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21CCD" w14:textId="77777777" w:rsidR="003C6EC2" w:rsidRPr="003C6EC2" w:rsidRDefault="00F2789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921E7A" wp14:editId="47921E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624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921E7C" wp14:editId="47921E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460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Homewood Nursing Home</w:t>
      </w:r>
      <w:r w:rsidRPr="003C6EC2">
        <w:rPr>
          <w:rFonts w:ascii="Arial Black" w:hAnsi="Arial Black"/>
        </w:rPr>
        <w:t xml:space="preserve"> </w:t>
      </w:r>
    </w:p>
    <w:p w14:paraId="47921CCE" w14:textId="77777777" w:rsidR="003C6EC2" w:rsidRPr="003C6EC2" w:rsidRDefault="00F27898" w:rsidP="003C6EC2">
      <w:pPr>
        <w:pStyle w:val="Title"/>
        <w:spacing w:before="360" w:after="480"/>
      </w:pPr>
      <w:r w:rsidRPr="003C6EC2">
        <w:rPr>
          <w:rFonts w:ascii="Arial Black" w:eastAsia="Calibri" w:hAnsi="Arial Black"/>
          <w:sz w:val="56"/>
        </w:rPr>
        <w:t>Performance Report</w:t>
      </w:r>
    </w:p>
    <w:p w14:paraId="47921CCF" w14:textId="77777777" w:rsidR="001E6954" w:rsidRPr="003C6EC2" w:rsidRDefault="00F278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w:t>
      </w:r>
      <w:proofErr w:type="spellStart"/>
      <w:r w:rsidRPr="003C6EC2">
        <w:rPr>
          <w:color w:val="FFFFFF" w:themeColor="background1"/>
          <w:sz w:val="28"/>
        </w:rPr>
        <w:t>Iliffe</w:t>
      </w:r>
      <w:proofErr w:type="spellEnd"/>
      <w:r w:rsidRPr="003C6EC2">
        <w:rPr>
          <w:color w:val="FFFFFF" w:themeColor="background1"/>
          <w:sz w:val="28"/>
        </w:rPr>
        <w:t xml:space="preserve"> Street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9503 1800</w:t>
      </w:r>
    </w:p>
    <w:p w14:paraId="47921CD0" w14:textId="77777777" w:rsidR="003C6EC2" w:rsidRDefault="00F278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2549 </w:t>
      </w:r>
    </w:p>
    <w:p w14:paraId="47921CD1" w14:textId="77777777" w:rsidR="001E6954" w:rsidRPr="003C6EC2" w:rsidRDefault="00F278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Homewood Care Pty Limited</w:t>
      </w:r>
    </w:p>
    <w:p w14:paraId="47921CD2" w14:textId="77777777" w:rsidR="001E6954" w:rsidRPr="003C6EC2" w:rsidRDefault="00F278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August 2020</w:t>
      </w:r>
    </w:p>
    <w:p w14:paraId="47921CD3" w14:textId="421363F1" w:rsidR="006B166B" w:rsidRPr="00E93D41" w:rsidRDefault="00F2789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F0B6C">
        <w:rPr>
          <w:color w:val="FFFFFF" w:themeColor="background1"/>
          <w:sz w:val="28"/>
        </w:rPr>
        <w:t>25 September 2020</w:t>
      </w:r>
      <w:r w:rsidRPr="00E93D41">
        <w:rPr>
          <w:color w:val="FFFFFF" w:themeColor="background1"/>
          <w:sz w:val="28"/>
        </w:rPr>
        <w:t xml:space="preserve"> </w:t>
      </w:r>
    </w:p>
    <w:bookmarkEnd w:id="0"/>
    <w:p w14:paraId="47921CD4" w14:textId="77777777" w:rsidR="001E6954" w:rsidRPr="003C6EC2" w:rsidRDefault="00AC1BC9" w:rsidP="001E6954">
      <w:pPr>
        <w:tabs>
          <w:tab w:val="left" w:pos="2127"/>
        </w:tabs>
        <w:spacing w:before="120"/>
        <w:rPr>
          <w:rFonts w:eastAsia="Calibri"/>
          <w:b/>
          <w:color w:val="FFFFFF" w:themeColor="background1"/>
          <w:sz w:val="28"/>
          <w:szCs w:val="56"/>
          <w:lang w:eastAsia="en-US"/>
        </w:rPr>
      </w:pPr>
    </w:p>
    <w:p w14:paraId="47921CD5" w14:textId="77777777" w:rsidR="003C6EC2" w:rsidRDefault="00AC1B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921CD6" w14:textId="77777777" w:rsidR="00A30BEC" w:rsidRDefault="00F27898" w:rsidP="0094564F">
      <w:pPr>
        <w:pStyle w:val="Heading1"/>
      </w:pPr>
      <w:bookmarkStart w:id="1" w:name="_Hlk32477662"/>
      <w:r>
        <w:lastRenderedPageBreak/>
        <w:t>Publication of report</w:t>
      </w:r>
      <w:bookmarkStart w:id="2" w:name="_GoBack"/>
      <w:bookmarkEnd w:id="2"/>
    </w:p>
    <w:p w14:paraId="47921CD7" w14:textId="77777777" w:rsidR="00A30BEC" w:rsidRPr="006B166B" w:rsidRDefault="00F2789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7921CD8" w14:textId="77777777" w:rsidR="007F5256" w:rsidRPr="0094564F" w:rsidRDefault="00F2789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070F" w14:paraId="47921D05" w14:textId="77777777" w:rsidTr="00EB1D71">
        <w:trPr>
          <w:trHeight w:val="227"/>
        </w:trPr>
        <w:tc>
          <w:tcPr>
            <w:tcW w:w="3942" w:type="pct"/>
            <w:shd w:val="clear" w:color="auto" w:fill="auto"/>
          </w:tcPr>
          <w:p w14:paraId="47921D03" w14:textId="77777777" w:rsidR="001E6954" w:rsidRPr="001E6954" w:rsidRDefault="00F2789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7921D04" w14:textId="7CEDEE03" w:rsidR="001E6954" w:rsidRPr="001E6954" w:rsidRDefault="00AC1BC9" w:rsidP="003C6EC2">
            <w:pPr>
              <w:keepNext/>
              <w:spacing w:before="40" w:after="40" w:line="240" w:lineRule="auto"/>
              <w:jc w:val="right"/>
              <w:rPr>
                <w:b/>
                <w:color w:val="0000FF"/>
              </w:rPr>
            </w:pPr>
          </w:p>
        </w:tc>
      </w:tr>
      <w:tr w:rsidR="004F070F" w14:paraId="47921D1A" w14:textId="77777777" w:rsidTr="00EB1D71">
        <w:trPr>
          <w:trHeight w:val="227"/>
        </w:trPr>
        <w:tc>
          <w:tcPr>
            <w:tcW w:w="3942" w:type="pct"/>
            <w:shd w:val="clear" w:color="auto" w:fill="auto"/>
          </w:tcPr>
          <w:p w14:paraId="47921D18" w14:textId="77777777" w:rsidR="001E6954" w:rsidRPr="001E6954" w:rsidRDefault="00F27898" w:rsidP="004C55D8">
            <w:pPr>
              <w:spacing w:before="40" w:after="40" w:line="240" w:lineRule="auto"/>
              <w:ind w:left="318" w:hanging="7"/>
            </w:pPr>
            <w:r w:rsidRPr="001E6954">
              <w:t>Requirement 3(3)(g)</w:t>
            </w:r>
          </w:p>
        </w:tc>
        <w:tc>
          <w:tcPr>
            <w:tcW w:w="1058" w:type="pct"/>
            <w:shd w:val="clear" w:color="auto" w:fill="auto"/>
          </w:tcPr>
          <w:p w14:paraId="47921D19" w14:textId="4ED0E4A5" w:rsidR="001E6954" w:rsidRPr="001E6954" w:rsidRDefault="00F27898" w:rsidP="00463EF3">
            <w:pPr>
              <w:spacing w:before="40" w:after="40" w:line="240" w:lineRule="auto"/>
              <w:jc w:val="right"/>
              <w:rPr>
                <w:color w:val="0000FF"/>
              </w:rPr>
            </w:pPr>
            <w:r w:rsidRPr="001E6954">
              <w:rPr>
                <w:bCs/>
                <w:iCs/>
                <w:color w:val="00577D"/>
                <w:szCs w:val="40"/>
              </w:rPr>
              <w:t>Compliant</w:t>
            </w:r>
          </w:p>
        </w:tc>
      </w:tr>
      <w:tr w:rsidR="004F070F" w14:paraId="47921D62" w14:textId="77777777" w:rsidTr="00EB1D71">
        <w:trPr>
          <w:trHeight w:val="227"/>
        </w:trPr>
        <w:tc>
          <w:tcPr>
            <w:tcW w:w="3942" w:type="pct"/>
            <w:shd w:val="clear" w:color="auto" w:fill="auto"/>
          </w:tcPr>
          <w:p w14:paraId="47921D60" w14:textId="77777777" w:rsidR="001E6954" w:rsidRPr="001E6954" w:rsidRDefault="00F27898" w:rsidP="003C6EC2">
            <w:pPr>
              <w:keepNext/>
              <w:spacing w:before="40" w:after="40" w:line="240" w:lineRule="auto"/>
              <w:rPr>
                <w:b/>
              </w:rPr>
            </w:pPr>
            <w:r w:rsidRPr="001E6954">
              <w:rPr>
                <w:b/>
              </w:rPr>
              <w:t>Standard 8 Organisational governance</w:t>
            </w:r>
          </w:p>
        </w:tc>
        <w:tc>
          <w:tcPr>
            <w:tcW w:w="1058" w:type="pct"/>
            <w:shd w:val="clear" w:color="auto" w:fill="auto"/>
          </w:tcPr>
          <w:p w14:paraId="47921D61" w14:textId="3EE07C03" w:rsidR="001E6954" w:rsidRPr="001E6954" w:rsidRDefault="00AC1BC9" w:rsidP="003C6EC2">
            <w:pPr>
              <w:keepNext/>
              <w:spacing w:before="40" w:after="40" w:line="240" w:lineRule="auto"/>
              <w:jc w:val="right"/>
              <w:rPr>
                <w:b/>
                <w:color w:val="0000FF"/>
              </w:rPr>
            </w:pPr>
          </w:p>
        </w:tc>
      </w:tr>
      <w:tr w:rsidR="004F070F" w14:paraId="47921D6E" w14:textId="77777777" w:rsidTr="00EB1D71">
        <w:trPr>
          <w:trHeight w:val="227"/>
        </w:trPr>
        <w:tc>
          <w:tcPr>
            <w:tcW w:w="3942" w:type="pct"/>
            <w:shd w:val="clear" w:color="auto" w:fill="auto"/>
          </w:tcPr>
          <w:p w14:paraId="47921D6C" w14:textId="77777777" w:rsidR="001E6954" w:rsidRPr="001E6954" w:rsidRDefault="00F27898" w:rsidP="004C55D8">
            <w:pPr>
              <w:spacing w:before="40" w:after="40" w:line="240" w:lineRule="auto"/>
              <w:ind w:left="318" w:hanging="7"/>
            </w:pPr>
            <w:r w:rsidRPr="001E6954">
              <w:t>Requirement 8(3)(d)</w:t>
            </w:r>
          </w:p>
        </w:tc>
        <w:tc>
          <w:tcPr>
            <w:tcW w:w="1058" w:type="pct"/>
            <w:shd w:val="clear" w:color="auto" w:fill="auto"/>
          </w:tcPr>
          <w:p w14:paraId="47921D6D" w14:textId="05205F63" w:rsidR="001E6954" w:rsidRPr="001E6954" w:rsidRDefault="00F27898" w:rsidP="00463EF3">
            <w:pPr>
              <w:spacing w:before="40" w:after="40" w:line="240" w:lineRule="auto"/>
              <w:jc w:val="right"/>
              <w:rPr>
                <w:color w:val="0000FF"/>
              </w:rPr>
            </w:pPr>
            <w:r w:rsidRPr="001E6954">
              <w:rPr>
                <w:bCs/>
                <w:iCs/>
                <w:color w:val="00577D"/>
                <w:szCs w:val="40"/>
              </w:rPr>
              <w:t>Compliant</w:t>
            </w:r>
          </w:p>
        </w:tc>
      </w:tr>
      <w:bookmarkEnd w:id="3"/>
    </w:tbl>
    <w:p w14:paraId="47921D72" w14:textId="77777777" w:rsidR="008A22FF" w:rsidRDefault="00AC1BC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7921D73" w14:textId="77777777" w:rsidR="007F5256" w:rsidRPr="00D21DCD" w:rsidRDefault="00F27898" w:rsidP="00EC5474">
      <w:pPr>
        <w:pStyle w:val="Heading1"/>
      </w:pPr>
      <w:r>
        <w:t>Detailed assessment</w:t>
      </w:r>
    </w:p>
    <w:p w14:paraId="47921D74" w14:textId="77777777" w:rsidR="001E6954" w:rsidRPr="00D63989" w:rsidRDefault="00F2789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921D75" w14:textId="77777777" w:rsidR="001E6954" w:rsidRPr="001E6954" w:rsidRDefault="00F27898" w:rsidP="001E6954">
      <w:pPr>
        <w:rPr>
          <w:color w:val="auto"/>
        </w:rPr>
      </w:pPr>
      <w:r w:rsidRPr="00D63989">
        <w:t>The report also specifies areas in which improvements must be made to ensure the Quality Standards are complied with.</w:t>
      </w:r>
    </w:p>
    <w:p w14:paraId="47921D76" w14:textId="77777777" w:rsidR="001E6954" w:rsidRPr="00D63989" w:rsidRDefault="00F2789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7921DBA" w14:textId="4F3F269E" w:rsidR="00934888" w:rsidRPr="00934888" w:rsidRDefault="00F27898" w:rsidP="000F0B6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F0B6C">
        <w:t>a site assessment, observations at the service, review of documents and interviews with staff, consumers/representatives and others</w:t>
      </w:r>
    </w:p>
    <w:p w14:paraId="47921DBB" w14:textId="77777777" w:rsidR="00032B17" w:rsidRDefault="00AC1BC9"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47921DBC" w14:textId="6B92F8EB" w:rsidR="00CB3BA9" w:rsidRDefault="00F2789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921E82" wp14:editId="47921E8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2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7921DBD" w14:textId="77777777" w:rsidR="007F5256" w:rsidRPr="00FD1B02" w:rsidRDefault="00F27898" w:rsidP="00032B17">
      <w:pPr>
        <w:pStyle w:val="Heading3"/>
        <w:shd w:val="clear" w:color="auto" w:fill="F2F2F2" w:themeFill="background1" w:themeFillShade="F2"/>
      </w:pPr>
      <w:r w:rsidRPr="00FD1B02">
        <w:t>Consumer outcome:</w:t>
      </w:r>
    </w:p>
    <w:p w14:paraId="47921DBE" w14:textId="77777777" w:rsidR="007F5256" w:rsidRDefault="00F27898" w:rsidP="00912DE6">
      <w:pPr>
        <w:numPr>
          <w:ilvl w:val="0"/>
          <w:numId w:val="3"/>
        </w:numPr>
        <w:shd w:val="clear" w:color="auto" w:fill="F2F2F2" w:themeFill="background1" w:themeFillShade="F2"/>
      </w:pPr>
      <w:r>
        <w:t>I get personal care, clinical care, or both personal care and clinical care, that is safe and right for me.</w:t>
      </w:r>
    </w:p>
    <w:p w14:paraId="47921DBF" w14:textId="77777777" w:rsidR="007F5256" w:rsidRDefault="00F27898" w:rsidP="00032B17">
      <w:pPr>
        <w:pStyle w:val="Heading3"/>
        <w:shd w:val="clear" w:color="auto" w:fill="F2F2F2" w:themeFill="background1" w:themeFillShade="F2"/>
      </w:pPr>
      <w:r>
        <w:t>Organisation statement:</w:t>
      </w:r>
    </w:p>
    <w:p w14:paraId="47921DC0" w14:textId="77777777" w:rsidR="007F5256" w:rsidRDefault="00F2789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921DC1" w14:textId="77777777" w:rsidR="007F5256" w:rsidRDefault="00F27898" w:rsidP="00427817">
      <w:pPr>
        <w:pStyle w:val="Heading2"/>
      </w:pPr>
      <w:r>
        <w:t>Assessment of Standard 3</w:t>
      </w:r>
    </w:p>
    <w:p w14:paraId="10D7D6B2" w14:textId="58BFCC04" w:rsidR="006B53CE" w:rsidRDefault="006B53CE" w:rsidP="006B53CE">
      <w:bookmarkStart w:id="4" w:name="_Hlk33777095"/>
      <w:r>
        <w:t>The Assessment Team did not assess all requirements</w:t>
      </w:r>
      <w:r w:rsidR="00FA7466">
        <w:t xml:space="preserve"> of the standard</w:t>
      </w:r>
      <w:r>
        <w:t xml:space="preserve"> and an overall summary for the Quality Standard is not provided.</w:t>
      </w:r>
      <w:bookmarkEnd w:id="4"/>
      <w:r>
        <w:t xml:space="preserve"> </w:t>
      </w:r>
    </w:p>
    <w:p w14:paraId="79F13659" w14:textId="3CD115C9" w:rsidR="006B53CE" w:rsidRPr="00691A96" w:rsidRDefault="006B53CE" w:rsidP="006B53CE">
      <w:r>
        <w:t>The assessment team assessed one of the sev</w:t>
      </w:r>
      <w:r w:rsidR="00FA7466">
        <w:t xml:space="preserve">en requirements under the standard. </w:t>
      </w:r>
      <w:r>
        <w:t xml:space="preserve">The one specific requirement that </w:t>
      </w:r>
      <w:r w:rsidR="00582448">
        <w:t>wa</w:t>
      </w:r>
      <w:r>
        <w:t>s assessed</w:t>
      </w:r>
      <w:r w:rsidR="00582448">
        <w:t>, is assessed</w:t>
      </w:r>
      <w:r>
        <w:t xml:space="preserve"> as Compliant.</w:t>
      </w:r>
    </w:p>
    <w:p w14:paraId="47921DC4" w14:textId="44B969B1" w:rsidR="00301877" w:rsidRDefault="00F2789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921DDB" w14:textId="344BD4C5" w:rsidR="00853601" w:rsidRPr="00D435F8" w:rsidRDefault="00F27898" w:rsidP="00853601">
      <w:pPr>
        <w:pStyle w:val="Heading3"/>
      </w:pPr>
      <w:r w:rsidRPr="00D435F8">
        <w:t>Requirement 3(3)(g)</w:t>
      </w:r>
      <w:r>
        <w:tab/>
        <w:t>Compliant</w:t>
      </w:r>
    </w:p>
    <w:p w14:paraId="47921DDC" w14:textId="77777777" w:rsidR="00853601" w:rsidRPr="004A3816" w:rsidRDefault="00F27898" w:rsidP="00853601">
      <w:pPr>
        <w:tabs>
          <w:tab w:val="right" w:pos="9026"/>
        </w:tabs>
        <w:spacing w:before="0" w:after="0"/>
        <w:outlineLvl w:val="4"/>
        <w:rPr>
          <w:i/>
          <w:szCs w:val="22"/>
        </w:rPr>
      </w:pPr>
      <w:r w:rsidRPr="004A3816">
        <w:rPr>
          <w:i/>
          <w:szCs w:val="22"/>
        </w:rPr>
        <w:t>Minimisation of infection related risks through implementing:</w:t>
      </w:r>
    </w:p>
    <w:p w14:paraId="47921DDD" w14:textId="4BB015E9" w:rsidR="00853601" w:rsidRPr="004A3816" w:rsidRDefault="00F27898" w:rsidP="00853601">
      <w:pPr>
        <w:numPr>
          <w:ilvl w:val="0"/>
          <w:numId w:val="25"/>
        </w:numPr>
        <w:tabs>
          <w:tab w:val="right" w:pos="9026"/>
        </w:tabs>
        <w:spacing w:before="0" w:after="0"/>
        <w:ind w:left="567" w:hanging="425"/>
        <w:outlineLvl w:val="4"/>
        <w:rPr>
          <w:i/>
        </w:rPr>
      </w:pPr>
      <w:r w:rsidRPr="004A3816">
        <w:rPr>
          <w:i/>
        </w:rPr>
        <w:t xml:space="preserve">standard and </w:t>
      </w:r>
      <w:r w:rsidR="00FA7466" w:rsidRPr="004A3816">
        <w:rPr>
          <w:i/>
        </w:rPr>
        <w:t>transmission-based</w:t>
      </w:r>
      <w:r w:rsidRPr="004A3816">
        <w:rPr>
          <w:i/>
        </w:rPr>
        <w:t xml:space="preserve"> precautions to prevent and control infection; and</w:t>
      </w:r>
    </w:p>
    <w:p w14:paraId="47921DDE" w14:textId="77777777" w:rsidR="00853601" w:rsidRPr="004A3816" w:rsidRDefault="00F2789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443D328" w14:textId="77777777" w:rsidR="00FA7466" w:rsidRPr="00E308B2" w:rsidRDefault="00FA7466" w:rsidP="00FA7466">
      <w:pPr>
        <w:rPr>
          <w:color w:val="auto"/>
        </w:rPr>
      </w:pPr>
      <w:r>
        <w:rPr>
          <w:color w:val="auto"/>
        </w:rPr>
        <w:t xml:space="preserve">The Assessment Team found that the approved provider is adequately minimising infection related risks through standard and transmission-based precautions. </w:t>
      </w:r>
      <w:r>
        <w:rPr>
          <w:rFonts w:eastAsia="Calibri"/>
          <w:color w:val="000000" w:themeColor="text1"/>
          <w:lang w:eastAsia="en-US"/>
        </w:rPr>
        <w:t>Personal protective equipment and hand hygiene stations</w:t>
      </w:r>
      <w:r w:rsidRPr="009F643F">
        <w:rPr>
          <w:rFonts w:eastAsia="Calibri"/>
          <w:color w:val="000000" w:themeColor="text1"/>
          <w:lang w:eastAsia="en-US"/>
        </w:rPr>
        <w:t xml:space="preserve"> w</w:t>
      </w:r>
      <w:r>
        <w:rPr>
          <w:rFonts w:eastAsia="Calibri"/>
          <w:color w:val="000000" w:themeColor="text1"/>
          <w:lang w:eastAsia="en-US"/>
        </w:rPr>
        <w:t>ere</w:t>
      </w:r>
      <w:r w:rsidRPr="009F643F">
        <w:rPr>
          <w:rFonts w:eastAsia="Calibri"/>
          <w:color w:val="000000" w:themeColor="text1"/>
          <w:lang w:eastAsia="en-US"/>
        </w:rPr>
        <w:t xml:space="preserve"> readily available throughout the facility</w:t>
      </w:r>
      <w:r>
        <w:rPr>
          <w:rFonts w:eastAsia="Calibri"/>
          <w:color w:val="000000" w:themeColor="text1"/>
          <w:lang w:eastAsia="en-US"/>
        </w:rPr>
        <w:t>. Staff were observed to be</w:t>
      </w:r>
      <w:r w:rsidRPr="009F643F">
        <w:rPr>
          <w:rFonts w:eastAsia="Calibri"/>
          <w:color w:val="000000" w:themeColor="text1"/>
          <w:lang w:eastAsia="en-US"/>
        </w:rPr>
        <w:t xml:space="preserve"> encouraging consumers to wash their hands or assisting consumers with use of hand sanitiser.</w:t>
      </w:r>
      <w:r>
        <w:rPr>
          <w:rFonts w:eastAsia="Calibri"/>
          <w:color w:val="000000" w:themeColor="text1"/>
          <w:lang w:eastAsia="en-US"/>
        </w:rPr>
        <w:t xml:space="preserve"> </w:t>
      </w:r>
      <w:r w:rsidRPr="009F643F">
        <w:rPr>
          <w:rFonts w:eastAsia="Calibri"/>
          <w:color w:val="000000" w:themeColor="text1"/>
          <w:lang w:eastAsia="en-US"/>
        </w:rPr>
        <w:t>The service monitors infections and antibiotic usage and discusses this at the Medical Advisory Committee (MAC meeting).</w:t>
      </w:r>
      <w:r>
        <w:rPr>
          <w:rFonts w:eastAsia="Calibri"/>
          <w:color w:val="000000" w:themeColor="text1"/>
          <w:lang w:eastAsia="en-US"/>
        </w:rPr>
        <w:t xml:space="preserve"> The service has a COVID-19 management plan in place and has conducted a mock COVID exercise to test the process. The exercise</w:t>
      </w:r>
      <w:r>
        <w:t xml:space="preserve"> helped management and staff understand the potential impact on the service of a consumer </w:t>
      </w:r>
      <w:r>
        <w:lastRenderedPageBreak/>
        <w:t>or staff member having COVID-19.</w:t>
      </w:r>
      <w:r>
        <w:rPr>
          <w:rFonts w:eastAsia="Calibri"/>
          <w:color w:val="000000" w:themeColor="text1"/>
          <w:lang w:eastAsia="en-US"/>
        </w:rPr>
        <w:t xml:space="preserve"> Feedback from the exercise has led to improvements in the management plan. Further mock exercises are planned. </w:t>
      </w:r>
      <w:r>
        <w:rPr>
          <w:color w:val="auto"/>
        </w:rPr>
        <w:t>Consumers and their representatives sampled said they had been consulted about the use of voluntary restrictions on movement and visitors to the service and agreed with the restrictions, although were looking forward to when they would be able to move about in the community and freely have visitors. They expressed confidence in how the service was managing the situation and were happy with the level of communication between management, consumers and their representatives.</w:t>
      </w:r>
    </w:p>
    <w:p w14:paraId="66529166" w14:textId="1BDB3F41" w:rsidR="00FA7466" w:rsidRPr="009F643F" w:rsidRDefault="00FA7466" w:rsidP="00FA7466">
      <w:pPr>
        <w:rPr>
          <w:rFonts w:eastAsia="Calibri"/>
          <w:color w:val="000000" w:themeColor="text1"/>
          <w:lang w:eastAsia="en-US"/>
        </w:rPr>
      </w:pPr>
      <w:r>
        <w:rPr>
          <w:rFonts w:eastAsia="Calibri"/>
          <w:color w:val="000000" w:themeColor="text1"/>
          <w:lang w:eastAsia="en-US"/>
        </w:rPr>
        <w:t>I am of the view that the approved provider is compliant with this requirement as they have demonstrated appropriate minimisation of infection related risks.</w:t>
      </w:r>
    </w:p>
    <w:p w14:paraId="47921E48" w14:textId="583E3A61" w:rsidR="00506F7F" w:rsidRPr="004A3816" w:rsidRDefault="00AC1BC9" w:rsidP="000F0B6C">
      <w:pPr>
        <w:rPr>
          <w:i/>
        </w:rPr>
      </w:pPr>
    </w:p>
    <w:p w14:paraId="47921E49" w14:textId="77777777" w:rsidR="00506F7F" w:rsidRPr="00506F7F" w:rsidRDefault="00AC1BC9" w:rsidP="00506F7F"/>
    <w:p w14:paraId="47921E4A" w14:textId="77777777" w:rsidR="00095CD4" w:rsidRDefault="00AC1BC9" w:rsidP="00095CD4">
      <w:pPr>
        <w:sectPr w:rsidR="00095CD4" w:rsidSect="00CB3BA9">
          <w:headerReference w:type="default" r:id="rId21"/>
          <w:type w:val="continuous"/>
          <w:pgSz w:w="11906" w:h="16838"/>
          <w:pgMar w:top="1701" w:right="1418" w:bottom="1418" w:left="1418" w:header="709" w:footer="397" w:gutter="0"/>
          <w:cols w:space="708"/>
          <w:titlePg/>
          <w:docGrid w:linePitch="360"/>
        </w:sectPr>
      </w:pPr>
    </w:p>
    <w:p w14:paraId="47921E4B" w14:textId="664E9463" w:rsidR="008D7780" w:rsidRDefault="00F27898"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921E8C" wp14:editId="47921E8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74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7921E4C" w14:textId="77777777" w:rsidR="007F5256" w:rsidRPr="00FD1B02" w:rsidRDefault="00F27898" w:rsidP="00095CD4">
      <w:pPr>
        <w:pStyle w:val="Heading3"/>
        <w:shd w:val="clear" w:color="auto" w:fill="F2F2F2" w:themeFill="background1" w:themeFillShade="F2"/>
      </w:pPr>
      <w:r w:rsidRPr="008312AC">
        <w:t>Consumer</w:t>
      </w:r>
      <w:r w:rsidRPr="00FD1B02">
        <w:t xml:space="preserve"> outcome:</w:t>
      </w:r>
    </w:p>
    <w:p w14:paraId="47921E4D" w14:textId="77777777" w:rsidR="007F5256" w:rsidRDefault="00F27898" w:rsidP="00912DE6">
      <w:pPr>
        <w:numPr>
          <w:ilvl w:val="0"/>
          <w:numId w:val="8"/>
        </w:numPr>
        <w:shd w:val="clear" w:color="auto" w:fill="F2F2F2" w:themeFill="background1" w:themeFillShade="F2"/>
      </w:pPr>
      <w:r>
        <w:t>I am confident the organisation is well run. I can partner in improving the delivery of care and services.</w:t>
      </w:r>
    </w:p>
    <w:p w14:paraId="47921E4E" w14:textId="77777777" w:rsidR="007F5256" w:rsidRDefault="00F27898" w:rsidP="00095CD4">
      <w:pPr>
        <w:pStyle w:val="Heading3"/>
        <w:shd w:val="clear" w:color="auto" w:fill="F2F2F2" w:themeFill="background1" w:themeFillShade="F2"/>
      </w:pPr>
      <w:r>
        <w:t>Organisation statement:</w:t>
      </w:r>
    </w:p>
    <w:p w14:paraId="47921E4F" w14:textId="77777777" w:rsidR="007F5256" w:rsidRDefault="00F27898" w:rsidP="00912DE6">
      <w:pPr>
        <w:numPr>
          <w:ilvl w:val="0"/>
          <w:numId w:val="8"/>
        </w:numPr>
        <w:shd w:val="clear" w:color="auto" w:fill="F2F2F2" w:themeFill="background1" w:themeFillShade="F2"/>
      </w:pPr>
      <w:r>
        <w:t>The organisation’s governing body is accountable for the delivery of safe and quality care and services.</w:t>
      </w:r>
    </w:p>
    <w:p w14:paraId="47921E50" w14:textId="77777777" w:rsidR="007F5256" w:rsidRDefault="00F27898" w:rsidP="00427817">
      <w:pPr>
        <w:pStyle w:val="Heading2"/>
      </w:pPr>
      <w:r>
        <w:t>Assessment of Standard 8</w:t>
      </w:r>
    </w:p>
    <w:p w14:paraId="674E504F" w14:textId="77777777" w:rsidR="00582448" w:rsidRDefault="00582448" w:rsidP="00582448">
      <w:r>
        <w:t xml:space="preserve">The Assessment Team did not assess all requirements of the standard and an overall summary for the Quality Standard is not provided. </w:t>
      </w:r>
    </w:p>
    <w:p w14:paraId="426BCA94" w14:textId="382C61A0" w:rsidR="00582448" w:rsidRPr="00691A96" w:rsidRDefault="00582448" w:rsidP="00582448">
      <w:r>
        <w:t>The assessment team assessed one of the five requirements under the standard. The one specific requirement that was assessed, is assessed as Compliant.</w:t>
      </w:r>
    </w:p>
    <w:p w14:paraId="47921E53" w14:textId="01E06EEC" w:rsidR="00301877" w:rsidRDefault="00F27898" w:rsidP="00427817">
      <w:pPr>
        <w:pStyle w:val="Heading2"/>
      </w:pPr>
      <w:r>
        <w:t>Assessment of Standard 8 Requirements</w:t>
      </w:r>
      <w:r w:rsidRPr="0066387A">
        <w:rPr>
          <w:i/>
          <w:color w:val="0000FF"/>
          <w:sz w:val="24"/>
          <w:szCs w:val="24"/>
        </w:rPr>
        <w:t xml:space="preserve"> </w:t>
      </w:r>
    </w:p>
    <w:p w14:paraId="47921E63" w14:textId="22ED4D0A" w:rsidR="00506F7F" w:rsidRPr="00506F7F" w:rsidRDefault="00F27898" w:rsidP="00506F7F">
      <w:pPr>
        <w:pStyle w:val="Heading3"/>
      </w:pPr>
      <w:r w:rsidRPr="00506F7F">
        <w:t>Requirement 8(3)(d)</w:t>
      </w:r>
      <w:r>
        <w:tab/>
        <w:t>Compliant</w:t>
      </w:r>
    </w:p>
    <w:p w14:paraId="47921E64" w14:textId="77777777" w:rsidR="00506F7F" w:rsidRPr="004A3816" w:rsidRDefault="00F27898" w:rsidP="00506F7F">
      <w:pPr>
        <w:rPr>
          <w:i/>
        </w:rPr>
      </w:pPr>
      <w:r w:rsidRPr="004A3816">
        <w:rPr>
          <w:i/>
        </w:rPr>
        <w:t>Effective risk management systems and practices, including but not limited to the following:</w:t>
      </w:r>
    </w:p>
    <w:p w14:paraId="47921E65" w14:textId="77777777" w:rsidR="00506F7F" w:rsidRPr="004A3816" w:rsidRDefault="00F2789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7921E66" w14:textId="77777777" w:rsidR="00506F7F" w:rsidRPr="004A3816" w:rsidRDefault="00F2789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7921E67" w14:textId="77777777" w:rsidR="00314FF7" w:rsidRPr="004A3816" w:rsidRDefault="00F2789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BC41892" w14:textId="12E55E5B" w:rsidR="00582448" w:rsidRDefault="00582448" w:rsidP="00582448">
      <w:pPr>
        <w:rPr>
          <w:rFonts w:eastAsia="Fira Sans Light"/>
          <w:szCs w:val="22"/>
          <w:lang w:eastAsia="en-US"/>
        </w:rPr>
      </w:pPr>
      <w:r>
        <w:rPr>
          <w:color w:val="auto"/>
        </w:rPr>
        <w:t xml:space="preserve">The Assessment Team found that </w:t>
      </w:r>
      <w:r>
        <w:rPr>
          <w:rFonts w:eastAsia="Fira Sans Light"/>
          <w:szCs w:val="22"/>
          <w:lang w:eastAsia="en-US"/>
        </w:rPr>
        <w:t>the organisation has a robust quality and risk framework in place. The organisation has identified high impact and high prevalence risks to be monitored and there is monthly collation, analysis and reporting of related data at service and Board level. The organisation has policy and procedures about safeguarding consumers from elder abuse and for compulsory reporting which reflect relevant guidelines; and its policies and procedures generally reflect that consumers are to be supported to live the best life they can.</w:t>
      </w:r>
    </w:p>
    <w:p w14:paraId="2CEF83AA" w14:textId="40DA9CDE" w:rsidR="00582448" w:rsidRDefault="00582448" w:rsidP="00582448">
      <w:pPr>
        <w:rPr>
          <w:rFonts w:eastAsia="Fira Sans Light"/>
          <w:szCs w:val="22"/>
          <w:lang w:eastAsia="en-US"/>
        </w:rPr>
      </w:pPr>
      <w:r>
        <w:rPr>
          <w:rFonts w:eastAsia="Fira Sans Light"/>
          <w:szCs w:val="22"/>
          <w:lang w:eastAsia="en-US"/>
        </w:rPr>
        <w:lastRenderedPageBreak/>
        <w:t>All consumers and representatives contacted by the Assessment Team provided positive feedback regarding the care provided to consumers and the way the organisation is managing the COVID-19 pandemic.</w:t>
      </w:r>
    </w:p>
    <w:p w14:paraId="47921E68" w14:textId="6D0EA216" w:rsidR="00506F7F" w:rsidRPr="00582448" w:rsidRDefault="00582448" w:rsidP="00506F7F">
      <w:pPr>
        <w:rPr>
          <w:color w:val="auto"/>
        </w:rPr>
      </w:pPr>
      <w:r>
        <w:rPr>
          <w:color w:val="auto"/>
        </w:rPr>
        <w:t>I am of the view that the approved provider complies with this requirement as they have effective</w:t>
      </w:r>
      <w:r w:rsidR="00F27898">
        <w:rPr>
          <w:color w:val="auto"/>
        </w:rPr>
        <w:t xml:space="preserve"> and mature risk management systems.</w:t>
      </w:r>
    </w:p>
    <w:p w14:paraId="47921E6F" w14:textId="77777777" w:rsidR="00506F7F" w:rsidRPr="00154403" w:rsidRDefault="00AC1BC9" w:rsidP="00154403"/>
    <w:p w14:paraId="47921E70" w14:textId="77777777" w:rsidR="00095CD4" w:rsidRDefault="00AC1BC9"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47921E71" w14:textId="77777777" w:rsidR="00A93E3F" w:rsidRDefault="00F27898" w:rsidP="00095CD4">
      <w:pPr>
        <w:pStyle w:val="Heading1"/>
      </w:pPr>
      <w:r>
        <w:lastRenderedPageBreak/>
        <w:t>Areas for improvement</w:t>
      </w:r>
    </w:p>
    <w:p w14:paraId="47921E73" w14:textId="77777777" w:rsidR="004B33E7" w:rsidRPr="00E830C7" w:rsidRDefault="00F2789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7921E79" w14:textId="77777777" w:rsidR="00A3716D" w:rsidRPr="00095CD4" w:rsidRDefault="00AC1BC9"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21EB6" w14:textId="77777777" w:rsidR="001F5250" w:rsidRDefault="00F27898">
      <w:pPr>
        <w:spacing w:before="0" w:after="0" w:line="240" w:lineRule="auto"/>
      </w:pPr>
      <w:r>
        <w:separator/>
      </w:r>
    </w:p>
  </w:endnote>
  <w:endnote w:type="continuationSeparator" w:id="0">
    <w:p w14:paraId="47921EB8" w14:textId="77777777" w:rsidR="001F5250" w:rsidRDefault="00F278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8F" w14:textId="77777777" w:rsidR="00506F7F" w:rsidRPr="009A1F1B" w:rsidRDefault="00F278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921E90" w14:textId="77777777" w:rsidR="00506F7F" w:rsidRPr="00C72FFB" w:rsidRDefault="00F278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921E91" w14:textId="77777777" w:rsidR="00506F7F" w:rsidRPr="00C72FFB" w:rsidRDefault="00F278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92" w14:textId="77777777" w:rsidR="00506F7F" w:rsidRPr="009A1F1B" w:rsidRDefault="00F278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921E93" w14:textId="77777777" w:rsidR="00506F7F" w:rsidRPr="00C72FFB" w:rsidRDefault="00F278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921E94" w14:textId="77777777" w:rsidR="00506F7F" w:rsidRPr="00A3716D" w:rsidRDefault="00F278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21EB2" w14:textId="77777777" w:rsidR="001F5250" w:rsidRDefault="00F27898">
      <w:pPr>
        <w:spacing w:before="0" w:after="0" w:line="240" w:lineRule="auto"/>
      </w:pPr>
      <w:r>
        <w:separator/>
      </w:r>
    </w:p>
  </w:footnote>
  <w:footnote w:type="continuationSeparator" w:id="0">
    <w:p w14:paraId="47921EB4" w14:textId="77777777" w:rsidR="001F5250" w:rsidRDefault="00F278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8E" w14:textId="77777777" w:rsidR="00506F7F" w:rsidRDefault="00F2789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921EB2" wp14:editId="47921E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65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AF" w14:textId="50F73151" w:rsidR="008D7780" w:rsidRPr="00703E80" w:rsidRDefault="00F278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921EE8" wp14:editId="47921EE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97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B0" w14:textId="77777777" w:rsidR="008F32C8" w:rsidRPr="008F32C8" w:rsidRDefault="00F2789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921EEA" wp14:editId="47921EE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95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B1" w14:textId="77777777" w:rsidR="00506F7F" w:rsidRDefault="00F27898" w:rsidP="009C6F30">
    <w:pPr>
      <w:tabs>
        <w:tab w:val="left" w:pos="3624"/>
      </w:tabs>
    </w:pPr>
    <w:r>
      <w:rPr>
        <w:noProof/>
        <w:color w:val="auto"/>
        <w:sz w:val="20"/>
      </w:rPr>
      <w:drawing>
        <wp:anchor distT="0" distB="0" distL="114300" distR="114300" simplePos="0" relativeHeight="251668480" behindDoc="1" locked="0" layoutInCell="1" allowOverlap="1" wp14:anchorId="47921EEC" wp14:editId="47921E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13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95" w14:textId="77777777" w:rsidR="00A627C8" w:rsidRDefault="00F2789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921EB4" wp14:editId="47921EB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84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96" w14:textId="77777777" w:rsidR="00506F7F" w:rsidRDefault="00F27898">
    <w:pPr>
      <w:pStyle w:val="Header"/>
    </w:pPr>
    <w:r w:rsidRPr="003C6EC2">
      <w:rPr>
        <w:rFonts w:eastAsia="Calibri"/>
        <w:noProof/>
      </w:rPr>
      <w:drawing>
        <wp:anchor distT="0" distB="0" distL="114300" distR="114300" simplePos="0" relativeHeight="251669504" behindDoc="1" locked="0" layoutInCell="1" allowOverlap="1" wp14:anchorId="47921EB6" wp14:editId="47921E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95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9D" w14:textId="77777777" w:rsidR="00FB0086" w:rsidRPr="00703E80" w:rsidRDefault="00F278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921EC4" wp14:editId="47921EC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676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9E" w14:textId="77777777" w:rsidR="00506F7F" w:rsidRPr="00FB0086" w:rsidRDefault="00F27898" w:rsidP="00FB0086">
    <w:pPr>
      <w:pStyle w:val="Header"/>
    </w:pPr>
    <w:r>
      <w:rPr>
        <w:noProof/>
        <w:color w:val="auto"/>
        <w:sz w:val="20"/>
      </w:rPr>
      <w:drawing>
        <wp:anchor distT="0" distB="0" distL="114300" distR="114300" simplePos="0" relativeHeight="251676672" behindDoc="1" locked="0" layoutInCell="1" allowOverlap="1" wp14:anchorId="47921EC6" wp14:editId="47921EC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9F" w14:textId="77777777" w:rsidR="00506F7F" w:rsidRDefault="00F27898" w:rsidP="0004322A">
    <w:r>
      <w:rPr>
        <w:noProof/>
        <w:color w:val="auto"/>
        <w:sz w:val="20"/>
      </w:rPr>
      <w:drawing>
        <wp:anchor distT="0" distB="0" distL="114300" distR="114300" simplePos="0" relativeHeight="251662336" behindDoc="1" locked="0" layoutInCell="1" allowOverlap="1" wp14:anchorId="47921EC8" wp14:editId="47921E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12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AC" w14:textId="590BF767" w:rsidR="00FB0086" w:rsidRPr="00703E80" w:rsidRDefault="00F278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7921EE2" wp14:editId="47921EE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26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A7466">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FA7466">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AD" w14:textId="77777777" w:rsidR="00506F7F" w:rsidRPr="008D7780" w:rsidRDefault="00F27898" w:rsidP="008D7780">
    <w:pPr>
      <w:pStyle w:val="Header"/>
    </w:pPr>
    <w:r>
      <w:rPr>
        <w:noProof/>
        <w:color w:val="auto"/>
        <w:sz w:val="20"/>
      </w:rPr>
      <w:drawing>
        <wp:anchor distT="0" distB="0" distL="114300" distR="114300" simplePos="0" relativeHeight="251686912" behindDoc="1" locked="0" layoutInCell="1" allowOverlap="1" wp14:anchorId="47921EE4" wp14:editId="47921EE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74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1EAE" w14:textId="77777777" w:rsidR="00506F7F" w:rsidRDefault="00F27898" w:rsidP="009C6F30">
    <w:pPr>
      <w:tabs>
        <w:tab w:val="left" w:pos="3624"/>
      </w:tabs>
    </w:pPr>
    <w:r>
      <w:rPr>
        <w:noProof/>
        <w:color w:val="auto"/>
        <w:sz w:val="20"/>
      </w:rPr>
      <w:drawing>
        <wp:anchor distT="0" distB="0" distL="114300" distR="114300" simplePos="0" relativeHeight="251667456" behindDoc="1" locked="0" layoutInCell="1" allowOverlap="1" wp14:anchorId="47921EE6" wp14:editId="47921E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81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9808D24">
      <w:start w:val="1"/>
      <w:numFmt w:val="lowerRoman"/>
      <w:lvlText w:val="(%1)"/>
      <w:lvlJc w:val="left"/>
      <w:pPr>
        <w:ind w:left="1080" w:hanging="720"/>
      </w:pPr>
      <w:rPr>
        <w:rFonts w:hint="default"/>
        <w:b w:val="0"/>
      </w:rPr>
    </w:lvl>
    <w:lvl w:ilvl="1" w:tplc="33D279F2" w:tentative="1">
      <w:start w:val="1"/>
      <w:numFmt w:val="lowerLetter"/>
      <w:lvlText w:val="%2."/>
      <w:lvlJc w:val="left"/>
      <w:pPr>
        <w:ind w:left="1440" w:hanging="360"/>
      </w:pPr>
    </w:lvl>
    <w:lvl w:ilvl="2" w:tplc="DD2C6F60" w:tentative="1">
      <w:start w:val="1"/>
      <w:numFmt w:val="lowerRoman"/>
      <w:lvlText w:val="%3."/>
      <w:lvlJc w:val="right"/>
      <w:pPr>
        <w:ind w:left="2160" w:hanging="180"/>
      </w:pPr>
    </w:lvl>
    <w:lvl w:ilvl="3" w:tplc="2CA07D94" w:tentative="1">
      <w:start w:val="1"/>
      <w:numFmt w:val="decimal"/>
      <w:lvlText w:val="%4."/>
      <w:lvlJc w:val="left"/>
      <w:pPr>
        <w:ind w:left="2880" w:hanging="360"/>
      </w:pPr>
    </w:lvl>
    <w:lvl w:ilvl="4" w:tplc="0062224A" w:tentative="1">
      <w:start w:val="1"/>
      <w:numFmt w:val="lowerLetter"/>
      <w:lvlText w:val="%5."/>
      <w:lvlJc w:val="left"/>
      <w:pPr>
        <w:ind w:left="3600" w:hanging="360"/>
      </w:pPr>
    </w:lvl>
    <w:lvl w:ilvl="5" w:tplc="BCFC8AA2" w:tentative="1">
      <w:start w:val="1"/>
      <w:numFmt w:val="lowerRoman"/>
      <w:lvlText w:val="%6."/>
      <w:lvlJc w:val="right"/>
      <w:pPr>
        <w:ind w:left="4320" w:hanging="180"/>
      </w:pPr>
    </w:lvl>
    <w:lvl w:ilvl="6" w:tplc="D5BE9638" w:tentative="1">
      <w:start w:val="1"/>
      <w:numFmt w:val="decimal"/>
      <w:lvlText w:val="%7."/>
      <w:lvlJc w:val="left"/>
      <w:pPr>
        <w:ind w:left="5040" w:hanging="360"/>
      </w:pPr>
    </w:lvl>
    <w:lvl w:ilvl="7" w:tplc="570E34AE" w:tentative="1">
      <w:start w:val="1"/>
      <w:numFmt w:val="lowerLetter"/>
      <w:lvlText w:val="%8."/>
      <w:lvlJc w:val="left"/>
      <w:pPr>
        <w:ind w:left="5760" w:hanging="360"/>
      </w:pPr>
    </w:lvl>
    <w:lvl w:ilvl="8" w:tplc="7EAC25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3CD268">
      <w:start w:val="1"/>
      <w:numFmt w:val="bullet"/>
      <w:pStyle w:val="ListParagraph"/>
      <w:lvlText w:val=""/>
      <w:lvlJc w:val="left"/>
      <w:pPr>
        <w:ind w:left="1440" w:hanging="360"/>
      </w:pPr>
      <w:rPr>
        <w:rFonts w:ascii="Symbol" w:hAnsi="Symbol" w:hint="default"/>
        <w:color w:val="auto"/>
      </w:rPr>
    </w:lvl>
    <w:lvl w:ilvl="1" w:tplc="96804BFE" w:tentative="1">
      <w:start w:val="1"/>
      <w:numFmt w:val="bullet"/>
      <w:lvlText w:val="o"/>
      <w:lvlJc w:val="left"/>
      <w:pPr>
        <w:ind w:left="2160" w:hanging="360"/>
      </w:pPr>
      <w:rPr>
        <w:rFonts w:ascii="Courier New" w:hAnsi="Courier New" w:cs="Courier New" w:hint="default"/>
      </w:rPr>
    </w:lvl>
    <w:lvl w:ilvl="2" w:tplc="A9E2BB8A" w:tentative="1">
      <w:start w:val="1"/>
      <w:numFmt w:val="bullet"/>
      <w:lvlText w:val=""/>
      <w:lvlJc w:val="left"/>
      <w:pPr>
        <w:ind w:left="2880" w:hanging="360"/>
      </w:pPr>
      <w:rPr>
        <w:rFonts w:ascii="Wingdings" w:hAnsi="Wingdings" w:hint="default"/>
      </w:rPr>
    </w:lvl>
    <w:lvl w:ilvl="3" w:tplc="19C4FEAE" w:tentative="1">
      <w:start w:val="1"/>
      <w:numFmt w:val="bullet"/>
      <w:lvlText w:val=""/>
      <w:lvlJc w:val="left"/>
      <w:pPr>
        <w:ind w:left="3600" w:hanging="360"/>
      </w:pPr>
      <w:rPr>
        <w:rFonts w:ascii="Symbol" w:hAnsi="Symbol" w:hint="default"/>
      </w:rPr>
    </w:lvl>
    <w:lvl w:ilvl="4" w:tplc="0688E69C" w:tentative="1">
      <w:start w:val="1"/>
      <w:numFmt w:val="bullet"/>
      <w:lvlText w:val="o"/>
      <w:lvlJc w:val="left"/>
      <w:pPr>
        <w:ind w:left="4320" w:hanging="360"/>
      </w:pPr>
      <w:rPr>
        <w:rFonts w:ascii="Courier New" w:hAnsi="Courier New" w:cs="Courier New" w:hint="default"/>
      </w:rPr>
    </w:lvl>
    <w:lvl w:ilvl="5" w:tplc="75AE03E6" w:tentative="1">
      <w:start w:val="1"/>
      <w:numFmt w:val="bullet"/>
      <w:lvlText w:val=""/>
      <w:lvlJc w:val="left"/>
      <w:pPr>
        <w:ind w:left="5040" w:hanging="360"/>
      </w:pPr>
      <w:rPr>
        <w:rFonts w:ascii="Wingdings" w:hAnsi="Wingdings" w:hint="default"/>
      </w:rPr>
    </w:lvl>
    <w:lvl w:ilvl="6" w:tplc="F49A5F08" w:tentative="1">
      <w:start w:val="1"/>
      <w:numFmt w:val="bullet"/>
      <w:lvlText w:val=""/>
      <w:lvlJc w:val="left"/>
      <w:pPr>
        <w:ind w:left="5760" w:hanging="360"/>
      </w:pPr>
      <w:rPr>
        <w:rFonts w:ascii="Symbol" w:hAnsi="Symbol" w:hint="default"/>
      </w:rPr>
    </w:lvl>
    <w:lvl w:ilvl="7" w:tplc="135C0AD4" w:tentative="1">
      <w:start w:val="1"/>
      <w:numFmt w:val="bullet"/>
      <w:lvlText w:val="o"/>
      <w:lvlJc w:val="left"/>
      <w:pPr>
        <w:ind w:left="6480" w:hanging="360"/>
      </w:pPr>
      <w:rPr>
        <w:rFonts w:ascii="Courier New" w:hAnsi="Courier New" w:cs="Courier New" w:hint="default"/>
      </w:rPr>
    </w:lvl>
    <w:lvl w:ilvl="8" w:tplc="AD0C49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A4CDAE">
      <w:start w:val="1"/>
      <w:numFmt w:val="lowerRoman"/>
      <w:lvlText w:val="(%1)"/>
      <w:lvlJc w:val="left"/>
      <w:pPr>
        <w:ind w:left="1004" w:hanging="720"/>
      </w:pPr>
      <w:rPr>
        <w:rFonts w:hint="default"/>
        <w:b w:val="0"/>
      </w:rPr>
    </w:lvl>
    <w:lvl w:ilvl="1" w:tplc="4C6C2302" w:tentative="1">
      <w:start w:val="1"/>
      <w:numFmt w:val="lowerLetter"/>
      <w:lvlText w:val="%2."/>
      <w:lvlJc w:val="left"/>
      <w:pPr>
        <w:ind w:left="1364" w:hanging="360"/>
      </w:pPr>
    </w:lvl>
    <w:lvl w:ilvl="2" w:tplc="837C9ED4" w:tentative="1">
      <w:start w:val="1"/>
      <w:numFmt w:val="lowerRoman"/>
      <w:lvlText w:val="%3."/>
      <w:lvlJc w:val="right"/>
      <w:pPr>
        <w:ind w:left="2084" w:hanging="180"/>
      </w:pPr>
    </w:lvl>
    <w:lvl w:ilvl="3" w:tplc="D916DC12" w:tentative="1">
      <w:start w:val="1"/>
      <w:numFmt w:val="decimal"/>
      <w:lvlText w:val="%4."/>
      <w:lvlJc w:val="left"/>
      <w:pPr>
        <w:ind w:left="2804" w:hanging="360"/>
      </w:pPr>
    </w:lvl>
    <w:lvl w:ilvl="4" w:tplc="2062DB70" w:tentative="1">
      <w:start w:val="1"/>
      <w:numFmt w:val="lowerLetter"/>
      <w:lvlText w:val="%5."/>
      <w:lvlJc w:val="left"/>
      <w:pPr>
        <w:ind w:left="3524" w:hanging="360"/>
      </w:pPr>
    </w:lvl>
    <w:lvl w:ilvl="5" w:tplc="0D20EE90" w:tentative="1">
      <w:start w:val="1"/>
      <w:numFmt w:val="lowerRoman"/>
      <w:lvlText w:val="%6."/>
      <w:lvlJc w:val="right"/>
      <w:pPr>
        <w:ind w:left="4244" w:hanging="180"/>
      </w:pPr>
    </w:lvl>
    <w:lvl w:ilvl="6" w:tplc="92DA4D72" w:tentative="1">
      <w:start w:val="1"/>
      <w:numFmt w:val="decimal"/>
      <w:lvlText w:val="%7."/>
      <w:lvlJc w:val="left"/>
      <w:pPr>
        <w:ind w:left="4964" w:hanging="360"/>
      </w:pPr>
    </w:lvl>
    <w:lvl w:ilvl="7" w:tplc="840683BC" w:tentative="1">
      <w:start w:val="1"/>
      <w:numFmt w:val="lowerLetter"/>
      <w:lvlText w:val="%8."/>
      <w:lvlJc w:val="left"/>
      <w:pPr>
        <w:ind w:left="5684" w:hanging="360"/>
      </w:pPr>
    </w:lvl>
    <w:lvl w:ilvl="8" w:tplc="4802EA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4D069D8">
      <w:start w:val="1"/>
      <w:numFmt w:val="lowerRoman"/>
      <w:lvlText w:val="(%1)"/>
      <w:lvlJc w:val="left"/>
      <w:pPr>
        <w:ind w:left="1080" w:hanging="720"/>
      </w:pPr>
      <w:rPr>
        <w:rFonts w:hint="default"/>
      </w:rPr>
    </w:lvl>
    <w:lvl w:ilvl="1" w:tplc="0D942BF4" w:tentative="1">
      <w:start w:val="1"/>
      <w:numFmt w:val="lowerLetter"/>
      <w:lvlText w:val="%2."/>
      <w:lvlJc w:val="left"/>
      <w:pPr>
        <w:ind w:left="1440" w:hanging="360"/>
      </w:pPr>
    </w:lvl>
    <w:lvl w:ilvl="2" w:tplc="B40CD606" w:tentative="1">
      <w:start w:val="1"/>
      <w:numFmt w:val="lowerRoman"/>
      <w:lvlText w:val="%3."/>
      <w:lvlJc w:val="right"/>
      <w:pPr>
        <w:ind w:left="2160" w:hanging="180"/>
      </w:pPr>
    </w:lvl>
    <w:lvl w:ilvl="3" w:tplc="5344D500" w:tentative="1">
      <w:start w:val="1"/>
      <w:numFmt w:val="decimal"/>
      <w:lvlText w:val="%4."/>
      <w:lvlJc w:val="left"/>
      <w:pPr>
        <w:ind w:left="2880" w:hanging="360"/>
      </w:pPr>
    </w:lvl>
    <w:lvl w:ilvl="4" w:tplc="ED3A810E" w:tentative="1">
      <w:start w:val="1"/>
      <w:numFmt w:val="lowerLetter"/>
      <w:lvlText w:val="%5."/>
      <w:lvlJc w:val="left"/>
      <w:pPr>
        <w:ind w:left="3600" w:hanging="360"/>
      </w:pPr>
    </w:lvl>
    <w:lvl w:ilvl="5" w:tplc="764E0D66" w:tentative="1">
      <w:start w:val="1"/>
      <w:numFmt w:val="lowerRoman"/>
      <w:lvlText w:val="%6."/>
      <w:lvlJc w:val="right"/>
      <w:pPr>
        <w:ind w:left="4320" w:hanging="180"/>
      </w:pPr>
    </w:lvl>
    <w:lvl w:ilvl="6" w:tplc="6E2886E6" w:tentative="1">
      <w:start w:val="1"/>
      <w:numFmt w:val="decimal"/>
      <w:lvlText w:val="%7."/>
      <w:lvlJc w:val="left"/>
      <w:pPr>
        <w:ind w:left="5040" w:hanging="360"/>
      </w:pPr>
    </w:lvl>
    <w:lvl w:ilvl="7" w:tplc="CB78747A" w:tentative="1">
      <w:start w:val="1"/>
      <w:numFmt w:val="lowerLetter"/>
      <w:lvlText w:val="%8."/>
      <w:lvlJc w:val="left"/>
      <w:pPr>
        <w:ind w:left="5760" w:hanging="360"/>
      </w:pPr>
    </w:lvl>
    <w:lvl w:ilvl="8" w:tplc="EB8E3C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A6EA9FE">
      <w:start w:val="1"/>
      <w:numFmt w:val="lowerRoman"/>
      <w:lvlText w:val="(%1)"/>
      <w:lvlJc w:val="left"/>
      <w:pPr>
        <w:ind w:left="1080" w:hanging="720"/>
      </w:pPr>
      <w:rPr>
        <w:rFonts w:hint="default"/>
      </w:rPr>
    </w:lvl>
    <w:lvl w:ilvl="1" w:tplc="10BE97F0" w:tentative="1">
      <w:start w:val="1"/>
      <w:numFmt w:val="lowerLetter"/>
      <w:lvlText w:val="%2."/>
      <w:lvlJc w:val="left"/>
      <w:pPr>
        <w:ind w:left="1440" w:hanging="360"/>
      </w:pPr>
    </w:lvl>
    <w:lvl w:ilvl="2" w:tplc="43020C24" w:tentative="1">
      <w:start w:val="1"/>
      <w:numFmt w:val="lowerRoman"/>
      <w:lvlText w:val="%3."/>
      <w:lvlJc w:val="right"/>
      <w:pPr>
        <w:ind w:left="2160" w:hanging="180"/>
      </w:pPr>
    </w:lvl>
    <w:lvl w:ilvl="3" w:tplc="02B4284E" w:tentative="1">
      <w:start w:val="1"/>
      <w:numFmt w:val="decimal"/>
      <w:lvlText w:val="%4."/>
      <w:lvlJc w:val="left"/>
      <w:pPr>
        <w:ind w:left="2880" w:hanging="360"/>
      </w:pPr>
    </w:lvl>
    <w:lvl w:ilvl="4" w:tplc="89CE097E" w:tentative="1">
      <w:start w:val="1"/>
      <w:numFmt w:val="lowerLetter"/>
      <w:lvlText w:val="%5."/>
      <w:lvlJc w:val="left"/>
      <w:pPr>
        <w:ind w:left="3600" w:hanging="360"/>
      </w:pPr>
    </w:lvl>
    <w:lvl w:ilvl="5" w:tplc="6A689008" w:tentative="1">
      <w:start w:val="1"/>
      <w:numFmt w:val="lowerRoman"/>
      <w:lvlText w:val="%6."/>
      <w:lvlJc w:val="right"/>
      <w:pPr>
        <w:ind w:left="4320" w:hanging="180"/>
      </w:pPr>
    </w:lvl>
    <w:lvl w:ilvl="6" w:tplc="F85C85A2" w:tentative="1">
      <w:start w:val="1"/>
      <w:numFmt w:val="decimal"/>
      <w:lvlText w:val="%7."/>
      <w:lvlJc w:val="left"/>
      <w:pPr>
        <w:ind w:left="5040" w:hanging="360"/>
      </w:pPr>
    </w:lvl>
    <w:lvl w:ilvl="7" w:tplc="1422D426" w:tentative="1">
      <w:start w:val="1"/>
      <w:numFmt w:val="lowerLetter"/>
      <w:lvlText w:val="%8."/>
      <w:lvlJc w:val="left"/>
      <w:pPr>
        <w:ind w:left="5760" w:hanging="360"/>
      </w:pPr>
    </w:lvl>
    <w:lvl w:ilvl="8" w:tplc="3A149A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43ACA38">
      <w:start w:val="1"/>
      <w:numFmt w:val="lowerRoman"/>
      <w:lvlText w:val="(%1)"/>
      <w:lvlJc w:val="left"/>
      <w:pPr>
        <w:ind w:left="1080" w:hanging="720"/>
      </w:pPr>
      <w:rPr>
        <w:rFonts w:hint="default"/>
        <w:b w:val="0"/>
      </w:rPr>
    </w:lvl>
    <w:lvl w:ilvl="1" w:tplc="45C02B28" w:tentative="1">
      <w:start w:val="1"/>
      <w:numFmt w:val="lowerLetter"/>
      <w:lvlText w:val="%2."/>
      <w:lvlJc w:val="left"/>
      <w:pPr>
        <w:ind w:left="1440" w:hanging="360"/>
      </w:pPr>
    </w:lvl>
    <w:lvl w:ilvl="2" w:tplc="F39EBAE8" w:tentative="1">
      <w:start w:val="1"/>
      <w:numFmt w:val="lowerRoman"/>
      <w:lvlText w:val="%3."/>
      <w:lvlJc w:val="right"/>
      <w:pPr>
        <w:ind w:left="2160" w:hanging="180"/>
      </w:pPr>
    </w:lvl>
    <w:lvl w:ilvl="3" w:tplc="F6F847B8" w:tentative="1">
      <w:start w:val="1"/>
      <w:numFmt w:val="decimal"/>
      <w:lvlText w:val="%4."/>
      <w:lvlJc w:val="left"/>
      <w:pPr>
        <w:ind w:left="2880" w:hanging="360"/>
      </w:pPr>
    </w:lvl>
    <w:lvl w:ilvl="4" w:tplc="CEA2B0BE" w:tentative="1">
      <w:start w:val="1"/>
      <w:numFmt w:val="lowerLetter"/>
      <w:lvlText w:val="%5."/>
      <w:lvlJc w:val="left"/>
      <w:pPr>
        <w:ind w:left="3600" w:hanging="360"/>
      </w:pPr>
    </w:lvl>
    <w:lvl w:ilvl="5" w:tplc="04DCE52E" w:tentative="1">
      <w:start w:val="1"/>
      <w:numFmt w:val="lowerRoman"/>
      <w:lvlText w:val="%6."/>
      <w:lvlJc w:val="right"/>
      <w:pPr>
        <w:ind w:left="4320" w:hanging="180"/>
      </w:pPr>
    </w:lvl>
    <w:lvl w:ilvl="6" w:tplc="BA5CF8B8" w:tentative="1">
      <w:start w:val="1"/>
      <w:numFmt w:val="decimal"/>
      <w:lvlText w:val="%7."/>
      <w:lvlJc w:val="left"/>
      <w:pPr>
        <w:ind w:left="5040" w:hanging="360"/>
      </w:pPr>
    </w:lvl>
    <w:lvl w:ilvl="7" w:tplc="57AA72C0" w:tentative="1">
      <w:start w:val="1"/>
      <w:numFmt w:val="lowerLetter"/>
      <w:lvlText w:val="%8."/>
      <w:lvlJc w:val="left"/>
      <w:pPr>
        <w:ind w:left="5760" w:hanging="360"/>
      </w:pPr>
    </w:lvl>
    <w:lvl w:ilvl="8" w:tplc="CE9CD2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550FBCC">
      <w:start w:val="1"/>
      <w:numFmt w:val="lowerLetter"/>
      <w:lvlText w:val="(%1)"/>
      <w:lvlJc w:val="left"/>
      <w:pPr>
        <w:ind w:left="360" w:hanging="360"/>
      </w:pPr>
      <w:rPr>
        <w:rFonts w:hint="default"/>
      </w:rPr>
    </w:lvl>
    <w:lvl w:ilvl="1" w:tplc="7368BF56" w:tentative="1">
      <w:start w:val="1"/>
      <w:numFmt w:val="lowerLetter"/>
      <w:lvlText w:val="%2."/>
      <w:lvlJc w:val="left"/>
      <w:pPr>
        <w:ind w:left="1080" w:hanging="360"/>
      </w:pPr>
    </w:lvl>
    <w:lvl w:ilvl="2" w:tplc="E3281602" w:tentative="1">
      <w:start w:val="1"/>
      <w:numFmt w:val="lowerRoman"/>
      <w:lvlText w:val="%3."/>
      <w:lvlJc w:val="right"/>
      <w:pPr>
        <w:ind w:left="1800" w:hanging="180"/>
      </w:pPr>
    </w:lvl>
    <w:lvl w:ilvl="3" w:tplc="BA18A79A" w:tentative="1">
      <w:start w:val="1"/>
      <w:numFmt w:val="decimal"/>
      <w:lvlText w:val="%4."/>
      <w:lvlJc w:val="left"/>
      <w:pPr>
        <w:ind w:left="2520" w:hanging="360"/>
      </w:pPr>
    </w:lvl>
    <w:lvl w:ilvl="4" w:tplc="2CA89650" w:tentative="1">
      <w:start w:val="1"/>
      <w:numFmt w:val="lowerLetter"/>
      <w:lvlText w:val="%5."/>
      <w:lvlJc w:val="left"/>
      <w:pPr>
        <w:ind w:left="3240" w:hanging="360"/>
      </w:pPr>
    </w:lvl>
    <w:lvl w:ilvl="5" w:tplc="E9B09BCE" w:tentative="1">
      <w:start w:val="1"/>
      <w:numFmt w:val="lowerRoman"/>
      <w:lvlText w:val="%6."/>
      <w:lvlJc w:val="right"/>
      <w:pPr>
        <w:ind w:left="3960" w:hanging="180"/>
      </w:pPr>
    </w:lvl>
    <w:lvl w:ilvl="6" w:tplc="92BA59C4" w:tentative="1">
      <w:start w:val="1"/>
      <w:numFmt w:val="decimal"/>
      <w:lvlText w:val="%7."/>
      <w:lvlJc w:val="left"/>
      <w:pPr>
        <w:ind w:left="4680" w:hanging="360"/>
      </w:pPr>
    </w:lvl>
    <w:lvl w:ilvl="7" w:tplc="293671BE" w:tentative="1">
      <w:start w:val="1"/>
      <w:numFmt w:val="lowerLetter"/>
      <w:lvlText w:val="%8."/>
      <w:lvlJc w:val="left"/>
      <w:pPr>
        <w:ind w:left="5400" w:hanging="360"/>
      </w:pPr>
    </w:lvl>
    <w:lvl w:ilvl="8" w:tplc="F42E3B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6A47D4">
      <w:start w:val="1"/>
      <w:numFmt w:val="decimal"/>
      <w:lvlText w:val="%1."/>
      <w:lvlJc w:val="left"/>
      <w:pPr>
        <w:ind w:left="360" w:hanging="360"/>
      </w:pPr>
      <w:rPr>
        <w:rFonts w:hint="default"/>
      </w:rPr>
    </w:lvl>
    <w:lvl w:ilvl="1" w:tplc="2522F49A" w:tentative="1">
      <w:start w:val="1"/>
      <w:numFmt w:val="lowerLetter"/>
      <w:lvlText w:val="%2."/>
      <w:lvlJc w:val="left"/>
      <w:pPr>
        <w:ind w:left="1080" w:hanging="360"/>
      </w:pPr>
    </w:lvl>
    <w:lvl w:ilvl="2" w:tplc="69B84E94" w:tentative="1">
      <w:start w:val="1"/>
      <w:numFmt w:val="lowerRoman"/>
      <w:lvlText w:val="%3."/>
      <w:lvlJc w:val="right"/>
      <w:pPr>
        <w:ind w:left="1800" w:hanging="180"/>
      </w:pPr>
    </w:lvl>
    <w:lvl w:ilvl="3" w:tplc="DB1E92EC" w:tentative="1">
      <w:start w:val="1"/>
      <w:numFmt w:val="decimal"/>
      <w:lvlText w:val="%4."/>
      <w:lvlJc w:val="left"/>
      <w:pPr>
        <w:ind w:left="2520" w:hanging="360"/>
      </w:pPr>
    </w:lvl>
    <w:lvl w:ilvl="4" w:tplc="CDE2EF34" w:tentative="1">
      <w:start w:val="1"/>
      <w:numFmt w:val="lowerLetter"/>
      <w:lvlText w:val="%5."/>
      <w:lvlJc w:val="left"/>
      <w:pPr>
        <w:ind w:left="3240" w:hanging="360"/>
      </w:pPr>
    </w:lvl>
    <w:lvl w:ilvl="5" w:tplc="5D1672E0" w:tentative="1">
      <w:start w:val="1"/>
      <w:numFmt w:val="lowerRoman"/>
      <w:lvlText w:val="%6."/>
      <w:lvlJc w:val="right"/>
      <w:pPr>
        <w:ind w:left="3960" w:hanging="180"/>
      </w:pPr>
    </w:lvl>
    <w:lvl w:ilvl="6" w:tplc="7A8A6C04" w:tentative="1">
      <w:start w:val="1"/>
      <w:numFmt w:val="decimal"/>
      <w:lvlText w:val="%7."/>
      <w:lvlJc w:val="left"/>
      <w:pPr>
        <w:ind w:left="4680" w:hanging="360"/>
      </w:pPr>
    </w:lvl>
    <w:lvl w:ilvl="7" w:tplc="59CAEB6A" w:tentative="1">
      <w:start w:val="1"/>
      <w:numFmt w:val="lowerLetter"/>
      <w:lvlText w:val="%8."/>
      <w:lvlJc w:val="left"/>
      <w:pPr>
        <w:ind w:left="5400" w:hanging="360"/>
      </w:pPr>
    </w:lvl>
    <w:lvl w:ilvl="8" w:tplc="FF002A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1821150">
      <w:start w:val="1"/>
      <w:numFmt w:val="decimal"/>
      <w:lvlText w:val="%1."/>
      <w:lvlJc w:val="left"/>
      <w:pPr>
        <w:ind w:left="360" w:hanging="360"/>
      </w:pPr>
      <w:rPr>
        <w:rFonts w:hint="default"/>
      </w:rPr>
    </w:lvl>
    <w:lvl w:ilvl="1" w:tplc="8C646674" w:tentative="1">
      <w:start w:val="1"/>
      <w:numFmt w:val="lowerLetter"/>
      <w:lvlText w:val="%2."/>
      <w:lvlJc w:val="left"/>
      <w:pPr>
        <w:ind w:left="1080" w:hanging="360"/>
      </w:pPr>
    </w:lvl>
    <w:lvl w:ilvl="2" w:tplc="07EA0BC2" w:tentative="1">
      <w:start w:val="1"/>
      <w:numFmt w:val="lowerRoman"/>
      <w:lvlText w:val="%3."/>
      <w:lvlJc w:val="right"/>
      <w:pPr>
        <w:ind w:left="1800" w:hanging="180"/>
      </w:pPr>
    </w:lvl>
    <w:lvl w:ilvl="3" w:tplc="54D037CC" w:tentative="1">
      <w:start w:val="1"/>
      <w:numFmt w:val="decimal"/>
      <w:lvlText w:val="%4."/>
      <w:lvlJc w:val="left"/>
      <w:pPr>
        <w:ind w:left="2520" w:hanging="360"/>
      </w:pPr>
    </w:lvl>
    <w:lvl w:ilvl="4" w:tplc="0A7ECCB6" w:tentative="1">
      <w:start w:val="1"/>
      <w:numFmt w:val="lowerLetter"/>
      <w:lvlText w:val="%5."/>
      <w:lvlJc w:val="left"/>
      <w:pPr>
        <w:ind w:left="3240" w:hanging="360"/>
      </w:pPr>
    </w:lvl>
    <w:lvl w:ilvl="5" w:tplc="E1B2E96C" w:tentative="1">
      <w:start w:val="1"/>
      <w:numFmt w:val="lowerRoman"/>
      <w:lvlText w:val="%6."/>
      <w:lvlJc w:val="right"/>
      <w:pPr>
        <w:ind w:left="3960" w:hanging="180"/>
      </w:pPr>
    </w:lvl>
    <w:lvl w:ilvl="6" w:tplc="7B1AF244" w:tentative="1">
      <w:start w:val="1"/>
      <w:numFmt w:val="decimal"/>
      <w:lvlText w:val="%7."/>
      <w:lvlJc w:val="left"/>
      <w:pPr>
        <w:ind w:left="4680" w:hanging="360"/>
      </w:pPr>
    </w:lvl>
    <w:lvl w:ilvl="7" w:tplc="D376E90E" w:tentative="1">
      <w:start w:val="1"/>
      <w:numFmt w:val="lowerLetter"/>
      <w:lvlText w:val="%8."/>
      <w:lvlJc w:val="left"/>
      <w:pPr>
        <w:ind w:left="5400" w:hanging="360"/>
      </w:pPr>
    </w:lvl>
    <w:lvl w:ilvl="8" w:tplc="487ACB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C680BA">
      <w:start w:val="1"/>
      <w:numFmt w:val="lowerRoman"/>
      <w:lvlText w:val="(%1)"/>
      <w:lvlJc w:val="left"/>
      <w:pPr>
        <w:ind w:left="1080" w:hanging="720"/>
      </w:pPr>
      <w:rPr>
        <w:rFonts w:hint="default"/>
        <w:b w:val="0"/>
      </w:rPr>
    </w:lvl>
    <w:lvl w:ilvl="1" w:tplc="CABE5760" w:tentative="1">
      <w:start w:val="1"/>
      <w:numFmt w:val="lowerLetter"/>
      <w:lvlText w:val="%2."/>
      <w:lvlJc w:val="left"/>
      <w:pPr>
        <w:ind w:left="1440" w:hanging="360"/>
      </w:pPr>
    </w:lvl>
    <w:lvl w:ilvl="2" w:tplc="74E62826" w:tentative="1">
      <w:start w:val="1"/>
      <w:numFmt w:val="lowerRoman"/>
      <w:lvlText w:val="%3."/>
      <w:lvlJc w:val="right"/>
      <w:pPr>
        <w:ind w:left="2160" w:hanging="180"/>
      </w:pPr>
    </w:lvl>
    <w:lvl w:ilvl="3" w:tplc="B4A49CB8" w:tentative="1">
      <w:start w:val="1"/>
      <w:numFmt w:val="decimal"/>
      <w:lvlText w:val="%4."/>
      <w:lvlJc w:val="left"/>
      <w:pPr>
        <w:ind w:left="2880" w:hanging="360"/>
      </w:pPr>
    </w:lvl>
    <w:lvl w:ilvl="4" w:tplc="B2F038DC" w:tentative="1">
      <w:start w:val="1"/>
      <w:numFmt w:val="lowerLetter"/>
      <w:lvlText w:val="%5."/>
      <w:lvlJc w:val="left"/>
      <w:pPr>
        <w:ind w:left="3600" w:hanging="360"/>
      </w:pPr>
    </w:lvl>
    <w:lvl w:ilvl="5" w:tplc="A454C838" w:tentative="1">
      <w:start w:val="1"/>
      <w:numFmt w:val="lowerRoman"/>
      <w:lvlText w:val="%6."/>
      <w:lvlJc w:val="right"/>
      <w:pPr>
        <w:ind w:left="4320" w:hanging="180"/>
      </w:pPr>
    </w:lvl>
    <w:lvl w:ilvl="6" w:tplc="C0BEE01C" w:tentative="1">
      <w:start w:val="1"/>
      <w:numFmt w:val="decimal"/>
      <w:lvlText w:val="%7."/>
      <w:lvlJc w:val="left"/>
      <w:pPr>
        <w:ind w:left="5040" w:hanging="360"/>
      </w:pPr>
    </w:lvl>
    <w:lvl w:ilvl="7" w:tplc="0BDA101E" w:tentative="1">
      <w:start w:val="1"/>
      <w:numFmt w:val="lowerLetter"/>
      <w:lvlText w:val="%8."/>
      <w:lvlJc w:val="left"/>
      <w:pPr>
        <w:ind w:left="5760" w:hanging="360"/>
      </w:pPr>
    </w:lvl>
    <w:lvl w:ilvl="8" w:tplc="B900C17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4400A1E">
      <w:start w:val="1"/>
      <w:numFmt w:val="lowerRoman"/>
      <w:lvlText w:val="(%1)"/>
      <w:lvlJc w:val="left"/>
      <w:pPr>
        <w:ind w:left="1080" w:hanging="720"/>
      </w:pPr>
      <w:rPr>
        <w:rFonts w:hint="default"/>
      </w:rPr>
    </w:lvl>
    <w:lvl w:ilvl="1" w:tplc="7EFE3604" w:tentative="1">
      <w:start w:val="1"/>
      <w:numFmt w:val="lowerLetter"/>
      <w:lvlText w:val="%2."/>
      <w:lvlJc w:val="left"/>
      <w:pPr>
        <w:ind w:left="1440" w:hanging="360"/>
      </w:pPr>
    </w:lvl>
    <w:lvl w:ilvl="2" w:tplc="A1CCAF44" w:tentative="1">
      <w:start w:val="1"/>
      <w:numFmt w:val="lowerRoman"/>
      <w:lvlText w:val="%3."/>
      <w:lvlJc w:val="right"/>
      <w:pPr>
        <w:ind w:left="2160" w:hanging="180"/>
      </w:pPr>
    </w:lvl>
    <w:lvl w:ilvl="3" w:tplc="76307994" w:tentative="1">
      <w:start w:val="1"/>
      <w:numFmt w:val="decimal"/>
      <w:lvlText w:val="%4."/>
      <w:lvlJc w:val="left"/>
      <w:pPr>
        <w:ind w:left="2880" w:hanging="360"/>
      </w:pPr>
    </w:lvl>
    <w:lvl w:ilvl="4" w:tplc="92126380" w:tentative="1">
      <w:start w:val="1"/>
      <w:numFmt w:val="lowerLetter"/>
      <w:lvlText w:val="%5."/>
      <w:lvlJc w:val="left"/>
      <w:pPr>
        <w:ind w:left="3600" w:hanging="360"/>
      </w:pPr>
    </w:lvl>
    <w:lvl w:ilvl="5" w:tplc="A558A1EA" w:tentative="1">
      <w:start w:val="1"/>
      <w:numFmt w:val="lowerRoman"/>
      <w:lvlText w:val="%6."/>
      <w:lvlJc w:val="right"/>
      <w:pPr>
        <w:ind w:left="4320" w:hanging="180"/>
      </w:pPr>
    </w:lvl>
    <w:lvl w:ilvl="6" w:tplc="F4C6D16E" w:tentative="1">
      <w:start w:val="1"/>
      <w:numFmt w:val="decimal"/>
      <w:lvlText w:val="%7."/>
      <w:lvlJc w:val="left"/>
      <w:pPr>
        <w:ind w:left="5040" w:hanging="360"/>
      </w:pPr>
    </w:lvl>
    <w:lvl w:ilvl="7" w:tplc="2A7098C8" w:tentative="1">
      <w:start w:val="1"/>
      <w:numFmt w:val="lowerLetter"/>
      <w:lvlText w:val="%8."/>
      <w:lvlJc w:val="left"/>
      <w:pPr>
        <w:ind w:left="5760" w:hanging="360"/>
      </w:pPr>
    </w:lvl>
    <w:lvl w:ilvl="8" w:tplc="96DAAD9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FA67E4C">
      <w:start w:val="1"/>
      <w:numFmt w:val="bullet"/>
      <w:pStyle w:val="ListBullet"/>
      <w:lvlText w:val=""/>
      <w:lvlJc w:val="left"/>
      <w:pPr>
        <w:ind w:left="720" w:hanging="360"/>
      </w:pPr>
      <w:rPr>
        <w:rFonts w:ascii="Symbol" w:hAnsi="Symbol" w:hint="default"/>
      </w:rPr>
    </w:lvl>
    <w:lvl w:ilvl="1" w:tplc="A33CD486">
      <w:start w:val="1"/>
      <w:numFmt w:val="bullet"/>
      <w:pStyle w:val="ListBullet2"/>
      <w:lvlText w:val="o"/>
      <w:lvlJc w:val="left"/>
      <w:pPr>
        <w:ind w:left="1440" w:hanging="360"/>
      </w:pPr>
      <w:rPr>
        <w:rFonts w:ascii="Courier New" w:hAnsi="Courier New" w:cs="Courier New" w:hint="default"/>
      </w:rPr>
    </w:lvl>
    <w:lvl w:ilvl="2" w:tplc="AB8A720C">
      <w:start w:val="1"/>
      <w:numFmt w:val="bullet"/>
      <w:lvlText w:val=""/>
      <w:lvlJc w:val="left"/>
      <w:pPr>
        <w:ind w:left="2160" w:hanging="360"/>
      </w:pPr>
      <w:rPr>
        <w:rFonts w:ascii="Wingdings" w:hAnsi="Wingdings" w:hint="default"/>
      </w:rPr>
    </w:lvl>
    <w:lvl w:ilvl="3" w:tplc="AFCA449E">
      <w:start w:val="1"/>
      <w:numFmt w:val="bullet"/>
      <w:lvlText w:val=""/>
      <w:lvlJc w:val="left"/>
      <w:pPr>
        <w:ind w:left="2880" w:hanging="360"/>
      </w:pPr>
      <w:rPr>
        <w:rFonts w:ascii="Symbol" w:hAnsi="Symbol" w:hint="default"/>
      </w:rPr>
    </w:lvl>
    <w:lvl w:ilvl="4" w:tplc="E58CC67E">
      <w:start w:val="1"/>
      <w:numFmt w:val="bullet"/>
      <w:lvlText w:val="o"/>
      <w:lvlJc w:val="left"/>
      <w:pPr>
        <w:ind w:left="3600" w:hanging="360"/>
      </w:pPr>
      <w:rPr>
        <w:rFonts w:ascii="Courier New" w:hAnsi="Courier New" w:cs="Courier New" w:hint="default"/>
      </w:rPr>
    </w:lvl>
    <w:lvl w:ilvl="5" w:tplc="85129B04">
      <w:start w:val="1"/>
      <w:numFmt w:val="bullet"/>
      <w:pStyle w:val="ListBullet3"/>
      <w:lvlText w:val=""/>
      <w:lvlJc w:val="left"/>
      <w:pPr>
        <w:ind w:left="4320" w:hanging="360"/>
      </w:pPr>
      <w:rPr>
        <w:rFonts w:ascii="Wingdings" w:hAnsi="Wingdings" w:hint="default"/>
      </w:rPr>
    </w:lvl>
    <w:lvl w:ilvl="6" w:tplc="6AB2C24E">
      <w:start w:val="1"/>
      <w:numFmt w:val="bullet"/>
      <w:lvlText w:val=""/>
      <w:lvlJc w:val="left"/>
      <w:pPr>
        <w:ind w:left="5040" w:hanging="360"/>
      </w:pPr>
      <w:rPr>
        <w:rFonts w:ascii="Symbol" w:hAnsi="Symbol" w:hint="default"/>
      </w:rPr>
    </w:lvl>
    <w:lvl w:ilvl="7" w:tplc="BD20FC1A">
      <w:start w:val="1"/>
      <w:numFmt w:val="bullet"/>
      <w:lvlText w:val="o"/>
      <w:lvlJc w:val="left"/>
      <w:pPr>
        <w:ind w:left="5760" w:hanging="360"/>
      </w:pPr>
      <w:rPr>
        <w:rFonts w:ascii="Courier New" w:hAnsi="Courier New" w:cs="Courier New" w:hint="default"/>
      </w:rPr>
    </w:lvl>
    <w:lvl w:ilvl="8" w:tplc="2048CA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FB274CA">
      <w:start w:val="1"/>
      <w:numFmt w:val="bullet"/>
      <w:lvlText w:val=""/>
      <w:lvlJc w:val="left"/>
      <w:pPr>
        <w:ind w:left="360" w:hanging="360"/>
      </w:pPr>
      <w:rPr>
        <w:rFonts w:ascii="Symbol" w:hAnsi="Symbol" w:hint="default"/>
      </w:rPr>
    </w:lvl>
    <w:lvl w:ilvl="1" w:tplc="F9189598" w:tentative="1">
      <w:start w:val="1"/>
      <w:numFmt w:val="bullet"/>
      <w:lvlText w:val="o"/>
      <w:lvlJc w:val="left"/>
      <w:pPr>
        <w:ind w:left="1080" w:hanging="360"/>
      </w:pPr>
      <w:rPr>
        <w:rFonts w:ascii="Courier New" w:hAnsi="Courier New" w:cs="Courier New" w:hint="default"/>
      </w:rPr>
    </w:lvl>
    <w:lvl w:ilvl="2" w:tplc="69A8A8C4" w:tentative="1">
      <w:start w:val="1"/>
      <w:numFmt w:val="bullet"/>
      <w:lvlText w:val=""/>
      <w:lvlJc w:val="left"/>
      <w:pPr>
        <w:ind w:left="1800" w:hanging="360"/>
      </w:pPr>
      <w:rPr>
        <w:rFonts w:ascii="Wingdings" w:hAnsi="Wingdings" w:hint="default"/>
      </w:rPr>
    </w:lvl>
    <w:lvl w:ilvl="3" w:tplc="F222C626" w:tentative="1">
      <w:start w:val="1"/>
      <w:numFmt w:val="bullet"/>
      <w:lvlText w:val=""/>
      <w:lvlJc w:val="left"/>
      <w:pPr>
        <w:ind w:left="2520" w:hanging="360"/>
      </w:pPr>
      <w:rPr>
        <w:rFonts w:ascii="Symbol" w:hAnsi="Symbol" w:hint="default"/>
      </w:rPr>
    </w:lvl>
    <w:lvl w:ilvl="4" w:tplc="3B08F1C6" w:tentative="1">
      <w:start w:val="1"/>
      <w:numFmt w:val="bullet"/>
      <w:lvlText w:val="o"/>
      <w:lvlJc w:val="left"/>
      <w:pPr>
        <w:ind w:left="3240" w:hanging="360"/>
      </w:pPr>
      <w:rPr>
        <w:rFonts w:ascii="Courier New" w:hAnsi="Courier New" w:cs="Courier New" w:hint="default"/>
      </w:rPr>
    </w:lvl>
    <w:lvl w:ilvl="5" w:tplc="CEE8302A" w:tentative="1">
      <w:start w:val="1"/>
      <w:numFmt w:val="bullet"/>
      <w:lvlText w:val=""/>
      <w:lvlJc w:val="left"/>
      <w:pPr>
        <w:ind w:left="3960" w:hanging="360"/>
      </w:pPr>
      <w:rPr>
        <w:rFonts w:ascii="Wingdings" w:hAnsi="Wingdings" w:hint="default"/>
      </w:rPr>
    </w:lvl>
    <w:lvl w:ilvl="6" w:tplc="07EADDD4" w:tentative="1">
      <w:start w:val="1"/>
      <w:numFmt w:val="bullet"/>
      <w:lvlText w:val=""/>
      <w:lvlJc w:val="left"/>
      <w:pPr>
        <w:ind w:left="4680" w:hanging="360"/>
      </w:pPr>
      <w:rPr>
        <w:rFonts w:ascii="Symbol" w:hAnsi="Symbol" w:hint="default"/>
      </w:rPr>
    </w:lvl>
    <w:lvl w:ilvl="7" w:tplc="CC568650" w:tentative="1">
      <w:start w:val="1"/>
      <w:numFmt w:val="bullet"/>
      <w:lvlText w:val="o"/>
      <w:lvlJc w:val="left"/>
      <w:pPr>
        <w:ind w:left="5400" w:hanging="360"/>
      </w:pPr>
      <w:rPr>
        <w:rFonts w:ascii="Courier New" w:hAnsi="Courier New" w:cs="Courier New" w:hint="default"/>
      </w:rPr>
    </w:lvl>
    <w:lvl w:ilvl="8" w:tplc="515EFC3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3D45FB0">
      <w:start w:val="1"/>
      <w:numFmt w:val="lowerRoman"/>
      <w:lvlText w:val="(%1)"/>
      <w:lvlJc w:val="left"/>
      <w:pPr>
        <w:ind w:left="1080" w:hanging="720"/>
      </w:pPr>
      <w:rPr>
        <w:rFonts w:hint="default"/>
      </w:rPr>
    </w:lvl>
    <w:lvl w:ilvl="1" w:tplc="4B464BCE" w:tentative="1">
      <w:start w:val="1"/>
      <w:numFmt w:val="lowerLetter"/>
      <w:lvlText w:val="%2."/>
      <w:lvlJc w:val="left"/>
      <w:pPr>
        <w:ind w:left="1440" w:hanging="360"/>
      </w:pPr>
    </w:lvl>
    <w:lvl w:ilvl="2" w:tplc="6D3AD434" w:tentative="1">
      <w:start w:val="1"/>
      <w:numFmt w:val="lowerRoman"/>
      <w:lvlText w:val="%3."/>
      <w:lvlJc w:val="right"/>
      <w:pPr>
        <w:ind w:left="2160" w:hanging="180"/>
      </w:pPr>
    </w:lvl>
    <w:lvl w:ilvl="3" w:tplc="68C4C202" w:tentative="1">
      <w:start w:val="1"/>
      <w:numFmt w:val="decimal"/>
      <w:lvlText w:val="%4."/>
      <w:lvlJc w:val="left"/>
      <w:pPr>
        <w:ind w:left="2880" w:hanging="360"/>
      </w:pPr>
    </w:lvl>
    <w:lvl w:ilvl="4" w:tplc="4C527B66" w:tentative="1">
      <w:start w:val="1"/>
      <w:numFmt w:val="lowerLetter"/>
      <w:lvlText w:val="%5."/>
      <w:lvlJc w:val="left"/>
      <w:pPr>
        <w:ind w:left="3600" w:hanging="360"/>
      </w:pPr>
    </w:lvl>
    <w:lvl w:ilvl="5" w:tplc="5B30A146" w:tentative="1">
      <w:start w:val="1"/>
      <w:numFmt w:val="lowerRoman"/>
      <w:lvlText w:val="%6."/>
      <w:lvlJc w:val="right"/>
      <w:pPr>
        <w:ind w:left="4320" w:hanging="180"/>
      </w:pPr>
    </w:lvl>
    <w:lvl w:ilvl="6" w:tplc="74C4FD12" w:tentative="1">
      <w:start w:val="1"/>
      <w:numFmt w:val="decimal"/>
      <w:lvlText w:val="%7."/>
      <w:lvlJc w:val="left"/>
      <w:pPr>
        <w:ind w:left="5040" w:hanging="360"/>
      </w:pPr>
    </w:lvl>
    <w:lvl w:ilvl="7" w:tplc="611E335A" w:tentative="1">
      <w:start w:val="1"/>
      <w:numFmt w:val="lowerLetter"/>
      <w:lvlText w:val="%8."/>
      <w:lvlJc w:val="left"/>
      <w:pPr>
        <w:ind w:left="5760" w:hanging="360"/>
      </w:pPr>
    </w:lvl>
    <w:lvl w:ilvl="8" w:tplc="68E0E4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12C29C2">
      <w:start w:val="1"/>
      <w:numFmt w:val="lowerRoman"/>
      <w:lvlText w:val="(%1)"/>
      <w:lvlJc w:val="left"/>
      <w:pPr>
        <w:ind w:left="1080" w:hanging="720"/>
      </w:pPr>
      <w:rPr>
        <w:rFonts w:hint="default"/>
      </w:rPr>
    </w:lvl>
    <w:lvl w:ilvl="1" w:tplc="3A80B516" w:tentative="1">
      <w:start w:val="1"/>
      <w:numFmt w:val="lowerLetter"/>
      <w:lvlText w:val="%2."/>
      <w:lvlJc w:val="left"/>
      <w:pPr>
        <w:ind w:left="1440" w:hanging="360"/>
      </w:pPr>
    </w:lvl>
    <w:lvl w:ilvl="2" w:tplc="7F62684A" w:tentative="1">
      <w:start w:val="1"/>
      <w:numFmt w:val="lowerRoman"/>
      <w:lvlText w:val="%3."/>
      <w:lvlJc w:val="right"/>
      <w:pPr>
        <w:ind w:left="2160" w:hanging="180"/>
      </w:pPr>
    </w:lvl>
    <w:lvl w:ilvl="3" w:tplc="67F8ED34" w:tentative="1">
      <w:start w:val="1"/>
      <w:numFmt w:val="decimal"/>
      <w:lvlText w:val="%4."/>
      <w:lvlJc w:val="left"/>
      <w:pPr>
        <w:ind w:left="2880" w:hanging="360"/>
      </w:pPr>
    </w:lvl>
    <w:lvl w:ilvl="4" w:tplc="7616C28E" w:tentative="1">
      <w:start w:val="1"/>
      <w:numFmt w:val="lowerLetter"/>
      <w:lvlText w:val="%5."/>
      <w:lvlJc w:val="left"/>
      <w:pPr>
        <w:ind w:left="3600" w:hanging="360"/>
      </w:pPr>
    </w:lvl>
    <w:lvl w:ilvl="5" w:tplc="43B02186" w:tentative="1">
      <w:start w:val="1"/>
      <w:numFmt w:val="lowerRoman"/>
      <w:lvlText w:val="%6."/>
      <w:lvlJc w:val="right"/>
      <w:pPr>
        <w:ind w:left="4320" w:hanging="180"/>
      </w:pPr>
    </w:lvl>
    <w:lvl w:ilvl="6" w:tplc="9A3A145E" w:tentative="1">
      <w:start w:val="1"/>
      <w:numFmt w:val="decimal"/>
      <w:lvlText w:val="%7."/>
      <w:lvlJc w:val="left"/>
      <w:pPr>
        <w:ind w:left="5040" w:hanging="360"/>
      </w:pPr>
    </w:lvl>
    <w:lvl w:ilvl="7" w:tplc="C810B646" w:tentative="1">
      <w:start w:val="1"/>
      <w:numFmt w:val="lowerLetter"/>
      <w:lvlText w:val="%8."/>
      <w:lvlJc w:val="left"/>
      <w:pPr>
        <w:ind w:left="5760" w:hanging="360"/>
      </w:pPr>
    </w:lvl>
    <w:lvl w:ilvl="8" w:tplc="2A1E0A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F60EC7C">
      <w:start w:val="1"/>
      <w:numFmt w:val="lowerRoman"/>
      <w:lvlText w:val="(%1)"/>
      <w:lvlJc w:val="left"/>
      <w:pPr>
        <w:ind w:left="1080" w:hanging="720"/>
      </w:pPr>
      <w:rPr>
        <w:rFonts w:hint="default"/>
        <w:b w:val="0"/>
      </w:rPr>
    </w:lvl>
    <w:lvl w:ilvl="1" w:tplc="CF3CEEC2" w:tentative="1">
      <w:start w:val="1"/>
      <w:numFmt w:val="lowerLetter"/>
      <w:lvlText w:val="%2."/>
      <w:lvlJc w:val="left"/>
      <w:pPr>
        <w:ind w:left="1440" w:hanging="360"/>
      </w:pPr>
    </w:lvl>
    <w:lvl w:ilvl="2" w:tplc="2BC6AEE4" w:tentative="1">
      <w:start w:val="1"/>
      <w:numFmt w:val="lowerRoman"/>
      <w:lvlText w:val="%3."/>
      <w:lvlJc w:val="right"/>
      <w:pPr>
        <w:ind w:left="2160" w:hanging="180"/>
      </w:pPr>
    </w:lvl>
    <w:lvl w:ilvl="3" w:tplc="07B87900" w:tentative="1">
      <w:start w:val="1"/>
      <w:numFmt w:val="decimal"/>
      <w:lvlText w:val="%4."/>
      <w:lvlJc w:val="left"/>
      <w:pPr>
        <w:ind w:left="2880" w:hanging="360"/>
      </w:pPr>
    </w:lvl>
    <w:lvl w:ilvl="4" w:tplc="87EA958E" w:tentative="1">
      <w:start w:val="1"/>
      <w:numFmt w:val="lowerLetter"/>
      <w:lvlText w:val="%5."/>
      <w:lvlJc w:val="left"/>
      <w:pPr>
        <w:ind w:left="3600" w:hanging="360"/>
      </w:pPr>
    </w:lvl>
    <w:lvl w:ilvl="5" w:tplc="D0421BA0" w:tentative="1">
      <w:start w:val="1"/>
      <w:numFmt w:val="lowerRoman"/>
      <w:lvlText w:val="%6."/>
      <w:lvlJc w:val="right"/>
      <w:pPr>
        <w:ind w:left="4320" w:hanging="180"/>
      </w:pPr>
    </w:lvl>
    <w:lvl w:ilvl="6" w:tplc="383E229A" w:tentative="1">
      <w:start w:val="1"/>
      <w:numFmt w:val="decimal"/>
      <w:lvlText w:val="%7."/>
      <w:lvlJc w:val="left"/>
      <w:pPr>
        <w:ind w:left="5040" w:hanging="360"/>
      </w:pPr>
    </w:lvl>
    <w:lvl w:ilvl="7" w:tplc="CB285616" w:tentative="1">
      <w:start w:val="1"/>
      <w:numFmt w:val="lowerLetter"/>
      <w:lvlText w:val="%8."/>
      <w:lvlJc w:val="left"/>
      <w:pPr>
        <w:ind w:left="5760" w:hanging="360"/>
      </w:pPr>
    </w:lvl>
    <w:lvl w:ilvl="8" w:tplc="F510F7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69CD5CE">
      <w:start w:val="1"/>
      <w:numFmt w:val="lowerRoman"/>
      <w:lvlText w:val="(%1)"/>
      <w:lvlJc w:val="left"/>
      <w:pPr>
        <w:ind w:left="1080" w:hanging="720"/>
      </w:pPr>
      <w:rPr>
        <w:rFonts w:hint="default"/>
        <w:b w:val="0"/>
      </w:rPr>
    </w:lvl>
    <w:lvl w:ilvl="1" w:tplc="EED870D4" w:tentative="1">
      <w:start w:val="1"/>
      <w:numFmt w:val="lowerLetter"/>
      <w:lvlText w:val="%2."/>
      <w:lvlJc w:val="left"/>
      <w:pPr>
        <w:ind w:left="1440" w:hanging="360"/>
      </w:pPr>
    </w:lvl>
    <w:lvl w:ilvl="2" w:tplc="D604F4C2" w:tentative="1">
      <w:start w:val="1"/>
      <w:numFmt w:val="lowerRoman"/>
      <w:lvlText w:val="%3."/>
      <w:lvlJc w:val="right"/>
      <w:pPr>
        <w:ind w:left="2160" w:hanging="180"/>
      </w:pPr>
    </w:lvl>
    <w:lvl w:ilvl="3" w:tplc="6764DCDE" w:tentative="1">
      <w:start w:val="1"/>
      <w:numFmt w:val="decimal"/>
      <w:lvlText w:val="%4."/>
      <w:lvlJc w:val="left"/>
      <w:pPr>
        <w:ind w:left="2880" w:hanging="360"/>
      </w:pPr>
    </w:lvl>
    <w:lvl w:ilvl="4" w:tplc="B68207D8" w:tentative="1">
      <w:start w:val="1"/>
      <w:numFmt w:val="lowerLetter"/>
      <w:lvlText w:val="%5."/>
      <w:lvlJc w:val="left"/>
      <w:pPr>
        <w:ind w:left="3600" w:hanging="360"/>
      </w:pPr>
    </w:lvl>
    <w:lvl w:ilvl="5" w:tplc="351E31AE" w:tentative="1">
      <w:start w:val="1"/>
      <w:numFmt w:val="lowerRoman"/>
      <w:lvlText w:val="%6."/>
      <w:lvlJc w:val="right"/>
      <w:pPr>
        <w:ind w:left="4320" w:hanging="180"/>
      </w:pPr>
    </w:lvl>
    <w:lvl w:ilvl="6" w:tplc="6AB65188" w:tentative="1">
      <w:start w:val="1"/>
      <w:numFmt w:val="decimal"/>
      <w:lvlText w:val="%7."/>
      <w:lvlJc w:val="left"/>
      <w:pPr>
        <w:ind w:left="5040" w:hanging="360"/>
      </w:pPr>
    </w:lvl>
    <w:lvl w:ilvl="7" w:tplc="3928096E" w:tentative="1">
      <w:start w:val="1"/>
      <w:numFmt w:val="lowerLetter"/>
      <w:lvlText w:val="%8."/>
      <w:lvlJc w:val="left"/>
      <w:pPr>
        <w:ind w:left="5760" w:hanging="360"/>
      </w:pPr>
    </w:lvl>
    <w:lvl w:ilvl="8" w:tplc="FA2292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14A76FA">
      <w:start w:val="1"/>
      <w:numFmt w:val="decimal"/>
      <w:lvlText w:val="%1."/>
      <w:lvlJc w:val="left"/>
      <w:pPr>
        <w:ind w:left="360" w:hanging="360"/>
      </w:pPr>
      <w:rPr>
        <w:rFonts w:hint="default"/>
      </w:rPr>
    </w:lvl>
    <w:lvl w:ilvl="1" w:tplc="DE98F796" w:tentative="1">
      <w:start w:val="1"/>
      <w:numFmt w:val="lowerLetter"/>
      <w:lvlText w:val="%2."/>
      <w:lvlJc w:val="left"/>
      <w:pPr>
        <w:ind w:left="1080" w:hanging="360"/>
      </w:pPr>
    </w:lvl>
    <w:lvl w:ilvl="2" w:tplc="F63E2DF2" w:tentative="1">
      <w:start w:val="1"/>
      <w:numFmt w:val="lowerRoman"/>
      <w:lvlText w:val="%3."/>
      <w:lvlJc w:val="right"/>
      <w:pPr>
        <w:ind w:left="1800" w:hanging="180"/>
      </w:pPr>
    </w:lvl>
    <w:lvl w:ilvl="3" w:tplc="0046B87C" w:tentative="1">
      <w:start w:val="1"/>
      <w:numFmt w:val="decimal"/>
      <w:lvlText w:val="%4."/>
      <w:lvlJc w:val="left"/>
      <w:pPr>
        <w:ind w:left="2520" w:hanging="360"/>
      </w:pPr>
    </w:lvl>
    <w:lvl w:ilvl="4" w:tplc="E152B46C" w:tentative="1">
      <w:start w:val="1"/>
      <w:numFmt w:val="lowerLetter"/>
      <w:lvlText w:val="%5."/>
      <w:lvlJc w:val="left"/>
      <w:pPr>
        <w:ind w:left="3240" w:hanging="360"/>
      </w:pPr>
    </w:lvl>
    <w:lvl w:ilvl="5" w:tplc="29F2B256" w:tentative="1">
      <w:start w:val="1"/>
      <w:numFmt w:val="lowerRoman"/>
      <w:lvlText w:val="%6."/>
      <w:lvlJc w:val="right"/>
      <w:pPr>
        <w:ind w:left="3960" w:hanging="180"/>
      </w:pPr>
    </w:lvl>
    <w:lvl w:ilvl="6" w:tplc="3C969156" w:tentative="1">
      <w:start w:val="1"/>
      <w:numFmt w:val="decimal"/>
      <w:lvlText w:val="%7."/>
      <w:lvlJc w:val="left"/>
      <w:pPr>
        <w:ind w:left="4680" w:hanging="360"/>
      </w:pPr>
    </w:lvl>
    <w:lvl w:ilvl="7" w:tplc="FA1CC4CC" w:tentative="1">
      <w:start w:val="1"/>
      <w:numFmt w:val="lowerLetter"/>
      <w:lvlText w:val="%8."/>
      <w:lvlJc w:val="left"/>
      <w:pPr>
        <w:ind w:left="5400" w:hanging="360"/>
      </w:pPr>
    </w:lvl>
    <w:lvl w:ilvl="8" w:tplc="4CE43A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152A5EE">
      <w:start w:val="1"/>
      <w:numFmt w:val="lowerRoman"/>
      <w:lvlText w:val="(%1)"/>
      <w:lvlJc w:val="left"/>
      <w:pPr>
        <w:ind w:left="1080" w:hanging="720"/>
      </w:pPr>
      <w:rPr>
        <w:rFonts w:hint="default"/>
      </w:rPr>
    </w:lvl>
    <w:lvl w:ilvl="1" w:tplc="172C7738" w:tentative="1">
      <w:start w:val="1"/>
      <w:numFmt w:val="lowerLetter"/>
      <w:lvlText w:val="%2."/>
      <w:lvlJc w:val="left"/>
      <w:pPr>
        <w:ind w:left="1440" w:hanging="360"/>
      </w:pPr>
    </w:lvl>
    <w:lvl w:ilvl="2" w:tplc="21286016" w:tentative="1">
      <w:start w:val="1"/>
      <w:numFmt w:val="lowerRoman"/>
      <w:lvlText w:val="%3."/>
      <w:lvlJc w:val="right"/>
      <w:pPr>
        <w:ind w:left="2160" w:hanging="180"/>
      </w:pPr>
    </w:lvl>
    <w:lvl w:ilvl="3" w:tplc="8466CF0E" w:tentative="1">
      <w:start w:val="1"/>
      <w:numFmt w:val="decimal"/>
      <w:lvlText w:val="%4."/>
      <w:lvlJc w:val="left"/>
      <w:pPr>
        <w:ind w:left="2880" w:hanging="360"/>
      </w:pPr>
    </w:lvl>
    <w:lvl w:ilvl="4" w:tplc="CB12F1B2" w:tentative="1">
      <w:start w:val="1"/>
      <w:numFmt w:val="lowerLetter"/>
      <w:lvlText w:val="%5."/>
      <w:lvlJc w:val="left"/>
      <w:pPr>
        <w:ind w:left="3600" w:hanging="360"/>
      </w:pPr>
    </w:lvl>
    <w:lvl w:ilvl="5" w:tplc="C6F42CF2" w:tentative="1">
      <w:start w:val="1"/>
      <w:numFmt w:val="lowerRoman"/>
      <w:lvlText w:val="%6."/>
      <w:lvlJc w:val="right"/>
      <w:pPr>
        <w:ind w:left="4320" w:hanging="180"/>
      </w:pPr>
    </w:lvl>
    <w:lvl w:ilvl="6" w:tplc="A0508C80" w:tentative="1">
      <w:start w:val="1"/>
      <w:numFmt w:val="decimal"/>
      <w:lvlText w:val="%7."/>
      <w:lvlJc w:val="left"/>
      <w:pPr>
        <w:ind w:left="5040" w:hanging="360"/>
      </w:pPr>
    </w:lvl>
    <w:lvl w:ilvl="7" w:tplc="732E4CDC" w:tentative="1">
      <w:start w:val="1"/>
      <w:numFmt w:val="lowerLetter"/>
      <w:lvlText w:val="%8."/>
      <w:lvlJc w:val="left"/>
      <w:pPr>
        <w:ind w:left="5760" w:hanging="360"/>
      </w:pPr>
    </w:lvl>
    <w:lvl w:ilvl="8" w:tplc="027EF8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BD82E0A">
      <w:start w:val="1"/>
      <w:numFmt w:val="decimal"/>
      <w:lvlText w:val="%1."/>
      <w:lvlJc w:val="left"/>
      <w:pPr>
        <w:ind w:left="360" w:hanging="360"/>
      </w:pPr>
    </w:lvl>
    <w:lvl w:ilvl="1" w:tplc="83584084" w:tentative="1">
      <w:start w:val="1"/>
      <w:numFmt w:val="lowerLetter"/>
      <w:lvlText w:val="%2."/>
      <w:lvlJc w:val="left"/>
      <w:pPr>
        <w:ind w:left="1080" w:hanging="360"/>
      </w:pPr>
    </w:lvl>
    <w:lvl w:ilvl="2" w:tplc="52365C22" w:tentative="1">
      <w:start w:val="1"/>
      <w:numFmt w:val="lowerRoman"/>
      <w:lvlText w:val="%3."/>
      <w:lvlJc w:val="right"/>
      <w:pPr>
        <w:ind w:left="1800" w:hanging="180"/>
      </w:pPr>
    </w:lvl>
    <w:lvl w:ilvl="3" w:tplc="FE06D952" w:tentative="1">
      <w:start w:val="1"/>
      <w:numFmt w:val="decimal"/>
      <w:lvlText w:val="%4."/>
      <w:lvlJc w:val="left"/>
      <w:pPr>
        <w:ind w:left="2520" w:hanging="360"/>
      </w:pPr>
    </w:lvl>
    <w:lvl w:ilvl="4" w:tplc="C2523FC4" w:tentative="1">
      <w:start w:val="1"/>
      <w:numFmt w:val="lowerLetter"/>
      <w:lvlText w:val="%5."/>
      <w:lvlJc w:val="left"/>
      <w:pPr>
        <w:ind w:left="3240" w:hanging="360"/>
      </w:pPr>
    </w:lvl>
    <w:lvl w:ilvl="5" w:tplc="8D649868" w:tentative="1">
      <w:start w:val="1"/>
      <w:numFmt w:val="lowerRoman"/>
      <w:lvlText w:val="%6."/>
      <w:lvlJc w:val="right"/>
      <w:pPr>
        <w:ind w:left="3960" w:hanging="180"/>
      </w:pPr>
    </w:lvl>
    <w:lvl w:ilvl="6" w:tplc="781415C8" w:tentative="1">
      <w:start w:val="1"/>
      <w:numFmt w:val="decimal"/>
      <w:lvlText w:val="%7."/>
      <w:lvlJc w:val="left"/>
      <w:pPr>
        <w:ind w:left="4680" w:hanging="360"/>
      </w:pPr>
    </w:lvl>
    <w:lvl w:ilvl="7" w:tplc="ECF27F54" w:tentative="1">
      <w:start w:val="1"/>
      <w:numFmt w:val="lowerLetter"/>
      <w:lvlText w:val="%8."/>
      <w:lvlJc w:val="left"/>
      <w:pPr>
        <w:ind w:left="5400" w:hanging="360"/>
      </w:pPr>
    </w:lvl>
    <w:lvl w:ilvl="8" w:tplc="1784A3E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82EE5DA">
      <w:start w:val="1"/>
      <w:numFmt w:val="lowerRoman"/>
      <w:lvlText w:val="(%1)"/>
      <w:lvlJc w:val="left"/>
      <w:pPr>
        <w:ind w:left="1080" w:hanging="720"/>
      </w:pPr>
      <w:rPr>
        <w:rFonts w:hint="default"/>
        <w:b w:val="0"/>
      </w:rPr>
    </w:lvl>
    <w:lvl w:ilvl="1" w:tplc="9C98EC88" w:tentative="1">
      <w:start w:val="1"/>
      <w:numFmt w:val="lowerLetter"/>
      <w:lvlText w:val="%2."/>
      <w:lvlJc w:val="left"/>
      <w:pPr>
        <w:ind w:left="1440" w:hanging="360"/>
      </w:pPr>
    </w:lvl>
    <w:lvl w:ilvl="2" w:tplc="B5DC350A" w:tentative="1">
      <w:start w:val="1"/>
      <w:numFmt w:val="lowerRoman"/>
      <w:lvlText w:val="%3."/>
      <w:lvlJc w:val="right"/>
      <w:pPr>
        <w:ind w:left="2160" w:hanging="180"/>
      </w:pPr>
    </w:lvl>
    <w:lvl w:ilvl="3" w:tplc="122ED4C8" w:tentative="1">
      <w:start w:val="1"/>
      <w:numFmt w:val="decimal"/>
      <w:lvlText w:val="%4."/>
      <w:lvlJc w:val="left"/>
      <w:pPr>
        <w:ind w:left="2880" w:hanging="360"/>
      </w:pPr>
    </w:lvl>
    <w:lvl w:ilvl="4" w:tplc="B8062E1A" w:tentative="1">
      <w:start w:val="1"/>
      <w:numFmt w:val="lowerLetter"/>
      <w:lvlText w:val="%5."/>
      <w:lvlJc w:val="left"/>
      <w:pPr>
        <w:ind w:left="3600" w:hanging="360"/>
      </w:pPr>
    </w:lvl>
    <w:lvl w:ilvl="5" w:tplc="041AD360" w:tentative="1">
      <w:start w:val="1"/>
      <w:numFmt w:val="lowerRoman"/>
      <w:lvlText w:val="%6."/>
      <w:lvlJc w:val="right"/>
      <w:pPr>
        <w:ind w:left="4320" w:hanging="180"/>
      </w:pPr>
    </w:lvl>
    <w:lvl w:ilvl="6" w:tplc="A36AC554" w:tentative="1">
      <w:start w:val="1"/>
      <w:numFmt w:val="decimal"/>
      <w:lvlText w:val="%7."/>
      <w:lvlJc w:val="left"/>
      <w:pPr>
        <w:ind w:left="5040" w:hanging="360"/>
      </w:pPr>
    </w:lvl>
    <w:lvl w:ilvl="7" w:tplc="CDB41558" w:tentative="1">
      <w:start w:val="1"/>
      <w:numFmt w:val="lowerLetter"/>
      <w:lvlText w:val="%8."/>
      <w:lvlJc w:val="left"/>
      <w:pPr>
        <w:ind w:left="5760" w:hanging="360"/>
      </w:pPr>
    </w:lvl>
    <w:lvl w:ilvl="8" w:tplc="585653D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69A2766">
      <w:start w:val="1"/>
      <w:numFmt w:val="lowerRoman"/>
      <w:lvlText w:val="(%1)"/>
      <w:lvlJc w:val="left"/>
      <w:pPr>
        <w:ind w:left="1080" w:hanging="720"/>
      </w:pPr>
      <w:rPr>
        <w:rFonts w:hint="default"/>
      </w:rPr>
    </w:lvl>
    <w:lvl w:ilvl="1" w:tplc="E0608008" w:tentative="1">
      <w:start w:val="1"/>
      <w:numFmt w:val="lowerLetter"/>
      <w:lvlText w:val="%2."/>
      <w:lvlJc w:val="left"/>
      <w:pPr>
        <w:ind w:left="1440" w:hanging="360"/>
      </w:pPr>
    </w:lvl>
    <w:lvl w:ilvl="2" w:tplc="2F5EB57A" w:tentative="1">
      <w:start w:val="1"/>
      <w:numFmt w:val="lowerRoman"/>
      <w:lvlText w:val="%3."/>
      <w:lvlJc w:val="right"/>
      <w:pPr>
        <w:ind w:left="2160" w:hanging="180"/>
      </w:pPr>
    </w:lvl>
    <w:lvl w:ilvl="3" w:tplc="8156652C" w:tentative="1">
      <w:start w:val="1"/>
      <w:numFmt w:val="decimal"/>
      <w:lvlText w:val="%4."/>
      <w:lvlJc w:val="left"/>
      <w:pPr>
        <w:ind w:left="2880" w:hanging="360"/>
      </w:pPr>
    </w:lvl>
    <w:lvl w:ilvl="4" w:tplc="D7161322" w:tentative="1">
      <w:start w:val="1"/>
      <w:numFmt w:val="lowerLetter"/>
      <w:lvlText w:val="%5."/>
      <w:lvlJc w:val="left"/>
      <w:pPr>
        <w:ind w:left="3600" w:hanging="360"/>
      </w:pPr>
    </w:lvl>
    <w:lvl w:ilvl="5" w:tplc="50040BDE" w:tentative="1">
      <w:start w:val="1"/>
      <w:numFmt w:val="lowerRoman"/>
      <w:lvlText w:val="%6."/>
      <w:lvlJc w:val="right"/>
      <w:pPr>
        <w:ind w:left="4320" w:hanging="180"/>
      </w:pPr>
    </w:lvl>
    <w:lvl w:ilvl="6" w:tplc="B1E42AEE" w:tentative="1">
      <w:start w:val="1"/>
      <w:numFmt w:val="decimal"/>
      <w:lvlText w:val="%7."/>
      <w:lvlJc w:val="left"/>
      <w:pPr>
        <w:ind w:left="5040" w:hanging="360"/>
      </w:pPr>
    </w:lvl>
    <w:lvl w:ilvl="7" w:tplc="730036E4" w:tentative="1">
      <w:start w:val="1"/>
      <w:numFmt w:val="lowerLetter"/>
      <w:lvlText w:val="%8."/>
      <w:lvlJc w:val="left"/>
      <w:pPr>
        <w:ind w:left="5760" w:hanging="360"/>
      </w:pPr>
    </w:lvl>
    <w:lvl w:ilvl="8" w:tplc="229C03C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18CC2EE">
      <w:start w:val="1"/>
      <w:numFmt w:val="lowerRoman"/>
      <w:lvlText w:val="(%1)"/>
      <w:lvlJc w:val="left"/>
      <w:pPr>
        <w:ind w:left="1080" w:hanging="720"/>
      </w:pPr>
      <w:rPr>
        <w:rFonts w:hint="default"/>
      </w:rPr>
    </w:lvl>
    <w:lvl w:ilvl="1" w:tplc="B29EC3BA" w:tentative="1">
      <w:start w:val="1"/>
      <w:numFmt w:val="lowerLetter"/>
      <w:lvlText w:val="%2."/>
      <w:lvlJc w:val="left"/>
      <w:pPr>
        <w:ind w:left="1440" w:hanging="360"/>
      </w:pPr>
    </w:lvl>
    <w:lvl w:ilvl="2" w:tplc="524CAC10" w:tentative="1">
      <w:start w:val="1"/>
      <w:numFmt w:val="lowerRoman"/>
      <w:lvlText w:val="%3."/>
      <w:lvlJc w:val="right"/>
      <w:pPr>
        <w:ind w:left="2160" w:hanging="180"/>
      </w:pPr>
    </w:lvl>
    <w:lvl w:ilvl="3" w:tplc="93AA5ADC" w:tentative="1">
      <w:start w:val="1"/>
      <w:numFmt w:val="decimal"/>
      <w:lvlText w:val="%4."/>
      <w:lvlJc w:val="left"/>
      <w:pPr>
        <w:ind w:left="2880" w:hanging="360"/>
      </w:pPr>
    </w:lvl>
    <w:lvl w:ilvl="4" w:tplc="01F6733E" w:tentative="1">
      <w:start w:val="1"/>
      <w:numFmt w:val="lowerLetter"/>
      <w:lvlText w:val="%5."/>
      <w:lvlJc w:val="left"/>
      <w:pPr>
        <w:ind w:left="3600" w:hanging="360"/>
      </w:pPr>
    </w:lvl>
    <w:lvl w:ilvl="5" w:tplc="7D7681A0" w:tentative="1">
      <w:start w:val="1"/>
      <w:numFmt w:val="lowerRoman"/>
      <w:lvlText w:val="%6."/>
      <w:lvlJc w:val="right"/>
      <w:pPr>
        <w:ind w:left="4320" w:hanging="180"/>
      </w:pPr>
    </w:lvl>
    <w:lvl w:ilvl="6" w:tplc="6FF2057C" w:tentative="1">
      <w:start w:val="1"/>
      <w:numFmt w:val="decimal"/>
      <w:lvlText w:val="%7."/>
      <w:lvlJc w:val="left"/>
      <w:pPr>
        <w:ind w:left="5040" w:hanging="360"/>
      </w:pPr>
    </w:lvl>
    <w:lvl w:ilvl="7" w:tplc="BC0A3D4A" w:tentative="1">
      <w:start w:val="1"/>
      <w:numFmt w:val="lowerLetter"/>
      <w:lvlText w:val="%8."/>
      <w:lvlJc w:val="left"/>
      <w:pPr>
        <w:ind w:left="5760" w:hanging="360"/>
      </w:pPr>
    </w:lvl>
    <w:lvl w:ilvl="8" w:tplc="89F294A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F44245E">
      <w:start w:val="1"/>
      <w:numFmt w:val="lowerRoman"/>
      <w:lvlText w:val="(%1)"/>
      <w:lvlJc w:val="left"/>
      <w:pPr>
        <w:ind w:left="1004" w:hanging="720"/>
      </w:pPr>
      <w:rPr>
        <w:rFonts w:hint="default"/>
        <w:b w:val="0"/>
      </w:rPr>
    </w:lvl>
    <w:lvl w:ilvl="1" w:tplc="7C6CCF64" w:tentative="1">
      <w:start w:val="1"/>
      <w:numFmt w:val="lowerLetter"/>
      <w:lvlText w:val="%2."/>
      <w:lvlJc w:val="left"/>
      <w:pPr>
        <w:ind w:left="1364" w:hanging="360"/>
      </w:pPr>
    </w:lvl>
    <w:lvl w:ilvl="2" w:tplc="E6865B48" w:tentative="1">
      <w:start w:val="1"/>
      <w:numFmt w:val="lowerRoman"/>
      <w:lvlText w:val="%3."/>
      <w:lvlJc w:val="right"/>
      <w:pPr>
        <w:ind w:left="2084" w:hanging="180"/>
      </w:pPr>
    </w:lvl>
    <w:lvl w:ilvl="3" w:tplc="6BBEB502" w:tentative="1">
      <w:start w:val="1"/>
      <w:numFmt w:val="decimal"/>
      <w:lvlText w:val="%4."/>
      <w:lvlJc w:val="left"/>
      <w:pPr>
        <w:ind w:left="2804" w:hanging="360"/>
      </w:pPr>
    </w:lvl>
    <w:lvl w:ilvl="4" w:tplc="894CA37A" w:tentative="1">
      <w:start w:val="1"/>
      <w:numFmt w:val="lowerLetter"/>
      <w:lvlText w:val="%5."/>
      <w:lvlJc w:val="left"/>
      <w:pPr>
        <w:ind w:left="3524" w:hanging="360"/>
      </w:pPr>
    </w:lvl>
    <w:lvl w:ilvl="5" w:tplc="F026613E" w:tentative="1">
      <w:start w:val="1"/>
      <w:numFmt w:val="lowerRoman"/>
      <w:lvlText w:val="%6."/>
      <w:lvlJc w:val="right"/>
      <w:pPr>
        <w:ind w:left="4244" w:hanging="180"/>
      </w:pPr>
    </w:lvl>
    <w:lvl w:ilvl="6" w:tplc="EFF88E52" w:tentative="1">
      <w:start w:val="1"/>
      <w:numFmt w:val="decimal"/>
      <w:lvlText w:val="%7."/>
      <w:lvlJc w:val="left"/>
      <w:pPr>
        <w:ind w:left="4964" w:hanging="360"/>
      </w:pPr>
    </w:lvl>
    <w:lvl w:ilvl="7" w:tplc="4F5CD3FC" w:tentative="1">
      <w:start w:val="1"/>
      <w:numFmt w:val="lowerLetter"/>
      <w:lvlText w:val="%8."/>
      <w:lvlJc w:val="left"/>
      <w:pPr>
        <w:ind w:left="5684" w:hanging="360"/>
      </w:pPr>
    </w:lvl>
    <w:lvl w:ilvl="8" w:tplc="0F020E2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0C66354">
      <w:start w:val="1"/>
      <w:numFmt w:val="decimal"/>
      <w:lvlText w:val="%1."/>
      <w:lvlJc w:val="left"/>
      <w:pPr>
        <w:ind w:left="360" w:hanging="360"/>
      </w:pPr>
      <w:rPr>
        <w:rFonts w:hint="default"/>
      </w:rPr>
    </w:lvl>
    <w:lvl w:ilvl="1" w:tplc="EC74CD16" w:tentative="1">
      <w:start w:val="1"/>
      <w:numFmt w:val="lowerLetter"/>
      <w:lvlText w:val="%2."/>
      <w:lvlJc w:val="left"/>
      <w:pPr>
        <w:ind w:left="1080" w:hanging="360"/>
      </w:pPr>
    </w:lvl>
    <w:lvl w:ilvl="2" w:tplc="6D8ABDE8" w:tentative="1">
      <w:start w:val="1"/>
      <w:numFmt w:val="lowerRoman"/>
      <w:lvlText w:val="%3."/>
      <w:lvlJc w:val="right"/>
      <w:pPr>
        <w:ind w:left="1800" w:hanging="180"/>
      </w:pPr>
    </w:lvl>
    <w:lvl w:ilvl="3" w:tplc="F42022F2" w:tentative="1">
      <w:start w:val="1"/>
      <w:numFmt w:val="decimal"/>
      <w:lvlText w:val="%4."/>
      <w:lvlJc w:val="left"/>
      <w:pPr>
        <w:ind w:left="2520" w:hanging="360"/>
      </w:pPr>
    </w:lvl>
    <w:lvl w:ilvl="4" w:tplc="F18043D0" w:tentative="1">
      <w:start w:val="1"/>
      <w:numFmt w:val="lowerLetter"/>
      <w:lvlText w:val="%5."/>
      <w:lvlJc w:val="left"/>
      <w:pPr>
        <w:ind w:left="3240" w:hanging="360"/>
      </w:pPr>
    </w:lvl>
    <w:lvl w:ilvl="5" w:tplc="D40EC438" w:tentative="1">
      <w:start w:val="1"/>
      <w:numFmt w:val="lowerRoman"/>
      <w:lvlText w:val="%6."/>
      <w:lvlJc w:val="right"/>
      <w:pPr>
        <w:ind w:left="3960" w:hanging="180"/>
      </w:pPr>
    </w:lvl>
    <w:lvl w:ilvl="6" w:tplc="53345246" w:tentative="1">
      <w:start w:val="1"/>
      <w:numFmt w:val="decimal"/>
      <w:lvlText w:val="%7."/>
      <w:lvlJc w:val="left"/>
      <w:pPr>
        <w:ind w:left="4680" w:hanging="360"/>
      </w:pPr>
    </w:lvl>
    <w:lvl w:ilvl="7" w:tplc="A9825C48" w:tentative="1">
      <w:start w:val="1"/>
      <w:numFmt w:val="lowerLetter"/>
      <w:lvlText w:val="%8."/>
      <w:lvlJc w:val="left"/>
      <w:pPr>
        <w:ind w:left="5400" w:hanging="360"/>
      </w:pPr>
    </w:lvl>
    <w:lvl w:ilvl="8" w:tplc="B22E3FC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A12B7B2">
      <w:start w:val="1"/>
      <w:numFmt w:val="lowerRoman"/>
      <w:lvlText w:val="(%1)"/>
      <w:lvlJc w:val="left"/>
      <w:pPr>
        <w:ind w:left="1080" w:hanging="720"/>
      </w:pPr>
      <w:rPr>
        <w:rFonts w:hint="default"/>
      </w:rPr>
    </w:lvl>
    <w:lvl w:ilvl="1" w:tplc="A64A0A72" w:tentative="1">
      <w:start w:val="1"/>
      <w:numFmt w:val="lowerLetter"/>
      <w:lvlText w:val="%2."/>
      <w:lvlJc w:val="left"/>
      <w:pPr>
        <w:ind w:left="1440" w:hanging="360"/>
      </w:pPr>
    </w:lvl>
    <w:lvl w:ilvl="2" w:tplc="35B2774C" w:tentative="1">
      <w:start w:val="1"/>
      <w:numFmt w:val="lowerRoman"/>
      <w:lvlText w:val="%3."/>
      <w:lvlJc w:val="right"/>
      <w:pPr>
        <w:ind w:left="2160" w:hanging="180"/>
      </w:pPr>
    </w:lvl>
    <w:lvl w:ilvl="3" w:tplc="359AC1FE" w:tentative="1">
      <w:start w:val="1"/>
      <w:numFmt w:val="decimal"/>
      <w:lvlText w:val="%4."/>
      <w:lvlJc w:val="left"/>
      <w:pPr>
        <w:ind w:left="2880" w:hanging="360"/>
      </w:pPr>
    </w:lvl>
    <w:lvl w:ilvl="4" w:tplc="C99E6FBA" w:tentative="1">
      <w:start w:val="1"/>
      <w:numFmt w:val="lowerLetter"/>
      <w:lvlText w:val="%5."/>
      <w:lvlJc w:val="left"/>
      <w:pPr>
        <w:ind w:left="3600" w:hanging="360"/>
      </w:pPr>
    </w:lvl>
    <w:lvl w:ilvl="5" w:tplc="B3181404" w:tentative="1">
      <w:start w:val="1"/>
      <w:numFmt w:val="lowerRoman"/>
      <w:lvlText w:val="%6."/>
      <w:lvlJc w:val="right"/>
      <w:pPr>
        <w:ind w:left="4320" w:hanging="180"/>
      </w:pPr>
    </w:lvl>
    <w:lvl w:ilvl="6" w:tplc="4410894A" w:tentative="1">
      <w:start w:val="1"/>
      <w:numFmt w:val="decimal"/>
      <w:lvlText w:val="%7."/>
      <w:lvlJc w:val="left"/>
      <w:pPr>
        <w:ind w:left="5040" w:hanging="360"/>
      </w:pPr>
    </w:lvl>
    <w:lvl w:ilvl="7" w:tplc="4156D9DC" w:tentative="1">
      <w:start w:val="1"/>
      <w:numFmt w:val="lowerLetter"/>
      <w:lvlText w:val="%8."/>
      <w:lvlJc w:val="left"/>
      <w:pPr>
        <w:ind w:left="5760" w:hanging="360"/>
      </w:pPr>
    </w:lvl>
    <w:lvl w:ilvl="8" w:tplc="673ABA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72A9906">
      <w:start w:val="1"/>
      <w:numFmt w:val="decimal"/>
      <w:lvlText w:val="%1."/>
      <w:lvlJc w:val="left"/>
      <w:pPr>
        <w:ind w:left="360" w:hanging="360"/>
      </w:pPr>
      <w:rPr>
        <w:rFonts w:hint="default"/>
      </w:rPr>
    </w:lvl>
    <w:lvl w:ilvl="1" w:tplc="E74C13FA" w:tentative="1">
      <w:start w:val="1"/>
      <w:numFmt w:val="lowerLetter"/>
      <w:lvlText w:val="%2."/>
      <w:lvlJc w:val="left"/>
      <w:pPr>
        <w:ind w:left="1080" w:hanging="360"/>
      </w:pPr>
    </w:lvl>
    <w:lvl w:ilvl="2" w:tplc="D5C465EE" w:tentative="1">
      <w:start w:val="1"/>
      <w:numFmt w:val="lowerRoman"/>
      <w:lvlText w:val="%3."/>
      <w:lvlJc w:val="right"/>
      <w:pPr>
        <w:ind w:left="1800" w:hanging="180"/>
      </w:pPr>
    </w:lvl>
    <w:lvl w:ilvl="3" w:tplc="D79E5610" w:tentative="1">
      <w:start w:val="1"/>
      <w:numFmt w:val="decimal"/>
      <w:lvlText w:val="%4."/>
      <w:lvlJc w:val="left"/>
      <w:pPr>
        <w:ind w:left="2520" w:hanging="360"/>
      </w:pPr>
    </w:lvl>
    <w:lvl w:ilvl="4" w:tplc="0B40D9A0" w:tentative="1">
      <w:start w:val="1"/>
      <w:numFmt w:val="lowerLetter"/>
      <w:lvlText w:val="%5."/>
      <w:lvlJc w:val="left"/>
      <w:pPr>
        <w:ind w:left="3240" w:hanging="360"/>
      </w:pPr>
    </w:lvl>
    <w:lvl w:ilvl="5" w:tplc="5DBC8DA6" w:tentative="1">
      <w:start w:val="1"/>
      <w:numFmt w:val="lowerRoman"/>
      <w:lvlText w:val="%6."/>
      <w:lvlJc w:val="right"/>
      <w:pPr>
        <w:ind w:left="3960" w:hanging="180"/>
      </w:pPr>
    </w:lvl>
    <w:lvl w:ilvl="6" w:tplc="90C420CA" w:tentative="1">
      <w:start w:val="1"/>
      <w:numFmt w:val="decimal"/>
      <w:lvlText w:val="%7."/>
      <w:lvlJc w:val="left"/>
      <w:pPr>
        <w:ind w:left="4680" w:hanging="360"/>
      </w:pPr>
    </w:lvl>
    <w:lvl w:ilvl="7" w:tplc="661EF920" w:tentative="1">
      <w:start w:val="1"/>
      <w:numFmt w:val="lowerLetter"/>
      <w:lvlText w:val="%8."/>
      <w:lvlJc w:val="left"/>
      <w:pPr>
        <w:ind w:left="5400" w:hanging="360"/>
      </w:pPr>
    </w:lvl>
    <w:lvl w:ilvl="8" w:tplc="CA1C2D5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40AC0A4">
      <w:start w:val="1"/>
      <w:numFmt w:val="lowerRoman"/>
      <w:lvlText w:val="(%1)"/>
      <w:lvlJc w:val="left"/>
      <w:pPr>
        <w:ind w:left="1080" w:hanging="720"/>
      </w:pPr>
      <w:rPr>
        <w:rFonts w:hint="default"/>
      </w:rPr>
    </w:lvl>
    <w:lvl w:ilvl="1" w:tplc="F620AE52" w:tentative="1">
      <w:start w:val="1"/>
      <w:numFmt w:val="lowerLetter"/>
      <w:lvlText w:val="%2."/>
      <w:lvlJc w:val="left"/>
      <w:pPr>
        <w:ind w:left="1440" w:hanging="360"/>
      </w:pPr>
    </w:lvl>
    <w:lvl w:ilvl="2" w:tplc="23805F74" w:tentative="1">
      <w:start w:val="1"/>
      <w:numFmt w:val="lowerRoman"/>
      <w:lvlText w:val="%3."/>
      <w:lvlJc w:val="right"/>
      <w:pPr>
        <w:ind w:left="2160" w:hanging="180"/>
      </w:pPr>
    </w:lvl>
    <w:lvl w:ilvl="3" w:tplc="7154159A" w:tentative="1">
      <w:start w:val="1"/>
      <w:numFmt w:val="decimal"/>
      <w:lvlText w:val="%4."/>
      <w:lvlJc w:val="left"/>
      <w:pPr>
        <w:ind w:left="2880" w:hanging="360"/>
      </w:pPr>
    </w:lvl>
    <w:lvl w:ilvl="4" w:tplc="39608A1A" w:tentative="1">
      <w:start w:val="1"/>
      <w:numFmt w:val="lowerLetter"/>
      <w:lvlText w:val="%5."/>
      <w:lvlJc w:val="left"/>
      <w:pPr>
        <w:ind w:left="3600" w:hanging="360"/>
      </w:pPr>
    </w:lvl>
    <w:lvl w:ilvl="5" w:tplc="71CE72AA" w:tentative="1">
      <w:start w:val="1"/>
      <w:numFmt w:val="lowerRoman"/>
      <w:lvlText w:val="%6."/>
      <w:lvlJc w:val="right"/>
      <w:pPr>
        <w:ind w:left="4320" w:hanging="180"/>
      </w:pPr>
    </w:lvl>
    <w:lvl w:ilvl="6" w:tplc="48FAF8D8" w:tentative="1">
      <w:start w:val="1"/>
      <w:numFmt w:val="decimal"/>
      <w:lvlText w:val="%7."/>
      <w:lvlJc w:val="left"/>
      <w:pPr>
        <w:ind w:left="5040" w:hanging="360"/>
      </w:pPr>
    </w:lvl>
    <w:lvl w:ilvl="7" w:tplc="FF305778" w:tentative="1">
      <w:start w:val="1"/>
      <w:numFmt w:val="lowerLetter"/>
      <w:lvlText w:val="%8."/>
      <w:lvlJc w:val="left"/>
      <w:pPr>
        <w:ind w:left="5760" w:hanging="360"/>
      </w:pPr>
    </w:lvl>
    <w:lvl w:ilvl="8" w:tplc="180870F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04234C4">
      <w:start w:val="1"/>
      <w:numFmt w:val="decimal"/>
      <w:lvlText w:val="%1."/>
      <w:lvlJc w:val="left"/>
      <w:pPr>
        <w:ind w:left="360" w:hanging="360"/>
      </w:pPr>
      <w:rPr>
        <w:rFonts w:hint="default"/>
      </w:rPr>
    </w:lvl>
    <w:lvl w:ilvl="1" w:tplc="D4044830" w:tentative="1">
      <w:start w:val="1"/>
      <w:numFmt w:val="lowerLetter"/>
      <w:lvlText w:val="%2."/>
      <w:lvlJc w:val="left"/>
      <w:pPr>
        <w:ind w:left="1080" w:hanging="360"/>
      </w:pPr>
    </w:lvl>
    <w:lvl w:ilvl="2" w:tplc="EC2AB1F8" w:tentative="1">
      <w:start w:val="1"/>
      <w:numFmt w:val="lowerRoman"/>
      <w:lvlText w:val="%3."/>
      <w:lvlJc w:val="right"/>
      <w:pPr>
        <w:ind w:left="1800" w:hanging="180"/>
      </w:pPr>
    </w:lvl>
    <w:lvl w:ilvl="3" w:tplc="00C02DEC" w:tentative="1">
      <w:start w:val="1"/>
      <w:numFmt w:val="decimal"/>
      <w:lvlText w:val="%4."/>
      <w:lvlJc w:val="left"/>
      <w:pPr>
        <w:ind w:left="2520" w:hanging="360"/>
      </w:pPr>
    </w:lvl>
    <w:lvl w:ilvl="4" w:tplc="36FCCABA" w:tentative="1">
      <w:start w:val="1"/>
      <w:numFmt w:val="lowerLetter"/>
      <w:lvlText w:val="%5."/>
      <w:lvlJc w:val="left"/>
      <w:pPr>
        <w:ind w:left="3240" w:hanging="360"/>
      </w:pPr>
    </w:lvl>
    <w:lvl w:ilvl="5" w:tplc="B8C03394" w:tentative="1">
      <w:start w:val="1"/>
      <w:numFmt w:val="lowerRoman"/>
      <w:lvlText w:val="%6."/>
      <w:lvlJc w:val="right"/>
      <w:pPr>
        <w:ind w:left="3960" w:hanging="180"/>
      </w:pPr>
    </w:lvl>
    <w:lvl w:ilvl="6" w:tplc="0160419C" w:tentative="1">
      <w:start w:val="1"/>
      <w:numFmt w:val="decimal"/>
      <w:lvlText w:val="%7."/>
      <w:lvlJc w:val="left"/>
      <w:pPr>
        <w:ind w:left="4680" w:hanging="360"/>
      </w:pPr>
    </w:lvl>
    <w:lvl w:ilvl="7" w:tplc="55D41496" w:tentative="1">
      <w:start w:val="1"/>
      <w:numFmt w:val="lowerLetter"/>
      <w:lvlText w:val="%8."/>
      <w:lvlJc w:val="left"/>
      <w:pPr>
        <w:ind w:left="5400" w:hanging="360"/>
      </w:pPr>
    </w:lvl>
    <w:lvl w:ilvl="8" w:tplc="26607ED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2FEF464">
      <w:start w:val="1"/>
      <w:numFmt w:val="decimal"/>
      <w:lvlText w:val="%1."/>
      <w:lvlJc w:val="left"/>
      <w:pPr>
        <w:ind w:left="360" w:hanging="360"/>
      </w:pPr>
      <w:rPr>
        <w:rFonts w:hint="default"/>
      </w:rPr>
    </w:lvl>
    <w:lvl w:ilvl="1" w:tplc="3DE281E4" w:tentative="1">
      <w:start w:val="1"/>
      <w:numFmt w:val="lowerLetter"/>
      <w:lvlText w:val="%2."/>
      <w:lvlJc w:val="left"/>
      <w:pPr>
        <w:ind w:left="1080" w:hanging="360"/>
      </w:pPr>
    </w:lvl>
    <w:lvl w:ilvl="2" w:tplc="72B4F772" w:tentative="1">
      <w:start w:val="1"/>
      <w:numFmt w:val="lowerRoman"/>
      <w:lvlText w:val="%3."/>
      <w:lvlJc w:val="right"/>
      <w:pPr>
        <w:ind w:left="1800" w:hanging="180"/>
      </w:pPr>
    </w:lvl>
    <w:lvl w:ilvl="3" w:tplc="8EC0F016" w:tentative="1">
      <w:start w:val="1"/>
      <w:numFmt w:val="decimal"/>
      <w:lvlText w:val="%4."/>
      <w:lvlJc w:val="left"/>
      <w:pPr>
        <w:ind w:left="2520" w:hanging="360"/>
      </w:pPr>
    </w:lvl>
    <w:lvl w:ilvl="4" w:tplc="3572C268" w:tentative="1">
      <w:start w:val="1"/>
      <w:numFmt w:val="lowerLetter"/>
      <w:lvlText w:val="%5."/>
      <w:lvlJc w:val="left"/>
      <w:pPr>
        <w:ind w:left="3240" w:hanging="360"/>
      </w:pPr>
    </w:lvl>
    <w:lvl w:ilvl="5" w:tplc="8862837E" w:tentative="1">
      <w:start w:val="1"/>
      <w:numFmt w:val="lowerRoman"/>
      <w:lvlText w:val="%6."/>
      <w:lvlJc w:val="right"/>
      <w:pPr>
        <w:ind w:left="3960" w:hanging="180"/>
      </w:pPr>
    </w:lvl>
    <w:lvl w:ilvl="6" w:tplc="F08273BE" w:tentative="1">
      <w:start w:val="1"/>
      <w:numFmt w:val="decimal"/>
      <w:lvlText w:val="%7."/>
      <w:lvlJc w:val="left"/>
      <w:pPr>
        <w:ind w:left="4680" w:hanging="360"/>
      </w:pPr>
    </w:lvl>
    <w:lvl w:ilvl="7" w:tplc="CB168046" w:tentative="1">
      <w:start w:val="1"/>
      <w:numFmt w:val="lowerLetter"/>
      <w:lvlText w:val="%8."/>
      <w:lvlJc w:val="left"/>
      <w:pPr>
        <w:ind w:left="5400" w:hanging="360"/>
      </w:pPr>
    </w:lvl>
    <w:lvl w:ilvl="8" w:tplc="A606B9E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0F"/>
    <w:rsid w:val="00026C99"/>
    <w:rsid w:val="000F0B6C"/>
    <w:rsid w:val="001F5250"/>
    <w:rsid w:val="004F070F"/>
    <w:rsid w:val="00582448"/>
    <w:rsid w:val="006B53CE"/>
    <w:rsid w:val="007203BD"/>
    <w:rsid w:val="00F27898"/>
    <w:rsid w:val="00FA7466"/>
    <w:rsid w:val="00FF5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1CCD"/>
  <w15:docId w15:val="{AD96D81B-A441-46B3-85E3-262D78FB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2549</RACS_x0020_ID>
    <Approved_x0020_Provider xmlns="a8338b6e-77a6-4851-82b6-98166143ffdd">Homewood Care Pty Limited</Approved_x0020_Provider>
    <Management_x0020_Company_x0020_ID xmlns="a8338b6e-77a6-4851-82b6-98166143ffdd" xsi:nil="true"/>
    <Home xmlns="a8338b6e-77a6-4851-82b6-98166143ffdd">Homewood Nursing Home</Home>
    <Signed xmlns="a8338b6e-77a6-4851-82b6-98166143ffdd" xsi:nil="true"/>
    <Uploaded xmlns="a8338b6e-77a6-4851-82b6-98166143ffdd">False</Uploaded>
    <Management_x0020_Company xmlns="a8338b6e-77a6-4851-82b6-98166143ffdd" xsi:nil="true"/>
    <Doc_x0020_Date xmlns="a8338b6e-77a6-4851-82b6-98166143ffdd">2020-08-28T01:46:00+00:00</Doc_x0020_Date>
    <CSI_x0020_ID xmlns="a8338b6e-77a6-4851-82b6-98166143ffdd" xsi:nil="true"/>
    <Case_x0020_ID xmlns="a8338b6e-77a6-4851-82b6-98166143ffdd" xsi:nil="true"/>
    <Approved_x0020_Provider_x0020_ID xmlns="a8338b6e-77a6-4851-82b6-98166143ffdd">35E6B244-75F4-DC11-AD41-005056922186</Approved_x0020_Provider_x0020_ID>
    <Location xmlns="a8338b6e-77a6-4851-82b6-98166143ffdd" xsi:nil="true"/>
    <Home_x0020_ID xmlns="a8338b6e-77a6-4851-82b6-98166143ffdd">C2E7A0A5-7CF4-DC11-AD41-005056922186</Home_x0020_ID>
    <State xmlns="a8338b6e-77a6-4851-82b6-98166143ffdd">NSW</State>
    <Doc_x0020_Sent_Received_x0020_Date xmlns="a8338b6e-77a6-4851-82b6-98166143ffdd">2020-08-28T00:00:00+00:00</Doc_x0020_Sent_Received_x0020_Date>
    <Activity_x0020_ID xmlns="a8338b6e-77a6-4851-82b6-98166143ffdd">80C5B49A-83E2-EA11-AEB4-005056922186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B5D4-9767-4320-9E74-530DE66C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3EAF64-C981-4BA5-BB38-99E727AC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2020-09-30T23:54:00Z</dcterms:created>
  <dcterms:modified xsi:type="dcterms:W3CDTF">2020-09-30T23:54:00Z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