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063AE" w14:textId="77777777" w:rsidR="003C6EC2" w:rsidRPr="003C6EC2" w:rsidRDefault="00BE5E1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490655A" wp14:editId="0490655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469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490655C" wp14:editId="0490655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4732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Hunter Nursing Pty Ltd</w:t>
      </w:r>
      <w:r w:rsidRPr="003C6EC2">
        <w:rPr>
          <w:rFonts w:ascii="Arial Black" w:hAnsi="Arial Black"/>
        </w:rPr>
        <w:t xml:space="preserve"> </w:t>
      </w:r>
    </w:p>
    <w:p w14:paraId="049063AF" w14:textId="77777777" w:rsidR="003C6EC2" w:rsidRPr="003C6EC2" w:rsidRDefault="00BE5E16" w:rsidP="003C6EC2">
      <w:pPr>
        <w:pStyle w:val="Title"/>
        <w:spacing w:before="360" w:after="480"/>
      </w:pPr>
      <w:r w:rsidRPr="003C6EC2">
        <w:rPr>
          <w:rFonts w:ascii="Arial Black" w:eastAsia="Calibri" w:hAnsi="Arial Black"/>
          <w:sz w:val="56"/>
        </w:rPr>
        <w:t>Performance Report</w:t>
      </w:r>
    </w:p>
    <w:p w14:paraId="049063B0" w14:textId="77777777" w:rsidR="001E6954" w:rsidRPr="003C6EC2" w:rsidRDefault="00BE5E1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3, 52 Pendlebury Road </w:t>
      </w:r>
      <w:r w:rsidRPr="003C6EC2">
        <w:rPr>
          <w:color w:val="FFFFFF" w:themeColor="background1"/>
          <w:sz w:val="28"/>
        </w:rPr>
        <w:br/>
        <w:t>CARDIFF NSW 2285</w:t>
      </w:r>
      <w:r w:rsidRPr="003C6EC2">
        <w:rPr>
          <w:color w:val="FFFFFF" w:themeColor="background1"/>
          <w:sz w:val="28"/>
        </w:rPr>
        <w:br/>
      </w:r>
      <w:r w:rsidRPr="003C6EC2">
        <w:rPr>
          <w:rFonts w:eastAsia="Calibri"/>
          <w:color w:val="FFFFFF" w:themeColor="background1"/>
          <w:sz w:val="28"/>
          <w:szCs w:val="56"/>
          <w:lang w:eastAsia="en-US"/>
        </w:rPr>
        <w:t>Phone number: 02 4959 6711</w:t>
      </w:r>
    </w:p>
    <w:p w14:paraId="049063B1" w14:textId="77777777" w:rsidR="003C6EC2" w:rsidRDefault="00BE5E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200945 </w:t>
      </w:r>
    </w:p>
    <w:p w14:paraId="049063B2" w14:textId="77777777" w:rsidR="001E6954" w:rsidRPr="003C6EC2" w:rsidRDefault="00BE5E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Hunter Nursing Pty Ltd</w:t>
      </w:r>
    </w:p>
    <w:p w14:paraId="049063B3" w14:textId="77777777" w:rsidR="001E6954" w:rsidRPr="003C6EC2" w:rsidRDefault="00BE5E1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21 April 2021</w:t>
      </w:r>
    </w:p>
    <w:p w14:paraId="049063B4" w14:textId="78DAE7F0" w:rsidR="00825ED8" w:rsidRPr="0074524A" w:rsidRDefault="00BE5E16" w:rsidP="00825ED8">
      <w:pPr>
        <w:tabs>
          <w:tab w:val="left" w:pos="2127"/>
        </w:tabs>
        <w:spacing w:before="120"/>
        <w:rPr>
          <w:color w:val="FFFFFF" w:themeColor="background1"/>
        </w:rPr>
      </w:pPr>
      <w:r w:rsidRPr="00E93D41">
        <w:rPr>
          <w:b/>
          <w:color w:val="FFFFFF" w:themeColor="background1"/>
          <w:sz w:val="28"/>
        </w:rPr>
        <w:t>Date of Performance Report:</w:t>
      </w:r>
      <w:r w:rsidR="00B83FD3">
        <w:rPr>
          <w:b/>
          <w:color w:val="FFFFFF" w:themeColor="background1"/>
          <w:sz w:val="28"/>
        </w:rPr>
        <w:t xml:space="preserve"> </w:t>
      </w:r>
      <w:r w:rsidR="00B83FD3" w:rsidRPr="0074524A">
        <w:rPr>
          <w:color w:val="FFFFFF" w:themeColor="background1"/>
          <w:sz w:val="28"/>
        </w:rPr>
        <w:t>6 August 2021</w:t>
      </w:r>
    </w:p>
    <w:p w14:paraId="049063B5" w14:textId="77777777" w:rsidR="001E6954" w:rsidRPr="003C6EC2" w:rsidRDefault="00690862" w:rsidP="001E6954">
      <w:pPr>
        <w:tabs>
          <w:tab w:val="left" w:pos="2127"/>
        </w:tabs>
        <w:spacing w:before="120"/>
        <w:rPr>
          <w:rFonts w:eastAsia="Calibri"/>
          <w:b/>
          <w:color w:val="FFFFFF" w:themeColor="background1"/>
          <w:sz w:val="28"/>
          <w:szCs w:val="56"/>
          <w:lang w:eastAsia="en-US"/>
        </w:rPr>
      </w:pPr>
    </w:p>
    <w:p w14:paraId="049063B6" w14:textId="77777777" w:rsidR="003C6EC2" w:rsidRDefault="0069086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49063B7" w14:textId="77777777" w:rsidR="00637DA1" w:rsidRDefault="00BE5E16" w:rsidP="00637DA1">
      <w:pPr>
        <w:pStyle w:val="Heading1"/>
      </w:pPr>
      <w:r>
        <w:lastRenderedPageBreak/>
        <w:t>Publication of report</w:t>
      </w:r>
    </w:p>
    <w:p w14:paraId="049063B8" w14:textId="77777777" w:rsidR="00637DA1" w:rsidRPr="00915D1E" w:rsidRDefault="00BE5E16"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049063B9" w14:textId="77777777" w:rsidR="007F5256" w:rsidRPr="0094564F" w:rsidRDefault="00BE5E1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E20CE" w14:paraId="50A88F43" w14:textId="77777777" w:rsidTr="003D15C3">
        <w:trPr>
          <w:trHeight w:val="227"/>
        </w:trPr>
        <w:tc>
          <w:tcPr>
            <w:tcW w:w="3942" w:type="pct"/>
            <w:shd w:val="clear" w:color="auto" w:fill="auto"/>
          </w:tcPr>
          <w:p w14:paraId="1759106E" w14:textId="77777777" w:rsidR="000E20CE" w:rsidRPr="001E6954" w:rsidRDefault="000E20CE" w:rsidP="003D15C3">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4ED8079A" w14:textId="77777777" w:rsidR="000E20CE" w:rsidRPr="001E6954" w:rsidRDefault="000E20CE" w:rsidP="003D15C3">
            <w:pPr>
              <w:keepNext/>
              <w:spacing w:before="40" w:after="40" w:line="240" w:lineRule="auto"/>
              <w:jc w:val="right"/>
              <w:rPr>
                <w:b/>
                <w:bCs/>
                <w:iCs/>
                <w:color w:val="00577D"/>
                <w:szCs w:val="40"/>
              </w:rPr>
            </w:pPr>
            <w:r w:rsidRPr="001E6954">
              <w:rPr>
                <w:b/>
                <w:bCs/>
                <w:iCs/>
                <w:color w:val="00577D"/>
                <w:szCs w:val="40"/>
              </w:rPr>
              <w:t>Compliant</w:t>
            </w:r>
          </w:p>
        </w:tc>
      </w:tr>
      <w:tr w:rsidR="000E20CE" w14:paraId="5EED9C6E" w14:textId="77777777" w:rsidTr="003D15C3">
        <w:trPr>
          <w:trHeight w:val="227"/>
        </w:trPr>
        <w:tc>
          <w:tcPr>
            <w:tcW w:w="3942" w:type="pct"/>
            <w:shd w:val="clear" w:color="auto" w:fill="auto"/>
          </w:tcPr>
          <w:p w14:paraId="6D8CE1E4" w14:textId="77777777" w:rsidR="000E20CE" w:rsidRPr="001E6954" w:rsidRDefault="000E20CE" w:rsidP="003D15C3">
            <w:pPr>
              <w:spacing w:before="40" w:after="40" w:line="240" w:lineRule="auto"/>
              <w:ind w:left="318"/>
            </w:pPr>
            <w:r w:rsidRPr="001E6954">
              <w:t>Requirement 1(3)(a)</w:t>
            </w:r>
          </w:p>
        </w:tc>
        <w:tc>
          <w:tcPr>
            <w:tcW w:w="1058" w:type="pct"/>
            <w:shd w:val="clear" w:color="auto" w:fill="auto"/>
          </w:tcPr>
          <w:p w14:paraId="50C2DEE3"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1A74A26B" w14:textId="77777777" w:rsidTr="003D15C3">
        <w:trPr>
          <w:trHeight w:val="227"/>
        </w:trPr>
        <w:tc>
          <w:tcPr>
            <w:tcW w:w="3942" w:type="pct"/>
            <w:shd w:val="clear" w:color="auto" w:fill="auto"/>
          </w:tcPr>
          <w:p w14:paraId="5C970C5D" w14:textId="77777777" w:rsidR="000E20CE" w:rsidRPr="001E6954" w:rsidRDefault="000E20CE" w:rsidP="003D15C3">
            <w:pPr>
              <w:spacing w:before="40" w:after="40" w:line="240" w:lineRule="auto"/>
              <w:ind w:left="318"/>
            </w:pPr>
            <w:r w:rsidRPr="001E6954">
              <w:t>Requirement 1(3)(b)</w:t>
            </w:r>
          </w:p>
        </w:tc>
        <w:tc>
          <w:tcPr>
            <w:tcW w:w="1058" w:type="pct"/>
            <w:shd w:val="clear" w:color="auto" w:fill="auto"/>
          </w:tcPr>
          <w:p w14:paraId="29C234E9"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2124059A" w14:textId="77777777" w:rsidTr="003D15C3">
        <w:trPr>
          <w:trHeight w:val="227"/>
        </w:trPr>
        <w:tc>
          <w:tcPr>
            <w:tcW w:w="3942" w:type="pct"/>
            <w:shd w:val="clear" w:color="auto" w:fill="auto"/>
          </w:tcPr>
          <w:p w14:paraId="07879933" w14:textId="77777777" w:rsidR="000E20CE" w:rsidRPr="001E6954" w:rsidRDefault="000E20CE" w:rsidP="003D15C3">
            <w:pPr>
              <w:spacing w:before="40" w:after="40" w:line="240" w:lineRule="auto"/>
              <w:ind w:left="318"/>
            </w:pPr>
            <w:r w:rsidRPr="001E6954">
              <w:t>Requirement 1(3)(c)</w:t>
            </w:r>
          </w:p>
        </w:tc>
        <w:tc>
          <w:tcPr>
            <w:tcW w:w="1058" w:type="pct"/>
            <w:shd w:val="clear" w:color="auto" w:fill="auto"/>
          </w:tcPr>
          <w:p w14:paraId="780CE116"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5F3DD9E2" w14:textId="77777777" w:rsidTr="003D15C3">
        <w:trPr>
          <w:trHeight w:val="227"/>
        </w:trPr>
        <w:tc>
          <w:tcPr>
            <w:tcW w:w="3942" w:type="pct"/>
            <w:shd w:val="clear" w:color="auto" w:fill="auto"/>
          </w:tcPr>
          <w:p w14:paraId="7DF79B1D" w14:textId="77777777" w:rsidR="000E20CE" w:rsidRPr="001E6954" w:rsidRDefault="000E20CE" w:rsidP="003D15C3">
            <w:pPr>
              <w:spacing w:before="40" w:after="40" w:line="240" w:lineRule="auto"/>
              <w:ind w:left="318"/>
            </w:pPr>
            <w:r w:rsidRPr="001E6954">
              <w:t>Requirement 1(3)(d)</w:t>
            </w:r>
          </w:p>
        </w:tc>
        <w:tc>
          <w:tcPr>
            <w:tcW w:w="1058" w:type="pct"/>
            <w:shd w:val="clear" w:color="auto" w:fill="auto"/>
          </w:tcPr>
          <w:p w14:paraId="1F06B441"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09E56A08" w14:textId="77777777" w:rsidTr="003D15C3">
        <w:trPr>
          <w:trHeight w:val="227"/>
        </w:trPr>
        <w:tc>
          <w:tcPr>
            <w:tcW w:w="3942" w:type="pct"/>
            <w:shd w:val="clear" w:color="auto" w:fill="auto"/>
          </w:tcPr>
          <w:p w14:paraId="62DC9CC0" w14:textId="77777777" w:rsidR="000E20CE" w:rsidRPr="001E6954" w:rsidRDefault="000E20CE" w:rsidP="003D15C3">
            <w:pPr>
              <w:spacing w:before="40" w:after="40" w:line="240" w:lineRule="auto"/>
              <w:ind w:left="318"/>
            </w:pPr>
            <w:r w:rsidRPr="001E6954">
              <w:t>Requirement 1(3)(e)</w:t>
            </w:r>
          </w:p>
        </w:tc>
        <w:tc>
          <w:tcPr>
            <w:tcW w:w="1058" w:type="pct"/>
            <w:shd w:val="clear" w:color="auto" w:fill="auto"/>
          </w:tcPr>
          <w:p w14:paraId="44764FEF"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04229162" w14:textId="77777777" w:rsidTr="003D15C3">
        <w:trPr>
          <w:trHeight w:val="227"/>
        </w:trPr>
        <w:tc>
          <w:tcPr>
            <w:tcW w:w="3942" w:type="pct"/>
            <w:shd w:val="clear" w:color="auto" w:fill="auto"/>
          </w:tcPr>
          <w:p w14:paraId="41215F17" w14:textId="77777777" w:rsidR="000E20CE" w:rsidRPr="001E6954" w:rsidRDefault="000E20CE" w:rsidP="003D15C3">
            <w:pPr>
              <w:spacing w:before="40" w:after="40" w:line="240" w:lineRule="auto"/>
              <w:ind w:left="318"/>
            </w:pPr>
            <w:r w:rsidRPr="001E6954">
              <w:t>Requirement 1(3)(f)</w:t>
            </w:r>
          </w:p>
        </w:tc>
        <w:tc>
          <w:tcPr>
            <w:tcW w:w="1058" w:type="pct"/>
            <w:shd w:val="clear" w:color="auto" w:fill="auto"/>
          </w:tcPr>
          <w:p w14:paraId="3849D950"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75052754" w14:textId="77777777" w:rsidTr="003D15C3">
        <w:trPr>
          <w:trHeight w:val="227"/>
        </w:trPr>
        <w:tc>
          <w:tcPr>
            <w:tcW w:w="3942" w:type="pct"/>
            <w:shd w:val="clear" w:color="auto" w:fill="auto"/>
          </w:tcPr>
          <w:p w14:paraId="3D2FFC5F" w14:textId="77777777" w:rsidR="000E20CE" w:rsidRPr="001E6954" w:rsidRDefault="000E20CE" w:rsidP="003D15C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4F1A2F2" w14:textId="77777777" w:rsidR="000E20CE" w:rsidRPr="001E6954" w:rsidRDefault="000E20CE" w:rsidP="003D15C3">
            <w:pPr>
              <w:keepNext/>
              <w:spacing w:before="40" w:after="40" w:line="240" w:lineRule="auto"/>
              <w:jc w:val="right"/>
              <w:rPr>
                <w:b/>
                <w:color w:val="0000FF"/>
              </w:rPr>
            </w:pPr>
            <w:r w:rsidRPr="001E6954">
              <w:rPr>
                <w:b/>
                <w:bCs/>
                <w:iCs/>
                <w:color w:val="00577D"/>
                <w:szCs w:val="40"/>
              </w:rPr>
              <w:t>Compliant</w:t>
            </w:r>
          </w:p>
        </w:tc>
      </w:tr>
      <w:tr w:rsidR="000E20CE" w14:paraId="4BC27EC7" w14:textId="77777777" w:rsidTr="003D15C3">
        <w:trPr>
          <w:trHeight w:val="227"/>
        </w:trPr>
        <w:tc>
          <w:tcPr>
            <w:tcW w:w="3942" w:type="pct"/>
            <w:shd w:val="clear" w:color="auto" w:fill="auto"/>
          </w:tcPr>
          <w:p w14:paraId="61C2C6D0" w14:textId="77777777" w:rsidR="000E20CE" w:rsidRPr="001E6954" w:rsidRDefault="000E20CE" w:rsidP="003D15C3">
            <w:pPr>
              <w:spacing w:before="40" w:after="40" w:line="240" w:lineRule="auto"/>
              <w:ind w:left="318" w:hanging="7"/>
            </w:pPr>
            <w:r w:rsidRPr="001E6954">
              <w:t>Requirement 2(3)(a)</w:t>
            </w:r>
          </w:p>
        </w:tc>
        <w:tc>
          <w:tcPr>
            <w:tcW w:w="1058" w:type="pct"/>
            <w:shd w:val="clear" w:color="auto" w:fill="auto"/>
          </w:tcPr>
          <w:p w14:paraId="0851F8CD"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09C7095C" w14:textId="77777777" w:rsidTr="003D15C3">
        <w:trPr>
          <w:trHeight w:val="227"/>
        </w:trPr>
        <w:tc>
          <w:tcPr>
            <w:tcW w:w="3942" w:type="pct"/>
            <w:shd w:val="clear" w:color="auto" w:fill="auto"/>
          </w:tcPr>
          <w:p w14:paraId="7F867BDE" w14:textId="77777777" w:rsidR="000E20CE" w:rsidRPr="001E6954" w:rsidRDefault="000E20CE" w:rsidP="003D15C3">
            <w:pPr>
              <w:spacing w:before="40" w:after="40" w:line="240" w:lineRule="auto"/>
              <w:ind w:left="318" w:hanging="7"/>
            </w:pPr>
            <w:r w:rsidRPr="001E6954">
              <w:t>Requirement 2(3)(b)</w:t>
            </w:r>
          </w:p>
        </w:tc>
        <w:tc>
          <w:tcPr>
            <w:tcW w:w="1058" w:type="pct"/>
            <w:shd w:val="clear" w:color="auto" w:fill="auto"/>
          </w:tcPr>
          <w:p w14:paraId="654B0336"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21AE9052" w14:textId="77777777" w:rsidTr="003D15C3">
        <w:trPr>
          <w:trHeight w:val="227"/>
        </w:trPr>
        <w:tc>
          <w:tcPr>
            <w:tcW w:w="3942" w:type="pct"/>
            <w:shd w:val="clear" w:color="auto" w:fill="auto"/>
          </w:tcPr>
          <w:p w14:paraId="33BEC0A0" w14:textId="77777777" w:rsidR="000E20CE" w:rsidRPr="001E6954" w:rsidRDefault="000E20CE" w:rsidP="003D15C3">
            <w:pPr>
              <w:spacing w:before="40" w:after="40" w:line="240" w:lineRule="auto"/>
              <w:ind w:left="318" w:hanging="7"/>
            </w:pPr>
            <w:r w:rsidRPr="001E6954">
              <w:t>Requirement 2(3)(c)</w:t>
            </w:r>
          </w:p>
        </w:tc>
        <w:tc>
          <w:tcPr>
            <w:tcW w:w="1058" w:type="pct"/>
            <w:shd w:val="clear" w:color="auto" w:fill="auto"/>
          </w:tcPr>
          <w:p w14:paraId="37F0886D"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3CE3ED86" w14:textId="77777777" w:rsidTr="003D15C3">
        <w:trPr>
          <w:trHeight w:val="227"/>
        </w:trPr>
        <w:tc>
          <w:tcPr>
            <w:tcW w:w="3942" w:type="pct"/>
            <w:shd w:val="clear" w:color="auto" w:fill="auto"/>
          </w:tcPr>
          <w:p w14:paraId="40E361A5" w14:textId="77777777" w:rsidR="000E20CE" w:rsidRPr="001E6954" w:rsidRDefault="000E20CE" w:rsidP="003D15C3">
            <w:pPr>
              <w:spacing w:before="40" w:after="40" w:line="240" w:lineRule="auto"/>
              <w:ind w:left="318" w:hanging="7"/>
            </w:pPr>
            <w:r w:rsidRPr="001E6954">
              <w:t>Requirement 2(3)(d)</w:t>
            </w:r>
          </w:p>
        </w:tc>
        <w:tc>
          <w:tcPr>
            <w:tcW w:w="1058" w:type="pct"/>
            <w:shd w:val="clear" w:color="auto" w:fill="auto"/>
          </w:tcPr>
          <w:p w14:paraId="6E25D832"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7FADED66" w14:textId="77777777" w:rsidTr="003D15C3">
        <w:trPr>
          <w:trHeight w:val="227"/>
        </w:trPr>
        <w:tc>
          <w:tcPr>
            <w:tcW w:w="3942" w:type="pct"/>
            <w:shd w:val="clear" w:color="auto" w:fill="auto"/>
          </w:tcPr>
          <w:p w14:paraId="0F1C1529" w14:textId="77777777" w:rsidR="000E20CE" w:rsidRPr="001E6954" w:rsidRDefault="000E20CE" w:rsidP="003D15C3">
            <w:pPr>
              <w:spacing w:before="40" w:after="40" w:line="240" w:lineRule="auto"/>
              <w:ind w:left="318" w:hanging="7"/>
            </w:pPr>
            <w:r w:rsidRPr="001E6954">
              <w:t>Requirement 2(3)(e)</w:t>
            </w:r>
          </w:p>
        </w:tc>
        <w:tc>
          <w:tcPr>
            <w:tcW w:w="1058" w:type="pct"/>
            <w:shd w:val="clear" w:color="auto" w:fill="auto"/>
          </w:tcPr>
          <w:p w14:paraId="43647373"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49F3E7D9" w14:textId="77777777" w:rsidTr="003D15C3">
        <w:trPr>
          <w:trHeight w:val="227"/>
        </w:trPr>
        <w:tc>
          <w:tcPr>
            <w:tcW w:w="3942" w:type="pct"/>
            <w:shd w:val="clear" w:color="auto" w:fill="auto"/>
          </w:tcPr>
          <w:p w14:paraId="4E794E1A" w14:textId="77777777" w:rsidR="000E20CE" w:rsidRPr="001E6954" w:rsidRDefault="000E20CE" w:rsidP="003D15C3">
            <w:pPr>
              <w:keepNext/>
              <w:spacing w:before="40" w:after="40" w:line="240" w:lineRule="auto"/>
              <w:rPr>
                <w:b/>
              </w:rPr>
            </w:pPr>
            <w:r w:rsidRPr="001E6954">
              <w:rPr>
                <w:b/>
              </w:rPr>
              <w:t>Standard 3 Personal care and clinical care</w:t>
            </w:r>
          </w:p>
        </w:tc>
        <w:tc>
          <w:tcPr>
            <w:tcW w:w="1058" w:type="pct"/>
            <w:shd w:val="clear" w:color="auto" w:fill="auto"/>
          </w:tcPr>
          <w:p w14:paraId="1EB61297" w14:textId="77777777" w:rsidR="000E20CE" w:rsidRPr="001E6954" w:rsidRDefault="000E20CE" w:rsidP="003D15C3">
            <w:pPr>
              <w:keepNext/>
              <w:spacing w:before="40" w:after="40" w:line="240" w:lineRule="auto"/>
              <w:jc w:val="right"/>
              <w:rPr>
                <w:b/>
                <w:color w:val="0000FF"/>
              </w:rPr>
            </w:pPr>
            <w:r w:rsidRPr="001E6954">
              <w:rPr>
                <w:b/>
                <w:bCs/>
                <w:iCs/>
                <w:color w:val="00577D"/>
                <w:szCs w:val="40"/>
              </w:rPr>
              <w:t>Compliant</w:t>
            </w:r>
          </w:p>
        </w:tc>
      </w:tr>
      <w:tr w:rsidR="000E20CE" w14:paraId="2C8DC503" w14:textId="77777777" w:rsidTr="003D15C3">
        <w:trPr>
          <w:trHeight w:val="227"/>
        </w:trPr>
        <w:tc>
          <w:tcPr>
            <w:tcW w:w="3942" w:type="pct"/>
            <w:shd w:val="clear" w:color="auto" w:fill="auto"/>
          </w:tcPr>
          <w:p w14:paraId="2D124421" w14:textId="77777777" w:rsidR="000E20CE" w:rsidRPr="001E6954" w:rsidRDefault="000E20CE" w:rsidP="003D15C3">
            <w:pPr>
              <w:spacing w:before="40" w:after="40" w:line="240" w:lineRule="auto"/>
              <w:ind w:left="318" w:hanging="7"/>
            </w:pPr>
            <w:r w:rsidRPr="001E6954">
              <w:t>Requirement 3(3)(a)</w:t>
            </w:r>
          </w:p>
        </w:tc>
        <w:tc>
          <w:tcPr>
            <w:tcW w:w="1058" w:type="pct"/>
            <w:shd w:val="clear" w:color="auto" w:fill="auto"/>
          </w:tcPr>
          <w:p w14:paraId="30CC66BA" w14:textId="77777777" w:rsidR="000E20CE" w:rsidRPr="001E6954" w:rsidRDefault="000E20CE" w:rsidP="003D15C3">
            <w:pPr>
              <w:spacing w:before="40" w:after="40" w:line="240" w:lineRule="auto"/>
              <w:ind w:left="-107"/>
              <w:jc w:val="right"/>
              <w:rPr>
                <w:color w:val="0000FF"/>
              </w:rPr>
            </w:pPr>
            <w:r w:rsidRPr="001E6954">
              <w:rPr>
                <w:bCs/>
                <w:iCs/>
                <w:color w:val="00577D"/>
                <w:szCs w:val="40"/>
              </w:rPr>
              <w:t>Compliant</w:t>
            </w:r>
          </w:p>
        </w:tc>
      </w:tr>
      <w:tr w:rsidR="000E20CE" w14:paraId="56BD2229" w14:textId="77777777" w:rsidTr="003D15C3">
        <w:trPr>
          <w:trHeight w:val="227"/>
        </w:trPr>
        <w:tc>
          <w:tcPr>
            <w:tcW w:w="3942" w:type="pct"/>
            <w:shd w:val="clear" w:color="auto" w:fill="auto"/>
          </w:tcPr>
          <w:p w14:paraId="55CBDCF4" w14:textId="77777777" w:rsidR="000E20CE" w:rsidRPr="001E6954" w:rsidRDefault="000E20CE" w:rsidP="003D15C3">
            <w:pPr>
              <w:spacing w:before="40" w:after="40" w:line="240" w:lineRule="auto"/>
              <w:ind w:left="318" w:hanging="7"/>
            </w:pPr>
            <w:r w:rsidRPr="001E6954">
              <w:t>Requirement 3(3)(b)</w:t>
            </w:r>
          </w:p>
        </w:tc>
        <w:tc>
          <w:tcPr>
            <w:tcW w:w="1058" w:type="pct"/>
            <w:shd w:val="clear" w:color="auto" w:fill="auto"/>
          </w:tcPr>
          <w:p w14:paraId="08E866D1"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1AA5CC8F" w14:textId="77777777" w:rsidTr="003D15C3">
        <w:trPr>
          <w:trHeight w:val="227"/>
        </w:trPr>
        <w:tc>
          <w:tcPr>
            <w:tcW w:w="3942" w:type="pct"/>
            <w:shd w:val="clear" w:color="auto" w:fill="auto"/>
          </w:tcPr>
          <w:p w14:paraId="30D46E9D" w14:textId="77777777" w:rsidR="000E20CE" w:rsidRPr="001E6954" w:rsidRDefault="000E20CE" w:rsidP="003D15C3">
            <w:pPr>
              <w:spacing w:before="40" w:after="40" w:line="240" w:lineRule="auto"/>
              <w:ind w:left="318" w:hanging="7"/>
            </w:pPr>
            <w:r w:rsidRPr="001E6954">
              <w:t>Requirement 3(3)(c)</w:t>
            </w:r>
          </w:p>
        </w:tc>
        <w:tc>
          <w:tcPr>
            <w:tcW w:w="1058" w:type="pct"/>
            <w:shd w:val="clear" w:color="auto" w:fill="auto"/>
          </w:tcPr>
          <w:p w14:paraId="60A45034"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23887BBC" w14:textId="77777777" w:rsidTr="003D15C3">
        <w:trPr>
          <w:trHeight w:val="227"/>
        </w:trPr>
        <w:tc>
          <w:tcPr>
            <w:tcW w:w="3942" w:type="pct"/>
            <w:shd w:val="clear" w:color="auto" w:fill="auto"/>
          </w:tcPr>
          <w:p w14:paraId="65A5527A" w14:textId="77777777" w:rsidR="000E20CE" w:rsidRPr="001E6954" w:rsidRDefault="000E20CE" w:rsidP="003D15C3">
            <w:pPr>
              <w:spacing w:before="40" w:after="40" w:line="240" w:lineRule="auto"/>
              <w:ind w:left="318" w:hanging="7"/>
            </w:pPr>
            <w:r w:rsidRPr="001E6954">
              <w:t>Requirement 3(3)(d)</w:t>
            </w:r>
          </w:p>
        </w:tc>
        <w:tc>
          <w:tcPr>
            <w:tcW w:w="1058" w:type="pct"/>
            <w:shd w:val="clear" w:color="auto" w:fill="auto"/>
          </w:tcPr>
          <w:p w14:paraId="125A0BEF"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35C74FA0" w14:textId="77777777" w:rsidTr="003D15C3">
        <w:trPr>
          <w:trHeight w:val="227"/>
        </w:trPr>
        <w:tc>
          <w:tcPr>
            <w:tcW w:w="3942" w:type="pct"/>
            <w:shd w:val="clear" w:color="auto" w:fill="auto"/>
          </w:tcPr>
          <w:p w14:paraId="45FF9FB5" w14:textId="77777777" w:rsidR="000E20CE" w:rsidRPr="001E6954" w:rsidRDefault="000E20CE" w:rsidP="003D15C3">
            <w:pPr>
              <w:spacing w:before="40" w:after="40" w:line="240" w:lineRule="auto"/>
              <w:ind w:left="318" w:hanging="7"/>
            </w:pPr>
            <w:r w:rsidRPr="001E6954">
              <w:t>Requirement 3(3)(e)</w:t>
            </w:r>
          </w:p>
        </w:tc>
        <w:tc>
          <w:tcPr>
            <w:tcW w:w="1058" w:type="pct"/>
            <w:shd w:val="clear" w:color="auto" w:fill="auto"/>
          </w:tcPr>
          <w:p w14:paraId="7A9EB65F"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00EE050F" w14:textId="77777777" w:rsidTr="003D15C3">
        <w:trPr>
          <w:trHeight w:val="227"/>
        </w:trPr>
        <w:tc>
          <w:tcPr>
            <w:tcW w:w="3942" w:type="pct"/>
            <w:shd w:val="clear" w:color="auto" w:fill="auto"/>
          </w:tcPr>
          <w:p w14:paraId="3A46835E" w14:textId="77777777" w:rsidR="000E20CE" w:rsidRPr="001E6954" w:rsidRDefault="000E20CE" w:rsidP="003D15C3">
            <w:pPr>
              <w:spacing w:before="40" w:after="40" w:line="240" w:lineRule="auto"/>
              <w:ind w:left="318" w:hanging="7"/>
            </w:pPr>
            <w:r w:rsidRPr="001E6954">
              <w:t>Requirement 3(3)(f)</w:t>
            </w:r>
          </w:p>
        </w:tc>
        <w:tc>
          <w:tcPr>
            <w:tcW w:w="1058" w:type="pct"/>
            <w:shd w:val="clear" w:color="auto" w:fill="auto"/>
          </w:tcPr>
          <w:p w14:paraId="3E2A899C"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7B79CBA0" w14:textId="77777777" w:rsidTr="003D15C3">
        <w:trPr>
          <w:trHeight w:val="227"/>
        </w:trPr>
        <w:tc>
          <w:tcPr>
            <w:tcW w:w="3942" w:type="pct"/>
            <w:shd w:val="clear" w:color="auto" w:fill="auto"/>
          </w:tcPr>
          <w:p w14:paraId="4644CCB1" w14:textId="77777777" w:rsidR="000E20CE" w:rsidRPr="001E6954" w:rsidRDefault="000E20CE" w:rsidP="003D15C3">
            <w:pPr>
              <w:spacing w:before="40" w:after="40" w:line="240" w:lineRule="auto"/>
              <w:ind w:left="318" w:hanging="7"/>
            </w:pPr>
            <w:r w:rsidRPr="001E6954">
              <w:t>Requirement 3(3)(g)</w:t>
            </w:r>
          </w:p>
        </w:tc>
        <w:tc>
          <w:tcPr>
            <w:tcW w:w="1058" w:type="pct"/>
            <w:shd w:val="clear" w:color="auto" w:fill="auto"/>
          </w:tcPr>
          <w:p w14:paraId="586D7DA3"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525BA63B" w14:textId="77777777" w:rsidTr="003D15C3">
        <w:trPr>
          <w:trHeight w:val="227"/>
        </w:trPr>
        <w:tc>
          <w:tcPr>
            <w:tcW w:w="3942" w:type="pct"/>
            <w:shd w:val="clear" w:color="auto" w:fill="auto"/>
          </w:tcPr>
          <w:p w14:paraId="0A85AB2B" w14:textId="77777777" w:rsidR="000E20CE" w:rsidRPr="001E6954" w:rsidRDefault="000E20CE" w:rsidP="003D15C3">
            <w:pPr>
              <w:keepNext/>
              <w:spacing w:before="40" w:after="40" w:line="240" w:lineRule="auto"/>
              <w:rPr>
                <w:b/>
              </w:rPr>
            </w:pPr>
            <w:r w:rsidRPr="001E6954">
              <w:rPr>
                <w:b/>
              </w:rPr>
              <w:t>Standard 4 Services and supports for daily living</w:t>
            </w:r>
          </w:p>
        </w:tc>
        <w:tc>
          <w:tcPr>
            <w:tcW w:w="1058" w:type="pct"/>
            <w:shd w:val="clear" w:color="auto" w:fill="auto"/>
          </w:tcPr>
          <w:p w14:paraId="450455C8" w14:textId="77777777" w:rsidR="000E20CE" w:rsidRPr="001E6954" w:rsidRDefault="000E20CE" w:rsidP="003D15C3">
            <w:pPr>
              <w:keepNext/>
              <w:spacing w:before="40" w:after="40" w:line="240" w:lineRule="auto"/>
              <w:jc w:val="right"/>
              <w:rPr>
                <w:b/>
                <w:color w:val="0000FF"/>
              </w:rPr>
            </w:pPr>
            <w:r w:rsidRPr="001E6954">
              <w:rPr>
                <w:b/>
                <w:bCs/>
                <w:iCs/>
                <w:color w:val="00577D"/>
                <w:szCs w:val="40"/>
              </w:rPr>
              <w:t>Compliant</w:t>
            </w:r>
          </w:p>
        </w:tc>
      </w:tr>
      <w:tr w:rsidR="000E20CE" w14:paraId="341C8131" w14:textId="77777777" w:rsidTr="003D15C3">
        <w:trPr>
          <w:trHeight w:val="227"/>
        </w:trPr>
        <w:tc>
          <w:tcPr>
            <w:tcW w:w="3942" w:type="pct"/>
            <w:shd w:val="clear" w:color="auto" w:fill="auto"/>
          </w:tcPr>
          <w:p w14:paraId="210517B4" w14:textId="77777777" w:rsidR="000E20CE" w:rsidRPr="001E6954" w:rsidRDefault="000E20CE" w:rsidP="003D15C3">
            <w:pPr>
              <w:spacing w:before="40" w:after="40" w:line="240" w:lineRule="auto"/>
              <w:ind w:left="318" w:hanging="7"/>
            </w:pPr>
            <w:r w:rsidRPr="001E6954">
              <w:t>Requirement 4(3)(a)</w:t>
            </w:r>
          </w:p>
        </w:tc>
        <w:tc>
          <w:tcPr>
            <w:tcW w:w="1058" w:type="pct"/>
            <w:shd w:val="clear" w:color="auto" w:fill="auto"/>
          </w:tcPr>
          <w:p w14:paraId="5B6B07F1"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1440E450" w14:textId="77777777" w:rsidTr="003D15C3">
        <w:trPr>
          <w:trHeight w:val="227"/>
        </w:trPr>
        <w:tc>
          <w:tcPr>
            <w:tcW w:w="3942" w:type="pct"/>
            <w:shd w:val="clear" w:color="auto" w:fill="auto"/>
          </w:tcPr>
          <w:p w14:paraId="44950A12" w14:textId="77777777" w:rsidR="000E20CE" w:rsidRPr="001E6954" w:rsidRDefault="000E20CE" w:rsidP="003D15C3">
            <w:pPr>
              <w:spacing w:before="40" w:after="40" w:line="240" w:lineRule="auto"/>
              <w:ind w:left="318" w:hanging="7"/>
            </w:pPr>
            <w:r w:rsidRPr="001E6954">
              <w:t>Requirement 4(3)(b)</w:t>
            </w:r>
          </w:p>
        </w:tc>
        <w:tc>
          <w:tcPr>
            <w:tcW w:w="1058" w:type="pct"/>
            <w:shd w:val="clear" w:color="auto" w:fill="auto"/>
          </w:tcPr>
          <w:p w14:paraId="24B02324"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2935018B" w14:textId="77777777" w:rsidTr="003D15C3">
        <w:trPr>
          <w:trHeight w:val="227"/>
        </w:trPr>
        <w:tc>
          <w:tcPr>
            <w:tcW w:w="3942" w:type="pct"/>
            <w:shd w:val="clear" w:color="auto" w:fill="auto"/>
          </w:tcPr>
          <w:p w14:paraId="18838870" w14:textId="77777777" w:rsidR="000E20CE" w:rsidRPr="001E6954" w:rsidRDefault="000E20CE" w:rsidP="003D15C3">
            <w:pPr>
              <w:spacing w:before="40" w:after="40" w:line="240" w:lineRule="auto"/>
              <w:ind w:left="318" w:hanging="7"/>
            </w:pPr>
            <w:r w:rsidRPr="001E6954">
              <w:t>Requirement 4(3)(c)</w:t>
            </w:r>
          </w:p>
        </w:tc>
        <w:tc>
          <w:tcPr>
            <w:tcW w:w="1058" w:type="pct"/>
            <w:shd w:val="clear" w:color="auto" w:fill="auto"/>
          </w:tcPr>
          <w:p w14:paraId="0915ED15"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790497F8" w14:textId="77777777" w:rsidTr="003D15C3">
        <w:trPr>
          <w:trHeight w:val="227"/>
        </w:trPr>
        <w:tc>
          <w:tcPr>
            <w:tcW w:w="3942" w:type="pct"/>
            <w:shd w:val="clear" w:color="auto" w:fill="auto"/>
          </w:tcPr>
          <w:p w14:paraId="7188ECD6" w14:textId="77777777" w:rsidR="000E20CE" w:rsidRPr="001E6954" w:rsidRDefault="000E20CE" w:rsidP="003D15C3">
            <w:pPr>
              <w:spacing w:before="40" w:after="40" w:line="240" w:lineRule="auto"/>
              <w:ind w:left="318" w:hanging="7"/>
            </w:pPr>
            <w:r w:rsidRPr="001E6954">
              <w:t>Requirement 4(3)(d)</w:t>
            </w:r>
          </w:p>
        </w:tc>
        <w:tc>
          <w:tcPr>
            <w:tcW w:w="1058" w:type="pct"/>
            <w:shd w:val="clear" w:color="auto" w:fill="auto"/>
          </w:tcPr>
          <w:p w14:paraId="2CF2C88D"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10C04CA6" w14:textId="77777777" w:rsidTr="003D15C3">
        <w:trPr>
          <w:trHeight w:val="227"/>
        </w:trPr>
        <w:tc>
          <w:tcPr>
            <w:tcW w:w="3942" w:type="pct"/>
            <w:shd w:val="clear" w:color="auto" w:fill="auto"/>
          </w:tcPr>
          <w:p w14:paraId="404701A0" w14:textId="77777777" w:rsidR="000E20CE" w:rsidRPr="001E6954" w:rsidRDefault="000E20CE" w:rsidP="003D15C3">
            <w:pPr>
              <w:spacing w:before="40" w:after="40" w:line="240" w:lineRule="auto"/>
              <w:ind w:left="318" w:hanging="7"/>
            </w:pPr>
            <w:r w:rsidRPr="001E6954">
              <w:t>Requirement 4(3)(e)</w:t>
            </w:r>
          </w:p>
        </w:tc>
        <w:tc>
          <w:tcPr>
            <w:tcW w:w="1058" w:type="pct"/>
            <w:shd w:val="clear" w:color="auto" w:fill="auto"/>
          </w:tcPr>
          <w:p w14:paraId="7F162CC4"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7AE36077" w14:textId="77777777" w:rsidTr="003D15C3">
        <w:trPr>
          <w:trHeight w:val="227"/>
        </w:trPr>
        <w:tc>
          <w:tcPr>
            <w:tcW w:w="3942" w:type="pct"/>
            <w:shd w:val="clear" w:color="auto" w:fill="auto"/>
          </w:tcPr>
          <w:p w14:paraId="3C493015" w14:textId="77777777" w:rsidR="000E20CE" w:rsidRPr="001E6954" w:rsidRDefault="000E20CE" w:rsidP="003D15C3">
            <w:pPr>
              <w:spacing w:before="40" w:after="40" w:line="240" w:lineRule="auto"/>
              <w:ind w:left="318" w:hanging="7"/>
            </w:pPr>
            <w:r w:rsidRPr="001E6954">
              <w:t>Requirement 4(3)(f)</w:t>
            </w:r>
          </w:p>
        </w:tc>
        <w:tc>
          <w:tcPr>
            <w:tcW w:w="1058" w:type="pct"/>
            <w:shd w:val="clear" w:color="auto" w:fill="auto"/>
          </w:tcPr>
          <w:p w14:paraId="5EC65CCF" w14:textId="1F88F88C" w:rsidR="000E20CE" w:rsidRPr="001E6954" w:rsidRDefault="0085428A" w:rsidP="003D15C3">
            <w:pPr>
              <w:spacing w:before="40" w:after="40" w:line="240" w:lineRule="auto"/>
              <w:jc w:val="right"/>
              <w:rPr>
                <w:color w:val="0000FF"/>
              </w:rPr>
            </w:pPr>
            <w:r>
              <w:rPr>
                <w:bCs/>
                <w:iCs/>
                <w:color w:val="00577D"/>
                <w:szCs w:val="40"/>
              </w:rPr>
              <w:t>Not assessed</w:t>
            </w:r>
          </w:p>
        </w:tc>
      </w:tr>
      <w:tr w:rsidR="000E20CE" w14:paraId="4FBD1CDC" w14:textId="77777777" w:rsidTr="003D15C3">
        <w:trPr>
          <w:trHeight w:val="227"/>
        </w:trPr>
        <w:tc>
          <w:tcPr>
            <w:tcW w:w="3942" w:type="pct"/>
            <w:shd w:val="clear" w:color="auto" w:fill="auto"/>
          </w:tcPr>
          <w:p w14:paraId="7FF8AB50" w14:textId="77777777" w:rsidR="000E20CE" w:rsidRPr="001E6954" w:rsidRDefault="000E20CE" w:rsidP="003D15C3">
            <w:pPr>
              <w:spacing w:before="40" w:after="40" w:line="240" w:lineRule="auto"/>
              <w:ind w:left="318" w:hanging="7"/>
            </w:pPr>
            <w:r w:rsidRPr="001E6954">
              <w:t>Requirement 4(3)(g)</w:t>
            </w:r>
          </w:p>
        </w:tc>
        <w:tc>
          <w:tcPr>
            <w:tcW w:w="1058" w:type="pct"/>
            <w:shd w:val="clear" w:color="auto" w:fill="auto"/>
          </w:tcPr>
          <w:p w14:paraId="01D12676"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3319A338" w14:textId="77777777" w:rsidTr="003D15C3">
        <w:trPr>
          <w:trHeight w:val="227"/>
        </w:trPr>
        <w:tc>
          <w:tcPr>
            <w:tcW w:w="3942" w:type="pct"/>
            <w:shd w:val="clear" w:color="auto" w:fill="auto"/>
          </w:tcPr>
          <w:p w14:paraId="23F7CA85" w14:textId="77777777" w:rsidR="000E20CE" w:rsidRPr="001E6954" w:rsidRDefault="000E20CE" w:rsidP="003D15C3">
            <w:pPr>
              <w:keepNext/>
              <w:spacing w:before="40" w:after="40" w:line="240" w:lineRule="auto"/>
              <w:rPr>
                <w:b/>
              </w:rPr>
            </w:pPr>
            <w:r w:rsidRPr="001E6954">
              <w:rPr>
                <w:b/>
              </w:rPr>
              <w:lastRenderedPageBreak/>
              <w:t>Standard 6 Feedback and complaints</w:t>
            </w:r>
          </w:p>
        </w:tc>
        <w:tc>
          <w:tcPr>
            <w:tcW w:w="1058" w:type="pct"/>
            <w:shd w:val="clear" w:color="auto" w:fill="auto"/>
          </w:tcPr>
          <w:p w14:paraId="74210DC1" w14:textId="77777777" w:rsidR="000E20CE" w:rsidRPr="001E6954" w:rsidRDefault="000E20CE" w:rsidP="003D15C3">
            <w:pPr>
              <w:keepNext/>
              <w:spacing w:before="40" w:after="40" w:line="240" w:lineRule="auto"/>
              <w:jc w:val="right"/>
              <w:rPr>
                <w:b/>
                <w:color w:val="0000FF"/>
              </w:rPr>
            </w:pPr>
            <w:r w:rsidRPr="001E6954">
              <w:rPr>
                <w:b/>
                <w:bCs/>
                <w:iCs/>
                <w:color w:val="00577D"/>
                <w:szCs w:val="40"/>
              </w:rPr>
              <w:t>Compliant</w:t>
            </w:r>
          </w:p>
        </w:tc>
      </w:tr>
      <w:tr w:rsidR="000E20CE" w14:paraId="7E85628B" w14:textId="77777777" w:rsidTr="003D15C3">
        <w:trPr>
          <w:trHeight w:val="227"/>
        </w:trPr>
        <w:tc>
          <w:tcPr>
            <w:tcW w:w="3942" w:type="pct"/>
            <w:shd w:val="clear" w:color="auto" w:fill="auto"/>
          </w:tcPr>
          <w:p w14:paraId="799769CA" w14:textId="77777777" w:rsidR="000E20CE" w:rsidRPr="001E6954" w:rsidRDefault="000E20CE" w:rsidP="003D15C3">
            <w:pPr>
              <w:spacing w:before="40" w:after="40" w:line="240" w:lineRule="auto"/>
              <w:ind w:left="318" w:hanging="7"/>
            </w:pPr>
            <w:r w:rsidRPr="001E6954">
              <w:t>Requirement 6(3)(a)</w:t>
            </w:r>
          </w:p>
        </w:tc>
        <w:tc>
          <w:tcPr>
            <w:tcW w:w="1058" w:type="pct"/>
            <w:shd w:val="clear" w:color="auto" w:fill="auto"/>
          </w:tcPr>
          <w:p w14:paraId="40C27167"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477A9BE2" w14:textId="77777777" w:rsidTr="003D15C3">
        <w:trPr>
          <w:trHeight w:val="227"/>
        </w:trPr>
        <w:tc>
          <w:tcPr>
            <w:tcW w:w="3942" w:type="pct"/>
            <w:shd w:val="clear" w:color="auto" w:fill="auto"/>
          </w:tcPr>
          <w:p w14:paraId="5E225E70" w14:textId="77777777" w:rsidR="000E20CE" w:rsidRPr="001E6954" w:rsidRDefault="000E20CE" w:rsidP="003D15C3">
            <w:pPr>
              <w:spacing w:before="40" w:after="40" w:line="240" w:lineRule="auto"/>
              <w:ind w:left="318" w:hanging="7"/>
            </w:pPr>
            <w:r w:rsidRPr="001E6954">
              <w:t>Requirement 6(3)(b)</w:t>
            </w:r>
          </w:p>
        </w:tc>
        <w:tc>
          <w:tcPr>
            <w:tcW w:w="1058" w:type="pct"/>
            <w:shd w:val="clear" w:color="auto" w:fill="auto"/>
          </w:tcPr>
          <w:p w14:paraId="678DD6E9"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2BC4DCC3" w14:textId="77777777" w:rsidTr="003D15C3">
        <w:trPr>
          <w:trHeight w:val="227"/>
        </w:trPr>
        <w:tc>
          <w:tcPr>
            <w:tcW w:w="3942" w:type="pct"/>
            <w:shd w:val="clear" w:color="auto" w:fill="auto"/>
          </w:tcPr>
          <w:p w14:paraId="45BB14E1" w14:textId="77777777" w:rsidR="000E20CE" w:rsidRPr="001E6954" w:rsidRDefault="000E20CE" w:rsidP="003D15C3">
            <w:pPr>
              <w:spacing w:before="40" w:after="40" w:line="240" w:lineRule="auto"/>
              <w:ind w:left="318" w:hanging="7"/>
            </w:pPr>
            <w:r w:rsidRPr="001E6954">
              <w:t>Requirement 6(3)(c)</w:t>
            </w:r>
          </w:p>
        </w:tc>
        <w:tc>
          <w:tcPr>
            <w:tcW w:w="1058" w:type="pct"/>
            <w:shd w:val="clear" w:color="auto" w:fill="auto"/>
          </w:tcPr>
          <w:p w14:paraId="351CC52B"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47B4FAB7" w14:textId="77777777" w:rsidTr="003D15C3">
        <w:trPr>
          <w:trHeight w:val="227"/>
        </w:trPr>
        <w:tc>
          <w:tcPr>
            <w:tcW w:w="3942" w:type="pct"/>
            <w:shd w:val="clear" w:color="auto" w:fill="auto"/>
          </w:tcPr>
          <w:p w14:paraId="3A55EC06" w14:textId="77777777" w:rsidR="000E20CE" w:rsidRPr="001E6954" w:rsidRDefault="000E20CE" w:rsidP="003D15C3">
            <w:pPr>
              <w:spacing w:before="40" w:after="40" w:line="240" w:lineRule="auto"/>
              <w:ind w:left="318" w:hanging="7"/>
            </w:pPr>
            <w:r w:rsidRPr="001E6954">
              <w:t>Requirement 6(3)(d)</w:t>
            </w:r>
          </w:p>
        </w:tc>
        <w:tc>
          <w:tcPr>
            <w:tcW w:w="1058" w:type="pct"/>
            <w:shd w:val="clear" w:color="auto" w:fill="auto"/>
          </w:tcPr>
          <w:p w14:paraId="0D4C6B17"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62CD7063" w14:textId="77777777" w:rsidTr="003D15C3">
        <w:trPr>
          <w:trHeight w:val="227"/>
        </w:trPr>
        <w:tc>
          <w:tcPr>
            <w:tcW w:w="3942" w:type="pct"/>
            <w:shd w:val="clear" w:color="auto" w:fill="auto"/>
          </w:tcPr>
          <w:p w14:paraId="05032283" w14:textId="77777777" w:rsidR="000E20CE" w:rsidRPr="001E6954" w:rsidRDefault="000E20CE" w:rsidP="003D15C3">
            <w:pPr>
              <w:keepNext/>
              <w:spacing w:before="40" w:after="40" w:line="240" w:lineRule="auto"/>
              <w:rPr>
                <w:b/>
              </w:rPr>
            </w:pPr>
            <w:r w:rsidRPr="001E6954">
              <w:rPr>
                <w:b/>
              </w:rPr>
              <w:t>Standard 7 Human resources</w:t>
            </w:r>
          </w:p>
        </w:tc>
        <w:tc>
          <w:tcPr>
            <w:tcW w:w="1058" w:type="pct"/>
            <w:shd w:val="clear" w:color="auto" w:fill="auto"/>
          </w:tcPr>
          <w:p w14:paraId="644FC1DF" w14:textId="77777777" w:rsidR="000E20CE" w:rsidRPr="001E6954" w:rsidRDefault="000E20CE" w:rsidP="003D15C3">
            <w:pPr>
              <w:keepNext/>
              <w:spacing w:before="40" w:after="40" w:line="240" w:lineRule="auto"/>
              <w:jc w:val="right"/>
              <w:rPr>
                <w:b/>
                <w:color w:val="0000FF"/>
              </w:rPr>
            </w:pPr>
            <w:r w:rsidRPr="001E6954">
              <w:rPr>
                <w:b/>
                <w:bCs/>
                <w:iCs/>
                <w:color w:val="00577D"/>
                <w:szCs w:val="40"/>
              </w:rPr>
              <w:t>Compliant</w:t>
            </w:r>
          </w:p>
        </w:tc>
      </w:tr>
      <w:tr w:rsidR="000E20CE" w14:paraId="17253C46" w14:textId="77777777" w:rsidTr="003D15C3">
        <w:trPr>
          <w:trHeight w:val="227"/>
        </w:trPr>
        <w:tc>
          <w:tcPr>
            <w:tcW w:w="3942" w:type="pct"/>
            <w:shd w:val="clear" w:color="auto" w:fill="auto"/>
          </w:tcPr>
          <w:p w14:paraId="7E5D60C6" w14:textId="77777777" w:rsidR="000E20CE" w:rsidRPr="001E6954" w:rsidRDefault="000E20CE" w:rsidP="003D15C3">
            <w:pPr>
              <w:spacing w:before="40" w:after="40" w:line="240" w:lineRule="auto"/>
              <w:ind w:left="318" w:hanging="7"/>
            </w:pPr>
            <w:r w:rsidRPr="001E6954">
              <w:t>Requirement 7(3)(a)</w:t>
            </w:r>
          </w:p>
        </w:tc>
        <w:tc>
          <w:tcPr>
            <w:tcW w:w="1058" w:type="pct"/>
            <w:shd w:val="clear" w:color="auto" w:fill="auto"/>
          </w:tcPr>
          <w:p w14:paraId="5F5691D3"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08AAA4B5" w14:textId="77777777" w:rsidTr="003D15C3">
        <w:trPr>
          <w:trHeight w:val="227"/>
        </w:trPr>
        <w:tc>
          <w:tcPr>
            <w:tcW w:w="3942" w:type="pct"/>
            <w:shd w:val="clear" w:color="auto" w:fill="auto"/>
          </w:tcPr>
          <w:p w14:paraId="0A85FD22" w14:textId="77777777" w:rsidR="000E20CE" w:rsidRPr="001E6954" w:rsidRDefault="000E20CE" w:rsidP="003D15C3">
            <w:pPr>
              <w:spacing w:before="40" w:after="40" w:line="240" w:lineRule="auto"/>
              <w:ind w:left="318" w:hanging="7"/>
            </w:pPr>
            <w:r w:rsidRPr="001E6954">
              <w:t>Requirement 7(3)(b)</w:t>
            </w:r>
          </w:p>
        </w:tc>
        <w:tc>
          <w:tcPr>
            <w:tcW w:w="1058" w:type="pct"/>
            <w:shd w:val="clear" w:color="auto" w:fill="auto"/>
          </w:tcPr>
          <w:p w14:paraId="514CC190"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28044082" w14:textId="77777777" w:rsidTr="003D15C3">
        <w:trPr>
          <w:trHeight w:val="227"/>
        </w:trPr>
        <w:tc>
          <w:tcPr>
            <w:tcW w:w="3942" w:type="pct"/>
            <w:shd w:val="clear" w:color="auto" w:fill="auto"/>
          </w:tcPr>
          <w:p w14:paraId="157D5CBE" w14:textId="77777777" w:rsidR="000E20CE" w:rsidRPr="001E6954" w:rsidRDefault="000E20CE" w:rsidP="003D15C3">
            <w:pPr>
              <w:spacing w:before="40" w:after="40" w:line="240" w:lineRule="auto"/>
              <w:ind w:left="318" w:hanging="7"/>
            </w:pPr>
            <w:r w:rsidRPr="001E6954">
              <w:t>Requirement 7(3)(c)</w:t>
            </w:r>
          </w:p>
        </w:tc>
        <w:tc>
          <w:tcPr>
            <w:tcW w:w="1058" w:type="pct"/>
            <w:shd w:val="clear" w:color="auto" w:fill="auto"/>
          </w:tcPr>
          <w:p w14:paraId="055BA637"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677143B9" w14:textId="77777777" w:rsidTr="003D15C3">
        <w:trPr>
          <w:trHeight w:val="227"/>
        </w:trPr>
        <w:tc>
          <w:tcPr>
            <w:tcW w:w="3942" w:type="pct"/>
            <w:shd w:val="clear" w:color="auto" w:fill="auto"/>
          </w:tcPr>
          <w:p w14:paraId="462B7B5D" w14:textId="77777777" w:rsidR="000E20CE" w:rsidRPr="001E6954" w:rsidRDefault="000E20CE" w:rsidP="003D15C3">
            <w:pPr>
              <w:spacing w:before="40" w:after="40" w:line="240" w:lineRule="auto"/>
              <w:ind w:left="318" w:hanging="7"/>
            </w:pPr>
            <w:r w:rsidRPr="001E6954">
              <w:t>Requirement 7(3)(d)</w:t>
            </w:r>
          </w:p>
        </w:tc>
        <w:tc>
          <w:tcPr>
            <w:tcW w:w="1058" w:type="pct"/>
            <w:shd w:val="clear" w:color="auto" w:fill="auto"/>
          </w:tcPr>
          <w:p w14:paraId="0D288B36"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76B7CCD5" w14:textId="77777777" w:rsidTr="003D15C3">
        <w:trPr>
          <w:trHeight w:val="227"/>
        </w:trPr>
        <w:tc>
          <w:tcPr>
            <w:tcW w:w="3942" w:type="pct"/>
            <w:shd w:val="clear" w:color="auto" w:fill="auto"/>
          </w:tcPr>
          <w:p w14:paraId="7F3FF761" w14:textId="77777777" w:rsidR="000E20CE" w:rsidRPr="001E6954" w:rsidRDefault="000E20CE" w:rsidP="003D15C3">
            <w:pPr>
              <w:spacing w:before="40" w:after="40" w:line="240" w:lineRule="auto"/>
              <w:ind w:left="318" w:hanging="7"/>
            </w:pPr>
            <w:r w:rsidRPr="001E6954">
              <w:t>Requirement 7(3)(e)</w:t>
            </w:r>
          </w:p>
        </w:tc>
        <w:tc>
          <w:tcPr>
            <w:tcW w:w="1058" w:type="pct"/>
            <w:shd w:val="clear" w:color="auto" w:fill="auto"/>
          </w:tcPr>
          <w:p w14:paraId="54024903"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12B0B734" w14:textId="77777777" w:rsidTr="003D15C3">
        <w:trPr>
          <w:trHeight w:val="227"/>
        </w:trPr>
        <w:tc>
          <w:tcPr>
            <w:tcW w:w="3942" w:type="pct"/>
            <w:shd w:val="clear" w:color="auto" w:fill="auto"/>
          </w:tcPr>
          <w:p w14:paraId="0439F1EE" w14:textId="77777777" w:rsidR="000E20CE" w:rsidRPr="001E6954" w:rsidRDefault="000E20CE" w:rsidP="003D15C3">
            <w:pPr>
              <w:keepNext/>
              <w:spacing w:before="40" w:after="40" w:line="240" w:lineRule="auto"/>
              <w:rPr>
                <w:b/>
              </w:rPr>
            </w:pPr>
            <w:r w:rsidRPr="001E6954">
              <w:rPr>
                <w:b/>
              </w:rPr>
              <w:t>Standard 8 Organisational governance</w:t>
            </w:r>
          </w:p>
        </w:tc>
        <w:tc>
          <w:tcPr>
            <w:tcW w:w="1058" w:type="pct"/>
            <w:shd w:val="clear" w:color="auto" w:fill="auto"/>
          </w:tcPr>
          <w:p w14:paraId="3E02F654" w14:textId="0C97023B" w:rsidR="000E20CE" w:rsidRPr="001E6954" w:rsidRDefault="000E20CE" w:rsidP="003D15C3">
            <w:pPr>
              <w:keepNext/>
              <w:spacing w:before="40" w:after="40" w:line="240" w:lineRule="auto"/>
              <w:jc w:val="right"/>
              <w:rPr>
                <w:b/>
                <w:color w:val="0000FF"/>
              </w:rPr>
            </w:pPr>
            <w:r w:rsidRPr="001E6954">
              <w:rPr>
                <w:b/>
                <w:bCs/>
                <w:iCs/>
                <w:color w:val="00577D"/>
                <w:szCs w:val="40"/>
              </w:rPr>
              <w:t>Compliant</w:t>
            </w:r>
          </w:p>
        </w:tc>
      </w:tr>
      <w:tr w:rsidR="000E20CE" w14:paraId="32BC8CB9" w14:textId="77777777" w:rsidTr="003D15C3">
        <w:trPr>
          <w:trHeight w:val="227"/>
        </w:trPr>
        <w:tc>
          <w:tcPr>
            <w:tcW w:w="3942" w:type="pct"/>
            <w:shd w:val="clear" w:color="auto" w:fill="auto"/>
          </w:tcPr>
          <w:p w14:paraId="207112B2" w14:textId="77777777" w:rsidR="000E20CE" w:rsidRPr="001E6954" w:rsidRDefault="000E20CE" w:rsidP="003D15C3">
            <w:pPr>
              <w:spacing w:before="40" w:after="40" w:line="240" w:lineRule="auto"/>
              <w:ind w:left="318" w:hanging="7"/>
            </w:pPr>
            <w:r w:rsidRPr="001E6954">
              <w:t>Requirement 8(3)(a)</w:t>
            </w:r>
          </w:p>
        </w:tc>
        <w:tc>
          <w:tcPr>
            <w:tcW w:w="1058" w:type="pct"/>
            <w:shd w:val="clear" w:color="auto" w:fill="auto"/>
          </w:tcPr>
          <w:p w14:paraId="2CE6F11C"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4FFC2F68" w14:textId="77777777" w:rsidTr="003D15C3">
        <w:trPr>
          <w:trHeight w:val="227"/>
        </w:trPr>
        <w:tc>
          <w:tcPr>
            <w:tcW w:w="3942" w:type="pct"/>
            <w:shd w:val="clear" w:color="auto" w:fill="auto"/>
          </w:tcPr>
          <w:p w14:paraId="066F6EFA" w14:textId="77777777" w:rsidR="000E20CE" w:rsidRPr="001E6954" w:rsidRDefault="000E20CE" w:rsidP="003D15C3">
            <w:pPr>
              <w:spacing w:before="40" w:after="40" w:line="240" w:lineRule="auto"/>
              <w:ind w:left="318" w:hanging="7"/>
            </w:pPr>
            <w:r w:rsidRPr="001E6954">
              <w:t>Requirement 8(3)(b)</w:t>
            </w:r>
          </w:p>
        </w:tc>
        <w:tc>
          <w:tcPr>
            <w:tcW w:w="1058" w:type="pct"/>
            <w:shd w:val="clear" w:color="auto" w:fill="auto"/>
          </w:tcPr>
          <w:p w14:paraId="7C011128"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65D45035" w14:textId="77777777" w:rsidTr="003D15C3">
        <w:trPr>
          <w:trHeight w:val="227"/>
        </w:trPr>
        <w:tc>
          <w:tcPr>
            <w:tcW w:w="3942" w:type="pct"/>
            <w:shd w:val="clear" w:color="auto" w:fill="auto"/>
          </w:tcPr>
          <w:p w14:paraId="18B376A2" w14:textId="77777777" w:rsidR="000E20CE" w:rsidRPr="001E6954" w:rsidRDefault="000E20CE" w:rsidP="003D15C3">
            <w:pPr>
              <w:spacing w:before="40" w:after="40" w:line="240" w:lineRule="auto"/>
              <w:ind w:left="318" w:hanging="7"/>
            </w:pPr>
            <w:r w:rsidRPr="001E6954">
              <w:t>Requirement 8(3)(c)</w:t>
            </w:r>
          </w:p>
        </w:tc>
        <w:tc>
          <w:tcPr>
            <w:tcW w:w="1058" w:type="pct"/>
            <w:shd w:val="clear" w:color="auto" w:fill="auto"/>
          </w:tcPr>
          <w:p w14:paraId="37DAF420" w14:textId="73DD8571"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76A0D52C" w14:textId="77777777" w:rsidTr="003D15C3">
        <w:trPr>
          <w:trHeight w:val="227"/>
        </w:trPr>
        <w:tc>
          <w:tcPr>
            <w:tcW w:w="3942" w:type="pct"/>
            <w:shd w:val="clear" w:color="auto" w:fill="auto"/>
          </w:tcPr>
          <w:p w14:paraId="1D15E044" w14:textId="77777777" w:rsidR="000E20CE" w:rsidRPr="001E6954" w:rsidRDefault="000E20CE" w:rsidP="003D15C3">
            <w:pPr>
              <w:spacing w:before="40" w:after="40" w:line="240" w:lineRule="auto"/>
              <w:ind w:left="318" w:hanging="7"/>
            </w:pPr>
            <w:r w:rsidRPr="001E6954">
              <w:t>Requirement 8(3)(d)</w:t>
            </w:r>
          </w:p>
        </w:tc>
        <w:tc>
          <w:tcPr>
            <w:tcW w:w="1058" w:type="pct"/>
            <w:shd w:val="clear" w:color="auto" w:fill="auto"/>
          </w:tcPr>
          <w:p w14:paraId="6B495077"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tr w:rsidR="000E20CE" w14:paraId="39ED266C" w14:textId="77777777" w:rsidTr="003D15C3">
        <w:trPr>
          <w:trHeight w:val="227"/>
        </w:trPr>
        <w:tc>
          <w:tcPr>
            <w:tcW w:w="3942" w:type="pct"/>
            <w:shd w:val="clear" w:color="auto" w:fill="auto"/>
          </w:tcPr>
          <w:p w14:paraId="131EE136" w14:textId="77777777" w:rsidR="000E20CE" w:rsidRPr="001E6954" w:rsidRDefault="000E20CE" w:rsidP="003D15C3">
            <w:pPr>
              <w:spacing w:before="40" w:after="40" w:line="240" w:lineRule="auto"/>
              <w:ind w:left="318" w:hanging="7"/>
            </w:pPr>
            <w:r w:rsidRPr="001E6954">
              <w:t>Requirement 8(3)(e)</w:t>
            </w:r>
          </w:p>
        </w:tc>
        <w:tc>
          <w:tcPr>
            <w:tcW w:w="1058" w:type="pct"/>
            <w:shd w:val="clear" w:color="auto" w:fill="auto"/>
          </w:tcPr>
          <w:p w14:paraId="22B2A192" w14:textId="77777777" w:rsidR="000E20CE" w:rsidRPr="001E6954" w:rsidRDefault="000E20CE" w:rsidP="003D15C3">
            <w:pPr>
              <w:spacing w:before="40" w:after="40" w:line="240" w:lineRule="auto"/>
              <w:jc w:val="right"/>
              <w:rPr>
                <w:color w:val="0000FF"/>
              </w:rPr>
            </w:pPr>
            <w:r w:rsidRPr="001E6954">
              <w:rPr>
                <w:bCs/>
                <w:iCs/>
                <w:color w:val="00577D"/>
                <w:szCs w:val="40"/>
              </w:rPr>
              <w:t>Compliant</w:t>
            </w:r>
          </w:p>
        </w:tc>
      </w:tr>
      <w:bookmarkEnd w:id="0"/>
    </w:tbl>
    <w:p w14:paraId="04906453" w14:textId="6571D0A4" w:rsidR="000E20CE" w:rsidRDefault="000E20CE" w:rsidP="00463EF3">
      <w:pPr>
        <w:sectPr w:rsidR="000E20CE" w:rsidSect="00165658">
          <w:headerReference w:type="first" r:id="rId16"/>
          <w:footerReference w:type="first" r:id="rId17"/>
          <w:pgSz w:w="11906" w:h="16838"/>
          <w:pgMar w:top="1701" w:right="1418" w:bottom="1418" w:left="1418" w:header="709" w:footer="397" w:gutter="0"/>
          <w:cols w:space="708"/>
          <w:docGrid w:linePitch="360"/>
        </w:sectPr>
      </w:pPr>
    </w:p>
    <w:p w14:paraId="04906454" w14:textId="77777777" w:rsidR="007F5256" w:rsidRPr="00D21DCD" w:rsidRDefault="00BE5E16" w:rsidP="00EC5474">
      <w:pPr>
        <w:pStyle w:val="Heading1"/>
      </w:pPr>
      <w:r>
        <w:lastRenderedPageBreak/>
        <w:t>Detailed assessment</w:t>
      </w:r>
    </w:p>
    <w:p w14:paraId="04906455" w14:textId="77777777" w:rsidR="001E6954" w:rsidRPr="00D63989" w:rsidRDefault="00BE5E1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906456" w14:textId="77777777" w:rsidR="001E6954" w:rsidRPr="001E6954" w:rsidRDefault="00BE5E16" w:rsidP="001E6954">
      <w:pPr>
        <w:rPr>
          <w:color w:val="auto"/>
        </w:rPr>
      </w:pPr>
      <w:r w:rsidRPr="00D63989">
        <w:t>The report also specifies areas in which improvements must be made to ensure the Quality Standards are complied with.</w:t>
      </w:r>
    </w:p>
    <w:p w14:paraId="04906457" w14:textId="77777777" w:rsidR="001E6954" w:rsidRPr="00D63989" w:rsidRDefault="00BE5E1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57F66F1" w14:textId="77777777" w:rsidR="007B47DB" w:rsidRDefault="007B47DB" w:rsidP="007B47DB">
      <w:pPr>
        <w:pStyle w:val="ListBullet"/>
      </w:pPr>
      <w:r>
        <w:t>t</w:t>
      </w:r>
      <w:r w:rsidRPr="00D63989">
        <w:t xml:space="preserve">he Assessment Team’s report for the </w:t>
      </w:r>
      <w:r>
        <w:t>Quality Audit</w:t>
      </w:r>
      <w:r w:rsidRPr="00D63989">
        <w:t xml:space="preserve">; the </w:t>
      </w:r>
      <w:r>
        <w:t xml:space="preserve">Quality Audit </w:t>
      </w:r>
      <w:r w:rsidRPr="00D63989">
        <w:t xml:space="preserve">report was </w:t>
      </w:r>
      <w:r w:rsidRPr="00A525EC">
        <w:t>informed by a site assessment, observations at the service, review of documents and interviews with staff, consumers/representatives and others.</w:t>
      </w:r>
    </w:p>
    <w:p w14:paraId="0490645B" w14:textId="2157F62D" w:rsidR="008A22FF" w:rsidRPr="007B47DB" w:rsidRDefault="00BE5E16" w:rsidP="007B47DB">
      <w:pPr>
        <w:pStyle w:val="ListBullet"/>
      </w:pPr>
      <w:r w:rsidRPr="00365DAE">
        <w:t>the provider</w:t>
      </w:r>
      <w:r>
        <w:t>’s</w:t>
      </w:r>
      <w:r w:rsidRPr="00365DAE">
        <w:t xml:space="preserve"> response</w:t>
      </w:r>
      <w:r>
        <w:t xml:space="preserve"> to the Quality Audit report</w:t>
      </w:r>
      <w:r w:rsidRPr="00365DAE">
        <w:t xml:space="preserve"> </w:t>
      </w:r>
      <w:r>
        <w:t>received</w:t>
      </w:r>
      <w:r w:rsidR="00553713">
        <w:t xml:space="preserve"> 25 May 2021.</w:t>
      </w:r>
    </w:p>
    <w:p w14:paraId="70C05063" w14:textId="77777777" w:rsidR="007B47DB" w:rsidRPr="007B47DB" w:rsidRDefault="007B47DB" w:rsidP="007B47DB">
      <w:pPr>
        <w:pStyle w:val="ListBullet"/>
        <w:numPr>
          <w:ilvl w:val="0"/>
          <w:numId w:val="0"/>
        </w:numPr>
        <w:ind w:left="425"/>
      </w:pPr>
    </w:p>
    <w:p w14:paraId="0490645C" w14:textId="77777777" w:rsidR="00095CD4" w:rsidRDefault="00690862" w:rsidP="00095CD4">
      <w:pPr>
        <w:sectPr w:rsidR="00095CD4" w:rsidSect="00E22030">
          <w:headerReference w:type="first" r:id="rId18"/>
          <w:pgSz w:w="11906" w:h="16838"/>
          <w:pgMar w:top="1701" w:right="1418" w:bottom="1418" w:left="1418" w:header="709" w:footer="397" w:gutter="0"/>
          <w:cols w:space="708"/>
          <w:docGrid w:linePitch="360"/>
        </w:sectPr>
      </w:pPr>
    </w:p>
    <w:p w14:paraId="0490645D" w14:textId="46938243" w:rsidR="00904648" w:rsidRDefault="00BE5E16" w:rsidP="00703E80">
      <w:pPr>
        <w:pStyle w:val="Heading1"/>
        <w:tabs>
          <w:tab w:val="right" w:pos="9070"/>
        </w:tabs>
        <w:spacing w:before="560" w:after="640"/>
        <w:rPr>
          <w:color w:val="FFFFFF" w:themeColor="background1"/>
        </w:rPr>
        <w:sectPr w:rsidR="00904648" w:rsidSect="00E220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490655E" wp14:editId="0490655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544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67A77" w:rsidRPr="00703E80">
        <w:rPr>
          <w:color w:val="FFFFFF" w:themeColor="background1"/>
        </w:rPr>
        <w:t xml:space="preserve"> </w:t>
      </w:r>
      <w:r w:rsidRPr="00703E80">
        <w:rPr>
          <w:color w:val="FFFFFF" w:themeColor="background1"/>
        </w:rPr>
        <w:br/>
        <w:t>Consumer dignity and choice</w:t>
      </w:r>
    </w:p>
    <w:p w14:paraId="0490645E" w14:textId="77777777" w:rsidR="0004322A" w:rsidRPr="00D63989" w:rsidRDefault="00BE5E16" w:rsidP="0004322A">
      <w:pPr>
        <w:pStyle w:val="Heading3"/>
        <w:shd w:val="clear" w:color="auto" w:fill="F2F2F2" w:themeFill="background1" w:themeFillShade="F2"/>
      </w:pPr>
      <w:r w:rsidRPr="00D63989">
        <w:t>Consumer outcome:</w:t>
      </w:r>
    </w:p>
    <w:p w14:paraId="0490645F" w14:textId="77777777" w:rsidR="0004322A" w:rsidRPr="00D63989" w:rsidRDefault="00BE5E16"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4906460" w14:textId="77777777" w:rsidR="0004322A" w:rsidRPr="00D63989" w:rsidRDefault="00BE5E16" w:rsidP="0004322A">
      <w:pPr>
        <w:pStyle w:val="Heading3"/>
        <w:shd w:val="clear" w:color="auto" w:fill="F2F2F2" w:themeFill="background1" w:themeFillShade="F2"/>
      </w:pPr>
      <w:r w:rsidRPr="00D63989">
        <w:t>Organisation statement:</w:t>
      </w:r>
    </w:p>
    <w:p w14:paraId="04906461" w14:textId="77777777" w:rsidR="0004322A" w:rsidRPr="00D63989" w:rsidRDefault="00BE5E1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4906462" w14:textId="77777777" w:rsidR="0004322A" w:rsidRDefault="00BE5E1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906463" w14:textId="77777777" w:rsidR="0004322A" w:rsidRPr="00D63989" w:rsidRDefault="00BE5E1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4906464" w14:textId="77777777" w:rsidR="0004322A" w:rsidRPr="00D63989" w:rsidRDefault="00BE5E1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4906465" w14:textId="77777777" w:rsidR="007F5256" w:rsidRDefault="00BE5E16" w:rsidP="00427817">
      <w:pPr>
        <w:pStyle w:val="Heading2"/>
      </w:pPr>
      <w:r>
        <w:t xml:space="preserve">Assessment </w:t>
      </w:r>
      <w:r w:rsidRPr="002B2C0F">
        <w:t>of Standard</w:t>
      </w:r>
      <w:r>
        <w:t xml:space="preserve"> 1</w:t>
      </w:r>
    </w:p>
    <w:p w14:paraId="16E81AF2" w14:textId="381FB99F" w:rsidR="00B86DAF" w:rsidRPr="008D633C" w:rsidRDefault="002B5EB5" w:rsidP="00A96BE8">
      <w:pPr>
        <w:rPr>
          <w:rFonts w:eastAsia="Calibri"/>
          <w:lang w:eastAsia="en-US"/>
        </w:rPr>
      </w:pPr>
      <w:r>
        <w:rPr>
          <w:rFonts w:eastAsia="Calibri"/>
          <w:color w:val="auto"/>
          <w:lang w:eastAsia="en-US"/>
        </w:rPr>
        <w:t>C</w:t>
      </w:r>
      <w:r w:rsidRPr="002D515B">
        <w:rPr>
          <w:rFonts w:eastAsia="Calibri"/>
          <w:color w:val="auto"/>
          <w:lang w:eastAsia="en-US"/>
        </w:rPr>
        <w:t xml:space="preserve">onsumers </w:t>
      </w:r>
      <w:r w:rsidR="007648F4">
        <w:rPr>
          <w:rFonts w:eastAsia="Calibri"/>
          <w:color w:val="auto"/>
          <w:lang w:eastAsia="en-US"/>
        </w:rPr>
        <w:t>were</w:t>
      </w:r>
      <w:r w:rsidRPr="002D515B">
        <w:rPr>
          <w:rFonts w:eastAsia="Calibri"/>
          <w:lang w:eastAsia="en-US"/>
        </w:rPr>
        <w:t xml:space="preserve"> treated with dignity and respect, c</w:t>
      </w:r>
      <w:r w:rsidR="007648F4">
        <w:rPr>
          <w:rFonts w:eastAsia="Calibri"/>
          <w:lang w:eastAsia="en-US"/>
        </w:rPr>
        <w:t>ould</w:t>
      </w:r>
      <w:r w:rsidRPr="002D515B">
        <w:rPr>
          <w:rFonts w:eastAsia="Calibri"/>
          <w:lang w:eastAsia="en-US"/>
        </w:rPr>
        <w:t xml:space="preserve"> maintain their identity, make informed choices about their care and services and live the life they choose. </w:t>
      </w:r>
      <w:r w:rsidR="00692EBF" w:rsidRPr="002B5EB5">
        <w:rPr>
          <w:iCs/>
          <w:color w:val="auto"/>
        </w:rPr>
        <w:t xml:space="preserve">Consumers </w:t>
      </w:r>
      <w:r w:rsidR="007648F4">
        <w:rPr>
          <w:iCs/>
          <w:color w:val="auto"/>
        </w:rPr>
        <w:t xml:space="preserve">confirmed </w:t>
      </w:r>
      <w:r w:rsidR="00692EBF">
        <w:rPr>
          <w:iCs/>
          <w:color w:val="auto"/>
        </w:rPr>
        <w:t>the service provide</w:t>
      </w:r>
      <w:r w:rsidR="007648F4">
        <w:rPr>
          <w:iCs/>
          <w:color w:val="auto"/>
        </w:rPr>
        <w:t>d</w:t>
      </w:r>
      <w:r w:rsidR="00692EBF">
        <w:rPr>
          <w:iCs/>
          <w:color w:val="auto"/>
        </w:rPr>
        <w:t xml:space="preserve"> </w:t>
      </w:r>
      <w:r w:rsidR="00692EBF" w:rsidRPr="002B5EB5">
        <w:rPr>
          <w:iCs/>
          <w:color w:val="auto"/>
        </w:rPr>
        <w:t xml:space="preserve">information to </w:t>
      </w:r>
      <w:r w:rsidR="007648F4">
        <w:rPr>
          <w:iCs/>
          <w:color w:val="auto"/>
        </w:rPr>
        <w:t xml:space="preserve">support </w:t>
      </w:r>
      <w:r w:rsidR="00692EBF" w:rsidRPr="002B5EB5">
        <w:rPr>
          <w:iCs/>
          <w:color w:val="auto"/>
        </w:rPr>
        <w:t>decision</w:t>
      </w:r>
      <w:r w:rsidR="00692EBF">
        <w:rPr>
          <w:iCs/>
          <w:color w:val="auto"/>
        </w:rPr>
        <w:t>-making</w:t>
      </w:r>
      <w:r w:rsidR="00692EBF" w:rsidRPr="002B5EB5">
        <w:rPr>
          <w:iCs/>
          <w:color w:val="auto"/>
        </w:rPr>
        <w:t xml:space="preserve"> about their care and services</w:t>
      </w:r>
      <w:r>
        <w:rPr>
          <w:iCs/>
          <w:color w:val="auto"/>
        </w:rPr>
        <w:t xml:space="preserve">, including </w:t>
      </w:r>
      <w:r w:rsidRPr="0076427C">
        <w:rPr>
          <w:iCs/>
          <w:color w:val="auto"/>
        </w:rPr>
        <w:t>to take risks to enable them to live the life they choose.</w:t>
      </w:r>
      <w:r w:rsidR="008D633C">
        <w:rPr>
          <w:iCs/>
          <w:color w:val="auto"/>
        </w:rPr>
        <w:t xml:space="preserve"> </w:t>
      </w:r>
      <w:r w:rsidR="00692EBF" w:rsidRPr="00692EBF">
        <w:rPr>
          <w:iCs/>
          <w:color w:val="auto"/>
        </w:rPr>
        <w:t xml:space="preserve">Consumers said staff </w:t>
      </w:r>
      <w:r w:rsidR="00AD6B5C">
        <w:rPr>
          <w:iCs/>
          <w:color w:val="auto"/>
        </w:rPr>
        <w:t xml:space="preserve">knew them as individuals and </w:t>
      </w:r>
      <w:r w:rsidR="007648F4">
        <w:rPr>
          <w:iCs/>
          <w:color w:val="auto"/>
        </w:rPr>
        <w:t xml:space="preserve">were </w:t>
      </w:r>
      <w:r w:rsidR="00692EBF" w:rsidRPr="00692EBF">
        <w:rPr>
          <w:iCs/>
          <w:color w:val="auto"/>
        </w:rPr>
        <w:t>respectful</w:t>
      </w:r>
      <w:r w:rsidR="008D633C">
        <w:rPr>
          <w:iCs/>
          <w:color w:val="auto"/>
        </w:rPr>
        <w:t>, including respecting the consumer</w:t>
      </w:r>
      <w:r w:rsidR="00AD6B5C">
        <w:rPr>
          <w:iCs/>
          <w:color w:val="auto"/>
        </w:rPr>
        <w:t>’</w:t>
      </w:r>
      <w:r w:rsidR="008D633C">
        <w:rPr>
          <w:iCs/>
          <w:color w:val="auto"/>
        </w:rPr>
        <w:t>s personal privacy</w:t>
      </w:r>
      <w:r w:rsidR="00B86DAF">
        <w:rPr>
          <w:iCs/>
          <w:color w:val="auto"/>
        </w:rPr>
        <w:t>.</w:t>
      </w:r>
    </w:p>
    <w:p w14:paraId="4D855967" w14:textId="435C87BC" w:rsidR="00A564DA" w:rsidRPr="00A868D5" w:rsidRDefault="00827E6C" w:rsidP="00A96BE8">
      <w:pPr>
        <w:rPr>
          <w:iCs/>
          <w:color w:val="auto"/>
        </w:rPr>
      </w:pPr>
      <w:r w:rsidRPr="003303CE">
        <w:rPr>
          <w:rFonts w:eastAsiaTheme="minorHAnsi"/>
          <w:color w:val="auto"/>
          <w:szCs w:val="22"/>
          <w:lang w:eastAsia="en-US"/>
        </w:rPr>
        <w:t>Service coordination and care staff said information relating to individual consumers’</w:t>
      </w:r>
      <w:r w:rsidR="003303CE" w:rsidRPr="003303CE">
        <w:rPr>
          <w:rFonts w:eastAsiaTheme="minorHAnsi"/>
          <w:color w:val="auto"/>
          <w:szCs w:val="22"/>
          <w:lang w:eastAsia="en-US"/>
        </w:rPr>
        <w:t xml:space="preserve"> </w:t>
      </w:r>
      <w:r w:rsidRPr="003303CE">
        <w:rPr>
          <w:rFonts w:eastAsiaTheme="minorHAnsi"/>
          <w:color w:val="auto"/>
          <w:szCs w:val="22"/>
          <w:lang w:eastAsia="en-US"/>
        </w:rPr>
        <w:t>preferences, advocates and special relationships is communicated through assessment</w:t>
      </w:r>
      <w:r w:rsidR="003303CE" w:rsidRPr="003303CE">
        <w:rPr>
          <w:rFonts w:eastAsiaTheme="minorHAnsi"/>
          <w:color w:val="auto"/>
          <w:szCs w:val="22"/>
          <w:lang w:eastAsia="en-US"/>
        </w:rPr>
        <w:t xml:space="preserve"> and </w:t>
      </w:r>
      <w:r w:rsidRPr="003303CE">
        <w:rPr>
          <w:rFonts w:eastAsiaTheme="minorHAnsi"/>
          <w:color w:val="auto"/>
          <w:szCs w:val="22"/>
          <w:lang w:eastAsia="en-US"/>
        </w:rPr>
        <w:t xml:space="preserve">care planning documentation and on an ongoing basis through </w:t>
      </w:r>
      <w:r w:rsidR="003303CE" w:rsidRPr="003303CE">
        <w:rPr>
          <w:rFonts w:eastAsiaTheme="minorHAnsi"/>
          <w:color w:val="auto"/>
          <w:szCs w:val="22"/>
          <w:lang w:eastAsia="en-US"/>
        </w:rPr>
        <w:t xml:space="preserve">consumer </w:t>
      </w:r>
      <w:r w:rsidRPr="003303CE">
        <w:rPr>
          <w:rFonts w:eastAsiaTheme="minorHAnsi"/>
          <w:color w:val="auto"/>
          <w:szCs w:val="22"/>
          <w:lang w:eastAsia="en-US"/>
        </w:rPr>
        <w:t>reviews.</w:t>
      </w:r>
      <w:r w:rsidR="003303CE" w:rsidRPr="003303CE">
        <w:rPr>
          <w:rFonts w:eastAsiaTheme="minorHAnsi"/>
          <w:color w:val="auto"/>
          <w:szCs w:val="22"/>
          <w:lang w:eastAsia="en-US"/>
        </w:rPr>
        <w:t xml:space="preserve"> </w:t>
      </w:r>
      <w:r w:rsidR="003303CE" w:rsidRPr="003303CE">
        <w:rPr>
          <w:rFonts w:eastAsiaTheme="minorHAnsi"/>
          <w:color w:val="auto"/>
        </w:rPr>
        <w:t>They</w:t>
      </w:r>
      <w:r w:rsidR="00093073" w:rsidRPr="003303CE">
        <w:rPr>
          <w:iCs/>
          <w:color w:val="auto"/>
        </w:rPr>
        <w:t xml:space="preserve"> said the service match</w:t>
      </w:r>
      <w:r w:rsidR="002D2E35" w:rsidRPr="003303CE">
        <w:rPr>
          <w:iCs/>
          <w:color w:val="auto"/>
        </w:rPr>
        <w:t>ed</w:t>
      </w:r>
      <w:r w:rsidR="00093073" w:rsidRPr="003303CE">
        <w:rPr>
          <w:iCs/>
          <w:color w:val="auto"/>
        </w:rPr>
        <w:t xml:space="preserve"> care staff to</w:t>
      </w:r>
      <w:r w:rsidR="002D2E35" w:rsidRPr="003303CE">
        <w:rPr>
          <w:iCs/>
          <w:color w:val="auto"/>
        </w:rPr>
        <w:t xml:space="preserve"> individual consumers needs and preferences, for example a consumer had indicated preference to receive care from a male worker and the service </w:t>
      </w:r>
      <w:r w:rsidR="000337F8" w:rsidRPr="003303CE">
        <w:rPr>
          <w:iCs/>
          <w:color w:val="auto"/>
        </w:rPr>
        <w:t xml:space="preserve">supported this. </w:t>
      </w:r>
      <w:r w:rsidR="00A868D5">
        <w:rPr>
          <w:iCs/>
          <w:color w:val="auto"/>
        </w:rPr>
        <w:t>S</w:t>
      </w:r>
      <w:r w:rsidR="00093073" w:rsidRPr="003303CE">
        <w:rPr>
          <w:iCs/>
          <w:color w:val="auto"/>
        </w:rPr>
        <w:t xml:space="preserve">taff </w:t>
      </w:r>
      <w:r w:rsidR="000337F8" w:rsidRPr="003303CE">
        <w:rPr>
          <w:iCs/>
          <w:color w:val="auto"/>
        </w:rPr>
        <w:t xml:space="preserve">had received </w:t>
      </w:r>
      <w:r w:rsidR="00093073" w:rsidRPr="003303CE">
        <w:rPr>
          <w:iCs/>
          <w:color w:val="auto"/>
        </w:rPr>
        <w:t>train</w:t>
      </w:r>
      <w:r w:rsidR="000337F8" w:rsidRPr="003303CE">
        <w:rPr>
          <w:iCs/>
          <w:color w:val="auto"/>
        </w:rPr>
        <w:t>ing</w:t>
      </w:r>
      <w:r w:rsidR="00093073" w:rsidRPr="003303CE">
        <w:rPr>
          <w:iCs/>
          <w:color w:val="auto"/>
        </w:rPr>
        <w:t xml:space="preserve"> in cultural awareness</w:t>
      </w:r>
      <w:r w:rsidR="000337F8" w:rsidRPr="003303CE">
        <w:rPr>
          <w:iCs/>
          <w:color w:val="auto"/>
        </w:rPr>
        <w:t>, and the service ha</w:t>
      </w:r>
      <w:r w:rsidR="00667D8C" w:rsidRPr="003303CE">
        <w:rPr>
          <w:iCs/>
          <w:color w:val="auto"/>
        </w:rPr>
        <w:t>d</w:t>
      </w:r>
      <w:r w:rsidR="000337F8" w:rsidRPr="003303CE">
        <w:rPr>
          <w:iCs/>
          <w:color w:val="auto"/>
        </w:rPr>
        <w:t xml:space="preserve"> </w:t>
      </w:r>
      <w:r w:rsidR="00093073" w:rsidRPr="003303CE">
        <w:rPr>
          <w:iCs/>
          <w:color w:val="auto"/>
        </w:rPr>
        <w:t>policies and processes</w:t>
      </w:r>
      <w:r w:rsidR="000337F8" w:rsidRPr="003303CE">
        <w:rPr>
          <w:iCs/>
          <w:color w:val="auto"/>
        </w:rPr>
        <w:t xml:space="preserve"> </w:t>
      </w:r>
      <w:r w:rsidR="00667D8C" w:rsidRPr="003303CE">
        <w:rPr>
          <w:iCs/>
          <w:color w:val="auto"/>
        </w:rPr>
        <w:t>to guide staff</w:t>
      </w:r>
      <w:r w:rsidR="00A564DA" w:rsidRPr="003303CE">
        <w:rPr>
          <w:iCs/>
          <w:color w:val="auto"/>
        </w:rPr>
        <w:t xml:space="preserve"> such as</w:t>
      </w:r>
      <w:r w:rsidR="00C10EA2" w:rsidRPr="003303CE">
        <w:rPr>
          <w:iCs/>
          <w:color w:val="auto"/>
        </w:rPr>
        <w:t>,</w:t>
      </w:r>
      <w:r w:rsidR="00667D8C" w:rsidRPr="003303CE">
        <w:rPr>
          <w:iCs/>
          <w:color w:val="auto"/>
        </w:rPr>
        <w:t xml:space="preserve"> </w:t>
      </w:r>
      <w:r w:rsidR="00667D8C" w:rsidRPr="003303CE">
        <w:rPr>
          <w:rFonts w:eastAsiaTheme="minorHAnsi"/>
          <w:color w:val="auto"/>
          <w:szCs w:val="22"/>
          <w:lang w:eastAsia="en-US"/>
        </w:rPr>
        <w:t>working with interpreters, code of conduct, and culturally and linguistically diverse and Aboriginal and Torres Strait Islander Sensitivity Guidelines.</w:t>
      </w:r>
      <w:r w:rsidR="00A868D5">
        <w:rPr>
          <w:iCs/>
          <w:color w:val="auto"/>
        </w:rPr>
        <w:t xml:space="preserve"> </w:t>
      </w:r>
      <w:r w:rsidR="00A564DA" w:rsidRPr="003303CE">
        <w:rPr>
          <w:rFonts w:eastAsiaTheme="minorHAnsi"/>
          <w:color w:val="auto"/>
        </w:rPr>
        <w:t>Service c</w:t>
      </w:r>
      <w:r w:rsidR="00A564DA" w:rsidRPr="003303CE">
        <w:rPr>
          <w:iCs/>
          <w:color w:val="auto"/>
        </w:rPr>
        <w:t xml:space="preserve">oordination </w:t>
      </w:r>
      <w:r w:rsidR="00A564DA" w:rsidRPr="003303CE">
        <w:rPr>
          <w:rFonts w:eastAsiaTheme="minorHAnsi"/>
          <w:color w:val="auto"/>
          <w:szCs w:val="22"/>
          <w:lang w:eastAsia="en-US"/>
        </w:rPr>
        <w:t xml:space="preserve">staff </w:t>
      </w:r>
      <w:r w:rsidR="00C20307" w:rsidRPr="003303CE">
        <w:rPr>
          <w:rFonts w:eastAsiaTheme="minorHAnsi"/>
          <w:color w:val="auto"/>
          <w:szCs w:val="22"/>
          <w:lang w:eastAsia="en-US"/>
        </w:rPr>
        <w:t xml:space="preserve">demonstrated </w:t>
      </w:r>
      <w:r w:rsidR="00C20307">
        <w:rPr>
          <w:rFonts w:eastAsiaTheme="minorHAnsi"/>
          <w:color w:val="auto"/>
          <w:szCs w:val="22"/>
          <w:lang w:eastAsia="en-US"/>
        </w:rPr>
        <w:t>understanding of</w:t>
      </w:r>
      <w:r w:rsidR="00A564DA">
        <w:rPr>
          <w:rFonts w:eastAsiaTheme="minorHAnsi"/>
          <w:color w:val="auto"/>
          <w:szCs w:val="22"/>
          <w:lang w:eastAsia="en-US"/>
        </w:rPr>
        <w:t xml:space="preserve"> how to access interpreters and information in other languages</w:t>
      </w:r>
      <w:r w:rsidR="00C20307">
        <w:rPr>
          <w:rFonts w:eastAsiaTheme="minorHAnsi"/>
          <w:color w:val="auto"/>
          <w:szCs w:val="22"/>
          <w:lang w:eastAsia="en-US"/>
        </w:rPr>
        <w:t xml:space="preserve"> for consumers</w:t>
      </w:r>
      <w:r w:rsidR="00A564DA">
        <w:rPr>
          <w:rFonts w:eastAsiaTheme="minorHAnsi"/>
          <w:color w:val="auto"/>
          <w:szCs w:val="22"/>
          <w:lang w:eastAsia="en-US"/>
        </w:rPr>
        <w:t xml:space="preserve"> if required</w:t>
      </w:r>
      <w:r w:rsidR="00C20307">
        <w:rPr>
          <w:rFonts w:eastAsiaTheme="minorHAnsi"/>
          <w:color w:val="auto"/>
          <w:szCs w:val="22"/>
          <w:lang w:eastAsia="en-US"/>
        </w:rPr>
        <w:t>.</w:t>
      </w:r>
      <w:r w:rsidR="00A564DA">
        <w:rPr>
          <w:rFonts w:eastAsiaTheme="minorHAnsi"/>
          <w:color w:val="auto"/>
          <w:szCs w:val="22"/>
          <w:lang w:eastAsia="en-US"/>
        </w:rPr>
        <w:t xml:space="preserve"> </w:t>
      </w:r>
    </w:p>
    <w:p w14:paraId="7BE69723" w14:textId="0DB0D59D" w:rsidR="00093073" w:rsidRPr="00A96BE8" w:rsidRDefault="00A365F8" w:rsidP="00A96BE8">
      <w:pPr>
        <w:rPr>
          <w:rFonts w:eastAsiaTheme="minorHAnsi"/>
          <w:color w:val="auto"/>
        </w:rPr>
      </w:pPr>
      <w:r w:rsidRPr="0000159B">
        <w:rPr>
          <w:iCs/>
          <w:color w:val="auto"/>
        </w:rPr>
        <w:t xml:space="preserve">Care staff demonstrated </w:t>
      </w:r>
      <w:r>
        <w:rPr>
          <w:iCs/>
          <w:color w:val="auto"/>
        </w:rPr>
        <w:t>understanding of individual</w:t>
      </w:r>
      <w:r w:rsidRPr="0000159B">
        <w:rPr>
          <w:iCs/>
          <w:color w:val="auto"/>
        </w:rPr>
        <w:t xml:space="preserve"> consumers’ backgrounds and </w:t>
      </w:r>
      <w:proofErr w:type="gramStart"/>
      <w:r w:rsidRPr="0000159B">
        <w:rPr>
          <w:iCs/>
          <w:color w:val="auto"/>
        </w:rPr>
        <w:t>needs</w:t>
      </w:r>
      <w:r>
        <w:rPr>
          <w:iCs/>
          <w:color w:val="auto"/>
        </w:rPr>
        <w:t>, and</w:t>
      </w:r>
      <w:proofErr w:type="gramEnd"/>
      <w:r>
        <w:rPr>
          <w:iCs/>
          <w:color w:val="auto"/>
        </w:rPr>
        <w:t xml:space="preserve"> provided examples of how this is considered in care and service delivery</w:t>
      </w:r>
      <w:r w:rsidRPr="0000159B">
        <w:rPr>
          <w:iCs/>
          <w:color w:val="auto"/>
        </w:rPr>
        <w:t>.</w:t>
      </w:r>
      <w:r>
        <w:rPr>
          <w:iCs/>
          <w:color w:val="auto"/>
        </w:rPr>
        <w:t xml:space="preserve"> For example, </w:t>
      </w:r>
      <w:r w:rsidRPr="0000159B">
        <w:rPr>
          <w:iCs/>
          <w:color w:val="auto"/>
        </w:rPr>
        <w:t>assist</w:t>
      </w:r>
      <w:r>
        <w:rPr>
          <w:iCs/>
          <w:color w:val="auto"/>
        </w:rPr>
        <w:t xml:space="preserve">ing with </w:t>
      </w:r>
      <w:r w:rsidRPr="0000159B">
        <w:rPr>
          <w:iCs/>
          <w:color w:val="auto"/>
        </w:rPr>
        <w:t xml:space="preserve">preparing </w:t>
      </w:r>
      <w:r>
        <w:rPr>
          <w:iCs/>
          <w:color w:val="auto"/>
        </w:rPr>
        <w:t xml:space="preserve">food of </w:t>
      </w:r>
      <w:r w:rsidRPr="0000159B">
        <w:rPr>
          <w:iCs/>
          <w:color w:val="auto"/>
        </w:rPr>
        <w:t>cultural</w:t>
      </w:r>
      <w:r>
        <w:rPr>
          <w:iCs/>
          <w:color w:val="auto"/>
        </w:rPr>
        <w:t xml:space="preserve"> significance</w:t>
      </w:r>
      <w:r w:rsidRPr="0000159B">
        <w:rPr>
          <w:iCs/>
          <w:color w:val="auto"/>
        </w:rPr>
        <w:t>, us</w:t>
      </w:r>
      <w:r w:rsidR="008316A4">
        <w:rPr>
          <w:iCs/>
          <w:color w:val="auto"/>
        </w:rPr>
        <w:t>e of</w:t>
      </w:r>
      <w:r w:rsidRPr="0000159B">
        <w:rPr>
          <w:iCs/>
          <w:color w:val="auto"/>
        </w:rPr>
        <w:t xml:space="preserve"> interpreters or </w:t>
      </w:r>
      <w:r w:rsidR="008316A4">
        <w:rPr>
          <w:iCs/>
          <w:color w:val="auto"/>
        </w:rPr>
        <w:t>supports consumer’s</w:t>
      </w:r>
      <w:r w:rsidRPr="0000159B">
        <w:rPr>
          <w:iCs/>
          <w:color w:val="auto"/>
        </w:rPr>
        <w:t xml:space="preserve"> </w:t>
      </w:r>
      <w:r w:rsidR="00A3335A">
        <w:rPr>
          <w:iCs/>
          <w:color w:val="auto"/>
        </w:rPr>
        <w:t>choice of</w:t>
      </w:r>
      <w:r w:rsidRPr="0000159B">
        <w:rPr>
          <w:iCs/>
          <w:color w:val="auto"/>
        </w:rPr>
        <w:t xml:space="preserve"> care staff for personal care. Staff </w:t>
      </w:r>
      <w:r w:rsidR="00A3335A">
        <w:rPr>
          <w:iCs/>
          <w:color w:val="auto"/>
        </w:rPr>
        <w:t xml:space="preserve">demonstrated </w:t>
      </w:r>
      <w:r w:rsidRPr="00A96BE8">
        <w:rPr>
          <w:iCs/>
          <w:color w:val="auto"/>
        </w:rPr>
        <w:lastRenderedPageBreak/>
        <w:t>aware</w:t>
      </w:r>
      <w:r w:rsidR="00A3335A" w:rsidRPr="00A96BE8">
        <w:rPr>
          <w:iCs/>
          <w:color w:val="auto"/>
        </w:rPr>
        <w:t>ness</w:t>
      </w:r>
      <w:r w:rsidRPr="00A96BE8">
        <w:rPr>
          <w:iCs/>
          <w:color w:val="auto"/>
        </w:rPr>
        <w:t xml:space="preserve"> of </w:t>
      </w:r>
      <w:r w:rsidR="00A3335A" w:rsidRPr="00A96BE8">
        <w:rPr>
          <w:iCs/>
          <w:color w:val="auto"/>
        </w:rPr>
        <w:t>the services</w:t>
      </w:r>
      <w:r w:rsidRPr="00A96BE8">
        <w:rPr>
          <w:iCs/>
          <w:color w:val="auto"/>
        </w:rPr>
        <w:t xml:space="preserve"> cultural and inclusion policies and </w:t>
      </w:r>
      <w:r w:rsidR="00A3335A" w:rsidRPr="00A96BE8">
        <w:rPr>
          <w:iCs/>
          <w:color w:val="auto"/>
        </w:rPr>
        <w:t xml:space="preserve">confirmed </w:t>
      </w:r>
      <w:r w:rsidRPr="00A96BE8">
        <w:rPr>
          <w:iCs/>
          <w:color w:val="auto"/>
        </w:rPr>
        <w:t xml:space="preserve">they </w:t>
      </w:r>
      <w:r w:rsidR="00A3335A" w:rsidRPr="00A96BE8">
        <w:rPr>
          <w:iCs/>
          <w:color w:val="auto"/>
        </w:rPr>
        <w:t>had</w:t>
      </w:r>
      <w:r w:rsidRPr="00A96BE8">
        <w:rPr>
          <w:iCs/>
          <w:color w:val="auto"/>
        </w:rPr>
        <w:t xml:space="preserve"> received training in these areas.</w:t>
      </w:r>
    </w:p>
    <w:p w14:paraId="24F319D6" w14:textId="1910C435" w:rsidR="00A96BE8" w:rsidRPr="00A96BE8" w:rsidRDefault="008345BF" w:rsidP="00A96BE8">
      <w:pPr>
        <w:rPr>
          <w:rFonts w:eastAsia="Fira Sans Light"/>
          <w:color w:val="auto"/>
          <w:lang w:eastAsia="en-US"/>
        </w:rPr>
      </w:pPr>
      <w:r w:rsidRPr="00A96BE8">
        <w:rPr>
          <w:rFonts w:eastAsiaTheme="minorHAnsi"/>
          <w:color w:val="auto"/>
        </w:rPr>
        <w:t>Consumer documentation included detailed assessments and care plans which included information</w:t>
      </w:r>
      <w:r w:rsidR="006B42C2" w:rsidRPr="00A96BE8">
        <w:rPr>
          <w:rFonts w:eastAsiaTheme="minorHAnsi"/>
          <w:color w:val="auto"/>
        </w:rPr>
        <w:t xml:space="preserve"> on any risks identified</w:t>
      </w:r>
      <w:r w:rsidR="005A7375" w:rsidRPr="00A96BE8">
        <w:rPr>
          <w:rFonts w:eastAsiaTheme="minorHAnsi"/>
          <w:color w:val="auto"/>
        </w:rPr>
        <w:t xml:space="preserve">, for example consumers at risk for falling. </w:t>
      </w:r>
      <w:r w:rsidRPr="00A96BE8">
        <w:rPr>
          <w:rFonts w:eastAsiaTheme="minorHAnsi"/>
          <w:color w:val="auto"/>
        </w:rPr>
        <w:t xml:space="preserve"> </w:t>
      </w:r>
      <w:r w:rsidR="00A96BE8" w:rsidRPr="00A96BE8">
        <w:rPr>
          <w:rFonts w:eastAsia="Fira Sans Light"/>
          <w:color w:val="auto"/>
          <w:lang w:eastAsia="en-US"/>
        </w:rPr>
        <w:t>The service had a “Your right to take a risk” form in place for consumers that documented the identified risk, that risks had been explained and the consumer and representative had understood and accepts the risks.</w:t>
      </w:r>
    </w:p>
    <w:p w14:paraId="74B67826" w14:textId="314EC56E" w:rsidR="00484E48" w:rsidRDefault="00484E48" w:rsidP="00A96BE8">
      <w:pPr>
        <w:rPr>
          <w:rFonts w:eastAsiaTheme="minorHAnsi"/>
          <w:color w:val="auto"/>
        </w:rPr>
      </w:pPr>
      <w:r w:rsidRPr="00A96BE8">
        <w:rPr>
          <w:rFonts w:eastAsiaTheme="minorHAnsi"/>
          <w:color w:val="auto"/>
        </w:rPr>
        <w:t xml:space="preserve">Consumer </w:t>
      </w:r>
      <w:r w:rsidR="008345BF" w:rsidRPr="00A96BE8">
        <w:rPr>
          <w:rFonts w:eastAsiaTheme="minorHAnsi"/>
          <w:color w:val="auto"/>
        </w:rPr>
        <w:t xml:space="preserve">files reflected the </w:t>
      </w:r>
      <w:r w:rsidR="00A96BE8">
        <w:rPr>
          <w:rFonts w:eastAsiaTheme="minorHAnsi"/>
          <w:color w:val="auto"/>
        </w:rPr>
        <w:t>C</w:t>
      </w:r>
      <w:r w:rsidR="008345BF" w:rsidRPr="00A96BE8">
        <w:rPr>
          <w:rFonts w:eastAsiaTheme="minorHAnsi"/>
          <w:color w:val="auto"/>
        </w:rPr>
        <w:t xml:space="preserve">harter of </w:t>
      </w:r>
      <w:r w:rsidR="00A96BE8">
        <w:rPr>
          <w:rFonts w:eastAsiaTheme="minorHAnsi"/>
          <w:color w:val="auto"/>
        </w:rPr>
        <w:t>A</w:t>
      </w:r>
      <w:r w:rsidR="008345BF" w:rsidRPr="00A96BE8">
        <w:rPr>
          <w:rFonts w:eastAsiaTheme="minorHAnsi"/>
          <w:color w:val="auto"/>
        </w:rPr>
        <w:t xml:space="preserve">ged </w:t>
      </w:r>
      <w:r w:rsidR="000100B7">
        <w:rPr>
          <w:rFonts w:eastAsiaTheme="minorHAnsi"/>
          <w:color w:val="auto"/>
        </w:rPr>
        <w:t>C</w:t>
      </w:r>
      <w:r w:rsidR="008345BF" w:rsidRPr="00A96BE8">
        <w:rPr>
          <w:rFonts w:eastAsiaTheme="minorHAnsi"/>
          <w:color w:val="auto"/>
        </w:rPr>
        <w:t xml:space="preserve">are </w:t>
      </w:r>
      <w:r w:rsidR="000100B7">
        <w:rPr>
          <w:rFonts w:eastAsiaTheme="minorHAnsi"/>
          <w:color w:val="auto"/>
        </w:rPr>
        <w:t>R</w:t>
      </w:r>
      <w:r w:rsidR="008345BF" w:rsidRPr="00A96BE8">
        <w:rPr>
          <w:rFonts w:eastAsiaTheme="minorHAnsi"/>
          <w:color w:val="auto"/>
        </w:rPr>
        <w:t>ights</w:t>
      </w:r>
      <w:r w:rsidR="005C1A48" w:rsidRPr="00A96BE8">
        <w:rPr>
          <w:rFonts w:eastAsiaTheme="minorHAnsi"/>
          <w:color w:val="auto"/>
        </w:rPr>
        <w:t xml:space="preserve">, </w:t>
      </w:r>
      <w:r w:rsidR="008345BF" w:rsidRPr="00A96BE8">
        <w:rPr>
          <w:rFonts w:eastAsiaTheme="minorHAnsi"/>
          <w:color w:val="auto"/>
        </w:rPr>
        <w:t xml:space="preserve">service agreements </w:t>
      </w:r>
      <w:r w:rsidR="005C1A48" w:rsidRPr="00A96BE8">
        <w:rPr>
          <w:rFonts w:eastAsiaTheme="minorHAnsi"/>
          <w:color w:val="auto"/>
        </w:rPr>
        <w:t xml:space="preserve">and consents </w:t>
      </w:r>
      <w:r w:rsidR="008345BF" w:rsidRPr="00A96BE8">
        <w:rPr>
          <w:rFonts w:eastAsiaTheme="minorHAnsi"/>
          <w:color w:val="auto"/>
        </w:rPr>
        <w:t xml:space="preserve">for each level of packaged care. Consumers files evidenced that consumers and their representatives were provided with information </w:t>
      </w:r>
      <w:r w:rsidR="008345BF" w:rsidRPr="005C1A48">
        <w:rPr>
          <w:rFonts w:eastAsiaTheme="minorHAnsi"/>
          <w:color w:val="auto"/>
        </w:rPr>
        <w:t>about privacy and confidentiality through their service agreement and information pack.</w:t>
      </w:r>
    </w:p>
    <w:p w14:paraId="172C51F4" w14:textId="2F972ECD" w:rsidR="00484E48" w:rsidRPr="00852200" w:rsidRDefault="00484E48" w:rsidP="00A96BE8">
      <w:pPr>
        <w:rPr>
          <w:rFonts w:eastAsia="Calibri"/>
          <w:color w:val="auto"/>
          <w:lang w:eastAsia="en-US"/>
        </w:rPr>
      </w:pPr>
      <w:r>
        <w:rPr>
          <w:rFonts w:eastAsia="Calibri"/>
          <w:color w:val="auto"/>
          <w:lang w:eastAsia="en-US"/>
        </w:rPr>
        <w:t xml:space="preserve">Staff </w:t>
      </w:r>
      <w:proofErr w:type="gramStart"/>
      <w:r>
        <w:rPr>
          <w:rFonts w:eastAsia="Calibri"/>
          <w:color w:val="auto"/>
          <w:lang w:eastAsia="en-US"/>
        </w:rPr>
        <w:t>training</w:t>
      </w:r>
      <w:proofErr w:type="gramEnd"/>
      <w:r>
        <w:rPr>
          <w:rFonts w:eastAsia="Calibri"/>
          <w:color w:val="auto"/>
          <w:lang w:eastAsia="en-US"/>
        </w:rPr>
        <w:t xml:space="preserve"> and induction documentation included training in privacy and confidentiality, and code of conduct. </w:t>
      </w:r>
    </w:p>
    <w:p w14:paraId="4FD817AD" w14:textId="45021285" w:rsidR="008345BF" w:rsidRPr="000100B7" w:rsidRDefault="008345BF" w:rsidP="008345BF">
      <w:pPr>
        <w:rPr>
          <w:rFonts w:eastAsiaTheme="minorHAnsi"/>
          <w:color w:val="auto"/>
        </w:rPr>
      </w:pPr>
      <w:r w:rsidRPr="005C1A48">
        <w:rPr>
          <w:rFonts w:eastAsiaTheme="minorHAnsi"/>
          <w:color w:val="auto"/>
        </w:rPr>
        <w:t>The Quality Standard is assessed as Compliant as six of the six specific requirements have been assessed as Compliant.</w:t>
      </w:r>
    </w:p>
    <w:p w14:paraId="04906468" w14:textId="60075A51" w:rsidR="006451BA" w:rsidRDefault="00BE5E16" w:rsidP="00427817">
      <w:pPr>
        <w:pStyle w:val="Heading2"/>
      </w:pPr>
      <w:r w:rsidRPr="00D435F8">
        <w:t>Assessment of Standard 1 Requirements</w:t>
      </w:r>
    </w:p>
    <w:p w14:paraId="04906469" w14:textId="2B39AC09" w:rsidR="00154403" w:rsidRDefault="00BE5E16" w:rsidP="00154403">
      <w:pPr>
        <w:pStyle w:val="Heading3"/>
      </w:pPr>
      <w:r w:rsidRPr="00051035">
        <w:t>Requirement 1(3)(a)</w:t>
      </w:r>
      <w:r w:rsidRPr="00051035">
        <w:tab/>
        <w:t>Compliant</w:t>
      </w:r>
    </w:p>
    <w:p w14:paraId="0490646A" w14:textId="77777777" w:rsidR="00154403" w:rsidRPr="001F433A" w:rsidRDefault="00BE5E16" w:rsidP="00154403">
      <w:pPr>
        <w:rPr>
          <w:i/>
        </w:rPr>
      </w:pPr>
      <w:r w:rsidRPr="001F433A">
        <w:rPr>
          <w:i/>
        </w:rPr>
        <w:t>Each consumer is treated with dignity and respect, with their identity, culture and diversity valued.</w:t>
      </w:r>
    </w:p>
    <w:p w14:paraId="0490646C" w14:textId="2B093610" w:rsidR="00154403" w:rsidRDefault="00BE5E16" w:rsidP="00154403">
      <w:pPr>
        <w:pStyle w:val="Heading3"/>
      </w:pPr>
      <w:r>
        <w:t>Requirement 1(3)(b)</w:t>
      </w:r>
      <w:r>
        <w:tab/>
      </w:r>
      <w:r w:rsidR="000100B7" w:rsidRPr="00051035">
        <w:t>Compliant</w:t>
      </w:r>
    </w:p>
    <w:p w14:paraId="0490646D" w14:textId="77777777" w:rsidR="00154403" w:rsidRPr="001F433A" w:rsidRDefault="00BE5E16" w:rsidP="00154403">
      <w:pPr>
        <w:rPr>
          <w:i/>
        </w:rPr>
      </w:pPr>
      <w:r w:rsidRPr="001F433A">
        <w:rPr>
          <w:i/>
        </w:rPr>
        <w:t>Care and services are culturally safe.</w:t>
      </w:r>
    </w:p>
    <w:p w14:paraId="0490646F" w14:textId="09888E51" w:rsidR="00154403" w:rsidRDefault="00BE5E16" w:rsidP="00154403">
      <w:pPr>
        <w:pStyle w:val="Heading3"/>
      </w:pPr>
      <w:r>
        <w:t>Requirement 1(3)(c)</w:t>
      </w:r>
      <w:r>
        <w:tab/>
      </w:r>
      <w:r w:rsidR="000100B7" w:rsidRPr="00051035">
        <w:t>Compliant</w:t>
      </w:r>
    </w:p>
    <w:p w14:paraId="04906470" w14:textId="77777777" w:rsidR="00154403" w:rsidRPr="001F433A" w:rsidRDefault="00BE5E16" w:rsidP="00154403">
      <w:pPr>
        <w:tabs>
          <w:tab w:val="right" w:pos="9026"/>
        </w:tabs>
        <w:spacing w:before="0" w:after="0"/>
        <w:outlineLvl w:val="4"/>
        <w:rPr>
          <w:i/>
        </w:rPr>
      </w:pPr>
      <w:r w:rsidRPr="001F433A">
        <w:rPr>
          <w:i/>
        </w:rPr>
        <w:t xml:space="preserve">Each consumer is supported to exercise choice and independence, including to: </w:t>
      </w:r>
    </w:p>
    <w:p w14:paraId="04906471" w14:textId="77777777" w:rsidR="00154403" w:rsidRPr="001F433A" w:rsidRDefault="00BE5E16"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04906472" w14:textId="77777777" w:rsidR="00154403" w:rsidRPr="001F433A" w:rsidRDefault="00BE5E16"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04906473" w14:textId="77777777" w:rsidR="00257BA5" w:rsidRPr="001F433A" w:rsidRDefault="00BE5E16"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04906474" w14:textId="77777777" w:rsidR="00154403" w:rsidRPr="001F433A" w:rsidRDefault="00BE5E16"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4906476" w14:textId="3028EA8F" w:rsidR="00154403" w:rsidRDefault="00BE5E16" w:rsidP="00154403">
      <w:pPr>
        <w:pStyle w:val="Heading3"/>
      </w:pPr>
      <w:r>
        <w:t>Requirement 1(3)(d)</w:t>
      </w:r>
      <w:r>
        <w:tab/>
      </w:r>
      <w:r w:rsidR="000100B7" w:rsidRPr="00051035">
        <w:t>Compliant</w:t>
      </w:r>
    </w:p>
    <w:p w14:paraId="04906478" w14:textId="269F2C1A" w:rsidR="00154403" w:rsidRPr="000100B7" w:rsidRDefault="00BE5E16" w:rsidP="00154403">
      <w:pPr>
        <w:rPr>
          <w:i/>
        </w:rPr>
      </w:pPr>
      <w:r w:rsidRPr="001F433A">
        <w:rPr>
          <w:i/>
        </w:rPr>
        <w:t>Each consumer is supported to take risks to enable them to live the best life they can.</w:t>
      </w:r>
    </w:p>
    <w:p w14:paraId="04906479" w14:textId="12E0A087" w:rsidR="00154403" w:rsidRDefault="00BE5E16" w:rsidP="00154403">
      <w:pPr>
        <w:pStyle w:val="Heading3"/>
      </w:pPr>
      <w:r>
        <w:lastRenderedPageBreak/>
        <w:t>Requirement 1(3)(e)</w:t>
      </w:r>
      <w:r>
        <w:tab/>
      </w:r>
      <w:r w:rsidR="000100B7" w:rsidRPr="00051035">
        <w:t>Compliant</w:t>
      </w:r>
    </w:p>
    <w:p w14:paraId="0490647A" w14:textId="77777777" w:rsidR="00154403" w:rsidRPr="001F433A" w:rsidRDefault="00BE5E16" w:rsidP="00154403">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0490647C" w14:textId="1EBEFD74" w:rsidR="00154403" w:rsidRDefault="00BE5E16" w:rsidP="00154403">
      <w:pPr>
        <w:pStyle w:val="Heading3"/>
      </w:pPr>
      <w:r>
        <w:t>Requirement 1(3)(f)</w:t>
      </w:r>
      <w:r>
        <w:tab/>
      </w:r>
      <w:r w:rsidR="000100B7" w:rsidRPr="00051035">
        <w:t>Compliant</w:t>
      </w:r>
    </w:p>
    <w:p w14:paraId="0490647D" w14:textId="77777777" w:rsidR="00154403" w:rsidRPr="001F433A" w:rsidRDefault="00BE5E16" w:rsidP="00154403">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0490647F" w14:textId="77777777" w:rsidR="00154403" w:rsidRPr="00154403" w:rsidRDefault="00690862" w:rsidP="00154403"/>
    <w:p w14:paraId="04906480" w14:textId="77777777" w:rsidR="00ED6B57" w:rsidRDefault="00690862" w:rsidP="00095CD4">
      <w:pPr>
        <w:sectPr w:rsidR="00ED6B57" w:rsidSect="00C219E7">
          <w:type w:val="continuous"/>
          <w:pgSz w:w="11906" w:h="16838"/>
          <w:pgMar w:top="1701" w:right="1418" w:bottom="1418" w:left="1418" w:header="709" w:footer="397" w:gutter="0"/>
          <w:cols w:space="708"/>
          <w:titlePg/>
          <w:docGrid w:linePitch="360"/>
        </w:sectPr>
      </w:pPr>
    </w:p>
    <w:p w14:paraId="04906481" w14:textId="7AEAA557" w:rsidR="001862F5" w:rsidRDefault="00BE5E16"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4906560" wp14:editId="0490656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666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04906482" w14:textId="77777777" w:rsidR="00ED6B57" w:rsidRPr="00ED6B57" w:rsidRDefault="00BE5E16" w:rsidP="00ED6B57">
      <w:pPr>
        <w:pStyle w:val="Heading3"/>
        <w:shd w:val="clear" w:color="auto" w:fill="F2F2F2" w:themeFill="background1" w:themeFillShade="F2"/>
      </w:pPr>
      <w:r w:rsidRPr="00ED6B57">
        <w:t>Consumer outcome:</w:t>
      </w:r>
    </w:p>
    <w:p w14:paraId="04906483" w14:textId="77777777" w:rsidR="00ED6B57" w:rsidRPr="00ED6B57" w:rsidRDefault="00BE5E1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906484" w14:textId="77777777" w:rsidR="00ED6B57" w:rsidRPr="00ED6B57" w:rsidRDefault="00BE5E16" w:rsidP="00ED6B57">
      <w:pPr>
        <w:pStyle w:val="Heading3"/>
        <w:shd w:val="clear" w:color="auto" w:fill="F2F2F2" w:themeFill="background1" w:themeFillShade="F2"/>
      </w:pPr>
      <w:r w:rsidRPr="00ED6B57">
        <w:t>Organisation statement:</w:t>
      </w:r>
    </w:p>
    <w:p w14:paraId="04906485" w14:textId="77777777" w:rsidR="00ED6B57" w:rsidRPr="00ED6B57" w:rsidRDefault="00BE5E16"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4906486" w14:textId="77777777" w:rsidR="00ED6B57" w:rsidRDefault="00BE5E16" w:rsidP="00ED6B57">
      <w:pPr>
        <w:pStyle w:val="Heading2"/>
      </w:pPr>
      <w:r>
        <w:t xml:space="preserve">Assessment </w:t>
      </w:r>
      <w:r w:rsidRPr="002B2C0F">
        <w:t>of Standard</w:t>
      </w:r>
      <w:r>
        <w:t xml:space="preserve"> 2</w:t>
      </w:r>
    </w:p>
    <w:p w14:paraId="08A6CD34" w14:textId="53317FAD" w:rsidR="00E15FDD" w:rsidRPr="00EF777B" w:rsidRDefault="00E15FDD" w:rsidP="00801020">
      <w:pPr>
        <w:rPr>
          <w:iCs/>
          <w:color w:val="auto"/>
        </w:rPr>
      </w:pPr>
      <w:r w:rsidRPr="00B5663C">
        <w:rPr>
          <w:rFonts w:eastAsia="Calibri"/>
          <w:color w:val="auto"/>
          <w:lang w:eastAsia="en-US"/>
        </w:rPr>
        <w:t>Overall consumers</w:t>
      </w:r>
      <w:r w:rsidR="00E24A55">
        <w:rPr>
          <w:rFonts w:eastAsia="Calibri"/>
          <w:color w:val="auto"/>
          <w:lang w:eastAsia="en-US"/>
        </w:rPr>
        <w:t xml:space="preserve"> and representatives considered </w:t>
      </w:r>
      <w:r w:rsidRPr="00B5663C">
        <w:rPr>
          <w:rFonts w:eastAsia="Calibri"/>
          <w:color w:val="auto"/>
          <w:lang w:eastAsia="en-US"/>
        </w:rPr>
        <w:t xml:space="preserve">that they feel like partners in the ongoing assessment and planning of </w:t>
      </w:r>
      <w:r w:rsidR="00801020">
        <w:rPr>
          <w:rFonts w:eastAsia="Calibri"/>
          <w:color w:val="auto"/>
          <w:lang w:eastAsia="en-US"/>
        </w:rPr>
        <w:t>consumer’s</w:t>
      </w:r>
      <w:r w:rsidRPr="00B5663C">
        <w:rPr>
          <w:rFonts w:eastAsia="Calibri"/>
          <w:color w:val="auto"/>
          <w:lang w:eastAsia="en-US"/>
        </w:rPr>
        <w:t xml:space="preserve"> care and services.</w:t>
      </w:r>
      <w:r w:rsidR="00801020">
        <w:rPr>
          <w:rFonts w:eastAsia="Calibri"/>
          <w:color w:val="auto"/>
          <w:lang w:eastAsia="en-US"/>
        </w:rPr>
        <w:t xml:space="preserve"> They said</w:t>
      </w:r>
      <w:r w:rsidR="005264FD">
        <w:rPr>
          <w:rFonts w:eastAsia="Calibri"/>
          <w:color w:val="auto"/>
          <w:lang w:eastAsia="en-US"/>
        </w:rPr>
        <w:t xml:space="preserve"> the consumer’s</w:t>
      </w:r>
      <w:r w:rsidR="00801020" w:rsidRPr="00801020">
        <w:rPr>
          <w:iCs/>
          <w:color w:val="auto"/>
        </w:rPr>
        <w:t xml:space="preserve"> care planning is based</w:t>
      </w:r>
      <w:r w:rsidR="005264FD">
        <w:rPr>
          <w:iCs/>
          <w:color w:val="auto"/>
        </w:rPr>
        <w:t xml:space="preserve"> on</w:t>
      </w:r>
      <w:r w:rsidR="00801020" w:rsidRPr="00801020">
        <w:rPr>
          <w:iCs/>
          <w:color w:val="auto"/>
        </w:rPr>
        <w:t xml:space="preserve"> individual needs, goals and preferences and </w:t>
      </w:r>
      <w:r w:rsidR="00F518D8">
        <w:rPr>
          <w:iCs/>
          <w:color w:val="auto"/>
        </w:rPr>
        <w:t>consumers</w:t>
      </w:r>
      <w:r w:rsidR="00801020" w:rsidRPr="00801020">
        <w:rPr>
          <w:iCs/>
          <w:color w:val="auto"/>
        </w:rPr>
        <w:t xml:space="preserve"> are supported to make decisions regarding care and services. </w:t>
      </w:r>
      <w:r w:rsidRPr="00EF777B">
        <w:rPr>
          <w:iCs/>
          <w:color w:val="auto"/>
        </w:rPr>
        <w:t xml:space="preserve">Consumers </w:t>
      </w:r>
      <w:r w:rsidR="00801020">
        <w:rPr>
          <w:iCs/>
          <w:color w:val="auto"/>
        </w:rPr>
        <w:t>said</w:t>
      </w:r>
      <w:r w:rsidRPr="00EF777B">
        <w:rPr>
          <w:iCs/>
          <w:color w:val="auto"/>
        </w:rPr>
        <w:t xml:space="preserve"> </w:t>
      </w:r>
      <w:r w:rsidR="00801020">
        <w:rPr>
          <w:iCs/>
          <w:color w:val="auto"/>
        </w:rPr>
        <w:t>the</w:t>
      </w:r>
      <w:r w:rsidRPr="00EF777B">
        <w:rPr>
          <w:iCs/>
          <w:color w:val="auto"/>
        </w:rPr>
        <w:t xml:space="preserve"> service discusse</w:t>
      </w:r>
      <w:r w:rsidR="00801020">
        <w:rPr>
          <w:iCs/>
          <w:color w:val="auto"/>
        </w:rPr>
        <w:t>d</w:t>
      </w:r>
      <w:r w:rsidRPr="00EF777B">
        <w:rPr>
          <w:iCs/>
          <w:color w:val="auto"/>
        </w:rPr>
        <w:t xml:space="preserve"> the outcome of assessment and planning with them and those they wish to include in their care</w:t>
      </w:r>
      <w:r w:rsidR="002E635C">
        <w:rPr>
          <w:iCs/>
          <w:color w:val="auto"/>
        </w:rPr>
        <w:t xml:space="preserve">, including when care and services are reviewed </w:t>
      </w:r>
      <w:r w:rsidR="003E1E95">
        <w:rPr>
          <w:iCs/>
          <w:color w:val="auto"/>
        </w:rPr>
        <w:t>when consumer needs or circumstances change</w:t>
      </w:r>
      <w:r w:rsidRPr="00EF777B">
        <w:rPr>
          <w:iCs/>
          <w:color w:val="auto"/>
        </w:rPr>
        <w:t>. Consumers and representatives confirmed they ha</w:t>
      </w:r>
      <w:r w:rsidR="00801020">
        <w:rPr>
          <w:iCs/>
          <w:color w:val="auto"/>
        </w:rPr>
        <w:t>d</w:t>
      </w:r>
      <w:r w:rsidRPr="00EF777B">
        <w:rPr>
          <w:iCs/>
          <w:color w:val="auto"/>
        </w:rPr>
        <w:t xml:space="preserve"> access to </w:t>
      </w:r>
      <w:r w:rsidR="00801020">
        <w:rPr>
          <w:iCs/>
          <w:color w:val="auto"/>
        </w:rPr>
        <w:t>the consumer’s</w:t>
      </w:r>
      <w:r>
        <w:rPr>
          <w:iCs/>
          <w:color w:val="auto"/>
        </w:rPr>
        <w:t xml:space="preserve"> </w:t>
      </w:r>
      <w:r w:rsidRPr="00EF777B">
        <w:rPr>
          <w:iCs/>
          <w:color w:val="auto"/>
        </w:rPr>
        <w:t>care</w:t>
      </w:r>
      <w:r>
        <w:rPr>
          <w:iCs/>
          <w:color w:val="auto"/>
        </w:rPr>
        <w:t xml:space="preserve"> plan in </w:t>
      </w:r>
      <w:r w:rsidR="00801020">
        <w:rPr>
          <w:iCs/>
          <w:color w:val="auto"/>
        </w:rPr>
        <w:t xml:space="preserve">a folder in </w:t>
      </w:r>
      <w:r>
        <w:rPr>
          <w:iCs/>
          <w:color w:val="auto"/>
        </w:rPr>
        <w:t>their home.</w:t>
      </w:r>
      <w:r w:rsidRPr="00EF777B">
        <w:rPr>
          <w:iCs/>
          <w:color w:val="auto"/>
        </w:rPr>
        <w:t xml:space="preserve"> </w:t>
      </w:r>
    </w:p>
    <w:p w14:paraId="6EA74BD0" w14:textId="66F8BA31" w:rsidR="004B727F" w:rsidRDefault="00367791" w:rsidP="00E67189">
      <w:pPr>
        <w:contextualSpacing/>
        <w:rPr>
          <w:rFonts w:eastAsia="Fira Sans Light"/>
          <w:szCs w:val="22"/>
          <w:lang w:eastAsia="en-US"/>
        </w:rPr>
      </w:pPr>
      <w:r>
        <w:rPr>
          <w:rFonts w:eastAsiaTheme="minorHAnsi"/>
          <w:color w:val="auto"/>
        </w:rPr>
        <w:t xml:space="preserve">Assessment and care planning documentation included </w:t>
      </w:r>
      <w:r>
        <w:rPr>
          <w:iCs/>
          <w:color w:val="auto"/>
        </w:rPr>
        <w:t>assessment of the consumer’s health, functional, cultural, spiritual, psychological, and social needs;</w:t>
      </w:r>
      <w:r w:rsidR="002A4C57">
        <w:rPr>
          <w:iCs/>
          <w:color w:val="auto"/>
        </w:rPr>
        <w:t xml:space="preserve"> information in relation to</w:t>
      </w:r>
      <w:r w:rsidRPr="00B961CA">
        <w:rPr>
          <w:iCs/>
          <w:color w:val="auto"/>
        </w:rPr>
        <w:t xml:space="preserve"> </w:t>
      </w:r>
      <w:r>
        <w:rPr>
          <w:iCs/>
          <w:color w:val="auto"/>
        </w:rPr>
        <w:t xml:space="preserve">consumer’s </w:t>
      </w:r>
      <w:r w:rsidRPr="00B961CA">
        <w:rPr>
          <w:iCs/>
          <w:color w:val="auto"/>
        </w:rPr>
        <w:t>current medications</w:t>
      </w:r>
      <w:r>
        <w:rPr>
          <w:iCs/>
          <w:color w:val="auto"/>
        </w:rPr>
        <w:t>,</w:t>
      </w:r>
      <w:r w:rsidR="002A4C57">
        <w:rPr>
          <w:iCs/>
          <w:color w:val="auto"/>
        </w:rPr>
        <w:t xml:space="preserve"> and a</w:t>
      </w:r>
      <w:r w:rsidRPr="00B961CA">
        <w:rPr>
          <w:iCs/>
          <w:color w:val="auto"/>
        </w:rPr>
        <w:t xml:space="preserve"> medical summary </w:t>
      </w:r>
      <w:r w:rsidR="002A4C57">
        <w:rPr>
          <w:iCs/>
          <w:color w:val="auto"/>
        </w:rPr>
        <w:t xml:space="preserve">from the Medical Officer. </w:t>
      </w:r>
      <w:r>
        <w:rPr>
          <w:iCs/>
          <w:color w:val="auto"/>
        </w:rPr>
        <w:t xml:space="preserve">Information in relation </w:t>
      </w:r>
      <w:r w:rsidRPr="00B961CA">
        <w:rPr>
          <w:iCs/>
          <w:color w:val="auto"/>
        </w:rPr>
        <w:t>to risks</w:t>
      </w:r>
      <w:r w:rsidR="002A4C57">
        <w:rPr>
          <w:iCs/>
          <w:color w:val="auto"/>
        </w:rPr>
        <w:t xml:space="preserve"> was also evidence, </w:t>
      </w:r>
      <w:r w:rsidR="00AF64EF">
        <w:rPr>
          <w:iCs/>
          <w:color w:val="auto"/>
        </w:rPr>
        <w:t xml:space="preserve">including, but not limited to </w:t>
      </w:r>
      <w:r w:rsidRPr="00B961CA">
        <w:rPr>
          <w:iCs/>
          <w:color w:val="auto"/>
        </w:rPr>
        <w:t>allergies, medical conditions, infectious conditions, risk of falls, dietary alerts, functional abilities, and a home safety risk assessment.</w:t>
      </w:r>
      <w:r w:rsidR="00E67189">
        <w:rPr>
          <w:iCs/>
          <w:color w:val="auto"/>
        </w:rPr>
        <w:t xml:space="preserve"> </w:t>
      </w:r>
      <w:r w:rsidR="00E67189">
        <w:rPr>
          <w:rFonts w:eastAsiaTheme="minorHAnsi"/>
        </w:rPr>
        <w:t>The service also had assessment</w:t>
      </w:r>
      <w:r w:rsidR="006B337C">
        <w:rPr>
          <w:rFonts w:eastAsiaTheme="minorHAnsi"/>
        </w:rPr>
        <w:t xml:space="preserve">s </w:t>
      </w:r>
      <w:r w:rsidR="00614437">
        <w:rPr>
          <w:rFonts w:eastAsiaTheme="minorHAnsi"/>
        </w:rPr>
        <w:t xml:space="preserve">in relation to </w:t>
      </w:r>
      <w:r w:rsidR="00614437">
        <w:rPr>
          <w:rFonts w:eastAsiaTheme="minorHAnsi"/>
          <w:color w:val="auto"/>
        </w:rPr>
        <w:t xml:space="preserve">end of life planning to </w:t>
      </w:r>
      <w:r w:rsidR="00E67189">
        <w:rPr>
          <w:rFonts w:eastAsiaTheme="minorHAnsi"/>
        </w:rPr>
        <w:t>be asked during the initial assessment process.</w:t>
      </w:r>
      <w:r w:rsidR="007D48D0">
        <w:rPr>
          <w:rFonts w:eastAsiaTheme="minorHAnsi"/>
        </w:rPr>
        <w:t xml:space="preserve"> </w:t>
      </w:r>
      <w:r w:rsidR="007735F8">
        <w:rPr>
          <w:rFonts w:eastAsia="Fira Sans Light"/>
          <w:szCs w:val="22"/>
          <w:lang w:eastAsia="en-US"/>
        </w:rPr>
        <w:t>C</w:t>
      </w:r>
      <w:r w:rsidR="007735F8" w:rsidRPr="00181E10">
        <w:rPr>
          <w:rFonts w:eastAsia="Fira Sans Light"/>
          <w:szCs w:val="22"/>
          <w:lang w:eastAsia="en-US"/>
        </w:rPr>
        <w:t>are planning documentation reflect</w:t>
      </w:r>
      <w:r w:rsidR="007735F8">
        <w:rPr>
          <w:rFonts w:eastAsia="Fira Sans Light"/>
          <w:szCs w:val="22"/>
          <w:lang w:eastAsia="en-US"/>
        </w:rPr>
        <w:t xml:space="preserve">ed </w:t>
      </w:r>
      <w:r w:rsidR="00520B91">
        <w:rPr>
          <w:rFonts w:eastAsia="Fira Sans Light"/>
          <w:szCs w:val="22"/>
          <w:lang w:eastAsia="en-US"/>
        </w:rPr>
        <w:t xml:space="preserve">involvement of the </w:t>
      </w:r>
      <w:r w:rsidR="007735F8" w:rsidRPr="00181E10">
        <w:rPr>
          <w:rFonts w:eastAsia="Fira Sans Light"/>
          <w:szCs w:val="22"/>
          <w:lang w:eastAsia="en-US"/>
        </w:rPr>
        <w:t>consumer and those they wish</w:t>
      </w:r>
      <w:r w:rsidR="00030534">
        <w:rPr>
          <w:rFonts w:eastAsia="Fira Sans Light"/>
          <w:szCs w:val="22"/>
          <w:lang w:eastAsia="en-US"/>
        </w:rPr>
        <w:t>ed</w:t>
      </w:r>
      <w:r w:rsidR="005A3E47">
        <w:rPr>
          <w:rFonts w:eastAsia="Fira Sans Light"/>
          <w:szCs w:val="22"/>
          <w:lang w:eastAsia="en-US"/>
        </w:rPr>
        <w:t xml:space="preserve"> to include</w:t>
      </w:r>
      <w:r w:rsidR="007735F8" w:rsidRPr="00181E10">
        <w:rPr>
          <w:rFonts w:eastAsia="Fira Sans Light"/>
          <w:szCs w:val="22"/>
          <w:lang w:eastAsia="en-US"/>
        </w:rPr>
        <w:t>,</w:t>
      </w:r>
      <w:r w:rsidR="00D40BB0">
        <w:rPr>
          <w:rFonts w:eastAsia="Fira Sans Light"/>
          <w:szCs w:val="22"/>
          <w:lang w:eastAsia="en-US"/>
        </w:rPr>
        <w:t xml:space="preserve"> </w:t>
      </w:r>
      <w:r w:rsidR="00030534">
        <w:rPr>
          <w:rFonts w:eastAsia="Fira Sans Light"/>
          <w:szCs w:val="22"/>
          <w:lang w:eastAsia="en-US"/>
        </w:rPr>
        <w:t xml:space="preserve">and </w:t>
      </w:r>
      <w:r w:rsidR="00D40BB0">
        <w:rPr>
          <w:rFonts w:eastAsia="Fira Sans Light"/>
          <w:szCs w:val="22"/>
          <w:lang w:eastAsia="en-US"/>
        </w:rPr>
        <w:t>service nursing and care staff</w:t>
      </w:r>
      <w:r w:rsidR="00030534">
        <w:rPr>
          <w:rFonts w:eastAsia="Fira Sans Light"/>
          <w:szCs w:val="22"/>
          <w:lang w:eastAsia="en-US"/>
        </w:rPr>
        <w:t xml:space="preserve"> </w:t>
      </w:r>
      <w:r w:rsidR="00D40BB0">
        <w:rPr>
          <w:rFonts w:eastAsia="Fira Sans Light"/>
          <w:szCs w:val="22"/>
          <w:lang w:eastAsia="en-US"/>
        </w:rPr>
        <w:t>including subcontracted personnel</w:t>
      </w:r>
      <w:r w:rsidR="007B74A0">
        <w:rPr>
          <w:rFonts w:eastAsia="Fira Sans Light"/>
          <w:szCs w:val="22"/>
          <w:lang w:eastAsia="en-US"/>
        </w:rPr>
        <w:t xml:space="preserve"> </w:t>
      </w:r>
      <w:r w:rsidR="007735F8" w:rsidRPr="00181E10">
        <w:rPr>
          <w:rFonts w:eastAsia="Fira Sans Light"/>
          <w:szCs w:val="22"/>
          <w:lang w:eastAsia="en-US"/>
        </w:rPr>
        <w:t xml:space="preserve">in the assessment and </w:t>
      </w:r>
      <w:r w:rsidR="00520B91">
        <w:rPr>
          <w:rFonts w:eastAsia="Fira Sans Light"/>
          <w:szCs w:val="22"/>
          <w:lang w:eastAsia="en-US"/>
        </w:rPr>
        <w:t>care planning process</w:t>
      </w:r>
      <w:r w:rsidR="005A3E47">
        <w:rPr>
          <w:rFonts w:eastAsia="Fira Sans Light"/>
          <w:szCs w:val="22"/>
          <w:lang w:eastAsia="en-US"/>
        </w:rPr>
        <w:t>.</w:t>
      </w:r>
      <w:r w:rsidR="00520B91">
        <w:rPr>
          <w:rFonts w:eastAsia="Fira Sans Light"/>
          <w:szCs w:val="22"/>
          <w:lang w:eastAsia="en-US"/>
        </w:rPr>
        <w:t xml:space="preserve"> </w:t>
      </w:r>
    </w:p>
    <w:p w14:paraId="3896EEEB" w14:textId="6357F235" w:rsidR="0015672A" w:rsidRDefault="00F518D8" w:rsidP="00E67189">
      <w:pPr>
        <w:contextualSpacing/>
        <w:rPr>
          <w:iCs/>
          <w:color w:val="auto"/>
        </w:rPr>
      </w:pPr>
      <w:r>
        <w:rPr>
          <w:rFonts w:eastAsia="Fira Sans Light"/>
          <w:szCs w:val="22"/>
          <w:lang w:eastAsia="en-US"/>
        </w:rPr>
        <w:t>Care planning</w:t>
      </w:r>
      <w:r w:rsidR="00332AA5">
        <w:rPr>
          <w:rFonts w:eastAsia="Fira Sans Light"/>
          <w:szCs w:val="22"/>
          <w:lang w:eastAsia="en-US"/>
        </w:rPr>
        <w:t xml:space="preserve"> documentation identified the service reviewed consumers’ </w:t>
      </w:r>
      <w:r w:rsidR="00332AA5">
        <w:rPr>
          <w:iCs/>
          <w:color w:val="auto"/>
        </w:rPr>
        <w:t xml:space="preserve">care and services regularly at either </w:t>
      </w:r>
      <w:proofErr w:type="gramStart"/>
      <w:r w:rsidR="00332AA5">
        <w:rPr>
          <w:iCs/>
          <w:color w:val="auto"/>
        </w:rPr>
        <w:t>three or six month</w:t>
      </w:r>
      <w:proofErr w:type="gramEnd"/>
      <w:r w:rsidR="00332AA5">
        <w:rPr>
          <w:iCs/>
          <w:color w:val="auto"/>
        </w:rPr>
        <w:t xml:space="preserve"> </w:t>
      </w:r>
      <w:r w:rsidR="0015672A">
        <w:rPr>
          <w:iCs/>
          <w:color w:val="auto"/>
        </w:rPr>
        <w:t>dependent on the level of package</w:t>
      </w:r>
      <w:r w:rsidR="007B74A0">
        <w:rPr>
          <w:iCs/>
          <w:color w:val="auto"/>
        </w:rPr>
        <w:t xml:space="preserve"> provided</w:t>
      </w:r>
      <w:r w:rsidR="0015672A">
        <w:rPr>
          <w:iCs/>
          <w:color w:val="auto"/>
        </w:rPr>
        <w:t>.</w:t>
      </w:r>
    </w:p>
    <w:p w14:paraId="5B1A903E" w14:textId="09BC7261" w:rsidR="00051DA0" w:rsidRDefault="006E75E0" w:rsidP="00051DA0">
      <w:pPr>
        <w:tabs>
          <w:tab w:val="right" w:pos="9026"/>
        </w:tabs>
        <w:rPr>
          <w:iCs/>
          <w:color w:val="auto"/>
        </w:rPr>
      </w:pPr>
      <w:r>
        <w:rPr>
          <w:iCs/>
        </w:rPr>
        <w:t>Service co</w:t>
      </w:r>
      <w:r w:rsidR="00CF2F4E">
        <w:rPr>
          <w:iCs/>
        </w:rPr>
        <w:t xml:space="preserve">ordination staff </w:t>
      </w:r>
      <w:r>
        <w:rPr>
          <w:iCs/>
        </w:rPr>
        <w:t>described how</w:t>
      </w:r>
      <w:r w:rsidR="00E658A6">
        <w:rPr>
          <w:iCs/>
        </w:rPr>
        <w:t xml:space="preserve"> through</w:t>
      </w:r>
      <w:r>
        <w:rPr>
          <w:iCs/>
        </w:rPr>
        <w:t xml:space="preserve"> the </w:t>
      </w:r>
      <w:r w:rsidR="00CF2F4E">
        <w:rPr>
          <w:iCs/>
        </w:rPr>
        <w:t xml:space="preserve">initial </w:t>
      </w:r>
      <w:r>
        <w:rPr>
          <w:iCs/>
        </w:rPr>
        <w:t xml:space="preserve">assessment and </w:t>
      </w:r>
      <w:r w:rsidR="00CF2F4E" w:rsidRPr="006F4E3E">
        <w:rPr>
          <w:iCs/>
        </w:rPr>
        <w:t xml:space="preserve">care </w:t>
      </w:r>
      <w:r>
        <w:rPr>
          <w:iCs/>
        </w:rPr>
        <w:t xml:space="preserve">planning process </w:t>
      </w:r>
      <w:r w:rsidR="00CF2F4E" w:rsidRPr="006F4E3E">
        <w:rPr>
          <w:iCs/>
        </w:rPr>
        <w:t>information</w:t>
      </w:r>
      <w:r w:rsidR="00E658A6">
        <w:rPr>
          <w:iCs/>
        </w:rPr>
        <w:t xml:space="preserve"> is gathered</w:t>
      </w:r>
      <w:r w:rsidR="00CF2F4E" w:rsidRPr="006F4E3E">
        <w:rPr>
          <w:iCs/>
        </w:rPr>
        <w:t xml:space="preserve"> on preferences, care needs and goals</w:t>
      </w:r>
      <w:r w:rsidR="00CF2F4E">
        <w:rPr>
          <w:iCs/>
        </w:rPr>
        <w:t xml:space="preserve"> of consumers</w:t>
      </w:r>
      <w:r w:rsidR="00CF2F4E" w:rsidRPr="006F4E3E">
        <w:rPr>
          <w:iCs/>
        </w:rPr>
        <w:t>.</w:t>
      </w:r>
      <w:r w:rsidR="00CF2F4E">
        <w:rPr>
          <w:iCs/>
        </w:rPr>
        <w:t xml:space="preserve"> </w:t>
      </w:r>
      <w:r w:rsidR="00E658A6">
        <w:rPr>
          <w:iCs/>
          <w:color w:val="auto"/>
        </w:rPr>
        <w:t xml:space="preserve">They said </w:t>
      </w:r>
      <w:r w:rsidR="00E658A6" w:rsidRPr="00774A08">
        <w:rPr>
          <w:iCs/>
          <w:color w:val="auto"/>
        </w:rPr>
        <w:t xml:space="preserve">advanced care </w:t>
      </w:r>
      <w:r w:rsidR="00E658A6">
        <w:rPr>
          <w:iCs/>
          <w:color w:val="auto"/>
        </w:rPr>
        <w:t>directives</w:t>
      </w:r>
      <w:r w:rsidR="00E658A6" w:rsidRPr="00774A08">
        <w:rPr>
          <w:iCs/>
          <w:color w:val="auto"/>
        </w:rPr>
        <w:t xml:space="preserve"> and end of life planning is discussed </w:t>
      </w:r>
      <w:r w:rsidR="00E658A6">
        <w:rPr>
          <w:iCs/>
          <w:color w:val="auto"/>
        </w:rPr>
        <w:t xml:space="preserve">with all consumers and representatives </w:t>
      </w:r>
      <w:r w:rsidR="00E658A6" w:rsidRPr="00774A08">
        <w:rPr>
          <w:iCs/>
          <w:color w:val="auto"/>
        </w:rPr>
        <w:t xml:space="preserve">on </w:t>
      </w:r>
      <w:r w:rsidR="00E658A6">
        <w:rPr>
          <w:iCs/>
          <w:color w:val="auto"/>
        </w:rPr>
        <w:t>entry to the</w:t>
      </w:r>
      <w:r w:rsidR="00E658A6" w:rsidRPr="00774A08">
        <w:rPr>
          <w:iCs/>
          <w:color w:val="auto"/>
        </w:rPr>
        <w:t xml:space="preserve"> service, however not all </w:t>
      </w:r>
      <w:r w:rsidR="00E658A6">
        <w:rPr>
          <w:iCs/>
          <w:color w:val="auto"/>
        </w:rPr>
        <w:t>wished</w:t>
      </w:r>
      <w:r w:rsidR="00E658A6" w:rsidRPr="00774A08">
        <w:rPr>
          <w:iCs/>
          <w:color w:val="auto"/>
        </w:rPr>
        <w:t xml:space="preserve"> to discuss at that time</w:t>
      </w:r>
      <w:r w:rsidR="00E658A6">
        <w:rPr>
          <w:iCs/>
          <w:color w:val="auto"/>
        </w:rPr>
        <w:t xml:space="preserve"> or advised they already ha</w:t>
      </w:r>
      <w:r w:rsidR="00687AA9">
        <w:rPr>
          <w:iCs/>
          <w:color w:val="auto"/>
        </w:rPr>
        <w:t xml:space="preserve">d </w:t>
      </w:r>
      <w:r w:rsidR="00E658A6">
        <w:rPr>
          <w:iCs/>
          <w:color w:val="auto"/>
        </w:rPr>
        <w:t>documentation in place with family</w:t>
      </w:r>
      <w:r w:rsidR="00E658A6" w:rsidRPr="00774A08">
        <w:rPr>
          <w:iCs/>
          <w:color w:val="auto"/>
        </w:rPr>
        <w:t>.</w:t>
      </w:r>
      <w:r w:rsidR="00E658A6">
        <w:rPr>
          <w:iCs/>
          <w:color w:val="auto"/>
        </w:rPr>
        <w:t xml:space="preserve"> </w:t>
      </w:r>
      <w:r w:rsidR="00E658A6" w:rsidRPr="00CE2E33">
        <w:rPr>
          <w:color w:val="auto"/>
        </w:rPr>
        <w:t>C</w:t>
      </w:r>
      <w:r w:rsidR="00E658A6">
        <w:rPr>
          <w:color w:val="auto"/>
        </w:rPr>
        <w:t xml:space="preserve">oordination staff </w:t>
      </w:r>
      <w:r w:rsidR="00E658A6" w:rsidRPr="00CE2E33">
        <w:rPr>
          <w:color w:val="auto"/>
        </w:rPr>
        <w:t>oversee the</w:t>
      </w:r>
      <w:r w:rsidR="00B70579">
        <w:rPr>
          <w:color w:val="auto"/>
        </w:rPr>
        <w:t xml:space="preserve"> </w:t>
      </w:r>
      <w:r w:rsidR="00F518D8">
        <w:rPr>
          <w:color w:val="auto"/>
        </w:rPr>
        <w:t>care plan</w:t>
      </w:r>
      <w:r w:rsidR="00E658A6" w:rsidRPr="00CE2E33">
        <w:rPr>
          <w:color w:val="auto"/>
        </w:rPr>
        <w:t xml:space="preserve"> review schedule for consumers and ensure</w:t>
      </w:r>
      <w:r w:rsidR="00E658A6">
        <w:rPr>
          <w:color w:val="auto"/>
        </w:rPr>
        <w:t>d</w:t>
      </w:r>
      <w:r w:rsidR="00E658A6" w:rsidRPr="00CE2E33">
        <w:rPr>
          <w:color w:val="auto"/>
        </w:rPr>
        <w:t xml:space="preserve"> the needs, goals</w:t>
      </w:r>
      <w:r w:rsidR="00E658A6">
        <w:rPr>
          <w:color w:val="auto"/>
        </w:rPr>
        <w:t xml:space="preserve"> and </w:t>
      </w:r>
      <w:r w:rsidR="00E658A6" w:rsidRPr="00CE2E33">
        <w:rPr>
          <w:color w:val="auto"/>
        </w:rPr>
        <w:t>preferences of consumers are reviewed regularly</w:t>
      </w:r>
      <w:r w:rsidR="00E658A6">
        <w:rPr>
          <w:color w:val="auto"/>
        </w:rPr>
        <w:t xml:space="preserve"> by Registered Nurses</w:t>
      </w:r>
      <w:r w:rsidR="00B70579">
        <w:rPr>
          <w:color w:val="auto"/>
        </w:rPr>
        <w:t xml:space="preserve">. </w:t>
      </w:r>
      <w:r w:rsidR="00051DA0" w:rsidRPr="00B75486">
        <w:rPr>
          <w:rFonts w:eastAsia="Fira Sans Light"/>
          <w:szCs w:val="22"/>
          <w:lang w:eastAsia="en-US"/>
        </w:rPr>
        <w:t xml:space="preserve">Staff were able </w:t>
      </w:r>
      <w:r w:rsidR="00D6695D">
        <w:rPr>
          <w:rFonts w:eastAsia="Fira Sans Light"/>
          <w:szCs w:val="22"/>
          <w:lang w:eastAsia="en-US"/>
        </w:rPr>
        <w:t>to describe</w:t>
      </w:r>
      <w:r w:rsidR="00051DA0" w:rsidRPr="00B75486">
        <w:rPr>
          <w:rFonts w:eastAsia="Fira Sans Light"/>
          <w:szCs w:val="22"/>
          <w:lang w:eastAsia="en-US"/>
        </w:rPr>
        <w:t xml:space="preserve"> how they involve</w:t>
      </w:r>
      <w:r w:rsidR="00D6695D">
        <w:rPr>
          <w:rFonts w:eastAsia="Fira Sans Light"/>
          <w:szCs w:val="22"/>
          <w:lang w:eastAsia="en-US"/>
        </w:rPr>
        <w:t>d</w:t>
      </w:r>
      <w:r w:rsidR="00051DA0" w:rsidRPr="00B75486">
        <w:rPr>
          <w:rFonts w:eastAsia="Fira Sans Light"/>
          <w:szCs w:val="22"/>
          <w:lang w:eastAsia="en-US"/>
        </w:rPr>
        <w:t xml:space="preserve"> consumers and others in assessment and care planning processes.</w:t>
      </w:r>
      <w:r w:rsidR="00051DA0" w:rsidRPr="00181E10">
        <w:rPr>
          <w:rFonts w:eastAsia="Fira Sans Light"/>
          <w:szCs w:val="22"/>
          <w:lang w:eastAsia="en-US"/>
        </w:rPr>
        <w:t xml:space="preserve"> </w:t>
      </w:r>
    </w:p>
    <w:p w14:paraId="6ABEDED5" w14:textId="3A254178" w:rsidR="0082408D" w:rsidRPr="00E76EFF" w:rsidRDefault="00CF2F4E" w:rsidP="003E1E95">
      <w:pPr>
        <w:tabs>
          <w:tab w:val="right" w:pos="9026"/>
        </w:tabs>
      </w:pPr>
      <w:r>
        <w:rPr>
          <w:iCs/>
        </w:rPr>
        <w:t xml:space="preserve">Care staff </w:t>
      </w:r>
      <w:r w:rsidR="00D6695D">
        <w:rPr>
          <w:iCs/>
        </w:rPr>
        <w:t>considered they received adequate</w:t>
      </w:r>
      <w:r>
        <w:rPr>
          <w:iCs/>
        </w:rPr>
        <w:t xml:space="preserve"> information on the needs of the consumers in care plans and to </w:t>
      </w:r>
      <w:r w:rsidR="00D6695D">
        <w:rPr>
          <w:iCs/>
        </w:rPr>
        <w:t xml:space="preserve">support </w:t>
      </w:r>
      <w:r>
        <w:rPr>
          <w:iCs/>
        </w:rPr>
        <w:t>deliver</w:t>
      </w:r>
      <w:r w:rsidR="00D6695D">
        <w:rPr>
          <w:iCs/>
        </w:rPr>
        <w:t>y of</w:t>
      </w:r>
      <w:r>
        <w:rPr>
          <w:iCs/>
        </w:rPr>
        <w:t xml:space="preserve"> care.</w:t>
      </w:r>
      <w:r w:rsidR="00B35D34" w:rsidRPr="00B35D34">
        <w:t xml:space="preserve"> </w:t>
      </w:r>
      <w:r w:rsidR="00760258">
        <w:rPr>
          <w:iCs/>
          <w:color w:val="auto"/>
        </w:rPr>
        <w:t>They</w:t>
      </w:r>
      <w:r w:rsidR="00760258" w:rsidRPr="00774A08">
        <w:rPr>
          <w:iCs/>
          <w:color w:val="auto"/>
        </w:rPr>
        <w:t xml:space="preserve"> describe</w:t>
      </w:r>
      <w:r w:rsidR="00760258">
        <w:rPr>
          <w:iCs/>
          <w:color w:val="auto"/>
        </w:rPr>
        <w:t>d</w:t>
      </w:r>
      <w:r w:rsidR="00760258" w:rsidRPr="00774A08">
        <w:rPr>
          <w:iCs/>
          <w:color w:val="auto"/>
        </w:rPr>
        <w:t xml:space="preserve"> what </w:t>
      </w:r>
      <w:r w:rsidR="00760258">
        <w:rPr>
          <w:iCs/>
          <w:color w:val="auto"/>
        </w:rPr>
        <w:t>was</w:t>
      </w:r>
      <w:r w:rsidR="00760258" w:rsidRPr="00774A08">
        <w:rPr>
          <w:iCs/>
          <w:color w:val="auto"/>
        </w:rPr>
        <w:t xml:space="preserve"> important to </w:t>
      </w:r>
      <w:r w:rsidR="00760258">
        <w:rPr>
          <w:iCs/>
          <w:color w:val="auto"/>
        </w:rPr>
        <w:t>individual</w:t>
      </w:r>
      <w:r w:rsidR="00760258" w:rsidRPr="00774A08">
        <w:rPr>
          <w:iCs/>
          <w:color w:val="auto"/>
        </w:rPr>
        <w:t xml:space="preserve"> consumers in terms of how care is delivered, including their needs, goals and preferences. </w:t>
      </w:r>
      <w:r w:rsidR="00760258">
        <w:t xml:space="preserve">For example, </w:t>
      </w:r>
      <w:r w:rsidR="00E76EFF">
        <w:t>when a consumer</w:t>
      </w:r>
      <w:r w:rsidR="00B35D34" w:rsidRPr="001C4F85">
        <w:t xml:space="preserve"> requested </w:t>
      </w:r>
      <w:r w:rsidR="00E76EFF">
        <w:t xml:space="preserve">a </w:t>
      </w:r>
      <w:r w:rsidR="00B35D34" w:rsidRPr="001C4F85">
        <w:t>change in day and time of services</w:t>
      </w:r>
      <w:r w:rsidR="00E76EFF">
        <w:t xml:space="preserve"> this was accommodated</w:t>
      </w:r>
      <w:r w:rsidR="00B35D34" w:rsidRPr="001C4F85">
        <w:t>.</w:t>
      </w:r>
      <w:r w:rsidR="00E76EFF">
        <w:t xml:space="preserve"> </w:t>
      </w:r>
      <w:r w:rsidR="005524BB">
        <w:rPr>
          <w:iCs/>
          <w:color w:val="auto"/>
        </w:rPr>
        <w:t>Care staff</w:t>
      </w:r>
      <w:r w:rsidR="00760258" w:rsidRPr="00774A08">
        <w:rPr>
          <w:iCs/>
          <w:color w:val="auto"/>
        </w:rPr>
        <w:t xml:space="preserve"> said they are </w:t>
      </w:r>
      <w:r w:rsidR="00760258">
        <w:rPr>
          <w:iCs/>
          <w:color w:val="auto"/>
        </w:rPr>
        <w:t xml:space="preserve">told to </w:t>
      </w:r>
      <w:r w:rsidR="00760258" w:rsidRPr="00774A08">
        <w:rPr>
          <w:iCs/>
          <w:color w:val="auto"/>
        </w:rPr>
        <w:t xml:space="preserve">always </w:t>
      </w:r>
      <w:r w:rsidR="00760258">
        <w:rPr>
          <w:iCs/>
          <w:color w:val="auto"/>
        </w:rPr>
        <w:t xml:space="preserve">deliver care </w:t>
      </w:r>
      <w:r w:rsidR="00760258" w:rsidRPr="00774A08">
        <w:rPr>
          <w:iCs/>
          <w:color w:val="auto"/>
        </w:rPr>
        <w:t>in line with the consumer</w:t>
      </w:r>
      <w:r w:rsidR="00760258">
        <w:rPr>
          <w:iCs/>
          <w:color w:val="auto"/>
        </w:rPr>
        <w:t xml:space="preserve"> and </w:t>
      </w:r>
      <w:r w:rsidR="00760258" w:rsidRPr="00774A08">
        <w:rPr>
          <w:iCs/>
          <w:color w:val="auto"/>
        </w:rPr>
        <w:t>representative</w:t>
      </w:r>
      <w:r w:rsidR="00760258">
        <w:rPr>
          <w:iCs/>
          <w:color w:val="auto"/>
        </w:rPr>
        <w:t xml:space="preserve"> preferences</w:t>
      </w:r>
      <w:r w:rsidR="00760258" w:rsidRPr="00774A08">
        <w:rPr>
          <w:iCs/>
          <w:color w:val="auto"/>
        </w:rPr>
        <w:t xml:space="preserve"> and to </w:t>
      </w:r>
      <w:r w:rsidR="005524BB">
        <w:rPr>
          <w:iCs/>
          <w:color w:val="auto"/>
        </w:rPr>
        <w:t>communicate to coordination staff</w:t>
      </w:r>
      <w:r w:rsidR="00760258" w:rsidRPr="00774A08">
        <w:rPr>
          <w:iCs/>
          <w:color w:val="auto"/>
        </w:rPr>
        <w:t xml:space="preserve"> </w:t>
      </w:r>
      <w:r w:rsidR="00760258">
        <w:rPr>
          <w:iCs/>
          <w:color w:val="auto"/>
        </w:rPr>
        <w:t xml:space="preserve">if </w:t>
      </w:r>
      <w:r w:rsidR="00760258" w:rsidRPr="00774A08">
        <w:rPr>
          <w:iCs/>
          <w:color w:val="auto"/>
        </w:rPr>
        <w:t xml:space="preserve">any </w:t>
      </w:r>
      <w:r w:rsidR="00760258">
        <w:rPr>
          <w:iCs/>
          <w:color w:val="auto"/>
        </w:rPr>
        <w:t xml:space="preserve">ongoing </w:t>
      </w:r>
      <w:r w:rsidR="00760258" w:rsidRPr="00774A08">
        <w:rPr>
          <w:iCs/>
          <w:color w:val="auto"/>
        </w:rPr>
        <w:t xml:space="preserve">changes </w:t>
      </w:r>
      <w:r w:rsidR="00760258">
        <w:rPr>
          <w:iCs/>
          <w:color w:val="auto"/>
        </w:rPr>
        <w:t xml:space="preserve">are </w:t>
      </w:r>
      <w:r w:rsidR="00760258" w:rsidRPr="00774A08">
        <w:rPr>
          <w:iCs/>
          <w:color w:val="auto"/>
        </w:rPr>
        <w:t>needed.</w:t>
      </w:r>
    </w:p>
    <w:p w14:paraId="7302A964" w14:textId="2F1AD183" w:rsidR="00776B1B" w:rsidRPr="00B961CA" w:rsidRDefault="00776B1B" w:rsidP="00776B1B">
      <w:pPr>
        <w:tabs>
          <w:tab w:val="right" w:pos="9026"/>
        </w:tabs>
        <w:rPr>
          <w:iCs/>
          <w:color w:val="auto"/>
        </w:rPr>
      </w:pPr>
      <w:r>
        <w:rPr>
          <w:iCs/>
          <w:color w:val="auto"/>
        </w:rPr>
        <w:t>The servi</w:t>
      </w:r>
      <w:r w:rsidR="00952657">
        <w:rPr>
          <w:iCs/>
          <w:color w:val="auto"/>
        </w:rPr>
        <w:t>c</w:t>
      </w:r>
      <w:r>
        <w:rPr>
          <w:iCs/>
          <w:color w:val="auto"/>
        </w:rPr>
        <w:t xml:space="preserve">e had a Care Management policy to guide coordination staff and registered nurses in the </w:t>
      </w:r>
      <w:r w:rsidR="0082408D">
        <w:rPr>
          <w:iCs/>
          <w:color w:val="auto"/>
        </w:rPr>
        <w:t xml:space="preserve">consumer </w:t>
      </w:r>
      <w:r>
        <w:rPr>
          <w:iCs/>
          <w:color w:val="auto"/>
        </w:rPr>
        <w:t xml:space="preserve">assessment and planning process. </w:t>
      </w:r>
    </w:p>
    <w:p w14:paraId="0B8E2EAA" w14:textId="77777777" w:rsidR="002E0ACD" w:rsidRPr="00D435F8" w:rsidRDefault="002E0ACD" w:rsidP="002E0ACD">
      <w:pPr>
        <w:rPr>
          <w:rFonts w:eastAsia="Calibri"/>
          <w:i/>
          <w:color w:val="auto"/>
          <w:lang w:eastAsia="en-US"/>
        </w:rPr>
      </w:pPr>
      <w:r w:rsidRPr="00154403">
        <w:rPr>
          <w:rFonts w:eastAsiaTheme="minorHAnsi"/>
        </w:rPr>
        <w:t xml:space="preserve">The Quality Standard is assessed </w:t>
      </w:r>
      <w:r w:rsidRPr="00A525EC">
        <w:rPr>
          <w:rFonts w:eastAsiaTheme="minorHAnsi"/>
          <w:color w:val="auto"/>
        </w:rPr>
        <w:t>as Compliant as five of the five specific requirements have been assessed as Compliant.</w:t>
      </w:r>
    </w:p>
    <w:p w14:paraId="04906489" w14:textId="2A867E47" w:rsidR="00ED6B57" w:rsidRDefault="00BE5E16" w:rsidP="00ED6B57">
      <w:pPr>
        <w:pStyle w:val="Heading2"/>
      </w:pPr>
      <w:r>
        <w:t>Assessment of Standard 2 Requirements</w:t>
      </w:r>
    </w:p>
    <w:p w14:paraId="0490648A" w14:textId="097098D2" w:rsidR="00934888" w:rsidRDefault="00BE5E16" w:rsidP="00934888">
      <w:pPr>
        <w:pStyle w:val="Heading3"/>
      </w:pPr>
      <w:r w:rsidRPr="00051035">
        <w:t xml:space="preserve">Requirement </w:t>
      </w:r>
      <w:r>
        <w:t>2</w:t>
      </w:r>
      <w:r w:rsidRPr="00051035">
        <w:t>(3)(a)</w:t>
      </w:r>
      <w:r w:rsidRPr="00051035">
        <w:tab/>
        <w:t>Compliant</w:t>
      </w:r>
    </w:p>
    <w:p w14:paraId="0490648B" w14:textId="77777777" w:rsidR="00853601" w:rsidRPr="001F433A" w:rsidRDefault="00BE5E16" w:rsidP="00853601">
      <w:pPr>
        <w:rPr>
          <w:i/>
        </w:rPr>
      </w:pPr>
      <w:r w:rsidRPr="001F433A">
        <w:rPr>
          <w:i/>
        </w:rPr>
        <w:t>Assessment and planning, including consideration of risks to the consumer’s health and well-being, informs the delivery of safe and effective care and services.</w:t>
      </w:r>
    </w:p>
    <w:p w14:paraId="0490648D" w14:textId="3A1AB63E" w:rsidR="00934888" w:rsidRDefault="00BE5E16" w:rsidP="00934888">
      <w:pPr>
        <w:pStyle w:val="Heading3"/>
      </w:pPr>
      <w:r>
        <w:t>Requirement 2(3)(b)</w:t>
      </w:r>
      <w:r>
        <w:tab/>
        <w:t>Compliant</w:t>
      </w:r>
    </w:p>
    <w:p w14:paraId="0490648E" w14:textId="77777777" w:rsidR="00853601" w:rsidRPr="001F433A" w:rsidRDefault="00BE5E16"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04906490" w14:textId="4E80B221" w:rsidR="00934888" w:rsidRDefault="00BE5E16" w:rsidP="00934888">
      <w:pPr>
        <w:pStyle w:val="Heading3"/>
      </w:pPr>
      <w:r>
        <w:t>Requirement 2(3)(c)</w:t>
      </w:r>
      <w:r>
        <w:tab/>
        <w:t>Compliant</w:t>
      </w:r>
    </w:p>
    <w:p w14:paraId="04906491" w14:textId="77777777" w:rsidR="00853601" w:rsidRPr="001F433A" w:rsidRDefault="00BE5E16" w:rsidP="00853601">
      <w:pPr>
        <w:rPr>
          <w:i/>
        </w:rPr>
      </w:pPr>
      <w:r w:rsidRPr="001F433A">
        <w:rPr>
          <w:i/>
        </w:rPr>
        <w:t>The organisation demonstrates that assessment and planning:</w:t>
      </w:r>
    </w:p>
    <w:p w14:paraId="04906492" w14:textId="77777777" w:rsidR="00853601" w:rsidRPr="001F433A" w:rsidRDefault="00BE5E16"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04906494" w14:textId="289375C9" w:rsidR="00853601" w:rsidRPr="002E0ACD" w:rsidRDefault="00BE5E16"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4906495" w14:textId="47AE7A04" w:rsidR="00934888" w:rsidRDefault="00BE5E16" w:rsidP="00934888">
      <w:pPr>
        <w:pStyle w:val="Heading3"/>
      </w:pPr>
      <w:r>
        <w:lastRenderedPageBreak/>
        <w:t>Requirement 2(3)(d)</w:t>
      </w:r>
      <w:r>
        <w:tab/>
        <w:t>Compliant</w:t>
      </w:r>
    </w:p>
    <w:p w14:paraId="04906496" w14:textId="77777777" w:rsidR="00853601" w:rsidRPr="001F433A" w:rsidRDefault="00BE5E16"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04906498" w14:textId="56C63BB5" w:rsidR="00934888" w:rsidRDefault="00BE5E16" w:rsidP="00934888">
      <w:pPr>
        <w:pStyle w:val="Heading3"/>
      </w:pPr>
      <w:r>
        <w:t>Requirement 2(3)(e)</w:t>
      </w:r>
      <w:r>
        <w:tab/>
        <w:t>Compliant</w:t>
      </w:r>
    </w:p>
    <w:p w14:paraId="04906499" w14:textId="77777777" w:rsidR="00853601" w:rsidRPr="001F433A" w:rsidRDefault="00BE5E16" w:rsidP="00853601">
      <w:pPr>
        <w:rPr>
          <w:i/>
        </w:rPr>
      </w:pPr>
      <w:r w:rsidRPr="001F433A">
        <w:rPr>
          <w:i/>
        </w:rPr>
        <w:t>Care and services are reviewed regularly for effectiveness, and when circumstances change or when incidents impact on the needs, goals or preferences of the consumer.</w:t>
      </w:r>
    </w:p>
    <w:p w14:paraId="0490649B" w14:textId="77777777" w:rsidR="00934888" w:rsidRPr="00934888" w:rsidRDefault="00690862" w:rsidP="00934888"/>
    <w:p w14:paraId="0490649C" w14:textId="77777777" w:rsidR="00032B17" w:rsidRDefault="00690862" w:rsidP="00095CD4">
      <w:pPr>
        <w:sectPr w:rsidR="00032B17" w:rsidSect="008526A3">
          <w:type w:val="continuous"/>
          <w:pgSz w:w="11906" w:h="16838"/>
          <w:pgMar w:top="1701" w:right="1418" w:bottom="1418" w:left="1418" w:header="709" w:footer="397" w:gutter="0"/>
          <w:cols w:space="708"/>
          <w:titlePg/>
          <w:docGrid w:linePitch="360"/>
        </w:sectPr>
      </w:pPr>
    </w:p>
    <w:p w14:paraId="0490649D" w14:textId="21D05901" w:rsidR="00F05744" w:rsidRDefault="00BE5E16"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4906562" wp14:editId="0490656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450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490649E" w14:textId="77777777" w:rsidR="007F5256" w:rsidRPr="00FD1B02" w:rsidRDefault="00BE5E16" w:rsidP="00032B17">
      <w:pPr>
        <w:pStyle w:val="Heading3"/>
        <w:shd w:val="clear" w:color="auto" w:fill="F2F2F2" w:themeFill="background1" w:themeFillShade="F2"/>
      </w:pPr>
      <w:r w:rsidRPr="00FD1B02">
        <w:t>Consumer outcome:</w:t>
      </w:r>
    </w:p>
    <w:p w14:paraId="0490649F" w14:textId="77777777" w:rsidR="007F5256" w:rsidRDefault="00BE5E16" w:rsidP="00912DE6">
      <w:pPr>
        <w:numPr>
          <w:ilvl w:val="0"/>
          <w:numId w:val="3"/>
        </w:numPr>
        <w:shd w:val="clear" w:color="auto" w:fill="F2F2F2" w:themeFill="background1" w:themeFillShade="F2"/>
      </w:pPr>
      <w:r>
        <w:t>I get personal care, clinical care, or both personal care and clinical care, that is safe and right for me.</w:t>
      </w:r>
    </w:p>
    <w:p w14:paraId="049064A0" w14:textId="77777777" w:rsidR="007F5256" w:rsidRDefault="00BE5E16" w:rsidP="00032B17">
      <w:pPr>
        <w:pStyle w:val="Heading3"/>
        <w:shd w:val="clear" w:color="auto" w:fill="F2F2F2" w:themeFill="background1" w:themeFillShade="F2"/>
      </w:pPr>
      <w:r>
        <w:t>Organisation statement:</w:t>
      </w:r>
    </w:p>
    <w:p w14:paraId="049064A1" w14:textId="77777777" w:rsidR="007F5256" w:rsidRDefault="00BE5E1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9064A2" w14:textId="77777777" w:rsidR="007F5256" w:rsidRDefault="00BE5E16" w:rsidP="00427817">
      <w:pPr>
        <w:pStyle w:val="Heading2"/>
      </w:pPr>
      <w:r>
        <w:t>Assessment of Standard 3</w:t>
      </w:r>
    </w:p>
    <w:p w14:paraId="37C3C305" w14:textId="207364CD" w:rsidR="007F03DA" w:rsidRDefault="00A678E7" w:rsidP="00FA4B9D">
      <w:pPr>
        <w:rPr>
          <w:iCs/>
          <w:color w:val="auto"/>
        </w:rPr>
      </w:pPr>
      <w:r>
        <w:t>C</w:t>
      </w:r>
      <w:r w:rsidRPr="0022197D">
        <w:t>onsumer</w:t>
      </w:r>
      <w:r>
        <w:t xml:space="preserve">s and </w:t>
      </w:r>
      <w:r w:rsidRPr="0022197D">
        <w:t xml:space="preserve">representatives </w:t>
      </w:r>
      <w:r>
        <w:t>expressed satisfaction with the overall</w:t>
      </w:r>
      <w:r w:rsidRPr="0022197D">
        <w:t xml:space="preserve"> care and services </w:t>
      </w:r>
      <w:r w:rsidR="0078358C">
        <w:t>consumers received</w:t>
      </w:r>
      <w:r w:rsidR="002C31D4">
        <w:t xml:space="preserve"> and said the service supports </w:t>
      </w:r>
      <w:r w:rsidR="00F518D8">
        <w:t>them</w:t>
      </w:r>
      <w:r w:rsidR="002C31D4">
        <w:t xml:space="preserve"> in maintaining their health and wellbeing</w:t>
      </w:r>
      <w:r w:rsidRPr="0022197D">
        <w:t xml:space="preserve">. </w:t>
      </w:r>
      <w:r w:rsidR="003E0C05" w:rsidRPr="0022197D">
        <w:rPr>
          <w:iCs/>
          <w:color w:val="auto"/>
        </w:rPr>
        <w:t xml:space="preserve">They said </w:t>
      </w:r>
      <w:r w:rsidR="003E0C05">
        <w:rPr>
          <w:iCs/>
          <w:color w:val="auto"/>
        </w:rPr>
        <w:t xml:space="preserve">staff </w:t>
      </w:r>
      <w:r w:rsidR="003E0C05" w:rsidRPr="0022197D">
        <w:rPr>
          <w:iCs/>
          <w:color w:val="auto"/>
        </w:rPr>
        <w:t xml:space="preserve">understand </w:t>
      </w:r>
      <w:r w:rsidR="003E0C05">
        <w:rPr>
          <w:iCs/>
          <w:color w:val="auto"/>
        </w:rPr>
        <w:t xml:space="preserve">consumers </w:t>
      </w:r>
      <w:r w:rsidR="003E0C05" w:rsidRPr="0022197D">
        <w:rPr>
          <w:iCs/>
          <w:color w:val="auto"/>
        </w:rPr>
        <w:t xml:space="preserve">care needs and take into </w:t>
      </w:r>
      <w:r w:rsidR="007F03DA">
        <w:rPr>
          <w:iCs/>
          <w:color w:val="auto"/>
        </w:rPr>
        <w:t>consideration</w:t>
      </w:r>
      <w:r w:rsidR="003E0C05" w:rsidRPr="0022197D">
        <w:rPr>
          <w:iCs/>
          <w:color w:val="auto"/>
        </w:rPr>
        <w:t xml:space="preserve"> individual preferences when providing care</w:t>
      </w:r>
      <w:r w:rsidR="007F03DA">
        <w:rPr>
          <w:iCs/>
          <w:color w:val="auto"/>
        </w:rPr>
        <w:t>.</w:t>
      </w:r>
    </w:p>
    <w:p w14:paraId="2001C383" w14:textId="1735A29E" w:rsidR="00A678E7" w:rsidRPr="004B3F89" w:rsidRDefault="00E9449D" w:rsidP="00FA4B9D">
      <w:r w:rsidRPr="00D92F31">
        <w:t>Consumers</w:t>
      </w:r>
      <w:r>
        <w:t xml:space="preserve"> and </w:t>
      </w:r>
      <w:r w:rsidRPr="00D92F31">
        <w:t>representatives</w:t>
      </w:r>
      <w:r>
        <w:t xml:space="preserve"> said the care staff knew consumers well and were confident they would identify any changes to overall health and wellbeing and report it back appropriately. They said </w:t>
      </w:r>
      <w:r w:rsidR="004B404C">
        <w:t>the service had a</w:t>
      </w:r>
      <w:r w:rsidR="00C140A2">
        <w:t xml:space="preserve"> Registered Nurse</w:t>
      </w:r>
      <w:r w:rsidR="004B404C">
        <w:t xml:space="preserve"> available 24 hours per day across 7 days of the week</w:t>
      </w:r>
      <w:r>
        <w:t xml:space="preserve"> for advice </w:t>
      </w:r>
      <w:r w:rsidR="004B404C">
        <w:t>if needed</w:t>
      </w:r>
      <w:r>
        <w:t xml:space="preserve">. </w:t>
      </w:r>
      <w:r w:rsidR="00815591">
        <w:t>Consumers said</w:t>
      </w:r>
      <w:r>
        <w:t xml:space="preserve"> referrals </w:t>
      </w:r>
      <w:r w:rsidR="00815591">
        <w:t>are</w:t>
      </w:r>
      <w:r>
        <w:t xml:space="preserve"> made as needed to allied health</w:t>
      </w:r>
      <w:r w:rsidR="002A2D0D">
        <w:t xml:space="preserve"> as needed, for example if </w:t>
      </w:r>
      <w:r>
        <w:t>equipment</w:t>
      </w:r>
      <w:r w:rsidR="002A2D0D">
        <w:t xml:space="preserve"> or</w:t>
      </w:r>
      <w:r>
        <w:t xml:space="preserve"> home modifications</w:t>
      </w:r>
      <w:r w:rsidR="002A2D0D">
        <w:t xml:space="preserve"> are needed or there is a change in consumer’s condition and/or wellbeing. </w:t>
      </w:r>
      <w:r w:rsidR="007F03DA">
        <w:t>C</w:t>
      </w:r>
      <w:r w:rsidR="007F03DA" w:rsidRPr="0022197D">
        <w:t>onsumer</w:t>
      </w:r>
      <w:r w:rsidR="007F03DA">
        <w:t xml:space="preserve">s and </w:t>
      </w:r>
      <w:r w:rsidR="007F03DA" w:rsidRPr="0022197D">
        <w:t xml:space="preserve">representatives </w:t>
      </w:r>
      <w:r w:rsidR="007F03DA">
        <w:t xml:space="preserve">expressed satisfaction with the </w:t>
      </w:r>
      <w:r w:rsidR="00796100">
        <w:t xml:space="preserve">service’s </w:t>
      </w:r>
      <w:proofErr w:type="gramStart"/>
      <w:r w:rsidR="00A678E7" w:rsidRPr="004B3F89">
        <w:t>communication</w:t>
      </w:r>
      <w:r w:rsidR="00796100">
        <w:t>, and</w:t>
      </w:r>
      <w:proofErr w:type="gramEnd"/>
      <w:r w:rsidR="00796100">
        <w:t xml:space="preserve"> said service </w:t>
      </w:r>
      <w:r w:rsidR="007C131D">
        <w:t>coordination staff</w:t>
      </w:r>
      <w:r w:rsidR="00A678E7">
        <w:t xml:space="preserve"> regularly </w:t>
      </w:r>
      <w:r w:rsidR="00A678E7" w:rsidRPr="004B3F89">
        <w:t>contact</w:t>
      </w:r>
      <w:r w:rsidR="007C131D">
        <w:t>ed</w:t>
      </w:r>
      <w:r w:rsidR="00A678E7" w:rsidRPr="004B3F89">
        <w:t xml:space="preserve"> them about care and services. They said staff provide services safely and confirmed </w:t>
      </w:r>
      <w:r w:rsidR="002A2D0D">
        <w:t xml:space="preserve">the service had </w:t>
      </w:r>
      <w:r w:rsidR="00A678E7" w:rsidRPr="004B3F89">
        <w:t xml:space="preserve">processes in place to manage risks </w:t>
      </w:r>
      <w:r>
        <w:t xml:space="preserve">in relation </w:t>
      </w:r>
      <w:r w:rsidR="00081033">
        <w:t xml:space="preserve">to </w:t>
      </w:r>
      <w:r w:rsidR="00081033" w:rsidRPr="004B3F89">
        <w:t>COVID</w:t>
      </w:r>
      <w:r w:rsidR="00A678E7">
        <w:t>-</w:t>
      </w:r>
      <w:r w:rsidR="00A678E7" w:rsidRPr="004B3F89">
        <w:t>19.</w:t>
      </w:r>
    </w:p>
    <w:p w14:paraId="2FDDA053" w14:textId="33B49DBA" w:rsidR="00F564FF" w:rsidRDefault="00F9089A" w:rsidP="00BF44E8">
      <w:r>
        <w:t xml:space="preserve">Service coordination and nursing staff provided examples of where high impact and high prevalence risks were identified for consumers, including </w:t>
      </w:r>
      <w:r w:rsidRPr="006D3906">
        <w:t>mobility</w:t>
      </w:r>
      <w:r>
        <w:t xml:space="preserve">, </w:t>
      </w:r>
      <w:r w:rsidRPr="006D3906">
        <w:t>falls, skin integrity</w:t>
      </w:r>
      <w:r>
        <w:t xml:space="preserve">, </w:t>
      </w:r>
      <w:r w:rsidRPr="006D3906">
        <w:t>wounds, pain</w:t>
      </w:r>
      <w:r>
        <w:t xml:space="preserve">, </w:t>
      </w:r>
      <w:r w:rsidRPr="006D3906">
        <w:t>medication</w:t>
      </w:r>
      <w:r>
        <w:t xml:space="preserve"> management or </w:t>
      </w:r>
      <w:r w:rsidRPr="006D3906">
        <w:t xml:space="preserve">weight loss. </w:t>
      </w:r>
      <w:r>
        <w:t xml:space="preserve">They said if restrictive practices were identified they would liaise with Medical Officers, </w:t>
      </w:r>
      <w:r w:rsidR="005B59DB">
        <w:t xml:space="preserve">other </w:t>
      </w:r>
      <w:r>
        <w:t xml:space="preserve">specialists and </w:t>
      </w:r>
      <w:r w:rsidR="005B59DB">
        <w:t xml:space="preserve">representatives or </w:t>
      </w:r>
      <w:r>
        <w:t xml:space="preserve">guardians to reduce or eliminate </w:t>
      </w:r>
      <w:r w:rsidR="005B59DB">
        <w:t>and</w:t>
      </w:r>
      <w:r>
        <w:t xml:space="preserve"> to minimise any harm to the consumer. Any clinical risks identified </w:t>
      </w:r>
      <w:r w:rsidR="00A92B37">
        <w:t>are</w:t>
      </w:r>
      <w:r>
        <w:t xml:space="preserve"> discussed through regular clinical team meetings. </w:t>
      </w:r>
      <w:r w:rsidR="00F564FF">
        <w:t xml:space="preserve">Care staff </w:t>
      </w:r>
      <w:r w:rsidR="008F5568">
        <w:t xml:space="preserve">said </w:t>
      </w:r>
      <w:r w:rsidR="00F564FF">
        <w:t>process</w:t>
      </w:r>
      <w:r w:rsidR="00412B13">
        <w:t xml:space="preserve"> are</w:t>
      </w:r>
      <w:r w:rsidR="00F564FF">
        <w:t xml:space="preserve"> in place to manage the risks of a </w:t>
      </w:r>
      <w:r w:rsidR="00F564FF">
        <w:lastRenderedPageBreak/>
        <w:t xml:space="preserve">consumer not responding to a scheduled visit </w:t>
      </w:r>
      <w:r w:rsidR="00905692">
        <w:t xml:space="preserve">and these are documented </w:t>
      </w:r>
      <w:r w:rsidR="00412B13">
        <w:t>in</w:t>
      </w:r>
      <w:r w:rsidR="00F564FF">
        <w:t xml:space="preserve"> the consumers’ care plans. </w:t>
      </w:r>
    </w:p>
    <w:p w14:paraId="09BD942B" w14:textId="4D7F5D85" w:rsidR="00AD5E87" w:rsidRDefault="008A7823" w:rsidP="00BF44E8">
      <w:r>
        <w:t xml:space="preserve">The service had documented policies and procedures to guide staff in </w:t>
      </w:r>
      <w:r w:rsidR="00D60BE9">
        <w:t xml:space="preserve">consumer personal and clinical care and service delivery. For example, care management, working with interpreters, </w:t>
      </w:r>
      <w:r w:rsidR="004034D0">
        <w:t>wound deterioration escalation policy</w:t>
      </w:r>
      <w:r w:rsidR="00AD5E87">
        <w:t xml:space="preserve"> and </w:t>
      </w:r>
      <w:r w:rsidR="004034D0">
        <w:t xml:space="preserve">recognition and management of a deteriorating </w:t>
      </w:r>
      <w:r w:rsidR="00AD5E87">
        <w:t>consumer.</w:t>
      </w:r>
    </w:p>
    <w:p w14:paraId="049064A3" w14:textId="19E38302" w:rsidR="00154403" w:rsidRPr="00BF44E8" w:rsidRDefault="00AB71F6" w:rsidP="00BF44E8">
      <w:r>
        <w:t>The service had an incident reporting system, staff report</w:t>
      </w:r>
      <w:r w:rsidR="00BF44E8">
        <w:t>ed consumer</w:t>
      </w:r>
      <w:r>
        <w:t xml:space="preserve"> incidents as they </w:t>
      </w:r>
      <w:proofErr w:type="gramStart"/>
      <w:r>
        <w:t>occur</w:t>
      </w:r>
      <w:r w:rsidR="00BF44E8">
        <w:t>red</w:t>
      </w:r>
      <w:proofErr w:type="gramEnd"/>
      <w:r w:rsidR="00BF44E8">
        <w:t xml:space="preserve"> and these were </w:t>
      </w:r>
      <w:r>
        <w:t>follow</w:t>
      </w:r>
      <w:r w:rsidR="00BF44E8">
        <w:t>ed</w:t>
      </w:r>
      <w:r>
        <w:t>-up by coordination and management where required.</w:t>
      </w:r>
    </w:p>
    <w:p w14:paraId="049064A4" w14:textId="4FB52FA6" w:rsidR="007F5256" w:rsidRPr="00632616" w:rsidRDefault="00632616" w:rsidP="00154403">
      <w:pPr>
        <w:rPr>
          <w:rFonts w:eastAsia="Calibri"/>
          <w:color w:val="auto"/>
          <w:lang w:eastAsia="en-US"/>
        </w:rPr>
      </w:pPr>
      <w:r w:rsidRPr="00EC2BCF">
        <w:rPr>
          <w:rFonts w:eastAsiaTheme="minorHAnsi"/>
          <w:color w:val="auto"/>
        </w:rPr>
        <w:t>The Quality Standard is assessed as Compliant as seven of the seven specific requirements have been assessed as Compliant.</w:t>
      </w:r>
    </w:p>
    <w:p w14:paraId="049064A5" w14:textId="7DF877D9" w:rsidR="00301877" w:rsidRDefault="00BE5E1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49064A6" w14:textId="29F40BF7" w:rsidR="00853601" w:rsidRPr="00853601" w:rsidRDefault="00BE5E16" w:rsidP="00853601">
      <w:pPr>
        <w:pStyle w:val="Heading3"/>
      </w:pPr>
      <w:r w:rsidRPr="00853601">
        <w:t>Requirement 3(3)(a)</w:t>
      </w:r>
      <w:r>
        <w:tab/>
      </w:r>
      <w:r w:rsidR="00632616">
        <w:t>C</w:t>
      </w:r>
      <w:r>
        <w:t>ompliant</w:t>
      </w:r>
    </w:p>
    <w:p w14:paraId="049064A7" w14:textId="77777777" w:rsidR="00853601" w:rsidRPr="001F433A" w:rsidRDefault="00BE5E16" w:rsidP="00853601">
      <w:pPr>
        <w:rPr>
          <w:i/>
        </w:rPr>
      </w:pPr>
      <w:r w:rsidRPr="001F433A">
        <w:rPr>
          <w:i/>
        </w:rPr>
        <w:t>Each consumer gets safe and effective personal care, clinical care, or both personal care and clinical care, that:</w:t>
      </w:r>
    </w:p>
    <w:p w14:paraId="049064A8" w14:textId="77777777" w:rsidR="00853601" w:rsidRPr="001F433A" w:rsidRDefault="00BE5E16" w:rsidP="00853601">
      <w:pPr>
        <w:numPr>
          <w:ilvl w:val="0"/>
          <w:numId w:val="24"/>
        </w:numPr>
        <w:tabs>
          <w:tab w:val="right" w:pos="9026"/>
        </w:tabs>
        <w:spacing w:before="0" w:after="0"/>
        <w:ind w:left="567" w:hanging="425"/>
        <w:outlineLvl w:val="4"/>
        <w:rPr>
          <w:i/>
        </w:rPr>
      </w:pPr>
      <w:r w:rsidRPr="001F433A">
        <w:rPr>
          <w:i/>
        </w:rPr>
        <w:t>is best practice; and</w:t>
      </w:r>
    </w:p>
    <w:p w14:paraId="049064A9" w14:textId="77777777" w:rsidR="00853601" w:rsidRPr="001F433A" w:rsidRDefault="00BE5E16" w:rsidP="00853601">
      <w:pPr>
        <w:numPr>
          <w:ilvl w:val="0"/>
          <w:numId w:val="24"/>
        </w:numPr>
        <w:tabs>
          <w:tab w:val="right" w:pos="9026"/>
        </w:tabs>
        <w:spacing w:before="0" w:after="0"/>
        <w:ind w:left="567" w:hanging="425"/>
        <w:outlineLvl w:val="4"/>
        <w:rPr>
          <w:i/>
        </w:rPr>
      </w:pPr>
      <w:r w:rsidRPr="001F433A">
        <w:rPr>
          <w:i/>
        </w:rPr>
        <w:t>is tailored to their needs; and</w:t>
      </w:r>
    </w:p>
    <w:p w14:paraId="049064AA" w14:textId="77777777" w:rsidR="00853601" w:rsidRPr="001F433A" w:rsidRDefault="00BE5E16" w:rsidP="00853601">
      <w:pPr>
        <w:numPr>
          <w:ilvl w:val="0"/>
          <w:numId w:val="24"/>
        </w:numPr>
        <w:tabs>
          <w:tab w:val="right" w:pos="9026"/>
        </w:tabs>
        <w:spacing w:before="0" w:after="0"/>
        <w:ind w:left="567" w:hanging="425"/>
        <w:outlineLvl w:val="4"/>
        <w:rPr>
          <w:i/>
        </w:rPr>
      </w:pPr>
      <w:r w:rsidRPr="001F433A">
        <w:rPr>
          <w:i/>
        </w:rPr>
        <w:t>optimises their health and well-being.</w:t>
      </w:r>
    </w:p>
    <w:p w14:paraId="049064AC" w14:textId="74CDB4A0" w:rsidR="00853601" w:rsidRPr="00853601" w:rsidRDefault="00BE5E16" w:rsidP="00853601">
      <w:pPr>
        <w:pStyle w:val="Heading3"/>
      </w:pPr>
      <w:r w:rsidRPr="00853601">
        <w:t>Requirement 3(3)(b)</w:t>
      </w:r>
      <w:r>
        <w:tab/>
        <w:t>Compliant</w:t>
      </w:r>
    </w:p>
    <w:p w14:paraId="049064AE" w14:textId="13AC3139" w:rsidR="00853601" w:rsidRPr="00632616" w:rsidRDefault="00BE5E16" w:rsidP="00853601">
      <w:pPr>
        <w:rPr>
          <w:i/>
        </w:rPr>
      </w:pPr>
      <w:r w:rsidRPr="001F433A">
        <w:rPr>
          <w:i/>
          <w:szCs w:val="22"/>
        </w:rPr>
        <w:t>Effective management of high impact or high prevalence risks associated with the care of each consumer.</w:t>
      </w:r>
    </w:p>
    <w:p w14:paraId="049064AF" w14:textId="722B5055" w:rsidR="00853601" w:rsidRPr="00D435F8" w:rsidRDefault="00BE5E16" w:rsidP="00853601">
      <w:pPr>
        <w:pStyle w:val="Heading3"/>
      </w:pPr>
      <w:r w:rsidRPr="00D435F8">
        <w:t>Requirement 3(3)(c)</w:t>
      </w:r>
      <w:r>
        <w:tab/>
        <w:t>Compliant</w:t>
      </w:r>
    </w:p>
    <w:p w14:paraId="049064B0" w14:textId="77777777" w:rsidR="00853601" w:rsidRPr="001F433A" w:rsidRDefault="00BE5E16" w:rsidP="00853601">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049064B2" w14:textId="64122467" w:rsidR="00853601" w:rsidRPr="00D435F8" w:rsidRDefault="00BE5E16" w:rsidP="00853601">
      <w:pPr>
        <w:pStyle w:val="Heading3"/>
      </w:pPr>
      <w:r w:rsidRPr="00D435F8">
        <w:t>Requirement 3(3)(d)</w:t>
      </w:r>
      <w:r>
        <w:tab/>
        <w:t>Compliant</w:t>
      </w:r>
    </w:p>
    <w:p w14:paraId="049064B4" w14:textId="3D6BA793" w:rsidR="00853601" w:rsidRPr="00632616" w:rsidRDefault="00BE5E16" w:rsidP="00853601">
      <w:pPr>
        <w:rPr>
          <w:i/>
        </w:rPr>
      </w:pPr>
      <w:r w:rsidRPr="001F433A">
        <w:rPr>
          <w:i/>
          <w:szCs w:val="22"/>
        </w:rPr>
        <w:t>Deterioration or change of a consumer’s mental health, cognitive or physical function, capacity or condition is recognised and responded to in a timely manner.</w:t>
      </w:r>
    </w:p>
    <w:p w14:paraId="049064B5" w14:textId="305ADD27" w:rsidR="00853601" w:rsidRPr="00D435F8" w:rsidRDefault="00BE5E16" w:rsidP="00853601">
      <w:pPr>
        <w:pStyle w:val="Heading3"/>
      </w:pPr>
      <w:r w:rsidRPr="00D435F8">
        <w:t>Requirement 3(3)(e)</w:t>
      </w:r>
      <w:r>
        <w:tab/>
        <w:t>Compliant</w:t>
      </w:r>
    </w:p>
    <w:p w14:paraId="049064B6" w14:textId="77777777" w:rsidR="00853601" w:rsidRPr="001F433A" w:rsidRDefault="00BE5E16"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049064B8" w14:textId="6D7D9282" w:rsidR="00853601" w:rsidRPr="00D435F8" w:rsidRDefault="00BE5E16" w:rsidP="00853601">
      <w:pPr>
        <w:pStyle w:val="Heading3"/>
      </w:pPr>
      <w:r w:rsidRPr="00D435F8">
        <w:lastRenderedPageBreak/>
        <w:t>Requirement 3(3)(f)</w:t>
      </w:r>
      <w:r>
        <w:tab/>
        <w:t>Compliant</w:t>
      </w:r>
    </w:p>
    <w:p w14:paraId="049064B9" w14:textId="77777777" w:rsidR="00853601" w:rsidRPr="001F433A" w:rsidRDefault="00BE5E16" w:rsidP="00853601">
      <w:pPr>
        <w:rPr>
          <w:i/>
        </w:rPr>
      </w:pPr>
      <w:r w:rsidRPr="001F433A">
        <w:rPr>
          <w:i/>
          <w:szCs w:val="22"/>
        </w:rPr>
        <w:t>Timely and appropriate referrals to individuals, other organisations and providers of other care and services.</w:t>
      </w:r>
    </w:p>
    <w:p w14:paraId="049064BB" w14:textId="017366F3" w:rsidR="00853601" w:rsidRPr="00D435F8" w:rsidRDefault="00BE5E16" w:rsidP="00853601">
      <w:pPr>
        <w:pStyle w:val="Heading3"/>
      </w:pPr>
      <w:r w:rsidRPr="00D435F8">
        <w:t>Requirement 3(3)(g)</w:t>
      </w:r>
      <w:r>
        <w:tab/>
        <w:t>Compliant</w:t>
      </w:r>
    </w:p>
    <w:p w14:paraId="049064BC" w14:textId="77777777" w:rsidR="00853601" w:rsidRPr="001F433A" w:rsidRDefault="00BE5E16" w:rsidP="00853601">
      <w:pPr>
        <w:tabs>
          <w:tab w:val="right" w:pos="9026"/>
        </w:tabs>
        <w:spacing w:before="0" w:after="0"/>
        <w:outlineLvl w:val="4"/>
        <w:rPr>
          <w:i/>
          <w:szCs w:val="22"/>
        </w:rPr>
      </w:pPr>
      <w:r w:rsidRPr="001F433A">
        <w:rPr>
          <w:i/>
          <w:szCs w:val="22"/>
        </w:rPr>
        <w:t>Minimisation of infection related risks through implementing:</w:t>
      </w:r>
    </w:p>
    <w:p w14:paraId="049064BD" w14:textId="77777777" w:rsidR="00853601" w:rsidRPr="001F433A" w:rsidRDefault="00BE5E16" w:rsidP="00853601">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049064BE" w14:textId="77777777" w:rsidR="00853601" w:rsidRPr="001F433A" w:rsidRDefault="00BE5E16"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49064C0" w14:textId="77777777" w:rsidR="00032B17" w:rsidRDefault="00690862" w:rsidP="00095CD4"/>
    <w:p w14:paraId="049064C1" w14:textId="77777777" w:rsidR="00853601" w:rsidRDefault="00690862" w:rsidP="00095CD4">
      <w:pPr>
        <w:sectPr w:rsidR="00853601" w:rsidSect="008526A3">
          <w:type w:val="continuous"/>
          <w:pgSz w:w="11906" w:h="16838"/>
          <w:pgMar w:top="1701" w:right="1418" w:bottom="1418" w:left="1418" w:header="709" w:footer="397" w:gutter="0"/>
          <w:cols w:space="708"/>
          <w:titlePg/>
          <w:docGrid w:linePitch="360"/>
        </w:sectPr>
      </w:pPr>
    </w:p>
    <w:p w14:paraId="049064C2" w14:textId="4A1A44C7" w:rsidR="00F05744" w:rsidRDefault="00BE5E16"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4906564" wp14:editId="0490656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83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49064C3" w14:textId="77777777" w:rsidR="007F5256" w:rsidRPr="00FD1B02" w:rsidRDefault="00BE5E16" w:rsidP="00032B17">
      <w:pPr>
        <w:pStyle w:val="Heading3"/>
        <w:shd w:val="clear" w:color="auto" w:fill="F2F2F2" w:themeFill="background1" w:themeFillShade="F2"/>
      </w:pPr>
      <w:r w:rsidRPr="00FD1B02">
        <w:t>Consumer outcome:</w:t>
      </w:r>
    </w:p>
    <w:p w14:paraId="049064C4" w14:textId="77777777" w:rsidR="007F5256" w:rsidRDefault="00BE5E1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9064C5" w14:textId="77777777" w:rsidR="007F5256" w:rsidRDefault="00BE5E16" w:rsidP="00032B17">
      <w:pPr>
        <w:pStyle w:val="Heading3"/>
        <w:shd w:val="clear" w:color="auto" w:fill="F2F2F2" w:themeFill="background1" w:themeFillShade="F2"/>
      </w:pPr>
      <w:r>
        <w:t>Organisation statement:</w:t>
      </w:r>
    </w:p>
    <w:p w14:paraId="049064C6" w14:textId="77777777" w:rsidR="007F5256" w:rsidRDefault="00BE5E1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9064C7" w14:textId="77777777" w:rsidR="007F5256" w:rsidRDefault="00BE5E16" w:rsidP="00427817">
      <w:pPr>
        <w:pStyle w:val="Heading2"/>
      </w:pPr>
      <w:r>
        <w:t>Assessment of Standard 4</w:t>
      </w:r>
    </w:p>
    <w:p w14:paraId="0F46CDEB" w14:textId="77777777" w:rsidR="002F402D" w:rsidRDefault="00A5385C" w:rsidP="002F402D">
      <w:pPr>
        <w:rPr>
          <w:rFonts w:eastAsia="Calibri"/>
          <w:color w:val="auto"/>
          <w:lang w:eastAsia="en-US"/>
        </w:rPr>
      </w:pPr>
      <w:r w:rsidRPr="00B5663C">
        <w:rPr>
          <w:rFonts w:eastAsia="Calibri"/>
          <w:color w:val="auto"/>
          <w:lang w:eastAsia="en-US"/>
        </w:rPr>
        <w:t xml:space="preserve">Overall consumers </w:t>
      </w:r>
      <w:r>
        <w:rPr>
          <w:rFonts w:eastAsia="Calibri"/>
          <w:color w:val="auto"/>
          <w:lang w:eastAsia="en-US"/>
        </w:rPr>
        <w:t xml:space="preserve">and representatives expressed satisfaction that consumers received </w:t>
      </w:r>
      <w:r w:rsidRPr="00B5663C">
        <w:rPr>
          <w:rFonts w:eastAsia="Calibri"/>
          <w:color w:val="auto"/>
          <w:lang w:eastAsia="en-US"/>
        </w:rPr>
        <w:t xml:space="preserve">services and supports for daily living that are important for </w:t>
      </w:r>
      <w:r>
        <w:rPr>
          <w:rFonts w:eastAsia="Calibri"/>
          <w:color w:val="auto"/>
          <w:lang w:eastAsia="en-US"/>
        </w:rPr>
        <w:t>health and wellbeing,</w:t>
      </w:r>
      <w:r w:rsidRPr="00B5663C">
        <w:rPr>
          <w:rFonts w:eastAsia="Calibri"/>
          <w:color w:val="auto"/>
          <w:lang w:eastAsia="en-US"/>
        </w:rPr>
        <w:t xml:space="preserve"> and </w:t>
      </w:r>
      <w:r>
        <w:rPr>
          <w:rFonts w:eastAsia="Calibri"/>
          <w:color w:val="auto"/>
          <w:lang w:eastAsia="en-US"/>
        </w:rPr>
        <w:t>enabled consumers</w:t>
      </w:r>
      <w:r w:rsidRPr="00B5663C">
        <w:rPr>
          <w:rFonts w:eastAsia="Calibri"/>
          <w:color w:val="auto"/>
          <w:lang w:eastAsia="en-US"/>
        </w:rPr>
        <w:t xml:space="preserve"> to do th</w:t>
      </w:r>
      <w:r w:rsidR="002F402D">
        <w:rPr>
          <w:rFonts w:eastAsia="Calibri"/>
          <w:color w:val="auto"/>
          <w:lang w:eastAsia="en-US"/>
        </w:rPr>
        <w:t>ings of choice</w:t>
      </w:r>
      <w:r w:rsidRPr="00B5663C">
        <w:rPr>
          <w:rFonts w:eastAsia="Calibri"/>
          <w:color w:val="auto"/>
          <w:lang w:eastAsia="en-US"/>
        </w:rPr>
        <w:t xml:space="preserve">. </w:t>
      </w:r>
    </w:p>
    <w:p w14:paraId="702F8B96" w14:textId="4F9934FD" w:rsidR="00A5385C" w:rsidRDefault="00EC0CA6" w:rsidP="00EC0CA6">
      <w:pPr>
        <w:tabs>
          <w:tab w:val="right" w:pos="9026"/>
        </w:tabs>
        <w:rPr>
          <w:iCs/>
          <w:color w:val="auto"/>
        </w:rPr>
      </w:pPr>
      <w:r w:rsidRPr="00EC0CA6">
        <w:rPr>
          <w:iCs/>
          <w:color w:val="auto"/>
        </w:rPr>
        <w:t>Consumers</w:t>
      </w:r>
      <w:r>
        <w:rPr>
          <w:iCs/>
          <w:color w:val="auto"/>
        </w:rPr>
        <w:t xml:space="preserve"> and </w:t>
      </w:r>
      <w:r w:rsidRPr="00EC0CA6">
        <w:rPr>
          <w:iCs/>
          <w:color w:val="auto"/>
        </w:rPr>
        <w:t xml:space="preserve">representatives said </w:t>
      </w:r>
      <w:r>
        <w:rPr>
          <w:iCs/>
          <w:color w:val="auto"/>
        </w:rPr>
        <w:t xml:space="preserve">consumers were </w:t>
      </w:r>
      <w:r w:rsidRPr="00EC0CA6">
        <w:rPr>
          <w:iCs/>
          <w:color w:val="auto"/>
        </w:rPr>
        <w:t xml:space="preserve">supported to live their life the way they wish and had their preferences considered. Consumers said the staff know them </w:t>
      </w:r>
      <w:r>
        <w:rPr>
          <w:iCs/>
          <w:color w:val="auto"/>
        </w:rPr>
        <w:t xml:space="preserve">as individuals including their personal </w:t>
      </w:r>
      <w:r w:rsidR="00905692">
        <w:rPr>
          <w:iCs/>
          <w:color w:val="auto"/>
        </w:rPr>
        <w:t>preferences.</w:t>
      </w:r>
      <w:r w:rsidR="00905692" w:rsidRPr="002F402D">
        <w:rPr>
          <w:iCs/>
          <w:color w:val="auto"/>
        </w:rPr>
        <w:t xml:space="preserve"> Consumers</w:t>
      </w:r>
      <w:r w:rsidR="00A5385C" w:rsidRPr="002F402D">
        <w:rPr>
          <w:iCs/>
          <w:color w:val="auto"/>
        </w:rPr>
        <w:t xml:space="preserve"> </w:t>
      </w:r>
      <w:r w:rsidR="002F402D">
        <w:rPr>
          <w:iCs/>
          <w:color w:val="auto"/>
        </w:rPr>
        <w:t>said</w:t>
      </w:r>
      <w:r w:rsidR="00A5385C" w:rsidRPr="002F402D">
        <w:rPr>
          <w:iCs/>
          <w:color w:val="auto"/>
        </w:rPr>
        <w:t xml:space="preserve"> </w:t>
      </w:r>
      <w:r>
        <w:rPr>
          <w:iCs/>
          <w:color w:val="auto"/>
        </w:rPr>
        <w:t xml:space="preserve">the </w:t>
      </w:r>
      <w:r w:rsidR="00905692">
        <w:rPr>
          <w:iCs/>
          <w:color w:val="auto"/>
        </w:rPr>
        <w:t xml:space="preserve">service </w:t>
      </w:r>
      <w:r w:rsidR="00905692" w:rsidRPr="002F402D">
        <w:rPr>
          <w:iCs/>
          <w:color w:val="auto"/>
        </w:rPr>
        <w:t>supported</w:t>
      </w:r>
      <w:r>
        <w:rPr>
          <w:iCs/>
          <w:color w:val="auto"/>
        </w:rPr>
        <w:t xml:space="preserve"> them</w:t>
      </w:r>
      <w:r w:rsidR="00A5385C" w:rsidRPr="002F402D">
        <w:rPr>
          <w:iCs/>
          <w:color w:val="auto"/>
        </w:rPr>
        <w:t xml:space="preserve"> to </w:t>
      </w:r>
      <w:r w:rsidR="00ED41CC" w:rsidRPr="00D51A0F">
        <w:rPr>
          <w:iCs/>
          <w:color w:val="auto"/>
        </w:rPr>
        <w:t>access</w:t>
      </w:r>
      <w:r w:rsidR="00ED41CC">
        <w:rPr>
          <w:iCs/>
          <w:color w:val="auto"/>
        </w:rPr>
        <w:t xml:space="preserve"> the </w:t>
      </w:r>
      <w:r w:rsidR="00ED41CC" w:rsidRPr="00D51A0F">
        <w:rPr>
          <w:iCs/>
          <w:color w:val="auto"/>
        </w:rPr>
        <w:t>community independently</w:t>
      </w:r>
      <w:r w:rsidR="00ED41CC" w:rsidRPr="002F402D">
        <w:rPr>
          <w:iCs/>
          <w:color w:val="auto"/>
        </w:rPr>
        <w:t xml:space="preserve"> </w:t>
      </w:r>
      <w:r w:rsidR="00ED41CC">
        <w:rPr>
          <w:iCs/>
          <w:color w:val="auto"/>
        </w:rPr>
        <w:t xml:space="preserve">and </w:t>
      </w:r>
      <w:r w:rsidR="00A5385C" w:rsidRPr="002F402D">
        <w:rPr>
          <w:iCs/>
          <w:color w:val="auto"/>
        </w:rPr>
        <w:t xml:space="preserve">keep in touch with people who are important to them. </w:t>
      </w:r>
    </w:p>
    <w:p w14:paraId="7709BFFD" w14:textId="7BF2C22B" w:rsidR="00A5385C" w:rsidRPr="00282D74" w:rsidRDefault="00E30A5F" w:rsidP="00282D74">
      <w:pPr>
        <w:tabs>
          <w:tab w:val="right" w:pos="9026"/>
        </w:tabs>
        <w:rPr>
          <w:iCs/>
          <w:color w:val="auto"/>
        </w:rPr>
      </w:pPr>
      <w:r w:rsidRPr="00035C7E">
        <w:rPr>
          <w:iCs/>
          <w:color w:val="auto"/>
        </w:rPr>
        <w:t xml:space="preserve">Care planning documentation </w:t>
      </w:r>
      <w:r>
        <w:rPr>
          <w:iCs/>
          <w:color w:val="auto"/>
        </w:rPr>
        <w:t>reflected consumer centred care and service planning, including</w:t>
      </w:r>
      <w:r w:rsidRPr="00035C7E">
        <w:rPr>
          <w:iCs/>
          <w:color w:val="auto"/>
        </w:rPr>
        <w:t xml:space="preserve"> identification of </w:t>
      </w:r>
      <w:r>
        <w:rPr>
          <w:iCs/>
          <w:color w:val="auto"/>
        </w:rPr>
        <w:t>consumers’</w:t>
      </w:r>
      <w:r w:rsidRPr="00035C7E">
        <w:rPr>
          <w:iCs/>
          <w:color w:val="auto"/>
        </w:rPr>
        <w:t xml:space="preserve"> individual interests, needs and preferences, </w:t>
      </w:r>
      <w:r w:rsidR="00081033">
        <w:rPr>
          <w:iCs/>
          <w:color w:val="auto"/>
        </w:rPr>
        <w:t>and</w:t>
      </w:r>
      <w:r w:rsidRPr="00035C7E">
        <w:rPr>
          <w:iCs/>
          <w:color w:val="auto"/>
        </w:rPr>
        <w:t xml:space="preserve"> personal goals.</w:t>
      </w:r>
      <w:r w:rsidR="00D76134">
        <w:rPr>
          <w:iCs/>
          <w:color w:val="auto"/>
        </w:rPr>
        <w:t xml:space="preserve"> The </w:t>
      </w:r>
      <w:r w:rsidR="00D76134" w:rsidRPr="00D80E2A">
        <w:rPr>
          <w:iCs/>
          <w:color w:val="auto"/>
        </w:rPr>
        <w:t xml:space="preserve">assessment of any emotional, spiritual or psychological needs </w:t>
      </w:r>
      <w:r w:rsidR="00D76134">
        <w:rPr>
          <w:iCs/>
          <w:color w:val="auto"/>
        </w:rPr>
        <w:t xml:space="preserve">were </w:t>
      </w:r>
      <w:r w:rsidR="00113D50">
        <w:rPr>
          <w:iCs/>
          <w:color w:val="auto"/>
        </w:rPr>
        <w:t xml:space="preserve">evidenced in consumer documentation including </w:t>
      </w:r>
      <w:r w:rsidR="006165BA">
        <w:rPr>
          <w:iCs/>
          <w:color w:val="auto"/>
        </w:rPr>
        <w:t xml:space="preserve">referrals to mental health service as required to support </w:t>
      </w:r>
      <w:r w:rsidR="00386938">
        <w:rPr>
          <w:iCs/>
          <w:color w:val="auto"/>
        </w:rPr>
        <w:t>consumers emotional wellbeing</w:t>
      </w:r>
      <w:r w:rsidR="00D76134" w:rsidRPr="00D80E2A">
        <w:rPr>
          <w:iCs/>
          <w:color w:val="auto"/>
        </w:rPr>
        <w:t>.</w:t>
      </w:r>
      <w:r w:rsidR="00282D74">
        <w:rPr>
          <w:iCs/>
          <w:color w:val="auto"/>
        </w:rPr>
        <w:t xml:space="preserve"> </w:t>
      </w:r>
      <w:r w:rsidR="00A5385C" w:rsidRPr="00035C7E">
        <w:rPr>
          <w:rFonts w:eastAsia="Calibri"/>
          <w:color w:val="auto"/>
          <w:lang w:eastAsia="en-US"/>
        </w:rPr>
        <w:t xml:space="preserve">Referrals are made to external providers for services and the provision of equipment when needed. </w:t>
      </w:r>
    </w:p>
    <w:p w14:paraId="7CD5150D" w14:textId="77777777" w:rsidR="00B21A33" w:rsidRPr="000636E1" w:rsidRDefault="00B21A33" w:rsidP="00B21A33">
      <w:pPr>
        <w:rPr>
          <w:rFonts w:eastAsia="Calibri"/>
          <w:color w:val="auto"/>
          <w:lang w:eastAsia="en-US"/>
        </w:rPr>
      </w:pPr>
      <w:r w:rsidRPr="00451907">
        <w:rPr>
          <w:rFonts w:eastAsiaTheme="minorHAnsi"/>
          <w:color w:val="auto"/>
          <w:lang w:eastAsia="en-US"/>
        </w:rPr>
        <w:t>Management and staff described how they refer</w:t>
      </w:r>
      <w:r>
        <w:rPr>
          <w:rFonts w:eastAsiaTheme="minorHAnsi"/>
          <w:color w:val="auto"/>
          <w:lang w:eastAsia="en-US"/>
        </w:rPr>
        <w:t>red</w:t>
      </w:r>
      <w:r w:rsidRPr="00451907">
        <w:rPr>
          <w:rFonts w:eastAsiaTheme="minorHAnsi"/>
          <w:color w:val="auto"/>
          <w:lang w:eastAsia="en-US"/>
        </w:rPr>
        <w:t xml:space="preserve"> consumers to other service providers and how the consumer </w:t>
      </w:r>
      <w:r>
        <w:rPr>
          <w:rFonts w:eastAsiaTheme="minorHAnsi"/>
          <w:color w:val="auto"/>
          <w:lang w:eastAsia="en-US"/>
        </w:rPr>
        <w:t>was</w:t>
      </w:r>
      <w:r w:rsidRPr="00451907">
        <w:rPr>
          <w:rFonts w:eastAsiaTheme="minorHAnsi"/>
          <w:color w:val="auto"/>
          <w:lang w:eastAsia="en-US"/>
        </w:rPr>
        <w:t xml:space="preserve"> actively involved in decisions about referrals and consent </w:t>
      </w:r>
      <w:r>
        <w:rPr>
          <w:rFonts w:eastAsiaTheme="minorHAnsi"/>
          <w:color w:val="auto"/>
          <w:lang w:eastAsia="en-US"/>
        </w:rPr>
        <w:t>was</w:t>
      </w:r>
      <w:r w:rsidRPr="00451907">
        <w:rPr>
          <w:rFonts w:eastAsiaTheme="minorHAnsi"/>
          <w:color w:val="auto"/>
          <w:lang w:eastAsia="en-US"/>
        </w:rPr>
        <w:t xml:space="preserve"> obtained. </w:t>
      </w:r>
      <w:r w:rsidRPr="00A403DE">
        <w:rPr>
          <w:rFonts w:eastAsiaTheme="minorHAnsi"/>
          <w:color w:val="auto"/>
          <w:lang w:eastAsia="en-US"/>
        </w:rPr>
        <w:t xml:space="preserve">Management and staff reported that equipment </w:t>
      </w:r>
      <w:r w:rsidRPr="000636E1">
        <w:rPr>
          <w:rFonts w:eastAsia="Calibri"/>
          <w:color w:val="auto"/>
          <w:lang w:eastAsia="en-US"/>
        </w:rPr>
        <w:t xml:space="preserve">was purchased for consumers through their package funds. They described processes for the purchase of equipment should this occur, including assessment by the service to allied health professionals to ensure the equipment is fit for purpose. </w:t>
      </w:r>
    </w:p>
    <w:p w14:paraId="1595A1B7" w14:textId="77777777" w:rsidR="00B21A33" w:rsidRPr="009C25A1" w:rsidRDefault="00B21A33" w:rsidP="00B21A33">
      <w:pPr>
        <w:rPr>
          <w:rFonts w:eastAsia="Calibri"/>
          <w:color w:val="auto"/>
          <w:lang w:eastAsia="en-US"/>
        </w:rPr>
      </w:pPr>
      <w:r w:rsidRPr="000636E1">
        <w:rPr>
          <w:rFonts w:eastAsia="Calibri"/>
          <w:color w:val="auto"/>
          <w:lang w:eastAsia="en-US"/>
        </w:rPr>
        <w:t>The Quality Standard is assessed as Compliant as six of the six specific requirements have been assessed as Compliant.</w:t>
      </w:r>
    </w:p>
    <w:p w14:paraId="049064CA" w14:textId="0C2807AF" w:rsidR="00301877" w:rsidRDefault="00BE5E16" w:rsidP="00427817">
      <w:pPr>
        <w:pStyle w:val="Heading2"/>
      </w:pPr>
      <w:r>
        <w:lastRenderedPageBreak/>
        <w:t>Assessment of Standard 4 Requirements</w:t>
      </w:r>
    </w:p>
    <w:p w14:paraId="049064CB" w14:textId="308F9BF3" w:rsidR="00314FF7" w:rsidRPr="00314FF7" w:rsidRDefault="00BE5E16" w:rsidP="00314FF7">
      <w:pPr>
        <w:pStyle w:val="Heading3"/>
      </w:pPr>
      <w:r w:rsidRPr="00314FF7">
        <w:t>Requirement 4(3)(a)</w:t>
      </w:r>
      <w:r>
        <w:tab/>
        <w:t>Compliant</w:t>
      </w:r>
    </w:p>
    <w:p w14:paraId="049064CC" w14:textId="77777777" w:rsidR="00314FF7" w:rsidRPr="001F433A" w:rsidRDefault="00BE5E16"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049064CE" w14:textId="54370C26" w:rsidR="00314FF7" w:rsidRPr="00D435F8" w:rsidRDefault="00BE5E16" w:rsidP="00314FF7">
      <w:pPr>
        <w:pStyle w:val="Heading3"/>
      </w:pPr>
      <w:r w:rsidRPr="00D435F8">
        <w:t>Requirement 4(3)(b)</w:t>
      </w:r>
      <w:r>
        <w:tab/>
        <w:t>Compliant</w:t>
      </w:r>
    </w:p>
    <w:p w14:paraId="049064CF" w14:textId="77777777" w:rsidR="00314FF7" w:rsidRPr="001F433A" w:rsidRDefault="00BE5E16" w:rsidP="00314FF7">
      <w:pPr>
        <w:rPr>
          <w:i/>
        </w:rPr>
      </w:pPr>
      <w:r w:rsidRPr="001F433A">
        <w:rPr>
          <w:i/>
        </w:rPr>
        <w:t>Services and supports for daily living promote each consumer’s emotional, spiritual and psychological well-being.</w:t>
      </w:r>
    </w:p>
    <w:p w14:paraId="049064D1" w14:textId="6734B3A2" w:rsidR="00314FF7" w:rsidRPr="00D435F8" w:rsidRDefault="00BE5E16" w:rsidP="00314FF7">
      <w:pPr>
        <w:pStyle w:val="Heading3"/>
      </w:pPr>
      <w:r w:rsidRPr="00D435F8">
        <w:t>Requirement 4(3)(c)</w:t>
      </w:r>
      <w:r>
        <w:tab/>
        <w:t>Compliant</w:t>
      </w:r>
    </w:p>
    <w:p w14:paraId="049064D2" w14:textId="77777777" w:rsidR="00314FF7" w:rsidRPr="001F433A" w:rsidRDefault="00BE5E16" w:rsidP="00314FF7">
      <w:pPr>
        <w:rPr>
          <w:i/>
        </w:rPr>
      </w:pPr>
      <w:r w:rsidRPr="001F433A">
        <w:rPr>
          <w:i/>
        </w:rPr>
        <w:t>Services and supports for daily living assist each consumer to:</w:t>
      </w:r>
    </w:p>
    <w:p w14:paraId="049064D3" w14:textId="77777777" w:rsidR="00314FF7" w:rsidRPr="001F433A" w:rsidRDefault="00BE5E16"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049064D4" w14:textId="77777777" w:rsidR="00314FF7" w:rsidRPr="001F433A" w:rsidRDefault="00BE5E16"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049064D5" w14:textId="77777777" w:rsidR="00314FF7" w:rsidRPr="001F433A" w:rsidRDefault="00BE5E16" w:rsidP="00314FF7">
      <w:pPr>
        <w:numPr>
          <w:ilvl w:val="0"/>
          <w:numId w:val="26"/>
        </w:numPr>
        <w:tabs>
          <w:tab w:val="right" w:pos="9026"/>
        </w:tabs>
        <w:spacing w:before="0" w:after="0"/>
        <w:ind w:left="567" w:hanging="425"/>
        <w:outlineLvl w:val="4"/>
        <w:rPr>
          <w:i/>
        </w:rPr>
      </w:pPr>
      <w:r w:rsidRPr="001F433A">
        <w:rPr>
          <w:i/>
        </w:rPr>
        <w:t>do the things of interest to them.</w:t>
      </w:r>
    </w:p>
    <w:p w14:paraId="049064D7" w14:textId="1AD754F8" w:rsidR="00314FF7" w:rsidRPr="00D435F8" w:rsidRDefault="00BE5E16" w:rsidP="00314FF7">
      <w:pPr>
        <w:pStyle w:val="Heading3"/>
      </w:pPr>
      <w:r w:rsidRPr="00D435F8">
        <w:t>Requirement 4(3)(d)</w:t>
      </w:r>
      <w:r>
        <w:tab/>
        <w:t>Compliant</w:t>
      </w:r>
    </w:p>
    <w:p w14:paraId="049064D9" w14:textId="36658351" w:rsidR="00314FF7" w:rsidRPr="00CA3D27" w:rsidRDefault="00BE5E16" w:rsidP="00314FF7">
      <w:pPr>
        <w:rPr>
          <w:i/>
        </w:rPr>
      </w:pPr>
      <w:r w:rsidRPr="001F433A">
        <w:rPr>
          <w:i/>
        </w:rPr>
        <w:t>Information about the consumer’s condition, needs and preferences is communicated within the organisation, and with others where responsibility for care is shared.</w:t>
      </w:r>
    </w:p>
    <w:p w14:paraId="049064DA" w14:textId="44487F95" w:rsidR="00314FF7" w:rsidRPr="00D435F8" w:rsidRDefault="00BE5E16" w:rsidP="00314FF7">
      <w:pPr>
        <w:pStyle w:val="Heading3"/>
      </w:pPr>
      <w:r w:rsidRPr="00D435F8">
        <w:t>Requirement 4(3)(e)</w:t>
      </w:r>
      <w:r>
        <w:tab/>
        <w:t>Compliant</w:t>
      </w:r>
    </w:p>
    <w:p w14:paraId="049064DC" w14:textId="71CF16C3" w:rsidR="00314FF7" w:rsidRPr="00CA3D27" w:rsidRDefault="00BE5E16" w:rsidP="00314FF7">
      <w:pPr>
        <w:rPr>
          <w:i/>
        </w:rPr>
      </w:pPr>
      <w:r w:rsidRPr="001F433A">
        <w:rPr>
          <w:i/>
        </w:rPr>
        <w:t>Timely and appropriate referrals to individuals, other organisations and providers of other care and services.</w:t>
      </w:r>
    </w:p>
    <w:p w14:paraId="049064DD" w14:textId="54090787" w:rsidR="00314FF7" w:rsidRPr="00D435F8" w:rsidRDefault="00BE5E16" w:rsidP="00314FF7">
      <w:pPr>
        <w:pStyle w:val="Heading3"/>
      </w:pPr>
      <w:r w:rsidRPr="00D435F8">
        <w:t>Requirement 4(3)(f)</w:t>
      </w:r>
      <w:r>
        <w:tab/>
      </w:r>
      <w:r w:rsidR="00CA3D27">
        <w:t>Not assessed</w:t>
      </w:r>
    </w:p>
    <w:p w14:paraId="049064DF" w14:textId="5442E4DF" w:rsidR="00314FF7" w:rsidRPr="00CA3D27" w:rsidRDefault="00BE5E16" w:rsidP="00314FF7">
      <w:pPr>
        <w:rPr>
          <w:i/>
        </w:rPr>
      </w:pPr>
      <w:r w:rsidRPr="001F433A">
        <w:rPr>
          <w:i/>
        </w:rPr>
        <w:t>Where meals are provided, they are varied and of suitable quality and quantity.</w:t>
      </w:r>
    </w:p>
    <w:p w14:paraId="049064E0" w14:textId="10F14B75" w:rsidR="00314FF7" w:rsidRPr="00D435F8" w:rsidRDefault="00BE5E16" w:rsidP="00314FF7">
      <w:pPr>
        <w:pStyle w:val="Heading3"/>
      </w:pPr>
      <w:r w:rsidRPr="00D435F8">
        <w:t>Requirement 4(3)(g)</w:t>
      </w:r>
      <w:r>
        <w:tab/>
        <w:t>Compliant</w:t>
      </w:r>
    </w:p>
    <w:p w14:paraId="049064E1" w14:textId="77777777" w:rsidR="00314FF7" w:rsidRPr="001F433A" w:rsidRDefault="00BE5E16" w:rsidP="00314FF7">
      <w:pPr>
        <w:rPr>
          <w:i/>
        </w:rPr>
      </w:pPr>
      <w:r w:rsidRPr="001F433A">
        <w:rPr>
          <w:i/>
        </w:rPr>
        <w:t>Where equipment is provided, it is safe, suitable, clean and well maintained.</w:t>
      </w:r>
    </w:p>
    <w:p w14:paraId="049064E3" w14:textId="77777777" w:rsidR="00314FF7" w:rsidRPr="00314FF7" w:rsidRDefault="00690862" w:rsidP="00314FF7"/>
    <w:p w14:paraId="049064E4" w14:textId="77777777" w:rsidR="009C6F30" w:rsidRDefault="00690862" w:rsidP="00095CD4">
      <w:pPr>
        <w:sectPr w:rsidR="009C6F30" w:rsidSect="00F05744">
          <w:type w:val="continuous"/>
          <w:pgSz w:w="11906" w:h="16838"/>
          <w:pgMar w:top="1701" w:right="1418" w:bottom="1418" w:left="1418" w:header="709" w:footer="397" w:gutter="0"/>
          <w:cols w:space="708"/>
          <w:titlePg/>
          <w:docGrid w:linePitch="360"/>
        </w:sectPr>
      </w:pPr>
    </w:p>
    <w:p w14:paraId="049064FB" w14:textId="61781875" w:rsidR="00F05744" w:rsidRDefault="00BE5E16" w:rsidP="00A3716D">
      <w:pPr>
        <w:pStyle w:val="Heading1"/>
        <w:tabs>
          <w:tab w:val="right" w:pos="9070"/>
        </w:tabs>
        <w:spacing w:before="560" w:after="640"/>
        <w:rPr>
          <w:color w:val="FFFFFF" w:themeColor="background1"/>
          <w:sz w:val="36"/>
        </w:rPr>
        <w:sectPr w:rsidR="00F05744" w:rsidSect="008F20C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4906568" wp14:editId="04906569">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390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49064FC" w14:textId="77777777" w:rsidR="007F5256" w:rsidRPr="00FD1B02" w:rsidRDefault="00BE5E16" w:rsidP="009C6F30">
      <w:pPr>
        <w:pStyle w:val="Heading3"/>
        <w:shd w:val="clear" w:color="auto" w:fill="F2F2F2" w:themeFill="background1" w:themeFillShade="F2"/>
      </w:pPr>
      <w:r w:rsidRPr="00FD1B02">
        <w:t>Consumer outcome:</w:t>
      </w:r>
    </w:p>
    <w:p w14:paraId="049064FD" w14:textId="77777777" w:rsidR="007F5256" w:rsidRDefault="00BE5E1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9064FE" w14:textId="77777777" w:rsidR="007F5256" w:rsidRDefault="00BE5E16" w:rsidP="009C6F30">
      <w:pPr>
        <w:pStyle w:val="Heading3"/>
        <w:shd w:val="clear" w:color="auto" w:fill="F2F2F2" w:themeFill="background1" w:themeFillShade="F2"/>
      </w:pPr>
      <w:r>
        <w:t>Organisation statement:</w:t>
      </w:r>
    </w:p>
    <w:p w14:paraId="049064FF" w14:textId="77777777" w:rsidR="007F5256" w:rsidRDefault="00BE5E1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4906500" w14:textId="77777777" w:rsidR="007F5256" w:rsidRDefault="00BE5E16" w:rsidP="00427817">
      <w:pPr>
        <w:pStyle w:val="Heading2"/>
      </w:pPr>
      <w:r>
        <w:t>Assessment of Standard 6</w:t>
      </w:r>
    </w:p>
    <w:p w14:paraId="367A8E03" w14:textId="1C35D6A5" w:rsidR="00F417F9" w:rsidRPr="00F417F9" w:rsidRDefault="00F417F9" w:rsidP="00F417F9">
      <w:pPr>
        <w:spacing w:before="0" w:after="200"/>
        <w:rPr>
          <w:rFonts w:eastAsiaTheme="minorHAnsi"/>
          <w:i/>
          <w:iCs/>
          <w:color w:val="auto"/>
        </w:rPr>
      </w:pPr>
      <w:r w:rsidRPr="00F417F9">
        <w:rPr>
          <w:rFonts w:eastAsiaTheme="minorHAnsi"/>
          <w:iCs/>
          <w:color w:val="auto"/>
        </w:rPr>
        <w:t xml:space="preserve">Consumers and representatives </w:t>
      </w:r>
      <w:r>
        <w:rPr>
          <w:rFonts w:eastAsiaTheme="minorHAnsi"/>
          <w:iCs/>
          <w:color w:val="auto"/>
        </w:rPr>
        <w:t>said they are supported</w:t>
      </w:r>
      <w:r w:rsidR="001911C7">
        <w:rPr>
          <w:rFonts w:eastAsiaTheme="minorHAnsi"/>
          <w:iCs/>
          <w:color w:val="auto"/>
        </w:rPr>
        <w:t>, felt comfortable</w:t>
      </w:r>
      <w:r>
        <w:rPr>
          <w:rFonts w:eastAsiaTheme="minorHAnsi"/>
          <w:iCs/>
          <w:color w:val="auto"/>
        </w:rPr>
        <w:t xml:space="preserve"> </w:t>
      </w:r>
      <w:r w:rsidR="001911C7">
        <w:rPr>
          <w:rFonts w:eastAsiaTheme="minorHAnsi"/>
          <w:iCs/>
          <w:color w:val="auto"/>
        </w:rPr>
        <w:t xml:space="preserve">and know how </w:t>
      </w:r>
      <w:r>
        <w:rPr>
          <w:rFonts w:eastAsiaTheme="minorHAnsi"/>
          <w:iCs/>
          <w:color w:val="auto"/>
        </w:rPr>
        <w:t>to provide feedback</w:t>
      </w:r>
      <w:r w:rsidR="001911C7">
        <w:rPr>
          <w:rFonts w:eastAsiaTheme="minorHAnsi"/>
          <w:iCs/>
          <w:color w:val="auto"/>
        </w:rPr>
        <w:t xml:space="preserve"> </w:t>
      </w:r>
      <w:r w:rsidRPr="00F417F9">
        <w:rPr>
          <w:rFonts w:eastAsiaTheme="minorHAnsi"/>
          <w:iCs/>
          <w:color w:val="auto"/>
        </w:rPr>
        <w:t>or make a complaint.</w:t>
      </w:r>
      <w:r w:rsidR="001911C7">
        <w:rPr>
          <w:rFonts w:eastAsiaTheme="minorHAnsi"/>
          <w:iCs/>
          <w:color w:val="auto"/>
        </w:rPr>
        <w:t xml:space="preserve"> </w:t>
      </w:r>
      <w:r w:rsidR="00081033">
        <w:rPr>
          <w:rFonts w:eastAsiaTheme="minorHAnsi"/>
          <w:iCs/>
          <w:color w:val="auto"/>
        </w:rPr>
        <w:t>Overall</w:t>
      </w:r>
      <w:r w:rsidR="001911C7">
        <w:rPr>
          <w:rFonts w:eastAsiaTheme="minorHAnsi"/>
          <w:iCs/>
          <w:color w:val="auto"/>
        </w:rPr>
        <w:t>, consumers and representatives said they had</w:t>
      </w:r>
      <w:r w:rsidRPr="00F417F9">
        <w:rPr>
          <w:rFonts w:eastAsiaTheme="minorHAnsi"/>
          <w:iCs/>
          <w:color w:val="auto"/>
        </w:rPr>
        <w:t xml:space="preserve"> no significant issues or </w:t>
      </w:r>
      <w:proofErr w:type="gramStart"/>
      <w:r w:rsidRPr="00F417F9">
        <w:rPr>
          <w:rFonts w:eastAsiaTheme="minorHAnsi"/>
          <w:iCs/>
          <w:color w:val="auto"/>
        </w:rPr>
        <w:t>complaints</w:t>
      </w:r>
      <w:r w:rsidR="001911C7">
        <w:rPr>
          <w:rFonts w:eastAsiaTheme="minorHAnsi"/>
          <w:iCs/>
          <w:color w:val="auto"/>
        </w:rPr>
        <w:t>, and</w:t>
      </w:r>
      <w:proofErr w:type="gramEnd"/>
      <w:r w:rsidR="001911C7">
        <w:rPr>
          <w:rFonts w:eastAsiaTheme="minorHAnsi"/>
          <w:iCs/>
          <w:color w:val="auto"/>
        </w:rPr>
        <w:t xml:space="preserve"> expressed satisfaction with the action taken by the service</w:t>
      </w:r>
      <w:r w:rsidRPr="00F417F9">
        <w:rPr>
          <w:rFonts w:eastAsiaTheme="minorHAnsi"/>
          <w:iCs/>
          <w:color w:val="auto"/>
        </w:rPr>
        <w:t xml:space="preserve"> to any issues they had raised.</w:t>
      </w:r>
    </w:p>
    <w:p w14:paraId="5CF3319F" w14:textId="6C32EE7F" w:rsidR="005C36F0" w:rsidRPr="005C36F0" w:rsidRDefault="005C36F0" w:rsidP="005C36F0">
      <w:pPr>
        <w:rPr>
          <w:rFonts w:eastAsiaTheme="minorHAnsi"/>
          <w:iCs/>
          <w:color w:val="auto"/>
        </w:rPr>
      </w:pPr>
      <w:r>
        <w:rPr>
          <w:rFonts w:eastAsiaTheme="minorHAnsi"/>
          <w:iCs/>
          <w:color w:val="auto"/>
        </w:rPr>
        <w:t xml:space="preserve">Staff </w:t>
      </w:r>
      <w:r w:rsidRPr="005C36F0">
        <w:rPr>
          <w:rFonts w:eastAsiaTheme="minorHAnsi"/>
          <w:iCs/>
          <w:color w:val="auto"/>
        </w:rPr>
        <w:t>described how they support</w:t>
      </w:r>
      <w:r>
        <w:rPr>
          <w:rFonts w:eastAsiaTheme="minorHAnsi"/>
          <w:iCs/>
          <w:color w:val="auto"/>
        </w:rPr>
        <w:t>ed</w:t>
      </w:r>
      <w:r w:rsidRPr="005C36F0">
        <w:rPr>
          <w:rFonts w:eastAsiaTheme="minorHAnsi"/>
          <w:iCs/>
          <w:color w:val="auto"/>
        </w:rPr>
        <w:t xml:space="preserve"> consumers to provide feedback by encouraging them to contact the service. If consumers do not wish to do so, staff offer to do it on </w:t>
      </w:r>
      <w:r>
        <w:rPr>
          <w:rFonts w:eastAsiaTheme="minorHAnsi"/>
          <w:iCs/>
          <w:color w:val="auto"/>
        </w:rPr>
        <w:t xml:space="preserve">the consumers’ </w:t>
      </w:r>
      <w:r w:rsidRPr="005C36F0">
        <w:rPr>
          <w:rFonts w:eastAsiaTheme="minorHAnsi"/>
          <w:iCs/>
          <w:color w:val="auto"/>
        </w:rPr>
        <w:t>behalf</w:t>
      </w:r>
      <w:r>
        <w:rPr>
          <w:rFonts w:eastAsiaTheme="minorHAnsi"/>
          <w:iCs/>
          <w:color w:val="auto"/>
        </w:rPr>
        <w:t xml:space="preserve">. </w:t>
      </w:r>
      <w:r w:rsidRPr="005C36F0">
        <w:rPr>
          <w:rFonts w:eastAsiaTheme="minorHAnsi"/>
          <w:iCs/>
          <w:color w:val="auto"/>
        </w:rPr>
        <w:t xml:space="preserve">Care staff </w:t>
      </w:r>
      <w:r>
        <w:rPr>
          <w:rFonts w:eastAsiaTheme="minorHAnsi"/>
          <w:iCs/>
          <w:color w:val="auto"/>
        </w:rPr>
        <w:t>said if</w:t>
      </w:r>
      <w:r w:rsidRPr="005C36F0">
        <w:rPr>
          <w:rFonts w:eastAsiaTheme="minorHAnsi"/>
          <w:iCs/>
          <w:color w:val="auto"/>
        </w:rPr>
        <w:t xml:space="preserve"> consumer</w:t>
      </w:r>
      <w:r>
        <w:rPr>
          <w:rFonts w:eastAsiaTheme="minorHAnsi"/>
          <w:iCs/>
          <w:color w:val="auto"/>
        </w:rPr>
        <w:t>s provided</w:t>
      </w:r>
      <w:r w:rsidRPr="005C36F0">
        <w:rPr>
          <w:rFonts w:eastAsiaTheme="minorHAnsi"/>
          <w:iCs/>
          <w:color w:val="auto"/>
        </w:rPr>
        <w:t xml:space="preserve"> any negative feedback that is of a concern for the consumer’s health or </w:t>
      </w:r>
      <w:r w:rsidR="00081033" w:rsidRPr="005C36F0">
        <w:rPr>
          <w:rFonts w:eastAsiaTheme="minorHAnsi"/>
          <w:iCs/>
          <w:color w:val="auto"/>
        </w:rPr>
        <w:t>wellbeing,</w:t>
      </w:r>
      <w:r w:rsidRPr="005C36F0">
        <w:rPr>
          <w:rFonts w:eastAsiaTheme="minorHAnsi"/>
          <w:iCs/>
          <w:color w:val="auto"/>
        </w:rPr>
        <w:t xml:space="preserve"> they will contact the care coordinator immediately to report this. </w:t>
      </w:r>
    </w:p>
    <w:p w14:paraId="6467FCB6" w14:textId="654628FE" w:rsidR="00855711" w:rsidRDefault="00855711" w:rsidP="00855711">
      <w:pPr>
        <w:spacing w:before="0" w:after="200"/>
        <w:rPr>
          <w:rFonts w:eastAsiaTheme="minorHAnsi"/>
          <w:iCs/>
          <w:color w:val="auto"/>
        </w:rPr>
      </w:pPr>
      <w:r w:rsidRPr="00855711">
        <w:rPr>
          <w:rFonts w:eastAsiaTheme="minorHAnsi"/>
          <w:iCs/>
          <w:color w:val="auto"/>
        </w:rPr>
        <w:t xml:space="preserve">Information on how to make a complaint is discussed with consumers and </w:t>
      </w:r>
      <w:proofErr w:type="gramStart"/>
      <w:r w:rsidRPr="00855711">
        <w:rPr>
          <w:rFonts w:eastAsiaTheme="minorHAnsi"/>
          <w:iCs/>
          <w:color w:val="auto"/>
        </w:rPr>
        <w:t>representatives</w:t>
      </w:r>
      <w:r>
        <w:rPr>
          <w:rFonts w:eastAsiaTheme="minorHAnsi"/>
          <w:iCs/>
          <w:color w:val="auto"/>
        </w:rPr>
        <w:t>, and</w:t>
      </w:r>
      <w:proofErr w:type="gramEnd"/>
      <w:r>
        <w:rPr>
          <w:rFonts w:eastAsiaTheme="minorHAnsi"/>
          <w:iCs/>
          <w:color w:val="auto"/>
        </w:rPr>
        <w:t xml:space="preserve"> </w:t>
      </w:r>
      <w:r w:rsidRPr="00855711">
        <w:rPr>
          <w:rFonts w:eastAsiaTheme="minorHAnsi"/>
          <w:iCs/>
          <w:color w:val="auto"/>
        </w:rPr>
        <w:t xml:space="preserve">written </w:t>
      </w:r>
      <w:r>
        <w:rPr>
          <w:rFonts w:eastAsiaTheme="minorHAnsi"/>
          <w:iCs/>
          <w:color w:val="auto"/>
        </w:rPr>
        <w:t>is also provided on entry to</w:t>
      </w:r>
      <w:r w:rsidRPr="00855711">
        <w:rPr>
          <w:rFonts w:eastAsiaTheme="minorHAnsi"/>
          <w:iCs/>
          <w:color w:val="auto"/>
        </w:rPr>
        <w:t xml:space="preserve"> the service. During discussions and </w:t>
      </w:r>
      <w:r w:rsidR="00F42BC0">
        <w:rPr>
          <w:rFonts w:eastAsiaTheme="minorHAnsi"/>
          <w:iCs/>
          <w:color w:val="auto"/>
        </w:rPr>
        <w:t xml:space="preserve">at consumer care and service </w:t>
      </w:r>
      <w:r w:rsidRPr="00855711">
        <w:rPr>
          <w:rFonts w:eastAsiaTheme="minorHAnsi"/>
          <w:iCs/>
          <w:color w:val="auto"/>
        </w:rPr>
        <w:t>review</w:t>
      </w:r>
      <w:r w:rsidR="00F42BC0">
        <w:rPr>
          <w:rFonts w:eastAsiaTheme="minorHAnsi"/>
          <w:iCs/>
          <w:color w:val="auto"/>
        </w:rPr>
        <w:t>s</w:t>
      </w:r>
      <w:r w:rsidRPr="00855711">
        <w:rPr>
          <w:rFonts w:eastAsiaTheme="minorHAnsi"/>
          <w:iCs/>
          <w:color w:val="auto"/>
        </w:rPr>
        <w:t xml:space="preserve"> consumers are encouraged to discuss any issues </w:t>
      </w:r>
      <w:r w:rsidR="00D57C0E">
        <w:rPr>
          <w:rFonts w:eastAsiaTheme="minorHAnsi"/>
          <w:iCs/>
          <w:color w:val="auto"/>
        </w:rPr>
        <w:t xml:space="preserve">with </w:t>
      </w:r>
      <w:r w:rsidRPr="00855711">
        <w:rPr>
          <w:rFonts w:eastAsiaTheme="minorHAnsi"/>
          <w:iCs/>
          <w:color w:val="auto"/>
        </w:rPr>
        <w:t xml:space="preserve">or changes </w:t>
      </w:r>
      <w:r w:rsidR="00D57C0E">
        <w:rPr>
          <w:rFonts w:eastAsiaTheme="minorHAnsi"/>
          <w:iCs/>
          <w:color w:val="auto"/>
        </w:rPr>
        <w:t xml:space="preserve">to </w:t>
      </w:r>
      <w:r w:rsidRPr="00855711">
        <w:rPr>
          <w:rFonts w:eastAsiaTheme="minorHAnsi"/>
          <w:iCs/>
          <w:color w:val="auto"/>
        </w:rPr>
        <w:t>service</w:t>
      </w:r>
      <w:r w:rsidR="00D57C0E">
        <w:rPr>
          <w:rFonts w:eastAsiaTheme="minorHAnsi"/>
          <w:iCs/>
          <w:color w:val="auto"/>
        </w:rPr>
        <w:t>s</w:t>
      </w:r>
      <w:r w:rsidRPr="00855711">
        <w:rPr>
          <w:rFonts w:eastAsiaTheme="minorHAnsi"/>
          <w:iCs/>
          <w:color w:val="auto"/>
        </w:rPr>
        <w:t xml:space="preserve">. </w:t>
      </w:r>
    </w:p>
    <w:p w14:paraId="4F9F9747" w14:textId="2D4C45DE" w:rsidR="00593AD2" w:rsidRPr="00855711" w:rsidRDefault="00593AD2" w:rsidP="00855711">
      <w:pPr>
        <w:spacing w:before="0" w:after="200"/>
        <w:rPr>
          <w:rFonts w:eastAsiaTheme="minorHAnsi"/>
          <w:iCs/>
          <w:color w:val="auto"/>
        </w:rPr>
      </w:pPr>
      <w:r>
        <w:rPr>
          <w:rFonts w:eastAsiaTheme="minorHAnsi"/>
          <w:iCs/>
          <w:color w:val="auto"/>
        </w:rPr>
        <w:t>Review of information provided to the Assessment Team identified t</w:t>
      </w:r>
      <w:r w:rsidRPr="006F0FAF">
        <w:rPr>
          <w:rFonts w:eastAsiaTheme="minorHAnsi"/>
          <w:iCs/>
          <w:color w:val="auto"/>
        </w:rPr>
        <w:t xml:space="preserve">he service documents feedback in </w:t>
      </w:r>
      <w:r>
        <w:rPr>
          <w:rFonts w:eastAsiaTheme="minorHAnsi"/>
          <w:iCs/>
          <w:color w:val="auto"/>
        </w:rPr>
        <w:t xml:space="preserve">an electronic reporting system, </w:t>
      </w:r>
      <w:r w:rsidRPr="006F0FAF">
        <w:rPr>
          <w:rFonts w:eastAsiaTheme="minorHAnsi"/>
          <w:iCs/>
          <w:color w:val="auto"/>
        </w:rPr>
        <w:t xml:space="preserve">including the actions taken. The Assessment Team reviewed </w:t>
      </w:r>
      <w:proofErr w:type="gramStart"/>
      <w:r w:rsidRPr="006F0FAF">
        <w:rPr>
          <w:rFonts w:eastAsiaTheme="minorHAnsi"/>
          <w:iCs/>
          <w:color w:val="auto"/>
        </w:rPr>
        <w:t>a number of</w:t>
      </w:r>
      <w:proofErr w:type="gramEnd"/>
      <w:r w:rsidRPr="006F0FAF">
        <w:rPr>
          <w:rFonts w:eastAsiaTheme="minorHAnsi"/>
          <w:iCs/>
          <w:color w:val="auto"/>
        </w:rPr>
        <w:t xml:space="preserve"> complaints and found appropriate</w:t>
      </w:r>
      <w:r>
        <w:rPr>
          <w:rFonts w:eastAsiaTheme="minorHAnsi"/>
          <w:iCs/>
          <w:color w:val="auto"/>
        </w:rPr>
        <w:t xml:space="preserve"> </w:t>
      </w:r>
      <w:r w:rsidRPr="006F0FAF">
        <w:rPr>
          <w:rFonts w:eastAsiaTheme="minorHAnsi"/>
          <w:iCs/>
          <w:color w:val="auto"/>
        </w:rPr>
        <w:t>action and followed up</w:t>
      </w:r>
      <w:r>
        <w:rPr>
          <w:rFonts w:eastAsiaTheme="minorHAnsi"/>
          <w:iCs/>
          <w:color w:val="auto"/>
        </w:rPr>
        <w:t xml:space="preserve"> had occurred.</w:t>
      </w:r>
    </w:p>
    <w:p w14:paraId="13C531E5" w14:textId="70F0B7DC" w:rsidR="00677400" w:rsidRPr="009317DC" w:rsidRDefault="00CE2662" w:rsidP="009317DC">
      <w:pPr>
        <w:rPr>
          <w:rFonts w:eastAsiaTheme="minorHAnsi"/>
          <w:iCs/>
          <w:color w:val="auto"/>
        </w:rPr>
      </w:pPr>
      <w:r>
        <w:rPr>
          <w:rFonts w:eastAsiaTheme="minorHAnsi"/>
          <w:iCs/>
          <w:color w:val="auto"/>
        </w:rPr>
        <w:t xml:space="preserve">The service had </w:t>
      </w:r>
      <w:r w:rsidRPr="00473C45">
        <w:rPr>
          <w:rFonts w:eastAsiaTheme="minorHAnsi"/>
          <w:iCs/>
          <w:color w:val="auto"/>
        </w:rPr>
        <w:t>a complaint management policy</w:t>
      </w:r>
      <w:r>
        <w:rPr>
          <w:rFonts w:eastAsiaTheme="minorHAnsi"/>
          <w:iCs/>
          <w:color w:val="auto"/>
        </w:rPr>
        <w:t xml:space="preserve"> to guide staff in the management of consumer feedback, and included</w:t>
      </w:r>
      <w:r w:rsidRPr="00473C45">
        <w:rPr>
          <w:rFonts w:eastAsiaTheme="minorHAnsi"/>
          <w:iCs/>
          <w:color w:val="auto"/>
        </w:rPr>
        <w:t xml:space="preserve"> roles and responsibilities, management process</w:t>
      </w:r>
      <w:r>
        <w:rPr>
          <w:rFonts w:eastAsiaTheme="minorHAnsi"/>
          <w:iCs/>
          <w:color w:val="auto"/>
        </w:rPr>
        <w:t>es,</w:t>
      </w:r>
      <w:r w:rsidRPr="00473C45">
        <w:rPr>
          <w:rFonts w:eastAsiaTheme="minorHAnsi"/>
          <w:iCs/>
          <w:color w:val="auto"/>
        </w:rPr>
        <w:t xml:space="preserve"> escalation, analysis and review</w:t>
      </w:r>
      <w:r>
        <w:rPr>
          <w:rFonts w:eastAsiaTheme="minorHAnsi"/>
          <w:iCs/>
          <w:color w:val="auto"/>
        </w:rPr>
        <w:t xml:space="preserve"> of complaints</w:t>
      </w:r>
      <w:r w:rsidRPr="00473C45">
        <w:rPr>
          <w:rFonts w:eastAsiaTheme="minorHAnsi"/>
          <w:iCs/>
          <w:color w:val="auto"/>
        </w:rPr>
        <w:t>.</w:t>
      </w:r>
      <w:r w:rsidR="009317DC">
        <w:rPr>
          <w:rFonts w:eastAsiaTheme="minorHAnsi"/>
          <w:iCs/>
          <w:color w:val="auto"/>
        </w:rPr>
        <w:t xml:space="preserve"> </w:t>
      </w:r>
      <w:r w:rsidR="00677400">
        <w:rPr>
          <w:iCs/>
          <w:color w:val="auto"/>
        </w:rPr>
        <w:t>The organisation had a</w:t>
      </w:r>
      <w:r w:rsidR="00677400" w:rsidRPr="00677400">
        <w:rPr>
          <w:iCs/>
          <w:color w:val="auto"/>
        </w:rPr>
        <w:t xml:space="preserve"> policy on open disclosure</w:t>
      </w:r>
      <w:r w:rsidR="009317DC">
        <w:rPr>
          <w:iCs/>
          <w:color w:val="auto"/>
        </w:rPr>
        <w:t xml:space="preserve"> </w:t>
      </w:r>
      <w:r w:rsidR="00677400">
        <w:rPr>
          <w:iCs/>
          <w:color w:val="auto"/>
        </w:rPr>
        <w:t xml:space="preserve">and </w:t>
      </w:r>
      <w:r w:rsidR="009317DC">
        <w:rPr>
          <w:iCs/>
          <w:color w:val="auto"/>
        </w:rPr>
        <w:t xml:space="preserve">a </w:t>
      </w:r>
      <w:r w:rsidR="00677400" w:rsidRPr="00677400">
        <w:rPr>
          <w:iCs/>
          <w:color w:val="auto"/>
        </w:rPr>
        <w:t xml:space="preserve">clinical governance framework </w:t>
      </w:r>
      <w:r w:rsidR="004576F3">
        <w:rPr>
          <w:iCs/>
          <w:color w:val="auto"/>
        </w:rPr>
        <w:t xml:space="preserve">which documented open disclosure </w:t>
      </w:r>
      <w:r w:rsidR="004576F3">
        <w:rPr>
          <w:iCs/>
          <w:color w:val="auto"/>
        </w:rPr>
        <w:lastRenderedPageBreak/>
        <w:t>as an essential element in</w:t>
      </w:r>
      <w:r w:rsidR="00677400" w:rsidRPr="00677400">
        <w:rPr>
          <w:iCs/>
          <w:color w:val="auto"/>
        </w:rPr>
        <w:t xml:space="preserve"> building a culture of trust and honesty through partnership with consumers and community.</w:t>
      </w:r>
    </w:p>
    <w:p w14:paraId="24D4530A" w14:textId="77777777" w:rsidR="006630EE" w:rsidRPr="00663B6D" w:rsidRDefault="006630EE" w:rsidP="006630EE">
      <w:pPr>
        <w:rPr>
          <w:rFonts w:eastAsia="Calibri"/>
          <w:i/>
          <w:iCs/>
          <w:color w:val="0000FF"/>
          <w:lang w:eastAsia="en-US"/>
        </w:rPr>
      </w:pPr>
      <w:r w:rsidRPr="00154403">
        <w:rPr>
          <w:rFonts w:eastAsiaTheme="minorHAnsi"/>
        </w:rPr>
        <w:t xml:space="preserve">The Quality Standard is assessed </w:t>
      </w:r>
      <w:r w:rsidRPr="00B93F21">
        <w:rPr>
          <w:rFonts w:eastAsiaTheme="minorHAnsi"/>
          <w:color w:val="auto"/>
        </w:rPr>
        <w:t>as Compliant as four of the four specific requirements have been assessed as Compliant</w:t>
      </w:r>
    </w:p>
    <w:p w14:paraId="04906503" w14:textId="2FD481C1" w:rsidR="00301877" w:rsidRDefault="00BE5E16" w:rsidP="00427817">
      <w:pPr>
        <w:pStyle w:val="Heading2"/>
      </w:pPr>
      <w:r>
        <w:t>Assessment of Standard 6 Requirements</w:t>
      </w:r>
    </w:p>
    <w:p w14:paraId="04906504" w14:textId="532663E4" w:rsidR="001B3DE8" w:rsidRPr="00506F7F" w:rsidRDefault="00BE5E16" w:rsidP="00506F7F">
      <w:pPr>
        <w:pStyle w:val="Heading3"/>
      </w:pPr>
      <w:r w:rsidRPr="00506F7F">
        <w:t>Requirement 6(3)(a)</w:t>
      </w:r>
      <w:r>
        <w:tab/>
      </w:r>
      <w:r w:rsidR="006630EE">
        <w:t>C</w:t>
      </w:r>
      <w:r>
        <w:t>ompliant</w:t>
      </w:r>
    </w:p>
    <w:p w14:paraId="04906506" w14:textId="261AE67C" w:rsidR="00506F7F" w:rsidRPr="006630EE" w:rsidRDefault="00BE5E16" w:rsidP="00506F7F">
      <w:pPr>
        <w:rPr>
          <w:i/>
        </w:rPr>
      </w:pPr>
      <w:r w:rsidRPr="001F433A">
        <w:rPr>
          <w:i/>
        </w:rPr>
        <w:t>Consumers, their family, friends, carers and others are encouraged and supported to provide feedback and make complaints.</w:t>
      </w:r>
    </w:p>
    <w:p w14:paraId="04906507" w14:textId="0A6C4CEE" w:rsidR="001B3DE8" w:rsidRPr="00506F7F" w:rsidRDefault="00BE5E16" w:rsidP="00506F7F">
      <w:pPr>
        <w:pStyle w:val="Heading3"/>
      </w:pPr>
      <w:r w:rsidRPr="00506F7F">
        <w:t>Requirement 6(3)(b)</w:t>
      </w:r>
      <w:r>
        <w:tab/>
        <w:t>Compliant</w:t>
      </w:r>
    </w:p>
    <w:p w14:paraId="04906508" w14:textId="77777777" w:rsidR="001B3DE8" w:rsidRPr="001F433A" w:rsidRDefault="00BE5E16" w:rsidP="00506F7F">
      <w:pPr>
        <w:rPr>
          <w:i/>
        </w:rPr>
      </w:pPr>
      <w:r w:rsidRPr="001F433A">
        <w:rPr>
          <w:i/>
        </w:rPr>
        <w:t>Consumers are made aware of and have access to advocates, language services and other methods for raising and resolving complaints.</w:t>
      </w:r>
    </w:p>
    <w:p w14:paraId="0490650A" w14:textId="134EB6C2" w:rsidR="001B3DE8" w:rsidRPr="00D435F8" w:rsidRDefault="00BE5E16" w:rsidP="00506F7F">
      <w:pPr>
        <w:pStyle w:val="Heading3"/>
      </w:pPr>
      <w:r w:rsidRPr="00D435F8">
        <w:t>Requirement 6(3)(c)</w:t>
      </w:r>
      <w:r>
        <w:tab/>
        <w:t>Compliant</w:t>
      </w:r>
    </w:p>
    <w:p w14:paraId="0490650B" w14:textId="77777777" w:rsidR="001B3DE8" w:rsidRPr="001F433A" w:rsidRDefault="00BE5E16" w:rsidP="00506F7F">
      <w:pPr>
        <w:rPr>
          <w:i/>
        </w:rPr>
      </w:pPr>
      <w:r w:rsidRPr="001F433A">
        <w:rPr>
          <w:i/>
        </w:rPr>
        <w:t>Appropriate action is taken in response to complaints and an open disclosure process is used when things go wrong.</w:t>
      </w:r>
    </w:p>
    <w:p w14:paraId="0490650D" w14:textId="388B13D0" w:rsidR="001B3DE8" w:rsidRPr="00D435F8" w:rsidRDefault="00BE5E16" w:rsidP="00506F7F">
      <w:pPr>
        <w:pStyle w:val="Heading3"/>
      </w:pPr>
      <w:r w:rsidRPr="00D435F8">
        <w:t>Requirement 6(3)(d)</w:t>
      </w:r>
      <w:r>
        <w:tab/>
        <w:t>Compliant</w:t>
      </w:r>
    </w:p>
    <w:p w14:paraId="0490650E" w14:textId="77777777" w:rsidR="001B3DE8" w:rsidRPr="001F433A" w:rsidRDefault="00BE5E16" w:rsidP="00506F7F">
      <w:pPr>
        <w:rPr>
          <w:i/>
        </w:rPr>
      </w:pPr>
      <w:r w:rsidRPr="001F433A">
        <w:rPr>
          <w:i/>
        </w:rPr>
        <w:t>Feedback and complaints are reviewed and used to improve the quality of care and services.</w:t>
      </w:r>
    </w:p>
    <w:p w14:paraId="04906510" w14:textId="77777777" w:rsidR="001B3DE8" w:rsidRPr="001B3DE8" w:rsidRDefault="00690862" w:rsidP="001B3DE8"/>
    <w:p w14:paraId="04906511" w14:textId="77777777" w:rsidR="009C6F30" w:rsidRDefault="00690862" w:rsidP="00095CD4">
      <w:pPr>
        <w:sectPr w:rsidR="009C6F30" w:rsidSect="00F05744">
          <w:type w:val="continuous"/>
          <w:pgSz w:w="11906" w:h="16838"/>
          <w:pgMar w:top="1701" w:right="1418" w:bottom="1418" w:left="1418" w:header="709" w:footer="397" w:gutter="0"/>
          <w:cols w:space="708"/>
          <w:titlePg/>
          <w:docGrid w:linePitch="360"/>
        </w:sectPr>
      </w:pPr>
    </w:p>
    <w:p w14:paraId="04906512" w14:textId="56B19B20" w:rsidR="00F05744" w:rsidRDefault="00BE5E16" w:rsidP="00A3716D">
      <w:pPr>
        <w:pStyle w:val="Heading1"/>
        <w:tabs>
          <w:tab w:val="right" w:pos="9070"/>
        </w:tabs>
        <w:spacing w:before="560" w:after="640"/>
        <w:rPr>
          <w:color w:val="FFFFFF" w:themeColor="background1"/>
          <w:sz w:val="36"/>
        </w:rPr>
        <w:sectPr w:rsidR="00F05744" w:rsidSect="00F06FD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490656A" wp14:editId="0490656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002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4906513" w14:textId="77777777" w:rsidR="007F5256" w:rsidRPr="000E654D" w:rsidRDefault="00BE5E16" w:rsidP="009C6F30">
      <w:pPr>
        <w:pStyle w:val="Heading3"/>
        <w:shd w:val="clear" w:color="auto" w:fill="F2F2F2" w:themeFill="background1" w:themeFillShade="F2"/>
      </w:pPr>
      <w:r w:rsidRPr="000E654D">
        <w:t>Consumer outcome:</w:t>
      </w:r>
    </w:p>
    <w:p w14:paraId="04906514" w14:textId="77777777" w:rsidR="007F5256" w:rsidRDefault="00BE5E16" w:rsidP="00912DE6">
      <w:pPr>
        <w:numPr>
          <w:ilvl w:val="0"/>
          <w:numId w:val="7"/>
        </w:numPr>
        <w:shd w:val="clear" w:color="auto" w:fill="F2F2F2" w:themeFill="background1" w:themeFillShade="F2"/>
      </w:pPr>
      <w:r>
        <w:t>I get quality care and services when I need them from people who are knowledgeable, capable and caring.</w:t>
      </w:r>
    </w:p>
    <w:p w14:paraId="04906515" w14:textId="77777777" w:rsidR="007F5256" w:rsidRDefault="00BE5E16" w:rsidP="009C6F30">
      <w:pPr>
        <w:pStyle w:val="Heading3"/>
        <w:shd w:val="clear" w:color="auto" w:fill="F2F2F2" w:themeFill="background1" w:themeFillShade="F2"/>
      </w:pPr>
      <w:r>
        <w:t>Organisation statement:</w:t>
      </w:r>
    </w:p>
    <w:p w14:paraId="04906516" w14:textId="77777777" w:rsidR="007F5256" w:rsidRDefault="00BE5E1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4906517" w14:textId="77777777" w:rsidR="007F5256" w:rsidRDefault="00BE5E16" w:rsidP="00427817">
      <w:pPr>
        <w:pStyle w:val="Heading2"/>
      </w:pPr>
      <w:r>
        <w:t>Assessment of Standard 7</w:t>
      </w:r>
    </w:p>
    <w:p w14:paraId="598EC226" w14:textId="77777777" w:rsidR="00A93D6F" w:rsidRDefault="00367895" w:rsidP="00C23407">
      <w:pPr>
        <w:rPr>
          <w:rFonts w:eastAsia="Calibri"/>
          <w:lang w:eastAsia="en-US"/>
        </w:rPr>
      </w:pPr>
      <w:r w:rsidRPr="006F6907">
        <w:rPr>
          <w:rFonts w:eastAsia="Calibri"/>
          <w:lang w:eastAsia="en-US"/>
        </w:rPr>
        <w:t>Overall,</w:t>
      </w:r>
      <w:r>
        <w:rPr>
          <w:rFonts w:eastAsia="Calibri"/>
          <w:lang w:eastAsia="en-US"/>
        </w:rPr>
        <w:t xml:space="preserve"> </w:t>
      </w:r>
      <w:r w:rsidRPr="006F6907">
        <w:rPr>
          <w:rFonts w:eastAsia="Calibri"/>
          <w:lang w:eastAsia="en-US"/>
        </w:rPr>
        <w:t xml:space="preserve">consumers </w:t>
      </w:r>
      <w:r>
        <w:rPr>
          <w:rFonts w:eastAsia="Calibri"/>
          <w:lang w:eastAsia="en-US"/>
        </w:rPr>
        <w:t xml:space="preserve">and representatives </w:t>
      </w:r>
      <w:r w:rsidRPr="006F6907">
        <w:rPr>
          <w:rFonts w:eastAsia="Calibri"/>
          <w:lang w:eastAsia="en-US"/>
        </w:rPr>
        <w:t>consider</w:t>
      </w:r>
      <w:r>
        <w:rPr>
          <w:rFonts w:eastAsia="Calibri"/>
          <w:lang w:eastAsia="en-US"/>
        </w:rPr>
        <w:t>ed</w:t>
      </w:r>
      <w:r w:rsidRPr="006F6907">
        <w:rPr>
          <w:rFonts w:eastAsia="Calibri"/>
          <w:lang w:eastAsia="en-US"/>
        </w:rPr>
        <w:t xml:space="preserve"> that</w:t>
      </w:r>
      <w:r>
        <w:rPr>
          <w:rFonts w:eastAsia="Calibri"/>
          <w:lang w:eastAsia="en-US"/>
        </w:rPr>
        <w:t xml:space="preserve"> consumers</w:t>
      </w:r>
      <w:r w:rsidRPr="006F6907">
        <w:rPr>
          <w:rFonts w:eastAsia="Calibri"/>
          <w:lang w:eastAsia="en-US"/>
        </w:rPr>
        <w:t xml:space="preserve"> receive quality care and services when they need them and from people who are knowledgeable, capable and caring.</w:t>
      </w:r>
      <w:r w:rsidR="00A93D6F">
        <w:rPr>
          <w:rFonts w:eastAsia="Calibri"/>
          <w:lang w:eastAsia="en-US"/>
        </w:rPr>
        <w:t xml:space="preserve"> </w:t>
      </w:r>
      <w:r w:rsidR="00A93D6F">
        <w:rPr>
          <w:rFonts w:eastAsia="Arial"/>
          <w:iCs/>
        </w:rPr>
        <w:t>Consumers expressed satisfaction with the number of staff available and said it is very infrequent that staff are late to the consumers home. They said when this did occur, Management telephoned to apologise and inform them when the care staff member should arrive.</w:t>
      </w:r>
    </w:p>
    <w:p w14:paraId="5BEA0F8A" w14:textId="47B7B36D" w:rsidR="007D6528" w:rsidRDefault="007636F7" w:rsidP="00C23407">
      <w:pPr>
        <w:rPr>
          <w:rFonts w:eastAsiaTheme="minorHAnsi"/>
          <w:lang w:eastAsia="en-US"/>
        </w:rPr>
      </w:pPr>
      <w:r w:rsidRPr="00DB237C">
        <w:rPr>
          <w:rFonts w:eastAsia="Calibri"/>
        </w:rPr>
        <w:t>Overall</w:t>
      </w:r>
      <w:r>
        <w:rPr>
          <w:rFonts w:eastAsia="Calibri"/>
        </w:rPr>
        <w:t>, staff said</w:t>
      </w:r>
      <w:r w:rsidRPr="00DB237C">
        <w:rPr>
          <w:rFonts w:eastAsia="Calibri"/>
        </w:rPr>
        <w:t xml:space="preserve"> they ha</w:t>
      </w:r>
      <w:r>
        <w:rPr>
          <w:rFonts w:eastAsia="Calibri"/>
        </w:rPr>
        <w:t xml:space="preserve">d </w:t>
      </w:r>
      <w:r w:rsidRPr="00DB237C">
        <w:rPr>
          <w:rFonts w:eastAsia="Calibri"/>
        </w:rPr>
        <w:t>enough time to attend to consumers’ personal preference and care needs</w:t>
      </w:r>
      <w:r>
        <w:rPr>
          <w:rFonts w:eastAsia="Calibri"/>
        </w:rPr>
        <w:t xml:space="preserve">. </w:t>
      </w:r>
      <w:r w:rsidR="006446CD" w:rsidRPr="004126A0">
        <w:rPr>
          <w:rFonts w:eastAsiaTheme="minorHAnsi"/>
          <w:lang w:eastAsia="en-US"/>
        </w:rPr>
        <w:t xml:space="preserve">The service </w:t>
      </w:r>
      <w:r w:rsidR="00D6452D">
        <w:rPr>
          <w:rFonts w:eastAsiaTheme="minorHAnsi"/>
          <w:lang w:eastAsia="en-US"/>
        </w:rPr>
        <w:t>had</w:t>
      </w:r>
      <w:r w:rsidR="00032E0D">
        <w:rPr>
          <w:rFonts w:eastAsiaTheme="minorHAnsi"/>
          <w:lang w:eastAsia="en-US"/>
        </w:rPr>
        <w:t xml:space="preserve"> processes to</w:t>
      </w:r>
      <w:r w:rsidR="006446CD" w:rsidRPr="004126A0">
        <w:rPr>
          <w:rFonts w:eastAsiaTheme="minorHAnsi"/>
          <w:lang w:eastAsia="en-US"/>
        </w:rPr>
        <w:t xml:space="preserve"> manage recruitment and to ensure</w:t>
      </w:r>
      <w:r w:rsidR="000A6A56">
        <w:rPr>
          <w:rFonts w:eastAsiaTheme="minorHAnsi"/>
          <w:lang w:eastAsia="en-US"/>
        </w:rPr>
        <w:t xml:space="preserve"> staff are competent and capable in their roles. </w:t>
      </w:r>
      <w:r w:rsidR="006446CD" w:rsidRPr="004126A0">
        <w:rPr>
          <w:rFonts w:eastAsiaTheme="minorHAnsi"/>
          <w:lang w:eastAsia="en-US"/>
        </w:rPr>
        <w:t>Staff receive</w:t>
      </w:r>
      <w:r w:rsidR="000A6A56">
        <w:rPr>
          <w:rFonts w:eastAsiaTheme="minorHAnsi"/>
          <w:lang w:eastAsia="en-US"/>
        </w:rPr>
        <w:t>d</w:t>
      </w:r>
      <w:r w:rsidR="006446CD" w:rsidRPr="004126A0">
        <w:rPr>
          <w:rFonts w:eastAsiaTheme="minorHAnsi"/>
          <w:lang w:eastAsia="en-US"/>
        </w:rPr>
        <w:t xml:space="preserve"> orientation to the service</w:t>
      </w:r>
      <w:r w:rsidR="000A6A56">
        <w:rPr>
          <w:rFonts w:eastAsiaTheme="minorHAnsi"/>
          <w:lang w:eastAsia="en-US"/>
        </w:rPr>
        <w:t xml:space="preserve"> and staff confirmed</w:t>
      </w:r>
      <w:r w:rsidR="006446CD" w:rsidRPr="004E29E4">
        <w:rPr>
          <w:rFonts w:eastAsiaTheme="minorHAnsi"/>
          <w:lang w:eastAsia="en-US"/>
        </w:rPr>
        <w:t xml:space="preserve"> they receive </w:t>
      </w:r>
      <w:r w:rsidR="006446CD">
        <w:rPr>
          <w:rFonts w:eastAsiaTheme="minorHAnsi"/>
          <w:lang w:eastAsia="en-US"/>
        </w:rPr>
        <w:t>ongoing</w:t>
      </w:r>
      <w:r w:rsidR="006446CD" w:rsidRPr="004E29E4">
        <w:rPr>
          <w:rFonts w:eastAsiaTheme="minorHAnsi"/>
          <w:lang w:eastAsia="en-US"/>
        </w:rPr>
        <w:t xml:space="preserve"> education across the Standards.</w:t>
      </w:r>
      <w:r w:rsidR="00C23407">
        <w:rPr>
          <w:rFonts w:eastAsiaTheme="minorHAnsi"/>
          <w:lang w:eastAsia="en-US"/>
        </w:rPr>
        <w:t xml:space="preserve"> </w:t>
      </w:r>
    </w:p>
    <w:p w14:paraId="67EADD03" w14:textId="5477BA2F" w:rsidR="00C23407" w:rsidRPr="00A93D6F" w:rsidRDefault="006446CD" w:rsidP="00C23407">
      <w:pPr>
        <w:rPr>
          <w:rFonts w:eastAsia="Calibri"/>
          <w:lang w:eastAsia="en-US"/>
        </w:rPr>
      </w:pPr>
      <w:r w:rsidRPr="004126A0">
        <w:rPr>
          <w:rFonts w:eastAsiaTheme="minorHAnsi"/>
          <w:lang w:eastAsia="en-US"/>
        </w:rPr>
        <w:t>The service ha</w:t>
      </w:r>
      <w:r w:rsidR="00F80937">
        <w:rPr>
          <w:rFonts w:eastAsiaTheme="minorHAnsi"/>
          <w:lang w:eastAsia="en-US"/>
        </w:rPr>
        <w:t>d</w:t>
      </w:r>
      <w:r w:rsidRPr="004126A0">
        <w:rPr>
          <w:rFonts w:eastAsiaTheme="minorHAnsi"/>
          <w:lang w:eastAsia="en-US"/>
        </w:rPr>
        <w:t xml:space="preserve"> systems to monitor staff</w:t>
      </w:r>
      <w:r w:rsidR="00C23407">
        <w:rPr>
          <w:rFonts w:eastAsiaTheme="minorHAnsi"/>
          <w:lang w:eastAsia="en-US"/>
        </w:rPr>
        <w:t xml:space="preserve"> performance, including</w:t>
      </w:r>
      <w:r w:rsidRPr="004126A0">
        <w:rPr>
          <w:rFonts w:eastAsiaTheme="minorHAnsi"/>
          <w:lang w:eastAsia="en-US"/>
        </w:rPr>
        <w:t xml:space="preserve"> appraisals and mandatory education.</w:t>
      </w:r>
      <w:r w:rsidR="00C23407">
        <w:rPr>
          <w:rFonts w:eastAsiaTheme="minorHAnsi"/>
          <w:lang w:eastAsia="en-US"/>
        </w:rPr>
        <w:t xml:space="preserve"> </w:t>
      </w:r>
      <w:r w:rsidR="00E07B55">
        <w:rPr>
          <w:rFonts w:eastAsiaTheme="minorHAnsi"/>
          <w:lang w:eastAsia="en-US"/>
        </w:rPr>
        <w:t>A</w:t>
      </w:r>
      <w:r w:rsidR="00C23407">
        <w:rPr>
          <w:rFonts w:eastAsiaTheme="minorHAnsi"/>
          <w:lang w:eastAsia="en-US"/>
        </w:rPr>
        <w:t xml:space="preserve"> </w:t>
      </w:r>
      <w:r w:rsidR="00081033">
        <w:rPr>
          <w:rFonts w:eastAsiaTheme="minorHAnsi"/>
          <w:lang w:eastAsia="en-US"/>
        </w:rPr>
        <w:t>range</w:t>
      </w:r>
      <w:r w:rsidR="00C23407">
        <w:rPr>
          <w:rFonts w:eastAsiaTheme="minorHAnsi"/>
          <w:lang w:eastAsia="en-US"/>
        </w:rPr>
        <w:t xml:space="preserve"> of mandatory modules and competency assessment </w:t>
      </w:r>
      <w:r w:rsidR="00E07B55">
        <w:rPr>
          <w:rFonts w:eastAsiaTheme="minorHAnsi"/>
          <w:lang w:eastAsia="en-US"/>
        </w:rPr>
        <w:t xml:space="preserve">were available to staff </w:t>
      </w:r>
      <w:r w:rsidR="00C23407">
        <w:rPr>
          <w:rFonts w:eastAsiaTheme="minorHAnsi"/>
          <w:lang w:eastAsia="en-US"/>
        </w:rPr>
        <w:t>including basic life support, first aid, infection control, elder abuse, manual handling and confidentiality and diversity. Additional online modules are available to support their knowledge and skill development.</w:t>
      </w:r>
    </w:p>
    <w:p w14:paraId="4E92CC42" w14:textId="77777777" w:rsidR="00020786" w:rsidRPr="009C6F30" w:rsidRDefault="00020786" w:rsidP="00020786">
      <w:pPr>
        <w:rPr>
          <w:rFonts w:eastAsia="Calibri"/>
        </w:rPr>
      </w:pPr>
      <w:r w:rsidRPr="00154403">
        <w:rPr>
          <w:rFonts w:eastAsiaTheme="minorHAnsi"/>
        </w:rPr>
        <w:t xml:space="preserve">The Quality Standard is assessed as </w:t>
      </w:r>
      <w:r w:rsidRPr="00A3751E">
        <w:rPr>
          <w:rFonts w:eastAsiaTheme="minorHAnsi"/>
          <w:color w:val="auto"/>
        </w:rPr>
        <w:t>Compliant as five of the five specific requirements have been assessed as Compliant.</w:t>
      </w:r>
    </w:p>
    <w:p w14:paraId="0490651A" w14:textId="3EE0EB7A" w:rsidR="00301877" w:rsidRDefault="00BE5E16" w:rsidP="00427817">
      <w:pPr>
        <w:pStyle w:val="Heading2"/>
      </w:pPr>
      <w:bookmarkStart w:id="2" w:name="_GoBack"/>
      <w:bookmarkEnd w:id="2"/>
      <w:r>
        <w:t>Assessment of Standard 7 Requirements</w:t>
      </w:r>
    </w:p>
    <w:p w14:paraId="0490651B" w14:textId="0A7F19E1" w:rsidR="00506F7F" w:rsidRPr="00506F7F" w:rsidRDefault="00BE5E16" w:rsidP="00506F7F">
      <w:pPr>
        <w:pStyle w:val="Heading3"/>
      </w:pPr>
      <w:r w:rsidRPr="00506F7F">
        <w:t>Requirement 7(3)(a)</w:t>
      </w:r>
      <w:r>
        <w:tab/>
        <w:t>Compliant</w:t>
      </w:r>
    </w:p>
    <w:p w14:paraId="0490651C" w14:textId="77777777" w:rsidR="00506F7F" w:rsidRPr="001F433A" w:rsidRDefault="00BE5E16" w:rsidP="00506F7F">
      <w:pPr>
        <w:rPr>
          <w:i/>
        </w:rPr>
      </w:pPr>
      <w:r w:rsidRPr="001F433A">
        <w:rPr>
          <w:i/>
        </w:rPr>
        <w:t>The workforce is planned to enable, and the number and mix of members of the workforce deployed enables, the delivery and management of safe and quality care and services.</w:t>
      </w:r>
    </w:p>
    <w:p w14:paraId="0490651E" w14:textId="299A3C87" w:rsidR="00506F7F" w:rsidRPr="00506F7F" w:rsidRDefault="00BE5E16" w:rsidP="00506F7F">
      <w:pPr>
        <w:pStyle w:val="Heading3"/>
      </w:pPr>
      <w:r w:rsidRPr="00506F7F">
        <w:t>Requirement 7(3)(b)</w:t>
      </w:r>
      <w:r>
        <w:tab/>
        <w:t>Compliant</w:t>
      </w:r>
    </w:p>
    <w:p w14:paraId="0490651F" w14:textId="77777777" w:rsidR="00506F7F" w:rsidRPr="001F433A" w:rsidRDefault="00BE5E16" w:rsidP="00506F7F">
      <w:pPr>
        <w:rPr>
          <w:i/>
        </w:rPr>
      </w:pPr>
      <w:r w:rsidRPr="001F433A">
        <w:rPr>
          <w:i/>
        </w:rPr>
        <w:t>Workforce interactions with consumers are kind, caring and respectful of each consumer’s identity, culture and diversity.</w:t>
      </w:r>
    </w:p>
    <w:p w14:paraId="04906521" w14:textId="7113A42F" w:rsidR="00506F7F" w:rsidRPr="00095CD4" w:rsidRDefault="00BE5E16" w:rsidP="00506F7F">
      <w:pPr>
        <w:pStyle w:val="Heading3"/>
      </w:pPr>
      <w:r w:rsidRPr="00095CD4">
        <w:t>Requirement 7(3)(c)</w:t>
      </w:r>
      <w:r>
        <w:tab/>
        <w:t>Compliant</w:t>
      </w:r>
    </w:p>
    <w:p w14:paraId="04906523" w14:textId="651673DE" w:rsidR="00506F7F" w:rsidRPr="00715EDC" w:rsidRDefault="00BE5E16" w:rsidP="00506F7F">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04906524" w14:textId="000BDAB1" w:rsidR="00506F7F" w:rsidRPr="00095CD4" w:rsidRDefault="00BE5E16" w:rsidP="00506F7F">
      <w:pPr>
        <w:pStyle w:val="Heading3"/>
      </w:pPr>
      <w:r w:rsidRPr="00095CD4">
        <w:t>Requirement 7(3)(d)</w:t>
      </w:r>
      <w:r>
        <w:tab/>
        <w:t>Compliant</w:t>
      </w:r>
    </w:p>
    <w:p w14:paraId="04906525" w14:textId="77777777" w:rsidR="00506F7F" w:rsidRPr="001F433A" w:rsidRDefault="00BE5E16" w:rsidP="00506F7F">
      <w:pPr>
        <w:rPr>
          <w:i/>
        </w:rPr>
      </w:pPr>
      <w:r w:rsidRPr="001F433A">
        <w:rPr>
          <w:i/>
        </w:rPr>
        <w:t>The workforce is recruited, trained, equipped and supported to deliver the outcomes required by these standards.</w:t>
      </w:r>
    </w:p>
    <w:p w14:paraId="04906527" w14:textId="1BA4A107" w:rsidR="00506F7F" w:rsidRPr="00095CD4" w:rsidRDefault="00BE5E16" w:rsidP="00506F7F">
      <w:pPr>
        <w:pStyle w:val="Heading3"/>
      </w:pPr>
      <w:r w:rsidRPr="00095CD4">
        <w:t>Requirement 7(3)(e)</w:t>
      </w:r>
      <w:r>
        <w:tab/>
        <w:t>Compliant</w:t>
      </w:r>
    </w:p>
    <w:p w14:paraId="04906528" w14:textId="77777777" w:rsidR="00506F7F" w:rsidRPr="001F433A" w:rsidRDefault="00BE5E16" w:rsidP="00506F7F">
      <w:pPr>
        <w:rPr>
          <w:i/>
        </w:rPr>
      </w:pPr>
      <w:r w:rsidRPr="001F433A">
        <w:rPr>
          <w:i/>
        </w:rPr>
        <w:t>Regular assessment, monitoring and review of the performance of each member of the workforce is undertaken.</w:t>
      </w:r>
    </w:p>
    <w:p w14:paraId="04906529" w14:textId="77777777" w:rsidR="00506F7F" w:rsidRPr="00506F7F" w:rsidRDefault="00690862" w:rsidP="00506F7F"/>
    <w:p w14:paraId="0490652A" w14:textId="77777777" w:rsidR="00095CD4" w:rsidRDefault="00690862" w:rsidP="00095CD4">
      <w:pPr>
        <w:sectPr w:rsidR="00095CD4" w:rsidSect="00F05744">
          <w:type w:val="continuous"/>
          <w:pgSz w:w="11906" w:h="16838"/>
          <w:pgMar w:top="1701" w:right="1418" w:bottom="1418" w:left="1418" w:header="709" w:footer="397" w:gutter="0"/>
          <w:cols w:space="708"/>
          <w:titlePg/>
          <w:docGrid w:linePitch="360"/>
        </w:sectPr>
      </w:pPr>
    </w:p>
    <w:p w14:paraId="0490652B" w14:textId="6778411E" w:rsidR="00F05744" w:rsidRDefault="00BE5E16" w:rsidP="00A3716D">
      <w:pPr>
        <w:pStyle w:val="Heading1"/>
        <w:tabs>
          <w:tab w:val="right" w:pos="9070"/>
        </w:tabs>
        <w:spacing w:before="560" w:after="640"/>
        <w:rPr>
          <w:color w:val="FFFFFF" w:themeColor="background1"/>
          <w:sz w:val="36"/>
        </w:rPr>
        <w:sectPr w:rsidR="00F05744" w:rsidSect="007C6DB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490656C" wp14:editId="0490656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44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490652C" w14:textId="77777777" w:rsidR="007F5256" w:rsidRPr="00FD1B02" w:rsidRDefault="00BE5E16" w:rsidP="00095CD4">
      <w:pPr>
        <w:pStyle w:val="Heading3"/>
        <w:shd w:val="clear" w:color="auto" w:fill="F2F2F2" w:themeFill="background1" w:themeFillShade="F2"/>
      </w:pPr>
      <w:r w:rsidRPr="008312AC">
        <w:t>Consumer</w:t>
      </w:r>
      <w:r w:rsidRPr="00FD1B02">
        <w:t xml:space="preserve"> outcome:</w:t>
      </w:r>
    </w:p>
    <w:p w14:paraId="0490652D" w14:textId="77777777" w:rsidR="007F5256" w:rsidRDefault="00BE5E16" w:rsidP="00912DE6">
      <w:pPr>
        <w:numPr>
          <w:ilvl w:val="0"/>
          <w:numId w:val="8"/>
        </w:numPr>
        <w:shd w:val="clear" w:color="auto" w:fill="F2F2F2" w:themeFill="background1" w:themeFillShade="F2"/>
      </w:pPr>
      <w:r>
        <w:t>I am confident the organisation is well run. I can partner in improving the delivery of care and services.</w:t>
      </w:r>
    </w:p>
    <w:p w14:paraId="0490652E" w14:textId="77777777" w:rsidR="007F5256" w:rsidRDefault="00BE5E16" w:rsidP="00095CD4">
      <w:pPr>
        <w:pStyle w:val="Heading3"/>
        <w:shd w:val="clear" w:color="auto" w:fill="F2F2F2" w:themeFill="background1" w:themeFillShade="F2"/>
      </w:pPr>
      <w:r>
        <w:t>Organisation statement:</w:t>
      </w:r>
    </w:p>
    <w:p w14:paraId="0490652F" w14:textId="77777777" w:rsidR="007F5256" w:rsidRDefault="00BE5E16" w:rsidP="00912DE6">
      <w:pPr>
        <w:numPr>
          <w:ilvl w:val="0"/>
          <w:numId w:val="8"/>
        </w:numPr>
        <w:shd w:val="clear" w:color="auto" w:fill="F2F2F2" w:themeFill="background1" w:themeFillShade="F2"/>
      </w:pPr>
      <w:r>
        <w:t>The organisation’s governing body is accountable for the delivery of safe and quality care and services.</w:t>
      </w:r>
    </w:p>
    <w:p w14:paraId="04906530" w14:textId="77777777" w:rsidR="007F5256" w:rsidRDefault="00BE5E16" w:rsidP="00427817">
      <w:pPr>
        <w:pStyle w:val="Heading2"/>
      </w:pPr>
      <w:r>
        <w:t>Assessment of Standard 8</w:t>
      </w:r>
    </w:p>
    <w:p w14:paraId="3421E63F" w14:textId="77777777" w:rsidR="00C708A7" w:rsidRPr="00A12A0C" w:rsidRDefault="008365A6" w:rsidP="00A12A0C">
      <w:pPr>
        <w:rPr>
          <w:rFonts w:eastAsia="Calibri"/>
        </w:rPr>
      </w:pPr>
      <w:r w:rsidRPr="00A12A0C">
        <w:rPr>
          <w:rFonts w:eastAsia="Calibri"/>
        </w:rPr>
        <w:t xml:space="preserve">Overall consumers and representatives considered that the service is well </w:t>
      </w:r>
      <w:proofErr w:type="gramStart"/>
      <w:r w:rsidRPr="00A12A0C">
        <w:rPr>
          <w:rFonts w:eastAsia="Calibri"/>
        </w:rPr>
        <w:t>run</w:t>
      </w:r>
      <w:proofErr w:type="gramEnd"/>
      <w:r w:rsidRPr="00A12A0C">
        <w:rPr>
          <w:rFonts w:eastAsia="Calibri"/>
        </w:rPr>
        <w:t xml:space="preserve"> and they are involved in the development and evaluation of services.</w:t>
      </w:r>
    </w:p>
    <w:p w14:paraId="3BAF7462" w14:textId="1ADF7B21" w:rsidR="00907AF8" w:rsidRPr="00A12A0C" w:rsidRDefault="00907AF8" w:rsidP="00A12A0C">
      <w:pPr>
        <w:rPr>
          <w:rFonts w:eastAsiaTheme="minorHAnsi"/>
          <w:i/>
          <w:iCs/>
        </w:rPr>
      </w:pPr>
      <w:r w:rsidRPr="00A12A0C">
        <w:rPr>
          <w:rFonts w:eastAsiaTheme="minorHAnsi"/>
          <w:iCs/>
        </w:rPr>
        <w:t>Management and staff described ways consumers and representatives are engaged in the development, delivery and evaluation of care and services, including through the annual consumer survey, consumer reviews and supporting consumers to provide feedback on the safety and quality of their care and services.</w:t>
      </w:r>
    </w:p>
    <w:p w14:paraId="38098B5D" w14:textId="09FE2C11" w:rsidR="00076DDE" w:rsidRPr="00A12A0C" w:rsidRDefault="00907AF8" w:rsidP="00A12A0C">
      <w:pPr>
        <w:rPr>
          <w:rFonts w:eastAsia="Calibri"/>
        </w:rPr>
      </w:pPr>
      <w:r w:rsidRPr="00A12A0C">
        <w:rPr>
          <w:rFonts w:eastAsiaTheme="minorHAnsi"/>
          <w:iCs/>
        </w:rPr>
        <w:t>Management said they directly engaged with consumers and representatives in person or by phone and email to address any concerns and implement improvements.</w:t>
      </w:r>
    </w:p>
    <w:p w14:paraId="76ED4F5B" w14:textId="19040B5D" w:rsidR="008B00CC" w:rsidRPr="00A12A0C" w:rsidRDefault="00076DDE" w:rsidP="00A12A0C">
      <w:pPr>
        <w:rPr>
          <w:iCs/>
        </w:rPr>
      </w:pPr>
      <w:r w:rsidRPr="00A12A0C">
        <w:rPr>
          <w:rFonts w:eastAsia="Calibri"/>
        </w:rPr>
        <w:t xml:space="preserve">The organisation has implemented effective governance systems, effective systems to manage high impact and high prevalence risks and a clinical governance framework. </w:t>
      </w:r>
      <w:r w:rsidR="008B00CC" w:rsidRPr="00A12A0C">
        <w:rPr>
          <w:iCs/>
        </w:rPr>
        <w:t xml:space="preserve">The organisation’s Clinical Governance Framework policy </w:t>
      </w:r>
      <w:r w:rsidR="00081033" w:rsidRPr="00A12A0C">
        <w:rPr>
          <w:iCs/>
        </w:rPr>
        <w:t>identified</w:t>
      </w:r>
      <w:r w:rsidR="008B00CC" w:rsidRPr="00A12A0C">
        <w:rPr>
          <w:iCs/>
        </w:rPr>
        <w:t xml:space="preserve"> five elements leadership and culture; clinical practice; consumer partnership; workforce</w:t>
      </w:r>
      <w:r w:rsidR="00A12A0C" w:rsidRPr="00A12A0C">
        <w:rPr>
          <w:iCs/>
        </w:rPr>
        <w:t xml:space="preserve">; and </w:t>
      </w:r>
      <w:r w:rsidR="008B00CC" w:rsidRPr="00A12A0C">
        <w:rPr>
          <w:iCs/>
        </w:rPr>
        <w:t>continuous improvement</w:t>
      </w:r>
      <w:r w:rsidR="00A12A0C" w:rsidRPr="00A12A0C">
        <w:rPr>
          <w:iCs/>
        </w:rPr>
        <w:t xml:space="preserve">. </w:t>
      </w:r>
      <w:r w:rsidR="008B00CC" w:rsidRPr="00A12A0C">
        <w:rPr>
          <w:iCs/>
        </w:rPr>
        <w:t xml:space="preserve">The clinical governance framework </w:t>
      </w:r>
      <w:r w:rsidR="00081033" w:rsidRPr="00A12A0C">
        <w:rPr>
          <w:iCs/>
        </w:rPr>
        <w:t>documents</w:t>
      </w:r>
      <w:r w:rsidR="00A12A0C" w:rsidRPr="00A12A0C">
        <w:rPr>
          <w:iCs/>
        </w:rPr>
        <w:t xml:space="preserve"> the Board’s </w:t>
      </w:r>
      <w:r w:rsidR="008B00CC" w:rsidRPr="00A12A0C">
        <w:rPr>
          <w:iCs/>
        </w:rPr>
        <w:t>commitment to clinical quality as an integral part of overall governance.</w:t>
      </w:r>
    </w:p>
    <w:p w14:paraId="0243E0FA" w14:textId="77777777" w:rsidR="00076DDE" w:rsidRPr="00A12A0C" w:rsidRDefault="00076DDE" w:rsidP="00A12A0C">
      <w:pPr>
        <w:rPr>
          <w:rFonts w:eastAsia="Fira Sans Light"/>
          <w:szCs w:val="22"/>
          <w:lang w:eastAsia="en-US"/>
        </w:rPr>
      </w:pPr>
      <w:r w:rsidRPr="00A12A0C">
        <w:rPr>
          <w:rFonts w:eastAsia="Fira Sans Light"/>
          <w:szCs w:val="22"/>
          <w:lang w:eastAsia="en-US"/>
        </w:rPr>
        <w:t>The organisation had risk management systems, including policies describing how h</w:t>
      </w:r>
      <w:r w:rsidRPr="00A12A0C">
        <w:rPr>
          <w:rFonts w:eastAsia="Calibri"/>
          <w:lang w:eastAsia="en-US"/>
        </w:rPr>
        <w:t>igh impact or high prevalence risks associated with the care of consumers are managed; abuse and neglect of consumers is identified and responded to; and consumers are supported to live the best life they can. Staff had been educated about these policies and provided examples of their relevance to their work.</w:t>
      </w:r>
    </w:p>
    <w:p w14:paraId="011A9264" w14:textId="77777777" w:rsidR="00076DDE" w:rsidRPr="00A12A0C" w:rsidRDefault="00076DDE" w:rsidP="00076DDE">
      <w:pPr>
        <w:rPr>
          <w:rFonts w:eastAsiaTheme="minorHAnsi"/>
          <w:color w:val="auto"/>
        </w:rPr>
      </w:pPr>
      <w:r w:rsidRPr="00A12A0C">
        <w:rPr>
          <w:rFonts w:eastAsiaTheme="minorHAnsi"/>
          <w:color w:val="auto"/>
        </w:rPr>
        <w:lastRenderedPageBreak/>
        <w:t>There are policies to guide staff practice including in relation to antimicrobial stewardship, restraint minimisation and open disclosure. Staff were familiar with these policies and could describe how they applied to the work that they do.</w:t>
      </w:r>
    </w:p>
    <w:p w14:paraId="04906532" w14:textId="0E3DCBD8" w:rsidR="007F5256" w:rsidRPr="00095CD4" w:rsidRDefault="00373746" w:rsidP="00154403">
      <w:pPr>
        <w:rPr>
          <w:rFonts w:eastAsia="Calibri"/>
        </w:rPr>
      </w:pPr>
      <w:r w:rsidRPr="00154403">
        <w:rPr>
          <w:rFonts w:eastAsiaTheme="minorHAnsi"/>
        </w:rPr>
        <w:t xml:space="preserve">The Quality Standard is </w:t>
      </w:r>
      <w:r w:rsidRPr="00E60D35">
        <w:rPr>
          <w:rFonts w:eastAsiaTheme="minorHAnsi"/>
          <w:color w:val="auto"/>
        </w:rPr>
        <w:t>assessed as Compliant as five of the five specific requirements have been assessed as Compliant.</w:t>
      </w:r>
    </w:p>
    <w:p w14:paraId="04906533" w14:textId="083EAF3F" w:rsidR="00301877" w:rsidRDefault="00BE5E16" w:rsidP="00427817">
      <w:pPr>
        <w:pStyle w:val="Heading2"/>
      </w:pPr>
      <w:r>
        <w:t>Assessment of Standard 8 Requirements</w:t>
      </w:r>
      <w:r w:rsidRPr="0066387A">
        <w:rPr>
          <w:i/>
          <w:color w:val="0000FF"/>
          <w:sz w:val="24"/>
          <w:szCs w:val="24"/>
        </w:rPr>
        <w:t xml:space="preserve"> </w:t>
      </w:r>
    </w:p>
    <w:p w14:paraId="04906534" w14:textId="4373E5F6" w:rsidR="00314FF7" w:rsidRPr="00506F7F" w:rsidRDefault="00BE5E16" w:rsidP="00506F7F">
      <w:pPr>
        <w:pStyle w:val="Heading3"/>
      </w:pPr>
      <w:r w:rsidRPr="00506F7F">
        <w:t>Requirement 8(3)(a)</w:t>
      </w:r>
      <w:r w:rsidRPr="00506F7F">
        <w:tab/>
        <w:t>Compliant</w:t>
      </w:r>
    </w:p>
    <w:p w14:paraId="04906535" w14:textId="77777777" w:rsidR="00154403" w:rsidRPr="001F433A" w:rsidRDefault="00BE5E16" w:rsidP="00506F7F">
      <w:pPr>
        <w:rPr>
          <w:i/>
        </w:rPr>
      </w:pPr>
      <w:r w:rsidRPr="001F433A">
        <w:rPr>
          <w:i/>
        </w:rPr>
        <w:t>Consumers are engaged in the development, delivery and evaluation of care and services and are supported in that engagement.</w:t>
      </w:r>
    </w:p>
    <w:p w14:paraId="04906537" w14:textId="1FB4F115" w:rsidR="00506F7F" w:rsidRPr="00095CD4" w:rsidRDefault="00BE5E16" w:rsidP="00506F7F">
      <w:pPr>
        <w:pStyle w:val="Heading3"/>
      </w:pPr>
      <w:r w:rsidRPr="00095CD4">
        <w:t>Requirement 8(3)(b)</w:t>
      </w:r>
      <w:r>
        <w:tab/>
        <w:t>Compliant</w:t>
      </w:r>
    </w:p>
    <w:p w14:paraId="04906538" w14:textId="77777777" w:rsidR="00314FF7" w:rsidRPr="001F433A" w:rsidRDefault="00BE5E16" w:rsidP="00506F7F">
      <w:pPr>
        <w:rPr>
          <w:i/>
        </w:rPr>
      </w:pPr>
      <w:r w:rsidRPr="001F433A">
        <w:rPr>
          <w:i/>
        </w:rPr>
        <w:t>The organisation’s governing body promotes a culture of safe, inclusive and quality care and services and is accountable for their delivery.</w:t>
      </w:r>
    </w:p>
    <w:p w14:paraId="0490653A" w14:textId="3143FDF7" w:rsidR="00506F7F" w:rsidRPr="00506F7F" w:rsidRDefault="00BE5E16" w:rsidP="00506F7F">
      <w:pPr>
        <w:pStyle w:val="Heading3"/>
      </w:pPr>
      <w:r w:rsidRPr="00506F7F">
        <w:t>Requirement 8(3)(c)</w:t>
      </w:r>
      <w:r>
        <w:tab/>
        <w:t>Compliant</w:t>
      </w:r>
    </w:p>
    <w:p w14:paraId="0490653B" w14:textId="77777777" w:rsidR="00506F7F" w:rsidRPr="001F433A" w:rsidRDefault="00BE5E16" w:rsidP="00506F7F">
      <w:pPr>
        <w:rPr>
          <w:i/>
        </w:rPr>
      </w:pPr>
      <w:r w:rsidRPr="001F433A">
        <w:rPr>
          <w:i/>
        </w:rPr>
        <w:t>Effective organisation wide governance systems relating to the following:</w:t>
      </w:r>
    </w:p>
    <w:p w14:paraId="0490653C" w14:textId="77777777" w:rsidR="00506F7F" w:rsidRPr="001F433A" w:rsidRDefault="00BE5E16" w:rsidP="00506F7F">
      <w:pPr>
        <w:numPr>
          <w:ilvl w:val="0"/>
          <w:numId w:val="28"/>
        </w:numPr>
        <w:tabs>
          <w:tab w:val="right" w:pos="9026"/>
        </w:tabs>
        <w:spacing w:before="0" w:after="0"/>
        <w:ind w:left="567" w:hanging="425"/>
        <w:outlineLvl w:val="4"/>
        <w:rPr>
          <w:i/>
        </w:rPr>
      </w:pPr>
      <w:r w:rsidRPr="001F433A">
        <w:rPr>
          <w:i/>
        </w:rPr>
        <w:t>information management;</w:t>
      </w:r>
    </w:p>
    <w:p w14:paraId="0490653D" w14:textId="77777777" w:rsidR="00506F7F" w:rsidRPr="001F433A" w:rsidRDefault="00BE5E16" w:rsidP="00506F7F">
      <w:pPr>
        <w:numPr>
          <w:ilvl w:val="0"/>
          <w:numId w:val="28"/>
        </w:numPr>
        <w:tabs>
          <w:tab w:val="right" w:pos="9026"/>
        </w:tabs>
        <w:spacing w:before="0" w:after="0"/>
        <w:ind w:left="567" w:hanging="425"/>
        <w:outlineLvl w:val="4"/>
        <w:rPr>
          <w:i/>
        </w:rPr>
      </w:pPr>
      <w:r w:rsidRPr="001F433A">
        <w:rPr>
          <w:i/>
        </w:rPr>
        <w:t>continuous improvement;</w:t>
      </w:r>
    </w:p>
    <w:p w14:paraId="0490653E" w14:textId="77777777" w:rsidR="00506F7F" w:rsidRPr="001F433A" w:rsidRDefault="00BE5E16" w:rsidP="00506F7F">
      <w:pPr>
        <w:numPr>
          <w:ilvl w:val="0"/>
          <w:numId w:val="28"/>
        </w:numPr>
        <w:tabs>
          <w:tab w:val="right" w:pos="9026"/>
        </w:tabs>
        <w:spacing w:before="0" w:after="0"/>
        <w:ind w:left="567" w:hanging="425"/>
        <w:outlineLvl w:val="4"/>
        <w:rPr>
          <w:i/>
        </w:rPr>
      </w:pPr>
      <w:r w:rsidRPr="001F433A">
        <w:rPr>
          <w:i/>
        </w:rPr>
        <w:t>financial governance;</w:t>
      </w:r>
    </w:p>
    <w:p w14:paraId="0490653F" w14:textId="77777777" w:rsidR="00506F7F" w:rsidRPr="001F433A" w:rsidRDefault="00BE5E16"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4906540" w14:textId="77777777" w:rsidR="00506F7F" w:rsidRPr="001F433A" w:rsidRDefault="00BE5E16" w:rsidP="00506F7F">
      <w:pPr>
        <w:numPr>
          <w:ilvl w:val="0"/>
          <w:numId w:val="28"/>
        </w:numPr>
        <w:tabs>
          <w:tab w:val="right" w:pos="9026"/>
        </w:tabs>
        <w:spacing w:before="0" w:after="0"/>
        <w:ind w:left="567" w:hanging="425"/>
        <w:outlineLvl w:val="4"/>
        <w:rPr>
          <w:i/>
        </w:rPr>
      </w:pPr>
      <w:r w:rsidRPr="001F433A">
        <w:rPr>
          <w:i/>
        </w:rPr>
        <w:t>regulatory compliance;</w:t>
      </w:r>
    </w:p>
    <w:p w14:paraId="04906541" w14:textId="77777777" w:rsidR="00314FF7" w:rsidRPr="001F433A" w:rsidRDefault="00BE5E16" w:rsidP="00506F7F">
      <w:pPr>
        <w:numPr>
          <w:ilvl w:val="0"/>
          <w:numId w:val="28"/>
        </w:numPr>
        <w:tabs>
          <w:tab w:val="right" w:pos="9026"/>
        </w:tabs>
        <w:spacing w:before="0" w:after="0"/>
        <w:ind w:left="567" w:hanging="425"/>
        <w:outlineLvl w:val="4"/>
        <w:rPr>
          <w:i/>
        </w:rPr>
      </w:pPr>
      <w:r w:rsidRPr="001F433A">
        <w:rPr>
          <w:i/>
        </w:rPr>
        <w:t>feedback and complaints.</w:t>
      </w:r>
    </w:p>
    <w:p w14:paraId="04906543" w14:textId="3D7887EC" w:rsidR="00506F7F" w:rsidRPr="00506F7F" w:rsidRDefault="00BE5E16" w:rsidP="00506F7F">
      <w:pPr>
        <w:pStyle w:val="Heading3"/>
      </w:pPr>
      <w:r w:rsidRPr="00506F7F">
        <w:t>Requirement 8(3)(d)</w:t>
      </w:r>
      <w:r>
        <w:tab/>
        <w:t>Compliant</w:t>
      </w:r>
    </w:p>
    <w:p w14:paraId="04906544" w14:textId="77777777" w:rsidR="00506F7F" w:rsidRPr="001F433A" w:rsidRDefault="00BE5E16" w:rsidP="00506F7F">
      <w:pPr>
        <w:rPr>
          <w:i/>
        </w:rPr>
      </w:pPr>
      <w:r w:rsidRPr="001F433A">
        <w:rPr>
          <w:i/>
        </w:rPr>
        <w:t>Effective risk management systems and practices, including but not limited to the following:</w:t>
      </w:r>
    </w:p>
    <w:p w14:paraId="04906545" w14:textId="77777777" w:rsidR="00506F7F" w:rsidRPr="001F433A" w:rsidRDefault="00BE5E16"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04906546" w14:textId="77777777" w:rsidR="00506F7F" w:rsidRPr="001F433A" w:rsidRDefault="00BE5E16"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04906547" w14:textId="77777777" w:rsidR="00F92972" w:rsidRDefault="00BE5E16"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04906548" w14:textId="77777777" w:rsidR="00314FF7" w:rsidRPr="001F433A" w:rsidRDefault="00BE5E16"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0490654A" w14:textId="33CEDA7E" w:rsidR="00506F7F" w:rsidRPr="00506F7F" w:rsidRDefault="00BE5E16" w:rsidP="00506F7F">
      <w:pPr>
        <w:pStyle w:val="Heading3"/>
      </w:pPr>
      <w:r w:rsidRPr="00506F7F">
        <w:lastRenderedPageBreak/>
        <w:t>Requirement 8(3)(e)</w:t>
      </w:r>
      <w:r>
        <w:tab/>
        <w:t>Compliant</w:t>
      </w:r>
    </w:p>
    <w:p w14:paraId="0490654B" w14:textId="77777777" w:rsidR="00506F7F" w:rsidRPr="001F433A" w:rsidRDefault="00BE5E16" w:rsidP="00506F7F">
      <w:pPr>
        <w:rPr>
          <w:i/>
        </w:rPr>
      </w:pPr>
      <w:r w:rsidRPr="001F433A">
        <w:rPr>
          <w:i/>
        </w:rPr>
        <w:t>Where clinical care is provided—a clinical governance framework, including but not limited to the following:</w:t>
      </w:r>
    </w:p>
    <w:p w14:paraId="0490654C" w14:textId="77777777" w:rsidR="00506F7F" w:rsidRPr="001F433A" w:rsidRDefault="00BE5E16" w:rsidP="00506F7F">
      <w:pPr>
        <w:numPr>
          <w:ilvl w:val="0"/>
          <w:numId w:val="30"/>
        </w:numPr>
        <w:tabs>
          <w:tab w:val="right" w:pos="9026"/>
        </w:tabs>
        <w:spacing w:before="0" w:after="0"/>
        <w:ind w:left="567" w:hanging="425"/>
        <w:outlineLvl w:val="4"/>
        <w:rPr>
          <w:i/>
        </w:rPr>
      </w:pPr>
      <w:r w:rsidRPr="001F433A">
        <w:rPr>
          <w:i/>
        </w:rPr>
        <w:t>antimicrobial stewardship;</w:t>
      </w:r>
    </w:p>
    <w:p w14:paraId="0490654D" w14:textId="77777777" w:rsidR="00506F7F" w:rsidRPr="001F433A" w:rsidRDefault="00BE5E16" w:rsidP="00506F7F">
      <w:pPr>
        <w:numPr>
          <w:ilvl w:val="0"/>
          <w:numId w:val="30"/>
        </w:numPr>
        <w:tabs>
          <w:tab w:val="right" w:pos="9026"/>
        </w:tabs>
        <w:spacing w:before="0" w:after="0"/>
        <w:ind w:left="567" w:hanging="425"/>
        <w:outlineLvl w:val="4"/>
        <w:rPr>
          <w:i/>
        </w:rPr>
      </w:pPr>
      <w:r w:rsidRPr="001F433A">
        <w:rPr>
          <w:i/>
        </w:rPr>
        <w:t>minimising the use of restraint;</w:t>
      </w:r>
    </w:p>
    <w:p w14:paraId="0490654E" w14:textId="77777777" w:rsidR="00506F7F" w:rsidRPr="001F433A" w:rsidRDefault="00BE5E16" w:rsidP="00506F7F">
      <w:pPr>
        <w:numPr>
          <w:ilvl w:val="0"/>
          <w:numId w:val="30"/>
        </w:numPr>
        <w:tabs>
          <w:tab w:val="right" w:pos="9026"/>
        </w:tabs>
        <w:spacing w:before="0" w:after="0"/>
        <w:ind w:left="567" w:hanging="425"/>
        <w:outlineLvl w:val="4"/>
        <w:rPr>
          <w:i/>
        </w:rPr>
      </w:pPr>
      <w:r w:rsidRPr="001F433A">
        <w:rPr>
          <w:i/>
        </w:rPr>
        <w:t>open disclosure.</w:t>
      </w:r>
    </w:p>
    <w:p w14:paraId="04906550" w14:textId="77777777" w:rsidR="00506F7F" w:rsidRPr="00154403" w:rsidRDefault="00690862" w:rsidP="00154403"/>
    <w:p w14:paraId="04906551" w14:textId="77777777" w:rsidR="00095CD4" w:rsidRDefault="00690862"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04906552" w14:textId="77777777" w:rsidR="00A93E3F" w:rsidRDefault="00BE5E16" w:rsidP="00095CD4">
      <w:pPr>
        <w:pStyle w:val="Heading1"/>
      </w:pPr>
      <w:r>
        <w:lastRenderedPageBreak/>
        <w:t>Areas for improvement</w:t>
      </w:r>
    </w:p>
    <w:p w14:paraId="04906554" w14:textId="77777777" w:rsidR="004B33E7" w:rsidRPr="00E830C7" w:rsidRDefault="00BE5E1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5D2D1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60DA7" w14:textId="77777777" w:rsidR="00611D82" w:rsidRDefault="00611D82">
      <w:pPr>
        <w:spacing w:before="0" w:after="0" w:line="240" w:lineRule="auto"/>
      </w:pPr>
      <w:r>
        <w:separator/>
      </w:r>
    </w:p>
  </w:endnote>
  <w:endnote w:type="continuationSeparator" w:id="0">
    <w:p w14:paraId="02BD931A" w14:textId="77777777" w:rsidR="00611D82" w:rsidRDefault="00611D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6F" w14:textId="77777777" w:rsidR="00506F7F" w:rsidRPr="009A1F1B" w:rsidRDefault="00BE5E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906570" w14:textId="77777777" w:rsidR="00506F7F" w:rsidRPr="00C72FFB" w:rsidRDefault="00BE5E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Hunter Nursing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04906571" w14:textId="77777777" w:rsidR="00506F7F" w:rsidRPr="00C72FFB" w:rsidRDefault="00BE5E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200945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72" w14:textId="77777777" w:rsidR="00506F7F" w:rsidRPr="009A1F1B" w:rsidRDefault="00BE5E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906573" w14:textId="77777777" w:rsidR="00506F7F" w:rsidRPr="00C72FFB" w:rsidRDefault="00BE5E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Hunter Nursing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4906574" w14:textId="77777777" w:rsidR="00506F7F" w:rsidRPr="00A3716D" w:rsidRDefault="00BE5E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200945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76" w14:textId="77777777" w:rsidR="00165658" w:rsidRPr="009A1F1B" w:rsidRDefault="00BE5E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906577" w14:textId="77777777" w:rsidR="00165658" w:rsidRPr="00C72FFB" w:rsidRDefault="00BE5E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Hunter Nursing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4906578" w14:textId="77777777" w:rsidR="00165658" w:rsidRPr="00A3716D" w:rsidRDefault="00BE5E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200945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716F3" w14:textId="77777777" w:rsidR="00611D82" w:rsidRDefault="00611D82">
      <w:pPr>
        <w:spacing w:before="0" w:after="0" w:line="240" w:lineRule="auto"/>
      </w:pPr>
      <w:r>
        <w:separator/>
      </w:r>
    </w:p>
  </w:footnote>
  <w:footnote w:type="continuationSeparator" w:id="0">
    <w:p w14:paraId="03A17A39" w14:textId="77777777" w:rsidR="00611D82" w:rsidRDefault="00611D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6E" w14:textId="77777777" w:rsidR="00506F7F" w:rsidRDefault="00BE5E1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906583" wp14:editId="0490658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93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81" w14:textId="77777777" w:rsidR="00506F7F" w:rsidRDefault="00BE5E16" w:rsidP="009C6F30">
    <w:pPr>
      <w:tabs>
        <w:tab w:val="left" w:pos="3624"/>
      </w:tabs>
    </w:pPr>
    <w:r>
      <w:rPr>
        <w:noProof/>
        <w:color w:val="auto"/>
        <w:sz w:val="20"/>
      </w:rPr>
      <w:drawing>
        <wp:anchor distT="0" distB="0" distL="114300" distR="114300" simplePos="0" relativeHeight="251667456" behindDoc="1" locked="0" layoutInCell="1" allowOverlap="1" wp14:anchorId="04906597" wp14:editId="0490659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62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82" w14:textId="77777777" w:rsidR="00506F7F" w:rsidRDefault="00BE5E16" w:rsidP="009C6F30">
    <w:pPr>
      <w:tabs>
        <w:tab w:val="left" w:pos="3624"/>
      </w:tabs>
    </w:pPr>
    <w:r>
      <w:rPr>
        <w:noProof/>
        <w:color w:val="auto"/>
        <w:sz w:val="20"/>
      </w:rPr>
      <w:drawing>
        <wp:anchor distT="0" distB="0" distL="114300" distR="114300" simplePos="0" relativeHeight="251668480" behindDoc="1" locked="0" layoutInCell="1" allowOverlap="1" wp14:anchorId="04906599" wp14:editId="0490659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48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75" w14:textId="77777777" w:rsidR="00506F7F" w:rsidRDefault="00BE5E16">
    <w:pPr>
      <w:pStyle w:val="Header"/>
    </w:pPr>
    <w:r w:rsidRPr="003C6EC2">
      <w:rPr>
        <w:rFonts w:eastAsia="Calibri"/>
        <w:noProof/>
      </w:rPr>
      <w:drawing>
        <wp:anchor distT="0" distB="0" distL="114300" distR="114300" simplePos="0" relativeHeight="251669504" behindDoc="1" locked="0" layoutInCell="1" allowOverlap="1" wp14:anchorId="04906585" wp14:editId="0490658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85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79" w14:textId="77777777" w:rsidR="00506F7F" w:rsidRDefault="00BE5E16" w:rsidP="0004322A">
    <w:r>
      <w:rPr>
        <w:noProof/>
        <w:color w:val="auto"/>
        <w:sz w:val="20"/>
      </w:rPr>
      <w:drawing>
        <wp:anchor distT="0" distB="0" distL="114300" distR="114300" simplePos="0" relativeHeight="251660288" behindDoc="1" locked="0" layoutInCell="1" allowOverlap="1" wp14:anchorId="04906587" wp14:editId="0490658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44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7A" w14:textId="77777777" w:rsidR="00506F7F" w:rsidRDefault="00BE5E16" w:rsidP="0004322A">
    <w:r>
      <w:rPr>
        <w:noProof/>
        <w:color w:val="auto"/>
        <w:sz w:val="20"/>
      </w:rPr>
      <w:drawing>
        <wp:anchor distT="0" distB="0" distL="114300" distR="114300" simplePos="0" relativeHeight="251659264" behindDoc="1" locked="0" layoutInCell="1" allowOverlap="1" wp14:anchorId="04906589" wp14:editId="0490658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1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7B" w14:textId="77777777" w:rsidR="00506F7F" w:rsidRDefault="00BE5E16" w:rsidP="0004322A">
    <w:r>
      <w:rPr>
        <w:noProof/>
        <w:color w:val="auto"/>
        <w:sz w:val="20"/>
      </w:rPr>
      <w:drawing>
        <wp:anchor distT="0" distB="0" distL="114300" distR="114300" simplePos="0" relativeHeight="251661312" behindDoc="1" locked="0" layoutInCell="1" allowOverlap="1" wp14:anchorId="0490658B" wp14:editId="0490658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50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7C" w14:textId="77777777" w:rsidR="00506F7F" w:rsidRDefault="00BE5E16" w:rsidP="0004322A">
    <w:r>
      <w:rPr>
        <w:noProof/>
        <w:color w:val="auto"/>
        <w:sz w:val="20"/>
      </w:rPr>
      <w:drawing>
        <wp:anchor distT="0" distB="0" distL="114300" distR="114300" simplePos="0" relativeHeight="251662336" behindDoc="1" locked="0" layoutInCell="1" allowOverlap="1" wp14:anchorId="0490658D" wp14:editId="0490658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09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7D" w14:textId="77777777" w:rsidR="00506F7F" w:rsidRDefault="00BE5E16" w:rsidP="0004322A">
    <w:r>
      <w:rPr>
        <w:noProof/>
        <w:color w:val="auto"/>
        <w:sz w:val="20"/>
      </w:rPr>
      <w:drawing>
        <wp:anchor distT="0" distB="0" distL="114300" distR="114300" simplePos="0" relativeHeight="251663360" behindDoc="1" locked="0" layoutInCell="1" allowOverlap="1" wp14:anchorId="0490658F" wp14:editId="0490659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44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7F" w14:textId="77777777" w:rsidR="00506F7F" w:rsidRDefault="00BE5E16" w:rsidP="009C6F30">
    <w:pPr>
      <w:tabs>
        <w:tab w:val="left" w:pos="3624"/>
      </w:tabs>
    </w:pPr>
    <w:r>
      <w:rPr>
        <w:noProof/>
        <w:color w:val="auto"/>
        <w:sz w:val="20"/>
      </w:rPr>
      <w:drawing>
        <wp:anchor distT="0" distB="0" distL="114300" distR="114300" simplePos="0" relativeHeight="251665408" behindDoc="1" locked="0" layoutInCell="1" allowOverlap="1" wp14:anchorId="04906593" wp14:editId="0490659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32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580" w14:textId="77777777" w:rsidR="00506F7F" w:rsidRDefault="00BE5E16" w:rsidP="009C6F30">
    <w:pPr>
      <w:tabs>
        <w:tab w:val="left" w:pos="3624"/>
      </w:tabs>
    </w:pPr>
    <w:r>
      <w:rPr>
        <w:noProof/>
        <w:color w:val="auto"/>
        <w:sz w:val="20"/>
      </w:rPr>
      <w:drawing>
        <wp:anchor distT="0" distB="0" distL="114300" distR="114300" simplePos="0" relativeHeight="251666432" behindDoc="1" locked="0" layoutInCell="1" allowOverlap="1" wp14:anchorId="04906595" wp14:editId="0490659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4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18C6D5E">
      <w:start w:val="1"/>
      <w:numFmt w:val="lowerRoman"/>
      <w:lvlText w:val="(%1)"/>
      <w:lvlJc w:val="left"/>
      <w:pPr>
        <w:ind w:left="1080" w:hanging="720"/>
      </w:pPr>
      <w:rPr>
        <w:rFonts w:hint="default"/>
        <w:b w:val="0"/>
      </w:rPr>
    </w:lvl>
    <w:lvl w:ilvl="1" w:tplc="143238E0" w:tentative="1">
      <w:start w:val="1"/>
      <w:numFmt w:val="lowerLetter"/>
      <w:lvlText w:val="%2."/>
      <w:lvlJc w:val="left"/>
      <w:pPr>
        <w:ind w:left="1440" w:hanging="360"/>
      </w:pPr>
    </w:lvl>
    <w:lvl w:ilvl="2" w:tplc="3E709C92" w:tentative="1">
      <w:start w:val="1"/>
      <w:numFmt w:val="lowerRoman"/>
      <w:lvlText w:val="%3."/>
      <w:lvlJc w:val="right"/>
      <w:pPr>
        <w:ind w:left="2160" w:hanging="180"/>
      </w:pPr>
    </w:lvl>
    <w:lvl w:ilvl="3" w:tplc="3306B99E" w:tentative="1">
      <w:start w:val="1"/>
      <w:numFmt w:val="decimal"/>
      <w:lvlText w:val="%4."/>
      <w:lvlJc w:val="left"/>
      <w:pPr>
        <w:ind w:left="2880" w:hanging="360"/>
      </w:pPr>
    </w:lvl>
    <w:lvl w:ilvl="4" w:tplc="8278DD7C" w:tentative="1">
      <w:start w:val="1"/>
      <w:numFmt w:val="lowerLetter"/>
      <w:lvlText w:val="%5."/>
      <w:lvlJc w:val="left"/>
      <w:pPr>
        <w:ind w:left="3600" w:hanging="360"/>
      </w:pPr>
    </w:lvl>
    <w:lvl w:ilvl="5" w:tplc="92ECFED0" w:tentative="1">
      <w:start w:val="1"/>
      <w:numFmt w:val="lowerRoman"/>
      <w:lvlText w:val="%6."/>
      <w:lvlJc w:val="right"/>
      <w:pPr>
        <w:ind w:left="4320" w:hanging="180"/>
      </w:pPr>
    </w:lvl>
    <w:lvl w:ilvl="6" w:tplc="1754536C" w:tentative="1">
      <w:start w:val="1"/>
      <w:numFmt w:val="decimal"/>
      <w:lvlText w:val="%7."/>
      <w:lvlJc w:val="left"/>
      <w:pPr>
        <w:ind w:left="5040" w:hanging="360"/>
      </w:pPr>
    </w:lvl>
    <w:lvl w:ilvl="7" w:tplc="CDA4B4D4" w:tentative="1">
      <w:start w:val="1"/>
      <w:numFmt w:val="lowerLetter"/>
      <w:lvlText w:val="%8."/>
      <w:lvlJc w:val="left"/>
      <w:pPr>
        <w:ind w:left="5760" w:hanging="360"/>
      </w:pPr>
    </w:lvl>
    <w:lvl w:ilvl="8" w:tplc="B198964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F0C86DA">
      <w:start w:val="1"/>
      <w:numFmt w:val="bullet"/>
      <w:pStyle w:val="ListParagraph"/>
      <w:lvlText w:val=""/>
      <w:lvlJc w:val="left"/>
      <w:pPr>
        <w:ind w:left="1440" w:hanging="360"/>
      </w:pPr>
      <w:rPr>
        <w:rFonts w:ascii="Symbol" w:hAnsi="Symbol" w:hint="default"/>
        <w:color w:val="auto"/>
      </w:rPr>
    </w:lvl>
    <w:lvl w:ilvl="1" w:tplc="DB6EC30A" w:tentative="1">
      <w:start w:val="1"/>
      <w:numFmt w:val="bullet"/>
      <w:lvlText w:val="o"/>
      <w:lvlJc w:val="left"/>
      <w:pPr>
        <w:ind w:left="2160" w:hanging="360"/>
      </w:pPr>
      <w:rPr>
        <w:rFonts w:ascii="Courier New" w:hAnsi="Courier New" w:cs="Courier New" w:hint="default"/>
      </w:rPr>
    </w:lvl>
    <w:lvl w:ilvl="2" w:tplc="F56A6648" w:tentative="1">
      <w:start w:val="1"/>
      <w:numFmt w:val="bullet"/>
      <w:lvlText w:val=""/>
      <w:lvlJc w:val="left"/>
      <w:pPr>
        <w:ind w:left="2880" w:hanging="360"/>
      </w:pPr>
      <w:rPr>
        <w:rFonts w:ascii="Wingdings" w:hAnsi="Wingdings" w:hint="default"/>
      </w:rPr>
    </w:lvl>
    <w:lvl w:ilvl="3" w:tplc="703406B0" w:tentative="1">
      <w:start w:val="1"/>
      <w:numFmt w:val="bullet"/>
      <w:lvlText w:val=""/>
      <w:lvlJc w:val="left"/>
      <w:pPr>
        <w:ind w:left="3600" w:hanging="360"/>
      </w:pPr>
      <w:rPr>
        <w:rFonts w:ascii="Symbol" w:hAnsi="Symbol" w:hint="default"/>
      </w:rPr>
    </w:lvl>
    <w:lvl w:ilvl="4" w:tplc="E152BA6E" w:tentative="1">
      <w:start w:val="1"/>
      <w:numFmt w:val="bullet"/>
      <w:lvlText w:val="o"/>
      <w:lvlJc w:val="left"/>
      <w:pPr>
        <w:ind w:left="4320" w:hanging="360"/>
      </w:pPr>
      <w:rPr>
        <w:rFonts w:ascii="Courier New" w:hAnsi="Courier New" w:cs="Courier New" w:hint="default"/>
      </w:rPr>
    </w:lvl>
    <w:lvl w:ilvl="5" w:tplc="916AFD88" w:tentative="1">
      <w:start w:val="1"/>
      <w:numFmt w:val="bullet"/>
      <w:lvlText w:val=""/>
      <w:lvlJc w:val="left"/>
      <w:pPr>
        <w:ind w:left="5040" w:hanging="360"/>
      </w:pPr>
      <w:rPr>
        <w:rFonts w:ascii="Wingdings" w:hAnsi="Wingdings" w:hint="default"/>
      </w:rPr>
    </w:lvl>
    <w:lvl w:ilvl="6" w:tplc="E2544F2A" w:tentative="1">
      <w:start w:val="1"/>
      <w:numFmt w:val="bullet"/>
      <w:lvlText w:val=""/>
      <w:lvlJc w:val="left"/>
      <w:pPr>
        <w:ind w:left="5760" w:hanging="360"/>
      </w:pPr>
      <w:rPr>
        <w:rFonts w:ascii="Symbol" w:hAnsi="Symbol" w:hint="default"/>
      </w:rPr>
    </w:lvl>
    <w:lvl w:ilvl="7" w:tplc="7390EB52" w:tentative="1">
      <w:start w:val="1"/>
      <w:numFmt w:val="bullet"/>
      <w:lvlText w:val="o"/>
      <w:lvlJc w:val="left"/>
      <w:pPr>
        <w:ind w:left="6480" w:hanging="360"/>
      </w:pPr>
      <w:rPr>
        <w:rFonts w:ascii="Courier New" w:hAnsi="Courier New" w:cs="Courier New" w:hint="default"/>
      </w:rPr>
    </w:lvl>
    <w:lvl w:ilvl="8" w:tplc="2E8ABC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7C2934E">
      <w:start w:val="1"/>
      <w:numFmt w:val="lowerRoman"/>
      <w:lvlText w:val="(%1)"/>
      <w:lvlJc w:val="left"/>
      <w:pPr>
        <w:ind w:left="1004" w:hanging="720"/>
      </w:pPr>
      <w:rPr>
        <w:rFonts w:hint="default"/>
        <w:b w:val="0"/>
      </w:rPr>
    </w:lvl>
    <w:lvl w:ilvl="1" w:tplc="7C601330" w:tentative="1">
      <w:start w:val="1"/>
      <w:numFmt w:val="lowerLetter"/>
      <w:lvlText w:val="%2."/>
      <w:lvlJc w:val="left"/>
      <w:pPr>
        <w:ind w:left="1364" w:hanging="360"/>
      </w:pPr>
    </w:lvl>
    <w:lvl w:ilvl="2" w:tplc="69AC6F2E" w:tentative="1">
      <w:start w:val="1"/>
      <w:numFmt w:val="lowerRoman"/>
      <w:lvlText w:val="%3."/>
      <w:lvlJc w:val="right"/>
      <w:pPr>
        <w:ind w:left="2084" w:hanging="180"/>
      </w:pPr>
    </w:lvl>
    <w:lvl w:ilvl="3" w:tplc="CC987AC2" w:tentative="1">
      <w:start w:val="1"/>
      <w:numFmt w:val="decimal"/>
      <w:lvlText w:val="%4."/>
      <w:lvlJc w:val="left"/>
      <w:pPr>
        <w:ind w:left="2804" w:hanging="360"/>
      </w:pPr>
    </w:lvl>
    <w:lvl w:ilvl="4" w:tplc="F27873B0" w:tentative="1">
      <w:start w:val="1"/>
      <w:numFmt w:val="lowerLetter"/>
      <w:lvlText w:val="%5."/>
      <w:lvlJc w:val="left"/>
      <w:pPr>
        <w:ind w:left="3524" w:hanging="360"/>
      </w:pPr>
    </w:lvl>
    <w:lvl w:ilvl="5" w:tplc="CB341640" w:tentative="1">
      <w:start w:val="1"/>
      <w:numFmt w:val="lowerRoman"/>
      <w:lvlText w:val="%6."/>
      <w:lvlJc w:val="right"/>
      <w:pPr>
        <w:ind w:left="4244" w:hanging="180"/>
      </w:pPr>
    </w:lvl>
    <w:lvl w:ilvl="6" w:tplc="EAFC86A6" w:tentative="1">
      <w:start w:val="1"/>
      <w:numFmt w:val="decimal"/>
      <w:lvlText w:val="%7."/>
      <w:lvlJc w:val="left"/>
      <w:pPr>
        <w:ind w:left="4964" w:hanging="360"/>
      </w:pPr>
    </w:lvl>
    <w:lvl w:ilvl="7" w:tplc="F8A2270A" w:tentative="1">
      <w:start w:val="1"/>
      <w:numFmt w:val="lowerLetter"/>
      <w:lvlText w:val="%8."/>
      <w:lvlJc w:val="left"/>
      <w:pPr>
        <w:ind w:left="5684" w:hanging="360"/>
      </w:pPr>
    </w:lvl>
    <w:lvl w:ilvl="8" w:tplc="0AC4567C" w:tentative="1">
      <w:start w:val="1"/>
      <w:numFmt w:val="lowerRoman"/>
      <w:lvlText w:val="%9."/>
      <w:lvlJc w:val="right"/>
      <w:pPr>
        <w:ind w:left="6404" w:hanging="180"/>
      </w:pPr>
    </w:lvl>
  </w:abstractNum>
  <w:abstractNum w:abstractNumId="10" w15:restartNumberingAfterBreak="0">
    <w:nsid w:val="1A0E3935"/>
    <w:multiLevelType w:val="hybridMultilevel"/>
    <w:tmpl w:val="C100C81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1" w15:restartNumberingAfterBreak="0">
    <w:nsid w:val="1F583C49"/>
    <w:multiLevelType w:val="hybridMultilevel"/>
    <w:tmpl w:val="5504F770"/>
    <w:lvl w:ilvl="0" w:tplc="764E2CD4">
      <w:start w:val="1"/>
      <w:numFmt w:val="lowerRoman"/>
      <w:lvlText w:val="(%1)"/>
      <w:lvlJc w:val="left"/>
      <w:pPr>
        <w:ind w:left="1080" w:hanging="720"/>
      </w:pPr>
      <w:rPr>
        <w:rFonts w:hint="default"/>
      </w:rPr>
    </w:lvl>
    <w:lvl w:ilvl="1" w:tplc="0E66AF36" w:tentative="1">
      <w:start w:val="1"/>
      <w:numFmt w:val="lowerLetter"/>
      <w:lvlText w:val="%2."/>
      <w:lvlJc w:val="left"/>
      <w:pPr>
        <w:ind w:left="1440" w:hanging="360"/>
      </w:pPr>
    </w:lvl>
    <w:lvl w:ilvl="2" w:tplc="3BACC1B0" w:tentative="1">
      <w:start w:val="1"/>
      <w:numFmt w:val="lowerRoman"/>
      <w:lvlText w:val="%3."/>
      <w:lvlJc w:val="right"/>
      <w:pPr>
        <w:ind w:left="2160" w:hanging="180"/>
      </w:pPr>
    </w:lvl>
    <w:lvl w:ilvl="3" w:tplc="00CA887A" w:tentative="1">
      <w:start w:val="1"/>
      <w:numFmt w:val="decimal"/>
      <w:lvlText w:val="%4."/>
      <w:lvlJc w:val="left"/>
      <w:pPr>
        <w:ind w:left="2880" w:hanging="360"/>
      </w:pPr>
    </w:lvl>
    <w:lvl w:ilvl="4" w:tplc="4D3A3DC2" w:tentative="1">
      <w:start w:val="1"/>
      <w:numFmt w:val="lowerLetter"/>
      <w:lvlText w:val="%5."/>
      <w:lvlJc w:val="left"/>
      <w:pPr>
        <w:ind w:left="3600" w:hanging="360"/>
      </w:pPr>
    </w:lvl>
    <w:lvl w:ilvl="5" w:tplc="C3620F26" w:tentative="1">
      <w:start w:val="1"/>
      <w:numFmt w:val="lowerRoman"/>
      <w:lvlText w:val="%6."/>
      <w:lvlJc w:val="right"/>
      <w:pPr>
        <w:ind w:left="4320" w:hanging="180"/>
      </w:pPr>
    </w:lvl>
    <w:lvl w:ilvl="6" w:tplc="8034D502" w:tentative="1">
      <w:start w:val="1"/>
      <w:numFmt w:val="decimal"/>
      <w:lvlText w:val="%7."/>
      <w:lvlJc w:val="left"/>
      <w:pPr>
        <w:ind w:left="5040" w:hanging="360"/>
      </w:pPr>
    </w:lvl>
    <w:lvl w:ilvl="7" w:tplc="3F9815A0" w:tentative="1">
      <w:start w:val="1"/>
      <w:numFmt w:val="lowerLetter"/>
      <w:lvlText w:val="%8."/>
      <w:lvlJc w:val="left"/>
      <w:pPr>
        <w:ind w:left="5760" w:hanging="360"/>
      </w:pPr>
    </w:lvl>
    <w:lvl w:ilvl="8" w:tplc="1DC4521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F782EEA">
      <w:start w:val="1"/>
      <w:numFmt w:val="lowerRoman"/>
      <w:lvlText w:val="(%1)"/>
      <w:lvlJc w:val="left"/>
      <w:pPr>
        <w:ind w:left="1080" w:hanging="720"/>
      </w:pPr>
      <w:rPr>
        <w:rFonts w:hint="default"/>
      </w:rPr>
    </w:lvl>
    <w:lvl w:ilvl="1" w:tplc="3926E734" w:tentative="1">
      <w:start w:val="1"/>
      <w:numFmt w:val="lowerLetter"/>
      <w:lvlText w:val="%2."/>
      <w:lvlJc w:val="left"/>
      <w:pPr>
        <w:ind w:left="1440" w:hanging="360"/>
      </w:pPr>
    </w:lvl>
    <w:lvl w:ilvl="2" w:tplc="6BE83136" w:tentative="1">
      <w:start w:val="1"/>
      <w:numFmt w:val="lowerRoman"/>
      <w:lvlText w:val="%3."/>
      <w:lvlJc w:val="right"/>
      <w:pPr>
        <w:ind w:left="2160" w:hanging="180"/>
      </w:pPr>
    </w:lvl>
    <w:lvl w:ilvl="3" w:tplc="4DD0AD0E" w:tentative="1">
      <w:start w:val="1"/>
      <w:numFmt w:val="decimal"/>
      <w:lvlText w:val="%4."/>
      <w:lvlJc w:val="left"/>
      <w:pPr>
        <w:ind w:left="2880" w:hanging="360"/>
      </w:pPr>
    </w:lvl>
    <w:lvl w:ilvl="4" w:tplc="A4D898BA" w:tentative="1">
      <w:start w:val="1"/>
      <w:numFmt w:val="lowerLetter"/>
      <w:lvlText w:val="%5."/>
      <w:lvlJc w:val="left"/>
      <w:pPr>
        <w:ind w:left="3600" w:hanging="360"/>
      </w:pPr>
    </w:lvl>
    <w:lvl w:ilvl="5" w:tplc="85F20158" w:tentative="1">
      <w:start w:val="1"/>
      <w:numFmt w:val="lowerRoman"/>
      <w:lvlText w:val="%6."/>
      <w:lvlJc w:val="right"/>
      <w:pPr>
        <w:ind w:left="4320" w:hanging="180"/>
      </w:pPr>
    </w:lvl>
    <w:lvl w:ilvl="6" w:tplc="E364349C" w:tentative="1">
      <w:start w:val="1"/>
      <w:numFmt w:val="decimal"/>
      <w:lvlText w:val="%7."/>
      <w:lvlJc w:val="left"/>
      <w:pPr>
        <w:ind w:left="5040" w:hanging="360"/>
      </w:pPr>
    </w:lvl>
    <w:lvl w:ilvl="7" w:tplc="D416E93E" w:tentative="1">
      <w:start w:val="1"/>
      <w:numFmt w:val="lowerLetter"/>
      <w:lvlText w:val="%8."/>
      <w:lvlJc w:val="left"/>
      <w:pPr>
        <w:ind w:left="5760" w:hanging="360"/>
      </w:pPr>
    </w:lvl>
    <w:lvl w:ilvl="8" w:tplc="89A86BB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EA22E66">
      <w:start w:val="1"/>
      <w:numFmt w:val="lowerRoman"/>
      <w:lvlText w:val="(%1)"/>
      <w:lvlJc w:val="left"/>
      <w:pPr>
        <w:ind w:left="1080" w:hanging="720"/>
      </w:pPr>
      <w:rPr>
        <w:rFonts w:hint="default"/>
        <w:b w:val="0"/>
      </w:rPr>
    </w:lvl>
    <w:lvl w:ilvl="1" w:tplc="8EDAE622" w:tentative="1">
      <w:start w:val="1"/>
      <w:numFmt w:val="lowerLetter"/>
      <w:lvlText w:val="%2."/>
      <w:lvlJc w:val="left"/>
      <w:pPr>
        <w:ind w:left="1440" w:hanging="360"/>
      </w:pPr>
    </w:lvl>
    <w:lvl w:ilvl="2" w:tplc="6030AD7A" w:tentative="1">
      <w:start w:val="1"/>
      <w:numFmt w:val="lowerRoman"/>
      <w:lvlText w:val="%3."/>
      <w:lvlJc w:val="right"/>
      <w:pPr>
        <w:ind w:left="2160" w:hanging="180"/>
      </w:pPr>
    </w:lvl>
    <w:lvl w:ilvl="3" w:tplc="AACE1FD4" w:tentative="1">
      <w:start w:val="1"/>
      <w:numFmt w:val="decimal"/>
      <w:lvlText w:val="%4."/>
      <w:lvlJc w:val="left"/>
      <w:pPr>
        <w:ind w:left="2880" w:hanging="360"/>
      </w:pPr>
    </w:lvl>
    <w:lvl w:ilvl="4" w:tplc="8EACE066" w:tentative="1">
      <w:start w:val="1"/>
      <w:numFmt w:val="lowerLetter"/>
      <w:lvlText w:val="%5."/>
      <w:lvlJc w:val="left"/>
      <w:pPr>
        <w:ind w:left="3600" w:hanging="360"/>
      </w:pPr>
    </w:lvl>
    <w:lvl w:ilvl="5" w:tplc="5234F9E4" w:tentative="1">
      <w:start w:val="1"/>
      <w:numFmt w:val="lowerRoman"/>
      <w:lvlText w:val="%6."/>
      <w:lvlJc w:val="right"/>
      <w:pPr>
        <w:ind w:left="4320" w:hanging="180"/>
      </w:pPr>
    </w:lvl>
    <w:lvl w:ilvl="6" w:tplc="5688013C" w:tentative="1">
      <w:start w:val="1"/>
      <w:numFmt w:val="decimal"/>
      <w:lvlText w:val="%7."/>
      <w:lvlJc w:val="left"/>
      <w:pPr>
        <w:ind w:left="5040" w:hanging="360"/>
      </w:pPr>
    </w:lvl>
    <w:lvl w:ilvl="7" w:tplc="C270F3BA" w:tentative="1">
      <w:start w:val="1"/>
      <w:numFmt w:val="lowerLetter"/>
      <w:lvlText w:val="%8."/>
      <w:lvlJc w:val="left"/>
      <w:pPr>
        <w:ind w:left="5760" w:hanging="360"/>
      </w:pPr>
    </w:lvl>
    <w:lvl w:ilvl="8" w:tplc="CAD4B6A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B8040D0">
      <w:start w:val="1"/>
      <w:numFmt w:val="lowerLetter"/>
      <w:lvlText w:val="(%1)"/>
      <w:lvlJc w:val="left"/>
      <w:pPr>
        <w:ind w:left="360" w:hanging="360"/>
      </w:pPr>
      <w:rPr>
        <w:rFonts w:hint="default"/>
      </w:rPr>
    </w:lvl>
    <w:lvl w:ilvl="1" w:tplc="DC44AE6E" w:tentative="1">
      <w:start w:val="1"/>
      <w:numFmt w:val="lowerLetter"/>
      <w:lvlText w:val="%2."/>
      <w:lvlJc w:val="left"/>
      <w:pPr>
        <w:ind w:left="1080" w:hanging="360"/>
      </w:pPr>
    </w:lvl>
    <w:lvl w:ilvl="2" w:tplc="46DE0FAC" w:tentative="1">
      <w:start w:val="1"/>
      <w:numFmt w:val="lowerRoman"/>
      <w:lvlText w:val="%3."/>
      <w:lvlJc w:val="right"/>
      <w:pPr>
        <w:ind w:left="1800" w:hanging="180"/>
      </w:pPr>
    </w:lvl>
    <w:lvl w:ilvl="3" w:tplc="ABBCCC46" w:tentative="1">
      <w:start w:val="1"/>
      <w:numFmt w:val="decimal"/>
      <w:lvlText w:val="%4."/>
      <w:lvlJc w:val="left"/>
      <w:pPr>
        <w:ind w:left="2520" w:hanging="360"/>
      </w:pPr>
    </w:lvl>
    <w:lvl w:ilvl="4" w:tplc="2EB2DE6A" w:tentative="1">
      <w:start w:val="1"/>
      <w:numFmt w:val="lowerLetter"/>
      <w:lvlText w:val="%5."/>
      <w:lvlJc w:val="left"/>
      <w:pPr>
        <w:ind w:left="3240" w:hanging="360"/>
      </w:pPr>
    </w:lvl>
    <w:lvl w:ilvl="5" w:tplc="1A72DE04" w:tentative="1">
      <w:start w:val="1"/>
      <w:numFmt w:val="lowerRoman"/>
      <w:lvlText w:val="%6."/>
      <w:lvlJc w:val="right"/>
      <w:pPr>
        <w:ind w:left="3960" w:hanging="180"/>
      </w:pPr>
    </w:lvl>
    <w:lvl w:ilvl="6" w:tplc="C6A422F2" w:tentative="1">
      <w:start w:val="1"/>
      <w:numFmt w:val="decimal"/>
      <w:lvlText w:val="%7."/>
      <w:lvlJc w:val="left"/>
      <w:pPr>
        <w:ind w:left="4680" w:hanging="360"/>
      </w:pPr>
    </w:lvl>
    <w:lvl w:ilvl="7" w:tplc="F8069EB0" w:tentative="1">
      <w:start w:val="1"/>
      <w:numFmt w:val="lowerLetter"/>
      <w:lvlText w:val="%8."/>
      <w:lvlJc w:val="left"/>
      <w:pPr>
        <w:ind w:left="5400" w:hanging="360"/>
      </w:pPr>
    </w:lvl>
    <w:lvl w:ilvl="8" w:tplc="5A887DC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5F8F03E">
      <w:start w:val="1"/>
      <w:numFmt w:val="decimal"/>
      <w:lvlText w:val="%1."/>
      <w:lvlJc w:val="left"/>
      <w:pPr>
        <w:ind w:left="360" w:hanging="360"/>
      </w:pPr>
      <w:rPr>
        <w:rFonts w:hint="default"/>
      </w:rPr>
    </w:lvl>
    <w:lvl w:ilvl="1" w:tplc="3EFE0BC2" w:tentative="1">
      <w:start w:val="1"/>
      <w:numFmt w:val="lowerLetter"/>
      <w:lvlText w:val="%2."/>
      <w:lvlJc w:val="left"/>
      <w:pPr>
        <w:ind w:left="1080" w:hanging="360"/>
      </w:pPr>
    </w:lvl>
    <w:lvl w:ilvl="2" w:tplc="6452F7A8" w:tentative="1">
      <w:start w:val="1"/>
      <w:numFmt w:val="lowerRoman"/>
      <w:lvlText w:val="%3."/>
      <w:lvlJc w:val="right"/>
      <w:pPr>
        <w:ind w:left="1800" w:hanging="180"/>
      </w:pPr>
    </w:lvl>
    <w:lvl w:ilvl="3" w:tplc="6A940F08" w:tentative="1">
      <w:start w:val="1"/>
      <w:numFmt w:val="decimal"/>
      <w:lvlText w:val="%4."/>
      <w:lvlJc w:val="left"/>
      <w:pPr>
        <w:ind w:left="2520" w:hanging="360"/>
      </w:pPr>
    </w:lvl>
    <w:lvl w:ilvl="4" w:tplc="1188CF34" w:tentative="1">
      <w:start w:val="1"/>
      <w:numFmt w:val="lowerLetter"/>
      <w:lvlText w:val="%5."/>
      <w:lvlJc w:val="left"/>
      <w:pPr>
        <w:ind w:left="3240" w:hanging="360"/>
      </w:pPr>
    </w:lvl>
    <w:lvl w:ilvl="5" w:tplc="904C5504" w:tentative="1">
      <w:start w:val="1"/>
      <w:numFmt w:val="lowerRoman"/>
      <w:lvlText w:val="%6."/>
      <w:lvlJc w:val="right"/>
      <w:pPr>
        <w:ind w:left="3960" w:hanging="180"/>
      </w:pPr>
    </w:lvl>
    <w:lvl w:ilvl="6" w:tplc="F89AF75C" w:tentative="1">
      <w:start w:val="1"/>
      <w:numFmt w:val="decimal"/>
      <w:lvlText w:val="%7."/>
      <w:lvlJc w:val="left"/>
      <w:pPr>
        <w:ind w:left="4680" w:hanging="360"/>
      </w:pPr>
    </w:lvl>
    <w:lvl w:ilvl="7" w:tplc="1A6E4920" w:tentative="1">
      <w:start w:val="1"/>
      <w:numFmt w:val="lowerLetter"/>
      <w:lvlText w:val="%8."/>
      <w:lvlJc w:val="left"/>
      <w:pPr>
        <w:ind w:left="5400" w:hanging="360"/>
      </w:pPr>
    </w:lvl>
    <w:lvl w:ilvl="8" w:tplc="E39C8C7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4DC6E8E">
      <w:start w:val="1"/>
      <w:numFmt w:val="decimal"/>
      <w:lvlText w:val="%1."/>
      <w:lvlJc w:val="left"/>
      <w:pPr>
        <w:ind w:left="360" w:hanging="360"/>
      </w:pPr>
      <w:rPr>
        <w:rFonts w:hint="default"/>
      </w:rPr>
    </w:lvl>
    <w:lvl w:ilvl="1" w:tplc="B7B40BDC" w:tentative="1">
      <w:start w:val="1"/>
      <w:numFmt w:val="lowerLetter"/>
      <w:lvlText w:val="%2."/>
      <w:lvlJc w:val="left"/>
      <w:pPr>
        <w:ind w:left="1080" w:hanging="360"/>
      </w:pPr>
    </w:lvl>
    <w:lvl w:ilvl="2" w:tplc="72A0C7AC" w:tentative="1">
      <w:start w:val="1"/>
      <w:numFmt w:val="lowerRoman"/>
      <w:lvlText w:val="%3."/>
      <w:lvlJc w:val="right"/>
      <w:pPr>
        <w:ind w:left="1800" w:hanging="180"/>
      </w:pPr>
    </w:lvl>
    <w:lvl w:ilvl="3" w:tplc="B6AED0B6" w:tentative="1">
      <w:start w:val="1"/>
      <w:numFmt w:val="decimal"/>
      <w:lvlText w:val="%4."/>
      <w:lvlJc w:val="left"/>
      <w:pPr>
        <w:ind w:left="2520" w:hanging="360"/>
      </w:pPr>
    </w:lvl>
    <w:lvl w:ilvl="4" w:tplc="5FB86EFA" w:tentative="1">
      <w:start w:val="1"/>
      <w:numFmt w:val="lowerLetter"/>
      <w:lvlText w:val="%5."/>
      <w:lvlJc w:val="left"/>
      <w:pPr>
        <w:ind w:left="3240" w:hanging="360"/>
      </w:pPr>
    </w:lvl>
    <w:lvl w:ilvl="5" w:tplc="D3C6D7BA" w:tentative="1">
      <w:start w:val="1"/>
      <w:numFmt w:val="lowerRoman"/>
      <w:lvlText w:val="%6."/>
      <w:lvlJc w:val="right"/>
      <w:pPr>
        <w:ind w:left="3960" w:hanging="180"/>
      </w:pPr>
    </w:lvl>
    <w:lvl w:ilvl="6" w:tplc="8C40077A" w:tentative="1">
      <w:start w:val="1"/>
      <w:numFmt w:val="decimal"/>
      <w:lvlText w:val="%7."/>
      <w:lvlJc w:val="left"/>
      <w:pPr>
        <w:ind w:left="4680" w:hanging="360"/>
      </w:pPr>
    </w:lvl>
    <w:lvl w:ilvl="7" w:tplc="134A7522" w:tentative="1">
      <w:start w:val="1"/>
      <w:numFmt w:val="lowerLetter"/>
      <w:lvlText w:val="%8."/>
      <w:lvlJc w:val="left"/>
      <w:pPr>
        <w:ind w:left="5400" w:hanging="360"/>
      </w:pPr>
    </w:lvl>
    <w:lvl w:ilvl="8" w:tplc="23166B7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2BA8A62">
      <w:start w:val="1"/>
      <w:numFmt w:val="lowerRoman"/>
      <w:lvlText w:val="(%1)"/>
      <w:lvlJc w:val="left"/>
      <w:pPr>
        <w:ind w:left="1080" w:hanging="720"/>
      </w:pPr>
      <w:rPr>
        <w:rFonts w:hint="default"/>
        <w:b w:val="0"/>
      </w:rPr>
    </w:lvl>
    <w:lvl w:ilvl="1" w:tplc="7550E1BC" w:tentative="1">
      <w:start w:val="1"/>
      <w:numFmt w:val="lowerLetter"/>
      <w:lvlText w:val="%2."/>
      <w:lvlJc w:val="left"/>
      <w:pPr>
        <w:ind w:left="1440" w:hanging="360"/>
      </w:pPr>
    </w:lvl>
    <w:lvl w:ilvl="2" w:tplc="9BEE9F3C" w:tentative="1">
      <w:start w:val="1"/>
      <w:numFmt w:val="lowerRoman"/>
      <w:lvlText w:val="%3."/>
      <w:lvlJc w:val="right"/>
      <w:pPr>
        <w:ind w:left="2160" w:hanging="180"/>
      </w:pPr>
    </w:lvl>
    <w:lvl w:ilvl="3" w:tplc="55B0CBB0" w:tentative="1">
      <w:start w:val="1"/>
      <w:numFmt w:val="decimal"/>
      <w:lvlText w:val="%4."/>
      <w:lvlJc w:val="left"/>
      <w:pPr>
        <w:ind w:left="2880" w:hanging="360"/>
      </w:pPr>
    </w:lvl>
    <w:lvl w:ilvl="4" w:tplc="94E6AC7E" w:tentative="1">
      <w:start w:val="1"/>
      <w:numFmt w:val="lowerLetter"/>
      <w:lvlText w:val="%5."/>
      <w:lvlJc w:val="left"/>
      <w:pPr>
        <w:ind w:left="3600" w:hanging="360"/>
      </w:pPr>
    </w:lvl>
    <w:lvl w:ilvl="5" w:tplc="FDA07A22" w:tentative="1">
      <w:start w:val="1"/>
      <w:numFmt w:val="lowerRoman"/>
      <w:lvlText w:val="%6."/>
      <w:lvlJc w:val="right"/>
      <w:pPr>
        <w:ind w:left="4320" w:hanging="180"/>
      </w:pPr>
    </w:lvl>
    <w:lvl w:ilvl="6" w:tplc="C5AE1622" w:tentative="1">
      <w:start w:val="1"/>
      <w:numFmt w:val="decimal"/>
      <w:lvlText w:val="%7."/>
      <w:lvlJc w:val="left"/>
      <w:pPr>
        <w:ind w:left="5040" w:hanging="360"/>
      </w:pPr>
    </w:lvl>
    <w:lvl w:ilvl="7" w:tplc="7E46C02E" w:tentative="1">
      <w:start w:val="1"/>
      <w:numFmt w:val="lowerLetter"/>
      <w:lvlText w:val="%8."/>
      <w:lvlJc w:val="left"/>
      <w:pPr>
        <w:ind w:left="5760" w:hanging="360"/>
      </w:pPr>
    </w:lvl>
    <w:lvl w:ilvl="8" w:tplc="1C20819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1AA15AA">
      <w:start w:val="1"/>
      <w:numFmt w:val="lowerRoman"/>
      <w:lvlText w:val="(%1)"/>
      <w:lvlJc w:val="left"/>
      <w:pPr>
        <w:ind w:left="1080" w:hanging="720"/>
      </w:pPr>
      <w:rPr>
        <w:rFonts w:hint="default"/>
      </w:rPr>
    </w:lvl>
    <w:lvl w:ilvl="1" w:tplc="7A0CBBF8" w:tentative="1">
      <w:start w:val="1"/>
      <w:numFmt w:val="lowerLetter"/>
      <w:lvlText w:val="%2."/>
      <w:lvlJc w:val="left"/>
      <w:pPr>
        <w:ind w:left="1440" w:hanging="360"/>
      </w:pPr>
    </w:lvl>
    <w:lvl w:ilvl="2" w:tplc="B5C48D6C" w:tentative="1">
      <w:start w:val="1"/>
      <w:numFmt w:val="lowerRoman"/>
      <w:lvlText w:val="%3."/>
      <w:lvlJc w:val="right"/>
      <w:pPr>
        <w:ind w:left="2160" w:hanging="180"/>
      </w:pPr>
    </w:lvl>
    <w:lvl w:ilvl="3" w:tplc="ED603D0C" w:tentative="1">
      <w:start w:val="1"/>
      <w:numFmt w:val="decimal"/>
      <w:lvlText w:val="%4."/>
      <w:lvlJc w:val="left"/>
      <w:pPr>
        <w:ind w:left="2880" w:hanging="360"/>
      </w:pPr>
    </w:lvl>
    <w:lvl w:ilvl="4" w:tplc="58B4632E" w:tentative="1">
      <w:start w:val="1"/>
      <w:numFmt w:val="lowerLetter"/>
      <w:lvlText w:val="%5."/>
      <w:lvlJc w:val="left"/>
      <w:pPr>
        <w:ind w:left="3600" w:hanging="360"/>
      </w:pPr>
    </w:lvl>
    <w:lvl w:ilvl="5" w:tplc="3A9039C4" w:tentative="1">
      <w:start w:val="1"/>
      <w:numFmt w:val="lowerRoman"/>
      <w:lvlText w:val="%6."/>
      <w:lvlJc w:val="right"/>
      <w:pPr>
        <w:ind w:left="4320" w:hanging="180"/>
      </w:pPr>
    </w:lvl>
    <w:lvl w:ilvl="6" w:tplc="94D06A38" w:tentative="1">
      <w:start w:val="1"/>
      <w:numFmt w:val="decimal"/>
      <w:lvlText w:val="%7."/>
      <w:lvlJc w:val="left"/>
      <w:pPr>
        <w:ind w:left="5040" w:hanging="360"/>
      </w:pPr>
    </w:lvl>
    <w:lvl w:ilvl="7" w:tplc="7C962D12" w:tentative="1">
      <w:start w:val="1"/>
      <w:numFmt w:val="lowerLetter"/>
      <w:lvlText w:val="%8."/>
      <w:lvlJc w:val="left"/>
      <w:pPr>
        <w:ind w:left="5760" w:hanging="360"/>
      </w:pPr>
    </w:lvl>
    <w:lvl w:ilvl="8" w:tplc="79F880A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050F1C6">
      <w:start w:val="1"/>
      <w:numFmt w:val="bullet"/>
      <w:pStyle w:val="ListBullet"/>
      <w:lvlText w:val=""/>
      <w:lvlJc w:val="left"/>
      <w:pPr>
        <w:ind w:left="720" w:hanging="360"/>
      </w:pPr>
      <w:rPr>
        <w:rFonts w:ascii="Symbol" w:hAnsi="Symbol" w:hint="default"/>
      </w:rPr>
    </w:lvl>
    <w:lvl w:ilvl="1" w:tplc="E41A4820">
      <w:start w:val="1"/>
      <w:numFmt w:val="bullet"/>
      <w:pStyle w:val="ListBullet2"/>
      <w:lvlText w:val="o"/>
      <w:lvlJc w:val="left"/>
      <w:pPr>
        <w:ind w:left="1440" w:hanging="360"/>
      </w:pPr>
      <w:rPr>
        <w:rFonts w:ascii="Courier New" w:hAnsi="Courier New" w:cs="Courier New" w:hint="default"/>
      </w:rPr>
    </w:lvl>
    <w:lvl w:ilvl="2" w:tplc="43186F46">
      <w:start w:val="1"/>
      <w:numFmt w:val="bullet"/>
      <w:lvlText w:val=""/>
      <w:lvlJc w:val="left"/>
      <w:pPr>
        <w:ind w:left="2160" w:hanging="360"/>
      </w:pPr>
      <w:rPr>
        <w:rFonts w:ascii="Wingdings" w:hAnsi="Wingdings" w:hint="default"/>
      </w:rPr>
    </w:lvl>
    <w:lvl w:ilvl="3" w:tplc="7236F1D4">
      <w:start w:val="1"/>
      <w:numFmt w:val="bullet"/>
      <w:lvlText w:val=""/>
      <w:lvlJc w:val="left"/>
      <w:pPr>
        <w:ind w:left="2880" w:hanging="360"/>
      </w:pPr>
      <w:rPr>
        <w:rFonts w:ascii="Symbol" w:hAnsi="Symbol" w:hint="default"/>
      </w:rPr>
    </w:lvl>
    <w:lvl w:ilvl="4" w:tplc="F47256E8">
      <w:start w:val="1"/>
      <w:numFmt w:val="bullet"/>
      <w:lvlText w:val="o"/>
      <w:lvlJc w:val="left"/>
      <w:pPr>
        <w:ind w:left="3600" w:hanging="360"/>
      </w:pPr>
      <w:rPr>
        <w:rFonts w:ascii="Courier New" w:hAnsi="Courier New" w:cs="Courier New" w:hint="default"/>
      </w:rPr>
    </w:lvl>
    <w:lvl w:ilvl="5" w:tplc="7C5EA5DC">
      <w:start w:val="1"/>
      <w:numFmt w:val="bullet"/>
      <w:pStyle w:val="ListBullet3"/>
      <w:lvlText w:val=""/>
      <w:lvlJc w:val="left"/>
      <w:pPr>
        <w:ind w:left="4320" w:hanging="360"/>
      </w:pPr>
      <w:rPr>
        <w:rFonts w:ascii="Wingdings" w:hAnsi="Wingdings" w:hint="default"/>
      </w:rPr>
    </w:lvl>
    <w:lvl w:ilvl="6" w:tplc="9288E2DC">
      <w:start w:val="1"/>
      <w:numFmt w:val="bullet"/>
      <w:lvlText w:val=""/>
      <w:lvlJc w:val="left"/>
      <w:pPr>
        <w:ind w:left="5040" w:hanging="360"/>
      </w:pPr>
      <w:rPr>
        <w:rFonts w:ascii="Symbol" w:hAnsi="Symbol" w:hint="default"/>
      </w:rPr>
    </w:lvl>
    <w:lvl w:ilvl="7" w:tplc="ABE61C76">
      <w:start w:val="1"/>
      <w:numFmt w:val="bullet"/>
      <w:lvlText w:val="o"/>
      <w:lvlJc w:val="left"/>
      <w:pPr>
        <w:ind w:left="5760" w:hanging="360"/>
      </w:pPr>
      <w:rPr>
        <w:rFonts w:ascii="Courier New" w:hAnsi="Courier New" w:cs="Courier New" w:hint="default"/>
      </w:rPr>
    </w:lvl>
    <w:lvl w:ilvl="8" w:tplc="33025AC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8E03646">
      <w:start w:val="1"/>
      <w:numFmt w:val="bullet"/>
      <w:lvlText w:val=""/>
      <w:lvlJc w:val="left"/>
      <w:pPr>
        <w:ind w:left="360" w:hanging="360"/>
      </w:pPr>
      <w:rPr>
        <w:rFonts w:ascii="Symbol" w:hAnsi="Symbol" w:hint="default"/>
      </w:rPr>
    </w:lvl>
    <w:lvl w:ilvl="1" w:tplc="9712FC78" w:tentative="1">
      <w:start w:val="1"/>
      <w:numFmt w:val="bullet"/>
      <w:lvlText w:val="o"/>
      <w:lvlJc w:val="left"/>
      <w:pPr>
        <w:ind w:left="1080" w:hanging="360"/>
      </w:pPr>
      <w:rPr>
        <w:rFonts w:ascii="Courier New" w:hAnsi="Courier New" w:cs="Courier New" w:hint="default"/>
      </w:rPr>
    </w:lvl>
    <w:lvl w:ilvl="2" w:tplc="1D9AE1A6" w:tentative="1">
      <w:start w:val="1"/>
      <w:numFmt w:val="bullet"/>
      <w:lvlText w:val=""/>
      <w:lvlJc w:val="left"/>
      <w:pPr>
        <w:ind w:left="1800" w:hanging="360"/>
      </w:pPr>
      <w:rPr>
        <w:rFonts w:ascii="Wingdings" w:hAnsi="Wingdings" w:hint="default"/>
      </w:rPr>
    </w:lvl>
    <w:lvl w:ilvl="3" w:tplc="570E3822" w:tentative="1">
      <w:start w:val="1"/>
      <w:numFmt w:val="bullet"/>
      <w:lvlText w:val=""/>
      <w:lvlJc w:val="left"/>
      <w:pPr>
        <w:ind w:left="2520" w:hanging="360"/>
      </w:pPr>
      <w:rPr>
        <w:rFonts w:ascii="Symbol" w:hAnsi="Symbol" w:hint="default"/>
      </w:rPr>
    </w:lvl>
    <w:lvl w:ilvl="4" w:tplc="F230D068" w:tentative="1">
      <w:start w:val="1"/>
      <w:numFmt w:val="bullet"/>
      <w:lvlText w:val="o"/>
      <w:lvlJc w:val="left"/>
      <w:pPr>
        <w:ind w:left="3240" w:hanging="360"/>
      </w:pPr>
      <w:rPr>
        <w:rFonts w:ascii="Courier New" w:hAnsi="Courier New" w:cs="Courier New" w:hint="default"/>
      </w:rPr>
    </w:lvl>
    <w:lvl w:ilvl="5" w:tplc="D57ED420" w:tentative="1">
      <w:start w:val="1"/>
      <w:numFmt w:val="bullet"/>
      <w:lvlText w:val=""/>
      <w:lvlJc w:val="left"/>
      <w:pPr>
        <w:ind w:left="3960" w:hanging="360"/>
      </w:pPr>
      <w:rPr>
        <w:rFonts w:ascii="Wingdings" w:hAnsi="Wingdings" w:hint="default"/>
      </w:rPr>
    </w:lvl>
    <w:lvl w:ilvl="6" w:tplc="4FE808F8" w:tentative="1">
      <w:start w:val="1"/>
      <w:numFmt w:val="bullet"/>
      <w:lvlText w:val=""/>
      <w:lvlJc w:val="left"/>
      <w:pPr>
        <w:ind w:left="4680" w:hanging="360"/>
      </w:pPr>
      <w:rPr>
        <w:rFonts w:ascii="Symbol" w:hAnsi="Symbol" w:hint="default"/>
      </w:rPr>
    </w:lvl>
    <w:lvl w:ilvl="7" w:tplc="599C38B8" w:tentative="1">
      <w:start w:val="1"/>
      <w:numFmt w:val="bullet"/>
      <w:lvlText w:val="o"/>
      <w:lvlJc w:val="left"/>
      <w:pPr>
        <w:ind w:left="5400" w:hanging="360"/>
      </w:pPr>
      <w:rPr>
        <w:rFonts w:ascii="Courier New" w:hAnsi="Courier New" w:cs="Courier New" w:hint="default"/>
      </w:rPr>
    </w:lvl>
    <w:lvl w:ilvl="8" w:tplc="3EBC3454" w:tentative="1">
      <w:start w:val="1"/>
      <w:numFmt w:val="bullet"/>
      <w:lvlText w:val=""/>
      <w:lvlJc w:val="left"/>
      <w:pPr>
        <w:ind w:left="6120" w:hanging="360"/>
      </w:pPr>
      <w:rPr>
        <w:rFonts w:ascii="Wingdings" w:hAnsi="Wingdings" w:hint="default"/>
      </w:rPr>
    </w:lvl>
  </w:abstractNum>
  <w:abstractNum w:abstractNumId="21" w15:restartNumberingAfterBreak="0">
    <w:nsid w:val="42336749"/>
    <w:multiLevelType w:val="hybridMultilevel"/>
    <w:tmpl w:val="D7C426DC"/>
    <w:lvl w:ilvl="0" w:tplc="482890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658BBC8">
      <w:start w:val="1"/>
      <w:numFmt w:val="lowerRoman"/>
      <w:lvlText w:val="(%1)"/>
      <w:lvlJc w:val="left"/>
      <w:pPr>
        <w:ind w:left="1080" w:hanging="720"/>
      </w:pPr>
      <w:rPr>
        <w:rFonts w:hint="default"/>
      </w:rPr>
    </w:lvl>
    <w:lvl w:ilvl="1" w:tplc="96388818" w:tentative="1">
      <w:start w:val="1"/>
      <w:numFmt w:val="lowerLetter"/>
      <w:lvlText w:val="%2."/>
      <w:lvlJc w:val="left"/>
      <w:pPr>
        <w:ind w:left="1440" w:hanging="360"/>
      </w:pPr>
    </w:lvl>
    <w:lvl w:ilvl="2" w:tplc="6EC84D68" w:tentative="1">
      <w:start w:val="1"/>
      <w:numFmt w:val="lowerRoman"/>
      <w:lvlText w:val="%3."/>
      <w:lvlJc w:val="right"/>
      <w:pPr>
        <w:ind w:left="2160" w:hanging="180"/>
      </w:pPr>
    </w:lvl>
    <w:lvl w:ilvl="3" w:tplc="09766A86" w:tentative="1">
      <w:start w:val="1"/>
      <w:numFmt w:val="decimal"/>
      <w:lvlText w:val="%4."/>
      <w:lvlJc w:val="left"/>
      <w:pPr>
        <w:ind w:left="2880" w:hanging="360"/>
      </w:pPr>
    </w:lvl>
    <w:lvl w:ilvl="4" w:tplc="FCA0303C" w:tentative="1">
      <w:start w:val="1"/>
      <w:numFmt w:val="lowerLetter"/>
      <w:lvlText w:val="%5."/>
      <w:lvlJc w:val="left"/>
      <w:pPr>
        <w:ind w:left="3600" w:hanging="360"/>
      </w:pPr>
    </w:lvl>
    <w:lvl w:ilvl="5" w:tplc="F1363660" w:tentative="1">
      <w:start w:val="1"/>
      <w:numFmt w:val="lowerRoman"/>
      <w:lvlText w:val="%6."/>
      <w:lvlJc w:val="right"/>
      <w:pPr>
        <w:ind w:left="4320" w:hanging="180"/>
      </w:pPr>
    </w:lvl>
    <w:lvl w:ilvl="6" w:tplc="651A3218" w:tentative="1">
      <w:start w:val="1"/>
      <w:numFmt w:val="decimal"/>
      <w:lvlText w:val="%7."/>
      <w:lvlJc w:val="left"/>
      <w:pPr>
        <w:ind w:left="5040" w:hanging="360"/>
      </w:pPr>
    </w:lvl>
    <w:lvl w:ilvl="7" w:tplc="4988643E" w:tentative="1">
      <w:start w:val="1"/>
      <w:numFmt w:val="lowerLetter"/>
      <w:lvlText w:val="%8."/>
      <w:lvlJc w:val="left"/>
      <w:pPr>
        <w:ind w:left="5760" w:hanging="360"/>
      </w:pPr>
    </w:lvl>
    <w:lvl w:ilvl="8" w:tplc="FA54EF3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18EF3B0">
      <w:start w:val="1"/>
      <w:numFmt w:val="lowerRoman"/>
      <w:lvlText w:val="(%1)"/>
      <w:lvlJc w:val="left"/>
      <w:pPr>
        <w:ind w:left="1080" w:hanging="720"/>
      </w:pPr>
      <w:rPr>
        <w:rFonts w:hint="default"/>
      </w:rPr>
    </w:lvl>
    <w:lvl w:ilvl="1" w:tplc="6C80DBF4" w:tentative="1">
      <w:start w:val="1"/>
      <w:numFmt w:val="lowerLetter"/>
      <w:lvlText w:val="%2."/>
      <w:lvlJc w:val="left"/>
      <w:pPr>
        <w:ind w:left="1440" w:hanging="360"/>
      </w:pPr>
    </w:lvl>
    <w:lvl w:ilvl="2" w:tplc="D834DC12" w:tentative="1">
      <w:start w:val="1"/>
      <w:numFmt w:val="lowerRoman"/>
      <w:lvlText w:val="%3."/>
      <w:lvlJc w:val="right"/>
      <w:pPr>
        <w:ind w:left="2160" w:hanging="180"/>
      </w:pPr>
    </w:lvl>
    <w:lvl w:ilvl="3" w:tplc="50706F1C" w:tentative="1">
      <w:start w:val="1"/>
      <w:numFmt w:val="decimal"/>
      <w:lvlText w:val="%4."/>
      <w:lvlJc w:val="left"/>
      <w:pPr>
        <w:ind w:left="2880" w:hanging="360"/>
      </w:pPr>
    </w:lvl>
    <w:lvl w:ilvl="4" w:tplc="20E20348" w:tentative="1">
      <w:start w:val="1"/>
      <w:numFmt w:val="lowerLetter"/>
      <w:lvlText w:val="%5."/>
      <w:lvlJc w:val="left"/>
      <w:pPr>
        <w:ind w:left="3600" w:hanging="360"/>
      </w:pPr>
    </w:lvl>
    <w:lvl w:ilvl="5" w:tplc="4A2E5850" w:tentative="1">
      <w:start w:val="1"/>
      <w:numFmt w:val="lowerRoman"/>
      <w:lvlText w:val="%6."/>
      <w:lvlJc w:val="right"/>
      <w:pPr>
        <w:ind w:left="4320" w:hanging="180"/>
      </w:pPr>
    </w:lvl>
    <w:lvl w:ilvl="6" w:tplc="493C0F24" w:tentative="1">
      <w:start w:val="1"/>
      <w:numFmt w:val="decimal"/>
      <w:lvlText w:val="%7."/>
      <w:lvlJc w:val="left"/>
      <w:pPr>
        <w:ind w:left="5040" w:hanging="360"/>
      </w:pPr>
    </w:lvl>
    <w:lvl w:ilvl="7" w:tplc="21B0CA96" w:tentative="1">
      <w:start w:val="1"/>
      <w:numFmt w:val="lowerLetter"/>
      <w:lvlText w:val="%8."/>
      <w:lvlJc w:val="left"/>
      <w:pPr>
        <w:ind w:left="5760" w:hanging="360"/>
      </w:pPr>
    </w:lvl>
    <w:lvl w:ilvl="8" w:tplc="981CE11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0DEA068">
      <w:start w:val="1"/>
      <w:numFmt w:val="lowerRoman"/>
      <w:lvlText w:val="(%1)"/>
      <w:lvlJc w:val="left"/>
      <w:pPr>
        <w:ind w:left="1080" w:hanging="720"/>
      </w:pPr>
      <w:rPr>
        <w:rFonts w:hint="default"/>
        <w:b w:val="0"/>
      </w:rPr>
    </w:lvl>
    <w:lvl w:ilvl="1" w:tplc="3CAAC1A6" w:tentative="1">
      <w:start w:val="1"/>
      <w:numFmt w:val="lowerLetter"/>
      <w:lvlText w:val="%2."/>
      <w:lvlJc w:val="left"/>
      <w:pPr>
        <w:ind w:left="1440" w:hanging="360"/>
      </w:pPr>
    </w:lvl>
    <w:lvl w:ilvl="2" w:tplc="89CE41BC" w:tentative="1">
      <w:start w:val="1"/>
      <w:numFmt w:val="lowerRoman"/>
      <w:lvlText w:val="%3."/>
      <w:lvlJc w:val="right"/>
      <w:pPr>
        <w:ind w:left="2160" w:hanging="180"/>
      </w:pPr>
    </w:lvl>
    <w:lvl w:ilvl="3" w:tplc="555E6EDA" w:tentative="1">
      <w:start w:val="1"/>
      <w:numFmt w:val="decimal"/>
      <w:lvlText w:val="%4."/>
      <w:lvlJc w:val="left"/>
      <w:pPr>
        <w:ind w:left="2880" w:hanging="360"/>
      </w:pPr>
    </w:lvl>
    <w:lvl w:ilvl="4" w:tplc="09E62F66" w:tentative="1">
      <w:start w:val="1"/>
      <w:numFmt w:val="lowerLetter"/>
      <w:lvlText w:val="%5."/>
      <w:lvlJc w:val="left"/>
      <w:pPr>
        <w:ind w:left="3600" w:hanging="360"/>
      </w:pPr>
    </w:lvl>
    <w:lvl w:ilvl="5" w:tplc="E684F3BA" w:tentative="1">
      <w:start w:val="1"/>
      <w:numFmt w:val="lowerRoman"/>
      <w:lvlText w:val="%6."/>
      <w:lvlJc w:val="right"/>
      <w:pPr>
        <w:ind w:left="4320" w:hanging="180"/>
      </w:pPr>
    </w:lvl>
    <w:lvl w:ilvl="6" w:tplc="EB386892" w:tentative="1">
      <w:start w:val="1"/>
      <w:numFmt w:val="decimal"/>
      <w:lvlText w:val="%7."/>
      <w:lvlJc w:val="left"/>
      <w:pPr>
        <w:ind w:left="5040" w:hanging="360"/>
      </w:pPr>
    </w:lvl>
    <w:lvl w:ilvl="7" w:tplc="33BC41D4" w:tentative="1">
      <w:start w:val="1"/>
      <w:numFmt w:val="lowerLetter"/>
      <w:lvlText w:val="%8."/>
      <w:lvlJc w:val="left"/>
      <w:pPr>
        <w:ind w:left="5760" w:hanging="360"/>
      </w:pPr>
    </w:lvl>
    <w:lvl w:ilvl="8" w:tplc="E8604BB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8E202F8">
      <w:start w:val="1"/>
      <w:numFmt w:val="lowerRoman"/>
      <w:lvlText w:val="(%1)"/>
      <w:lvlJc w:val="left"/>
      <w:pPr>
        <w:ind w:left="1080" w:hanging="720"/>
      </w:pPr>
      <w:rPr>
        <w:rFonts w:hint="default"/>
        <w:b w:val="0"/>
      </w:rPr>
    </w:lvl>
    <w:lvl w:ilvl="1" w:tplc="4E94DA22" w:tentative="1">
      <w:start w:val="1"/>
      <w:numFmt w:val="lowerLetter"/>
      <w:lvlText w:val="%2."/>
      <w:lvlJc w:val="left"/>
      <w:pPr>
        <w:ind w:left="1440" w:hanging="360"/>
      </w:pPr>
    </w:lvl>
    <w:lvl w:ilvl="2" w:tplc="FA4CECAC" w:tentative="1">
      <w:start w:val="1"/>
      <w:numFmt w:val="lowerRoman"/>
      <w:lvlText w:val="%3."/>
      <w:lvlJc w:val="right"/>
      <w:pPr>
        <w:ind w:left="2160" w:hanging="180"/>
      </w:pPr>
    </w:lvl>
    <w:lvl w:ilvl="3" w:tplc="374CE208" w:tentative="1">
      <w:start w:val="1"/>
      <w:numFmt w:val="decimal"/>
      <w:lvlText w:val="%4."/>
      <w:lvlJc w:val="left"/>
      <w:pPr>
        <w:ind w:left="2880" w:hanging="360"/>
      </w:pPr>
    </w:lvl>
    <w:lvl w:ilvl="4" w:tplc="05DC3812" w:tentative="1">
      <w:start w:val="1"/>
      <w:numFmt w:val="lowerLetter"/>
      <w:lvlText w:val="%5."/>
      <w:lvlJc w:val="left"/>
      <w:pPr>
        <w:ind w:left="3600" w:hanging="360"/>
      </w:pPr>
    </w:lvl>
    <w:lvl w:ilvl="5" w:tplc="67B028AC" w:tentative="1">
      <w:start w:val="1"/>
      <w:numFmt w:val="lowerRoman"/>
      <w:lvlText w:val="%6."/>
      <w:lvlJc w:val="right"/>
      <w:pPr>
        <w:ind w:left="4320" w:hanging="180"/>
      </w:pPr>
    </w:lvl>
    <w:lvl w:ilvl="6" w:tplc="CA8281D8" w:tentative="1">
      <w:start w:val="1"/>
      <w:numFmt w:val="decimal"/>
      <w:lvlText w:val="%7."/>
      <w:lvlJc w:val="left"/>
      <w:pPr>
        <w:ind w:left="5040" w:hanging="360"/>
      </w:pPr>
    </w:lvl>
    <w:lvl w:ilvl="7" w:tplc="BBE00DAA" w:tentative="1">
      <w:start w:val="1"/>
      <w:numFmt w:val="lowerLetter"/>
      <w:lvlText w:val="%8."/>
      <w:lvlJc w:val="left"/>
      <w:pPr>
        <w:ind w:left="5760" w:hanging="360"/>
      </w:pPr>
    </w:lvl>
    <w:lvl w:ilvl="8" w:tplc="B28292D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5F0E366">
      <w:start w:val="1"/>
      <w:numFmt w:val="decimal"/>
      <w:lvlText w:val="%1."/>
      <w:lvlJc w:val="left"/>
      <w:pPr>
        <w:ind w:left="360" w:hanging="360"/>
      </w:pPr>
      <w:rPr>
        <w:rFonts w:hint="default"/>
      </w:rPr>
    </w:lvl>
    <w:lvl w:ilvl="1" w:tplc="557E26F8" w:tentative="1">
      <w:start w:val="1"/>
      <w:numFmt w:val="lowerLetter"/>
      <w:lvlText w:val="%2."/>
      <w:lvlJc w:val="left"/>
      <w:pPr>
        <w:ind w:left="1080" w:hanging="360"/>
      </w:pPr>
    </w:lvl>
    <w:lvl w:ilvl="2" w:tplc="41CA2F7A" w:tentative="1">
      <w:start w:val="1"/>
      <w:numFmt w:val="lowerRoman"/>
      <w:lvlText w:val="%3."/>
      <w:lvlJc w:val="right"/>
      <w:pPr>
        <w:ind w:left="1800" w:hanging="180"/>
      </w:pPr>
    </w:lvl>
    <w:lvl w:ilvl="3" w:tplc="B1F8224C" w:tentative="1">
      <w:start w:val="1"/>
      <w:numFmt w:val="decimal"/>
      <w:lvlText w:val="%4."/>
      <w:lvlJc w:val="left"/>
      <w:pPr>
        <w:ind w:left="2520" w:hanging="360"/>
      </w:pPr>
    </w:lvl>
    <w:lvl w:ilvl="4" w:tplc="0F1ADF50" w:tentative="1">
      <w:start w:val="1"/>
      <w:numFmt w:val="lowerLetter"/>
      <w:lvlText w:val="%5."/>
      <w:lvlJc w:val="left"/>
      <w:pPr>
        <w:ind w:left="3240" w:hanging="360"/>
      </w:pPr>
    </w:lvl>
    <w:lvl w:ilvl="5" w:tplc="891ED2C4" w:tentative="1">
      <w:start w:val="1"/>
      <w:numFmt w:val="lowerRoman"/>
      <w:lvlText w:val="%6."/>
      <w:lvlJc w:val="right"/>
      <w:pPr>
        <w:ind w:left="3960" w:hanging="180"/>
      </w:pPr>
    </w:lvl>
    <w:lvl w:ilvl="6" w:tplc="489C0A5A" w:tentative="1">
      <w:start w:val="1"/>
      <w:numFmt w:val="decimal"/>
      <w:lvlText w:val="%7."/>
      <w:lvlJc w:val="left"/>
      <w:pPr>
        <w:ind w:left="4680" w:hanging="360"/>
      </w:pPr>
    </w:lvl>
    <w:lvl w:ilvl="7" w:tplc="6F661DC6" w:tentative="1">
      <w:start w:val="1"/>
      <w:numFmt w:val="lowerLetter"/>
      <w:lvlText w:val="%8."/>
      <w:lvlJc w:val="left"/>
      <w:pPr>
        <w:ind w:left="5400" w:hanging="360"/>
      </w:pPr>
    </w:lvl>
    <w:lvl w:ilvl="8" w:tplc="A64E9D9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394F2C8">
      <w:start w:val="1"/>
      <w:numFmt w:val="lowerRoman"/>
      <w:lvlText w:val="(%1)"/>
      <w:lvlJc w:val="left"/>
      <w:pPr>
        <w:ind w:left="1080" w:hanging="720"/>
      </w:pPr>
      <w:rPr>
        <w:rFonts w:hint="default"/>
      </w:rPr>
    </w:lvl>
    <w:lvl w:ilvl="1" w:tplc="72DE419C" w:tentative="1">
      <w:start w:val="1"/>
      <w:numFmt w:val="lowerLetter"/>
      <w:lvlText w:val="%2."/>
      <w:lvlJc w:val="left"/>
      <w:pPr>
        <w:ind w:left="1440" w:hanging="360"/>
      </w:pPr>
    </w:lvl>
    <w:lvl w:ilvl="2" w:tplc="6EC29364" w:tentative="1">
      <w:start w:val="1"/>
      <w:numFmt w:val="lowerRoman"/>
      <w:lvlText w:val="%3."/>
      <w:lvlJc w:val="right"/>
      <w:pPr>
        <w:ind w:left="2160" w:hanging="180"/>
      </w:pPr>
    </w:lvl>
    <w:lvl w:ilvl="3" w:tplc="EB269CC6" w:tentative="1">
      <w:start w:val="1"/>
      <w:numFmt w:val="decimal"/>
      <w:lvlText w:val="%4."/>
      <w:lvlJc w:val="left"/>
      <w:pPr>
        <w:ind w:left="2880" w:hanging="360"/>
      </w:pPr>
    </w:lvl>
    <w:lvl w:ilvl="4" w:tplc="E5E07C9E" w:tentative="1">
      <w:start w:val="1"/>
      <w:numFmt w:val="lowerLetter"/>
      <w:lvlText w:val="%5."/>
      <w:lvlJc w:val="left"/>
      <w:pPr>
        <w:ind w:left="3600" w:hanging="360"/>
      </w:pPr>
    </w:lvl>
    <w:lvl w:ilvl="5" w:tplc="199CE9A0" w:tentative="1">
      <w:start w:val="1"/>
      <w:numFmt w:val="lowerRoman"/>
      <w:lvlText w:val="%6."/>
      <w:lvlJc w:val="right"/>
      <w:pPr>
        <w:ind w:left="4320" w:hanging="180"/>
      </w:pPr>
    </w:lvl>
    <w:lvl w:ilvl="6" w:tplc="507AEF1A" w:tentative="1">
      <w:start w:val="1"/>
      <w:numFmt w:val="decimal"/>
      <w:lvlText w:val="%7."/>
      <w:lvlJc w:val="left"/>
      <w:pPr>
        <w:ind w:left="5040" w:hanging="360"/>
      </w:pPr>
    </w:lvl>
    <w:lvl w:ilvl="7" w:tplc="58E247F0" w:tentative="1">
      <w:start w:val="1"/>
      <w:numFmt w:val="lowerLetter"/>
      <w:lvlText w:val="%8."/>
      <w:lvlJc w:val="left"/>
      <w:pPr>
        <w:ind w:left="5760" w:hanging="360"/>
      </w:pPr>
    </w:lvl>
    <w:lvl w:ilvl="8" w:tplc="4E58196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64A132A">
      <w:start w:val="1"/>
      <w:numFmt w:val="decimal"/>
      <w:lvlText w:val="%1."/>
      <w:lvlJc w:val="left"/>
      <w:pPr>
        <w:ind w:left="360" w:hanging="360"/>
      </w:pPr>
    </w:lvl>
    <w:lvl w:ilvl="1" w:tplc="BA6EAD1C" w:tentative="1">
      <w:start w:val="1"/>
      <w:numFmt w:val="lowerLetter"/>
      <w:lvlText w:val="%2."/>
      <w:lvlJc w:val="left"/>
      <w:pPr>
        <w:ind w:left="1080" w:hanging="360"/>
      </w:pPr>
    </w:lvl>
    <w:lvl w:ilvl="2" w:tplc="87C4F9FA" w:tentative="1">
      <w:start w:val="1"/>
      <w:numFmt w:val="lowerRoman"/>
      <w:lvlText w:val="%3."/>
      <w:lvlJc w:val="right"/>
      <w:pPr>
        <w:ind w:left="1800" w:hanging="180"/>
      </w:pPr>
    </w:lvl>
    <w:lvl w:ilvl="3" w:tplc="B6BCC6AA" w:tentative="1">
      <w:start w:val="1"/>
      <w:numFmt w:val="decimal"/>
      <w:lvlText w:val="%4."/>
      <w:lvlJc w:val="left"/>
      <w:pPr>
        <w:ind w:left="2520" w:hanging="360"/>
      </w:pPr>
    </w:lvl>
    <w:lvl w:ilvl="4" w:tplc="EC62145A" w:tentative="1">
      <w:start w:val="1"/>
      <w:numFmt w:val="lowerLetter"/>
      <w:lvlText w:val="%5."/>
      <w:lvlJc w:val="left"/>
      <w:pPr>
        <w:ind w:left="3240" w:hanging="360"/>
      </w:pPr>
    </w:lvl>
    <w:lvl w:ilvl="5" w:tplc="3E20D688" w:tentative="1">
      <w:start w:val="1"/>
      <w:numFmt w:val="lowerRoman"/>
      <w:lvlText w:val="%6."/>
      <w:lvlJc w:val="right"/>
      <w:pPr>
        <w:ind w:left="3960" w:hanging="180"/>
      </w:pPr>
    </w:lvl>
    <w:lvl w:ilvl="6" w:tplc="A2701D42" w:tentative="1">
      <w:start w:val="1"/>
      <w:numFmt w:val="decimal"/>
      <w:lvlText w:val="%7."/>
      <w:lvlJc w:val="left"/>
      <w:pPr>
        <w:ind w:left="4680" w:hanging="360"/>
      </w:pPr>
    </w:lvl>
    <w:lvl w:ilvl="7" w:tplc="C55E278C" w:tentative="1">
      <w:start w:val="1"/>
      <w:numFmt w:val="lowerLetter"/>
      <w:lvlText w:val="%8."/>
      <w:lvlJc w:val="left"/>
      <w:pPr>
        <w:ind w:left="5400" w:hanging="360"/>
      </w:pPr>
    </w:lvl>
    <w:lvl w:ilvl="8" w:tplc="A2C4D36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0140DD0">
      <w:start w:val="1"/>
      <w:numFmt w:val="lowerRoman"/>
      <w:lvlText w:val="(%1)"/>
      <w:lvlJc w:val="left"/>
      <w:pPr>
        <w:ind w:left="1080" w:hanging="720"/>
      </w:pPr>
      <w:rPr>
        <w:rFonts w:hint="default"/>
        <w:b w:val="0"/>
      </w:rPr>
    </w:lvl>
    <w:lvl w:ilvl="1" w:tplc="22F0BCE8" w:tentative="1">
      <w:start w:val="1"/>
      <w:numFmt w:val="lowerLetter"/>
      <w:lvlText w:val="%2."/>
      <w:lvlJc w:val="left"/>
      <w:pPr>
        <w:ind w:left="1440" w:hanging="360"/>
      </w:pPr>
    </w:lvl>
    <w:lvl w:ilvl="2" w:tplc="8F7621D8" w:tentative="1">
      <w:start w:val="1"/>
      <w:numFmt w:val="lowerRoman"/>
      <w:lvlText w:val="%3."/>
      <w:lvlJc w:val="right"/>
      <w:pPr>
        <w:ind w:left="2160" w:hanging="180"/>
      </w:pPr>
    </w:lvl>
    <w:lvl w:ilvl="3" w:tplc="E72AB35E" w:tentative="1">
      <w:start w:val="1"/>
      <w:numFmt w:val="decimal"/>
      <w:lvlText w:val="%4."/>
      <w:lvlJc w:val="left"/>
      <w:pPr>
        <w:ind w:left="2880" w:hanging="360"/>
      </w:pPr>
    </w:lvl>
    <w:lvl w:ilvl="4" w:tplc="9732035A" w:tentative="1">
      <w:start w:val="1"/>
      <w:numFmt w:val="lowerLetter"/>
      <w:lvlText w:val="%5."/>
      <w:lvlJc w:val="left"/>
      <w:pPr>
        <w:ind w:left="3600" w:hanging="360"/>
      </w:pPr>
    </w:lvl>
    <w:lvl w:ilvl="5" w:tplc="F1B2D1A4" w:tentative="1">
      <w:start w:val="1"/>
      <w:numFmt w:val="lowerRoman"/>
      <w:lvlText w:val="%6."/>
      <w:lvlJc w:val="right"/>
      <w:pPr>
        <w:ind w:left="4320" w:hanging="180"/>
      </w:pPr>
    </w:lvl>
    <w:lvl w:ilvl="6" w:tplc="03A0738C" w:tentative="1">
      <w:start w:val="1"/>
      <w:numFmt w:val="decimal"/>
      <w:lvlText w:val="%7."/>
      <w:lvlJc w:val="left"/>
      <w:pPr>
        <w:ind w:left="5040" w:hanging="360"/>
      </w:pPr>
    </w:lvl>
    <w:lvl w:ilvl="7" w:tplc="3468EDC2" w:tentative="1">
      <w:start w:val="1"/>
      <w:numFmt w:val="lowerLetter"/>
      <w:lvlText w:val="%8."/>
      <w:lvlJc w:val="left"/>
      <w:pPr>
        <w:ind w:left="5760" w:hanging="360"/>
      </w:pPr>
    </w:lvl>
    <w:lvl w:ilvl="8" w:tplc="D75460E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894D7F2">
      <w:start w:val="1"/>
      <w:numFmt w:val="lowerRoman"/>
      <w:lvlText w:val="(%1)"/>
      <w:lvlJc w:val="left"/>
      <w:pPr>
        <w:ind w:left="1080" w:hanging="720"/>
      </w:pPr>
      <w:rPr>
        <w:rFonts w:hint="default"/>
      </w:rPr>
    </w:lvl>
    <w:lvl w:ilvl="1" w:tplc="1A96456E" w:tentative="1">
      <w:start w:val="1"/>
      <w:numFmt w:val="lowerLetter"/>
      <w:lvlText w:val="%2."/>
      <w:lvlJc w:val="left"/>
      <w:pPr>
        <w:ind w:left="1440" w:hanging="360"/>
      </w:pPr>
    </w:lvl>
    <w:lvl w:ilvl="2" w:tplc="05363E4C" w:tentative="1">
      <w:start w:val="1"/>
      <w:numFmt w:val="lowerRoman"/>
      <w:lvlText w:val="%3."/>
      <w:lvlJc w:val="right"/>
      <w:pPr>
        <w:ind w:left="2160" w:hanging="180"/>
      </w:pPr>
    </w:lvl>
    <w:lvl w:ilvl="3" w:tplc="6E5AD868" w:tentative="1">
      <w:start w:val="1"/>
      <w:numFmt w:val="decimal"/>
      <w:lvlText w:val="%4."/>
      <w:lvlJc w:val="left"/>
      <w:pPr>
        <w:ind w:left="2880" w:hanging="360"/>
      </w:pPr>
    </w:lvl>
    <w:lvl w:ilvl="4" w:tplc="C186C388" w:tentative="1">
      <w:start w:val="1"/>
      <w:numFmt w:val="lowerLetter"/>
      <w:lvlText w:val="%5."/>
      <w:lvlJc w:val="left"/>
      <w:pPr>
        <w:ind w:left="3600" w:hanging="360"/>
      </w:pPr>
    </w:lvl>
    <w:lvl w:ilvl="5" w:tplc="AF2246B8" w:tentative="1">
      <w:start w:val="1"/>
      <w:numFmt w:val="lowerRoman"/>
      <w:lvlText w:val="%6."/>
      <w:lvlJc w:val="right"/>
      <w:pPr>
        <w:ind w:left="4320" w:hanging="180"/>
      </w:pPr>
    </w:lvl>
    <w:lvl w:ilvl="6" w:tplc="7284AEBE" w:tentative="1">
      <w:start w:val="1"/>
      <w:numFmt w:val="decimal"/>
      <w:lvlText w:val="%7."/>
      <w:lvlJc w:val="left"/>
      <w:pPr>
        <w:ind w:left="5040" w:hanging="360"/>
      </w:pPr>
    </w:lvl>
    <w:lvl w:ilvl="7" w:tplc="2CBA5A48" w:tentative="1">
      <w:start w:val="1"/>
      <w:numFmt w:val="lowerLetter"/>
      <w:lvlText w:val="%8."/>
      <w:lvlJc w:val="left"/>
      <w:pPr>
        <w:ind w:left="5760" w:hanging="360"/>
      </w:pPr>
    </w:lvl>
    <w:lvl w:ilvl="8" w:tplc="E0D8744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1F29E42">
      <w:start w:val="1"/>
      <w:numFmt w:val="lowerRoman"/>
      <w:lvlText w:val="(%1)"/>
      <w:lvlJc w:val="left"/>
      <w:pPr>
        <w:ind w:left="1080" w:hanging="720"/>
      </w:pPr>
      <w:rPr>
        <w:rFonts w:hint="default"/>
      </w:rPr>
    </w:lvl>
    <w:lvl w:ilvl="1" w:tplc="F3CEA7DC" w:tentative="1">
      <w:start w:val="1"/>
      <w:numFmt w:val="lowerLetter"/>
      <w:lvlText w:val="%2."/>
      <w:lvlJc w:val="left"/>
      <w:pPr>
        <w:ind w:left="1440" w:hanging="360"/>
      </w:pPr>
    </w:lvl>
    <w:lvl w:ilvl="2" w:tplc="3CACF0C2" w:tentative="1">
      <w:start w:val="1"/>
      <w:numFmt w:val="lowerRoman"/>
      <w:lvlText w:val="%3."/>
      <w:lvlJc w:val="right"/>
      <w:pPr>
        <w:ind w:left="2160" w:hanging="180"/>
      </w:pPr>
    </w:lvl>
    <w:lvl w:ilvl="3" w:tplc="CFF0E30E" w:tentative="1">
      <w:start w:val="1"/>
      <w:numFmt w:val="decimal"/>
      <w:lvlText w:val="%4."/>
      <w:lvlJc w:val="left"/>
      <w:pPr>
        <w:ind w:left="2880" w:hanging="360"/>
      </w:pPr>
    </w:lvl>
    <w:lvl w:ilvl="4" w:tplc="537C1690" w:tentative="1">
      <w:start w:val="1"/>
      <w:numFmt w:val="lowerLetter"/>
      <w:lvlText w:val="%5."/>
      <w:lvlJc w:val="left"/>
      <w:pPr>
        <w:ind w:left="3600" w:hanging="360"/>
      </w:pPr>
    </w:lvl>
    <w:lvl w:ilvl="5" w:tplc="071E804A" w:tentative="1">
      <w:start w:val="1"/>
      <w:numFmt w:val="lowerRoman"/>
      <w:lvlText w:val="%6."/>
      <w:lvlJc w:val="right"/>
      <w:pPr>
        <w:ind w:left="4320" w:hanging="180"/>
      </w:pPr>
    </w:lvl>
    <w:lvl w:ilvl="6" w:tplc="3C760866" w:tentative="1">
      <w:start w:val="1"/>
      <w:numFmt w:val="decimal"/>
      <w:lvlText w:val="%7."/>
      <w:lvlJc w:val="left"/>
      <w:pPr>
        <w:ind w:left="5040" w:hanging="360"/>
      </w:pPr>
    </w:lvl>
    <w:lvl w:ilvl="7" w:tplc="7DB4BE3C" w:tentative="1">
      <w:start w:val="1"/>
      <w:numFmt w:val="lowerLetter"/>
      <w:lvlText w:val="%8."/>
      <w:lvlJc w:val="left"/>
      <w:pPr>
        <w:ind w:left="5760" w:hanging="360"/>
      </w:pPr>
    </w:lvl>
    <w:lvl w:ilvl="8" w:tplc="935E0518" w:tentative="1">
      <w:start w:val="1"/>
      <w:numFmt w:val="lowerRoman"/>
      <w:lvlText w:val="%9."/>
      <w:lvlJc w:val="right"/>
      <w:pPr>
        <w:ind w:left="6480" w:hanging="180"/>
      </w:pPr>
    </w:lvl>
  </w:abstractNum>
  <w:abstractNum w:abstractNumId="32" w15:restartNumberingAfterBreak="0">
    <w:nsid w:val="6BEB674A"/>
    <w:multiLevelType w:val="hybridMultilevel"/>
    <w:tmpl w:val="5400DC24"/>
    <w:lvl w:ilvl="0" w:tplc="FA588EA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51F22866">
      <w:start w:val="1"/>
      <w:numFmt w:val="lowerRoman"/>
      <w:lvlText w:val="(%1)"/>
      <w:lvlJc w:val="left"/>
      <w:pPr>
        <w:ind w:left="1004" w:hanging="720"/>
      </w:pPr>
      <w:rPr>
        <w:rFonts w:hint="default"/>
        <w:b w:val="0"/>
      </w:rPr>
    </w:lvl>
    <w:lvl w:ilvl="1" w:tplc="1DAA4C2A" w:tentative="1">
      <w:start w:val="1"/>
      <w:numFmt w:val="lowerLetter"/>
      <w:lvlText w:val="%2."/>
      <w:lvlJc w:val="left"/>
      <w:pPr>
        <w:ind w:left="1364" w:hanging="360"/>
      </w:pPr>
    </w:lvl>
    <w:lvl w:ilvl="2" w:tplc="7A42D2C4" w:tentative="1">
      <w:start w:val="1"/>
      <w:numFmt w:val="lowerRoman"/>
      <w:lvlText w:val="%3."/>
      <w:lvlJc w:val="right"/>
      <w:pPr>
        <w:ind w:left="2084" w:hanging="180"/>
      </w:pPr>
    </w:lvl>
    <w:lvl w:ilvl="3" w:tplc="21DC353E" w:tentative="1">
      <w:start w:val="1"/>
      <w:numFmt w:val="decimal"/>
      <w:lvlText w:val="%4."/>
      <w:lvlJc w:val="left"/>
      <w:pPr>
        <w:ind w:left="2804" w:hanging="360"/>
      </w:pPr>
    </w:lvl>
    <w:lvl w:ilvl="4" w:tplc="FB7210E4" w:tentative="1">
      <w:start w:val="1"/>
      <w:numFmt w:val="lowerLetter"/>
      <w:lvlText w:val="%5."/>
      <w:lvlJc w:val="left"/>
      <w:pPr>
        <w:ind w:left="3524" w:hanging="360"/>
      </w:pPr>
    </w:lvl>
    <w:lvl w:ilvl="5" w:tplc="7EB2EE42" w:tentative="1">
      <w:start w:val="1"/>
      <w:numFmt w:val="lowerRoman"/>
      <w:lvlText w:val="%6."/>
      <w:lvlJc w:val="right"/>
      <w:pPr>
        <w:ind w:left="4244" w:hanging="180"/>
      </w:pPr>
    </w:lvl>
    <w:lvl w:ilvl="6" w:tplc="DC30B710" w:tentative="1">
      <w:start w:val="1"/>
      <w:numFmt w:val="decimal"/>
      <w:lvlText w:val="%7."/>
      <w:lvlJc w:val="left"/>
      <w:pPr>
        <w:ind w:left="4964" w:hanging="360"/>
      </w:pPr>
    </w:lvl>
    <w:lvl w:ilvl="7" w:tplc="61EE7B40" w:tentative="1">
      <w:start w:val="1"/>
      <w:numFmt w:val="lowerLetter"/>
      <w:lvlText w:val="%8."/>
      <w:lvlJc w:val="left"/>
      <w:pPr>
        <w:ind w:left="5684" w:hanging="360"/>
      </w:pPr>
    </w:lvl>
    <w:lvl w:ilvl="8" w:tplc="B5C00E3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D703AA2">
      <w:start w:val="1"/>
      <w:numFmt w:val="decimal"/>
      <w:lvlText w:val="%1."/>
      <w:lvlJc w:val="left"/>
      <w:pPr>
        <w:ind w:left="360" w:hanging="360"/>
      </w:pPr>
      <w:rPr>
        <w:rFonts w:hint="default"/>
      </w:rPr>
    </w:lvl>
    <w:lvl w:ilvl="1" w:tplc="D342311C" w:tentative="1">
      <w:start w:val="1"/>
      <w:numFmt w:val="lowerLetter"/>
      <w:lvlText w:val="%2."/>
      <w:lvlJc w:val="left"/>
      <w:pPr>
        <w:ind w:left="1080" w:hanging="360"/>
      </w:pPr>
    </w:lvl>
    <w:lvl w:ilvl="2" w:tplc="4F667F0C" w:tentative="1">
      <w:start w:val="1"/>
      <w:numFmt w:val="lowerRoman"/>
      <w:lvlText w:val="%3."/>
      <w:lvlJc w:val="right"/>
      <w:pPr>
        <w:ind w:left="1800" w:hanging="180"/>
      </w:pPr>
    </w:lvl>
    <w:lvl w:ilvl="3" w:tplc="4E1ABAA0" w:tentative="1">
      <w:start w:val="1"/>
      <w:numFmt w:val="decimal"/>
      <w:lvlText w:val="%4."/>
      <w:lvlJc w:val="left"/>
      <w:pPr>
        <w:ind w:left="2520" w:hanging="360"/>
      </w:pPr>
    </w:lvl>
    <w:lvl w:ilvl="4" w:tplc="32B6C2C6" w:tentative="1">
      <w:start w:val="1"/>
      <w:numFmt w:val="lowerLetter"/>
      <w:lvlText w:val="%5."/>
      <w:lvlJc w:val="left"/>
      <w:pPr>
        <w:ind w:left="3240" w:hanging="360"/>
      </w:pPr>
    </w:lvl>
    <w:lvl w:ilvl="5" w:tplc="A60CBE88" w:tentative="1">
      <w:start w:val="1"/>
      <w:numFmt w:val="lowerRoman"/>
      <w:lvlText w:val="%6."/>
      <w:lvlJc w:val="right"/>
      <w:pPr>
        <w:ind w:left="3960" w:hanging="180"/>
      </w:pPr>
    </w:lvl>
    <w:lvl w:ilvl="6" w:tplc="1E8C5CEC" w:tentative="1">
      <w:start w:val="1"/>
      <w:numFmt w:val="decimal"/>
      <w:lvlText w:val="%7."/>
      <w:lvlJc w:val="left"/>
      <w:pPr>
        <w:ind w:left="4680" w:hanging="360"/>
      </w:pPr>
    </w:lvl>
    <w:lvl w:ilvl="7" w:tplc="5802BB5C" w:tentative="1">
      <w:start w:val="1"/>
      <w:numFmt w:val="lowerLetter"/>
      <w:lvlText w:val="%8."/>
      <w:lvlJc w:val="left"/>
      <w:pPr>
        <w:ind w:left="5400" w:hanging="360"/>
      </w:pPr>
    </w:lvl>
    <w:lvl w:ilvl="8" w:tplc="712AEA9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EC6EB97C">
      <w:start w:val="1"/>
      <w:numFmt w:val="lowerRoman"/>
      <w:lvlText w:val="(%1)"/>
      <w:lvlJc w:val="left"/>
      <w:pPr>
        <w:ind w:left="1080" w:hanging="720"/>
      </w:pPr>
      <w:rPr>
        <w:rFonts w:hint="default"/>
      </w:rPr>
    </w:lvl>
    <w:lvl w:ilvl="1" w:tplc="63785844" w:tentative="1">
      <w:start w:val="1"/>
      <w:numFmt w:val="lowerLetter"/>
      <w:lvlText w:val="%2."/>
      <w:lvlJc w:val="left"/>
      <w:pPr>
        <w:ind w:left="1440" w:hanging="360"/>
      </w:pPr>
    </w:lvl>
    <w:lvl w:ilvl="2" w:tplc="826ABA44" w:tentative="1">
      <w:start w:val="1"/>
      <w:numFmt w:val="lowerRoman"/>
      <w:lvlText w:val="%3."/>
      <w:lvlJc w:val="right"/>
      <w:pPr>
        <w:ind w:left="2160" w:hanging="180"/>
      </w:pPr>
    </w:lvl>
    <w:lvl w:ilvl="3" w:tplc="679C2750" w:tentative="1">
      <w:start w:val="1"/>
      <w:numFmt w:val="decimal"/>
      <w:lvlText w:val="%4."/>
      <w:lvlJc w:val="left"/>
      <w:pPr>
        <w:ind w:left="2880" w:hanging="360"/>
      </w:pPr>
    </w:lvl>
    <w:lvl w:ilvl="4" w:tplc="A9188BA2" w:tentative="1">
      <w:start w:val="1"/>
      <w:numFmt w:val="lowerLetter"/>
      <w:lvlText w:val="%5."/>
      <w:lvlJc w:val="left"/>
      <w:pPr>
        <w:ind w:left="3600" w:hanging="360"/>
      </w:pPr>
    </w:lvl>
    <w:lvl w:ilvl="5" w:tplc="64C657FA" w:tentative="1">
      <w:start w:val="1"/>
      <w:numFmt w:val="lowerRoman"/>
      <w:lvlText w:val="%6."/>
      <w:lvlJc w:val="right"/>
      <w:pPr>
        <w:ind w:left="4320" w:hanging="180"/>
      </w:pPr>
    </w:lvl>
    <w:lvl w:ilvl="6" w:tplc="7B5285BA" w:tentative="1">
      <w:start w:val="1"/>
      <w:numFmt w:val="decimal"/>
      <w:lvlText w:val="%7."/>
      <w:lvlJc w:val="left"/>
      <w:pPr>
        <w:ind w:left="5040" w:hanging="360"/>
      </w:pPr>
    </w:lvl>
    <w:lvl w:ilvl="7" w:tplc="93A48054" w:tentative="1">
      <w:start w:val="1"/>
      <w:numFmt w:val="lowerLetter"/>
      <w:lvlText w:val="%8."/>
      <w:lvlJc w:val="left"/>
      <w:pPr>
        <w:ind w:left="5760" w:hanging="360"/>
      </w:pPr>
    </w:lvl>
    <w:lvl w:ilvl="8" w:tplc="98B84DF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6338D2EA">
      <w:start w:val="1"/>
      <w:numFmt w:val="decimal"/>
      <w:lvlText w:val="%1."/>
      <w:lvlJc w:val="left"/>
      <w:pPr>
        <w:ind w:left="360" w:hanging="360"/>
      </w:pPr>
      <w:rPr>
        <w:rFonts w:hint="default"/>
      </w:rPr>
    </w:lvl>
    <w:lvl w:ilvl="1" w:tplc="08AE7AC0" w:tentative="1">
      <w:start w:val="1"/>
      <w:numFmt w:val="lowerLetter"/>
      <w:lvlText w:val="%2."/>
      <w:lvlJc w:val="left"/>
      <w:pPr>
        <w:ind w:left="1080" w:hanging="360"/>
      </w:pPr>
    </w:lvl>
    <w:lvl w:ilvl="2" w:tplc="7C12353E" w:tentative="1">
      <w:start w:val="1"/>
      <w:numFmt w:val="lowerRoman"/>
      <w:lvlText w:val="%3."/>
      <w:lvlJc w:val="right"/>
      <w:pPr>
        <w:ind w:left="1800" w:hanging="180"/>
      </w:pPr>
    </w:lvl>
    <w:lvl w:ilvl="3" w:tplc="084ED95E" w:tentative="1">
      <w:start w:val="1"/>
      <w:numFmt w:val="decimal"/>
      <w:lvlText w:val="%4."/>
      <w:lvlJc w:val="left"/>
      <w:pPr>
        <w:ind w:left="2520" w:hanging="360"/>
      </w:pPr>
    </w:lvl>
    <w:lvl w:ilvl="4" w:tplc="AA5C0D2A" w:tentative="1">
      <w:start w:val="1"/>
      <w:numFmt w:val="lowerLetter"/>
      <w:lvlText w:val="%5."/>
      <w:lvlJc w:val="left"/>
      <w:pPr>
        <w:ind w:left="3240" w:hanging="360"/>
      </w:pPr>
    </w:lvl>
    <w:lvl w:ilvl="5" w:tplc="82C2B440" w:tentative="1">
      <w:start w:val="1"/>
      <w:numFmt w:val="lowerRoman"/>
      <w:lvlText w:val="%6."/>
      <w:lvlJc w:val="right"/>
      <w:pPr>
        <w:ind w:left="3960" w:hanging="180"/>
      </w:pPr>
    </w:lvl>
    <w:lvl w:ilvl="6" w:tplc="83921864" w:tentative="1">
      <w:start w:val="1"/>
      <w:numFmt w:val="decimal"/>
      <w:lvlText w:val="%7."/>
      <w:lvlJc w:val="left"/>
      <w:pPr>
        <w:ind w:left="4680" w:hanging="360"/>
      </w:pPr>
    </w:lvl>
    <w:lvl w:ilvl="7" w:tplc="35125B4E" w:tentative="1">
      <w:start w:val="1"/>
      <w:numFmt w:val="lowerLetter"/>
      <w:lvlText w:val="%8."/>
      <w:lvlJc w:val="left"/>
      <w:pPr>
        <w:ind w:left="5400" w:hanging="360"/>
      </w:pPr>
    </w:lvl>
    <w:lvl w:ilvl="8" w:tplc="525E32A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F5C7E96">
      <w:start w:val="1"/>
      <w:numFmt w:val="lowerRoman"/>
      <w:lvlText w:val="(%1)"/>
      <w:lvlJc w:val="left"/>
      <w:pPr>
        <w:ind w:left="1080" w:hanging="720"/>
      </w:pPr>
      <w:rPr>
        <w:rFonts w:hint="default"/>
      </w:rPr>
    </w:lvl>
    <w:lvl w:ilvl="1" w:tplc="CBDEA576" w:tentative="1">
      <w:start w:val="1"/>
      <w:numFmt w:val="lowerLetter"/>
      <w:lvlText w:val="%2."/>
      <w:lvlJc w:val="left"/>
      <w:pPr>
        <w:ind w:left="1440" w:hanging="360"/>
      </w:pPr>
    </w:lvl>
    <w:lvl w:ilvl="2" w:tplc="4EDEEB44" w:tentative="1">
      <w:start w:val="1"/>
      <w:numFmt w:val="lowerRoman"/>
      <w:lvlText w:val="%3."/>
      <w:lvlJc w:val="right"/>
      <w:pPr>
        <w:ind w:left="2160" w:hanging="180"/>
      </w:pPr>
    </w:lvl>
    <w:lvl w:ilvl="3" w:tplc="419C4AC4" w:tentative="1">
      <w:start w:val="1"/>
      <w:numFmt w:val="decimal"/>
      <w:lvlText w:val="%4."/>
      <w:lvlJc w:val="left"/>
      <w:pPr>
        <w:ind w:left="2880" w:hanging="360"/>
      </w:pPr>
    </w:lvl>
    <w:lvl w:ilvl="4" w:tplc="93F249AE" w:tentative="1">
      <w:start w:val="1"/>
      <w:numFmt w:val="lowerLetter"/>
      <w:lvlText w:val="%5."/>
      <w:lvlJc w:val="left"/>
      <w:pPr>
        <w:ind w:left="3600" w:hanging="360"/>
      </w:pPr>
    </w:lvl>
    <w:lvl w:ilvl="5" w:tplc="EBCEEA14" w:tentative="1">
      <w:start w:val="1"/>
      <w:numFmt w:val="lowerRoman"/>
      <w:lvlText w:val="%6."/>
      <w:lvlJc w:val="right"/>
      <w:pPr>
        <w:ind w:left="4320" w:hanging="180"/>
      </w:pPr>
    </w:lvl>
    <w:lvl w:ilvl="6" w:tplc="B99C4CD0" w:tentative="1">
      <w:start w:val="1"/>
      <w:numFmt w:val="decimal"/>
      <w:lvlText w:val="%7."/>
      <w:lvlJc w:val="left"/>
      <w:pPr>
        <w:ind w:left="5040" w:hanging="360"/>
      </w:pPr>
    </w:lvl>
    <w:lvl w:ilvl="7" w:tplc="2EF268C0" w:tentative="1">
      <w:start w:val="1"/>
      <w:numFmt w:val="lowerLetter"/>
      <w:lvlText w:val="%8."/>
      <w:lvlJc w:val="left"/>
      <w:pPr>
        <w:ind w:left="5760" w:hanging="360"/>
      </w:pPr>
    </w:lvl>
    <w:lvl w:ilvl="8" w:tplc="079AE16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3E2D1D2">
      <w:start w:val="1"/>
      <w:numFmt w:val="decimal"/>
      <w:lvlText w:val="%1."/>
      <w:lvlJc w:val="left"/>
      <w:pPr>
        <w:ind w:left="360" w:hanging="360"/>
      </w:pPr>
      <w:rPr>
        <w:rFonts w:hint="default"/>
      </w:rPr>
    </w:lvl>
    <w:lvl w:ilvl="1" w:tplc="0144E72A" w:tentative="1">
      <w:start w:val="1"/>
      <w:numFmt w:val="lowerLetter"/>
      <w:lvlText w:val="%2."/>
      <w:lvlJc w:val="left"/>
      <w:pPr>
        <w:ind w:left="1080" w:hanging="360"/>
      </w:pPr>
    </w:lvl>
    <w:lvl w:ilvl="2" w:tplc="EFCC2564" w:tentative="1">
      <w:start w:val="1"/>
      <w:numFmt w:val="lowerRoman"/>
      <w:lvlText w:val="%3."/>
      <w:lvlJc w:val="right"/>
      <w:pPr>
        <w:ind w:left="1800" w:hanging="180"/>
      </w:pPr>
    </w:lvl>
    <w:lvl w:ilvl="3" w:tplc="F2624EE2" w:tentative="1">
      <w:start w:val="1"/>
      <w:numFmt w:val="decimal"/>
      <w:lvlText w:val="%4."/>
      <w:lvlJc w:val="left"/>
      <w:pPr>
        <w:ind w:left="2520" w:hanging="360"/>
      </w:pPr>
    </w:lvl>
    <w:lvl w:ilvl="4" w:tplc="AAE23A5E" w:tentative="1">
      <w:start w:val="1"/>
      <w:numFmt w:val="lowerLetter"/>
      <w:lvlText w:val="%5."/>
      <w:lvlJc w:val="left"/>
      <w:pPr>
        <w:ind w:left="3240" w:hanging="360"/>
      </w:pPr>
    </w:lvl>
    <w:lvl w:ilvl="5" w:tplc="78AAA0AA" w:tentative="1">
      <w:start w:val="1"/>
      <w:numFmt w:val="lowerRoman"/>
      <w:lvlText w:val="%6."/>
      <w:lvlJc w:val="right"/>
      <w:pPr>
        <w:ind w:left="3960" w:hanging="180"/>
      </w:pPr>
    </w:lvl>
    <w:lvl w:ilvl="6" w:tplc="31AAC1D0" w:tentative="1">
      <w:start w:val="1"/>
      <w:numFmt w:val="decimal"/>
      <w:lvlText w:val="%7."/>
      <w:lvlJc w:val="left"/>
      <w:pPr>
        <w:ind w:left="4680" w:hanging="360"/>
      </w:pPr>
    </w:lvl>
    <w:lvl w:ilvl="7" w:tplc="E46804B8" w:tentative="1">
      <w:start w:val="1"/>
      <w:numFmt w:val="lowerLetter"/>
      <w:lvlText w:val="%8."/>
      <w:lvlJc w:val="left"/>
      <w:pPr>
        <w:ind w:left="5400" w:hanging="360"/>
      </w:pPr>
    </w:lvl>
    <w:lvl w:ilvl="8" w:tplc="600AD15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BE493FE">
      <w:start w:val="1"/>
      <w:numFmt w:val="decimal"/>
      <w:lvlText w:val="%1."/>
      <w:lvlJc w:val="left"/>
      <w:pPr>
        <w:ind w:left="360" w:hanging="360"/>
      </w:pPr>
      <w:rPr>
        <w:rFonts w:hint="default"/>
      </w:rPr>
    </w:lvl>
    <w:lvl w:ilvl="1" w:tplc="227C39C4" w:tentative="1">
      <w:start w:val="1"/>
      <w:numFmt w:val="lowerLetter"/>
      <w:lvlText w:val="%2."/>
      <w:lvlJc w:val="left"/>
      <w:pPr>
        <w:ind w:left="1080" w:hanging="360"/>
      </w:pPr>
    </w:lvl>
    <w:lvl w:ilvl="2" w:tplc="9F02BD2C" w:tentative="1">
      <w:start w:val="1"/>
      <w:numFmt w:val="lowerRoman"/>
      <w:lvlText w:val="%3."/>
      <w:lvlJc w:val="right"/>
      <w:pPr>
        <w:ind w:left="1800" w:hanging="180"/>
      </w:pPr>
    </w:lvl>
    <w:lvl w:ilvl="3" w:tplc="C88C23D2" w:tentative="1">
      <w:start w:val="1"/>
      <w:numFmt w:val="decimal"/>
      <w:lvlText w:val="%4."/>
      <w:lvlJc w:val="left"/>
      <w:pPr>
        <w:ind w:left="2520" w:hanging="360"/>
      </w:pPr>
    </w:lvl>
    <w:lvl w:ilvl="4" w:tplc="B9D254A6" w:tentative="1">
      <w:start w:val="1"/>
      <w:numFmt w:val="lowerLetter"/>
      <w:lvlText w:val="%5."/>
      <w:lvlJc w:val="left"/>
      <w:pPr>
        <w:ind w:left="3240" w:hanging="360"/>
      </w:pPr>
    </w:lvl>
    <w:lvl w:ilvl="5" w:tplc="EF74B3C6" w:tentative="1">
      <w:start w:val="1"/>
      <w:numFmt w:val="lowerRoman"/>
      <w:lvlText w:val="%6."/>
      <w:lvlJc w:val="right"/>
      <w:pPr>
        <w:ind w:left="3960" w:hanging="180"/>
      </w:pPr>
    </w:lvl>
    <w:lvl w:ilvl="6" w:tplc="560EC842" w:tentative="1">
      <w:start w:val="1"/>
      <w:numFmt w:val="decimal"/>
      <w:lvlText w:val="%7."/>
      <w:lvlJc w:val="left"/>
      <w:pPr>
        <w:ind w:left="4680" w:hanging="360"/>
      </w:pPr>
    </w:lvl>
    <w:lvl w:ilvl="7" w:tplc="23749F8A" w:tentative="1">
      <w:start w:val="1"/>
      <w:numFmt w:val="lowerLetter"/>
      <w:lvlText w:val="%8."/>
      <w:lvlJc w:val="left"/>
      <w:pPr>
        <w:ind w:left="5400" w:hanging="360"/>
      </w:pPr>
    </w:lvl>
    <w:lvl w:ilvl="8" w:tplc="F402AB9C"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2"/>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47"/>
    <w:rsid w:val="000062C5"/>
    <w:rsid w:val="000100B7"/>
    <w:rsid w:val="00020786"/>
    <w:rsid w:val="00030534"/>
    <w:rsid w:val="00032E0D"/>
    <w:rsid w:val="000337F8"/>
    <w:rsid w:val="00051DA0"/>
    <w:rsid w:val="00076DDE"/>
    <w:rsid w:val="00081033"/>
    <w:rsid w:val="00093073"/>
    <w:rsid w:val="000A6A56"/>
    <w:rsid w:val="000B12A2"/>
    <w:rsid w:val="000E20CE"/>
    <w:rsid w:val="00113D50"/>
    <w:rsid w:val="0015672A"/>
    <w:rsid w:val="00160E17"/>
    <w:rsid w:val="001911C7"/>
    <w:rsid w:val="002717EC"/>
    <w:rsid w:val="00282D74"/>
    <w:rsid w:val="002A2D0D"/>
    <w:rsid w:val="002A4C57"/>
    <w:rsid w:val="002B5EB5"/>
    <w:rsid w:val="002C31D4"/>
    <w:rsid w:val="002D2E35"/>
    <w:rsid w:val="002D531F"/>
    <w:rsid w:val="002E0ACD"/>
    <w:rsid w:val="002E635C"/>
    <w:rsid w:val="002F402D"/>
    <w:rsid w:val="003303CE"/>
    <w:rsid w:val="00332AA5"/>
    <w:rsid w:val="00362288"/>
    <w:rsid w:val="00367791"/>
    <w:rsid w:val="00367895"/>
    <w:rsid w:val="00373746"/>
    <w:rsid w:val="00386938"/>
    <w:rsid w:val="003D47EA"/>
    <w:rsid w:val="003E0C05"/>
    <w:rsid w:val="003E1E95"/>
    <w:rsid w:val="004034D0"/>
    <w:rsid w:val="00412B13"/>
    <w:rsid w:val="004576F3"/>
    <w:rsid w:val="00484E48"/>
    <w:rsid w:val="004B404C"/>
    <w:rsid w:val="004B6365"/>
    <w:rsid w:val="004B727F"/>
    <w:rsid w:val="004E4FA1"/>
    <w:rsid w:val="00520B91"/>
    <w:rsid w:val="005264FD"/>
    <w:rsid w:val="00546B34"/>
    <w:rsid w:val="005524BB"/>
    <w:rsid w:val="00553713"/>
    <w:rsid w:val="00593AD2"/>
    <w:rsid w:val="005954C4"/>
    <w:rsid w:val="005A3E47"/>
    <w:rsid w:val="005A7375"/>
    <w:rsid w:val="005B59DB"/>
    <w:rsid w:val="005C1A48"/>
    <w:rsid w:val="005C36F0"/>
    <w:rsid w:val="00611D82"/>
    <w:rsid w:val="00614437"/>
    <w:rsid w:val="006165BA"/>
    <w:rsid w:val="00632616"/>
    <w:rsid w:val="0064071C"/>
    <w:rsid w:val="006446CD"/>
    <w:rsid w:val="00645E04"/>
    <w:rsid w:val="006630EE"/>
    <w:rsid w:val="00664C24"/>
    <w:rsid w:val="00667D8C"/>
    <w:rsid w:val="00677400"/>
    <w:rsid w:val="00687AA9"/>
    <w:rsid w:val="00692EBF"/>
    <w:rsid w:val="006B337C"/>
    <w:rsid w:val="006B42C2"/>
    <w:rsid w:val="006E75E0"/>
    <w:rsid w:val="006F157C"/>
    <w:rsid w:val="00715EDC"/>
    <w:rsid w:val="0074524A"/>
    <w:rsid w:val="00760258"/>
    <w:rsid w:val="007636F7"/>
    <w:rsid w:val="007648F4"/>
    <w:rsid w:val="007735F8"/>
    <w:rsid w:val="00776B1B"/>
    <w:rsid w:val="0078358C"/>
    <w:rsid w:val="00786F5F"/>
    <w:rsid w:val="00796100"/>
    <w:rsid w:val="007B1E17"/>
    <w:rsid w:val="007B47DB"/>
    <w:rsid w:val="007B74A0"/>
    <w:rsid w:val="007C131D"/>
    <w:rsid w:val="007C1F7F"/>
    <w:rsid w:val="007D48D0"/>
    <w:rsid w:val="007D6528"/>
    <w:rsid w:val="007F03DA"/>
    <w:rsid w:val="00801020"/>
    <w:rsid w:val="00815591"/>
    <w:rsid w:val="0082408D"/>
    <w:rsid w:val="00827E6C"/>
    <w:rsid w:val="008316A4"/>
    <w:rsid w:val="008345BF"/>
    <w:rsid w:val="008365A6"/>
    <w:rsid w:val="0085428A"/>
    <w:rsid w:val="00855711"/>
    <w:rsid w:val="008A7823"/>
    <w:rsid w:val="008B00CC"/>
    <w:rsid w:val="008D633C"/>
    <w:rsid w:val="008F5568"/>
    <w:rsid w:val="00905692"/>
    <w:rsid w:val="00907AF8"/>
    <w:rsid w:val="009317DC"/>
    <w:rsid w:val="00952657"/>
    <w:rsid w:val="00960BDB"/>
    <w:rsid w:val="00967A77"/>
    <w:rsid w:val="00A02E61"/>
    <w:rsid w:val="00A12A0C"/>
    <w:rsid w:val="00A3335A"/>
    <w:rsid w:val="00A365F8"/>
    <w:rsid w:val="00A45D64"/>
    <w:rsid w:val="00A5385C"/>
    <w:rsid w:val="00A564DA"/>
    <w:rsid w:val="00A678E7"/>
    <w:rsid w:val="00A868D5"/>
    <w:rsid w:val="00A92B37"/>
    <w:rsid w:val="00A93D6F"/>
    <w:rsid w:val="00A96BE8"/>
    <w:rsid w:val="00AB5D6D"/>
    <w:rsid w:val="00AB71F6"/>
    <w:rsid w:val="00AD5E87"/>
    <w:rsid w:val="00AD6B5C"/>
    <w:rsid w:val="00AF64EF"/>
    <w:rsid w:val="00B21A33"/>
    <w:rsid w:val="00B35D34"/>
    <w:rsid w:val="00B70579"/>
    <w:rsid w:val="00B83FD3"/>
    <w:rsid w:val="00B86DAF"/>
    <w:rsid w:val="00BE5E16"/>
    <w:rsid w:val="00BF44E8"/>
    <w:rsid w:val="00C011F2"/>
    <w:rsid w:val="00C10EA2"/>
    <w:rsid w:val="00C140A2"/>
    <w:rsid w:val="00C20307"/>
    <w:rsid w:val="00C23407"/>
    <w:rsid w:val="00C708A7"/>
    <w:rsid w:val="00C913A9"/>
    <w:rsid w:val="00CA3D27"/>
    <w:rsid w:val="00CE2662"/>
    <w:rsid w:val="00CF2F4E"/>
    <w:rsid w:val="00D16047"/>
    <w:rsid w:val="00D40BB0"/>
    <w:rsid w:val="00D51A0F"/>
    <w:rsid w:val="00D57C0E"/>
    <w:rsid w:val="00D60BE9"/>
    <w:rsid w:val="00D6452D"/>
    <w:rsid w:val="00D6695D"/>
    <w:rsid w:val="00D76134"/>
    <w:rsid w:val="00DB050E"/>
    <w:rsid w:val="00DE049E"/>
    <w:rsid w:val="00E07B55"/>
    <w:rsid w:val="00E13432"/>
    <w:rsid w:val="00E15FDD"/>
    <w:rsid w:val="00E24A55"/>
    <w:rsid w:val="00E30A5F"/>
    <w:rsid w:val="00E322A9"/>
    <w:rsid w:val="00E658A6"/>
    <w:rsid w:val="00E67189"/>
    <w:rsid w:val="00E76EFF"/>
    <w:rsid w:val="00E9449D"/>
    <w:rsid w:val="00EC0CA6"/>
    <w:rsid w:val="00ED41CC"/>
    <w:rsid w:val="00F417F9"/>
    <w:rsid w:val="00F42BC0"/>
    <w:rsid w:val="00F518D8"/>
    <w:rsid w:val="00F52F60"/>
    <w:rsid w:val="00F564FF"/>
    <w:rsid w:val="00F80937"/>
    <w:rsid w:val="00F9089A"/>
    <w:rsid w:val="00FA4B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63AE"/>
  <w15:docId w15:val="{8FA568DE-33DD-48F6-97F6-A598836D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200945</RACS_x0020_ID>
    <Approved_x0020_Provider xmlns="a8338b6e-77a6-4851-82b6-98166143ffdd">Hunter Nursing Pty Ltd</Approved_x0020_Provider>
    <Management_x0020_Company_x0020_ID xmlns="a8338b6e-77a6-4851-82b6-98166143ffdd" xsi:nil="true"/>
    <Home xmlns="a8338b6e-77a6-4851-82b6-98166143ffdd">Hunter Nursing Pty Ltd</Home>
    <Signed xmlns="a8338b6e-77a6-4851-82b6-98166143ffdd" xsi:nil="true"/>
    <Uploaded xmlns="a8338b6e-77a6-4851-82b6-98166143ffdd">true</Uploaded>
    <Management_x0020_Company xmlns="a8338b6e-77a6-4851-82b6-98166143ffdd" xsi:nil="true"/>
    <Doc_x0020_Date xmlns="a8338b6e-77a6-4851-82b6-98166143ffdd">2021-08-06T05:25:45+00:00</Doc_x0020_Date>
    <CSI_x0020_ID xmlns="a8338b6e-77a6-4851-82b6-98166143ffdd" xsi:nil="true"/>
    <Case_x0020_ID xmlns="a8338b6e-77a6-4851-82b6-98166143ffdd" xsi:nil="true"/>
    <Approved_x0020_Provider_x0020_ID xmlns="a8338b6e-77a6-4851-82b6-98166143ffdd">DFE93EDB-8A82-E411-B1AD-005056922186</Approved_x0020_Provider_x0020_ID>
    <Location xmlns="a8338b6e-77a6-4851-82b6-98166143ffdd" xsi:nil="true"/>
    <Doc_x0020_Type xmlns="a8338b6e-77a6-4851-82b6-98166143ffdd">Publication</Doc_x0020_Type>
    <Home_x0020_ID xmlns="a8338b6e-77a6-4851-82b6-98166143ffdd">650A93D7-0385-E411-B1AD-005056922186</Home_x0020_ID>
    <State xmlns="a8338b6e-77a6-4851-82b6-98166143ffdd">NSW</State>
    <Doc_x0020_Sent_Received_x0020_Date xmlns="a8338b6e-77a6-4851-82b6-98166143ffdd">2021-08-06T00:00:00+00:00</Doc_x0020_Sent_Received_x0020_Date>
    <Activity_x0020_ID xmlns="a8338b6e-77a6-4851-82b6-98166143ffdd">354A098A-690F-EB11-A695-005056922186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C8E92BD7-B632-47CF-8A22-203898000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D757A6-1668-4F5C-83BC-393C38CF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4317</Words>
  <Characters>24610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2021-08-08T21:50:00Z</dcterms:created>
  <dcterms:modified xsi:type="dcterms:W3CDTF">2021-08-08T21:51:00Z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