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753E8" w14:textId="77777777" w:rsidR="003C6EC2" w:rsidRPr="003C6EC2" w:rsidRDefault="0006385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CB75595" wp14:editId="4CB7559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158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CB75597" wp14:editId="4CB7559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4490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James Brown Care Centre</w:t>
      </w:r>
      <w:r w:rsidRPr="003C6EC2">
        <w:rPr>
          <w:rFonts w:ascii="Arial Black" w:hAnsi="Arial Black"/>
        </w:rPr>
        <w:t xml:space="preserve"> </w:t>
      </w:r>
    </w:p>
    <w:p w14:paraId="4CB753E9" w14:textId="77777777" w:rsidR="003C6EC2" w:rsidRPr="003C6EC2" w:rsidRDefault="00063858" w:rsidP="003C6EC2">
      <w:pPr>
        <w:pStyle w:val="Title"/>
        <w:spacing w:before="360" w:after="480"/>
      </w:pPr>
      <w:r w:rsidRPr="003C6EC2">
        <w:rPr>
          <w:rFonts w:ascii="Arial Black" w:eastAsia="Calibri" w:hAnsi="Arial Black"/>
          <w:sz w:val="56"/>
        </w:rPr>
        <w:t>Performance Report</w:t>
      </w:r>
    </w:p>
    <w:p w14:paraId="4CB753EA" w14:textId="77777777" w:rsidR="001E6954" w:rsidRPr="003C6EC2" w:rsidRDefault="0006385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171 Albert Street </w:t>
      </w:r>
      <w:r w:rsidRPr="003C6EC2">
        <w:rPr>
          <w:color w:val="FFFFFF" w:themeColor="background1"/>
          <w:sz w:val="28"/>
        </w:rPr>
        <w:br/>
        <w:t>OSBORNE PARK WA 6017</w:t>
      </w:r>
      <w:r w:rsidRPr="003C6EC2">
        <w:rPr>
          <w:color w:val="FFFFFF" w:themeColor="background1"/>
          <w:sz w:val="28"/>
        </w:rPr>
        <w:br/>
      </w:r>
      <w:r w:rsidRPr="003C6EC2">
        <w:rPr>
          <w:rFonts w:eastAsia="Calibri"/>
          <w:color w:val="FFFFFF" w:themeColor="background1"/>
          <w:sz w:val="28"/>
          <w:szCs w:val="56"/>
          <w:lang w:eastAsia="en-US"/>
        </w:rPr>
        <w:t>Phone number: 1300 665 073</w:t>
      </w:r>
    </w:p>
    <w:p w14:paraId="4CB753EB" w14:textId="77777777" w:rsidR="003C6EC2" w:rsidRDefault="0006385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7081 </w:t>
      </w:r>
    </w:p>
    <w:p w14:paraId="4CB753EC" w14:textId="77777777" w:rsidR="001E6954" w:rsidRPr="003C6EC2" w:rsidRDefault="0006385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Amana Living Incorporated</w:t>
      </w:r>
    </w:p>
    <w:p w14:paraId="4CB753ED" w14:textId="77777777" w:rsidR="001E6954" w:rsidRPr="003C6EC2" w:rsidRDefault="0006385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August 2020</w:t>
      </w:r>
    </w:p>
    <w:p w14:paraId="4CB753EE" w14:textId="3094E05B" w:rsidR="006B166B" w:rsidRPr="00E93D41" w:rsidRDefault="0006385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C3511">
        <w:rPr>
          <w:color w:val="FFFFFF" w:themeColor="background1"/>
          <w:sz w:val="28"/>
        </w:rPr>
        <w:t>20 October 2020</w:t>
      </w:r>
    </w:p>
    <w:bookmarkEnd w:id="1"/>
    <w:p w14:paraId="4CB753EF" w14:textId="77777777" w:rsidR="001E6954" w:rsidRPr="003C6EC2" w:rsidRDefault="00206DA0" w:rsidP="001E6954">
      <w:pPr>
        <w:tabs>
          <w:tab w:val="left" w:pos="2127"/>
        </w:tabs>
        <w:spacing w:before="120"/>
        <w:rPr>
          <w:rFonts w:eastAsia="Calibri"/>
          <w:b/>
          <w:color w:val="FFFFFF" w:themeColor="background1"/>
          <w:sz w:val="28"/>
          <w:szCs w:val="56"/>
          <w:lang w:eastAsia="en-US"/>
        </w:rPr>
      </w:pPr>
    </w:p>
    <w:p w14:paraId="4CB753F0" w14:textId="77777777" w:rsidR="003C6EC2" w:rsidRDefault="00206DA0"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4CB753F1" w14:textId="77777777" w:rsidR="00A30BEC" w:rsidRDefault="00063858" w:rsidP="0094564F">
      <w:pPr>
        <w:pStyle w:val="Heading1"/>
      </w:pPr>
      <w:bookmarkStart w:id="2" w:name="_Hlk32477662"/>
      <w:r>
        <w:lastRenderedPageBreak/>
        <w:t>Publication of report</w:t>
      </w:r>
    </w:p>
    <w:p w14:paraId="4CB753F2" w14:textId="77777777" w:rsidR="00A30BEC" w:rsidRPr="006B166B" w:rsidRDefault="0006385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CB753F6" w14:textId="0FEA7BB2" w:rsidR="00C20EE9" w:rsidRPr="00CC3511" w:rsidRDefault="00063858" w:rsidP="00CC3511">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C7AC4" w14:paraId="4CB75420" w14:textId="77777777" w:rsidTr="00EB1D71">
        <w:trPr>
          <w:trHeight w:val="227"/>
        </w:trPr>
        <w:tc>
          <w:tcPr>
            <w:tcW w:w="3942" w:type="pct"/>
            <w:shd w:val="clear" w:color="auto" w:fill="auto"/>
          </w:tcPr>
          <w:p w14:paraId="4CB7541E" w14:textId="77777777" w:rsidR="001E6954" w:rsidRPr="001E6954" w:rsidRDefault="00063858"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4CB7541F" w14:textId="74B8F062" w:rsidR="001E6954" w:rsidRPr="001E6954" w:rsidRDefault="00206DA0" w:rsidP="003C6EC2">
            <w:pPr>
              <w:keepNext/>
              <w:spacing w:before="40" w:after="40" w:line="240" w:lineRule="auto"/>
              <w:jc w:val="right"/>
              <w:rPr>
                <w:b/>
                <w:color w:val="0000FF"/>
              </w:rPr>
            </w:pPr>
          </w:p>
        </w:tc>
      </w:tr>
      <w:tr w:rsidR="002C7AC4" w14:paraId="4CB75426" w14:textId="77777777" w:rsidTr="00EB1D71">
        <w:trPr>
          <w:trHeight w:val="227"/>
        </w:trPr>
        <w:tc>
          <w:tcPr>
            <w:tcW w:w="3942" w:type="pct"/>
            <w:shd w:val="clear" w:color="auto" w:fill="auto"/>
          </w:tcPr>
          <w:p w14:paraId="4CB75424" w14:textId="77777777" w:rsidR="001E6954" w:rsidRPr="001E6954" w:rsidRDefault="00063858" w:rsidP="004C55D8">
            <w:pPr>
              <w:spacing w:before="40" w:after="40" w:line="240" w:lineRule="auto"/>
              <w:ind w:left="318" w:hanging="7"/>
            </w:pPr>
            <w:r w:rsidRPr="001E6954">
              <w:t>Requirement 3(3)(b)</w:t>
            </w:r>
          </w:p>
        </w:tc>
        <w:tc>
          <w:tcPr>
            <w:tcW w:w="1058" w:type="pct"/>
            <w:shd w:val="clear" w:color="auto" w:fill="auto"/>
          </w:tcPr>
          <w:p w14:paraId="4CB75425" w14:textId="237F4C9D" w:rsidR="001E6954" w:rsidRPr="001E6954" w:rsidRDefault="00063858" w:rsidP="00463EF3">
            <w:pPr>
              <w:spacing w:before="40" w:after="40" w:line="240" w:lineRule="auto"/>
              <w:jc w:val="right"/>
              <w:rPr>
                <w:color w:val="0000FF"/>
              </w:rPr>
            </w:pPr>
            <w:r w:rsidRPr="001E6954">
              <w:rPr>
                <w:bCs/>
                <w:iCs/>
                <w:color w:val="00577D"/>
                <w:szCs w:val="40"/>
              </w:rPr>
              <w:t>Compliant</w:t>
            </w:r>
          </w:p>
        </w:tc>
      </w:tr>
      <w:tr w:rsidR="002C7AC4" w14:paraId="4CB7547D" w14:textId="77777777" w:rsidTr="00EB1D71">
        <w:trPr>
          <w:trHeight w:val="227"/>
        </w:trPr>
        <w:tc>
          <w:tcPr>
            <w:tcW w:w="3942" w:type="pct"/>
            <w:shd w:val="clear" w:color="auto" w:fill="auto"/>
          </w:tcPr>
          <w:p w14:paraId="4CB7547B" w14:textId="77777777" w:rsidR="001E6954" w:rsidRPr="001E6954" w:rsidRDefault="00063858" w:rsidP="003C6EC2">
            <w:pPr>
              <w:keepNext/>
              <w:spacing w:before="40" w:after="40" w:line="240" w:lineRule="auto"/>
              <w:rPr>
                <w:b/>
              </w:rPr>
            </w:pPr>
            <w:r w:rsidRPr="001E6954">
              <w:rPr>
                <w:b/>
              </w:rPr>
              <w:t>Standard 8 Organisational governance</w:t>
            </w:r>
          </w:p>
        </w:tc>
        <w:tc>
          <w:tcPr>
            <w:tcW w:w="1058" w:type="pct"/>
            <w:shd w:val="clear" w:color="auto" w:fill="auto"/>
          </w:tcPr>
          <w:p w14:paraId="4CB7547C" w14:textId="4ABBE012" w:rsidR="001E6954" w:rsidRPr="001E6954" w:rsidRDefault="00206DA0" w:rsidP="003C6EC2">
            <w:pPr>
              <w:keepNext/>
              <w:spacing w:before="40" w:after="40" w:line="240" w:lineRule="auto"/>
              <w:jc w:val="right"/>
              <w:rPr>
                <w:b/>
                <w:color w:val="0000FF"/>
              </w:rPr>
            </w:pPr>
          </w:p>
        </w:tc>
      </w:tr>
      <w:tr w:rsidR="002C7AC4" w14:paraId="4CB75486" w14:textId="77777777" w:rsidTr="00EB1D71">
        <w:trPr>
          <w:trHeight w:val="227"/>
        </w:trPr>
        <w:tc>
          <w:tcPr>
            <w:tcW w:w="3942" w:type="pct"/>
            <w:shd w:val="clear" w:color="auto" w:fill="auto"/>
          </w:tcPr>
          <w:p w14:paraId="4CB75484" w14:textId="48B97724" w:rsidR="001E6954" w:rsidRPr="001E6954" w:rsidRDefault="00063858" w:rsidP="004C55D8">
            <w:pPr>
              <w:spacing w:before="40" w:after="40" w:line="240" w:lineRule="auto"/>
              <w:ind w:left="318" w:hanging="7"/>
            </w:pPr>
            <w:r w:rsidRPr="001E6954">
              <w:t>Requirement 8(3)(</w:t>
            </w:r>
            <w:r>
              <w:t>d</w:t>
            </w:r>
            <w:r w:rsidRPr="001E6954">
              <w:t>)</w:t>
            </w:r>
          </w:p>
        </w:tc>
        <w:tc>
          <w:tcPr>
            <w:tcW w:w="1058" w:type="pct"/>
            <w:shd w:val="clear" w:color="auto" w:fill="auto"/>
          </w:tcPr>
          <w:p w14:paraId="4CB75485" w14:textId="6A38801E" w:rsidR="001E6954" w:rsidRPr="001E6954" w:rsidRDefault="00063858" w:rsidP="00463EF3">
            <w:pPr>
              <w:spacing w:before="40" w:after="40" w:line="240" w:lineRule="auto"/>
              <w:jc w:val="right"/>
              <w:rPr>
                <w:color w:val="0000FF"/>
              </w:rPr>
            </w:pPr>
            <w:r w:rsidRPr="001E6954">
              <w:rPr>
                <w:bCs/>
                <w:iCs/>
                <w:color w:val="00577D"/>
                <w:szCs w:val="40"/>
              </w:rPr>
              <w:t>Compliant</w:t>
            </w:r>
          </w:p>
        </w:tc>
      </w:tr>
      <w:bookmarkEnd w:id="4"/>
    </w:tbl>
    <w:p w14:paraId="4CB7548D" w14:textId="77777777" w:rsidR="008A22FF" w:rsidRDefault="00206DA0" w:rsidP="00463EF3">
      <w:pPr>
        <w:sectPr w:rsidR="008A22FF" w:rsidSect="001416E6">
          <w:headerReference w:type="default" r:id="rId19"/>
          <w:headerReference w:type="first" r:id="rId20"/>
          <w:pgSz w:w="11906" w:h="16838"/>
          <w:pgMar w:top="1701" w:right="1418" w:bottom="1418" w:left="1418" w:header="709" w:footer="397" w:gutter="0"/>
          <w:cols w:space="708"/>
          <w:docGrid w:linePitch="360"/>
        </w:sectPr>
      </w:pPr>
    </w:p>
    <w:p w14:paraId="4CB7548E" w14:textId="77777777" w:rsidR="007F5256" w:rsidRPr="00D21DCD" w:rsidRDefault="00063858" w:rsidP="00EC5474">
      <w:pPr>
        <w:pStyle w:val="Heading1"/>
      </w:pPr>
      <w:r>
        <w:lastRenderedPageBreak/>
        <w:t>Detailed assessment</w:t>
      </w:r>
    </w:p>
    <w:p w14:paraId="4CB7548F" w14:textId="77777777" w:rsidR="001E6954" w:rsidRPr="00D63989" w:rsidRDefault="0006385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B75490" w14:textId="77777777" w:rsidR="001E6954" w:rsidRPr="001E6954" w:rsidRDefault="00063858" w:rsidP="001E6954">
      <w:pPr>
        <w:rPr>
          <w:color w:val="auto"/>
        </w:rPr>
      </w:pPr>
      <w:r w:rsidRPr="00D63989">
        <w:t>The report also specifies areas in which improvements must be made to ensure the Quality Standards are complied with.</w:t>
      </w:r>
    </w:p>
    <w:p w14:paraId="4CB75491" w14:textId="77777777" w:rsidR="001E6954" w:rsidRPr="00D63989" w:rsidRDefault="0006385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CB75492" w14:textId="2159D136" w:rsidR="004B33E7" w:rsidRDefault="00063858" w:rsidP="004B33E7">
      <w:pPr>
        <w:pStyle w:val="ListBullet"/>
      </w:pPr>
      <w:r>
        <w:t>t</w:t>
      </w:r>
      <w:r w:rsidRPr="00D63989">
        <w:t xml:space="preserve">he Assessment Team’s report for the </w:t>
      </w:r>
      <w:r w:rsidRPr="00CC3511">
        <w:t>Assessment Contact - Site; the Assessment Contact - Site report was informed by a site assessment, observations at the service, review of documents and interviews with staff, consumers/representatives and others</w:t>
      </w:r>
    </w:p>
    <w:p w14:paraId="4CB75493" w14:textId="704EDEAE" w:rsidR="004B33E7" w:rsidRPr="00365DAE" w:rsidRDefault="00063858"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CC3511">
        <w:t>8 September 2020.</w:t>
      </w:r>
    </w:p>
    <w:p w14:paraId="4CB75495" w14:textId="77777777" w:rsidR="008A22FF" w:rsidRDefault="00206DA0">
      <w:pPr>
        <w:spacing w:after="160" w:line="259" w:lineRule="auto"/>
        <w:rPr>
          <w:rFonts w:cs="Times New Roman"/>
        </w:rPr>
      </w:pPr>
    </w:p>
    <w:p w14:paraId="4CB75496" w14:textId="77777777" w:rsidR="00095CD4" w:rsidRDefault="00206DA0" w:rsidP="00095CD4">
      <w:pPr>
        <w:sectPr w:rsidR="00095CD4" w:rsidSect="005058B8">
          <w:headerReference w:type="first" r:id="rId21"/>
          <w:pgSz w:w="11906" w:h="16838"/>
          <w:pgMar w:top="1701" w:right="1418" w:bottom="1418" w:left="1418" w:header="709" w:footer="397" w:gutter="0"/>
          <w:cols w:space="708"/>
          <w:docGrid w:linePitch="360"/>
        </w:sectPr>
      </w:pPr>
    </w:p>
    <w:p w14:paraId="4CB754D6" w14:textId="77777777" w:rsidR="00032B17" w:rsidRDefault="00206DA0"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4CB754D7" w14:textId="248FF12D" w:rsidR="00CB3BA9" w:rsidRDefault="00063858"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CB7559D" wp14:editId="4CB7559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6243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CB754D8" w14:textId="77777777" w:rsidR="007F5256" w:rsidRPr="00FD1B02" w:rsidRDefault="00063858" w:rsidP="00032B17">
      <w:pPr>
        <w:pStyle w:val="Heading3"/>
        <w:shd w:val="clear" w:color="auto" w:fill="F2F2F2" w:themeFill="background1" w:themeFillShade="F2"/>
      </w:pPr>
      <w:r w:rsidRPr="00FD1B02">
        <w:t>Consumer outcome:</w:t>
      </w:r>
    </w:p>
    <w:p w14:paraId="4CB754D9" w14:textId="77777777" w:rsidR="007F5256" w:rsidRDefault="00063858" w:rsidP="00912DE6">
      <w:pPr>
        <w:numPr>
          <w:ilvl w:val="0"/>
          <w:numId w:val="3"/>
        </w:numPr>
        <w:shd w:val="clear" w:color="auto" w:fill="F2F2F2" w:themeFill="background1" w:themeFillShade="F2"/>
      </w:pPr>
      <w:r>
        <w:t>I get personal care, clinical care, or both personal care and clinical care, that is safe and right for me.</w:t>
      </w:r>
    </w:p>
    <w:p w14:paraId="4CB754DA" w14:textId="77777777" w:rsidR="007F5256" w:rsidRDefault="00063858" w:rsidP="00032B17">
      <w:pPr>
        <w:pStyle w:val="Heading3"/>
        <w:shd w:val="clear" w:color="auto" w:fill="F2F2F2" w:themeFill="background1" w:themeFillShade="F2"/>
      </w:pPr>
      <w:r>
        <w:t>Organisation statement:</w:t>
      </w:r>
    </w:p>
    <w:p w14:paraId="4CB754DB" w14:textId="77777777" w:rsidR="007F5256" w:rsidRDefault="0006385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B754DC" w14:textId="77777777" w:rsidR="007F5256" w:rsidRDefault="00063858" w:rsidP="00427817">
      <w:pPr>
        <w:pStyle w:val="Heading2"/>
      </w:pPr>
      <w:r>
        <w:t>Assessment of Standard 3</w:t>
      </w:r>
    </w:p>
    <w:p w14:paraId="1F523B0A" w14:textId="5FF2B87D" w:rsidR="00AA5235" w:rsidRPr="00AA5235" w:rsidRDefault="00AA5235" w:rsidP="004B228F">
      <w:pPr>
        <w:rPr>
          <w:rFonts w:eastAsiaTheme="minorHAnsi"/>
        </w:rPr>
      </w:pPr>
      <w:r>
        <w:rPr>
          <w:rFonts w:eastAsiaTheme="minorHAnsi"/>
        </w:rPr>
        <w:t>Not all requirements were assessed and therefore an overall rating for the Quality Standard is not provided.</w:t>
      </w:r>
    </w:p>
    <w:p w14:paraId="462C5EC3" w14:textId="41240EA2" w:rsidR="004B228F" w:rsidRDefault="004B228F" w:rsidP="004B228F">
      <w:pPr>
        <w:rPr>
          <w:rFonts w:eastAsia="Calibri"/>
        </w:rPr>
      </w:pPr>
      <w:r>
        <w:rPr>
          <w:rFonts w:eastAsia="Calibri"/>
        </w:rPr>
        <w:t xml:space="preserve">The purpose of the Assessment Contact was to assess Requirement (3)(b) in relation to Standard 3 Personal care and clinical care. The Assessment Team recommended Requirement (3)(b) met and I agree with the Assessment Team and find the service Compliant with this Requirement. All other Requirements in this Standard were not assessed, and an overall assessment of the Standard was not completed. </w:t>
      </w:r>
    </w:p>
    <w:p w14:paraId="1678D5D6" w14:textId="1151AAB9" w:rsidR="004B228F" w:rsidRDefault="004B228F" w:rsidP="004B228F">
      <w:pPr>
        <w:rPr>
          <w:rFonts w:eastAsia="Calibri"/>
        </w:rPr>
      </w:pPr>
      <w:r>
        <w:rPr>
          <w:rFonts w:eastAsia="Calibri"/>
        </w:rPr>
        <w:t xml:space="preserve">Consumers and their representatives interviewed confirmed they are satisfied the service manages high impact risks associated with clinical care effectively including when the consumers have incidents or occurrences of falls, pain, wounds, weight loss or behaviours associated with diagnosis of dementia. </w:t>
      </w:r>
    </w:p>
    <w:p w14:paraId="050F42C4" w14:textId="2F182688" w:rsidR="004B228F" w:rsidRDefault="004B228F" w:rsidP="004B228F">
      <w:pPr>
        <w:rPr>
          <w:rFonts w:eastAsia="Calibri"/>
        </w:rPr>
      </w:pPr>
      <w:r>
        <w:rPr>
          <w:rFonts w:eastAsia="Calibri"/>
        </w:rPr>
        <w:t xml:space="preserve">Documentation and staff interviews confirmed the service has effective systems in place to identify, assess, plan and inform staff on how to manage risks associated with the care of consumers. Incidents are reported, investigated and appropriate actions are taken to ensure risks associated with consumer care are reduced and prevented. </w:t>
      </w:r>
    </w:p>
    <w:p w14:paraId="1B3A32C6" w14:textId="77777777" w:rsidR="00CC3511" w:rsidRPr="00663B6D" w:rsidRDefault="00CC3511" w:rsidP="00154403">
      <w:pPr>
        <w:rPr>
          <w:rFonts w:eastAsia="Calibri"/>
          <w:lang w:eastAsia="en-US"/>
        </w:rPr>
      </w:pPr>
    </w:p>
    <w:p w14:paraId="4CB754DF" w14:textId="22BA9CE4" w:rsidR="00301877" w:rsidRDefault="00063858"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CB754E7" w14:textId="6C218AD3" w:rsidR="00853601" w:rsidRPr="00853601" w:rsidRDefault="00063858" w:rsidP="00853601">
      <w:pPr>
        <w:pStyle w:val="Heading3"/>
      </w:pPr>
      <w:r w:rsidRPr="00853601">
        <w:t>Requirement 3(3)(b)</w:t>
      </w:r>
      <w:r>
        <w:tab/>
        <w:t>Compliant</w:t>
      </w:r>
    </w:p>
    <w:p w14:paraId="4CB754E8" w14:textId="77777777" w:rsidR="00853601" w:rsidRPr="004A3816" w:rsidRDefault="00063858" w:rsidP="00853601">
      <w:pPr>
        <w:rPr>
          <w:i/>
        </w:rPr>
      </w:pPr>
      <w:r w:rsidRPr="004A3816">
        <w:rPr>
          <w:i/>
          <w:szCs w:val="22"/>
        </w:rPr>
        <w:t>Effective management of high impact or high prevalence risks associated with the care of each consumer.</w:t>
      </w:r>
    </w:p>
    <w:p w14:paraId="4CB754FB" w14:textId="77777777" w:rsidR="00032B17" w:rsidRDefault="00206DA0" w:rsidP="00095CD4"/>
    <w:p w14:paraId="4CB754FC" w14:textId="77777777" w:rsidR="00853601" w:rsidRDefault="00206DA0"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4CB75565" w14:textId="77777777" w:rsidR="00095CD4" w:rsidRDefault="00206DA0"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4CB75566" w14:textId="2D0B2A7A" w:rsidR="008D7780" w:rsidRDefault="00063858" w:rsidP="00A3716D">
      <w:pPr>
        <w:pStyle w:val="Heading1"/>
        <w:tabs>
          <w:tab w:val="right" w:pos="9070"/>
        </w:tabs>
        <w:spacing w:before="560" w:after="640"/>
        <w:rPr>
          <w:color w:val="FFFFFF" w:themeColor="background1"/>
          <w:sz w:val="36"/>
        </w:rPr>
        <w:sectPr w:rsidR="008D7780"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CB755A7" wp14:editId="4CB755A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165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CB75567" w14:textId="77777777" w:rsidR="007F5256" w:rsidRPr="00FD1B02" w:rsidRDefault="00063858" w:rsidP="00095CD4">
      <w:pPr>
        <w:pStyle w:val="Heading3"/>
        <w:shd w:val="clear" w:color="auto" w:fill="F2F2F2" w:themeFill="background1" w:themeFillShade="F2"/>
      </w:pPr>
      <w:r w:rsidRPr="008312AC">
        <w:t>Consumer</w:t>
      </w:r>
      <w:r w:rsidRPr="00FD1B02">
        <w:t xml:space="preserve"> outcome:</w:t>
      </w:r>
    </w:p>
    <w:p w14:paraId="4CB75568" w14:textId="77777777" w:rsidR="007F5256" w:rsidRDefault="00063858" w:rsidP="00912DE6">
      <w:pPr>
        <w:numPr>
          <w:ilvl w:val="0"/>
          <w:numId w:val="8"/>
        </w:numPr>
        <w:shd w:val="clear" w:color="auto" w:fill="F2F2F2" w:themeFill="background1" w:themeFillShade="F2"/>
      </w:pPr>
      <w:r>
        <w:t>I am confident the organisation is well run. I can partner in improving the delivery of care and services.</w:t>
      </w:r>
    </w:p>
    <w:p w14:paraId="4CB75569" w14:textId="77777777" w:rsidR="007F5256" w:rsidRDefault="00063858" w:rsidP="00095CD4">
      <w:pPr>
        <w:pStyle w:val="Heading3"/>
        <w:shd w:val="clear" w:color="auto" w:fill="F2F2F2" w:themeFill="background1" w:themeFillShade="F2"/>
      </w:pPr>
      <w:r>
        <w:t>Organisation statement:</w:t>
      </w:r>
    </w:p>
    <w:p w14:paraId="4CB7556A" w14:textId="77777777" w:rsidR="007F5256" w:rsidRDefault="00063858" w:rsidP="00912DE6">
      <w:pPr>
        <w:numPr>
          <w:ilvl w:val="0"/>
          <w:numId w:val="8"/>
        </w:numPr>
        <w:shd w:val="clear" w:color="auto" w:fill="F2F2F2" w:themeFill="background1" w:themeFillShade="F2"/>
      </w:pPr>
      <w:r>
        <w:t>The organisation’s governing body is accountable for the delivery of safe and quality care and services.</w:t>
      </w:r>
    </w:p>
    <w:p w14:paraId="4CB7556B" w14:textId="77777777" w:rsidR="007F5256" w:rsidRDefault="00063858" w:rsidP="00427817">
      <w:pPr>
        <w:pStyle w:val="Heading2"/>
      </w:pPr>
      <w:r>
        <w:t>Assessment of Standard 8</w:t>
      </w:r>
    </w:p>
    <w:p w14:paraId="054E54EB" w14:textId="2164E273" w:rsidR="00AA5235" w:rsidRDefault="00AA5235" w:rsidP="004B228F">
      <w:pPr>
        <w:rPr>
          <w:rFonts w:eastAsiaTheme="minorHAnsi"/>
        </w:rPr>
      </w:pPr>
      <w:bookmarkStart w:id="5" w:name="_Hlk54076817"/>
      <w:r>
        <w:rPr>
          <w:rFonts w:eastAsiaTheme="minorHAnsi"/>
        </w:rPr>
        <w:t>Not all requirements were assessed and therefore an overall rating for the Quality Standard is not provided.</w:t>
      </w:r>
    </w:p>
    <w:p w14:paraId="2330D6DA" w14:textId="20695E2B" w:rsidR="004B228F" w:rsidRDefault="004B228F" w:rsidP="004B228F">
      <w:pPr>
        <w:rPr>
          <w:rFonts w:eastAsia="Calibri"/>
        </w:rPr>
      </w:pPr>
      <w:r>
        <w:rPr>
          <w:rFonts w:eastAsia="Calibri"/>
        </w:rPr>
        <w:t>The purpose of the Assessment Contact was to assess Requirement (3)(</w:t>
      </w:r>
      <w:r w:rsidR="00063858">
        <w:rPr>
          <w:rFonts w:eastAsia="Calibri"/>
        </w:rPr>
        <w:t>d</w:t>
      </w:r>
      <w:r>
        <w:rPr>
          <w:rFonts w:eastAsia="Calibri"/>
        </w:rPr>
        <w:t>) in relation to Standard 8 Organisational governance. The Assessment Team recommended Requirement (3)(</w:t>
      </w:r>
      <w:r w:rsidR="00063858">
        <w:rPr>
          <w:rFonts w:eastAsia="Calibri"/>
        </w:rPr>
        <w:t>d</w:t>
      </w:r>
      <w:r>
        <w:rPr>
          <w:rFonts w:eastAsia="Calibri"/>
        </w:rPr>
        <w:t xml:space="preserve">) met and I agree with the Assessment Team and find the service Compliant with this Requirement. All other Requirements in this Standard were not assessed, and an overall assessment of the Standard was not completed. </w:t>
      </w:r>
    </w:p>
    <w:bookmarkEnd w:id="5"/>
    <w:p w14:paraId="6B4723AF" w14:textId="580F9FB6" w:rsidR="004B228F" w:rsidRPr="00063858" w:rsidRDefault="00063858" w:rsidP="00154403">
      <w:r>
        <w:rPr>
          <w:rFonts w:eastAsia="Calibri"/>
          <w:lang w:eastAsia="en-US"/>
        </w:rPr>
        <w:t xml:space="preserve">The organisation has a comprehensive risk management framework to guide the service in effectively managing and responding to </w:t>
      </w:r>
      <w:r w:rsidRPr="009C0CC0">
        <w:t>risks associated with the care of consumers</w:t>
      </w:r>
      <w:r>
        <w:t>. Systems are monitored for effectiveness and changes are made to ensure consumers are safe and receiving optimum care. Staff are trained and demonstrated they understand elder abuse and indicated they respond to it appropriately. Documentation shows clinical incidents and incidents of alleged abuse are responded to appropriately and in a timely manner. Consumers are assisted by the service to live the best life they can and are supported to take risks and to do the things they like to do.</w:t>
      </w:r>
    </w:p>
    <w:p w14:paraId="4CB7556E" w14:textId="43C7E7DA" w:rsidR="00301877" w:rsidRDefault="00063858" w:rsidP="00427817">
      <w:pPr>
        <w:pStyle w:val="Heading2"/>
      </w:pPr>
      <w:r>
        <w:t>Assessment of Standard 8 Requirements</w:t>
      </w:r>
      <w:r w:rsidRPr="0066387A">
        <w:rPr>
          <w:i/>
          <w:color w:val="0000FF"/>
          <w:sz w:val="24"/>
          <w:szCs w:val="24"/>
        </w:rPr>
        <w:t xml:space="preserve"> </w:t>
      </w:r>
    </w:p>
    <w:p w14:paraId="004865AE" w14:textId="77777777" w:rsidR="00063858" w:rsidRPr="00506F7F" w:rsidRDefault="00063858" w:rsidP="00063858">
      <w:pPr>
        <w:pStyle w:val="Heading3"/>
      </w:pPr>
      <w:r w:rsidRPr="00506F7F">
        <w:t>Requirement 8(3)(d)</w:t>
      </w:r>
      <w:r>
        <w:tab/>
        <w:t>Compliant</w:t>
      </w:r>
    </w:p>
    <w:p w14:paraId="74716F4B" w14:textId="77777777" w:rsidR="00063858" w:rsidRPr="004A3816" w:rsidRDefault="00063858" w:rsidP="00063858">
      <w:pPr>
        <w:rPr>
          <w:i/>
        </w:rPr>
      </w:pPr>
      <w:r w:rsidRPr="004A3816">
        <w:rPr>
          <w:i/>
        </w:rPr>
        <w:t>Effective risk management systems and practices, including but not limited to the following:</w:t>
      </w:r>
    </w:p>
    <w:p w14:paraId="3EC77B18" w14:textId="77777777" w:rsidR="00063858" w:rsidRPr="004A3816" w:rsidRDefault="00063858" w:rsidP="00063858">
      <w:pPr>
        <w:numPr>
          <w:ilvl w:val="0"/>
          <w:numId w:val="29"/>
        </w:numPr>
        <w:tabs>
          <w:tab w:val="right" w:pos="9026"/>
        </w:tabs>
        <w:spacing w:before="0" w:after="0"/>
        <w:ind w:left="567" w:hanging="425"/>
        <w:outlineLvl w:val="4"/>
        <w:rPr>
          <w:i/>
        </w:rPr>
      </w:pPr>
      <w:r w:rsidRPr="004A3816">
        <w:rPr>
          <w:i/>
        </w:rPr>
        <w:lastRenderedPageBreak/>
        <w:t>managing high impact or high prevalence risks associated with the care of consumers;</w:t>
      </w:r>
    </w:p>
    <w:p w14:paraId="05CA30B2" w14:textId="77777777" w:rsidR="00063858" w:rsidRPr="004A3816" w:rsidRDefault="00063858" w:rsidP="00063858">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8BAE27F" w14:textId="77777777" w:rsidR="00063858" w:rsidRPr="004A3816" w:rsidRDefault="00063858" w:rsidP="00063858">
      <w:pPr>
        <w:numPr>
          <w:ilvl w:val="0"/>
          <w:numId w:val="29"/>
        </w:numPr>
        <w:tabs>
          <w:tab w:val="right" w:pos="9026"/>
        </w:tabs>
        <w:spacing w:before="0" w:after="0"/>
        <w:ind w:left="567" w:hanging="425"/>
        <w:outlineLvl w:val="4"/>
        <w:rPr>
          <w:i/>
        </w:rPr>
      </w:pPr>
      <w:r w:rsidRPr="004A3816">
        <w:rPr>
          <w:i/>
        </w:rPr>
        <w:t>supporting consumers to live the best life they can.</w:t>
      </w:r>
    </w:p>
    <w:p w14:paraId="4CB7558A" w14:textId="77777777" w:rsidR="00506F7F" w:rsidRPr="00154403" w:rsidRDefault="00206DA0" w:rsidP="00154403"/>
    <w:p w14:paraId="4CB7558B" w14:textId="77777777" w:rsidR="00095CD4" w:rsidRDefault="00206DA0"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4CB7558C" w14:textId="77777777" w:rsidR="00A93E3F" w:rsidRDefault="00063858" w:rsidP="00095CD4">
      <w:pPr>
        <w:pStyle w:val="Heading1"/>
      </w:pPr>
      <w:r>
        <w:lastRenderedPageBreak/>
        <w:t>Areas for improvement</w:t>
      </w:r>
    </w:p>
    <w:p w14:paraId="4CB7558E" w14:textId="77777777" w:rsidR="004B33E7" w:rsidRPr="00E830C7" w:rsidRDefault="0006385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CB75594" w14:textId="77777777" w:rsidR="00A3716D" w:rsidRPr="00095CD4" w:rsidRDefault="00206DA0"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755D1" w14:textId="77777777" w:rsidR="00380952" w:rsidRDefault="00063858">
      <w:pPr>
        <w:spacing w:before="0" w:after="0" w:line="240" w:lineRule="auto"/>
      </w:pPr>
      <w:r>
        <w:separator/>
      </w:r>
    </w:p>
  </w:endnote>
  <w:endnote w:type="continuationSeparator" w:id="0">
    <w:p w14:paraId="4CB755D3" w14:textId="77777777" w:rsidR="00380952" w:rsidRDefault="000638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AEA9" w14:textId="77777777" w:rsidR="00AA5235" w:rsidRDefault="00AA5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55AA" w14:textId="77777777" w:rsidR="00506F7F" w:rsidRPr="009A1F1B" w:rsidRDefault="0006385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B755AB" w14:textId="77777777" w:rsidR="00506F7F" w:rsidRPr="00C72FFB" w:rsidRDefault="000638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 Brown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CB755AC" w14:textId="77777777" w:rsidR="00506F7F" w:rsidRPr="00C72FFB" w:rsidRDefault="000638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55AD" w14:textId="77777777" w:rsidR="00506F7F" w:rsidRPr="009A1F1B" w:rsidRDefault="0006385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B755AE" w14:textId="77777777" w:rsidR="00506F7F" w:rsidRPr="00C72FFB" w:rsidRDefault="000638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 Brown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B755AF" w14:textId="77777777" w:rsidR="00506F7F" w:rsidRPr="00A3716D" w:rsidRDefault="000638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755CD" w14:textId="77777777" w:rsidR="00380952" w:rsidRDefault="00063858">
      <w:pPr>
        <w:spacing w:before="0" w:after="0" w:line="240" w:lineRule="auto"/>
      </w:pPr>
      <w:r>
        <w:separator/>
      </w:r>
    </w:p>
  </w:footnote>
  <w:footnote w:type="continuationSeparator" w:id="0">
    <w:p w14:paraId="4CB755CF" w14:textId="77777777" w:rsidR="00380952" w:rsidRDefault="000638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801EC" w14:textId="77777777" w:rsidR="00AA5235" w:rsidRDefault="00AA52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55BB" w14:textId="78032E11" w:rsidR="00FB0086" w:rsidRPr="00703E80" w:rsidRDefault="0006385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CB755E5" wp14:editId="4CB755E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1424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55C7" w14:textId="77777777" w:rsidR="00FB0086" w:rsidRPr="00703E80" w:rsidRDefault="0006385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CB755FD" wp14:editId="4CB755F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229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55C8" w14:textId="77777777" w:rsidR="00506F7F" w:rsidRPr="008D7780" w:rsidRDefault="00063858" w:rsidP="008D7780">
    <w:pPr>
      <w:pStyle w:val="Header"/>
    </w:pPr>
    <w:r>
      <w:rPr>
        <w:noProof/>
        <w:color w:val="auto"/>
        <w:sz w:val="20"/>
      </w:rPr>
      <w:drawing>
        <wp:anchor distT="0" distB="0" distL="114300" distR="114300" simplePos="0" relativeHeight="251686912" behindDoc="1" locked="0" layoutInCell="1" allowOverlap="1" wp14:anchorId="4CB755FF" wp14:editId="4CB7560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43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55C9" w14:textId="77777777" w:rsidR="00506F7F" w:rsidRDefault="00063858" w:rsidP="009C6F30">
    <w:pPr>
      <w:tabs>
        <w:tab w:val="left" w:pos="3624"/>
      </w:tabs>
    </w:pPr>
    <w:r>
      <w:rPr>
        <w:noProof/>
        <w:color w:val="auto"/>
        <w:sz w:val="20"/>
      </w:rPr>
      <w:drawing>
        <wp:anchor distT="0" distB="0" distL="114300" distR="114300" simplePos="0" relativeHeight="251667456" behindDoc="1" locked="0" layoutInCell="1" allowOverlap="1" wp14:anchorId="4CB75601" wp14:editId="4CB7560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41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55CA" w14:textId="61733565" w:rsidR="008D7780" w:rsidRPr="00703E80" w:rsidRDefault="0006385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CB75603" wp14:editId="4CB7560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5856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55CB" w14:textId="77777777" w:rsidR="008F32C8" w:rsidRPr="008F32C8" w:rsidRDefault="0006385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CB75605" wp14:editId="4CB7560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080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55CC" w14:textId="77777777" w:rsidR="00506F7F" w:rsidRDefault="00063858" w:rsidP="009C6F30">
    <w:pPr>
      <w:tabs>
        <w:tab w:val="left" w:pos="3624"/>
      </w:tabs>
    </w:pPr>
    <w:r>
      <w:rPr>
        <w:noProof/>
        <w:color w:val="auto"/>
        <w:sz w:val="20"/>
      </w:rPr>
      <w:drawing>
        <wp:anchor distT="0" distB="0" distL="114300" distR="114300" simplePos="0" relativeHeight="251668480" behindDoc="1" locked="0" layoutInCell="1" allowOverlap="1" wp14:anchorId="4CB75607" wp14:editId="4CB7560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05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55A9" w14:textId="77777777" w:rsidR="00506F7F" w:rsidRDefault="0006385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CB755CD" wp14:editId="4CB755C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830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75EF8" w14:textId="77777777" w:rsidR="00AA5235" w:rsidRDefault="00AA52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55B0" w14:textId="77777777" w:rsidR="00A627C8" w:rsidRDefault="0006385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CB755CF" wp14:editId="4CB755D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13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55B1" w14:textId="77777777" w:rsidR="00506F7F" w:rsidRDefault="00063858">
    <w:pPr>
      <w:pStyle w:val="Header"/>
    </w:pPr>
    <w:r w:rsidRPr="003C6EC2">
      <w:rPr>
        <w:rFonts w:eastAsia="Calibri"/>
        <w:noProof/>
      </w:rPr>
      <w:drawing>
        <wp:anchor distT="0" distB="0" distL="114300" distR="114300" simplePos="0" relativeHeight="251669504" behindDoc="1" locked="0" layoutInCell="1" allowOverlap="1" wp14:anchorId="4CB755D1" wp14:editId="4CB755D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17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55B2" w14:textId="77777777" w:rsidR="00506F7F" w:rsidRDefault="00063858" w:rsidP="0004322A">
    <w:r>
      <w:rPr>
        <w:noProof/>
        <w:color w:val="auto"/>
        <w:sz w:val="20"/>
      </w:rPr>
      <w:drawing>
        <wp:anchor distT="0" distB="0" distL="114300" distR="114300" simplePos="0" relativeHeight="251660288" behindDoc="1" locked="0" layoutInCell="1" allowOverlap="1" wp14:anchorId="4CB755D3" wp14:editId="4CB755D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60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55B8" w14:textId="77777777" w:rsidR="00FB0086" w:rsidRPr="00703E80" w:rsidRDefault="0006385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CB755DF" wp14:editId="4CB755E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005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55B9" w14:textId="77777777" w:rsidR="00506F7F" w:rsidRPr="00FB0086" w:rsidRDefault="00063858" w:rsidP="00FB0086">
    <w:pPr>
      <w:pStyle w:val="Header"/>
    </w:pPr>
    <w:r>
      <w:rPr>
        <w:noProof/>
        <w:color w:val="auto"/>
        <w:sz w:val="20"/>
      </w:rPr>
      <w:drawing>
        <wp:anchor distT="0" distB="0" distL="114300" distR="114300" simplePos="0" relativeHeight="251676672" behindDoc="1" locked="0" layoutInCell="1" allowOverlap="1" wp14:anchorId="4CB755E1" wp14:editId="4CB755E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756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55BA" w14:textId="77777777" w:rsidR="00506F7F" w:rsidRDefault="00063858" w:rsidP="0004322A">
    <w:r>
      <w:rPr>
        <w:noProof/>
        <w:color w:val="auto"/>
        <w:sz w:val="20"/>
      </w:rPr>
      <w:drawing>
        <wp:anchor distT="0" distB="0" distL="114300" distR="114300" simplePos="0" relativeHeight="251662336" behindDoc="1" locked="0" layoutInCell="1" allowOverlap="1" wp14:anchorId="4CB755E3" wp14:editId="4CB755E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38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8886AAA">
      <w:start w:val="1"/>
      <w:numFmt w:val="lowerRoman"/>
      <w:lvlText w:val="(%1)"/>
      <w:lvlJc w:val="left"/>
      <w:pPr>
        <w:ind w:left="1080" w:hanging="720"/>
      </w:pPr>
      <w:rPr>
        <w:rFonts w:hint="default"/>
        <w:b w:val="0"/>
      </w:rPr>
    </w:lvl>
    <w:lvl w:ilvl="1" w:tplc="5B0AE1A2" w:tentative="1">
      <w:start w:val="1"/>
      <w:numFmt w:val="lowerLetter"/>
      <w:lvlText w:val="%2."/>
      <w:lvlJc w:val="left"/>
      <w:pPr>
        <w:ind w:left="1440" w:hanging="360"/>
      </w:pPr>
    </w:lvl>
    <w:lvl w:ilvl="2" w:tplc="8F984EA6" w:tentative="1">
      <w:start w:val="1"/>
      <w:numFmt w:val="lowerRoman"/>
      <w:lvlText w:val="%3."/>
      <w:lvlJc w:val="right"/>
      <w:pPr>
        <w:ind w:left="2160" w:hanging="180"/>
      </w:pPr>
    </w:lvl>
    <w:lvl w:ilvl="3" w:tplc="A6628B3E" w:tentative="1">
      <w:start w:val="1"/>
      <w:numFmt w:val="decimal"/>
      <w:lvlText w:val="%4."/>
      <w:lvlJc w:val="left"/>
      <w:pPr>
        <w:ind w:left="2880" w:hanging="360"/>
      </w:pPr>
    </w:lvl>
    <w:lvl w:ilvl="4" w:tplc="5868175C" w:tentative="1">
      <w:start w:val="1"/>
      <w:numFmt w:val="lowerLetter"/>
      <w:lvlText w:val="%5."/>
      <w:lvlJc w:val="left"/>
      <w:pPr>
        <w:ind w:left="3600" w:hanging="360"/>
      </w:pPr>
    </w:lvl>
    <w:lvl w:ilvl="5" w:tplc="79260FD8" w:tentative="1">
      <w:start w:val="1"/>
      <w:numFmt w:val="lowerRoman"/>
      <w:lvlText w:val="%6."/>
      <w:lvlJc w:val="right"/>
      <w:pPr>
        <w:ind w:left="4320" w:hanging="180"/>
      </w:pPr>
    </w:lvl>
    <w:lvl w:ilvl="6" w:tplc="162CF5E2" w:tentative="1">
      <w:start w:val="1"/>
      <w:numFmt w:val="decimal"/>
      <w:lvlText w:val="%7."/>
      <w:lvlJc w:val="left"/>
      <w:pPr>
        <w:ind w:left="5040" w:hanging="360"/>
      </w:pPr>
    </w:lvl>
    <w:lvl w:ilvl="7" w:tplc="6E5E916C" w:tentative="1">
      <w:start w:val="1"/>
      <w:numFmt w:val="lowerLetter"/>
      <w:lvlText w:val="%8."/>
      <w:lvlJc w:val="left"/>
      <w:pPr>
        <w:ind w:left="5760" w:hanging="360"/>
      </w:pPr>
    </w:lvl>
    <w:lvl w:ilvl="8" w:tplc="6C4E8A2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47691AE">
      <w:start w:val="1"/>
      <w:numFmt w:val="bullet"/>
      <w:pStyle w:val="ListParagraph"/>
      <w:lvlText w:val=""/>
      <w:lvlJc w:val="left"/>
      <w:pPr>
        <w:ind w:left="1440" w:hanging="360"/>
      </w:pPr>
      <w:rPr>
        <w:rFonts w:ascii="Symbol" w:hAnsi="Symbol" w:hint="default"/>
        <w:color w:val="auto"/>
      </w:rPr>
    </w:lvl>
    <w:lvl w:ilvl="1" w:tplc="3E26C6C4" w:tentative="1">
      <w:start w:val="1"/>
      <w:numFmt w:val="bullet"/>
      <w:lvlText w:val="o"/>
      <w:lvlJc w:val="left"/>
      <w:pPr>
        <w:ind w:left="2160" w:hanging="360"/>
      </w:pPr>
      <w:rPr>
        <w:rFonts w:ascii="Courier New" w:hAnsi="Courier New" w:cs="Courier New" w:hint="default"/>
      </w:rPr>
    </w:lvl>
    <w:lvl w:ilvl="2" w:tplc="06A2F2E4" w:tentative="1">
      <w:start w:val="1"/>
      <w:numFmt w:val="bullet"/>
      <w:lvlText w:val=""/>
      <w:lvlJc w:val="left"/>
      <w:pPr>
        <w:ind w:left="2880" w:hanging="360"/>
      </w:pPr>
      <w:rPr>
        <w:rFonts w:ascii="Wingdings" w:hAnsi="Wingdings" w:hint="default"/>
      </w:rPr>
    </w:lvl>
    <w:lvl w:ilvl="3" w:tplc="B56EACC4" w:tentative="1">
      <w:start w:val="1"/>
      <w:numFmt w:val="bullet"/>
      <w:lvlText w:val=""/>
      <w:lvlJc w:val="left"/>
      <w:pPr>
        <w:ind w:left="3600" w:hanging="360"/>
      </w:pPr>
      <w:rPr>
        <w:rFonts w:ascii="Symbol" w:hAnsi="Symbol" w:hint="default"/>
      </w:rPr>
    </w:lvl>
    <w:lvl w:ilvl="4" w:tplc="4BBE2F16" w:tentative="1">
      <w:start w:val="1"/>
      <w:numFmt w:val="bullet"/>
      <w:lvlText w:val="o"/>
      <w:lvlJc w:val="left"/>
      <w:pPr>
        <w:ind w:left="4320" w:hanging="360"/>
      </w:pPr>
      <w:rPr>
        <w:rFonts w:ascii="Courier New" w:hAnsi="Courier New" w:cs="Courier New" w:hint="default"/>
      </w:rPr>
    </w:lvl>
    <w:lvl w:ilvl="5" w:tplc="E80E1196" w:tentative="1">
      <w:start w:val="1"/>
      <w:numFmt w:val="bullet"/>
      <w:lvlText w:val=""/>
      <w:lvlJc w:val="left"/>
      <w:pPr>
        <w:ind w:left="5040" w:hanging="360"/>
      </w:pPr>
      <w:rPr>
        <w:rFonts w:ascii="Wingdings" w:hAnsi="Wingdings" w:hint="default"/>
      </w:rPr>
    </w:lvl>
    <w:lvl w:ilvl="6" w:tplc="0EB472BC" w:tentative="1">
      <w:start w:val="1"/>
      <w:numFmt w:val="bullet"/>
      <w:lvlText w:val=""/>
      <w:lvlJc w:val="left"/>
      <w:pPr>
        <w:ind w:left="5760" w:hanging="360"/>
      </w:pPr>
      <w:rPr>
        <w:rFonts w:ascii="Symbol" w:hAnsi="Symbol" w:hint="default"/>
      </w:rPr>
    </w:lvl>
    <w:lvl w:ilvl="7" w:tplc="050E4496" w:tentative="1">
      <w:start w:val="1"/>
      <w:numFmt w:val="bullet"/>
      <w:lvlText w:val="o"/>
      <w:lvlJc w:val="left"/>
      <w:pPr>
        <w:ind w:left="6480" w:hanging="360"/>
      </w:pPr>
      <w:rPr>
        <w:rFonts w:ascii="Courier New" w:hAnsi="Courier New" w:cs="Courier New" w:hint="default"/>
      </w:rPr>
    </w:lvl>
    <w:lvl w:ilvl="8" w:tplc="81700FB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63ACCC8">
      <w:start w:val="1"/>
      <w:numFmt w:val="lowerRoman"/>
      <w:lvlText w:val="(%1)"/>
      <w:lvlJc w:val="left"/>
      <w:pPr>
        <w:ind w:left="1004" w:hanging="720"/>
      </w:pPr>
      <w:rPr>
        <w:rFonts w:hint="default"/>
        <w:b w:val="0"/>
      </w:rPr>
    </w:lvl>
    <w:lvl w:ilvl="1" w:tplc="C9FA0790" w:tentative="1">
      <w:start w:val="1"/>
      <w:numFmt w:val="lowerLetter"/>
      <w:lvlText w:val="%2."/>
      <w:lvlJc w:val="left"/>
      <w:pPr>
        <w:ind w:left="1364" w:hanging="360"/>
      </w:pPr>
    </w:lvl>
    <w:lvl w:ilvl="2" w:tplc="65084BF0" w:tentative="1">
      <w:start w:val="1"/>
      <w:numFmt w:val="lowerRoman"/>
      <w:lvlText w:val="%3."/>
      <w:lvlJc w:val="right"/>
      <w:pPr>
        <w:ind w:left="2084" w:hanging="180"/>
      </w:pPr>
    </w:lvl>
    <w:lvl w:ilvl="3" w:tplc="9A508466" w:tentative="1">
      <w:start w:val="1"/>
      <w:numFmt w:val="decimal"/>
      <w:lvlText w:val="%4."/>
      <w:lvlJc w:val="left"/>
      <w:pPr>
        <w:ind w:left="2804" w:hanging="360"/>
      </w:pPr>
    </w:lvl>
    <w:lvl w:ilvl="4" w:tplc="AD3A4090" w:tentative="1">
      <w:start w:val="1"/>
      <w:numFmt w:val="lowerLetter"/>
      <w:lvlText w:val="%5."/>
      <w:lvlJc w:val="left"/>
      <w:pPr>
        <w:ind w:left="3524" w:hanging="360"/>
      </w:pPr>
    </w:lvl>
    <w:lvl w:ilvl="5" w:tplc="1FA07D18" w:tentative="1">
      <w:start w:val="1"/>
      <w:numFmt w:val="lowerRoman"/>
      <w:lvlText w:val="%6."/>
      <w:lvlJc w:val="right"/>
      <w:pPr>
        <w:ind w:left="4244" w:hanging="180"/>
      </w:pPr>
    </w:lvl>
    <w:lvl w:ilvl="6" w:tplc="7FD20F9C" w:tentative="1">
      <w:start w:val="1"/>
      <w:numFmt w:val="decimal"/>
      <w:lvlText w:val="%7."/>
      <w:lvlJc w:val="left"/>
      <w:pPr>
        <w:ind w:left="4964" w:hanging="360"/>
      </w:pPr>
    </w:lvl>
    <w:lvl w:ilvl="7" w:tplc="4852EB52" w:tentative="1">
      <w:start w:val="1"/>
      <w:numFmt w:val="lowerLetter"/>
      <w:lvlText w:val="%8."/>
      <w:lvlJc w:val="left"/>
      <w:pPr>
        <w:ind w:left="5684" w:hanging="360"/>
      </w:pPr>
    </w:lvl>
    <w:lvl w:ilvl="8" w:tplc="70D61F4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678E684">
      <w:start w:val="1"/>
      <w:numFmt w:val="lowerRoman"/>
      <w:lvlText w:val="(%1)"/>
      <w:lvlJc w:val="left"/>
      <w:pPr>
        <w:ind w:left="1080" w:hanging="720"/>
      </w:pPr>
      <w:rPr>
        <w:rFonts w:hint="default"/>
      </w:rPr>
    </w:lvl>
    <w:lvl w:ilvl="1" w:tplc="0B2CD980" w:tentative="1">
      <w:start w:val="1"/>
      <w:numFmt w:val="lowerLetter"/>
      <w:lvlText w:val="%2."/>
      <w:lvlJc w:val="left"/>
      <w:pPr>
        <w:ind w:left="1440" w:hanging="360"/>
      </w:pPr>
    </w:lvl>
    <w:lvl w:ilvl="2" w:tplc="C2DE3B34" w:tentative="1">
      <w:start w:val="1"/>
      <w:numFmt w:val="lowerRoman"/>
      <w:lvlText w:val="%3."/>
      <w:lvlJc w:val="right"/>
      <w:pPr>
        <w:ind w:left="2160" w:hanging="180"/>
      </w:pPr>
    </w:lvl>
    <w:lvl w:ilvl="3" w:tplc="B63E1236" w:tentative="1">
      <w:start w:val="1"/>
      <w:numFmt w:val="decimal"/>
      <w:lvlText w:val="%4."/>
      <w:lvlJc w:val="left"/>
      <w:pPr>
        <w:ind w:left="2880" w:hanging="360"/>
      </w:pPr>
    </w:lvl>
    <w:lvl w:ilvl="4" w:tplc="237E2002" w:tentative="1">
      <w:start w:val="1"/>
      <w:numFmt w:val="lowerLetter"/>
      <w:lvlText w:val="%5."/>
      <w:lvlJc w:val="left"/>
      <w:pPr>
        <w:ind w:left="3600" w:hanging="360"/>
      </w:pPr>
    </w:lvl>
    <w:lvl w:ilvl="5" w:tplc="34CA98D2" w:tentative="1">
      <w:start w:val="1"/>
      <w:numFmt w:val="lowerRoman"/>
      <w:lvlText w:val="%6."/>
      <w:lvlJc w:val="right"/>
      <w:pPr>
        <w:ind w:left="4320" w:hanging="180"/>
      </w:pPr>
    </w:lvl>
    <w:lvl w:ilvl="6" w:tplc="2A44E2D2" w:tentative="1">
      <w:start w:val="1"/>
      <w:numFmt w:val="decimal"/>
      <w:lvlText w:val="%7."/>
      <w:lvlJc w:val="left"/>
      <w:pPr>
        <w:ind w:left="5040" w:hanging="360"/>
      </w:pPr>
    </w:lvl>
    <w:lvl w:ilvl="7" w:tplc="272AE518" w:tentative="1">
      <w:start w:val="1"/>
      <w:numFmt w:val="lowerLetter"/>
      <w:lvlText w:val="%8."/>
      <w:lvlJc w:val="left"/>
      <w:pPr>
        <w:ind w:left="5760" w:hanging="360"/>
      </w:pPr>
    </w:lvl>
    <w:lvl w:ilvl="8" w:tplc="6C36D62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496025C">
      <w:start w:val="1"/>
      <w:numFmt w:val="lowerRoman"/>
      <w:lvlText w:val="(%1)"/>
      <w:lvlJc w:val="left"/>
      <w:pPr>
        <w:ind w:left="1080" w:hanging="720"/>
      </w:pPr>
      <w:rPr>
        <w:rFonts w:hint="default"/>
      </w:rPr>
    </w:lvl>
    <w:lvl w:ilvl="1" w:tplc="E7BCC878" w:tentative="1">
      <w:start w:val="1"/>
      <w:numFmt w:val="lowerLetter"/>
      <w:lvlText w:val="%2."/>
      <w:lvlJc w:val="left"/>
      <w:pPr>
        <w:ind w:left="1440" w:hanging="360"/>
      </w:pPr>
    </w:lvl>
    <w:lvl w:ilvl="2" w:tplc="231C6482" w:tentative="1">
      <w:start w:val="1"/>
      <w:numFmt w:val="lowerRoman"/>
      <w:lvlText w:val="%3."/>
      <w:lvlJc w:val="right"/>
      <w:pPr>
        <w:ind w:left="2160" w:hanging="180"/>
      </w:pPr>
    </w:lvl>
    <w:lvl w:ilvl="3" w:tplc="3574304A" w:tentative="1">
      <w:start w:val="1"/>
      <w:numFmt w:val="decimal"/>
      <w:lvlText w:val="%4."/>
      <w:lvlJc w:val="left"/>
      <w:pPr>
        <w:ind w:left="2880" w:hanging="360"/>
      </w:pPr>
    </w:lvl>
    <w:lvl w:ilvl="4" w:tplc="0B80AB14" w:tentative="1">
      <w:start w:val="1"/>
      <w:numFmt w:val="lowerLetter"/>
      <w:lvlText w:val="%5."/>
      <w:lvlJc w:val="left"/>
      <w:pPr>
        <w:ind w:left="3600" w:hanging="360"/>
      </w:pPr>
    </w:lvl>
    <w:lvl w:ilvl="5" w:tplc="A13AE108" w:tentative="1">
      <w:start w:val="1"/>
      <w:numFmt w:val="lowerRoman"/>
      <w:lvlText w:val="%6."/>
      <w:lvlJc w:val="right"/>
      <w:pPr>
        <w:ind w:left="4320" w:hanging="180"/>
      </w:pPr>
    </w:lvl>
    <w:lvl w:ilvl="6" w:tplc="962C8DDE" w:tentative="1">
      <w:start w:val="1"/>
      <w:numFmt w:val="decimal"/>
      <w:lvlText w:val="%7."/>
      <w:lvlJc w:val="left"/>
      <w:pPr>
        <w:ind w:left="5040" w:hanging="360"/>
      </w:pPr>
    </w:lvl>
    <w:lvl w:ilvl="7" w:tplc="EEB4248A" w:tentative="1">
      <w:start w:val="1"/>
      <w:numFmt w:val="lowerLetter"/>
      <w:lvlText w:val="%8."/>
      <w:lvlJc w:val="left"/>
      <w:pPr>
        <w:ind w:left="5760" w:hanging="360"/>
      </w:pPr>
    </w:lvl>
    <w:lvl w:ilvl="8" w:tplc="0CE2BDE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70C99EC">
      <w:start w:val="1"/>
      <w:numFmt w:val="lowerRoman"/>
      <w:lvlText w:val="(%1)"/>
      <w:lvlJc w:val="left"/>
      <w:pPr>
        <w:ind w:left="1080" w:hanging="720"/>
      </w:pPr>
      <w:rPr>
        <w:rFonts w:hint="default"/>
        <w:b w:val="0"/>
      </w:rPr>
    </w:lvl>
    <w:lvl w:ilvl="1" w:tplc="A2AC09B4" w:tentative="1">
      <w:start w:val="1"/>
      <w:numFmt w:val="lowerLetter"/>
      <w:lvlText w:val="%2."/>
      <w:lvlJc w:val="left"/>
      <w:pPr>
        <w:ind w:left="1440" w:hanging="360"/>
      </w:pPr>
    </w:lvl>
    <w:lvl w:ilvl="2" w:tplc="798C942E" w:tentative="1">
      <w:start w:val="1"/>
      <w:numFmt w:val="lowerRoman"/>
      <w:lvlText w:val="%3."/>
      <w:lvlJc w:val="right"/>
      <w:pPr>
        <w:ind w:left="2160" w:hanging="180"/>
      </w:pPr>
    </w:lvl>
    <w:lvl w:ilvl="3" w:tplc="11C8A86A" w:tentative="1">
      <w:start w:val="1"/>
      <w:numFmt w:val="decimal"/>
      <w:lvlText w:val="%4."/>
      <w:lvlJc w:val="left"/>
      <w:pPr>
        <w:ind w:left="2880" w:hanging="360"/>
      </w:pPr>
    </w:lvl>
    <w:lvl w:ilvl="4" w:tplc="934A0F6E" w:tentative="1">
      <w:start w:val="1"/>
      <w:numFmt w:val="lowerLetter"/>
      <w:lvlText w:val="%5."/>
      <w:lvlJc w:val="left"/>
      <w:pPr>
        <w:ind w:left="3600" w:hanging="360"/>
      </w:pPr>
    </w:lvl>
    <w:lvl w:ilvl="5" w:tplc="4552B63E" w:tentative="1">
      <w:start w:val="1"/>
      <w:numFmt w:val="lowerRoman"/>
      <w:lvlText w:val="%6."/>
      <w:lvlJc w:val="right"/>
      <w:pPr>
        <w:ind w:left="4320" w:hanging="180"/>
      </w:pPr>
    </w:lvl>
    <w:lvl w:ilvl="6" w:tplc="1C4626B2" w:tentative="1">
      <w:start w:val="1"/>
      <w:numFmt w:val="decimal"/>
      <w:lvlText w:val="%7."/>
      <w:lvlJc w:val="left"/>
      <w:pPr>
        <w:ind w:left="5040" w:hanging="360"/>
      </w:pPr>
    </w:lvl>
    <w:lvl w:ilvl="7" w:tplc="03900A60" w:tentative="1">
      <w:start w:val="1"/>
      <w:numFmt w:val="lowerLetter"/>
      <w:lvlText w:val="%8."/>
      <w:lvlJc w:val="left"/>
      <w:pPr>
        <w:ind w:left="5760" w:hanging="360"/>
      </w:pPr>
    </w:lvl>
    <w:lvl w:ilvl="8" w:tplc="687838A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666842A">
      <w:start w:val="1"/>
      <w:numFmt w:val="lowerLetter"/>
      <w:lvlText w:val="(%1)"/>
      <w:lvlJc w:val="left"/>
      <w:pPr>
        <w:ind w:left="360" w:hanging="360"/>
      </w:pPr>
      <w:rPr>
        <w:rFonts w:hint="default"/>
      </w:rPr>
    </w:lvl>
    <w:lvl w:ilvl="1" w:tplc="BEF435EA" w:tentative="1">
      <w:start w:val="1"/>
      <w:numFmt w:val="lowerLetter"/>
      <w:lvlText w:val="%2."/>
      <w:lvlJc w:val="left"/>
      <w:pPr>
        <w:ind w:left="1080" w:hanging="360"/>
      </w:pPr>
    </w:lvl>
    <w:lvl w:ilvl="2" w:tplc="A4920AEE" w:tentative="1">
      <w:start w:val="1"/>
      <w:numFmt w:val="lowerRoman"/>
      <w:lvlText w:val="%3."/>
      <w:lvlJc w:val="right"/>
      <w:pPr>
        <w:ind w:left="1800" w:hanging="180"/>
      </w:pPr>
    </w:lvl>
    <w:lvl w:ilvl="3" w:tplc="A1CA3A36" w:tentative="1">
      <w:start w:val="1"/>
      <w:numFmt w:val="decimal"/>
      <w:lvlText w:val="%4."/>
      <w:lvlJc w:val="left"/>
      <w:pPr>
        <w:ind w:left="2520" w:hanging="360"/>
      </w:pPr>
    </w:lvl>
    <w:lvl w:ilvl="4" w:tplc="9F761B72" w:tentative="1">
      <w:start w:val="1"/>
      <w:numFmt w:val="lowerLetter"/>
      <w:lvlText w:val="%5."/>
      <w:lvlJc w:val="left"/>
      <w:pPr>
        <w:ind w:left="3240" w:hanging="360"/>
      </w:pPr>
    </w:lvl>
    <w:lvl w:ilvl="5" w:tplc="5D341A9C" w:tentative="1">
      <w:start w:val="1"/>
      <w:numFmt w:val="lowerRoman"/>
      <w:lvlText w:val="%6."/>
      <w:lvlJc w:val="right"/>
      <w:pPr>
        <w:ind w:left="3960" w:hanging="180"/>
      </w:pPr>
    </w:lvl>
    <w:lvl w:ilvl="6" w:tplc="3EBAC060" w:tentative="1">
      <w:start w:val="1"/>
      <w:numFmt w:val="decimal"/>
      <w:lvlText w:val="%7."/>
      <w:lvlJc w:val="left"/>
      <w:pPr>
        <w:ind w:left="4680" w:hanging="360"/>
      </w:pPr>
    </w:lvl>
    <w:lvl w:ilvl="7" w:tplc="97620286" w:tentative="1">
      <w:start w:val="1"/>
      <w:numFmt w:val="lowerLetter"/>
      <w:lvlText w:val="%8."/>
      <w:lvlJc w:val="left"/>
      <w:pPr>
        <w:ind w:left="5400" w:hanging="360"/>
      </w:pPr>
    </w:lvl>
    <w:lvl w:ilvl="8" w:tplc="220ED4D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1781E5A">
      <w:start w:val="1"/>
      <w:numFmt w:val="decimal"/>
      <w:lvlText w:val="%1."/>
      <w:lvlJc w:val="left"/>
      <w:pPr>
        <w:ind w:left="360" w:hanging="360"/>
      </w:pPr>
      <w:rPr>
        <w:rFonts w:hint="default"/>
      </w:rPr>
    </w:lvl>
    <w:lvl w:ilvl="1" w:tplc="CC3475B2" w:tentative="1">
      <w:start w:val="1"/>
      <w:numFmt w:val="lowerLetter"/>
      <w:lvlText w:val="%2."/>
      <w:lvlJc w:val="left"/>
      <w:pPr>
        <w:ind w:left="1080" w:hanging="360"/>
      </w:pPr>
    </w:lvl>
    <w:lvl w:ilvl="2" w:tplc="C8E24366" w:tentative="1">
      <w:start w:val="1"/>
      <w:numFmt w:val="lowerRoman"/>
      <w:lvlText w:val="%3."/>
      <w:lvlJc w:val="right"/>
      <w:pPr>
        <w:ind w:left="1800" w:hanging="180"/>
      </w:pPr>
    </w:lvl>
    <w:lvl w:ilvl="3" w:tplc="FD985986" w:tentative="1">
      <w:start w:val="1"/>
      <w:numFmt w:val="decimal"/>
      <w:lvlText w:val="%4."/>
      <w:lvlJc w:val="left"/>
      <w:pPr>
        <w:ind w:left="2520" w:hanging="360"/>
      </w:pPr>
    </w:lvl>
    <w:lvl w:ilvl="4" w:tplc="C210712E" w:tentative="1">
      <w:start w:val="1"/>
      <w:numFmt w:val="lowerLetter"/>
      <w:lvlText w:val="%5."/>
      <w:lvlJc w:val="left"/>
      <w:pPr>
        <w:ind w:left="3240" w:hanging="360"/>
      </w:pPr>
    </w:lvl>
    <w:lvl w:ilvl="5" w:tplc="6C44D26A" w:tentative="1">
      <w:start w:val="1"/>
      <w:numFmt w:val="lowerRoman"/>
      <w:lvlText w:val="%6."/>
      <w:lvlJc w:val="right"/>
      <w:pPr>
        <w:ind w:left="3960" w:hanging="180"/>
      </w:pPr>
    </w:lvl>
    <w:lvl w:ilvl="6" w:tplc="B898159E" w:tentative="1">
      <w:start w:val="1"/>
      <w:numFmt w:val="decimal"/>
      <w:lvlText w:val="%7."/>
      <w:lvlJc w:val="left"/>
      <w:pPr>
        <w:ind w:left="4680" w:hanging="360"/>
      </w:pPr>
    </w:lvl>
    <w:lvl w:ilvl="7" w:tplc="A044E0B0" w:tentative="1">
      <w:start w:val="1"/>
      <w:numFmt w:val="lowerLetter"/>
      <w:lvlText w:val="%8."/>
      <w:lvlJc w:val="left"/>
      <w:pPr>
        <w:ind w:left="5400" w:hanging="360"/>
      </w:pPr>
    </w:lvl>
    <w:lvl w:ilvl="8" w:tplc="74E2896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7C2E928">
      <w:start w:val="1"/>
      <w:numFmt w:val="decimal"/>
      <w:lvlText w:val="%1."/>
      <w:lvlJc w:val="left"/>
      <w:pPr>
        <w:ind w:left="360" w:hanging="360"/>
      </w:pPr>
      <w:rPr>
        <w:rFonts w:hint="default"/>
      </w:rPr>
    </w:lvl>
    <w:lvl w:ilvl="1" w:tplc="5BBEED8E" w:tentative="1">
      <w:start w:val="1"/>
      <w:numFmt w:val="lowerLetter"/>
      <w:lvlText w:val="%2."/>
      <w:lvlJc w:val="left"/>
      <w:pPr>
        <w:ind w:left="1080" w:hanging="360"/>
      </w:pPr>
    </w:lvl>
    <w:lvl w:ilvl="2" w:tplc="FBF48126" w:tentative="1">
      <w:start w:val="1"/>
      <w:numFmt w:val="lowerRoman"/>
      <w:lvlText w:val="%3."/>
      <w:lvlJc w:val="right"/>
      <w:pPr>
        <w:ind w:left="1800" w:hanging="180"/>
      </w:pPr>
    </w:lvl>
    <w:lvl w:ilvl="3" w:tplc="FE86E980" w:tentative="1">
      <w:start w:val="1"/>
      <w:numFmt w:val="decimal"/>
      <w:lvlText w:val="%4."/>
      <w:lvlJc w:val="left"/>
      <w:pPr>
        <w:ind w:left="2520" w:hanging="360"/>
      </w:pPr>
    </w:lvl>
    <w:lvl w:ilvl="4" w:tplc="751EA2B2" w:tentative="1">
      <w:start w:val="1"/>
      <w:numFmt w:val="lowerLetter"/>
      <w:lvlText w:val="%5."/>
      <w:lvlJc w:val="left"/>
      <w:pPr>
        <w:ind w:left="3240" w:hanging="360"/>
      </w:pPr>
    </w:lvl>
    <w:lvl w:ilvl="5" w:tplc="3168A976" w:tentative="1">
      <w:start w:val="1"/>
      <w:numFmt w:val="lowerRoman"/>
      <w:lvlText w:val="%6."/>
      <w:lvlJc w:val="right"/>
      <w:pPr>
        <w:ind w:left="3960" w:hanging="180"/>
      </w:pPr>
    </w:lvl>
    <w:lvl w:ilvl="6" w:tplc="83DE84B0" w:tentative="1">
      <w:start w:val="1"/>
      <w:numFmt w:val="decimal"/>
      <w:lvlText w:val="%7."/>
      <w:lvlJc w:val="left"/>
      <w:pPr>
        <w:ind w:left="4680" w:hanging="360"/>
      </w:pPr>
    </w:lvl>
    <w:lvl w:ilvl="7" w:tplc="DAA804D8" w:tentative="1">
      <w:start w:val="1"/>
      <w:numFmt w:val="lowerLetter"/>
      <w:lvlText w:val="%8."/>
      <w:lvlJc w:val="left"/>
      <w:pPr>
        <w:ind w:left="5400" w:hanging="360"/>
      </w:pPr>
    </w:lvl>
    <w:lvl w:ilvl="8" w:tplc="3CACFD0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922C988">
      <w:start w:val="1"/>
      <w:numFmt w:val="lowerRoman"/>
      <w:lvlText w:val="(%1)"/>
      <w:lvlJc w:val="left"/>
      <w:pPr>
        <w:ind w:left="1080" w:hanging="720"/>
      </w:pPr>
      <w:rPr>
        <w:rFonts w:hint="default"/>
        <w:b w:val="0"/>
      </w:rPr>
    </w:lvl>
    <w:lvl w:ilvl="1" w:tplc="090A275E" w:tentative="1">
      <w:start w:val="1"/>
      <w:numFmt w:val="lowerLetter"/>
      <w:lvlText w:val="%2."/>
      <w:lvlJc w:val="left"/>
      <w:pPr>
        <w:ind w:left="1440" w:hanging="360"/>
      </w:pPr>
    </w:lvl>
    <w:lvl w:ilvl="2" w:tplc="9A4CC26A" w:tentative="1">
      <w:start w:val="1"/>
      <w:numFmt w:val="lowerRoman"/>
      <w:lvlText w:val="%3."/>
      <w:lvlJc w:val="right"/>
      <w:pPr>
        <w:ind w:left="2160" w:hanging="180"/>
      </w:pPr>
    </w:lvl>
    <w:lvl w:ilvl="3" w:tplc="146E1E34" w:tentative="1">
      <w:start w:val="1"/>
      <w:numFmt w:val="decimal"/>
      <w:lvlText w:val="%4."/>
      <w:lvlJc w:val="left"/>
      <w:pPr>
        <w:ind w:left="2880" w:hanging="360"/>
      </w:pPr>
    </w:lvl>
    <w:lvl w:ilvl="4" w:tplc="1E48F5FE" w:tentative="1">
      <w:start w:val="1"/>
      <w:numFmt w:val="lowerLetter"/>
      <w:lvlText w:val="%5."/>
      <w:lvlJc w:val="left"/>
      <w:pPr>
        <w:ind w:left="3600" w:hanging="360"/>
      </w:pPr>
    </w:lvl>
    <w:lvl w:ilvl="5" w:tplc="953CC4A6" w:tentative="1">
      <w:start w:val="1"/>
      <w:numFmt w:val="lowerRoman"/>
      <w:lvlText w:val="%6."/>
      <w:lvlJc w:val="right"/>
      <w:pPr>
        <w:ind w:left="4320" w:hanging="180"/>
      </w:pPr>
    </w:lvl>
    <w:lvl w:ilvl="6" w:tplc="A6D01AD8" w:tentative="1">
      <w:start w:val="1"/>
      <w:numFmt w:val="decimal"/>
      <w:lvlText w:val="%7."/>
      <w:lvlJc w:val="left"/>
      <w:pPr>
        <w:ind w:left="5040" w:hanging="360"/>
      </w:pPr>
    </w:lvl>
    <w:lvl w:ilvl="7" w:tplc="1A128092" w:tentative="1">
      <w:start w:val="1"/>
      <w:numFmt w:val="lowerLetter"/>
      <w:lvlText w:val="%8."/>
      <w:lvlJc w:val="left"/>
      <w:pPr>
        <w:ind w:left="5760" w:hanging="360"/>
      </w:pPr>
    </w:lvl>
    <w:lvl w:ilvl="8" w:tplc="C15A192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BC8B326">
      <w:start w:val="1"/>
      <w:numFmt w:val="lowerRoman"/>
      <w:lvlText w:val="(%1)"/>
      <w:lvlJc w:val="left"/>
      <w:pPr>
        <w:ind w:left="1080" w:hanging="720"/>
      </w:pPr>
      <w:rPr>
        <w:rFonts w:hint="default"/>
      </w:rPr>
    </w:lvl>
    <w:lvl w:ilvl="1" w:tplc="641C09B0" w:tentative="1">
      <w:start w:val="1"/>
      <w:numFmt w:val="lowerLetter"/>
      <w:lvlText w:val="%2."/>
      <w:lvlJc w:val="left"/>
      <w:pPr>
        <w:ind w:left="1440" w:hanging="360"/>
      </w:pPr>
    </w:lvl>
    <w:lvl w:ilvl="2" w:tplc="E3D4D41E" w:tentative="1">
      <w:start w:val="1"/>
      <w:numFmt w:val="lowerRoman"/>
      <w:lvlText w:val="%3."/>
      <w:lvlJc w:val="right"/>
      <w:pPr>
        <w:ind w:left="2160" w:hanging="180"/>
      </w:pPr>
    </w:lvl>
    <w:lvl w:ilvl="3" w:tplc="08AC0602" w:tentative="1">
      <w:start w:val="1"/>
      <w:numFmt w:val="decimal"/>
      <w:lvlText w:val="%4."/>
      <w:lvlJc w:val="left"/>
      <w:pPr>
        <w:ind w:left="2880" w:hanging="360"/>
      </w:pPr>
    </w:lvl>
    <w:lvl w:ilvl="4" w:tplc="BD28360C" w:tentative="1">
      <w:start w:val="1"/>
      <w:numFmt w:val="lowerLetter"/>
      <w:lvlText w:val="%5."/>
      <w:lvlJc w:val="left"/>
      <w:pPr>
        <w:ind w:left="3600" w:hanging="360"/>
      </w:pPr>
    </w:lvl>
    <w:lvl w:ilvl="5" w:tplc="DA3E3430" w:tentative="1">
      <w:start w:val="1"/>
      <w:numFmt w:val="lowerRoman"/>
      <w:lvlText w:val="%6."/>
      <w:lvlJc w:val="right"/>
      <w:pPr>
        <w:ind w:left="4320" w:hanging="180"/>
      </w:pPr>
    </w:lvl>
    <w:lvl w:ilvl="6" w:tplc="674C6AEC" w:tentative="1">
      <w:start w:val="1"/>
      <w:numFmt w:val="decimal"/>
      <w:lvlText w:val="%7."/>
      <w:lvlJc w:val="left"/>
      <w:pPr>
        <w:ind w:left="5040" w:hanging="360"/>
      </w:pPr>
    </w:lvl>
    <w:lvl w:ilvl="7" w:tplc="440856B0" w:tentative="1">
      <w:start w:val="1"/>
      <w:numFmt w:val="lowerLetter"/>
      <w:lvlText w:val="%8."/>
      <w:lvlJc w:val="left"/>
      <w:pPr>
        <w:ind w:left="5760" w:hanging="360"/>
      </w:pPr>
    </w:lvl>
    <w:lvl w:ilvl="8" w:tplc="212296A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6BEA264">
      <w:start w:val="1"/>
      <w:numFmt w:val="bullet"/>
      <w:pStyle w:val="ListBullet"/>
      <w:lvlText w:val=""/>
      <w:lvlJc w:val="left"/>
      <w:pPr>
        <w:ind w:left="720" w:hanging="360"/>
      </w:pPr>
      <w:rPr>
        <w:rFonts w:ascii="Symbol" w:hAnsi="Symbol" w:hint="default"/>
      </w:rPr>
    </w:lvl>
    <w:lvl w:ilvl="1" w:tplc="53DC8B38">
      <w:start w:val="1"/>
      <w:numFmt w:val="bullet"/>
      <w:pStyle w:val="ListBullet2"/>
      <w:lvlText w:val="o"/>
      <w:lvlJc w:val="left"/>
      <w:pPr>
        <w:ind w:left="1440" w:hanging="360"/>
      </w:pPr>
      <w:rPr>
        <w:rFonts w:ascii="Courier New" w:hAnsi="Courier New" w:cs="Courier New" w:hint="default"/>
      </w:rPr>
    </w:lvl>
    <w:lvl w:ilvl="2" w:tplc="6F404CB2">
      <w:start w:val="1"/>
      <w:numFmt w:val="bullet"/>
      <w:lvlText w:val=""/>
      <w:lvlJc w:val="left"/>
      <w:pPr>
        <w:ind w:left="2160" w:hanging="360"/>
      </w:pPr>
      <w:rPr>
        <w:rFonts w:ascii="Wingdings" w:hAnsi="Wingdings" w:hint="default"/>
      </w:rPr>
    </w:lvl>
    <w:lvl w:ilvl="3" w:tplc="DF52FB0C">
      <w:start w:val="1"/>
      <w:numFmt w:val="bullet"/>
      <w:lvlText w:val=""/>
      <w:lvlJc w:val="left"/>
      <w:pPr>
        <w:ind w:left="2880" w:hanging="360"/>
      </w:pPr>
      <w:rPr>
        <w:rFonts w:ascii="Symbol" w:hAnsi="Symbol" w:hint="default"/>
      </w:rPr>
    </w:lvl>
    <w:lvl w:ilvl="4" w:tplc="97C613A2">
      <w:start w:val="1"/>
      <w:numFmt w:val="bullet"/>
      <w:lvlText w:val="o"/>
      <w:lvlJc w:val="left"/>
      <w:pPr>
        <w:ind w:left="3600" w:hanging="360"/>
      </w:pPr>
      <w:rPr>
        <w:rFonts w:ascii="Courier New" w:hAnsi="Courier New" w:cs="Courier New" w:hint="default"/>
      </w:rPr>
    </w:lvl>
    <w:lvl w:ilvl="5" w:tplc="8CA2A8B4">
      <w:start w:val="1"/>
      <w:numFmt w:val="bullet"/>
      <w:pStyle w:val="ListBullet3"/>
      <w:lvlText w:val=""/>
      <w:lvlJc w:val="left"/>
      <w:pPr>
        <w:ind w:left="4320" w:hanging="360"/>
      </w:pPr>
      <w:rPr>
        <w:rFonts w:ascii="Wingdings" w:hAnsi="Wingdings" w:hint="default"/>
      </w:rPr>
    </w:lvl>
    <w:lvl w:ilvl="6" w:tplc="927C3D26">
      <w:start w:val="1"/>
      <w:numFmt w:val="bullet"/>
      <w:lvlText w:val=""/>
      <w:lvlJc w:val="left"/>
      <w:pPr>
        <w:ind w:left="5040" w:hanging="360"/>
      </w:pPr>
      <w:rPr>
        <w:rFonts w:ascii="Symbol" w:hAnsi="Symbol" w:hint="default"/>
      </w:rPr>
    </w:lvl>
    <w:lvl w:ilvl="7" w:tplc="5C269E5C">
      <w:start w:val="1"/>
      <w:numFmt w:val="bullet"/>
      <w:lvlText w:val="o"/>
      <w:lvlJc w:val="left"/>
      <w:pPr>
        <w:ind w:left="5760" w:hanging="360"/>
      </w:pPr>
      <w:rPr>
        <w:rFonts w:ascii="Courier New" w:hAnsi="Courier New" w:cs="Courier New" w:hint="default"/>
      </w:rPr>
    </w:lvl>
    <w:lvl w:ilvl="8" w:tplc="B26447B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0E6D196">
      <w:start w:val="1"/>
      <w:numFmt w:val="bullet"/>
      <w:lvlText w:val=""/>
      <w:lvlJc w:val="left"/>
      <w:pPr>
        <w:ind w:left="360" w:hanging="360"/>
      </w:pPr>
      <w:rPr>
        <w:rFonts w:ascii="Symbol" w:hAnsi="Symbol" w:hint="default"/>
      </w:rPr>
    </w:lvl>
    <w:lvl w:ilvl="1" w:tplc="E09C5C7E" w:tentative="1">
      <w:start w:val="1"/>
      <w:numFmt w:val="bullet"/>
      <w:lvlText w:val="o"/>
      <w:lvlJc w:val="left"/>
      <w:pPr>
        <w:ind w:left="1080" w:hanging="360"/>
      </w:pPr>
      <w:rPr>
        <w:rFonts w:ascii="Courier New" w:hAnsi="Courier New" w:cs="Courier New" w:hint="default"/>
      </w:rPr>
    </w:lvl>
    <w:lvl w:ilvl="2" w:tplc="D9288EC8" w:tentative="1">
      <w:start w:val="1"/>
      <w:numFmt w:val="bullet"/>
      <w:lvlText w:val=""/>
      <w:lvlJc w:val="left"/>
      <w:pPr>
        <w:ind w:left="1800" w:hanging="360"/>
      </w:pPr>
      <w:rPr>
        <w:rFonts w:ascii="Wingdings" w:hAnsi="Wingdings" w:hint="default"/>
      </w:rPr>
    </w:lvl>
    <w:lvl w:ilvl="3" w:tplc="F6D4A3D2" w:tentative="1">
      <w:start w:val="1"/>
      <w:numFmt w:val="bullet"/>
      <w:lvlText w:val=""/>
      <w:lvlJc w:val="left"/>
      <w:pPr>
        <w:ind w:left="2520" w:hanging="360"/>
      </w:pPr>
      <w:rPr>
        <w:rFonts w:ascii="Symbol" w:hAnsi="Symbol" w:hint="default"/>
      </w:rPr>
    </w:lvl>
    <w:lvl w:ilvl="4" w:tplc="5AA285EE" w:tentative="1">
      <w:start w:val="1"/>
      <w:numFmt w:val="bullet"/>
      <w:lvlText w:val="o"/>
      <w:lvlJc w:val="left"/>
      <w:pPr>
        <w:ind w:left="3240" w:hanging="360"/>
      </w:pPr>
      <w:rPr>
        <w:rFonts w:ascii="Courier New" w:hAnsi="Courier New" w:cs="Courier New" w:hint="default"/>
      </w:rPr>
    </w:lvl>
    <w:lvl w:ilvl="5" w:tplc="6302A95C" w:tentative="1">
      <w:start w:val="1"/>
      <w:numFmt w:val="bullet"/>
      <w:lvlText w:val=""/>
      <w:lvlJc w:val="left"/>
      <w:pPr>
        <w:ind w:left="3960" w:hanging="360"/>
      </w:pPr>
      <w:rPr>
        <w:rFonts w:ascii="Wingdings" w:hAnsi="Wingdings" w:hint="default"/>
      </w:rPr>
    </w:lvl>
    <w:lvl w:ilvl="6" w:tplc="D53ABB02" w:tentative="1">
      <w:start w:val="1"/>
      <w:numFmt w:val="bullet"/>
      <w:lvlText w:val=""/>
      <w:lvlJc w:val="left"/>
      <w:pPr>
        <w:ind w:left="4680" w:hanging="360"/>
      </w:pPr>
      <w:rPr>
        <w:rFonts w:ascii="Symbol" w:hAnsi="Symbol" w:hint="default"/>
      </w:rPr>
    </w:lvl>
    <w:lvl w:ilvl="7" w:tplc="D72C39DC" w:tentative="1">
      <w:start w:val="1"/>
      <w:numFmt w:val="bullet"/>
      <w:lvlText w:val="o"/>
      <w:lvlJc w:val="left"/>
      <w:pPr>
        <w:ind w:left="5400" w:hanging="360"/>
      </w:pPr>
      <w:rPr>
        <w:rFonts w:ascii="Courier New" w:hAnsi="Courier New" w:cs="Courier New" w:hint="default"/>
      </w:rPr>
    </w:lvl>
    <w:lvl w:ilvl="8" w:tplc="045CA71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4582FD4">
      <w:start w:val="1"/>
      <w:numFmt w:val="lowerRoman"/>
      <w:lvlText w:val="(%1)"/>
      <w:lvlJc w:val="left"/>
      <w:pPr>
        <w:ind w:left="1080" w:hanging="720"/>
      </w:pPr>
      <w:rPr>
        <w:rFonts w:hint="default"/>
      </w:rPr>
    </w:lvl>
    <w:lvl w:ilvl="1" w:tplc="3D0C834A" w:tentative="1">
      <w:start w:val="1"/>
      <w:numFmt w:val="lowerLetter"/>
      <w:lvlText w:val="%2."/>
      <w:lvlJc w:val="left"/>
      <w:pPr>
        <w:ind w:left="1440" w:hanging="360"/>
      </w:pPr>
    </w:lvl>
    <w:lvl w:ilvl="2" w:tplc="40AC6D90" w:tentative="1">
      <w:start w:val="1"/>
      <w:numFmt w:val="lowerRoman"/>
      <w:lvlText w:val="%3."/>
      <w:lvlJc w:val="right"/>
      <w:pPr>
        <w:ind w:left="2160" w:hanging="180"/>
      </w:pPr>
    </w:lvl>
    <w:lvl w:ilvl="3" w:tplc="97668E3A" w:tentative="1">
      <w:start w:val="1"/>
      <w:numFmt w:val="decimal"/>
      <w:lvlText w:val="%4."/>
      <w:lvlJc w:val="left"/>
      <w:pPr>
        <w:ind w:left="2880" w:hanging="360"/>
      </w:pPr>
    </w:lvl>
    <w:lvl w:ilvl="4" w:tplc="BA0E1988" w:tentative="1">
      <w:start w:val="1"/>
      <w:numFmt w:val="lowerLetter"/>
      <w:lvlText w:val="%5."/>
      <w:lvlJc w:val="left"/>
      <w:pPr>
        <w:ind w:left="3600" w:hanging="360"/>
      </w:pPr>
    </w:lvl>
    <w:lvl w:ilvl="5" w:tplc="D5D6334E" w:tentative="1">
      <w:start w:val="1"/>
      <w:numFmt w:val="lowerRoman"/>
      <w:lvlText w:val="%6."/>
      <w:lvlJc w:val="right"/>
      <w:pPr>
        <w:ind w:left="4320" w:hanging="180"/>
      </w:pPr>
    </w:lvl>
    <w:lvl w:ilvl="6" w:tplc="9C10BAEC" w:tentative="1">
      <w:start w:val="1"/>
      <w:numFmt w:val="decimal"/>
      <w:lvlText w:val="%7."/>
      <w:lvlJc w:val="left"/>
      <w:pPr>
        <w:ind w:left="5040" w:hanging="360"/>
      </w:pPr>
    </w:lvl>
    <w:lvl w:ilvl="7" w:tplc="9BA23C06" w:tentative="1">
      <w:start w:val="1"/>
      <w:numFmt w:val="lowerLetter"/>
      <w:lvlText w:val="%8."/>
      <w:lvlJc w:val="left"/>
      <w:pPr>
        <w:ind w:left="5760" w:hanging="360"/>
      </w:pPr>
    </w:lvl>
    <w:lvl w:ilvl="8" w:tplc="1146269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4DCE55C">
      <w:start w:val="1"/>
      <w:numFmt w:val="lowerRoman"/>
      <w:lvlText w:val="(%1)"/>
      <w:lvlJc w:val="left"/>
      <w:pPr>
        <w:ind w:left="1080" w:hanging="720"/>
      </w:pPr>
      <w:rPr>
        <w:rFonts w:hint="default"/>
      </w:rPr>
    </w:lvl>
    <w:lvl w:ilvl="1" w:tplc="9D901414" w:tentative="1">
      <w:start w:val="1"/>
      <w:numFmt w:val="lowerLetter"/>
      <w:lvlText w:val="%2."/>
      <w:lvlJc w:val="left"/>
      <w:pPr>
        <w:ind w:left="1440" w:hanging="360"/>
      </w:pPr>
    </w:lvl>
    <w:lvl w:ilvl="2" w:tplc="9B42CBD2" w:tentative="1">
      <w:start w:val="1"/>
      <w:numFmt w:val="lowerRoman"/>
      <w:lvlText w:val="%3."/>
      <w:lvlJc w:val="right"/>
      <w:pPr>
        <w:ind w:left="2160" w:hanging="180"/>
      </w:pPr>
    </w:lvl>
    <w:lvl w:ilvl="3" w:tplc="C5862A72" w:tentative="1">
      <w:start w:val="1"/>
      <w:numFmt w:val="decimal"/>
      <w:lvlText w:val="%4."/>
      <w:lvlJc w:val="left"/>
      <w:pPr>
        <w:ind w:left="2880" w:hanging="360"/>
      </w:pPr>
    </w:lvl>
    <w:lvl w:ilvl="4" w:tplc="C8340890" w:tentative="1">
      <w:start w:val="1"/>
      <w:numFmt w:val="lowerLetter"/>
      <w:lvlText w:val="%5."/>
      <w:lvlJc w:val="left"/>
      <w:pPr>
        <w:ind w:left="3600" w:hanging="360"/>
      </w:pPr>
    </w:lvl>
    <w:lvl w:ilvl="5" w:tplc="D1F2DE22" w:tentative="1">
      <w:start w:val="1"/>
      <w:numFmt w:val="lowerRoman"/>
      <w:lvlText w:val="%6."/>
      <w:lvlJc w:val="right"/>
      <w:pPr>
        <w:ind w:left="4320" w:hanging="180"/>
      </w:pPr>
    </w:lvl>
    <w:lvl w:ilvl="6" w:tplc="4FD4EC00" w:tentative="1">
      <w:start w:val="1"/>
      <w:numFmt w:val="decimal"/>
      <w:lvlText w:val="%7."/>
      <w:lvlJc w:val="left"/>
      <w:pPr>
        <w:ind w:left="5040" w:hanging="360"/>
      </w:pPr>
    </w:lvl>
    <w:lvl w:ilvl="7" w:tplc="46E089A0" w:tentative="1">
      <w:start w:val="1"/>
      <w:numFmt w:val="lowerLetter"/>
      <w:lvlText w:val="%8."/>
      <w:lvlJc w:val="left"/>
      <w:pPr>
        <w:ind w:left="5760" w:hanging="360"/>
      </w:pPr>
    </w:lvl>
    <w:lvl w:ilvl="8" w:tplc="20FA6E2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2C821A0">
      <w:start w:val="1"/>
      <w:numFmt w:val="lowerRoman"/>
      <w:lvlText w:val="(%1)"/>
      <w:lvlJc w:val="left"/>
      <w:pPr>
        <w:ind w:left="1080" w:hanging="720"/>
      </w:pPr>
      <w:rPr>
        <w:rFonts w:hint="default"/>
        <w:b w:val="0"/>
      </w:rPr>
    </w:lvl>
    <w:lvl w:ilvl="1" w:tplc="615C7192" w:tentative="1">
      <w:start w:val="1"/>
      <w:numFmt w:val="lowerLetter"/>
      <w:lvlText w:val="%2."/>
      <w:lvlJc w:val="left"/>
      <w:pPr>
        <w:ind w:left="1440" w:hanging="360"/>
      </w:pPr>
    </w:lvl>
    <w:lvl w:ilvl="2" w:tplc="78BC4CFE" w:tentative="1">
      <w:start w:val="1"/>
      <w:numFmt w:val="lowerRoman"/>
      <w:lvlText w:val="%3."/>
      <w:lvlJc w:val="right"/>
      <w:pPr>
        <w:ind w:left="2160" w:hanging="180"/>
      </w:pPr>
    </w:lvl>
    <w:lvl w:ilvl="3" w:tplc="165AF1B2" w:tentative="1">
      <w:start w:val="1"/>
      <w:numFmt w:val="decimal"/>
      <w:lvlText w:val="%4."/>
      <w:lvlJc w:val="left"/>
      <w:pPr>
        <w:ind w:left="2880" w:hanging="360"/>
      </w:pPr>
    </w:lvl>
    <w:lvl w:ilvl="4" w:tplc="FE247626" w:tentative="1">
      <w:start w:val="1"/>
      <w:numFmt w:val="lowerLetter"/>
      <w:lvlText w:val="%5."/>
      <w:lvlJc w:val="left"/>
      <w:pPr>
        <w:ind w:left="3600" w:hanging="360"/>
      </w:pPr>
    </w:lvl>
    <w:lvl w:ilvl="5" w:tplc="23C210B4" w:tentative="1">
      <w:start w:val="1"/>
      <w:numFmt w:val="lowerRoman"/>
      <w:lvlText w:val="%6."/>
      <w:lvlJc w:val="right"/>
      <w:pPr>
        <w:ind w:left="4320" w:hanging="180"/>
      </w:pPr>
    </w:lvl>
    <w:lvl w:ilvl="6" w:tplc="1A06C886" w:tentative="1">
      <w:start w:val="1"/>
      <w:numFmt w:val="decimal"/>
      <w:lvlText w:val="%7."/>
      <w:lvlJc w:val="left"/>
      <w:pPr>
        <w:ind w:left="5040" w:hanging="360"/>
      </w:pPr>
    </w:lvl>
    <w:lvl w:ilvl="7" w:tplc="4510C722" w:tentative="1">
      <w:start w:val="1"/>
      <w:numFmt w:val="lowerLetter"/>
      <w:lvlText w:val="%8."/>
      <w:lvlJc w:val="left"/>
      <w:pPr>
        <w:ind w:left="5760" w:hanging="360"/>
      </w:pPr>
    </w:lvl>
    <w:lvl w:ilvl="8" w:tplc="D9EA837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E9845F0">
      <w:start w:val="1"/>
      <w:numFmt w:val="lowerRoman"/>
      <w:lvlText w:val="(%1)"/>
      <w:lvlJc w:val="left"/>
      <w:pPr>
        <w:ind w:left="1080" w:hanging="720"/>
      </w:pPr>
      <w:rPr>
        <w:rFonts w:hint="default"/>
        <w:b w:val="0"/>
      </w:rPr>
    </w:lvl>
    <w:lvl w:ilvl="1" w:tplc="583206E6" w:tentative="1">
      <w:start w:val="1"/>
      <w:numFmt w:val="lowerLetter"/>
      <w:lvlText w:val="%2."/>
      <w:lvlJc w:val="left"/>
      <w:pPr>
        <w:ind w:left="1440" w:hanging="360"/>
      </w:pPr>
    </w:lvl>
    <w:lvl w:ilvl="2" w:tplc="E8F6DB56" w:tentative="1">
      <w:start w:val="1"/>
      <w:numFmt w:val="lowerRoman"/>
      <w:lvlText w:val="%3."/>
      <w:lvlJc w:val="right"/>
      <w:pPr>
        <w:ind w:left="2160" w:hanging="180"/>
      </w:pPr>
    </w:lvl>
    <w:lvl w:ilvl="3" w:tplc="FDFA180A" w:tentative="1">
      <w:start w:val="1"/>
      <w:numFmt w:val="decimal"/>
      <w:lvlText w:val="%4."/>
      <w:lvlJc w:val="left"/>
      <w:pPr>
        <w:ind w:left="2880" w:hanging="360"/>
      </w:pPr>
    </w:lvl>
    <w:lvl w:ilvl="4" w:tplc="9808FDCC" w:tentative="1">
      <w:start w:val="1"/>
      <w:numFmt w:val="lowerLetter"/>
      <w:lvlText w:val="%5."/>
      <w:lvlJc w:val="left"/>
      <w:pPr>
        <w:ind w:left="3600" w:hanging="360"/>
      </w:pPr>
    </w:lvl>
    <w:lvl w:ilvl="5" w:tplc="234692D8" w:tentative="1">
      <w:start w:val="1"/>
      <w:numFmt w:val="lowerRoman"/>
      <w:lvlText w:val="%6."/>
      <w:lvlJc w:val="right"/>
      <w:pPr>
        <w:ind w:left="4320" w:hanging="180"/>
      </w:pPr>
    </w:lvl>
    <w:lvl w:ilvl="6" w:tplc="0BDC67FA" w:tentative="1">
      <w:start w:val="1"/>
      <w:numFmt w:val="decimal"/>
      <w:lvlText w:val="%7."/>
      <w:lvlJc w:val="left"/>
      <w:pPr>
        <w:ind w:left="5040" w:hanging="360"/>
      </w:pPr>
    </w:lvl>
    <w:lvl w:ilvl="7" w:tplc="4EA2FAF2" w:tentative="1">
      <w:start w:val="1"/>
      <w:numFmt w:val="lowerLetter"/>
      <w:lvlText w:val="%8."/>
      <w:lvlJc w:val="left"/>
      <w:pPr>
        <w:ind w:left="5760" w:hanging="360"/>
      </w:pPr>
    </w:lvl>
    <w:lvl w:ilvl="8" w:tplc="CDE205C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D68F6BE">
      <w:start w:val="1"/>
      <w:numFmt w:val="decimal"/>
      <w:lvlText w:val="%1."/>
      <w:lvlJc w:val="left"/>
      <w:pPr>
        <w:ind w:left="360" w:hanging="360"/>
      </w:pPr>
      <w:rPr>
        <w:rFonts w:hint="default"/>
      </w:rPr>
    </w:lvl>
    <w:lvl w:ilvl="1" w:tplc="5E90365A" w:tentative="1">
      <w:start w:val="1"/>
      <w:numFmt w:val="lowerLetter"/>
      <w:lvlText w:val="%2."/>
      <w:lvlJc w:val="left"/>
      <w:pPr>
        <w:ind w:left="1080" w:hanging="360"/>
      </w:pPr>
    </w:lvl>
    <w:lvl w:ilvl="2" w:tplc="9EA22FCE" w:tentative="1">
      <w:start w:val="1"/>
      <w:numFmt w:val="lowerRoman"/>
      <w:lvlText w:val="%3."/>
      <w:lvlJc w:val="right"/>
      <w:pPr>
        <w:ind w:left="1800" w:hanging="180"/>
      </w:pPr>
    </w:lvl>
    <w:lvl w:ilvl="3" w:tplc="5B28846E" w:tentative="1">
      <w:start w:val="1"/>
      <w:numFmt w:val="decimal"/>
      <w:lvlText w:val="%4."/>
      <w:lvlJc w:val="left"/>
      <w:pPr>
        <w:ind w:left="2520" w:hanging="360"/>
      </w:pPr>
    </w:lvl>
    <w:lvl w:ilvl="4" w:tplc="FEA6F322" w:tentative="1">
      <w:start w:val="1"/>
      <w:numFmt w:val="lowerLetter"/>
      <w:lvlText w:val="%5."/>
      <w:lvlJc w:val="left"/>
      <w:pPr>
        <w:ind w:left="3240" w:hanging="360"/>
      </w:pPr>
    </w:lvl>
    <w:lvl w:ilvl="5" w:tplc="0B4E2572" w:tentative="1">
      <w:start w:val="1"/>
      <w:numFmt w:val="lowerRoman"/>
      <w:lvlText w:val="%6."/>
      <w:lvlJc w:val="right"/>
      <w:pPr>
        <w:ind w:left="3960" w:hanging="180"/>
      </w:pPr>
    </w:lvl>
    <w:lvl w:ilvl="6" w:tplc="E578B7FE" w:tentative="1">
      <w:start w:val="1"/>
      <w:numFmt w:val="decimal"/>
      <w:lvlText w:val="%7."/>
      <w:lvlJc w:val="left"/>
      <w:pPr>
        <w:ind w:left="4680" w:hanging="360"/>
      </w:pPr>
    </w:lvl>
    <w:lvl w:ilvl="7" w:tplc="19B80128" w:tentative="1">
      <w:start w:val="1"/>
      <w:numFmt w:val="lowerLetter"/>
      <w:lvlText w:val="%8."/>
      <w:lvlJc w:val="left"/>
      <w:pPr>
        <w:ind w:left="5400" w:hanging="360"/>
      </w:pPr>
    </w:lvl>
    <w:lvl w:ilvl="8" w:tplc="92D696E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A9C7F0C">
      <w:start w:val="1"/>
      <w:numFmt w:val="lowerRoman"/>
      <w:lvlText w:val="(%1)"/>
      <w:lvlJc w:val="left"/>
      <w:pPr>
        <w:ind w:left="1080" w:hanging="720"/>
      </w:pPr>
      <w:rPr>
        <w:rFonts w:hint="default"/>
      </w:rPr>
    </w:lvl>
    <w:lvl w:ilvl="1" w:tplc="5E64BE42" w:tentative="1">
      <w:start w:val="1"/>
      <w:numFmt w:val="lowerLetter"/>
      <w:lvlText w:val="%2."/>
      <w:lvlJc w:val="left"/>
      <w:pPr>
        <w:ind w:left="1440" w:hanging="360"/>
      </w:pPr>
    </w:lvl>
    <w:lvl w:ilvl="2" w:tplc="9C4C8E3E" w:tentative="1">
      <w:start w:val="1"/>
      <w:numFmt w:val="lowerRoman"/>
      <w:lvlText w:val="%3."/>
      <w:lvlJc w:val="right"/>
      <w:pPr>
        <w:ind w:left="2160" w:hanging="180"/>
      </w:pPr>
    </w:lvl>
    <w:lvl w:ilvl="3" w:tplc="65B0A29C" w:tentative="1">
      <w:start w:val="1"/>
      <w:numFmt w:val="decimal"/>
      <w:lvlText w:val="%4."/>
      <w:lvlJc w:val="left"/>
      <w:pPr>
        <w:ind w:left="2880" w:hanging="360"/>
      </w:pPr>
    </w:lvl>
    <w:lvl w:ilvl="4" w:tplc="EBEA28A6" w:tentative="1">
      <w:start w:val="1"/>
      <w:numFmt w:val="lowerLetter"/>
      <w:lvlText w:val="%5."/>
      <w:lvlJc w:val="left"/>
      <w:pPr>
        <w:ind w:left="3600" w:hanging="360"/>
      </w:pPr>
    </w:lvl>
    <w:lvl w:ilvl="5" w:tplc="BE18344C" w:tentative="1">
      <w:start w:val="1"/>
      <w:numFmt w:val="lowerRoman"/>
      <w:lvlText w:val="%6."/>
      <w:lvlJc w:val="right"/>
      <w:pPr>
        <w:ind w:left="4320" w:hanging="180"/>
      </w:pPr>
    </w:lvl>
    <w:lvl w:ilvl="6" w:tplc="96E0818A" w:tentative="1">
      <w:start w:val="1"/>
      <w:numFmt w:val="decimal"/>
      <w:lvlText w:val="%7."/>
      <w:lvlJc w:val="left"/>
      <w:pPr>
        <w:ind w:left="5040" w:hanging="360"/>
      </w:pPr>
    </w:lvl>
    <w:lvl w:ilvl="7" w:tplc="14263900" w:tentative="1">
      <w:start w:val="1"/>
      <w:numFmt w:val="lowerLetter"/>
      <w:lvlText w:val="%8."/>
      <w:lvlJc w:val="left"/>
      <w:pPr>
        <w:ind w:left="5760" w:hanging="360"/>
      </w:pPr>
    </w:lvl>
    <w:lvl w:ilvl="8" w:tplc="046AD1A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03C1A30">
      <w:start w:val="1"/>
      <w:numFmt w:val="decimal"/>
      <w:lvlText w:val="%1."/>
      <w:lvlJc w:val="left"/>
      <w:pPr>
        <w:ind w:left="360" w:hanging="360"/>
      </w:pPr>
    </w:lvl>
    <w:lvl w:ilvl="1" w:tplc="E2DA8316" w:tentative="1">
      <w:start w:val="1"/>
      <w:numFmt w:val="lowerLetter"/>
      <w:lvlText w:val="%2."/>
      <w:lvlJc w:val="left"/>
      <w:pPr>
        <w:ind w:left="1080" w:hanging="360"/>
      </w:pPr>
    </w:lvl>
    <w:lvl w:ilvl="2" w:tplc="72FC98B6" w:tentative="1">
      <w:start w:val="1"/>
      <w:numFmt w:val="lowerRoman"/>
      <w:lvlText w:val="%3."/>
      <w:lvlJc w:val="right"/>
      <w:pPr>
        <w:ind w:left="1800" w:hanging="180"/>
      </w:pPr>
    </w:lvl>
    <w:lvl w:ilvl="3" w:tplc="E38C2B5E" w:tentative="1">
      <w:start w:val="1"/>
      <w:numFmt w:val="decimal"/>
      <w:lvlText w:val="%4."/>
      <w:lvlJc w:val="left"/>
      <w:pPr>
        <w:ind w:left="2520" w:hanging="360"/>
      </w:pPr>
    </w:lvl>
    <w:lvl w:ilvl="4" w:tplc="2AB4B054" w:tentative="1">
      <w:start w:val="1"/>
      <w:numFmt w:val="lowerLetter"/>
      <w:lvlText w:val="%5."/>
      <w:lvlJc w:val="left"/>
      <w:pPr>
        <w:ind w:left="3240" w:hanging="360"/>
      </w:pPr>
    </w:lvl>
    <w:lvl w:ilvl="5" w:tplc="3C5E730E" w:tentative="1">
      <w:start w:val="1"/>
      <w:numFmt w:val="lowerRoman"/>
      <w:lvlText w:val="%6."/>
      <w:lvlJc w:val="right"/>
      <w:pPr>
        <w:ind w:left="3960" w:hanging="180"/>
      </w:pPr>
    </w:lvl>
    <w:lvl w:ilvl="6" w:tplc="56FC9A58" w:tentative="1">
      <w:start w:val="1"/>
      <w:numFmt w:val="decimal"/>
      <w:lvlText w:val="%7."/>
      <w:lvlJc w:val="left"/>
      <w:pPr>
        <w:ind w:left="4680" w:hanging="360"/>
      </w:pPr>
    </w:lvl>
    <w:lvl w:ilvl="7" w:tplc="CA2CB05E" w:tentative="1">
      <w:start w:val="1"/>
      <w:numFmt w:val="lowerLetter"/>
      <w:lvlText w:val="%8."/>
      <w:lvlJc w:val="left"/>
      <w:pPr>
        <w:ind w:left="5400" w:hanging="360"/>
      </w:pPr>
    </w:lvl>
    <w:lvl w:ilvl="8" w:tplc="7ACEC5D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4F85F64">
      <w:start w:val="1"/>
      <w:numFmt w:val="lowerRoman"/>
      <w:lvlText w:val="(%1)"/>
      <w:lvlJc w:val="left"/>
      <w:pPr>
        <w:ind w:left="1080" w:hanging="720"/>
      </w:pPr>
      <w:rPr>
        <w:rFonts w:hint="default"/>
        <w:b w:val="0"/>
      </w:rPr>
    </w:lvl>
    <w:lvl w:ilvl="1" w:tplc="FAC04334" w:tentative="1">
      <w:start w:val="1"/>
      <w:numFmt w:val="lowerLetter"/>
      <w:lvlText w:val="%2."/>
      <w:lvlJc w:val="left"/>
      <w:pPr>
        <w:ind w:left="1440" w:hanging="360"/>
      </w:pPr>
    </w:lvl>
    <w:lvl w:ilvl="2" w:tplc="7BC804A8" w:tentative="1">
      <w:start w:val="1"/>
      <w:numFmt w:val="lowerRoman"/>
      <w:lvlText w:val="%3."/>
      <w:lvlJc w:val="right"/>
      <w:pPr>
        <w:ind w:left="2160" w:hanging="180"/>
      </w:pPr>
    </w:lvl>
    <w:lvl w:ilvl="3" w:tplc="2042FC36" w:tentative="1">
      <w:start w:val="1"/>
      <w:numFmt w:val="decimal"/>
      <w:lvlText w:val="%4."/>
      <w:lvlJc w:val="left"/>
      <w:pPr>
        <w:ind w:left="2880" w:hanging="360"/>
      </w:pPr>
    </w:lvl>
    <w:lvl w:ilvl="4" w:tplc="5150E05E" w:tentative="1">
      <w:start w:val="1"/>
      <w:numFmt w:val="lowerLetter"/>
      <w:lvlText w:val="%5."/>
      <w:lvlJc w:val="left"/>
      <w:pPr>
        <w:ind w:left="3600" w:hanging="360"/>
      </w:pPr>
    </w:lvl>
    <w:lvl w:ilvl="5" w:tplc="331ABD60" w:tentative="1">
      <w:start w:val="1"/>
      <w:numFmt w:val="lowerRoman"/>
      <w:lvlText w:val="%6."/>
      <w:lvlJc w:val="right"/>
      <w:pPr>
        <w:ind w:left="4320" w:hanging="180"/>
      </w:pPr>
    </w:lvl>
    <w:lvl w:ilvl="6" w:tplc="A05099F4" w:tentative="1">
      <w:start w:val="1"/>
      <w:numFmt w:val="decimal"/>
      <w:lvlText w:val="%7."/>
      <w:lvlJc w:val="left"/>
      <w:pPr>
        <w:ind w:left="5040" w:hanging="360"/>
      </w:pPr>
    </w:lvl>
    <w:lvl w:ilvl="7" w:tplc="956CEBBA" w:tentative="1">
      <w:start w:val="1"/>
      <w:numFmt w:val="lowerLetter"/>
      <w:lvlText w:val="%8."/>
      <w:lvlJc w:val="left"/>
      <w:pPr>
        <w:ind w:left="5760" w:hanging="360"/>
      </w:pPr>
    </w:lvl>
    <w:lvl w:ilvl="8" w:tplc="CF7692F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B58184E">
      <w:start w:val="1"/>
      <w:numFmt w:val="lowerRoman"/>
      <w:lvlText w:val="(%1)"/>
      <w:lvlJc w:val="left"/>
      <w:pPr>
        <w:ind w:left="1080" w:hanging="720"/>
      </w:pPr>
      <w:rPr>
        <w:rFonts w:hint="default"/>
      </w:rPr>
    </w:lvl>
    <w:lvl w:ilvl="1" w:tplc="B254BB60" w:tentative="1">
      <w:start w:val="1"/>
      <w:numFmt w:val="lowerLetter"/>
      <w:lvlText w:val="%2."/>
      <w:lvlJc w:val="left"/>
      <w:pPr>
        <w:ind w:left="1440" w:hanging="360"/>
      </w:pPr>
    </w:lvl>
    <w:lvl w:ilvl="2" w:tplc="E2A68D7C" w:tentative="1">
      <w:start w:val="1"/>
      <w:numFmt w:val="lowerRoman"/>
      <w:lvlText w:val="%3."/>
      <w:lvlJc w:val="right"/>
      <w:pPr>
        <w:ind w:left="2160" w:hanging="180"/>
      </w:pPr>
    </w:lvl>
    <w:lvl w:ilvl="3" w:tplc="46B02914" w:tentative="1">
      <w:start w:val="1"/>
      <w:numFmt w:val="decimal"/>
      <w:lvlText w:val="%4."/>
      <w:lvlJc w:val="left"/>
      <w:pPr>
        <w:ind w:left="2880" w:hanging="360"/>
      </w:pPr>
    </w:lvl>
    <w:lvl w:ilvl="4" w:tplc="3F003D28" w:tentative="1">
      <w:start w:val="1"/>
      <w:numFmt w:val="lowerLetter"/>
      <w:lvlText w:val="%5."/>
      <w:lvlJc w:val="left"/>
      <w:pPr>
        <w:ind w:left="3600" w:hanging="360"/>
      </w:pPr>
    </w:lvl>
    <w:lvl w:ilvl="5" w:tplc="793A211E" w:tentative="1">
      <w:start w:val="1"/>
      <w:numFmt w:val="lowerRoman"/>
      <w:lvlText w:val="%6."/>
      <w:lvlJc w:val="right"/>
      <w:pPr>
        <w:ind w:left="4320" w:hanging="180"/>
      </w:pPr>
    </w:lvl>
    <w:lvl w:ilvl="6" w:tplc="CC92919C" w:tentative="1">
      <w:start w:val="1"/>
      <w:numFmt w:val="decimal"/>
      <w:lvlText w:val="%7."/>
      <w:lvlJc w:val="left"/>
      <w:pPr>
        <w:ind w:left="5040" w:hanging="360"/>
      </w:pPr>
    </w:lvl>
    <w:lvl w:ilvl="7" w:tplc="73EC8E2E" w:tentative="1">
      <w:start w:val="1"/>
      <w:numFmt w:val="lowerLetter"/>
      <w:lvlText w:val="%8."/>
      <w:lvlJc w:val="left"/>
      <w:pPr>
        <w:ind w:left="5760" w:hanging="360"/>
      </w:pPr>
    </w:lvl>
    <w:lvl w:ilvl="8" w:tplc="08EE166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33637CE">
      <w:start w:val="1"/>
      <w:numFmt w:val="lowerRoman"/>
      <w:lvlText w:val="(%1)"/>
      <w:lvlJc w:val="left"/>
      <w:pPr>
        <w:ind w:left="1080" w:hanging="720"/>
      </w:pPr>
      <w:rPr>
        <w:rFonts w:hint="default"/>
      </w:rPr>
    </w:lvl>
    <w:lvl w:ilvl="1" w:tplc="6A969198" w:tentative="1">
      <w:start w:val="1"/>
      <w:numFmt w:val="lowerLetter"/>
      <w:lvlText w:val="%2."/>
      <w:lvlJc w:val="left"/>
      <w:pPr>
        <w:ind w:left="1440" w:hanging="360"/>
      </w:pPr>
    </w:lvl>
    <w:lvl w:ilvl="2" w:tplc="1D8E1D22" w:tentative="1">
      <w:start w:val="1"/>
      <w:numFmt w:val="lowerRoman"/>
      <w:lvlText w:val="%3."/>
      <w:lvlJc w:val="right"/>
      <w:pPr>
        <w:ind w:left="2160" w:hanging="180"/>
      </w:pPr>
    </w:lvl>
    <w:lvl w:ilvl="3" w:tplc="E506CBB4" w:tentative="1">
      <w:start w:val="1"/>
      <w:numFmt w:val="decimal"/>
      <w:lvlText w:val="%4."/>
      <w:lvlJc w:val="left"/>
      <w:pPr>
        <w:ind w:left="2880" w:hanging="360"/>
      </w:pPr>
    </w:lvl>
    <w:lvl w:ilvl="4" w:tplc="3886DD8E" w:tentative="1">
      <w:start w:val="1"/>
      <w:numFmt w:val="lowerLetter"/>
      <w:lvlText w:val="%5."/>
      <w:lvlJc w:val="left"/>
      <w:pPr>
        <w:ind w:left="3600" w:hanging="360"/>
      </w:pPr>
    </w:lvl>
    <w:lvl w:ilvl="5" w:tplc="4DA29F54" w:tentative="1">
      <w:start w:val="1"/>
      <w:numFmt w:val="lowerRoman"/>
      <w:lvlText w:val="%6."/>
      <w:lvlJc w:val="right"/>
      <w:pPr>
        <w:ind w:left="4320" w:hanging="180"/>
      </w:pPr>
    </w:lvl>
    <w:lvl w:ilvl="6" w:tplc="F482D96E" w:tentative="1">
      <w:start w:val="1"/>
      <w:numFmt w:val="decimal"/>
      <w:lvlText w:val="%7."/>
      <w:lvlJc w:val="left"/>
      <w:pPr>
        <w:ind w:left="5040" w:hanging="360"/>
      </w:pPr>
    </w:lvl>
    <w:lvl w:ilvl="7" w:tplc="D4BE00AC" w:tentative="1">
      <w:start w:val="1"/>
      <w:numFmt w:val="lowerLetter"/>
      <w:lvlText w:val="%8."/>
      <w:lvlJc w:val="left"/>
      <w:pPr>
        <w:ind w:left="5760" w:hanging="360"/>
      </w:pPr>
    </w:lvl>
    <w:lvl w:ilvl="8" w:tplc="39BEB16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3D0B32A">
      <w:start w:val="1"/>
      <w:numFmt w:val="lowerRoman"/>
      <w:lvlText w:val="(%1)"/>
      <w:lvlJc w:val="left"/>
      <w:pPr>
        <w:ind w:left="1004" w:hanging="720"/>
      </w:pPr>
      <w:rPr>
        <w:rFonts w:hint="default"/>
        <w:b w:val="0"/>
      </w:rPr>
    </w:lvl>
    <w:lvl w:ilvl="1" w:tplc="FEB64B3A" w:tentative="1">
      <w:start w:val="1"/>
      <w:numFmt w:val="lowerLetter"/>
      <w:lvlText w:val="%2."/>
      <w:lvlJc w:val="left"/>
      <w:pPr>
        <w:ind w:left="1364" w:hanging="360"/>
      </w:pPr>
    </w:lvl>
    <w:lvl w:ilvl="2" w:tplc="3D66BFFE" w:tentative="1">
      <w:start w:val="1"/>
      <w:numFmt w:val="lowerRoman"/>
      <w:lvlText w:val="%3."/>
      <w:lvlJc w:val="right"/>
      <w:pPr>
        <w:ind w:left="2084" w:hanging="180"/>
      </w:pPr>
    </w:lvl>
    <w:lvl w:ilvl="3" w:tplc="04DCD546" w:tentative="1">
      <w:start w:val="1"/>
      <w:numFmt w:val="decimal"/>
      <w:lvlText w:val="%4."/>
      <w:lvlJc w:val="left"/>
      <w:pPr>
        <w:ind w:left="2804" w:hanging="360"/>
      </w:pPr>
    </w:lvl>
    <w:lvl w:ilvl="4" w:tplc="78A0FE74" w:tentative="1">
      <w:start w:val="1"/>
      <w:numFmt w:val="lowerLetter"/>
      <w:lvlText w:val="%5."/>
      <w:lvlJc w:val="left"/>
      <w:pPr>
        <w:ind w:left="3524" w:hanging="360"/>
      </w:pPr>
    </w:lvl>
    <w:lvl w:ilvl="5" w:tplc="2D5221CE" w:tentative="1">
      <w:start w:val="1"/>
      <w:numFmt w:val="lowerRoman"/>
      <w:lvlText w:val="%6."/>
      <w:lvlJc w:val="right"/>
      <w:pPr>
        <w:ind w:left="4244" w:hanging="180"/>
      </w:pPr>
    </w:lvl>
    <w:lvl w:ilvl="6" w:tplc="2AB8251C" w:tentative="1">
      <w:start w:val="1"/>
      <w:numFmt w:val="decimal"/>
      <w:lvlText w:val="%7."/>
      <w:lvlJc w:val="left"/>
      <w:pPr>
        <w:ind w:left="4964" w:hanging="360"/>
      </w:pPr>
    </w:lvl>
    <w:lvl w:ilvl="7" w:tplc="160AE4A4" w:tentative="1">
      <w:start w:val="1"/>
      <w:numFmt w:val="lowerLetter"/>
      <w:lvlText w:val="%8."/>
      <w:lvlJc w:val="left"/>
      <w:pPr>
        <w:ind w:left="5684" w:hanging="360"/>
      </w:pPr>
    </w:lvl>
    <w:lvl w:ilvl="8" w:tplc="F1C247F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58695F0">
      <w:start w:val="1"/>
      <w:numFmt w:val="decimal"/>
      <w:lvlText w:val="%1."/>
      <w:lvlJc w:val="left"/>
      <w:pPr>
        <w:ind w:left="360" w:hanging="360"/>
      </w:pPr>
      <w:rPr>
        <w:rFonts w:hint="default"/>
      </w:rPr>
    </w:lvl>
    <w:lvl w:ilvl="1" w:tplc="9460978E" w:tentative="1">
      <w:start w:val="1"/>
      <w:numFmt w:val="lowerLetter"/>
      <w:lvlText w:val="%2."/>
      <w:lvlJc w:val="left"/>
      <w:pPr>
        <w:ind w:left="1080" w:hanging="360"/>
      </w:pPr>
    </w:lvl>
    <w:lvl w:ilvl="2" w:tplc="C366BBC0" w:tentative="1">
      <w:start w:val="1"/>
      <w:numFmt w:val="lowerRoman"/>
      <w:lvlText w:val="%3."/>
      <w:lvlJc w:val="right"/>
      <w:pPr>
        <w:ind w:left="1800" w:hanging="180"/>
      </w:pPr>
    </w:lvl>
    <w:lvl w:ilvl="3" w:tplc="6DD4F00A" w:tentative="1">
      <w:start w:val="1"/>
      <w:numFmt w:val="decimal"/>
      <w:lvlText w:val="%4."/>
      <w:lvlJc w:val="left"/>
      <w:pPr>
        <w:ind w:left="2520" w:hanging="360"/>
      </w:pPr>
    </w:lvl>
    <w:lvl w:ilvl="4" w:tplc="6AB87F86" w:tentative="1">
      <w:start w:val="1"/>
      <w:numFmt w:val="lowerLetter"/>
      <w:lvlText w:val="%5."/>
      <w:lvlJc w:val="left"/>
      <w:pPr>
        <w:ind w:left="3240" w:hanging="360"/>
      </w:pPr>
    </w:lvl>
    <w:lvl w:ilvl="5" w:tplc="AA3C46CA" w:tentative="1">
      <w:start w:val="1"/>
      <w:numFmt w:val="lowerRoman"/>
      <w:lvlText w:val="%6."/>
      <w:lvlJc w:val="right"/>
      <w:pPr>
        <w:ind w:left="3960" w:hanging="180"/>
      </w:pPr>
    </w:lvl>
    <w:lvl w:ilvl="6" w:tplc="096E18B8" w:tentative="1">
      <w:start w:val="1"/>
      <w:numFmt w:val="decimal"/>
      <w:lvlText w:val="%7."/>
      <w:lvlJc w:val="left"/>
      <w:pPr>
        <w:ind w:left="4680" w:hanging="360"/>
      </w:pPr>
    </w:lvl>
    <w:lvl w:ilvl="7" w:tplc="9E8AC5AE" w:tentative="1">
      <w:start w:val="1"/>
      <w:numFmt w:val="lowerLetter"/>
      <w:lvlText w:val="%8."/>
      <w:lvlJc w:val="left"/>
      <w:pPr>
        <w:ind w:left="5400" w:hanging="360"/>
      </w:pPr>
    </w:lvl>
    <w:lvl w:ilvl="8" w:tplc="582ADF5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4488CE8">
      <w:start w:val="1"/>
      <w:numFmt w:val="lowerRoman"/>
      <w:lvlText w:val="(%1)"/>
      <w:lvlJc w:val="left"/>
      <w:pPr>
        <w:ind w:left="1080" w:hanging="720"/>
      </w:pPr>
      <w:rPr>
        <w:rFonts w:hint="default"/>
      </w:rPr>
    </w:lvl>
    <w:lvl w:ilvl="1" w:tplc="17821556" w:tentative="1">
      <w:start w:val="1"/>
      <w:numFmt w:val="lowerLetter"/>
      <w:lvlText w:val="%2."/>
      <w:lvlJc w:val="left"/>
      <w:pPr>
        <w:ind w:left="1440" w:hanging="360"/>
      </w:pPr>
    </w:lvl>
    <w:lvl w:ilvl="2" w:tplc="C4F2FEB2" w:tentative="1">
      <w:start w:val="1"/>
      <w:numFmt w:val="lowerRoman"/>
      <w:lvlText w:val="%3."/>
      <w:lvlJc w:val="right"/>
      <w:pPr>
        <w:ind w:left="2160" w:hanging="180"/>
      </w:pPr>
    </w:lvl>
    <w:lvl w:ilvl="3" w:tplc="75443774" w:tentative="1">
      <w:start w:val="1"/>
      <w:numFmt w:val="decimal"/>
      <w:lvlText w:val="%4."/>
      <w:lvlJc w:val="left"/>
      <w:pPr>
        <w:ind w:left="2880" w:hanging="360"/>
      </w:pPr>
    </w:lvl>
    <w:lvl w:ilvl="4" w:tplc="DFFEB204" w:tentative="1">
      <w:start w:val="1"/>
      <w:numFmt w:val="lowerLetter"/>
      <w:lvlText w:val="%5."/>
      <w:lvlJc w:val="left"/>
      <w:pPr>
        <w:ind w:left="3600" w:hanging="360"/>
      </w:pPr>
    </w:lvl>
    <w:lvl w:ilvl="5" w:tplc="AFB41BC4" w:tentative="1">
      <w:start w:val="1"/>
      <w:numFmt w:val="lowerRoman"/>
      <w:lvlText w:val="%6."/>
      <w:lvlJc w:val="right"/>
      <w:pPr>
        <w:ind w:left="4320" w:hanging="180"/>
      </w:pPr>
    </w:lvl>
    <w:lvl w:ilvl="6" w:tplc="AF909E58" w:tentative="1">
      <w:start w:val="1"/>
      <w:numFmt w:val="decimal"/>
      <w:lvlText w:val="%7."/>
      <w:lvlJc w:val="left"/>
      <w:pPr>
        <w:ind w:left="5040" w:hanging="360"/>
      </w:pPr>
    </w:lvl>
    <w:lvl w:ilvl="7" w:tplc="FD1CBBB8" w:tentative="1">
      <w:start w:val="1"/>
      <w:numFmt w:val="lowerLetter"/>
      <w:lvlText w:val="%8."/>
      <w:lvlJc w:val="left"/>
      <w:pPr>
        <w:ind w:left="5760" w:hanging="360"/>
      </w:pPr>
    </w:lvl>
    <w:lvl w:ilvl="8" w:tplc="FCA6292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BB442BC">
      <w:start w:val="1"/>
      <w:numFmt w:val="decimal"/>
      <w:lvlText w:val="%1."/>
      <w:lvlJc w:val="left"/>
      <w:pPr>
        <w:ind w:left="360" w:hanging="360"/>
      </w:pPr>
      <w:rPr>
        <w:rFonts w:hint="default"/>
      </w:rPr>
    </w:lvl>
    <w:lvl w:ilvl="1" w:tplc="AFA62002" w:tentative="1">
      <w:start w:val="1"/>
      <w:numFmt w:val="lowerLetter"/>
      <w:lvlText w:val="%2."/>
      <w:lvlJc w:val="left"/>
      <w:pPr>
        <w:ind w:left="1080" w:hanging="360"/>
      </w:pPr>
    </w:lvl>
    <w:lvl w:ilvl="2" w:tplc="35242834" w:tentative="1">
      <w:start w:val="1"/>
      <w:numFmt w:val="lowerRoman"/>
      <w:lvlText w:val="%3."/>
      <w:lvlJc w:val="right"/>
      <w:pPr>
        <w:ind w:left="1800" w:hanging="180"/>
      </w:pPr>
    </w:lvl>
    <w:lvl w:ilvl="3" w:tplc="A92ED472" w:tentative="1">
      <w:start w:val="1"/>
      <w:numFmt w:val="decimal"/>
      <w:lvlText w:val="%4."/>
      <w:lvlJc w:val="left"/>
      <w:pPr>
        <w:ind w:left="2520" w:hanging="360"/>
      </w:pPr>
    </w:lvl>
    <w:lvl w:ilvl="4" w:tplc="CAE2FCDC" w:tentative="1">
      <w:start w:val="1"/>
      <w:numFmt w:val="lowerLetter"/>
      <w:lvlText w:val="%5."/>
      <w:lvlJc w:val="left"/>
      <w:pPr>
        <w:ind w:left="3240" w:hanging="360"/>
      </w:pPr>
    </w:lvl>
    <w:lvl w:ilvl="5" w:tplc="119AB188" w:tentative="1">
      <w:start w:val="1"/>
      <w:numFmt w:val="lowerRoman"/>
      <w:lvlText w:val="%6."/>
      <w:lvlJc w:val="right"/>
      <w:pPr>
        <w:ind w:left="3960" w:hanging="180"/>
      </w:pPr>
    </w:lvl>
    <w:lvl w:ilvl="6" w:tplc="4F246DDE" w:tentative="1">
      <w:start w:val="1"/>
      <w:numFmt w:val="decimal"/>
      <w:lvlText w:val="%7."/>
      <w:lvlJc w:val="left"/>
      <w:pPr>
        <w:ind w:left="4680" w:hanging="360"/>
      </w:pPr>
    </w:lvl>
    <w:lvl w:ilvl="7" w:tplc="804A2F80" w:tentative="1">
      <w:start w:val="1"/>
      <w:numFmt w:val="lowerLetter"/>
      <w:lvlText w:val="%8."/>
      <w:lvlJc w:val="left"/>
      <w:pPr>
        <w:ind w:left="5400" w:hanging="360"/>
      </w:pPr>
    </w:lvl>
    <w:lvl w:ilvl="8" w:tplc="9F64621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2307856">
      <w:start w:val="1"/>
      <w:numFmt w:val="lowerRoman"/>
      <w:lvlText w:val="(%1)"/>
      <w:lvlJc w:val="left"/>
      <w:pPr>
        <w:ind w:left="1080" w:hanging="720"/>
      </w:pPr>
      <w:rPr>
        <w:rFonts w:hint="default"/>
      </w:rPr>
    </w:lvl>
    <w:lvl w:ilvl="1" w:tplc="E0442108" w:tentative="1">
      <w:start w:val="1"/>
      <w:numFmt w:val="lowerLetter"/>
      <w:lvlText w:val="%2."/>
      <w:lvlJc w:val="left"/>
      <w:pPr>
        <w:ind w:left="1440" w:hanging="360"/>
      </w:pPr>
    </w:lvl>
    <w:lvl w:ilvl="2" w:tplc="965AA44C" w:tentative="1">
      <w:start w:val="1"/>
      <w:numFmt w:val="lowerRoman"/>
      <w:lvlText w:val="%3."/>
      <w:lvlJc w:val="right"/>
      <w:pPr>
        <w:ind w:left="2160" w:hanging="180"/>
      </w:pPr>
    </w:lvl>
    <w:lvl w:ilvl="3" w:tplc="A50A151A" w:tentative="1">
      <w:start w:val="1"/>
      <w:numFmt w:val="decimal"/>
      <w:lvlText w:val="%4."/>
      <w:lvlJc w:val="left"/>
      <w:pPr>
        <w:ind w:left="2880" w:hanging="360"/>
      </w:pPr>
    </w:lvl>
    <w:lvl w:ilvl="4" w:tplc="0B62EABA" w:tentative="1">
      <w:start w:val="1"/>
      <w:numFmt w:val="lowerLetter"/>
      <w:lvlText w:val="%5."/>
      <w:lvlJc w:val="left"/>
      <w:pPr>
        <w:ind w:left="3600" w:hanging="360"/>
      </w:pPr>
    </w:lvl>
    <w:lvl w:ilvl="5" w:tplc="6134A4E2" w:tentative="1">
      <w:start w:val="1"/>
      <w:numFmt w:val="lowerRoman"/>
      <w:lvlText w:val="%6."/>
      <w:lvlJc w:val="right"/>
      <w:pPr>
        <w:ind w:left="4320" w:hanging="180"/>
      </w:pPr>
    </w:lvl>
    <w:lvl w:ilvl="6" w:tplc="19CAB2F4" w:tentative="1">
      <w:start w:val="1"/>
      <w:numFmt w:val="decimal"/>
      <w:lvlText w:val="%7."/>
      <w:lvlJc w:val="left"/>
      <w:pPr>
        <w:ind w:left="5040" w:hanging="360"/>
      </w:pPr>
    </w:lvl>
    <w:lvl w:ilvl="7" w:tplc="BAE20E0C" w:tentative="1">
      <w:start w:val="1"/>
      <w:numFmt w:val="lowerLetter"/>
      <w:lvlText w:val="%8."/>
      <w:lvlJc w:val="left"/>
      <w:pPr>
        <w:ind w:left="5760" w:hanging="360"/>
      </w:pPr>
    </w:lvl>
    <w:lvl w:ilvl="8" w:tplc="4EA4567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000C42E">
      <w:start w:val="1"/>
      <w:numFmt w:val="decimal"/>
      <w:lvlText w:val="%1."/>
      <w:lvlJc w:val="left"/>
      <w:pPr>
        <w:ind w:left="360" w:hanging="360"/>
      </w:pPr>
      <w:rPr>
        <w:rFonts w:hint="default"/>
      </w:rPr>
    </w:lvl>
    <w:lvl w:ilvl="1" w:tplc="AE78A05E" w:tentative="1">
      <w:start w:val="1"/>
      <w:numFmt w:val="lowerLetter"/>
      <w:lvlText w:val="%2."/>
      <w:lvlJc w:val="left"/>
      <w:pPr>
        <w:ind w:left="1080" w:hanging="360"/>
      </w:pPr>
    </w:lvl>
    <w:lvl w:ilvl="2" w:tplc="CC3CD2F8" w:tentative="1">
      <w:start w:val="1"/>
      <w:numFmt w:val="lowerRoman"/>
      <w:lvlText w:val="%3."/>
      <w:lvlJc w:val="right"/>
      <w:pPr>
        <w:ind w:left="1800" w:hanging="180"/>
      </w:pPr>
    </w:lvl>
    <w:lvl w:ilvl="3" w:tplc="EA50A9EC" w:tentative="1">
      <w:start w:val="1"/>
      <w:numFmt w:val="decimal"/>
      <w:lvlText w:val="%4."/>
      <w:lvlJc w:val="left"/>
      <w:pPr>
        <w:ind w:left="2520" w:hanging="360"/>
      </w:pPr>
    </w:lvl>
    <w:lvl w:ilvl="4" w:tplc="582CF3A2" w:tentative="1">
      <w:start w:val="1"/>
      <w:numFmt w:val="lowerLetter"/>
      <w:lvlText w:val="%5."/>
      <w:lvlJc w:val="left"/>
      <w:pPr>
        <w:ind w:left="3240" w:hanging="360"/>
      </w:pPr>
    </w:lvl>
    <w:lvl w:ilvl="5" w:tplc="252EB202" w:tentative="1">
      <w:start w:val="1"/>
      <w:numFmt w:val="lowerRoman"/>
      <w:lvlText w:val="%6."/>
      <w:lvlJc w:val="right"/>
      <w:pPr>
        <w:ind w:left="3960" w:hanging="180"/>
      </w:pPr>
    </w:lvl>
    <w:lvl w:ilvl="6" w:tplc="9F4CA180" w:tentative="1">
      <w:start w:val="1"/>
      <w:numFmt w:val="decimal"/>
      <w:lvlText w:val="%7."/>
      <w:lvlJc w:val="left"/>
      <w:pPr>
        <w:ind w:left="4680" w:hanging="360"/>
      </w:pPr>
    </w:lvl>
    <w:lvl w:ilvl="7" w:tplc="1402CDBE" w:tentative="1">
      <w:start w:val="1"/>
      <w:numFmt w:val="lowerLetter"/>
      <w:lvlText w:val="%8."/>
      <w:lvlJc w:val="left"/>
      <w:pPr>
        <w:ind w:left="5400" w:hanging="360"/>
      </w:pPr>
    </w:lvl>
    <w:lvl w:ilvl="8" w:tplc="71CE7DF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538EF30">
      <w:start w:val="1"/>
      <w:numFmt w:val="decimal"/>
      <w:lvlText w:val="%1."/>
      <w:lvlJc w:val="left"/>
      <w:pPr>
        <w:ind w:left="360" w:hanging="360"/>
      </w:pPr>
      <w:rPr>
        <w:rFonts w:hint="default"/>
      </w:rPr>
    </w:lvl>
    <w:lvl w:ilvl="1" w:tplc="9058E258" w:tentative="1">
      <w:start w:val="1"/>
      <w:numFmt w:val="lowerLetter"/>
      <w:lvlText w:val="%2."/>
      <w:lvlJc w:val="left"/>
      <w:pPr>
        <w:ind w:left="1080" w:hanging="360"/>
      </w:pPr>
    </w:lvl>
    <w:lvl w:ilvl="2" w:tplc="FD9005D6" w:tentative="1">
      <w:start w:val="1"/>
      <w:numFmt w:val="lowerRoman"/>
      <w:lvlText w:val="%3."/>
      <w:lvlJc w:val="right"/>
      <w:pPr>
        <w:ind w:left="1800" w:hanging="180"/>
      </w:pPr>
    </w:lvl>
    <w:lvl w:ilvl="3" w:tplc="29D6780A" w:tentative="1">
      <w:start w:val="1"/>
      <w:numFmt w:val="decimal"/>
      <w:lvlText w:val="%4."/>
      <w:lvlJc w:val="left"/>
      <w:pPr>
        <w:ind w:left="2520" w:hanging="360"/>
      </w:pPr>
    </w:lvl>
    <w:lvl w:ilvl="4" w:tplc="B7B62FE4" w:tentative="1">
      <w:start w:val="1"/>
      <w:numFmt w:val="lowerLetter"/>
      <w:lvlText w:val="%5."/>
      <w:lvlJc w:val="left"/>
      <w:pPr>
        <w:ind w:left="3240" w:hanging="360"/>
      </w:pPr>
    </w:lvl>
    <w:lvl w:ilvl="5" w:tplc="C7466778" w:tentative="1">
      <w:start w:val="1"/>
      <w:numFmt w:val="lowerRoman"/>
      <w:lvlText w:val="%6."/>
      <w:lvlJc w:val="right"/>
      <w:pPr>
        <w:ind w:left="3960" w:hanging="180"/>
      </w:pPr>
    </w:lvl>
    <w:lvl w:ilvl="6" w:tplc="E64698E0" w:tentative="1">
      <w:start w:val="1"/>
      <w:numFmt w:val="decimal"/>
      <w:lvlText w:val="%7."/>
      <w:lvlJc w:val="left"/>
      <w:pPr>
        <w:ind w:left="4680" w:hanging="360"/>
      </w:pPr>
    </w:lvl>
    <w:lvl w:ilvl="7" w:tplc="2D707A6E" w:tentative="1">
      <w:start w:val="1"/>
      <w:numFmt w:val="lowerLetter"/>
      <w:lvlText w:val="%8."/>
      <w:lvlJc w:val="left"/>
      <w:pPr>
        <w:ind w:left="5400" w:hanging="360"/>
      </w:pPr>
    </w:lvl>
    <w:lvl w:ilvl="8" w:tplc="41ACD61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AC4"/>
    <w:rsid w:val="00063858"/>
    <w:rsid w:val="00244E1F"/>
    <w:rsid w:val="002C7AC4"/>
    <w:rsid w:val="00380952"/>
    <w:rsid w:val="004B228F"/>
    <w:rsid w:val="00AA5235"/>
    <w:rsid w:val="00CC35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53E8"/>
  <w15:docId w15:val="{1B7CF763-CB69-4B9B-A528-6D43FFFA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webSettings" Target="webSetting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7081</RACS_x0020_ID>
    <Approved_x0020_Provider xmlns="a8338b6e-77a6-4851-82b6-98166143ffdd">Amana Living Incorporated</Approved_x0020_Provider>
    <Management_x0020_Company_x0020_ID xmlns="a8338b6e-77a6-4851-82b6-98166143ffdd">60DF6DFF-6795-E411-B1AD-005056922186</Management_x0020_Company_x0020_ID>
    <Home xmlns="a8338b6e-77a6-4851-82b6-98166143ffdd">James Brown Care Centre</Home>
    <Signed xmlns="a8338b6e-77a6-4851-82b6-98166143ffdd" xsi:nil="true"/>
    <Uploaded xmlns="a8338b6e-77a6-4851-82b6-98166143ffdd">False</Uploaded>
    <Management_x0020_Company xmlns="a8338b6e-77a6-4851-82b6-98166143ffdd">Amana Living Incorporated_WA Res</Management_x0020_Company>
    <Doc_x0020_Date xmlns="a8338b6e-77a6-4851-82b6-98166143ffdd">2020-08-25T02:09:00+00:00</Doc_x0020_Date>
    <CSI_x0020_ID xmlns="a8338b6e-77a6-4851-82b6-98166143ffdd" xsi:nil="true"/>
    <Case_x0020_ID xmlns="a8338b6e-77a6-4851-82b6-98166143ffdd" xsi:nil="true"/>
    <Approved_x0020_Provider_x0020_ID xmlns="a8338b6e-77a6-4851-82b6-98166143ffdd">84FF2B54-77F4-DC11-AD41-005056922186</Approved_x0020_Provider_x0020_ID>
    <Location xmlns="a8338b6e-77a6-4851-82b6-98166143ffdd" xsi:nil="true"/>
    <Home_x0020_ID xmlns="a8338b6e-77a6-4851-82b6-98166143ffdd">1DA5C42D-7CF4-DC11-AD41-005056922186</Home_x0020_ID>
    <State xmlns="a8338b6e-77a6-4851-82b6-98166143ffdd">WA</State>
    <Doc_x0020_Sent_Received_x0020_Date xmlns="a8338b6e-77a6-4851-82b6-98166143ffdd">2020-08-25T00:00:00+00:00</Doc_x0020_Sent_Received_x0020_Date>
    <Activity_x0020_ID xmlns="a8338b6e-77a6-4851-82b6-98166143ffdd">13696E43-392D-EA11-BA29-005056922186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9D91905-32AB-4756-AB40-ADD50390B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F6D2DE6-0DEB-473D-A87C-071EFAE4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2020-10-21T20:54:00Z</dcterms:created>
  <dcterms:modified xsi:type="dcterms:W3CDTF">2020-10-21T20:55:00Z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