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912F1" w14:textId="77777777" w:rsidR="003C6EC2" w:rsidRPr="003C6EC2" w:rsidRDefault="00825CB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82914A0" wp14:editId="182914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743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82914A2" wp14:editId="182914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573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Hallam</w:t>
      </w:r>
      <w:r w:rsidRPr="003C6EC2">
        <w:rPr>
          <w:rFonts w:ascii="Arial Black" w:hAnsi="Arial Black"/>
        </w:rPr>
        <w:t xml:space="preserve"> </w:t>
      </w:r>
    </w:p>
    <w:p w14:paraId="182912F2" w14:textId="77777777" w:rsidR="003C6EC2" w:rsidRPr="003C6EC2" w:rsidRDefault="00825CB6" w:rsidP="003C6EC2">
      <w:pPr>
        <w:pStyle w:val="Title"/>
        <w:spacing w:before="360" w:after="480"/>
      </w:pPr>
      <w:r w:rsidRPr="003C6EC2">
        <w:rPr>
          <w:rFonts w:ascii="Arial Black" w:eastAsia="Calibri" w:hAnsi="Arial Black"/>
          <w:sz w:val="56"/>
        </w:rPr>
        <w:t>Performance Report</w:t>
      </w:r>
    </w:p>
    <w:p w14:paraId="182912F3" w14:textId="77777777" w:rsidR="001E6954" w:rsidRPr="003C6EC2" w:rsidRDefault="00825CB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47-49 Belgrave-Hallam Road </w:t>
      </w:r>
      <w:r w:rsidRPr="003C6EC2">
        <w:rPr>
          <w:color w:val="FFFFFF" w:themeColor="background1"/>
          <w:sz w:val="28"/>
        </w:rPr>
        <w:br/>
        <w:t>HALLAM VIC 3803</w:t>
      </w:r>
      <w:r w:rsidRPr="003C6EC2">
        <w:rPr>
          <w:color w:val="FFFFFF" w:themeColor="background1"/>
          <w:sz w:val="28"/>
        </w:rPr>
        <w:br/>
      </w:r>
      <w:r w:rsidRPr="003C6EC2">
        <w:rPr>
          <w:rFonts w:eastAsia="Calibri"/>
          <w:color w:val="FFFFFF" w:themeColor="background1"/>
          <w:sz w:val="28"/>
          <w:szCs w:val="56"/>
          <w:lang w:eastAsia="en-US"/>
        </w:rPr>
        <w:t>Phone number: 03 9703 2322</w:t>
      </w:r>
    </w:p>
    <w:p w14:paraId="182912F4" w14:textId="77777777" w:rsidR="003C6EC2" w:rsidRDefault="00825C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4292 </w:t>
      </w:r>
    </w:p>
    <w:p w14:paraId="182912F5" w14:textId="77777777" w:rsidR="001E6954" w:rsidRPr="003C6EC2" w:rsidRDefault="00825C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182912F6" w14:textId="77777777" w:rsidR="001E6954" w:rsidRPr="003C6EC2" w:rsidRDefault="00825CB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September 2021 to 30 September 2021</w:t>
      </w:r>
    </w:p>
    <w:p w14:paraId="182912F7" w14:textId="10DC127B" w:rsidR="006B166B" w:rsidRPr="00E93D41" w:rsidRDefault="00825CB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66D6">
        <w:rPr>
          <w:color w:val="FFFFFF" w:themeColor="background1"/>
          <w:sz w:val="28"/>
        </w:rPr>
        <w:t>25 October 2021</w:t>
      </w:r>
    </w:p>
    <w:bookmarkEnd w:id="1"/>
    <w:p w14:paraId="182912F8" w14:textId="77777777" w:rsidR="001E6954" w:rsidRPr="003C6EC2" w:rsidRDefault="0073279A" w:rsidP="001E6954">
      <w:pPr>
        <w:tabs>
          <w:tab w:val="left" w:pos="2127"/>
        </w:tabs>
        <w:spacing w:before="120"/>
        <w:rPr>
          <w:rFonts w:eastAsia="Calibri"/>
          <w:b/>
          <w:color w:val="FFFFFF" w:themeColor="background1"/>
          <w:sz w:val="28"/>
          <w:szCs w:val="56"/>
          <w:lang w:eastAsia="en-US"/>
        </w:rPr>
      </w:pPr>
    </w:p>
    <w:p w14:paraId="182912F9" w14:textId="77777777" w:rsidR="003C6EC2" w:rsidRDefault="0073279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2912FA" w14:textId="77777777" w:rsidR="00F96D2E" w:rsidRDefault="00825CB6" w:rsidP="00F96D2E">
      <w:pPr>
        <w:pStyle w:val="Heading1"/>
      </w:pPr>
      <w:bookmarkStart w:id="2" w:name="_Hlk32477662"/>
      <w:r>
        <w:lastRenderedPageBreak/>
        <w:t>Performance report prepared by</w:t>
      </w:r>
    </w:p>
    <w:p w14:paraId="182912FB" w14:textId="2236C035" w:rsidR="00F96D2E" w:rsidRPr="005C5E7C" w:rsidRDefault="00F166D6" w:rsidP="00F96D2E">
      <w:pPr>
        <w:rPr>
          <w:color w:val="auto"/>
        </w:rPr>
      </w:pPr>
      <w:r w:rsidRPr="005C5E7C">
        <w:rPr>
          <w:rFonts w:cs="Times New Roman"/>
          <w:color w:val="auto"/>
        </w:rPr>
        <w:t>Sarah-Jane Byers,</w:t>
      </w:r>
      <w:r w:rsidR="00825CB6" w:rsidRPr="005C5E7C">
        <w:rPr>
          <w:color w:val="auto"/>
        </w:rPr>
        <w:t xml:space="preserve"> delegate of the Aged Care Quality and Safety Commissioner.</w:t>
      </w:r>
    </w:p>
    <w:p w14:paraId="182912FC" w14:textId="77777777" w:rsidR="00A30BEC" w:rsidRDefault="00825CB6" w:rsidP="0094564F">
      <w:pPr>
        <w:pStyle w:val="Heading1"/>
      </w:pPr>
      <w:r>
        <w:t>Publication of report</w:t>
      </w:r>
    </w:p>
    <w:p w14:paraId="182912FD" w14:textId="77777777" w:rsidR="00A30BEC" w:rsidRPr="006B166B" w:rsidRDefault="00825CB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8291301" w14:textId="2AFDEED4" w:rsidR="00C20EE9" w:rsidRPr="00571323" w:rsidRDefault="00825CB6" w:rsidP="0057132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1277" w14:paraId="1829132B" w14:textId="77777777" w:rsidTr="00EB1D71">
        <w:trPr>
          <w:trHeight w:val="227"/>
        </w:trPr>
        <w:tc>
          <w:tcPr>
            <w:tcW w:w="3942" w:type="pct"/>
            <w:shd w:val="clear" w:color="auto" w:fill="auto"/>
          </w:tcPr>
          <w:p w14:paraId="18291329" w14:textId="77777777" w:rsidR="001E6954" w:rsidRPr="001E6954" w:rsidRDefault="00825CB6"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829132A" w14:textId="0D853397" w:rsidR="001E6954" w:rsidRPr="001E6954" w:rsidRDefault="0073279A" w:rsidP="003C6EC2">
            <w:pPr>
              <w:keepNext/>
              <w:spacing w:before="40" w:after="40" w:line="240" w:lineRule="auto"/>
              <w:jc w:val="right"/>
              <w:rPr>
                <w:b/>
                <w:color w:val="0000FF"/>
              </w:rPr>
            </w:pPr>
          </w:p>
        </w:tc>
      </w:tr>
      <w:tr w:rsidR="00841277" w14:paraId="18291331" w14:textId="77777777" w:rsidTr="00EB1D71">
        <w:trPr>
          <w:trHeight w:val="227"/>
        </w:trPr>
        <w:tc>
          <w:tcPr>
            <w:tcW w:w="3942" w:type="pct"/>
            <w:shd w:val="clear" w:color="auto" w:fill="auto"/>
          </w:tcPr>
          <w:p w14:paraId="1829132F" w14:textId="77777777" w:rsidR="001E6954" w:rsidRPr="001E6954" w:rsidRDefault="00825CB6" w:rsidP="004C55D8">
            <w:pPr>
              <w:spacing w:before="40" w:after="40" w:line="240" w:lineRule="auto"/>
              <w:ind w:left="318" w:hanging="7"/>
            </w:pPr>
            <w:r w:rsidRPr="001E6954">
              <w:t>Requirement 3(3)(b)</w:t>
            </w:r>
          </w:p>
        </w:tc>
        <w:tc>
          <w:tcPr>
            <w:tcW w:w="1058" w:type="pct"/>
            <w:shd w:val="clear" w:color="auto" w:fill="auto"/>
          </w:tcPr>
          <w:p w14:paraId="18291330" w14:textId="51282E4D" w:rsidR="001E6954" w:rsidRPr="001E6954" w:rsidRDefault="00825CB6" w:rsidP="00463EF3">
            <w:pPr>
              <w:spacing w:before="40" w:after="40" w:line="240" w:lineRule="auto"/>
              <w:jc w:val="right"/>
              <w:rPr>
                <w:color w:val="0000FF"/>
              </w:rPr>
            </w:pPr>
            <w:r w:rsidRPr="001E6954">
              <w:rPr>
                <w:bCs/>
                <w:iCs/>
                <w:color w:val="00577D"/>
                <w:szCs w:val="40"/>
              </w:rPr>
              <w:t>Compliant</w:t>
            </w:r>
          </w:p>
        </w:tc>
      </w:tr>
      <w:tr w:rsidR="00841277" w14:paraId="18291376" w14:textId="77777777" w:rsidTr="00EB1D71">
        <w:trPr>
          <w:trHeight w:val="227"/>
        </w:trPr>
        <w:tc>
          <w:tcPr>
            <w:tcW w:w="3942" w:type="pct"/>
            <w:shd w:val="clear" w:color="auto" w:fill="auto"/>
          </w:tcPr>
          <w:p w14:paraId="18291374" w14:textId="77777777" w:rsidR="001E6954" w:rsidRPr="001E6954" w:rsidRDefault="00825CB6" w:rsidP="003C6EC2">
            <w:pPr>
              <w:keepNext/>
              <w:spacing w:before="40" w:after="40" w:line="240" w:lineRule="auto"/>
              <w:rPr>
                <w:b/>
              </w:rPr>
            </w:pPr>
            <w:r w:rsidRPr="001E6954">
              <w:rPr>
                <w:b/>
              </w:rPr>
              <w:t>Standard 7 Human resources</w:t>
            </w:r>
          </w:p>
        </w:tc>
        <w:tc>
          <w:tcPr>
            <w:tcW w:w="1058" w:type="pct"/>
            <w:shd w:val="clear" w:color="auto" w:fill="auto"/>
          </w:tcPr>
          <w:p w14:paraId="18291375" w14:textId="63FBF922" w:rsidR="001E6954" w:rsidRPr="001E6954" w:rsidRDefault="0073279A" w:rsidP="003C6EC2">
            <w:pPr>
              <w:keepNext/>
              <w:spacing w:before="40" w:after="40" w:line="240" w:lineRule="auto"/>
              <w:jc w:val="right"/>
              <w:rPr>
                <w:b/>
                <w:color w:val="0000FF"/>
              </w:rPr>
            </w:pPr>
          </w:p>
        </w:tc>
      </w:tr>
      <w:tr w:rsidR="00841277" w14:paraId="18291379" w14:textId="77777777" w:rsidTr="00EB1D71">
        <w:trPr>
          <w:trHeight w:val="227"/>
        </w:trPr>
        <w:tc>
          <w:tcPr>
            <w:tcW w:w="3942" w:type="pct"/>
            <w:shd w:val="clear" w:color="auto" w:fill="auto"/>
          </w:tcPr>
          <w:p w14:paraId="18291377" w14:textId="77777777" w:rsidR="001E6954" w:rsidRPr="001E6954" w:rsidRDefault="00825CB6" w:rsidP="004C55D8">
            <w:pPr>
              <w:spacing w:before="40" w:after="40" w:line="240" w:lineRule="auto"/>
              <w:ind w:left="318" w:hanging="7"/>
            </w:pPr>
            <w:r w:rsidRPr="001E6954">
              <w:t>Requirement 7(3)(a)</w:t>
            </w:r>
          </w:p>
        </w:tc>
        <w:tc>
          <w:tcPr>
            <w:tcW w:w="1058" w:type="pct"/>
            <w:shd w:val="clear" w:color="auto" w:fill="auto"/>
          </w:tcPr>
          <w:p w14:paraId="18291378" w14:textId="517A82E2" w:rsidR="001E6954" w:rsidRPr="001E6954" w:rsidRDefault="00825CB6" w:rsidP="00463EF3">
            <w:pPr>
              <w:spacing w:before="40" w:after="40" w:line="240" w:lineRule="auto"/>
              <w:jc w:val="right"/>
              <w:rPr>
                <w:color w:val="0000FF"/>
              </w:rPr>
            </w:pPr>
            <w:r w:rsidRPr="001E6954">
              <w:rPr>
                <w:bCs/>
                <w:iCs/>
                <w:color w:val="00577D"/>
                <w:szCs w:val="40"/>
              </w:rPr>
              <w:t>Compliant</w:t>
            </w:r>
          </w:p>
        </w:tc>
      </w:tr>
      <w:bookmarkEnd w:id="4"/>
    </w:tbl>
    <w:p w14:paraId="18291398" w14:textId="77777777" w:rsidR="008A22FF" w:rsidRDefault="0073279A" w:rsidP="00463EF3">
      <w:pPr>
        <w:sectPr w:rsidR="008A22FF" w:rsidSect="001416E6">
          <w:headerReference w:type="first" r:id="rId16"/>
          <w:pgSz w:w="11906" w:h="16838"/>
          <w:pgMar w:top="1701" w:right="1418" w:bottom="1418" w:left="1418" w:header="709" w:footer="397" w:gutter="0"/>
          <w:cols w:space="708"/>
          <w:docGrid w:linePitch="360"/>
        </w:sectPr>
      </w:pPr>
    </w:p>
    <w:p w14:paraId="18291399" w14:textId="77777777" w:rsidR="007F5256" w:rsidRPr="00D21DCD" w:rsidRDefault="00825CB6" w:rsidP="00EC5474">
      <w:pPr>
        <w:pStyle w:val="Heading1"/>
      </w:pPr>
      <w:r>
        <w:lastRenderedPageBreak/>
        <w:t>Detailed assessment</w:t>
      </w:r>
    </w:p>
    <w:p w14:paraId="1829139A" w14:textId="77777777" w:rsidR="001E6954" w:rsidRPr="00D63989" w:rsidRDefault="00825CB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29139B" w14:textId="77777777" w:rsidR="001E6954" w:rsidRPr="001E6954" w:rsidRDefault="00825CB6" w:rsidP="001E6954">
      <w:pPr>
        <w:rPr>
          <w:color w:val="auto"/>
        </w:rPr>
      </w:pPr>
      <w:r w:rsidRPr="00D63989">
        <w:t>The report also specifies areas in which improvements must be made to ensure the Quality Standards are complied with.</w:t>
      </w:r>
    </w:p>
    <w:p w14:paraId="1829139C" w14:textId="77777777" w:rsidR="001E6954" w:rsidRPr="00D63989" w:rsidRDefault="00825CB6" w:rsidP="001E6954">
      <w:r w:rsidRPr="00D63989">
        <w:t>The following information has been taken into account in developing this performance report:</w:t>
      </w:r>
    </w:p>
    <w:p w14:paraId="1829139D" w14:textId="41F3C127" w:rsidR="004B33E7" w:rsidRPr="006D0E4B" w:rsidRDefault="00825CB6" w:rsidP="004B33E7">
      <w:pPr>
        <w:pStyle w:val="ListBullet"/>
      </w:pPr>
      <w:r w:rsidRPr="006D0E4B">
        <w:t xml:space="preserve">the Assessment Team’s report for the Assessment Contact - Desk; the Assessment Contact - Desk report was informed by a </w:t>
      </w:r>
      <w:r w:rsidR="009D4495" w:rsidRPr="006D0E4B">
        <w:t>desk</w:t>
      </w:r>
      <w:r w:rsidRPr="006D0E4B">
        <w:t xml:space="preserve"> assessment, review of documents and interviews with staff, consumers/representatives and others</w:t>
      </w:r>
    </w:p>
    <w:p w14:paraId="1829139E" w14:textId="3A7BB43C" w:rsidR="004B33E7" w:rsidRPr="006D0E4B" w:rsidRDefault="00825CB6" w:rsidP="004B33E7">
      <w:pPr>
        <w:pStyle w:val="ListBullet"/>
      </w:pPr>
      <w:r w:rsidRPr="006D0E4B">
        <w:t xml:space="preserve">the provider’s response to the Assessment Contact - Desk report received </w:t>
      </w:r>
      <w:r w:rsidR="006D0E4B" w:rsidRPr="006D0E4B">
        <w:t>18 October 2021</w:t>
      </w:r>
    </w:p>
    <w:p w14:paraId="1829139F" w14:textId="2D71F055" w:rsidR="004B33E7" w:rsidRPr="006D0E4B" w:rsidRDefault="006D33BE" w:rsidP="004B33E7">
      <w:pPr>
        <w:pStyle w:val="ListBullet"/>
      </w:pPr>
      <w:r>
        <w:t>a</w:t>
      </w:r>
      <w:r w:rsidR="006D0E4B" w:rsidRPr="006D0E4B">
        <w:t xml:space="preserve"> N</w:t>
      </w:r>
      <w:r w:rsidR="00840F60" w:rsidRPr="006D0E4B">
        <w:t>on-Compliance</w:t>
      </w:r>
      <w:r w:rsidR="00F74D1A" w:rsidRPr="006D0E4B">
        <w:t xml:space="preserve"> Notice issued to the provider 19 July 2021</w:t>
      </w:r>
    </w:p>
    <w:p w14:paraId="1D51BB4C" w14:textId="071DB68A" w:rsidR="00F74D1A" w:rsidRPr="006D0E4B" w:rsidRDefault="006D33BE" w:rsidP="004B33E7">
      <w:pPr>
        <w:pStyle w:val="ListBullet"/>
      </w:pPr>
      <w:r>
        <w:t>an</w:t>
      </w:r>
      <w:r w:rsidR="006D0E4B" w:rsidRPr="006D0E4B">
        <w:t xml:space="preserve"> U</w:t>
      </w:r>
      <w:r w:rsidR="00091338" w:rsidRPr="006D0E4B">
        <w:t>ndertaking to Remedy Non-Compliance</w:t>
      </w:r>
      <w:r>
        <w:t xml:space="preserve"> Notice</w:t>
      </w:r>
      <w:r w:rsidR="00E14B63" w:rsidRPr="006D0E4B">
        <w:t xml:space="preserve"> issued to the provider 10 August 2021</w:t>
      </w:r>
      <w:r w:rsidR="006D0E4B" w:rsidRPr="006D0E4B">
        <w:t>.</w:t>
      </w:r>
    </w:p>
    <w:p w14:paraId="182913A0" w14:textId="77777777" w:rsidR="008A22FF" w:rsidRDefault="0073279A">
      <w:pPr>
        <w:spacing w:after="160" w:line="259" w:lineRule="auto"/>
        <w:rPr>
          <w:rFonts w:cs="Times New Roman"/>
        </w:rPr>
      </w:pPr>
    </w:p>
    <w:p w14:paraId="182913A1" w14:textId="77777777" w:rsidR="00095CD4" w:rsidRDefault="0073279A" w:rsidP="00095CD4">
      <w:pPr>
        <w:sectPr w:rsidR="00095CD4" w:rsidSect="005058B8">
          <w:headerReference w:type="first" r:id="rId17"/>
          <w:pgSz w:w="11906" w:h="16838"/>
          <w:pgMar w:top="1701" w:right="1418" w:bottom="1418" w:left="1418" w:header="709" w:footer="397" w:gutter="0"/>
          <w:cols w:space="708"/>
          <w:docGrid w:linePitch="360"/>
        </w:sectPr>
      </w:pPr>
    </w:p>
    <w:p w14:paraId="182913E1" w14:textId="4C748074" w:rsidR="00CB3BA9" w:rsidRDefault="00825CB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82914A8" wp14:editId="182914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311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82913E2" w14:textId="77777777" w:rsidR="007F5256" w:rsidRPr="00FD1B02" w:rsidRDefault="00825CB6" w:rsidP="00032B17">
      <w:pPr>
        <w:pStyle w:val="Heading3"/>
        <w:shd w:val="clear" w:color="auto" w:fill="F2F2F2" w:themeFill="background1" w:themeFillShade="F2"/>
      </w:pPr>
      <w:r w:rsidRPr="00FD1B02">
        <w:t>Consumer outcome:</w:t>
      </w:r>
    </w:p>
    <w:p w14:paraId="182913E3" w14:textId="77777777" w:rsidR="007F5256" w:rsidRDefault="00825CB6" w:rsidP="00912DE6">
      <w:pPr>
        <w:numPr>
          <w:ilvl w:val="0"/>
          <w:numId w:val="3"/>
        </w:numPr>
        <w:shd w:val="clear" w:color="auto" w:fill="F2F2F2" w:themeFill="background1" w:themeFillShade="F2"/>
      </w:pPr>
      <w:r>
        <w:t>I get personal care, clinical care, or both personal care and clinical care, that is safe and right for me.</w:t>
      </w:r>
    </w:p>
    <w:p w14:paraId="182913E4" w14:textId="77777777" w:rsidR="007F5256" w:rsidRDefault="00825CB6" w:rsidP="00032B17">
      <w:pPr>
        <w:pStyle w:val="Heading3"/>
        <w:shd w:val="clear" w:color="auto" w:fill="F2F2F2" w:themeFill="background1" w:themeFillShade="F2"/>
      </w:pPr>
      <w:r>
        <w:t>Organisation statement:</w:t>
      </w:r>
    </w:p>
    <w:p w14:paraId="182913E5" w14:textId="77777777" w:rsidR="007F5256" w:rsidRDefault="00825CB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2913E6" w14:textId="77777777" w:rsidR="007F5256" w:rsidRDefault="00825CB6" w:rsidP="00427817">
      <w:pPr>
        <w:pStyle w:val="Heading2"/>
      </w:pPr>
      <w:r>
        <w:t>Assessment of Standard 3</w:t>
      </w:r>
    </w:p>
    <w:p w14:paraId="2F88F367" w14:textId="2EC0E5B3" w:rsidR="009C51B9" w:rsidRDefault="009C51B9" w:rsidP="009C51B9">
      <w:pPr>
        <w:rPr>
          <w:rFonts w:eastAsiaTheme="minorHAnsi"/>
        </w:rPr>
      </w:pPr>
      <w:r>
        <w:rPr>
          <w:rFonts w:eastAsiaTheme="minorHAnsi"/>
        </w:rPr>
        <w:t xml:space="preserve">The Assessment Team assessed one Requirement of this Quality Standard and provided evidence the service meets Requirement 3(3)(b). </w:t>
      </w:r>
    </w:p>
    <w:p w14:paraId="485D2F72" w14:textId="071FABEE" w:rsidR="00E33D20" w:rsidRPr="00663B6D" w:rsidRDefault="00E33D20" w:rsidP="00E33D20">
      <w:pPr>
        <w:rPr>
          <w:rFonts w:eastAsia="Calibri"/>
          <w:lang w:eastAsia="en-US"/>
        </w:rPr>
      </w:pPr>
      <w:r>
        <w:rPr>
          <w:rFonts w:eastAsiaTheme="minorHAnsi"/>
        </w:rPr>
        <w:t xml:space="preserve">An overall rating for this Quality Standard is not given as only one of the seven specific requirements have been assessed. </w:t>
      </w:r>
    </w:p>
    <w:p w14:paraId="182913E9" w14:textId="651372E5" w:rsidR="00301877" w:rsidRDefault="00825CB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2913F1" w14:textId="187B478C" w:rsidR="00853601" w:rsidRPr="00853601" w:rsidRDefault="00825CB6" w:rsidP="00853601">
      <w:pPr>
        <w:pStyle w:val="Heading3"/>
      </w:pPr>
      <w:r w:rsidRPr="00853601">
        <w:t>Requirement 3(3)(b)</w:t>
      </w:r>
      <w:r>
        <w:tab/>
        <w:t>Compliant</w:t>
      </w:r>
    </w:p>
    <w:p w14:paraId="182913F2" w14:textId="77777777" w:rsidR="00853601" w:rsidRPr="008D114F" w:rsidRDefault="00825CB6" w:rsidP="00853601">
      <w:pPr>
        <w:rPr>
          <w:i/>
        </w:rPr>
      </w:pPr>
      <w:r w:rsidRPr="008D114F">
        <w:rPr>
          <w:i/>
          <w:szCs w:val="22"/>
        </w:rPr>
        <w:t>Effective management of high impact or high prevalence risks associated with the care of each consumer.</w:t>
      </w:r>
    </w:p>
    <w:p w14:paraId="1C7D01B3" w14:textId="37B5CAF0" w:rsidR="008D1B06" w:rsidRDefault="00072A94" w:rsidP="008D1B06">
      <w:r>
        <w:t xml:space="preserve">The Assessment Team found the service </w:t>
      </w:r>
      <w:r w:rsidR="008301BB">
        <w:t>ha</w:t>
      </w:r>
      <w:r w:rsidR="004E2B85">
        <w:t>d</w:t>
      </w:r>
      <w:r w:rsidR="008301BB">
        <w:t xml:space="preserve"> implemented improvements to address the deficits identified at the last</w:t>
      </w:r>
      <w:r w:rsidR="005900B4">
        <w:t xml:space="preserve"> visit. </w:t>
      </w:r>
    </w:p>
    <w:p w14:paraId="725F3479" w14:textId="027EFC49" w:rsidR="00CA42BC" w:rsidRDefault="005900B4" w:rsidP="00CA42BC">
      <w:r>
        <w:t xml:space="preserve">The service demonstrated </w:t>
      </w:r>
      <w:r w:rsidR="00527D9E">
        <w:t xml:space="preserve">the </w:t>
      </w:r>
      <w:r>
        <w:t xml:space="preserve">actions </w:t>
      </w:r>
      <w:r w:rsidR="00527D9E">
        <w:t>it ha</w:t>
      </w:r>
      <w:r w:rsidR="00326F3D">
        <w:t>d</w:t>
      </w:r>
      <w:r>
        <w:t xml:space="preserve"> taken to improve</w:t>
      </w:r>
      <w:r w:rsidR="007B2491">
        <w:t xml:space="preserve"> deficits </w:t>
      </w:r>
      <w:r w:rsidR="00326F3D">
        <w:t xml:space="preserve">previously </w:t>
      </w:r>
      <w:r w:rsidR="007B2491">
        <w:t>identified in</w:t>
      </w:r>
      <w:r>
        <w:t xml:space="preserve"> falls preventio</w:t>
      </w:r>
      <w:r w:rsidR="002B5FC6">
        <w:t>n and management</w:t>
      </w:r>
      <w:r>
        <w:t>, pain management and b</w:t>
      </w:r>
      <w:r w:rsidR="00DB3ACC">
        <w:t xml:space="preserve">ehaviour management. </w:t>
      </w:r>
      <w:r w:rsidR="00CA42BC" w:rsidRPr="00051561">
        <w:rPr>
          <w:rFonts w:eastAsia="Calibri"/>
          <w:color w:val="auto"/>
          <w:lang w:eastAsia="en-US"/>
        </w:rPr>
        <w:t xml:space="preserve">The service </w:t>
      </w:r>
      <w:r w:rsidR="00CA42BC">
        <w:rPr>
          <w:rFonts w:eastAsia="Calibri"/>
          <w:color w:val="auto"/>
          <w:lang w:eastAsia="en-US"/>
        </w:rPr>
        <w:t xml:space="preserve">demonstrated it </w:t>
      </w:r>
      <w:r w:rsidR="00CA42BC" w:rsidRPr="00051561">
        <w:rPr>
          <w:rFonts w:eastAsia="Calibri"/>
          <w:color w:val="auto"/>
          <w:lang w:eastAsia="en-US"/>
        </w:rPr>
        <w:t>has a range of systems and processes</w:t>
      </w:r>
      <w:r w:rsidR="002A5788">
        <w:rPr>
          <w:rFonts w:eastAsia="Calibri"/>
          <w:color w:val="auto"/>
          <w:lang w:eastAsia="en-US"/>
        </w:rPr>
        <w:t xml:space="preserve"> in place</w:t>
      </w:r>
      <w:r w:rsidR="00CA42BC" w:rsidRPr="00051561">
        <w:rPr>
          <w:rFonts w:eastAsia="Calibri"/>
          <w:color w:val="auto"/>
          <w:lang w:eastAsia="en-US"/>
        </w:rPr>
        <w:t xml:space="preserve"> to manage high impact and high prevalence risks such as</w:t>
      </w:r>
      <w:r w:rsidR="00527D9E">
        <w:rPr>
          <w:rFonts w:eastAsia="Calibri"/>
          <w:color w:val="auto"/>
          <w:lang w:eastAsia="en-US"/>
        </w:rPr>
        <w:t xml:space="preserve"> falls, pain and</w:t>
      </w:r>
      <w:r w:rsidR="00CA42BC" w:rsidRPr="00051561">
        <w:rPr>
          <w:rFonts w:eastAsia="Calibri"/>
          <w:color w:val="auto"/>
          <w:lang w:eastAsia="en-US"/>
        </w:rPr>
        <w:t xml:space="preserve"> responsive behaviours.</w:t>
      </w:r>
      <w:r w:rsidR="00CA42BC" w:rsidRPr="00051561">
        <w:rPr>
          <w:color w:val="auto"/>
        </w:rPr>
        <w:t xml:space="preserve"> </w:t>
      </w:r>
      <w:r w:rsidR="00BB19C0">
        <w:t>Staff</w:t>
      </w:r>
      <w:r w:rsidR="00BB19C0" w:rsidRPr="005231E3">
        <w:t xml:space="preserve"> </w:t>
      </w:r>
      <w:r w:rsidR="00303C49">
        <w:rPr>
          <w:rFonts w:cs="Times New Roman"/>
        </w:rPr>
        <w:t xml:space="preserve">described the main high impact and high prevalence risks for consumers and how they are managed. </w:t>
      </w:r>
      <w:r w:rsidR="00303C49">
        <w:t>C</w:t>
      </w:r>
      <w:r w:rsidR="00944C91">
        <w:t>onsumer care documentation</w:t>
      </w:r>
      <w:r w:rsidR="00303C49">
        <w:t xml:space="preserve"> aligned with information provided by staff.</w:t>
      </w:r>
    </w:p>
    <w:p w14:paraId="660A8F83" w14:textId="316AF4A3" w:rsidR="005900B4" w:rsidRDefault="00CA42BC" w:rsidP="008D1B06">
      <w:r>
        <w:lastRenderedPageBreak/>
        <w:t xml:space="preserve">Representatives provided positive feedback about the management </w:t>
      </w:r>
      <w:r w:rsidR="00F52C97">
        <w:t xml:space="preserve">of consumers falls, pain and </w:t>
      </w:r>
      <w:r w:rsidR="008171F5">
        <w:t xml:space="preserve">responsive </w:t>
      </w:r>
      <w:r w:rsidR="00F52C97">
        <w:t>behaviours</w:t>
      </w:r>
      <w:r w:rsidR="00D671D0">
        <w:t xml:space="preserve"> and</w:t>
      </w:r>
      <w:r w:rsidR="008336DC">
        <w:t xml:space="preserve"> </w:t>
      </w:r>
      <w:r w:rsidR="00E009DF">
        <w:t>noted</w:t>
      </w:r>
      <w:r w:rsidR="00D671D0">
        <w:t xml:space="preserve"> improvements in communication by the service.</w:t>
      </w:r>
    </w:p>
    <w:p w14:paraId="3D201F16" w14:textId="2E99E190" w:rsidR="008D1B06" w:rsidRDefault="00326F3D" w:rsidP="008D1B06">
      <w:r>
        <w:t>While the</w:t>
      </w:r>
      <w:r w:rsidR="00282613">
        <w:t xml:space="preserve"> Assessment Team identified some deficits in documentation for </w:t>
      </w:r>
      <w:r w:rsidR="00D343F9">
        <w:t>neurological</w:t>
      </w:r>
      <w:r w:rsidR="00282613">
        <w:t xml:space="preserve"> observations and pain charting</w:t>
      </w:r>
      <w:r>
        <w:t>, the</w:t>
      </w:r>
      <w:r w:rsidR="00832F1F">
        <w:t xml:space="preserve"> approved</w:t>
      </w:r>
      <w:r w:rsidR="00282613">
        <w:t xml:space="preserve"> provider submitted</w:t>
      </w:r>
      <w:r w:rsidR="00066C2B">
        <w:t xml:space="preserve"> evidence to demonstrate these deficits </w:t>
      </w:r>
      <w:r w:rsidR="00832F1F">
        <w:t>have been</w:t>
      </w:r>
      <w:r w:rsidR="00066C2B">
        <w:t xml:space="preserve"> addressed </w:t>
      </w:r>
      <w:r w:rsidR="0028257C">
        <w:t>through staff education and review</w:t>
      </w:r>
      <w:r w:rsidR="00D343F9">
        <w:t xml:space="preserve"> of process</w:t>
      </w:r>
      <w:r w:rsidR="00D353D5">
        <w:t>es</w:t>
      </w:r>
      <w:r w:rsidR="00D343F9">
        <w:t xml:space="preserve">. </w:t>
      </w:r>
    </w:p>
    <w:p w14:paraId="18291405" w14:textId="31A5D217" w:rsidR="00032B17" w:rsidRDefault="0017676D" w:rsidP="00095CD4">
      <w:r>
        <w:t xml:space="preserve">In making my decision I have considered the Assessment Team report and the response from the approved provider. </w:t>
      </w:r>
      <w:r w:rsidR="00923108">
        <w:rPr>
          <w:rFonts w:eastAsiaTheme="minorHAnsi"/>
          <w:iCs/>
          <w:color w:val="auto"/>
          <w:szCs w:val="22"/>
          <w:lang w:eastAsia="en-US"/>
        </w:rPr>
        <w:t xml:space="preserve">I am satisfied the approved provider has demonstrated effective management of high impact or high </w:t>
      </w:r>
      <w:r>
        <w:rPr>
          <w:rFonts w:eastAsiaTheme="minorHAnsi"/>
          <w:iCs/>
          <w:color w:val="auto"/>
          <w:szCs w:val="22"/>
          <w:lang w:eastAsia="en-US"/>
        </w:rPr>
        <w:t xml:space="preserve">prevalence risks for </w:t>
      </w:r>
      <w:r w:rsidR="00923108">
        <w:t>each consumer</w:t>
      </w:r>
      <w:r>
        <w:t>.</w:t>
      </w:r>
      <w:r w:rsidR="008D1B06">
        <w:t xml:space="preserve"> </w:t>
      </w:r>
      <w:r w:rsidR="008D1B06">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18291406" w14:textId="77777777" w:rsidR="00853601" w:rsidRDefault="0073279A" w:rsidP="00095CD4">
      <w:pPr>
        <w:sectPr w:rsidR="00853601" w:rsidSect="00CB3BA9">
          <w:type w:val="continuous"/>
          <w:pgSz w:w="11906" w:h="16838"/>
          <w:pgMar w:top="1701" w:right="1418" w:bottom="1418" w:left="1418" w:header="709" w:footer="397" w:gutter="0"/>
          <w:cols w:space="708"/>
          <w:titlePg/>
          <w:docGrid w:linePitch="360"/>
        </w:sectPr>
      </w:pPr>
    </w:p>
    <w:p w14:paraId="18291457" w14:textId="417989E8" w:rsidR="00CB3BA9" w:rsidRDefault="00825CB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82914B0" wp14:editId="182914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825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8291458" w14:textId="77777777" w:rsidR="007F5256" w:rsidRPr="000E654D" w:rsidRDefault="00825CB6" w:rsidP="009C6F30">
      <w:pPr>
        <w:pStyle w:val="Heading3"/>
        <w:shd w:val="clear" w:color="auto" w:fill="F2F2F2" w:themeFill="background1" w:themeFillShade="F2"/>
      </w:pPr>
      <w:r w:rsidRPr="000E654D">
        <w:t>Consumer outcome:</w:t>
      </w:r>
    </w:p>
    <w:p w14:paraId="18291459" w14:textId="77777777" w:rsidR="007F5256" w:rsidRDefault="00825CB6" w:rsidP="00912DE6">
      <w:pPr>
        <w:numPr>
          <w:ilvl w:val="0"/>
          <w:numId w:val="7"/>
        </w:numPr>
        <w:shd w:val="clear" w:color="auto" w:fill="F2F2F2" w:themeFill="background1" w:themeFillShade="F2"/>
      </w:pPr>
      <w:r>
        <w:t>I get quality care and services when I need them from people who are knowledgeable, capable and caring.</w:t>
      </w:r>
    </w:p>
    <w:p w14:paraId="1829145A" w14:textId="77777777" w:rsidR="007F5256" w:rsidRDefault="00825CB6" w:rsidP="009C6F30">
      <w:pPr>
        <w:pStyle w:val="Heading3"/>
        <w:shd w:val="clear" w:color="auto" w:fill="F2F2F2" w:themeFill="background1" w:themeFillShade="F2"/>
      </w:pPr>
      <w:r>
        <w:t>Organisation statement:</w:t>
      </w:r>
    </w:p>
    <w:p w14:paraId="1829145B" w14:textId="77777777" w:rsidR="007F5256" w:rsidRDefault="00825CB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29145C" w14:textId="77777777" w:rsidR="007F5256" w:rsidRDefault="00825CB6" w:rsidP="00427817">
      <w:pPr>
        <w:pStyle w:val="Heading2"/>
      </w:pPr>
      <w:r>
        <w:t>Assessment of Standard 7</w:t>
      </w:r>
    </w:p>
    <w:p w14:paraId="2CD7F269" w14:textId="05FD961B" w:rsidR="00E33D20" w:rsidRDefault="00E33D20" w:rsidP="00E33D20">
      <w:pPr>
        <w:rPr>
          <w:rFonts w:eastAsiaTheme="minorHAnsi"/>
        </w:rPr>
      </w:pPr>
      <w:r>
        <w:rPr>
          <w:rFonts w:eastAsiaTheme="minorHAnsi"/>
        </w:rPr>
        <w:t xml:space="preserve">The Assessment Team assessed one Requirement of this Quality Standard and provided evidence the service meets Requirement 7(3)(a). </w:t>
      </w:r>
    </w:p>
    <w:p w14:paraId="305B6C07" w14:textId="2A133041" w:rsidR="00E33D20" w:rsidRPr="00663B6D" w:rsidRDefault="00E33D20" w:rsidP="00E33D20">
      <w:pPr>
        <w:rPr>
          <w:rFonts w:eastAsia="Calibri"/>
          <w:lang w:eastAsia="en-US"/>
        </w:rPr>
      </w:pPr>
      <w:r>
        <w:rPr>
          <w:rFonts w:eastAsiaTheme="minorHAnsi"/>
        </w:rPr>
        <w:t xml:space="preserve">An overall rating for this Quality Standard is not given as only one of the </w:t>
      </w:r>
      <w:r w:rsidR="00EC1781">
        <w:rPr>
          <w:rFonts w:eastAsiaTheme="minorHAnsi"/>
        </w:rPr>
        <w:t>five</w:t>
      </w:r>
      <w:r>
        <w:rPr>
          <w:rFonts w:eastAsiaTheme="minorHAnsi"/>
        </w:rPr>
        <w:t xml:space="preserve"> specific requirements have been assessed. </w:t>
      </w:r>
    </w:p>
    <w:p w14:paraId="1829145F" w14:textId="2875DCB7" w:rsidR="00301877" w:rsidRDefault="00825CB6" w:rsidP="00427817">
      <w:pPr>
        <w:pStyle w:val="Heading2"/>
      </w:pPr>
      <w:r>
        <w:t>Assessment of Standard 7 Requirements</w:t>
      </w:r>
      <w:r w:rsidRPr="0066387A">
        <w:rPr>
          <w:i/>
          <w:color w:val="0000FF"/>
          <w:sz w:val="24"/>
          <w:szCs w:val="24"/>
        </w:rPr>
        <w:t xml:space="preserve"> </w:t>
      </w:r>
    </w:p>
    <w:p w14:paraId="18291460" w14:textId="7E29E652" w:rsidR="00506F7F" w:rsidRPr="00506F7F" w:rsidRDefault="00825CB6" w:rsidP="00506F7F">
      <w:pPr>
        <w:pStyle w:val="Heading3"/>
      </w:pPr>
      <w:r w:rsidRPr="00506F7F">
        <w:t>Requirement 7(3)(a)</w:t>
      </w:r>
      <w:r>
        <w:tab/>
        <w:t>Compliant</w:t>
      </w:r>
    </w:p>
    <w:p w14:paraId="18291461" w14:textId="624EFFAF" w:rsidR="00506F7F" w:rsidRDefault="00825CB6" w:rsidP="00506F7F">
      <w:pPr>
        <w:rPr>
          <w:i/>
        </w:rPr>
      </w:pPr>
      <w:r w:rsidRPr="008D114F">
        <w:rPr>
          <w:i/>
        </w:rPr>
        <w:t>The workforce is planned to enable, and the number and mix of members of the workforce deployed enables, the delivery and management of safe and quality care and services.</w:t>
      </w:r>
    </w:p>
    <w:p w14:paraId="0BB3CBB2" w14:textId="2F5B29CF" w:rsidR="00E67009" w:rsidRDefault="00E67009" w:rsidP="00506F7F">
      <w:r>
        <w:t xml:space="preserve">The Assessment Team found the service had implemented </w:t>
      </w:r>
      <w:r w:rsidR="00FC4C13">
        <w:t>actions to improve the sufficiency of staffing through extension of several shifts, updated roster management process</w:t>
      </w:r>
      <w:r w:rsidR="00634EDA">
        <w:t>es</w:t>
      </w:r>
      <w:r w:rsidR="00FC4C13">
        <w:t xml:space="preserve"> and</w:t>
      </w:r>
      <w:r w:rsidR="00326F3D">
        <w:t xml:space="preserve"> enhanced</w:t>
      </w:r>
      <w:r w:rsidR="00FC4C13">
        <w:t xml:space="preserve"> management and monitoring of call bell responses. </w:t>
      </w:r>
    </w:p>
    <w:p w14:paraId="295FAB82" w14:textId="575F798E" w:rsidR="00FC4C13" w:rsidRDefault="00FC4C13" w:rsidP="00506F7F">
      <w:r>
        <w:t xml:space="preserve">Representatives interviewed </w:t>
      </w:r>
      <w:r w:rsidR="005E72ED">
        <w:t xml:space="preserve">were satisfied with staffing levels at the service and improved communication from staff. </w:t>
      </w:r>
      <w:r w:rsidR="00CE4196">
        <w:t xml:space="preserve">Staff interviewed described how the improvements </w:t>
      </w:r>
      <w:r w:rsidR="00637C7D">
        <w:t xml:space="preserve">implemented by the service </w:t>
      </w:r>
      <w:r w:rsidR="00CE4196">
        <w:t>support</w:t>
      </w:r>
      <w:r w:rsidR="00326F3D">
        <w:t>ed</w:t>
      </w:r>
      <w:r w:rsidR="00CE4196">
        <w:t xml:space="preserve"> them to </w:t>
      </w:r>
      <w:r w:rsidR="00326F3D">
        <w:t>deliver</w:t>
      </w:r>
      <w:r w:rsidR="00CE4196">
        <w:t xml:space="preserve"> safe and quality care and services to consumers. </w:t>
      </w:r>
    </w:p>
    <w:p w14:paraId="5887CAFE" w14:textId="42080930" w:rsidR="001C226A" w:rsidRPr="00E67009" w:rsidRDefault="00237A68" w:rsidP="00506F7F">
      <w:r>
        <w:t>Roster documentation demonstrated that shifts are filled</w:t>
      </w:r>
      <w:r w:rsidR="00A879DB">
        <w:t xml:space="preserve"> and weekly call be</w:t>
      </w:r>
      <w:r w:rsidR="00E94937">
        <w:t>ll</w:t>
      </w:r>
      <w:r w:rsidR="00A879DB">
        <w:t xml:space="preserve"> </w:t>
      </w:r>
      <w:r w:rsidR="00193D26">
        <w:t>reports demonstrate</w:t>
      </w:r>
      <w:r w:rsidR="004E72FA">
        <w:t>d</w:t>
      </w:r>
      <w:r w:rsidR="00193D26">
        <w:t xml:space="preserve"> improvement in</w:t>
      </w:r>
      <w:r w:rsidR="004E72FA">
        <w:t xml:space="preserve"> call bell</w:t>
      </w:r>
      <w:r w:rsidR="00193D26">
        <w:t xml:space="preserve"> response times. </w:t>
      </w:r>
      <w:r w:rsidR="00D312D7">
        <w:t xml:space="preserve">Ongoing recruitment by the </w:t>
      </w:r>
      <w:r w:rsidR="00D312D7">
        <w:lastRenderedPageBreak/>
        <w:t xml:space="preserve">service has resulted in </w:t>
      </w:r>
      <w:r w:rsidR="004E72FA">
        <w:t xml:space="preserve">the commencement of </w:t>
      </w:r>
      <w:r w:rsidR="00D312D7">
        <w:t>new staff</w:t>
      </w:r>
      <w:r w:rsidR="00352FFD">
        <w:t xml:space="preserve"> including a new Home Manager</w:t>
      </w:r>
      <w:r w:rsidR="00586857">
        <w:t xml:space="preserve">, </w:t>
      </w:r>
      <w:r w:rsidR="00352FFD">
        <w:t>registered nurses</w:t>
      </w:r>
      <w:r w:rsidR="00586857">
        <w:t xml:space="preserve"> and administration staff to assist with rostering.</w:t>
      </w:r>
    </w:p>
    <w:p w14:paraId="4CE0D54C" w14:textId="6863A198" w:rsidR="00460BF3" w:rsidRPr="008D114F" w:rsidRDefault="00460BF3" w:rsidP="00506F7F">
      <w:pPr>
        <w:rPr>
          <w:i/>
        </w:rPr>
      </w:pPr>
      <w:r>
        <w:rPr>
          <w:rFonts w:eastAsiaTheme="minorHAnsi"/>
          <w:iCs/>
          <w:color w:val="auto"/>
          <w:szCs w:val="22"/>
          <w:lang w:eastAsia="en-US"/>
        </w:rPr>
        <w:t>Based on the evidence provided I consider the approved provider has demonstrated compliance with this Requirement. I therefore find this Requirement is Compliant.</w:t>
      </w:r>
    </w:p>
    <w:p w14:paraId="1829146E" w14:textId="77777777" w:rsidR="00506F7F" w:rsidRPr="00506F7F" w:rsidRDefault="0073279A" w:rsidP="00506F7F"/>
    <w:p w14:paraId="1829146F" w14:textId="77777777" w:rsidR="00095CD4" w:rsidRDefault="0073279A" w:rsidP="00095CD4">
      <w:pPr>
        <w:sectPr w:rsidR="00095CD4" w:rsidSect="00CB3BA9">
          <w:type w:val="continuous"/>
          <w:pgSz w:w="11906" w:h="16838"/>
          <w:pgMar w:top="1701" w:right="1418" w:bottom="1418" w:left="1418" w:header="709" w:footer="397" w:gutter="0"/>
          <w:cols w:space="708"/>
          <w:titlePg/>
          <w:docGrid w:linePitch="360"/>
        </w:sectPr>
      </w:pPr>
    </w:p>
    <w:p w14:paraId="18291497" w14:textId="77777777" w:rsidR="00A93E3F" w:rsidRDefault="00825CB6" w:rsidP="00095CD4">
      <w:pPr>
        <w:pStyle w:val="Heading1"/>
      </w:pPr>
      <w:r>
        <w:lastRenderedPageBreak/>
        <w:t>Areas for improvement</w:t>
      </w:r>
    </w:p>
    <w:p w14:paraId="18291499" w14:textId="77777777" w:rsidR="004B33E7" w:rsidRPr="00E830C7" w:rsidRDefault="00825CB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3EA2C" w14:textId="77777777" w:rsidR="00F47E91" w:rsidRDefault="00F47E91">
      <w:pPr>
        <w:spacing w:before="0" w:after="0" w:line="240" w:lineRule="auto"/>
      </w:pPr>
      <w:r>
        <w:separator/>
      </w:r>
    </w:p>
  </w:endnote>
  <w:endnote w:type="continuationSeparator" w:id="0">
    <w:p w14:paraId="570A9DFA" w14:textId="77777777" w:rsidR="00F47E91" w:rsidRDefault="00F47E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B5" w14:textId="77777777" w:rsidR="00506F7F" w:rsidRPr="009A1F1B" w:rsidRDefault="00825C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2914B6" w14:textId="77777777" w:rsidR="00506F7F" w:rsidRPr="00C72FFB" w:rsidRDefault="00825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Hallam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2914B7" w14:textId="77777777" w:rsidR="00506F7F" w:rsidRPr="00C72FFB" w:rsidRDefault="00825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B8" w14:textId="77777777" w:rsidR="00506F7F" w:rsidRPr="009A1F1B" w:rsidRDefault="00825C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2914B9" w14:textId="77777777" w:rsidR="00506F7F" w:rsidRPr="00C72FFB" w:rsidRDefault="00825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Hallam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2914BA" w14:textId="77777777" w:rsidR="00506F7F" w:rsidRPr="00A3716D" w:rsidRDefault="00825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0314" w14:textId="77777777" w:rsidR="00F47E91" w:rsidRDefault="00F47E91">
      <w:pPr>
        <w:spacing w:before="0" w:after="0" w:line="240" w:lineRule="auto"/>
      </w:pPr>
      <w:r>
        <w:separator/>
      </w:r>
    </w:p>
  </w:footnote>
  <w:footnote w:type="continuationSeparator" w:id="0">
    <w:p w14:paraId="5C9C1E08" w14:textId="77777777" w:rsidR="00F47E91" w:rsidRDefault="00F47E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B4" w14:textId="77777777" w:rsidR="00506F7F" w:rsidRDefault="00825CB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82914C6" wp14:editId="182914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00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BB" w14:textId="77777777" w:rsidR="00506F7F" w:rsidRDefault="00825CB6">
    <w:pPr>
      <w:pStyle w:val="Header"/>
    </w:pPr>
    <w:r w:rsidRPr="003C6EC2">
      <w:rPr>
        <w:rFonts w:eastAsia="Calibri"/>
        <w:noProof/>
        <w:lang w:val="en-US" w:eastAsia="en-US"/>
      </w:rPr>
      <w:drawing>
        <wp:anchor distT="0" distB="0" distL="114300" distR="114300" simplePos="0" relativeHeight="251669504" behindDoc="1" locked="0" layoutInCell="1" allowOverlap="1" wp14:anchorId="182914C8" wp14:editId="182914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4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BC" w14:textId="77777777" w:rsidR="00506F7F" w:rsidRDefault="00825CB6" w:rsidP="0004322A">
    <w:r>
      <w:rPr>
        <w:noProof/>
        <w:color w:val="auto"/>
        <w:sz w:val="20"/>
        <w:lang w:val="en-US" w:eastAsia="en-US"/>
      </w:rPr>
      <w:drawing>
        <wp:anchor distT="0" distB="0" distL="114300" distR="114300" simplePos="0" relativeHeight="251660288" behindDoc="1" locked="0" layoutInCell="1" allowOverlap="1" wp14:anchorId="182914CA" wp14:editId="182914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18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BF" w14:textId="77777777" w:rsidR="00506F7F" w:rsidRDefault="00825CB6" w:rsidP="0004322A">
    <w:r>
      <w:rPr>
        <w:noProof/>
        <w:color w:val="auto"/>
        <w:sz w:val="20"/>
        <w:lang w:val="en-US" w:eastAsia="en-US"/>
      </w:rPr>
      <w:drawing>
        <wp:anchor distT="0" distB="0" distL="114300" distR="114300" simplePos="0" relativeHeight="251662336" behindDoc="1" locked="0" layoutInCell="1" allowOverlap="1" wp14:anchorId="182914D0" wp14:editId="182914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07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C3" w14:textId="77777777" w:rsidR="00506F7F" w:rsidRDefault="00825CB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82914D8" wp14:editId="182914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31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4C5" w14:textId="77777777" w:rsidR="00506F7F" w:rsidRDefault="00825CB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82914DC" wp14:editId="182914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08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C241F8">
      <w:start w:val="1"/>
      <w:numFmt w:val="lowerRoman"/>
      <w:lvlText w:val="(%1)"/>
      <w:lvlJc w:val="left"/>
      <w:pPr>
        <w:ind w:left="1080" w:hanging="720"/>
      </w:pPr>
      <w:rPr>
        <w:rFonts w:hint="default"/>
        <w:b w:val="0"/>
      </w:rPr>
    </w:lvl>
    <w:lvl w:ilvl="1" w:tplc="5A0E60C8" w:tentative="1">
      <w:start w:val="1"/>
      <w:numFmt w:val="lowerLetter"/>
      <w:lvlText w:val="%2."/>
      <w:lvlJc w:val="left"/>
      <w:pPr>
        <w:ind w:left="1440" w:hanging="360"/>
      </w:pPr>
    </w:lvl>
    <w:lvl w:ilvl="2" w:tplc="3794752E" w:tentative="1">
      <w:start w:val="1"/>
      <w:numFmt w:val="lowerRoman"/>
      <w:lvlText w:val="%3."/>
      <w:lvlJc w:val="right"/>
      <w:pPr>
        <w:ind w:left="2160" w:hanging="180"/>
      </w:pPr>
    </w:lvl>
    <w:lvl w:ilvl="3" w:tplc="D80E35A8" w:tentative="1">
      <w:start w:val="1"/>
      <w:numFmt w:val="decimal"/>
      <w:lvlText w:val="%4."/>
      <w:lvlJc w:val="left"/>
      <w:pPr>
        <w:ind w:left="2880" w:hanging="360"/>
      </w:pPr>
    </w:lvl>
    <w:lvl w:ilvl="4" w:tplc="DBF84808" w:tentative="1">
      <w:start w:val="1"/>
      <w:numFmt w:val="lowerLetter"/>
      <w:lvlText w:val="%5."/>
      <w:lvlJc w:val="left"/>
      <w:pPr>
        <w:ind w:left="3600" w:hanging="360"/>
      </w:pPr>
    </w:lvl>
    <w:lvl w:ilvl="5" w:tplc="B1AECCD4" w:tentative="1">
      <w:start w:val="1"/>
      <w:numFmt w:val="lowerRoman"/>
      <w:lvlText w:val="%6."/>
      <w:lvlJc w:val="right"/>
      <w:pPr>
        <w:ind w:left="4320" w:hanging="180"/>
      </w:pPr>
    </w:lvl>
    <w:lvl w:ilvl="6" w:tplc="78DAC960" w:tentative="1">
      <w:start w:val="1"/>
      <w:numFmt w:val="decimal"/>
      <w:lvlText w:val="%7."/>
      <w:lvlJc w:val="left"/>
      <w:pPr>
        <w:ind w:left="5040" w:hanging="360"/>
      </w:pPr>
    </w:lvl>
    <w:lvl w:ilvl="7" w:tplc="06506FA4" w:tentative="1">
      <w:start w:val="1"/>
      <w:numFmt w:val="lowerLetter"/>
      <w:lvlText w:val="%8."/>
      <w:lvlJc w:val="left"/>
      <w:pPr>
        <w:ind w:left="5760" w:hanging="360"/>
      </w:pPr>
    </w:lvl>
    <w:lvl w:ilvl="8" w:tplc="7294F6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35CC18A">
      <w:start w:val="1"/>
      <w:numFmt w:val="bullet"/>
      <w:pStyle w:val="ListParagraph"/>
      <w:lvlText w:val=""/>
      <w:lvlJc w:val="left"/>
      <w:pPr>
        <w:ind w:left="1440" w:hanging="360"/>
      </w:pPr>
      <w:rPr>
        <w:rFonts w:ascii="Symbol" w:hAnsi="Symbol" w:hint="default"/>
        <w:color w:val="auto"/>
      </w:rPr>
    </w:lvl>
    <w:lvl w:ilvl="1" w:tplc="862A709C" w:tentative="1">
      <w:start w:val="1"/>
      <w:numFmt w:val="bullet"/>
      <w:lvlText w:val="o"/>
      <w:lvlJc w:val="left"/>
      <w:pPr>
        <w:ind w:left="2160" w:hanging="360"/>
      </w:pPr>
      <w:rPr>
        <w:rFonts w:ascii="Courier New" w:hAnsi="Courier New" w:cs="Courier New" w:hint="default"/>
      </w:rPr>
    </w:lvl>
    <w:lvl w:ilvl="2" w:tplc="73A04154" w:tentative="1">
      <w:start w:val="1"/>
      <w:numFmt w:val="bullet"/>
      <w:lvlText w:val=""/>
      <w:lvlJc w:val="left"/>
      <w:pPr>
        <w:ind w:left="2880" w:hanging="360"/>
      </w:pPr>
      <w:rPr>
        <w:rFonts w:ascii="Wingdings" w:hAnsi="Wingdings" w:hint="default"/>
      </w:rPr>
    </w:lvl>
    <w:lvl w:ilvl="3" w:tplc="B6D820A8" w:tentative="1">
      <w:start w:val="1"/>
      <w:numFmt w:val="bullet"/>
      <w:lvlText w:val=""/>
      <w:lvlJc w:val="left"/>
      <w:pPr>
        <w:ind w:left="3600" w:hanging="360"/>
      </w:pPr>
      <w:rPr>
        <w:rFonts w:ascii="Symbol" w:hAnsi="Symbol" w:hint="default"/>
      </w:rPr>
    </w:lvl>
    <w:lvl w:ilvl="4" w:tplc="2390953A" w:tentative="1">
      <w:start w:val="1"/>
      <w:numFmt w:val="bullet"/>
      <w:lvlText w:val="o"/>
      <w:lvlJc w:val="left"/>
      <w:pPr>
        <w:ind w:left="4320" w:hanging="360"/>
      </w:pPr>
      <w:rPr>
        <w:rFonts w:ascii="Courier New" w:hAnsi="Courier New" w:cs="Courier New" w:hint="default"/>
      </w:rPr>
    </w:lvl>
    <w:lvl w:ilvl="5" w:tplc="5988289C" w:tentative="1">
      <w:start w:val="1"/>
      <w:numFmt w:val="bullet"/>
      <w:lvlText w:val=""/>
      <w:lvlJc w:val="left"/>
      <w:pPr>
        <w:ind w:left="5040" w:hanging="360"/>
      </w:pPr>
      <w:rPr>
        <w:rFonts w:ascii="Wingdings" w:hAnsi="Wingdings" w:hint="default"/>
      </w:rPr>
    </w:lvl>
    <w:lvl w:ilvl="6" w:tplc="6B26FBAA" w:tentative="1">
      <w:start w:val="1"/>
      <w:numFmt w:val="bullet"/>
      <w:lvlText w:val=""/>
      <w:lvlJc w:val="left"/>
      <w:pPr>
        <w:ind w:left="5760" w:hanging="360"/>
      </w:pPr>
      <w:rPr>
        <w:rFonts w:ascii="Symbol" w:hAnsi="Symbol" w:hint="default"/>
      </w:rPr>
    </w:lvl>
    <w:lvl w:ilvl="7" w:tplc="32ECF390" w:tentative="1">
      <w:start w:val="1"/>
      <w:numFmt w:val="bullet"/>
      <w:lvlText w:val="o"/>
      <w:lvlJc w:val="left"/>
      <w:pPr>
        <w:ind w:left="6480" w:hanging="360"/>
      </w:pPr>
      <w:rPr>
        <w:rFonts w:ascii="Courier New" w:hAnsi="Courier New" w:cs="Courier New" w:hint="default"/>
      </w:rPr>
    </w:lvl>
    <w:lvl w:ilvl="8" w:tplc="8042CF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624DEA">
      <w:start w:val="1"/>
      <w:numFmt w:val="lowerRoman"/>
      <w:lvlText w:val="(%1)"/>
      <w:lvlJc w:val="left"/>
      <w:pPr>
        <w:ind w:left="1004" w:hanging="720"/>
      </w:pPr>
      <w:rPr>
        <w:rFonts w:hint="default"/>
        <w:b w:val="0"/>
      </w:rPr>
    </w:lvl>
    <w:lvl w:ilvl="1" w:tplc="8E5A7884" w:tentative="1">
      <w:start w:val="1"/>
      <w:numFmt w:val="lowerLetter"/>
      <w:lvlText w:val="%2."/>
      <w:lvlJc w:val="left"/>
      <w:pPr>
        <w:ind w:left="1364" w:hanging="360"/>
      </w:pPr>
    </w:lvl>
    <w:lvl w:ilvl="2" w:tplc="D50E01FC" w:tentative="1">
      <w:start w:val="1"/>
      <w:numFmt w:val="lowerRoman"/>
      <w:lvlText w:val="%3."/>
      <w:lvlJc w:val="right"/>
      <w:pPr>
        <w:ind w:left="2084" w:hanging="180"/>
      </w:pPr>
    </w:lvl>
    <w:lvl w:ilvl="3" w:tplc="67A485F6" w:tentative="1">
      <w:start w:val="1"/>
      <w:numFmt w:val="decimal"/>
      <w:lvlText w:val="%4."/>
      <w:lvlJc w:val="left"/>
      <w:pPr>
        <w:ind w:left="2804" w:hanging="360"/>
      </w:pPr>
    </w:lvl>
    <w:lvl w:ilvl="4" w:tplc="CD864D0A" w:tentative="1">
      <w:start w:val="1"/>
      <w:numFmt w:val="lowerLetter"/>
      <w:lvlText w:val="%5."/>
      <w:lvlJc w:val="left"/>
      <w:pPr>
        <w:ind w:left="3524" w:hanging="360"/>
      </w:pPr>
    </w:lvl>
    <w:lvl w:ilvl="5" w:tplc="E8884CE6" w:tentative="1">
      <w:start w:val="1"/>
      <w:numFmt w:val="lowerRoman"/>
      <w:lvlText w:val="%6."/>
      <w:lvlJc w:val="right"/>
      <w:pPr>
        <w:ind w:left="4244" w:hanging="180"/>
      </w:pPr>
    </w:lvl>
    <w:lvl w:ilvl="6" w:tplc="6F244EB2" w:tentative="1">
      <w:start w:val="1"/>
      <w:numFmt w:val="decimal"/>
      <w:lvlText w:val="%7."/>
      <w:lvlJc w:val="left"/>
      <w:pPr>
        <w:ind w:left="4964" w:hanging="360"/>
      </w:pPr>
    </w:lvl>
    <w:lvl w:ilvl="7" w:tplc="8E62E476" w:tentative="1">
      <w:start w:val="1"/>
      <w:numFmt w:val="lowerLetter"/>
      <w:lvlText w:val="%8."/>
      <w:lvlJc w:val="left"/>
      <w:pPr>
        <w:ind w:left="5684" w:hanging="360"/>
      </w:pPr>
    </w:lvl>
    <w:lvl w:ilvl="8" w:tplc="44DC2C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82C3384">
      <w:start w:val="1"/>
      <w:numFmt w:val="lowerRoman"/>
      <w:lvlText w:val="(%1)"/>
      <w:lvlJc w:val="left"/>
      <w:pPr>
        <w:ind w:left="1080" w:hanging="720"/>
      </w:pPr>
      <w:rPr>
        <w:rFonts w:hint="default"/>
      </w:rPr>
    </w:lvl>
    <w:lvl w:ilvl="1" w:tplc="CDF23D94" w:tentative="1">
      <w:start w:val="1"/>
      <w:numFmt w:val="lowerLetter"/>
      <w:lvlText w:val="%2."/>
      <w:lvlJc w:val="left"/>
      <w:pPr>
        <w:ind w:left="1440" w:hanging="360"/>
      </w:pPr>
    </w:lvl>
    <w:lvl w:ilvl="2" w:tplc="B514479A" w:tentative="1">
      <w:start w:val="1"/>
      <w:numFmt w:val="lowerRoman"/>
      <w:lvlText w:val="%3."/>
      <w:lvlJc w:val="right"/>
      <w:pPr>
        <w:ind w:left="2160" w:hanging="180"/>
      </w:pPr>
    </w:lvl>
    <w:lvl w:ilvl="3" w:tplc="5EE28AF2" w:tentative="1">
      <w:start w:val="1"/>
      <w:numFmt w:val="decimal"/>
      <w:lvlText w:val="%4."/>
      <w:lvlJc w:val="left"/>
      <w:pPr>
        <w:ind w:left="2880" w:hanging="360"/>
      </w:pPr>
    </w:lvl>
    <w:lvl w:ilvl="4" w:tplc="EBC6ACF8" w:tentative="1">
      <w:start w:val="1"/>
      <w:numFmt w:val="lowerLetter"/>
      <w:lvlText w:val="%5."/>
      <w:lvlJc w:val="left"/>
      <w:pPr>
        <w:ind w:left="3600" w:hanging="360"/>
      </w:pPr>
    </w:lvl>
    <w:lvl w:ilvl="5" w:tplc="1F36A438" w:tentative="1">
      <w:start w:val="1"/>
      <w:numFmt w:val="lowerRoman"/>
      <w:lvlText w:val="%6."/>
      <w:lvlJc w:val="right"/>
      <w:pPr>
        <w:ind w:left="4320" w:hanging="180"/>
      </w:pPr>
    </w:lvl>
    <w:lvl w:ilvl="6" w:tplc="A822C316" w:tentative="1">
      <w:start w:val="1"/>
      <w:numFmt w:val="decimal"/>
      <w:lvlText w:val="%7."/>
      <w:lvlJc w:val="left"/>
      <w:pPr>
        <w:ind w:left="5040" w:hanging="360"/>
      </w:pPr>
    </w:lvl>
    <w:lvl w:ilvl="7" w:tplc="97B2ECEA" w:tentative="1">
      <w:start w:val="1"/>
      <w:numFmt w:val="lowerLetter"/>
      <w:lvlText w:val="%8."/>
      <w:lvlJc w:val="left"/>
      <w:pPr>
        <w:ind w:left="5760" w:hanging="360"/>
      </w:pPr>
    </w:lvl>
    <w:lvl w:ilvl="8" w:tplc="81D0B2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CEF3C8">
      <w:start w:val="1"/>
      <w:numFmt w:val="lowerRoman"/>
      <w:lvlText w:val="(%1)"/>
      <w:lvlJc w:val="left"/>
      <w:pPr>
        <w:ind w:left="1080" w:hanging="720"/>
      </w:pPr>
      <w:rPr>
        <w:rFonts w:hint="default"/>
      </w:rPr>
    </w:lvl>
    <w:lvl w:ilvl="1" w:tplc="DC8431CE" w:tentative="1">
      <w:start w:val="1"/>
      <w:numFmt w:val="lowerLetter"/>
      <w:lvlText w:val="%2."/>
      <w:lvlJc w:val="left"/>
      <w:pPr>
        <w:ind w:left="1440" w:hanging="360"/>
      </w:pPr>
    </w:lvl>
    <w:lvl w:ilvl="2" w:tplc="23B660AC" w:tentative="1">
      <w:start w:val="1"/>
      <w:numFmt w:val="lowerRoman"/>
      <w:lvlText w:val="%3."/>
      <w:lvlJc w:val="right"/>
      <w:pPr>
        <w:ind w:left="2160" w:hanging="180"/>
      </w:pPr>
    </w:lvl>
    <w:lvl w:ilvl="3" w:tplc="2460C29E" w:tentative="1">
      <w:start w:val="1"/>
      <w:numFmt w:val="decimal"/>
      <w:lvlText w:val="%4."/>
      <w:lvlJc w:val="left"/>
      <w:pPr>
        <w:ind w:left="2880" w:hanging="360"/>
      </w:pPr>
    </w:lvl>
    <w:lvl w:ilvl="4" w:tplc="B9F0CDCA" w:tentative="1">
      <w:start w:val="1"/>
      <w:numFmt w:val="lowerLetter"/>
      <w:lvlText w:val="%5."/>
      <w:lvlJc w:val="left"/>
      <w:pPr>
        <w:ind w:left="3600" w:hanging="360"/>
      </w:pPr>
    </w:lvl>
    <w:lvl w:ilvl="5" w:tplc="51EC229E" w:tentative="1">
      <w:start w:val="1"/>
      <w:numFmt w:val="lowerRoman"/>
      <w:lvlText w:val="%6."/>
      <w:lvlJc w:val="right"/>
      <w:pPr>
        <w:ind w:left="4320" w:hanging="180"/>
      </w:pPr>
    </w:lvl>
    <w:lvl w:ilvl="6" w:tplc="731EA854" w:tentative="1">
      <w:start w:val="1"/>
      <w:numFmt w:val="decimal"/>
      <w:lvlText w:val="%7."/>
      <w:lvlJc w:val="left"/>
      <w:pPr>
        <w:ind w:left="5040" w:hanging="360"/>
      </w:pPr>
    </w:lvl>
    <w:lvl w:ilvl="7" w:tplc="501CAB16" w:tentative="1">
      <w:start w:val="1"/>
      <w:numFmt w:val="lowerLetter"/>
      <w:lvlText w:val="%8."/>
      <w:lvlJc w:val="left"/>
      <w:pPr>
        <w:ind w:left="5760" w:hanging="360"/>
      </w:pPr>
    </w:lvl>
    <w:lvl w:ilvl="8" w:tplc="E70AF0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B285282">
      <w:start w:val="1"/>
      <w:numFmt w:val="lowerRoman"/>
      <w:lvlText w:val="(%1)"/>
      <w:lvlJc w:val="left"/>
      <w:pPr>
        <w:ind w:left="1080" w:hanging="720"/>
      </w:pPr>
      <w:rPr>
        <w:rFonts w:hint="default"/>
        <w:b w:val="0"/>
      </w:rPr>
    </w:lvl>
    <w:lvl w:ilvl="1" w:tplc="D6286A64" w:tentative="1">
      <w:start w:val="1"/>
      <w:numFmt w:val="lowerLetter"/>
      <w:lvlText w:val="%2."/>
      <w:lvlJc w:val="left"/>
      <w:pPr>
        <w:ind w:left="1440" w:hanging="360"/>
      </w:pPr>
    </w:lvl>
    <w:lvl w:ilvl="2" w:tplc="EDC0817E" w:tentative="1">
      <w:start w:val="1"/>
      <w:numFmt w:val="lowerRoman"/>
      <w:lvlText w:val="%3."/>
      <w:lvlJc w:val="right"/>
      <w:pPr>
        <w:ind w:left="2160" w:hanging="180"/>
      </w:pPr>
    </w:lvl>
    <w:lvl w:ilvl="3" w:tplc="1E669436" w:tentative="1">
      <w:start w:val="1"/>
      <w:numFmt w:val="decimal"/>
      <w:lvlText w:val="%4."/>
      <w:lvlJc w:val="left"/>
      <w:pPr>
        <w:ind w:left="2880" w:hanging="360"/>
      </w:pPr>
    </w:lvl>
    <w:lvl w:ilvl="4" w:tplc="7C4A8C6E" w:tentative="1">
      <w:start w:val="1"/>
      <w:numFmt w:val="lowerLetter"/>
      <w:lvlText w:val="%5."/>
      <w:lvlJc w:val="left"/>
      <w:pPr>
        <w:ind w:left="3600" w:hanging="360"/>
      </w:pPr>
    </w:lvl>
    <w:lvl w:ilvl="5" w:tplc="F9B8A856" w:tentative="1">
      <w:start w:val="1"/>
      <w:numFmt w:val="lowerRoman"/>
      <w:lvlText w:val="%6."/>
      <w:lvlJc w:val="right"/>
      <w:pPr>
        <w:ind w:left="4320" w:hanging="180"/>
      </w:pPr>
    </w:lvl>
    <w:lvl w:ilvl="6" w:tplc="6E5E8768" w:tentative="1">
      <w:start w:val="1"/>
      <w:numFmt w:val="decimal"/>
      <w:lvlText w:val="%7."/>
      <w:lvlJc w:val="left"/>
      <w:pPr>
        <w:ind w:left="5040" w:hanging="360"/>
      </w:pPr>
    </w:lvl>
    <w:lvl w:ilvl="7" w:tplc="213EA82A" w:tentative="1">
      <w:start w:val="1"/>
      <w:numFmt w:val="lowerLetter"/>
      <w:lvlText w:val="%8."/>
      <w:lvlJc w:val="left"/>
      <w:pPr>
        <w:ind w:left="5760" w:hanging="360"/>
      </w:pPr>
    </w:lvl>
    <w:lvl w:ilvl="8" w:tplc="CD0E0E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D98D05E">
      <w:start w:val="1"/>
      <w:numFmt w:val="lowerLetter"/>
      <w:lvlText w:val="(%1)"/>
      <w:lvlJc w:val="left"/>
      <w:pPr>
        <w:ind w:left="360" w:hanging="360"/>
      </w:pPr>
      <w:rPr>
        <w:rFonts w:hint="default"/>
      </w:rPr>
    </w:lvl>
    <w:lvl w:ilvl="1" w:tplc="37562540" w:tentative="1">
      <w:start w:val="1"/>
      <w:numFmt w:val="lowerLetter"/>
      <w:lvlText w:val="%2."/>
      <w:lvlJc w:val="left"/>
      <w:pPr>
        <w:ind w:left="1080" w:hanging="360"/>
      </w:pPr>
    </w:lvl>
    <w:lvl w:ilvl="2" w:tplc="92F8DF98" w:tentative="1">
      <w:start w:val="1"/>
      <w:numFmt w:val="lowerRoman"/>
      <w:lvlText w:val="%3."/>
      <w:lvlJc w:val="right"/>
      <w:pPr>
        <w:ind w:left="1800" w:hanging="180"/>
      </w:pPr>
    </w:lvl>
    <w:lvl w:ilvl="3" w:tplc="8402AFE4" w:tentative="1">
      <w:start w:val="1"/>
      <w:numFmt w:val="decimal"/>
      <w:lvlText w:val="%4."/>
      <w:lvlJc w:val="left"/>
      <w:pPr>
        <w:ind w:left="2520" w:hanging="360"/>
      </w:pPr>
    </w:lvl>
    <w:lvl w:ilvl="4" w:tplc="29D091EA" w:tentative="1">
      <w:start w:val="1"/>
      <w:numFmt w:val="lowerLetter"/>
      <w:lvlText w:val="%5."/>
      <w:lvlJc w:val="left"/>
      <w:pPr>
        <w:ind w:left="3240" w:hanging="360"/>
      </w:pPr>
    </w:lvl>
    <w:lvl w:ilvl="5" w:tplc="228CC6E4" w:tentative="1">
      <w:start w:val="1"/>
      <w:numFmt w:val="lowerRoman"/>
      <w:lvlText w:val="%6."/>
      <w:lvlJc w:val="right"/>
      <w:pPr>
        <w:ind w:left="3960" w:hanging="180"/>
      </w:pPr>
    </w:lvl>
    <w:lvl w:ilvl="6" w:tplc="C7A23DE6" w:tentative="1">
      <w:start w:val="1"/>
      <w:numFmt w:val="decimal"/>
      <w:lvlText w:val="%7."/>
      <w:lvlJc w:val="left"/>
      <w:pPr>
        <w:ind w:left="4680" w:hanging="360"/>
      </w:pPr>
    </w:lvl>
    <w:lvl w:ilvl="7" w:tplc="0CE4E678" w:tentative="1">
      <w:start w:val="1"/>
      <w:numFmt w:val="lowerLetter"/>
      <w:lvlText w:val="%8."/>
      <w:lvlJc w:val="left"/>
      <w:pPr>
        <w:ind w:left="5400" w:hanging="360"/>
      </w:pPr>
    </w:lvl>
    <w:lvl w:ilvl="8" w:tplc="081C59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E465E7C">
      <w:start w:val="1"/>
      <w:numFmt w:val="decimal"/>
      <w:lvlText w:val="%1."/>
      <w:lvlJc w:val="left"/>
      <w:pPr>
        <w:ind w:left="360" w:hanging="360"/>
      </w:pPr>
      <w:rPr>
        <w:rFonts w:hint="default"/>
      </w:rPr>
    </w:lvl>
    <w:lvl w:ilvl="1" w:tplc="4D947B78" w:tentative="1">
      <w:start w:val="1"/>
      <w:numFmt w:val="lowerLetter"/>
      <w:lvlText w:val="%2."/>
      <w:lvlJc w:val="left"/>
      <w:pPr>
        <w:ind w:left="1080" w:hanging="360"/>
      </w:pPr>
    </w:lvl>
    <w:lvl w:ilvl="2" w:tplc="1DFA7046" w:tentative="1">
      <w:start w:val="1"/>
      <w:numFmt w:val="lowerRoman"/>
      <w:lvlText w:val="%3."/>
      <w:lvlJc w:val="right"/>
      <w:pPr>
        <w:ind w:left="1800" w:hanging="180"/>
      </w:pPr>
    </w:lvl>
    <w:lvl w:ilvl="3" w:tplc="876CD79E" w:tentative="1">
      <w:start w:val="1"/>
      <w:numFmt w:val="decimal"/>
      <w:lvlText w:val="%4."/>
      <w:lvlJc w:val="left"/>
      <w:pPr>
        <w:ind w:left="2520" w:hanging="360"/>
      </w:pPr>
    </w:lvl>
    <w:lvl w:ilvl="4" w:tplc="804C55EC" w:tentative="1">
      <w:start w:val="1"/>
      <w:numFmt w:val="lowerLetter"/>
      <w:lvlText w:val="%5."/>
      <w:lvlJc w:val="left"/>
      <w:pPr>
        <w:ind w:left="3240" w:hanging="360"/>
      </w:pPr>
    </w:lvl>
    <w:lvl w:ilvl="5" w:tplc="BD7E1F6C" w:tentative="1">
      <w:start w:val="1"/>
      <w:numFmt w:val="lowerRoman"/>
      <w:lvlText w:val="%6."/>
      <w:lvlJc w:val="right"/>
      <w:pPr>
        <w:ind w:left="3960" w:hanging="180"/>
      </w:pPr>
    </w:lvl>
    <w:lvl w:ilvl="6" w:tplc="E9E22410" w:tentative="1">
      <w:start w:val="1"/>
      <w:numFmt w:val="decimal"/>
      <w:lvlText w:val="%7."/>
      <w:lvlJc w:val="left"/>
      <w:pPr>
        <w:ind w:left="4680" w:hanging="360"/>
      </w:pPr>
    </w:lvl>
    <w:lvl w:ilvl="7" w:tplc="FB56CEC8" w:tentative="1">
      <w:start w:val="1"/>
      <w:numFmt w:val="lowerLetter"/>
      <w:lvlText w:val="%8."/>
      <w:lvlJc w:val="left"/>
      <w:pPr>
        <w:ind w:left="5400" w:hanging="360"/>
      </w:pPr>
    </w:lvl>
    <w:lvl w:ilvl="8" w:tplc="6AC68B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DEA8F2">
      <w:start w:val="1"/>
      <w:numFmt w:val="decimal"/>
      <w:lvlText w:val="%1."/>
      <w:lvlJc w:val="left"/>
      <w:pPr>
        <w:ind w:left="360" w:hanging="360"/>
      </w:pPr>
      <w:rPr>
        <w:rFonts w:hint="default"/>
      </w:rPr>
    </w:lvl>
    <w:lvl w:ilvl="1" w:tplc="EB081D66" w:tentative="1">
      <w:start w:val="1"/>
      <w:numFmt w:val="lowerLetter"/>
      <w:lvlText w:val="%2."/>
      <w:lvlJc w:val="left"/>
      <w:pPr>
        <w:ind w:left="1080" w:hanging="360"/>
      </w:pPr>
    </w:lvl>
    <w:lvl w:ilvl="2" w:tplc="5D888224" w:tentative="1">
      <w:start w:val="1"/>
      <w:numFmt w:val="lowerRoman"/>
      <w:lvlText w:val="%3."/>
      <w:lvlJc w:val="right"/>
      <w:pPr>
        <w:ind w:left="1800" w:hanging="180"/>
      </w:pPr>
    </w:lvl>
    <w:lvl w:ilvl="3" w:tplc="2FA8B2F0" w:tentative="1">
      <w:start w:val="1"/>
      <w:numFmt w:val="decimal"/>
      <w:lvlText w:val="%4."/>
      <w:lvlJc w:val="left"/>
      <w:pPr>
        <w:ind w:left="2520" w:hanging="360"/>
      </w:pPr>
    </w:lvl>
    <w:lvl w:ilvl="4" w:tplc="36AA6E24" w:tentative="1">
      <w:start w:val="1"/>
      <w:numFmt w:val="lowerLetter"/>
      <w:lvlText w:val="%5."/>
      <w:lvlJc w:val="left"/>
      <w:pPr>
        <w:ind w:left="3240" w:hanging="360"/>
      </w:pPr>
    </w:lvl>
    <w:lvl w:ilvl="5" w:tplc="B29C9AC4" w:tentative="1">
      <w:start w:val="1"/>
      <w:numFmt w:val="lowerRoman"/>
      <w:lvlText w:val="%6."/>
      <w:lvlJc w:val="right"/>
      <w:pPr>
        <w:ind w:left="3960" w:hanging="180"/>
      </w:pPr>
    </w:lvl>
    <w:lvl w:ilvl="6" w:tplc="EB5E1E14" w:tentative="1">
      <w:start w:val="1"/>
      <w:numFmt w:val="decimal"/>
      <w:lvlText w:val="%7."/>
      <w:lvlJc w:val="left"/>
      <w:pPr>
        <w:ind w:left="4680" w:hanging="360"/>
      </w:pPr>
    </w:lvl>
    <w:lvl w:ilvl="7" w:tplc="4052F7BA" w:tentative="1">
      <w:start w:val="1"/>
      <w:numFmt w:val="lowerLetter"/>
      <w:lvlText w:val="%8."/>
      <w:lvlJc w:val="left"/>
      <w:pPr>
        <w:ind w:left="5400" w:hanging="360"/>
      </w:pPr>
    </w:lvl>
    <w:lvl w:ilvl="8" w:tplc="62583B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720B50">
      <w:start w:val="1"/>
      <w:numFmt w:val="lowerRoman"/>
      <w:lvlText w:val="(%1)"/>
      <w:lvlJc w:val="left"/>
      <w:pPr>
        <w:ind w:left="1080" w:hanging="720"/>
      </w:pPr>
      <w:rPr>
        <w:rFonts w:hint="default"/>
        <w:b w:val="0"/>
      </w:rPr>
    </w:lvl>
    <w:lvl w:ilvl="1" w:tplc="3BB85E54" w:tentative="1">
      <w:start w:val="1"/>
      <w:numFmt w:val="lowerLetter"/>
      <w:lvlText w:val="%2."/>
      <w:lvlJc w:val="left"/>
      <w:pPr>
        <w:ind w:left="1440" w:hanging="360"/>
      </w:pPr>
    </w:lvl>
    <w:lvl w:ilvl="2" w:tplc="2AC899C0" w:tentative="1">
      <w:start w:val="1"/>
      <w:numFmt w:val="lowerRoman"/>
      <w:lvlText w:val="%3."/>
      <w:lvlJc w:val="right"/>
      <w:pPr>
        <w:ind w:left="2160" w:hanging="180"/>
      </w:pPr>
    </w:lvl>
    <w:lvl w:ilvl="3" w:tplc="E7F2B9DE" w:tentative="1">
      <w:start w:val="1"/>
      <w:numFmt w:val="decimal"/>
      <w:lvlText w:val="%4."/>
      <w:lvlJc w:val="left"/>
      <w:pPr>
        <w:ind w:left="2880" w:hanging="360"/>
      </w:pPr>
    </w:lvl>
    <w:lvl w:ilvl="4" w:tplc="30E0917A" w:tentative="1">
      <w:start w:val="1"/>
      <w:numFmt w:val="lowerLetter"/>
      <w:lvlText w:val="%5."/>
      <w:lvlJc w:val="left"/>
      <w:pPr>
        <w:ind w:left="3600" w:hanging="360"/>
      </w:pPr>
    </w:lvl>
    <w:lvl w:ilvl="5" w:tplc="9208E346" w:tentative="1">
      <w:start w:val="1"/>
      <w:numFmt w:val="lowerRoman"/>
      <w:lvlText w:val="%6."/>
      <w:lvlJc w:val="right"/>
      <w:pPr>
        <w:ind w:left="4320" w:hanging="180"/>
      </w:pPr>
    </w:lvl>
    <w:lvl w:ilvl="6" w:tplc="A6689858" w:tentative="1">
      <w:start w:val="1"/>
      <w:numFmt w:val="decimal"/>
      <w:lvlText w:val="%7."/>
      <w:lvlJc w:val="left"/>
      <w:pPr>
        <w:ind w:left="5040" w:hanging="360"/>
      </w:pPr>
    </w:lvl>
    <w:lvl w:ilvl="7" w:tplc="E214BA84" w:tentative="1">
      <w:start w:val="1"/>
      <w:numFmt w:val="lowerLetter"/>
      <w:lvlText w:val="%8."/>
      <w:lvlJc w:val="left"/>
      <w:pPr>
        <w:ind w:left="5760" w:hanging="360"/>
      </w:pPr>
    </w:lvl>
    <w:lvl w:ilvl="8" w:tplc="DFB25C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F489CBE">
      <w:start w:val="1"/>
      <w:numFmt w:val="lowerRoman"/>
      <w:lvlText w:val="(%1)"/>
      <w:lvlJc w:val="left"/>
      <w:pPr>
        <w:ind w:left="1080" w:hanging="720"/>
      </w:pPr>
      <w:rPr>
        <w:rFonts w:hint="default"/>
      </w:rPr>
    </w:lvl>
    <w:lvl w:ilvl="1" w:tplc="BE180F5A" w:tentative="1">
      <w:start w:val="1"/>
      <w:numFmt w:val="lowerLetter"/>
      <w:lvlText w:val="%2."/>
      <w:lvlJc w:val="left"/>
      <w:pPr>
        <w:ind w:left="1440" w:hanging="360"/>
      </w:pPr>
    </w:lvl>
    <w:lvl w:ilvl="2" w:tplc="39EEE280" w:tentative="1">
      <w:start w:val="1"/>
      <w:numFmt w:val="lowerRoman"/>
      <w:lvlText w:val="%3."/>
      <w:lvlJc w:val="right"/>
      <w:pPr>
        <w:ind w:left="2160" w:hanging="180"/>
      </w:pPr>
    </w:lvl>
    <w:lvl w:ilvl="3" w:tplc="FAA67F90" w:tentative="1">
      <w:start w:val="1"/>
      <w:numFmt w:val="decimal"/>
      <w:lvlText w:val="%4."/>
      <w:lvlJc w:val="left"/>
      <w:pPr>
        <w:ind w:left="2880" w:hanging="360"/>
      </w:pPr>
    </w:lvl>
    <w:lvl w:ilvl="4" w:tplc="4C12A55A" w:tentative="1">
      <w:start w:val="1"/>
      <w:numFmt w:val="lowerLetter"/>
      <w:lvlText w:val="%5."/>
      <w:lvlJc w:val="left"/>
      <w:pPr>
        <w:ind w:left="3600" w:hanging="360"/>
      </w:pPr>
    </w:lvl>
    <w:lvl w:ilvl="5" w:tplc="DADA73B8" w:tentative="1">
      <w:start w:val="1"/>
      <w:numFmt w:val="lowerRoman"/>
      <w:lvlText w:val="%6."/>
      <w:lvlJc w:val="right"/>
      <w:pPr>
        <w:ind w:left="4320" w:hanging="180"/>
      </w:pPr>
    </w:lvl>
    <w:lvl w:ilvl="6" w:tplc="E4B0F7C0" w:tentative="1">
      <w:start w:val="1"/>
      <w:numFmt w:val="decimal"/>
      <w:lvlText w:val="%7."/>
      <w:lvlJc w:val="left"/>
      <w:pPr>
        <w:ind w:left="5040" w:hanging="360"/>
      </w:pPr>
    </w:lvl>
    <w:lvl w:ilvl="7" w:tplc="07B274BA" w:tentative="1">
      <w:start w:val="1"/>
      <w:numFmt w:val="lowerLetter"/>
      <w:lvlText w:val="%8."/>
      <w:lvlJc w:val="left"/>
      <w:pPr>
        <w:ind w:left="5760" w:hanging="360"/>
      </w:pPr>
    </w:lvl>
    <w:lvl w:ilvl="8" w:tplc="7B6A02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0640E06">
      <w:start w:val="1"/>
      <w:numFmt w:val="bullet"/>
      <w:pStyle w:val="ListBullet"/>
      <w:lvlText w:val=""/>
      <w:lvlJc w:val="left"/>
      <w:pPr>
        <w:ind w:left="720" w:hanging="360"/>
      </w:pPr>
      <w:rPr>
        <w:rFonts w:ascii="Symbol" w:hAnsi="Symbol" w:hint="default"/>
      </w:rPr>
    </w:lvl>
    <w:lvl w:ilvl="1" w:tplc="7FA457EA">
      <w:start w:val="1"/>
      <w:numFmt w:val="bullet"/>
      <w:pStyle w:val="ListBullet2"/>
      <w:lvlText w:val="o"/>
      <w:lvlJc w:val="left"/>
      <w:pPr>
        <w:ind w:left="1440" w:hanging="360"/>
      </w:pPr>
      <w:rPr>
        <w:rFonts w:ascii="Courier New" w:hAnsi="Courier New" w:cs="Courier New" w:hint="default"/>
      </w:rPr>
    </w:lvl>
    <w:lvl w:ilvl="2" w:tplc="232A7DA4">
      <w:start w:val="1"/>
      <w:numFmt w:val="bullet"/>
      <w:lvlText w:val=""/>
      <w:lvlJc w:val="left"/>
      <w:pPr>
        <w:ind w:left="2160" w:hanging="360"/>
      </w:pPr>
      <w:rPr>
        <w:rFonts w:ascii="Wingdings" w:hAnsi="Wingdings" w:hint="default"/>
      </w:rPr>
    </w:lvl>
    <w:lvl w:ilvl="3" w:tplc="A13E670C">
      <w:start w:val="1"/>
      <w:numFmt w:val="bullet"/>
      <w:lvlText w:val=""/>
      <w:lvlJc w:val="left"/>
      <w:pPr>
        <w:ind w:left="2880" w:hanging="360"/>
      </w:pPr>
      <w:rPr>
        <w:rFonts w:ascii="Symbol" w:hAnsi="Symbol" w:hint="default"/>
      </w:rPr>
    </w:lvl>
    <w:lvl w:ilvl="4" w:tplc="9068850C">
      <w:start w:val="1"/>
      <w:numFmt w:val="bullet"/>
      <w:lvlText w:val="o"/>
      <w:lvlJc w:val="left"/>
      <w:pPr>
        <w:ind w:left="3600" w:hanging="360"/>
      </w:pPr>
      <w:rPr>
        <w:rFonts w:ascii="Courier New" w:hAnsi="Courier New" w:cs="Courier New" w:hint="default"/>
      </w:rPr>
    </w:lvl>
    <w:lvl w:ilvl="5" w:tplc="A9629232">
      <w:start w:val="1"/>
      <w:numFmt w:val="bullet"/>
      <w:pStyle w:val="ListBullet3"/>
      <w:lvlText w:val=""/>
      <w:lvlJc w:val="left"/>
      <w:pPr>
        <w:ind w:left="4320" w:hanging="360"/>
      </w:pPr>
      <w:rPr>
        <w:rFonts w:ascii="Wingdings" w:hAnsi="Wingdings" w:hint="default"/>
      </w:rPr>
    </w:lvl>
    <w:lvl w:ilvl="6" w:tplc="31F4E476">
      <w:start w:val="1"/>
      <w:numFmt w:val="bullet"/>
      <w:lvlText w:val=""/>
      <w:lvlJc w:val="left"/>
      <w:pPr>
        <w:ind w:left="5040" w:hanging="360"/>
      </w:pPr>
      <w:rPr>
        <w:rFonts w:ascii="Symbol" w:hAnsi="Symbol" w:hint="default"/>
      </w:rPr>
    </w:lvl>
    <w:lvl w:ilvl="7" w:tplc="06540EDE">
      <w:start w:val="1"/>
      <w:numFmt w:val="bullet"/>
      <w:lvlText w:val="o"/>
      <w:lvlJc w:val="left"/>
      <w:pPr>
        <w:ind w:left="5760" w:hanging="360"/>
      </w:pPr>
      <w:rPr>
        <w:rFonts w:ascii="Courier New" w:hAnsi="Courier New" w:cs="Courier New" w:hint="default"/>
      </w:rPr>
    </w:lvl>
    <w:lvl w:ilvl="8" w:tplc="D21ACE1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B00708">
      <w:start w:val="1"/>
      <w:numFmt w:val="bullet"/>
      <w:lvlText w:val=""/>
      <w:lvlJc w:val="left"/>
      <w:pPr>
        <w:ind w:left="360" w:hanging="360"/>
      </w:pPr>
      <w:rPr>
        <w:rFonts w:ascii="Symbol" w:hAnsi="Symbol" w:hint="default"/>
      </w:rPr>
    </w:lvl>
    <w:lvl w:ilvl="1" w:tplc="1AA6CF86" w:tentative="1">
      <w:start w:val="1"/>
      <w:numFmt w:val="bullet"/>
      <w:lvlText w:val="o"/>
      <w:lvlJc w:val="left"/>
      <w:pPr>
        <w:ind w:left="1080" w:hanging="360"/>
      </w:pPr>
      <w:rPr>
        <w:rFonts w:ascii="Courier New" w:hAnsi="Courier New" w:cs="Courier New" w:hint="default"/>
      </w:rPr>
    </w:lvl>
    <w:lvl w:ilvl="2" w:tplc="F018596A" w:tentative="1">
      <w:start w:val="1"/>
      <w:numFmt w:val="bullet"/>
      <w:lvlText w:val=""/>
      <w:lvlJc w:val="left"/>
      <w:pPr>
        <w:ind w:left="1800" w:hanging="360"/>
      </w:pPr>
      <w:rPr>
        <w:rFonts w:ascii="Wingdings" w:hAnsi="Wingdings" w:hint="default"/>
      </w:rPr>
    </w:lvl>
    <w:lvl w:ilvl="3" w:tplc="ABDA5C16" w:tentative="1">
      <w:start w:val="1"/>
      <w:numFmt w:val="bullet"/>
      <w:lvlText w:val=""/>
      <w:lvlJc w:val="left"/>
      <w:pPr>
        <w:ind w:left="2520" w:hanging="360"/>
      </w:pPr>
      <w:rPr>
        <w:rFonts w:ascii="Symbol" w:hAnsi="Symbol" w:hint="default"/>
      </w:rPr>
    </w:lvl>
    <w:lvl w:ilvl="4" w:tplc="3E20E532" w:tentative="1">
      <w:start w:val="1"/>
      <w:numFmt w:val="bullet"/>
      <w:lvlText w:val="o"/>
      <w:lvlJc w:val="left"/>
      <w:pPr>
        <w:ind w:left="3240" w:hanging="360"/>
      </w:pPr>
      <w:rPr>
        <w:rFonts w:ascii="Courier New" w:hAnsi="Courier New" w:cs="Courier New" w:hint="default"/>
      </w:rPr>
    </w:lvl>
    <w:lvl w:ilvl="5" w:tplc="64EE728C" w:tentative="1">
      <w:start w:val="1"/>
      <w:numFmt w:val="bullet"/>
      <w:lvlText w:val=""/>
      <w:lvlJc w:val="left"/>
      <w:pPr>
        <w:ind w:left="3960" w:hanging="360"/>
      </w:pPr>
      <w:rPr>
        <w:rFonts w:ascii="Wingdings" w:hAnsi="Wingdings" w:hint="default"/>
      </w:rPr>
    </w:lvl>
    <w:lvl w:ilvl="6" w:tplc="D2E68252" w:tentative="1">
      <w:start w:val="1"/>
      <w:numFmt w:val="bullet"/>
      <w:lvlText w:val=""/>
      <w:lvlJc w:val="left"/>
      <w:pPr>
        <w:ind w:left="4680" w:hanging="360"/>
      </w:pPr>
      <w:rPr>
        <w:rFonts w:ascii="Symbol" w:hAnsi="Symbol" w:hint="default"/>
      </w:rPr>
    </w:lvl>
    <w:lvl w:ilvl="7" w:tplc="2C5ADC9A" w:tentative="1">
      <w:start w:val="1"/>
      <w:numFmt w:val="bullet"/>
      <w:lvlText w:val="o"/>
      <w:lvlJc w:val="left"/>
      <w:pPr>
        <w:ind w:left="5400" w:hanging="360"/>
      </w:pPr>
      <w:rPr>
        <w:rFonts w:ascii="Courier New" w:hAnsi="Courier New" w:cs="Courier New" w:hint="default"/>
      </w:rPr>
    </w:lvl>
    <w:lvl w:ilvl="8" w:tplc="7B18A7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4B8DD5A">
      <w:start w:val="1"/>
      <w:numFmt w:val="lowerRoman"/>
      <w:lvlText w:val="(%1)"/>
      <w:lvlJc w:val="left"/>
      <w:pPr>
        <w:ind w:left="1080" w:hanging="720"/>
      </w:pPr>
      <w:rPr>
        <w:rFonts w:hint="default"/>
      </w:rPr>
    </w:lvl>
    <w:lvl w:ilvl="1" w:tplc="877E6414" w:tentative="1">
      <w:start w:val="1"/>
      <w:numFmt w:val="lowerLetter"/>
      <w:lvlText w:val="%2."/>
      <w:lvlJc w:val="left"/>
      <w:pPr>
        <w:ind w:left="1440" w:hanging="360"/>
      </w:pPr>
    </w:lvl>
    <w:lvl w:ilvl="2" w:tplc="DF9874A2" w:tentative="1">
      <w:start w:val="1"/>
      <w:numFmt w:val="lowerRoman"/>
      <w:lvlText w:val="%3."/>
      <w:lvlJc w:val="right"/>
      <w:pPr>
        <w:ind w:left="2160" w:hanging="180"/>
      </w:pPr>
    </w:lvl>
    <w:lvl w:ilvl="3" w:tplc="DF2AEB90" w:tentative="1">
      <w:start w:val="1"/>
      <w:numFmt w:val="decimal"/>
      <w:lvlText w:val="%4."/>
      <w:lvlJc w:val="left"/>
      <w:pPr>
        <w:ind w:left="2880" w:hanging="360"/>
      </w:pPr>
    </w:lvl>
    <w:lvl w:ilvl="4" w:tplc="97EC9D26" w:tentative="1">
      <w:start w:val="1"/>
      <w:numFmt w:val="lowerLetter"/>
      <w:lvlText w:val="%5."/>
      <w:lvlJc w:val="left"/>
      <w:pPr>
        <w:ind w:left="3600" w:hanging="360"/>
      </w:pPr>
    </w:lvl>
    <w:lvl w:ilvl="5" w:tplc="59D0076C" w:tentative="1">
      <w:start w:val="1"/>
      <w:numFmt w:val="lowerRoman"/>
      <w:lvlText w:val="%6."/>
      <w:lvlJc w:val="right"/>
      <w:pPr>
        <w:ind w:left="4320" w:hanging="180"/>
      </w:pPr>
    </w:lvl>
    <w:lvl w:ilvl="6" w:tplc="03FA01DC" w:tentative="1">
      <w:start w:val="1"/>
      <w:numFmt w:val="decimal"/>
      <w:lvlText w:val="%7."/>
      <w:lvlJc w:val="left"/>
      <w:pPr>
        <w:ind w:left="5040" w:hanging="360"/>
      </w:pPr>
    </w:lvl>
    <w:lvl w:ilvl="7" w:tplc="D34EF0DA" w:tentative="1">
      <w:start w:val="1"/>
      <w:numFmt w:val="lowerLetter"/>
      <w:lvlText w:val="%8."/>
      <w:lvlJc w:val="left"/>
      <w:pPr>
        <w:ind w:left="5760" w:hanging="360"/>
      </w:pPr>
    </w:lvl>
    <w:lvl w:ilvl="8" w:tplc="6C0679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75654A8">
      <w:start w:val="1"/>
      <w:numFmt w:val="lowerRoman"/>
      <w:lvlText w:val="(%1)"/>
      <w:lvlJc w:val="left"/>
      <w:pPr>
        <w:ind w:left="1080" w:hanging="720"/>
      </w:pPr>
      <w:rPr>
        <w:rFonts w:hint="default"/>
      </w:rPr>
    </w:lvl>
    <w:lvl w:ilvl="1" w:tplc="00AC46DA" w:tentative="1">
      <w:start w:val="1"/>
      <w:numFmt w:val="lowerLetter"/>
      <w:lvlText w:val="%2."/>
      <w:lvlJc w:val="left"/>
      <w:pPr>
        <w:ind w:left="1440" w:hanging="360"/>
      </w:pPr>
    </w:lvl>
    <w:lvl w:ilvl="2" w:tplc="656E8D84" w:tentative="1">
      <w:start w:val="1"/>
      <w:numFmt w:val="lowerRoman"/>
      <w:lvlText w:val="%3."/>
      <w:lvlJc w:val="right"/>
      <w:pPr>
        <w:ind w:left="2160" w:hanging="180"/>
      </w:pPr>
    </w:lvl>
    <w:lvl w:ilvl="3" w:tplc="9E2EB926" w:tentative="1">
      <w:start w:val="1"/>
      <w:numFmt w:val="decimal"/>
      <w:lvlText w:val="%4."/>
      <w:lvlJc w:val="left"/>
      <w:pPr>
        <w:ind w:left="2880" w:hanging="360"/>
      </w:pPr>
    </w:lvl>
    <w:lvl w:ilvl="4" w:tplc="831C6B8E" w:tentative="1">
      <w:start w:val="1"/>
      <w:numFmt w:val="lowerLetter"/>
      <w:lvlText w:val="%5."/>
      <w:lvlJc w:val="left"/>
      <w:pPr>
        <w:ind w:left="3600" w:hanging="360"/>
      </w:pPr>
    </w:lvl>
    <w:lvl w:ilvl="5" w:tplc="8946DD62" w:tentative="1">
      <w:start w:val="1"/>
      <w:numFmt w:val="lowerRoman"/>
      <w:lvlText w:val="%6."/>
      <w:lvlJc w:val="right"/>
      <w:pPr>
        <w:ind w:left="4320" w:hanging="180"/>
      </w:pPr>
    </w:lvl>
    <w:lvl w:ilvl="6" w:tplc="B22CED98" w:tentative="1">
      <w:start w:val="1"/>
      <w:numFmt w:val="decimal"/>
      <w:lvlText w:val="%7."/>
      <w:lvlJc w:val="left"/>
      <w:pPr>
        <w:ind w:left="5040" w:hanging="360"/>
      </w:pPr>
    </w:lvl>
    <w:lvl w:ilvl="7" w:tplc="79AE98FE" w:tentative="1">
      <w:start w:val="1"/>
      <w:numFmt w:val="lowerLetter"/>
      <w:lvlText w:val="%8."/>
      <w:lvlJc w:val="left"/>
      <w:pPr>
        <w:ind w:left="5760" w:hanging="360"/>
      </w:pPr>
    </w:lvl>
    <w:lvl w:ilvl="8" w:tplc="F0AEE5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C3869EA">
      <w:start w:val="1"/>
      <w:numFmt w:val="lowerRoman"/>
      <w:lvlText w:val="(%1)"/>
      <w:lvlJc w:val="left"/>
      <w:pPr>
        <w:ind w:left="1080" w:hanging="720"/>
      </w:pPr>
      <w:rPr>
        <w:rFonts w:hint="default"/>
        <w:b w:val="0"/>
      </w:rPr>
    </w:lvl>
    <w:lvl w:ilvl="1" w:tplc="A636E47C" w:tentative="1">
      <w:start w:val="1"/>
      <w:numFmt w:val="lowerLetter"/>
      <w:lvlText w:val="%2."/>
      <w:lvlJc w:val="left"/>
      <w:pPr>
        <w:ind w:left="1440" w:hanging="360"/>
      </w:pPr>
    </w:lvl>
    <w:lvl w:ilvl="2" w:tplc="2EE44D50" w:tentative="1">
      <w:start w:val="1"/>
      <w:numFmt w:val="lowerRoman"/>
      <w:lvlText w:val="%3."/>
      <w:lvlJc w:val="right"/>
      <w:pPr>
        <w:ind w:left="2160" w:hanging="180"/>
      </w:pPr>
    </w:lvl>
    <w:lvl w:ilvl="3" w:tplc="60120562" w:tentative="1">
      <w:start w:val="1"/>
      <w:numFmt w:val="decimal"/>
      <w:lvlText w:val="%4."/>
      <w:lvlJc w:val="left"/>
      <w:pPr>
        <w:ind w:left="2880" w:hanging="360"/>
      </w:pPr>
    </w:lvl>
    <w:lvl w:ilvl="4" w:tplc="D234A1B8" w:tentative="1">
      <w:start w:val="1"/>
      <w:numFmt w:val="lowerLetter"/>
      <w:lvlText w:val="%5."/>
      <w:lvlJc w:val="left"/>
      <w:pPr>
        <w:ind w:left="3600" w:hanging="360"/>
      </w:pPr>
    </w:lvl>
    <w:lvl w:ilvl="5" w:tplc="BB92688A" w:tentative="1">
      <w:start w:val="1"/>
      <w:numFmt w:val="lowerRoman"/>
      <w:lvlText w:val="%6."/>
      <w:lvlJc w:val="right"/>
      <w:pPr>
        <w:ind w:left="4320" w:hanging="180"/>
      </w:pPr>
    </w:lvl>
    <w:lvl w:ilvl="6" w:tplc="D77C3AD4" w:tentative="1">
      <w:start w:val="1"/>
      <w:numFmt w:val="decimal"/>
      <w:lvlText w:val="%7."/>
      <w:lvlJc w:val="left"/>
      <w:pPr>
        <w:ind w:left="5040" w:hanging="360"/>
      </w:pPr>
    </w:lvl>
    <w:lvl w:ilvl="7" w:tplc="6156923A" w:tentative="1">
      <w:start w:val="1"/>
      <w:numFmt w:val="lowerLetter"/>
      <w:lvlText w:val="%8."/>
      <w:lvlJc w:val="left"/>
      <w:pPr>
        <w:ind w:left="5760" w:hanging="360"/>
      </w:pPr>
    </w:lvl>
    <w:lvl w:ilvl="8" w:tplc="40AA25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60626FC">
      <w:start w:val="1"/>
      <w:numFmt w:val="lowerRoman"/>
      <w:lvlText w:val="(%1)"/>
      <w:lvlJc w:val="left"/>
      <w:pPr>
        <w:ind w:left="1080" w:hanging="720"/>
      </w:pPr>
      <w:rPr>
        <w:rFonts w:hint="default"/>
        <w:b w:val="0"/>
      </w:rPr>
    </w:lvl>
    <w:lvl w:ilvl="1" w:tplc="DF6CB2B4" w:tentative="1">
      <w:start w:val="1"/>
      <w:numFmt w:val="lowerLetter"/>
      <w:lvlText w:val="%2."/>
      <w:lvlJc w:val="left"/>
      <w:pPr>
        <w:ind w:left="1440" w:hanging="360"/>
      </w:pPr>
    </w:lvl>
    <w:lvl w:ilvl="2" w:tplc="11F89DF4" w:tentative="1">
      <w:start w:val="1"/>
      <w:numFmt w:val="lowerRoman"/>
      <w:lvlText w:val="%3."/>
      <w:lvlJc w:val="right"/>
      <w:pPr>
        <w:ind w:left="2160" w:hanging="180"/>
      </w:pPr>
    </w:lvl>
    <w:lvl w:ilvl="3" w:tplc="4404C5B2" w:tentative="1">
      <w:start w:val="1"/>
      <w:numFmt w:val="decimal"/>
      <w:lvlText w:val="%4."/>
      <w:lvlJc w:val="left"/>
      <w:pPr>
        <w:ind w:left="2880" w:hanging="360"/>
      </w:pPr>
    </w:lvl>
    <w:lvl w:ilvl="4" w:tplc="DE227FF8" w:tentative="1">
      <w:start w:val="1"/>
      <w:numFmt w:val="lowerLetter"/>
      <w:lvlText w:val="%5."/>
      <w:lvlJc w:val="left"/>
      <w:pPr>
        <w:ind w:left="3600" w:hanging="360"/>
      </w:pPr>
    </w:lvl>
    <w:lvl w:ilvl="5" w:tplc="D3981F7C" w:tentative="1">
      <w:start w:val="1"/>
      <w:numFmt w:val="lowerRoman"/>
      <w:lvlText w:val="%6."/>
      <w:lvlJc w:val="right"/>
      <w:pPr>
        <w:ind w:left="4320" w:hanging="180"/>
      </w:pPr>
    </w:lvl>
    <w:lvl w:ilvl="6" w:tplc="17B24DA4" w:tentative="1">
      <w:start w:val="1"/>
      <w:numFmt w:val="decimal"/>
      <w:lvlText w:val="%7."/>
      <w:lvlJc w:val="left"/>
      <w:pPr>
        <w:ind w:left="5040" w:hanging="360"/>
      </w:pPr>
    </w:lvl>
    <w:lvl w:ilvl="7" w:tplc="DCB6E912" w:tentative="1">
      <w:start w:val="1"/>
      <w:numFmt w:val="lowerLetter"/>
      <w:lvlText w:val="%8."/>
      <w:lvlJc w:val="left"/>
      <w:pPr>
        <w:ind w:left="5760" w:hanging="360"/>
      </w:pPr>
    </w:lvl>
    <w:lvl w:ilvl="8" w:tplc="0FE4F7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8FAD87E">
      <w:start w:val="1"/>
      <w:numFmt w:val="decimal"/>
      <w:lvlText w:val="%1."/>
      <w:lvlJc w:val="left"/>
      <w:pPr>
        <w:ind w:left="360" w:hanging="360"/>
      </w:pPr>
      <w:rPr>
        <w:rFonts w:hint="default"/>
      </w:rPr>
    </w:lvl>
    <w:lvl w:ilvl="1" w:tplc="17B4DDC0" w:tentative="1">
      <w:start w:val="1"/>
      <w:numFmt w:val="lowerLetter"/>
      <w:lvlText w:val="%2."/>
      <w:lvlJc w:val="left"/>
      <w:pPr>
        <w:ind w:left="1080" w:hanging="360"/>
      </w:pPr>
    </w:lvl>
    <w:lvl w:ilvl="2" w:tplc="C818FB68" w:tentative="1">
      <w:start w:val="1"/>
      <w:numFmt w:val="lowerRoman"/>
      <w:lvlText w:val="%3."/>
      <w:lvlJc w:val="right"/>
      <w:pPr>
        <w:ind w:left="1800" w:hanging="180"/>
      </w:pPr>
    </w:lvl>
    <w:lvl w:ilvl="3" w:tplc="5B94C508" w:tentative="1">
      <w:start w:val="1"/>
      <w:numFmt w:val="decimal"/>
      <w:lvlText w:val="%4."/>
      <w:lvlJc w:val="left"/>
      <w:pPr>
        <w:ind w:left="2520" w:hanging="360"/>
      </w:pPr>
    </w:lvl>
    <w:lvl w:ilvl="4" w:tplc="5998AC0E" w:tentative="1">
      <w:start w:val="1"/>
      <w:numFmt w:val="lowerLetter"/>
      <w:lvlText w:val="%5."/>
      <w:lvlJc w:val="left"/>
      <w:pPr>
        <w:ind w:left="3240" w:hanging="360"/>
      </w:pPr>
    </w:lvl>
    <w:lvl w:ilvl="5" w:tplc="4B08DE10" w:tentative="1">
      <w:start w:val="1"/>
      <w:numFmt w:val="lowerRoman"/>
      <w:lvlText w:val="%6."/>
      <w:lvlJc w:val="right"/>
      <w:pPr>
        <w:ind w:left="3960" w:hanging="180"/>
      </w:pPr>
    </w:lvl>
    <w:lvl w:ilvl="6" w:tplc="BB763154" w:tentative="1">
      <w:start w:val="1"/>
      <w:numFmt w:val="decimal"/>
      <w:lvlText w:val="%7."/>
      <w:lvlJc w:val="left"/>
      <w:pPr>
        <w:ind w:left="4680" w:hanging="360"/>
      </w:pPr>
    </w:lvl>
    <w:lvl w:ilvl="7" w:tplc="C7E2A664" w:tentative="1">
      <w:start w:val="1"/>
      <w:numFmt w:val="lowerLetter"/>
      <w:lvlText w:val="%8."/>
      <w:lvlJc w:val="left"/>
      <w:pPr>
        <w:ind w:left="5400" w:hanging="360"/>
      </w:pPr>
    </w:lvl>
    <w:lvl w:ilvl="8" w:tplc="E38C36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642E9C8">
      <w:start w:val="1"/>
      <w:numFmt w:val="lowerRoman"/>
      <w:lvlText w:val="(%1)"/>
      <w:lvlJc w:val="left"/>
      <w:pPr>
        <w:ind w:left="1080" w:hanging="720"/>
      </w:pPr>
      <w:rPr>
        <w:rFonts w:hint="default"/>
      </w:rPr>
    </w:lvl>
    <w:lvl w:ilvl="1" w:tplc="334A09EA" w:tentative="1">
      <w:start w:val="1"/>
      <w:numFmt w:val="lowerLetter"/>
      <w:lvlText w:val="%2."/>
      <w:lvlJc w:val="left"/>
      <w:pPr>
        <w:ind w:left="1440" w:hanging="360"/>
      </w:pPr>
    </w:lvl>
    <w:lvl w:ilvl="2" w:tplc="AD08A7C4" w:tentative="1">
      <w:start w:val="1"/>
      <w:numFmt w:val="lowerRoman"/>
      <w:lvlText w:val="%3."/>
      <w:lvlJc w:val="right"/>
      <w:pPr>
        <w:ind w:left="2160" w:hanging="180"/>
      </w:pPr>
    </w:lvl>
    <w:lvl w:ilvl="3" w:tplc="BB62482A" w:tentative="1">
      <w:start w:val="1"/>
      <w:numFmt w:val="decimal"/>
      <w:lvlText w:val="%4."/>
      <w:lvlJc w:val="left"/>
      <w:pPr>
        <w:ind w:left="2880" w:hanging="360"/>
      </w:pPr>
    </w:lvl>
    <w:lvl w:ilvl="4" w:tplc="FAB0F202" w:tentative="1">
      <w:start w:val="1"/>
      <w:numFmt w:val="lowerLetter"/>
      <w:lvlText w:val="%5."/>
      <w:lvlJc w:val="left"/>
      <w:pPr>
        <w:ind w:left="3600" w:hanging="360"/>
      </w:pPr>
    </w:lvl>
    <w:lvl w:ilvl="5" w:tplc="BB4CD700" w:tentative="1">
      <w:start w:val="1"/>
      <w:numFmt w:val="lowerRoman"/>
      <w:lvlText w:val="%6."/>
      <w:lvlJc w:val="right"/>
      <w:pPr>
        <w:ind w:left="4320" w:hanging="180"/>
      </w:pPr>
    </w:lvl>
    <w:lvl w:ilvl="6" w:tplc="D3E48C00" w:tentative="1">
      <w:start w:val="1"/>
      <w:numFmt w:val="decimal"/>
      <w:lvlText w:val="%7."/>
      <w:lvlJc w:val="left"/>
      <w:pPr>
        <w:ind w:left="5040" w:hanging="360"/>
      </w:pPr>
    </w:lvl>
    <w:lvl w:ilvl="7" w:tplc="4260BF2A" w:tentative="1">
      <w:start w:val="1"/>
      <w:numFmt w:val="lowerLetter"/>
      <w:lvlText w:val="%8."/>
      <w:lvlJc w:val="left"/>
      <w:pPr>
        <w:ind w:left="5760" w:hanging="360"/>
      </w:pPr>
    </w:lvl>
    <w:lvl w:ilvl="8" w:tplc="4986119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5D4023E">
      <w:start w:val="1"/>
      <w:numFmt w:val="decimal"/>
      <w:lvlText w:val="%1."/>
      <w:lvlJc w:val="left"/>
      <w:pPr>
        <w:ind w:left="360" w:hanging="360"/>
      </w:pPr>
    </w:lvl>
    <w:lvl w:ilvl="1" w:tplc="775A30E0" w:tentative="1">
      <w:start w:val="1"/>
      <w:numFmt w:val="lowerLetter"/>
      <w:lvlText w:val="%2."/>
      <w:lvlJc w:val="left"/>
      <w:pPr>
        <w:ind w:left="1080" w:hanging="360"/>
      </w:pPr>
    </w:lvl>
    <w:lvl w:ilvl="2" w:tplc="62FE2F9E" w:tentative="1">
      <w:start w:val="1"/>
      <w:numFmt w:val="lowerRoman"/>
      <w:lvlText w:val="%3."/>
      <w:lvlJc w:val="right"/>
      <w:pPr>
        <w:ind w:left="1800" w:hanging="180"/>
      </w:pPr>
    </w:lvl>
    <w:lvl w:ilvl="3" w:tplc="0C789ED0" w:tentative="1">
      <w:start w:val="1"/>
      <w:numFmt w:val="decimal"/>
      <w:lvlText w:val="%4."/>
      <w:lvlJc w:val="left"/>
      <w:pPr>
        <w:ind w:left="2520" w:hanging="360"/>
      </w:pPr>
    </w:lvl>
    <w:lvl w:ilvl="4" w:tplc="FF946C74" w:tentative="1">
      <w:start w:val="1"/>
      <w:numFmt w:val="lowerLetter"/>
      <w:lvlText w:val="%5."/>
      <w:lvlJc w:val="left"/>
      <w:pPr>
        <w:ind w:left="3240" w:hanging="360"/>
      </w:pPr>
    </w:lvl>
    <w:lvl w:ilvl="5" w:tplc="2ADCB6C4" w:tentative="1">
      <w:start w:val="1"/>
      <w:numFmt w:val="lowerRoman"/>
      <w:lvlText w:val="%6."/>
      <w:lvlJc w:val="right"/>
      <w:pPr>
        <w:ind w:left="3960" w:hanging="180"/>
      </w:pPr>
    </w:lvl>
    <w:lvl w:ilvl="6" w:tplc="1F94C6AA" w:tentative="1">
      <w:start w:val="1"/>
      <w:numFmt w:val="decimal"/>
      <w:lvlText w:val="%7."/>
      <w:lvlJc w:val="left"/>
      <w:pPr>
        <w:ind w:left="4680" w:hanging="360"/>
      </w:pPr>
    </w:lvl>
    <w:lvl w:ilvl="7" w:tplc="16F2C1E2" w:tentative="1">
      <w:start w:val="1"/>
      <w:numFmt w:val="lowerLetter"/>
      <w:lvlText w:val="%8."/>
      <w:lvlJc w:val="left"/>
      <w:pPr>
        <w:ind w:left="5400" w:hanging="360"/>
      </w:pPr>
    </w:lvl>
    <w:lvl w:ilvl="8" w:tplc="B76E749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8D03F76">
      <w:start w:val="1"/>
      <w:numFmt w:val="lowerRoman"/>
      <w:lvlText w:val="(%1)"/>
      <w:lvlJc w:val="left"/>
      <w:pPr>
        <w:ind w:left="1080" w:hanging="720"/>
      </w:pPr>
      <w:rPr>
        <w:rFonts w:hint="default"/>
        <w:b w:val="0"/>
      </w:rPr>
    </w:lvl>
    <w:lvl w:ilvl="1" w:tplc="E93E94A4" w:tentative="1">
      <w:start w:val="1"/>
      <w:numFmt w:val="lowerLetter"/>
      <w:lvlText w:val="%2."/>
      <w:lvlJc w:val="left"/>
      <w:pPr>
        <w:ind w:left="1440" w:hanging="360"/>
      </w:pPr>
    </w:lvl>
    <w:lvl w:ilvl="2" w:tplc="CEFE72B0" w:tentative="1">
      <w:start w:val="1"/>
      <w:numFmt w:val="lowerRoman"/>
      <w:lvlText w:val="%3."/>
      <w:lvlJc w:val="right"/>
      <w:pPr>
        <w:ind w:left="2160" w:hanging="180"/>
      </w:pPr>
    </w:lvl>
    <w:lvl w:ilvl="3" w:tplc="414674E6" w:tentative="1">
      <w:start w:val="1"/>
      <w:numFmt w:val="decimal"/>
      <w:lvlText w:val="%4."/>
      <w:lvlJc w:val="left"/>
      <w:pPr>
        <w:ind w:left="2880" w:hanging="360"/>
      </w:pPr>
    </w:lvl>
    <w:lvl w:ilvl="4" w:tplc="1D22ED10" w:tentative="1">
      <w:start w:val="1"/>
      <w:numFmt w:val="lowerLetter"/>
      <w:lvlText w:val="%5."/>
      <w:lvlJc w:val="left"/>
      <w:pPr>
        <w:ind w:left="3600" w:hanging="360"/>
      </w:pPr>
    </w:lvl>
    <w:lvl w:ilvl="5" w:tplc="17906BA8" w:tentative="1">
      <w:start w:val="1"/>
      <w:numFmt w:val="lowerRoman"/>
      <w:lvlText w:val="%6."/>
      <w:lvlJc w:val="right"/>
      <w:pPr>
        <w:ind w:left="4320" w:hanging="180"/>
      </w:pPr>
    </w:lvl>
    <w:lvl w:ilvl="6" w:tplc="733C6142" w:tentative="1">
      <w:start w:val="1"/>
      <w:numFmt w:val="decimal"/>
      <w:lvlText w:val="%7."/>
      <w:lvlJc w:val="left"/>
      <w:pPr>
        <w:ind w:left="5040" w:hanging="360"/>
      </w:pPr>
    </w:lvl>
    <w:lvl w:ilvl="7" w:tplc="BB288CCC" w:tentative="1">
      <w:start w:val="1"/>
      <w:numFmt w:val="lowerLetter"/>
      <w:lvlText w:val="%8."/>
      <w:lvlJc w:val="left"/>
      <w:pPr>
        <w:ind w:left="5760" w:hanging="360"/>
      </w:pPr>
    </w:lvl>
    <w:lvl w:ilvl="8" w:tplc="E71CB2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AF063E8">
      <w:start w:val="1"/>
      <w:numFmt w:val="lowerRoman"/>
      <w:lvlText w:val="(%1)"/>
      <w:lvlJc w:val="left"/>
      <w:pPr>
        <w:ind w:left="1080" w:hanging="720"/>
      </w:pPr>
      <w:rPr>
        <w:rFonts w:hint="default"/>
      </w:rPr>
    </w:lvl>
    <w:lvl w:ilvl="1" w:tplc="105E2B60" w:tentative="1">
      <w:start w:val="1"/>
      <w:numFmt w:val="lowerLetter"/>
      <w:lvlText w:val="%2."/>
      <w:lvlJc w:val="left"/>
      <w:pPr>
        <w:ind w:left="1440" w:hanging="360"/>
      </w:pPr>
    </w:lvl>
    <w:lvl w:ilvl="2" w:tplc="5C6E3C0C" w:tentative="1">
      <w:start w:val="1"/>
      <w:numFmt w:val="lowerRoman"/>
      <w:lvlText w:val="%3."/>
      <w:lvlJc w:val="right"/>
      <w:pPr>
        <w:ind w:left="2160" w:hanging="180"/>
      </w:pPr>
    </w:lvl>
    <w:lvl w:ilvl="3" w:tplc="03B6D9C8" w:tentative="1">
      <w:start w:val="1"/>
      <w:numFmt w:val="decimal"/>
      <w:lvlText w:val="%4."/>
      <w:lvlJc w:val="left"/>
      <w:pPr>
        <w:ind w:left="2880" w:hanging="360"/>
      </w:pPr>
    </w:lvl>
    <w:lvl w:ilvl="4" w:tplc="81AC36D8" w:tentative="1">
      <w:start w:val="1"/>
      <w:numFmt w:val="lowerLetter"/>
      <w:lvlText w:val="%5."/>
      <w:lvlJc w:val="left"/>
      <w:pPr>
        <w:ind w:left="3600" w:hanging="360"/>
      </w:pPr>
    </w:lvl>
    <w:lvl w:ilvl="5" w:tplc="58088C46" w:tentative="1">
      <w:start w:val="1"/>
      <w:numFmt w:val="lowerRoman"/>
      <w:lvlText w:val="%6."/>
      <w:lvlJc w:val="right"/>
      <w:pPr>
        <w:ind w:left="4320" w:hanging="180"/>
      </w:pPr>
    </w:lvl>
    <w:lvl w:ilvl="6" w:tplc="E5360E6E" w:tentative="1">
      <w:start w:val="1"/>
      <w:numFmt w:val="decimal"/>
      <w:lvlText w:val="%7."/>
      <w:lvlJc w:val="left"/>
      <w:pPr>
        <w:ind w:left="5040" w:hanging="360"/>
      </w:pPr>
    </w:lvl>
    <w:lvl w:ilvl="7" w:tplc="02B4F1F0" w:tentative="1">
      <w:start w:val="1"/>
      <w:numFmt w:val="lowerLetter"/>
      <w:lvlText w:val="%8."/>
      <w:lvlJc w:val="left"/>
      <w:pPr>
        <w:ind w:left="5760" w:hanging="360"/>
      </w:pPr>
    </w:lvl>
    <w:lvl w:ilvl="8" w:tplc="0ED43A2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ABC9D36">
      <w:start w:val="1"/>
      <w:numFmt w:val="lowerRoman"/>
      <w:lvlText w:val="(%1)"/>
      <w:lvlJc w:val="left"/>
      <w:pPr>
        <w:ind w:left="1080" w:hanging="720"/>
      </w:pPr>
      <w:rPr>
        <w:rFonts w:hint="default"/>
      </w:rPr>
    </w:lvl>
    <w:lvl w:ilvl="1" w:tplc="8B222FD4" w:tentative="1">
      <w:start w:val="1"/>
      <w:numFmt w:val="lowerLetter"/>
      <w:lvlText w:val="%2."/>
      <w:lvlJc w:val="left"/>
      <w:pPr>
        <w:ind w:left="1440" w:hanging="360"/>
      </w:pPr>
    </w:lvl>
    <w:lvl w:ilvl="2" w:tplc="56C8C2B0" w:tentative="1">
      <w:start w:val="1"/>
      <w:numFmt w:val="lowerRoman"/>
      <w:lvlText w:val="%3."/>
      <w:lvlJc w:val="right"/>
      <w:pPr>
        <w:ind w:left="2160" w:hanging="180"/>
      </w:pPr>
    </w:lvl>
    <w:lvl w:ilvl="3" w:tplc="6BE488BC" w:tentative="1">
      <w:start w:val="1"/>
      <w:numFmt w:val="decimal"/>
      <w:lvlText w:val="%4."/>
      <w:lvlJc w:val="left"/>
      <w:pPr>
        <w:ind w:left="2880" w:hanging="360"/>
      </w:pPr>
    </w:lvl>
    <w:lvl w:ilvl="4" w:tplc="26501D8A" w:tentative="1">
      <w:start w:val="1"/>
      <w:numFmt w:val="lowerLetter"/>
      <w:lvlText w:val="%5."/>
      <w:lvlJc w:val="left"/>
      <w:pPr>
        <w:ind w:left="3600" w:hanging="360"/>
      </w:pPr>
    </w:lvl>
    <w:lvl w:ilvl="5" w:tplc="77F2E952" w:tentative="1">
      <w:start w:val="1"/>
      <w:numFmt w:val="lowerRoman"/>
      <w:lvlText w:val="%6."/>
      <w:lvlJc w:val="right"/>
      <w:pPr>
        <w:ind w:left="4320" w:hanging="180"/>
      </w:pPr>
    </w:lvl>
    <w:lvl w:ilvl="6" w:tplc="8C32C03A" w:tentative="1">
      <w:start w:val="1"/>
      <w:numFmt w:val="decimal"/>
      <w:lvlText w:val="%7."/>
      <w:lvlJc w:val="left"/>
      <w:pPr>
        <w:ind w:left="5040" w:hanging="360"/>
      </w:pPr>
    </w:lvl>
    <w:lvl w:ilvl="7" w:tplc="2972474C" w:tentative="1">
      <w:start w:val="1"/>
      <w:numFmt w:val="lowerLetter"/>
      <w:lvlText w:val="%8."/>
      <w:lvlJc w:val="left"/>
      <w:pPr>
        <w:ind w:left="5760" w:hanging="360"/>
      </w:pPr>
    </w:lvl>
    <w:lvl w:ilvl="8" w:tplc="C4DCE43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CA09514">
      <w:start w:val="1"/>
      <w:numFmt w:val="lowerRoman"/>
      <w:lvlText w:val="(%1)"/>
      <w:lvlJc w:val="left"/>
      <w:pPr>
        <w:ind w:left="1004" w:hanging="720"/>
      </w:pPr>
      <w:rPr>
        <w:rFonts w:hint="default"/>
        <w:b w:val="0"/>
      </w:rPr>
    </w:lvl>
    <w:lvl w:ilvl="1" w:tplc="ACB409AE" w:tentative="1">
      <w:start w:val="1"/>
      <w:numFmt w:val="lowerLetter"/>
      <w:lvlText w:val="%2."/>
      <w:lvlJc w:val="left"/>
      <w:pPr>
        <w:ind w:left="1364" w:hanging="360"/>
      </w:pPr>
    </w:lvl>
    <w:lvl w:ilvl="2" w:tplc="A302009E" w:tentative="1">
      <w:start w:val="1"/>
      <w:numFmt w:val="lowerRoman"/>
      <w:lvlText w:val="%3."/>
      <w:lvlJc w:val="right"/>
      <w:pPr>
        <w:ind w:left="2084" w:hanging="180"/>
      </w:pPr>
    </w:lvl>
    <w:lvl w:ilvl="3" w:tplc="FF04026A" w:tentative="1">
      <w:start w:val="1"/>
      <w:numFmt w:val="decimal"/>
      <w:lvlText w:val="%4."/>
      <w:lvlJc w:val="left"/>
      <w:pPr>
        <w:ind w:left="2804" w:hanging="360"/>
      </w:pPr>
    </w:lvl>
    <w:lvl w:ilvl="4" w:tplc="0618427C" w:tentative="1">
      <w:start w:val="1"/>
      <w:numFmt w:val="lowerLetter"/>
      <w:lvlText w:val="%5."/>
      <w:lvlJc w:val="left"/>
      <w:pPr>
        <w:ind w:left="3524" w:hanging="360"/>
      </w:pPr>
    </w:lvl>
    <w:lvl w:ilvl="5" w:tplc="FDA66404" w:tentative="1">
      <w:start w:val="1"/>
      <w:numFmt w:val="lowerRoman"/>
      <w:lvlText w:val="%6."/>
      <w:lvlJc w:val="right"/>
      <w:pPr>
        <w:ind w:left="4244" w:hanging="180"/>
      </w:pPr>
    </w:lvl>
    <w:lvl w:ilvl="6" w:tplc="6A72F10E" w:tentative="1">
      <w:start w:val="1"/>
      <w:numFmt w:val="decimal"/>
      <w:lvlText w:val="%7."/>
      <w:lvlJc w:val="left"/>
      <w:pPr>
        <w:ind w:left="4964" w:hanging="360"/>
      </w:pPr>
    </w:lvl>
    <w:lvl w:ilvl="7" w:tplc="59600A48" w:tentative="1">
      <w:start w:val="1"/>
      <w:numFmt w:val="lowerLetter"/>
      <w:lvlText w:val="%8."/>
      <w:lvlJc w:val="left"/>
      <w:pPr>
        <w:ind w:left="5684" w:hanging="360"/>
      </w:pPr>
    </w:lvl>
    <w:lvl w:ilvl="8" w:tplc="E59073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9E86356">
      <w:start w:val="1"/>
      <w:numFmt w:val="decimal"/>
      <w:lvlText w:val="%1."/>
      <w:lvlJc w:val="left"/>
      <w:pPr>
        <w:ind w:left="360" w:hanging="360"/>
      </w:pPr>
      <w:rPr>
        <w:rFonts w:hint="default"/>
      </w:rPr>
    </w:lvl>
    <w:lvl w:ilvl="1" w:tplc="798EBB98" w:tentative="1">
      <w:start w:val="1"/>
      <w:numFmt w:val="lowerLetter"/>
      <w:lvlText w:val="%2."/>
      <w:lvlJc w:val="left"/>
      <w:pPr>
        <w:ind w:left="1080" w:hanging="360"/>
      </w:pPr>
    </w:lvl>
    <w:lvl w:ilvl="2" w:tplc="2EF86C84" w:tentative="1">
      <w:start w:val="1"/>
      <w:numFmt w:val="lowerRoman"/>
      <w:lvlText w:val="%3."/>
      <w:lvlJc w:val="right"/>
      <w:pPr>
        <w:ind w:left="1800" w:hanging="180"/>
      </w:pPr>
    </w:lvl>
    <w:lvl w:ilvl="3" w:tplc="79B829FE" w:tentative="1">
      <w:start w:val="1"/>
      <w:numFmt w:val="decimal"/>
      <w:lvlText w:val="%4."/>
      <w:lvlJc w:val="left"/>
      <w:pPr>
        <w:ind w:left="2520" w:hanging="360"/>
      </w:pPr>
    </w:lvl>
    <w:lvl w:ilvl="4" w:tplc="4BB4B142" w:tentative="1">
      <w:start w:val="1"/>
      <w:numFmt w:val="lowerLetter"/>
      <w:lvlText w:val="%5."/>
      <w:lvlJc w:val="left"/>
      <w:pPr>
        <w:ind w:left="3240" w:hanging="360"/>
      </w:pPr>
    </w:lvl>
    <w:lvl w:ilvl="5" w:tplc="B8F2D1C2" w:tentative="1">
      <w:start w:val="1"/>
      <w:numFmt w:val="lowerRoman"/>
      <w:lvlText w:val="%6."/>
      <w:lvlJc w:val="right"/>
      <w:pPr>
        <w:ind w:left="3960" w:hanging="180"/>
      </w:pPr>
    </w:lvl>
    <w:lvl w:ilvl="6" w:tplc="7B54DEE8" w:tentative="1">
      <w:start w:val="1"/>
      <w:numFmt w:val="decimal"/>
      <w:lvlText w:val="%7."/>
      <w:lvlJc w:val="left"/>
      <w:pPr>
        <w:ind w:left="4680" w:hanging="360"/>
      </w:pPr>
    </w:lvl>
    <w:lvl w:ilvl="7" w:tplc="05805556" w:tentative="1">
      <w:start w:val="1"/>
      <w:numFmt w:val="lowerLetter"/>
      <w:lvlText w:val="%8."/>
      <w:lvlJc w:val="left"/>
      <w:pPr>
        <w:ind w:left="5400" w:hanging="360"/>
      </w:pPr>
    </w:lvl>
    <w:lvl w:ilvl="8" w:tplc="315043E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BDED4F2">
      <w:start w:val="1"/>
      <w:numFmt w:val="lowerRoman"/>
      <w:lvlText w:val="(%1)"/>
      <w:lvlJc w:val="left"/>
      <w:pPr>
        <w:ind w:left="1080" w:hanging="720"/>
      </w:pPr>
      <w:rPr>
        <w:rFonts w:hint="default"/>
      </w:rPr>
    </w:lvl>
    <w:lvl w:ilvl="1" w:tplc="EDA2117E" w:tentative="1">
      <w:start w:val="1"/>
      <w:numFmt w:val="lowerLetter"/>
      <w:lvlText w:val="%2."/>
      <w:lvlJc w:val="left"/>
      <w:pPr>
        <w:ind w:left="1440" w:hanging="360"/>
      </w:pPr>
    </w:lvl>
    <w:lvl w:ilvl="2" w:tplc="948E7DAE" w:tentative="1">
      <w:start w:val="1"/>
      <w:numFmt w:val="lowerRoman"/>
      <w:lvlText w:val="%3."/>
      <w:lvlJc w:val="right"/>
      <w:pPr>
        <w:ind w:left="2160" w:hanging="180"/>
      </w:pPr>
    </w:lvl>
    <w:lvl w:ilvl="3" w:tplc="F28477EE" w:tentative="1">
      <w:start w:val="1"/>
      <w:numFmt w:val="decimal"/>
      <w:lvlText w:val="%4."/>
      <w:lvlJc w:val="left"/>
      <w:pPr>
        <w:ind w:left="2880" w:hanging="360"/>
      </w:pPr>
    </w:lvl>
    <w:lvl w:ilvl="4" w:tplc="605C06B0" w:tentative="1">
      <w:start w:val="1"/>
      <w:numFmt w:val="lowerLetter"/>
      <w:lvlText w:val="%5."/>
      <w:lvlJc w:val="left"/>
      <w:pPr>
        <w:ind w:left="3600" w:hanging="360"/>
      </w:pPr>
    </w:lvl>
    <w:lvl w:ilvl="5" w:tplc="CD049E94" w:tentative="1">
      <w:start w:val="1"/>
      <w:numFmt w:val="lowerRoman"/>
      <w:lvlText w:val="%6."/>
      <w:lvlJc w:val="right"/>
      <w:pPr>
        <w:ind w:left="4320" w:hanging="180"/>
      </w:pPr>
    </w:lvl>
    <w:lvl w:ilvl="6" w:tplc="041AA236" w:tentative="1">
      <w:start w:val="1"/>
      <w:numFmt w:val="decimal"/>
      <w:lvlText w:val="%7."/>
      <w:lvlJc w:val="left"/>
      <w:pPr>
        <w:ind w:left="5040" w:hanging="360"/>
      </w:pPr>
    </w:lvl>
    <w:lvl w:ilvl="7" w:tplc="A44A3036" w:tentative="1">
      <w:start w:val="1"/>
      <w:numFmt w:val="lowerLetter"/>
      <w:lvlText w:val="%8."/>
      <w:lvlJc w:val="left"/>
      <w:pPr>
        <w:ind w:left="5760" w:hanging="360"/>
      </w:pPr>
    </w:lvl>
    <w:lvl w:ilvl="8" w:tplc="F18294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9CC1A2A">
      <w:start w:val="1"/>
      <w:numFmt w:val="decimal"/>
      <w:lvlText w:val="%1."/>
      <w:lvlJc w:val="left"/>
      <w:pPr>
        <w:ind w:left="360" w:hanging="360"/>
      </w:pPr>
      <w:rPr>
        <w:rFonts w:hint="default"/>
      </w:rPr>
    </w:lvl>
    <w:lvl w:ilvl="1" w:tplc="25768E40" w:tentative="1">
      <w:start w:val="1"/>
      <w:numFmt w:val="lowerLetter"/>
      <w:lvlText w:val="%2."/>
      <w:lvlJc w:val="left"/>
      <w:pPr>
        <w:ind w:left="1080" w:hanging="360"/>
      </w:pPr>
    </w:lvl>
    <w:lvl w:ilvl="2" w:tplc="C636BDA4" w:tentative="1">
      <w:start w:val="1"/>
      <w:numFmt w:val="lowerRoman"/>
      <w:lvlText w:val="%3."/>
      <w:lvlJc w:val="right"/>
      <w:pPr>
        <w:ind w:left="1800" w:hanging="180"/>
      </w:pPr>
    </w:lvl>
    <w:lvl w:ilvl="3" w:tplc="E190CFA0" w:tentative="1">
      <w:start w:val="1"/>
      <w:numFmt w:val="decimal"/>
      <w:lvlText w:val="%4."/>
      <w:lvlJc w:val="left"/>
      <w:pPr>
        <w:ind w:left="2520" w:hanging="360"/>
      </w:pPr>
    </w:lvl>
    <w:lvl w:ilvl="4" w:tplc="BE460B3A" w:tentative="1">
      <w:start w:val="1"/>
      <w:numFmt w:val="lowerLetter"/>
      <w:lvlText w:val="%5."/>
      <w:lvlJc w:val="left"/>
      <w:pPr>
        <w:ind w:left="3240" w:hanging="360"/>
      </w:pPr>
    </w:lvl>
    <w:lvl w:ilvl="5" w:tplc="34DAFDAA" w:tentative="1">
      <w:start w:val="1"/>
      <w:numFmt w:val="lowerRoman"/>
      <w:lvlText w:val="%6."/>
      <w:lvlJc w:val="right"/>
      <w:pPr>
        <w:ind w:left="3960" w:hanging="180"/>
      </w:pPr>
    </w:lvl>
    <w:lvl w:ilvl="6" w:tplc="134C8E50" w:tentative="1">
      <w:start w:val="1"/>
      <w:numFmt w:val="decimal"/>
      <w:lvlText w:val="%7."/>
      <w:lvlJc w:val="left"/>
      <w:pPr>
        <w:ind w:left="4680" w:hanging="360"/>
      </w:pPr>
    </w:lvl>
    <w:lvl w:ilvl="7" w:tplc="1688DBAA" w:tentative="1">
      <w:start w:val="1"/>
      <w:numFmt w:val="lowerLetter"/>
      <w:lvlText w:val="%8."/>
      <w:lvlJc w:val="left"/>
      <w:pPr>
        <w:ind w:left="5400" w:hanging="360"/>
      </w:pPr>
    </w:lvl>
    <w:lvl w:ilvl="8" w:tplc="95649E7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7705DDE">
      <w:start w:val="1"/>
      <w:numFmt w:val="lowerRoman"/>
      <w:lvlText w:val="(%1)"/>
      <w:lvlJc w:val="left"/>
      <w:pPr>
        <w:ind w:left="1080" w:hanging="720"/>
      </w:pPr>
      <w:rPr>
        <w:rFonts w:hint="default"/>
      </w:rPr>
    </w:lvl>
    <w:lvl w:ilvl="1" w:tplc="6940487E" w:tentative="1">
      <w:start w:val="1"/>
      <w:numFmt w:val="lowerLetter"/>
      <w:lvlText w:val="%2."/>
      <w:lvlJc w:val="left"/>
      <w:pPr>
        <w:ind w:left="1440" w:hanging="360"/>
      </w:pPr>
    </w:lvl>
    <w:lvl w:ilvl="2" w:tplc="67F6AF50" w:tentative="1">
      <w:start w:val="1"/>
      <w:numFmt w:val="lowerRoman"/>
      <w:lvlText w:val="%3."/>
      <w:lvlJc w:val="right"/>
      <w:pPr>
        <w:ind w:left="2160" w:hanging="180"/>
      </w:pPr>
    </w:lvl>
    <w:lvl w:ilvl="3" w:tplc="0414E686" w:tentative="1">
      <w:start w:val="1"/>
      <w:numFmt w:val="decimal"/>
      <w:lvlText w:val="%4."/>
      <w:lvlJc w:val="left"/>
      <w:pPr>
        <w:ind w:left="2880" w:hanging="360"/>
      </w:pPr>
    </w:lvl>
    <w:lvl w:ilvl="4" w:tplc="66A40432" w:tentative="1">
      <w:start w:val="1"/>
      <w:numFmt w:val="lowerLetter"/>
      <w:lvlText w:val="%5."/>
      <w:lvlJc w:val="left"/>
      <w:pPr>
        <w:ind w:left="3600" w:hanging="360"/>
      </w:pPr>
    </w:lvl>
    <w:lvl w:ilvl="5" w:tplc="716CAB8C" w:tentative="1">
      <w:start w:val="1"/>
      <w:numFmt w:val="lowerRoman"/>
      <w:lvlText w:val="%6."/>
      <w:lvlJc w:val="right"/>
      <w:pPr>
        <w:ind w:left="4320" w:hanging="180"/>
      </w:pPr>
    </w:lvl>
    <w:lvl w:ilvl="6" w:tplc="AE5EEAFA" w:tentative="1">
      <w:start w:val="1"/>
      <w:numFmt w:val="decimal"/>
      <w:lvlText w:val="%7."/>
      <w:lvlJc w:val="left"/>
      <w:pPr>
        <w:ind w:left="5040" w:hanging="360"/>
      </w:pPr>
    </w:lvl>
    <w:lvl w:ilvl="7" w:tplc="3B465194" w:tentative="1">
      <w:start w:val="1"/>
      <w:numFmt w:val="lowerLetter"/>
      <w:lvlText w:val="%8."/>
      <w:lvlJc w:val="left"/>
      <w:pPr>
        <w:ind w:left="5760" w:hanging="360"/>
      </w:pPr>
    </w:lvl>
    <w:lvl w:ilvl="8" w:tplc="3482EF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052E4F6">
      <w:start w:val="1"/>
      <w:numFmt w:val="decimal"/>
      <w:lvlText w:val="%1."/>
      <w:lvlJc w:val="left"/>
      <w:pPr>
        <w:ind w:left="360" w:hanging="360"/>
      </w:pPr>
      <w:rPr>
        <w:rFonts w:hint="default"/>
      </w:rPr>
    </w:lvl>
    <w:lvl w:ilvl="1" w:tplc="3812887E" w:tentative="1">
      <w:start w:val="1"/>
      <w:numFmt w:val="lowerLetter"/>
      <w:lvlText w:val="%2."/>
      <w:lvlJc w:val="left"/>
      <w:pPr>
        <w:ind w:left="1080" w:hanging="360"/>
      </w:pPr>
    </w:lvl>
    <w:lvl w:ilvl="2" w:tplc="CEC4AD36" w:tentative="1">
      <w:start w:val="1"/>
      <w:numFmt w:val="lowerRoman"/>
      <w:lvlText w:val="%3."/>
      <w:lvlJc w:val="right"/>
      <w:pPr>
        <w:ind w:left="1800" w:hanging="180"/>
      </w:pPr>
    </w:lvl>
    <w:lvl w:ilvl="3" w:tplc="A5A40840" w:tentative="1">
      <w:start w:val="1"/>
      <w:numFmt w:val="decimal"/>
      <w:lvlText w:val="%4."/>
      <w:lvlJc w:val="left"/>
      <w:pPr>
        <w:ind w:left="2520" w:hanging="360"/>
      </w:pPr>
    </w:lvl>
    <w:lvl w:ilvl="4" w:tplc="ECCE40C6" w:tentative="1">
      <w:start w:val="1"/>
      <w:numFmt w:val="lowerLetter"/>
      <w:lvlText w:val="%5."/>
      <w:lvlJc w:val="left"/>
      <w:pPr>
        <w:ind w:left="3240" w:hanging="360"/>
      </w:pPr>
    </w:lvl>
    <w:lvl w:ilvl="5" w:tplc="76F8A42E" w:tentative="1">
      <w:start w:val="1"/>
      <w:numFmt w:val="lowerRoman"/>
      <w:lvlText w:val="%6."/>
      <w:lvlJc w:val="right"/>
      <w:pPr>
        <w:ind w:left="3960" w:hanging="180"/>
      </w:pPr>
    </w:lvl>
    <w:lvl w:ilvl="6" w:tplc="FF2CC0A6" w:tentative="1">
      <w:start w:val="1"/>
      <w:numFmt w:val="decimal"/>
      <w:lvlText w:val="%7."/>
      <w:lvlJc w:val="left"/>
      <w:pPr>
        <w:ind w:left="4680" w:hanging="360"/>
      </w:pPr>
    </w:lvl>
    <w:lvl w:ilvl="7" w:tplc="5B8469B4" w:tentative="1">
      <w:start w:val="1"/>
      <w:numFmt w:val="lowerLetter"/>
      <w:lvlText w:val="%8."/>
      <w:lvlJc w:val="left"/>
      <w:pPr>
        <w:ind w:left="5400" w:hanging="360"/>
      </w:pPr>
    </w:lvl>
    <w:lvl w:ilvl="8" w:tplc="A2C600F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9E0D238">
      <w:start w:val="1"/>
      <w:numFmt w:val="decimal"/>
      <w:lvlText w:val="%1."/>
      <w:lvlJc w:val="left"/>
      <w:pPr>
        <w:ind w:left="360" w:hanging="360"/>
      </w:pPr>
      <w:rPr>
        <w:rFonts w:hint="default"/>
      </w:rPr>
    </w:lvl>
    <w:lvl w:ilvl="1" w:tplc="54407D28" w:tentative="1">
      <w:start w:val="1"/>
      <w:numFmt w:val="lowerLetter"/>
      <w:lvlText w:val="%2."/>
      <w:lvlJc w:val="left"/>
      <w:pPr>
        <w:ind w:left="1080" w:hanging="360"/>
      </w:pPr>
    </w:lvl>
    <w:lvl w:ilvl="2" w:tplc="09AEC04A" w:tentative="1">
      <w:start w:val="1"/>
      <w:numFmt w:val="lowerRoman"/>
      <w:lvlText w:val="%3."/>
      <w:lvlJc w:val="right"/>
      <w:pPr>
        <w:ind w:left="1800" w:hanging="180"/>
      </w:pPr>
    </w:lvl>
    <w:lvl w:ilvl="3" w:tplc="6AD4D800" w:tentative="1">
      <w:start w:val="1"/>
      <w:numFmt w:val="decimal"/>
      <w:lvlText w:val="%4."/>
      <w:lvlJc w:val="left"/>
      <w:pPr>
        <w:ind w:left="2520" w:hanging="360"/>
      </w:pPr>
    </w:lvl>
    <w:lvl w:ilvl="4" w:tplc="F41C6538" w:tentative="1">
      <w:start w:val="1"/>
      <w:numFmt w:val="lowerLetter"/>
      <w:lvlText w:val="%5."/>
      <w:lvlJc w:val="left"/>
      <w:pPr>
        <w:ind w:left="3240" w:hanging="360"/>
      </w:pPr>
    </w:lvl>
    <w:lvl w:ilvl="5" w:tplc="828A77C4" w:tentative="1">
      <w:start w:val="1"/>
      <w:numFmt w:val="lowerRoman"/>
      <w:lvlText w:val="%6."/>
      <w:lvlJc w:val="right"/>
      <w:pPr>
        <w:ind w:left="3960" w:hanging="180"/>
      </w:pPr>
    </w:lvl>
    <w:lvl w:ilvl="6" w:tplc="009E2FCE" w:tentative="1">
      <w:start w:val="1"/>
      <w:numFmt w:val="decimal"/>
      <w:lvlText w:val="%7."/>
      <w:lvlJc w:val="left"/>
      <w:pPr>
        <w:ind w:left="4680" w:hanging="360"/>
      </w:pPr>
    </w:lvl>
    <w:lvl w:ilvl="7" w:tplc="687A6BFE" w:tentative="1">
      <w:start w:val="1"/>
      <w:numFmt w:val="lowerLetter"/>
      <w:lvlText w:val="%8."/>
      <w:lvlJc w:val="left"/>
      <w:pPr>
        <w:ind w:left="5400" w:hanging="360"/>
      </w:pPr>
    </w:lvl>
    <w:lvl w:ilvl="8" w:tplc="5570FCA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MTM2MTQ0MzcxNDJW0lEKTi0uzszPAykwrQUAkS/kOCwAAAA="/>
  </w:docVars>
  <w:rsids>
    <w:rsidRoot w:val="00841277"/>
    <w:rsid w:val="00032F0E"/>
    <w:rsid w:val="00066C2B"/>
    <w:rsid w:val="00072A94"/>
    <w:rsid w:val="00091338"/>
    <w:rsid w:val="000A0E22"/>
    <w:rsid w:val="0010697B"/>
    <w:rsid w:val="00115704"/>
    <w:rsid w:val="001273D4"/>
    <w:rsid w:val="001476DC"/>
    <w:rsid w:val="0017676D"/>
    <w:rsid w:val="00193D26"/>
    <w:rsid w:val="001C226A"/>
    <w:rsid w:val="00237A68"/>
    <w:rsid w:val="0028257C"/>
    <w:rsid w:val="00282613"/>
    <w:rsid w:val="00282CE7"/>
    <w:rsid w:val="002A5788"/>
    <w:rsid w:val="002B5FC6"/>
    <w:rsid w:val="002F6EDE"/>
    <w:rsid w:val="00303C49"/>
    <w:rsid w:val="00326F3D"/>
    <w:rsid w:val="00352FFD"/>
    <w:rsid w:val="00396A26"/>
    <w:rsid w:val="00460BF3"/>
    <w:rsid w:val="004D4D29"/>
    <w:rsid w:val="004E2B85"/>
    <w:rsid w:val="004E72FA"/>
    <w:rsid w:val="00527D9E"/>
    <w:rsid w:val="00561CE3"/>
    <w:rsid w:val="00563297"/>
    <w:rsid w:val="00571323"/>
    <w:rsid w:val="00586857"/>
    <w:rsid w:val="005900B4"/>
    <w:rsid w:val="005C5E7C"/>
    <w:rsid w:val="005E72ED"/>
    <w:rsid w:val="00634EDA"/>
    <w:rsid w:val="00637C7D"/>
    <w:rsid w:val="006D0E4B"/>
    <w:rsid w:val="006D33BE"/>
    <w:rsid w:val="00756C9B"/>
    <w:rsid w:val="00792C03"/>
    <w:rsid w:val="007B2491"/>
    <w:rsid w:val="008171F5"/>
    <w:rsid w:val="00825CB6"/>
    <w:rsid w:val="008301BB"/>
    <w:rsid w:val="00832F1F"/>
    <w:rsid w:val="008336DC"/>
    <w:rsid w:val="00840F60"/>
    <w:rsid w:val="00841277"/>
    <w:rsid w:val="008D1B06"/>
    <w:rsid w:val="008E62EC"/>
    <w:rsid w:val="00923108"/>
    <w:rsid w:val="00944C91"/>
    <w:rsid w:val="009A1A01"/>
    <w:rsid w:val="009C51B9"/>
    <w:rsid w:val="009D4495"/>
    <w:rsid w:val="00A879DB"/>
    <w:rsid w:val="00BB19C0"/>
    <w:rsid w:val="00CA42BC"/>
    <w:rsid w:val="00CE4196"/>
    <w:rsid w:val="00D312D7"/>
    <w:rsid w:val="00D343F9"/>
    <w:rsid w:val="00D353D5"/>
    <w:rsid w:val="00D671D0"/>
    <w:rsid w:val="00DB3ACC"/>
    <w:rsid w:val="00E009DF"/>
    <w:rsid w:val="00E0155B"/>
    <w:rsid w:val="00E14B63"/>
    <w:rsid w:val="00E33D20"/>
    <w:rsid w:val="00E67009"/>
    <w:rsid w:val="00E8328F"/>
    <w:rsid w:val="00E94937"/>
    <w:rsid w:val="00EC1781"/>
    <w:rsid w:val="00F166D6"/>
    <w:rsid w:val="00F47E91"/>
    <w:rsid w:val="00F52C97"/>
    <w:rsid w:val="00F7334D"/>
    <w:rsid w:val="00F74D1A"/>
    <w:rsid w:val="00FC0E14"/>
    <w:rsid w:val="00FC4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12F1"/>
  <w15:docId w15:val="{3A0F8743-438F-4BB8-9E00-287F8FDF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956602">
      <w:bodyDiv w:val="1"/>
      <w:marLeft w:val="0"/>
      <w:marRight w:val="0"/>
      <w:marTop w:val="0"/>
      <w:marBottom w:val="0"/>
      <w:divBdr>
        <w:top w:val="none" w:sz="0" w:space="0" w:color="auto"/>
        <w:left w:val="none" w:sz="0" w:space="0" w:color="auto"/>
        <w:bottom w:val="none" w:sz="0" w:space="0" w:color="auto"/>
        <w:right w:val="none" w:sz="0" w:space="0" w:color="auto"/>
      </w:divBdr>
    </w:div>
    <w:div w:id="18303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4292</RACS_x0020_ID>
    <Approved_x0020_Provider xmlns="a8338b6e-77a6-4851-82b6-98166143ffdd">Japara Aged Care Services Pty Ltd</Approved_x0020_Provider>
    <Management_x0020_Company_x0020_ID xmlns="a8338b6e-77a6-4851-82b6-98166143ffdd" xsi:nil="true"/>
    <Home xmlns="a8338b6e-77a6-4851-82b6-98166143ffdd">Japara Hallam</Home>
    <Signed xmlns="a8338b6e-77a6-4851-82b6-98166143ffdd" xsi:nil="true"/>
    <Uploaded xmlns="a8338b6e-77a6-4851-82b6-98166143ffdd">true</Uploaded>
    <Management_x0020_Company xmlns="a8338b6e-77a6-4851-82b6-98166143ffdd" xsi:nil="true"/>
    <Doc_x0020_Date xmlns="a8338b6e-77a6-4851-82b6-98166143ffdd">2021-10-25T05:10:11+00:00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Publication</Doc_x0020_Type>
    <Home_x0020_ID xmlns="a8338b6e-77a6-4851-82b6-98166143ffdd">689E338C-7CF4-DC11-AD41-005056922186</Home_x0020_ID>
    <State xmlns="a8338b6e-77a6-4851-82b6-98166143ffdd">VIC</State>
    <Doc_x0020_Sent_Received_x0020_Date xmlns="a8338b6e-77a6-4851-82b6-98166143ffdd">2021-10-25T00:00:00+00:00</Doc_x0020_Sent_Received_x0020_Date>
    <Activity_x0020_ID xmlns="a8338b6e-77a6-4851-82b6-98166143ffdd">94AC09BF-C60A-EC11-8C89-005056922186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A155-EB0E-4E08-883E-949C8899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954EB59-EEB2-4A1A-865C-C7B81FED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2021-10-26T03:53:00Z</dcterms:created>
  <dcterms:modified xsi:type="dcterms:W3CDTF">2021-10-26T03:53:00Z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