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6F8FA" w14:textId="77777777" w:rsidR="003C6EC2" w:rsidRPr="003C6EC2" w:rsidRDefault="009C12A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56FAA7" wp14:editId="7D56FA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851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56FAA9" wp14:editId="7D56FA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142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The Highbury</w:t>
      </w:r>
      <w:r w:rsidRPr="003C6EC2">
        <w:rPr>
          <w:rFonts w:ascii="Arial Black" w:hAnsi="Arial Black"/>
        </w:rPr>
        <w:t xml:space="preserve"> </w:t>
      </w:r>
    </w:p>
    <w:p w14:paraId="7D56F8FB" w14:textId="77777777" w:rsidR="003C6EC2" w:rsidRPr="003C6EC2" w:rsidRDefault="009C12AB" w:rsidP="003C6EC2">
      <w:pPr>
        <w:pStyle w:val="Title"/>
        <w:spacing w:before="360" w:after="480"/>
      </w:pPr>
      <w:r w:rsidRPr="003C6EC2">
        <w:rPr>
          <w:rFonts w:ascii="Arial Black" w:eastAsia="Calibri" w:hAnsi="Arial Black"/>
          <w:sz w:val="56"/>
        </w:rPr>
        <w:t>Performance Report</w:t>
      </w:r>
    </w:p>
    <w:p w14:paraId="7D56F8FC" w14:textId="77777777" w:rsidR="001E6954" w:rsidRPr="003C6EC2" w:rsidRDefault="009C12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684-692 Highbury Road </w:t>
      </w:r>
      <w:r w:rsidRPr="003C6EC2">
        <w:rPr>
          <w:color w:val="FFFFFF" w:themeColor="background1"/>
          <w:sz w:val="28"/>
        </w:rPr>
        <w:br/>
        <w:t>GLEN WAVERLEY VIC 3150</w:t>
      </w:r>
      <w:r w:rsidRPr="003C6EC2">
        <w:rPr>
          <w:color w:val="FFFFFF" w:themeColor="background1"/>
          <w:sz w:val="28"/>
        </w:rPr>
        <w:br/>
      </w:r>
      <w:r w:rsidRPr="003C6EC2">
        <w:rPr>
          <w:rFonts w:eastAsia="Calibri"/>
          <w:color w:val="FFFFFF" w:themeColor="background1"/>
          <w:sz w:val="28"/>
          <w:szCs w:val="56"/>
          <w:lang w:eastAsia="en-US"/>
        </w:rPr>
        <w:t>Phone number: 03 8871 2400</w:t>
      </w:r>
    </w:p>
    <w:p w14:paraId="7D56F8FD" w14:textId="77777777" w:rsidR="003C6EC2" w:rsidRDefault="009C12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4579 </w:t>
      </w:r>
    </w:p>
    <w:p w14:paraId="7D56F8FE" w14:textId="77777777" w:rsidR="001E6954" w:rsidRPr="003C6EC2" w:rsidRDefault="009C12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D56F8FF" w14:textId="77777777" w:rsidR="001E6954" w:rsidRPr="003C6EC2" w:rsidRDefault="009C12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December 2020</w:t>
      </w:r>
    </w:p>
    <w:p w14:paraId="7D56F900" w14:textId="491400AC" w:rsidR="006B166B" w:rsidRPr="00E93D41" w:rsidRDefault="009C12A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46965">
        <w:rPr>
          <w:color w:val="FFFFFF" w:themeColor="background1"/>
          <w:sz w:val="28"/>
        </w:rPr>
        <w:t>21 January 2021</w:t>
      </w:r>
    </w:p>
    <w:bookmarkEnd w:id="0"/>
    <w:p w14:paraId="7D56F901" w14:textId="77777777" w:rsidR="001E6954" w:rsidRPr="003C6EC2" w:rsidRDefault="00475088" w:rsidP="001E6954">
      <w:pPr>
        <w:tabs>
          <w:tab w:val="left" w:pos="2127"/>
        </w:tabs>
        <w:spacing w:before="120"/>
        <w:rPr>
          <w:rFonts w:eastAsia="Calibri"/>
          <w:b/>
          <w:color w:val="FFFFFF" w:themeColor="background1"/>
          <w:sz w:val="28"/>
          <w:szCs w:val="56"/>
          <w:lang w:eastAsia="en-US"/>
        </w:rPr>
      </w:pPr>
    </w:p>
    <w:p w14:paraId="7D56F902" w14:textId="77777777" w:rsidR="003C6EC2" w:rsidRDefault="004750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56F903" w14:textId="77777777" w:rsidR="00A30BEC" w:rsidRDefault="009C12AB" w:rsidP="0094564F">
      <w:pPr>
        <w:pStyle w:val="Heading1"/>
      </w:pPr>
      <w:bookmarkStart w:id="1" w:name="_Hlk32477662"/>
      <w:r>
        <w:lastRenderedPageBreak/>
        <w:t>Publication of report</w:t>
      </w:r>
    </w:p>
    <w:p w14:paraId="7D56F904" w14:textId="77777777" w:rsidR="00A30BEC" w:rsidRPr="006B166B" w:rsidRDefault="009C12A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D56F908" w14:textId="2858E85B" w:rsidR="00C20EE9" w:rsidRPr="00AE6945" w:rsidRDefault="009C12AB" w:rsidP="00AE694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7465" w14:paraId="7D56F932" w14:textId="77777777" w:rsidTr="00EB1D71">
        <w:trPr>
          <w:trHeight w:val="227"/>
        </w:trPr>
        <w:tc>
          <w:tcPr>
            <w:tcW w:w="3942" w:type="pct"/>
            <w:shd w:val="clear" w:color="auto" w:fill="auto"/>
          </w:tcPr>
          <w:p w14:paraId="7D56F930" w14:textId="77777777" w:rsidR="001E6954" w:rsidRPr="001E6954" w:rsidRDefault="009C12AB"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D56F931" w14:textId="6895E47A" w:rsidR="001E6954" w:rsidRPr="001E6954" w:rsidRDefault="00475088" w:rsidP="003C6EC2">
            <w:pPr>
              <w:keepNext/>
              <w:spacing w:before="40" w:after="40" w:line="240" w:lineRule="auto"/>
              <w:jc w:val="right"/>
              <w:rPr>
                <w:b/>
                <w:color w:val="0000FF"/>
              </w:rPr>
            </w:pPr>
          </w:p>
        </w:tc>
      </w:tr>
      <w:tr w:rsidR="005A7465" w14:paraId="7D56F938" w14:textId="77777777" w:rsidTr="00EB1D71">
        <w:trPr>
          <w:trHeight w:val="227"/>
        </w:trPr>
        <w:tc>
          <w:tcPr>
            <w:tcW w:w="3942" w:type="pct"/>
            <w:shd w:val="clear" w:color="auto" w:fill="auto"/>
          </w:tcPr>
          <w:p w14:paraId="7D56F936" w14:textId="77777777" w:rsidR="001E6954" w:rsidRPr="001E6954" w:rsidRDefault="009C12AB" w:rsidP="004C55D8">
            <w:pPr>
              <w:spacing w:before="40" w:after="40" w:line="240" w:lineRule="auto"/>
              <w:ind w:left="318" w:hanging="7"/>
            </w:pPr>
            <w:r w:rsidRPr="001E6954">
              <w:t>Requirement 3(3)(b)</w:t>
            </w:r>
          </w:p>
        </w:tc>
        <w:tc>
          <w:tcPr>
            <w:tcW w:w="1058" w:type="pct"/>
            <w:shd w:val="clear" w:color="auto" w:fill="auto"/>
          </w:tcPr>
          <w:p w14:paraId="7D56F937" w14:textId="625D7F9D" w:rsidR="001E6954" w:rsidRPr="001E6954" w:rsidRDefault="009C12AB" w:rsidP="00463EF3">
            <w:pPr>
              <w:spacing w:before="40" w:after="40" w:line="240" w:lineRule="auto"/>
              <w:jc w:val="right"/>
              <w:rPr>
                <w:color w:val="0000FF"/>
              </w:rPr>
            </w:pPr>
            <w:r w:rsidRPr="001E6954">
              <w:rPr>
                <w:bCs/>
                <w:iCs/>
                <w:color w:val="00577D"/>
                <w:szCs w:val="40"/>
              </w:rPr>
              <w:t>Compliant</w:t>
            </w:r>
          </w:p>
        </w:tc>
      </w:tr>
      <w:tr w:rsidR="005A7465" w14:paraId="7D56F944" w14:textId="77777777" w:rsidTr="00EB1D71">
        <w:trPr>
          <w:trHeight w:val="227"/>
        </w:trPr>
        <w:tc>
          <w:tcPr>
            <w:tcW w:w="3942" w:type="pct"/>
            <w:shd w:val="clear" w:color="auto" w:fill="auto"/>
          </w:tcPr>
          <w:p w14:paraId="7D56F942" w14:textId="77777777" w:rsidR="001E6954" w:rsidRPr="001E6954" w:rsidRDefault="009C12AB" w:rsidP="004C55D8">
            <w:pPr>
              <w:spacing w:before="40" w:after="40" w:line="240" w:lineRule="auto"/>
              <w:ind w:left="318" w:hanging="7"/>
            </w:pPr>
            <w:r w:rsidRPr="001E6954">
              <w:t>Requirement 3(3)(f)</w:t>
            </w:r>
          </w:p>
        </w:tc>
        <w:tc>
          <w:tcPr>
            <w:tcW w:w="1058" w:type="pct"/>
            <w:shd w:val="clear" w:color="auto" w:fill="auto"/>
          </w:tcPr>
          <w:p w14:paraId="7D56F943" w14:textId="37F58E5D" w:rsidR="001E6954" w:rsidRPr="001E6954" w:rsidRDefault="009C12AB" w:rsidP="00463EF3">
            <w:pPr>
              <w:spacing w:before="40" w:after="40" w:line="240" w:lineRule="auto"/>
              <w:jc w:val="right"/>
              <w:rPr>
                <w:color w:val="0000FF"/>
              </w:rPr>
            </w:pPr>
            <w:r w:rsidRPr="001E6954">
              <w:rPr>
                <w:bCs/>
                <w:iCs/>
                <w:color w:val="00577D"/>
                <w:szCs w:val="40"/>
              </w:rPr>
              <w:t>Compliant</w:t>
            </w:r>
          </w:p>
        </w:tc>
      </w:tr>
      <w:tr w:rsidR="005A7465" w14:paraId="7D56F94A" w14:textId="77777777" w:rsidTr="00EB1D71">
        <w:trPr>
          <w:trHeight w:val="227"/>
        </w:trPr>
        <w:tc>
          <w:tcPr>
            <w:tcW w:w="3942" w:type="pct"/>
            <w:shd w:val="clear" w:color="auto" w:fill="auto"/>
          </w:tcPr>
          <w:p w14:paraId="7D56F948" w14:textId="77777777" w:rsidR="001E6954" w:rsidRPr="001E6954" w:rsidRDefault="009C12A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D56F949" w14:textId="626367F0" w:rsidR="001E6954" w:rsidRPr="001E6954" w:rsidRDefault="00475088" w:rsidP="003C6EC2">
            <w:pPr>
              <w:keepNext/>
              <w:spacing w:before="40" w:after="40" w:line="240" w:lineRule="auto"/>
              <w:jc w:val="right"/>
              <w:rPr>
                <w:b/>
                <w:color w:val="0000FF"/>
              </w:rPr>
            </w:pPr>
          </w:p>
        </w:tc>
      </w:tr>
      <w:tr w:rsidR="005A7465" w14:paraId="7D56F953" w14:textId="77777777" w:rsidTr="00EB1D71">
        <w:trPr>
          <w:trHeight w:val="227"/>
        </w:trPr>
        <w:tc>
          <w:tcPr>
            <w:tcW w:w="3942" w:type="pct"/>
            <w:shd w:val="clear" w:color="auto" w:fill="auto"/>
          </w:tcPr>
          <w:p w14:paraId="7D56F951" w14:textId="77777777" w:rsidR="001E6954" w:rsidRPr="001E6954" w:rsidRDefault="009C12AB" w:rsidP="004C55D8">
            <w:pPr>
              <w:spacing w:before="40" w:after="40" w:line="240" w:lineRule="auto"/>
              <w:ind w:left="318" w:hanging="7"/>
            </w:pPr>
            <w:r w:rsidRPr="001E6954">
              <w:t>Requirement 4(3)(c)</w:t>
            </w:r>
          </w:p>
        </w:tc>
        <w:tc>
          <w:tcPr>
            <w:tcW w:w="1058" w:type="pct"/>
            <w:shd w:val="clear" w:color="auto" w:fill="auto"/>
          </w:tcPr>
          <w:p w14:paraId="7D56F952" w14:textId="23C9E03C" w:rsidR="001E6954" w:rsidRPr="001E6954" w:rsidRDefault="009C12AB" w:rsidP="00463EF3">
            <w:pPr>
              <w:spacing w:before="40" w:after="40" w:line="240" w:lineRule="auto"/>
              <w:jc w:val="right"/>
              <w:rPr>
                <w:color w:val="0000FF"/>
              </w:rPr>
            </w:pPr>
            <w:r w:rsidRPr="001E6954">
              <w:rPr>
                <w:bCs/>
                <w:iCs/>
                <w:color w:val="00577D"/>
                <w:szCs w:val="40"/>
              </w:rPr>
              <w:t>Compliant</w:t>
            </w:r>
          </w:p>
        </w:tc>
      </w:tr>
      <w:tr w:rsidR="005A7465" w14:paraId="7D56F97D" w14:textId="77777777" w:rsidTr="00EB1D71">
        <w:trPr>
          <w:trHeight w:val="227"/>
        </w:trPr>
        <w:tc>
          <w:tcPr>
            <w:tcW w:w="3942" w:type="pct"/>
            <w:shd w:val="clear" w:color="auto" w:fill="auto"/>
          </w:tcPr>
          <w:p w14:paraId="7D56F97B" w14:textId="77777777" w:rsidR="001E6954" w:rsidRPr="001E6954" w:rsidRDefault="009C12AB" w:rsidP="003C6EC2">
            <w:pPr>
              <w:keepNext/>
              <w:spacing w:before="40" w:after="40" w:line="240" w:lineRule="auto"/>
              <w:rPr>
                <w:b/>
              </w:rPr>
            </w:pPr>
            <w:r w:rsidRPr="001E6954">
              <w:rPr>
                <w:b/>
              </w:rPr>
              <w:t>Standard 7 Human resources</w:t>
            </w:r>
          </w:p>
        </w:tc>
        <w:tc>
          <w:tcPr>
            <w:tcW w:w="1058" w:type="pct"/>
            <w:shd w:val="clear" w:color="auto" w:fill="auto"/>
          </w:tcPr>
          <w:p w14:paraId="7D56F97C" w14:textId="12AC2249" w:rsidR="001E6954" w:rsidRPr="001E6954" w:rsidRDefault="00475088" w:rsidP="003C6EC2">
            <w:pPr>
              <w:keepNext/>
              <w:spacing w:before="40" w:after="40" w:line="240" w:lineRule="auto"/>
              <w:jc w:val="right"/>
              <w:rPr>
                <w:b/>
                <w:color w:val="0000FF"/>
              </w:rPr>
            </w:pPr>
          </w:p>
        </w:tc>
      </w:tr>
      <w:tr w:rsidR="005A7465" w14:paraId="7D56F980" w14:textId="77777777" w:rsidTr="00EB1D71">
        <w:trPr>
          <w:trHeight w:val="227"/>
        </w:trPr>
        <w:tc>
          <w:tcPr>
            <w:tcW w:w="3942" w:type="pct"/>
            <w:shd w:val="clear" w:color="auto" w:fill="auto"/>
          </w:tcPr>
          <w:p w14:paraId="7D56F97E" w14:textId="77777777" w:rsidR="001E6954" w:rsidRPr="001E6954" w:rsidRDefault="009C12AB" w:rsidP="004C55D8">
            <w:pPr>
              <w:spacing w:before="40" w:after="40" w:line="240" w:lineRule="auto"/>
              <w:ind w:left="318" w:hanging="7"/>
            </w:pPr>
            <w:r w:rsidRPr="001E6954">
              <w:t>Requirement 7(3)(a)</w:t>
            </w:r>
          </w:p>
        </w:tc>
        <w:tc>
          <w:tcPr>
            <w:tcW w:w="1058" w:type="pct"/>
            <w:shd w:val="clear" w:color="auto" w:fill="auto"/>
          </w:tcPr>
          <w:p w14:paraId="7D56F97F" w14:textId="12656000" w:rsidR="001E6954" w:rsidRPr="001E6954" w:rsidRDefault="009C12AB" w:rsidP="00463EF3">
            <w:pPr>
              <w:spacing w:before="40" w:after="40" w:line="240" w:lineRule="auto"/>
              <w:jc w:val="right"/>
              <w:rPr>
                <w:color w:val="0000FF"/>
              </w:rPr>
            </w:pPr>
            <w:r w:rsidRPr="001E6954">
              <w:rPr>
                <w:bCs/>
                <w:iCs/>
                <w:color w:val="00577D"/>
                <w:szCs w:val="40"/>
              </w:rPr>
              <w:t>Compliant</w:t>
            </w:r>
          </w:p>
        </w:tc>
      </w:tr>
      <w:bookmarkEnd w:id="3"/>
    </w:tbl>
    <w:p w14:paraId="7D56F99F" w14:textId="77777777" w:rsidR="008A22FF" w:rsidRDefault="0047508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56F9A0" w14:textId="77777777" w:rsidR="007F5256" w:rsidRPr="00D21DCD" w:rsidRDefault="009C12AB" w:rsidP="00EC5474">
      <w:pPr>
        <w:pStyle w:val="Heading1"/>
      </w:pPr>
      <w:r>
        <w:lastRenderedPageBreak/>
        <w:t>Detailed assessment</w:t>
      </w:r>
    </w:p>
    <w:p w14:paraId="7D56F9A1" w14:textId="77777777" w:rsidR="001E6954" w:rsidRPr="00D63989" w:rsidRDefault="009C12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56F9A3" w14:textId="77777777" w:rsidR="001E6954" w:rsidRPr="00D63989" w:rsidRDefault="009C12AB" w:rsidP="001E6954">
      <w:r w:rsidRPr="00D63989">
        <w:t>The following information has been taken into account in developing this performance report:</w:t>
      </w:r>
    </w:p>
    <w:p w14:paraId="7D56F9A4" w14:textId="19AA439E" w:rsidR="004B33E7" w:rsidRPr="00AE6945" w:rsidRDefault="009C12AB" w:rsidP="004B33E7">
      <w:pPr>
        <w:pStyle w:val="ListBullet"/>
      </w:pPr>
      <w:r w:rsidRPr="00AE6945">
        <w:t>the Assessment Team’s report for the Assessment Contact - Site; the Assessment Contact - Site report was informed by a site assessment, observations at the service, review of documents and interviews with staff, consumers/representatives and others</w:t>
      </w:r>
      <w:r w:rsidR="00DE3201">
        <w:t>.</w:t>
      </w:r>
    </w:p>
    <w:p w14:paraId="7D56F9A7" w14:textId="77777777" w:rsidR="008A22FF" w:rsidRDefault="00475088">
      <w:pPr>
        <w:spacing w:after="160" w:line="259" w:lineRule="auto"/>
        <w:rPr>
          <w:rFonts w:cs="Times New Roman"/>
        </w:rPr>
      </w:pPr>
    </w:p>
    <w:p w14:paraId="7D56F9A8" w14:textId="77777777" w:rsidR="00095CD4" w:rsidRDefault="00475088" w:rsidP="00095CD4">
      <w:pPr>
        <w:sectPr w:rsidR="00095CD4" w:rsidSect="005058B8">
          <w:headerReference w:type="first" r:id="rId18"/>
          <w:pgSz w:w="11906" w:h="16838"/>
          <w:pgMar w:top="1701" w:right="1418" w:bottom="1418" w:left="1418" w:header="709" w:footer="397" w:gutter="0"/>
          <w:cols w:space="708"/>
          <w:docGrid w:linePitch="360"/>
        </w:sectPr>
      </w:pPr>
    </w:p>
    <w:p w14:paraId="7D56F9E9" w14:textId="56208B9B" w:rsidR="00CB3BA9" w:rsidRDefault="009C12AB"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56FAAF" wp14:editId="7D56FA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11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56F9EA" w14:textId="77777777" w:rsidR="007F5256" w:rsidRPr="00FD1B02" w:rsidRDefault="009C12AB" w:rsidP="00032B17">
      <w:pPr>
        <w:pStyle w:val="Heading3"/>
        <w:shd w:val="clear" w:color="auto" w:fill="F2F2F2" w:themeFill="background1" w:themeFillShade="F2"/>
      </w:pPr>
      <w:r w:rsidRPr="00FD1B02">
        <w:t>Consumer outcome:</w:t>
      </w:r>
    </w:p>
    <w:p w14:paraId="7D56F9EB" w14:textId="77777777" w:rsidR="007F5256" w:rsidRDefault="009C12AB" w:rsidP="00912DE6">
      <w:pPr>
        <w:numPr>
          <w:ilvl w:val="0"/>
          <w:numId w:val="3"/>
        </w:numPr>
        <w:shd w:val="clear" w:color="auto" w:fill="F2F2F2" w:themeFill="background1" w:themeFillShade="F2"/>
      </w:pPr>
      <w:r>
        <w:t>I get personal care, clinical care, or both personal care and clinical care, that is safe and right for me.</w:t>
      </w:r>
    </w:p>
    <w:p w14:paraId="7D56F9EC" w14:textId="77777777" w:rsidR="007F5256" w:rsidRDefault="009C12AB" w:rsidP="00032B17">
      <w:pPr>
        <w:pStyle w:val="Heading3"/>
        <w:shd w:val="clear" w:color="auto" w:fill="F2F2F2" w:themeFill="background1" w:themeFillShade="F2"/>
      </w:pPr>
      <w:r>
        <w:t>Organisation statement:</w:t>
      </w:r>
    </w:p>
    <w:p w14:paraId="7D56F9ED" w14:textId="77777777" w:rsidR="007F5256" w:rsidRDefault="009C12A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56F9EE" w14:textId="77777777" w:rsidR="007F5256" w:rsidRDefault="009C12AB" w:rsidP="00427817">
      <w:pPr>
        <w:pStyle w:val="Heading2"/>
      </w:pPr>
      <w:r>
        <w:t>Assessment of Standard 3</w:t>
      </w:r>
    </w:p>
    <w:p w14:paraId="1FC62EA6" w14:textId="20DFC792" w:rsidR="0009328C" w:rsidRDefault="0009328C" w:rsidP="002A0FF6">
      <w:pPr>
        <w:rPr>
          <w:rFonts w:eastAsia="Calibri"/>
          <w:lang w:eastAsia="en-US"/>
        </w:rPr>
      </w:pPr>
      <w:r>
        <w:rPr>
          <w:rFonts w:eastAsiaTheme="minorHAnsi"/>
        </w:rPr>
        <w:t>Not all requirements were assessed and therefore an overall rating for the Quality Standard is not provided.</w:t>
      </w:r>
    </w:p>
    <w:p w14:paraId="6E10CA75" w14:textId="0D520CEA" w:rsidR="002A0FF6" w:rsidRPr="006413CD" w:rsidRDefault="002A0FF6" w:rsidP="002A0FF6">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w:t>
      </w:r>
      <w:r w:rsidR="00BE6B67">
        <w:rPr>
          <w:rFonts w:eastAsia="Calibri"/>
          <w:lang w:eastAsia="en-US"/>
        </w:rPr>
        <w:t xml:space="preserve">The Assessment Team sampled the experience of consumers, </w:t>
      </w:r>
      <w:r w:rsidR="00DE3201">
        <w:rPr>
          <w:rFonts w:eastAsia="Calibri"/>
          <w:lang w:eastAsia="en-US"/>
        </w:rPr>
        <w:t xml:space="preserve">consumer </w:t>
      </w:r>
      <w:r w:rsidRPr="006413CD">
        <w:rPr>
          <w:rFonts w:eastAsia="Calibri"/>
          <w:color w:val="auto"/>
          <w:lang w:eastAsia="en-US"/>
        </w:rPr>
        <w:t>care plans and assessments were reviewed</w:t>
      </w:r>
      <w:r w:rsidR="00DE3201">
        <w:rPr>
          <w:rFonts w:eastAsia="Calibri"/>
          <w:color w:val="auto"/>
          <w:lang w:eastAsia="en-US"/>
        </w:rPr>
        <w:t>,</w:t>
      </w:r>
      <w:r w:rsidRPr="006413CD">
        <w:rPr>
          <w:rFonts w:eastAsia="Calibri"/>
          <w:color w:val="auto"/>
          <w:lang w:eastAsia="en-US"/>
        </w:rPr>
        <w:t xml:space="preserve"> and staff were asked about how they ensure safe and effective care </w:t>
      </w:r>
      <w:r w:rsidR="00DE3201">
        <w:rPr>
          <w:rFonts w:eastAsia="Calibri"/>
          <w:color w:val="auto"/>
          <w:lang w:eastAsia="en-US"/>
        </w:rPr>
        <w:t>is delivered</w:t>
      </w:r>
      <w:r w:rsidRPr="006413CD">
        <w:rPr>
          <w:rFonts w:eastAsia="Calibri"/>
          <w:color w:val="auto"/>
          <w:lang w:eastAsia="en-US"/>
        </w:rPr>
        <w:t xml:space="preserve">. </w:t>
      </w:r>
      <w:r w:rsidR="00E80674">
        <w:rPr>
          <w:rFonts w:eastAsia="Calibri"/>
          <w:color w:val="auto"/>
          <w:lang w:eastAsia="en-US"/>
        </w:rPr>
        <w:t>R</w:t>
      </w:r>
      <w:r w:rsidRPr="006413CD">
        <w:rPr>
          <w:rFonts w:eastAsia="Calibri"/>
          <w:color w:val="auto"/>
          <w:lang w:eastAsia="en-US"/>
        </w:rPr>
        <w:t>elevant documents</w:t>
      </w:r>
      <w:r w:rsidR="00E80674">
        <w:rPr>
          <w:rFonts w:eastAsia="Calibri"/>
          <w:color w:val="auto"/>
          <w:lang w:eastAsia="en-US"/>
        </w:rPr>
        <w:t xml:space="preserve"> were also examined</w:t>
      </w:r>
      <w:r w:rsidRPr="006413CD">
        <w:rPr>
          <w:rFonts w:eastAsia="Calibri"/>
          <w:color w:val="auto"/>
          <w:lang w:eastAsia="en-US"/>
        </w:rPr>
        <w:t>.</w:t>
      </w:r>
    </w:p>
    <w:p w14:paraId="1533DB59" w14:textId="3411F4BB" w:rsidR="002A0FF6" w:rsidRDefault="002A0FF6" w:rsidP="002A0FF6">
      <w:pPr>
        <w:rPr>
          <w:rFonts w:eastAsia="Calibri"/>
          <w:color w:val="auto"/>
          <w:lang w:eastAsia="en-US"/>
        </w:rPr>
      </w:pPr>
      <w:r w:rsidRPr="006413CD">
        <w:rPr>
          <w:rFonts w:eastAsia="Calibri"/>
          <w:color w:val="auto"/>
          <w:lang w:eastAsia="en-US"/>
        </w:rPr>
        <w:t>Overall</w:t>
      </w:r>
      <w:r>
        <w:rPr>
          <w:rFonts w:eastAsia="Calibri"/>
          <w:color w:val="auto"/>
          <w:lang w:eastAsia="en-US"/>
        </w:rPr>
        <w:t>,</w:t>
      </w:r>
      <w:r w:rsidRPr="006413CD">
        <w:rPr>
          <w:rFonts w:eastAsia="Calibri"/>
          <w:color w:val="auto"/>
          <w:lang w:eastAsia="en-US"/>
        </w:rPr>
        <w:t xml:space="preserve"> sampled consumers considered that they receive personal care and clinical care that is safe and right for them. </w:t>
      </w:r>
    </w:p>
    <w:p w14:paraId="13737F3E" w14:textId="1CA0BFFA" w:rsidR="00DE3201" w:rsidRDefault="00DE3201" w:rsidP="00103DA1">
      <w:pPr>
        <w:rPr>
          <w:color w:val="auto"/>
        </w:rPr>
      </w:pPr>
      <w:r>
        <w:rPr>
          <w:color w:val="auto"/>
        </w:rPr>
        <w:t xml:space="preserve">The service demonstrated sound clinical management of </w:t>
      </w:r>
      <w:r w:rsidRPr="008D3D0F">
        <w:rPr>
          <w:color w:val="auto"/>
        </w:rPr>
        <w:t>high impact and high prevalence risks</w:t>
      </w:r>
      <w:r>
        <w:rPr>
          <w:color w:val="auto"/>
        </w:rPr>
        <w:t xml:space="preserve"> including falls, pain management, skin integrity issues and weight loss.</w:t>
      </w:r>
    </w:p>
    <w:p w14:paraId="687F7300" w14:textId="17D3C820" w:rsidR="00103DA1" w:rsidRDefault="00103DA1" w:rsidP="00103DA1">
      <w:pPr>
        <w:rPr>
          <w:rFonts w:eastAsia="Calibri"/>
          <w:bCs/>
          <w:color w:val="auto"/>
          <w:lang w:eastAsia="en-US"/>
        </w:rPr>
      </w:pPr>
      <w:r w:rsidRPr="008D3D0F">
        <w:rPr>
          <w:rFonts w:eastAsia="Calibri"/>
          <w:bCs/>
          <w:color w:val="auto"/>
          <w:lang w:eastAsia="en-US"/>
        </w:rPr>
        <w:t xml:space="preserve">Staff receive </w:t>
      </w:r>
      <w:r w:rsidR="00826E5E">
        <w:rPr>
          <w:rFonts w:eastAsia="Calibri"/>
          <w:bCs/>
          <w:color w:val="auto"/>
          <w:lang w:eastAsia="en-US"/>
        </w:rPr>
        <w:t>training on</w:t>
      </w:r>
      <w:r w:rsidRPr="00EB5F5D">
        <w:rPr>
          <w:rFonts w:eastAsia="Calibri"/>
          <w:bCs/>
          <w:color w:val="auto"/>
          <w:lang w:eastAsia="en-US"/>
        </w:rPr>
        <w:t xml:space="preserve"> the timely identification and management of </w:t>
      </w:r>
      <w:r w:rsidR="00DE3201" w:rsidRPr="008D3D0F">
        <w:rPr>
          <w:color w:val="auto"/>
        </w:rPr>
        <w:t>high impact and high prevalence risks</w:t>
      </w:r>
      <w:r w:rsidR="00DE3201">
        <w:rPr>
          <w:color w:val="auto"/>
        </w:rPr>
        <w:t>.</w:t>
      </w:r>
    </w:p>
    <w:p w14:paraId="5E89B93B" w14:textId="3515393F" w:rsidR="0048231C" w:rsidRPr="0048231C" w:rsidRDefault="0048231C" w:rsidP="00103DA1">
      <w:pPr>
        <w:rPr>
          <w:rFonts w:eastAsiaTheme="minorHAnsi"/>
          <w:color w:val="auto"/>
          <w:szCs w:val="22"/>
          <w:lang w:eastAsia="en-US"/>
        </w:rPr>
      </w:pPr>
      <w:r w:rsidRPr="0048231C">
        <w:rPr>
          <w:rFonts w:eastAsiaTheme="minorHAnsi"/>
          <w:color w:val="auto"/>
          <w:szCs w:val="22"/>
          <w:lang w:eastAsia="en-US"/>
        </w:rPr>
        <w:t xml:space="preserve">Monthly key quality indicator data is collected through audits and incident reports and is analysed for trends. </w:t>
      </w:r>
      <w:r w:rsidR="00B60E86">
        <w:rPr>
          <w:rFonts w:eastAsiaTheme="minorHAnsi"/>
          <w:color w:val="auto"/>
          <w:szCs w:val="22"/>
          <w:lang w:eastAsia="en-US"/>
        </w:rPr>
        <w:t>M</w:t>
      </w:r>
      <w:r w:rsidRPr="0048231C">
        <w:rPr>
          <w:rFonts w:eastAsiaTheme="minorHAnsi"/>
          <w:color w:val="auto"/>
          <w:szCs w:val="22"/>
          <w:lang w:eastAsia="en-US"/>
        </w:rPr>
        <w:t xml:space="preserve">onthly data includes trends </w:t>
      </w:r>
      <w:r w:rsidR="00B60E86">
        <w:rPr>
          <w:rFonts w:eastAsiaTheme="minorHAnsi"/>
          <w:color w:val="auto"/>
          <w:szCs w:val="22"/>
          <w:lang w:eastAsia="en-US"/>
        </w:rPr>
        <w:t>o</w:t>
      </w:r>
      <w:r w:rsidRPr="0048231C">
        <w:rPr>
          <w:rFonts w:eastAsiaTheme="minorHAnsi"/>
          <w:color w:val="auto"/>
          <w:szCs w:val="22"/>
          <w:lang w:eastAsia="en-US"/>
        </w:rPr>
        <w:t>n infections, wounds, falls, weight loss and other incidents.</w:t>
      </w:r>
    </w:p>
    <w:p w14:paraId="51F7D40C" w14:textId="0B01AFA1" w:rsidR="00103DA1" w:rsidRPr="00BA7098" w:rsidRDefault="00103DA1" w:rsidP="00BA7098">
      <w:pPr>
        <w:spacing w:after="240"/>
        <w:rPr>
          <w:rFonts w:eastAsiaTheme="minorHAnsi"/>
          <w:color w:val="auto"/>
          <w:szCs w:val="22"/>
          <w:lang w:eastAsia="en-US"/>
        </w:rPr>
      </w:pPr>
      <w:r w:rsidRPr="00FE779C">
        <w:t>In consultation with the consumer and/or their representative</w:t>
      </w:r>
      <w:r w:rsidR="00BE6B67">
        <w:t>,</w:t>
      </w:r>
      <w:r w:rsidRPr="00FE779C">
        <w:t xml:space="preserve"> and their general practitioner</w:t>
      </w:r>
      <w:r>
        <w:t>,</w:t>
      </w:r>
      <w:r w:rsidRPr="00FE779C">
        <w:t xml:space="preserve"> referrals to a variety of internal and external health care providers are </w:t>
      </w:r>
      <w:r w:rsidRPr="00FE779C">
        <w:lastRenderedPageBreak/>
        <w:t xml:space="preserve">made as </w:t>
      </w:r>
      <w:r w:rsidR="00DE3201">
        <w:t xml:space="preserve">needed, including to </w:t>
      </w:r>
      <w:r w:rsidRPr="00FE779C">
        <w:t>allied health professionals, behaviour management specialists and dental, vision, hearing, wound and palliative care specialists.</w:t>
      </w:r>
      <w:r w:rsidR="00BA7098">
        <w:t xml:space="preserve"> </w:t>
      </w:r>
      <w:r w:rsidR="00BA7098">
        <w:rPr>
          <w:rFonts w:eastAsiaTheme="minorHAnsi"/>
          <w:color w:val="auto"/>
          <w:szCs w:val="22"/>
          <w:lang w:eastAsia="en-US"/>
        </w:rPr>
        <w:t xml:space="preserve">Referral </w:t>
      </w:r>
      <w:r w:rsidR="00BA7098" w:rsidRPr="00FE779C">
        <w:rPr>
          <w:rFonts w:eastAsiaTheme="minorHAnsi"/>
          <w:color w:val="auto"/>
          <w:szCs w:val="22"/>
          <w:lang w:eastAsia="en-US"/>
        </w:rPr>
        <w:t>outcomes inform the care and services provided to each consumer.</w:t>
      </w:r>
    </w:p>
    <w:p w14:paraId="34B43D40" w14:textId="3BC3D51E" w:rsidR="00103DA1" w:rsidRDefault="00103DA1" w:rsidP="00103DA1">
      <w:pPr>
        <w:pStyle w:val="ListBullet"/>
        <w:numPr>
          <w:ilvl w:val="0"/>
          <w:numId w:val="0"/>
        </w:numPr>
      </w:pPr>
      <w:r w:rsidRPr="00365E24">
        <w:t>N</w:t>
      </w:r>
      <w:r w:rsidRPr="00FE779C">
        <w:t>ursing and care staff described the availability of general practitioners, who visit</w:t>
      </w:r>
      <w:r>
        <w:t xml:space="preserve"> </w:t>
      </w:r>
      <w:r w:rsidRPr="00FE779C">
        <w:t>each consumer regularly and</w:t>
      </w:r>
      <w:r>
        <w:t xml:space="preserve"> </w:t>
      </w:r>
      <w:r w:rsidRPr="00FE779C">
        <w:t>more frequently as the need arises.</w:t>
      </w:r>
    </w:p>
    <w:p w14:paraId="41C10C79" w14:textId="2AD4CAFF" w:rsidR="0041070A" w:rsidRDefault="0041070A" w:rsidP="0041070A">
      <w:pPr>
        <w:rPr>
          <w:rFonts w:eastAsia="Calibri"/>
          <w:color w:val="auto"/>
          <w:lang w:eastAsia="en-US"/>
        </w:rPr>
      </w:pPr>
      <w:r>
        <w:rPr>
          <w:rFonts w:eastAsia="Calibri"/>
          <w:color w:val="auto"/>
          <w:lang w:eastAsia="en-US"/>
        </w:rPr>
        <w:t>Requirements 3(3)(b) and 3(3)(f) are assessed as Compliant.</w:t>
      </w:r>
    </w:p>
    <w:p w14:paraId="7D56F9F8" w14:textId="07750B65" w:rsidR="00853601" w:rsidRPr="00AE6945" w:rsidRDefault="009C12AB" w:rsidP="00AE6945">
      <w:pPr>
        <w:pStyle w:val="Heading3"/>
        <w:rPr>
          <w:rFonts w:cs="Times New Roman"/>
          <w:color w:val="auto"/>
          <w:sz w:val="32"/>
          <w:szCs w:val="28"/>
        </w:rPr>
      </w:pPr>
      <w:bookmarkStart w:id="4" w:name="_GoBack"/>
      <w:bookmarkEnd w:id="4"/>
      <w:r>
        <w:rPr>
          <w:color w:val="auto"/>
          <w:sz w:val="28"/>
        </w:rPr>
        <w:t xml:space="preserve">Assessment of Standard 3 </w:t>
      </w:r>
      <w:r w:rsidRPr="00427817">
        <w:rPr>
          <w:color w:val="auto"/>
          <w:sz w:val="28"/>
        </w:rPr>
        <w:t>Requirements</w:t>
      </w:r>
      <w:r w:rsidRPr="0066387A">
        <w:rPr>
          <w:i/>
          <w:color w:val="0000FF"/>
          <w:sz w:val="24"/>
        </w:rPr>
        <w:t xml:space="preserve"> </w:t>
      </w:r>
    </w:p>
    <w:p w14:paraId="7D56F9F9" w14:textId="5ACE0ACA" w:rsidR="00853601" w:rsidRPr="00853601" w:rsidRDefault="009C12AB" w:rsidP="00853601">
      <w:pPr>
        <w:pStyle w:val="Heading3"/>
      </w:pPr>
      <w:r w:rsidRPr="00853601">
        <w:t>Requirement 3(3)(b)</w:t>
      </w:r>
      <w:r>
        <w:tab/>
        <w:t>Compliant</w:t>
      </w:r>
    </w:p>
    <w:p w14:paraId="7D56F9FA" w14:textId="77777777" w:rsidR="00853601" w:rsidRPr="004A3816" w:rsidRDefault="009C12AB" w:rsidP="00853601">
      <w:pPr>
        <w:rPr>
          <w:i/>
        </w:rPr>
      </w:pPr>
      <w:r w:rsidRPr="004A3816">
        <w:rPr>
          <w:i/>
          <w:szCs w:val="22"/>
        </w:rPr>
        <w:t>Effective management of high impact or high prevalence risks associated with the care of each consumer.</w:t>
      </w:r>
    </w:p>
    <w:p w14:paraId="7D56FA05" w14:textId="42961EBF" w:rsidR="00853601" w:rsidRPr="00D435F8" w:rsidRDefault="009C12AB" w:rsidP="00853601">
      <w:pPr>
        <w:pStyle w:val="Heading3"/>
      </w:pPr>
      <w:r w:rsidRPr="00D435F8">
        <w:t>Requirement 3(3)(f)</w:t>
      </w:r>
      <w:r>
        <w:tab/>
        <w:t>Compliant</w:t>
      </w:r>
    </w:p>
    <w:p w14:paraId="7D56FA06" w14:textId="77777777" w:rsidR="00853601" w:rsidRPr="004A3816" w:rsidRDefault="009C12AB" w:rsidP="00853601">
      <w:pPr>
        <w:rPr>
          <w:i/>
        </w:rPr>
      </w:pPr>
      <w:r w:rsidRPr="004A3816">
        <w:rPr>
          <w:i/>
          <w:szCs w:val="22"/>
        </w:rPr>
        <w:t>Timely and appropriate referrals to individuals, other organisations and providers of other care and services.</w:t>
      </w:r>
    </w:p>
    <w:p w14:paraId="7D56FA0D" w14:textId="77777777" w:rsidR="00032B17" w:rsidRDefault="00475088" w:rsidP="00095CD4"/>
    <w:p w14:paraId="7D56FA0E" w14:textId="77777777" w:rsidR="00853601" w:rsidRDefault="00475088"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D56FA0F" w14:textId="1A8AA49F" w:rsidR="00CB3BA9" w:rsidRDefault="009C12AB"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D56FAB1" wp14:editId="7D56FA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71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D56FA10" w14:textId="77777777" w:rsidR="007F5256" w:rsidRPr="00FD1B02" w:rsidRDefault="009C12AB" w:rsidP="00032B17">
      <w:pPr>
        <w:pStyle w:val="Heading3"/>
        <w:shd w:val="clear" w:color="auto" w:fill="F2F2F2" w:themeFill="background1" w:themeFillShade="F2"/>
      </w:pPr>
      <w:r w:rsidRPr="00FD1B02">
        <w:t>Consumer outcome:</w:t>
      </w:r>
    </w:p>
    <w:p w14:paraId="7D56FA11" w14:textId="77777777" w:rsidR="007F5256" w:rsidRDefault="009C12A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56FA12" w14:textId="77777777" w:rsidR="007F5256" w:rsidRDefault="009C12AB" w:rsidP="00032B17">
      <w:pPr>
        <w:pStyle w:val="Heading3"/>
        <w:shd w:val="clear" w:color="auto" w:fill="F2F2F2" w:themeFill="background1" w:themeFillShade="F2"/>
      </w:pPr>
      <w:r>
        <w:t>Organisation statement:</w:t>
      </w:r>
    </w:p>
    <w:p w14:paraId="7D56FA13" w14:textId="77777777" w:rsidR="007F5256" w:rsidRDefault="009C12A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56FA14" w14:textId="77777777" w:rsidR="007F5256" w:rsidRDefault="009C12AB" w:rsidP="00427817">
      <w:pPr>
        <w:pStyle w:val="Heading2"/>
      </w:pPr>
      <w:r>
        <w:t>Assessment of Standard 4</w:t>
      </w:r>
    </w:p>
    <w:p w14:paraId="7A0D9ABB" w14:textId="557985AB" w:rsidR="0009328C" w:rsidRPr="0009328C" w:rsidRDefault="0009328C" w:rsidP="002A0FF6">
      <w:pPr>
        <w:rPr>
          <w:rFonts w:eastAsia="Calibri"/>
          <w:lang w:eastAsia="en-US"/>
        </w:rPr>
      </w:pPr>
      <w:bookmarkStart w:id="5" w:name="_Hlk32997883"/>
      <w:r>
        <w:rPr>
          <w:rFonts w:eastAsiaTheme="minorHAnsi"/>
        </w:rPr>
        <w:t>Not all requirements were assessed and therefore an overall rating for the Quality Standard is not provided.</w:t>
      </w:r>
    </w:p>
    <w:p w14:paraId="6479B8CA" w14:textId="35CFA584" w:rsidR="002A0FF6" w:rsidRPr="00F01B39" w:rsidRDefault="002A0FF6" w:rsidP="002A0FF6">
      <w:pPr>
        <w:rPr>
          <w:rFonts w:eastAsia="Calibri"/>
          <w:color w:val="auto"/>
          <w:lang w:eastAsia="en-US"/>
        </w:rPr>
      </w:pPr>
      <w:r w:rsidRPr="00F01B39">
        <w:rPr>
          <w:rFonts w:eastAsia="Calibri"/>
          <w:color w:val="auto"/>
          <w:lang w:eastAsia="en-US"/>
        </w:rPr>
        <w:t>To understand the consumer’s experience and how the organisation understands and applies the requirements within this Standard, observations were made, consumers were asked about the things they like to do and how these things are enabled or supported by the service</w:t>
      </w:r>
      <w:r w:rsidR="00826E5E">
        <w:rPr>
          <w:rFonts w:eastAsia="Calibri"/>
          <w:color w:val="auto"/>
          <w:lang w:eastAsia="en-US"/>
        </w:rPr>
        <w:t>. S</w:t>
      </w:r>
      <w:r w:rsidRPr="00F01B39">
        <w:rPr>
          <w:rFonts w:eastAsia="Calibri"/>
          <w:color w:val="auto"/>
          <w:lang w:eastAsia="en-US"/>
        </w:rPr>
        <w:t xml:space="preserve">taff were asked about their understanding and application of </w:t>
      </w:r>
      <w:r w:rsidR="00826E5E">
        <w:rPr>
          <w:rFonts w:eastAsia="Calibri"/>
          <w:color w:val="auto"/>
          <w:lang w:eastAsia="en-US"/>
        </w:rPr>
        <w:t>consumer preferences</w:t>
      </w:r>
      <w:r w:rsidRPr="00F01B39">
        <w:rPr>
          <w:rFonts w:eastAsia="Calibri"/>
          <w:color w:val="auto"/>
          <w:lang w:eastAsia="en-US"/>
        </w:rPr>
        <w:t xml:space="preserve">. </w:t>
      </w:r>
      <w:r w:rsidR="00AA2583">
        <w:rPr>
          <w:rFonts w:eastAsia="Calibri"/>
          <w:color w:val="auto"/>
          <w:lang w:eastAsia="en-US"/>
        </w:rPr>
        <w:t>R</w:t>
      </w:r>
      <w:r w:rsidRPr="00F01B39">
        <w:rPr>
          <w:rFonts w:eastAsia="Calibri"/>
          <w:color w:val="auto"/>
          <w:lang w:eastAsia="en-US"/>
        </w:rPr>
        <w:t>elevant documents</w:t>
      </w:r>
      <w:r w:rsidR="00AA2583">
        <w:rPr>
          <w:rFonts w:eastAsia="Calibri"/>
          <w:color w:val="auto"/>
          <w:lang w:eastAsia="en-US"/>
        </w:rPr>
        <w:t xml:space="preserve"> were also examined</w:t>
      </w:r>
      <w:r w:rsidRPr="00F01B39">
        <w:rPr>
          <w:rFonts w:eastAsia="Calibri"/>
          <w:color w:val="auto"/>
          <w:lang w:eastAsia="en-US"/>
        </w:rPr>
        <w:t>.</w:t>
      </w:r>
    </w:p>
    <w:p w14:paraId="2CB2FF04" w14:textId="49333AC8" w:rsidR="002A0FF6" w:rsidRPr="00F01B39" w:rsidRDefault="002A0FF6" w:rsidP="002A0FF6">
      <w:pPr>
        <w:rPr>
          <w:rFonts w:eastAsia="Calibri"/>
          <w:color w:val="auto"/>
          <w:lang w:eastAsia="en-US"/>
        </w:rPr>
      </w:pPr>
      <w:r w:rsidRPr="004816FF">
        <w:rPr>
          <w:rFonts w:eastAsia="Calibri"/>
          <w:color w:val="auto"/>
          <w:lang w:eastAsia="en-US"/>
        </w:rPr>
        <w:t>Overall</w:t>
      </w:r>
      <w:r w:rsidR="00DA4324">
        <w:rPr>
          <w:rFonts w:eastAsia="Calibri"/>
          <w:color w:val="auto"/>
          <w:lang w:eastAsia="en-US"/>
        </w:rPr>
        <w:t>,</w:t>
      </w:r>
      <w:r w:rsidRPr="004816FF">
        <w:rPr>
          <w:rFonts w:eastAsia="Calibri"/>
          <w:color w:val="auto"/>
          <w:lang w:eastAsia="en-US"/>
        </w:rPr>
        <w:t xml:space="preserve"> most sampled </w:t>
      </w:r>
      <w:r w:rsidRPr="00F01B39">
        <w:rPr>
          <w:rFonts w:eastAsia="Calibri"/>
          <w:color w:val="auto"/>
          <w:lang w:eastAsia="en-US"/>
        </w:rPr>
        <w:t>consumers considered that they</w:t>
      </w:r>
      <w:r w:rsidR="007C1684">
        <w:rPr>
          <w:rFonts w:eastAsia="Calibri"/>
          <w:color w:val="auto"/>
          <w:lang w:eastAsia="en-US"/>
        </w:rPr>
        <w:t xml:space="preserve"> receive</w:t>
      </w:r>
      <w:r w:rsidRPr="00F01B39">
        <w:rPr>
          <w:rFonts w:eastAsia="Calibri"/>
          <w:color w:val="auto"/>
          <w:lang w:eastAsia="en-US"/>
        </w:rPr>
        <w:t xml:space="preserve"> the services and supports for daily living that are important for their health and well-being and that enable them to do the things they want to do. </w:t>
      </w:r>
    </w:p>
    <w:bookmarkEnd w:id="5"/>
    <w:p w14:paraId="0887C7E9" w14:textId="7497B01B" w:rsidR="002D440A" w:rsidRPr="002D440A" w:rsidRDefault="002D440A" w:rsidP="002D440A">
      <w:pPr>
        <w:rPr>
          <w:rFonts w:eastAsia="Calibri"/>
          <w:color w:val="auto"/>
          <w:lang w:eastAsia="en-US"/>
        </w:rPr>
      </w:pPr>
      <w:r w:rsidRPr="00BE6B67">
        <w:rPr>
          <w:rFonts w:eastAsia="Calibri"/>
          <w:color w:val="auto"/>
          <w:lang w:eastAsia="en-US"/>
        </w:rPr>
        <w:t xml:space="preserve">Consumers stated they can provide feedback and suggestions in relation to activities at meetings and/or by talking to staff about other activities of interest to them and these requests are actioned. </w:t>
      </w:r>
    </w:p>
    <w:p w14:paraId="3F1578E4" w14:textId="6B146586" w:rsidR="0048231C" w:rsidRPr="001A1339" w:rsidRDefault="0048231C" w:rsidP="0048231C">
      <w:pPr>
        <w:tabs>
          <w:tab w:val="right" w:pos="9026"/>
        </w:tabs>
        <w:rPr>
          <w:color w:val="auto"/>
        </w:rPr>
      </w:pPr>
      <w:r w:rsidRPr="001A1339">
        <w:rPr>
          <w:color w:val="auto"/>
        </w:rPr>
        <w:t xml:space="preserve">Consumers are supported to participate within </w:t>
      </w:r>
      <w:r w:rsidR="00DA4324">
        <w:rPr>
          <w:color w:val="auto"/>
        </w:rPr>
        <w:t xml:space="preserve">and outside </w:t>
      </w:r>
      <w:r w:rsidRPr="001A1339">
        <w:rPr>
          <w:color w:val="auto"/>
        </w:rPr>
        <w:t>the</w:t>
      </w:r>
      <w:r w:rsidR="00AA2583">
        <w:rPr>
          <w:color w:val="auto"/>
        </w:rPr>
        <w:t xml:space="preserve"> service</w:t>
      </w:r>
      <w:r w:rsidRPr="001A1339">
        <w:rPr>
          <w:color w:val="auto"/>
        </w:rPr>
        <w:t>. The service</w:t>
      </w:r>
      <w:r w:rsidR="00826E5E">
        <w:rPr>
          <w:color w:val="auto"/>
        </w:rPr>
        <w:t xml:space="preserve"> also</w:t>
      </w:r>
      <w:r w:rsidRPr="001A1339">
        <w:rPr>
          <w:color w:val="auto"/>
        </w:rPr>
        <w:t xml:space="preserve"> supports consumers to maintain social and personal connections. Individual consumer interests are documented, and staff </w:t>
      </w:r>
      <w:r w:rsidR="00BE6B67">
        <w:rPr>
          <w:color w:val="auto"/>
        </w:rPr>
        <w:t>are aware of</w:t>
      </w:r>
      <w:r w:rsidRPr="001A1339">
        <w:rPr>
          <w:color w:val="auto"/>
        </w:rPr>
        <w:t xml:space="preserve"> consumer preferences.</w:t>
      </w:r>
      <w:r w:rsidR="00AA2583">
        <w:rPr>
          <w:color w:val="auto"/>
        </w:rPr>
        <w:t xml:space="preserve"> </w:t>
      </w:r>
      <w:r w:rsidR="00AA2583" w:rsidRPr="00380694">
        <w:rPr>
          <w:rFonts w:eastAsiaTheme="minorHAnsi"/>
          <w:color w:val="auto"/>
          <w:lang w:eastAsia="en-US"/>
        </w:rPr>
        <w:t xml:space="preserve">Care plans included reference to people of significance to consumers and their relationships within the service and in the community. </w:t>
      </w:r>
      <w:r w:rsidRPr="001A1339">
        <w:rPr>
          <w:color w:val="auto"/>
        </w:rPr>
        <w:t xml:space="preserve"> </w:t>
      </w:r>
    </w:p>
    <w:p w14:paraId="50C7CD31" w14:textId="5CA35318" w:rsidR="00B23B1A" w:rsidRDefault="00B23B1A" w:rsidP="00BE6B67">
      <w:pPr>
        <w:rPr>
          <w:rFonts w:eastAsia="Calibri"/>
          <w:color w:val="auto"/>
          <w:lang w:eastAsia="en-US"/>
        </w:rPr>
      </w:pPr>
      <w:r w:rsidRPr="00BE6B67">
        <w:rPr>
          <w:rFonts w:eastAsia="Calibri"/>
          <w:color w:val="auto"/>
          <w:lang w:eastAsia="en-US"/>
        </w:rPr>
        <w:t xml:space="preserve">Staff described how they support consumers to socialise, </w:t>
      </w:r>
      <w:r w:rsidR="00826E5E" w:rsidRPr="00BE6B67">
        <w:rPr>
          <w:rFonts w:eastAsia="Calibri"/>
          <w:color w:val="auto"/>
          <w:lang w:eastAsia="en-US"/>
        </w:rPr>
        <w:t xml:space="preserve">and </w:t>
      </w:r>
      <w:r w:rsidRPr="00BE6B67">
        <w:rPr>
          <w:rFonts w:eastAsia="Calibri"/>
          <w:color w:val="auto"/>
          <w:lang w:eastAsia="en-US"/>
        </w:rPr>
        <w:t>develop or maintain personal relationships</w:t>
      </w:r>
      <w:r w:rsidR="00DA4324" w:rsidRPr="00BE6B67">
        <w:rPr>
          <w:rFonts w:eastAsia="Calibri"/>
          <w:color w:val="auto"/>
          <w:lang w:eastAsia="en-US"/>
        </w:rPr>
        <w:t xml:space="preserve">. </w:t>
      </w:r>
      <w:r w:rsidRPr="00BE6B67">
        <w:rPr>
          <w:rFonts w:eastAsia="Calibri"/>
          <w:color w:val="auto"/>
          <w:lang w:eastAsia="en-US"/>
        </w:rPr>
        <w:t xml:space="preserve">Staff were observed encouraging, assisting </w:t>
      </w:r>
      <w:r w:rsidR="00AA2583" w:rsidRPr="00BE6B67">
        <w:rPr>
          <w:rFonts w:eastAsia="Calibri"/>
          <w:color w:val="auto"/>
          <w:lang w:eastAsia="en-US"/>
        </w:rPr>
        <w:t>and</w:t>
      </w:r>
      <w:r w:rsidRPr="00BE6B67">
        <w:rPr>
          <w:rFonts w:eastAsia="Calibri"/>
          <w:color w:val="auto"/>
          <w:lang w:eastAsia="en-US"/>
        </w:rPr>
        <w:t xml:space="preserve"> supporting consumers. </w:t>
      </w:r>
    </w:p>
    <w:p w14:paraId="00B79571" w14:textId="6A7F96AA" w:rsidR="0041070A" w:rsidRPr="00BE6B67" w:rsidRDefault="0041070A" w:rsidP="00BE6B67">
      <w:pPr>
        <w:rPr>
          <w:rFonts w:eastAsia="Calibri"/>
          <w:color w:val="auto"/>
          <w:lang w:eastAsia="en-US"/>
        </w:rPr>
      </w:pPr>
      <w:r>
        <w:rPr>
          <w:rFonts w:eastAsia="Calibri"/>
          <w:color w:val="auto"/>
          <w:lang w:eastAsia="en-US"/>
        </w:rPr>
        <w:lastRenderedPageBreak/>
        <w:t>Requirement 4(3)(c) is assessed as Compliant.</w:t>
      </w:r>
    </w:p>
    <w:p w14:paraId="7D56FA17" w14:textId="5932C3BE" w:rsidR="00301877" w:rsidRDefault="009C12AB" w:rsidP="00427817">
      <w:pPr>
        <w:pStyle w:val="Heading2"/>
      </w:pPr>
      <w:r>
        <w:t>Assessment of Standard 4 Requirements</w:t>
      </w:r>
      <w:r w:rsidRPr="0066387A">
        <w:rPr>
          <w:i/>
          <w:color w:val="0000FF"/>
          <w:sz w:val="24"/>
          <w:szCs w:val="24"/>
        </w:rPr>
        <w:t xml:space="preserve"> </w:t>
      </w:r>
    </w:p>
    <w:p w14:paraId="7D56FA1E" w14:textId="05299764" w:rsidR="00314FF7" w:rsidRPr="00D435F8" w:rsidRDefault="009C12AB" w:rsidP="00314FF7">
      <w:pPr>
        <w:pStyle w:val="Heading3"/>
      </w:pPr>
      <w:r w:rsidRPr="00D435F8">
        <w:t>Requirement 4(3)(c)</w:t>
      </w:r>
      <w:r>
        <w:tab/>
        <w:t>Compliant</w:t>
      </w:r>
    </w:p>
    <w:p w14:paraId="7D56FA1F" w14:textId="77777777" w:rsidR="00314FF7" w:rsidRPr="004A3816" w:rsidRDefault="009C12AB" w:rsidP="00314FF7">
      <w:pPr>
        <w:rPr>
          <w:i/>
        </w:rPr>
      </w:pPr>
      <w:r w:rsidRPr="004A3816">
        <w:rPr>
          <w:i/>
        </w:rPr>
        <w:t>Services and supports for daily living assist each consumer to:</w:t>
      </w:r>
    </w:p>
    <w:p w14:paraId="7D56FA20" w14:textId="77777777" w:rsidR="00314FF7" w:rsidRPr="004A3816" w:rsidRDefault="009C12AB"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D56FA21" w14:textId="77777777" w:rsidR="00314FF7" w:rsidRPr="004A3816" w:rsidRDefault="009C12AB"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7D56FA22" w14:textId="77777777" w:rsidR="00314FF7" w:rsidRPr="004A3816" w:rsidRDefault="009C12AB" w:rsidP="00314FF7">
      <w:pPr>
        <w:numPr>
          <w:ilvl w:val="0"/>
          <w:numId w:val="26"/>
        </w:numPr>
        <w:tabs>
          <w:tab w:val="right" w:pos="9026"/>
        </w:tabs>
        <w:spacing w:before="0" w:after="0"/>
        <w:ind w:left="567" w:hanging="425"/>
        <w:outlineLvl w:val="4"/>
        <w:rPr>
          <w:i/>
        </w:rPr>
      </w:pPr>
      <w:r w:rsidRPr="004A3816">
        <w:rPr>
          <w:i/>
        </w:rPr>
        <w:t>do the things of interest to them.</w:t>
      </w:r>
    </w:p>
    <w:p w14:paraId="7D56FA30" w14:textId="77777777" w:rsidR="00314FF7" w:rsidRPr="00314FF7" w:rsidRDefault="00475088" w:rsidP="00314FF7"/>
    <w:p w14:paraId="7D56FA31" w14:textId="77777777" w:rsidR="009C6F30" w:rsidRDefault="00475088"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D56FA5F" w14:textId="53DA1C10" w:rsidR="00CB3BA9" w:rsidRDefault="009C12AB"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56FAB7" wp14:editId="7D56FA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87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56FA60" w14:textId="77777777" w:rsidR="007F5256" w:rsidRPr="000E654D" w:rsidRDefault="009C12AB" w:rsidP="009C6F30">
      <w:pPr>
        <w:pStyle w:val="Heading3"/>
        <w:shd w:val="clear" w:color="auto" w:fill="F2F2F2" w:themeFill="background1" w:themeFillShade="F2"/>
      </w:pPr>
      <w:r w:rsidRPr="000E654D">
        <w:t>Consumer outcome:</w:t>
      </w:r>
    </w:p>
    <w:p w14:paraId="7D56FA61" w14:textId="77777777" w:rsidR="007F5256" w:rsidRDefault="009C12AB" w:rsidP="00912DE6">
      <w:pPr>
        <w:numPr>
          <w:ilvl w:val="0"/>
          <w:numId w:val="7"/>
        </w:numPr>
        <w:shd w:val="clear" w:color="auto" w:fill="F2F2F2" w:themeFill="background1" w:themeFillShade="F2"/>
      </w:pPr>
      <w:r>
        <w:t>I get quality care and services when I need them from people who are knowledgeable, capable and caring.</w:t>
      </w:r>
    </w:p>
    <w:p w14:paraId="7D56FA62" w14:textId="77777777" w:rsidR="007F5256" w:rsidRDefault="009C12AB" w:rsidP="009C6F30">
      <w:pPr>
        <w:pStyle w:val="Heading3"/>
        <w:shd w:val="clear" w:color="auto" w:fill="F2F2F2" w:themeFill="background1" w:themeFillShade="F2"/>
      </w:pPr>
      <w:r>
        <w:t>Organisation statement:</w:t>
      </w:r>
    </w:p>
    <w:p w14:paraId="7D56FA63" w14:textId="77777777" w:rsidR="007F5256" w:rsidRDefault="009C12A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6A7D1E" w14:textId="1DC9C60C" w:rsidR="0009328C" w:rsidRPr="0009328C" w:rsidRDefault="009C12AB" w:rsidP="0009328C">
      <w:pPr>
        <w:pStyle w:val="Heading2"/>
      </w:pPr>
      <w:r>
        <w:t>Assessment of Standard 7</w:t>
      </w:r>
    </w:p>
    <w:p w14:paraId="4F4ED18C" w14:textId="77777777" w:rsidR="0009328C" w:rsidRPr="00826E5E" w:rsidRDefault="0009328C" w:rsidP="0009328C">
      <w:pPr>
        <w:rPr>
          <w:rFonts w:eastAsia="Calibri"/>
          <w:color w:val="auto"/>
          <w:lang w:eastAsia="en-US"/>
        </w:rPr>
      </w:pPr>
      <w:r w:rsidRPr="00826E5E">
        <w:rPr>
          <w:rFonts w:eastAsia="Calibri"/>
          <w:color w:val="auto"/>
          <w:lang w:eastAsia="en-US"/>
        </w:rPr>
        <w:t>Not all requirements were assessed and therefore an overall rating for the Quality Standard is not provided.</w:t>
      </w:r>
    </w:p>
    <w:p w14:paraId="7AC74C15" w14:textId="1A65B8AD" w:rsidR="002A0FF6" w:rsidRPr="00F336CE" w:rsidRDefault="002A0FF6" w:rsidP="002A0FF6">
      <w:pPr>
        <w:rPr>
          <w:rFonts w:eastAsia="Calibri"/>
          <w:color w:val="auto"/>
          <w:lang w:eastAsia="en-US"/>
        </w:rPr>
      </w:pPr>
      <w:r w:rsidRPr="00F336CE">
        <w:rPr>
          <w:rFonts w:eastAsia="Calibri"/>
          <w:color w:val="auto"/>
          <w:lang w:eastAsia="en-US"/>
        </w:rPr>
        <w:t xml:space="preserve">To understand the consumer’s experience and how the organisation understands and applies the individual requirements within this Standard, consumers </w:t>
      </w:r>
      <w:r w:rsidR="00AA2583">
        <w:rPr>
          <w:rFonts w:eastAsia="Calibri"/>
          <w:color w:val="auto"/>
          <w:lang w:eastAsia="en-US"/>
        </w:rPr>
        <w:t xml:space="preserve">were asked </w:t>
      </w:r>
      <w:r w:rsidRPr="00F336CE">
        <w:rPr>
          <w:rFonts w:eastAsia="Calibri"/>
          <w:color w:val="auto"/>
          <w:lang w:eastAsia="en-US"/>
        </w:rPr>
        <w:t xml:space="preserve">about their experience </w:t>
      </w:r>
      <w:r w:rsidR="00AA2583">
        <w:rPr>
          <w:rFonts w:eastAsia="Calibri"/>
          <w:color w:val="auto"/>
          <w:lang w:eastAsia="en-US"/>
        </w:rPr>
        <w:t>with</w:t>
      </w:r>
      <w:r w:rsidRPr="00F336CE">
        <w:rPr>
          <w:rFonts w:eastAsia="Calibri"/>
          <w:color w:val="auto"/>
          <w:lang w:eastAsia="en-US"/>
        </w:rPr>
        <w:t xml:space="preserve"> staff</w:t>
      </w:r>
      <w:r>
        <w:rPr>
          <w:rFonts w:eastAsia="Calibri"/>
          <w:color w:val="auto"/>
          <w:lang w:eastAsia="en-US"/>
        </w:rPr>
        <w:t xml:space="preserve">. </w:t>
      </w:r>
      <w:r w:rsidR="00AA2583">
        <w:rPr>
          <w:rFonts w:eastAsia="Calibri"/>
          <w:color w:val="auto"/>
          <w:lang w:eastAsia="en-US"/>
        </w:rPr>
        <w:t>Staff were also</w:t>
      </w:r>
      <w:r w:rsidRPr="00F336CE">
        <w:rPr>
          <w:rFonts w:eastAsia="Calibri"/>
          <w:color w:val="auto"/>
          <w:lang w:eastAsia="en-US"/>
        </w:rPr>
        <w:t xml:space="preserve"> interviewed and a range of records including staff rosters</w:t>
      </w:r>
      <w:r w:rsidR="00AA2583">
        <w:rPr>
          <w:rFonts w:eastAsia="Calibri"/>
          <w:color w:val="auto"/>
          <w:lang w:eastAsia="en-US"/>
        </w:rPr>
        <w:t xml:space="preserve">, </w:t>
      </w:r>
      <w:r w:rsidRPr="00F336CE">
        <w:rPr>
          <w:rFonts w:eastAsia="Calibri"/>
          <w:color w:val="auto"/>
          <w:lang w:eastAsia="en-US"/>
        </w:rPr>
        <w:t>polic</w:t>
      </w:r>
      <w:r>
        <w:rPr>
          <w:rFonts w:eastAsia="Calibri"/>
          <w:color w:val="auto"/>
          <w:lang w:eastAsia="en-US"/>
        </w:rPr>
        <w:t>i</w:t>
      </w:r>
      <w:r w:rsidRPr="00F336CE">
        <w:rPr>
          <w:rFonts w:eastAsia="Calibri"/>
          <w:color w:val="auto"/>
          <w:lang w:eastAsia="en-US"/>
        </w:rPr>
        <w:t>es and procedures</w:t>
      </w:r>
      <w:r w:rsidR="00AA2583">
        <w:rPr>
          <w:rFonts w:eastAsia="Calibri"/>
          <w:color w:val="auto"/>
          <w:lang w:eastAsia="en-US"/>
        </w:rPr>
        <w:t xml:space="preserve"> were </w:t>
      </w:r>
      <w:r w:rsidR="00AA2583" w:rsidRPr="00F336CE">
        <w:rPr>
          <w:rFonts w:eastAsia="Calibri"/>
          <w:color w:val="auto"/>
          <w:lang w:eastAsia="en-US"/>
        </w:rPr>
        <w:t>reviewed</w:t>
      </w:r>
      <w:r w:rsidRPr="00F336CE">
        <w:rPr>
          <w:rFonts w:eastAsia="Calibri"/>
          <w:color w:val="auto"/>
          <w:lang w:eastAsia="en-US"/>
        </w:rPr>
        <w:t xml:space="preserve">. </w:t>
      </w:r>
    </w:p>
    <w:p w14:paraId="23CA940C" w14:textId="28535610" w:rsidR="002A0FF6" w:rsidRPr="002A0FF6" w:rsidRDefault="002A0FF6" w:rsidP="00AE6945">
      <w:pPr>
        <w:rPr>
          <w:rFonts w:eastAsia="Calibri"/>
          <w:color w:val="auto"/>
          <w:lang w:eastAsia="en-US"/>
        </w:rPr>
      </w:pPr>
      <w:r w:rsidRPr="00380694">
        <w:rPr>
          <w:rFonts w:eastAsia="Calibri"/>
          <w:color w:val="auto"/>
          <w:lang w:eastAsia="en-US"/>
        </w:rPr>
        <w:t xml:space="preserve">Overall, most sampled </w:t>
      </w:r>
      <w:r w:rsidRPr="00F336CE">
        <w:rPr>
          <w:rFonts w:eastAsia="Calibri"/>
          <w:color w:val="auto"/>
          <w:lang w:eastAsia="en-US"/>
        </w:rPr>
        <w:t xml:space="preserve">consumers considered that they </w:t>
      </w:r>
      <w:r w:rsidR="00826E5E">
        <w:rPr>
          <w:rFonts w:eastAsia="Calibri"/>
          <w:color w:val="auto"/>
          <w:lang w:eastAsia="en-US"/>
        </w:rPr>
        <w:t>receive</w:t>
      </w:r>
      <w:r w:rsidRPr="00F336CE">
        <w:rPr>
          <w:rFonts w:eastAsia="Calibri"/>
          <w:color w:val="auto"/>
          <w:lang w:eastAsia="en-US"/>
        </w:rPr>
        <w:t xml:space="preserve"> quality care and services when they need them</w:t>
      </w:r>
      <w:r w:rsidR="00DA4324">
        <w:rPr>
          <w:rFonts w:eastAsia="Calibri"/>
          <w:color w:val="auto"/>
          <w:lang w:eastAsia="en-US"/>
        </w:rPr>
        <w:t>,</w:t>
      </w:r>
      <w:r w:rsidRPr="00F336CE">
        <w:rPr>
          <w:rFonts w:eastAsia="Calibri"/>
          <w:color w:val="auto"/>
          <w:lang w:eastAsia="en-US"/>
        </w:rPr>
        <w:t xml:space="preserve"> from people who are knowledgeable, capable and caring.</w:t>
      </w:r>
    </w:p>
    <w:p w14:paraId="0D879CE3" w14:textId="52D3F0B2" w:rsidR="00285B32" w:rsidRPr="00826E5E" w:rsidRDefault="00285B32" w:rsidP="00826E5E">
      <w:pPr>
        <w:rPr>
          <w:rFonts w:eastAsia="Calibri"/>
          <w:color w:val="auto"/>
          <w:lang w:eastAsia="en-US"/>
        </w:rPr>
      </w:pPr>
      <w:r w:rsidRPr="00826E5E">
        <w:rPr>
          <w:rFonts w:eastAsia="Calibri"/>
          <w:color w:val="auto"/>
          <w:lang w:eastAsia="en-US"/>
        </w:rPr>
        <w:t xml:space="preserve">Consumer and staff feedback </w:t>
      </w:r>
      <w:r w:rsidR="00DA4324" w:rsidRPr="00826E5E">
        <w:rPr>
          <w:rFonts w:eastAsia="Calibri"/>
          <w:color w:val="auto"/>
          <w:lang w:eastAsia="en-US"/>
        </w:rPr>
        <w:t>indicates</w:t>
      </w:r>
      <w:r w:rsidRPr="00826E5E">
        <w:rPr>
          <w:rFonts w:eastAsia="Calibri"/>
          <w:color w:val="auto"/>
          <w:lang w:eastAsia="en-US"/>
        </w:rPr>
        <w:t xml:space="preserve"> the service has adequate staffing with a mix of skills and qualifications to ensure consumer care needs are met. </w:t>
      </w:r>
    </w:p>
    <w:p w14:paraId="379DF98F" w14:textId="60BF7A32" w:rsidR="00285B32" w:rsidRDefault="00285B32" w:rsidP="00285B32">
      <w:pPr>
        <w:rPr>
          <w:rFonts w:eastAsia="Calibri"/>
          <w:color w:val="auto"/>
          <w:lang w:eastAsia="en-US"/>
        </w:rPr>
      </w:pPr>
      <w:r w:rsidRPr="00380694">
        <w:rPr>
          <w:rFonts w:eastAsia="Calibri"/>
          <w:color w:val="auto"/>
          <w:lang w:eastAsia="en-US"/>
        </w:rPr>
        <w:t>Clinical staff interviewed generally expressed their satisfaction that they have adequate staff</w:t>
      </w:r>
      <w:r w:rsidR="00DA4324">
        <w:rPr>
          <w:rFonts w:eastAsia="Calibri"/>
          <w:color w:val="auto"/>
          <w:lang w:eastAsia="en-US"/>
        </w:rPr>
        <w:t>,</w:t>
      </w:r>
      <w:r w:rsidRPr="00380694">
        <w:rPr>
          <w:rFonts w:eastAsia="Calibri"/>
          <w:color w:val="auto"/>
          <w:lang w:eastAsia="en-US"/>
        </w:rPr>
        <w:t xml:space="preserve"> and shifts are replaced to cover sick leave and other absences.</w:t>
      </w:r>
      <w:r w:rsidR="00BE6B67">
        <w:rPr>
          <w:rFonts w:eastAsia="Calibri"/>
          <w:color w:val="auto"/>
          <w:lang w:eastAsia="en-US"/>
        </w:rPr>
        <w:t xml:space="preserve"> </w:t>
      </w:r>
      <w:r w:rsidRPr="00826E5E">
        <w:rPr>
          <w:rFonts w:eastAsia="Calibri"/>
          <w:color w:val="auto"/>
          <w:lang w:eastAsia="en-US"/>
        </w:rPr>
        <w:t>Based on review of staff rosters and shift vacancies</w:t>
      </w:r>
      <w:r w:rsidR="00DA4324" w:rsidRPr="00826E5E">
        <w:rPr>
          <w:rFonts w:eastAsia="Calibri"/>
          <w:color w:val="auto"/>
          <w:lang w:eastAsia="en-US"/>
        </w:rPr>
        <w:t>,</w:t>
      </w:r>
      <w:r w:rsidRPr="00826E5E">
        <w:rPr>
          <w:rFonts w:eastAsia="Calibri"/>
          <w:color w:val="auto"/>
          <w:lang w:eastAsia="en-US"/>
        </w:rPr>
        <w:t xml:space="preserve"> the service shows adequate coverage of shifts including </w:t>
      </w:r>
      <w:r w:rsidR="00AA2583" w:rsidRPr="00826E5E">
        <w:rPr>
          <w:rFonts w:eastAsia="Calibri"/>
          <w:color w:val="auto"/>
          <w:lang w:eastAsia="en-US"/>
        </w:rPr>
        <w:t>staffing daily</w:t>
      </w:r>
      <w:r w:rsidRPr="00826E5E">
        <w:rPr>
          <w:rFonts w:eastAsia="Calibri"/>
          <w:color w:val="auto"/>
          <w:lang w:eastAsia="en-US"/>
        </w:rPr>
        <w:t xml:space="preserve"> activity program</w:t>
      </w:r>
      <w:r w:rsidR="00AA2583" w:rsidRPr="00826E5E">
        <w:rPr>
          <w:rFonts w:eastAsia="Calibri"/>
          <w:color w:val="auto"/>
          <w:lang w:eastAsia="en-US"/>
        </w:rPr>
        <w:t>s</w:t>
      </w:r>
      <w:r w:rsidRPr="00826E5E">
        <w:rPr>
          <w:rFonts w:eastAsia="Calibri"/>
          <w:color w:val="auto"/>
          <w:lang w:eastAsia="en-US"/>
        </w:rPr>
        <w:t xml:space="preserve">. </w:t>
      </w:r>
    </w:p>
    <w:p w14:paraId="2CBFC714" w14:textId="79DFDC32" w:rsidR="0009328C" w:rsidRPr="00826E5E" w:rsidRDefault="0009328C" w:rsidP="00285B32">
      <w:pPr>
        <w:rPr>
          <w:rFonts w:eastAsia="Calibri"/>
          <w:color w:val="auto"/>
          <w:lang w:eastAsia="en-US"/>
        </w:rPr>
      </w:pPr>
      <w:r>
        <w:rPr>
          <w:rFonts w:eastAsia="Calibri"/>
          <w:color w:val="auto"/>
          <w:lang w:eastAsia="en-US"/>
        </w:rPr>
        <w:t>Requirement 7(3)(a) is assessed as Compliant.</w:t>
      </w:r>
    </w:p>
    <w:p w14:paraId="7D56FA67" w14:textId="2F490584" w:rsidR="00301877" w:rsidRDefault="009C12AB" w:rsidP="00427817">
      <w:pPr>
        <w:pStyle w:val="Heading2"/>
      </w:pPr>
      <w:r>
        <w:lastRenderedPageBreak/>
        <w:t>Assessment of Standard 7 Requirements</w:t>
      </w:r>
      <w:r w:rsidRPr="0066387A">
        <w:rPr>
          <w:i/>
          <w:color w:val="0000FF"/>
          <w:sz w:val="24"/>
          <w:szCs w:val="24"/>
        </w:rPr>
        <w:t xml:space="preserve"> </w:t>
      </w:r>
    </w:p>
    <w:p w14:paraId="7D56FA68" w14:textId="67830468" w:rsidR="00506F7F" w:rsidRPr="00506F7F" w:rsidRDefault="009C12AB" w:rsidP="00506F7F">
      <w:pPr>
        <w:pStyle w:val="Heading3"/>
      </w:pPr>
      <w:r w:rsidRPr="00506F7F">
        <w:t>Requirement 7(3)(a)</w:t>
      </w:r>
      <w:r>
        <w:tab/>
        <w:t>Compliant</w:t>
      </w:r>
    </w:p>
    <w:p w14:paraId="7D56FA69" w14:textId="77777777" w:rsidR="00506F7F" w:rsidRPr="004A3816" w:rsidRDefault="009C12AB" w:rsidP="00506F7F">
      <w:pPr>
        <w:rPr>
          <w:i/>
        </w:rPr>
      </w:pPr>
      <w:r w:rsidRPr="004A3816">
        <w:rPr>
          <w:i/>
        </w:rPr>
        <w:t>The workforce is planned to enable, and the number and mix of members of the workforce deployed enables, the delivery and management of safe and quality care and services.</w:t>
      </w:r>
    </w:p>
    <w:p w14:paraId="7D56FA75" w14:textId="1F4EDB8A" w:rsidR="00506F7F" w:rsidRPr="004A3816" w:rsidRDefault="00475088" w:rsidP="00506F7F">
      <w:pPr>
        <w:rPr>
          <w:i/>
        </w:rPr>
      </w:pPr>
    </w:p>
    <w:p w14:paraId="7D56FA76" w14:textId="77777777" w:rsidR="00506F7F" w:rsidRPr="00506F7F" w:rsidRDefault="00475088" w:rsidP="00506F7F"/>
    <w:p w14:paraId="7D56FA77" w14:textId="77777777" w:rsidR="00095CD4" w:rsidRDefault="00475088"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D56FA9E" w14:textId="77777777" w:rsidR="00A93E3F" w:rsidRDefault="009C12AB" w:rsidP="00095CD4">
      <w:pPr>
        <w:pStyle w:val="Heading1"/>
      </w:pPr>
      <w:r>
        <w:lastRenderedPageBreak/>
        <w:t>Areas for improvement</w:t>
      </w:r>
    </w:p>
    <w:p w14:paraId="7D56FAA0" w14:textId="77777777" w:rsidR="004B33E7" w:rsidRPr="00E830C7" w:rsidRDefault="009C12A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D56FAA6" w14:textId="77777777" w:rsidR="00A3716D" w:rsidRPr="00095CD4" w:rsidRDefault="00475088"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FAE3" w14:textId="77777777" w:rsidR="00D73A55" w:rsidRDefault="009C12AB">
      <w:pPr>
        <w:spacing w:before="0" w:after="0" w:line="240" w:lineRule="auto"/>
      </w:pPr>
      <w:r>
        <w:separator/>
      </w:r>
    </w:p>
  </w:endnote>
  <w:endnote w:type="continuationSeparator" w:id="0">
    <w:p w14:paraId="7D56FAE5" w14:textId="77777777" w:rsidR="00D73A55" w:rsidRDefault="009C12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BC" w14:textId="77777777" w:rsidR="00506F7F" w:rsidRPr="009A1F1B" w:rsidRDefault="009C12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56FABD" w14:textId="77777777" w:rsidR="00506F7F" w:rsidRPr="00C72FFB" w:rsidRDefault="009C1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The Highbury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56FABE" w14:textId="77777777" w:rsidR="00506F7F" w:rsidRPr="00C72FFB" w:rsidRDefault="009C1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BF" w14:textId="77777777" w:rsidR="00506F7F" w:rsidRPr="009A1F1B" w:rsidRDefault="009C12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56FAC0" w14:textId="77777777" w:rsidR="00506F7F" w:rsidRPr="00C72FFB" w:rsidRDefault="009C1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The Highbury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56FAC1" w14:textId="77777777" w:rsidR="00506F7F" w:rsidRPr="00A3716D" w:rsidRDefault="009C1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FADF" w14:textId="77777777" w:rsidR="00D73A55" w:rsidRDefault="009C12AB">
      <w:pPr>
        <w:spacing w:before="0" w:after="0" w:line="240" w:lineRule="auto"/>
      </w:pPr>
      <w:r>
        <w:separator/>
      </w:r>
    </w:p>
  </w:footnote>
  <w:footnote w:type="continuationSeparator" w:id="0">
    <w:p w14:paraId="7D56FAE1" w14:textId="77777777" w:rsidR="00D73A55" w:rsidRDefault="009C12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BB" w14:textId="77777777" w:rsidR="00506F7F" w:rsidRDefault="009C12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56FADF" wp14:editId="7D56FA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5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0" w14:textId="1F0514EF" w:rsidR="00FB0086" w:rsidRPr="00703E80" w:rsidRDefault="009C12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D56FAFD" wp14:editId="7D56FAF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63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7" w14:textId="77777777" w:rsidR="00506F7F" w:rsidRPr="00FB0086" w:rsidRDefault="009C12AB" w:rsidP="00FB0086">
    <w:pPr>
      <w:pStyle w:val="Header"/>
    </w:pPr>
    <w:r>
      <w:rPr>
        <w:noProof/>
        <w:color w:val="auto"/>
        <w:sz w:val="20"/>
      </w:rPr>
      <w:drawing>
        <wp:anchor distT="0" distB="0" distL="114300" distR="114300" simplePos="0" relativeHeight="251684864" behindDoc="1" locked="0" layoutInCell="1" allowOverlap="1" wp14:anchorId="7D56FB0B" wp14:editId="7D56FB0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7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8" w14:textId="77777777" w:rsidR="00506F7F" w:rsidRDefault="009C12AB" w:rsidP="009C6F30">
    <w:pPr>
      <w:tabs>
        <w:tab w:val="left" w:pos="3624"/>
      </w:tabs>
    </w:pPr>
    <w:r>
      <w:rPr>
        <w:noProof/>
        <w:color w:val="auto"/>
        <w:sz w:val="20"/>
      </w:rPr>
      <w:drawing>
        <wp:anchor distT="0" distB="0" distL="114300" distR="114300" simplePos="0" relativeHeight="251666432" behindDoc="1" locked="0" layoutInCell="1" allowOverlap="1" wp14:anchorId="7D56FB0D" wp14:editId="7D56FB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9" w14:textId="29B4FAC5" w:rsidR="00FB0086" w:rsidRPr="00703E80" w:rsidRDefault="009C12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56FB0F" wp14:editId="7D56FB1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98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D" w14:textId="77777777" w:rsidR="008F32C8" w:rsidRPr="008F32C8" w:rsidRDefault="009C12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56FB17" wp14:editId="7D56FB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68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DE" w14:textId="77777777" w:rsidR="00506F7F" w:rsidRDefault="009C12AB" w:rsidP="009C6F30">
    <w:pPr>
      <w:tabs>
        <w:tab w:val="left" w:pos="3624"/>
      </w:tabs>
    </w:pPr>
    <w:r>
      <w:rPr>
        <w:noProof/>
        <w:color w:val="auto"/>
        <w:sz w:val="20"/>
      </w:rPr>
      <w:drawing>
        <wp:anchor distT="0" distB="0" distL="114300" distR="114300" simplePos="0" relativeHeight="251668480" behindDoc="1" locked="0" layoutInCell="1" allowOverlap="1" wp14:anchorId="7D56FB19" wp14:editId="7D56FB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6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2" w14:textId="77777777" w:rsidR="00A627C8" w:rsidRDefault="009C12A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56FAE1" wp14:editId="7D56FA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3" w14:textId="77777777" w:rsidR="00506F7F" w:rsidRDefault="009C12AB">
    <w:pPr>
      <w:pStyle w:val="Header"/>
    </w:pPr>
    <w:r w:rsidRPr="003C6EC2">
      <w:rPr>
        <w:rFonts w:eastAsia="Calibri"/>
        <w:noProof/>
      </w:rPr>
      <w:drawing>
        <wp:anchor distT="0" distB="0" distL="114300" distR="114300" simplePos="0" relativeHeight="251669504" behindDoc="1" locked="0" layoutInCell="1" allowOverlap="1" wp14:anchorId="7D56FAE3" wp14:editId="7D56FA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8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4" w14:textId="77777777" w:rsidR="00506F7F" w:rsidRDefault="009C12AB" w:rsidP="0004322A">
    <w:r>
      <w:rPr>
        <w:noProof/>
        <w:color w:val="auto"/>
        <w:sz w:val="20"/>
      </w:rPr>
      <w:drawing>
        <wp:anchor distT="0" distB="0" distL="114300" distR="114300" simplePos="0" relativeHeight="251660288" behindDoc="1" locked="0" layoutInCell="1" allowOverlap="1" wp14:anchorId="7D56FAE5" wp14:editId="7D56FA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68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B" w14:textId="77777777" w:rsidR="00506F7F" w:rsidRPr="00FB0086" w:rsidRDefault="009C12AB" w:rsidP="00FB0086">
    <w:pPr>
      <w:pStyle w:val="Header"/>
    </w:pPr>
    <w:r>
      <w:rPr>
        <w:noProof/>
        <w:color w:val="auto"/>
        <w:sz w:val="20"/>
      </w:rPr>
      <w:drawing>
        <wp:anchor distT="0" distB="0" distL="114300" distR="114300" simplePos="0" relativeHeight="251676672" behindDoc="1" locked="0" layoutInCell="1" allowOverlap="1" wp14:anchorId="7D56FAF3" wp14:editId="7D56FAF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25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C" w14:textId="77777777" w:rsidR="00506F7F" w:rsidRDefault="009C12AB" w:rsidP="0004322A">
    <w:r>
      <w:rPr>
        <w:noProof/>
        <w:color w:val="auto"/>
        <w:sz w:val="20"/>
      </w:rPr>
      <w:drawing>
        <wp:anchor distT="0" distB="0" distL="114300" distR="114300" simplePos="0" relativeHeight="251662336" behindDoc="1" locked="0" layoutInCell="1" allowOverlap="1" wp14:anchorId="7D56FAF5" wp14:editId="7D56FA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88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D" w14:textId="2100E599" w:rsidR="00FB0086" w:rsidRPr="00703E80" w:rsidRDefault="009C12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56FAF7" wp14:editId="7D56FAF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32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E" w14:textId="77777777" w:rsidR="00506F7F" w:rsidRPr="00FB0086" w:rsidRDefault="009C12AB" w:rsidP="00FB0086">
    <w:pPr>
      <w:pStyle w:val="Header"/>
    </w:pPr>
    <w:r>
      <w:rPr>
        <w:noProof/>
        <w:color w:val="auto"/>
        <w:sz w:val="20"/>
      </w:rPr>
      <w:drawing>
        <wp:anchor distT="0" distB="0" distL="114300" distR="114300" simplePos="0" relativeHeight="251678720" behindDoc="1" locked="0" layoutInCell="1" allowOverlap="1" wp14:anchorId="7D56FAF9" wp14:editId="7D56FAF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08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FACF" w14:textId="77777777" w:rsidR="00506F7F" w:rsidRDefault="009C12AB" w:rsidP="0004322A">
    <w:r>
      <w:rPr>
        <w:noProof/>
        <w:color w:val="auto"/>
        <w:sz w:val="20"/>
      </w:rPr>
      <w:drawing>
        <wp:anchor distT="0" distB="0" distL="114300" distR="114300" simplePos="0" relativeHeight="251663360" behindDoc="1" locked="0" layoutInCell="1" allowOverlap="1" wp14:anchorId="7D56FAFB" wp14:editId="7D56FAF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63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AA0306">
      <w:start w:val="1"/>
      <w:numFmt w:val="lowerRoman"/>
      <w:lvlText w:val="(%1)"/>
      <w:lvlJc w:val="left"/>
      <w:pPr>
        <w:ind w:left="1080" w:hanging="720"/>
      </w:pPr>
      <w:rPr>
        <w:rFonts w:hint="default"/>
        <w:b w:val="0"/>
      </w:rPr>
    </w:lvl>
    <w:lvl w:ilvl="1" w:tplc="68D06E50" w:tentative="1">
      <w:start w:val="1"/>
      <w:numFmt w:val="lowerLetter"/>
      <w:lvlText w:val="%2."/>
      <w:lvlJc w:val="left"/>
      <w:pPr>
        <w:ind w:left="1440" w:hanging="360"/>
      </w:pPr>
    </w:lvl>
    <w:lvl w:ilvl="2" w:tplc="5340423A" w:tentative="1">
      <w:start w:val="1"/>
      <w:numFmt w:val="lowerRoman"/>
      <w:lvlText w:val="%3."/>
      <w:lvlJc w:val="right"/>
      <w:pPr>
        <w:ind w:left="2160" w:hanging="180"/>
      </w:pPr>
    </w:lvl>
    <w:lvl w:ilvl="3" w:tplc="2CE01510" w:tentative="1">
      <w:start w:val="1"/>
      <w:numFmt w:val="decimal"/>
      <w:lvlText w:val="%4."/>
      <w:lvlJc w:val="left"/>
      <w:pPr>
        <w:ind w:left="2880" w:hanging="360"/>
      </w:pPr>
    </w:lvl>
    <w:lvl w:ilvl="4" w:tplc="80A4A188" w:tentative="1">
      <w:start w:val="1"/>
      <w:numFmt w:val="lowerLetter"/>
      <w:lvlText w:val="%5."/>
      <w:lvlJc w:val="left"/>
      <w:pPr>
        <w:ind w:left="3600" w:hanging="360"/>
      </w:pPr>
    </w:lvl>
    <w:lvl w:ilvl="5" w:tplc="4CC0DD4C" w:tentative="1">
      <w:start w:val="1"/>
      <w:numFmt w:val="lowerRoman"/>
      <w:lvlText w:val="%6."/>
      <w:lvlJc w:val="right"/>
      <w:pPr>
        <w:ind w:left="4320" w:hanging="180"/>
      </w:pPr>
    </w:lvl>
    <w:lvl w:ilvl="6" w:tplc="37E47E66" w:tentative="1">
      <w:start w:val="1"/>
      <w:numFmt w:val="decimal"/>
      <w:lvlText w:val="%7."/>
      <w:lvlJc w:val="left"/>
      <w:pPr>
        <w:ind w:left="5040" w:hanging="360"/>
      </w:pPr>
    </w:lvl>
    <w:lvl w:ilvl="7" w:tplc="702CE21A" w:tentative="1">
      <w:start w:val="1"/>
      <w:numFmt w:val="lowerLetter"/>
      <w:lvlText w:val="%8."/>
      <w:lvlJc w:val="left"/>
      <w:pPr>
        <w:ind w:left="5760" w:hanging="360"/>
      </w:pPr>
    </w:lvl>
    <w:lvl w:ilvl="8" w:tplc="A18886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5D0337C">
      <w:start w:val="1"/>
      <w:numFmt w:val="bullet"/>
      <w:pStyle w:val="ListParagraph"/>
      <w:lvlText w:val=""/>
      <w:lvlJc w:val="left"/>
      <w:pPr>
        <w:ind w:left="1440" w:hanging="360"/>
      </w:pPr>
      <w:rPr>
        <w:rFonts w:ascii="Symbol" w:hAnsi="Symbol" w:hint="default"/>
        <w:color w:val="auto"/>
      </w:rPr>
    </w:lvl>
    <w:lvl w:ilvl="1" w:tplc="8EB8C358" w:tentative="1">
      <w:start w:val="1"/>
      <w:numFmt w:val="bullet"/>
      <w:lvlText w:val="o"/>
      <w:lvlJc w:val="left"/>
      <w:pPr>
        <w:ind w:left="2160" w:hanging="360"/>
      </w:pPr>
      <w:rPr>
        <w:rFonts w:ascii="Courier New" w:hAnsi="Courier New" w:cs="Courier New" w:hint="default"/>
      </w:rPr>
    </w:lvl>
    <w:lvl w:ilvl="2" w:tplc="A3AEE32C" w:tentative="1">
      <w:start w:val="1"/>
      <w:numFmt w:val="bullet"/>
      <w:lvlText w:val=""/>
      <w:lvlJc w:val="left"/>
      <w:pPr>
        <w:ind w:left="2880" w:hanging="360"/>
      </w:pPr>
      <w:rPr>
        <w:rFonts w:ascii="Wingdings" w:hAnsi="Wingdings" w:hint="default"/>
      </w:rPr>
    </w:lvl>
    <w:lvl w:ilvl="3" w:tplc="BB543EA8" w:tentative="1">
      <w:start w:val="1"/>
      <w:numFmt w:val="bullet"/>
      <w:lvlText w:val=""/>
      <w:lvlJc w:val="left"/>
      <w:pPr>
        <w:ind w:left="3600" w:hanging="360"/>
      </w:pPr>
      <w:rPr>
        <w:rFonts w:ascii="Symbol" w:hAnsi="Symbol" w:hint="default"/>
      </w:rPr>
    </w:lvl>
    <w:lvl w:ilvl="4" w:tplc="2A7428CC" w:tentative="1">
      <w:start w:val="1"/>
      <w:numFmt w:val="bullet"/>
      <w:lvlText w:val="o"/>
      <w:lvlJc w:val="left"/>
      <w:pPr>
        <w:ind w:left="4320" w:hanging="360"/>
      </w:pPr>
      <w:rPr>
        <w:rFonts w:ascii="Courier New" w:hAnsi="Courier New" w:cs="Courier New" w:hint="default"/>
      </w:rPr>
    </w:lvl>
    <w:lvl w:ilvl="5" w:tplc="70BAFF16" w:tentative="1">
      <w:start w:val="1"/>
      <w:numFmt w:val="bullet"/>
      <w:lvlText w:val=""/>
      <w:lvlJc w:val="left"/>
      <w:pPr>
        <w:ind w:left="5040" w:hanging="360"/>
      </w:pPr>
      <w:rPr>
        <w:rFonts w:ascii="Wingdings" w:hAnsi="Wingdings" w:hint="default"/>
      </w:rPr>
    </w:lvl>
    <w:lvl w:ilvl="6" w:tplc="79C4CCEE" w:tentative="1">
      <w:start w:val="1"/>
      <w:numFmt w:val="bullet"/>
      <w:lvlText w:val=""/>
      <w:lvlJc w:val="left"/>
      <w:pPr>
        <w:ind w:left="5760" w:hanging="360"/>
      </w:pPr>
      <w:rPr>
        <w:rFonts w:ascii="Symbol" w:hAnsi="Symbol" w:hint="default"/>
      </w:rPr>
    </w:lvl>
    <w:lvl w:ilvl="7" w:tplc="41CA535C" w:tentative="1">
      <w:start w:val="1"/>
      <w:numFmt w:val="bullet"/>
      <w:lvlText w:val="o"/>
      <w:lvlJc w:val="left"/>
      <w:pPr>
        <w:ind w:left="6480" w:hanging="360"/>
      </w:pPr>
      <w:rPr>
        <w:rFonts w:ascii="Courier New" w:hAnsi="Courier New" w:cs="Courier New" w:hint="default"/>
      </w:rPr>
    </w:lvl>
    <w:lvl w:ilvl="8" w:tplc="692E7A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F8AF76">
      <w:start w:val="1"/>
      <w:numFmt w:val="lowerRoman"/>
      <w:lvlText w:val="(%1)"/>
      <w:lvlJc w:val="left"/>
      <w:pPr>
        <w:ind w:left="1004" w:hanging="720"/>
      </w:pPr>
      <w:rPr>
        <w:rFonts w:hint="default"/>
        <w:b w:val="0"/>
      </w:rPr>
    </w:lvl>
    <w:lvl w:ilvl="1" w:tplc="D1AAE158" w:tentative="1">
      <w:start w:val="1"/>
      <w:numFmt w:val="lowerLetter"/>
      <w:lvlText w:val="%2."/>
      <w:lvlJc w:val="left"/>
      <w:pPr>
        <w:ind w:left="1364" w:hanging="360"/>
      </w:pPr>
    </w:lvl>
    <w:lvl w:ilvl="2" w:tplc="9000E31C" w:tentative="1">
      <w:start w:val="1"/>
      <w:numFmt w:val="lowerRoman"/>
      <w:lvlText w:val="%3."/>
      <w:lvlJc w:val="right"/>
      <w:pPr>
        <w:ind w:left="2084" w:hanging="180"/>
      </w:pPr>
    </w:lvl>
    <w:lvl w:ilvl="3" w:tplc="3CBAF7A2" w:tentative="1">
      <w:start w:val="1"/>
      <w:numFmt w:val="decimal"/>
      <w:lvlText w:val="%4."/>
      <w:lvlJc w:val="left"/>
      <w:pPr>
        <w:ind w:left="2804" w:hanging="360"/>
      </w:pPr>
    </w:lvl>
    <w:lvl w:ilvl="4" w:tplc="8F3C907E" w:tentative="1">
      <w:start w:val="1"/>
      <w:numFmt w:val="lowerLetter"/>
      <w:lvlText w:val="%5."/>
      <w:lvlJc w:val="left"/>
      <w:pPr>
        <w:ind w:left="3524" w:hanging="360"/>
      </w:pPr>
    </w:lvl>
    <w:lvl w:ilvl="5" w:tplc="DE4477F6" w:tentative="1">
      <w:start w:val="1"/>
      <w:numFmt w:val="lowerRoman"/>
      <w:lvlText w:val="%6."/>
      <w:lvlJc w:val="right"/>
      <w:pPr>
        <w:ind w:left="4244" w:hanging="180"/>
      </w:pPr>
    </w:lvl>
    <w:lvl w:ilvl="6" w:tplc="A26A2A12" w:tentative="1">
      <w:start w:val="1"/>
      <w:numFmt w:val="decimal"/>
      <w:lvlText w:val="%7."/>
      <w:lvlJc w:val="left"/>
      <w:pPr>
        <w:ind w:left="4964" w:hanging="360"/>
      </w:pPr>
    </w:lvl>
    <w:lvl w:ilvl="7" w:tplc="67AA7C9E" w:tentative="1">
      <w:start w:val="1"/>
      <w:numFmt w:val="lowerLetter"/>
      <w:lvlText w:val="%8."/>
      <w:lvlJc w:val="left"/>
      <w:pPr>
        <w:ind w:left="5684" w:hanging="360"/>
      </w:pPr>
    </w:lvl>
    <w:lvl w:ilvl="8" w:tplc="227675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698CF8C">
      <w:start w:val="1"/>
      <w:numFmt w:val="lowerRoman"/>
      <w:lvlText w:val="(%1)"/>
      <w:lvlJc w:val="left"/>
      <w:pPr>
        <w:ind w:left="1080" w:hanging="720"/>
      </w:pPr>
      <w:rPr>
        <w:rFonts w:hint="default"/>
      </w:rPr>
    </w:lvl>
    <w:lvl w:ilvl="1" w:tplc="C07CC688" w:tentative="1">
      <w:start w:val="1"/>
      <w:numFmt w:val="lowerLetter"/>
      <w:lvlText w:val="%2."/>
      <w:lvlJc w:val="left"/>
      <w:pPr>
        <w:ind w:left="1440" w:hanging="360"/>
      </w:pPr>
    </w:lvl>
    <w:lvl w:ilvl="2" w:tplc="EA569C2A" w:tentative="1">
      <w:start w:val="1"/>
      <w:numFmt w:val="lowerRoman"/>
      <w:lvlText w:val="%3."/>
      <w:lvlJc w:val="right"/>
      <w:pPr>
        <w:ind w:left="2160" w:hanging="180"/>
      </w:pPr>
    </w:lvl>
    <w:lvl w:ilvl="3" w:tplc="6862E530" w:tentative="1">
      <w:start w:val="1"/>
      <w:numFmt w:val="decimal"/>
      <w:lvlText w:val="%4."/>
      <w:lvlJc w:val="left"/>
      <w:pPr>
        <w:ind w:left="2880" w:hanging="360"/>
      </w:pPr>
    </w:lvl>
    <w:lvl w:ilvl="4" w:tplc="E2F430EA" w:tentative="1">
      <w:start w:val="1"/>
      <w:numFmt w:val="lowerLetter"/>
      <w:lvlText w:val="%5."/>
      <w:lvlJc w:val="left"/>
      <w:pPr>
        <w:ind w:left="3600" w:hanging="360"/>
      </w:pPr>
    </w:lvl>
    <w:lvl w:ilvl="5" w:tplc="00505D8A" w:tentative="1">
      <w:start w:val="1"/>
      <w:numFmt w:val="lowerRoman"/>
      <w:lvlText w:val="%6."/>
      <w:lvlJc w:val="right"/>
      <w:pPr>
        <w:ind w:left="4320" w:hanging="180"/>
      </w:pPr>
    </w:lvl>
    <w:lvl w:ilvl="6" w:tplc="13889C46" w:tentative="1">
      <w:start w:val="1"/>
      <w:numFmt w:val="decimal"/>
      <w:lvlText w:val="%7."/>
      <w:lvlJc w:val="left"/>
      <w:pPr>
        <w:ind w:left="5040" w:hanging="360"/>
      </w:pPr>
    </w:lvl>
    <w:lvl w:ilvl="7" w:tplc="9E3009DA" w:tentative="1">
      <w:start w:val="1"/>
      <w:numFmt w:val="lowerLetter"/>
      <w:lvlText w:val="%8."/>
      <w:lvlJc w:val="left"/>
      <w:pPr>
        <w:ind w:left="5760" w:hanging="360"/>
      </w:pPr>
    </w:lvl>
    <w:lvl w:ilvl="8" w:tplc="4E78A6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F445A58">
      <w:start w:val="1"/>
      <w:numFmt w:val="lowerRoman"/>
      <w:lvlText w:val="(%1)"/>
      <w:lvlJc w:val="left"/>
      <w:pPr>
        <w:ind w:left="1080" w:hanging="720"/>
      </w:pPr>
      <w:rPr>
        <w:rFonts w:hint="default"/>
      </w:rPr>
    </w:lvl>
    <w:lvl w:ilvl="1" w:tplc="6ECCFE9C" w:tentative="1">
      <w:start w:val="1"/>
      <w:numFmt w:val="lowerLetter"/>
      <w:lvlText w:val="%2."/>
      <w:lvlJc w:val="left"/>
      <w:pPr>
        <w:ind w:left="1440" w:hanging="360"/>
      </w:pPr>
    </w:lvl>
    <w:lvl w:ilvl="2" w:tplc="5A98EB00" w:tentative="1">
      <w:start w:val="1"/>
      <w:numFmt w:val="lowerRoman"/>
      <w:lvlText w:val="%3."/>
      <w:lvlJc w:val="right"/>
      <w:pPr>
        <w:ind w:left="2160" w:hanging="180"/>
      </w:pPr>
    </w:lvl>
    <w:lvl w:ilvl="3" w:tplc="11125E34" w:tentative="1">
      <w:start w:val="1"/>
      <w:numFmt w:val="decimal"/>
      <w:lvlText w:val="%4."/>
      <w:lvlJc w:val="left"/>
      <w:pPr>
        <w:ind w:left="2880" w:hanging="360"/>
      </w:pPr>
    </w:lvl>
    <w:lvl w:ilvl="4" w:tplc="4E4C4A8C" w:tentative="1">
      <w:start w:val="1"/>
      <w:numFmt w:val="lowerLetter"/>
      <w:lvlText w:val="%5."/>
      <w:lvlJc w:val="left"/>
      <w:pPr>
        <w:ind w:left="3600" w:hanging="360"/>
      </w:pPr>
    </w:lvl>
    <w:lvl w:ilvl="5" w:tplc="6FF0B022" w:tentative="1">
      <w:start w:val="1"/>
      <w:numFmt w:val="lowerRoman"/>
      <w:lvlText w:val="%6."/>
      <w:lvlJc w:val="right"/>
      <w:pPr>
        <w:ind w:left="4320" w:hanging="180"/>
      </w:pPr>
    </w:lvl>
    <w:lvl w:ilvl="6" w:tplc="A558BB04" w:tentative="1">
      <w:start w:val="1"/>
      <w:numFmt w:val="decimal"/>
      <w:lvlText w:val="%7."/>
      <w:lvlJc w:val="left"/>
      <w:pPr>
        <w:ind w:left="5040" w:hanging="360"/>
      </w:pPr>
    </w:lvl>
    <w:lvl w:ilvl="7" w:tplc="3BB0494C" w:tentative="1">
      <w:start w:val="1"/>
      <w:numFmt w:val="lowerLetter"/>
      <w:lvlText w:val="%8."/>
      <w:lvlJc w:val="left"/>
      <w:pPr>
        <w:ind w:left="5760" w:hanging="360"/>
      </w:pPr>
    </w:lvl>
    <w:lvl w:ilvl="8" w:tplc="79A40EF2" w:tentative="1">
      <w:start w:val="1"/>
      <w:numFmt w:val="lowerRoman"/>
      <w:lvlText w:val="%9."/>
      <w:lvlJc w:val="right"/>
      <w:pPr>
        <w:ind w:left="6480" w:hanging="180"/>
      </w:pPr>
    </w:lvl>
  </w:abstractNum>
  <w:abstractNum w:abstractNumId="12"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DD047D4A">
      <w:start w:val="1"/>
      <w:numFmt w:val="lowerRoman"/>
      <w:lvlText w:val="(%1)"/>
      <w:lvlJc w:val="left"/>
      <w:pPr>
        <w:ind w:left="1080" w:hanging="720"/>
      </w:pPr>
      <w:rPr>
        <w:rFonts w:hint="default"/>
        <w:b w:val="0"/>
      </w:rPr>
    </w:lvl>
    <w:lvl w:ilvl="1" w:tplc="1110E246" w:tentative="1">
      <w:start w:val="1"/>
      <w:numFmt w:val="lowerLetter"/>
      <w:lvlText w:val="%2."/>
      <w:lvlJc w:val="left"/>
      <w:pPr>
        <w:ind w:left="1440" w:hanging="360"/>
      </w:pPr>
    </w:lvl>
    <w:lvl w:ilvl="2" w:tplc="4B42ABD4" w:tentative="1">
      <w:start w:val="1"/>
      <w:numFmt w:val="lowerRoman"/>
      <w:lvlText w:val="%3."/>
      <w:lvlJc w:val="right"/>
      <w:pPr>
        <w:ind w:left="2160" w:hanging="180"/>
      </w:pPr>
    </w:lvl>
    <w:lvl w:ilvl="3" w:tplc="7E88B2C6" w:tentative="1">
      <w:start w:val="1"/>
      <w:numFmt w:val="decimal"/>
      <w:lvlText w:val="%4."/>
      <w:lvlJc w:val="left"/>
      <w:pPr>
        <w:ind w:left="2880" w:hanging="360"/>
      </w:pPr>
    </w:lvl>
    <w:lvl w:ilvl="4" w:tplc="06ECEEBE" w:tentative="1">
      <w:start w:val="1"/>
      <w:numFmt w:val="lowerLetter"/>
      <w:lvlText w:val="%5."/>
      <w:lvlJc w:val="left"/>
      <w:pPr>
        <w:ind w:left="3600" w:hanging="360"/>
      </w:pPr>
    </w:lvl>
    <w:lvl w:ilvl="5" w:tplc="9DAAFC60" w:tentative="1">
      <w:start w:val="1"/>
      <w:numFmt w:val="lowerRoman"/>
      <w:lvlText w:val="%6."/>
      <w:lvlJc w:val="right"/>
      <w:pPr>
        <w:ind w:left="4320" w:hanging="180"/>
      </w:pPr>
    </w:lvl>
    <w:lvl w:ilvl="6" w:tplc="8B9C4F80" w:tentative="1">
      <w:start w:val="1"/>
      <w:numFmt w:val="decimal"/>
      <w:lvlText w:val="%7."/>
      <w:lvlJc w:val="left"/>
      <w:pPr>
        <w:ind w:left="5040" w:hanging="360"/>
      </w:pPr>
    </w:lvl>
    <w:lvl w:ilvl="7" w:tplc="6756A614" w:tentative="1">
      <w:start w:val="1"/>
      <w:numFmt w:val="lowerLetter"/>
      <w:lvlText w:val="%8."/>
      <w:lvlJc w:val="left"/>
      <w:pPr>
        <w:ind w:left="5760" w:hanging="360"/>
      </w:pPr>
    </w:lvl>
    <w:lvl w:ilvl="8" w:tplc="CDD6014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ACA84FC">
      <w:start w:val="1"/>
      <w:numFmt w:val="lowerLetter"/>
      <w:lvlText w:val="(%1)"/>
      <w:lvlJc w:val="left"/>
      <w:pPr>
        <w:ind w:left="360" w:hanging="360"/>
      </w:pPr>
      <w:rPr>
        <w:rFonts w:hint="default"/>
      </w:rPr>
    </w:lvl>
    <w:lvl w:ilvl="1" w:tplc="46745078" w:tentative="1">
      <w:start w:val="1"/>
      <w:numFmt w:val="lowerLetter"/>
      <w:lvlText w:val="%2."/>
      <w:lvlJc w:val="left"/>
      <w:pPr>
        <w:ind w:left="1080" w:hanging="360"/>
      </w:pPr>
    </w:lvl>
    <w:lvl w:ilvl="2" w:tplc="75CEE358" w:tentative="1">
      <w:start w:val="1"/>
      <w:numFmt w:val="lowerRoman"/>
      <w:lvlText w:val="%3."/>
      <w:lvlJc w:val="right"/>
      <w:pPr>
        <w:ind w:left="1800" w:hanging="180"/>
      </w:pPr>
    </w:lvl>
    <w:lvl w:ilvl="3" w:tplc="453A4D30" w:tentative="1">
      <w:start w:val="1"/>
      <w:numFmt w:val="decimal"/>
      <w:lvlText w:val="%4."/>
      <w:lvlJc w:val="left"/>
      <w:pPr>
        <w:ind w:left="2520" w:hanging="360"/>
      </w:pPr>
    </w:lvl>
    <w:lvl w:ilvl="4" w:tplc="7BE0D3D2" w:tentative="1">
      <w:start w:val="1"/>
      <w:numFmt w:val="lowerLetter"/>
      <w:lvlText w:val="%5."/>
      <w:lvlJc w:val="left"/>
      <w:pPr>
        <w:ind w:left="3240" w:hanging="360"/>
      </w:pPr>
    </w:lvl>
    <w:lvl w:ilvl="5" w:tplc="BF48C61E" w:tentative="1">
      <w:start w:val="1"/>
      <w:numFmt w:val="lowerRoman"/>
      <w:lvlText w:val="%6."/>
      <w:lvlJc w:val="right"/>
      <w:pPr>
        <w:ind w:left="3960" w:hanging="180"/>
      </w:pPr>
    </w:lvl>
    <w:lvl w:ilvl="6" w:tplc="F92CD71C" w:tentative="1">
      <w:start w:val="1"/>
      <w:numFmt w:val="decimal"/>
      <w:lvlText w:val="%7."/>
      <w:lvlJc w:val="left"/>
      <w:pPr>
        <w:ind w:left="4680" w:hanging="360"/>
      </w:pPr>
    </w:lvl>
    <w:lvl w:ilvl="7" w:tplc="DDC422E6" w:tentative="1">
      <w:start w:val="1"/>
      <w:numFmt w:val="lowerLetter"/>
      <w:lvlText w:val="%8."/>
      <w:lvlJc w:val="left"/>
      <w:pPr>
        <w:ind w:left="5400" w:hanging="360"/>
      </w:pPr>
    </w:lvl>
    <w:lvl w:ilvl="8" w:tplc="5D4A71E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DC0CC4C">
      <w:start w:val="1"/>
      <w:numFmt w:val="decimal"/>
      <w:lvlText w:val="%1."/>
      <w:lvlJc w:val="left"/>
      <w:pPr>
        <w:ind w:left="360" w:hanging="360"/>
      </w:pPr>
      <w:rPr>
        <w:rFonts w:hint="default"/>
      </w:rPr>
    </w:lvl>
    <w:lvl w:ilvl="1" w:tplc="24AE7198" w:tentative="1">
      <w:start w:val="1"/>
      <w:numFmt w:val="lowerLetter"/>
      <w:lvlText w:val="%2."/>
      <w:lvlJc w:val="left"/>
      <w:pPr>
        <w:ind w:left="1080" w:hanging="360"/>
      </w:pPr>
    </w:lvl>
    <w:lvl w:ilvl="2" w:tplc="39D06246" w:tentative="1">
      <w:start w:val="1"/>
      <w:numFmt w:val="lowerRoman"/>
      <w:lvlText w:val="%3."/>
      <w:lvlJc w:val="right"/>
      <w:pPr>
        <w:ind w:left="1800" w:hanging="180"/>
      </w:pPr>
    </w:lvl>
    <w:lvl w:ilvl="3" w:tplc="8DB25DE0" w:tentative="1">
      <w:start w:val="1"/>
      <w:numFmt w:val="decimal"/>
      <w:lvlText w:val="%4."/>
      <w:lvlJc w:val="left"/>
      <w:pPr>
        <w:ind w:left="2520" w:hanging="360"/>
      </w:pPr>
    </w:lvl>
    <w:lvl w:ilvl="4" w:tplc="B8D6694C" w:tentative="1">
      <w:start w:val="1"/>
      <w:numFmt w:val="lowerLetter"/>
      <w:lvlText w:val="%5."/>
      <w:lvlJc w:val="left"/>
      <w:pPr>
        <w:ind w:left="3240" w:hanging="360"/>
      </w:pPr>
    </w:lvl>
    <w:lvl w:ilvl="5" w:tplc="1C3232E0" w:tentative="1">
      <w:start w:val="1"/>
      <w:numFmt w:val="lowerRoman"/>
      <w:lvlText w:val="%6."/>
      <w:lvlJc w:val="right"/>
      <w:pPr>
        <w:ind w:left="3960" w:hanging="180"/>
      </w:pPr>
    </w:lvl>
    <w:lvl w:ilvl="6" w:tplc="3DC625A8" w:tentative="1">
      <w:start w:val="1"/>
      <w:numFmt w:val="decimal"/>
      <w:lvlText w:val="%7."/>
      <w:lvlJc w:val="left"/>
      <w:pPr>
        <w:ind w:left="4680" w:hanging="360"/>
      </w:pPr>
    </w:lvl>
    <w:lvl w:ilvl="7" w:tplc="E2FC5D6C" w:tentative="1">
      <w:start w:val="1"/>
      <w:numFmt w:val="lowerLetter"/>
      <w:lvlText w:val="%8."/>
      <w:lvlJc w:val="left"/>
      <w:pPr>
        <w:ind w:left="5400" w:hanging="360"/>
      </w:pPr>
    </w:lvl>
    <w:lvl w:ilvl="8" w:tplc="6E7AD2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018B35A">
      <w:start w:val="1"/>
      <w:numFmt w:val="decimal"/>
      <w:lvlText w:val="%1."/>
      <w:lvlJc w:val="left"/>
      <w:pPr>
        <w:ind w:left="360" w:hanging="360"/>
      </w:pPr>
      <w:rPr>
        <w:rFonts w:hint="default"/>
      </w:rPr>
    </w:lvl>
    <w:lvl w:ilvl="1" w:tplc="339EAFEA" w:tentative="1">
      <w:start w:val="1"/>
      <w:numFmt w:val="lowerLetter"/>
      <w:lvlText w:val="%2."/>
      <w:lvlJc w:val="left"/>
      <w:pPr>
        <w:ind w:left="1080" w:hanging="360"/>
      </w:pPr>
    </w:lvl>
    <w:lvl w:ilvl="2" w:tplc="42288910" w:tentative="1">
      <w:start w:val="1"/>
      <w:numFmt w:val="lowerRoman"/>
      <w:lvlText w:val="%3."/>
      <w:lvlJc w:val="right"/>
      <w:pPr>
        <w:ind w:left="1800" w:hanging="180"/>
      </w:pPr>
    </w:lvl>
    <w:lvl w:ilvl="3" w:tplc="C2909C48" w:tentative="1">
      <w:start w:val="1"/>
      <w:numFmt w:val="decimal"/>
      <w:lvlText w:val="%4."/>
      <w:lvlJc w:val="left"/>
      <w:pPr>
        <w:ind w:left="2520" w:hanging="360"/>
      </w:pPr>
    </w:lvl>
    <w:lvl w:ilvl="4" w:tplc="DFB6D09C" w:tentative="1">
      <w:start w:val="1"/>
      <w:numFmt w:val="lowerLetter"/>
      <w:lvlText w:val="%5."/>
      <w:lvlJc w:val="left"/>
      <w:pPr>
        <w:ind w:left="3240" w:hanging="360"/>
      </w:pPr>
    </w:lvl>
    <w:lvl w:ilvl="5" w:tplc="9062A46E" w:tentative="1">
      <w:start w:val="1"/>
      <w:numFmt w:val="lowerRoman"/>
      <w:lvlText w:val="%6."/>
      <w:lvlJc w:val="right"/>
      <w:pPr>
        <w:ind w:left="3960" w:hanging="180"/>
      </w:pPr>
    </w:lvl>
    <w:lvl w:ilvl="6" w:tplc="C220E84C" w:tentative="1">
      <w:start w:val="1"/>
      <w:numFmt w:val="decimal"/>
      <w:lvlText w:val="%7."/>
      <w:lvlJc w:val="left"/>
      <w:pPr>
        <w:ind w:left="4680" w:hanging="360"/>
      </w:pPr>
    </w:lvl>
    <w:lvl w:ilvl="7" w:tplc="5D98F00E" w:tentative="1">
      <w:start w:val="1"/>
      <w:numFmt w:val="lowerLetter"/>
      <w:lvlText w:val="%8."/>
      <w:lvlJc w:val="left"/>
      <w:pPr>
        <w:ind w:left="5400" w:hanging="360"/>
      </w:pPr>
    </w:lvl>
    <w:lvl w:ilvl="8" w:tplc="F75C122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C607E28">
      <w:start w:val="1"/>
      <w:numFmt w:val="lowerRoman"/>
      <w:lvlText w:val="(%1)"/>
      <w:lvlJc w:val="left"/>
      <w:pPr>
        <w:ind w:left="1080" w:hanging="720"/>
      </w:pPr>
      <w:rPr>
        <w:rFonts w:hint="default"/>
        <w:b w:val="0"/>
      </w:rPr>
    </w:lvl>
    <w:lvl w:ilvl="1" w:tplc="22708F36" w:tentative="1">
      <w:start w:val="1"/>
      <w:numFmt w:val="lowerLetter"/>
      <w:lvlText w:val="%2."/>
      <w:lvlJc w:val="left"/>
      <w:pPr>
        <w:ind w:left="1440" w:hanging="360"/>
      </w:pPr>
    </w:lvl>
    <w:lvl w:ilvl="2" w:tplc="AF5E4FAA" w:tentative="1">
      <w:start w:val="1"/>
      <w:numFmt w:val="lowerRoman"/>
      <w:lvlText w:val="%3."/>
      <w:lvlJc w:val="right"/>
      <w:pPr>
        <w:ind w:left="2160" w:hanging="180"/>
      </w:pPr>
    </w:lvl>
    <w:lvl w:ilvl="3" w:tplc="8E00FF8E" w:tentative="1">
      <w:start w:val="1"/>
      <w:numFmt w:val="decimal"/>
      <w:lvlText w:val="%4."/>
      <w:lvlJc w:val="left"/>
      <w:pPr>
        <w:ind w:left="2880" w:hanging="360"/>
      </w:pPr>
    </w:lvl>
    <w:lvl w:ilvl="4" w:tplc="6E1C8B9C" w:tentative="1">
      <w:start w:val="1"/>
      <w:numFmt w:val="lowerLetter"/>
      <w:lvlText w:val="%5."/>
      <w:lvlJc w:val="left"/>
      <w:pPr>
        <w:ind w:left="3600" w:hanging="360"/>
      </w:pPr>
    </w:lvl>
    <w:lvl w:ilvl="5" w:tplc="741AA282" w:tentative="1">
      <w:start w:val="1"/>
      <w:numFmt w:val="lowerRoman"/>
      <w:lvlText w:val="%6."/>
      <w:lvlJc w:val="right"/>
      <w:pPr>
        <w:ind w:left="4320" w:hanging="180"/>
      </w:pPr>
    </w:lvl>
    <w:lvl w:ilvl="6" w:tplc="DF44B9BC" w:tentative="1">
      <w:start w:val="1"/>
      <w:numFmt w:val="decimal"/>
      <w:lvlText w:val="%7."/>
      <w:lvlJc w:val="left"/>
      <w:pPr>
        <w:ind w:left="5040" w:hanging="360"/>
      </w:pPr>
    </w:lvl>
    <w:lvl w:ilvl="7" w:tplc="D84C9794" w:tentative="1">
      <w:start w:val="1"/>
      <w:numFmt w:val="lowerLetter"/>
      <w:lvlText w:val="%8."/>
      <w:lvlJc w:val="left"/>
      <w:pPr>
        <w:ind w:left="5760" w:hanging="360"/>
      </w:pPr>
    </w:lvl>
    <w:lvl w:ilvl="8" w:tplc="B29230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A44D738">
      <w:start w:val="1"/>
      <w:numFmt w:val="lowerRoman"/>
      <w:lvlText w:val="(%1)"/>
      <w:lvlJc w:val="left"/>
      <w:pPr>
        <w:ind w:left="1080" w:hanging="720"/>
      </w:pPr>
      <w:rPr>
        <w:rFonts w:hint="default"/>
      </w:rPr>
    </w:lvl>
    <w:lvl w:ilvl="1" w:tplc="13F62A10" w:tentative="1">
      <w:start w:val="1"/>
      <w:numFmt w:val="lowerLetter"/>
      <w:lvlText w:val="%2."/>
      <w:lvlJc w:val="left"/>
      <w:pPr>
        <w:ind w:left="1440" w:hanging="360"/>
      </w:pPr>
    </w:lvl>
    <w:lvl w:ilvl="2" w:tplc="26E2F226" w:tentative="1">
      <w:start w:val="1"/>
      <w:numFmt w:val="lowerRoman"/>
      <w:lvlText w:val="%3."/>
      <w:lvlJc w:val="right"/>
      <w:pPr>
        <w:ind w:left="2160" w:hanging="180"/>
      </w:pPr>
    </w:lvl>
    <w:lvl w:ilvl="3" w:tplc="24FAF982" w:tentative="1">
      <w:start w:val="1"/>
      <w:numFmt w:val="decimal"/>
      <w:lvlText w:val="%4."/>
      <w:lvlJc w:val="left"/>
      <w:pPr>
        <w:ind w:left="2880" w:hanging="360"/>
      </w:pPr>
    </w:lvl>
    <w:lvl w:ilvl="4" w:tplc="82E6193E" w:tentative="1">
      <w:start w:val="1"/>
      <w:numFmt w:val="lowerLetter"/>
      <w:lvlText w:val="%5."/>
      <w:lvlJc w:val="left"/>
      <w:pPr>
        <w:ind w:left="3600" w:hanging="360"/>
      </w:pPr>
    </w:lvl>
    <w:lvl w:ilvl="5" w:tplc="ACFA849C" w:tentative="1">
      <w:start w:val="1"/>
      <w:numFmt w:val="lowerRoman"/>
      <w:lvlText w:val="%6."/>
      <w:lvlJc w:val="right"/>
      <w:pPr>
        <w:ind w:left="4320" w:hanging="180"/>
      </w:pPr>
    </w:lvl>
    <w:lvl w:ilvl="6" w:tplc="E4EE0566" w:tentative="1">
      <w:start w:val="1"/>
      <w:numFmt w:val="decimal"/>
      <w:lvlText w:val="%7."/>
      <w:lvlJc w:val="left"/>
      <w:pPr>
        <w:ind w:left="5040" w:hanging="360"/>
      </w:pPr>
    </w:lvl>
    <w:lvl w:ilvl="7" w:tplc="5E3A53FC" w:tentative="1">
      <w:start w:val="1"/>
      <w:numFmt w:val="lowerLetter"/>
      <w:lvlText w:val="%8."/>
      <w:lvlJc w:val="left"/>
      <w:pPr>
        <w:ind w:left="5760" w:hanging="360"/>
      </w:pPr>
    </w:lvl>
    <w:lvl w:ilvl="8" w:tplc="472E35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6A4FC10">
      <w:start w:val="1"/>
      <w:numFmt w:val="bullet"/>
      <w:pStyle w:val="ListBullet"/>
      <w:lvlText w:val=""/>
      <w:lvlJc w:val="left"/>
      <w:pPr>
        <w:ind w:left="720" w:hanging="360"/>
      </w:pPr>
      <w:rPr>
        <w:rFonts w:ascii="Symbol" w:hAnsi="Symbol" w:hint="default"/>
      </w:rPr>
    </w:lvl>
    <w:lvl w:ilvl="1" w:tplc="8EE444A2">
      <w:start w:val="1"/>
      <w:numFmt w:val="bullet"/>
      <w:pStyle w:val="ListBullet2"/>
      <w:lvlText w:val="o"/>
      <w:lvlJc w:val="left"/>
      <w:pPr>
        <w:ind w:left="1440" w:hanging="360"/>
      </w:pPr>
      <w:rPr>
        <w:rFonts w:ascii="Courier New" w:hAnsi="Courier New" w:cs="Courier New" w:hint="default"/>
      </w:rPr>
    </w:lvl>
    <w:lvl w:ilvl="2" w:tplc="8FC03A1A">
      <w:start w:val="1"/>
      <w:numFmt w:val="bullet"/>
      <w:lvlText w:val=""/>
      <w:lvlJc w:val="left"/>
      <w:pPr>
        <w:ind w:left="2160" w:hanging="360"/>
      </w:pPr>
      <w:rPr>
        <w:rFonts w:ascii="Wingdings" w:hAnsi="Wingdings" w:hint="default"/>
      </w:rPr>
    </w:lvl>
    <w:lvl w:ilvl="3" w:tplc="591CFE2A">
      <w:start w:val="1"/>
      <w:numFmt w:val="bullet"/>
      <w:lvlText w:val=""/>
      <w:lvlJc w:val="left"/>
      <w:pPr>
        <w:ind w:left="2880" w:hanging="360"/>
      </w:pPr>
      <w:rPr>
        <w:rFonts w:ascii="Symbol" w:hAnsi="Symbol" w:hint="default"/>
      </w:rPr>
    </w:lvl>
    <w:lvl w:ilvl="4" w:tplc="44443C3E">
      <w:start w:val="1"/>
      <w:numFmt w:val="bullet"/>
      <w:lvlText w:val="o"/>
      <w:lvlJc w:val="left"/>
      <w:pPr>
        <w:ind w:left="3600" w:hanging="360"/>
      </w:pPr>
      <w:rPr>
        <w:rFonts w:ascii="Courier New" w:hAnsi="Courier New" w:cs="Courier New" w:hint="default"/>
      </w:rPr>
    </w:lvl>
    <w:lvl w:ilvl="5" w:tplc="9B103E68">
      <w:start w:val="1"/>
      <w:numFmt w:val="bullet"/>
      <w:pStyle w:val="ListBullet3"/>
      <w:lvlText w:val=""/>
      <w:lvlJc w:val="left"/>
      <w:pPr>
        <w:ind w:left="4320" w:hanging="360"/>
      </w:pPr>
      <w:rPr>
        <w:rFonts w:ascii="Wingdings" w:hAnsi="Wingdings" w:hint="default"/>
      </w:rPr>
    </w:lvl>
    <w:lvl w:ilvl="6" w:tplc="945E4284">
      <w:start w:val="1"/>
      <w:numFmt w:val="bullet"/>
      <w:lvlText w:val=""/>
      <w:lvlJc w:val="left"/>
      <w:pPr>
        <w:ind w:left="5040" w:hanging="360"/>
      </w:pPr>
      <w:rPr>
        <w:rFonts w:ascii="Symbol" w:hAnsi="Symbol" w:hint="default"/>
      </w:rPr>
    </w:lvl>
    <w:lvl w:ilvl="7" w:tplc="4F469452">
      <w:start w:val="1"/>
      <w:numFmt w:val="bullet"/>
      <w:lvlText w:val="o"/>
      <w:lvlJc w:val="left"/>
      <w:pPr>
        <w:ind w:left="5760" w:hanging="360"/>
      </w:pPr>
      <w:rPr>
        <w:rFonts w:ascii="Courier New" w:hAnsi="Courier New" w:cs="Courier New" w:hint="default"/>
      </w:rPr>
    </w:lvl>
    <w:lvl w:ilvl="8" w:tplc="9FA4EBD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554E97A">
      <w:start w:val="1"/>
      <w:numFmt w:val="bullet"/>
      <w:lvlText w:val=""/>
      <w:lvlJc w:val="left"/>
      <w:pPr>
        <w:ind w:left="360" w:hanging="360"/>
      </w:pPr>
      <w:rPr>
        <w:rFonts w:ascii="Symbol" w:hAnsi="Symbol" w:hint="default"/>
      </w:rPr>
    </w:lvl>
    <w:lvl w:ilvl="1" w:tplc="6C849E16" w:tentative="1">
      <w:start w:val="1"/>
      <w:numFmt w:val="bullet"/>
      <w:lvlText w:val="o"/>
      <w:lvlJc w:val="left"/>
      <w:pPr>
        <w:ind w:left="1080" w:hanging="360"/>
      </w:pPr>
      <w:rPr>
        <w:rFonts w:ascii="Courier New" w:hAnsi="Courier New" w:cs="Courier New" w:hint="default"/>
      </w:rPr>
    </w:lvl>
    <w:lvl w:ilvl="2" w:tplc="54B04262" w:tentative="1">
      <w:start w:val="1"/>
      <w:numFmt w:val="bullet"/>
      <w:lvlText w:val=""/>
      <w:lvlJc w:val="left"/>
      <w:pPr>
        <w:ind w:left="1800" w:hanging="360"/>
      </w:pPr>
      <w:rPr>
        <w:rFonts w:ascii="Wingdings" w:hAnsi="Wingdings" w:hint="default"/>
      </w:rPr>
    </w:lvl>
    <w:lvl w:ilvl="3" w:tplc="2C10C658" w:tentative="1">
      <w:start w:val="1"/>
      <w:numFmt w:val="bullet"/>
      <w:lvlText w:val=""/>
      <w:lvlJc w:val="left"/>
      <w:pPr>
        <w:ind w:left="2520" w:hanging="360"/>
      </w:pPr>
      <w:rPr>
        <w:rFonts w:ascii="Symbol" w:hAnsi="Symbol" w:hint="default"/>
      </w:rPr>
    </w:lvl>
    <w:lvl w:ilvl="4" w:tplc="A5C85446" w:tentative="1">
      <w:start w:val="1"/>
      <w:numFmt w:val="bullet"/>
      <w:lvlText w:val="o"/>
      <w:lvlJc w:val="left"/>
      <w:pPr>
        <w:ind w:left="3240" w:hanging="360"/>
      </w:pPr>
      <w:rPr>
        <w:rFonts w:ascii="Courier New" w:hAnsi="Courier New" w:cs="Courier New" w:hint="default"/>
      </w:rPr>
    </w:lvl>
    <w:lvl w:ilvl="5" w:tplc="5406F33A" w:tentative="1">
      <w:start w:val="1"/>
      <w:numFmt w:val="bullet"/>
      <w:lvlText w:val=""/>
      <w:lvlJc w:val="left"/>
      <w:pPr>
        <w:ind w:left="3960" w:hanging="360"/>
      </w:pPr>
      <w:rPr>
        <w:rFonts w:ascii="Wingdings" w:hAnsi="Wingdings" w:hint="default"/>
      </w:rPr>
    </w:lvl>
    <w:lvl w:ilvl="6" w:tplc="C13A7086" w:tentative="1">
      <w:start w:val="1"/>
      <w:numFmt w:val="bullet"/>
      <w:lvlText w:val=""/>
      <w:lvlJc w:val="left"/>
      <w:pPr>
        <w:ind w:left="4680" w:hanging="360"/>
      </w:pPr>
      <w:rPr>
        <w:rFonts w:ascii="Symbol" w:hAnsi="Symbol" w:hint="default"/>
      </w:rPr>
    </w:lvl>
    <w:lvl w:ilvl="7" w:tplc="65805958" w:tentative="1">
      <w:start w:val="1"/>
      <w:numFmt w:val="bullet"/>
      <w:lvlText w:val="o"/>
      <w:lvlJc w:val="left"/>
      <w:pPr>
        <w:ind w:left="5400" w:hanging="360"/>
      </w:pPr>
      <w:rPr>
        <w:rFonts w:ascii="Courier New" w:hAnsi="Courier New" w:cs="Courier New" w:hint="default"/>
      </w:rPr>
    </w:lvl>
    <w:lvl w:ilvl="8" w:tplc="10D40AA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20895FC">
      <w:start w:val="1"/>
      <w:numFmt w:val="lowerRoman"/>
      <w:lvlText w:val="(%1)"/>
      <w:lvlJc w:val="left"/>
      <w:pPr>
        <w:ind w:left="1080" w:hanging="720"/>
      </w:pPr>
      <w:rPr>
        <w:rFonts w:hint="default"/>
      </w:rPr>
    </w:lvl>
    <w:lvl w:ilvl="1" w:tplc="8D683D46" w:tentative="1">
      <w:start w:val="1"/>
      <w:numFmt w:val="lowerLetter"/>
      <w:lvlText w:val="%2."/>
      <w:lvlJc w:val="left"/>
      <w:pPr>
        <w:ind w:left="1440" w:hanging="360"/>
      </w:pPr>
    </w:lvl>
    <w:lvl w:ilvl="2" w:tplc="F5648578" w:tentative="1">
      <w:start w:val="1"/>
      <w:numFmt w:val="lowerRoman"/>
      <w:lvlText w:val="%3."/>
      <w:lvlJc w:val="right"/>
      <w:pPr>
        <w:ind w:left="2160" w:hanging="180"/>
      </w:pPr>
    </w:lvl>
    <w:lvl w:ilvl="3" w:tplc="AAFC0AAA" w:tentative="1">
      <w:start w:val="1"/>
      <w:numFmt w:val="decimal"/>
      <w:lvlText w:val="%4."/>
      <w:lvlJc w:val="left"/>
      <w:pPr>
        <w:ind w:left="2880" w:hanging="360"/>
      </w:pPr>
    </w:lvl>
    <w:lvl w:ilvl="4" w:tplc="6ED0C0C0" w:tentative="1">
      <w:start w:val="1"/>
      <w:numFmt w:val="lowerLetter"/>
      <w:lvlText w:val="%5."/>
      <w:lvlJc w:val="left"/>
      <w:pPr>
        <w:ind w:left="3600" w:hanging="360"/>
      </w:pPr>
    </w:lvl>
    <w:lvl w:ilvl="5" w:tplc="0584F2EE" w:tentative="1">
      <w:start w:val="1"/>
      <w:numFmt w:val="lowerRoman"/>
      <w:lvlText w:val="%6."/>
      <w:lvlJc w:val="right"/>
      <w:pPr>
        <w:ind w:left="4320" w:hanging="180"/>
      </w:pPr>
    </w:lvl>
    <w:lvl w:ilvl="6" w:tplc="35A6A898" w:tentative="1">
      <w:start w:val="1"/>
      <w:numFmt w:val="decimal"/>
      <w:lvlText w:val="%7."/>
      <w:lvlJc w:val="left"/>
      <w:pPr>
        <w:ind w:left="5040" w:hanging="360"/>
      </w:pPr>
    </w:lvl>
    <w:lvl w:ilvl="7" w:tplc="7160D6FA" w:tentative="1">
      <w:start w:val="1"/>
      <w:numFmt w:val="lowerLetter"/>
      <w:lvlText w:val="%8."/>
      <w:lvlJc w:val="left"/>
      <w:pPr>
        <w:ind w:left="5760" w:hanging="360"/>
      </w:pPr>
    </w:lvl>
    <w:lvl w:ilvl="8" w:tplc="AF86476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38667B4">
      <w:start w:val="1"/>
      <w:numFmt w:val="lowerRoman"/>
      <w:lvlText w:val="(%1)"/>
      <w:lvlJc w:val="left"/>
      <w:pPr>
        <w:ind w:left="1080" w:hanging="720"/>
      </w:pPr>
      <w:rPr>
        <w:rFonts w:hint="default"/>
      </w:rPr>
    </w:lvl>
    <w:lvl w:ilvl="1" w:tplc="D3282AEE" w:tentative="1">
      <w:start w:val="1"/>
      <w:numFmt w:val="lowerLetter"/>
      <w:lvlText w:val="%2."/>
      <w:lvlJc w:val="left"/>
      <w:pPr>
        <w:ind w:left="1440" w:hanging="360"/>
      </w:pPr>
    </w:lvl>
    <w:lvl w:ilvl="2" w:tplc="67989500" w:tentative="1">
      <w:start w:val="1"/>
      <w:numFmt w:val="lowerRoman"/>
      <w:lvlText w:val="%3."/>
      <w:lvlJc w:val="right"/>
      <w:pPr>
        <w:ind w:left="2160" w:hanging="180"/>
      </w:pPr>
    </w:lvl>
    <w:lvl w:ilvl="3" w:tplc="B428194E" w:tentative="1">
      <w:start w:val="1"/>
      <w:numFmt w:val="decimal"/>
      <w:lvlText w:val="%4."/>
      <w:lvlJc w:val="left"/>
      <w:pPr>
        <w:ind w:left="2880" w:hanging="360"/>
      </w:pPr>
    </w:lvl>
    <w:lvl w:ilvl="4" w:tplc="2C644120" w:tentative="1">
      <w:start w:val="1"/>
      <w:numFmt w:val="lowerLetter"/>
      <w:lvlText w:val="%5."/>
      <w:lvlJc w:val="left"/>
      <w:pPr>
        <w:ind w:left="3600" w:hanging="360"/>
      </w:pPr>
    </w:lvl>
    <w:lvl w:ilvl="5" w:tplc="F38A79B8" w:tentative="1">
      <w:start w:val="1"/>
      <w:numFmt w:val="lowerRoman"/>
      <w:lvlText w:val="%6."/>
      <w:lvlJc w:val="right"/>
      <w:pPr>
        <w:ind w:left="4320" w:hanging="180"/>
      </w:pPr>
    </w:lvl>
    <w:lvl w:ilvl="6" w:tplc="1966C0C4" w:tentative="1">
      <w:start w:val="1"/>
      <w:numFmt w:val="decimal"/>
      <w:lvlText w:val="%7."/>
      <w:lvlJc w:val="left"/>
      <w:pPr>
        <w:ind w:left="5040" w:hanging="360"/>
      </w:pPr>
    </w:lvl>
    <w:lvl w:ilvl="7" w:tplc="D0AAB532" w:tentative="1">
      <w:start w:val="1"/>
      <w:numFmt w:val="lowerLetter"/>
      <w:lvlText w:val="%8."/>
      <w:lvlJc w:val="left"/>
      <w:pPr>
        <w:ind w:left="5760" w:hanging="360"/>
      </w:pPr>
    </w:lvl>
    <w:lvl w:ilvl="8" w:tplc="AF5AB59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B7E08EE">
      <w:start w:val="1"/>
      <w:numFmt w:val="lowerRoman"/>
      <w:lvlText w:val="(%1)"/>
      <w:lvlJc w:val="left"/>
      <w:pPr>
        <w:ind w:left="1080" w:hanging="720"/>
      </w:pPr>
      <w:rPr>
        <w:rFonts w:hint="default"/>
        <w:b w:val="0"/>
      </w:rPr>
    </w:lvl>
    <w:lvl w:ilvl="1" w:tplc="0324F00C" w:tentative="1">
      <w:start w:val="1"/>
      <w:numFmt w:val="lowerLetter"/>
      <w:lvlText w:val="%2."/>
      <w:lvlJc w:val="left"/>
      <w:pPr>
        <w:ind w:left="1440" w:hanging="360"/>
      </w:pPr>
    </w:lvl>
    <w:lvl w:ilvl="2" w:tplc="7BF84328" w:tentative="1">
      <w:start w:val="1"/>
      <w:numFmt w:val="lowerRoman"/>
      <w:lvlText w:val="%3."/>
      <w:lvlJc w:val="right"/>
      <w:pPr>
        <w:ind w:left="2160" w:hanging="180"/>
      </w:pPr>
    </w:lvl>
    <w:lvl w:ilvl="3" w:tplc="B99C2A6A" w:tentative="1">
      <w:start w:val="1"/>
      <w:numFmt w:val="decimal"/>
      <w:lvlText w:val="%4."/>
      <w:lvlJc w:val="left"/>
      <w:pPr>
        <w:ind w:left="2880" w:hanging="360"/>
      </w:pPr>
    </w:lvl>
    <w:lvl w:ilvl="4" w:tplc="9DD6BBB8" w:tentative="1">
      <w:start w:val="1"/>
      <w:numFmt w:val="lowerLetter"/>
      <w:lvlText w:val="%5."/>
      <w:lvlJc w:val="left"/>
      <w:pPr>
        <w:ind w:left="3600" w:hanging="360"/>
      </w:pPr>
    </w:lvl>
    <w:lvl w:ilvl="5" w:tplc="360E3300" w:tentative="1">
      <w:start w:val="1"/>
      <w:numFmt w:val="lowerRoman"/>
      <w:lvlText w:val="%6."/>
      <w:lvlJc w:val="right"/>
      <w:pPr>
        <w:ind w:left="4320" w:hanging="180"/>
      </w:pPr>
    </w:lvl>
    <w:lvl w:ilvl="6" w:tplc="DBDC041E" w:tentative="1">
      <w:start w:val="1"/>
      <w:numFmt w:val="decimal"/>
      <w:lvlText w:val="%7."/>
      <w:lvlJc w:val="left"/>
      <w:pPr>
        <w:ind w:left="5040" w:hanging="360"/>
      </w:pPr>
    </w:lvl>
    <w:lvl w:ilvl="7" w:tplc="6DA83688" w:tentative="1">
      <w:start w:val="1"/>
      <w:numFmt w:val="lowerLetter"/>
      <w:lvlText w:val="%8."/>
      <w:lvlJc w:val="left"/>
      <w:pPr>
        <w:ind w:left="5760" w:hanging="360"/>
      </w:pPr>
    </w:lvl>
    <w:lvl w:ilvl="8" w:tplc="8266E20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712112A">
      <w:start w:val="1"/>
      <w:numFmt w:val="lowerRoman"/>
      <w:lvlText w:val="(%1)"/>
      <w:lvlJc w:val="left"/>
      <w:pPr>
        <w:ind w:left="1080" w:hanging="720"/>
      </w:pPr>
      <w:rPr>
        <w:rFonts w:hint="default"/>
        <w:b w:val="0"/>
      </w:rPr>
    </w:lvl>
    <w:lvl w:ilvl="1" w:tplc="C6265760" w:tentative="1">
      <w:start w:val="1"/>
      <w:numFmt w:val="lowerLetter"/>
      <w:lvlText w:val="%2."/>
      <w:lvlJc w:val="left"/>
      <w:pPr>
        <w:ind w:left="1440" w:hanging="360"/>
      </w:pPr>
    </w:lvl>
    <w:lvl w:ilvl="2" w:tplc="8DB49A5A" w:tentative="1">
      <w:start w:val="1"/>
      <w:numFmt w:val="lowerRoman"/>
      <w:lvlText w:val="%3."/>
      <w:lvlJc w:val="right"/>
      <w:pPr>
        <w:ind w:left="2160" w:hanging="180"/>
      </w:pPr>
    </w:lvl>
    <w:lvl w:ilvl="3" w:tplc="094CE28A" w:tentative="1">
      <w:start w:val="1"/>
      <w:numFmt w:val="decimal"/>
      <w:lvlText w:val="%4."/>
      <w:lvlJc w:val="left"/>
      <w:pPr>
        <w:ind w:left="2880" w:hanging="360"/>
      </w:pPr>
    </w:lvl>
    <w:lvl w:ilvl="4" w:tplc="46F480A2" w:tentative="1">
      <w:start w:val="1"/>
      <w:numFmt w:val="lowerLetter"/>
      <w:lvlText w:val="%5."/>
      <w:lvlJc w:val="left"/>
      <w:pPr>
        <w:ind w:left="3600" w:hanging="360"/>
      </w:pPr>
    </w:lvl>
    <w:lvl w:ilvl="5" w:tplc="33E65F7C" w:tentative="1">
      <w:start w:val="1"/>
      <w:numFmt w:val="lowerRoman"/>
      <w:lvlText w:val="%6."/>
      <w:lvlJc w:val="right"/>
      <w:pPr>
        <w:ind w:left="4320" w:hanging="180"/>
      </w:pPr>
    </w:lvl>
    <w:lvl w:ilvl="6" w:tplc="8F4CFF14" w:tentative="1">
      <w:start w:val="1"/>
      <w:numFmt w:val="decimal"/>
      <w:lvlText w:val="%7."/>
      <w:lvlJc w:val="left"/>
      <w:pPr>
        <w:ind w:left="5040" w:hanging="360"/>
      </w:pPr>
    </w:lvl>
    <w:lvl w:ilvl="7" w:tplc="658875E8" w:tentative="1">
      <w:start w:val="1"/>
      <w:numFmt w:val="lowerLetter"/>
      <w:lvlText w:val="%8."/>
      <w:lvlJc w:val="left"/>
      <w:pPr>
        <w:ind w:left="5760" w:hanging="360"/>
      </w:pPr>
    </w:lvl>
    <w:lvl w:ilvl="8" w:tplc="D808426C" w:tentative="1">
      <w:start w:val="1"/>
      <w:numFmt w:val="lowerRoman"/>
      <w:lvlText w:val="%9."/>
      <w:lvlJc w:val="right"/>
      <w:pPr>
        <w:ind w:left="6480" w:hanging="180"/>
      </w:pPr>
    </w:lvl>
  </w:abstractNum>
  <w:abstractNum w:abstractNumId="25" w15:restartNumberingAfterBreak="0">
    <w:nsid w:val="4D974D14"/>
    <w:multiLevelType w:val="hybridMultilevel"/>
    <w:tmpl w:val="97C26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4F46BCEC">
      <w:start w:val="1"/>
      <w:numFmt w:val="decimal"/>
      <w:lvlText w:val="%1."/>
      <w:lvlJc w:val="left"/>
      <w:pPr>
        <w:ind w:left="360" w:hanging="360"/>
      </w:pPr>
      <w:rPr>
        <w:rFonts w:hint="default"/>
      </w:rPr>
    </w:lvl>
    <w:lvl w:ilvl="1" w:tplc="2458D18E" w:tentative="1">
      <w:start w:val="1"/>
      <w:numFmt w:val="lowerLetter"/>
      <w:lvlText w:val="%2."/>
      <w:lvlJc w:val="left"/>
      <w:pPr>
        <w:ind w:left="1080" w:hanging="360"/>
      </w:pPr>
    </w:lvl>
    <w:lvl w:ilvl="2" w:tplc="E8A45B3E" w:tentative="1">
      <w:start w:val="1"/>
      <w:numFmt w:val="lowerRoman"/>
      <w:lvlText w:val="%3."/>
      <w:lvlJc w:val="right"/>
      <w:pPr>
        <w:ind w:left="1800" w:hanging="180"/>
      </w:pPr>
    </w:lvl>
    <w:lvl w:ilvl="3" w:tplc="B3069410" w:tentative="1">
      <w:start w:val="1"/>
      <w:numFmt w:val="decimal"/>
      <w:lvlText w:val="%4."/>
      <w:lvlJc w:val="left"/>
      <w:pPr>
        <w:ind w:left="2520" w:hanging="360"/>
      </w:pPr>
    </w:lvl>
    <w:lvl w:ilvl="4" w:tplc="B39ABB6E" w:tentative="1">
      <w:start w:val="1"/>
      <w:numFmt w:val="lowerLetter"/>
      <w:lvlText w:val="%5."/>
      <w:lvlJc w:val="left"/>
      <w:pPr>
        <w:ind w:left="3240" w:hanging="360"/>
      </w:pPr>
    </w:lvl>
    <w:lvl w:ilvl="5" w:tplc="1C6837EE" w:tentative="1">
      <w:start w:val="1"/>
      <w:numFmt w:val="lowerRoman"/>
      <w:lvlText w:val="%6."/>
      <w:lvlJc w:val="right"/>
      <w:pPr>
        <w:ind w:left="3960" w:hanging="180"/>
      </w:pPr>
    </w:lvl>
    <w:lvl w:ilvl="6" w:tplc="34668BCC" w:tentative="1">
      <w:start w:val="1"/>
      <w:numFmt w:val="decimal"/>
      <w:lvlText w:val="%7."/>
      <w:lvlJc w:val="left"/>
      <w:pPr>
        <w:ind w:left="4680" w:hanging="360"/>
      </w:pPr>
    </w:lvl>
    <w:lvl w:ilvl="7" w:tplc="9FE0F33C" w:tentative="1">
      <w:start w:val="1"/>
      <w:numFmt w:val="lowerLetter"/>
      <w:lvlText w:val="%8."/>
      <w:lvlJc w:val="left"/>
      <w:pPr>
        <w:ind w:left="5400" w:hanging="360"/>
      </w:pPr>
    </w:lvl>
    <w:lvl w:ilvl="8" w:tplc="E902926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6AA807C">
      <w:start w:val="1"/>
      <w:numFmt w:val="lowerRoman"/>
      <w:lvlText w:val="(%1)"/>
      <w:lvlJc w:val="left"/>
      <w:pPr>
        <w:ind w:left="1080" w:hanging="720"/>
      </w:pPr>
      <w:rPr>
        <w:rFonts w:hint="default"/>
      </w:rPr>
    </w:lvl>
    <w:lvl w:ilvl="1" w:tplc="9514A316" w:tentative="1">
      <w:start w:val="1"/>
      <w:numFmt w:val="lowerLetter"/>
      <w:lvlText w:val="%2."/>
      <w:lvlJc w:val="left"/>
      <w:pPr>
        <w:ind w:left="1440" w:hanging="360"/>
      </w:pPr>
    </w:lvl>
    <w:lvl w:ilvl="2" w:tplc="FF8AD442" w:tentative="1">
      <w:start w:val="1"/>
      <w:numFmt w:val="lowerRoman"/>
      <w:lvlText w:val="%3."/>
      <w:lvlJc w:val="right"/>
      <w:pPr>
        <w:ind w:left="2160" w:hanging="180"/>
      </w:pPr>
    </w:lvl>
    <w:lvl w:ilvl="3" w:tplc="8DB87614" w:tentative="1">
      <w:start w:val="1"/>
      <w:numFmt w:val="decimal"/>
      <w:lvlText w:val="%4."/>
      <w:lvlJc w:val="left"/>
      <w:pPr>
        <w:ind w:left="2880" w:hanging="360"/>
      </w:pPr>
    </w:lvl>
    <w:lvl w:ilvl="4" w:tplc="622CB83A" w:tentative="1">
      <w:start w:val="1"/>
      <w:numFmt w:val="lowerLetter"/>
      <w:lvlText w:val="%5."/>
      <w:lvlJc w:val="left"/>
      <w:pPr>
        <w:ind w:left="3600" w:hanging="360"/>
      </w:pPr>
    </w:lvl>
    <w:lvl w:ilvl="5" w:tplc="07B04ECE" w:tentative="1">
      <w:start w:val="1"/>
      <w:numFmt w:val="lowerRoman"/>
      <w:lvlText w:val="%6."/>
      <w:lvlJc w:val="right"/>
      <w:pPr>
        <w:ind w:left="4320" w:hanging="180"/>
      </w:pPr>
    </w:lvl>
    <w:lvl w:ilvl="6" w:tplc="AF943540" w:tentative="1">
      <w:start w:val="1"/>
      <w:numFmt w:val="decimal"/>
      <w:lvlText w:val="%7."/>
      <w:lvlJc w:val="left"/>
      <w:pPr>
        <w:ind w:left="5040" w:hanging="360"/>
      </w:pPr>
    </w:lvl>
    <w:lvl w:ilvl="7" w:tplc="2A54248C" w:tentative="1">
      <w:start w:val="1"/>
      <w:numFmt w:val="lowerLetter"/>
      <w:lvlText w:val="%8."/>
      <w:lvlJc w:val="left"/>
      <w:pPr>
        <w:ind w:left="5760" w:hanging="360"/>
      </w:pPr>
    </w:lvl>
    <w:lvl w:ilvl="8" w:tplc="84A678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B9AA354">
      <w:start w:val="1"/>
      <w:numFmt w:val="decimal"/>
      <w:lvlText w:val="%1."/>
      <w:lvlJc w:val="left"/>
      <w:pPr>
        <w:ind w:left="360" w:hanging="360"/>
      </w:pPr>
    </w:lvl>
    <w:lvl w:ilvl="1" w:tplc="7F0ED4D6" w:tentative="1">
      <w:start w:val="1"/>
      <w:numFmt w:val="lowerLetter"/>
      <w:lvlText w:val="%2."/>
      <w:lvlJc w:val="left"/>
      <w:pPr>
        <w:ind w:left="1080" w:hanging="360"/>
      </w:pPr>
    </w:lvl>
    <w:lvl w:ilvl="2" w:tplc="A56A82D2" w:tentative="1">
      <w:start w:val="1"/>
      <w:numFmt w:val="lowerRoman"/>
      <w:lvlText w:val="%3."/>
      <w:lvlJc w:val="right"/>
      <w:pPr>
        <w:ind w:left="1800" w:hanging="180"/>
      </w:pPr>
    </w:lvl>
    <w:lvl w:ilvl="3" w:tplc="1668FA9E" w:tentative="1">
      <w:start w:val="1"/>
      <w:numFmt w:val="decimal"/>
      <w:lvlText w:val="%4."/>
      <w:lvlJc w:val="left"/>
      <w:pPr>
        <w:ind w:left="2520" w:hanging="360"/>
      </w:pPr>
    </w:lvl>
    <w:lvl w:ilvl="4" w:tplc="21369BBA" w:tentative="1">
      <w:start w:val="1"/>
      <w:numFmt w:val="lowerLetter"/>
      <w:lvlText w:val="%5."/>
      <w:lvlJc w:val="left"/>
      <w:pPr>
        <w:ind w:left="3240" w:hanging="360"/>
      </w:pPr>
    </w:lvl>
    <w:lvl w:ilvl="5" w:tplc="C40EC60E" w:tentative="1">
      <w:start w:val="1"/>
      <w:numFmt w:val="lowerRoman"/>
      <w:lvlText w:val="%6."/>
      <w:lvlJc w:val="right"/>
      <w:pPr>
        <w:ind w:left="3960" w:hanging="180"/>
      </w:pPr>
    </w:lvl>
    <w:lvl w:ilvl="6" w:tplc="A16EA708" w:tentative="1">
      <w:start w:val="1"/>
      <w:numFmt w:val="decimal"/>
      <w:lvlText w:val="%7."/>
      <w:lvlJc w:val="left"/>
      <w:pPr>
        <w:ind w:left="4680" w:hanging="360"/>
      </w:pPr>
    </w:lvl>
    <w:lvl w:ilvl="7" w:tplc="7736C208" w:tentative="1">
      <w:start w:val="1"/>
      <w:numFmt w:val="lowerLetter"/>
      <w:lvlText w:val="%8."/>
      <w:lvlJc w:val="left"/>
      <w:pPr>
        <w:ind w:left="5400" w:hanging="360"/>
      </w:pPr>
    </w:lvl>
    <w:lvl w:ilvl="8" w:tplc="307EABC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1C257A4">
      <w:start w:val="1"/>
      <w:numFmt w:val="lowerRoman"/>
      <w:lvlText w:val="(%1)"/>
      <w:lvlJc w:val="left"/>
      <w:pPr>
        <w:ind w:left="1080" w:hanging="720"/>
      </w:pPr>
      <w:rPr>
        <w:rFonts w:hint="default"/>
        <w:b w:val="0"/>
      </w:rPr>
    </w:lvl>
    <w:lvl w:ilvl="1" w:tplc="A27C1606" w:tentative="1">
      <w:start w:val="1"/>
      <w:numFmt w:val="lowerLetter"/>
      <w:lvlText w:val="%2."/>
      <w:lvlJc w:val="left"/>
      <w:pPr>
        <w:ind w:left="1440" w:hanging="360"/>
      </w:pPr>
    </w:lvl>
    <w:lvl w:ilvl="2" w:tplc="21EE17E6" w:tentative="1">
      <w:start w:val="1"/>
      <w:numFmt w:val="lowerRoman"/>
      <w:lvlText w:val="%3."/>
      <w:lvlJc w:val="right"/>
      <w:pPr>
        <w:ind w:left="2160" w:hanging="180"/>
      </w:pPr>
    </w:lvl>
    <w:lvl w:ilvl="3" w:tplc="3C864BA4" w:tentative="1">
      <w:start w:val="1"/>
      <w:numFmt w:val="decimal"/>
      <w:lvlText w:val="%4."/>
      <w:lvlJc w:val="left"/>
      <w:pPr>
        <w:ind w:left="2880" w:hanging="360"/>
      </w:pPr>
    </w:lvl>
    <w:lvl w:ilvl="4" w:tplc="28942A14" w:tentative="1">
      <w:start w:val="1"/>
      <w:numFmt w:val="lowerLetter"/>
      <w:lvlText w:val="%5."/>
      <w:lvlJc w:val="left"/>
      <w:pPr>
        <w:ind w:left="3600" w:hanging="360"/>
      </w:pPr>
    </w:lvl>
    <w:lvl w:ilvl="5" w:tplc="A55A01FA" w:tentative="1">
      <w:start w:val="1"/>
      <w:numFmt w:val="lowerRoman"/>
      <w:lvlText w:val="%6."/>
      <w:lvlJc w:val="right"/>
      <w:pPr>
        <w:ind w:left="4320" w:hanging="180"/>
      </w:pPr>
    </w:lvl>
    <w:lvl w:ilvl="6" w:tplc="3C9CB714" w:tentative="1">
      <w:start w:val="1"/>
      <w:numFmt w:val="decimal"/>
      <w:lvlText w:val="%7."/>
      <w:lvlJc w:val="left"/>
      <w:pPr>
        <w:ind w:left="5040" w:hanging="360"/>
      </w:pPr>
    </w:lvl>
    <w:lvl w:ilvl="7" w:tplc="29DC5C9C" w:tentative="1">
      <w:start w:val="1"/>
      <w:numFmt w:val="lowerLetter"/>
      <w:lvlText w:val="%8."/>
      <w:lvlJc w:val="left"/>
      <w:pPr>
        <w:ind w:left="5760" w:hanging="360"/>
      </w:pPr>
    </w:lvl>
    <w:lvl w:ilvl="8" w:tplc="5E30DCA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5C8D674">
      <w:start w:val="1"/>
      <w:numFmt w:val="lowerRoman"/>
      <w:lvlText w:val="(%1)"/>
      <w:lvlJc w:val="left"/>
      <w:pPr>
        <w:ind w:left="1080" w:hanging="720"/>
      </w:pPr>
      <w:rPr>
        <w:rFonts w:hint="default"/>
      </w:rPr>
    </w:lvl>
    <w:lvl w:ilvl="1" w:tplc="DB922648" w:tentative="1">
      <w:start w:val="1"/>
      <w:numFmt w:val="lowerLetter"/>
      <w:lvlText w:val="%2."/>
      <w:lvlJc w:val="left"/>
      <w:pPr>
        <w:ind w:left="1440" w:hanging="360"/>
      </w:pPr>
    </w:lvl>
    <w:lvl w:ilvl="2" w:tplc="E2E65762" w:tentative="1">
      <w:start w:val="1"/>
      <w:numFmt w:val="lowerRoman"/>
      <w:lvlText w:val="%3."/>
      <w:lvlJc w:val="right"/>
      <w:pPr>
        <w:ind w:left="2160" w:hanging="180"/>
      </w:pPr>
    </w:lvl>
    <w:lvl w:ilvl="3" w:tplc="E46CC7F8" w:tentative="1">
      <w:start w:val="1"/>
      <w:numFmt w:val="decimal"/>
      <w:lvlText w:val="%4."/>
      <w:lvlJc w:val="left"/>
      <w:pPr>
        <w:ind w:left="2880" w:hanging="360"/>
      </w:pPr>
    </w:lvl>
    <w:lvl w:ilvl="4" w:tplc="0EECF66E" w:tentative="1">
      <w:start w:val="1"/>
      <w:numFmt w:val="lowerLetter"/>
      <w:lvlText w:val="%5."/>
      <w:lvlJc w:val="left"/>
      <w:pPr>
        <w:ind w:left="3600" w:hanging="360"/>
      </w:pPr>
    </w:lvl>
    <w:lvl w:ilvl="5" w:tplc="87B47EA4" w:tentative="1">
      <w:start w:val="1"/>
      <w:numFmt w:val="lowerRoman"/>
      <w:lvlText w:val="%6."/>
      <w:lvlJc w:val="right"/>
      <w:pPr>
        <w:ind w:left="4320" w:hanging="180"/>
      </w:pPr>
    </w:lvl>
    <w:lvl w:ilvl="6" w:tplc="D79E68EE" w:tentative="1">
      <w:start w:val="1"/>
      <w:numFmt w:val="decimal"/>
      <w:lvlText w:val="%7."/>
      <w:lvlJc w:val="left"/>
      <w:pPr>
        <w:ind w:left="5040" w:hanging="360"/>
      </w:pPr>
    </w:lvl>
    <w:lvl w:ilvl="7" w:tplc="FF26F8B0" w:tentative="1">
      <w:start w:val="1"/>
      <w:numFmt w:val="lowerLetter"/>
      <w:lvlText w:val="%8."/>
      <w:lvlJc w:val="left"/>
      <w:pPr>
        <w:ind w:left="5760" w:hanging="360"/>
      </w:pPr>
    </w:lvl>
    <w:lvl w:ilvl="8" w:tplc="1C4AA4DE" w:tentative="1">
      <w:start w:val="1"/>
      <w:numFmt w:val="lowerRoman"/>
      <w:lvlText w:val="%9."/>
      <w:lvlJc w:val="right"/>
      <w:pPr>
        <w:ind w:left="6480" w:hanging="180"/>
      </w:pPr>
    </w:lvl>
  </w:abstractNum>
  <w:abstractNum w:abstractNumId="31" w15:restartNumberingAfterBreak="0">
    <w:nsid w:val="60277DAD"/>
    <w:multiLevelType w:val="hybridMultilevel"/>
    <w:tmpl w:val="AEB85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96DA976E">
      <w:start w:val="1"/>
      <w:numFmt w:val="lowerRoman"/>
      <w:lvlText w:val="(%1)"/>
      <w:lvlJc w:val="left"/>
      <w:pPr>
        <w:ind w:left="1080" w:hanging="720"/>
      </w:pPr>
      <w:rPr>
        <w:rFonts w:hint="default"/>
      </w:rPr>
    </w:lvl>
    <w:lvl w:ilvl="1" w:tplc="BF62A51A" w:tentative="1">
      <w:start w:val="1"/>
      <w:numFmt w:val="lowerLetter"/>
      <w:lvlText w:val="%2."/>
      <w:lvlJc w:val="left"/>
      <w:pPr>
        <w:ind w:left="1440" w:hanging="360"/>
      </w:pPr>
    </w:lvl>
    <w:lvl w:ilvl="2" w:tplc="5B0EBE16" w:tentative="1">
      <w:start w:val="1"/>
      <w:numFmt w:val="lowerRoman"/>
      <w:lvlText w:val="%3."/>
      <w:lvlJc w:val="right"/>
      <w:pPr>
        <w:ind w:left="2160" w:hanging="180"/>
      </w:pPr>
    </w:lvl>
    <w:lvl w:ilvl="3" w:tplc="EC18EC4C" w:tentative="1">
      <w:start w:val="1"/>
      <w:numFmt w:val="decimal"/>
      <w:lvlText w:val="%4."/>
      <w:lvlJc w:val="left"/>
      <w:pPr>
        <w:ind w:left="2880" w:hanging="360"/>
      </w:pPr>
    </w:lvl>
    <w:lvl w:ilvl="4" w:tplc="E02CA186" w:tentative="1">
      <w:start w:val="1"/>
      <w:numFmt w:val="lowerLetter"/>
      <w:lvlText w:val="%5."/>
      <w:lvlJc w:val="left"/>
      <w:pPr>
        <w:ind w:left="3600" w:hanging="360"/>
      </w:pPr>
    </w:lvl>
    <w:lvl w:ilvl="5" w:tplc="10C25EBE" w:tentative="1">
      <w:start w:val="1"/>
      <w:numFmt w:val="lowerRoman"/>
      <w:lvlText w:val="%6."/>
      <w:lvlJc w:val="right"/>
      <w:pPr>
        <w:ind w:left="4320" w:hanging="180"/>
      </w:pPr>
    </w:lvl>
    <w:lvl w:ilvl="6" w:tplc="35F43946" w:tentative="1">
      <w:start w:val="1"/>
      <w:numFmt w:val="decimal"/>
      <w:lvlText w:val="%7."/>
      <w:lvlJc w:val="left"/>
      <w:pPr>
        <w:ind w:left="5040" w:hanging="360"/>
      </w:pPr>
    </w:lvl>
    <w:lvl w:ilvl="7" w:tplc="B636C63E" w:tentative="1">
      <w:start w:val="1"/>
      <w:numFmt w:val="lowerLetter"/>
      <w:lvlText w:val="%8."/>
      <w:lvlJc w:val="left"/>
      <w:pPr>
        <w:ind w:left="5760" w:hanging="360"/>
      </w:pPr>
    </w:lvl>
    <w:lvl w:ilvl="8" w:tplc="CEE6E0D0" w:tentative="1">
      <w:start w:val="1"/>
      <w:numFmt w:val="lowerRoman"/>
      <w:lvlText w:val="%9."/>
      <w:lvlJc w:val="right"/>
      <w:pPr>
        <w:ind w:left="6480" w:hanging="180"/>
      </w:pPr>
    </w:lvl>
  </w:abstractNum>
  <w:abstractNum w:abstractNumId="33" w15:restartNumberingAfterBreak="0">
    <w:nsid w:val="6AE64C19"/>
    <w:multiLevelType w:val="hybridMultilevel"/>
    <w:tmpl w:val="4A16B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A7D420B8">
      <w:start w:val="1"/>
      <w:numFmt w:val="lowerRoman"/>
      <w:lvlText w:val="(%1)"/>
      <w:lvlJc w:val="left"/>
      <w:pPr>
        <w:ind w:left="1004" w:hanging="720"/>
      </w:pPr>
      <w:rPr>
        <w:rFonts w:hint="default"/>
        <w:b w:val="0"/>
      </w:rPr>
    </w:lvl>
    <w:lvl w:ilvl="1" w:tplc="8DE4D27A" w:tentative="1">
      <w:start w:val="1"/>
      <w:numFmt w:val="lowerLetter"/>
      <w:lvlText w:val="%2."/>
      <w:lvlJc w:val="left"/>
      <w:pPr>
        <w:ind w:left="1364" w:hanging="360"/>
      </w:pPr>
    </w:lvl>
    <w:lvl w:ilvl="2" w:tplc="4D702714" w:tentative="1">
      <w:start w:val="1"/>
      <w:numFmt w:val="lowerRoman"/>
      <w:lvlText w:val="%3."/>
      <w:lvlJc w:val="right"/>
      <w:pPr>
        <w:ind w:left="2084" w:hanging="180"/>
      </w:pPr>
    </w:lvl>
    <w:lvl w:ilvl="3" w:tplc="B6E26934" w:tentative="1">
      <w:start w:val="1"/>
      <w:numFmt w:val="decimal"/>
      <w:lvlText w:val="%4."/>
      <w:lvlJc w:val="left"/>
      <w:pPr>
        <w:ind w:left="2804" w:hanging="360"/>
      </w:pPr>
    </w:lvl>
    <w:lvl w:ilvl="4" w:tplc="658C02A6" w:tentative="1">
      <w:start w:val="1"/>
      <w:numFmt w:val="lowerLetter"/>
      <w:lvlText w:val="%5."/>
      <w:lvlJc w:val="left"/>
      <w:pPr>
        <w:ind w:left="3524" w:hanging="360"/>
      </w:pPr>
    </w:lvl>
    <w:lvl w:ilvl="5" w:tplc="0C4ADEC8" w:tentative="1">
      <w:start w:val="1"/>
      <w:numFmt w:val="lowerRoman"/>
      <w:lvlText w:val="%6."/>
      <w:lvlJc w:val="right"/>
      <w:pPr>
        <w:ind w:left="4244" w:hanging="180"/>
      </w:pPr>
    </w:lvl>
    <w:lvl w:ilvl="6" w:tplc="36748370" w:tentative="1">
      <w:start w:val="1"/>
      <w:numFmt w:val="decimal"/>
      <w:lvlText w:val="%7."/>
      <w:lvlJc w:val="left"/>
      <w:pPr>
        <w:ind w:left="4964" w:hanging="360"/>
      </w:pPr>
    </w:lvl>
    <w:lvl w:ilvl="7" w:tplc="D422BDE6" w:tentative="1">
      <w:start w:val="1"/>
      <w:numFmt w:val="lowerLetter"/>
      <w:lvlText w:val="%8."/>
      <w:lvlJc w:val="left"/>
      <w:pPr>
        <w:ind w:left="5684" w:hanging="360"/>
      </w:pPr>
    </w:lvl>
    <w:lvl w:ilvl="8" w:tplc="AD32045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6D42532">
      <w:start w:val="1"/>
      <w:numFmt w:val="decimal"/>
      <w:lvlText w:val="%1."/>
      <w:lvlJc w:val="left"/>
      <w:pPr>
        <w:ind w:left="360" w:hanging="360"/>
      </w:pPr>
      <w:rPr>
        <w:rFonts w:hint="default"/>
      </w:rPr>
    </w:lvl>
    <w:lvl w:ilvl="1" w:tplc="4CE8D7DE" w:tentative="1">
      <w:start w:val="1"/>
      <w:numFmt w:val="lowerLetter"/>
      <w:lvlText w:val="%2."/>
      <w:lvlJc w:val="left"/>
      <w:pPr>
        <w:ind w:left="1080" w:hanging="360"/>
      </w:pPr>
    </w:lvl>
    <w:lvl w:ilvl="2" w:tplc="042EB22A" w:tentative="1">
      <w:start w:val="1"/>
      <w:numFmt w:val="lowerRoman"/>
      <w:lvlText w:val="%3."/>
      <w:lvlJc w:val="right"/>
      <w:pPr>
        <w:ind w:left="1800" w:hanging="180"/>
      </w:pPr>
    </w:lvl>
    <w:lvl w:ilvl="3" w:tplc="A7F26C78" w:tentative="1">
      <w:start w:val="1"/>
      <w:numFmt w:val="decimal"/>
      <w:lvlText w:val="%4."/>
      <w:lvlJc w:val="left"/>
      <w:pPr>
        <w:ind w:left="2520" w:hanging="360"/>
      </w:pPr>
    </w:lvl>
    <w:lvl w:ilvl="4" w:tplc="95D0ECB2" w:tentative="1">
      <w:start w:val="1"/>
      <w:numFmt w:val="lowerLetter"/>
      <w:lvlText w:val="%5."/>
      <w:lvlJc w:val="left"/>
      <w:pPr>
        <w:ind w:left="3240" w:hanging="360"/>
      </w:pPr>
    </w:lvl>
    <w:lvl w:ilvl="5" w:tplc="EAD69BC8" w:tentative="1">
      <w:start w:val="1"/>
      <w:numFmt w:val="lowerRoman"/>
      <w:lvlText w:val="%6."/>
      <w:lvlJc w:val="right"/>
      <w:pPr>
        <w:ind w:left="3960" w:hanging="180"/>
      </w:pPr>
    </w:lvl>
    <w:lvl w:ilvl="6" w:tplc="DDEAED04" w:tentative="1">
      <w:start w:val="1"/>
      <w:numFmt w:val="decimal"/>
      <w:lvlText w:val="%7."/>
      <w:lvlJc w:val="left"/>
      <w:pPr>
        <w:ind w:left="4680" w:hanging="360"/>
      </w:pPr>
    </w:lvl>
    <w:lvl w:ilvl="7" w:tplc="598485C2" w:tentative="1">
      <w:start w:val="1"/>
      <w:numFmt w:val="lowerLetter"/>
      <w:lvlText w:val="%8."/>
      <w:lvlJc w:val="left"/>
      <w:pPr>
        <w:ind w:left="5400" w:hanging="360"/>
      </w:pPr>
    </w:lvl>
    <w:lvl w:ilvl="8" w:tplc="FDC86FE8" w:tentative="1">
      <w:start w:val="1"/>
      <w:numFmt w:val="lowerRoman"/>
      <w:lvlText w:val="%9."/>
      <w:lvlJc w:val="right"/>
      <w:pPr>
        <w:ind w:left="6120" w:hanging="180"/>
      </w:pPr>
    </w:lvl>
  </w:abstractNum>
  <w:abstractNum w:abstractNumId="36" w15:restartNumberingAfterBreak="0">
    <w:nsid w:val="72115069"/>
    <w:multiLevelType w:val="hybridMultilevel"/>
    <w:tmpl w:val="3542B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B816AF00">
      <w:start w:val="1"/>
      <w:numFmt w:val="lowerRoman"/>
      <w:lvlText w:val="(%1)"/>
      <w:lvlJc w:val="left"/>
      <w:pPr>
        <w:ind w:left="1080" w:hanging="720"/>
      </w:pPr>
      <w:rPr>
        <w:rFonts w:hint="default"/>
      </w:rPr>
    </w:lvl>
    <w:lvl w:ilvl="1" w:tplc="056667DE" w:tentative="1">
      <w:start w:val="1"/>
      <w:numFmt w:val="lowerLetter"/>
      <w:lvlText w:val="%2."/>
      <w:lvlJc w:val="left"/>
      <w:pPr>
        <w:ind w:left="1440" w:hanging="360"/>
      </w:pPr>
    </w:lvl>
    <w:lvl w:ilvl="2" w:tplc="305CAC06" w:tentative="1">
      <w:start w:val="1"/>
      <w:numFmt w:val="lowerRoman"/>
      <w:lvlText w:val="%3."/>
      <w:lvlJc w:val="right"/>
      <w:pPr>
        <w:ind w:left="2160" w:hanging="180"/>
      </w:pPr>
    </w:lvl>
    <w:lvl w:ilvl="3" w:tplc="E208F3DA" w:tentative="1">
      <w:start w:val="1"/>
      <w:numFmt w:val="decimal"/>
      <w:lvlText w:val="%4."/>
      <w:lvlJc w:val="left"/>
      <w:pPr>
        <w:ind w:left="2880" w:hanging="360"/>
      </w:pPr>
    </w:lvl>
    <w:lvl w:ilvl="4" w:tplc="95E294CE" w:tentative="1">
      <w:start w:val="1"/>
      <w:numFmt w:val="lowerLetter"/>
      <w:lvlText w:val="%5."/>
      <w:lvlJc w:val="left"/>
      <w:pPr>
        <w:ind w:left="3600" w:hanging="360"/>
      </w:pPr>
    </w:lvl>
    <w:lvl w:ilvl="5" w:tplc="46582C10" w:tentative="1">
      <w:start w:val="1"/>
      <w:numFmt w:val="lowerRoman"/>
      <w:lvlText w:val="%6."/>
      <w:lvlJc w:val="right"/>
      <w:pPr>
        <w:ind w:left="4320" w:hanging="180"/>
      </w:pPr>
    </w:lvl>
    <w:lvl w:ilvl="6" w:tplc="B8226034" w:tentative="1">
      <w:start w:val="1"/>
      <w:numFmt w:val="decimal"/>
      <w:lvlText w:val="%7."/>
      <w:lvlJc w:val="left"/>
      <w:pPr>
        <w:ind w:left="5040" w:hanging="360"/>
      </w:pPr>
    </w:lvl>
    <w:lvl w:ilvl="7" w:tplc="1578EF74" w:tentative="1">
      <w:start w:val="1"/>
      <w:numFmt w:val="lowerLetter"/>
      <w:lvlText w:val="%8."/>
      <w:lvlJc w:val="left"/>
      <w:pPr>
        <w:ind w:left="5760" w:hanging="360"/>
      </w:pPr>
    </w:lvl>
    <w:lvl w:ilvl="8" w:tplc="E4788BB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236B38E">
      <w:start w:val="1"/>
      <w:numFmt w:val="decimal"/>
      <w:lvlText w:val="%1."/>
      <w:lvlJc w:val="left"/>
      <w:pPr>
        <w:ind w:left="360" w:hanging="360"/>
      </w:pPr>
      <w:rPr>
        <w:rFonts w:hint="default"/>
      </w:rPr>
    </w:lvl>
    <w:lvl w:ilvl="1" w:tplc="EEA250AA" w:tentative="1">
      <w:start w:val="1"/>
      <w:numFmt w:val="lowerLetter"/>
      <w:lvlText w:val="%2."/>
      <w:lvlJc w:val="left"/>
      <w:pPr>
        <w:ind w:left="1080" w:hanging="360"/>
      </w:pPr>
    </w:lvl>
    <w:lvl w:ilvl="2" w:tplc="223A77C6" w:tentative="1">
      <w:start w:val="1"/>
      <w:numFmt w:val="lowerRoman"/>
      <w:lvlText w:val="%3."/>
      <w:lvlJc w:val="right"/>
      <w:pPr>
        <w:ind w:left="1800" w:hanging="180"/>
      </w:pPr>
    </w:lvl>
    <w:lvl w:ilvl="3" w:tplc="6058A55E" w:tentative="1">
      <w:start w:val="1"/>
      <w:numFmt w:val="decimal"/>
      <w:lvlText w:val="%4."/>
      <w:lvlJc w:val="left"/>
      <w:pPr>
        <w:ind w:left="2520" w:hanging="360"/>
      </w:pPr>
    </w:lvl>
    <w:lvl w:ilvl="4" w:tplc="B3A6745C" w:tentative="1">
      <w:start w:val="1"/>
      <w:numFmt w:val="lowerLetter"/>
      <w:lvlText w:val="%5."/>
      <w:lvlJc w:val="left"/>
      <w:pPr>
        <w:ind w:left="3240" w:hanging="360"/>
      </w:pPr>
    </w:lvl>
    <w:lvl w:ilvl="5" w:tplc="7F682F8E" w:tentative="1">
      <w:start w:val="1"/>
      <w:numFmt w:val="lowerRoman"/>
      <w:lvlText w:val="%6."/>
      <w:lvlJc w:val="right"/>
      <w:pPr>
        <w:ind w:left="3960" w:hanging="180"/>
      </w:pPr>
    </w:lvl>
    <w:lvl w:ilvl="6" w:tplc="B5482AC6" w:tentative="1">
      <w:start w:val="1"/>
      <w:numFmt w:val="decimal"/>
      <w:lvlText w:val="%7."/>
      <w:lvlJc w:val="left"/>
      <w:pPr>
        <w:ind w:left="4680" w:hanging="360"/>
      </w:pPr>
    </w:lvl>
    <w:lvl w:ilvl="7" w:tplc="319E07EA" w:tentative="1">
      <w:start w:val="1"/>
      <w:numFmt w:val="lowerLetter"/>
      <w:lvlText w:val="%8."/>
      <w:lvlJc w:val="left"/>
      <w:pPr>
        <w:ind w:left="5400" w:hanging="360"/>
      </w:pPr>
    </w:lvl>
    <w:lvl w:ilvl="8" w:tplc="F0104AA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22E5E4C">
      <w:start w:val="1"/>
      <w:numFmt w:val="lowerRoman"/>
      <w:lvlText w:val="(%1)"/>
      <w:lvlJc w:val="left"/>
      <w:pPr>
        <w:ind w:left="1080" w:hanging="720"/>
      </w:pPr>
      <w:rPr>
        <w:rFonts w:hint="default"/>
      </w:rPr>
    </w:lvl>
    <w:lvl w:ilvl="1" w:tplc="E438F7FC" w:tentative="1">
      <w:start w:val="1"/>
      <w:numFmt w:val="lowerLetter"/>
      <w:lvlText w:val="%2."/>
      <w:lvlJc w:val="left"/>
      <w:pPr>
        <w:ind w:left="1440" w:hanging="360"/>
      </w:pPr>
    </w:lvl>
    <w:lvl w:ilvl="2" w:tplc="49AE06F4" w:tentative="1">
      <w:start w:val="1"/>
      <w:numFmt w:val="lowerRoman"/>
      <w:lvlText w:val="%3."/>
      <w:lvlJc w:val="right"/>
      <w:pPr>
        <w:ind w:left="2160" w:hanging="180"/>
      </w:pPr>
    </w:lvl>
    <w:lvl w:ilvl="3" w:tplc="2E748F56" w:tentative="1">
      <w:start w:val="1"/>
      <w:numFmt w:val="decimal"/>
      <w:lvlText w:val="%4."/>
      <w:lvlJc w:val="left"/>
      <w:pPr>
        <w:ind w:left="2880" w:hanging="360"/>
      </w:pPr>
    </w:lvl>
    <w:lvl w:ilvl="4" w:tplc="4D400C24" w:tentative="1">
      <w:start w:val="1"/>
      <w:numFmt w:val="lowerLetter"/>
      <w:lvlText w:val="%5."/>
      <w:lvlJc w:val="left"/>
      <w:pPr>
        <w:ind w:left="3600" w:hanging="360"/>
      </w:pPr>
    </w:lvl>
    <w:lvl w:ilvl="5" w:tplc="384C0B2A" w:tentative="1">
      <w:start w:val="1"/>
      <w:numFmt w:val="lowerRoman"/>
      <w:lvlText w:val="%6."/>
      <w:lvlJc w:val="right"/>
      <w:pPr>
        <w:ind w:left="4320" w:hanging="180"/>
      </w:pPr>
    </w:lvl>
    <w:lvl w:ilvl="6" w:tplc="CCA2DA7C" w:tentative="1">
      <w:start w:val="1"/>
      <w:numFmt w:val="decimal"/>
      <w:lvlText w:val="%7."/>
      <w:lvlJc w:val="left"/>
      <w:pPr>
        <w:ind w:left="5040" w:hanging="360"/>
      </w:pPr>
    </w:lvl>
    <w:lvl w:ilvl="7" w:tplc="532C4406" w:tentative="1">
      <w:start w:val="1"/>
      <w:numFmt w:val="lowerLetter"/>
      <w:lvlText w:val="%8."/>
      <w:lvlJc w:val="left"/>
      <w:pPr>
        <w:ind w:left="5760" w:hanging="360"/>
      </w:pPr>
    </w:lvl>
    <w:lvl w:ilvl="8" w:tplc="F8CC660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CA8879D4">
      <w:start w:val="1"/>
      <w:numFmt w:val="decimal"/>
      <w:lvlText w:val="%1."/>
      <w:lvlJc w:val="left"/>
      <w:pPr>
        <w:ind w:left="360" w:hanging="360"/>
      </w:pPr>
      <w:rPr>
        <w:rFonts w:hint="default"/>
      </w:rPr>
    </w:lvl>
    <w:lvl w:ilvl="1" w:tplc="42DE93AE" w:tentative="1">
      <w:start w:val="1"/>
      <w:numFmt w:val="lowerLetter"/>
      <w:lvlText w:val="%2."/>
      <w:lvlJc w:val="left"/>
      <w:pPr>
        <w:ind w:left="1080" w:hanging="360"/>
      </w:pPr>
    </w:lvl>
    <w:lvl w:ilvl="2" w:tplc="1D9A117C" w:tentative="1">
      <w:start w:val="1"/>
      <w:numFmt w:val="lowerRoman"/>
      <w:lvlText w:val="%3."/>
      <w:lvlJc w:val="right"/>
      <w:pPr>
        <w:ind w:left="1800" w:hanging="180"/>
      </w:pPr>
    </w:lvl>
    <w:lvl w:ilvl="3" w:tplc="0C14C212" w:tentative="1">
      <w:start w:val="1"/>
      <w:numFmt w:val="decimal"/>
      <w:lvlText w:val="%4."/>
      <w:lvlJc w:val="left"/>
      <w:pPr>
        <w:ind w:left="2520" w:hanging="360"/>
      </w:pPr>
    </w:lvl>
    <w:lvl w:ilvl="4" w:tplc="C2C6A67A" w:tentative="1">
      <w:start w:val="1"/>
      <w:numFmt w:val="lowerLetter"/>
      <w:lvlText w:val="%5."/>
      <w:lvlJc w:val="left"/>
      <w:pPr>
        <w:ind w:left="3240" w:hanging="360"/>
      </w:pPr>
    </w:lvl>
    <w:lvl w:ilvl="5" w:tplc="1E2E4508" w:tentative="1">
      <w:start w:val="1"/>
      <w:numFmt w:val="lowerRoman"/>
      <w:lvlText w:val="%6."/>
      <w:lvlJc w:val="right"/>
      <w:pPr>
        <w:ind w:left="3960" w:hanging="180"/>
      </w:pPr>
    </w:lvl>
    <w:lvl w:ilvl="6" w:tplc="B666D5C8" w:tentative="1">
      <w:start w:val="1"/>
      <w:numFmt w:val="decimal"/>
      <w:lvlText w:val="%7."/>
      <w:lvlJc w:val="left"/>
      <w:pPr>
        <w:ind w:left="4680" w:hanging="360"/>
      </w:pPr>
    </w:lvl>
    <w:lvl w:ilvl="7" w:tplc="FAC88C16" w:tentative="1">
      <w:start w:val="1"/>
      <w:numFmt w:val="lowerLetter"/>
      <w:lvlText w:val="%8."/>
      <w:lvlJc w:val="left"/>
      <w:pPr>
        <w:ind w:left="5400" w:hanging="360"/>
      </w:pPr>
    </w:lvl>
    <w:lvl w:ilvl="8" w:tplc="9CEC905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D48821EE">
      <w:start w:val="1"/>
      <w:numFmt w:val="decimal"/>
      <w:lvlText w:val="%1."/>
      <w:lvlJc w:val="left"/>
      <w:pPr>
        <w:ind w:left="360" w:hanging="360"/>
      </w:pPr>
      <w:rPr>
        <w:rFonts w:hint="default"/>
      </w:rPr>
    </w:lvl>
    <w:lvl w:ilvl="1" w:tplc="1660D634" w:tentative="1">
      <w:start w:val="1"/>
      <w:numFmt w:val="lowerLetter"/>
      <w:lvlText w:val="%2."/>
      <w:lvlJc w:val="left"/>
      <w:pPr>
        <w:ind w:left="1080" w:hanging="360"/>
      </w:pPr>
    </w:lvl>
    <w:lvl w:ilvl="2" w:tplc="28ACAB5A" w:tentative="1">
      <w:start w:val="1"/>
      <w:numFmt w:val="lowerRoman"/>
      <w:lvlText w:val="%3."/>
      <w:lvlJc w:val="right"/>
      <w:pPr>
        <w:ind w:left="1800" w:hanging="180"/>
      </w:pPr>
    </w:lvl>
    <w:lvl w:ilvl="3" w:tplc="4AC85DA8" w:tentative="1">
      <w:start w:val="1"/>
      <w:numFmt w:val="decimal"/>
      <w:lvlText w:val="%4."/>
      <w:lvlJc w:val="left"/>
      <w:pPr>
        <w:ind w:left="2520" w:hanging="360"/>
      </w:pPr>
    </w:lvl>
    <w:lvl w:ilvl="4" w:tplc="8B9A0212" w:tentative="1">
      <w:start w:val="1"/>
      <w:numFmt w:val="lowerLetter"/>
      <w:lvlText w:val="%5."/>
      <w:lvlJc w:val="left"/>
      <w:pPr>
        <w:ind w:left="3240" w:hanging="360"/>
      </w:pPr>
    </w:lvl>
    <w:lvl w:ilvl="5" w:tplc="CC3CCD80" w:tentative="1">
      <w:start w:val="1"/>
      <w:numFmt w:val="lowerRoman"/>
      <w:lvlText w:val="%6."/>
      <w:lvlJc w:val="right"/>
      <w:pPr>
        <w:ind w:left="3960" w:hanging="180"/>
      </w:pPr>
    </w:lvl>
    <w:lvl w:ilvl="6" w:tplc="3AAE80AE" w:tentative="1">
      <w:start w:val="1"/>
      <w:numFmt w:val="decimal"/>
      <w:lvlText w:val="%7."/>
      <w:lvlJc w:val="left"/>
      <w:pPr>
        <w:ind w:left="4680" w:hanging="360"/>
      </w:pPr>
    </w:lvl>
    <w:lvl w:ilvl="7" w:tplc="F0BE3884" w:tentative="1">
      <w:start w:val="1"/>
      <w:numFmt w:val="lowerLetter"/>
      <w:lvlText w:val="%8."/>
      <w:lvlJc w:val="left"/>
      <w:pPr>
        <w:ind w:left="5400" w:hanging="360"/>
      </w:pPr>
    </w:lvl>
    <w:lvl w:ilvl="8" w:tplc="7CB0CAC4"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6"/>
  </w:num>
  <w:num w:numId="6">
    <w:abstractNumId w:val="16"/>
  </w:num>
  <w:num w:numId="7">
    <w:abstractNumId w:val="35"/>
  </w:num>
  <w:num w:numId="8">
    <w:abstractNumId w:val="15"/>
  </w:num>
  <w:num w:numId="9">
    <w:abstractNumId w:val="20"/>
  </w:num>
  <w:num w:numId="10">
    <w:abstractNumId w:val="40"/>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4"/>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2"/>
  </w:num>
  <w:num w:numId="40">
    <w:abstractNumId w:val="33"/>
  </w:num>
  <w:num w:numId="41">
    <w:abstractNumId w:val="36"/>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65"/>
    <w:rsid w:val="0009328C"/>
    <w:rsid w:val="00103DA1"/>
    <w:rsid w:val="00224723"/>
    <w:rsid w:val="00285B32"/>
    <w:rsid w:val="002A0FF6"/>
    <w:rsid w:val="002D440A"/>
    <w:rsid w:val="0041070A"/>
    <w:rsid w:val="0048231C"/>
    <w:rsid w:val="004B6F62"/>
    <w:rsid w:val="004C2976"/>
    <w:rsid w:val="005A7465"/>
    <w:rsid w:val="00796098"/>
    <w:rsid w:val="007C1684"/>
    <w:rsid w:val="00826E5E"/>
    <w:rsid w:val="009C12AB"/>
    <w:rsid w:val="00A77558"/>
    <w:rsid w:val="00AA2583"/>
    <w:rsid w:val="00AB2614"/>
    <w:rsid w:val="00AE6945"/>
    <w:rsid w:val="00AF7A45"/>
    <w:rsid w:val="00B23B1A"/>
    <w:rsid w:val="00B60E86"/>
    <w:rsid w:val="00BA7098"/>
    <w:rsid w:val="00BE6B67"/>
    <w:rsid w:val="00C67986"/>
    <w:rsid w:val="00D46965"/>
    <w:rsid w:val="00D73A55"/>
    <w:rsid w:val="00DA4324"/>
    <w:rsid w:val="00DE3201"/>
    <w:rsid w:val="00E80674"/>
    <w:rsid w:val="00F20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F8FA"/>
  <w15:docId w15:val="{BC5106A8-9977-4F90-BDDF-1FD2A015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4579</RACS_x0020_ID>
    <Approved_x0020_Provider xmlns="a8338b6e-77a6-4851-82b6-98166143ffdd">Japara Aged Care Services Pty Ltd</Approved_x0020_Provider>
    <Management_x0020_Company_x0020_ID xmlns="a8338b6e-77a6-4851-82b6-98166143ffdd" xsi:nil="true"/>
    <Home xmlns="a8338b6e-77a6-4851-82b6-98166143ffdd">Japara The Highbury</Home>
    <Signed xmlns="a8338b6e-77a6-4851-82b6-98166143ffdd" xsi:nil="true"/>
    <Uploaded xmlns="a8338b6e-77a6-4851-82b6-98166143ffdd">False</Uploaded>
    <Management_x0020_Company xmlns="a8338b6e-77a6-4851-82b6-98166143ffdd" xsi:nil="true"/>
    <Doc_x0020_Date xmlns="a8338b6e-77a6-4851-82b6-98166143ffdd">2020-12-22T03:35:00+00:00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60DDFEE8-324F-E811-8C25-005056922186</Home_x0020_ID>
    <State xmlns="a8338b6e-77a6-4851-82b6-98166143ffdd">VIC</State>
    <Doc_x0020_Sent_Received_x0020_Date xmlns="a8338b6e-77a6-4851-82b6-98166143ffdd">2020-12-22T00:00:00+00:00</Doc_x0020_Sent_Received_x0020_Date>
    <Activity_x0020_ID xmlns="a8338b6e-77a6-4851-82b6-98166143ffdd">9FE31260-473F-EB11-9526-005056922186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AD483D65-134D-4508-B8C7-573CD6F8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69D818-77C7-4B5E-BB35-CF7A596C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2021-01-20T23:34:00Z</cp:lastPrinted>
  <dcterms:created xsi:type="dcterms:W3CDTF">2021-01-21T22:09:00Z</dcterms:created>
  <dcterms:modified xsi:type="dcterms:W3CDTF">2021-01-21T22:09:00Z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