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AC718" w14:textId="77777777" w:rsidR="003C6EC2" w:rsidRPr="003C6EC2" w:rsidRDefault="00BF54A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A4AC8C7" wp14:editId="2A4AC8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0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A4AC8C9" wp14:editId="2A4AC8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55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Lucy Chieng Aged Care Centre</w:t>
      </w:r>
      <w:r w:rsidRPr="003C6EC2">
        <w:rPr>
          <w:rFonts w:ascii="Arial Black" w:hAnsi="Arial Black"/>
        </w:rPr>
        <w:t xml:space="preserve"> </w:t>
      </w:r>
    </w:p>
    <w:p w14:paraId="2A4AC719" w14:textId="77777777" w:rsidR="003C6EC2" w:rsidRPr="003C6EC2" w:rsidRDefault="00BF54A9" w:rsidP="003C6EC2">
      <w:pPr>
        <w:pStyle w:val="Title"/>
        <w:spacing w:before="360" w:after="480"/>
      </w:pPr>
      <w:r w:rsidRPr="003C6EC2">
        <w:rPr>
          <w:rFonts w:ascii="Arial Black" w:eastAsia="Calibri" w:hAnsi="Arial Black"/>
          <w:sz w:val="56"/>
        </w:rPr>
        <w:t>Performance Report</w:t>
      </w:r>
    </w:p>
    <w:p w14:paraId="2A4AC71A" w14:textId="77777777" w:rsidR="001E6954" w:rsidRPr="003C6EC2" w:rsidRDefault="00BF54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8-14 Romani Avenue </w:t>
      </w:r>
      <w:r w:rsidRPr="003C6EC2">
        <w:rPr>
          <w:color w:val="FFFFFF" w:themeColor="background1"/>
          <w:sz w:val="28"/>
        </w:rPr>
        <w:br/>
        <w:t>Hurstville NSW 2220</w:t>
      </w:r>
      <w:r w:rsidRPr="003C6EC2">
        <w:rPr>
          <w:color w:val="FFFFFF" w:themeColor="background1"/>
          <w:sz w:val="28"/>
        </w:rPr>
        <w:br/>
      </w:r>
      <w:r w:rsidRPr="003C6EC2">
        <w:rPr>
          <w:rFonts w:eastAsia="Calibri"/>
          <w:color w:val="FFFFFF" w:themeColor="background1"/>
          <w:sz w:val="28"/>
          <w:szCs w:val="56"/>
          <w:lang w:eastAsia="en-US"/>
        </w:rPr>
        <w:t>Phone number: 0428 494908</w:t>
      </w:r>
    </w:p>
    <w:p w14:paraId="2A4AC71B" w14:textId="77777777" w:rsidR="003C6EC2" w:rsidRDefault="00BF54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0932 </w:t>
      </w:r>
    </w:p>
    <w:p w14:paraId="2A4AC71C" w14:textId="77777777" w:rsidR="001E6954" w:rsidRPr="003C6EC2" w:rsidRDefault="00BF54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Nursing Home Foundation Limited</w:t>
      </w:r>
    </w:p>
    <w:p w14:paraId="2A4AC71D" w14:textId="77777777" w:rsidR="001E6954" w:rsidRPr="003C6EC2" w:rsidRDefault="00BF54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September 2021 to 5 October 2021</w:t>
      </w:r>
    </w:p>
    <w:p w14:paraId="2A4AC71E" w14:textId="47BBDB70" w:rsidR="006B166B" w:rsidRPr="00E93D41" w:rsidRDefault="00BF54A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E335E">
        <w:rPr>
          <w:color w:val="FFFFFF" w:themeColor="background1"/>
          <w:sz w:val="28"/>
        </w:rPr>
        <w:t>21 October 2021</w:t>
      </w:r>
    </w:p>
    <w:bookmarkEnd w:id="1"/>
    <w:p w14:paraId="2A4AC71F" w14:textId="77777777" w:rsidR="001E6954" w:rsidRPr="003C6EC2" w:rsidRDefault="0090716B" w:rsidP="001E6954">
      <w:pPr>
        <w:tabs>
          <w:tab w:val="left" w:pos="2127"/>
        </w:tabs>
        <w:spacing w:before="120"/>
        <w:rPr>
          <w:rFonts w:eastAsia="Calibri"/>
          <w:b/>
          <w:color w:val="FFFFFF" w:themeColor="background1"/>
          <w:sz w:val="28"/>
          <w:szCs w:val="56"/>
          <w:lang w:eastAsia="en-US"/>
        </w:rPr>
      </w:pPr>
    </w:p>
    <w:p w14:paraId="2A4AC720" w14:textId="77777777" w:rsidR="003C6EC2" w:rsidRDefault="0090716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4AC721" w14:textId="77777777" w:rsidR="00F96D2E" w:rsidRDefault="00BF54A9" w:rsidP="00F96D2E">
      <w:pPr>
        <w:pStyle w:val="Heading1"/>
      </w:pPr>
      <w:bookmarkStart w:id="2" w:name="_Hlk32477662"/>
      <w:r>
        <w:lastRenderedPageBreak/>
        <w:t>Performance report prepared by</w:t>
      </w:r>
    </w:p>
    <w:p w14:paraId="2A4AC722" w14:textId="6A04C3D2" w:rsidR="00F96D2E" w:rsidRPr="009B0F30" w:rsidRDefault="004E335E" w:rsidP="00F96D2E">
      <w:r w:rsidRPr="004E335E">
        <w:t>Pat Yin Lai</w:t>
      </w:r>
      <w:r w:rsidR="00BF54A9">
        <w:t>, delegate of the Aged Care Quality and Safety Commissioner.</w:t>
      </w:r>
    </w:p>
    <w:p w14:paraId="2A4AC723" w14:textId="77777777" w:rsidR="00A30BEC" w:rsidRDefault="00BF54A9" w:rsidP="0094564F">
      <w:pPr>
        <w:pStyle w:val="Heading1"/>
      </w:pPr>
      <w:r>
        <w:t>Publication of report</w:t>
      </w:r>
    </w:p>
    <w:p w14:paraId="2A4AC724" w14:textId="77777777" w:rsidR="00A30BEC" w:rsidRPr="006B166B" w:rsidRDefault="00BF54A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A4AC728" w14:textId="2FF0A4C4" w:rsidR="00C20EE9" w:rsidRPr="004E335E" w:rsidRDefault="00BF54A9" w:rsidP="004E335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4578" w14:paraId="2A4AC752" w14:textId="77777777" w:rsidTr="00EB1D71">
        <w:trPr>
          <w:trHeight w:val="227"/>
        </w:trPr>
        <w:tc>
          <w:tcPr>
            <w:tcW w:w="3942" w:type="pct"/>
            <w:shd w:val="clear" w:color="auto" w:fill="auto"/>
          </w:tcPr>
          <w:p w14:paraId="2A4AC750" w14:textId="77777777" w:rsidR="001E6954" w:rsidRPr="001E6954" w:rsidRDefault="00BF54A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A4AC751" w14:textId="2E9F6AA9" w:rsidR="001E6954" w:rsidRPr="001E6954" w:rsidRDefault="0090716B" w:rsidP="003C6EC2">
            <w:pPr>
              <w:keepNext/>
              <w:spacing w:before="40" w:after="40" w:line="240" w:lineRule="auto"/>
              <w:jc w:val="right"/>
              <w:rPr>
                <w:b/>
                <w:color w:val="0000FF"/>
              </w:rPr>
            </w:pPr>
          </w:p>
        </w:tc>
      </w:tr>
      <w:tr w:rsidR="00934578" w14:paraId="2A4AC75E" w14:textId="77777777" w:rsidTr="00EB1D71">
        <w:trPr>
          <w:trHeight w:val="227"/>
        </w:trPr>
        <w:tc>
          <w:tcPr>
            <w:tcW w:w="3942" w:type="pct"/>
            <w:shd w:val="clear" w:color="auto" w:fill="auto"/>
          </w:tcPr>
          <w:p w14:paraId="2A4AC75C" w14:textId="77777777" w:rsidR="001E6954" w:rsidRPr="001E6954" w:rsidRDefault="00BF54A9" w:rsidP="004C55D8">
            <w:pPr>
              <w:spacing w:before="40" w:after="40" w:line="240" w:lineRule="auto"/>
              <w:ind w:left="318" w:hanging="7"/>
            </w:pPr>
            <w:r w:rsidRPr="001E6954">
              <w:t>Requirement 3(3)(d)</w:t>
            </w:r>
          </w:p>
        </w:tc>
        <w:tc>
          <w:tcPr>
            <w:tcW w:w="1058" w:type="pct"/>
            <w:shd w:val="clear" w:color="auto" w:fill="auto"/>
          </w:tcPr>
          <w:p w14:paraId="2A4AC75D" w14:textId="26A54D9E" w:rsidR="001E6954" w:rsidRPr="001E6954" w:rsidRDefault="00BF54A9" w:rsidP="00463EF3">
            <w:pPr>
              <w:spacing w:before="40" w:after="40" w:line="240" w:lineRule="auto"/>
              <w:jc w:val="right"/>
              <w:rPr>
                <w:color w:val="0000FF"/>
              </w:rPr>
            </w:pPr>
            <w:r w:rsidRPr="001E6954">
              <w:rPr>
                <w:bCs/>
                <w:iCs/>
                <w:color w:val="00577D"/>
                <w:szCs w:val="40"/>
              </w:rPr>
              <w:t>Compliant</w:t>
            </w:r>
          </w:p>
        </w:tc>
      </w:tr>
      <w:bookmarkEnd w:id="4"/>
    </w:tbl>
    <w:p w14:paraId="2A4AC7BF" w14:textId="77777777" w:rsidR="008A22FF" w:rsidRDefault="0090716B" w:rsidP="00463EF3">
      <w:pPr>
        <w:sectPr w:rsidR="008A22FF" w:rsidSect="001416E6">
          <w:headerReference w:type="first" r:id="rId16"/>
          <w:pgSz w:w="11906" w:h="16838"/>
          <w:pgMar w:top="1701" w:right="1418" w:bottom="1418" w:left="1418" w:header="709" w:footer="397" w:gutter="0"/>
          <w:cols w:space="708"/>
          <w:docGrid w:linePitch="360"/>
        </w:sectPr>
      </w:pPr>
    </w:p>
    <w:p w14:paraId="2A4AC7C0" w14:textId="77777777" w:rsidR="007F5256" w:rsidRPr="00D21DCD" w:rsidRDefault="00BF54A9" w:rsidP="00EC5474">
      <w:pPr>
        <w:pStyle w:val="Heading1"/>
      </w:pPr>
      <w:r>
        <w:lastRenderedPageBreak/>
        <w:t>Detailed assessment</w:t>
      </w:r>
    </w:p>
    <w:p w14:paraId="2A4AC7C1" w14:textId="77777777" w:rsidR="001E6954" w:rsidRPr="00D63989" w:rsidRDefault="00BF54A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4AC7C2" w14:textId="77777777" w:rsidR="001E6954" w:rsidRPr="001E6954" w:rsidRDefault="00BF54A9" w:rsidP="001E6954">
      <w:pPr>
        <w:rPr>
          <w:color w:val="auto"/>
        </w:rPr>
      </w:pPr>
      <w:r w:rsidRPr="00D63989">
        <w:t>The report also specifies areas in which improvements must be made to ensure the Quality Standards are complied with.</w:t>
      </w:r>
    </w:p>
    <w:p w14:paraId="2A4AC7C3" w14:textId="77777777" w:rsidR="001E6954" w:rsidRPr="00D63989" w:rsidRDefault="00BF54A9" w:rsidP="001E6954">
      <w:r w:rsidRPr="00D63989">
        <w:t>The following information has been taken into account in developing this performance report:</w:t>
      </w:r>
    </w:p>
    <w:p w14:paraId="2A4AC7C4" w14:textId="34D311F9" w:rsidR="004B33E7" w:rsidRPr="00031D7C" w:rsidRDefault="00BF54A9"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031D7C">
        <w:t>review of documents and interviews with staff, consumers/representatives and others</w:t>
      </w:r>
      <w:r w:rsidR="00031D7C" w:rsidRPr="00031D7C">
        <w:t>.</w:t>
      </w:r>
    </w:p>
    <w:p w14:paraId="2A4AC7C8" w14:textId="77777777" w:rsidR="00095CD4" w:rsidRDefault="0090716B" w:rsidP="00095CD4">
      <w:pPr>
        <w:sectPr w:rsidR="00095CD4" w:rsidSect="005058B8">
          <w:headerReference w:type="first" r:id="rId17"/>
          <w:pgSz w:w="11906" w:h="16838"/>
          <w:pgMar w:top="1701" w:right="1418" w:bottom="1418" w:left="1418" w:header="709" w:footer="397" w:gutter="0"/>
          <w:cols w:space="708"/>
          <w:docGrid w:linePitch="360"/>
        </w:sectPr>
      </w:pPr>
    </w:p>
    <w:p w14:paraId="2A4AC807" w14:textId="77777777" w:rsidR="00032B17" w:rsidRDefault="0090716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2A4AC808" w14:textId="3BCF8254" w:rsidR="00CB3BA9" w:rsidRDefault="00BF54A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A4AC8CF" wp14:editId="2A4AC8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1161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4AC809" w14:textId="77777777" w:rsidR="007F5256" w:rsidRPr="00FD1B02" w:rsidRDefault="00BF54A9" w:rsidP="00032B17">
      <w:pPr>
        <w:pStyle w:val="Heading3"/>
        <w:shd w:val="clear" w:color="auto" w:fill="F2F2F2" w:themeFill="background1" w:themeFillShade="F2"/>
      </w:pPr>
      <w:r w:rsidRPr="00FD1B02">
        <w:t>Consumer outcome:</w:t>
      </w:r>
    </w:p>
    <w:p w14:paraId="2A4AC80A" w14:textId="77777777" w:rsidR="007F5256" w:rsidRDefault="00BF54A9" w:rsidP="00912DE6">
      <w:pPr>
        <w:numPr>
          <w:ilvl w:val="0"/>
          <w:numId w:val="3"/>
        </w:numPr>
        <w:shd w:val="clear" w:color="auto" w:fill="F2F2F2" w:themeFill="background1" w:themeFillShade="F2"/>
      </w:pPr>
      <w:r>
        <w:t>I get personal care, clinical care, or both personal care and clinical care, that is safe and right for me.</w:t>
      </w:r>
    </w:p>
    <w:p w14:paraId="2A4AC80B" w14:textId="77777777" w:rsidR="007F5256" w:rsidRDefault="00BF54A9" w:rsidP="00032B17">
      <w:pPr>
        <w:pStyle w:val="Heading3"/>
        <w:shd w:val="clear" w:color="auto" w:fill="F2F2F2" w:themeFill="background1" w:themeFillShade="F2"/>
      </w:pPr>
      <w:r>
        <w:t>Organisation statement:</w:t>
      </w:r>
    </w:p>
    <w:p w14:paraId="2A4AC80C" w14:textId="77777777" w:rsidR="007F5256" w:rsidRDefault="00BF54A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4AC80D" w14:textId="77777777" w:rsidR="007F5256" w:rsidRDefault="00BF54A9" w:rsidP="00427817">
      <w:pPr>
        <w:pStyle w:val="Heading2"/>
      </w:pPr>
      <w:r>
        <w:t>Assessment of Standard 3</w:t>
      </w:r>
    </w:p>
    <w:p w14:paraId="5C65A150" w14:textId="77777777" w:rsidR="004E335E" w:rsidRPr="00163FEE" w:rsidRDefault="004E335E" w:rsidP="004E335E">
      <w:pPr>
        <w:rPr>
          <w:rFonts w:eastAsia="Calibri"/>
          <w:lang w:eastAsia="en-US"/>
        </w:rPr>
      </w:pPr>
      <w:r w:rsidRPr="7A04856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1EA6369" w14:textId="77777777" w:rsidR="004E335E" w:rsidRPr="00163FEE" w:rsidRDefault="004E335E" w:rsidP="004E335E">
      <w:pPr>
        <w:rPr>
          <w:rFonts w:eastAsia="Calibri"/>
          <w:lang w:eastAsia="en-US"/>
        </w:rPr>
      </w:pPr>
      <w:r w:rsidRPr="00A930A0">
        <w:rPr>
          <w:rFonts w:eastAsia="Calibri"/>
          <w:color w:val="auto"/>
          <w:lang w:eastAsia="en-US"/>
        </w:rPr>
        <w:t xml:space="preserve">Overall sampled consumers considered that </w:t>
      </w:r>
      <w:r w:rsidRPr="00163FEE">
        <w:rPr>
          <w:rFonts w:eastAsia="Calibri"/>
          <w:lang w:eastAsia="en-US"/>
        </w:rPr>
        <w:t xml:space="preserve">they receive personal care and clinical care that is safe and right for them. </w:t>
      </w:r>
    </w:p>
    <w:p w14:paraId="57F49BD1" w14:textId="77777777" w:rsidR="004E335E" w:rsidRPr="00163FEE" w:rsidRDefault="004E335E" w:rsidP="004E335E">
      <w:pPr>
        <w:rPr>
          <w:rFonts w:eastAsia="Calibri"/>
          <w:lang w:eastAsia="en-US"/>
        </w:rPr>
      </w:pPr>
      <w:r w:rsidRPr="00163FEE">
        <w:rPr>
          <w:rFonts w:eastAsia="Calibri"/>
          <w:lang w:eastAsia="en-US"/>
        </w:rPr>
        <w:t>For example:</w:t>
      </w:r>
    </w:p>
    <w:p w14:paraId="5E0A979C" w14:textId="77777777" w:rsidR="004E335E" w:rsidRDefault="004E335E" w:rsidP="004E335E">
      <w:pPr>
        <w:pStyle w:val="ListBullet"/>
        <w:numPr>
          <w:ilvl w:val="0"/>
          <w:numId w:val="38"/>
        </w:numPr>
        <w:ind w:left="357" w:hanging="357"/>
      </w:pPr>
      <w:r>
        <w:t>Consumers (or representatives on their behalf) were happy with the care that is being provided by the service.</w:t>
      </w:r>
    </w:p>
    <w:p w14:paraId="57673115" w14:textId="77777777" w:rsidR="004E335E" w:rsidRDefault="004E335E" w:rsidP="004E335E">
      <w:pPr>
        <w:pStyle w:val="ListBullet"/>
        <w:numPr>
          <w:ilvl w:val="0"/>
          <w:numId w:val="38"/>
        </w:numPr>
        <w:ind w:left="357" w:hanging="357"/>
      </w:pPr>
      <w:r>
        <w:t>Consumers (or representatives on their behalf) said they were able to access the doctor when they required it.</w:t>
      </w:r>
    </w:p>
    <w:p w14:paraId="2CD2E4AC" w14:textId="77777777" w:rsidR="004E335E" w:rsidRPr="001455EF" w:rsidRDefault="004E335E" w:rsidP="004E335E">
      <w:pPr>
        <w:pStyle w:val="ListBullet"/>
        <w:numPr>
          <w:ilvl w:val="0"/>
          <w:numId w:val="38"/>
        </w:numPr>
        <w:ind w:left="357" w:hanging="357"/>
      </w:pPr>
      <w:r>
        <w:t>Representatives confirmed they are contacted when there is a change in the condition of their relative.</w:t>
      </w:r>
    </w:p>
    <w:p w14:paraId="319B5F7F" w14:textId="36E35001" w:rsidR="004E335E" w:rsidRDefault="004E335E" w:rsidP="004E335E">
      <w:pPr>
        <w:rPr>
          <w:rFonts w:eastAsia="Calibri"/>
          <w:lang w:eastAsia="en-US"/>
        </w:rPr>
      </w:pPr>
      <w:r w:rsidRPr="004C70D3">
        <w:rPr>
          <w:rFonts w:eastAsia="Calibri"/>
          <w:lang w:eastAsia="en-US"/>
        </w:rPr>
        <w:t xml:space="preserve">Staff </w:t>
      </w:r>
      <w:proofErr w:type="gramStart"/>
      <w:r w:rsidRPr="004C70D3">
        <w:rPr>
          <w:rFonts w:eastAsia="Calibri"/>
          <w:lang w:eastAsia="en-US"/>
        </w:rPr>
        <w:t>are able to</w:t>
      </w:r>
      <w:proofErr w:type="gramEnd"/>
      <w:r w:rsidRPr="004C70D3">
        <w:rPr>
          <w:rFonts w:eastAsia="Calibri"/>
          <w:lang w:eastAsia="en-US"/>
        </w:rPr>
        <w:t xml:space="preserve"> recognise deterioration or a change in a consumer’s condition and it is responded to in a timely manner.</w:t>
      </w:r>
    </w:p>
    <w:p w14:paraId="49850503" w14:textId="379DCA6F" w:rsidR="004E335E" w:rsidRPr="004E335E" w:rsidRDefault="004E335E" w:rsidP="004E335E">
      <w:pPr>
        <w:rPr>
          <w:rFonts w:eastAsia="Calibri"/>
          <w:lang w:eastAsia="en-US"/>
        </w:rPr>
      </w:pPr>
      <w:r w:rsidRPr="0BF5216F">
        <w:rPr>
          <w:rFonts w:eastAsia="Arial"/>
          <w:color w:val="000000" w:themeColor="text1"/>
        </w:rPr>
        <w:t>Not all requirements were assessed and therefore an overall rating for the Quality Standard is not provided</w:t>
      </w:r>
    </w:p>
    <w:p w14:paraId="2A4AC81D" w14:textId="3C209871" w:rsidR="00853601" w:rsidRPr="00853601" w:rsidRDefault="00BF54A9" w:rsidP="004E335E">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A4AC81E" w14:textId="4E852E99" w:rsidR="00853601" w:rsidRPr="00D435F8" w:rsidRDefault="00BF54A9" w:rsidP="00853601">
      <w:pPr>
        <w:pStyle w:val="Heading3"/>
      </w:pPr>
      <w:r w:rsidRPr="00D435F8">
        <w:t>Requirement 3(3)(d)</w:t>
      </w:r>
      <w:r>
        <w:tab/>
        <w:t>Compliant</w:t>
      </w:r>
    </w:p>
    <w:p w14:paraId="2A4AC81F" w14:textId="77777777" w:rsidR="00853601" w:rsidRPr="008D114F" w:rsidRDefault="00BF54A9" w:rsidP="00853601">
      <w:pPr>
        <w:rPr>
          <w:i/>
        </w:rPr>
      </w:pPr>
      <w:r w:rsidRPr="008D114F">
        <w:rPr>
          <w:i/>
          <w:szCs w:val="22"/>
        </w:rPr>
        <w:t>Deterioration or change of a consumer’s mental health, cognitive or physical function, capacity or condition is recognised and responded to in a timely manner.</w:t>
      </w:r>
    </w:p>
    <w:p w14:paraId="0767AAF6" w14:textId="4193ED03" w:rsidR="00E7704C" w:rsidRDefault="006C1354" w:rsidP="00853601">
      <w:pPr>
        <w:rPr>
          <w:rFonts w:eastAsia="Arial"/>
          <w:color w:val="000000" w:themeColor="text1"/>
        </w:rPr>
      </w:pPr>
      <w:r w:rsidRPr="43B01C82">
        <w:rPr>
          <w:rFonts w:eastAsia="Arial"/>
          <w:color w:val="000000" w:themeColor="text1"/>
        </w:rPr>
        <w:t>The service demonstrated systems and processes to support the</w:t>
      </w:r>
      <w:r w:rsidR="00BF54A9">
        <w:rPr>
          <w:rFonts w:eastAsia="Arial"/>
          <w:color w:val="000000" w:themeColor="text1"/>
        </w:rPr>
        <w:t>ir</w:t>
      </w:r>
      <w:r w:rsidRPr="43B01C82">
        <w:rPr>
          <w:rFonts w:eastAsia="Arial"/>
          <w:color w:val="000000" w:themeColor="text1"/>
        </w:rPr>
        <w:t xml:space="preserve"> workforce to recognise and respond to a consumer</w:t>
      </w:r>
      <w:r>
        <w:rPr>
          <w:rFonts w:eastAsia="Arial"/>
          <w:color w:val="000000" w:themeColor="text1"/>
        </w:rPr>
        <w:t>’s</w:t>
      </w:r>
      <w:r w:rsidRPr="006C1354">
        <w:rPr>
          <w:rFonts w:eastAsia="Arial"/>
          <w:color w:val="000000" w:themeColor="text1"/>
        </w:rPr>
        <w:t xml:space="preserve"> deterioration or change in mental health, cognitive or physical function, capacity or conditio</w:t>
      </w:r>
      <w:r w:rsidR="00E7704C">
        <w:rPr>
          <w:rFonts w:eastAsia="Arial"/>
          <w:color w:val="000000" w:themeColor="text1"/>
        </w:rPr>
        <w:t>n.</w:t>
      </w:r>
    </w:p>
    <w:p w14:paraId="7FA3265B" w14:textId="12D21635" w:rsidR="006C1354" w:rsidRDefault="006C1354" w:rsidP="00853601">
      <w:r>
        <w:t xml:space="preserve">The Assessment Team reviewed a sample of care plans and </w:t>
      </w:r>
      <w:r w:rsidR="00E7704C">
        <w:t xml:space="preserve">identified that </w:t>
      </w:r>
      <w:r>
        <w:t xml:space="preserve">all consumers sampled had documentation that reflected </w:t>
      </w:r>
      <w:r w:rsidR="00E7704C">
        <w:t xml:space="preserve">appropriate </w:t>
      </w:r>
      <w:r>
        <w:t>identification</w:t>
      </w:r>
      <w:r w:rsidR="00E7704C">
        <w:t xml:space="preserve"> and response to</w:t>
      </w:r>
      <w:r>
        <w:t xml:space="preserve"> deterioration or changes in </w:t>
      </w:r>
      <w:r w:rsidR="00E7704C">
        <w:t>condition</w:t>
      </w:r>
      <w:r>
        <w:t xml:space="preserve">. </w:t>
      </w:r>
      <w:r w:rsidR="00E7704C">
        <w:t xml:space="preserve">The team supported this finding with identified examples of the service managing changes in behaviour and deterioration in physical condition. </w:t>
      </w:r>
    </w:p>
    <w:p w14:paraId="1EC91398" w14:textId="619A0B24" w:rsidR="00E7704C" w:rsidRDefault="00E7704C" w:rsidP="00853601">
      <w:r>
        <w:t xml:space="preserve">The Assessment Team interviewed a sample of consumers and they </w:t>
      </w:r>
      <w:r w:rsidR="00031D7C">
        <w:t>described</w:t>
      </w:r>
      <w:r w:rsidR="00031D7C" w:rsidRPr="00031D7C">
        <w:t xml:space="preserve"> </w:t>
      </w:r>
      <w:r w:rsidR="00031D7C">
        <w:t xml:space="preserve">staff as competent, whom </w:t>
      </w:r>
      <w:proofErr w:type="gramStart"/>
      <w:r w:rsidR="00031D7C">
        <w:t>are able to</w:t>
      </w:r>
      <w:proofErr w:type="gramEnd"/>
      <w:r w:rsidR="00031D7C">
        <w:t xml:space="preserve"> identify when they are not well and escalate if necessary. They also </w:t>
      </w:r>
      <w:r>
        <w:t xml:space="preserve">stated that nursing staff are always available at the service to monitor their health. </w:t>
      </w:r>
    </w:p>
    <w:p w14:paraId="025187C8" w14:textId="7F8C2C5D" w:rsidR="00E7704C" w:rsidRDefault="00E7704C" w:rsidP="00853601">
      <w:r>
        <w:t xml:space="preserve">The Assessment Team interviewed a sample of staff who could describe the process they undertook when they identified a change in a </w:t>
      </w:r>
      <w:r w:rsidR="00BF54A9">
        <w:t>consumer’s</w:t>
      </w:r>
      <w:r>
        <w:t xml:space="preserve"> health, including the process for escalation or referrals. It was also noted that the organisation has a clinical assessment policy to assist staff</w:t>
      </w:r>
      <w:r w:rsidR="00BF54A9">
        <w:t xml:space="preserve"> in managing deterioration,</w:t>
      </w:r>
      <w:r w:rsidR="00031D7C">
        <w:t xml:space="preserve"> and c</w:t>
      </w:r>
      <w:r>
        <w:t>linical audits are conducted to identify changes with outcomes addressed at clinical leadership meetings</w:t>
      </w:r>
      <w:r w:rsidR="00031D7C">
        <w:t>.</w:t>
      </w:r>
    </w:p>
    <w:p w14:paraId="21749EA0" w14:textId="057B65DA" w:rsidR="00031D7C" w:rsidRDefault="00031D7C" w:rsidP="00853601">
      <w:r>
        <w:t>The team also noted further improvements that ha</w:t>
      </w:r>
      <w:r w:rsidR="00BF54A9">
        <w:t>d</w:t>
      </w:r>
      <w:r>
        <w:t xml:space="preserve"> been implemented to address concerns from the previous performance assessment at the service. This included further education for staff, reviews of the process for monitoring wounds, the conducting of audits, and the translation of instructions to better support staff. </w:t>
      </w:r>
      <w:r w:rsidR="00BF54A9">
        <w:t>The team reviewed consumers of concern from the previous assessment contact and noted that their care has since been improved with appropriate management strategies implemented and recorded.</w:t>
      </w:r>
    </w:p>
    <w:p w14:paraId="63E23F3F" w14:textId="43427234" w:rsidR="00031D7C" w:rsidRDefault="00031D7C" w:rsidP="00853601">
      <w:r>
        <w:t xml:space="preserve">Based on the evidence available at the time of assessment, I find this requirement Compliant. </w:t>
      </w:r>
    </w:p>
    <w:p w14:paraId="2A4AC8BD" w14:textId="77777777" w:rsidR="00095CD4" w:rsidRDefault="0090716B"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2A4AC8BE" w14:textId="77777777" w:rsidR="00A93E3F" w:rsidRDefault="00BF54A9" w:rsidP="00095CD4">
      <w:pPr>
        <w:pStyle w:val="Heading1"/>
      </w:pPr>
      <w:r>
        <w:lastRenderedPageBreak/>
        <w:t>Areas for improvement</w:t>
      </w:r>
    </w:p>
    <w:p w14:paraId="2A4AC8C0" w14:textId="77777777" w:rsidR="004B33E7" w:rsidRPr="00E830C7" w:rsidRDefault="00BF54A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AC8F1" w14:textId="77777777" w:rsidR="00F0612E" w:rsidRDefault="00BF54A9">
      <w:pPr>
        <w:spacing w:before="0" w:after="0" w:line="240" w:lineRule="auto"/>
      </w:pPr>
      <w:r>
        <w:separator/>
      </w:r>
    </w:p>
  </w:endnote>
  <w:endnote w:type="continuationSeparator" w:id="0">
    <w:p w14:paraId="2A4AC8F3" w14:textId="77777777" w:rsidR="00F0612E" w:rsidRDefault="00BF5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DC" w14:textId="77777777" w:rsidR="00506F7F" w:rsidRPr="009A1F1B" w:rsidRDefault="00BF54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4AC8DD" w14:textId="77777777" w:rsidR="00506F7F" w:rsidRPr="00C72FFB" w:rsidRDefault="00BF5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A4AC8DE" w14:textId="77777777" w:rsidR="00506F7F" w:rsidRPr="00C72FFB" w:rsidRDefault="00BF5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DF" w14:textId="77777777" w:rsidR="00506F7F" w:rsidRPr="009A1F1B" w:rsidRDefault="00BF54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4AC8E0" w14:textId="77777777" w:rsidR="00506F7F" w:rsidRPr="00C72FFB" w:rsidRDefault="00BF5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4AC8E1" w14:textId="77777777" w:rsidR="00506F7F" w:rsidRPr="00A3716D" w:rsidRDefault="00BF5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C8ED" w14:textId="77777777" w:rsidR="00F0612E" w:rsidRDefault="00BF54A9">
      <w:pPr>
        <w:spacing w:before="0" w:after="0" w:line="240" w:lineRule="auto"/>
      </w:pPr>
      <w:r>
        <w:separator/>
      </w:r>
    </w:p>
  </w:footnote>
  <w:footnote w:type="continuationSeparator" w:id="0">
    <w:p w14:paraId="2A4AC8EF" w14:textId="77777777" w:rsidR="00F0612E" w:rsidRDefault="00BF54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DB" w14:textId="77777777" w:rsidR="00506F7F" w:rsidRDefault="00BF54A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A4AC8ED" wp14:editId="2A4AC8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35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2" w14:textId="77777777" w:rsidR="00506F7F" w:rsidRDefault="00BF54A9">
    <w:pPr>
      <w:pStyle w:val="Header"/>
    </w:pPr>
    <w:r w:rsidRPr="003C6EC2">
      <w:rPr>
        <w:rFonts w:eastAsia="Calibri"/>
        <w:noProof/>
        <w:lang w:val="en-US" w:eastAsia="en-US"/>
      </w:rPr>
      <w:drawing>
        <wp:anchor distT="0" distB="0" distL="114300" distR="114300" simplePos="0" relativeHeight="251669504" behindDoc="1" locked="0" layoutInCell="1" allowOverlap="1" wp14:anchorId="2A4AC8EF" wp14:editId="2A4AC8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11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3" w14:textId="77777777" w:rsidR="00506F7F" w:rsidRDefault="00BF54A9" w:rsidP="0004322A">
    <w:r>
      <w:rPr>
        <w:noProof/>
        <w:color w:val="auto"/>
        <w:sz w:val="20"/>
        <w:lang w:val="en-US" w:eastAsia="en-US"/>
      </w:rPr>
      <w:drawing>
        <wp:anchor distT="0" distB="0" distL="114300" distR="114300" simplePos="0" relativeHeight="251660288" behindDoc="1" locked="0" layoutInCell="1" allowOverlap="1" wp14:anchorId="2A4AC8F1" wp14:editId="2A4AC8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07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5" w14:textId="77777777" w:rsidR="00506F7F" w:rsidRDefault="00BF54A9" w:rsidP="0004322A">
    <w:r>
      <w:rPr>
        <w:noProof/>
        <w:color w:val="auto"/>
        <w:sz w:val="20"/>
        <w:lang w:val="en-US" w:eastAsia="en-US"/>
      </w:rPr>
      <w:drawing>
        <wp:anchor distT="0" distB="0" distL="114300" distR="114300" simplePos="0" relativeHeight="251661312" behindDoc="1" locked="0" layoutInCell="1" allowOverlap="1" wp14:anchorId="2A4AC8F5" wp14:editId="2A4AC8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57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6" w14:textId="77777777" w:rsidR="00506F7F" w:rsidRDefault="00BF54A9" w:rsidP="0004322A">
    <w:r>
      <w:rPr>
        <w:noProof/>
        <w:color w:val="auto"/>
        <w:sz w:val="20"/>
        <w:lang w:val="en-US" w:eastAsia="en-US"/>
      </w:rPr>
      <w:drawing>
        <wp:anchor distT="0" distB="0" distL="114300" distR="114300" simplePos="0" relativeHeight="251662336" behindDoc="1" locked="0" layoutInCell="1" allowOverlap="1" wp14:anchorId="2A4AC8F7" wp14:editId="2A4AC8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98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B" w14:textId="77777777" w:rsidR="00506F7F" w:rsidRDefault="00BF54A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A4AC901" wp14:editId="2A4AC9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40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C8EC" w14:textId="77777777" w:rsidR="00506F7F" w:rsidRDefault="00BF54A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A4AC903" wp14:editId="2A4AC9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F3475CA">
      <w:start w:val="1"/>
      <w:numFmt w:val="lowerRoman"/>
      <w:lvlText w:val="(%1)"/>
      <w:lvlJc w:val="left"/>
      <w:pPr>
        <w:ind w:left="1080" w:hanging="720"/>
      </w:pPr>
      <w:rPr>
        <w:rFonts w:hint="default"/>
        <w:b w:val="0"/>
      </w:rPr>
    </w:lvl>
    <w:lvl w:ilvl="1" w:tplc="60CE3DD8" w:tentative="1">
      <w:start w:val="1"/>
      <w:numFmt w:val="lowerLetter"/>
      <w:lvlText w:val="%2."/>
      <w:lvlJc w:val="left"/>
      <w:pPr>
        <w:ind w:left="1440" w:hanging="360"/>
      </w:pPr>
    </w:lvl>
    <w:lvl w:ilvl="2" w:tplc="D7CC3294" w:tentative="1">
      <w:start w:val="1"/>
      <w:numFmt w:val="lowerRoman"/>
      <w:lvlText w:val="%3."/>
      <w:lvlJc w:val="right"/>
      <w:pPr>
        <w:ind w:left="2160" w:hanging="180"/>
      </w:pPr>
    </w:lvl>
    <w:lvl w:ilvl="3" w:tplc="A3D00A6E" w:tentative="1">
      <w:start w:val="1"/>
      <w:numFmt w:val="decimal"/>
      <w:lvlText w:val="%4."/>
      <w:lvlJc w:val="left"/>
      <w:pPr>
        <w:ind w:left="2880" w:hanging="360"/>
      </w:pPr>
    </w:lvl>
    <w:lvl w:ilvl="4" w:tplc="9F749C4C" w:tentative="1">
      <w:start w:val="1"/>
      <w:numFmt w:val="lowerLetter"/>
      <w:lvlText w:val="%5."/>
      <w:lvlJc w:val="left"/>
      <w:pPr>
        <w:ind w:left="3600" w:hanging="360"/>
      </w:pPr>
    </w:lvl>
    <w:lvl w:ilvl="5" w:tplc="A904B26E" w:tentative="1">
      <w:start w:val="1"/>
      <w:numFmt w:val="lowerRoman"/>
      <w:lvlText w:val="%6."/>
      <w:lvlJc w:val="right"/>
      <w:pPr>
        <w:ind w:left="4320" w:hanging="180"/>
      </w:pPr>
    </w:lvl>
    <w:lvl w:ilvl="6" w:tplc="C7D25F34" w:tentative="1">
      <w:start w:val="1"/>
      <w:numFmt w:val="decimal"/>
      <w:lvlText w:val="%7."/>
      <w:lvlJc w:val="left"/>
      <w:pPr>
        <w:ind w:left="5040" w:hanging="360"/>
      </w:pPr>
    </w:lvl>
    <w:lvl w:ilvl="7" w:tplc="DDACBC72" w:tentative="1">
      <w:start w:val="1"/>
      <w:numFmt w:val="lowerLetter"/>
      <w:lvlText w:val="%8."/>
      <w:lvlJc w:val="left"/>
      <w:pPr>
        <w:ind w:left="5760" w:hanging="360"/>
      </w:pPr>
    </w:lvl>
    <w:lvl w:ilvl="8" w:tplc="09BA8AAE" w:tentative="1">
      <w:start w:val="1"/>
      <w:numFmt w:val="lowerRoman"/>
      <w:lvlText w:val="%9."/>
      <w:lvlJc w:val="right"/>
      <w:pPr>
        <w:ind w:left="6480" w:hanging="180"/>
      </w:pPr>
    </w:lvl>
  </w:abstractNum>
  <w:abstractNum w:abstractNumId="8" w15:restartNumberingAfterBreak="0">
    <w:nsid w:val="135D0E30"/>
    <w:multiLevelType w:val="hybridMultilevel"/>
    <w:tmpl w:val="1150A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F91EB39E">
      <w:start w:val="1"/>
      <w:numFmt w:val="bullet"/>
      <w:pStyle w:val="ListParagraph"/>
      <w:lvlText w:val=""/>
      <w:lvlJc w:val="left"/>
      <w:pPr>
        <w:ind w:left="1440" w:hanging="360"/>
      </w:pPr>
      <w:rPr>
        <w:rFonts w:ascii="Symbol" w:hAnsi="Symbol" w:hint="default"/>
        <w:color w:val="auto"/>
      </w:rPr>
    </w:lvl>
    <w:lvl w:ilvl="1" w:tplc="49F259D4" w:tentative="1">
      <w:start w:val="1"/>
      <w:numFmt w:val="bullet"/>
      <w:lvlText w:val="o"/>
      <w:lvlJc w:val="left"/>
      <w:pPr>
        <w:ind w:left="2160" w:hanging="360"/>
      </w:pPr>
      <w:rPr>
        <w:rFonts w:ascii="Courier New" w:hAnsi="Courier New" w:cs="Courier New" w:hint="default"/>
      </w:rPr>
    </w:lvl>
    <w:lvl w:ilvl="2" w:tplc="A35CA196" w:tentative="1">
      <w:start w:val="1"/>
      <w:numFmt w:val="bullet"/>
      <w:lvlText w:val=""/>
      <w:lvlJc w:val="left"/>
      <w:pPr>
        <w:ind w:left="2880" w:hanging="360"/>
      </w:pPr>
      <w:rPr>
        <w:rFonts w:ascii="Wingdings" w:hAnsi="Wingdings" w:hint="default"/>
      </w:rPr>
    </w:lvl>
    <w:lvl w:ilvl="3" w:tplc="9EB067BC" w:tentative="1">
      <w:start w:val="1"/>
      <w:numFmt w:val="bullet"/>
      <w:lvlText w:val=""/>
      <w:lvlJc w:val="left"/>
      <w:pPr>
        <w:ind w:left="3600" w:hanging="360"/>
      </w:pPr>
      <w:rPr>
        <w:rFonts w:ascii="Symbol" w:hAnsi="Symbol" w:hint="default"/>
      </w:rPr>
    </w:lvl>
    <w:lvl w:ilvl="4" w:tplc="2812B20C" w:tentative="1">
      <w:start w:val="1"/>
      <w:numFmt w:val="bullet"/>
      <w:lvlText w:val="o"/>
      <w:lvlJc w:val="left"/>
      <w:pPr>
        <w:ind w:left="4320" w:hanging="360"/>
      </w:pPr>
      <w:rPr>
        <w:rFonts w:ascii="Courier New" w:hAnsi="Courier New" w:cs="Courier New" w:hint="default"/>
      </w:rPr>
    </w:lvl>
    <w:lvl w:ilvl="5" w:tplc="1EC025AC" w:tentative="1">
      <w:start w:val="1"/>
      <w:numFmt w:val="bullet"/>
      <w:lvlText w:val=""/>
      <w:lvlJc w:val="left"/>
      <w:pPr>
        <w:ind w:left="5040" w:hanging="360"/>
      </w:pPr>
      <w:rPr>
        <w:rFonts w:ascii="Wingdings" w:hAnsi="Wingdings" w:hint="default"/>
      </w:rPr>
    </w:lvl>
    <w:lvl w:ilvl="6" w:tplc="9412F9DE" w:tentative="1">
      <w:start w:val="1"/>
      <w:numFmt w:val="bullet"/>
      <w:lvlText w:val=""/>
      <w:lvlJc w:val="left"/>
      <w:pPr>
        <w:ind w:left="5760" w:hanging="360"/>
      </w:pPr>
      <w:rPr>
        <w:rFonts w:ascii="Symbol" w:hAnsi="Symbol" w:hint="default"/>
      </w:rPr>
    </w:lvl>
    <w:lvl w:ilvl="7" w:tplc="590CB018" w:tentative="1">
      <w:start w:val="1"/>
      <w:numFmt w:val="bullet"/>
      <w:lvlText w:val="o"/>
      <w:lvlJc w:val="left"/>
      <w:pPr>
        <w:ind w:left="6480" w:hanging="360"/>
      </w:pPr>
      <w:rPr>
        <w:rFonts w:ascii="Courier New" w:hAnsi="Courier New" w:cs="Courier New" w:hint="default"/>
      </w:rPr>
    </w:lvl>
    <w:lvl w:ilvl="8" w:tplc="1762505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DDED544">
      <w:start w:val="1"/>
      <w:numFmt w:val="lowerRoman"/>
      <w:lvlText w:val="(%1)"/>
      <w:lvlJc w:val="left"/>
      <w:pPr>
        <w:ind w:left="1004" w:hanging="720"/>
      </w:pPr>
      <w:rPr>
        <w:rFonts w:hint="default"/>
        <w:b w:val="0"/>
      </w:rPr>
    </w:lvl>
    <w:lvl w:ilvl="1" w:tplc="27DCA4FE" w:tentative="1">
      <w:start w:val="1"/>
      <w:numFmt w:val="lowerLetter"/>
      <w:lvlText w:val="%2."/>
      <w:lvlJc w:val="left"/>
      <w:pPr>
        <w:ind w:left="1364" w:hanging="360"/>
      </w:pPr>
    </w:lvl>
    <w:lvl w:ilvl="2" w:tplc="50A079B4" w:tentative="1">
      <w:start w:val="1"/>
      <w:numFmt w:val="lowerRoman"/>
      <w:lvlText w:val="%3."/>
      <w:lvlJc w:val="right"/>
      <w:pPr>
        <w:ind w:left="2084" w:hanging="180"/>
      </w:pPr>
    </w:lvl>
    <w:lvl w:ilvl="3" w:tplc="7D14CC32" w:tentative="1">
      <w:start w:val="1"/>
      <w:numFmt w:val="decimal"/>
      <w:lvlText w:val="%4."/>
      <w:lvlJc w:val="left"/>
      <w:pPr>
        <w:ind w:left="2804" w:hanging="360"/>
      </w:pPr>
    </w:lvl>
    <w:lvl w:ilvl="4" w:tplc="582032BC" w:tentative="1">
      <w:start w:val="1"/>
      <w:numFmt w:val="lowerLetter"/>
      <w:lvlText w:val="%5."/>
      <w:lvlJc w:val="left"/>
      <w:pPr>
        <w:ind w:left="3524" w:hanging="360"/>
      </w:pPr>
    </w:lvl>
    <w:lvl w:ilvl="5" w:tplc="A140A4F0" w:tentative="1">
      <w:start w:val="1"/>
      <w:numFmt w:val="lowerRoman"/>
      <w:lvlText w:val="%6."/>
      <w:lvlJc w:val="right"/>
      <w:pPr>
        <w:ind w:left="4244" w:hanging="180"/>
      </w:pPr>
    </w:lvl>
    <w:lvl w:ilvl="6" w:tplc="3F5E8E10" w:tentative="1">
      <w:start w:val="1"/>
      <w:numFmt w:val="decimal"/>
      <w:lvlText w:val="%7."/>
      <w:lvlJc w:val="left"/>
      <w:pPr>
        <w:ind w:left="4964" w:hanging="360"/>
      </w:pPr>
    </w:lvl>
    <w:lvl w:ilvl="7" w:tplc="747880C4" w:tentative="1">
      <w:start w:val="1"/>
      <w:numFmt w:val="lowerLetter"/>
      <w:lvlText w:val="%8."/>
      <w:lvlJc w:val="left"/>
      <w:pPr>
        <w:ind w:left="5684" w:hanging="360"/>
      </w:pPr>
    </w:lvl>
    <w:lvl w:ilvl="8" w:tplc="6CBE402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80C886E">
      <w:start w:val="1"/>
      <w:numFmt w:val="lowerRoman"/>
      <w:lvlText w:val="(%1)"/>
      <w:lvlJc w:val="left"/>
      <w:pPr>
        <w:ind w:left="1080" w:hanging="720"/>
      </w:pPr>
      <w:rPr>
        <w:rFonts w:hint="default"/>
      </w:rPr>
    </w:lvl>
    <w:lvl w:ilvl="1" w:tplc="5E8EDE46" w:tentative="1">
      <w:start w:val="1"/>
      <w:numFmt w:val="lowerLetter"/>
      <w:lvlText w:val="%2."/>
      <w:lvlJc w:val="left"/>
      <w:pPr>
        <w:ind w:left="1440" w:hanging="360"/>
      </w:pPr>
    </w:lvl>
    <w:lvl w:ilvl="2" w:tplc="DF50953E" w:tentative="1">
      <w:start w:val="1"/>
      <w:numFmt w:val="lowerRoman"/>
      <w:lvlText w:val="%3."/>
      <w:lvlJc w:val="right"/>
      <w:pPr>
        <w:ind w:left="2160" w:hanging="180"/>
      </w:pPr>
    </w:lvl>
    <w:lvl w:ilvl="3" w:tplc="170A1916" w:tentative="1">
      <w:start w:val="1"/>
      <w:numFmt w:val="decimal"/>
      <w:lvlText w:val="%4."/>
      <w:lvlJc w:val="left"/>
      <w:pPr>
        <w:ind w:left="2880" w:hanging="360"/>
      </w:pPr>
    </w:lvl>
    <w:lvl w:ilvl="4" w:tplc="B8F2BC70" w:tentative="1">
      <w:start w:val="1"/>
      <w:numFmt w:val="lowerLetter"/>
      <w:lvlText w:val="%5."/>
      <w:lvlJc w:val="left"/>
      <w:pPr>
        <w:ind w:left="3600" w:hanging="360"/>
      </w:pPr>
    </w:lvl>
    <w:lvl w:ilvl="5" w:tplc="A93AB422" w:tentative="1">
      <w:start w:val="1"/>
      <w:numFmt w:val="lowerRoman"/>
      <w:lvlText w:val="%6."/>
      <w:lvlJc w:val="right"/>
      <w:pPr>
        <w:ind w:left="4320" w:hanging="180"/>
      </w:pPr>
    </w:lvl>
    <w:lvl w:ilvl="6" w:tplc="FAC61718" w:tentative="1">
      <w:start w:val="1"/>
      <w:numFmt w:val="decimal"/>
      <w:lvlText w:val="%7."/>
      <w:lvlJc w:val="left"/>
      <w:pPr>
        <w:ind w:left="5040" w:hanging="360"/>
      </w:pPr>
    </w:lvl>
    <w:lvl w:ilvl="7" w:tplc="312A8436" w:tentative="1">
      <w:start w:val="1"/>
      <w:numFmt w:val="lowerLetter"/>
      <w:lvlText w:val="%8."/>
      <w:lvlJc w:val="left"/>
      <w:pPr>
        <w:ind w:left="5760" w:hanging="360"/>
      </w:pPr>
    </w:lvl>
    <w:lvl w:ilvl="8" w:tplc="8BCEF68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E364A4C">
      <w:start w:val="1"/>
      <w:numFmt w:val="lowerRoman"/>
      <w:lvlText w:val="(%1)"/>
      <w:lvlJc w:val="left"/>
      <w:pPr>
        <w:ind w:left="1080" w:hanging="720"/>
      </w:pPr>
      <w:rPr>
        <w:rFonts w:hint="default"/>
      </w:rPr>
    </w:lvl>
    <w:lvl w:ilvl="1" w:tplc="DD023D68" w:tentative="1">
      <w:start w:val="1"/>
      <w:numFmt w:val="lowerLetter"/>
      <w:lvlText w:val="%2."/>
      <w:lvlJc w:val="left"/>
      <w:pPr>
        <w:ind w:left="1440" w:hanging="360"/>
      </w:pPr>
    </w:lvl>
    <w:lvl w:ilvl="2" w:tplc="4288B5B2" w:tentative="1">
      <w:start w:val="1"/>
      <w:numFmt w:val="lowerRoman"/>
      <w:lvlText w:val="%3."/>
      <w:lvlJc w:val="right"/>
      <w:pPr>
        <w:ind w:left="2160" w:hanging="180"/>
      </w:pPr>
    </w:lvl>
    <w:lvl w:ilvl="3" w:tplc="FA8C7424" w:tentative="1">
      <w:start w:val="1"/>
      <w:numFmt w:val="decimal"/>
      <w:lvlText w:val="%4."/>
      <w:lvlJc w:val="left"/>
      <w:pPr>
        <w:ind w:left="2880" w:hanging="360"/>
      </w:pPr>
    </w:lvl>
    <w:lvl w:ilvl="4" w:tplc="E286E714" w:tentative="1">
      <w:start w:val="1"/>
      <w:numFmt w:val="lowerLetter"/>
      <w:lvlText w:val="%5."/>
      <w:lvlJc w:val="left"/>
      <w:pPr>
        <w:ind w:left="3600" w:hanging="360"/>
      </w:pPr>
    </w:lvl>
    <w:lvl w:ilvl="5" w:tplc="A8D477A0" w:tentative="1">
      <w:start w:val="1"/>
      <w:numFmt w:val="lowerRoman"/>
      <w:lvlText w:val="%6."/>
      <w:lvlJc w:val="right"/>
      <w:pPr>
        <w:ind w:left="4320" w:hanging="180"/>
      </w:pPr>
    </w:lvl>
    <w:lvl w:ilvl="6" w:tplc="BA643C66" w:tentative="1">
      <w:start w:val="1"/>
      <w:numFmt w:val="decimal"/>
      <w:lvlText w:val="%7."/>
      <w:lvlJc w:val="left"/>
      <w:pPr>
        <w:ind w:left="5040" w:hanging="360"/>
      </w:pPr>
    </w:lvl>
    <w:lvl w:ilvl="7" w:tplc="73B421F6" w:tentative="1">
      <w:start w:val="1"/>
      <w:numFmt w:val="lowerLetter"/>
      <w:lvlText w:val="%8."/>
      <w:lvlJc w:val="left"/>
      <w:pPr>
        <w:ind w:left="5760" w:hanging="360"/>
      </w:pPr>
    </w:lvl>
    <w:lvl w:ilvl="8" w:tplc="3E0E2D5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C967010">
      <w:start w:val="1"/>
      <w:numFmt w:val="lowerRoman"/>
      <w:lvlText w:val="(%1)"/>
      <w:lvlJc w:val="left"/>
      <w:pPr>
        <w:ind w:left="1080" w:hanging="720"/>
      </w:pPr>
      <w:rPr>
        <w:rFonts w:hint="default"/>
        <w:b w:val="0"/>
      </w:rPr>
    </w:lvl>
    <w:lvl w:ilvl="1" w:tplc="A41EA3C2" w:tentative="1">
      <w:start w:val="1"/>
      <w:numFmt w:val="lowerLetter"/>
      <w:lvlText w:val="%2."/>
      <w:lvlJc w:val="left"/>
      <w:pPr>
        <w:ind w:left="1440" w:hanging="360"/>
      </w:pPr>
    </w:lvl>
    <w:lvl w:ilvl="2" w:tplc="C9263F02" w:tentative="1">
      <w:start w:val="1"/>
      <w:numFmt w:val="lowerRoman"/>
      <w:lvlText w:val="%3."/>
      <w:lvlJc w:val="right"/>
      <w:pPr>
        <w:ind w:left="2160" w:hanging="180"/>
      </w:pPr>
    </w:lvl>
    <w:lvl w:ilvl="3" w:tplc="9AFE6CB2" w:tentative="1">
      <w:start w:val="1"/>
      <w:numFmt w:val="decimal"/>
      <w:lvlText w:val="%4."/>
      <w:lvlJc w:val="left"/>
      <w:pPr>
        <w:ind w:left="2880" w:hanging="360"/>
      </w:pPr>
    </w:lvl>
    <w:lvl w:ilvl="4" w:tplc="8B244EAC" w:tentative="1">
      <w:start w:val="1"/>
      <w:numFmt w:val="lowerLetter"/>
      <w:lvlText w:val="%5."/>
      <w:lvlJc w:val="left"/>
      <w:pPr>
        <w:ind w:left="3600" w:hanging="360"/>
      </w:pPr>
    </w:lvl>
    <w:lvl w:ilvl="5" w:tplc="7CC63702" w:tentative="1">
      <w:start w:val="1"/>
      <w:numFmt w:val="lowerRoman"/>
      <w:lvlText w:val="%6."/>
      <w:lvlJc w:val="right"/>
      <w:pPr>
        <w:ind w:left="4320" w:hanging="180"/>
      </w:pPr>
    </w:lvl>
    <w:lvl w:ilvl="6" w:tplc="A1FE2558" w:tentative="1">
      <w:start w:val="1"/>
      <w:numFmt w:val="decimal"/>
      <w:lvlText w:val="%7."/>
      <w:lvlJc w:val="left"/>
      <w:pPr>
        <w:ind w:left="5040" w:hanging="360"/>
      </w:pPr>
    </w:lvl>
    <w:lvl w:ilvl="7" w:tplc="F5E04A04" w:tentative="1">
      <w:start w:val="1"/>
      <w:numFmt w:val="lowerLetter"/>
      <w:lvlText w:val="%8."/>
      <w:lvlJc w:val="left"/>
      <w:pPr>
        <w:ind w:left="5760" w:hanging="360"/>
      </w:pPr>
    </w:lvl>
    <w:lvl w:ilvl="8" w:tplc="D5EEB9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2F00AB6">
      <w:start w:val="1"/>
      <w:numFmt w:val="lowerLetter"/>
      <w:lvlText w:val="(%1)"/>
      <w:lvlJc w:val="left"/>
      <w:pPr>
        <w:ind w:left="360" w:hanging="360"/>
      </w:pPr>
      <w:rPr>
        <w:rFonts w:hint="default"/>
      </w:rPr>
    </w:lvl>
    <w:lvl w:ilvl="1" w:tplc="2F624260" w:tentative="1">
      <w:start w:val="1"/>
      <w:numFmt w:val="lowerLetter"/>
      <w:lvlText w:val="%2."/>
      <w:lvlJc w:val="left"/>
      <w:pPr>
        <w:ind w:left="1080" w:hanging="360"/>
      </w:pPr>
    </w:lvl>
    <w:lvl w:ilvl="2" w:tplc="AB6E3E86" w:tentative="1">
      <w:start w:val="1"/>
      <w:numFmt w:val="lowerRoman"/>
      <w:lvlText w:val="%3."/>
      <w:lvlJc w:val="right"/>
      <w:pPr>
        <w:ind w:left="1800" w:hanging="180"/>
      </w:pPr>
    </w:lvl>
    <w:lvl w:ilvl="3" w:tplc="169A6492" w:tentative="1">
      <w:start w:val="1"/>
      <w:numFmt w:val="decimal"/>
      <w:lvlText w:val="%4."/>
      <w:lvlJc w:val="left"/>
      <w:pPr>
        <w:ind w:left="2520" w:hanging="360"/>
      </w:pPr>
    </w:lvl>
    <w:lvl w:ilvl="4" w:tplc="9B2A1736" w:tentative="1">
      <w:start w:val="1"/>
      <w:numFmt w:val="lowerLetter"/>
      <w:lvlText w:val="%5."/>
      <w:lvlJc w:val="left"/>
      <w:pPr>
        <w:ind w:left="3240" w:hanging="360"/>
      </w:pPr>
    </w:lvl>
    <w:lvl w:ilvl="5" w:tplc="F1A62392" w:tentative="1">
      <w:start w:val="1"/>
      <w:numFmt w:val="lowerRoman"/>
      <w:lvlText w:val="%6."/>
      <w:lvlJc w:val="right"/>
      <w:pPr>
        <w:ind w:left="3960" w:hanging="180"/>
      </w:pPr>
    </w:lvl>
    <w:lvl w:ilvl="6" w:tplc="162275EA" w:tentative="1">
      <w:start w:val="1"/>
      <w:numFmt w:val="decimal"/>
      <w:lvlText w:val="%7."/>
      <w:lvlJc w:val="left"/>
      <w:pPr>
        <w:ind w:left="4680" w:hanging="360"/>
      </w:pPr>
    </w:lvl>
    <w:lvl w:ilvl="7" w:tplc="F8B010D6" w:tentative="1">
      <w:start w:val="1"/>
      <w:numFmt w:val="lowerLetter"/>
      <w:lvlText w:val="%8."/>
      <w:lvlJc w:val="left"/>
      <w:pPr>
        <w:ind w:left="5400" w:hanging="360"/>
      </w:pPr>
    </w:lvl>
    <w:lvl w:ilvl="8" w:tplc="5D00251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180E04A">
      <w:start w:val="1"/>
      <w:numFmt w:val="decimal"/>
      <w:lvlText w:val="%1."/>
      <w:lvlJc w:val="left"/>
      <w:pPr>
        <w:ind w:left="360" w:hanging="360"/>
      </w:pPr>
      <w:rPr>
        <w:rFonts w:hint="default"/>
      </w:rPr>
    </w:lvl>
    <w:lvl w:ilvl="1" w:tplc="1564163A" w:tentative="1">
      <w:start w:val="1"/>
      <w:numFmt w:val="lowerLetter"/>
      <w:lvlText w:val="%2."/>
      <w:lvlJc w:val="left"/>
      <w:pPr>
        <w:ind w:left="1080" w:hanging="360"/>
      </w:pPr>
    </w:lvl>
    <w:lvl w:ilvl="2" w:tplc="0E2ADEC0" w:tentative="1">
      <w:start w:val="1"/>
      <w:numFmt w:val="lowerRoman"/>
      <w:lvlText w:val="%3."/>
      <w:lvlJc w:val="right"/>
      <w:pPr>
        <w:ind w:left="1800" w:hanging="180"/>
      </w:pPr>
    </w:lvl>
    <w:lvl w:ilvl="3" w:tplc="2E944434" w:tentative="1">
      <w:start w:val="1"/>
      <w:numFmt w:val="decimal"/>
      <w:lvlText w:val="%4."/>
      <w:lvlJc w:val="left"/>
      <w:pPr>
        <w:ind w:left="2520" w:hanging="360"/>
      </w:pPr>
    </w:lvl>
    <w:lvl w:ilvl="4" w:tplc="0FA8F52C" w:tentative="1">
      <w:start w:val="1"/>
      <w:numFmt w:val="lowerLetter"/>
      <w:lvlText w:val="%5."/>
      <w:lvlJc w:val="left"/>
      <w:pPr>
        <w:ind w:left="3240" w:hanging="360"/>
      </w:pPr>
    </w:lvl>
    <w:lvl w:ilvl="5" w:tplc="37B8F43E" w:tentative="1">
      <w:start w:val="1"/>
      <w:numFmt w:val="lowerRoman"/>
      <w:lvlText w:val="%6."/>
      <w:lvlJc w:val="right"/>
      <w:pPr>
        <w:ind w:left="3960" w:hanging="180"/>
      </w:pPr>
    </w:lvl>
    <w:lvl w:ilvl="6" w:tplc="A2E6E158" w:tentative="1">
      <w:start w:val="1"/>
      <w:numFmt w:val="decimal"/>
      <w:lvlText w:val="%7."/>
      <w:lvlJc w:val="left"/>
      <w:pPr>
        <w:ind w:left="4680" w:hanging="360"/>
      </w:pPr>
    </w:lvl>
    <w:lvl w:ilvl="7" w:tplc="92F650D6" w:tentative="1">
      <w:start w:val="1"/>
      <w:numFmt w:val="lowerLetter"/>
      <w:lvlText w:val="%8."/>
      <w:lvlJc w:val="left"/>
      <w:pPr>
        <w:ind w:left="5400" w:hanging="360"/>
      </w:pPr>
    </w:lvl>
    <w:lvl w:ilvl="8" w:tplc="74D6BBB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08A2268">
      <w:start w:val="1"/>
      <w:numFmt w:val="decimal"/>
      <w:lvlText w:val="%1."/>
      <w:lvlJc w:val="left"/>
      <w:pPr>
        <w:ind w:left="360" w:hanging="360"/>
      </w:pPr>
      <w:rPr>
        <w:rFonts w:hint="default"/>
      </w:rPr>
    </w:lvl>
    <w:lvl w:ilvl="1" w:tplc="6198646C" w:tentative="1">
      <w:start w:val="1"/>
      <w:numFmt w:val="lowerLetter"/>
      <w:lvlText w:val="%2."/>
      <w:lvlJc w:val="left"/>
      <w:pPr>
        <w:ind w:left="1080" w:hanging="360"/>
      </w:pPr>
    </w:lvl>
    <w:lvl w:ilvl="2" w:tplc="1E30860C" w:tentative="1">
      <w:start w:val="1"/>
      <w:numFmt w:val="lowerRoman"/>
      <w:lvlText w:val="%3."/>
      <w:lvlJc w:val="right"/>
      <w:pPr>
        <w:ind w:left="1800" w:hanging="180"/>
      </w:pPr>
    </w:lvl>
    <w:lvl w:ilvl="3" w:tplc="2116AB98" w:tentative="1">
      <w:start w:val="1"/>
      <w:numFmt w:val="decimal"/>
      <w:lvlText w:val="%4."/>
      <w:lvlJc w:val="left"/>
      <w:pPr>
        <w:ind w:left="2520" w:hanging="360"/>
      </w:pPr>
    </w:lvl>
    <w:lvl w:ilvl="4" w:tplc="88BC2C92" w:tentative="1">
      <w:start w:val="1"/>
      <w:numFmt w:val="lowerLetter"/>
      <w:lvlText w:val="%5."/>
      <w:lvlJc w:val="left"/>
      <w:pPr>
        <w:ind w:left="3240" w:hanging="360"/>
      </w:pPr>
    </w:lvl>
    <w:lvl w:ilvl="5" w:tplc="27A8AE48" w:tentative="1">
      <w:start w:val="1"/>
      <w:numFmt w:val="lowerRoman"/>
      <w:lvlText w:val="%6."/>
      <w:lvlJc w:val="right"/>
      <w:pPr>
        <w:ind w:left="3960" w:hanging="180"/>
      </w:pPr>
    </w:lvl>
    <w:lvl w:ilvl="6" w:tplc="B6D222B2" w:tentative="1">
      <w:start w:val="1"/>
      <w:numFmt w:val="decimal"/>
      <w:lvlText w:val="%7."/>
      <w:lvlJc w:val="left"/>
      <w:pPr>
        <w:ind w:left="4680" w:hanging="360"/>
      </w:pPr>
    </w:lvl>
    <w:lvl w:ilvl="7" w:tplc="71E26BD2" w:tentative="1">
      <w:start w:val="1"/>
      <w:numFmt w:val="lowerLetter"/>
      <w:lvlText w:val="%8."/>
      <w:lvlJc w:val="left"/>
      <w:pPr>
        <w:ind w:left="5400" w:hanging="360"/>
      </w:pPr>
    </w:lvl>
    <w:lvl w:ilvl="8" w:tplc="BEA6615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312A01C">
      <w:start w:val="1"/>
      <w:numFmt w:val="lowerRoman"/>
      <w:lvlText w:val="(%1)"/>
      <w:lvlJc w:val="left"/>
      <w:pPr>
        <w:ind w:left="1080" w:hanging="720"/>
      </w:pPr>
      <w:rPr>
        <w:rFonts w:hint="default"/>
        <w:b w:val="0"/>
      </w:rPr>
    </w:lvl>
    <w:lvl w:ilvl="1" w:tplc="C562CEC4" w:tentative="1">
      <w:start w:val="1"/>
      <w:numFmt w:val="lowerLetter"/>
      <w:lvlText w:val="%2."/>
      <w:lvlJc w:val="left"/>
      <w:pPr>
        <w:ind w:left="1440" w:hanging="360"/>
      </w:pPr>
    </w:lvl>
    <w:lvl w:ilvl="2" w:tplc="B9A81918" w:tentative="1">
      <w:start w:val="1"/>
      <w:numFmt w:val="lowerRoman"/>
      <w:lvlText w:val="%3."/>
      <w:lvlJc w:val="right"/>
      <w:pPr>
        <w:ind w:left="2160" w:hanging="180"/>
      </w:pPr>
    </w:lvl>
    <w:lvl w:ilvl="3" w:tplc="104C9852" w:tentative="1">
      <w:start w:val="1"/>
      <w:numFmt w:val="decimal"/>
      <w:lvlText w:val="%4."/>
      <w:lvlJc w:val="left"/>
      <w:pPr>
        <w:ind w:left="2880" w:hanging="360"/>
      </w:pPr>
    </w:lvl>
    <w:lvl w:ilvl="4" w:tplc="0C206B86" w:tentative="1">
      <w:start w:val="1"/>
      <w:numFmt w:val="lowerLetter"/>
      <w:lvlText w:val="%5."/>
      <w:lvlJc w:val="left"/>
      <w:pPr>
        <w:ind w:left="3600" w:hanging="360"/>
      </w:pPr>
    </w:lvl>
    <w:lvl w:ilvl="5" w:tplc="762E5B80" w:tentative="1">
      <w:start w:val="1"/>
      <w:numFmt w:val="lowerRoman"/>
      <w:lvlText w:val="%6."/>
      <w:lvlJc w:val="right"/>
      <w:pPr>
        <w:ind w:left="4320" w:hanging="180"/>
      </w:pPr>
    </w:lvl>
    <w:lvl w:ilvl="6" w:tplc="C10C86DA" w:tentative="1">
      <w:start w:val="1"/>
      <w:numFmt w:val="decimal"/>
      <w:lvlText w:val="%7."/>
      <w:lvlJc w:val="left"/>
      <w:pPr>
        <w:ind w:left="5040" w:hanging="360"/>
      </w:pPr>
    </w:lvl>
    <w:lvl w:ilvl="7" w:tplc="F86CEAB8" w:tentative="1">
      <w:start w:val="1"/>
      <w:numFmt w:val="lowerLetter"/>
      <w:lvlText w:val="%8."/>
      <w:lvlJc w:val="left"/>
      <w:pPr>
        <w:ind w:left="5760" w:hanging="360"/>
      </w:pPr>
    </w:lvl>
    <w:lvl w:ilvl="8" w:tplc="53D2053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C16B4A2">
      <w:start w:val="1"/>
      <w:numFmt w:val="lowerRoman"/>
      <w:lvlText w:val="(%1)"/>
      <w:lvlJc w:val="left"/>
      <w:pPr>
        <w:ind w:left="1080" w:hanging="720"/>
      </w:pPr>
      <w:rPr>
        <w:rFonts w:hint="default"/>
      </w:rPr>
    </w:lvl>
    <w:lvl w:ilvl="1" w:tplc="6344ADF2" w:tentative="1">
      <w:start w:val="1"/>
      <w:numFmt w:val="lowerLetter"/>
      <w:lvlText w:val="%2."/>
      <w:lvlJc w:val="left"/>
      <w:pPr>
        <w:ind w:left="1440" w:hanging="360"/>
      </w:pPr>
    </w:lvl>
    <w:lvl w:ilvl="2" w:tplc="89563EB0" w:tentative="1">
      <w:start w:val="1"/>
      <w:numFmt w:val="lowerRoman"/>
      <w:lvlText w:val="%3."/>
      <w:lvlJc w:val="right"/>
      <w:pPr>
        <w:ind w:left="2160" w:hanging="180"/>
      </w:pPr>
    </w:lvl>
    <w:lvl w:ilvl="3" w:tplc="5D40E6A4" w:tentative="1">
      <w:start w:val="1"/>
      <w:numFmt w:val="decimal"/>
      <w:lvlText w:val="%4."/>
      <w:lvlJc w:val="left"/>
      <w:pPr>
        <w:ind w:left="2880" w:hanging="360"/>
      </w:pPr>
    </w:lvl>
    <w:lvl w:ilvl="4" w:tplc="9E8AC434" w:tentative="1">
      <w:start w:val="1"/>
      <w:numFmt w:val="lowerLetter"/>
      <w:lvlText w:val="%5."/>
      <w:lvlJc w:val="left"/>
      <w:pPr>
        <w:ind w:left="3600" w:hanging="360"/>
      </w:pPr>
    </w:lvl>
    <w:lvl w:ilvl="5" w:tplc="7592F1FC" w:tentative="1">
      <w:start w:val="1"/>
      <w:numFmt w:val="lowerRoman"/>
      <w:lvlText w:val="%6."/>
      <w:lvlJc w:val="right"/>
      <w:pPr>
        <w:ind w:left="4320" w:hanging="180"/>
      </w:pPr>
    </w:lvl>
    <w:lvl w:ilvl="6" w:tplc="F13C2240" w:tentative="1">
      <w:start w:val="1"/>
      <w:numFmt w:val="decimal"/>
      <w:lvlText w:val="%7."/>
      <w:lvlJc w:val="left"/>
      <w:pPr>
        <w:ind w:left="5040" w:hanging="360"/>
      </w:pPr>
    </w:lvl>
    <w:lvl w:ilvl="7" w:tplc="3DEE548E" w:tentative="1">
      <w:start w:val="1"/>
      <w:numFmt w:val="lowerLetter"/>
      <w:lvlText w:val="%8."/>
      <w:lvlJc w:val="left"/>
      <w:pPr>
        <w:ind w:left="5760" w:hanging="360"/>
      </w:pPr>
    </w:lvl>
    <w:lvl w:ilvl="8" w:tplc="3F02B4C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9382660">
      <w:start w:val="1"/>
      <w:numFmt w:val="bullet"/>
      <w:pStyle w:val="ListBullet"/>
      <w:lvlText w:val=""/>
      <w:lvlJc w:val="left"/>
      <w:pPr>
        <w:ind w:left="720" w:hanging="360"/>
      </w:pPr>
      <w:rPr>
        <w:rFonts w:ascii="Symbol" w:hAnsi="Symbol" w:hint="default"/>
      </w:rPr>
    </w:lvl>
    <w:lvl w:ilvl="1" w:tplc="928448BE">
      <w:start w:val="1"/>
      <w:numFmt w:val="bullet"/>
      <w:pStyle w:val="ListBullet2"/>
      <w:lvlText w:val="o"/>
      <w:lvlJc w:val="left"/>
      <w:pPr>
        <w:ind w:left="1440" w:hanging="360"/>
      </w:pPr>
      <w:rPr>
        <w:rFonts w:ascii="Courier New" w:hAnsi="Courier New" w:cs="Courier New" w:hint="default"/>
      </w:rPr>
    </w:lvl>
    <w:lvl w:ilvl="2" w:tplc="3216F500">
      <w:start w:val="1"/>
      <w:numFmt w:val="bullet"/>
      <w:lvlText w:val=""/>
      <w:lvlJc w:val="left"/>
      <w:pPr>
        <w:ind w:left="2160" w:hanging="360"/>
      </w:pPr>
      <w:rPr>
        <w:rFonts w:ascii="Wingdings" w:hAnsi="Wingdings" w:hint="default"/>
      </w:rPr>
    </w:lvl>
    <w:lvl w:ilvl="3" w:tplc="80B07D28">
      <w:start w:val="1"/>
      <w:numFmt w:val="bullet"/>
      <w:lvlText w:val=""/>
      <w:lvlJc w:val="left"/>
      <w:pPr>
        <w:ind w:left="2880" w:hanging="360"/>
      </w:pPr>
      <w:rPr>
        <w:rFonts w:ascii="Symbol" w:hAnsi="Symbol" w:hint="default"/>
      </w:rPr>
    </w:lvl>
    <w:lvl w:ilvl="4" w:tplc="CF00BCBA">
      <w:start w:val="1"/>
      <w:numFmt w:val="bullet"/>
      <w:lvlText w:val="o"/>
      <w:lvlJc w:val="left"/>
      <w:pPr>
        <w:ind w:left="3600" w:hanging="360"/>
      </w:pPr>
      <w:rPr>
        <w:rFonts w:ascii="Courier New" w:hAnsi="Courier New" w:cs="Courier New" w:hint="default"/>
      </w:rPr>
    </w:lvl>
    <w:lvl w:ilvl="5" w:tplc="9E72F9C2">
      <w:start w:val="1"/>
      <w:numFmt w:val="bullet"/>
      <w:pStyle w:val="ListBullet3"/>
      <w:lvlText w:val=""/>
      <w:lvlJc w:val="left"/>
      <w:pPr>
        <w:ind w:left="4320" w:hanging="360"/>
      </w:pPr>
      <w:rPr>
        <w:rFonts w:ascii="Wingdings" w:hAnsi="Wingdings" w:hint="default"/>
      </w:rPr>
    </w:lvl>
    <w:lvl w:ilvl="6" w:tplc="4B207296">
      <w:start w:val="1"/>
      <w:numFmt w:val="bullet"/>
      <w:lvlText w:val=""/>
      <w:lvlJc w:val="left"/>
      <w:pPr>
        <w:ind w:left="5040" w:hanging="360"/>
      </w:pPr>
      <w:rPr>
        <w:rFonts w:ascii="Symbol" w:hAnsi="Symbol" w:hint="default"/>
      </w:rPr>
    </w:lvl>
    <w:lvl w:ilvl="7" w:tplc="69E4AE58">
      <w:start w:val="1"/>
      <w:numFmt w:val="bullet"/>
      <w:lvlText w:val="o"/>
      <w:lvlJc w:val="left"/>
      <w:pPr>
        <w:ind w:left="5760" w:hanging="360"/>
      </w:pPr>
      <w:rPr>
        <w:rFonts w:ascii="Courier New" w:hAnsi="Courier New" w:cs="Courier New" w:hint="default"/>
      </w:rPr>
    </w:lvl>
    <w:lvl w:ilvl="8" w:tplc="0D524B6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C9EEFB2">
      <w:start w:val="1"/>
      <w:numFmt w:val="bullet"/>
      <w:lvlText w:val=""/>
      <w:lvlJc w:val="left"/>
      <w:pPr>
        <w:ind w:left="360" w:hanging="360"/>
      </w:pPr>
      <w:rPr>
        <w:rFonts w:ascii="Symbol" w:hAnsi="Symbol" w:hint="default"/>
      </w:rPr>
    </w:lvl>
    <w:lvl w:ilvl="1" w:tplc="25D0FFD2" w:tentative="1">
      <w:start w:val="1"/>
      <w:numFmt w:val="bullet"/>
      <w:lvlText w:val="o"/>
      <w:lvlJc w:val="left"/>
      <w:pPr>
        <w:ind w:left="1080" w:hanging="360"/>
      </w:pPr>
      <w:rPr>
        <w:rFonts w:ascii="Courier New" w:hAnsi="Courier New" w:cs="Courier New" w:hint="default"/>
      </w:rPr>
    </w:lvl>
    <w:lvl w:ilvl="2" w:tplc="EAA43808" w:tentative="1">
      <w:start w:val="1"/>
      <w:numFmt w:val="bullet"/>
      <w:lvlText w:val=""/>
      <w:lvlJc w:val="left"/>
      <w:pPr>
        <w:ind w:left="1800" w:hanging="360"/>
      </w:pPr>
      <w:rPr>
        <w:rFonts w:ascii="Wingdings" w:hAnsi="Wingdings" w:hint="default"/>
      </w:rPr>
    </w:lvl>
    <w:lvl w:ilvl="3" w:tplc="1B4A55C2" w:tentative="1">
      <w:start w:val="1"/>
      <w:numFmt w:val="bullet"/>
      <w:lvlText w:val=""/>
      <w:lvlJc w:val="left"/>
      <w:pPr>
        <w:ind w:left="2520" w:hanging="360"/>
      </w:pPr>
      <w:rPr>
        <w:rFonts w:ascii="Symbol" w:hAnsi="Symbol" w:hint="default"/>
      </w:rPr>
    </w:lvl>
    <w:lvl w:ilvl="4" w:tplc="86805892" w:tentative="1">
      <w:start w:val="1"/>
      <w:numFmt w:val="bullet"/>
      <w:lvlText w:val="o"/>
      <w:lvlJc w:val="left"/>
      <w:pPr>
        <w:ind w:left="3240" w:hanging="360"/>
      </w:pPr>
      <w:rPr>
        <w:rFonts w:ascii="Courier New" w:hAnsi="Courier New" w:cs="Courier New" w:hint="default"/>
      </w:rPr>
    </w:lvl>
    <w:lvl w:ilvl="5" w:tplc="72E8C2B2" w:tentative="1">
      <w:start w:val="1"/>
      <w:numFmt w:val="bullet"/>
      <w:lvlText w:val=""/>
      <w:lvlJc w:val="left"/>
      <w:pPr>
        <w:ind w:left="3960" w:hanging="360"/>
      </w:pPr>
      <w:rPr>
        <w:rFonts w:ascii="Wingdings" w:hAnsi="Wingdings" w:hint="default"/>
      </w:rPr>
    </w:lvl>
    <w:lvl w:ilvl="6" w:tplc="D236019E" w:tentative="1">
      <w:start w:val="1"/>
      <w:numFmt w:val="bullet"/>
      <w:lvlText w:val=""/>
      <w:lvlJc w:val="left"/>
      <w:pPr>
        <w:ind w:left="4680" w:hanging="360"/>
      </w:pPr>
      <w:rPr>
        <w:rFonts w:ascii="Symbol" w:hAnsi="Symbol" w:hint="default"/>
      </w:rPr>
    </w:lvl>
    <w:lvl w:ilvl="7" w:tplc="47A291AA" w:tentative="1">
      <w:start w:val="1"/>
      <w:numFmt w:val="bullet"/>
      <w:lvlText w:val="o"/>
      <w:lvlJc w:val="left"/>
      <w:pPr>
        <w:ind w:left="5400" w:hanging="360"/>
      </w:pPr>
      <w:rPr>
        <w:rFonts w:ascii="Courier New" w:hAnsi="Courier New" w:cs="Courier New" w:hint="default"/>
      </w:rPr>
    </w:lvl>
    <w:lvl w:ilvl="8" w:tplc="8C7E3C6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7F8886C">
      <w:start w:val="1"/>
      <w:numFmt w:val="lowerRoman"/>
      <w:lvlText w:val="(%1)"/>
      <w:lvlJc w:val="left"/>
      <w:pPr>
        <w:ind w:left="1080" w:hanging="720"/>
      </w:pPr>
      <w:rPr>
        <w:rFonts w:hint="default"/>
      </w:rPr>
    </w:lvl>
    <w:lvl w:ilvl="1" w:tplc="00A4E4E4" w:tentative="1">
      <w:start w:val="1"/>
      <w:numFmt w:val="lowerLetter"/>
      <w:lvlText w:val="%2."/>
      <w:lvlJc w:val="left"/>
      <w:pPr>
        <w:ind w:left="1440" w:hanging="360"/>
      </w:pPr>
    </w:lvl>
    <w:lvl w:ilvl="2" w:tplc="9F841CFE" w:tentative="1">
      <w:start w:val="1"/>
      <w:numFmt w:val="lowerRoman"/>
      <w:lvlText w:val="%3."/>
      <w:lvlJc w:val="right"/>
      <w:pPr>
        <w:ind w:left="2160" w:hanging="180"/>
      </w:pPr>
    </w:lvl>
    <w:lvl w:ilvl="3" w:tplc="A02C5354" w:tentative="1">
      <w:start w:val="1"/>
      <w:numFmt w:val="decimal"/>
      <w:lvlText w:val="%4."/>
      <w:lvlJc w:val="left"/>
      <w:pPr>
        <w:ind w:left="2880" w:hanging="360"/>
      </w:pPr>
    </w:lvl>
    <w:lvl w:ilvl="4" w:tplc="14487A52" w:tentative="1">
      <w:start w:val="1"/>
      <w:numFmt w:val="lowerLetter"/>
      <w:lvlText w:val="%5."/>
      <w:lvlJc w:val="left"/>
      <w:pPr>
        <w:ind w:left="3600" w:hanging="360"/>
      </w:pPr>
    </w:lvl>
    <w:lvl w:ilvl="5" w:tplc="02A0074C" w:tentative="1">
      <w:start w:val="1"/>
      <w:numFmt w:val="lowerRoman"/>
      <w:lvlText w:val="%6."/>
      <w:lvlJc w:val="right"/>
      <w:pPr>
        <w:ind w:left="4320" w:hanging="180"/>
      </w:pPr>
    </w:lvl>
    <w:lvl w:ilvl="6" w:tplc="50D44030" w:tentative="1">
      <w:start w:val="1"/>
      <w:numFmt w:val="decimal"/>
      <w:lvlText w:val="%7."/>
      <w:lvlJc w:val="left"/>
      <w:pPr>
        <w:ind w:left="5040" w:hanging="360"/>
      </w:pPr>
    </w:lvl>
    <w:lvl w:ilvl="7" w:tplc="EC10DF88" w:tentative="1">
      <w:start w:val="1"/>
      <w:numFmt w:val="lowerLetter"/>
      <w:lvlText w:val="%8."/>
      <w:lvlJc w:val="left"/>
      <w:pPr>
        <w:ind w:left="5760" w:hanging="360"/>
      </w:pPr>
    </w:lvl>
    <w:lvl w:ilvl="8" w:tplc="1100AC8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FC8F8C4">
      <w:start w:val="1"/>
      <w:numFmt w:val="lowerRoman"/>
      <w:lvlText w:val="(%1)"/>
      <w:lvlJc w:val="left"/>
      <w:pPr>
        <w:ind w:left="1080" w:hanging="720"/>
      </w:pPr>
      <w:rPr>
        <w:rFonts w:hint="default"/>
      </w:rPr>
    </w:lvl>
    <w:lvl w:ilvl="1" w:tplc="06F409D2" w:tentative="1">
      <w:start w:val="1"/>
      <w:numFmt w:val="lowerLetter"/>
      <w:lvlText w:val="%2."/>
      <w:lvlJc w:val="left"/>
      <w:pPr>
        <w:ind w:left="1440" w:hanging="360"/>
      </w:pPr>
    </w:lvl>
    <w:lvl w:ilvl="2" w:tplc="0412832A" w:tentative="1">
      <w:start w:val="1"/>
      <w:numFmt w:val="lowerRoman"/>
      <w:lvlText w:val="%3."/>
      <w:lvlJc w:val="right"/>
      <w:pPr>
        <w:ind w:left="2160" w:hanging="180"/>
      </w:pPr>
    </w:lvl>
    <w:lvl w:ilvl="3" w:tplc="818C6364" w:tentative="1">
      <w:start w:val="1"/>
      <w:numFmt w:val="decimal"/>
      <w:lvlText w:val="%4."/>
      <w:lvlJc w:val="left"/>
      <w:pPr>
        <w:ind w:left="2880" w:hanging="360"/>
      </w:pPr>
    </w:lvl>
    <w:lvl w:ilvl="4" w:tplc="91607720" w:tentative="1">
      <w:start w:val="1"/>
      <w:numFmt w:val="lowerLetter"/>
      <w:lvlText w:val="%5."/>
      <w:lvlJc w:val="left"/>
      <w:pPr>
        <w:ind w:left="3600" w:hanging="360"/>
      </w:pPr>
    </w:lvl>
    <w:lvl w:ilvl="5" w:tplc="A7526C5C" w:tentative="1">
      <w:start w:val="1"/>
      <w:numFmt w:val="lowerRoman"/>
      <w:lvlText w:val="%6."/>
      <w:lvlJc w:val="right"/>
      <w:pPr>
        <w:ind w:left="4320" w:hanging="180"/>
      </w:pPr>
    </w:lvl>
    <w:lvl w:ilvl="6" w:tplc="6E263E6E" w:tentative="1">
      <w:start w:val="1"/>
      <w:numFmt w:val="decimal"/>
      <w:lvlText w:val="%7."/>
      <w:lvlJc w:val="left"/>
      <w:pPr>
        <w:ind w:left="5040" w:hanging="360"/>
      </w:pPr>
    </w:lvl>
    <w:lvl w:ilvl="7" w:tplc="70F85FA2" w:tentative="1">
      <w:start w:val="1"/>
      <w:numFmt w:val="lowerLetter"/>
      <w:lvlText w:val="%8."/>
      <w:lvlJc w:val="left"/>
      <w:pPr>
        <w:ind w:left="5760" w:hanging="360"/>
      </w:pPr>
    </w:lvl>
    <w:lvl w:ilvl="8" w:tplc="5A2A6FD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3AAC9EA">
      <w:start w:val="1"/>
      <w:numFmt w:val="lowerRoman"/>
      <w:lvlText w:val="(%1)"/>
      <w:lvlJc w:val="left"/>
      <w:pPr>
        <w:ind w:left="1080" w:hanging="720"/>
      </w:pPr>
      <w:rPr>
        <w:rFonts w:hint="default"/>
        <w:b w:val="0"/>
      </w:rPr>
    </w:lvl>
    <w:lvl w:ilvl="1" w:tplc="AE4AEE5E" w:tentative="1">
      <w:start w:val="1"/>
      <w:numFmt w:val="lowerLetter"/>
      <w:lvlText w:val="%2."/>
      <w:lvlJc w:val="left"/>
      <w:pPr>
        <w:ind w:left="1440" w:hanging="360"/>
      </w:pPr>
    </w:lvl>
    <w:lvl w:ilvl="2" w:tplc="17B624AE" w:tentative="1">
      <w:start w:val="1"/>
      <w:numFmt w:val="lowerRoman"/>
      <w:lvlText w:val="%3."/>
      <w:lvlJc w:val="right"/>
      <w:pPr>
        <w:ind w:left="2160" w:hanging="180"/>
      </w:pPr>
    </w:lvl>
    <w:lvl w:ilvl="3" w:tplc="806E9808" w:tentative="1">
      <w:start w:val="1"/>
      <w:numFmt w:val="decimal"/>
      <w:lvlText w:val="%4."/>
      <w:lvlJc w:val="left"/>
      <w:pPr>
        <w:ind w:left="2880" w:hanging="360"/>
      </w:pPr>
    </w:lvl>
    <w:lvl w:ilvl="4" w:tplc="0832A3FC" w:tentative="1">
      <w:start w:val="1"/>
      <w:numFmt w:val="lowerLetter"/>
      <w:lvlText w:val="%5."/>
      <w:lvlJc w:val="left"/>
      <w:pPr>
        <w:ind w:left="3600" w:hanging="360"/>
      </w:pPr>
    </w:lvl>
    <w:lvl w:ilvl="5" w:tplc="ACC69A6A" w:tentative="1">
      <w:start w:val="1"/>
      <w:numFmt w:val="lowerRoman"/>
      <w:lvlText w:val="%6."/>
      <w:lvlJc w:val="right"/>
      <w:pPr>
        <w:ind w:left="4320" w:hanging="180"/>
      </w:pPr>
    </w:lvl>
    <w:lvl w:ilvl="6" w:tplc="7EE6AF6A" w:tentative="1">
      <w:start w:val="1"/>
      <w:numFmt w:val="decimal"/>
      <w:lvlText w:val="%7."/>
      <w:lvlJc w:val="left"/>
      <w:pPr>
        <w:ind w:left="5040" w:hanging="360"/>
      </w:pPr>
    </w:lvl>
    <w:lvl w:ilvl="7" w:tplc="1B18D4CC" w:tentative="1">
      <w:start w:val="1"/>
      <w:numFmt w:val="lowerLetter"/>
      <w:lvlText w:val="%8."/>
      <w:lvlJc w:val="left"/>
      <w:pPr>
        <w:ind w:left="5760" w:hanging="360"/>
      </w:pPr>
    </w:lvl>
    <w:lvl w:ilvl="8" w:tplc="5622E71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8D801AE">
      <w:start w:val="1"/>
      <w:numFmt w:val="lowerRoman"/>
      <w:lvlText w:val="(%1)"/>
      <w:lvlJc w:val="left"/>
      <w:pPr>
        <w:ind w:left="1080" w:hanging="720"/>
      </w:pPr>
      <w:rPr>
        <w:rFonts w:hint="default"/>
        <w:b w:val="0"/>
      </w:rPr>
    </w:lvl>
    <w:lvl w:ilvl="1" w:tplc="ABC647E6" w:tentative="1">
      <w:start w:val="1"/>
      <w:numFmt w:val="lowerLetter"/>
      <w:lvlText w:val="%2."/>
      <w:lvlJc w:val="left"/>
      <w:pPr>
        <w:ind w:left="1440" w:hanging="360"/>
      </w:pPr>
    </w:lvl>
    <w:lvl w:ilvl="2" w:tplc="BF744CAC" w:tentative="1">
      <w:start w:val="1"/>
      <w:numFmt w:val="lowerRoman"/>
      <w:lvlText w:val="%3."/>
      <w:lvlJc w:val="right"/>
      <w:pPr>
        <w:ind w:left="2160" w:hanging="180"/>
      </w:pPr>
    </w:lvl>
    <w:lvl w:ilvl="3" w:tplc="D6D44252" w:tentative="1">
      <w:start w:val="1"/>
      <w:numFmt w:val="decimal"/>
      <w:lvlText w:val="%4."/>
      <w:lvlJc w:val="left"/>
      <w:pPr>
        <w:ind w:left="2880" w:hanging="360"/>
      </w:pPr>
    </w:lvl>
    <w:lvl w:ilvl="4" w:tplc="8EBC2598" w:tentative="1">
      <w:start w:val="1"/>
      <w:numFmt w:val="lowerLetter"/>
      <w:lvlText w:val="%5."/>
      <w:lvlJc w:val="left"/>
      <w:pPr>
        <w:ind w:left="3600" w:hanging="360"/>
      </w:pPr>
    </w:lvl>
    <w:lvl w:ilvl="5" w:tplc="C5D28366" w:tentative="1">
      <w:start w:val="1"/>
      <w:numFmt w:val="lowerRoman"/>
      <w:lvlText w:val="%6."/>
      <w:lvlJc w:val="right"/>
      <w:pPr>
        <w:ind w:left="4320" w:hanging="180"/>
      </w:pPr>
    </w:lvl>
    <w:lvl w:ilvl="6" w:tplc="71180DE8" w:tentative="1">
      <w:start w:val="1"/>
      <w:numFmt w:val="decimal"/>
      <w:lvlText w:val="%7."/>
      <w:lvlJc w:val="left"/>
      <w:pPr>
        <w:ind w:left="5040" w:hanging="360"/>
      </w:pPr>
    </w:lvl>
    <w:lvl w:ilvl="7" w:tplc="F878AF8C" w:tentative="1">
      <w:start w:val="1"/>
      <w:numFmt w:val="lowerLetter"/>
      <w:lvlText w:val="%8."/>
      <w:lvlJc w:val="left"/>
      <w:pPr>
        <w:ind w:left="5760" w:hanging="360"/>
      </w:pPr>
    </w:lvl>
    <w:lvl w:ilvl="8" w:tplc="17F8D1F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DE8E59A">
      <w:start w:val="1"/>
      <w:numFmt w:val="decimal"/>
      <w:lvlText w:val="%1."/>
      <w:lvlJc w:val="left"/>
      <w:pPr>
        <w:ind w:left="360" w:hanging="360"/>
      </w:pPr>
      <w:rPr>
        <w:rFonts w:hint="default"/>
      </w:rPr>
    </w:lvl>
    <w:lvl w:ilvl="1" w:tplc="029C5F94" w:tentative="1">
      <w:start w:val="1"/>
      <w:numFmt w:val="lowerLetter"/>
      <w:lvlText w:val="%2."/>
      <w:lvlJc w:val="left"/>
      <w:pPr>
        <w:ind w:left="1080" w:hanging="360"/>
      </w:pPr>
    </w:lvl>
    <w:lvl w:ilvl="2" w:tplc="11C86638" w:tentative="1">
      <w:start w:val="1"/>
      <w:numFmt w:val="lowerRoman"/>
      <w:lvlText w:val="%3."/>
      <w:lvlJc w:val="right"/>
      <w:pPr>
        <w:ind w:left="1800" w:hanging="180"/>
      </w:pPr>
    </w:lvl>
    <w:lvl w:ilvl="3" w:tplc="C786EB94" w:tentative="1">
      <w:start w:val="1"/>
      <w:numFmt w:val="decimal"/>
      <w:lvlText w:val="%4."/>
      <w:lvlJc w:val="left"/>
      <w:pPr>
        <w:ind w:left="2520" w:hanging="360"/>
      </w:pPr>
    </w:lvl>
    <w:lvl w:ilvl="4" w:tplc="2B444E68" w:tentative="1">
      <w:start w:val="1"/>
      <w:numFmt w:val="lowerLetter"/>
      <w:lvlText w:val="%5."/>
      <w:lvlJc w:val="left"/>
      <w:pPr>
        <w:ind w:left="3240" w:hanging="360"/>
      </w:pPr>
    </w:lvl>
    <w:lvl w:ilvl="5" w:tplc="6554C446" w:tentative="1">
      <w:start w:val="1"/>
      <w:numFmt w:val="lowerRoman"/>
      <w:lvlText w:val="%6."/>
      <w:lvlJc w:val="right"/>
      <w:pPr>
        <w:ind w:left="3960" w:hanging="180"/>
      </w:pPr>
    </w:lvl>
    <w:lvl w:ilvl="6" w:tplc="64A228F0" w:tentative="1">
      <w:start w:val="1"/>
      <w:numFmt w:val="decimal"/>
      <w:lvlText w:val="%7."/>
      <w:lvlJc w:val="left"/>
      <w:pPr>
        <w:ind w:left="4680" w:hanging="360"/>
      </w:pPr>
    </w:lvl>
    <w:lvl w:ilvl="7" w:tplc="0D2CABA6" w:tentative="1">
      <w:start w:val="1"/>
      <w:numFmt w:val="lowerLetter"/>
      <w:lvlText w:val="%8."/>
      <w:lvlJc w:val="left"/>
      <w:pPr>
        <w:ind w:left="5400" w:hanging="360"/>
      </w:pPr>
    </w:lvl>
    <w:lvl w:ilvl="8" w:tplc="6AA6BF4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53AD50E">
      <w:start w:val="1"/>
      <w:numFmt w:val="lowerRoman"/>
      <w:lvlText w:val="(%1)"/>
      <w:lvlJc w:val="left"/>
      <w:pPr>
        <w:ind w:left="1080" w:hanging="720"/>
      </w:pPr>
      <w:rPr>
        <w:rFonts w:hint="default"/>
      </w:rPr>
    </w:lvl>
    <w:lvl w:ilvl="1" w:tplc="294CA760" w:tentative="1">
      <w:start w:val="1"/>
      <w:numFmt w:val="lowerLetter"/>
      <w:lvlText w:val="%2."/>
      <w:lvlJc w:val="left"/>
      <w:pPr>
        <w:ind w:left="1440" w:hanging="360"/>
      </w:pPr>
    </w:lvl>
    <w:lvl w:ilvl="2" w:tplc="8C5E6F7E" w:tentative="1">
      <w:start w:val="1"/>
      <w:numFmt w:val="lowerRoman"/>
      <w:lvlText w:val="%3."/>
      <w:lvlJc w:val="right"/>
      <w:pPr>
        <w:ind w:left="2160" w:hanging="180"/>
      </w:pPr>
    </w:lvl>
    <w:lvl w:ilvl="3" w:tplc="CF907038" w:tentative="1">
      <w:start w:val="1"/>
      <w:numFmt w:val="decimal"/>
      <w:lvlText w:val="%4."/>
      <w:lvlJc w:val="left"/>
      <w:pPr>
        <w:ind w:left="2880" w:hanging="360"/>
      </w:pPr>
    </w:lvl>
    <w:lvl w:ilvl="4" w:tplc="72EC2072" w:tentative="1">
      <w:start w:val="1"/>
      <w:numFmt w:val="lowerLetter"/>
      <w:lvlText w:val="%5."/>
      <w:lvlJc w:val="left"/>
      <w:pPr>
        <w:ind w:left="3600" w:hanging="360"/>
      </w:pPr>
    </w:lvl>
    <w:lvl w:ilvl="5" w:tplc="04A481D4" w:tentative="1">
      <w:start w:val="1"/>
      <w:numFmt w:val="lowerRoman"/>
      <w:lvlText w:val="%6."/>
      <w:lvlJc w:val="right"/>
      <w:pPr>
        <w:ind w:left="4320" w:hanging="180"/>
      </w:pPr>
    </w:lvl>
    <w:lvl w:ilvl="6" w:tplc="1D7469CE" w:tentative="1">
      <w:start w:val="1"/>
      <w:numFmt w:val="decimal"/>
      <w:lvlText w:val="%7."/>
      <w:lvlJc w:val="left"/>
      <w:pPr>
        <w:ind w:left="5040" w:hanging="360"/>
      </w:pPr>
    </w:lvl>
    <w:lvl w:ilvl="7" w:tplc="98D25DFA" w:tentative="1">
      <w:start w:val="1"/>
      <w:numFmt w:val="lowerLetter"/>
      <w:lvlText w:val="%8."/>
      <w:lvlJc w:val="left"/>
      <w:pPr>
        <w:ind w:left="5760" w:hanging="360"/>
      </w:pPr>
    </w:lvl>
    <w:lvl w:ilvl="8" w:tplc="BF8848E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6C996A">
      <w:start w:val="1"/>
      <w:numFmt w:val="decimal"/>
      <w:lvlText w:val="%1."/>
      <w:lvlJc w:val="left"/>
      <w:pPr>
        <w:ind w:left="360" w:hanging="360"/>
      </w:pPr>
    </w:lvl>
    <w:lvl w:ilvl="1" w:tplc="EFDED682" w:tentative="1">
      <w:start w:val="1"/>
      <w:numFmt w:val="lowerLetter"/>
      <w:lvlText w:val="%2."/>
      <w:lvlJc w:val="left"/>
      <w:pPr>
        <w:ind w:left="1080" w:hanging="360"/>
      </w:pPr>
    </w:lvl>
    <w:lvl w:ilvl="2" w:tplc="BBAAF314" w:tentative="1">
      <w:start w:val="1"/>
      <w:numFmt w:val="lowerRoman"/>
      <w:lvlText w:val="%3."/>
      <w:lvlJc w:val="right"/>
      <w:pPr>
        <w:ind w:left="1800" w:hanging="180"/>
      </w:pPr>
    </w:lvl>
    <w:lvl w:ilvl="3" w:tplc="DDAA4152" w:tentative="1">
      <w:start w:val="1"/>
      <w:numFmt w:val="decimal"/>
      <w:lvlText w:val="%4."/>
      <w:lvlJc w:val="left"/>
      <w:pPr>
        <w:ind w:left="2520" w:hanging="360"/>
      </w:pPr>
    </w:lvl>
    <w:lvl w:ilvl="4" w:tplc="5B30CB50" w:tentative="1">
      <w:start w:val="1"/>
      <w:numFmt w:val="lowerLetter"/>
      <w:lvlText w:val="%5."/>
      <w:lvlJc w:val="left"/>
      <w:pPr>
        <w:ind w:left="3240" w:hanging="360"/>
      </w:pPr>
    </w:lvl>
    <w:lvl w:ilvl="5" w:tplc="6E60C240" w:tentative="1">
      <w:start w:val="1"/>
      <w:numFmt w:val="lowerRoman"/>
      <w:lvlText w:val="%6."/>
      <w:lvlJc w:val="right"/>
      <w:pPr>
        <w:ind w:left="3960" w:hanging="180"/>
      </w:pPr>
    </w:lvl>
    <w:lvl w:ilvl="6" w:tplc="C2D881D6" w:tentative="1">
      <w:start w:val="1"/>
      <w:numFmt w:val="decimal"/>
      <w:lvlText w:val="%7."/>
      <w:lvlJc w:val="left"/>
      <w:pPr>
        <w:ind w:left="4680" w:hanging="360"/>
      </w:pPr>
    </w:lvl>
    <w:lvl w:ilvl="7" w:tplc="5B740158" w:tentative="1">
      <w:start w:val="1"/>
      <w:numFmt w:val="lowerLetter"/>
      <w:lvlText w:val="%8."/>
      <w:lvlJc w:val="left"/>
      <w:pPr>
        <w:ind w:left="5400" w:hanging="360"/>
      </w:pPr>
    </w:lvl>
    <w:lvl w:ilvl="8" w:tplc="CCF0B1C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3D6D046">
      <w:start w:val="1"/>
      <w:numFmt w:val="lowerRoman"/>
      <w:lvlText w:val="(%1)"/>
      <w:lvlJc w:val="left"/>
      <w:pPr>
        <w:ind w:left="1080" w:hanging="720"/>
      </w:pPr>
      <w:rPr>
        <w:rFonts w:hint="default"/>
        <w:b w:val="0"/>
      </w:rPr>
    </w:lvl>
    <w:lvl w:ilvl="1" w:tplc="A2A03CCC" w:tentative="1">
      <w:start w:val="1"/>
      <w:numFmt w:val="lowerLetter"/>
      <w:lvlText w:val="%2."/>
      <w:lvlJc w:val="left"/>
      <w:pPr>
        <w:ind w:left="1440" w:hanging="360"/>
      </w:pPr>
    </w:lvl>
    <w:lvl w:ilvl="2" w:tplc="E3A0F0C4" w:tentative="1">
      <w:start w:val="1"/>
      <w:numFmt w:val="lowerRoman"/>
      <w:lvlText w:val="%3."/>
      <w:lvlJc w:val="right"/>
      <w:pPr>
        <w:ind w:left="2160" w:hanging="180"/>
      </w:pPr>
    </w:lvl>
    <w:lvl w:ilvl="3" w:tplc="2C309D70" w:tentative="1">
      <w:start w:val="1"/>
      <w:numFmt w:val="decimal"/>
      <w:lvlText w:val="%4."/>
      <w:lvlJc w:val="left"/>
      <w:pPr>
        <w:ind w:left="2880" w:hanging="360"/>
      </w:pPr>
    </w:lvl>
    <w:lvl w:ilvl="4" w:tplc="755CD0D0" w:tentative="1">
      <w:start w:val="1"/>
      <w:numFmt w:val="lowerLetter"/>
      <w:lvlText w:val="%5."/>
      <w:lvlJc w:val="left"/>
      <w:pPr>
        <w:ind w:left="3600" w:hanging="360"/>
      </w:pPr>
    </w:lvl>
    <w:lvl w:ilvl="5" w:tplc="6C347A8C" w:tentative="1">
      <w:start w:val="1"/>
      <w:numFmt w:val="lowerRoman"/>
      <w:lvlText w:val="%6."/>
      <w:lvlJc w:val="right"/>
      <w:pPr>
        <w:ind w:left="4320" w:hanging="180"/>
      </w:pPr>
    </w:lvl>
    <w:lvl w:ilvl="6" w:tplc="B2421EBC" w:tentative="1">
      <w:start w:val="1"/>
      <w:numFmt w:val="decimal"/>
      <w:lvlText w:val="%7."/>
      <w:lvlJc w:val="left"/>
      <w:pPr>
        <w:ind w:left="5040" w:hanging="360"/>
      </w:pPr>
    </w:lvl>
    <w:lvl w:ilvl="7" w:tplc="83AE4650" w:tentative="1">
      <w:start w:val="1"/>
      <w:numFmt w:val="lowerLetter"/>
      <w:lvlText w:val="%8."/>
      <w:lvlJc w:val="left"/>
      <w:pPr>
        <w:ind w:left="5760" w:hanging="360"/>
      </w:pPr>
    </w:lvl>
    <w:lvl w:ilvl="8" w:tplc="CE7C00E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C2288F2">
      <w:start w:val="1"/>
      <w:numFmt w:val="lowerRoman"/>
      <w:lvlText w:val="(%1)"/>
      <w:lvlJc w:val="left"/>
      <w:pPr>
        <w:ind w:left="1080" w:hanging="720"/>
      </w:pPr>
      <w:rPr>
        <w:rFonts w:hint="default"/>
      </w:rPr>
    </w:lvl>
    <w:lvl w:ilvl="1" w:tplc="50AA098A" w:tentative="1">
      <w:start w:val="1"/>
      <w:numFmt w:val="lowerLetter"/>
      <w:lvlText w:val="%2."/>
      <w:lvlJc w:val="left"/>
      <w:pPr>
        <w:ind w:left="1440" w:hanging="360"/>
      </w:pPr>
    </w:lvl>
    <w:lvl w:ilvl="2" w:tplc="2DBC139A" w:tentative="1">
      <w:start w:val="1"/>
      <w:numFmt w:val="lowerRoman"/>
      <w:lvlText w:val="%3."/>
      <w:lvlJc w:val="right"/>
      <w:pPr>
        <w:ind w:left="2160" w:hanging="180"/>
      </w:pPr>
    </w:lvl>
    <w:lvl w:ilvl="3" w:tplc="5D92FCD6" w:tentative="1">
      <w:start w:val="1"/>
      <w:numFmt w:val="decimal"/>
      <w:lvlText w:val="%4."/>
      <w:lvlJc w:val="left"/>
      <w:pPr>
        <w:ind w:left="2880" w:hanging="360"/>
      </w:pPr>
    </w:lvl>
    <w:lvl w:ilvl="4" w:tplc="3EDCE3F0" w:tentative="1">
      <w:start w:val="1"/>
      <w:numFmt w:val="lowerLetter"/>
      <w:lvlText w:val="%5."/>
      <w:lvlJc w:val="left"/>
      <w:pPr>
        <w:ind w:left="3600" w:hanging="360"/>
      </w:pPr>
    </w:lvl>
    <w:lvl w:ilvl="5" w:tplc="1592078E" w:tentative="1">
      <w:start w:val="1"/>
      <w:numFmt w:val="lowerRoman"/>
      <w:lvlText w:val="%6."/>
      <w:lvlJc w:val="right"/>
      <w:pPr>
        <w:ind w:left="4320" w:hanging="180"/>
      </w:pPr>
    </w:lvl>
    <w:lvl w:ilvl="6" w:tplc="56EC2708" w:tentative="1">
      <w:start w:val="1"/>
      <w:numFmt w:val="decimal"/>
      <w:lvlText w:val="%7."/>
      <w:lvlJc w:val="left"/>
      <w:pPr>
        <w:ind w:left="5040" w:hanging="360"/>
      </w:pPr>
    </w:lvl>
    <w:lvl w:ilvl="7" w:tplc="A3AC82B8" w:tentative="1">
      <w:start w:val="1"/>
      <w:numFmt w:val="lowerLetter"/>
      <w:lvlText w:val="%8."/>
      <w:lvlJc w:val="left"/>
      <w:pPr>
        <w:ind w:left="5760" w:hanging="360"/>
      </w:pPr>
    </w:lvl>
    <w:lvl w:ilvl="8" w:tplc="2FFC327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A8C654C">
      <w:start w:val="1"/>
      <w:numFmt w:val="lowerRoman"/>
      <w:lvlText w:val="(%1)"/>
      <w:lvlJc w:val="left"/>
      <w:pPr>
        <w:ind w:left="1080" w:hanging="720"/>
      </w:pPr>
      <w:rPr>
        <w:rFonts w:hint="default"/>
      </w:rPr>
    </w:lvl>
    <w:lvl w:ilvl="1" w:tplc="6B0C0A54" w:tentative="1">
      <w:start w:val="1"/>
      <w:numFmt w:val="lowerLetter"/>
      <w:lvlText w:val="%2."/>
      <w:lvlJc w:val="left"/>
      <w:pPr>
        <w:ind w:left="1440" w:hanging="360"/>
      </w:pPr>
    </w:lvl>
    <w:lvl w:ilvl="2" w:tplc="725EEDA0" w:tentative="1">
      <w:start w:val="1"/>
      <w:numFmt w:val="lowerRoman"/>
      <w:lvlText w:val="%3."/>
      <w:lvlJc w:val="right"/>
      <w:pPr>
        <w:ind w:left="2160" w:hanging="180"/>
      </w:pPr>
    </w:lvl>
    <w:lvl w:ilvl="3" w:tplc="DA2A097A" w:tentative="1">
      <w:start w:val="1"/>
      <w:numFmt w:val="decimal"/>
      <w:lvlText w:val="%4."/>
      <w:lvlJc w:val="left"/>
      <w:pPr>
        <w:ind w:left="2880" w:hanging="360"/>
      </w:pPr>
    </w:lvl>
    <w:lvl w:ilvl="4" w:tplc="FDC65D1A" w:tentative="1">
      <w:start w:val="1"/>
      <w:numFmt w:val="lowerLetter"/>
      <w:lvlText w:val="%5."/>
      <w:lvlJc w:val="left"/>
      <w:pPr>
        <w:ind w:left="3600" w:hanging="360"/>
      </w:pPr>
    </w:lvl>
    <w:lvl w:ilvl="5" w:tplc="13F2ACBE" w:tentative="1">
      <w:start w:val="1"/>
      <w:numFmt w:val="lowerRoman"/>
      <w:lvlText w:val="%6."/>
      <w:lvlJc w:val="right"/>
      <w:pPr>
        <w:ind w:left="4320" w:hanging="180"/>
      </w:pPr>
    </w:lvl>
    <w:lvl w:ilvl="6" w:tplc="682AAC7A" w:tentative="1">
      <w:start w:val="1"/>
      <w:numFmt w:val="decimal"/>
      <w:lvlText w:val="%7."/>
      <w:lvlJc w:val="left"/>
      <w:pPr>
        <w:ind w:left="5040" w:hanging="360"/>
      </w:pPr>
    </w:lvl>
    <w:lvl w:ilvl="7" w:tplc="6840FA32" w:tentative="1">
      <w:start w:val="1"/>
      <w:numFmt w:val="lowerLetter"/>
      <w:lvlText w:val="%8."/>
      <w:lvlJc w:val="left"/>
      <w:pPr>
        <w:ind w:left="5760" w:hanging="360"/>
      </w:pPr>
    </w:lvl>
    <w:lvl w:ilvl="8" w:tplc="EA26775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D060928">
      <w:start w:val="1"/>
      <w:numFmt w:val="lowerRoman"/>
      <w:lvlText w:val="(%1)"/>
      <w:lvlJc w:val="left"/>
      <w:pPr>
        <w:ind w:left="1004" w:hanging="720"/>
      </w:pPr>
      <w:rPr>
        <w:rFonts w:hint="default"/>
        <w:b w:val="0"/>
      </w:rPr>
    </w:lvl>
    <w:lvl w:ilvl="1" w:tplc="C0CE568A" w:tentative="1">
      <w:start w:val="1"/>
      <w:numFmt w:val="lowerLetter"/>
      <w:lvlText w:val="%2."/>
      <w:lvlJc w:val="left"/>
      <w:pPr>
        <w:ind w:left="1364" w:hanging="360"/>
      </w:pPr>
    </w:lvl>
    <w:lvl w:ilvl="2" w:tplc="78EC78A8" w:tentative="1">
      <w:start w:val="1"/>
      <w:numFmt w:val="lowerRoman"/>
      <w:lvlText w:val="%3."/>
      <w:lvlJc w:val="right"/>
      <w:pPr>
        <w:ind w:left="2084" w:hanging="180"/>
      </w:pPr>
    </w:lvl>
    <w:lvl w:ilvl="3" w:tplc="5A5002AE" w:tentative="1">
      <w:start w:val="1"/>
      <w:numFmt w:val="decimal"/>
      <w:lvlText w:val="%4."/>
      <w:lvlJc w:val="left"/>
      <w:pPr>
        <w:ind w:left="2804" w:hanging="360"/>
      </w:pPr>
    </w:lvl>
    <w:lvl w:ilvl="4" w:tplc="48320C70" w:tentative="1">
      <w:start w:val="1"/>
      <w:numFmt w:val="lowerLetter"/>
      <w:lvlText w:val="%5."/>
      <w:lvlJc w:val="left"/>
      <w:pPr>
        <w:ind w:left="3524" w:hanging="360"/>
      </w:pPr>
    </w:lvl>
    <w:lvl w:ilvl="5" w:tplc="A204DEBE" w:tentative="1">
      <w:start w:val="1"/>
      <w:numFmt w:val="lowerRoman"/>
      <w:lvlText w:val="%6."/>
      <w:lvlJc w:val="right"/>
      <w:pPr>
        <w:ind w:left="4244" w:hanging="180"/>
      </w:pPr>
    </w:lvl>
    <w:lvl w:ilvl="6" w:tplc="A7F02D88" w:tentative="1">
      <w:start w:val="1"/>
      <w:numFmt w:val="decimal"/>
      <w:lvlText w:val="%7."/>
      <w:lvlJc w:val="left"/>
      <w:pPr>
        <w:ind w:left="4964" w:hanging="360"/>
      </w:pPr>
    </w:lvl>
    <w:lvl w:ilvl="7" w:tplc="18642DFE" w:tentative="1">
      <w:start w:val="1"/>
      <w:numFmt w:val="lowerLetter"/>
      <w:lvlText w:val="%8."/>
      <w:lvlJc w:val="left"/>
      <w:pPr>
        <w:ind w:left="5684" w:hanging="360"/>
      </w:pPr>
    </w:lvl>
    <w:lvl w:ilvl="8" w:tplc="ECFE858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286766">
      <w:start w:val="1"/>
      <w:numFmt w:val="decimal"/>
      <w:lvlText w:val="%1."/>
      <w:lvlJc w:val="left"/>
      <w:pPr>
        <w:ind w:left="360" w:hanging="360"/>
      </w:pPr>
      <w:rPr>
        <w:rFonts w:hint="default"/>
      </w:rPr>
    </w:lvl>
    <w:lvl w:ilvl="1" w:tplc="314EC96C" w:tentative="1">
      <w:start w:val="1"/>
      <w:numFmt w:val="lowerLetter"/>
      <w:lvlText w:val="%2."/>
      <w:lvlJc w:val="left"/>
      <w:pPr>
        <w:ind w:left="1080" w:hanging="360"/>
      </w:pPr>
    </w:lvl>
    <w:lvl w:ilvl="2" w:tplc="B56EC744" w:tentative="1">
      <w:start w:val="1"/>
      <w:numFmt w:val="lowerRoman"/>
      <w:lvlText w:val="%3."/>
      <w:lvlJc w:val="right"/>
      <w:pPr>
        <w:ind w:left="1800" w:hanging="180"/>
      </w:pPr>
    </w:lvl>
    <w:lvl w:ilvl="3" w:tplc="3458856E" w:tentative="1">
      <w:start w:val="1"/>
      <w:numFmt w:val="decimal"/>
      <w:lvlText w:val="%4."/>
      <w:lvlJc w:val="left"/>
      <w:pPr>
        <w:ind w:left="2520" w:hanging="360"/>
      </w:pPr>
    </w:lvl>
    <w:lvl w:ilvl="4" w:tplc="32C2C350" w:tentative="1">
      <w:start w:val="1"/>
      <w:numFmt w:val="lowerLetter"/>
      <w:lvlText w:val="%5."/>
      <w:lvlJc w:val="left"/>
      <w:pPr>
        <w:ind w:left="3240" w:hanging="360"/>
      </w:pPr>
    </w:lvl>
    <w:lvl w:ilvl="5" w:tplc="715C6AF0" w:tentative="1">
      <w:start w:val="1"/>
      <w:numFmt w:val="lowerRoman"/>
      <w:lvlText w:val="%6."/>
      <w:lvlJc w:val="right"/>
      <w:pPr>
        <w:ind w:left="3960" w:hanging="180"/>
      </w:pPr>
    </w:lvl>
    <w:lvl w:ilvl="6" w:tplc="144E68BA" w:tentative="1">
      <w:start w:val="1"/>
      <w:numFmt w:val="decimal"/>
      <w:lvlText w:val="%7."/>
      <w:lvlJc w:val="left"/>
      <w:pPr>
        <w:ind w:left="4680" w:hanging="360"/>
      </w:pPr>
    </w:lvl>
    <w:lvl w:ilvl="7" w:tplc="44A26F2A" w:tentative="1">
      <w:start w:val="1"/>
      <w:numFmt w:val="lowerLetter"/>
      <w:lvlText w:val="%8."/>
      <w:lvlJc w:val="left"/>
      <w:pPr>
        <w:ind w:left="5400" w:hanging="360"/>
      </w:pPr>
    </w:lvl>
    <w:lvl w:ilvl="8" w:tplc="39B4264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88E3DEC">
      <w:start w:val="1"/>
      <w:numFmt w:val="lowerRoman"/>
      <w:lvlText w:val="(%1)"/>
      <w:lvlJc w:val="left"/>
      <w:pPr>
        <w:ind w:left="1080" w:hanging="720"/>
      </w:pPr>
      <w:rPr>
        <w:rFonts w:hint="default"/>
      </w:rPr>
    </w:lvl>
    <w:lvl w:ilvl="1" w:tplc="18700646" w:tentative="1">
      <w:start w:val="1"/>
      <w:numFmt w:val="lowerLetter"/>
      <w:lvlText w:val="%2."/>
      <w:lvlJc w:val="left"/>
      <w:pPr>
        <w:ind w:left="1440" w:hanging="360"/>
      </w:pPr>
    </w:lvl>
    <w:lvl w:ilvl="2" w:tplc="0A2C73B6" w:tentative="1">
      <w:start w:val="1"/>
      <w:numFmt w:val="lowerRoman"/>
      <w:lvlText w:val="%3."/>
      <w:lvlJc w:val="right"/>
      <w:pPr>
        <w:ind w:left="2160" w:hanging="180"/>
      </w:pPr>
    </w:lvl>
    <w:lvl w:ilvl="3" w:tplc="755CD3FA" w:tentative="1">
      <w:start w:val="1"/>
      <w:numFmt w:val="decimal"/>
      <w:lvlText w:val="%4."/>
      <w:lvlJc w:val="left"/>
      <w:pPr>
        <w:ind w:left="2880" w:hanging="360"/>
      </w:pPr>
    </w:lvl>
    <w:lvl w:ilvl="4" w:tplc="A57891A6" w:tentative="1">
      <w:start w:val="1"/>
      <w:numFmt w:val="lowerLetter"/>
      <w:lvlText w:val="%5."/>
      <w:lvlJc w:val="left"/>
      <w:pPr>
        <w:ind w:left="3600" w:hanging="360"/>
      </w:pPr>
    </w:lvl>
    <w:lvl w:ilvl="5" w:tplc="3A869DD0" w:tentative="1">
      <w:start w:val="1"/>
      <w:numFmt w:val="lowerRoman"/>
      <w:lvlText w:val="%6."/>
      <w:lvlJc w:val="right"/>
      <w:pPr>
        <w:ind w:left="4320" w:hanging="180"/>
      </w:pPr>
    </w:lvl>
    <w:lvl w:ilvl="6" w:tplc="B93EFB70" w:tentative="1">
      <w:start w:val="1"/>
      <w:numFmt w:val="decimal"/>
      <w:lvlText w:val="%7."/>
      <w:lvlJc w:val="left"/>
      <w:pPr>
        <w:ind w:left="5040" w:hanging="360"/>
      </w:pPr>
    </w:lvl>
    <w:lvl w:ilvl="7" w:tplc="BC34932E" w:tentative="1">
      <w:start w:val="1"/>
      <w:numFmt w:val="lowerLetter"/>
      <w:lvlText w:val="%8."/>
      <w:lvlJc w:val="left"/>
      <w:pPr>
        <w:ind w:left="5760" w:hanging="360"/>
      </w:pPr>
    </w:lvl>
    <w:lvl w:ilvl="8" w:tplc="F42E1AB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6703C0C">
      <w:start w:val="1"/>
      <w:numFmt w:val="decimal"/>
      <w:lvlText w:val="%1."/>
      <w:lvlJc w:val="left"/>
      <w:pPr>
        <w:ind w:left="360" w:hanging="360"/>
      </w:pPr>
      <w:rPr>
        <w:rFonts w:hint="default"/>
      </w:rPr>
    </w:lvl>
    <w:lvl w:ilvl="1" w:tplc="E5220080" w:tentative="1">
      <w:start w:val="1"/>
      <w:numFmt w:val="lowerLetter"/>
      <w:lvlText w:val="%2."/>
      <w:lvlJc w:val="left"/>
      <w:pPr>
        <w:ind w:left="1080" w:hanging="360"/>
      </w:pPr>
    </w:lvl>
    <w:lvl w:ilvl="2" w:tplc="6DEA42E4" w:tentative="1">
      <w:start w:val="1"/>
      <w:numFmt w:val="lowerRoman"/>
      <w:lvlText w:val="%3."/>
      <w:lvlJc w:val="right"/>
      <w:pPr>
        <w:ind w:left="1800" w:hanging="180"/>
      </w:pPr>
    </w:lvl>
    <w:lvl w:ilvl="3" w:tplc="A7F85DC2" w:tentative="1">
      <w:start w:val="1"/>
      <w:numFmt w:val="decimal"/>
      <w:lvlText w:val="%4."/>
      <w:lvlJc w:val="left"/>
      <w:pPr>
        <w:ind w:left="2520" w:hanging="360"/>
      </w:pPr>
    </w:lvl>
    <w:lvl w:ilvl="4" w:tplc="354E69D8" w:tentative="1">
      <w:start w:val="1"/>
      <w:numFmt w:val="lowerLetter"/>
      <w:lvlText w:val="%5."/>
      <w:lvlJc w:val="left"/>
      <w:pPr>
        <w:ind w:left="3240" w:hanging="360"/>
      </w:pPr>
    </w:lvl>
    <w:lvl w:ilvl="5" w:tplc="EAD816A0" w:tentative="1">
      <w:start w:val="1"/>
      <w:numFmt w:val="lowerRoman"/>
      <w:lvlText w:val="%6."/>
      <w:lvlJc w:val="right"/>
      <w:pPr>
        <w:ind w:left="3960" w:hanging="180"/>
      </w:pPr>
    </w:lvl>
    <w:lvl w:ilvl="6" w:tplc="382E973A" w:tentative="1">
      <w:start w:val="1"/>
      <w:numFmt w:val="decimal"/>
      <w:lvlText w:val="%7."/>
      <w:lvlJc w:val="left"/>
      <w:pPr>
        <w:ind w:left="4680" w:hanging="360"/>
      </w:pPr>
    </w:lvl>
    <w:lvl w:ilvl="7" w:tplc="0558793E" w:tentative="1">
      <w:start w:val="1"/>
      <w:numFmt w:val="lowerLetter"/>
      <w:lvlText w:val="%8."/>
      <w:lvlJc w:val="left"/>
      <w:pPr>
        <w:ind w:left="5400" w:hanging="360"/>
      </w:pPr>
    </w:lvl>
    <w:lvl w:ilvl="8" w:tplc="B06CC73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2B82632">
      <w:start w:val="1"/>
      <w:numFmt w:val="lowerRoman"/>
      <w:lvlText w:val="(%1)"/>
      <w:lvlJc w:val="left"/>
      <w:pPr>
        <w:ind w:left="1080" w:hanging="720"/>
      </w:pPr>
      <w:rPr>
        <w:rFonts w:hint="default"/>
      </w:rPr>
    </w:lvl>
    <w:lvl w:ilvl="1" w:tplc="CB843E60" w:tentative="1">
      <w:start w:val="1"/>
      <w:numFmt w:val="lowerLetter"/>
      <w:lvlText w:val="%2."/>
      <w:lvlJc w:val="left"/>
      <w:pPr>
        <w:ind w:left="1440" w:hanging="360"/>
      </w:pPr>
    </w:lvl>
    <w:lvl w:ilvl="2" w:tplc="5094C7FC" w:tentative="1">
      <w:start w:val="1"/>
      <w:numFmt w:val="lowerRoman"/>
      <w:lvlText w:val="%3."/>
      <w:lvlJc w:val="right"/>
      <w:pPr>
        <w:ind w:left="2160" w:hanging="180"/>
      </w:pPr>
    </w:lvl>
    <w:lvl w:ilvl="3" w:tplc="9176D2A8" w:tentative="1">
      <w:start w:val="1"/>
      <w:numFmt w:val="decimal"/>
      <w:lvlText w:val="%4."/>
      <w:lvlJc w:val="left"/>
      <w:pPr>
        <w:ind w:left="2880" w:hanging="360"/>
      </w:pPr>
    </w:lvl>
    <w:lvl w:ilvl="4" w:tplc="23CA4202" w:tentative="1">
      <w:start w:val="1"/>
      <w:numFmt w:val="lowerLetter"/>
      <w:lvlText w:val="%5."/>
      <w:lvlJc w:val="left"/>
      <w:pPr>
        <w:ind w:left="3600" w:hanging="360"/>
      </w:pPr>
    </w:lvl>
    <w:lvl w:ilvl="5" w:tplc="C75E148C" w:tentative="1">
      <w:start w:val="1"/>
      <w:numFmt w:val="lowerRoman"/>
      <w:lvlText w:val="%6."/>
      <w:lvlJc w:val="right"/>
      <w:pPr>
        <w:ind w:left="4320" w:hanging="180"/>
      </w:pPr>
    </w:lvl>
    <w:lvl w:ilvl="6" w:tplc="BDAC15EA" w:tentative="1">
      <w:start w:val="1"/>
      <w:numFmt w:val="decimal"/>
      <w:lvlText w:val="%7."/>
      <w:lvlJc w:val="left"/>
      <w:pPr>
        <w:ind w:left="5040" w:hanging="360"/>
      </w:pPr>
    </w:lvl>
    <w:lvl w:ilvl="7" w:tplc="2B0CC78A" w:tentative="1">
      <w:start w:val="1"/>
      <w:numFmt w:val="lowerLetter"/>
      <w:lvlText w:val="%8."/>
      <w:lvlJc w:val="left"/>
      <w:pPr>
        <w:ind w:left="5760" w:hanging="360"/>
      </w:pPr>
    </w:lvl>
    <w:lvl w:ilvl="8" w:tplc="6CDCC80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CF25D86">
      <w:start w:val="1"/>
      <w:numFmt w:val="decimal"/>
      <w:lvlText w:val="%1."/>
      <w:lvlJc w:val="left"/>
      <w:pPr>
        <w:ind w:left="360" w:hanging="360"/>
      </w:pPr>
      <w:rPr>
        <w:rFonts w:hint="default"/>
      </w:rPr>
    </w:lvl>
    <w:lvl w:ilvl="1" w:tplc="7104475C" w:tentative="1">
      <w:start w:val="1"/>
      <w:numFmt w:val="lowerLetter"/>
      <w:lvlText w:val="%2."/>
      <w:lvlJc w:val="left"/>
      <w:pPr>
        <w:ind w:left="1080" w:hanging="360"/>
      </w:pPr>
    </w:lvl>
    <w:lvl w:ilvl="2" w:tplc="EBAA8E3A" w:tentative="1">
      <w:start w:val="1"/>
      <w:numFmt w:val="lowerRoman"/>
      <w:lvlText w:val="%3."/>
      <w:lvlJc w:val="right"/>
      <w:pPr>
        <w:ind w:left="1800" w:hanging="180"/>
      </w:pPr>
    </w:lvl>
    <w:lvl w:ilvl="3" w:tplc="CFACA130" w:tentative="1">
      <w:start w:val="1"/>
      <w:numFmt w:val="decimal"/>
      <w:lvlText w:val="%4."/>
      <w:lvlJc w:val="left"/>
      <w:pPr>
        <w:ind w:left="2520" w:hanging="360"/>
      </w:pPr>
    </w:lvl>
    <w:lvl w:ilvl="4" w:tplc="34D88A7A" w:tentative="1">
      <w:start w:val="1"/>
      <w:numFmt w:val="lowerLetter"/>
      <w:lvlText w:val="%5."/>
      <w:lvlJc w:val="left"/>
      <w:pPr>
        <w:ind w:left="3240" w:hanging="360"/>
      </w:pPr>
    </w:lvl>
    <w:lvl w:ilvl="5" w:tplc="E99CCA78" w:tentative="1">
      <w:start w:val="1"/>
      <w:numFmt w:val="lowerRoman"/>
      <w:lvlText w:val="%6."/>
      <w:lvlJc w:val="right"/>
      <w:pPr>
        <w:ind w:left="3960" w:hanging="180"/>
      </w:pPr>
    </w:lvl>
    <w:lvl w:ilvl="6" w:tplc="F5C8B446" w:tentative="1">
      <w:start w:val="1"/>
      <w:numFmt w:val="decimal"/>
      <w:lvlText w:val="%7."/>
      <w:lvlJc w:val="left"/>
      <w:pPr>
        <w:ind w:left="4680" w:hanging="360"/>
      </w:pPr>
    </w:lvl>
    <w:lvl w:ilvl="7" w:tplc="783C2A4A" w:tentative="1">
      <w:start w:val="1"/>
      <w:numFmt w:val="lowerLetter"/>
      <w:lvlText w:val="%8."/>
      <w:lvlJc w:val="left"/>
      <w:pPr>
        <w:ind w:left="5400" w:hanging="360"/>
      </w:pPr>
    </w:lvl>
    <w:lvl w:ilvl="8" w:tplc="E4DA41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E36A3B4">
      <w:start w:val="1"/>
      <w:numFmt w:val="decimal"/>
      <w:lvlText w:val="%1."/>
      <w:lvlJc w:val="left"/>
      <w:pPr>
        <w:ind w:left="360" w:hanging="360"/>
      </w:pPr>
      <w:rPr>
        <w:rFonts w:hint="default"/>
      </w:rPr>
    </w:lvl>
    <w:lvl w:ilvl="1" w:tplc="9ABCC0A2" w:tentative="1">
      <w:start w:val="1"/>
      <w:numFmt w:val="lowerLetter"/>
      <w:lvlText w:val="%2."/>
      <w:lvlJc w:val="left"/>
      <w:pPr>
        <w:ind w:left="1080" w:hanging="360"/>
      </w:pPr>
    </w:lvl>
    <w:lvl w:ilvl="2" w:tplc="ABFC5618" w:tentative="1">
      <w:start w:val="1"/>
      <w:numFmt w:val="lowerRoman"/>
      <w:lvlText w:val="%3."/>
      <w:lvlJc w:val="right"/>
      <w:pPr>
        <w:ind w:left="1800" w:hanging="180"/>
      </w:pPr>
    </w:lvl>
    <w:lvl w:ilvl="3" w:tplc="63E6F72E" w:tentative="1">
      <w:start w:val="1"/>
      <w:numFmt w:val="decimal"/>
      <w:lvlText w:val="%4."/>
      <w:lvlJc w:val="left"/>
      <w:pPr>
        <w:ind w:left="2520" w:hanging="360"/>
      </w:pPr>
    </w:lvl>
    <w:lvl w:ilvl="4" w:tplc="3A82FF7A" w:tentative="1">
      <w:start w:val="1"/>
      <w:numFmt w:val="lowerLetter"/>
      <w:lvlText w:val="%5."/>
      <w:lvlJc w:val="left"/>
      <w:pPr>
        <w:ind w:left="3240" w:hanging="360"/>
      </w:pPr>
    </w:lvl>
    <w:lvl w:ilvl="5" w:tplc="7A22E7BC" w:tentative="1">
      <w:start w:val="1"/>
      <w:numFmt w:val="lowerRoman"/>
      <w:lvlText w:val="%6."/>
      <w:lvlJc w:val="right"/>
      <w:pPr>
        <w:ind w:left="3960" w:hanging="180"/>
      </w:pPr>
    </w:lvl>
    <w:lvl w:ilvl="6" w:tplc="D062D09A" w:tentative="1">
      <w:start w:val="1"/>
      <w:numFmt w:val="decimal"/>
      <w:lvlText w:val="%7."/>
      <w:lvlJc w:val="left"/>
      <w:pPr>
        <w:ind w:left="4680" w:hanging="360"/>
      </w:pPr>
    </w:lvl>
    <w:lvl w:ilvl="7" w:tplc="59186124" w:tentative="1">
      <w:start w:val="1"/>
      <w:numFmt w:val="lowerLetter"/>
      <w:lvlText w:val="%8."/>
      <w:lvlJc w:val="left"/>
      <w:pPr>
        <w:ind w:left="5400" w:hanging="360"/>
      </w:pPr>
    </w:lvl>
    <w:lvl w:ilvl="8" w:tplc="0F9C458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78"/>
    <w:rsid w:val="00031D7C"/>
    <w:rsid w:val="004E335E"/>
    <w:rsid w:val="006C1354"/>
    <w:rsid w:val="008260B7"/>
    <w:rsid w:val="00934578"/>
    <w:rsid w:val="00BF54A9"/>
    <w:rsid w:val="00C90578"/>
    <w:rsid w:val="00E7704C"/>
    <w:rsid w:val="00F06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C718"/>
  <w15:docId w15:val="{5BA3419C-C384-42FA-BFA2-DAED0EB4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0932</RACS_x0020_ID>
    <Approved_x0020_Provider xmlns="a8338b6e-77a6-4851-82b6-98166143ffdd">Australian Nursing Home Foundation Limited</Approved_x0020_Provider>
    <Management_x0020_Company_x0020_ID xmlns="a8338b6e-77a6-4851-82b6-98166143ffdd" xsi:nil="true"/>
    <Home xmlns="a8338b6e-77a6-4851-82b6-98166143ffdd">Lucy Chieng Aged Care Centre</Home>
    <Signed xmlns="a8338b6e-77a6-4851-82b6-98166143ffdd" xsi:nil="true"/>
    <Uploaded xmlns="a8338b6e-77a6-4851-82b6-98166143ffdd">False</Uploaded>
    <Management_x0020_Company xmlns="a8338b6e-77a6-4851-82b6-98166143ffdd" xsi:nil="true"/>
    <Doc_x0020_Date xmlns="a8338b6e-77a6-4851-82b6-98166143ffdd">2021-10-08T04:56:00+00:00</Doc_x0020_Date>
    <CSI_x0020_ID xmlns="a8338b6e-77a6-4851-82b6-98166143ffdd" xsi:nil="true"/>
    <Case_x0020_ID xmlns="a8338b6e-77a6-4851-82b6-98166143ffdd" xsi:nil="true"/>
    <Approved_x0020_Provider_x0020_ID xmlns="a8338b6e-77a6-4851-82b6-98166143ffdd">3887BA3E-75F4-DC11-AD41-005056922186</Approved_x0020_Provider_x0020_ID>
    <Location xmlns="a8338b6e-77a6-4851-82b6-98166143ffdd" xsi:nil="true"/>
    <Home_x0020_ID xmlns="a8338b6e-77a6-4851-82b6-98166143ffdd">990D00FF-D0FC-DF11-BE6D-005056922186</Home_x0020_ID>
    <State xmlns="a8338b6e-77a6-4851-82b6-98166143ffdd">NSW</State>
    <Doc_x0020_Sent_Received_x0020_Date xmlns="a8338b6e-77a6-4851-82b6-98166143ffdd">2021-10-08T00:00:00+00:00</Doc_x0020_Sent_Received_x0020_Date>
    <Activity_x0020_ID xmlns="a8338b6e-77a6-4851-82b6-98166143ffdd">6F5F9608-561F-EC11-8E6C-005056922186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BC439CD-E98A-42DB-88E7-4CA7EA8C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AE20E9-150D-4083-A5DA-D42DCA3A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2021-10-24T22:44:00Z</dcterms:created>
  <dcterms:modified xsi:type="dcterms:W3CDTF">2021-10-24T22:45:00Z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