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1A1B9" w14:textId="77777777" w:rsidR="003C6EC2" w:rsidRPr="003C6EC2" w:rsidRDefault="0038293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A71A366" wp14:editId="1A71A36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281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71A368" wp14:editId="1A71A3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163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Keon Park</w:t>
      </w:r>
      <w:r w:rsidRPr="003C6EC2">
        <w:rPr>
          <w:rFonts w:ascii="Arial Black" w:hAnsi="Arial Black"/>
        </w:rPr>
        <w:t xml:space="preserve"> </w:t>
      </w:r>
    </w:p>
    <w:p w14:paraId="1A71A1BA" w14:textId="77777777" w:rsidR="003C6EC2" w:rsidRPr="003C6EC2" w:rsidRDefault="00382939" w:rsidP="003C6EC2">
      <w:pPr>
        <w:pStyle w:val="Title"/>
        <w:spacing w:before="360" w:after="480"/>
      </w:pPr>
      <w:r w:rsidRPr="003C6EC2">
        <w:rPr>
          <w:rFonts w:ascii="Arial Black" w:eastAsia="Calibri" w:hAnsi="Arial Black"/>
          <w:sz w:val="56"/>
        </w:rPr>
        <w:t>Performance Report</w:t>
      </w:r>
    </w:p>
    <w:p w14:paraId="1A71A1BB" w14:textId="77777777" w:rsidR="001E6954" w:rsidRPr="003C6EC2" w:rsidRDefault="003829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w:t>
      </w:r>
      <w:proofErr w:type="spellStart"/>
      <w:r w:rsidRPr="003C6EC2">
        <w:rPr>
          <w:color w:val="FFFFFF" w:themeColor="background1"/>
          <w:sz w:val="28"/>
        </w:rPr>
        <w:t>Tunaley</w:t>
      </w:r>
      <w:proofErr w:type="spellEnd"/>
      <w:r w:rsidRPr="003C6EC2">
        <w:rPr>
          <w:color w:val="FFFFFF" w:themeColor="background1"/>
          <w:sz w:val="28"/>
        </w:rPr>
        <w:t xml:space="preserve"> Parade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8414 6000</w:t>
      </w:r>
    </w:p>
    <w:p w14:paraId="1A71A1BC" w14:textId="77777777" w:rsidR="003C6EC2" w:rsidRDefault="003829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4329 </w:t>
      </w:r>
    </w:p>
    <w:p w14:paraId="1A71A1BD" w14:textId="77777777" w:rsidR="001E6954" w:rsidRPr="003C6EC2" w:rsidRDefault="003829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1A71A1BE" w14:textId="77777777" w:rsidR="001E6954" w:rsidRPr="003C6EC2" w:rsidRDefault="003829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1A71A1BF" w14:textId="7F478B40" w:rsidR="006B166B" w:rsidRPr="00E93D41" w:rsidRDefault="0038293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054772">
        <w:rPr>
          <w:b/>
          <w:color w:val="FFFFFF" w:themeColor="background1"/>
          <w:sz w:val="28"/>
        </w:rPr>
        <w:t xml:space="preserve"> </w:t>
      </w:r>
      <w:r w:rsidR="00054772" w:rsidRPr="00054772">
        <w:rPr>
          <w:rFonts w:eastAsia="Calibri"/>
          <w:color w:val="FFFFFF" w:themeColor="background1"/>
          <w:sz w:val="28"/>
          <w:szCs w:val="56"/>
          <w:lang w:eastAsia="en-US"/>
        </w:rPr>
        <w:t>4 December 2020</w:t>
      </w:r>
    </w:p>
    <w:bookmarkEnd w:id="0"/>
    <w:p w14:paraId="1A71A1C0" w14:textId="77777777" w:rsidR="001E6954" w:rsidRPr="003C6EC2" w:rsidRDefault="00D7401E" w:rsidP="001E6954">
      <w:pPr>
        <w:tabs>
          <w:tab w:val="left" w:pos="2127"/>
        </w:tabs>
        <w:spacing w:before="120"/>
        <w:rPr>
          <w:rFonts w:eastAsia="Calibri"/>
          <w:b/>
          <w:color w:val="FFFFFF" w:themeColor="background1"/>
          <w:sz w:val="28"/>
          <w:szCs w:val="56"/>
          <w:lang w:eastAsia="en-US"/>
        </w:rPr>
      </w:pPr>
    </w:p>
    <w:p w14:paraId="1A71A1C1" w14:textId="77777777" w:rsidR="003C6EC2" w:rsidRDefault="00D740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71A1C2" w14:textId="77777777" w:rsidR="00A30BEC" w:rsidRDefault="00382939" w:rsidP="0094564F">
      <w:pPr>
        <w:pStyle w:val="Heading1"/>
      </w:pPr>
      <w:bookmarkStart w:id="1" w:name="_Hlk32477662"/>
      <w:r>
        <w:lastRenderedPageBreak/>
        <w:t>Publication of report</w:t>
      </w:r>
    </w:p>
    <w:p w14:paraId="1A71A1C3" w14:textId="77777777" w:rsidR="00A30BEC" w:rsidRPr="006B166B" w:rsidRDefault="0038293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A71A1C4" w14:textId="77777777" w:rsidR="007F5256" w:rsidRPr="0094564F" w:rsidRDefault="0038293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0D95" w14:paraId="1A71A1F1" w14:textId="77777777" w:rsidTr="00EB1D71">
        <w:trPr>
          <w:trHeight w:val="227"/>
        </w:trPr>
        <w:tc>
          <w:tcPr>
            <w:tcW w:w="3942" w:type="pct"/>
            <w:shd w:val="clear" w:color="auto" w:fill="auto"/>
          </w:tcPr>
          <w:p w14:paraId="1A71A1EF" w14:textId="77777777" w:rsidR="001E6954" w:rsidRPr="001E6954" w:rsidRDefault="0038293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A71A1F0" w14:textId="28841E70" w:rsidR="001E6954" w:rsidRPr="001E6954" w:rsidRDefault="00382939" w:rsidP="003C6EC2">
            <w:pPr>
              <w:keepNext/>
              <w:spacing w:before="40" w:after="40" w:line="240" w:lineRule="auto"/>
              <w:jc w:val="right"/>
              <w:rPr>
                <w:b/>
                <w:color w:val="0000FF"/>
              </w:rPr>
            </w:pPr>
            <w:r w:rsidRPr="001E6954">
              <w:rPr>
                <w:b/>
                <w:bCs/>
                <w:iCs/>
                <w:color w:val="00577D"/>
                <w:szCs w:val="40"/>
              </w:rPr>
              <w:t>Compliant</w:t>
            </w:r>
          </w:p>
        </w:tc>
      </w:tr>
      <w:tr w:rsidR="007D493A" w:rsidRPr="00BC2DEA" w14:paraId="1A71A1F4" w14:textId="77777777" w:rsidTr="00EB1D71">
        <w:trPr>
          <w:trHeight w:val="227"/>
        </w:trPr>
        <w:tc>
          <w:tcPr>
            <w:tcW w:w="3942" w:type="pct"/>
            <w:shd w:val="clear" w:color="auto" w:fill="auto"/>
          </w:tcPr>
          <w:p w14:paraId="1A71A1F2" w14:textId="77777777" w:rsidR="007D493A" w:rsidRPr="00BC2DEA" w:rsidRDefault="007D493A" w:rsidP="00BC2DEA">
            <w:pPr>
              <w:keepNext/>
              <w:spacing w:before="40" w:after="40" w:line="240" w:lineRule="auto"/>
            </w:pPr>
            <w:r w:rsidRPr="00BC2DEA">
              <w:t>Requirement 3(3)(a)</w:t>
            </w:r>
          </w:p>
        </w:tc>
        <w:tc>
          <w:tcPr>
            <w:tcW w:w="1058" w:type="pct"/>
            <w:shd w:val="clear" w:color="auto" w:fill="auto"/>
          </w:tcPr>
          <w:p w14:paraId="1A71A1F3" w14:textId="427D6800" w:rsidR="007D493A" w:rsidRPr="00BC2DEA" w:rsidRDefault="007D493A" w:rsidP="00BC2DEA">
            <w:pPr>
              <w:keepNext/>
              <w:spacing w:before="40" w:after="40" w:line="240" w:lineRule="auto"/>
              <w:jc w:val="right"/>
              <w:rPr>
                <w:bCs/>
                <w:iCs/>
                <w:color w:val="00577D"/>
                <w:szCs w:val="40"/>
              </w:rPr>
            </w:pPr>
            <w:r w:rsidRPr="00BC2DEA">
              <w:rPr>
                <w:bCs/>
                <w:iCs/>
                <w:color w:val="00577D"/>
                <w:szCs w:val="40"/>
              </w:rPr>
              <w:t>Compliant</w:t>
            </w:r>
          </w:p>
        </w:tc>
      </w:tr>
      <w:tr w:rsidR="007D493A" w:rsidRPr="00BC2DEA" w14:paraId="1A71A1F7" w14:textId="77777777" w:rsidTr="00EB1D71">
        <w:trPr>
          <w:trHeight w:val="227"/>
        </w:trPr>
        <w:tc>
          <w:tcPr>
            <w:tcW w:w="3942" w:type="pct"/>
            <w:shd w:val="clear" w:color="auto" w:fill="auto"/>
          </w:tcPr>
          <w:p w14:paraId="1A71A1F5" w14:textId="77777777" w:rsidR="007D493A" w:rsidRPr="00BC2DEA" w:rsidRDefault="007D493A" w:rsidP="00BC2DEA">
            <w:pPr>
              <w:keepNext/>
              <w:spacing w:before="40" w:after="40" w:line="240" w:lineRule="auto"/>
            </w:pPr>
            <w:r w:rsidRPr="00BC2DEA">
              <w:t>Requirement 3(3)(b)</w:t>
            </w:r>
          </w:p>
        </w:tc>
        <w:tc>
          <w:tcPr>
            <w:tcW w:w="1058" w:type="pct"/>
            <w:shd w:val="clear" w:color="auto" w:fill="auto"/>
          </w:tcPr>
          <w:p w14:paraId="1A71A1F6" w14:textId="3A8B986C" w:rsidR="007D493A" w:rsidRPr="00BC2DEA" w:rsidRDefault="007D493A" w:rsidP="00BC2DEA">
            <w:pPr>
              <w:keepNext/>
              <w:spacing w:before="40" w:after="40" w:line="240" w:lineRule="auto"/>
              <w:jc w:val="right"/>
              <w:rPr>
                <w:bCs/>
                <w:iCs/>
                <w:color w:val="00577D"/>
                <w:szCs w:val="40"/>
              </w:rPr>
            </w:pPr>
            <w:r w:rsidRPr="00BC2DEA">
              <w:rPr>
                <w:bCs/>
                <w:iCs/>
                <w:color w:val="00577D"/>
                <w:szCs w:val="40"/>
              </w:rPr>
              <w:t>Compliant</w:t>
            </w:r>
          </w:p>
        </w:tc>
      </w:tr>
      <w:tr w:rsidR="007D493A" w:rsidRPr="00BC2DEA" w14:paraId="1A71A1FA" w14:textId="77777777" w:rsidTr="00EB1D71">
        <w:trPr>
          <w:trHeight w:val="227"/>
        </w:trPr>
        <w:tc>
          <w:tcPr>
            <w:tcW w:w="3942" w:type="pct"/>
            <w:shd w:val="clear" w:color="auto" w:fill="auto"/>
          </w:tcPr>
          <w:p w14:paraId="1A71A1F8" w14:textId="77777777" w:rsidR="007D493A" w:rsidRPr="00BC2DEA" w:rsidRDefault="007D493A" w:rsidP="00BC2DEA">
            <w:pPr>
              <w:keepNext/>
              <w:spacing w:before="40" w:after="40" w:line="240" w:lineRule="auto"/>
            </w:pPr>
            <w:r w:rsidRPr="00BC2DEA">
              <w:t>Requirement 3(3)(c)</w:t>
            </w:r>
          </w:p>
        </w:tc>
        <w:tc>
          <w:tcPr>
            <w:tcW w:w="1058" w:type="pct"/>
            <w:shd w:val="clear" w:color="auto" w:fill="auto"/>
          </w:tcPr>
          <w:p w14:paraId="1A71A1F9" w14:textId="3323234F" w:rsidR="007D493A" w:rsidRPr="00BC2DEA" w:rsidRDefault="007D493A" w:rsidP="00BC2DEA">
            <w:pPr>
              <w:keepNext/>
              <w:spacing w:before="40" w:after="40" w:line="240" w:lineRule="auto"/>
              <w:jc w:val="right"/>
              <w:rPr>
                <w:bCs/>
                <w:iCs/>
                <w:color w:val="00577D"/>
                <w:szCs w:val="40"/>
              </w:rPr>
            </w:pPr>
            <w:r w:rsidRPr="00BC2DEA">
              <w:rPr>
                <w:bCs/>
                <w:iCs/>
                <w:color w:val="00577D"/>
                <w:szCs w:val="40"/>
              </w:rPr>
              <w:t>Compliant</w:t>
            </w:r>
          </w:p>
        </w:tc>
      </w:tr>
      <w:tr w:rsidR="007D493A" w:rsidRPr="00BC2DEA" w14:paraId="1A71A1FD" w14:textId="77777777" w:rsidTr="00EB1D71">
        <w:trPr>
          <w:trHeight w:val="227"/>
        </w:trPr>
        <w:tc>
          <w:tcPr>
            <w:tcW w:w="3942" w:type="pct"/>
            <w:shd w:val="clear" w:color="auto" w:fill="auto"/>
          </w:tcPr>
          <w:p w14:paraId="1A71A1FB" w14:textId="77777777" w:rsidR="007D493A" w:rsidRPr="00BC2DEA" w:rsidRDefault="007D493A" w:rsidP="00BC2DEA">
            <w:pPr>
              <w:keepNext/>
              <w:spacing w:before="40" w:after="40" w:line="240" w:lineRule="auto"/>
            </w:pPr>
            <w:r w:rsidRPr="00BC2DEA">
              <w:t>Requirement 3(3)(d)</w:t>
            </w:r>
          </w:p>
        </w:tc>
        <w:tc>
          <w:tcPr>
            <w:tcW w:w="1058" w:type="pct"/>
            <w:shd w:val="clear" w:color="auto" w:fill="auto"/>
          </w:tcPr>
          <w:p w14:paraId="1A71A1FC" w14:textId="4E73AFA9" w:rsidR="007D493A" w:rsidRPr="00BC2DEA" w:rsidRDefault="007D493A" w:rsidP="00BC2DEA">
            <w:pPr>
              <w:keepNext/>
              <w:spacing w:before="40" w:after="40" w:line="240" w:lineRule="auto"/>
              <w:jc w:val="right"/>
              <w:rPr>
                <w:bCs/>
                <w:iCs/>
                <w:color w:val="00577D"/>
                <w:szCs w:val="40"/>
              </w:rPr>
            </w:pPr>
            <w:r w:rsidRPr="00BC2DEA">
              <w:rPr>
                <w:bCs/>
                <w:iCs/>
                <w:color w:val="00577D"/>
                <w:szCs w:val="40"/>
              </w:rPr>
              <w:t>Compliant</w:t>
            </w:r>
          </w:p>
        </w:tc>
      </w:tr>
      <w:tr w:rsidR="007D493A" w:rsidRPr="00BC2DEA" w14:paraId="1A71A200" w14:textId="77777777" w:rsidTr="00EB1D71">
        <w:trPr>
          <w:trHeight w:val="227"/>
        </w:trPr>
        <w:tc>
          <w:tcPr>
            <w:tcW w:w="3942" w:type="pct"/>
            <w:shd w:val="clear" w:color="auto" w:fill="auto"/>
          </w:tcPr>
          <w:p w14:paraId="1A71A1FE" w14:textId="77777777" w:rsidR="007D493A" w:rsidRPr="00BC2DEA" w:rsidRDefault="007D493A" w:rsidP="00BC2DEA">
            <w:pPr>
              <w:keepNext/>
              <w:spacing w:before="40" w:after="40" w:line="240" w:lineRule="auto"/>
            </w:pPr>
            <w:r w:rsidRPr="00BC2DEA">
              <w:t>Requirement 3(3)(e)</w:t>
            </w:r>
          </w:p>
        </w:tc>
        <w:tc>
          <w:tcPr>
            <w:tcW w:w="1058" w:type="pct"/>
            <w:shd w:val="clear" w:color="auto" w:fill="auto"/>
          </w:tcPr>
          <w:p w14:paraId="1A71A1FF" w14:textId="3821C782" w:rsidR="007D493A" w:rsidRPr="00BC2DEA" w:rsidRDefault="007D493A" w:rsidP="00BC2DEA">
            <w:pPr>
              <w:keepNext/>
              <w:spacing w:before="40" w:after="40" w:line="240" w:lineRule="auto"/>
              <w:jc w:val="right"/>
              <w:rPr>
                <w:bCs/>
                <w:iCs/>
                <w:color w:val="00577D"/>
                <w:szCs w:val="40"/>
              </w:rPr>
            </w:pPr>
            <w:r w:rsidRPr="00BC2DEA">
              <w:rPr>
                <w:bCs/>
                <w:iCs/>
                <w:color w:val="00577D"/>
                <w:szCs w:val="40"/>
              </w:rPr>
              <w:t>Compliant</w:t>
            </w:r>
          </w:p>
        </w:tc>
      </w:tr>
      <w:tr w:rsidR="007D493A" w:rsidRPr="00BC2DEA" w14:paraId="1A71A203" w14:textId="77777777" w:rsidTr="00EB1D71">
        <w:trPr>
          <w:trHeight w:val="227"/>
        </w:trPr>
        <w:tc>
          <w:tcPr>
            <w:tcW w:w="3942" w:type="pct"/>
            <w:shd w:val="clear" w:color="auto" w:fill="auto"/>
          </w:tcPr>
          <w:p w14:paraId="1A71A201" w14:textId="77777777" w:rsidR="007D493A" w:rsidRPr="00BC2DEA" w:rsidRDefault="007D493A" w:rsidP="00BC2DEA">
            <w:pPr>
              <w:keepNext/>
              <w:spacing w:before="40" w:after="40" w:line="240" w:lineRule="auto"/>
            </w:pPr>
            <w:r w:rsidRPr="00BC2DEA">
              <w:t>Requirement 3(3)(f)</w:t>
            </w:r>
          </w:p>
        </w:tc>
        <w:tc>
          <w:tcPr>
            <w:tcW w:w="1058" w:type="pct"/>
            <w:shd w:val="clear" w:color="auto" w:fill="auto"/>
          </w:tcPr>
          <w:p w14:paraId="1A71A202" w14:textId="3CAEAB6D" w:rsidR="007D493A" w:rsidRPr="00BC2DEA" w:rsidRDefault="007D493A" w:rsidP="00BC2DEA">
            <w:pPr>
              <w:keepNext/>
              <w:spacing w:before="40" w:after="40" w:line="240" w:lineRule="auto"/>
              <w:jc w:val="right"/>
              <w:rPr>
                <w:bCs/>
                <w:iCs/>
                <w:color w:val="00577D"/>
                <w:szCs w:val="40"/>
              </w:rPr>
            </w:pPr>
            <w:r w:rsidRPr="00BC2DEA">
              <w:rPr>
                <w:bCs/>
                <w:iCs/>
                <w:color w:val="00577D"/>
                <w:szCs w:val="40"/>
              </w:rPr>
              <w:t>Compliant</w:t>
            </w:r>
          </w:p>
        </w:tc>
      </w:tr>
      <w:tr w:rsidR="007D493A" w:rsidRPr="00BC2DEA" w14:paraId="1A71A206" w14:textId="77777777" w:rsidTr="00EB1D71">
        <w:trPr>
          <w:trHeight w:val="227"/>
        </w:trPr>
        <w:tc>
          <w:tcPr>
            <w:tcW w:w="3942" w:type="pct"/>
            <w:shd w:val="clear" w:color="auto" w:fill="auto"/>
          </w:tcPr>
          <w:p w14:paraId="1A71A204" w14:textId="77777777" w:rsidR="007D493A" w:rsidRPr="00BC2DEA" w:rsidRDefault="007D493A" w:rsidP="00BC2DEA">
            <w:pPr>
              <w:keepNext/>
              <w:spacing w:before="40" w:after="40" w:line="240" w:lineRule="auto"/>
            </w:pPr>
            <w:r w:rsidRPr="00BC2DEA">
              <w:t>Requirement 3(3)(g)</w:t>
            </w:r>
          </w:p>
        </w:tc>
        <w:tc>
          <w:tcPr>
            <w:tcW w:w="1058" w:type="pct"/>
            <w:shd w:val="clear" w:color="auto" w:fill="auto"/>
          </w:tcPr>
          <w:p w14:paraId="1A71A205" w14:textId="799ED5A4" w:rsidR="007D493A" w:rsidRPr="00BC2DEA" w:rsidRDefault="007D493A" w:rsidP="00BC2DEA">
            <w:pPr>
              <w:keepNext/>
              <w:spacing w:before="40" w:after="40" w:line="240" w:lineRule="auto"/>
              <w:jc w:val="right"/>
              <w:rPr>
                <w:bCs/>
                <w:iCs/>
                <w:color w:val="00577D"/>
                <w:szCs w:val="40"/>
              </w:rPr>
            </w:pPr>
            <w:r w:rsidRPr="00BC2DEA">
              <w:rPr>
                <w:bCs/>
                <w:iCs/>
                <w:color w:val="00577D"/>
                <w:szCs w:val="40"/>
              </w:rPr>
              <w:t>Compliant</w:t>
            </w:r>
          </w:p>
        </w:tc>
      </w:tr>
    </w:tbl>
    <w:p w14:paraId="1A71A25E" w14:textId="77777777" w:rsidR="008A22FF" w:rsidRDefault="00D7401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A71A25F" w14:textId="668BC3DB" w:rsidR="007F5256" w:rsidRDefault="00382939" w:rsidP="00EC5474">
      <w:pPr>
        <w:pStyle w:val="Heading1"/>
      </w:pPr>
      <w:r>
        <w:lastRenderedPageBreak/>
        <w:t>Detailed assessment</w:t>
      </w:r>
    </w:p>
    <w:p w14:paraId="7509EF38" w14:textId="77777777" w:rsidR="007D493A" w:rsidRPr="00D63989" w:rsidRDefault="007D493A" w:rsidP="007D493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2B3141" w14:textId="77777777" w:rsidR="007D493A" w:rsidRPr="001E6954" w:rsidRDefault="007D493A" w:rsidP="007D493A">
      <w:pPr>
        <w:rPr>
          <w:color w:val="auto"/>
        </w:rPr>
      </w:pPr>
      <w:r w:rsidRPr="00D63989">
        <w:t>The report also specifies areas in which improvements must be made to ensure the Quality Standards are complied with.</w:t>
      </w:r>
    </w:p>
    <w:p w14:paraId="290D5279" w14:textId="77777777" w:rsidR="007D493A" w:rsidRPr="00D63989" w:rsidRDefault="007D493A" w:rsidP="007D493A">
      <w:r w:rsidRPr="00D63989">
        <w:t xml:space="preserve">The following information has been </w:t>
      </w:r>
      <w:proofErr w:type="gramStart"/>
      <w:r w:rsidRPr="00D63989">
        <w:t>taken into account</w:t>
      </w:r>
      <w:proofErr w:type="gramEnd"/>
      <w:r w:rsidRPr="00D63989">
        <w:t xml:space="preserve"> in developing this performance report:</w:t>
      </w:r>
    </w:p>
    <w:p w14:paraId="7F21A6D9" w14:textId="77777777" w:rsidR="007D493A" w:rsidRPr="00812AFE" w:rsidRDefault="007D493A" w:rsidP="007D493A">
      <w:pPr>
        <w:pStyle w:val="ListBullet"/>
      </w:pPr>
      <w:r>
        <w:t>t</w:t>
      </w:r>
      <w:r w:rsidRPr="00D63989">
        <w:t xml:space="preserve">he Assessment Team’s report for the </w:t>
      </w:r>
      <w:r>
        <w:t xml:space="preserve">Assessment Contact. The Assessment Contact report was informed by site </w:t>
      </w:r>
      <w:r w:rsidRPr="00812AFE">
        <w:t>assessment observations at the service, review of documents and interviews with staff, consumers/representatives and others</w:t>
      </w:r>
      <w:r>
        <w:t>.</w:t>
      </w:r>
    </w:p>
    <w:p w14:paraId="490ACA31" w14:textId="77777777" w:rsidR="007D493A" w:rsidRDefault="007D493A" w:rsidP="007D493A">
      <w:pPr>
        <w:spacing w:after="160" w:line="259" w:lineRule="auto"/>
        <w:rPr>
          <w:rFonts w:cs="Times New Roman"/>
        </w:rPr>
      </w:pPr>
    </w:p>
    <w:p w14:paraId="3DFBA147" w14:textId="77777777" w:rsidR="007D493A" w:rsidRDefault="007D493A" w:rsidP="007D493A">
      <w:pPr>
        <w:sectPr w:rsidR="007D493A" w:rsidSect="007D493A">
          <w:headerReference w:type="default" r:id="rId18"/>
          <w:pgSz w:w="11906" w:h="16838"/>
          <w:pgMar w:top="1701" w:right="1418" w:bottom="1418" w:left="1418" w:header="709" w:footer="397" w:gutter="0"/>
          <w:cols w:space="708"/>
          <w:titlePg/>
          <w:docGrid w:linePitch="360"/>
        </w:sectPr>
      </w:pPr>
    </w:p>
    <w:p w14:paraId="7DC6D4BD" w14:textId="155F6F90" w:rsidR="007D493A" w:rsidRPr="00FD1B02" w:rsidRDefault="007D493A" w:rsidP="007D493A">
      <w:pPr>
        <w:pStyle w:val="Heading1"/>
        <w:tabs>
          <w:tab w:val="right" w:pos="9070"/>
        </w:tabs>
        <w:spacing w:before="560" w:after="640"/>
      </w:pPr>
      <w:r w:rsidRPr="00EB1D71">
        <w:rPr>
          <w:noProof/>
          <w:color w:val="FFFFFF" w:themeColor="background1"/>
          <w:sz w:val="36"/>
        </w:rPr>
        <w:lastRenderedPageBreak/>
        <w:drawing>
          <wp:anchor distT="0" distB="0" distL="114300" distR="114300" simplePos="0" relativeHeight="251669504" behindDoc="1" locked="0" layoutInCell="1" allowOverlap="1" wp14:anchorId="20DEE476" wp14:editId="21EF53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4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A06BAD6" w14:textId="7DE13C6A" w:rsidR="007D493A" w:rsidRDefault="007D493A" w:rsidP="007D493A">
      <w:pPr>
        <w:pStyle w:val="Heading3"/>
        <w:shd w:val="clear" w:color="auto" w:fill="F2F2F2" w:themeFill="background1" w:themeFillShade="F2"/>
      </w:pPr>
      <w:r>
        <w:t>Consumer outcome:</w:t>
      </w:r>
    </w:p>
    <w:p w14:paraId="4FDC42C8" w14:textId="7A953B09" w:rsidR="007D493A" w:rsidRDefault="007D493A" w:rsidP="007D493A">
      <w:pPr>
        <w:numPr>
          <w:ilvl w:val="0"/>
          <w:numId w:val="3"/>
        </w:numPr>
        <w:shd w:val="clear" w:color="auto" w:fill="F2F2F2" w:themeFill="background1" w:themeFillShade="F2"/>
      </w:pPr>
      <w:r>
        <w:t>I get personal care, clinical care, or both personal care and clinical care, that is safe and right for me.</w:t>
      </w:r>
    </w:p>
    <w:p w14:paraId="4FFAD0B1" w14:textId="77777777" w:rsidR="007D493A" w:rsidRDefault="007D493A" w:rsidP="007D493A">
      <w:pPr>
        <w:pStyle w:val="Heading3"/>
        <w:shd w:val="clear" w:color="auto" w:fill="F2F2F2" w:themeFill="background1" w:themeFillShade="F2"/>
      </w:pPr>
      <w:r>
        <w:t>Organisation statement:</w:t>
      </w:r>
    </w:p>
    <w:p w14:paraId="6424EE90" w14:textId="77777777" w:rsidR="007D493A" w:rsidRDefault="007D493A" w:rsidP="007D493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E10976" w14:textId="77777777" w:rsidR="007D493A" w:rsidRDefault="007D493A" w:rsidP="007D493A">
      <w:pPr>
        <w:pStyle w:val="Heading2"/>
      </w:pPr>
      <w:r>
        <w:t>Assessment of Standard 3</w:t>
      </w:r>
    </w:p>
    <w:p w14:paraId="0F34FD70" w14:textId="77777777" w:rsidR="007D493A" w:rsidRDefault="007D493A" w:rsidP="007D493A">
      <w:pPr>
        <w:shd w:val="clear" w:color="auto" w:fill="FFFFFF" w:themeFill="background1"/>
        <w:rPr>
          <w:rFonts w:eastAsia="Calibri"/>
          <w:lang w:eastAsia="en-US"/>
        </w:rPr>
      </w:pPr>
      <w:r w:rsidRPr="009E2328">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9E2328">
        <w:rPr>
          <w:rFonts w:eastAsia="Calibri"/>
          <w:lang w:eastAsia="en-US"/>
        </w:rPr>
        <w:t>reviewed</w:t>
      </w:r>
      <w:proofErr w:type="gramEnd"/>
      <w:r w:rsidRPr="009E2328">
        <w:rPr>
          <w:rFonts w:eastAsia="Calibri"/>
          <w:lang w:eastAsia="en-US"/>
        </w:rPr>
        <w:t xml:space="preserve"> and staff were asked about how they ensure the delivery of safe and effective care for consumers. The team also examined relevant documents.</w:t>
      </w:r>
    </w:p>
    <w:p w14:paraId="7EEB780B" w14:textId="77777777" w:rsidR="007D493A" w:rsidRPr="009E2328" w:rsidRDefault="007D493A" w:rsidP="007D493A">
      <w:pPr>
        <w:shd w:val="clear" w:color="auto" w:fill="FFFFFF" w:themeFill="background1"/>
        <w:rPr>
          <w:rFonts w:eastAsia="Calibri"/>
          <w:lang w:eastAsia="en-US"/>
        </w:rPr>
      </w:pPr>
      <w:r>
        <w:rPr>
          <w:rFonts w:eastAsia="Calibri"/>
          <w:color w:val="auto"/>
          <w:lang w:eastAsia="en-US"/>
        </w:rPr>
        <w:t>Overall sampled c</w:t>
      </w:r>
      <w:r w:rsidRPr="009E2328">
        <w:rPr>
          <w:rFonts w:eastAsia="Calibri"/>
          <w:color w:val="auto"/>
          <w:lang w:eastAsia="en-US"/>
        </w:rPr>
        <w:t>onsumers and representatives considered</w:t>
      </w:r>
      <w:r w:rsidRPr="009E2328">
        <w:rPr>
          <w:rFonts w:eastAsia="Calibri"/>
          <w:color w:val="0000FF"/>
          <w:lang w:eastAsia="en-US"/>
        </w:rPr>
        <w:t xml:space="preserve"> </w:t>
      </w:r>
      <w:r w:rsidRPr="009E2328">
        <w:rPr>
          <w:rFonts w:eastAsia="Calibri"/>
          <w:lang w:eastAsia="en-US"/>
        </w:rPr>
        <w:t>consumers received the personal and clinical care that is safe and right for their individual needs.</w:t>
      </w:r>
    </w:p>
    <w:p w14:paraId="2A692D57" w14:textId="77777777" w:rsidR="007D493A" w:rsidRPr="006A2458" w:rsidRDefault="007D493A" w:rsidP="007D493A">
      <w:pPr>
        <w:rPr>
          <w:rFonts w:eastAsia="Calibri"/>
          <w:color w:val="auto"/>
          <w:lang w:eastAsia="en-US"/>
        </w:rPr>
      </w:pPr>
      <w:r w:rsidRPr="00154403">
        <w:rPr>
          <w:rFonts w:eastAsiaTheme="minorHAnsi"/>
        </w:rPr>
        <w:t xml:space="preserve">The Quality Standard is assessed as </w:t>
      </w:r>
      <w:r w:rsidRPr="006A2458">
        <w:rPr>
          <w:rFonts w:eastAsiaTheme="minorHAnsi"/>
          <w:color w:val="auto"/>
        </w:rPr>
        <w:t>Compliant as seven of the seven specific requirements have been assessed as Compliant.</w:t>
      </w:r>
    </w:p>
    <w:p w14:paraId="1FFD3973" w14:textId="77777777" w:rsidR="007D493A" w:rsidRDefault="007D493A" w:rsidP="007D49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91B842" w14:textId="77777777" w:rsidR="007D493A" w:rsidRPr="00853601" w:rsidRDefault="007D493A" w:rsidP="007D493A">
      <w:pPr>
        <w:pStyle w:val="Heading3"/>
      </w:pPr>
      <w:r w:rsidRPr="00853601">
        <w:t>Requirement 3(3)(a)</w:t>
      </w:r>
      <w:r>
        <w:tab/>
        <w:t>Compliant</w:t>
      </w:r>
    </w:p>
    <w:p w14:paraId="0156A0C2" w14:textId="77777777" w:rsidR="007D493A" w:rsidRPr="004A3816" w:rsidRDefault="007D493A" w:rsidP="007D493A">
      <w:pPr>
        <w:rPr>
          <w:i/>
        </w:rPr>
      </w:pPr>
      <w:r w:rsidRPr="004A3816">
        <w:rPr>
          <w:i/>
        </w:rPr>
        <w:t>Each consumer gets safe and effective personal care, clinical care, or both personal care and clinical care, that:</w:t>
      </w:r>
    </w:p>
    <w:p w14:paraId="7361F1B7" w14:textId="77777777" w:rsidR="007D493A" w:rsidRPr="004A3816" w:rsidRDefault="007D493A" w:rsidP="007D493A">
      <w:pPr>
        <w:numPr>
          <w:ilvl w:val="0"/>
          <w:numId w:val="24"/>
        </w:numPr>
        <w:tabs>
          <w:tab w:val="right" w:pos="9026"/>
        </w:tabs>
        <w:spacing w:before="0" w:after="0"/>
        <w:ind w:left="567" w:hanging="425"/>
        <w:outlineLvl w:val="4"/>
        <w:rPr>
          <w:i/>
        </w:rPr>
      </w:pPr>
      <w:r w:rsidRPr="004A3816">
        <w:rPr>
          <w:i/>
        </w:rPr>
        <w:t>is best practice; and</w:t>
      </w:r>
    </w:p>
    <w:p w14:paraId="0F82DF03" w14:textId="77777777" w:rsidR="007D493A" w:rsidRPr="004A3816" w:rsidRDefault="007D493A" w:rsidP="007D493A">
      <w:pPr>
        <w:numPr>
          <w:ilvl w:val="0"/>
          <w:numId w:val="24"/>
        </w:numPr>
        <w:tabs>
          <w:tab w:val="right" w:pos="9026"/>
        </w:tabs>
        <w:spacing w:before="0" w:after="0"/>
        <w:ind w:left="567" w:hanging="425"/>
        <w:outlineLvl w:val="4"/>
        <w:rPr>
          <w:i/>
        </w:rPr>
      </w:pPr>
      <w:r w:rsidRPr="004A3816">
        <w:rPr>
          <w:i/>
        </w:rPr>
        <w:t>is tailored to their needs; and</w:t>
      </w:r>
    </w:p>
    <w:p w14:paraId="2AB239E7" w14:textId="77777777" w:rsidR="007D493A" w:rsidRPr="004A3816" w:rsidRDefault="007D493A" w:rsidP="007D493A">
      <w:pPr>
        <w:numPr>
          <w:ilvl w:val="0"/>
          <w:numId w:val="24"/>
        </w:numPr>
        <w:tabs>
          <w:tab w:val="right" w:pos="9026"/>
        </w:tabs>
        <w:spacing w:before="0" w:after="0"/>
        <w:ind w:left="567" w:hanging="425"/>
        <w:outlineLvl w:val="4"/>
        <w:rPr>
          <w:i/>
        </w:rPr>
      </w:pPr>
      <w:r w:rsidRPr="004A3816">
        <w:rPr>
          <w:i/>
        </w:rPr>
        <w:t>optimises their health and well-being.</w:t>
      </w:r>
    </w:p>
    <w:p w14:paraId="39A09FA3" w14:textId="77777777" w:rsidR="007D493A" w:rsidRPr="007D493A" w:rsidRDefault="007D493A" w:rsidP="007D493A">
      <w:pPr>
        <w:rPr>
          <w:color w:val="auto"/>
        </w:rPr>
      </w:pPr>
    </w:p>
    <w:p w14:paraId="6218FB84" w14:textId="77777777" w:rsidR="007D493A" w:rsidRDefault="007D493A" w:rsidP="007D493A">
      <w:r>
        <w:lastRenderedPageBreak/>
        <w:t xml:space="preserve">Consumers and representatives interviewed said the service provides safe and effective personal and clinical care that is tailored to specific needs and preferences and optimises health and wellbeing. </w:t>
      </w:r>
    </w:p>
    <w:p w14:paraId="7375E5D8" w14:textId="77777777" w:rsidR="007D493A" w:rsidRDefault="007D493A" w:rsidP="007D493A">
      <w:r>
        <w:t>The Assessment Team reviewed care documents and interviewed consumers and staff in relation to skin integrity, pain management and restraint and found care to align with good practice.</w:t>
      </w:r>
    </w:p>
    <w:p w14:paraId="0CFF8915" w14:textId="77777777" w:rsidR="007D493A" w:rsidRDefault="007D493A" w:rsidP="007D493A">
      <w:r>
        <w:t>The Assessment Team found the service routinely reviews skin related issues and takes photographs of progression in healing in line with best practice.  When required, consumers are reviewed by wound specialists.</w:t>
      </w:r>
    </w:p>
    <w:p w14:paraId="423A969D" w14:textId="77777777" w:rsidR="007D493A" w:rsidRDefault="007D493A" w:rsidP="007D493A">
      <w:r>
        <w:t>Pain is considered across care domains including as part of palliative care and wound management.  Staff assess consumers for their risk of pain and the effectiveness of pharmacological and non-pharmacological strategies.  Alternatives to pain medication including therapeutic massage, physiotherapy and oxygen therapy were evident.</w:t>
      </w:r>
    </w:p>
    <w:p w14:paraId="5CB0D069" w14:textId="77777777" w:rsidR="007D493A" w:rsidRPr="00071563" w:rsidRDefault="007D493A" w:rsidP="007D493A">
      <w:r>
        <w:t xml:space="preserve">The Assessment Team found the service’s approach to be one of restraint minimisation.  </w:t>
      </w:r>
      <w:r w:rsidRPr="00854B48">
        <w:t xml:space="preserve">The service’s </w:t>
      </w:r>
      <w:r>
        <w:t>psychotropic medication</w:t>
      </w:r>
      <w:r w:rsidRPr="00854B48">
        <w:t xml:space="preserve"> self-assessment tool </w:t>
      </w:r>
      <w:r>
        <w:t>documents</w:t>
      </w:r>
      <w:r w:rsidRPr="00D51445">
        <w:t xml:space="preserve"> consumers currently prescribed psychotropic medication</w:t>
      </w:r>
      <w:r>
        <w:t xml:space="preserve"> and is subject to monthly medical review. The Assessment Team saw examples of consumers whose psychotropic medication had been reduced or ceased after medical review, in consultation with the consumer and their representative.  Staff interviewed demonstrated an understanding of non-pharmacological strategies that could be used to manage behaviours, in lieu of medication administration.</w:t>
      </w:r>
    </w:p>
    <w:p w14:paraId="06384203" w14:textId="77777777" w:rsidR="007D493A" w:rsidRDefault="007D493A" w:rsidP="007D493A">
      <w:r>
        <w:t>Based on the evidence summarised above the service complies with this requirement.</w:t>
      </w:r>
    </w:p>
    <w:p w14:paraId="09D81ED8" w14:textId="77777777" w:rsidR="007D493A" w:rsidRPr="00853601" w:rsidRDefault="007D493A" w:rsidP="007D493A">
      <w:pPr>
        <w:pStyle w:val="Heading3"/>
      </w:pPr>
      <w:r w:rsidRPr="00853601">
        <w:t>Requirement 3(3)(b)</w:t>
      </w:r>
      <w:r>
        <w:tab/>
        <w:t>Compliant</w:t>
      </w:r>
    </w:p>
    <w:p w14:paraId="4324055B" w14:textId="77777777" w:rsidR="007D493A" w:rsidRPr="004A3816" w:rsidRDefault="007D493A" w:rsidP="007D493A">
      <w:pPr>
        <w:rPr>
          <w:i/>
        </w:rPr>
      </w:pPr>
      <w:r w:rsidRPr="004A3816">
        <w:rPr>
          <w:i/>
          <w:szCs w:val="22"/>
        </w:rPr>
        <w:t>Effective management of high impact or high prevalence risks associated with the care of each consumer.</w:t>
      </w:r>
    </w:p>
    <w:p w14:paraId="57EE596F" w14:textId="77777777" w:rsidR="007D493A" w:rsidRDefault="007D493A" w:rsidP="007D493A">
      <w:pPr>
        <w:rPr>
          <w:color w:val="auto"/>
        </w:rPr>
      </w:pPr>
      <w:r>
        <w:rPr>
          <w:color w:val="auto"/>
        </w:rPr>
        <w:t>Consumers and representatives sampled spoke positively of the service’s management of risks including consumer’s behaviours and post fall care.</w:t>
      </w:r>
    </w:p>
    <w:p w14:paraId="02EF57A4" w14:textId="4EF584AF" w:rsidR="00CC0F8D" w:rsidRDefault="007D493A" w:rsidP="007D493A">
      <w:pPr>
        <w:rPr>
          <w:color w:val="auto"/>
        </w:rPr>
      </w:pPr>
      <w:r w:rsidRPr="00580202">
        <w:rPr>
          <w:color w:val="auto"/>
        </w:rPr>
        <w:t xml:space="preserve">Care planning documentation demonstrated the management of risks associated with </w:t>
      </w:r>
      <w:r>
        <w:rPr>
          <w:color w:val="auto"/>
        </w:rPr>
        <w:t xml:space="preserve">behavioural management, skin and wound care, falls and pain management. </w:t>
      </w:r>
      <w:r w:rsidR="00CC0F8D">
        <w:rPr>
          <w:color w:val="auto"/>
        </w:rPr>
        <w:t>Consumer files reviewed by the Assessment Team included a variety of risk assessments completed by nursing and medical staff. For example, a consumer has been assessed as competent to use a bed pole.</w:t>
      </w:r>
    </w:p>
    <w:p w14:paraId="38972E39" w14:textId="2F825F87" w:rsidR="00CC0F8D" w:rsidRDefault="00CC0F8D" w:rsidP="007D493A">
      <w:pPr>
        <w:rPr>
          <w:color w:val="auto"/>
        </w:rPr>
      </w:pPr>
      <w:r>
        <w:rPr>
          <w:color w:val="auto"/>
        </w:rPr>
        <w:lastRenderedPageBreak/>
        <w:t>The Assessment Team reviewed four consumers experiencing ongoing behaviour</w:t>
      </w:r>
      <w:r w:rsidR="000869C7">
        <w:rPr>
          <w:color w:val="auto"/>
        </w:rPr>
        <w:t>al</w:t>
      </w:r>
      <w:r>
        <w:rPr>
          <w:color w:val="auto"/>
        </w:rPr>
        <w:t xml:space="preserve"> and </w:t>
      </w:r>
      <w:r w:rsidR="000869C7">
        <w:rPr>
          <w:color w:val="auto"/>
        </w:rPr>
        <w:t xml:space="preserve">psychological symptoms of dementia. The service has developed individual behaviour interventions and staff were able to describe how these interventions are used. The involvement of a geriatrician for complex cases was evident and medical officers are communicating with representatives </w:t>
      </w:r>
      <w:proofErr w:type="gramStart"/>
      <w:r w:rsidR="000869C7">
        <w:rPr>
          <w:color w:val="auto"/>
        </w:rPr>
        <w:t>in regard to</w:t>
      </w:r>
      <w:proofErr w:type="gramEnd"/>
      <w:r w:rsidR="000869C7">
        <w:rPr>
          <w:color w:val="auto"/>
        </w:rPr>
        <w:t xml:space="preserve"> the use of psychotropic medication. </w:t>
      </w:r>
    </w:p>
    <w:p w14:paraId="6DE9EE4F" w14:textId="49681269" w:rsidR="007D493A" w:rsidRDefault="007D493A" w:rsidP="007D493A">
      <w:pPr>
        <w:rPr>
          <w:color w:val="auto"/>
        </w:rPr>
      </w:pPr>
      <w:r>
        <w:rPr>
          <w:color w:val="auto"/>
        </w:rPr>
        <w:t>Staff were able to identify consumers with individual risks and the interventions required to minimise harm.  For example, staff could describe a range of non-pharmacological strategies that could be used for a consumer to manage behaviour, and these strategies were listed in the consumer’s care plan.</w:t>
      </w:r>
    </w:p>
    <w:p w14:paraId="332AB065" w14:textId="77777777" w:rsidR="007D493A" w:rsidRPr="00853601" w:rsidRDefault="007D493A" w:rsidP="007D493A">
      <w:r>
        <w:t>Based on the evidence summarised above the service complies with this requirement.</w:t>
      </w:r>
    </w:p>
    <w:p w14:paraId="07BDE02C" w14:textId="77777777" w:rsidR="007D493A" w:rsidRPr="00D435F8" w:rsidRDefault="007D493A" w:rsidP="007D493A">
      <w:pPr>
        <w:pStyle w:val="Heading3"/>
      </w:pPr>
      <w:r w:rsidRPr="00D435F8">
        <w:t>Requirement 3(3)(c)</w:t>
      </w:r>
      <w:r>
        <w:tab/>
        <w:t>Compliant</w:t>
      </w:r>
    </w:p>
    <w:p w14:paraId="1A4DA46B" w14:textId="77777777" w:rsidR="007D493A" w:rsidRPr="004A3816" w:rsidRDefault="007D493A" w:rsidP="007D493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FA96BB2" w14:textId="77777777" w:rsidR="007D493A" w:rsidRPr="0055528F" w:rsidRDefault="007D493A" w:rsidP="007D493A">
      <w:pPr>
        <w:rPr>
          <w:color w:val="auto"/>
        </w:rPr>
      </w:pPr>
      <w:r w:rsidRPr="0055528F">
        <w:rPr>
          <w:color w:val="auto"/>
        </w:rPr>
        <w:t>The Assessment Team reviewed the care being delivered for consumers on palliative care pathway</w:t>
      </w:r>
      <w:r>
        <w:rPr>
          <w:color w:val="auto"/>
        </w:rPr>
        <w:t>s</w:t>
      </w:r>
      <w:r w:rsidRPr="0055528F">
        <w:rPr>
          <w:color w:val="auto"/>
        </w:rPr>
        <w:t xml:space="preserve"> and found appropriate</w:t>
      </w:r>
      <w:r>
        <w:rPr>
          <w:color w:val="auto"/>
        </w:rPr>
        <w:t xml:space="preserve"> documented </w:t>
      </w:r>
      <w:r w:rsidRPr="0055528F">
        <w:rPr>
          <w:color w:val="auto"/>
        </w:rPr>
        <w:t>medical review, specialist involvement and pain management.</w:t>
      </w:r>
    </w:p>
    <w:p w14:paraId="119568CE" w14:textId="77777777" w:rsidR="007D493A" w:rsidRPr="0055528F" w:rsidRDefault="007D493A" w:rsidP="007D493A">
      <w:pPr>
        <w:rPr>
          <w:color w:val="auto"/>
        </w:rPr>
      </w:pPr>
      <w:r w:rsidRPr="0055528F">
        <w:rPr>
          <w:color w:val="auto"/>
        </w:rPr>
        <w:t>Consumer</w:t>
      </w:r>
      <w:r>
        <w:rPr>
          <w:color w:val="auto"/>
        </w:rPr>
        <w:t xml:space="preserve"> and representative</w:t>
      </w:r>
      <w:r w:rsidRPr="0055528F">
        <w:rPr>
          <w:color w:val="auto"/>
        </w:rPr>
        <w:t xml:space="preserve"> feedback confirmed nursing staff had discussed their wishes for end of life care and what is important to them. </w:t>
      </w:r>
      <w:r>
        <w:rPr>
          <w:color w:val="auto"/>
        </w:rPr>
        <w:t xml:space="preserve">  A representative for a palliating consumer described how they were satisfied how the service was keeping the consumer comfortable.</w:t>
      </w:r>
    </w:p>
    <w:p w14:paraId="2BE251D9" w14:textId="77777777" w:rsidR="007D493A" w:rsidRPr="0055528F" w:rsidRDefault="007D493A" w:rsidP="007D493A">
      <w:pPr>
        <w:rPr>
          <w:color w:val="auto"/>
        </w:rPr>
      </w:pPr>
      <w:r w:rsidRPr="0055528F">
        <w:rPr>
          <w:color w:val="auto"/>
        </w:rPr>
        <w:t>Staff describe</w:t>
      </w:r>
      <w:r>
        <w:rPr>
          <w:color w:val="auto"/>
        </w:rPr>
        <w:t>d</w:t>
      </w:r>
      <w:r w:rsidRPr="0055528F">
        <w:rPr>
          <w:color w:val="auto"/>
        </w:rPr>
        <w:t xml:space="preserve"> </w:t>
      </w:r>
      <w:r>
        <w:rPr>
          <w:color w:val="auto"/>
        </w:rPr>
        <w:t xml:space="preserve">how they maximise comfort and dignity of care for palliating consumers by providing regular </w:t>
      </w:r>
      <w:proofErr w:type="spellStart"/>
      <w:r>
        <w:rPr>
          <w:color w:val="auto"/>
        </w:rPr>
        <w:t>well being</w:t>
      </w:r>
      <w:proofErr w:type="spellEnd"/>
      <w:r>
        <w:rPr>
          <w:color w:val="auto"/>
        </w:rPr>
        <w:t xml:space="preserve"> and pain checks, repositioning, moistening lips and gentle massage.</w:t>
      </w:r>
    </w:p>
    <w:p w14:paraId="246AAF5A" w14:textId="77777777" w:rsidR="007D493A" w:rsidRDefault="007D493A" w:rsidP="007D493A">
      <w:r w:rsidRPr="0055528F">
        <w:rPr>
          <w:color w:val="auto"/>
        </w:rPr>
        <w:t xml:space="preserve">Based on the evidence summarised above the service </w:t>
      </w:r>
      <w:r>
        <w:t>complies with this requirement.</w:t>
      </w:r>
    </w:p>
    <w:p w14:paraId="2BD5C80B" w14:textId="77777777" w:rsidR="007D493A" w:rsidRPr="00D435F8" w:rsidRDefault="007D493A" w:rsidP="007D493A">
      <w:pPr>
        <w:pStyle w:val="Heading3"/>
      </w:pPr>
      <w:r w:rsidRPr="00D435F8">
        <w:t>Requirement 3(3)(d)</w:t>
      </w:r>
      <w:r>
        <w:tab/>
        <w:t>Compliant</w:t>
      </w:r>
    </w:p>
    <w:p w14:paraId="43681840" w14:textId="77777777" w:rsidR="007D493A" w:rsidRPr="004A3816" w:rsidRDefault="007D493A" w:rsidP="007D493A">
      <w:pPr>
        <w:rPr>
          <w:i/>
        </w:rPr>
      </w:pPr>
      <w:r w:rsidRPr="004A3816">
        <w:rPr>
          <w:i/>
          <w:szCs w:val="22"/>
        </w:rPr>
        <w:t>Deterioration or change of a consumer’s mental health, cognitive or physical function, capacity or condition is recognised and responded to in a timely manner.</w:t>
      </w:r>
    </w:p>
    <w:p w14:paraId="0B772951" w14:textId="77777777" w:rsidR="007D493A" w:rsidRDefault="007D493A" w:rsidP="007D493A">
      <w:r>
        <w:t>Consumers and representatives sampled said they are satisfied with timely interventions by the service when required.</w:t>
      </w:r>
    </w:p>
    <w:p w14:paraId="7578C8A3" w14:textId="77777777" w:rsidR="007D493A" w:rsidRDefault="007D493A" w:rsidP="007D493A">
      <w:r w:rsidRPr="009E5758">
        <w:lastRenderedPageBreak/>
        <w:t>For the consumers sampled, care planning documents</w:t>
      </w:r>
      <w:r>
        <w:t>,</w:t>
      </w:r>
      <w:r w:rsidRPr="009E5758">
        <w:t xml:space="preserve"> progress notes</w:t>
      </w:r>
      <w:r>
        <w:t xml:space="preserve"> and/or charting</w:t>
      </w:r>
      <w:r w:rsidRPr="009E5758">
        <w:t xml:space="preserve"> reflect the identification of, and response to, deterioration or changes in </w:t>
      </w:r>
      <w:r>
        <w:t xml:space="preserve">consumer </w:t>
      </w:r>
      <w:r w:rsidRPr="009E5758">
        <w:t>function/capacity/condition</w:t>
      </w:r>
      <w:r>
        <w:t>.</w:t>
      </w:r>
    </w:p>
    <w:p w14:paraId="35B6089B" w14:textId="77777777" w:rsidR="007D493A" w:rsidRDefault="007D493A" w:rsidP="007D493A">
      <w:r w:rsidRPr="00AC557F">
        <w:t xml:space="preserve">Care staff described ways they recognise and respond to deterioration and </w:t>
      </w:r>
      <w:r>
        <w:t>explained how referrals are made to medical practitioners when needed.  Clinical handover is used to advise staff of any change to consumer needs and monitoring.</w:t>
      </w:r>
    </w:p>
    <w:p w14:paraId="2374F1A9" w14:textId="77777777" w:rsidR="007D493A" w:rsidRDefault="007D493A" w:rsidP="007D493A">
      <w:r>
        <w:t>Based on the evidence summarised above the service complies with this requirement.</w:t>
      </w:r>
    </w:p>
    <w:p w14:paraId="1AAEAC05" w14:textId="77777777" w:rsidR="007D493A" w:rsidRPr="00D435F8" w:rsidRDefault="007D493A" w:rsidP="007D493A">
      <w:pPr>
        <w:pStyle w:val="Heading3"/>
      </w:pPr>
      <w:r w:rsidRPr="00D435F8">
        <w:t>Requirement 3(3)(e)</w:t>
      </w:r>
      <w:r>
        <w:tab/>
        <w:t>Compliant</w:t>
      </w:r>
    </w:p>
    <w:p w14:paraId="3A09FBF5" w14:textId="77777777" w:rsidR="007D493A" w:rsidRPr="004A3816" w:rsidRDefault="007D493A" w:rsidP="007D493A">
      <w:pPr>
        <w:rPr>
          <w:i/>
        </w:rPr>
      </w:pPr>
      <w:r w:rsidRPr="004A3816">
        <w:rPr>
          <w:i/>
          <w:szCs w:val="22"/>
        </w:rPr>
        <w:t>Information about the consumer’s condition, needs and preferences is documented and communicated within the organisation, and with others where responsibility for care is shared.</w:t>
      </w:r>
    </w:p>
    <w:p w14:paraId="2C13AC10" w14:textId="77777777" w:rsidR="007D493A" w:rsidRDefault="007D493A" w:rsidP="007D493A">
      <w:r>
        <w:t xml:space="preserve">A review of documentation evidenced </w:t>
      </w:r>
      <w:r w:rsidRPr="00BA7298">
        <w:t>care documents (e.g. progress notes, care plans</w:t>
      </w:r>
      <w:r>
        <w:t xml:space="preserve"> and</w:t>
      </w:r>
      <w:r w:rsidRPr="00BA7298">
        <w:t xml:space="preserve"> referral documentation)</w:t>
      </w:r>
      <w:r>
        <w:t>,</w:t>
      </w:r>
      <w:r w:rsidRPr="00BA7298">
        <w:t xml:space="preserve"> provide adequate information to support effective and safe sharing of the consumer’s care related goals, needs and preferences</w:t>
      </w:r>
      <w:r>
        <w:t>.  Changes to consumer care needs and preferences are also communicated in staff handover.</w:t>
      </w:r>
    </w:p>
    <w:p w14:paraId="09BCB549" w14:textId="77777777" w:rsidR="007D493A" w:rsidRDefault="007D493A" w:rsidP="007D493A">
      <w:r>
        <w:t>Representatives</w:t>
      </w:r>
      <w:r w:rsidRPr="00E709B7">
        <w:t xml:space="preserve"> interviewed </w:t>
      </w:r>
      <w:r>
        <w:t xml:space="preserve">said they </w:t>
      </w:r>
      <w:r w:rsidRPr="00E709B7">
        <w:t xml:space="preserve">were satisfied that </w:t>
      </w:r>
      <w:r>
        <w:t>they are kept up to date of changes in the consumer’s care plan and medical team.</w:t>
      </w:r>
    </w:p>
    <w:p w14:paraId="27837256" w14:textId="77777777" w:rsidR="007D493A" w:rsidRDefault="007D493A" w:rsidP="007D493A">
      <w:r>
        <w:t>Based on the evidence summarised above the service complies with this requirement.</w:t>
      </w:r>
    </w:p>
    <w:p w14:paraId="5FC5BCA0" w14:textId="77777777" w:rsidR="007D493A" w:rsidRPr="00D435F8" w:rsidRDefault="007D493A" w:rsidP="007D493A">
      <w:pPr>
        <w:pStyle w:val="Heading3"/>
      </w:pPr>
      <w:r w:rsidRPr="00D435F8">
        <w:t>Requirement 3(3)(f)</w:t>
      </w:r>
      <w:r>
        <w:tab/>
        <w:t>Compliant</w:t>
      </w:r>
    </w:p>
    <w:p w14:paraId="3FE230C0" w14:textId="77777777" w:rsidR="007D493A" w:rsidRPr="004A3816" w:rsidRDefault="007D493A" w:rsidP="007D493A">
      <w:pPr>
        <w:rPr>
          <w:i/>
        </w:rPr>
      </w:pPr>
      <w:r w:rsidRPr="004A3816">
        <w:rPr>
          <w:i/>
          <w:szCs w:val="22"/>
        </w:rPr>
        <w:t>Timely and appropriate referrals to individuals, other organisations and providers of other care and services.</w:t>
      </w:r>
    </w:p>
    <w:p w14:paraId="6374FB6E" w14:textId="77777777" w:rsidR="007D493A" w:rsidRDefault="007D493A" w:rsidP="007D493A">
      <w:pPr>
        <w:pStyle w:val="ListBullet"/>
        <w:numPr>
          <w:ilvl w:val="0"/>
          <w:numId w:val="0"/>
        </w:numPr>
        <w:rPr>
          <w:rFonts w:eastAsia="Calibri"/>
          <w:szCs w:val="24"/>
        </w:rPr>
      </w:pPr>
      <w:r>
        <w:rPr>
          <w:rFonts w:eastAsia="Calibri"/>
          <w:szCs w:val="24"/>
        </w:rPr>
        <w:t>Care</w:t>
      </w:r>
      <w:r w:rsidRPr="007145FF">
        <w:rPr>
          <w:rFonts w:eastAsia="Calibri"/>
          <w:szCs w:val="24"/>
        </w:rPr>
        <w:t xml:space="preserve"> documentation reviewed confirmed</w:t>
      </w:r>
      <w:r>
        <w:rPr>
          <w:rFonts w:eastAsia="Calibri"/>
          <w:szCs w:val="24"/>
        </w:rPr>
        <w:t xml:space="preserve"> that</w:t>
      </w:r>
      <w:r w:rsidRPr="007145FF">
        <w:rPr>
          <w:rFonts w:eastAsia="Calibri"/>
          <w:szCs w:val="24"/>
        </w:rPr>
        <w:t xml:space="preserve"> timely referrals to health professionals occur</w:t>
      </w:r>
      <w:r>
        <w:rPr>
          <w:rFonts w:eastAsia="Calibri"/>
          <w:szCs w:val="24"/>
        </w:rPr>
        <w:t>,</w:t>
      </w:r>
      <w:r w:rsidRPr="007145FF">
        <w:rPr>
          <w:rFonts w:eastAsia="Calibri"/>
          <w:szCs w:val="24"/>
        </w:rPr>
        <w:t xml:space="preserve"> including documentation of care recommendations. This included physiotherapy, medical officers, behavioural specialists and other providers.  </w:t>
      </w:r>
    </w:p>
    <w:p w14:paraId="19DEA852" w14:textId="77777777" w:rsidR="007D493A" w:rsidRPr="0010409F" w:rsidRDefault="007D493A" w:rsidP="007D493A">
      <w:pPr>
        <w:rPr>
          <w:rFonts w:eastAsia="Calibri"/>
          <w:color w:val="auto"/>
          <w:lang w:eastAsia="en-US"/>
        </w:rPr>
      </w:pPr>
      <w:r w:rsidRPr="0010409F">
        <w:rPr>
          <w:rFonts w:eastAsia="Calibri"/>
        </w:rPr>
        <w:t xml:space="preserve">Staff were able to describe the range of referrals available to </w:t>
      </w:r>
      <w:r w:rsidRPr="0010409F">
        <w:rPr>
          <w:rFonts w:eastAsia="Calibri"/>
          <w:color w:val="auto"/>
          <w:lang w:eastAsia="en-US"/>
        </w:rPr>
        <w:t xml:space="preserve">optimise and monitor the continued health and wellbeing of consumers. </w:t>
      </w:r>
      <w:r>
        <w:rPr>
          <w:rFonts w:eastAsia="Calibri"/>
          <w:color w:val="auto"/>
          <w:lang w:eastAsia="en-US"/>
        </w:rPr>
        <w:t>Staff explained that referrals are organised through the nurse in charge.</w:t>
      </w:r>
    </w:p>
    <w:p w14:paraId="0DEC00D9" w14:textId="77777777" w:rsidR="007D493A" w:rsidRDefault="007D493A" w:rsidP="007D493A">
      <w:r>
        <w:t>Based on the evidence summarised above the service complies with this requirement.</w:t>
      </w:r>
    </w:p>
    <w:p w14:paraId="5B897BB7" w14:textId="77777777" w:rsidR="007D493A" w:rsidRPr="00D435F8" w:rsidRDefault="007D493A" w:rsidP="007D493A">
      <w:pPr>
        <w:pStyle w:val="Heading3"/>
      </w:pPr>
      <w:r w:rsidRPr="00D435F8">
        <w:lastRenderedPageBreak/>
        <w:t>Requirement 3(3)(g)</w:t>
      </w:r>
      <w:r>
        <w:tab/>
        <w:t>Compliant</w:t>
      </w:r>
    </w:p>
    <w:p w14:paraId="445BF9F7" w14:textId="77777777" w:rsidR="007D493A" w:rsidRPr="004A3816" w:rsidRDefault="007D493A" w:rsidP="007D493A">
      <w:pPr>
        <w:tabs>
          <w:tab w:val="right" w:pos="9026"/>
        </w:tabs>
        <w:spacing w:before="0" w:after="0"/>
        <w:outlineLvl w:val="4"/>
        <w:rPr>
          <w:i/>
          <w:szCs w:val="22"/>
        </w:rPr>
      </w:pPr>
      <w:r w:rsidRPr="004A3816">
        <w:rPr>
          <w:i/>
          <w:szCs w:val="22"/>
        </w:rPr>
        <w:t>Minimisation of infection related risks through implementing:</w:t>
      </w:r>
    </w:p>
    <w:p w14:paraId="17915472" w14:textId="77777777" w:rsidR="007D493A" w:rsidRPr="004A3816" w:rsidRDefault="007D493A" w:rsidP="007D493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D61597A" w14:textId="77777777" w:rsidR="007D493A" w:rsidRPr="004A3816" w:rsidRDefault="007D493A" w:rsidP="007D493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AB282C6" w14:textId="77777777" w:rsidR="007D493A" w:rsidRDefault="007D493A" w:rsidP="007D493A">
      <w:r w:rsidRPr="00B93AE5">
        <w:t xml:space="preserve">Care, nursing and hospitality staff demonstrated their understanding of infection prevention and control related processes </w:t>
      </w:r>
      <w:r>
        <w:t xml:space="preserve">in line with </w:t>
      </w:r>
      <w:r w:rsidRPr="00B93AE5">
        <w:t>their role</w:t>
      </w:r>
      <w:r>
        <w:t>.</w:t>
      </w:r>
    </w:p>
    <w:p w14:paraId="0D4FBD86" w14:textId="77777777" w:rsidR="007D493A" w:rsidRDefault="007D493A" w:rsidP="007D493A">
      <w:r>
        <w:t>The service promotes the benefit of annual influenza vaccinations for consumers and staff.</w:t>
      </w:r>
    </w:p>
    <w:p w14:paraId="47267E1E" w14:textId="77777777" w:rsidR="007D493A" w:rsidRDefault="007D493A" w:rsidP="007D493A">
      <w:r w:rsidRPr="00E367D7">
        <w:t xml:space="preserve">Nursing staff demonstrated they </w:t>
      </w:r>
      <w:r>
        <w:t>understand</w:t>
      </w:r>
      <w:r w:rsidRPr="00E367D7">
        <w:t xml:space="preserve"> how the service minimises the need for the use of antibiotics. </w:t>
      </w:r>
      <w:r>
        <w:t>St</w:t>
      </w:r>
      <w:r w:rsidRPr="00563D70">
        <w:t xml:space="preserve">rategies </w:t>
      </w:r>
      <w:r>
        <w:t>described include testing for the presence of a urinary tract infection prior to commencement of antibiotic therapy.</w:t>
      </w:r>
    </w:p>
    <w:p w14:paraId="2AC126D5" w14:textId="4CF171E6" w:rsidR="007D493A" w:rsidRDefault="007D493A" w:rsidP="007D493A">
      <w:r>
        <w:t>The service has i</w:t>
      </w:r>
      <w:r w:rsidRPr="00881CE9">
        <w:t>nfection control</w:t>
      </w:r>
      <w:r>
        <w:t xml:space="preserve"> and antimicrobial stewardship policies</w:t>
      </w:r>
      <w:r w:rsidRPr="00881CE9">
        <w:t xml:space="preserve"> </w:t>
      </w:r>
      <w:r>
        <w:t>to guide staff on</w:t>
      </w:r>
      <w:r w:rsidRPr="00881CE9">
        <w:t xml:space="preserve"> best practice principles.</w:t>
      </w:r>
    </w:p>
    <w:p w14:paraId="65AB759F" w14:textId="59046E25" w:rsidR="00382939" w:rsidRDefault="00382939" w:rsidP="007D493A">
      <w:r w:rsidRPr="00376A1F">
        <w:t>The Assessment Team completed the Aged Care Quality and Safety Commission Checklist as part of the performance assessment</w:t>
      </w:r>
      <w:r>
        <w:t xml:space="preserve"> and found effective processes to minimise the spread of infection. The service has an outbreak management plan in place to guide staff in the event that an infectious outbreak occurs.</w:t>
      </w:r>
    </w:p>
    <w:p w14:paraId="4EFB7C5D" w14:textId="77777777" w:rsidR="007D493A" w:rsidRDefault="007D493A" w:rsidP="007D493A">
      <w:r>
        <w:t>Based on the evidence summarised above the service complies with this requirement.</w:t>
      </w:r>
    </w:p>
    <w:p w14:paraId="1AE59821" w14:textId="77777777" w:rsidR="007D493A" w:rsidRPr="007D493A" w:rsidRDefault="007D493A" w:rsidP="007D493A"/>
    <w:sectPr w:rsidR="007D493A" w:rsidRPr="007D493A"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1A3A2" w14:textId="77777777" w:rsidR="009E7063" w:rsidRDefault="00382939">
      <w:pPr>
        <w:spacing w:before="0" w:after="0" w:line="240" w:lineRule="auto"/>
      </w:pPr>
      <w:r>
        <w:separator/>
      </w:r>
    </w:p>
  </w:endnote>
  <w:endnote w:type="continuationSeparator" w:id="0">
    <w:p w14:paraId="1A71A3A4" w14:textId="77777777" w:rsidR="009E7063" w:rsidRDefault="003829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37B" w14:textId="77777777" w:rsidR="00506F7F" w:rsidRPr="009A1F1B" w:rsidRDefault="003829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71A37C" w14:textId="77777777" w:rsidR="00506F7F" w:rsidRPr="00C72FFB" w:rsidRDefault="00382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Keon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A71A37D" w14:textId="77777777" w:rsidR="00506F7F" w:rsidRPr="00C72FFB" w:rsidRDefault="00382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37E" w14:textId="77777777" w:rsidR="00506F7F" w:rsidRPr="009A1F1B" w:rsidRDefault="003829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71A37F" w14:textId="77777777" w:rsidR="00506F7F" w:rsidRPr="00C72FFB" w:rsidRDefault="00382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Keon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71A380" w14:textId="77777777" w:rsidR="00506F7F" w:rsidRPr="00A3716D" w:rsidRDefault="00382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1A39E" w14:textId="77777777" w:rsidR="009E7063" w:rsidRDefault="00382939">
      <w:pPr>
        <w:spacing w:before="0" w:after="0" w:line="240" w:lineRule="auto"/>
      </w:pPr>
      <w:r>
        <w:separator/>
      </w:r>
    </w:p>
  </w:footnote>
  <w:footnote w:type="continuationSeparator" w:id="0">
    <w:p w14:paraId="1A71A3A0" w14:textId="77777777" w:rsidR="009E7063" w:rsidRDefault="003829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37A" w14:textId="77777777" w:rsidR="00506F7F" w:rsidRDefault="0038293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71A39E" wp14:editId="1A71A3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66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381" w14:textId="77777777" w:rsidR="00A627C8" w:rsidRDefault="0038293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A71A3A0" wp14:editId="1A71A3A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77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382" w14:textId="77777777" w:rsidR="00506F7F" w:rsidRDefault="00382939">
    <w:pPr>
      <w:pStyle w:val="Header"/>
    </w:pPr>
    <w:r w:rsidRPr="003C6EC2">
      <w:rPr>
        <w:rFonts w:eastAsia="Calibri"/>
        <w:noProof/>
      </w:rPr>
      <w:drawing>
        <wp:anchor distT="0" distB="0" distL="114300" distR="114300" simplePos="0" relativeHeight="251669504" behindDoc="1" locked="0" layoutInCell="1" allowOverlap="1" wp14:anchorId="1A71A3A2" wp14:editId="1A71A3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81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4DD9" w14:textId="77777777" w:rsidR="007D493A" w:rsidRPr="00703E80" w:rsidRDefault="007D49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282988C2" wp14:editId="5C704FB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587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39C" w14:textId="77777777" w:rsidR="008F32C8" w:rsidRPr="008F32C8" w:rsidRDefault="0038293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A71A3D6" wp14:editId="1A71A3D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94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39D" w14:textId="77777777" w:rsidR="00506F7F" w:rsidRDefault="00382939" w:rsidP="009C6F30">
    <w:pPr>
      <w:tabs>
        <w:tab w:val="left" w:pos="3624"/>
      </w:tabs>
    </w:pPr>
    <w:r>
      <w:rPr>
        <w:noProof/>
        <w:color w:val="auto"/>
        <w:sz w:val="20"/>
      </w:rPr>
      <w:drawing>
        <wp:anchor distT="0" distB="0" distL="114300" distR="114300" simplePos="0" relativeHeight="251668480" behindDoc="1" locked="0" layoutInCell="1" allowOverlap="1" wp14:anchorId="1A71A3D8" wp14:editId="1A71A3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43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383DFA">
      <w:start w:val="1"/>
      <w:numFmt w:val="lowerRoman"/>
      <w:lvlText w:val="(%1)"/>
      <w:lvlJc w:val="left"/>
      <w:pPr>
        <w:ind w:left="1080" w:hanging="720"/>
      </w:pPr>
      <w:rPr>
        <w:rFonts w:hint="default"/>
        <w:b w:val="0"/>
      </w:rPr>
    </w:lvl>
    <w:lvl w:ilvl="1" w:tplc="10001CFE" w:tentative="1">
      <w:start w:val="1"/>
      <w:numFmt w:val="lowerLetter"/>
      <w:lvlText w:val="%2."/>
      <w:lvlJc w:val="left"/>
      <w:pPr>
        <w:ind w:left="1440" w:hanging="360"/>
      </w:pPr>
    </w:lvl>
    <w:lvl w:ilvl="2" w:tplc="C2D28932" w:tentative="1">
      <w:start w:val="1"/>
      <w:numFmt w:val="lowerRoman"/>
      <w:lvlText w:val="%3."/>
      <w:lvlJc w:val="right"/>
      <w:pPr>
        <w:ind w:left="2160" w:hanging="180"/>
      </w:pPr>
    </w:lvl>
    <w:lvl w:ilvl="3" w:tplc="A82ADFA6" w:tentative="1">
      <w:start w:val="1"/>
      <w:numFmt w:val="decimal"/>
      <w:lvlText w:val="%4."/>
      <w:lvlJc w:val="left"/>
      <w:pPr>
        <w:ind w:left="2880" w:hanging="360"/>
      </w:pPr>
    </w:lvl>
    <w:lvl w:ilvl="4" w:tplc="67CA4E88" w:tentative="1">
      <w:start w:val="1"/>
      <w:numFmt w:val="lowerLetter"/>
      <w:lvlText w:val="%5."/>
      <w:lvlJc w:val="left"/>
      <w:pPr>
        <w:ind w:left="3600" w:hanging="360"/>
      </w:pPr>
    </w:lvl>
    <w:lvl w:ilvl="5" w:tplc="1C6CB7D4" w:tentative="1">
      <w:start w:val="1"/>
      <w:numFmt w:val="lowerRoman"/>
      <w:lvlText w:val="%6."/>
      <w:lvlJc w:val="right"/>
      <w:pPr>
        <w:ind w:left="4320" w:hanging="180"/>
      </w:pPr>
    </w:lvl>
    <w:lvl w:ilvl="6" w:tplc="EAB83EDA" w:tentative="1">
      <w:start w:val="1"/>
      <w:numFmt w:val="decimal"/>
      <w:lvlText w:val="%7."/>
      <w:lvlJc w:val="left"/>
      <w:pPr>
        <w:ind w:left="5040" w:hanging="360"/>
      </w:pPr>
    </w:lvl>
    <w:lvl w:ilvl="7" w:tplc="99303F9C" w:tentative="1">
      <w:start w:val="1"/>
      <w:numFmt w:val="lowerLetter"/>
      <w:lvlText w:val="%8."/>
      <w:lvlJc w:val="left"/>
      <w:pPr>
        <w:ind w:left="5760" w:hanging="360"/>
      </w:pPr>
    </w:lvl>
    <w:lvl w:ilvl="8" w:tplc="AB7AF9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3D84420">
      <w:start w:val="1"/>
      <w:numFmt w:val="bullet"/>
      <w:pStyle w:val="ListParagraph"/>
      <w:lvlText w:val=""/>
      <w:lvlJc w:val="left"/>
      <w:pPr>
        <w:ind w:left="1440" w:hanging="360"/>
      </w:pPr>
      <w:rPr>
        <w:rFonts w:ascii="Symbol" w:hAnsi="Symbol" w:hint="default"/>
        <w:color w:val="auto"/>
      </w:rPr>
    </w:lvl>
    <w:lvl w:ilvl="1" w:tplc="FB92C928" w:tentative="1">
      <w:start w:val="1"/>
      <w:numFmt w:val="bullet"/>
      <w:lvlText w:val="o"/>
      <w:lvlJc w:val="left"/>
      <w:pPr>
        <w:ind w:left="2160" w:hanging="360"/>
      </w:pPr>
      <w:rPr>
        <w:rFonts w:ascii="Courier New" w:hAnsi="Courier New" w:cs="Courier New" w:hint="default"/>
      </w:rPr>
    </w:lvl>
    <w:lvl w:ilvl="2" w:tplc="A4725408" w:tentative="1">
      <w:start w:val="1"/>
      <w:numFmt w:val="bullet"/>
      <w:lvlText w:val=""/>
      <w:lvlJc w:val="left"/>
      <w:pPr>
        <w:ind w:left="2880" w:hanging="360"/>
      </w:pPr>
      <w:rPr>
        <w:rFonts w:ascii="Wingdings" w:hAnsi="Wingdings" w:hint="default"/>
      </w:rPr>
    </w:lvl>
    <w:lvl w:ilvl="3" w:tplc="34A4F15A" w:tentative="1">
      <w:start w:val="1"/>
      <w:numFmt w:val="bullet"/>
      <w:lvlText w:val=""/>
      <w:lvlJc w:val="left"/>
      <w:pPr>
        <w:ind w:left="3600" w:hanging="360"/>
      </w:pPr>
      <w:rPr>
        <w:rFonts w:ascii="Symbol" w:hAnsi="Symbol" w:hint="default"/>
      </w:rPr>
    </w:lvl>
    <w:lvl w:ilvl="4" w:tplc="D492A6BA" w:tentative="1">
      <w:start w:val="1"/>
      <w:numFmt w:val="bullet"/>
      <w:lvlText w:val="o"/>
      <w:lvlJc w:val="left"/>
      <w:pPr>
        <w:ind w:left="4320" w:hanging="360"/>
      </w:pPr>
      <w:rPr>
        <w:rFonts w:ascii="Courier New" w:hAnsi="Courier New" w:cs="Courier New" w:hint="default"/>
      </w:rPr>
    </w:lvl>
    <w:lvl w:ilvl="5" w:tplc="DDF8095A" w:tentative="1">
      <w:start w:val="1"/>
      <w:numFmt w:val="bullet"/>
      <w:lvlText w:val=""/>
      <w:lvlJc w:val="left"/>
      <w:pPr>
        <w:ind w:left="5040" w:hanging="360"/>
      </w:pPr>
      <w:rPr>
        <w:rFonts w:ascii="Wingdings" w:hAnsi="Wingdings" w:hint="default"/>
      </w:rPr>
    </w:lvl>
    <w:lvl w:ilvl="6" w:tplc="FF029144" w:tentative="1">
      <w:start w:val="1"/>
      <w:numFmt w:val="bullet"/>
      <w:lvlText w:val=""/>
      <w:lvlJc w:val="left"/>
      <w:pPr>
        <w:ind w:left="5760" w:hanging="360"/>
      </w:pPr>
      <w:rPr>
        <w:rFonts w:ascii="Symbol" w:hAnsi="Symbol" w:hint="default"/>
      </w:rPr>
    </w:lvl>
    <w:lvl w:ilvl="7" w:tplc="685E36A8" w:tentative="1">
      <w:start w:val="1"/>
      <w:numFmt w:val="bullet"/>
      <w:lvlText w:val="o"/>
      <w:lvlJc w:val="left"/>
      <w:pPr>
        <w:ind w:left="6480" w:hanging="360"/>
      </w:pPr>
      <w:rPr>
        <w:rFonts w:ascii="Courier New" w:hAnsi="Courier New" w:cs="Courier New" w:hint="default"/>
      </w:rPr>
    </w:lvl>
    <w:lvl w:ilvl="8" w:tplc="5A8C04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FFCF18C">
      <w:start w:val="1"/>
      <w:numFmt w:val="lowerRoman"/>
      <w:lvlText w:val="(%1)"/>
      <w:lvlJc w:val="left"/>
      <w:pPr>
        <w:ind w:left="1004" w:hanging="720"/>
      </w:pPr>
      <w:rPr>
        <w:rFonts w:hint="default"/>
        <w:b w:val="0"/>
      </w:rPr>
    </w:lvl>
    <w:lvl w:ilvl="1" w:tplc="49EAEBB2" w:tentative="1">
      <w:start w:val="1"/>
      <w:numFmt w:val="lowerLetter"/>
      <w:lvlText w:val="%2."/>
      <w:lvlJc w:val="left"/>
      <w:pPr>
        <w:ind w:left="1364" w:hanging="360"/>
      </w:pPr>
    </w:lvl>
    <w:lvl w:ilvl="2" w:tplc="B8807594" w:tentative="1">
      <w:start w:val="1"/>
      <w:numFmt w:val="lowerRoman"/>
      <w:lvlText w:val="%3."/>
      <w:lvlJc w:val="right"/>
      <w:pPr>
        <w:ind w:left="2084" w:hanging="180"/>
      </w:pPr>
    </w:lvl>
    <w:lvl w:ilvl="3" w:tplc="470C2B14" w:tentative="1">
      <w:start w:val="1"/>
      <w:numFmt w:val="decimal"/>
      <w:lvlText w:val="%4."/>
      <w:lvlJc w:val="left"/>
      <w:pPr>
        <w:ind w:left="2804" w:hanging="360"/>
      </w:pPr>
    </w:lvl>
    <w:lvl w:ilvl="4" w:tplc="24D2E4FE" w:tentative="1">
      <w:start w:val="1"/>
      <w:numFmt w:val="lowerLetter"/>
      <w:lvlText w:val="%5."/>
      <w:lvlJc w:val="left"/>
      <w:pPr>
        <w:ind w:left="3524" w:hanging="360"/>
      </w:pPr>
    </w:lvl>
    <w:lvl w:ilvl="5" w:tplc="8684E558" w:tentative="1">
      <w:start w:val="1"/>
      <w:numFmt w:val="lowerRoman"/>
      <w:lvlText w:val="%6."/>
      <w:lvlJc w:val="right"/>
      <w:pPr>
        <w:ind w:left="4244" w:hanging="180"/>
      </w:pPr>
    </w:lvl>
    <w:lvl w:ilvl="6" w:tplc="1B363CAE" w:tentative="1">
      <w:start w:val="1"/>
      <w:numFmt w:val="decimal"/>
      <w:lvlText w:val="%7."/>
      <w:lvlJc w:val="left"/>
      <w:pPr>
        <w:ind w:left="4964" w:hanging="360"/>
      </w:pPr>
    </w:lvl>
    <w:lvl w:ilvl="7" w:tplc="3E5483F8" w:tentative="1">
      <w:start w:val="1"/>
      <w:numFmt w:val="lowerLetter"/>
      <w:lvlText w:val="%8."/>
      <w:lvlJc w:val="left"/>
      <w:pPr>
        <w:ind w:left="5684" w:hanging="360"/>
      </w:pPr>
    </w:lvl>
    <w:lvl w:ilvl="8" w:tplc="293A22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1B6EA34">
      <w:start w:val="1"/>
      <w:numFmt w:val="lowerRoman"/>
      <w:lvlText w:val="(%1)"/>
      <w:lvlJc w:val="left"/>
      <w:pPr>
        <w:ind w:left="1080" w:hanging="720"/>
      </w:pPr>
      <w:rPr>
        <w:rFonts w:hint="default"/>
      </w:rPr>
    </w:lvl>
    <w:lvl w:ilvl="1" w:tplc="4FEA25BC" w:tentative="1">
      <w:start w:val="1"/>
      <w:numFmt w:val="lowerLetter"/>
      <w:lvlText w:val="%2."/>
      <w:lvlJc w:val="left"/>
      <w:pPr>
        <w:ind w:left="1440" w:hanging="360"/>
      </w:pPr>
    </w:lvl>
    <w:lvl w:ilvl="2" w:tplc="DF08B088" w:tentative="1">
      <w:start w:val="1"/>
      <w:numFmt w:val="lowerRoman"/>
      <w:lvlText w:val="%3."/>
      <w:lvlJc w:val="right"/>
      <w:pPr>
        <w:ind w:left="2160" w:hanging="180"/>
      </w:pPr>
    </w:lvl>
    <w:lvl w:ilvl="3" w:tplc="E2BE1DF6" w:tentative="1">
      <w:start w:val="1"/>
      <w:numFmt w:val="decimal"/>
      <w:lvlText w:val="%4."/>
      <w:lvlJc w:val="left"/>
      <w:pPr>
        <w:ind w:left="2880" w:hanging="360"/>
      </w:pPr>
    </w:lvl>
    <w:lvl w:ilvl="4" w:tplc="B208598E" w:tentative="1">
      <w:start w:val="1"/>
      <w:numFmt w:val="lowerLetter"/>
      <w:lvlText w:val="%5."/>
      <w:lvlJc w:val="left"/>
      <w:pPr>
        <w:ind w:left="3600" w:hanging="360"/>
      </w:pPr>
    </w:lvl>
    <w:lvl w:ilvl="5" w:tplc="0E6EFA66" w:tentative="1">
      <w:start w:val="1"/>
      <w:numFmt w:val="lowerRoman"/>
      <w:lvlText w:val="%6."/>
      <w:lvlJc w:val="right"/>
      <w:pPr>
        <w:ind w:left="4320" w:hanging="180"/>
      </w:pPr>
    </w:lvl>
    <w:lvl w:ilvl="6" w:tplc="A1443808" w:tentative="1">
      <w:start w:val="1"/>
      <w:numFmt w:val="decimal"/>
      <w:lvlText w:val="%7."/>
      <w:lvlJc w:val="left"/>
      <w:pPr>
        <w:ind w:left="5040" w:hanging="360"/>
      </w:pPr>
    </w:lvl>
    <w:lvl w:ilvl="7" w:tplc="DCCE7676" w:tentative="1">
      <w:start w:val="1"/>
      <w:numFmt w:val="lowerLetter"/>
      <w:lvlText w:val="%8."/>
      <w:lvlJc w:val="left"/>
      <w:pPr>
        <w:ind w:left="5760" w:hanging="360"/>
      </w:pPr>
    </w:lvl>
    <w:lvl w:ilvl="8" w:tplc="0FE41F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C2257BA">
      <w:start w:val="1"/>
      <w:numFmt w:val="lowerRoman"/>
      <w:lvlText w:val="(%1)"/>
      <w:lvlJc w:val="left"/>
      <w:pPr>
        <w:ind w:left="1080" w:hanging="720"/>
      </w:pPr>
      <w:rPr>
        <w:rFonts w:hint="default"/>
      </w:rPr>
    </w:lvl>
    <w:lvl w:ilvl="1" w:tplc="EA8C9BC4" w:tentative="1">
      <w:start w:val="1"/>
      <w:numFmt w:val="lowerLetter"/>
      <w:lvlText w:val="%2."/>
      <w:lvlJc w:val="left"/>
      <w:pPr>
        <w:ind w:left="1440" w:hanging="360"/>
      </w:pPr>
    </w:lvl>
    <w:lvl w:ilvl="2" w:tplc="374CEC7C" w:tentative="1">
      <w:start w:val="1"/>
      <w:numFmt w:val="lowerRoman"/>
      <w:lvlText w:val="%3."/>
      <w:lvlJc w:val="right"/>
      <w:pPr>
        <w:ind w:left="2160" w:hanging="180"/>
      </w:pPr>
    </w:lvl>
    <w:lvl w:ilvl="3" w:tplc="182499A8" w:tentative="1">
      <w:start w:val="1"/>
      <w:numFmt w:val="decimal"/>
      <w:lvlText w:val="%4."/>
      <w:lvlJc w:val="left"/>
      <w:pPr>
        <w:ind w:left="2880" w:hanging="360"/>
      </w:pPr>
    </w:lvl>
    <w:lvl w:ilvl="4" w:tplc="6D8E3E66" w:tentative="1">
      <w:start w:val="1"/>
      <w:numFmt w:val="lowerLetter"/>
      <w:lvlText w:val="%5."/>
      <w:lvlJc w:val="left"/>
      <w:pPr>
        <w:ind w:left="3600" w:hanging="360"/>
      </w:pPr>
    </w:lvl>
    <w:lvl w:ilvl="5" w:tplc="22B0007C" w:tentative="1">
      <w:start w:val="1"/>
      <w:numFmt w:val="lowerRoman"/>
      <w:lvlText w:val="%6."/>
      <w:lvlJc w:val="right"/>
      <w:pPr>
        <w:ind w:left="4320" w:hanging="180"/>
      </w:pPr>
    </w:lvl>
    <w:lvl w:ilvl="6" w:tplc="D33E97AC" w:tentative="1">
      <w:start w:val="1"/>
      <w:numFmt w:val="decimal"/>
      <w:lvlText w:val="%7."/>
      <w:lvlJc w:val="left"/>
      <w:pPr>
        <w:ind w:left="5040" w:hanging="360"/>
      </w:pPr>
    </w:lvl>
    <w:lvl w:ilvl="7" w:tplc="17BABD7C" w:tentative="1">
      <w:start w:val="1"/>
      <w:numFmt w:val="lowerLetter"/>
      <w:lvlText w:val="%8."/>
      <w:lvlJc w:val="left"/>
      <w:pPr>
        <w:ind w:left="5760" w:hanging="360"/>
      </w:pPr>
    </w:lvl>
    <w:lvl w:ilvl="8" w:tplc="C7A23A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ACCBFF2">
      <w:start w:val="1"/>
      <w:numFmt w:val="lowerRoman"/>
      <w:lvlText w:val="(%1)"/>
      <w:lvlJc w:val="left"/>
      <w:pPr>
        <w:ind w:left="1080" w:hanging="720"/>
      </w:pPr>
      <w:rPr>
        <w:rFonts w:hint="default"/>
        <w:b w:val="0"/>
      </w:rPr>
    </w:lvl>
    <w:lvl w:ilvl="1" w:tplc="60E83A48" w:tentative="1">
      <w:start w:val="1"/>
      <w:numFmt w:val="lowerLetter"/>
      <w:lvlText w:val="%2."/>
      <w:lvlJc w:val="left"/>
      <w:pPr>
        <w:ind w:left="1440" w:hanging="360"/>
      </w:pPr>
    </w:lvl>
    <w:lvl w:ilvl="2" w:tplc="51C08316" w:tentative="1">
      <w:start w:val="1"/>
      <w:numFmt w:val="lowerRoman"/>
      <w:lvlText w:val="%3."/>
      <w:lvlJc w:val="right"/>
      <w:pPr>
        <w:ind w:left="2160" w:hanging="180"/>
      </w:pPr>
    </w:lvl>
    <w:lvl w:ilvl="3" w:tplc="77BCF122" w:tentative="1">
      <w:start w:val="1"/>
      <w:numFmt w:val="decimal"/>
      <w:lvlText w:val="%4."/>
      <w:lvlJc w:val="left"/>
      <w:pPr>
        <w:ind w:left="2880" w:hanging="360"/>
      </w:pPr>
    </w:lvl>
    <w:lvl w:ilvl="4" w:tplc="3370B8DC" w:tentative="1">
      <w:start w:val="1"/>
      <w:numFmt w:val="lowerLetter"/>
      <w:lvlText w:val="%5."/>
      <w:lvlJc w:val="left"/>
      <w:pPr>
        <w:ind w:left="3600" w:hanging="360"/>
      </w:pPr>
    </w:lvl>
    <w:lvl w:ilvl="5" w:tplc="608663FA" w:tentative="1">
      <w:start w:val="1"/>
      <w:numFmt w:val="lowerRoman"/>
      <w:lvlText w:val="%6."/>
      <w:lvlJc w:val="right"/>
      <w:pPr>
        <w:ind w:left="4320" w:hanging="180"/>
      </w:pPr>
    </w:lvl>
    <w:lvl w:ilvl="6" w:tplc="F2461766" w:tentative="1">
      <w:start w:val="1"/>
      <w:numFmt w:val="decimal"/>
      <w:lvlText w:val="%7."/>
      <w:lvlJc w:val="left"/>
      <w:pPr>
        <w:ind w:left="5040" w:hanging="360"/>
      </w:pPr>
    </w:lvl>
    <w:lvl w:ilvl="7" w:tplc="EC82FF06" w:tentative="1">
      <w:start w:val="1"/>
      <w:numFmt w:val="lowerLetter"/>
      <w:lvlText w:val="%8."/>
      <w:lvlJc w:val="left"/>
      <w:pPr>
        <w:ind w:left="5760" w:hanging="360"/>
      </w:pPr>
    </w:lvl>
    <w:lvl w:ilvl="8" w:tplc="569627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E583A5A">
      <w:start w:val="1"/>
      <w:numFmt w:val="lowerLetter"/>
      <w:lvlText w:val="(%1)"/>
      <w:lvlJc w:val="left"/>
      <w:pPr>
        <w:ind w:left="360" w:hanging="360"/>
      </w:pPr>
      <w:rPr>
        <w:rFonts w:hint="default"/>
      </w:rPr>
    </w:lvl>
    <w:lvl w:ilvl="1" w:tplc="12521AB2" w:tentative="1">
      <w:start w:val="1"/>
      <w:numFmt w:val="lowerLetter"/>
      <w:lvlText w:val="%2."/>
      <w:lvlJc w:val="left"/>
      <w:pPr>
        <w:ind w:left="1080" w:hanging="360"/>
      </w:pPr>
    </w:lvl>
    <w:lvl w:ilvl="2" w:tplc="6C6A8B74" w:tentative="1">
      <w:start w:val="1"/>
      <w:numFmt w:val="lowerRoman"/>
      <w:lvlText w:val="%3."/>
      <w:lvlJc w:val="right"/>
      <w:pPr>
        <w:ind w:left="1800" w:hanging="180"/>
      </w:pPr>
    </w:lvl>
    <w:lvl w:ilvl="3" w:tplc="4A5ADFAA" w:tentative="1">
      <w:start w:val="1"/>
      <w:numFmt w:val="decimal"/>
      <w:lvlText w:val="%4."/>
      <w:lvlJc w:val="left"/>
      <w:pPr>
        <w:ind w:left="2520" w:hanging="360"/>
      </w:pPr>
    </w:lvl>
    <w:lvl w:ilvl="4" w:tplc="06A8A56E" w:tentative="1">
      <w:start w:val="1"/>
      <w:numFmt w:val="lowerLetter"/>
      <w:lvlText w:val="%5."/>
      <w:lvlJc w:val="left"/>
      <w:pPr>
        <w:ind w:left="3240" w:hanging="360"/>
      </w:pPr>
    </w:lvl>
    <w:lvl w:ilvl="5" w:tplc="168E98C2" w:tentative="1">
      <w:start w:val="1"/>
      <w:numFmt w:val="lowerRoman"/>
      <w:lvlText w:val="%6."/>
      <w:lvlJc w:val="right"/>
      <w:pPr>
        <w:ind w:left="3960" w:hanging="180"/>
      </w:pPr>
    </w:lvl>
    <w:lvl w:ilvl="6" w:tplc="BCCA4A44" w:tentative="1">
      <w:start w:val="1"/>
      <w:numFmt w:val="decimal"/>
      <w:lvlText w:val="%7."/>
      <w:lvlJc w:val="left"/>
      <w:pPr>
        <w:ind w:left="4680" w:hanging="360"/>
      </w:pPr>
    </w:lvl>
    <w:lvl w:ilvl="7" w:tplc="69660B30" w:tentative="1">
      <w:start w:val="1"/>
      <w:numFmt w:val="lowerLetter"/>
      <w:lvlText w:val="%8."/>
      <w:lvlJc w:val="left"/>
      <w:pPr>
        <w:ind w:left="5400" w:hanging="360"/>
      </w:pPr>
    </w:lvl>
    <w:lvl w:ilvl="8" w:tplc="755012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CE02B22">
      <w:start w:val="1"/>
      <w:numFmt w:val="decimal"/>
      <w:lvlText w:val="%1."/>
      <w:lvlJc w:val="left"/>
      <w:pPr>
        <w:ind w:left="360" w:hanging="360"/>
      </w:pPr>
      <w:rPr>
        <w:rFonts w:hint="default"/>
      </w:rPr>
    </w:lvl>
    <w:lvl w:ilvl="1" w:tplc="FB1C2C18" w:tentative="1">
      <w:start w:val="1"/>
      <w:numFmt w:val="lowerLetter"/>
      <w:lvlText w:val="%2."/>
      <w:lvlJc w:val="left"/>
      <w:pPr>
        <w:ind w:left="1080" w:hanging="360"/>
      </w:pPr>
    </w:lvl>
    <w:lvl w:ilvl="2" w:tplc="15A25CDE" w:tentative="1">
      <w:start w:val="1"/>
      <w:numFmt w:val="lowerRoman"/>
      <w:lvlText w:val="%3."/>
      <w:lvlJc w:val="right"/>
      <w:pPr>
        <w:ind w:left="1800" w:hanging="180"/>
      </w:pPr>
    </w:lvl>
    <w:lvl w:ilvl="3" w:tplc="1234A38A" w:tentative="1">
      <w:start w:val="1"/>
      <w:numFmt w:val="decimal"/>
      <w:lvlText w:val="%4."/>
      <w:lvlJc w:val="left"/>
      <w:pPr>
        <w:ind w:left="2520" w:hanging="360"/>
      </w:pPr>
    </w:lvl>
    <w:lvl w:ilvl="4" w:tplc="80DAB790" w:tentative="1">
      <w:start w:val="1"/>
      <w:numFmt w:val="lowerLetter"/>
      <w:lvlText w:val="%5."/>
      <w:lvlJc w:val="left"/>
      <w:pPr>
        <w:ind w:left="3240" w:hanging="360"/>
      </w:pPr>
    </w:lvl>
    <w:lvl w:ilvl="5" w:tplc="C414B21A" w:tentative="1">
      <w:start w:val="1"/>
      <w:numFmt w:val="lowerRoman"/>
      <w:lvlText w:val="%6."/>
      <w:lvlJc w:val="right"/>
      <w:pPr>
        <w:ind w:left="3960" w:hanging="180"/>
      </w:pPr>
    </w:lvl>
    <w:lvl w:ilvl="6" w:tplc="1EE243FC" w:tentative="1">
      <w:start w:val="1"/>
      <w:numFmt w:val="decimal"/>
      <w:lvlText w:val="%7."/>
      <w:lvlJc w:val="left"/>
      <w:pPr>
        <w:ind w:left="4680" w:hanging="360"/>
      </w:pPr>
    </w:lvl>
    <w:lvl w:ilvl="7" w:tplc="86168EE8" w:tentative="1">
      <w:start w:val="1"/>
      <w:numFmt w:val="lowerLetter"/>
      <w:lvlText w:val="%8."/>
      <w:lvlJc w:val="left"/>
      <w:pPr>
        <w:ind w:left="5400" w:hanging="360"/>
      </w:pPr>
    </w:lvl>
    <w:lvl w:ilvl="8" w:tplc="D71CE0A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C1CD27C">
      <w:start w:val="1"/>
      <w:numFmt w:val="decimal"/>
      <w:lvlText w:val="%1."/>
      <w:lvlJc w:val="left"/>
      <w:pPr>
        <w:ind w:left="360" w:hanging="360"/>
      </w:pPr>
      <w:rPr>
        <w:rFonts w:hint="default"/>
      </w:rPr>
    </w:lvl>
    <w:lvl w:ilvl="1" w:tplc="6234ECB6" w:tentative="1">
      <w:start w:val="1"/>
      <w:numFmt w:val="lowerLetter"/>
      <w:lvlText w:val="%2."/>
      <w:lvlJc w:val="left"/>
      <w:pPr>
        <w:ind w:left="1080" w:hanging="360"/>
      </w:pPr>
    </w:lvl>
    <w:lvl w:ilvl="2" w:tplc="ADCCE8B0" w:tentative="1">
      <w:start w:val="1"/>
      <w:numFmt w:val="lowerRoman"/>
      <w:lvlText w:val="%3."/>
      <w:lvlJc w:val="right"/>
      <w:pPr>
        <w:ind w:left="1800" w:hanging="180"/>
      </w:pPr>
    </w:lvl>
    <w:lvl w:ilvl="3" w:tplc="66426E74" w:tentative="1">
      <w:start w:val="1"/>
      <w:numFmt w:val="decimal"/>
      <w:lvlText w:val="%4."/>
      <w:lvlJc w:val="left"/>
      <w:pPr>
        <w:ind w:left="2520" w:hanging="360"/>
      </w:pPr>
    </w:lvl>
    <w:lvl w:ilvl="4" w:tplc="C4023472" w:tentative="1">
      <w:start w:val="1"/>
      <w:numFmt w:val="lowerLetter"/>
      <w:lvlText w:val="%5."/>
      <w:lvlJc w:val="left"/>
      <w:pPr>
        <w:ind w:left="3240" w:hanging="360"/>
      </w:pPr>
    </w:lvl>
    <w:lvl w:ilvl="5" w:tplc="84D69532" w:tentative="1">
      <w:start w:val="1"/>
      <w:numFmt w:val="lowerRoman"/>
      <w:lvlText w:val="%6."/>
      <w:lvlJc w:val="right"/>
      <w:pPr>
        <w:ind w:left="3960" w:hanging="180"/>
      </w:pPr>
    </w:lvl>
    <w:lvl w:ilvl="6" w:tplc="3F5C0A3E" w:tentative="1">
      <w:start w:val="1"/>
      <w:numFmt w:val="decimal"/>
      <w:lvlText w:val="%7."/>
      <w:lvlJc w:val="left"/>
      <w:pPr>
        <w:ind w:left="4680" w:hanging="360"/>
      </w:pPr>
    </w:lvl>
    <w:lvl w:ilvl="7" w:tplc="62245986" w:tentative="1">
      <w:start w:val="1"/>
      <w:numFmt w:val="lowerLetter"/>
      <w:lvlText w:val="%8."/>
      <w:lvlJc w:val="left"/>
      <w:pPr>
        <w:ind w:left="5400" w:hanging="360"/>
      </w:pPr>
    </w:lvl>
    <w:lvl w:ilvl="8" w:tplc="05AE664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F38E0F0">
      <w:start w:val="1"/>
      <w:numFmt w:val="lowerRoman"/>
      <w:lvlText w:val="(%1)"/>
      <w:lvlJc w:val="left"/>
      <w:pPr>
        <w:ind w:left="1080" w:hanging="720"/>
      </w:pPr>
      <w:rPr>
        <w:rFonts w:hint="default"/>
        <w:b w:val="0"/>
      </w:rPr>
    </w:lvl>
    <w:lvl w:ilvl="1" w:tplc="0C1858DC" w:tentative="1">
      <w:start w:val="1"/>
      <w:numFmt w:val="lowerLetter"/>
      <w:lvlText w:val="%2."/>
      <w:lvlJc w:val="left"/>
      <w:pPr>
        <w:ind w:left="1440" w:hanging="360"/>
      </w:pPr>
    </w:lvl>
    <w:lvl w:ilvl="2" w:tplc="6EB48096" w:tentative="1">
      <w:start w:val="1"/>
      <w:numFmt w:val="lowerRoman"/>
      <w:lvlText w:val="%3."/>
      <w:lvlJc w:val="right"/>
      <w:pPr>
        <w:ind w:left="2160" w:hanging="180"/>
      </w:pPr>
    </w:lvl>
    <w:lvl w:ilvl="3" w:tplc="6A743D36" w:tentative="1">
      <w:start w:val="1"/>
      <w:numFmt w:val="decimal"/>
      <w:lvlText w:val="%4."/>
      <w:lvlJc w:val="left"/>
      <w:pPr>
        <w:ind w:left="2880" w:hanging="360"/>
      </w:pPr>
    </w:lvl>
    <w:lvl w:ilvl="4" w:tplc="C1E29A10" w:tentative="1">
      <w:start w:val="1"/>
      <w:numFmt w:val="lowerLetter"/>
      <w:lvlText w:val="%5."/>
      <w:lvlJc w:val="left"/>
      <w:pPr>
        <w:ind w:left="3600" w:hanging="360"/>
      </w:pPr>
    </w:lvl>
    <w:lvl w:ilvl="5" w:tplc="E09C5252" w:tentative="1">
      <w:start w:val="1"/>
      <w:numFmt w:val="lowerRoman"/>
      <w:lvlText w:val="%6."/>
      <w:lvlJc w:val="right"/>
      <w:pPr>
        <w:ind w:left="4320" w:hanging="180"/>
      </w:pPr>
    </w:lvl>
    <w:lvl w:ilvl="6" w:tplc="AB2AD6F6" w:tentative="1">
      <w:start w:val="1"/>
      <w:numFmt w:val="decimal"/>
      <w:lvlText w:val="%7."/>
      <w:lvlJc w:val="left"/>
      <w:pPr>
        <w:ind w:left="5040" w:hanging="360"/>
      </w:pPr>
    </w:lvl>
    <w:lvl w:ilvl="7" w:tplc="1F7AE7E8" w:tentative="1">
      <w:start w:val="1"/>
      <w:numFmt w:val="lowerLetter"/>
      <w:lvlText w:val="%8."/>
      <w:lvlJc w:val="left"/>
      <w:pPr>
        <w:ind w:left="5760" w:hanging="360"/>
      </w:pPr>
    </w:lvl>
    <w:lvl w:ilvl="8" w:tplc="5366FD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75CD0AE">
      <w:start w:val="1"/>
      <w:numFmt w:val="lowerRoman"/>
      <w:lvlText w:val="(%1)"/>
      <w:lvlJc w:val="left"/>
      <w:pPr>
        <w:ind w:left="1080" w:hanging="720"/>
      </w:pPr>
      <w:rPr>
        <w:rFonts w:hint="default"/>
      </w:rPr>
    </w:lvl>
    <w:lvl w:ilvl="1" w:tplc="28C0B4C8" w:tentative="1">
      <w:start w:val="1"/>
      <w:numFmt w:val="lowerLetter"/>
      <w:lvlText w:val="%2."/>
      <w:lvlJc w:val="left"/>
      <w:pPr>
        <w:ind w:left="1440" w:hanging="360"/>
      </w:pPr>
    </w:lvl>
    <w:lvl w:ilvl="2" w:tplc="03482486" w:tentative="1">
      <w:start w:val="1"/>
      <w:numFmt w:val="lowerRoman"/>
      <w:lvlText w:val="%3."/>
      <w:lvlJc w:val="right"/>
      <w:pPr>
        <w:ind w:left="2160" w:hanging="180"/>
      </w:pPr>
    </w:lvl>
    <w:lvl w:ilvl="3" w:tplc="7FAEB006" w:tentative="1">
      <w:start w:val="1"/>
      <w:numFmt w:val="decimal"/>
      <w:lvlText w:val="%4."/>
      <w:lvlJc w:val="left"/>
      <w:pPr>
        <w:ind w:left="2880" w:hanging="360"/>
      </w:pPr>
    </w:lvl>
    <w:lvl w:ilvl="4" w:tplc="7354D91C" w:tentative="1">
      <w:start w:val="1"/>
      <w:numFmt w:val="lowerLetter"/>
      <w:lvlText w:val="%5."/>
      <w:lvlJc w:val="left"/>
      <w:pPr>
        <w:ind w:left="3600" w:hanging="360"/>
      </w:pPr>
    </w:lvl>
    <w:lvl w:ilvl="5" w:tplc="C712A95E" w:tentative="1">
      <w:start w:val="1"/>
      <w:numFmt w:val="lowerRoman"/>
      <w:lvlText w:val="%6."/>
      <w:lvlJc w:val="right"/>
      <w:pPr>
        <w:ind w:left="4320" w:hanging="180"/>
      </w:pPr>
    </w:lvl>
    <w:lvl w:ilvl="6" w:tplc="0FEC5076" w:tentative="1">
      <w:start w:val="1"/>
      <w:numFmt w:val="decimal"/>
      <w:lvlText w:val="%7."/>
      <w:lvlJc w:val="left"/>
      <w:pPr>
        <w:ind w:left="5040" w:hanging="360"/>
      </w:pPr>
    </w:lvl>
    <w:lvl w:ilvl="7" w:tplc="190E78FE" w:tentative="1">
      <w:start w:val="1"/>
      <w:numFmt w:val="lowerLetter"/>
      <w:lvlText w:val="%8."/>
      <w:lvlJc w:val="left"/>
      <w:pPr>
        <w:ind w:left="5760" w:hanging="360"/>
      </w:pPr>
    </w:lvl>
    <w:lvl w:ilvl="8" w:tplc="100CDF7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55A70C2">
      <w:start w:val="1"/>
      <w:numFmt w:val="bullet"/>
      <w:pStyle w:val="ListBullet"/>
      <w:lvlText w:val=""/>
      <w:lvlJc w:val="left"/>
      <w:pPr>
        <w:ind w:left="720" w:hanging="360"/>
      </w:pPr>
      <w:rPr>
        <w:rFonts w:ascii="Symbol" w:hAnsi="Symbol" w:hint="default"/>
      </w:rPr>
    </w:lvl>
    <w:lvl w:ilvl="1" w:tplc="5022AD14">
      <w:start w:val="1"/>
      <w:numFmt w:val="bullet"/>
      <w:pStyle w:val="ListBullet2"/>
      <w:lvlText w:val="o"/>
      <w:lvlJc w:val="left"/>
      <w:pPr>
        <w:ind w:left="1440" w:hanging="360"/>
      </w:pPr>
      <w:rPr>
        <w:rFonts w:ascii="Courier New" w:hAnsi="Courier New" w:cs="Courier New" w:hint="default"/>
      </w:rPr>
    </w:lvl>
    <w:lvl w:ilvl="2" w:tplc="6D76BBDC">
      <w:start w:val="1"/>
      <w:numFmt w:val="bullet"/>
      <w:lvlText w:val=""/>
      <w:lvlJc w:val="left"/>
      <w:pPr>
        <w:ind w:left="2160" w:hanging="360"/>
      </w:pPr>
      <w:rPr>
        <w:rFonts w:ascii="Wingdings" w:hAnsi="Wingdings" w:hint="default"/>
      </w:rPr>
    </w:lvl>
    <w:lvl w:ilvl="3" w:tplc="58E81370">
      <w:start w:val="1"/>
      <w:numFmt w:val="bullet"/>
      <w:lvlText w:val=""/>
      <w:lvlJc w:val="left"/>
      <w:pPr>
        <w:ind w:left="2880" w:hanging="360"/>
      </w:pPr>
      <w:rPr>
        <w:rFonts w:ascii="Symbol" w:hAnsi="Symbol" w:hint="default"/>
      </w:rPr>
    </w:lvl>
    <w:lvl w:ilvl="4" w:tplc="F834A030">
      <w:start w:val="1"/>
      <w:numFmt w:val="bullet"/>
      <w:lvlText w:val="o"/>
      <w:lvlJc w:val="left"/>
      <w:pPr>
        <w:ind w:left="3600" w:hanging="360"/>
      </w:pPr>
      <w:rPr>
        <w:rFonts w:ascii="Courier New" w:hAnsi="Courier New" w:cs="Courier New" w:hint="default"/>
      </w:rPr>
    </w:lvl>
    <w:lvl w:ilvl="5" w:tplc="E96428FA">
      <w:start w:val="1"/>
      <w:numFmt w:val="bullet"/>
      <w:pStyle w:val="ListBullet3"/>
      <w:lvlText w:val=""/>
      <w:lvlJc w:val="left"/>
      <w:pPr>
        <w:ind w:left="4320" w:hanging="360"/>
      </w:pPr>
      <w:rPr>
        <w:rFonts w:ascii="Wingdings" w:hAnsi="Wingdings" w:hint="default"/>
      </w:rPr>
    </w:lvl>
    <w:lvl w:ilvl="6" w:tplc="43462F14">
      <w:start w:val="1"/>
      <w:numFmt w:val="bullet"/>
      <w:lvlText w:val=""/>
      <w:lvlJc w:val="left"/>
      <w:pPr>
        <w:ind w:left="5040" w:hanging="360"/>
      </w:pPr>
      <w:rPr>
        <w:rFonts w:ascii="Symbol" w:hAnsi="Symbol" w:hint="default"/>
      </w:rPr>
    </w:lvl>
    <w:lvl w:ilvl="7" w:tplc="9F9CABCA">
      <w:start w:val="1"/>
      <w:numFmt w:val="bullet"/>
      <w:lvlText w:val="o"/>
      <w:lvlJc w:val="left"/>
      <w:pPr>
        <w:ind w:left="5760" w:hanging="360"/>
      </w:pPr>
      <w:rPr>
        <w:rFonts w:ascii="Courier New" w:hAnsi="Courier New" w:cs="Courier New" w:hint="default"/>
      </w:rPr>
    </w:lvl>
    <w:lvl w:ilvl="8" w:tplc="0060A8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E90875C">
      <w:start w:val="1"/>
      <w:numFmt w:val="bullet"/>
      <w:lvlText w:val=""/>
      <w:lvlJc w:val="left"/>
      <w:pPr>
        <w:ind w:left="360" w:hanging="360"/>
      </w:pPr>
      <w:rPr>
        <w:rFonts w:ascii="Symbol" w:hAnsi="Symbol" w:hint="default"/>
      </w:rPr>
    </w:lvl>
    <w:lvl w:ilvl="1" w:tplc="45D688D2" w:tentative="1">
      <w:start w:val="1"/>
      <w:numFmt w:val="bullet"/>
      <w:lvlText w:val="o"/>
      <w:lvlJc w:val="left"/>
      <w:pPr>
        <w:ind w:left="1080" w:hanging="360"/>
      </w:pPr>
      <w:rPr>
        <w:rFonts w:ascii="Courier New" w:hAnsi="Courier New" w:cs="Courier New" w:hint="default"/>
      </w:rPr>
    </w:lvl>
    <w:lvl w:ilvl="2" w:tplc="785CF352" w:tentative="1">
      <w:start w:val="1"/>
      <w:numFmt w:val="bullet"/>
      <w:lvlText w:val=""/>
      <w:lvlJc w:val="left"/>
      <w:pPr>
        <w:ind w:left="1800" w:hanging="360"/>
      </w:pPr>
      <w:rPr>
        <w:rFonts w:ascii="Wingdings" w:hAnsi="Wingdings" w:hint="default"/>
      </w:rPr>
    </w:lvl>
    <w:lvl w:ilvl="3" w:tplc="523E9048" w:tentative="1">
      <w:start w:val="1"/>
      <w:numFmt w:val="bullet"/>
      <w:lvlText w:val=""/>
      <w:lvlJc w:val="left"/>
      <w:pPr>
        <w:ind w:left="2520" w:hanging="360"/>
      </w:pPr>
      <w:rPr>
        <w:rFonts w:ascii="Symbol" w:hAnsi="Symbol" w:hint="default"/>
      </w:rPr>
    </w:lvl>
    <w:lvl w:ilvl="4" w:tplc="C0D8CFC2" w:tentative="1">
      <w:start w:val="1"/>
      <w:numFmt w:val="bullet"/>
      <w:lvlText w:val="o"/>
      <w:lvlJc w:val="left"/>
      <w:pPr>
        <w:ind w:left="3240" w:hanging="360"/>
      </w:pPr>
      <w:rPr>
        <w:rFonts w:ascii="Courier New" w:hAnsi="Courier New" w:cs="Courier New" w:hint="default"/>
      </w:rPr>
    </w:lvl>
    <w:lvl w:ilvl="5" w:tplc="FA02C9C8" w:tentative="1">
      <w:start w:val="1"/>
      <w:numFmt w:val="bullet"/>
      <w:lvlText w:val=""/>
      <w:lvlJc w:val="left"/>
      <w:pPr>
        <w:ind w:left="3960" w:hanging="360"/>
      </w:pPr>
      <w:rPr>
        <w:rFonts w:ascii="Wingdings" w:hAnsi="Wingdings" w:hint="default"/>
      </w:rPr>
    </w:lvl>
    <w:lvl w:ilvl="6" w:tplc="8634DDAC" w:tentative="1">
      <w:start w:val="1"/>
      <w:numFmt w:val="bullet"/>
      <w:lvlText w:val=""/>
      <w:lvlJc w:val="left"/>
      <w:pPr>
        <w:ind w:left="4680" w:hanging="360"/>
      </w:pPr>
      <w:rPr>
        <w:rFonts w:ascii="Symbol" w:hAnsi="Symbol" w:hint="default"/>
      </w:rPr>
    </w:lvl>
    <w:lvl w:ilvl="7" w:tplc="C2F24814" w:tentative="1">
      <w:start w:val="1"/>
      <w:numFmt w:val="bullet"/>
      <w:lvlText w:val="o"/>
      <w:lvlJc w:val="left"/>
      <w:pPr>
        <w:ind w:left="5400" w:hanging="360"/>
      </w:pPr>
      <w:rPr>
        <w:rFonts w:ascii="Courier New" w:hAnsi="Courier New" w:cs="Courier New" w:hint="default"/>
      </w:rPr>
    </w:lvl>
    <w:lvl w:ilvl="8" w:tplc="8F52E83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323A5A">
      <w:start w:val="1"/>
      <w:numFmt w:val="lowerRoman"/>
      <w:lvlText w:val="(%1)"/>
      <w:lvlJc w:val="left"/>
      <w:pPr>
        <w:ind w:left="1080" w:hanging="720"/>
      </w:pPr>
      <w:rPr>
        <w:rFonts w:hint="default"/>
      </w:rPr>
    </w:lvl>
    <w:lvl w:ilvl="1" w:tplc="F4A626F8" w:tentative="1">
      <w:start w:val="1"/>
      <w:numFmt w:val="lowerLetter"/>
      <w:lvlText w:val="%2."/>
      <w:lvlJc w:val="left"/>
      <w:pPr>
        <w:ind w:left="1440" w:hanging="360"/>
      </w:pPr>
    </w:lvl>
    <w:lvl w:ilvl="2" w:tplc="6D6EABB2" w:tentative="1">
      <w:start w:val="1"/>
      <w:numFmt w:val="lowerRoman"/>
      <w:lvlText w:val="%3."/>
      <w:lvlJc w:val="right"/>
      <w:pPr>
        <w:ind w:left="2160" w:hanging="180"/>
      </w:pPr>
    </w:lvl>
    <w:lvl w:ilvl="3" w:tplc="6058A7D0" w:tentative="1">
      <w:start w:val="1"/>
      <w:numFmt w:val="decimal"/>
      <w:lvlText w:val="%4."/>
      <w:lvlJc w:val="left"/>
      <w:pPr>
        <w:ind w:left="2880" w:hanging="360"/>
      </w:pPr>
    </w:lvl>
    <w:lvl w:ilvl="4" w:tplc="6DB07262" w:tentative="1">
      <w:start w:val="1"/>
      <w:numFmt w:val="lowerLetter"/>
      <w:lvlText w:val="%5."/>
      <w:lvlJc w:val="left"/>
      <w:pPr>
        <w:ind w:left="3600" w:hanging="360"/>
      </w:pPr>
    </w:lvl>
    <w:lvl w:ilvl="5" w:tplc="7326F0F0" w:tentative="1">
      <w:start w:val="1"/>
      <w:numFmt w:val="lowerRoman"/>
      <w:lvlText w:val="%6."/>
      <w:lvlJc w:val="right"/>
      <w:pPr>
        <w:ind w:left="4320" w:hanging="180"/>
      </w:pPr>
    </w:lvl>
    <w:lvl w:ilvl="6" w:tplc="D32AAC98" w:tentative="1">
      <w:start w:val="1"/>
      <w:numFmt w:val="decimal"/>
      <w:lvlText w:val="%7."/>
      <w:lvlJc w:val="left"/>
      <w:pPr>
        <w:ind w:left="5040" w:hanging="360"/>
      </w:pPr>
    </w:lvl>
    <w:lvl w:ilvl="7" w:tplc="B84E3172" w:tentative="1">
      <w:start w:val="1"/>
      <w:numFmt w:val="lowerLetter"/>
      <w:lvlText w:val="%8."/>
      <w:lvlJc w:val="left"/>
      <w:pPr>
        <w:ind w:left="5760" w:hanging="360"/>
      </w:pPr>
    </w:lvl>
    <w:lvl w:ilvl="8" w:tplc="72C4224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BC83B8E">
      <w:start w:val="1"/>
      <w:numFmt w:val="lowerRoman"/>
      <w:lvlText w:val="(%1)"/>
      <w:lvlJc w:val="left"/>
      <w:pPr>
        <w:ind w:left="1080" w:hanging="720"/>
      </w:pPr>
      <w:rPr>
        <w:rFonts w:hint="default"/>
      </w:rPr>
    </w:lvl>
    <w:lvl w:ilvl="1" w:tplc="3F98F524" w:tentative="1">
      <w:start w:val="1"/>
      <w:numFmt w:val="lowerLetter"/>
      <w:lvlText w:val="%2."/>
      <w:lvlJc w:val="left"/>
      <w:pPr>
        <w:ind w:left="1440" w:hanging="360"/>
      </w:pPr>
    </w:lvl>
    <w:lvl w:ilvl="2" w:tplc="2C92236C" w:tentative="1">
      <w:start w:val="1"/>
      <w:numFmt w:val="lowerRoman"/>
      <w:lvlText w:val="%3."/>
      <w:lvlJc w:val="right"/>
      <w:pPr>
        <w:ind w:left="2160" w:hanging="180"/>
      </w:pPr>
    </w:lvl>
    <w:lvl w:ilvl="3" w:tplc="27F421DC" w:tentative="1">
      <w:start w:val="1"/>
      <w:numFmt w:val="decimal"/>
      <w:lvlText w:val="%4."/>
      <w:lvlJc w:val="left"/>
      <w:pPr>
        <w:ind w:left="2880" w:hanging="360"/>
      </w:pPr>
    </w:lvl>
    <w:lvl w:ilvl="4" w:tplc="6C428EDC" w:tentative="1">
      <w:start w:val="1"/>
      <w:numFmt w:val="lowerLetter"/>
      <w:lvlText w:val="%5."/>
      <w:lvlJc w:val="left"/>
      <w:pPr>
        <w:ind w:left="3600" w:hanging="360"/>
      </w:pPr>
    </w:lvl>
    <w:lvl w:ilvl="5" w:tplc="090A0FF0" w:tentative="1">
      <w:start w:val="1"/>
      <w:numFmt w:val="lowerRoman"/>
      <w:lvlText w:val="%6."/>
      <w:lvlJc w:val="right"/>
      <w:pPr>
        <w:ind w:left="4320" w:hanging="180"/>
      </w:pPr>
    </w:lvl>
    <w:lvl w:ilvl="6" w:tplc="A5846D2A" w:tentative="1">
      <w:start w:val="1"/>
      <w:numFmt w:val="decimal"/>
      <w:lvlText w:val="%7."/>
      <w:lvlJc w:val="left"/>
      <w:pPr>
        <w:ind w:left="5040" w:hanging="360"/>
      </w:pPr>
    </w:lvl>
    <w:lvl w:ilvl="7" w:tplc="7730DCB4" w:tentative="1">
      <w:start w:val="1"/>
      <w:numFmt w:val="lowerLetter"/>
      <w:lvlText w:val="%8."/>
      <w:lvlJc w:val="left"/>
      <w:pPr>
        <w:ind w:left="5760" w:hanging="360"/>
      </w:pPr>
    </w:lvl>
    <w:lvl w:ilvl="8" w:tplc="60C4C38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E92393C">
      <w:start w:val="1"/>
      <w:numFmt w:val="lowerRoman"/>
      <w:lvlText w:val="(%1)"/>
      <w:lvlJc w:val="left"/>
      <w:pPr>
        <w:ind w:left="1080" w:hanging="720"/>
      </w:pPr>
      <w:rPr>
        <w:rFonts w:hint="default"/>
        <w:b w:val="0"/>
      </w:rPr>
    </w:lvl>
    <w:lvl w:ilvl="1" w:tplc="32926F22" w:tentative="1">
      <w:start w:val="1"/>
      <w:numFmt w:val="lowerLetter"/>
      <w:lvlText w:val="%2."/>
      <w:lvlJc w:val="left"/>
      <w:pPr>
        <w:ind w:left="1440" w:hanging="360"/>
      </w:pPr>
    </w:lvl>
    <w:lvl w:ilvl="2" w:tplc="F3548D54" w:tentative="1">
      <w:start w:val="1"/>
      <w:numFmt w:val="lowerRoman"/>
      <w:lvlText w:val="%3."/>
      <w:lvlJc w:val="right"/>
      <w:pPr>
        <w:ind w:left="2160" w:hanging="180"/>
      </w:pPr>
    </w:lvl>
    <w:lvl w:ilvl="3" w:tplc="44721FA4" w:tentative="1">
      <w:start w:val="1"/>
      <w:numFmt w:val="decimal"/>
      <w:lvlText w:val="%4."/>
      <w:lvlJc w:val="left"/>
      <w:pPr>
        <w:ind w:left="2880" w:hanging="360"/>
      </w:pPr>
    </w:lvl>
    <w:lvl w:ilvl="4" w:tplc="2E1E79CC" w:tentative="1">
      <w:start w:val="1"/>
      <w:numFmt w:val="lowerLetter"/>
      <w:lvlText w:val="%5."/>
      <w:lvlJc w:val="left"/>
      <w:pPr>
        <w:ind w:left="3600" w:hanging="360"/>
      </w:pPr>
    </w:lvl>
    <w:lvl w:ilvl="5" w:tplc="F846481E" w:tentative="1">
      <w:start w:val="1"/>
      <w:numFmt w:val="lowerRoman"/>
      <w:lvlText w:val="%6."/>
      <w:lvlJc w:val="right"/>
      <w:pPr>
        <w:ind w:left="4320" w:hanging="180"/>
      </w:pPr>
    </w:lvl>
    <w:lvl w:ilvl="6" w:tplc="1944C38E" w:tentative="1">
      <w:start w:val="1"/>
      <w:numFmt w:val="decimal"/>
      <w:lvlText w:val="%7."/>
      <w:lvlJc w:val="left"/>
      <w:pPr>
        <w:ind w:left="5040" w:hanging="360"/>
      </w:pPr>
    </w:lvl>
    <w:lvl w:ilvl="7" w:tplc="D4DCBD24" w:tentative="1">
      <w:start w:val="1"/>
      <w:numFmt w:val="lowerLetter"/>
      <w:lvlText w:val="%8."/>
      <w:lvlJc w:val="left"/>
      <w:pPr>
        <w:ind w:left="5760" w:hanging="360"/>
      </w:pPr>
    </w:lvl>
    <w:lvl w:ilvl="8" w:tplc="BB66E1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6DC03B0">
      <w:start w:val="1"/>
      <w:numFmt w:val="lowerRoman"/>
      <w:lvlText w:val="(%1)"/>
      <w:lvlJc w:val="left"/>
      <w:pPr>
        <w:ind w:left="1080" w:hanging="720"/>
      </w:pPr>
      <w:rPr>
        <w:rFonts w:hint="default"/>
        <w:b w:val="0"/>
      </w:rPr>
    </w:lvl>
    <w:lvl w:ilvl="1" w:tplc="F9C48A6E" w:tentative="1">
      <w:start w:val="1"/>
      <w:numFmt w:val="lowerLetter"/>
      <w:lvlText w:val="%2."/>
      <w:lvlJc w:val="left"/>
      <w:pPr>
        <w:ind w:left="1440" w:hanging="360"/>
      </w:pPr>
    </w:lvl>
    <w:lvl w:ilvl="2" w:tplc="15B4DC38" w:tentative="1">
      <w:start w:val="1"/>
      <w:numFmt w:val="lowerRoman"/>
      <w:lvlText w:val="%3."/>
      <w:lvlJc w:val="right"/>
      <w:pPr>
        <w:ind w:left="2160" w:hanging="180"/>
      </w:pPr>
    </w:lvl>
    <w:lvl w:ilvl="3" w:tplc="D5F23968" w:tentative="1">
      <w:start w:val="1"/>
      <w:numFmt w:val="decimal"/>
      <w:lvlText w:val="%4."/>
      <w:lvlJc w:val="left"/>
      <w:pPr>
        <w:ind w:left="2880" w:hanging="360"/>
      </w:pPr>
    </w:lvl>
    <w:lvl w:ilvl="4" w:tplc="CE785F54" w:tentative="1">
      <w:start w:val="1"/>
      <w:numFmt w:val="lowerLetter"/>
      <w:lvlText w:val="%5."/>
      <w:lvlJc w:val="left"/>
      <w:pPr>
        <w:ind w:left="3600" w:hanging="360"/>
      </w:pPr>
    </w:lvl>
    <w:lvl w:ilvl="5" w:tplc="9EC8F228" w:tentative="1">
      <w:start w:val="1"/>
      <w:numFmt w:val="lowerRoman"/>
      <w:lvlText w:val="%6."/>
      <w:lvlJc w:val="right"/>
      <w:pPr>
        <w:ind w:left="4320" w:hanging="180"/>
      </w:pPr>
    </w:lvl>
    <w:lvl w:ilvl="6" w:tplc="6B703C9C" w:tentative="1">
      <w:start w:val="1"/>
      <w:numFmt w:val="decimal"/>
      <w:lvlText w:val="%7."/>
      <w:lvlJc w:val="left"/>
      <w:pPr>
        <w:ind w:left="5040" w:hanging="360"/>
      </w:pPr>
    </w:lvl>
    <w:lvl w:ilvl="7" w:tplc="AD32C95E" w:tentative="1">
      <w:start w:val="1"/>
      <w:numFmt w:val="lowerLetter"/>
      <w:lvlText w:val="%8."/>
      <w:lvlJc w:val="left"/>
      <w:pPr>
        <w:ind w:left="5760" w:hanging="360"/>
      </w:pPr>
    </w:lvl>
    <w:lvl w:ilvl="8" w:tplc="B550565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6B2BB2A">
      <w:start w:val="1"/>
      <w:numFmt w:val="decimal"/>
      <w:lvlText w:val="%1."/>
      <w:lvlJc w:val="left"/>
      <w:pPr>
        <w:ind w:left="360" w:hanging="360"/>
      </w:pPr>
      <w:rPr>
        <w:rFonts w:hint="default"/>
      </w:rPr>
    </w:lvl>
    <w:lvl w:ilvl="1" w:tplc="D696D520" w:tentative="1">
      <w:start w:val="1"/>
      <w:numFmt w:val="lowerLetter"/>
      <w:lvlText w:val="%2."/>
      <w:lvlJc w:val="left"/>
      <w:pPr>
        <w:ind w:left="1080" w:hanging="360"/>
      </w:pPr>
    </w:lvl>
    <w:lvl w:ilvl="2" w:tplc="C51EA112" w:tentative="1">
      <w:start w:val="1"/>
      <w:numFmt w:val="lowerRoman"/>
      <w:lvlText w:val="%3."/>
      <w:lvlJc w:val="right"/>
      <w:pPr>
        <w:ind w:left="1800" w:hanging="180"/>
      </w:pPr>
    </w:lvl>
    <w:lvl w:ilvl="3" w:tplc="E29C36F6" w:tentative="1">
      <w:start w:val="1"/>
      <w:numFmt w:val="decimal"/>
      <w:lvlText w:val="%4."/>
      <w:lvlJc w:val="left"/>
      <w:pPr>
        <w:ind w:left="2520" w:hanging="360"/>
      </w:pPr>
    </w:lvl>
    <w:lvl w:ilvl="4" w:tplc="DD6E7244" w:tentative="1">
      <w:start w:val="1"/>
      <w:numFmt w:val="lowerLetter"/>
      <w:lvlText w:val="%5."/>
      <w:lvlJc w:val="left"/>
      <w:pPr>
        <w:ind w:left="3240" w:hanging="360"/>
      </w:pPr>
    </w:lvl>
    <w:lvl w:ilvl="5" w:tplc="31223526" w:tentative="1">
      <w:start w:val="1"/>
      <w:numFmt w:val="lowerRoman"/>
      <w:lvlText w:val="%6."/>
      <w:lvlJc w:val="right"/>
      <w:pPr>
        <w:ind w:left="3960" w:hanging="180"/>
      </w:pPr>
    </w:lvl>
    <w:lvl w:ilvl="6" w:tplc="503A21BA" w:tentative="1">
      <w:start w:val="1"/>
      <w:numFmt w:val="decimal"/>
      <w:lvlText w:val="%7."/>
      <w:lvlJc w:val="left"/>
      <w:pPr>
        <w:ind w:left="4680" w:hanging="360"/>
      </w:pPr>
    </w:lvl>
    <w:lvl w:ilvl="7" w:tplc="36D033B4" w:tentative="1">
      <w:start w:val="1"/>
      <w:numFmt w:val="lowerLetter"/>
      <w:lvlText w:val="%8."/>
      <w:lvlJc w:val="left"/>
      <w:pPr>
        <w:ind w:left="5400" w:hanging="360"/>
      </w:pPr>
    </w:lvl>
    <w:lvl w:ilvl="8" w:tplc="DBEA25F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48ED9BC">
      <w:start w:val="1"/>
      <w:numFmt w:val="lowerRoman"/>
      <w:lvlText w:val="(%1)"/>
      <w:lvlJc w:val="left"/>
      <w:pPr>
        <w:ind w:left="1080" w:hanging="720"/>
      </w:pPr>
      <w:rPr>
        <w:rFonts w:hint="default"/>
      </w:rPr>
    </w:lvl>
    <w:lvl w:ilvl="1" w:tplc="AD32D408" w:tentative="1">
      <w:start w:val="1"/>
      <w:numFmt w:val="lowerLetter"/>
      <w:lvlText w:val="%2."/>
      <w:lvlJc w:val="left"/>
      <w:pPr>
        <w:ind w:left="1440" w:hanging="360"/>
      </w:pPr>
    </w:lvl>
    <w:lvl w:ilvl="2" w:tplc="D3B09BF6" w:tentative="1">
      <w:start w:val="1"/>
      <w:numFmt w:val="lowerRoman"/>
      <w:lvlText w:val="%3."/>
      <w:lvlJc w:val="right"/>
      <w:pPr>
        <w:ind w:left="2160" w:hanging="180"/>
      </w:pPr>
    </w:lvl>
    <w:lvl w:ilvl="3" w:tplc="C9BA767C" w:tentative="1">
      <w:start w:val="1"/>
      <w:numFmt w:val="decimal"/>
      <w:lvlText w:val="%4."/>
      <w:lvlJc w:val="left"/>
      <w:pPr>
        <w:ind w:left="2880" w:hanging="360"/>
      </w:pPr>
    </w:lvl>
    <w:lvl w:ilvl="4" w:tplc="17CC5AF6" w:tentative="1">
      <w:start w:val="1"/>
      <w:numFmt w:val="lowerLetter"/>
      <w:lvlText w:val="%5."/>
      <w:lvlJc w:val="left"/>
      <w:pPr>
        <w:ind w:left="3600" w:hanging="360"/>
      </w:pPr>
    </w:lvl>
    <w:lvl w:ilvl="5" w:tplc="2272F77E" w:tentative="1">
      <w:start w:val="1"/>
      <w:numFmt w:val="lowerRoman"/>
      <w:lvlText w:val="%6."/>
      <w:lvlJc w:val="right"/>
      <w:pPr>
        <w:ind w:left="4320" w:hanging="180"/>
      </w:pPr>
    </w:lvl>
    <w:lvl w:ilvl="6" w:tplc="4B94F1C6" w:tentative="1">
      <w:start w:val="1"/>
      <w:numFmt w:val="decimal"/>
      <w:lvlText w:val="%7."/>
      <w:lvlJc w:val="left"/>
      <w:pPr>
        <w:ind w:left="5040" w:hanging="360"/>
      </w:pPr>
    </w:lvl>
    <w:lvl w:ilvl="7" w:tplc="FBDA7B1A" w:tentative="1">
      <w:start w:val="1"/>
      <w:numFmt w:val="lowerLetter"/>
      <w:lvlText w:val="%8."/>
      <w:lvlJc w:val="left"/>
      <w:pPr>
        <w:ind w:left="5760" w:hanging="360"/>
      </w:pPr>
    </w:lvl>
    <w:lvl w:ilvl="8" w:tplc="2BFEFF6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7385258">
      <w:start w:val="1"/>
      <w:numFmt w:val="decimal"/>
      <w:lvlText w:val="%1."/>
      <w:lvlJc w:val="left"/>
      <w:pPr>
        <w:ind w:left="360" w:hanging="360"/>
      </w:pPr>
    </w:lvl>
    <w:lvl w:ilvl="1" w:tplc="719E1B34" w:tentative="1">
      <w:start w:val="1"/>
      <w:numFmt w:val="lowerLetter"/>
      <w:lvlText w:val="%2."/>
      <w:lvlJc w:val="left"/>
      <w:pPr>
        <w:ind w:left="1080" w:hanging="360"/>
      </w:pPr>
    </w:lvl>
    <w:lvl w:ilvl="2" w:tplc="FA4CB818" w:tentative="1">
      <w:start w:val="1"/>
      <w:numFmt w:val="lowerRoman"/>
      <w:lvlText w:val="%3."/>
      <w:lvlJc w:val="right"/>
      <w:pPr>
        <w:ind w:left="1800" w:hanging="180"/>
      </w:pPr>
    </w:lvl>
    <w:lvl w:ilvl="3" w:tplc="10AE4386" w:tentative="1">
      <w:start w:val="1"/>
      <w:numFmt w:val="decimal"/>
      <w:lvlText w:val="%4."/>
      <w:lvlJc w:val="left"/>
      <w:pPr>
        <w:ind w:left="2520" w:hanging="360"/>
      </w:pPr>
    </w:lvl>
    <w:lvl w:ilvl="4" w:tplc="E8DE3C6C" w:tentative="1">
      <w:start w:val="1"/>
      <w:numFmt w:val="lowerLetter"/>
      <w:lvlText w:val="%5."/>
      <w:lvlJc w:val="left"/>
      <w:pPr>
        <w:ind w:left="3240" w:hanging="360"/>
      </w:pPr>
    </w:lvl>
    <w:lvl w:ilvl="5" w:tplc="47EC780C" w:tentative="1">
      <w:start w:val="1"/>
      <w:numFmt w:val="lowerRoman"/>
      <w:lvlText w:val="%6."/>
      <w:lvlJc w:val="right"/>
      <w:pPr>
        <w:ind w:left="3960" w:hanging="180"/>
      </w:pPr>
    </w:lvl>
    <w:lvl w:ilvl="6" w:tplc="F5FEB226" w:tentative="1">
      <w:start w:val="1"/>
      <w:numFmt w:val="decimal"/>
      <w:lvlText w:val="%7."/>
      <w:lvlJc w:val="left"/>
      <w:pPr>
        <w:ind w:left="4680" w:hanging="360"/>
      </w:pPr>
    </w:lvl>
    <w:lvl w:ilvl="7" w:tplc="EDF0CBBC" w:tentative="1">
      <w:start w:val="1"/>
      <w:numFmt w:val="lowerLetter"/>
      <w:lvlText w:val="%8."/>
      <w:lvlJc w:val="left"/>
      <w:pPr>
        <w:ind w:left="5400" w:hanging="360"/>
      </w:pPr>
    </w:lvl>
    <w:lvl w:ilvl="8" w:tplc="65606F0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A581938">
      <w:start w:val="1"/>
      <w:numFmt w:val="lowerRoman"/>
      <w:lvlText w:val="(%1)"/>
      <w:lvlJc w:val="left"/>
      <w:pPr>
        <w:ind w:left="1080" w:hanging="720"/>
      </w:pPr>
      <w:rPr>
        <w:rFonts w:hint="default"/>
        <w:b w:val="0"/>
      </w:rPr>
    </w:lvl>
    <w:lvl w:ilvl="1" w:tplc="E1D09778" w:tentative="1">
      <w:start w:val="1"/>
      <w:numFmt w:val="lowerLetter"/>
      <w:lvlText w:val="%2."/>
      <w:lvlJc w:val="left"/>
      <w:pPr>
        <w:ind w:left="1440" w:hanging="360"/>
      </w:pPr>
    </w:lvl>
    <w:lvl w:ilvl="2" w:tplc="56CC44F6" w:tentative="1">
      <w:start w:val="1"/>
      <w:numFmt w:val="lowerRoman"/>
      <w:lvlText w:val="%3."/>
      <w:lvlJc w:val="right"/>
      <w:pPr>
        <w:ind w:left="2160" w:hanging="180"/>
      </w:pPr>
    </w:lvl>
    <w:lvl w:ilvl="3" w:tplc="E50CB05A" w:tentative="1">
      <w:start w:val="1"/>
      <w:numFmt w:val="decimal"/>
      <w:lvlText w:val="%4."/>
      <w:lvlJc w:val="left"/>
      <w:pPr>
        <w:ind w:left="2880" w:hanging="360"/>
      </w:pPr>
    </w:lvl>
    <w:lvl w:ilvl="4" w:tplc="FDB4865E" w:tentative="1">
      <w:start w:val="1"/>
      <w:numFmt w:val="lowerLetter"/>
      <w:lvlText w:val="%5."/>
      <w:lvlJc w:val="left"/>
      <w:pPr>
        <w:ind w:left="3600" w:hanging="360"/>
      </w:pPr>
    </w:lvl>
    <w:lvl w:ilvl="5" w:tplc="43DE063E" w:tentative="1">
      <w:start w:val="1"/>
      <w:numFmt w:val="lowerRoman"/>
      <w:lvlText w:val="%6."/>
      <w:lvlJc w:val="right"/>
      <w:pPr>
        <w:ind w:left="4320" w:hanging="180"/>
      </w:pPr>
    </w:lvl>
    <w:lvl w:ilvl="6" w:tplc="CBA06BBA" w:tentative="1">
      <w:start w:val="1"/>
      <w:numFmt w:val="decimal"/>
      <w:lvlText w:val="%7."/>
      <w:lvlJc w:val="left"/>
      <w:pPr>
        <w:ind w:left="5040" w:hanging="360"/>
      </w:pPr>
    </w:lvl>
    <w:lvl w:ilvl="7" w:tplc="27E262D2" w:tentative="1">
      <w:start w:val="1"/>
      <w:numFmt w:val="lowerLetter"/>
      <w:lvlText w:val="%8."/>
      <w:lvlJc w:val="left"/>
      <w:pPr>
        <w:ind w:left="5760" w:hanging="360"/>
      </w:pPr>
    </w:lvl>
    <w:lvl w:ilvl="8" w:tplc="97F64F2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2BA1ABA">
      <w:start w:val="1"/>
      <w:numFmt w:val="lowerRoman"/>
      <w:lvlText w:val="(%1)"/>
      <w:lvlJc w:val="left"/>
      <w:pPr>
        <w:ind w:left="1080" w:hanging="720"/>
      </w:pPr>
      <w:rPr>
        <w:rFonts w:hint="default"/>
      </w:rPr>
    </w:lvl>
    <w:lvl w:ilvl="1" w:tplc="C966D0A8" w:tentative="1">
      <w:start w:val="1"/>
      <w:numFmt w:val="lowerLetter"/>
      <w:lvlText w:val="%2."/>
      <w:lvlJc w:val="left"/>
      <w:pPr>
        <w:ind w:left="1440" w:hanging="360"/>
      </w:pPr>
    </w:lvl>
    <w:lvl w:ilvl="2" w:tplc="540A8A3C" w:tentative="1">
      <w:start w:val="1"/>
      <w:numFmt w:val="lowerRoman"/>
      <w:lvlText w:val="%3."/>
      <w:lvlJc w:val="right"/>
      <w:pPr>
        <w:ind w:left="2160" w:hanging="180"/>
      </w:pPr>
    </w:lvl>
    <w:lvl w:ilvl="3" w:tplc="9D52CA20" w:tentative="1">
      <w:start w:val="1"/>
      <w:numFmt w:val="decimal"/>
      <w:lvlText w:val="%4."/>
      <w:lvlJc w:val="left"/>
      <w:pPr>
        <w:ind w:left="2880" w:hanging="360"/>
      </w:pPr>
    </w:lvl>
    <w:lvl w:ilvl="4" w:tplc="C1661E2A" w:tentative="1">
      <w:start w:val="1"/>
      <w:numFmt w:val="lowerLetter"/>
      <w:lvlText w:val="%5."/>
      <w:lvlJc w:val="left"/>
      <w:pPr>
        <w:ind w:left="3600" w:hanging="360"/>
      </w:pPr>
    </w:lvl>
    <w:lvl w:ilvl="5" w:tplc="AAD2AE50" w:tentative="1">
      <w:start w:val="1"/>
      <w:numFmt w:val="lowerRoman"/>
      <w:lvlText w:val="%6."/>
      <w:lvlJc w:val="right"/>
      <w:pPr>
        <w:ind w:left="4320" w:hanging="180"/>
      </w:pPr>
    </w:lvl>
    <w:lvl w:ilvl="6" w:tplc="AC4EDE38" w:tentative="1">
      <w:start w:val="1"/>
      <w:numFmt w:val="decimal"/>
      <w:lvlText w:val="%7."/>
      <w:lvlJc w:val="left"/>
      <w:pPr>
        <w:ind w:left="5040" w:hanging="360"/>
      </w:pPr>
    </w:lvl>
    <w:lvl w:ilvl="7" w:tplc="8D2071D0" w:tentative="1">
      <w:start w:val="1"/>
      <w:numFmt w:val="lowerLetter"/>
      <w:lvlText w:val="%8."/>
      <w:lvlJc w:val="left"/>
      <w:pPr>
        <w:ind w:left="5760" w:hanging="360"/>
      </w:pPr>
    </w:lvl>
    <w:lvl w:ilvl="8" w:tplc="B044AE9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4E66C90">
      <w:start w:val="1"/>
      <w:numFmt w:val="lowerRoman"/>
      <w:lvlText w:val="(%1)"/>
      <w:lvlJc w:val="left"/>
      <w:pPr>
        <w:ind w:left="1080" w:hanging="720"/>
      </w:pPr>
      <w:rPr>
        <w:rFonts w:hint="default"/>
      </w:rPr>
    </w:lvl>
    <w:lvl w:ilvl="1" w:tplc="5234EF88" w:tentative="1">
      <w:start w:val="1"/>
      <w:numFmt w:val="lowerLetter"/>
      <w:lvlText w:val="%2."/>
      <w:lvlJc w:val="left"/>
      <w:pPr>
        <w:ind w:left="1440" w:hanging="360"/>
      </w:pPr>
    </w:lvl>
    <w:lvl w:ilvl="2" w:tplc="F3767CAA" w:tentative="1">
      <w:start w:val="1"/>
      <w:numFmt w:val="lowerRoman"/>
      <w:lvlText w:val="%3."/>
      <w:lvlJc w:val="right"/>
      <w:pPr>
        <w:ind w:left="2160" w:hanging="180"/>
      </w:pPr>
    </w:lvl>
    <w:lvl w:ilvl="3" w:tplc="F37EAFE2" w:tentative="1">
      <w:start w:val="1"/>
      <w:numFmt w:val="decimal"/>
      <w:lvlText w:val="%4."/>
      <w:lvlJc w:val="left"/>
      <w:pPr>
        <w:ind w:left="2880" w:hanging="360"/>
      </w:pPr>
    </w:lvl>
    <w:lvl w:ilvl="4" w:tplc="F236BA90" w:tentative="1">
      <w:start w:val="1"/>
      <w:numFmt w:val="lowerLetter"/>
      <w:lvlText w:val="%5."/>
      <w:lvlJc w:val="left"/>
      <w:pPr>
        <w:ind w:left="3600" w:hanging="360"/>
      </w:pPr>
    </w:lvl>
    <w:lvl w:ilvl="5" w:tplc="A0904938" w:tentative="1">
      <w:start w:val="1"/>
      <w:numFmt w:val="lowerRoman"/>
      <w:lvlText w:val="%6."/>
      <w:lvlJc w:val="right"/>
      <w:pPr>
        <w:ind w:left="4320" w:hanging="180"/>
      </w:pPr>
    </w:lvl>
    <w:lvl w:ilvl="6" w:tplc="4F3C43B2" w:tentative="1">
      <w:start w:val="1"/>
      <w:numFmt w:val="decimal"/>
      <w:lvlText w:val="%7."/>
      <w:lvlJc w:val="left"/>
      <w:pPr>
        <w:ind w:left="5040" w:hanging="360"/>
      </w:pPr>
    </w:lvl>
    <w:lvl w:ilvl="7" w:tplc="5588C484" w:tentative="1">
      <w:start w:val="1"/>
      <w:numFmt w:val="lowerLetter"/>
      <w:lvlText w:val="%8."/>
      <w:lvlJc w:val="left"/>
      <w:pPr>
        <w:ind w:left="5760" w:hanging="360"/>
      </w:pPr>
    </w:lvl>
    <w:lvl w:ilvl="8" w:tplc="8F4E474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4A04ECE">
      <w:start w:val="1"/>
      <w:numFmt w:val="lowerRoman"/>
      <w:lvlText w:val="(%1)"/>
      <w:lvlJc w:val="left"/>
      <w:pPr>
        <w:ind w:left="1004" w:hanging="720"/>
      </w:pPr>
      <w:rPr>
        <w:rFonts w:hint="default"/>
        <w:b w:val="0"/>
      </w:rPr>
    </w:lvl>
    <w:lvl w:ilvl="1" w:tplc="8A30B85C" w:tentative="1">
      <w:start w:val="1"/>
      <w:numFmt w:val="lowerLetter"/>
      <w:lvlText w:val="%2."/>
      <w:lvlJc w:val="left"/>
      <w:pPr>
        <w:ind w:left="1364" w:hanging="360"/>
      </w:pPr>
    </w:lvl>
    <w:lvl w:ilvl="2" w:tplc="2A3E0E5A" w:tentative="1">
      <w:start w:val="1"/>
      <w:numFmt w:val="lowerRoman"/>
      <w:lvlText w:val="%3."/>
      <w:lvlJc w:val="right"/>
      <w:pPr>
        <w:ind w:left="2084" w:hanging="180"/>
      </w:pPr>
    </w:lvl>
    <w:lvl w:ilvl="3" w:tplc="E16817B2" w:tentative="1">
      <w:start w:val="1"/>
      <w:numFmt w:val="decimal"/>
      <w:lvlText w:val="%4."/>
      <w:lvlJc w:val="left"/>
      <w:pPr>
        <w:ind w:left="2804" w:hanging="360"/>
      </w:pPr>
    </w:lvl>
    <w:lvl w:ilvl="4" w:tplc="65447072" w:tentative="1">
      <w:start w:val="1"/>
      <w:numFmt w:val="lowerLetter"/>
      <w:lvlText w:val="%5."/>
      <w:lvlJc w:val="left"/>
      <w:pPr>
        <w:ind w:left="3524" w:hanging="360"/>
      </w:pPr>
    </w:lvl>
    <w:lvl w:ilvl="5" w:tplc="20D621CC" w:tentative="1">
      <w:start w:val="1"/>
      <w:numFmt w:val="lowerRoman"/>
      <w:lvlText w:val="%6."/>
      <w:lvlJc w:val="right"/>
      <w:pPr>
        <w:ind w:left="4244" w:hanging="180"/>
      </w:pPr>
    </w:lvl>
    <w:lvl w:ilvl="6" w:tplc="E9FE4984" w:tentative="1">
      <w:start w:val="1"/>
      <w:numFmt w:val="decimal"/>
      <w:lvlText w:val="%7."/>
      <w:lvlJc w:val="left"/>
      <w:pPr>
        <w:ind w:left="4964" w:hanging="360"/>
      </w:pPr>
    </w:lvl>
    <w:lvl w:ilvl="7" w:tplc="AA1C7FE8" w:tentative="1">
      <w:start w:val="1"/>
      <w:numFmt w:val="lowerLetter"/>
      <w:lvlText w:val="%8."/>
      <w:lvlJc w:val="left"/>
      <w:pPr>
        <w:ind w:left="5684" w:hanging="360"/>
      </w:pPr>
    </w:lvl>
    <w:lvl w:ilvl="8" w:tplc="652EF14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5902790">
      <w:start w:val="1"/>
      <w:numFmt w:val="decimal"/>
      <w:lvlText w:val="%1."/>
      <w:lvlJc w:val="left"/>
      <w:pPr>
        <w:ind w:left="360" w:hanging="360"/>
      </w:pPr>
      <w:rPr>
        <w:rFonts w:hint="default"/>
      </w:rPr>
    </w:lvl>
    <w:lvl w:ilvl="1" w:tplc="398C02E2" w:tentative="1">
      <w:start w:val="1"/>
      <w:numFmt w:val="lowerLetter"/>
      <w:lvlText w:val="%2."/>
      <w:lvlJc w:val="left"/>
      <w:pPr>
        <w:ind w:left="1080" w:hanging="360"/>
      </w:pPr>
    </w:lvl>
    <w:lvl w:ilvl="2" w:tplc="EF5897A0" w:tentative="1">
      <w:start w:val="1"/>
      <w:numFmt w:val="lowerRoman"/>
      <w:lvlText w:val="%3."/>
      <w:lvlJc w:val="right"/>
      <w:pPr>
        <w:ind w:left="1800" w:hanging="180"/>
      </w:pPr>
    </w:lvl>
    <w:lvl w:ilvl="3" w:tplc="799601FC" w:tentative="1">
      <w:start w:val="1"/>
      <w:numFmt w:val="decimal"/>
      <w:lvlText w:val="%4."/>
      <w:lvlJc w:val="left"/>
      <w:pPr>
        <w:ind w:left="2520" w:hanging="360"/>
      </w:pPr>
    </w:lvl>
    <w:lvl w:ilvl="4" w:tplc="60364C90" w:tentative="1">
      <w:start w:val="1"/>
      <w:numFmt w:val="lowerLetter"/>
      <w:lvlText w:val="%5."/>
      <w:lvlJc w:val="left"/>
      <w:pPr>
        <w:ind w:left="3240" w:hanging="360"/>
      </w:pPr>
    </w:lvl>
    <w:lvl w:ilvl="5" w:tplc="B7049682" w:tentative="1">
      <w:start w:val="1"/>
      <w:numFmt w:val="lowerRoman"/>
      <w:lvlText w:val="%6."/>
      <w:lvlJc w:val="right"/>
      <w:pPr>
        <w:ind w:left="3960" w:hanging="180"/>
      </w:pPr>
    </w:lvl>
    <w:lvl w:ilvl="6" w:tplc="5F20B2A2" w:tentative="1">
      <w:start w:val="1"/>
      <w:numFmt w:val="decimal"/>
      <w:lvlText w:val="%7."/>
      <w:lvlJc w:val="left"/>
      <w:pPr>
        <w:ind w:left="4680" w:hanging="360"/>
      </w:pPr>
    </w:lvl>
    <w:lvl w:ilvl="7" w:tplc="9F12E246" w:tentative="1">
      <w:start w:val="1"/>
      <w:numFmt w:val="lowerLetter"/>
      <w:lvlText w:val="%8."/>
      <w:lvlJc w:val="left"/>
      <w:pPr>
        <w:ind w:left="5400" w:hanging="360"/>
      </w:pPr>
    </w:lvl>
    <w:lvl w:ilvl="8" w:tplc="46CEA94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37CAACA">
      <w:start w:val="1"/>
      <w:numFmt w:val="lowerRoman"/>
      <w:lvlText w:val="(%1)"/>
      <w:lvlJc w:val="left"/>
      <w:pPr>
        <w:ind w:left="1080" w:hanging="720"/>
      </w:pPr>
      <w:rPr>
        <w:rFonts w:hint="default"/>
      </w:rPr>
    </w:lvl>
    <w:lvl w:ilvl="1" w:tplc="B89CCAD8" w:tentative="1">
      <w:start w:val="1"/>
      <w:numFmt w:val="lowerLetter"/>
      <w:lvlText w:val="%2."/>
      <w:lvlJc w:val="left"/>
      <w:pPr>
        <w:ind w:left="1440" w:hanging="360"/>
      </w:pPr>
    </w:lvl>
    <w:lvl w:ilvl="2" w:tplc="41CA30B8" w:tentative="1">
      <w:start w:val="1"/>
      <w:numFmt w:val="lowerRoman"/>
      <w:lvlText w:val="%3."/>
      <w:lvlJc w:val="right"/>
      <w:pPr>
        <w:ind w:left="2160" w:hanging="180"/>
      </w:pPr>
    </w:lvl>
    <w:lvl w:ilvl="3" w:tplc="8A3EDBE4" w:tentative="1">
      <w:start w:val="1"/>
      <w:numFmt w:val="decimal"/>
      <w:lvlText w:val="%4."/>
      <w:lvlJc w:val="left"/>
      <w:pPr>
        <w:ind w:left="2880" w:hanging="360"/>
      </w:pPr>
    </w:lvl>
    <w:lvl w:ilvl="4" w:tplc="4F3C1A8C" w:tentative="1">
      <w:start w:val="1"/>
      <w:numFmt w:val="lowerLetter"/>
      <w:lvlText w:val="%5."/>
      <w:lvlJc w:val="left"/>
      <w:pPr>
        <w:ind w:left="3600" w:hanging="360"/>
      </w:pPr>
    </w:lvl>
    <w:lvl w:ilvl="5" w:tplc="C258216A" w:tentative="1">
      <w:start w:val="1"/>
      <w:numFmt w:val="lowerRoman"/>
      <w:lvlText w:val="%6."/>
      <w:lvlJc w:val="right"/>
      <w:pPr>
        <w:ind w:left="4320" w:hanging="180"/>
      </w:pPr>
    </w:lvl>
    <w:lvl w:ilvl="6" w:tplc="5E14A8AC" w:tentative="1">
      <w:start w:val="1"/>
      <w:numFmt w:val="decimal"/>
      <w:lvlText w:val="%7."/>
      <w:lvlJc w:val="left"/>
      <w:pPr>
        <w:ind w:left="5040" w:hanging="360"/>
      </w:pPr>
    </w:lvl>
    <w:lvl w:ilvl="7" w:tplc="713C630A" w:tentative="1">
      <w:start w:val="1"/>
      <w:numFmt w:val="lowerLetter"/>
      <w:lvlText w:val="%8."/>
      <w:lvlJc w:val="left"/>
      <w:pPr>
        <w:ind w:left="5760" w:hanging="360"/>
      </w:pPr>
    </w:lvl>
    <w:lvl w:ilvl="8" w:tplc="FD80E2E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146EDC8">
      <w:start w:val="1"/>
      <w:numFmt w:val="decimal"/>
      <w:lvlText w:val="%1."/>
      <w:lvlJc w:val="left"/>
      <w:pPr>
        <w:ind w:left="360" w:hanging="360"/>
      </w:pPr>
      <w:rPr>
        <w:rFonts w:hint="default"/>
      </w:rPr>
    </w:lvl>
    <w:lvl w:ilvl="1" w:tplc="955C6A34" w:tentative="1">
      <w:start w:val="1"/>
      <w:numFmt w:val="lowerLetter"/>
      <w:lvlText w:val="%2."/>
      <w:lvlJc w:val="left"/>
      <w:pPr>
        <w:ind w:left="1080" w:hanging="360"/>
      </w:pPr>
    </w:lvl>
    <w:lvl w:ilvl="2" w:tplc="EDF0C0A8" w:tentative="1">
      <w:start w:val="1"/>
      <w:numFmt w:val="lowerRoman"/>
      <w:lvlText w:val="%3."/>
      <w:lvlJc w:val="right"/>
      <w:pPr>
        <w:ind w:left="1800" w:hanging="180"/>
      </w:pPr>
    </w:lvl>
    <w:lvl w:ilvl="3" w:tplc="9CBE8A22" w:tentative="1">
      <w:start w:val="1"/>
      <w:numFmt w:val="decimal"/>
      <w:lvlText w:val="%4."/>
      <w:lvlJc w:val="left"/>
      <w:pPr>
        <w:ind w:left="2520" w:hanging="360"/>
      </w:pPr>
    </w:lvl>
    <w:lvl w:ilvl="4" w:tplc="CD722AB4" w:tentative="1">
      <w:start w:val="1"/>
      <w:numFmt w:val="lowerLetter"/>
      <w:lvlText w:val="%5."/>
      <w:lvlJc w:val="left"/>
      <w:pPr>
        <w:ind w:left="3240" w:hanging="360"/>
      </w:pPr>
    </w:lvl>
    <w:lvl w:ilvl="5" w:tplc="C168691A" w:tentative="1">
      <w:start w:val="1"/>
      <w:numFmt w:val="lowerRoman"/>
      <w:lvlText w:val="%6."/>
      <w:lvlJc w:val="right"/>
      <w:pPr>
        <w:ind w:left="3960" w:hanging="180"/>
      </w:pPr>
    </w:lvl>
    <w:lvl w:ilvl="6" w:tplc="689E0F54" w:tentative="1">
      <w:start w:val="1"/>
      <w:numFmt w:val="decimal"/>
      <w:lvlText w:val="%7."/>
      <w:lvlJc w:val="left"/>
      <w:pPr>
        <w:ind w:left="4680" w:hanging="360"/>
      </w:pPr>
    </w:lvl>
    <w:lvl w:ilvl="7" w:tplc="64FCB770" w:tentative="1">
      <w:start w:val="1"/>
      <w:numFmt w:val="lowerLetter"/>
      <w:lvlText w:val="%8."/>
      <w:lvlJc w:val="left"/>
      <w:pPr>
        <w:ind w:left="5400" w:hanging="360"/>
      </w:pPr>
    </w:lvl>
    <w:lvl w:ilvl="8" w:tplc="DD5005F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B421E76">
      <w:start w:val="1"/>
      <w:numFmt w:val="lowerRoman"/>
      <w:lvlText w:val="(%1)"/>
      <w:lvlJc w:val="left"/>
      <w:pPr>
        <w:ind w:left="1080" w:hanging="720"/>
      </w:pPr>
      <w:rPr>
        <w:rFonts w:hint="default"/>
      </w:rPr>
    </w:lvl>
    <w:lvl w:ilvl="1" w:tplc="1F4AC1F8" w:tentative="1">
      <w:start w:val="1"/>
      <w:numFmt w:val="lowerLetter"/>
      <w:lvlText w:val="%2."/>
      <w:lvlJc w:val="left"/>
      <w:pPr>
        <w:ind w:left="1440" w:hanging="360"/>
      </w:pPr>
    </w:lvl>
    <w:lvl w:ilvl="2" w:tplc="C5C23E42" w:tentative="1">
      <w:start w:val="1"/>
      <w:numFmt w:val="lowerRoman"/>
      <w:lvlText w:val="%3."/>
      <w:lvlJc w:val="right"/>
      <w:pPr>
        <w:ind w:left="2160" w:hanging="180"/>
      </w:pPr>
    </w:lvl>
    <w:lvl w:ilvl="3" w:tplc="FA7AD11E" w:tentative="1">
      <w:start w:val="1"/>
      <w:numFmt w:val="decimal"/>
      <w:lvlText w:val="%4."/>
      <w:lvlJc w:val="left"/>
      <w:pPr>
        <w:ind w:left="2880" w:hanging="360"/>
      </w:pPr>
    </w:lvl>
    <w:lvl w:ilvl="4" w:tplc="E346A344" w:tentative="1">
      <w:start w:val="1"/>
      <w:numFmt w:val="lowerLetter"/>
      <w:lvlText w:val="%5."/>
      <w:lvlJc w:val="left"/>
      <w:pPr>
        <w:ind w:left="3600" w:hanging="360"/>
      </w:pPr>
    </w:lvl>
    <w:lvl w:ilvl="5" w:tplc="0D803FA2" w:tentative="1">
      <w:start w:val="1"/>
      <w:numFmt w:val="lowerRoman"/>
      <w:lvlText w:val="%6."/>
      <w:lvlJc w:val="right"/>
      <w:pPr>
        <w:ind w:left="4320" w:hanging="180"/>
      </w:pPr>
    </w:lvl>
    <w:lvl w:ilvl="6" w:tplc="765E8DD2" w:tentative="1">
      <w:start w:val="1"/>
      <w:numFmt w:val="decimal"/>
      <w:lvlText w:val="%7."/>
      <w:lvlJc w:val="left"/>
      <w:pPr>
        <w:ind w:left="5040" w:hanging="360"/>
      </w:pPr>
    </w:lvl>
    <w:lvl w:ilvl="7" w:tplc="46B2A00E" w:tentative="1">
      <w:start w:val="1"/>
      <w:numFmt w:val="lowerLetter"/>
      <w:lvlText w:val="%8."/>
      <w:lvlJc w:val="left"/>
      <w:pPr>
        <w:ind w:left="5760" w:hanging="360"/>
      </w:pPr>
    </w:lvl>
    <w:lvl w:ilvl="8" w:tplc="B52CDEA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D58D706">
      <w:start w:val="1"/>
      <w:numFmt w:val="decimal"/>
      <w:lvlText w:val="%1."/>
      <w:lvlJc w:val="left"/>
      <w:pPr>
        <w:ind w:left="360" w:hanging="360"/>
      </w:pPr>
      <w:rPr>
        <w:rFonts w:hint="default"/>
      </w:rPr>
    </w:lvl>
    <w:lvl w:ilvl="1" w:tplc="82BAB0A2" w:tentative="1">
      <w:start w:val="1"/>
      <w:numFmt w:val="lowerLetter"/>
      <w:lvlText w:val="%2."/>
      <w:lvlJc w:val="left"/>
      <w:pPr>
        <w:ind w:left="1080" w:hanging="360"/>
      </w:pPr>
    </w:lvl>
    <w:lvl w:ilvl="2" w:tplc="D60ABA62" w:tentative="1">
      <w:start w:val="1"/>
      <w:numFmt w:val="lowerRoman"/>
      <w:lvlText w:val="%3."/>
      <w:lvlJc w:val="right"/>
      <w:pPr>
        <w:ind w:left="1800" w:hanging="180"/>
      </w:pPr>
    </w:lvl>
    <w:lvl w:ilvl="3" w:tplc="DA52FC38" w:tentative="1">
      <w:start w:val="1"/>
      <w:numFmt w:val="decimal"/>
      <w:lvlText w:val="%4."/>
      <w:lvlJc w:val="left"/>
      <w:pPr>
        <w:ind w:left="2520" w:hanging="360"/>
      </w:pPr>
    </w:lvl>
    <w:lvl w:ilvl="4" w:tplc="BC2EB386" w:tentative="1">
      <w:start w:val="1"/>
      <w:numFmt w:val="lowerLetter"/>
      <w:lvlText w:val="%5."/>
      <w:lvlJc w:val="left"/>
      <w:pPr>
        <w:ind w:left="3240" w:hanging="360"/>
      </w:pPr>
    </w:lvl>
    <w:lvl w:ilvl="5" w:tplc="C1E03482" w:tentative="1">
      <w:start w:val="1"/>
      <w:numFmt w:val="lowerRoman"/>
      <w:lvlText w:val="%6."/>
      <w:lvlJc w:val="right"/>
      <w:pPr>
        <w:ind w:left="3960" w:hanging="180"/>
      </w:pPr>
    </w:lvl>
    <w:lvl w:ilvl="6" w:tplc="B0B0DE5C" w:tentative="1">
      <w:start w:val="1"/>
      <w:numFmt w:val="decimal"/>
      <w:lvlText w:val="%7."/>
      <w:lvlJc w:val="left"/>
      <w:pPr>
        <w:ind w:left="4680" w:hanging="360"/>
      </w:pPr>
    </w:lvl>
    <w:lvl w:ilvl="7" w:tplc="F740F38A" w:tentative="1">
      <w:start w:val="1"/>
      <w:numFmt w:val="lowerLetter"/>
      <w:lvlText w:val="%8."/>
      <w:lvlJc w:val="left"/>
      <w:pPr>
        <w:ind w:left="5400" w:hanging="360"/>
      </w:pPr>
    </w:lvl>
    <w:lvl w:ilvl="8" w:tplc="8688B12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5B48C24">
      <w:start w:val="1"/>
      <w:numFmt w:val="decimal"/>
      <w:lvlText w:val="%1."/>
      <w:lvlJc w:val="left"/>
      <w:pPr>
        <w:ind w:left="360" w:hanging="360"/>
      </w:pPr>
      <w:rPr>
        <w:rFonts w:hint="default"/>
      </w:rPr>
    </w:lvl>
    <w:lvl w:ilvl="1" w:tplc="D72AE652" w:tentative="1">
      <w:start w:val="1"/>
      <w:numFmt w:val="lowerLetter"/>
      <w:lvlText w:val="%2."/>
      <w:lvlJc w:val="left"/>
      <w:pPr>
        <w:ind w:left="1080" w:hanging="360"/>
      </w:pPr>
    </w:lvl>
    <w:lvl w:ilvl="2" w:tplc="5A444A78" w:tentative="1">
      <w:start w:val="1"/>
      <w:numFmt w:val="lowerRoman"/>
      <w:lvlText w:val="%3."/>
      <w:lvlJc w:val="right"/>
      <w:pPr>
        <w:ind w:left="1800" w:hanging="180"/>
      </w:pPr>
    </w:lvl>
    <w:lvl w:ilvl="3" w:tplc="33965D6E" w:tentative="1">
      <w:start w:val="1"/>
      <w:numFmt w:val="decimal"/>
      <w:lvlText w:val="%4."/>
      <w:lvlJc w:val="left"/>
      <w:pPr>
        <w:ind w:left="2520" w:hanging="360"/>
      </w:pPr>
    </w:lvl>
    <w:lvl w:ilvl="4" w:tplc="AAEA58F8" w:tentative="1">
      <w:start w:val="1"/>
      <w:numFmt w:val="lowerLetter"/>
      <w:lvlText w:val="%5."/>
      <w:lvlJc w:val="left"/>
      <w:pPr>
        <w:ind w:left="3240" w:hanging="360"/>
      </w:pPr>
    </w:lvl>
    <w:lvl w:ilvl="5" w:tplc="B5C86D10" w:tentative="1">
      <w:start w:val="1"/>
      <w:numFmt w:val="lowerRoman"/>
      <w:lvlText w:val="%6."/>
      <w:lvlJc w:val="right"/>
      <w:pPr>
        <w:ind w:left="3960" w:hanging="180"/>
      </w:pPr>
    </w:lvl>
    <w:lvl w:ilvl="6" w:tplc="7F6A7128" w:tentative="1">
      <w:start w:val="1"/>
      <w:numFmt w:val="decimal"/>
      <w:lvlText w:val="%7."/>
      <w:lvlJc w:val="left"/>
      <w:pPr>
        <w:ind w:left="4680" w:hanging="360"/>
      </w:pPr>
    </w:lvl>
    <w:lvl w:ilvl="7" w:tplc="89E460A6" w:tentative="1">
      <w:start w:val="1"/>
      <w:numFmt w:val="lowerLetter"/>
      <w:lvlText w:val="%8."/>
      <w:lvlJc w:val="left"/>
      <w:pPr>
        <w:ind w:left="5400" w:hanging="360"/>
      </w:pPr>
    </w:lvl>
    <w:lvl w:ilvl="8" w:tplc="3E3AB37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95"/>
    <w:rsid w:val="00054772"/>
    <w:rsid w:val="000869C7"/>
    <w:rsid w:val="00150D95"/>
    <w:rsid w:val="002E220F"/>
    <w:rsid w:val="00382939"/>
    <w:rsid w:val="007D493A"/>
    <w:rsid w:val="00882AEC"/>
    <w:rsid w:val="009E7063"/>
    <w:rsid w:val="00BC2DEA"/>
    <w:rsid w:val="00CC0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A1B9"/>
  <w15:docId w15:val="{87192503-32F4-4761-A56A-8F96BD0C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4329</RACS_x0020_ID>
    <Approved_x0020_Provider xmlns="a8338b6e-77a6-4851-82b6-98166143ffdd">Mercy Aged and Community Care Ltd</Approved_x0020_Provider>
    <Management_x0020_Company_x0020_ID xmlns="a8338b6e-77a6-4851-82b6-98166143ffdd" xsi:nil="true"/>
    <Home xmlns="a8338b6e-77a6-4851-82b6-98166143ffdd">Mercy Place Keon Park</Home>
    <Signed xmlns="a8338b6e-77a6-4851-82b6-98166143ffdd" xsi:nil="true"/>
    <Uploaded xmlns="a8338b6e-77a6-4851-82b6-98166143ffdd">False</Uploaded>
    <Management_x0020_Company xmlns="a8338b6e-77a6-4851-82b6-98166143ffdd" xsi:nil="true"/>
    <Doc_x0020_Date xmlns="a8338b6e-77a6-4851-82b6-98166143ffdd">2020-11-16T04:03:00+00:00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B39E338C-7CF4-DC11-AD41-005056922186</Home_x0020_ID>
    <State xmlns="a8338b6e-77a6-4851-82b6-98166143ffdd">VIC</State>
    <Doc_x0020_Sent_Received_x0020_Date xmlns="a8338b6e-77a6-4851-82b6-98166143ffdd">2020-11-16T00:00:00+00:00</Doc_x0020_Sent_Received_x0020_Date>
    <Activity_x0020_ID xmlns="a8338b6e-77a6-4851-82b6-98166143ffdd">481CA0A5-9012-EB11-9DF1-005056922186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356B6-EBA5-471D-9606-6C4736018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5F51D4-5C71-43D6-B196-EE237746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2020-12-07T02:46:00Z</dcterms:created>
  <dcterms:modified xsi:type="dcterms:W3CDTF">2020-12-07T02:47:00Z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