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E8BEE" w14:textId="77777777" w:rsidR="008E0048" w:rsidRPr="003C6EC2" w:rsidRDefault="008E0048" w:rsidP="008E0048">
      <w:pPr>
        <w:pStyle w:val="Title"/>
        <w:spacing w:before="720" w:after="360" w:line="240" w:lineRule="auto"/>
        <w:rPr>
          <w:rFonts w:ascii="Arial Black" w:hAnsi="Arial Black"/>
          <w:noProof/>
          <w:sz w:val="52"/>
          <w:szCs w:val="42"/>
        </w:rPr>
      </w:pPr>
      <w:bookmarkStart w:id="0" w:name="_Hlk75877992"/>
      <w:bookmarkStart w:id="1" w:name="_GoBack"/>
      <w:bookmarkEnd w:id="1"/>
      <w:r w:rsidRPr="003C6EC2">
        <w:rPr>
          <w:rFonts w:ascii="Arial Black" w:eastAsia="Calibri" w:hAnsi="Arial Black"/>
          <w:noProof/>
        </w:rPr>
        <w:drawing>
          <wp:anchor distT="0" distB="0" distL="114300" distR="114300" simplePos="0" relativeHeight="251677696" behindDoc="1" locked="0" layoutInCell="1" allowOverlap="1" wp14:anchorId="53FA104E" wp14:editId="3B5068A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111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8720" behindDoc="1" locked="0" layoutInCell="1" allowOverlap="1" wp14:anchorId="16CB0910" wp14:editId="0627681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663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Mount View Aged Care Facility</w:t>
      </w:r>
      <w:r w:rsidRPr="003C6EC2">
        <w:rPr>
          <w:rFonts w:ascii="Arial Black" w:hAnsi="Arial Black"/>
        </w:rPr>
        <w:t xml:space="preserve"> </w:t>
      </w:r>
    </w:p>
    <w:p w14:paraId="1AFAECAD" w14:textId="77777777" w:rsidR="008E0048" w:rsidRPr="003C6EC2" w:rsidRDefault="008E0048" w:rsidP="008E0048">
      <w:pPr>
        <w:pStyle w:val="Title"/>
        <w:spacing w:before="360" w:after="480"/>
      </w:pPr>
      <w:r w:rsidRPr="003C6EC2">
        <w:rPr>
          <w:rFonts w:ascii="Arial Black" w:eastAsia="Calibri" w:hAnsi="Arial Black"/>
          <w:sz w:val="56"/>
        </w:rPr>
        <w:t>Performance Report</w:t>
      </w:r>
    </w:p>
    <w:p w14:paraId="275659B4" w14:textId="77777777" w:rsidR="008E0048" w:rsidRPr="003C6EC2" w:rsidRDefault="008E0048" w:rsidP="008E004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 Austin Avenue </w:t>
      </w:r>
      <w:r w:rsidRPr="003C6EC2">
        <w:rPr>
          <w:color w:val="FFFFFF" w:themeColor="background1"/>
          <w:sz w:val="28"/>
        </w:rPr>
        <w:br/>
        <w:t>TERANG VIC 3264</w:t>
      </w:r>
      <w:r w:rsidRPr="003C6EC2">
        <w:rPr>
          <w:color w:val="FFFFFF" w:themeColor="background1"/>
          <w:sz w:val="28"/>
        </w:rPr>
        <w:br/>
      </w:r>
      <w:r w:rsidRPr="003C6EC2">
        <w:rPr>
          <w:rFonts w:eastAsia="Calibri"/>
          <w:color w:val="FFFFFF" w:themeColor="background1"/>
          <w:sz w:val="28"/>
          <w:szCs w:val="56"/>
          <w:lang w:eastAsia="en-US"/>
        </w:rPr>
        <w:t>Phone number: 03 5592 0222</w:t>
      </w:r>
    </w:p>
    <w:p w14:paraId="36BC125A" w14:textId="77777777" w:rsidR="008E0048" w:rsidRDefault="008E0048" w:rsidP="008E004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4391 </w:t>
      </w:r>
    </w:p>
    <w:p w14:paraId="6818D6DE" w14:textId="77777777" w:rsidR="008E0048" w:rsidRPr="003C6EC2" w:rsidRDefault="008E0048" w:rsidP="008E004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Terang and Mortlake Health Service</w:t>
      </w:r>
    </w:p>
    <w:p w14:paraId="1BF7EA20" w14:textId="77777777" w:rsidR="008E0048" w:rsidRPr="003C6EC2" w:rsidRDefault="008E0048" w:rsidP="008E004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May 2021 to 13 May 2021</w:t>
      </w:r>
    </w:p>
    <w:p w14:paraId="10DDA18C" w14:textId="77777777" w:rsidR="008E0048" w:rsidRPr="00E93D41" w:rsidRDefault="008E0048" w:rsidP="008E0048">
      <w:pPr>
        <w:tabs>
          <w:tab w:val="left" w:pos="2127"/>
        </w:tabs>
        <w:spacing w:before="120"/>
        <w:rPr>
          <w:color w:val="FFFFFF" w:themeColor="background1"/>
        </w:rPr>
      </w:pPr>
      <w:bookmarkStart w:id="2" w:name="_Hlk32829231"/>
      <w:r w:rsidRPr="00E93D41">
        <w:rPr>
          <w:b/>
          <w:color w:val="FFFFFF" w:themeColor="background1"/>
          <w:sz w:val="28"/>
        </w:rPr>
        <w:t>Date of Performance Report:</w:t>
      </w:r>
      <w:r w:rsidRPr="00E93D41">
        <w:rPr>
          <w:color w:val="FFFFFF" w:themeColor="background1"/>
        </w:rPr>
        <w:t xml:space="preserve"> </w:t>
      </w:r>
      <w:r w:rsidR="00833C6C" w:rsidRPr="00833C6C">
        <w:rPr>
          <w:color w:val="FFFFFF" w:themeColor="background1"/>
          <w:sz w:val="28"/>
        </w:rPr>
        <w:t>30 June 2021</w:t>
      </w:r>
    </w:p>
    <w:bookmarkEnd w:id="0"/>
    <w:bookmarkEnd w:id="2"/>
    <w:p w14:paraId="218B3C1F"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758E36F1"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BDEB8E7" w14:textId="77777777" w:rsidR="008E0048" w:rsidRDefault="008E0048" w:rsidP="008E0048">
      <w:pPr>
        <w:pStyle w:val="Heading1"/>
      </w:pPr>
      <w:bookmarkStart w:id="4" w:name="_Hlk27119087"/>
      <w:bookmarkStart w:id="5" w:name="_Hlk32477662"/>
      <w:r>
        <w:lastRenderedPageBreak/>
        <w:t>Publication of report</w:t>
      </w:r>
    </w:p>
    <w:p w14:paraId="5A6871C6" w14:textId="77777777" w:rsidR="008E0048" w:rsidRDefault="008E0048" w:rsidP="008E004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3E19C82" w14:textId="77777777" w:rsidR="008E0048" w:rsidRPr="0094564F" w:rsidRDefault="008E0048" w:rsidP="008E004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355EBBCF" w14:textId="77777777" w:rsidTr="00EB1D71">
        <w:trPr>
          <w:trHeight w:val="227"/>
        </w:trPr>
        <w:tc>
          <w:tcPr>
            <w:tcW w:w="3942" w:type="pct"/>
            <w:shd w:val="clear" w:color="auto" w:fill="auto"/>
          </w:tcPr>
          <w:p w14:paraId="313E106D" w14:textId="77777777" w:rsidR="001E6954" w:rsidRPr="001E6954" w:rsidRDefault="001E6954" w:rsidP="003C6EC2">
            <w:pPr>
              <w:keepNext/>
              <w:spacing w:before="40" w:after="40" w:line="240" w:lineRule="auto"/>
              <w:rPr>
                <w:b/>
              </w:rPr>
            </w:pPr>
            <w:bookmarkStart w:id="6" w:name="_Hlk27119070"/>
            <w:bookmarkEnd w:id="4"/>
            <w:bookmarkEnd w:id="5"/>
            <w:r w:rsidRPr="001E6954">
              <w:rPr>
                <w:b/>
              </w:rPr>
              <w:t>Standard 1 Consumer dignity and choice</w:t>
            </w:r>
          </w:p>
        </w:tc>
        <w:tc>
          <w:tcPr>
            <w:tcW w:w="1058" w:type="pct"/>
            <w:shd w:val="clear" w:color="auto" w:fill="auto"/>
          </w:tcPr>
          <w:p w14:paraId="35090056" w14:textId="77777777" w:rsidR="001E6954" w:rsidRPr="001E6954" w:rsidRDefault="008E0048" w:rsidP="003C6EC2">
            <w:pPr>
              <w:keepNext/>
              <w:spacing w:before="40" w:after="40" w:line="240" w:lineRule="auto"/>
              <w:jc w:val="right"/>
              <w:rPr>
                <w:b/>
                <w:bCs/>
                <w:iCs/>
                <w:color w:val="00577D"/>
                <w:szCs w:val="40"/>
              </w:rPr>
            </w:pPr>
            <w:r w:rsidRPr="001E6954">
              <w:rPr>
                <w:b/>
                <w:bCs/>
                <w:iCs/>
                <w:color w:val="00577D"/>
                <w:szCs w:val="40"/>
              </w:rPr>
              <w:t>Compliant</w:t>
            </w:r>
          </w:p>
        </w:tc>
      </w:tr>
      <w:tr w:rsidR="008E0048" w:rsidRPr="001E6954" w14:paraId="00FD0191" w14:textId="77777777" w:rsidTr="00EB1D71">
        <w:trPr>
          <w:trHeight w:val="227"/>
        </w:trPr>
        <w:tc>
          <w:tcPr>
            <w:tcW w:w="3942" w:type="pct"/>
            <w:shd w:val="clear" w:color="auto" w:fill="auto"/>
          </w:tcPr>
          <w:p w14:paraId="0E57C281" w14:textId="77777777" w:rsidR="008E0048" w:rsidRPr="001E6954" w:rsidRDefault="008E0048" w:rsidP="008E0048">
            <w:pPr>
              <w:spacing w:before="40" w:after="40" w:line="240" w:lineRule="auto"/>
              <w:ind w:left="318"/>
            </w:pPr>
            <w:r w:rsidRPr="001E6954">
              <w:t>Requirement 1(3)(a)</w:t>
            </w:r>
          </w:p>
        </w:tc>
        <w:tc>
          <w:tcPr>
            <w:tcW w:w="1058" w:type="pct"/>
            <w:shd w:val="clear" w:color="auto" w:fill="auto"/>
          </w:tcPr>
          <w:p w14:paraId="57CD7B38"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273CD82B" w14:textId="77777777" w:rsidTr="00EB1D71">
        <w:trPr>
          <w:trHeight w:val="227"/>
        </w:trPr>
        <w:tc>
          <w:tcPr>
            <w:tcW w:w="3942" w:type="pct"/>
            <w:shd w:val="clear" w:color="auto" w:fill="auto"/>
          </w:tcPr>
          <w:p w14:paraId="0531D293" w14:textId="77777777" w:rsidR="008E0048" w:rsidRPr="001E6954" w:rsidRDefault="008E0048" w:rsidP="008E0048">
            <w:pPr>
              <w:spacing w:before="40" w:after="40" w:line="240" w:lineRule="auto"/>
              <w:ind w:left="318"/>
            </w:pPr>
            <w:r w:rsidRPr="001E6954">
              <w:t>Requirement 1(3)(b)</w:t>
            </w:r>
          </w:p>
        </w:tc>
        <w:tc>
          <w:tcPr>
            <w:tcW w:w="1058" w:type="pct"/>
            <w:shd w:val="clear" w:color="auto" w:fill="auto"/>
          </w:tcPr>
          <w:p w14:paraId="6367FC09"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2D36DF0D" w14:textId="77777777" w:rsidTr="00EB1D71">
        <w:trPr>
          <w:trHeight w:val="227"/>
        </w:trPr>
        <w:tc>
          <w:tcPr>
            <w:tcW w:w="3942" w:type="pct"/>
            <w:shd w:val="clear" w:color="auto" w:fill="auto"/>
          </w:tcPr>
          <w:p w14:paraId="643DBD9D" w14:textId="77777777" w:rsidR="008E0048" w:rsidRPr="001E6954" w:rsidRDefault="008E0048" w:rsidP="008E0048">
            <w:pPr>
              <w:spacing w:before="40" w:after="40" w:line="240" w:lineRule="auto"/>
              <w:ind w:left="318"/>
            </w:pPr>
            <w:r w:rsidRPr="001E6954">
              <w:t>Requirement 1(3)(c)</w:t>
            </w:r>
          </w:p>
        </w:tc>
        <w:tc>
          <w:tcPr>
            <w:tcW w:w="1058" w:type="pct"/>
            <w:shd w:val="clear" w:color="auto" w:fill="auto"/>
          </w:tcPr>
          <w:p w14:paraId="2FA021A1"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47202E8B" w14:textId="77777777" w:rsidTr="00EB1D71">
        <w:trPr>
          <w:trHeight w:val="227"/>
        </w:trPr>
        <w:tc>
          <w:tcPr>
            <w:tcW w:w="3942" w:type="pct"/>
            <w:shd w:val="clear" w:color="auto" w:fill="auto"/>
          </w:tcPr>
          <w:p w14:paraId="2D17CD17" w14:textId="77777777" w:rsidR="008E0048" w:rsidRPr="001E6954" w:rsidRDefault="008E0048" w:rsidP="008E0048">
            <w:pPr>
              <w:spacing w:before="40" w:after="40" w:line="240" w:lineRule="auto"/>
              <w:ind w:left="318"/>
            </w:pPr>
            <w:r w:rsidRPr="001E6954">
              <w:t>Requirement 1(3)(d)</w:t>
            </w:r>
          </w:p>
        </w:tc>
        <w:tc>
          <w:tcPr>
            <w:tcW w:w="1058" w:type="pct"/>
            <w:shd w:val="clear" w:color="auto" w:fill="auto"/>
          </w:tcPr>
          <w:p w14:paraId="0523BD42"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67863D67" w14:textId="77777777" w:rsidTr="00EB1D71">
        <w:trPr>
          <w:trHeight w:val="227"/>
        </w:trPr>
        <w:tc>
          <w:tcPr>
            <w:tcW w:w="3942" w:type="pct"/>
            <w:shd w:val="clear" w:color="auto" w:fill="auto"/>
          </w:tcPr>
          <w:p w14:paraId="38A672B9" w14:textId="77777777" w:rsidR="008E0048" w:rsidRPr="001E6954" w:rsidRDefault="008E0048" w:rsidP="008E0048">
            <w:pPr>
              <w:spacing w:before="40" w:after="40" w:line="240" w:lineRule="auto"/>
              <w:ind w:left="318"/>
            </w:pPr>
            <w:r w:rsidRPr="001E6954">
              <w:t>Requirement 1(3)(e)</w:t>
            </w:r>
          </w:p>
        </w:tc>
        <w:tc>
          <w:tcPr>
            <w:tcW w:w="1058" w:type="pct"/>
            <w:shd w:val="clear" w:color="auto" w:fill="auto"/>
          </w:tcPr>
          <w:p w14:paraId="648BF015"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563C2EA8" w14:textId="77777777" w:rsidTr="00EB1D71">
        <w:trPr>
          <w:trHeight w:val="227"/>
        </w:trPr>
        <w:tc>
          <w:tcPr>
            <w:tcW w:w="3942" w:type="pct"/>
            <w:shd w:val="clear" w:color="auto" w:fill="auto"/>
          </w:tcPr>
          <w:p w14:paraId="23EE8837" w14:textId="77777777" w:rsidR="008E0048" w:rsidRPr="001E6954" w:rsidRDefault="008E0048" w:rsidP="008E0048">
            <w:pPr>
              <w:spacing w:before="40" w:after="40" w:line="240" w:lineRule="auto"/>
              <w:ind w:left="318"/>
            </w:pPr>
            <w:r w:rsidRPr="001E6954">
              <w:t>Requirement 1(3)(f)</w:t>
            </w:r>
          </w:p>
        </w:tc>
        <w:tc>
          <w:tcPr>
            <w:tcW w:w="1058" w:type="pct"/>
            <w:shd w:val="clear" w:color="auto" w:fill="auto"/>
          </w:tcPr>
          <w:p w14:paraId="10EC59C2"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1E6954" w:rsidRPr="001E6954" w14:paraId="04EAC7B2" w14:textId="77777777" w:rsidTr="00EB1D71">
        <w:trPr>
          <w:trHeight w:val="227"/>
        </w:trPr>
        <w:tc>
          <w:tcPr>
            <w:tcW w:w="3942" w:type="pct"/>
            <w:shd w:val="clear" w:color="auto" w:fill="auto"/>
          </w:tcPr>
          <w:p w14:paraId="5DD6D24C"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54EA3B3" w14:textId="77777777" w:rsidR="001E6954" w:rsidRPr="001E6954" w:rsidRDefault="008E0048" w:rsidP="003C6EC2">
            <w:pPr>
              <w:keepNext/>
              <w:spacing w:before="40" w:after="40" w:line="240" w:lineRule="auto"/>
              <w:jc w:val="right"/>
              <w:rPr>
                <w:b/>
                <w:color w:val="0000FF"/>
              </w:rPr>
            </w:pPr>
            <w:r w:rsidRPr="001E6954">
              <w:rPr>
                <w:b/>
                <w:bCs/>
                <w:iCs/>
                <w:color w:val="00577D"/>
                <w:szCs w:val="40"/>
              </w:rPr>
              <w:t>Compliant</w:t>
            </w:r>
          </w:p>
        </w:tc>
      </w:tr>
      <w:tr w:rsidR="008E0048" w:rsidRPr="001E6954" w14:paraId="50AD52B2" w14:textId="77777777" w:rsidTr="00EB1D71">
        <w:trPr>
          <w:trHeight w:val="227"/>
        </w:trPr>
        <w:tc>
          <w:tcPr>
            <w:tcW w:w="3942" w:type="pct"/>
            <w:shd w:val="clear" w:color="auto" w:fill="auto"/>
          </w:tcPr>
          <w:p w14:paraId="3DFBBDF2" w14:textId="77777777" w:rsidR="008E0048" w:rsidRPr="001E6954" w:rsidRDefault="008E0048" w:rsidP="008E0048">
            <w:pPr>
              <w:spacing w:before="40" w:after="40" w:line="240" w:lineRule="auto"/>
              <w:ind w:left="318" w:hanging="7"/>
            </w:pPr>
            <w:r w:rsidRPr="001E6954">
              <w:t>Requirement 2(3)(a)</w:t>
            </w:r>
          </w:p>
        </w:tc>
        <w:tc>
          <w:tcPr>
            <w:tcW w:w="1058" w:type="pct"/>
            <w:shd w:val="clear" w:color="auto" w:fill="auto"/>
          </w:tcPr>
          <w:p w14:paraId="7DB2D549"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03C36EDA" w14:textId="77777777" w:rsidTr="00EB1D71">
        <w:trPr>
          <w:trHeight w:val="227"/>
        </w:trPr>
        <w:tc>
          <w:tcPr>
            <w:tcW w:w="3942" w:type="pct"/>
            <w:shd w:val="clear" w:color="auto" w:fill="auto"/>
          </w:tcPr>
          <w:p w14:paraId="244A5633" w14:textId="77777777" w:rsidR="008E0048" w:rsidRPr="001E6954" w:rsidRDefault="008E0048" w:rsidP="008E0048">
            <w:pPr>
              <w:spacing w:before="40" w:after="40" w:line="240" w:lineRule="auto"/>
              <w:ind w:left="318" w:hanging="7"/>
            </w:pPr>
            <w:r w:rsidRPr="001E6954">
              <w:t>Requirement 2(3)(b)</w:t>
            </w:r>
          </w:p>
        </w:tc>
        <w:tc>
          <w:tcPr>
            <w:tcW w:w="1058" w:type="pct"/>
            <w:shd w:val="clear" w:color="auto" w:fill="auto"/>
          </w:tcPr>
          <w:p w14:paraId="52D9ACB5"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00511566" w14:textId="77777777" w:rsidTr="00EB1D71">
        <w:trPr>
          <w:trHeight w:val="227"/>
        </w:trPr>
        <w:tc>
          <w:tcPr>
            <w:tcW w:w="3942" w:type="pct"/>
            <w:shd w:val="clear" w:color="auto" w:fill="auto"/>
          </w:tcPr>
          <w:p w14:paraId="7B806587" w14:textId="77777777" w:rsidR="008E0048" w:rsidRPr="001E6954" w:rsidRDefault="008E0048" w:rsidP="008E0048">
            <w:pPr>
              <w:spacing w:before="40" w:after="40" w:line="240" w:lineRule="auto"/>
              <w:ind w:left="318" w:hanging="7"/>
            </w:pPr>
            <w:r w:rsidRPr="001E6954">
              <w:t>Requirement 2(3)(c)</w:t>
            </w:r>
          </w:p>
        </w:tc>
        <w:tc>
          <w:tcPr>
            <w:tcW w:w="1058" w:type="pct"/>
            <w:shd w:val="clear" w:color="auto" w:fill="auto"/>
          </w:tcPr>
          <w:p w14:paraId="07C3DF10"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4F6DD4C7" w14:textId="77777777" w:rsidTr="00EB1D71">
        <w:trPr>
          <w:trHeight w:val="227"/>
        </w:trPr>
        <w:tc>
          <w:tcPr>
            <w:tcW w:w="3942" w:type="pct"/>
            <w:shd w:val="clear" w:color="auto" w:fill="auto"/>
          </w:tcPr>
          <w:p w14:paraId="41AEA074" w14:textId="77777777" w:rsidR="008E0048" w:rsidRPr="001E6954" w:rsidRDefault="008E0048" w:rsidP="008E0048">
            <w:pPr>
              <w:spacing w:before="40" w:after="40" w:line="240" w:lineRule="auto"/>
              <w:ind w:left="318" w:hanging="7"/>
            </w:pPr>
            <w:r w:rsidRPr="001E6954">
              <w:t>Requirement 2(3)(d)</w:t>
            </w:r>
          </w:p>
        </w:tc>
        <w:tc>
          <w:tcPr>
            <w:tcW w:w="1058" w:type="pct"/>
            <w:shd w:val="clear" w:color="auto" w:fill="auto"/>
          </w:tcPr>
          <w:p w14:paraId="634E5709"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02F40433" w14:textId="77777777" w:rsidTr="00EB1D71">
        <w:trPr>
          <w:trHeight w:val="227"/>
        </w:trPr>
        <w:tc>
          <w:tcPr>
            <w:tcW w:w="3942" w:type="pct"/>
            <w:shd w:val="clear" w:color="auto" w:fill="auto"/>
          </w:tcPr>
          <w:p w14:paraId="4388AE55" w14:textId="77777777" w:rsidR="008E0048" w:rsidRPr="001E6954" w:rsidRDefault="008E0048" w:rsidP="008E0048">
            <w:pPr>
              <w:spacing w:before="40" w:after="40" w:line="240" w:lineRule="auto"/>
              <w:ind w:left="318" w:hanging="7"/>
            </w:pPr>
            <w:r w:rsidRPr="001E6954">
              <w:t>Requirement 2(3)(e)</w:t>
            </w:r>
          </w:p>
        </w:tc>
        <w:tc>
          <w:tcPr>
            <w:tcW w:w="1058" w:type="pct"/>
            <w:shd w:val="clear" w:color="auto" w:fill="auto"/>
          </w:tcPr>
          <w:p w14:paraId="6D94DD20"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420C379F" w14:textId="77777777" w:rsidTr="00EB1D71">
        <w:trPr>
          <w:trHeight w:val="227"/>
        </w:trPr>
        <w:tc>
          <w:tcPr>
            <w:tcW w:w="3942" w:type="pct"/>
            <w:shd w:val="clear" w:color="auto" w:fill="auto"/>
          </w:tcPr>
          <w:p w14:paraId="6651B779" w14:textId="77777777" w:rsidR="008E0048" w:rsidRPr="001E6954" w:rsidRDefault="008E0048" w:rsidP="008E0048">
            <w:pPr>
              <w:keepNext/>
              <w:spacing w:before="40" w:after="40" w:line="240" w:lineRule="auto"/>
              <w:rPr>
                <w:b/>
              </w:rPr>
            </w:pPr>
            <w:r w:rsidRPr="001E6954">
              <w:rPr>
                <w:b/>
              </w:rPr>
              <w:t>Standard 3 Personal care and clinical care</w:t>
            </w:r>
          </w:p>
        </w:tc>
        <w:tc>
          <w:tcPr>
            <w:tcW w:w="1058" w:type="pct"/>
            <w:shd w:val="clear" w:color="auto" w:fill="auto"/>
          </w:tcPr>
          <w:p w14:paraId="67F87778" w14:textId="77777777" w:rsidR="008E0048" w:rsidRPr="001E6954" w:rsidRDefault="008E0048" w:rsidP="008E0048">
            <w:pPr>
              <w:keepNext/>
              <w:spacing w:before="40" w:after="40" w:line="240" w:lineRule="auto"/>
              <w:jc w:val="right"/>
              <w:rPr>
                <w:b/>
                <w:color w:val="0000FF"/>
              </w:rPr>
            </w:pPr>
            <w:r w:rsidRPr="001E6954">
              <w:rPr>
                <w:b/>
                <w:bCs/>
                <w:iCs/>
                <w:color w:val="00577D"/>
                <w:szCs w:val="40"/>
              </w:rPr>
              <w:t>Compliant</w:t>
            </w:r>
          </w:p>
        </w:tc>
      </w:tr>
      <w:tr w:rsidR="008E0048" w:rsidRPr="001E6954" w14:paraId="09A51FD2" w14:textId="77777777" w:rsidTr="00EB1D71">
        <w:trPr>
          <w:trHeight w:val="227"/>
        </w:trPr>
        <w:tc>
          <w:tcPr>
            <w:tcW w:w="3942" w:type="pct"/>
            <w:shd w:val="clear" w:color="auto" w:fill="auto"/>
          </w:tcPr>
          <w:p w14:paraId="69BEA05B" w14:textId="77777777" w:rsidR="008E0048" w:rsidRPr="001E6954" w:rsidRDefault="008E0048" w:rsidP="008E0048">
            <w:pPr>
              <w:spacing w:before="40" w:after="40" w:line="240" w:lineRule="auto"/>
              <w:ind w:left="318" w:hanging="7"/>
            </w:pPr>
            <w:r w:rsidRPr="001E6954">
              <w:t>Requirement 3(3)(a)</w:t>
            </w:r>
          </w:p>
        </w:tc>
        <w:tc>
          <w:tcPr>
            <w:tcW w:w="1058" w:type="pct"/>
            <w:shd w:val="clear" w:color="auto" w:fill="auto"/>
          </w:tcPr>
          <w:p w14:paraId="511ABBD8" w14:textId="77777777" w:rsidR="008E0048" w:rsidRPr="001E6954" w:rsidRDefault="008E0048" w:rsidP="008E0048">
            <w:pPr>
              <w:spacing w:before="40" w:after="40" w:line="240" w:lineRule="auto"/>
              <w:ind w:left="-107"/>
              <w:jc w:val="right"/>
              <w:rPr>
                <w:color w:val="0000FF"/>
              </w:rPr>
            </w:pPr>
            <w:r w:rsidRPr="001E6954">
              <w:rPr>
                <w:bCs/>
                <w:iCs/>
                <w:color w:val="00577D"/>
                <w:szCs w:val="40"/>
              </w:rPr>
              <w:t>Compliant</w:t>
            </w:r>
          </w:p>
        </w:tc>
      </w:tr>
      <w:tr w:rsidR="008E0048" w:rsidRPr="001E6954" w14:paraId="5D6A63DD" w14:textId="77777777" w:rsidTr="00EB1D71">
        <w:trPr>
          <w:trHeight w:val="227"/>
        </w:trPr>
        <w:tc>
          <w:tcPr>
            <w:tcW w:w="3942" w:type="pct"/>
            <w:shd w:val="clear" w:color="auto" w:fill="auto"/>
          </w:tcPr>
          <w:p w14:paraId="1EC2604E" w14:textId="77777777" w:rsidR="008E0048" w:rsidRPr="001E6954" w:rsidRDefault="008E0048" w:rsidP="008E0048">
            <w:pPr>
              <w:spacing w:before="40" w:after="40" w:line="240" w:lineRule="auto"/>
              <w:ind w:left="318" w:hanging="7"/>
            </w:pPr>
            <w:r w:rsidRPr="001E6954">
              <w:t>Requirement 3(3)(b)</w:t>
            </w:r>
          </w:p>
        </w:tc>
        <w:tc>
          <w:tcPr>
            <w:tcW w:w="1058" w:type="pct"/>
            <w:shd w:val="clear" w:color="auto" w:fill="auto"/>
          </w:tcPr>
          <w:p w14:paraId="21F55FD6"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18D3FF84" w14:textId="77777777" w:rsidTr="00EB1D71">
        <w:trPr>
          <w:trHeight w:val="227"/>
        </w:trPr>
        <w:tc>
          <w:tcPr>
            <w:tcW w:w="3942" w:type="pct"/>
            <w:shd w:val="clear" w:color="auto" w:fill="auto"/>
          </w:tcPr>
          <w:p w14:paraId="55860E4B" w14:textId="77777777" w:rsidR="008E0048" w:rsidRPr="001E6954" w:rsidRDefault="008E0048" w:rsidP="008E0048">
            <w:pPr>
              <w:spacing w:before="40" w:after="40" w:line="240" w:lineRule="auto"/>
              <w:ind w:left="318" w:hanging="7"/>
            </w:pPr>
            <w:r w:rsidRPr="001E6954">
              <w:t>Requirement 3(3)(c)</w:t>
            </w:r>
          </w:p>
        </w:tc>
        <w:tc>
          <w:tcPr>
            <w:tcW w:w="1058" w:type="pct"/>
            <w:shd w:val="clear" w:color="auto" w:fill="auto"/>
          </w:tcPr>
          <w:p w14:paraId="12DF3A80"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33E28EB6" w14:textId="77777777" w:rsidTr="00EB1D71">
        <w:trPr>
          <w:trHeight w:val="227"/>
        </w:trPr>
        <w:tc>
          <w:tcPr>
            <w:tcW w:w="3942" w:type="pct"/>
            <w:shd w:val="clear" w:color="auto" w:fill="auto"/>
          </w:tcPr>
          <w:p w14:paraId="17FE3B94" w14:textId="77777777" w:rsidR="008E0048" w:rsidRPr="001E6954" w:rsidRDefault="008E0048" w:rsidP="008E0048">
            <w:pPr>
              <w:spacing w:before="40" w:after="40" w:line="240" w:lineRule="auto"/>
              <w:ind w:left="318" w:hanging="7"/>
            </w:pPr>
            <w:r w:rsidRPr="001E6954">
              <w:t>Requirement 3(3)(d)</w:t>
            </w:r>
          </w:p>
        </w:tc>
        <w:tc>
          <w:tcPr>
            <w:tcW w:w="1058" w:type="pct"/>
            <w:shd w:val="clear" w:color="auto" w:fill="auto"/>
          </w:tcPr>
          <w:p w14:paraId="0F406154"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521E9372" w14:textId="77777777" w:rsidTr="00EB1D71">
        <w:trPr>
          <w:trHeight w:val="227"/>
        </w:trPr>
        <w:tc>
          <w:tcPr>
            <w:tcW w:w="3942" w:type="pct"/>
            <w:shd w:val="clear" w:color="auto" w:fill="auto"/>
          </w:tcPr>
          <w:p w14:paraId="1589A2A1" w14:textId="77777777" w:rsidR="008E0048" w:rsidRPr="001E6954" w:rsidRDefault="008E0048" w:rsidP="008E0048">
            <w:pPr>
              <w:spacing w:before="40" w:after="40" w:line="240" w:lineRule="auto"/>
              <w:ind w:left="318" w:hanging="7"/>
            </w:pPr>
            <w:r w:rsidRPr="001E6954">
              <w:t>Requirement 3(3)(e)</w:t>
            </w:r>
          </w:p>
        </w:tc>
        <w:tc>
          <w:tcPr>
            <w:tcW w:w="1058" w:type="pct"/>
            <w:shd w:val="clear" w:color="auto" w:fill="auto"/>
          </w:tcPr>
          <w:p w14:paraId="5C30AB0A"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59EFE708" w14:textId="77777777" w:rsidTr="00EB1D71">
        <w:trPr>
          <w:trHeight w:val="227"/>
        </w:trPr>
        <w:tc>
          <w:tcPr>
            <w:tcW w:w="3942" w:type="pct"/>
            <w:shd w:val="clear" w:color="auto" w:fill="auto"/>
          </w:tcPr>
          <w:p w14:paraId="7A0B5D11" w14:textId="77777777" w:rsidR="008E0048" w:rsidRPr="001E6954" w:rsidRDefault="008E0048" w:rsidP="008E0048">
            <w:pPr>
              <w:spacing w:before="40" w:after="40" w:line="240" w:lineRule="auto"/>
              <w:ind w:left="318" w:hanging="7"/>
            </w:pPr>
            <w:r w:rsidRPr="001E6954">
              <w:t>Requirement 3(3)(f)</w:t>
            </w:r>
          </w:p>
        </w:tc>
        <w:tc>
          <w:tcPr>
            <w:tcW w:w="1058" w:type="pct"/>
            <w:shd w:val="clear" w:color="auto" w:fill="auto"/>
          </w:tcPr>
          <w:p w14:paraId="20FE6185"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0E06A3DF" w14:textId="77777777" w:rsidTr="00EB1D71">
        <w:trPr>
          <w:trHeight w:val="227"/>
        </w:trPr>
        <w:tc>
          <w:tcPr>
            <w:tcW w:w="3942" w:type="pct"/>
            <w:shd w:val="clear" w:color="auto" w:fill="auto"/>
          </w:tcPr>
          <w:p w14:paraId="637F1531" w14:textId="77777777" w:rsidR="008E0048" w:rsidRPr="001E6954" w:rsidRDefault="008E0048" w:rsidP="008E0048">
            <w:pPr>
              <w:spacing w:before="40" w:after="40" w:line="240" w:lineRule="auto"/>
              <w:ind w:left="318" w:hanging="7"/>
            </w:pPr>
            <w:r w:rsidRPr="001E6954">
              <w:t>Requirement 3(3)(g)</w:t>
            </w:r>
          </w:p>
        </w:tc>
        <w:tc>
          <w:tcPr>
            <w:tcW w:w="1058" w:type="pct"/>
            <w:shd w:val="clear" w:color="auto" w:fill="auto"/>
          </w:tcPr>
          <w:p w14:paraId="1D5CD93C"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3FA64B0F" w14:textId="77777777" w:rsidTr="00EB1D71">
        <w:trPr>
          <w:trHeight w:val="227"/>
        </w:trPr>
        <w:tc>
          <w:tcPr>
            <w:tcW w:w="3942" w:type="pct"/>
            <w:shd w:val="clear" w:color="auto" w:fill="auto"/>
          </w:tcPr>
          <w:p w14:paraId="2FC96A05" w14:textId="77777777" w:rsidR="008E0048" w:rsidRPr="001E6954" w:rsidRDefault="008E0048" w:rsidP="008E0048">
            <w:pPr>
              <w:keepNext/>
              <w:spacing w:before="40" w:after="40" w:line="240" w:lineRule="auto"/>
              <w:rPr>
                <w:b/>
              </w:rPr>
            </w:pPr>
            <w:r w:rsidRPr="001E6954">
              <w:rPr>
                <w:b/>
              </w:rPr>
              <w:t>Standard 4 Services and supports for daily living</w:t>
            </w:r>
          </w:p>
        </w:tc>
        <w:tc>
          <w:tcPr>
            <w:tcW w:w="1058" w:type="pct"/>
            <w:shd w:val="clear" w:color="auto" w:fill="auto"/>
          </w:tcPr>
          <w:p w14:paraId="5CF50AA5" w14:textId="77777777" w:rsidR="008E0048" w:rsidRPr="001E6954" w:rsidRDefault="008E0048" w:rsidP="008E0048">
            <w:pPr>
              <w:keepNext/>
              <w:spacing w:before="40" w:after="40" w:line="240" w:lineRule="auto"/>
              <w:jc w:val="right"/>
              <w:rPr>
                <w:b/>
                <w:color w:val="0000FF"/>
              </w:rPr>
            </w:pPr>
            <w:r w:rsidRPr="001E6954">
              <w:rPr>
                <w:b/>
                <w:bCs/>
                <w:iCs/>
                <w:color w:val="00577D"/>
                <w:szCs w:val="40"/>
              </w:rPr>
              <w:t>Compliant</w:t>
            </w:r>
          </w:p>
        </w:tc>
      </w:tr>
      <w:tr w:rsidR="008E0048" w:rsidRPr="001E6954" w14:paraId="4AF18217" w14:textId="77777777" w:rsidTr="00EB1D71">
        <w:trPr>
          <w:trHeight w:val="227"/>
        </w:trPr>
        <w:tc>
          <w:tcPr>
            <w:tcW w:w="3942" w:type="pct"/>
            <w:shd w:val="clear" w:color="auto" w:fill="auto"/>
          </w:tcPr>
          <w:p w14:paraId="699A6699" w14:textId="77777777" w:rsidR="008E0048" w:rsidRPr="001E6954" w:rsidRDefault="008E0048" w:rsidP="008E0048">
            <w:pPr>
              <w:spacing w:before="40" w:after="40" w:line="240" w:lineRule="auto"/>
              <w:ind w:left="318" w:hanging="7"/>
            </w:pPr>
            <w:r w:rsidRPr="001E6954">
              <w:t>Requirement 4(3)(a)</w:t>
            </w:r>
          </w:p>
        </w:tc>
        <w:tc>
          <w:tcPr>
            <w:tcW w:w="1058" w:type="pct"/>
            <w:shd w:val="clear" w:color="auto" w:fill="auto"/>
          </w:tcPr>
          <w:p w14:paraId="635EE7DA"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4AADF4A4" w14:textId="77777777" w:rsidTr="00EB1D71">
        <w:trPr>
          <w:trHeight w:val="227"/>
        </w:trPr>
        <w:tc>
          <w:tcPr>
            <w:tcW w:w="3942" w:type="pct"/>
            <w:shd w:val="clear" w:color="auto" w:fill="auto"/>
          </w:tcPr>
          <w:p w14:paraId="2E189BC6" w14:textId="77777777" w:rsidR="008E0048" w:rsidRPr="001E6954" w:rsidRDefault="008E0048" w:rsidP="008E0048">
            <w:pPr>
              <w:spacing w:before="40" w:after="40" w:line="240" w:lineRule="auto"/>
              <w:ind w:left="318" w:hanging="7"/>
            </w:pPr>
            <w:r w:rsidRPr="001E6954">
              <w:t>Requirement 4(3)(b)</w:t>
            </w:r>
          </w:p>
        </w:tc>
        <w:tc>
          <w:tcPr>
            <w:tcW w:w="1058" w:type="pct"/>
            <w:shd w:val="clear" w:color="auto" w:fill="auto"/>
          </w:tcPr>
          <w:p w14:paraId="011CD898"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695BFA8F" w14:textId="77777777" w:rsidTr="00EB1D71">
        <w:trPr>
          <w:trHeight w:val="227"/>
        </w:trPr>
        <w:tc>
          <w:tcPr>
            <w:tcW w:w="3942" w:type="pct"/>
            <w:shd w:val="clear" w:color="auto" w:fill="auto"/>
          </w:tcPr>
          <w:p w14:paraId="0E8F24FA" w14:textId="77777777" w:rsidR="008E0048" w:rsidRPr="001E6954" w:rsidRDefault="008E0048" w:rsidP="008E0048">
            <w:pPr>
              <w:spacing w:before="40" w:after="40" w:line="240" w:lineRule="auto"/>
              <w:ind w:left="318" w:hanging="7"/>
            </w:pPr>
            <w:r w:rsidRPr="001E6954">
              <w:t>Requirement 4(3)(c)</w:t>
            </w:r>
          </w:p>
        </w:tc>
        <w:tc>
          <w:tcPr>
            <w:tcW w:w="1058" w:type="pct"/>
            <w:shd w:val="clear" w:color="auto" w:fill="auto"/>
          </w:tcPr>
          <w:p w14:paraId="248A5141"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30B6971A" w14:textId="77777777" w:rsidTr="00EB1D71">
        <w:trPr>
          <w:trHeight w:val="227"/>
        </w:trPr>
        <w:tc>
          <w:tcPr>
            <w:tcW w:w="3942" w:type="pct"/>
            <w:shd w:val="clear" w:color="auto" w:fill="auto"/>
          </w:tcPr>
          <w:p w14:paraId="08A838E3" w14:textId="77777777" w:rsidR="008E0048" w:rsidRPr="001E6954" w:rsidRDefault="008E0048" w:rsidP="008E0048">
            <w:pPr>
              <w:spacing w:before="40" w:after="40" w:line="240" w:lineRule="auto"/>
              <w:ind w:left="318" w:hanging="7"/>
            </w:pPr>
            <w:r w:rsidRPr="001E6954">
              <w:t>Requirement 4(3)(d)</w:t>
            </w:r>
          </w:p>
        </w:tc>
        <w:tc>
          <w:tcPr>
            <w:tcW w:w="1058" w:type="pct"/>
            <w:shd w:val="clear" w:color="auto" w:fill="auto"/>
          </w:tcPr>
          <w:p w14:paraId="389B1663"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02FEA330" w14:textId="77777777" w:rsidTr="00EB1D71">
        <w:trPr>
          <w:trHeight w:val="227"/>
        </w:trPr>
        <w:tc>
          <w:tcPr>
            <w:tcW w:w="3942" w:type="pct"/>
            <w:shd w:val="clear" w:color="auto" w:fill="auto"/>
          </w:tcPr>
          <w:p w14:paraId="67CF90B1" w14:textId="77777777" w:rsidR="008E0048" w:rsidRPr="001E6954" w:rsidRDefault="008E0048" w:rsidP="008E0048">
            <w:pPr>
              <w:spacing w:before="40" w:after="40" w:line="240" w:lineRule="auto"/>
              <w:ind w:left="318" w:hanging="7"/>
            </w:pPr>
            <w:r w:rsidRPr="001E6954">
              <w:t>Requirement 4(3)(e)</w:t>
            </w:r>
          </w:p>
        </w:tc>
        <w:tc>
          <w:tcPr>
            <w:tcW w:w="1058" w:type="pct"/>
            <w:shd w:val="clear" w:color="auto" w:fill="auto"/>
          </w:tcPr>
          <w:p w14:paraId="20EEC4BF"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21580991" w14:textId="77777777" w:rsidTr="00EB1D71">
        <w:trPr>
          <w:trHeight w:val="227"/>
        </w:trPr>
        <w:tc>
          <w:tcPr>
            <w:tcW w:w="3942" w:type="pct"/>
            <w:shd w:val="clear" w:color="auto" w:fill="auto"/>
          </w:tcPr>
          <w:p w14:paraId="7DC72D12" w14:textId="77777777" w:rsidR="008E0048" w:rsidRPr="001E6954" w:rsidRDefault="008E0048" w:rsidP="008E0048">
            <w:pPr>
              <w:spacing w:before="40" w:after="40" w:line="240" w:lineRule="auto"/>
              <w:ind w:left="318" w:hanging="7"/>
            </w:pPr>
            <w:r w:rsidRPr="001E6954">
              <w:t>Requirement 4(3)(f)</w:t>
            </w:r>
          </w:p>
        </w:tc>
        <w:tc>
          <w:tcPr>
            <w:tcW w:w="1058" w:type="pct"/>
            <w:shd w:val="clear" w:color="auto" w:fill="auto"/>
          </w:tcPr>
          <w:p w14:paraId="5D18F411"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223AAC77" w14:textId="77777777" w:rsidTr="00EB1D71">
        <w:trPr>
          <w:trHeight w:val="227"/>
        </w:trPr>
        <w:tc>
          <w:tcPr>
            <w:tcW w:w="3942" w:type="pct"/>
            <w:shd w:val="clear" w:color="auto" w:fill="auto"/>
          </w:tcPr>
          <w:p w14:paraId="4973CDE7" w14:textId="77777777" w:rsidR="008E0048" w:rsidRPr="001E6954" w:rsidRDefault="008E0048" w:rsidP="008E0048">
            <w:pPr>
              <w:spacing w:before="40" w:after="40" w:line="240" w:lineRule="auto"/>
              <w:ind w:left="318" w:hanging="7"/>
            </w:pPr>
            <w:r w:rsidRPr="001E6954">
              <w:t>Requirement 4(3)(g)</w:t>
            </w:r>
          </w:p>
        </w:tc>
        <w:tc>
          <w:tcPr>
            <w:tcW w:w="1058" w:type="pct"/>
            <w:shd w:val="clear" w:color="auto" w:fill="auto"/>
          </w:tcPr>
          <w:p w14:paraId="7AAEE2AB"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53B3957D" w14:textId="77777777" w:rsidTr="00EB1D71">
        <w:trPr>
          <w:trHeight w:val="227"/>
        </w:trPr>
        <w:tc>
          <w:tcPr>
            <w:tcW w:w="3942" w:type="pct"/>
            <w:shd w:val="clear" w:color="auto" w:fill="auto"/>
          </w:tcPr>
          <w:p w14:paraId="3FF70BE6" w14:textId="77777777" w:rsidR="008E0048" w:rsidRPr="001E6954" w:rsidRDefault="008E0048" w:rsidP="008E004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3905904" w14:textId="77777777" w:rsidR="008E0048" w:rsidRPr="001E6954" w:rsidRDefault="008E0048" w:rsidP="008E0048">
            <w:pPr>
              <w:keepNext/>
              <w:spacing w:before="40" w:after="40" w:line="240" w:lineRule="auto"/>
              <w:jc w:val="right"/>
              <w:rPr>
                <w:b/>
                <w:color w:val="0000FF"/>
              </w:rPr>
            </w:pPr>
            <w:r w:rsidRPr="001E6954">
              <w:rPr>
                <w:b/>
                <w:bCs/>
                <w:iCs/>
                <w:color w:val="00577D"/>
                <w:szCs w:val="40"/>
              </w:rPr>
              <w:t>Compliant</w:t>
            </w:r>
          </w:p>
        </w:tc>
      </w:tr>
      <w:tr w:rsidR="008E0048" w:rsidRPr="001E6954" w14:paraId="4ADF5397" w14:textId="77777777" w:rsidTr="00EB1D71">
        <w:trPr>
          <w:trHeight w:val="227"/>
        </w:trPr>
        <w:tc>
          <w:tcPr>
            <w:tcW w:w="3942" w:type="pct"/>
            <w:shd w:val="clear" w:color="auto" w:fill="auto"/>
          </w:tcPr>
          <w:p w14:paraId="2B7ACE9A" w14:textId="77777777" w:rsidR="008E0048" w:rsidRPr="001E6954" w:rsidRDefault="008E0048" w:rsidP="008E0048">
            <w:pPr>
              <w:spacing w:before="40" w:after="40" w:line="240" w:lineRule="auto"/>
              <w:ind w:left="318" w:hanging="7"/>
            </w:pPr>
            <w:r w:rsidRPr="001E6954">
              <w:t>Requirement 5(3)(a)</w:t>
            </w:r>
          </w:p>
        </w:tc>
        <w:tc>
          <w:tcPr>
            <w:tcW w:w="1058" w:type="pct"/>
            <w:shd w:val="clear" w:color="auto" w:fill="auto"/>
          </w:tcPr>
          <w:p w14:paraId="2154BCE5"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45209ED9" w14:textId="77777777" w:rsidTr="00EB1D71">
        <w:trPr>
          <w:trHeight w:val="227"/>
        </w:trPr>
        <w:tc>
          <w:tcPr>
            <w:tcW w:w="3942" w:type="pct"/>
            <w:shd w:val="clear" w:color="auto" w:fill="auto"/>
          </w:tcPr>
          <w:p w14:paraId="74969CBF" w14:textId="77777777" w:rsidR="008E0048" w:rsidRPr="001E6954" w:rsidRDefault="008E0048" w:rsidP="008E0048">
            <w:pPr>
              <w:spacing w:before="40" w:after="40" w:line="240" w:lineRule="auto"/>
              <w:ind w:left="318" w:hanging="7"/>
            </w:pPr>
            <w:r w:rsidRPr="001E6954">
              <w:t>Requirement 5(3)(b)</w:t>
            </w:r>
          </w:p>
        </w:tc>
        <w:tc>
          <w:tcPr>
            <w:tcW w:w="1058" w:type="pct"/>
            <w:shd w:val="clear" w:color="auto" w:fill="auto"/>
          </w:tcPr>
          <w:p w14:paraId="510843DF"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5A2D1EF8" w14:textId="77777777" w:rsidTr="00EB1D71">
        <w:trPr>
          <w:trHeight w:val="227"/>
        </w:trPr>
        <w:tc>
          <w:tcPr>
            <w:tcW w:w="3942" w:type="pct"/>
            <w:shd w:val="clear" w:color="auto" w:fill="auto"/>
          </w:tcPr>
          <w:p w14:paraId="0F7AC6B3" w14:textId="77777777" w:rsidR="008E0048" w:rsidRPr="001E6954" w:rsidRDefault="008E0048" w:rsidP="008E0048">
            <w:pPr>
              <w:spacing w:before="40" w:after="40" w:line="240" w:lineRule="auto"/>
              <w:ind w:left="318" w:hanging="7"/>
            </w:pPr>
            <w:r w:rsidRPr="001E6954">
              <w:t>Requirement 5(3)(c)</w:t>
            </w:r>
          </w:p>
        </w:tc>
        <w:tc>
          <w:tcPr>
            <w:tcW w:w="1058" w:type="pct"/>
            <w:shd w:val="clear" w:color="auto" w:fill="auto"/>
          </w:tcPr>
          <w:p w14:paraId="742568A9"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562366B6" w14:textId="77777777" w:rsidTr="00EB1D71">
        <w:trPr>
          <w:trHeight w:val="227"/>
        </w:trPr>
        <w:tc>
          <w:tcPr>
            <w:tcW w:w="3942" w:type="pct"/>
            <w:shd w:val="clear" w:color="auto" w:fill="auto"/>
          </w:tcPr>
          <w:p w14:paraId="1009E870" w14:textId="77777777" w:rsidR="008E0048" w:rsidRPr="001E6954" w:rsidRDefault="008E0048" w:rsidP="008E0048">
            <w:pPr>
              <w:keepNext/>
              <w:spacing w:before="40" w:after="40" w:line="240" w:lineRule="auto"/>
              <w:rPr>
                <w:b/>
              </w:rPr>
            </w:pPr>
            <w:r w:rsidRPr="001E6954">
              <w:rPr>
                <w:b/>
              </w:rPr>
              <w:t>Standard 6 Feedback and complaints</w:t>
            </w:r>
          </w:p>
        </w:tc>
        <w:tc>
          <w:tcPr>
            <w:tcW w:w="1058" w:type="pct"/>
            <w:shd w:val="clear" w:color="auto" w:fill="auto"/>
          </w:tcPr>
          <w:p w14:paraId="6726CA15" w14:textId="77777777" w:rsidR="008E0048" w:rsidRPr="001E6954" w:rsidRDefault="008E0048" w:rsidP="008E0048">
            <w:pPr>
              <w:keepNext/>
              <w:spacing w:before="40" w:after="40" w:line="240" w:lineRule="auto"/>
              <w:jc w:val="right"/>
              <w:rPr>
                <w:b/>
                <w:color w:val="0000FF"/>
              </w:rPr>
            </w:pPr>
            <w:r w:rsidRPr="001E6954">
              <w:rPr>
                <w:b/>
                <w:bCs/>
                <w:iCs/>
                <w:color w:val="00577D"/>
                <w:szCs w:val="40"/>
              </w:rPr>
              <w:t>Compliant</w:t>
            </w:r>
          </w:p>
        </w:tc>
      </w:tr>
      <w:tr w:rsidR="008E0048" w:rsidRPr="001E6954" w14:paraId="05C9D124" w14:textId="77777777" w:rsidTr="00EB1D71">
        <w:trPr>
          <w:trHeight w:val="227"/>
        </w:trPr>
        <w:tc>
          <w:tcPr>
            <w:tcW w:w="3942" w:type="pct"/>
            <w:shd w:val="clear" w:color="auto" w:fill="auto"/>
          </w:tcPr>
          <w:p w14:paraId="27284137" w14:textId="77777777" w:rsidR="008E0048" w:rsidRPr="001E6954" w:rsidRDefault="008E0048" w:rsidP="008E0048">
            <w:pPr>
              <w:spacing w:before="40" w:after="40" w:line="240" w:lineRule="auto"/>
              <w:ind w:left="318" w:hanging="7"/>
            </w:pPr>
            <w:r w:rsidRPr="001E6954">
              <w:t>Requirement 6(3)(a)</w:t>
            </w:r>
          </w:p>
        </w:tc>
        <w:tc>
          <w:tcPr>
            <w:tcW w:w="1058" w:type="pct"/>
            <w:shd w:val="clear" w:color="auto" w:fill="auto"/>
          </w:tcPr>
          <w:p w14:paraId="4E5AA070"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3F7D97C7" w14:textId="77777777" w:rsidTr="00EB1D71">
        <w:trPr>
          <w:trHeight w:val="227"/>
        </w:trPr>
        <w:tc>
          <w:tcPr>
            <w:tcW w:w="3942" w:type="pct"/>
            <w:shd w:val="clear" w:color="auto" w:fill="auto"/>
          </w:tcPr>
          <w:p w14:paraId="2A690D7F" w14:textId="77777777" w:rsidR="008E0048" w:rsidRPr="001E6954" w:rsidRDefault="008E0048" w:rsidP="008E0048">
            <w:pPr>
              <w:spacing w:before="40" w:after="40" w:line="240" w:lineRule="auto"/>
              <w:ind w:left="318" w:hanging="7"/>
            </w:pPr>
            <w:r w:rsidRPr="001E6954">
              <w:t>Requirement 6(3)(b)</w:t>
            </w:r>
          </w:p>
        </w:tc>
        <w:tc>
          <w:tcPr>
            <w:tcW w:w="1058" w:type="pct"/>
            <w:shd w:val="clear" w:color="auto" w:fill="auto"/>
          </w:tcPr>
          <w:p w14:paraId="1B379C8D"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0F86158D" w14:textId="77777777" w:rsidTr="00EB1D71">
        <w:trPr>
          <w:trHeight w:val="227"/>
        </w:trPr>
        <w:tc>
          <w:tcPr>
            <w:tcW w:w="3942" w:type="pct"/>
            <w:shd w:val="clear" w:color="auto" w:fill="auto"/>
          </w:tcPr>
          <w:p w14:paraId="50347CDE" w14:textId="77777777" w:rsidR="008E0048" w:rsidRPr="001E6954" w:rsidRDefault="008E0048" w:rsidP="008E0048">
            <w:pPr>
              <w:spacing w:before="40" w:after="40" w:line="240" w:lineRule="auto"/>
              <w:ind w:left="318" w:hanging="7"/>
            </w:pPr>
            <w:r w:rsidRPr="001E6954">
              <w:t>Requirement 6(3)(c)</w:t>
            </w:r>
          </w:p>
        </w:tc>
        <w:tc>
          <w:tcPr>
            <w:tcW w:w="1058" w:type="pct"/>
            <w:shd w:val="clear" w:color="auto" w:fill="auto"/>
          </w:tcPr>
          <w:p w14:paraId="08A726BF"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6D9C394C" w14:textId="77777777" w:rsidTr="00EB1D71">
        <w:trPr>
          <w:trHeight w:val="227"/>
        </w:trPr>
        <w:tc>
          <w:tcPr>
            <w:tcW w:w="3942" w:type="pct"/>
            <w:shd w:val="clear" w:color="auto" w:fill="auto"/>
          </w:tcPr>
          <w:p w14:paraId="25F5837D" w14:textId="77777777" w:rsidR="008E0048" w:rsidRPr="001E6954" w:rsidRDefault="008E0048" w:rsidP="008E0048">
            <w:pPr>
              <w:spacing w:before="40" w:after="40" w:line="240" w:lineRule="auto"/>
              <w:ind w:left="318" w:hanging="7"/>
            </w:pPr>
            <w:r w:rsidRPr="001E6954">
              <w:t>Requirement 6(3)(d)</w:t>
            </w:r>
          </w:p>
        </w:tc>
        <w:tc>
          <w:tcPr>
            <w:tcW w:w="1058" w:type="pct"/>
            <w:shd w:val="clear" w:color="auto" w:fill="auto"/>
          </w:tcPr>
          <w:p w14:paraId="56C20DE7"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40337681" w14:textId="77777777" w:rsidTr="00EB1D71">
        <w:trPr>
          <w:trHeight w:val="227"/>
        </w:trPr>
        <w:tc>
          <w:tcPr>
            <w:tcW w:w="3942" w:type="pct"/>
            <w:shd w:val="clear" w:color="auto" w:fill="auto"/>
          </w:tcPr>
          <w:p w14:paraId="1D4F0568" w14:textId="77777777" w:rsidR="008E0048" w:rsidRPr="001E6954" w:rsidRDefault="008E0048" w:rsidP="008E0048">
            <w:pPr>
              <w:keepNext/>
              <w:spacing w:before="40" w:after="40" w:line="240" w:lineRule="auto"/>
              <w:rPr>
                <w:b/>
              </w:rPr>
            </w:pPr>
            <w:r w:rsidRPr="001E6954">
              <w:rPr>
                <w:b/>
              </w:rPr>
              <w:t>Standard 7 Human resources</w:t>
            </w:r>
          </w:p>
        </w:tc>
        <w:tc>
          <w:tcPr>
            <w:tcW w:w="1058" w:type="pct"/>
            <w:shd w:val="clear" w:color="auto" w:fill="auto"/>
          </w:tcPr>
          <w:p w14:paraId="7B8F36BA" w14:textId="77777777" w:rsidR="008E0048" w:rsidRPr="001E6954" w:rsidRDefault="008E0048" w:rsidP="008E0048">
            <w:pPr>
              <w:keepNext/>
              <w:spacing w:before="40" w:after="40" w:line="240" w:lineRule="auto"/>
              <w:jc w:val="right"/>
              <w:rPr>
                <w:b/>
                <w:color w:val="0000FF"/>
              </w:rPr>
            </w:pPr>
            <w:r w:rsidRPr="001E6954">
              <w:rPr>
                <w:b/>
                <w:bCs/>
                <w:iCs/>
                <w:color w:val="00577D"/>
                <w:szCs w:val="40"/>
              </w:rPr>
              <w:t>Compliant</w:t>
            </w:r>
          </w:p>
        </w:tc>
      </w:tr>
      <w:tr w:rsidR="008E0048" w:rsidRPr="001E6954" w14:paraId="6045D094" w14:textId="77777777" w:rsidTr="00EB1D71">
        <w:trPr>
          <w:trHeight w:val="227"/>
        </w:trPr>
        <w:tc>
          <w:tcPr>
            <w:tcW w:w="3942" w:type="pct"/>
            <w:shd w:val="clear" w:color="auto" w:fill="auto"/>
          </w:tcPr>
          <w:p w14:paraId="1156134D" w14:textId="77777777" w:rsidR="008E0048" w:rsidRPr="001E6954" w:rsidRDefault="008E0048" w:rsidP="008E0048">
            <w:pPr>
              <w:spacing w:before="40" w:after="40" w:line="240" w:lineRule="auto"/>
              <w:ind w:left="318" w:hanging="7"/>
            </w:pPr>
            <w:r w:rsidRPr="001E6954">
              <w:t>Requirement 7(3)(a)</w:t>
            </w:r>
          </w:p>
        </w:tc>
        <w:tc>
          <w:tcPr>
            <w:tcW w:w="1058" w:type="pct"/>
            <w:shd w:val="clear" w:color="auto" w:fill="auto"/>
          </w:tcPr>
          <w:p w14:paraId="2E2F1BAF"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54D8E77C" w14:textId="77777777" w:rsidTr="00EB1D71">
        <w:trPr>
          <w:trHeight w:val="227"/>
        </w:trPr>
        <w:tc>
          <w:tcPr>
            <w:tcW w:w="3942" w:type="pct"/>
            <w:shd w:val="clear" w:color="auto" w:fill="auto"/>
          </w:tcPr>
          <w:p w14:paraId="715FACF5" w14:textId="77777777" w:rsidR="008E0048" w:rsidRPr="001E6954" w:rsidRDefault="008E0048" w:rsidP="008E0048">
            <w:pPr>
              <w:spacing w:before="40" w:after="40" w:line="240" w:lineRule="auto"/>
              <w:ind w:left="318" w:hanging="7"/>
            </w:pPr>
            <w:r w:rsidRPr="001E6954">
              <w:t>Requirement 7(3)(b)</w:t>
            </w:r>
          </w:p>
        </w:tc>
        <w:tc>
          <w:tcPr>
            <w:tcW w:w="1058" w:type="pct"/>
            <w:shd w:val="clear" w:color="auto" w:fill="auto"/>
          </w:tcPr>
          <w:p w14:paraId="7E7B221E"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77F659ED" w14:textId="77777777" w:rsidTr="00EB1D71">
        <w:trPr>
          <w:trHeight w:val="227"/>
        </w:trPr>
        <w:tc>
          <w:tcPr>
            <w:tcW w:w="3942" w:type="pct"/>
            <w:shd w:val="clear" w:color="auto" w:fill="auto"/>
          </w:tcPr>
          <w:p w14:paraId="2035735D" w14:textId="77777777" w:rsidR="008E0048" w:rsidRPr="001E6954" w:rsidRDefault="008E0048" w:rsidP="008E0048">
            <w:pPr>
              <w:spacing w:before="40" w:after="40" w:line="240" w:lineRule="auto"/>
              <w:ind w:left="318" w:hanging="7"/>
            </w:pPr>
            <w:r w:rsidRPr="001E6954">
              <w:t>Requirement 7(3)(c)</w:t>
            </w:r>
          </w:p>
        </w:tc>
        <w:tc>
          <w:tcPr>
            <w:tcW w:w="1058" w:type="pct"/>
            <w:shd w:val="clear" w:color="auto" w:fill="auto"/>
          </w:tcPr>
          <w:p w14:paraId="3D977F2B"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3FDDBC59" w14:textId="77777777" w:rsidTr="00EB1D71">
        <w:trPr>
          <w:trHeight w:val="227"/>
        </w:trPr>
        <w:tc>
          <w:tcPr>
            <w:tcW w:w="3942" w:type="pct"/>
            <w:shd w:val="clear" w:color="auto" w:fill="auto"/>
          </w:tcPr>
          <w:p w14:paraId="40E4D9F9" w14:textId="77777777" w:rsidR="008E0048" w:rsidRPr="001E6954" w:rsidRDefault="008E0048" w:rsidP="008E0048">
            <w:pPr>
              <w:spacing w:before="40" w:after="40" w:line="240" w:lineRule="auto"/>
              <w:ind w:left="318" w:hanging="7"/>
            </w:pPr>
            <w:r w:rsidRPr="001E6954">
              <w:t>Requirement 7(3)(d)</w:t>
            </w:r>
          </w:p>
        </w:tc>
        <w:tc>
          <w:tcPr>
            <w:tcW w:w="1058" w:type="pct"/>
            <w:shd w:val="clear" w:color="auto" w:fill="auto"/>
          </w:tcPr>
          <w:p w14:paraId="268B0F7C"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4BBC0773" w14:textId="77777777" w:rsidTr="00EB1D71">
        <w:trPr>
          <w:trHeight w:val="227"/>
        </w:trPr>
        <w:tc>
          <w:tcPr>
            <w:tcW w:w="3942" w:type="pct"/>
            <w:shd w:val="clear" w:color="auto" w:fill="auto"/>
          </w:tcPr>
          <w:p w14:paraId="388F73EE" w14:textId="77777777" w:rsidR="008E0048" w:rsidRPr="001E6954" w:rsidRDefault="008E0048" w:rsidP="008E0048">
            <w:pPr>
              <w:spacing w:before="40" w:after="40" w:line="240" w:lineRule="auto"/>
              <w:ind w:left="318" w:hanging="7"/>
            </w:pPr>
            <w:r w:rsidRPr="001E6954">
              <w:t>Requirement 7(3)(e)</w:t>
            </w:r>
          </w:p>
        </w:tc>
        <w:tc>
          <w:tcPr>
            <w:tcW w:w="1058" w:type="pct"/>
            <w:shd w:val="clear" w:color="auto" w:fill="auto"/>
          </w:tcPr>
          <w:p w14:paraId="725F43E1"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7D9FE3EB" w14:textId="77777777" w:rsidTr="00EB1D71">
        <w:trPr>
          <w:trHeight w:val="227"/>
        </w:trPr>
        <w:tc>
          <w:tcPr>
            <w:tcW w:w="3942" w:type="pct"/>
            <w:shd w:val="clear" w:color="auto" w:fill="auto"/>
          </w:tcPr>
          <w:p w14:paraId="0776923C" w14:textId="77777777" w:rsidR="008E0048" w:rsidRPr="001E6954" w:rsidRDefault="008E0048" w:rsidP="008E0048">
            <w:pPr>
              <w:keepNext/>
              <w:spacing w:before="40" w:after="40" w:line="240" w:lineRule="auto"/>
              <w:rPr>
                <w:b/>
              </w:rPr>
            </w:pPr>
            <w:r w:rsidRPr="001E6954">
              <w:rPr>
                <w:b/>
              </w:rPr>
              <w:t>Standard 8 Organisational governance</w:t>
            </w:r>
          </w:p>
        </w:tc>
        <w:tc>
          <w:tcPr>
            <w:tcW w:w="1058" w:type="pct"/>
            <w:shd w:val="clear" w:color="auto" w:fill="auto"/>
          </w:tcPr>
          <w:p w14:paraId="6AD4B7E6" w14:textId="77777777" w:rsidR="008E0048" w:rsidRPr="001E6954" w:rsidRDefault="008E0048" w:rsidP="008E0048">
            <w:pPr>
              <w:keepNext/>
              <w:spacing w:before="40" w:after="40" w:line="240" w:lineRule="auto"/>
              <w:jc w:val="right"/>
              <w:rPr>
                <w:b/>
                <w:color w:val="0000FF"/>
              </w:rPr>
            </w:pPr>
            <w:r w:rsidRPr="001E6954">
              <w:rPr>
                <w:b/>
                <w:bCs/>
                <w:iCs/>
                <w:color w:val="00577D"/>
                <w:szCs w:val="40"/>
              </w:rPr>
              <w:t>Compliant</w:t>
            </w:r>
          </w:p>
        </w:tc>
      </w:tr>
      <w:tr w:rsidR="008E0048" w:rsidRPr="001E6954" w14:paraId="4F1DCB14" w14:textId="77777777" w:rsidTr="00EB1D71">
        <w:trPr>
          <w:trHeight w:val="227"/>
        </w:trPr>
        <w:tc>
          <w:tcPr>
            <w:tcW w:w="3942" w:type="pct"/>
            <w:shd w:val="clear" w:color="auto" w:fill="auto"/>
          </w:tcPr>
          <w:p w14:paraId="79F7A7D4" w14:textId="77777777" w:rsidR="008E0048" w:rsidRPr="001E6954" w:rsidRDefault="008E0048" w:rsidP="008E0048">
            <w:pPr>
              <w:spacing w:before="40" w:after="40" w:line="240" w:lineRule="auto"/>
              <w:ind w:left="318" w:hanging="7"/>
            </w:pPr>
            <w:r w:rsidRPr="001E6954">
              <w:t>Requirement 8(3)(a)</w:t>
            </w:r>
          </w:p>
        </w:tc>
        <w:tc>
          <w:tcPr>
            <w:tcW w:w="1058" w:type="pct"/>
            <w:shd w:val="clear" w:color="auto" w:fill="auto"/>
          </w:tcPr>
          <w:p w14:paraId="2CEE5ACA"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3CC02916" w14:textId="77777777" w:rsidTr="00EB1D71">
        <w:trPr>
          <w:trHeight w:val="227"/>
        </w:trPr>
        <w:tc>
          <w:tcPr>
            <w:tcW w:w="3942" w:type="pct"/>
            <w:shd w:val="clear" w:color="auto" w:fill="auto"/>
          </w:tcPr>
          <w:p w14:paraId="450493FC" w14:textId="77777777" w:rsidR="008E0048" w:rsidRPr="001E6954" w:rsidRDefault="008E0048" w:rsidP="008E0048">
            <w:pPr>
              <w:spacing w:before="40" w:after="40" w:line="240" w:lineRule="auto"/>
              <w:ind w:left="318" w:hanging="7"/>
            </w:pPr>
            <w:r w:rsidRPr="001E6954">
              <w:t>Requirement 8(3)(b)</w:t>
            </w:r>
          </w:p>
        </w:tc>
        <w:tc>
          <w:tcPr>
            <w:tcW w:w="1058" w:type="pct"/>
            <w:shd w:val="clear" w:color="auto" w:fill="auto"/>
          </w:tcPr>
          <w:p w14:paraId="5BADFC98"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51B23A25" w14:textId="77777777" w:rsidTr="00EB1D71">
        <w:trPr>
          <w:trHeight w:val="227"/>
        </w:trPr>
        <w:tc>
          <w:tcPr>
            <w:tcW w:w="3942" w:type="pct"/>
            <w:shd w:val="clear" w:color="auto" w:fill="auto"/>
          </w:tcPr>
          <w:p w14:paraId="32F510FA" w14:textId="77777777" w:rsidR="008E0048" w:rsidRPr="001E6954" w:rsidRDefault="008E0048" w:rsidP="008E0048">
            <w:pPr>
              <w:spacing w:before="40" w:after="40" w:line="240" w:lineRule="auto"/>
              <w:ind w:left="318" w:hanging="7"/>
            </w:pPr>
            <w:r w:rsidRPr="001E6954">
              <w:t>Requirement 8(3)(c)</w:t>
            </w:r>
          </w:p>
        </w:tc>
        <w:tc>
          <w:tcPr>
            <w:tcW w:w="1058" w:type="pct"/>
            <w:shd w:val="clear" w:color="auto" w:fill="auto"/>
          </w:tcPr>
          <w:p w14:paraId="7E991471"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0EF9406B" w14:textId="77777777" w:rsidTr="00EB1D71">
        <w:trPr>
          <w:trHeight w:val="227"/>
        </w:trPr>
        <w:tc>
          <w:tcPr>
            <w:tcW w:w="3942" w:type="pct"/>
            <w:shd w:val="clear" w:color="auto" w:fill="auto"/>
          </w:tcPr>
          <w:p w14:paraId="3D6D8A76" w14:textId="77777777" w:rsidR="008E0048" w:rsidRPr="001E6954" w:rsidRDefault="008E0048" w:rsidP="008E0048">
            <w:pPr>
              <w:spacing w:before="40" w:after="40" w:line="240" w:lineRule="auto"/>
              <w:ind w:left="318" w:hanging="7"/>
            </w:pPr>
            <w:r w:rsidRPr="001E6954">
              <w:t>Requirement 8(3)(d)</w:t>
            </w:r>
          </w:p>
        </w:tc>
        <w:tc>
          <w:tcPr>
            <w:tcW w:w="1058" w:type="pct"/>
            <w:shd w:val="clear" w:color="auto" w:fill="auto"/>
          </w:tcPr>
          <w:p w14:paraId="2E65B5B9"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tr w:rsidR="008E0048" w:rsidRPr="001E6954" w14:paraId="607F2AB5" w14:textId="77777777" w:rsidTr="00EB1D71">
        <w:trPr>
          <w:trHeight w:val="227"/>
        </w:trPr>
        <w:tc>
          <w:tcPr>
            <w:tcW w:w="3942" w:type="pct"/>
            <w:shd w:val="clear" w:color="auto" w:fill="auto"/>
          </w:tcPr>
          <w:p w14:paraId="0B2903EB" w14:textId="77777777" w:rsidR="008E0048" w:rsidRPr="001E6954" w:rsidRDefault="008E0048" w:rsidP="008E0048">
            <w:pPr>
              <w:spacing w:before="40" w:after="40" w:line="240" w:lineRule="auto"/>
              <w:ind w:left="318" w:hanging="7"/>
            </w:pPr>
            <w:r w:rsidRPr="001E6954">
              <w:t>Requirement 8(3)(e)</w:t>
            </w:r>
          </w:p>
        </w:tc>
        <w:tc>
          <w:tcPr>
            <w:tcW w:w="1058" w:type="pct"/>
            <w:shd w:val="clear" w:color="auto" w:fill="auto"/>
          </w:tcPr>
          <w:p w14:paraId="3F8806F1" w14:textId="77777777" w:rsidR="008E0048" w:rsidRPr="001E6954" w:rsidRDefault="008E0048" w:rsidP="008E0048">
            <w:pPr>
              <w:spacing w:before="40" w:after="40" w:line="240" w:lineRule="auto"/>
              <w:jc w:val="right"/>
              <w:rPr>
                <w:color w:val="0000FF"/>
              </w:rPr>
            </w:pPr>
            <w:r w:rsidRPr="001E6954">
              <w:rPr>
                <w:bCs/>
                <w:iCs/>
                <w:color w:val="00577D"/>
                <w:szCs w:val="40"/>
              </w:rPr>
              <w:t>Compliant</w:t>
            </w:r>
          </w:p>
        </w:tc>
      </w:tr>
      <w:bookmarkEnd w:id="6"/>
    </w:tbl>
    <w:p w14:paraId="099655D2"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67671AA0" w14:textId="77777777" w:rsidR="007F5256" w:rsidRPr="00D21DCD" w:rsidRDefault="007F5256" w:rsidP="00EC5474">
      <w:pPr>
        <w:pStyle w:val="Heading1"/>
      </w:pPr>
      <w:r>
        <w:lastRenderedPageBreak/>
        <w:t xml:space="preserve">Detailed </w:t>
      </w:r>
      <w:r w:rsidR="001E6954">
        <w:t>assessment</w:t>
      </w:r>
    </w:p>
    <w:p w14:paraId="797554F2"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48CC8A"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74DB9116" w14:textId="77777777" w:rsidR="001E6954" w:rsidRPr="00D63989" w:rsidRDefault="001E6954" w:rsidP="001E6954">
      <w:r w:rsidRPr="00D63989">
        <w:t>The following information has been taken into account in developing this performance report:</w:t>
      </w:r>
    </w:p>
    <w:p w14:paraId="2659F9B9" w14:textId="77777777" w:rsidR="008E0048" w:rsidRDefault="008E0048" w:rsidP="008E0048">
      <w:pPr>
        <w:pStyle w:val="ListBullet"/>
      </w:pPr>
      <w:r w:rsidRPr="00BC47B3">
        <w:t>the Assessment Team’s report for the Site Audit; the Site Audit report was informed by a site assessment, observations at the service, review of documents and interviews with staff, consumers/representatives and others</w:t>
      </w:r>
    </w:p>
    <w:p w14:paraId="64CDE414" w14:textId="77777777" w:rsidR="008E0048" w:rsidRPr="008A59C7" w:rsidRDefault="008E0048" w:rsidP="008E0048">
      <w:pPr>
        <w:pStyle w:val="ListBullet"/>
      </w:pPr>
      <w:r w:rsidRPr="008A59C7">
        <w:t>the provider’s response to the Site Audit report received 25 June 2021</w:t>
      </w:r>
      <w:r>
        <w:t>.</w:t>
      </w:r>
    </w:p>
    <w:p w14:paraId="49B3C41B"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10772EC8" w14:textId="77777777"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0D19D9D" wp14:editId="749866A6">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E0048" w:rsidRPr="00703E80">
        <w:rPr>
          <w:color w:val="FFFFFF" w:themeColor="background1"/>
        </w:rPr>
        <w:t xml:space="preserve"> </w:t>
      </w:r>
      <w:r w:rsidRPr="00703E80">
        <w:rPr>
          <w:color w:val="FFFFFF" w:themeColor="background1"/>
        </w:rPr>
        <w:br/>
        <w:t>Consumer dignity and choice</w:t>
      </w:r>
    </w:p>
    <w:p w14:paraId="474A6282" w14:textId="77777777" w:rsidR="0004322A" w:rsidRPr="00D63989" w:rsidRDefault="0004322A" w:rsidP="0004322A">
      <w:pPr>
        <w:pStyle w:val="Heading3"/>
        <w:shd w:val="clear" w:color="auto" w:fill="F2F2F2" w:themeFill="background1" w:themeFillShade="F2"/>
      </w:pPr>
      <w:r w:rsidRPr="00D63989">
        <w:t>Consumer outcome:</w:t>
      </w:r>
    </w:p>
    <w:p w14:paraId="0BB1E361" w14:textId="77777777"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26CC506" w14:textId="77777777" w:rsidR="0004322A" w:rsidRPr="00D63989" w:rsidRDefault="0004322A" w:rsidP="0004322A">
      <w:pPr>
        <w:pStyle w:val="Heading3"/>
        <w:shd w:val="clear" w:color="auto" w:fill="F2F2F2" w:themeFill="background1" w:themeFillShade="F2"/>
      </w:pPr>
      <w:r w:rsidRPr="00D63989">
        <w:t>Organisation statement:</w:t>
      </w:r>
    </w:p>
    <w:p w14:paraId="61CF4747" w14:textId="7777777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7EE4F4C" w14:textId="77777777"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C651504"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CE3FE57"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1A118D0" w14:textId="77777777" w:rsidR="007F5256" w:rsidRDefault="007F5256" w:rsidP="00427817">
      <w:pPr>
        <w:pStyle w:val="Heading2"/>
      </w:pPr>
      <w:r>
        <w:t xml:space="preserve">Assessment </w:t>
      </w:r>
      <w:r w:rsidRPr="002B2C0F">
        <w:t>of Standard</w:t>
      </w:r>
      <w:r>
        <w:t xml:space="preserve"> </w:t>
      </w:r>
      <w:r w:rsidR="00AB336B">
        <w:t>1</w:t>
      </w:r>
    </w:p>
    <w:p w14:paraId="3C41A8CC" w14:textId="77777777" w:rsidR="008E0048" w:rsidRDefault="008E0048" w:rsidP="008E004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DF56DA8" w14:textId="77777777" w:rsidR="008E0048" w:rsidRDefault="008E0048" w:rsidP="008E0048">
      <w:pPr>
        <w:rPr>
          <w:rFonts w:eastAsia="Calibri"/>
          <w:lang w:eastAsia="en-US"/>
        </w:rPr>
      </w:pPr>
      <w:r w:rsidRPr="006D754F">
        <w:rPr>
          <w:rFonts w:eastAsia="Calibri"/>
          <w:lang w:eastAsia="en-US"/>
        </w:rPr>
        <w:t xml:space="preserve">Overall, consumers and representatives said consumers are treated with dignity and respect, can maintain their identity, make informed choices about their care and services and live the life they choose. </w:t>
      </w:r>
    </w:p>
    <w:p w14:paraId="0B7C8DD1" w14:textId="77777777" w:rsidR="008E0048" w:rsidRPr="006D754F" w:rsidRDefault="008E0048" w:rsidP="008E0048">
      <w:pPr>
        <w:pStyle w:val="ListBullet"/>
        <w:numPr>
          <w:ilvl w:val="0"/>
          <w:numId w:val="0"/>
        </w:numPr>
      </w:pPr>
      <w:r w:rsidRPr="006D754F">
        <w:t>Consumers confirmed that staff encouraged them to do things for themselves and</w:t>
      </w:r>
      <w:r>
        <w:t xml:space="preserve"> </w:t>
      </w:r>
      <w:r w:rsidRPr="006D754F">
        <w:t>that staff know what is important to them</w:t>
      </w:r>
      <w:r>
        <w:t xml:space="preserve"> and their privacy respected. </w:t>
      </w:r>
      <w:r w:rsidRPr="006D754F">
        <w:t>Staff were observed to interact with consumers respectfully</w:t>
      </w:r>
      <w:r>
        <w:t xml:space="preserve"> and called consumers by name</w:t>
      </w:r>
      <w:r w:rsidRPr="006D754F">
        <w:t xml:space="preserve">.   </w:t>
      </w:r>
    </w:p>
    <w:p w14:paraId="44593EDA" w14:textId="77777777" w:rsidR="008E0048" w:rsidRPr="006D754F" w:rsidRDefault="008E0048" w:rsidP="008E0048">
      <w:pPr>
        <w:pStyle w:val="ListBullet"/>
        <w:numPr>
          <w:ilvl w:val="0"/>
          <w:numId w:val="0"/>
        </w:numPr>
      </w:pPr>
      <w:r w:rsidRPr="006D754F">
        <w:t xml:space="preserve">Staff spoke of individual consumer’s choices and maintaining relationships inside and outside the service and of its importance to consumers. </w:t>
      </w:r>
    </w:p>
    <w:p w14:paraId="2ECD0651" w14:textId="77777777" w:rsidR="008E0048" w:rsidRPr="00154403" w:rsidRDefault="008E0048" w:rsidP="008E0048">
      <w:pPr>
        <w:rPr>
          <w:rFonts w:eastAsiaTheme="minorHAnsi"/>
          <w:color w:val="0000FF"/>
        </w:rPr>
      </w:pPr>
      <w:r w:rsidRPr="006D754F">
        <w:t>Management and staff were able to demonstrate practices as to privacy, dignity and confidentiality.</w:t>
      </w:r>
      <w:r>
        <w:t xml:space="preserve"> </w:t>
      </w:r>
      <w:r w:rsidRPr="004B4C10">
        <w:t xml:space="preserve">The service encourages consumers to engage in activities that they participated in prior to moving into </w:t>
      </w:r>
      <w:r>
        <w:t>the service, such as baking</w:t>
      </w:r>
      <w:r w:rsidRPr="004B4C10">
        <w:t>.</w:t>
      </w:r>
    </w:p>
    <w:p w14:paraId="0A781218" w14:textId="77777777" w:rsidR="008E0048" w:rsidRPr="003F2C16" w:rsidRDefault="008E0048" w:rsidP="008E0048">
      <w:pPr>
        <w:rPr>
          <w:rFonts w:eastAsia="Calibri"/>
          <w:color w:val="auto"/>
        </w:rPr>
      </w:pPr>
      <w:r w:rsidRPr="003F2C16">
        <w:rPr>
          <w:rFonts w:eastAsiaTheme="minorHAnsi"/>
          <w:color w:val="auto"/>
        </w:rPr>
        <w:lastRenderedPageBreak/>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3B5ACCD4" w14:textId="77777777"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2570BE01" w14:textId="77777777" w:rsidR="00154403" w:rsidRDefault="00154403" w:rsidP="00154403">
      <w:pPr>
        <w:pStyle w:val="Heading3"/>
      </w:pPr>
      <w:r w:rsidRPr="00051035">
        <w:t>Requirement 1(3)(a)</w:t>
      </w:r>
      <w:r w:rsidRPr="00051035">
        <w:tab/>
        <w:t>Compliant</w:t>
      </w:r>
    </w:p>
    <w:p w14:paraId="7135EFCC" w14:textId="77777777" w:rsidR="00154403" w:rsidRDefault="00154403" w:rsidP="00154403">
      <w:r w:rsidRPr="00154403">
        <w:t>Each consumer is treated with dignity and respect, with their identity, culture and diversity valued.</w:t>
      </w:r>
    </w:p>
    <w:p w14:paraId="3D3D513B" w14:textId="77777777" w:rsidR="00154403" w:rsidRDefault="00154403" w:rsidP="00154403">
      <w:pPr>
        <w:pStyle w:val="Heading3"/>
      </w:pPr>
      <w:r>
        <w:t>Requirement 1(3)(b)</w:t>
      </w:r>
      <w:r>
        <w:tab/>
        <w:t>Compliant</w:t>
      </w:r>
    </w:p>
    <w:p w14:paraId="74622277" w14:textId="77777777" w:rsidR="00154403" w:rsidRPr="00154403" w:rsidRDefault="00154403" w:rsidP="00154403">
      <w:r w:rsidRPr="00154403">
        <w:t>Care and services are culturally safe.</w:t>
      </w:r>
    </w:p>
    <w:p w14:paraId="73D12DDB" w14:textId="77777777" w:rsidR="00154403" w:rsidRDefault="00154403" w:rsidP="00154403">
      <w:pPr>
        <w:pStyle w:val="Heading3"/>
      </w:pPr>
      <w:r>
        <w:t>Requirement 1(3)(c)</w:t>
      </w:r>
      <w:r>
        <w:tab/>
        <w:t>Compliant</w:t>
      </w:r>
    </w:p>
    <w:p w14:paraId="3AD929DD" w14:textId="77777777"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3827CE2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6A1C0029"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F3F10DE"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4176E4AC" w14:textId="77777777" w:rsidR="00154403" w:rsidRPr="00154403" w:rsidRDefault="00154403" w:rsidP="00154403">
      <w:r w:rsidRPr="00154403">
        <w:t>make connections with others and maintain relationships of choice, including intimate relationships.</w:t>
      </w:r>
    </w:p>
    <w:p w14:paraId="092F7407" w14:textId="77777777" w:rsidR="00154403" w:rsidRDefault="00154403" w:rsidP="00154403">
      <w:pPr>
        <w:pStyle w:val="Heading3"/>
      </w:pPr>
      <w:r>
        <w:t>Requirement 1(3)(d)</w:t>
      </w:r>
      <w:r>
        <w:tab/>
        <w:t>Compliant</w:t>
      </w:r>
    </w:p>
    <w:p w14:paraId="7C82E657" w14:textId="77777777" w:rsidR="00154403" w:rsidRPr="00154403" w:rsidRDefault="00154403" w:rsidP="00154403">
      <w:r w:rsidRPr="00154403">
        <w:t>Each consumer is supported to take risks to enable them to live the best life they can.</w:t>
      </w:r>
    </w:p>
    <w:p w14:paraId="44CB817B" w14:textId="77777777" w:rsidR="00154403" w:rsidRDefault="00154403" w:rsidP="00154403">
      <w:pPr>
        <w:pStyle w:val="Heading3"/>
      </w:pPr>
      <w:r>
        <w:t>Requirement 1(3)(e)</w:t>
      </w:r>
      <w:r>
        <w:tab/>
        <w:t>Compliant</w:t>
      </w:r>
    </w:p>
    <w:p w14:paraId="4E33187C" w14:textId="77777777" w:rsidR="00154403" w:rsidRPr="00154403" w:rsidRDefault="00154403" w:rsidP="00154403">
      <w:r w:rsidRPr="00154403">
        <w:t>Information provided to each consumer is current, accurate and timely, and communicated in a way that is clear, easy to understand and enables them to exercise choice.</w:t>
      </w:r>
    </w:p>
    <w:p w14:paraId="193F2DDB" w14:textId="77777777" w:rsidR="00154403" w:rsidRDefault="00154403" w:rsidP="00154403">
      <w:pPr>
        <w:pStyle w:val="Heading3"/>
      </w:pPr>
      <w:r>
        <w:t>Requirement 1(3)(f)</w:t>
      </w:r>
      <w:r>
        <w:tab/>
        <w:t>Compliant</w:t>
      </w:r>
    </w:p>
    <w:p w14:paraId="27CEF81C" w14:textId="77777777" w:rsidR="00154403" w:rsidRDefault="00154403" w:rsidP="00154403">
      <w:r w:rsidRPr="00154403">
        <w:t>Each consumer’s privacy is respected and personal information is kept confidential.</w:t>
      </w:r>
    </w:p>
    <w:p w14:paraId="4A1123F0"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0E9C78E5" w14:textId="77777777"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15A6ED9C" wp14:editId="3FF64487">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008E0048" w:rsidRPr="00703E80">
        <w:rPr>
          <w:color w:val="FFFFFF" w:themeColor="background1"/>
        </w:rPr>
        <w:t xml:space="preserve"> </w:t>
      </w:r>
      <w:r w:rsidRPr="00703E80">
        <w:rPr>
          <w:color w:val="FFFFFF" w:themeColor="background1"/>
        </w:rPr>
        <w:br/>
        <w:t>Ongoing assessment and planning with consumers</w:t>
      </w:r>
      <w:bookmarkEnd w:id="7"/>
    </w:p>
    <w:p w14:paraId="23D6A057" w14:textId="77777777" w:rsidR="00ED6B57" w:rsidRPr="00ED6B57" w:rsidRDefault="00ED6B57" w:rsidP="00ED6B57">
      <w:pPr>
        <w:pStyle w:val="Heading3"/>
        <w:shd w:val="clear" w:color="auto" w:fill="F2F2F2" w:themeFill="background1" w:themeFillShade="F2"/>
      </w:pPr>
      <w:r w:rsidRPr="00ED6B57">
        <w:t>Consumer outcome:</w:t>
      </w:r>
    </w:p>
    <w:p w14:paraId="7BD1F774" w14:textId="77777777"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10F12C7" w14:textId="77777777" w:rsidR="00ED6B57" w:rsidRPr="00ED6B57" w:rsidRDefault="00ED6B57" w:rsidP="00ED6B57">
      <w:pPr>
        <w:pStyle w:val="Heading3"/>
        <w:shd w:val="clear" w:color="auto" w:fill="F2F2F2" w:themeFill="background1" w:themeFillShade="F2"/>
      </w:pPr>
      <w:r w:rsidRPr="00ED6B57">
        <w:t>Organisation statement:</w:t>
      </w:r>
    </w:p>
    <w:p w14:paraId="7A503D06" w14:textId="77777777"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341FC1F" w14:textId="77777777" w:rsidR="00ED6B57" w:rsidRDefault="00ED6B57" w:rsidP="00ED6B57">
      <w:pPr>
        <w:pStyle w:val="Heading2"/>
      </w:pPr>
      <w:r>
        <w:t xml:space="preserve">Assessment </w:t>
      </w:r>
      <w:r w:rsidRPr="002B2C0F">
        <w:t>of Standard</w:t>
      </w:r>
      <w:r>
        <w:t xml:space="preserve"> 2</w:t>
      </w:r>
    </w:p>
    <w:p w14:paraId="457235A9" w14:textId="77777777" w:rsidR="008E0048" w:rsidRPr="0093508B" w:rsidRDefault="008E0048" w:rsidP="00771237">
      <w:pPr>
        <w:rPr>
          <w:rFonts w:eastAsia="Calibri"/>
          <w:lang w:eastAsia="en-US"/>
        </w:rPr>
      </w:pPr>
      <w:r w:rsidRPr="0093508B">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9816CBC" w14:textId="77777777" w:rsidR="008E0048" w:rsidRPr="0093508B" w:rsidRDefault="008E0048" w:rsidP="00771237">
      <w:pPr>
        <w:rPr>
          <w:rFonts w:cs="Times New Roman"/>
        </w:rPr>
      </w:pPr>
      <w:r w:rsidRPr="0093508B">
        <w:rPr>
          <w:rFonts w:eastAsia="Calibri"/>
          <w:color w:val="auto"/>
          <w:lang w:eastAsia="en-US"/>
        </w:rPr>
        <w:t xml:space="preserve">Overall consumers considered </w:t>
      </w:r>
      <w:r w:rsidRPr="0093508B">
        <w:rPr>
          <w:rFonts w:eastAsia="Calibri"/>
          <w:lang w:eastAsia="en-US"/>
        </w:rPr>
        <w:t xml:space="preserve">that they feel like partners in the ongoing assessment and planning of their care and services. </w:t>
      </w:r>
      <w:r w:rsidRPr="0093508B">
        <w:rPr>
          <w:rFonts w:cs="Times New Roman"/>
        </w:rPr>
        <w:t>The service has procedures that guide clinical staff in the admission assessment and care planning process.</w:t>
      </w:r>
      <w:r w:rsidRPr="0032341D">
        <w:rPr>
          <w:rFonts w:eastAsiaTheme="minorHAnsi"/>
          <w:color w:val="000000" w:themeColor="text1"/>
          <w:lang w:eastAsia="en-US"/>
        </w:rPr>
        <w:t xml:space="preserve"> </w:t>
      </w:r>
      <w:r w:rsidRPr="0093508B">
        <w:rPr>
          <w:rFonts w:eastAsiaTheme="minorHAnsi"/>
          <w:color w:val="000000" w:themeColor="text1"/>
          <w:lang w:eastAsia="en-US"/>
        </w:rPr>
        <w:t>Assessments following admission are completed on a daily schedule over a 28-day period.</w:t>
      </w:r>
      <w:r>
        <w:rPr>
          <w:rFonts w:cs="Times New Roman"/>
        </w:rPr>
        <w:t xml:space="preserve"> </w:t>
      </w:r>
    </w:p>
    <w:p w14:paraId="0535480F" w14:textId="0E79F7C2" w:rsidR="008E0048" w:rsidRDefault="008E0048" w:rsidP="00771237">
      <w:pPr>
        <w:rPr>
          <w:rFonts w:cs="Times New Roman"/>
          <w:color w:val="auto"/>
        </w:rPr>
      </w:pPr>
      <w:r w:rsidRPr="0093508B">
        <w:rPr>
          <w:rFonts w:cs="Times New Roman"/>
        </w:rPr>
        <w:t xml:space="preserve">Consumers and representatives said care and services are planned and provided in a manner that is important for them or their family member. </w:t>
      </w:r>
      <w:r w:rsidRPr="0093508B">
        <w:rPr>
          <w:rFonts w:cs="Times New Roman"/>
          <w:color w:val="auto"/>
        </w:rPr>
        <w:t>The consumers’ needs, goals and preferences are considered in the care planning process and documented.</w:t>
      </w:r>
    </w:p>
    <w:p w14:paraId="479DDED2" w14:textId="77777777" w:rsidR="00771237" w:rsidRDefault="008E0048" w:rsidP="00771237">
      <w:pPr>
        <w:rPr>
          <w:rFonts w:cs="Times New Roman"/>
        </w:rPr>
      </w:pPr>
      <w:r w:rsidRPr="0093508B">
        <w:rPr>
          <w:rFonts w:cs="Times New Roman"/>
        </w:rPr>
        <w:t>Consumers and representatives are satisfied with the process of consultation about consumers</w:t>
      </w:r>
      <w:r>
        <w:rPr>
          <w:rFonts w:cs="Times New Roman"/>
        </w:rPr>
        <w:t>’</w:t>
      </w:r>
      <w:r w:rsidRPr="0093508B">
        <w:rPr>
          <w:rFonts w:cs="Times New Roman"/>
        </w:rPr>
        <w:t xml:space="preserve"> care and services.</w:t>
      </w:r>
      <w:r>
        <w:rPr>
          <w:rFonts w:cs="Times New Roman"/>
        </w:rPr>
        <w:t xml:space="preserve"> Advanced care planning is discussed on admission and when consumer’s needs change.</w:t>
      </w:r>
      <w:r w:rsidRPr="0032341D">
        <w:rPr>
          <w:rFonts w:cs="Times New Roman"/>
        </w:rPr>
        <w:t xml:space="preserve"> </w:t>
      </w:r>
      <w:r w:rsidRPr="0093508B">
        <w:rPr>
          <w:rFonts w:cs="Times New Roman"/>
        </w:rPr>
        <w:t>Other health providers such as, allied health pro</w:t>
      </w:r>
      <w:r>
        <w:rPr>
          <w:rFonts w:cs="Times New Roman"/>
        </w:rPr>
        <w:t>fessionals</w:t>
      </w:r>
      <w:r w:rsidRPr="0093508B">
        <w:rPr>
          <w:rFonts w:cs="Times New Roman"/>
        </w:rPr>
        <w:t xml:space="preserve"> </w:t>
      </w:r>
      <w:r>
        <w:rPr>
          <w:rFonts w:cs="Times New Roman"/>
        </w:rPr>
        <w:t>i</w:t>
      </w:r>
      <w:r w:rsidRPr="0093508B">
        <w:rPr>
          <w:rFonts w:cs="Times New Roman"/>
        </w:rPr>
        <w:t>nvolved in the care of the consumer</w:t>
      </w:r>
      <w:r>
        <w:rPr>
          <w:rFonts w:cs="Times New Roman"/>
        </w:rPr>
        <w:t>,</w:t>
      </w:r>
      <w:r w:rsidRPr="0093508B">
        <w:rPr>
          <w:rFonts w:cs="Times New Roman"/>
        </w:rPr>
        <w:t xml:space="preserve"> also contribute to the assessment and care planning interventions.</w:t>
      </w:r>
    </w:p>
    <w:p w14:paraId="37489E4E" w14:textId="62BB544C" w:rsidR="008E0048" w:rsidRPr="00771237" w:rsidRDefault="008E0048" w:rsidP="00771237">
      <w:pPr>
        <w:rPr>
          <w:rFonts w:cs="Times New Roman"/>
        </w:rPr>
      </w:pPr>
      <w:r w:rsidRPr="0093508B">
        <w:rPr>
          <w:rFonts w:eastAsiaTheme="minorHAnsi"/>
          <w:color w:val="000000" w:themeColor="text1"/>
          <w:lang w:eastAsia="en-US"/>
        </w:rPr>
        <w:t xml:space="preserve">Consumers and a representative described </w:t>
      </w:r>
      <w:r w:rsidR="009E715E">
        <w:rPr>
          <w:rFonts w:eastAsiaTheme="minorHAnsi"/>
          <w:color w:val="000000" w:themeColor="text1"/>
          <w:lang w:eastAsia="en-US"/>
        </w:rPr>
        <w:t xml:space="preserve">how </w:t>
      </w:r>
      <w:r w:rsidRPr="0093508B">
        <w:rPr>
          <w:rFonts w:eastAsiaTheme="minorHAnsi"/>
          <w:color w:val="000000" w:themeColor="text1"/>
          <w:lang w:eastAsia="en-US"/>
        </w:rPr>
        <w:t>clinical staff actively communicate with them about changes in their care or outcome of assessment and planning.</w:t>
      </w:r>
    </w:p>
    <w:p w14:paraId="77EDD86B" w14:textId="77777777" w:rsidR="008E0048" w:rsidRPr="003F2C16" w:rsidRDefault="008E0048" w:rsidP="008E0048">
      <w:pPr>
        <w:rPr>
          <w:rFonts w:eastAsia="Calibri"/>
          <w:color w:val="auto"/>
        </w:rPr>
      </w:pPr>
      <w:r w:rsidRPr="003F2C16">
        <w:rPr>
          <w:rFonts w:eastAsiaTheme="minorHAnsi"/>
          <w:color w:val="auto"/>
        </w:rPr>
        <w:lastRenderedPageBreak/>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7A948903" w14:textId="77777777" w:rsidR="00ED6B57" w:rsidRDefault="00ED6B57" w:rsidP="00ED6B57">
      <w:pPr>
        <w:pStyle w:val="Heading2"/>
      </w:pPr>
      <w:r>
        <w:t>Assessment of Standard 2 Requirements</w:t>
      </w:r>
    </w:p>
    <w:p w14:paraId="2F5939F1" w14:textId="77777777" w:rsidR="00934888" w:rsidRDefault="00934888" w:rsidP="00934888">
      <w:pPr>
        <w:pStyle w:val="Heading3"/>
      </w:pPr>
      <w:r w:rsidRPr="00051035">
        <w:t xml:space="preserve">Requirement </w:t>
      </w:r>
      <w:r>
        <w:t>2</w:t>
      </w:r>
      <w:r w:rsidRPr="00051035">
        <w:t>(3)(a)</w:t>
      </w:r>
      <w:r w:rsidRPr="00051035">
        <w:tab/>
        <w:t>Compliant</w:t>
      </w:r>
    </w:p>
    <w:p w14:paraId="0D10A427" w14:textId="77777777" w:rsidR="00853601" w:rsidRDefault="00853601" w:rsidP="00853601">
      <w:r w:rsidRPr="00853601">
        <w:t>Assessment and planning, including consideration of risks to the consumer’s health and well-being, informs the delivery of safe and effective care and services.</w:t>
      </w:r>
    </w:p>
    <w:p w14:paraId="5276183A" w14:textId="77777777" w:rsidR="00934888" w:rsidRDefault="00934888" w:rsidP="00934888">
      <w:pPr>
        <w:pStyle w:val="Heading3"/>
      </w:pPr>
      <w:r>
        <w:t>Requirement 2(3)(b)</w:t>
      </w:r>
      <w:r>
        <w:tab/>
        <w:t>Compliant</w:t>
      </w:r>
    </w:p>
    <w:p w14:paraId="178C3B6B" w14:textId="77777777" w:rsidR="00853601" w:rsidRDefault="0085360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79D0433F" w14:textId="77777777" w:rsidR="00934888" w:rsidRDefault="00934888" w:rsidP="00934888">
      <w:pPr>
        <w:pStyle w:val="Heading3"/>
      </w:pPr>
      <w:r>
        <w:t>Requirement 2(3)(c)</w:t>
      </w:r>
      <w:r>
        <w:tab/>
        <w:t>Compliant</w:t>
      </w:r>
    </w:p>
    <w:p w14:paraId="45B0BDC0" w14:textId="77777777" w:rsidR="00853601" w:rsidRDefault="00853601" w:rsidP="00853601">
      <w:r>
        <w:t>The organisation demonstrates that assessment and planning:</w:t>
      </w:r>
    </w:p>
    <w:p w14:paraId="286C3DF3" w14:textId="77777777"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5B916CE4" w14:textId="7777777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50B49F5" w14:textId="77777777" w:rsidR="00934888" w:rsidRDefault="00934888" w:rsidP="00934888">
      <w:pPr>
        <w:pStyle w:val="Heading3"/>
      </w:pPr>
      <w:r>
        <w:t>Requirement 2(3)(d)</w:t>
      </w:r>
      <w:r>
        <w:tab/>
        <w:t>Compliant</w:t>
      </w:r>
    </w:p>
    <w:p w14:paraId="4D2121C2" w14:textId="77777777"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0B18DCBB" w14:textId="77777777" w:rsidR="00934888" w:rsidRDefault="00934888" w:rsidP="00934888">
      <w:pPr>
        <w:pStyle w:val="Heading3"/>
      </w:pPr>
      <w:r>
        <w:t>Requirement 2(3)(e)</w:t>
      </w:r>
      <w:r>
        <w:tab/>
        <w:t>Compliant</w:t>
      </w:r>
    </w:p>
    <w:p w14:paraId="53D8AFD3" w14:textId="77777777" w:rsidR="00853601" w:rsidRDefault="00853601" w:rsidP="00853601">
      <w:r w:rsidRPr="00853601">
        <w:t>Care and services are reviewed regularly for effectiveness, and when circumstances change or when incidents impact on the needs, goals or preferences of the consumer.</w:t>
      </w:r>
    </w:p>
    <w:p w14:paraId="3ADE0CD7" w14:textId="77777777" w:rsidR="00934888" w:rsidRPr="00934888" w:rsidRDefault="00934888" w:rsidP="00934888"/>
    <w:p w14:paraId="739F701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69D0AD6"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5AFB420" wp14:editId="209E1B99">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8E0048" w:rsidRPr="00EB1D71">
        <w:rPr>
          <w:color w:val="FFFFFF" w:themeColor="background1"/>
          <w:sz w:val="36"/>
        </w:rPr>
        <w:t xml:space="preserve"> </w:t>
      </w:r>
      <w:r w:rsidRPr="00EB1D71">
        <w:rPr>
          <w:color w:val="FFFFFF" w:themeColor="background1"/>
          <w:sz w:val="36"/>
        </w:rPr>
        <w:br/>
        <w:t>Personal care and clinical care</w:t>
      </w:r>
    </w:p>
    <w:p w14:paraId="11B588CA" w14:textId="77777777" w:rsidR="007F5256" w:rsidRPr="00FD1B02" w:rsidRDefault="007F5256" w:rsidP="00032B17">
      <w:pPr>
        <w:pStyle w:val="Heading3"/>
        <w:shd w:val="clear" w:color="auto" w:fill="F2F2F2" w:themeFill="background1" w:themeFillShade="F2"/>
      </w:pPr>
      <w:r w:rsidRPr="00FD1B02">
        <w:t>Consumer outcome:</w:t>
      </w:r>
    </w:p>
    <w:p w14:paraId="7C4D6713"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40783EDC" w14:textId="77777777" w:rsidR="007F5256" w:rsidRDefault="007F5256" w:rsidP="00032B17">
      <w:pPr>
        <w:pStyle w:val="Heading3"/>
        <w:shd w:val="clear" w:color="auto" w:fill="F2F2F2" w:themeFill="background1" w:themeFillShade="F2"/>
      </w:pPr>
      <w:r>
        <w:t>Organisation statement:</w:t>
      </w:r>
    </w:p>
    <w:p w14:paraId="60105A9B"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70E098" w14:textId="77777777" w:rsidR="007F5256" w:rsidRDefault="007F5256" w:rsidP="00427817">
      <w:pPr>
        <w:pStyle w:val="Heading2"/>
      </w:pPr>
      <w:r>
        <w:t>Assessment of Standard 3</w:t>
      </w:r>
    </w:p>
    <w:p w14:paraId="7B6523D2" w14:textId="77777777" w:rsidR="008E0048" w:rsidRPr="0093508B" w:rsidRDefault="008E0048" w:rsidP="00771237">
      <w:pPr>
        <w:rPr>
          <w:rFonts w:eastAsia="Calibri"/>
          <w:lang w:eastAsia="en-US"/>
        </w:rPr>
      </w:pPr>
      <w:r w:rsidRPr="0093508B">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w:t>
      </w:r>
      <w:r>
        <w:rPr>
          <w:rFonts w:eastAsia="Calibri"/>
          <w:lang w:eastAsia="en-US"/>
        </w:rPr>
        <w:t xml:space="preserve">other </w:t>
      </w:r>
      <w:r w:rsidRPr="0093508B">
        <w:rPr>
          <w:rFonts w:eastAsia="Calibri"/>
          <w:lang w:eastAsia="en-US"/>
        </w:rPr>
        <w:t>relevant documents.</w:t>
      </w:r>
    </w:p>
    <w:p w14:paraId="721C3230" w14:textId="77777777" w:rsidR="008E0048" w:rsidRPr="009A3803" w:rsidRDefault="008E0048" w:rsidP="00771237">
      <w:pPr>
        <w:rPr>
          <w:rFonts w:eastAsia="Calibri"/>
          <w:color w:val="auto"/>
          <w:lang w:eastAsia="en-US"/>
        </w:rPr>
      </w:pPr>
      <w:r w:rsidRPr="009A3803">
        <w:rPr>
          <w:rFonts w:eastAsia="Calibri"/>
          <w:color w:val="auto"/>
          <w:lang w:eastAsia="en-US"/>
        </w:rPr>
        <w:t xml:space="preserve">Overall, consumers considered </w:t>
      </w:r>
      <w:r w:rsidRPr="009A3803">
        <w:rPr>
          <w:rFonts w:eastAsia="Calibri"/>
          <w:lang w:eastAsia="en-US"/>
        </w:rPr>
        <w:t xml:space="preserve">that they receive personal care and clinical care that is safe and right for them. </w:t>
      </w:r>
      <w:r w:rsidRPr="009A3803">
        <w:rPr>
          <w:rFonts w:cs="Times New Roman"/>
        </w:rPr>
        <w:t xml:space="preserve">Where high impact and high prevalence risks impact consumers, care is generally safe, however the Assessment Team found wound and pain monitoring and documentation is not always consistently completed and could be improved. </w:t>
      </w:r>
      <w:r>
        <w:rPr>
          <w:rFonts w:cs="Times New Roman"/>
        </w:rPr>
        <w:t xml:space="preserve">The approved provider responded that they have commenced a continuous improvement program to improve this practice and have aligned the pain management, falls management and wound management policies. </w:t>
      </w:r>
    </w:p>
    <w:p w14:paraId="3EBE41DD" w14:textId="77777777" w:rsidR="008E0048" w:rsidRPr="0093508B" w:rsidRDefault="008E0048" w:rsidP="00771237">
      <w:pPr>
        <w:rPr>
          <w:rFonts w:cs="Times New Roman"/>
          <w:color w:val="auto"/>
        </w:rPr>
      </w:pPr>
      <w:r w:rsidRPr="0093508B">
        <w:rPr>
          <w:rFonts w:eastAsia="Calibri"/>
          <w:color w:val="auto"/>
          <w:lang w:eastAsia="en-US"/>
        </w:rPr>
        <w:t xml:space="preserve">Consumers expressed satisfaction </w:t>
      </w:r>
      <w:r>
        <w:rPr>
          <w:rFonts w:eastAsia="Calibri"/>
          <w:color w:val="auto"/>
          <w:lang w:eastAsia="en-US"/>
        </w:rPr>
        <w:t>with</w:t>
      </w:r>
      <w:r w:rsidRPr="0093508B">
        <w:rPr>
          <w:rFonts w:eastAsia="Calibri"/>
          <w:color w:val="auto"/>
          <w:lang w:eastAsia="en-US"/>
        </w:rPr>
        <w:t xml:space="preserve"> the care being delivered to them</w:t>
      </w:r>
      <w:r>
        <w:rPr>
          <w:rFonts w:eastAsia="Calibri"/>
          <w:color w:val="auto"/>
          <w:lang w:eastAsia="en-US"/>
        </w:rPr>
        <w:t xml:space="preserve"> </w:t>
      </w:r>
      <w:r w:rsidRPr="0093508B">
        <w:rPr>
          <w:rFonts w:eastAsia="Calibri"/>
          <w:color w:val="auto"/>
          <w:lang w:eastAsia="en-US"/>
        </w:rPr>
        <w:t>is tailored to their needs.</w:t>
      </w:r>
      <w:r>
        <w:rPr>
          <w:rFonts w:eastAsia="Calibri"/>
          <w:color w:val="auto"/>
          <w:lang w:eastAsia="en-US"/>
        </w:rPr>
        <w:t xml:space="preserve"> </w:t>
      </w:r>
      <w:r w:rsidRPr="0093508B">
        <w:rPr>
          <w:rFonts w:cs="Times New Roman"/>
          <w:color w:val="auto"/>
        </w:rPr>
        <w:t>A representative said the clinical deterioration of their family member was recognised and responded to appropriately in a timely manner.</w:t>
      </w:r>
    </w:p>
    <w:p w14:paraId="07B32A20" w14:textId="77777777" w:rsidR="008E0048" w:rsidRDefault="008E0048" w:rsidP="00771237">
      <w:pPr>
        <w:rPr>
          <w:rFonts w:eastAsiaTheme="minorHAnsi"/>
          <w:color w:val="auto"/>
          <w:lang w:eastAsia="en-US"/>
        </w:rPr>
      </w:pPr>
      <w:r w:rsidRPr="0093508B">
        <w:rPr>
          <w:rFonts w:eastAsiaTheme="minorHAnsi"/>
          <w:color w:val="auto"/>
          <w:lang w:eastAsia="en-US"/>
        </w:rPr>
        <w:t>Consumers and representatives said most staff are aware of their and/or family members</w:t>
      </w:r>
      <w:r>
        <w:rPr>
          <w:rFonts w:eastAsiaTheme="minorHAnsi"/>
          <w:color w:val="auto"/>
          <w:lang w:eastAsia="en-US"/>
        </w:rPr>
        <w:t>’</w:t>
      </w:r>
      <w:r w:rsidRPr="0093508B">
        <w:rPr>
          <w:rFonts w:eastAsiaTheme="minorHAnsi"/>
          <w:color w:val="auto"/>
          <w:lang w:eastAsia="en-US"/>
        </w:rPr>
        <w:t xml:space="preserve"> needs and preferences. </w:t>
      </w:r>
      <w:r w:rsidRPr="0093508B">
        <w:rPr>
          <w:rFonts w:cs="Times New Roman"/>
        </w:rPr>
        <w:t>The service has a process to document and communicate information about consumers’ condition</w:t>
      </w:r>
      <w:r>
        <w:rPr>
          <w:rFonts w:cs="Times New Roman"/>
        </w:rPr>
        <w:t>s</w:t>
      </w:r>
      <w:r w:rsidRPr="0093508B">
        <w:rPr>
          <w:rFonts w:cs="Times New Roman"/>
        </w:rPr>
        <w:t>, needs and preferences including verbal and written handover.</w:t>
      </w:r>
    </w:p>
    <w:p w14:paraId="7F63C9F0" w14:textId="77777777" w:rsidR="008E0048" w:rsidRDefault="008E0048" w:rsidP="00771237">
      <w:pPr>
        <w:rPr>
          <w:rFonts w:eastAsiaTheme="minorHAnsi"/>
          <w:color w:val="auto"/>
          <w:lang w:eastAsia="en-US"/>
        </w:rPr>
      </w:pPr>
      <w:r w:rsidRPr="009A61C4">
        <w:rPr>
          <w:rFonts w:eastAsiaTheme="minorHAnsi"/>
          <w:color w:val="auto"/>
          <w:lang w:eastAsia="en-US"/>
        </w:rPr>
        <w:t>Consumers and representatives confirmed referrals to medical practitioners and appropriate allied health professionals occur.</w:t>
      </w:r>
    </w:p>
    <w:p w14:paraId="324704DC" w14:textId="77777777" w:rsidR="008E0048" w:rsidRPr="0093508B" w:rsidRDefault="008E0048" w:rsidP="008E0048">
      <w:pPr>
        <w:rPr>
          <w:rFonts w:cs="Times New Roman"/>
        </w:rPr>
      </w:pPr>
      <w:r w:rsidRPr="0093508B">
        <w:rPr>
          <w:rFonts w:cs="Times New Roman"/>
        </w:rPr>
        <w:lastRenderedPageBreak/>
        <w:t xml:space="preserve">The service has </w:t>
      </w:r>
      <w:r>
        <w:rPr>
          <w:rFonts w:cs="Times New Roman"/>
        </w:rPr>
        <w:t xml:space="preserve">an </w:t>
      </w:r>
      <w:r w:rsidRPr="0093508B">
        <w:rPr>
          <w:rFonts w:cs="Times New Roman"/>
        </w:rPr>
        <w:t>outbreak management plan and infection control and prevention policies and procedure</w:t>
      </w:r>
      <w:r>
        <w:rPr>
          <w:rFonts w:cs="Times New Roman"/>
        </w:rPr>
        <w:t>s</w:t>
      </w:r>
      <w:r w:rsidRPr="0093508B">
        <w:rPr>
          <w:rFonts w:cs="Times New Roman"/>
        </w:rPr>
        <w:t xml:space="preserve"> to guide staff practice. </w:t>
      </w:r>
    </w:p>
    <w:p w14:paraId="69922B62" w14:textId="77777777" w:rsidR="008E0048" w:rsidRPr="002A0FEA" w:rsidRDefault="008E0048" w:rsidP="008E0048">
      <w:pPr>
        <w:rPr>
          <w:rFonts w:eastAsia="Calibri"/>
          <w:color w:val="auto"/>
        </w:rPr>
      </w:pPr>
      <w:r w:rsidRPr="002A0FEA">
        <w:rPr>
          <w:rFonts w:eastAsiaTheme="minorHAnsi"/>
          <w:color w:val="auto"/>
        </w:rPr>
        <w:t xml:space="preserve">The Quality Standard is assessed as Compliant as </w:t>
      </w:r>
      <w:r>
        <w:rPr>
          <w:rFonts w:eastAsiaTheme="minorHAnsi"/>
          <w:color w:val="auto"/>
        </w:rPr>
        <w:t>seven</w:t>
      </w:r>
      <w:r w:rsidRPr="002A0FEA">
        <w:rPr>
          <w:rFonts w:eastAsiaTheme="minorHAnsi"/>
          <w:color w:val="auto"/>
        </w:rPr>
        <w:t xml:space="preserve"> of the </w:t>
      </w:r>
      <w:r>
        <w:rPr>
          <w:rFonts w:eastAsiaTheme="minorHAnsi"/>
          <w:color w:val="auto"/>
        </w:rPr>
        <w:t>seven</w:t>
      </w:r>
      <w:r w:rsidRPr="002A0FEA">
        <w:rPr>
          <w:rFonts w:eastAsiaTheme="minorHAnsi"/>
          <w:color w:val="auto"/>
        </w:rPr>
        <w:t xml:space="preserve"> specific requirements have been assessed as Compliant.</w:t>
      </w:r>
    </w:p>
    <w:p w14:paraId="27974909" w14:textId="7777777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71D9B077" w14:textId="77777777" w:rsidR="00853601" w:rsidRPr="00853601" w:rsidRDefault="00853601" w:rsidP="00853601">
      <w:pPr>
        <w:pStyle w:val="Heading3"/>
      </w:pPr>
      <w:r w:rsidRPr="00853601">
        <w:t>Requirement 3(3)(a)</w:t>
      </w:r>
      <w:r>
        <w:tab/>
        <w:t>Compliant</w:t>
      </w:r>
    </w:p>
    <w:p w14:paraId="4753A909" w14:textId="77777777" w:rsidR="00853601" w:rsidRPr="00853601" w:rsidRDefault="00853601" w:rsidP="00853601">
      <w:r w:rsidRPr="00853601">
        <w:t>Each consumer gets safe and effective personal care, clinical care, or both personal care and clinical care, that:</w:t>
      </w:r>
    </w:p>
    <w:p w14:paraId="6F889602"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65EFBF76"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39911212" w14:textId="77777777"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0D6F0E37" w14:textId="77777777" w:rsidR="00853601" w:rsidRPr="00853601" w:rsidRDefault="00853601" w:rsidP="00853601">
      <w:pPr>
        <w:pStyle w:val="Heading3"/>
      </w:pPr>
      <w:r w:rsidRPr="00853601">
        <w:t>Requirement 3(3)(b)</w:t>
      </w:r>
      <w:r>
        <w:tab/>
      </w:r>
      <w:r w:rsidR="008E0048">
        <w:t>Compliant</w:t>
      </w:r>
    </w:p>
    <w:p w14:paraId="78810701" w14:textId="77777777" w:rsidR="00853601" w:rsidRPr="00853601" w:rsidRDefault="00853601" w:rsidP="00853601">
      <w:r w:rsidRPr="00853601">
        <w:rPr>
          <w:szCs w:val="22"/>
        </w:rPr>
        <w:t>Effective management of high impact or high prevalence risks associated with the care of each consumer.</w:t>
      </w:r>
    </w:p>
    <w:p w14:paraId="08F6A5F5" w14:textId="77777777" w:rsidR="00853601" w:rsidRPr="00D435F8" w:rsidRDefault="00853601" w:rsidP="00853601">
      <w:pPr>
        <w:pStyle w:val="Heading3"/>
      </w:pPr>
      <w:r w:rsidRPr="00D435F8">
        <w:t>Requirement 3(3)(c)</w:t>
      </w:r>
      <w:r>
        <w:tab/>
      </w:r>
      <w:r w:rsidR="008E0048">
        <w:t>Compliant</w:t>
      </w:r>
    </w:p>
    <w:p w14:paraId="79494D64" w14:textId="77777777"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0C2AE7AC" w14:textId="77777777" w:rsidR="00853601" w:rsidRPr="00D435F8" w:rsidRDefault="00853601" w:rsidP="00853601">
      <w:pPr>
        <w:pStyle w:val="Heading3"/>
      </w:pPr>
      <w:r w:rsidRPr="00D435F8">
        <w:t>Requirement 3(3)(d)</w:t>
      </w:r>
      <w:r>
        <w:tab/>
      </w:r>
      <w:r w:rsidR="008E0048">
        <w:t>Compliant</w:t>
      </w:r>
    </w:p>
    <w:p w14:paraId="65066C27" w14:textId="77777777"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426FF6A0" w14:textId="77777777" w:rsidR="00853601" w:rsidRPr="00D435F8" w:rsidRDefault="00853601" w:rsidP="00853601">
      <w:pPr>
        <w:pStyle w:val="Heading3"/>
      </w:pPr>
      <w:r w:rsidRPr="00D435F8">
        <w:t>Requirement 3(3)(e)</w:t>
      </w:r>
      <w:r>
        <w:tab/>
      </w:r>
      <w:r w:rsidR="008E0048">
        <w:t>Compliant</w:t>
      </w:r>
    </w:p>
    <w:p w14:paraId="5C552586" w14:textId="77777777"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498D77DF" w14:textId="77777777" w:rsidR="00853601" w:rsidRPr="00D435F8" w:rsidRDefault="00853601" w:rsidP="00853601">
      <w:pPr>
        <w:pStyle w:val="Heading3"/>
      </w:pPr>
      <w:r w:rsidRPr="00D435F8">
        <w:t>Requirement 3(3)(f)</w:t>
      </w:r>
      <w:r>
        <w:tab/>
      </w:r>
      <w:r w:rsidR="008E0048">
        <w:t>Compliant</w:t>
      </w:r>
    </w:p>
    <w:p w14:paraId="533C78F5" w14:textId="77777777" w:rsidR="00853601" w:rsidRPr="00853601" w:rsidRDefault="00853601" w:rsidP="00853601">
      <w:r w:rsidRPr="00853601">
        <w:rPr>
          <w:szCs w:val="22"/>
        </w:rPr>
        <w:t>Timely and appropriate referrals to individuals, other organisations and providers of other care and services.</w:t>
      </w:r>
    </w:p>
    <w:p w14:paraId="51F92BC4" w14:textId="77777777" w:rsidR="00853601" w:rsidRPr="00D435F8" w:rsidRDefault="00853601" w:rsidP="00853601">
      <w:pPr>
        <w:pStyle w:val="Heading3"/>
      </w:pPr>
      <w:r w:rsidRPr="00D435F8">
        <w:t>Requirement 3(3)(g)</w:t>
      </w:r>
      <w:r>
        <w:tab/>
      </w:r>
      <w:r w:rsidR="008E0048">
        <w:t>Compliant</w:t>
      </w:r>
    </w:p>
    <w:p w14:paraId="5F10D318"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237F3835" w14:textId="77777777" w:rsidR="00853601" w:rsidRPr="00853601" w:rsidRDefault="00853601" w:rsidP="00853601">
      <w:pPr>
        <w:numPr>
          <w:ilvl w:val="0"/>
          <w:numId w:val="25"/>
        </w:numPr>
        <w:tabs>
          <w:tab w:val="right" w:pos="9026"/>
        </w:tabs>
        <w:spacing w:before="0" w:after="0"/>
        <w:ind w:left="567" w:hanging="425"/>
        <w:outlineLvl w:val="4"/>
      </w:pPr>
      <w:r w:rsidRPr="00853601">
        <w:lastRenderedPageBreak/>
        <w:t>standard and transmission based precautions to prevent and control infection; and</w:t>
      </w:r>
    </w:p>
    <w:p w14:paraId="629BFFBA" w14:textId="77777777"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5AE5E6F" w14:textId="77777777" w:rsidR="00032B17" w:rsidRDefault="00032B17" w:rsidP="00095CD4"/>
    <w:p w14:paraId="5D699653" w14:textId="77777777"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36B8CB5D"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6C958C9A" wp14:editId="403FEFD9">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8E0048">
        <w:rPr>
          <w:color w:val="FFFFFF" w:themeColor="background1"/>
          <w:sz w:val="36"/>
        </w:rPr>
        <w:t>COMPLIANT</w:t>
      </w:r>
      <w:r w:rsidRPr="00EB1D71">
        <w:rPr>
          <w:color w:val="FFFFFF" w:themeColor="background1"/>
          <w:sz w:val="36"/>
        </w:rPr>
        <w:br/>
      </w:r>
      <w:r w:rsidR="009C6F30" w:rsidRPr="00EB1D71">
        <w:rPr>
          <w:color w:val="FFFFFF" w:themeColor="background1"/>
          <w:sz w:val="36"/>
        </w:rPr>
        <w:t>Services and support for daily living</w:t>
      </w:r>
    </w:p>
    <w:p w14:paraId="6A5E8720" w14:textId="77777777" w:rsidR="007F5256" w:rsidRPr="00FD1B02" w:rsidRDefault="007F5256" w:rsidP="00032B17">
      <w:pPr>
        <w:pStyle w:val="Heading3"/>
        <w:shd w:val="clear" w:color="auto" w:fill="F2F2F2" w:themeFill="background1" w:themeFillShade="F2"/>
      </w:pPr>
      <w:r w:rsidRPr="00FD1B02">
        <w:t>Consumer outcome:</w:t>
      </w:r>
    </w:p>
    <w:p w14:paraId="4772B662"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6CBACB0" w14:textId="77777777" w:rsidR="007F5256" w:rsidRDefault="007F5256" w:rsidP="00032B17">
      <w:pPr>
        <w:pStyle w:val="Heading3"/>
        <w:shd w:val="clear" w:color="auto" w:fill="F2F2F2" w:themeFill="background1" w:themeFillShade="F2"/>
      </w:pPr>
      <w:r>
        <w:t>Organisation statement:</w:t>
      </w:r>
    </w:p>
    <w:p w14:paraId="1EACA2AC"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FE965F1" w14:textId="77777777" w:rsidR="007F5256" w:rsidRDefault="007F5256" w:rsidP="00427817">
      <w:pPr>
        <w:pStyle w:val="Heading2"/>
      </w:pPr>
      <w:r>
        <w:t>Assessment of Standard 4</w:t>
      </w:r>
    </w:p>
    <w:p w14:paraId="17F8B701" w14:textId="77777777" w:rsidR="008E0048" w:rsidRPr="00163FEE" w:rsidRDefault="008E0048" w:rsidP="008E0048">
      <w:pPr>
        <w:rPr>
          <w:rFonts w:eastAsia="Calibri"/>
          <w:lang w:eastAsia="en-US"/>
        </w:rPr>
      </w:pPr>
      <w:bookmarkStart w:id="8"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B915CC8" w14:textId="77777777" w:rsidR="008E0048" w:rsidRPr="00163FEE" w:rsidRDefault="008E0048" w:rsidP="008E0048">
      <w:pPr>
        <w:rPr>
          <w:rFonts w:eastAsia="Calibri"/>
          <w:lang w:eastAsia="en-US"/>
        </w:rPr>
      </w:pPr>
      <w:r w:rsidRPr="0046190B">
        <w:rPr>
          <w:rFonts w:eastAsia="Calibri"/>
          <w:color w:val="auto"/>
          <w:lang w:eastAsia="en-US"/>
        </w:rPr>
        <w:t xml:space="preserve">Overall </w:t>
      </w:r>
      <w:r w:rsidRPr="00EF2D2B">
        <w:rPr>
          <w:rFonts w:eastAsia="Calibri"/>
          <w:color w:val="auto"/>
          <w:lang w:eastAsia="en-US"/>
        </w:rPr>
        <w:t xml:space="preserve">consumers </w:t>
      </w:r>
      <w:r w:rsidRPr="0046190B">
        <w:rPr>
          <w:rFonts w:eastAsia="Calibri"/>
          <w:color w:val="auto"/>
          <w:lang w:eastAsia="en-US"/>
        </w:rPr>
        <w:t xml:space="preserve">considered that </w:t>
      </w:r>
      <w:r w:rsidRPr="00163FEE">
        <w:rPr>
          <w:rFonts w:eastAsia="Calibri"/>
          <w:lang w:eastAsia="en-US"/>
        </w:rPr>
        <w:t xml:space="preserve">they get the services and supports for daily living that are important for their health and well-being and that enable them to do the things they want to do. </w:t>
      </w:r>
    </w:p>
    <w:bookmarkEnd w:id="8"/>
    <w:p w14:paraId="52A14011" w14:textId="77777777" w:rsidR="008E0048" w:rsidRDefault="008E0048" w:rsidP="008E0048">
      <w:pPr>
        <w:pStyle w:val="ListBullet"/>
        <w:numPr>
          <w:ilvl w:val="0"/>
          <w:numId w:val="0"/>
        </w:numPr>
      </w:pPr>
      <w:r w:rsidRPr="008A33E0">
        <w:t xml:space="preserve">All the consumers interviewed feel supported to participate in the activities they choose and that the service supports them to access interests in the community. </w:t>
      </w:r>
      <w:r w:rsidR="0011744D">
        <w:t>The lifestyle program has a cooking group who prepare baked goods for use in the service and as exhibits at the Noorat Show.</w:t>
      </w:r>
    </w:p>
    <w:p w14:paraId="0F23BD19" w14:textId="77777777" w:rsidR="0011744D" w:rsidRDefault="0011744D" w:rsidP="0011744D">
      <w:pPr>
        <w:pStyle w:val="ListBullet"/>
        <w:numPr>
          <w:ilvl w:val="0"/>
          <w:numId w:val="0"/>
        </w:numPr>
      </w:pPr>
      <w:r w:rsidRPr="008A33E0">
        <w:t>Consumers said they are supported by staff in the service to maintain emotional, spiritual and psychological well-being.</w:t>
      </w:r>
      <w:r>
        <w:t xml:space="preserve"> Staff demonstrated a good understanding of the people they look after and how to meet their emotional needs.</w:t>
      </w:r>
    </w:p>
    <w:p w14:paraId="691A114A" w14:textId="77777777" w:rsidR="008E0048" w:rsidRPr="008A33E0" w:rsidRDefault="008E0048" w:rsidP="008E0048">
      <w:pPr>
        <w:pStyle w:val="ListBullet"/>
        <w:numPr>
          <w:ilvl w:val="0"/>
          <w:numId w:val="0"/>
        </w:numPr>
      </w:pPr>
      <w:r w:rsidRPr="008A33E0">
        <w:t xml:space="preserve">Most consumers </w:t>
      </w:r>
      <w:r>
        <w:t>a</w:t>
      </w:r>
      <w:r w:rsidRPr="008A33E0">
        <w:t xml:space="preserve">re satisfied with the choice of meals offered. Consumers said they are encouraged to provide feedback on meals and have choice in what is served. </w:t>
      </w:r>
    </w:p>
    <w:p w14:paraId="28164057" w14:textId="77777777" w:rsidR="0011744D" w:rsidRPr="00163FEE" w:rsidRDefault="008E0048" w:rsidP="0011744D">
      <w:pPr>
        <w:pStyle w:val="ListBullet"/>
        <w:numPr>
          <w:ilvl w:val="0"/>
          <w:numId w:val="0"/>
        </w:numPr>
      </w:pPr>
      <w:r w:rsidRPr="008A33E0">
        <w:t xml:space="preserve">Lifestyle activities cater for group and individual needs. There </w:t>
      </w:r>
      <w:r>
        <w:t>is</w:t>
      </w:r>
      <w:r w:rsidRPr="008A33E0">
        <w:t xml:space="preserve"> a variety of activities</w:t>
      </w:r>
      <w:r w:rsidR="0011744D">
        <w:t xml:space="preserve"> </w:t>
      </w:r>
      <w:r w:rsidRPr="008A33E0">
        <w:t>appropriate for consumers’ level of mobility.</w:t>
      </w:r>
      <w:r>
        <w:t xml:space="preserve"> </w:t>
      </w:r>
      <w:r w:rsidR="0011744D" w:rsidRPr="008A33E0">
        <w:t>The equipment and resources are clean and well maintained.</w:t>
      </w:r>
    </w:p>
    <w:p w14:paraId="78AF1821" w14:textId="77777777" w:rsidR="008E0048" w:rsidRPr="008A33E0" w:rsidRDefault="008E0048" w:rsidP="008E0048">
      <w:pPr>
        <w:pStyle w:val="ListBullet"/>
        <w:numPr>
          <w:ilvl w:val="0"/>
          <w:numId w:val="0"/>
        </w:numPr>
      </w:pPr>
      <w:r w:rsidRPr="008A33E0">
        <w:lastRenderedPageBreak/>
        <w:t>The service has systems and processes in place to include consumers in the development of the menu and to prov</w:t>
      </w:r>
      <w:r>
        <w:t>i</w:t>
      </w:r>
      <w:r w:rsidRPr="008A33E0">
        <w:t xml:space="preserve">de feedback on the quality of the food provided. </w:t>
      </w:r>
      <w:r w:rsidR="0011744D">
        <w:t>Alternatives are provided if a consumer does not like the food provided to them.</w:t>
      </w:r>
    </w:p>
    <w:p w14:paraId="703D919D" w14:textId="77777777" w:rsidR="008E0048" w:rsidRPr="003F2C16" w:rsidRDefault="008E0048" w:rsidP="008E0048">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050815F8" w14:textId="77777777" w:rsidR="00301877" w:rsidRDefault="007E1999" w:rsidP="00427817">
      <w:pPr>
        <w:pStyle w:val="Heading2"/>
      </w:pPr>
      <w:r>
        <w:t xml:space="preserve">Assessment of </w:t>
      </w:r>
      <w:r w:rsidR="00032B17">
        <w:t xml:space="preserve">Standard 4 </w:t>
      </w:r>
      <w:r w:rsidR="00301877">
        <w:t>Requirements</w:t>
      </w:r>
    </w:p>
    <w:p w14:paraId="223F8E28" w14:textId="77777777" w:rsidR="00314FF7" w:rsidRPr="00314FF7" w:rsidRDefault="00314FF7" w:rsidP="00314FF7">
      <w:pPr>
        <w:pStyle w:val="Heading3"/>
      </w:pPr>
      <w:r w:rsidRPr="00314FF7">
        <w:t>Requirement 4(3)(a)</w:t>
      </w:r>
      <w:r>
        <w:tab/>
      </w:r>
      <w:r w:rsidR="008E0048">
        <w:t>Compliant</w:t>
      </w:r>
    </w:p>
    <w:p w14:paraId="7B3D5DCF" w14:textId="77777777"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7C44C0C3" w14:textId="77777777" w:rsidR="00314FF7" w:rsidRPr="00D435F8" w:rsidRDefault="00314FF7" w:rsidP="00314FF7">
      <w:pPr>
        <w:pStyle w:val="Heading3"/>
      </w:pPr>
      <w:r w:rsidRPr="00D435F8">
        <w:t>Requirement 4(3)(b)</w:t>
      </w:r>
      <w:r>
        <w:tab/>
      </w:r>
      <w:r w:rsidR="008E0048">
        <w:t>Compliant</w:t>
      </w:r>
    </w:p>
    <w:p w14:paraId="74A3EEB3" w14:textId="77777777" w:rsidR="00314FF7" w:rsidRDefault="00314FF7" w:rsidP="00314FF7">
      <w:r w:rsidRPr="00032B17">
        <w:t>Services and supports for daily living promote each consumer’s emotional, spiritual and psychological well-being.</w:t>
      </w:r>
    </w:p>
    <w:p w14:paraId="50093E97" w14:textId="77777777" w:rsidR="00314FF7" w:rsidRPr="00D435F8" w:rsidRDefault="00314FF7" w:rsidP="00314FF7">
      <w:pPr>
        <w:pStyle w:val="Heading3"/>
      </w:pPr>
      <w:r w:rsidRPr="00D435F8">
        <w:t>Requirement 4(3)(c)</w:t>
      </w:r>
      <w:r>
        <w:tab/>
      </w:r>
      <w:r w:rsidR="008E0048">
        <w:t>Compliant</w:t>
      </w:r>
    </w:p>
    <w:p w14:paraId="0DB3008C" w14:textId="77777777" w:rsidR="00314FF7" w:rsidRPr="00032B17" w:rsidRDefault="00314FF7" w:rsidP="00314FF7">
      <w:r w:rsidRPr="00032B17">
        <w:t>Services and supports for daily living assist each consumer to:</w:t>
      </w:r>
    </w:p>
    <w:p w14:paraId="2728BE99"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6124AED9"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5754AEAC" w14:textId="77777777"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66BDCF47" w14:textId="77777777" w:rsidR="00314FF7" w:rsidRPr="00D435F8" w:rsidRDefault="00314FF7" w:rsidP="00314FF7">
      <w:pPr>
        <w:pStyle w:val="Heading3"/>
      </w:pPr>
      <w:r w:rsidRPr="00D435F8">
        <w:t>Requirement 4(3)(d)</w:t>
      </w:r>
      <w:r>
        <w:tab/>
      </w:r>
      <w:r w:rsidR="008E0048">
        <w:t>Compliant</w:t>
      </w:r>
    </w:p>
    <w:p w14:paraId="1AC5CBFC" w14:textId="77777777" w:rsidR="00314FF7" w:rsidRDefault="00314FF7" w:rsidP="00314FF7">
      <w:r w:rsidRPr="00032B17">
        <w:t>Information about the consumer’s condition, needs and preferences is communicated within the organisation, and with others where responsibility for care is shared.</w:t>
      </w:r>
    </w:p>
    <w:p w14:paraId="312F3952" w14:textId="77777777" w:rsidR="00314FF7" w:rsidRPr="00D435F8" w:rsidRDefault="00314FF7" w:rsidP="00314FF7">
      <w:pPr>
        <w:pStyle w:val="Heading3"/>
      </w:pPr>
      <w:r w:rsidRPr="00D435F8">
        <w:t>Requirement 4(3)(e)</w:t>
      </w:r>
      <w:r>
        <w:tab/>
      </w:r>
      <w:r w:rsidR="008E0048">
        <w:t>Compliant</w:t>
      </w:r>
    </w:p>
    <w:p w14:paraId="7BB6D028" w14:textId="77777777" w:rsidR="00314FF7" w:rsidRDefault="00314FF7" w:rsidP="00314FF7">
      <w:r w:rsidRPr="00032B17">
        <w:t>Timely and appropriate referrals to individuals, other organisations and providers of other care and services.</w:t>
      </w:r>
    </w:p>
    <w:p w14:paraId="2F5C98C6" w14:textId="77777777" w:rsidR="00314FF7" w:rsidRPr="00D435F8" w:rsidRDefault="00314FF7" w:rsidP="00314FF7">
      <w:pPr>
        <w:pStyle w:val="Heading3"/>
      </w:pPr>
      <w:r w:rsidRPr="00D435F8">
        <w:t>Requirement 4(3)(f)</w:t>
      </w:r>
      <w:r>
        <w:tab/>
      </w:r>
      <w:r w:rsidR="008E0048">
        <w:t>Compliant</w:t>
      </w:r>
    </w:p>
    <w:p w14:paraId="0E5DC2B8" w14:textId="77777777" w:rsidR="00314FF7" w:rsidRDefault="00314FF7" w:rsidP="00314FF7">
      <w:r w:rsidRPr="00032B17">
        <w:t>Where meals are provided, they are varied and of suitable quality and quantity.</w:t>
      </w:r>
    </w:p>
    <w:p w14:paraId="3E03B7B4" w14:textId="77777777" w:rsidR="00314FF7" w:rsidRPr="00D435F8" w:rsidRDefault="00314FF7" w:rsidP="00314FF7">
      <w:pPr>
        <w:pStyle w:val="Heading3"/>
      </w:pPr>
      <w:r w:rsidRPr="00D435F8">
        <w:lastRenderedPageBreak/>
        <w:t>Requirement 4(3)(g)</w:t>
      </w:r>
      <w:r>
        <w:tab/>
      </w:r>
      <w:r w:rsidR="008E0048">
        <w:t>Compliant</w:t>
      </w:r>
    </w:p>
    <w:p w14:paraId="2FAB4A56" w14:textId="77777777" w:rsidR="00314FF7" w:rsidRDefault="00314FF7" w:rsidP="00314FF7">
      <w:r w:rsidRPr="00032B17">
        <w:t>Where equipment is provided, it is safe, suitable, clean and well maintained.</w:t>
      </w:r>
    </w:p>
    <w:p w14:paraId="594F85D4" w14:textId="77777777" w:rsidR="00314FF7" w:rsidRPr="00314FF7" w:rsidRDefault="00314FF7" w:rsidP="00314FF7"/>
    <w:p w14:paraId="5ACE05E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2CC49036"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6FE13411" wp14:editId="2D976105">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8E0048">
        <w:rPr>
          <w:color w:val="FFFFFF" w:themeColor="background1"/>
          <w:sz w:val="36"/>
        </w:rPr>
        <w:t>COMPLIANT</w:t>
      </w:r>
      <w:r w:rsidRPr="00EB1D71">
        <w:rPr>
          <w:color w:val="FFFFFF" w:themeColor="background1"/>
          <w:sz w:val="36"/>
        </w:rPr>
        <w:br/>
        <w:t>Organisation’s services environment</w:t>
      </w:r>
    </w:p>
    <w:p w14:paraId="0BDD2AAE" w14:textId="77777777" w:rsidR="007F5256" w:rsidRPr="00FD1B02" w:rsidRDefault="007F5256" w:rsidP="009C6F30">
      <w:pPr>
        <w:pStyle w:val="Heading3"/>
        <w:shd w:val="clear" w:color="auto" w:fill="F2F2F2" w:themeFill="background1" w:themeFillShade="F2"/>
      </w:pPr>
      <w:r w:rsidRPr="00FD1B02">
        <w:t>Consumer outcome:</w:t>
      </w:r>
    </w:p>
    <w:p w14:paraId="3EBB1E7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2B8D93FA" w14:textId="77777777" w:rsidR="007F5256" w:rsidRDefault="007F5256" w:rsidP="009C6F30">
      <w:pPr>
        <w:pStyle w:val="Heading3"/>
        <w:shd w:val="clear" w:color="auto" w:fill="F2F2F2" w:themeFill="background1" w:themeFillShade="F2"/>
      </w:pPr>
      <w:r>
        <w:t>Organisation statement:</w:t>
      </w:r>
    </w:p>
    <w:p w14:paraId="7172AD3E"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6D120B" w14:textId="77777777" w:rsidR="007F5256" w:rsidRDefault="007F5256" w:rsidP="00427817">
      <w:pPr>
        <w:pStyle w:val="Heading2"/>
      </w:pPr>
      <w:r>
        <w:t>Assessment of Standard 5</w:t>
      </w:r>
    </w:p>
    <w:p w14:paraId="0E5A06D7" w14:textId="77777777" w:rsidR="000A4E0C" w:rsidRPr="002A61D2" w:rsidRDefault="000A4E0C" w:rsidP="00130FB5">
      <w:pPr>
        <w:rPr>
          <w:rFonts w:eastAsia="Calibri"/>
          <w:lang w:eastAsia="en-US"/>
        </w:rPr>
      </w:pPr>
      <w:r w:rsidRPr="002A61D2">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EC52D97" w14:textId="77777777" w:rsidR="006C44DF" w:rsidRPr="002A61D2" w:rsidRDefault="006C44DF" w:rsidP="00130FB5">
      <w:pPr>
        <w:rPr>
          <w:rFonts w:eastAsiaTheme="minorHAnsi"/>
          <w:color w:val="000000" w:themeColor="text1"/>
          <w:lang w:eastAsia="en-US"/>
        </w:rPr>
      </w:pPr>
      <w:r>
        <w:rPr>
          <w:rFonts w:eastAsia="Calibri"/>
          <w:color w:val="auto"/>
          <w:lang w:eastAsia="en-US"/>
        </w:rPr>
        <w:t>O</w:t>
      </w:r>
      <w:r w:rsidR="000A4E0C" w:rsidRPr="002A61D2">
        <w:rPr>
          <w:rFonts w:eastAsia="Calibri"/>
          <w:color w:val="auto"/>
          <w:lang w:eastAsia="en-US"/>
        </w:rPr>
        <w:t>verall</w:t>
      </w:r>
      <w:r w:rsidR="000A4E0C">
        <w:rPr>
          <w:rFonts w:eastAsia="Calibri"/>
          <w:color w:val="auto"/>
          <w:lang w:eastAsia="en-US"/>
        </w:rPr>
        <w:t>,</w:t>
      </w:r>
      <w:r w:rsidR="000A4E0C" w:rsidRPr="002A61D2">
        <w:rPr>
          <w:rFonts w:eastAsia="Calibri"/>
          <w:color w:val="auto"/>
          <w:lang w:eastAsia="en-US"/>
        </w:rPr>
        <w:t xml:space="preserve"> consumers considered </w:t>
      </w:r>
      <w:r w:rsidR="000A4E0C" w:rsidRPr="002A61D2">
        <w:rPr>
          <w:rFonts w:eastAsia="Calibri"/>
          <w:lang w:eastAsia="en-US"/>
        </w:rPr>
        <w:t xml:space="preserve">that they feel they belong in the service and feel safe and comfortable in the service environment. </w:t>
      </w:r>
      <w:r w:rsidRPr="002A61D2">
        <w:rPr>
          <w:rFonts w:eastAsiaTheme="minorHAnsi"/>
          <w:color w:val="000000" w:themeColor="text1"/>
          <w:lang w:eastAsia="en-US"/>
        </w:rPr>
        <w:t xml:space="preserve">Consumers described the environment as welcoming and optimises their sense of belonging, independence, interaction and function. </w:t>
      </w:r>
    </w:p>
    <w:p w14:paraId="5D72B845" w14:textId="77777777" w:rsidR="00E4706A" w:rsidRPr="002A61D2" w:rsidRDefault="00E4706A" w:rsidP="00130FB5">
      <w:pPr>
        <w:rPr>
          <w:rFonts w:eastAsia="Calibri"/>
          <w:color w:val="auto"/>
          <w:lang w:eastAsia="en-US"/>
        </w:rPr>
      </w:pPr>
      <w:r w:rsidRPr="002A61D2">
        <w:rPr>
          <w:rFonts w:eastAsia="Calibri"/>
          <w:color w:val="auto"/>
          <w:lang w:eastAsia="en-US"/>
        </w:rPr>
        <w:t xml:space="preserve">The service </w:t>
      </w:r>
      <w:r>
        <w:rPr>
          <w:rFonts w:eastAsia="Calibri"/>
          <w:color w:val="auto"/>
          <w:lang w:eastAsia="en-US"/>
        </w:rPr>
        <w:t>i</w:t>
      </w:r>
      <w:r w:rsidRPr="002A61D2">
        <w:rPr>
          <w:rFonts w:eastAsia="Calibri"/>
          <w:color w:val="auto"/>
          <w:lang w:eastAsia="en-US"/>
        </w:rPr>
        <w:t xml:space="preserve">s generally well-lit, clean and was noted to be heated to a comfortable temperature. </w:t>
      </w:r>
      <w:r w:rsidR="00AD6B3F">
        <w:rPr>
          <w:rFonts w:eastAsia="Calibri"/>
          <w:color w:val="auto"/>
          <w:lang w:eastAsia="en-US"/>
        </w:rPr>
        <w:t>C</w:t>
      </w:r>
      <w:r w:rsidR="00AD6B3F" w:rsidRPr="002A61D2">
        <w:rPr>
          <w:rFonts w:eastAsia="Calibri"/>
          <w:color w:val="auto"/>
          <w:lang w:eastAsia="en-US"/>
        </w:rPr>
        <w:t>onsumers</w:t>
      </w:r>
      <w:r w:rsidR="00AD6B3F">
        <w:rPr>
          <w:rFonts w:eastAsia="Calibri"/>
          <w:color w:val="auto"/>
          <w:lang w:eastAsia="en-US"/>
        </w:rPr>
        <w:t>’</w:t>
      </w:r>
      <w:r w:rsidR="00AD6B3F" w:rsidRPr="002A61D2">
        <w:rPr>
          <w:rFonts w:eastAsia="Calibri"/>
          <w:color w:val="auto"/>
          <w:lang w:eastAsia="en-US"/>
        </w:rPr>
        <w:t xml:space="preserve"> rooms are personalised with items of importance being displayed in their room</w:t>
      </w:r>
      <w:r w:rsidR="00AD6B3F">
        <w:rPr>
          <w:rFonts w:eastAsia="Calibri"/>
          <w:color w:val="auto"/>
          <w:lang w:eastAsia="en-US"/>
        </w:rPr>
        <w:t>s</w:t>
      </w:r>
      <w:r w:rsidR="00AD6B3F" w:rsidRPr="002A61D2">
        <w:rPr>
          <w:rFonts w:eastAsia="Calibri"/>
          <w:color w:val="auto"/>
          <w:lang w:eastAsia="en-US"/>
        </w:rPr>
        <w:t>.</w:t>
      </w:r>
    </w:p>
    <w:p w14:paraId="151414AC" w14:textId="77777777" w:rsidR="00C75A02" w:rsidRPr="002A61D2" w:rsidRDefault="00C75A02" w:rsidP="00130FB5">
      <w:pPr>
        <w:rPr>
          <w:rFonts w:eastAsia="Calibri"/>
          <w:color w:val="auto"/>
          <w:lang w:eastAsia="en-US"/>
        </w:rPr>
      </w:pPr>
      <w:r w:rsidRPr="002A61D2">
        <w:rPr>
          <w:rFonts w:cs="Times New Roman"/>
        </w:rPr>
        <w:t>Consumers are able to move freely and access both indoor and outdoor areas of the service.</w:t>
      </w:r>
      <w:r w:rsidRPr="002A61D2">
        <w:rPr>
          <w:rFonts w:eastAsia="Calibri"/>
          <w:color w:val="auto"/>
          <w:lang w:eastAsia="en-US"/>
        </w:rPr>
        <w:t xml:space="preserve"> </w:t>
      </w:r>
    </w:p>
    <w:p w14:paraId="3E69C9A6" w14:textId="77777777" w:rsidR="001B64FA" w:rsidRPr="002A61D2" w:rsidRDefault="001B64FA" w:rsidP="00130FB5">
      <w:pPr>
        <w:rPr>
          <w:rFonts w:cs="Times New Roman"/>
        </w:rPr>
      </w:pPr>
      <w:r w:rsidRPr="002A61D2">
        <w:rPr>
          <w:rFonts w:cs="Times New Roman"/>
        </w:rPr>
        <w:t xml:space="preserve">Consumers and representative described equipment </w:t>
      </w:r>
      <w:r>
        <w:rPr>
          <w:rFonts w:cs="Times New Roman"/>
        </w:rPr>
        <w:t xml:space="preserve">as </w:t>
      </w:r>
      <w:r w:rsidRPr="002A61D2">
        <w:rPr>
          <w:rFonts w:cs="Times New Roman"/>
        </w:rPr>
        <w:t>clean and well maintained and staff know how to use the equipment in a safe way. The service has equipment to support consumers who have limited mobility and their personal care.</w:t>
      </w:r>
    </w:p>
    <w:p w14:paraId="7B69C3DC" w14:textId="77777777" w:rsidR="003C152C" w:rsidRPr="003F2C16" w:rsidRDefault="003C152C" w:rsidP="00130FB5">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238BD7F8" w14:textId="77777777" w:rsidR="00301877" w:rsidRDefault="007E1999" w:rsidP="00427817">
      <w:pPr>
        <w:pStyle w:val="Heading2"/>
      </w:pPr>
      <w:r>
        <w:lastRenderedPageBreak/>
        <w:t xml:space="preserve">Assessment of </w:t>
      </w:r>
      <w:r w:rsidR="009C6F30">
        <w:t xml:space="preserve">Standard 5 </w:t>
      </w:r>
      <w:r w:rsidR="00301877">
        <w:t>Requirements</w:t>
      </w:r>
    </w:p>
    <w:p w14:paraId="46E9011C" w14:textId="77777777" w:rsidR="00314FF7" w:rsidRPr="00314FF7" w:rsidRDefault="00314FF7" w:rsidP="00314FF7">
      <w:pPr>
        <w:pStyle w:val="Heading3"/>
      </w:pPr>
      <w:r w:rsidRPr="00314FF7">
        <w:t>Requirement 5(3)(a)</w:t>
      </w:r>
      <w:r>
        <w:tab/>
      </w:r>
      <w:r w:rsidR="008E0048">
        <w:t>Compliant</w:t>
      </w:r>
    </w:p>
    <w:p w14:paraId="73DC7BF7" w14:textId="77777777" w:rsidR="00314FF7" w:rsidRDefault="00314FF7" w:rsidP="00314FF7">
      <w:r w:rsidRPr="009C6F30">
        <w:t>The service environment is welcoming and easy to understand, and optimises each consumer’s sense of belonging, independence, interaction and function.</w:t>
      </w:r>
    </w:p>
    <w:p w14:paraId="6C8CA90A" w14:textId="77777777" w:rsidR="00314FF7" w:rsidRPr="00D435F8" w:rsidRDefault="00314FF7" w:rsidP="00314FF7">
      <w:pPr>
        <w:pStyle w:val="Heading3"/>
      </w:pPr>
      <w:r w:rsidRPr="00D435F8">
        <w:t>Requirement 5(3)(b)</w:t>
      </w:r>
      <w:r>
        <w:tab/>
      </w:r>
      <w:r w:rsidR="008E0048">
        <w:t>Compliant</w:t>
      </w:r>
    </w:p>
    <w:p w14:paraId="6B3DDDA4" w14:textId="77777777" w:rsidR="00314FF7" w:rsidRPr="00314FF7" w:rsidRDefault="00314FF7" w:rsidP="00314FF7">
      <w:r w:rsidRPr="00314FF7">
        <w:t>The service environment:</w:t>
      </w:r>
    </w:p>
    <w:p w14:paraId="3F6CC3E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AA46157" w14:textId="7777777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1F371A14" w14:textId="77777777" w:rsidR="00314FF7" w:rsidRPr="00D435F8" w:rsidRDefault="00314FF7" w:rsidP="00314FF7">
      <w:pPr>
        <w:pStyle w:val="Heading3"/>
      </w:pPr>
      <w:r w:rsidRPr="00D435F8">
        <w:t>Requirement 5(3)(c)</w:t>
      </w:r>
      <w:r>
        <w:tab/>
      </w:r>
      <w:r w:rsidR="008E0048">
        <w:t>Compliant</w:t>
      </w:r>
    </w:p>
    <w:p w14:paraId="1FF03215" w14:textId="77777777" w:rsidR="00314FF7" w:rsidRDefault="00314FF7" w:rsidP="00314FF7">
      <w:r w:rsidRPr="009C6F30">
        <w:t>Furniture, fittings and equipment are safe, clean, well maintained and suitable for the consumer.</w:t>
      </w:r>
    </w:p>
    <w:p w14:paraId="5CBE07AD" w14:textId="77777777" w:rsidR="00314FF7" w:rsidRPr="00314FF7" w:rsidRDefault="00314FF7" w:rsidP="00314FF7"/>
    <w:p w14:paraId="01394C9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0E3C2768"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2371C593" wp14:editId="5EB55A30">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8E0048">
        <w:rPr>
          <w:color w:val="FFFFFF" w:themeColor="background1"/>
          <w:sz w:val="36"/>
        </w:rPr>
        <w:t>COMPLIANT</w:t>
      </w:r>
      <w:r w:rsidRPr="00EB1D71">
        <w:rPr>
          <w:color w:val="FFFFFF" w:themeColor="background1"/>
          <w:sz w:val="36"/>
        </w:rPr>
        <w:br/>
        <w:t>Feedback and complaints</w:t>
      </w:r>
    </w:p>
    <w:p w14:paraId="34C07F80" w14:textId="77777777" w:rsidR="007F5256" w:rsidRPr="00FD1B02" w:rsidRDefault="007F5256" w:rsidP="009C6F30">
      <w:pPr>
        <w:pStyle w:val="Heading3"/>
        <w:shd w:val="clear" w:color="auto" w:fill="F2F2F2" w:themeFill="background1" w:themeFillShade="F2"/>
      </w:pPr>
      <w:r w:rsidRPr="00FD1B02">
        <w:t>Consumer outcome:</w:t>
      </w:r>
    </w:p>
    <w:p w14:paraId="57E811C0"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CFDD670" w14:textId="77777777" w:rsidR="007F5256" w:rsidRDefault="007F5256" w:rsidP="009C6F30">
      <w:pPr>
        <w:pStyle w:val="Heading3"/>
        <w:shd w:val="clear" w:color="auto" w:fill="F2F2F2" w:themeFill="background1" w:themeFillShade="F2"/>
      </w:pPr>
      <w:r>
        <w:t>Organisation statement:</w:t>
      </w:r>
    </w:p>
    <w:p w14:paraId="31188D8F"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5FB7EFE" w14:textId="77777777" w:rsidR="007F5256" w:rsidRDefault="007F5256" w:rsidP="00427817">
      <w:pPr>
        <w:pStyle w:val="Heading2"/>
      </w:pPr>
      <w:r>
        <w:t>Assessment of Standard 6</w:t>
      </w:r>
    </w:p>
    <w:p w14:paraId="6C439A28" w14:textId="77777777" w:rsidR="00A774FB" w:rsidRPr="00163FEE" w:rsidRDefault="00A774FB" w:rsidP="00A774F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w:t>
      </w:r>
      <w:r>
        <w:rPr>
          <w:rFonts w:eastAsia="Calibri"/>
          <w:lang w:eastAsia="en-US"/>
        </w:rPr>
        <w:t xml:space="preserve"> and</w:t>
      </w:r>
      <w:r w:rsidRPr="00163FEE">
        <w:rPr>
          <w:rFonts w:eastAsia="Calibri"/>
          <w:lang w:eastAsia="en-US"/>
        </w:rPr>
        <w:t xml:space="preserve"> complaints trend analysis</w:t>
      </w:r>
      <w:r>
        <w:rPr>
          <w:rFonts w:eastAsia="Calibri"/>
          <w:lang w:eastAsia="en-US"/>
        </w:rPr>
        <w:t>,</w:t>
      </w:r>
      <w:r w:rsidRPr="00163FEE">
        <w:rPr>
          <w:rFonts w:eastAsia="Calibri"/>
          <w:lang w:eastAsia="en-US"/>
        </w:rPr>
        <w:t xml:space="preserve"> and tested staff understanding and application of the requirements under this Standard. </w:t>
      </w:r>
    </w:p>
    <w:p w14:paraId="787DE019" w14:textId="712260FD" w:rsidR="00C07DDD" w:rsidRPr="00F9245A" w:rsidRDefault="00A774FB" w:rsidP="00C07DDD">
      <w:pPr>
        <w:tabs>
          <w:tab w:val="right" w:pos="9026"/>
        </w:tabs>
      </w:pPr>
      <w:r w:rsidRPr="00FE255A">
        <w:rPr>
          <w:rFonts w:eastAsia="Calibri"/>
          <w:color w:val="auto"/>
          <w:lang w:eastAsia="en-US"/>
        </w:rPr>
        <w:t>Overall</w:t>
      </w:r>
      <w:r>
        <w:rPr>
          <w:rFonts w:eastAsia="Calibri"/>
          <w:color w:val="auto"/>
          <w:lang w:eastAsia="en-US"/>
        </w:rPr>
        <w:t>,</w:t>
      </w:r>
      <w:r w:rsidRPr="00FE255A">
        <w:rPr>
          <w:rFonts w:eastAsia="Calibri"/>
          <w:color w:val="auto"/>
          <w:lang w:eastAsia="en-US"/>
        </w:rPr>
        <w:t xml:space="preserve"> consumers considered that </w:t>
      </w:r>
      <w:r w:rsidRPr="00163FEE">
        <w:rPr>
          <w:rFonts w:eastAsia="Calibri"/>
          <w:lang w:eastAsia="en-US"/>
        </w:rPr>
        <w:t xml:space="preserve">they are encouraged and supported to give feedback and make complaints, and that appropriate action is taken. </w:t>
      </w:r>
      <w:r w:rsidR="00F47A85">
        <w:rPr>
          <w:rFonts w:eastAsia="Calibri"/>
          <w:lang w:eastAsia="en-US"/>
        </w:rPr>
        <w:t xml:space="preserve">Consumers state they take their complaints </w:t>
      </w:r>
      <w:r w:rsidR="00824BF0">
        <w:rPr>
          <w:rFonts w:eastAsia="Calibri"/>
          <w:lang w:eastAsia="en-US"/>
        </w:rPr>
        <w:t xml:space="preserve">directly to staff and management. </w:t>
      </w:r>
      <w:r w:rsidR="001E623E">
        <w:rPr>
          <w:rFonts w:eastAsia="Calibri"/>
          <w:lang w:eastAsia="en-US"/>
        </w:rPr>
        <w:t>S</w:t>
      </w:r>
      <w:r w:rsidR="00F47A85">
        <w:rPr>
          <w:rFonts w:eastAsia="Calibri"/>
          <w:lang w:eastAsia="en-US"/>
        </w:rPr>
        <w:t xml:space="preserve">taff </w:t>
      </w:r>
      <w:r w:rsidR="001E623E">
        <w:rPr>
          <w:rFonts w:eastAsia="Calibri"/>
          <w:lang w:eastAsia="en-US"/>
        </w:rPr>
        <w:t xml:space="preserve">described how if they are not able to resolve </w:t>
      </w:r>
      <w:r w:rsidR="007B7A8D">
        <w:rPr>
          <w:rFonts w:eastAsia="Calibri"/>
          <w:lang w:eastAsia="en-US"/>
        </w:rPr>
        <w:t>a</w:t>
      </w:r>
      <w:r w:rsidR="001E623E">
        <w:rPr>
          <w:rFonts w:eastAsia="Calibri"/>
          <w:lang w:eastAsia="en-US"/>
        </w:rPr>
        <w:t xml:space="preserve"> complaint</w:t>
      </w:r>
      <w:r w:rsidR="00130FB5">
        <w:rPr>
          <w:rFonts w:eastAsia="Calibri"/>
          <w:lang w:eastAsia="en-US"/>
        </w:rPr>
        <w:t>,</w:t>
      </w:r>
      <w:r w:rsidR="001E623E">
        <w:rPr>
          <w:rFonts w:eastAsia="Calibri"/>
          <w:lang w:eastAsia="en-US"/>
        </w:rPr>
        <w:t xml:space="preserve"> they assist the consumer to raise a </w:t>
      </w:r>
      <w:r w:rsidR="003824C3">
        <w:rPr>
          <w:rFonts w:eastAsia="Calibri"/>
          <w:lang w:eastAsia="en-US"/>
        </w:rPr>
        <w:t xml:space="preserve">formal </w:t>
      </w:r>
      <w:r w:rsidR="001E623E">
        <w:rPr>
          <w:rFonts w:eastAsia="Calibri"/>
          <w:lang w:eastAsia="en-US"/>
        </w:rPr>
        <w:t>complaint</w:t>
      </w:r>
      <w:r w:rsidR="003824C3">
        <w:rPr>
          <w:rFonts w:eastAsia="Calibri"/>
          <w:lang w:eastAsia="en-US"/>
        </w:rPr>
        <w:t>.</w:t>
      </w:r>
    </w:p>
    <w:p w14:paraId="100B0AC2" w14:textId="50EB5FB6" w:rsidR="00A774FB" w:rsidRDefault="003824C3" w:rsidP="00A774FB">
      <w:r>
        <w:rPr>
          <w:rFonts w:eastAsia="Calibri"/>
          <w:lang w:eastAsia="en-US"/>
        </w:rPr>
        <w:t xml:space="preserve">Consumer feedback brochures are located at the </w:t>
      </w:r>
      <w:r w:rsidR="00CC24FC">
        <w:rPr>
          <w:rFonts w:eastAsia="Calibri"/>
          <w:lang w:eastAsia="en-US"/>
        </w:rPr>
        <w:t xml:space="preserve">front entrance and </w:t>
      </w:r>
      <w:r w:rsidR="00130FB5">
        <w:rPr>
          <w:rFonts w:eastAsia="Calibri"/>
          <w:lang w:eastAsia="en-US"/>
        </w:rPr>
        <w:t xml:space="preserve">in </w:t>
      </w:r>
      <w:r w:rsidR="00CC24FC">
        <w:rPr>
          <w:rFonts w:eastAsia="Calibri"/>
          <w:lang w:eastAsia="en-US"/>
        </w:rPr>
        <w:t xml:space="preserve">the </w:t>
      </w:r>
      <w:r w:rsidR="00A455B2">
        <w:rPr>
          <w:rFonts w:eastAsia="Calibri"/>
          <w:lang w:eastAsia="en-US"/>
        </w:rPr>
        <w:t>dining room.</w:t>
      </w:r>
      <w:r w:rsidR="005F126A" w:rsidRPr="005F126A">
        <w:t xml:space="preserve"> </w:t>
      </w:r>
      <w:r w:rsidR="005F126A" w:rsidRPr="00302119">
        <w:t>Consumers are satisfied they have been made aware and have access to advocates</w:t>
      </w:r>
      <w:r w:rsidR="005F126A">
        <w:t xml:space="preserve"> and/or advocacy</w:t>
      </w:r>
      <w:r w:rsidR="005F126A" w:rsidRPr="00302119">
        <w:t xml:space="preserve"> services if they wish to raise a concern.</w:t>
      </w:r>
    </w:p>
    <w:p w14:paraId="12A868B4" w14:textId="77777777" w:rsidR="00A5756D" w:rsidRPr="00163FEE" w:rsidRDefault="00A5756D" w:rsidP="00A774FB">
      <w:pPr>
        <w:rPr>
          <w:rFonts w:eastAsia="Calibri"/>
          <w:lang w:eastAsia="en-US"/>
        </w:rPr>
      </w:pPr>
      <w:r>
        <w:rPr>
          <w:rFonts w:eastAsia="Calibri"/>
          <w:lang w:eastAsia="en-US"/>
        </w:rPr>
        <w:t xml:space="preserve">Feedback is discussed at consumer meetings </w:t>
      </w:r>
      <w:r w:rsidR="00BE01E1">
        <w:rPr>
          <w:rFonts w:eastAsia="Calibri"/>
          <w:lang w:eastAsia="en-US"/>
        </w:rPr>
        <w:t xml:space="preserve">and the service </w:t>
      </w:r>
      <w:r w:rsidR="008F37B3">
        <w:rPr>
          <w:rFonts w:eastAsia="Calibri"/>
          <w:lang w:eastAsia="en-US"/>
        </w:rPr>
        <w:t xml:space="preserve">has </w:t>
      </w:r>
      <w:r w:rsidR="0012507F">
        <w:rPr>
          <w:rFonts w:eastAsia="Calibri"/>
          <w:lang w:eastAsia="en-US"/>
        </w:rPr>
        <w:t xml:space="preserve">a policy on open disclosure which staff were able to explain how they </w:t>
      </w:r>
      <w:r w:rsidR="00D77917">
        <w:rPr>
          <w:rFonts w:eastAsia="Calibri"/>
          <w:lang w:eastAsia="en-US"/>
        </w:rPr>
        <w:t>would apply it in practice.</w:t>
      </w:r>
      <w:r w:rsidR="00DA6681">
        <w:rPr>
          <w:rFonts w:eastAsia="Calibri"/>
          <w:lang w:eastAsia="en-US"/>
        </w:rPr>
        <w:t xml:space="preserve"> Complaints data is reviewed </w:t>
      </w:r>
      <w:r w:rsidR="00C47C37">
        <w:rPr>
          <w:rFonts w:eastAsia="Calibri"/>
          <w:lang w:eastAsia="en-US"/>
        </w:rPr>
        <w:t xml:space="preserve">monthly to identify any themes and the statistics presented to the </w:t>
      </w:r>
      <w:r w:rsidR="00A017A2">
        <w:t>‘Clinical Governance and Quality Committee’ for further action</w:t>
      </w:r>
      <w:r w:rsidR="008A31A7">
        <w:t xml:space="preserve">. Improvements are </w:t>
      </w:r>
      <w:r w:rsidR="00DA26AA">
        <w:t>then implemented</w:t>
      </w:r>
      <w:r w:rsidR="008A31A7">
        <w:t xml:space="preserve"> based on the themes identified.</w:t>
      </w:r>
    </w:p>
    <w:p w14:paraId="61C58C04" w14:textId="77777777" w:rsidR="00CB7F3B" w:rsidRPr="003F2C16" w:rsidRDefault="00CB7F3B" w:rsidP="00CB7F3B">
      <w:pPr>
        <w:rPr>
          <w:rFonts w:eastAsia="Calibri"/>
          <w:color w:val="auto"/>
        </w:rPr>
      </w:pPr>
      <w:r w:rsidRPr="003F2C16">
        <w:rPr>
          <w:rFonts w:eastAsiaTheme="minorHAnsi"/>
          <w:color w:val="auto"/>
        </w:rPr>
        <w:lastRenderedPageBreak/>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7299725B" w14:textId="77777777" w:rsidR="00301877" w:rsidRDefault="00E344EF" w:rsidP="00427817">
      <w:pPr>
        <w:pStyle w:val="Heading2"/>
      </w:pPr>
      <w:r>
        <w:t xml:space="preserve">Assessment of </w:t>
      </w:r>
      <w:r w:rsidR="009C6F30">
        <w:t xml:space="preserve">Standard 6 </w:t>
      </w:r>
      <w:r w:rsidR="00301877">
        <w:t>Requirements</w:t>
      </w:r>
    </w:p>
    <w:p w14:paraId="03C50566" w14:textId="77777777" w:rsidR="001B3DE8" w:rsidRPr="00506F7F" w:rsidRDefault="001B3DE8" w:rsidP="00506F7F">
      <w:pPr>
        <w:pStyle w:val="Heading3"/>
      </w:pPr>
      <w:r w:rsidRPr="00506F7F">
        <w:t>Requirement 6(3)(a)</w:t>
      </w:r>
      <w:r w:rsidR="00506F7F">
        <w:tab/>
      </w:r>
      <w:r w:rsidR="008E0048">
        <w:t>Compliant</w:t>
      </w:r>
    </w:p>
    <w:p w14:paraId="386CC2BE" w14:textId="77777777" w:rsidR="001B3DE8" w:rsidRDefault="001B3DE8" w:rsidP="00506F7F">
      <w:r w:rsidRPr="009C6F30">
        <w:t>Consumers, their family, friends, carers and others are encouraged and supported to provide feedback and make complaints.</w:t>
      </w:r>
    </w:p>
    <w:p w14:paraId="3F77BEB4" w14:textId="77777777" w:rsidR="001B3DE8" w:rsidRPr="00506F7F" w:rsidRDefault="001B3DE8" w:rsidP="00506F7F">
      <w:pPr>
        <w:pStyle w:val="Heading3"/>
      </w:pPr>
      <w:r w:rsidRPr="00506F7F">
        <w:t>Requirement 6(3)(b)</w:t>
      </w:r>
      <w:r w:rsidR="00506F7F">
        <w:tab/>
      </w:r>
      <w:r w:rsidR="008E0048">
        <w:t>Compliant</w:t>
      </w:r>
    </w:p>
    <w:p w14:paraId="6FDBC466" w14:textId="77777777" w:rsidR="001B3DE8" w:rsidRDefault="001B3DE8" w:rsidP="00506F7F">
      <w:r w:rsidRPr="009C6F30">
        <w:t>Consumers are made aware of and have access to advocates, language services and other methods for raising and resolving complaints.</w:t>
      </w:r>
    </w:p>
    <w:p w14:paraId="5D0A620E" w14:textId="77777777" w:rsidR="001B3DE8" w:rsidRPr="00D435F8" w:rsidRDefault="001B3DE8" w:rsidP="00506F7F">
      <w:pPr>
        <w:pStyle w:val="Heading3"/>
      </w:pPr>
      <w:r w:rsidRPr="00D435F8">
        <w:t>Requirement 6(3)(c)</w:t>
      </w:r>
      <w:r w:rsidR="00506F7F">
        <w:tab/>
      </w:r>
      <w:r w:rsidR="008E0048">
        <w:t>Compliant</w:t>
      </w:r>
    </w:p>
    <w:p w14:paraId="7260AD97" w14:textId="77777777" w:rsidR="001B3DE8" w:rsidRDefault="001B3DE8" w:rsidP="00506F7F">
      <w:r w:rsidRPr="009C6F30">
        <w:t>Appropriate action is taken in response to complaints and an open disclosure process is used when things go wrong.</w:t>
      </w:r>
    </w:p>
    <w:p w14:paraId="01F07963" w14:textId="77777777" w:rsidR="001B3DE8" w:rsidRPr="00D435F8" w:rsidRDefault="001B3DE8" w:rsidP="00506F7F">
      <w:pPr>
        <w:pStyle w:val="Heading3"/>
      </w:pPr>
      <w:r w:rsidRPr="00D435F8">
        <w:t>Requirement 6(3)(d)</w:t>
      </w:r>
      <w:r w:rsidR="00506F7F">
        <w:tab/>
      </w:r>
      <w:r w:rsidR="008E0048">
        <w:t>Compliant</w:t>
      </w:r>
    </w:p>
    <w:p w14:paraId="016D8470" w14:textId="77777777" w:rsidR="001B3DE8" w:rsidRDefault="001B3DE8" w:rsidP="00506F7F">
      <w:r w:rsidRPr="009C6F30">
        <w:t>Feedback and complaints are reviewed and used to improve the quality of care and services.</w:t>
      </w:r>
    </w:p>
    <w:p w14:paraId="617E7C61" w14:textId="77777777" w:rsidR="001B3DE8" w:rsidRPr="001B3DE8" w:rsidRDefault="001B3DE8" w:rsidP="001B3DE8"/>
    <w:p w14:paraId="4C766ED9"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6874ADA"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51CFB5" wp14:editId="539A3EA6">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008E0048">
        <w:rPr>
          <w:color w:val="FFFFFF" w:themeColor="background1"/>
          <w:sz w:val="36"/>
        </w:rPr>
        <w:t>COMPLIANT</w:t>
      </w:r>
      <w:r w:rsidRPr="00EB1D71">
        <w:rPr>
          <w:color w:val="FFFFFF" w:themeColor="background1"/>
          <w:sz w:val="36"/>
        </w:rPr>
        <w:br/>
      </w:r>
      <w:r w:rsidR="00095CD4" w:rsidRPr="00EB1D71">
        <w:rPr>
          <w:color w:val="FFFFFF" w:themeColor="background1"/>
          <w:sz w:val="36"/>
        </w:rPr>
        <w:t>Human resources</w:t>
      </w:r>
    </w:p>
    <w:p w14:paraId="3F4F8D19" w14:textId="77777777" w:rsidR="007F5256" w:rsidRPr="000E654D" w:rsidRDefault="007F5256" w:rsidP="009C6F30">
      <w:pPr>
        <w:pStyle w:val="Heading3"/>
        <w:shd w:val="clear" w:color="auto" w:fill="F2F2F2" w:themeFill="background1" w:themeFillShade="F2"/>
      </w:pPr>
      <w:r w:rsidRPr="000E654D">
        <w:t>Consumer outcome:</w:t>
      </w:r>
    </w:p>
    <w:p w14:paraId="69E4D451"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0AB21845" w14:textId="77777777" w:rsidR="007F5256" w:rsidRDefault="007F5256" w:rsidP="009C6F30">
      <w:pPr>
        <w:pStyle w:val="Heading3"/>
        <w:shd w:val="clear" w:color="auto" w:fill="F2F2F2" w:themeFill="background1" w:themeFillShade="F2"/>
      </w:pPr>
      <w:r>
        <w:t>Organisation statement:</w:t>
      </w:r>
    </w:p>
    <w:p w14:paraId="6D59D7AB"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AB3BBB3" w14:textId="77777777" w:rsidR="007F5256" w:rsidRDefault="007F5256" w:rsidP="00427817">
      <w:pPr>
        <w:pStyle w:val="Heading2"/>
      </w:pPr>
      <w:r>
        <w:t>Assessment of Standard 7</w:t>
      </w:r>
    </w:p>
    <w:p w14:paraId="4C34902D" w14:textId="77777777" w:rsidR="00E8553A" w:rsidRPr="00163FEE" w:rsidRDefault="00E8553A" w:rsidP="00E8553A">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78BF97F" w14:textId="77777777" w:rsidR="00E8553A" w:rsidRDefault="00E8553A" w:rsidP="00E8553A">
      <w:pPr>
        <w:rPr>
          <w:rFonts w:eastAsia="Calibri"/>
          <w:lang w:eastAsia="en-US"/>
        </w:rPr>
      </w:pPr>
      <w:r w:rsidRPr="00E430C6">
        <w:rPr>
          <w:rFonts w:eastAsia="Calibri"/>
          <w:color w:val="auto"/>
          <w:lang w:eastAsia="en-US"/>
        </w:rPr>
        <w:t>Overall</w:t>
      </w:r>
      <w:r>
        <w:rPr>
          <w:rFonts w:eastAsia="Calibri"/>
          <w:color w:val="auto"/>
          <w:lang w:eastAsia="en-US"/>
        </w:rPr>
        <w:t>,</w:t>
      </w:r>
      <w:r w:rsidRPr="00E430C6">
        <w:rPr>
          <w:rFonts w:eastAsia="Calibri"/>
          <w:color w:val="auto"/>
          <w:lang w:eastAsia="en-US"/>
        </w:rPr>
        <w:t xml:space="preserve"> consumers considered that they get quality care and services when they need them and from people who are knowledgeable</w:t>
      </w:r>
      <w:r w:rsidRPr="00163FEE">
        <w:rPr>
          <w:rFonts w:eastAsia="Calibri"/>
          <w:lang w:eastAsia="en-US"/>
        </w:rPr>
        <w:t>, capable and caring.</w:t>
      </w:r>
    </w:p>
    <w:p w14:paraId="6FEF4D3C" w14:textId="77777777" w:rsidR="00EB442A" w:rsidRPr="0084029F" w:rsidRDefault="00EB442A" w:rsidP="00EB442A">
      <w:pPr>
        <w:tabs>
          <w:tab w:val="right" w:pos="9026"/>
        </w:tabs>
      </w:pPr>
      <w:r w:rsidRPr="0084029F">
        <w:t>Feedback from management, staff, and a review of the staff rosters</w:t>
      </w:r>
      <w:r w:rsidR="00377C56">
        <w:t xml:space="preserve"> by the Assessment Team</w:t>
      </w:r>
      <w:r w:rsidRPr="0084029F">
        <w:t xml:space="preserve">, show that the service plans its workforce into the future to account for staff leave and short-notice absences. </w:t>
      </w:r>
    </w:p>
    <w:p w14:paraId="4A72D74E" w14:textId="77777777" w:rsidR="00B60E73" w:rsidRDefault="00B60E73" w:rsidP="00B60E73">
      <w:pPr>
        <w:pStyle w:val="ListBullet"/>
        <w:numPr>
          <w:ilvl w:val="0"/>
          <w:numId w:val="0"/>
        </w:numPr>
      </w:pPr>
      <w:r>
        <w:t>Management said the staff roster is reviewed annually. The review includes an assessment of current staffing levels and an assessment of consumer needs.</w:t>
      </w:r>
    </w:p>
    <w:p w14:paraId="32BAA361" w14:textId="77777777" w:rsidR="00EB442A" w:rsidRDefault="00C541DA" w:rsidP="00E8553A">
      <w:pPr>
        <w:rPr>
          <w:rFonts w:eastAsia="Calibri"/>
          <w:lang w:eastAsia="en-US"/>
        </w:rPr>
      </w:pPr>
      <w:r>
        <w:rPr>
          <w:rFonts w:eastAsia="Calibri"/>
          <w:lang w:eastAsia="en-US"/>
        </w:rPr>
        <w:t xml:space="preserve">A report </w:t>
      </w:r>
      <w:r w:rsidR="005613FA">
        <w:rPr>
          <w:rFonts w:eastAsia="Calibri"/>
          <w:lang w:eastAsia="en-US"/>
        </w:rPr>
        <w:t>on c</w:t>
      </w:r>
      <w:r w:rsidR="009B3C6B">
        <w:rPr>
          <w:rFonts w:eastAsia="Calibri"/>
          <w:lang w:eastAsia="en-US"/>
        </w:rPr>
        <w:t xml:space="preserve">all bell </w:t>
      </w:r>
      <w:r>
        <w:rPr>
          <w:rFonts w:eastAsia="Calibri"/>
          <w:lang w:eastAsia="en-US"/>
        </w:rPr>
        <w:t xml:space="preserve">response times </w:t>
      </w:r>
      <w:r w:rsidR="005613FA">
        <w:rPr>
          <w:rFonts w:eastAsia="Calibri"/>
          <w:lang w:eastAsia="en-US"/>
        </w:rPr>
        <w:t xml:space="preserve">showed an </w:t>
      </w:r>
      <w:r>
        <w:rPr>
          <w:rFonts w:eastAsia="Calibri"/>
          <w:lang w:eastAsia="en-US"/>
        </w:rPr>
        <w:t>average</w:t>
      </w:r>
      <w:r w:rsidR="005613FA">
        <w:rPr>
          <w:rFonts w:eastAsia="Calibri"/>
          <w:lang w:eastAsia="en-US"/>
        </w:rPr>
        <w:t xml:space="preserve"> response time of</w:t>
      </w:r>
      <w:r>
        <w:rPr>
          <w:rFonts w:eastAsia="Calibri"/>
          <w:lang w:eastAsia="en-US"/>
        </w:rPr>
        <w:t xml:space="preserve"> forty seven seconds with the longest </w:t>
      </w:r>
      <w:r w:rsidR="005613FA">
        <w:rPr>
          <w:rFonts w:eastAsia="Calibri"/>
          <w:lang w:eastAsia="en-US"/>
        </w:rPr>
        <w:t>wait being two minutes.</w:t>
      </w:r>
    </w:p>
    <w:p w14:paraId="3D1A8420" w14:textId="77777777" w:rsidR="00124701" w:rsidRPr="00163FEE" w:rsidRDefault="00124701" w:rsidP="00E8553A">
      <w:pPr>
        <w:rPr>
          <w:rFonts w:eastAsia="Calibri"/>
          <w:lang w:eastAsia="en-US"/>
        </w:rPr>
      </w:pPr>
      <w:r w:rsidRPr="00C614A5">
        <w:t xml:space="preserve">The service demonstrated a robust procedure for staff appraisal </w:t>
      </w:r>
      <w:r w:rsidR="00B76A90">
        <w:t xml:space="preserve">conducted </w:t>
      </w:r>
      <w:r w:rsidRPr="00C614A5">
        <w:t>on an annual basis and performance management processes</w:t>
      </w:r>
      <w:r w:rsidR="008D763B">
        <w:t xml:space="preserve"> were in place</w:t>
      </w:r>
      <w:r w:rsidRPr="00C614A5">
        <w:t>.</w:t>
      </w:r>
      <w:r w:rsidR="008D763B">
        <w:t xml:space="preserve"> </w:t>
      </w:r>
      <w:r w:rsidR="00F351C8">
        <w:t xml:space="preserve">All </w:t>
      </w:r>
      <w:r w:rsidR="005E09F5">
        <w:t xml:space="preserve">negative feedback is </w:t>
      </w:r>
      <w:r w:rsidR="00C4421B">
        <w:t>discussed</w:t>
      </w:r>
      <w:r w:rsidR="005E09F5">
        <w:t xml:space="preserve"> with the staff member </w:t>
      </w:r>
      <w:r w:rsidR="00CE00C2">
        <w:t>at the time it is raised</w:t>
      </w:r>
      <w:r w:rsidR="008975BE">
        <w:t xml:space="preserve"> and </w:t>
      </w:r>
      <w:r w:rsidR="00C4421B">
        <w:t>dealt with</w:t>
      </w:r>
      <w:r w:rsidR="00CE00C2">
        <w:t>.</w:t>
      </w:r>
      <w:r w:rsidR="005E09F5">
        <w:t xml:space="preserve"> </w:t>
      </w:r>
    </w:p>
    <w:p w14:paraId="3D4B88D5" w14:textId="77777777" w:rsidR="002507FA" w:rsidRPr="003F2C16" w:rsidRDefault="002507FA" w:rsidP="002507FA">
      <w:pPr>
        <w:rPr>
          <w:rFonts w:eastAsia="Calibri"/>
          <w:color w:val="auto"/>
        </w:rPr>
      </w:pPr>
      <w:r w:rsidRPr="003F2C16">
        <w:rPr>
          <w:rFonts w:eastAsiaTheme="minorHAnsi"/>
          <w:color w:val="auto"/>
        </w:rPr>
        <w:t>The Quality Standard is assessed as Compliant as five of the five specific requirements have been assessed as Compliant.</w:t>
      </w:r>
    </w:p>
    <w:p w14:paraId="15CD189E" w14:textId="77777777" w:rsidR="00301877" w:rsidRDefault="00977220" w:rsidP="00427817">
      <w:pPr>
        <w:pStyle w:val="Heading2"/>
      </w:pPr>
      <w:r>
        <w:lastRenderedPageBreak/>
        <w:t xml:space="preserve">Assessment of </w:t>
      </w:r>
      <w:r w:rsidR="00095CD4">
        <w:t xml:space="preserve">Standard 7 </w:t>
      </w:r>
      <w:r w:rsidR="00301877">
        <w:t>Requirements</w:t>
      </w:r>
    </w:p>
    <w:p w14:paraId="78361294" w14:textId="77777777" w:rsidR="00506F7F" w:rsidRPr="00506F7F" w:rsidRDefault="00506F7F" w:rsidP="00506F7F">
      <w:pPr>
        <w:pStyle w:val="Heading3"/>
      </w:pPr>
      <w:r w:rsidRPr="00506F7F">
        <w:t>Requirement 7(3)(a)</w:t>
      </w:r>
      <w:r>
        <w:tab/>
      </w:r>
      <w:r w:rsidR="008E0048">
        <w:t>Compliant</w:t>
      </w:r>
    </w:p>
    <w:p w14:paraId="4D73A5E9" w14:textId="77777777" w:rsidR="00506F7F" w:rsidRDefault="00506F7F" w:rsidP="00506F7F">
      <w:r w:rsidRPr="00095CD4">
        <w:t>The workforce is planned to enable, and the number and mix of members of the workforce deployed enables, the delivery and management of safe and quality care and services.</w:t>
      </w:r>
    </w:p>
    <w:p w14:paraId="68B0B615" w14:textId="77777777" w:rsidR="00506F7F" w:rsidRPr="00506F7F" w:rsidRDefault="00506F7F" w:rsidP="00506F7F">
      <w:pPr>
        <w:pStyle w:val="Heading3"/>
      </w:pPr>
      <w:r w:rsidRPr="00506F7F">
        <w:t>Requirement 7(3)(b)</w:t>
      </w:r>
      <w:r>
        <w:tab/>
      </w:r>
      <w:r w:rsidR="008E0048">
        <w:t>Compliant</w:t>
      </w:r>
    </w:p>
    <w:p w14:paraId="5E4626AF" w14:textId="77777777" w:rsidR="00506F7F" w:rsidRDefault="00506F7F" w:rsidP="00506F7F">
      <w:r w:rsidRPr="00095CD4">
        <w:t>Workforce interactions with consumers are kind, caring and respectful of each consumer’s identity, culture and diversity.</w:t>
      </w:r>
    </w:p>
    <w:p w14:paraId="4446E65C" w14:textId="77777777" w:rsidR="00506F7F" w:rsidRPr="00095CD4" w:rsidRDefault="00506F7F" w:rsidP="00506F7F">
      <w:pPr>
        <w:pStyle w:val="Heading3"/>
      </w:pPr>
      <w:r w:rsidRPr="00095CD4">
        <w:t>Requirement 7(3)(c)</w:t>
      </w:r>
      <w:r>
        <w:tab/>
      </w:r>
      <w:r w:rsidR="008E0048">
        <w:t>Compliant</w:t>
      </w:r>
    </w:p>
    <w:p w14:paraId="6F0028A4" w14:textId="77777777" w:rsidR="00506F7F" w:rsidRDefault="00506F7F" w:rsidP="00506F7F">
      <w:r w:rsidRPr="00095CD4">
        <w:t>The workforce is competent and the members of the workforce have the qualifications and knowledge to effectively perform their roles.</w:t>
      </w:r>
    </w:p>
    <w:p w14:paraId="742417E2" w14:textId="77777777" w:rsidR="00506F7F" w:rsidRPr="00095CD4" w:rsidRDefault="00506F7F" w:rsidP="00506F7F">
      <w:pPr>
        <w:pStyle w:val="Heading3"/>
      </w:pPr>
      <w:r w:rsidRPr="00095CD4">
        <w:t>Requirement 7(3)(d)</w:t>
      </w:r>
      <w:r>
        <w:tab/>
      </w:r>
      <w:r w:rsidR="008E0048">
        <w:t>Compliant</w:t>
      </w:r>
    </w:p>
    <w:p w14:paraId="27B52021" w14:textId="77777777" w:rsidR="00506F7F" w:rsidRDefault="00506F7F" w:rsidP="00506F7F">
      <w:r w:rsidRPr="00095CD4">
        <w:t>The workforce is recruited, trained, equipped and supported to deliver the outcomes required by these standards.</w:t>
      </w:r>
    </w:p>
    <w:p w14:paraId="6A9E6289" w14:textId="77777777" w:rsidR="00506F7F" w:rsidRPr="00095CD4" w:rsidRDefault="00506F7F" w:rsidP="00506F7F">
      <w:pPr>
        <w:pStyle w:val="Heading3"/>
      </w:pPr>
      <w:r w:rsidRPr="00095CD4">
        <w:t>Requirement 7(3)(e)</w:t>
      </w:r>
      <w:r>
        <w:tab/>
      </w:r>
      <w:r w:rsidR="008E0048">
        <w:t>Compliant</w:t>
      </w:r>
    </w:p>
    <w:p w14:paraId="593705B9" w14:textId="77777777" w:rsidR="00506F7F" w:rsidRDefault="00506F7F" w:rsidP="00506F7F">
      <w:r w:rsidRPr="00095CD4">
        <w:t>Regular assessment, monitoring and review of the performance of each member of the workforce is undertaken.</w:t>
      </w:r>
    </w:p>
    <w:p w14:paraId="2EE36FE3" w14:textId="77777777" w:rsidR="00506F7F" w:rsidRPr="00506F7F" w:rsidRDefault="00506F7F" w:rsidP="00506F7F"/>
    <w:p w14:paraId="66481D99"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77A45104" w14:textId="77777777"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5F6255B9" wp14:editId="5A7F77DE">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8E0048">
        <w:rPr>
          <w:color w:val="FFFFFF" w:themeColor="background1"/>
          <w:sz w:val="36"/>
        </w:rPr>
        <w:t>COMPLIANT</w:t>
      </w:r>
      <w:r w:rsidRPr="00EB1D71">
        <w:rPr>
          <w:color w:val="FFFFFF" w:themeColor="background1"/>
          <w:sz w:val="36"/>
        </w:rPr>
        <w:br/>
        <w:t>Organisational governance</w:t>
      </w:r>
    </w:p>
    <w:p w14:paraId="75C50FDE"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23FEBCF3"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7EA36F25" w14:textId="77777777" w:rsidR="007F5256" w:rsidRDefault="007F5256" w:rsidP="00095CD4">
      <w:pPr>
        <w:pStyle w:val="Heading3"/>
        <w:shd w:val="clear" w:color="auto" w:fill="F2F2F2" w:themeFill="background1" w:themeFillShade="F2"/>
      </w:pPr>
      <w:r>
        <w:t>Organisation statement:</w:t>
      </w:r>
    </w:p>
    <w:p w14:paraId="5EEBD979"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1902DAB0" w14:textId="77777777" w:rsidR="007F5256" w:rsidRDefault="007F5256" w:rsidP="00427817">
      <w:pPr>
        <w:pStyle w:val="Heading2"/>
      </w:pPr>
      <w:r>
        <w:t>Assessment of Standard 8</w:t>
      </w:r>
    </w:p>
    <w:p w14:paraId="1D8C62B6" w14:textId="77777777" w:rsidR="00F046D1" w:rsidRDefault="00F046D1" w:rsidP="00F046D1">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DB3B29D" w14:textId="77777777" w:rsidR="00B2779F" w:rsidRPr="00E85E09" w:rsidRDefault="00F23342" w:rsidP="00B2779F">
      <w:pPr>
        <w:pStyle w:val="ListBullet"/>
        <w:numPr>
          <w:ilvl w:val="0"/>
          <w:numId w:val="0"/>
        </w:numPr>
      </w:pPr>
      <w:r w:rsidRPr="00CA122D">
        <w:rPr>
          <w:rFonts w:eastAsia="Calibri"/>
        </w:rPr>
        <w:t>Overall</w:t>
      </w:r>
      <w:r>
        <w:rPr>
          <w:rFonts w:eastAsia="Calibri"/>
        </w:rPr>
        <w:t>,</w:t>
      </w:r>
      <w:r w:rsidRPr="00163FEE">
        <w:rPr>
          <w:rFonts w:eastAsia="Calibri"/>
        </w:rPr>
        <w:t xml:space="preserve"> consumers considered that the organisation is well run and that they can partner in improving the delivery of care and services. </w:t>
      </w:r>
      <w:r w:rsidR="000F70DF">
        <w:rPr>
          <w:rFonts w:eastAsia="Calibri"/>
        </w:rPr>
        <w:t xml:space="preserve">Consumers </w:t>
      </w:r>
      <w:r w:rsidR="00391786">
        <w:rPr>
          <w:rFonts w:eastAsia="Calibri"/>
        </w:rPr>
        <w:t>are invited to share their feedback at monthly Mount View House meetings</w:t>
      </w:r>
      <w:r w:rsidR="00F14FC1">
        <w:rPr>
          <w:rFonts w:eastAsia="Calibri"/>
        </w:rPr>
        <w:t xml:space="preserve"> and one consumer is to represent the consumers on the Terang Mortlake Health Service Consumer Partnership committee</w:t>
      </w:r>
      <w:r w:rsidR="00EE18D9">
        <w:rPr>
          <w:rFonts w:eastAsia="Calibri"/>
        </w:rPr>
        <w:t>.</w:t>
      </w:r>
      <w:r w:rsidR="00B2779F" w:rsidRPr="00B2779F">
        <w:t xml:space="preserve"> </w:t>
      </w:r>
    </w:p>
    <w:p w14:paraId="61D80A59" w14:textId="77777777" w:rsidR="008A4006" w:rsidRPr="00756AC3" w:rsidRDefault="008A4006" w:rsidP="008A4006">
      <w:pPr>
        <w:pStyle w:val="ListBullet"/>
        <w:numPr>
          <w:ilvl w:val="0"/>
          <w:numId w:val="0"/>
        </w:numPr>
      </w:pPr>
      <w:r w:rsidRPr="00756AC3">
        <w:t>The organisation’s governing body is accountable for the delivery of safe and quality care and services</w:t>
      </w:r>
      <w:r>
        <w:t>. It</w:t>
      </w:r>
      <w:r w:rsidRPr="00756AC3">
        <w:t xml:space="preserve"> promotes a culture of safe and quality care and service through polic</w:t>
      </w:r>
      <w:r>
        <w:t>ies</w:t>
      </w:r>
      <w:r w:rsidRPr="00756AC3">
        <w:t xml:space="preserve"> and procedures, staff education and monitoring workforce performance.</w:t>
      </w:r>
    </w:p>
    <w:p w14:paraId="3811E5F4" w14:textId="77777777" w:rsidR="003E1A82" w:rsidRPr="00D53E8C" w:rsidRDefault="003E1A82" w:rsidP="003E1A82">
      <w:pPr>
        <w:pStyle w:val="ListBullet"/>
        <w:numPr>
          <w:ilvl w:val="0"/>
          <w:numId w:val="0"/>
        </w:numPr>
      </w:pPr>
      <w:r w:rsidRPr="00756AC3">
        <w:t xml:space="preserve">The service has established Board and governance committees to support their oversight in relation to regulatory compliance, clinical governance, antimicrobial stewardship and the use of restraint. A range of policies and procedures </w:t>
      </w:r>
      <w:r>
        <w:t>is</w:t>
      </w:r>
      <w:r w:rsidRPr="00756AC3">
        <w:t xml:space="preserve"> available in relation </w:t>
      </w:r>
      <w:r>
        <w:t xml:space="preserve">to these areas </w:t>
      </w:r>
      <w:r w:rsidRPr="00756AC3">
        <w:t>to guide staff practice.</w:t>
      </w:r>
    </w:p>
    <w:p w14:paraId="21AF9184" w14:textId="77777777" w:rsidR="009E0927" w:rsidRPr="00E85E09" w:rsidRDefault="00F313CD" w:rsidP="009E0927">
      <w:pPr>
        <w:pStyle w:val="ListBullet"/>
        <w:numPr>
          <w:ilvl w:val="0"/>
          <w:numId w:val="0"/>
        </w:numPr>
      </w:pPr>
      <w:r w:rsidRPr="00D53E8C">
        <w:t>The service</w:t>
      </w:r>
      <w:r>
        <w:t xml:space="preserve">’s </w:t>
      </w:r>
      <w:r w:rsidRPr="00D53E8C">
        <w:t>clinical governance framework include</w:t>
      </w:r>
      <w:r>
        <w:t>s</w:t>
      </w:r>
      <w:r w:rsidRPr="00D53E8C">
        <w:t xml:space="preserve"> a range of policies and procedures </w:t>
      </w:r>
      <w:r w:rsidR="00CE24EC">
        <w:t>that guide staff in</w:t>
      </w:r>
      <w:r w:rsidRPr="00D53E8C">
        <w:t xml:space="preserve"> clinical practice</w:t>
      </w:r>
      <w:r>
        <w:t>,</w:t>
      </w:r>
      <w:r w:rsidRPr="00D53E8C">
        <w:t xml:space="preserve"> antimicrobial stewardship, minimising the use of restraints and open disclosure.</w:t>
      </w:r>
      <w:r w:rsidR="009E0927">
        <w:t xml:space="preserve"> </w:t>
      </w:r>
      <w:r w:rsidR="009E0927" w:rsidRPr="00E85E09">
        <w:t xml:space="preserve">The </w:t>
      </w:r>
      <w:r w:rsidR="00BD4C5A">
        <w:t>service</w:t>
      </w:r>
      <w:r w:rsidR="009E0927" w:rsidRPr="00E85E09">
        <w:t xml:space="preserve"> uses an electronic risk management system to record, monitor and report on organisational risks. </w:t>
      </w:r>
      <w:r w:rsidR="009E0927" w:rsidRPr="00E85E09">
        <w:lastRenderedPageBreak/>
        <w:t>Regulatory risk</w:t>
      </w:r>
      <w:r w:rsidR="009E0927">
        <w:t>s</w:t>
      </w:r>
      <w:r w:rsidR="009E0927" w:rsidRPr="00E85E09">
        <w:t xml:space="preserve"> are included in the risk matrix and failures to meet regulatory compliance are reported </w:t>
      </w:r>
      <w:r w:rsidR="009E0927">
        <w:t>at Board</w:t>
      </w:r>
      <w:r w:rsidR="009E0927" w:rsidRPr="00E85E09">
        <w:t xml:space="preserve"> level. </w:t>
      </w:r>
    </w:p>
    <w:p w14:paraId="676E408E" w14:textId="77777777" w:rsidR="00D0469F" w:rsidRPr="00E85E09" w:rsidRDefault="00D0469F" w:rsidP="00D0469F">
      <w:pPr>
        <w:pStyle w:val="ListBullet"/>
        <w:numPr>
          <w:ilvl w:val="0"/>
          <w:numId w:val="0"/>
        </w:numPr>
      </w:pPr>
      <w:r w:rsidRPr="00E85E09">
        <w:t xml:space="preserve">Consumer feedback and complaints data </w:t>
      </w:r>
      <w:r>
        <w:t>are</w:t>
      </w:r>
      <w:r w:rsidRPr="00E85E09">
        <w:t xml:space="preserve"> tabled at the </w:t>
      </w:r>
      <w:r>
        <w:t>P</w:t>
      </w:r>
      <w:r w:rsidRPr="00E85E09">
        <w:t xml:space="preserve">artnering with </w:t>
      </w:r>
      <w:r>
        <w:t>C</w:t>
      </w:r>
      <w:r w:rsidRPr="00E85E09">
        <w:t>onsumers committee</w:t>
      </w:r>
      <w:r>
        <w:t>, Mount View house,</w:t>
      </w:r>
      <w:r w:rsidRPr="00E85E09">
        <w:t xml:space="preserve"> and </w:t>
      </w:r>
      <w:r>
        <w:t>C</w:t>
      </w:r>
      <w:r w:rsidRPr="00E85E09">
        <w:t xml:space="preserve">linical </w:t>
      </w:r>
      <w:r>
        <w:t>G</w:t>
      </w:r>
      <w:r w:rsidRPr="00E85E09">
        <w:t xml:space="preserve">overnance and </w:t>
      </w:r>
      <w:r>
        <w:t>Q</w:t>
      </w:r>
      <w:r w:rsidRPr="00E85E09">
        <w:t>uality meeting</w:t>
      </w:r>
      <w:r>
        <w:t>s</w:t>
      </w:r>
      <w:r w:rsidRPr="00E85E09">
        <w:t>. Trends and complaints relating to regulatory compliance are reported to the Board.</w:t>
      </w:r>
    </w:p>
    <w:p w14:paraId="0BAF6BFE" w14:textId="77777777" w:rsidR="00923CE9" w:rsidRPr="00DC1D47" w:rsidRDefault="00923CE9" w:rsidP="00923CE9">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63CEB208" w14:textId="77777777" w:rsidR="00301877" w:rsidRDefault="004977AE" w:rsidP="00427817">
      <w:pPr>
        <w:pStyle w:val="Heading2"/>
      </w:pPr>
      <w:r>
        <w:t xml:space="preserve">Assessment of </w:t>
      </w:r>
      <w:r w:rsidR="00095CD4">
        <w:t xml:space="preserve">Standard 8 </w:t>
      </w:r>
      <w:r w:rsidR="00301877">
        <w:t>Requirements</w:t>
      </w:r>
    </w:p>
    <w:p w14:paraId="0B90D70B" w14:textId="77777777" w:rsidR="00314FF7" w:rsidRPr="00506F7F" w:rsidRDefault="00314FF7" w:rsidP="00506F7F">
      <w:pPr>
        <w:pStyle w:val="Heading3"/>
      </w:pPr>
      <w:r w:rsidRPr="00506F7F">
        <w:t>Requirement 8(3)(a)</w:t>
      </w:r>
      <w:r w:rsidRPr="00506F7F">
        <w:tab/>
      </w:r>
      <w:r w:rsidR="008E0048">
        <w:t>Compliant</w:t>
      </w:r>
    </w:p>
    <w:p w14:paraId="4E967752" w14:textId="77777777" w:rsidR="00154403" w:rsidRDefault="00314FF7" w:rsidP="00506F7F">
      <w:r w:rsidRPr="00095CD4">
        <w:t>Consumers are engaged in the development, delivery and evaluation of care and services and are supported in that engagement.</w:t>
      </w:r>
    </w:p>
    <w:p w14:paraId="7D6C52B6" w14:textId="77777777" w:rsidR="00506F7F" w:rsidRPr="00095CD4" w:rsidRDefault="00506F7F" w:rsidP="00506F7F">
      <w:pPr>
        <w:pStyle w:val="Heading3"/>
      </w:pPr>
      <w:r w:rsidRPr="00095CD4">
        <w:t>Requirement 8(3)(b)</w:t>
      </w:r>
      <w:r>
        <w:tab/>
      </w:r>
      <w:r w:rsidR="008E0048">
        <w:t>Compliant</w:t>
      </w:r>
    </w:p>
    <w:p w14:paraId="3FAE0CB9" w14:textId="77777777" w:rsidR="00314FF7" w:rsidRDefault="00506F7F" w:rsidP="00506F7F">
      <w:r w:rsidRPr="00095CD4">
        <w:t>The organisation’s governing body promotes a culture of safe, inclusive and quality care and services and is accountable for their delivery.</w:t>
      </w:r>
    </w:p>
    <w:p w14:paraId="132AF1BF" w14:textId="77777777" w:rsidR="00506F7F" w:rsidRPr="00506F7F" w:rsidRDefault="00506F7F" w:rsidP="00506F7F">
      <w:pPr>
        <w:pStyle w:val="Heading3"/>
      </w:pPr>
      <w:r w:rsidRPr="00506F7F">
        <w:t>Requirement 8(3)(c)</w:t>
      </w:r>
      <w:r>
        <w:tab/>
      </w:r>
      <w:r w:rsidR="008E0048">
        <w:t>Compliant</w:t>
      </w:r>
    </w:p>
    <w:p w14:paraId="7188EC5F" w14:textId="77777777" w:rsidR="00506F7F" w:rsidRPr="00095CD4" w:rsidRDefault="00506F7F" w:rsidP="00506F7F">
      <w:r w:rsidRPr="00095CD4">
        <w:t>Effective organisation wide governance systems relating to the following:</w:t>
      </w:r>
    </w:p>
    <w:p w14:paraId="2CE0FD5C"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E648E3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2B074A7"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4677E5A3"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00B17630"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330FBCFF" w14:textId="77777777" w:rsidR="00314FF7" w:rsidRDefault="00506F7F" w:rsidP="00506F7F">
      <w:pPr>
        <w:numPr>
          <w:ilvl w:val="0"/>
          <w:numId w:val="28"/>
        </w:numPr>
        <w:tabs>
          <w:tab w:val="right" w:pos="9026"/>
        </w:tabs>
        <w:spacing w:before="0" w:after="0"/>
        <w:ind w:left="567" w:hanging="425"/>
        <w:outlineLvl w:val="4"/>
      </w:pPr>
      <w:r w:rsidRPr="00506F7F">
        <w:t>feedback and complaints.</w:t>
      </w:r>
    </w:p>
    <w:p w14:paraId="7DD246E5" w14:textId="77777777" w:rsidR="00506F7F" w:rsidRPr="00506F7F" w:rsidRDefault="00506F7F" w:rsidP="00506F7F">
      <w:pPr>
        <w:pStyle w:val="Heading3"/>
      </w:pPr>
      <w:r w:rsidRPr="00506F7F">
        <w:t>Requirement 8(3)(d)</w:t>
      </w:r>
      <w:r>
        <w:tab/>
      </w:r>
      <w:r w:rsidR="008E0048">
        <w:t>Compliant</w:t>
      </w:r>
    </w:p>
    <w:p w14:paraId="06F6B6BE" w14:textId="77777777" w:rsidR="00506F7F" w:rsidRPr="00095CD4" w:rsidRDefault="00506F7F" w:rsidP="00506F7F">
      <w:r w:rsidRPr="00095CD4">
        <w:t>Effective risk management systems and practices, including but not limited to the following:</w:t>
      </w:r>
    </w:p>
    <w:p w14:paraId="41CD5657"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7D760DBC"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34F9E61A" w14:textId="77777777" w:rsidR="00506F7F" w:rsidRPr="004C0880"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71FD3036" w14:textId="77777777" w:rsidR="00506F7F" w:rsidRPr="00506F7F" w:rsidRDefault="00506F7F" w:rsidP="00506F7F">
      <w:pPr>
        <w:pStyle w:val="Heading3"/>
      </w:pPr>
      <w:r w:rsidRPr="00506F7F">
        <w:lastRenderedPageBreak/>
        <w:t>Requirement 8(3)(e)</w:t>
      </w:r>
      <w:r>
        <w:tab/>
      </w:r>
      <w:r w:rsidR="008E0048">
        <w:t>Compliant</w:t>
      </w:r>
    </w:p>
    <w:p w14:paraId="192F6D5F" w14:textId="77777777" w:rsidR="00506F7F" w:rsidRPr="00095CD4" w:rsidRDefault="00506F7F" w:rsidP="00506F7F">
      <w:r w:rsidRPr="00095CD4">
        <w:t>Where clinical care is provided—a clinical governance framework, including but not limited to the following:</w:t>
      </w:r>
    </w:p>
    <w:p w14:paraId="4B83A2C3"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1407F719"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109F2EE9" w14:textId="77777777" w:rsidR="00506F7F" w:rsidRDefault="00506F7F" w:rsidP="00506F7F">
      <w:pPr>
        <w:numPr>
          <w:ilvl w:val="0"/>
          <w:numId w:val="30"/>
        </w:numPr>
        <w:tabs>
          <w:tab w:val="right" w:pos="9026"/>
        </w:tabs>
        <w:spacing w:before="0" w:after="0"/>
        <w:ind w:left="567" w:hanging="425"/>
        <w:outlineLvl w:val="4"/>
      </w:pPr>
      <w:r w:rsidRPr="00506F7F">
        <w:t>open disclosure.</w:t>
      </w:r>
    </w:p>
    <w:p w14:paraId="45D7564B" w14:textId="77777777" w:rsidR="00506F7F" w:rsidRPr="00506F7F" w:rsidRDefault="00506F7F" w:rsidP="00506F7F">
      <w:pPr>
        <w:rPr>
          <w:color w:val="0000FF"/>
        </w:rPr>
      </w:pPr>
    </w:p>
    <w:p w14:paraId="7116572E" w14:textId="77777777" w:rsidR="00506F7F" w:rsidRPr="00154403" w:rsidRDefault="00506F7F" w:rsidP="00154403"/>
    <w:p w14:paraId="011B7B0C"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64C2E3D" w14:textId="77777777" w:rsidR="00A93E3F" w:rsidRDefault="00095CD4" w:rsidP="00095CD4">
      <w:pPr>
        <w:pStyle w:val="Heading1"/>
      </w:pPr>
      <w:r>
        <w:lastRenderedPageBreak/>
        <w:t>Areas for improvement</w:t>
      </w:r>
    </w:p>
    <w:p w14:paraId="03969A74" w14:textId="77777777"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3B00D46"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A8858" w14:textId="77777777" w:rsidR="007A7BCB" w:rsidRDefault="007A7BCB" w:rsidP="00603E0E">
      <w:pPr>
        <w:spacing w:after="0" w:line="240" w:lineRule="auto"/>
      </w:pPr>
      <w:r>
        <w:separator/>
      </w:r>
    </w:p>
  </w:endnote>
  <w:endnote w:type="continuationSeparator" w:id="0">
    <w:p w14:paraId="0153D979" w14:textId="77777777" w:rsidR="007A7BCB" w:rsidRDefault="007A7BCB"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43CA8" w14:textId="77777777" w:rsidR="008E0048" w:rsidRPr="009A1F1B" w:rsidRDefault="008E00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57C12F" w14:textId="77777777" w:rsidR="008E0048" w:rsidRPr="00C72FFB" w:rsidRDefault="008E00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bookmarkStart w:id="3" w:name="_Hlk75939926"/>
    <w:r w:rsidR="00F9171F" w:rsidRPr="00F9171F">
      <w:rPr>
        <w:rFonts w:eastAsia="Calibri" w:cs="Times New Roman"/>
        <w:color w:val="auto"/>
        <w:sz w:val="16"/>
        <w:szCs w:val="22"/>
        <w:lang w:eastAsia="en-US"/>
      </w:rPr>
      <w:t xml:space="preserve"> </w:t>
    </w:r>
    <w:r w:rsidR="00F9171F" w:rsidRPr="00C72FFB">
      <w:rPr>
        <w:rFonts w:eastAsia="Calibri" w:cs="Times New Roman"/>
        <w:color w:val="auto"/>
        <w:sz w:val="16"/>
        <w:szCs w:val="22"/>
        <w:lang w:eastAsia="en-US"/>
      </w:rPr>
      <w:t>Mount View Aged Care Facility</w:t>
    </w:r>
    <w:bookmarkEnd w:id="3"/>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9B2535" w14:textId="77777777" w:rsidR="008E0048" w:rsidRPr="00C72FFB" w:rsidRDefault="008E00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F9171F">
      <w:rPr>
        <w:rFonts w:eastAsia="Calibri" w:cs="Times New Roman"/>
        <w:color w:val="auto"/>
        <w:sz w:val="16"/>
        <w:szCs w:val="22"/>
        <w:lang w:eastAsia="en-US"/>
      </w:rPr>
      <w:t>4391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B61D7" w14:textId="77777777" w:rsidR="008E0048" w:rsidRPr="009A1F1B" w:rsidRDefault="008E00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857875" w14:textId="77777777" w:rsidR="008E0048" w:rsidRPr="00C72FFB" w:rsidRDefault="008E00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00050BC2" w:rsidRPr="00050BC2">
      <w:rPr>
        <w:rFonts w:eastAsia="Calibri" w:cs="Times New Roman"/>
        <w:color w:val="auto"/>
        <w:sz w:val="16"/>
        <w:szCs w:val="22"/>
        <w:lang w:eastAsia="en-US"/>
      </w:rPr>
      <w:t xml:space="preserve"> </w:t>
    </w:r>
    <w:r w:rsidR="00050BC2" w:rsidRPr="00C72FFB">
      <w:rPr>
        <w:rFonts w:eastAsia="Calibri" w:cs="Times New Roman"/>
        <w:color w:val="auto"/>
        <w:sz w:val="16"/>
        <w:szCs w:val="22"/>
        <w:lang w:eastAsia="en-US"/>
      </w:rPr>
      <w:t>Mount View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6AE404" w14:textId="77777777" w:rsidR="008E0048" w:rsidRPr="00A3716D" w:rsidRDefault="008E00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0431B4" w:rsidRPr="00C72FFB">
      <w:rPr>
        <w:rFonts w:eastAsia="Calibri" w:cs="Times New Roman"/>
        <w:color w:val="auto"/>
        <w:sz w:val="16"/>
        <w:szCs w:val="22"/>
        <w:lang w:eastAsia="en-US"/>
      </w:rPr>
      <w:t>4391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65B6F" w14:textId="77777777" w:rsidR="007A7BCB" w:rsidRDefault="007A7BCB" w:rsidP="00603E0E">
      <w:pPr>
        <w:spacing w:after="0" w:line="240" w:lineRule="auto"/>
      </w:pPr>
      <w:r>
        <w:separator/>
      </w:r>
    </w:p>
  </w:footnote>
  <w:footnote w:type="continuationSeparator" w:id="0">
    <w:p w14:paraId="0B6BDA2E" w14:textId="77777777" w:rsidR="007A7BCB" w:rsidRDefault="007A7BCB"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1BAA7" w14:textId="77777777" w:rsidR="008E0048" w:rsidRDefault="008E0048"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14BCAA25" wp14:editId="24D7FAE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D7856" w14:textId="77777777" w:rsidR="008E0048" w:rsidRPr="00703E80" w:rsidRDefault="008E004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21B7E6C7" wp14:editId="271D181E">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08B83" w14:textId="77777777" w:rsidR="008E0048" w:rsidRDefault="008E0048" w:rsidP="0004322A">
    <w:r>
      <w:rPr>
        <w:noProof/>
        <w:color w:val="auto"/>
        <w:sz w:val="20"/>
      </w:rPr>
      <w:drawing>
        <wp:anchor distT="0" distB="0" distL="114300" distR="114300" simplePos="0" relativeHeight="251680768" behindDoc="1" locked="0" layoutInCell="1" allowOverlap="1" wp14:anchorId="2232F6BD" wp14:editId="1830813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03CB7" w14:textId="77777777" w:rsidR="008E0048" w:rsidRPr="00703E80" w:rsidRDefault="008E004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B3070">
      <w:rPr>
        <w:rFonts w:ascii="Arial Black" w:hAnsi="Arial Black"/>
        <w:color w:val="FFFFFF" w:themeColor="background1"/>
        <w:sz w:val="36"/>
      </w:rPr>
      <w:tab/>
    </w:r>
    <w:r w:rsidR="004B3070">
      <w:rPr>
        <w:rFonts w:ascii="Arial Black" w:hAnsi="Arial Black"/>
        <w:color w:val="FFFFFF" w:themeColor="background1"/>
        <w:sz w:val="36"/>
      </w:rPr>
      <w:tab/>
    </w:r>
    <w:r w:rsidR="004B3070">
      <w:rPr>
        <w:rFonts w:ascii="Arial Black" w:hAnsi="Arial Black"/>
        <w:color w:val="FFFFFF" w:themeColor="background1"/>
        <w:sz w:val="36"/>
      </w:rPr>
      <w:tab/>
    </w:r>
    <w:r w:rsidR="004B3070">
      <w:rPr>
        <w:rFonts w:ascii="Arial Black" w:hAnsi="Arial Black"/>
        <w:color w:val="FFFFFF" w:themeColor="background1"/>
        <w:sz w:val="36"/>
      </w:rPr>
      <w:tab/>
    </w:r>
    <w:r w:rsidR="004B307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17D9B236" wp14:editId="159680EF">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2A67E" w14:textId="77777777" w:rsidR="008E0048" w:rsidRDefault="008E0048" w:rsidP="0004322A">
    <w:r>
      <w:rPr>
        <w:noProof/>
        <w:color w:val="auto"/>
        <w:sz w:val="20"/>
      </w:rPr>
      <w:drawing>
        <wp:anchor distT="0" distB="0" distL="114300" distR="114300" simplePos="0" relativeHeight="251684864" behindDoc="1" locked="0" layoutInCell="1" allowOverlap="1" wp14:anchorId="49DD16F5" wp14:editId="41C68F7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4E566" w14:textId="77777777" w:rsidR="008E0048" w:rsidRPr="00703E80" w:rsidRDefault="008E004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A26AA">
      <w:rPr>
        <w:rFonts w:ascii="Arial Black" w:hAnsi="Arial Black"/>
        <w:color w:val="FFFFFF" w:themeColor="background1"/>
        <w:sz w:val="36"/>
      </w:rPr>
      <w:tab/>
    </w:r>
    <w:r w:rsidR="00DA26AA">
      <w:rPr>
        <w:rFonts w:ascii="Arial Black" w:hAnsi="Arial Black"/>
        <w:color w:val="FFFFFF" w:themeColor="background1"/>
        <w:sz w:val="36"/>
      </w:rPr>
      <w:tab/>
    </w:r>
    <w:r w:rsidR="00DA26AA">
      <w:rPr>
        <w:rFonts w:ascii="Arial Black" w:hAnsi="Arial Black"/>
        <w:color w:val="FFFFFF" w:themeColor="background1"/>
        <w:sz w:val="36"/>
      </w:rPr>
      <w:tab/>
    </w:r>
    <w:r w:rsidR="00DA26AA">
      <w:rPr>
        <w:rFonts w:ascii="Arial Black" w:hAnsi="Arial Black"/>
        <w:color w:val="FFFFFF" w:themeColor="background1"/>
        <w:sz w:val="36"/>
      </w:rPr>
      <w:tab/>
    </w:r>
    <w:r w:rsidR="00FA3915">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7979C51A" wp14:editId="4F8B7B98">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815F6" w14:textId="77777777" w:rsidR="008E0048" w:rsidRDefault="008E0048" w:rsidP="009C6F30">
    <w:pPr>
      <w:tabs>
        <w:tab w:val="left" w:pos="3624"/>
      </w:tabs>
    </w:pPr>
    <w:r>
      <w:rPr>
        <w:noProof/>
        <w:color w:val="auto"/>
        <w:sz w:val="20"/>
      </w:rPr>
      <w:drawing>
        <wp:anchor distT="0" distB="0" distL="114300" distR="114300" simplePos="0" relativeHeight="251686912" behindDoc="1" locked="0" layoutInCell="1" allowOverlap="1" wp14:anchorId="35114784" wp14:editId="72F16FD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F1EE" w14:textId="77777777" w:rsidR="008E0048" w:rsidRPr="00703E80" w:rsidRDefault="008E004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547F8">
      <w:rPr>
        <w:rFonts w:ascii="Arial Black" w:hAnsi="Arial Black"/>
        <w:color w:val="FFFFFF" w:themeColor="background1"/>
        <w:sz w:val="36"/>
      </w:rPr>
      <w:tab/>
    </w:r>
    <w:r w:rsidR="00F547F8">
      <w:rPr>
        <w:rFonts w:ascii="Arial Black" w:hAnsi="Arial Black"/>
        <w:color w:val="FFFFFF" w:themeColor="background1"/>
        <w:sz w:val="36"/>
      </w:rPr>
      <w:tab/>
    </w:r>
    <w:r w:rsidR="00F547F8">
      <w:rPr>
        <w:rFonts w:ascii="Arial Black" w:hAnsi="Arial Black"/>
        <w:color w:val="FFFFFF" w:themeColor="background1"/>
        <w:sz w:val="36"/>
      </w:rPr>
      <w:tab/>
    </w:r>
    <w:r w:rsidR="00F547F8">
      <w:rPr>
        <w:rFonts w:ascii="Arial Black" w:hAnsi="Arial Black"/>
        <w:color w:val="FFFFFF" w:themeColor="background1"/>
        <w:sz w:val="36"/>
      </w:rPr>
      <w:tab/>
    </w:r>
    <w:r w:rsidR="00F547F8">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335D541E" wp14:editId="1E70CCDB">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1ACEB" w14:textId="77777777" w:rsidR="008E0048" w:rsidRDefault="008E0048" w:rsidP="009C6F30">
    <w:pPr>
      <w:tabs>
        <w:tab w:val="left" w:pos="3624"/>
      </w:tabs>
    </w:pPr>
    <w:r>
      <w:rPr>
        <w:noProof/>
        <w:color w:val="auto"/>
        <w:sz w:val="20"/>
      </w:rPr>
      <w:drawing>
        <wp:anchor distT="0" distB="0" distL="114300" distR="114300" simplePos="0" relativeHeight="251693056" behindDoc="1" locked="0" layoutInCell="1" allowOverlap="1" wp14:anchorId="686FABBF" wp14:editId="1F1CB57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E7A69" w14:textId="77777777" w:rsidR="008E0048" w:rsidRPr="00703E80" w:rsidRDefault="008E004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94ABE">
      <w:rPr>
        <w:rFonts w:ascii="Arial Black" w:hAnsi="Arial Black"/>
        <w:color w:val="FFFFFF" w:themeColor="background1"/>
        <w:sz w:val="36"/>
      </w:rPr>
      <w:tab/>
    </w:r>
    <w:r w:rsidR="00B94ABE">
      <w:rPr>
        <w:rFonts w:ascii="Arial Black" w:hAnsi="Arial Black"/>
        <w:color w:val="FFFFFF" w:themeColor="background1"/>
        <w:sz w:val="36"/>
      </w:rPr>
      <w:tab/>
    </w:r>
    <w:r w:rsidR="00B94ABE">
      <w:rPr>
        <w:rFonts w:ascii="Arial Black" w:hAnsi="Arial Black"/>
        <w:color w:val="FFFFFF" w:themeColor="background1"/>
        <w:sz w:val="36"/>
      </w:rPr>
      <w:tab/>
    </w:r>
    <w:r w:rsidR="00B94ABE">
      <w:rPr>
        <w:rFonts w:ascii="Arial Black" w:hAnsi="Arial Black"/>
        <w:color w:val="FFFFFF" w:themeColor="background1"/>
        <w:sz w:val="36"/>
      </w:rPr>
      <w:tab/>
    </w:r>
    <w:r w:rsidR="00B94ABE">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2B69C84F" wp14:editId="143635C6">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82501" w14:textId="77777777" w:rsidR="008E0048" w:rsidRDefault="008E0048" w:rsidP="009C6F30">
    <w:pPr>
      <w:tabs>
        <w:tab w:val="left" w:pos="3624"/>
      </w:tabs>
    </w:pPr>
    <w:r>
      <w:rPr>
        <w:noProof/>
        <w:color w:val="auto"/>
        <w:sz w:val="20"/>
      </w:rPr>
      <w:drawing>
        <wp:anchor distT="0" distB="0" distL="114300" distR="114300" simplePos="0" relativeHeight="251697152" behindDoc="1" locked="0" layoutInCell="1" allowOverlap="1" wp14:anchorId="7EB9B3CF" wp14:editId="353405F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D08D" w14:textId="77777777" w:rsidR="008E0048" w:rsidRDefault="008E0048">
    <w:pPr>
      <w:pStyle w:val="Header"/>
    </w:pPr>
    <w:r w:rsidRPr="003C6EC2">
      <w:rPr>
        <w:rFonts w:eastAsia="Calibri"/>
        <w:noProof/>
      </w:rPr>
      <w:drawing>
        <wp:anchor distT="0" distB="0" distL="114300" distR="114300" simplePos="0" relativeHeight="251703296" behindDoc="1" locked="0" layoutInCell="1" allowOverlap="1" wp14:anchorId="0CC21364" wp14:editId="0C6EAD23">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D0C05" w14:textId="77777777" w:rsidR="008E0048" w:rsidRDefault="008E0048" w:rsidP="009C6F30">
    <w:pPr>
      <w:tabs>
        <w:tab w:val="left" w:pos="3624"/>
      </w:tabs>
    </w:pPr>
    <w:r>
      <w:rPr>
        <w:noProof/>
        <w:color w:val="auto"/>
        <w:sz w:val="20"/>
      </w:rPr>
      <w:drawing>
        <wp:anchor distT="0" distB="0" distL="114300" distR="114300" simplePos="0" relativeHeight="251701248" behindDoc="1" locked="0" layoutInCell="1" allowOverlap="1" wp14:anchorId="27D5684A" wp14:editId="410EA20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C4475" w14:textId="77777777" w:rsidR="008E0048" w:rsidRDefault="008E0048" w:rsidP="0004322A">
    <w:r>
      <w:rPr>
        <w:noProof/>
        <w:color w:val="auto"/>
        <w:sz w:val="20"/>
      </w:rPr>
      <w:drawing>
        <wp:anchor distT="0" distB="0" distL="114300" distR="114300" simplePos="0" relativeHeight="251670528" behindDoc="1" locked="0" layoutInCell="1" allowOverlap="1" wp14:anchorId="0CF4C7F9" wp14:editId="25A84E0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99D04" w14:textId="77777777" w:rsidR="008E0048" w:rsidRPr="00703E80" w:rsidRDefault="008E004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44C67A0C" wp14:editId="0D4502D7">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738EB" w14:textId="77777777" w:rsidR="008E0048" w:rsidRDefault="008E0048" w:rsidP="0004322A">
    <w:r>
      <w:rPr>
        <w:noProof/>
        <w:color w:val="auto"/>
        <w:sz w:val="20"/>
      </w:rPr>
      <w:drawing>
        <wp:anchor distT="0" distB="0" distL="114300" distR="114300" simplePos="0" relativeHeight="251668480" behindDoc="1" locked="0" layoutInCell="1" allowOverlap="1" wp14:anchorId="2B8ABBD6" wp14:editId="0454D065">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51D6" w14:textId="77777777" w:rsidR="008E0048" w:rsidRPr="00703E80" w:rsidRDefault="008E004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EC7435">
      <w:rPr>
        <w:rFonts w:ascii="Arial Black" w:hAnsi="Arial Black"/>
        <w:color w:val="FFFFFF" w:themeColor="background1"/>
        <w:sz w:val="36"/>
      </w:rPr>
      <w:tab/>
    </w:r>
    <w:r w:rsidR="00EC7435">
      <w:rPr>
        <w:rFonts w:ascii="Arial Black" w:hAnsi="Arial Black"/>
        <w:color w:val="FFFFFF" w:themeColor="background1"/>
        <w:sz w:val="36"/>
      </w:rPr>
      <w:tab/>
    </w:r>
    <w:r w:rsidR="00EC7435">
      <w:rPr>
        <w:rFonts w:ascii="Arial Black" w:hAnsi="Arial Black"/>
        <w:color w:val="FFFFFF" w:themeColor="background1"/>
        <w:sz w:val="36"/>
      </w:rPr>
      <w:tab/>
    </w:r>
    <w:r w:rsidR="00EC7435">
      <w:rPr>
        <w:rFonts w:ascii="Arial Black" w:hAnsi="Arial Black"/>
        <w:color w:val="FFFFFF" w:themeColor="background1"/>
        <w:sz w:val="36"/>
      </w:rPr>
      <w:tab/>
    </w:r>
    <w:r w:rsidR="00EC7435">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4CB6964" wp14:editId="4A96EBBB">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8271" w14:textId="77777777" w:rsidR="008E0048" w:rsidRDefault="008E0048" w:rsidP="0004322A">
    <w:r>
      <w:rPr>
        <w:noProof/>
        <w:color w:val="auto"/>
        <w:sz w:val="20"/>
      </w:rPr>
      <w:drawing>
        <wp:anchor distT="0" distB="0" distL="114300" distR="114300" simplePos="0" relativeHeight="251674624" behindDoc="1" locked="0" layoutInCell="1" allowOverlap="1" wp14:anchorId="1ADE4CF0" wp14:editId="5D3A4B2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2B95" w14:textId="77777777" w:rsidR="008E0048" w:rsidRPr="00703E80" w:rsidRDefault="008E004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206231AC" wp14:editId="72185BCA">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5902" w14:textId="77777777" w:rsidR="008E0048" w:rsidRDefault="008E0048" w:rsidP="0004322A">
    <w:r>
      <w:rPr>
        <w:noProof/>
        <w:color w:val="auto"/>
        <w:sz w:val="20"/>
      </w:rPr>
      <w:drawing>
        <wp:anchor distT="0" distB="0" distL="114300" distR="114300" simplePos="0" relativeHeight="251678720" behindDoc="1" locked="0" layoutInCell="1" allowOverlap="1" wp14:anchorId="2B863917" wp14:editId="5748DFA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54266B"/>
    <w:multiLevelType w:val="hybridMultilevel"/>
    <w:tmpl w:val="293AF1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185A23"/>
    <w:multiLevelType w:val="hybridMultilevel"/>
    <w:tmpl w:val="69E29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2"/>
  </w:num>
  <w:num w:numId="3">
    <w:abstractNumId w:val="28"/>
  </w:num>
  <w:num w:numId="4">
    <w:abstractNumId w:val="31"/>
  </w:num>
  <w:num w:numId="5">
    <w:abstractNumId w:val="18"/>
  </w:num>
  <w:num w:numId="6">
    <w:abstractNumId w:val="8"/>
  </w:num>
  <w:num w:numId="7">
    <w:abstractNumId w:val="25"/>
  </w:num>
  <w:num w:numId="8">
    <w:abstractNumId w:val="7"/>
  </w:num>
  <w:num w:numId="9">
    <w:abstractNumId w:val="13"/>
  </w:num>
  <w:num w:numId="10">
    <w:abstractNumId w:val="30"/>
  </w:num>
  <w:num w:numId="11">
    <w:abstractNumId w:val="6"/>
  </w:num>
  <w:num w:numId="12">
    <w:abstractNumId w:val="19"/>
  </w:num>
  <w:num w:numId="13">
    <w:abstractNumId w:val="20"/>
  </w:num>
  <w:num w:numId="14">
    <w:abstractNumId w:val="22"/>
  </w:num>
  <w:num w:numId="15">
    <w:abstractNumId w:val="16"/>
  </w:num>
  <w:num w:numId="16">
    <w:abstractNumId w:val="2"/>
  </w:num>
  <w:num w:numId="17">
    <w:abstractNumId w:val="24"/>
  </w:num>
  <w:num w:numId="18">
    <w:abstractNumId w:val="21"/>
  </w:num>
  <w:num w:numId="19">
    <w:abstractNumId w:val="9"/>
  </w:num>
  <w:num w:numId="20">
    <w:abstractNumId w:val="17"/>
  </w:num>
  <w:num w:numId="21">
    <w:abstractNumId w:val="0"/>
  </w:num>
  <w:num w:numId="22">
    <w:abstractNumId w:val="5"/>
  </w:num>
  <w:num w:numId="23">
    <w:abstractNumId w:val="23"/>
  </w:num>
  <w:num w:numId="24">
    <w:abstractNumId w:val="14"/>
  </w:num>
  <w:num w:numId="25">
    <w:abstractNumId w:val="11"/>
  </w:num>
  <w:num w:numId="26">
    <w:abstractNumId w:val="4"/>
  </w:num>
  <w:num w:numId="27">
    <w:abstractNumId w:val="15"/>
  </w:num>
  <w:num w:numId="28">
    <w:abstractNumId w:val="29"/>
  </w:num>
  <w:num w:numId="29">
    <w:abstractNumId w:val="26"/>
  </w:num>
  <w:num w:numId="30">
    <w:abstractNumId w:val="3"/>
  </w:num>
  <w:num w:numId="31">
    <w:abstractNumId w:val="10"/>
  </w:num>
  <w:num w:numId="32">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307FA"/>
    <w:rsid w:val="00032B17"/>
    <w:rsid w:val="000403EC"/>
    <w:rsid w:val="00042862"/>
    <w:rsid w:val="000431B4"/>
    <w:rsid w:val="0004322A"/>
    <w:rsid w:val="00044906"/>
    <w:rsid w:val="00050BC2"/>
    <w:rsid w:val="00051B08"/>
    <w:rsid w:val="000547CF"/>
    <w:rsid w:val="00062F7F"/>
    <w:rsid w:val="000735F0"/>
    <w:rsid w:val="00077B08"/>
    <w:rsid w:val="000802B8"/>
    <w:rsid w:val="000879A0"/>
    <w:rsid w:val="0009428C"/>
    <w:rsid w:val="000948F6"/>
    <w:rsid w:val="00095CD4"/>
    <w:rsid w:val="000968FB"/>
    <w:rsid w:val="0009745E"/>
    <w:rsid w:val="000A0AFB"/>
    <w:rsid w:val="000A4E0C"/>
    <w:rsid w:val="000B0841"/>
    <w:rsid w:val="000C0395"/>
    <w:rsid w:val="000C064F"/>
    <w:rsid w:val="000E1859"/>
    <w:rsid w:val="000E654D"/>
    <w:rsid w:val="000F01D0"/>
    <w:rsid w:val="000F6EBE"/>
    <w:rsid w:val="000F70DF"/>
    <w:rsid w:val="0010469B"/>
    <w:rsid w:val="00111BAB"/>
    <w:rsid w:val="00114B51"/>
    <w:rsid w:val="0011744D"/>
    <w:rsid w:val="00124701"/>
    <w:rsid w:val="0012507F"/>
    <w:rsid w:val="00130077"/>
    <w:rsid w:val="00130F00"/>
    <w:rsid w:val="00130FB5"/>
    <w:rsid w:val="0013147D"/>
    <w:rsid w:val="0013259D"/>
    <w:rsid w:val="001347F9"/>
    <w:rsid w:val="001427C5"/>
    <w:rsid w:val="00147A25"/>
    <w:rsid w:val="00152896"/>
    <w:rsid w:val="00153251"/>
    <w:rsid w:val="00154403"/>
    <w:rsid w:val="00173F30"/>
    <w:rsid w:val="00175740"/>
    <w:rsid w:val="00176254"/>
    <w:rsid w:val="00187E1F"/>
    <w:rsid w:val="00190377"/>
    <w:rsid w:val="001930D2"/>
    <w:rsid w:val="001A2FEF"/>
    <w:rsid w:val="001A60B9"/>
    <w:rsid w:val="001B3DE8"/>
    <w:rsid w:val="001B64FA"/>
    <w:rsid w:val="001D156F"/>
    <w:rsid w:val="001D78CE"/>
    <w:rsid w:val="001E009F"/>
    <w:rsid w:val="001E04EA"/>
    <w:rsid w:val="001E23D8"/>
    <w:rsid w:val="001E5E4A"/>
    <w:rsid w:val="001E623E"/>
    <w:rsid w:val="001E6954"/>
    <w:rsid w:val="0021202A"/>
    <w:rsid w:val="00216C55"/>
    <w:rsid w:val="00224A29"/>
    <w:rsid w:val="00225F08"/>
    <w:rsid w:val="0022788A"/>
    <w:rsid w:val="00246B90"/>
    <w:rsid w:val="002507FA"/>
    <w:rsid w:val="00276215"/>
    <w:rsid w:val="0027776B"/>
    <w:rsid w:val="00285F6D"/>
    <w:rsid w:val="00292117"/>
    <w:rsid w:val="002B4A64"/>
    <w:rsid w:val="002B4DED"/>
    <w:rsid w:val="002C0C2A"/>
    <w:rsid w:val="002C55C5"/>
    <w:rsid w:val="002D296D"/>
    <w:rsid w:val="002D7009"/>
    <w:rsid w:val="002E12E9"/>
    <w:rsid w:val="002E2945"/>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21CE"/>
    <w:rsid w:val="00353847"/>
    <w:rsid w:val="00362A44"/>
    <w:rsid w:val="003703A2"/>
    <w:rsid w:val="00377C56"/>
    <w:rsid w:val="003824C3"/>
    <w:rsid w:val="00384FAC"/>
    <w:rsid w:val="0039109F"/>
    <w:rsid w:val="00391786"/>
    <w:rsid w:val="0039281B"/>
    <w:rsid w:val="003A7FC8"/>
    <w:rsid w:val="003C152C"/>
    <w:rsid w:val="003C2A9C"/>
    <w:rsid w:val="003C3987"/>
    <w:rsid w:val="003C68A9"/>
    <w:rsid w:val="003C6EC2"/>
    <w:rsid w:val="003D1638"/>
    <w:rsid w:val="003D46EA"/>
    <w:rsid w:val="003E1A82"/>
    <w:rsid w:val="003E3197"/>
    <w:rsid w:val="003E33E2"/>
    <w:rsid w:val="003E7CB6"/>
    <w:rsid w:val="003F3F89"/>
    <w:rsid w:val="00405075"/>
    <w:rsid w:val="00416B05"/>
    <w:rsid w:val="00420EFF"/>
    <w:rsid w:val="00427817"/>
    <w:rsid w:val="00434C42"/>
    <w:rsid w:val="004356A1"/>
    <w:rsid w:val="0045103F"/>
    <w:rsid w:val="00456176"/>
    <w:rsid w:val="00463CDE"/>
    <w:rsid w:val="00463EF3"/>
    <w:rsid w:val="004657E1"/>
    <w:rsid w:val="00472516"/>
    <w:rsid w:val="00476B2F"/>
    <w:rsid w:val="004824C2"/>
    <w:rsid w:val="00494E00"/>
    <w:rsid w:val="0049536F"/>
    <w:rsid w:val="004977AE"/>
    <w:rsid w:val="00497C42"/>
    <w:rsid w:val="004A21F0"/>
    <w:rsid w:val="004B3070"/>
    <w:rsid w:val="004B33E7"/>
    <w:rsid w:val="004C0880"/>
    <w:rsid w:val="004C55D8"/>
    <w:rsid w:val="004C662C"/>
    <w:rsid w:val="004E1E8E"/>
    <w:rsid w:val="004E2B89"/>
    <w:rsid w:val="004E3884"/>
    <w:rsid w:val="004F66CD"/>
    <w:rsid w:val="005015D7"/>
    <w:rsid w:val="005050E5"/>
    <w:rsid w:val="00506F7F"/>
    <w:rsid w:val="00511A39"/>
    <w:rsid w:val="0051553D"/>
    <w:rsid w:val="00516D3C"/>
    <w:rsid w:val="00521FF7"/>
    <w:rsid w:val="00523C33"/>
    <w:rsid w:val="00524594"/>
    <w:rsid w:val="00531864"/>
    <w:rsid w:val="00540A5B"/>
    <w:rsid w:val="0055217D"/>
    <w:rsid w:val="005603F8"/>
    <w:rsid w:val="005613FA"/>
    <w:rsid w:val="005677AF"/>
    <w:rsid w:val="005710E3"/>
    <w:rsid w:val="00572D76"/>
    <w:rsid w:val="00583F47"/>
    <w:rsid w:val="005851BF"/>
    <w:rsid w:val="0059076E"/>
    <w:rsid w:val="00592B7F"/>
    <w:rsid w:val="005A4677"/>
    <w:rsid w:val="005B44FE"/>
    <w:rsid w:val="005C0A2A"/>
    <w:rsid w:val="005C5988"/>
    <w:rsid w:val="005D02AC"/>
    <w:rsid w:val="005E084F"/>
    <w:rsid w:val="005E09F5"/>
    <w:rsid w:val="005E2186"/>
    <w:rsid w:val="005E2E1F"/>
    <w:rsid w:val="005E4227"/>
    <w:rsid w:val="005F126A"/>
    <w:rsid w:val="005F15B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5DC4"/>
    <w:rsid w:val="00677298"/>
    <w:rsid w:val="00682106"/>
    <w:rsid w:val="00696A6C"/>
    <w:rsid w:val="006A0949"/>
    <w:rsid w:val="006A21A1"/>
    <w:rsid w:val="006A4C4B"/>
    <w:rsid w:val="006A53FE"/>
    <w:rsid w:val="006A54D1"/>
    <w:rsid w:val="006A5AC0"/>
    <w:rsid w:val="006B22EE"/>
    <w:rsid w:val="006B7D77"/>
    <w:rsid w:val="006C44DF"/>
    <w:rsid w:val="006C4883"/>
    <w:rsid w:val="006E05D2"/>
    <w:rsid w:val="006E53CF"/>
    <w:rsid w:val="006F0FC4"/>
    <w:rsid w:val="006F162C"/>
    <w:rsid w:val="006F3AF6"/>
    <w:rsid w:val="006F79C6"/>
    <w:rsid w:val="00703E80"/>
    <w:rsid w:val="0071319F"/>
    <w:rsid w:val="007161B5"/>
    <w:rsid w:val="00724A1B"/>
    <w:rsid w:val="00726B26"/>
    <w:rsid w:val="00730442"/>
    <w:rsid w:val="00734ADE"/>
    <w:rsid w:val="007418CD"/>
    <w:rsid w:val="00750234"/>
    <w:rsid w:val="0075456B"/>
    <w:rsid w:val="00755BEF"/>
    <w:rsid w:val="0076141C"/>
    <w:rsid w:val="00771237"/>
    <w:rsid w:val="007721ED"/>
    <w:rsid w:val="00782605"/>
    <w:rsid w:val="007826A6"/>
    <w:rsid w:val="00791036"/>
    <w:rsid w:val="007957A7"/>
    <w:rsid w:val="007A7BCB"/>
    <w:rsid w:val="007B7A8D"/>
    <w:rsid w:val="007C149D"/>
    <w:rsid w:val="007C2762"/>
    <w:rsid w:val="007C3306"/>
    <w:rsid w:val="007E1999"/>
    <w:rsid w:val="007F5256"/>
    <w:rsid w:val="00804CA5"/>
    <w:rsid w:val="00817367"/>
    <w:rsid w:val="00824BF0"/>
    <w:rsid w:val="008312AC"/>
    <w:rsid w:val="00833C6C"/>
    <w:rsid w:val="00843CA4"/>
    <w:rsid w:val="00850D9A"/>
    <w:rsid w:val="00853601"/>
    <w:rsid w:val="00853A23"/>
    <w:rsid w:val="00854C08"/>
    <w:rsid w:val="008603DF"/>
    <w:rsid w:val="00860B72"/>
    <w:rsid w:val="0086791F"/>
    <w:rsid w:val="008719F7"/>
    <w:rsid w:val="0088083C"/>
    <w:rsid w:val="00891E18"/>
    <w:rsid w:val="008975BE"/>
    <w:rsid w:val="008A22FF"/>
    <w:rsid w:val="008A31A7"/>
    <w:rsid w:val="008A4006"/>
    <w:rsid w:val="008A6380"/>
    <w:rsid w:val="008A6792"/>
    <w:rsid w:val="008B55BC"/>
    <w:rsid w:val="008D248D"/>
    <w:rsid w:val="008D2503"/>
    <w:rsid w:val="008D7520"/>
    <w:rsid w:val="008D763B"/>
    <w:rsid w:val="008E0048"/>
    <w:rsid w:val="008F37B3"/>
    <w:rsid w:val="009040F7"/>
    <w:rsid w:val="009044B5"/>
    <w:rsid w:val="00904C38"/>
    <w:rsid w:val="00905B3F"/>
    <w:rsid w:val="00911BAB"/>
    <w:rsid w:val="00912DE6"/>
    <w:rsid w:val="00923CE9"/>
    <w:rsid w:val="0093350C"/>
    <w:rsid w:val="00934888"/>
    <w:rsid w:val="00942649"/>
    <w:rsid w:val="0094564F"/>
    <w:rsid w:val="00945C37"/>
    <w:rsid w:val="00951FB2"/>
    <w:rsid w:val="0095595C"/>
    <w:rsid w:val="0095645C"/>
    <w:rsid w:val="00977220"/>
    <w:rsid w:val="009856CE"/>
    <w:rsid w:val="00986245"/>
    <w:rsid w:val="009A1F1B"/>
    <w:rsid w:val="009B3C6B"/>
    <w:rsid w:val="009C5F28"/>
    <w:rsid w:val="009C6F30"/>
    <w:rsid w:val="009D2609"/>
    <w:rsid w:val="009E0927"/>
    <w:rsid w:val="009E715E"/>
    <w:rsid w:val="009F435B"/>
    <w:rsid w:val="00A017A2"/>
    <w:rsid w:val="00A075EF"/>
    <w:rsid w:val="00A1255D"/>
    <w:rsid w:val="00A3716D"/>
    <w:rsid w:val="00A455B2"/>
    <w:rsid w:val="00A463E2"/>
    <w:rsid w:val="00A516C7"/>
    <w:rsid w:val="00A5756D"/>
    <w:rsid w:val="00A60CB2"/>
    <w:rsid w:val="00A774FB"/>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D6B3F"/>
    <w:rsid w:val="00AE0857"/>
    <w:rsid w:val="00B00228"/>
    <w:rsid w:val="00B004A8"/>
    <w:rsid w:val="00B02E3B"/>
    <w:rsid w:val="00B0411E"/>
    <w:rsid w:val="00B04E3A"/>
    <w:rsid w:val="00B058EA"/>
    <w:rsid w:val="00B157D5"/>
    <w:rsid w:val="00B22FFC"/>
    <w:rsid w:val="00B2779F"/>
    <w:rsid w:val="00B27F42"/>
    <w:rsid w:val="00B43C3D"/>
    <w:rsid w:val="00B60E73"/>
    <w:rsid w:val="00B646E5"/>
    <w:rsid w:val="00B67E2E"/>
    <w:rsid w:val="00B760BE"/>
    <w:rsid w:val="00B76A90"/>
    <w:rsid w:val="00B831B4"/>
    <w:rsid w:val="00B94ABE"/>
    <w:rsid w:val="00B95E16"/>
    <w:rsid w:val="00BC017D"/>
    <w:rsid w:val="00BD4C5A"/>
    <w:rsid w:val="00BD5304"/>
    <w:rsid w:val="00BE01E1"/>
    <w:rsid w:val="00BF1804"/>
    <w:rsid w:val="00BF3884"/>
    <w:rsid w:val="00BF6F21"/>
    <w:rsid w:val="00C07DDD"/>
    <w:rsid w:val="00C20EE9"/>
    <w:rsid w:val="00C214C3"/>
    <w:rsid w:val="00C4421B"/>
    <w:rsid w:val="00C45C8B"/>
    <w:rsid w:val="00C47C37"/>
    <w:rsid w:val="00C51D13"/>
    <w:rsid w:val="00C541DA"/>
    <w:rsid w:val="00C631F8"/>
    <w:rsid w:val="00C645D2"/>
    <w:rsid w:val="00C650DB"/>
    <w:rsid w:val="00C72FFB"/>
    <w:rsid w:val="00C75A02"/>
    <w:rsid w:val="00C81797"/>
    <w:rsid w:val="00C83441"/>
    <w:rsid w:val="00C83599"/>
    <w:rsid w:val="00C86F66"/>
    <w:rsid w:val="00C95164"/>
    <w:rsid w:val="00CA5E9E"/>
    <w:rsid w:val="00CA7DD4"/>
    <w:rsid w:val="00CB15B4"/>
    <w:rsid w:val="00CB431C"/>
    <w:rsid w:val="00CB45DA"/>
    <w:rsid w:val="00CB7F3B"/>
    <w:rsid w:val="00CC2266"/>
    <w:rsid w:val="00CC24FC"/>
    <w:rsid w:val="00CE00C2"/>
    <w:rsid w:val="00CE24EC"/>
    <w:rsid w:val="00CF216F"/>
    <w:rsid w:val="00CF6AC7"/>
    <w:rsid w:val="00CF7866"/>
    <w:rsid w:val="00D02D17"/>
    <w:rsid w:val="00D0469F"/>
    <w:rsid w:val="00D15851"/>
    <w:rsid w:val="00D21DCD"/>
    <w:rsid w:val="00D229E2"/>
    <w:rsid w:val="00D435F8"/>
    <w:rsid w:val="00D51BF1"/>
    <w:rsid w:val="00D62E53"/>
    <w:rsid w:val="00D75344"/>
    <w:rsid w:val="00D7684B"/>
    <w:rsid w:val="00D77917"/>
    <w:rsid w:val="00D8684F"/>
    <w:rsid w:val="00D97A23"/>
    <w:rsid w:val="00DA26AA"/>
    <w:rsid w:val="00DA6681"/>
    <w:rsid w:val="00DB1459"/>
    <w:rsid w:val="00DB34DD"/>
    <w:rsid w:val="00DB6C36"/>
    <w:rsid w:val="00DC3F89"/>
    <w:rsid w:val="00DD0218"/>
    <w:rsid w:val="00DE1C69"/>
    <w:rsid w:val="00DF36CA"/>
    <w:rsid w:val="00E07329"/>
    <w:rsid w:val="00E166A6"/>
    <w:rsid w:val="00E30B96"/>
    <w:rsid w:val="00E344EF"/>
    <w:rsid w:val="00E410D6"/>
    <w:rsid w:val="00E411F4"/>
    <w:rsid w:val="00E42262"/>
    <w:rsid w:val="00E46D9A"/>
    <w:rsid w:val="00E4706A"/>
    <w:rsid w:val="00E52853"/>
    <w:rsid w:val="00E5305F"/>
    <w:rsid w:val="00E559FD"/>
    <w:rsid w:val="00E5751E"/>
    <w:rsid w:val="00E772C4"/>
    <w:rsid w:val="00E81190"/>
    <w:rsid w:val="00E8553A"/>
    <w:rsid w:val="00E9166C"/>
    <w:rsid w:val="00E92CC8"/>
    <w:rsid w:val="00EA2DDC"/>
    <w:rsid w:val="00EB0061"/>
    <w:rsid w:val="00EB1D71"/>
    <w:rsid w:val="00EB442A"/>
    <w:rsid w:val="00EC2305"/>
    <w:rsid w:val="00EC345E"/>
    <w:rsid w:val="00EC5474"/>
    <w:rsid w:val="00EC7435"/>
    <w:rsid w:val="00EC77E5"/>
    <w:rsid w:val="00ED3CCF"/>
    <w:rsid w:val="00ED45D1"/>
    <w:rsid w:val="00ED6B57"/>
    <w:rsid w:val="00EE01DF"/>
    <w:rsid w:val="00EE18D9"/>
    <w:rsid w:val="00EE5FAC"/>
    <w:rsid w:val="00EF2995"/>
    <w:rsid w:val="00EF5801"/>
    <w:rsid w:val="00EF6825"/>
    <w:rsid w:val="00F00491"/>
    <w:rsid w:val="00F01AE0"/>
    <w:rsid w:val="00F046D1"/>
    <w:rsid w:val="00F07ACD"/>
    <w:rsid w:val="00F140DA"/>
    <w:rsid w:val="00F14FC1"/>
    <w:rsid w:val="00F20CF7"/>
    <w:rsid w:val="00F23342"/>
    <w:rsid w:val="00F30A4F"/>
    <w:rsid w:val="00F313CD"/>
    <w:rsid w:val="00F323B1"/>
    <w:rsid w:val="00F351C8"/>
    <w:rsid w:val="00F35EF2"/>
    <w:rsid w:val="00F41A0B"/>
    <w:rsid w:val="00F41CE0"/>
    <w:rsid w:val="00F47A85"/>
    <w:rsid w:val="00F52812"/>
    <w:rsid w:val="00F52E44"/>
    <w:rsid w:val="00F53E12"/>
    <w:rsid w:val="00F547F8"/>
    <w:rsid w:val="00F555A5"/>
    <w:rsid w:val="00F55B90"/>
    <w:rsid w:val="00F71282"/>
    <w:rsid w:val="00F74AE3"/>
    <w:rsid w:val="00F75DBE"/>
    <w:rsid w:val="00F83376"/>
    <w:rsid w:val="00F8350F"/>
    <w:rsid w:val="00F86B93"/>
    <w:rsid w:val="00F9171F"/>
    <w:rsid w:val="00F947C4"/>
    <w:rsid w:val="00F961E8"/>
    <w:rsid w:val="00F96284"/>
    <w:rsid w:val="00F97E99"/>
    <w:rsid w:val="00FA08D9"/>
    <w:rsid w:val="00FA3915"/>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73D642"/>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4391</RACS_x0020_ID>
    <Approved_x0020_Provider xmlns="a8338b6e-77a6-4851-82b6-98166143ffdd">Terang and Mortlake Health Service</Approved_x0020_Provider>
    <Management_x0020_Company_x0020_ID xmlns="a8338b6e-77a6-4851-82b6-98166143ffdd" xsi:nil="true"/>
    <Home xmlns="a8338b6e-77a6-4851-82b6-98166143ffdd">Mount View Aged Care Facility</Home>
    <Signed xmlns="a8338b6e-77a6-4851-82b6-98166143ffdd" xsi:nil="true"/>
    <Uploaded xmlns="a8338b6e-77a6-4851-82b6-98166143ffdd">true</Uploaded>
    <Management_x0020_Company xmlns="a8338b6e-77a6-4851-82b6-98166143ffdd" xsi:nil="true"/>
    <Doc_x0020_Date xmlns="a8338b6e-77a6-4851-82b6-98166143ffdd">2021-06-30T04:21:28+00:00</Doc_x0020_Date>
    <CSI_x0020_ID xmlns="a8338b6e-77a6-4851-82b6-98166143ffdd" xsi:nil="true"/>
    <Case_x0020_ID xmlns="a8338b6e-77a6-4851-82b6-98166143ffdd" xsi:nil="true"/>
    <Approved_x0020_Provider_x0020_ID xmlns="a8338b6e-77a6-4851-82b6-98166143ffdd">C6A70409-77F4-DC11-AD41-005056922186</Approved_x0020_Provider_x0020_ID>
    <Location xmlns="a8338b6e-77a6-4851-82b6-98166143ffdd" xsi:nil="true"/>
    <Doc_x0020_Type xmlns="a8338b6e-77a6-4851-82b6-98166143ffdd">Site audit report</Doc_x0020_Type>
    <Home_x0020_ID xmlns="a8338b6e-77a6-4851-82b6-98166143ffdd">439F338C-7CF4-DC11-AD41-005056922186</Home_x0020_ID>
    <State xmlns="a8338b6e-77a6-4851-82b6-98166143ffdd">VIC</State>
    <Doc_x0020_Sent_Received_x0020_Date xmlns="a8338b6e-77a6-4851-82b6-98166143ffdd">2021-06-30T00:00:00+00:00</Doc_x0020_Sent_Received_x0020_Date>
    <Activity_x0020_ID xmlns="a8338b6e-77a6-4851-82b6-98166143ffdd">DED360BD-7143-E811-8C25-005056922186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C6E19-1D89-4650-B6DA-0B67CA8D4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0D13F35-82CB-4203-A377-8C9A3605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4167</Words>
  <Characters>23756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2021-07-01T21:29:00Z</dcterms:created>
  <dcterms:modified xsi:type="dcterms:W3CDTF">2021-07-01T21:29:00Z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