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47CC0" w14:textId="77777777" w:rsidR="003C6EC2" w:rsidRPr="003C6EC2" w:rsidRDefault="00F645E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C47E6C" wp14:editId="26C47E6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658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C47E6E" wp14:editId="26C47E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3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 Home Aged &amp; Disabilities Care</w:t>
      </w:r>
      <w:r w:rsidRPr="003C6EC2">
        <w:rPr>
          <w:rFonts w:ascii="Arial Black" w:hAnsi="Arial Black"/>
        </w:rPr>
        <w:t xml:space="preserve"> </w:t>
      </w:r>
    </w:p>
    <w:p w14:paraId="26C47CC1" w14:textId="77777777" w:rsidR="003C6EC2" w:rsidRPr="003C6EC2" w:rsidRDefault="00F645E8" w:rsidP="003C6EC2">
      <w:pPr>
        <w:pStyle w:val="Title"/>
        <w:spacing w:before="360" w:after="480"/>
      </w:pPr>
      <w:r w:rsidRPr="003C6EC2">
        <w:rPr>
          <w:rFonts w:ascii="Arial Black" w:eastAsia="Calibri" w:hAnsi="Arial Black"/>
          <w:sz w:val="56"/>
        </w:rPr>
        <w:t>Performance Report</w:t>
      </w:r>
    </w:p>
    <w:p w14:paraId="26C47CC2" w14:textId="77777777" w:rsidR="001E6954" w:rsidRPr="003C6EC2" w:rsidRDefault="00F645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805, 89 York Street </w:t>
      </w:r>
      <w:r w:rsidRPr="003C6EC2">
        <w:rPr>
          <w:color w:val="FFFFFF" w:themeColor="background1"/>
          <w:sz w:val="28"/>
        </w:rPr>
        <w:br/>
        <w:t>Sydney NSW 2000</w:t>
      </w:r>
      <w:r w:rsidRPr="003C6EC2">
        <w:rPr>
          <w:color w:val="FFFFFF" w:themeColor="background1"/>
          <w:sz w:val="28"/>
        </w:rPr>
        <w:br/>
      </w:r>
      <w:r w:rsidRPr="003C6EC2">
        <w:rPr>
          <w:rFonts w:eastAsia="Calibri"/>
          <w:color w:val="FFFFFF" w:themeColor="background1"/>
          <w:sz w:val="28"/>
          <w:szCs w:val="56"/>
          <w:lang w:eastAsia="en-US"/>
        </w:rPr>
        <w:t>Phone number: 0415 223 433</w:t>
      </w:r>
    </w:p>
    <w:p w14:paraId="26C47CC3" w14:textId="77777777" w:rsidR="003C6EC2" w:rsidRDefault="00F645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201420 </w:t>
      </w:r>
    </w:p>
    <w:p w14:paraId="26C47CC4" w14:textId="77777777" w:rsidR="001E6954" w:rsidRPr="003C6EC2" w:rsidRDefault="00F645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 Home Care Pty Ltd</w:t>
      </w:r>
    </w:p>
    <w:p w14:paraId="26C47CC5" w14:textId="77777777" w:rsidR="001E6954" w:rsidRPr="003C6EC2" w:rsidRDefault="00F645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 to 26 February 2021</w:t>
      </w:r>
    </w:p>
    <w:p w14:paraId="26C47CC6" w14:textId="5F7A6560" w:rsidR="00825ED8" w:rsidRPr="00E93D41" w:rsidRDefault="00F645E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A5EE2">
        <w:rPr>
          <w:color w:val="FFFFFF" w:themeColor="background1"/>
          <w:sz w:val="28"/>
        </w:rPr>
        <w:t>31 March 2021</w:t>
      </w:r>
    </w:p>
    <w:p w14:paraId="26C47CC7" w14:textId="77777777" w:rsidR="001E6954" w:rsidRPr="003C6EC2" w:rsidRDefault="00D1502B" w:rsidP="001E6954">
      <w:pPr>
        <w:tabs>
          <w:tab w:val="left" w:pos="2127"/>
        </w:tabs>
        <w:spacing w:before="120"/>
        <w:rPr>
          <w:rFonts w:eastAsia="Calibri"/>
          <w:b/>
          <w:color w:val="FFFFFF" w:themeColor="background1"/>
          <w:sz w:val="28"/>
          <w:szCs w:val="56"/>
          <w:lang w:eastAsia="en-US"/>
        </w:rPr>
      </w:pPr>
    </w:p>
    <w:p w14:paraId="26C47CC8" w14:textId="77777777" w:rsidR="003C6EC2" w:rsidRDefault="00D1502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6C47CC9" w14:textId="77777777" w:rsidR="00637DA1" w:rsidRDefault="00F645E8" w:rsidP="00637DA1">
      <w:pPr>
        <w:pStyle w:val="Heading1"/>
      </w:pPr>
      <w:r>
        <w:lastRenderedPageBreak/>
        <w:t>Publication of report</w:t>
      </w:r>
    </w:p>
    <w:p w14:paraId="26C47CCA" w14:textId="77777777" w:rsidR="00637DA1" w:rsidRPr="00915D1E" w:rsidRDefault="00F645E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6C47CCB" w14:textId="77777777" w:rsidR="007F5256" w:rsidRPr="0094564F" w:rsidRDefault="00F645E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1525" w14:paraId="26C47CE6" w14:textId="77777777" w:rsidTr="00EB1D71">
        <w:trPr>
          <w:trHeight w:val="227"/>
        </w:trPr>
        <w:tc>
          <w:tcPr>
            <w:tcW w:w="3942" w:type="pct"/>
            <w:shd w:val="clear" w:color="auto" w:fill="auto"/>
          </w:tcPr>
          <w:p w14:paraId="26C47CE4" w14:textId="77777777" w:rsidR="001E6954" w:rsidRPr="001E6954" w:rsidRDefault="00F645E8"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26C47CE5" w14:textId="5D7A6499" w:rsidR="001E6954" w:rsidRPr="001E6954" w:rsidRDefault="00F645E8" w:rsidP="003C6EC2">
            <w:pPr>
              <w:keepNext/>
              <w:spacing w:before="40" w:after="40" w:line="240" w:lineRule="auto"/>
              <w:jc w:val="right"/>
              <w:rPr>
                <w:b/>
                <w:color w:val="0000FF"/>
              </w:rPr>
            </w:pPr>
            <w:r w:rsidRPr="001E6954">
              <w:rPr>
                <w:b/>
                <w:bCs/>
                <w:iCs/>
                <w:color w:val="00577D"/>
                <w:szCs w:val="40"/>
              </w:rPr>
              <w:t>Non-compliant</w:t>
            </w:r>
          </w:p>
        </w:tc>
      </w:tr>
      <w:tr w:rsidR="00C81525" w14:paraId="26C47CEC" w14:textId="77777777" w:rsidTr="00EB1D71">
        <w:trPr>
          <w:trHeight w:val="227"/>
        </w:trPr>
        <w:tc>
          <w:tcPr>
            <w:tcW w:w="3942" w:type="pct"/>
            <w:shd w:val="clear" w:color="auto" w:fill="auto"/>
          </w:tcPr>
          <w:p w14:paraId="26C47CEA" w14:textId="77777777" w:rsidR="001E6954" w:rsidRPr="001E6954" w:rsidRDefault="00F645E8" w:rsidP="004C55D8">
            <w:pPr>
              <w:spacing w:before="40" w:after="40" w:line="240" w:lineRule="auto"/>
              <w:ind w:left="318" w:hanging="7"/>
            </w:pPr>
            <w:r w:rsidRPr="001E6954">
              <w:t>Requirement 2(3)(b)</w:t>
            </w:r>
          </w:p>
        </w:tc>
        <w:tc>
          <w:tcPr>
            <w:tcW w:w="1058" w:type="pct"/>
            <w:shd w:val="clear" w:color="auto" w:fill="auto"/>
          </w:tcPr>
          <w:p w14:paraId="26C47CEB" w14:textId="56876BBC" w:rsidR="001E6954" w:rsidRPr="001E6954" w:rsidRDefault="00F645E8" w:rsidP="00463EF3">
            <w:pPr>
              <w:spacing w:before="40" w:after="40" w:line="240" w:lineRule="auto"/>
              <w:jc w:val="right"/>
              <w:rPr>
                <w:color w:val="0000FF"/>
              </w:rPr>
            </w:pPr>
            <w:r w:rsidRPr="001E6954">
              <w:rPr>
                <w:bCs/>
                <w:iCs/>
                <w:color w:val="00577D"/>
                <w:szCs w:val="40"/>
              </w:rPr>
              <w:t>Non-compliant</w:t>
            </w:r>
          </w:p>
        </w:tc>
      </w:tr>
      <w:tr w:rsidR="00C81525" w14:paraId="26C47D43" w14:textId="77777777" w:rsidTr="00EB1D71">
        <w:trPr>
          <w:trHeight w:val="227"/>
        </w:trPr>
        <w:tc>
          <w:tcPr>
            <w:tcW w:w="3942" w:type="pct"/>
            <w:shd w:val="clear" w:color="auto" w:fill="auto"/>
          </w:tcPr>
          <w:p w14:paraId="26C47D41" w14:textId="77777777" w:rsidR="001E6954" w:rsidRPr="001E6954" w:rsidRDefault="00F645E8" w:rsidP="003C6EC2">
            <w:pPr>
              <w:keepNext/>
              <w:spacing w:before="40" w:after="40" w:line="240" w:lineRule="auto"/>
              <w:rPr>
                <w:b/>
              </w:rPr>
            </w:pPr>
            <w:r w:rsidRPr="001E6954">
              <w:rPr>
                <w:b/>
              </w:rPr>
              <w:t>Standard 7 Human resources</w:t>
            </w:r>
          </w:p>
        </w:tc>
        <w:tc>
          <w:tcPr>
            <w:tcW w:w="1058" w:type="pct"/>
            <w:shd w:val="clear" w:color="auto" w:fill="auto"/>
          </w:tcPr>
          <w:p w14:paraId="26C47D42" w14:textId="49CB7C28" w:rsidR="001E6954" w:rsidRPr="001E6954" w:rsidRDefault="00F645E8" w:rsidP="003C6EC2">
            <w:pPr>
              <w:keepNext/>
              <w:spacing w:before="40" w:after="40" w:line="240" w:lineRule="auto"/>
              <w:jc w:val="right"/>
              <w:rPr>
                <w:b/>
                <w:color w:val="0000FF"/>
              </w:rPr>
            </w:pPr>
            <w:r w:rsidRPr="001E6954">
              <w:rPr>
                <w:b/>
                <w:bCs/>
                <w:iCs/>
                <w:color w:val="00577D"/>
                <w:szCs w:val="40"/>
              </w:rPr>
              <w:t>Non-compliant</w:t>
            </w:r>
          </w:p>
        </w:tc>
      </w:tr>
      <w:tr w:rsidR="00C81525" w14:paraId="26C47D49" w14:textId="77777777" w:rsidTr="00EB1D71">
        <w:trPr>
          <w:trHeight w:val="227"/>
        </w:trPr>
        <w:tc>
          <w:tcPr>
            <w:tcW w:w="3942" w:type="pct"/>
            <w:shd w:val="clear" w:color="auto" w:fill="auto"/>
          </w:tcPr>
          <w:p w14:paraId="26C47D47" w14:textId="3AABA846" w:rsidR="001E6954" w:rsidRPr="001E6954" w:rsidRDefault="00F645E8" w:rsidP="004C55D8">
            <w:pPr>
              <w:spacing w:before="40" w:after="40" w:line="240" w:lineRule="auto"/>
              <w:ind w:left="318" w:hanging="7"/>
            </w:pPr>
            <w:r w:rsidRPr="001E6954">
              <w:t>Requirement 7(3)(</w:t>
            </w:r>
            <w:r w:rsidR="002A5EE2">
              <w:t>d</w:t>
            </w:r>
            <w:r w:rsidRPr="001E6954">
              <w:t>)</w:t>
            </w:r>
          </w:p>
        </w:tc>
        <w:tc>
          <w:tcPr>
            <w:tcW w:w="1058" w:type="pct"/>
            <w:shd w:val="clear" w:color="auto" w:fill="auto"/>
          </w:tcPr>
          <w:p w14:paraId="26C47D48" w14:textId="35B8719A" w:rsidR="001E6954" w:rsidRPr="001E6954" w:rsidRDefault="00F645E8" w:rsidP="00463EF3">
            <w:pPr>
              <w:spacing w:before="40" w:after="40" w:line="240" w:lineRule="auto"/>
              <w:jc w:val="right"/>
              <w:rPr>
                <w:color w:val="0000FF"/>
              </w:rPr>
            </w:pPr>
            <w:r w:rsidRPr="001E6954">
              <w:rPr>
                <w:bCs/>
                <w:iCs/>
                <w:color w:val="00577D"/>
                <w:szCs w:val="40"/>
              </w:rPr>
              <w:t>Non-compliant</w:t>
            </w:r>
          </w:p>
        </w:tc>
      </w:tr>
      <w:tr w:rsidR="00C81525" w14:paraId="26C47D55" w14:textId="77777777" w:rsidTr="00EB1D71">
        <w:trPr>
          <w:trHeight w:val="227"/>
        </w:trPr>
        <w:tc>
          <w:tcPr>
            <w:tcW w:w="3942" w:type="pct"/>
            <w:shd w:val="clear" w:color="auto" w:fill="auto"/>
          </w:tcPr>
          <w:p w14:paraId="26C47D53" w14:textId="77777777" w:rsidR="001E6954" w:rsidRPr="001E6954" w:rsidRDefault="00F645E8" w:rsidP="003C6EC2">
            <w:pPr>
              <w:keepNext/>
              <w:spacing w:before="40" w:after="40" w:line="240" w:lineRule="auto"/>
              <w:rPr>
                <w:b/>
              </w:rPr>
            </w:pPr>
            <w:r w:rsidRPr="001E6954">
              <w:rPr>
                <w:b/>
              </w:rPr>
              <w:t>Standard 8 Organisational governance</w:t>
            </w:r>
          </w:p>
        </w:tc>
        <w:tc>
          <w:tcPr>
            <w:tcW w:w="1058" w:type="pct"/>
            <w:shd w:val="clear" w:color="auto" w:fill="auto"/>
          </w:tcPr>
          <w:p w14:paraId="26C47D54" w14:textId="257DA3BB" w:rsidR="001E6954" w:rsidRPr="001E6954" w:rsidRDefault="00F645E8" w:rsidP="003C6EC2">
            <w:pPr>
              <w:keepNext/>
              <w:spacing w:before="40" w:after="40" w:line="240" w:lineRule="auto"/>
              <w:jc w:val="right"/>
              <w:rPr>
                <w:b/>
                <w:color w:val="0000FF"/>
              </w:rPr>
            </w:pPr>
            <w:r w:rsidRPr="001E6954">
              <w:rPr>
                <w:b/>
                <w:bCs/>
                <w:iCs/>
                <w:color w:val="00577D"/>
                <w:szCs w:val="40"/>
              </w:rPr>
              <w:t>Non-compliant</w:t>
            </w:r>
          </w:p>
        </w:tc>
      </w:tr>
      <w:tr w:rsidR="00C81525" w14:paraId="26C47D61" w14:textId="77777777" w:rsidTr="00EB1D71">
        <w:trPr>
          <w:trHeight w:val="227"/>
        </w:trPr>
        <w:tc>
          <w:tcPr>
            <w:tcW w:w="3942" w:type="pct"/>
            <w:shd w:val="clear" w:color="auto" w:fill="auto"/>
          </w:tcPr>
          <w:p w14:paraId="26C47D5F" w14:textId="77777777" w:rsidR="001E6954" w:rsidRPr="001E6954" w:rsidRDefault="00F645E8" w:rsidP="004C55D8">
            <w:pPr>
              <w:spacing w:before="40" w:after="40" w:line="240" w:lineRule="auto"/>
              <w:ind w:left="318" w:hanging="7"/>
            </w:pPr>
            <w:r w:rsidRPr="001E6954">
              <w:t>Requirement 8(3)(d)</w:t>
            </w:r>
          </w:p>
        </w:tc>
        <w:tc>
          <w:tcPr>
            <w:tcW w:w="1058" w:type="pct"/>
            <w:shd w:val="clear" w:color="auto" w:fill="auto"/>
          </w:tcPr>
          <w:p w14:paraId="26C47D60" w14:textId="0E4BE92D" w:rsidR="001E6954" w:rsidRPr="001E6954" w:rsidRDefault="00F645E8" w:rsidP="00463EF3">
            <w:pPr>
              <w:spacing w:before="40" w:after="40" w:line="240" w:lineRule="auto"/>
              <w:jc w:val="right"/>
              <w:rPr>
                <w:color w:val="0000FF"/>
              </w:rPr>
            </w:pPr>
            <w:r w:rsidRPr="001E6954">
              <w:rPr>
                <w:bCs/>
                <w:iCs/>
                <w:color w:val="00577D"/>
                <w:szCs w:val="40"/>
              </w:rPr>
              <w:t>Non-compliant</w:t>
            </w:r>
          </w:p>
        </w:tc>
      </w:tr>
      <w:bookmarkEnd w:id="1"/>
    </w:tbl>
    <w:p w14:paraId="26C47D65" w14:textId="77777777" w:rsidR="008A22FF" w:rsidRDefault="00D1502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6C47D66" w14:textId="77777777" w:rsidR="007F5256" w:rsidRPr="00D21DCD" w:rsidRDefault="00F645E8" w:rsidP="00EC5474">
      <w:pPr>
        <w:pStyle w:val="Heading1"/>
      </w:pPr>
      <w:r>
        <w:lastRenderedPageBreak/>
        <w:t>Detailed assessment</w:t>
      </w:r>
    </w:p>
    <w:p w14:paraId="26C47D67" w14:textId="77777777" w:rsidR="001E6954" w:rsidRPr="00D63989" w:rsidRDefault="00F645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C47D68" w14:textId="77777777" w:rsidR="001E6954" w:rsidRPr="001E6954" w:rsidRDefault="00F645E8" w:rsidP="001E6954">
      <w:pPr>
        <w:rPr>
          <w:color w:val="auto"/>
        </w:rPr>
      </w:pPr>
      <w:r w:rsidRPr="00D63989">
        <w:t>The report also specifies areas in which improvements must be made to ensure the Quality Standards are complied with.</w:t>
      </w:r>
    </w:p>
    <w:p w14:paraId="26C47D69" w14:textId="77777777" w:rsidR="001E6954" w:rsidRPr="00D63989" w:rsidRDefault="00F645E8" w:rsidP="001E6954">
      <w:r w:rsidRPr="00D63989">
        <w:t>The following information has been taken into account in developing this performance report:</w:t>
      </w:r>
    </w:p>
    <w:p w14:paraId="26C47D6A" w14:textId="70BE0185" w:rsidR="004B33E7" w:rsidRPr="002A5EE2" w:rsidRDefault="00F645E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A5EE2">
        <w:t>a site assessment, observations at the service, review of documents and interviews with staff, consumers/representatives and others</w:t>
      </w:r>
    </w:p>
    <w:p w14:paraId="26C47D6D" w14:textId="77777777" w:rsidR="008A22FF" w:rsidRDefault="00D1502B">
      <w:pPr>
        <w:spacing w:after="160" w:line="259" w:lineRule="auto"/>
        <w:rPr>
          <w:rFonts w:cs="Times New Roman"/>
        </w:rPr>
      </w:pPr>
    </w:p>
    <w:p w14:paraId="26C47D6E" w14:textId="77777777" w:rsidR="00095CD4" w:rsidRDefault="00D1502B" w:rsidP="00095CD4">
      <w:pPr>
        <w:sectPr w:rsidR="00095CD4" w:rsidSect="00E22030">
          <w:headerReference w:type="first" r:id="rId18"/>
          <w:pgSz w:w="11906" w:h="16838"/>
          <w:pgMar w:top="1701" w:right="1418" w:bottom="1418" w:left="1418" w:header="709" w:footer="397" w:gutter="0"/>
          <w:cols w:space="708"/>
          <w:docGrid w:linePitch="360"/>
        </w:sectPr>
      </w:pPr>
    </w:p>
    <w:p w14:paraId="26C47D92" w14:textId="77777777" w:rsidR="00ED6B57" w:rsidRDefault="00D1502B"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26C47D93" w14:textId="5E666F1D" w:rsidR="001862F5" w:rsidRDefault="00F645E8"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6C47E72" wp14:editId="26C47E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533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6C47D94" w14:textId="77777777" w:rsidR="00ED6B57" w:rsidRPr="00ED6B57" w:rsidRDefault="00F645E8" w:rsidP="00ED6B57">
      <w:pPr>
        <w:pStyle w:val="Heading3"/>
        <w:shd w:val="clear" w:color="auto" w:fill="F2F2F2" w:themeFill="background1" w:themeFillShade="F2"/>
      </w:pPr>
      <w:r w:rsidRPr="00ED6B57">
        <w:t>Consumer outcome:</w:t>
      </w:r>
    </w:p>
    <w:p w14:paraId="26C47D95" w14:textId="77777777" w:rsidR="00ED6B57" w:rsidRPr="00ED6B57" w:rsidRDefault="00F645E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C47D96" w14:textId="77777777" w:rsidR="00ED6B57" w:rsidRPr="00ED6B57" w:rsidRDefault="00F645E8" w:rsidP="00ED6B57">
      <w:pPr>
        <w:pStyle w:val="Heading3"/>
        <w:shd w:val="clear" w:color="auto" w:fill="F2F2F2" w:themeFill="background1" w:themeFillShade="F2"/>
      </w:pPr>
      <w:r w:rsidRPr="00ED6B57">
        <w:t>Organisation statement:</w:t>
      </w:r>
    </w:p>
    <w:p w14:paraId="26C47D97" w14:textId="77777777" w:rsidR="00ED6B57" w:rsidRPr="00ED6B57" w:rsidRDefault="00F645E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C47D9B" w14:textId="69E7EE39" w:rsidR="00ED6B57" w:rsidRDefault="00F645E8" w:rsidP="00ED6B57">
      <w:pPr>
        <w:pStyle w:val="Heading2"/>
      </w:pPr>
      <w:r>
        <w:t>Assessment of Standard 2 Requirements</w:t>
      </w:r>
      <w:r w:rsidRPr="0066387A">
        <w:rPr>
          <w:i/>
          <w:color w:val="0000FF"/>
          <w:sz w:val="24"/>
          <w:szCs w:val="24"/>
        </w:rPr>
        <w:t xml:space="preserve"> </w:t>
      </w:r>
    </w:p>
    <w:p w14:paraId="26C47D9F" w14:textId="1276D99C" w:rsidR="00934888" w:rsidRDefault="00F645E8" w:rsidP="00934888">
      <w:pPr>
        <w:pStyle w:val="Heading3"/>
      </w:pPr>
      <w:r>
        <w:t>Requirement 2(3)(b)</w:t>
      </w:r>
      <w:r>
        <w:tab/>
        <w:t>Non-compliant</w:t>
      </w:r>
    </w:p>
    <w:p w14:paraId="26C47DA0" w14:textId="77777777" w:rsidR="00853601" w:rsidRPr="001F433A" w:rsidRDefault="00F645E8" w:rsidP="00853601">
      <w:pPr>
        <w:rPr>
          <w:i/>
        </w:rPr>
      </w:pPr>
      <w:r w:rsidRPr="001F433A">
        <w:rPr>
          <w:i/>
        </w:rPr>
        <w:t>Assessment and planning identifies and addresses the consumer’s current needs, goals and preferences, including advance care planning and end of life planning if the consumer wishes.</w:t>
      </w:r>
    </w:p>
    <w:p w14:paraId="6BBB35AA" w14:textId="5776CBE4" w:rsidR="009C6F30" w:rsidRDefault="002E0D09" w:rsidP="00095CD4">
      <w:r>
        <w:t>The Assessment Team found that assessments did not capture the consumer’s current needs and risks. Reassessment of current needs was not consistently conducted when a consumer’s condition deteriorated, or circumstances changed. The service was not always informed by care staff of changes in the consumer's condition and progress notes did not evidence these changes. Care plans in general, focused on care and services delivered in accordance with the levels of assigned packages rather than on individual consumer needs and goals. Care plans lacked information for care workers to safely deliver care and services for individual consumers. Care workers stated they receive instructions as to the care they are to provide verbally, with one care worker saying they have not been given anything in writing.</w:t>
      </w:r>
    </w:p>
    <w:p w14:paraId="031759F3" w14:textId="77777777" w:rsidR="002E0D09" w:rsidRDefault="002E0D09" w:rsidP="00095CD4"/>
    <w:p w14:paraId="562B555E" w14:textId="77777777" w:rsidR="002E0D09" w:rsidRDefault="002E0D09" w:rsidP="00095CD4"/>
    <w:p w14:paraId="26C47E23" w14:textId="31E26AE3" w:rsidR="002E0D09" w:rsidRDefault="002E0D09" w:rsidP="00095CD4">
      <w:pPr>
        <w:sectPr w:rsidR="002E0D09" w:rsidSect="00F05744">
          <w:headerReference w:type="default" r:id="rId22"/>
          <w:type w:val="continuous"/>
          <w:pgSz w:w="11906" w:h="16838"/>
          <w:pgMar w:top="1701" w:right="1418" w:bottom="1418" w:left="1418" w:header="709" w:footer="397" w:gutter="0"/>
          <w:cols w:space="708"/>
          <w:titlePg/>
          <w:docGrid w:linePitch="360"/>
        </w:sectPr>
      </w:pPr>
    </w:p>
    <w:p w14:paraId="26C47E24" w14:textId="666DA74E" w:rsidR="00F05744" w:rsidRDefault="00F645E8"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C47E7C" wp14:editId="26C47E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87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6C47E25" w14:textId="77777777" w:rsidR="007F5256" w:rsidRPr="000E654D" w:rsidRDefault="00F645E8" w:rsidP="009C6F30">
      <w:pPr>
        <w:pStyle w:val="Heading3"/>
        <w:shd w:val="clear" w:color="auto" w:fill="F2F2F2" w:themeFill="background1" w:themeFillShade="F2"/>
      </w:pPr>
      <w:r w:rsidRPr="000E654D">
        <w:t>Consumer outcome:</w:t>
      </w:r>
    </w:p>
    <w:p w14:paraId="26C47E26" w14:textId="77777777" w:rsidR="007F5256" w:rsidRDefault="00F645E8" w:rsidP="00912DE6">
      <w:pPr>
        <w:numPr>
          <w:ilvl w:val="0"/>
          <w:numId w:val="7"/>
        </w:numPr>
        <w:shd w:val="clear" w:color="auto" w:fill="F2F2F2" w:themeFill="background1" w:themeFillShade="F2"/>
      </w:pPr>
      <w:r>
        <w:t>I get quality care and services when I need them from people who are knowledgeable, capable and caring.</w:t>
      </w:r>
    </w:p>
    <w:p w14:paraId="26C47E27" w14:textId="77777777" w:rsidR="007F5256" w:rsidRDefault="00F645E8" w:rsidP="009C6F30">
      <w:pPr>
        <w:pStyle w:val="Heading3"/>
        <w:shd w:val="clear" w:color="auto" w:fill="F2F2F2" w:themeFill="background1" w:themeFillShade="F2"/>
      </w:pPr>
      <w:r>
        <w:t>Organisation statement:</w:t>
      </w:r>
    </w:p>
    <w:p w14:paraId="26C47E28" w14:textId="77777777" w:rsidR="007F5256" w:rsidRDefault="00F645E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C47E2C" w14:textId="17B837BA" w:rsidR="00301877" w:rsidRDefault="00F645E8" w:rsidP="00427817">
      <w:pPr>
        <w:pStyle w:val="Heading2"/>
      </w:pPr>
      <w:r>
        <w:t>Assessment of Standard 7 Requirements</w:t>
      </w:r>
      <w:r w:rsidRPr="0066387A">
        <w:rPr>
          <w:i/>
          <w:color w:val="0000FF"/>
          <w:sz w:val="24"/>
          <w:szCs w:val="24"/>
        </w:rPr>
        <w:t xml:space="preserve"> </w:t>
      </w:r>
    </w:p>
    <w:p w14:paraId="26C47E36" w14:textId="40C1776F" w:rsidR="00506F7F" w:rsidRPr="00095CD4" w:rsidRDefault="00F645E8" w:rsidP="00506F7F">
      <w:pPr>
        <w:pStyle w:val="Heading3"/>
      </w:pPr>
      <w:r w:rsidRPr="00095CD4">
        <w:t>Requirement 7(3)(d)</w:t>
      </w:r>
      <w:r>
        <w:tab/>
        <w:t>Non-compliant</w:t>
      </w:r>
    </w:p>
    <w:p w14:paraId="26C47E37" w14:textId="77777777" w:rsidR="00506F7F" w:rsidRPr="001F433A" w:rsidRDefault="00F645E8" w:rsidP="00506F7F">
      <w:pPr>
        <w:rPr>
          <w:i/>
        </w:rPr>
      </w:pPr>
      <w:r w:rsidRPr="001F433A">
        <w:rPr>
          <w:i/>
        </w:rPr>
        <w:t>The workforce is recruited, trained, equipped and supported to deliver the outcomes required by these standards.</w:t>
      </w:r>
    </w:p>
    <w:p w14:paraId="03503B9E" w14:textId="1968B32A" w:rsidR="00F645E8" w:rsidRDefault="00F645E8" w:rsidP="00F645E8">
      <w:pPr>
        <w:tabs>
          <w:tab w:val="right" w:pos="9026"/>
        </w:tabs>
        <w:rPr>
          <w:iCs/>
        </w:rPr>
      </w:pPr>
      <w:r>
        <w:rPr>
          <w:iCs/>
        </w:rPr>
        <w:t>The service is unable to demonstrate a robust recruitment and employment process</w:t>
      </w:r>
      <w:r w:rsidRPr="003D0AF4">
        <w:rPr>
          <w:iCs/>
        </w:rPr>
        <w:t xml:space="preserve"> </w:t>
      </w:r>
      <w:r>
        <w:rPr>
          <w:iCs/>
        </w:rPr>
        <w:t>or a comprehensive program of education to support staff in the effective provision of care.  The review of staff files showed that all staff are provided with an independent contractor agreement. Discussion with the operations manager identified this may not be the appropriate name for the document as they use it as an employment contract. It was noted the contracts do not state what they are being employed as, such as care worker.</w:t>
      </w:r>
    </w:p>
    <w:p w14:paraId="380BC370" w14:textId="0E868154" w:rsidR="00F645E8" w:rsidRDefault="00F645E8" w:rsidP="00F645E8">
      <w:pPr>
        <w:tabs>
          <w:tab w:val="right" w:pos="9026"/>
        </w:tabs>
        <w:rPr>
          <w:iCs/>
        </w:rPr>
      </w:pPr>
      <w:r>
        <w:rPr>
          <w:iCs/>
        </w:rPr>
        <w:t xml:space="preserve"> </w:t>
      </w:r>
    </w:p>
    <w:p w14:paraId="26C47E3B" w14:textId="77777777" w:rsidR="00506F7F" w:rsidRPr="00506F7F" w:rsidRDefault="00D1502B" w:rsidP="00506F7F"/>
    <w:p w14:paraId="26C47E3C" w14:textId="77777777" w:rsidR="00095CD4" w:rsidRDefault="00D1502B"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26C47E3D" w14:textId="67DB0602" w:rsidR="00F05744" w:rsidRDefault="00F645E8"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6C47E7E" wp14:editId="26C47E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479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6C47E3E" w14:textId="77777777" w:rsidR="007F5256" w:rsidRPr="00FD1B02" w:rsidRDefault="00F645E8" w:rsidP="00095CD4">
      <w:pPr>
        <w:pStyle w:val="Heading3"/>
        <w:shd w:val="clear" w:color="auto" w:fill="F2F2F2" w:themeFill="background1" w:themeFillShade="F2"/>
      </w:pPr>
      <w:r w:rsidRPr="008312AC">
        <w:t>Consumer</w:t>
      </w:r>
      <w:r w:rsidRPr="00FD1B02">
        <w:t xml:space="preserve"> outcome:</w:t>
      </w:r>
    </w:p>
    <w:p w14:paraId="26C47E3F" w14:textId="77777777" w:rsidR="007F5256" w:rsidRDefault="00F645E8" w:rsidP="00912DE6">
      <w:pPr>
        <w:numPr>
          <w:ilvl w:val="0"/>
          <w:numId w:val="8"/>
        </w:numPr>
        <w:shd w:val="clear" w:color="auto" w:fill="F2F2F2" w:themeFill="background1" w:themeFillShade="F2"/>
      </w:pPr>
      <w:r>
        <w:t>I am confident the organisation is well run. I can partner in improving the delivery of care and services.</w:t>
      </w:r>
    </w:p>
    <w:p w14:paraId="26C47E40" w14:textId="77777777" w:rsidR="007F5256" w:rsidRDefault="00F645E8" w:rsidP="00095CD4">
      <w:pPr>
        <w:pStyle w:val="Heading3"/>
        <w:shd w:val="clear" w:color="auto" w:fill="F2F2F2" w:themeFill="background1" w:themeFillShade="F2"/>
      </w:pPr>
      <w:r>
        <w:t>Organisation statement:</w:t>
      </w:r>
    </w:p>
    <w:p w14:paraId="26C47E41" w14:textId="77777777" w:rsidR="007F5256" w:rsidRDefault="00F645E8" w:rsidP="00912DE6">
      <w:pPr>
        <w:numPr>
          <w:ilvl w:val="0"/>
          <w:numId w:val="8"/>
        </w:numPr>
        <w:shd w:val="clear" w:color="auto" w:fill="F2F2F2" w:themeFill="background1" w:themeFillShade="F2"/>
      </w:pPr>
      <w:r>
        <w:t>The organisation’s governing body is accountable for the delivery of safe and quality care and services.</w:t>
      </w:r>
    </w:p>
    <w:p w14:paraId="20C9B9DB" w14:textId="75EBD2FC" w:rsidR="002A5EE2" w:rsidRPr="002A5EE2" w:rsidRDefault="00F645E8" w:rsidP="002A5EE2">
      <w:pPr>
        <w:pStyle w:val="Heading2"/>
        <w:rPr>
          <w:i/>
          <w:color w:val="0000FF"/>
          <w:sz w:val="24"/>
          <w:szCs w:val="24"/>
        </w:rPr>
      </w:pPr>
      <w:r>
        <w:t>Assessment of Standard 8 Requirements</w:t>
      </w:r>
      <w:r w:rsidRPr="0066387A">
        <w:rPr>
          <w:i/>
          <w:color w:val="0000FF"/>
          <w:sz w:val="24"/>
          <w:szCs w:val="24"/>
        </w:rPr>
        <w:t xml:space="preserve"> </w:t>
      </w:r>
    </w:p>
    <w:p w14:paraId="26C47E55" w14:textId="41787D4B" w:rsidR="00506F7F" w:rsidRPr="00506F7F" w:rsidRDefault="00F645E8" w:rsidP="00506F7F">
      <w:pPr>
        <w:pStyle w:val="Heading3"/>
      </w:pPr>
      <w:r w:rsidRPr="00506F7F">
        <w:t>Requirement 8(3)(d)</w:t>
      </w:r>
      <w:r>
        <w:tab/>
        <w:t>Non-compliant</w:t>
      </w:r>
    </w:p>
    <w:p w14:paraId="26C47E56" w14:textId="77777777" w:rsidR="00506F7F" w:rsidRPr="001F433A" w:rsidRDefault="00F645E8" w:rsidP="00506F7F">
      <w:pPr>
        <w:rPr>
          <w:i/>
        </w:rPr>
      </w:pPr>
      <w:r w:rsidRPr="001F433A">
        <w:rPr>
          <w:i/>
        </w:rPr>
        <w:t>Effective risk management systems and practices, including but not limited to the following:</w:t>
      </w:r>
    </w:p>
    <w:p w14:paraId="26C47E57" w14:textId="77777777" w:rsidR="00506F7F" w:rsidRPr="001F433A" w:rsidRDefault="00F645E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6C47E58" w14:textId="77777777" w:rsidR="00506F7F" w:rsidRPr="001F433A" w:rsidRDefault="00F645E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6C47E59" w14:textId="77777777" w:rsidR="00314FF7" w:rsidRPr="001F433A" w:rsidRDefault="00F645E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6C47E61" w14:textId="0B48BDF5" w:rsidR="00506F7F" w:rsidRDefault="00F645E8" w:rsidP="00F645E8">
      <w:pPr>
        <w:tabs>
          <w:tab w:val="right" w:pos="9026"/>
        </w:tabs>
        <w:rPr>
          <w:iCs/>
          <w:color w:val="auto"/>
        </w:rPr>
      </w:pPr>
      <w:r w:rsidRPr="00F645E8">
        <w:rPr>
          <w:iCs/>
          <w:color w:val="auto"/>
        </w:rPr>
        <w:t xml:space="preserve">The organisation does not have an overarching risk management system and the management team does not understand this requirement. </w:t>
      </w:r>
    </w:p>
    <w:p w14:paraId="00AC0745" w14:textId="77777777" w:rsidR="00F645E8" w:rsidRPr="00154403" w:rsidRDefault="00F645E8" w:rsidP="00F645E8">
      <w:pPr>
        <w:tabs>
          <w:tab w:val="right" w:pos="9026"/>
        </w:tabs>
      </w:pPr>
    </w:p>
    <w:p w14:paraId="26C47E62" w14:textId="77777777" w:rsidR="00095CD4" w:rsidRDefault="00D1502B"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26C47E63" w14:textId="77777777" w:rsidR="00A93E3F" w:rsidRDefault="00F645E8" w:rsidP="00095CD4">
      <w:pPr>
        <w:pStyle w:val="Heading1"/>
      </w:pPr>
      <w:r>
        <w:lastRenderedPageBreak/>
        <w:t>Areas for improvement</w:t>
      </w:r>
    </w:p>
    <w:p w14:paraId="26C47E67" w14:textId="77777777" w:rsidR="004B33E7" w:rsidRPr="00E830C7" w:rsidRDefault="00F645E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0297BF" w14:textId="6D845CE0" w:rsidR="002A5EE2" w:rsidRDefault="002A5EE2" w:rsidP="002A5EE2">
      <w:pPr>
        <w:pStyle w:val="Heading3"/>
      </w:pPr>
      <w:r>
        <w:t>Requirement 2(3)(b)</w:t>
      </w:r>
      <w:r>
        <w:tab/>
      </w:r>
    </w:p>
    <w:p w14:paraId="6FE5AA36" w14:textId="3E9ED2EF" w:rsidR="002A5EE2" w:rsidRPr="00C8622E" w:rsidRDefault="002A5EE2" w:rsidP="00C8622E">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4AD7AB50" w14:textId="5F34DDE7" w:rsidR="002A5EE2" w:rsidRPr="00095CD4" w:rsidRDefault="002A5EE2" w:rsidP="002A5EE2">
      <w:pPr>
        <w:pStyle w:val="Heading3"/>
      </w:pPr>
      <w:r w:rsidRPr="00095CD4">
        <w:t>Requirement 7(3)(d)</w:t>
      </w:r>
      <w:r>
        <w:tab/>
      </w:r>
    </w:p>
    <w:p w14:paraId="5056BE97" w14:textId="6E0F01C6" w:rsidR="002A5EE2" w:rsidRPr="00C8622E" w:rsidRDefault="002A5EE2" w:rsidP="00C8622E">
      <w:pPr>
        <w:rPr>
          <w:i/>
        </w:rPr>
      </w:pPr>
      <w:r w:rsidRPr="001F433A">
        <w:rPr>
          <w:i/>
        </w:rPr>
        <w:t>The workforce is recruited, trained, equipped and supported to deliver the outcomes required by these standards.</w:t>
      </w:r>
    </w:p>
    <w:p w14:paraId="702C8DF4" w14:textId="5FA49D7C" w:rsidR="002A5EE2" w:rsidRPr="00506F7F" w:rsidRDefault="002A5EE2" w:rsidP="002A5EE2">
      <w:pPr>
        <w:pStyle w:val="Heading3"/>
      </w:pPr>
      <w:r w:rsidRPr="00506F7F">
        <w:t>Requirement 8(3)(d)</w:t>
      </w:r>
      <w:r>
        <w:tab/>
      </w:r>
    </w:p>
    <w:p w14:paraId="784EC20C" w14:textId="77777777" w:rsidR="002A5EE2" w:rsidRPr="001F433A" w:rsidRDefault="002A5EE2" w:rsidP="002A5EE2">
      <w:pPr>
        <w:rPr>
          <w:i/>
        </w:rPr>
      </w:pPr>
      <w:r w:rsidRPr="001F433A">
        <w:rPr>
          <w:i/>
        </w:rPr>
        <w:t>Effective risk management systems and practices, including but not limited to the following:</w:t>
      </w:r>
    </w:p>
    <w:p w14:paraId="007742AB" w14:textId="77777777" w:rsidR="002A5EE2" w:rsidRPr="001F433A" w:rsidRDefault="002A5EE2" w:rsidP="00C8622E">
      <w:pPr>
        <w:numPr>
          <w:ilvl w:val="0"/>
          <w:numId w:val="38"/>
        </w:numPr>
        <w:tabs>
          <w:tab w:val="right" w:pos="9026"/>
        </w:tabs>
        <w:spacing w:before="0" w:after="0"/>
        <w:ind w:left="567" w:hanging="425"/>
        <w:outlineLvl w:val="4"/>
        <w:rPr>
          <w:i/>
        </w:rPr>
      </w:pPr>
      <w:r w:rsidRPr="001F433A">
        <w:rPr>
          <w:i/>
        </w:rPr>
        <w:t>managing high impact or high prevalence risks associated with the care of consumers;</w:t>
      </w:r>
    </w:p>
    <w:p w14:paraId="7A455AC8" w14:textId="77777777" w:rsidR="002A5EE2" w:rsidRPr="001F433A" w:rsidRDefault="002A5EE2" w:rsidP="002A5EE2">
      <w:pPr>
        <w:numPr>
          <w:ilvl w:val="0"/>
          <w:numId w:val="38"/>
        </w:numPr>
        <w:tabs>
          <w:tab w:val="right" w:pos="9026"/>
        </w:tabs>
        <w:spacing w:before="0" w:after="0"/>
        <w:ind w:left="567" w:hanging="425"/>
        <w:outlineLvl w:val="4"/>
        <w:rPr>
          <w:i/>
        </w:rPr>
      </w:pPr>
      <w:r w:rsidRPr="001F433A">
        <w:rPr>
          <w:i/>
        </w:rPr>
        <w:t>identifying and responding to abuse and neglect of consumers;</w:t>
      </w:r>
    </w:p>
    <w:p w14:paraId="51B8A17E" w14:textId="77777777" w:rsidR="002A5EE2" w:rsidRPr="001F433A" w:rsidRDefault="002A5EE2" w:rsidP="002A5EE2">
      <w:pPr>
        <w:numPr>
          <w:ilvl w:val="0"/>
          <w:numId w:val="38"/>
        </w:numPr>
        <w:tabs>
          <w:tab w:val="right" w:pos="9026"/>
        </w:tabs>
        <w:spacing w:before="0" w:after="0"/>
        <w:ind w:left="567" w:hanging="425"/>
        <w:outlineLvl w:val="4"/>
        <w:rPr>
          <w:i/>
        </w:rPr>
      </w:pPr>
      <w:r w:rsidRPr="001F433A">
        <w:rPr>
          <w:i/>
        </w:rPr>
        <w:t>supporting consumers to live the best life they can.</w:t>
      </w:r>
    </w:p>
    <w:p w14:paraId="26C47E6B" w14:textId="43269632" w:rsidR="00FB1D63" w:rsidRDefault="00D1502B" w:rsidP="00165658">
      <w:pPr>
        <w:spacing w:before="0" w:after="160" w:line="259" w:lineRule="auto"/>
        <w:rPr>
          <w:rFonts w:eastAsiaTheme="minorHAnsi"/>
          <w:color w:val="auto"/>
          <w:szCs w:val="22"/>
          <w:lang w:eastAsia="en-US"/>
        </w:rPr>
      </w:pPr>
    </w:p>
    <w:p w14:paraId="3A5CE404" w14:textId="77777777" w:rsidR="002A5EE2" w:rsidRPr="00165658" w:rsidRDefault="002A5EE2" w:rsidP="00165658">
      <w:pPr>
        <w:spacing w:before="0" w:after="160" w:line="259" w:lineRule="auto"/>
        <w:rPr>
          <w:rFonts w:eastAsiaTheme="minorHAnsi"/>
          <w:color w:val="auto"/>
          <w:szCs w:val="22"/>
          <w:lang w:eastAsia="en-US"/>
        </w:rPr>
      </w:pPr>
    </w:p>
    <w:sectPr w:rsidR="002A5EE2"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47EAA" w14:textId="77777777" w:rsidR="00066F8D" w:rsidRDefault="00F645E8">
      <w:pPr>
        <w:spacing w:before="0" w:after="0" w:line="240" w:lineRule="auto"/>
      </w:pPr>
      <w:r>
        <w:separator/>
      </w:r>
    </w:p>
  </w:endnote>
  <w:endnote w:type="continuationSeparator" w:id="0">
    <w:p w14:paraId="26C47EAC" w14:textId="77777777" w:rsidR="00066F8D" w:rsidRDefault="00F645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1" w14:textId="77777777" w:rsidR="00506F7F" w:rsidRPr="009A1F1B" w:rsidRDefault="00F64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C47E82" w14:textId="77777777" w:rsidR="00506F7F" w:rsidRPr="00C72FFB"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6C47E83" w14:textId="77777777" w:rsidR="00506F7F" w:rsidRPr="00C72FFB"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4" w14:textId="77777777" w:rsidR="00506F7F" w:rsidRPr="009A1F1B" w:rsidRDefault="00F64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C47E85" w14:textId="77777777" w:rsidR="00506F7F" w:rsidRPr="00C72FFB"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6C47E86" w14:textId="77777777" w:rsidR="00506F7F" w:rsidRPr="00A3716D"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8" w14:textId="77777777" w:rsidR="00165658" w:rsidRPr="009A1F1B" w:rsidRDefault="00F645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C47E89" w14:textId="77777777" w:rsidR="00165658" w:rsidRPr="00C72FFB"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 Home Aged &amp; Disabilities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6C47E8A" w14:textId="77777777" w:rsidR="00165658" w:rsidRPr="00A3716D" w:rsidRDefault="00F645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7EA6" w14:textId="77777777" w:rsidR="00066F8D" w:rsidRDefault="00F645E8">
      <w:pPr>
        <w:spacing w:before="0" w:after="0" w:line="240" w:lineRule="auto"/>
      </w:pPr>
      <w:r>
        <w:separator/>
      </w:r>
    </w:p>
  </w:footnote>
  <w:footnote w:type="continuationSeparator" w:id="0">
    <w:p w14:paraId="26C47EA8" w14:textId="77777777" w:rsidR="00066F8D" w:rsidRDefault="00F645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0" w14:textId="77777777" w:rsidR="00506F7F" w:rsidRDefault="00F645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C47EA6" wp14:editId="26C47E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8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0" w14:textId="77777777" w:rsidR="007C6DB4" w:rsidRPr="00703E80" w:rsidRDefault="00F645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C47ED4" wp14:editId="26C47ED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65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1" w14:textId="77777777" w:rsidR="00506F7F" w:rsidRPr="00FF06ED" w:rsidRDefault="00F645E8" w:rsidP="00FF06ED">
    <w:pPr>
      <w:pStyle w:val="Header"/>
    </w:pPr>
    <w:r>
      <w:rPr>
        <w:noProof/>
        <w:color w:val="auto"/>
        <w:sz w:val="20"/>
      </w:rPr>
      <w:drawing>
        <wp:anchor distT="0" distB="0" distL="114300" distR="114300" simplePos="0" relativeHeight="251686912" behindDoc="1" locked="0" layoutInCell="1" allowOverlap="1" wp14:anchorId="26C47ED6" wp14:editId="26C47ED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5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2" w14:textId="77777777" w:rsidR="00506F7F" w:rsidRDefault="00F645E8" w:rsidP="009C6F30">
    <w:pPr>
      <w:tabs>
        <w:tab w:val="left" w:pos="3624"/>
      </w:tabs>
    </w:pPr>
    <w:r>
      <w:rPr>
        <w:noProof/>
        <w:color w:val="auto"/>
        <w:sz w:val="20"/>
      </w:rPr>
      <w:drawing>
        <wp:anchor distT="0" distB="0" distL="114300" distR="114300" simplePos="0" relativeHeight="251667456" behindDoc="1" locked="0" layoutInCell="1" allowOverlap="1" wp14:anchorId="26C47ED8" wp14:editId="26C47E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09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3" w14:textId="77777777" w:rsidR="00FF06ED" w:rsidRPr="00703E80" w:rsidRDefault="00F645E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C47EDA" wp14:editId="26C47ED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934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4" w14:textId="77777777" w:rsidR="00FB1D63" w:rsidRPr="00FB1D63" w:rsidRDefault="00F645E8" w:rsidP="00FB1D63">
    <w:pPr>
      <w:pStyle w:val="Header"/>
    </w:pPr>
    <w:r>
      <w:rPr>
        <w:noProof/>
        <w:color w:val="auto"/>
        <w:sz w:val="20"/>
      </w:rPr>
      <w:drawing>
        <wp:anchor distT="0" distB="0" distL="114300" distR="114300" simplePos="0" relativeHeight="251670528" behindDoc="1" locked="0" layoutInCell="1" allowOverlap="1" wp14:anchorId="26C47EDC" wp14:editId="26C47ED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5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A5" w14:textId="77777777" w:rsidR="00506F7F" w:rsidRDefault="00F645E8" w:rsidP="009C6F30">
    <w:pPr>
      <w:tabs>
        <w:tab w:val="left" w:pos="3624"/>
      </w:tabs>
    </w:pPr>
    <w:r>
      <w:rPr>
        <w:noProof/>
        <w:color w:val="auto"/>
        <w:sz w:val="20"/>
      </w:rPr>
      <w:drawing>
        <wp:anchor distT="0" distB="0" distL="114300" distR="114300" simplePos="0" relativeHeight="251668480" behindDoc="1" locked="0" layoutInCell="1" allowOverlap="1" wp14:anchorId="26C47EDE" wp14:editId="26C47E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21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7" w14:textId="77777777" w:rsidR="00506F7F" w:rsidRDefault="00F645E8">
    <w:pPr>
      <w:pStyle w:val="Header"/>
    </w:pPr>
    <w:r w:rsidRPr="003C6EC2">
      <w:rPr>
        <w:rFonts w:eastAsia="Calibri"/>
        <w:noProof/>
      </w:rPr>
      <w:drawing>
        <wp:anchor distT="0" distB="0" distL="114300" distR="114300" simplePos="0" relativeHeight="251669504" behindDoc="1" locked="0" layoutInCell="1" allowOverlap="1" wp14:anchorId="26C47EA8" wp14:editId="26C47EA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54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B" w14:textId="77777777" w:rsidR="00506F7F" w:rsidRDefault="00F645E8" w:rsidP="0004322A">
    <w:r>
      <w:rPr>
        <w:noProof/>
        <w:color w:val="auto"/>
        <w:sz w:val="20"/>
      </w:rPr>
      <w:drawing>
        <wp:anchor distT="0" distB="0" distL="114300" distR="114300" simplePos="0" relativeHeight="251660288" behindDoc="1" locked="0" layoutInCell="1" allowOverlap="1" wp14:anchorId="26C47EAA" wp14:editId="26C47E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89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E" w14:textId="77777777" w:rsidR="00C26A15" w:rsidRPr="00703E80" w:rsidRDefault="00F645E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6C47EB0" wp14:editId="26C47EB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27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8F" w14:textId="77777777" w:rsidR="00506F7F" w:rsidRPr="00F05744" w:rsidRDefault="00F645E8" w:rsidP="00F05744">
    <w:pPr>
      <w:pStyle w:val="Header"/>
    </w:pPr>
    <w:r>
      <w:rPr>
        <w:noProof/>
        <w:color w:val="auto"/>
        <w:sz w:val="20"/>
      </w:rPr>
      <w:drawing>
        <wp:anchor distT="0" distB="0" distL="114300" distR="114300" simplePos="0" relativeHeight="251674624" behindDoc="1" locked="0" layoutInCell="1" allowOverlap="1" wp14:anchorId="26C47EB2" wp14:editId="26C47EB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93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90" w14:textId="77777777" w:rsidR="00506F7F" w:rsidRDefault="00F645E8" w:rsidP="0004322A">
    <w:r>
      <w:rPr>
        <w:noProof/>
        <w:color w:val="auto"/>
        <w:sz w:val="20"/>
      </w:rPr>
      <w:drawing>
        <wp:anchor distT="0" distB="0" distL="114300" distR="114300" simplePos="0" relativeHeight="251661312" behindDoc="1" locked="0" layoutInCell="1" allowOverlap="1" wp14:anchorId="26C47EB4" wp14:editId="26C47EB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91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9D" w14:textId="77777777" w:rsidR="007430E3" w:rsidRPr="00703E80" w:rsidRDefault="00F645E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26C47ECE" wp14:editId="26C47EC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268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9E" w14:textId="77777777" w:rsidR="00506F7F" w:rsidRPr="007C6DB4" w:rsidRDefault="00F645E8" w:rsidP="007C6DB4">
    <w:pPr>
      <w:pStyle w:val="Header"/>
    </w:pPr>
    <w:r>
      <w:rPr>
        <w:noProof/>
        <w:color w:val="auto"/>
        <w:sz w:val="20"/>
      </w:rPr>
      <w:drawing>
        <wp:anchor distT="0" distB="0" distL="114300" distR="114300" simplePos="0" relativeHeight="251684864" behindDoc="1" locked="0" layoutInCell="1" allowOverlap="1" wp14:anchorId="26C47ED0" wp14:editId="26C47ED1">
          <wp:simplePos x="0" y="0"/>
          <wp:positionH relativeFrom="page">
            <wp:posOffset>0</wp:posOffset>
          </wp:positionH>
          <wp:positionV relativeFrom="paragraph">
            <wp:posOffset>-438785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06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7E9F" w14:textId="77777777" w:rsidR="00506F7F" w:rsidRDefault="00F645E8" w:rsidP="009C6F30">
    <w:pPr>
      <w:tabs>
        <w:tab w:val="left" w:pos="3624"/>
      </w:tabs>
    </w:pPr>
    <w:r>
      <w:rPr>
        <w:noProof/>
        <w:color w:val="auto"/>
        <w:sz w:val="20"/>
      </w:rPr>
      <w:drawing>
        <wp:anchor distT="0" distB="0" distL="114300" distR="114300" simplePos="0" relativeHeight="251666432" behindDoc="1" locked="0" layoutInCell="1" allowOverlap="1" wp14:anchorId="26C47ED2" wp14:editId="26C47ED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17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B0DA94">
      <w:start w:val="1"/>
      <w:numFmt w:val="lowerRoman"/>
      <w:lvlText w:val="(%1)"/>
      <w:lvlJc w:val="left"/>
      <w:pPr>
        <w:ind w:left="1080" w:hanging="720"/>
      </w:pPr>
      <w:rPr>
        <w:rFonts w:hint="default"/>
        <w:b w:val="0"/>
      </w:rPr>
    </w:lvl>
    <w:lvl w:ilvl="1" w:tplc="F1A04D6E" w:tentative="1">
      <w:start w:val="1"/>
      <w:numFmt w:val="lowerLetter"/>
      <w:lvlText w:val="%2."/>
      <w:lvlJc w:val="left"/>
      <w:pPr>
        <w:ind w:left="1440" w:hanging="360"/>
      </w:pPr>
    </w:lvl>
    <w:lvl w:ilvl="2" w:tplc="E8C0BB0C" w:tentative="1">
      <w:start w:val="1"/>
      <w:numFmt w:val="lowerRoman"/>
      <w:lvlText w:val="%3."/>
      <w:lvlJc w:val="right"/>
      <w:pPr>
        <w:ind w:left="2160" w:hanging="180"/>
      </w:pPr>
    </w:lvl>
    <w:lvl w:ilvl="3" w:tplc="7598CB68" w:tentative="1">
      <w:start w:val="1"/>
      <w:numFmt w:val="decimal"/>
      <w:lvlText w:val="%4."/>
      <w:lvlJc w:val="left"/>
      <w:pPr>
        <w:ind w:left="2880" w:hanging="360"/>
      </w:pPr>
    </w:lvl>
    <w:lvl w:ilvl="4" w:tplc="E0CC6DF8" w:tentative="1">
      <w:start w:val="1"/>
      <w:numFmt w:val="lowerLetter"/>
      <w:lvlText w:val="%5."/>
      <w:lvlJc w:val="left"/>
      <w:pPr>
        <w:ind w:left="3600" w:hanging="360"/>
      </w:pPr>
    </w:lvl>
    <w:lvl w:ilvl="5" w:tplc="47AE5276" w:tentative="1">
      <w:start w:val="1"/>
      <w:numFmt w:val="lowerRoman"/>
      <w:lvlText w:val="%6."/>
      <w:lvlJc w:val="right"/>
      <w:pPr>
        <w:ind w:left="4320" w:hanging="180"/>
      </w:pPr>
    </w:lvl>
    <w:lvl w:ilvl="6" w:tplc="CB086670" w:tentative="1">
      <w:start w:val="1"/>
      <w:numFmt w:val="decimal"/>
      <w:lvlText w:val="%7."/>
      <w:lvlJc w:val="left"/>
      <w:pPr>
        <w:ind w:left="5040" w:hanging="360"/>
      </w:pPr>
    </w:lvl>
    <w:lvl w:ilvl="7" w:tplc="4134E182" w:tentative="1">
      <w:start w:val="1"/>
      <w:numFmt w:val="lowerLetter"/>
      <w:lvlText w:val="%8."/>
      <w:lvlJc w:val="left"/>
      <w:pPr>
        <w:ind w:left="5760" w:hanging="360"/>
      </w:pPr>
    </w:lvl>
    <w:lvl w:ilvl="8" w:tplc="D910F9DC" w:tentative="1">
      <w:start w:val="1"/>
      <w:numFmt w:val="lowerRoman"/>
      <w:lvlText w:val="%9."/>
      <w:lvlJc w:val="right"/>
      <w:pPr>
        <w:ind w:left="6480" w:hanging="180"/>
      </w:pPr>
    </w:lvl>
  </w:abstractNum>
  <w:abstractNum w:abstractNumId="8" w15:restartNumberingAfterBreak="0">
    <w:nsid w:val="11B04DB4"/>
    <w:multiLevelType w:val="hybridMultilevel"/>
    <w:tmpl w:val="5504F770"/>
    <w:lvl w:ilvl="0" w:tplc="80EC4C92">
      <w:start w:val="1"/>
      <w:numFmt w:val="lowerRoman"/>
      <w:lvlText w:val="(%1)"/>
      <w:lvlJc w:val="left"/>
      <w:pPr>
        <w:ind w:left="1080" w:hanging="720"/>
      </w:pPr>
      <w:rPr>
        <w:rFonts w:hint="default"/>
      </w:rPr>
    </w:lvl>
    <w:lvl w:ilvl="1" w:tplc="E0A0061C" w:tentative="1">
      <w:start w:val="1"/>
      <w:numFmt w:val="lowerLetter"/>
      <w:lvlText w:val="%2."/>
      <w:lvlJc w:val="left"/>
      <w:pPr>
        <w:ind w:left="1440" w:hanging="360"/>
      </w:pPr>
    </w:lvl>
    <w:lvl w:ilvl="2" w:tplc="BA0A9F2E" w:tentative="1">
      <w:start w:val="1"/>
      <w:numFmt w:val="lowerRoman"/>
      <w:lvlText w:val="%3."/>
      <w:lvlJc w:val="right"/>
      <w:pPr>
        <w:ind w:left="2160" w:hanging="180"/>
      </w:pPr>
    </w:lvl>
    <w:lvl w:ilvl="3" w:tplc="2D88147A" w:tentative="1">
      <w:start w:val="1"/>
      <w:numFmt w:val="decimal"/>
      <w:lvlText w:val="%4."/>
      <w:lvlJc w:val="left"/>
      <w:pPr>
        <w:ind w:left="2880" w:hanging="360"/>
      </w:pPr>
    </w:lvl>
    <w:lvl w:ilvl="4" w:tplc="CBD08D88" w:tentative="1">
      <w:start w:val="1"/>
      <w:numFmt w:val="lowerLetter"/>
      <w:lvlText w:val="%5."/>
      <w:lvlJc w:val="left"/>
      <w:pPr>
        <w:ind w:left="3600" w:hanging="360"/>
      </w:pPr>
    </w:lvl>
    <w:lvl w:ilvl="5" w:tplc="01CC25EE" w:tentative="1">
      <w:start w:val="1"/>
      <w:numFmt w:val="lowerRoman"/>
      <w:lvlText w:val="%6."/>
      <w:lvlJc w:val="right"/>
      <w:pPr>
        <w:ind w:left="4320" w:hanging="180"/>
      </w:pPr>
    </w:lvl>
    <w:lvl w:ilvl="6" w:tplc="5E64814A" w:tentative="1">
      <w:start w:val="1"/>
      <w:numFmt w:val="decimal"/>
      <w:lvlText w:val="%7."/>
      <w:lvlJc w:val="left"/>
      <w:pPr>
        <w:ind w:left="5040" w:hanging="360"/>
      </w:pPr>
    </w:lvl>
    <w:lvl w:ilvl="7" w:tplc="8C1E0504" w:tentative="1">
      <w:start w:val="1"/>
      <w:numFmt w:val="lowerLetter"/>
      <w:lvlText w:val="%8."/>
      <w:lvlJc w:val="left"/>
      <w:pPr>
        <w:ind w:left="5760" w:hanging="360"/>
      </w:pPr>
    </w:lvl>
    <w:lvl w:ilvl="8" w:tplc="B0E83DF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E7ECF24">
      <w:start w:val="1"/>
      <w:numFmt w:val="bullet"/>
      <w:pStyle w:val="ListParagraph"/>
      <w:lvlText w:val=""/>
      <w:lvlJc w:val="left"/>
      <w:pPr>
        <w:ind w:left="1440" w:hanging="360"/>
      </w:pPr>
      <w:rPr>
        <w:rFonts w:ascii="Symbol" w:hAnsi="Symbol" w:hint="default"/>
        <w:color w:val="auto"/>
      </w:rPr>
    </w:lvl>
    <w:lvl w:ilvl="1" w:tplc="48B82C60" w:tentative="1">
      <w:start w:val="1"/>
      <w:numFmt w:val="bullet"/>
      <w:lvlText w:val="o"/>
      <w:lvlJc w:val="left"/>
      <w:pPr>
        <w:ind w:left="2160" w:hanging="360"/>
      </w:pPr>
      <w:rPr>
        <w:rFonts w:ascii="Courier New" w:hAnsi="Courier New" w:cs="Courier New" w:hint="default"/>
      </w:rPr>
    </w:lvl>
    <w:lvl w:ilvl="2" w:tplc="DFE62FB2" w:tentative="1">
      <w:start w:val="1"/>
      <w:numFmt w:val="bullet"/>
      <w:lvlText w:val=""/>
      <w:lvlJc w:val="left"/>
      <w:pPr>
        <w:ind w:left="2880" w:hanging="360"/>
      </w:pPr>
      <w:rPr>
        <w:rFonts w:ascii="Wingdings" w:hAnsi="Wingdings" w:hint="default"/>
      </w:rPr>
    </w:lvl>
    <w:lvl w:ilvl="3" w:tplc="3F68E26E" w:tentative="1">
      <w:start w:val="1"/>
      <w:numFmt w:val="bullet"/>
      <w:lvlText w:val=""/>
      <w:lvlJc w:val="left"/>
      <w:pPr>
        <w:ind w:left="3600" w:hanging="360"/>
      </w:pPr>
      <w:rPr>
        <w:rFonts w:ascii="Symbol" w:hAnsi="Symbol" w:hint="default"/>
      </w:rPr>
    </w:lvl>
    <w:lvl w:ilvl="4" w:tplc="29C27B4A" w:tentative="1">
      <w:start w:val="1"/>
      <w:numFmt w:val="bullet"/>
      <w:lvlText w:val="o"/>
      <w:lvlJc w:val="left"/>
      <w:pPr>
        <w:ind w:left="4320" w:hanging="360"/>
      </w:pPr>
      <w:rPr>
        <w:rFonts w:ascii="Courier New" w:hAnsi="Courier New" w:cs="Courier New" w:hint="default"/>
      </w:rPr>
    </w:lvl>
    <w:lvl w:ilvl="5" w:tplc="35C2DD06" w:tentative="1">
      <w:start w:val="1"/>
      <w:numFmt w:val="bullet"/>
      <w:lvlText w:val=""/>
      <w:lvlJc w:val="left"/>
      <w:pPr>
        <w:ind w:left="5040" w:hanging="360"/>
      </w:pPr>
      <w:rPr>
        <w:rFonts w:ascii="Wingdings" w:hAnsi="Wingdings" w:hint="default"/>
      </w:rPr>
    </w:lvl>
    <w:lvl w:ilvl="6" w:tplc="A86EF350" w:tentative="1">
      <w:start w:val="1"/>
      <w:numFmt w:val="bullet"/>
      <w:lvlText w:val=""/>
      <w:lvlJc w:val="left"/>
      <w:pPr>
        <w:ind w:left="5760" w:hanging="360"/>
      </w:pPr>
      <w:rPr>
        <w:rFonts w:ascii="Symbol" w:hAnsi="Symbol" w:hint="default"/>
      </w:rPr>
    </w:lvl>
    <w:lvl w:ilvl="7" w:tplc="C8783A2C" w:tentative="1">
      <w:start w:val="1"/>
      <w:numFmt w:val="bullet"/>
      <w:lvlText w:val="o"/>
      <w:lvlJc w:val="left"/>
      <w:pPr>
        <w:ind w:left="6480" w:hanging="360"/>
      </w:pPr>
      <w:rPr>
        <w:rFonts w:ascii="Courier New" w:hAnsi="Courier New" w:cs="Courier New" w:hint="default"/>
      </w:rPr>
    </w:lvl>
    <w:lvl w:ilvl="8" w:tplc="267003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982EF26">
      <w:start w:val="1"/>
      <w:numFmt w:val="lowerRoman"/>
      <w:lvlText w:val="(%1)"/>
      <w:lvlJc w:val="left"/>
      <w:pPr>
        <w:ind w:left="1004" w:hanging="720"/>
      </w:pPr>
      <w:rPr>
        <w:rFonts w:hint="default"/>
        <w:b w:val="0"/>
      </w:rPr>
    </w:lvl>
    <w:lvl w:ilvl="1" w:tplc="4AF2A194" w:tentative="1">
      <w:start w:val="1"/>
      <w:numFmt w:val="lowerLetter"/>
      <w:lvlText w:val="%2."/>
      <w:lvlJc w:val="left"/>
      <w:pPr>
        <w:ind w:left="1364" w:hanging="360"/>
      </w:pPr>
    </w:lvl>
    <w:lvl w:ilvl="2" w:tplc="4A2AAEAC" w:tentative="1">
      <w:start w:val="1"/>
      <w:numFmt w:val="lowerRoman"/>
      <w:lvlText w:val="%3."/>
      <w:lvlJc w:val="right"/>
      <w:pPr>
        <w:ind w:left="2084" w:hanging="180"/>
      </w:pPr>
    </w:lvl>
    <w:lvl w:ilvl="3" w:tplc="ABB251D2" w:tentative="1">
      <w:start w:val="1"/>
      <w:numFmt w:val="decimal"/>
      <w:lvlText w:val="%4."/>
      <w:lvlJc w:val="left"/>
      <w:pPr>
        <w:ind w:left="2804" w:hanging="360"/>
      </w:pPr>
    </w:lvl>
    <w:lvl w:ilvl="4" w:tplc="5958DD36" w:tentative="1">
      <w:start w:val="1"/>
      <w:numFmt w:val="lowerLetter"/>
      <w:lvlText w:val="%5."/>
      <w:lvlJc w:val="left"/>
      <w:pPr>
        <w:ind w:left="3524" w:hanging="360"/>
      </w:pPr>
    </w:lvl>
    <w:lvl w:ilvl="5" w:tplc="22DE29F2" w:tentative="1">
      <w:start w:val="1"/>
      <w:numFmt w:val="lowerRoman"/>
      <w:lvlText w:val="%6."/>
      <w:lvlJc w:val="right"/>
      <w:pPr>
        <w:ind w:left="4244" w:hanging="180"/>
      </w:pPr>
    </w:lvl>
    <w:lvl w:ilvl="6" w:tplc="A73ADF9C" w:tentative="1">
      <w:start w:val="1"/>
      <w:numFmt w:val="decimal"/>
      <w:lvlText w:val="%7."/>
      <w:lvlJc w:val="left"/>
      <w:pPr>
        <w:ind w:left="4964" w:hanging="360"/>
      </w:pPr>
    </w:lvl>
    <w:lvl w:ilvl="7" w:tplc="EFC61D90" w:tentative="1">
      <w:start w:val="1"/>
      <w:numFmt w:val="lowerLetter"/>
      <w:lvlText w:val="%8."/>
      <w:lvlJc w:val="left"/>
      <w:pPr>
        <w:ind w:left="5684" w:hanging="360"/>
      </w:pPr>
    </w:lvl>
    <w:lvl w:ilvl="8" w:tplc="96EA00B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C6A157E">
      <w:start w:val="1"/>
      <w:numFmt w:val="lowerRoman"/>
      <w:lvlText w:val="(%1)"/>
      <w:lvlJc w:val="left"/>
      <w:pPr>
        <w:ind w:left="1080" w:hanging="720"/>
      </w:pPr>
      <w:rPr>
        <w:rFonts w:hint="default"/>
      </w:rPr>
    </w:lvl>
    <w:lvl w:ilvl="1" w:tplc="F6166136" w:tentative="1">
      <w:start w:val="1"/>
      <w:numFmt w:val="lowerLetter"/>
      <w:lvlText w:val="%2."/>
      <w:lvlJc w:val="left"/>
      <w:pPr>
        <w:ind w:left="1440" w:hanging="360"/>
      </w:pPr>
    </w:lvl>
    <w:lvl w:ilvl="2" w:tplc="E3B2E6AE" w:tentative="1">
      <w:start w:val="1"/>
      <w:numFmt w:val="lowerRoman"/>
      <w:lvlText w:val="%3."/>
      <w:lvlJc w:val="right"/>
      <w:pPr>
        <w:ind w:left="2160" w:hanging="180"/>
      </w:pPr>
    </w:lvl>
    <w:lvl w:ilvl="3" w:tplc="3D84469A" w:tentative="1">
      <w:start w:val="1"/>
      <w:numFmt w:val="decimal"/>
      <w:lvlText w:val="%4."/>
      <w:lvlJc w:val="left"/>
      <w:pPr>
        <w:ind w:left="2880" w:hanging="360"/>
      </w:pPr>
    </w:lvl>
    <w:lvl w:ilvl="4" w:tplc="D93C92C4" w:tentative="1">
      <w:start w:val="1"/>
      <w:numFmt w:val="lowerLetter"/>
      <w:lvlText w:val="%5."/>
      <w:lvlJc w:val="left"/>
      <w:pPr>
        <w:ind w:left="3600" w:hanging="360"/>
      </w:pPr>
    </w:lvl>
    <w:lvl w:ilvl="5" w:tplc="CDF83342" w:tentative="1">
      <w:start w:val="1"/>
      <w:numFmt w:val="lowerRoman"/>
      <w:lvlText w:val="%6."/>
      <w:lvlJc w:val="right"/>
      <w:pPr>
        <w:ind w:left="4320" w:hanging="180"/>
      </w:pPr>
    </w:lvl>
    <w:lvl w:ilvl="6" w:tplc="EB3E2FD4" w:tentative="1">
      <w:start w:val="1"/>
      <w:numFmt w:val="decimal"/>
      <w:lvlText w:val="%7."/>
      <w:lvlJc w:val="left"/>
      <w:pPr>
        <w:ind w:left="5040" w:hanging="360"/>
      </w:pPr>
    </w:lvl>
    <w:lvl w:ilvl="7" w:tplc="2F7E716E" w:tentative="1">
      <w:start w:val="1"/>
      <w:numFmt w:val="lowerLetter"/>
      <w:lvlText w:val="%8."/>
      <w:lvlJc w:val="left"/>
      <w:pPr>
        <w:ind w:left="5760" w:hanging="360"/>
      </w:pPr>
    </w:lvl>
    <w:lvl w:ilvl="8" w:tplc="EB1083C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72CEEE4">
      <w:start w:val="1"/>
      <w:numFmt w:val="lowerRoman"/>
      <w:lvlText w:val="(%1)"/>
      <w:lvlJc w:val="left"/>
      <w:pPr>
        <w:ind w:left="1080" w:hanging="720"/>
      </w:pPr>
      <w:rPr>
        <w:rFonts w:hint="default"/>
      </w:rPr>
    </w:lvl>
    <w:lvl w:ilvl="1" w:tplc="35205804" w:tentative="1">
      <w:start w:val="1"/>
      <w:numFmt w:val="lowerLetter"/>
      <w:lvlText w:val="%2."/>
      <w:lvlJc w:val="left"/>
      <w:pPr>
        <w:ind w:left="1440" w:hanging="360"/>
      </w:pPr>
    </w:lvl>
    <w:lvl w:ilvl="2" w:tplc="0598EB78" w:tentative="1">
      <w:start w:val="1"/>
      <w:numFmt w:val="lowerRoman"/>
      <w:lvlText w:val="%3."/>
      <w:lvlJc w:val="right"/>
      <w:pPr>
        <w:ind w:left="2160" w:hanging="180"/>
      </w:pPr>
    </w:lvl>
    <w:lvl w:ilvl="3" w:tplc="D9D2F8B4" w:tentative="1">
      <w:start w:val="1"/>
      <w:numFmt w:val="decimal"/>
      <w:lvlText w:val="%4."/>
      <w:lvlJc w:val="left"/>
      <w:pPr>
        <w:ind w:left="2880" w:hanging="360"/>
      </w:pPr>
    </w:lvl>
    <w:lvl w:ilvl="4" w:tplc="C3FC0B7C" w:tentative="1">
      <w:start w:val="1"/>
      <w:numFmt w:val="lowerLetter"/>
      <w:lvlText w:val="%5."/>
      <w:lvlJc w:val="left"/>
      <w:pPr>
        <w:ind w:left="3600" w:hanging="360"/>
      </w:pPr>
    </w:lvl>
    <w:lvl w:ilvl="5" w:tplc="F4A88876" w:tentative="1">
      <w:start w:val="1"/>
      <w:numFmt w:val="lowerRoman"/>
      <w:lvlText w:val="%6."/>
      <w:lvlJc w:val="right"/>
      <w:pPr>
        <w:ind w:left="4320" w:hanging="180"/>
      </w:pPr>
    </w:lvl>
    <w:lvl w:ilvl="6" w:tplc="81C002FE" w:tentative="1">
      <w:start w:val="1"/>
      <w:numFmt w:val="decimal"/>
      <w:lvlText w:val="%7."/>
      <w:lvlJc w:val="left"/>
      <w:pPr>
        <w:ind w:left="5040" w:hanging="360"/>
      </w:pPr>
    </w:lvl>
    <w:lvl w:ilvl="7" w:tplc="2DAC9E78" w:tentative="1">
      <w:start w:val="1"/>
      <w:numFmt w:val="lowerLetter"/>
      <w:lvlText w:val="%8."/>
      <w:lvlJc w:val="left"/>
      <w:pPr>
        <w:ind w:left="5760" w:hanging="360"/>
      </w:pPr>
    </w:lvl>
    <w:lvl w:ilvl="8" w:tplc="F01A970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2123C68">
      <w:start w:val="1"/>
      <w:numFmt w:val="lowerRoman"/>
      <w:lvlText w:val="(%1)"/>
      <w:lvlJc w:val="left"/>
      <w:pPr>
        <w:ind w:left="1080" w:hanging="720"/>
      </w:pPr>
      <w:rPr>
        <w:rFonts w:hint="default"/>
        <w:b w:val="0"/>
      </w:rPr>
    </w:lvl>
    <w:lvl w:ilvl="1" w:tplc="AB82137C" w:tentative="1">
      <w:start w:val="1"/>
      <w:numFmt w:val="lowerLetter"/>
      <w:lvlText w:val="%2."/>
      <w:lvlJc w:val="left"/>
      <w:pPr>
        <w:ind w:left="1440" w:hanging="360"/>
      </w:pPr>
    </w:lvl>
    <w:lvl w:ilvl="2" w:tplc="D0FA8116" w:tentative="1">
      <w:start w:val="1"/>
      <w:numFmt w:val="lowerRoman"/>
      <w:lvlText w:val="%3."/>
      <w:lvlJc w:val="right"/>
      <w:pPr>
        <w:ind w:left="2160" w:hanging="180"/>
      </w:pPr>
    </w:lvl>
    <w:lvl w:ilvl="3" w:tplc="AFCA50B8" w:tentative="1">
      <w:start w:val="1"/>
      <w:numFmt w:val="decimal"/>
      <w:lvlText w:val="%4."/>
      <w:lvlJc w:val="left"/>
      <w:pPr>
        <w:ind w:left="2880" w:hanging="360"/>
      </w:pPr>
    </w:lvl>
    <w:lvl w:ilvl="4" w:tplc="17A43EB2" w:tentative="1">
      <w:start w:val="1"/>
      <w:numFmt w:val="lowerLetter"/>
      <w:lvlText w:val="%5."/>
      <w:lvlJc w:val="left"/>
      <w:pPr>
        <w:ind w:left="3600" w:hanging="360"/>
      </w:pPr>
    </w:lvl>
    <w:lvl w:ilvl="5" w:tplc="C226A7EC" w:tentative="1">
      <w:start w:val="1"/>
      <w:numFmt w:val="lowerRoman"/>
      <w:lvlText w:val="%6."/>
      <w:lvlJc w:val="right"/>
      <w:pPr>
        <w:ind w:left="4320" w:hanging="180"/>
      </w:pPr>
    </w:lvl>
    <w:lvl w:ilvl="6" w:tplc="85D260E4" w:tentative="1">
      <w:start w:val="1"/>
      <w:numFmt w:val="decimal"/>
      <w:lvlText w:val="%7."/>
      <w:lvlJc w:val="left"/>
      <w:pPr>
        <w:ind w:left="5040" w:hanging="360"/>
      </w:pPr>
    </w:lvl>
    <w:lvl w:ilvl="7" w:tplc="7C764F1A" w:tentative="1">
      <w:start w:val="1"/>
      <w:numFmt w:val="lowerLetter"/>
      <w:lvlText w:val="%8."/>
      <w:lvlJc w:val="left"/>
      <w:pPr>
        <w:ind w:left="5760" w:hanging="360"/>
      </w:pPr>
    </w:lvl>
    <w:lvl w:ilvl="8" w:tplc="146E27C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2C6110A">
      <w:start w:val="1"/>
      <w:numFmt w:val="lowerLetter"/>
      <w:lvlText w:val="(%1)"/>
      <w:lvlJc w:val="left"/>
      <w:pPr>
        <w:ind w:left="360" w:hanging="360"/>
      </w:pPr>
      <w:rPr>
        <w:rFonts w:hint="default"/>
      </w:rPr>
    </w:lvl>
    <w:lvl w:ilvl="1" w:tplc="2D7AE518" w:tentative="1">
      <w:start w:val="1"/>
      <w:numFmt w:val="lowerLetter"/>
      <w:lvlText w:val="%2."/>
      <w:lvlJc w:val="left"/>
      <w:pPr>
        <w:ind w:left="1080" w:hanging="360"/>
      </w:pPr>
    </w:lvl>
    <w:lvl w:ilvl="2" w:tplc="49521F2C" w:tentative="1">
      <w:start w:val="1"/>
      <w:numFmt w:val="lowerRoman"/>
      <w:lvlText w:val="%3."/>
      <w:lvlJc w:val="right"/>
      <w:pPr>
        <w:ind w:left="1800" w:hanging="180"/>
      </w:pPr>
    </w:lvl>
    <w:lvl w:ilvl="3" w:tplc="52E8E1D4" w:tentative="1">
      <w:start w:val="1"/>
      <w:numFmt w:val="decimal"/>
      <w:lvlText w:val="%4."/>
      <w:lvlJc w:val="left"/>
      <w:pPr>
        <w:ind w:left="2520" w:hanging="360"/>
      </w:pPr>
    </w:lvl>
    <w:lvl w:ilvl="4" w:tplc="302A3554" w:tentative="1">
      <w:start w:val="1"/>
      <w:numFmt w:val="lowerLetter"/>
      <w:lvlText w:val="%5."/>
      <w:lvlJc w:val="left"/>
      <w:pPr>
        <w:ind w:left="3240" w:hanging="360"/>
      </w:pPr>
    </w:lvl>
    <w:lvl w:ilvl="5" w:tplc="25C44C24" w:tentative="1">
      <w:start w:val="1"/>
      <w:numFmt w:val="lowerRoman"/>
      <w:lvlText w:val="%6."/>
      <w:lvlJc w:val="right"/>
      <w:pPr>
        <w:ind w:left="3960" w:hanging="180"/>
      </w:pPr>
    </w:lvl>
    <w:lvl w:ilvl="6" w:tplc="666223F2" w:tentative="1">
      <w:start w:val="1"/>
      <w:numFmt w:val="decimal"/>
      <w:lvlText w:val="%7."/>
      <w:lvlJc w:val="left"/>
      <w:pPr>
        <w:ind w:left="4680" w:hanging="360"/>
      </w:pPr>
    </w:lvl>
    <w:lvl w:ilvl="7" w:tplc="52B079AE" w:tentative="1">
      <w:start w:val="1"/>
      <w:numFmt w:val="lowerLetter"/>
      <w:lvlText w:val="%8."/>
      <w:lvlJc w:val="left"/>
      <w:pPr>
        <w:ind w:left="5400" w:hanging="360"/>
      </w:pPr>
    </w:lvl>
    <w:lvl w:ilvl="8" w:tplc="9452A0D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D6E68A">
      <w:start w:val="1"/>
      <w:numFmt w:val="decimal"/>
      <w:lvlText w:val="%1."/>
      <w:lvlJc w:val="left"/>
      <w:pPr>
        <w:ind w:left="360" w:hanging="360"/>
      </w:pPr>
      <w:rPr>
        <w:rFonts w:hint="default"/>
      </w:rPr>
    </w:lvl>
    <w:lvl w:ilvl="1" w:tplc="EEC230DA" w:tentative="1">
      <w:start w:val="1"/>
      <w:numFmt w:val="lowerLetter"/>
      <w:lvlText w:val="%2."/>
      <w:lvlJc w:val="left"/>
      <w:pPr>
        <w:ind w:left="1080" w:hanging="360"/>
      </w:pPr>
    </w:lvl>
    <w:lvl w:ilvl="2" w:tplc="79D66864" w:tentative="1">
      <w:start w:val="1"/>
      <w:numFmt w:val="lowerRoman"/>
      <w:lvlText w:val="%3."/>
      <w:lvlJc w:val="right"/>
      <w:pPr>
        <w:ind w:left="1800" w:hanging="180"/>
      </w:pPr>
    </w:lvl>
    <w:lvl w:ilvl="3" w:tplc="42D07B3E" w:tentative="1">
      <w:start w:val="1"/>
      <w:numFmt w:val="decimal"/>
      <w:lvlText w:val="%4."/>
      <w:lvlJc w:val="left"/>
      <w:pPr>
        <w:ind w:left="2520" w:hanging="360"/>
      </w:pPr>
    </w:lvl>
    <w:lvl w:ilvl="4" w:tplc="6D721464" w:tentative="1">
      <w:start w:val="1"/>
      <w:numFmt w:val="lowerLetter"/>
      <w:lvlText w:val="%5."/>
      <w:lvlJc w:val="left"/>
      <w:pPr>
        <w:ind w:left="3240" w:hanging="360"/>
      </w:pPr>
    </w:lvl>
    <w:lvl w:ilvl="5" w:tplc="AECE9D0C" w:tentative="1">
      <w:start w:val="1"/>
      <w:numFmt w:val="lowerRoman"/>
      <w:lvlText w:val="%6."/>
      <w:lvlJc w:val="right"/>
      <w:pPr>
        <w:ind w:left="3960" w:hanging="180"/>
      </w:pPr>
    </w:lvl>
    <w:lvl w:ilvl="6" w:tplc="43BCE09C" w:tentative="1">
      <w:start w:val="1"/>
      <w:numFmt w:val="decimal"/>
      <w:lvlText w:val="%7."/>
      <w:lvlJc w:val="left"/>
      <w:pPr>
        <w:ind w:left="4680" w:hanging="360"/>
      </w:pPr>
    </w:lvl>
    <w:lvl w:ilvl="7" w:tplc="3AC86250" w:tentative="1">
      <w:start w:val="1"/>
      <w:numFmt w:val="lowerLetter"/>
      <w:lvlText w:val="%8."/>
      <w:lvlJc w:val="left"/>
      <w:pPr>
        <w:ind w:left="5400" w:hanging="360"/>
      </w:pPr>
    </w:lvl>
    <w:lvl w:ilvl="8" w:tplc="325A24A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B282590">
      <w:start w:val="1"/>
      <w:numFmt w:val="decimal"/>
      <w:lvlText w:val="%1."/>
      <w:lvlJc w:val="left"/>
      <w:pPr>
        <w:ind w:left="360" w:hanging="360"/>
      </w:pPr>
      <w:rPr>
        <w:rFonts w:hint="default"/>
      </w:rPr>
    </w:lvl>
    <w:lvl w:ilvl="1" w:tplc="4CE8F418" w:tentative="1">
      <w:start w:val="1"/>
      <w:numFmt w:val="lowerLetter"/>
      <w:lvlText w:val="%2."/>
      <w:lvlJc w:val="left"/>
      <w:pPr>
        <w:ind w:left="1080" w:hanging="360"/>
      </w:pPr>
    </w:lvl>
    <w:lvl w:ilvl="2" w:tplc="EF924978" w:tentative="1">
      <w:start w:val="1"/>
      <w:numFmt w:val="lowerRoman"/>
      <w:lvlText w:val="%3."/>
      <w:lvlJc w:val="right"/>
      <w:pPr>
        <w:ind w:left="1800" w:hanging="180"/>
      </w:pPr>
    </w:lvl>
    <w:lvl w:ilvl="3" w:tplc="0EEE1F7C" w:tentative="1">
      <w:start w:val="1"/>
      <w:numFmt w:val="decimal"/>
      <w:lvlText w:val="%4."/>
      <w:lvlJc w:val="left"/>
      <w:pPr>
        <w:ind w:left="2520" w:hanging="360"/>
      </w:pPr>
    </w:lvl>
    <w:lvl w:ilvl="4" w:tplc="25408796" w:tentative="1">
      <w:start w:val="1"/>
      <w:numFmt w:val="lowerLetter"/>
      <w:lvlText w:val="%5."/>
      <w:lvlJc w:val="left"/>
      <w:pPr>
        <w:ind w:left="3240" w:hanging="360"/>
      </w:pPr>
    </w:lvl>
    <w:lvl w:ilvl="5" w:tplc="0442D10E" w:tentative="1">
      <w:start w:val="1"/>
      <w:numFmt w:val="lowerRoman"/>
      <w:lvlText w:val="%6."/>
      <w:lvlJc w:val="right"/>
      <w:pPr>
        <w:ind w:left="3960" w:hanging="180"/>
      </w:pPr>
    </w:lvl>
    <w:lvl w:ilvl="6" w:tplc="92647CEE" w:tentative="1">
      <w:start w:val="1"/>
      <w:numFmt w:val="decimal"/>
      <w:lvlText w:val="%7."/>
      <w:lvlJc w:val="left"/>
      <w:pPr>
        <w:ind w:left="4680" w:hanging="360"/>
      </w:pPr>
    </w:lvl>
    <w:lvl w:ilvl="7" w:tplc="2F426A14" w:tentative="1">
      <w:start w:val="1"/>
      <w:numFmt w:val="lowerLetter"/>
      <w:lvlText w:val="%8."/>
      <w:lvlJc w:val="left"/>
      <w:pPr>
        <w:ind w:left="5400" w:hanging="360"/>
      </w:pPr>
    </w:lvl>
    <w:lvl w:ilvl="8" w:tplc="E110C0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8080BD4">
      <w:start w:val="1"/>
      <w:numFmt w:val="lowerRoman"/>
      <w:lvlText w:val="(%1)"/>
      <w:lvlJc w:val="left"/>
      <w:pPr>
        <w:ind w:left="1080" w:hanging="720"/>
      </w:pPr>
      <w:rPr>
        <w:rFonts w:hint="default"/>
        <w:b w:val="0"/>
      </w:rPr>
    </w:lvl>
    <w:lvl w:ilvl="1" w:tplc="2B105726" w:tentative="1">
      <w:start w:val="1"/>
      <w:numFmt w:val="lowerLetter"/>
      <w:lvlText w:val="%2."/>
      <w:lvlJc w:val="left"/>
      <w:pPr>
        <w:ind w:left="1440" w:hanging="360"/>
      </w:pPr>
    </w:lvl>
    <w:lvl w:ilvl="2" w:tplc="B23C4B4C" w:tentative="1">
      <w:start w:val="1"/>
      <w:numFmt w:val="lowerRoman"/>
      <w:lvlText w:val="%3."/>
      <w:lvlJc w:val="right"/>
      <w:pPr>
        <w:ind w:left="2160" w:hanging="180"/>
      </w:pPr>
    </w:lvl>
    <w:lvl w:ilvl="3" w:tplc="17CAF97E" w:tentative="1">
      <w:start w:val="1"/>
      <w:numFmt w:val="decimal"/>
      <w:lvlText w:val="%4."/>
      <w:lvlJc w:val="left"/>
      <w:pPr>
        <w:ind w:left="2880" w:hanging="360"/>
      </w:pPr>
    </w:lvl>
    <w:lvl w:ilvl="4" w:tplc="0A9EBD0C" w:tentative="1">
      <w:start w:val="1"/>
      <w:numFmt w:val="lowerLetter"/>
      <w:lvlText w:val="%5."/>
      <w:lvlJc w:val="left"/>
      <w:pPr>
        <w:ind w:left="3600" w:hanging="360"/>
      </w:pPr>
    </w:lvl>
    <w:lvl w:ilvl="5" w:tplc="2F540B52" w:tentative="1">
      <w:start w:val="1"/>
      <w:numFmt w:val="lowerRoman"/>
      <w:lvlText w:val="%6."/>
      <w:lvlJc w:val="right"/>
      <w:pPr>
        <w:ind w:left="4320" w:hanging="180"/>
      </w:pPr>
    </w:lvl>
    <w:lvl w:ilvl="6" w:tplc="C6369EBA" w:tentative="1">
      <w:start w:val="1"/>
      <w:numFmt w:val="decimal"/>
      <w:lvlText w:val="%7."/>
      <w:lvlJc w:val="left"/>
      <w:pPr>
        <w:ind w:left="5040" w:hanging="360"/>
      </w:pPr>
    </w:lvl>
    <w:lvl w:ilvl="7" w:tplc="C0AAAB18" w:tentative="1">
      <w:start w:val="1"/>
      <w:numFmt w:val="lowerLetter"/>
      <w:lvlText w:val="%8."/>
      <w:lvlJc w:val="left"/>
      <w:pPr>
        <w:ind w:left="5760" w:hanging="360"/>
      </w:pPr>
    </w:lvl>
    <w:lvl w:ilvl="8" w:tplc="32263E5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CECAE4E">
      <w:start w:val="1"/>
      <w:numFmt w:val="lowerRoman"/>
      <w:lvlText w:val="(%1)"/>
      <w:lvlJc w:val="left"/>
      <w:pPr>
        <w:ind w:left="1080" w:hanging="720"/>
      </w:pPr>
      <w:rPr>
        <w:rFonts w:hint="default"/>
      </w:rPr>
    </w:lvl>
    <w:lvl w:ilvl="1" w:tplc="9C18B3A6" w:tentative="1">
      <w:start w:val="1"/>
      <w:numFmt w:val="lowerLetter"/>
      <w:lvlText w:val="%2."/>
      <w:lvlJc w:val="left"/>
      <w:pPr>
        <w:ind w:left="1440" w:hanging="360"/>
      </w:pPr>
    </w:lvl>
    <w:lvl w:ilvl="2" w:tplc="82BE27E6" w:tentative="1">
      <w:start w:val="1"/>
      <w:numFmt w:val="lowerRoman"/>
      <w:lvlText w:val="%3."/>
      <w:lvlJc w:val="right"/>
      <w:pPr>
        <w:ind w:left="2160" w:hanging="180"/>
      </w:pPr>
    </w:lvl>
    <w:lvl w:ilvl="3" w:tplc="1736F23A" w:tentative="1">
      <w:start w:val="1"/>
      <w:numFmt w:val="decimal"/>
      <w:lvlText w:val="%4."/>
      <w:lvlJc w:val="left"/>
      <w:pPr>
        <w:ind w:left="2880" w:hanging="360"/>
      </w:pPr>
    </w:lvl>
    <w:lvl w:ilvl="4" w:tplc="2A86B9E0" w:tentative="1">
      <w:start w:val="1"/>
      <w:numFmt w:val="lowerLetter"/>
      <w:lvlText w:val="%5."/>
      <w:lvlJc w:val="left"/>
      <w:pPr>
        <w:ind w:left="3600" w:hanging="360"/>
      </w:pPr>
    </w:lvl>
    <w:lvl w:ilvl="5" w:tplc="6720CE0E" w:tentative="1">
      <w:start w:val="1"/>
      <w:numFmt w:val="lowerRoman"/>
      <w:lvlText w:val="%6."/>
      <w:lvlJc w:val="right"/>
      <w:pPr>
        <w:ind w:left="4320" w:hanging="180"/>
      </w:pPr>
    </w:lvl>
    <w:lvl w:ilvl="6" w:tplc="70DAC7D8" w:tentative="1">
      <w:start w:val="1"/>
      <w:numFmt w:val="decimal"/>
      <w:lvlText w:val="%7."/>
      <w:lvlJc w:val="left"/>
      <w:pPr>
        <w:ind w:left="5040" w:hanging="360"/>
      </w:pPr>
    </w:lvl>
    <w:lvl w:ilvl="7" w:tplc="2BFCE4F0" w:tentative="1">
      <w:start w:val="1"/>
      <w:numFmt w:val="lowerLetter"/>
      <w:lvlText w:val="%8."/>
      <w:lvlJc w:val="left"/>
      <w:pPr>
        <w:ind w:left="5760" w:hanging="360"/>
      </w:pPr>
    </w:lvl>
    <w:lvl w:ilvl="8" w:tplc="7912433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EA49780">
      <w:start w:val="1"/>
      <w:numFmt w:val="bullet"/>
      <w:pStyle w:val="ListBullet"/>
      <w:lvlText w:val=""/>
      <w:lvlJc w:val="left"/>
      <w:pPr>
        <w:ind w:left="720" w:hanging="360"/>
      </w:pPr>
      <w:rPr>
        <w:rFonts w:ascii="Symbol" w:hAnsi="Symbol" w:hint="default"/>
      </w:rPr>
    </w:lvl>
    <w:lvl w:ilvl="1" w:tplc="AF3AF21A">
      <w:start w:val="1"/>
      <w:numFmt w:val="bullet"/>
      <w:pStyle w:val="ListBullet2"/>
      <w:lvlText w:val="o"/>
      <w:lvlJc w:val="left"/>
      <w:pPr>
        <w:ind w:left="1440" w:hanging="360"/>
      </w:pPr>
      <w:rPr>
        <w:rFonts w:ascii="Courier New" w:hAnsi="Courier New" w:cs="Courier New" w:hint="default"/>
      </w:rPr>
    </w:lvl>
    <w:lvl w:ilvl="2" w:tplc="707A5AC8">
      <w:start w:val="1"/>
      <w:numFmt w:val="bullet"/>
      <w:lvlText w:val=""/>
      <w:lvlJc w:val="left"/>
      <w:pPr>
        <w:ind w:left="2160" w:hanging="360"/>
      </w:pPr>
      <w:rPr>
        <w:rFonts w:ascii="Wingdings" w:hAnsi="Wingdings" w:hint="default"/>
      </w:rPr>
    </w:lvl>
    <w:lvl w:ilvl="3" w:tplc="3A4E506E">
      <w:start w:val="1"/>
      <w:numFmt w:val="bullet"/>
      <w:lvlText w:val=""/>
      <w:lvlJc w:val="left"/>
      <w:pPr>
        <w:ind w:left="2880" w:hanging="360"/>
      </w:pPr>
      <w:rPr>
        <w:rFonts w:ascii="Symbol" w:hAnsi="Symbol" w:hint="default"/>
      </w:rPr>
    </w:lvl>
    <w:lvl w:ilvl="4" w:tplc="F3EE7C64">
      <w:start w:val="1"/>
      <w:numFmt w:val="bullet"/>
      <w:lvlText w:val="o"/>
      <w:lvlJc w:val="left"/>
      <w:pPr>
        <w:ind w:left="3600" w:hanging="360"/>
      </w:pPr>
      <w:rPr>
        <w:rFonts w:ascii="Courier New" w:hAnsi="Courier New" w:cs="Courier New" w:hint="default"/>
      </w:rPr>
    </w:lvl>
    <w:lvl w:ilvl="5" w:tplc="7BEA25E4">
      <w:start w:val="1"/>
      <w:numFmt w:val="bullet"/>
      <w:pStyle w:val="ListBullet3"/>
      <w:lvlText w:val=""/>
      <w:lvlJc w:val="left"/>
      <w:pPr>
        <w:ind w:left="4320" w:hanging="360"/>
      </w:pPr>
      <w:rPr>
        <w:rFonts w:ascii="Wingdings" w:hAnsi="Wingdings" w:hint="default"/>
      </w:rPr>
    </w:lvl>
    <w:lvl w:ilvl="6" w:tplc="08004AEA">
      <w:start w:val="1"/>
      <w:numFmt w:val="bullet"/>
      <w:lvlText w:val=""/>
      <w:lvlJc w:val="left"/>
      <w:pPr>
        <w:ind w:left="5040" w:hanging="360"/>
      </w:pPr>
      <w:rPr>
        <w:rFonts w:ascii="Symbol" w:hAnsi="Symbol" w:hint="default"/>
      </w:rPr>
    </w:lvl>
    <w:lvl w:ilvl="7" w:tplc="4ECAFE0E">
      <w:start w:val="1"/>
      <w:numFmt w:val="bullet"/>
      <w:lvlText w:val="o"/>
      <w:lvlJc w:val="left"/>
      <w:pPr>
        <w:ind w:left="5760" w:hanging="360"/>
      </w:pPr>
      <w:rPr>
        <w:rFonts w:ascii="Courier New" w:hAnsi="Courier New" w:cs="Courier New" w:hint="default"/>
      </w:rPr>
    </w:lvl>
    <w:lvl w:ilvl="8" w:tplc="FF6A1EF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8F2936E">
      <w:start w:val="1"/>
      <w:numFmt w:val="bullet"/>
      <w:lvlText w:val=""/>
      <w:lvlJc w:val="left"/>
      <w:pPr>
        <w:ind w:left="360" w:hanging="360"/>
      </w:pPr>
      <w:rPr>
        <w:rFonts w:ascii="Symbol" w:hAnsi="Symbol" w:hint="default"/>
      </w:rPr>
    </w:lvl>
    <w:lvl w:ilvl="1" w:tplc="7FEE49C2" w:tentative="1">
      <w:start w:val="1"/>
      <w:numFmt w:val="bullet"/>
      <w:lvlText w:val="o"/>
      <w:lvlJc w:val="left"/>
      <w:pPr>
        <w:ind w:left="1080" w:hanging="360"/>
      </w:pPr>
      <w:rPr>
        <w:rFonts w:ascii="Courier New" w:hAnsi="Courier New" w:cs="Courier New" w:hint="default"/>
      </w:rPr>
    </w:lvl>
    <w:lvl w:ilvl="2" w:tplc="E8B02F5C" w:tentative="1">
      <w:start w:val="1"/>
      <w:numFmt w:val="bullet"/>
      <w:lvlText w:val=""/>
      <w:lvlJc w:val="left"/>
      <w:pPr>
        <w:ind w:left="1800" w:hanging="360"/>
      </w:pPr>
      <w:rPr>
        <w:rFonts w:ascii="Wingdings" w:hAnsi="Wingdings" w:hint="default"/>
      </w:rPr>
    </w:lvl>
    <w:lvl w:ilvl="3" w:tplc="522CF1E4" w:tentative="1">
      <w:start w:val="1"/>
      <w:numFmt w:val="bullet"/>
      <w:lvlText w:val=""/>
      <w:lvlJc w:val="left"/>
      <w:pPr>
        <w:ind w:left="2520" w:hanging="360"/>
      </w:pPr>
      <w:rPr>
        <w:rFonts w:ascii="Symbol" w:hAnsi="Symbol" w:hint="default"/>
      </w:rPr>
    </w:lvl>
    <w:lvl w:ilvl="4" w:tplc="805CAFAC" w:tentative="1">
      <w:start w:val="1"/>
      <w:numFmt w:val="bullet"/>
      <w:lvlText w:val="o"/>
      <w:lvlJc w:val="left"/>
      <w:pPr>
        <w:ind w:left="3240" w:hanging="360"/>
      </w:pPr>
      <w:rPr>
        <w:rFonts w:ascii="Courier New" w:hAnsi="Courier New" w:cs="Courier New" w:hint="default"/>
      </w:rPr>
    </w:lvl>
    <w:lvl w:ilvl="5" w:tplc="D87209B0" w:tentative="1">
      <w:start w:val="1"/>
      <w:numFmt w:val="bullet"/>
      <w:lvlText w:val=""/>
      <w:lvlJc w:val="left"/>
      <w:pPr>
        <w:ind w:left="3960" w:hanging="360"/>
      </w:pPr>
      <w:rPr>
        <w:rFonts w:ascii="Wingdings" w:hAnsi="Wingdings" w:hint="default"/>
      </w:rPr>
    </w:lvl>
    <w:lvl w:ilvl="6" w:tplc="F0488FCA" w:tentative="1">
      <w:start w:val="1"/>
      <w:numFmt w:val="bullet"/>
      <w:lvlText w:val=""/>
      <w:lvlJc w:val="left"/>
      <w:pPr>
        <w:ind w:left="4680" w:hanging="360"/>
      </w:pPr>
      <w:rPr>
        <w:rFonts w:ascii="Symbol" w:hAnsi="Symbol" w:hint="default"/>
      </w:rPr>
    </w:lvl>
    <w:lvl w:ilvl="7" w:tplc="B9DA8EE8" w:tentative="1">
      <w:start w:val="1"/>
      <w:numFmt w:val="bullet"/>
      <w:lvlText w:val="o"/>
      <w:lvlJc w:val="left"/>
      <w:pPr>
        <w:ind w:left="5400" w:hanging="360"/>
      </w:pPr>
      <w:rPr>
        <w:rFonts w:ascii="Courier New" w:hAnsi="Courier New" w:cs="Courier New" w:hint="default"/>
      </w:rPr>
    </w:lvl>
    <w:lvl w:ilvl="8" w:tplc="EE303A8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5A04306">
      <w:start w:val="1"/>
      <w:numFmt w:val="lowerRoman"/>
      <w:lvlText w:val="(%1)"/>
      <w:lvlJc w:val="left"/>
      <w:pPr>
        <w:ind w:left="1080" w:hanging="720"/>
      </w:pPr>
      <w:rPr>
        <w:rFonts w:hint="default"/>
      </w:rPr>
    </w:lvl>
    <w:lvl w:ilvl="1" w:tplc="BC220532" w:tentative="1">
      <w:start w:val="1"/>
      <w:numFmt w:val="lowerLetter"/>
      <w:lvlText w:val="%2."/>
      <w:lvlJc w:val="left"/>
      <w:pPr>
        <w:ind w:left="1440" w:hanging="360"/>
      </w:pPr>
    </w:lvl>
    <w:lvl w:ilvl="2" w:tplc="C0587D20" w:tentative="1">
      <w:start w:val="1"/>
      <w:numFmt w:val="lowerRoman"/>
      <w:lvlText w:val="%3."/>
      <w:lvlJc w:val="right"/>
      <w:pPr>
        <w:ind w:left="2160" w:hanging="180"/>
      </w:pPr>
    </w:lvl>
    <w:lvl w:ilvl="3" w:tplc="B1E8A440" w:tentative="1">
      <w:start w:val="1"/>
      <w:numFmt w:val="decimal"/>
      <w:lvlText w:val="%4."/>
      <w:lvlJc w:val="left"/>
      <w:pPr>
        <w:ind w:left="2880" w:hanging="360"/>
      </w:pPr>
    </w:lvl>
    <w:lvl w:ilvl="4" w:tplc="DC80D1F4" w:tentative="1">
      <w:start w:val="1"/>
      <w:numFmt w:val="lowerLetter"/>
      <w:lvlText w:val="%5."/>
      <w:lvlJc w:val="left"/>
      <w:pPr>
        <w:ind w:left="3600" w:hanging="360"/>
      </w:pPr>
    </w:lvl>
    <w:lvl w:ilvl="5" w:tplc="10DC34CC" w:tentative="1">
      <w:start w:val="1"/>
      <w:numFmt w:val="lowerRoman"/>
      <w:lvlText w:val="%6."/>
      <w:lvlJc w:val="right"/>
      <w:pPr>
        <w:ind w:left="4320" w:hanging="180"/>
      </w:pPr>
    </w:lvl>
    <w:lvl w:ilvl="6" w:tplc="BED0AA1C" w:tentative="1">
      <w:start w:val="1"/>
      <w:numFmt w:val="decimal"/>
      <w:lvlText w:val="%7."/>
      <w:lvlJc w:val="left"/>
      <w:pPr>
        <w:ind w:left="5040" w:hanging="360"/>
      </w:pPr>
    </w:lvl>
    <w:lvl w:ilvl="7" w:tplc="8BF2551C" w:tentative="1">
      <w:start w:val="1"/>
      <w:numFmt w:val="lowerLetter"/>
      <w:lvlText w:val="%8."/>
      <w:lvlJc w:val="left"/>
      <w:pPr>
        <w:ind w:left="5760" w:hanging="360"/>
      </w:pPr>
    </w:lvl>
    <w:lvl w:ilvl="8" w:tplc="7AF6928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32AC5F0">
      <w:start w:val="1"/>
      <w:numFmt w:val="lowerRoman"/>
      <w:lvlText w:val="(%1)"/>
      <w:lvlJc w:val="left"/>
      <w:pPr>
        <w:ind w:left="1080" w:hanging="720"/>
      </w:pPr>
      <w:rPr>
        <w:rFonts w:hint="default"/>
      </w:rPr>
    </w:lvl>
    <w:lvl w:ilvl="1" w:tplc="3D74E848" w:tentative="1">
      <w:start w:val="1"/>
      <w:numFmt w:val="lowerLetter"/>
      <w:lvlText w:val="%2."/>
      <w:lvlJc w:val="left"/>
      <w:pPr>
        <w:ind w:left="1440" w:hanging="360"/>
      </w:pPr>
    </w:lvl>
    <w:lvl w:ilvl="2" w:tplc="A4FE1BD2" w:tentative="1">
      <w:start w:val="1"/>
      <w:numFmt w:val="lowerRoman"/>
      <w:lvlText w:val="%3."/>
      <w:lvlJc w:val="right"/>
      <w:pPr>
        <w:ind w:left="2160" w:hanging="180"/>
      </w:pPr>
    </w:lvl>
    <w:lvl w:ilvl="3" w:tplc="BCCA2936" w:tentative="1">
      <w:start w:val="1"/>
      <w:numFmt w:val="decimal"/>
      <w:lvlText w:val="%4."/>
      <w:lvlJc w:val="left"/>
      <w:pPr>
        <w:ind w:left="2880" w:hanging="360"/>
      </w:pPr>
    </w:lvl>
    <w:lvl w:ilvl="4" w:tplc="4C9A36FE" w:tentative="1">
      <w:start w:val="1"/>
      <w:numFmt w:val="lowerLetter"/>
      <w:lvlText w:val="%5."/>
      <w:lvlJc w:val="left"/>
      <w:pPr>
        <w:ind w:left="3600" w:hanging="360"/>
      </w:pPr>
    </w:lvl>
    <w:lvl w:ilvl="5" w:tplc="19A65B80" w:tentative="1">
      <w:start w:val="1"/>
      <w:numFmt w:val="lowerRoman"/>
      <w:lvlText w:val="%6."/>
      <w:lvlJc w:val="right"/>
      <w:pPr>
        <w:ind w:left="4320" w:hanging="180"/>
      </w:pPr>
    </w:lvl>
    <w:lvl w:ilvl="6" w:tplc="B456C4A4" w:tentative="1">
      <w:start w:val="1"/>
      <w:numFmt w:val="decimal"/>
      <w:lvlText w:val="%7."/>
      <w:lvlJc w:val="left"/>
      <w:pPr>
        <w:ind w:left="5040" w:hanging="360"/>
      </w:pPr>
    </w:lvl>
    <w:lvl w:ilvl="7" w:tplc="4D369E34" w:tentative="1">
      <w:start w:val="1"/>
      <w:numFmt w:val="lowerLetter"/>
      <w:lvlText w:val="%8."/>
      <w:lvlJc w:val="left"/>
      <w:pPr>
        <w:ind w:left="5760" w:hanging="360"/>
      </w:pPr>
    </w:lvl>
    <w:lvl w:ilvl="8" w:tplc="D16EED8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1ECEF98">
      <w:start w:val="1"/>
      <w:numFmt w:val="lowerRoman"/>
      <w:lvlText w:val="(%1)"/>
      <w:lvlJc w:val="left"/>
      <w:pPr>
        <w:ind w:left="1080" w:hanging="720"/>
      </w:pPr>
      <w:rPr>
        <w:rFonts w:hint="default"/>
        <w:b w:val="0"/>
      </w:rPr>
    </w:lvl>
    <w:lvl w:ilvl="1" w:tplc="49A47AA4" w:tentative="1">
      <w:start w:val="1"/>
      <w:numFmt w:val="lowerLetter"/>
      <w:lvlText w:val="%2."/>
      <w:lvlJc w:val="left"/>
      <w:pPr>
        <w:ind w:left="1440" w:hanging="360"/>
      </w:pPr>
    </w:lvl>
    <w:lvl w:ilvl="2" w:tplc="602E2C64" w:tentative="1">
      <w:start w:val="1"/>
      <w:numFmt w:val="lowerRoman"/>
      <w:lvlText w:val="%3."/>
      <w:lvlJc w:val="right"/>
      <w:pPr>
        <w:ind w:left="2160" w:hanging="180"/>
      </w:pPr>
    </w:lvl>
    <w:lvl w:ilvl="3" w:tplc="48F2BCDE" w:tentative="1">
      <w:start w:val="1"/>
      <w:numFmt w:val="decimal"/>
      <w:lvlText w:val="%4."/>
      <w:lvlJc w:val="left"/>
      <w:pPr>
        <w:ind w:left="2880" w:hanging="360"/>
      </w:pPr>
    </w:lvl>
    <w:lvl w:ilvl="4" w:tplc="1B921C86" w:tentative="1">
      <w:start w:val="1"/>
      <w:numFmt w:val="lowerLetter"/>
      <w:lvlText w:val="%5."/>
      <w:lvlJc w:val="left"/>
      <w:pPr>
        <w:ind w:left="3600" w:hanging="360"/>
      </w:pPr>
    </w:lvl>
    <w:lvl w:ilvl="5" w:tplc="810297C8" w:tentative="1">
      <w:start w:val="1"/>
      <w:numFmt w:val="lowerRoman"/>
      <w:lvlText w:val="%6."/>
      <w:lvlJc w:val="right"/>
      <w:pPr>
        <w:ind w:left="4320" w:hanging="180"/>
      </w:pPr>
    </w:lvl>
    <w:lvl w:ilvl="6" w:tplc="3BB86A9C" w:tentative="1">
      <w:start w:val="1"/>
      <w:numFmt w:val="decimal"/>
      <w:lvlText w:val="%7."/>
      <w:lvlJc w:val="left"/>
      <w:pPr>
        <w:ind w:left="5040" w:hanging="360"/>
      </w:pPr>
    </w:lvl>
    <w:lvl w:ilvl="7" w:tplc="6DC6D108" w:tentative="1">
      <w:start w:val="1"/>
      <w:numFmt w:val="lowerLetter"/>
      <w:lvlText w:val="%8."/>
      <w:lvlJc w:val="left"/>
      <w:pPr>
        <w:ind w:left="5760" w:hanging="360"/>
      </w:pPr>
    </w:lvl>
    <w:lvl w:ilvl="8" w:tplc="A0BCEFB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BEA8692">
      <w:start w:val="1"/>
      <w:numFmt w:val="lowerRoman"/>
      <w:lvlText w:val="(%1)"/>
      <w:lvlJc w:val="left"/>
      <w:pPr>
        <w:ind w:left="1080" w:hanging="720"/>
      </w:pPr>
      <w:rPr>
        <w:rFonts w:hint="default"/>
        <w:b w:val="0"/>
      </w:rPr>
    </w:lvl>
    <w:lvl w:ilvl="1" w:tplc="397A7838" w:tentative="1">
      <w:start w:val="1"/>
      <w:numFmt w:val="lowerLetter"/>
      <w:lvlText w:val="%2."/>
      <w:lvlJc w:val="left"/>
      <w:pPr>
        <w:ind w:left="1440" w:hanging="360"/>
      </w:pPr>
    </w:lvl>
    <w:lvl w:ilvl="2" w:tplc="8A324B2E" w:tentative="1">
      <w:start w:val="1"/>
      <w:numFmt w:val="lowerRoman"/>
      <w:lvlText w:val="%3."/>
      <w:lvlJc w:val="right"/>
      <w:pPr>
        <w:ind w:left="2160" w:hanging="180"/>
      </w:pPr>
    </w:lvl>
    <w:lvl w:ilvl="3" w:tplc="B80C11EE" w:tentative="1">
      <w:start w:val="1"/>
      <w:numFmt w:val="decimal"/>
      <w:lvlText w:val="%4."/>
      <w:lvlJc w:val="left"/>
      <w:pPr>
        <w:ind w:left="2880" w:hanging="360"/>
      </w:pPr>
    </w:lvl>
    <w:lvl w:ilvl="4" w:tplc="49BE8F96" w:tentative="1">
      <w:start w:val="1"/>
      <w:numFmt w:val="lowerLetter"/>
      <w:lvlText w:val="%5."/>
      <w:lvlJc w:val="left"/>
      <w:pPr>
        <w:ind w:left="3600" w:hanging="360"/>
      </w:pPr>
    </w:lvl>
    <w:lvl w:ilvl="5" w:tplc="0A466E86" w:tentative="1">
      <w:start w:val="1"/>
      <w:numFmt w:val="lowerRoman"/>
      <w:lvlText w:val="%6."/>
      <w:lvlJc w:val="right"/>
      <w:pPr>
        <w:ind w:left="4320" w:hanging="180"/>
      </w:pPr>
    </w:lvl>
    <w:lvl w:ilvl="6" w:tplc="9A787ADC" w:tentative="1">
      <w:start w:val="1"/>
      <w:numFmt w:val="decimal"/>
      <w:lvlText w:val="%7."/>
      <w:lvlJc w:val="left"/>
      <w:pPr>
        <w:ind w:left="5040" w:hanging="360"/>
      </w:pPr>
    </w:lvl>
    <w:lvl w:ilvl="7" w:tplc="C14AB400" w:tentative="1">
      <w:start w:val="1"/>
      <w:numFmt w:val="lowerLetter"/>
      <w:lvlText w:val="%8."/>
      <w:lvlJc w:val="left"/>
      <w:pPr>
        <w:ind w:left="5760" w:hanging="360"/>
      </w:pPr>
    </w:lvl>
    <w:lvl w:ilvl="8" w:tplc="0246A27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794F986">
      <w:start w:val="1"/>
      <w:numFmt w:val="decimal"/>
      <w:lvlText w:val="%1."/>
      <w:lvlJc w:val="left"/>
      <w:pPr>
        <w:ind w:left="360" w:hanging="360"/>
      </w:pPr>
      <w:rPr>
        <w:rFonts w:hint="default"/>
      </w:rPr>
    </w:lvl>
    <w:lvl w:ilvl="1" w:tplc="12A6CE7E" w:tentative="1">
      <w:start w:val="1"/>
      <w:numFmt w:val="lowerLetter"/>
      <w:lvlText w:val="%2."/>
      <w:lvlJc w:val="left"/>
      <w:pPr>
        <w:ind w:left="1080" w:hanging="360"/>
      </w:pPr>
    </w:lvl>
    <w:lvl w:ilvl="2" w:tplc="6FD4B150" w:tentative="1">
      <w:start w:val="1"/>
      <w:numFmt w:val="lowerRoman"/>
      <w:lvlText w:val="%3."/>
      <w:lvlJc w:val="right"/>
      <w:pPr>
        <w:ind w:left="1800" w:hanging="180"/>
      </w:pPr>
    </w:lvl>
    <w:lvl w:ilvl="3" w:tplc="D0BC32AC" w:tentative="1">
      <w:start w:val="1"/>
      <w:numFmt w:val="decimal"/>
      <w:lvlText w:val="%4."/>
      <w:lvlJc w:val="left"/>
      <w:pPr>
        <w:ind w:left="2520" w:hanging="360"/>
      </w:pPr>
    </w:lvl>
    <w:lvl w:ilvl="4" w:tplc="54CA2A72" w:tentative="1">
      <w:start w:val="1"/>
      <w:numFmt w:val="lowerLetter"/>
      <w:lvlText w:val="%5."/>
      <w:lvlJc w:val="left"/>
      <w:pPr>
        <w:ind w:left="3240" w:hanging="360"/>
      </w:pPr>
    </w:lvl>
    <w:lvl w:ilvl="5" w:tplc="B2BA0E7E" w:tentative="1">
      <w:start w:val="1"/>
      <w:numFmt w:val="lowerRoman"/>
      <w:lvlText w:val="%6."/>
      <w:lvlJc w:val="right"/>
      <w:pPr>
        <w:ind w:left="3960" w:hanging="180"/>
      </w:pPr>
    </w:lvl>
    <w:lvl w:ilvl="6" w:tplc="7E589E0E" w:tentative="1">
      <w:start w:val="1"/>
      <w:numFmt w:val="decimal"/>
      <w:lvlText w:val="%7."/>
      <w:lvlJc w:val="left"/>
      <w:pPr>
        <w:ind w:left="4680" w:hanging="360"/>
      </w:pPr>
    </w:lvl>
    <w:lvl w:ilvl="7" w:tplc="0F185A44" w:tentative="1">
      <w:start w:val="1"/>
      <w:numFmt w:val="lowerLetter"/>
      <w:lvlText w:val="%8."/>
      <w:lvlJc w:val="left"/>
      <w:pPr>
        <w:ind w:left="5400" w:hanging="360"/>
      </w:pPr>
    </w:lvl>
    <w:lvl w:ilvl="8" w:tplc="6070341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9E88BCE">
      <w:start w:val="1"/>
      <w:numFmt w:val="lowerRoman"/>
      <w:lvlText w:val="(%1)"/>
      <w:lvlJc w:val="left"/>
      <w:pPr>
        <w:ind w:left="1080" w:hanging="720"/>
      </w:pPr>
      <w:rPr>
        <w:rFonts w:hint="default"/>
      </w:rPr>
    </w:lvl>
    <w:lvl w:ilvl="1" w:tplc="D49865DC" w:tentative="1">
      <w:start w:val="1"/>
      <w:numFmt w:val="lowerLetter"/>
      <w:lvlText w:val="%2."/>
      <w:lvlJc w:val="left"/>
      <w:pPr>
        <w:ind w:left="1440" w:hanging="360"/>
      </w:pPr>
    </w:lvl>
    <w:lvl w:ilvl="2" w:tplc="100AA672" w:tentative="1">
      <w:start w:val="1"/>
      <w:numFmt w:val="lowerRoman"/>
      <w:lvlText w:val="%3."/>
      <w:lvlJc w:val="right"/>
      <w:pPr>
        <w:ind w:left="2160" w:hanging="180"/>
      </w:pPr>
    </w:lvl>
    <w:lvl w:ilvl="3" w:tplc="01A6758C" w:tentative="1">
      <w:start w:val="1"/>
      <w:numFmt w:val="decimal"/>
      <w:lvlText w:val="%4."/>
      <w:lvlJc w:val="left"/>
      <w:pPr>
        <w:ind w:left="2880" w:hanging="360"/>
      </w:pPr>
    </w:lvl>
    <w:lvl w:ilvl="4" w:tplc="F6DAA9F4" w:tentative="1">
      <w:start w:val="1"/>
      <w:numFmt w:val="lowerLetter"/>
      <w:lvlText w:val="%5."/>
      <w:lvlJc w:val="left"/>
      <w:pPr>
        <w:ind w:left="3600" w:hanging="360"/>
      </w:pPr>
    </w:lvl>
    <w:lvl w:ilvl="5" w:tplc="8FFAE868" w:tentative="1">
      <w:start w:val="1"/>
      <w:numFmt w:val="lowerRoman"/>
      <w:lvlText w:val="%6."/>
      <w:lvlJc w:val="right"/>
      <w:pPr>
        <w:ind w:left="4320" w:hanging="180"/>
      </w:pPr>
    </w:lvl>
    <w:lvl w:ilvl="6" w:tplc="8410D73C" w:tentative="1">
      <w:start w:val="1"/>
      <w:numFmt w:val="decimal"/>
      <w:lvlText w:val="%7."/>
      <w:lvlJc w:val="left"/>
      <w:pPr>
        <w:ind w:left="5040" w:hanging="360"/>
      </w:pPr>
    </w:lvl>
    <w:lvl w:ilvl="7" w:tplc="AA5636FE" w:tentative="1">
      <w:start w:val="1"/>
      <w:numFmt w:val="lowerLetter"/>
      <w:lvlText w:val="%8."/>
      <w:lvlJc w:val="left"/>
      <w:pPr>
        <w:ind w:left="5760" w:hanging="360"/>
      </w:pPr>
    </w:lvl>
    <w:lvl w:ilvl="8" w:tplc="014C0E9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984DB92">
      <w:start w:val="1"/>
      <w:numFmt w:val="decimal"/>
      <w:lvlText w:val="%1."/>
      <w:lvlJc w:val="left"/>
      <w:pPr>
        <w:ind w:left="360" w:hanging="360"/>
      </w:pPr>
    </w:lvl>
    <w:lvl w:ilvl="1" w:tplc="08588A92" w:tentative="1">
      <w:start w:val="1"/>
      <w:numFmt w:val="lowerLetter"/>
      <w:lvlText w:val="%2."/>
      <w:lvlJc w:val="left"/>
      <w:pPr>
        <w:ind w:left="1080" w:hanging="360"/>
      </w:pPr>
    </w:lvl>
    <w:lvl w:ilvl="2" w:tplc="71FC518C" w:tentative="1">
      <w:start w:val="1"/>
      <w:numFmt w:val="lowerRoman"/>
      <w:lvlText w:val="%3."/>
      <w:lvlJc w:val="right"/>
      <w:pPr>
        <w:ind w:left="1800" w:hanging="180"/>
      </w:pPr>
    </w:lvl>
    <w:lvl w:ilvl="3" w:tplc="E7AE9AE8" w:tentative="1">
      <w:start w:val="1"/>
      <w:numFmt w:val="decimal"/>
      <w:lvlText w:val="%4."/>
      <w:lvlJc w:val="left"/>
      <w:pPr>
        <w:ind w:left="2520" w:hanging="360"/>
      </w:pPr>
    </w:lvl>
    <w:lvl w:ilvl="4" w:tplc="345ABB20" w:tentative="1">
      <w:start w:val="1"/>
      <w:numFmt w:val="lowerLetter"/>
      <w:lvlText w:val="%5."/>
      <w:lvlJc w:val="left"/>
      <w:pPr>
        <w:ind w:left="3240" w:hanging="360"/>
      </w:pPr>
    </w:lvl>
    <w:lvl w:ilvl="5" w:tplc="715A1D18" w:tentative="1">
      <w:start w:val="1"/>
      <w:numFmt w:val="lowerRoman"/>
      <w:lvlText w:val="%6."/>
      <w:lvlJc w:val="right"/>
      <w:pPr>
        <w:ind w:left="3960" w:hanging="180"/>
      </w:pPr>
    </w:lvl>
    <w:lvl w:ilvl="6" w:tplc="69401974" w:tentative="1">
      <w:start w:val="1"/>
      <w:numFmt w:val="decimal"/>
      <w:lvlText w:val="%7."/>
      <w:lvlJc w:val="left"/>
      <w:pPr>
        <w:ind w:left="4680" w:hanging="360"/>
      </w:pPr>
    </w:lvl>
    <w:lvl w:ilvl="7" w:tplc="C34E27AE" w:tentative="1">
      <w:start w:val="1"/>
      <w:numFmt w:val="lowerLetter"/>
      <w:lvlText w:val="%8."/>
      <w:lvlJc w:val="left"/>
      <w:pPr>
        <w:ind w:left="5400" w:hanging="360"/>
      </w:pPr>
    </w:lvl>
    <w:lvl w:ilvl="8" w:tplc="C1F217F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2145940">
      <w:start w:val="1"/>
      <w:numFmt w:val="lowerRoman"/>
      <w:lvlText w:val="(%1)"/>
      <w:lvlJc w:val="left"/>
      <w:pPr>
        <w:ind w:left="1080" w:hanging="720"/>
      </w:pPr>
      <w:rPr>
        <w:rFonts w:hint="default"/>
        <w:b w:val="0"/>
      </w:rPr>
    </w:lvl>
    <w:lvl w:ilvl="1" w:tplc="508C5EB4" w:tentative="1">
      <w:start w:val="1"/>
      <w:numFmt w:val="lowerLetter"/>
      <w:lvlText w:val="%2."/>
      <w:lvlJc w:val="left"/>
      <w:pPr>
        <w:ind w:left="1440" w:hanging="360"/>
      </w:pPr>
    </w:lvl>
    <w:lvl w:ilvl="2" w:tplc="AC70E78C" w:tentative="1">
      <w:start w:val="1"/>
      <w:numFmt w:val="lowerRoman"/>
      <w:lvlText w:val="%3."/>
      <w:lvlJc w:val="right"/>
      <w:pPr>
        <w:ind w:left="2160" w:hanging="180"/>
      </w:pPr>
    </w:lvl>
    <w:lvl w:ilvl="3" w:tplc="80CA52DA" w:tentative="1">
      <w:start w:val="1"/>
      <w:numFmt w:val="decimal"/>
      <w:lvlText w:val="%4."/>
      <w:lvlJc w:val="left"/>
      <w:pPr>
        <w:ind w:left="2880" w:hanging="360"/>
      </w:pPr>
    </w:lvl>
    <w:lvl w:ilvl="4" w:tplc="CDFCC16C" w:tentative="1">
      <w:start w:val="1"/>
      <w:numFmt w:val="lowerLetter"/>
      <w:lvlText w:val="%5."/>
      <w:lvlJc w:val="left"/>
      <w:pPr>
        <w:ind w:left="3600" w:hanging="360"/>
      </w:pPr>
    </w:lvl>
    <w:lvl w:ilvl="5" w:tplc="D29E94C2" w:tentative="1">
      <w:start w:val="1"/>
      <w:numFmt w:val="lowerRoman"/>
      <w:lvlText w:val="%6."/>
      <w:lvlJc w:val="right"/>
      <w:pPr>
        <w:ind w:left="4320" w:hanging="180"/>
      </w:pPr>
    </w:lvl>
    <w:lvl w:ilvl="6" w:tplc="73261494" w:tentative="1">
      <w:start w:val="1"/>
      <w:numFmt w:val="decimal"/>
      <w:lvlText w:val="%7."/>
      <w:lvlJc w:val="left"/>
      <w:pPr>
        <w:ind w:left="5040" w:hanging="360"/>
      </w:pPr>
    </w:lvl>
    <w:lvl w:ilvl="7" w:tplc="E9B2E9E0" w:tentative="1">
      <w:start w:val="1"/>
      <w:numFmt w:val="lowerLetter"/>
      <w:lvlText w:val="%8."/>
      <w:lvlJc w:val="left"/>
      <w:pPr>
        <w:ind w:left="5760" w:hanging="360"/>
      </w:pPr>
    </w:lvl>
    <w:lvl w:ilvl="8" w:tplc="BC96370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94A4D3E">
      <w:start w:val="1"/>
      <w:numFmt w:val="lowerRoman"/>
      <w:lvlText w:val="(%1)"/>
      <w:lvlJc w:val="left"/>
      <w:pPr>
        <w:ind w:left="1080" w:hanging="720"/>
      </w:pPr>
      <w:rPr>
        <w:rFonts w:hint="default"/>
      </w:rPr>
    </w:lvl>
    <w:lvl w:ilvl="1" w:tplc="A8040EA8" w:tentative="1">
      <w:start w:val="1"/>
      <w:numFmt w:val="lowerLetter"/>
      <w:lvlText w:val="%2."/>
      <w:lvlJc w:val="left"/>
      <w:pPr>
        <w:ind w:left="1440" w:hanging="360"/>
      </w:pPr>
    </w:lvl>
    <w:lvl w:ilvl="2" w:tplc="98D2393E" w:tentative="1">
      <w:start w:val="1"/>
      <w:numFmt w:val="lowerRoman"/>
      <w:lvlText w:val="%3."/>
      <w:lvlJc w:val="right"/>
      <w:pPr>
        <w:ind w:left="2160" w:hanging="180"/>
      </w:pPr>
    </w:lvl>
    <w:lvl w:ilvl="3" w:tplc="77C09C1C" w:tentative="1">
      <w:start w:val="1"/>
      <w:numFmt w:val="decimal"/>
      <w:lvlText w:val="%4."/>
      <w:lvlJc w:val="left"/>
      <w:pPr>
        <w:ind w:left="2880" w:hanging="360"/>
      </w:pPr>
    </w:lvl>
    <w:lvl w:ilvl="4" w:tplc="61CC6E34" w:tentative="1">
      <w:start w:val="1"/>
      <w:numFmt w:val="lowerLetter"/>
      <w:lvlText w:val="%5."/>
      <w:lvlJc w:val="left"/>
      <w:pPr>
        <w:ind w:left="3600" w:hanging="360"/>
      </w:pPr>
    </w:lvl>
    <w:lvl w:ilvl="5" w:tplc="1978981A" w:tentative="1">
      <w:start w:val="1"/>
      <w:numFmt w:val="lowerRoman"/>
      <w:lvlText w:val="%6."/>
      <w:lvlJc w:val="right"/>
      <w:pPr>
        <w:ind w:left="4320" w:hanging="180"/>
      </w:pPr>
    </w:lvl>
    <w:lvl w:ilvl="6" w:tplc="9D843CF6" w:tentative="1">
      <w:start w:val="1"/>
      <w:numFmt w:val="decimal"/>
      <w:lvlText w:val="%7."/>
      <w:lvlJc w:val="left"/>
      <w:pPr>
        <w:ind w:left="5040" w:hanging="360"/>
      </w:pPr>
    </w:lvl>
    <w:lvl w:ilvl="7" w:tplc="0030AB5C" w:tentative="1">
      <w:start w:val="1"/>
      <w:numFmt w:val="lowerLetter"/>
      <w:lvlText w:val="%8."/>
      <w:lvlJc w:val="left"/>
      <w:pPr>
        <w:ind w:left="5760" w:hanging="360"/>
      </w:pPr>
    </w:lvl>
    <w:lvl w:ilvl="8" w:tplc="7458F8A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FF2C8F2">
      <w:start w:val="1"/>
      <w:numFmt w:val="lowerRoman"/>
      <w:lvlText w:val="(%1)"/>
      <w:lvlJc w:val="left"/>
      <w:pPr>
        <w:ind w:left="1080" w:hanging="720"/>
      </w:pPr>
      <w:rPr>
        <w:rFonts w:hint="default"/>
      </w:rPr>
    </w:lvl>
    <w:lvl w:ilvl="1" w:tplc="8C96E28E" w:tentative="1">
      <w:start w:val="1"/>
      <w:numFmt w:val="lowerLetter"/>
      <w:lvlText w:val="%2."/>
      <w:lvlJc w:val="left"/>
      <w:pPr>
        <w:ind w:left="1440" w:hanging="360"/>
      </w:pPr>
    </w:lvl>
    <w:lvl w:ilvl="2" w:tplc="0AEAF42C" w:tentative="1">
      <w:start w:val="1"/>
      <w:numFmt w:val="lowerRoman"/>
      <w:lvlText w:val="%3."/>
      <w:lvlJc w:val="right"/>
      <w:pPr>
        <w:ind w:left="2160" w:hanging="180"/>
      </w:pPr>
    </w:lvl>
    <w:lvl w:ilvl="3" w:tplc="E7C4C9A8" w:tentative="1">
      <w:start w:val="1"/>
      <w:numFmt w:val="decimal"/>
      <w:lvlText w:val="%4."/>
      <w:lvlJc w:val="left"/>
      <w:pPr>
        <w:ind w:left="2880" w:hanging="360"/>
      </w:pPr>
    </w:lvl>
    <w:lvl w:ilvl="4" w:tplc="AEC6708E" w:tentative="1">
      <w:start w:val="1"/>
      <w:numFmt w:val="lowerLetter"/>
      <w:lvlText w:val="%5."/>
      <w:lvlJc w:val="left"/>
      <w:pPr>
        <w:ind w:left="3600" w:hanging="360"/>
      </w:pPr>
    </w:lvl>
    <w:lvl w:ilvl="5" w:tplc="8794B8B8" w:tentative="1">
      <w:start w:val="1"/>
      <w:numFmt w:val="lowerRoman"/>
      <w:lvlText w:val="%6."/>
      <w:lvlJc w:val="right"/>
      <w:pPr>
        <w:ind w:left="4320" w:hanging="180"/>
      </w:pPr>
    </w:lvl>
    <w:lvl w:ilvl="6" w:tplc="0C4C2E6A" w:tentative="1">
      <w:start w:val="1"/>
      <w:numFmt w:val="decimal"/>
      <w:lvlText w:val="%7."/>
      <w:lvlJc w:val="left"/>
      <w:pPr>
        <w:ind w:left="5040" w:hanging="360"/>
      </w:pPr>
    </w:lvl>
    <w:lvl w:ilvl="7" w:tplc="166224DA" w:tentative="1">
      <w:start w:val="1"/>
      <w:numFmt w:val="lowerLetter"/>
      <w:lvlText w:val="%8."/>
      <w:lvlJc w:val="left"/>
      <w:pPr>
        <w:ind w:left="5760" w:hanging="360"/>
      </w:pPr>
    </w:lvl>
    <w:lvl w:ilvl="8" w:tplc="295610E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BFE453E">
      <w:start w:val="1"/>
      <w:numFmt w:val="lowerRoman"/>
      <w:lvlText w:val="(%1)"/>
      <w:lvlJc w:val="left"/>
      <w:pPr>
        <w:ind w:left="1004" w:hanging="720"/>
      </w:pPr>
      <w:rPr>
        <w:rFonts w:hint="default"/>
        <w:b w:val="0"/>
      </w:rPr>
    </w:lvl>
    <w:lvl w:ilvl="1" w:tplc="B48CD0B6" w:tentative="1">
      <w:start w:val="1"/>
      <w:numFmt w:val="lowerLetter"/>
      <w:lvlText w:val="%2."/>
      <w:lvlJc w:val="left"/>
      <w:pPr>
        <w:ind w:left="1364" w:hanging="360"/>
      </w:pPr>
    </w:lvl>
    <w:lvl w:ilvl="2" w:tplc="7174E27A" w:tentative="1">
      <w:start w:val="1"/>
      <w:numFmt w:val="lowerRoman"/>
      <w:lvlText w:val="%3."/>
      <w:lvlJc w:val="right"/>
      <w:pPr>
        <w:ind w:left="2084" w:hanging="180"/>
      </w:pPr>
    </w:lvl>
    <w:lvl w:ilvl="3" w:tplc="2196EB08" w:tentative="1">
      <w:start w:val="1"/>
      <w:numFmt w:val="decimal"/>
      <w:lvlText w:val="%4."/>
      <w:lvlJc w:val="left"/>
      <w:pPr>
        <w:ind w:left="2804" w:hanging="360"/>
      </w:pPr>
    </w:lvl>
    <w:lvl w:ilvl="4" w:tplc="48FC59FA" w:tentative="1">
      <w:start w:val="1"/>
      <w:numFmt w:val="lowerLetter"/>
      <w:lvlText w:val="%5."/>
      <w:lvlJc w:val="left"/>
      <w:pPr>
        <w:ind w:left="3524" w:hanging="360"/>
      </w:pPr>
    </w:lvl>
    <w:lvl w:ilvl="5" w:tplc="3C88A61A" w:tentative="1">
      <w:start w:val="1"/>
      <w:numFmt w:val="lowerRoman"/>
      <w:lvlText w:val="%6."/>
      <w:lvlJc w:val="right"/>
      <w:pPr>
        <w:ind w:left="4244" w:hanging="180"/>
      </w:pPr>
    </w:lvl>
    <w:lvl w:ilvl="6" w:tplc="CF06D162" w:tentative="1">
      <w:start w:val="1"/>
      <w:numFmt w:val="decimal"/>
      <w:lvlText w:val="%7."/>
      <w:lvlJc w:val="left"/>
      <w:pPr>
        <w:ind w:left="4964" w:hanging="360"/>
      </w:pPr>
    </w:lvl>
    <w:lvl w:ilvl="7" w:tplc="27B469E4" w:tentative="1">
      <w:start w:val="1"/>
      <w:numFmt w:val="lowerLetter"/>
      <w:lvlText w:val="%8."/>
      <w:lvlJc w:val="left"/>
      <w:pPr>
        <w:ind w:left="5684" w:hanging="360"/>
      </w:pPr>
    </w:lvl>
    <w:lvl w:ilvl="8" w:tplc="B1127EF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66CCEF8">
      <w:start w:val="1"/>
      <w:numFmt w:val="decimal"/>
      <w:lvlText w:val="%1."/>
      <w:lvlJc w:val="left"/>
      <w:pPr>
        <w:ind w:left="360" w:hanging="360"/>
      </w:pPr>
      <w:rPr>
        <w:rFonts w:hint="default"/>
      </w:rPr>
    </w:lvl>
    <w:lvl w:ilvl="1" w:tplc="812AB01C" w:tentative="1">
      <w:start w:val="1"/>
      <w:numFmt w:val="lowerLetter"/>
      <w:lvlText w:val="%2."/>
      <w:lvlJc w:val="left"/>
      <w:pPr>
        <w:ind w:left="1080" w:hanging="360"/>
      </w:pPr>
    </w:lvl>
    <w:lvl w:ilvl="2" w:tplc="B7FE0602" w:tentative="1">
      <w:start w:val="1"/>
      <w:numFmt w:val="lowerRoman"/>
      <w:lvlText w:val="%3."/>
      <w:lvlJc w:val="right"/>
      <w:pPr>
        <w:ind w:left="1800" w:hanging="180"/>
      </w:pPr>
    </w:lvl>
    <w:lvl w:ilvl="3" w:tplc="B49A2D52" w:tentative="1">
      <w:start w:val="1"/>
      <w:numFmt w:val="decimal"/>
      <w:lvlText w:val="%4."/>
      <w:lvlJc w:val="left"/>
      <w:pPr>
        <w:ind w:left="2520" w:hanging="360"/>
      </w:pPr>
    </w:lvl>
    <w:lvl w:ilvl="4" w:tplc="100C20E2" w:tentative="1">
      <w:start w:val="1"/>
      <w:numFmt w:val="lowerLetter"/>
      <w:lvlText w:val="%5."/>
      <w:lvlJc w:val="left"/>
      <w:pPr>
        <w:ind w:left="3240" w:hanging="360"/>
      </w:pPr>
    </w:lvl>
    <w:lvl w:ilvl="5" w:tplc="CCE287C8" w:tentative="1">
      <w:start w:val="1"/>
      <w:numFmt w:val="lowerRoman"/>
      <w:lvlText w:val="%6."/>
      <w:lvlJc w:val="right"/>
      <w:pPr>
        <w:ind w:left="3960" w:hanging="180"/>
      </w:pPr>
    </w:lvl>
    <w:lvl w:ilvl="6" w:tplc="847037DC" w:tentative="1">
      <w:start w:val="1"/>
      <w:numFmt w:val="decimal"/>
      <w:lvlText w:val="%7."/>
      <w:lvlJc w:val="left"/>
      <w:pPr>
        <w:ind w:left="4680" w:hanging="360"/>
      </w:pPr>
    </w:lvl>
    <w:lvl w:ilvl="7" w:tplc="6414CD3C" w:tentative="1">
      <w:start w:val="1"/>
      <w:numFmt w:val="lowerLetter"/>
      <w:lvlText w:val="%8."/>
      <w:lvlJc w:val="left"/>
      <w:pPr>
        <w:ind w:left="5400" w:hanging="360"/>
      </w:pPr>
    </w:lvl>
    <w:lvl w:ilvl="8" w:tplc="22D843F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0EC4C92">
      <w:start w:val="1"/>
      <w:numFmt w:val="lowerRoman"/>
      <w:lvlText w:val="(%1)"/>
      <w:lvlJc w:val="left"/>
      <w:pPr>
        <w:ind w:left="1080" w:hanging="720"/>
      </w:pPr>
      <w:rPr>
        <w:rFonts w:hint="default"/>
      </w:rPr>
    </w:lvl>
    <w:lvl w:ilvl="1" w:tplc="E0A0061C" w:tentative="1">
      <w:start w:val="1"/>
      <w:numFmt w:val="lowerLetter"/>
      <w:lvlText w:val="%2."/>
      <w:lvlJc w:val="left"/>
      <w:pPr>
        <w:ind w:left="1440" w:hanging="360"/>
      </w:pPr>
    </w:lvl>
    <w:lvl w:ilvl="2" w:tplc="BA0A9F2E" w:tentative="1">
      <w:start w:val="1"/>
      <w:numFmt w:val="lowerRoman"/>
      <w:lvlText w:val="%3."/>
      <w:lvlJc w:val="right"/>
      <w:pPr>
        <w:ind w:left="2160" w:hanging="180"/>
      </w:pPr>
    </w:lvl>
    <w:lvl w:ilvl="3" w:tplc="2D88147A" w:tentative="1">
      <w:start w:val="1"/>
      <w:numFmt w:val="decimal"/>
      <w:lvlText w:val="%4."/>
      <w:lvlJc w:val="left"/>
      <w:pPr>
        <w:ind w:left="2880" w:hanging="360"/>
      </w:pPr>
    </w:lvl>
    <w:lvl w:ilvl="4" w:tplc="CBD08D88" w:tentative="1">
      <w:start w:val="1"/>
      <w:numFmt w:val="lowerLetter"/>
      <w:lvlText w:val="%5."/>
      <w:lvlJc w:val="left"/>
      <w:pPr>
        <w:ind w:left="3600" w:hanging="360"/>
      </w:pPr>
    </w:lvl>
    <w:lvl w:ilvl="5" w:tplc="01CC25EE" w:tentative="1">
      <w:start w:val="1"/>
      <w:numFmt w:val="lowerRoman"/>
      <w:lvlText w:val="%6."/>
      <w:lvlJc w:val="right"/>
      <w:pPr>
        <w:ind w:left="4320" w:hanging="180"/>
      </w:pPr>
    </w:lvl>
    <w:lvl w:ilvl="6" w:tplc="5E64814A" w:tentative="1">
      <w:start w:val="1"/>
      <w:numFmt w:val="decimal"/>
      <w:lvlText w:val="%7."/>
      <w:lvlJc w:val="left"/>
      <w:pPr>
        <w:ind w:left="5040" w:hanging="360"/>
      </w:pPr>
    </w:lvl>
    <w:lvl w:ilvl="7" w:tplc="8C1E0504" w:tentative="1">
      <w:start w:val="1"/>
      <w:numFmt w:val="lowerLetter"/>
      <w:lvlText w:val="%8."/>
      <w:lvlJc w:val="left"/>
      <w:pPr>
        <w:ind w:left="5760" w:hanging="360"/>
      </w:pPr>
    </w:lvl>
    <w:lvl w:ilvl="8" w:tplc="B0E83DF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6F2CB9E">
      <w:start w:val="1"/>
      <w:numFmt w:val="decimal"/>
      <w:lvlText w:val="%1."/>
      <w:lvlJc w:val="left"/>
      <w:pPr>
        <w:ind w:left="360" w:hanging="360"/>
      </w:pPr>
      <w:rPr>
        <w:rFonts w:hint="default"/>
      </w:rPr>
    </w:lvl>
    <w:lvl w:ilvl="1" w:tplc="11867DC0" w:tentative="1">
      <w:start w:val="1"/>
      <w:numFmt w:val="lowerLetter"/>
      <w:lvlText w:val="%2."/>
      <w:lvlJc w:val="left"/>
      <w:pPr>
        <w:ind w:left="1080" w:hanging="360"/>
      </w:pPr>
    </w:lvl>
    <w:lvl w:ilvl="2" w:tplc="B058A31A" w:tentative="1">
      <w:start w:val="1"/>
      <w:numFmt w:val="lowerRoman"/>
      <w:lvlText w:val="%3."/>
      <w:lvlJc w:val="right"/>
      <w:pPr>
        <w:ind w:left="1800" w:hanging="180"/>
      </w:pPr>
    </w:lvl>
    <w:lvl w:ilvl="3" w:tplc="9C5C02DE" w:tentative="1">
      <w:start w:val="1"/>
      <w:numFmt w:val="decimal"/>
      <w:lvlText w:val="%4."/>
      <w:lvlJc w:val="left"/>
      <w:pPr>
        <w:ind w:left="2520" w:hanging="360"/>
      </w:pPr>
    </w:lvl>
    <w:lvl w:ilvl="4" w:tplc="606A58BA" w:tentative="1">
      <w:start w:val="1"/>
      <w:numFmt w:val="lowerLetter"/>
      <w:lvlText w:val="%5."/>
      <w:lvlJc w:val="left"/>
      <w:pPr>
        <w:ind w:left="3240" w:hanging="360"/>
      </w:pPr>
    </w:lvl>
    <w:lvl w:ilvl="5" w:tplc="46464522" w:tentative="1">
      <w:start w:val="1"/>
      <w:numFmt w:val="lowerRoman"/>
      <w:lvlText w:val="%6."/>
      <w:lvlJc w:val="right"/>
      <w:pPr>
        <w:ind w:left="3960" w:hanging="180"/>
      </w:pPr>
    </w:lvl>
    <w:lvl w:ilvl="6" w:tplc="A5846140" w:tentative="1">
      <w:start w:val="1"/>
      <w:numFmt w:val="decimal"/>
      <w:lvlText w:val="%7."/>
      <w:lvlJc w:val="left"/>
      <w:pPr>
        <w:ind w:left="4680" w:hanging="360"/>
      </w:pPr>
    </w:lvl>
    <w:lvl w:ilvl="7" w:tplc="3120160C" w:tentative="1">
      <w:start w:val="1"/>
      <w:numFmt w:val="lowerLetter"/>
      <w:lvlText w:val="%8."/>
      <w:lvlJc w:val="left"/>
      <w:pPr>
        <w:ind w:left="5400" w:hanging="360"/>
      </w:pPr>
    </w:lvl>
    <w:lvl w:ilvl="8" w:tplc="3B6E54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EFC5154">
      <w:start w:val="1"/>
      <w:numFmt w:val="lowerRoman"/>
      <w:lvlText w:val="(%1)"/>
      <w:lvlJc w:val="left"/>
      <w:pPr>
        <w:ind w:left="1080" w:hanging="720"/>
      </w:pPr>
      <w:rPr>
        <w:rFonts w:hint="default"/>
      </w:rPr>
    </w:lvl>
    <w:lvl w:ilvl="1" w:tplc="580E647A" w:tentative="1">
      <w:start w:val="1"/>
      <w:numFmt w:val="lowerLetter"/>
      <w:lvlText w:val="%2."/>
      <w:lvlJc w:val="left"/>
      <w:pPr>
        <w:ind w:left="1440" w:hanging="360"/>
      </w:pPr>
    </w:lvl>
    <w:lvl w:ilvl="2" w:tplc="3A146F9C" w:tentative="1">
      <w:start w:val="1"/>
      <w:numFmt w:val="lowerRoman"/>
      <w:lvlText w:val="%3."/>
      <w:lvlJc w:val="right"/>
      <w:pPr>
        <w:ind w:left="2160" w:hanging="180"/>
      </w:pPr>
    </w:lvl>
    <w:lvl w:ilvl="3" w:tplc="2932B2E8" w:tentative="1">
      <w:start w:val="1"/>
      <w:numFmt w:val="decimal"/>
      <w:lvlText w:val="%4."/>
      <w:lvlJc w:val="left"/>
      <w:pPr>
        <w:ind w:left="2880" w:hanging="360"/>
      </w:pPr>
    </w:lvl>
    <w:lvl w:ilvl="4" w:tplc="E04C4A22" w:tentative="1">
      <w:start w:val="1"/>
      <w:numFmt w:val="lowerLetter"/>
      <w:lvlText w:val="%5."/>
      <w:lvlJc w:val="left"/>
      <w:pPr>
        <w:ind w:left="3600" w:hanging="360"/>
      </w:pPr>
    </w:lvl>
    <w:lvl w:ilvl="5" w:tplc="91ECA2A0" w:tentative="1">
      <w:start w:val="1"/>
      <w:numFmt w:val="lowerRoman"/>
      <w:lvlText w:val="%6."/>
      <w:lvlJc w:val="right"/>
      <w:pPr>
        <w:ind w:left="4320" w:hanging="180"/>
      </w:pPr>
    </w:lvl>
    <w:lvl w:ilvl="6" w:tplc="3BBE4B6E" w:tentative="1">
      <w:start w:val="1"/>
      <w:numFmt w:val="decimal"/>
      <w:lvlText w:val="%7."/>
      <w:lvlJc w:val="left"/>
      <w:pPr>
        <w:ind w:left="5040" w:hanging="360"/>
      </w:pPr>
    </w:lvl>
    <w:lvl w:ilvl="7" w:tplc="297A83CA" w:tentative="1">
      <w:start w:val="1"/>
      <w:numFmt w:val="lowerLetter"/>
      <w:lvlText w:val="%8."/>
      <w:lvlJc w:val="left"/>
      <w:pPr>
        <w:ind w:left="5760" w:hanging="360"/>
      </w:pPr>
    </w:lvl>
    <w:lvl w:ilvl="8" w:tplc="49EAEE0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E7C06C0">
      <w:start w:val="1"/>
      <w:numFmt w:val="decimal"/>
      <w:lvlText w:val="%1."/>
      <w:lvlJc w:val="left"/>
      <w:pPr>
        <w:ind w:left="360" w:hanging="360"/>
      </w:pPr>
      <w:rPr>
        <w:rFonts w:hint="default"/>
      </w:rPr>
    </w:lvl>
    <w:lvl w:ilvl="1" w:tplc="4322FDCE" w:tentative="1">
      <w:start w:val="1"/>
      <w:numFmt w:val="lowerLetter"/>
      <w:lvlText w:val="%2."/>
      <w:lvlJc w:val="left"/>
      <w:pPr>
        <w:ind w:left="1080" w:hanging="360"/>
      </w:pPr>
    </w:lvl>
    <w:lvl w:ilvl="2" w:tplc="91F4AD70" w:tentative="1">
      <w:start w:val="1"/>
      <w:numFmt w:val="lowerRoman"/>
      <w:lvlText w:val="%3."/>
      <w:lvlJc w:val="right"/>
      <w:pPr>
        <w:ind w:left="1800" w:hanging="180"/>
      </w:pPr>
    </w:lvl>
    <w:lvl w:ilvl="3" w:tplc="232CCD52" w:tentative="1">
      <w:start w:val="1"/>
      <w:numFmt w:val="decimal"/>
      <w:lvlText w:val="%4."/>
      <w:lvlJc w:val="left"/>
      <w:pPr>
        <w:ind w:left="2520" w:hanging="360"/>
      </w:pPr>
    </w:lvl>
    <w:lvl w:ilvl="4" w:tplc="4462C8A4" w:tentative="1">
      <w:start w:val="1"/>
      <w:numFmt w:val="lowerLetter"/>
      <w:lvlText w:val="%5."/>
      <w:lvlJc w:val="left"/>
      <w:pPr>
        <w:ind w:left="3240" w:hanging="360"/>
      </w:pPr>
    </w:lvl>
    <w:lvl w:ilvl="5" w:tplc="C9123028" w:tentative="1">
      <w:start w:val="1"/>
      <w:numFmt w:val="lowerRoman"/>
      <w:lvlText w:val="%6."/>
      <w:lvlJc w:val="right"/>
      <w:pPr>
        <w:ind w:left="3960" w:hanging="180"/>
      </w:pPr>
    </w:lvl>
    <w:lvl w:ilvl="6" w:tplc="DEC6CF6E" w:tentative="1">
      <w:start w:val="1"/>
      <w:numFmt w:val="decimal"/>
      <w:lvlText w:val="%7."/>
      <w:lvlJc w:val="left"/>
      <w:pPr>
        <w:ind w:left="4680" w:hanging="360"/>
      </w:pPr>
    </w:lvl>
    <w:lvl w:ilvl="7" w:tplc="5A04B06C" w:tentative="1">
      <w:start w:val="1"/>
      <w:numFmt w:val="lowerLetter"/>
      <w:lvlText w:val="%8."/>
      <w:lvlJc w:val="left"/>
      <w:pPr>
        <w:ind w:left="5400" w:hanging="360"/>
      </w:pPr>
    </w:lvl>
    <w:lvl w:ilvl="8" w:tplc="C164C7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FF2C2FE">
      <w:start w:val="1"/>
      <w:numFmt w:val="decimal"/>
      <w:lvlText w:val="%1."/>
      <w:lvlJc w:val="left"/>
      <w:pPr>
        <w:ind w:left="360" w:hanging="360"/>
      </w:pPr>
      <w:rPr>
        <w:rFonts w:hint="default"/>
      </w:rPr>
    </w:lvl>
    <w:lvl w:ilvl="1" w:tplc="FCBAFFEA" w:tentative="1">
      <w:start w:val="1"/>
      <w:numFmt w:val="lowerLetter"/>
      <w:lvlText w:val="%2."/>
      <w:lvlJc w:val="left"/>
      <w:pPr>
        <w:ind w:left="1080" w:hanging="360"/>
      </w:pPr>
    </w:lvl>
    <w:lvl w:ilvl="2" w:tplc="448E59C2" w:tentative="1">
      <w:start w:val="1"/>
      <w:numFmt w:val="lowerRoman"/>
      <w:lvlText w:val="%3."/>
      <w:lvlJc w:val="right"/>
      <w:pPr>
        <w:ind w:left="1800" w:hanging="180"/>
      </w:pPr>
    </w:lvl>
    <w:lvl w:ilvl="3" w:tplc="B97EB4D0" w:tentative="1">
      <w:start w:val="1"/>
      <w:numFmt w:val="decimal"/>
      <w:lvlText w:val="%4."/>
      <w:lvlJc w:val="left"/>
      <w:pPr>
        <w:ind w:left="2520" w:hanging="360"/>
      </w:pPr>
    </w:lvl>
    <w:lvl w:ilvl="4" w:tplc="0C20682A" w:tentative="1">
      <w:start w:val="1"/>
      <w:numFmt w:val="lowerLetter"/>
      <w:lvlText w:val="%5."/>
      <w:lvlJc w:val="left"/>
      <w:pPr>
        <w:ind w:left="3240" w:hanging="360"/>
      </w:pPr>
    </w:lvl>
    <w:lvl w:ilvl="5" w:tplc="962A6F00" w:tentative="1">
      <w:start w:val="1"/>
      <w:numFmt w:val="lowerRoman"/>
      <w:lvlText w:val="%6."/>
      <w:lvlJc w:val="right"/>
      <w:pPr>
        <w:ind w:left="3960" w:hanging="180"/>
      </w:pPr>
    </w:lvl>
    <w:lvl w:ilvl="6" w:tplc="D33C5F02" w:tentative="1">
      <w:start w:val="1"/>
      <w:numFmt w:val="decimal"/>
      <w:lvlText w:val="%7."/>
      <w:lvlJc w:val="left"/>
      <w:pPr>
        <w:ind w:left="4680" w:hanging="360"/>
      </w:pPr>
    </w:lvl>
    <w:lvl w:ilvl="7" w:tplc="2FBE15AE" w:tentative="1">
      <w:start w:val="1"/>
      <w:numFmt w:val="lowerLetter"/>
      <w:lvlText w:val="%8."/>
      <w:lvlJc w:val="left"/>
      <w:pPr>
        <w:ind w:left="5400" w:hanging="360"/>
      </w:pPr>
    </w:lvl>
    <w:lvl w:ilvl="8" w:tplc="087E0C7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25"/>
    <w:rsid w:val="00066F8D"/>
    <w:rsid w:val="002A5EE2"/>
    <w:rsid w:val="002E0D09"/>
    <w:rsid w:val="00B17D53"/>
    <w:rsid w:val="00C81525"/>
    <w:rsid w:val="00C8622E"/>
    <w:rsid w:val="00F64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7CC0"/>
  <w15:docId w15:val="{ADD4334A-EE77-4C50-95E5-421E633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201420</RACS_x0020_ID>
    <Approved_x0020_Provider xmlns="a8338b6e-77a6-4851-82b6-98166143ffdd">New Home Care Pty Ltd</Approved_x0020_Provider>
    <Management_x0020_Company_x0020_ID xmlns="a8338b6e-77a6-4851-82b6-98166143ffdd" xsi:nil="true"/>
    <Home xmlns="a8338b6e-77a6-4851-82b6-98166143ffdd">New Home Aged &amp; Disabilities Care</Home>
    <Signed xmlns="a8338b6e-77a6-4851-82b6-98166143ffdd" xsi:nil="true"/>
    <Uploaded xmlns="a8338b6e-77a6-4851-82b6-98166143ffdd">False</Uploaded>
    <Management_x0020_Company xmlns="a8338b6e-77a6-4851-82b6-98166143ffdd" xsi:nil="true"/>
    <Doc_x0020_Date xmlns="a8338b6e-77a6-4851-82b6-98166143ffdd">2021-03-03T02:45:00+00:00</Doc_x0020_Date>
    <CSI_x0020_ID xmlns="a8338b6e-77a6-4851-82b6-98166143ffdd" xsi:nil="true"/>
    <Case_x0020_ID xmlns="a8338b6e-77a6-4851-82b6-98166143ffdd" xsi:nil="true"/>
    <Approved_x0020_Provider_x0020_ID xmlns="a8338b6e-77a6-4851-82b6-98166143ffdd">C30867EA-FA32-E811-8C25-005056922186</Approved_x0020_Provider_x0020_ID>
    <Location xmlns="a8338b6e-77a6-4851-82b6-98166143ffdd" xsi:nil="true"/>
    <Home_x0020_ID xmlns="a8338b6e-77a6-4851-82b6-98166143ffdd">F7CDA3DF-E5B4-EA11-B5AC-005056922186</Home_x0020_ID>
    <State xmlns="a8338b6e-77a6-4851-82b6-98166143ffdd">NSW</State>
    <Doc_x0020_Sent_Received_x0020_Date xmlns="a8338b6e-77a6-4851-82b6-98166143ffdd">2021-03-03T00:00:00+00:00</Doc_x0020_Sent_Received_x0020_Date>
    <Activity_x0020_ID xmlns="a8338b6e-77a6-4851-82b6-98166143ffdd">C56BC3C1-B670-EB11-8AC9-005056922186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A260-7945-4700-A51A-5D611B980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469EB20-D48A-4337-837B-289D437D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2021-03-31T06:41:00Z</cp:lastPrinted>
  <dcterms:created xsi:type="dcterms:W3CDTF">2021-04-06T01:02:00Z</dcterms:created>
  <dcterms:modified xsi:type="dcterms:W3CDTF">2021-04-06T01:03:00Z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