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4CE8F1" w14:textId="77777777" w:rsidR="000412CA" w:rsidRPr="003C6EC2" w:rsidRDefault="002605A9" w:rsidP="000412CA">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434CEA9E" wp14:editId="434CEA9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85860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434CEAA0" wp14:editId="434CEAA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310836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Orroroo Community Home</w:t>
      </w:r>
      <w:r w:rsidRPr="003C6EC2">
        <w:rPr>
          <w:rFonts w:ascii="Arial Black" w:hAnsi="Arial Black"/>
        </w:rPr>
        <w:t xml:space="preserve"> </w:t>
      </w:r>
    </w:p>
    <w:p w14:paraId="434CE8F2" w14:textId="77777777" w:rsidR="000412CA" w:rsidRPr="003C6EC2" w:rsidRDefault="002605A9" w:rsidP="000412CA">
      <w:pPr>
        <w:pStyle w:val="Title"/>
        <w:spacing w:before="360" w:after="480"/>
      </w:pPr>
      <w:r w:rsidRPr="003C6EC2">
        <w:rPr>
          <w:rFonts w:ascii="Arial Black" w:eastAsia="Calibri" w:hAnsi="Arial Black"/>
          <w:sz w:val="56"/>
        </w:rPr>
        <w:t>Performance Report</w:t>
      </w:r>
    </w:p>
    <w:p w14:paraId="434CE8F3" w14:textId="77777777" w:rsidR="000412CA" w:rsidRPr="003C6EC2" w:rsidRDefault="002605A9" w:rsidP="000412CA">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32 Fifth Street </w:t>
      </w:r>
      <w:r w:rsidRPr="003C6EC2">
        <w:rPr>
          <w:color w:val="FFFFFF" w:themeColor="background1"/>
          <w:sz w:val="28"/>
        </w:rPr>
        <w:br/>
        <w:t>ORROROO SA 5431</w:t>
      </w:r>
      <w:r w:rsidRPr="003C6EC2">
        <w:rPr>
          <w:color w:val="FFFFFF" w:themeColor="background1"/>
          <w:sz w:val="28"/>
        </w:rPr>
        <w:br/>
      </w:r>
      <w:r w:rsidRPr="003C6EC2">
        <w:rPr>
          <w:rFonts w:eastAsia="Calibri"/>
          <w:color w:val="FFFFFF" w:themeColor="background1"/>
          <w:sz w:val="28"/>
          <w:szCs w:val="56"/>
          <w:lang w:eastAsia="en-US"/>
        </w:rPr>
        <w:t>Phone number: 08 8658 1094</w:t>
      </w:r>
    </w:p>
    <w:p w14:paraId="434CE8F4" w14:textId="77777777" w:rsidR="000412CA" w:rsidRDefault="002605A9" w:rsidP="000412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6070 </w:t>
      </w:r>
    </w:p>
    <w:p w14:paraId="434CE8F5" w14:textId="77777777" w:rsidR="000412CA" w:rsidRPr="003C6EC2" w:rsidRDefault="002605A9" w:rsidP="000412CA">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Yorke and Northern Local Health Network Incorporated</w:t>
      </w:r>
    </w:p>
    <w:p w14:paraId="434CE8F6" w14:textId="77777777" w:rsidR="000412CA" w:rsidRPr="003C6EC2" w:rsidRDefault="002605A9" w:rsidP="000412CA">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27 April 2021 to 29 April 2021</w:t>
      </w:r>
    </w:p>
    <w:p w14:paraId="434CE8F7" w14:textId="31512CBA" w:rsidR="000412CA" w:rsidRPr="00E93D41" w:rsidRDefault="002605A9" w:rsidP="000412CA">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666FAA" w:rsidRPr="009379E9">
        <w:rPr>
          <w:color w:val="FFFFFF" w:themeColor="background1"/>
          <w:sz w:val="28"/>
        </w:rPr>
        <w:t>7</w:t>
      </w:r>
      <w:r w:rsidR="000D3049" w:rsidRPr="009379E9">
        <w:rPr>
          <w:color w:val="FFFFFF" w:themeColor="background1"/>
          <w:sz w:val="32"/>
        </w:rPr>
        <w:t xml:space="preserve"> </w:t>
      </w:r>
      <w:r w:rsidR="000D3049">
        <w:rPr>
          <w:color w:val="FFFFFF" w:themeColor="background1"/>
          <w:sz w:val="28"/>
        </w:rPr>
        <w:t>June 2021</w:t>
      </w:r>
    </w:p>
    <w:bookmarkEnd w:id="1"/>
    <w:p w14:paraId="434CE8F8" w14:textId="77777777" w:rsidR="000412CA" w:rsidRPr="003C6EC2" w:rsidRDefault="000412CA" w:rsidP="000412CA">
      <w:pPr>
        <w:tabs>
          <w:tab w:val="left" w:pos="2127"/>
        </w:tabs>
        <w:spacing w:before="120"/>
        <w:rPr>
          <w:rFonts w:eastAsia="Calibri"/>
          <w:b/>
          <w:color w:val="FFFFFF" w:themeColor="background1"/>
          <w:sz w:val="28"/>
          <w:szCs w:val="56"/>
          <w:lang w:eastAsia="en-US"/>
        </w:rPr>
      </w:pPr>
    </w:p>
    <w:p w14:paraId="434CE8F9" w14:textId="77777777" w:rsidR="000412CA" w:rsidRDefault="000412CA" w:rsidP="000412CA">
      <w:pPr>
        <w:pStyle w:val="Heading1"/>
        <w:sectPr w:rsidR="000412CA" w:rsidSect="000412CA">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434CE8FA" w14:textId="77777777" w:rsidR="000412CA" w:rsidRDefault="002605A9" w:rsidP="000412CA">
      <w:pPr>
        <w:pStyle w:val="Heading1"/>
      </w:pPr>
      <w:bookmarkStart w:id="2" w:name="_Hlk32477662"/>
      <w:r>
        <w:lastRenderedPageBreak/>
        <w:t>Publication of report</w:t>
      </w:r>
    </w:p>
    <w:p w14:paraId="434CE8FB" w14:textId="77777777" w:rsidR="000412CA" w:rsidRPr="006B166B" w:rsidRDefault="002605A9" w:rsidP="000412CA">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434CE8FC" w14:textId="77777777" w:rsidR="000412CA" w:rsidRPr="0094564F" w:rsidRDefault="002605A9" w:rsidP="000412CA">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54010A" w14:paraId="434CE902" w14:textId="77777777" w:rsidTr="000412CA">
        <w:trPr>
          <w:trHeight w:val="227"/>
        </w:trPr>
        <w:tc>
          <w:tcPr>
            <w:tcW w:w="3942" w:type="pct"/>
            <w:shd w:val="clear" w:color="auto" w:fill="auto"/>
          </w:tcPr>
          <w:p w14:paraId="434CE900" w14:textId="77777777" w:rsidR="000412CA" w:rsidRPr="001E6954" w:rsidRDefault="002605A9" w:rsidP="000412CA">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434CE901" w14:textId="3AB63293" w:rsidR="000412CA" w:rsidRPr="001E6954" w:rsidRDefault="002605A9" w:rsidP="000412CA">
            <w:pPr>
              <w:keepNext/>
              <w:spacing w:before="40" w:after="40" w:line="240" w:lineRule="auto"/>
              <w:jc w:val="right"/>
              <w:rPr>
                <w:b/>
                <w:bCs/>
                <w:iCs/>
                <w:color w:val="00577D"/>
                <w:szCs w:val="40"/>
              </w:rPr>
            </w:pPr>
            <w:r w:rsidRPr="001E6954">
              <w:rPr>
                <w:b/>
                <w:bCs/>
                <w:iCs/>
                <w:color w:val="00577D"/>
                <w:szCs w:val="40"/>
              </w:rPr>
              <w:t>Compliant</w:t>
            </w:r>
          </w:p>
        </w:tc>
      </w:tr>
      <w:tr w:rsidR="0054010A" w14:paraId="434CE905" w14:textId="77777777" w:rsidTr="000412CA">
        <w:trPr>
          <w:trHeight w:val="227"/>
        </w:trPr>
        <w:tc>
          <w:tcPr>
            <w:tcW w:w="3942" w:type="pct"/>
            <w:shd w:val="clear" w:color="auto" w:fill="auto"/>
          </w:tcPr>
          <w:p w14:paraId="434CE903" w14:textId="77777777" w:rsidR="000412CA" w:rsidRPr="001E6954" w:rsidRDefault="002605A9" w:rsidP="000412CA">
            <w:pPr>
              <w:spacing w:before="40" w:after="40" w:line="240" w:lineRule="auto"/>
              <w:ind w:left="318"/>
            </w:pPr>
            <w:r w:rsidRPr="001E6954">
              <w:t>Requirement 1(3)(a)</w:t>
            </w:r>
          </w:p>
        </w:tc>
        <w:tc>
          <w:tcPr>
            <w:tcW w:w="1058" w:type="pct"/>
            <w:shd w:val="clear" w:color="auto" w:fill="auto"/>
          </w:tcPr>
          <w:p w14:paraId="434CE904" w14:textId="7ABF092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08" w14:textId="77777777" w:rsidTr="000412CA">
        <w:trPr>
          <w:trHeight w:val="227"/>
        </w:trPr>
        <w:tc>
          <w:tcPr>
            <w:tcW w:w="3942" w:type="pct"/>
            <w:shd w:val="clear" w:color="auto" w:fill="auto"/>
          </w:tcPr>
          <w:p w14:paraId="434CE906" w14:textId="77777777" w:rsidR="000412CA" w:rsidRPr="001E6954" w:rsidRDefault="002605A9" w:rsidP="000412CA">
            <w:pPr>
              <w:spacing w:before="40" w:after="40" w:line="240" w:lineRule="auto"/>
              <w:ind w:left="318"/>
            </w:pPr>
            <w:r w:rsidRPr="001E6954">
              <w:t>Requirement 1(3)(b)</w:t>
            </w:r>
          </w:p>
        </w:tc>
        <w:tc>
          <w:tcPr>
            <w:tcW w:w="1058" w:type="pct"/>
            <w:shd w:val="clear" w:color="auto" w:fill="auto"/>
          </w:tcPr>
          <w:p w14:paraId="434CE907" w14:textId="0DCE9ED2"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0B" w14:textId="77777777" w:rsidTr="000412CA">
        <w:trPr>
          <w:trHeight w:val="227"/>
        </w:trPr>
        <w:tc>
          <w:tcPr>
            <w:tcW w:w="3942" w:type="pct"/>
            <w:shd w:val="clear" w:color="auto" w:fill="auto"/>
          </w:tcPr>
          <w:p w14:paraId="434CE909" w14:textId="77777777" w:rsidR="000412CA" w:rsidRPr="001E6954" w:rsidRDefault="002605A9" w:rsidP="000412CA">
            <w:pPr>
              <w:spacing w:before="40" w:after="40" w:line="240" w:lineRule="auto"/>
              <w:ind w:left="318"/>
            </w:pPr>
            <w:r w:rsidRPr="001E6954">
              <w:t>Requirement 1(3)(c)</w:t>
            </w:r>
          </w:p>
        </w:tc>
        <w:tc>
          <w:tcPr>
            <w:tcW w:w="1058" w:type="pct"/>
            <w:shd w:val="clear" w:color="auto" w:fill="auto"/>
          </w:tcPr>
          <w:p w14:paraId="434CE90A" w14:textId="4AAF91C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0E" w14:textId="77777777" w:rsidTr="000412CA">
        <w:trPr>
          <w:trHeight w:val="227"/>
        </w:trPr>
        <w:tc>
          <w:tcPr>
            <w:tcW w:w="3942" w:type="pct"/>
            <w:shd w:val="clear" w:color="auto" w:fill="auto"/>
          </w:tcPr>
          <w:p w14:paraId="434CE90C" w14:textId="77777777" w:rsidR="000412CA" w:rsidRPr="001E6954" w:rsidRDefault="002605A9" w:rsidP="000412CA">
            <w:pPr>
              <w:spacing w:before="40" w:after="40" w:line="240" w:lineRule="auto"/>
              <w:ind w:left="318"/>
            </w:pPr>
            <w:r w:rsidRPr="001E6954">
              <w:t>Requirement 1(3)(d)</w:t>
            </w:r>
          </w:p>
        </w:tc>
        <w:tc>
          <w:tcPr>
            <w:tcW w:w="1058" w:type="pct"/>
            <w:shd w:val="clear" w:color="auto" w:fill="auto"/>
          </w:tcPr>
          <w:p w14:paraId="434CE90D" w14:textId="4C77DDE0"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11" w14:textId="77777777" w:rsidTr="000412CA">
        <w:trPr>
          <w:trHeight w:val="227"/>
        </w:trPr>
        <w:tc>
          <w:tcPr>
            <w:tcW w:w="3942" w:type="pct"/>
            <w:shd w:val="clear" w:color="auto" w:fill="auto"/>
          </w:tcPr>
          <w:p w14:paraId="434CE90F" w14:textId="77777777" w:rsidR="000412CA" w:rsidRPr="001E6954" w:rsidRDefault="002605A9" w:rsidP="000412CA">
            <w:pPr>
              <w:spacing w:before="40" w:after="40" w:line="240" w:lineRule="auto"/>
              <w:ind w:left="318"/>
            </w:pPr>
            <w:r w:rsidRPr="001E6954">
              <w:t>Requirement 1(3)(e)</w:t>
            </w:r>
          </w:p>
        </w:tc>
        <w:tc>
          <w:tcPr>
            <w:tcW w:w="1058" w:type="pct"/>
            <w:shd w:val="clear" w:color="auto" w:fill="auto"/>
          </w:tcPr>
          <w:p w14:paraId="434CE910" w14:textId="2D87B3C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14" w14:textId="77777777" w:rsidTr="000412CA">
        <w:trPr>
          <w:trHeight w:val="227"/>
        </w:trPr>
        <w:tc>
          <w:tcPr>
            <w:tcW w:w="3942" w:type="pct"/>
            <w:shd w:val="clear" w:color="auto" w:fill="auto"/>
          </w:tcPr>
          <w:p w14:paraId="434CE912" w14:textId="77777777" w:rsidR="000412CA" w:rsidRPr="001E6954" w:rsidRDefault="002605A9" w:rsidP="000412CA">
            <w:pPr>
              <w:spacing w:before="40" w:after="40" w:line="240" w:lineRule="auto"/>
              <w:ind w:left="318"/>
            </w:pPr>
            <w:r w:rsidRPr="001E6954">
              <w:t>Requirement 1(3)(f)</w:t>
            </w:r>
          </w:p>
        </w:tc>
        <w:tc>
          <w:tcPr>
            <w:tcW w:w="1058" w:type="pct"/>
            <w:shd w:val="clear" w:color="auto" w:fill="auto"/>
          </w:tcPr>
          <w:p w14:paraId="434CE913" w14:textId="4A08346E"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17" w14:textId="77777777" w:rsidTr="000412CA">
        <w:trPr>
          <w:trHeight w:val="227"/>
        </w:trPr>
        <w:tc>
          <w:tcPr>
            <w:tcW w:w="3942" w:type="pct"/>
            <w:shd w:val="clear" w:color="auto" w:fill="auto"/>
          </w:tcPr>
          <w:p w14:paraId="434CE915" w14:textId="77777777" w:rsidR="000412CA" w:rsidRPr="001E6954" w:rsidRDefault="002605A9" w:rsidP="000412CA">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434CE916" w14:textId="4829D775" w:rsidR="000412CA" w:rsidRPr="001E6954" w:rsidRDefault="002605A9" w:rsidP="000412CA">
            <w:pPr>
              <w:keepNext/>
              <w:spacing w:before="40" w:after="40" w:line="240" w:lineRule="auto"/>
              <w:jc w:val="right"/>
              <w:rPr>
                <w:b/>
                <w:color w:val="0000FF"/>
              </w:rPr>
            </w:pPr>
            <w:r w:rsidRPr="001E6954">
              <w:rPr>
                <w:b/>
                <w:bCs/>
                <w:iCs/>
                <w:color w:val="00577D"/>
                <w:szCs w:val="40"/>
              </w:rPr>
              <w:t>Non-compliant</w:t>
            </w:r>
          </w:p>
        </w:tc>
      </w:tr>
      <w:tr w:rsidR="0054010A" w14:paraId="434CE91A" w14:textId="77777777" w:rsidTr="000412CA">
        <w:trPr>
          <w:trHeight w:val="227"/>
        </w:trPr>
        <w:tc>
          <w:tcPr>
            <w:tcW w:w="3942" w:type="pct"/>
            <w:shd w:val="clear" w:color="auto" w:fill="auto"/>
          </w:tcPr>
          <w:p w14:paraId="434CE918" w14:textId="77777777" w:rsidR="000412CA" w:rsidRPr="001E6954" w:rsidRDefault="002605A9" w:rsidP="000412CA">
            <w:pPr>
              <w:spacing w:before="40" w:after="40" w:line="240" w:lineRule="auto"/>
              <w:ind w:left="318" w:hanging="7"/>
            </w:pPr>
            <w:r w:rsidRPr="001E6954">
              <w:t>Requirement 2(3)(a)</w:t>
            </w:r>
          </w:p>
        </w:tc>
        <w:tc>
          <w:tcPr>
            <w:tcW w:w="1058" w:type="pct"/>
            <w:shd w:val="clear" w:color="auto" w:fill="auto"/>
          </w:tcPr>
          <w:p w14:paraId="434CE919" w14:textId="6E529E7B" w:rsidR="000412CA" w:rsidRPr="001E6954" w:rsidRDefault="002605A9" w:rsidP="000412CA">
            <w:pPr>
              <w:spacing w:before="40" w:after="40" w:line="240" w:lineRule="auto"/>
              <w:jc w:val="right"/>
              <w:rPr>
                <w:color w:val="0000FF"/>
              </w:rPr>
            </w:pPr>
            <w:r w:rsidRPr="001E6954">
              <w:rPr>
                <w:bCs/>
                <w:iCs/>
                <w:color w:val="00577D"/>
                <w:szCs w:val="40"/>
              </w:rPr>
              <w:t>Non-compliant</w:t>
            </w:r>
          </w:p>
        </w:tc>
      </w:tr>
      <w:tr w:rsidR="0054010A" w14:paraId="434CE91D" w14:textId="77777777" w:rsidTr="000412CA">
        <w:trPr>
          <w:trHeight w:val="227"/>
        </w:trPr>
        <w:tc>
          <w:tcPr>
            <w:tcW w:w="3942" w:type="pct"/>
            <w:shd w:val="clear" w:color="auto" w:fill="auto"/>
          </w:tcPr>
          <w:p w14:paraId="434CE91B" w14:textId="77777777" w:rsidR="000412CA" w:rsidRPr="001E6954" w:rsidRDefault="002605A9" w:rsidP="000412CA">
            <w:pPr>
              <w:spacing w:before="40" w:after="40" w:line="240" w:lineRule="auto"/>
              <w:ind w:left="318" w:hanging="7"/>
            </w:pPr>
            <w:r w:rsidRPr="001E6954">
              <w:t>Requirement 2(3)(b)</w:t>
            </w:r>
          </w:p>
        </w:tc>
        <w:tc>
          <w:tcPr>
            <w:tcW w:w="1058" w:type="pct"/>
            <w:shd w:val="clear" w:color="auto" w:fill="auto"/>
          </w:tcPr>
          <w:p w14:paraId="434CE91C" w14:textId="7296D0B0"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20" w14:textId="77777777" w:rsidTr="000412CA">
        <w:trPr>
          <w:trHeight w:val="227"/>
        </w:trPr>
        <w:tc>
          <w:tcPr>
            <w:tcW w:w="3942" w:type="pct"/>
            <w:shd w:val="clear" w:color="auto" w:fill="auto"/>
          </w:tcPr>
          <w:p w14:paraId="434CE91E" w14:textId="77777777" w:rsidR="000412CA" w:rsidRPr="001E6954" w:rsidRDefault="002605A9" w:rsidP="000412CA">
            <w:pPr>
              <w:spacing w:before="40" w:after="40" w:line="240" w:lineRule="auto"/>
              <w:ind w:left="318" w:hanging="7"/>
            </w:pPr>
            <w:r w:rsidRPr="001E6954">
              <w:t>Requirement 2(3)(c)</w:t>
            </w:r>
          </w:p>
        </w:tc>
        <w:tc>
          <w:tcPr>
            <w:tcW w:w="1058" w:type="pct"/>
            <w:shd w:val="clear" w:color="auto" w:fill="auto"/>
          </w:tcPr>
          <w:p w14:paraId="434CE91F" w14:textId="1ED0E175"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23" w14:textId="77777777" w:rsidTr="000412CA">
        <w:trPr>
          <w:trHeight w:val="227"/>
        </w:trPr>
        <w:tc>
          <w:tcPr>
            <w:tcW w:w="3942" w:type="pct"/>
            <w:shd w:val="clear" w:color="auto" w:fill="auto"/>
          </w:tcPr>
          <w:p w14:paraId="434CE921" w14:textId="77777777" w:rsidR="000412CA" w:rsidRPr="001E6954" w:rsidRDefault="002605A9" w:rsidP="000412CA">
            <w:pPr>
              <w:spacing w:before="40" w:after="40" w:line="240" w:lineRule="auto"/>
              <w:ind w:left="318" w:hanging="7"/>
            </w:pPr>
            <w:r w:rsidRPr="001E6954">
              <w:t>Requirement 2(3)(d)</w:t>
            </w:r>
          </w:p>
        </w:tc>
        <w:tc>
          <w:tcPr>
            <w:tcW w:w="1058" w:type="pct"/>
            <w:shd w:val="clear" w:color="auto" w:fill="auto"/>
          </w:tcPr>
          <w:p w14:paraId="434CE922" w14:textId="4E66002C"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26" w14:textId="77777777" w:rsidTr="000412CA">
        <w:trPr>
          <w:trHeight w:val="227"/>
        </w:trPr>
        <w:tc>
          <w:tcPr>
            <w:tcW w:w="3942" w:type="pct"/>
            <w:shd w:val="clear" w:color="auto" w:fill="auto"/>
          </w:tcPr>
          <w:p w14:paraId="434CE924" w14:textId="77777777" w:rsidR="000412CA" w:rsidRPr="001E6954" w:rsidRDefault="002605A9" w:rsidP="000412CA">
            <w:pPr>
              <w:spacing w:before="40" w:after="40" w:line="240" w:lineRule="auto"/>
              <w:ind w:left="318" w:hanging="7"/>
            </w:pPr>
            <w:r w:rsidRPr="001E6954">
              <w:t>Requirement 2(3)(e)</w:t>
            </w:r>
          </w:p>
        </w:tc>
        <w:tc>
          <w:tcPr>
            <w:tcW w:w="1058" w:type="pct"/>
            <w:shd w:val="clear" w:color="auto" w:fill="auto"/>
          </w:tcPr>
          <w:p w14:paraId="434CE925" w14:textId="3A217A71" w:rsidR="000412CA" w:rsidRPr="00AF17FC" w:rsidRDefault="002605A9" w:rsidP="000412CA">
            <w:pPr>
              <w:spacing w:before="40" w:after="40" w:line="240" w:lineRule="auto"/>
              <w:jc w:val="right"/>
              <w:rPr>
                <w:color w:val="0000FF"/>
              </w:rPr>
            </w:pPr>
            <w:r w:rsidRPr="001E6954">
              <w:rPr>
                <w:bCs/>
                <w:iCs/>
                <w:color w:val="00577D"/>
                <w:szCs w:val="40"/>
              </w:rPr>
              <w:t>Compliant</w:t>
            </w:r>
          </w:p>
        </w:tc>
      </w:tr>
      <w:tr w:rsidR="0054010A" w14:paraId="434CE929" w14:textId="77777777" w:rsidTr="000412CA">
        <w:trPr>
          <w:trHeight w:val="227"/>
        </w:trPr>
        <w:tc>
          <w:tcPr>
            <w:tcW w:w="3942" w:type="pct"/>
            <w:shd w:val="clear" w:color="auto" w:fill="auto"/>
          </w:tcPr>
          <w:p w14:paraId="434CE927" w14:textId="77777777" w:rsidR="000412CA" w:rsidRPr="001E6954" w:rsidRDefault="002605A9" w:rsidP="000412CA">
            <w:pPr>
              <w:keepNext/>
              <w:spacing w:before="40" w:after="40" w:line="240" w:lineRule="auto"/>
              <w:rPr>
                <w:b/>
              </w:rPr>
            </w:pPr>
            <w:r w:rsidRPr="001E6954">
              <w:rPr>
                <w:b/>
              </w:rPr>
              <w:t>Standard 3 Personal care and clinical care</w:t>
            </w:r>
          </w:p>
        </w:tc>
        <w:tc>
          <w:tcPr>
            <w:tcW w:w="1058" w:type="pct"/>
            <w:shd w:val="clear" w:color="auto" w:fill="auto"/>
          </w:tcPr>
          <w:p w14:paraId="434CE928" w14:textId="31630E74" w:rsidR="000412CA" w:rsidRPr="001E6954" w:rsidRDefault="002605A9" w:rsidP="000412CA">
            <w:pPr>
              <w:keepNext/>
              <w:spacing w:before="40" w:after="40" w:line="240" w:lineRule="auto"/>
              <w:jc w:val="right"/>
              <w:rPr>
                <w:b/>
                <w:color w:val="0000FF"/>
              </w:rPr>
            </w:pPr>
            <w:r w:rsidRPr="001E6954">
              <w:rPr>
                <w:b/>
                <w:bCs/>
                <w:iCs/>
                <w:color w:val="00577D"/>
                <w:szCs w:val="40"/>
              </w:rPr>
              <w:t>Compliant</w:t>
            </w:r>
          </w:p>
        </w:tc>
      </w:tr>
      <w:tr w:rsidR="0054010A" w14:paraId="434CE92C" w14:textId="77777777" w:rsidTr="000412CA">
        <w:trPr>
          <w:trHeight w:val="227"/>
        </w:trPr>
        <w:tc>
          <w:tcPr>
            <w:tcW w:w="3942" w:type="pct"/>
            <w:shd w:val="clear" w:color="auto" w:fill="auto"/>
          </w:tcPr>
          <w:p w14:paraId="434CE92A" w14:textId="77777777" w:rsidR="000412CA" w:rsidRPr="002B4C72" w:rsidRDefault="002605A9" w:rsidP="000412CA">
            <w:pPr>
              <w:spacing w:before="40" w:after="40" w:line="240" w:lineRule="auto"/>
              <w:ind w:left="312"/>
            </w:pPr>
            <w:r w:rsidRPr="001E6954">
              <w:t>Requirement 3(3)(a)</w:t>
            </w:r>
          </w:p>
        </w:tc>
        <w:tc>
          <w:tcPr>
            <w:tcW w:w="1058" w:type="pct"/>
            <w:shd w:val="clear" w:color="auto" w:fill="auto"/>
          </w:tcPr>
          <w:p w14:paraId="434CE92B" w14:textId="402E43F8" w:rsidR="000412CA" w:rsidRPr="001E6954" w:rsidRDefault="002605A9" w:rsidP="000412CA">
            <w:pPr>
              <w:spacing w:before="40" w:after="40" w:line="240" w:lineRule="auto"/>
              <w:ind w:left="-107"/>
              <w:jc w:val="right"/>
              <w:rPr>
                <w:color w:val="0000FF"/>
              </w:rPr>
            </w:pPr>
            <w:r w:rsidRPr="001E6954">
              <w:rPr>
                <w:bCs/>
                <w:iCs/>
                <w:color w:val="00577D"/>
                <w:szCs w:val="40"/>
              </w:rPr>
              <w:t>Compliant</w:t>
            </w:r>
          </w:p>
        </w:tc>
      </w:tr>
      <w:tr w:rsidR="0054010A" w14:paraId="434CE92F" w14:textId="77777777" w:rsidTr="000412CA">
        <w:trPr>
          <w:trHeight w:val="227"/>
        </w:trPr>
        <w:tc>
          <w:tcPr>
            <w:tcW w:w="3942" w:type="pct"/>
            <w:shd w:val="clear" w:color="auto" w:fill="auto"/>
          </w:tcPr>
          <w:p w14:paraId="434CE92D" w14:textId="77777777" w:rsidR="000412CA" w:rsidRPr="001E6954" w:rsidRDefault="002605A9" w:rsidP="000412CA">
            <w:pPr>
              <w:spacing w:before="40" w:after="40" w:line="240" w:lineRule="auto"/>
              <w:ind w:left="318" w:hanging="7"/>
            </w:pPr>
            <w:r w:rsidRPr="001E6954">
              <w:t>Requirement 3(3)(b)</w:t>
            </w:r>
          </w:p>
        </w:tc>
        <w:tc>
          <w:tcPr>
            <w:tcW w:w="1058" w:type="pct"/>
            <w:shd w:val="clear" w:color="auto" w:fill="auto"/>
          </w:tcPr>
          <w:p w14:paraId="434CE92E" w14:textId="708EE06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32" w14:textId="77777777" w:rsidTr="000412CA">
        <w:trPr>
          <w:trHeight w:val="227"/>
        </w:trPr>
        <w:tc>
          <w:tcPr>
            <w:tcW w:w="3942" w:type="pct"/>
            <w:shd w:val="clear" w:color="auto" w:fill="auto"/>
          </w:tcPr>
          <w:p w14:paraId="434CE930" w14:textId="77777777" w:rsidR="000412CA" w:rsidRPr="001E6954" w:rsidRDefault="002605A9" w:rsidP="000412CA">
            <w:pPr>
              <w:spacing w:before="40" w:after="40" w:line="240" w:lineRule="auto"/>
              <w:ind w:left="318" w:hanging="7"/>
            </w:pPr>
            <w:r w:rsidRPr="001E6954">
              <w:t>Requirement 3(3)(c)</w:t>
            </w:r>
          </w:p>
        </w:tc>
        <w:tc>
          <w:tcPr>
            <w:tcW w:w="1058" w:type="pct"/>
            <w:shd w:val="clear" w:color="auto" w:fill="auto"/>
          </w:tcPr>
          <w:p w14:paraId="434CE931" w14:textId="34435796"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35" w14:textId="77777777" w:rsidTr="000412CA">
        <w:trPr>
          <w:trHeight w:val="227"/>
        </w:trPr>
        <w:tc>
          <w:tcPr>
            <w:tcW w:w="3942" w:type="pct"/>
            <w:shd w:val="clear" w:color="auto" w:fill="auto"/>
          </w:tcPr>
          <w:p w14:paraId="434CE933" w14:textId="77777777" w:rsidR="000412CA" w:rsidRPr="001E6954" w:rsidRDefault="002605A9" w:rsidP="000412CA">
            <w:pPr>
              <w:spacing w:before="40" w:after="40" w:line="240" w:lineRule="auto"/>
              <w:ind w:left="318" w:hanging="7"/>
            </w:pPr>
            <w:r w:rsidRPr="001E6954">
              <w:t>Requirement 3(3)(d)</w:t>
            </w:r>
          </w:p>
        </w:tc>
        <w:tc>
          <w:tcPr>
            <w:tcW w:w="1058" w:type="pct"/>
            <w:shd w:val="clear" w:color="auto" w:fill="auto"/>
          </w:tcPr>
          <w:p w14:paraId="434CE934" w14:textId="1683E7B1"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38" w14:textId="77777777" w:rsidTr="000412CA">
        <w:trPr>
          <w:trHeight w:val="227"/>
        </w:trPr>
        <w:tc>
          <w:tcPr>
            <w:tcW w:w="3942" w:type="pct"/>
            <w:shd w:val="clear" w:color="auto" w:fill="auto"/>
          </w:tcPr>
          <w:p w14:paraId="434CE936" w14:textId="77777777" w:rsidR="000412CA" w:rsidRPr="001E6954" w:rsidRDefault="002605A9" w:rsidP="000412CA">
            <w:pPr>
              <w:spacing w:before="40" w:after="40" w:line="240" w:lineRule="auto"/>
              <w:ind w:left="318" w:hanging="7"/>
            </w:pPr>
            <w:r w:rsidRPr="001E6954">
              <w:t>Requirement 3(3)(e)</w:t>
            </w:r>
          </w:p>
        </w:tc>
        <w:tc>
          <w:tcPr>
            <w:tcW w:w="1058" w:type="pct"/>
            <w:shd w:val="clear" w:color="auto" w:fill="auto"/>
          </w:tcPr>
          <w:p w14:paraId="434CE937" w14:textId="5D5C2EBE"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3B" w14:textId="77777777" w:rsidTr="000412CA">
        <w:trPr>
          <w:trHeight w:val="227"/>
        </w:trPr>
        <w:tc>
          <w:tcPr>
            <w:tcW w:w="3942" w:type="pct"/>
            <w:shd w:val="clear" w:color="auto" w:fill="auto"/>
          </w:tcPr>
          <w:p w14:paraId="434CE939" w14:textId="77777777" w:rsidR="000412CA" w:rsidRPr="001E6954" w:rsidRDefault="002605A9" w:rsidP="000412CA">
            <w:pPr>
              <w:spacing w:before="40" w:after="40" w:line="240" w:lineRule="auto"/>
              <w:ind w:left="318" w:hanging="7"/>
            </w:pPr>
            <w:r w:rsidRPr="001E6954">
              <w:t>Requirement 3(3)(f)</w:t>
            </w:r>
          </w:p>
        </w:tc>
        <w:tc>
          <w:tcPr>
            <w:tcW w:w="1058" w:type="pct"/>
            <w:shd w:val="clear" w:color="auto" w:fill="auto"/>
          </w:tcPr>
          <w:p w14:paraId="434CE93A" w14:textId="347A06C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3E" w14:textId="77777777" w:rsidTr="000412CA">
        <w:trPr>
          <w:trHeight w:val="227"/>
        </w:trPr>
        <w:tc>
          <w:tcPr>
            <w:tcW w:w="3942" w:type="pct"/>
            <w:shd w:val="clear" w:color="auto" w:fill="auto"/>
          </w:tcPr>
          <w:p w14:paraId="434CE93C" w14:textId="77777777" w:rsidR="000412CA" w:rsidRPr="001E6954" w:rsidRDefault="002605A9" w:rsidP="000412CA">
            <w:pPr>
              <w:spacing w:before="40" w:after="40" w:line="240" w:lineRule="auto"/>
              <w:ind w:left="318" w:hanging="7"/>
            </w:pPr>
            <w:r w:rsidRPr="001E6954">
              <w:t>Requirement 3(3)(g)</w:t>
            </w:r>
          </w:p>
        </w:tc>
        <w:tc>
          <w:tcPr>
            <w:tcW w:w="1058" w:type="pct"/>
            <w:shd w:val="clear" w:color="auto" w:fill="auto"/>
          </w:tcPr>
          <w:p w14:paraId="434CE93D" w14:textId="48625B9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41" w14:textId="77777777" w:rsidTr="000412CA">
        <w:trPr>
          <w:trHeight w:val="227"/>
        </w:trPr>
        <w:tc>
          <w:tcPr>
            <w:tcW w:w="3942" w:type="pct"/>
            <w:shd w:val="clear" w:color="auto" w:fill="auto"/>
          </w:tcPr>
          <w:p w14:paraId="434CE93F" w14:textId="77777777" w:rsidR="000412CA" w:rsidRPr="001E6954" w:rsidRDefault="002605A9" w:rsidP="000412CA">
            <w:pPr>
              <w:keepNext/>
              <w:spacing w:before="40" w:after="40" w:line="240" w:lineRule="auto"/>
              <w:rPr>
                <w:b/>
              </w:rPr>
            </w:pPr>
            <w:r w:rsidRPr="001E6954">
              <w:rPr>
                <w:b/>
              </w:rPr>
              <w:t>Standard 4 Services and supports for daily living</w:t>
            </w:r>
          </w:p>
        </w:tc>
        <w:tc>
          <w:tcPr>
            <w:tcW w:w="1058" w:type="pct"/>
            <w:shd w:val="clear" w:color="auto" w:fill="auto"/>
          </w:tcPr>
          <w:p w14:paraId="434CE940" w14:textId="00601676" w:rsidR="000412CA" w:rsidRPr="001E6954" w:rsidRDefault="002605A9" w:rsidP="000412CA">
            <w:pPr>
              <w:keepNext/>
              <w:spacing w:before="40" w:after="40" w:line="240" w:lineRule="auto"/>
              <w:jc w:val="right"/>
              <w:rPr>
                <w:b/>
                <w:color w:val="0000FF"/>
              </w:rPr>
            </w:pPr>
            <w:r w:rsidRPr="001E6954">
              <w:rPr>
                <w:b/>
                <w:bCs/>
                <w:iCs/>
                <w:color w:val="00577D"/>
                <w:szCs w:val="40"/>
              </w:rPr>
              <w:t>Compliant</w:t>
            </w:r>
          </w:p>
        </w:tc>
      </w:tr>
      <w:tr w:rsidR="0054010A" w14:paraId="434CE944" w14:textId="77777777" w:rsidTr="000412CA">
        <w:trPr>
          <w:trHeight w:val="227"/>
        </w:trPr>
        <w:tc>
          <w:tcPr>
            <w:tcW w:w="3942" w:type="pct"/>
            <w:shd w:val="clear" w:color="auto" w:fill="auto"/>
          </w:tcPr>
          <w:p w14:paraId="434CE942" w14:textId="77777777" w:rsidR="000412CA" w:rsidRPr="001E6954" w:rsidRDefault="002605A9" w:rsidP="000412CA">
            <w:pPr>
              <w:spacing w:before="40" w:after="40" w:line="240" w:lineRule="auto"/>
              <w:ind w:left="318" w:hanging="7"/>
            </w:pPr>
            <w:r w:rsidRPr="001E6954">
              <w:t>Requirement 4(3)(a)</w:t>
            </w:r>
          </w:p>
        </w:tc>
        <w:tc>
          <w:tcPr>
            <w:tcW w:w="1058" w:type="pct"/>
            <w:shd w:val="clear" w:color="auto" w:fill="auto"/>
          </w:tcPr>
          <w:p w14:paraId="434CE943" w14:textId="4EE7475C"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47" w14:textId="77777777" w:rsidTr="000412CA">
        <w:trPr>
          <w:trHeight w:val="227"/>
        </w:trPr>
        <w:tc>
          <w:tcPr>
            <w:tcW w:w="3942" w:type="pct"/>
            <w:shd w:val="clear" w:color="auto" w:fill="auto"/>
          </w:tcPr>
          <w:p w14:paraId="434CE945" w14:textId="77777777" w:rsidR="000412CA" w:rsidRPr="001E6954" w:rsidRDefault="002605A9" w:rsidP="000412CA">
            <w:pPr>
              <w:spacing w:before="40" w:after="40" w:line="240" w:lineRule="auto"/>
              <w:ind w:left="318" w:hanging="7"/>
            </w:pPr>
            <w:r w:rsidRPr="001E6954">
              <w:t>Requirement 4(3)(b)</w:t>
            </w:r>
          </w:p>
        </w:tc>
        <w:tc>
          <w:tcPr>
            <w:tcW w:w="1058" w:type="pct"/>
            <w:shd w:val="clear" w:color="auto" w:fill="auto"/>
          </w:tcPr>
          <w:p w14:paraId="434CE946" w14:textId="19A983EB"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4A" w14:textId="77777777" w:rsidTr="000412CA">
        <w:trPr>
          <w:trHeight w:val="227"/>
        </w:trPr>
        <w:tc>
          <w:tcPr>
            <w:tcW w:w="3942" w:type="pct"/>
            <w:shd w:val="clear" w:color="auto" w:fill="auto"/>
          </w:tcPr>
          <w:p w14:paraId="434CE948" w14:textId="77777777" w:rsidR="000412CA" w:rsidRPr="001E6954" w:rsidRDefault="002605A9" w:rsidP="000412CA">
            <w:pPr>
              <w:spacing w:before="40" w:after="40" w:line="240" w:lineRule="auto"/>
              <w:ind w:left="318" w:hanging="7"/>
            </w:pPr>
            <w:r w:rsidRPr="001E6954">
              <w:t>Requirement 4(3)(c)</w:t>
            </w:r>
          </w:p>
        </w:tc>
        <w:tc>
          <w:tcPr>
            <w:tcW w:w="1058" w:type="pct"/>
            <w:shd w:val="clear" w:color="auto" w:fill="auto"/>
          </w:tcPr>
          <w:p w14:paraId="434CE949" w14:textId="17368CA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4D" w14:textId="77777777" w:rsidTr="000412CA">
        <w:trPr>
          <w:trHeight w:val="227"/>
        </w:trPr>
        <w:tc>
          <w:tcPr>
            <w:tcW w:w="3942" w:type="pct"/>
            <w:shd w:val="clear" w:color="auto" w:fill="auto"/>
          </w:tcPr>
          <w:p w14:paraId="434CE94B" w14:textId="77777777" w:rsidR="000412CA" w:rsidRPr="001E6954" w:rsidRDefault="002605A9" w:rsidP="000412CA">
            <w:pPr>
              <w:spacing w:before="40" w:after="40" w:line="240" w:lineRule="auto"/>
              <w:ind w:left="318" w:hanging="7"/>
            </w:pPr>
            <w:r w:rsidRPr="001E6954">
              <w:t>Requirement 4(3)(d)</w:t>
            </w:r>
          </w:p>
        </w:tc>
        <w:tc>
          <w:tcPr>
            <w:tcW w:w="1058" w:type="pct"/>
            <w:shd w:val="clear" w:color="auto" w:fill="auto"/>
          </w:tcPr>
          <w:p w14:paraId="434CE94C" w14:textId="22BE20E2"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50" w14:textId="77777777" w:rsidTr="000412CA">
        <w:trPr>
          <w:trHeight w:val="227"/>
        </w:trPr>
        <w:tc>
          <w:tcPr>
            <w:tcW w:w="3942" w:type="pct"/>
            <w:shd w:val="clear" w:color="auto" w:fill="auto"/>
          </w:tcPr>
          <w:p w14:paraId="434CE94E" w14:textId="77777777" w:rsidR="000412CA" w:rsidRPr="001E6954" w:rsidRDefault="002605A9" w:rsidP="000412CA">
            <w:pPr>
              <w:spacing w:before="40" w:after="40" w:line="240" w:lineRule="auto"/>
              <w:ind w:left="318" w:hanging="7"/>
            </w:pPr>
            <w:r w:rsidRPr="001E6954">
              <w:t>Requirement 4(3)(e)</w:t>
            </w:r>
          </w:p>
        </w:tc>
        <w:tc>
          <w:tcPr>
            <w:tcW w:w="1058" w:type="pct"/>
            <w:shd w:val="clear" w:color="auto" w:fill="auto"/>
          </w:tcPr>
          <w:p w14:paraId="434CE94F" w14:textId="73004581"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53" w14:textId="77777777" w:rsidTr="000412CA">
        <w:trPr>
          <w:trHeight w:val="227"/>
        </w:trPr>
        <w:tc>
          <w:tcPr>
            <w:tcW w:w="3942" w:type="pct"/>
            <w:shd w:val="clear" w:color="auto" w:fill="auto"/>
          </w:tcPr>
          <w:p w14:paraId="434CE951" w14:textId="77777777" w:rsidR="000412CA" w:rsidRPr="001E6954" w:rsidRDefault="002605A9" w:rsidP="000412CA">
            <w:pPr>
              <w:spacing w:before="40" w:after="40" w:line="240" w:lineRule="auto"/>
              <w:ind w:left="318" w:hanging="7"/>
            </w:pPr>
            <w:r w:rsidRPr="001E6954">
              <w:t>Requirement 4(3)(f)</w:t>
            </w:r>
          </w:p>
        </w:tc>
        <w:tc>
          <w:tcPr>
            <w:tcW w:w="1058" w:type="pct"/>
            <w:shd w:val="clear" w:color="auto" w:fill="auto"/>
          </w:tcPr>
          <w:p w14:paraId="434CE952" w14:textId="6C776A09"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56" w14:textId="77777777" w:rsidTr="000412CA">
        <w:trPr>
          <w:trHeight w:val="227"/>
        </w:trPr>
        <w:tc>
          <w:tcPr>
            <w:tcW w:w="3942" w:type="pct"/>
            <w:shd w:val="clear" w:color="auto" w:fill="auto"/>
          </w:tcPr>
          <w:p w14:paraId="434CE954" w14:textId="77777777" w:rsidR="000412CA" w:rsidRPr="001E6954" w:rsidRDefault="002605A9" w:rsidP="000412CA">
            <w:pPr>
              <w:spacing w:before="40" w:after="40" w:line="240" w:lineRule="auto"/>
              <w:ind w:left="318" w:hanging="7"/>
            </w:pPr>
            <w:r w:rsidRPr="001E6954">
              <w:t>Requirement 4(3)(g)</w:t>
            </w:r>
          </w:p>
        </w:tc>
        <w:tc>
          <w:tcPr>
            <w:tcW w:w="1058" w:type="pct"/>
            <w:shd w:val="clear" w:color="auto" w:fill="auto"/>
          </w:tcPr>
          <w:p w14:paraId="434CE955" w14:textId="3C2BC4FE"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59" w14:textId="77777777" w:rsidTr="000412CA">
        <w:trPr>
          <w:trHeight w:val="227"/>
        </w:trPr>
        <w:tc>
          <w:tcPr>
            <w:tcW w:w="3942" w:type="pct"/>
            <w:shd w:val="clear" w:color="auto" w:fill="auto"/>
          </w:tcPr>
          <w:p w14:paraId="434CE957" w14:textId="77777777" w:rsidR="000412CA" w:rsidRPr="001E6954" w:rsidRDefault="002605A9" w:rsidP="000412CA">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434CE958" w14:textId="338A577C" w:rsidR="000412CA" w:rsidRPr="001E6954" w:rsidRDefault="002605A9" w:rsidP="000412CA">
            <w:pPr>
              <w:keepNext/>
              <w:spacing w:before="40" w:after="40" w:line="240" w:lineRule="auto"/>
              <w:jc w:val="right"/>
              <w:rPr>
                <w:b/>
                <w:color w:val="0000FF"/>
              </w:rPr>
            </w:pPr>
            <w:r w:rsidRPr="001E6954">
              <w:rPr>
                <w:b/>
                <w:bCs/>
                <w:iCs/>
                <w:color w:val="00577D"/>
                <w:szCs w:val="40"/>
              </w:rPr>
              <w:t>Compliant</w:t>
            </w:r>
          </w:p>
        </w:tc>
      </w:tr>
      <w:tr w:rsidR="0054010A" w14:paraId="434CE95C" w14:textId="77777777" w:rsidTr="000412CA">
        <w:trPr>
          <w:trHeight w:val="227"/>
        </w:trPr>
        <w:tc>
          <w:tcPr>
            <w:tcW w:w="3942" w:type="pct"/>
            <w:shd w:val="clear" w:color="auto" w:fill="auto"/>
          </w:tcPr>
          <w:p w14:paraId="434CE95A" w14:textId="77777777" w:rsidR="000412CA" w:rsidRPr="001E6954" w:rsidRDefault="002605A9" w:rsidP="000412CA">
            <w:pPr>
              <w:spacing w:before="40" w:after="40" w:line="240" w:lineRule="auto"/>
              <w:ind w:left="318" w:hanging="7"/>
            </w:pPr>
            <w:r w:rsidRPr="001E6954">
              <w:t>Requirement 5(3)(a)</w:t>
            </w:r>
          </w:p>
        </w:tc>
        <w:tc>
          <w:tcPr>
            <w:tcW w:w="1058" w:type="pct"/>
            <w:shd w:val="clear" w:color="auto" w:fill="auto"/>
          </w:tcPr>
          <w:p w14:paraId="434CE95B" w14:textId="5D4AFDE5"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5F" w14:textId="77777777" w:rsidTr="000412CA">
        <w:trPr>
          <w:trHeight w:val="227"/>
        </w:trPr>
        <w:tc>
          <w:tcPr>
            <w:tcW w:w="3942" w:type="pct"/>
            <w:shd w:val="clear" w:color="auto" w:fill="auto"/>
          </w:tcPr>
          <w:p w14:paraId="434CE95D" w14:textId="77777777" w:rsidR="000412CA" w:rsidRPr="001E6954" w:rsidRDefault="002605A9" w:rsidP="000412CA">
            <w:pPr>
              <w:spacing w:before="40" w:after="40" w:line="240" w:lineRule="auto"/>
              <w:ind w:left="318" w:hanging="7"/>
            </w:pPr>
            <w:r w:rsidRPr="001E6954">
              <w:t>Requirement 5(3)(b)</w:t>
            </w:r>
          </w:p>
        </w:tc>
        <w:tc>
          <w:tcPr>
            <w:tcW w:w="1058" w:type="pct"/>
            <w:shd w:val="clear" w:color="auto" w:fill="auto"/>
          </w:tcPr>
          <w:p w14:paraId="434CE95E" w14:textId="20FB2FD5"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62" w14:textId="77777777" w:rsidTr="000412CA">
        <w:trPr>
          <w:trHeight w:val="227"/>
        </w:trPr>
        <w:tc>
          <w:tcPr>
            <w:tcW w:w="3942" w:type="pct"/>
            <w:shd w:val="clear" w:color="auto" w:fill="auto"/>
          </w:tcPr>
          <w:p w14:paraId="434CE960" w14:textId="77777777" w:rsidR="000412CA" w:rsidRPr="001E6954" w:rsidRDefault="002605A9" w:rsidP="000412CA">
            <w:pPr>
              <w:spacing w:before="40" w:after="40" w:line="240" w:lineRule="auto"/>
              <w:ind w:left="318" w:hanging="7"/>
            </w:pPr>
            <w:r w:rsidRPr="001E6954">
              <w:t>Requirement 5(3)(c)</w:t>
            </w:r>
          </w:p>
        </w:tc>
        <w:tc>
          <w:tcPr>
            <w:tcW w:w="1058" w:type="pct"/>
            <w:shd w:val="clear" w:color="auto" w:fill="auto"/>
          </w:tcPr>
          <w:p w14:paraId="434CE961" w14:textId="4CEB1AFB"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65" w14:textId="77777777" w:rsidTr="000412CA">
        <w:trPr>
          <w:trHeight w:val="227"/>
        </w:trPr>
        <w:tc>
          <w:tcPr>
            <w:tcW w:w="3942" w:type="pct"/>
            <w:shd w:val="clear" w:color="auto" w:fill="auto"/>
          </w:tcPr>
          <w:p w14:paraId="434CE963" w14:textId="77777777" w:rsidR="000412CA" w:rsidRPr="001E6954" w:rsidRDefault="002605A9" w:rsidP="000412CA">
            <w:pPr>
              <w:keepNext/>
              <w:spacing w:before="40" w:after="40" w:line="240" w:lineRule="auto"/>
              <w:rPr>
                <w:b/>
              </w:rPr>
            </w:pPr>
            <w:r w:rsidRPr="001E6954">
              <w:rPr>
                <w:b/>
              </w:rPr>
              <w:t>Standard 6 Feedback and complaints</w:t>
            </w:r>
          </w:p>
        </w:tc>
        <w:tc>
          <w:tcPr>
            <w:tcW w:w="1058" w:type="pct"/>
            <w:shd w:val="clear" w:color="auto" w:fill="auto"/>
          </w:tcPr>
          <w:p w14:paraId="434CE964" w14:textId="02C4A498" w:rsidR="000412CA" w:rsidRPr="001E6954" w:rsidRDefault="002605A9" w:rsidP="000412CA">
            <w:pPr>
              <w:keepNext/>
              <w:spacing w:before="40" w:after="40" w:line="240" w:lineRule="auto"/>
              <w:jc w:val="right"/>
              <w:rPr>
                <w:b/>
                <w:color w:val="0000FF"/>
              </w:rPr>
            </w:pPr>
            <w:r w:rsidRPr="001E6954">
              <w:rPr>
                <w:b/>
                <w:bCs/>
                <w:iCs/>
                <w:color w:val="00577D"/>
                <w:szCs w:val="40"/>
              </w:rPr>
              <w:t>Compliant</w:t>
            </w:r>
          </w:p>
        </w:tc>
      </w:tr>
      <w:tr w:rsidR="0054010A" w14:paraId="434CE968" w14:textId="77777777" w:rsidTr="000412CA">
        <w:trPr>
          <w:trHeight w:val="227"/>
        </w:trPr>
        <w:tc>
          <w:tcPr>
            <w:tcW w:w="3942" w:type="pct"/>
            <w:shd w:val="clear" w:color="auto" w:fill="auto"/>
          </w:tcPr>
          <w:p w14:paraId="434CE966" w14:textId="77777777" w:rsidR="000412CA" w:rsidRPr="001E6954" w:rsidRDefault="002605A9" w:rsidP="000412CA">
            <w:pPr>
              <w:spacing w:before="40" w:after="40" w:line="240" w:lineRule="auto"/>
              <w:ind w:left="318" w:hanging="7"/>
            </w:pPr>
            <w:r w:rsidRPr="001E6954">
              <w:t>Requirement 6(3)(a)</w:t>
            </w:r>
          </w:p>
        </w:tc>
        <w:tc>
          <w:tcPr>
            <w:tcW w:w="1058" w:type="pct"/>
            <w:shd w:val="clear" w:color="auto" w:fill="auto"/>
          </w:tcPr>
          <w:p w14:paraId="434CE967" w14:textId="7276FF20"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6B" w14:textId="77777777" w:rsidTr="000412CA">
        <w:trPr>
          <w:trHeight w:val="227"/>
        </w:trPr>
        <w:tc>
          <w:tcPr>
            <w:tcW w:w="3942" w:type="pct"/>
            <w:shd w:val="clear" w:color="auto" w:fill="auto"/>
          </w:tcPr>
          <w:p w14:paraId="434CE969" w14:textId="77777777" w:rsidR="000412CA" w:rsidRPr="001E6954" w:rsidRDefault="002605A9" w:rsidP="000412CA">
            <w:pPr>
              <w:spacing w:before="40" w:after="40" w:line="240" w:lineRule="auto"/>
              <w:ind w:left="318" w:hanging="7"/>
            </w:pPr>
            <w:r w:rsidRPr="001E6954">
              <w:t>Requirement 6(3)(b)</w:t>
            </w:r>
          </w:p>
        </w:tc>
        <w:tc>
          <w:tcPr>
            <w:tcW w:w="1058" w:type="pct"/>
            <w:shd w:val="clear" w:color="auto" w:fill="auto"/>
          </w:tcPr>
          <w:p w14:paraId="434CE96A" w14:textId="5A266DB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6E" w14:textId="77777777" w:rsidTr="000412CA">
        <w:trPr>
          <w:trHeight w:val="227"/>
        </w:trPr>
        <w:tc>
          <w:tcPr>
            <w:tcW w:w="3942" w:type="pct"/>
            <w:shd w:val="clear" w:color="auto" w:fill="auto"/>
          </w:tcPr>
          <w:p w14:paraId="434CE96C" w14:textId="77777777" w:rsidR="000412CA" w:rsidRPr="001E6954" w:rsidRDefault="002605A9" w:rsidP="000412CA">
            <w:pPr>
              <w:spacing w:before="40" w:after="40" w:line="240" w:lineRule="auto"/>
              <w:ind w:left="318" w:hanging="7"/>
            </w:pPr>
            <w:r w:rsidRPr="001E6954">
              <w:t>Requirement 6(3)(c)</w:t>
            </w:r>
          </w:p>
        </w:tc>
        <w:tc>
          <w:tcPr>
            <w:tcW w:w="1058" w:type="pct"/>
            <w:shd w:val="clear" w:color="auto" w:fill="auto"/>
          </w:tcPr>
          <w:p w14:paraId="434CE96D" w14:textId="0F4B6EA1"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71" w14:textId="77777777" w:rsidTr="000412CA">
        <w:trPr>
          <w:trHeight w:val="227"/>
        </w:trPr>
        <w:tc>
          <w:tcPr>
            <w:tcW w:w="3942" w:type="pct"/>
            <w:shd w:val="clear" w:color="auto" w:fill="auto"/>
          </w:tcPr>
          <w:p w14:paraId="434CE96F" w14:textId="77777777" w:rsidR="000412CA" w:rsidRPr="001E6954" w:rsidRDefault="002605A9" w:rsidP="000412CA">
            <w:pPr>
              <w:spacing w:before="40" w:after="40" w:line="240" w:lineRule="auto"/>
              <w:ind w:left="318" w:hanging="7"/>
            </w:pPr>
            <w:r w:rsidRPr="001E6954">
              <w:t>Requirement 6(3)(d)</w:t>
            </w:r>
          </w:p>
        </w:tc>
        <w:tc>
          <w:tcPr>
            <w:tcW w:w="1058" w:type="pct"/>
            <w:shd w:val="clear" w:color="auto" w:fill="auto"/>
          </w:tcPr>
          <w:p w14:paraId="434CE970" w14:textId="5BDFE0F7"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74" w14:textId="77777777" w:rsidTr="000412CA">
        <w:trPr>
          <w:trHeight w:val="227"/>
        </w:trPr>
        <w:tc>
          <w:tcPr>
            <w:tcW w:w="3942" w:type="pct"/>
            <w:shd w:val="clear" w:color="auto" w:fill="auto"/>
          </w:tcPr>
          <w:p w14:paraId="434CE972" w14:textId="77777777" w:rsidR="000412CA" w:rsidRPr="001E6954" w:rsidRDefault="002605A9" w:rsidP="000412CA">
            <w:pPr>
              <w:keepNext/>
              <w:spacing w:before="40" w:after="40" w:line="240" w:lineRule="auto"/>
              <w:rPr>
                <w:b/>
              </w:rPr>
            </w:pPr>
            <w:r w:rsidRPr="001E6954">
              <w:rPr>
                <w:b/>
              </w:rPr>
              <w:t>Standard 7 Human resources</w:t>
            </w:r>
          </w:p>
        </w:tc>
        <w:tc>
          <w:tcPr>
            <w:tcW w:w="1058" w:type="pct"/>
            <w:shd w:val="clear" w:color="auto" w:fill="auto"/>
          </w:tcPr>
          <w:p w14:paraId="434CE973" w14:textId="36C652B3" w:rsidR="000412CA" w:rsidRPr="001E6954" w:rsidRDefault="002605A9" w:rsidP="000412CA">
            <w:pPr>
              <w:keepNext/>
              <w:spacing w:before="40" w:after="40" w:line="240" w:lineRule="auto"/>
              <w:jc w:val="right"/>
              <w:rPr>
                <w:b/>
                <w:color w:val="0000FF"/>
              </w:rPr>
            </w:pPr>
            <w:r w:rsidRPr="001E6954">
              <w:rPr>
                <w:b/>
                <w:bCs/>
                <w:iCs/>
                <w:color w:val="00577D"/>
                <w:szCs w:val="40"/>
              </w:rPr>
              <w:t>Compliant</w:t>
            </w:r>
          </w:p>
        </w:tc>
      </w:tr>
      <w:tr w:rsidR="0054010A" w14:paraId="434CE977" w14:textId="77777777" w:rsidTr="000412CA">
        <w:trPr>
          <w:trHeight w:val="227"/>
        </w:trPr>
        <w:tc>
          <w:tcPr>
            <w:tcW w:w="3942" w:type="pct"/>
            <w:shd w:val="clear" w:color="auto" w:fill="auto"/>
          </w:tcPr>
          <w:p w14:paraId="434CE975" w14:textId="77777777" w:rsidR="000412CA" w:rsidRPr="001E6954" w:rsidRDefault="002605A9" w:rsidP="000412CA">
            <w:pPr>
              <w:spacing w:before="40" w:after="40" w:line="240" w:lineRule="auto"/>
              <w:ind w:left="318" w:hanging="7"/>
            </w:pPr>
            <w:r w:rsidRPr="001E6954">
              <w:t>Requirement 7(3)(a)</w:t>
            </w:r>
          </w:p>
        </w:tc>
        <w:tc>
          <w:tcPr>
            <w:tcW w:w="1058" w:type="pct"/>
            <w:shd w:val="clear" w:color="auto" w:fill="auto"/>
          </w:tcPr>
          <w:p w14:paraId="434CE976" w14:textId="35B31190"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7A" w14:textId="77777777" w:rsidTr="000412CA">
        <w:trPr>
          <w:trHeight w:val="227"/>
        </w:trPr>
        <w:tc>
          <w:tcPr>
            <w:tcW w:w="3942" w:type="pct"/>
            <w:shd w:val="clear" w:color="auto" w:fill="auto"/>
          </w:tcPr>
          <w:p w14:paraId="434CE978" w14:textId="77777777" w:rsidR="000412CA" w:rsidRPr="001E6954" w:rsidRDefault="002605A9" w:rsidP="000412CA">
            <w:pPr>
              <w:spacing w:before="40" w:after="40" w:line="240" w:lineRule="auto"/>
              <w:ind w:left="318" w:hanging="7"/>
            </w:pPr>
            <w:r w:rsidRPr="001E6954">
              <w:t>Requirement 7(3)(b)</w:t>
            </w:r>
          </w:p>
        </w:tc>
        <w:tc>
          <w:tcPr>
            <w:tcW w:w="1058" w:type="pct"/>
            <w:shd w:val="clear" w:color="auto" w:fill="auto"/>
          </w:tcPr>
          <w:p w14:paraId="434CE979" w14:textId="31B58C78"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7D" w14:textId="77777777" w:rsidTr="000412CA">
        <w:trPr>
          <w:trHeight w:val="227"/>
        </w:trPr>
        <w:tc>
          <w:tcPr>
            <w:tcW w:w="3942" w:type="pct"/>
            <w:shd w:val="clear" w:color="auto" w:fill="auto"/>
          </w:tcPr>
          <w:p w14:paraId="434CE97B" w14:textId="77777777" w:rsidR="000412CA" w:rsidRPr="001E6954" w:rsidRDefault="002605A9" w:rsidP="000412CA">
            <w:pPr>
              <w:spacing w:before="40" w:after="40" w:line="240" w:lineRule="auto"/>
              <w:ind w:left="318" w:hanging="7"/>
            </w:pPr>
            <w:r w:rsidRPr="001E6954">
              <w:t>Requirement 7(3)(c)</w:t>
            </w:r>
          </w:p>
        </w:tc>
        <w:tc>
          <w:tcPr>
            <w:tcW w:w="1058" w:type="pct"/>
            <w:shd w:val="clear" w:color="auto" w:fill="auto"/>
          </w:tcPr>
          <w:p w14:paraId="434CE97C" w14:textId="1CDA9DA7"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80" w14:textId="77777777" w:rsidTr="000412CA">
        <w:trPr>
          <w:trHeight w:val="227"/>
        </w:trPr>
        <w:tc>
          <w:tcPr>
            <w:tcW w:w="3942" w:type="pct"/>
            <w:shd w:val="clear" w:color="auto" w:fill="auto"/>
          </w:tcPr>
          <w:p w14:paraId="434CE97E" w14:textId="77777777" w:rsidR="000412CA" w:rsidRPr="001E6954" w:rsidRDefault="002605A9" w:rsidP="000412CA">
            <w:pPr>
              <w:spacing w:before="40" w:after="40" w:line="240" w:lineRule="auto"/>
              <w:ind w:left="318" w:hanging="7"/>
            </w:pPr>
            <w:r w:rsidRPr="001E6954">
              <w:t>Requirement 7(3)(d)</w:t>
            </w:r>
          </w:p>
        </w:tc>
        <w:tc>
          <w:tcPr>
            <w:tcW w:w="1058" w:type="pct"/>
            <w:shd w:val="clear" w:color="auto" w:fill="auto"/>
          </w:tcPr>
          <w:p w14:paraId="434CE97F" w14:textId="09DEE324"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83" w14:textId="77777777" w:rsidTr="000412CA">
        <w:trPr>
          <w:trHeight w:val="227"/>
        </w:trPr>
        <w:tc>
          <w:tcPr>
            <w:tcW w:w="3942" w:type="pct"/>
            <w:shd w:val="clear" w:color="auto" w:fill="auto"/>
          </w:tcPr>
          <w:p w14:paraId="434CE981" w14:textId="77777777" w:rsidR="000412CA" w:rsidRPr="001E6954" w:rsidRDefault="002605A9" w:rsidP="000412CA">
            <w:pPr>
              <w:spacing w:before="40" w:after="40" w:line="240" w:lineRule="auto"/>
              <w:ind w:left="318" w:hanging="7"/>
            </w:pPr>
            <w:r w:rsidRPr="001E6954">
              <w:t>Requirement 7(3)(e)</w:t>
            </w:r>
          </w:p>
        </w:tc>
        <w:tc>
          <w:tcPr>
            <w:tcW w:w="1058" w:type="pct"/>
            <w:shd w:val="clear" w:color="auto" w:fill="auto"/>
          </w:tcPr>
          <w:p w14:paraId="434CE982" w14:textId="4CDBB53D"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86" w14:textId="77777777" w:rsidTr="000412CA">
        <w:trPr>
          <w:trHeight w:val="227"/>
        </w:trPr>
        <w:tc>
          <w:tcPr>
            <w:tcW w:w="3942" w:type="pct"/>
            <w:shd w:val="clear" w:color="auto" w:fill="auto"/>
          </w:tcPr>
          <w:p w14:paraId="434CE984" w14:textId="77777777" w:rsidR="000412CA" w:rsidRPr="001E6954" w:rsidRDefault="002605A9" w:rsidP="000412CA">
            <w:pPr>
              <w:keepNext/>
              <w:spacing w:before="40" w:after="40" w:line="240" w:lineRule="auto"/>
              <w:rPr>
                <w:b/>
              </w:rPr>
            </w:pPr>
            <w:r w:rsidRPr="001E6954">
              <w:rPr>
                <w:b/>
              </w:rPr>
              <w:t>Standard 8 Organisational governance</w:t>
            </w:r>
          </w:p>
        </w:tc>
        <w:tc>
          <w:tcPr>
            <w:tcW w:w="1058" w:type="pct"/>
            <w:shd w:val="clear" w:color="auto" w:fill="auto"/>
          </w:tcPr>
          <w:p w14:paraId="434CE985" w14:textId="23C4B9E8" w:rsidR="000412CA" w:rsidRPr="001E6954" w:rsidRDefault="002605A9" w:rsidP="000412CA">
            <w:pPr>
              <w:keepNext/>
              <w:spacing w:before="40" w:after="40" w:line="240" w:lineRule="auto"/>
              <w:jc w:val="right"/>
              <w:rPr>
                <w:b/>
                <w:color w:val="0000FF"/>
              </w:rPr>
            </w:pPr>
            <w:r w:rsidRPr="001E6954">
              <w:rPr>
                <w:b/>
                <w:bCs/>
                <w:iCs/>
                <w:color w:val="00577D"/>
                <w:szCs w:val="40"/>
              </w:rPr>
              <w:t>Compliant</w:t>
            </w:r>
          </w:p>
        </w:tc>
      </w:tr>
      <w:tr w:rsidR="0054010A" w14:paraId="434CE989" w14:textId="77777777" w:rsidTr="000412CA">
        <w:trPr>
          <w:trHeight w:val="227"/>
        </w:trPr>
        <w:tc>
          <w:tcPr>
            <w:tcW w:w="3942" w:type="pct"/>
            <w:shd w:val="clear" w:color="auto" w:fill="auto"/>
          </w:tcPr>
          <w:p w14:paraId="434CE987" w14:textId="77777777" w:rsidR="000412CA" w:rsidRPr="001E6954" w:rsidRDefault="002605A9" w:rsidP="000412CA">
            <w:pPr>
              <w:spacing w:before="40" w:after="40" w:line="240" w:lineRule="auto"/>
              <w:ind w:left="318" w:hanging="7"/>
            </w:pPr>
            <w:r w:rsidRPr="001E6954">
              <w:t>Requirement 8(3)(a)</w:t>
            </w:r>
          </w:p>
        </w:tc>
        <w:tc>
          <w:tcPr>
            <w:tcW w:w="1058" w:type="pct"/>
            <w:shd w:val="clear" w:color="auto" w:fill="auto"/>
          </w:tcPr>
          <w:p w14:paraId="434CE988" w14:textId="4D1CBD77"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8C" w14:textId="77777777" w:rsidTr="000412CA">
        <w:trPr>
          <w:trHeight w:val="227"/>
        </w:trPr>
        <w:tc>
          <w:tcPr>
            <w:tcW w:w="3942" w:type="pct"/>
            <w:shd w:val="clear" w:color="auto" w:fill="auto"/>
          </w:tcPr>
          <w:p w14:paraId="434CE98A" w14:textId="77777777" w:rsidR="000412CA" w:rsidRPr="001E6954" w:rsidRDefault="002605A9" w:rsidP="000412CA">
            <w:pPr>
              <w:spacing w:before="40" w:after="40" w:line="240" w:lineRule="auto"/>
              <w:ind w:left="318" w:hanging="7"/>
            </w:pPr>
            <w:r w:rsidRPr="001E6954">
              <w:t>Requirement 8(3)(b)</w:t>
            </w:r>
          </w:p>
        </w:tc>
        <w:tc>
          <w:tcPr>
            <w:tcW w:w="1058" w:type="pct"/>
            <w:shd w:val="clear" w:color="auto" w:fill="auto"/>
          </w:tcPr>
          <w:p w14:paraId="434CE98B" w14:textId="629D634F"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8F" w14:textId="77777777" w:rsidTr="000412CA">
        <w:trPr>
          <w:trHeight w:val="227"/>
        </w:trPr>
        <w:tc>
          <w:tcPr>
            <w:tcW w:w="3942" w:type="pct"/>
            <w:shd w:val="clear" w:color="auto" w:fill="auto"/>
          </w:tcPr>
          <w:p w14:paraId="434CE98D" w14:textId="77777777" w:rsidR="000412CA" w:rsidRPr="001E6954" w:rsidRDefault="002605A9" w:rsidP="000412CA">
            <w:pPr>
              <w:spacing w:before="40" w:after="40" w:line="240" w:lineRule="auto"/>
              <w:ind w:left="318" w:hanging="7"/>
            </w:pPr>
            <w:r w:rsidRPr="001E6954">
              <w:t>Requirement 8(3)(c)</w:t>
            </w:r>
          </w:p>
        </w:tc>
        <w:tc>
          <w:tcPr>
            <w:tcW w:w="1058" w:type="pct"/>
            <w:shd w:val="clear" w:color="auto" w:fill="auto"/>
          </w:tcPr>
          <w:p w14:paraId="434CE98E" w14:textId="4AF7A8D0"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92" w14:textId="77777777" w:rsidTr="000412CA">
        <w:trPr>
          <w:trHeight w:val="227"/>
        </w:trPr>
        <w:tc>
          <w:tcPr>
            <w:tcW w:w="3942" w:type="pct"/>
            <w:shd w:val="clear" w:color="auto" w:fill="auto"/>
          </w:tcPr>
          <w:p w14:paraId="434CE990" w14:textId="77777777" w:rsidR="000412CA" w:rsidRPr="001E6954" w:rsidRDefault="002605A9" w:rsidP="000412CA">
            <w:pPr>
              <w:spacing w:before="40" w:after="40" w:line="240" w:lineRule="auto"/>
              <w:ind w:left="318" w:hanging="7"/>
            </w:pPr>
            <w:r w:rsidRPr="001E6954">
              <w:t>Requirement 8(3)(d)</w:t>
            </w:r>
          </w:p>
        </w:tc>
        <w:tc>
          <w:tcPr>
            <w:tcW w:w="1058" w:type="pct"/>
            <w:shd w:val="clear" w:color="auto" w:fill="auto"/>
          </w:tcPr>
          <w:p w14:paraId="434CE991" w14:textId="1A14089C" w:rsidR="000412CA" w:rsidRPr="001E6954" w:rsidRDefault="002605A9" w:rsidP="000412CA">
            <w:pPr>
              <w:spacing w:before="40" w:after="40" w:line="240" w:lineRule="auto"/>
              <w:jc w:val="right"/>
              <w:rPr>
                <w:color w:val="0000FF"/>
              </w:rPr>
            </w:pPr>
            <w:r w:rsidRPr="001E6954">
              <w:rPr>
                <w:bCs/>
                <w:iCs/>
                <w:color w:val="00577D"/>
                <w:szCs w:val="40"/>
              </w:rPr>
              <w:t>Compliant</w:t>
            </w:r>
          </w:p>
        </w:tc>
      </w:tr>
      <w:tr w:rsidR="0054010A" w14:paraId="434CE995" w14:textId="77777777" w:rsidTr="000412CA">
        <w:trPr>
          <w:trHeight w:val="227"/>
        </w:trPr>
        <w:tc>
          <w:tcPr>
            <w:tcW w:w="3942" w:type="pct"/>
            <w:shd w:val="clear" w:color="auto" w:fill="auto"/>
          </w:tcPr>
          <w:p w14:paraId="434CE993" w14:textId="77777777" w:rsidR="000412CA" w:rsidRPr="001E6954" w:rsidRDefault="002605A9" w:rsidP="000412CA">
            <w:pPr>
              <w:spacing w:before="40" w:after="40" w:line="240" w:lineRule="auto"/>
              <w:ind w:left="318" w:hanging="7"/>
            </w:pPr>
            <w:r w:rsidRPr="001E6954">
              <w:t>Requirement 8(3)(e)</w:t>
            </w:r>
          </w:p>
        </w:tc>
        <w:tc>
          <w:tcPr>
            <w:tcW w:w="1058" w:type="pct"/>
            <w:shd w:val="clear" w:color="auto" w:fill="auto"/>
          </w:tcPr>
          <w:p w14:paraId="434CE994" w14:textId="0D9B025F" w:rsidR="000412CA" w:rsidRPr="001E6954" w:rsidRDefault="002605A9" w:rsidP="000412CA">
            <w:pPr>
              <w:spacing w:before="40" w:after="40" w:line="240" w:lineRule="auto"/>
              <w:jc w:val="right"/>
              <w:rPr>
                <w:color w:val="0000FF"/>
              </w:rPr>
            </w:pPr>
            <w:r w:rsidRPr="001E6954">
              <w:rPr>
                <w:bCs/>
                <w:iCs/>
                <w:color w:val="00577D"/>
                <w:szCs w:val="40"/>
              </w:rPr>
              <w:t>Compliant</w:t>
            </w:r>
          </w:p>
        </w:tc>
      </w:tr>
      <w:bookmarkEnd w:id="3"/>
    </w:tbl>
    <w:p w14:paraId="434CE996" w14:textId="77777777" w:rsidR="000412CA" w:rsidRDefault="000412CA" w:rsidP="000412CA">
      <w:pPr>
        <w:sectPr w:rsidR="000412CA" w:rsidSect="000412CA">
          <w:headerReference w:type="first" r:id="rId16"/>
          <w:pgSz w:w="11906" w:h="16838"/>
          <w:pgMar w:top="1701" w:right="1418" w:bottom="1418" w:left="1418" w:header="709" w:footer="397" w:gutter="0"/>
          <w:cols w:space="708"/>
          <w:docGrid w:linePitch="360"/>
        </w:sectPr>
      </w:pPr>
    </w:p>
    <w:p w14:paraId="434CE997" w14:textId="77777777" w:rsidR="000412CA" w:rsidRPr="00D21DCD" w:rsidRDefault="002605A9" w:rsidP="000412CA">
      <w:pPr>
        <w:pStyle w:val="Heading1"/>
      </w:pPr>
      <w:r>
        <w:lastRenderedPageBreak/>
        <w:t>Detailed assessment</w:t>
      </w:r>
    </w:p>
    <w:p w14:paraId="434CE998" w14:textId="77777777" w:rsidR="000412CA" w:rsidRPr="00D63989" w:rsidRDefault="002605A9" w:rsidP="000412CA">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34CE999" w14:textId="77777777" w:rsidR="000412CA" w:rsidRPr="001E6954" w:rsidRDefault="002605A9" w:rsidP="000412CA">
      <w:pPr>
        <w:rPr>
          <w:color w:val="auto"/>
        </w:rPr>
      </w:pPr>
      <w:r w:rsidRPr="00D63989">
        <w:t>The report also specifies areas in which improvements must be made to ensure the Quality Standards are complied with.</w:t>
      </w:r>
    </w:p>
    <w:p w14:paraId="434CE99A" w14:textId="77777777" w:rsidR="000412CA" w:rsidRPr="00D63989" w:rsidRDefault="002605A9" w:rsidP="000412CA">
      <w:r w:rsidRPr="00D63989">
        <w:t xml:space="preserve">The following information has been </w:t>
      </w:r>
      <w:proofErr w:type="gramStart"/>
      <w:r w:rsidRPr="00D63989">
        <w:t>taken into account</w:t>
      </w:r>
      <w:proofErr w:type="gramEnd"/>
      <w:r w:rsidRPr="00D63989">
        <w:t xml:space="preserve"> in developing this performance report:</w:t>
      </w:r>
    </w:p>
    <w:p w14:paraId="434CE99B" w14:textId="5A17D42D" w:rsidR="000412CA" w:rsidRDefault="002605A9" w:rsidP="000412CA">
      <w:pPr>
        <w:pStyle w:val="ListBullet"/>
      </w:pPr>
      <w:r>
        <w:t>t</w:t>
      </w:r>
      <w:r w:rsidRPr="00D63989">
        <w:t xml:space="preserve">he Assessment Team’s report for the </w:t>
      </w:r>
      <w:r>
        <w:t>Site Audit</w:t>
      </w:r>
      <w:r w:rsidRPr="00D63989">
        <w:t xml:space="preserve">; the </w:t>
      </w:r>
      <w:r>
        <w:t xml:space="preserve">Site Audit </w:t>
      </w:r>
      <w:r w:rsidRPr="00D63989">
        <w:t>report was informed by</w:t>
      </w:r>
      <w:r w:rsidRPr="0009745E">
        <w:rPr>
          <w:color w:val="0000FF"/>
        </w:rPr>
        <w:t xml:space="preserve"> </w:t>
      </w:r>
      <w:r w:rsidRPr="00416534">
        <w:t>observations at the service, review of documents and interviews with staff, consumers/representatives and others</w:t>
      </w:r>
    </w:p>
    <w:p w14:paraId="434CE99C" w14:textId="6F064067" w:rsidR="000412CA" w:rsidRPr="00365DAE" w:rsidRDefault="002605A9" w:rsidP="000412CA">
      <w:pPr>
        <w:pStyle w:val="ListBullet"/>
      </w:pPr>
      <w:r w:rsidRPr="00365DAE">
        <w:t xml:space="preserve">the </w:t>
      </w:r>
      <w:r w:rsidR="000412CA">
        <w:t>Approved P</w:t>
      </w:r>
      <w:r w:rsidR="000412CA" w:rsidRPr="00365DAE">
        <w:t>rovider</w:t>
      </w:r>
      <w:r w:rsidR="000412CA">
        <w:t>’s</w:t>
      </w:r>
      <w:r w:rsidR="000412CA" w:rsidRPr="00365DAE">
        <w:t xml:space="preserve"> </w:t>
      </w:r>
      <w:r w:rsidRPr="00365DAE">
        <w:t>response</w:t>
      </w:r>
      <w:r>
        <w:t xml:space="preserve"> to the Site Audit report</w:t>
      </w:r>
      <w:r w:rsidRPr="00365DAE">
        <w:t xml:space="preserve"> </w:t>
      </w:r>
      <w:r>
        <w:t>received</w:t>
      </w:r>
      <w:r w:rsidRPr="00365DAE">
        <w:t xml:space="preserve"> </w:t>
      </w:r>
      <w:r w:rsidR="00E42CE0" w:rsidRPr="00E42CE0">
        <w:t>19 May 2021</w:t>
      </w:r>
      <w:r w:rsidR="000412CA">
        <w:t>.</w:t>
      </w:r>
    </w:p>
    <w:p w14:paraId="434CE99E" w14:textId="77777777" w:rsidR="000412CA" w:rsidRDefault="000412CA">
      <w:pPr>
        <w:spacing w:after="160" w:line="259" w:lineRule="auto"/>
        <w:rPr>
          <w:rFonts w:cs="Times New Roman"/>
        </w:rPr>
      </w:pPr>
    </w:p>
    <w:p w14:paraId="434CE99F" w14:textId="77777777" w:rsidR="000412CA" w:rsidRDefault="000412CA" w:rsidP="000412CA">
      <w:pPr>
        <w:sectPr w:rsidR="000412CA" w:rsidSect="000412CA">
          <w:headerReference w:type="first" r:id="rId17"/>
          <w:pgSz w:w="11906" w:h="16838"/>
          <w:pgMar w:top="1701" w:right="1418" w:bottom="1418" w:left="1418" w:header="709" w:footer="397" w:gutter="0"/>
          <w:cols w:space="708"/>
          <w:docGrid w:linePitch="360"/>
        </w:sectPr>
      </w:pPr>
    </w:p>
    <w:p w14:paraId="434CE9A0" w14:textId="0746F999" w:rsidR="000412CA" w:rsidRDefault="002605A9" w:rsidP="000412CA">
      <w:pPr>
        <w:pStyle w:val="Heading1"/>
        <w:tabs>
          <w:tab w:val="right" w:pos="9070"/>
        </w:tabs>
        <w:spacing w:before="560" w:after="640"/>
        <w:rPr>
          <w:color w:val="FFFFFF" w:themeColor="background1"/>
        </w:rPr>
        <w:sectPr w:rsidR="000412CA" w:rsidSect="000412CA">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434CEAA2" wp14:editId="434CEAA3">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6840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434CE9A1" w14:textId="77777777" w:rsidR="000412CA" w:rsidRPr="00D63989" w:rsidRDefault="002605A9" w:rsidP="000412CA">
      <w:pPr>
        <w:pStyle w:val="Heading3"/>
        <w:shd w:val="clear" w:color="auto" w:fill="F2F2F2" w:themeFill="background1" w:themeFillShade="F2"/>
      </w:pPr>
      <w:r w:rsidRPr="00D63989">
        <w:t>Consumer outcome:</w:t>
      </w:r>
    </w:p>
    <w:p w14:paraId="434CE9A2" w14:textId="77777777" w:rsidR="000412CA" w:rsidRPr="00D63989" w:rsidRDefault="002605A9" w:rsidP="000412CA">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434CE9A3" w14:textId="77777777" w:rsidR="000412CA" w:rsidRPr="00D63989" w:rsidRDefault="002605A9" w:rsidP="000412CA">
      <w:pPr>
        <w:pStyle w:val="Heading3"/>
        <w:shd w:val="clear" w:color="auto" w:fill="F2F2F2" w:themeFill="background1" w:themeFillShade="F2"/>
      </w:pPr>
      <w:r w:rsidRPr="00D63989">
        <w:t>Organisation statement:</w:t>
      </w:r>
    </w:p>
    <w:p w14:paraId="434CE9A4" w14:textId="77777777" w:rsidR="000412CA" w:rsidRPr="00D63989" w:rsidRDefault="002605A9" w:rsidP="000412CA">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434CE9A5" w14:textId="77777777" w:rsidR="000412CA" w:rsidRDefault="002605A9" w:rsidP="000412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434CE9A6" w14:textId="77777777" w:rsidR="000412CA" w:rsidRPr="00D63989" w:rsidRDefault="002605A9" w:rsidP="000412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434CE9A7" w14:textId="77777777" w:rsidR="000412CA" w:rsidRPr="00D63989" w:rsidRDefault="002605A9" w:rsidP="000412CA">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434CE9A8" w14:textId="77777777" w:rsidR="000412CA" w:rsidRDefault="002605A9" w:rsidP="000412CA">
      <w:pPr>
        <w:pStyle w:val="Heading2"/>
      </w:pPr>
      <w:r>
        <w:t xml:space="preserve">Assessment </w:t>
      </w:r>
      <w:r w:rsidRPr="002B2C0F">
        <w:t>of Standard</w:t>
      </w:r>
      <w:r>
        <w:t xml:space="preserve"> 1</w:t>
      </w:r>
    </w:p>
    <w:p w14:paraId="6D174263" w14:textId="77777777" w:rsidR="000C63F0" w:rsidRPr="000B5151" w:rsidRDefault="000C63F0" w:rsidP="000C63F0">
      <w:pPr>
        <w:rPr>
          <w:rFonts w:eastAsiaTheme="minorHAnsi"/>
          <w:color w:val="auto"/>
        </w:rPr>
      </w:pPr>
      <w:r w:rsidRPr="000B5151">
        <w:rPr>
          <w:rFonts w:eastAsiaTheme="minorHAnsi"/>
          <w:color w:val="auto"/>
        </w:rPr>
        <w:t>The Quality Standard is assessed as Compliant as six of the six specific Requirements have been assessed as Compliant.</w:t>
      </w:r>
    </w:p>
    <w:p w14:paraId="51211AE0" w14:textId="2540B6DD" w:rsidR="000C63F0" w:rsidRDefault="000C63F0" w:rsidP="000C63F0">
      <w:pPr>
        <w:rPr>
          <w:color w:val="auto"/>
        </w:rPr>
      </w:pPr>
      <w:r w:rsidRPr="000B5151">
        <w:rPr>
          <w:color w:val="auto"/>
        </w:rPr>
        <w:t>The Assessment Team found most consumers are treated with dignity and respect, can maintain their identity, make informed choices about their care and services and live the life they choose. The following examples were provided by consumers and representatives during interviews with the Assessment Team</w:t>
      </w:r>
      <w:r w:rsidR="00D703C7">
        <w:rPr>
          <w:color w:val="auto"/>
        </w:rPr>
        <w:t>:</w:t>
      </w:r>
    </w:p>
    <w:p w14:paraId="0C5B0133" w14:textId="52A896C7" w:rsidR="00571B59" w:rsidRDefault="00042B0B" w:rsidP="00D703C7">
      <w:pPr>
        <w:pStyle w:val="ListBullet"/>
      </w:pPr>
      <w:r>
        <w:t>Consumers confirmed they are treated with dignity</w:t>
      </w:r>
      <w:r w:rsidR="00571B59">
        <w:t xml:space="preserve"> and respect and staff are respectful of their privacy.</w:t>
      </w:r>
    </w:p>
    <w:p w14:paraId="0467118E" w14:textId="1F96A4BF" w:rsidR="004D3C66" w:rsidRDefault="004D3C66" w:rsidP="00D703C7">
      <w:pPr>
        <w:pStyle w:val="ListBullet"/>
      </w:pPr>
      <w:r>
        <w:t>Consumers</w:t>
      </w:r>
      <w:r w:rsidR="00321F18">
        <w:t xml:space="preserve"> </w:t>
      </w:r>
      <w:r w:rsidR="00692547">
        <w:t xml:space="preserve">said </w:t>
      </w:r>
      <w:r w:rsidR="00321F18">
        <w:t xml:space="preserve">staff </w:t>
      </w:r>
      <w:r>
        <w:t>know what is important to them and felt their identity, culture and diversity was valued.</w:t>
      </w:r>
    </w:p>
    <w:p w14:paraId="59810223" w14:textId="5DE19A7D" w:rsidR="004D3C66" w:rsidRDefault="00C956C0" w:rsidP="00D703C7">
      <w:pPr>
        <w:pStyle w:val="ListBullet"/>
      </w:pPr>
      <w:r>
        <w:t xml:space="preserve">Consumers said they are encouraged to maintain their independence </w:t>
      </w:r>
      <w:r w:rsidR="00A02005">
        <w:t>and live the life they choose.</w:t>
      </w:r>
      <w:r w:rsidR="00481A6E">
        <w:t xml:space="preserve"> A representative said staff work with them to enable </w:t>
      </w:r>
      <w:r w:rsidR="006301A3">
        <w:t>consumers</w:t>
      </w:r>
      <w:r w:rsidR="00481A6E">
        <w:t xml:space="preserve"> to participate in an </w:t>
      </w:r>
      <w:r w:rsidR="00A44D72">
        <w:t>activity of choice</w:t>
      </w:r>
      <w:r w:rsidR="00481A6E">
        <w:t>.</w:t>
      </w:r>
    </w:p>
    <w:p w14:paraId="25052D53" w14:textId="6C9D5770" w:rsidR="00A02005" w:rsidRDefault="00A02005" w:rsidP="00D703C7">
      <w:pPr>
        <w:pStyle w:val="ListBullet"/>
      </w:pPr>
      <w:r>
        <w:t>Consumers said they</w:t>
      </w:r>
      <w:r w:rsidR="00462771">
        <w:t xml:space="preserve"> are supported to make decisions about their care, choose </w:t>
      </w:r>
      <w:r w:rsidR="00E82EDA">
        <w:t>who</w:t>
      </w:r>
      <w:r w:rsidR="00462771">
        <w:t xml:space="preserve"> is involved and </w:t>
      </w:r>
      <w:r w:rsidR="00971661">
        <w:t xml:space="preserve">maintain relationships of choice. </w:t>
      </w:r>
    </w:p>
    <w:p w14:paraId="5B876D8D" w14:textId="36BBF787" w:rsidR="00481A6E" w:rsidRPr="00481A6E" w:rsidRDefault="00EF4DD2" w:rsidP="000C63F0">
      <w:pPr>
        <w:pStyle w:val="ListBullet"/>
        <w:rPr>
          <w:rFonts w:eastAsia="Calibri"/>
          <w:i/>
        </w:rPr>
      </w:pPr>
      <w:r>
        <w:t>A r</w:t>
      </w:r>
      <w:r w:rsidR="004658B6">
        <w:t>epresentative</w:t>
      </w:r>
      <w:r>
        <w:t xml:space="preserve"> </w:t>
      </w:r>
      <w:r w:rsidR="000161C9">
        <w:t>said,</w:t>
      </w:r>
      <w:r>
        <w:t xml:space="preserve"> “staff are amazing, incredible and passionate”</w:t>
      </w:r>
      <w:r w:rsidR="00481A6E">
        <w:t>.</w:t>
      </w:r>
      <w:r>
        <w:t xml:space="preserve"> </w:t>
      </w:r>
    </w:p>
    <w:p w14:paraId="65A3DB41" w14:textId="504CCC32" w:rsidR="00481A6E" w:rsidRDefault="007944E1" w:rsidP="00481A6E">
      <w:pPr>
        <w:pStyle w:val="ListBullet"/>
        <w:numPr>
          <w:ilvl w:val="0"/>
          <w:numId w:val="0"/>
        </w:numPr>
        <w:rPr>
          <w:rFonts w:eastAsia="Calibri"/>
          <w:iCs/>
        </w:rPr>
      </w:pPr>
      <w:r>
        <w:rPr>
          <w:rFonts w:eastAsia="Calibri"/>
          <w:iCs/>
        </w:rPr>
        <w:lastRenderedPageBreak/>
        <w:t xml:space="preserve">The Assessment Team found staff </w:t>
      </w:r>
      <w:r w:rsidR="00E46DED">
        <w:rPr>
          <w:rFonts w:eastAsia="Calibri"/>
          <w:iCs/>
        </w:rPr>
        <w:t>demonstrated</w:t>
      </w:r>
      <w:r w:rsidR="000D6E13">
        <w:rPr>
          <w:rFonts w:eastAsia="Calibri"/>
          <w:iCs/>
        </w:rPr>
        <w:t xml:space="preserve"> an </w:t>
      </w:r>
      <w:r w:rsidR="00E46DED">
        <w:rPr>
          <w:rFonts w:eastAsia="Calibri"/>
          <w:iCs/>
        </w:rPr>
        <w:t>awareness</w:t>
      </w:r>
      <w:r w:rsidR="000D6E13">
        <w:rPr>
          <w:rFonts w:eastAsia="Calibri"/>
          <w:iCs/>
        </w:rPr>
        <w:t xml:space="preserve"> of treating </w:t>
      </w:r>
      <w:r w:rsidR="002206A8">
        <w:rPr>
          <w:rFonts w:eastAsia="Calibri"/>
          <w:iCs/>
        </w:rPr>
        <w:t>consumers</w:t>
      </w:r>
      <w:r w:rsidR="000D6E13">
        <w:rPr>
          <w:rFonts w:eastAsia="Calibri"/>
          <w:iCs/>
        </w:rPr>
        <w:t xml:space="preserve"> with dignity and </w:t>
      </w:r>
      <w:r w:rsidR="002206A8">
        <w:rPr>
          <w:rFonts w:eastAsia="Calibri"/>
          <w:iCs/>
        </w:rPr>
        <w:t>respect</w:t>
      </w:r>
      <w:r w:rsidR="00DF5146">
        <w:rPr>
          <w:rFonts w:eastAsia="Calibri"/>
          <w:iCs/>
        </w:rPr>
        <w:t xml:space="preserve">. </w:t>
      </w:r>
      <w:r w:rsidR="005D3907">
        <w:rPr>
          <w:rFonts w:eastAsia="Calibri"/>
          <w:iCs/>
        </w:rPr>
        <w:t>Care and Clinical staff</w:t>
      </w:r>
      <w:r w:rsidR="00FA64CE">
        <w:rPr>
          <w:rFonts w:eastAsia="Calibri"/>
          <w:iCs/>
        </w:rPr>
        <w:t xml:space="preserve"> </w:t>
      </w:r>
      <w:r w:rsidR="000B74BB">
        <w:rPr>
          <w:rFonts w:eastAsia="Calibri"/>
          <w:iCs/>
        </w:rPr>
        <w:t xml:space="preserve">understood the importance of </w:t>
      </w:r>
      <w:r w:rsidR="00FA64CE">
        <w:rPr>
          <w:rFonts w:eastAsia="Calibri"/>
          <w:iCs/>
        </w:rPr>
        <w:t xml:space="preserve">maintaining and supporting consumers’ independence. </w:t>
      </w:r>
      <w:r w:rsidR="00E71C0C">
        <w:rPr>
          <w:rFonts w:eastAsia="Calibri"/>
          <w:iCs/>
        </w:rPr>
        <w:t xml:space="preserve">Care planning documents reflected consumers’ </w:t>
      </w:r>
      <w:r w:rsidR="00316023">
        <w:rPr>
          <w:rFonts w:eastAsia="Calibri"/>
          <w:iCs/>
        </w:rPr>
        <w:t xml:space="preserve">goals, interests </w:t>
      </w:r>
      <w:r w:rsidR="00053171">
        <w:rPr>
          <w:rFonts w:eastAsia="Calibri"/>
          <w:iCs/>
        </w:rPr>
        <w:t>and matters important to them.</w:t>
      </w:r>
      <w:r w:rsidR="00AC42F1">
        <w:rPr>
          <w:rFonts w:eastAsia="Calibri"/>
          <w:iCs/>
        </w:rPr>
        <w:t xml:space="preserve"> </w:t>
      </w:r>
    </w:p>
    <w:p w14:paraId="6CFB0E8F" w14:textId="4E8B19E6" w:rsidR="007F5F92" w:rsidRDefault="00F07173" w:rsidP="00481A6E">
      <w:pPr>
        <w:pStyle w:val="ListBullet"/>
        <w:numPr>
          <w:ilvl w:val="0"/>
          <w:numId w:val="0"/>
        </w:numPr>
      </w:pPr>
      <w:r w:rsidRPr="000B5151">
        <w:t xml:space="preserve">The service </w:t>
      </w:r>
      <w:r w:rsidR="00D44E65">
        <w:t xml:space="preserve">could </w:t>
      </w:r>
      <w:r>
        <w:t xml:space="preserve">demonstrate </w:t>
      </w:r>
      <w:r w:rsidR="001E4BFA">
        <w:t>c</w:t>
      </w:r>
      <w:r w:rsidRPr="000B5151">
        <w:t>are and services are culturally safe</w:t>
      </w:r>
      <w:r w:rsidR="007249D1">
        <w:t xml:space="preserve"> and staff could </w:t>
      </w:r>
      <w:r w:rsidR="007F5F92">
        <w:t>describe</w:t>
      </w:r>
      <w:r w:rsidR="007249D1">
        <w:t xml:space="preserve"> how they </w:t>
      </w:r>
      <w:r w:rsidR="007F5F92">
        <w:t>provide</w:t>
      </w:r>
      <w:r w:rsidR="007249D1">
        <w:t xml:space="preserve"> care</w:t>
      </w:r>
      <w:r w:rsidR="007F5F92">
        <w:t xml:space="preserve"> and services that </w:t>
      </w:r>
      <w:r w:rsidR="008429F6">
        <w:t>aligns</w:t>
      </w:r>
      <w:r w:rsidR="007F5F92">
        <w:t xml:space="preserve"> with </w:t>
      </w:r>
      <w:r w:rsidR="003E409F">
        <w:t>consumers’ culture.</w:t>
      </w:r>
      <w:r w:rsidR="007249D1">
        <w:t xml:space="preserve"> </w:t>
      </w:r>
      <w:r w:rsidR="000412CA">
        <w:t>L</w:t>
      </w:r>
      <w:r w:rsidR="003E409F">
        <w:t>ifestyle staff explained how they gather information</w:t>
      </w:r>
      <w:r w:rsidR="003F2E12">
        <w:t xml:space="preserve"> </w:t>
      </w:r>
      <w:r w:rsidR="009A3653">
        <w:t xml:space="preserve">on entry, </w:t>
      </w:r>
      <w:r w:rsidR="00B91640">
        <w:t>including</w:t>
      </w:r>
      <w:r w:rsidR="003C4AF2">
        <w:t xml:space="preserve"> </w:t>
      </w:r>
      <w:r w:rsidR="003F2E12">
        <w:t>consumers’ life history</w:t>
      </w:r>
      <w:r w:rsidR="00120C04">
        <w:t xml:space="preserve">, to gain and understanding of </w:t>
      </w:r>
      <w:r w:rsidR="00D151A1">
        <w:t xml:space="preserve">consumers’ </w:t>
      </w:r>
      <w:r w:rsidR="00120C04">
        <w:t xml:space="preserve">cultural </w:t>
      </w:r>
      <w:r w:rsidR="00D151A1">
        <w:t>needs</w:t>
      </w:r>
      <w:r w:rsidR="00B91640">
        <w:t>. The</w:t>
      </w:r>
      <w:r w:rsidR="002A747D">
        <w:t xml:space="preserve"> information </w:t>
      </w:r>
      <w:r w:rsidR="00710A1C">
        <w:t xml:space="preserve">is </w:t>
      </w:r>
      <w:r w:rsidR="005E6D29">
        <w:t xml:space="preserve">used to identify cultural days of significance </w:t>
      </w:r>
      <w:r w:rsidR="00B91640">
        <w:t xml:space="preserve">and </w:t>
      </w:r>
      <w:r w:rsidR="000412CA">
        <w:t xml:space="preserve">are </w:t>
      </w:r>
      <w:r w:rsidR="00B91640">
        <w:t>incorporate</w:t>
      </w:r>
      <w:r w:rsidR="000412CA">
        <w:t>d</w:t>
      </w:r>
      <w:r w:rsidR="00B91640">
        <w:t xml:space="preserve"> into </w:t>
      </w:r>
      <w:r w:rsidR="005E6D29">
        <w:t>the lifestyle activity program</w:t>
      </w:r>
      <w:r w:rsidR="00AC33A6">
        <w:t xml:space="preserve"> </w:t>
      </w:r>
      <w:r w:rsidR="0058554A">
        <w:t xml:space="preserve">to support </w:t>
      </w:r>
      <w:r w:rsidR="00EE3014">
        <w:t>consumers’</w:t>
      </w:r>
      <w:r w:rsidR="003B732C">
        <w:t xml:space="preserve"> care and </w:t>
      </w:r>
      <w:r w:rsidR="00EE3014">
        <w:t>service delivery</w:t>
      </w:r>
      <w:r w:rsidR="0058554A">
        <w:t xml:space="preserve">. </w:t>
      </w:r>
    </w:p>
    <w:p w14:paraId="38317254" w14:textId="42F96F22" w:rsidR="00460D75" w:rsidRDefault="001F0DFB" w:rsidP="00481A6E">
      <w:pPr>
        <w:pStyle w:val="ListBullet"/>
        <w:numPr>
          <w:ilvl w:val="0"/>
          <w:numId w:val="0"/>
        </w:numPr>
      </w:pPr>
      <w:r>
        <w:t>Staff</w:t>
      </w:r>
      <w:r w:rsidR="00A153A1" w:rsidRPr="000B5151">
        <w:t xml:space="preserve"> described how they support consumers to make their own decisions in relation to care and service</w:t>
      </w:r>
      <w:r w:rsidR="00B1082F">
        <w:t xml:space="preserve"> delivery </w:t>
      </w:r>
      <w:r w:rsidR="00847B7C">
        <w:t xml:space="preserve">and how </w:t>
      </w:r>
      <w:r w:rsidR="00A153A1" w:rsidRPr="000B5151">
        <w:t xml:space="preserve">they promote consumers’ independence </w:t>
      </w:r>
      <w:proofErr w:type="gramStart"/>
      <w:r w:rsidR="00A153A1" w:rsidRPr="000B5151">
        <w:t>on a daily basis</w:t>
      </w:r>
      <w:proofErr w:type="gramEnd"/>
      <w:r w:rsidR="00A153A1" w:rsidRPr="000B5151">
        <w:t xml:space="preserve">. </w:t>
      </w:r>
      <w:r w:rsidR="000776A6">
        <w:t xml:space="preserve">Care planning documentation reflects </w:t>
      </w:r>
      <w:r w:rsidR="006B001A">
        <w:t xml:space="preserve">consumers’ </w:t>
      </w:r>
      <w:r w:rsidR="005C541C">
        <w:t>preferences</w:t>
      </w:r>
      <w:r w:rsidR="003B0E12">
        <w:t xml:space="preserve"> </w:t>
      </w:r>
      <w:r w:rsidR="005C541C">
        <w:t xml:space="preserve">regarding choice and decision making. The </w:t>
      </w:r>
      <w:r w:rsidR="004C14C3">
        <w:t xml:space="preserve">Assessment Team sighted </w:t>
      </w:r>
      <w:r w:rsidR="005C541C">
        <w:t xml:space="preserve">policies and procedures </w:t>
      </w:r>
      <w:r w:rsidR="004C14C3">
        <w:t xml:space="preserve">to guide staff </w:t>
      </w:r>
      <w:r w:rsidR="007C45D8">
        <w:t xml:space="preserve">practice in supporting </w:t>
      </w:r>
      <w:proofErr w:type="gramStart"/>
      <w:r w:rsidR="007C45D8">
        <w:t>consumers</w:t>
      </w:r>
      <w:r w:rsidR="000711FB">
        <w:t>’</w:t>
      </w:r>
      <w:proofErr w:type="gramEnd"/>
      <w:r w:rsidR="007C45D8">
        <w:t xml:space="preserve"> </w:t>
      </w:r>
      <w:r w:rsidR="00460D75">
        <w:t>to exercise choice and independence.</w:t>
      </w:r>
    </w:p>
    <w:p w14:paraId="157386E6" w14:textId="53FC1AE0" w:rsidR="000161C9" w:rsidRDefault="007F2811" w:rsidP="003564FE">
      <w:pPr>
        <w:pStyle w:val="ListBullet"/>
        <w:numPr>
          <w:ilvl w:val="0"/>
          <w:numId w:val="0"/>
        </w:numPr>
        <w:rPr>
          <w:rFonts w:eastAsia="Calibri"/>
          <w:iCs/>
        </w:rPr>
      </w:pPr>
      <w:r w:rsidRPr="000B5151">
        <w:t>Consumers confirmed they are assisted to live their best life and are supported to take</w:t>
      </w:r>
      <w:r w:rsidR="00C03CFC">
        <w:t xml:space="preserve"> </w:t>
      </w:r>
      <w:r w:rsidR="00923A64">
        <w:t>risks</w:t>
      </w:r>
      <w:r w:rsidR="009B511C">
        <w:t>. S</w:t>
      </w:r>
      <w:r w:rsidR="00462CF6">
        <w:t xml:space="preserve">taff </w:t>
      </w:r>
      <w:r w:rsidR="00177274">
        <w:t xml:space="preserve">were familiar </w:t>
      </w:r>
      <w:r w:rsidR="006216C1">
        <w:t xml:space="preserve">with the </w:t>
      </w:r>
      <w:proofErr w:type="gramStart"/>
      <w:r w:rsidR="006216C1">
        <w:t>choices</w:t>
      </w:r>
      <w:proofErr w:type="gramEnd"/>
      <w:r w:rsidR="006216C1">
        <w:t xml:space="preserve"> </w:t>
      </w:r>
      <w:r w:rsidR="003D1D3C">
        <w:t>consumers made</w:t>
      </w:r>
      <w:r w:rsidR="000A40ED">
        <w:t xml:space="preserve"> to continue with an activity of </w:t>
      </w:r>
      <w:r w:rsidR="00923A64">
        <w:t>risk</w:t>
      </w:r>
      <w:r w:rsidR="009B511C">
        <w:t xml:space="preserve">, for example, </w:t>
      </w:r>
      <w:r w:rsidR="006F19F8">
        <w:t>leaving the service, smoking</w:t>
      </w:r>
      <w:r w:rsidR="006F3DE6">
        <w:t xml:space="preserve"> and using electric mobility equipment. </w:t>
      </w:r>
      <w:r w:rsidR="008711B5">
        <w:t xml:space="preserve">The Assessment Team viewed </w:t>
      </w:r>
      <w:r w:rsidR="004B74EF">
        <w:t>care files</w:t>
      </w:r>
      <w:r w:rsidR="00B91B45">
        <w:t xml:space="preserve"> </w:t>
      </w:r>
      <w:r w:rsidR="00E8164C">
        <w:t>noting r</w:t>
      </w:r>
      <w:r w:rsidR="00E8164C" w:rsidRPr="000B5151">
        <w:t>isk assessments</w:t>
      </w:r>
      <w:r w:rsidR="00E8164C">
        <w:t xml:space="preserve"> are completed,</w:t>
      </w:r>
      <w:r w:rsidR="00CE64EF">
        <w:t xml:space="preserve"> mitigation strategies </w:t>
      </w:r>
      <w:proofErr w:type="gramStart"/>
      <w:r w:rsidR="00CE64EF">
        <w:t>identified</w:t>
      </w:r>
      <w:proofErr w:type="gramEnd"/>
      <w:r w:rsidR="00CE64EF">
        <w:t xml:space="preserve"> </w:t>
      </w:r>
      <w:r w:rsidR="001E3B05">
        <w:t>and H</w:t>
      </w:r>
      <w:r w:rsidR="003E2ECD">
        <w:t>ealth Professionals are involved in discussion</w:t>
      </w:r>
      <w:r w:rsidR="001E3B05">
        <w:t>s</w:t>
      </w:r>
      <w:r w:rsidR="003E2ECD">
        <w:t xml:space="preserve"> with </w:t>
      </w:r>
      <w:r w:rsidR="003C4AF2">
        <w:t xml:space="preserve">consumers </w:t>
      </w:r>
      <w:r w:rsidR="003E2ECD">
        <w:t>and/or representative</w:t>
      </w:r>
      <w:r w:rsidR="003C4AF2">
        <w:t>s</w:t>
      </w:r>
      <w:r w:rsidR="00923A64">
        <w:t xml:space="preserve"> to support consumer risk and enable them to undertake the activity safely</w:t>
      </w:r>
      <w:r w:rsidR="00C03CFC">
        <w:t>.</w:t>
      </w:r>
      <w:r w:rsidR="00AB140C">
        <w:t xml:space="preserve"> </w:t>
      </w:r>
    </w:p>
    <w:p w14:paraId="603095A2" w14:textId="613B9B99" w:rsidR="004D46E2" w:rsidRPr="006C59B9" w:rsidRDefault="00F41E1B" w:rsidP="00481A6E">
      <w:pPr>
        <w:pStyle w:val="ListBullet"/>
        <w:numPr>
          <w:ilvl w:val="0"/>
          <w:numId w:val="0"/>
        </w:numPr>
      </w:pPr>
      <w:r>
        <w:rPr>
          <w:rFonts w:eastAsia="Arial"/>
          <w:color w:val="000000" w:themeColor="text1"/>
        </w:rPr>
        <w:t xml:space="preserve">The Assessment Team found the </w:t>
      </w:r>
      <w:r w:rsidRPr="7761FC8D">
        <w:rPr>
          <w:rFonts w:eastAsia="Arial"/>
          <w:color w:val="000000" w:themeColor="text1"/>
        </w:rPr>
        <w:t xml:space="preserve">service was able to demonstrate </w:t>
      </w:r>
      <w:r>
        <w:rPr>
          <w:rFonts w:eastAsia="Arial"/>
          <w:color w:val="000000" w:themeColor="text1"/>
        </w:rPr>
        <w:t xml:space="preserve">consumers are </w:t>
      </w:r>
      <w:r w:rsidRPr="7761FC8D">
        <w:rPr>
          <w:rFonts w:eastAsia="Arial"/>
          <w:color w:val="000000" w:themeColor="text1"/>
        </w:rPr>
        <w:t xml:space="preserve">provided </w:t>
      </w:r>
      <w:r w:rsidR="00EA559F" w:rsidRPr="7761FC8D">
        <w:rPr>
          <w:rFonts w:eastAsia="Arial"/>
          <w:color w:val="000000" w:themeColor="text1"/>
        </w:rPr>
        <w:t>information,</w:t>
      </w:r>
      <w:r w:rsidRPr="7761FC8D">
        <w:rPr>
          <w:rFonts w:eastAsia="Arial"/>
          <w:color w:val="000000" w:themeColor="text1"/>
        </w:rPr>
        <w:t xml:space="preserve"> which is</w:t>
      </w:r>
      <w:r w:rsidRPr="7761FC8D">
        <w:t xml:space="preserve"> current, accurate and timely, and communicated </w:t>
      </w:r>
      <w:proofErr w:type="gramStart"/>
      <w:r w:rsidRPr="7761FC8D">
        <w:t>in a way that is clear</w:t>
      </w:r>
      <w:proofErr w:type="gramEnd"/>
      <w:r w:rsidRPr="7761FC8D">
        <w:t>, easy to understand and enables them to exercise choice.</w:t>
      </w:r>
      <w:r w:rsidRPr="7761FC8D">
        <w:rPr>
          <w:rFonts w:eastAsia="Arial"/>
        </w:rPr>
        <w:t xml:space="preserve"> </w:t>
      </w:r>
      <w:r w:rsidR="00085036">
        <w:rPr>
          <w:rFonts w:eastAsia="Arial"/>
        </w:rPr>
        <w:t xml:space="preserve">The service </w:t>
      </w:r>
      <w:r w:rsidR="00A17B59">
        <w:rPr>
          <w:rFonts w:eastAsia="Arial"/>
        </w:rPr>
        <w:t xml:space="preserve">uses </w:t>
      </w:r>
      <w:r w:rsidR="004D46E2" w:rsidRPr="7761FC8D">
        <w:rPr>
          <w:rFonts w:eastAsia="Arial"/>
        </w:rPr>
        <w:t>newsletters, consumer meetings, letters and emails</w:t>
      </w:r>
      <w:r w:rsidR="004D46E2">
        <w:rPr>
          <w:rFonts w:eastAsia="Arial"/>
        </w:rPr>
        <w:t xml:space="preserve"> to communicate information</w:t>
      </w:r>
      <w:r w:rsidR="006C59B9">
        <w:rPr>
          <w:rFonts w:eastAsia="Arial"/>
        </w:rPr>
        <w:t>. M</w:t>
      </w:r>
      <w:r w:rsidR="00A45A60">
        <w:rPr>
          <w:rFonts w:eastAsia="Arial"/>
        </w:rPr>
        <w:t xml:space="preserve">enus </w:t>
      </w:r>
      <w:r w:rsidR="0026026A">
        <w:rPr>
          <w:rFonts w:eastAsia="Arial"/>
        </w:rPr>
        <w:t>are displayed on noticeboards</w:t>
      </w:r>
      <w:r w:rsidR="004D46E2">
        <w:rPr>
          <w:rFonts w:eastAsia="Arial"/>
        </w:rPr>
        <w:t xml:space="preserve"> and </w:t>
      </w:r>
      <w:r w:rsidR="00D027AA">
        <w:rPr>
          <w:rFonts w:eastAsia="Arial"/>
        </w:rPr>
        <w:t xml:space="preserve">activity schedules are </w:t>
      </w:r>
      <w:r w:rsidR="00D027AA" w:rsidRPr="006C59B9">
        <w:t xml:space="preserve">displayed </w:t>
      </w:r>
      <w:r w:rsidR="006B23C0" w:rsidRPr="006C59B9">
        <w:t xml:space="preserve">throughout </w:t>
      </w:r>
      <w:r w:rsidR="00D027AA" w:rsidRPr="006C59B9">
        <w:t>the</w:t>
      </w:r>
      <w:r w:rsidR="004D46E2" w:rsidRPr="006C59B9">
        <w:t xml:space="preserve"> </w:t>
      </w:r>
      <w:r w:rsidR="00EF1C79" w:rsidRPr="006C59B9">
        <w:t xml:space="preserve">service. </w:t>
      </w:r>
      <w:r w:rsidR="00B70693" w:rsidRPr="006C59B9">
        <w:t xml:space="preserve">Staff and management could describe how </w:t>
      </w:r>
      <w:r w:rsidR="005C574A" w:rsidRPr="006C59B9">
        <w:t xml:space="preserve">consumers are supported to communicate </w:t>
      </w:r>
      <w:r w:rsidR="0031557C" w:rsidRPr="006C59B9">
        <w:t>their preference</w:t>
      </w:r>
      <w:r w:rsidR="00DB1366" w:rsidRPr="006C59B9">
        <w:t xml:space="preserve"> for how they want </w:t>
      </w:r>
      <w:r w:rsidR="006C59B9" w:rsidRPr="006C59B9">
        <w:t xml:space="preserve">their </w:t>
      </w:r>
      <w:r w:rsidR="00DB1366" w:rsidRPr="006C59B9">
        <w:t>privacy maintained</w:t>
      </w:r>
      <w:r w:rsidR="008B2AB5" w:rsidRPr="006C59B9">
        <w:t xml:space="preserve">. This </w:t>
      </w:r>
      <w:r w:rsidR="00E76FDA" w:rsidRPr="006C59B9">
        <w:t>align</w:t>
      </w:r>
      <w:r w:rsidR="008B2AB5" w:rsidRPr="006C59B9">
        <w:t>s</w:t>
      </w:r>
      <w:r w:rsidR="00E76FDA" w:rsidRPr="006C59B9">
        <w:t xml:space="preserve"> with feedback f</w:t>
      </w:r>
      <w:r w:rsidR="006B23C0" w:rsidRPr="006C59B9">
        <w:t xml:space="preserve">rom </w:t>
      </w:r>
      <w:r w:rsidR="00E76FDA" w:rsidRPr="006C59B9">
        <w:t>consumers and representatives</w:t>
      </w:r>
      <w:r w:rsidR="00D3314A" w:rsidRPr="006C59B9">
        <w:t>.</w:t>
      </w:r>
      <w:r w:rsidR="009E716D" w:rsidRPr="006C59B9">
        <w:t xml:space="preserve"> </w:t>
      </w:r>
    </w:p>
    <w:p w14:paraId="6C711502" w14:textId="6CEC66B8" w:rsidR="001D4AA5" w:rsidRDefault="001D4AA5" w:rsidP="00481A6E">
      <w:pPr>
        <w:pStyle w:val="ListBullet"/>
        <w:numPr>
          <w:ilvl w:val="0"/>
          <w:numId w:val="0"/>
        </w:numPr>
      </w:pPr>
      <w:r w:rsidRPr="00E76FDA">
        <w:t>The Assessment Team found the organisation has monitoring processes in relation to Standard 1</w:t>
      </w:r>
      <w:r w:rsidR="00116809">
        <w:t>,</w:t>
      </w:r>
      <w:r w:rsidRPr="00E76FDA">
        <w:t xml:space="preserve"> to ensure a culture of inclusion and respect for consumers; supports for </w:t>
      </w:r>
      <w:proofErr w:type="gramStart"/>
      <w:r w:rsidRPr="00E76FDA">
        <w:t>consumers</w:t>
      </w:r>
      <w:r w:rsidR="00EC1C03">
        <w:t>’</w:t>
      </w:r>
      <w:proofErr w:type="gramEnd"/>
      <w:r w:rsidRPr="00E76FDA">
        <w:t xml:space="preserve"> to exercise choice and independence and consumers’ privacy is respected.</w:t>
      </w:r>
    </w:p>
    <w:p w14:paraId="5F0E88BC" w14:textId="5A69FA78" w:rsidR="00F81A83" w:rsidRPr="00F81A83" w:rsidRDefault="000C3643" w:rsidP="00481A6E">
      <w:pPr>
        <w:pStyle w:val="ListBullet"/>
        <w:numPr>
          <w:ilvl w:val="0"/>
          <w:numId w:val="0"/>
        </w:numPr>
      </w:pPr>
      <w:r w:rsidRPr="008304C3">
        <w:t xml:space="preserve">Based on the evidence documented above, I find </w:t>
      </w:r>
      <w:r w:rsidR="00190101">
        <w:t>Yorke and Northern Local Health Network</w:t>
      </w:r>
      <w:r w:rsidR="009E1E15">
        <w:t xml:space="preserve"> Incorporated</w:t>
      </w:r>
      <w:r w:rsidRPr="008304C3">
        <w:t xml:space="preserve">, in relation to </w:t>
      </w:r>
      <w:r w:rsidR="00190101">
        <w:t>O</w:t>
      </w:r>
      <w:r w:rsidR="00F81A83">
        <w:t>rroroo Community Home</w:t>
      </w:r>
      <w:r w:rsidRPr="008304C3">
        <w:t xml:space="preserve">, to be Compliant with all Requirements in </w:t>
      </w:r>
      <w:r w:rsidRPr="00D07BD4">
        <w:t>Standard 1 Consumer dignity and choice</w:t>
      </w:r>
      <w:r w:rsidR="00F81A83">
        <w:t>.</w:t>
      </w:r>
    </w:p>
    <w:p w14:paraId="434CE9AB" w14:textId="780DEE3D" w:rsidR="000412CA" w:rsidRDefault="002605A9" w:rsidP="000412CA">
      <w:pPr>
        <w:pStyle w:val="Heading2"/>
      </w:pPr>
      <w:r w:rsidRPr="00D435F8">
        <w:lastRenderedPageBreak/>
        <w:t>Assessment of Standard 1 Requirements</w:t>
      </w:r>
      <w:bookmarkStart w:id="4" w:name="_Hlk32932412"/>
      <w:r>
        <w:rPr>
          <w:i/>
          <w:color w:val="0000FF"/>
          <w:sz w:val="24"/>
          <w:szCs w:val="24"/>
        </w:rPr>
        <w:t>.</w:t>
      </w:r>
      <w:bookmarkEnd w:id="4"/>
    </w:p>
    <w:p w14:paraId="434CE9AC" w14:textId="0EC1014D" w:rsidR="000412CA" w:rsidRDefault="002605A9" w:rsidP="000412CA">
      <w:pPr>
        <w:pStyle w:val="Heading3"/>
      </w:pPr>
      <w:r w:rsidRPr="00051035">
        <w:t>Requirement 1(3)(a)</w:t>
      </w:r>
      <w:r w:rsidRPr="00051035">
        <w:tab/>
        <w:t>Compliant</w:t>
      </w:r>
    </w:p>
    <w:p w14:paraId="434CE9AD" w14:textId="77777777" w:rsidR="000412CA" w:rsidRPr="008D114F" w:rsidRDefault="002605A9" w:rsidP="000412CA">
      <w:pPr>
        <w:rPr>
          <w:i/>
        </w:rPr>
      </w:pPr>
      <w:r w:rsidRPr="008D114F">
        <w:rPr>
          <w:i/>
        </w:rPr>
        <w:t>Each consumer is treated with dignity and respect, with their identity, culture and diversity valued.</w:t>
      </w:r>
    </w:p>
    <w:p w14:paraId="434CE9AF" w14:textId="618859AF" w:rsidR="000412CA" w:rsidRDefault="002605A9" w:rsidP="000412CA">
      <w:pPr>
        <w:pStyle w:val="Heading3"/>
      </w:pPr>
      <w:r>
        <w:t>Requirement 1(3)(b)</w:t>
      </w:r>
      <w:r>
        <w:tab/>
        <w:t>Compliant</w:t>
      </w:r>
    </w:p>
    <w:p w14:paraId="434CE9B0" w14:textId="77777777" w:rsidR="000412CA" w:rsidRPr="008D114F" w:rsidRDefault="002605A9" w:rsidP="000412CA">
      <w:pPr>
        <w:rPr>
          <w:i/>
        </w:rPr>
      </w:pPr>
      <w:r w:rsidRPr="008D114F">
        <w:rPr>
          <w:i/>
        </w:rPr>
        <w:t>Care and services are culturally safe.</w:t>
      </w:r>
    </w:p>
    <w:p w14:paraId="434CE9B2" w14:textId="3CAF9A73" w:rsidR="000412CA" w:rsidRPr="00DD02D3" w:rsidRDefault="002605A9" w:rsidP="000412CA">
      <w:pPr>
        <w:pStyle w:val="Heading3"/>
      </w:pPr>
      <w:r w:rsidRPr="00DD02D3">
        <w:t>Requirement 1(3)(c)</w:t>
      </w:r>
      <w:r w:rsidRPr="00DD02D3">
        <w:tab/>
        <w:t>Compliant</w:t>
      </w:r>
    </w:p>
    <w:p w14:paraId="434CE9B3" w14:textId="77777777" w:rsidR="000412CA" w:rsidRPr="008D114F" w:rsidRDefault="002605A9" w:rsidP="000412CA">
      <w:pPr>
        <w:tabs>
          <w:tab w:val="right" w:pos="9026"/>
        </w:tabs>
        <w:spacing w:before="0" w:after="0"/>
        <w:outlineLvl w:val="4"/>
        <w:rPr>
          <w:i/>
        </w:rPr>
      </w:pPr>
      <w:r w:rsidRPr="008D114F">
        <w:rPr>
          <w:i/>
        </w:rPr>
        <w:t xml:space="preserve">Each consumer is supported to exercise choice and independence, including to: </w:t>
      </w:r>
    </w:p>
    <w:p w14:paraId="434CE9B4" w14:textId="77777777" w:rsidR="000412CA" w:rsidRPr="008D114F" w:rsidRDefault="002605A9" w:rsidP="000412CA">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434CE9B5" w14:textId="77777777" w:rsidR="000412CA" w:rsidRPr="008D114F" w:rsidRDefault="002605A9" w:rsidP="000412CA">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434CE9B6" w14:textId="77777777" w:rsidR="000412CA" w:rsidRPr="008D114F" w:rsidRDefault="002605A9" w:rsidP="000412CA">
      <w:pPr>
        <w:numPr>
          <w:ilvl w:val="0"/>
          <w:numId w:val="12"/>
        </w:numPr>
        <w:tabs>
          <w:tab w:val="right" w:pos="9026"/>
        </w:tabs>
        <w:spacing w:before="0" w:after="0"/>
        <w:ind w:left="567" w:hanging="425"/>
        <w:outlineLvl w:val="4"/>
        <w:rPr>
          <w:i/>
        </w:rPr>
      </w:pPr>
      <w:r w:rsidRPr="008D114F">
        <w:rPr>
          <w:i/>
        </w:rPr>
        <w:t xml:space="preserve">communicate their decisions; and </w:t>
      </w:r>
    </w:p>
    <w:p w14:paraId="434CE9B7" w14:textId="77777777" w:rsidR="000412CA" w:rsidRPr="008D114F" w:rsidRDefault="002605A9" w:rsidP="000412CA">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434CE9B9" w14:textId="69141904" w:rsidR="000412CA" w:rsidRDefault="002605A9" w:rsidP="000412CA">
      <w:pPr>
        <w:pStyle w:val="Heading3"/>
      </w:pPr>
      <w:r>
        <w:t>Requirement 1(3)(d)</w:t>
      </w:r>
      <w:r>
        <w:tab/>
        <w:t>Compliant</w:t>
      </w:r>
    </w:p>
    <w:p w14:paraId="434CE9BA" w14:textId="77777777" w:rsidR="000412CA" w:rsidRPr="008D114F" w:rsidRDefault="002605A9" w:rsidP="000412CA">
      <w:pPr>
        <w:rPr>
          <w:i/>
        </w:rPr>
      </w:pPr>
      <w:r w:rsidRPr="008D114F">
        <w:rPr>
          <w:i/>
        </w:rPr>
        <w:t>Each consumer is supported to take risks to enable them to live the best life they can.</w:t>
      </w:r>
    </w:p>
    <w:p w14:paraId="434CE9BC" w14:textId="3827915C" w:rsidR="000412CA" w:rsidRDefault="002605A9" w:rsidP="000412CA">
      <w:pPr>
        <w:pStyle w:val="Heading3"/>
      </w:pPr>
      <w:r>
        <w:t>Requirement 1(3)(e)</w:t>
      </w:r>
      <w:r>
        <w:tab/>
        <w:t>Compliant</w:t>
      </w:r>
    </w:p>
    <w:p w14:paraId="434CE9BD" w14:textId="77777777" w:rsidR="000412CA" w:rsidRPr="008D114F" w:rsidRDefault="002605A9" w:rsidP="000412CA">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434CE9BF" w14:textId="37ED0D1C" w:rsidR="000412CA" w:rsidRDefault="002605A9" w:rsidP="000412CA">
      <w:pPr>
        <w:pStyle w:val="Heading3"/>
      </w:pPr>
      <w:r>
        <w:t>Requirement 1(3)(f)</w:t>
      </w:r>
      <w:r>
        <w:tab/>
        <w:t>Compliant</w:t>
      </w:r>
    </w:p>
    <w:p w14:paraId="434CE9C0" w14:textId="77777777" w:rsidR="000412CA" w:rsidRPr="008D114F" w:rsidRDefault="002605A9" w:rsidP="000412CA">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434CE9C2" w14:textId="77777777" w:rsidR="000412CA" w:rsidRPr="00154403" w:rsidRDefault="000412CA" w:rsidP="000412CA"/>
    <w:p w14:paraId="434CE9C3" w14:textId="77777777" w:rsidR="000412CA" w:rsidRDefault="000412CA" w:rsidP="000412CA">
      <w:pPr>
        <w:sectPr w:rsidR="000412CA" w:rsidSect="000412CA">
          <w:type w:val="continuous"/>
          <w:pgSz w:w="11906" w:h="16838"/>
          <w:pgMar w:top="1701" w:right="1418" w:bottom="1418" w:left="1418" w:header="568" w:footer="397" w:gutter="0"/>
          <w:cols w:space="708"/>
          <w:titlePg/>
          <w:docGrid w:linePitch="360"/>
        </w:sectPr>
      </w:pPr>
    </w:p>
    <w:p w14:paraId="434CE9C4" w14:textId="4A8A7B46" w:rsidR="000412CA" w:rsidRDefault="002605A9" w:rsidP="000412CA">
      <w:pPr>
        <w:pStyle w:val="Heading1"/>
        <w:tabs>
          <w:tab w:val="right" w:pos="9070"/>
        </w:tabs>
        <w:spacing w:before="560" w:after="640"/>
        <w:rPr>
          <w:color w:val="FFFFFF" w:themeColor="background1"/>
        </w:rPr>
        <w:sectPr w:rsidR="000412CA" w:rsidSect="000412CA">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434CEAA4" wp14:editId="434CEAA5">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7861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5"/>
    </w:p>
    <w:p w14:paraId="434CE9C5" w14:textId="77777777" w:rsidR="000412CA" w:rsidRPr="00ED6B57" w:rsidRDefault="002605A9" w:rsidP="000412CA">
      <w:pPr>
        <w:pStyle w:val="Heading3"/>
        <w:shd w:val="clear" w:color="auto" w:fill="F2F2F2" w:themeFill="background1" w:themeFillShade="F2"/>
      </w:pPr>
      <w:r w:rsidRPr="00ED6B57">
        <w:t>Consumer outcome:</w:t>
      </w:r>
    </w:p>
    <w:p w14:paraId="434CE9C6" w14:textId="77777777" w:rsidR="000412CA" w:rsidRPr="00ED6B57" w:rsidRDefault="002605A9" w:rsidP="000412CA">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434CE9C7" w14:textId="77777777" w:rsidR="000412CA" w:rsidRPr="00ED6B57" w:rsidRDefault="002605A9" w:rsidP="000412CA">
      <w:pPr>
        <w:pStyle w:val="Heading3"/>
        <w:shd w:val="clear" w:color="auto" w:fill="F2F2F2" w:themeFill="background1" w:themeFillShade="F2"/>
      </w:pPr>
      <w:r w:rsidRPr="00ED6B57">
        <w:t>Organisation statement:</w:t>
      </w:r>
    </w:p>
    <w:p w14:paraId="434CE9C8" w14:textId="77777777" w:rsidR="000412CA" w:rsidRPr="00ED6B57" w:rsidRDefault="002605A9" w:rsidP="000412CA">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434CE9C9" w14:textId="77777777" w:rsidR="000412CA" w:rsidRDefault="002605A9" w:rsidP="000412CA">
      <w:pPr>
        <w:pStyle w:val="Heading2"/>
      </w:pPr>
      <w:r>
        <w:t xml:space="preserve">Assessment </w:t>
      </w:r>
      <w:r w:rsidRPr="002B2C0F">
        <w:t>of Standard</w:t>
      </w:r>
      <w:r>
        <w:t xml:space="preserve"> 2</w:t>
      </w:r>
    </w:p>
    <w:p w14:paraId="619ED50B" w14:textId="621901A9" w:rsidR="004F76B5" w:rsidRDefault="004F76B5" w:rsidP="004F76B5">
      <w:pPr>
        <w:rPr>
          <w:rFonts w:eastAsiaTheme="minorHAnsi"/>
          <w:color w:val="auto"/>
        </w:rPr>
      </w:pPr>
      <w:r w:rsidRPr="00FD0D6B">
        <w:rPr>
          <w:rFonts w:eastAsiaTheme="minorHAnsi"/>
          <w:color w:val="auto"/>
        </w:rPr>
        <w:t xml:space="preserve">The Quality Standard is assessed as </w:t>
      </w:r>
      <w:r w:rsidR="00680468">
        <w:rPr>
          <w:rFonts w:eastAsiaTheme="minorHAnsi"/>
          <w:color w:val="auto"/>
        </w:rPr>
        <w:t>Non-c</w:t>
      </w:r>
      <w:r w:rsidRPr="00FD0D6B">
        <w:rPr>
          <w:rFonts w:eastAsiaTheme="minorHAnsi"/>
          <w:color w:val="auto"/>
        </w:rPr>
        <w:t xml:space="preserve">ompliant as </w:t>
      </w:r>
      <w:r>
        <w:rPr>
          <w:rFonts w:eastAsiaTheme="minorHAnsi"/>
          <w:color w:val="auto"/>
        </w:rPr>
        <w:t>one</w:t>
      </w:r>
      <w:r w:rsidRPr="00FD0D6B">
        <w:rPr>
          <w:rFonts w:eastAsiaTheme="minorHAnsi"/>
          <w:color w:val="auto"/>
        </w:rPr>
        <w:t xml:space="preserve"> of the five specific </w:t>
      </w:r>
      <w:r>
        <w:rPr>
          <w:rFonts w:eastAsiaTheme="minorHAnsi"/>
          <w:color w:val="auto"/>
        </w:rPr>
        <w:t>R</w:t>
      </w:r>
      <w:r w:rsidRPr="00FD0D6B">
        <w:rPr>
          <w:rFonts w:eastAsiaTheme="minorHAnsi"/>
          <w:color w:val="auto"/>
        </w:rPr>
        <w:t xml:space="preserve">equirements have been assessed as </w:t>
      </w:r>
      <w:r w:rsidR="00680468">
        <w:rPr>
          <w:rFonts w:eastAsiaTheme="minorHAnsi"/>
          <w:color w:val="auto"/>
        </w:rPr>
        <w:t>Non-c</w:t>
      </w:r>
      <w:r w:rsidRPr="00FD0D6B">
        <w:rPr>
          <w:rFonts w:eastAsiaTheme="minorHAnsi"/>
          <w:color w:val="auto"/>
        </w:rPr>
        <w:t>ompliant.</w:t>
      </w:r>
    </w:p>
    <w:p w14:paraId="532161C9" w14:textId="57B4F357" w:rsidR="00265B14" w:rsidRDefault="00265B14" w:rsidP="00265B14">
      <w:pPr>
        <w:rPr>
          <w:rFonts w:eastAsia="Calibri"/>
          <w:color w:val="auto"/>
          <w:lang w:eastAsia="en-US"/>
        </w:rPr>
      </w:pPr>
      <w:r>
        <w:rPr>
          <w:rFonts w:eastAsiaTheme="minorHAnsi"/>
          <w:color w:val="auto"/>
        </w:rPr>
        <w:t xml:space="preserve">The Assessment Team recommended Requirement (3)(a) in this Standard as not met. </w:t>
      </w:r>
      <w:r>
        <w:rPr>
          <w:rFonts w:eastAsia="Calibri"/>
          <w:color w:val="auto"/>
          <w:lang w:eastAsia="en-US"/>
        </w:rPr>
        <w:t>The Assessment Team found</w:t>
      </w:r>
      <w:r w:rsidR="00850D5D">
        <w:rPr>
          <w:rFonts w:eastAsia="Calibri"/>
          <w:color w:val="auto"/>
          <w:lang w:eastAsia="en-US"/>
        </w:rPr>
        <w:t>,</w:t>
      </w:r>
      <w:r>
        <w:rPr>
          <w:rFonts w:eastAsia="Calibri"/>
          <w:color w:val="auto"/>
          <w:lang w:eastAsia="en-US"/>
        </w:rPr>
        <w:t xml:space="preserve"> </w:t>
      </w:r>
      <w:r w:rsidR="00D86717">
        <w:rPr>
          <w:rFonts w:eastAsia="Calibri"/>
          <w:color w:val="auto"/>
          <w:lang w:eastAsia="en-US"/>
        </w:rPr>
        <w:t xml:space="preserve">although the service </w:t>
      </w:r>
      <w:r w:rsidR="00902BFB">
        <w:rPr>
          <w:rFonts w:eastAsia="Calibri"/>
          <w:color w:val="auto"/>
          <w:lang w:eastAsia="en-US"/>
        </w:rPr>
        <w:t xml:space="preserve">has </w:t>
      </w:r>
      <w:r w:rsidR="00C44348">
        <w:rPr>
          <w:rFonts w:eastAsia="Calibri"/>
          <w:color w:val="auto"/>
          <w:lang w:eastAsia="en-US"/>
        </w:rPr>
        <w:t>assessment and planning processes</w:t>
      </w:r>
      <w:r w:rsidR="00E112E1">
        <w:rPr>
          <w:rFonts w:eastAsia="Calibri"/>
          <w:color w:val="auto"/>
          <w:lang w:eastAsia="en-US"/>
        </w:rPr>
        <w:t xml:space="preserve"> </w:t>
      </w:r>
      <w:r w:rsidR="00142971">
        <w:rPr>
          <w:rFonts w:eastAsia="Calibri"/>
          <w:color w:val="auto"/>
          <w:lang w:eastAsia="en-US"/>
        </w:rPr>
        <w:t xml:space="preserve">and </w:t>
      </w:r>
      <w:r w:rsidR="008F700C">
        <w:rPr>
          <w:rFonts w:eastAsia="Calibri"/>
          <w:color w:val="auto"/>
          <w:lang w:eastAsia="en-US"/>
        </w:rPr>
        <w:t>staff demonstrate</w:t>
      </w:r>
      <w:r w:rsidR="000412CA">
        <w:rPr>
          <w:rFonts w:eastAsia="Calibri"/>
          <w:color w:val="auto"/>
          <w:lang w:eastAsia="en-US"/>
        </w:rPr>
        <w:t>d</w:t>
      </w:r>
      <w:r w:rsidR="008F700C">
        <w:rPr>
          <w:rFonts w:eastAsia="Calibri"/>
          <w:color w:val="auto"/>
          <w:lang w:eastAsia="en-US"/>
        </w:rPr>
        <w:t xml:space="preserve"> an understanding of their roles and </w:t>
      </w:r>
      <w:r w:rsidR="000412CA">
        <w:rPr>
          <w:rFonts w:eastAsia="Calibri"/>
          <w:color w:val="auto"/>
          <w:lang w:eastAsia="en-US"/>
        </w:rPr>
        <w:t>responsibilities</w:t>
      </w:r>
      <w:r w:rsidR="00E853E0">
        <w:rPr>
          <w:rFonts w:eastAsia="Calibri"/>
          <w:color w:val="auto"/>
          <w:lang w:eastAsia="en-US"/>
        </w:rPr>
        <w:t xml:space="preserve">, </w:t>
      </w:r>
      <w:r w:rsidR="00A60702">
        <w:rPr>
          <w:rFonts w:eastAsia="Calibri"/>
          <w:color w:val="auto"/>
          <w:lang w:eastAsia="en-US"/>
        </w:rPr>
        <w:t xml:space="preserve">this was not consistent for one </w:t>
      </w:r>
      <w:r w:rsidR="00E853E0">
        <w:rPr>
          <w:rFonts w:eastAsia="Calibri"/>
          <w:color w:val="auto"/>
          <w:lang w:eastAsia="en-US"/>
        </w:rPr>
        <w:t>consumer</w:t>
      </w:r>
      <w:r w:rsidR="00A60702">
        <w:rPr>
          <w:rFonts w:eastAsia="Calibri"/>
          <w:color w:val="auto"/>
          <w:lang w:eastAsia="en-US"/>
        </w:rPr>
        <w:t xml:space="preserve">. </w:t>
      </w:r>
      <w:r w:rsidR="00E112E1">
        <w:rPr>
          <w:rFonts w:eastAsia="Calibri"/>
          <w:color w:val="auto"/>
          <w:lang w:eastAsia="en-US"/>
        </w:rPr>
        <w:t>For this consumer</w:t>
      </w:r>
      <w:r w:rsidR="00DC63F6">
        <w:rPr>
          <w:rFonts w:eastAsia="Calibri"/>
          <w:color w:val="auto"/>
          <w:lang w:eastAsia="en-US"/>
        </w:rPr>
        <w:t>,</w:t>
      </w:r>
      <w:r w:rsidR="00E112E1">
        <w:rPr>
          <w:rFonts w:eastAsia="Calibri"/>
          <w:color w:val="auto"/>
          <w:lang w:eastAsia="en-US"/>
        </w:rPr>
        <w:t xml:space="preserve"> </w:t>
      </w:r>
      <w:r w:rsidR="00DC63F6">
        <w:rPr>
          <w:rFonts w:eastAsia="Calibri"/>
          <w:color w:val="auto"/>
          <w:lang w:eastAsia="en-US"/>
        </w:rPr>
        <w:t>t</w:t>
      </w:r>
      <w:r w:rsidR="00E853E0">
        <w:rPr>
          <w:rFonts w:eastAsia="Calibri"/>
          <w:color w:val="auto"/>
          <w:lang w:eastAsia="en-US"/>
        </w:rPr>
        <w:t>he</w:t>
      </w:r>
      <w:r w:rsidR="00142971">
        <w:rPr>
          <w:rFonts w:eastAsia="Calibri"/>
          <w:color w:val="auto"/>
          <w:lang w:eastAsia="en-US"/>
        </w:rPr>
        <w:t xml:space="preserve"> </w:t>
      </w:r>
      <w:r>
        <w:rPr>
          <w:rFonts w:eastAsia="Calibri"/>
          <w:color w:val="auto"/>
          <w:lang w:eastAsia="en-US"/>
        </w:rPr>
        <w:t>service was unable to demonstrate assessment processes</w:t>
      </w:r>
      <w:r w:rsidR="00981804">
        <w:rPr>
          <w:rFonts w:eastAsia="Calibri"/>
          <w:color w:val="auto"/>
          <w:lang w:eastAsia="en-US"/>
        </w:rPr>
        <w:t xml:space="preserve"> </w:t>
      </w:r>
      <w:r w:rsidR="00232CD1">
        <w:rPr>
          <w:rFonts w:eastAsia="Calibri"/>
          <w:color w:val="auto"/>
          <w:lang w:eastAsia="en-US"/>
        </w:rPr>
        <w:t xml:space="preserve">identified or </w:t>
      </w:r>
      <w:r w:rsidR="00E112E1">
        <w:rPr>
          <w:rFonts w:eastAsia="Calibri"/>
          <w:color w:val="auto"/>
          <w:lang w:eastAsia="en-US"/>
        </w:rPr>
        <w:t xml:space="preserve">considered </w:t>
      </w:r>
      <w:r>
        <w:rPr>
          <w:rFonts w:eastAsia="Calibri"/>
          <w:color w:val="auto"/>
          <w:lang w:eastAsia="en-US"/>
        </w:rPr>
        <w:t>risks associated with</w:t>
      </w:r>
      <w:r w:rsidR="000412CA">
        <w:rPr>
          <w:rFonts w:eastAsia="Calibri"/>
          <w:color w:val="auto"/>
          <w:lang w:eastAsia="en-US"/>
        </w:rPr>
        <w:t xml:space="preserve"> the</w:t>
      </w:r>
      <w:r>
        <w:rPr>
          <w:rFonts w:eastAsia="Calibri"/>
          <w:color w:val="auto"/>
          <w:lang w:eastAsia="en-US"/>
        </w:rPr>
        <w:t xml:space="preserve"> </w:t>
      </w:r>
      <w:r w:rsidR="00E112E1">
        <w:rPr>
          <w:rFonts w:eastAsia="Calibri"/>
          <w:color w:val="auto"/>
          <w:lang w:eastAsia="en-US"/>
        </w:rPr>
        <w:t>c</w:t>
      </w:r>
      <w:r>
        <w:rPr>
          <w:rFonts w:eastAsia="Calibri"/>
          <w:color w:val="auto"/>
          <w:lang w:eastAsia="en-US"/>
        </w:rPr>
        <w:t>onsumer</w:t>
      </w:r>
      <w:r w:rsidR="000412CA">
        <w:rPr>
          <w:rFonts w:eastAsia="Calibri"/>
          <w:color w:val="auto"/>
          <w:lang w:eastAsia="en-US"/>
        </w:rPr>
        <w:t>’</w:t>
      </w:r>
      <w:r>
        <w:rPr>
          <w:rFonts w:eastAsia="Calibri"/>
          <w:color w:val="auto"/>
          <w:lang w:eastAsia="en-US"/>
        </w:rPr>
        <w:t>s health and well</w:t>
      </w:r>
      <w:r w:rsidR="00232CD1">
        <w:rPr>
          <w:rFonts w:eastAsia="Calibri"/>
          <w:color w:val="auto"/>
          <w:lang w:eastAsia="en-US"/>
        </w:rPr>
        <w:t>-</w:t>
      </w:r>
      <w:r>
        <w:rPr>
          <w:rFonts w:eastAsia="Calibri"/>
          <w:color w:val="auto"/>
          <w:lang w:eastAsia="en-US"/>
        </w:rPr>
        <w:t>being</w:t>
      </w:r>
      <w:r w:rsidR="00A471B9">
        <w:rPr>
          <w:rFonts w:eastAsia="Calibri"/>
          <w:color w:val="auto"/>
          <w:lang w:eastAsia="en-US"/>
        </w:rPr>
        <w:t xml:space="preserve"> and </w:t>
      </w:r>
      <w:r w:rsidR="00A962EF">
        <w:rPr>
          <w:rFonts w:eastAsia="Calibri"/>
          <w:color w:val="auto"/>
          <w:lang w:eastAsia="en-US"/>
        </w:rPr>
        <w:t xml:space="preserve">care </w:t>
      </w:r>
      <w:r w:rsidR="00A471B9">
        <w:rPr>
          <w:rFonts w:eastAsia="Calibri"/>
          <w:color w:val="auto"/>
          <w:lang w:eastAsia="en-US"/>
        </w:rPr>
        <w:t xml:space="preserve">documentation </w:t>
      </w:r>
      <w:r w:rsidR="00A962EF">
        <w:rPr>
          <w:rFonts w:eastAsia="Calibri"/>
          <w:color w:val="auto"/>
          <w:lang w:eastAsia="en-US"/>
        </w:rPr>
        <w:t>d</w:t>
      </w:r>
      <w:r w:rsidR="00981804">
        <w:rPr>
          <w:rFonts w:eastAsia="Calibri"/>
          <w:color w:val="auto"/>
          <w:lang w:eastAsia="en-US"/>
        </w:rPr>
        <w:t xml:space="preserve">id </w:t>
      </w:r>
      <w:r w:rsidR="00A962EF">
        <w:rPr>
          <w:rFonts w:eastAsia="Calibri"/>
          <w:color w:val="auto"/>
          <w:lang w:eastAsia="en-US"/>
        </w:rPr>
        <w:t>not inform the delivery of safe and effective</w:t>
      </w:r>
      <w:r w:rsidR="0059736F">
        <w:rPr>
          <w:rFonts w:eastAsia="Calibri"/>
          <w:color w:val="auto"/>
          <w:lang w:eastAsia="en-US"/>
        </w:rPr>
        <w:t xml:space="preserve"> </w:t>
      </w:r>
      <w:r w:rsidR="00981804">
        <w:rPr>
          <w:rFonts w:eastAsia="Calibri"/>
          <w:color w:val="auto"/>
          <w:lang w:eastAsia="en-US"/>
        </w:rPr>
        <w:t>care</w:t>
      </w:r>
      <w:r w:rsidR="007F5883">
        <w:rPr>
          <w:rFonts w:eastAsia="Calibri"/>
          <w:color w:val="auto"/>
          <w:lang w:eastAsia="en-US"/>
        </w:rPr>
        <w:t>.</w:t>
      </w:r>
      <w:r>
        <w:rPr>
          <w:rFonts w:eastAsia="Calibri"/>
          <w:color w:val="auto"/>
          <w:lang w:eastAsia="en-US"/>
        </w:rPr>
        <w:t xml:space="preserve"> </w:t>
      </w:r>
    </w:p>
    <w:p w14:paraId="42B13C4D" w14:textId="5AA97D0D" w:rsidR="00265B14" w:rsidRDefault="00265B14" w:rsidP="00265B14">
      <w:pPr>
        <w:rPr>
          <w:rFonts w:eastAsiaTheme="minorHAnsi"/>
          <w:color w:val="auto"/>
        </w:rPr>
      </w:pPr>
      <w:r>
        <w:rPr>
          <w:rFonts w:eastAsiaTheme="minorHAnsi"/>
          <w:color w:val="auto"/>
        </w:rPr>
        <w:t>Based on the Assessment Team’s report and the Approved Provider’s response. I find Requirement (3)(a)</w:t>
      </w:r>
      <w:r w:rsidR="00116E97">
        <w:rPr>
          <w:rFonts w:eastAsiaTheme="minorHAnsi"/>
          <w:color w:val="auto"/>
        </w:rPr>
        <w:t xml:space="preserve"> </w:t>
      </w:r>
      <w:r>
        <w:rPr>
          <w:rFonts w:eastAsiaTheme="minorHAnsi"/>
          <w:color w:val="auto"/>
        </w:rPr>
        <w:t xml:space="preserve">in this Standard </w:t>
      </w:r>
      <w:r w:rsidR="00116E97">
        <w:rPr>
          <w:rFonts w:eastAsiaTheme="minorHAnsi"/>
          <w:color w:val="auto"/>
        </w:rPr>
        <w:t>not met</w:t>
      </w:r>
      <w:r>
        <w:rPr>
          <w:rFonts w:eastAsiaTheme="minorHAnsi"/>
          <w:color w:val="auto"/>
        </w:rPr>
        <w:t xml:space="preserve">. I have provided reasons for my finding in the respective Requirement below. </w:t>
      </w:r>
    </w:p>
    <w:p w14:paraId="434CE9CB" w14:textId="55A90BD4" w:rsidR="000412CA" w:rsidRDefault="00E6743F" w:rsidP="004F76B5">
      <w:pPr>
        <w:rPr>
          <w:rFonts w:eastAsiaTheme="minorHAnsi"/>
        </w:rPr>
      </w:pPr>
      <w:proofErr w:type="gramStart"/>
      <w:r w:rsidRPr="005D742C">
        <w:rPr>
          <w:rFonts w:eastAsiaTheme="minorHAnsi"/>
          <w:color w:val="auto"/>
        </w:rPr>
        <w:t>In reference to</w:t>
      </w:r>
      <w:proofErr w:type="gramEnd"/>
      <w:r w:rsidRPr="005D742C">
        <w:rPr>
          <w:rFonts w:eastAsiaTheme="minorHAnsi"/>
          <w:color w:val="auto"/>
        </w:rPr>
        <w:t xml:space="preserve"> the other Requirements in this Standard</w:t>
      </w:r>
      <w:r w:rsidR="00E13576">
        <w:rPr>
          <w:rFonts w:eastAsiaTheme="minorHAnsi"/>
          <w:color w:val="auto"/>
        </w:rPr>
        <w:t>,</w:t>
      </w:r>
      <w:r w:rsidRPr="005D742C">
        <w:rPr>
          <w:rFonts w:eastAsiaTheme="minorHAnsi"/>
          <w:color w:val="auto"/>
        </w:rPr>
        <w:t xml:space="preserve"> I provide the following information</w:t>
      </w:r>
      <w:r w:rsidRPr="00CB31C2">
        <w:rPr>
          <w:color w:val="auto"/>
        </w:rPr>
        <w:t xml:space="preserve">. </w:t>
      </w:r>
      <w:r w:rsidR="004F76B5" w:rsidRPr="0007618A">
        <w:rPr>
          <w:color w:val="auto"/>
        </w:rPr>
        <w:t>The Assessment Team found that overall</w:t>
      </w:r>
      <w:r w:rsidR="000412CA">
        <w:rPr>
          <w:color w:val="auto"/>
        </w:rPr>
        <w:t>,</w:t>
      </w:r>
      <w:r w:rsidR="004F76B5" w:rsidRPr="0007618A">
        <w:rPr>
          <w:color w:val="auto"/>
        </w:rPr>
        <w:t xml:space="preserve"> consumers confirmed they feel like partners in the ongoing assessment and planning of their care and services. The following examples were provided by consumers</w:t>
      </w:r>
      <w:r w:rsidR="0067679A">
        <w:rPr>
          <w:color w:val="auto"/>
        </w:rPr>
        <w:t xml:space="preserve"> and representatives </w:t>
      </w:r>
      <w:r w:rsidR="004F76B5" w:rsidRPr="0007618A">
        <w:rPr>
          <w:color w:val="auto"/>
        </w:rPr>
        <w:t>during interviews with the Assessment Team</w:t>
      </w:r>
      <w:r w:rsidR="00CB31C2">
        <w:rPr>
          <w:color w:val="auto"/>
        </w:rPr>
        <w:t>:</w:t>
      </w:r>
    </w:p>
    <w:p w14:paraId="35742BE4" w14:textId="51379490" w:rsidR="007D7565" w:rsidRDefault="0067679A" w:rsidP="002D4C85">
      <w:pPr>
        <w:numPr>
          <w:ilvl w:val="0"/>
          <w:numId w:val="2"/>
        </w:numPr>
        <w:ind w:left="425" w:hanging="425"/>
        <w:rPr>
          <w:color w:val="auto"/>
        </w:rPr>
      </w:pPr>
      <w:r w:rsidRPr="007D7565">
        <w:rPr>
          <w:color w:val="auto"/>
        </w:rPr>
        <w:t>Consumers and represen</w:t>
      </w:r>
      <w:r w:rsidR="009F27BC" w:rsidRPr="007D7565">
        <w:rPr>
          <w:color w:val="auto"/>
        </w:rPr>
        <w:t>tatives described how they have been involved in</w:t>
      </w:r>
      <w:r w:rsidR="00832F68" w:rsidRPr="007D7565">
        <w:rPr>
          <w:color w:val="auto"/>
        </w:rPr>
        <w:t xml:space="preserve"> assessment and planning</w:t>
      </w:r>
      <w:r w:rsidR="00AF3D8E" w:rsidRPr="007D7565">
        <w:rPr>
          <w:color w:val="auto"/>
        </w:rPr>
        <w:t xml:space="preserve"> and</w:t>
      </w:r>
      <w:r w:rsidR="00CB31C2">
        <w:rPr>
          <w:color w:val="auto"/>
        </w:rPr>
        <w:t xml:space="preserve"> said</w:t>
      </w:r>
      <w:r w:rsidR="00AF3D8E" w:rsidRPr="007D7565">
        <w:rPr>
          <w:color w:val="auto"/>
        </w:rPr>
        <w:t xml:space="preserve"> the outcomes are effectively communicated. </w:t>
      </w:r>
      <w:r w:rsidR="00FF2B6B">
        <w:rPr>
          <w:color w:val="auto"/>
        </w:rPr>
        <w:t xml:space="preserve">Representatives </w:t>
      </w:r>
      <w:r w:rsidR="00CE0CF7">
        <w:rPr>
          <w:color w:val="auto"/>
        </w:rPr>
        <w:t xml:space="preserve">confirmed </w:t>
      </w:r>
      <w:r w:rsidR="0000512A">
        <w:rPr>
          <w:color w:val="auto"/>
        </w:rPr>
        <w:t>the service regularly</w:t>
      </w:r>
      <w:r w:rsidR="00FF2B6B">
        <w:rPr>
          <w:color w:val="auto"/>
        </w:rPr>
        <w:t xml:space="preserve"> </w:t>
      </w:r>
      <w:r w:rsidR="00BF5DF6">
        <w:rPr>
          <w:color w:val="auto"/>
        </w:rPr>
        <w:t>reviewed</w:t>
      </w:r>
      <w:r w:rsidR="00FF2B6B">
        <w:rPr>
          <w:color w:val="auto"/>
        </w:rPr>
        <w:t xml:space="preserve"> consumers’ care </w:t>
      </w:r>
      <w:r w:rsidR="00BF5DF6">
        <w:rPr>
          <w:color w:val="auto"/>
        </w:rPr>
        <w:t>and service delivery plan</w:t>
      </w:r>
      <w:r w:rsidR="000412CA">
        <w:rPr>
          <w:color w:val="auto"/>
        </w:rPr>
        <w:t>s</w:t>
      </w:r>
      <w:r w:rsidR="009F7219">
        <w:rPr>
          <w:color w:val="auto"/>
        </w:rPr>
        <w:t>.</w:t>
      </w:r>
    </w:p>
    <w:p w14:paraId="02BFFA13" w14:textId="38C04B3D" w:rsidR="00384FAB" w:rsidRPr="007D7565" w:rsidRDefault="00384FAB" w:rsidP="002D4C85">
      <w:pPr>
        <w:numPr>
          <w:ilvl w:val="0"/>
          <w:numId w:val="2"/>
        </w:numPr>
        <w:ind w:left="425" w:hanging="425"/>
        <w:rPr>
          <w:color w:val="auto"/>
        </w:rPr>
      </w:pPr>
      <w:r w:rsidRPr="007D7565">
        <w:rPr>
          <w:color w:val="auto"/>
        </w:rPr>
        <w:lastRenderedPageBreak/>
        <w:t xml:space="preserve">One representative said they spoke at length </w:t>
      </w:r>
      <w:r w:rsidR="008D4565" w:rsidRPr="007D7565">
        <w:rPr>
          <w:color w:val="auto"/>
        </w:rPr>
        <w:t xml:space="preserve">with staff </w:t>
      </w:r>
      <w:r w:rsidR="001F1BDA" w:rsidRPr="007D7565">
        <w:rPr>
          <w:color w:val="auto"/>
        </w:rPr>
        <w:t>about consumers’ care needs and preferences</w:t>
      </w:r>
      <w:r w:rsidR="000A1898" w:rsidRPr="007D7565">
        <w:rPr>
          <w:color w:val="auto"/>
        </w:rPr>
        <w:t xml:space="preserve"> on entry and co</w:t>
      </w:r>
      <w:r w:rsidR="00484697" w:rsidRPr="007D7565">
        <w:rPr>
          <w:color w:val="auto"/>
        </w:rPr>
        <w:t xml:space="preserve">nsumers </w:t>
      </w:r>
      <w:r w:rsidR="00C13E6E">
        <w:rPr>
          <w:color w:val="auto"/>
        </w:rPr>
        <w:t xml:space="preserve">felt the </w:t>
      </w:r>
      <w:r w:rsidR="00484697" w:rsidRPr="007D7565">
        <w:rPr>
          <w:color w:val="auto"/>
        </w:rPr>
        <w:t xml:space="preserve">information influences </w:t>
      </w:r>
      <w:r w:rsidR="00DE75F1" w:rsidRPr="007D7565">
        <w:rPr>
          <w:color w:val="auto"/>
        </w:rPr>
        <w:t>the delivery of care</w:t>
      </w:r>
      <w:r w:rsidR="00C13E6E">
        <w:rPr>
          <w:color w:val="auto"/>
        </w:rPr>
        <w:t xml:space="preserve"> and services</w:t>
      </w:r>
      <w:r w:rsidR="00DE75F1" w:rsidRPr="007D7565">
        <w:rPr>
          <w:color w:val="auto"/>
        </w:rPr>
        <w:t>.</w:t>
      </w:r>
    </w:p>
    <w:p w14:paraId="33436939" w14:textId="37E78D0B" w:rsidR="00981675" w:rsidRDefault="00981675" w:rsidP="002D4C85">
      <w:pPr>
        <w:numPr>
          <w:ilvl w:val="0"/>
          <w:numId w:val="2"/>
        </w:numPr>
        <w:ind w:left="425" w:hanging="425"/>
        <w:rPr>
          <w:color w:val="auto"/>
        </w:rPr>
      </w:pPr>
      <w:r>
        <w:rPr>
          <w:color w:val="auto"/>
        </w:rPr>
        <w:t xml:space="preserve">Consumers and representatives </w:t>
      </w:r>
      <w:r w:rsidR="00661042">
        <w:rPr>
          <w:color w:val="auto"/>
        </w:rPr>
        <w:t>said they have discussed advance care planning and end of life preferences with staff</w:t>
      </w:r>
      <w:r w:rsidR="008618AB">
        <w:rPr>
          <w:color w:val="auto"/>
        </w:rPr>
        <w:t>.</w:t>
      </w:r>
    </w:p>
    <w:p w14:paraId="699321BA" w14:textId="13C326E3" w:rsidR="00AB667D" w:rsidRDefault="000E42FD" w:rsidP="00C6303A">
      <w:r>
        <w:t xml:space="preserve">The service engages with consumers and their representatives to gain an understanding of consumers’ </w:t>
      </w:r>
      <w:r w:rsidR="00AB667D">
        <w:t xml:space="preserve">needs, goals and </w:t>
      </w:r>
      <w:r>
        <w:t>preferences</w:t>
      </w:r>
      <w:r w:rsidR="004276B7">
        <w:t xml:space="preserve"> for care and service delivery</w:t>
      </w:r>
      <w:r w:rsidR="008B1EBA">
        <w:t>.</w:t>
      </w:r>
      <w:r>
        <w:t xml:space="preserve"> </w:t>
      </w:r>
      <w:r w:rsidR="004276B7">
        <w:t xml:space="preserve">The </w:t>
      </w:r>
      <w:r w:rsidR="000412CA">
        <w:t>Clinical N</w:t>
      </w:r>
      <w:r w:rsidR="004276B7">
        <w:t xml:space="preserve">urse has conversations with consumers and/or representatives on advance care and end of life planning on entry, four monthly and as required. </w:t>
      </w:r>
      <w:r>
        <w:t>The Assessment Team</w:t>
      </w:r>
      <w:r w:rsidR="00A1268D">
        <w:t xml:space="preserve"> sampled consumers’ files </w:t>
      </w:r>
      <w:r w:rsidR="00A872DC">
        <w:t xml:space="preserve">that detailed </w:t>
      </w:r>
      <w:r w:rsidR="00BC3C1D">
        <w:t xml:space="preserve">advance care plan information had been </w:t>
      </w:r>
      <w:r w:rsidR="00372FCD">
        <w:t>completed</w:t>
      </w:r>
      <w:r w:rsidR="00BC3C1D">
        <w:t xml:space="preserve"> in </w:t>
      </w:r>
      <w:r w:rsidR="00372FCD">
        <w:t>consultation with</w:t>
      </w:r>
      <w:r w:rsidR="008E0049">
        <w:t xml:space="preserve"> both consumers and representatives</w:t>
      </w:r>
      <w:r w:rsidR="00797D13">
        <w:t>. T</w:t>
      </w:r>
      <w:r w:rsidR="00803F72">
        <w:t xml:space="preserve">he </w:t>
      </w:r>
      <w:r w:rsidR="00543108">
        <w:t xml:space="preserve">service </w:t>
      </w:r>
      <w:r w:rsidR="00797D13">
        <w:t xml:space="preserve">also </w:t>
      </w:r>
      <w:r w:rsidR="004276B7">
        <w:t xml:space="preserve">has pamphlets and brochures </w:t>
      </w:r>
      <w:r w:rsidR="00797D13">
        <w:t xml:space="preserve">available </w:t>
      </w:r>
      <w:r w:rsidR="004276B7">
        <w:t>to support decisions</w:t>
      </w:r>
      <w:r w:rsidR="00797D13">
        <w:t xml:space="preserve"> on advance care and end of life planning</w:t>
      </w:r>
      <w:r w:rsidR="004276B7">
        <w:t xml:space="preserve">. </w:t>
      </w:r>
    </w:p>
    <w:p w14:paraId="6300B922" w14:textId="5CF63D5A" w:rsidR="00D1216D" w:rsidRDefault="00A961B0" w:rsidP="00C6303A">
      <w:r>
        <w:t xml:space="preserve">The Assessment Team </w:t>
      </w:r>
      <w:r w:rsidR="004907C2">
        <w:t xml:space="preserve">viewed </w:t>
      </w:r>
      <w:r w:rsidR="000164F4">
        <w:t xml:space="preserve">service policies and procedures </w:t>
      </w:r>
      <w:r w:rsidR="004A3BB7">
        <w:t>t</w:t>
      </w:r>
      <w:r w:rsidR="002E3170">
        <w:t>hat</w:t>
      </w:r>
      <w:r w:rsidR="004A3BB7">
        <w:t xml:space="preserve"> guide staff practice</w:t>
      </w:r>
      <w:r w:rsidR="00302690">
        <w:t>;</w:t>
      </w:r>
      <w:r w:rsidR="004A3BB7">
        <w:t xml:space="preserve"> to consult with consumers and/or representatives</w:t>
      </w:r>
      <w:r w:rsidR="00476095">
        <w:t xml:space="preserve"> to identify </w:t>
      </w:r>
      <w:r w:rsidR="00CD19D5">
        <w:t>care and services meet consumers’ need</w:t>
      </w:r>
      <w:r w:rsidR="000412CA">
        <w:t>s</w:t>
      </w:r>
      <w:r w:rsidR="00CD19D5">
        <w:t>.</w:t>
      </w:r>
      <w:r w:rsidR="004A3BB7">
        <w:t xml:space="preserve"> </w:t>
      </w:r>
      <w:r w:rsidR="001E0374">
        <w:t xml:space="preserve">Staff interviewed </w:t>
      </w:r>
      <w:r w:rsidR="009974D7">
        <w:t>could describe how they involve consumers and</w:t>
      </w:r>
      <w:r w:rsidR="00D67466">
        <w:t xml:space="preserve">/or </w:t>
      </w:r>
      <w:r w:rsidR="009974D7">
        <w:t>representatives</w:t>
      </w:r>
      <w:r w:rsidR="00D67466">
        <w:t xml:space="preserve"> and other Health Professionals</w:t>
      </w:r>
      <w:r w:rsidR="00871845">
        <w:t xml:space="preserve"> in the assessment and </w:t>
      </w:r>
      <w:proofErr w:type="gramStart"/>
      <w:r w:rsidR="00871845">
        <w:t>planning</w:t>
      </w:r>
      <w:r w:rsidR="00C17994">
        <w:t>,</w:t>
      </w:r>
      <w:r w:rsidR="00871845">
        <w:t xml:space="preserve"> and</w:t>
      </w:r>
      <w:proofErr w:type="gramEnd"/>
      <w:r w:rsidR="00871845">
        <w:t xml:space="preserve"> were confident </w:t>
      </w:r>
      <w:r w:rsidR="001C3C79">
        <w:t>in referral processes.</w:t>
      </w:r>
      <w:r w:rsidR="000A4833">
        <w:t xml:space="preserve"> Care planning documentation </w:t>
      </w:r>
      <w:r w:rsidR="00302F4C">
        <w:t xml:space="preserve">noted care services and </w:t>
      </w:r>
      <w:r w:rsidR="006E109C">
        <w:t>delivery management st</w:t>
      </w:r>
      <w:r w:rsidR="00F516AD">
        <w:t xml:space="preserve">rategies </w:t>
      </w:r>
      <w:r w:rsidR="006E109C">
        <w:t xml:space="preserve">are </w:t>
      </w:r>
      <w:r w:rsidR="00A1716A">
        <w:t xml:space="preserve">implemented </w:t>
      </w:r>
      <w:r w:rsidR="006E109C">
        <w:t xml:space="preserve">in </w:t>
      </w:r>
      <w:r w:rsidR="00F516AD">
        <w:t>consultation</w:t>
      </w:r>
      <w:r w:rsidR="006E109C">
        <w:t xml:space="preserve"> </w:t>
      </w:r>
      <w:r w:rsidR="00C17994">
        <w:t xml:space="preserve">with </w:t>
      </w:r>
      <w:r w:rsidR="00C001E6">
        <w:t>Health P</w:t>
      </w:r>
      <w:r w:rsidR="009F4F0B">
        <w:t>rofessionals</w:t>
      </w:r>
      <w:r w:rsidR="000412CA">
        <w:t>’</w:t>
      </w:r>
      <w:r w:rsidR="009F4F0B">
        <w:t xml:space="preserve"> </w:t>
      </w:r>
      <w:r w:rsidR="00F516AD">
        <w:t>recommendations.</w:t>
      </w:r>
    </w:p>
    <w:p w14:paraId="6D49A9CE" w14:textId="7D802722" w:rsidR="002D4C85" w:rsidRDefault="00061D29" w:rsidP="009439B2">
      <w:pPr>
        <w:rPr>
          <w:color w:val="auto"/>
        </w:rPr>
      </w:pPr>
      <w:r w:rsidRPr="00FD0D6B">
        <w:rPr>
          <w:color w:val="auto"/>
        </w:rPr>
        <w:t xml:space="preserve">Consumers and representatives confirmed they were involved in </w:t>
      </w:r>
      <w:r w:rsidR="00571A67">
        <w:rPr>
          <w:color w:val="auto"/>
        </w:rPr>
        <w:t xml:space="preserve">care </w:t>
      </w:r>
      <w:r w:rsidRPr="00FD0D6B">
        <w:rPr>
          <w:color w:val="auto"/>
        </w:rPr>
        <w:t>assessment and planning process</w:t>
      </w:r>
      <w:r w:rsidR="00571A67">
        <w:rPr>
          <w:color w:val="auto"/>
        </w:rPr>
        <w:t>es</w:t>
      </w:r>
      <w:r w:rsidR="001675FC">
        <w:rPr>
          <w:color w:val="auto"/>
        </w:rPr>
        <w:t xml:space="preserve"> </w:t>
      </w:r>
      <w:r w:rsidR="00E06488">
        <w:rPr>
          <w:color w:val="auto"/>
        </w:rPr>
        <w:t xml:space="preserve">and </w:t>
      </w:r>
      <w:r w:rsidR="002669FD">
        <w:rPr>
          <w:color w:val="auto"/>
        </w:rPr>
        <w:t xml:space="preserve">were confident </w:t>
      </w:r>
      <w:r w:rsidR="00E06488">
        <w:rPr>
          <w:color w:val="auto"/>
        </w:rPr>
        <w:t xml:space="preserve">the information </w:t>
      </w:r>
      <w:r w:rsidR="002669FD">
        <w:rPr>
          <w:color w:val="auto"/>
        </w:rPr>
        <w:t xml:space="preserve">is </w:t>
      </w:r>
      <w:r w:rsidR="00E06488">
        <w:rPr>
          <w:color w:val="auto"/>
        </w:rPr>
        <w:t>effectively communicated</w:t>
      </w:r>
      <w:r w:rsidR="00571A67">
        <w:rPr>
          <w:color w:val="auto"/>
        </w:rPr>
        <w:t xml:space="preserve">. </w:t>
      </w:r>
      <w:r w:rsidRPr="00FD0D6B">
        <w:rPr>
          <w:color w:val="auto"/>
        </w:rPr>
        <w:t>C</w:t>
      </w:r>
      <w:r>
        <w:rPr>
          <w:color w:val="auto"/>
        </w:rPr>
        <w:t xml:space="preserve">onsumers </w:t>
      </w:r>
      <w:r w:rsidR="00791513">
        <w:rPr>
          <w:color w:val="auto"/>
        </w:rPr>
        <w:t>sampled said they had not seen their care plans</w:t>
      </w:r>
      <w:r w:rsidR="00DC75DE">
        <w:rPr>
          <w:color w:val="auto"/>
        </w:rPr>
        <w:t>,</w:t>
      </w:r>
      <w:r w:rsidR="00CA422D">
        <w:rPr>
          <w:color w:val="auto"/>
        </w:rPr>
        <w:t xml:space="preserve"> </w:t>
      </w:r>
      <w:r w:rsidR="00BA24D4">
        <w:rPr>
          <w:color w:val="auto"/>
        </w:rPr>
        <w:t>however,</w:t>
      </w:r>
      <w:r w:rsidR="00CA422D">
        <w:rPr>
          <w:color w:val="auto"/>
        </w:rPr>
        <w:t xml:space="preserve"> </w:t>
      </w:r>
      <w:r w:rsidR="00791513">
        <w:rPr>
          <w:color w:val="auto"/>
        </w:rPr>
        <w:t xml:space="preserve">were satisfied staff </w:t>
      </w:r>
      <w:r w:rsidR="00BF0E52">
        <w:rPr>
          <w:color w:val="auto"/>
        </w:rPr>
        <w:t xml:space="preserve">inform them of any changes </w:t>
      </w:r>
      <w:r w:rsidR="00A625A1">
        <w:rPr>
          <w:color w:val="auto"/>
        </w:rPr>
        <w:t xml:space="preserve">and </w:t>
      </w:r>
      <w:r w:rsidR="001675FC">
        <w:rPr>
          <w:color w:val="auto"/>
        </w:rPr>
        <w:t xml:space="preserve">were </w:t>
      </w:r>
      <w:r w:rsidR="00A625A1">
        <w:rPr>
          <w:color w:val="auto"/>
        </w:rPr>
        <w:t xml:space="preserve">confident </w:t>
      </w:r>
      <w:r w:rsidR="002669FD">
        <w:rPr>
          <w:color w:val="auto"/>
        </w:rPr>
        <w:t>they could access</w:t>
      </w:r>
      <w:r w:rsidR="00350E1E">
        <w:rPr>
          <w:color w:val="auto"/>
        </w:rPr>
        <w:t xml:space="preserve">, </w:t>
      </w:r>
      <w:r w:rsidR="002669FD">
        <w:rPr>
          <w:color w:val="auto"/>
        </w:rPr>
        <w:t>i</w:t>
      </w:r>
      <w:r w:rsidR="00350E1E">
        <w:rPr>
          <w:color w:val="auto"/>
        </w:rPr>
        <w:t>f</w:t>
      </w:r>
      <w:r w:rsidR="002669FD">
        <w:rPr>
          <w:color w:val="auto"/>
        </w:rPr>
        <w:t xml:space="preserve"> required. </w:t>
      </w:r>
      <w:r w:rsidR="00D10EE3">
        <w:rPr>
          <w:color w:val="auto"/>
        </w:rPr>
        <w:t>This aligned with feedback from staff.</w:t>
      </w:r>
    </w:p>
    <w:p w14:paraId="57D8000A" w14:textId="543698B6" w:rsidR="009B157C" w:rsidRDefault="001E3358" w:rsidP="009439B2">
      <w:pPr>
        <w:rPr>
          <w:color w:val="auto"/>
        </w:rPr>
      </w:pPr>
      <w:r>
        <w:rPr>
          <w:color w:val="auto"/>
        </w:rPr>
        <w:t xml:space="preserve">Management </w:t>
      </w:r>
      <w:r w:rsidR="00D51447">
        <w:rPr>
          <w:color w:val="auto"/>
        </w:rPr>
        <w:t xml:space="preserve">advised </w:t>
      </w:r>
      <w:r w:rsidR="00E9786B">
        <w:rPr>
          <w:color w:val="auto"/>
        </w:rPr>
        <w:t xml:space="preserve">the service has </w:t>
      </w:r>
      <w:r w:rsidR="00B96188">
        <w:rPr>
          <w:color w:val="auto"/>
        </w:rPr>
        <w:t xml:space="preserve">a </w:t>
      </w:r>
      <w:r w:rsidR="00DC575B">
        <w:rPr>
          <w:color w:val="auto"/>
        </w:rPr>
        <w:t xml:space="preserve">monitoring process </w:t>
      </w:r>
      <w:r w:rsidR="00E9786B">
        <w:rPr>
          <w:color w:val="auto"/>
        </w:rPr>
        <w:t xml:space="preserve">implemented </w:t>
      </w:r>
      <w:r w:rsidR="00C413C0">
        <w:rPr>
          <w:color w:val="auto"/>
        </w:rPr>
        <w:t xml:space="preserve">to ensure </w:t>
      </w:r>
      <w:r w:rsidR="00317514">
        <w:rPr>
          <w:color w:val="auto"/>
        </w:rPr>
        <w:t xml:space="preserve">care plans and assessments </w:t>
      </w:r>
      <w:r w:rsidR="0020321A">
        <w:rPr>
          <w:color w:val="auto"/>
        </w:rPr>
        <w:t xml:space="preserve">are </w:t>
      </w:r>
      <w:r w:rsidR="00BA24D4">
        <w:rPr>
          <w:color w:val="auto"/>
        </w:rPr>
        <w:t>reviewed</w:t>
      </w:r>
      <w:r w:rsidR="0020321A">
        <w:rPr>
          <w:color w:val="auto"/>
        </w:rPr>
        <w:t xml:space="preserve"> regularly for effectiveness </w:t>
      </w:r>
      <w:r w:rsidR="00BA24D4">
        <w:rPr>
          <w:color w:val="auto"/>
        </w:rPr>
        <w:t>and when consumers’ circumstances change</w:t>
      </w:r>
      <w:r w:rsidR="00CA4BBA">
        <w:rPr>
          <w:color w:val="auto"/>
        </w:rPr>
        <w:t>, or when an incident occurs</w:t>
      </w:r>
      <w:r w:rsidR="00EF2B58">
        <w:rPr>
          <w:color w:val="auto"/>
        </w:rPr>
        <w:t xml:space="preserve">. </w:t>
      </w:r>
      <w:r w:rsidR="00467635">
        <w:rPr>
          <w:color w:val="auto"/>
        </w:rPr>
        <w:t xml:space="preserve">Care </w:t>
      </w:r>
      <w:r w:rsidR="00B85FCA">
        <w:rPr>
          <w:color w:val="auto"/>
        </w:rPr>
        <w:t xml:space="preserve">documentation sighted by the Assessment Team </w:t>
      </w:r>
      <w:r w:rsidR="009B157C">
        <w:rPr>
          <w:color w:val="auto"/>
        </w:rPr>
        <w:t>notes consumers</w:t>
      </w:r>
      <w:r w:rsidR="00B96188">
        <w:rPr>
          <w:color w:val="auto"/>
        </w:rPr>
        <w:t>’</w:t>
      </w:r>
      <w:r w:rsidR="009B157C">
        <w:rPr>
          <w:color w:val="auto"/>
        </w:rPr>
        <w:t xml:space="preserve"> </w:t>
      </w:r>
      <w:r w:rsidR="00243819">
        <w:rPr>
          <w:color w:val="auto"/>
        </w:rPr>
        <w:t xml:space="preserve">care needs are </w:t>
      </w:r>
      <w:r w:rsidR="009B157C">
        <w:rPr>
          <w:color w:val="auto"/>
        </w:rPr>
        <w:t>reassessed</w:t>
      </w:r>
      <w:r w:rsidR="00267781">
        <w:rPr>
          <w:color w:val="auto"/>
        </w:rPr>
        <w:t xml:space="preserve">, management </w:t>
      </w:r>
      <w:r w:rsidR="004C3C50">
        <w:rPr>
          <w:color w:val="auto"/>
        </w:rPr>
        <w:t>strategies</w:t>
      </w:r>
      <w:r w:rsidR="00FB4332">
        <w:rPr>
          <w:color w:val="auto"/>
        </w:rPr>
        <w:t xml:space="preserve"> </w:t>
      </w:r>
      <w:proofErr w:type="gramStart"/>
      <w:r w:rsidR="005E4846">
        <w:rPr>
          <w:color w:val="auto"/>
        </w:rPr>
        <w:t>reviewed</w:t>
      </w:r>
      <w:proofErr w:type="gramEnd"/>
      <w:r w:rsidR="00186123">
        <w:rPr>
          <w:color w:val="auto"/>
        </w:rPr>
        <w:t xml:space="preserve"> and charting commenced as required.</w:t>
      </w:r>
      <w:r w:rsidR="004C3C50">
        <w:rPr>
          <w:color w:val="auto"/>
        </w:rPr>
        <w:t xml:space="preserve"> </w:t>
      </w:r>
    </w:p>
    <w:p w14:paraId="258D8266" w14:textId="599B4804" w:rsidR="00A56AD2" w:rsidRPr="00F81A83" w:rsidRDefault="00A56AD2" w:rsidP="00A56AD2">
      <w:pPr>
        <w:pStyle w:val="ListBullet"/>
        <w:numPr>
          <w:ilvl w:val="0"/>
          <w:numId w:val="0"/>
        </w:numPr>
      </w:pPr>
      <w:r w:rsidRPr="008304C3">
        <w:t xml:space="preserve">Based on the evidence documented above, I find </w:t>
      </w:r>
      <w:r>
        <w:t>Yorke and Northern Local Health Network Incorporated</w:t>
      </w:r>
      <w:r w:rsidRPr="008304C3">
        <w:t xml:space="preserve">, in relation to </w:t>
      </w:r>
      <w:r>
        <w:t>Orroroo Community Home</w:t>
      </w:r>
      <w:r w:rsidRPr="008304C3">
        <w:t xml:space="preserve">, to be </w:t>
      </w:r>
      <w:r>
        <w:t xml:space="preserve">Non-Compliant with Requirement (3)(a) and </w:t>
      </w:r>
      <w:r w:rsidRPr="008304C3">
        <w:t>Compliant with Requirements</w:t>
      </w:r>
      <w:r>
        <w:t xml:space="preserve"> (3)(b), (3)(c), (3)(d) and (3)(e) </w:t>
      </w:r>
      <w:r w:rsidRPr="008304C3">
        <w:t xml:space="preserve">in </w:t>
      </w:r>
      <w:r w:rsidRPr="00D07BD4">
        <w:t xml:space="preserve">Standard </w:t>
      </w:r>
      <w:r>
        <w:t>2 Ongoing assessment and planning with consumers.</w:t>
      </w:r>
    </w:p>
    <w:p w14:paraId="4D8D7062" w14:textId="77777777" w:rsidR="00A56AD2" w:rsidRDefault="00A56AD2" w:rsidP="009439B2">
      <w:pPr>
        <w:rPr>
          <w:color w:val="auto"/>
        </w:rPr>
      </w:pPr>
    </w:p>
    <w:p w14:paraId="434CE9CC" w14:textId="726CD214" w:rsidR="000412CA" w:rsidRDefault="002605A9" w:rsidP="000412CA">
      <w:pPr>
        <w:pStyle w:val="Heading2"/>
      </w:pPr>
      <w:r>
        <w:lastRenderedPageBreak/>
        <w:t>Assessment of Standard 2 Requirements</w:t>
      </w:r>
    </w:p>
    <w:p w14:paraId="434CE9CD" w14:textId="53C44E1D" w:rsidR="000412CA" w:rsidRDefault="002605A9" w:rsidP="000412CA">
      <w:pPr>
        <w:pStyle w:val="Heading3"/>
      </w:pPr>
      <w:r w:rsidRPr="00051035">
        <w:t xml:space="preserve">Requirement </w:t>
      </w:r>
      <w:r>
        <w:t>2</w:t>
      </w:r>
      <w:r w:rsidRPr="00051035">
        <w:t>(3)(a)</w:t>
      </w:r>
      <w:r w:rsidRPr="00051035">
        <w:tab/>
        <w:t>Non-compliant</w:t>
      </w:r>
    </w:p>
    <w:p w14:paraId="434CE9CE" w14:textId="77777777" w:rsidR="000412CA" w:rsidRPr="008D114F" w:rsidRDefault="002605A9" w:rsidP="000412CA">
      <w:pPr>
        <w:rPr>
          <w:i/>
        </w:rPr>
      </w:pPr>
      <w:r w:rsidRPr="008D114F">
        <w:rPr>
          <w:i/>
        </w:rPr>
        <w:t>Assessment and planning, including consideration of risks to the consumer’s health and well-being, informs the delivery of safe and effective care and services.</w:t>
      </w:r>
    </w:p>
    <w:p w14:paraId="4DEE8AC4" w14:textId="7BB1AEC5" w:rsidR="009F0BF3" w:rsidRPr="002966DD" w:rsidRDefault="00B6669A" w:rsidP="00B6669A">
      <w:pPr>
        <w:rPr>
          <w:rFonts w:eastAsia="Calibri"/>
          <w:color w:val="auto"/>
          <w:lang w:eastAsia="en-US"/>
        </w:rPr>
      </w:pPr>
      <w:r w:rsidRPr="002966DD">
        <w:rPr>
          <w:rFonts w:eastAsia="Calibri"/>
          <w:color w:val="auto"/>
          <w:lang w:eastAsia="en-US"/>
        </w:rPr>
        <w:t>The Assessment Team found the service was unable to demonstrate assessment processes effectively identify or consider risks associated with consumers’ health and well-being</w:t>
      </w:r>
      <w:r w:rsidR="00FD6632" w:rsidRPr="002966DD">
        <w:rPr>
          <w:rFonts w:eastAsia="Calibri"/>
          <w:color w:val="auto"/>
          <w:lang w:eastAsia="en-US"/>
        </w:rPr>
        <w:t xml:space="preserve">. </w:t>
      </w:r>
      <w:r w:rsidRPr="002966DD">
        <w:rPr>
          <w:rFonts w:eastAsia="Calibri"/>
          <w:color w:val="auto"/>
          <w:lang w:eastAsia="en-US"/>
        </w:rPr>
        <w:t xml:space="preserve">While the service has </w:t>
      </w:r>
      <w:r w:rsidR="009F0BF3" w:rsidRPr="002966DD">
        <w:rPr>
          <w:rFonts w:eastAsia="Calibri"/>
          <w:color w:val="auto"/>
          <w:lang w:eastAsia="en-US"/>
        </w:rPr>
        <w:t>assessment and planning processes implemented and staff could demonstrate an understanding of their roles and responsibilit</w:t>
      </w:r>
      <w:r w:rsidR="00B83DE2">
        <w:rPr>
          <w:rFonts w:eastAsia="Calibri"/>
          <w:color w:val="auto"/>
          <w:lang w:eastAsia="en-US"/>
        </w:rPr>
        <w:t>ies</w:t>
      </w:r>
      <w:r w:rsidR="002966DD" w:rsidRPr="002966DD">
        <w:rPr>
          <w:rFonts w:eastAsia="Calibri"/>
          <w:color w:val="auto"/>
          <w:lang w:eastAsia="en-US"/>
        </w:rPr>
        <w:t xml:space="preserve">, </w:t>
      </w:r>
      <w:r w:rsidR="00E61F0C">
        <w:rPr>
          <w:rFonts w:eastAsia="Calibri"/>
          <w:color w:val="auto"/>
          <w:lang w:eastAsia="en-US"/>
        </w:rPr>
        <w:t xml:space="preserve">the assessment </w:t>
      </w:r>
      <w:r w:rsidR="002966DD" w:rsidRPr="002966DD">
        <w:rPr>
          <w:rFonts w:eastAsia="Calibri"/>
          <w:color w:val="auto"/>
          <w:lang w:eastAsia="en-US"/>
        </w:rPr>
        <w:t>process</w:t>
      </w:r>
      <w:r w:rsidR="00CA4898">
        <w:rPr>
          <w:rFonts w:eastAsia="Calibri"/>
          <w:color w:val="auto"/>
          <w:lang w:eastAsia="en-US"/>
        </w:rPr>
        <w:t xml:space="preserve"> and documentation </w:t>
      </w:r>
      <w:r w:rsidR="00B83DE2">
        <w:rPr>
          <w:rFonts w:eastAsia="Calibri"/>
          <w:color w:val="auto"/>
          <w:lang w:eastAsia="en-US"/>
        </w:rPr>
        <w:t xml:space="preserve">has been ineffective for one consumer sampled and does not </w:t>
      </w:r>
      <w:r w:rsidR="002966DD" w:rsidRPr="002966DD">
        <w:rPr>
          <w:rFonts w:eastAsia="Calibri"/>
          <w:color w:val="auto"/>
          <w:lang w:eastAsia="en-US"/>
        </w:rPr>
        <w:t>inform delivery of safe and effective care and services</w:t>
      </w:r>
      <w:r w:rsidR="00B83DE2">
        <w:rPr>
          <w:rFonts w:eastAsia="Calibri"/>
          <w:color w:val="auto"/>
          <w:lang w:eastAsia="en-US"/>
        </w:rPr>
        <w:t xml:space="preserve">. </w:t>
      </w:r>
      <w:r w:rsidR="002966DD" w:rsidRPr="002966DD">
        <w:rPr>
          <w:rFonts w:eastAsia="Calibri"/>
          <w:color w:val="auto"/>
          <w:lang w:eastAsia="en-US"/>
        </w:rPr>
        <w:t>The Assessment Team provided the following information and evidence relevant to my finding:</w:t>
      </w:r>
    </w:p>
    <w:p w14:paraId="550D6368" w14:textId="723D7BD5" w:rsidR="009466F7" w:rsidRPr="00F43705" w:rsidRDefault="00A56AD2" w:rsidP="00B6669A">
      <w:pPr>
        <w:pStyle w:val="ListBullet"/>
        <w:numPr>
          <w:ilvl w:val="0"/>
          <w:numId w:val="39"/>
        </w:numPr>
        <w:ind w:left="425" w:hanging="425"/>
      </w:pPr>
      <w:r>
        <w:t>A c</w:t>
      </w:r>
      <w:r w:rsidRPr="00F43705">
        <w:t xml:space="preserve">onsumer </w:t>
      </w:r>
      <w:r w:rsidR="00F14CFC" w:rsidRPr="00F43705">
        <w:t>was diagnosed with three urinary tract infection</w:t>
      </w:r>
      <w:r w:rsidR="00FE7D99" w:rsidRPr="00F43705">
        <w:t xml:space="preserve">s (UTI) </w:t>
      </w:r>
      <w:r w:rsidR="00EA4042" w:rsidRPr="00F43705">
        <w:t>over a</w:t>
      </w:r>
      <w:r w:rsidR="00F14CFC" w:rsidRPr="00F43705">
        <w:t xml:space="preserve"> </w:t>
      </w:r>
      <w:r w:rsidR="009466F7" w:rsidRPr="00F43705">
        <w:t>six-month</w:t>
      </w:r>
      <w:r w:rsidR="00F14CFC" w:rsidRPr="00F43705">
        <w:t xml:space="preserve"> </w:t>
      </w:r>
      <w:r w:rsidR="0080292D" w:rsidRPr="00F43705">
        <w:t>period</w:t>
      </w:r>
      <w:r w:rsidR="00E05F89">
        <w:t xml:space="preserve"> </w:t>
      </w:r>
      <w:r w:rsidR="00200BB5">
        <w:t xml:space="preserve">and </w:t>
      </w:r>
      <w:r w:rsidR="005157D9">
        <w:t>p</w:t>
      </w:r>
      <w:r w:rsidR="00E37605">
        <w:t xml:space="preserve">rogress notes indicated the consumer was </w:t>
      </w:r>
      <w:r w:rsidR="005157D9">
        <w:t xml:space="preserve">experiencing ongoing </w:t>
      </w:r>
      <w:r w:rsidR="0083233F">
        <w:t>discomfort and pain.</w:t>
      </w:r>
    </w:p>
    <w:p w14:paraId="5DBF0A26" w14:textId="481FA4B2" w:rsidR="00B44C67" w:rsidRDefault="00A56AD2" w:rsidP="00B6669A">
      <w:pPr>
        <w:pStyle w:val="ListBullet"/>
        <w:numPr>
          <w:ilvl w:val="0"/>
          <w:numId w:val="39"/>
        </w:numPr>
        <w:ind w:left="425" w:hanging="425"/>
      </w:pPr>
      <w:r>
        <w:t>S</w:t>
      </w:r>
      <w:r w:rsidR="00F43705" w:rsidRPr="00F43705">
        <w:t xml:space="preserve">taff </w:t>
      </w:r>
      <w:r w:rsidR="00964D0D">
        <w:t xml:space="preserve">interviewed </w:t>
      </w:r>
      <w:r w:rsidR="00F43705" w:rsidRPr="00F43705">
        <w:t>were aware of the consumer</w:t>
      </w:r>
      <w:r>
        <w:t>’</w:t>
      </w:r>
      <w:r w:rsidR="00F43705" w:rsidRPr="00F43705">
        <w:t>s high-risk of UTIs and could describe strategies to prevent further infection</w:t>
      </w:r>
      <w:r w:rsidR="00415624">
        <w:t xml:space="preserve"> and progress notes </w:t>
      </w:r>
      <w:r w:rsidR="009B0D7D">
        <w:t xml:space="preserve">documented on </w:t>
      </w:r>
      <w:r w:rsidR="00A71196">
        <w:t>five</w:t>
      </w:r>
      <w:r w:rsidR="009B0D7D">
        <w:t xml:space="preserve"> </w:t>
      </w:r>
      <w:r w:rsidR="00A71196">
        <w:t>occasions</w:t>
      </w:r>
      <w:r w:rsidR="009B0D7D">
        <w:t xml:space="preserve"> </w:t>
      </w:r>
      <w:r w:rsidR="00A71196">
        <w:t xml:space="preserve">testing was </w:t>
      </w:r>
      <w:r w:rsidR="003D1B58">
        <w:t>completed</w:t>
      </w:r>
      <w:r>
        <w:t xml:space="preserve">. However, </w:t>
      </w:r>
      <w:r w:rsidR="006E418B">
        <w:t xml:space="preserve">the </w:t>
      </w:r>
      <w:r w:rsidR="00C774DE">
        <w:t xml:space="preserve">care plan </w:t>
      </w:r>
      <w:r w:rsidR="00DE471C">
        <w:t>documentation was inadequate</w:t>
      </w:r>
      <w:r w:rsidR="00B44C67">
        <w:t xml:space="preserve"> and didn’t indicate the following:</w:t>
      </w:r>
    </w:p>
    <w:p w14:paraId="0C26DBFF" w14:textId="77777777" w:rsidR="00E4141B" w:rsidRDefault="00726D12" w:rsidP="00512113">
      <w:pPr>
        <w:numPr>
          <w:ilvl w:val="1"/>
          <w:numId w:val="39"/>
        </w:numPr>
        <w:spacing w:after="240"/>
        <w:ind w:left="851" w:hanging="425"/>
      </w:pPr>
      <w:r w:rsidRPr="00F43705">
        <w:t>frequency of UTIs</w:t>
      </w:r>
      <w:r w:rsidR="00CC63A9">
        <w:t xml:space="preserve"> and/or </w:t>
      </w:r>
      <w:r>
        <w:t>the</w:t>
      </w:r>
      <w:r w:rsidR="00E338A8">
        <w:t xml:space="preserve"> </w:t>
      </w:r>
      <w:r w:rsidR="00E338A8" w:rsidRPr="00F43705">
        <w:t xml:space="preserve">assessment and planning </w:t>
      </w:r>
      <w:r w:rsidR="001B2020" w:rsidRPr="00F43705">
        <w:t>processes</w:t>
      </w:r>
      <w:r w:rsidR="001B2020">
        <w:t xml:space="preserve"> to </w:t>
      </w:r>
      <w:r w:rsidR="00CC63A9">
        <w:t xml:space="preserve">consider </w:t>
      </w:r>
      <w:r w:rsidR="00334565">
        <w:t>risk to the consumer’s health and well-being</w:t>
      </w:r>
    </w:p>
    <w:p w14:paraId="3353C2C7" w14:textId="00FE0F58" w:rsidR="00590780" w:rsidRDefault="00716E4C" w:rsidP="00512113">
      <w:pPr>
        <w:numPr>
          <w:ilvl w:val="1"/>
          <w:numId w:val="39"/>
        </w:numPr>
        <w:spacing w:after="240"/>
        <w:ind w:left="851" w:hanging="425"/>
      </w:pPr>
      <w:r>
        <w:t>did not</w:t>
      </w:r>
      <w:r w:rsidR="0042793C">
        <w:t xml:space="preserve"> provide management </w:t>
      </w:r>
      <w:r w:rsidR="00E4141B">
        <w:t xml:space="preserve">and mitigation </w:t>
      </w:r>
      <w:r w:rsidR="0042793C">
        <w:t xml:space="preserve">strategies </w:t>
      </w:r>
      <w:r w:rsidR="00B60188">
        <w:t xml:space="preserve">to inform the delivery of safe and effective care and services. </w:t>
      </w:r>
      <w:r w:rsidR="00334565">
        <w:t xml:space="preserve"> </w:t>
      </w:r>
    </w:p>
    <w:p w14:paraId="153DD267" w14:textId="2D9F4BCE" w:rsidR="00E91C49" w:rsidRDefault="00437CD1" w:rsidP="00151582">
      <w:pPr>
        <w:pStyle w:val="ListParagraph"/>
        <w:numPr>
          <w:ilvl w:val="0"/>
          <w:numId w:val="0"/>
        </w:numPr>
        <w:rPr>
          <w:rFonts w:eastAsiaTheme="minorHAnsi"/>
          <w:color w:val="auto"/>
        </w:rPr>
      </w:pPr>
      <w:r>
        <w:rPr>
          <w:rFonts w:eastAsiaTheme="minorHAnsi"/>
          <w:color w:val="auto"/>
        </w:rPr>
        <w:t xml:space="preserve">The Approved Provider submitted a response </w:t>
      </w:r>
      <w:r w:rsidR="0074146A">
        <w:rPr>
          <w:rFonts w:eastAsiaTheme="minorHAnsi"/>
          <w:color w:val="auto"/>
        </w:rPr>
        <w:t xml:space="preserve">to the Assessment Team’s report, </w:t>
      </w:r>
      <w:r w:rsidR="009568F0">
        <w:rPr>
          <w:rFonts w:eastAsiaTheme="minorHAnsi"/>
          <w:color w:val="auto"/>
        </w:rPr>
        <w:t>indicating</w:t>
      </w:r>
      <w:r w:rsidR="0074146A">
        <w:rPr>
          <w:rFonts w:eastAsiaTheme="minorHAnsi"/>
          <w:color w:val="auto"/>
        </w:rPr>
        <w:t xml:space="preserve"> their commitment </w:t>
      </w:r>
      <w:r w:rsidR="009568F0">
        <w:rPr>
          <w:rFonts w:eastAsiaTheme="minorHAnsi"/>
          <w:color w:val="auto"/>
        </w:rPr>
        <w:t xml:space="preserve">to implement short and </w:t>
      </w:r>
      <w:r w:rsidR="00EB14B5">
        <w:rPr>
          <w:rFonts w:eastAsiaTheme="minorHAnsi"/>
          <w:color w:val="auto"/>
        </w:rPr>
        <w:t>long-term</w:t>
      </w:r>
      <w:r w:rsidR="009568F0">
        <w:rPr>
          <w:rFonts w:eastAsiaTheme="minorHAnsi"/>
          <w:color w:val="auto"/>
        </w:rPr>
        <w:t xml:space="preserve"> improvements</w:t>
      </w:r>
      <w:r w:rsidR="00C84A21">
        <w:rPr>
          <w:rFonts w:eastAsiaTheme="minorHAnsi"/>
          <w:color w:val="auto"/>
        </w:rPr>
        <w:t xml:space="preserve"> to address</w:t>
      </w:r>
      <w:r w:rsidR="00E242B3">
        <w:rPr>
          <w:rFonts w:eastAsiaTheme="minorHAnsi"/>
          <w:color w:val="auto"/>
        </w:rPr>
        <w:t xml:space="preserve"> the issue and ensure </w:t>
      </w:r>
      <w:r w:rsidR="005F3A7D">
        <w:rPr>
          <w:rFonts w:eastAsiaTheme="minorHAnsi"/>
          <w:color w:val="auto"/>
        </w:rPr>
        <w:t xml:space="preserve">compliance </w:t>
      </w:r>
      <w:r w:rsidR="00EF7DF3">
        <w:rPr>
          <w:rFonts w:eastAsiaTheme="minorHAnsi"/>
          <w:color w:val="auto"/>
        </w:rPr>
        <w:t>is sustainable</w:t>
      </w:r>
      <w:r w:rsidR="00E242B3">
        <w:rPr>
          <w:rFonts w:eastAsiaTheme="minorHAnsi"/>
          <w:color w:val="auto"/>
        </w:rPr>
        <w:t>.</w:t>
      </w:r>
      <w:r w:rsidR="00EB14B5">
        <w:rPr>
          <w:rFonts w:eastAsiaTheme="minorHAnsi"/>
          <w:color w:val="auto"/>
        </w:rPr>
        <w:t xml:space="preserve"> Actions taken by the Approved Provider include: </w:t>
      </w:r>
    </w:p>
    <w:p w14:paraId="655DDA64" w14:textId="4D70AE8F" w:rsidR="00894AB3" w:rsidRDefault="006572CD" w:rsidP="0082253E">
      <w:pPr>
        <w:pStyle w:val="ListBullet"/>
        <w:numPr>
          <w:ilvl w:val="0"/>
          <w:numId w:val="39"/>
        </w:numPr>
        <w:ind w:left="425" w:hanging="425"/>
      </w:pPr>
      <w:r>
        <w:t xml:space="preserve">Full </w:t>
      </w:r>
      <w:r w:rsidR="007103E6">
        <w:t>review</w:t>
      </w:r>
      <w:r>
        <w:t xml:space="preserve"> of the </w:t>
      </w:r>
      <w:r w:rsidR="007103E6">
        <w:t>consumer’s</w:t>
      </w:r>
      <w:r>
        <w:t xml:space="preserve"> file</w:t>
      </w:r>
      <w:r w:rsidR="006E53EB">
        <w:t>, assessments</w:t>
      </w:r>
      <w:r w:rsidR="00AC4385">
        <w:t xml:space="preserve"> updated </w:t>
      </w:r>
      <w:r w:rsidR="00AC2310">
        <w:t>and additional completed</w:t>
      </w:r>
      <w:r w:rsidR="00A56AD2">
        <w:t xml:space="preserve"> and </w:t>
      </w:r>
      <w:r w:rsidR="00AC2310">
        <w:t>r</w:t>
      </w:r>
      <w:r w:rsidR="00894AB3">
        <w:t>eferrals</w:t>
      </w:r>
      <w:r w:rsidR="00A56AD2">
        <w:t xml:space="preserve"> to the Dietitian and Medical Officer</w:t>
      </w:r>
      <w:r w:rsidR="00AC4385">
        <w:t xml:space="preserve"> </w:t>
      </w:r>
      <w:r w:rsidR="00AC2310">
        <w:t>initiated</w:t>
      </w:r>
      <w:r w:rsidR="00916D7C">
        <w:t>.</w:t>
      </w:r>
      <w:r w:rsidR="00AC2310">
        <w:t xml:space="preserve"> </w:t>
      </w:r>
    </w:p>
    <w:p w14:paraId="5B13EB61" w14:textId="76E57B63" w:rsidR="0082253E" w:rsidRDefault="003A43AD" w:rsidP="0082253E">
      <w:pPr>
        <w:pStyle w:val="ListBullet"/>
        <w:numPr>
          <w:ilvl w:val="0"/>
          <w:numId w:val="39"/>
        </w:numPr>
        <w:ind w:left="425" w:hanging="425"/>
      </w:pPr>
      <w:r>
        <w:t xml:space="preserve">An </w:t>
      </w:r>
      <w:r w:rsidR="00F33A11">
        <w:t xml:space="preserve">Acute Care Need/Care Support Plan has been </w:t>
      </w:r>
      <w:r w:rsidR="00207EF0">
        <w:t xml:space="preserve">implemented </w:t>
      </w:r>
      <w:r w:rsidR="00F33A11">
        <w:t>into the service</w:t>
      </w:r>
      <w:r w:rsidR="003F1ADD">
        <w:t>’s</w:t>
      </w:r>
      <w:r w:rsidR="00F33A11">
        <w:t xml:space="preserve"> </w:t>
      </w:r>
      <w:r w:rsidR="00207EF0">
        <w:t xml:space="preserve">electronic care system </w:t>
      </w:r>
      <w:r w:rsidR="00536323">
        <w:t xml:space="preserve">to integrate best practice prevention </w:t>
      </w:r>
      <w:r w:rsidR="00D31BCA">
        <w:t xml:space="preserve">of all UTIs </w:t>
      </w:r>
      <w:r w:rsidR="00AE33A7">
        <w:t xml:space="preserve">for </w:t>
      </w:r>
      <w:r w:rsidR="00D31BCA">
        <w:t xml:space="preserve">all </w:t>
      </w:r>
      <w:r w:rsidR="00D472E8">
        <w:t>consumers</w:t>
      </w:r>
      <w:r w:rsidR="00D31BCA">
        <w:t xml:space="preserve">’ </w:t>
      </w:r>
      <w:r w:rsidR="00D472E8">
        <w:t>assessments.</w:t>
      </w:r>
    </w:p>
    <w:p w14:paraId="419E054B" w14:textId="073A8F9A" w:rsidR="00373EFD" w:rsidRDefault="00373EFD" w:rsidP="0082253E">
      <w:pPr>
        <w:pStyle w:val="ListBullet"/>
        <w:numPr>
          <w:ilvl w:val="0"/>
          <w:numId w:val="39"/>
        </w:numPr>
        <w:ind w:left="425" w:hanging="425"/>
      </w:pPr>
      <w:r>
        <w:t>Development of a Work Instruction</w:t>
      </w:r>
      <w:r w:rsidR="00BC2345">
        <w:t xml:space="preserve">: </w:t>
      </w:r>
      <w:r w:rsidR="002641A7">
        <w:t>‘</w:t>
      </w:r>
      <w:r>
        <w:t xml:space="preserve">Management </w:t>
      </w:r>
      <w:r w:rsidR="00BC2345">
        <w:t>of Recurrent Health Conditions</w:t>
      </w:r>
      <w:r w:rsidR="002641A7">
        <w:t>’</w:t>
      </w:r>
      <w:r w:rsidR="00A56AD2">
        <w:t xml:space="preserve"> </w:t>
      </w:r>
      <w:r w:rsidR="00BC2345">
        <w:t xml:space="preserve">to </w:t>
      </w:r>
      <w:r w:rsidR="006630D7">
        <w:t>assist</w:t>
      </w:r>
      <w:r w:rsidR="00BC2345">
        <w:t xml:space="preserve"> staff in best practice </w:t>
      </w:r>
      <w:r w:rsidR="00DD7F1D">
        <w:t>assessment and care planning.</w:t>
      </w:r>
      <w:r w:rsidR="00BC2345">
        <w:t xml:space="preserve"> </w:t>
      </w:r>
    </w:p>
    <w:p w14:paraId="1616BB7B" w14:textId="0102076F" w:rsidR="007C448B" w:rsidRDefault="00B26980" w:rsidP="0082253E">
      <w:pPr>
        <w:pStyle w:val="ListBullet"/>
        <w:numPr>
          <w:ilvl w:val="0"/>
          <w:numId w:val="39"/>
        </w:numPr>
        <w:ind w:left="425" w:hanging="425"/>
      </w:pPr>
      <w:r>
        <w:lastRenderedPageBreak/>
        <w:t xml:space="preserve">Education </w:t>
      </w:r>
      <w:r w:rsidR="000E6A5C">
        <w:t>provided</w:t>
      </w:r>
      <w:r w:rsidR="00F0049D">
        <w:t xml:space="preserve"> on UTI </w:t>
      </w:r>
      <w:r w:rsidR="000E6A5C">
        <w:t>Therapeutic</w:t>
      </w:r>
      <w:r w:rsidR="00F0049D">
        <w:t xml:space="preserve"> </w:t>
      </w:r>
      <w:r w:rsidR="000E6A5C">
        <w:t>Guidelines</w:t>
      </w:r>
      <w:r w:rsidR="00917E04">
        <w:t xml:space="preserve">. </w:t>
      </w:r>
      <w:r w:rsidR="003F1ADD">
        <w:t>A p</w:t>
      </w:r>
      <w:r w:rsidR="00917E04">
        <w:t xml:space="preserve">resentation on Best Practice Guidelines </w:t>
      </w:r>
      <w:r w:rsidR="00F67823">
        <w:t xml:space="preserve">for Prevention and </w:t>
      </w:r>
      <w:r w:rsidR="00CA4B56">
        <w:t>Management</w:t>
      </w:r>
      <w:r w:rsidR="00F67823">
        <w:t xml:space="preserve"> of UTIs </w:t>
      </w:r>
      <w:r w:rsidR="00CA4B56">
        <w:t>in Aged Care.</w:t>
      </w:r>
    </w:p>
    <w:p w14:paraId="311460DF" w14:textId="2EE839CD" w:rsidR="00CD6C80" w:rsidRDefault="00151582" w:rsidP="00151582">
      <w:pPr>
        <w:pStyle w:val="ListParagraph"/>
        <w:numPr>
          <w:ilvl w:val="0"/>
          <w:numId w:val="0"/>
        </w:numPr>
      </w:pPr>
      <w:r w:rsidRPr="003D1B58">
        <w:rPr>
          <w:rFonts w:eastAsiaTheme="minorHAnsi"/>
          <w:color w:val="auto"/>
        </w:rPr>
        <w:t>I acknowledge the service’s actions and improvements to rectify the deficiencies identified by the Assessment Team. However, I find at the time of the</w:t>
      </w:r>
      <w:r w:rsidRPr="003D1B58">
        <w:t xml:space="preserve"> Site Audit the service’s assessment and planning processes </w:t>
      </w:r>
      <w:r w:rsidR="00E15ECB">
        <w:t>were ineff</w:t>
      </w:r>
      <w:r w:rsidR="00CD6C80">
        <w:t xml:space="preserve">ective </w:t>
      </w:r>
      <w:r w:rsidRPr="003D1B58">
        <w:t>in identifying risks to consumers’ health and well-being</w:t>
      </w:r>
      <w:r w:rsidR="00CD6C80">
        <w:t xml:space="preserve"> and strateg</w:t>
      </w:r>
      <w:r w:rsidR="00854C5A">
        <w:t>ies implemented were not documented</w:t>
      </w:r>
      <w:r w:rsidR="0043253A">
        <w:t xml:space="preserve"> to inform safe and effect care delivery</w:t>
      </w:r>
      <w:r w:rsidR="00995A35">
        <w:t xml:space="preserve">. In addition, </w:t>
      </w:r>
      <w:r w:rsidR="00DF4759">
        <w:t xml:space="preserve">strategies </w:t>
      </w:r>
      <w:r w:rsidR="0043253A">
        <w:t>were not evaluated for effectiveness</w:t>
      </w:r>
      <w:r w:rsidR="00676F02">
        <w:t>, specifically</w:t>
      </w:r>
      <w:r w:rsidR="001900C4">
        <w:t xml:space="preserve"> </w:t>
      </w:r>
      <w:r w:rsidR="00676F02">
        <w:t xml:space="preserve">for the consumer identified </w:t>
      </w:r>
      <w:r w:rsidR="0057137F">
        <w:t>as</w:t>
      </w:r>
      <w:r w:rsidR="00676F02">
        <w:t xml:space="preserve"> having reoccurring UTIs.  </w:t>
      </w:r>
    </w:p>
    <w:p w14:paraId="41C5E292" w14:textId="1DFE2E96" w:rsidR="00151582" w:rsidRPr="009B7ADC" w:rsidRDefault="00151582" w:rsidP="00151582">
      <w:pPr>
        <w:pStyle w:val="ListBullet"/>
        <w:numPr>
          <w:ilvl w:val="0"/>
          <w:numId w:val="0"/>
        </w:numPr>
        <w:rPr>
          <w:rFonts w:eastAsia="Calibri"/>
        </w:rPr>
      </w:pPr>
      <w:r>
        <w:t xml:space="preserve">For the reasons detailed above, I find </w:t>
      </w:r>
      <w:r w:rsidR="00C54B17">
        <w:rPr>
          <w:rFonts w:eastAsia="Calibri"/>
        </w:rPr>
        <w:t>Yorke and Northern Local Health Network Incorporated</w:t>
      </w:r>
      <w:r>
        <w:rPr>
          <w:rFonts w:eastAsia="Calibri"/>
        </w:rPr>
        <w:t xml:space="preserve">, in relation to </w:t>
      </w:r>
      <w:r w:rsidR="000A7C77">
        <w:rPr>
          <w:rFonts w:eastAsia="Calibri"/>
        </w:rPr>
        <w:t>Orroroo Community Home</w:t>
      </w:r>
      <w:r>
        <w:rPr>
          <w:rFonts w:eastAsia="Calibri"/>
        </w:rPr>
        <w:t xml:space="preserve">, Non-compliant with </w:t>
      </w:r>
      <w:r w:rsidR="005F794F">
        <w:rPr>
          <w:rFonts w:eastAsia="Calibri"/>
        </w:rPr>
        <w:t xml:space="preserve">              </w:t>
      </w:r>
      <w:r>
        <w:rPr>
          <w:rFonts w:eastAsia="Calibri"/>
        </w:rPr>
        <w:t xml:space="preserve">Standard 2 Requirement (3)(a). </w:t>
      </w:r>
      <w:r>
        <w:t xml:space="preserve"> </w:t>
      </w:r>
    </w:p>
    <w:p w14:paraId="434CE9D0" w14:textId="2CF58A53" w:rsidR="000412CA" w:rsidRDefault="002605A9" w:rsidP="000412CA">
      <w:pPr>
        <w:pStyle w:val="Heading3"/>
      </w:pPr>
      <w:r>
        <w:t>Requirement 2(3)(b)</w:t>
      </w:r>
      <w:r>
        <w:tab/>
        <w:t>Compliant</w:t>
      </w:r>
    </w:p>
    <w:p w14:paraId="434CE9D1" w14:textId="77777777" w:rsidR="000412CA" w:rsidRPr="008D114F" w:rsidRDefault="002605A9" w:rsidP="000412CA">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434CE9D3" w14:textId="46640ABF" w:rsidR="000412CA" w:rsidRDefault="002605A9" w:rsidP="000412CA">
      <w:pPr>
        <w:pStyle w:val="Heading3"/>
      </w:pPr>
      <w:r>
        <w:t>Requirement 2(3)(c)</w:t>
      </w:r>
      <w:r>
        <w:tab/>
        <w:t>Compliant</w:t>
      </w:r>
    </w:p>
    <w:p w14:paraId="434CE9D4" w14:textId="77777777" w:rsidR="000412CA" w:rsidRPr="008D114F" w:rsidRDefault="002605A9" w:rsidP="000412CA">
      <w:pPr>
        <w:rPr>
          <w:i/>
        </w:rPr>
      </w:pPr>
      <w:r w:rsidRPr="008D114F">
        <w:rPr>
          <w:i/>
        </w:rPr>
        <w:t>The organisation demonstrates that assessment and planning:</w:t>
      </w:r>
    </w:p>
    <w:p w14:paraId="434CE9D5" w14:textId="77777777" w:rsidR="000412CA" w:rsidRPr="008D114F" w:rsidRDefault="002605A9" w:rsidP="000412CA">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434CE9D6" w14:textId="77777777" w:rsidR="000412CA" w:rsidRPr="008D114F" w:rsidRDefault="002605A9" w:rsidP="000412CA">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434CE9D8" w14:textId="6896DDA2" w:rsidR="000412CA" w:rsidRDefault="002605A9" w:rsidP="000412CA">
      <w:pPr>
        <w:pStyle w:val="Heading3"/>
      </w:pPr>
      <w:r>
        <w:t>Requirement 2(3)(d)</w:t>
      </w:r>
      <w:r>
        <w:tab/>
        <w:t>Compliant</w:t>
      </w:r>
    </w:p>
    <w:p w14:paraId="434CE9D9" w14:textId="77777777" w:rsidR="000412CA" w:rsidRPr="008D114F" w:rsidRDefault="002605A9" w:rsidP="000412CA">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434CE9DB" w14:textId="136DAFFD" w:rsidR="000412CA" w:rsidRDefault="002605A9" w:rsidP="000412CA">
      <w:pPr>
        <w:pStyle w:val="Heading3"/>
      </w:pPr>
      <w:r>
        <w:t>Requirement 2(3)(e)</w:t>
      </w:r>
      <w:r>
        <w:tab/>
        <w:t>Compliant</w:t>
      </w:r>
    </w:p>
    <w:p w14:paraId="434CE9DC" w14:textId="77777777" w:rsidR="000412CA" w:rsidRPr="008D114F" w:rsidRDefault="002605A9" w:rsidP="000412CA">
      <w:pPr>
        <w:rPr>
          <w:i/>
        </w:rPr>
      </w:pPr>
      <w:r w:rsidRPr="008D114F">
        <w:rPr>
          <w:i/>
        </w:rPr>
        <w:t>Care and services are reviewed regularly for effectiveness, and when circumstances change or when incidents impact on the needs, goals or preferences of the consumer.</w:t>
      </w:r>
    </w:p>
    <w:p w14:paraId="434CE9DE" w14:textId="77777777" w:rsidR="000412CA" w:rsidRDefault="000412CA" w:rsidP="000412CA">
      <w:pPr>
        <w:sectPr w:rsidR="000412CA" w:rsidSect="000412CA">
          <w:type w:val="continuous"/>
          <w:pgSz w:w="11906" w:h="16838"/>
          <w:pgMar w:top="1701" w:right="1418" w:bottom="1418" w:left="1418" w:header="709" w:footer="397" w:gutter="0"/>
          <w:cols w:space="708"/>
          <w:titlePg/>
          <w:docGrid w:linePitch="360"/>
        </w:sectPr>
      </w:pPr>
    </w:p>
    <w:p w14:paraId="434CE9DF" w14:textId="3B4E046A" w:rsidR="000412CA" w:rsidRDefault="002605A9" w:rsidP="000412CA">
      <w:pPr>
        <w:pStyle w:val="Heading1"/>
        <w:tabs>
          <w:tab w:val="right" w:pos="9070"/>
        </w:tabs>
        <w:spacing w:before="560" w:after="640"/>
        <w:rPr>
          <w:color w:val="FFFFFF" w:themeColor="background1"/>
          <w:sz w:val="36"/>
        </w:rPr>
        <w:sectPr w:rsidR="000412CA" w:rsidSect="000412CA">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434CEAA6" wp14:editId="434CEAA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7777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COMPLIANT</w:t>
      </w:r>
      <w:r w:rsidRPr="00EB1D71">
        <w:rPr>
          <w:color w:val="FFFFFF" w:themeColor="background1"/>
          <w:sz w:val="36"/>
        </w:rPr>
        <w:br/>
        <w:t>Personal care and clinical care</w:t>
      </w:r>
    </w:p>
    <w:p w14:paraId="434CE9E0" w14:textId="77777777" w:rsidR="000412CA" w:rsidRPr="00FD1B02" w:rsidRDefault="002605A9" w:rsidP="000412CA">
      <w:pPr>
        <w:pStyle w:val="Heading3"/>
        <w:shd w:val="clear" w:color="auto" w:fill="F2F2F2" w:themeFill="background1" w:themeFillShade="F2"/>
      </w:pPr>
      <w:r w:rsidRPr="00FD1B02">
        <w:t>Consumer outcome:</w:t>
      </w:r>
    </w:p>
    <w:p w14:paraId="434CE9E1" w14:textId="77777777" w:rsidR="000412CA" w:rsidRDefault="002605A9" w:rsidP="000412CA">
      <w:pPr>
        <w:numPr>
          <w:ilvl w:val="0"/>
          <w:numId w:val="3"/>
        </w:numPr>
        <w:shd w:val="clear" w:color="auto" w:fill="F2F2F2" w:themeFill="background1" w:themeFillShade="F2"/>
      </w:pPr>
      <w:r>
        <w:t>I get personal care, clinical care, or both personal care and clinical care, that is safe and right for me.</w:t>
      </w:r>
    </w:p>
    <w:p w14:paraId="434CE9E2" w14:textId="77777777" w:rsidR="000412CA" w:rsidRDefault="002605A9" w:rsidP="000412CA">
      <w:pPr>
        <w:pStyle w:val="Heading3"/>
        <w:shd w:val="clear" w:color="auto" w:fill="F2F2F2" w:themeFill="background1" w:themeFillShade="F2"/>
      </w:pPr>
      <w:r>
        <w:t>Organisation statement:</w:t>
      </w:r>
    </w:p>
    <w:p w14:paraId="434CE9E3" w14:textId="77777777" w:rsidR="000412CA" w:rsidRDefault="002605A9" w:rsidP="000412CA">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434CE9E4" w14:textId="77777777" w:rsidR="000412CA" w:rsidRDefault="002605A9" w:rsidP="000412CA">
      <w:pPr>
        <w:pStyle w:val="Heading2"/>
      </w:pPr>
      <w:r>
        <w:t>Assessment of Standard 3</w:t>
      </w:r>
    </w:p>
    <w:p w14:paraId="055CC57D" w14:textId="77777777" w:rsidR="00F07858" w:rsidRPr="00FD0D6B" w:rsidRDefault="00F07858" w:rsidP="00F07858">
      <w:pPr>
        <w:rPr>
          <w:rFonts w:eastAsiaTheme="minorHAnsi"/>
          <w:color w:val="auto"/>
        </w:rPr>
      </w:pPr>
      <w:r w:rsidRPr="00FD0D6B">
        <w:rPr>
          <w:rFonts w:eastAsiaTheme="minorHAnsi"/>
          <w:color w:val="auto"/>
        </w:rPr>
        <w:t xml:space="preserve">The Quality Standard is assessed as Compliant as seven of the seven specific </w:t>
      </w:r>
      <w:r>
        <w:rPr>
          <w:rFonts w:eastAsiaTheme="minorHAnsi"/>
          <w:color w:val="auto"/>
        </w:rPr>
        <w:t>R</w:t>
      </w:r>
      <w:r w:rsidRPr="00FD0D6B">
        <w:rPr>
          <w:rFonts w:eastAsiaTheme="minorHAnsi"/>
          <w:color w:val="auto"/>
        </w:rPr>
        <w:t>equirements have been assessed as Compliant.</w:t>
      </w:r>
    </w:p>
    <w:p w14:paraId="493C23DF" w14:textId="48800022" w:rsidR="005940E7" w:rsidRPr="00FD0D6B" w:rsidRDefault="005940E7" w:rsidP="005940E7">
      <w:pPr>
        <w:rPr>
          <w:color w:val="auto"/>
        </w:rPr>
      </w:pPr>
      <w:r w:rsidRPr="00FD0D6B">
        <w:rPr>
          <w:color w:val="auto"/>
        </w:rPr>
        <w:t>The Assessment Team found that overall</w:t>
      </w:r>
      <w:r w:rsidR="00A56AD2">
        <w:rPr>
          <w:color w:val="auto"/>
        </w:rPr>
        <w:t>,</w:t>
      </w:r>
      <w:r w:rsidRPr="00FD0D6B">
        <w:rPr>
          <w:color w:val="auto"/>
        </w:rPr>
        <w:t xml:space="preserve"> consumers sampled considered that they get personal care and clinical care that is safe and right for them. The following examples were provided by consumers </w:t>
      </w:r>
      <w:r>
        <w:rPr>
          <w:color w:val="auto"/>
        </w:rPr>
        <w:t xml:space="preserve">and </w:t>
      </w:r>
      <w:r w:rsidR="006F6117">
        <w:rPr>
          <w:color w:val="auto"/>
        </w:rPr>
        <w:t xml:space="preserve">representatives </w:t>
      </w:r>
      <w:r w:rsidRPr="00FD0D6B">
        <w:rPr>
          <w:color w:val="auto"/>
        </w:rPr>
        <w:t>during interviews with the Assessment Team:</w:t>
      </w:r>
    </w:p>
    <w:p w14:paraId="3BCAD450" w14:textId="1451037C" w:rsidR="00E82491" w:rsidRPr="006E7110" w:rsidRDefault="007D35C5" w:rsidP="005940E7">
      <w:pPr>
        <w:pStyle w:val="ListBullet"/>
        <w:rPr>
          <w:rFonts w:eastAsia="Times New Roman"/>
          <w:lang w:eastAsia="en-AU"/>
        </w:rPr>
      </w:pPr>
      <w:r>
        <w:t>Consumers</w:t>
      </w:r>
      <w:r w:rsidR="00E46E1F">
        <w:t xml:space="preserve"> are satisfied </w:t>
      </w:r>
      <w:r w:rsidR="00565292">
        <w:t xml:space="preserve">with </w:t>
      </w:r>
      <w:r w:rsidR="00894A34">
        <w:t xml:space="preserve">how staff </w:t>
      </w:r>
      <w:r w:rsidR="00DE5AD3">
        <w:t xml:space="preserve">manage </w:t>
      </w:r>
      <w:r w:rsidR="00902302">
        <w:t xml:space="preserve">specific </w:t>
      </w:r>
      <w:r w:rsidR="00E633C4">
        <w:t xml:space="preserve">clinical </w:t>
      </w:r>
      <w:r w:rsidR="00496F7A">
        <w:t xml:space="preserve">and personal </w:t>
      </w:r>
      <w:r w:rsidR="00E633C4">
        <w:t>needs</w:t>
      </w:r>
      <w:r w:rsidR="002746D4">
        <w:t xml:space="preserve"> and </w:t>
      </w:r>
      <w:r w:rsidR="006E7110">
        <w:t>b</w:t>
      </w:r>
      <w:r w:rsidR="00C01DE4" w:rsidRPr="006E7110">
        <w:rPr>
          <w:rFonts w:eastAsia="Times New Roman"/>
          <w:lang w:eastAsia="en-AU"/>
        </w:rPr>
        <w:t xml:space="preserve">elieve </w:t>
      </w:r>
      <w:r w:rsidR="0010239A" w:rsidRPr="006E7110">
        <w:rPr>
          <w:rFonts w:eastAsia="Times New Roman"/>
          <w:lang w:eastAsia="en-AU"/>
        </w:rPr>
        <w:t xml:space="preserve">their </w:t>
      </w:r>
      <w:r w:rsidR="00FE434F" w:rsidRPr="006E7110">
        <w:rPr>
          <w:rFonts w:eastAsia="Times New Roman"/>
          <w:lang w:eastAsia="en-AU"/>
        </w:rPr>
        <w:t>needs and preferences</w:t>
      </w:r>
      <w:r w:rsidR="00E82491" w:rsidRPr="006E7110">
        <w:rPr>
          <w:rFonts w:eastAsia="Times New Roman"/>
          <w:lang w:eastAsia="en-AU"/>
        </w:rPr>
        <w:t xml:space="preserve"> </w:t>
      </w:r>
      <w:r w:rsidR="006E7110">
        <w:rPr>
          <w:rFonts w:eastAsia="Times New Roman"/>
          <w:lang w:eastAsia="en-AU"/>
        </w:rPr>
        <w:t>are well k</w:t>
      </w:r>
      <w:r w:rsidR="0095559B" w:rsidRPr="006E7110">
        <w:rPr>
          <w:rFonts w:eastAsia="Times New Roman"/>
          <w:lang w:eastAsia="en-AU"/>
        </w:rPr>
        <w:t>nown</w:t>
      </w:r>
      <w:r w:rsidR="00E82491" w:rsidRPr="006E7110">
        <w:rPr>
          <w:rFonts w:eastAsia="Times New Roman"/>
          <w:lang w:eastAsia="en-AU"/>
        </w:rPr>
        <w:t xml:space="preserve"> by staff.</w:t>
      </w:r>
    </w:p>
    <w:p w14:paraId="60FF2F8F" w14:textId="1650251A" w:rsidR="005940E7" w:rsidRDefault="00507C14" w:rsidP="005940E7">
      <w:pPr>
        <w:pStyle w:val="ListBullet"/>
        <w:rPr>
          <w:rFonts w:eastAsia="Times New Roman"/>
          <w:lang w:eastAsia="en-AU"/>
        </w:rPr>
      </w:pPr>
      <w:r>
        <w:rPr>
          <w:rFonts w:eastAsia="Times New Roman"/>
          <w:lang w:eastAsia="en-AU"/>
        </w:rPr>
        <w:t xml:space="preserve">Consumers and </w:t>
      </w:r>
      <w:r w:rsidR="008C7A00">
        <w:rPr>
          <w:rFonts w:eastAsia="Times New Roman"/>
          <w:lang w:eastAsia="en-AU"/>
        </w:rPr>
        <w:t>representatives are confident</w:t>
      </w:r>
      <w:r w:rsidR="00795509">
        <w:rPr>
          <w:rFonts w:eastAsia="Times New Roman"/>
          <w:lang w:eastAsia="en-AU"/>
        </w:rPr>
        <w:t xml:space="preserve"> staff know consumers well and would recognise, report and manage </w:t>
      </w:r>
      <w:r w:rsidR="0070578C">
        <w:rPr>
          <w:rFonts w:eastAsia="Times New Roman"/>
          <w:lang w:eastAsia="en-AU"/>
        </w:rPr>
        <w:t xml:space="preserve">any matters </w:t>
      </w:r>
      <w:r w:rsidR="00C326F6">
        <w:rPr>
          <w:rFonts w:eastAsia="Times New Roman"/>
          <w:lang w:eastAsia="en-AU"/>
        </w:rPr>
        <w:t xml:space="preserve">concerning </w:t>
      </w:r>
      <w:r w:rsidR="004A17DF">
        <w:rPr>
          <w:rFonts w:eastAsia="Times New Roman"/>
          <w:lang w:eastAsia="en-AU"/>
        </w:rPr>
        <w:t xml:space="preserve">consumers’ </w:t>
      </w:r>
      <w:r w:rsidR="002C5BC7">
        <w:rPr>
          <w:rFonts w:eastAsia="Times New Roman"/>
          <w:lang w:eastAsia="en-AU"/>
        </w:rPr>
        <w:t>h</w:t>
      </w:r>
      <w:r w:rsidR="007A0169">
        <w:rPr>
          <w:rFonts w:eastAsia="Times New Roman"/>
          <w:lang w:eastAsia="en-AU"/>
        </w:rPr>
        <w:t>ealth and well-being</w:t>
      </w:r>
      <w:r w:rsidR="008A4650">
        <w:rPr>
          <w:rFonts w:eastAsia="Times New Roman"/>
          <w:lang w:eastAsia="en-AU"/>
        </w:rPr>
        <w:t>.</w:t>
      </w:r>
    </w:p>
    <w:p w14:paraId="0FAA71F8" w14:textId="0B9B1EA5" w:rsidR="005D1BF4" w:rsidRPr="00FD0D6B" w:rsidRDefault="004A17DF" w:rsidP="005940E7">
      <w:pPr>
        <w:pStyle w:val="ListBullet"/>
        <w:rPr>
          <w:rFonts w:eastAsia="Times New Roman"/>
          <w:lang w:eastAsia="en-AU"/>
        </w:rPr>
      </w:pPr>
      <w:r>
        <w:rPr>
          <w:rFonts w:eastAsia="Times New Roman"/>
          <w:lang w:eastAsia="en-AU"/>
        </w:rPr>
        <w:t>A representative</w:t>
      </w:r>
      <w:r w:rsidR="00CC4022">
        <w:rPr>
          <w:rFonts w:eastAsia="Times New Roman"/>
          <w:lang w:eastAsia="en-AU"/>
        </w:rPr>
        <w:t>,</w:t>
      </w:r>
      <w:r>
        <w:rPr>
          <w:rFonts w:eastAsia="Times New Roman"/>
          <w:lang w:eastAsia="en-AU"/>
        </w:rPr>
        <w:t xml:space="preserve"> of a palliative consumer, </w:t>
      </w:r>
      <w:r w:rsidR="00282C1C">
        <w:rPr>
          <w:rFonts w:eastAsia="Times New Roman"/>
          <w:lang w:eastAsia="en-AU"/>
        </w:rPr>
        <w:t>expressed their satisfaction</w:t>
      </w:r>
      <w:r w:rsidR="00433F6D">
        <w:rPr>
          <w:rFonts w:eastAsia="Times New Roman"/>
          <w:lang w:eastAsia="en-AU"/>
        </w:rPr>
        <w:t xml:space="preserve"> with the care </w:t>
      </w:r>
      <w:r w:rsidR="00AF44C3">
        <w:rPr>
          <w:rFonts w:eastAsia="Times New Roman"/>
          <w:lang w:eastAsia="en-AU"/>
        </w:rPr>
        <w:t xml:space="preserve">and responsiveness </w:t>
      </w:r>
      <w:r w:rsidR="00433F6D">
        <w:rPr>
          <w:rFonts w:eastAsia="Times New Roman"/>
          <w:lang w:eastAsia="en-AU"/>
        </w:rPr>
        <w:t>provided by staff</w:t>
      </w:r>
      <w:r w:rsidR="00AF44C3">
        <w:rPr>
          <w:rFonts w:eastAsia="Times New Roman"/>
          <w:lang w:eastAsia="en-AU"/>
        </w:rPr>
        <w:t>.</w:t>
      </w:r>
    </w:p>
    <w:p w14:paraId="20DE5A12" w14:textId="58F363AD" w:rsidR="006B5D36" w:rsidRDefault="009515E9" w:rsidP="00F07858">
      <w:pPr>
        <w:rPr>
          <w:rFonts w:eastAsiaTheme="minorHAnsi"/>
        </w:rPr>
      </w:pPr>
      <w:r>
        <w:rPr>
          <w:rFonts w:eastAsiaTheme="minorHAnsi"/>
        </w:rPr>
        <w:t xml:space="preserve">The Assessment Team found the service was able to demonstrate each consumer </w:t>
      </w:r>
      <w:r w:rsidR="00DA3D67">
        <w:rPr>
          <w:rFonts w:eastAsiaTheme="minorHAnsi"/>
        </w:rPr>
        <w:t>receives safe and effective personal and clinical car</w:t>
      </w:r>
      <w:r w:rsidR="00F93B28">
        <w:rPr>
          <w:rFonts w:eastAsiaTheme="minorHAnsi"/>
        </w:rPr>
        <w:t>e that is tailored to consumers’ needs</w:t>
      </w:r>
      <w:r w:rsidR="00D1454C">
        <w:rPr>
          <w:rFonts w:eastAsiaTheme="minorHAnsi"/>
        </w:rPr>
        <w:t xml:space="preserve"> and </w:t>
      </w:r>
      <w:r w:rsidR="005A00D3">
        <w:rPr>
          <w:rFonts w:eastAsiaTheme="minorHAnsi"/>
        </w:rPr>
        <w:t xml:space="preserve">optimises health and well-being. </w:t>
      </w:r>
      <w:r w:rsidR="006F2EE9">
        <w:rPr>
          <w:rFonts w:eastAsiaTheme="minorHAnsi"/>
        </w:rPr>
        <w:t xml:space="preserve">All care files </w:t>
      </w:r>
      <w:r w:rsidR="00107233">
        <w:rPr>
          <w:rFonts w:eastAsiaTheme="minorHAnsi"/>
        </w:rPr>
        <w:t>reviewed</w:t>
      </w:r>
      <w:r w:rsidR="009458FA">
        <w:rPr>
          <w:rFonts w:eastAsiaTheme="minorHAnsi"/>
        </w:rPr>
        <w:t xml:space="preserve"> indicated Health Professionals</w:t>
      </w:r>
      <w:r w:rsidR="009D47C0">
        <w:rPr>
          <w:rFonts w:eastAsiaTheme="minorHAnsi"/>
        </w:rPr>
        <w:t xml:space="preserve"> are involved </w:t>
      </w:r>
      <w:r w:rsidR="00E96AC1">
        <w:rPr>
          <w:rFonts w:eastAsiaTheme="minorHAnsi"/>
        </w:rPr>
        <w:t>and contribute to the manag</w:t>
      </w:r>
      <w:r w:rsidR="0068021B">
        <w:rPr>
          <w:rFonts w:eastAsiaTheme="minorHAnsi"/>
        </w:rPr>
        <w:t xml:space="preserve">ement </w:t>
      </w:r>
      <w:r w:rsidR="00E96AC1">
        <w:rPr>
          <w:rFonts w:eastAsiaTheme="minorHAnsi"/>
        </w:rPr>
        <w:t xml:space="preserve">of </w:t>
      </w:r>
      <w:r w:rsidR="00A21CD7">
        <w:rPr>
          <w:rFonts w:eastAsiaTheme="minorHAnsi"/>
        </w:rPr>
        <w:t>consumers’ clinical care.</w:t>
      </w:r>
      <w:r w:rsidR="000A4726">
        <w:rPr>
          <w:rFonts w:eastAsiaTheme="minorHAnsi"/>
        </w:rPr>
        <w:t xml:space="preserve"> </w:t>
      </w:r>
    </w:p>
    <w:p w14:paraId="3B59B1DC" w14:textId="06F19E7F" w:rsidR="00A45DC0" w:rsidRDefault="00147457" w:rsidP="00F07858">
      <w:pPr>
        <w:rPr>
          <w:rFonts w:eastAsiaTheme="minorHAnsi"/>
        </w:rPr>
      </w:pPr>
      <w:r>
        <w:rPr>
          <w:rFonts w:eastAsiaTheme="minorHAnsi"/>
        </w:rPr>
        <w:lastRenderedPageBreak/>
        <w:t>A range of assessments are completed on entry</w:t>
      </w:r>
      <w:r w:rsidR="00D36DB1">
        <w:rPr>
          <w:rFonts w:eastAsiaTheme="minorHAnsi"/>
        </w:rPr>
        <w:t xml:space="preserve"> and </w:t>
      </w:r>
      <w:r w:rsidR="00B138B8">
        <w:rPr>
          <w:rFonts w:eastAsiaTheme="minorHAnsi"/>
        </w:rPr>
        <w:t xml:space="preserve">are </w:t>
      </w:r>
      <w:r w:rsidR="00D36DB1">
        <w:rPr>
          <w:rFonts w:eastAsiaTheme="minorHAnsi"/>
        </w:rPr>
        <w:t>ongoing to identify</w:t>
      </w:r>
      <w:r w:rsidR="008223EC">
        <w:rPr>
          <w:rFonts w:eastAsiaTheme="minorHAnsi"/>
        </w:rPr>
        <w:t xml:space="preserve"> each consumers’ care needs</w:t>
      </w:r>
      <w:r w:rsidR="00226E1D">
        <w:rPr>
          <w:rFonts w:eastAsiaTheme="minorHAnsi"/>
        </w:rPr>
        <w:t xml:space="preserve">, goals </w:t>
      </w:r>
      <w:r w:rsidR="008223EC">
        <w:rPr>
          <w:rFonts w:eastAsiaTheme="minorHAnsi"/>
        </w:rPr>
        <w:t xml:space="preserve">and </w:t>
      </w:r>
      <w:r w:rsidR="00AA1FC0">
        <w:rPr>
          <w:rFonts w:eastAsiaTheme="minorHAnsi"/>
        </w:rPr>
        <w:t>preferences</w:t>
      </w:r>
      <w:r w:rsidR="00A56AD2">
        <w:rPr>
          <w:rFonts w:eastAsiaTheme="minorHAnsi"/>
        </w:rPr>
        <w:t>,</w:t>
      </w:r>
      <w:r w:rsidR="008223EC">
        <w:rPr>
          <w:rFonts w:eastAsiaTheme="minorHAnsi"/>
        </w:rPr>
        <w:t xml:space="preserve"> and </w:t>
      </w:r>
      <w:r w:rsidR="00AA1FC0">
        <w:rPr>
          <w:rFonts w:eastAsiaTheme="minorHAnsi"/>
        </w:rPr>
        <w:t>the Assessment Team</w:t>
      </w:r>
      <w:r w:rsidR="000640A0">
        <w:rPr>
          <w:rFonts w:eastAsiaTheme="minorHAnsi"/>
        </w:rPr>
        <w:t xml:space="preserve"> observed</w:t>
      </w:r>
      <w:r w:rsidR="007A602B">
        <w:rPr>
          <w:rFonts w:eastAsiaTheme="minorHAnsi"/>
        </w:rPr>
        <w:t xml:space="preserve"> </w:t>
      </w:r>
      <w:r w:rsidR="0068021B">
        <w:rPr>
          <w:rFonts w:eastAsiaTheme="minorHAnsi"/>
        </w:rPr>
        <w:t xml:space="preserve">staff delivering </w:t>
      </w:r>
      <w:r w:rsidR="003B65CB">
        <w:rPr>
          <w:rFonts w:eastAsiaTheme="minorHAnsi"/>
        </w:rPr>
        <w:t xml:space="preserve">care </w:t>
      </w:r>
      <w:r w:rsidR="00B138B8">
        <w:rPr>
          <w:rFonts w:eastAsiaTheme="minorHAnsi"/>
        </w:rPr>
        <w:t xml:space="preserve">which </w:t>
      </w:r>
      <w:r w:rsidR="003B65CB">
        <w:rPr>
          <w:rFonts w:eastAsiaTheme="minorHAnsi"/>
        </w:rPr>
        <w:t>aligned to consumers</w:t>
      </w:r>
      <w:r w:rsidR="0007607F">
        <w:rPr>
          <w:rFonts w:eastAsiaTheme="minorHAnsi"/>
        </w:rPr>
        <w:t>’</w:t>
      </w:r>
      <w:r w:rsidR="003B65CB">
        <w:rPr>
          <w:rFonts w:eastAsiaTheme="minorHAnsi"/>
        </w:rPr>
        <w:t xml:space="preserve"> wishes. </w:t>
      </w:r>
      <w:r w:rsidR="00003BA7">
        <w:rPr>
          <w:rFonts w:eastAsiaTheme="minorHAnsi"/>
        </w:rPr>
        <w:t xml:space="preserve">In addition, </w:t>
      </w:r>
      <w:r w:rsidR="0007607F">
        <w:rPr>
          <w:rFonts w:eastAsiaTheme="minorHAnsi"/>
        </w:rPr>
        <w:t xml:space="preserve">staff </w:t>
      </w:r>
      <w:r w:rsidR="002C7C58">
        <w:rPr>
          <w:rFonts w:eastAsiaTheme="minorHAnsi"/>
        </w:rPr>
        <w:t>demonstrate</w:t>
      </w:r>
      <w:r w:rsidR="00A56AD2">
        <w:rPr>
          <w:rFonts w:eastAsiaTheme="minorHAnsi"/>
        </w:rPr>
        <w:t>d</w:t>
      </w:r>
      <w:r w:rsidR="002C7C58">
        <w:rPr>
          <w:rFonts w:eastAsiaTheme="minorHAnsi"/>
        </w:rPr>
        <w:t xml:space="preserve"> </w:t>
      </w:r>
      <w:r w:rsidR="0007607F">
        <w:rPr>
          <w:rFonts w:eastAsiaTheme="minorHAnsi"/>
        </w:rPr>
        <w:t xml:space="preserve">an </w:t>
      </w:r>
      <w:r w:rsidR="00A26852">
        <w:rPr>
          <w:rFonts w:eastAsiaTheme="minorHAnsi"/>
        </w:rPr>
        <w:t xml:space="preserve">understanding of consumers’ needs when nearing end of </w:t>
      </w:r>
      <w:r w:rsidR="00A56AD2">
        <w:rPr>
          <w:rFonts w:eastAsiaTheme="minorHAnsi"/>
        </w:rPr>
        <w:t>life and</w:t>
      </w:r>
      <w:r w:rsidR="00AB2A6D">
        <w:rPr>
          <w:rFonts w:eastAsiaTheme="minorHAnsi"/>
        </w:rPr>
        <w:t xml:space="preserve"> could explain </w:t>
      </w:r>
      <w:r w:rsidR="00721ACB">
        <w:rPr>
          <w:rFonts w:eastAsiaTheme="minorHAnsi"/>
        </w:rPr>
        <w:t xml:space="preserve">how they </w:t>
      </w:r>
      <w:r w:rsidR="00B138B8">
        <w:rPr>
          <w:rFonts w:eastAsiaTheme="minorHAnsi"/>
        </w:rPr>
        <w:t>maximise</w:t>
      </w:r>
      <w:r w:rsidR="00721ACB">
        <w:rPr>
          <w:rFonts w:eastAsiaTheme="minorHAnsi"/>
        </w:rPr>
        <w:t xml:space="preserve"> </w:t>
      </w:r>
      <w:r w:rsidR="00B138B8">
        <w:rPr>
          <w:rFonts w:eastAsiaTheme="minorHAnsi"/>
        </w:rPr>
        <w:t>consumers</w:t>
      </w:r>
      <w:r w:rsidR="00721ACB">
        <w:rPr>
          <w:rFonts w:eastAsiaTheme="minorHAnsi"/>
        </w:rPr>
        <w:t xml:space="preserve">’ </w:t>
      </w:r>
      <w:r w:rsidR="00B138B8">
        <w:rPr>
          <w:rFonts w:eastAsiaTheme="minorHAnsi"/>
        </w:rPr>
        <w:t>comfort and</w:t>
      </w:r>
      <w:r w:rsidR="00AB2A6D">
        <w:rPr>
          <w:rFonts w:eastAsiaTheme="minorHAnsi"/>
        </w:rPr>
        <w:t xml:space="preserve"> preserve</w:t>
      </w:r>
      <w:r w:rsidR="0068021B">
        <w:rPr>
          <w:rFonts w:eastAsiaTheme="minorHAnsi"/>
        </w:rPr>
        <w:t xml:space="preserve"> their </w:t>
      </w:r>
      <w:r w:rsidR="00B138B8">
        <w:rPr>
          <w:rFonts w:eastAsiaTheme="minorHAnsi"/>
        </w:rPr>
        <w:t>dignity</w:t>
      </w:r>
      <w:r w:rsidR="00AB2A6D">
        <w:rPr>
          <w:rFonts w:eastAsiaTheme="minorHAnsi"/>
        </w:rPr>
        <w:t>.</w:t>
      </w:r>
      <w:r w:rsidR="00721ACB">
        <w:rPr>
          <w:rFonts w:eastAsiaTheme="minorHAnsi"/>
        </w:rPr>
        <w:t xml:space="preserve"> </w:t>
      </w:r>
      <w:r w:rsidR="00A26852">
        <w:rPr>
          <w:rFonts w:eastAsiaTheme="minorHAnsi"/>
        </w:rPr>
        <w:t xml:space="preserve"> </w:t>
      </w:r>
    </w:p>
    <w:p w14:paraId="17E10361" w14:textId="7E5A291A" w:rsidR="00BB5EBC" w:rsidRDefault="00CB489A" w:rsidP="00F07858">
      <w:pPr>
        <w:rPr>
          <w:rFonts w:eastAsiaTheme="minorHAnsi"/>
        </w:rPr>
      </w:pPr>
      <w:r>
        <w:rPr>
          <w:rFonts w:eastAsiaTheme="minorHAnsi"/>
        </w:rPr>
        <w:t>The service has a range of policies</w:t>
      </w:r>
      <w:r w:rsidR="0068021B">
        <w:rPr>
          <w:rFonts w:eastAsiaTheme="minorHAnsi"/>
        </w:rPr>
        <w:t xml:space="preserve"> and processes </w:t>
      </w:r>
      <w:r>
        <w:rPr>
          <w:rFonts w:eastAsiaTheme="minorHAnsi"/>
        </w:rPr>
        <w:t>relating to best practice care delivery</w:t>
      </w:r>
      <w:r w:rsidR="00B81A2B">
        <w:rPr>
          <w:rFonts w:eastAsiaTheme="minorHAnsi"/>
        </w:rPr>
        <w:t>, such as skin integrity, pain</w:t>
      </w:r>
      <w:r w:rsidR="00AF40B3">
        <w:rPr>
          <w:rFonts w:eastAsiaTheme="minorHAnsi"/>
        </w:rPr>
        <w:t xml:space="preserve"> management</w:t>
      </w:r>
      <w:r w:rsidR="008A7A39">
        <w:rPr>
          <w:rFonts w:eastAsiaTheme="minorHAnsi"/>
        </w:rPr>
        <w:t xml:space="preserve">, </w:t>
      </w:r>
      <w:r w:rsidR="00B81A2B">
        <w:rPr>
          <w:rFonts w:eastAsiaTheme="minorHAnsi"/>
        </w:rPr>
        <w:t>palliative care</w:t>
      </w:r>
      <w:r w:rsidR="00AA386D">
        <w:rPr>
          <w:rFonts w:eastAsiaTheme="minorHAnsi"/>
        </w:rPr>
        <w:t xml:space="preserve">, </w:t>
      </w:r>
      <w:r w:rsidR="004650FD">
        <w:rPr>
          <w:rFonts w:eastAsiaTheme="minorHAnsi"/>
        </w:rPr>
        <w:t>behaviour</w:t>
      </w:r>
      <w:r w:rsidR="00AA386D">
        <w:rPr>
          <w:rFonts w:eastAsiaTheme="minorHAnsi"/>
        </w:rPr>
        <w:t xml:space="preserve"> </w:t>
      </w:r>
      <w:r w:rsidR="00B81A2B">
        <w:rPr>
          <w:rFonts w:eastAsiaTheme="minorHAnsi"/>
        </w:rPr>
        <w:t>and restraint</w:t>
      </w:r>
      <w:r w:rsidR="004650FD">
        <w:rPr>
          <w:rFonts w:eastAsiaTheme="minorHAnsi"/>
        </w:rPr>
        <w:t xml:space="preserve"> management, </w:t>
      </w:r>
      <w:r w:rsidR="00B81A2B">
        <w:rPr>
          <w:rFonts w:eastAsiaTheme="minorHAnsi"/>
        </w:rPr>
        <w:t xml:space="preserve">which </w:t>
      </w:r>
      <w:r w:rsidR="00F735B6">
        <w:rPr>
          <w:rFonts w:eastAsiaTheme="minorHAnsi"/>
        </w:rPr>
        <w:t xml:space="preserve">were </w:t>
      </w:r>
      <w:r w:rsidR="00B81A2B">
        <w:rPr>
          <w:rFonts w:eastAsiaTheme="minorHAnsi"/>
        </w:rPr>
        <w:t xml:space="preserve">easily accessible for all staff to </w:t>
      </w:r>
      <w:r w:rsidR="000D6CBB">
        <w:rPr>
          <w:rFonts w:eastAsiaTheme="minorHAnsi"/>
        </w:rPr>
        <w:t xml:space="preserve">guide </w:t>
      </w:r>
      <w:r w:rsidR="00B81A2B">
        <w:rPr>
          <w:rFonts w:eastAsiaTheme="minorHAnsi"/>
        </w:rPr>
        <w:t xml:space="preserve">them in care and service delivery. </w:t>
      </w:r>
      <w:r w:rsidR="000D6CBB">
        <w:rPr>
          <w:rFonts w:eastAsiaTheme="minorHAnsi"/>
        </w:rPr>
        <w:t>C</w:t>
      </w:r>
      <w:r w:rsidR="003D2DA0">
        <w:rPr>
          <w:rFonts w:eastAsiaTheme="minorHAnsi"/>
        </w:rPr>
        <w:t xml:space="preserve">are files </w:t>
      </w:r>
      <w:r w:rsidR="00A56AD2">
        <w:rPr>
          <w:rFonts w:eastAsiaTheme="minorHAnsi"/>
        </w:rPr>
        <w:t xml:space="preserve">demonstrated </w:t>
      </w:r>
      <w:r w:rsidR="00CB648B">
        <w:rPr>
          <w:rFonts w:eastAsiaTheme="minorHAnsi"/>
        </w:rPr>
        <w:t xml:space="preserve">consumers’ pain was regularly assessed and managed with non-pharmacological and pharmacological </w:t>
      </w:r>
      <w:r w:rsidR="00A56E83">
        <w:rPr>
          <w:rFonts w:eastAsiaTheme="minorHAnsi"/>
        </w:rPr>
        <w:t xml:space="preserve">strategies and </w:t>
      </w:r>
      <w:r w:rsidR="00EC7C33">
        <w:rPr>
          <w:rFonts w:eastAsiaTheme="minorHAnsi"/>
        </w:rPr>
        <w:t xml:space="preserve">are </w:t>
      </w:r>
      <w:r w:rsidR="00615172">
        <w:rPr>
          <w:rFonts w:eastAsiaTheme="minorHAnsi"/>
        </w:rPr>
        <w:t xml:space="preserve">reviewed and </w:t>
      </w:r>
      <w:r w:rsidR="00A56E83">
        <w:rPr>
          <w:rFonts w:eastAsiaTheme="minorHAnsi"/>
        </w:rPr>
        <w:t xml:space="preserve">evaluated. </w:t>
      </w:r>
      <w:r w:rsidR="00413857">
        <w:rPr>
          <w:rFonts w:eastAsiaTheme="minorHAnsi"/>
        </w:rPr>
        <w:t>R</w:t>
      </w:r>
      <w:r w:rsidR="00C028CF">
        <w:rPr>
          <w:rFonts w:eastAsiaTheme="minorHAnsi"/>
        </w:rPr>
        <w:t xml:space="preserve">estraint authorisation forms </w:t>
      </w:r>
      <w:r w:rsidR="00413857">
        <w:rPr>
          <w:rFonts w:eastAsiaTheme="minorHAnsi"/>
        </w:rPr>
        <w:t xml:space="preserve">are </w:t>
      </w:r>
      <w:proofErr w:type="gramStart"/>
      <w:r w:rsidR="00C028CF">
        <w:rPr>
          <w:rFonts w:eastAsiaTheme="minorHAnsi"/>
        </w:rPr>
        <w:t>completed</w:t>
      </w:r>
      <w:proofErr w:type="gramEnd"/>
      <w:r w:rsidR="00C028CF">
        <w:rPr>
          <w:rFonts w:eastAsiaTheme="minorHAnsi"/>
        </w:rPr>
        <w:t xml:space="preserve"> </w:t>
      </w:r>
      <w:r w:rsidR="00F14CFB">
        <w:rPr>
          <w:rFonts w:eastAsiaTheme="minorHAnsi"/>
        </w:rPr>
        <w:t xml:space="preserve">and the service could demonstrate </w:t>
      </w:r>
      <w:r w:rsidR="009B26BD">
        <w:rPr>
          <w:rFonts w:eastAsiaTheme="minorHAnsi"/>
        </w:rPr>
        <w:t xml:space="preserve">they were actively monitoring and </w:t>
      </w:r>
      <w:r w:rsidR="00BB5EBC">
        <w:rPr>
          <w:rFonts w:eastAsiaTheme="minorHAnsi"/>
        </w:rPr>
        <w:t xml:space="preserve">reducing the use of </w:t>
      </w:r>
      <w:r w:rsidR="00DD2E51">
        <w:rPr>
          <w:rFonts w:eastAsiaTheme="minorHAnsi"/>
        </w:rPr>
        <w:t>restraint</w:t>
      </w:r>
      <w:r w:rsidR="003F0578">
        <w:rPr>
          <w:rFonts w:eastAsiaTheme="minorHAnsi"/>
        </w:rPr>
        <w:t>.</w:t>
      </w:r>
    </w:p>
    <w:p w14:paraId="36DD399D" w14:textId="63E7C8C6" w:rsidR="003F0578" w:rsidRDefault="003F0578" w:rsidP="00F07858">
      <w:pPr>
        <w:rPr>
          <w:color w:val="auto"/>
        </w:rPr>
      </w:pPr>
      <w:r w:rsidRPr="00E7670C">
        <w:rPr>
          <w:color w:val="auto"/>
        </w:rPr>
        <w:t>Areas of high</w:t>
      </w:r>
      <w:r w:rsidR="006C617F">
        <w:rPr>
          <w:color w:val="auto"/>
        </w:rPr>
        <w:t>-</w:t>
      </w:r>
      <w:r w:rsidRPr="00E7670C">
        <w:rPr>
          <w:color w:val="auto"/>
        </w:rPr>
        <w:t>impact or high</w:t>
      </w:r>
      <w:r w:rsidR="006C617F">
        <w:rPr>
          <w:color w:val="auto"/>
        </w:rPr>
        <w:t>-</w:t>
      </w:r>
      <w:r w:rsidRPr="00E7670C">
        <w:rPr>
          <w:color w:val="auto"/>
        </w:rPr>
        <w:t xml:space="preserve">prevalence risks are identified, and appropriate individualised strategies implemented. Staff could explain how they identify risks and strategies </w:t>
      </w:r>
      <w:r w:rsidR="006C617F">
        <w:rPr>
          <w:color w:val="auto"/>
        </w:rPr>
        <w:t>im</w:t>
      </w:r>
      <w:r w:rsidR="005039E3">
        <w:rPr>
          <w:color w:val="auto"/>
        </w:rPr>
        <w:t>plemented to minimise the risk to each consumer.</w:t>
      </w:r>
      <w:r w:rsidR="00A96D01">
        <w:rPr>
          <w:color w:val="auto"/>
        </w:rPr>
        <w:t xml:space="preserve"> In </w:t>
      </w:r>
      <w:r w:rsidR="001526BF">
        <w:rPr>
          <w:color w:val="auto"/>
        </w:rPr>
        <w:t>addition,</w:t>
      </w:r>
      <w:r w:rsidR="00D32FB2">
        <w:rPr>
          <w:color w:val="auto"/>
        </w:rPr>
        <w:t xml:space="preserve"> </w:t>
      </w:r>
      <w:r w:rsidR="00C4604B">
        <w:rPr>
          <w:color w:val="auto"/>
        </w:rPr>
        <w:t xml:space="preserve">risk </w:t>
      </w:r>
      <w:r w:rsidR="00C46146">
        <w:rPr>
          <w:color w:val="auto"/>
        </w:rPr>
        <w:t>assessment</w:t>
      </w:r>
      <w:r w:rsidR="00865ADE">
        <w:rPr>
          <w:color w:val="auto"/>
        </w:rPr>
        <w:t xml:space="preserve"> form</w:t>
      </w:r>
      <w:r w:rsidR="00C46146">
        <w:rPr>
          <w:color w:val="auto"/>
        </w:rPr>
        <w:t xml:space="preserve">s are reviewed and updated in response to </w:t>
      </w:r>
      <w:r w:rsidR="00F06402">
        <w:rPr>
          <w:color w:val="auto"/>
        </w:rPr>
        <w:t>an incident and/or as additional information becomes available.</w:t>
      </w:r>
    </w:p>
    <w:p w14:paraId="057EB907" w14:textId="4E0E375C" w:rsidR="001F5920" w:rsidRDefault="003D0A08" w:rsidP="003D0A08">
      <w:pPr>
        <w:pStyle w:val="ListBullet"/>
        <w:numPr>
          <w:ilvl w:val="0"/>
          <w:numId w:val="0"/>
        </w:numPr>
      </w:pPr>
      <w:r>
        <w:t xml:space="preserve">The Assessment Team found the service has systems and processes to manage changes to consumers’ mental health, cognitive or physical function, and </w:t>
      </w:r>
      <w:r w:rsidR="008A4B09">
        <w:t xml:space="preserve">changes in </w:t>
      </w:r>
      <w:r w:rsidR="00BB02B6">
        <w:t xml:space="preserve">their </w:t>
      </w:r>
      <w:r>
        <w:t xml:space="preserve">condition </w:t>
      </w:r>
      <w:r w:rsidR="00A56AD2">
        <w:t xml:space="preserve">are </w:t>
      </w:r>
      <w:r>
        <w:t xml:space="preserve">recognised and responded to in a timely manner. </w:t>
      </w:r>
      <w:r w:rsidR="00A82F7A" w:rsidRPr="00A47B6B">
        <w:t xml:space="preserve">Staff demonstrated an understanding of their roles and responsibilities </w:t>
      </w:r>
      <w:r w:rsidR="00A82F7A">
        <w:t xml:space="preserve">in </w:t>
      </w:r>
      <w:r w:rsidR="00A82F7A" w:rsidRPr="00A47B6B">
        <w:t>identifying and reporting signs of deterioration in consumers’ health and well</w:t>
      </w:r>
      <w:r w:rsidR="00A82F7A">
        <w:t>-</w:t>
      </w:r>
      <w:r w:rsidR="00A82F7A" w:rsidRPr="00A47B6B">
        <w:t>being</w:t>
      </w:r>
      <w:r w:rsidR="007D3054">
        <w:t>,</w:t>
      </w:r>
      <w:r w:rsidR="00A82F7A">
        <w:t xml:space="preserve"> </w:t>
      </w:r>
      <w:r w:rsidR="00B8462D">
        <w:t xml:space="preserve">and </w:t>
      </w:r>
      <w:r w:rsidR="008A1CC5">
        <w:t>referrals</w:t>
      </w:r>
      <w:r w:rsidR="00380B9C">
        <w:t xml:space="preserve"> to </w:t>
      </w:r>
      <w:r w:rsidR="00246950">
        <w:t xml:space="preserve">other Health Professionals </w:t>
      </w:r>
      <w:r w:rsidR="00380B9C">
        <w:t xml:space="preserve">are </w:t>
      </w:r>
      <w:r w:rsidR="008A1CC5">
        <w:t>initiated</w:t>
      </w:r>
      <w:r w:rsidR="000C5617">
        <w:t>.</w:t>
      </w:r>
      <w:r w:rsidR="00A82F7A">
        <w:t xml:space="preserve"> </w:t>
      </w:r>
    </w:p>
    <w:p w14:paraId="4662D21C" w14:textId="4D410E32" w:rsidR="003D0A08" w:rsidRPr="00512113" w:rsidRDefault="003D0A08" w:rsidP="003D0A08">
      <w:pPr>
        <w:rPr>
          <w:color w:val="auto"/>
          <w:highlight w:val="yellow"/>
        </w:rPr>
      </w:pPr>
      <w:r w:rsidRPr="00BB73DA">
        <w:t>The Assessment Team found the service adequately demonstrates appropriate and timely referrals to other Health Professionals</w:t>
      </w:r>
      <w:r w:rsidR="00F31E97">
        <w:t>.</w:t>
      </w:r>
      <w:r w:rsidRPr="00BB73DA">
        <w:t xml:space="preserve"> </w:t>
      </w:r>
      <w:r w:rsidR="0099541C">
        <w:t xml:space="preserve">Staff could describe how </w:t>
      </w:r>
      <w:r w:rsidR="00FA246F">
        <w:t>input</w:t>
      </w:r>
      <w:r w:rsidR="0099541C">
        <w:t xml:space="preserve"> f</w:t>
      </w:r>
      <w:r w:rsidR="00FA246F">
        <w:t xml:space="preserve">rom </w:t>
      </w:r>
      <w:r w:rsidR="0099541C">
        <w:t xml:space="preserve">other Health </w:t>
      </w:r>
      <w:r w:rsidR="00FA246F">
        <w:t>Professionals</w:t>
      </w:r>
      <w:r w:rsidR="0099541C">
        <w:t xml:space="preserve"> </w:t>
      </w:r>
      <w:r w:rsidR="00FA246F">
        <w:t>informs care and service</w:t>
      </w:r>
      <w:r w:rsidR="00862821">
        <w:t>s</w:t>
      </w:r>
      <w:r w:rsidR="00FA246F">
        <w:t>, such as nutrition and hydration management and falls prevention.</w:t>
      </w:r>
      <w:r w:rsidR="00077CC4">
        <w:t xml:space="preserve"> This aligns with feedback from consumers and representatives.</w:t>
      </w:r>
      <w:r w:rsidR="00FA246F">
        <w:t xml:space="preserve"> </w:t>
      </w:r>
    </w:p>
    <w:p w14:paraId="08C7D6A9" w14:textId="4D121F08" w:rsidR="00543B6F" w:rsidRDefault="006F2A02" w:rsidP="00F07858">
      <w:pPr>
        <w:rPr>
          <w:color w:val="auto"/>
        </w:rPr>
      </w:pPr>
      <w:r w:rsidRPr="004A2C87">
        <w:rPr>
          <w:color w:val="auto"/>
        </w:rPr>
        <w:t>The service demonstrated appropriate infection control measures have been implemented</w:t>
      </w:r>
      <w:r w:rsidR="00D01E8C">
        <w:rPr>
          <w:color w:val="auto"/>
        </w:rPr>
        <w:t xml:space="preserve">. </w:t>
      </w:r>
      <w:r w:rsidR="00B05BC0">
        <w:rPr>
          <w:color w:val="auto"/>
        </w:rPr>
        <w:t xml:space="preserve">The Assessment Team </w:t>
      </w:r>
      <w:r w:rsidR="00897E38" w:rsidRPr="00FD0D6B">
        <w:rPr>
          <w:color w:val="auto"/>
        </w:rPr>
        <w:t xml:space="preserve">observed </w:t>
      </w:r>
      <w:r w:rsidR="00897E38">
        <w:rPr>
          <w:color w:val="auto"/>
        </w:rPr>
        <w:t xml:space="preserve">staff to be using the correct </w:t>
      </w:r>
      <w:r w:rsidR="00897E38" w:rsidRPr="00FD0D6B">
        <w:rPr>
          <w:color w:val="auto"/>
        </w:rPr>
        <w:t>personal protective equipment</w:t>
      </w:r>
      <w:r w:rsidR="00F31E97">
        <w:rPr>
          <w:color w:val="auto"/>
        </w:rPr>
        <w:t xml:space="preserve"> </w:t>
      </w:r>
      <w:r w:rsidR="00897E38" w:rsidRPr="00FD0D6B">
        <w:rPr>
          <w:color w:val="auto"/>
        </w:rPr>
        <w:t>and regularly washing their hand</w:t>
      </w:r>
      <w:r w:rsidR="00A3550C">
        <w:rPr>
          <w:color w:val="auto"/>
        </w:rPr>
        <w:t>s</w:t>
      </w:r>
      <w:r w:rsidR="00F31E97">
        <w:rPr>
          <w:color w:val="auto"/>
        </w:rPr>
        <w:t>. A</w:t>
      </w:r>
      <w:r w:rsidR="00A3550C">
        <w:rPr>
          <w:color w:val="auto"/>
        </w:rPr>
        <w:t xml:space="preserve">dequate infection control </w:t>
      </w:r>
      <w:r w:rsidR="00CC3CDC">
        <w:rPr>
          <w:color w:val="auto"/>
        </w:rPr>
        <w:t>precautions</w:t>
      </w:r>
      <w:r w:rsidR="00A3550C">
        <w:rPr>
          <w:color w:val="auto"/>
        </w:rPr>
        <w:t xml:space="preserve"> and supplies were in place </w:t>
      </w:r>
      <w:r w:rsidR="00CC3CDC">
        <w:rPr>
          <w:color w:val="auto"/>
        </w:rPr>
        <w:t>for two consumers who had been placed in isolation while waiting test results.</w:t>
      </w:r>
      <w:r w:rsidR="00A3550C">
        <w:rPr>
          <w:color w:val="auto"/>
        </w:rPr>
        <w:t xml:space="preserve"> </w:t>
      </w:r>
      <w:r w:rsidR="00101057">
        <w:rPr>
          <w:color w:val="auto"/>
        </w:rPr>
        <w:t xml:space="preserve"> </w:t>
      </w:r>
    </w:p>
    <w:p w14:paraId="6E43E86C" w14:textId="126E9FB0" w:rsidR="004A2C87" w:rsidRDefault="00D6708D" w:rsidP="00F07858">
      <w:pPr>
        <w:rPr>
          <w:color w:val="auto"/>
          <w:highlight w:val="yellow"/>
        </w:rPr>
      </w:pPr>
      <w:r>
        <w:rPr>
          <w:color w:val="auto"/>
        </w:rPr>
        <w:t xml:space="preserve">The service has policies and procedures in relation to antimicrobial </w:t>
      </w:r>
      <w:r w:rsidR="00323CE4">
        <w:rPr>
          <w:color w:val="auto"/>
        </w:rPr>
        <w:t xml:space="preserve">stewardship to guide staff. </w:t>
      </w:r>
      <w:r w:rsidR="00694A78">
        <w:rPr>
          <w:color w:val="auto"/>
        </w:rPr>
        <w:t>Cl</w:t>
      </w:r>
      <w:r w:rsidR="00F077EE">
        <w:rPr>
          <w:color w:val="auto"/>
        </w:rPr>
        <w:t xml:space="preserve">inical </w:t>
      </w:r>
      <w:r w:rsidR="003D629F">
        <w:rPr>
          <w:color w:val="auto"/>
        </w:rPr>
        <w:t xml:space="preserve">and </w:t>
      </w:r>
      <w:r w:rsidR="004A2C87">
        <w:rPr>
          <w:color w:val="auto"/>
        </w:rPr>
        <w:t>care staff demonstrate</w:t>
      </w:r>
      <w:r w:rsidR="00A56AD2">
        <w:rPr>
          <w:color w:val="auto"/>
        </w:rPr>
        <w:t>d</w:t>
      </w:r>
      <w:r w:rsidR="004A2C87">
        <w:rPr>
          <w:color w:val="auto"/>
        </w:rPr>
        <w:t xml:space="preserve"> </w:t>
      </w:r>
      <w:r w:rsidR="00543B6F">
        <w:rPr>
          <w:color w:val="auto"/>
        </w:rPr>
        <w:t xml:space="preserve">knowledge </w:t>
      </w:r>
      <w:r w:rsidR="003D629F">
        <w:rPr>
          <w:color w:val="auto"/>
        </w:rPr>
        <w:t xml:space="preserve">and understanding </w:t>
      </w:r>
      <w:r w:rsidR="00F31E97">
        <w:rPr>
          <w:color w:val="auto"/>
        </w:rPr>
        <w:t xml:space="preserve">of </w:t>
      </w:r>
      <w:r w:rsidR="003D629F">
        <w:rPr>
          <w:color w:val="auto"/>
        </w:rPr>
        <w:t>antimicro</w:t>
      </w:r>
      <w:r w:rsidR="009A3F32">
        <w:rPr>
          <w:color w:val="auto"/>
        </w:rPr>
        <w:t xml:space="preserve">bial stewardship principles and could </w:t>
      </w:r>
      <w:r w:rsidR="00E519FD">
        <w:rPr>
          <w:color w:val="auto"/>
        </w:rPr>
        <w:t>explain</w:t>
      </w:r>
      <w:r w:rsidR="009A3F32">
        <w:rPr>
          <w:color w:val="auto"/>
        </w:rPr>
        <w:t xml:space="preserve"> the practical st</w:t>
      </w:r>
      <w:r w:rsidR="00E519FD">
        <w:rPr>
          <w:color w:val="auto"/>
        </w:rPr>
        <w:t xml:space="preserve">rategies </w:t>
      </w:r>
      <w:r w:rsidR="009A3F32">
        <w:rPr>
          <w:color w:val="auto"/>
        </w:rPr>
        <w:t xml:space="preserve">used to </w:t>
      </w:r>
      <w:r w:rsidR="000526A7">
        <w:rPr>
          <w:color w:val="auto"/>
        </w:rPr>
        <w:t xml:space="preserve">minimise the spread of infection. </w:t>
      </w:r>
    </w:p>
    <w:p w14:paraId="765E74CE" w14:textId="38F0DF8E" w:rsidR="00D13A7D" w:rsidRDefault="0058666D" w:rsidP="00F07858">
      <w:pPr>
        <w:rPr>
          <w:color w:val="auto"/>
        </w:rPr>
      </w:pPr>
      <w:r w:rsidRPr="003F0578">
        <w:rPr>
          <w:color w:val="auto"/>
        </w:rPr>
        <w:lastRenderedPageBreak/>
        <w:t>The Assessment Team found the organisation has monitoring processes in place in relation to Standard 3 to ensure delivery of safe and effective personal and clinical care, in accordance with consumers’ needs, goals and preferences to optimise health and well-being.</w:t>
      </w:r>
    </w:p>
    <w:p w14:paraId="6117654E" w14:textId="71DD9EC2" w:rsidR="00F81A83" w:rsidRPr="00F81A83" w:rsidRDefault="00F81A83" w:rsidP="00F81A83">
      <w:pPr>
        <w:pStyle w:val="ListBullet"/>
        <w:numPr>
          <w:ilvl w:val="0"/>
          <w:numId w:val="0"/>
        </w:numPr>
      </w:pPr>
      <w:r w:rsidRPr="008304C3">
        <w:t xml:space="preserve">Based on the evidence documented above, I find </w:t>
      </w:r>
      <w:r>
        <w:t>Yorke and Northern Local Health Network</w:t>
      </w:r>
      <w:r w:rsidR="00F31E97">
        <w:t xml:space="preserve"> Incorporated</w:t>
      </w:r>
      <w:r w:rsidRPr="008304C3">
        <w:t xml:space="preserve">, in relation to </w:t>
      </w:r>
      <w:r>
        <w:t>Orroroo Community Home</w:t>
      </w:r>
      <w:r w:rsidRPr="008304C3">
        <w:t xml:space="preserve">, to be Compliant with all Requirements in </w:t>
      </w:r>
      <w:r w:rsidRPr="00D07BD4">
        <w:t xml:space="preserve">Standard </w:t>
      </w:r>
      <w:r w:rsidR="00C320CD">
        <w:t xml:space="preserve">3 </w:t>
      </w:r>
      <w:r w:rsidR="00A56AD2">
        <w:t>Personal care and clinical care</w:t>
      </w:r>
      <w:r w:rsidR="00C66546">
        <w:t>.</w:t>
      </w:r>
    </w:p>
    <w:p w14:paraId="434CE9E7" w14:textId="53DD650C" w:rsidR="000412CA" w:rsidRDefault="002605A9" w:rsidP="000412CA">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434CE9E8" w14:textId="6F7A5B3E" w:rsidR="000412CA" w:rsidRPr="00853601" w:rsidRDefault="002605A9" w:rsidP="000412CA">
      <w:pPr>
        <w:pStyle w:val="Heading3"/>
      </w:pPr>
      <w:r w:rsidRPr="00853601">
        <w:t>Requirement 3(3)(a)</w:t>
      </w:r>
      <w:r>
        <w:tab/>
        <w:t>Compliant</w:t>
      </w:r>
    </w:p>
    <w:p w14:paraId="434CE9E9" w14:textId="77777777" w:rsidR="000412CA" w:rsidRPr="008D114F" w:rsidRDefault="002605A9" w:rsidP="000412CA">
      <w:pPr>
        <w:rPr>
          <w:i/>
        </w:rPr>
      </w:pPr>
      <w:r w:rsidRPr="008D114F">
        <w:rPr>
          <w:i/>
        </w:rPr>
        <w:t>Each consumer gets safe and effective personal care, clinical care, or both personal care and clinical care, that:</w:t>
      </w:r>
    </w:p>
    <w:p w14:paraId="434CE9EA" w14:textId="77777777" w:rsidR="000412CA" w:rsidRPr="008D114F" w:rsidRDefault="002605A9" w:rsidP="000412CA">
      <w:pPr>
        <w:numPr>
          <w:ilvl w:val="0"/>
          <w:numId w:val="24"/>
        </w:numPr>
        <w:tabs>
          <w:tab w:val="right" w:pos="9026"/>
        </w:tabs>
        <w:spacing w:before="0" w:after="0"/>
        <w:ind w:left="567" w:hanging="425"/>
        <w:outlineLvl w:val="4"/>
        <w:rPr>
          <w:i/>
        </w:rPr>
      </w:pPr>
      <w:r w:rsidRPr="008D114F">
        <w:rPr>
          <w:i/>
        </w:rPr>
        <w:t>is best practice; and</w:t>
      </w:r>
    </w:p>
    <w:p w14:paraId="434CE9EB" w14:textId="77777777" w:rsidR="000412CA" w:rsidRPr="008D114F" w:rsidRDefault="002605A9" w:rsidP="000412CA">
      <w:pPr>
        <w:numPr>
          <w:ilvl w:val="0"/>
          <w:numId w:val="24"/>
        </w:numPr>
        <w:tabs>
          <w:tab w:val="right" w:pos="9026"/>
        </w:tabs>
        <w:spacing w:before="0" w:after="0"/>
        <w:ind w:left="567" w:hanging="425"/>
        <w:outlineLvl w:val="4"/>
        <w:rPr>
          <w:i/>
        </w:rPr>
      </w:pPr>
      <w:r w:rsidRPr="008D114F">
        <w:rPr>
          <w:i/>
        </w:rPr>
        <w:t>is tailored to their needs; and</w:t>
      </w:r>
    </w:p>
    <w:p w14:paraId="434CE9EC" w14:textId="77777777" w:rsidR="000412CA" w:rsidRPr="008D114F" w:rsidRDefault="002605A9" w:rsidP="000412CA">
      <w:pPr>
        <w:numPr>
          <w:ilvl w:val="0"/>
          <w:numId w:val="24"/>
        </w:numPr>
        <w:tabs>
          <w:tab w:val="right" w:pos="9026"/>
        </w:tabs>
        <w:spacing w:before="0" w:after="0"/>
        <w:ind w:left="567" w:hanging="425"/>
        <w:outlineLvl w:val="4"/>
        <w:rPr>
          <w:i/>
        </w:rPr>
      </w:pPr>
      <w:r w:rsidRPr="008D114F">
        <w:rPr>
          <w:i/>
        </w:rPr>
        <w:t>optimises their health and well-being.</w:t>
      </w:r>
    </w:p>
    <w:p w14:paraId="434CE9EF" w14:textId="0CD2B28D" w:rsidR="000412CA" w:rsidRPr="00853601" w:rsidRDefault="002605A9" w:rsidP="000412CA">
      <w:pPr>
        <w:pStyle w:val="Heading3"/>
      </w:pPr>
      <w:r w:rsidRPr="00853601">
        <w:t>Requirement 3(3)(b)</w:t>
      </w:r>
      <w:r>
        <w:tab/>
        <w:t>Compliant</w:t>
      </w:r>
    </w:p>
    <w:p w14:paraId="434CE9F0" w14:textId="77777777" w:rsidR="000412CA" w:rsidRPr="008D114F" w:rsidRDefault="002605A9" w:rsidP="000412CA">
      <w:pPr>
        <w:rPr>
          <w:i/>
        </w:rPr>
      </w:pPr>
      <w:r w:rsidRPr="008D114F">
        <w:rPr>
          <w:i/>
          <w:szCs w:val="22"/>
        </w:rPr>
        <w:t>Effective management of high impact or high prevalence risks associated with the care of each consumer.</w:t>
      </w:r>
    </w:p>
    <w:p w14:paraId="434CE9F2" w14:textId="5FA60FC0" w:rsidR="000412CA" w:rsidRPr="00D435F8" w:rsidRDefault="002605A9" w:rsidP="000412CA">
      <w:pPr>
        <w:pStyle w:val="Heading3"/>
      </w:pPr>
      <w:r w:rsidRPr="00D435F8">
        <w:t>Requirement 3(3)(c)</w:t>
      </w:r>
      <w:r>
        <w:tab/>
        <w:t>Compliant</w:t>
      </w:r>
    </w:p>
    <w:p w14:paraId="434CE9F3" w14:textId="77777777" w:rsidR="000412CA" w:rsidRPr="008D114F" w:rsidRDefault="002605A9" w:rsidP="000412CA">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434CE9F5" w14:textId="77058B69" w:rsidR="000412CA" w:rsidRPr="00D435F8" w:rsidRDefault="002605A9" w:rsidP="000412CA">
      <w:pPr>
        <w:pStyle w:val="Heading3"/>
      </w:pPr>
      <w:r w:rsidRPr="00D435F8">
        <w:t>Requirement 3(3)(d)</w:t>
      </w:r>
      <w:r>
        <w:tab/>
        <w:t>Compliant</w:t>
      </w:r>
    </w:p>
    <w:p w14:paraId="434CE9F6" w14:textId="77777777" w:rsidR="000412CA" w:rsidRPr="008D114F" w:rsidRDefault="002605A9" w:rsidP="000412CA">
      <w:pPr>
        <w:rPr>
          <w:i/>
        </w:rPr>
      </w:pPr>
      <w:r w:rsidRPr="008D114F">
        <w:rPr>
          <w:i/>
          <w:szCs w:val="22"/>
        </w:rPr>
        <w:t>Deterioration or change of a consumer’s mental health, cognitive or physical function, capacity or condition is recognised and responded to in a timely manner.</w:t>
      </w:r>
    </w:p>
    <w:p w14:paraId="434CE9F8" w14:textId="1D2183B6" w:rsidR="000412CA" w:rsidRPr="00D435F8" w:rsidRDefault="002605A9" w:rsidP="000412CA">
      <w:pPr>
        <w:pStyle w:val="Heading3"/>
      </w:pPr>
      <w:r w:rsidRPr="00D435F8">
        <w:t>Requirement 3(3)(e)</w:t>
      </w:r>
      <w:r>
        <w:tab/>
        <w:t>Compliant</w:t>
      </w:r>
    </w:p>
    <w:p w14:paraId="434CE9F9" w14:textId="77777777" w:rsidR="000412CA" w:rsidRPr="008D114F" w:rsidRDefault="002605A9" w:rsidP="000412CA">
      <w:pPr>
        <w:rPr>
          <w:i/>
        </w:rPr>
      </w:pPr>
      <w:r w:rsidRPr="008D114F">
        <w:rPr>
          <w:i/>
          <w:szCs w:val="22"/>
        </w:rPr>
        <w:t>Information about the consumer’s condition, needs and preferences is documented and communicated within the organisation, and with others where responsibility for care is shared.</w:t>
      </w:r>
    </w:p>
    <w:p w14:paraId="434CE9FB" w14:textId="43FF0B09" w:rsidR="000412CA" w:rsidRPr="00D435F8" w:rsidRDefault="002605A9" w:rsidP="000412CA">
      <w:pPr>
        <w:pStyle w:val="Heading3"/>
      </w:pPr>
      <w:r w:rsidRPr="00D435F8">
        <w:t>Requirement 3(3)(f)</w:t>
      </w:r>
      <w:r>
        <w:tab/>
        <w:t>Compliant</w:t>
      </w:r>
    </w:p>
    <w:p w14:paraId="434CE9FC" w14:textId="77777777" w:rsidR="000412CA" w:rsidRPr="008D114F" w:rsidRDefault="002605A9" w:rsidP="000412CA">
      <w:pPr>
        <w:rPr>
          <w:i/>
        </w:rPr>
      </w:pPr>
      <w:r w:rsidRPr="008D114F">
        <w:rPr>
          <w:i/>
          <w:szCs w:val="22"/>
        </w:rPr>
        <w:t>Timely and appropriate referrals to individuals, other organisations and providers of other care and services.</w:t>
      </w:r>
    </w:p>
    <w:p w14:paraId="434CE9FE" w14:textId="7D3D65DC" w:rsidR="000412CA" w:rsidRPr="00D435F8" w:rsidRDefault="002605A9" w:rsidP="000412CA">
      <w:pPr>
        <w:pStyle w:val="Heading3"/>
      </w:pPr>
      <w:r w:rsidRPr="00D435F8">
        <w:lastRenderedPageBreak/>
        <w:t>Requirement 3(3)(g)</w:t>
      </w:r>
      <w:r>
        <w:tab/>
        <w:t>Compliant</w:t>
      </w:r>
    </w:p>
    <w:p w14:paraId="434CE9FF" w14:textId="77777777" w:rsidR="000412CA" w:rsidRPr="008D114F" w:rsidRDefault="002605A9" w:rsidP="000412CA">
      <w:pPr>
        <w:tabs>
          <w:tab w:val="right" w:pos="9026"/>
        </w:tabs>
        <w:spacing w:before="0" w:after="0"/>
        <w:outlineLvl w:val="4"/>
        <w:rPr>
          <w:i/>
          <w:szCs w:val="22"/>
        </w:rPr>
      </w:pPr>
      <w:r w:rsidRPr="008D114F">
        <w:rPr>
          <w:i/>
          <w:szCs w:val="22"/>
        </w:rPr>
        <w:t>Minimisation of infection related risks through implementing:</w:t>
      </w:r>
    </w:p>
    <w:p w14:paraId="434CEA00" w14:textId="77777777" w:rsidR="000412CA" w:rsidRPr="008D114F" w:rsidRDefault="002605A9" w:rsidP="000412CA">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434CEA01" w14:textId="77777777" w:rsidR="000412CA" w:rsidRPr="008D114F" w:rsidRDefault="002605A9" w:rsidP="000412CA">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434CEA03" w14:textId="77777777" w:rsidR="000412CA" w:rsidRDefault="000412CA" w:rsidP="000412CA"/>
    <w:p w14:paraId="434CEA04" w14:textId="77777777" w:rsidR="000412CA" w:rsidRDefault="000412CA" w:rsidP="000412CA">
      <w:pPr>
        <w:sectPr w:rsidR="000412CA" w:rsidSect="000412CA">
          <w:type w:val="continuous"/>
          <w:pgSz w:w="11906" w:h="16838"/>
          <w:pgMar w:top="1701" w:right="1418" w:bottom="1418" w:left="1418" w:header="709" w:footer="397" w:gutter="0"/>
          <w:cols w:space="708"/>
          <w:titlePg/>
          <w:docGrid w:linePitch="360"/>
        </w:sectPr>
      </w:pPr>
    </w:p>
    <w:p w14:paraId="434CEA05" w14:textId="33735120" w:rsidR="000412CA" w:rsidRDefault="002605A9" w:rsidP="000412CA">
      <w:pPr>
        <w:pStyle w:val="Heading1"/>
        <w:tabs>
          <w:tab w:val="right" w:pos="9070"/>
        </w:tabs>
        <w:spacing w:before="560" w:after="640"/>
        <w:rPr>
          <w:color w:val="FFFFFF" w:themeColor="background1"/>
          <w:sz w:val="36"/>
        </w:rPr>
        <w:sectPr w:rsidR="000412CA" w:rsidSect="000412CA">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434CEAA8" wp14:editId="434CEAA9">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145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AE4B34" w:rsidRPr="00EB1D71">
        <w:rPr>
          <w:color w:val="FFFFFF" w:themeColor="background1"/>
          <w:sz w:val="36"/>
        </w:rPr>
        <w:t xml:space="preserve"> </w:t>
      </w:r>
      <w:r w:rsidRPr="00EB1D71">
        <w:rPr>
          <w:color w:val="FFFFFF" w:themeColor="background1"/>
          <w:sz w:val="36"/>
        </w:rPr>
        <w:br/>
        <w:t>Services and support for daily living</w:t>
      </w:r>
    </w:p>
    <w:p w14:paraId="434CEA06" w14:textId="77777777" w:rsidR="000412CA" w:rsidRPr="00FD1B02" w:rsidRDefault="002605A9" w:rsidP="000412CA">
      <w:pPr>
        <w:pStyle w:val="Heading3"/>
        <w:shd w:val="clear" w:color="auto" w:fill="F2F2F2" w:themeFill="background1" w:themeFillShade="F2"/>
      </w:pPr>
      <w:r w:rsidRPr="00FD1B02">
        <w:t>Consumer outcome:</w:t>
      </w:r>
    </w:p>
    <w:p w14:paraId="434CEA07" w14:textId="77777777" w:rsidR="000412CA" w:rsidRDefault="002605A9" w:rsidP="000412CA">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434CEA08" w14:textId="77777777" w:rsidR="000412CA" w:rsidRDefault="002605A9" w:rsidP="000412CA">
      <w:pPr>
        <w:pStyle w:val="Heading3"/>
        <w:shd w:val="clear" w:color="auto" w:fill="F2F2F2" w:themeFill="background1" w:themeFillShade="F2"/>
      </w:pPr>
      <w:r>
        <w:t>Organisation statement:</w:t>
      </w:r>
    </w:p>
    <w:p w14:paraId="434CEA09" w14:textId="77777777" w:rsidR="000412CA" w:rsidRDefault="002605A9" w:rsidP="000412CA">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434CEA0A" w14:textId="77777777" w:rsidR="000412CA" w:rsidRDefault="002605A9" w:rsidP="000412CA">
      <w:pPr>
        <w:pStyle w:val="Heading2"/>
      </w:pPr>
      <w:r>
        <w:t>Assessment of Standard 4</w:t>
      </w:r>
    </w:p>
    <w:p w14:paraId="1B4C13A9" w14:textId="77777777" w:rsidR="00AB081A" w:rsidRPr="00FD0D6B" w:rsidRDefault="00AB081A" w:rsidP="00AB081A">
      <w:pPr>
        <w:rPr>
          <w:rFonts w:eastAsiaTheme="minorHAnsi"/>
          <w:color w:val="auto"/>
        </w:rPr>
      </w:pPr>
      <w:r w:rsidRPr="00FD0D6B">
        <w:rPr>
          <w:rFonts w:eastAsiaTheme="minorHAnsi"/>
          <w:color w:val="auto"/>
        </w:rPr>
        <w:t xml:space="preserve">The Quality Standard is assessed as Compliant as seven of the seven specific </w:t>
      </w:r>
      <w:r>
        <w:rPr>
          <w:rFonts w:eastAsiaTheme="minorHAnsi"/>
          <w:color w:val="auto"/>
        </w:rPr>
        <w:t>R</w:t>
      </w:r>
      <w:r w:rsidRPr="00FD0D6B">
        <w:rPr>
          <w:rFonts w:eastAsiaTheme="minorHAnsi"/>
          <w:color w:val="auto"/>
        </w:rPr>
        <w:t>equirements have been assessed as Compliant.</w:t>
      </w:r>
    </w:p>
    <w:p w14:paraId="434CEA0C" w14:textId="75DA4C97" w:rsidR="000412CA" w:rsidRDefault="00AB081A" w:rsidP="00AB081A">
      <w:pPr>
        <w:rPr>
          <w:color w:val="auto"/>
        </w:rPr>
      </w:pPr>
      <w:r w:rsidRPr="00FD0D6B">
        <w:rPr>
          <w:color w:val="auto"/>
        </w:rPr>
        <w:t>The Assessment Team found overall</w:t>
      </w:r>
      <w:r w:rsidR="00A56AD2">
        <w:rPr>
          <w:color w:val="auto"/>
        </w:rPr>
        <w:t>,</w:t>
      </w:r>
      <w:r w:rsidRPr="00FD0D6B">
        <w:rPr>
          <w:color w:val="auto"/>
        </w:rPr>
        <w:t xml:space="preserve"> consumers considered that they get the services and supports for daily living that are important for their health and well-being and enable them to do the things they want to do. The following examples were provided by consumers </w:t>
      </w:r>
      <w:r w:rsidR="00D56D39">
        <w:rPr>
          <w:color w:val="auto"/>
        </w:rPr>
        <w:t xml:space="preserve">and representatives </w:t>
      </w:r>
      <w:r w:rsidRPr="00FD0D6B">
        <w:rPr>
          <w:color w:val="auto"/>
        </w:rPr>
        <w:t>during interviews with the Assessment Team:</w:t>
      </w:r>
    </w:p>
    <w:p w14:paraId="501B4ACA" w14:textId="5E207468" w:rsidR="00B82E3F" w:rsidRDefault="00161E74" w:rsidP="00D56D39">
      <w:pPr>
        <w:pStyle w:val="ListBullet"/>
      </w:pPr>
      <w:r>
        <w:t xml:space="preserve">Most consumers sampled </w:t>
      </w:r>
      <w:r w:rsidR="00CB0741">
        <w:t xml:space="preserve">said they are </w:t>
      </w:r>
      <w:r w:rsidR="00E66A4B">
        <w:t>satisfied</w:t>
      </w:r>
      <w:r w:rsidR="00CB0741">
        <w:t xml:space="preserve"> with the meal </w:t>
      </w:r>
      <w:r w:rsidR="00E66A4B">
        <w:t>options</w:t>
      </w:r>
      <w:r w:rsidR="00CB0741">
        <w:t xml:space="preserve"> </w:t>
      </w:r>
      <w:r w:rsidR="00E66A4B">
        <w:t>provided</w:t>
      </w:r>
      <w:r w:rsidR="00DF4E6E">
        <w:t xml:space="preserve"> and f</w:t>
      </w:r>
      <w:r w:rsidR="00CB0741">
        <w:t xml:space="preserve">eedback </w:t>
      </w:r>
      <w:r w:rsidR="00B82E3F">
        <w:t>provided</w:t>
      </w:r>
      <w:r w:rsidR="00CB0741">
        <w:t xml:space="preserve"> to management has been </w:t>
      </w:r>
      <w:r w:rsidR="00B82E3F">
        <w:t xml:space="preserve">welcomed and changes </w:t>
      </w:r>
      <w:r w:rsidR="00923269">
        <w:t xml:space="preserve">to </w:t>
      </w:r>
      <w:r w:rsidR="00B82E3F">
        <w:t xml:space="preserve">the menu reflected. </w:t>
      </w:r>
    </w:p>
    <w:p w14:paraId="0F9DADBD" w14:textId="1895EF78" w:rsidR="00D56D39" w:rsidRPr="00FD0D6B" w:rsidRDefault="00721C6C" w:rsidP="00D56D39">
      <w:pPr>
        <w:pStyle w:val="ListBullet"/>
      </w:pPr>
      <w:r>
        <w:t>C</w:t>
      </w:r>
      <w:r w:rsidR="00B360F0">
        <w:t xml:space="preserve">onsumers interviewed </w:t>
      </w:r>
      <w:r w:rsidR="00923269">
        <w:t>said they don’t participate in</w:t>
      </w:r>
      <w:r w:rsidR="00C90E8B">
        <w:t xml:space="preserve"> all </w:t>
      </w:r>
      <w:r w:rsidR="009C1ED5">
        <w:t xml:space="preserve">lifestyle </w:t>
      </w:r>
      <w:r w:rsidR="00DF4E6E">
        <w:t>activities,</w:t>
      </w:r>
      <w:r w:rsidR="009C1ED5">
        <w:t xml:space="preserve"> </w:t>
      </w:r>
      <w:r w:rsidR="00C90E8B">
        <w:t xml:space="preserve">however, </w:t>
      </w:r>
      <w:r w:rsidR="004639B2">
        <w:t xml:space="preserve">enjoy and </w:t>
      </w:r>
      <w:r w:rsidR="00DF4E6E">
        <w:t xml:space="preserve">participate </w:t>
      </w:r>
      <w:r w:rsidR="001E05E6">
        <w:t xml:space="preserve">in </w:t>
      </w:r>
      <w:r w:rsidR="009C1ED5">
        <w:t>one</w:t>
      </w:r>
      <w:r w:rsidR="004B3464">
        <w:t>-</w:t>
      </w:r>
      <w:r w:rsidR="009C1ED5">
        <w:t>on</w:t>
      </w:r>
      <w:r w:rsidR="004B3464">
        <w:t>-</w:t>
      </w:r>
      <w:r w:rsidR="009C1ED5">
        <w:t xml:space="preserve">one </w:t>
      </w:r>
      <w:r w:rsidR="00365178">
        <w:t>sessions.</w:t>
      </w:r>
      <w:r w:rsidR="009C1ED5">
        <w:t xml:space="preserve"> </w:t>
      </w:r>
    </w:p>
    <w:p w14:paraId="2F1EE462" w14:textId="4B107F39" w:rsidR="00D56D39" w:rsidRDefault="00D56D39" w:rsidP="00D56D39">
      <w:pPr>
        <w:pStyle w:val="ListBullet"/>
        <w:rPr>
          <w:rFonts w:eastAsia="Times New Roman"/>
          <w:lang w:eastAsia="en-AU"/>
        </w:rPr>
      </w:pPr>
      <w:r>
        <w:rPr>
          <w:rFonts w:eastAsia="Times New Roman"/>
          <w:lang w:eastAsia="en-AU"/>
        </w:rPr>
        <w:t xml:space="preserve">Consumers </w:t>
      </w:r>
      <w:r w:rsidR="003A7379">
        <w:rPr>
          <w:rFonts w:eastAsia="Times New Roman"/>
          <w:lang w:eastAsia="en-AU"/>
        </w:rPr>
        <w:t xml:space="preserve">said staff are supportive of their emotional, spiritual and psychological well-being and </w:t>
      </w:r>
      <w:r w:rsidR="00E26409">
        <w:rPr>
          <w:rFonts w:eastAsia="Times New Roman"/>
          <w:lang w:eastAsia="en-AU"/>
        </w:rPr>
        <w:t xml:space="preserve">confirmed </w:t>
      </w:r>
      <w:r w:rsidR="003A7379">
        <w:rPr>
          <w:rFonts w:eastAsia="Times New Roman"/>
          <w:lang w:eastAsia="en-AU"/>
        </w:rPr>
        <w:t xml:space="preserve">staff </w:t>
      </w:r>
      <w:r w:rsidR="00E26409">
        <w:rPr>
          <w:rFonts w:eastAsia="Times New Roman"/>
          <w:lang w:eastAsia="en-AU"/>
        </w:rPr>
        <w:t>regularly check in on them to see how they are going.</w:t>
      </w:r>
    </w:p>
    <w:p w14:paraId="173D3200" w14:textId="1B89F167" w:rsidR="009B70C1" w:rsidRDefault="00D971B6" w:rsidP="00D56D39">
      <w:pPr>
        <w:pStyle w:val="ListBullet"/>
        <w:rPr>
          <w:rFonts w:eastAsia="Times New Roman"/>
          <w:lang w:eastAsia="en-AU"/>
        </w:rPr>
      </w:pPr>
      <w:r>
        <w:rPr>
          <w:rFonts w:eastAsia="Times New Roman"/>
          <w:lang w:eastAsia="en-AU"/>
        </w:rPr>
        <w:t>Two consumers</w:t>
      </w:r>
      <w:r w:rsidR="00E30D75">
        <w:rPr>
          <w:rFonts w:eastAsia="Times New Roman"/>
          <w:lang w:eastAsia="en-AU"/>
        </w:rPr>
        <w:t xml:space="preserve"> stated their mobility aids </w:t>
      </w:r>
      <w:r w:rsidR="002C3F07">
        <w:rPr>
          <w:rFonts w:eastAsia="Times New Roman"/>
          <w:lang w:eastAsia="en-AU"/>
        </w:rPr>
        <w:t xml:space="preserve">are regularly </w:t>
      </w:r>
      <w:r w:rsidR="001A65CA">
        <w:rPr>
          <w:rFonts w:eastAsia="Times New Roman"/>
          <w:lang w:eastAsia="en-AU"/>
        </w:rPr>
        <w:t>maintained</w:t>
      </w:r>
      <w:r w:rsidR="000C54F0">
        <w:rPr>
          <w:rFonts w:eastAsia="Times New Roman"/>
          <w:lang w:eastAsia="en-AU"/>
        </w:rPr>
        <w:t>.</w:t>
      </w:r>
      <w:r w:rsidR="004F69A3">
        <w:rPr>
          <w:rFonts w:eastAsia="Times New Roman"/>
          <w:lang w:eastAsia="en-AU"/>
        </w:rPr>
        <w:t xml:space="preserve"> </w:t>
      </w:r>
    </w:p>
    <w:p w14:paraId="7BF600C5" w14:textId="06DAB337" w:rsidR="00C02829" w:rsidRDefault="00786F61" w:rsidP="00210226">
      <w:pPr>
        <w:pStyle w:val="ListBullet"/>
        <w:numPr>
          <w:ilvl w:val="0"/>
          <w:numId w:val="0"/>
        </w:numPr>
        <w:rPr>
          <w:rFonts w:eastAsia="Arial"/>
          <w:color w:val="000000" w:themeColor="text1"/>
        </w:rPr>
      </w:pPr>
      <w:r w:rsidRPr="7761FC8D">
        <w:rPr>
          <w:rFonts w:eastAsia="Arial"/>
          <w:color w:val="000000" w:themeColor="text1"/>
        </w:rPr>
        <w:t xml:space="preserve">Staff interviewed described what </w:t>
      </w:r>
      <w:r w:rsidR="004B3464">
        <w:rPr>
          <w:rFonts w:eastAsia="Arial"/>
          <w:color w:val="000000" w:themeColor="text1"/>
        </w:rPr>
        <w:t>was</w:t>
      </w:r>
      <w:r w:rsidR="004B3464" w:rsidRPr="7761FC8D">
        <w:rPr>
          <w:rFonts w:eastAsia="Arial"/>
          <w:color w:val="000000" w:themeColor="text1"/>
        </w:rPr>
        <w:t xml:space="preserve"> </w:t>
      </w:r>
      <w:r w:rsidRPr="7761FC8D">
        <w:rPr>
          <w:rFonts w:eastAsia="Arial"/>
          <w:color w:val="000000" w:themeColor="text1"/>
        </w:rPr>
        <w:t xml:space="preserve">important to consumers </w:t>
      </w:r>
      <w:r w:rsidR="000C54F0">
        <w:rPr>
          <w:rFonts w:eastAsia="Arial"/>
          <w:color w:val="000000" w:themeColor="text1"/>
        </w:rPr>
        <w:t xml:space="preserve">and </w:t>
      </w:r>
      <w:r w:rsidR="00DF4A84">
        <w:rPr>
          <w:rFonts w:eastAsia="Arial"/>
          <w:color w:val="000000" w:themeColor="text1"/>
        </w:rPr>
        <w:t xml:space="preserve">understood their </w:t>
      </w:r>
      <w:r w:rsidRPr="7761FC8D">
        <w:rPr>
          <w:rFonts w:eastAsia="Arial"/>
          <w:color w:val="000000" w:themeColor="text1"/>
        </w:rPr>
        <w:t xml:space="preserve">needs and preferences. </w:t>
      </w:r>
      <w:r w:rsidR="00AD40D3">
        <w:rPr>
          <w:rFonts w:eastAsia="Arial"/>
          <w:color w:val="000000" w:themeColor="text1"/>
        </w:rPr>
        <w:t xml:space="preserve">Staff </w:t>
      </w:r>
      <w:r w:rsidRPr="7761FC8D">
        <w:rPr>
          <w:rFonts w:eastAsia="Arial"/>
          <w:color w:val="000000" w:themeColor="text1"/>
        </w:rPr>
        <w:t>provided examples of how they assist and support consumers to do the things they like</w:t>
      </w:r>
      <w:r w:rsidR="00AD40D3">
        <w:rPr>
          <w:rFonts w:eastAsia="Arial"/>
          <w:color w:val="000000" w:themeColor="text1"/>
        </w:rPr>
        <w:t xml:space="preserve">, </w:t>
      </w:r>
      <w:r w:rsidR="00631EB5">
        <w:rPr>
          <w:rFonts w:eastAsia="Arial"/>
          <w:color w:val="000000" w:themeColor="text1"/>
        </w:rPr>
        <w:t xml:space="preserve">optimise </w:t>
      </w:r>
      <w:r w:rsidR="005B2ED4">
        <w:rPr>
          <w:rFonts w:eastAsia="Arial"/>
          <w:color w:val="000000" w:themeColor="text1"/>
        </w:rPr>
        <w:t>independence</w:t>
      </w:r>
      <w:r w:rsidR="00631EB5">
        <w:rPr>
          <w:rFonts w:eastAsia="Arial"/>
          <w:color w:val="000000" w:themeColor="text1"/>
        </w:rPr>
        <w:t xml:space="preserve">, </w:t>
      </w:r>
      <w:r w:rsidRPr="7761FC8D">
        <w:rPr>
          <w:rFonts w:eastAsia="Arial"/>
          <w:color w:val="000000" w:themeColor="text1"/>
        </w:rPr>
        <w:t xml:space="preserve">as well as provide </w:t>
      </w:r>
      <w:r w:rsidRPr="7761FC8D">
        <w:rPr>
          <w:rFonts w:eastAsia="Arial"/>
          <w:color w:val="000000" w:themeColor="text1"/>
        </w:rPr>
        <w:lastRenderedPageBreak/>
        <w:t xml:space="preserve">emotional and psychological support when </w:t>
      </w:r>
      <w:r w:rsidR="004B3464" w:rsidRPr="7761FC8D">
        <w:rPr>
          <w:rFonts w:eastAsia="Arial"/>
          <w:color w:val="000000" w:themeColor="text1"/>
        </w:rPr>
        <w:t>required; this</w:t>
      </w:r>
      <w:r w:rsidR="00CD34E4">
        <w:rPr>
          <w:rFonts w:eastAsia="Arial"/>
          <w:color w:val="000000" w:themeColor="text1"/>
        </w:rPr>
        <w:t xml:space="preserve"> aligned with </w:t>
      </w:r>
      <w:r w:rsidR="009F4415">
        <w:rPr>
          <w:rFonts w:eastAsia="Arial"/>
          <w:color w:val="000000" w:themeColor="text1"/>
        </w:rPr>
        <w:t>care planning documentation.</w:t>
      </w:r>
    </w:p>
    <w:p w14:paraId="6DF3533F" w14:textId="18342D93" w:rsidR="00FE79DB" w:rsidRDefault="00C02829" w:rsidP="00210226">
      <w:pPr>
        <w:pStyle w:val="ListBullet"/>
        <w:numPr>
          <w:ilvl w:val="0"/>
          <w:numId w:val="0"/>
        </w:numPr>
        <w:rPr>
          <w:rFonts w:eastAsia="Arial"/>
          <w:color w:val="000000" w:themeColor="text1"/>
        </w:rPr>
      </w:pPr>
      <w:r>
        <w:rPr>
          <w:rFonts w:eastAsia="Arial"/>
          <w:color w:val="000000" w:themeColor="text1"/>
        </w:rPr>
        <w:t xml:space="preserve">The Assessment Team viewed the activities schedule and noted the service has </w:t>
      </w:r>
      <w:r w:rsidR="00C0674B">
        <w:rPr>
          <w:rFonts w:eastAsia="Arial"/>
          <w:color w:val="000000" w:themeColor="text1"/>
        </w:rPr>
        <w:t>system</w:t>
      </w:r>
      <w:r w:rsidR="0065591D">
        <w:rPr>
          <w:rFonts w:eastAsia="Arial"/>
          <w:color w:val="000000" w:themeColor="text1"/>
        </w:rPr>
        <w:t>s</w:t>
      </w:r>
      <w:r w:rsidR="00C0674B">
        <w:rPr>
          <w:rFonts w:eastAsia="Arial"/>
          <w:color w:val="000000" w:themeColor="text1"/>
        </w:rPr>
        <w:t xml:space="preserve"> in place for evaluating and </w:t>
      </w:r>
      <w:r w:rsidR="007D45B8">
        <w:rPr>
          <w:rFonts w:eastAsia="Arial"/>
          <w:color w:val="000000" w:themeColor="text1"/>
        </w:rPr>
        <w:t>revising</w:t>
      </w:r>
      <w:r w:rsidR="00C0674B">
        <w:rPr>
          <w:rFonts w:eastAsia="Arial"/>
          <w:color w:val="000000" w:themeColor="text1"/>
        </w:rPr>
        <w:t xml:space="preserve"> </w:t>
      </w:r>
      <w:r w:rsidR="007D45B8">
        <w:rPr>
          <w:rFonts w:eastAsia="Arial"/>
          <w:color w:val="000000" w:themeColor="text1"/>
        </w:rPr>
        <w:t>activities</w:t>
      </w:r>
      <w:r w:rsidR="00C0674B">
        <w:rPr>
          <w:rFonts w:eastAsia="Arial"/>
          <w:color w:val="000000" w:themeColor="text1"/>
        </w:rPr>
        <w:t xml:space="preserve"> </w:t>
      </w:r>
      <w:proofErr w:type="gramStart"/>
      <w:r w:rsidR="00C0674B">
        <w:rPr>
          <w:rFonts w:eastAsia="Arial"/>
          <w:color w:val="000000" w:themeColor="text1"/>
        </w:rPr>
        <w:t xml:space="preserve">on a monthly </w:t>
      </w:r>
      <w:r w:rsidR="007D45B8">
        <w:rPr>
          <w:rFonts w:eastAsia="Arial"/>
          <w:color w:val="000000" w:themeColor="text1"/>
        </w:rPr>
        <w:t>basis</w:t>
      </w:r>
      <w:proofErr w:type="gramEnd"/>
      <w:r w:rsidR="007D45B8">
        <w:rPr>
          <w:rFonts w:eastAsia="Arial"/>
          <w:color w:val="000000" w:themeColor="text1"/>
        </w:rPr>
        <w:t xml:space="preserve"> and feedback from consumers informs </w:t>
      </w:r>
      <w:r w:rsidR="004C6E12">
        <w:rPr>
          <w:rFonts w:eastAsia="Arial"/>
          <w:color w:val="000000" w:themeColor="text1"/>
        </w:rPr>
        <w:t>schedule evaluation</w:t>
      </w:r>
      <w:r w:rsidR="008C0A80">
        <w:rPr>
          <w:rFonts w:eastAsia="Arial"/>
          <w:color w:val="000000" w:themeColor="text1"/>
        </w:rPr>
        <w:t xml:space="preserve"> and activity changes</w:t>
      </w:r>
      <w:r w:rsidR="00C0674B">
        <w:rPr>
          <w:rFonts w:eastAsia="Arial"/>
          <w:color w:val="000000" w:themeColor="text1"/>
        </w:rPr>
        <w:t>.</w:t>
      </w:r>
      <w:r w:rsidR="00B92C45">
        <w:rPr>
          <w:rFonts w:eastAsia="Arial"/>
          <w:color w:val="000000" w:themeColor="text1"/>
        </w:rPr>
        <w:t xml:space="preserve"> </w:t>
      </w:r>
    </w:p>
    <w:p w14:paraId="4563D24D" w14:textId="0F1A044C" w:rsidR="00DA7A39" w:rsidRDefault="00431750" w:rsidP="00210226">
      <w:pPr>
        <w:pStyle w:val="ListBullet"/>
        <w:numPr>
          <w:ilvl w:val="0"/>
          <w:numId w:val="0"/>
        </w:numPr>
        <w:rPr>
          <w:rFonts w:eastAsia="Arial"/>
          <w:color w:val="000000" w:themeColor="text1"/>
        </w:rPr>
      </w:pPr>
      <w:r>
        <w:rPr>
          <w:rFonts w:eastAsia="Arial"/>
          <w:color w:val="000000" w:themeColor="text1"/>
        </w:rPr>
        <w:t>The service was able to demonstrate</w:t>
      </w:r>
      <w:r w:rsidR="00AF1727">
        <w:rPr>
          <w:rFonts w:eastAsia="Arial"/>
          <w:color w:val="000000" w:themeColor="text1"/>
        </w:rPr>
        <w:t xml:space="preserve"> consumers are </w:t>
      </w:r>
      <w:r w:rsidR="00A157F7">
        <w:rPr>
          <w:rFonts w:eastAsia="Arial"/>
          <w:color w:val="000000" w:themeColor="text1"/>
        </w:rPr>
        <w:t xml:space="preserve">provided with support for daily living </w:t>
      </w:r>
      <w:r w:rsidR="005B483A">
        <w:rPr>
          <w:rFonts w:eastAsia="Arial"/>
          <w:color w:val="000000" w:themeColor="text1"/>
        </w:rPr>
        <w:t xml:space="preserve">to promote </w:t>
      </w:r>
      <w:r w:rsidR="004B3464">
        <w:rPr>
          <w:rFonts w:eastAsia="Arial"/>
          <w:color w:val="000000" w:themeColor="text1"/>
        </w:rPr>
        <w:t>their</w:t>
      </w:r>
      <w:r w:rsidR="005B483A">
        <w:rPr>
          <w:rFonts w:eastAsia="Arial"/>
          <w:color w:val="000000" w:themeColor="text1"/>
        </w:rPr>
        <w:t xml:space="preserve"> </w:t>
      </w:r>
      <w:r w:rsidR="00116743">
        <w:rPr>
          <w:rFonts w:eastAsia="Arial"/>
          <w:color w:val="000000" w:themeColor="text1"/>
        </w:rPr>
        <w:t>emotional</w:t>
      </w:r>
      <w:r w:rsidR="005B483A">
        <w:rPr>
          <w:rFonts w:eastAsia="Arial"/>
          <w:color w:val="000000" w:themeColor="text1"/>
        </w:rPr>
        <w:t xml:space="preserve">, </w:t>
      </w:r>
      <w:r w:rsidR="00116743">
        <w:rPr>
          <w:rFonts w:eastAsia="Arial"/>
          <w:color w:val="000000" w:themeColor="text1"/>
        </w:rPr>
        <w:t>spiritual</w:t>
      </w:r>
      <w:r w:rsidR="005B483A">
        <w:rPr>
          <w:rFonts w:eastAsia="Arial"/>
          <w:color w:val="000000" w:themeColor="text1"/>
        </w:rPr>
        <w:t xml:space="preserve"> and </w:t>
      </w:r>
      <w:r w:rsidR="00116743">
        <w:rPr>
          <w:rFonts w:eastAsia="Arial"/>
          <w:color w:val="000000" w:themeColor="text1"/>
        </w:rPr>
        <w:t>psychological well-being</w:t>
      </w:r>
      <w:r w:rsidR="00F56B0E">
        <w:rPr>
          <w:rFonts w:eastAsia="Arial"/>
          <w:color w:val="000000" w:themeColor="text1"/>
        </w:rPr>
        <w:t xml:space="preserve"> and the Assessment Team noted this information was included in consumers’ care plans. </w:t>
      </w:r>
      <w:r w:rsidR="00DA7A39">
        <w:rPr>
          <w:rFonts w:eastAsia="Arial"/>
          <w:color w:val="000000" w:themeColor="text1"/>
        </w:rPr>
        <w:t>Information</w:t>
      </w:r>
      <w:r w:rsidR="005914DA">
        <w:rPr>
          <w:rFonts w:eastAsia="Arial"/>
          <w:color w:val="000000" w:themeColor="text1"/>
        </w:rPr>
        <w:t xml:space="preserve"> included</w:t>
      </w:r>
      <w:r w:rsidR="004B3464">
        <w:rPr>
          <w:rFonts w:eastAsia="Arial"/>
          <w:color w:val="000000" w:themeColor="text1"/>
        </w:rPr>
        <w:t>,</w:t>
      </w:r>
      <w:r w:rsidR="005914DA">
        <w:rPr>
          <w:rFonts w:eastAsia="Arial"/>
          <w:color w:val="000000" w:themeColor="text1"/>
        </w:rPr>
        <w:t xml:space="preserve"> but </w:t>
      </w:r>
      <w:r w:rsidR="004B3464">
        <w:rPr>
          <w:rFonts w:eastAsia="Arial"/>
          <w:color w:val="000000" w:themeColor="text1"/>
        </w:rPr>
        <w:t xml:space="preserve">was </w:t>
      </w:r>
      <w:r w:rsidR="005914DA">
        <w:rPr>
          <w:rFonts w:eastAsia="Arial"/>
          <w:color w:val="000000" w:themeColor="text1"/>
        </w:rPr>
        <w:t>not limited to</w:t>
      </w:r>
      <w:r w:rsidR="004B3464">
        <w:rPr>
          <w:rFonts w:eastAsia="Arial"/>
          <w:color w:val="000000" w:themeColor="text1"/>
        </w:rPr>
        <w:t>,</w:t>
      </w:r>
      <w:r w:rsidR="005914DA">
        <w:rPr>
          <w:rFonts w:eastAsia="Arial"/>
          <w:color w:val="000000" w:themeColor="text1"/>
        </w:rPr>
        <w:t xml:space="preserve"> </w:t>
      </w:r>
      <w:r w:rsidR="00DA7A39">
        <w:rPr>
          <w:rFonts w:eastAsia="Arial"/>
          <w:color w:val="000000" w:themeColor="text1"/>
        </w:rPr>
        <w:t>consumers</w:t>
      </w:r>
      <w:r w:rsidR="005914DA">
        <w:rPr>
          <w:rFonts w:eastAsia="Arial"/>
          <w:color w:val="000000" w:themeColor="text1"/>
        </w:rPr>
        <w:t xml:space="preserve">’ life </w:t>
      </w:r>
      <w:r w:rsidR="00DA7A39">
        <w:rPr>
          <w:rFonts w:eastAsia="Arial"/>
          <w:color w:val="000000" w:themeColor="text1"/>
        </w:rPr>
        <w:t>history, family structure and religious/spiritual needs.</w:t>
      </w:r>
      <w:r w:rsidR="00427B81">
        <w:rPr>
          <w:rFonts w:eastAsia="Arial"/>
          <w:color w:val="000000" w:themeColor="text1"/>
        </w:rPr>
        <w:t xml:space="preserve"> </w:t>
      </w:r>
      <w:r w:rsidR="005B7DC8">
        <w:rPr>
          <w:rFonts w:eastAsia="Arial"/>
          <w:color w:val="000000" w:themeColor="text1"/>
        </w:rPr>
        <w:t>This aligned with information from l</w:t>
      </w:r>
      <w:r w:rsidR="00427B81">
        <w:rPr>
          <w:rFonts w:eastAsia="Arial"/>
          <w:color w:val="000000" w:themeColor="text1"/>
        </w:rPr>
        <w:t xml:space="preserve">ifestyle staff </w:t>
      </w:r>
      <w:r w:rsidR="00BF329B">
        <w:rPr>
          <w:rFonts w:eastAsia="Arial"/>
          <w:color w:val="000000" w:themeColor="text1"/>
        </w:rPr>
        <w:t xml:space="preserve">who </w:t>
      </w:r>
      <w:r w:rsidR="00427B81">
        <w:rPr>
          <w:rFonts w:eastAsia="Arial"/>
          <w:color w:val="000000" w:themeColor="text1"/>
        </w:rPr>
        <w:t xml:space="preserve">were able to </w:t>
      </w:r>
      <w:r w:rsidR="00067625">
        <w:rPr>
          <w:rFonts w:eastAsia="Arial"/>
          <w:color w:val="000000" w:themeColor="text1"/>
        </w:rPr>
        <w:t>demonstrate</w:t>
      </w:r>
      <w:r w:rsidR="00427B81">
        <w:rPr>
          <w:rFonts w:eastAsia="Arial"/>
          <w:color w:val="000000" w:themeColor="text1"/>
        </w:rPr>
        <w:t xml:space="preserve"> </w:t>
      </w:r>
      <w:r w:rsidR="00DE2167">
        <w:rPr>
          <w:rFonts w:eastAsia="Arial"/>
          <w:color w:val="000000" w:themeColor="text1"/>
        </w:rPr>
        <w:t>when and</w:t>
      </w:r>
      <w:r w:rsidR="00BF329B">
        <w:rPr>
          <w:rFonts w:eastAsia="Arial"/>
          <w:color w:val="000000" w:themeColor="text1"/>
        </w:rPr>
        <w:t xml:space="preserve"> how </w:t>
      </w:r>
      <w:r w:rsidR="00427B81">
        <w:rPr>
          <w:rFonts w:eastAsia="Arial"/>
          <w:color w:val="000000" w:themeColor="text1"/>
        </w:rPr>
        <w:t>they have supported co</w:t>
      </w:r>
      <w:r w:rsidR="00067625">
        <w:rPr>
          <w:rFonts w:eastAsia="Arial"/>
          <w:color w:val="000000" w:themeColor="text1"/>
        </w:rPr>
        <w:t>nsumers</w:t>
      </w:r>
      <w:r w:rsidR="00D90B38">
        <w:rPr>
          <w:rFonts w:eastAsia="Arial"/>
          <w:color w:val="000000" w:themeColor="text1"/>
        </w:rPr>
        <w:t>’</w:t>
      </w:r>
      <w:r w:rsidR="00067625">
        <w:rPr>
          <w:rFonts w:eastAsia="Arial"/>
          <w:color w:val="000000" w:themeColor="text1"/>
        </w:rPr>
        <w:t xml:space="preserve"> who are unwell or upset</w:t>
      </w:r>
      <w:r w:rsidR="005B7DC8">
        <w:rPr>
          <w:rFonts w:eastAsia="Arial"/>
          <w:color w:val="000000" w:themeColor="text1"/>
        </w:rPr>
        <w:t>.</w:t>
      </w:r>
      <w:r w:rsidR="00067625">
        <w:rPr>
          <w:rFonts w:eastAsia="Arial"/>
          <w:color w:val="000000" w:themeColor="text1"/>
        </w:rPr>
        <w:t xml:space="preserve"> </w:t>
      </w:r>
    </w:p>
    <w:p w14:paraId="69FE141F" w14:textId="74239DBD" w:rsidR="003B6603" w:rsidRDefault="00A03CB0" w:rsidP="00402EC1">
      <w:pPr>
        <w:pStyle w:val="ListBullet"/>
        <w:numPr>
          <w:ilvl w:val="0"/>
          <w:numId w:val="0"/>
        </w:numPr>
        <w:rPr>
          <w:rFonts w:eastAsia="Arial"/>
          <w:color w:val="000000" w:themeColor="text1"/>
        </w:rPr>
      </w:pPr>
      <w:r>
        <w:rPr>
          <w:rFonts w:eastAsia="Arial"/>
          <w:color w:val="000000" w:themeColor="text1"/>
        </w:rPr>
        <w:t xml:space="preserve">The Assessment Team found the service could demonstrate </w:t>
      </w:r>
      <w:r w:rsidR="00402EC1">
        <w:rPr>
          <w:rFonts w:eastAsia="Arial"/>
          <w:color w:val="000000" w:themeColor="text1"/>
        </w:rPr>
        <w:t>how consumers are supported</w:t>
      </w:r>
      <w:r w:rsidR="002D78AF">
        <w:rPr>
          <w:rFonts w:eastAsia="Arial"/>
          <w:color w:val="000000" w:themeColor="text1"/>
        </w:rPr>
        <w:t xml:space="preserve"> to participate in </w:t>
      </w:r>
      <w:r w:rsidR="00A47E0A">
        <w:rPr>
          <w:rFonts w:eastAsia="Arial"/>
          <w:color w:val="000000" w:themeColor="text1"/>
        </w:rPr>
        <w:t>activities</w:t>
      </w:r>
      <w:r w:rsidR="002D78AF">
        <w:rPr>
          <w:rFonts w:eastAsia="Arial"/>
          <w:color w:val="000000" w:themeColor="text1"/>
        </w:rPr>
        <w:t xml:space="preserve"> they like, both </w:t>
      </w:r>
      <w:r w:rsidR="004B3464">
        <w:rPr>
          <w:rFonts w:eastAsia="Arial"/>
          <w:color w:val="000000" w:themeColor="text1"/>
        </w:rPr>
        <w:t xml:space="preserve">within </w:t>
      </w:r>
      <w:r w:rsidR="002D78AF">
        <w:rPr>
          <w:rFonts w:eastAsia="Arial"/>
          <w:color w:val="000000" w:themeColor="text1"/>
        </w:rPr>
        <w:t xml:space="preserve">and outside the </w:t>
      </w:r>
      <w:r w:rsidR="003B6603">
        <w:rPr>
          <w:rFonts w:eastAsia="Arial"/>
          <w:color w:val="000000" w:themeColor="text1"/>
        </w:rPr>
        <w:t xml:space="preserve">service and are encouraged to maintain </w:t>
      </w:r>
      <w:r w:rsidR="00A47E0A">
        <w:rPr>
          <w:rFonts w:eastAsia="Arial"/>
          <w:color w:val="000000" w:themeColor="text1"/>
        </w:rPr>
        <w:t>social and personal relationships</w:t>
      </w:r>
      <w:r w:rsidR="00C92CB1">
        <w:rPr>
          <w:rFonts w:eastAsia="Arial"/>
          <w:color w:val="000000" w:themeColor="text1"/>
        </w:rPr>
        <w:t>.</w:t>
      </w:r>
      <w:r w:rsidR="00BC7BEB">
        <w:rPr>
          <w:rFonts w:eastAsia="Arial"/>
          <w:color w:val="000000" w:themeColor="text1"/>
        </w:rPr>
        <w:t xml:space="preserve"> </w:t>
      </w:r>
    </w:p>
    <w:p w14:paraId="3D8592DC" w14:textId="3952FE00" w:rsidR="00F6241C" w:rsidRDefault="00BC7BEB" w:rsidP="00402EC1">
      <w:pPr>
        <w:pStyle w:val="ListBullet"/>
        <w:numPr>
          <w:ilvl w:val="0"/>
          <w:numId w:val="0"/>
        </w:numPr>
        <w:rPr>
          <w:rFonts w:eastAsia="Arial"/>
          <w:color w:val="000000" w:themeColor="text1"/>
        </w:rPr>
      </w:pPr>
      <w:r>
        <w:rPr>
          <w:rFonts w:eastAsia="Arial"/>
          <w:color w:val="000000" w:themeColor="text1"/>
        </w:rPr>
        <w:t xml:space="preserve">The service has displayed photos on noticeboards where consumers have participated in community engagements. </w:t>
      </w:r>
      <w:r w:rsidR="004B3464">
        <w:rPr>
          <w:rFonts w:eastAsia="Arial"/>
          <w:color w:val="000000" w:themeColor="text1"/>
        </w:rPr>
        <w:t>L</w:t>
      </w:r>
      <w:r w:rsidR="00BF196E">
        <w:rPr>
          <w:rFonts w:eastAsia="Arial"/>
          <w:color w:val="000000" w:themeColor="text1"/>
        </w:rPr>
        <w:t>ifestyle staff</w:t>
      </w:r>
      <w:r w:rsidR="00C67599">
        <w:rPr>
          <w:rFonts w:eastAsia="Arial"/>
          <w:color w:val="000000" w:themeColor="text1"/>
        </w:rPr>
        <w:t xml:space="preserve"> </w:t>
      </w:r>
      <w:r w:rsidR="0056165D">
        <w:rPr>
          <w:rFonts w:eastAsia="Arial"/>
          <w:color w:val="000000" w:themeColor="text1"/>
        </w:rPr>
        <w:t>could describe</w:t>
      </w:r>
      <w:r w:rsidR="00BF196E">
        <w:rPr>
          <w:rFonts w:eastAsia="Arial"/>
          <w:color w:val="000000" w:themeColor="text1"/>
        </w:rPr>
        <w:t>,</w:t>
      </w:r>
      <w:r w:rsidR="00D26258">
        <w:rPr>
          <w:rFonts w:eastAsia="Arial"/>
          <w:color w:val="000000" w:themeColor="text1"/>
        </w:rPr>
        <w:t xml:space="preserve"> how they supported </w:t>
      </w:r>
      <w:r w:rsidR="009F2F01">
        <w:rPr>
          <w:rFonts w:eastAsia="Arial"/>
          <w:color w:val="000000" w:themeColor="text1"/>
        </w:rPr>
        <w:t>consumers</w:t>
      </w:r>
      <w:r w:rsidR="00D26258">
        <w:rPr>
          <w:rFonts w:eastAsia="Arial"/>
          <w:color w:val="000000" w:themeColor="text1"/>
        </w:rPr>
        <w:t xml:space="preserve"> during </w:t>
      </w:r>
      <w:r w:rsidR="009F2F01">
        <w:rPr>
          <w:rFonts w:eastAsia="Arial"/>
          <w:color w:val="000000" w:themeColor="text1"/>
        </w:rPr>
        <w:t>COVID</w:t>
      </w:r>
      <w:r w:rsidR="004B3464">
        <w:rPr>
          <w:rFonts w:eastAsia="Arial"/>
          <w:color w:val="000000" w:themeColor="text1"/>
        </w:rPr>
        <w:t>-19</w:t>
      </w:r>
      <w:r w:rsidR="009F2F01">
        <w:rPr>
          <w:rFonts w:eastAsia="Arial"/>
          <w:color w:val="000000" w:themeColor="text1"/>
        </w:rPr>
        <w:t xml:space="preserve"> lockdow</w:t>
      </w:r>
      <w:r w:rsidR="00C92CB1">
        <w:rPr>
          <w:rFonts w:eastAsia="Arial"/>
          <w:color w:val="000000" w:themeColor="text1"/>
        </w:rPr>
        <w:t>n</w:t>
      </w:r>
      <w:r w:rsidR="00C67599">
        <w:rPr>
          <w:rFonts w:eastAsia="Arial"/>
          <w:color w:val="000000" w:themeColor="text1"/>
        </w:rPr>
        <w:t xml:space="preserve"> </w:t>
      </w:r>
      <w:r w:rsidR="00127591">
        <w:rPr>
          <w:rFonts w:eastAsia="Arial"/>
          <w:color w:val="000000" w:themeColor="text1"/>
        </w:rPr>
        <w:t>to stay in</w:t>
      </w:r>
      <w:r w:rsidR="00A42655">
        <w:rPr>
          <w:rFonts w:eastAsia="Arial"/>
          <w:color w:val="000000" w:themeColor="text1"/>
        </w:rPr>
        <w:t xml:space="preserve"> </w:t>
      </w:r>
      <w:r w:rsidR="00127591">
        <w:rPr>
          <w:rFonts w:eastAsia="Arial"/>
          <w:color w:val="000000" w:themeColor="text1"/>
        </w:rPr>
        <w:t xml:space="preserve">touch with friends and family </w:t>
      </w:r>
      <w:r w:rsidR="00A42655">
        <w:rPr>
          <w:rFonts w:eastAsia="Arial"/>
          <w:color w:val="000000" w:themeColor="text1"/>
        </w:rPr>
        <w:t>via</w:t>
      </w:r>
      <w:r w:rsidR="00127591">
        <w:rPr>
          <w:rFonts w:eastAsia="Arial"/>
          <w:color w:val="000000" w:themeColor="text1"/>
        </w:rPr>
        <w:t xml:space="preserve"> telephone, facetime</w:t>
      </w:r>
      <w:r w:rsidR="00C67599">
        <w:rPr>
          <w:rFonts w:eastAsia="Arial"/>
          <w:color w:val="000000" w:themeColor="text1"/>
        </w:rPr>
        <w:t xml:space="preserve"> and </w:t>
      </w:r>
      <w:r w:rsidR="00A42655">
        <w:rPr>
          <w:rFonts w:eastAsia="Arial"/>
          <w:color w:val="000000" w:themeColor="text1"/>
        </w:rPr>
        <w:t>meeting each other at the window</w:t>
      </w:r>
      <w:r w:rsidR="00BF196E">
        <w:rPr>
          <w:rFonts w:eastAsia="Arial"/>
          <w:color w:val="000000" w:themeColor="text1"/>
        </w:rPr>
        <w:t>. T</w:t>
      </w:r>
      <w:r w:rsidR="00626CF8">
        <w:rPr>
          <w:rFonts w:eastAsia="Arial"/>
          <w:color w:val="000000" w:themeColor="text1"/>
        </w:rPr>
        <w:t xml:space="preserve">o keep </w:t>
      </w:r>
      <w:r w:rsidR="00000BAF">
        <w:rPr>
          <w:rFonts w:eastAsia="Arial"/>
          <w:color w:val="000000" w:themeColor="text1"/>
        </w:rPr>
        <w:t>friends</w:t>
      </w:r>
      <w:r w:rsidR="00626CF8">
        <w:rPr>
          <w:rFonts w:eastAsia="Arial"/>
          <w:color w:val="000000" w:themeColor="text1"/>
        </w:rPr>
        <w:t xml:space="preserve"> and families informed</w:t>
      </w:r>
      <w:r w:rsidR="004B3464">
        <w:rPr>
          <w:rFonts w:eastAsia="Arial"/>
          <w:color w:val="000000" w:themeColor="text1"/>
        </w:rPr>
        <w:t>,</w:t>
      </w:r>
      <w:r w:rsidR="00626CF8">
        <w:rPr>
          <w:rFonts w:eastAsia="Arial"/>
          <w:color w:val="000000" w:themeColor="text1"/>
        </w:rPr>
        <w:t xml:space="preserve"> the</w:t>
      </w:r>
      <w:r w:rsidR="0057517E">
        <w:rPr>
          <w:rFonts w:eastAsia="Arial"/>
          <w:color w:val="000000" w:themeColor="text1"/>
        </w:rPr>
        <w:t xml:space="preserve"> service </w:t>
      </w:r>
      <w:r w:rsidR="00626CF8">
        <w:rPr>
          <w:rFonts w:eastAsia="Arial"/>
          <w:color w:val="000000" w:themeColor="text1"/>
        </w:rPr>
        <w:t xml:space="preserve">established a Facebook page where they </w:t>
      </w:r>
      <w:r w:rsidR="00677569">
        <w:rPr>
          <w:rFonts w:eastAsia="Arial"/>
          <w:color w:val="000000" w:themeColor="text1"/>
        </w:rPr>
        <w:t xml:space="preserve">shared </w:t>
      </w:r>
      <w:r w:rsidR="00000BAF">
        <w:rPr>
          <w:rFonts w:eastAsia="Arial"/>
          <w:color w:val="000000" w:themeColor="text1"/>
        </w:rPr>
        <w:t xml:space="preserve">information about the </w:t>
      </w:r>
      <w:proofErr w:type="gramStart"/>
      <w:r w:rsidR="00000BAF">
        <w:rPr>
          <w:rFonts w:eastAsia="Arial"/>
          <w:color w:val="000000" w:themeColor="text1"/>
        </w:rPr>
        <w:t>activities</w:t>
      </w:r>
      <w:proofErr w:type="gramEnd"/>
      <w:r w:rsidR="00000BAF">
        <w:rPr>
          <w:rFonts w:eastAsia="Arial"/>
          <w:color w:val="000000" w:themeColor="text1"/>
        </w:rPr>
        <w:t xml:space="preserve"> consumers participat</w:t>
      </w:r>
      <w:r w:rsidR="00EB508B">
        <w:rPr>
          <w:rFonts w:eastAsia="Arial"/>
          <w:color w:val="000000" w:themeColor="text1"/>
        </w:rPr>
        <w:t>ed</w:t>
      </w:r>
      <w:r w:rsidR="00000BAF">
        <w:rPr>
          <w:rFonts w:eastAsia="Arial"/>
          <w:color w:val="000000" w:themeColor="text1"/>
        </w:rPr>
        <w:t xml:space="preserve"> in.</w:t>
      </w:r>
      <w:r w:rsidR="00127591">
        <w:rPr>
          <w:rFonts w:eastAsia="Arial"/>
          <w:color w:val="000000" w:themeColor="text1"/>
        </w:rPr>
        <w:t xml:space="preserve"> </w:t>
      </w:r>
    </w:p>
    <w:p w14:paraId="0D6B1832" w14:textId="3D7C7D3C" w:rsidR="004C1F5E" w:rsidRDefault="009D4E17" w:rsidP="004C1F5E">
      <w:pPr>
        <w:rPr>
          <w:color w:val="auto"/>
        </w:rPr>
      </w:pPr>
      <w:r w:rsidRPr="002F7FCE">
        <w:rPr>
          <w:color w:val="auto"/>
        </w:rPr>
        <w:t xml:space="preserve">A sample of consumer files viewed by the Assessment Team demonstrated information about consumers’ </w:t>
      </w:r>
      <w:r w:rsidRPr="00AB2B06">
        <w:rPr>
          <w:color w:val="auto"/>
        </w:rPr>
        <w:t>conditions</w:t>
      </w:r>
      <w:r w:rsidRPr="002F7FCE">
        <w:rPr>
          <w:color w:val="auto"/>
        </w:rPr>
        <w:t>, needs and preferences is clearly documented and communicated within the service and with others where responsibility is shared.</w:t>
      </w:r>
      <w:r w:rsidR="008F59A2">
        <w:rPr>
          <w:color w:val="auto"/>
        </w:rPr>
        <w:t xml:space="preserve"> </w:t>
      </w:r>
      <w:r w:rsidR="005A53B5">
        <w:rPr>
          <w:color w:val="auto"/>
        </w:rPr>
        <w:t xml:space="preserve">Progress notes and referral records </w:t>
      </w:r>
      <w:r w:rsidR="00FD4479">
        <w:rPr>
          <w:color w:val="auto"/>
        </w:rPr>
        <w:t>indicate referrals</w:t>
      </w:r>
      <w:r w:rsidR="00996FE5">
        <w:rPr>
          <w:color w:val="auto"/>
        </w:rPr>
        <w:t xml:space="preserve"> to other organisations is timely and </w:t>
      </w:r>
      <w:r w:rsidR="003E3B74">
        <w:rPr>
          <w:color w:val="auto"/>
        </w:rPr>
        <w:t>appropriate. The service</w:t>
      </w:r>
      <w:r w:rsidR="00296C01">
        <w:rPr>
          <w:color w:val="auto"/>
        </w:rPr>
        <w:t xml:space="preserve"> also</w:t>
      </w:r>
      <w:r w:rsidR="00CC6FED">
        <w:rPr>
          <w:color w:val="auto"/>
        </w:rPr>
        <w:t xml:space="preserve"> </w:t>
      </w:r>
      <w:r w:rsidR="00296C01">
        <w:rPr>
          <w:color w:val="auto"/>
        </w:rPr>
        <w:t>engages</w:t>
      </w:r>
      <w:r w:rsidR="003E3B74">
        <w:rPr>
          <w:color w:val="auto"/>
        </w:rPr>
        <w:t xml:space="preserve"> with other </w:t>
      </w:r>
      <w:r w:rsidR="00296C01">
        <w:rPr>
          <w:color w:val="auto"/>
        </w:rPr>
        <w:t>organisations to supplement the lifestyle activities</w:t>
      </w:r>
      <w:r w:rsidR="00CC6FED">
        <w:rPr>
          <w:color w:val="auto"/>
        </w:rPr>
        <w:t>, for example</w:t>
      </w:r>
      <w:r w:rsidR="004B3464">
        <w:rPr>
          <w:color w:val="auto"/>
        </w:rPr>
        <w:t>,</w:t>
      </w:r>
      <w:r w:rsidR="00CC6FED">
        <w:rPr>
          <w:color w:val="auto"/>
        </w:rPr>
        <w:t xml:space="preserve"> music concerts</w:t>
      </w:r>
      <w:r w:rsidR="00606A4D">
        <w:rPr>
          <w:color w:val="auto"/>
        </w:rPr>
        <w:t xml:space="preserve"> and </w:t>
      </w:r>
      <w:r w:rsidR="00CC6FED">
        <w:rPr>
          <w:color w:val="auto"/>
        </w:rPr>
        <w:t>scenic bus trips</w:t>
      </w:r>
      <w:r w:rsidR="00606A4D">
        <w:rPr>
          <w:color w:val="auto"/>
        </w:rPr>
        <w:t>.</w:t>
      </w:r>
      <w:r w:rsidR="00CC6FED">
        <w:rPr>
          <w:color w:val="auto"/>
        </w:rPr>
        <w:t xml:space="preserve"> </w:t>
      </w:r>
      <w:r w:rsidR="00296C01">
        <w:rPr>
          <w:color w:val="auto"/>
        </w:rPr>
        <w:t xml:space="preserve"> </w:t>
      </w:r>
      <w:r w:rsidR="004E57AC">
        <w:rPr>
          <w:color w:val="auto"/>
        </w:rPr>
        <w:t xml:space="preserve"> </w:t>
      </w:r>
    </w:p>
    <w:p w14:paraId="2854147E" w14:textId="0A1F4448" w:rsidR="00EB6237" w:rsidRPr="000F37B4" w:rsidRDefault="000F37B4" w:rsidP="004C1F5E">
      <w:pPr>
        <w:rPr>
          <w:color w:val="auto"/>
        </w:rPr>
      </w:pPr>
      <w:r w:rsidRPr="000F37B4">
        <w:rPr>
          <w:color w:val="auto"/>
        </w:rPr>
        <w:t>Seven consumers</w:t>
      </w:r>
      <w:r>
        <w:rPr>
          <w:color w:val="auto"/>
        </w:rPr>
        <w:t xml:space="preserve"> interviewed conf</w:t>
      </w:r>
      <w:r w:rsidR="00783ED0">
        <w:rPr>
          <w:color w:val="auto"/>
        </w:rPr>
        <w:t xml:space="preserve">irmed they receive </w:t>
      </w:r>
      <w:proofErr w:type="gramStart"/>
      <w:r w:rsidR="002D3324">
        <w:rPr>
          <w:color w:val="auto"/>
        </w:rPr>
        <w:t>sufficient</w:t>
      </w:r>
      <w:proofErr w:type="gramEnd"/>
      <w:r w:rsidR="00783ED0">
        <w:rPr>
          <w:color w:val="auto"/>
        </w:rPr>
        <w:t xml:space="preserve"> </w:t>
      </w:r>
      <w:r w:rsidR="002D3324">
        <w:rPr>
          <w:color w:val="auto"/>
        </w:rPr>
        <w:t>quantity</w:t>
      </w:r>
      <w:r w:rsidR="00783ED0">
        <w:rPr>
          <w:color w:val="auto"/>
        </w:rPr>
        <w:t xml:space="preserve"> of food</w:t>
      </w:r>
      <w:r w:rsidR="002D3324">
        <w:rPr>
          <w:color w:val="auto"/>
        </w:rPr>
        <w:t>, can readily access sandwiches</w:t>
      </w:r>
      <w:r w:rsidR="0098046C">
        <w:rPr>
          <w:color w:val="auto"/>
        </w:rPr>
        <w:t>/</w:t>
      </w:r>
      <w:r w:rsidR="002D3324">
        <w:rPr>
          <w:color w:val="auto"/>
        </w:rPr>
        <w:t>s</w:t>
      </w:r>
      <w:r w:rsidR="00926D2B">
        <w:rPr>
          <w:color w:val="auto"/>
        </w:rPr>
        <w:t>nacks when required</w:t>
      </w:r>
      <w:r w:rsidR="002E1C98">
        <w:rPr>
          <w:color w:val="auto"/>
        </w:rPr>
        <w:t xml:space="preserve"> </w:t>
      </w:r>
      <w:r w:rsidR="00926D2B">
        <w:rPr>
          <w:color w:val="auto"/>
        </w:rPr>
        <w:t xml:space="preserve">and they can choose the times they wish to have their meals. </w:t>
      </w:r>
      <w:r w:rsidR="004B3464">
        <w:rPr>
          <w:color w:val="auto"/>
        </w:rPr>
        <w:t>C</w:t>
      </w:r>
      <w:r w:rsidR="007874BC">
        <w:rPr>
          <w:color w:val="auto"/>
        </w:rPr>
        <w:t>onsumer</w:t>
      </w:r>
      <w:r w:rsidR="004B3464">
        <w:rPr>
          <w:color w:val="auto"/>
        </w:rPr>
        <w:t>s’</w:t>
      </w:r>
      <w:r w:rsidR="007874BC">
        <w:rPr>
          <w:color w:val="auto"/>
        </w:rPr>
        <w:t xml:space="preserve"> dietary requirements </w:t>
      </w:r>
      <w:r w:rsidR="009901DC">
        <w:rPr>
          <w:color w:val="auto"/>
        </w:rPr>
        <w:t xml:space="preserve">are </w:t>
      </w:r>
      <w:r w:rsidR="00977EFC">
        <w:rPr>
          <w:color w:val="auto"/>
        </w:rPr>
        <w:t>reflected</w:t>
      </w:r>
      <w:r w:rsidR="009901DC">
        <w:rPr>
          <w:color w:val="auto"/>
        </w:rPr>
        <w:t xml:space="preserve"> in care files</w:t>
      </w:r>
      <w:r w:rsidR="004341B5">
        <w:rPr>
          <w:color w:val="auto"/>
        </w:rPr>
        <w:t xml:space="preserve"> </w:t>
      </w:r>
      <w:proofErr w:type="gramStart"/>
      <w:r w:rsidR="004341B5">
        <w:rPr>
          <w:color w:val="auto"/>
        </w:rPr>
        <w:t xml:space="preserve">and </w:t>
      </w:r>
      <w:r w:rsidR="00482C08">
        <w:rPr>
          <w:color w:val="auto"/>
        </w:rPr>
        <w:t>also</w:t>
      </w:r>
      <w:proofErr w:type="gramEnd"/>
      <w:r w:rsidR="00482C08">
        <w:rPr>
          <w:color w:val="auto"/>
        </w:rPr>
        <w:t xml:space="preserve"> noted in the kitchen.</w:t>
      </w:r>
      <w:r w:rsidR="009901DC">
        <w:rPr>
          <w:color w:val="auto"/>
        </w:rPr>
        <w:t xml:space="preserve"> </w:t>
      </w:r>
      <w:r w:rsidR="00A07CDA">
        <w:rPr>
          <w:color w:val="auto"/>
        </w:rPr>
        <w:t xml:space="preserve">Meals are cooked off-site </w:t>
      </w:r>
      <w:r w:rsidR="00977EFC">
        <w:rPr>
          <w:color w:val="auto"/>
        </w:rPr>
        <w:t xml:space="preserve">and the </w:t>
      </w:r>
      <w:r w:rsidR="003A758C">
        <w:rPr>
          <w:color w:val="auto"/>
        </w:rPr>
        <w:t>service has a service team leader who oversees all hospitality services</w:t>
      </w:r>
      <w:r w:rsidR="00977EFC">
        <w:rPr>
          <w:color w:val="auto"/>
        </w:rPr>
        <w:t xml:space="preserve">. </w:t>
      </w:r>
      <w:r w:rsidR="004B3464">
        <w:rPr>
          <w:color w:val="auto"/>
        </w:rPr>
        <w:t xml:space="preserve">A recent </w:t>
      </w:r>
      <w:r w:rsidR="009760CF">
        <w:rPr>
          <w:color w:val="auto"/>
        </w:rPr>
        <w:t>consumer</w:t>
      </w:r>
      <w:r w:rsidR="00672C6E">
        <w:rPr>
          <w:color w:val="auto"/>
        </w:rPr>
        <w:t xml:space="preserve"> </w:t>
      </w:r>
      <w:r w:rsidR="009760CF">
        <w:rPr>
          <w:color w:val="auto"/>
        </w:rPr>
        <w:t>survey</w:t>
      </w:r>
      <w:r w:rsidR="00672C6E">
        <w:rPr>
          <w:color w:val="auto"/>
        </w:rPr>
        <w:t xml:space="preserve"> </w:t>
      </w:r>
      <w:r w:rsidR="009760CF">
        <w:rPr>
          <w:color w:val="auto"/>
        </w:rPr>
        <w:t>indicated</w:t>
      </w:r>
      <w:r w:rsidR="00672C6E">
        <w:rPr>
          <w:color w:val="auto"/>
        </w:rPr>
        <w:t xml:space="preserve"> </w:t>
      </w:r>
      <w:r w:rsidR="009760CF">
        <w:rPr>
          <w:color w:val="auto"/>
        </w:rPr>
        <w:t xml:space="preserve">79% of </w:t>
      </w:r>
      <w:r w:rsidR="00B26A6C">
        <w:rPr>
          <w:color w:val="auto"/>
        </w:rPr>
        <w:t xml:space="preserve">consumers </w:t>
      </w:r>
      <w:r w:rsidR="0098046C">
        <w:rPr>
          <w:color w:val="auto"/>
        </w:rPr>
        <w:t>‘</w:t>
      </w:r>
      <w:r w:rsidR="00B26A6C">
        <w:rPr>
          <w:color w:val="auto"/>
        </w:rPr>
        <w:t xml:space="preserve">always like the food </w:t>
      </w:r>
      <w:r w:rsidR="007065F5">
        <w:rPr>
          <w:color w:val="auto"/>
        </w:rPr>
        <w:t>option</w:t>
      </w:r>
      <w:r w:rsidR="0098046C">
        <w:rPr>
          <w:color w:val="auto"/>
        </w:rPr>
        <w:t>’</w:t>
      </w:r>
      <w:r w:rsidR="007065F5">
        <w:rPr>
          <w:color w:val="auto"/>
        </w:rPr>
        <w:t xml:space="preserve">. </w:t>
      </w:r>
    </w:p>
    <w:p w14:paraId="5355476D" w14:textId="0C43C57C" w:rsidR="00FB207E" w:rsidRDefault="005B3FC3" w:rsidP="00AB081A">
      <w:pPr>
        <w:rPr>
          <w:color w:val="auto"/>
        </w:rPr>
      </w:pPr>
      <w:r>
        <w:rPr>
          <w:color w:val="auto"/>
        </w:rPr>
        <w:t xml:space="preserve">The service was </w:t>
      </w:r>
      <w:r w:rsidR="006C1DB1">
        <w:rPr>
          <w:color w:val="auto"/>
        </w:rPr>
        <w:t xml:space="preserve">able to </w:t>
      </w:r>
      <w:r>
        <w:rPr>
          <w:color w:val="auto"/>
        </w:rPr>
        <w:t xml:space="preserve">demonstrate </w:t>
      </w:r>
      <w:r w:rsidR="006C1DB1">
        <w:rPr>
          <w:color w:val="auto"/>
        </w:rPr>
        <w:t>equipment provided is safe, suitable and well maintained</w:t>
      </w:r>
      <w:r w:rsidR="00EA5BB2">
        <w:rPr>
          <w:color w:val="auto"/>
        </w:rPr>
        <w:t xml:space="preserve">, although the Assessment Team did note there were </w:t>
      </w:r>
      <w:r w:rsidR="003D4389">
        <w:rPr>
          <w:color w:val="auto"/>
        </w:rPr>
        <w:t xml:space="preserve">five walkers and one wheelchair that were due for </w:t>
      </w:r>
      <w:r w:rsidR="009F3ADB">
        <w:rPr>
          <w:color w:val="auto"/>
        </w:rPr>
        <w:t>a maintenance check</w:t>
      </w:r>
      <w:r w:rsidR="00BF489A">
        <w:rPr>
          <w:color w:val="auto"/>
        </w:rPr>
        <w:t xml:space="preserve"> and this was </w:t>
      </w:r>
      <w:r w:rsidR="00A44D72">
        <w:rPr>
          <w:color w:val="auto"/>
        </w:rPr>
        <w:t>shared</w:t>
      </w:r>
      <w:r w:rsidR="00BF489A">
        <w:rPr>
          <w:color w:val="auto"/>
        </w:rPr>
        <w:t xml:space="preserve"> with management</w:t>
      </w:r>
      <w:r w:rsidR="009F3ADB">
        <w:rPr>
          <w:color w:val="auto"/>
        </w:rPr>
        <w:t xml:space="preserve">. </w:t>
      </w:r>
      <w:r w:rsidR="002E485A">
        <w:rPr>
          <w:color w:val="auto"/>
        </w:rPr>
        <w:t>Overall, t</w:t>
      </w:r>
      <w:r w:rsidR="0098046C">
        <w:rPr>
          <w:color w:val="auto"/>
        </w:rPr>
        <w:t>he</w:t>
      </w:r>
      <w:r w:rsidR="000432D5">
        <w:rPr>
          <w:color w:val="auto"/>
        </w:rPr>
        <w:t xml:space="preserve"> Assessment Team</w:t>
      </w:r>
      <w:r w:rsidR="00763F26">
        <w:rPr>
          <w:color w:val="auto"/>
        </w:rPr>
        <w:t xml:space="preserve"> </w:t>
      </w:r>
      <w:r w:rsidR="005C0299">
        <w:rPr>
          <w:color w:val="auto"/>
        </w:rPr>
        <w:t>observed</w:t>
      </w:r>
      <w:r w:rsidR="00D7008F">
        <w:rPr>
          <w:color w:val="auto"/>
        </w:rPr>
        <w:t xml:space="preserve"> </w:t>
      </w:r>
      <w:r w:rsidR="005C0299">
        <w:rPr>
          <w:color w:val="auto"/>
        </w:rPr>
        <w:t>mobility aids</w:t>
      </w:r>
      <w:r w:rsidR="004A4E34">
        <w:rPr>
          <w:color w:val="auto"/>
        </w:rPr>
        <w:t xml:space="preserve"> and </w:t>
      </w:r>
      <w:r w:rsidR="005C0299">
        <w:rPr>
          <w:color w:val="auto"/>
        </w:rPr>
        <w:t xml:space="preserve">care </w:t>
      </w:r>
      <w:r w:rsidR="005C0299">
        <w:rPr>
          <w:color w:val="auto"/>
        </w:rPr>
        <w:lastRenderedPageBreak/>
        <w:t xml:space="preserve">equipment </w:t>
      </w:r>
      <w:r w:rsidR="000432D5">
        <w:rPr>
          <w:color w:val="auto"/>
        </w:rPr>
        <w:t xml:space="preserve">to be </w:t>
      </w:r>
      <w:r w:rsidR="004A4E34">
        <w:rPr>
          <w:color w:val="auto"/>
        </w:rPr>
        <w:t>clean and well maintained</w:t>
      </w:r>
      <w:r w:rsidR="00C85E53">
        <w:rPr>
          <w:color w:val="auto"/>
        </w:rPr>
        <w:t>. The mainten</w:t>
      </w:r>
      <w:r w:rsidR="000432D5">
        <w:rPr>
          <w:color w:val="auto"/>
        </w:rPr>
        <w:t xml:space="preserve">ance </w:t>
      </w:r>
      <w:r w:rsidR="00C85E53">
        <w:rPr>
          <w:color w:val="auto"/>
        </w:rPr>
        <w:t>officer could describe their role in managing the ma</w:t>
      </w:r>
      <w:r w:rsidR="00FB207E">
        <w:rPr>
          <w:color w:val="auto"/>
        </w:rPr>
        <w:t>intenance records</w:t>
      </w:r>
      <w:r w:rsidR="001963EE">
        <w:rPr>
          <w:color w:val="auto"/>
        </w:rPr>
        <w:t xml:space="preserve"> and </w:t>
      </w:r>
      <w:r w:rsidR="00E5504D">
        <w:rPr>
          <w:color w:val="auto"/>
        </w:rPr>
        <w:t>advised</w:t>
      </w:r>
      <w:r w:rsidR="00D50D14">
        <w:rPr>
          <w:color w:val="auto"/>
        </w:rPr>
        <w:t xml:space="preserve"> as required external contractors are </w:t>
      </w:r>
      <w:r w:rsidR="003430AB">
        <w:rPr>
          <w:color w:val="auto"/>
        </w:rPr>
        <w:t xml:space="preserve">engaged. </w:t>
      </w:r>
      <w:r w:rsidR="00FB207E">
        <w:rPr>
          <w:color w:val="auto"/>
        </w:rPr>
        <w:t xml:space="preserve"> </w:t>
      </w:r>
    </w:p>
    <w:p w14:paraId="5B53FD1C" w14:textId="27D6113A" w:rsidR="000D5001" w:rsidRDefault="000D5001" w:rsidP="00AB081A">
      <w:pPr>
        <w:rPr>
          <w:color w:val="auto"/>
        </w:rPr>
      </w:pPr>
      <w:r w:rsidRPr="005E6E71">
        <w:rPr>
          <w:color w:val="auto"/>
        </w:rPr>
        <w:t>The Assessment Team found the organisation has monitoring processes in place in relation to Standard 4 to ensure safe and effective services and supports for daily living are provided that optimise consumers’ independence, health, well-being and quality of life.</w:t>
      </w:r>
    </w:p>
    <w:p w14:paraId="73F22872" w14:textId="5A5F9D75" w:rsidR="00C66546" w:rsidRPr="000D5001" w:rsidRDefault="00C66546" w:rsidP="00AB081A">
      <w:pPr>
        <w:rPr>
          <w:rFonts w:eastAsia="Calibri"/>
          <w:color w:val="FF0000"/>
        </w:rPr>
      </w:pPr>
      <w:r w:rsidRPr="008304C3">
        <w:t xml:space="preserve">Based on the evidence documented above, I find </w:t>
      </w:r>
      <w:r>
        <w:t>Yorke and Northern Local Health Network</w:t>
      </w:r>
      <w:r w:rsidR="00853475">
        <w:t xml:space="preserve"> Incorporated</w:t>
      </w:r>
      <w:r w:rsidRPr="008304C3">
        <w:t xml:space="preserve">, in relation to </w:t>
      </w:r>
      <w:r>
        <w:t>Orroroo Community Home</w:t>
      </w:r>
      <w:r w:rsidRPr="008304C3">
        <w:t xml:space="preserve">, to be Compliant with all Requirements in </w:t>
      </w:r>
      <w:r w:rsidRPr="00D07BD4">
        <w:t xml:space="preserve">Standard </w:t>
      </w:r>
      <w:r>
        <w:t xml:space="preserve">4 </w:t>
      </w:r>
      <w:r w:rsidR="004C659D">
        <w:t>Services and support for daily living.</w:t>
      </w:r>
    </w:p>
    <w:p w14:paraId="434CEA0D" w14:textId="451362F5" w:rsidR="000412CA" w:rsidRDefault="002605A9" w:rsidP="000412CA">
      <w:pPr>
        <w:pStyle w:val="Heading2"/>
      </w:pPr>
      <w:r>
        <w:t>Assessment of Standard 4 Requirements</w:t>
      </w:r>
    </w:p>
    <w:p w14:paraId="434CEA0E" w14:textId="0145D077" w:rsidR="000412CA" w:rsidRPr="00314FF7" w:rsidRDefault="002605A9" w:rsidP="000412CA">
      <w:pPr>
        <w:pStyle w:val="Heading3"/>
      </w:pPr>
      <w:r w:rsidRPr="00314FF7">
        <w:t>Requirement 4(3)(a)</w:t>
      </w:r>
      <w:r>
        <w:tab/>
        <w:t>Compliant</w:t>
      </w:r>
    </w:p>
    <w:p w14:paraId="434CEA0F" w14:textId="77777777" w:rsidR="000412CA" w:rsidRPr="008D114F" w:rsidRDefault="002605A9" w:rsidP="000412CA">
      <w:pPr>
        <w:rPr>
          <w:i/>
        </w:rPr>
      </w:pPr>
      <w:r w:rsidRPr="008D114F">
        <w:rPr>
          <w:i/>
        </w:rPr>
        <w:t>Each consumer gets safe and effective services and supports for daily living that meet the consumer’s needs, goals and preferences and optimise their independence, health, well-being and quality of life.</w:t>
      </w:r>
    </w:p>
    <w:p w14:paraId="434CEA11" w14:textId="37176063" w:rsidR="000412CA" w:rsidRPr="00D435F8" w:rsidRDefault="002605A9" w:rsidP="000412CA">
      <w:pPr>
        <w:pStyle w:val="Heading3"/>
      </w:pPr>
      <w:r w:rsidRPr="00D435F8">
        <w:t>Requirement 4(3)(b)</w:t>
      </w:r>
      <w:r>
        <w:tab/>
        <w:t>Compliant</w:t>
      </w:r>
    </w:p>
    <w:p w14:paraId="434CEA12" w14:textId="77777777" w:rsidR="000412CA" w:rsidRPr="008D114F" w:rsidRDefault="002605A9" w:rsidP="000412CA">
      <w:pPr>
        <w:rPr>
          <w:i/>
        </w:rPr>
      </w:pPr>
      <w:r w:rsidRPr="008D114F">
        <w:rPr>
          <w:i/>
        </w:rPr>
        <w:t>Services and supports for daily living promote each consumer’s emotional, spiritual and psychological well-being.</w:t>
      </w:r>
    </w:p>
    <w:p w14:paraId="434CEA14" w14:textId="42C6AFBF" w:rsidR="000412CA" w:rsidRPr="00D435F8" w:rsidRDefault="002605A9" w:rsidP="000412CA">
      <w:pPr>
        <w:pStyle w:val="Heading3"/>
      </w:pPr>
      <w:r w:rsidRPr="00D435F8">
        <w:t>Requirement 4(3)(c)</w:t>
      </w:r>
      <w:r>
        <w:tab/>
        <w:t>Compliant</w:t>
      </w:r>
    </w:p>
    <w:p w14:paraId="434CEA15" w14:textId="77777777" w:rsidR="000412CA" w:rsidRPr="008D114F" w:rsidRDefault="002605A9" w:rsidP="000412CA">
      <w:pPr>
        <w:rPr>
          <w:i/>
        </w:rPr>
      </w:pPr>
      <w:r w:rsidRPr="008D114F">
        <w:rPr>
          <w:i/>
        </w:rPr>
        <w:t>Services and supports for daily living assist each consumer to:</w:t>
      </w:r>
    </w:p>
    <w:p w14:paraId="434CEA16" w14:textId="77777777" w:rsidR="000412CA" w:rsidRPr="008D114F" w:rsidRDefault="002605A9" w:rsidP="000412CA">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434CEA17" w14:textId="77777777" w:rsidR="000412CA" w:rsidRPr="008D114F" w:rsidRDefault="002605A9" w:rsidP="000412CA">
      <w:pPr>
        <w:numPr>
          <w:ilvl w:val="0"/>
          <w:numId w:val="26"/>
        </w:numPr>
        <w:tabs>
          <w:tab w:val="right" w:pos="9026"/>
        </w:tabs>
        <w:spacing w:before="0" w:after="0"/>
        <w:ind w:left="567" w:hanging="425"/>
        <w:outlineLvl w:val="4"/>
        <w:rPr>
          <w:i/>
        </w:rPr>
      </w:pPr>
      <w:r w:rsidRPr="008D114F">
        <w:rPr>
          <w:i/>
        </w:rPr>
        <w:t>have social and personal relationships; and</w:t>
      </w:r>
    </w:p>
    <w:p w14:paraId="434CEA18" w14:textId="77777777" w:rsidR="000412CA" w:rsidRPr="008D114F" w:rsidRDefault="002605A9" w:rsidP="000412CA">
      <w:pPr>
        <w:numPr>
          <w:ilvl w:val="0"/>
          <w:numId w:val="26"/>
        </w:numPr>
        <w:tabs>
          <w:tab w:val="right" w:pos="9026"/>
        </w:tabs>
        <w:spacing w:before="0" w:after="0"/>
        <w:ind w:left="567" w:hanging="425"/>
        <w:outlineLvl w:val="4"/>
        <w:rPr>
          <w:i/>
        </w:rPr>
      </w:pPr>
      <w:r w:rsidRPr="008D114F">
        <w:rPr>
          <w:i/>
        </w:rPr>
        <w:t>do the things of interest to them.</w:t>
      </w:r>
    </w:p>
    <w:p w14:paraId="434CEA1A" w14:textId="3EECE814" w:rsidR="000412CA" w:rsidRPr="00D435F8" w:rsidRDefault="002605A9" w:rsidP="000412CA">
      <w:pPr>
        <w:pStyle w:val="Heading3"/>
      </w:pPr>
      <w:r w:rsidRPr="00D435F8">
        <w:t>Requirement 4(3)(d)</w:t>
      </w:r>
      <w:r>
        <w:tab/>
        <w:t>Compliant</w:t>
      </w:r>
    </w:p>
    <w:p w14:paraId="434CEA1B" w14:textId="77777777" w:rsidR="000412CA" w:rsidRPr="008D114F" w:rsidRDefault="002605A9" w:rsidP="000412CA">
      <w:pPr>
        <w:rPr>
          <w:i/>
        </w:rPr>
      </w:pPr>
      <w:r w:rsidRPr="008D114F">
        <w:rPr>
          <w:i/>
        </w:rPr>
        <w:t>Information about the consumer’s condition, needs and preferences is communicated within the organisation, and with others where responsibility for care is shared.</w:t>
      </w:r>
    </w:p>
    <w:p w14:paraId="434CEA1D" w14:textId="6FE1F6A3" w:rsidR="000412CA" w:rsidRPr="00D435F8" w:rsidRDefault="002605A9" w:rsidP="000412CA">
      <w:pPr>
        <w:pStyle w:val="Heading3"/>
      </w:pPr>
      <w:r w:rsidRPr="00D435F8">
        <w:t>Requirement 4(3)(e)</w:t>
      </w:r>
      <w:r>
        <w:tab/>
        <w:t>Compliant</w:t>
      </w:r>
    </w:p>
    <w:p w14:paraId="434CEA1E" w14:textId="77777777" w:rsidR="000412CA" w:rsidRPr="008D114F" w:rsidRDefault="002605A9" w:rsidP="000412CA">
      <w:pPr>
        <w:rPr>
          <w:i/>
        </w:rPr>
      </w:pPr>
      <w:r w:rsidRPr="008D114F">
        <w:rPr>
          <w:i/>
        </w:rPr>
        <w:t>Timely and appropriate referrals to individuals, other organisations and providers of other care and services.</w:t>
      </w:r>
    </w:p>
    <w:p w14:paraId="434CEA20" w14:textId="0DAA0D2B" w:rsidR="000412CA" w:rsidRPr="00D435F8" w:rsidRDefault="002605A9" w:rsidP="000412CA">
      <w:pPr>
        <w:pStyle w:val="Heading3"/>
      </w:pPr>
      <w:r w:rsidRPr="00D435F8">
        <w:lastRenderedPageBreak/>
        <w:t>Requirement 4(3)(f)</w:t>
      </w:r>
      <w:r>
        <w:tab/>
        <w:t>Compliant</w:t>
      </w:r>
    </w:p>
    <w:p w14:paraId="434CEA21" w14:textId="77777777" w:rsidR="000412CA" w:rsidRPr="008D114F" w:rsidRDefault="002605A9" w:rsidP="000412CA">
      <w:pPr>
        <w:rPr>
          <w:i/>
        </w:rPr>
      </w:pPr>
      <w:r w:rsidRPr="008D114F">
        <w:rPr>
          <w:i/>
        </w:rPr>
        <w:t>Where meals are provided, they are varied and of suitable quality and quantity.</w:t>
      </w:r>
    </w:p>
    <w:p w14:paraId="434CEA23" w14:textId="15075339" w:rsidR="000412CA" w:rsidRPr="00D435F8" w:rsidRDefault="002605A9" w:rsidP="000412CA">
      <w:pPr>
        <w:pStyle w:val="Heading3"/>
      </w:pPr>
      <w:r w:rsidRPr="00D435F8">
        <w:t>Requirement 4(3)(g)</w:t>
      </w:r>
      <w:r>
        <w:tab/>
        <w:t>Compliant</w:t>
      </w:r>
    </w:p>
    <w:p w14:paraId="434CEA24" w14:textId="77777777" w:rsidR="000412CA" w:rsidRPr="008D114F" w:rsidRDefault="002605A9" w:rsidP="000412CA">
      <w:pPr>
        <w:rPr>
          <w:i/>
        </w:rPr>
      </w:pPr>
      <w:r w:rsidRPr="008D114F">
        <w:rPr>
          <w:i/>
        </w:rPr>
        <w:t>Where equipment is provided, it is safe, suitable, clean and well maintained.</w:t>
      </w:r>
    </w:p>
    <w:p w14:paraId="434CEA26" w14:textId="77777777" w:rsidR="000412CA" w:rsidRPr="00314FF7" w:rsidRDefault="000412CA" w:rsidP="000412CA"/>
    <w:p w14:paraId="434CEA27" w14:textId="77777777" w:rsidR="000412CA" w:rsidRDefault="000412CA" w:rsidP="000412CA">
      <w:pPr>
        <w:sectPr w:rsidR="000412CA" w:rsidSect="000412CA">
          <w:type w:val="continuous"/>
          <w:pgSz w:w="11906" w:h="16838"/>
          <w:pgMar w:top="1701" w:right="1418" w:bottom="1418" w:left="1418" w:header="709" w:footer="397" w:gutter="0"/>
          <w:cols w:space="708"/>
          <w:titlePg/>
          <w:docGrid w:linePitch="360"/>
        </w:sectPr>
      </w:pPr>
    </w:p>
    <w:p w14:paraId="434CEA28" w14:textId="6CECEB2D" w:rsidR="000412CA" w:rsidRDefault="002605A9" w:rsidP="000412CA">
      <w:pPr>
        <w:pStyle w:val="Heading1"/>
        <w:tabs>
          <w:tab w:val="right" w:pos="9070"/>
        </w:tabs>
        <w:spacing w:before="560" w:after="640"/>
        <w:rPr>
          <w:color w:val="FFFFFF" w:themeColor="background1"/>
          <w:sz w:val="36"/>
        </w:rPr>
        <w:sectPr w:rsidR="000412CA" w:rsidSect="000412CA">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434CEAAA" wp14:editId="434CEAAB">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6117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434CEA29" w14:textId="77777777" w:rsidR="000412CA" w:rsidRPr="00FD1B02" w:rsidRDefault="002605A9" w:rsidP="000412CA">
      <w:pPr>
        <w:pStyle w:val="Heading3"/>
        <w:shd w:val="clear" w:color="auto" w:fill="F2F2F2" w:themeFill="background1" w:themeFillShade="F2"/>
      </w:pPr>
      <w:r w:rsidRPr="00FD1B02">
        <w:t>Consumer outcome:</w:t>
      </w:r>
    </w:p>
    <w:p w14:paraId="434CEA2A" w14:textId="77777777" w:rsidR="000412CA" w:rsidRDefault="002605A9" w:rsidP="000412CA">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434CEA2B" w14:textId="77777777" w:rsidR="000412CA" w:rsidRDefault="002605A9" w:rsidP="000412CA">
      <w:pPr>
        <w:pStyle w:val="Heading3"/>
        <w:shd w:val="clear" w:color="auto" w:fill="F2F2F2" w:themeFill="background1" w:themeFillShade="F2"/>
      </w:pPr>
      <w:r>
        <w:t>Organisation statement:</w:t>
      </w:r>
    </w:p>
    <w:p w14:paraId="434CEA2C" w14:textId="77777777" w:rsidR="000412CA" w:rsidRDefault="002605A9" w:rsidP="000412CA">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434CEA2D" w14:textId="77777777" w:rsidR="000412CA" w:rsidRDefault="002605A9" w:rsidP="000412CA">
      <w:pPr>
        <w:pStyle w:val="Heading2"/>
      </w:pPr>
      <w:r>
        <w:t>Assessment of Standard 5</w:t>
      </w:r>
    </w:p>
    <w:p w14:paraId="6FEE855F" w14:textId="77777777" w:rsidR="00FC6F51" w:rsidRPr="002F7FCE" w:rsidRDefault="00FC6F51" w:rsidP="00FC6F51">
      <w:pPr>
        <w:rPr>
          <w:rFonts w:eastAsiaTheme="minorHAnsi"/>
          <w:color w:val="auto"/>
        </w:rPr>
      </w:pPr>
      <w:r w:rsidRPr="002F7FCE">
        <w:rPr>
          <w:rFonts w:eastAsiaTheme="minorHAnsi"/>
          <w:color w:val="auto"/>
        </w:rPr>
        <w:t xml:space="preserve">The Quality Standard is assessed as Compliant as three of the three specific </w:t>
      </w:r>
      <w:r>
        <w:rPr>
          <w:rFonts w:eastAsiaTheme="minorHAnsi"/>
          <w:color w:val="auto"/>
        </w:rPr>
        <w:t>R</w:t>
      </w:r>
      <w:r w:rsidRPr="002F7FCE">
        <w:rPr>
          <w:rFonts w:eastAsiaTheme="minorHAnsi"/>
          <w:color w:val="auto"/>
        </w:rPr>
        <w:t>equirements have been assessed as Compliant.</w:t>
      </w:r>
    </w:p>
    <w:p w14:paraId="2C7F7A16" w14:textId="212884F8" w:rsidR="00FC6F51" w:rsidRDefault="00FC6F51" w:rsidP="00FC6F51">
      <w:pPr>
        <w:rPr>
          <w:color w:val="auto"/>
        </w:rPr>
      </w:pPr>
      <w:r w:rsidRPr="002F7FCE">
        <w:rPr>
          <w:color w:val="auto"/>
        </w:rPr>
        <w:t>The Assessment Team found overall</w:t>
      </w:r>
      <w:r w:rsidR="004B3464">
        <w:rPr>
          <w:color w:val="auto"/>
        </w:rPr>
        <w:t>,</w:t>
      </w:r>
      <w:r w:rsidRPr="002F7FCE">
        <w:rPr>
          <w:color w:val="auto"/>
        </w:rPr>
        <w:t xml:space="preserve"> consumers considered that they feel they belong in the service and feel safe and comfortable in the service environment. The following examples were provided by consumers </w:t>
      </w:r>
      <w:r w:rsidR="004509B2">
        <w:rPr>
          <w:color w:val="auto"/>
        </w:rPr>
        <w:t xml:space="preserve">and representatives </w:t>
      </w:r>
      <w:r w:rsidRPr="002F7FCE">
        <w:rPr>
          <w:color w:val="auto"/>
        </w:rPr>
        <w:t>during interviews with the Assessment Team:</w:t>
      </w:r>
    </w:p>
    <w:p w14:paraId="49EF9AEC" w14:textId="5A42756E" w:rsidR="00FD6120" w:rsidRDefault="00633C7F" w:rsidP="00512113">
      <w:pPr>
        <w:pStyle w:val="ListBullet"/>
        <w:numPr>
          <w:ilvl w:val="0"/>
          <w:numId w:val="38"/>
        </w:numPr>
        <w:ind w:left="426" w:hanging="426"/>
      </w:pPr>
      <w:r>
        <w:t>Consumers said they felt at home and safe living at the service</w:t>
      </w:r>
      <w:r w:rsidR="000D1EE4">
        <w:t xml:space="preserve"> and they were happy they could personalise their rooms</w:t>
      </w:r>
      <w:r>
        <w:t xml:space="preserve">. </w:t>
      </w:r>
      <w:r w:rsidR="00671E6B">
        <w:t xml:space="preserve">This aligned with a recent </w:t>
      </w:r>
      <w:r w:rsidR="00CE0284">
        <w:t xml:space="preserve">consumer </w:t>
      </w:r>
      <w:r w:rsidR="00671E6B">
        <w:t xml:space="preserve">survey where </w:t>
      </w:r>
      <w:r w:rsidR="00FD6120">
        <w:t xml:space="preserve">71% of consumers agreed with this </w:t>
      </w:r>
      <w:r w:rsidR="0029160A">
        <w:t>statement</w:t>
      </w:r>
      <w:r w:rsidR="00FD6120">
        <w:t>.</w:t>
      </w:r>
    </w:p>
    <w:p w14:paraId="74FB52FD" w14:textId="42C4CBD0" w:rsidR="00633C7F" w:rsidRDefault="0029160A" w:rsidP="00512113">
      <w:pPr>
        <w:pStyle w:val="ListBullet"/>
        <w:numPr>
          <w:ilvl w:val="0"/>
          <w:numId w:val="38"/>
        </w:numPr>
        <w:ind w:left="426" w:hanging="426"/>
      </w:pPr>
      <w:r>
        <w:t xml:space="preserve">Consumers mentioned </w:t>
      </w:r>
      <w:r w:rsidR="00903F8C">
        <w:t>the furniture, fittings and equipment were maintained and suitable to their needs.</w:t>
      </w:r>
    </w:p>
    <w:p w14:paraId="0D69251B" w14:textId="2A955BB2" w:rsidR="00903F8C" w:rsidRDefault="00B81E3C" w:rsidP="00512113">
      <w:pPr>
        <w:pStyle w:val="ListBullet"/>
        <w:numPr>
          <w:ilvl w:val="0"/>
          <w:numId w:val="38"/>
        </w:numPr>
        <w:ind w:left="426" w:hanging="426"/>
      </w:pPr>
      <w:r>
        <w:t xml:space="preserve">Consumers felt safe when staff were using </w:t>
      </w:r>
      <w:r w:rsidR="004509B2">
        <w:t>equipment</w:t>
      </w:r>
      <w:r>
        <w:t xml:space="preserve"> to </w:t>
      </w:r>
      <w:r w:rsidR="004509B2">
        <w:t>attend</w:t>
      </w:r>
      <w:r>
        <w:t xml:space="preserve"> to their personal needs </w:t>
      </w:r>
      <w:r w:rsidR="004509B2">
        <w:t xml:space="preserve">and said any issues identified the maintenance team responds quickly. </w:t>
      </w:r>
    </w:p>
    <w:p w14:paraId="68AB9E88" w14:textId="41369F63" w:rsidR="00633C7F" w:rsidRDefault="007354E1" w:rsidP="00512113">
      <w:pPr>
        <w:pStyle w:val="ListBullet"/>
        <w:numPr>
          <w:ilvl w:val="0"/>
          <w:numId w:val="38"/>
        </w:numPr>
        <w:ind w:left="426" w:hanging="426"/>
      </w:pPr>
      <w:r>
        <w:t xml:space="preserve">Consumers and </w:t>
      </w:r>
      <w:r w:rsidR="00A41810">
        <w:t>r</w:t>
      </w:r>
      <w:r w:rsidR="00633C7F">
        <w:t xml:space="preserve">epresentatives said they </w:t>
      </w:r>
      <w:r w:rsidR="00A41810">
        <w:t xml:space="preserve">find the service environment to be welcoming, easy to navigate </w:t>
      </w:r>
      <w:r w:rsidR="001775EC">
        <w:t xml:space="preserve">and </w:t>
      </w:r>
      <w:r w:rsidR="00940B6F">
        <w:t>comfortable</w:t>
      </w:r>
      <w:r w:rsidR="001775EC">
        <w:t>.</w:t>
      </w:r>
    </w:p>
    <w:p w14:paraId="678D65EA" w14:textId="2A81F46A" w:rsidR="00940B6F" w:rsidRDefault="00940B6F" w:rsidP="00512113">
      <w:pPr>
        <w:pStyle w:val="ListBullet"/>
        <w:numPr>
          <w:ilvl w:val="0"/>
          <w:numId w:val="38"/>
        </w:numPr>
        <w:ind w:left="426" w:hanging="426"/>
      </w:pPr>
      <w:r>
        <w:t xml:space="preserve">One </w:t>
      </w:r>
      <w:r w:rsidR="00C964C1">
        <w:t>consumer</w:t>
      </w:r>
      <w:r>
        <w:t xml:space="preserve"> said they </w:t>
      </w:r>
      <w:r w:rsidR="00C964C1">
        <w:t>love</w:t>
      </w:r>
      <w:r>
        <w:t xml:space="preserve"> the view </w:t>
      </w:r>
      <w:r w:rsidR="004B3464">
        <w:t xml:space="preserve">from </w:t>
      </w:r>
      <w:r>
        <w:t>the lounge room and t</w:t>
      </w:r>
      <w:r w:rsidR="00C964C1">
        <w:t xml:space="preserve">wo </w:t>
      </w:r>
      <w:r>
        <w:t xml:space="preserve">others </w:t>
      </w:r>
      <w:r w:rsidR="00C964C1">
        <w:t xml:space="preserve">said they would like more landscaping and plants </w:t>
      </w:r>
      <w:r w:rsidR="00D10A05">
        <w:t xml:space="preserve">outdoors. </w:t>
      </w:r>
    </w:p>
    <w:p w14:paraId="513C4194" w14:textId="48F40C14" w:rsidR="006050C1" w:rsidRDefault="00354FBB" w:rsidP="00FC6F51">
      <w:pPr>
        <w:rPr>
          <w:color w:val="auto"/>
        </w:rPr>
      </w:pPr>
      <w:r w:rsidRPr="002F7FCE">
        <w:rPr>
          <w:color w:val="auto"/>
        </w:rPr>
        <w:t xml:space="preserve">The Assessment Team observed the environment and equipment, including soft furnishings, such as chairs and lounges, and floor coverings to be clean and well </w:t>
      </w:r>
      <w:r w:rsidRPr="002F7FCE">
        <w:rPr>
          <w:color w:val="auto"/>
        </w:rPr>
        <w:lastRenderedPageBreak/>
        <w:t xml:space="preserve">maintained. </w:t>
      </w:r>
      <w:r w:rsidR="00D80DF1">
        <w:rPr>
          <w:color w:val="auto"/>
        </w:rPr>
        <w:t xml:space="preserve">There is </w:t>
      </w:r>
      <w:proofErr w:type="gramStart"/>
      <w:r w:rsidR="00D80DF1">
        <w:rPr>
          <w:color w:val="auto"/>
        </w:rPr>
        <w:t>sufficient</w:t>
      </w:r>
      <w:proofErr w:type="gramEnd"/>
      <w:r w:rsidR="00D80DF1">
        <w:rPr>
          <w:color w:val="auto"/>
        </w:rPr>
        <w:t xml:space="preserve"> </w:t>
      </w:r>
      <w:r w:rsidR="00931FF5">
        <w:rPr>
          <w:color w:val="auto"/>
        </w:rPr>
        <w:t xml:space="preserve">space for consumers to sit </w:t>
      </w:r>
      <w:r w:rsidR="00D10A05">
        <w:rPr>
          <w:color w:val="auto"/>
        </w:rPr>
        <w:t>and/</w:t>
      </w:r>
      <w:r w:rsidR="00931FF5">
        <w:rPr>
          <w:color w:val="auto"/>
        </w:rPr>
        <w:t>or participate in activities</w:t>
      </w:r>
      <w:r w:rsidR="00252BAE">
        <w:rPr>
          <w:color w:val="auto"/>
        </w:rPr>
        <w:t xml:space="preserve"> and the </w:t>
      </w:r>
      <w:r w:rsidRPr="002F7FCE">
        <w:rPr>
          <w:color w:val="auto"/>
        </w:rPr>
        <w:t>environment was noted to be easy to navigate</w:t>
      </w:r>
      <w:r w:rsidR="004D1CA0">
        <w:rPr>
          <w:color w:val="auto"/>
        </w:rPr>
        <w:t xml:space="preserve"> with </w:t>
      </w:r>
      <w:r w:rsidR="006E377E">
        <w:rPr>
          <w:color w:val="auto"/>
        </w:rPr>
        <w:t>directional signage</w:t>
      </w:r>
      <w:r w:rsidR="00D10A05">
        <w:rPr>
          <w:color w:val="auto"/>
        </w:rPr>
        <w:t xml:space="preserve">, with </w:t>
      </w:r>
      <w:r w:rsidRPr="002F7FCE">
        <w:rPr>
          <w:color w:val="auto"/>
        </w:rPr>
        <w:t>consume</w:t>
      </w:r>
      <w:r>
        <w:rPr>
          <w:color w:val="auto"/>
        </w:rPr>
        <w:t xml:space="preserve">rs </w:t>
      </w:r>
      <w:r w:rsidR="00D10A05">
        <w:rPr>
          <w:color w:val="auto"/>
        </w:rPr>
        <w:t xml:space="preserve">moving </w:t>
      </w:r>
      <w:r>
        <w:rPr>
          <w:color w:val="auto"/>
        </w:rPr>
        <w:t xml:space="preserve">freely </w:t>
      </w:r>
      <w:r w:rsidR="00466900">
        <w:rPr>
          <w:color w:val="auto"/>
        </w:rPr>
        <w:t>both</w:t>
      </w:r>
      <w:r w:rsidR="00E17533">
        <w:rPr>
          <w:color w:val="auto"/>
        </w:rPr>
        <w:t xml:space="preserve"> indoors and </w:t>
      </w:r>
      <w:r w:rsidR="00466900">
        <w:rPr>
          <w:color w:val="auto"/>
        </w:rPr>
        <w:t>outdo</w:t>
      </w:r>
      <w:r w:rsidR="00E17533">
        <w:rPr>
          <w:color w:val="auto"/>
        </w:rPr>
        <w:t>ors</w:t>
      </w:r>
      <w:r w:rsidR="00466900">
        <w:rPr>
          <w:color w:val="auto"/>
        </w:rPr>
        <w:t>.</w:t>
      </w:r>
      <w:r w:rsidR="00554464">
        <w:rPr>
          <w:color w:val="auto"/>
        </w:rPr>
        <w:t xml:space="preserve"> </w:t>
      </w:r>
      <w:r w:rsidR="006050C1">
        <w:rPr>
          <w:color w:val="auto"/>
        </w:rPr>
        <w:t>On the second day of the Site Audit</w:t>
      </w:r>
      <w:r w:rsidR="004B3464">
        <w:rPr>
          <w:color w:val="auto"/>
        </w:rPr>
        <w:t>,</w:t>
      </w:r>
      <w:r w:rsidR="006050C1">
        <w:rPr>
          <w:color w:val="auto"/>
        </w:rPr>
        <w:t xml:space="preserve"> </w:t>
      </w:r>
      <w:r w:rsidR="00D57EB6">
        <w:rPr>
          <w:color w:val="auto"/>
        </w:rPr>
        <w:t xml:space="preserve">a </w:t>
      </w:r>
      <w:r w:rsidR="00554464">
        <w:rPr>
          <w:color w:val="auto"/>
        </w:rPr>
        <w:t>barbeque</w:t>
      </w:r>
      <w:r w:rsidR="00D57EB6">
        <w:rPr>
          <w:color w:val="auto"/>
        </w:rPr>
        <w:t xml:space="preserve"> was being held on the </w:t>
      </w:r>
      <w:r w:rsidR="00554464">
        <w:rPr>
          <w:color w:val="auto"/>
        </w:rPr>
        <w:t>veranda</w:t>
      </w:r>
      <w:r w:rsidR="00D57EB6">
        <w:rPr>
          <w:color w:val="auto"/>
        </w:rPr>
        <w:t xml:space="preserve"> of the service a</w:t>
      </w:r>
      <w:r w:rsidR="00554464">
        <w:rPr>
          <w:color w:val="auto"/>
        </w:rPr>
        <w:t>nd consumers</w:t>
      </w:r>
      <w:r w:rsidR="00D57EB6">
        <w:rPr>
          <w:color w:val="auto"/>
        </w:rPr>
        <w:t xml:space="preserve"> were sitting </w:t>
      </w:r>
      <w:r w:rsidR="00554464">
        <w:rPr>
          <w:color w:val="auto"/>
        </w:rPr>
        <w:t xml:space="preserve">outside and/or helping with the cooking. </w:t>
      </w:r>
    </w:p>
    <w:p w14:paraId="18B247AE" w14:textId="0FAB6BC0" w:rsidR="00415FBA" w:rsidRDefault="007716DB" w:rsidP="00FC6F51">
      <w:pPr>
        <w:rPr>
          <w:color w:val="auto"/>
        </w:rPr>
      </w:pPr>
      <w:r>
        <w:rPr>
          <w:color w:val="auto"/>
        </w:rPr>
        <w:t xml:space="preserve">The Assessment Team viewed </w:t>
      </w:r>
      <w:r w:rsidR="004142D3">
        <w:rPr>
          <w:color w:val="auto"/>
        </w:rPr>
        <w:t xml:space="preserve">the monthly, bi-monthly and six-monthly preventative </w:t>
      </w:r>
      <w:r w:rsidR="007917F3">
        <w:rPr>
          <w:color w:val="auto"/>
        </w:rPr>
        <w:t xml:space="preserve">environment </w:t>
      </w:r>
      <w:r w:rsidR="004142D3">
        <w:rPr>
          <w:color w:val="auto"/>
        </w:rPr>
        <w:t>ma</w:t>
      </w:r>
      <w:r w:rsidR="00513B86">
        <w:rPr>
          <w:color w:val="auto"/>
        </w:rPr>
        <w:t>intenance schedule</w:t>
      </w:r>
      <w:r w:rsidR="00E93C71">
        <w:rPr>
          <w:color w:val="auto"/>
        </w:rPr>
        <w:t>.</w:t>
      </w:r>
      <w:r w:rsidR="007F68E8">
        <w:rPr>
          <w:color w:val="auto"/>
        </w:rPr>
        <w:t xml:space="preserve"> </w:t>
      </w:r>
      <w:r w:rsidR="0061168A">
        <w:rPr>
          <w:color w:val="auto"/>
        </w:rPr>
        <w:t xml:space="preserve">Staff interviewed could describe the service system for logging maintenance </w:t>
      </w:r>
      <w:r w:rsidR="00422178">
        <w:rPr>
          <w:color w:val="auto"/>
        </w:rPr>
        <w:t>requests and the process for mana</w:t>
      </w:r>
      <w:r w:rsidR="0015517D">
        <w:rPr>
          <w:color w:val="auto"/>
        </w:rPr>
        <w:t>ging faulty equipment</w:t>
      </w:r>
      <w:r w:rsidR="00C2785B">
        <w:rPr>
          <w:color w:val="auto"/>
        </w:rPr>
        <w:t>.</w:t>
      </w:r>
      <w:r w:rsidR="0015517D">
        <w:rPr>
          <w:color w:val="auto"/>
        </w:rPr>
        <w:t xml:space="preserve"> </w:t>
      </w:r>
      <w:r w:rsidR="00166F02">
        <w:rPr>
          <w:color w:val="auto"/>
        </w:rPr>
        <w:t xml:space="preserve">Cleaning staff </w:t>
      </w:r>
      <w:r w:rsidR="006F5FE4">
        <w:rPr>
          <w:color w:val="auto"/>
        </w:rPr>
        <w:t>described the service cleaning sch</w:t>
      </w:r>
      <w:r w:rsidR="00687C9C">
        <w:rPr>
          <w:color w:val="auto"/>
        </w:rPr>
        <w:t xml:space="preserve">edule </w:t>
      </w:r>
      <w:r w:rsidR="006F5FE4">
        <w:rPr>
          <w:color w:val="auto"/>
        </w:rPr>
        <w:t>and how it had increased due to the COVID</w:t>
      </w:r>
      <w:r w:rsidR="004B3464">
        <w:rPr>
          <w:color w:val="auto"/>
        </w:rPr>
        <w:t>-19</w:t>
      </w:r>
      <w:r w:rsidR="006F5FE4">
        <w:rPr>
          <w:color w:val="auto"/>
        </w:rPr>
        <w:t xml:space="preserve"> </w:t>
      </w:r>
      <w:r w:rsidR="00687C9C">
        <w:rPr>
          <w:color w:val="auto"/>
        </w:rPr>
        <w:t>pandemic</w:t>
      </w:r>
      <w:r w:rsidR="00193C2E">
        <w:rPr>
          <w:color w:val="auto"/>
        </w:rPr>
        <w:t xml:space="preserve"> to include </w:t>
      </w:r>
      <w:r w:rsidR="00C2785B">
        <w:rPr>
          <w:color w:val="auto"/>
        </w:rPr>
        <w:t xml:space="preserve">additional cleans on </w:t>
      </w:r>
      <w:r w:rsidR="00193C2E">
        <w:rPr>
          <w:color w:val="auto"/>
        </w:rPr>
        <w:t xml:space="preserve">high touch points. </w:t>
      </w:r>
    </w:p>
    <w:p w14:paraId="434CEA2F" w14:textId="568A4393" w:rsidR="000412CA" w:rsidRPr="007547A1" w:rsidRDefault="00081C40" w:rsidP="000412CA">
      <w:pPr>
        <w:rPr>
          <w:color w:val="auto"/>
        </w:rPr>
      </w:pPr>
      <w:r>
        <w:rPr>
          <w:color w:val="auto"/>
        </w:rPr>
        <w:t>T</w:t>
      </w:r>
      <w:r w:rsidR="008154A9" w:rsidRPr="007547A1">
        <w:rPr>
          <w:color w:val="auto"/>
        </w:rPr>
        <w:t>he Assessment Team found the organisation has monitoring processes in place in relation to Standard 5 to ensure a safe and comfortable service environment is provided that promotes consumers’ independence, function and enjoyment.</w:t>
      </w:r>
    </w:p>
    <w:p w14:paraId="584F764D" w14:textId="114F39AB" w:rsidR="00014F4F" w:rsidRPr="008154A9" w:rsidRDefault="004C659D" w:rsidP="000412CA">
      <w:pPr>
        <w:rPr>
          <w:rFonts w:eastAsia="Calibri"/>
          <w:color w:val="FF0000"/>
          <w:lang w:eastAsia="en-US"/>
        </w:rPr>
      </w:pPr>
      <w:r w:rsidRPr="008304C3">
        <w:t xml:space="preserve">Based on the evidence documented above, I find </w:t>
      </w:r>
      <w:r>
        <w:t>Yorke and Northern Local Health Network</w:t>
      </w:r>
      <w:r w:rsidR="00C2785B">
        <w:t xml:space="preserve"> Incorporated</w:t>
      </w:r>
      <w:r w:rsidRPr="008304C3">
        <w:t xml:space="preserve">, in relation to </w:t>
      </w:r>
      <w:r>
        <w:t>Orroroo Community Home</w:t>
      </w:r>
      <w:r w:rsidRPr="008304C3">
        <w:t xml:space="preserve">, to be Compliant with all Requirements in </w:t>
      </w:r>
      <w:r w:rsidRPr="00D07BD4">
        <w:t xml:space="preserve">Standard </w:t>
      </w:r>
      <w:r>
        <w:t xml:space="preserve">5 </w:t>
      </w:r>
      <w:r w:rsidR="003E2985">
        <w:t>Organisation’s service environment.</w:t>
      </w:r>
    </w:p>
    <w:p w14:paraId="434CEA30" w14:textId="58070187" w:rsidR="000412CA" w:rsidRDefault="002605A9" w:rsidP="000412CA">
      <w:pPr>
        <w:pStyle w:val="Heading2"/>
      </w:pPr>
      <w:r>
        <w:t>Assessment of Standard 5 Requirements</w:t>
      </w:r>
      <w:r w:rsidRPr="0066387A">
        <w:rPr>
          <w:i/>
          <w:color w:val="0000FF"/>
          <w:sz w:val="24"/>
          <w:szCs w:val="24"/>
        </w:rPr>
        <w:t xml:space="preserve"> </w:t>
      </w:r>
    </w:p>
    <w:p w14:paraId="434CEA31" w14:textId="276411BD" w:rsidR="000412CA" w:rsidRPr="00314FF7" w:rsidRDefault="002605A9" w:rsidP="000412CA">
      <w:pPr>
        <w:pStyle w:val="Heading3"/>
      </w:pPr>
      <w:r w:rsidRPr="00314FF7">
        <w:t>Requirement 5(3)(a)</w:t>
      </w:r>
      <w:r>
        <w:tab/>
        <w:t>Compliant</w:t>
      </w:r>
    </w:p>
    <w:p w14:paraId="434CEA32" w14:textId="77777777" w:rsidR="000412CA" w:rsidRPr="008D114F" w:rsidRDefault="002605A9" w:rsidP="000412CA">
      <w:pPr>
        <w:rPr>
          <w:i/>
        </w:rPr>
      </w:pPr>
      <w:r w:rsidRPr="008D114F">
        <w:rPr>
          <w:i/>
        </w:rPr>
        <w:t>The service environment is welcoming and easy to understand, and optimises each consumer’s sense of belonging, independence, interaction and function.</w:t>
      </w:r>
    </w:p>
    <w:p w14:paraId="434CEA34" w14:textId="39B6F4E7" w:rsidR="000412CA" w:rsidRPr="00D435F8" w:rsidRDefault="002605A9" w:rsidP="000412CA">
      <w:pPr>
        <w:pStyle w:val="Heading3"/>
      </w:pPr>
      <w:r w:rsidRPr="00D435F8">
        <w:t>Requirement 5(3)(b)</w:t>
      </w:r>
      <w:r>
        <w:tab/>
        <w:t>Compliant</w:t>
      </w:r>
    </w:p>
    <w:p w14:paraId="434CEA35" w14:textId="77777777" w:rsidR="000412CA" w:rsidRPr="008D114F" w:rsidRDefault="002605A9" w:rsidP="000412CA">
      <w:pPr>
        <w:rPr>
          <w:i/>
        </w:rPr>
      </w:pPr>
      <w:r w:rsidRPr="008D114F">
        <w:rPr>
          <w:i/>
        </w:rPr>
        <w:t>The service environment:</w:t>
      </w:r>
    </w:p>
    <w:p w14:paraId="434CEA36" w14:textId="77777777" w:rsidR="000412CA" w:rsidRPr="008D114F" w:rsidRDefault="002605A9" w:rsidP="000412CA">
      <w:pPr>
        <w:numPr>
          <w:ilvl w:val="0"/>
          <w:numId w:val="27"/>
        </w:numPr>
        <w:tabs>
          <w:tab w:val="right" w:pos="9026"/>
        </w:tabs>
        <w:spacing w:before="0" w:after="0"/>
        <w:ind w:left="567" w:hanging="425"/>
        <w:outlineLvl w:val="4"/>
        <w:rPr>
          <w:i/>
        </w:rPr>
      </w:pPr>
      <w:r w:rsidRPr="008D114F">
        <w:rPr>
          <w:i/>
        </w:rPr>
        <w:t>is safe, clean, well maintained and comfortable; and</w:t>
      </w:r>
    </w:p>
    <w:p w14:paraId="434CEA37" w14:textId="77777777" w:rsidR="000412CA" w:rsidRPr="008D114F" w:rsidRDefault="002605A9" w:rsidP="000412CA">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434CEA39" w14:textId="57D046A2" w:rsidR="000412CA" w:rsidRPr="00D435F8" w:rsidRDefault="002605A9" w:rsidP="000412CA">
      <w:pPr>
        <w:pStyle w:val="Heading3"/>
      </w:pPr>
      <w:r w:rsidRPr="00D435F8">
        <w:t>Requirement 5(3)(c)</w:t>
      </w:r>
      <w:r>
        <w:tab/>
        <w:t>Compliant</w:t>
      </w:r>
    </w:p>
    <w:p w14:paraId="434CEA3A" w14:textId="77777777" w:rsidR="000412CA" w:rsidRPr="008D114F" w:rsidRDefault="002605A9" w:rsidP="000412CA">
      <w:pPr>
        <w:rPr>
          <w:i/>
        </w:rPr>
      </w:pPr>
      <w:r w:rsidRPr="008D114F">
        <w:rPr>
          <w:i/>
        </w:rPr>
        <w:t>Furniture, fittings and equipment are safe, clean, well maintained and suitable for the consumer.</w:t>
      </w:r>
    </w:p>
    <w:p w14:paraId="434CEA3C" w14:textId="77777777" w:rsidR="000412CA" w:rsidRPr="00314FF7" w:rsidRDefault="000412CA" w:rsidP="000412CA"/>
    <w:p w14:paraId="434CEA3D" w14:textId="77777777" w:rsidR="000412CA" w:rsidRDefault="000412CA" w:rsidP="000412CA">
      <w:pPr>
        <w:sectPr w:rsidR="000412CA" w:rsidSect="000412CA">
          <w:type w:val="continuous"/>
          <w:pgSz w:w="11906" w:h="16838"/>
          <w:pgMar w:top="1701" w:right="1418" w:bottom="1418" w:left="1418" w:header="709" w:footer="397" w:gutter="0"/>
          <w:cols w:space="708"/>
          <w:titlePg/>
          <w:docGrid w:linePitch="360"/>
        </w:sectPr>
      </w:pPr>
    </w:p>
    <w:p w14:paraId="434CEA3E" w14:textId="666A1DC0" w:rsidR="000412CA" w:rsidRDefault="002605A9" w:rsidP="000412CA">
      <w:pPr>
        <w:pStyle w:val="Heading1"/>
        <w:tabs>
          <w:tab w:val="right" w:pos="9070"/>
        </w:tabs>
        <w:spacing w:before="560" w:after="640"/>
        <w:rPr>
          <w:color w:val="FFFFFF" w:themeColor="background1"/>
          <w:sz w:val="36"/>
        </w:rPr>
        <w:sectPr w:rsidR="000412CA" w:rsidSect="000412CA">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434CEAAC" wp14:editId="434CEAAD">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046321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434CEA3F" w14:textId="77777777" w:rsidR="000412CA" w:rsidRPr="00FD1B02" w:rsidRDefault="002605A9" w:rsidP="000412CA">
      <w:pPr>
        <w:pStyle w:val="Heading3"/>
        <w:shd w:val="clear" w:color="auto" w:fill="F2F2F2" w:themeFill="background1" w:themeFillShade="F2"/>
      </w:pPr>
      <w:r w:rsidRPr="00FD1B02">
        <w:t>Consumer outcome:</w:t>
      </w:r>
    </w:p>
    <w:p w14:paraId="434CEA40" w14:textId="77777777" w:rsidR="000412CA" w:rsidRDefault="002605A9" w:rsidP="000412CA">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434CEA41" w14:textId="77777777" w:rsidR="000412CA" w:rsidRDefault="002605A9" w:rsidP="000412CA">
      <w:pPr>
        <w:pStyle w:val="Heading3"/>
        <w:shd w:val="clear" w:color="auto" w:fill="F2F2F2" w:themeFill="background1" w:themeFillShade="F2"/>
      </w:pPr>
      <w:r>
        <w:t>Organisation statement:</w:t>
      </w:r>
    </w:p>
    <w:p w14:paraId="434CEA42" w14:textId="77777777" w:rsidR="000412CA" w:rsidRDefault="002605A9" w:rsidP="000412CA">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434CEA43" w14:textId="77777777" w:rsidR="000412CA" w:rsidRDefault="002605A9" w:rsidP="000412CA">
      <w:pPr>
        <w:pStyle w:val="Heading2"/>
      </w:pPr>
      <w:r>
        <w:t>Assessment of Standard 6</w:t>
      </w:r>
    </w:p>
    <w:p w14:paraId="2814AD9D" w14:textId="77777777" w:rsidR="00BF3ABD" w:rsidRPr="002F7FCE" w:rsidRDefault="00BF3ABD" w:rsidP="00BF3ABD">
      <w:pPr>
        <w:rPr>
          <w:rFonts w:eastAsiaTheme="minorHAnsi"/>
          <w:color w:val="auto"/>
        </w:rPr>
      </w:pPr>
      <w:r w:rsidRPr="002F7FCE">
        <w:rPr>
          <w:rFonts w:eastAsiaTheme="minorHAnsi"/>
          <w:color w:val="auto"/>
        </w:rPr>
        <w:t xml:space="preserve">The Quality Standard is assessed as Compliant as four of the four specific </w:t>
      </w:r>
      <w:r>
        <w:rPr>
          <w:rFonts w:eastAsiaTheme="minorHAnsi"/>
          <w:color w:val="auto"/>
        </w:rPr>
        <w:t>R</w:t>
      </w:r>
      <w:r w:rsidRPr="002F7FCE">
        <w:rPr>
          <w:rFonts w:eastAsiaTheme="minorHAnsi"/>
          <w:color w:val="auto"/>
        </w:rPr>
        <w:t>equirements have been assessed as Compliant.</w:t>
      </w:r>
    </w:p>
    <w:p w14:paraId="434CEA45" w14:textId="3CC36859" w:rsidR="000412CA" w:rsidRDefault="00BF3ABD" w:rsidP="00BF3ABD">
      <w:pPr>
        <w:rPr>
          <w:rFonts w:eastAsiaTheme="minorHAnsi"/>
        </w:rPr>
      </w:pPr>
      <w:r w:rsidRPr="002F7FCE">
        <w:rPr>
          <w:rFonts w:eastAsia="Calibri"/>
          <w:iCs/>
          <w:color w:val="auto"/>
          <w:lang w:eastAsia="en-US"/>
        </w:rPr>
        <w:t>The Assessment Team found that overall</w:t>
      </w:r>
      <w:r w:rsidR="004B3464">
        <w:rPr>
          <w:rFonts w:eastAsia="Calibri"/>
          <w:iCs/>
          <w:color w:val="auto"/>
          <w:lang w:eastAsia="en-US"/>
        </w:rPr>
        <w:t>,</w:t>
      </w:r>
      <w:r w:rsidRPr="002F7FCE">
        <w:rPr>
          <w:rFonts w:eastAsia="Calibri"/>
          <w:iCs/>
          <w:color w:val="auto"/>
          <w:lang w:eastAsia="en-US"/>
        </w:rPr>
        <w:t xml:space="preserve"> consumers and representatives consider they are encouraged and supported to give feedback and make complaints, and appropriate action is taken. The following examples were provided by consumers </w:t>
      </w:r>
      <w:r w:rsidR="00F21AEC">
        <w:rPr>
          <w:rFonts w:eastAsia="Calibri"/>
          <w:iCs/>
          <w:color w:val="auto"/>
          <w:lang w:eastAsia="en-US"/>
        </w:rPr>
        <w:t xml:space="preserve">and representatives </w:t>
      </w:r>
      <w:r w:rsidRPr="002F7FCE">
        <w:rPr>
          <w:rFonts w:eastAsia="Calibri"/>
          <w:iCs/>
          <w:color w:val="auto"/>
          <w:lang w:eastAsia="en-US"/>
        </w:rPr>
        <w:t>during interviews with the Assessment Team</w:t>
      </w:r>
      <w:r w:rsidR="00FF1C41">
        <w:rPr>
          <w:rFonts w:eastAsia="Calibri"/>
          <w:iCs/>
          <w:color w:val="auto"/>
          <w:lang w:eastAsia="en-US"/>
        </w:rPr>
        <w:t>:</w:t>
      </w:r>
    </w:p>
    <w:p w14:paraId="617703A0" w14:textId="4509577A" w:rsidR="00D51F56" w:rsidRDefault="005C676D" w:rsidP="005C676D">
      <w:pPr>
        <w:pStyle w:val="ListBullet"/>
        <w:numPr>
          <w:ilvl w:val="0"/>
          <w:numId w:val="38"/>
        </w:numPr>
      </w:pPr>
      <w:r>
        <w:t xml:space="preserve">Consumers and representatives </w:t>
      </w:r>
      <w:r w:rsidR="00AB6404">
        <w:t xml:space="preserve">confirmed they felt </w:t>
      </w:r>
      <w:r w:rsidR="00CA4ABE">
        <w:t>comfortable</w:t>
      </w:r>
      <w:r w:rsidR="00B76AFE">
        <w:t xml:space="preserve"> and safe to provide feedback. They said they have provided feedback </w:t>
      </w:r>
      <w:r w:rsidR="00D51F56">
        <w:t>via consumer meetings, surveys or directly to staff and management.</w:t>
      </w:r>
    </w:p>
    <w:p w14:paraId="4809D9E2" w14:textId="3F604B0B" w:rsidR="005C676D" w:rsidRDefault="00C711E2" w:rsidP="005C676D">
      <w:pPr>
        <w:pStyle w:val="ListBullet"/>
        <w:numPr>
          <w:ilvl w:val="0"/>
          <w:numId w:val="38"/>
        </w:numPr>
      </w:pPr>
      <w:r>
        <w:t xml:space="preserve">Consumers interviewed </w:t>
      </w:r>
      <w:r w:rsidR="00986889">
        <w:t xml:space="preserve">said they have not had a need </w:t>
      </w:r>
      <w:r w:rsidR="0007402E">
        <w:t xml:space="preserve">to make any complaints and were complimentary of the quality </w:t>
      </w:r>
      <w:r w:rsidR="007D54F8">
        <w:t>of</w:t>
      </w:r>
      <w:r w:rsidR="0007402E">
        <w:t xml:space="preserve"> care a</w:t>
      </w:r>
      <w:r w:rsidR="007D54F8">
        <w:t xml:space="preserve">nd </w:t>
      </w:r>
      <w:r w:rsidR="0007402E">
        <w:t xml:space="preserve">services </w:t>
      </w:r>
      <w:r w:rsidR="007D54F8">
        <w:t>provided by staff.</w:t>
      </w:r>
    </w:p>
    <w:p w14:paraId="4F6AF44D" w14:textId="1EFBCD29" w:rsidR="00C23900" w:rsidRDefault="00AD18C6" w:rsidP="00E235E1">
      <w:pPr>
        <w:rPr>
          <w:rFonts w:eastAsia="Calibri"/>
          <w:iCs/>
          <w:color w:val="auto"/>
          <w:lang w:eastAsia="en-US"/>
        </w:rPr>
      </w:pPr>
      <w:r w:rsidRPr="002F7FCE">
        <w:rPr>
          <w:rFonts w:eastAsia="Calibri"/>
          <w:iCs/>
          <w:color w:val="auto"/>
          <w:lang w:eastAsia="en-US"/>
        </w:rPr>
        <w:t>Consumers are provided with information in relation to internal and external complaint avenues, language and advocacy services</w:t>
      </w:r>
      <w:r>
        <w:rPr>
          <w:rFonts w:eastAsia="Calibri"/>
          <w:iCs/>
          <w:color w:val="auto"/>
          <w:lang w:eastAsia="en-US"/>
        </w:rPr>
        <w:t>.</w:t>
      </w:r>
      <w:r w:rsidR="00044471">
        <w:rPr>
          <w:rFonts w:eastAsia="Calibri"/>
          <w:iCs/>
          <w:color w:val="auto"/>
          <w:lang w:eastAsia="en-US"/>
        </w:rPr>
        <w:t xml:space="preserve"> </w:t>
      </w:r>
      <w:r w:rsidR="00D81401">
        <w:rPr>
          <w:rFonts w:eastAsia="Calibri"/>
          <w:iCs/>
          <w:color w:val="auto"/>
          <w:lang w:eastAsia="en-US"/>
        </w:rPr>
        <w:t>Staff</w:t>
      </w:r>
      <w:r w:rsidR="00A73957">
        <w:rPr>
          <w:rFonts w:eastAsia="Calibri"/>
          <w:iCs/>
          <w:color w:val="auto"/>
          <w:lang w:eastAsia="en-US"/>
        </w:rPr>
        <w:t xml:space="preserve"> were </w:t>
      </w:r>
      <w:r w:rsidR="00D81401">
        <w:rPr>
          <w:rFonts w:eastAsia="Calibri"/>
          <w:iCs/>
          <w:color w:val="auto"/>
          <w:lang w:eastAsia="en-US"/>
        </w:rPr>
        <w:t xml:space="preserve">able </w:t>
      </w:r>
      <w:r w:rsidR="00A73957">
        <w:rPr>
          <w:rFonts w:eastAsia="Calibri"/>
          <w:iCs/>
          <w:color w:val="auto"/>
          <w:lang w:eastAsia="en-US"/>
        </w:rPr>
        <w:t xml:space="preserve">to describe </w:t>
      </w:r>
      <w:r w:rsidR="00D81401">
        <w:rPr>
          <w:rFonts w:eastAsia="Calibri"/>
          <w:iCs/>
          <w:color w:val="auto"/>
          <w:lang w:eastAsia="en-US"/>
        </w:rPr>
        <w:t>how they support consumers and representatives</w:t>
      </w:r>
      <w:r w:rsidR="00044471">
        <w:rPr>
          <w:rFonts w:eastAsia="Calibri"/>
          <w:iCs/>
          <w:color w:val="auto"/>
          <w:lang w:eastAsia="en-US"/>
        </w:rPr>
        <w:t xml:space="preserve"> to provide feedback and raise concerns.</w:t>
      </w:r>
      <w:r w:rsidR="00C75B18">
        <w:rPr>
          <w:rFonts w:eastAsia="Calibri"/>
          <w:iCs/>
          <w:color w:val="auto"/>
          <w:lang w:eastAsia="en-US"/>
        </w:rPr>
        <w:t xml:space="preserve"> Th</w:t>
      </w:r>
      <w:r w:rsidR="00AE0C11">
        <w:rPr>
          <w:rFonts w:eastAsia="Calibri"/>
          <w:iCs/>
          <w:color w:val="auto"/>
          <w:lang w:eastAsia="en-US"/>
        </w:rPr>
        <w:t xml:space="preserve">is aligned with </w:t>
      </w:r>
      <w:r w:rsidR="00DD07B4">
        <w:rPr>
          <w:rFonts w:eastAsia="Calibri"/>
          <w:iCs/>
          <w:color w:val="auto"/>
          <w:lang w:eastAsia="en-US"/>
        </w:rPr>
        <w:t xml:space="preserve">the </w:t>
      </w:r>
      <w:r w:rsidR="00C75B18">
        <w:rPr>
          <w:rFonts w:eastAsia="Calibri"/>
          <w:iCs/>
          <w:color w:val="auto"/>
          <w:lang w:eastAsia="en-US"/>
        </w:rPr>
        <w:t>Assessment Team</w:t>
      </w:r>
      <w:r w:rsidR="005D65CC">
        <w:rPr>
          <w:rFonts w:eastAsia="Calibri"/>
          <w:iCs/>
          <w:color w:val="auto"/>
          <w:lang w:eastAsia="en-US"/>
        </w:rPr>
        <w:t>’s</w:t>
      </w:r>
      <w:r w:rsidR="00C75B18">
        <w:rPr>
          <w:rFonts w:eastAsia="Calibri"/>
          <w:iCs/>
          <w:color w:val="auto"/>
          <w:lang w:eastAsia="en-US"/>
        </w:rPr>
        <w:t xml:space="preserve"> </w:t>
      </w:r>
      <w:r w:rsidR="00DD07B4">
        <w:rPr>
          <w:rFonts w:eastAsia="Calibri"/>
          <w:iCs/>
          <w:color w:val="auto"/>
          <w:lang w:eastAsia="en-US"/>
        </w:rPr>
        <w:t xml:space="preserve">observation of </w:t>
      </w:r>
      <w:r w:rsidR="006C4AEA">
        <w:rPr>
          <w:rFonts w:eastAsia="Calibri"/>
          <w:iCs/>
          <w:color w:val="auto"/>
          <w:lang w:eastAsia="en-US"/>
        </w:rPr>
        <w:t>Consumer Meeting Minutes</w:t>
      </w:r>
      <w:r w:rsidR="00DD07B4">
        <w:rPr>
          <w:rFonts w:eastAsia="Calibri"/>
          <w:iCs/>
          <w:color w:val="auto"/>
          <w:lang w:eastAsia="en-US"/>
        </w:rPr>
        <w:t>.</w:t>
      </w:r>
      <w:r w:rsidR="00E235E1">
        <w:rPr>
          <w:rFonts w:eastAsia="Calibri"/>
          <w:iCs/>
          <w:color w:val="auto"/>
          <w:lang w:eastAsia="en-US"/>
        </w:rPr>
        <w:t xml:space="preserve"> </w:t>
      </w:r>
      <w:r w:rsidR="00555EB5" w:rsidRPr="002F7FCE">
        <w:rPr>
          <w:rFonts w:eastAsia="Calibri"/>
          <w:iCs/>
          <w:color w:val="auto"/>
          <w:lang w:eastAsia="en-US"/>
        </w:rPr>
        <w:t>Management described how complaints are reviewed and used to improve the quality of care and services.</w:t>
      </w:r>
    </w:p>
    <w:p w14:paraId="3CFA70B1" w14:textId="77777777" w:rsidR="00CC4022" w:rsidRDefault="00CC4022" w:rsidP="00E235E1">
      <w:pPr>
        <w:rPr>
          <w:rFonts w:eastAsia="Calibri"/>
          <w:iCs/>
          <w:color w:val="auto"/>
          <w:lang w:eastAsia="en-US"/>
        </w:rPr>
      </w:pPr>
    </w:p>
    <w:p w14:paraId="2971F33E" w14:textId="72FECE92" w:rsidR="00921C33" w:rsidRDefault="00C23900" w:rsidP="00E235E1">
      <w:pPr>
        <w:rPr>
          <w:rFonts w:eastAsia="Calibri"/>
          <w:iCs/>
          <w:color w:val="auto"/>
          <w:lang w:eastAsia="en-US"/>
        </w:rPr>
      </w:pPr>
      <w:r>
        <w:rPr>
          <w:rFonts w:eastAsia="Calibri"/>
          <w:iCs/>
          <w:color w:val="auto"/>
          <w:lang w:eastAsia="en-US"/>
        </w:rPr>
        <w:lastRenderedPageBreak/>
        <w:t xml:space="preserve">The </w:t>
      </w:r>
      <w:r w:rsidR="00896F11">
        <w:rPr>
          <w:rFonts w:eastAsia="Calibri"/>
          <w:iCs/>
          <w:color w:val="auto"/>
          <w:lang w:eastAsia="en-US"/>
        </w:rPr>
        <w:t xml:space="preserve">Assessment Team found the feedback register identified the source of the feedback </w:t>
      </w:r>
      <w:r w:rsidR="007A3F89">
        <w:rPr>
          <w:rFonts w:eastAsia="Calibri"/>
          <w:iCs/>
          <w:color w:val="auto"/>
          <w:lang w:eastAsia="en-US"/>
        </w:rPr>
        <w:t>and reason for the feedback</w:t>
      </w:r>
      <w:r w:rsidR="00DF1CE2">
        <w:rPr>
          <w:rFonts w:eastAsia="Calibri"/>
          <w:iCs/>
          <w:color w:val="auto"/>
          <w:lang w:eastAsia="en-US"/>
        </w:rPr>
        <w:t>, however</w:t>
      </w:r>
      <w:r w:rsidR="00382D4F">
        <w:rPr>
          <w:rFonts w:eastAsia="Calibri"/>
          <w:iCs/>
          <w:color w:val="auto"/>
          <w:lang w:eastAsia="en-US"/>
        </w:rPr>
        <w:t>,</w:t>
      </w:r>
      <w:r w:rsidR="00DF1CE2">
        <w:rPr>
          <w:rFonts w:eastAsia="Calibri"/>
          <w:iCs/>
          <w:color w:val="auto"/>
          <w:lang w:eastAsia="en-US"/>
        </w:rPr>
        <w:t xml:space="preserve"> it was noted the actions taken, person responsible</w:t>
      </w:r>
      <w:r w:rsidR="00161EF5">
        <w:rPr>
          <w:rFonts w:eastAsia="Calibri"/>
          <w:iCs/>
          <w:color w:val="auto"/>
          <w:lang w:eastAsia="en-US"/>
        </w:rPr>
        <w:t>, timeframe and if the feedback was open/closed</w:t>
      </w:r>
      <w:r w:rsidR="004E605D">
        <w:rPr>
          <w:rFonts w:eastAsia="Calibri"/>
          <w:iCs/>
          <w:color w:val="auto"/>
          <w:lang w:eastAsia="en-US"/>
        </w:rPr>
        <w:t xml:space="preserve"> was not consistently recorded. </w:t>
      </w:r>
    </w:p>
    <w:p w14:paraId="0A6B5065" w14:textId="71C02F55" w:rsidR="008424D6" w:rsidRPr="002F7FCE" w:rsidRDefault="004B3CFB" w:rsidP="008424D6">
      <w:pPr>
        <w:rPr>
          <w:rFonts w:eastAsia="Calibri"/>
          <w:iCs/>
          <w:color w:val="auto"/>
          <w:lang w:eastAsia="en-US"/>
        </w:rPr>
      </w:pPr>
      <w:r w:rsidRPr="002F7FCE">
        <w:rPr>
          <w:rFonts w:eastAsia="Calibri"/>
          <w:iCs/>
          <w:color w:val="auto"/>
          <w:lang w:eastAsia="en-US"/>
        </w:rPr>
        <w:t xml:space="preserve">The service has policies and </w:t>
      </w:r>
      <w:r w:rsidR="001122D6">
        <w:rPr>
          <w:rFonts w:eastAsia="Calibri"/>
          <w:iCs/>
          <w:color w:val="auto"/>
          <w:lang w:eastAsia="en-US"/>
        </w:rPr>
        <w:t xml:space="preserve">processes </w:t>
      </w:r>
      <w:r w:rsidRPr="002F7FCE">
        <w:rPr>
          <w:rFonts w:eastAsia="Calibri"/>
          <w:iCs/>
          <w:color w:val="auto"/>
          <w:lang w:eastAsia="en-US"/>
        </w:rPr>
        <w:t>to support staff to identify and action feedback</w:t>
      </w:r>
      <w:r w:rsidR="00102EAE">
        <w:rPr>
          <w:rFonts w:eastAsia="Calibri"/>
          <w:iCs/>
          <w:color w:val="auto"/>
          <w:lang w:eastAsia="en-US"/>
        </w:rPr>
        <w:t xml:space="preserve"> and outlines </w:t>
      </w:r>
      <w:r w:rsidRPr="002F7FCE">
        <w:rPr>
          <w:rFonts w:eastAsia="Calibri"/>
          <w:iCs/>
          <w:color w:val="auto"/>
          <w:lang w:eastAsia="en-US"/>
        </w:rPr>
        <w:t>their role and responsibilities around open disclosure.</w:t>
      </w:r>
      <w:r>
        <w:rPr>
          <w:rFonts w:eastAsia="Calibri"/>
          <w:iCs/>
          <w:color w:val="auto"/>
          <w:lang w:eastAsia="en-US"/>
        </w:rPr>
        <w:t xml:space="preserve"> </w:t>
      </w:r>
      <w:r w:rsidR="008424D6" w:rsidRPr="002F7FCE">
        <w:rPr>
          <w:rFonts w:eastAsia="Calibri"/>
          <w:iCs/>
          <w:color w:val="auto"/>
          <w:lang w:eastAsia="en-US"/>
        </w:rPr>
        <w:t>Management described how consumer complaints are addressed using an open disclosure approach.</w:t>
      </w:r>
      <w:r w:rsidR="00E235E1">
        <w:rPr>
          <w:rFonts w:eastAsia="Calibri"/>
          <w:iCs/>
          <w:color w:val="auto"/>
          <w:lang w:eastAsia="en-US"/>
        </w:rPr>
        <w:t xml:space="preserve"> Cli</w:t>
      </w:r>
      <w:r w:rsidR="00FF1674">
        <w:rPr>
          <w:rFonts w:eastAsia="Calibri"/>
          <w:iCs/>
          <w:color w:val="auto"/>
          <w:lang w:eastAsia="en-US"/>
        </w:rPr>
        <w:t xml:space="preserve">nical </w:t>
      </w:r>
      <w:r w:rsidR="00E235E1">
        <w:rPr>
          <w:rFonts w:eastAsia="Calibri"/>
          <w:iCs/>
          <w:color w:val="auto"/>
          <w:lang w:eastAsia="en-US"/>
        </w:rPr>
        <w:t xml:space="preserve">staff </w:t>
      </w:r>
      <w:r w:rsidR="00FF1674">
        <w:rPr>
          <w:rFonts w:eastAsia="Calibri"/>
          <w:iCs/>
          <w:color w:val="auto"/>
          <w:lang w:eastAsia="en-US"/>
        </w:rPr>
        <w:t xml:space="preserve">demonstrated an awareness of open disclosure and could explain </w:t>
      </w:r>
      <w:r w:rsidR="00023351">
        <w:rPr>
          <w:rFonts w:eastAsia="Calibri"/>
          <w:iCs/>
          <w:color w:val="auto"/>
          <w:lang w:eastAsia="en-US"/>
        </w:rPr>
        <w:t>its r</w:t>
      </w:r>
      <w:r w:rsidR="004278BC">
        <w:rPr>
          <w:rFonts w:eastAsia="Calibri"/>
          <w:iCs/>
          <w:color w:val="auto"/>
          <w:lang w:eastAsia="en-US"/>
        </w:rPr>
        <w:t>elevan</w:t>
      </w:r>
      <w:r w:rsidR="00023351">
        <w:rPr>
          <w:rFonts w:eastAsia="Calibri"/>
          <w:iCs/>
          <w:color w:val="auto"/>
          <w:lang w:eastAsia="en-US"/>
        </w:rPr>
        <w:t>ce t</w:t>
      </w:r>
      <w:r w:rsidR="004278BC">
        <w:rPr>
          <w:rFonts w:eastAsia="Calibri"/>
          <w:iCs/>
          <w:color w:val="auto"/>
          <w:lang w:eastAsia="en-US"/>
        </w:rPr>
        <w:t xml:space="preserve">o </w:t>
      </w:r>
      <w:r w:rsidR="00915993">
        <w:rPr>
          <w:rFonts w:eastAsia="Calibri"/>
          <w:iCs/>
          <w:color w:val="auto"/>
          <w:lang w:eastAsia="en-US"/>
        </w:rPr>
        <w:t xml:space="preserve">the </w:t>
      </w:r>
      <w:r w:rsidR="004278BC">
        <w:rPr>
          <w:rFonts w:eastAsia="Calibri"/>
          <w:iCs/>
          <w:color w:val="auto"/>
          <w:lang w:eastAsia="en-US"/>
        </w:rPr>
        <w:t>complaint</w:t>
      </w:r>
      <w:r w:rsidR="00102EAE">
        <w:rPr>
          <w:rFonts w:eastAsia="Calibri"/>
          <w:iCs/>
          <w:color w:val="auto"/>
          <w:lang w:eastAsia="en-US"/>
        </w:rPr>
        <w:t xml:space="preserve"> proces</w:t>
      </w:r>
      <w:r w:rsidR="004278BC">
        <w:rPr>
          <w:rFonts w:eastAsia="Calibri"/>
          <w:iCs/>
          <w:color w:val="auto"/>
          <w:lang w:eastAsia="en-US"/>
        </w:rPr>
        <w:t xml:space="preserve">s. </w:t>
      </w:r>
      <w:r w:rsidR="00C20620">
        <w:rPr>
          <w:rFonts w:eastAsia="Calibri"/>
          <w:iCs/>
          <w:color w:val="auto"/>
          <w:lang w:eastAsia="en-US"/>
        </w:rPr>
        <w:t xml:space="preserve">They advised training is </w:t>
      </w:r>
      <w:r w:rsidR="0067031A">
        <w:rPr>
          <w:rFonts w:eastAsia="Calibri"/>
          <w:iCs/>
          <w:color w:val="auto"/>
          <w:lang w:eastAsia="en-US"/>
        </w:rPr>
        <w:t>provided</w:t>
      </w:r>
      <w:r w:rsidR="00C20620">
        <w:rPr>
          <w:rFonts w:eastAsia="Calibri"/>
          <w:iCs/>
          <w:color w:val="auto"/>
          <w:lang w:eastAsia="en-US"/>
        </w:rPr>
        <w:t xml:space="preserve"> in</w:t>
      </w:r>
      <w:r w:rsidR="00102EAE">
        <w:rPr>
          <w:rFonts w:eastAsia="Calibri"/>
          <w:iCs/>
          <w:color w:val="auto"/>
          <w:lang w:eastAsia="en-US"/>
        </w:rPr>
        <w:t xml:space="preserve"> the </w:t>
      </w:r>
      <w:r w:rsidR="0067031A">
        <w:rPr>
          <w:rFonts w:eastAsia="Calibri"/>
          <w:iCs/>
          <w:color w:val="auto"/>
          <w:lang w:eastAsia="en-US"/>
        </w:rPr>
        <w:t>management of feedback and complaints</w:t>
      </w:r>
      <w:r w:rsidR="000D3364">
        <w:rPr>
          <w:rFonts w:eastAsia="Calibri"/>
          <w:iCs/>
          <w:color w:val="auto"/>
          <w:lang w:eastAsia="en-US"/>
        </w:rPr>
        <w:t>, incident management processes and open disclosure.</w:t>
      </w:r>
    </w:p>
    <w:p w14:paraId="1E85BE08" w14:textId="16522754" w:rsidR="00E32995" w:rsidRDefault="00097B70" w:rsidP="00BF3ABD">
      <w:pPr>
        <w:rPr>
          <w:rFonts w:eastAsia="Calibri"/>
          <w:iCs/>
          <w:color w:val="auto"/>
          <w:lang w:eastAsia="en-US"/>
        </w:rPr>
      </w:pPr>
      <w:r>
        <w:rPr>
          <w:rFonts w:eastAsia="Calibri"/>
          <w:iCs/>
          <w:color w:val="auto"/>
          <w:lang w:eastAsia="en-US"/>
        </w:rPr>
        <w:t xml:space="preserve">Management </w:t>
      </w:r>
      <w:r w:rsidR="00CB272A">
        <w:rPr>
          <w:rFonts w:eastAsia="Calibri"/>
          <w:iCs/>
          <w:color w:val="auto"/>
          <w:lang w:eastAsia="en-US"/>
        </w:rPr>
        <w:t>describe</w:t>
      </w:r>
      <w:r w:rsidR="004B3464">
        <w:rPr>
          <w:rFonts w:eastAsia="Calibri"/>
          <w:iCs/>
          <w:color w:val="auto"/>
          <w:lang w:eastAsia="en-US"/>
        </w:rPr>
        <w:t>d</w:t>
      </w:r>
      <w:r w:rsidR="00CB272A">
        <w:rPr>
          <w:rFonts w:eastAsia="Calibri"/>
          <w:iCs/>
          <w:color w:val="auto"/>
          <w:lang w:eastAsia="en-US"/>
        </w:rPr>
        <w:t xml:space="preserve"> how the service monitors the frequency </w:t>
      </w:r>
      <w:r w:rsidR="004B3CFB">
        <w:rPr>
          <w:rFonts w:eastAsia="Calibri"/>
          <w:iCs/>
          <w:color w:val="auto"/>
          <w:lang w:eastAsia="en-US"/>
        </w:rPr>
        <w:t>of complaints</w:t>
      </w:r>
      <w:r w:rsidR="004A7A80">
        <w:rPr>
          <w:rFonts w:eastAsia="Calibri"/>
          <w:iCs/>
          <w:color w:val="auto"/>
          <w:lang w:eastAsia="en-US"/>
        </w:rPr>
        <w:t xml:space="preserve"> and </w:t>
      </w:r>
      <w:r w:rsidR="00D3688B">
        <w:rPr>
          <w:rFonts w:eastAsia="Calibri"/>
          <w:iCs/>
          <w:color w:val="auto"/>
          <w:lang w:eastAsia="en-US"/>
        </w:rPr>
        <w:t>advised complaint resolution</w:t>
      </w:r>
      <w:r w:rsidR="009856CB">
        <w:rPr>
          <w:rFonts w:eastAsia="Calibri"/>
          <w:iCs/>
          <w:color w:val="auto"/>
          <w:lang w:eastAsia="en-US"/>
        </w:rPr>
        <w:t xml:space="preserve"> is </w:t>
      </w:r>
      <w:r w:rsidR="004A7A80">
        <w:rPr>
          <w:rFonts w:eastAsia="Calibri"/>
          <w:iCs/>
          <w:color w:val="auto"/>
          <w:lang w:eastAsia="en-US"/>
        </w:rPr>
        <w:t xml:space="preserve">discussed </w:t>
      </w:r>
      <w:r w:rsidR="003D0CC5">
        <w:rPr>
          <w:rFonts w:eastAsia="Calibri"/>
          <w:iCs/>
          <w:color w:val="auto"/>
          <w:lang w:eastAsia="en-US"/>
        </w:rPr>
        <w:t xml:space="preserve">in a range of management and staff </w:t>
      </w:r>
      <w:r w:rsidR="00CB7FB5">
        <w:rPr>
          <w:rFonts w:eastAsia="Calibri"/>
          <w:iCs/>
          <w:color w:val="auto"/>
          <w:lang w:eastAsia="en-US"/>
        </w:rPr>
        <w:t>forums</w:t>
      </w:r>
      <w:r w:rsidR="002C6D01">
        <w:rPr>
          <w:rFonts w:eastAsia="Calibri"/>
          <w:iCs/>
          <w:color w:val="auto"/>
          <w:lang w:eastAsia="en-US"/>
        </w:rPr>
        <w:t xml:space="preserve">. This information feeds into the </w:t>
      </w:r>
      <w:r w:rsidR="005D6639">
        <w:rPr>
          <w:rFonts w:eastAsia="Calibri"/>
          <w:iCs/>
          <w:color w:val="auto"/>
          <w:lang w:eastAsia="en-US"/>
        </w:rPr>
        <w:t xml:space="preserve">continuous improvements </w:t>
      </w:r>
      <w:r w:rsidR="002C6D01">
        <w:rPr>
          <w:rFonts w:eastAsia="Calibri"/>
          <w:iCs/>
          <w:color w:val="auto"/>
          <w:lang w:eastAsia="en-US"/>
        </w:rPr>
        <w:t xml:space="preserve">process for the </w:t>
      </w:r>
      <w:r w:rsidR="00263EAA">
        <w:rPr>
          <w:rFonts w:eastAsia="Calibri"/>
          <w:iCs/>
          <w:color w:val="auto"/>
          <w:lang w:eastAsia="en-US"/>
        </w:rPr>
        <w:t>service</w:t>
      </w:r>
      <w:r w:rsidR="002C6D01">
        <w:rPr>
          <w:rFonts w:eastAsia="Calibri"/>
          <w:iCs/>
          <w:color w:val="auto"/>
          <w:lang w:eastAsia="en-US"/>
        </w:rPr>
        <w:t>.</w:t>
      </w:r>
      <w:r w:rsidR="00E32995">
        <w:rPr>
          <w:rFonts w:eastAsia="Calibri"/>
          <w:iCs/>
          <w:color w:val="auto"/>
          <w:lang w:eastAsia="en-US"/>
        </w:rPr>
        <w:t xml:space="preserve"> </w:t>
      </w:r>
      <w:r w:rsidR="00886933">
        <w:rPr>
          <w:rFonts w:eastAsia="Calibri"/>
          <w:iCs/>
          <w:color w:val="auto"/>
          <w:lang w:eastAsia="en-US"/>
        </w:rPr>
        <w:t xml:space="preserve">They advised they receive regular </w:t>
      </w:r>
      <w:r w:rsidR="00CC0ED3">
        <w:rPr>
          <w:rFonts w:eastAsia="Calibri"/>
          <w:iCs/>
          <w:color w:val="auto"/>
          <w:lang w:eastAsia="en-US"/>
        </w:rPr>
        <w:t>feedback, including compliments, suggestions</w:t>
      </w:r>
      <w:r w:rsidR="00281A2F">
        <w:rPr>
          <w:rFonts w:eastAsia="Calibri"/>
          <w:iCs/>
          <w:color w:val="auto"/>
          <w:lang w:eastAsia="en-US"/>
        </w:rPr>
        <w:t>,</w:t>
      </w:r>
      <w:r w:rsidR="00CC0ED3">
        <w:rPr>
          <w:rFonts w:eastAsia="Calibri"/>
          <w:iCs/>
          <w:color w:val="auto"/>
          <w:lang w:eastAsia="en-US"/>
        </w:rPr>
        <w:t xml:space="preserve"> and less often complaints.</w:t>
      </w:r>
      <w:r w:rsidR="00A1568E">
        <w:rPr>
          <w:rFonts w:eastAsia="Calibri"/>
          <w:iCs/>
          <w:color w:val="auto"/>
          <w:lang w:eastAsia="en-US"/>
        </w:rPr>
        <w:t xml:space="preserve"> </w:t>
      </w:r>
    </w:p>
    <w:p w14:paraId="4C6D3D97" w14:textId="68BB85A0" w:rsidR="000A08F8" w:rsidRPr="00415FBA" w:rsidRDefault="000A08F8" w:rsidP="00BF3ABD">
      <w:pPr>
        <w:rPr>
          <w:rFonts w:eastAsia="Calibri"/>
          <w:iCs/>
          <w:color w:val="auto"/>
          <w:lang w:eastAsia="en-US"/>
        </w:rPr>
      </w:pPr>
      <w:r w:rsidRPr="00415FBA">
        <w:rPr>
          <w:rFonts w:eastAsia="Calibri"/>
          <w:iCs/>
          <w:color w:val="auto"/>
          <w:lang w:eastAsia="en-US"/>
        </w:rPr>
        <w:t>The Assessment Team found the organisation has monitoring processes in relation to Standard 6 to ensure input and feedback from consumers, carers, the workforce and others is sought by the service and used to inform continuous improvements for individual consumers and the organisation.</w:t>
      </w:r>
    </w:p>
    <w:p w14:paraId="4D0D264F" w14:textId="7D02293B" w:rsidR="003E2985" w:rsidRPr="00663B6D" w:rsidRDefault="003E2985" w:rsidP="00BF3ABD">
      <w:pPr>
        <w:rPr>
          <w:rFonts w:eastAsia="Calibri"/>
          <w:i/>
          <w:iCs/>
          <w:color w:val="0000FF"/>
          <w:lang w:eastAsia="en-US"/>
        </w:rPr>
      </w:pPr>
      <w:r w:rsidRPr="008304C3">
        <w:t xml:space="preserve">Based on the evidence documented above, I find </w:t>
      </w:r>
      <w:r>
        <w:t>Yorke and Northern Local Health Network</w:t>
      </w:r>
      <w:r w:rsidR="00AA4EB7">
        <w:t xml:space="preserve"> Incorporated</w:t>
      </w:r>
      <w:r w:rsidRPr="008304C3">
        <w:t xml:space="preserve">, in relation to </w:t>
      </w:r>
      <w:r>
        <w:t>Orroroo Community Home</w:t>
      </w:r>
      <w:r w:rsidRPr="008304C3">
        <w:t xml:space="preserve">, to be Compliant with all Requirements in </w:t>
      </w:r>
      <w:r w:rsidRPr="00D07BD4">
        <w:t xml:space="preserve">Standard </w:t>
      </w:r>
      <w:r>
        <w:t>6 Feedback and complaints.</w:t>
      </w:r>
    </w:p>
    <w:p w14:paraId="434CEA46" w14:textId="101F1AC6" w:rsidR="000412CA" w:rsidRDefault="002605A9" w:rsidP="000412CA">
      <w:pPr>
        <w:pStyle w:val="Heading2"/>
      </w:pPr>
      <w:r>
        <w:t>Assessment of Standard 6 Requirements</w:t>
      </w:r>
    </w:p>
    <w:p w14:paraId="434CEA47" w14:textId="1452D288" w:rsidR="000412CA" w:rsidRPr="00506F7F" w:rsidRDefault="002605A9" w:rsidP="000412CA">
      <w:pPr>
        <w:pStyle w:val="Heading3"/>
      </w:pPr>
      <w:r w:rsidRPr="00506F7F">
        <w:t>Requirement 6(3)(a)</w:t>
      </w:r>
      <w:r>
        <w:tab/>
        <w:t>Compliant</w:t>
      </w:r>
    </w:p>
    <w:p w14:paraId="434CEA48" w14:textId="77777777" w:rsidR="000412CA" w:rsidRPr="008D114F" w:rsidRDefault="002605A9" w:rsidP="000412CA">
      <w:pPr>
        <w:rPr>
          <w:i/>
        </w:rPr>
      </w:pPr>
      <w:r w:rsidRPr="008D114F">
        <w:rPr>
          <w:i/>
        </w:rPr>
        <w:t>Consumers, their family, friends, carers and others are encouraged and supported to provide feedback and make complaints.</w:t>
      </w:r>
    </w:p>
    <w:p w14:paraId="434CEA4A" w14:textId="2A2CF3E4" w:rsidR="000412CA" w:rsidRPr="00506F7F" w:rsidRDefault="002605A9" w:rsidP="000412CA">
      <w:pPr>
        <w:pStyle w:val="Heading3"/>
      </w:pPr>
      <w:r w:rsidRPr="00506F7F">
        <w:t>Requirement 6(3)(b)</w:t>
      </w:r>
      <w:r>
        <w:tab/>
        <w:t>Compliant</w:t>
      </w:r>
    </w:p>
    <w:p w14:paraId="434CEA4B" w14:textId="77777777" w:rsidR="000412CA" w:rsidRPr="008D114F" w:rsidRDefault="002605A9" w:rsidP="000412CA">
      <w:pPr>
        <w:rPr>
          <w:i/>
        </w:rPr>
      </w:pPr>
      <w:r w:rsidRPr="008D114F">
        <w:rPr>
          <w:i/>
        </w:rPr>
        <w:t>Consumers are made aware of and have access to advocates, language services and other methods for raising and resolving complaints.</w:t>
      </w:r>
    </w:p>
    <w:p w14:paraId="434CEA4D" w14:textId="554594C8" w:rsidR="000412CA" w:rsidRPr="00D435F8" w:rsidRDefault="002605A9" w:rsidP="000412CA">
      <w:pPr>
        <w:pStyle w:val="Heading3"/>
      </w:pPr>
      <w:r w:rsidRPr="00D435F8">
        <w:t>Requirement 6(3)(c)</w:t>
      </w:r>
      <w:r>
        <w:tab/>
        <w:t>Compliant</w:t>
      </w:r>
    </w:p>
    <w:p w14:paraId="434CEA4E" w14:textId="77777777" w:rsidR="000412CA" w:rsidRPr="008D114F" w:rsidRDefault="002605A9" w:rsidP="000412CA">
      <w:pPr>
        <w:rPr>
          <w:i/>
        </w:rPr>
      </w:pPr>
      <w:r w:rsidRPr="008D114F">
        <w:rPr>
          <w:i/>
        </w:rPr>
        <w:t>Appropriate action is taken in response to complaints and an open disclosure process is used when things go wrong.</w:t>
      </w:r>
    </w:p>
    <w:p w14:paraId="434CEA50" w14:textId="6332D324" w:rsidR="000412CA" w:rsidRPr="00D435F8" w:rsidRDefault="002605A9" w:rsidP="000412CA">
      <w:pPr>
        <w:pStyle w:val="Heading3"/>
      </w:pPr>
      <w:r w:rsidRPr="00D435F8">
        <w:lastRenderedPageBreak/>
        <w:t>Requirement 6(3)(d)</w:t>
      </w:r>
      <w:r>
        <w:tab/>
        <w:t>Compliant</w:t>
      </w:r>
    </w:p>
    <w:p w14:paraId="434CEA51" w14:textId="77777777" w:rsidR="000412CA" w:rsidRPr="008D114F" w:rsidRDefault="002605A9" w:rsidP="000412CA">
      <w:pPr>
        <w:rPr>
          <w:i/>
        </w:rPr>
      </w:pPr>
      <w:r w:rsidRPr="008D114F">
        <w:rPr>
          <w:i/>
        </w:rPr>
        <w:t>Feedback and complaints are reviewed and used to improve the quality of care and services.</w:t>
      </w:r>
    </w:p>
    <w:p w14:paraId="434CEA53" w14:textId="77777777" w:rsidR="000412CA" w:rsidRPr="001B3DE8" w:rsidRDefault="000412CA" w:rsidP="000412CA"/>
    <w:p w14:paraId="434CEA54" w14:textId="77777777" w:rsidR="000412CA" w:rsidRDefault="000412CA" w:rsidP="000412CA">
      <w:pPr>
        <w:sectPr w:rsidR="000412CA" w:rsidSect="000412CA">
          <w:type w:val="continuous"/>
          <w:pgSz w:w="11906" w:h="16838"/>
          <w:pgMar w:top="1701" w:right="1418" w:bottom="1418" w:left="1418" w:header="709" w:footer="397" w:gutter="0"/>
          <w:cols w:space="708"/>
          <w:titlePg/>
          <w:docGrid w:linePitch="360"/>
        </w:sectPr>
      </w:pPr>
    </w:p>
    <w:p w14:paraId="434CEA55" w14:textId="5DD5340C" w:rsidR="000412CA" w:rsidRDefault="002605A9" w:rsidP="000412CA">
      <w:pPr>
        <w:pStyle w:val="Heading1"/>
        <w:tabs>
          <w:tab w:val="right" w:pos="9070"/>
        </w:tabs>
        <w:spacing w:before="560" w:after="640"/>
        <w:rPr>
          <w:color w:val="FFFFFF" w:themeColor="background1"/>
          <w:sz w:val="36"/>
        </w:rPr>
        <w:sectPr w:rsidR="000412CA" w:rsidSect="000412CA">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434CEAAE" wp14:editId="434CEAA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833759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434CEA56" w14:textId="77777777" w:rsidR="000412CA" w:rsidRPr="000E654D" w:rsidRDefault="002605A9" w:rsidP="000412CA">
      <w:pPr>
        <w:pStyle w:val="Heading3"/>
        <w:shd w:val="clear" w:color="auto" w:fill="F2F2F2" w:themeFill="background1" w:themeFillShade="F2"/>
      </w:pPr>
      <w:r w:rsidRPr="000E654D">
        <w:t>Consumer outcome:</w:t>
      </w:r>
    </w:p>
    <w:p w14:paraId="434CEA57" w14:textId="77777777" w:rsidR="000412CA" w:rsidRDefault="002605A9" w:rsidP="000412CA">
      <w:pPr>
        <w:numPr>
          <w:ilvl w:val="0"/>
          <w:numId w:val="7"/>
        </w:numPr>
        <w:shd w:val="clear" w:color="auto" w:fill="F2F2F2" w:themeFill="background1" w:themeFillShade="F2"/>
      </w:pPr>
      <w:r>
        <w:t>I get quality care and services when I need them from people who are knowledgeable, capable and caring.</w:t>
      </w:r>
    </w:p>
    <w:p w14:paraId="434CEA58" w14:textId="77777777" w:rsidR="000412CA" w:rsidRDefault="002605A9" w:rsidP="000412CA">
      <w:pPr>
        <w:pStyle w:val="Heading3"/>
        <w:shd w:val="clear" w:color="auto" w:fill="F2F2F2" w:themeFill="background1" w:themeFillShade="F2"/>
      </w:pPr>
      <w:r>
        <w:t>Organisation statement:</w:t>
      </w:r>
    </w:p>
    <w:p w14:paraId="434CEA59" w14:textId="77777777" w:rsidR="000412CA" w:rsidRDefault="002605A9" w:rsidP="000412CA">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434CEA5A" w14:textId="77777777" w:rsidR="000412CA" w:rsidRDefault="002605A9" w:rsidP="000412CA">
      <w:pPr>
        <w:pStyle w:val="Heading2"/>
      </w:pPr>
      <w:r>
        <w:t>Assessment of Standard 7</w:t>
      </w:r>
    </w:p>
    <w:p w14:paraId="32E3C48A" w14:textId="77777777" w:rsidR="0039127E" w:rsidRPr="002F7FCE" w:rsidRDefault="0039127E" w:rsidP="0039127E">
      <w:pPr>
        <w:rPr>
          <w:rFonts w:eastAsiaTheme="minorHAnsi"/>
          <w:color w:val="auto"/>
        </w:rPr>
      </w:pPr>
      <w:r w:rsidRPr="002F7FCE">
        <w:rPr>
          <w:rFonts w:eastAsiaTheme="minorHAnsi"/>
          <w:color w:val="auto"/>
        </w:rPr>
        <w:t xml:space="preserve">The Quality Standard is assessed as Compliant as five of the five specific </w:t>
      </w:r>
      <w:r>
        <w:rPr>
          <w:rFonts w:eastAsiaTheme="minorHAnsi"/>
          <w:color w:val="auto"/>
        </w:rPr>
        <w:t>R</w:t>
      </w:r>
      <w:r w:rsidRPr="002F7FCE">
        <w:rPr>
          <w:rFonts w:eastAsiaTheme="minorHAnsi"/>
          <w:color w:val="auto"/>
        </w:rPr>
        <w:t>equirements have been assessed as Compliant.</w:t>
      </w:r>
    </w:p>
    <w:p w14:paraId="66F7BD8B" w14:textId="06C481A7" w:rsidR="0039127E" w:rsidRDefault="0039127E" w:rsidP="0039127E">
      <w:pPr>
        <w:rPr>
          <w:color w:val="auto"/>
        </w:rPr>
      </w:pPr>
      <w:bookmarkStart w:id="6" w:name="_Hlk53400301"/>
      <w:r w:rsidRPr="002F7FCE">
        <w:rPr>
          <w:color w:val="auto"/>
        </w:rPr>
        <w:t>The Assessment Team found that consumers considered</w:t>
      </w:r>
      <w:r w:rsidR="004B3464">
        <w:rPr>
          <w:color w:val="auto"/>
        </w:rPr>
        <w:t xml:space="preserve"> they</w:t>
      </w:r>
      <w:r w:rsidR="004B3464" w:rsidRPr="002F7FCE">
        <w:rPr>
          <w:color w:val="auto"/>
        </w:rPr>
        <w:t xml:space="preserve"> </w:t>
      </w:r>
      <w:r w:rsidRPr="002F7FCE">
        <w:rPr>
          <w:color w:val="auto"/>
        </w:rPr>
        <w:t>get quality care and services when they need them and from people who are knowledgeable, capable and caring. The following examples were provided by consumers</w:t>
      </w:r>
      <w:r w:rsidR="00964442">
        <w:rPr>
          <w:color w:val="auto"/>
        </w:rPr>
        <w:t xml:space="preserve"> and representatives</w:t>
      </w:r>
      <w:r w:rsidRPr="002F7FCE">
        <w:rPr>
          <w:color w:val="auto"/>
        </w:rPr>
        <w:t xml:space="preserve"> during interviews with the Assessment Team:</w:t>
      </w:r>
    </w:p>
    <w:p w14:paraId="756B2F94" w14:textId="7B335340" w:rsidR="00964442" w:rsidRDefault="00B6074A" w:rsidP="00512113">
      <w:pPr>
        <w:pStyle w:val="ListBullet"/>
        <w:numPr>
          <w:ilvl w:val="0"/>
          <w:numId w:val="38"/>
        </w:numPr>
        <w:ind w:left="426" w:hanging="426"/>
      </w:pPr>
      <w:r>
        <w:t>Overall</w:t>
      </w:r>
      <w:r w:rsidR="0093156C">
        <w:t>, consumers and representatives</w:t>
      </w:r>
      <w:r w:rsidR="00F028EB">
        <w:t xml:space="preserve"> said </w:t>
      </w:r>
      <w:r w:rsidR="00E830B9">
        <w:t xml:space="preserve">there are </w:t>
      </w:r>
      <w:r w:rsidR="00186440">
        <w:t>enough</w:t>
      </w:r>
      <w:r w:rsidR="00E830B9">
        <w:t xml:space="preserve"> staff, and they are </w:t>
      </w:r>
      <w:r w:rsidR="00186440">
        <w:t xml:space="preserve">adequately </w:t>
      </w:r>
      <w:r w:rsidR="008214F1">
        <w:t>trained to</w:t>
      </w:r>
      <w:r w:rsidR="00186440">
        <w:t xml:space="preserve"> meet co</w:t>
      </w:r>
      <w:r w:rsidR="00147508">
        <w:t xml:space="preserve">nsumers’ clinical and </w:t>
      </w:r>
      <w:r w:rsidR="00F67E79">
        <w:t xml:space="preserve">personal </w:t>
      </w:r>
      <w:r w:rsidR="00147508">
        <w:t>care need</w:t>
      </w:r>
      <w:r w:rsidR="00C03063">
        <w:t>s.</w:t>
      </w:r>
      <w:r w:rsidR="00634E8A">
        <w:t xml:space="preserve"> </w:t>
      </w:r>
      <w:r w:rsidR="00E33931">
        <w:t xml:space="preserve">Consumers </w:t>
      </w:r>
      <w:r w:rsidR="00634E8A">
        <w:t xml:space="preserve">said they feel safe </w:t>
      </w:r>
      <w:r w:rsidR="00F74750">
        <w:t>when receiv</w:t>
      </w:r>
      <w:r w:rsidR="00E33931">
        <w:t xml:space="preserve">ing </w:t>
      </w:r>
      <w:r w:rsidR="00F74750">
        <w:t xml:space="preserve">assistance from staff and are confident </w:t>
      </w:r>
      <w:r w:rsidR="00F8382C">
        <w:t xml:space="preserve">in their abilities. </w:t>
      </w:r>
    </w:p>
    <w:p w14:paraId="62A3794A" w14:textId="244B79C3" w:rsidR="00B11BBC" w:rsidRDefault="008214F1" w:rsidP="00512113">
      <w:pPr>
        <w:pStyle w:val="ListBullet"/>
        <w:numPr>
          <w:ilvl w:val="0"/>
          <w:numId w:val="38"/>
        </w:numPr>
        <w:ind w:left="426" w:hanging="426"/>
      </w:pPr>
      <w:r>
        <w:t>Consumers and representatives</w:t>
      </w:r>
      <w:r w:rsidR="00B53BF1">
        <w:t xml:space="preserve"> interviewed</w:t>
      </w:r>
      <w:r w:rsidR="00826A20">
        <w:t xml:space="preserve"> said they </w:t>
      </w:r>
      <w:r w:rsidR="00B53BF1">
        <w:t xml:space="preserve">find staff </w:t>
      </w:r>
      <w:r w:rsidR="009D4862">
        <w:t xml:space="preserve">to be kind and caring, </w:t>
      </w:r>
      <w:r w:rsidR="00AA5A37">
        <w:t xml:space="preserve">they treat consumers </w:t>
      </w:r>
      <w:r w:rsidR="008C4238">
        <w:t>with respect</w:t>
      </w:r>
      <w:r w:rsidR="004B3464">
        <w:t>,</w:t>
      </w:r>
      <w:r w:rsidR="008C4238">
        <w:t xml:space="preserve"> are </w:t>
      </w:r>
      <w:r w:rsidR="00A65DB7">
        <w:t>responsive</w:t>
      </w:r>
      <w:r w:rsidR="008C4238">
        <w:t xml:space="preserve"> to </w:t>
      </w:r>
      <w:r w:rsidR="00A65DB7">
        <w:t>consumers’</w:t>
      </w:r>
      <w:r w:rsidR="008C4238">
        <w:t xml:space="preserve"> needs</w:t>
      </w:r>
      <w:r w:rsidR="004B3464">
        <w:t xml:space="preserve"> and </w:t>
      </w:r>
      <w:r w:rsidR="00A65DB7">
        <w:t xml:space="preserve">understand </w:t>
      </w:r>
      <w:r w:rsidR="00F511D9">
        <w:t>consumers’ preferences and interests</w:t>
      </w:r>
      <w:r w:rsidR="00B11BBC">
        <w:t xml:space="preserve">. This aligns with a recent </w:t>
      </w:r>
      <w:r w:rsidR="00037F8F">
        <w:t xml:space="preserve">consumer survey where 64% of consumers agreed with the statement. </w:t>
      </w:r>
    </w:p>
    <w:p w14:paraId="2C0D483D" w14:textId="573AA59F" w:rsidR="00964442" w:rsidRDefault="00B15E1D" w:rsidP="00512113">
      <w:pPr>
        <w:pStyle w:val="ListBullet"/>
        <w:numPr>
          <w:ilvl w:val="0"/>
          <w:numId w:val="38"/>
        </w:numPr>
        <w:ind w:left="426" w:hanging="426"/>
      </w:pPr>
      <w:r>
        <w:t>All consumers</w:t>
      </w:r>
      <w:r w:rsidR="00E120B4">
        <w:t xml:space="preserve"> and two representatives feel </w:t>
      </w:r>
      <w:r w:rsidR="002276F4">
        <w:t xml:space="preserve">staff are well trained and are competent in their roles. One </w:t>
      </w:r>
      <w:r w:rsidR="0025419B">
        <w:t>consumer</w:t>
      </w:r>
      <w:r w:rsidR="002276F4">
        <w:t xml:space="preserve"> believes there are two levels of staff compe</w:t>
      </w:r>
      <w:r w:rsidR="0025419B">
        <w:t xml:space="preserve">tency, one where staff are very experienced to perform their roles and </w:t>
      </w:r>
      <w:r w:rsidR="00F13AC5">
        <w:t>new staff who are less experienced.</w:t>
      </w:r>
      <w:r w:rsidR="0025419B">
        <w:t xml:space="preserve"> </w:t>
      </w:r>
      <w:r w:rsidR="008214F1">
        <w:t xml:space="preserve"> </w:t>
      </w:r>
    </w:p>
    <w:p w14:paraId="7FF0A8DD" w14:textId="77777777" w:rsidR="00F072DA" w:rsidRDefault="00F072DA" w:rsidP="00F072DA">
      <w:pPr>
        <w:pStyle w:val="ListBullet"/>
        <w:numPr>
          <w:ilvl w:val="0"/>
          <w:numId w:val="0"/>
        </w:numPr>
        <w:ind w:left="360"/>
      </w:pPr>
    </w:p>
    <w:p w14:paraId="2CD56134" w14:textId="054C6525" w:rsidR="00415FBA" w:rsidRDefault="006552DC" w:rsidP="0039127E">
      <w:pPr>
        <w:rPr>
          <w:color w:val="auto"/>
        </w:rPr>
      </w:pPr>
      <w:r w:rsidRPr="002F7FCE">
        <w:rPr>
          <w:color w:val="auto"/>
        </w:rPr>
        <w:lastRenderedPageBreak/>
        <w:t xml:space="preserve">There are processes to ensure the workforce is planned and the number and mix of staff deployed enables delivery of quality care and services. Staffing is based on </w:t>
      </w:r>
      <w:proofErr w:type="gramStart"/>
      <w:r w:rsidRPr="002F7FCE">
        <w:rPr>
          <w:color w:val="auto"/>
        </w:rPr>
        <w:t>a number of</w:t>
      </w:r>
      <w:proofErr w:type="gramEnd"/>
      <w:r w:rsidRPr="002F7FCE">
        <w:rPr>
          <w:color w:val="auto"/>
        </w:rPr>
        <w:t xml:space="preserve"> factors, including consumer acuity. There are processes to manage planned and unplanned leave</w:t>
      </w:r>
      <w:r>
        <w:rPr>
          <w:color w:val="auto"/>
        </w:rPr>
        <w:t>.</w:t>
      </w:r>
    </w:p>
    <w:p w14:paraId="105719AD" w14:textId="13FA3D4E" w:rsidR="00415FBA" w:rsidRDefault="004B3464" w:rsidP="0039127E">
      <w:pPr>
        <w:rPr>
          <w:color w:val="auto"/>
        </w:rPr>
      </w:pPr>
      <w:r>
        <w:rPr>
          <w:color w:val="auto"/>
        </w:rPr>
        <w:t>S</w:t>
      </w:r>
      <w:r w:rsidR="00171465">
        <w:rPr>
          <w:color w:val="auto"/>
        </w:rPr>
        <w:t xml:space="preserve">ome </w:t>
      </w:r>
      <w:r>
        <w:rPr>
          <w:color w:val="auto"/>
        </w:rPr>
        <w:t xml:space="preserve">staff sampled </w:t>
      </w:r>
      <w:r w:rsidR="00171465">
        <w:rPr>
          <w:color w:val="auto"/>
        </w:rPr>
        <w:t xml:space="preserve">indicated </w:t>
      </w:r>
      <w:r w:rsidR="002005AA">
        <w:rPr>
          <w:color w:val="auto"/>
        </w:rPr>
        <w:t>there are times when the service is short staffed</w:t>
      </w:r>
      <w:r w:rsidR="00165826">
        <w:rPr>
          <w:color w:val="auto"/>
        </w:rPr>
        <w:t xml:space="preserve">, </w:t>
      </w:r>
      <w:r w:rsidR="007144F3">
        <w:rPr>
          <w:color w:val="auto"/>
        </w:rPr>
        <w:t xml:space="preserve">especially </w:t>
      </w:r>
      <w:r w:rsidR="000B400A">
        <w:rPr>
          <w:color w:val="auto"/>
        </w:rPr>
        <w:t>during m</w:t>
      </w:r>
      <w:r w:rsidR="00256993">
        <w:rPr>
          <w:color w:val="auto"/>
        </w:rPr>
        <w:t>orning shift</w:t>
      </w:r>
      <w:r w:rsidR="000B400A">
        <w:rPr>
          <w:color w:val="auto"/>
        </w:rPr>
        <w:t xml:space="preserve">. </w:t>
      </w:r>
      <w:r w:rsidR="0066665A">
        <w:rPr>
          <w:color w:val="auto"/>
        </w:rPr>
        <w:t>Management ackn</w:t>
      </w:r>
      <w:r w:rsidR="00A72F6A">
        <w:rPr>
          <w:color w:val="auto"/>
        </w:rPr>
        <w:t>owledge</w:t>
      </w:r>
      <w:r>
        <w:rPr>
          <w:color w:val="auto"/>
        </w:rPr>
        <w:t>d</w:t>
      </w:r>
      <w:r w:rsidR="00A72F6A">
        <w:rPr>
          <w:color w:val="auto"/>
        </w:rPr>
        <w:t xml:space="preserve"> the </w:t>
      </w:r>
      <w:r w:rsidR="00503AF4">
        <w:rPr>
          <w:color w:val="auto"/>
        </w:rPr>
        <w:t xml:space="preserve">concerns </w:t>
      </w:r>
      <w:r w:rsidR="00A72F6A">
        <w:rPr>
          <w:color w:val="auto"/>
        </w:rPr>
        <w:t xml:space="preserve">raised by staff </w:t>
      </w:r>
      <w:r w:rsidR="00B06D2A">
        <w:rPr>
          <w:color w:val="auto"/>
        </w:rPr>
        <w:t>and</w:t>
      </w:r>
      <w:r w:rsidR="00A75F45">
        <w:rPr>
          <w:color w:val="auto"/>
        </w:rPr>
        <w:t xml:space="preserve"> </w:t>
      </w:r>
      <w:r w:rsidR="007144F3">
        <w:rPr>
          <w:color w:val="auto"/>
        </w:rPr>
        <w:t xml:space="preserve">on </w:t>
      </w:r>
      <w:r w:rsidR="000B400A">
        <w:rPr>
          <w:color w:val="auto"/>
        </w:rPr>
        <w:t xml:space="preserve">further </w:t>
      </w:r>
      <w:r>
        <w:rPr>
          <w:color w:val="auto"/>
        </w:rPr>
        <w:t xml:space="preserve">analysis </w:t>
      </w:r>
      <w:r w:rsidR="00A97FC5">
        <w:rPr>
          <w:color w:val="auto"/>
        </w:rPr>
        <w:t xml:space="preserve">of </w:t>
      </w:r>
      <w:r w:rsidR="008E6031">
        <w:rPr>
          <w:color w:val="auto"/>
        </w:rPr>
        <w:t>call bell response times</w:t>
      </w:r>
      <w:r w:rsidR="00BA6207">
        <w:rPr>
          <w:color w:val="auto"/>
        </w:rPr>
        <w:t>,</w:t>
      </w:r>
      <w:r w:rsidR="008E6031">
        <w:rPr>
          <w:color w:val="auto"/>
        </w:rPr>
        <w:t xml:space="preserve"> </w:t>
      </w:r>
      <w:r w:rsidR="00B06D2A">
        <w:rPr>
          <w:color w:val="auto"/>
        </w:rPr>
        <w:t xml:space="preserve">additional staff </w:t>
      </w:r>
      <w:r w:rsidR="000B400A">
        <w:rPr>
          <w:color w:val="auto"/>
        </w:rPr>
        <w:t xml:space="preserve">were </w:t>
      </w:r>
      <w:r w:rsidR="00BA6207">
        <w:rPr>
          <w:color w:val="auto"/>
        </w:rPr>
        <w:t xml:space="preserve">rostered </w:t>
      </w:r>
      <w:r w:rsidR="00503AF4">
        <w:rPr>
          <w:color w:val="auto"/>
        </w:rPr>
        <w:t>on weekends</w:t>
      </w:r>
      <w:r w:rsidR="000B400A">
        <w:rPr>
          <w:color w:val="auto"/>
        </w:rPr>
        <w:t xml:space="preserve"> </w:t>
      </w:r>
      <w:r w:rsidR="00503AF4">
        <w:rPr>
          <w:color w:val="auto"/>
        </w:rPr>
        <w:t>and</w:t>
      </w:r>
      <w:r w:rsidR="00AA2B27">
        <w:rPr>
          <w:color w:val="auto"/>
        </w:rPr>
        <w:t xml:space="preserve"> </w:t>
      </w:r>
      <w:r w:rsidR="00182B98">
        <w:rPr>
          <w:color w:val="auto"/>
        </w:rPr>
        <w:t xml:space="preserve">care staff provided with </w:t>
      </w:r>
      <w:r w:rsidR="00DD65EF">
        <w:rPr>
          <w:color w:val="auto"/>
        </w:rPr>
        <w:t xml:space="preserve">additional </w:t>
      </w:r>
      <w:r w:rsidR="00C4558A">
        <w:rPr>
          <w:color w:val="auto"/>
        </w:rPr>
        <w:t>support</w:t>
      </w:r>
      <w:r w:rsidR="00182B98">
        <w:rPr>
          <w:color w:val="auto"/>
        </w:rPr>
        <w:t xml:space="preserve"> from </w:t>
      </w:r>
      <w:r w:rsidR="000B400A">
        <w:rPr>
          <w:color w:val="auto"/>
        </w:rPr>
        <w:t xml:space="preserve">clinical </w:t>
      </w:r>
      <w:r w:rsidR="00182B98">
        <w:rPr>
          <w:color w:val="auto"/>
        </w:rPr>
        <w:t>staff.</w:t>
      </w:r>
      <w:r w:rsidR="00C4558A">
        <w:rPr>
          <w:color w:val="auto"/>
        </w:rPr>
        <w:t xml:space="preserve"> </w:t>
      </w:r>
    </w:p>
    <w:p w14:paraId="4C93DE35" w14:textId="6EC2051F" w:rsidR="00182B98" w:rsidRDefault="0001782F" w:rsidP="0039127E">
      <w:pPr>
        <w:rPr>
          <w:color w:val="auto"/>
        </w:rPr>
      </w:pPr>
      <w:r>
        <w:rPr>
          <w:color w:val="auto"/>
        </w:rPr>
        <w:t xml:space="preserve">The service </w:t>
      </w:r>
      <w:r w:rsidR="00DF3871">
        <w:rPr>
          <w:color w:val="auto"/>
        </w:rPr>
        <w:t>was able to demonstrate</w:t>
      </w:r>
      <w:r w:rsidR="0034287B">
        <w:rPr>
          <w:color w:val="auto"/>
        </w:rPr>
        <w:t xml:space="preserve"> workforce interactions with consumers are kind, caring and</w:t>
      </w:r>
      <w:r w:rsidR="00221071">
        <w:rPr>
          <w:color w:val="auto"/>
        </w:rPr>
        <w:t xml:space="preserve"> respectful of each consumer</w:t>
      </w:r>
      <w:r w:rsidR="004B3464">
        <w:rPr>
          <w:color w:val="auto"/>
        </w:rPr>
        <w:t>’</w:t>
      </w:r>
      <w:r w:rsidR="00221071">
        <w:rPr>
          <w:color w:val="auto"/>
        </w:rPr>
        <w:t xml:space="preserve">s identity, culture and diversity. </w:t>
      </w:r>
      <w:r w:rsidR="0013416C">
        <w:rPr>
          <w:color w:val="auto"/>
        </w:rPr>
        <w:t>Th</w:t>
      </w:r>
      <w:r w:rsidR="00A97FC5">
        <w:rPr>
          <w:color w:val="auto"/>
        </w:rPr>
        <w:t>e</w:t>
      </w:r>
      <w:r w:rsidR="0013416C">
        <w:rPr>
          <w:color w:val="auto"/>
        </w:rPr>
        <w:t xml:space="preserve"> Assessment Team observed staff interacting</w:t>
      </w:r>
      <w:r w:rsidR="002E4C4A">
        <w:rPr>
          <w:color w:val="auto"/>
        </w:rPr>
        <w:t xml:space="preserve"> in a </w:t>
      </w:r>
      <w:r w:rsidR="006C4AC7">
        <w:rPr>
          <w:color w:val="auto"/>
        </w:rPr>
        <w:t>calm,</w:t>
      </w:r>
      <w:r w:rsidR="002E4C4A">
        <w:rPr>
          <w:color w:val="auto"/>
        </w:rPr>
        <w:t xml:space="preserve"> caring and </w:t>
      </w:r>
      <w:r w:rsidR="00AE0AC5">
        <w:rPr>
          <w:color w:val="auto"/>
        </w:rPr>
        <w:t xml:space="preserve">positive </w:t>
      </w:r>
      <w:r w:rsidR="002E4C4A">
        <w:rPr>
          <w:color w:val="auto"/>
        </w:rPr>
        <w:t>manner. This aligns with consumer and representative feedback</w:t>
      </w:r>
      <w:r w:rsidR="00AE0AC5">
        <w:rPr>
          <w:color w:val="auto"/>
        </w:rPr>
        <w:t xml:space="preserve"> and on review of the feedback register </w:t>
      </w:r>
      <w:r w:rsidR="00F4027A">
        <w:rPr>
          <w:color w:val="auto"/>
        </w:rPr>
        <w:t>for the last four months</w:t>
      </w:r>
      <w:r w:rsidR="00A97FC5">
        <w:rPr>
          <w:color w:val="auto"/>
        </w:rPr>
        <w:t xml:space="preserve">, </w:t>
      </w:r>
      <w:r w:rsidR="004B3464">
        <w:rPr>
          <w:color w:val="auto"/>
        </w:rPr>
        <w:t xml:space="preserve">the Assessment Team </w:t>
      </w:r>
      <w:r w:rsidR="00A97FC5">
        <w:rPr>
          <w:color w:val="auto"/>
        </w:rPr>
        <w:t xml:space="preserve">noted </w:t>
      </w:r>
      <w:r w:rsidR="00007F29">
        <w:rPr>
          <w:color w:val="auto"/>
        </w:rPr>
        <w:t>numerous compliments about quality of care and calibre of staff.</w:t>
      </w:r>
      <w:r w:rsidR="002E4C4A">
        <w:rPr>
          <w:color w:val="auto"/>
        </w:rPr>
        <w:t xml:space="preserve"> </w:t>
      </w:r>
      <w:r w:rsidR="0013416C">
        <w:rPr>
          <w:color w:val="auto"/>
        </w:rPr>
        <w:t xml:space="preserve"> </w:t>
      </w:r>
    </w:p>
    <w:p w14:paraId="1BCE3ABC" w14:textId="53B1AD6A" w:rsidR="00A065B8" w:rsidRDefault="004A0EF2" w:rsidP="0039127E">
      <w:pPr>
        <w:rPr>
          <w:color w:val="auto"/>
        </w:rPr>
      </w:pPr>
      <w:r w:rsidRPr="002F7FCE">
        <w:rPr>
          <w:color w:val="auto"/>
        </w:rPr>
        <w:t xml:space="preserve">Staff are recruited based on having the appropriate qualifications and/or experience for the role. </w:t>
      </w:r>
      <w:r w:rsidR="00A065B8">
        <w:rPr>
          <w:color w:val="auto"/>
        </w:rPr>
        <w:t xml:space="preserve">The service has </w:t>
      </w:r>
      <w:r w:rsidR="001B5FEC">
        <w:rPr>
          <w:color w:val="auto"/>
        </w:rPr>
        <w:t>polic</w:t>
      </w:r>
      <w:r w:rsidR="004E69E9">
        <w:rPr>
          <w:color w:val="auto"/>
        </w:rPr>
        <w:t>i</w:t>
      </w:r>
      <w:r w:rsidR="001B5FEC">
        <w:rPr>
          <w:color w:val="auto"/>
        </w:rPr>
        <w:t xml:space="preserve">es and procedures to guide staff in recruitment and induction. </w:t>
      </w:r>
      <w:r w:rsidR="004E69E9">
        <w:rPr>
          <w:color w:val="auto"/>
        </w:rPr>
        <w:t xml:space="preserve">Management were able to </w:t>
      </w:r>
      <w:r w:rsidR="003A2B2C">
        <w:rPr>
          <w:color w:val="auto"/>
        </w:rPr>
        <w:t>describe the</w:t>
      </w:r>
      <w:r w:rsidR="002231C5">
        <w:rPr>
          <w:color w:val="auto"/>
        </w:rPr>
        <w:t xml:space="preserve"> ongoing training implemented for staff, including </w:t>
      </w:r>
      <w:r w:rsidR="00D548D9">
        <w:rPr>
          <w:color w:val="auto"/>
        </w:rPr>
        <w:t>compulsory online training modules</w:t>
      </w:r>
      <w:r w:rsidR="00A97FC5">
        <w:rPr>
          <w:color w:val="auto"/>
        </w:rPr>
        <w:t>,</w:t>
      </w:r>
      <w:r w:rsidR="00D548D9">
        <w:rPr>
          <w:color w:val="auto"/>
        </w:rPr>
        <w:t xml:space="preserve"> which are allocated monthly and monitored for completion.</w:t>
      </w:r>
      <w:r w:rsidR="00A065B8">
        <w:rPr>
          <w:color w:val="auto"/>
        </w:rPr>
        <w:t xml:space="preserve"> </w:t>
      </w:r>
      <w:r w:rsidR="00563892" w:rsidRPr="002F7FCE">
        <w:rPr>
          <w:color w:val="auto"/>
        </w:rPr>
        <w:t>Induction processes include</w:t>
      </w:r>
      <w:r w:rsidR="00563892">
        <w:rPr>
          <w:color w:val="auto"/>
        </w:rPr>
        <w:t xml:space="preserve"> corporate functions, mandatory training and </w:t>
      </w:r>
      <w:r w:rsidR="00563892" w:rsidRPr="002F7FCE">
        <w:rPr>
          <w:color w:val="auto"/>
        </w:rPr>
        <w:t>buddy shifts</w:t>
      </w:r>
      <w:r w:rsidR="00A97FC5">
        <w:rPr>
          <w:color w:val="auto"/>
        </w:rPr>
        <w:t>.</w:t>
      </w:r>
    </w:p>
    <w:p w14:paraId="01CD1B35" w14:textId="676A0760" w:rsidR="009126F9" w:rsidRDefault="00563892" w:rsidP="0039127E">
      <w:pPr>
        <w:rPr>
          <w:color w:val="auto"/>
        </w:rPr>
      </w:pPr>
      <w:r>
        <w:rPr>
          <w:color w:val="auto"/>
        </w:rPr>
        <w:t xml:space="preserve">The Assessment Team found </w:t>
      </w:r>
      <w:r w:rsidR="009126F9">
        <w:rPr>
          <w:color w:val="auto"/>
        </w:rPr>
        <w:t xml:space="preserve">the service could demonstrate regular assessment, monitoring and review of staff performance </w:t>
      </w:r>
      <w:r w:rsidR="000E0098">
        <w:rPr>
          <w:color w:val="auto"/>
        </w:rPr>
        <w:t xml:space="preserve">and </w:t>
      </w:r>
      <w:r w:rsidR="00C25FBE">
        <w:rPr>
          <w:color w:val="auto"/>
        </w:rPr>
        <w:t>appraisals</w:t>
      </w:r>
      <w:r w:rsidR="00F96E6C">
        <w:rPr>
          <w:color w:val="auto"/>
        </w:rPr>
        <w:t xml:space="preserve">. </w:t>
      </w:r>
      <w:r w:rsidR="0057406F">
        <w:rPr>
          <w:color w:val="auto"/>
        </w:rPr>
        <w:t xml:space="preserve">Staff interviewed said they participate </w:t>
      </w:r>
      <w:r w:rsidR="006E027A">
        <w:rPr>
          <w:color w:val="auto"/>
        </w:rPr>
        <w:t xml:space="preserve">in probationary and </w:t>
      </w:r>
      <w:r w:rsidR="00452CAC">
        <w:rPr>
          <w:color w:val="auto"/>
        </w:rPr>
        <w:t>six-monthly</w:t>
      </w:r>
      <w:r w:rsidR="006E027A">
        <w:rPr>
          <w:color w:val="auto"/>
        </w:rPr>
        <w:t xml:space="preserve"> perf</w:t>
      </w:r>
      <w:r w:rsidR="00AA23EA">
        <w:rPr>
          <w:color w:val="auto"/>
        </w:rPr>
        <w:t>ormance reviews</w:t>
      </w:r>
      <w:r w:rsidR="006E027A">
        <w:rPr>
          <w:color w:val="auto"/>
        </w:rPr>
        <w:t xml:space="preserve"> and are </w:t>
      </w:r>
      <w:r w:rsidR="00AA23EA">
        <w:rPr>
          <w:color w:val="auto"/>
        </w:rPr>
        <w:t>provided</w:t>
      </w:r>
      <w:r w:rsidR="006E027A">
        <w:rPr>
          <w:color w:val="auto"/>
        </w:rPr>
        <w:t xml:space="preserve"> with opportunit</w:t>
      </w:r>
      <w:r w:rsidR="00F96E6C">
        <w:rPr>
          <w:color w:val="auto"/>
        </w:rPr>
        <w:t xml:space="preserve">ies for additional </w:t>
      </w:r>
      <w:r w:rsidR="00AA23EA">
        <w:rPr>
          <w:color w:val="auto"/>
        </w:rPr>
        <w:t>training and/or support.</w:t>
      </w:r>
      <w:r w:rsidR="000E0098">
        <w:rPr>
          <w:color w:val="auto"/>
        </w:rPr>
        <w:t xml:space="preserve"> </w:t>
      </w:r>
      <w:r w:rsidR="005C7A73">
        <w:rPr>
          <w:color w:val="auto"/>
        </w:rPr>
        <w:t xml:space="preserve">Additionally, the organisation has a staff performance framework which guides staff and management in workplace </w:t>
      </w:r>
      <w:r w:rsidR="00562E8A">
        <w:rPr>
          <w:color w:val="auto"/>
        </w:rPr>
        <w:t>practices</w:t>
      </w:r>
      <w:r w:rsidR="005C7A73">
        <w:rPr>
          <w:color w:val="auto"/>
        </w:rPr>
        <w:t xml:space="preserve">, including reviews and performance management. </w:t>
      </w:r>
    </w:p>
    <w:bookmarkEnd w:id="6"/>
    <w:p w14:paraId="434CEA5C" w14:textId="0659C028" w:rsidR="000412CA" w:rsidRPr="00D216CA" w:rsidRDefault="00491426" w:rsidP="000412CA">
      <w:pPr>
        <w:rPr>
          <w:color w:val="auto"/>
        </w:rPr>
      </w:pPr>
      <w:r w:rsidRPr="00D216CA">
        <w:rPr>
          <w:color w:val="auto"/>
        </w:rPr>
        <w:t xml:space="preserve">The Assessment Team found the organisation has monitoring processes in place in relation to Standard 7 to ensure the workforce is </w:t>
      </w:r>
      <w:proofErr w:type="gramStart"/>
      <w:r w:rsidRPr="00D216CA">
        <w:rPr>
          <w:color w:val="auto"/>
        </w:rPr>
        <w:t>sufficient</w:t>
      </w:r>
      <w:proofErr w:type="gramEnd"/>
      <w:r w:rsidRPr="00D216CA">
        <w:rPr>
          <w:color w:val="auto"/>
        </w:rPr>
        <w:t>, and is skilled and qualified, to provide safe, respectful and quality care and services.</w:t>
      </w:r>
    </w:p>
    <w:p w14:paraId="58094D79" w14:textId="39194A44" w:rsidR="003E2985" w:rsidRPr="00491426" w:rsidRDefault="003E2985" w:rsidP="000412CA">
      <w:pPr>
        <w:rPr>
          <w:rFonts w:eastAsia="Calibri"/>
          <w:color w:val="FF0000"/>
        </w:rPr>
      </w:pPr>
      <w:r w:rsidRPr="008304C3">
        <w:t xml:space="preserve">Based on the evidence documented above, I find </w:t>
      </w:r>
      <w:r>
        <w:t>Yorke and Northern Local Health Network</w:t>
      </w:r>
      <w:r w:rsidR="00F96E6C">
        <w:t xml:space="preserve"> </w:t>
      </w:r>
      <w:r w:rsidR="0044349F">
        <w:t>Incorporated</w:t>
      </w:r>
      <w:r w:rsidRPr="008304C3">
        <w:t xml:space="preserve">, in relation to </w:t>
      </w:r>
      <w:r>
        <w:t>Orroroo Community Home</w:t>
      </w:r>
      <w:r w:rsidRPr="008304C3">
        <w:t xml:space="preserve">, to be Compliant with all Requirements in </w:t>
      </w:r>
      <w:r w:rsidRPr="00D07BD4">
        <w:t xml:space="preserve">Standard </w:t>
      </w:r>
      <w:r>
        <w:t>7</w:t>
      </w:r>
      <w:r w:rsidR="00887452">
        <w:t xml:space="preserve"> Human </w:t>
      </w:r>
      <w:r w:rsidR="00562E8A">
        <w:t>resources</w:t>
      </w:r>
      <w:r w:rsidR="00887452">
        <w:t>.</w:t>
      </w:r>
    </w:p>
    <w:p w14:paraId="434CEA5D" w14:textId="287E25FA" w:rsidR="000412CA" w:rsidRDefault="002605A9" w:rsidP="000412CA">
      <w:pPr>
        <w:pStyle w:val="Heading2"/>
      </w:pPr>
      <w:r>
        <w:lastRenderedPageBreak/>
        <w:t>Assessment of Standard 7 Requirements</w:t>
      </w:r>
    </w:p>
    <w:p w14:paraId="434CEA5E" w14:textId="793C5DFF" w:rsidR="000412CA" w:rsidRPr="00506F7F" w:rsidRDefault="002605A9" w:rsidP="000412CA">
      <w:pPr>
        <w:pStyle w:val="Heading3"/>
      </w:pPr>
      <w:r w:rsidRPr="00506F7F">
        <w:t>Requirement 7(3)(a)</w:t>
      </w:r>
      <w:r>
        <w:tab/>
        <w:t>Compliant</w:t>
      </w:r>
    </w:p>
    <w:p w14:paraId="434CEA5F" w14:textId="77777777" w:rsidR="000412CA" w:rsidRPr="008D114F" w:rsidRDefault="002605A9" w:rsidP="000412CA">
      <w:pPr>
        <w:rPr>
          <w:i/>
        </w:rPr>
      </w:pPr>
      <w:r w:rsidRPr="008D114F">
        <w:rPr>
          <w:i/>
        </w:rPr>
        <w:t>The workforce is planned to enable, and the number and mix of members of the workforce deployed enables, the delivery and management of safe and quality care and services.</w:t>
      </w:r>
    </w:p>
    <w:p w14:paraId="434CEA61" w14:textId="3D6A5090" w:rsidR="000412CA" w:rsidRPr="00506F7F" w:rsidRDefault="002605A9" w:rsidP="000412CA">
      <w:pPr>
        <w:pStyle w:val="Heading3"/>
      </w:pPr>
      <w:r w:rsidRPr="00506F7F">
        <w:t>Requirement 7(3)(b)</w:t>
      </w:r>
      <w:r>
        <w:tab/>
        <w:t>Compliant</w:t>
      </w:r>
    </w:p>
    <w:p w14:paraId="434CEA62" w14:textId="77777777" w:rsidR="000412CA" w:rsidRPr="008D114F" w:rsidRDefault="002605A9" w:rsidP="000412CA">
      <w:pPr>
        <w:rPr>
          <w:i/>
        </w:rPr>
      </w:pPr>
      <w:r w:rsidRPr="008D114F">
        <w:rPr>
          <w:i/>
        </w:rPr>
        <w:t>Workforce interactions with consumers are kind, caring and respectful of each consumer’s identity, culture and diversity.</w:t>
      </w:r>
    </w:p>
    <w:p w14:paraId="434CEA64" w14:textId="3E85FE95" w:rsidR="000412CA" w:rsidRPr="00095CD4" w:rsidRDefault="002605A9" w:rsidP="000412CA">
      <w:pPr>
        <w:pStyle w:val="Heading3"/>
      </w:pPr>
      <w:r w:rsidRPr="00095CD4">
        <w:t>Requirement 7(3)(c)</w:t>
      </w:r>
      <w:r>
        <w:tab/>
        <w:t>Compliant</w:t>
      </w:r>
    </w:p>
    <w:p w14:paraId="434CEA65" w14:textId="77777777" w:rsidR="000412CA" w:rsidRPr="008D114F" w:rsidRDefault="002605A9" w:rsidP="000412CA">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434CEA67" w14:textId="429DBA94" w:rsidR="000412CA" w:rsidRPr="00095CD4" w:rsidRDefault="002605A9" w:rsidP="000412CA">
      <w:pPr>
        <w:pStyle w:val="Heading3"/>
      </w:pPr>
      <w:r w:rsidRPr="00095CD4">
        <w:t>Requirement 7(3)(d)</w:t>
      </w:r>
      <w:r>
        <w:tab/>
        <w:t>Compliant</w:t>
      </w:r>
    </w:p>
    <w:p w14:paraId="434CEA68" w14:textId="77777777" w:rsidR="000412CA" w:rsidRPr="008D114F" w:rsidRDefault="002605A9" w:rsidP="000412CA">
      <w:pPr>
        <w:rPr>
          <w:i/>
        </w:rPr>
      </w:pPr>
      <w:r w:rsidRPr="008D114F">
        <w:rPr>
          <w:i/>
        </w:rPr>
        <w:t>The workforce is recruited, trained, equipped and supported to deliver the outcomes required by these standards.</w:t>
      </w:r>
    </w:p>
    <w:p w14:paraId="434CEA6A" w14:textId="59E1D7C2" w:rsidR="000412CA" w:rsidRPr="00095CD4" w:rsidRDefault="002605A9" w:rsidP="000412CA">
      <w:pPr>
        <w:pStyle w:val="Heading3"/>
      </w:pPr>
      <w:r w:rsidRPr="00095CD4">
        <w:t>Requirement 7(3)(e)</w:t>
      </w:r>
      <w:r>
        <w:tab/>
        <w:t>Compliant</w:t>
      </w:r>
    </w:p>
    <w:p w14:paraId="434CEA6B" w14:textId="77777777" w:rsidR="000412CA" w:rsidRPr="008D114F" w:rsidRDefault="002605A9" w:rsidP="000412CA">
      <w:pPr>
        <w:rPr>
          <w:i/>
        </w:rPr>
      </w:pPr>
      <w:r w:rsidRPr="008D114F">
        <w:rPr>
          <w:i/>
        </w:rPr>
        <w:t>Regular assessment, monitoring and review of the performance of each member of the workforce is undertaken.</w:t>
      </w:r>
    </w:p>
    <w:p w14:paraId="434CEA6C" w14:textId="77777777" w:rsidR="000412CA" w:rsidRPr="00506F7F" w:rsidRDefault="000412CA" w:rsidP="000412CA"/>
    <w:p w14:paraId="434CEA6D" w14:textId="77777777" w:rsidR="000412CA" w:rsidRDefault="000412CA" w:rsidP="000412CA">
      <w:pPr>
        <w:sectPr w:rsidR="000412CA" w:rsidSect="000412CA">
          <w:type w:val="continuous"/>
          <w:pgSz w:w="11906" w:h="16838"/>
          <w:pgMar w:top="1701" w:right="1418" w:bottom="1418" w:left="1418" w:header="709" w:footer="397" w:gutter="0"/>
          <w:cols w:space="708"/>
          <w:titlePg/>
          <w:docGrid w:linePitch="360"/>
        </w:sectPr>
      </w:pPr>
    </w:p>
    <w:p w14:paraId="434CEA6E" w14:textId="68B3683E" w:rsidR="000412CA" w:rsidRDefault="002605A9" w:rsidP="000412CA">
      <w:pPr>
        <w:pStyle w:val="Heading1"/>
        <w:tabs>
          <w:tab w:val="right" w:pos="9070"/>
        </w:tabs>
        <w:spacing w:before="560" w:after="640"/>
        <w:rPr>
          <w:color w:val="FFFFFF" w:themeColor="background1"/>
          <w:sz w:val="36"/>
        </w:rPr>
        <w:sectPr w:rsidR="000412CA" w:rsidSect="000412CA">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434CEAB0" wp14:editId="434CEAB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84762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B52D71" w:rsidRPr="00EB1D71">
        <w:rPr>
          <w:color w:val="FFFFFF" w:themeColor="background1"/>
          <w:sz w:val="36"/>
        </w:rPr>
        <w:t xml:space="preserve"> </w:t>
      </w:r>
      <w:r w:rsidRPr="00EB1D71">
        <w:rPr>
          <w:color w:val="FFFFFF" w:themeColor="background1"/>
          <w:sz w:val="36"/>
        </w:rPr>
        <w:br/>
        <w:t>Organisational governance</w:t>
      </w:r>
    </w:p>
    <w:p w14:paraId="434CEA6F" w14:textId="77777777" w:rsidR="000412CA" w:rsidRPr="00FD1B02" w:rsidRDefault="002605A9" w:rsidP="000412CA">
      <w:pPr>
        <w:pStyle w:val="Heading3"/>
        <w:shd w:val="clear" w:color="auto" w:fill="F2F2F2" w:themeFill="background1" w:themeFillShade="F2"/>
      </w:pPr>
      <w:r w:rsidRPr="008312AC">
        <w:t>Consumer</w:t>
      </w:r>
      <w:r w:rsidRPr="00FD1B02">
        <w:t xml:space="preserve"> outcome:</w:t>
      </w:r>
    </w:p>
    <w:p w14:paraId="434CEA70" w14:textId="77777777" w:rsidR="000412CA" w:rsidRDefault="002605A9" w:rsidP="000412CA">
      <w:pPr>
        <w:numPr>
          <w:ilvl w:val="0"/>
          <w:numId w:val="8"/>
        </w:numPr>
        <w:shd w:val="clear" w:color="auto" w:fill="F2F2F2" w:themeFill="background1" w:themeFillShade="F2"/>
      </w:pPr>
      <w:r>
        <w:t>I am confident the organisation is well run. I can partner in improving the delivery of care and services.</w:t>
      </w:r>
    </w:p>
    <w:p w14:paraId="434CEA71" w14:textId="77777777" w:rsidR="000412CA" w:rsidRDefault="002605A9" w:rsidP="000412CA">
      <w:pPr>
        <w:pStyle w:val="Heading3"/>
        <w:shd w:val="clear" w:color="auto" w:fill="F2F2F2" w:themeFill="background1" w:themeFillShade="F2"/>
      </w:pPr>
      <w:r>
        <w:t>Organisation statement:</w:t>
      </w:r>
    </w:p>
    <w:p w14:paraId="434CEA72" w14:textId="77777777" w:rsidR="000412CA" w:rsidRDefault="002605A9" w:rsidP="000412CA">
      <w:pPr>
        <w:numPr>
          <w:ilvl w:val="0"/>
          <w:numId w:val="8"/>
        </w:numPr>
        <w:shd w:val="clear" w:color="auto" w:fill="F2F2F2" w:themeFill="background1" w:themeFillShade="F2"/>
      </w:pPr>
      <w:r>
        <w:t>The organisation’s governing body is accountable for the delivery of safe and quality care and services.</w:t>
      </w:r>
    </w:p>
    <w:p w14:paraId="434CEA73" w14:textId="77777777" w:rsidR="000412CA" w:rsidRDefault="002605A9" w:rsidP="000412CA">
      <w:pPr>
        <w:pStyle w:val="Heading2"/>
      </w:pPr>
      <w:r>
        <w:t>Assessment of Standard 8</w:t>
      </w:r>
    </w:p>
    <w:p w14:paraId="4FED0920" w14:textId="77777777" w:rsidR="005F232F" w:rsidRPr="002F7FCE" w:rsidRDefault="005F232F" w:rsidP="005F232F">
      <w:pPr>
        <w:rPr>
          <w:rFonts w:eastAsiaTheme="minorHAnsi"/>
          <w:color w:val="auto"/>
        </w:rPr>
      </w:pPr>
      <w:r>
        <w:rPr>
          <w:rFonts w:eastAsiaTheme="minorHAnsi"/>
          <w:color w:val="auto"/>
        </w:rPr>
        <w:t>T</w:t>
      </w:r>
      <w:r w:rsidRPr="002F7FCE">
        <w:rPr>
          <w:rFonts w:eastAsiaTheme="minorHAnsi"/>
          <w:color w:val="auto"/>
        </w:rPr>
        <w:t>he Quality Standard is assessed as Compliant as five of the five specific Requirements have been assessed as Compliant.</w:t>
      </w:r>
    </w:p>
    <w:p w14:paraId="1DF689B3" w14:textId="1A42EAF9" w:rsidR="0066563D" w:rsidRDefault="005F232F" w:rsidP="0066563D">
      <w:r w:rsidRPr="002F7FCE">
        <w:rPr>
          <w:color w:val="auto"/>
        </w:rPr>
        <w:t>The Assessment Team found that overall</w:t>
      </w:r>
      <w:r w:rsidR="00562E8A">
        <w:rPr>
          <w:color w:val="auto"/>
        </w:rPr>
        <w:t>,</w:t>
      </w:r>
      <w:r w:rsidRPr="002F7FCE">
        <w:rPr>
          <w:color w:val="auto"/>
        </w:rPr>
        <w:t xml:space="preserve"> consumers considered the organisation is well run, and they can partner in improving the delivery of care and services. </w:t>
      </w:r>
      <w:r w:rsidR="0096344B">
        <w:t xml:space="preserve">Consumers and representatives interviewed </w:t>
      </w:r>
      <w:r w:rsidR="001140AD">
        <w:t xml:space="preserve">said they were involved </w:t>
      </w:r>
      <w:r w:rsidR="000E71B4">
        <w:t>in</w:t>
      </w:r>
      <w:r w:rsidR="001140AD">
        <w:t xml:space="preserve"> the development and delivery of consumers’ care and are encouraged to provide feedback </w:t>
      </w:r>
      <w:r w:rsidR="00065D11">
        <w:t>and suggestion</w:t>
      </w:r>
      <w:r w:rsidR="000E71B4">
        <w:t>s</w:t>
      </w:r>
      <w:r w:rsidR="00065D11">
        <w:t xml:space="preserve"> to improve care and service delivery.</w:t>
      </w:r>
      <w:r w:rsidR="00EB254A">
        <w:t xml:space="preserve"> </w:t>
      </w:r>
      <w:r w:rsidR="00EB254A" w:rsidRPr="002F7FCE">
        <w:rPr>
          <w:color w:val="auto"/>
        </w:rPr>
        <w:t>There are processes to ensure consumers are engaged in the development, delivery and evaluation of care and services</w:t>
      </w:r>
      <w:r w:rsidR="00EB254A">
        <w:rPr>
          <w:color w:val="auto"/>
        </w:rPr>
        <w:t>.</w:t>
      </w:r>
    </w:p>
    <w:p w14:paraId="240F31BF" w14:textId="143D04E3" w:rsidR="00825AFF" w:rsidRDefault="004A5EBD" w:rsidP="005F232F">
      <w:pPr>
        <w:rPr>
          <w:color w:val="auto"/>
        </w:rPr>
      </w:pPr>
      <w:r w:rsidRPr="00657ED7">
        <w:rPr>
          <w:color w:val="auto"/>
        </w:rPr>
        <w:t xml:space="preserve">The organisation has </w:t>
      </w:r>
      <w:r w:rsidR="00DE105A" w:rsidRPr="00657ED7">
        <w:rPr>
          <w:color w:val="auto"/>
        </w:rPr>
        <w:t>implemented</w:t>
      </w:r>
      <w:r w:rsidRPr="00657ED7">
        <w:rPr>
          <w:color w:val="auto"/>
        </w:rPr>
        <w:t xml:space="preserve"> </w:t>
      </w:r>
      <w:proofErr w:type="gramStart"/>
      <w:r w:rsidRPr="00657ED7">
        <w:rPr>
          <w:color w:val="auto"/>
        </w:rPr>
        <w:t xml:space="preserve">a number </w:t>
      </w:r>
      <w:r w:rsidR="00DE105A" w:rsidRPr="00657ED7">
        <w:rPr>
          <w:color w:val="auto"/>
        </w:rPr>
        <w:t>of</w:t>
      </w:r>
      <w:proofErr w:type="gramEnd"/>
      <w:r w:rsidR="00DE105A" w:rsidRPr="00657ED7">
        <w:rPr>
          <w:color w:val="auto"/>
        </w:rPr>
        <w:t xml:space="preserve"> reporting mechanisms</w:t>
      </w:r>
      <w:r w:rsidR="009D3AA6" w:rsidRPr="00657ED7">
        <w:rPr>
          <w:color w:val="auto"/>
        </w:rPr>
        <w:t xml:space="preserve"> to ensure the </w:t>
      </w:r>
      <w:r w:rsidR="00987754" w:rsidRPr="00657ED7">
        <w:rPr>
          <w:color w:val="auto"/>
        </w:rPr>
        <w:t>Board</w:t>
      </w:r>
      <w:r w:rsidR="009D3AA6" w:rsidRPr="00657ED7">
        <w:rPr>
          <w:color w:val="auto"/>
        </w:rPr>
        <w:t xml:space="preserve"> </w:t>
      </w:r>
      <w:r w:rsidR="00E22716" w:rsidRPr="00657ED7">
        <w:rPr>
          <w:color w:val="auto"/>
        </w:rPr>
        <w:t xml:space="preserve">is aware of the service performance </w:t>
      </w:r>
      <w:r w:rsidR="00096A99" w:rsidRPr="00657ED7">
        <w:rPr>
          <w:color w:val="auto"/>
        </w:rPr>
        <w:t xml:space="preserve">and is </w:t>
      </w:r>
      <w:r w:rsidR="00657ED7">
        <w:rPr>
          <w:color w:val="auto"/>
        </w:rPr>
        <w:t xml:space="preserve">held </w:t>
      </w:r>
      <w:r w:rsidR="00096A99" w:rsidRPr="00657ED7">
        <w:rPr>
          <w:color w:val="auto"/>
        </w:rPr>
        <w:t xml:space="preserve">accountable for </w:t>
      </w:r>
      <w:r w:rsidR="00657ED7" w:rsidRPr="00657ED7">
        <w:rPr>
          <w:color w:val="auto"/>
        </w:rPr>
        <w:t xml:space="preserve">delivery of </w:t>
      </w:r>
      <w:r w:rsidR="001E38FB" w:rsidRPr="00657ED7">
        <w:rPr>
          <w:color w:val="auto"/>
        </w:rPr>
        <w:t>safe, inclusive and quality care</w:t>
      </w:r>
      <w:r w:rsidR="00657ED7" w:rsidRPr="00657ED7">
        <w:rPr>
          <w:color w:val="auto"/>
        </w:rPr>
        <w:t>.</w:t>
      </w:r>
      <w:r w:rsidR="00096A99" w:rsidRPr="00657ED7">
        <w:rPr>
          <w:color w:val="auto"/>
        </w:rPr>
        <w:t xml:space="preserve"> </w:t>
      </w:r>
      <w:r w:rsidR="00D904A3" w:rsidRPr="00657ED7">
        <w:rPr>
          <w:color w:val="auto"/>
        </w:rPr>
        <w:t>Recent training in the Aged Care Quality Standards was provided to key service leads</w:t>
      </w:r>
      <w:r w:rsidR="00F233FB" w:rsidRPr="00657ED7">
        <w:rPr>
          <w:color w:val="auto"/>
        </w:rPr>
        <w:t>/</w:t>
      </w:r>
      <w:r w:rsidR="00D904A3" w:rsidRPr="00657ED7">
        <w:rPr>
          <w:color w:val="auto"/>
        </w:rPr>
        <w:t>managers</w:t>
      </w:r>
      <w:r w:rsidR="00F233FB" w:rsidRPr="00657ED7">
        <w:rPr>
          <w:color w:val="auto"/>
        </w:rPr>
        <w:t xml:space="preserve"> and the presenter also met with the Board to provide visibility </w:t>
      </w:r>
      <w:r w:rsidR="00C23011" w:rsidRPr="00657ED7">
        <w:rPr>
          <w:color w:val="auto"/>
        </w:rPr>
        <w:t xml:space="preserve">and </w:t>
      </w:r>
      <w:r w:rsidR="00657ED7" w:rsidRPr="00657ED7">
        <w:rPr>
          <w:color w:val="auto"/>
        </w:rPr>
        <w:t xml:space="preserve">opportunity to </w:t>
      </w:r>
      <w:r w:rsidR="00C23011" w:rsidRPr="00657ED7">
        <w:rPr>
          <w:color w:val="auto"/>
        </w:rPr>
        <w:t>complete the only-line training</w:t>
      </w:r>
      <w:r w:rsidR="00657ED7" w:rsidRPr="00657ED7">
        <w:rPr>
          <w:color w:val="auto"/>
        </w:rPr>
        <w:t>.</w:t>
      </w:r>
      <w:r w:rsidR="00657ED7">
        <w:rPr>
          <w:color w:val="auto"/>
        </w:rPr>
        <w:t xml:space="preserve"> </w:t>
      </w:r>
    </w:p>
    <w:p w14:paraId="3032BE13" w14:textId="03F13550" w:rsidR="007D12B3" w:rsidRDefault="00C4283B" w:rsidP="007D12B3">
      <w:pPr>
        <w:rPr>
          <w:rFonts w:eastAsiaTheme="minorHAnsi"/>
        </w:rPr>
      </w:pPr>
      <w:r w:rsidRPr="00C7440A">
        <w:rPr>
          <w:color w:val="auto"/>
        </w:rPr>
        <w:t xml:space="preserve">The organisation has a governance structure to support all aspects of the organisation, including information management, continuous improvement, financial governance, workforce and clinical governance, regulatory compliance and feedback and complaints. </w:t>
      </w:r>
      <w:r w:rsidR="007D12B3" w:rsidRPr="00C7440A">
        <w:rPr>
          <w:color w:val="auto"/>
        </w:rPr>
        <w:t xml:space="preserve">There are processes to ensure </w:t>
      </w:r>
      <w:r w:rsidR="00657ED7">
        <w:rPr>
          <w:color w:val="auto"/>
        </w:rPr>
        <w:t>governance systems</w:t>
      </w:r>
      <w:r w:rsidR="007D12B3" w:rsidRPr="00C7440A">
        <w:rPr>
          <w:color w:val="auto"/>
        </w:rPr>
        <w:t xml:space="preserve"> are monitored and reported at various forums and to the Board</w:t>
      </w:r>
      <w:r w:rsidR="00CD5314">
        <w:rPr>
          <w:color w:val="auto"/>
        </w:rPr>
        <w:t>.</w:t>
      </w:r>
    </w:p>
    <w:p w14:paraId="57166E1D" w14:textId="5796DE0E" w:rsidR="008F2ED7" w:rsidRDefault="00D23EFB" w:rsidP="005F232F">
      <w:pPr>
        <w:rPr>
          <w:rFonts w:eastAsia="Arial"/>
          <w:color w:val="000000" w:themeColor="text1"/>
        </w:rPr>
      </w:pPr>
      <w:r w:rsidRPr="7761FC8D">
        <w:rPr>
          <w:rFonts w:eastAsia="Arial"/>
          <w:color w:val="000000" w:themeColor="text1"/>
        </w:rPr>
        <w:t>The service was able to demonstrate effective risk management systems and practices, including but not limited to</w:t>
      </w:r>
      <w:r w:rsidR="00562E8A">
        <w:rPr>
          <w:rFonts w:eastAsia="Arial"/>
          <w:color w:val="000000" w:themeColor="text1"/>
        </w:rPr>
        <w:t>,</w:t>
      </w:r>
      <w:r w:rsidRPr="7761FC8D">
        <w:rPr>
          <w:rFonts w:eastAsia="Arial"/>
          <w:color w:val="000000" w:themeColor="text1"/>
        </w:rPr>
        <w:t xml:space="preserve"> managing high</w:t>
      </w:r>
      <w:r>
        <w:rPr>
          <w:rFonts w:eastAsia="Arial"/>
          <w:color w:val="000000" w:themeColor="text1"/>
        </w:rPr>
        <w:t>-</w:t>
      </w:r>
      <w:r w:rsidRPr="7761FC8D">
        <w:rPr>
          <w:rFonts w:eastAsia="Arial"/>
          <w:color w:val="000000" w:themeColor="text1"/>
        </w:rPr>
        <w:t>impact or high</w:t>
      </w:r>
      <w:r>
        <w:rPr>
          <w:rFonts w:eastAsia="Arial"/>
          <w:color w:val="000000" w:themeColor="text1"/>
        </w:rPr>
        <w:t>-</w:t>
      </w:r>
      <w:r w:rsidRPr="7761FC8D">
        <w:rPr>
          <w:rFonts w:eastAsia="Arial"/>
          <w:color w:val="000000" w:themeColor="text1"/>
        </w:rPr>
        <w:t xml:space="preserve">prevalence risks associated with </w:t>
      </w:r>
      <w:r>
        <w:rPr>
          <w:rFonts w:eastAsia="Arial"/>
          <w:color w:val="000000" w:themeColor="text1"/>
        </w:rPr>
        <w:t>consumers’ care</w:t>
      </w:r>
      <w:r w:rsidRPr="7761FC8D">
        <w:rPr>
          <w:rFonts w:eastAsia="Arial"/>
          <w:color w:val="000000" w:themeColor="text1"/>
        </w:rPr>
        <w:t>, identifying and responding to abuse and neglect</w:t>
      </w:r>
      <w:r>
        <w:rPr>
          <w:rFonts w:eastAsia="Arial"/>
          <w:color w:val="000000" w:themeColor="text1"/>
        </w:rPr>
        <w:t xml:space="preserve"> </w:t>
      </w:r>
      <w:r>
        <w:rPr>
          <w:rFonts w:eastAsia="Arial"/>
          <w:color w:val="000000" w:themeColor="text1"/>
        </w:rPr>
        <w:lastRenderedPageBreak/>
        <w:t xml:space="preserve">and </w:t>
      </w:r>
      <w:r w:rsidRPr="7761FC8D">
        <w:rPr>
          <w:rFonts w:eastAsia="Arial"/>
          <w:color w:val="000000" w:themeColor="text1"/>
        </w:rPr>
        <w:t>supporting consumers to live the best life they can</w:t>
      </w:r>
      <w:r w:rsidR="0011226C">
        <w:rPr>
          <w:rFonts w:eastAsia="Arial"/>
          <w:color w:val="000000" w:themeColor="text1"/>
        </w:rPr>
        <w:t xml:space="preserve">, </w:t>
      </w:r>
      <w:r w:rsidR="00657ED7">
        <w:rPr>
          <w:rFonts w:eastAsia="Arial"/>
          <w:color w:val="000000" w:themeColor="text1"/>
        </w:rPr>
        <w:t xml:space="preserve">whilst </w:t>
      </w:r>
      <w:r w:rsidRPr="7761FC8D">
        <w:rPr>
          <w:rFonts w:eastAsia="Arial"/>
          <w:color w:val="000000" w:themeColor="text1"/>
        </w:rPr>
        <w:t>managing and preventing incidents.</w:t>
      </w:r>
      <w:r w:rsidR="00602D65">
        <w:rPr>
          <w:rFonts w:eastAsia="Arial"/>
          <w:color w:val="000000" w:themeColor="text1"/>
        </w:rPr>
        <w:t xml:space="preserve"> </w:t>
      </w:r>
      <w:r w:rsidR="008F2ED7">
        <w:rPr>
          <w:rFonts w:eastAsia="Arial"/>
          <w:color w:val="000000" w:themeColor="text1"/>
        </w:rPr>
        <w:t>To support this, management and staff provided the following examples to the Assessment Team:</w:t>
      </w:r>
    </w:p>
    <w:p w14:paraId="261113F3" w14:textId="51D1AE6E" w:rsidR="008F2ED7" w:rsidRDefault="0011226C" w:rsidP="00512113">
      <w:pPr>
        <w:pStyle w:val="ListBullet"/>
        <w:numPr>
          <w:ilvl w:val="0"/>
          <w:numId w:val="38"/>
        </w:numPr>
        <w:ind w:left="426" w:hanging="426"/>
      </w:pPr>
      <w:r>
        <w:rPr>
          <w:rFonts w:eastAsia="Arial"/>
          <w:color w:val="000000" w:themeColor="text1"/>
        </w:rPr>
        <w:t>Implementation of a new system allows</w:t>
      </w:r>
      <w:r w:rsidR="008F2ED7">
        <w:rPr>
          <w:rFonts w:eastAsia="Arial"/>
          <w:color w:val="000000" w:themeColor="text1"/>
        </w:rPr>
        <w:t xml:space="preserve"> clinicians to audit consumers’ care, needs and preferences against risks, enabling them to respond at a consumer level to manage risks</w:t>
      </w:r>
      <w:r w:rsidR="008F2ED7">
        <w:t>.</w:t>
      </w:r>
    </w:p>
    <w:p w14:paraId="743CD641" w14:textId="2C104E94" w:rsidR="0041170D" w:rsidRDefault="0054479C" w:rsidP="00512113">
      <w:pPr>
        <w:pStyle w:val="ListBullet"/>
        <w:numPr>
          <w:ilvl w:val="0"/>
          <w:numId w:val="38"/>
        </w:numPr>
        <w:ind w:left="426" w:hanging="426"/>
      </w:pPr>
      <w:r>
        <w:t xml:space="preserve">Mandatory training to ensure staff </w:t>
      </w:r>
      <w:r w:rsidR="001B50DE">
        <w:t xml:space="preserve">are aware of their responsibilities </w:t>
      </w:r>
      <w:r w:rsidR="00F72FFF">
        <w:t>regarding</w:t>
      </w:r>
      <w:r w:rsidR="001B50DE">
        <w:t xml:space="preserve"> </w:t>
      </w:r>
      <w:r w:rsidR="00F72FFF">
        <w:t xml:space="preserve">responding </w:t>
      </w:r>
      <w:r w:rsidR="00562E8A">
        <w:t xml:space="preserve">to </w:t>
      </w:r>
      <w:r w:rsidR="00F72FFF">
        <w:t xml:space="preserve">and reporting </w:t>
      </w:r>
      <w:r w:rsidR="00D906E5">
        <w:t>on allegations</w:t>
      </w:r>
      <w:r w:rsidR="00F72FFF">
        <w:t>/suspicion of abuse an</w:t>
      </w:r>
      <w:r w:rsidR="0011226C">
        <w:t>d</w:t>
      </w:r>
      <w:r w:rsidR="00F72FFF">
        <w:t xml:space="preserve"> neglect</w:t>
      </w:r>
    </w:p>
    <w:p w14:paraId="5B0A092C" w14:textId="08A34A6D" w:rsidR="008F2ED7" w:rsidRDefault="00D03A2B" w:rsidP="00512113">
      <w:pPr>
        <w:pStyle w:val="ListBullet"/>
        <w:numPr>
          <w:ilvl w:val="0"/>
          <w:numId w:val="38"/>
        </w:numPr>
        <w:ind w:left="426" w:hanging="426"/>
      </w:pPr>
      <w:r>
        <w:t>T</w:t>
      </w:r>
      <w:r w:rsidR="00484D69">
        <w:t>he organisation has a person</w:t>
      </w:r>
      <w:r w:rsidR="00562E8A">
        <w:t>-</w:t>
      </w:r>
      <w:r w:rsidR="00484D69">
        <w:t xml:space="preserve">centred approach and </w:t>
      </w:r>
      <w:r w:rsidR="009D5743">
        <w:t>consumers</w:t>
      </w:r>
      <w:r w:rsidR="00484D69">
        <w:t xml:space="preserve"> are supported to live th</w:t>
      </w:r>
      <w:r w:rsidR="009D5743">
        <w:t>e</w:t>
      </w:r>
      <w:r w:rsidR="00484D69">
        <w:t xml:space="preserve"> best life </w:t>
      </w:r>
      <w:r w:rsidR="009D5743">
        <w:t xml:space="preserve">they can through risk assessment processes and individual tailored activities. </w:t>
      </w:r>
    </w:p>
    <w:p w14:paraId="52B43C80" w14:textId="03EFDCE4" w:rsidR="0094600B" w:rsidRDefault="00316564" w:rsidP="005F232F">
      <w:pPr>
        <w:rPr>
          <w:color w:val="auto"/>
        </w:rPr>
      </w:pPr>
      <w:r w:rsidRPr="002F7FCE">
        <w:rPr>
          <w:color w:val="auto"/>
        </w:rPr>
        <w:t>The organisation has policies and procedures to guide staff practice in relation to antimicrobial stewardship, minimising use of restraint and open disclosure. Staff interviewed demonstrated an awareness of these policies and described how they implement these within the scope of their roles</w:t>
      </w:r>
      <w:r>
        <w:rPr>
          <w:color w:val="auto"/>
        </w:rPr>
        <w:t>.</w:t>
      </w:r>
    </w:p>
    <w:p w14:paraId="4CA2E6AD" w14:textId="7B6AF616" w:rsidR="005F232F" w:rsidRPr="00415FBA" w:rsidRDefault="00A21F9C" w:rsidP="005F232F">
      <w:pPr>
        <w:rPr>
          <w:color w:val="auto"/>
        </w:rPr>
      </w:pPr>
      <w:r w:rsidRPr="00415FBA">
        <w:rPr>
          <w:color w:val="auto"/>
        </w:rPr>
        <w:t>The Assessment Team found the organisation has monitoring processes in place in relation to Standard 8 to ensure the organisation’s governing body is accountable for the delivery of safe and quality care and services.</w:t>
      </w:r>
    </w:p>
    <w:p w14:paraId="711CF5B7" w14:textId="516F9690" w:rsidR="00D216CA" w:rsidRPr="00A21F9C" w:rsidRDefault="00D216CA" w:rsidP="005F232F">
      <w:pPr>
        <w:rPr>
          <w:rFonts w:eastAsia="Calibri"/>
          <w:color w:val="FF0000"/>
        </w:rPr>
      </w:pPr>
      <w:r w:rsidRPr="00415FBA">
        <w:rPr>
          <w:color w:val="auto"/>
        </w:rPr>
        <w:t xml:space="preserve">Based on the evidence documented above, I find Yorke and Northern </w:t>
      </w:r>
      <w:r>
        <w:t>Local Health Network</w:t>
      </w:r>
      <w:r w:rsidR="00DC0CD9">
        <w:t xml:space="preserve"> Incorporated</w:t>
      </w:r>
      <w:r w:rsidRPr="008304C3">
        <w:t xml:space="preserve">, in relation to </w:t>
      </w:r>
      <w:r>
        <w:t>Orroroo Community Home</w:t>
      </w:r>
      <w:r w:rsidRPr="008304C3">
        <w:t xml:space="preserve">, to be Compliant with all Requirements in </w:t>
      </w:r>
      <w:r w:rsidRPr="00D07BD4">
        <w:t xml:space="preserve">Standard </w:t>
      </w:r>
      <w:r>
        <w:t xml:space="preserve">8 Organisational </w:t>
      </w:r>
      <w:r w:rsidR="00415FBA">
        <w:t>governance.</w:t>
      </w:r>
    </w:p>
    <w:p w14:paraId="434CEA76" w14:textId="007AEB69" w:rsidR="000412CA" w:rsidRDefault="002605A9" w:rsidP="000412CA">
      <w:pPr>
        <w:pStyle w:val="Heading2"/>
      </w:pPr>
      <w:r>
        <w:t>Assessment of Standard 8 Requirements</w:t>
      </w:r>
    </w:p>
    <w:p w14:paraId="434CEA77" w14:textId="06A5DE95" w:rsidR="000412CA" w:rsidRPr="00506F7F" w:rsidRDefault="002605A9" w:rsidP="000412CA">
      <w:pPr>
        <w:pStyle w:val="Heading3"/>
      </w:pPr>
      <w:r w:rsidRPr="00506F7F">
        <w:t>Requirement 8(3)(a)</w:t>
      </w:r>
      <w:r w:rsidRPr="00506F7F">
        <w:tab/>
        <w:t>Compliant</w:t>
      </w:r>
    </w:p>
    <w:p w14:paraId="434CEA78" w14:textId="77777777" w:rsidR="000412CA" w:rsidRPr="008D114F" w:rsidRDefault="002605A9" w:rsidP="000412CA">
      <w:pPr>
        <w:rPr>
          <w:i/>
        </w:rPr>
      </w:pPr>
      <w:r w:rsidRPr="008D114F">
        <w:rPr>
          <w:i/>
        </w:rPr>
        <w:t>Consumers are engaged in the development, delivery and evaluation of care and services and are supported in that engagement.</w:t>
      </w:r>
    </w:p>
    <w:p w14:paraId="434CEA7A" w14:textId="021B460B" w:rsidR="000412CA" w:rsidRPr="00095CD4" w:rsidRDefault="002605A9" w:rsidP="000412CA">
      <w:pPr>
        <w:pStyle w:val="Heading3"/>
      </w:pPr>
      <w:r w:rsidRPr="00095CD4">
        <w:t>Requirement 8(3)(b)</w:t>
      </w:r>
      <w:r>
        <w:tab/>
        <w:t>Compliant</w:t>
      </w:r>
    </w:p>
    <w:p w14:paraId="434CEA7B" w14:textId="77777777" w:rsidR="000412CA" w:rsidRPr="008D114F" w:rsidRDefault="002605A9" w:rsidP="000412CA">
      <w:pPr>
        <w:rPr>
          <w:i/>
        </w:rPr>
      </w:pPr>
      <w:r w:rsidRPr="008D114F">
        <w:rPr>
          <w:i/>
        </w:rPr>
        <w:t>The organisation’s governing body promotes a culture of safe, inclusive and quality care and services and is accountable for their delivery.</w:t>
      </w:r>
    </w:p>
    <w:p w14:paraId="434CEA7D" w14:textId="3496C33B" w:rsidR="000412CA" w:rsidRPr="00506F7F" w:rsidRDefault="002605A9" w:rsidP="000412CA">
      <w:pPr>
        <w:pStyle w:val="Heading3"/>
      </w:pPr>
      <w:r w:rsidRPr="00506F7F">
        <w:t>Requirement 8(3)(c)</w:t>
      </w:r>
      <w:r>
        <w:tab/>
        <w:t>Compliant</w:t>
      </w:r>
    </w:p>
    <w:p w14:paraId="434CEA7E" w14:textId="77777777" w:rsidR="000412CA" w:rsidRPr="008D114F" w:rsidRDefault="002605A9" w:rsidP="000412CA">
      <w:pPr>
        <w:rPr>
          <w:i/>
        </w:rPr>
      </w:pPr>
      <w:r w:rsidRPr="008D114F">
        <w:rPr>
          <w:i/>
        </w:rPr>
        <w:t>Effective organisation wide governance systems relating to the following:</w:t>
      </w:r>
    </w:p>
    <w:p w14:paraId="434CEA7F" w14:textId="77777777" w:rsidR="000412CA" w:rsidRPr="008D114F" w:rsidRDefault="002605A9" w:rsidP="000412CA">
      <w:pPr>
        <w:numPr>
          <w:ilvl w:val="0"/>
          <w:numId w:val="28"/>
        </w:numPr>
        <w:tabs>
          <w:tab w:val="right" w:pos="9026"/>
        </w:tabs>
        <w:spacing w:before="0" w:after="0"/>
        <w:ind w:left="567" w:hanging="425"/>
        <w:outlineLvl w:val="4"/>
        <w:rPr>
          <w:i/>
        </w:rPr>
      </w:pPr>
      <w:r w:rsidRPr="008D114F">
        <w:rPr>
          <w:i/>
        </w:rPr>
        <w:t>information management;</w:t>
      </w:r>
    </w:p>
    <w:p w14:paraId="434CEA80" w14:textId="77777777" w:rsidR="000412CA" w:rsidRPr="008D114F" w:rsidRDefault="002605A9" w:rsidP="000412CA">
      <w:pPr>
        <w:numPr>
          <w:ilvl w:val="0"/>
          <w:numId w:val="28"/>
        </w:numPr>
        <w:tabs>
          <w:tab w:val="right" w:pos="9026"/>
        </w:tabs>
        <w:spacing w:before="0" w:after="0"/>
        <w:ind w:left="567" w:hanging="425"/>
        <w:outlineLvl w:val="4"/>
        <w:rPr>
          <w:i/>
        </w:rPr>
      </w:pPr>
      <w:r w:rsidRPr="008D114F">
        <w:rPr>
          <w:i/>
        </w:rPr>
        <w:t>continuous improvement;</w:t>
      </w:r>
    </w:p>
    <w:p w14:paraId="434CEA81" w14:textId="77777777" w:rsidR="000412CA" w:rsidRPr="008D114F" w:rsidRDefault="002605A9" w:rsidP="000412CA">
      <w:pPr>
        <w:numPr>
          <w:ilvl w:val="0"/>
          <w:numId w:val="28"/>
        </w:numPr>
        <w:tabs>
          <w:tab w:val="right" w:pos="9026"/>
        </w:tabs>
        <w:spacing w:before="0" w:after="0"/>
        <w:ind w:left="567" w:hanging="425"/>
        <w:outlineLvl w:val="4"/>
        <w:rPr>
          <w:i/>
        </w:rPr>
      </w:pPr>
      <w:r w:rsidRPr="008D114F">
        <w:rPr>
          <w:i/>
        </w:rPr>
        <w:lastRenderedPageBreak/>
        <w:t>financial governance;</w:t>
      </w:r>
    </w:p>
    <w:p w14:paraId="434CEA82" w14:textId="77777777" w:rsidR="000412CA" w:rsidRPr="008D114F" w:rsidRDefault="002605A9" w:rsidP="000412CA">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434CEA83" w14:textId="77777777" w:rsidR="000412CA" w:rsidRPr="008D114F" w:rsidRDefault="002605A9" w:rsidP="000412CA">
      <w:pPr>
        <w:numPr>
          <w:ilvl w:val="0"/>
          <w:numId w:val="28"/>
        </w:numPr>
        <w:tabs>
          <w:tab w:val="right" w:pos="9026"/>
        </w:tabs>
        <w:spacing w:before="0" w:after="0"/>
        <w:ind w:left="567" w:hanging="425"/>
        <w:outlineLvl w:val="4"/>
        <w:rPr>
          <w:i/>
        </w:rPr>
      </w:pPr>
      <w:r w:rsidRPr="008D114F">
        <w:rPr>
          <w:i/>
        </w:rPr>
        <w:t>regulatory compliance;</w:t>
      </w:r>
    </w:p>
    <w:p w14:paraId="434CEA84" w14:textId="77777777" w:rsidR="000412CA" w:rsidRPr="008D114F" w:rsidRDefault="002605A9" w:rsidP="000412CA">
      <w:pPr>
        <w:numPr>
          <w:ilvl w:val="0"/>
          <w:numId w:val="28"/>
        </w:numPr>
        <w:tabs>
          <w:tab w:val="right" w:pos="9026"/>
        </w:tabs>
        <w:spacing w:before="0" w:after="0"/>
        <w:ind w:left="567" w:hanging="425"/>
        <w:outlineLvl w:val="4"/>
        <w:rPr>
          <w:i/>
        </w:rPr>
      </w:pPr>
      <w:r w:rsidRPr="008D114F">
        <w:rPr>
          <w:i/>
        </w:rPr>
        <w:t>feedback and complaints.</w:t>
      </w:r>
    </w:p>
    <w:p w14:paraId="434CEA86" w14:textId="6999CE94" w:rsidR="000412CA" w:rsidRPr="00506F7F" w:rsidRDefault="002605A9" w:rsidP="000412CA">
      <w:pPr>
        <w:pStyle w:val="Heading3"/>
      </w:pPr>
      <w:r w:rsidRPr="00506F7F">
        <w:t>Requirement 8(3)(d)</w:t>
      </w:r>
      <w:r>
        <w:tab/>
        <w:t>Compliant</w:t>
      </w:r>
    </w:p>
    <w:p w14:paraId="434CEA87" w14:textId="77777777" w:rsidR="000412CA" w:rsidRPr="008D114F" w:rsidRDefault="002605A9" w:rsidP="000412CA">
      <w:pPr>
        <w:rPr>
          <w:i/>
        </w:rPr>
      </w:pPr>
      <w:r w:rsidRPr="008D114F">
        <w:rPr>
          <w:i/>
        </w:rPr>
        <w:t>Effective risk management systems and practices, including but not limited to the following:</w:t>
      </w:r>
    </w:p>
    <w:p w14:paraId="434CEA88" w14:textId="77777777" w:rsidR="000412CA" w:rsidRPr="008D114F" w:rsidRDefault="002605A9" w:rsidP="000412CA">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434CEA89" w14:textId="77777777" w:rsidR="000412CA" w:rsidRPr="008D114F" w:rsidRDefault="002605A9" w:rsidP="000412CA">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434CEA8A" w14:textId="77777777" w:rsidR="000412CA" w:rsidRDefault="002605A9" w:rsidP="000412CA">
      <w:pPr>
        <w:numPr>
          <w:ilvl w:val="0"/>
          <w:numId w:val="29"/>
        </w:numPr>
        <w:tabs>
          <w:tab w:val="right" w:pos="9026"/>
        </w:tabs>
        <w:spacing w:before="0" w:after="0"/>
        <w:ind w:left="567" w:hanging="425"/>
        <w:outlineLvl w:val="4"/>
        <w:rPr>
          <w:i/>
        </w:rPr>
      </w:pPr>
      <w:r w:rsidRPr="008D114F">
        <w:rPr>
          <w:i/>
        </w:rPr>
        <w:t>supporting consumers to live the best life they can</w:t>
      </w:r>
    </w:p>
    <w:p w14:paraId="434CEA8B" w14:textId="77777777" w:rsidR="000412CA" w:rsidRPr="008D114F" w:rsidRDefault="002605A9" w:rsidP="000412CA">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434CEA8D" w14:textId="73D4D8BA" w:rsidR="000412CA" w:rsidRPr="00506F7F" w:rsidRDefault="002605A9" w:rsidP="000412CA">
      <w:pPr>
        <w:pStyle w:val="Heading3"/>
      </w:pPr>
      <w:r w:rsidRPr="00506F7F">
        <w:t>Requirement 8(3)(e)</w:t>
      </w:r>
      <w:r>
        <w:tab/>
        <w:t>Compliant</w:t>
      </w:r>
    </w:p>
    <w:p w14:paraId="434CEA8E" w14:textId="77777777" w:rsidR="000412CA" w:rsidRPr="008D114F" w:rsidRDefault="002605A9" w:rsidP="000412CA">
      <w:pPr>
        <w:rPr>
          <w:i/>
        </w:rPr>
      </w:pPr>
      <w:r w:rsidRPr="008D114F">
        <w:rPr>
          <w:i/>
        </w:rPr>
        <w:t>Where clinical care is provided—a clinical governance framework, including but not limited to the following:</w:t>
      </w:r>
    </w:p>
    <w:p w14:paraId="434CEA8F" w14:textId="77777777" w:rsidR="000412CA" w:rsidRPr="008D114F" w:rsidRDefault="002605A9" w:rsidP="000412CA">
      <w:pPr>
        <w:numPr>
          <w:ilvl w:val="0"/>
          <w:numId w:val="30"/>
        </w:numPr>
        <w:tabs>
          <w:tab w:val="right" w:pos="9026"/>
        </w:tabs>
        <w:spacing w:before="0" w:after="0"/>
        <w:ind w:left="567" w:hanging="425"/>
        <w:outlineLvl w:val="4"/>
        <w:rPr>
          <w:i/>
        </w:rPr>
      </w:pPr>
      <w:r w:rsidRPr="008D114F">
        <w:rPr>
          <w:i/>
        </w:rPr>
        <w:t>antimicrobial stewardship;</w:t>
      </w:r>
    </w:p>
    <w:p w14:paraId="434CEA90" w14:textId="77777777" w:rsidR="000412CA" w:rsidRPr="008D114F" w:rsidRDefault="002605A9" w:rsidP="000412CA">
      <w:pPr>
        <w:numPr>
          <w:ilvl w:val="0"/>
          <w:numId w:val="30"/>
        </w:numPr>
        <w:tabs>
          <w:tab w:val="right" w:pos="9026"/>
        </w:tabs>
        <w:spacing w:before="0" w:after="0"/>
        <w:ind w:left="567" w:hanging="425"/>
        <w:outlineLvl w:val="4"/>
        <w:rPr>
          <w:i/>
        </w:rPr>
      </w:pPr>
      <w:r w:rsidRPr="008D114F">
        <w:rPr>
          <w:i/>
        </w:rPr>
        <w:t>minimising the use of restraint;</w:t>
      </w:r>
    </w:p>
    <w:p w14:paraId="434CEA91" w14:textId="77777777" w:rsidR="000412CA" w:rsidRPr="008D114F" w:rsidRDefault="002605A9" w:rsidP="000412CA">
      <w:pPr>
        <w:numPr>
          <w:ilvl w:val="0"/>
          <w:numId w:val="30"/>
        </w:numPr>
        <w:tabs>
          <w:tab w:val="right" w:pos="9026"/>
        </w:tabs>
        <w:spacing w:before="0" w:after="0"/>
        <w:ind w:left="567" w:hanging="425"/>
        <w:outlineLvl w:val="4"/>
        <w:rPr>
          <w:i/>
        </w:rPr>
      </w:pPr>
      <w:r w:rsidRPr="008D114F">
        <w:rPr>
          <w:i/>
        </w:rPr>
        <w:t>open disclosure.</w:t>
      </w:r>
    </w:p>
    <w:p w14:paraId="434CEA93" w14:textId="77777777" w:rsidR="000412CA" w:rsidRPr="00154403" w:rsidRDefault="000412CA" w:rsidP="000412CA"/>
    <w:p w14:paraId="434CEA94" w14:textId="77777777" w:rsidR="000412CA" w:rsidRDefault="000412CA" w:rsidP="000412CA">
      <w:pPr>
        <w:tabs>
          <w:tab w:val="right" w:pos="9026"/>
        </w:tabs>
        <w:sectPr w:rsidR="000412CA" w:rsidSect="000412CA">
          <w:type w:val="continuous"/>
          <w:pgSz w:w="11906" w:h="16838"/>
          <w:pgMar w:top="1701" w:right="1418" w:bottom="1418" w:left="1418" w:header="709" w:footer="397" w:gutter="0"/>
          <w:cols w:space="708"/>
          <w:docGrid w:linePitch="360"/>
        </w:sectPr>
      </w:pPr>
    </w:p>
    <w:p w14:paraId="434CEA95" w14:textId="77777777" w:rsidR="000412CA" w:rsidRDefault="002605A9" w:rsidP="000412CA">
      <w:pPr>
        <w:pStyle w:val="Heading1"/>
      </w:pPr>
      <w:r>
        <w:lastRenderedPageBreak/>
        <w:t>Areas for improvement</w:t>
      </w:r>
    </w:p>
    <w:p w14:paraId="434CEA99" w14:textId="1032B483" w:rsidR="000412CA" w:rsidRPr="00E830C7" w:rsidRDefault="002605A9" w:rsidP="000412CA">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r w:rsidR="00F967AD">
        <w:t xml:space="preserve"> The service should seek to ensure the following</w:t>
      </w:r>
      <w:r w:rsidR="00D11920">
        <w:t>:</w:t>
      </w:r>
    </w:p>
    <w:p w14:paraId="0A949D1E" w14:textId="5FCB0145" w:rsidR="006E5A1B" w:rsidRDefault="006E5A1B" w:rsidP="00512113">
      <w:pPr>
        <w:pStyle w:val="ListBullet"/>
        <w:numPr>
          <w:ilvl w:val="0"/>
          <w:numId w:val="38"/>
        </w:numPr>
        <w:ind w:left="426" w:hanging="426"/>
      </w:pPr>
      <w:r>
        <w:t>In relation to Standard 2 Requirement (3)(a):</w:t>
      </w:r>
    </w:p>
    <w:p w14:paraId="09FC8BF6" w14:textId="7E8AFF49" w:rsidR="006E5A1B" w:rsidRDefault="004B6B5A" w:rsidP="00512113">
      <w:pPr>
        <w:numPr>
          <w:ilvl w:val="1"/>
          <w:numId w:val="38"/>
        </w:numPr>
        <w:spacing w:after="240"/>
        <w:ind w:left="851" w:hanging="425"/>
      </w:pPr>
      <w:r>
        <w:t>Assessment and planning processes</w:t>
      </w:r>
      <w:r w:rsidR="00B8272C">
        <w:t xml:space="preserve"> and mitigation strategies </w:t>
      </w:r>
      <w:r w:rsidR="009D4B20">
        <w:t xml:space="preserve">are </w:t>
      </w:r>
      <w:r w:rsidR="00840DB5">
        <w:t xml:space="preserve">clearly documented, </w:t>
      </w:r>
      <w:r w:rsidR="00B8272C">
        <w:t>reviewed</w:t>
      </w:r>
      <w:r w:rsidR="00562E8A">
        <w:t>,</w:t>
      </w:r>
      <w:r w:rsidR="00B8272C">
        <w:t xml:space="preserve"> evaluated </w:t>
      </w:r>
      <w:r w:rsidR="006B67C6">
        <w:t xml:space="preserve">and used to inform the delivery of safe and effective care and services. </w:t>
      </w:r>
    </w:p>
    <w:sectPr w:rsidR="006E5A1B" w:rsidSect="000412CA">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FA1DE4" w14:textId="77777777" w:rsidR="009379E9" w:rsidRDefault="009379E9">
      <w:pPr>
        <w:spacing w:before="0" w:after="0" w:line="240" w:lineRule="auto"/>
      </w:pPr>
      <w:r>
        <w:separator/>
      </w:r>
    </w:p>
  </w:endnote>
  <w:endnote w:type="continuationSeparator" w:id="0">
    <w:p w14:paraId="7AFC090D" w14:textId="77777777" w:rsidR="009379E9" w:rsidRDefault="009379E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3" w14:textId="77777777" w:rsidR="009379E9" w:rsidRPr="009A1F1B" w:rsidRDefault="009379E9" w:rsidP="000412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4CEAB4" w14:textId="77777777" w:rsidR="009379E9" w:rsidRPr="00C72FFB" w:rsidRDefault="009379E9" w:rsidP="000412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Orroroo Community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434CEAB5" w14:textId="77777777" w:rsidR="009379E9" w:rsidRPr="00C72FFB" w:rsidRDefault="009379E9" w:rsidP="000412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6" w14:textId="77777777" w:rsidR="009379E9" w:rsidRPr="009A1F1B" w:rsidRDefault="009379E9" w:rsidP="000412CA">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434CEAB7" w14:textId="77777777" w:rsidR="009379E9" w:rsidRPr="00C72FFB" w:rsidRDefault="009379E9" w:rsidP="000412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Orroroo Community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434CEAB8" w14:textId="77777777" w:rsidR="009379E9" w:rsidRPr="00A3716D" w:rsidRDefault="009379E9" w:rsidP="000412CA">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6070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70F494" w14:textId="77777777" w:rsidR="009379E9" w:rsidRDefault="009379E9">
      <w:pPr>
        <w:spacing w:before="0" w:after="0" w:line="240" w:lineRule="auto"/>
      </w:pPr>
      <w:r>
        <w:separator/>
      </w:r>
    </w:p>
  </w:footnote>
  <w:footnote w:type="continuationSeparator" w:id="0">
    <w:p w14:paraId="66BD05F0" w14:textId="77777777" w:rsidR="009379E9" w:rsidRDefault="009379E9">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2" w14:textId="77777777" w:rsidR="009379E9" w:rsidRDefault="009379E9" w:rsidP="000412C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434CEAC4" wp14:editId="434CEAC5">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0370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C1" w14:textId="77777777" w:rsidR="009379E9" w:rsidRDefault="009379E9" w:rsidP="000412CA">
    <w:pPr>
      <w:tabs>
        <w:tab w:val="left" w:pos="3624"/>
      </w:tabs>
    </w:pPr>
    <w:r>
      <w:rPr>
        <w:noProof/>
        <w:color w:val="auto"/>
        <w:sz w:val="20"/>
      </w:rPr>
      <w:drawing>
        <wp:anchor distT="0" distB="0" distL="114300" distR="114300" simplePos="0" relativeHeight="251666432" behindDoc="1" locked="0" layoutInCell="1" allowOverlap="1" wp14:anchorId="434CEAD6" wp14:editId="434CEAD7">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16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C2" w14:textId="77777777" w:rsidR="009379E9" w:rsidRDefault="009379E9" w:rsidP="000412CA">
    <w:pPr>
      <w:tabs>
        <w:tab w:val="left" w:pos="3624"/>
      </w:tabs>
    </w:pPr>
    <w:r>
      <w:rPr>
        <w:noProof/>
        <w:color w:val="auto"/>
        <w:sz w:val="20"/>
      </w:rPr>
      <w:drawing>
        <wp:anchor distT="0" distB="0" distL="114300" distR="114300" simplePos="0" relativeHeight="251667456" behindDoc="1" locked="0" layoutInCell="1" allowOverlap="1" wp14:anchorId="434CEAD8" wp14:editId="434CEAD9">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623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C3" w14:textId="77777777" w:rsidR="009379E9" w:rsidRDefault="009379E9" w:rsidP="000412CA">
    <w:pPr>
      <w:tabs>
        <w:tab w:val="left" w:pos="3624"/>
      </w:tabs>
    </w:pPr>
    <w:r>
      <w:rPr>
        <w:noProof/>
        <w:color w:val="auto"/>
        <w:sz w:val="20"/>
      </w:rPr>
      <w:drawing>
        <wp:anchor distT="0" distB="0" distL="114300" distR="114300" simplePos="0" relativeHeight="251668480" behindDoc="1" locked="0" layoutInCell="1" allowOverlap="1" wp14:anchorId="434CEADA" wp14:editId="434CEADB">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95330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9" w14:textId="77777777" w:rsidR="009379E9" w:rsidRDefault="009379E9">
    <w:pPr>
      <w:pStyle w:val="Header"/>
    </w:pPr>
    <w:r w:rsidRPr="003C6EC2">
      <w:rPr>
        <w:rFonts w:eastAsia="Calibri"/>
        <w:noProof/>
      </w:rPr>
      <w:drawing>
        <wp:anchor distT="0" distB="0" distL="114300" distR="114300" simplePos="0" relativeHeight="251669504" behindDoc="1" locked="0" layoutInCell="1" allowOverlap="1" wp14:anchorId="434CEAC6" wp14:editId="434CEAC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6874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A" w14:textId="77777777" w:rsidR="009379E9" w:rsidRDefault="009379E9" w:rsidP="000412CA">
    <w:r>
      <w:rPr>
        <w:noProof/>
        <w:color w:val="auto"/>
        <w:sz w:val="20"/>
      </w:rPr>
      <w:drawing>
        <wp:anchor distT="0" distB="0" distL="114300" distR="114300" simplePos="0" relativeHeight="251660288" behindDoc="1" locked="0" layoutInCell="1" allowOverlap="1" wp14:anchorId="434CEAC8" wp14:editId="434CEAC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66976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B" w14:textId="77777777" w:rsidR="009379E9" w:rsidRDefault="009379E9" w:rsidP="000412CA">
    <w:r>
      <w:rPr>
        <w:noProof/>
        <w:color w:val="auto"/>
        <w:sz w:val="20"/>
      </w:rPr>
      <w:drawing>
        <wp:anchor distT="0" distB="0" distL="114300" distR="114300" simplePos="0" relativeHeight="251659264" behindDoc="1" locked="0" layoutInCell="1" allowOverlap="1" wp14:anchorId="434CEACA" wp14:editId="434CEACB">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527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C" w14:textId="77777777" w:rsidR="009379E9" w:rsidRDefault="009379E9" w:rsidP="000412CA">
    <w:r>
      <w:rPr>
        <w:noProof/>
        <w:color w:val="auto"/>
        <w:sz w:val="20"/>
      </w:rPr>
      <w:drawing>
        <wp:anchor distT="0" distB="0" distL="114300" distR="114300" simplePos="0" relativeHeight="251661312" behindDoc="1" locked="0" layoutInCell="1" allowOverlap="1" wp14:anchorId="434CEACC" wp14:editId="434CEACD">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84562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D" w14:textId="77777777" w:rsidR="009379E9" w:rsidRDefault="009379E9" w:rsidP="000412CA">
    <w:r>
      <w:rPr>
        <w:noProof/>
        <w:color w:val="auto"/>
        <w:sz w:val="20"/>
      </w:rPr>
      <w:drawing>
        <wp:anchor distT="0" distB="0" distL="114300" distR="114300" simplePos="0" relativeHeight="251662336" behindDoc="1" locked="0" layoutInCell="1" allowOverlap="1" wp14:anchorId="434CEACE" wp14:editId="434CEACF">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67915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E" w14:textId="77777777" w:rsidR="009379E9" w:rsidRDefault="009379E9" w:rsidP="000412CA">
    <w:r>
      <w:rPr>
        <w:noProof/>
        <w:color w:val="auto"/>
        <w:sz w:val="20"/>
      </w:rPr>
      <w:drawing>
        <wp:anchor distT="0" distB="0" distL="114300" distR="114300" simplePos="0" relativeHeight="251663360" behindDoc="1" locked="0" layoutInCell="1" allowOverlap="1" wp14:anchorId="434CEAD0" wp14:editId="434CEAD1">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433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BF" w14:textId="77777777" w:rsidR="009379E9" w:rsidRDefault="009379E9" w:rsidP="000412CA">
    <w:r>
      <w:rPr>
        <w:noProof/>
        <w:color w:val="auto"/>
        <w:sz w:val="20"/>
      </w:rPr>
      <w:drawing>
        <wp:anchor distT="0" distB="0" distL="114300" distR="114300" simplePos="0" relativeHeight="251664384" behindDoc="1" locked="0" layoutInCell="1" allowOverlap="1" wp14:anchorId="434CEAD2" wp14:editId="434CEAD3">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2111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4CEAC0" w14:textId="77777777" w:rsidR="009379E9" w:rsidRDefault="009379E9" w:rsidP="000412CA">
    <w:pPr>
      <w:tabs>
        <w:tab w:val="left" w:pos="3624"/>
      </w:tabs>
    </w:pPr>
    <w:r>
      <w:rPr>
        <w:noProof/>
        <w:color w:val="auto"/>
        <w:sz w:val="20"/>
      </w:rPr>
      <w:drawing>
        <wp:anchor distT="0" distB="0" distL="114300" distR="114300" simplePos="0" relativeHeight="251665408" behindDoc="1" locked="0" layoutInCell="1" allowOverlap="1" wp14:anchorId="434CEAD4" wp14:editId="434CEAD5">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99382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1C6310"/>
    <w:multiLevelType w:val="hybridMultilevel"/>
    <w:tmpl w:val="89FACE2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506AB7E">
      <w:start w:val="1"/>
      <w:numFmt w:val="lowerRoman"/>
      <w:lvlText w:val="(%1)"/>
      <w:lvlJc w:val="left"/>
      <w:pPr>
        <w:ind w:left="1080" w:hanging="720"/>
      </w:pPr>
      <w:rPr>
        <w:rFonts w:hint="default"/>
        <w:b w:val="0"/>
      </w:rPr>
    </w:lvl>
    <w:lvl w:ilvl="1" w:tplc="97E4A666" w:tentative="1">
      <w:start w:val="1"/>
      <w:numFmt w:val="lowerLetter"/>
      <w:lvlText w:val="%2."/>
      <w:lvlJc w:val="left"/>
      <w:pPr>
        <w:ind w:left="1440" w:hanging="360"/>
      </w:pPr>
    </w:lvl>
    <w:lvl w:ilvl="2" w:tplc="44ACD1F6" w:tentative="1">
      <w:start w:val="1"/>
      <w:numFmt w:val="lowerRoman"/>
      <w:lvlText w:val="%3."/>
      <w:lvlJc w:val="right"/>
      <w:pPr>
        <w:ind w:left="2160" w:hanging="180"/>
      </w:pPr>
    </w:lvl>
    <w:lvl w:ilvl="3" w:tplc="53C28F32" w:tentative="1">
      <w:start w:val="1"/>
      <w:numFmt w:val="decimal"/>
      <w:lvlText w:val="%4."/>
      <w:lvlJc w:val="left"/>
      <w:pPr>
        <w:ind w:left="2880" w:hanging="360"/>
      </w:pPr>
    </w:lvl>
    <w:lvl w:ilvl="4" w:tplc="0C30CC52" w:tentative="1">
      <w:start w:val="1"/>
      <w:numFmt w:val="lowerLetter"/>
      <w:lvlText w:val="%5."/>
      <w:lvlJc w:val="left"/>
      <w:pPr>
        <w:ind w:left="3600" w:hanging="360"/>
      </w:pPr>
    </w:lvl>
    <w:lvl w:ilvl="5" w:tplc="E932CACE" w:tentative="1">
      <w:start w:val="1"/>
      <w:numFmt w:val="lowerRoman"/>
      <w:lvlText w:val="%6."/>
      <w:lvlJc w:val="right"/>
      <w:pPr>
        <w:ind w:left="4320" w:hanging="180"/>
      </w:pPr>
    </w:lvl>
    <w:lvl w:ilvl="6" w:tplc="CA2C8E18" w:tentative="1">
      <w:start w:val="1"/>
      <w:numFmt w:val="decimal"/>
      <w:lvlText w:val="%7."/>
      <w:lvlJc w:val="left"/>
      <w:pPr>
        <w:ind w:left="5040" w:hanging="360"/>
      </w:pPr>
    </w:lvl>
    <w:lvl w:ilvl="7" w:tplc="C43E363E" w:tentative="1">
      <w:start w:val="1"/>
      <w:numFmt w:val="lowerLetter"/>
      <w:lvlText w:val="%8."/>
      <w:lvlJc w:val="left"/>
      <w:pPr>
        <w:ind w:left="5760" w:hanging="360"/>
      </w:pPr>
    </w:lvl>
    <w:lvl w:ilvl="8" w:tplc="4FBE8066"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388A9922">
      <w:start w:val="1"/>
      <w:numFmt w:val="bullet"/>
      <w:pStyle w:val="ListParagraph"/>
      <w:lvlText w:val=""/>
      <w:lvlJc w:val="left"/>
      <w:pPr>
        <w:ind w:left="1440" w:hanging="360"/>
      </w:pPr>
      <w:rPr>
        <w:rFonts w:ascii="Symbol" w:hAnsi="Symbol" w:hint="default"/>
        <w:color w:val="auto"/>
      </w:rPr>
    </w:lvl>
    <w:lvl w:ilvl="1" w:tplc="335E29EC" w:tentative="1">
      <w:start w:val="1"/>
      <w:numFmt w:val="bullet"/>
      <w:lvlText w:val="o"/>
      <w:lvlJc w:val="left"/>
      <w:pPr>
        <w:ind w:left="2160" w:hanging="360"/>
      </w:pPr>
      <w:rPr>
        <w:rFonts w:ascii="Courier New" w:hAnsi="Courier New" w:cs="Courier New" w:hint="default"/>
      </w:rPr>
    </w:lvl>
    <w:lvl w:ilvl="2" w:tplc="AF12CE2A" w:tentative="1">
      <w:start w:val="1"/>
      <w:numFmt w:val="bullet"/>
      <w:lvlText w:val=""/>
      <w:lvlJc w:val="left"/>
      <w:pPr>
        <w:ind w:left="2880" w:hanging="360"/>
      </w:pPr>
      <w:rPr>
        <w:rFonts w:ascii="Wingdings" w:hAnsi="Wingdings" w:hint="default"/>
      </w:rPr>
    </w:lvl>
    <w:lvl w:ilvl="3" w:tplc="9C2A7A30" w:tentative="1">
      <w:start w:val="1"/>
      <w:numFmt w:val="bullet"/>
      <w:lvlText w:val=""/>
      <w:lvlJc w:val="left"/>
      <w:pPr>
        <w:ind w:left="3600" w:hanging="360"/>
      </w:pPr>
      <w:rPr>
        <w:rFonts w:ascii="Symbol" w:hAnsi="Symbol" w:hint="default"/>
      </w:rPr>
    </w:lvl>
    <w:lvl w:ilvl="4" w:tplc="F66E6A98" w:tentative="1">
      <w:start w:val="1"/>
      <w:numFmt w:val="bullet"/>
      <w:lvlText w:val="o"/>
      <w:lvlJc w:val="left"/>
      <w:pPr>
        <w:ind w:left="4320" w:hanging="360"/>
      </w:pPr>
      <w:rPr>
        <w:rFonts w:ascii="Courier New" w:hAnsi="Courier New" w:cs="Courier New" w:hint="default"/>
      </w:rPr>
    </w:lvl>
    <w:lvl w:ilvl="5" w:tplc="B2A013CE" w:tentative="1">
      <w:start w:val="1"/>
      <w:numFmt w:val="bullet"/>
      <w:lvlText w:val=""/>
      <w:lvlJc w:val="left"/>
      <w:pPr>
        <w:ind w:left="5040" w:hanging="360"/>
      </w:pPr>
      <w:rPr>
        <w:rFonts w:ascii="Wingdings" w:hAnsi="Wingdings" w:hint="default"/>
      </w:rPr>
    </w:lvl>
    <w:lvl w:ilvl="6" w:tplc="32204CF8" w:tentative="1">
      <w:start w:val="1"/>
      <w:numFmt w:val="bullet"/>
      <w:lvlText w:val=""/>
      <w:lvlJc w:val="left"/>
      <w:pPr>
        <w:ind w:left="5760" w:hanging="360"/>
      </w:pPr>
      <w:rPr>
        <w:rFonts w:ascii="Symbol" w:hAnsi="Symbol" w:hint="default"/>
      </w:rPr>
    </w:lvl>
    <w:lvl w:ilvl="7" w:tplc="51769B96" w:tentative="1">
      <w:start w:val="1"/>
      <w:numFmt w:val="bullet"/>
      <w:lvlText w:val="o"/>
      <w:lvlJc w:val="left"/>
      <w:pPr>
        <w:ind w:left="6480" w:hanging="360"/>
      </w:pPr>
      <w:rPr>
        <w:rFonts w:ascii="Courier New" w:hAnsi="Courier New" w:cs="Courier New" w:hint="default"/>
      </w:rPr>
    </w:lvl>
    <w:lvl w:ilvl="8" w:tplc="4800AF0A"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5E815D8">
      <w:start w:val="1"/>
      <w:numFmt w:val="lowerRoman"/>
      <w:lvlText w:val="(%1)"/>
      <w:lvlJc w:val="left"/>
      <w:pPr>
        <w:ind w:left="1004" w:hanging="720"/>
      </w:pPr>
      <w:rPr>
        <w:rFonts w:hint="default"/>
        <w:b w:val="0"/>
      </w:rPr>
    </w:lvl>
    <w:lvl w:ilvl="1" w:tplc="86D4F77E" w:tentative="1">
      <w:start w:val="1"/>
      <w:numFmt w:val="lowerLetter"/>
      <w:lvlText w:val="%2."/>
      <w:lvlJc w:val="left"/>
      <w:pPr>
        <w:ind w:left="1364" w:hanging="360"/>
      </w:pPr>
    </w:lvl>
    <w:lvl w:ilvl="2" w:tplc="347E1740" w:tentative="1">
      <w:start w:val="1"/>
      <w:numFmt w:val="lowerRoman"/>
      <w:lvlText w:val="%3."/>
      <w:lvlJc w:val="right"/>
      <w:pPr>
        <w:ind w:left="2084" w:hanging="180"/>
      </w:pPr>
    </w:lvl>
    <w:lvl w:ilvl="3" w:tplc="70248D2C" w:tentative="1">
      <w:start w:val="1"/>
      <w:numFmt w:val="decimal"/>
      <w:lvlText w:val="%4."/>
      <w:lvlJc w:val="left"/>
      <w:pPr>
        <w:ind w:left="2804" w:hanging="360"/>
      </w:pPr>
    </w:lvl>
    <w:lvl w:ilvl="4" w:tplc="6D4A4C1C" w:tentative="1">
      <w:start w:val="1"/>
      <w:numFmt w:val="lowerLetter"/>
      <w:lvlText w:val="%5."/>
      <w:lvlJc w:val="left"/>
      <w:pPr>
        <w:ind w:left="3524" w:hanging="360"/>
      </w:pPr>
    </w:lvl>
    <w:lvl w:ilvl="5" w:tplc="4EAA50EE" w:tentative="1">
      <w:start w:val="1"/>
      <w:numFmt w:val="lowerRoman"/>
      <w:lvlText w:val="%6."/>
      <w:lvlJc w:val="right"/>
      <w:pPr>
        <w:ind w:left="4244" w:hanging="180"/>
      </w:pPr>
    </w:lvl>
    <w:lvl w:ilvl="6" w:tplc="336E8748" w:tentative="1">
      <w:start w:val="1"/>
      <w:numFmt w:val="decimal"/>
      <w:lvlText w:val="%7."/>
      <w:lvlJc w:val="left"/>
      <w:pPr>
        <w:ind w:left="4964" w:hanging="360"/>
      </w:pPr>
    </w:lvl>
    <w:lvl w:ilvl="7" w:tplc="3FC25338" w:tentative="1">
      <w:start w:val="1"/>
      <w:numFmt w:val="lowerLetter"/>
      <w:lvlText w:val="%8."/>
      <w:lvlJc w:val="left"/>
      <w:pPr>
        <w:ind w:left="5684" w:hanging="360"/>
      </w:pPr>
    </w:lvl>
    <w:lvl w:ilvl="8" w:tplc="E0B412A2"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02FCBDAC">
      <w:start w:val="1"/>
      <w:numFmt w:val="lowerRoman"/>
      <w:lvlText w:val="(%1)"/>
      <w:lvlJc w:val="left"/>
      <w:pPr>
        <w:ind w:left="1080" w:hanging="720"/>
      </w:pPr>
      <w:rPr>
        <w:rFonts w:hint="default"/>
      </w:rPr>
    </w:lvl>
    <w:lvl w:ilvl="1" w:tplc="F1BC680E" w:tentative="1">
      <w:start w:val="1"/>
      <w:numFmt w:val="lowerLetter"/>
      <w:lvlText w:val="%2."/>
      <w:lvlJc w:val="left"/>
      <w:pPr>
        <w:ind w:left="1440" w:hanging="360"/>
      </w:pPr>
    </w:lvl>
    <w:lvl w:ilvl="2" w:tplc="5D8AD444" w:tentative="1">
      <w:start w:val="1"/>
      <w:numFmt w:val="lowerRoman"/>
      <w:lvlText w:val="%3."/>
      <w:lvlJc w:val="right"/>
      <w:pPr>
        <w:ind w:left="2160" w:hanging="180"/>
      </w:pPr>
    </w:lvl>
    <w:lvl w:ilvl="3" w:tplc="D5F80E42" w:tentative="1">
      <w:start w:val="1"/>
      <w:numFmt w:val="decimal"/>
      <w:lvlText w:val="%4."/>
      <w:lvlJc w:val="left"/>
      <w:pPr>
        <w:ind w:left="2880" w:hanging="360"/>
      </w:pPr>
    </w:lvl>
    <w:lvl w:ilvl="4" w:tplc="4EE28356" w:tentative="1">
      <w:start w:val="1"/>
      <w:numFmt w:val="lowerLetter"/>
      <w:lvlText w:val="%5."/>
      <w:lvlJc w:val="left"/>
      <w:pPr>
        <w:ind w:left="3600" w:hanging="360"/>
      </w:pPr>
    </w:lvl>
    <w:lvl w:ilvl="5" w:tplc="F90E3D08" w:tentative="1">
      <w:start w:val="1"/>
      <w:numFmt w:val="lowerRoman"/>
      <w:lvlText w:val="%6."/>
      <w:lvlJc w:val="right"/>
      <w:pPr>
        <w:ind w:left="4320" w:hanging="180"/>
      </w:pPr>
    </w:lvl>
    <w:lvl w:ilvl="6" w:tplc="A97A446A" w:tentative="1">
      <w:start w:val="1"/>
      <w:numFmt w:val="decimal"/>
      <w:lvlText w:val="%7."/>
      <w:lvlJc w:val="left"/>
      <w:pPr>
        <w:ind w:left="5040" w:hanging="360"/>
      </w:pPr>
    </w:lvl>
    <w:lvl w:ilvl="7" w:tplc="F61C188A" w:tentative="1">
      <w:start w:val="1"/>
      <w:numFmt w:val="lowerLetter"/>
      <w:lvlText w:val="%8."/>
      <w:lvlJc w:val="left"/>
      <w:pPr>
        <w:ind w:left="5760" w:hanging="360"/>
      </w:pPr>
    </w:lvl>
    <w:lvl w:ilvl="8" w:tplc="EADEEEE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9D60E448">
      <w:start w:val="1"/>
      <w:numFmt w:val="lowerRoman"/>
      <w:lvlText w:val="(%1)"/>
      <w:lvlJc w:val="left"/>
      <w:pPr>
        <w:ind w:left="1080" w:hanging="720"/>
      </w:pPr>
      <w:rPr>
        <w:rFonts w:hint="default"/>
      </w:rPr>
    </w:lvl>
    <w:lvl w:ilvl="1" w:tplc="59688816" w:tentative="1">
      <w:start w:val="1"/>
      <w:numFmt w:val="lowerLetter"/>
      <w:lvlText w:val="%2."/>
      <w:lvlJc w:val="left"/>
      <w:pPr>
        <w:ind w:left="1440" w:hanging="360"/>
      </w:pPr>
    </w:lvl>
    <w:lvl w:ilvl="2" w:tplc="38F68D44" w:tentative="1">
      <w:start w:val="1"/>
      <w:numFmt w:val="lowerRoman"/>
      <w:lvlText w:val="%3."/>
      <w:lvlJc w:val="right"/>
      <w:pPr>
        <w:ind w:left="2160" w:hanging="180"/>
      </w:pPr>
    </w:lvl>
    <w:lvl w:ilvl="3" w:tplc="CA5CE7C0" w:tentative="1">
      <w:start w:val="1"/>
      <w:numFmt w:val="decimal"/>
      <w:lvlText w:val="%4."/>
      <w:lvlJc w:val="left"/>
      <w:pPr>
        <w:ind w:left="2880" w:hanging="360"/>
      </w:pPr>
    </w:lvl>
    <w:lvl w:ilvl="4" w:tplc="57C24346" w:tentative="1">
      <w:start w:val="1"/>
      <w:numFmt w:val="lowerLetter"/>
      <w:lvlText w:val="%5."/>
      <w:lvlJc w:val="left"/>
      <w:pPr>
        <w:ind w:left="3600" w:hanging="360"/>
      </w:pPr>
    </w:lvl>
    <w:lvl w:ilvl="5" w:tplc="30FE0578" w:tentative="1">
      <w:start w:val="1"/>
      <w:numFmt w:val="lowerRoman"/>
      <w:lvlText w:val="%6."/>
      <w:lvlJc w:val="right"/>
      <w:pPr>
        <w:ind w:left="4320" w:hanging="180"/>
      </w:pPr>
    </w:lvl>
    <w:lvl w:ilvl="6" w:tplc="2020D948" w:tentative="1">
      <w:start w:val="1"/>
      <w:numFmt w:val="decimal"/>
      <w:lvlText w:val="%7."/>
      <w:lvlJc w:val="left"/>
      <w:pPr>
        <w:ind w:left="5040" w:hanging="360"/>
      </w:pPr>
    </w:lvl>
    <w:lvl w:ilvl="7" w:tplc="1B5AD420" w:tentative="1">
      <w:start w:val="1"/>
      <w:numFmt w:val="lowerLetter"/>
      <w:lvlText w:val="%8."/>
      <w:lvlJc w:val="left"/>
      <w:pPr>
        <w:ind w:left="5760" w:hanging="360"/>
      </w:pPr>
    </w:lvl>
    <w:lvl w:ilvl="8" w:tplc="4952428A"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BB08AFEE">
      <w:start w:val="1"/>
      <w:numFmt w:val="lowerRoman"/>
      <w:lvlText w:val="(%1)"/>
      <w:lvlJc w:val="left"/>
      <w:pPr>
        <w:ind w:left="1080" w:hanging="720"/>
      </w:pPr>
      <w:rPr>
        <w:rFonts w:hint="default"/>
        <w:b w:val="0"/>
      </w:rPr>
    </w:lvl>
    <w:lvl w:ilvl="1" w:tplc="F15C20B6" w:tentative="1">
      <w:start w:val="1"/>
      <w:numFmt w:val="lowerLetter"/>
      <w:lvlText w:val="%2."/>
      <w:lvlJc w:val="left"/>
      <w:pPr>
        <w:ind w:left="1440" w:hanging="360"/>
      </w:pPr>
    </w:lvl>
    <w:lvl w:ilvl="2" w:tplc="3D08B434" w:tentative="1">
      <w:start w:val="1"/>
      <w:numFmt w:val="lowerRoman"/>
      <w:lvlText w:val="%3."/>
      <w:lvlJc w:val="right"/>
      <w:pPr>
        <w:ind w:left="2160" w:hanging="180"/>
      </w:pPr>
    </w:lvl>
    <w:lvl w:ilvl="3" w:tplc="D168FB6C" w:tentative="1">
      <w:start w:val="1"/>
      <w:numFmt w:val="decimal"/>
      <w:lvlText w:val="%4."/>
      <w:lvlJc w:val="left"/>
      <w:pPr>
        <w:ind w:left="2880" w:hanging="360"/>
      </w:pPr>
    </w:lvl>
    <w:lvl w:ilvl="4" w:tplc="2C263234" w:tentative="1">
      <w:start w:val="1"/>
      <w:numFmt w:val="lowerLetter"/>
      <w:lvlText w:val="%5."/>
      <w:lvlJc w:val="left"/>
      <w:pPr>
        <w:ind w:left="3600" w:hanging="360"/>
      </w:pPr>
    </w:lvl>
    <w:lvl w:ilvl="5" w:tplc="5604319A" w:tentative="1">
      <w:start w:val="1"/>
      <w:numFmt w:val="lowerRoman"/>
      <w:lvlText w:val="%6."/>
      <w:lvlJc w:val="right"/>
      <w:pPr>
        <w:ind w:left="4320" w:hanging="180"/>
      </w:pPr>
    </w:lvl>
    <w:lvl w:ilvl="6" w:tplc="6D06D6C0" w:tentative="1">
      <w:start w:val="1"/>
      <w:numFmt w:val="decimal"/>
      <w:lvlText w:val="%7."/>
      <w:lvlJc w:val="left"/>
      <w:pPr>
        <w:ind w:left="5040" w:hanging="360"/>
      </w:pPr>
    </w:lvl>
    <w:lvl w:ilvl="7" w:tplc="25C081B0" w:tentative="1">
      <w:start w:val="1"/>
      <w:numFmt w:val="lowerLetter"/>
      <w:lvlText w:val="%8."/>
      <w:lvlJc w:val="left"/>
      <w:pPr>
        <w:ind w:left="5760" w:hanging="360"/>
      </w:pPr>
    </w:lvl>
    <w:lvl w:ilvl="8" w:tplc="D698131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247ADFA0">
      <w:start w:val="1"/>
      <w:numFmt w:val="lowerLetter"/>
      <w:lvlText w:val="(%1)"/>
      <w:lvlJc w:val="left"/>
      <w:pPr>
        <w:ind w:left="360" w:hanging="360"/>
      </w:pPr>
      <w:rPr>
        <w:rFonts w:hint="default"/>
      </w:rPr>
    </w:lvl>
    <w:lvl w:ilvl="1" w:tplc="8302729E" w:tentative="1">
      <w:start w:val="1"/>
      <w:numFmt w:val="lowerLetter"/>
      <w:lvlText w:val="%2."/>
      <w:lvlJc w:val="left"/>
      <w:pPr>
        <w:ind w:left="1080" w:hanging="360"/>
      </w:pPr>
    </w:lvl>
    <w:lvl w:ilvl="2" w:tplc="73FAC546" w:tentative="1">
      <w:start w:val="1"/>
      <w:numFmt w:val="lowerRoman"/>
      <w:lvlText w:val="%3."/>
      <w:lvlJc w:val="right"/>
      <w:pPr>
        <w:ind w:left="1800" w:hanging="180"/>
      </w:pPr>
    </w:lvl>
    <w:lvl w:ilvl="3" w:tplc="9B489228" w:tentative="1">
      <w:start w:val="1"/>
      <w:numFmt w:val="decimal"/>
      <w:lvlText w:val="%4."/>
      <w:lvlJc w:val="left"/>
      <w:pPr>
        <w:ind w:left="2520" w:hanging="360"/>
      </w:pPr>
    </w:lvl>
    <w:lvl w:ilvl="4" w:tplc="A0E4F082" w:tentative="1">
      <w:start w:val="1"/>
      <w:numFmt w:val="lowerLetter"/>
      <w:lvlText w:val="%5."/>
      <w:lvlJc w:val="left"/>
      <w:pPr>
        <w:ind w:left="3240" w:hanging="360"/>
      </w:pPr>
    </w:lvl>
    <w:lvl w:ilvl="5" w:tplc="5EBCB878" w:tentative="1">
      <w:start w:val="1"/>
      <w:numFmt w:val="lowerRoman"/>
      <w:lvlText w:val="%6."/>
      <w:lvlJc w:val="right"/>
      <w:pPr>
        <w:ind w:left="3960" w:hanging="180"/>
      </w:pPr>
    </w:lvl>
    <w:lvl w:ilvl="6" w:tplc="54E427D4" w:tentative="1">
      <w:start w:val="1"/>
      <w:numFmt w:val="decimal"/>
      <w:lvlText w:val="%7."/>
      <w:lvlJc w:val="left"/>
      <w:pPr>
        <w:ind w:left="4680" w:hanging="360"/>
      </w:pPr>
    </w:lvl>
    <w:lvl w:ilvl="7" w:tplc="74FA1546" w:tentative="1">
      <w:start w:val="1"/>
      <w:numFmt w:val="lowerLetter"/>
      <w:lvlText w:val="%8."/>
      <w:lvlJc w:val="left"/>
      <w:pPr>
        <w:ind w:left="5400" w:hanging="360"/>
      </w:pPr>
    </w:lvl>
    <w:lvl w:ilvl="8" w:tplc="67FA603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1916C8DE">
      <w:start w:val="1"/>
      <w:numFmt w:val="decimal"/>
      <w:lvlText w:val="%1."/>
      <w:lvlJc w:val="left"/>
      <w:pPr>
        <w:ind w:left="360" w:hanging="360"/>
      </w:pPr>
      <w:rPr>
        <w:rFonts w:hint="default"/>
      </w:rPr>
    </w:lvl>
    <w:lvl w:ilvl="1" w:tplc="6FB88526" w:tentative="1">
      <w:start w:val="1"/>
      <w:numFmt w:val="lowerLetter"/>
      <w:lvlText w:val="%2."/>
      <w:lvlJc w:val="left"/>
      <w:pPr>
        <w:ind w:left="1080" w:hanging="360"/>
      </w:pPr>
    </w:lvl>
    <w:lvl w:ilvl="2" w:tplc="72E41BE6" w:tentative="1">
      <w:start w:val="1"/>
      <w:numFmt w:val="lowerRoman"/>
      <w:lvlText w:val="%3."/>
      <w:lvlJc w:val="right"/>
      <w:pPr>
        <w:ind w:left="1800" w:hanging="180"/>
      </w:pPr>
    </w:lvl>
    <w:lvl w:ilvl="3" w:tplc="CF709460" w:tentative="1">
      <w:start w:val="1"/>
      <w:numFmt w:val="decimal"/>
      <w:lvlText w:val="%4."/>
      <w:lvlJc w:val="left"/>
      <w:pPr>
        <w:ind w:left="2520" w:hanging="360"/>
      </w:pPr>
    </w:lvl>
    <w:lvl w:ilvl="4" w:tplc="B32E6228" w:tentative="1">
      <w:start w:val="1"/>
      <w:numFmt w:val="lowerLetter"/>
      <w:lvlText w:val="%5."/>
      <w:lvlJc w:val="left"/>
      <w:pPr>
        <w:ind w:left="3240" w:hanging="360"/>
      </w:pPr>
    </w:lvl>
    <w:lvl w:ilvl="5" w:tplc="011E32F8" w:tentative="1">
      <w:start w:val="1"/>
      <w:numFmt w:val="lowerRoman"/>
      <w:lvlText w:val="%6."/>
      <w:lvlJc w:val="right"/>
      <w:pPr>
        <w:ind w:left="3960" w:hanging="180"/>
      </w:pPr>
    </w:lvl>
    <w:lvl w:ilvl="6" w:tplc="A6269862" w:tentative="1">
      <w:start w:val="1"/>
      <w:numFmt w:val="decimal"/>
      <w:lvlText w:val="%7."/>
      <w:lvlJc w:val="left"/>
      <w:pPr>
        <w:ind w:left="4680" w:hanging="360"/>
      </w:pPr>
    </w:lvl>
    <w:lvl w:ilvl="7" w:tplc="8D6A9DAC" w:tentative="1">
      <w:start w:val="1"/>
      <w:numFmt w:val="lowerLetter"/>
      <w:lvlText w:val="%8."/>
      <w:lvlJc w:val="left"/>
      <w:pPr>
        <w:ind w:left="5400" w:hanging="360"/>
      </w:pPr>
    </w:lvl>
    <w:lvl w:ilvl="8" w:tplc="40A20938"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BD61690">
      <w:start w:val="1"/>
      <w:numFmt w:val="decimal"/>
      <w:lvlText w:val="%1."/>
      <w:lvlJc w:val="left"/>
      <w:pPr>
        <w:ind w:left="360" w:hanging="360"/>
      </w:pPr>
      <w:rPr>
        <w:rFonts w:hint="default"/>
      </w:rPr>
    </w:lvl>
    <w:lvl w:ilvl="1" w:tplc="FF1A2DE4" w:tentative="1">
      <w:start w:val="1"/>
      <w:numFmt w:val="lowerLetter"/>
      <w:lvlText w:val="%2."/>
      <w:lvlJc w:val="left"/>
      <w:pPr>
        <w:ind w:left="1080" w:hanging="360"/>
      </w:pPr>
    </w:lvl>
    <w:lvl w:ilvl="2" w:tplc="D7EAA94C" w:tentative="1">
      <w:start w:val="1"/>
      <w:numFmt w:val="lowerRoman"/>
      <w:lvlText w:val="%3."/>
      <w:lvlJc w:val="right"/>
      <w:pPr>
        <w:ind w:left="1800" w:hanging="180"/>
      </w:pPr>
    </w:lvl>
    <w:lvl w:ilvl="3" w:tplc="7CA0936A" w:tentative="1">
      <w:start w:val="1"/>
      <w:numFmt w:val="decimal"/>
      <w:lvlText w:val="%4."/>
      <w:lvlJc w:val="left"/>
      <w:pPr>
        <w:ind w:left="2520" w:hanging="360"/>
      </w:pPr>
    </w:lvl>
    <w:lvl w:ilvl="4" w:tplc="E22EA12E" w:tentative="1">
      <w:start w:val="1"/>
      <w:numFmt w:val="lowerLetter"/>
      <w:lvlText w:val="%5."/>
      <w:lvlJc w:val="left"/>
      <w:pPr>
        <w:ind w:left="3240" w:hanging="360"/>
      </w:pPr>
    </w:lvl>
    <w:lvl w:ilvl="5" w:tplc="0E1EF4D6" w:tentative="1">
      <w:start w:val="1"/>
      <w:numFmt w:val="lowerRoman"/>
      <w:lvlText w:val="%6."/>
      <w:lvlJc w:val="right"/>
      <w:pPr>
        <w:ind w:left="3960" w:hanging="180"/>
      </w:pPr>
    </w:lvl>
    <w:lvl w:ilvl="6" w:tplc="7F7C4B1A" w:tentative="1">
      <w:start w:val="1"/>
      <w:numFmt w:val="decimal"/>
      <w:lvlText w:val="%7."/>
      <w:lvlJc w:val="left"/>
      <w:pPr>
        <w:ind w:left="4680" w:hanging="360"/>
      </w:pPr>
    </w:lvl>
    <w:lvl w:ilvl="7" w:tplc="7A3266D0" w:tentative="1">
      <w:start w:val="1"/>
      <w:numFmt w:val="lowerLetter"/>
      <w:lvlText w:val="%8."/>
      <w:lvlJc w:val="left"/>
      <w:pPr>
        <w:ind w:left="5400" w:hanging="360"/>
      </w:pPr>
    </w:lvl>
    <w:lvl w:ilvl="8" w:tplc="D4126004"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4852C470">
      <w:start w:val="1"/>
      <w:numFmt w:val="lowerRoman"/>
      <w:lvlText w:val="(%1)"/>
      <w:lvlJc w:val="left"/>
      <w:pPr>
        <w:ind w:left="1080" w:hanging="720"/>
      </w:pPr>
      <w:rPr>
        <w:rFonts w:hint="default"/>
        <w:b w:val="0"/>
      </w:rPr>
    </w:lvl>
    <w:lvl w:ilvl="1" w:tplc="6DB068A6" w:tentative="1">
      <w:start w:val="1"/>
      <w:numFmt w:val="lowerLetter"/>
      <w:lvlText w:val="%2."/>
      <w:lvlJc w:val="left"/>
      <w:pPr>
        <w:ind w:left="1440" w:hanging="360"/>
      </w:pPr>
    </w:lvl>
    <w:lvl w:ilvl="2" w:tplc="247622F8" w:tentative="1">
      <w:start w:val="1"/>
      <w:numFmt w:val="lowerRoman"/>
      <w:lvlText w:val="%3."/>
      <w:lvlJc w:val="right"/>
      <w:pPr>
        <w:ind w:left="2160" w:hanging="180"/>
      </w:pPr>
    </w:lvl>
    <w:lvl w:ilvl="3" w:tplc="D0ACD21C" w:tentative="1">
      <w:start w:val="1"/>
      <w:numFmt w:val="decimal"/>
      <w:lvlText w:val="%4."/>
      <w:lvlJc w:val="left"/>
      <w:pPr>
        <w:ind w:left="2880" w:hanging="360"/>
      </w:pPr>
    </w:lvl>
    <w:lvl w:ilvl="4" w:tplc="37669F6C" w:tentative="1">
      <w:start w:val="1"/>
      <w:numFmt w:val="lowerLetter"/>
      <w:lvlText w:val="%5."/>
      <w:lvlJc w:val="left"/>
      <w:pPr>
        <w:ind w:left="3600" w:hanging="360"/>
      </w:pPr>
    </w:lvl>
    <w:lvl w:ilvl="5" w:tplc="706441E2" w:tentative="1">
      <w:start w:val="1"/>
      <w:numFmt w:val="lowerRoman"/>
      <w:lvlText w:val="%6."/>
      <w:lvlJc w:val="right"/>
      <w:pPr>
        <w:ind w:left="4320" w:hanging="180"/>
      </w:pPr>
    </w:lvl>
    <w:lvl w:ilvl="6" w:tplc="D6761AF2" w:tentative="1">
      <w:start w:val="1"/>
      <w:numFmt w:val="decimal"/>
      <w:lvlText w:val="%7."/>
      <w:lvlJc w:val="left"/>
      <w:pPr>
        <w:ind w:left="5040" w:hanging="360"/>
      </w:pPr>
    </w:lvl>
    <w:lvl w:ilvl="7" w:tplc="00843ACE" w:tentative="1">
      <w:start w:val="1"/>
      <w:numFmt w:val="lowerLetter"/>
      <w:lvlText w:val="%8."/>
      <w:lvlJc w:val="left"/>
      <w:pPr>
        <w:ind w:left="5760" w:hanging="360"/>
      </w:pPr>
    </w:lvl>
    <w:lvl w:ilvl="8" w:tplc="4C1C1C3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89A4C410">
      <w:start w:val="1"/>
      <w:numFmt w:val="lowerRoman"/>
      <w:lvlText w:val="(%1)"/>
      <w:lvlJc w:val="left"/>
      <w:pPr>
        <w:ind w:left="1080" w:hanging="720"/>
      </w:pPr>
      <w:rPr>
        <w:rFonts w:hint="default"/>
      </w:rPr>
    </w:lvl>
    <w:lvl w:ilvl="1" w:tplc="1DC8CBB6" w:tentative="1">
      <w:start w:val="1"/>
      <w:numFmt w:val="lowerLetter"/>
      <w:lvlText w:val="%2."/>
      <w:lvlJc w:val="left"/>
      <w:pPr>
        <w:ind w:left="1440" w:hanging="360"/>
      </w:pPr>
    </w:lvl>
    <w:lvl w:ilvl="2" w:tplc="A80C4B7C" w:tentative="1">
      <w:start w:val="1"/>
      <w:numFmt w:val="lowerRoman"/>
      <w:lvlText w:val="%3."/>
      <w:lvlJc w:val="right"/>
      <w:pPr>
        <w:ind w:left="2160" w:hanging="180"/>
      </w:pPr>
    </w:lvl>
    <w:lvl w:ilvl="3" w:tplc="5992B840" w:tentative="1">
      <w:start w:val="1"/>
      <w:numFmt w:val="decimal"/>
      <w:lvlText w:val="%4."/>
      <w:lvlJc w:val="left"/>
      <w:pPr>
        <w:ind w:left="2880" w:hanging="360"/>
      </w:pPr>
    </w:lvl>
    <w:lvl w:ilvl="4" w:tplc="000E6648" w:tentative="1">
      <w:start w:val="1"/>
      <w:numFmt w:val="lowerLetter"/>
      <w:lvlText w:val="%5."/>
      <w:lvlJc w:val="left"/>
      <w:pPr>
        <w:ind w:left="3600" w:hanging="360"/>
      </w:pPr>
    </w:lvl>
    <w:lvl w:ilvl="5" w:tplc="4AB091D6" w:tentative="1">
      <w:start w:val="1"/>
      <w:numFmt w:val="lowerRoman"/>
      <w:lvlText w:val="%6."/>
      <w:lvlJc w:val="right"/>
      <w:pPr>
        <w:ind w:left="4320" w:hanging="180"/>
      </w:pPr>
    </w:lvl>
    <w:lvl w:ilvl="6" w:tplc="2F4E07B8" w:tentative="1">
      <w:start w:val="1"/>
      <w:numFmt w:val="decimal"/>
      <w:lvlText w:val="%7."/>
      <w:lvlJc w:val="left"/>
      <w:pPr>
        <w:ind w:left="5040" w:hanging="360"/>
      </w:pPr>
    </w:lvl>
    <w:lvl w:ilvl="7" w:tplc="9A6A46B0" w:tentative="1">
      <w:start w:val="1"/>
      <w:numFmt w:val="lowerLetter"/>
      <w:lvlText w:val="%8."/>
      <w:lvlJc w:val="left"/>
      <w:pPr>
        <w:ind w:left="5760" w:hanging="360"/>
      </w:pPr>
    </w:lvl>
    <w:lvl w:ilvl="8" w:tplc="4026733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6FEBCB0">
      <w:start w:val="1"/>
      <w:numFmt w:val="bullet"/>
      <w:pStyle w:val="ListBullet"/>
      <w:lvlText w:val=""/>
      <w:lvlJc w:val="left"/>
      <w:pPr>
        <w:ind w:left="720" w:hanging="360"/>
      </w:pPr>
      <w:rPr>
        <w:rFonts w:ascii="Symbol" w:hAnsi="Symbol" w:hint="default"/>
      </w:rPr>
    </w:lvl>
    <w:lvl w:ilvl="1" w:tplc="47A2A62C">
      <w:start w:val="1"/>
      <w:numFmt w:val="bullet"/>
      <w:pStyle w:val="ListBullet2"/>
      <w:lvlText w:val="o"/>
      <w:lvlJc w:val="left"/>
      <w:pPr>
        <w:ind w:left="1440" w:hanging="360"/>
      </w:pPr>
      <w:rPr>
        <w:rFonts w:ascii="Courier New" w:hAnsi="Courier New" w:cs="Courier New" w:hint="default"/>
      </w:rPr>
    </w:lvl>
    <w:lvl w:ilvl="2" w:tplc="4DF88828">
      <w:start w:val="1"/>
      <w:numFmt w:val="bullet"/>
      <w:lvlText w:val=""/>
      <w:lvlJc w:val="left"/>
      <w:pPr>
        <w:ind w:left="2160" w:hanging="360"/>
      </w:pPr>
      <w:rPr>
        <w:rFonts w:ascii="Wingdings" w:hAnsi="Wingdings" w:hint="default"/>
      </w:rPr>
    </w:lvl>
    <w:lvl w:ilvl="3" w:tplc="DC04369E">
      <w:start w:val="1"/>
      <w:numFmt w:val="bullet"/>
      <w:lvlText w:val=""/>
      <w:lvlJc w:val="left"/>
      <w:pPr>
        <w:ind w:left="2880" w:hanging="360"/>
      </w:pPr>
      <w:rPr>
        <w:rFonts w:ascii="Symbol" w:hAnsi="Symbol" w:hint="default"/>
      </w:rPr>
    </w:lvl>
    <w:lvl w:ilvl="4" w:tplc="9BEC43F0">
      <w:start w:val="1"/>
      <w:numFmt w:val="bullet"/>
      <w:lvlText w:val="o"/>
      <w:lvlJc w:val="left"/>
      <w:pPr>
        <w:ind w:left="3600" w:hanging="360"/>
      </w:pPr>
      <w:rPr>
        <w:rFonts w:ascii="Courier New" w:hAnsi="Courier New" w:cs="Courier New" w:hint="default"/>
      </w:rPr>
    </w:lvl>
    <w:lvl w:ilvl="5" w:tplc="D99EFF44">
      <w:start w:val="1"/>
      <w:numFmt w:val="bullet"/>
      <w:pStyle w:val="ListBullet3"/>
      <w:lvlText w:val=""/>
      <w:lvlJc w:val="left"/>
      <w:pPr>
        <w:ind w:left="4320" w:hanging="360"/>
      </w:pPr>
      <w:rPr>
        <w:rFonts w:ascii="Wingdings" w:hAnsi="Wingdings" w:hint="default"/>
      </w:rPr>
    </w:lvl>
    <w:lvl w:ilvl="6" w:tplc="790A17AA">
      <w:start w:val="1"/>
      <w:numFmt w:val="bullet"/>
      <w:lvlText w:val=""/>
      <w:lvlJc w:val="left"/>
      <w:pPr>
        <w:ind w:left="5040" w:hanging="360"/>
      </w:pPr>
      <w:rPr>
        <w:rFonts w:ascii="Symbol" w:hAnsi="Symbol" w:hint="default"/>
      </w:rPr>
    </w:lvl>
    <w:lvl w:ilvl="7" w:tplc="53147DC6">
      <w:start w:val="1"/>
      <w:numFmt w:val="bullet"/>
      <w:lvlText w:val="o"/>
      <w:lvlJc w:val="left"/>
      <w:pPr>
        <w:ind w:left="5760" w:hanging="360"/>
      </w:pPr>
      <w:rPr>
        <w:rFonts w:ascii="Courier New" w:hAnsi="Courier New" w:cs="Courier New" w:hint="default"/>
      </w:rPr>
    </w:lvl>
    <w:lvl w:ilvl="8" w:tplc="B552BCD8">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5A3E80F4">
      <w:start w:val="1"/>
      <w:numFmt w:val="bullet"/>
      <w:lvlText w:val=""/>
      <w:lvlJc w:val="left"/>
      <w:pPr>
        <w:ind w:left="360" w:hanging="360"/>
      </w:pPr>
      <w:rPr>
        <w:rFonts w:ascii="Symbol" w:hAnsi="Symbol" w:hint="default"/>
      </w:rPr>
    </w:lvl>
    <w:lvl w:ilvl="1" w:tplc="A2B68D10" w:tentative="1">
      <w:start w:val="1"/>
      <w:numFmt w:val="bullet"/>
      <w:lvlText w:val="o"/>
      <w:lvlJc w:val="left"/>
      <w:pPr>
        <w:ind w:left="1080" w:hanging="360"/>
      </w:pPr>
      <w:rPr>
        <w:rFonts w:ascii="Courier New" w:hAnsi="Courier New" w:cs="Courier New" w:hint="default"/>
      </w:rPr>
    </w:lvl>
    <w:lvl w:ilvl="2" w:tplc="01F6B29E" w:tentative="1">
      <w:start w:val="1"/>
      <w:numFmt w:val="bullet"/>
      <w:lvlText w:val=""/>
      <w:lvlJc w:val="left"/>
      <w:pPr>
        <w:ind w:left="1800" w:hanging="360"/>
      </w:pPr>
      <w:rPr>
        <w:rFonts w:ascii="Wingdings" w:hAnsi="Wingdings" w:hint="default"/>
      </w:rPr>
    </w:lvl>
    <w:lvl w:ilvl="3" w:tplc="F9B8BE84" w:tentative="1">
      <w:start w:val="1"/>
      <w:numFmt w:val="bullet"/>
      <w:lvlText w:val=""/>
      <w:lvlJc w:val="left"/>
      <w:pPr>
        <w:ind w:left="2520" w:hanging="360"/>
      </w:pPr>
      <w:rPr>
        <w:rFonts w:ascii="Symbol" w:hAnsi="Symbol" w:hint="default"/>
      </w:rPr>
    </w:lvl>
    <w:lvl w:ilvl="4" w:tplc="6FB4B16E" w:tentative="1">
      <w:start w:val="1"/>
      <w:numFmt w:val="bullet"/>
      <w:lvlText w:val="o"/>
      <w:lvlJc w:val="left"/>
      <w:pPr>
        <w:ind w:left="3240" w:hanging="360"/>
      </w:pPr>
      <w:rPr>
        <w:rFonts w:ascii="Courier New" w:hAnsi="Courier New" w:cs="Courier New" w:hint="default"/>
      </w:rPr>
    </w:lvl>
    <w:lvl w:ilvl="5" w:tplc="50F405FC" w:tentative="1">
      <w:start w:val="1"/>
      <w:numFmt w:val="bullet"/>
      <w:lvlText w:val=""/>
      <w:lvlJc w:val="left"/>
      <w:pPr>
        <w:ind w:left="3960" w:hanging="360"/>
      </w:pPr>
      <w:rPr>
        <w:rFonts w:ascii="Wingdings" w:hAnsi="Wingdings" w:hint="default"/>
      </w:rPr>
    </w:lvl>
    <w:lvl w:ilvl="6" w:tplc="EAA6727C" w:tentative="1">
      <w:start w:val="1"/>
      <w:numFmt w:val="bullet"/>
      <w:lvlText w:val=""/>
      <w:lvlJc w:val="left"/>
      <w:pPr>
        <w:ind w:left="4680" w:hanging="360"/>
      </w:pPr>
      <w:rPr>
        <w:rFonts w:ascii="Symbol" w:hAnsi="Symbol" w:hint="default"/>
      </w:rPr>
    </w:lvl>
    <w:lvl w:ilvl="7" w:tplc="A14AFD52" w:tentative="1">
      <w:start w:val="1"/>
      <w:numFmt w:val="bullet"/>
      <w:lvlText w:val="o"/>
      <w:lvlJc w:val="left"/>
      <w:pPr>
        <w:ind w:left="5400" w:hanging="360"/>
      </w:pPr>
      <w:rPr>
        <w:rFonts w:ascii="Courier New" w:hAnsi="Courier New" w:cs="Courier New" w:hint="default"/>
      </w:rPr>
    </w:lvl>
    <w:lvl w:ilvl="8" w:tplc="00DAE572"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B0DEBB6A">
      <w:start w:val="1"/>
      <w:numFmt w:val="lowerRoman"/>
      <w:lvlText w:val="(%1)"/>
      <w:lvlJc w:val="left"/>
      <w:pPr>
        <w:ind w:left="1080" w:hanging="720"/>
      </w:pPr>
      <w:rPr>
        <w:rFonts w:hint="default"/>
      </w:rPr>
    </w:lvl>
    <w:lvl w:ilvl="1" w:tplc="54800D8A" w:tentative="1">
      <w:start w:val="1"/>
      <w:numFmt w:val="lowerLetter"/>
      <w:lvlText w:val="%2."/>
      <w:lvlJc w:val="left"/>
      <w:pPr>
        <w:ind w:left="1440" w:hanging="360"/>
      </w:pPr>
    </w:lvl>
    <w:lvl w:ilvl="2" w:tplc="CFF0BD98" w:tentative="1">
      <w:start w:val="1"/>
      <w:numFmt w:val="lowerRoman"/>
      <w:lvlText w:val="%3."/>
      <w:lvlJc w:val="right"/>
      <w:pPr>
        <w:ind w:left="2160" w:hanging="180"/>
      </w:pPr>
    </w:lvl>
    <w:lvl w:ilvl="3" w:tplc="27241EA0" w:tentative="1">
      <w:start w:val="1"/>
      <w:numFmt w:val="decimal"/>
      <w:lvlText w:val="%4."/>
      <w:lvlJc w:val="left"/>
      <w:pPr>
        <w:ind w:left="2880" w:hanging="360"/>
      </w:pPr>
    </w:lvl>
    <w:lvl w:ilvl="4" w:tplc="2E1EAADA" w:tentative="1">
      <w:start w:val="1"/>
      <w:numFmt w:val="lowerLetter"/>
      <w:lvlText w:val="%5."/>
      <w:lvlJc w:val="left"/>
      <w:pPr>
        <w:ind w:left="3600" w:hanging="360"/>
      </w:pPr>
    </w:lvl>
    <w:lvl w:ilvl="5" w:tplc="13203850" w:tentative="1">
      <w:start w:val="1"/>
      <w:numFmt w:val="lowerRoman"/>
      <w:lvlText w:val="%6."/>
      <w:lvlJc w:val="right"/>
      <w:pPr>
        <w:ind w:left="4320" w:hanging="180"/>
      </w:pPr>
    </w:lvl>
    <w:lvl w:ilvl="6" w:tplc="DBC0F150" w:tentative="1">
      <w:start w:val="1"/>
      <w:numFmt w:val="decimal"/>
      <w:lvlText w:val="%7."/>
      <w:lvlJc w:val="left"/>
      <w:pPr>
        <w:ind w:left="5040" w:hanging="360"/>
      </w:pPr>
    </w:lvl>
    <w:lvl w:ilvl="7" w:tplc="3666456A" w:tentative="1">
      <w:start w:val="1"/>
      <w:numFmt w:val="lowerLetter"/>
      <w:lvlText w:val="%8."/>
      <w:lvlJc w:val="left"/>
      <w:pPr>
        <w:ind w:left="5760" w:hanging="360"/>
      </w:pPr>
    </w:lvl>
    <w:lvl w:ilvl="8" w:tplc="75E4229A"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D2B607F2">
      <w:start w:val="1"/>
      <w:numFmt w:val="lowerRoman"/>
      <w:lvlText w:val="(%1)"/>
      <w:lvlJc w:val="left"/>
      <w:pPr>
        <w:ind w:left="1080" w:hanging="720"/>
      </w:pPr>
      <w:rPr>
        <w:rFonts w:hint="default"/>
      </w:rPr>
    </w:lvl>
    <w:lvl w:ilvl="1" w:tplc="3DBCC7DE" w:tentative="1">
      <w:start w:val="1"/>
      <w:numFmt w:val="lowerLetter"/>
      <w:lvlText w:val="%2."/>
      <w:lvlJc w:val="left"/>
      <w:pPr>
        <w:ind w:left="1440" w:hanging="360"/>
      </w:pPr>
    </w:lvl>
    <w:lvl w:ilvl="2" w:tplc="31447FC8" w:tentative="1">
      <w:start w:val="1"/>
      <w:numFmt w:val="lowerRoman"/>
      <w:lvlText w:val="%3."/>
      <w:lvlJc w:val="right"/>
      <w:pPr>
        <w:ind w:left="2160" w:hanging="180"/>
      </w:pPr>
    </w:lvl>
    <w:lvl w:ilvl="3" w:tplc="BBB49EFE" w:tentative="1">
      <w:start w:val="1"/>
      <w:numFmt w:val="decimal"/>
      <w:lvlText w:val="%4."/>
      <w:lvlJc w:val="left"/>
      <w:pPr>
        <w:ind w:left="2880" w:hanging="360"/>
      </w:pPr>
    </w:lvl>
    <w:lvl w:ilvl="4" w:tplc="EF787296" w:tentative="1">
      <w:start w:val="1"/>
      <w:numFmt w:val="lowerLetter"/>
      <w:lvlText w:val="%5."/>
      <w:lvlJc w:val="left"/>
      <w:pPr>
        <w:ind w:left="3600" w:hanging="360"/>
      </w:pPr>
    </w:lvl>
    <w:lvl w:ilvl="5" w:tplc="8760CF62" w:tentative="1">
      <w:start w:val="1"/>
      <w:numFmt w:val="lowerRoman"/>
      <w:lvlText w:val="%6."/>
      <w:lvlJc w:val="right"/>
      <w:pPr>
        <w:ind w:left="4320" w:hanging="180"/>
      </w:pPr>
    </w:lvl>
    <w:lvl w:ilvl="6" w:tplc="958E158A" w:tentative="1">
      <w:start w:val="1"/>
      <w:numFmt w:val="decimal"/>
      <w:lvlText w:val="%7."/>
      <w:lvlJc w:val="left"/>
      <w:pPr>
        <w:ind w:left="5040" w:hanging="360"/>
      </w:pPr>
    </w:lvl>
    <w:lvl w:ilvl="7" w:tplc="9CDE57CE" w:tentative="1">
      <w:start w:val="1"/>
      <w:numFmt w:val="lowerLetter"/>
      <w:lvlText w:val="%8."/>
      <w:lvlJc w:val="left"/>
      <w:pPr>
        <w:ind w:left="5760" w:hanging="360"/>
      </w:pPr>
    </w:lvl>
    <w:lvl w:ilvl="8" w:tplc="DFC4DC5E"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8BD83DF2">
      <w:start w:val="1"/>
      <w:numFmt w:val="lowerRoman"/>
      <w:lvlText w:val="(%1)"/>
      <w:lvlJc w:val="left"/>
      <w:pPr>
        <w:ind w:left="1080" w:hanging="720"/>
      </w:pPr>
      <w:rPr>
        <w:rFonts w:hint="default"/>
        <w:b w:val="0"/>
      </w:rPr>
    </w:lvl>
    <w:lvl w:ilvl="1" w:tplc="E8186452" w:tentative="1">
      <w:start w:val="1"/>
      <w:numFmt w:val="lowerLetter"/>
      <w:lvlText w:val="%2."/>
      <w:lvlJc w:val="left"/>
      <w:pPr>
        <w:ind w:left="1440" w:hanging="360"/>
      </w:pPr>
    </w:lvl>
    <w:lvl w:ilvl="2" w:tplc="202216B0" w:tentative="1">
      <w:start w:val="1"/>
      <w:numFmt w:val="lowerRoman"/>
      <w:lvlText w:val="%3."/>
      <w:lvlJc w:val="right"/>
      <w:pPr>
        <w:ind w:left="2160" w:hanging="180"/>
      </w:pPr>
    </w:lvl>
    <w:lvl w:ilvl="3" w:tplc="CB3AFC20" w:tentative="1">
      <w:start w:val="1"/>
      <w:numFmt w:val="decimal"/>
      <w:lvlText w:val="%4."/>
      <w:lvlJc w:val="left"/>
      <w:pPr>
        <w:ind w:left="2880" w:hanging="360"/>
      </w:pPr>
    </w:lvl>
    <w:lvl w:ilvl="4" w:tplc="DA50A77C" w:tentative="1">
      <w:start w:val="1"/>
      <w:numFmt w:val="lowerLetter"/>
      <w:lvlText w:val="%5."/>
      <w:lvlJc w:val="left"/>
      <w:pPr>
        <w:ind w:left="3600" w:hanging="360"/>
      </w:pPr>
    </w:lvl>
    <w:lvl w:ilvl="5" w:tplc="AB02110C" w:tentative="1">
      <w:start w:val="1"/>
      <w:numFmt w:val="lowerRoman"/>
      <w:lvlText w:val="%6."/>
      <w:lvlJc w:val="right"/>
      <w:pPr>
        <w:ind w:left="4320" w:hanging="180"/>
      </w:pPr>
    </w:lvl>
    <w:lvl w:ilvl="6" w:tplc="57DCF3F4" w:tentative="1">
      <w:start w:val="1"/>
      <w:numFmt w:val="decimal"/>
      <w:lvlText w:val="%7."/>
      <w:lvlJc w:val="left"/>
      <w:pPr>
        <w:ind w:left="5040" w:hanging="360"/>
      </w:pPr>
    </w:lvl>
    <w:lvl w:ilvl="7" w:tplc="95EE5468" w:tentative="1">
      <w:start w:val="1"/>
      <w:numFmt w:val="lowerLetter"/>
      <w:lvlText w:val="%8."/>
      <w:lvlJc w:val="left"/>
      <w:pPr>
        <w:ind w:left="5760" w:hanging="360"/>
      </w:pPr>
    </w:lvl>
    <w:lvl w:ilvl="8" w:tplc="ABDE13AC"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6FA80A3C">
      <w:start w:val="1"/>
      <w:numFmt w:val="lowerRoman"/>
      <w:lvlText w:val="(%1)"/>
      <w:lvlJc w:val="left"/>
      <w:pPr>
        <w:ind w:left="1080" w:hanging="720"/>
      </w:pPr>
      <w:rPr>
        <w:rFonts w:hint="default"/>
        <w:b w:val="0"/>
      </w:rPr>
    </w:lvl>
    <w:lvl w:ilvl="1" w:tplc="0D4C5E60" w:tentative="1">
      <w:start w:val="1"/>
      <w:numFmt w:val="lowerLetter"/>
      <w:lvlText w:val="%2."/>
      <w:lvlJc w:val="left"/>
      <w:pPr>
        <w:ind w:left="1440" w:hanging="360"/>
      </w:pPr>
    </w:lvl>
    <w:lvl w:ilvl="2" w:tplc="EA847A98" w:tentative="1">
      <w:start w:val="1"/>
      <w:numFmt w:val="lowerRoman"/>
      <w:lvlText w:val="%3."/>
      <w:lvlJc w:val="right"/>
      <w:pPr>
        <w:ind w:left="2160" w:hanging="180"/>
      </w:pPr>
    </w:lvl>
    <w:lvl w:ilvl="3" w:tplc="93280CDA" w:tentative="1">
      <w:start w:val="1"/>
      <w:numFmt w:val="decimal"/>
      <w:lvlText w:val="%4."/>
      <w:lvlJc w:val="left"/>
      <w:pPr>
        <w:ind w:left="2880" w:hanging="360"/>
      </w:pPr>
    </w:lvl>
    <w:lvl w:ilvl="4" w:tplc="76B80C5C" w:tentative="1">
      <w:start w:val="1"/>
      <w:numFmt w:val="lowerLetter"/>
      <w:lvlText w:val="%5."/>
      <w:lvlJc w:val="left"/>
      <w:pPr>
        <w:ind w:left="3600" w:hanging="360"/>
      </w:pPr>
    </w:lvl>
    <w:lvl w:ilvl="5" w:tplc="8318D53E" w:tentative="1">
      <w:start w:val="1"/>
      <w:numFmt w:val="lowerRoman"/>
      <w:lvlText w:val="%6."/>
      <w:lvlJc w:val="right"/>
      <w:pPr>
        <w:ind w:left="4320" w:hanging="180"/>
      </w:pPr>
    </w:lvl>
    <w:lvl w:ilvl="6" w:tplc="29BEB834" w:tentative="1">
      <w:start w:val="1"/>
      <w:numFmt w:val="decimal"/>
      <w:lvlText w:val="%7."/>
      <w:lvlJc w:val="left"/>
      <w:pPr>
        <w:ind w:left="5040" w:hanging="360"/>
      </w:pPr>
    </w:lvl>
    <w:lvl w:ilvl="7" w:tplc="1D26AEE8" w:tentative="1">
      <w:start w:val="1"/>
      <w:numFmt w:val="lowerLetter"/>
      <w:lvlText w:val="%8."/>
      <w:lvlJc w:val="left"/>
      <w:pPr>
        <w:ind w:left="5760" w:hanging="360"/>
      </w:pPr>
    </w:lvl>
    <w:lvl w:ilvl="8" w:tplc="8772B8B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CEDA32FE">
      <w:start w:val="1"/>
      <w:numFmt w:val="decimal"/>
      <w:lvlText w:val="%1."/>
      <w:lvlJc w:val="left"/>
      <w:pPr>
        <w:ind w:left="360" w:hanging="360"/>
      </w:pPr>
      <w:rPr>
        <w:rFonts w:hint="default"/>
      </w:rPr>
    </w:lvl>
    <w:lvl w:ilvl="1" w:tplc="B58A1828" w:tentative="1">
      <w:start w:val="1"/>
      <w:numFmt w:val="lowerLetter"/>
      <w:lvlText w:val="%2."/>
      <w:lvlJc w:val="left"/>
      <w:pPr>
        <w:ind w:left="1080" w:hanging="360"/>
      </w:pPr>
    </w:lvl>
    <w:lvl w:ilvl="2" w:tplc="3C80479E" w:tentative="1">
      <w:start w:val="1"/>
      <w:numFmt w:val="lowerRoman"/>
      <w:lvlText w:val="%3."/>
      <w:lvlJc w:val="right"/>
      <w:pPr>
        <w:ind w:left="1800" w:hanging="180"/>
      </w:pPr>
    </w:lvl>
    <w:lvl w:ilvl="3" w:tplc="0E02B062" w:tentative="1">
      <w:start w:val="1"/>
      <w:numFmt w:val="decimal"/>
      <w:lvlText w:val="%4."/>
      <w:lvlJc w:val="left"/>
      <w:pPr>
        <w:ind w:left="2520" w:hanging="360"/>
      </w:pPr>
    </w:lvl>
    <w:lvl w:ilvl="4" w:tplc="4BDC8FD8" w:tentative="1">
      <w:start w:val="1"/>
      <w:numFmt w:val="lowerLetter"/>
      <w:lvlText w:val="%5."/>
      <w:lvlJc w:val="left"/>
      <w:pPr>
        <w:ind w:left="3240" w:hanging="360"/>
      </w:pPr>
    </w:lvl>
    <w:lvl w:ilvl="5" w:tplc="F126EFC6" w:tentative="1">
      <w:start w:val="1"/>
      <w:numFmt w:val="lowerRoman"/>
      <w:lvlText w:val="%6."/>
      <w:lvlJc w:val="right"/>
      <w:pPr>
        <w:ind w:left="3960" w:hanging="180"/>
      </w:pPr>
    </w:lvl>
    <w:lvl w:ilvl="6" w:tplc="019CF698" w:tentative="1">
      <w:start w:val="1"/>
      <w:numFmt w:val="decimal"/>
      <w:lvlText w:val="%7."/>
      <w:lvlJc w:val="left"/>
      <w:pPr>
        <w:ind w:left="4680" w:hanging="360"/>
      </w:pPr>
    </w:lvl>
    <w:lvl w:ilvl="7" w:tplc="C262E2E2" w:tentative="1">
      <w:start w:val="1"/>
      <w:numFmt w:val="lowerLetter"/>
      <w:lvlText w:val="%8."/>
      <w:lvlJc w:val="left"/>
      <w:pPr>
        <w:ind w:left="5400" w:hanging="360"/>
      </w:pPr>
    </w:lvl>
    <w:lvl w:ilvl="8" w:tplc="A16888DA"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F24C1780">
      <w:start w:val="1"/>
      <w:numFmt w:val="lowerRoman"/>
      <w:lvlText w:val="(%1)"/>
      <w:lvlJc w:val="left"/>
      <w:pPr>
        <w:ind w:left="1080" w:hanging="720"/>
      </w:pPr>
      <w:rPr>
        <w:rFonts w:hint="default"/>
      </w:rPr>
    </w:lvl>
    <w:lvl w:ilvl="1" w:tplc="0E9A6E0E" w:tentative="1">
      <w:start w:val="1"/>
      <w:numFmt w:val="lowerLetter"/>
      <w:lvlText w:val="%2."/>
      <w:lvlJc w:val="left"/>
      <w:pPr>
        <w:ind w:left="1440" w:hanging="360"/>
      </w:pPr>
    </w:lvl>
    <w:lvl w:ilvl="2" w:tplc="6E148064" w:tentative="1">
      <w:start w:val="1"/>
      <w:numFmt w:val="lowerRoman"/>
      <w:lvlText w:val="%3."/>
      <w:lvlJc w:val="right"/>
      <w:pPr>
        <w:ind w:left="2160" w:hanging="180"/>
      </w:pPr>
    </w:lvl>
    <w:lvl w:ilvl="3" w:tplc="061A7776" w:tentative="1">
      <w:start w:val="1"/>
      <w:numFmt w:val="decimal"/>
      <w:lvlText w:val="%4."/>
      <w:lvlJc w:val="left"/>
      <w:pPr>
        <w:ind w:left="2880" w:hanging="360"/>
      </w:pPr>
    </w:lvl>
    <w:lvl w:ilvl="4" w:tplc="79BC8122" w:tentative="1">
      <w:start w:val="1"/>
      <w:numFmt w:val="lowerLetter"/>
      <w:lvlText w:val="%5."/>
      <w:lvlJc w:val="left"/>
      <w:pPr>
        <w:ind w:left="3600" w:hanging="360"/>
      </w:pPr>
    </w:lvl>
    <w:lvl w:ilvl="5" w:tplc="6AF24268" w:tentative="1">
      <w:start w:val="1"/>
      <w:numFmt w:val="lowerRoman"/>
      <w:lvlText w:val="%6."/>
      <w:lvlJc w:val="right"/>
      <w:pPr>
        <w:ind w:left="4320" w:hanging="180"/>
      </w:pPr>
    </w:lvl>
    <w:lvl w:ilvl="6" w:tplc="EB80273C" w:tentative="1">
      <w:start w:val="1"/>
      <w:numFmt w:val="decimal"/>
      <w:lvlText w:val="%7."/>
      <w:lvlJc w:val="left"/>
      <w:pPr>
        <w:ind w:left="5040" w:hanging="360"/>
      </w:pPr>
    </w:lvl>
    <w:lvl w:ilvl="7" w:tplc="B1ACC6D8" w:tentative="1">
      <w:start w:val="1"/>
      <w:numFmt w:val="lowerLetter"/>
      <w:lvlText w:val="%8."/>
      <w:lvlJc w:val="left"/>
      <w:pPr>
        <w:ind w:left="5760" w:hanging="360"/>
      </w:pPr>
    </w:lvl>
    <w:lvl w:ilvl="8" w:tplc="C5ACCE70"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C6DA2A80">
      <w:start w:val="1"/>
      <w:numFmt w:val="decimal"/>
      <w:lvlText w:val="%1."/>
      <w:lvlJc w:val="left"/>
      <w:pPr>
        <w:ind w:left="360" w:hanging="360"/>
      </w:pPr>
    </w:lvl>
    <w:lvl w:ilvl="1" w:tplc="E13C35E8" w:tentative="1">
      <w:start w:val="1"/>
      <w:numFmt w:val="lowerLetter"/>
      <w:lvlText w:val="%2."/>
      <w:lvlJc w:val="left"/>
      <w:pPr>
        <w:ind w:left="1080" w:hanging="360"/>
      </w:pPr>
    </w:lvl>
    <w:lvl w:ilvl="2" w:tplc="5F1AD5A4" w:tentative="1">
      <w:start w:val="1"/>
      <w:numFmt w:val="lowerRoman"/>
      <w:lvlText w:val="%3."/>
      <w:lvlJc w:val="right"/>
      <w:pPr>
        <w:ind w:left="1800" w:hanging="180"/>
      </w:pPr>
    </w:lvl>
    <w:lvl w:ilvl="3" w:tplc="A72CD68C" w:tentative="1">
      <w:start w:val="1"/>
      <w:numFmt w:val="decimal"/>
      <w:lvlText w:val="%4."/>
      <w:lvlJc w:val="left"/>
      <w:pPr>
        <w:ind w:left="2520" w:hanging="360"/>
      </w:pPr>
    </w:lvl>
    <w:lvl w:ilvl="4" w:tplc="3D9E33BC" w:tentative="1">
      <w:start w:val="1"/>
      <w:numFmt w:val="lowerLetter"/>
      <w:lvlText w:val="%5."/>
      <w:lvlJc w:val="left"/>
      <w:pPr>
        <w:ind w:left="3240" w:hanging="360"/>
      </w:pPr>
    </w:lvl>
    <w:lvl w:ilvl="5" w:tplc="2592C654" w:tentative="1">
      <w:start w:val="1"/>
      <w:numFmt w:val="lowerRoman"/>
      <w:lvlText w:val="%6."/>
      <w:lvlJc w:val="right"/>
      <w:pPr>
        <w:ind w:left="3960" w:hanging="180"/>
      </w:pPr>
    </w:lvl>
    <w:lvl w:ilvl="6" w:tplc="3ECA4BA8" w:tentative="1">
      <w:start w:val="1"/>
      <w:numFmt w:val="decimal"/>
      <w:lvlText w:val="%7."/>
      <w:lvlJc w:val="left"/>
      <w:pPr>
        <w:ind w:left="4680" w:hanging="360"/>
      </w:pPr>
    </w:lvl>
    <w:lvl w:ilvl="7" w:tplc="C3286D16" w:tentative="1">
      <w:start w:val="1"/>
      <w:numFmt w:val="lowerLetter"/>
      <w:lvlText w:val="%8."/>
      <w:lvlJc w:val="left"/>
      <w:pPr>
        <w:ind w:left="5400" w:hanging="360"/>
      </w:pPr>
    </w:lvl>
    <w:lvl w:ilvl="8" w:tplc="7C02E486"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4344E074">
      <w:start w:val="1"/>
      <w:numFmt w:val="lowerRoman"/>
      <w:lvlText w:val="(%1)"/>
      <w:lvlJc w:val="left"/>
      <w:pPr>
        <w:ind w:left="1080" w:hanging="720"/>
      </w:pPr>
      <w:rPr>
        <w:rFonts w:hint="default"/>
        <w:b w:val="0"/>
      </w:rPr>
    </w:lvl>
    <w:lvl w:ilvl="1" w:tplc="4E6E38C2" w:tentative="1">
      <w:start w:val="1"/>
      <w:numFmt w:val="lowerLetter"/>
      <w:lvlText w:val="%2."/>
      <w:lvlJc w:val="left"/>
      <w:pPr>
        <w:ind w:left="1440" w:hanging="360"/>
      </w:pPr>
    </w:lvl>
    <w:lvl w:ilvl="2" w:tplc="D73255EC" w:tentative="1">
      <w:start w:val="1"/>
      <w:numFmt w:val="lowerRoman"/>
      <w:lvlText w:val="%3."/>
      <w:lvlJc w:val="right"/>
      <w:pPr>
        <w:ind w:left="2160" w:hanging="180"/>
      </w:pPr>
    </w:lvl>
    <w:lvl w:ilvl="3" w:tplc="D6AC2686" w:tentative="1">
      <w:start w:val="1"/>
      <w:numFmt w:val="decimal"/>
      <w:lvlText w:val="%4."/>
      <w:lvlJc w:val="left"/>
      <w:pPr>
        <w:ind w:left="2880" w:hanging="360"/>
      </w:pPr>
    </w:lvl>
    <w:lvl w:ilvl="4" w:tplc="2F70683C" w:tentative="1">
      <w:start w:val="1"/>
      <w:numFmt w:val="lowerLetter"/>
      <w:lvlText w:val="%5."/>
      <w:lvlJc w:val="left"/>
      <w:pPr>
        <w:ind w:left="3600" w:hanging="360"/>
      </w:pPr>
    </w:lvl>
    <w:lvl w:ilvl="5" w:tplc="37E0D5B0" w:tentative="1">
      <w:start w:val="1"/>
      <w:numFmt w:val="lowerRoman"/>
      <w:lvlText w:val="%6."/>
      <w:lvlJc w:val="right"/>
      <w:pPr>
        <w:ind w:left="4320" w:hanging="180"/>
      </w:pPr>
    </w:lvl>
    <w:lvl w:ilvl="6" w:tplc="410A80D0" w:tentative="1">
      <w:start w:val="1"/>
      <w:numFmt w:val="decimal"/>
      <w:lvlText w:val="%7."/>
      <w:lvlJc w:val="left"/>
      <w:pPr>
        <w:ind w:left="5040" w:hanging="360"/>
      </w:pPr>
    </w:lvl>
    <w:lvl w:ilvl="7" w:tplc="2A765188" w:tentative="1">
      <w:start w:val="1"/>
      <w:numFmt w:val="lowerLetter"/>
      <w:lvlText w:val="%8."/>
      <w:lvlJc w:val="left"/>
      <w:pPr>
        <w:ind w:left="5760" w:hanging="360"/>
      </w:pPr>
    </w:lvl>
    <w:lvl w:ilvl="8" w:tplc="4DD8D990"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09880772">
      <w:start w:val="1"/>
      <w:numFmt w:val="lowerRoman"/>
      <w:lvlText w:val="(%1)"/>
      <w:lvlJc w:val="left"/>
      <w:pPr>
        <w:ind w:left="1080" w:hanging="720"/>
      </w:pPr>
      <w:rPr>
        <w:rFonts w:hint="default"/>
      </w:rPr>
    </w:lvl>
    <w:lvl w:ilvl="1" w:tplc="2152987E" w:tentative="1">
      <w:start w:val="1"/>
      <w:numFmt w:val="lowerLetter"/>
      <w:lvlText w:val="%2."/>
      <w:lvlJc w:val="left"/>
      <w:pPr>
        <w:ind w:left="1440" w:hanging="360"/>
      </w:pPr>
    </w:lvl>
    <w:lvl w:ilvl="2" w:tplc="867A6196" w:tentative="1">
      <w:start w:val="1"/>
      <w:numFmt w:val="lowerRoman"/>
      <w:lvlText w:val="%3."/>
      <w:lvlJc w:val="right"/>
      <w:pPr>
        <w:ind w:left="2160" w:hanging="180"/>
      </w:pPr>
    </w:lvl>
    <w:lvl w:ilvl="3" w:tplc="52226190" w:tentative="1">
      <w:start w:val="1"/>
      <w:numFmt w:val="decimal"/>
      <w:lvlText w:val="%4."/>
      <w:lvlJc w:val="left"/>
      <w:pPr>
        <w:ind w:left="2880" w:hanging="360"/>
      </w:pPr>
    </w:lvl>
    <w:lvl w:ilvl="4" w:tplc="41ACF4BA" w:tentative="1">
      <w:start w:val="1"/>
      <w:numFmt w:val="lowerLetter"/>
      <w:lvlText w:val="%5."/>
      <w:lvlJc w:val="left"/>
      <w:pPr>
        <w:ind w:left="3600" w:hanging="360"/>
      </w:pPr>
    </w:lvl>
    <w:lvl w:ilvl="5" w:tplc="150004E6" w:tentative="1">
      <w:start w:val="1"/>
      <w:numFmt w:val="lowerRoman"/>
      <w:lvlText w:val="%6."/>
      <w:lvlJc w:val="right"/>
      <w:pPr>
        <w:ind w:left="4320" w:hanging="180"/>
      </w:pPr>
    </w:lvl>
    <w:lvl w:ilvl="6" w:tplc="60CA7ACA" w:tentative="1">
      <w:start w:val="1"/>
      <w:numFmt w:val="decimal"/>
      <w:lvlText w:val="%7."/>
      <w:lvlJc w:val="left"/>
      <w:pPr>
        <w:ind w:left="5040" w:hanging="360"/>
      </w:pPr>
    </w:lvl>
    <w:lvl w:ilvl="7" w:tplc="08363AF6" w:tentative="1">
      <w:start w:val="1"/>
      <w:numFmt w:val="lowerLetter"/>
      <w:lvlText w:val="%8."/>
      <w:lvlJc w:val="left"/>
      <w:pPr>
        <w:ind w:left="5760" w:hanging="360"/>
      </w:pPr>
    </w:lvl>
    <w:lvl w:ilvl="8" w:tplc="809C66EA" w:tentative="1">
      <w:start w:val="1"/>
      <w:numFmt w:val="lowerRoman"/>
      <w:lvlText w:val="%9."/>
      <w:lvlJc w:val="right"/>
      <w:pPr>
        <w:ind w:left="6480" w:hanging="180"/>
      </w:pPr>
    </w:lvl>
  </w:abstractNum>
  <w:abstractNum w:abstractNumId="30" w15:restartNumberingAfterBreak="0">
    <w:nsid w:val="6132761A"/>
    <w:multiLevelType w:val="hybridMultilevel"/>
    <w:tmpl w:val="CFBE5F62"/>
    <w:lvl w:ilvl="0" w:tplc="D88878BA">
      <w:start w:val="1"/>
      <w:numFmt w:val="bullet"/>
      <w:lvlText w:val=""/>
      <w:lvlJc w:val="left"/>
      <w:pPr>
        <w:ind w:left="720" w:hanging="360"/>
      </w:pPr>
      <w:rPr>
        <w:rFonts w:ascii="Symbol" w:hAnsi="Symbol" w:hint="default"/>
        <w:color w:val="auto"/>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334201F"/>
    <w:multiLevelType w:val="hybridMultilevel"/>
    <w:tmpl w:val="5504F770"/>
    <w:lvl w:ilvl="0" w:tplc="196CC560">
      <w:start w:val="1"/>
      <w:numFmt w:val="lowerRoman"/>
      <w:lvlText w:val="(%1)"/>
      <w:lvlJc w:val="left"/>
      <w:pPr>
        <w:ind w:left="1080" w:hanging="720"/>
      </w:pPr>
      <w:rPr>
        <w:rFonts w:hint="default"/>
      </w:rPr>
    </w:lvl>
    <w:lvl w:ilvl="1" w:tplc="85EAED3A" w:tentative="1">
      <w:start w:val="1"/>
      <w:numFmt w:val="lowerLetter"/>
      <w:lvlText w:val="%2."/>
      <w:lvlJc w:val="left"/>
      <w:pPr>
        <w:ind w:left="1440" w:hanging="360"/>
      </w:pPr>
    </w:lvl>
    <w:lvl w:ilvl="2" w:tplc="77DC9ED4" w:tentative="1">
      <w:start w:val="1"/>
      <w:numFmt w:val="lowerRoman"/>
      <w:lvlText w:val="%3."/>
      <w:lvlJc w:val="right"/>
      <w:pPr>
        <w:ind w:left="2160" w:hanging="180"/>
      </w:pPr>
    </w:lvl>
    <w:lvl w:ilvl="3" w:tplc="C34A951C" w:tentative="1">
      <w:start w:val="1"/>
      <w:numFmt w:val="decimal"/>
      <w:lvlText w:val="%4."/>
      <w:lvlJc w:val="left"/>
      <w:pPr>
        <w:ind w:left="2880" w:hanging="360"/>
      </w:pPr>
    </w:lvl>
    <w:lvl w:ilvl="4" w:tplc="C964AB22" w:tentative="1">
      <w:start w:val="1"/>
      <w:numFmt w:val="lowerLetter"/>
      <w:lvlText w:val="%5."/>
      <w:lvlJc w:val="left"/>
      <w:pPr>
        <w:ind w:left="3600" w:hanging="360"/>
      </w:pPr>
    </w:lvl>
    <w:lvl w:ilvl="5" w:tplc="C504B8F6" w:tentative="1">
      <w:start w:val="1"/>
      <w:numFmt w:val="lowerRoman"/>
      <w:lvlText w:val="%6."/>
      <w:lvlJc w:val="right"/>
      <w:pPr>
        <w:ind w:left="4320" w:hanging="180"/>
      </w:pPr>
    </w:lvl>
    <w:lvl w:ilvl="6" w:tplc="285844CA" w:tentative="1">
      <w:start w:val="1"/>
      <w:numFmt w:val="decimal"/>
      <w:lvlText w:val="%7."/>
      <w:lvlJc w:val="left"/>
      <w:pPr>
        <w:ind w:left="5040" w:hanging="360"/>
      </w:pPr>
    </w:lvl>
    <w:lvl w:ilvl="7" w:tplc="5C188C3C" w:tentative="1">
      <w:start w:val="1"/>
      <w:numFmt w:val="lowerLetter"/>
      <w:lvlText w:val="%8."/>
      <w:lvlJc w:val="left"/>
      <w:pPr>
        <w:ind w:left="5760" w:hanging="360"/>
      </w:pPr>
    </w:lvl>
    <w:lvl w:ilvl="8" w:tplc="5A8C364E"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A7D6589E">
      <w:start w:val="1"/>
      <w:numFmt w:val="lowerRoman"/>
      <w:lvlText w:val="(%1)"/>
      <w:lvlJc w:val="left"/>
      <w:pPr>
        <w:ind w:left="1004" w:hanging="720"/>
      </w:pPr>
      <w:rPr>
        <w:rFonts w:hint="default"/>
        <w:b w:val="0"/>
      </w:rPr>
    </w:lvl>
    <w:lvl w:ilvl="1" w:tplc="0D086B78" w:tentative="1">
      <w:start w:val="1"/>
      <w:numFmt w:val="lowerLetter"/>
      <w:lvlText w:val="%2."/>
      <w:lvlJc w:val="left"/>
      <w:pPr>
        <w:ind w:left="1364" w:hanging="360"/>
      </w:pPr>
    </w:lvl>
    <w:lvl w:ilvl="2" w:tplc="4C26A99A" w:tentative="1">
      <w:start w:val="1"/>
      <w:numFmt w:val="lowerRoman"/>
      <w:lvlText w:val="%3."/>
      <w:lvlJc w:val="right"/>
      <w:pPr>
        <w:ind w:left="2084" w:hanging="180"/>
      </w:pPr>
    </w:lvl>
    <w:lvl w:ilvl="3" w:tplc="13F640B0" w:tentative="1">
      <w:start w:val="1"/>
      <w:numFmt w:val="decimal"/>
      <w:lvlText w:val="%4."/>
      <w:lvlJc w:val="left"/>
      <w:pPr>
        <w:ind w:left="2804" w:hanging="360"/>
      </w:pPr>
    </w:lvl>
    <w:lvl w:ilvl="4" w:tplc="FA9AA5B4" w:tentative="1">
      <w:start w:val="1"/>
      <w:numFmt w:val="lowerLetter"/>
      <w:lvlText w:val="%5."/>
      <w:lvlJc w:val="left"/>
      <w:pPr>
        <w:ind w:left="3524" w:hanging="360"/>
      </w:pPr>
    </w:lvl>
    <w:lvl w:ilvl="5" w:tplc="58BA7236" w:tentative="1">
      <w:start w:val="1"/>
      <w:numFmt w:val="lowerRoman"/>
      <w:lvlText w:val="%6."/>
      <w:lvlJc w:val="right"/>
      <w:pPr>
        <w:ind w:left="4244" w:hanging="180"/>
      </w:pPr>
    </w:lvl>
    <w:lvl w:ilvl="6" w:tplc="0EEE3ED8" w:tentative="1">
      <w:start w:val="1"/>
      <w:numFmt w:val="decimal"/>
      <w:lvlText w:val="%7."/>
      <w:lvlJc w:val="left"/>
      <w:pPr>
        <w:ind w:left="4964" w:hanging="360"/>
      </w:pPr>
    </w:lvl>
    <w:lvl w:ilvl="7" w:tplc="6388D674" w:tentative="1">
      <w:start w:val="1"/>
      <w:numFmt w:val="lowerLetter"/>
      <w:lvlText w:val="%8."/>
      <w:lvlJc w:val="left"/>
      <w:pPr>
        <w:ind w:left="5684" w:hanging="360"/>
      </w:pPr>
    </w:lvl>
    <w:lvl w:ilvl="8" w:tplc="9D22A080"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984E6784">
      <w:start w:val="1"/>
      <w:numFmt w:val="decimal"/>
      <w:lvlText w:val="%1."/>
      <w:lvlJc w:val="left"/>
      <w:pPr>
        <w:ind w:left="360" w:hanging="360"/>
      </w:pPr>
      <w:rPr>
        <w:rFonts w:hint="default"/>
      </w:rPr>
    </w:lvl>
    <w:lvl w:ilvl="1" w:tplc="A050AC1E" w:tentative="1">
      <w:start w:val="1"/>
      <w:numFmt w:val="lowerLetter"/>
      <w:lvlText w:val="%2."/>
      <w:lvlJc w:val="left"/>
      <w:pPr>
        <w:ind w:left="1080" w:hanging="360"/>
      </w:pPr>
    </w:lvl>
    <w:lvl w:ilvl="2" w:tplc="7F64AEEE" w:tentative="1">
      <w:start w:val="1"/>
      <w:numFmt w:val="lowerRoman"/>
      <w:lvlText w:val="%3."/>
      <w:lvlJc w:val="right"/>
      <w:pPr>
        <w:ind w:left="1800" w:hanging="180"/>
      </w:pPr>
    </w:lvl>
    <w:lvl w:ilvl="3" w:tplc="69FC6A20" w:tentative="1">
      <w:start w:val="1"/>
      <w:numFmt w:val="decimal"/>
      <w:lvlText w:val="%4."/>
      <w:lvlJc w:val="left"/>
      <w:pPr>
        <w:ind w:left="2520" w:hanging="360"/>
      </w:pPr>
    </w:lvl>
    <w:lvl w:ilvl="4" w:tplc="B2ACDD82" w:tentative="1">
      <w:start w:val="1"/>
      <w:numFmt w:val="lowerLetter"/>
      <w:lvlText w:val="%5."/>
      <w:lvlJc w:val="left"/>
      <w:pPr>
        <w:ind w:left="3240" w:hanging="360"/>
      </w:pPr>
    </w:lvl>
    <w:lvl w:ilvl="5" w:tplc="6D20E9FE" w:tentative="1">
      <w:start w:val="1"/>
      <w:numFmt w:val="lowerRoman"/>
      <w:lvlText w:val="%6."/>
      <w:lvlJc w:val="right"/>
      <w:pPr>
        <w:ind w:left="3960" w:hanging="180"/>
      </w:pPr>
    </w:lvl>
    <w:lvl w:ilvl="6" w:tplc="590A403C" w:tentative="1">
      <w:start w:val="1"/>
      <w:numFmt w:val="decimal"/>
      <w:lvlText w:val="%7."/>
      <w:lvlJc w:val="left"/>
      <w:pPr>
        <w:ind w:left="4680" w:hanging="360"/>
      </w:pPr>
    </w:lvl>
    <w:lvl w:ilvl="7" w:tplc="AC907DD0" w:tentative="1">
      <w:start w:val="1"/>
      <w:numFmt w:val="lowerLetter"/>
      <w:lvlText w:val="%8."/>
      <w:lvlJc w:val="left"/>
      <w:pPr>
        <w:ind w:left="5400" w:hanging="360"/>
      </w:pPr>
    </w:lvl>
    <w:lvl w:ilvl="8" w:tplc="320A2CCC"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25CA0896">
      <w:start w:val="1"/>
      <w:numFmt w:val="lowerRoman"/>
      <w:lvlText w:val="(%1)"/>
      <w:lvlJc w:val="left"/>
      <w:pPr>
        <w:ind w:left="1080" w:hanging="720"/>
      </w:pPr>
      <w:rPr>
        <w:rFonts w:hint="default"/>
      </w:rPr>
    </w:lvl>
    <w:lvl w:ilvl="1" w:tplc="E222DF9C" w:tentative="1">
      <w:start w:val="1"/>
      <w:numFmt w:val="lowerLetter"/>
      <w:lvlText w:val="%2."/>
      <w:lvlJc w:val="left"/>
      <w:pPr>
        <w:ind w:left="1440" w:hanging="360"/>
      </w:pPr>
    </w:lvl>
    <w:lvl w:ilvl="2" w:tplc="210E6DE4" w:tentative="1">
      <w:start w:val="1"/>
      <w:numFmt w:val="lowerRoman"/>
      <w:lvlText w:val="%3."/>
      <w:lvlJc w:val="right"/>
      <w:pPr>
        <w:ind w:left="2160" w:hanging="180"/>
      </w:pPr>
    </w:lvl>
    <w:lvl w:ilvl="3" w:tplc="3500CABC" w:tentative="1">
      <w:start w:val="1"/>
      <w:numFmt w:val="decimal"/>
      <w:lvlText w:val="%4."/>
      <w:lvlJc w:val="left"/>
      <w:pPr>
        <w:ind w:left="2880" w:hanging="360"/>
      </w:pPr>
    </w:lvl>
    <w:lvl w:ilvl="4" w:tplc="060EBEDA" w:tentative="1">
      <w:start w:val="1"/>
      <w:numFmt w:val="lowerLetter"/>
      <w:lvlText w:val="%5."/>
      <w:lvlJc w:val="left"/>
      <w:pPr>
        <w:ind w:left="3600" w:hanging="360"/>
      </w:pPr>
    </w:lvl>
    <w:lvl w:ilvl="5" w:tplc="33B40EFA" w:tentative="1">
      <w:start w:val="1"/>
      <w:numFmt w:val="lowerRoman"/>
      <w:lvlText w:val="%6."/>
      <w:lvlJc w:val="right"/>
      <w:pPr>
        <w:ind w:left="4320" w:hanging="180"/>
      </w:pPr>
    </w:lvl>
    <w:lvl w:ilvl="6" w:tplc="DE002942" w:tentative="1">
      <w:start w:val="1"/>
      <w:numFmt w:val="decimal"/>
      <w:lvlText w:val="%7."/>
      <w:lvlJc w:val="left"/>
      <w:pPr>
        <w:ind w:left="5040" w:hanging="360"/>
      </w:pPr>
    </w:lvl>
    <w:lvl w:ilvl="7" w:tplc="18329216" w:tentative="1">
      <w:start w:val="1"/>
      <w:numFmt w:val="lowerLetter"/>
      <w:lvlText w:val="%8."/>
      <w:lvlJc w:val="left"/>
      <w:pPr>
        <w:ind w:left="5760" w:hanging="360"/>
      </w:pPr>
    </w:lvl>
    <w:lvl w:ilvl="8" w:tplc="E728778C"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0C2FC22">
      <w:start w:val="1"/>
      <w:numFmt w:val="decimal"/>
      <w:lvlText w:val="%1."/>
      <w:lvlJc w:val="left"/>
      <w:pPr>
        <w:ind w:left="360" w:hanging="360"/>
      </w:pPr>
      <w:rPr>
        <w:rFonts w:hint="default"/>
      </w:rPr>
    </w:lvl>
    <w:lvl w:ilvl="1" w:tplc="38D2460E" w:tentative="1">
      <w:start w:val="1"/>
      <w:numFmt w:val="lowerLetter"/>
      <w:lvlText w:val="%2."/>
      <w:lvlJc w:val="left"/>
      <w:pPr>
        <w:ind w:left="1080" w:hanging="360"/>
      </w:pPr>
    </w:lvl>
    <w:lvl w:ilvl="2" w:tplc="DA9A074E" w:tentative="1">
      <w:start w:val="1"/>
      <w:numFmt w:val="lowerRoman"/>
      <w:lvlText w:val="%3."/>
      <w:lvlJc w:val="right"/>
      <w:pPr>
        <w:ind w:left="1800" w:hanging="180"/>
      </w:pPr>
    </w:lvl>
    <w:lvl w:ilvl="3" w:tplc="A9A6D9EC" w:tentative="1">
      <w:start w:val="1"/>
      <w:numFmt w:val="decimal"/>
      <w:lvlText w:val="%4."/>
      <w:lvlJc w:val="left"/>
      <w:pPr>
        <w:ind w:left="2520" w:hanging="360"/>
      </w:pPr>
    </w:lvl>
    <w:lvl w:ilvl="4" w:tplc="C4EAE0C2" w:tentative="1">
      <w:start w:val="1"/>
      <w:numFmt w:val="lowerLetter"/>
      <w:lvlText w:val="%5."/>
      <w:lvlJc w:val="left"/>
      <w:pPr>
        <w:ind w:left="3240" w:hanging="360"/>
      </w:pPr>
    </w:lvl>
    <w:lvl w:ilvl="5" w:tplc="2E7E280A" w:tentative="1">
      <w:start w:val="1"/>
      <w:numFmt w:val="lowerRoman"/>
      <w:lvlText w:val="%6."/>
      <w:lvlJc w:val="right"/>
      <w:pPr>
        <w:ind w:left="3960" w:hanging="180"/>
      </w:pPr>
    </w:lvl>
    <w:lvl w:ilvl="6" w:tplc="5E4ACCA0" w:tentative="1">
      <w:start w:val="1"/>
      <w:numFmt w:val="decimal"/>
      <w:lvlText w:val="%7."/>
      <w:lvlJc w:val="left"/>
      <w:pPr>
        <w:ind w:left="4680" w:hanging="360"/>
      </w:pPr>
    </w:lvl>
    <w:lvl w:ilvl="7" w:tplc="98D844F0" w:tentative="1">
      <w:start w:val="1"/>
      <w:numFmt w:val="lowerLetter"/>
      <w:lvlText w:val="%8."/>
      <w:lvlJc w:val="left"/>
      <w:pPr>
        <w:ind w:left="5400" w:hanging="360"/>
      </w:pPr>
    </w:lvl>
    <w:lvl w:ilvl="8" w:tplc="035A11A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ECECC5A0">
      <w:start w:val="1"/>
      <w:numFmt w:val="lowerRoman"/>
      <w:lvlText w:val="(%1)"/>
      <w:lvlJc w:val="left"/>
      <w:pPr>
        <w:ind w:left="1080" w:hanging="720"/>
      </w:pPr>
      <w:rPr>
        <w:rFonts w:hint="default"/>
      </w:rPr>
    </w:lvl>
    <w:lvl w:ilvl="1" w:tplc="24C27C9A" w:tentative="1">
      <w:start w:val="1"/>
      <w:numFmt w:val="lowerLetter"/>
      <w:lvlText w:val="%2."/>
      <w:lvlJc w:val="left"/>
      <w:pPr>
        <w:ind w:left="1440" w:hanging="360"/>
      </w:pPr>
    </w:lvl>
    <w:lvl w:ilvl="2" w:tplc="8CAC3122" w:tentative="1">
      <w:start w:val="1"/>
      <w:numFmt w:val="lowerRoman"/>
      <w:lvlText w:val="%3."/>
      <w:lvlJc w:val="right"/>
      <w:pPr>
        <w:ind w:left="2160" w:hanging="180"/>
      </w:pPr>
    </w:lvl>
    <w:lvl w:ilvl="3" w:tplc="2BB29074" w:tentative="1">
      <w:start w:val="1"/>
      <w:numFmt w:val="decimal"/>
      <w:lvlText w:val="%4."/>
      <w:lvlJc w:val="left"/>
      <w:pPr>
        <w:ind w:left="2880" w:hanging="360"/>
      </w:pPr>
    </w:lvl>
    <w:lvl w:ilvl="4" w:tplc="569272A8" w:tentative="1">
      <w:start w:val="1"/>
      <w:numFmt w:val="lowerLetter"/>
      <w:lvlText w:val="%5."/>
      <w:lvlJc w:val="left"/>
      <w:pPr>
        <w:ind w:left="3600" w:hanging="360"/>
      </w:pPr>
    </w:lvl>
    <w:lvl w:ilvl="5" w:tplc="024C78A6" w:tentative="1">
      <w:start w:val="1"/>
      <w:numFmt w:val="lowerRoman"/>
      <w:lvlText w:val="%6."/>
      <w:lvlJc w:val="right"/>
      <w:pPr>
        <w:ind w:left="4320" w:hanging="180"/>
      </w:pPr>
    </w:lvl>
    <w:lvl w:ilvl="6" w:tplc="18909CCC" w:tentative="1">
      <w:start w:val="1"/>
      <w:numFmt w:val="decimal"/>
      <w:lvlText w:val="%7."/>
      <w:lvlJc w:val="left"/>
      <w:pPr>
        <w:ind w:left="5040" w:hanging="360"/>
      </w:pPr>
    </w:lvl>
    <w:lvl w:ilvl="7" w:tplc="C0227F20" w:tentative="1">
      <w:start w:val="1"/>
      <w:numFmt w:val="lowerLetter"/>
      <w:lvlText w:val="%8."/>
      <w:lvlJc w:val="left"/>
      <w:pPr>
        <w:ind w:left="5760" w:hanging="360"/>
      </w:pPr>
    </w:lvl>
    <w:lvl w:ilvl="8" w:tplc="5CC8EB1A"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2EE0B750">
      <w:start w:val="1"/>
      <w:numFmt w:val="decimal"/>
      <w:lvlText w:val="%1."/>
      <w:lvlJc w:val="left"/>
      <w:pPr>
        <w:ind w:left="360" w:hanging="360"/>
      </w:pPr>
      <w:rPr>
        <w:rFonts w:hint="default"/>
      </w:rPr>
    </w:lvl>
    <w:lvl w:ilvl="1" w:tplc="088E9866" w:tentative="1">
      <w:start w:val="1"/>
      <w:numFmt w:val="lowerLetter"/>
      <w:lvlText w:val="%2."/>
      <w:lvlJc w:val="left"/>
      <w:pPr>
        <w:ind w:left="1080" w:hanging="360"/>
      </w:pPr>
    </w:lvl>
    <w:lvl w:ilvl="2" w:tplc="26DE9878" w:tentative="1">
      <w:start w:val="1"/>
      <w:numFmt w:val="lowerRoman"/>
      <w:lvlText w:val="%3."/>
      <w:lvlJc w:val="right"/>
      <w:pPr>
        <w:ind w:left="1800" w:hanging="180"/>
      </w:pPr>
    </w:lvl>
    <w:lvl w:ilvl="3" w:tplc="CE60DBA8" w:tentative="1">
      <w:start w:val="1"/>
      <w:numFmt w:val="decimal"/>
      <w:lvlText w:val="%4."/>
      <w:lvlJc w:val="left"/>
      <w:pPr>
        <w:ind w:left="2520" w:hanging="360"/>
      </w:pPr>
    </w:lvl>
    <w:lvl w:ilvl="4" w:tplc="66761D2C" w:tentative="1">
      <w:start w:val="1"/>
      <w:numFmt w:val="lowerLetter"/>
      <w:lvlText w:val="%5."/>
      <w:lvlJc w:val="left"/>
      <w:pPr>
        <w:ind w:left="3240" w:hanging="360"/>
      </w:pPr>
    </w:lvl>
    <w:lvl w:ilvl="5" w:tplc="849CEB96" w:tentative="1">
      <w:start w:val="1"/>
      <w:numFmt w:val="lowerRoman"/>
      <w:lvlText w:val="%6."/>
      <w:lvlJc w:val="right"/>
      <w:pPr>
        <w:ind w:left="3960" w:hanging="180"/>
      </w:pPr>
    </w:lvl>
    <w:lvl w:ilvl="6" w:tplc="6A84E284" w:tentative="1">
      <w:start w:val="1"/>
      <w:numFmt w:val="decimal"/>
      <w:lvlText w:val="%7."/>
      <w:lvlJc w:val="left"/>
      <w:pPr>
        <w:ind w:left="4680" w:hanging="360"/>
      </w:pPr>
    </w:lvl>
    <w:lvl w:ilvl="7" w:tplc="6F767F20" w:tentative="1">
      <w:start w:val="1"/>
      <w:numFmt w:val="lowerLetter"/>
      <w:lvlText w:val="%8."/>
      <w:lvlJc w:val="left"/>
      <w:pPr>
        <w:ind w:left="5400" w:hanging="360"/>
      </w:pPr>
    </w:lvl>
    <w:lvl w:ilvl="8" w:tplc="80F22DA4"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BB1A50F2">
      <w:start w:val="1"/>
      <w:numFmt w:val="decimal"/>
      <w:lvlText w:val="%1."/>
      <w:lvlJc w:val="left"/>
      <w:pPr>
        <w:ind w:left="360" w:hanging="360"/>
      </w:pPr>
      <w:rPr>
        <w:rFonts w:hint="default"/>
      </w:rPr>
    </w:lvl>
    <w:lvl w:ilvl="1" w:tplc="D6C86E92" w:tentative="1">
      <w:start w:val="1"/>
      <w:numFmt w:val="lowerLetter"/>
      <w:lvlText w:val="%2."/>
      <w:lvlJc w:val="left"/>
      <w:pPr>
        <w:ind w:left="1080" w:hanging="360"/>
      </w:pPr>
    </w:lvl>
    <w:lvl w:ilvl="2" w:tplc="2EB88FCA" w:tentative="1">
      <w:start w:val="1"/>
      <w:numFmt w:val="lowerRoman"/>
      <w:lvlText w:val="%3."/>
      <w:lvlJc w:val="right"/>
      <w:pPr>
        <w:ind w:left="1800" w:hanging="180"/>
      </w:pPr>
    </w:lvl>
    <w:lvl w:ilvl="3" w:tplc="B3FC6E3C" w:tentative="1">
      <w:start w:val="1"/>
      <w:numFmt w:val="decimal"/>
      <w:lvlText w:val="%4."/>
      <w:lvlJc w:val="left"/>
      <w:pPr>
        <w:ind w:left="2520" w:hanging="360"/>
      </w:pPr>
    </w:lvl>
    <w:lvl w:ilvl="4" w:tplc="4BE86E0C" w:tentative="1">
      <w:start w:val="1"/>
      <w:numFmt w:val="lowerLetter"/>
      <w:lvlText w:val="%5."/>
      <w:lvlJc w:val="left"/>
      <w:pPr>
        <w:ind w:left="3240" w:hanging="360"/>
      </w:pPr>
    </w:lvl>
    <w:lvl w:ilvl="5" w:tplc="2BE67E3C" w:tentative="1">
      <w:start w:val="1"/>
      <w:numFmt w:val="lowerRoman"/>
      <w:lvlText w:val="%6."/>
      <w:lvlJc w:val="right"/>
      <w:pPr>
        <w:ind w:left="3960" w:hanging="180"/>
      </w:pPr>
    </w:lvl>
    <w:lvl w:ilvl="6" w:tplc="36D62EC8" w:tentative="1">
      <w:start w:val="1"/>
      <w:numFmt w:val="decimal"/>
      <w:lvlText w:val="%7."/>
      <w:lvlJc w:val="left"/>
      <w:pPr>
        <w:ind w:left="4680" w:hanging="360"/>
      </w:pPr>
    </w:lvl>
    <w:lvl w:ilvl="7" w:tplc="F4C23830" w:tentative="1">
      <w:start w:val="1"/>
      <w:numFmt w:val="lowerLetter"/>
      <w:lvlText w:val="%8."/>
      <w:lvlJc w:val="left"/>
      <w:pPr>
        <w:ind w:left="5400" w:hanging="360"/>
      </w:pPr>
    </w:lvl>
    <w:lvl w:ilvl="8" w:tplc="FEB62C66" w:tentative="1">
      <w:start w:val="1"/>
      <w:numFmt w:val="lowerRoman"/>
      <w:lvlText w:val="%9."/>
      <w:lvlJc w:val="right"/>
      <w:pPr>
        <w:ind w:left="6120" w:hanging="180"/>
      </w:pPr>
    </w:lvl>
  </w:abstractNum>
  <w:num w:numId="1">
    <w:abstractNumId w:val="9"/>
  </w:num>
  <w:num w:numId="2">
    <w:abstractNumId w:val="19"/>
  </w:num>
  <w:num w:numId="3">
    <w:abstractNumId w:val="35"/>
  </w:num>
  <w:num w:numId="4">
    <w:abstractNumId w:val="38"/>
  </w:num>
  <w:num w:numId="5">
    <w:abstractNumId w:val="25"/>
  </w:num>
  <w:num w:numId="6">
    <w:abstractNumId w:val="16"/>
  </w:num>
  <w:num w:numId="7">
    <w:abstractNumId w:val="33"/>
  </w:num>
  <w:num w:numId="8">
    <w:abstractNumId w:val="15"/>
  </w:num>
  <w:num w:numId="9">
    <w:abstractNumId w:val="20"/>
  </w:num>
  <w:num w:numId="10">
    <w:abstractNumId w:val="37"/>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2"/>
  </w:num>
  <w:num w:numId="18">
    <w:abstractNumId w:val="28"/>
  </w:num>
  <w:num w:numId="19">
    <w:abstractNumId w:val="17"/>
  </w:num>
  <w:num w:numId="20">
    <w:abstractNumId w:val="24"/>
  </w:num>
  <w:num w:numId="21">
    <w:abstractNumId w:val="8"/>
  </w:num>
  <w:num w:numId="22">
    <w:abstractNumId w:val="13"/>
  </w:num>
  <w:num w:numId="23">
    <w:abstractNumId w:val="31"/>
  </w:num>
  <w:num w:numId="24">
    <w:abstractNumId w:val="21"/>
  </w:num>
  <w:num w:numId="25">
    <w:abstractNumId w:val="18"/>
  </w:num>
  <w:num w:numId="26">
    <w:abstractNumId w:val="12"/>
  </w:num>
  <w:num w:numId="27">
    <w:abstractNumId w:val="22"/>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3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010A"/>
    <w:rsid w:val="00000BAF"/>
    <w:rsid w:val="00003BA7"/>
    <w:rsid w:val="00004C4E"/>
    <w:rsid w:val="0000512A"/>
    <w:rsid w:val="00007F29"/>
    <w:rsid w:val="00011B8E"/>
    <w:rsid w:val="000124C6"/>
    <w:rsid w:val="000130FE"/>
    <w:rsid w:val="00014F4F"/>
    <w:rsid w:val="000161C9"/>
    <w:rsid w:val="000164F4"/>
    <w:rsid w:val="0001745B"/>
    <w:rsid w:val="0001782F"/>
    <w:rsid w:val="00023351"/>
    <w:rsid w:val="000266C1"/>
    <w:rsid w:val="000300F2"/>
    <w:rsid w:val="00037F8F"/>
    <w:rsid w:val="000412CA"/>
    <w:rsid w:val="00042B0B"/>
    <w:rsid w:val="000432D5"/>
    <w:rsid w:val="00044471"/>
    <w:rsid w:val="000478D7"/>
    <w:rsid w:val="00051106"/>
    <w:rsid w:val="00052320"/>
    <w:rsid w:val="000526A7"/>
    <w:rsid w:val="00052C91"/>
    <w:rsid w:val="00053171"/>
    <w:rsid w:val="000547B8"/>
    <w:rsid w:val="000555BE"/>
    <w:rsid w:val="00061D29"/>
    <w:rsid w:val="000640A0"/>
    <w:rsid w:val="000640C2"/>
    <w:rsid w:val="00065D11"/>
    <w:rsid w:val="00067625"/>
    <w:rsid w:val="00067C42"/>
    <w:rsid w:val="000711FB"/>
    <w:rsid w:val="0007402E"/>
    <w:rsid w:val="0007607F"/>
    <w:rsid w:val="0007618A"/>
    <w:rsid w:val="0007672E"/>
    <w:rsid w:val="000776A6"/>
    <w:rsid w:val="00077CC4"/>
    <w:rsid w:val="00081C40"/>
    <w:rsid w:val="00085036"/>
    <w:rsid w:val="00085CE4"/>
    <w:rsid w:val="00091443"/>
    <w:rsid w:val="000914C7"/>
    <w:rsid w:val="00096A99"/>
    <w:rsid w:val="00097B70"/>
    <w:rsid w:val="000A08F8"/>
    <w:rsid w:val="000A16F0"/>
    <w:rsid w:val="000A1898"/>
    <w:rsid w:val="000A40ED"/>
    <w:rsid w:val="000A4726"/>
    <w:rsid w:val="000A4833"/>
    <w:rsid w:val="000A7C77"/>
    <w:rsid w:val="000B3292"/>
    <w:rsid w:val="000B3534"/>
    <w:rsid w:val="000B3853"/>
    <w:rsid w:val="000B3AD4"/>
    <w:rsid w:val="000B400A"/>
    <w:rsid w:val="000B748C"/>
    <w:rsid w:val="000B74BB"/>
    <w:rsid w:val="000C1FDB"/>
    <w:rsid w:val="000C3643"/>
    <w:rsid w:val="000C54F0"/>
    <w:rsid w:val="000C5617"/>
    <w:rsid w:val="000C63F0"/>
    <w:rsid w:val="000D1EE4"/>
    <w:rsid w:val="000D2451"/>
    <w:rsid w:val="000D3049"/>
    <w:rsid w:val="000D3364"/>
    <w:rsid w:val="000D3709"/>
    <w:rsid w:val="000D5001"/>
    <w:rsid w:val="000D6CBB"/>
    <w:rsid w:val="000D6E13"/>
    <w:rsid w:val="000D7AE7"/>
    <w:rsid w:val="000E0098"/>
    <w:rsid w:val="000E1F1A"/>
    <w:rsid w:val="000E42FD"/>
    <w:rsid w:val="000E6A5C"/>
    <w:rsid w:val="000E71B4"/>
    <w:rsid w:val="000F1AAB"/>
    <w:rsid w:val="000F37B4"/>
    <w:rsid w:val="000F686B"/>
    <w:rsid w:val="001004BF"/>
    <w:rsid w:val="00101057"/>
    <w:rsid w:val="00101933"/>
    <w:rsid w:val="0010239A"/>
    <w:rsid w:val="00102EAE"/>
    <w:rsid w:val="00107233"/>
    <w:rsid w:val="00110F60"/>
    <w:rsid w:val="0011226C"/>
    <w:rsid w:val="001122D6"/>
    <w:rsid w:val="00113EDD"/>
    <w:rsid w:val="001140AD"/>
    <w:rsid w:val="00116743"/>
    <w:rsid w:val="00116809"/>
    <w:rsid w:val="00116E97"/>
    <w:rsid w:val="00120C04"/>
    <w:rsid w:val="00124F49"/>
    <w:rsid w:val="00127591"/>
    <w:rsid w:val="0013416C"/>
    <w:rsid w:val="001412B5"/>
    <w:rsid w:val="00142971"/>
    <w:rsid w:val="00146EED"/>
    <w:rsid w:val="00147457"/>
    <w:rsid w:val="00147508"/>
    <w:rsid w:val="00150930"/>
    <w:rsid w:val="00151582"/>
    <w:rsid w:val="001526BF"/>
    <w:rsid w:val="00152C60"/>
    <w:rsid w:val="00152E87"/>
    <w:rsid w:val="0015495D"/>
    <w:rsid w:val="0015517D"/>
    <w:rsid w:val="00160C32"/>
    <w:rsid w:val="00161E74"/>
    <w:rsid w:val="00161EF5"/>
    <w:rsid w:val="00165826"/>
    <w:rsid w:val="00166F02"/>
    <w:rsid w:val="001675FC"/>
    <w:rsid w:val="00171465"/>
    <w:rsid w:val="00172D6C"/>
    <w:rsid w:val="00175B47"/>
    <w:rsid w:val="00177274"/>
    <w:rsid w:val="001775EC"/>
    <w:rsid w:val="00177791"/>
    <w:rsid w:val="00177A30"/>
    <w:rsid w:val="00182B98"/>
    <w:rsid w:val="001839CC"/>
    <w:rsid w:val="00185268"/>
    <w:rsid w:val="00185676"/>
    <w:rsid w:val="00186123"/>
    <w:rsid w:val="00186440"/>
    <w:rsid w:val="00187B9F"/>
    <w:rsid w:val="001900C4"/>
    <w:rsid w:val="00190101"/>
    <w:rsid w:val="00193C2E"/>
    <w:rsid w:val="001963EE"/>
    <w:rsid w:val="001A2E14"/>
    <w:rsid w:val="001A65CA"/>
    <w:rsid w:val="001B2020"/>
    <w:rsid w:val="001B50DE"/>
    <w:rsid w:val="001B5FEC"/>
    <w:rsid w:val="001C2BA6"/>
    <w:rsid w:val="001C3C79"/>
    <w:rsid w:val="001D146C"/>
    <w:rsid w:val="001D354F"/>
    <w:rsid w:val="001D4AA5"/>
    <w:rsid w:val="001D5A2E"/>
    <w:rsid w:val="001E0374"/>
    <w:rsid w:val="001E05E6"/>
    <w:rsid w:val="001E3358"/>
    <w:rsid w:val="001E38FB"/>
    <w:rsid w:val="001E3B05"/>
    <w:rsid w:val="001E4BFA"/>
    <w:rsid w:val="001E4D4E"/>
    <w:rsid w:val="001F0DFB"/>
    <w:rsid w:val="001F1BDA"/>
    <w:rsid w:val="001F2434"/>
    <w:rsid w:val="001F5920"/>
    <w:rsid w:val="002005AA"/>
    <w:rsid w:val="00200BB5"/>
    <w:rsid w:val="0020218E"/>
    <w:rsid w:val="0020321A"/>
    <w:rsid w:val="00207EF0"/>
    <w:rsid w:val="00210086"/>
    <w:rsid w:val="00210226"/>
    <w:rsid w:val="002107DC"/>
    <w:rsid w:val="002206A8"/>
    <w:rsid w:val="00221071"/>
    <w:rsid w:val="002231C5"/>
    <w:rsid w:val="00224681"/>
    <w:rsid w:val="00225CA3"/>
    <w:rsid w:val="00226E1D"/>
    <w:rsid w:val="002276F4"/>
    <w:rsid w:val="00232CD1"/>
    <w:rsid w:val="00243819"/>
    <w:rsid w:val="00246950"/>
    <w:rsid w:val="00252BAE"/>
    <w:rsid w:val="00253E6B"/>
    <w:rsid w:val="0025419B"/>
    <w:rsid w:val="00256993"/>
    <w:rsid w:val="0026026A"/>
    <w:rsid w:val="002605A9"/>
    <w:rsid w:val="00263EAA"/>
    <w:rsid w:val="002641A7"/>
    <w:rsid w:val="0026449B"/>
    <w:rsid w:val="00265B14"/>
    <w:rsid w:val="002660EC"/>
    <w:rsid w:val="002669FD"/>
    <w:rsid w:val="00266F90"/>
    <w:rsid w:val="00267781"/>
    <w:rsid w:val="002746D4"/>
    <w:rsid w:val="0027605B"/>
    <w:rsid w:val="00281A2F"/>
    <w:rsid w:val="00282C1C"/>
    <w:rsid w:val="00284C44"/>
    <w:rsid w:val="00287D91"/>
    <w:rsid w:val="002902DD"/>
    <w:rsid w:val="0029160A"/>
    <w:rsid w:val="00294818"/>
    <w:rsid w:val="002966DD"/>
    <w:rsid w:val="00296C01"/>
    <w:rsid w:val="002A0265"/>
    <w:rsid w:val="002A6376"/>
    <w:rsid w:val="002A747D"/>
    <w:rsid w:val="002B4C71"/>
    <w:rsid w:val="002C3F07"/>
    <w:rsid w:val="002C5784"/>
    <w:rsid w:val="002C5BC7"/>
    <w:rsid w:val="002C6D01"/>
    <w:rsid w:val="002C7C58"/>
    <w:rsid w:val="002D3324"/>
    <w:rsid w:val="002D4C85"/>
    <w:rsid w:val="002D78AF"/>
    <w:rsid w:val="002E1C98"/>
    <w:rsid w:val="002E3170"/>
    <w:rsid w:val="002E47E4"/>
    <w:rsid w:val="002E485A"/>
    <w:rsid w:val="002E4994"/>
    <w:rsid w:val="002E4C4A"/>
    <w:rsid w:val="002E6594"/>
    <w:rsid w:val="002E663B"/>
    <w:rsid w:val="002E7976"/>
    <w:rsid w:val="002F19FD"/>
    <w:rsid w:val="002F237D"/>
    <w:rsid w:val="0030093A"/>
    <w:rsid w:val="00302690"/>
    <w:rsid w:val="00302F4C"/>
    <w:rsid w:val="00304BE5"/>
    <w:rsid w:val="0031557C"/>
    <w:rsid w:val="00316023"/>
    <w:rsid w:val="00316564"/>
    <w:rsid w:val="00317514"/>
    <w:rsid w:val="0031790A"/>
    <w:rsid w:val="0032036A"/>
    <w:rsid w:val="00321F18"/>
    <w:rsid w:val="00323CE4"/>
    <w:rsid w:val="00324A59"/>
    <w:rsid w:val="00325A4C"/>
    <w:rsid w:val="00330761"/>
    <w:rsid w:val="00334565"/>
    <w:rsid w:val="003356A4"/>
    <w:rsid w:val="003405D0"/>
    <w:rsid w:val="0034287B"/>
    <w:rsid w:val="003430AB"/>
    <w:rsid w:val="00350E1E"/>
    <w:rsid w:val="003538D4"/>
    <w:rsid w:val="0035443A"/>
    <w:rsid w:val="00354FBB"/>
    <w:rsid w:val="003564FE"/>
    <w:rsid w:val="003606D6"/>
    <w:rsid w:val="0036132C"/>
    <w:rsid w:val="003629AA"/>
    <w:rsid w:val="00364275"/>
    <w:rsid w:val="00365178"/>
    <w:rsid w:val="00366B56"/>
    <w:rsid w:val="0037011B"/>
    <w:rsid w:val="00372FCD"/>
    <w:rsid w:val="00373EFD"/>
    <w:rsid w:val="00380211"/>
    <w:rsid w:val="00380B9C"/>
    <w:rsid w:val="00381323"/>
    <w:rsid w:val="00382D4F"/>
    <w:rsid w:val="00384FAB"/>
    <w:rsid w:val="0039127E"/>
    <w:rsid w:val="00395644"/>
    <w:rsid w:val="00397B77"/>
    <w:rsid w:val="003A2B2C"/>
    <w:rsid w:val="003A43AD"/>
    <w:rsid w:val="003A7282"/>
    <w:rsid w:val="003A7379"/>
    <w:rsid w:val="003A758C"/>
    <w:rsid w:val="003B0E12"/>
    <w:rsid w:val="003B5668"/>
    <w:rsid w:val="003B65CB"/>
    <w:rsid w:val="003B6603"/>
    <w:rsid w:val="003B732C"/>
    <w:rsid w:val="003B7EFA"/>
    <w:rsid w:val="003C4AF2"/>
    <w:rsid w:val="003C4F3C"/>
    <w:rsid w:val="003D0A08"/>
    <w:rsid w:val="003D0CC5"/>
    <w:rsid w:val="003D1B58"/>
    <w:rsid w:val="003D1D3C"/>
    <w:rsid w:val="003D2DA0"/>
    <w:rsid w:val="003D4389"/>
    <w:rsid w:val="003D4AF4"/>
    <w:rsid w:val="003D5160"/>
    <w:rsid w:val="003D629F"/>
    <w:rsid w:val="003E212D"/>
    <w:rsid w:val="003E2985"/>
    <w:rsid w:val="003E2ECD"/>
    <w:rsid w:val="003E3B74"/>
    <w:rsid w:val="003E409F"/>
    <w:rsid w:val="003E5539"/>
    <w:rsid w:val="003E79C4"/>
    <w:rsid w:val="003F0578"/>
    <w:rsid w:val="003F1822"/>
    <w:rsid w:val="003F1ADD"/>
    <w:rsid w:val="003F2E12"/>
    <w:rsid w:val="00402EC1"/>
    <w:rsid w:val="0041170D"/>
    <w:rsid w:val="00412711"/>
    <w:rsid w:val="00412D1C"/>
    <w:rsid w:val="00413857"/>
    <w:rsid w:val="004142D3"/>
    <w:rsid w:val="00415624"/>
    <w:rsid w:val="00415FBA"/>
    <w:rsid w:val="00416534"/>
    <w:rsid w:val="0041710C"/>
    <w:rsid w:val="00422178"/>
    <w:rsid w:val="004228C6"/>
    <w:rsid w:val="00423EFB"/>
    <w:rsid w:val="00424036"/>
    <w:rsid w:val="004276B7"/>
    <w:rsid w:val="004278BC"/>
    <w:rsid w:val="0042793C"/>
    <w:rsid w:val="00427B81"/>
    <w:rsid w:val="00431750"/>
    <w:rsid w:val="0043253A"/>
    <w:rsid w:val="00433F6D"/>
    <w:rsid w:val="004341B5"/>
    <w:rsid w:val="00436231"/>
    <w:rsid w:val="00437CD1"/>
    <w:rsid w:val="00441076"/>
    <w:rsid w:val="0044349F"/>
    <w:rsid w:val="00443E81"/>
    <w:rsid w:val="004509B2"/>
    <w:rsid w:val="00451D29"/>
    <w:rsid w:val="00452CAC"/>
    <w:rsid w:val="00460D75"/>
    <w:rsid w:val="00461788"/>
    <w:rsid w:val="00462771"/>
    <w:rsid w:val="00462CF6"/>
    <w:rsid w:val="004639B2"/>
    <w:rsid w:val="004650FD"/>
    <w:rsid w:val="004658B6"/>
    <w:rsid w:val="00466900"/>
    <w:rsid w:val="00467635"/>
    <w:rsid w:val="00472FC0"/>
    <w:rsid w:val="004755F8"/>
    <w:rsid w:val="00476095"/>
    <w:rsid w:val="00477E55"/>
    <w:rsid w:val="004804D3"/>
    <w:rsid w:val="004817F5"/>
    <w:rsid w:val="00481A6E"/>
    <w:rsid w:val="00482C08"/>
    <w:rsid w:val="004841EB"/>
    <w:rsid w:val="00484697"/>
    <w:rsid w:val="00484D69"/>
    <w:rsid w:val="00487096"/>
    <w:rsid w:val="0048781C"/>
    <w:rsid w:val="004907C2"/>
    <w:rsid w:val="00490BE1"/>
    <w:rsid w:val="00491426"/>
    <w:rsid w:val="00493F7C"/>
    <w:rsid w:val="00496F7A"/>
    <w:rsid w:val="004A0EF2"/>
    <w:rsid w:val="004A17DF"/>
    <w:rsid w:val="004A2C87"/>
    <w:rsid w:val="004A3BB7"/>
    <w:rsid w:val="004A4E34"/>
    <w:rsid w:val="004A5EBD"/>
    <w:rsid w:val="004A6133"/>
    <w:rsid w:val="004A7A80"/>
    <w:rsid w:val="004B3464"/>
    <w:rsid w:val="004B3CFB"/>
    <w:rsid w:val="004B6B5A"/>
    <w:rsid w:val="004B74EF"/>
    <w:rsid w:val="004C14C3"/>
    <w:rsid w:val="004C1A55"/>
    <w:rsid w:val="004C1F5E"/>
    <w:rsid w:val="004C379B"/>
    <w:rsid w:val="004C3C50"/>
    <w:rsid w:val="004C659D"/>
    <w:rsid w:val="004C6E12"/>
    <w:rsid w:val="004C7AC7"/>
    <w:rsid w:val="004C7C7C"/>
    <w:rsid w:val="004D1CA0"/>
    <w:rsid w:val="004D2877"/>
    <w:rsid w:val="004D3C66"/>
    <w:rsid w:val="004D46E2"/>
    <w:rsid w:val="004E57AC"/>
    <w:rsid w:val="004E605D"/>
    <w:rsid w:val="004E69E9"/>
    <w:rsid w:val="004F69A3"/>
    <w:rsid w:val="004F76B5"/>
    <w:rsid w:val="0050051C"/>
    <w:rsid w:val="005039E3"/>
    <w:rsid w:val="00503AF4"/>
    <w:rsid w:val="00503E75"/>
    <w:rsid w:val="00507C14"/>
    <w:rsid w:val="00512113"/>
    <w:rsid w:val="00513B86"/>
    <w:rsid w:val="00513DD4"/>
    <w:rsid w:val="005157D9"/>
    <w:rsid w:val="00526B94"/>
    <w:rsid w:val="00532FD6"/>
    <w:rsid w:val="00536323"/>
    <w:rsid w:val="0054010A"/>
    <w:rsid w:val="00540E46"/>
    <w:rsid w:val="00542E15"/>
    <w:rsid w:val="00543108"/>
    <w:rsid w:val="00543B6F"/>
    <w:rsid w:val="0054479C"/>
    <w:rsid w:val="00550B0C"/>
    <w:rsid w:val="00554464"/>
    <w:rsid w:val="00555EB5"/>
    <w:rsid w:val="0056165D"/>
    <w:rsid w:val="00562E8A"/>
    <w:rsid w:val="00563892"/>
    <w:rsid w:val="00563E20"/>
    <w:rsid w:val="005640D9"/>
    <w:rsid w:val="00565292"/>
    <w:rsid w:val="0057137F"/>
    <w:rsid w:val="00571A67"/>
    <w:rsid w:val="00571B59"/>
    <w:rsid w:val="0057406F"/>
    <w:rsid w:val="0057517E"/>
    <w:rsid w:val="0058554A"/>
    <w:rsid w:val="0058666D"/>
    <w:rsid w:val="00590780"/>
    <w:rsid w:val="005914DA"/>
    <w:rsid w:val="005935C8"/>
    <w:rsid w:val="005940E7"/>
    <w:rsid w:val="0059736F"/>
    <w:rsid w:val="005A00D3"/>
    <w:rsid w:val="005A53B5"/>
    <w:rsid w:val="005B23B2"/>
    <w:rsid w:val="005B2ED4"/>
    <w:rsid w:val="005B3FC3"/>
    <w:rsid w:val="005B483A"/>
    <w:rsid w:val="005B7DC8"/>
    <w:rsid w:val="005C0299"/>
    <w:rsid w:val="005C4A96"/>
    <w:rsid w:val="005C541C"/>
    <w:rsid w:val="005C574A"/>
    <w:rsid w:val="005C5F40"/>
    <w:rsid w:val="005C676D"/>
    <w:rsid w:val="005C7A73"/>
    <w:rsid w:val="005D1BF4"/>
    <w:rsid w:val="005D3907"/>
    <w:rsid w:val="005D65CC"/>
    <w:rsid w:val="005D6639"/>
    <w:rsid w:val="005E0D74"/>
    <w:rsid w:val="005E4846"/>
    <w:rsid w:val="005E6D29"/>
    <w:rsid w:val="005E6E71"/>
    <w:rsid w:val="005F232F"/>
    <w:rsid w:val="005F3A7D"/>
    <w:rsid w:val="005F794F"/>
    <w:rsid w:val="00602D65"/>
    <w:rsid w:val="00603FE2"/>
    <w:rsid w:val="006050C1"/>
    <w:rsid w:val="00606A4D"/>
    <w:rsid w:val="00606F3E"/>
    <w:rsid w:val="00607BC9"/>
    <w:rsid w:val="0061168A"/>
    <w:rsid w:val="00611883"/>
    <w:rsid w:val="0061479D"/>
    <w:rsid w:val="00615172"/>
    <w:rsid w:val="006216C1"/>
    <w:rsid w:val="00621772"/>
    <w:rsid w:val="00626CF8"/>
    <w:rsid w:val="006301A3"/>
    <w:rsid w:val="00630E35"/>
    <w:rsid w:val="00631EB5"/>
    <w:rsid w:val="00633C7F"/>
    <w:rsid w:val="00634E8A"/>
    <w:rsid w:val="00641A0E"/>
    <w:rsid w:val="0065276E"/>
    <w:rsid w:val="00653425"/>
    <w:rsid w:val="006552DC"/>
    <w:rsid w:val="0065591D"/>
    <w:rsid w:val="006564E2"/>
    <w:rsid w:val="006572CD"/>
    <w:rsid w:val="00657CD9"/>
    <w:rsid w:val="00657ED7"/>
    <w:rsid w:val="00661042"/>
    <w:rsid w:val="00661993"/>
    <w:rsid w:val="006628DC"/>
    <w:rsid w:val="006630D7"/>
    <w:rsid w:val="0066563D"/>
    <w:rsid w:val="0066665A"/>
    <w:rsid w:val="00666FAA"/>
    <w:rsid w:val="0067031A"/>
    <w:rsid w:val="00671B6F"/>
    <w:rsid w:val="00671E6B"/>
    <w:rsid w:val="00672C6E"/>
    <w:rsid w:val="006745D9"/>
    <w:rsid w:val="0067679A"/>
    <w:rsid w:val="00676F02"/>
    <w:rsid w:val="00677569"/>
    <w:rsid w:val="0068021B"/>
    <w:rsid w:val="00680468"/>
    <w:rsid w:val="00687C9C"/>
    <w:rsid w:val="00692547"/>
    <w:rsid w:val="0069339F"/>
    <w:rsid w:val="00694A78"/>
    <w:rsid w:val="006A3736"/>
    <w:rsid w:val="006A5B0D"/>
    <w:rsid w:val="006B001A"/>
    <w:rsid w:val="006B1BB5"/>
    <w:rsid w:val="006B23C0"/>
    <w:rsid w:val="006B5D36"/>
    <w:rsid w:val="006B67C6"/>
    <w:rsid w:val="006C1DB1"/>
    <w:rsid w:val="006C41AA"/>
    <w:rsid w:val="006C4AC7"/>
    <w:rsid w:val="006C4AEA"/>
    <w:rsid w:val="006C59B9"/>
    <w:rsid w:val="006C617F"/>
    <w:rsid w:val="006C63A4"/>
    <w:rsid w:val="006E027A"/>
    <w:rsid w:val="006E109C"/>
    <w:rsid w:val="006E377E"/>
    <w:rsid w:val="006E418B"/>
    <w:rsid w:val="006E53EB"/>
    <w:rsid w:val="006E5A1B"/>
    <w:rsid w:val="006E7110"/>
    <w:rsid w:val="006F19F8"/>
    <w:rsid w:val="006F2A02"/>
    <w:rsid w:val="006F2EE9"/>
    <w:rsid w:val="006F3DE6"/>
    <w:rsid w:val="006F4133"/>
    <w:rsid w:val="006F51AB"/>
    <w:rsid w:val="006F5FE4"/>
    <w:rsid w:val="006F6117"/>
    <w:rsid w:val="006F6F38"/>
    <w:rsid w:val="007033F3"/>
    <w:rsid w:val="00703BA4"/>
    <w:rsid w:val="0070578C"/>
    <w:rsid w:val="007065F5"/>
    <w:rsid w:val="007103E6"/>
    <w:rsid w:val="00710A1C"/>
    <w:rsid w:val="00710B3C"/>
    <w:rsid w:val="007144F3"/>
    <w:rsid w:val="00716E4C"/>
    <w:rsid w:val="00721ACB"/>
    <w:rsid w:val="00721C6C"/>
    <w:rsid w:val="007220E1"/>
    <w:rsid w:val="007223A7"/>
    <w:rsid w:val="00723F9D"/>
    <w:rsid w:val="007249D1"/>
    <w:rsid w:val="00726D12"/>
    <w:rsid w:val="00730DF6"/>
    <w:rsid w:val="00731283"/>
    <w:rsid w:val="007319B4"/>
    <w:rsid w:val="007354E1"/>
    <w:rsid w:val="00736606"/>
    <w:rsid w:val="0074146A"/>
    <w:rsid w:val="007419AB"/>
    <w:rsid w:val="007421D7"/>
    <w:rsid w:val="00750E5E"/>
    <w:rsid w:val="00753C06"/>
    <w:rsid w:val="007547A1"/>
    <w:rsid w:val="00763F26"/>
    <w:rsid w:val="00767FCA"/>
    <w:rsid w:val="007716DB"/>
    <w:rsid w:val="0077195A"/>
    <w:rsid w:val="00773A82"/>
    <w:rsid w:val="00780186"/>
    <w:rsid w:val="0078018F"/>
    <w:rsid w:val="00780F9E"/>
    <w:rsid w:val="00783ED0"/>
    <w:rsid w:val="00786F61"/>
    <w:rsid w:val="007874BC"/>
    <w:rsid w:val="00787EE2"/>
    <w:rsid w:val="00791513"/>
    <w:rsid w:val="007917F3"/>
    <w:rsid w:val="00793526"/>
    <w:rsid w:val="007944E1"/>
    <w:rsid w:val="00795113"/>
    <w:rsid w:val="00795509"/>
    <w:rsid w:val="00797AFF"/>
    <w:rsid w:val="00797D13"/>
    <w:rsid w:val="007A0169"/>
    <w:rsid w:val="007A3F89"/>
    <w:rsid w:val="007A450E"/>
    <w:rsid w:val="007A5919"/>
    <w:rsid w:val="007A602B"/>
    <w:rsid w:val="007A7A28"/>
    <w:rsid w:val="007B02B8"/>
    <w:rsid w:val="007B7FCF"/>
    <w:rsid w:val="007C448B"/>
    <w:rsid w:val="007C45D8"/>
    <w:rsid w:val="007D12B3"/>
    <w:rsid w:val="007D19DA"/>
    <w:rsid w:val="007D3054"/>
    <w:rsid w:val="007D3055"/>
    <w:rsid w:val="007D35C5"/>
    <w:rsid w:val="007D45B8"/>
    <w:rsid w:val="007D54F8"/>
    <w:rsid w:val="007D7565"/>
    <w:rsid w:val="007E3412"/>
    <w:rsid w:val="007F182B"/>
    <w:rsid w:val="007F2811"/>
    <w:rsid w:val="007F5883"/>
    <w:rsid w:val="007F5F92"/>
    <w:rsid w:val="007F68E8"/>
    <w:rsid w:val="0080292D"/>
    <w:rsid w:val="00803912"/>
    <w:rsid w:val="00803F72"/>
    <w:rsid w:val="00806933"/>
    <w:rsid w:val="00811485"/>
    <w:rsid w:val="008148D8"/>
    <w:rsid w:val="008154A9"/>
    <w:rsid w:val="00820825"/>
    <w:rsid w:val="008214F1"/>
    <w:rsid w:val="008223EC"/>
    <w:rsid w:val="0082253E"/>
    <w:rsid w:val="00825AFF"/>
    <w:rsid w:val="00826A20"/>
    <w:rsid w:val="0083233F"/>
    <w:rsid w:val="00832F68"/>
    <w:rsid w:val="00840DB5"/>
    <w:rsid w:val="008424D6"/>
    <w:rsid w:val="008429F6"/>
    <w:rsid w:val="00847B7C"/>
    <w:rsid w:val="00850D5D"/>
    <w:rsid w:val="00850DFB"/>
    <w:rsid w:val="008514BB"/>
    <w:rsid w:val="00853475"/>
    <w:rsid w:val="00854C5A"/>
    <w:rsid w:val="008618AB"/>
    <w:rsid w:val="00862821"/>
    <w:rsid w:val="00862FB4"/>
    <w:rsid w:val="00865ADE"/>
    <w:rsid w:val="00865E27"/>
    <w:rsid w:val="008711B5"/>
    <w:rsid w:val="00871845"/>
    <w:rsid w:val="008741D3"/>
    <w:rsid w:val="00882230"/>
    <w:rsid w:val="0088444D"/>
    <w:rsid w:val="008862B3"/>
    <w:rsid w:val="00886933"/>
    <w:rsid w:val="00887452"/>
    <w:rsid w:val="00891C59"/>
    <w:rsid w:val="00894A34"/>
    <w:rsid w:val="00894AB3"/>
    <w:rsid w:val="008966C9"/>
    <w:rsid w:val="00896F11"/>
    <w:rsid w:val="00897E38"/>
    <w:rsid w:val="008A13D0"/>
    <w:rsid w:val="008A1CC5"/>
    <w:rsid w:val="008A2318"/>
    <w:rsid w:val="008A4650"/>
    <w:rsid w:val="008A4B09"/>
    <w:rsid w:val="008A7A39"/>
    <w:rsid w:val="008B02FB"/>
    <w:rsid w:val="008B1EBA"/>
    <w:rsid w:val="008B2AB5"/>
    <w:rsid w:val="008B4B49"/>
    <w:rsid w:val="008C0A80"/>
    <w:rsid w:val="008C4238"/>
    <w:rsid w:val="008C7A00"/>
    <w:rsid w:val="008D3A2A"/>
    <w:rsid w:val="008D4565"/>
    <w:rsid w:val="008D458F"/>
    <w:rsid w:val="008D6BF0"/>
    <w:rsid w:val="008D6CF4"/>
    <w:rsid w:val="008E0049"/>
    <w:rsid w:val="008E6031"/>
    <w:rsid w:val="008F2ED7"/>
    <w:rsid w:val="008F59A2"/>
    <w:rsid w:val="008F700C"/>
    <w:rsid w:val="00902302"/>
    <w:rsid w:val="00902BFB"/>
    <w:rsid w:val="00903F8C"/>
    <w:rsid w:val="009126F9"/>
    <w:rsid w:val="00914651"/>
    <w:rsid w:val="00915993"/>
    <w:rsid w:val="00916D7C"/>
    <w:rsid w:val="00917E04"/>
    <w:rsid w:val="00921C33"/>
    <w:rsid w:val="00923269"/>
    <w:rsid w:val="00923A64"/>
    <w:rsid w:val="00925B07"/>
    <w:rsid w:val="00926D2B"/>
    <w:rsid w:val="0093156C"/>
    <w:rsid w:val="00931FF5"/>
    <w:rsid w:val="009379E9"/>
    <w:rsid w:val="00940B6F"/>
    <w:rsid w:val="009411A8"/>
    <w:rsid w:val="009438A0"/>
    <w:rsid w:val="009439B2"/>
    <w:rsid w:val="009458FA"/>
    <w:rsid w:val="0094600B"/>
    <w:rsid w:val="009466F7"/>
    <w:rsid w:val="009515E9"/>
    <w:rsid w:val="0095256B"/>
    <w:rsid w:val="0095559B"/>
    <w:rsid w:val="009568F0"/>
    <w:rsid w:val="0096344B"/>
    <w:rsid w:val="00964442"/>
    <w:rsid w:val="00964D0D"/>
    <w:rsid w:val="00971661"/>
    <w:rsid w:val="009760CF"/>
    <w:rsid w:val="00977EFC"/>
    <w:rsid w:val="00980010"/>
    <w:rsid w:val="0098046C"/>
    <w:rsid w:val="00981675"/>
    <w:rsid w:val="00981804"/>
    <w:rsid w:val="00981B81"/>
    <w:rsid w:val="009856CB"/>
    <w:rsid w:val="0098655E"/>
    <w:rsid w:val="00986889"/>
    <w:rsid w:val="00987754"/>
    <w:rsid w:val="00987C27"/>
    <w:rsid w:val="009901DC"/>
    <w:rsid w:val="0099541C"/>
    <w:rsid w:val="00995A35"/>
    <w:rsid w:val="00996FE5"/>
    <w:rsid w:val="009974D7"/>
    <w:rsid w:val="009A06F5"/>
    <w:rsid w:val="009A313A"/>
    <w:rsid w:val="009A3653"/>
    <w:rsid w:val="009A3F32"/>
    <w:rsid w:val="009A44FE"/>
    <w:rsid w:val="009B0D7D"/>
    <w:rsid w:val="009B157C"/>
    <w:rsid w:val="009B1A61"/>
    <w:rsid w:val="009B26BD"/>
    <w:rsid w:val="009B511C"/>
    <w:rsid w:val="009B70C1"/>
    <w:rsid w:val="009B746F"/>
    <w:rsid w:val="009C1ED5"/>
    <w:rsid w:val="009C6787"/>
    <w:rsid w:val="009D3AA6"/>
    <w:rsid w:val="009D47C0"/>
    <w:rsid w:val="009D4862"/>
    <w:rsid w:val="009D4B20"/>
    <w:rsid w:val="009D4E17"/>
    <w:rsid w:val="009D5743"/>
    <w:rsid w:val="009E1E15"/>
    <w:rsid w:val="009E716D"/>
    <w:rsid w:val="009F0BF3"/>
    <w:rsid w:val="009F27BC"/>
    <w:rsid w:val="009F2F01"/>
    <w:rsid w:val="009F3ADB"/>
    <w:rsid w:val="009F4415"/>
    <w:rsid w:val="009F4F0B"/>
    <w:rsid w:val="009F7219"/>
    <w:rsid w:val="00A00BF6"/>
    <w:rsid w:val="00A02005"/>
    <w:rsid w:val="00A03CB0"/>
    <w:rsid w:val="00A03E0F"/>
    <w:rsid w:val="00A05387"/>
    <w:rsid w:val="00A065B8"/>
    <w:rsid w:val="00A07B70"/>
    <w:rsid w:val="00A07CDA"/>
    <w:rsid w:val="00A10710"/>
    <w:rsid w:val="00A11D68"/>
    <w:rsid w:val="00A1268D"/>
    <w:rsid w:val="00A153A1"/>
    <w:rsid w:val="00A1568E"/>
    <w:rsid w:val="00A157F7"/>
    <w:rsid w:val="00A1716A"/>
    <w:rsid w:val="00A17B59"/>
    <w:rsid w:val="00A21CD7"/>
    <w:rsid w:val="00A21F9C"/>
    <w:rsid w:val="00A26852"/>
    <w:rsid w:val="00A3550C"/>
    <w:rsid w:val="00A41810"/>
    <w:rsid w:val="00A42655"/>
    <w:rsid w:val="00A44D72"/>
    <w:rsid w:val="00A45A60"/>
    <w:rsid w:val="00A45DC0"/>
    <w:rsid w:val="00A471B9"/>
    <w:rsid w:val="00A47E0A"/>
    <w:rsid w:val="00A50BB4"/>
    <w:rsid w:val="00A56AD2"/>
    <w:rsid w:val="00A56E83"/>
    <w:rsid w:val="00A57AD9"/>
    <w:rsid w:val="00A57CA4"/>
    <w:rsid w:val="00A57DBC"/>
    <w:rsid w:val="00A60702"/>
    <w:rsid w:val="00A61034"/>
    <w:rsid w:val="00A625A1"/>
    <w:rsid w:val="00A65DB7"/>
    <w:rsid w:val="00A71196"/>
    <w:rsid w:val="00A72985"/>
    <w:rsid w:val="00A72D12"/>
    <w:rsid w:val="00A72F6A"/>
    <w:rsid w:val="00A73957"/>
    <w:rsid w:val="00A741D7"/>
    <w:rsid w:val="00A75E9E"/>
    <w:rsid w:val="00A75F45"/>
    <w:rsid w:val="00A76C2A"/>
    <w:rsid w:val="00A82F7A"/>
    <w:rsid w:val="00A86813"/>
    <w:rsid w:val="00A872DC"/>
    <w:rsid w:val="00A907ED"/>
    <w:rsid w:val="00A93007"/>
    <w:rsid w:val="00A934A5"/>
    <w:rsid w:val="00A934E3"/>
    <w:rsid w:val="00A961B0"/>
    <w:rsid w:val="00A962EF"/>
    <w:rsid w:val="00A96D01"/>
    <w:rsid w:val="00A97FC5"/>
    <w:rsid w:val="00AA1FC0"/>
    <w:rsid w:val="00AA23EA"/>
    <w:rsid w:val="00AA2B27"/>
    <w:rsid w:val="00AA386D"/>
    <w:rsid w:val="00AA4EB7"/>
    <w:rsid w:val="00AA5A37"/>
    <w:rsid w:val="00AB081A"/>
    <w:rsid w:val="00AB140C"/>
    <w:rsid w:val="00AB2A6D"/>
    <w:rsid w:val="00AB6404"/>
    <w:rsid w:val="00AB667D"/>
    <w:rsid w:val="00AC097A"/>
    <w:rsid w:val="00AC2310"/>
    <w:rsid w:val="00AC33A6"/>
    <w:rsid w:val="00AC42F1"/>
    <w:rsid w:val="00AC4385"/>
    <w:rsid w:val="00AD18C6"/>
    <w:rsid w:val="00AD40D3"/>
    <w:rsid w:val="00AE0AC5"/>
    <w:rsid w:val="00AE0C11"/>
    <w:rsid w:val="00AE297E"/>
    <w:rsid w:val="00AE33A7"/>
    <w:rsid w:val="00AE4B34"/>
    <w:rsid w:val="00AF1727"/>
    <w:rsid w:val="00AF3D8E"/>
    <w:rsid w:val="00AF40B3"/>
    <w:rsid w:val="00AF422D"/>
    <w:rsid w:val="00AF44C3"/>
    <w:rsid w:val="00AF6B0D"/>
    <w:rsid w:val="00AF7636"/>
    <w:rsid w:val="00B00426"/>
    <w:rsid w:val="00B05BC0"/>
    <w:rsid w:val="00B06D2A"/>
    <w:rsid w:val="00B0741D"/>
    <w:rsid w:val="00B1082F"/>
    <w:rsid w:val="00B11BBC"/>
    <w:rsid w:val="00B138B8"/>
    <w:rsid w:val="00B13DFB"/>
    <w:rsid w:val="00B145B7"/>
    <w:rsid w:val="00B15E1D"/>
    <w:rsid w:val="00B177CA"/>
    <w:rsid w:val="00B2187D"/>
    <w:rsid w:val="00B25E51"/>
    <w:rsid w:val="00B26980"/>
    <w:rsid w:val="00B26A6C"/>
    <w:rsid w:val="00B31C89"/>
    <w:rsid w:val="00B360F0"/>
    <w:rsid w:val="00B44C67"/>
    <w:rsid w:val="00B500A7"/>
    <w:rsid w:val="00B52D71"/>
    <w:rsid w:val="00B53BF1"/>
    <w:rsid w:val="00B541B9"/>
    <w:rsid w:val="00B578BF"/>
    <w:rsid w:val="00B60188"/>
    <w:rsid w:val="00B6074A"/>
    <w:rsid w:val="00B62A48"/>
    <w:rsid w:val="00B64C04"/>
    <w:rsid w:val="00B6669A"/>
    <w:rsid w:val="00B704F1"/>
    <w:rsid w:val="00B70693"/>
    <w:rsid w:val="00B74C4F"/>
    <w:rsid w:val="00B751AC"/>
    <w:rsid w:val="00B76AFE"/>
    <w:rsid w:val="00B81A2B"/>
    <w:rsid w:val="00B81E3C"/>
    <w:rsid w:val="00B8272C"/>
    <w:rsid w:val="00B82E3F"/>
    <w:rsid w:val="00B83DE2"/>
    <w:rsid w:val="00B8462D"/>
    <w:rsid w:val="00B85FCA"/>
    <w:rsid w:val="00B86491"/>
    <w:rsid w:val="00B91640"/>
    <w:rsid w:val="00B91B45"/>
    <w:rsid w:val="00B925E4"/>
    <w:rsid w:val="00B92C45"/>
    <w:rsid w:val="00B96188"/>
    <w:rsid w:val="00BA24D4"/>
    <w:rsid w:val="00BA5151"/>
    <w:rsid w:val="00BA6207"/>
    <w:rsid w:val="00BB02B6"/>
    <w:rsid w:val="00BB3D7F"/>
    <w:rsid w:val="00BB5EBC"/>
    <w:rsid w:val="00BC200C"/>
    <w:rsid w:val="00BC2345"/>
    <w:rsid w:val="00BC327D"/>
    <w:rsid w:val="00BC3442"/>
    <w:rsid w:val="00BC3C1D"/>
    <w:rsid w:val="00BC7BEB"/>
    <w:rsid w:val="00BE735A"/>
    <w:rsid w:val="00BF0E52"/>
    <w:rsid w:val="00BF196E"/>
    <w:rsid w:val="00BF329B"/>
    <w:rsid w:val="00BF3ABD"/>
    <w:rsid w:val="00BF489A"/>
    <w:rsid w:val="00BF5DF6"/>
    <w:rsid w:val="00C0017F"/>
    <w:rsid w:val="00C001E6"/>
    <w:rsid w:val="00C00ADC"/>
    <w:rsid w:val="00C01DE4"/>
    <w:rsid w:val="00C02829"/>
    <w:rsid w:val="00C028CF"/>
    <w:rsid w:val="00C03063"/>
    <w:rsid w:val="00C03CFC"/>
    <w:rsid w:val="00C0674B"/>
    <w:rsid w:val="00C11979"/>
    <w:rsid w:val="00C13E6E"/>
    <w:rsid w:val="00C16F2C"/>
    <w:rsid w:val="00C17994"/>
    <w:rsid w:val="00C20620"/>
    <w:rsid w:val="00C207F0"/>
    <w:rsid w:val="00C23011"/>
    <w:rsid w:val="00C23900"/>
    <w:rsid w:val="00C25FBE"/>
    <w:rsid w:val="00C27836"/>
    <w:rsid w:val="00C2785B"/>
    <w:rsid w:val="00C320CD"/>
    <w:rsid w:val="00C326F6"/>
    <w:rsid w:val="00C36861"/>
    <w:rsid w:val="00C40E99"/>
    <w:rsid w:val="00C413C0"/>
    <w:rsid w:val="00C4283B"/>
    <w:rsid w:val="00C44348"/>
    <w:rsid w:val="00C4558A"/>
    <w:rsid w:val="00C4604B"/>
    <w:rsid w:val="00C46146"/>
    <w:rsid w:val="00C5405A"/>
    <w:rsid w:val="00C54B17"/>
    <w:rsid w:val="00C55FB1"/>
    <w:rsid w:val="00C561A0"/>
    <w:rsid w:val="00C6101C"/>
    <w:rsid w:val="00C6303A"/>
    <w:rsid w:val="00C66546"/>
    <w:rsid w:val="00C67137"/>
    <w:rsid w:val="00C67599"/>
    <w:rsid w:val="00C677BE"/>
    <w:rsid w:val="00C711E2"/>
    <w:rsid w:val="00C7152C"/>
    <w:rsid w:val="00C732FE"/>
    <w:rsid w:val="00C7440A"/>
    <w:rsid w:val="00C75B18"/>
    <w:rsid w:val="00C774DE"/>
    <w:rsid w:val="00C77CF7"/>
    <w:rsid w:val="00C8009C"/>
    <w:rsid w:val="00C8219E"/>
    <w:rsid w:val="00C83491"/>
    <w:rsid w:val="00C83766"/>
    <w:rsid w:val="00C84A21"/>
    <w:rsid w:val="00C85E53"/>
    <w:rsid w:val="00C90E8B"/>
    <w:rsid w:val="00C92CB1"/>
    <w:rsid w:val="00C956C0"/>
    <w:rsid w:val="00C964C1"/>
    <w:rsid w:val="00CA149D"/>
    <w:rsid w:val="00CA3C71"/>
    <w:rsid w:val="00CA3FC6"/>
    <w:rsid w:val="00CA422D"/>
    <w:rsid w:val="00CA4898"/>
    <w:rsid w:val="00CA4ABE"/>
    <w:rsid w:val="00CA4B56"/>
    <w:rsid w:val="00CA4BBA"/>
    <w:rsid w:val="00CB0741"/>
    <w:rsid w:val="00CB272A"/>
    <w:rsid w:val="00CB31C2"/>
    <w:rsid w:val="00CB489A"/>
    <w:rsid w:val="00CB51D5"/>
    <w:rsid w:val="00CB648B"/>
    <w:rsid w:val="00CB7FB5"/>
    <w:rsid w:val="00CC0ED3"/>
    <w:rsid w:val="00CC3CDC"/>
    <w:rsid w:val="00CC3EB1"/>
    <w:rsid w:val="00CC4022"/>
    <w:rsid w:val="00CC63A9"/>
    <w:rsid w:val="00CC6FED"/>
    <w:rsid w:val="00CD19D5"/>
    <w:rsid w:val="00CD2E7A"/>
    <w:rsid w:val="00CD34E4"/>
    <w:rsid w:val="00CD5314"/>
    <w:rsid w:val="00CD5C08"/>
    <w:rsid w:val="00CD6C80"/>
    <w:rsid w:val="00CE0284"/>
    <w:rsid w:val="00CE0CF7"/>
    <w:rsid w:val="00CE3789"/>
    <w:rsid w:val="00CE600B"/>
    <w:rsid w:val="00CE64EF"/>
    <w:rsid w:val="00CE65A2"/>
    <w:rsid w:val="00CF0454"/>
    <w:rsid w:val="00CF4BFC"/>
    <w:rsid w:val="00D00021"/>
    <w:rsid w:val="00D01E8C"/>
    <w:rsid w:val="00D027AA"/>
    <w:rsid w:val="00D03A2B"/>
    <w:rsid w:val="00D10A05"/>
    <w:rsid w:val="00D10EE3"/>
    <w:rsid w:val="00D11920"/>
    <w:rsid w:val="00D1216D"/>
    <w:rsid w:val="00D13A7D"/>
    <w:rsid w:val="00D1454C"/>
    <w:rsid w:val="00D151A1"/>
    <w:rsid w:val="00D15632"/>
    <w:rsid w:val="00D216CA"/>
    <w:rsid w:val="00D23EFB"/>
    <w:rsid w:val="00D23FF9"/>
    <w:rsid w:val="00D26258"/>
    <w:rsid w:val="00D271FD"/>
    <w:rsid w:val="00D27C2C"/>
    <w:rsid w:val="00D31BCA"/>
    <w:rsid w:val="00D32FB2"/>
    <w:rsid w:val="00D3314A"/>
    <w:rsid w:val="00D3688B"/>
    <w:rsid w:val="00D36DB1"/>
    <w:rsid w:val="00D41E5E"/>
    <w:rsid w:val="00D44E65"/>
    <w:rsid w:val="00D472E8"/>
    <w:rsid w:val="00D47F38"/>
    <w:rsid w:val="00D50D14"/>
    <w:rsid w:val="00D51447"/>
    <w:rsid w:val="00D51B98"/>
    <w:rsid w:val="00D51F56"/>
    <w:rsid w:val="00D548D9"/>
    <w:rsid w:val="00D56D39"/>
    <w:rsid w:val="00D57EB6"/>
    <w:rsid w:val="00D66943"/>
    <w:rsid w:val="00D6708D"/>
    <w:rsid w:val="00D67466"/>
    <w:rsid w:val="00D7008F"/>
    <w:rsid w:val="00D703C7"/>
    <w:rsid w:val="00D80DF1"/>
    <w:rsid w:val="00D81401"/>
    <w:rsid w:val="00D864D7"/>
    <w:rsid w:val="00D86717"/>
    <w:rsid w:val="00D87612"/>
    <w:rsid w:val="00D904A3"/>
    <w:rsid w:val="00D906E5"/>
    <w:rsid w:val="00D90B38"/>
    <w:rsid w:val="00D92CBF"/>
    <w:rsid w:val="00D9304C"/>
    <w:rsid w:val="00D96259"/>
    <w:rsid w:val="00D971B6"/>
    <w:rsid w:val="00DA3CAF"/>
    <w:rsid w:val="00DA3D67"/>
    <w:rsid w:val="00DA7A39"/>
    <w:rsid w:val="00DB1366"/>
    <w:rsid w:val="00DB583B"/>
    <w:rsid w:val="00DC0CD9"/>
    <w:rsid w:val="00DC575B"/>
    <w:rsid w:val="00DC63F6"/>
    <w:rsid w:val="00DC75DE"/>
    <w:rsid w:val="00DD07B4"/>
    <w:rsid w:val="00DD2E51"/>
    <w:rsid w:val="00DD3C9D"/>
    <w:rsid w:val="00DD5ABE"/>
    <w:rsid w:val="00DD65EF"/>
    <w:rsid w:val="00DD7F1D"/>
    <w:rsid w:val="00DE105A"/>
    <w:rsid w:val="00DE2167"/>
    <w:rsid w:val="00DE2BCB"/>
    <w:rsid w:val="00DE471C"/>
    <w:rsid w:val="00DE5AD3"/>
    <w:rsid w:val="00DE75F1"/>
    <w:rsid w:val="00DF1CE2"/>
    <w:rsid w:val="00DF3871"/>
    <w:rsid w:val="00DF4759"/>
    <w:rsid w:val="00DF4A84"/>
    <w:rsid w:val="00DF4E6E"/>
    <w:rsid w:val="00DF5146"/>
    <w:rsid w:val="00DF612E"/>
    <w:rsid w:val="00E05F89"/>
    <w:rsid w:val="00E06488"/>
    <w:rsid w:val="00E06A1F"/>
    <w:rsid w:val="00E112E1"/>
    <w:rsid w:val="00E120B4"/>
    <w:rsid w:val="00E13576"/>
    <w:rsid w:val="00E15ECB"/>
    <w:rsid w:val="00E17533"/>
    <w:rsid w:val="00E202C5"/>
    <w:rsid w:val="00E22716"/>
    <w:rsid w:val="00E235E1"/>
    <w:rsid w:val="00E23BD4"/>
    <w:rsid w:val="00E242B3"/>
    <w:rsid w:val="00E25B89"/>
    <w:rsid w:val="00E261E0"/>
    <w:rsid w:val="00E26409"/>
    <w:rsid w:val="00E27013"/>
    <w:rsid w:val="00E30D75"/>
    <w:rsid w:val="00E32421"/>
    <w:rsid w:val="00E32995"/>
    <w:rsid w:val="00E338A8"/>
    <w:rsid w:val="00E33931"/>
    <w:rsid w:val="00E366F6"/>
    <w:rsid w:val="00E37605"/>
    <w:rsid w:val="00E4141B"/>
    <w:rsid w:val="00E42CE0"/>
    <w:rsid w:val="00E432DD"/>
    <w:rsid w:val="00E432F3"/>
    <w:rsid w:val="00E4634D"/>
    <w:rsid w:val="00E46C57"/>
    <w:rsid w:val="00E46DED"/>
    <w:rsid w:val="00E46E1F"/>
    <w:rsid w:val="00E519FD"/>
    <w:rsid w:val="00E5504D"/>
    <w:rsid w:val="00E565D6"/>
    <w:rsid w:val="00E60850"/>
    <w:rsid w:val="00E61F0C"/>
    <w:rsid w:val="00E628F4"/>
    <w:rsid w:val="00E633C4"/>
    <w:rsid w:val="00E64432"/>
    <w:rsid w:val="00E66A4B"/>
    <w:rsid w:val="00E6743F"/>
    <w:rsid w:val="00E71C0C"/>
    <w:rsid w:val="00E7670C"/>
    <w:rsid w:val="00E76FDA"/>
    <w:rsid w:val="00E8164C"/>
    <w:rsid w:val="00E82491"/>
    <w:rsid w:val="00E82EDA"/>
    <w:rsid w:val="00E830B9"/>
    <w:rsid w:val="00E853E0"/>
    <w:rsid w:val="00E866F5"/>
    <w:rsid w:val="00E90EB5"/>
    <w:rsid w:val="00E90F0F"/>
    <w:rsid w:val="00E91C49"/>
    <w:rsid w:val="00E93C71"/>
    <w:rsid w:val="00E95EC2"/>
    <w:rsid w:val="00E96AC1"/>
    <w:rsid w:val="00E9786B"/>
    <w:rsid w:val="00EA1F8C"/>
    <w:rsid w:val="00EA4042"/>
    <w:rsid w:val="00EA559F"/>
    <w:rsid w:val="00EA5BB2"/>
    <w:rsid w:val="00EA7C33"/>
    <w:rsid w:val="00EB0547"/>
    <w:rsid w:val="00EB14B5"/>
    <w:rsid w:val="00EB254A"/>
    <w:rsid w:val="00EB508B"/>
    <w:rsid w:val="00EB6237"/>
    <w:rsid w:val="00EC1C03"/>
    <w:rsid w:val="00EC2ACD"/>
    <w:rsid w:val="00EC7C33"/>
    <w:rsid w:val="00EE3014"/>
    <w:rsid w:val="00EE45C9"/>
    <w:rsid w:val="00EE5C73"/>
    <w:rsid w:val="00EF0BC3"/>
    <w:rsid w:val="00EF1C79"/>
    <w:rsid w:val="00EF2B58"/>
    <w:rsid w:val="00EF4DD2"/>
    <w:rsid w:val="00EF7DF3"/>
    <w:rsid w:val="00F0049D"/>
    <w:rsid w:val="00F028EB"/>
    <w:rsid w:val="00F06402"/>
    <w:rsid w:val="00F07173"/>
    <w:rsid w:val="00F072DA"/>
    <w:rsid w:val="00F077EE"/>
    <w:rsid w:val="00F07858"/>
    <w:rsid w:val="00F13AC5"/>
    <w:rsid w:val="00F14BA3"/>
    <w:rsid w:val="00F14CFB"/>
    <w:rsid w:val="00F14CFC"/>
    <w:rsid w:val="00F16137"/>
    <w:rsid w:val="00F1621E"/>
    <w:rsid w:val="00F20FEB"/>
    <w:rsid w:val="00F21AEC"/>
    <w:rsid w:val="00F229DC"/>
    <w:rsid w:val="00F233FB"/>
    <w:rsid w:val="00F3073F"/>
    <w:rsid w:val="00F31E97"/>
    <w:rsid w:val="00F33499"/>
    <w:rsid w:val="00F336DE"/>
    <w:rsid w:val="00F33A11"/>
    <w:rsid w:val="00F4027A"/>
    <w:rsid w:val="00F41E1B"/>
    <w:rsid w:val="00F43705"/>
    <w:rsid w:val="00F446EE"/>
    <w:rsid w:val="00F511D9"/>
    <w:rsid w:val="00F516AD"/>
    <w:rsid w:val="00F56B0E"/>
    <w:rsid w:val="00F6241C"/>
    <w:rsid w:val="00F63AB3"/>
    <w:rsid w:val="00F66E79"/>
    <w:rsid w:val="00F67823"/>
    <w:rsid w:val="00F6783C"/>
    <w:rsid w:val="00F67E79"/>
    <w:rsid w:val="00F72B28"/>
    <w:rsid w:val="00F72FFF"/>
    <w:rsid w:val="00F735B6"/>
    <w:rsid w:val="00F73950"/>
    <w:rsid w:val="00F74750"/>
    <w:rsid w:val="00F74E63"/>
    <w:rsid w:val="00F81A83"/>
    <w:rsid w:val="00F8382C"/>
    <w:rsid w:val="00F93B28"/>
    <w:rsid w:val="00F967AD"/>
    <w:rsid w:val="00F96E6C"/>
    <w:rsid w:val="00FA08E2"/>
    <w:rsid w:val="00FA20B4"/>
    <w:rsid w:val="00FA246F"/>
    <w:rsid w:val="00FA64CE"/>
    <w:rsid w:val="00FA744C"/>
    <w:rsid w:val="00FB207E"/>
    <w:rsid w:val="00FB4332"/>
    <w:rsid w:val="00FB7CB0"/>
    <w:rsid w:val="00FC6F51"/>
    <w:rsid w:val="00FD4479"/>
    <w:rsid w:val="00FD6120"/>
    <w:rsid w:val="00FD6632"/>
    <w:rsid w:val="00FE0440"/>
    <w:rsid w:val="00FE28DE"/>
    <w:rsid w:val="00FE434F"/>
    <w:rsid w:val="00FE7955"/>
    <w:rsid w:val="00FE79DB"/>
    <w:rsid w:val="00FE7D99"/>
    <w:rsid w:val="00FF1674"/>
    <w:rsid w:val="00FF1C41"/>
    <w:rsid w:val="00FF2B6B"/>
    <w:rsid w:val="00FF57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CE8F1"/>
  <w15:docId w15:val="{2163CBCC-7E78-4782-9191-BFE332C41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6070</RACS_x0020_ID>
    <Approved_x0020_Provider xmlns="a8338b6e-77a6-4851-82b6-98166143ffdd">Yorke and Northern Local Health Network Incorporated</Approved_x0020_Provider>
    <Management_x0020_Company_x0020_ID xmlns="a8338b6e-77a6-4851-82b6-98166143ffdd" xsi:nil="true"/>
    <Home xmlns="a8338b6e-77a6-4851-82b6-98166143ffdd">Orroroo Community Home</Home>
    <Signed xmlns="a8338b6e-77a6-4851-82b6-98166143ffdd" xsi:nil="true"/>
    <Uploaded xmlns="a8338b6e-77a6-4851-82b6-98166143ffdd">true</Uploaded>
    <Management_x0020_Company xmlns="a8338b6e-77a6-4851-82b6-98166143ffdd" xsi:nil="true"/>
    <Doc_x0020_Date xmlns="a8338b6e-77a6-4851-82b6-98166143ffdd">2021-05-31T03:46:36+00:00</Doc_x0020_Date>
    <CSI_x0020_ID xmlns="a8338b6e-77a6-4851-82b6-98166143ffdd" xsi:nil="true"/>
    <Case_x0020_ID xmlns="a8338b6e-77a6-4851-82b6-98166143ffdd" xsi:nil="true"/>
    <Approved_x0020_Provider_x0020_ID xmlns="a8338b6e-77a6-4851-82b6-98166143ffdd">78F8F111-F2AC-E911-A0D9-005056922186</Approved_x0020_Provider_x0020_ID>
    <Location xmlns="a8338b6e-77a6-4851-82b6-98166143ffdd" xsi:nil="true"/>
    <Doc_x0020_Type xmlns="a8338b6e-77a6-4851-82b6-98166143ffdd">Publication</Doc_x0020_Type>
    <Home_x0020_ID xmlns="a8338b6e-77a6-4851-82b6-98166143ffdd">9DFC2E1C-7CF4-DC11-AD41-005056922186</Home_x0020_ID>
    <State xmlns="a8338b6e-77a6-4851-82b6-98166143ffdd">SA</State>
    <Doc_x0020_Sent_Received_x0020_Date xmlns="a8338b6e-77a6-4851-82b6-98166143ffdd">2021-05-31T00:00:00+00:00</Doc_x0020_Sent_Received_x0020_Date>
    <Activity_x0020_ID xmlns="a8338b6e-77a6-4851-82b6-98166143ffdd">E034114B-B503-E811-B887-005056922186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a8338b6e-77a6-4851-82b6-98166143ffdd"/>
    <ds:schemaRef ds:uri="http://schemas.microsoft.com/office/2006/documentManagement/types"/>
    <ds:schemaRef ds:uri="http://purl.org/dc/terms/"/>
    <ds:schemaRef ds:uri="http://schemas.microsoft.com/office/2006/metadata/properties"/>
    <ds:schemaRef ds:uri="http://schemas.openxmlformats.org/package/2006/metadata/core-propertie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5C300F07-D5DA-476E-B24B-DACD90C398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C1ECE699-0E2E-4C7B-8B74-63F796D85D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7051</Words>
  <Characters>40194</Characters>
  <Application>Microsoft Office Word</Application>
  <DocSecurity>0</DocSecurity>
  <Lines>334</Lines>
  <Paragraphs>94</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2021-06-11T00:40:00Z</dcterms:created>
  <dcterms:modified xsi:type="dcterms:W3CDTF">2021-06-11T00:41:00Z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