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FE385" w14:textId="77777777" w:rsidR="003C6EC2" w:rsidRPr="003C6EC2" w:rsidRDefault="009D0B9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12FE534" wp14:editId="1B08B122">
            <wp:simplePos x="0" y="0"/>
            <wp:positionH relativeFrom="page">
              <wp:align>right</wp:align>
            </wp:positionH>
            <wp:positionV relativeFrom="paragraph">
              <wp:posOffset>25026</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405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12FE536" wp14:editId="712FE5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844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Pines Living</w:t>
      </w:r>
      <w:r w:rsidRPr="003C6EC2">
        <w:rPr>
          <w:rFonts w:ascii="Arial Black" w:hAnsi="Arial Black"/>
        </w:rPr>
        <w:t xml:space="preserve"> </w:t>
      </w:r>
    </w:p>
    <w:p w14:paraId="712FE386" w14:textId="77777777" w:rsidR="003C6EC2" w:rsidRPr="003C6EC2" w:rsidRDefault="009D0B9A" w:rsidP="003C6EC2">
      <w:pPr>
        <w:pStyle w:val="Title"/>
        <w:spacing w:before="360" w:after="480"/>
      </w:pPr>
      <w:r w:rsidRPr="003C6EC2">
        <w:rPr>
          <w:rFonts w:ascii="Arial Black" w:eastAsia="Calibri" w:hAnsi="Arial Black"/>
          <w:sz w:val="56"/>
        </w:rPr>
        <w:t>Performance Report</w:t>
      </w:r>
    </w:p>
    <w:p w14:paraId="712FE387" w14:textId="77777777" w:rsidR="001E6954" w:rsidRPr="003C6EC2" w:rsidRDefault="009D0B9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272 Beasley Street </w:t>
      </w:r>
      <w:r w:rsidRPr="003C6EC2">
        <w:rPr>
          <w:color w:val="FFFFFF" w:themeColor="background1"/>
          <w:sz w:val="28"/>
        </w:rPr>
        <w:br/>
        <w:t>FARRER ACT 2607</w:t>
      </w:r>
      <w:r w:rsidRPr="003C6EC2">
        <w:rPr>
          <w:color w:val="FFFFFF" w:themeColor="background1"/>
          <w:sz w:val="28"/>
        </w:rPr>
        <w:br/>
      </w:r>
      <w:r w:rsidRPr="003C6EC2">
        <w:rPr>
          <w:rFonts w:eastAsia="Calibri"/>
          <w:color w:val="FFFFFF" w:themeColor="background1"/>
          <w:sz w:val="28"/>
          <w:szCs w:val="56"/>
          <w:lang w:eastAsia="en-US"/>
        </w:rPr>
        <w:t>Phone number: 02 6196 8000</w:t>
      </w:r>
    </w:p>
    <w:p w14:paraId="712FE388" w14:textId="77777777" w:rsidR="003C6EC2" w:rsidRDefault="009D0B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2950 </w:t>
      </w:r>
    </w:p>
    <w:p w14:paraId="712FE389" w14:textId="77777777" w:rsidR="001E6954" w:rsidRPr="003C6EC2" w:rsidRDefault="009D0B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Pines Living Pty Ltd</w:t>
      </w:r>
    </w:p>
    <w:p w14:paraId="712FE38A" w14:textId="77777777" w:rsidR="001E6954" w:rsidRPr="003C6EC2" w:rsidRDefault="009D0B9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2021</w:t>
      </w:r>
    </w:p>
    <w:p w14:paraId="712FE38B" w14:textId="6815AACD" w:rsidR="006B166B" w:rsidRPr="00726CED" w:rsidRDefault="009D0B9A" w:rsidP="006B166B">
      <w:pPr>
        <w:tabs>
          <w:tab w:val="left" w:pos="2127"/>
        </w:tabs>
        <w:spacing w:before="120"/>
        <w:rPr>
          <w:color w:val="FF0000"/>
        </w:rPr>
      </w:pPr>
      <w:bookmarkStart w:id="0" w:name="_Hlk32829231"/>
      <w:r w:rsidRPr="00E93D41">
        <w:rPr>
          <w:b/>
          <w:color w:val="FFFFFF" w:themeColor="background1"/>
          <w:sz w:val="28"/>
        </w:rPr>
        <w:t>Date of Performance Report</w:t>
      </w:r>
      <w:r w:rsidRPr="00A569EC">
        <w:rPr>
          <w:b/>
          <w:color w:val="FFFFFF" w:themeColor="background1"/>
          <w:sz w:val="28"/>
        </w:rPr>
        <w:t>:</w:t>
      </w:r>
      <w:r w:rsidRPr="00A569EC">
        <w:rPr>
          <w:color w:val="FFFFFF" w:themeColor="background1"/>
        </w:rPr>
        <w:t xml:space="preserve"> </w:t>
      </w:r>
      <w:r w:rsidR="00726CED" w:rsidRPr="00A569EC">
        <w:rPr>
          <w:color w:val="FFFFFF" w:themeColor="background1"/>
          <w:sz w:val="28"/>
        </w:rPr>
        <w:t>4 January 2022</w:t>
      </w:r>
    </w:p>
    <w:bookmarkEnd w:id="0"/>
    <w:p w14:paraId="712FE38C" w14:textId="77777777" w:rsidR="001E6954" w:rsidRPr="003C6EC2" w:rsidRDefault="00E148E8" w:rsidP="001E6954">
      <w:pPr>
        <w:tabs>
          <w:tab w:val="left" w:pos="2127"/>
        </w:tabs>
        <w:spacing w:before="120"/>
        <w:rPr>
          <w:rFonts w:eastAsia="Calibri"/>
          <w:b/>
          <w:color w:val="FFFFFF" w:themeColor="background1"/>
          <w:sz w:val="28"/>
          <w:szCs w:val="56"/>
          <w:lang w:eastAsia="en-US"/>
        </w:rPr>
      </w:pPr>
    </w:p>
    <w:p w14:paraId="712FE38D" w14:textId="77777777" w:rsidR="003C6EC2" w:rsidRDefault="00E148E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2FE38E" w14:textId="77777777" w:rsidR="00F96D2E" w:rsidRDefault="009D0B9A" w:rsidP="00F96D2E">
      <w:pPr>
        <w:pStyle w:val="Heading1"/>
      </w:pPr>
      <w:bookmarkStart w:id="1" w:name="_Hlk32477662"/>
      <w:r>
        <w:lastRenderedPageBreak/>
        <w:t>Performance report prepared by</w:t>
      </w:r>
    </w:p>
    <w:p w14:paraId="712FE38F" w14:textId="11109EB3" w:rsidR="00F96D2E" w:rsidRPr="009B0F30" w:rsidRDefault="00726CED" w:rsidP="00F96D2E">
      <w:r w:rsidRPr="00A569EC">
        <w:rPr>
          <w:rFonts w:cs="Times New Roman"/>
          <w:color w:val="auto"/>
        </w:rPr>
        <w:t>G</w:t>
      </w:r>
      <w:r w:rsidR="0047572B">
        <w:rPr>
          <w:rFonts w:cs="Times New Roman"/>
          <w:color w:val="auto"/>
        </w:rPr>
        <w:t xml:space="preserve"> </w:t>
      </w:r>
      <w:r w:rsidRPr="00A569EC">
        <w:rPr>
          <w:rFonts w:cs="Times New Roman"/>
          <w:color w:val="auto"/>
        </w:rPr>
        <w:t>Cherry</w:t>
      </w:r>
      <w:r w:rsidR="009D0B9A" w:rsidRPr="00A569EC">
        <w:rPr>
          <w:color w:val="auto"/>
        </w:rPr>
        <w:t xml:space="preserve">, delegate </w:t>
      </w:r>
      <w:r w:rsidR="009D0B9A">
        <w:t>of the Aged Care Quality and Safety Commissioner.</w:t>
      </w:r>
    </w:p>
    <w:p w14:paraId="712FE390" w14:textId="77777777" w:rsidR="00A30BEC" w:rsidRDefault="009D0B9A" w:rsidP="0094564F">
      <w:pPr>
        <w:pStyle w:val="Heading1"/>
      </w:pPr>
      <w:r>
        <w:t>Publication of report</w:t>
      </w:r>
    </w:p>
    <w:p w14:paraId="712FE391" w14:textId="77777777" w:rsidR="00A30BEC" w:rsidRPr="006B166B" w:rsidRDefault="009D0B9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12FE392" w14:textId="77777777" w:rsidR="007F5256" w:rsidRPr="0094564F" w:rsidRDefault="009D0B9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06D71" w14:paraId="712FE3BF" w14:textId="77777777" w:rsidTr="00EB1D71">
        <w:trPr>
          <w:trHeight w:val="227"/>
        </w:trPr>
        <w:tc>
          <w:tcPr>
            <w:tcW w:w="3942" w:type="pct"/>
            <w:shd w:val="clear" w:color="auto" w:fill="auto"/>
          </w:tcPr>
          <w:p w14:paraId="712FE3BD" w14:textId="77777777" w:rsidR="001E6954" w:rsidRPr="001E6954" w:rsidRDefault="009D0B9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12FE3BE" w14:textId="104C334A" w:rsidR="001E6954" w:rsidRPr="001E6954" w:rsidRDefault="00E148E8" w:rsidP="003C6EC2">
            <w:pPr>
              <w:keepNext/>
              <w:spacing w:before="40" w:after="40" w:line="240" w:lineRule="auto"/>
              <w:jc w:val="right"/>
              <w:rPr>
                <w:b/>
                <w:color w:val="0000FF"/>
              </w:rPr>
            </w:pPr>
          </w:p>
        </w:tc>
      </w:tr>
      <w:tr w:rsidR="00306D71" w14:paraId="712FE3C5" w14:textId="77777777" w:rsidTr="00EB1D71">
        <w:trPr>
          <w:trHeight w:val="227"/>
        </w:trPr>
        <w:tc>
          <w:tcPr>
            <w:tcW w:w="3942" w:type="pct"/>
            <w:shd w:val="clear" w:color="auto" w:fill="auto"/>
          </w:tcPr>
          <w:p w14:paraId="712FE3C3" w14:textId="77777777" w:rsidR="001E6954" w:rsidRPr="001E6954" w:rsidRDefault="009D0B9A" w:rsidP="004C55D8">
            <w:pPr>
              <w:spacing w:before="40" w:after="40" w:line="240" w:lineRule="auto"/>
              <w:ind w:left="318" w:hanging="7"/>
            </w:pPr>
            <w:r w:rsidRPr="001E6954">
              <w:t>Requirement 3(3)(b)</w:t>
            </w:r>
          </w:p>
        </w:tc>
        <w:tc>
          <w:tcPr>
            <w:tcW w:w="1058" w:type="pct"/>
            <w:shd w:val="clear" w:color="auto" w:fill="auto"/>
          </w:tcPr>
          <w:p w14:paraId="712FE3C4" w14:textId="594EC0AD" w:rsidR="001E6954" w:rsidRPr="001E6954" w:rsidRDefault="009D0B9A" w:rsidP="00463EF3">
            <w:pPr>
              <w:spacing w:before="40" w:after="40" w:line="240" w:lineRule="auto"/>
              <w:jc w:val="right"/>
              <w:rPr>
                <w:color w:val="0000FF"/>
              </w:rPr>
            </w:pPr>
            <w:r w:rsidRPr="001E6954">
              <w:rPr>
                <w:bCs/>
                <w:iCs/>
                <w:color w:val="00577D"/>
                <w:szCs w:val="40"/>
              </w:rPr>
              <w:t>Compliant</w:t>
            </w:r>
          </w:p>
        </w:tc>
      </w:tr>
      <w:bookmarkEnd w:id="2"/>
    </w:tbl>
    <w:p w14:paraId="712FE42C" w14:textId="77777777" w:rsidR="008A22FF" w:rsidRDefault="00E148E8" w:rsidP="00463EF3">
      <w:pPr>
        <w:sectPr w:rsidR="008A22FF" w:rsidSect="001416E6">
          <w:headerReference w:type="first" r:id="rId16"/>
          <w:pgSz w:w="11906" w:h="16838"/>
          <w:pgMar w:top="1701" w:right="1418" w:bottom="1418" w:left="1418" w:header="709" w:footer="397" w:gutter="0"/>
          <w:cols w:space="708"/>
          <w:docGrid w:linePitch="360"/>
        </w:sectPr>
      </w:pPr>
    </w:p>
    <w:p w14:paraId="712FE42D" w14:textId="77777777" w:rsidR="007F5256" w:rsidRPr="00D21DCD" w:rsidRDefault="009D0B9A" w:rsidP="00EC5474">
      <w:pPr>
        <w:pStyle w:val="Heading1"/>
      </w:pPr>
      <w:r>
        <w:lastRenderedPageBreak/>
        <w:t>Detailed assessment</w:t>
      </w:r>
    </w:p>
    <w:p w14:paraId="712FE42E" w14:textId="77777777" w:rsidR="001E6954" w:rsidRPr="00D63989" w:rsidRDefault="009D0B9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2FE42F" w14:textId="77777777" w:rsidR="001E6954" w:rsidRPr="001E6954" w:rsidRDefault="009D0B9A" w:rsidP="001E6954">
      <w:pPr>
        <w:rPr>
          <w:color w:val="auto"/>
        </w:rPr>
      </w:pPr>
      <w:r w:rsidRPr="00D63989">
        <w:t>The report also specifies areas in which improvements must be made to ensure the Quality Standards are complied with.</w:t>
      </w:r>
    </w:p>
    <w:p w14:paraId="712FE430" w14:textId="77777777" w:rsidR="001E6954" w:rsidRPr="00D63989" w:rsidRDefault="009D0B9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12FE431" w14:textId="5D884EB3" w:rsidR="004B33E7" w:rsidRPr="000D66E4" w:rsidRDefault="009D0B9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00726CED">
        <w:t>dated 1 December 2021</w:t>
      </w:r>
      <w:r w:rsidR="001A4695">
        <w:t xml:space="preserve"> </w:t>
      </w:r>
      <w:r w:rsidRPr="000D66E4">
        <w:t>was informed by a site assessment, observations at the service, review of documents and interviews with staff, consumers and others</w:t>
      </w:r>
    </w:p>
    <w:p w14:paraId="712FE434" w14:textId="4D5DAE99" w:rsidR="008A22FF" w:rsidRDefault="009D0B9A" w:rsidP="001A4695">
      <w:pPr>
        <w:pStyle w:val="ListBullet"/>
        <w:rPr>
          <w:rFonts w:cs="Times New Roman"/>
        </w:rPr>
      </w:pPr>
      <w:r w:rsidRPr="00365DAE">
        <w:t xml:space="preserve">the provider </w:t>
      </w:r>
      <w:r w:rsidR="001A4695">
        <w:t xml:space="preserve">did not </w:t>
      </w:r>
      <w:r w:rsidRPr="00365DAE">
        <w:t>respon</w:t>
      </w:r>
      <w:r w:rsidR="001A4695">
        <w:t>d</w:t>
      </w:r>
      <w:r>
        <w:t xml:space="preserve"> to the Assessment Contact - Site report</w:t>
      </w:r>
      <w:r w:rsidRPr="00365DAE">
        <w:t xml:space="preserve"> </w:t>
      </w:r>
    </w:p>
    <w:p w14:paraId="712FE435" w14:textId="77777777" w:rsidR="00095CD4" w:rsidRDefault="00E148E8" w:rsidP="00095CD4">
      <w:pPr>
        <w:sectPr w:rsidR="00095CD4" w:rsidSect="005058B8">
          <w:headerReference w:type="first" r:id="rId17"/>
          <w:pgSz w:w="11906" w:h="16838"/>
          <w:pgMar w:top="1701" w:right="1418" w:bottom="1418" w:left="1418" w:header="709" w:footer="397" w:gutter="0"/>
          <w:cols w:space="708"/>
          <w:docGrid w:linePitch="360"/>
        </w:sectPr>
      </w:pPr>
    </w:p>
    <w:p w14:paraId="712FE474" w14:textId="77777777" w:rsidR="00032B17" w:rsidRDefault="00E148E8"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712FE475" w14:textId="2E578C8A" w:rsidR="00CB3BA9" w:rsidRDefault="009D0B9A"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12FE53C" wp14:editId="712FE53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8576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12FE476" w14:textId="77777777" w:rsidR="007F5256" w:rsidRPr="00FD1B02" w:rsidRDefault="009D0B9A" w:rsidP="00032B17">
      <w:pPr>
        <w:pStyle w:val="Heading3"/>
        <w:shd w:val="clear" w:color="auto" w:fill="F2F2F2" w:themeFill="background1" w:themeFillShade="F2"/>
      </w:pPr>
      <w:r w:rsidRPr="00FD1B02">
        <w:t>Consumer outcome:</w:t>
      </w:r>
    </w:p>
    <w:p w14:paraId="712FE477" w14:textId="77777777" w:rsidR="007F5256" w:rsidRDefault="009D0B9A" w:rsidP="00912DE6">
      <w:pPr>
        <w:numPr>
          <w:ilvl w:val="0"/>
          <w:numId w:val="3"/>
        </w:numPr>
        <w:shd w:val="clear" w:color="auto" w:fill="F2F2F2" w:themeFill="background1" w:themeFillShade="F2"/>
      </w:pPr>
      <w:r>
        <w:t>I get personal care, clinical care, or both personal care and clinical care, that is safe and right for me.</w:t>
      </w:r>
    </w:p>
    <w:p w14:paraId="712FE478" w14:textId="77777777" w:rsidR="007F5256" w:rsidRDefault="009D0B9A" w:rsidP="00032B17">
      <w:pPr>
        <w:pStyle w:val="Heading3"/>
        <w:shd w:val="clear" w:color="auto" w:fill="F2F2F2" w:themeFill="background1" w:themeFillShade="F2"/>
      </w:pPr>
      <w:r>
        <w:t>Organisation statement:</w:t>
      </w:r>
    </w:p>
    <w:p w14:paraId="712FE479" w14:textId="77777777" w:rsidR="007F5256" w:rsidRDefault="009D0B9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2FE47A" w14:textId="77777777" w:rsidR="007F5256" w:rsidRDefault="009D0B9A" w:rsidP="00427817">
      <w:pPr>
        <w:pStyle w:val="Heading2"/>
      </w:pPr>
      <w:r>
        <w:t>Assessment of Standard 3</w:t>
      </w:r>
    </w:p>
    <w:p w14:paraId="1379D6DD" w14:textId="46440B6E" w:rsidR="008600FB" w:rsidRDefault="008600FB" w:rsidP="00627F12">
      <w:r w:rsidRPr="00163FEE">
        <w:rPr>
          <w:rFonts w:eastAsia="Calibri"/>
          <w:lang w:eastAsia="en-US"/>
        </w:rPr>
        <w:t xml:space="preserve">To understand the consumer’s experience </w:t>
      </w:r>
      <w:r>
        <w:rPr>
          <w:rFonts w:eastAsia="Calibri"/>
          <w:lang w:eastAsia="en-US"/>
        </w:rPr>
        <w:t>the</w:t>
      </w:r>
      <w:r w:rsidRPr="00163FEE">
        <w:rPr>
          <w:rFonts w:eastAsia="Calibri"/>
          <w:lang w:eastAsia="en-US"/>
        </w:rPr>
        <w:t xml:space="preserve"> Assessment Team sampled consumers care plans and assessments and staff asked about how they ensure the delivery of safe and effective care for consumers. </w:t>
      </w:r>
    </w:p>
    <w:p w14:paraId="250F97DF" w14:textId="1A49922F" w:rsidR="00627F12" w:rsidRDefault="00627F12" w:rsidP="00627F12">
      <w:pPr>
        <w:rPr>
          <w:rFonts w:ascii="Calibri" w:hAnsi="Calibri" w:cs="Calibri"/>
          <w:color w:val="auto"/>
          <w:sz w:val="22"/>
          <w:szCs w:val="22"/>
        </w:rPr>
      </w:pPr>
      <w:r>
        <w:t xml:space="preserve">Not all requirements were assessed and therefore an overall rating for the Quality Standard is not provided. </w:t>
      </w:r>
    </w:p>
    <w:p w14:paraId="712FE47D" w14:textId="372FD35B" w:rsidR="00301877" w:rsidRDefault="009D0B9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2FE485" w14:textId="449F8DE2" w:rsidR="00853601" w:rsidRPr="00853601" w:rsidRDefault="009D0B9A" w:rsidP="00853601">
      <w:pPr>
        <w:pStyle w:val="Heading3"/>
      </w:pPr>
      <w:r w:rsidRPr="00853601">
        <w:t>Requirement 3(3)(b)</w:t>
      </w:r>
      <w:r>
        <w:tab/>
        <w:t>Compliant</w:t>
      </w:r>
    </w:p>
    <w:p w14:paraId="712FE486" w14:textId="77777777" w:rsidR="00853601" w:rsidRPr="008D114F" w:rsidRDefault="009D0B9A" w:rsidP="00853601">
      <w:pPr>
        <w:rPr>
          <w:i/>
        </w:rPr>
      </w:pPr>
      <w:r w:rsidRPr="008D114F">
        <w:rPr>
          <w:i/>
          <w:szCs w:val="22"/>
        </w:rPr>
        <w:t>Effective management of high impact or high prevalence risks associated with the care of each consumer.</w:t>
      </w:r>
    </w:p>
    <w:p w14:paraId="3EA6A797" w14:textId="6488BA69" w:rsidR="003026A3" w:rsidRPr="000D66E4" w:rsidRDefault="003703BC" w:rsidP="00853601">
      <w:pPr>
        <w:rPr>
          <w:color w:val="auto"/>
        </w:rPr>
      </w:pPr>
      <w:r w:rsidRPr="000D66E4">
        <w:rPr>
          <w:color w:val="auto"/>
        </w:rPr>
        <w:t>The service demonstrated effective systems</w:t>
      </w:r>
      <w:r w:rsidR="00D4701C" w:rsidRPr="000D66E4">
        <w:rPr>
          <w:color w:val="auto"/>
        </w:rPr>
        <w:t xml:space="preserve"> to identify, respond and m</w:t>
      </w:r>
      <w:r w:rsidR="000D66E4" w:rsidRPr="000D66E4">
        <w:rPr>
          <w:color w:val="auto"/>
        </w:rPr>
        <w:t xml:space="preserve">anage </w:t>
      </w:r>
      <w:r w:rsidR="00D4701C" w:rsidRPr="000D66E4">
        <w:rPr>
          <w:color w:val="auto"/>
        </w:rPr>
        <w:t>high imp</w:t>
      </w:r>
      <w:r w:rsidR="003026A3" w:rsidRPr="000D66E4">
        <w:rPr>
          <w:color w:val="auto"/>
        </w:rPr>
        <w:t>act, high prevalence risks including behaviour support, psychotropic medication and restrictive practices.</w:t>
      </w:r>
    </w:p>
    <w:p w14:paraId="256570C5" w14:textId="6CE7F636" w:rsidR="00D56E01" w:rsidRDefault="000D66E4" w:rsidP="00A93E3F">
      <w:pPr>
        <w:tabs>
          <w:tab w:val="right" w:pos="9026"/>
        </w:tabs>
      </w:pPr>
      <w:r>
        <w:t>Review of d</w:t>
      </w:r>
      <w:r w:rsidR="00D56E01">
        <w:t xml:space="preserve">ocumentation detailed </w:t>
      </w:r>
      <w:r w:rsidR="00D16BD1">
        <w:t xml:space="preserve">care plans are regularly reviewed and </w:t>
      </w:r>
      <w:r>
        <w:t>contain</w:t>
      </w:r>
      <w:r w:rsidR="00D16BD1">
        <w:t xml:space="preserve"> relevant information to guide staff in providing appropriate care.</w:t>
      </w:r>
      <w:r w:rsidR="00222453">
        <w:t xml:space="preserve"> </w:t>
      </w:r>
      <w:r w:rsidR="006B01CE">
        <w:t xml:space="preserve">Care plans </w:t>
      </w:r>
      <w:r w:rsidR="0057103E">
        <w:t xml:space="preserve">contain information relating to behavioural management triggers, strategies and management processes. </w:t>
      </w:r>
      <w:r w:rsidR="00222453">
        <w:t>The service’s p</w:t>
      </w:r>
      <w:r w:rsidR="004D4E85">
        <w:t xml:space="preserve">olicies and guidelines are available to </w:t>
      </w:r>
      <w:r w:rsidR="0041375E">
        <w:t>support</w:t>
      </w:r>
      <w:r w:rsidR="004D4E85">
        <w:t xml:space="preserve"> staff practice.</w:t>
      </w:r>
    </w:p>
    <w:p w14:paraId="5E532F2D" w14:textId="3DD9531A" w:rsidR="00D16BD1" w:rsidRDefault="00D16BD1" w:rsidP="003D0859">
      <w:r>
        <w:lastRenderedPageBreak/>
        <w:t xml:space="preserve">Registered and care staff </w:t>
      </w:r>
      <w:r w:rsidR="00623732">
        <w:t>gave examples of relevant risks</w:t>
      </w:r>
      <w:r w:rsidR="00357F2B">
        <w:t xml:space="preserve"> for</w:t>
      </w:r>
      <w:r w:rsidR="00623732">
        <w:t xml:space="preserve"> consumers</w:t>
      </w:r>
      <w:r w:rsidR="00357F2B">
        <w:t>, the process for escalation of concerns and management of care. Restrictive practices are assessed and</w:t>
      </w:r>
      <w:r w:rsidR="00BE5631">
        <w:t xml:space="preserve"> consumers and/or their representatives are consulted to enable informed decision making. </w:t>
      </w:r>
      <w:r w:rsidR="003D0859">
        <w:t xml:space="preserve">The </w:t>
      </w:r>
      <w:r w:rsidR="00C82493">
        <w:t>A</w:t>
      </w:r>
      <w:r w:rsidR="003D0859">
        <w:t>ssessment Team identified that a</w:t>
      </w:r>
      <w:r w:rsidR="00C82493">
        <w:t>lthough not all interviewed staff</w:t>
      </w:r>
      <w:r w:rsidR="00152B74">
        <w:t xml:space="preserve"> were aware of the policies in place they demonstrated knowledge of those consumer’s</w:t>
      </w:r>
      <w:r w:rsidR="003D0859">
        <w:t xml:space="preserve"> requiring restrictive practices and the management of </w:t>
      </w:r>
      <w:r w:rsidR="0041375E">
        <w:t>each</w:t>
      </w:r>
      <w:r w:rsidR="003D0859">
        <w:t>.</w:t>
      </w:r>
    </w:p>
    <w:p w14:paraId="06322731" w14:textId="0A20F121" w:rsidR="00BE5631" w:rsidRDefault="00BE5631" w:rsidP="00A93E3F">
      <w:pPr>
        <w:tabs>
          <w:tab w:val="right" w:pos="9026"/>
        </w:tabs>
      </w:pPr>
      <w:r>
        <w:t xml:space="preserve">Allied health and </w:t>
      </w:r>
      <w:r w:rsidR="00222453">
        <w:t xml:space="preserve">specialist consultants are </w:t>
      </w:r>
      <w:r w:rsidR="0041375E">
        <w:t>engaged</w:t>
      </w:r>
      <w:r w:rsidR="00222453">
        <w:t xml:space="preserve"> to ensure risk mitigation strategies are identified and implemented. </w:t>
      </w:r>
    </w:p>
    <w:p w14:paraId="7C99DC4E" w14:textId="45A4F50B" w:rsidR="0057103E" w:rsidRDefault="0057103E" w:rsidP="00A93E3F">
      <w:pPr>
        <w:tabs>
          <w:tab w:val="right" w:pos="9026"/>
        </w:tabs>
      </w:pPr>
      <w:r>
        <w:t>The Assessment Team observed consumers</w:t>
      </w:r>
      <w:bookmarkStart w:id="3" w:name="_GoBack"/>
      <w:bookmarkEnd w:id="3"/>
      <w:r>
        <w:t xml:space="preserve"> being attended</w:t>
      </w:r>
      <w:r w:rsidR="003D5120">
        <w:t xml:space="preserve"> to by staff, interacting with other consumers and accessing both internal and external environments.</w:t>
      </w:r>
    </w:p>
    <w:p w14:paraId="712FE52A" w14:textId="73128A89" w:rsidR="003D5120" w:rsidRDefault="003D5120" w:rsidP="00A93E3F">
      <w:pPr>
        <w:tabs>
          <w:tab w:val="right" w:pos="9026"/>
        </w:tabs>
        <w:sectPr w:rsidR="003D5120" w:rsidSect="008D7780">
          <w:headerReference w:type="first" r:id="rId21"/>
          <w:type w:val="continuous"/>
          <w:pgSz w:w="11906" w:h="16838"/>
          <w:pgMar w:top="1701" w:right="1418" w:bottom="1418" w:left="1418" w:header="709" w:footer="397" w:gutter="0"/>
          <w:cols w:space="708"/>
          <w:docGrid w:linePitch="360"/>
        </w:sectPr>
      </w:pPr>
      <w:r>
        <w:t>I find this requirement is compliant.</w:t>
      </w:r>
    </w:p>
    <w:p w14:paraId="712FE52B" w14:textId="77777777" w:rsidR="00A93E3F" w:rsidRDefault="009D0B9A" w:rsidP="00095CD4">
      <w:pPr>
        <w:pStyle w:val="Heading1"/>
      </w:pPr>
      <w:r>
        <w:lastRenderedPageBreak/>
        <w:t>Areas for improvement</w:t>
      </w:r>
    </w:p>
    <w:p w14:paraId="712FE52D" w14:textId="77777777" w:rsidR="004B33E7" w:rsidRPr="00E830C7" w:rsidRDefault="009D0B9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A656D" w14:textId="77777777" w:rsidR="009D0B9A" w:rsidRDefault="009D0B9A">
      <w:pPr>
        <w:spacing w:before="0" w:after="0" w:line="240" w:lineRule="auto"/>
      </w:pPr>
      <w:r>
        <w:separator/>
      </w:r>
    </w:p>
  </w:endnote>
  <w:endnote w:type="continuationSeparator" w:id="0">
    <w:p w14:paraId="619221AC" w14:textId="77777777" w:rsidR="009D0B9A" w:rsidRDefault="009D0B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49" w14:textId="77777777" w:rsidR="00506F7F" w:rsidRPr="009A1F1B" w:rsidRDefault="009D0B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2FE54A" w14:textId="77777777" w:rsidR="00506F7F" w:rsidRPr="00C72FFB" w:rsidRDefault="009D0B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Pines Living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12FE54B" w14:textId="77777777" w:rsidR="00506F7F" w:rsidRPr="00C72FFB" w:rsidRDefault="009D0B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4C" w14:textId="77777777" w:rsidR="00506F7F" w:rsidRPr="009A1F1B" w:rsidRDefault="009D0B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2FE54D" w14:textId="77777777" w:rsidR="00506F7F" w:rsidRPr="00C72FFB" w:rsidRDefault="009D0B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Pines Living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2FE54E" w14:textId="77777777" w:rsidR="00506F7F" w:rsidRPr="00A3716D" w:rsidRDefault="009D0B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B46EB" w14:textId="77777777" w:rsidR="009D0B9A" w:rsidRDefault="009D0B9A">
      <w:pPr>
        <w:spacing w:before="0" w:after="0" w:line="240" w:lineRule="auto"/>
      </w:pPr>
      <w:r>
        <w:separator/>
      </w:r>
    </w:p>
  </w:footnote>
  <w:footnote w:type="continuationSeparator" w:id="0">
    <w:p w14:paraId="40F50200" w14:textId="77777777" w:rsidR="009D0B9A" w:rsidRDefault="009D0B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48" w14:textId="77777777" w:rsidR="00506F7F" w:rsidRDefault="009D0B9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12FE55A" wp14:editId="712FE55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38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4F" w14:textId="77777777" w:rsidR="00506F7F" w:rsidRDefault="009D0B9A">
    <w:pPr>
      <w:pStyle w:val="Header"/>
    </w:pPr>
    <w:r w:rsidRPr="003C6EC2">
      <w:rPr>
        <w:rFonts w:eastAsia="Calibri"/>
        <w:noProof/>
        <w:lang w:val="en-US" w:eastAsia="en-US"/>
      </w:rPr>
      <w:drawing>
        <wp:anchor distT="0" distB="0" distL="114300" distR="114300" simplePos="0" relativeHeight="251669504" behindDoc="1" locked="0" layoutInCell="1" allowOverlap="1" wp14:anchorId="712FE55C" wp14:editId="712FE5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13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50" w14:textId="77777777" w:rsidR="00506F7F" w:rsidRDefault="009D0B9A" w:rsidP="0004322A">
    <w:r>
      <w:rPr>
        <w:noProof/>
        <w:color w:val="auto"/>
        <w:sz w:val="20"/>
        <w:lang w:val="en-US" w:eastAsia="en-US"/>
      </w:rPr>
      <w:drawing>
        <wp:anchor distT="0" distB="0" distL="114300" distR="114300" simplePos="0" relativeHeight="251660288" behindDoc="1" locked="0" layoutInCell="1" allowOverlap="1" wp14:anchorId="712FE55E" wp14:editId="712FE5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78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52" w14:textId="77777777" w:rsidR="00506F7F" w:rsidRDefault="009D0B9A" w:rsidP="0004322A">
    <w:r>
      <w:rPr>
        <w:noProof/>
        <w:color w:val="auto"/>
        <w:sz w:val="20"/>
        <w:lang w:val="en-US" w:eastAsia="en-US"/>
      </w:rPr>
      <w:drawing>
        <wp:anchor distT="0" distB="0" distL="114300" distR="114300" simplePos="0" relativeHeight="251661312" behindDoc="1" locked="0" layoutInCell="1" allowOverlap="1" wp14:anchorId="712FE562" wp14:editId="712FE56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24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53" w14:textId="77777777" w:rsidR="00506F7F" w:rsidRDefault="009D0B9A" w:rsidP="0004322A">
    <w:r>
      <w:rPr>
        <w:noProof/>
        <w:color w:val="auto"/>
        <w:sz w:val="20"/>
        <w:lang w:val="en-US" w:eastAsia="en-US"/>
      </w:rPr>
      <w:drawing>
        <wp:anchor distT="0" distB="0" distL="114300" distR="114300" simplePos="0" relativeHeight="251662336" behindDoc="1" locked="0" layoutInCell="1" allowOverlap="1" wp14:anchorId="712FE564" wp14:editId="712FE56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15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58" w14:textId="77777777" w:rsidR="00506F7F" w:rsidRDefault="009D0B9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12FE56E" wp14:editId="712FE5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59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E559" w14:textId="77777777" w:rsidR="00506F7F" w:rsidRDefault="009D0B9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12FE570" wp14:editId="712FE5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17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24EC59C">
      <w:start w:val="1"/>
      <w:numFmt w:val="lowerRoman"/>
      <w:lvlText w:val="(%1)"/>
      <w:lvlJc w:val="left"/>
      <w:pPr>
        <w:ind w:left="1080" w:hanging="720"/>
      </w:pPr>
      <w:rPr>
        <w:rFonts w:hint="default"/>
        <w:b w:val="0"/>
      </w:rPr>
    </w:lvl>
    <w:lvl w:ilvl="1" w:tplc="A25667CE" w:tentative="1">
      <w:start w:val="1"/>
      <w:numFmt w:val="lowerLetter"/>
      <w:lvlText w:val="%2."/>
      <w:lvlJc w:val="left"/>
      <w:pPr>
        <w:ind w:left="1440" w:hanging="360"/>
      </w:pPr>
    </w:lvl>
    <w:lvl w:ilvl="2" w:tplc="E5D82802" w:tentative="1">
      <w:start w:val="1"/>
      <w:numFmt w:val="lowerRoman"/>
      <w:lvlText w:val="%3."/>
      <w:lvlJc w:val="right"/>
      <w:pPr>
        <w:ind w:left="2160" w:hanging="180"/>
      </w:pPr>
    </w:lvl>
    <w:lvl w:ilvl="3" w:tplc="58BC7C86" w:tentative="1">
      <w:start w:val="1"/>
      <w:numFmt w:val="decimal"/>
      <w:lvlText w:val="%4."/>
      <w:lvlJc w:val="left"/>
      <w:pPr>
        <w:ind w:left="2880" w:hanging="360"/>
      </w:pPr>
    </w:lvl>
    <w:lvl w:ilvl="4" w:tplc="B45CAF1A" w:tentative="1">
      <w:start w:val="1"/>
      <w:numFmt w:val="lowerLetter"/>
      <w:lvlText w:val="%5."/>
      <w:lvlJc w:val="left"/>
      <w:pPr>
        <w:ind w:left="3600" w:hanging="360"/>
      </w:pPr>
    </w:lvl>
    <w:lvl w:ilvl="5" w:tplc="E38882E6" w:tentative="1">
      <w:start w:val="1"/>
      <w:numFmt w:val="lowerRoman"/>
      <w:lvlText w:val="%6."/>
      <w:lvlJc w:val="right"/>
      <w:pPr>
        <w:ind w:left="4320" w:hanging="180"/>
      </w:pPr>
    </w:lvl>
    <w:lvl w:ilvl="6" w:tplc="249836DC" w:tentative="1">
      <w:start w:val="1"/>
      <w:numFmt w:val="decimal"/>
      <w:lvlText w:val="%7."/>
      <w:lvlJc w:val="left"/>
      <w:pPr>
        <w:ind w:left="5040" w:hanging="360"/>
      </w:pPr>
    </w:lvl>
    <w:lvl w:ilvl="7" w:tplc="191CD15E" w:tentative="1">
      <w:start w:val="1"/>
      <w:numFmt w:val="lowerLetter"/>
      <w:lvlText w:val="%8."/>
      <w:lvlJc w:val="left"/>
      <w:pPr>
        <w:ind w:left="5760" w:hanging="360"/>
      </w:pPr>
    </w:lvl>
    <w:lvl w:ilvl="8" w:tplc="8BBC55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E2AD0C">
      <w:start w:val="1"/>
      <w:numFmt w:val="bullet"/>
      <w:pStyle w:val="ListParagraph"/>
      <w:lvlText w:val=""/>
      <w:lvlJc w:val="left"/>
      <w:pPr>
        <w:ind w:left="1440" w:hanging="360"/>
      </w:pPr>
      <w:rPr>
        <w:rFonts w:ascii="Symbol" w:hAnsi="Symbol" w:hint="default"/>
        <w:color w:val="auto"/>
      </w:rPr>
    </w:lvl>
    <w:lvl w:ilvl="1" w:tplc="34EEF8DE" w:tentative="1">
      <w:start w:val="1"/>
      <w:numFmt w:val="bullet"/>
      <w:lvlText w:val="o"/>
      <w:lvlJc w:val="left"/>
      <w:pPr>
        <w:ind w:left="2160" w:hanging="360"/>
      </w:pPr>
      <w:rPr>
        <w:rFonts w:ascii="Courier New" w:hAnsi="Courier New" w:cs="Courier New" w:hint="default"/>
      </w:rPr>
    </w:lvl>
    <w:lvl w:ilvl="2" w:tplc="E632BADC" w:tentative="1">
      <w:start w:val="1"/>
      <w:numFmt w:val="bullet"/>
      <w:lvlText w:val=""/>
      <w:lvlJc w:val="left"/>
      <w:pPr>
        <w:ind w:left="2880" w:hanging="360"/>
      </w:pPr>
      <w:rPr>
        <w:rFonts w:ascii="Wingdings" w:hAnsi="Wingdings" w:hint="default"/>
      </w:rPr>
    </w:lvl>
    <w:lvl w:ilvl="3" w:tplc="102485CE" w:tentative="1">
      <w:start w:val="1"/>
      <w:numFmt w:val="bullet"/>
      <w:lvlText w:val=""/>
      <w:lvlJc w:val="left"/>
      <w:pPr>
        <w:ind w:left="3600" w:hanging="360"/>
      </w:pPr>
      <w:rPr>
        <w:rFonts w:ascii="Symbol" w:hAnsi="Symbol" w:hint="default"/>
      </w:rPr>
    </w:lvl>
    <w:lvl w:ilvl="4" w:tplc="D3C82836" w:tentative="1">
      <w:start w:val="1"/>
      <w:numFmt w:val="bullet"/>
      <w:lvlText w:val="o"/>
      <w:lvlJc w:val="left"/>
      <w:pPr>
        <w:ind w:left="4320" w:hanging="360"/>
      </w:pPr>
      <w:rPr>
        <w:rFonts w:ascii="Courier New" w:hAnsi="Courier New" w:cs="Courier New" w:hint="default"/>
      </w:rPr>
    </w:lvl>
    <w:lvl w:ilvl="5" w:tplc="FD22A66C" w:tentative="1">
      <w:start w:val="1"/>
      <w:numFmt w:val="bullet"/>
      <w:lvlText w:val=""/>
      <w:lvlJc w:val="left"/>
      <w:pPr>
        <w:ind w:left="5040" w:hanging="360"/>
      </w:pPr>
      <w:rPr>
        <w:rFonts w:ascii="Wingdings" w:hAnsi="Wingdings" w:hint="default"/>
      </w:rPr>
    </w:lvl>
    <w:lvl w:ilvl="6" w:tplc="241EFBEC" w:tentative="1">
      <w:start w:val="1"/>
      <w:numFmt w:val="bullet"/>
      <w:lvlText w:val=""/>
      <w:lvlJc w:val="left"/>
      <w:pPr>
        <w:ind w:left="5760" w:hanging="360"/>
      </w:pPr>
      <w:rPr>
        <w:rFonts w:ascii="Symbol" w:hAnsi="Symbol" w:hint="default"/>
      </w:rPr>
    </w:lvl>
    <w:lvl w:ilvl="7" w:tplc="35D244D4" w:tentative="1">
      <w:start w:val="1"/>
      <w:numFmt w:val="bullet"/>
      <w:lvlText w:val="o"/>
      <w:lvlJc w:val="left"/>
      <w:pPr>
        <w:ind w:left="6480" w:hanging="360"/>
      </w:pPr>
      <w:rPr>
        <w:rFonts w:ascii="Courier New" w:hAnsi="Courier New" w:cs="Courier New" w:hint="default"/>
      </w:rPr>
    </w:lvl>
    <w:lvl w:ilvl="8" w:tplc="E80A784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682D13E">
      <w:start w:val="1"/>
      <w:numFmt w:val="lowerRoman"/>
      <w:lvlText w:val="(%1)"/>
      <w:lvlJc w:val="left"/>
      <w:pPr>
        <w:ind w:left="1004" w:hanging="720"/>
      </w:pPr>
      <w:rPr>
        <w:rFonts w:hint="default"/>
        <w:b w:val="0"/>
      </w:rPr>
    </w:lvl>
    <w:lvl w:ilvl="1" w:tplc="C24456CC" w:tentative="1">
      <w:start w:val="1"/>
      <w:numFmt w:val="lowerLetter"/>
      <w:lvlText w:val="%2."/>
      <w:lvlJc w:val="left"/>
      <w:pPr>
        <w:ind w:left="1364" w:hanging="360"/>
      </w:pPr>
    </w:lvl>
    <w:lvl w:ilvl="2" w:tplc="54DC12CA" w:tentative="1">
      <w:start w:val="1"/>
      <w:numFmt w:val="lowerRoman"/>
      <w:lvlText w:val="%3."/>
      <w:lvlJc w:val="right"/>
      <w:pPr>
        <w:ind w:left="2084" w:hanging="180"/>
      </w:pPr>
    </w:lvl>
    <w:lvl w:ilvl="3" w:tplc="0C7C32D6" w:tentative="1">
      <w:start w:val="1"/>
      <w:numFmt w:val="decimal"/>
      <w:lvlText w:val="%4."/>
      <w:lvlJc w:val="left"/>
      <w:pPr>
        <w:ind w:left="2804" w:hanging="360"/>
      </w:pPr>
    </w:lvl>
    <w:lvl w:ilvl="4" w:tplc="B3AA36D4" w:tentative="1">
      <w:start w:val="1"/>
      <w:numFmt w:val="lowerLetter"/>
      <w:lvlText w:val="%5."/>
      <w:lvlJc w:val="left"/>
      <w:pPr>
        <w:ind w:left="3524" w:hanging="360"/>
      </w:pPr>
    </w:lvl>
    <w:lvl w:ilvl="5" w:tplc="E3CCB2A2" w:tentative="1">
      <w:start w:val="1"/>
      <w:numFmt w:val="lowerRoman"/>
      <w:lvlText w:val="%6."/>
      <w:lvlJc w:val="right"/>
      <w:pPr>
        <w:ind w:left="4244" w:hanging="180"/>
      </w:pPr>
    </w:lvl>
    <w:lvl w:ilvl="6" w:tplc="5EBCB8A2" w:tentative="1">
      <w:start w:val="1"/>
      <w:numFmt w:val="decimal"/>
      <w:lvlText w:val="%7."/>
      <w:lvlJc w:val="left"/>
      <w:pPr>
        <w:ind w:left="4964" w:hanging="360"/>
      </w:pPr>
    </w:lvl>
    <w:lvl w:ilvl="7" w:tplc="9B9E9A4C" w:tentative="1">
      <w:start w:val="1"/>
      <w:numFmt w:val="lowerLetter"/>
      <w:lvlText w:val="%8."/>
      <w:lvlJc w:val="left"/>
      <w:pPr>
        <w:ind w:left="5684" w:hanging="360"/>
      </w:pPr>
    </w:lvl>
    <w:lvl w:ilvl="8" w:tplc="F72009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7E6F3DA">
      <w:start w:val="1"/>
      <w:numFmt w:val="lowerRoman"/>
      <w:lvlText w:val="(%1)"/>
      <w:lvlJc w:val="left"/>
      <w:pPr>
        <w:ind w:left="1080" w:hanging="720"/>
      </w:pPr>
      <w:rPr>
        <w:rFonts w:hint="default"/>
      </w:rPr>
    </w:lvl>
    <w:lvl w:ilvl="1" w:tplc="79A06B8E" w:tentative="1">
      <w:start w:val="1"/>
      <w:numFmt w:val="lowerLetter"/>
      <w:lvlText w:val="%2."/>
      <w:lvlJc w:val="left"/>
      <w:pPr>
        <w:ind w:left="1440" w:hanging="360"/>
      </w:pPr>
    </w:lvl>
    <w:lvl w:ilvl="2" w:tplc="ACDCEF06" w:tentative="1">
      <w:start w:val="1"/>
      <w:numFmt w:val="lowerRoman"/>
      <w:lvlText w:val="%3."/>
      <w:lvlJc w:val="right"/>
      <w:pPr>
        <w:ind w:left="2160" w:hanging="180"/>
      </w:pPr>
    </w:lvl>
    <w:lvl w:ilvl="3" w:tplc="3DA8E136" w:tentative="1">
      <w:start w:val="1"/>
      <w:numFmt w:val="decimal"/>
      <w:lvlText w:val="%4."/>
      <w:lvlJc w:val="left"/>
      <w:pPr>
        <w:ind w:left="2880" w:hanging="360"/>
      </w:pPr>
    </w:lvl>
    <w:lvl w:ilvl="4" w:tplc="75443E42" w:tentative="1">
      <w:start w:val="1"/>
      <w:numFmt w:val="lowerLetter"/>
      <w:lvlText w:val="%5."/>
      <w:lvlJc w:val="left"/>
      <w:pPr>
        <w:ind w:left="3600" w:hanging="360"/>
      </w:pPr>
    </w:lvl>
    <w:lvl w:ilvl="5" w:tplc="F9CA4EE2" w:tentative="1">
      <w:start w:val="1"/>
      <w:numFmt w:val="lowerRoman"/>
      <w:lvlText w:val="%6."/>
      <w:lvlJc w:val="right"/>
      <w:pPr>
        <w:ind w:left="4320" w:hanging="180"/>
      </w:pPr>
    </w:lvl>
    <w:lvl w:ilvl="6" w:tplc="B7B05784" w:tentative="1">
      <w:start w:val="1"/>
      <w:numFmt w:val="decimal"/>
      <w:lvlText w:val="%7."/>
      <w:lvlJc w:val="left"/>
      <w:pPr>
        <w:ind w:left="5040" w:hanging="360"/>
      </w:pPr>
    </w:lvl>
    <w:lvl w:ilvl="7" w:tplc="B45A708E" w:tentative="1">
      <w:start w:val="1"/>
      <w:numFmt w:val="lowerLetter"/>
      <w:lvlText w:val="%8."/>
      <w:lvlJc w:val="left"/>
      <w:pPr>
        <w:ind w:left="5760" w:hanging="360"/>
      </w:pPr>
    </w:lvl>
    <w:lvl w:ilvl="8" w:tplc="5170B6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552F00A">
      <w:start w:val="1"/>
      <w:numFmt w:val="lowerRoman"/>
      <w:lvlText w:val="(%1)"/>
      <w:lvlJc w:val="left"/>
      <w:pPr>
        <w:ind w:left="1080" w:hanging="720"/>
      </w:pPr>
      <w:rPr>
        <w:rFonts w:hint="default"/>
      </w:rPr>
    </w:lvl>
    <w:lvl w:ilvl="1" w:tplc="7968FBDE" w:tentative="1">
      <w:start w:val="1"/>
      <w:numFmt w:val="lowerLetter"/>
      <w:lvlText w:val="%2."/>
      <w:lvlJc w:val="left"/>
      <w:pPr>
        <w:ind w:left="1440" w:hanging="360"/>
      </w:pPr>
    </w:lvl>
    <w:lvl w:ilvl="2" w:tplc="F8349274" w:tentative="1">
      <w:start w:val="1"/>
      <w:numFmt w:val="lowerRoman"/>
      <w:lvlText w:val="%3."/>
      <w:lvlJc w:val="right"/>
      <w:pPr>
        <w:ind w:left="2160" w:hanging="180"/>
      </w:pPr>
    </w:lvl>
    <w:lvl w:ilvl="3" w:tplc="F3A46F40" w:tentative="1">
      <w:start w:val="1"/>
      <w:numFmt w:val="decimal"/>
      <w:lvlText w:val="%4."/>
      <w:lvlJc w:val="left"/>
      <w:pPr>
        <w:ind w:left="2880" w:hanging="360"/>
      </w:pPr>
    </w:lvl>
    <w:lvl w:ilvl="4" w:tplc="872AC610" w:tentative="1">
      <w:start w:val="1"/>
      <w:numFmt w:val="lowerLetter"/>
      <w:lvlText w:val="%5."/>
      <w:lvlJc w:val="left"/>
      <w:pPr>
        <w:ind w:left="3600" w:hanging="360"/>
      </w:pPr>
    </w:lvl>
    <w:lvl w:ilvl="5" w:tplc="0D9695A8" w:tentative="1">
      <w:start w:val="1"/>
      <w:numFmt w:val="lowerRoman"/>
      <w:lvlText w:val="%6."/>
      <w:lvlJc w:val="right"/>
      <w:pPr>
        <w:ind w:left="4320" w:hanging="180"/>
      </w:pPr>
    </w:lvl>
    <w:lvl w:ilvl="6" w:tplc="CCBE2A50" w:tentative="1">
      <w:start w:val="1"/>
      <w:numFmt w:val="decimal"/>
      <w:lvlText w:val="%7."/>
      <w:lvlJc w:val="left"/>
      <w:pPr>
        <w:ind w:left="5040" w:hanging="360"/>
      </w:pPr>
    </w:lvl>
    <w:lvl w:ilvl="7" w:tplc="C75459CA" w:tentative="1">
      <w:start w:val="1"/>
      <w:numFmt w:val="lowerLetter"/>
      <w:lvlText w:val="%8."/>
      <w:lvlJc w:val="left"/>
      <w:pPr>
        <w:ind w:left="5760" w:hanging="360"/>
      </w:pPr>
    </w:lvl>
    <w:lvl w:ilvl="8" w:tplc="FD16F57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B802164">
      <w:start w:val="1"/>
      <w:numFmt w:val="lowerRoman"/>
      <w:lvlText w:val="(%1)"/>
      <w:lvlJc w:val="left"/>
      <w:pPr>
        <w:ind w:left="1080" w:hanging="720"/>
      </w:pPr>
      <w:rPr>
        <w:rFonts w:hint="default"/>
        <w:b w:val="0"/>
      </w:rPr>
    </w:lvl>
    <w:lvl w:ilvl="1" w:tplc="497446D2" w:tentative="1">
      <w:start w:val="1"/>
      <w:numFmt w:val="lowerLetter"/>
      <w:lvlText w:val="%2."/>
      <w:lvlJc w:val="left"/>
      <w:pPr>
        <w:ind w:left="1440" w:hanging="360"/>
      </w:pPr>
    </w:lvl>
    <w:lvl w:ilvl="2" w:tplc="7D36EB78" w:tentative="1">
      <w:start w:val="1"/>
      <w:numFmt w:val="lowerRoman"/>
      <w:lvlText w:val="%3."/>
      <w:lvlJc w:val="right"/>
      <w:pPr>
        <w:ind w:left="2160" w:hanging="180"/>
      </w:pPr>
    </w:lvl>
    <w:lvl w:ilvl="3" w:tplc="1A1CF536" w:tentative="1">
      <w:start w:val="1"/>
      <w:numFmt w:val="decimal"/>
      <w:lvlText w:val="%4."/>
      <w:lvlJc w:val="left"/>
      <w:pPr>
        <w:ind w:left="2880" w:hanging="360"/>
      </w:pPr>
    </w:lvl>
    <w:lvl w:ilvl="4" w:tplc="DCA683EA" w:tentative="1">
      <w:start w:val="1"/>
      <w:numFmt w:val="lowerLetter"/>
      <w:lvlText w:val="%5."/>
      <w:lvlJc w:val="left"/>
      <w:pPr>
        <w:ind w:left="3600" w:hanging="360"/>
      </w:pPr>
    </w:lvl>
    <w:lvl w:ilvl="5" w:tplc="115EAA04" w:tentative="1">
      <w:start w:val="1"/>
      <w:numFmt w:val="lowerRoman"/>
      <w:lvlText w:val="%6."/>
      <w:lvlJc w:val="right"/>
      <w:pPr>
        <w:ind w:left="4320" w:hanging="180"/>
      </w:pPr>
    </w:lvl>
    <w:lvl w:ilvl="6" w:tplc="CBE4A728" w:tentative="1">
      <w:start w:val="1"/>
      <w:numFmt w:val="decimal"/>
      <w:lvlText w:val="%7."/>
      <w:lvlJc w:val="left"/>
      <w:pPr>
        <w:ind w:left="5040" w:hanging="360"/>
      </w:pPr>
    </w:lvl>
    <w:lvl w:ilvl="7" w:tplc="1E10C19E" w:tentative="1">
      <w:start w:val="1"/>
      <w:numFmt w:val="lowerLetter"/>
      <w:lvlText w:val="%8."/>
      <w:lvlJc w:val="left"/>
      <w:pPr>
        <w:ind w:left="5760" w:hanging="360"/>
      </w:pPr>
    </w:lvl>
    <w:lvl w:ilvl="8" w:tplc="86D6651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FDAC30C">
      <w:start w:val="1"/>
      <w:numFmt w:val="lowerLetter"/>
      <w:lvlText w:val="(%1)"/>
      <w:lvlJc w:val="left"/>
      <w:pPr>
        <w:ind w:left="360" w:hanging="360"/>
      </w:pPr>
      <w:rPr>
        <w:rFonts w:hint="default"/>
      </w:rPr>
    </w:lvl>
    <w:lvl w:ilvl="1" w:tplc="176E36EE" w:tentative="1">
      <w:start w:val="1"/>
      <w:numFmt w:val="lowerLetter"/>
      <w:lvlText w:val="%2."/>
      <w:lvlJc w:val="left"/>
      <w:pPr>
        <w:ind w:left="1080" w:hanging="360"/>
      </w:pPr>
    </w:lvl>
    <w:lvl w:ilvl="2" w:tplc="D11CDD34" w:tentative="1">
      <w:start w:val="1"/>
      <w:numFmt w:val="lowerRoman"/>
      <w:lvlText w:val="%3."/>
      <w:lvlJc w:val="right"/>
      <w:pPr>
        <w:ind w:left="1800" w:hanging="180"/>
      </w:pPr>
    </w:lvl>
    <w:lvl w:ilvl="3" w:tplc="B858841A" w:tentative="1">
      <w:start w:val="1"/>
      <w:numFmt w:val="decimal"/>
      <w:lvlText w:val="%4."/>
      <w:lvlJc w:val="left"/>
      <w:pPr>
        <w:ind w:left="2520" w:hanging="360"/>
      </w:pPr>
    </w:lvl>
    <w:lvl w:ilvl="4" w:tplc="510ED484" w:tentative="1">
      <w:start w:val="1"/>
      <w:numFmt w:val="lowerLetter"/>
      <w:lvlText w:val="%5."/>
      <w:lvlJc w:val="left"/>
      <w:pPr>
        <w:ind w:left="3240" w:hanging="360"/>
      </w:pPr>
    </w:lvl>
    <w:lvl w:ilvl="5" w:tplc="5FA226F2" w:tentative="1">
      <w:start w:val="1"/>
      <w:numFmt w:val="lowerRoman"/>
      <w:lvlText w:val="%6."/>
      <w:lvlJc w:val="right"/>
      <w:pPr>
        <w:ind w:left="3960" w:hanging="180"/>
      </w:pPr>
    </w:lvl>
    <w:lvl w:ilvl="6" w:tplc="9F60920E" w:tentative="1">
      <w:start w:val="1"/>
      <w:numFmt w:val="decimal"/>
      <w:lvlText w:val="%7."/>
      <w:lvlJc w:val="left"/>
      <w:pPr>
        <w:ind w:left="4680" w:hanging="360"/>
      </w:pPr>
    </w:lvl>
    <w:lvl w:ilvl="7" w:tplc="C7C8C92E" w:tentative="1">
      <w:start w:val="1"/>
      <w:numFmt w:val="lowerLetter"/>
      <w:lvlText w:val="%8."/>
      <w:lvlJc w:val="left"/>
      <w:pPr>
        <w:ind w:left="5400" w:hanging="360"/>
      </w:pPr>
    </w:lvl>
    <w:lvl w:ilvl="8" w:tplc="93C225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E88A508">
      <w:start w:val="1"/>
      <w:numFmt w:val="decimal"/>
      <w:lvlText w:val="%1."/>
      <w:lvlJc w:val="left"/>
      <w:pPr>
        <w:ind w:left="360" w:hanging="360"/>
      </w:pPr>
      <w:rPr>
        <w:rFonts w:hint="default"/>
      </w:rPr>
    </w:lvl>
    <w:lvl w:ilvl="1" w:tplc="D4A6628A" w:tentative="1">
      <w:start w:val="1"/>
      <w:numFmt w:val="lowerLetter"/>
      <w:lvlText w:val="%2."/>
      <w:lvlJc w:val="left"/>
      <w:pPr>
        <w:ind w:left="1080" w:hanging="360"/>
      </w:pPr>
    </w:lvl>
    <w:lvl w:ilvl="2" w:tplc="CFFC7BFA" w:tentative="1">
      <w:start w:val="1"/>
      <w:numFmt w:val="lowerRoman"/>
      <w:lvlText w:val="%3."/>
      <w:lvlJc w:val="right"/>
      <w:pPr>
        <w:ind w:left="1800" w:hanging="180"/>
      </w:pPr>
    </w:lvl>
    <w:lvl w:ilvl="3" w:tplc="834C84C2" w:tentative="1">
      <w:start w:val="1"/>
      <w:numFmt w:val="decimal"/>
      <w:lvlText w:val="%4."/>
      <w:lvlJc w:val="left"/>
      <w:pPr>
        <w:ind w:left="2520" w:hanging="360"/>
      </w:pPr>
    </w:lvl>
    <w:lvl w:ilvl="4" w:tplc="85E62B36" w:tentative="1">
      <w:start w:val="1"/>
      <w:numFmt w:val="lowerLetter"/>
      <w:lvlText w:val="%5."/>
      <w:lvlJc w:val="left"/>
      <w:pPr>
        <w:ind w:left="3240" w:hanging="360"/>
      </w:pPr>
    </w:lvl>
    <w:lvl w:ilvl="5" w:tplc="4484F7FA" w:tentative="1">
      <w:start w:val="1"/>
      <w:numFmt w:val="lowerRoman"/>
      <w:lvlText w:val="%6."/>
      <w:lvlJc w:val="right"/>
      <w:pPr>
        <w:ind w:left="3960" w:hanging="180"/>
      </w:pPr>
    </w:lvl>
    <w:lvl w:ilvl="6" w:tplc="B8D0AD80" w:tentative="1">
      <w:start w:val="1"/>
      <w:numFmt w:val="decimal"/>
      <w:lvlText w:val="%7."/>
      <w:lvlJc w:val="left"/>
      <w:pPr>
        <w:ind w:left="4680" w:hanging="360"/>
      </w:pPr>
    </w:lvl>
    <w:lvl w:ilvl="7" w:tplc="B4A4A89A" w:tentative="1">
      <w:start w:val="1"/>
      <w:numFmt w:val="lowerLetter"/>
      <w:lvlText w:val="%8."/>
      <w:lvlJc w:val="left"/>
      <w:pPr>
        <w:ind w:left="5400" w:hanging="360"/>
      </w:pPr>
    </w:lvl>
    <w:lvl w:ilvl="8" w:tplc="C3BC85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A282156">
      <w:start w:val="1"/>
      <w:numFmt w:val="decimal"/>
      <w:lvlText w:val="%1."/>
      <w:lvlJc w:val="left"/>
      <w:pPr>
        <w:ind w:left="360" w:hanging="360"/>
      </w:pPr>
      <w:rPr>
        <w:rFonts w:hint="default"/>
      </w:rPr>
    </w:lvl>
    <w:lvl w:ilvl="1" w:tplc="52587C54" w:tentative="1">
      <w:start w:val="1"/>
      <w:numFmt w:val="lowerLetter"/>
      <w:lvlText w:val="%2."/>
      <w:lvlJc w:val="left"/>
      <w:pPr>
        <w:ind w:left="1080" w:hanging="360"/>
      </w:pPr>
    </w:lvl>
    <w:lvl w:ilvl="2" w:tplc="1268A268" w:tentative="1">
      <w:start w:val="1"/>
      <w:numFmt w:val="lowerRoman"/>
      <w:lvlText w:val="%3."/>
      <w:lvlJc w:val="right"/>
      <w:pPr>
        <w:ind w:left="1800" w:hanging="180"/>
      </w:pPr>
    </w:lvl>
    <w:lvl w:ilvl="3" w:tplc="EF10F2AA" w:tentative="1">
      <w:start w:val="1"/>
      <w:numFmt w:val="decimal"/>
      <w:lvlText w:val="%4."/>
      <w:lvlJc w:val="left"/>
      <w:pPr>
        <w:ind w:left="2520" w:hanging="360"/>
      </w:pPr>
    </w:lvl>
    <w:lvl w:ilvl="4" w:tplc="F9D06806" w:tentative="1">
      <w:start w:val="1"/>
      <w:numFmt w:val="lowerLetter"/>
      <w:lvlText w:val="%5."/>
      <w:lvlJc w:val="left"/>
      <w:pPr>
        <w:ind w:left="3240" w:hanging="360"/>
      </w:pPr>
    </w:lvl>
    <w:lvl w:ilvl="5" w:tplc="3DF08E16" w:tentative="1">
      <w:start w:val="1"/>
      <w:numFmt w:val="lowerRoman"/>
      <w:lvlText w:val="%6."/>
      <w:lvlJc w:val="right"/>
      <w:pPr>
        <w:ind w:left="3960" w:hanging="180"/>
      </w:pPr>
    </w:lvl>
    <w:lvl w:ilvl="6" w:tplc="7E88C6FA" w:tentative="1">
      <w:start w:val="1"/>
      <w:numFmt w:val="decimal"/>
      <w:lvlText w:val="%7."/>
      <w:lvlJc w:val="left"/>
      <w:pPr>
        <w:ind w:left="4680" w:hanging="360"/>
      </w:pPr>
    </w:lvl>
    <w:lvl w:ilvl="7" w:tplc="FA040DDE" w:tentative="1">
      <w:start w:val="1"/>
      <w:numFmt w:val="lowerLetter"/>
      <w:lvlText w:val="%8."/>
      <w:lvlJc w:val="left"/>
      <w:pPr>
        <w:ind w:left="5400" w:hanging="360"/>
      </w:pPr>
    </w:lvl>
    <w:lvl w:ilvl="8" w:tplc="4F78049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EDCCA38">
      <w:start w:val="1"/>
      <w:numFmt w:val="lowerRoman"/>
      <w:lvlText w:val="(%1)"/>
      <w:lvlJc w:val="left"/>
      <w:pPr>
        <w:ind w:left="1080" w:hanging="720"/>
      </w:pPr>
      <w:rPr>
        <w:rFonts w:hint="default"/>
        <w:b w:val="0"/>
      </w:rPr>
    </w:lvl>
    <w:lvl w:ilvl="1" w:tplc="71623E76" w:tentative="1">
      <w:start w:val="1"/>
      <w:numFmt w:val="lowerLetter"/>
      <w:lvlText w:val="%2."/>
      <w:lvlJc w:val="left"/>
      <w:pPr>
        <w:ind w:left="1440" w:hanging="360"/>
      </w:pPr>
    </w:lvl>
    <w:lvl w:ilvl="2" w:tplc="97E6DEFE" w:tentative="1">
      <w:start w:val="1"/>
      <w:numFmt w:val="lowerRoman"/>
      <w:lvlText w:val="%3."/>
      <w:lvlJc w:val="right"/>
      <w:pPr>
        <w:ind w:left="2160" w:hanging="180"/>
      </w:pPr>
    </w:lvl>
    <w:lvl w:ilvl="3" w:tplc="66DA463E" w:tentative="1">
      <w:start w:val="1"/>
      <w:numFmt w:val="decimal"/>
      <w:lvlText w:val="%4."/>
      <w:lvlJc w:val="left"/>
      <w:pPr>
        <w:ind w:left="2880" w:hanging="360"/>
      </w:pPr>
    </w:lvl>
    <w:lvl w:ilvl="4" w:tplc="434412B8" w:tentative="1">
      <w:start w:val="1"/>
      <w:numFmt w:val="lowerLetter"/>
      <w:lvlText w:val="%5."/>
      <w:lvlJc w:val="left"/>
      <w:pPr>
        <w:ind w:left="3600" w:hanging="360"/>
      </w:pPr>
    </w:lvl>
    <w:lvl w:ilvl="5" w:tplc="978EA394" w:tentative="1">
      <w:start w:val="1"/>
      <w:numFmt w:val="lowerRoman"/>
      <w:lvlText w:val="%6."/>
      <w:lvlJc w:val="right"/>
      <w:pPr>
        <w:ind w:left="4320" w:hanging="180"/>
      </w:pPr>
    </w:lvl>
    <w:lvl w:ilvl="6" w:tplc="168C7708" w:tentative="1">
      <w:start w:val="1"/>
      <w:numFmt w:val="decimal"/>
      <w:lvlText w:val="%7."/>
      <w:lvlJc w:val="left"/>
      <w:pPr>
        <w:ind w:left="5040" w:hanging="360"/>
      </w:pPr>
    </w:lvl>
    <w:lvl w:ilvl="7" w:tplc="E7E00170" w:tentative="1">
      <w:start w:val="1"/>
      <w:numFmt w:val="lowerLetter"/>
      <w:lvlText w:val="%8."/>
      <w:lvlJc w:val="left"/>
      <w:pPr>
        <w:ind w:left="5760" w:hanging="360"/>
      </w:pPr>
    </w:lvl>
    <w:lvl w:ilvl="8" w:tplc="A7C0084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A922980">
      <w:start w:val="1"/>
      <w:numFmt w:val="lowerRoman"/>
      <w:lvlText w:val="(%1)"/>
      <w:lvlJc w:val="left"/>
      <w:pPr>
        <w:ind w:left="1080" w:hanging="720"/>
      </w:pPr>
      <w:rPr>
        <w:rFonts w:hint="default"/>
      </w:rPr>
    </w:lvl>
    <w:lvl w:ilvl="1" w:tplc="9DBEE774" w:tentative="1">
      <w:start w:val="1"/>
      <w:numFmt w:val="lowerLetter"/>
      <w:lvlText w:val="%2."/>
      <w:lvlJc w:val="left"/>
      <w:pPr>
        <w:ind w:left="1440" w:hanging="360"/>
      </w:pPr>
    </w:lvl>
    <w:lvl w:ilvl="2" w:tplc="DF9276AC" w:tentative="1">
      <w:start w:val="1"/>
      <w:numFmt w:val="lowerRoman"/>
      <w:lvlText w:val="%3."/>
      <w:lvlJc w:val="right"/>
      <w:pPr>
        <w:ind w:left="2160" w:hanging="180"/>
      </w:pPr>
    </w:lvl>
    <w:lvl w:ilvl="3" w:tplc="2E7CAA5C" w:tentative="1">
      <w:start w:val="1"/>
      <w:numFmt w:val="decimal"/>
      <w:lvlText w:val="%4."/>
      <w:lvlJc w:val="left"/>
      <w:pPr>
        <w:ind w:left="2880" w:hanging="360"/>
      </w:pPr>
    </w:lvl>
    <w:lvl w:ilvl="4" w:tplc="1F461D2A" w:tentative="1">
      <w:start w:val="1"/>
      <w:numFmt w:val="lowerLetter"/>
      <w:lvlText w:val="%5."/>
      <w:lvlJc w:val="left"/>
      <w:pPr>
        <w:ind w:left="3600" w:hanging="360"/>
      </w:pPr>
    </w:lvl>
    <w:lvl w:ilvl="5" w:tplc="348C610E" w:tentative="1">
      <w:start w:val="1"/>
      <w:numFmt w:val="lowerRoman"/>
      <w:lvlText w:val="%6."/>
      <w:lvlJc w:val="right"/>
      <w:pPr>
        <w:ind w:left="4320" w:hanging="180"/>
      </w:pPr>
    </w:lvl>
    <w:lvl w:ilvl="6" w:tplc="DAEA0114" w:tentative="1">
      <w:start w:val="1"/>
      <w:numFmt w:val="decimal"/>
      <w:lvlText w:val="%7."/>
      <w:lvlJc w:val="left"/>
      <w:pPr>
        <w:ind w:left="5040" w:hanging="360"/>
      </w:pPr>
    </w:lvl>
    <w:lvl w:ilvl="7" w:tplc="DB30735E" w:tentative="1">
      <w:start w:val="1"/>
      <w:numFmt w:val="lowerLetter"/>
      <w:lvlText w:val="%8."/>
      <w:lvlJc w:val="left"/>
      <w:pPr>
        <w:ind w:left="5760" w:hanging="360"/>
      </w:pPr>
    </w:lvl>
    <w:lvl w:ilvl="8" w:tplc="50CE6D6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A1041FA">
      <w:start w:val="1"/>
      <w:numFmt w:val="bullet"/>
      <w:pStyle w:val="ListBullet"/>
      <w:lvlText w:val=""/>
      <w:lvlJc w:val="left"/>
      <w:pPr>
        <w:ind w:left="720" w:hanging="360"/>
      </w:pPr>
      <w:rPr>
        <w:rFonts w:ascii="Symbol" w:hAnsi="Symbol" w:hint="default"/>
      </w:rPr>
    </w:lvl>
    <w:lvl w:ilvl="1" w:tplc="6F42BAB8">
      <w:start w:val="1"/>
      <w:numFmt w:val="bullet"/>
      <w:pStyle w:val="ListBullet2"/>
      <w:lvlText w:val="o"/>
      <w:lvlJc w:val="left"/>
      <w:pPr>
        <w:ind w:left="1440" w:hanging="360"/>
      </w:pPr>
      <w:rPr>
        <w:rFonts w:ascii="Courier New" w:hAnsi="Courier New" w:cs="Courier New" w:hint="default"/>
      </w:rPr>
    </w:lvl>
    <w:lvl w:ilvl="2" w:tplc="9AF8BA3A">
      <w:start w:val="1"/>
      <w:numFmt w:val="bullet"/>
      <w:lvlText w:val=""/>
      <w:lvlJc w:val="left"/>
      <w:pPr>
        <w:ind w:left="2160" w:hanging="360"/>
      </w:pPr>
      <w:rPr>
        <w:rFonts w:ascii="Wingdings" w:hAnsi="Wingdings" w:hint="default"/>
      </w:rPr>
    </w:lvl>
    <w:lvl w:ilvl="3" w:tplc="C53065CA">
      <w:start w:val="1"/>
      <w:numFmt w:val="bullet"/>
      <w:lvlText w:val=""/>
      <w:lvlJc w:val="left"/>
      <w:pPr>
        <w:ind w:left="2880" w:hanging="360"/>
      </w:pPr>
      <w:rPr>
        <w:rFonts w:ascii="Symbol" w:hAnsi="Symbol" w:hint="default"/>
      </w:rPr>
    </w:lvl>
    <w:lvl w:ilvl="4" w:tplc="8A22AECA">
      <w:start w:val="1"/>
      <w:numFmt w:val="bullet"/>
      <w:lvlText w:val="o"/>
      <w:lvlJc w:val="left"/>
      <w:pPr>
        <w:ind w:left="3600" w:hanging="360"/>
      </w:pPr>
      <w:rPr>
        <w:rFonts w:ascii="Courier New" w:hAnsi="Courier New" w:cs="Courier New" w:hint="default"/>
      </w:rPr>
    </w:lvl>
    <w:lvl w:ilvl="5" w:tplc="21146CBC">
      <w:start w:val="1"/>
      <w:numFmt w:val="bullet"/>
      <w:pStyle w:val="ListBullet3"/>
      <w:lvlText w:val=""/>
      <w:lvlJc w:val="left"/>
      <w:pPr>
        <w:ind w:left="4320" w:hanging="360"/>
      </w:pPr>
      <w:rPr>
        <w:rFonts w:ascii="Wingdings" w:hAnsi="Wingdings" w:hint="default"/>
      </w:rPr>
    </w:lvl>
    <w:lvl w:ilvl="6" w:tplc="D2C45DCA">
      <w:start w:val="1"/>
      <w:numFmt w:val="bullet"/>
      <w:lvlText w:val=""/>
      <w:lvlJc w:val="left"/>
      <w:pPr>
        <w:ind w:left="5040" w:hanging="360"/>
      </w:pPr>
      <w:rPr>
        <w:rFonts w:ascii="Symbol" w:hAnsi="Symbol" w:hint="default"/>
      </w:rPr>
    </w:lvl>
    <w:lvl w:ilvl="7" w:tplc="77F2257A">
      <w:start w:val="1"/>
      <w:numFmt w:val="bullet"/>
      <w:lvlText w:val="o"/>
      <w:lvlJc w:val="left"/>
      <w:pPr>
        <w:ind w:left="5760" w:hanging="360"/>
      </w:pPr>
      <w:rPr>
        <w:rFonts w:ascii="Courier New" w:hAnsi="Courier New" w:cs="Courier New" w:hint="default"/>
      </w:rPr>
    </w:lvl>
    <w:lvl w:ilvl="8" w:tplc="38709B4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AE2FD0C">
      <w:start w:val="1"/>
      <w:numFmt w:val="bullet"/>
      <w:lvlText w:val=""/>
      <w:lvlJc w:val="left"/>
      <w:pPr>
        <w:ind w:left="360" w:hanging="360"/>
      </w:pPr>
      <w:rPr>
        <w:rFonts w:ascii="Symbol" w:hAnsi="Symbol" w:hint="default"/>
      </w:rPr>
    </w:lvl>
    <w:lvl w:ilvl="1" w:tplc="53288026" w:tentative="1">
      <w:start w:val="1"/>
      <w:numFmt w:val="bullet"/>
      <w:lvlText w:val="o"/>
      <w:lvlJc w:val="left"/>
      <w:pPr>
        <w:ind w:left="1080" w:hanging="360"/>
      </w:pPr>
      <w:rPr>
        <w:rFonts w:ascii="Courier New" w:hAnsi="Courier New" w:cs="Courier New" w:hint="default"/>
      </w:rPr>
    </w:lvl>
    <w:lvl w:ilvl="2" w:tplc="9A38C086" w:tentative="1">
      <w:start w:val="1"/>
      <w:numFmt w:val="bullet"/>
      <w:lvlText w:val=""/>
      <w:lvlJc w:val="left"/>
      <w:pPr>
        <w:ind w:left="1800" w:hanging="360"/>
      </w:pPr>
      <w:rPr>
        <w:rFonts w:ascii="Wingdings" w:hAnsi="Wingdings" w:hint="default"/>
      </w:rPr>
    </w:lvl>
    <w:lvl w:ilvl="3" w:tplc="637E78EC" w:tentative="1">
      <w:start w:val="1"/>
      <w:numFmt w:val="bullet"/>
      <w:lvlText w:val=""/>
      <w:lvlJc w:val="left"/>
      <w:pPr>
        <w:ind w:left="2520" w:hanging="360"/>
      </w:pPr>
      <w:rPr>
        <w:rFonts w:ascii="Symbol" w:hAnsi="Symbol" w:hint="default"/>
      </w:rPr>
    </w:lvl>
    <w:lvl w:ilvl="4" w:tplc="992E2252" w:tentative="1">
      <w:start w:val="1"/>
      <w:numFmt w:val="bullet"/>
      <w:lvlText w:val="o"/>
      <w:lvlJc w:val="left"/>
      <w:pPr>
        <w:ind w:left="3240" w:hanging="360"/>
      </w:pPr>
      <w:rPr>
        <w:rFonts w:ascii="Courier New" w:hAnsi="Courier New" w:cs="Courier New" w:hint="default"/>
      </w:rPr>
    </w:lvl>
    <w:lvl w:ilvl="5" w:tplc="0A56D6EE" w:tentative="1">
      <w:start w:val="1"/>
      <w:numFmt w:val="bullet"/>
      <w:lvlText w:val=""/>
      <w:lvlJc w:val="left"/>
      <w:pPr>
        <w:ind w:left="3960" w:hanging="360"/>
      </w:pPr>
      <w:rPr>
        <w:rFonts w:ascii="Wingdings" w:hAnsi="Wingdings" w:hint="default"/>
      </w:rPr>
    </w:lvl>
    <w:lvl w:ilvl="6" w:tplc="0F5C791E" w:tentative="1">
      <w:start w:val="1"/>
      <w:numFmt w:val="bullet"/>
      <w:lvlText w:val=""/>
      <w:lvlJc w:val="left"/>
      <w:pPr>
        <w:ind w:left="4680" w:hanging="360"/>
      </w:pPr>
      <w:rPr>
        <w:rFonts w:ascii="Symbol" w:hAnsi="Symbol" w:hint="default"/>
      </w:rPr>
    </w:lvl>
    <w:lvl w:ilvl="7" w:tplc="DD5E18FC" w:tentative="1">
      <w:start w:val="1"/>
      <w:numFmt w:val="bullet"/>
      <w:lvlText w:val="o"/>
      <w:lvlJc w:val="left"/>
      <w:pPr>
        <w:ind w:left="5400" w:hanging="360"/>
      </w:pPr>
      <w:rPr>
        <w:rFonts w:ascii="Courier New" w:hAnsi="Courier New" w:cs="Courier New" w:hint="default"/>
      </w:rPr>
    </w:lvl>
    <w:lvl w:ilvl="8" w:tplc="F3406C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89E4BD2">
      <w:start w:val="1"/>
      <w:numFmt w:val="lowerRoman"/>
      <w:lvlText w:val="(%1)"/>
      <w:lvlJc w:val="left"/>
      <w:pPr>
        <w:ind w:left="1080" w:hanging="720"/>
      </w:pPr>
      <w:rPr>
        <w:rFonts w:hint="default"/>
      </w:rPr>
    </w:lvl>
    <w:lvl w:ilvl="1" w:tplc="447CB87E" w:tentative="1">
      <w:start w:val="1"/>
      <w:numFmt w:val="lowerLetter"/>
      <w:lvlText w:val="%2."/>
      <w:lvlJc w:val="left"/>
      <w:pPr>
        <w:ind w:left="1440" w:hanging="360"/>
      </w:pPr>
    </w:lvl>
    <w:lvl w:ilvl="2" w:tplc="5D5A9FD0" w:tentative="1">
      <w:start w:val="1"/>
      <w:numFmt w:val="lowerRoman"/>
      <w:lvlText w:val="%3."/>
      <w:lvlJc w:val="right"/>
      <w:pPr>
        <w:ind w:left="2160" w:hanging="180"/>
      </w:pPr>
    </w:lvl>
    <w:lvl w:ilvl="3" w:tplc="58DAFDC4" w:tentative="1">
      <w:start w:val="1"/>
      <w:numFmt w:val="decimal"/>
      <w:lvlText w:val="%4."/>
      <w:lvlJc w:val="left"/>
      <w:pPr>
        <w:ind w:left="2880" w:hanging="360"/>
      </w:pPr>
    </w:lvl>
    <w:lvl w:ilvl="4" w:tplc="D60AD8D8" w:tentative="1">
      <w:start w:val="1"/>
      <w:numFmt w:val="lowerLetter"/>
      <w:lvlText w:val="%5."/>
      <w:lvlJc w:val="left"/>
      <w:pPr>
        <w:ind w:left="3600" w:hanging="360"/>
      </w:pPr>
    </w:lvl>
    <w:lvl w:ilvl="5" w:tplc="65A61642" w:tentative="1">
      <w:start w:val="1"/>
      <w:numFmt w:val="lowerRoman"/>
      <w:lvlText w:val="%6."/>
      <w:lvlJc w:val="right"/>
      <w:pPr>
        <w:ind w:left="4320" w:hanging="180"/>
      </w:pPr>
    </w:lvl>
    <w:lvl w:ilvl="6" w:tplc="54BC353A" w:tentative="1">
      <w:start w:val="1"/>
      <w:numFmt w:val="decimal"/>
      <w:lvlText w:val="%7."/>
      <w:lvlJc w:val="left"/>
      <w:pPr>
        <w:ind w:left="5040" w:hanging="360"/>
      </w:pPr>
    </w:lvl>
    <w:lvl w:ilvl="7" w:tplc="7B8C4EC6" w:tentative="1">
      <w:start w:val="1"/>
      <w:numFmt w:val="lowerLetter"/>
      <w:lvlText w:val="%8."/>
      <w:lvlJc w:val="left"/>
      <w:pPr>
        <w:ind w:left="5760" w:hanging="360"/>
      </w:pPr>
    </w:lvl>
    <w:lvl w:ilvl="8" w:tplc="7ED66DE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11A5444">
      <w:start w:val="1"/>
      <w:numFmt w:val="lowerRoman"/>
      <w:lvlText w:val="(%1)"/>
      <w:lvlJc w:val="left"/>
      <w:pPr>
        <w:ind w:left="1080" w:hanging="720"/>
      </w:pPr>
      <w:rPr>
        <w:rFonts w:hint="default"/>
      </w:rPr>
    </w:lvl>
    <w:lvl w:ilvl="1" w:tplc="17D6F694" w:tentative="1">
      <w:start w:val="1"/>
      <w:numFmt w:val="lowerLetter"/>
      <w:lvlText w:val="%2."/>
      <w:lvlJc w:val="left"/>
      <w:pPr>
        <w:ind w:left="1440" w:hanging="360"/>
      </w:pPr>
    </w:lvl>
    <w:lvl w:ilvl="2" w:tplc="459868FA" w:tentative="1">
      <w:start w:val="1"/>
      <w:numFmt w:val="lowerRoman"/>
      <w:lvlText w:val="%3."/>
      <w:lvlJc w:val="right"/>
      <w:pPr>
        <w:ind w:left="2160" w:hanging="180"/>
      </w:pPr>
    </w:lvl>
    <w:lvl w:ilvl="3" w:tplc="BD2493DA" w:tentative="1">
      <w:start w:val="1"/>
      <w:numFmt w:val="decimal"/>
      <w:lvlText w:val="%4."/>
      <w:lvlJc w:val="left"/>
      <w:pPr>
        <w:ind w:left="2880" w:hanging="360"/>
      </w:pPr>
    </w:lvl>
    <w:lvl w:ilvl="4" w:tplc="891C6354" w:tentative="1">
      <w:start w:val="1"/>
      <w:numFmt w:val="lowerLetter"/>
      <w:lvlText w:val="%5."/>
      <w:lvlJc w:val="left"/>
      <w:pPr>
        <w:ind w:left="3600" w:hanging="360"/>
      </w:pPr>
    </w:lvl>
    <w:lvl w:ilvl="5" w:tplc="E36C617E" w:tentative="1">
      <w:start w:val="1"/>
      <w:numFmt w:val="lowerRoman"/>
      <w:lvlText w:val="%6."/>
      <w:lvlJc w:val="right"/>
      <w:pPr>
        <w:ind w:left="4320" w:hanging="180"/>
      </w:pPr>
    </w:lvl>
    <w:lvl w:ilvl="6" w:tplc="8BC22892" w:tentative="1">
      <w:start w:val="1"/>
      <w:numFmt w:val="decimal"/>
      <w:lvlText w:val="%7."/>
      <w:lvlJc w:val="left"/>
      <w:pPr>
        <w:ind w:left="5040" w:hanging="360"/>
      </w:pPr>
    </w:lvl>
    <w:lvl w:ilvl="7" w:tplc="CA64F6DA" w:tentative="1">
      <w:start w:val="1"/>
      <w:numFmt w:val="lowerLetter"/>
      <w:lvlText w:val="%8."/>
      <w:lvlJc w:val="left"/>
      <w:pPr>
        <w:ind w:left="5760" w:hanging="360"/>
      </w:pPr>
    </w:lvl>
    <w:lvl w:ilvl="8" w:tplc="A228559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7AE1D98">
      <w:start w:val="1"/>
      <w:numFmt w:val="lowerRoman"/>
      <w:lvlText w:val="(%1)"/>
      <w:lvlJc w:val="left"/>
      <w:pPr>
        <w:ind w:left="1080" w:hanging="720"/>
      </w:pPr>
      <w:rPr>
        <w:rFonts w:hint="default"/>
        <w:b w:val="0"/>
      </w:rPr>
    </w:lvl>
    <w:lvl w:ilvl="1" w:tplc="A71EC5B0" w:tentative="1">
      <w:start w:val="1"/>
      <w:numFmt w:val="lowerLetter"/>
      <w:lvlText w:val="%2."/>
      <w:lvlJc w:val="left"/>
      <w:pPr>
        <w:ind w:left="1440" w:hanging="360"/>
      </w:pPr>
    </w:lvl>
    <w:lvl w:ilvl="2" w:tplc="6804BBB0" w:tentative="1">
      <w:start w:val="1"/>
      <w:numFmt w:val="lowerRoman"/>
      <w:lvlText w:val="%3."/>
      <w:lvlJc w:val="right"/>
      <w:pPr>
        <w:ind w:left="2160" w:hanging="180"/>
      </w:pPr>
    </w:lvl>
    <w:lvl w:ilvl="3" w:tplc="07385204" w:tentative="1">
      <w:start w:val="1"/>
      <w:numFmt w:val="decimal"/>
      <w:lvlText w:val="%4."/>
      <w:lvlJc w:val="left"/>
      <w:pPr>
        <w:ind w:left="2880" w:hanging="360"/>
      </w:pPr>
    </w:lvl>
    <w:lvl w:ilvl="4" w:tplc="EDF44264" w:tentative="1">
      <w:start w:val="1"/>
      <w:numFmt w:val="lowerLetter"/>
      <w:lvlText w:val="%5."/>
      <w:lvlJc w:val="left"/>
      <w:pPr>
        <w:ind w:left="3600" w:hanging="360"/>
      </w:pPr>
    </w:lvl>
    <w:lvl w:ilvl="5" w:tplc="768EA2E2" w:tentative="1">
      <w:start w:val="1"/>
      <w:numFmt w:val="lowerRoman"/>
      <w:lvlText w:val="%6."/>
      <w:lvlJc w:val="right"/>
      <w:pPr>
        <w:ind w:left="4320" w:hanging="180"/>
      </w:pPr>
    </w:lvl>
    <w:lvl w:ilvl="6" w:tplc="2918FA38" w:tentative="1">
      <w:start w:val="1"/>
      <w:numFmt w:val="decimal"/>
      <w:lvlText w:val="%7."/>
      <w:lvlJc w:val="left"/>
      <w:pPr>
        <w:ind w:left="5040" w:hanging="360"/>
      </w:pPr>
    </w:lvl>
    <w:lvl w:ilvl="7" w:tplc="CA8840AA" w:tentative="1">
      <w:start w:val="1"/>
      <w:numFmt w:val="lowerLetter"/>
      <w:lvlText w:val="%8."/>
      <w:lvlJc w:val="left"/>
      <w:pPr>
        <w:ind w:left="5760" w:hanging="360"/>
      </w:pPr>
    </w:lvl>
    <w:lvl w:ilvl="8" w:tplc="0AC6B5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C9C1800">
      <w:start w:val="1"/>
      <w:numFmt w:val="lowerRoman"/>
      <w:lvlText w:val="(%1)"/>
      <w:lvlJc w:val="left"/>
      <w:pPr>
        <w:ind w:left="1080" w:hanging="720"/>
      </w:pPr>
      <w:rPr>
        <w:rFonts w:hint="default"/>
        <w:b w:val="0"/>
      </w:rPr>
    </w:lvl>
    <w:lvl w:ilvl="1" w:tplc="00FC17D6" w:tentative="1">
      <w:start w:val="1"/>
      <w:numFmt w:val="lowerLetter"/>
      <w:lvlText w:val="%2."/>
      <w:lvlJc w:val="left"/>
      <w:pPr>
        <w:ind w:left="1440" w:hanging="360"/>
      </w:pPr>
    </w:lvl>
    <w:lvl w:ilvl="2" w:tplc="F58A58D0" w:tentative="1">
      <w:start w:val="1"/>
      <w:numFmt w:val="lowerRoman"/>
      <w:lvlText w:val="%3."/>
      <w:lvlJc w:val="right"/>
      <w:pPr>
        <w:ind w:left="2160" w:hanging="180"/>
      </w:pPr>
    </w:lvl>
    <w:lvl w:ilvl="3" w:tplc="A8160000" w:tentative="1">
      <w:start w:val="1"/>
      <w:numFmt w:val="decimal"/>
      <w:lvlText w:val="%4."/>
      <w:lvlJc w:val="left"/>
      <w:pPr>
        <w:ind w:left="2880" w:hanging="360"/>
      </w:pPr>
    </w:lvl>
    <w:lvl w:ilvl="4" w:tplc="431ABD44" w:tentative="1">
      <w:start w:val="1"/>
      <w:numFmt w:val="lowerLetter"/>
      <w:lvlText w:val="%5."/>
      <w:lvlJc w:val="left"/>
      <w:pPr>
        <w:ind w:left="3600" w:hanging="360"/>
      </w:pPr>
    </w:lvl>
    <w:lvl w:ilvl="5" w:tplc="7958A7A8" w:tentative="1">
      <w:start w:val="1"/>
      <w:numFmt w:val="lowerRoman"/>
      <w:lvlText w:val="%6."/>
      <w:lvlJc w:val="right"/>
      <w:pPr>
        <w:ind w:left="4320" w:hanging="180"/>
      </w:pPr>
    </w:lvl>
    <w:lvl w:ilvl="6" w:tplc="417A3A2A" w:tentative="1">
      <w:start w:val="1"/>
      <w:numFmt w:val="decimal"/>
      <w:lvlText w:val="%7."/>
      <w:lvlJc w:val="left"/>
      <w:pPr>
        <w:ind w:left="5040" w:hanging="360"/>
      </w:pPr>
    </w:lvl>
    <w:lvl w:ilvl="7" w:tplc="C786F76A" w:tentative="1">
      <w:start w:val="1"/>
      <w:numFmt w:val="lowerLetter"/>
      <w:lvlText w:val="%8."/>
      <w:lvlJc w:val="left"/>
      <w:pPr>
        <w:ind w:left="5760" w:hanging="360"/>
      </w:pPr>
    </w:lvl>
    <w:lvl w:ilvl="8" w:tplc="55B2275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F7AF702">
      <w:start w:val="1"/>
      <w:numFmt w:val="decimal"/>
      <w:lvlText w:val="%1."/>
      <w:lvlJc w:val="left"/>
      <w:pPr>
        <w:ind w:left="360" w:hanging="360"/>
      </w:pPr>
      <w:rPr>
        <w:rFonts w:hint="default"/>
      </w:rPr>
    </w:lvl>
    <w:lvl w:ilvl="1" w:tplc="BF8C0E28" w:tentative="1">
      <w:start w:val="1"/>
      <w:numFmt w:val="lowerLetter"/>
      <w:lvlText w:val="%2."/>
      <w:lvlJc w:val="left"/>
      <w:pPr>
        <w:ind w:left="1080" w:hanging="360"/>
      </w:pPr>
    </w:lvl>
    <w:lvl w:ilvl="2" w:tplc="75D87CFA" w:tentative="1">
      <w:start w:val="1"/>
      <w:numFmt w:val="lowerRoman"/>
      <w:lvlText w:val="%3."/>
      <w:lvlJc w:val="right"/>
      <w:pPr>
        <w:ind w:left="1800" w:hanging="180"/>
      </w:pPr>
    </w:lvl>
    <w:lvl w:ilvl="3" w:tplc="26BEAC8E" w:tentative="1">
      <w:start w:val="1"/>
      <w:numFmt w:val="decimal"/>
      <w:lvlText w:val="%4."/>
      <w:lvlJc w:val="left"/>
      <w:pPr>
        <w:ind w:left="2520" w:hanging="360"/>
      </w:pPr>
    </w:lvl>
    <w:lvl w:ilvl="4" w:tplc="74CADED8" w:tentative="1">
      <w:start w:val="1"/>
      <w:numFmt w:val="lowerLetter"/>
      <w:lvlText w:val="%5."/>
      <w:lvlJc w:val="left"/>
      <w:pPr>
        <w:ind w:left="3240" w:hanging="360"/>
      </w:pPr>
    </w:lvl>
    <w:lvl w:ilvl="5" w:tplc="C4FC74C4" w:tentative="1">
      <w:start w:val="1"/>
      <w:numFmt w:val="lowerRoman"/>
      <w:lvlText w:val="%6."/>
      <w:lvlJc w:val="right"/>
      <w:pPr>
        <w:ind w:left="3960" w:hanging="180"/>
      </w:pPr>
    </w:lvl>
    <w:lvl w:ilvl="6" w:tplc="26EECE1E" w:tentative="1">
      <w:start w:val="1"/>
      <w:numFmt w:val="decimal"/>
      <w:lvlText w:val="%7."/>
      <w:lvlJc w:val="left"/>
      <w:pPr>
        <w:ind w:left="4680" w:hanging="360"/>
      </w:pPr>
    </w:lvl>
    <w:lvl w:ilvl="7" w:tplc="F374630A" w:tentative="1">
      <w:start w:val="1"/>
      <w:numFmt w:val="lowerLetter"/>
      <w:lvlText w:val="%8."/>
      <w:lvlJc w:val="left"/>
      <w:pPr>
        <w:ind w:left="5400" w:hanging="360"/>
      </w:pPr>
    </w:lvl>
    <w:lvl w:ilvl="8" w:tplc="D072633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632A8EA">
      <w:start w:val="1"/>
      <w:numFmt w:val="lowerRoman"/>
      <w:lvlText w:val="(%1)"/>
      <w:lvlJc w:val="left"/>
      <w:pPr>
        <w:ind w:left="1080" w:hanging="720"/>
      </w:pPr>
      <w:rPr>
        <w:rFonts w:hint="default"/>
      </w:rPr>
    </w:lvl>
    <w:lvl w:ilvl="1" w:tplc="B4A4A892" w:tentative="1">
      <w:start w:val="1"/>
      <w:numFmt w:val="lowerLetter"/>
      <w:lvlText w:val="%2."/>
      <w:lvlJc w:val="left"/>
      <w:pPr>
        <w:ind w:left="1440" w:hanging="360"/>
      </w:pPr>
    </w:lvl>
    <w:lvl w:ilvl="2" w:tplc="5D865AFC" w:tentative="1">
      <w:start w:val="1"/>
      <w:numFmt w:val="lowerRoman"/>
      <w:lvlText w:val="%3."/>
      <w:lvlJc w:val="right"/>
      <w:pPr>
        <w:ind w:left="2160" w:hanging="180"/>
      </w:pPr>
    </w:lvl>
    <w:lvl w:ilvl="3" w:tplc="E07697B2" w:tentative="1">
      <w:start w:val="1"/>
      <w:numFmt w:val="decimal"/>
      <w:lvlText w:val="%4."/>
      <w:lvlJc w:val="left"/>
      <w:pPr>
        <w:ind w:left="2880" w:hanging="360"/>
      </w:pPr>
    </w:lvl>
    <w:lvl w:ilvl="4" w:tplc="32A41D7A" w:tentative="1">
      <w:start w:val="1"/>
      <w:numFmt w:val="lowerLetter"/>
      <w:lvlText w:val="%5."/>
      <w:lvlJc w:val="left"/>
      <w:pPr>
        <w:ind w:left="3600" w:hanging="360"/>
      </w:pPr>
    </w:lvl>
    <w:lvl w:ilvl="5" w:tplc="43767A48" w:tentative="1">
      <w:start w:val="1"/>
      <w:numFmt w:val="lowerRoman"/>
      <w:lvlText w:val="%6."/>
      <w:lvlJc w:val="right"/>
      <w:pPr>
        <w:ind w:left="4320" w:hanging="180"/>
      </w:pPr>
    </w:lvl>
    <w:lvl w:ilvl="6" w:tplc="86F62268" w:tentative="1">
      <w:start w:val="1"/>
      <w:numFmt w:val="decimal"/>
      <w:lvlText w:val="%7."/>
      <w:lvlJc w:val="left"/>
      <w:pPr>
        <w:ind w:left="5040" w:hanging="360"/>
      </w:pPr>
    </w:lvl>
    <w:lvl w:ilvl="7" w:tplc="421811F4" w:tentative="1">
      <w:start w:val="1"/>
      <w:numFmt w:val="lowerLetter"/>
      <w:lvlText w:val="%8."/>
      <w:lvlJc w:val="left"/>
      <w:pPr>
        <w:ind w:left="5760" w:hanging="360"/>
      </w:pPr>
    </w:lvl>
    <w:lvl w:ilvl="8" w:tplc="2580EEA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DE4E1A4">
      <w:start w:val="1"/>
      <w:numFmt w:val="decimal"/>
      <w:lvlText w:val="%1."/>
      <w:lvlJc w:val="left"/>
      <w:pPr>
        <w:ind w:left="360" w:hanging="360"/>
      </w:pPr>
    </w:lvl>
    <w:lvl w:ilvl="1" w:tplc="FE2A2DF6" w:tentative="1">
      <w:start w:val="1"/>
      <w:numFmt w:val="lowerLetter"/>
      <w:lvlText w:val="%2."/>
      <w:lvlJc w:val="left"/>
      <w:pPr>
        <w:ind w:left="1080" w:hanging="360"/>
      </w:pPr>
    </w:lvl>
    <w:lvl w:ilvl="2" w:tplc="8DA8053C" w:tentative="1">
      <w:start w:val="1"/>
      <w:numFmt w:val="lowerRoman"/>
      <w:lvlText w:val="%3."/>
      <w:lvlJc w:val="right"/>
      <w:pPr>
        <w:ind w:left="1800" w:hanging="180"/>
      </w:pPr>
    </w:lvl>
    <w:lvl w:ilvl="3" w:tplc="3C2A817E" w:tentative="1">
      <w:start w:val="1"/>
      <w:numFmt w:val="decimal"/>
      <w:lvlText w:val="%4."/>
      <w:lvlJc w:val="left"/>
      <w:pPr>
        <w:ind w:left="2520" w:hanging="360"/>
      </w:pPr>
    </w:lvl>
    <w:lvl w:ilvl="4" w:tplc="41884A7C" w:tentative="1">
      <w:start w:val="1"/>
      <w:numFmt w:val="lowerLetter"/>
      <w:lvlText w:val="%5."/>
      <w:lvlJc w:val="left"/>
      <w:pPr>
        <w:ind w:left="3240" w:hanging="360"/>
      </w:pPr>
    </w:lvl>
    <w:lvl w:ilvl="5" w:tplc="0F2455CC" w:tentative="1">
      <w:start w:val="1"/>
      <w:numFmt w:val="lowerRoman"/>
      <w:lvlText w:val="%6."/>
      <w:lvlJc w:val="right"/>
      <w:pPr>
        <w:ind w:left="3960" w:hanging="180"/>
      </w:pPr>
    </w:lvl>
    <w:lvl w:ilvl="6" w:tplc="069C0320" w:tentative="1">
      <w:start w:val="1"/>
      <w:numFmt w:val="decimal"/>
      <w:lvlText w:val="%7."/>
      <w:lvlJc w:val="left"/>
      <w:pPr>
        <w:ind w:left="4680" w:hanging="360"/>
      </w:pPr>
    </w:lvl>
    <w:lvl w:ilvl="7" w:tplc="1D6C1B7E" w:tentative="1">
      <w:start w:val="1"/>
      <w:numFmt w:val="lowerLetter"/>
      <w:lvlText w:val="%8."/>
      <w:lvlJc w:val="left"/>
      <w:pPr>
        <w:ind w:left="5400" w:hanging="360"/>
      </w:pPr>
    </w:lvl>
    <w:lvl w:ilvl="8" w:tplc="F92EF74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2E842F2">
      <w:start w:val="1"/>
      <w:numFmt w:val="lowerRoman"/>
      <w:lvlText w:val="(%1)"/>
      <w:lvlJc w:val="left"/>
      <w:pPr>
        <w:ind w:left="1080" w:hanging="720"/>
      </w:pPr>
      <w:rPr>
        <w:rFonts w:hint="default"/>
        <w:b w:val="0"/>
      </w:rPr>
    </w:lvl>
    <w:lvl w:ilvl="1" w:tplc="AA8EA86E" w:tentative="1">
      <w:start w:val="1"/>
      <w:numFmt w:val="lowerLetter"/>
      <w:lvlText w:val="%2."/>
      <w:lvlJc w:val="left"/>
      <w:pPr>
        <w:ind w:left="1440" w:hanging="360"/>
      </w:pPr>
    </w:lvl>
    <w:lvl w:ilvl="2" w:tplc="29F01FDE" w:tentative="1">
      <w:start w:val="1"/>
      <w:numFmt w:val="lowerRoman"/>
      <w:lvlText w:val="%3."/>
      <w:lvlJc w:val="right"/>
      <w:pPr>
        <w:ind w:left="2160" w:hanging="180"/>
      </w:pPr>
    </w:lvl>
    <w:lvl w:ilvl="3" w:tplc="CB82F85E" w:tentative="1">
      <w:start w:val="1"/>
      <w:numFmt w:val="decimal"/>
      <w:lvlText w:val="%4."/>
      <w:lvlJc w:val="left"/>
      <w:pPr>
        <w:ind w:left="2880" w:hanging="360"/>
      </w:pPr>
    </w:lvl>
    <w:lvl w:ilvl="4" w:tplc="F9D295D2" w:tentative="1">
      <w:start w:val="1"/>
      <w:numFmt w:val="lowerLetter"/>
      <w:lvlText w:val="%5."/>
      <w:lvlJc w:val="left"/>
      <w:pPr>
        <w:ind w:left="3600" w:hanging="360"/>
      </w:pPr>
    </w:lvl>
    <w:lvl w:ilvl="5" w:tplc="413AC920" w:tentative="1">
      <w:start w:val="1"/>
      <w:numFmt w:val="lowerRoman"/>
      <w:lvlText w:val="%6."/>
      <w:lvlJc w:val="right"/>
      <w:pPr>
        <w:ind w:left="4320" w:hanging="180"/>
      </w:pPr>
    </w:lvl>
    <w:lvl w:ilvl="6" w:tplc="803CF69E" w:tentative="1">
      <w:start w:val="1"/>
      <w:numFmt w:val="decimal"/>
      <w:lvlText w:val="%7."/>
      <w:lvlJc w:val="left"/>
      <w:pPr>
        <w:ind w:left="5040" w:hanging="360"/>
      </w:pPr>
    </w:lvl>
    <w:lvl w:ilvl="7" w:tplc="B1408B6C" w:tentative="1">
      <w:start w:val="1"/>
      <w:numFmt w:val="lowerLetter"/>
      <w:lvlText w:val="%8."/>
      <w:lvlJc w:val="left"/>
      <w:pPr>
        <w:ind w:left="5760" w:hanging="360"/>
      </w:pPr>
    </w:lvl>
    <w:lvl w:ilvl="8" w:tplc="2BE09A2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A1E1858">
      <w:start w:val="1"/>
      <w:numFmt w:val="lowerRoman"/>
      <w:lvlText w:val="(%1)"/>
      <w:lvlJc w:val="left"/>
      <w:pPr>
        <w:ind w:left="1080" w:hanging="720"/>
      </w:pPr>
      <w:rPr>
        <w:rFonts w:hint="default"/>
      </w:rPr>
    </w:lvl>
    <w:lvl w:ilvl="1" w:tplc="5F5A8F82" w:tentative="1">
      <w:start w:val="1"/>
      <w:numFmt w:val="lowerLetter"/>
      <w:lvlText w:val="%2."/>
      <w:lvlJc w:val="left"/>
      <w:pPr>
        <w:ind w:left="1440" w:hanging="360"/>
      </w:pPr>
    </w:lvl>
    <w:lvl w:ilvl="2" w:tplc="F5182B3E" w:tentative="1">
      <w:start w:val="1"/>
      <w:numFmt w:val="lowerRoman"/>
      <w:lvlText w:val="%3."/>
      <w:lvlJc w:val="right"/>
      <w:pPr>
        <w:ind w:left="2160" w:hanging="180"/>
      </w:pPr>
    </w:lvl>
    <w:lvl w:ilvl="3" w:tplc="6030AC4E" w:tentative="1">
      <w:start w:val="1"/>
      <w:numFmt w:val="decimal"/>
      <w:lvlText w:val="%4."/>
      <w:lvlJc w:val="left"/>
      <w:pPr>
        <w:ind w:left="2880" w:hanging="360"/>
      </w:pPr>
    </w:lvl>
    <w:lvl w:ilvl="4" w:tplc="ACE8BD58" w:tentative="1">
      <w:start w:val="1"/>
      <w:numFmt w:val="lowerLetter"/>
      <w:lvlText w:val="%5."/>
      <w:lvlJc w:val="left"/>
      <w:pPr>
        <w:ind w:left="3600" w:hanging="360"/>
      </w:pPr>
    </w:lvl>
    <w:lvl w:ilvl="5" w:tplc="4EAECCAE" w:tentative="1">
      <w:start w:val="1"/>
      <w:numFmt w:val="lowerRoman"/>
      <w:lvlText w:val="%6."/>
      <w:lvlJc w:val="right"/>
      <w:pPr>
        <w:ind w:left="4320" w:hanging="180"/>
      </w:pPr>
    </w:lvl>
    <w:lvl w:ilvl="6" w:tplc="C826D5B0" w:tentative="1">
      <w:start w:val="1"/>
      <w:numFmt w:val="decimal"/>
      <w:lvlText w:val="%7."/>
      <w:lvlJc w:val="left"/>
      <w:pPr>
        <w:ind w:left="5040" w:hanging="360"/>
      </w:pPr>
    </w:lvl>
    <w:lvl w:ilvl="7" w:tplc="41F0EDCA" w:tentative="1">
      <w:start w:val="1"/>
      <w:numFmt w:val="lowerLetter"/>
      <w:lvlText w:val="%8."/>
      <w:lvlJc w:val="left"/>
      <w:pPr>
        <w:ind w:left="5760" w:hanging="360"/>
      </w:pPr>
    </w:lvl>
    <w:lvl w:ilvl="8" w:tplc="DD28082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5B0D884">
      <w:start w:val="1"/>
      <w:numFmt w:val="lowerRoman"/>
      <w:lvlText w:val="(%1)"/>
      <w:lvlJc w:val="left"/>
      <w:pPr>
        <w:ind w:left="1080" w:hanging="720"/>
      </w:pPr>
      <w:rPr>
        <w:rFonts w:hint="default"/>
      </w:rPr>
    </w:lvl>
    <w:lvl w:ilvl="1" w:tplc="C7B05D6A" w:tentative="1">
      <w:start w:val="1"/>
      <w:numFmt w:val="lowerLetter"/>
      <w:lvlText w:val="%2."/>
      <w:lvlJc w:val="left"/>
      <w:pPr>
        <w:ind w:left="1440" w:hanging="360"/>
      </w:pPr>
    </w:lvl>
    <w:lvl w:ilvl="2" w:tplc="1C4A9B4C" w:tentative="1">
      <w:start w:val="1"/>
      <w:numFmt w:val="lowerRoman"/>
      <w:lvlText w:val="%3."/>
      <w:lvlJc w:val="right"/>
      <w:pPr>
        <w:ind w:left="2160" w:hanging="180"/>
      </w:pPr>
    </w:lvl>
    <w:lvl w:ilvl="3" w:tplc="5CF0F390" w:tentative="1">
      <w:start w:val="1"/>
      <w:numFmt w:val="decimal"/>
      <w:lvlText w:val="%4."/>
      <w:lvlJc w:val="left"/>
      <w:pPr>
        <w:ind w:left="2880" w:hanging="360"/>
      </w:pPr>
    </w:lvl>
    <w:lvl w:ilvl="4" w:tplc="770A39AE" w:tentative="1">
      <w:start w:val="1"/>
      <w:numFmt w:val="lowerLetter"/>
      <w:lvlText w:val="%5."/>
      <w:lvlJc w:val="left"/>
      <w:pPr>
        <w:ind w:left="3600" w:hanging="360"/>
      </w:pPr>
    </w:lvl>
    <w:lvl w:ilvl="5" w:tplc="1932E72A" w:tentative="1">
      <w:start w:val="1"/>
      <w:numFmt w:val="lowerRoman"/>
      <w:lvlText w:val="%6."/>
      <w:lvlJc w:val="right"/>
      <w:pPr>
        <w:ind w:left="4320" w:hanging="180"/>
      </w:pPr>
    </w:lvl>
    <w:lvl w:ilvl="6" w:tplc="D8EECE6C" w:tentative="1">
      <w:start w:val="1"/>
      <w:numFmt w:val="decimal"/>
      <w:lvlText w:val="%7."/>
      <w:lvlJc w:val="left"/>
      <w:pPr>
        <w:ind w:left="5040" w:hanging="360"/>
      </w:pPr>
    </w:lvl>
    <w:lvl w:ilvl="7" w:tplc="95D452BE" w:tentative="1">
      <w:start w:val="1"/>
      <w:numFmt w:val="lowerLetter"/>
      <w:lvlText w:val="%8."/>
      <w:lvlJc w:val="left"/>
      <w:pPr>
        <w:ind w:left="5760" w:hanging="360"/>
      </w:pPr>
    </w:lvl>
    <w:lvl w:ilvl="8" w:tplc="D3AAA6C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06C8E7A">
      <w:start w:val="1"/>
      <w:numFmt w:val="lowerRoman"/>
      <w:lvlText w:val="(%1)"/>
      <w:lvlJc w:val="left"/>
      <w:pPr>
        <w:ind w:left="1004" w:hanging="720"/>
      </w:pPr>
      <w:rPr>
        <w:rFonts w:hint="default"/>
        <w:b w:val="0"/>
      </w:rPr>
    </w:lvl>
    <w:lvl w:ilvl="1" w:tplc="770CA704" w:tentative="1">
      <w:start w:val="1"/>
      <w:numFmt w:val="lowerLetter"/>
      <w:lvlText w:val="%2."/>
      <w:lvlJc w:val="left"/>
      <w:pPr>
        <w:ind w:left="1364" w:hanging="360"/>
      </w:pPr>
    </w:lvl>
    <w:lvl w:ilvl="2" w:tplc="F9025F0C" w:tentative="1">
      <w:start w:val="1"/>
      <w:numFmt w:val="lowerRoman"/>
      <w:lvlText w:val="%3."/>
      <w:lvlJc w:val="right"/>
      <w:pPr>
        <w:ind w:left="2084" w:hanging="180"/>
      </w:pPr>
    </w:lvl>
    <w:lvl w:ilvl="3" w:tplc="A86A7EB6" w:tentative="1">
      <w:start w:val="1"/>
      <w:numFmt w:val="decimal"/>
      <w:lvlText w:val="%4."/>
      <w:lvlJc w:val="left"/>
      <w:pPr>
        <w:ind w:left="2804" w:hanging="360"/>
      </w:pPr>
    </w:lvl>
    <w:lvl w:ilvl="4" w:tplc="99E4617C" w:tentative="1">
      <w:start w:val="1"/>
      <w:numFmt w:val="lowerLetter"/>
      <w:lvlText w:val="%5."/>
      <w:lvlJc w:val="left"/>
      <w:pPr>
        <w:ind w:left="3524" w:hanging="360"/>
      </w:pPr>
    </w:lvl>
    <w:lvl w:ilvl="5" w:tplc="342CFC7E" w:tentative="1">
      <w:start w:val="1"/>
      <w:numFmt w:val="lowerRoman"/>
      <w:lvlText w:val="%6."/>
      <w:lvlJc w:val="right"/>
      <w:pPr>
        <w:ind w:left="4244" w:hanging="180"/>
      </w:pPr>
    </w:lvl>
    <w:lvl w:ilvl="6" w:tplc="005AB4F4" w:tentative="1">
      <w:start w:val="1"/>
      <w:numFmt w:val="decimal"/>
      <w:lvlText w:val="%7."/>
      <w:lvlJc w:val="left"/>
      <w:pPr>
        <w:ind w:left="4964" w:hanging="360"/>
      </w:pPr>
    </w:lvl>
    <w:lvl w:ilvl="7" w:tplc="743CAB1E" w:tentative="1">
      <w:start w:val="1"/>
      <w:numFmt w:val="lowerLetter"/>
      <w:lvlText w:val="%8."/>
      <w:lvlJc w:val="left"/>
      <w:pPr>
        <w:ind w:left="5684" w:hanging="360"/>
      </w:pPr>
    </w:lvl>
    <w:lvl w:ilvl="8" w:tplc="45D8F24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AA065AC">
      <w:start w:val="1"/>
      <w:numFmt w:val="decimal"/>
      <w:lvlText w:val="%1."/>
      <w:lvlJc w:val="left"/>
      <w:pPr>
        <w:ind w:left="360" w:hanging="360"/>
      </w:pPr>
      <w:rPr>
        <w:rFonts w:hint="default"/>
      </w:rPr>
    </w:lvl>
    <w:lvl w:ilvl="1" w:tplc="E4089898" w:tentative="1">
      <w:start w:val="1"/>
      <w:numFmt w:val="lowerLetter"/>
      <w:lvlText w:val="%2."/>
      <w:lvlJc w:val="left"/>
      <w:pPr>
        <w:ind w:left="1080" w:hanging="360"/>
      </w:pPr>
    </w:lvl>
    <w:lvl w:ilvl="2" w:tplc="AF62D0E0" w:tentative="1">
      <w:start w:val="1"/>
      <w:numFmt w:val="lowerRoman"/>
      <w:lvlText w:val="%3."/>
      <w:lvlJc w:val="right"/>
      <w:pPr>
        <w:ind w:left="1800" w:hanging="180"/>
      </w:pPr>
    </w:lvl>
    <w:lvl w:ilvl="3" w:tplc="D83C32C8" w:tentative="1">
      <w:start w:val="1"/>
      <w:numFmt w:val="decimal"/>
      <w:lvlText w:val="%4."/>
      <w:lvlJc w:val="left"/>
      <w:pPr>
        <w:ind w:left="2520" w:hanging="360"/>
      </w:pPr>
    </w:lvl>
    <w:lvl w:ilvl="4" w:tplc="681463B4" w:tentative="1">
      <w:start w:val="1"/>
      <w:numFmt w:val="lowerLetter"/>
      <w:lvlText w:val="%5."/>
      <w:lvlJc w:val="left"/>
      <w:pPr>
        <w:ind w:left="3240" w:hanging="360"/>
      </w:pPr>
    </w:lvl>
    <w:lvl w:ilvl="5" w:tplc="7D7A31B6" w:tentative="1">
      <w:start w:val="1"/>
      <w:numFmt w:val="lowerRoman"/>
      <w:lvlText w:val="%6."/>
      <w:lvlJc w:val="right"/>
      <w:pPr>
        <w:ind w:left="3960" w:hanging="180"/>
      </w:pPr>
    </w:lvl>
    <w:lvl w:ilvl="6" w:tplc="92D80588" w:tentative="1">
      <w:start w:val="1"/>
      <w:numFmt w:val="decimal"/>
      <w:lvlText w:val="%7."/>
      <w:lvlJc w:val="left"/>
      <w:pPr>
        <w:ind w:left="4680" w:hanging="360"/>
      </w:pPr>
    </w:lvl>
    <w:lvl w:ilvl="7" w:tplc="9026A76E" w:tentative="1">
      <w:start w:val="1"/>
      <w:numFmt w:val="lowerLetter"/>
      <w:lvlText w:val="%8."/>
      <w:lvlJc w:val="left"/>
      <w:pPr>
        <w:ind w:left="5400" w:hanging="360"/>
      </w:pPr>
    </w:lvl>
    <w:lvl w:ilvl="8" w:tplc="B5924B7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77CD4F6">
      <w:start w:val="1"/>
      <w:numFmt w:val="lowerRoman"/>
      <w:lvlText w:val="(%1)"/>
      <w:lvlJc w:val="left"/>
      <w:pPr>
        <w:ind w:left="1080" w:hanging="720"/>
      </w:pPr>
      <w:rPr>
        <w:rFonts w:hint="default"/>
      </w:rPr>
    </w:lvl>
    <w:lvl w:ilvl="1" w:tplc="6E94B8F0" w:tentative="1">
      <w:start w:val="1"/>
      <w:numFmt w:val="lowerLetter"/>
      <w:lvlText w:val="%2."/>
      <w:lvlJc w:val="left"/>
      <w:pPr>
        <w:ind w:left="1440" w:hanging="360"/>
      </w:pPr>
    </w:lvl>
    <w:lvl w:ilvl="2" w:tplc="521C6BA2" w:tentative="1">
      <w:start w:val="1"/>
      <w:numFmt w:val="lowerRoman"/>
      <w:lvlText w:val="%3."/>
      <w:lvlJc w:val="right"/>
      <w:pPr>
        <w:ind w:left="2160" w:hanging="180"/>
      </w:pPr>
    </w:lvl>
    <w:lvl w:ilvl="3" w:tplc="9460C376" w:tentative="1">
      <w:start w:val="1"/>
      <w:numFmt w:val="decimal"/>
      <w:lvlText w:val="%4."/>
      <w:lvlJc w:val="left"/>
      <w:pPr>
        <w:ind w:left="2880" w:hanging="360"/>
      </w:pPr>
    </w:lvl>
    <w:lvl w:ilvl="4" w:tplc="0C14A106" w:tentative="1">
      <w:start w:val="1"/>
      <w:numFmt w:val="lowerLetter"/>
      <w:lvlText w:val="%5."/>
      <w:lvlJc w:val="left"/>
      <w:pPr>
        <w:ind w:left="3600" w:hanging="360"/>
      </w:pPr>
    </w:lvl>
    <w:lvl w:ilvl="5" w:tplc="0EA085C8" w:tentative="1">
      <w:start w:val="1"/>
      <w:numFmt w:val="lowerRoman"/>
      <w:lvlText w:val="%6."/>
      <w:lvlJc w:val="right"/>
      <w:pPr>
        <w:ind w:left="4320" w:hanging="180"/>
      </w:pPr>
    </w:lvl>
    <w:lvl w:ilvl="6" w:tplc="D4CADDB2" w:tentative="1">
      <w:start w:val="1"/>
      <w:numFmt w:val="decimal"/>
      <w:lvlText w:val="%7."/>
      <w:lvlJc w:val="left"/>
      <w:pPr>
        <w:ind w:left="5040" w:hanging="360"/>
      </w:pPr>
    </w:lvl>
    <w:lvl w:ilvl="7" w:tplc="6FB26082" w:tentative="1">
      <w:start w:val="1"/>
      <w:numFmt w:val="lowerLetter"/>
      <w:lvlText w:val="%8."/>
      <w:lvlJc w:val="left"/>
      <w:pPr>
        <w:ind w:left="5760" w:hanging="360"/>
      </w:pPr>
    </w:lvl>
    <w:lvl w:ilvl="8" w:tplc="DDD0F53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540295C">
      <w:start w:val="1"/>
      <w:numFmt w:val="decimal"/>
      <w:lvlText w:val="%1."/>
      <w:lvlJc w:val="left"/>
      <w:pPr>
        <w:ind w:left="360" w:hanging="360"/>
      </w:pPr>
      <w:rPr>
        <w:rFonts w:hint="default"/>
      </w:rPr>
    </w:lvl>
    <w:lvl w:ilvl="1" w:tplc="275C3B4A" w:tentative="1">
      <w:start w:val="1"/>
      <w:numFmt w:val="lowerLetter"/>
      <w:lvlText w:val="%2."/>
      <w:lvlJc w:val="left"/>
      <w:pPr>
        <w:ind w:left="1080" w:hanging="360"/>
      </w:pPr>
    </w:lvl>
    <w:lvl w:ilvl="2" w:tplc="D680A196" w:tentative="1">
      <w:start w:val="1"/>
      <w:numFmt w:val="lowerRoman"/>
      <w:lvlText w:val="%3."/>
      <w:lvlJc w:val="right"/>
      <w:pPr>
        <w:ind w:left="1800" w:hanging="180"/>
      </w:pPr>
    </w:lvl>
    <w:lvl w:ilvl="3" w:tplc="9EFCB4BC" w:tentative="1">
      <w:start w:val="1"/>
      <w:numFmt w:val="decimal"/>
      <w:lvlText w:val="%4."/>
      <w:lvlJc w:val="left"/>
      <w:pPr>
        <w:ind w:left="2520" w:hanging="360"/>
      </w:pPr>
    </w:lvl>
    <w:lvl w:ilvl="4" w:tplc="1AFE069C" w:tentative="1">
      <w:start w:val="1"/>
      <w:numFmt w:val="lowerLetter"/>
      <w:lvlText w:val="%5."/>
      <w:lvlJc w:val="left"/>
      <w:pPr>
        <w:ind w:left="3240" w:hanging="360"/>
      </w:pPr>
    </w:lvl>
    <w:lvl w:ilvl="5" w:tplc="1374AD54" w:tentative="1">
      <w:start w:val="1"/>
      <w:numFmt w:val="lowerRoman"/>
      <w:lvlText w:val="%6."/>
      <w:lvlJc w:val="right"/>
      <w:pPr>
        <w:ind w:left="3960" w:hanging="180"/>
      </w:pPr>
    </w:lvl>
    <w:lvl w:ilvl="6" w:tplc="F8407128" w:tentative="1">
      <w:start w:val="1"/>
      <w:numFmt w:val="decimal"/>
      <w:lvlText w:val="%7."/>
      <w:lvlJc w:val="left"/>
      <w:pPr>
        <w:ind w:left="4680" w:hanging="360"/>
      </w:pPr>
    </w:lvl>
    <w:lvl w:ilvl="7" w:tplc="72081350" w:tentative="1">
      <w:start w:val="1"/>
      <w:numFmt w:val="lowerLetter"/>
      <w:lvlText w:val="%8."/>
      <w:lvlJc w:val="left"/>
      <w:pPr>
        <w:ind w:left="5400" w:hanging="360"/>
      </w:pPr>
    </w:lvl>
    <w:lvl w:ilvl="8" w:tplc="23C6DA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F5A9736">
      <w:start w:val="1"/>
      <w:numFmt w:val="lowerRoman"/>
      <w:lvlText w:val="(%1)"/>
      <w:lvlJc w:val="left"/>
      <w:pPr>
        <w:ind w:left="1080" w:hanging="720"/>
      </w:pPr>
      <w:rPr>
        <w:rFonts w:hint="default"/>
      </w:rPr>
    </w:lvl>
    <w:lvl w:ilvl="1" w:tplc="569859A4" w:tentative="1">
      <w:start w:val="1"/>
      <w:numFmt w:val="lowerLetter"/>
      <w:lvlText w:val="%2."/>
      <w:lvlJc w:val="left"/>
      <w:pPr>
        <w:ind w:left="1440" w:hanging="360"/>
      </w:pPr>
    </w:lvl>
    <w:lvl w:ilvl="2" w:tplc="5914C0EE" w:tentative="1">
      <w:start w:val="1"/>
      <w:numFmt w:val="lowerRoman"/>
      <w:lvlText w:val="%3."/>
      <w:lvlJc w:val="right"/>
      <w:pPr>
        <w:ind w:left="2160" w:hanging="180"/>
      </w:pPr>
    </w:lvl>
    <w:lvl w:ilvl="3" w:tplc="FC423B94" w:tentative="1">
      <w:start w:val="1"/>
      <w:numFmt w:val="decimal"/>
      <w:lvlText w:val="%4."/>
      <w:lvlJc w:val="left"/>
      <w:pPr>
        <w:ind w:left="2880" w:hanging="360"/>
      </w:pPr>
    </w:lvl>
    <w:lvl w:ilvl="4" w:tplc="0242F2D0" w:tentative="1">
      <w:start w:val="1"/>
      <w:numFmt w:val="lowerLetter"/>
      <w:lvlText w:val="%5."/>
      <w:lvlJc w:val="left"/>
      <w:pPr>
        <w:ind w:left="3600" w:hanging="360"/>
      </w:pPr>
    </w:lvl>
    <w:lvl w:ilvl="5" w:tplc="9AF8BCB0" w:tentative="1">
      <w:start w:val="1"/>
      <w:numFmt w:val="lowerRoman"/>
      <w:lvlText w:val="%6."/>
      <w:lvlJc w:val="right"/>
      <w:pPr>
        <w:ind w:left="4320" w:hanging="180"/>
      </w:pPr>
    </w:lvl>
    <w:lvl w:ilvl="6" w:tplc="500EB340" w:tentative="1">
      <w:start w:val="1"/>
      <w:numFmt w:val="decimal"/>
      <w:lvlText w:val="%7."/>
      <w:lvlJc w:val="left"/>
      <w:pPr>
        <w:ind w:left="5040" w:hanging="360"/>
      </w:pPr>
    </w:lvl>
    <w:lvl w:ilvl="7" w:tplc="17ECF90C" w:tentative="1">
      <w:start w:val="1"/>
      <w:numFmt w:val="lowerLetter"/>
      <w:lvlText w:val="%8."/>
      <w:lvlJc w:val="left"/>
      <w:pPr>
        <w:ind w:left="5760" w:hanging="360"/>
      </w:pPr>
    </w:lvl>
    <w:lvl w:ilvl="8" w:tplc="F416940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FD2ED3A">
      <w:start w:val="1"/>
      <w:numFmt w:val="decimal"/>
      <w:lvlText w:val="%1."/>
      <w:lvlJc w:val="left"/>
      <w:pPr>
        <w:ind w:left="360" w:hanging="360"/>
      </w:pPr>
      <w:rPr>
        <w:rFonts w:hint="default"/>
      </w:rPr>
    </w:lvl>
    <w:lvl w:ilvl="1" w:tplc="91701008" w:tentative="1">
      <w:start w:val="1"/>
      <w:numFmt w:val="lowerLetter"/>
      <w:lvlText w:val="%2."/>
      <w:lvlJc w:val="left"/>
      <w:pPr>
        <w:ind w:left="1080" w:hanging="360"/>
      </w:pPr>
    </w:lvl>
    <w:lvl w:ilvl="2" w:tplc="48729B60" w:tentative="1">
      <w:start w:val="1"/>
      <w:numFmt w:val="lowerRoman"/>
      <w:lvlText w:val="%3."/>
      <w:lvlJc w:val="right"/>
      <w:pPr>
        <w:ind w:left="1800" w:hanging="180"/>
      </w:pPr>
    </w:lvl>
    <w:lvl w:ilvl="3" w:tplc="49BE64DE" w:tentative="1">
      <w:start w:val="1"/>
      <w:numFmt w:val="decimal"/>
      <w:lvlText w:val="%4."/>
      <w:lvlJc w:val="left"/>
      <w:pPr>
        <w:ind w:left="2520" w:hanging="360"/>
      </w:pPr>
    </w:lvl>
    <w:lvl w:ilvl="4" w:tplc="316691E0" w:tentative="1">
      <w:start w:val="1"/>
      <w:numFmt w:val="lowerLetter"/>
      <w:lvlText w:val="%5."/>
      <w:lvlJc w:val="left"/>
      <w:pPr>
        <w:ind w:left="3240" w:hanging="360"/>
      </w:pPr>
    </w:lvl>
    <w:lvl w:ilvl="5" w:tplc="E9969E2E" w:tentative="1">
      <w:start w:val="1"/>
      <w:numFmt w:val="lowerRoman"/>
      <w:lvlText w:val="%6."/>
      <w:lvlJc w:val="right"/>
      <w:pPr>
        <w:ind w:left="3960" w:hanging="180"/>
      </w:pPr>
    </w:lvl>
    <w:lvl w:ilvl="6" w:tplc="B55E904E" w:tentative="1">
      <w:start w:val="1"/>
      <w:numFmt w:val="decimal"/>
      <w:lvlText w:val="%7."/>
      <w:lvlJc w:val="left"/>
      <w:pPr>
        <w:ind w:left="4680" w:hanging="360"/>
      </w:pPr>
    </w:lvl>
    <w:lvl w:ilvl="7" w:tplc="7B086E2E" w:tentative="1">
      <w:start w:val="1"/>
      <w:numFmt w:val="lowerLetter"/>
      <w:lvlText w:val="%8."/>
      <w:lvlJc w:val="left"/>
      <w:pPr>
        <w:ind w:left="5400" w:hanging="360"/>
      </w:pPr>
    </w:lvl>
    <w:lvl w:ilvl="8" w:tplc="6BC037F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AB6FA3C">
      <w:start w:val="1"/>
      <w:numFmt w:val="decimal"/>
      <w:lvlText w:val="%1."/>
      <w:lvlJc w:val="left"/>
      <w:pPr>
        <w:ind w:left="360" w:hanging="360"/>
      </w:pPr>
      <w:rPr>
        <w:rFonts w:hint="default"/>
      </w:rPr>
    </w:lvl>
    <w:lvl w:ilvl="1" w:tplc="8A44FAE6" w:tentative="1">
      <w:start w:val="1"/>
      <w:numFmt w:val="lowerLetter"/>
      <w:lvlText w:val="%2."/>
      <w:lvlJc w:val="left"/>
      <w:pPr>
        <w:ind w:left="1080" w:hanging="360"/>
      </w:pPr>
    </w:lvl>
    <w:lvl w:ilvl="2" w:tplc="E026A84C" w:tentative="1">
      <w:start w:val="1"/>
      <w:numFmt w:val="lowerRoman"/>
      <w:lvlText w:val="%3."/>
      <w:lvlJc w:val="right"/>
      <w:pPr>
        <w:ind w:left="1800" w:hanging="180"/>
      </w:pPr>
    </w:lvl>
    <w:lvl w:ilvl="3" w:tplc="18B8AF6A" w:tentative="1">
      <w:start w:val="1"/>
      <w:numFmt w:val="decimal"/>
      <w:lvlText w:val="%4."/>
      <w:lvlJc w:val="left"/>
      <w:pPr>
        <w:ind w:left="2520" w:hanging="360"/>
      </w:pPr>
    </w:lvl>
    <w:lvl w:ilvl="4" w:tplc="F6D87E96" w:tentative="1">
      <w:start w:val="1"/>
      <w:numFmt w:val="lowerLetter"/>
      <w:lvlText w:val="%5."/>
      <w:lvlJc w:val="left"/>
      <w:pPr>
        <w:ind w:left="3240" w:hanging="360"/>
      </w:pPr>
    </w:lvl>
    <w:lvl w:ilvl="5" w:tplc="E0501EE8" w:tentative="1">
      <w:start w:val="1"/>
      <w:numFmt w:val="lowerRoman"/>
      <w:lvlText w:val="%6."/>
      <w:lvlJc w:val="right"/>
      <w:pPr>
        <w:ind w:left="3960" w:hanging="180"/>
      </w:pPr>
    </w:lvl>
    <w:lvl w:ilvl="6" w:tplc="F7704710" w:tentative="1">
      <w:start w:val="1"/>
      <w:numFmt w:val="decimal"/>
      <w:lvlText w:val="%7."/>
      <w:lvlJc w:val="left"/>
      <w:pPr>
        <w:ind w:left="4680" w:hanging="360"/>
      </w:pPr>
    </w:lvl>
    <w:lvl w:ilvl="7" w:tplc="8F02A8B4" w:tentative="1">
      <w:start w:val="1"/>
      <w:numFmt w:val="lowerLetter"/>
      <w:lvlText w:val="%8."/>
      <w:lvlJc w:val="left"/>
      <w:pPr>
        <w:ind w:left="5400" w:hanging="360"/>
      </w:pPr>
    </w:lvl>
    <w:lvl w:ilvl="8" w:tplc="6A28D69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71"/>
    <w:rsid w:val="000D66E4"/>
    <w:rsid w:val="00152B74"/>
    <w:rsid w:val="001A4695"/>
    <w:rsid w:val="00222453"/>
    <w:rsid w:val="00266F51"/>
    <w:rsid w:val="003026A3"/>
    <w:rsid w:val="00306D71"/>
    <w:rsid w:val="00357F2B"/>
    <w:rsid w:val="003703BC"/>
    <w:rsid w:val="003D0859"/>
    <w:rsid w:val="003D5120"/>
    <w:rsid w:val="0041375E"/>
    <w:rsid w:val="0047572B"/>
    <w:rsid w:val="004D4E85"/>
    <w:rsid w:val="0057103E"/>
    <w:rsid w:val="00623732"/>
    <w:rsid w:val="00627F12"/>
    <w:rsid w:val="006B01CE"/>
    <w:rsid w:val="00726CED"/>
    <w:rsid w:val="008600FB"/>
    <w:rsid w:val="009D0B9A"/>
    <w:rsid w:val="00A569EC"/>
    <w:rsid w:val="00BD6128"/>
    <w:rsid w:val="00BE5631"/>
    <w:rsid w:val="00C82493"/>
    <w:rsid w:val="00D16BD1"/>
    <w:rsid w:val="00D4701C"/>
    <w:rsid w:val="00D56E01"/>
    <w:rsid w:val="00DC420D"/>
    <w:rsid w:val="00F173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E385"/>
  <w15:docId w15:val="{506A3D2D-6B50-40B2-AF82-DF97CAC6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2950</RACS_x0020_ID>
    <Approved_x0020_Provider xmlns="a8338b6e-77a6-4851-82b6-98166143ffdd">Pines Living Pty Ltd</Approved_x0020_Provider>
    <Management_x0020_Company_x0020_ID xmlns="a8338b6e-77a6-4851-82b6-98166143ffdd" xsi:nil="true"/>
    <Home xmlns="a8338b6e-77a6-4851-82b6-98166143ffdd">Pines Living</Home>
    <Signed xmlns="a8338b6e-77a6-4851-82b6-98166143ffdd" xsi:nil="true"/>
    <Uploaded xmlns="a8338b6e-77a6-4851-82b6-98166143ffdd">true</Uploaded>
    <Management_x0020_Company xmlns="a8338b6e-77a6-4851-82b6-98166143ffdd" xsi:nil="true"/>
    <Doc_x0020_Date xmlns="a8338b6e-77a6-4851-82b6-98166143ffdd">2022-01-04T01:48:16+00:00</Doc_x0020_Date>
    <CSI_x0020_ID xmlns="a8338b6e-77a6-4851-82b6-98166143ffdd" xsi:nil="true"/>
    <Case_x0020_ID xmlns="a8338b6e-77a6-4851-82b6-98166143ffdd" xsi:nil="true"/>
    <Approved_x0020_Provider_x0020_ID xmlns="a8338b6e-77a6-4851-82b6-98166143ffdd">50357DDD-5458-E611-924A-005056922186</Approved_x0020_Provider_x0020_ID>
    <Location xmlns="a8338b6e-77a6-4851-82b6-98166143ffdd" xsi:nil="true"/>
    <Doc_x0020_Type xmlns="a8338b6e-77a6-4851-82b6-98166143ffdd">Publication</Doc_x0020_Type>
    <Home_x0020_ID xmlns="a8338b6e-77a6-4851-82b6-98166143ffdd">846E22E8-5558-E611-924A-005056922186</Home_x0020_ID>
    <State xmlns="a8338b6e-77a6-4851-82b6-98166143ffdd">ACT</State>
    <Doc_x0020_Sent_Received_x0020_Date xmlns="a8338b6e-77a6-4851-82b6-98166143ffdd">2022-01-04T00:00:00+00:00</Doc_x0020_Sent_Received_x0020_Date>
    <Activity_x0020_ID xmlns="a8338b6e-77a6-4851-82b6-98166143ffdd">D319DB80-4C4E-EC11-961E-005056922186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98F5DD2-9BE5-4F46-9BFF-94119A93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9B26C4-1F75-41F5-88C3-034B3A20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2022-01-05T02:17:00Z</dcterms:created>
  <dcterms:modified xsi:type="dcterms:W3CDTF">2022-01-05T02:17:00Z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