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B3E51" w14:textId="77777777" w:rsidR="003C6EC2" w:rsidRPr="003C6EC2" w:rsidRDefault="008054D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DAB3FFD" wp14:editId="5DAB3FFE">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732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DAB3FFF" wp14:editId="5DAB400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537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Programmed Care</w:t>
      </w:r>
      <w:r w:rsidRPr="003C6EC2">
        <w:rPr>
          <w:rFonts w:ascii="Arial Black" w:hAnsi="Arial Black"/>
        </w:rPr>
        <w:t xml:space="preserve"> </w:t>
      </w:r>
    </w:p>
    <w:p w14:paraId="5DAB3E52" w14:textId="77777777" w:rsidR="003C6EC2" w:rsidRPr="003C6EC2" w:rsidRDefault="008054DD" w:rsidP="003C6EC2">
      <w:pPr>
        <w:pStyle w:val="Title"/>
        <w:spacing w:before="360" w:after="480"/>
      </w:pPr>
      <w:r w:rsidRPr="003C6EC2">
        <w:rPr>
          <w:rFonts w:ascii="Arial Black" w:eastAsia="Calibri" w:hAnsi="Arial Black"/>
          <w:sz w:val="56"/>
        </w:rPr>
        <w:t>Performance Report</w:t>
      </w:r>
    </w:p>
    <w:p w14:paraId="5DAB3E53" w14:textId="77777777" w:rsidR="001E6954" w:rsidRPr="003C6EC2" w:rsidRDefault="008054D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Programed Building 115 Sheriffs Road </w:t>
      </w:r>
      <w:r w:rsidRPr="003C6EC2">
        <w:rPr>
          <w:color w:val="FFFFFF" w:themeColor="background1"/>
          <w:sz w:val="28"/>
        </w:rPr>
        <w:br/>
        <w:t>Underdale SA 5032</w:t>
      </w:r>
      <w:r w:rsidRPr="003C6EC2">
        <w:rPr>
          <w:color w:val="FFFFFF" w:themeColor="background1"/>
          <w:sz w:val="28"/>
        </w:rPr>
        <w:br/>
      </w:r>
      <w:r w:rsidRPr="003C6EC2">
        <w:rPr>
          <w:rFonts w:eastAsia="Calibri"/>
          <w:color w:val="FFFFFF" w:themeColor="background1"/>
          <w:sz w:val="28"/>
          <w:szCs w:val="56"/>
          <w:lang w:eastAsia="en-US"/>
        </w:rPr>
        <w:t>Phone number: 1300 364 724</w:t>
      </w:r>
    </w:p>
    <w:p w14:paraId="5DAB3E54" w14:textId="77777777" w:rsidR="003C6EC2" w:rsidRDefault="008054D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600092 </w:t>
      </w:r>
    </w:p>
    <w:p w14:paraId="5DAB3E55" w14:textId="77777777" w:rsidR="001E6954" w:rsidRPr="003C6EC2" w:rsidRDefault="008054D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Clincare Pty Ltd</w:t>
      </w:r>
    </w:p>
    <w:p w14:paraId="5DAB3E56" w14:textId="77777777" w:rsidR="001E6954" w:rsidRPr="003C6EC2" w:rsidRDefault="008054D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6 August 2020</w:t>
      </w:r>
    </w:p>
    <w:p w14:paraId="5DAB3E57" w14:textId="3528B1E0" w:rsidR="00825ED8" w:rsidRPr="00E93D41" w:rsidRDefault="008054DD"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September 2020</w:t>
      </w:r>
    </w:p>
    <w:p w14:paraId="5DAB3E58" w14:textId="77777777" w:rsidR="001E6954" w:rsidRPr="003C6EC2" w:rsidRDefault="005E456D" w:rsidP="001E6954">
      <w:pPr>
        <w:tabs>
          <w:tab w:val="left" w:pos="2127"/>
        </w:tabs>
        <w:spacing w:before="120"/>
        <w:rPr>
          <w:rFonts w:eastAsia="Calibri"/>
          <w:b/>
          <w:color w:val="FFFFFF" w:themeColor="background1"/>
          <w:sz w:val="28"/>
          <w:szCs w:val="56"/>
          <w:lang w:eastAsia="en-US"/>
        </w:rPr>
      </w:pPr>
    </w:p>
    <w:p w14:paraId="5DAB3E59" w14:textId="77777777" w:rsidR="003C6EC2" w:rsidRDefault="005E456D"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DAB3E5A" w14:textId="77777777" w:rsidR="00637DA1" w:rsidRDefault="008054DD" w:rsidP="00637DA1">
      <w:pPr>
        <w:pStyle w:val="Heading1"/>
      </w:pPr>
      <w:r>
        <w:lastRenderedPageBreak/>
        <w:t>Publication of report</w:t>
      </w:r>
    </w:p>
    <w:p w14:paraId="5DAB3E5B" w14:textId="77777777" w:rsidR="00637DA1" w:rsidRPr="00915D1E" w:rsidRDefault="008054DD"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DAB3E5C" w14:textId="77777777" w:rsidR="007F5256" w:rsidRPr="0094564F" w:rsidRDefault="008054D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21E27" w14:paraId="5DAB3EE6" w14:textId="77777777" w:rsidTr="00EB1D71">
        <w:trPr>
          <w:trHeight w:val="227"/>
        </w:trPr>
        <w:tc>
          <w:tcPr>
            <w:tcW w:w="3942" w:type="pct"/>
            <w:shd w:val="clear" w:color="auto" w:fill="auto"/>
          </w:tcPr>
          <w:p w14:paraId="5DAB3EE4" w14:textId="77777777" w:rsidR="001E6954" w:rsidRPr="001E6954" w:rsidRDefault="008054DD" w:rsidP="003C6EC2">
            <w:pPr>
              <w:keepNext/>
              <w:spacing w:before="40" w:after="40" w:line="240" w:lineRule="auto"/>
              <w:rPr>
                <w:b/>
              </w:rPr>
            </w:pPr>
            <w:bookmarkStart w:id="1" w:name="_Hlk27119070"/>
            <w:r w:rsidRPr="001E6954">
              <w:rPr>
                <w:b/>
              </w:rPr>
              <w:t>Standard 8 Organisational governance</w:t>
            </w:r>
          </w:p>
        </w:tc>
        <w:tc>
          <w:tcPr>
            <w:tcW w:w="1058" w:type="pct"/>
            <w:shd w:val="clear" w:color="auto" w:fill="auto"/>
          </w:tcPr>
          <w:p w14:paraId="5DAB3EE5" w14:textId="34A4F0F7" w:rsidR="001E6954" w:rsidRPr="001E6954" w:rsidRDefault="008054DD" w:rsidP="003C6EC2">
            <w:pPr>
              <w:keepNext/>
              <w:spacing w:before="40" w:after="40" w:line="240" w:lineRule="auto"/>
              <w:jc w:val="right"/>
              <w:rPr>
                <w:b/>
                <w:color w:val="0000FF"/>
              </w:rPr>
            </w:pPr>
            <w:r w:rsidRPr="001E6954">
              <w:rPr>
                <w:b/>
                <w:bCs/>
                <w:iCs/>
                <w:color w:val="00577D"/>
                <w:szCs w:val="40"/>
              </w:rPr>
              <w:t>Compliant</w:t>
            </w:r>
          </w:p>
        </w:tc>
      </w:tr>
      <w:tr w:rsidR="00B21E27" w14:paraId="5DAB3EEF" w14:textId="77777777" w:rsidTr="00EB1D71">
        <w:trPr>
          <w:trHeight w:val="227"/>
        </w:trPr>
        <w:tc>
          <w:tcPr>
            <w:tcW w:w="3942" w:type="pct"/>
            <w:shd w:val="clear" w:color="auto" w:fill="auto"/>
          </w:tcPr>
          <w:p w14:paraId="5DAB3EED" w14:textId="77777777" w:rsidR="001E6954" w:rsidRPr="001E6954" w:rsidRDefault="008054DD" w:rsidP="004C55D8">
            <w:pPr>
              <w:spacing w:before="40" w:after="40" w:line="240" w:lineRule="auto"/>
              <w:ind w:left="318" w:hanging="7"/>
            </w:pPr>
            <w:r w:rsidRPr="001E6954">
              <w:t>Requirement 8(3)(c)</w:t>
            </w:r>
          </w:p>
        </w:tc>
        <w:tc>
          <w:tcPr>
            <w:tcW w:w="1058" w:type="pct"/>
            <w:shd w:val="clear" w:color="auto" w:fill="auto"/>
          </w:tcPr>
          <w:p w14:paraId="5DAB3EEE" w14:textId="36BD0315" w:rsidR="001E6954" w:rsidRPr="001E6954" w:rsidRDefault="008054DD" w:rsidP="00463EF3">
            <w:pPr>
              <w:spacing w:before="40" w:after="40" w:line="240" w:lineRule="auto"/>
              <w:jc w:val="right"/>
              <w:rPr>
                <w:color w:val="0000FF"/>
              </w:rPr>
            </w:pPr>
            <w:r w:rsidRPr="001E6954">
              <w:rPr>
                <w:bCs/>
                <w:iCs/>
                <w:color w:val="00577D"/>
                <w:szCs w:val="40"/>
              </w:rPr>
              <w:t>Compliant</w:t>
            </w:r>
          </w:p>
        </w:tc>
      </w:tr>
      <w:bookmarkEnd w:id="1"/>
    </w:tbl>
    <w:p w14:paraId="5DAB3EF6" w14:textId="77777777" w:rsidR="008A22FF" w:rsidRDefault="005E456D"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DAB3EF7" w14:textId="77777777" w:rsidR="007F5256" w:rsidRPr="00D21DCD" w:rsidRDefault="008054DD" w:rsidP="00EC5474">
      <w:pPr>
        <w:pStyle w:val="Heading1"/>
      </w:pPr>
      <w:r>
        <w:lastRenderedPageBreak/>
        <w:t>Detailed assessment</w:t>
      </w:r>
    </w:p>
    <w:p w14:paraId="5DAB3EF8" w14:textId="77777777" w:rsidR="001E6954" w:rsidRPr="00D63989" w:rsidRDefault="008054D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AB3EF9" w14:textId="77777777" w:rsidR="001E6954" w:rsidRPr="001E6954" w:rsidRDefault="008054DD" w:rsidP="001E6954">
      <w:pPr>
        <w:rPr>
          <w:color w:val="auto"/>
        </w:rPr>
      </w:pPr>
      <w:r w:rsidRPr="00D63989">
        <w:t>The report also specifies areas in which improvements must be made to ensure the Quality Standards are complied with.</w:t>
      </w:r>
    </w:p>
    <w:p w14:paraId="5DAB3EFA" w14:textId="77777777" w:rsidR="001E6954" w:rsidRPr="00D63989" w:rsidRDefault="008054DD" w:rsidP="001E6954">
      <w:r w:rsidRPr="00D63989">
        <w:t>The following information has been taken into account in developing this performance report:</w:t>
      </w:r>
    </w:p>
    <w:p w14:paraId="69C0DA07" w14:textId="77777777" w:rsidR="008054DD" w:rsidRPr="008054DD" w:rsidRDefault="008054DD" w:rsidP="008054DD">
      <w:pPr>
        <w:pStyle w:val="ListBullet"/>
      </w:pPr>
      <w:r w:rsidRPr="008054DD">
        <w:t>the Assessment Team’s report for the Assessment Contact - Desk; the Assessment Contact - Desk report was informed by review of documents and interviews management.</w:t>
      </w:r>
    </w:p>
    <w:p w14:paraId="5DAB3EFE" w14:textId="77777777" w:rsidR="008A22FF" w:rsidRDefault="005E456D">
      <w:pPr>
        <w:spacing w:after="160" w:line="259" w:lineRule="auto"/>
        <w:rPr>
          <w:rFonts w:cs="Times New Roman"/>
        </w:rPr>
      </w:pPr>
    </w:p>
    <w:p w14:paraId="5DAB3EFF" w14:textId="77777777" w:rsidR="00095CD4" w:rsidRDefault="005E456D" w:rsidP="00095CD4">
      <w:pPr>
        <w:sectPr w:rsidR="00095CD4" w:rsidSect="00E22030">
          <w:headerReference w:type="first" r:id="rId18"/>
          <w:pgSz w:w="11906" w:h="16838"/>
          <w:pgMar w:top="1701" w:right="1418" w:bottom="1418" w:left="1418" w:header="709" w:footer="397" w:gutter="0"/>
          <w:cols w:space="708"/>
          <w:docGrid w:linePitch="360"/>
        </w:sectPr>
      </w:pPr>
    </w:p>
    <w:p w14:paraId="5DAB3F23" w14:textId="77777777" w:rsidR="00ED6B57" w:rsidRDefault="005E456D"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5DAB3F3F" w14:textId="77777777" w:rsidR="00032B17" w:rsidRDefault="005E456D" w:rsidP="00095CD4">
      <w:pPr>
        <w:sectPr w:rsidR="00032B17" w:rsidSect="008526A3">
          <w:headerReference w:type="default" r:id="rId20"/>
          <w:type w:val="continuous"/>
          <w:pgSz w:w="11906" w:h="16838"/>
          <w:pgMar w:top="1701" w:right="1418" w:bottom="1418" w:left="1418" w:header="709" w:footer="397" w:gutter="0"/>
          <w:cols w:space="708"/>
          <w:titlePg/>
          <w:docGrid w:linePitch="360"/>
        </w:sectPr>
      </w:pPr>
    </w:p>
    <w:p w14:paraId="5DAB3F64" w14:textId="77777777" w:rsidR="00853601" w:rsidRDefault="005E456D" w:rsidP="00095CD4">
      <w:pPr>
        <w:sectPr w:rsidR="00853601" w:rsidSect="008526A3">
          <w:headerReference w:type="default" r:id="rId21"/>
          <w:type w:val="continuous"/>
          <w:pgSz w:w="11906" w:h="16838"/>
          <w:pgMar w:top="1701" w:right="1418" w:bottom="1418" w:left="1418" w:header="709" w:footer="397" w:gutter="0"/>
          <w:cols w:space="708"/>
          <w:titlePg/>
          <w:docGrid w:linePitch="360"/>
        </w:sectPr>
      </w:pPr>
    </w:p>
    <w:p w14:paraId="5DAB3F87" w14:textId="77777777" w:rsidR="009C6F30" w:rsidRDefault="005E456D"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5DAB3F9D" w14:textId="77777777" w:rsidR="009C6F30" w:rsidRDefault="005E456D" w:rsidP="00095CD4">
      <w:pPr>
        <w:sectPr w:rsidR="009C6F30" w:rsidSect="00F05744">
          <w:headerReference w:type="default" r:id="rId23"/>
          <w:type w:val="continuous"/>
          <w:pgSz w:w="11906" w:h="16838"/>
          <w:pgMar w:top="1701" w:right="1418" w:bottom="1418" w:left="1418" w:header="709" w:footer="397" w:gutter="0"/>
          <w:cols w:space="708"/>
          <w:titlePg/>
          <w:docGrid w:linePitch="360"/>
        </w:sectPr>
      </w:pPr>
    </w:p>
    <w:p w14:paraId="5DAB3FB3" w14:textId="77777777" w:rsidR="001B3DE8" w:rsidRPr="001B3DE8" w:rsidRDefault="005E456D" w:rsidP="001B3DE8"/>
    <w:p w14:paraId="5DAB3FB4" w14:textId="77777777" w:rsidR="009C6F30" w:rsidRDefault="005E456D" w:rsidP="00095CD4">
      <w:pPr>
        <w:sectPr w:rsidR="009C6F30" w:rsidSect="00F05744">
          <w:headerReference w:type="default" r:id="rId24"/>
          <w:type w:val="continuous"/>
          <w:pgSz w:w="11906" w:h="16838"/>
          <w:pgMar w:top="1701" w:right="1418" w:bottom="1418" w:left="1418" w:header="709" w:footer="397" w:gutter="0"/>
          <w:cols w:space="708"/>
          <w:titlePg/>
          <w:docGrid w:linePitch="360"/>
        </w:sectPr>
      </w:pPr>
    </w:p>
    <w:p w14:paraId="5DAB3FCD" w14:textId="77777777" w:rsidR="00095CD4" w:rsidRDefault="005E456D" w:rsidP="00095CD4">
      <w:pPr>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5DAB3FCE" w14:textId="237AC517" w:rsidR="00F05744" w:rsidRDefault="008054DD" w:rsidP="00A3716D">
      <w:pPr>
        <w:pStyle w:val="Heading1"/>
        <w:tabs>
          <w:tab w:val="right" w:pos="9070"/>
        </w:tabs>
        <w:spacing w:before="560" w:after="640"/>
        <w:rPr>
          <w:color w:val="FFFFFF" w:themeColor="background1"/>
          <w:sz w:val="36"/>
        </w:rPr>
        <w:sectPr w:rsidR="00F05744"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DAB400F" wp14:editId="5DAB401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937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DAB3FCF" w14:textId="77777777" w:rsidR="007F5256" w:rsidRPr="00FD1B02" w:rsidRDefault="008054DD" w:rsidP="00095CD4">
      <w:pPr>
        <w:pStyle w:val="Heading3"/>
        <w:shd w:val="clear" w:color="auto" w:fill="F2F2F2" w:themeFill="background1" w:themeFillShade="F2"/>
      </w:pPr>
      <w:r w:rsidRPr="008312AC">
        <w:t>Consumer</w:t>
      </w:r>
      <w:r w:rsidRPr="00FD1B02">
        <w:t xml:space="preserve"> outcome:</w:t>
      </w:r>
    </w:p>
    <w:p w14:paraId="5DAB3FD0" w14:textId="77777777" w:rsidR="007F5256" w:rsidRDefault="008054DD" w:rsidP="00912DE6">
      <w:pPr>
        <w:numPr>
          <w:ilvl w:val="0"/>
          <w:numId w:val="8"/>
        </w:numPr>
        <w:shd w:val="clear" w:color="auto" w:fill="F2F2F2" w:themeFill="background1" w:themeFillShade="F2"/>
      </w:pPr>
      <w:r>
        <w:t>I am confident the organisation is well run. I can partner in improving the delivery of care and services.</w:t>
      </w:r>
    </w:p>
    <w:p w14:paraId="5DAB3FD1" w14:textId="77777777" w:rsidR="007F5256" w:rsidRDefault="008054DD" w:rsidP="00095CD4">
      <w:pPr>
        <w:pStyle w:val="Heading3"/>
        <w:shd w:val="clear" w:color="auto" w:fill="F2F2F2" w:themeFill="background1" w:themeFillShade="F2"/>
      </w:pPr>
      <w:r>
        <w:t>Organisation statement:</w:t>
      </w:r>
    </w:p>
    <w:p w14:paraId="5DAB3FD2" w14:textId="77777777" w:rsidR="007F5256" w:rsidRDefault="008054DD" w:rsidP="00912DE6">
      <w:pPr>
        <w:numPr>
          <w:ilvl w:val="0"/>
          <w:numId w:val="8"/>
        </w:numPr>
        <w:shd w:val="clear" w:color="auto" w:fill="F2F2F2" w:themeFill="background1" w:themeFillShade="F2"/>
      </w:pPr>
      <w:r>
        <w:t>The organisation’s governing body is accountable for the delivery of safe and quality care and services.</w:t>
      </w:r>
    </w:p>
    <w:p w14:paraId="5DAB3FD3" w14:textId="77777777" w:rsidR="007F5256" w:rsidRDefault="008054DD" w:rsidP="00427817">
      <w:pPr>
        <w:pStyle w:val="Heading2"/>
      </w:pPr>
      <w:r>
        <w:t>Assessment of Standard 8</w:t>
      </w:r>
    </w:p>
    <w:p w14:paraId="207E2065" w14:textId="77777777" w:rsidR="008054DD" w:rsidRPr="007367C3" w:rsidRDefault="008054DD" w:rsidP="008054DD">
      <w:pPr>
        <w:rPr>
          <w:rFonts w:eastAsiaTheme="minorHAnsi"/>
          <w:color w:val="auto"/>
        </w:rPr>
      </w:pPr>
      <w:r w:rsidRPr="007367C3">
        <w:rPr>
          <w:rFonts w:eastAsiaTheme="minorHAnsi"/>
          <w:color w:val="auto"/>
        </w:rPr>
        <w:t xml:space="preserve">The Quality Standard is assessed as Compliant as one of the five specific Requirements has been assessed as Compliant. An overall assessment of all Requirements in this Standard was not completed. </w:t>
      </w:r>
    </w:p>
    <w:p w14:paraId="21AD8681" w14:textId="77777777" w:rsidR="008054DD" w:rsidRPr="007367C3" w:rsidRDefault="008054DD" w:rsidP="008054DD">
      <w:pPr>
        <w:rPr>
          <w:rFonts w:eastAsiaTheme="minorHAnsi"/>
          <w:color w:val="auto"/>
        </w:rPr>
      </w:pPr>
      <w:r w:rsidRPr="007367C3">
        <w:rPr>
          <w:rFonts w:eastAsiaTheme="minorHAnsi"/>
          <w:color w:val="auto"/>
        </w:rPr>
        <w:t>The Assessment Team recommended Requirement (3)(c) in Standard 8 as met. I have considered the Assessment Team’s findings and the evidence documented in the Assessment Team’s report to come to a view of compliance with Standard 8 and find the service is Compliant with Requirement (3)(c).</w:t>
      </w:r>
    </w:p>
    <w:p w14:paraId="190DC51A" w14:textId="77777777" w:rsidR="008054DD" w:rsidRPr="007367C3" w:rsidRDefault="008054DD" w:rsidP="008054DD">
      <w:pPr>
        <w:rPr>
          <w:rFonts w:eastAsiaTheme="minorHAnsi"/>
          <w:color w:val="auto"/>
        </w:rPr>
      </w:pPr>
      <w:r w:rsidRPr="007367C3">
        <w:rPr>
          <w:rFonts w:eastAsiaTheme="minorHAnsi"/>
          <w:color w:val="auto"/>
        </w:rPr>
        <w:t xml:space="preserve">The service demonstrated organisational wide governance systems in relation to information management, continuous improvement, financial governance, workforce governance, regulatory compliance and feedback and complaints. </w:t>
      </w:r>
    </w:p>
    <w:p w14:paraId="404F3FCD" w14:textId="196E1EC6" w:rsidR="008054DD" w:rsidRPr="007367C3" w:rsidRDefault="008054DD" w:rsidP="008054DD">
      <w:pPr>
        <w:rPr>
          <w:rFonts w:eastAsiaTheme="minorHAnsi"/>
          <w:color w:val="auto"/>
        </w:rPr>
      </w:pPr>
      <w:r w:rsidRPr="007367C3">
        <w:rPr>
          <w:rFonts w:eastAsiaTheme="minorHAnsi"/>
          <w:color w:val="auto"/>
        </w:rPr>
        <w:t xml:space="preserve">The service has access to divisional and organisational policies and an electronic documentation system to record consumer information. There are processes to ensure compliance with legislative obligations, including the provision of monthly statements for Home Care Package consumers. The service has a Continuous improvement plan which is monitored, and the service’s feedback and complaints process viewed by the Assessment Team demonstrated feedback is recorded and actioned. </w:t>
      </w:r>
    </w:p>
    <w:p w14:paraId="3B4F6EA5" w14:textId="6C0DB7BB" w:rsidR="008054DD" w:rsidRPr="007367C3" w:rsidRDefault="008054DD" w:rsidP="008054DD">
      <w:pPr>
        <w:rPr>
          <w:rFonts w:eastAsiaTheme="minorHAnsi"/>
          <w:color w:val="auto"/>
        </w:rPr>
      </w:pPr>
      <w:r w:rsidRPr="007367C3">
        <w:rPr>
          <w:rFonts w:eastAsiaTheme="minorHAnsi"/>
          <w:color w:val="auto"/>
        </w:rPr>
        <w:t xml:space="preserve">Management acknowledged monthly statements provided to Home Care </w:t>
      </w:r>
      <w:r>
        <w:rPr>
          <w:rFonts w:eastAsiaTheme="minorHAnsi"/>
          <w:color w:val="auto"/>
        </w:rPr>
        <w:t>P</w:t>
      </w:r>
      <w:r w:rsidRPr="007367C3">
        <w:rPr>
          <w:rFonts w:eastAsiaTheme="minorHAnsi"/>
          <w:color w:val="auto"/>
        </w:rPr>
        <w:t xml:space="preserve">ackage consumers were not clear. In response, processes for completing monthly statements were reviewed and new statements developed which are easier to understand and more detailed. </w:t>
      </w:r>
    </w:p>
    <w:p w14:paraId="71547B3E" w14:textId="77777777" w:rsidR="008054DD" w:rsidRPr="007367C3" w:rsidRDefault="008054DD" w:rsidP="008054DD">
      <w:pPr>
        <w:rPr>
          <w:rFonts w:eastAsiaTheme="minorHAnsi"/>
          <w:color w:val="auto"/>
        </w:rPr>
      </w:pPr>
      <w:r w:rsidRPr="007367C3">
        <w:rPr>
          <w:rFonts w:eastAsiaTheme="minorHAnsi"/>
          <w:color w:val="auto"/>
        </w:rPr>
        <w:lastRenderedPageBreak/>
        <w:t xml:space="preserve">Consumer files viewed by the Assessment Team demonstrated all consumers have a Home Care Package agreement and budgets and monthly statements are clear and easy to understand and are reflective of agreed services. </w:t>
      </w:r>
    </w:p>
    <w:p w14:paraId="5DAB3FD5" w14:textId="5108E86B" w:rsidR="007F5256" w:rsidRPr="00095CD4" w:rsidRDefault="008054DD" w:rsidP="008054DD">
      <w:pPr>
        <w:rPr>
          <w:rFonts w:eastAsia="Calibri"/>
        </w:rPr>
      </w:pPr>
      <w:r w:rsidRPr="007367C3">
        <w:rPr>
          <w:rFonts w:eastAsiaTheme="minorHAnsi"/>
          <w:color w:val="auto"/>
        </w:rPr>
        <w:t>For the reasons detailed above, I find Clincare Pty Ltd, in relation to Programmed Care, Compliant in relation to Standard 8 Requirement (3)(c).</w:t>
      </w:r>
    </w:p>
    <w:p w14:paraId="5DAB3FD6" w14:textId="37E7CEF5" w:rsidR="00301877" w:rsidRDefault="008054DD" w:rsidP="00427817">
      <w:pPr>
        <w:pStyle w:val="Heading2"/>
      </w:pPr>
      <w:r>
        <w:t>Assessment of Standard 8 Requirements</w:t>
      </w:r>
      <w:r w:rsidRPr="0066387A">
        <w:rPr>
          <w:i/>
          <w:color w:val="0000FF"/>
          <w:sz w:val="24"/>
          <w:szCs w:val="24"/>
        </w:rPr>
        <w:t xml:space="preserve"> </w:t>
      </w:r>
    </w:p>
    <w:p w14:paraId="5DAB3FDD" w14:textId="00E50D66" w:rsidR="00506F7F" w:rsidRPr="00506F7F" w:rsidRDefault="008054DD" w:rsidP="00506F7F">
      <w:pPr>
        <w:pStyle w:val="Heading3"/>
      </w:pPr>
      <w:r w:rsidRPr="00506F7F">
        <w:t>Requirement 8(3)(c)</w:t>
      </w:r>
      <w:r>
        <w:tab/>
        <w:t>Compliant</w:t>
      </w:r>
    </w:p>
    <w:p w14:paraId="5DAB3FDE" w14:textId="77777777" w:rsidR="00506F7F" w:rsidRPr="001F433A" w:rsidRDefault="008054DD" w:rsidP="00506F7F">
      <w:pPr>
        <w:rPr>
          <w:i/>
        </w:rPr>
      </w:pPr>
      <w:r w:rsidRPr="001F433A">
        <w:rPr>
          <w:i/>
        </w:rPr>
        <w:t>Effective organisation wide governance systems relating to the following:</w:t>
      </w:r>
    </w:p>
    <w:p w14:paraId="5DAB3FDF" w14:textId="77777777" w:rsidR="00506F7F" w:rsidRPr="001F433A" w:rsidRDefault="008054DD" w:rsidP="00506F7F">
      <w:pPr>
        <w:numPr>
          <w:ilvl w:val="0"/>
          <w:numId w:val="28"/>
        </w:numPr>
        <w:tabs>
          <w:tab w:val="right" w:pos="9026"/>
        </w:tabs>
        <w:spacing w:before="0" w:after="0"/>
        <w:ind w:left="567" w:hanging="425"/>
        <w:outlineLvl w:val="4"/>
        <w:rPr>
          <w:i/>
        </w:rPr>
      </w:pPr>
      <w:r w:rsidRPr="001F433A">
        <w:rPr>
          <w:i/>
        </w:rPr>
        <w:t>information management;</w:t>
      </w:r>
    </w:p>
    <w:p w14:paraId="5DAB3FE0" w14:textId="77777777" w:rsidR="00506F7F" w:rsidRPr="001F433A" w:rsidRDefault="008054DD" w:rsidP="00506F7F">
      <w:pPr>
        <w:numPr>
          <w:ilvl w:val="0"/>
          <w:numId w:val="28"/>
        </w:numPr>
        <w:tabs>
          <w:tab w:val="right" w:pos="9026"/>
        </w:tabs>
        <w:spacing w:before="0" w:after="0"/>
        <w:ind w:left="567" w:hanging="425"/>
        <w:outlineLvl w:val="4"/>
        <w:rPr>
          <w:i/>
        </w:rPr>
      </w:pPr>
      <w:r w:rsidRPr="001F433A">
        <w:rPr>
          <w:i/>
        </w:rPr>
        <w:t>continuous improvement;</w:t>
      </w:r>
    </w:p>
    <w:p w14:paraId="5DAB3FE1" w14:textId="77777777" w:rsidR="00506F7F" w:rsidRPr="001F433A" w:rsidRDefault="008054DD" w:rsidP="00506F7F">
      <w:pPr>
        <w:numPr>
          <w:ilvl w:val="0"/>
          <w:numId w:val="28"/>
        </w:numPr>
        <w:tabs>
          <w:tab w:val="right" w:pos="9026"/>
        </w:tabs>
        <w:spacing w:before="0" w:after="0"/>
        <w:ind w:left="567" w:hanging="425"/>
        <w:outlineLvl w:val="4"/>
        <w:rPr>
          <w:i/>
        </w:rPr>
      </w:pPr>
      <w:r w:rsidRPr="001F433A">
        <w:rPr>
          <w:i/>
        </w:rPr>
        <w:t>financial governance;</w:t>
      </w:r>
    </w:p>
    <w:p w14:paraId="5DAB3FE2" w14:textId="77777777" w:rsidR="00506F7F" w:rsidRPr="001F433A" w:rsidRDefault="008054DD"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DAB3FE3" w14:textId="77777777" w:rsidR="00506F7F" w:rsidRPr="001F433A" w:rsidRDefault="008054DD" w:rsidP="00506F7F">
      <w:pPr>
        <w:numPr>
          <w:ilvl w:val="0"/>
          <w:numId w:val="28"/>
        </w:numPr>
        <w:tabs>
          <w:tab w:val="right" w:pos="9026"/>
        </w:tabs>
        <w:spacing w:before="0" w:after="0"/>
        <w:ind w:left="567" w:hanging="425"/>
        <w:outlineLvl w:val="4"/>
        <w:rPr>
          <w:i/>
        </w:rPr>
      </w:pPr>
      <w:r w:rsidRPr="001F433A">
        <w:rPr>
          <w:i/>
        </w:rPr>
        <w:t>regulatory compliance;</w:t>
      </w:r>
    </w:p>
    <w:p w14:paraId="5DAB3FE4" w14:textId="77777777" w:rsidR="00314FF7" w:rsidRPr="001F433A" w:rsidRDefault="008054DD" w:rsidP="00506F7F">
      <w:pPr>
        <w:numPr>
          <w:ilvl w:val="0"/>
          <w:numId w:val="28"/>
        </w:numPr>
        <w:tabs>
          <w:tab w:val="right" w:pos="9026"/>
        </w:tabs>
        <w:spacing w:before="0" w:after="0"/>
        <w:ind w:left="567" w:hanging="425"/>
        <w:outlineLvl w:val="4"/>
        <w:rPr>
          <w:i/>
        </w:rPr>
      </w:pPr>
      <w:r w:rsidRPr="001F433A">
        <w:rPr>
          <w:i/>
        </w:rPr>
        <w:t>feedback and complaints.</w:t>
      </w:r>
    </w:p>
    <w:p w14:paraId="5DAB3FF2" w14:textId="77777777" w:rsidR="00506F7F" w:rsidRPr="00154403" w:rsidRDefault="005E456D" w:rsidP="00154403"/>
    <w:p w14:paraId="5DAB3FF3" w14:textId="77777777" w:rsidR="00095CD4" w:rsidRDefault="005E456D" w:rsidP="00A93E3F">
      <w:pPr>
        <w:tabs>
          <w:tab w:val="right" w:pos="9026"/>
        </w:tabs>
        <w:sectPr w:rsidR="00095CD4" w:rsidSect="00F05744">
          <w:headerReference w:type="default" r:id="rId28"/>
          <w:type w:val="continuous"/>
          <w:pgSz w:w="11906" w:h="16838"/>
          <w:pgMar w:top="1701" w:right="1418" w:bottom="1418" w:left="1418" w:header="709" w:footer="397" w:gutter="0"/>
          <w:cols w:space="708"/>
          <w:titlePg/>
          <w:docGrid w:linePitch="360"/>
        </w:sectPr>
      </w:pPr>
    </w:p>
    <w:p w14:paraId="5DAB3FF4" w14:textId="77777777" w:rsidR="00A93E3F" w:rsidRDefault="008054DD" w:rsidP="00095CD4">
      <w:pPr>
        <w:pStyle w:val="Heading1"/>
      </w:pPr>
      <w:r>
        <w:lastRenderedPageBreak/>
        <w:t>Areas for improvement</w:t>
      </w:r>
    </w:p>
    <w:p w14:paraId="5DAB3FF6" w14:textId="77777777" w:rsidR="004B33E7" w:rsidRPr="00E830C7" w:rsidRDefault="008054D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DAB3FFC" w14:textId="77777777" w:rsidR="00FB1D63" w:rsidRPr="00165658" w:rsidRDefault="005E456D" w:rsidP="00165658">
      <w:pPr>
        <w:spacing w:before="0" w:after="160" w:line="259" w:lineRule="auto"/>
        <w:rPr>
          <w:rFonts w:eastAsiaTheme="minorHAnsi"/>
          <w:color w:val="auto"/>
          <w:szCs w:val="22"/>
          <w:lang w:eastAsia="en-US"/>
        </w:rPr>
      </w:pPr>
    </w:p>
    <w:sectPr w:rsidR="00FB1D63" w:rsidRPr="00165658"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B403B" w14:textId="77777777" w:rsidR="00D16C8C" w:rsidRDefault="008054DD">
      <w:pPr>
        <w:spacing w:before="0" w:after="0" w:line="240" w:lineRule="auto"/>
      </w:pPr>
      <w:r>
        <w:separator/>
      </w:r>
    </w:p>
  </w:endnote>
  <w:endnote w:type="continuationSeparator" w:id="0">
    <w:p w14:paraId="5DAB403D" w14:textId="77777777" w:rsidR="00D16C8C" w:rsidRDefault="008054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12" w14:textId="77777777" w:rsidR="00506F7F" w:rsidRPr="009A1F1B" w:rsidRDefault="008054D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AB4013" w14:textId="77777777" w:rsidR="00506F7F" w:rsidRPr="00C72FFB" w:rsidRDefault="008054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Programmed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DAB4014" w14:textId="77777777" w:rsidR="00506F7F" w:rsidRPr="00C72FFB" w:rsidRDefault="008054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15" w14:textId="77777777" w:rsidR="00506F7F" w:rsidRPr="009A1F1B" w:rsidRDefault="008054D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AB4016" w14:textId="77777777" w:rsidR="00506F7F" w:rsidRPr="00C72FFB" w:rsidRDefault="008054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Programmed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DAB4017" w14:textId="77777777" w:rsidR="00506F7F" w:rsidRPr="00A3716D" w:rsidRDefault="008054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19" w14:textId="77777777" w:rsidR="00165658" w:rsidRPr="009A1F1B" w:rsidRDefault="008054D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AB401A" w14:textId="77777777" w:rsidR="00165658" w:rsidRPr="00C72FFB" w:rsidRDefault="008054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Programmed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DAB401B" w14:textId="77777777" w:rsidR="00165658" w:rsidRPr="00A3716D" w:rsidRDefault="008054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B4037" w14:textId="77777777" w:rsidR="00D16C8C" w:rsidRDefault="008054DD">
      <w:pPr>
        <w:spacing w:before="0" w:after="0" w:line="240" w:lineRule="auto"/>
      </w:pPr>
      <w:r>
        <w:separator/>
      </w:r>
    </w:p>
  </w:footnote>
  <w:footnote w:type="continuationSeparator" w:id="0">
    <w:p w14:paraId="5DAB4039" w14:textId="77777777" w:rsidR="00D16C8C" w:rsidRDefault="008054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11" w14:textId="77777777" w:rsidR="00506F7F" w:rsidRDefault="008054D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DAB4037" wp14:editId="5DAB403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79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31" w14:textId="77777777" w:rsidR="007C6DB4" w:rsidRPr="00703E80" w:rsidRDefault="008054D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DAB4065" wp14:editId="5DAB4066">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644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32" w14:textId="77777777" w:rsidR="00506F7F" w:rsidRPr="00FF06ED" w:rsidRDefault="008054DD" w:rsidP="00FF06ED">
    <w:pPr>
      <w:pStyle w:val="Header"/>
    </w:pPr>
    <w:r>
      <w:rPr>
        <w:noProof/>
        <w:color w:val="auto"/>
        <w:sz w:val="20"/>
      </w:rPr>
      <w:drawing>
        <wp:anchor distT="0" distB="0" distL="114300" distR="114300" simplePos="0" relativeHeight="251686912" behindDoc="1" locked="0" layoutInCell="1" allowOverlap="1" wp14:anchorId="5DAB4067" wp14:editId="5DAB406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095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33" w14:textId="77777777" w:rsidR="00506F7F" w:rsidRDefault="008054DD" w:rsidP="009C6F30">
    <w:pPr>
      <w:tabs>
        <w:tab w:val="left" w:pos="3624"/>
      </w:tabs>
    </w:pPr>
    <w:r>
      <w:rPr>
        <w:noProof/>
        <w:color w:val="auto"/>
        <w:sz w:val="20"/>
      </w:rPr>
      <w:drawing>
        <wp:anchor distT="0" distB="0" distL="114300" distR="114300" simplePos="0" relativeHeight="251667456" behindDoc="1" locked="0" layoutInCell="1" allowOverlap="1" wp14:anchorId="5DAB4069" wp14:editId="5DAB406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89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34" w14:textId="7EDA5BE6" w:rsidR="00FF06ED" w:rsidRPr="00703E80" w:rsidRDefault="008054D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DAB406B" wp14:editId="5DAB406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538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35" w14:textId="77777777" w:rsidR="00FB1D63" w:rsidRPr="00FB1D63" w:rsidRDefault="008054DD" w:rsidP="00FB1D63">
    <w:pPr>
      <w:pStyle w:val="Header"/>
    </w:pPr>
    <w:r>
      <w:rPr>
        <w:noProof/>
        <w:color w:val="auto"/>
        <w:sz w:val="20"/>
      </w:rPr>
      <w:drawing>
        <wp:anchor distT="0" distB="0" distL="114300" distR="114300" simplePos="0" relativeHeight="251670528" behindDoc="1" locked="0" layoutInCell="1" allowOverlap="1" wp14:anchorId="5DAB406D" wp14:editId="5DAB406E">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86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36" w14:textId="77777777" w:rsidR="00506F7F" w:rsidRDefault="008054DD" w:rsidP="009C6F30">
    <w:pPr>
      <w:tabs>
        <w:tab w:val="left" w:pos="3624"/>
      </w:tabs>
    </w:pPr>
    <w:r>
      <w:rPr>
        <w:noProof/>
        <w:color w:val="auto"/>
        <w:sz w:val="20"/>
      </w:rPr>
      <w:drawing>
        <wp:anchor distT="0" distB="0" distL="114300" distR="114300" simplePos="0" relativeHeight="251668480" behindDoc="1" locked="0" layoutInCell="1" allowOverlap="1" wp14:anchorId="5DAB406F" wp14:editId="5DAB40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73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18" w14:textId="77777777" w:rsidR="00506F7F" w:rsidRDefault="008054DD">
    <w:pPr>
      <w:pStyle w:val="Header"/>
    </w:pPr>
    <w:r w:rsidRPr="003C6EC2">
      <w:rPr>
        <w:rFonts w:eastAsia="Calibri"/>
        <w:noProof/>
      </w:rPr>
      <w:drawing>
        <wp:anchor distT="0" distB="0" distL="114300" distR="114300" simplePos="0" relativeHeight="251669504" behindDoc="1" locked="0" layoutInCell="1" allowOverlap="1" wp14:anchorId="5DAB4039" wp14:editId="5DAB403A">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94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1C" w14:textId="77777777" w:rsidR="00506F7F" w:rsidRDefault="008054DD" w:rsidP="0004322A">
    <w:r>
      <w:rPr>
        <w:noProof/>
        <w:color w:val="auto"/>
        <w:sz w:val="20"/>
      </w:rPr>
      <w:drawing>
        <wp:anchor distT="0" distB="0" distL="114300" distR="114300" simplePos="0" relativeHeight="251660288" behindDoc="1" locked="0" layoutInCell="1" allowOverlap="1" wp14:anchorId="5DAB403B" wp14:editId="5DAB403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531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1F" w14:textId="77777777" w:rsidR="00C26A15" w:rsidRPr="00703E80" w:rsidRDefault="008054D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DAB4041" wp14:editId="5DAB4042">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168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22" w14:textId="77777777" w:rsidR="00362395" w:rsidRPr="00703E80" w:rsidRDefault="008054D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DAB4047" wp14:editId="5DAB4048">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995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25" w14:textId="77777777" w:rsidR="004C408F" w:rsidRPr="00703E80" w:rsidRDefault="008054D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DAB404D" wp14:editId="5DAB404E">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491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28" w14:textId="77777777" w:rsidR="007C6801" w:rsidRPr="00703E80" w:rsidRDefault="008054D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DAB4053" wp14:editId="5DAB405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436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2B" w14:textId="77777777" w:rsidR="007430E3" w:rsidRPr="00703E80" w:rsidRDefault="008054D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DAB4059" wp14:editId="5DAB405A">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611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402E" w14:textId="77777777" w:rsidR="007430E3" w:rsidRPr="00703E80" w:rsidRDefault="008054D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5DAB405F" wp14:editId="5DAB406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219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E0AB576">
      <w:start w:val="1"/>
      <w:numFmt w:val="lowerRoman"/>
      <w:lvlText w:val="(%1)"/>
      <w:lvlJc w:val="left"/>
      <w:pPr>
        <w:ind w:left="1080" w:hanging="720"/>
      </w:pPr>
      <w:rPr>
        <w:rFonts w:hint="default"/>
        <w:b w:val="0"/>
      </w:rPr>
    </w:lvl>
    <w:lvl w:ilvl="1" w:tplc="11AEC3AE" w:tentative="1">
      <w:start w:val="1"/>
      <w:numFmt w:val="lowerLetter"/>
      <w:lvlText w:val="%2."/>
      <w:lvlJc w:val="left"/>
      <w:pPr>
        <w:ind w:left="1440" w:hanging="360"/>
      </w:pPr>
    </w:lvl>
    <w:lvl w:ilvl="2" w:tplc="99222F44" w:tentative="1">
      <w:start w:val="1"/>
      <w:numFmt w:val="lowerRoman"/>
      <w:lvlText w:val="%3."/>
      <w:lvlJc w:val="right"/>
      <w:pPr>
        <w:ind w:left="2160" w:hanging="180"/>
      </w:pPr>
    </w:lvl>
    <w:lvl w:ilvl="3" w:tplc="D13EB772" w:tentative="1">
      <w:start w:val="1"/>
      <w:numFmt w:val="decimal"/>
      <w:lvlText w:val="%4."/>
      <w:lvlJc w:val="left"/>
      <w:pPr>
        <w:ind w:left="2880" w:hanging="360"/>
      </w:pPr>
    </w:lvl>
    <w:lvl w:ilvl="4" w:tplc="1BDE8DE0" w:tentative="1">
      <w:start w:val="1"/>
      <w:numFmt w:val="lowerLetter"/>
      <w:lvlText w:val="%5."/>
      <w:lvlJc w:val="left"/>
      <w:pPr>
        <w:ind w:left="3600" w:hanging="360"/>
      </w:pPr>
    </w:lvl>
    <w:lvl w:ilvl="5" w:tplc="4044C378" w:tentative="1">
      <w:start w:val="1"/>
      <w:numFmt w:val="lowerRoman"/>
      <w:lvlText w:val="%6."/>
      <w:lvlJc w:val="right"/>
      <w:pPr>
        <w:ind w:left="4320" w:hanging="180"/>
      </w:pPr>
    </w:lvl>
    <w:lvl w:ilvl="6" w:tplc="6600678C" w:tentative="1">
      <w:start w:val="1"/>
      <w:numFmt w:val="decimal"/>
      <w:lvlText w:val="%7."/>
      <w:lvlJc w:val="left"/>
      <w:pPr>
        <w:ind w:left="5040" w:hanging="360"/>
      </w:pPr>
    </w:lvl>
    <w:lvl w:ilvl="7" w:tplc="E8EE9528" w:tentative="1">
      <w:start w:val="1"/>
      <w:numFmt w:val="lowerLetter"/>
      <w:lvlText w:val="%8."/>
      <w:lvlJc w:val="left"/>
      <w:pPr>
        <w:ind w:left="5760" w:hanging="360"/>
      </w:pPr>
    </w:lvl>
    <w:lvl w:ilvl="8" w:tplc="AEEE818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B847AC0">
      <w:start w:val="1"/>
      <w:numFmt w:val="bullet"/>
      <w:pStyle w:val="ListParagraph"/>
      <w:lvlText w:val=""/>
      <w:lvlJc w:val="left"/>
      <w:pPr>
        <w:ind w:left="1440" w:hanging="360"/>
      </w:pPr>
      <w:rPr>
        <w:rFonts w:ascii="Symbol" w:hAnsi="Symbol" w:hint="default"/>
        <w:color w:val="auto"/>
      </w:rPr>
    </w:lvl>
    <w:lvl w:ilvl="1" w:tplc="9460A71A" w:tentative="1">
      <w:start w:val="1"/>
      <w:numFmt w:val="bullet"/>
      <w:lvlText w:val="o"/>
      <w:lvlJc w:val="left"/>
      <w:pPr>
        <w:ind w:left="2160" w:hanging="360"/>
      </w:pPr>
      <w:rPr>
        <w:rFonts w:ascii="Courier New" w:hAnsi="Courier New" w:cs="Courier New" w:hint="default"/>
      </w:rPr>
    </w:lvl>
    <w:lvl w:ilvl="2" w:tplc="4406F09E" w:tentative="1">
      <w:start w:val="1"/>
      <w:numFmt w:val="bullet"/>
      <w:lvlText w:val=""/>
      <w:lvlJc w:val="left"/>
      <w:pPr>
        <w:ind w:left="2880" w:hanging="360"/>
      </w:pPr>
      <w:rPr>
        <w:rFonts w:ascii="Wingdings" w:hAnsi="Wingdings" w:hint="default"/>
      </w:rPr>
    </w:lvl>
    <w:lvl w:ilvl="3" w:tplc="93F6E9F6" w:tentative="1">
      <w:start w:val="1"/>
      <w:numFmt w:val="bullet"/>
      <w:lvlText w:val=""/>
      <w:lvlJc w:val="left"/>
      <w:pPr>
        <w:ind w:left="3600" w:hanging="360"/>
      </w:pPr>
      <w:rPr>
        <w:rFonts w:ascii="Symbol" w:hAnsi="Symbol" w:hint="default"/>
      </w:rPr>
    </w:lvl>
    <w:lvl w:ilvl="4" w:tplc="1D4682CC" w:tentative="1">
      <w:start w:val="1"/>
      <w:numFmt w:val="bullet"/>
      <w:lvlText w:val="o"/>
      <w:lvlJc w:val="left"/>
      <w:pPr>
        <w:ind w:left="4320" w:hanging="360"/>
      </w:pPr>
      <w:rPr>
        <w:rFonts w:ascii="Courier New" w:hAnsi="Courier New" w:cs="Courier New" w:hint="default"/>
      </w:rPr>
    </w:lvl>
    <w:lvl w:ilvl="5" w:tplc="6CD0CCAE" w:tentative="1">
      <w:start w:val="1"/>
      <w:numFmt w:val="bullet"/>
      <w:lvlText w:val=""/>
      <w:lvlJc w:val="left"/>
      <w:pPr>
        <w:ind w:left="5040" w:hanging="360"/>
      </w:pPr>
      <w:rPr>
        <w:rFonts w:ascii="Wingdings" w:hAnsi="Wingdings" w:hint="default"/>
      </w:rPr>
    </w:lvl>
    <w:lvl w:ilvl="6" w:tplc="B008D6FA" w:tentative="1">
      <w:start w:val="1"/>
      <w:numFmt w:val="bullet"/>
      <w:lvlText w:val=""/>
      <w:lvlJc w:val="left"/>
      <w:pPr>
        <w:ind w:left="5760" w:hanging="360"/>
      </w:pPr>
      <w:rPr>
        <w:rFonts w:ascii="Symbol" w:hAnsi="Symbol" w:hint="default"/>
      </w:rPr>
    </w:lvl>
    <w:lvl w:ilvl="7" w:tplc="F0020CA0" w:tentative="1">
      <w:start w:val="1"/>
      <w:numFmt w:val="bullet"/>
      <w:lvlText w:val="o"/>
      <w:lvlJc w:val="left"/>
      <w:pPr>
        <w:ind w:left="6480" w:hanging="360"/>
      </w:pPr>
      <w:rPr>
        <w:rFonts w:ascii="Courier New" w:hAnsi="Courier New" w:cs="Courier New" w:hint="default"/>
      </w:rPr>
    </w:lvl>
    <w:lvl w:ilvl="8" w:tplc="AA005FE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15EF9E6">
      <w:start w:val="1"/>
      <w:numFmt w:val="lowerRoman"/>
      <w:lvlText w:val="(%1)"/>
      <w:lvlJc w:val="left"/>
      <w:pPr>
        <w:ind w:left="1004" w:hanging="720"/>
      </w:pPr>
      <w:rPr>
        <w:rFonts w:hint="default"/>
        <w:b w:val="0"/>
      </w:rPr>
    </w:lvl>
    <w:lvl w:ilvl="1" w:tplc="75B6502E" w:tentative="1">
      <w:start w:val="1"/>
      <w:numFmt w:val="lowerLetter"/>
      <w:lvlText w:val="%2."/>
      <w:lvlJc w:val="left"/>
      <w:pPr>
        <w:ind w:left="1364" w:hanging="360"/>
      </w:pPr>
    </w:lvl>
    <w:lvl w:ilvl="2" w:tplc="4C9EB9A8" w:tentative="1">
      <w:start w:val="1"/>
      <w:numFmt w:val="lowerRoman"/>
      <w:lvlText w:val="%3."/>
      <w:lvlJc w:val="right"/>
      <w:pPr>
        <w:ind w:left="2084" w:hanging="180"/>
      </w:pPr>
    </w:lvl>
    <w:lvl w:ilvl="3" w:tplc="D556C172" w:tentative="1">
      <w:start w:val="1"/>
      <w:numFmt w:val="decimal"/>
      <w:lvlText w:val="%4."/>
      <w:lvlJc w:val="left"/>
      <w:pPr>
        <w:ind w:left="2804" w:hanging="360"/>
      </w:pPr>
    </w:lvl>
    <w:lvl w:ilvl="4" w:tplc="C3E239C4" w:tentative="1">
      <w:start w:val="1"/>
      <w:numFmt w:val="lowerLetter"/>
      <w:lvlText w:val="%5."/>
      <w:lvlJc w:val="left"/>
      <w:pPr>
        <w:ind w:left="3524" w:hanging="360"/>
      </w:pPr>
    </w:lvl>
    <w:lvl w:ilvl="5" w:tplc="8068AE9A" w:tentative="1">
      <w:start w:val="1"/>
      <w:numFmt w:val="lowerRoman"/>
      <w:lvlText w:val="%6."/>
      <w:lvlJc w:val="right"/>
      <w:pPr>
        <w:ind w:left="4244" w:hanging="180"/>
      </w:pPr>
    </w:lvl>
    <w:lvl w:ilvl="6" w:tplc="CCB8550A" w:tentative="1">
      <w:start w:val="1"/>
      <w:numFmt w:val="decimal"/>
      <w:lvlText w:val="%7."/>
      <w:lvlJc w:val="left"/>
      <w:pPr>
        <w:ind w:left="4964" w:hanging="360"/>
      </w:pPr>
    </w:lvl>
    <w:lvl w:ilvl="7" w:tplc="E724E404" w:tentative="1">
      <w:start w:val="1"/>
      <w:numFmt w:val="lowerLetter"/>
      <w:lvlText w:val="%8."/>
      <w:lvlJc w:val="left"/>
      <w:pPr>
        <w:ind w:left="5684" w:hanging="360"/>
      </w:pPr>
    </w:lvl>
    <w:lvl w:ilvl="8" w:tplc="FE50E3E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90295CC">
      <w:start w:val="1"/>
      <w:numFmt w:val="lowerRoman"/>
      <w:lvlText w:val="(%1)"/>
      <w:lvlJc w:val="left"/>
      <w:pPr>
        <w:ind w:left="1080" w:hanging="720"/>
      </w:pPr>
      <w:rPr>
        <w:rFonts w:hint="default"/>
      </w:rPr>
    </w:lvl>
    <w:lvl w:ilvl="1" w:tplc="5ECA09AC" w:tentative="1">
      <w:start w:val="1"/>
      <w:numFmt w:val="lowerLetter"/>
      <w:lvlText w:val="%2."/>
      <w:lvlJc w:val="left"/>
      <w:pPr>
        <w:ind w:left="1440" w:hanging="360"/>
      </w:pPr>
    </w:lvl>
    <w:lvl w:ilvl="2" w:tplc="44A0FAEC" w:tentative="1">
      <w:start w:val="1"/>
      <w:numFmt w:val="lowerRoman"/>
      <w:lvlText w:val="%3."/>
      <w:lvlJc w:val="right"/>
      <w:pPr>
        <w:ind w:left="2160" w:hanging="180"/>
      </w:pPr>
    </w:lvl>
    <w:lvl w:ilvl="3" w:tplc="D44E5C76" w:tentative="1">
      <w:start w:val="1"/>
      <w:numFmt w:val="decimal"/>
      <w:lvlText w:val="%4."/>
      <w:lvlJc w:val="left"/>
      <w:pPr>
        <w:ind w:left="2880" w:hanging="360"/>
      </w:pPr>
    </w:lvl>
    <w:lvl w:ilvl="4" w:tplc="9BB61A38" w:tentative="1">
      <w:start w:val="1"/>
      <w:numFmt w:val="lowerLetter"/>
      <w:lvlText w:val="%5."/>
      <w:lvlJc w:val="left"/>
      <w:pPr>
        <w:ind w:left="3600" w:hanging="360"/>
      </w:pPr>
    </w:lvl>
    <w:lvl w:ilvl="5" w:tplc="4EB01AB0" w:tentative="1">
      <w:start w:val="1"/>
      <w:numFmt w:val="lowerRoman"/>
      <w:lvlText w:val="%6."/>
      <w:lvlJc w:val="right"/>
      <w:pPr>
        <w:ind w:left="4320" w:hanging="180"/>
      </w:pPr>
    </w:lvl>
    <w:lvl w:ilvl="6" w:tplc="193C86E0" w:tentative="1">
      <w:start w:val="1"/>
      <w:numFmt w:val="decimal"/>
      <w:lvlText w:val="%7."/>
      <w:lvlJc w:val="left"/>
      <w:pPr>
        <w:ind w:left="5040" w:hanging="360"/>
      </w:pPr>
    </w:lvl>
    <w:lvl w:ilvl="7" w:tplc="E304993C" w:tentative="1">
      <w:start w:val="1"/>
      <w:numFmt w:val="lowerLetter"/>
      <w:lvlText w:val="%8."/>
      <w:lvlJc w:val="left"/>
      <w:pPr>
        <w:ind w:left="5760" w:hanging="360"/>
      </w:pPr>
    </w:lvl>
    <w:lvl w:ilvl="8" w:tplc="37F2BA9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0DC59EC">
      <w:start w:val="1"/>
      <w:numFmt w:val="lowerRoman"/>
      <w:lvlText w:val="(%1)"/>
      <w:lvlJc w:val="left"/>
      <w:pPr>
        <w:ind w:left="1080" w:hanging="720"/>
      </w:pPr>
      <w:rPr>
        <w:rFonts w:hint="default"/>
      </w:rPr>
    </w:lvl>
    <w:lvl w:ilvl="1" w:tplc="4EFEE10C" w:tentative="1">
      <w:start w:val="1"/>
      <w:numFmt w:val="lowerLetter"/>
      <w:lvlText w:val="%2."/>
      <w:lvlJc w:val="left"/>
      <w:pPr>
        <w:ind w:left="1440" w:hanging="360"/>
      </w:pPr>
    </w:lvl>
    <w:lvl w:ilvl="2" w:tplc="422025E4" w:tentative="1">
      <w:start w:val="1"/>
      <w:numFmt w:val="lowerRoman"/>
      <w:lvlText w:val="%3."/>
      <w:lvlJc w:val="right"/>
      <w:pPr>
        <w:ind w:left="2160" w:hanging="180"/>
      </w:pPr>
    </w:lvl>
    <w:lvl w:ilvl="3" w:tplc="166EF332" w:tentative="1">
      <w:start w:val="1"/>
      <w:numFmt w:val="decimal"/>
      <w:lvlText w:val="%4."/>
      <w:lvlJc w:val="left"/>
      <w:pPr>
        <w:ind w:left="2880" w:hanging="360"/>
      </w:pPr>
    </w:lvl>
    <w:lvl w:ilvl="4" w:tplc="57607258" w:tentative="1">
      <w:start w:val="1"/>
      <w:numFmt w:val="lowerLetter"/>
      <w:lvlText w:val="%5."/>
      <w:lvlJc w:val="left"/>
      <w:pPr>
        <w:ind w:left="3600" w:hanging="360"/>
      </w:pPr>
    </w:lvl>
    <w:lvl w:ilvl="5" w:tplc="24762686" w:tentative="1">
      <w:start w:val="1"/>
      <w:numFmt w:val="lowerRoman"/>
      <w:lvlText w:val="%6."/>
      <w:lvlJc w:val="right"/>
      <w:pPr>
        <w:ind w:left="4320" w:hanging="180"/>
      </w:pPr>
    </w:lvl>
    <w:lvl w:ilvl="6" w:tplc="4008DECC" w:tentative="1">
      <w:start w:val="1"/>
      <w:numFmt w:val="decimal"/>
      <w:lvlText w:val="%7."/>
      <w:lvlJc w:val="left"/>
      <w:pPr>
        <w:ind w:left="5040" w:hanging="360"/>
      </w:pPr>
    </w:lvl>
    <w:lvl w:ilvl="7" w:tplc="B1827AB2" w:tentative="1">
      <w:start w:val="1"/>
      <w:numFmt w:val="lowerLetter"/>
      <w:lvlText w:val="%8."/>
      <w:lvlJc w:val="left"/>
      <w:pPr>
        <w:ind w:left="5760" w:hanging="360"/>
      </w:pPr>
    </w:lvl>
    <w:lvl w:ilvl="8" w:tplc="6BC6FB0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06EC988">
      <w:start w:val="1"/>
      <w:numFmt w:val="lowerRoman"/>
      <w:lvlText w:val="(%1)"/>
      <w:lvlJc w:val="left"/>
      <w:pPr>
        <w:ind w:left="1080" w:hanging="720"/>
      </w:pPr>
      <w:rPr>
        <w:rFonts w:hint="default"/>
        <w:b w:val="0"/>
      </w:rPr>
    </w:lvl>
    <w:lvl w:ilvl="1" w:tplc="F7CAA360" w:tentative="1">
      <w:start w:val="1"/>
      <w:numFmt w:val="lowerLetter"/>
      <w:lvlText w:val="%2."/>
      <w:lvlJc w:val="left"/>
      <w:pPr>
        <w:ind w:left="1440" w:hanging="360"/>
      </w:pPr>
    </w:lvl>
    <w:lvl w:ilvl="2" w:tplc="21B2FAC6" w:tentative="1">
      <w:start w:val="1"/>
      <w:numFmt w:val="lowerRoman"/>
      <w:lvlText w:val="%3."/>
      <w:lvlJc w:val="right"/>
      <w:pPr>
        <w:ind w:left="2160" w:hanging="180"/>
      </w:pPr>
    </w:lvl>
    <w:lvl w:ilvl="3" w:tplc="07FA64B2" w:tentative="1">
      <w:start w:val="1"/>
      <w:numFmt w:val="decimal"/>
      <w:lvlText w:val="%4."/>
      <w:lvlJc w:val="left"/>
      <w:pPr>
        <w:ind w:left="2880" w:hanging="360"/>
      </w:pPr>
    </w:lvl>
    <w:lvl w:ilvl="4" w:tplc="5FE69130" w:tentative="1">
      <w:start w:val="1"/>
      <w:numFmt w:val="lowerLetter"/>
      <w:lvlText w:val="%5."/>
      <w:lvlJc w:val="left"/>
      <w:pPr>
        <w:ind w:left="3600" w:hanging="360"/>
      </w:pPr>
    </w:lvl>
    <w:lvl w:ilvl="5" w:tplc="5D7E0CE0" w:tentative="1">
      <w:start w:val="1"/>
      <w:numFmt w:val="lowerRoman"/>
      <w:lvlText w:val="%6."/>
      <w:lvlJc w:val="right"/>
      <w:pPr>
        <w:ind w:left="4320" w:hanging="180"/>
      </w:pPr>
    </w:lvl>
    <w:lvl w:ilvl="6" w:tplc="68CE2978" w:tentative="1">
      <w:start w:val="1"/>
      <w:numFmt w:val="decimal"/>
      <w:lvlText w:val="%7."/>
      <w:lvlJc w:val="left"/>
      <w:pPr>
        <w:ind w:left="5040" w:hanging="360"/>
      </w:pPr>
    </w:lvl>
    <w:lvl w:ilvl="7" w:tplc="52D2BE36" w:tentative="1">
      <w:start w:val="1"/>
      <w:numFmt w:val="lowerLetter"/>
      <w:lvlText w:val="%8."/>
      <w:lvlJc w:val="left"/>
      <w:pPr>
        <w:ind w:left="5760" w:hanging="360"/>
      </w:pPr>
    </w:lvl>
    <w:lvl w:ilvl="8" w:tplc="99501AC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436EADE">
      <w:start w:val="1"/>
      <w:numFmt w:val="lowerLetter"/>
      <w:lvlText w:val="(%1)"/>
      <w:lvlJc w:val="left"/>
      <w:pPr>
        <w:ind w:left="360" w:hanging="360"/>
      </w:pPr>
      <w:rPr>
        <w:rFonts w:hint="default"/>
      </w:rPr>
    </w:lvl>
    <w:lvl w:ilvl="1" w:tplc="E7AC44AC" w:tentative="1">
      <w:start w:val="1"/>
      <w:numFmt w:val="lowerLetter"/>
      <w:lvlText w:val="%2."/>
      <w:lvlJc w:val="left"/>
      <w:pPr>
        <w:ind w:left="1080" w:hanging="360"/>
      </w:pPr>
    </w:lvl>
    <w:lvl w:ilvl="2" w:tplc="E42CFF8E" w:tentative="1">
      <w:start w:val="1"/>
      <w:numFmt w:val="lowerRoman"/>
      <w:lvlText w:val="%3."/>
      <w:lvlJc w:val="right"/>
      <w:pPr>
        <w:ind w:left="1800" w:hanging="180"/>
      </w:pPr>
    </w:lvl>
    <w:lvl w:ilvl="3" w:tplc="8196C72E" w:tentative="1">
      <w:start w:val="1"/>
      <w:numFmt w:val="decimal"/>
      <w:lvlText w:val="%4."/>
      <w:lvlJc w:val="left"/>
      <w:pPr>
        <w:ind w:left="2520" w:hanging="360"/>
      </w:pPr>
    </w:lvl>
    <w:lvl w:ilvl="4" w:tplc="A3022720" w:tentative="1">
      <w:start w:val="1"/>
      <w:numFmt w:val="lowerLetter"/>
      <w:lvlText w:val="%5."/>
      <w:lvlJc w:val="left"/>
      <w:pPr>
        <w:ind w:left="3240" w:hanging="360"/>
      </w:pPr>
    </w:lvl>
    <w:lvl w:ilvl="5" w:tplc="5784F716" w:tentative="1">
      <w:start w:val="1"/>
      <w:numFmt w:val="lowerRoman"/>
      <w:lvlText w:val="%6."/>
      <w:lvlJc w:val="right"/>
      <w:pPr>
        <w:ind w:left="3960" w:hanging="180"/>
      </w:pPr>
    </w:lvl>
    <w:lvl w:ilvl="6" w:tplc="913045C0" w:tentative="1">
      <w:start w:val="1"/>
      <w:numFmt w:val="decimal"/>
      <w:lvlText w:val="%7."/>
      <w:lvlJc w:val="left"/>
      <w:pPr>
        <w:ind w:left="4680" w:hanging="360"/>
      </w:pPr>
    </w:lvl>
    <w:lvl w:ilvl="7" w:tplc="34925544" w:tentative="1">
      <w:start w:val="1"/>
      <w:numFmt w:val="lowerLetter"/>
      <w:lvlText w:val="%8."/>
      <w:lvlJc w:val="left"/>
      <w:pPr>
        <w:ind w:left="5400" w:hanging="360"/>
      </w:pPr>
    </w:lvl>
    <w:lvl w:ilvl="8" w:tplc="815A01D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49A77C8">
      <w:start w:val="1"/>
      <w:numFmt w:val="decimal"/>
      <w:lvlText w:val="%1."/>
      <w:lvlJc w:val="left"/>
      <w:pPr>
        <w:ind w:left="360" w:hanging="360"/>
      </w:pPr>
      <w:rPr>
        <w:rFonts w:hint="default"/>
      </w:rPr>
    </w:lvl>
    <w:lvl w:ilvl="1" w:tplc="AD58AD36" w:tentative="1">
      <w:start w:val="1"/>
      <w:numFmt w:val="lowerLetter"/>
      <w:lvlText w:val="%2."/>
      <w:lvlJc w:val="left"/>
      <w:pPr>
        <w:ind w:left="1080" w:hanging="360"/>
      </w:pPr>
    </w:lvl>
    <w:lvl w:ilvl="2" w:tplc="9D9877FC" w:tentative="1">
      <w:start w:val="1"/>
      <w:numFmt w:val="lowerRoman"/>
      <w:lvlText w:val="%3."/>
      <w:lvlJc w:val="right"/>
      <w:pPr>
        <w:ind w:left="1800" w:hanging="180"/>
      </w:pPr>
    </w:lvl>
    <w:lvl w:ilvl="3" w:tplc="860E2F1A" w:tentative="1">
      <w:start w:val="1"/>
      <w:numFmt w:val="decimal"/>
      <w:lvlText w:val="%4."/>
      <w:lvlJc w:val="left"/>
      <w:pPr>
        <w:ind w:left="2520" w:hanging="360"/>
      </w:pPr>
    </w:lvl>
    <w:lvl w:ilvl="4" w:tplc="845EAD6C" w:tentative="1">
      <w:start w:val="1"/>
      <w:numFmt w:val="lowerLetter"/>
      <w:lvlText w:val="%5."/>
      <w:lvlJc w:val="left"/>
      <w:pPr>
        <w:ind w:left="3240" w:hanging="360"/>
      </w:pPr>
    </w:lvl>
    <w:lvl w:ilvl="5" w:tplc="A5C6279A" w:tentative="1">
      <w:start w:val="1"/>
      <w:numFmt w:val="lowerRoman"/>
      <w:lvlText w:val="%6."/>
      <w:lvlJc w:val="right"/>
      <w:pPr>
        <w:ind w:left="3960" w:hanging="180"/>
      </w:pPr>
    </w:lvl>
    <w:lvl w:ilvl="6" w:tplc="9DE28A20" w:tentative="1">
      <w:start w:val="1"/>
      <w:numFmt w:val="decimal"/>
      <w:lvlText w:val="%7."/>
      <w:lvlJc w:val="left"/>
      <w:pPr>
        <w:ind w:left="4680" w:hanging="360"/>
      </w:pPr>
    </w:lvl>
    <w:lvl w:ilvl="7" w:tplc="7ACC7674" w:tentative="1">
      <w:start w:val="1"/>
      <w:numFmt w:val="lowerLetter"/>
      <w:lvlText w:val="%8."/>
      <w:lvlJc w:val="left"/>
      <w:pPr>
        <w:ind w:left="5400" w:hanging="360"/>
      </w:pPr>
    </w:lvl>
    <w:lvl w:ilvl="8" w:tplc="B524CEF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2B25EFE">
      <w:start w:val="1"/>
      <w:numFmt w:val="decimal"/>
      <w:lvlText w:val="%1."/>
      <w:lvlJc w:val="left"/>
      <w:pPr>
        <w:ind w:left="360" w:hanging="360"/>
      </w:pPr>
      <w:rPr>
        <w:rFonts w:hint="default"/>
      </w:rPr>
    </w:lvl>
    <w:lvl w:ilvl="1" w:tplc="B394BA4A" w:tentative="1">
      <w:start w:val="1"/>
      <w:numFmt w:val="lowerLetter"/>
      <w:lvlText w:val="%2."/>
      <w:lvlJc w:val="left"/>
      <w:pPr>
        <w:ind w:left="1080" w:hanging="360"/>
      </w:pPr>
    </w:lvl>
    <w:lvl w:ilvl="2" w:tplc="46EC361A" w:tentative="1">
      <w:start w:val="1"/>
      <w:numFmt w:val="lowerRoman"/>
      <w:lvlText w:val="%3."/>
      <w:lvlJc w:val="right"/>
      <w:pPr>
        <w:ind w:left="1800" w:hanging="180"/>
      </w:pPr>
    </w:lvl>
    <w:lvl w:ilvl="3" w:tplc="F68E71CC" w:tentative="1">
      <w:start w:val="1"/>
      <w:numFmt w:val="decimal"/>
      <w:lvlText w:val="%4."/>
      <w:lvlJc w:val="left"/>
      <w:pPr>
        <w:ind w:left="2520" w:hanging="360"/>
      </w:pPr>
    </w:lvl>
    <w:lvl w:ilvl="4" w:tplc="0A0A800A" w:tentative="1">
      <w:start w:val="1"/>
      <w:numFmt w:val="lowerLetter"/>
      <w:lvlText w:val="%5."/>
      <w:lvlJc w:val="left"/>
      <w:pPr>
        <w:ind w:left="3240" w:hanging="360"/>
      </w:pPr>
    </w:lvl>
    <w:lvl w:ilvl="5" w:tplc="846ED0D8" w:tentative="1">
      <w:start w:val="1"/>
      <w:numFmt w:val="lowerRoman"/>
      <w:lvlText w:val="%6."/>
      <w:lvlJc w:val="right"/>
      <w:pPr>
        <w:ind w:left="3960" w:hanging="180"/>
      </w:pPr>
    </w:lvl>
    <w:lvl w:ilvl="6" w:tplc="6D6A1540" w:tentative="1">
      <w:start w:val="1"/>
      <w:numFmt w:val="decimal"/>
      <w:lvlText w:val="%7."/>
      <w:lvlJc w:val="left"/>
      <w:pPr>
        <w:ind w:left="4680" w:hanging="360"/>
      </w:pPr>
    </w:lvl>
    <w:lvl w:ilvl="7" w:tplc="7D021716" w:tentative="1">
      <w:start w:val="1"/>
      <w:numFmt w:val="lowerLetter"/>
      <w:lvlText w:val="%8."/>
      <w:lvlJc w:val="left"/>
      <w:pPr>
        <w:ind w:left="5400" w:hanging="360"/>
      </w:pPr>
    </w:lvl>
    <w:lvl w:ilvl="8" w:tplc="FD80BAB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6DCE6CA">
      <w:start w:val="1"/>
      <w:numFmt w:val="lowerRoman"/>
      <w:lvlText w:val="(%1)"/>
      <w:lvlJc w:val="left"/>
      <w:pPr>
        <w:ind w:left="1080" w:hanging="720"/>
      </w:pPr>
      <w:rPr>
        <w:rFonts w:hint="default"/>
        <w:b w:val="0"/>
      </w:rPr>
    </w:lvl>
    <w:lvl w:ilvl="1" w:tplc="7DB2BCCC" w:tentative="1">
      <w:start w:val="1"/>
      <w:numFmt w:val="lowerLetter"/>
      <w:lvlText w:val="%2."/>
      <w:lvlJc w:val="left"/>
      <w:pPr>
        <w:ind w:left="1440" w:hanging="360"/>
      </w:pPr>
    </w:lvl>
    <w:lvl w:ilvl="2" w:tplc="4EE297AC" w:tentative="1">
      <w:start w:val="1"/>
      <w:numFmt w:val="lowerRoman"/>
      <w:lvlText w:val="%3."/>
      <w:lvlJc w:val="right"/>
      <w:pPr>
        <w:ind w:left="2160" w:hanging="180"/>
      </w:pPr>
    </w:lvl>
    <w:lvl w:ilvl="3" w:tplc="238C03AE" w:tentative="1">
      <w:start w:val="1"/>
      <w:numFmt w:val="decimal"/>
      <w:lvlText w:val="%4."/>
      <w:lvlJc w:val="left"/>
      <w:pPr>
        <w:ind w:left="2880" w:hanging="360"/>
      </w:pPr>
    </w:lvl>
    <w:lvl w:ilvl="4" w:tplc="87928D68" w:tentative="1">
      <w:start w:val="1"/>
      <w:numFmt w:val="lowerLetter"/>
      <w:lvlText w:val="%5."/>
      <w:lvlJc w:val="left"/>
      <w:pPr>
        <w:ind w:left="3600" w:hanging="360"/>
      </w:pPr>
    </w:lvl>
    <w:lvl w:ilvl="5" w:tplc="60D08C00" w:tentative="1">
      <w:start w:val="1"/>
      <w:numFmt w:val="lowerRoman"/>
      <w:lvlText w:val="%6."/>
      <w:lvlJc w:val="right"/>
      <w:pPr>
        <w:ind w:left="4320" w:hanging="180"/>
      </w:pPr>
    </w:lvl>
    <w:lvl w:ilvl="6" w:tplc="4440BBFA" w:tentative="1">
      <w:start w:val="1"/>
      <w:numFmt w:val="decimal"/>
      <w:lvlText w:val="%7."/>
      <w:lvlJc w:val="left"/>
      <w:pPr>
        <w:ind w:left="5040" w:hanging="360"/>
      </w:pPr>
    </w:lvl>
    <w:lvl w:ilvl="7" w:tplc="05CCAB68" w:tentative="1">
      <w:start w:val="1"/>
      <w:numFmt w:val="lowerLetter"/>
      <w:lvlText w:val="%8."/>
      <w:lvlJc w:val="left"/>
      <w:pPr>
        <w:ind w:left="5760" w:hanging="360"/>
      </w:pPr>
    </w:lvl>
    <w:lvl w:ilvl="8" w:tplc="5F1ADA6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D0A8C0A">
      <w:start w:val="1"/>
      <w:numFmt w:val="lowerRoman"/>
      <w:lvlText w:val="(%1)"/>
      <w:lvlJc w:val="left"/>
      <w:pPr>
        <w:ind w:left="1080" w:hanging="720"/>
      </w:pPr>
      <w:rPr>
        <w:rFonts w:hint="default"/>
      </w:rPr>
    </w:lvl>
    <w:lvl w:ilvl="1" w:tplc="CD0CF984" w:tentative="1">
      <w:start w:val="1"/>
      <w:numFmt w:val="lowerLetter"/>
      <w:lvlText w:val="%2."/>
      <w:lvlJc w:val="left"/>
      <w:pPr>
        <w:ind w:left="1440" w:hanging="360"/>
      </w:pPr>
    </w:lvl>
    <w:lvl w:ilvl="2" w:tplc="047C5E5C" w:tentative="1">
      <w:start w:val="1"/>
      <w:numFmt w:val="lowerRoman"/>
      <w:lvlText w:val="%3."/>
      <w:lvlJc w:val="right"/>
      <w:pPr>
        <w:ind w:left="2160" w:hanging="180"/>
      </w:pPr>
    </w:lvl>
    <w:lvl w:ilvl="3" w:tplc="7C7AC836" w:tentative="1">
      <w:start w:val="1"/>
      <w:numFmt w:val="decimal"/>
      <w:lvlText w:val="%4."/>
      <w:lvlJc w:val="left"/>
      <w:pPr>
        <w:ind w:left="2880" w:hanging="360"/>
      </w:pPr>
    </w:lvl>
    <w:lvl w:ilvl="4" w:tplc="4ADC43DA" w:tentative="1">
      <w:start w:val="1"/>
      <w:numFmt w:val="lowerLetter"/>
      <w:lvlText w:val="%5."/>
      <w:lvlJc w:val="left"/>
      <w:pPr>
        <w:ind w:left="3600" w:hanging="360"/>
      </w:pPr>
    </w:lvl>
    <w:lvl w:ilvl="5" w:tplc="627CB49C" w:tentative="1">
      <w:start w:val="1"/>
      <w:numFmt w:val="lowerRoman"/>
      <w:lvlText w:val="%6."/>
      <w:lvlJc w:val="right"/>
      <w:pPr>
        <w:ind w:left="4320" w:hanging="180"/>
      </w:pPr>
    </w:lvl>
    <w:lvl w:ilvl="6" w:tplc="56E04432" w:tentative="1">
      <w:start w:val="1"/>
      <w:numFmt w:val="decimal"/>
      <w:lvlText w:val="%7."/>
      <w:lvlJc w:val="left"/>
      <w:pPr>
        <w:ind w:left="5040" w:hanging="360"/>
      </w:pPr>
    </w:lvl>
    <w:lvl w:ilvl="7" w:tplc="B09E1264" w:tentative="1">
      <w:start w:val="1"/>
      <w:numFmt w:val="lowerLetter"/>
      <w:lvlText w:val="%8."/>
      <w:lvlJc w:val="left"/>
      <w:pPr>
        <w:ind w:left="5760" w:hanging="360"/>
      </w:pPr>
    </w:lvl>
    <w:lvl w:ilvl="8" w:tplc="0990350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82A6E46">
      <w:start w:val="1"/>
      <w:numFmt w:val="bullet"/>
      <w:pStyle w:val="ListBullet"/>
      <w:lvlText w:val=""/>
      <w:lvlJc w:val="left"/>
      <w:pPr>
        <w:ind w:left="720" w:hanging="360"/>
      </w:pPr>
      <w:rPr>
        <w:rFonts w:ascii="Symbol" w:hAnsi="Symbol" w:hint="default"/>
      </w:rPr>
    </w:lvl>
    <w:lvl w:ilvl="1" w:tplc="13CE229C">
      <w:start w:val="1"/>
      <w:numFmt w:val="bullet"/>
      <w:pStyle w:val="ListBullet2"/>
      <w:lvlText w:val="o"/>
      <w:lvlJc w:val="left"/>
      <w:pPr>
        <w:ind w:left="1440" w:hanging="360"/>
      </w:pPr>
      <w:rPr>
        <w:rFonts w:ascii="Courier New" w:hAnsi="Courier New" w:cs="Courier New" w:hint="default"/>
      </w:rPr>
    </w:lvl>
    <w:lvl w:ilvl="2" w:tplc="06262F3C">
      <w:start w:val="1"/>
      <w:numFmt w:val="bullet"/>
      <w:lvlText w:val=""/>
      <w:lvlJc w:val="left"/>
      <w:pPr>
        <w:ind w:left="2160" w:hanging="360"/>
      </w:pPr>
      <w:rPr>
        <w:rFonts w:ascii="Wingdings" w:hAnsi="Wingdings" w:hint="default"/>
      </w:rPr>
    </w:lvl>
    <w:lvl w:ilvl="3" w:tplc="7E1EE02A">
      <w:start w:val="1"/>
      <w:numFmt w:val="bullet"/>
      <w:lvlText w:val=""/>
      <w:lvlJc w:val="left"/>
      <w:pPr>
        <w:ind w:left="2880" w:hanging="360"/>
      </w:pPr>
      <w:rPr>
        <w:rFonts w:ascii="Symbol" w:hAnsi="Symbol" w:hint="default"/>
      </w:rPr>
    </w:lvl>
    <w:lvl w:ilvl="4" w:tplc="6EAC1A86">
      <w:start w:val="1"/>
      <w:numFmt w:val="bullet"/>
      <w:lvlText w:val="o"/>
      <w:lvlJc w:val="left"/>
      <w:pPr>
        <w:ind w:left="3600" w:hanging="360"/>
      </w:pPr>
      <w:rPr>
        <w:rFonts w:ascii="Courier New" w:hAnsi="Courier New" w:cs="Courier New" w:hint="default"/>
      </w:rPr>
    </w:lvl>
    <w:lvl w:ilvl="5" w:tplc="E5F43CAC">
      <w:start w:val="1"/>
      <w:numFmt w:val="bullet"/>
      <w:pStyle w:val="ListBullet3"/>
      <w:lvlText w:val=""/>
      <w:lvlJc w:val="left"/>
      <w:pPr>
        <w:ind w:left="4320" w:hanging="360"/>
      </w:pPr>
      <w:rPr>
        <w:rFonts w:ascii="Wingdings" w:hAnsi="Wingdings" w:hint="default"/>
      </w:rPr>
    </w:lvl>
    <w:lvl w:ilvl="6" w:tplc="24064B18">
      <w:start w:val="1"/>
      <w:numFmt w:val="bullet"/>
      <w:lvlText w:val=""/>
      <w:lvlJc w:val="left"/>
      <w:pPr>
        <w:ind w:left="5040" w:hanging="360"/>
      </w:pPr>
      <w:rPr>
        <w:rFonts w:ascii="Symbol" w:hAnsi="Symbol" w:hint="default"/>
      </w:rPr>
    </w:lvl>
    <w:lvl w:ilvl="7" w:tplc="44528BCC">
      <w:start w:val="1"/>
      <w:numFmt w:val="bullet"/>
      <w:lvlText w:val="o"/>
      <w:lvlJc w:val="left"/>
      <w:pPr>
        <w:ind w:left="5760" w:hanging="360"/>
      </w:pPr>
      <w:rPr>
        <w:rFonts w:ascii="Courier New" w:hAnsi="Courier New" w:cs="Courier New" w:hint="default"/>
      </w:rPr>
    </w:lvl>
    <w:lvl w:ilvl="8" w:tplc="74A092E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DF637D0">
      <w:start w:val="1"/>
      <w:numFmt w:val="bullet"/>
      <w:lvlText w:val=""/>
      <w:lvlJc w:val="left"/>
      <w:pPr>
        <w:ind w:left="360" w:hanging="360"/>
      </w:pPr>
      <w:rPr>
        <w:rFonts w:ascii="Symbol" w:hAnsi="Symbol" w:hint="default"/>
      </w:rPr>
    </w:lvl>
    <w:lvl w:ilvl="1" w:tplc="8D3A81B6" w:tentative="1">
      <w:start w:val="1"/>
      <w:numFmt w:val="bullet"/>
      <w:lvlText w:val="o"/>
      <w:lvlJc w:val="left"/>
      <w:pPr>
        <w:ind w:left="1080" w:hanging="360"/>
      </w:pPr>
      <w:rPr>
        <w:rFonts w:ascii="Courier New" w:hAnsi="Courier New" w:cs="Courier New" w:hint="default"/>
      </w:rPr>
    </w:lvl>
    <w:lvl w:ilvl="2" w:tplc="CCCE7AAA" w:tentative="1">
      <w:start w:val="1"/>
      <w:numFmt w:val="bullet"/>
      <w:lvlText w:val=""/>
      <w:lvlJc w:val="left"/>
      <w:pPr>
        <w:ind w:left="1800" w:hanging="360"/>
      </w:pPr>
      <w:rPr>
        <w:rFonts w:ascii="Wingdings" w:hAnsi="Wingdings" w:hint="default"/>
      </w:rPr>
    </w:lvl>
    <w:lvl w:ilvl="3" w:tplc="734A4180" w:tentative="1">
      <w:start w:val="1"/>
      <w:numFmt w:val="bullet"/>
      <w:lvlText w:val=""/>
      <w:lvlJc w:val="left"/>
      <w:pPr>
        <w:ind w:left="2520" w:hanging="360"/>
      </w:pPr>
      <w:rPr>
        <w:rFonts w:ascii="Symbol" w:hAnsi="Symbol" w:hint="default"/>
      </w:rPr>
    </w:lvl>
    <w:lvl w:ilvl="4" w:tplc="60901048" w:tentative="1">
      <w:start w:val="1"/>
      <w:numFmt w:val="bullet"/>
      <w:lvlText w:val="o"/>
      <w:lvlJc w:val="left"/>
      <w:pPr>
        <w:ind w:left="3240" w:hanging="360"/>
      </w:pPr>
      <w:rPr>
        <w:rFonts w:ascii="Courier New" w:hAnsi="Courier New" w:cs="Courier New" w:hint="default"/>
      </w:rPr>
    </w:lvl>
    <w:lvl w:ilvl="5" w:tplc="1AEA007E" w:tentative="1">
      <w:start w:val="1"/>
      <w:numFmt w:val="bullet"/>
      <w:lvlText w:val=""/>
      <w:lvlJc w:val="left"/>
      <w:pPr>
        <w:ind w:left="3960" w:hanging="360"/>
      </w:pPr>
      <w:rPr>
        <w:rFonts w:ascii="Wingdings" w:hAnsi="Wingdings" w:hint="default"/>
      </w:rPr>
    </w:lvl>
    <w:lvl w:ilvl="6" w:tplc="2CA64A20" w:tentative="1">
      <w:start w:val="1"/>
      <w:numFmt w:val="bullet"/>
      <w:lvlText w:val=""/>
      <w:lvlJc w:val="left"/>
      <w:pPr>
        <w:ind w:left="4680" w:hanging="360"/>
      </w:pPr>
      <w:rPr>
        <w:rFonts w:ascii="Symbol" w:hAnsi="Symbol" w:hint="default"/>
      </w:rPr>
    </w:lvl>
    <w:lvl w:ilvl="7" w:tplc="0EE8422C" w:tentative="1">
      <w:start w:val="1"/>
      <w:numFmt w:val="bullet"/>
      <w:lvlText w:val="o"/>
      <w:lvlJc w:val="left"/>
      <w:pPr>
        <w:ind w:left="5400" w:hanging="360"/>
      </w:pPr>
      <w:rPr>
        <w:rFonts w:ascii="Courier New" w:hAnsi="Courier New" w:cs="Courier New" w:hint="default"/>
      </w:rPr>
    </w:lvl>
    <w:lvl w:ilvl="8" w:tplc="F40AB82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9827EE4">
      <w:start w:val="1"/>
      <w:numFmt w:val="lowerRoman"/>
      <w:lvlText w:val="(%1)"/>
      <w:lvlJc w:val="left"/>
      <w:pPr>
        <w:ind w:left="1080" w:hanging="720"/>
      </w:pPr>
      <w:rPr>
        <w:rFonts w:hint="default"/>
      </w:rPr>
    </w:lvl>
    <w:lvl w:ilvl="1" w:tplc="7F7C3720" w:tentative="1">
      <w:start w:val="1"/>
      <w:numFmt w:val="lowerLetter"/>
      <w:lvlText w:val="%2."/>
      <w:lvlJc w:val="left"/>
      <w:pPr>
        <w:ind w:left="1440" w:hanging="360"/>
      </w:pPr>
    </w:lvl>
    <w:lvl w:ilvl="2" w:tplc="14D6BF7C" w:tentative="1">
      <w:start w:val="1"/>
      <w:numFmt w:val="lowerRoman"/>
      <w:lvlText w:val="%3."/>
      <w:lvlJc w:val="right"/>
      <w:pPr>
        <w:ind w:left="2160" w:hanging="180"/>
      </w:pPr>
    </w:lvl>
    <w:lvl w:ilvl="3" w:tplc="904EA5BA" w:tentative="1">
      <w:start w:val="1"/>
      <w:numFmt w:val="decimal"/>
      <w:lvlText w:val="%4."/>
      <w:lvlJc w:val="left"/>
      <w:pPr>
        <w:ind w:left="2880" w:hanging="360"/>
      </w:pPr>
    </w:lvl>
    <w:lvl w:ilvl="4" w:tplc="3CB0BF94" w:tentative="1">
      <w:start w:val="1"/>
      <w:numFmt w:val="lowerLetter"/>
      <w:lvlText w:val="%5."/>
      <w:lvlJc w:val="left"/>
      <w:pPr>
        <w:ind w:left="3600" w:hanging="360"/>
      </w:pPr>
    </w:lvl>
    <w:lvl w:ilvl="5" w:tplc="4B5A24DC" w:tentative="1">
      <w:start w:val="1"/>
      <w:numFmt w:val="lowerRoman"/>
      <w:lvlText w:val="%6."/>
      <w:lvlJc w:val="right"/>
      <w:pPr>
        <w:ind w:left="4320" w:hanging="180"/>
      </w:pPr>
    </w:lvl>
    <w:lvl w:ilvl="6" w:tplc="6B1C7D9A" w:tentative="1">
      <w:start w:val="1"/>
      <w:numFmt w:val="decimal"/>
      <w:lvlText w:val="%7."/>
      <w:lvlJc w:val="left"/>
      <w:pPr>
        <w:ind w:left="5040" w:hanging="360"/>
      </w:pPr>
    </w:lvl>
    <w:lvl w:ilvl="7" w:tplc="E37834DC" w:tentative="1">
      <w:start w:val="1"/>
      <w:numFmt w:val="lowerLetter"/>
      <w:lvlText w:val="%8."/>
      <w:lvlJc w:val="left"/>
      <w:pPr>
        <w:ind w:left="5760" w:hanging="360"/>
      </w:pPr>
    </w:lvl>
    <w:lvl w:ilvl="8" w:tplc="4ADA06A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67C93CC">
      <w:start w:val="1"/>
      <w:numFmt w:val="lowerRoman"/>
      <w:lvlText w:val="(%1)"/>
      <w:lvlJc w:val="left"/>
      <w:pPr>
        <w:ind w:left="1080" w:hanging="720"/>
      </w:pPr>
      <w:rPr>
        <w:rFonts w:hint="default"/>
      </w:rPr>
    </w:lvl>
    <w:lvl w:ilvl="1" w:tplc="5F908422" w:tentative="1">
      <w:start w:val="1"/>
      <w:numFmt w:val="lowerLetter"/>
      <w:lvlText w:val="%2."/>
      <w:lvlJc w:val="left"/>
      <w:pPr>
        <w:ind w:left="1440" w:hanging="360"/>
      </w:pPr>
    </w:lvl>
    <w:lvl w:ilvl="2" w:tplc="B172EE6A" w:tentative="1">
      <w:start w:val="1"/>
      <w:numFmt w:val="lowerRoman"/>
      <w:lvlText w:val="%3."/>
      <w:lvlJc w:val="right"/>
      <w:pPr>
        <w:ind w:left="2160" w:hanging="180"/>
      </w:pPr>
    </w:lvl>
    <w:lvl w:ilvl="3" w:tplc="FEFEF718" w:tentative="1">
      <w:start w:val="1"/>
      <w:numFmt w:val="decimal"/>
      <w:lvlText w:val="%4."/>
      <w:lvlJc w:val="left"/>
      <w:pPr>
        <w:ind w:left="2880" w:hanging="360"/>
      </w:pPr>
    </w:lvl>
    <w:lvl w:ilvl="4" w:tplc="FE6869AC" w:tentative="1">
      <w:start w:val="1"/>
      <w:numFmt w:val="lowerLetter"/>
      <w:lvlText w:val="%5."/>
      <w:lvlJc w:val="left"/>
      <w:pPr>
        <w:ind w:left="3600" w:hanging="360"/>
      </w:pPr>
    </w:lvl>
    <w:lvl w:ilvl="5" w:tplc="89ECCC6A" w:tentative="1">
      <w:start w:val="1"/>
      <w:numFmt w:val="lowerRoman"/>
      <w:lvlText w:val="%6."/>
      <w:lvlJc w:val="right"/>
      <w:pPr>
        <w:ind w:left="4320" w:hanging="180"/>
      </w:pPr>
    </w:lvl>
    <w:lvl w:ilvl="6" w:tplc="88A46920" w:tentative="1">
      <w:start w:val="1"/>
      <w:numFmt w:val="decimal"/>
      <w:lvlText w:val="%7."/>
      <w:lvlJc w:val="left"/>
      <w:pPr>
        <w:ind w:left="5040" w:hanging="360"/>
      </w:pPr>
    </w:lvl>
    <w:lvl w:ilvl="7" w:tplc="780A759E" w:tentative="1">
      <w:start w:val="1"/>
      <w:numFmt w:val="lowerLetter"/>
      <w:lvlText w:val="%8."/>
      <w:lvlJc w:val="left"/>
      <w:pPr>
        <w:ind w:left="5760" w:hanging="360"/>
      </w:pPr>
    </w:lvl>
    <w:lvl w:ilvl="8" w:tplc="A25C1DD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EDCFA18">
      <w:start w:val="1"/>
      <w:numFmt w:val="lowerRoman"/>
      <w:lvlText w:val="(%1)"/>
      <w:lvlJc w:val="left"/>
      <w:pPr>
        <w:ind w:left="1080" w:hanging="720"/>
      </w:pPr>
      <w:rPr>
        <w:rFonts w:hint="default"/>
        <w:b w:val="0"/>
      </w:rPr>
    </w:lvl>
    <w:lvl w:ilvl="1" w:tplc="F968A412" w:tentative="1">
      <w:start w:val="1"/>
      <w:numFmt w:val="lowerLetter"/>
      <w:lvlText w:val="%2."/>
      <w:lvlJc w:val="left"/>
      <w:pPr>
        <w:ind w:left="1440" w:hanging="360"/>
      </w:pPr>
    </w:lvl>
    <w:lvl w:ilvl="2" w:tplc="F5265582" w:tentative="1">
      <w:start w:val="1"/>
      <w:numFmt w:val="lowerRoman"/>
      <w:lvlText w:val="%3."/>
      <w:lvlJc w:val="right"/>
      <w:pPr>
        <w:ind w:left="2160" w:hanging="180"/>
      </w:pPr>
    </w:lvl>
    <w:lvl w:ilvl="3" w:tplc="DA966CCA" w:tentative="1">
      <w:start w:val="1"/>
      <w:numFmt w:val="decimal"/>
      <w:lvlText w:val="%4."/>
      <w:lvlJc w:val="left"/>
      <w:pPr>
        <w:ind w:left="2880" w:hanging="360"/>
      </w:pPr>
    </w:lvl>
    <w:lvl w:ilvl="4" w:tplc="F2CE86F0" w:tentative="1">
      <w:start w:val="1"/>
      <w:numFmt w:val="lowerLetter"/>
      <w:lvlText w:val="%5."/>
      <w:lvlJc w:val="left"/>
      <w:pPr>
        <w:ind w:left="3600" w:hanging="360"/>
      </w:pPr>
    </w:lvl>
    <w:lvl w:ilvl="5" w:tplc="071889E2" w:tentative="1">
      <w:start w:val="1"/>
      <w:numFmt w:val="lowerRoman"/>
      <w:lvlText w:val="%6."/>
      <w:lvlJc w:val="right"/>
      <w:pPr>
        <w:ind w:left="4320" w:hanging="180"/>
      </w:pPr>
    </w:lvl>
    <w:lvl w:ilvl="6" w:tplc="1C66CA12" w:tentative="1">
      <w:start w:val="1"/>
      <w:numFmt w:val="decimal"/>
      <w:lvlText w:val="%7."/>
      <w:lvlJc w:val="left"/>
      <w:pPr>
        <w:ind w:left="5040" w:hanging="360"/>
      </w:pPr>
    </w:lvl>
    <w:lvl w:ilvl="7" w:tplc="B4A22164" w:tentative="1">
      <w:start w:val="1"/>
      <w:numFmt w:val="lowerLetter"/>
      <w:lvlText w:val="%8."/>
      <w:lvlJc w:val="left"/>
      <w:pPr>
        <w:ind w:left="5760" w:hanging="360"/>
      </w:pPr>
    </w:lvl>
    <w:lvl w:ilvl="8" w:tplc="82A6921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DE8B29C">
      <w:start w:val="1"/>
      <w:numFmt w:val="lowerRoman"/>
      <w:lvlText w:val="(%1)"/>
      <w:lvlJc w:val="left"/>
      <w:pPr>
        <w:ind w:left="1080" w:hanging="720"/>
      </w:pPr>
      <w:rPr>
        <w:rFonts w:hint="default"/>
        <w:b w:val="0"/>
      </w:rPr>
    </w:lvl>
    <w:lvl w:ilvl="1" w:tplc="9D463664" w:tentative="1">
      <w:start w:val="1"/>
      <w:numFmt w:val="lowerLetter"/>
      <w:lvlText w:val="%2."/>
      <w:lvlJc w:val="left"/>
      <w:pPr>
        <w:ind w:left="1440" w:hanging="360"/>
      </w:pPr>
    </w:lvl>
    <w:lvl w:ilvl="2" w:tplc="FD74FFD2" w:tentative="1">
      <w:start w:val="1"/>
      <w:numFmt w:val="lowerRoman"/>
      <w:lvlText w:val="%3."/>
      <w:lvlJc w:val="right"/>
      <w:pPr>
        <w:ind w:left="2160" w:hanging="180"/>
      </w:pPr>
    </w:lvl>
    <w:lvl w:ilvl="3" w:tplc="A61C0372" w:tentative="1">
      <w:start w:val="1"/>
      <w:numFmt w:val="decimal"/>
      <w:lvlText w:val="%4."/>
      <w:lvlJc w:val="left"/>
      <w:pPr>
        <w:ind w:left="2880" w:hanging="360"/>
      </w:pPr>
    </w:lvl>
    <w:lvl w:ilvl="4" w:tplc="709EFFF4" w:tentative="1">
      <w:start w:val="1"/>
      <w:numFmt w:val="lowerLetter"/>
      <w:lvlText w:val="%5."/>
      <w:lvlJc w:val="left"/>
      <w:pPr>
        <w:ind w:left="3600" w:hanging="360"/>
      </w:pPr>
    </w:lvl>
    <w:lvl w:ilvl="5" w:tplc="F9B2C6CC" w:tentative="1">
      <w:start w:val="1"/>
      <w:numFmt w:val="lowerRoman"/>
      <w:lvlText w:val="%6."/>
      <w:lvlJc w:val="right"/>
      <w:pPr>
        <w:ind w:left="4320" w:hanging="180"/>
      </w:pPr>
    </w:lvl>
    <w:lvl w:ilvl="6" w:tplc="23967F2A" w:tentative="1">
      <w:start w:val="1"/>
      <w:numFmt w:val="decimal"/>
      <w:lvlText w:val="%7."/>
      <w:lvlJc w:val="left"/>
      <w:pPr>
        <w:ind w:left="5040" w:hanging="360"/>
      </w:pPr>
    </w:lvl>
    <w:lvl w:ilvl="7" w:tplc="D6145672" w:tentative="1">
      <w:start w:val="1"/>
      <w:numFmt w:val="lowerLetter"/>
      <w:lvlText w:val="%8."/>
      <w:lvlJc w:val="left"/>
      <w:pPr>
        <w:ind w:left="5760" w:hanging="360"/>
      </w:pPr>
    </w:lvl>
    <w:lvl w:ilvl="8" w:tplc="A830A72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0180B58">
      <w:start w:val="1"/>
      <w:numFmt w:val="decimal"/>
      <w:lvlText w:val="%1."/>
      <w:lvlJc w:val="left"/>
      <w:pPr>
        <w:ind w:left="360" w:hanging="360"/>
      </w:pPr>
      <w:rPr>
        <w:rFonts w:hint="default"/>
      </w:rPr>
    </w:lvl>
    <w:lvl w:ilvl="1" w:tplc="8E500098" w:tentative="1">
      <w:start w:val="1"/>
      <w:numFmt w:val="lowerLetter"/>
      <w:lvlText w:val="%2."/>
      <w:lvlJc w:val="left"/>
      <w:pPr>
        <w:ind w:left="1080" w:hanging="360"/>
      </w:pPr>
    </w:lvl>
    <w:lvl w:ilvl="2" w:tplc="20BC32AE" w:tentative="1">
      <w:start w:val="1"/>
      <w:numFmt w:val="lowerRoman"/>
      <w:lvlText w:val="%3."/>
      <w:lvlJc w:val="right"/>
      <w:pPr>
        <w:ind w:left="1800" w:hanging="180"/>
      </w:pPr>
    </w:lvl>
    <w:lvl w:ilvl="3" w:tplc="BD5603C2" w:tentative="1">
      <w:start w:val="1"/>
      <w:numFmt w:val="decimal"/>
      <w:lvlText w:val="%4."/>
      <w:lvlJc w:val="left"/>
      <w:pPr>
        <w:ind w:left="2520" w:hanging="360"/>
      </w:pPr>
    </w:lvl>
    <w:lvl w:ilvl="4" w:tplc="987E9B0E" w:tentative="1">
      <w:start w:val="1"/>
      <w:numFmt w:val="lowerLetter"/>
      <w:lvlText w:val="%5."/>
      <w:lvlJc w:val="left"/>
      <w:pPr>
        <w:ind w:left="3240" w:hanging="360"/>
      </w:pPr>
    </w:lvl>
    <w:lvl w:ilvl="5" w:tplc="F7FE8238" w:tentative="1">
      <w:start w:val="1"/>
      <w:numFmt w:val="lowerRoman"/>
      <w:lvlText w:val="%6."/>
      <w:lvlJc w:val="right"/>
      <w:pPr>
        <w:ind w:left="3960" w:hanging="180"/>
      </w:pPr>
    </w:lvl>
    <w:lvl w:ilvl="6" w:tplc="195A1A28" w:tentative="1">
      <w:start w:val="1"/>
      <w:numFmt w:val="decimal"/>
      <w:lvlText w:val="%7."/>
      <w:lvlJc w:val="left"/>
      <w:pPr>
        <w:ind w:left="4680" w:hanging="360"/>
      </w:pPr>
    </w:lvl>
    <w:lvl w:ilvl="7" w:tplc="CB90D366" w:tentative="1">
      <w:start w:val="1"/>
      <w:numFmt w:val="lowerLetter"/>
      <w:lvlText w:val="%8."/>
      <w:lvlJc w:val="left"/>
      <w:pPr>
        <w:ind w:left="5400" w:hanging="360"/>
      </w:pPr>
    </w:lvl>
    <w:lvl w:ilvl="8" w:tplc="6CA0CA5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FCE7650">
      <w:start w:val="1"/>
      <w:numFmt w:val="lowerRoman"/>
      <w:lvlText w:val="(%1)"/>
      <w:lvlJc w:val="left"/>
      <w:pPr>
        <w:ind w:left="1080" w:hanging="720"/>
      </w:pPr>
      <w:rPr>
        <w:rFonts w:hint="default"/>
      </w:rPr>
    </w:lvl>
    <w:lvl w:ilvl="1" w:tplc="7C08A6C6" w:tentative="1">
      <w:start w:val="1"/>
      <w:numFmt w:val="lowerLetter"/>
      <w:lvlText w:val="%2."/>
      <w:lvlJc w:val="left"/>
      <w:pPr>
        <w:ind w:left="1440" w:hanging="360"/>
      </w:pPr>
    </w:lvl>
    <w:lvl w:ilvl="2" w:tplc="97DA0DC8" w:tentative="1">
      <w:start w:val="1"/>
      <w:numFmt w:val="lowerRoman"/>
      <w:lvlText w:val="%3."/>
      <w:lvlJc w:val="right"/>
      <w:pPr>
        <w:ind w:left="2160" w:hanging="180"/>
      </w:pPr>
    </w:lvl>
    <w:lvl w:ilvl="3" w:tplc="10446C26" w:tentative="1">
      <w:start w:val="1"/>
      <w:numFmt w:val="decimal"/>
      <w:lvlText w:val="%4."/>
      <w:lvlJc w:val="left"/>
      <w:pPr>
        <w:ind w:left="2880" w:hanging="360"/>
      </w:pPr>
    </w:lvl>
    <w:lvl w:ilvl="4" w:tplc="8D8CB7DA" w:tentative="1">
      <w:start w:val="1"/>
      <w:numFmt w:val="lowerLetter"/>
      <w:lvlText w:val="%5."/>
      <w:lvlJc w:val="left"/>
      <w:pPr>
        <w:ind w:left="3600" w:hanging="360"/>
      </w:pPr>
    </w:lvl>
    <w:lvl w:ilvl="5" w:tplc="A552DDF6" w:tentative="1">
      <w:start w:val="1"/>
      <w:numFmt w:val="lowerRoman"/>
      <w:lvlText w:val="%6."/>
      <w:lvlJc w:val="right"/>
      <w:pPr>
        <w:ind w:left="4320" w:hanging="180"/>
      </w:pPr>
    </w:lvl>
    <w:lvl w:ilvl="6" w:tplc="AB8E1686" w:tentative="1">
      <w:start w:val="1"/>
      <w:numFmt w:val="decimal"/>
      <w:lvlText w:val="%7."/>
      <w:lvlJc w:val="left"/>
      <w:pPr>
        <w:ind w:left="5040" w:hanging="360"/>
      </w:pPr>
    </w:lvl>
    <w:lvl w:ilvl="7" w:tplc="5220F284" w:tentative="1">
      <w:start w:val="1"/>
      <w:numFmt w:val="lowerLetter"/>
      <w:lvlText w:val="%8."/>
      <w:lvlJc w:val="left"/>
      <w:pPr>
        <w:ind w:left="5760" w:hanging="360"/>
      </w:pPr>
    </w:lvl>
    <w:lvl w:ilvl="8" w:tplc="3A820B8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A860B86">
      <w:start w:val="1"/>
      <w:numFmt w:val="decimal"/>
      <w:lvlText w:val="%1."/>
      <w:lvlJc w:val="left"/>
      <w:pPr>
        <w:ind w:left="360" w:hanging="360"/>
      </w:pPr>
    </w:lvl>
    <w:lvl w:ilvl="1" w:tplc="824AF322" w:tentative="1">
      <w:start w:val="1"/>
      <w:numFmt w:val="lowerLetter"/>
      <w:lvlText w:val="%2."/>
      <w:lvlJc w:val="left"/>
      <w:pPr>
        <w:ind w:left="1080" w:hanging="360"/>
      </w:pPr>
    </w:lvl>
    <w:lvl w:ilvl="2" w:tplc="0CD0C54E" w:tentative="1">
      <w:start w:val="1"/>
      <w:numFmt w:val="lowerRoman"/>
      <w:lvlText w:val="%3."/>
      <w:lvlJc w:val="right"/>
      <w:pPr>
        <w:ind w:left="1800" w:hanging="180"/>
      </w:pPr>
    </w:lvl>
    <w:lvl w:ilvl="3" w:tplc="BF24829E" w:tentative="1">
      <w:start w:val="1"/>
      <w:numFmt w:val="decimal"/>
      <w:lvlText w:val="%4."/>
      <w:lvlJc w:val="left"/>
      <w:pPr>
        <w:ind w:left="2520" w:hanging="360"/>
      </w:pPr>
    </w:lvl>
    <w:lvl w:ilvl="4" w:tplc="5CAEE4CA" w:tentative="1">
      <w:start w:val="1"/>
      <w:numFmt w:val="lowerLetter"/>
      <w:lvlText w:val="%5."/>
      <w:lvlJc w:val="left"/>
      <w:pPr>
        <w:ind w:left="3240" w:hanging="360"/>
      </w:pPr>
    </w:lvl>
    <w:lvl w:ilvl="5" w:tplc="C60EA29A" w:tentative="1">
      <w:start w:val="1"/>
      <w:numFmt w:val="lowerRoman"/>
      <w:lvlText w:val="%6."/>
      <w:lvlJc w:val="right"/>
      <w:pPr>
        <w:ind w:left="3960" w:hanging="180"/>
      </w:pPr>
    </w:lvl>
    <w:lvl w:ilvl="6" w:tplc="5F8ABDDE" w:tentative="1">
      <w:start w:val="1"/>
      <w:numFmt w:val="decimal"/>
      <w:lvlText w:val="%7."/>
      <w:lvlJc w:val="left"/>
      <w:pPr>
        <w:ind w:left="4680" w:hanging="360"/>
      </w:pPr>
    </w:lvl>
    <w:lvl w:ilvl="7" w:tplc="63C64166" w:tentative="1">
      <w:start w:val="1"/>
      <w:numFmt w:val="lowerLetter"/>
      <w:lvlText w:val="%8."/>
      <w:lvlJc w:val="left"/>
      <w:pPr>
        <w:ind w:left="5400" w:hanging="360"/>
      </w:pPr>
    </w:lvl>
    <w:lvl w:ilvl="8" w:tplc="7130A4C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9A04378">
      <w:start w:val="1"/>
      <w:numFmt w:val="lowerRoman"/>
      <w:lvlText w:val="(%1)"/>
      <w:lvlJc w:val="left"/>
      <w:pPr>
        <w:ind w:left="1080" w:hanging="720"/>
      </w:pPr>
      <w:rPr>
        <w:rFonts w:hint="default"/>
        <w:b w:val="0"/>
      </w:rPr>
    </w:lvl>
    <w:lvl w:ilvl="1" w:tplc="C736EE20" w:tentative="1">
      <w:start w:val="1"/>
      <w:numFmt w:val="lowerLetter"/>
      <w:lvlText w:val="%2."/>
      <w:lvlJc w:val="left"/>
      <w:pPr>
        <w:ind w:left="1440" w:hanging="360"/>
      </w:pPr>
    </w:lvl>
    <w:lvl w:ilvl="2" w:tplc="F6747738" w:tentative="1">
      <w:start w:val="1"/>
      <w:numFmt w:val="lowerRoman"/>
      <w:lvlText w:val="%3."/>
      <w:lvlJc w:val="right"/>
      <w:pPr>
        <w:ind w:left="2160" w:hanging="180"/>
      </w:pPr>
    </w:lvl>
    <w:lvl w:ilvl="3" w:tplc="F944436A" w:tentative="1">
      <w:start w:val="1"/>
      <w:numFmt w:val="decimal"/>
      <w:lvlText w:val="%4."/>
      <w:lvlJc w:val="left"/>
      <w:pPr>
        <w:ind w:left="2880" w:hanging="360"/>
      </w:pPr>
    </w:lvl>
    <w:lvl w:ilvl="4" w:tplc="C37E7168" w:tentative="1">
      <w:start w:val="1"/>
      <w:numFmt w:val="lowerLetter"/>
      <w:lvlText w:val="%5."/>
      <w:lvlJc w:val="left"/>
      <w:pPr>
        <w:ind w:left="3600" w:hanging="360"/>
      </w:pPr>
    </w:lvl>
    <w:lvl w:ilvl="5" w:tplc="0BE21F8A" w:tentative="1">
      <w:start w:val="1"/>
      <w:numFmt w:val="lowerRoman"/>
      <w:lvlText w:val="%6."/>
      <w:lvlJc w:val="right"/>
      <w:pPr>
        <w:ind w:left="4320" w:hanging="180"/>
      </w:pPr>
    </w:lvl>
    <w:lvl w:ilvl="6" w:tplc="63AC55E8" w:tentative="1">
      <w:start w:val="1"/>
      <w:numFmt w:val="decimal"/>
      <w:lvlText w:val="%7."/>
      <w:lvlJc w:val="left"/>
      <w:pPr>
        <w:ind w:left="5040" w:hanging="360"/>
      </w:pPr>
    </w:lvl>
    <w:lvl w:ilvl="7" w:tplc="098446D0" w:tentative="1">
      <w:start w:val="1"/>
      <w:numFmt w:val="lowerLetter"/>
      <w:lvlText w:val="%8."/>
      <w:lvlJc w:val="left"/>
      <w:pPr>
        <w:ind w:left="5760" w:hanging="360"/>
      </w:pPr>
    </w:lvl>
    <w:lvl w:ilvl="8" w:tplc="0B30AF0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91E8D82">
      <w:start w:val="1"/>
      <w:numFmt w:val="lowerRoman"/>
      <w:lvlText w:val="(%1)"/>
      <w:lvlJc w:val="left"/>
      <w:pPr>
        <w:ind w:left="1080" w:hanging="720"/>
      </w:pPr>
      <w:rPr>
        <w:rFonts w:hint="default"/>
      </w:rPr>
    </w:lvl>
    <w:lvl w:ilvl="1" w:tplc="45182692" w:tentative="1">
      <w:start w:val="1"/>
      <w:numFmt w:val="lowerLetter"/>
      <w:lvlText w:val="%2."/>
      <w:lvlJc w:val="left"/>
      <w:pPr>
        <w:ind w:left="1440" w:hanging="360"/>
      </w:pPr>
    </w:lvl>
    <w:lvl w:ilvl="2" w:tplc="345C2DB8" w:tentative="1">
      <w:start w:val="1"/>
      <w:numFmt w:val="lowerRoman"/>
      <w:lvlText w:val="%3."/>
      <w:lvlJc w:val="right"/>
      <w:pPr>
        <w:ind w:left="2160" w:hanging="180"/>
      </w:pPr>
    </w:lvl>
    <w:lvl w:ilvl="3" w:tplc="59A80B24" w:tentative="1">
      <w:start w:val="1"/>
      <w:numFmt w:val="decimal"/>
      <w:lvlText w:val="%4."/>
      <w:lvlJc w:val="left"/>
      <w:pPr>
        <w:ind w:left="2880" w:hanging="360"/>
      </w:pPr>
    </w:lvl>
    <w:lvl w:ilvl="4" w:tplc="D76289B2" w:tentative="1">
      <w:start w:val="1"/>
      <w:numFmt w:val="lowerLetter"/>
      <w:lvlText w:val="%5."/>
      <w:lvlJc w:val="left"/>
      <w:pPr>
        <w:ind w:left="3600" w:hanging="360"/>
      </w:pPr>
    </w:lvl>
    <w:lvl w:ilvl="5" w:tplc="F1503D44" w:tentative="1">
      <w:start w:val="1"/>
      <w:numFmt w:val="lowerRoman"/>
      <w:lvlText w:val="%6."/>
      <w:lvlJc w:val="right"/>
      <w:pPr>
        <w:ind w:left="4320" w:hanging="180"/>
      </w:pPr>
    </w:lvl>
    <w:lvl w:ilvl="6" w:tplc="CB8AF25E" w:tentative="1">
      <w:start w:val="1"/>
      <w:numFmt w:val="decimal"/>
      <w:lvlText w:val="%7."/>
      <w:lvlJc w:val="left"/>
      <w:pPr>
        <w:ind w:left="5040" w:hanging="360"/>
      </w:pPr>
    </w:lvl>
    <w:lvl w:ilvl="7" w:tplc="C5E45D54" w:tentative="1">
      <w:start w:val="1"/>
      <w:numFmt w:val="lowerLetter"/>
      <w:lvlText w:val="%8."/>
      <w:lvlJc w:val="left"/>
      <w:pPr>
        <w:ind w:left="5760" w:hanging="360"/>
      </w:pPr>
    </w:lvl>
    <w:lvl w:ilvl="8" w:tplc="D2C68A5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2340AB6">
      <w:start w:val="1"/>
      <w:numFmt w:val="lowerRoman"/>
      <w:lvlText w:val="(%1)"/>
      <w:lvlJc w:val="left"/>
      <w:pPr>
        <w:ind w:left="1080" w:hanging="720"/>
      </w:pPr>
      <w:rPr>
        <w:rFonts w:hint="default"/>
      </w:rPr>
    </w:lvl>
    <w:lvl w:ilvl="1" w:tplc="3AAC3EEA" w:tentative="1">
      <w:start w:val="1"/>
      <w:numFmt w:val="lowerLetter"/>
      <w:lvlText w:val="%2."/>
      <w:lvlJc w:val="left"/>
      <w:pPr>
        <w:ind w:left="1440" w:hanging="360"/>
      </w:pPr>
    </w:lvl>
    <w:lvl w:ilvl="2" w:tplc="EFAE8BC8" w:tentative="1">
      <w:start w:val="1"/>
      <w:numFmt w:val="lowerRoman"/>
      <w:lvlText w:val="%3."/>
      <w:lvlJc w:val="right"/>
      <w:pPr>
        <w:ind w:left="2160" w:hanging="180"/>
      </w:pPr>
    </w:lvl>
    <w:lvl w:ilvl="3" w:tplc="137CC15A" w:tentative="1">
      <w:start w:val="1"/>
      <w:numFmt w:val="decimal"/>
      <w:lvlText w:val="%4."/>
      <w:lvlJc w:val="left"/>
      <w:pPr>
        <w:ind w:left="2880" w:hanging="360"/>
      </w:pPr>
    </w:lvl>
    <w:lvl w:ilvl="4" w:tplc="49722DAE" w:tentative="1">
      <w:start w:val="1"/>
      <w:numFmt w:val="lowerLetter"/>
      <w:lvlText w:val="%5."/>
      <w:lvlJc w:val="left"/>
      <w:pPr>
        <w:ind w:left="3600" w:hanging="360"/>
      </w:pPr>
    </w:lvl>
    <w:lvl w:ilvl="5" w:tplc="B8DC780E" w:tentative="1">
      <w:start w:val="1"/>
      <w:numFmt w:val="lowerRoman"/>
      <w:lvlText w:val="%6."/>
      <w:lvlJc w:val="right"/>
      <w:pPr>
        <w:ind w:left="4320" w:hanging="180"/>
      </w:pPr>
    </w:lvl>
    <w:lvl w:ilvl="6" w:tplc="267EF426" w:tentative="1">
      <w:start w:val="1"/>
      <w:numFmt w:val="decimal"/>
      <w:lvlText w:val="%7."/>
      <w:lvlJc w:val="left"/>
      <w:pPr>
        <w:ind w:left="5040" w:hanging="360"/>
      </w:pPr>
    </w:lvl>
    <w:lvl w:ilvl="7" w:tplc="EFC28300" w:tentative="1">
      <w:start w:val="1"/>
      <w:numFmt w:val="lowerLetter"/>
      <w:lvlText w:val="%8."/>
      <w:lvlJc w:val="left"/>
      <w:pPr>
        <w:ind w:left="5760" w:hanging="360"/>
      </w:pPr>
    </w:lvl>
    <w:lvl w:ilvl="8" w:tplc="0D943E5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0143C2E">
      <w:start w:val="1"/>
      <w:numFmt w:val="lowerRoman"/>
      <w:lvlText w:val="(%1)"/>
      <w:lvlJc w:val="left"/>
      <w:pPr>
        <w:ind w:left="1004" w:hanging="720"/>
      </w:pPr>
      <w:rPr>
        <w:rFonts w:hint="default"/>
        <w:b w:val="0"/>
      </w:rPr>
    </w:lvl>
    <w:lvl w:ilvl="1" w:tplc="3AD2FDDE" w:tentative="1">
      <w:start w:val="1"/>
      <w:numFmt w:val="lowerLetter"/>
      <w:lvlText w:val="%2."/>
      <w:lvlJc w:val="left"/>
      <w:pPr>
        <w:ind w:left="1364" w:hanging="360"/>
      </w:pPr>
    </w:lvl>
    <w:lvl w:ilvl="2" w:tplc="E84063FC" w:tentative="1">
      <w:start w:val="1"/>
      <w:numFmt w:val="lowerRoman"/>
      <w:lvlText w:val="%3."/>
      <w:lvlJc w:val="right"/>
      <w:pPr>
        <w:ind w:left="2084" w:hanging="180"/>
      </w:pPr>
    </w:lvl>
    <w:lvl w:ilvl="3" w:tplc="30F6D1FC" w:tentative="1">
      <w:start w:val="1"/>
      <w:numFmt w:val="decimal"/>
      <w:lvlText w:val="%4."/>
      <w:lvlJc w:val="left"/>
      <w:pPr>
        <w:ind w:left="2804" w:hanging="360"/>
      </w:pPr>
    </w:lvl>
    <w:lvl w:ilvl="4" w:tplc="2FC4E8BE" w:tentative="1">
      <w:start w:val="1"/>
      <w:numFmt w:val="lowerLetter"/>
      <w:lvlText w:val="%5."/>
      <w:lvlJc w:val="left"/>
      <w:pPr>
        <w:ind w:left="3524" w:hanging="360"/>
      </w:pPr>
    </w:lvl>
    <w:lvl w:ilvl="5" w:tplc="82FA4D22" w:tentative="1">
      <w:start w:val="1"/>
      <w:numFmt w:val="lowerRoman"/>
      <w:lvlText w:val="%6."/>
      <w:lvlJc w:val="right"/>
      <w:pPr>
        <w:ind w:left="4244" w:hanging="180"/>
      </w:pPr>
    </w:lvl>
    <w:lvl w:ilvl="6" w:tplc="A9021F2E" w:tentative="1">
      <w:start w:val="1"/>
      <w:numFmt w:val="decimal"/>
      <w:lvlText w:val="%7."/>
      <w:lvlJc w:val="left"/>
      <w:pPr>
        <w:ind w:left="4964" w:hanging="360"/>
      </w:pPr>
    </w:lvl>
    <w:lvl w:ilvl="7" w:tplc="A9B06C82" w:tentative="1">
      <w:start w:val="1"/>
      <w:numFmt w:val="lowerLetter"/>
      <w:lvlText w:val="%8."/>
      <w:lvlJc w:val="left"/>
      <w:pPr>
        <w:ind w:left="5684" w:hanging="360"/>
      </w:pPr>
    </w:lvl>
    <w:lvl w:ilvl="8" w:tplc="3F52828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968FCD4">
      <w:start w:val="1"/>
      <w:numFmt w:val="decimal"/>
      <w:lvlText w:val="%1."/>
      <w:lvlJc w:val="left"/>
      <w:pPr>
        <w:ind w:left="360" w:hanging="360"/>
      </w:pPr>
      <w:rPr>
        <w:rFonts w:hint="default"/>
      </w:rPr>
    </w:lvl>
    <w:lvl w:ilvl="1" w:tplc="DE643446" w:tentative="1">
      <w:start w:val="1"/>
      <w:numFmt w:val="lowerLetter"/>
      <w:lvlText w:val="%2."/>
      <w:lvlJc w:val="left"/>
      <w:pPr>
        <w:ind w:left="1080" w:hanging="360"/>
      </w:pPr>
    </w:lvl>
    <w:lvl w:ilvl="2" w:tplc="F3D8272E" w:tentative="1">
      <w:start w:val="1"/>
      <w:numFmt w:val="lowerRoman"/>
      <w:lvlText w:val="%3."/>
      <w:lvlJc w:val="right"/>
      <w:pPr>
        <w:ind w:left="1800" w:hanging="180"/>
      </w:pPr>
    </w:lvl>
    <w:lvl w:ilvl="3" w:tplc="5CEC6270" w:tentative="1">
      <w:start w:val="1"/>
      <w:numFmt w:val="decimal"/>
      <w:lvlText w:val="%4."/>
      <w:lvlJc w:val="left"/>
      <w:pPr>
        <w:ind w:left="2520" w:hanging="360"/>
      </w:pPr>
    </w:lvl>
    <w:lvl w:ilvl="4" w:tplc="B784D9B0" w:tentative="1">
      <w:start w:val="1"/>
      <w:numFmt w:val="lowerLetter"/>
      <w:lvlText w:val="%5."/>
      <w:lvlJc w:val="left"/>
      <w:pPr>
        <w:ind w:left="3240" w:hanging="360"/>
      </w:pPr>
    </w:lvl>
    <w:lvl w:ilvl="5" w:tplc="D28E2D30" w:tentative="1">
      <w:start w:val="1"/>
      <w:numFmt w:val="lowerRoman"/>
      <w:lvlText w:val="%6."/>
      <w:lvlJc w:val="right"/>
      <w:pPr>
        <w:ind w:left="3960" w:hanging="180"/>
      </w:pPr>
    </w:lvl>
    <w:lvl w:ilvl="6" w:tplc="04F6A96A" w:tentative="1">
      <w:start w:val="1"/>
      <w:numFmt w:val="decimal"/>
      <w:lvlText w:val="%7."/>
      <w:lvlJc w:val="left"/>
      <w:pPr>
        <w:ind w:left="4680" w:hanging="360"/>
      </w:pPr>
    </w:lvl>
    <w:lvl w:ilvl="7" w:tplc="B3DC9086" w:tentative="1">
      <w:start w:val="1"/>
      <w:numFmt w:val="lowerLetter"/>
      <w:lvlText w:val="%8."/>
      <w:lvlJc w:val="left"/>
      <w:pPr>
        <w:ind w:left="5400" w:hanging="360"/>
      </w:pPr>
    </w:lvl>
    <w:lvl w:ilvl="8" w:tplc="F7701D3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9CC519A">
      <w:start w:val="1"/>
      <w:numFmt w:val="lowerRoman"/>
      <w:lvlText w:val="(%1)"/>
      <w:lvlJc w:val="left"/>
      <w:pPr>
        <w:ind w:left="1080" w:hanging="720"/>
      </w:pPr>
      <w:rPr>
        <w:rFonts w:hint="default"/>
      </w:rPr>
    </w:lvl>
    <w:lvl w:ilvl="1" w:tplc="FBAEEACE" w:tentative="1">
      <w:start w:val="1"/>
      <w:numFmt w:val="lowerLetter"/>
      <w:lvlText w:val="%2."/>
      <w:lvlJc w:val="left"/>
      <w:pPr>
        <w:ind w:left="1440" w:hanging="360"/>
      </w:pPr>
    </w:lvl>
    <w:lvl w:ilvl="2" w:tplc="5D6443AA" w:tentative="1">
      <w:start w:val="1"/>
      <w:numFmt w:val="lowerRoman"/>
      <w:lvlText w:val="%3."/>
      <w:lvlJc w:val="right"/>
      <w:pPr>
        <w:ind w:left="2160" w:hanging="180"/>
      </w:pPr>
    </w:lvl>
    <w:lvl w:ilvl="3" w:tplc="2A566F72" w:tentative="1">
      <w:start w:val="1"/>
      <w:numFmt w:val="decimal"/>
      <w:lvlText w:val="%4."/>
      <w:lvlJc w:val="left"/>
      <w:pPr>
        <w:ind w:left="2880" w:hanging="360"/>
      </w:pPr>
    </w:lvl>
    <w:lvl w:ilvl="4" w:tplc="EE5CEEC8" w:tentative="1">
      <w:start w:val="1"/>
      <w:numFmt w:val="lowerLetter"/>
      <w:lvlText w:val="%5."/>
      <w:lvlJc w:val="left"/>
      <w:pPr>
        <w:ind w:left="3600" w:hanging="360"/>
      </w:pPr>
    </w:lvl>
    <w:lvl w:ilvl="5" w:tplc="1E94592A" w:tentative="1">
      <w:start w:val="1"/>
      <w:numFmt w:val="lowerRoman"/>
      <w:lvlText w:val="%6."/>
      <w:lvlJc w:val="right"/>
      <w:pPr>
        <w:ind w:left="4320" w:hanging="180"/>
      </w:pPr>
    </w:lvl>
    <w:lvl w:ilvl="6" w:tplc="15941396" w:tentative="1">
      <w:start w:val="1"/>
      <w:numFmt w:val="decimal"/>
      <w:lvlText w:val="%7."/>
      <w:lvlJc w:val="left"/>
      <w:pPr>
        <w:ind w:left="5040" w:hanging="360"/>
      </w:pPr>
    </w:lvl>
    <w:lvl w:ilvl="7" w:tplc="C9A8B1E2" w:tentative="1">
      <w:start w:val="1"/>
      <w:numFmt w:val="lowerLetter"/>
      <w:lvlText w:val="%8."/>
      <w:lvlJc w:val="left"/>
      <w:pPr>
        <w:ind w:left="5760" w:hanging="360"/>
      </w:pPr>
    </w:lvl>
    <w:lvl w:ilvl="8" w:tplc="DFD6B3D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B688BF6">
      <w:start w:val="1"/>
      <w:numFmt w:val="decimal"/>
      <w:lvlText w:val="%1."/>
      <w:lvlJc w:val="left"/>
      <w:pPr>
        <w:ind w:left="360" w:hanging="360"/>
      </w:pPr>
      <w:rPr>
        <w:rFonts w:hint="default"/>
      </w:rPr>
    </w:lvl>
    <w:lvl w:ilvl="1" w:tplc="C2469B3A" w:tentative="1">
      <w:start w:val="1"/>
      <w:numFmt w:val="lowerLetter"/>
      <w:lvlText w:val="%2."/>
      <w:lvlJc w:val="left"/>
      <w:pPr>
        <w:ind w:left="1080" w:hanging="360"/>
      </w:pPr>
    </w:lvl>
    <w:lvl w:ilvl="2" w:tplc="985A2A64" w:tentative="1">
      <w:start w:val="1"/>
      <w:numFmt w:val="lowerRoman"/>
      <w:lvlText w:val="%3."/>
      <w:lvlJc w:val="right"/>
      <w:pPr>
        <w:ind w:left="1800" w:hanging="180"/>
      </w:pPr>
    </w:lvl>
    <w:lvl w:ilvl="3" w:tplc="B590F866" w:tentative="1">
      <w:start w:val="1"/>
      <w:numFmt w:val="decimal"/>
      <w:lvlText w:val="%4."/>
      <w:lvlJc w:val="left"/>
      <w:pPr>
        <w:ind w:left="2520" w:hanging="360"/>
      </w:pPr>
    </w:lvl>
    <w:lvl w:ilvl="4" w:tplc="0D28366A" w:tentative="1">
      <w:start w:val="1"/>
      <w:numFmt w:val="lowerLetter"/>
      <w:lvlText w:val="%5."/>
      <w:lvlJc w:val="left"/>
      <w:pPr>
        <w:ind w:left="3240" w:hanging="360"/>
      </w:pPr>
    </w:lvl>
    <w:lvl w:ilvl="5" w:tplc="CD0E13CA" w:tentative="1">
      <w:start w:val="1"/>
      <w:numFmt w:val="lowerRoman"/>
      <w:lvlText w:val="%6."/>
      <w:lvlJc w:val="right"/>
      <w:pPr>
        <w:ind w:left="3960" w:hanging="180"/>
      </w:pPr>
    </w:lvl>
    <w:lvl w:ilvl="6" w:tplc="AF6432D4" w:tentative="1">
      <w:start w:val="1"/>
      <w:numFmt w:val="decimal"/>
      <w:lvlText w:val="%7."/>
      <w:lvlJc w:val="left"/>
      <w:pPr>
        <w:ind w:left="4680" w:hanging="360"/>
      </w:pPr>
    </w:lvl>
    <w:lvl w:ilvl="7" w:tplc="77E2B9B8" w:tentative="1">
      <w:start w:val="1"/>
      <w:numFmt w:val="lowerLetter"/>
      <w:lvlText w:val="%8."/>
      <w:lvlJc w:val="left"/>
      <w:pPr>
        <w:ind w:left="5400" w:hanging="360"/>
      </w:pPr>
    </w:lvl>
    <w:lvl w:ilvl="8" w:tplc="6924E51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F2CDA7E">
      <w:start w:val="1"/>
      <w:numFmt w:val="lowerRoman"/>
      <w:lvlText w:val="(%1)"/>
      <w:lvlJc w:val="left"/>
      <w:pPr>
        <w:ind w:left="1080" w:hanging="720"/>
      </w:pPr>
      <w:rPr>
        <w:rFonts w:hint="default"/>
      </w:rPr>
    </w:lvl>
    <w:lvl w:ilvl="1" w:tplc="AD3C598C" w:tentative="1">
      <w:start w:val="1"/>
      <w:numFmt w:val="lowerLetter"/>
      <w:lvlText w:val="%2."/>
      <w:lvlJc w:val="left"/>
      <w:pPr>
        <w:ind w:left="1440" w:hanging="360"/>
      </w:pPr>
    </w:lvl>
    <w:lvl w:ilvl="2" w:tplc="CD56E05E" w:tentative="1">
      <w:start w:val="1"/>
      <w:numFmt w:val="lowerRoman"/>
      <w:lvlText w:val="%3."/>
      <w:lvlJc w:val="right"/>
      <w:pPr>
        <w:ind w:left="2160" w:hanging="180"/>
      </w:pPr>
    </w:lvl>
    <w:lvl w:ilvl="3" w:tplc="22580842" w:tentative="1">
      <w:start w:val="1"/>
      <w:numFmt w:val="decimal"/>
      <w:lvlText w:val="%4."/>
      <w:lvlJc w:val="left"/>
      <w:pPr>
        <w:ind w:left="2880" w:hanging="360"/>
      </w:pPr>
    </w:lvl>
    <w:lvl w:ilvl="4" w:tplc="4C70D3D0" w:tentative="1">
      <w:start w:val="1"/>
      <w:numFmt w:val="lowerLetter"/>
      <w:lvlText w:val="%5."/>
      <w:lvlJc w:val="left"/>
      <w:pPr>
        <w:ind w:left="3600" w:hanging="360"/>
      </w:pPr>
    </w:lvl>
    <w:lvl w:ilvl="5" w:tplc="50229552" w:tentative="1">
      <w:start w:val="1"/>
      <w:numFmt w:val="lowerRoman"/>
      <w:lvlText w:val="%6."/>
      <w:lvlJc w:val="right"/>
      <w:pPr>
        <w:ind w:left="4320" w:hanging="180"/>
      </w:pPr>
    </w:lvl>
    <w:lvl w:ilvl="6" w:tplc="08560A9A" w:tentative="1">
      <w:start w:val="1"/>
      <w:numFmt w:val="decimal"/>
      <w:lvlText w:val="%7."/>
      <w:lvlJc w:val="left"/>
      <w:pPr>
        <w:ind w:left="5040" w:hanging="360"/>
      </w:pPr>
    </w:lvl>
    <w:lvl w:ilvl="7" w:tplc="1C0A0676" w:tentative="1">
      <w:start w:val="1"/>
      <w:numFmt w:val="lowerLetter"/>
      <w:lvlText w:val="%8."/>
      <w:lvlJc w:val="left"/>
      <w:pPr>
        <w:ind w:left="5760" w:hanging="360"/>
      </w:pPr>
    </w:lvl>
    <w:lvl w:ilvl="8" w:tplc="55E49E3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5D0CE8E">
      <w:start w:val="1"/>
      <w:numFmt w:val="decimal"/>
      <w:lvlText w:val="%1."/>
      <w:lvlJc w:val="left"/>
      <w:pPr>
        <w:ind w:left="360" w:hanging="360"/>
      </w:pPr>
      <w:rPr>
        <w:rFonts w:hint="default"/>
      </w:rPr>
    </w:lvl>
    <w:lvl w:ilvl="1" w:tplc="99FAA1CA" w:tentative="1">
      <w:start w:val="1"/>
      <w:numFmt w:val="lowerLetter"/>
      <w:lvlText w:val="%2."/>
      <w:lvlJc w:val="left"/>
      <w:pPr>
        <w:ind w:left="1080" w:hanging="360"/>
      </w:pPr>
    </w:lvl>
    <w:lvl w:ilvl="2" w:tplc="52BA2DDC" w:tentative="1">
      <w:start w:val="1"/>
      <w:numFmt w:val="lowerRoman"/>
      <w:lvlText w:val="%3."/>
      <w:lvlJc w:val="right"/>
      <w:pPr>
        <w:ind w:left="1800" w:hanging="180"/>
      </w:pPr>
    </w:lvl>
    <w:lvl w:ilvl="3" w:tplc="DDDCFF0E" w:tentative="1">
      <w:start w:val="1"/>
      <w:numFmt w:val="decimal"/>
      <w:lvlText w:val="%4."/>
      <w:lvlJc w:val="left"/>
      <w:pPr>
        <w:ind w:left="2520" w:hanging="360"/>
      </w:pPr>
    </w:lvl>
    <w:lvl w:ilvl="4" w:tplc="47B65D02" w:tentative="1">
      <w:start w:val="1"/>
      <w:numFmt w:val="lowerLetter"/>
      <w:lvlText w:val="%5."/>
      <w:lvlJc w:val="left"/>
      <w:pPr>
        <w:ind w:left="3240" w:hanging="360"/>
      </w:pPr>
    </w:lvl>
    <w:lvl w:ilvl="5" w:tplc="A4386D9E" w:tentative="1">
      <w:start w:val="1"/>
      <w:numFmt w:val="lowerRoman"/>
      <w:lvlText w:val="%6."/>
      <w:lvlJc w:val="right"/>
      <w:pPr>
        <w:ind w:left="3960" w:hanging="180"/>
      </w:pPr>
    </w:lvl>
    <w:lvl w:ilvl="6" w:tplc="C1FA3576" w:tentative="1">
      <w:start w:val="1"/>
      <w:numFmt w:val="decimal"/>
      <w:lvlText w:val="%7."/>
      <w:lvlJc w:val="left"/>
      <w:pPr>
        <w:ind w:left="4680" w:hanging="360"/>
      </w:pPr>
    </w:lvl>
    <w:lvl w:ilvl="7" w:tplc="3C6660D8" w:tentative="1">
      <w:start w:val="1"/>
      <w:numFmt w:val="lowerLetter"/>
      <w:lvlText w:val="%8."/>
      <w:lvlJc w:val="left"/>
      <w:pPr>
        <w:ind w:left="5400" w:hanging="360"/>
      </w:pPr>
    </w:lvl>
    <w:lvl w:ilvl="8" w:tplc="BAF2525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42874CE">
      <w:start w:val="1"/>
      <w:numFmt w:val="decimal"/>
      <w:lvlText w:val="%1."/>
      <w:lvlJc w:val="left"/>
      <w:pPr>
        <w:ind w:left="360" w:hanging="360"/>
      </w:pPr>
      <w:rPr>
        <w:rFonts w:hint="default"/>
      </w:rPr>
    </w:lvl>
    <w:lvl w:ilvl="1" w:tplc="9006BAC0" w:tentative="1">
      <w:start w:val="1"/>
      <w:numFmt w:val="lowerLetter"/>
      <w:lvlText w:val="%2."/>
      <w:lvlJc w:val="left"/>
      <w:pPr>
        <w:ind w:left="1080" w:hanging="360"/>
      </w:pPr>
    </w:lvl>
    <w:lvl w:ilvl="2" w:tplc="E834AD5C" w:tentative="1">
      <w:start w:val="1"/>
      <w:numFmt w:val="lowerRoman"/>
      <w:lvlText w:val="%3."/>
      <w:lvlJc w:val="right"/>
      <w:pPr>
        <w:ind w:left="1800" w:hanging="180"/>
      </w:pPr>
    </w:lvl>
    <w:lvl w:ilvl="3" w:tplc="22E04442" w:tentative="1">
      <w:start w:val="1"/>
      <w:numFmt w:val="decimal"/>
      <w:lvlText w:val="%4."/>
      <w:lvlJc w:val="left"/>
      <w:pPr>
        <w:ind w:left="2520" w:hanging="360"/>
      </w:pPr>
    </w:lvl>
    <w:lvl w:ilvl="4" w:tplc="1D52481C" w:tentative="1">
      <w:start w:val="1"/>
      <w:numFmt w:val="lowerLetter"/>
      <w:lvlText w:val="%5."/>
      <w:lvlJc w:val="left"/>
      <w:pPr>
        <w:ind w:left="3240" w:hanging="360"/>
      </w:pPr>
    </w:lvl>
    <w:lvl w:ilvl="5" w:tplc="C3AE9950" w:tentative="1">
      <w:start w:val="1"/>
      <w:numFmt w:val="lowerRoman"/>
      <w:lvlText w:val="%6."/>
      <w:lvlJc w:val="right"/>
      <w:pPr>
        <w:ind w:left="3960" w:hanging="180"/>
      </w:pPr>
    </w:lvl>
    <w:lvl w:ilvl="6" w:tplc="08BC761C" w:tentative="1">
      <w:start w:val="1"/>
      <w:numFmt w:val="decimal"/>
      <w:lvlText w:val="%7."/>
      <w:lvlJc w:val="left"/>
      <w:pPr>
        <w:ind w:left="4680" w:hanging="360"/>
      </w:pPr>
    </w:lvl>
    <w:lvl w:ilvl="7" w:tplc="95266A4E" w:tentative="1">
      <w:start w:val="1"/>
      <w:numFmt w:val="lowerLetter"/>
      <w:lvlText w:val="%8."/>
      <w:lvlJc w:val="left"/>
      <w:pPr>
        <w:ind w:left="5400" w:hanging="360"/>
      </w:pPr>
    </w:lvl>
    <w:lvl w:ilvl="8" w:tplc="CA18A84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27"/>
    <w:rsid w:val="003E47D0"/>
    <w:rsid w:val="008054DD"/>
    <w:rsid w:val="00B21E27"/>
    <w:rsid w:val="00D16C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3E51"/>
  <w15:docId w15:val="{4C6944FC-3FA8-477B-A422-76AC7748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600092</RACS_x0020_ID>
    <Approved_x0020_Provider xmlns="a8338b6e-77a6-4851-82b6-98166143ffdd">Clincare Pty Ltd</Approved_x0020_Provider>
    <Management_x0020_Company_x0020_ID xmlns="a8338b6e-77a6-4851-82b6-98166143ffdd" xsi:nil="true"/>
    <Home xmlns="a8338b6e-77a6-4851-82b6-98166143ffdd">Programmed Care</Home>
    <Signed xmlns="a8338b6e-77a6-4851-82b6-98166143ffdd" xsi:nil="true"/>
    <Uploaded xmlns="a8338b6e-77a6-4851-82b6-98166143ffdd">False</Uploaded>
    <Management_x0020_Company xmlns="a8338b6e-77a6-4851-82b6-98166143ffdd" xsi:nil="true"/>
    <Doc_x0020_Date xmlns="a8338b6e-77a6-4851-82b6-98166143ffdd">2020-08-13T03:20:00+00:00</Doc_x0020_Date>
    <CSI_x0020_ID xmlns="a8338b6e-77a6-4851-82b6-98166143ffdd" xsi:nil="true"/>
    <Case_x0020_ID xmlns="a8338b6e-77a6-4851-82b6-98166143ffdd" xsi:nil="true"/>
    <Approved_x0020_Provider_x0020_ID xmlns="a8338b6e-77a6-4851-82b6-98166143ffdd">40E93EDB-8A82-E411-B1AD-005056922186</Approved_x0020_Provider_x0020_ID>
    <Location xmlns="a8338b6e-77a6-4851-82b6-98166143ffdd" xsi:nil="true"/>
    <Home_x0020_ID xmlns="a8338b6e-77a6-4851-82b6-98166143ffdd">D83A6971-0385-E411-B1AD-005056922186</Home_x0020_ID>
    <State xmlns="a8338b6e-77a6-4851-82b6-98166143ffdd">SA</State>
    <Doc_x0020_Sent_Received_x0020_Date xmlns="a8338b6e-77a6-4851-82b6-98166143ffdd">2020-08-13T00:00:00+00:00</Doc_x0020_Sent_Received_x0020_Date>
    <Activity_x0020_ID xmlns="a8338b6e-77a6-4851-82b6-98166143ffdd">C8A74E11-DBCB-EA11-9033-005056922186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3D3CF-75AA-4A96-A624-DA2DCECFC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4215A50-E3D5-4E8F-B0D0-6E82DBB5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2020-09-14T21:57:00Z</dcterms:created>
  <dcterms:modified xsi:type="dcterms:W3CDTF">2020-09-14T21:58:00Z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