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7CB95" w14:textId="77777777" w:rsidR="003C6EC2" w:rsidRPr="003C6EC2" w:rsidRDefault="00B923C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4E7CD41" wp14:editId="44E7CD42">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26033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4E7CD43" wp14:editId="44E7CD4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61943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RDNS Domiciliary Care - NETLEY</w:t>
      </w:r>
      <w:r w:rsidRPr="003C6EC2">
        <w:rPr>
          <w:rFonts w:ascii="Arial Black" w:hAnsi="Arial Black"/>
        </w:rPr>
        <w:t xml:space="preserve"> </w:t>
      </w:r>
    </w:p>
    <w:p w14:paraId="44E7CB96" w14:textId="77777777" w:rsidR="003C6EC2" w:rsidRPr="003C6EC2" w:rsidRDefault="00B923C0" w:rsidP="003C6EC2">
      <w:pPr>
        <w:pStyle w:val="Title"/>
        <w:spacing w:before="360" w:after="480"/>
      </w:pPr>
      <w:r w:rsidRPr="003C6EC2">
        <w:rPr>
          <w:rFonts w:ascii="Arial Black" w:eastAsia="Calibri" w:hAnsi="Arial Black"/>
          <w:sz w:val="56"/>
        </w:rPr>
        <w:t>Performance Report</w:t>
      </w:r>
    </w:p>
    <w:p w14:paraId="55680E4A" w14:textId="77777777" w:rsidR="002B1F32" w:rsidRPr="003C6EC2" w:rsidRDefault="002B1F32" w:rsidP="002B1F3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Netley Commercial Park, 300 Richmond Road </w:t>
      </w:r>
      <w:r w:rsidRPr="003C6EC2">
        <w:rPr>
          <w:color w:val="FFFFFF" w:themeColor="background1"/>
          <w:sz w:val="28"/>
        </w:rPr>
        <w:br/>
        <w:t>NETLEY SA 5037</w:t>
      </w:r>
      <w:r w:rsidRPr="003C6EC2">
        <w:rPr>
          <w:color w:val="FFFFFF" w:themeColor="background1"/>
          <w:sz w:val="28"/>
        </w:rPr>
        <w:br/>
      </w:r>
      <w:r w:rsidRPr="003C6EC2">
        <w:rPr>
          <w:rFonts w:eastAsia="Calibri"/>
          <w:color w:val="FFFFFF" w:themeColor="background1"/>
          <w:sz w:val="28"/>
          <w:szCs w:val="56"/>
          <w:lang w:eastAsia="en-US"/>
        </w:rPr>
        <w:t>Phone number: 08 8132 6004</w:t>
      </w:r>
    </w:p>
    <w:p w14:paraId="13F90E98" w14:textId="77777777" w:rsidR="002B1F32" w:rsidRDefault="002B1F32" w:rsidP="002B1F3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600227 </w:t>
      </w:r>
    </w:p>
    <w:p w14:paraId="54B18B4C" w14:textId="77777777" w:rsidR="002B1F32" w:rsidRPr="003C6EC2" w:rsidRDefault="002B1F32" w:rsidP="002B1F3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District Nursing Service of SA Limited</w:t>
      </w:r>
    </w:p>
    <w:p w14:paraId="3A39D7A6" w14:textId="77777777" w:rsidR="002B1F32" w:rsidRPr="003C6EC2" w:rsidRDefault="002B1F32" w:rsidP="002B1F32">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June 2020</w:t>
      </w:r>
    </w:p>
    <w:p w14:paraId="5812CA81" w14:textId="77777777" w:rsidR="002B1F32" w:rsidRPr="00E93D41" w:rsidRDefault="002B1F32" w:rsidP="002B1F32">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7 July 2020</w:t>
      </w:r>
    </w:p>
    <w:p w14:paraId="63EF907A" w14:textId="77777777" w:rsidR="002B1F32" w:rsidRPr="003C6EC2" w:rsidRDefault="002B1F32" w:rsidP="002B1F32">
      <w:pPr>
        <w:tabs>
          <w:tab w:val="left" w:pos="2127"/>
        </w:tabs>
        <w:spacing w:before="120"/>
        <w:rPr>
          <w:rFonts w:eastAsia="Calibri"/>
          <w:b/>
          <w:color w:val="FFFFFF" w:themeColor="background1"/>
          <w:sz w:val="28"/>
          <w:szCs w:val="56"/>
          <w:lang w:eastAsia="en-US"/>
        </w:rPr>
      </w:pPr>
    </w:p>
    <w:p w14:paraId="78867B73" w14:textId="77777777" w:rsidR="002B1F32" w:rsidRDefault="002B1F32" w:rsidP="002B1F32">
      <w:pPr>
        <w:pStyle w:val="Heading1"/>
        <w:sectPr w:rsidR="002B1F3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A3AD087" w14:textId="77777777" w:rsidR="002B1F32" w:rsidRDefault="002B1F32" w:rsidP="002B1F32">
      <w:pPr>
        <w:pStyle w:val="Heading1"/>
      </w:pPr>
      <w:r>
        <w:lastRenderedPageBreak/>
        <w:t>Publication of report</w:t>
      </w:r>
    </w:p>
    <w:p w14:paraId="1D5EBEA9" w14:textId="77777777" w:rsidR="002B1F32" w:rsidRPr="00915D1E" w:rsidRDefault="002B1F32" w:rsidP="002B1F3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56C51749" w14:textId="77777777" w:rsidR="002B1F32" w:rsidRPr="001C51F8" w:rsidRDefault="002B1F32" w:rsidP="002B1F32">
      <w:pPr>
        <w:pStyle w:val="Heading1"/>
      </w:pPr>
      <w:r w:rsidRPr="001E6954">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B1F32" w14:paraId="54514024" w14:textId="77777777" w:rsidTr="00684B18">
        <w:trPr>
          <w:trHeight w:val="227"/>
        </w:trPr>
        <w:tc>
          <w:tcPr>
            <w:tcW w:w="3942" w:type="pct"/>
            <w:shd w:val="clear" w:color="auto" w:fill="auto"/>
          </w:tcPr>
          <w:p w14:paraId="621B26B5" w14:textId="77777777" w:rsidR="002B1F32" w:rsidRPr="001E6954" w:rsidRDefault="002B1F32" w:rsidP="00684B18">
            <w:pPr>
              <w:keepNext/>
              <w:spacing w:before="40" w:after="40" w:line="240" w:lineRule="auto"/>
              <w:rPr>
                <w:b/>
              </w:rPr>
            </w:pPr>
            <w:bookmarkStart w:id="2" w:name="_Hlk27119070"/>
            <w:bookmarkEnd w:id="1"/>
            <w:r w:rsidRPr="001E6954">
              <w:rPr>
                <w:b/>
              </w:rPr>
              <w:t>Standard 3 Personal care and clinical care</w:t>
            </w:r>
          </w:p>
        </w:tc>
        <w:tc>
          <w:tcPr>
            <w:tcW w:w="1058" w:type="pct"/>
            <w:shd w:val="clear" w:color="auto" w:fill="auto"/>
          </w:tcPr>
          <w:p w14:paraId="46A8C9C4" w14:textId="77777777" w:rsidR="002B1F32" w:rsidRPr="001E6954" w:rsidRDefault="002B1F32" w:rsidP="00684B18">
            <w:pPr>
              <w:keepNext/>
              <w:spacing w:before="40" w:after="40" w:line="240" w:lineRule="auto"/>
              <w:jc w:val="right"/>
              <w:rPr>
                <w:b/>
                <w:color w:val="0000FF"/>
              </w:rPr>
            </w:pPr>
            <w:r w:rsidRPr="001E6954">
              <w:rPr>
                <w:b/>
                <w:bCs/>
                <w:iCs/>
                <w:color w:val="00577D"/>
                <w:szCs w:val="40"/>
              </w:rPr>
              <w:t>Non-compliant</w:t>
            </w:r>
          </w:p>
        </w:tc>
      </w:tr>
      <w:tr w:rsidR="002B1F32" w14:paraId="77A5CF7D" w14:textId="77777777" w:rsidTr="00684B18">
        <w:trPr>
          <w:trHeight w:val="227"/>
        </w:trPr>
        <w:tc>
          <w:tcPr>
            <w:tcW w:w="3942" w:type="pct"/>
            <w:shd w:val="clear" w:color="auto" w:fill="auto"/>
          </w:tcPr>
          <w:p w14:paraId="4C167A0C" w14:textId="77777777" w:rsidR="002B1F32" w:rsidRPr="001E6954" w:rsidRDefault="002B1F32" w:rsidP="00684B18">
            <w:pPr>
              <w:spacing w:before="40" w:after="40" w:line="240" w:lineRule="auto"/>
              <w:ind w:left="318" w:hanging="7"/>
            </w:pPr>
            <w:r w:rsidRPr="001E6954">
              <w:t>Requirement 3(3)(b)</w:t>
            </w:r>
          </w:p>
        </w:tc>
        <w:tc>
          <w:tcPr>
            <w:tcW w:w="1058" w:type="pct"/>
            <w:shd w:val="clear" w:color="auto" w:fill="auto"/>
          </w:tcPr>
          <w:p w14:paraId="1554F774" w14:textId="77777777" w:rsidR="002B1F32" w:rsidRPr="001E6954" w:rsidRDefault="002B1F32" w:rsidP="00684B18">
            <w:pPr>
              <w:spacing w:before="40" w:after="40" w:line="240" w:lineRule="auto"/>
              <w:jc w:val="right"/>
              <w:rPr>
                <w:color w:val="0000FF"/>
              </w:rPr>
            </w:pPr>
            <w:r w:rsidRPr="001E6954">
              <w:rPr>
                <w:bCs/>
                <w:iCs/>
                <w:color w:val="00577D"/>
                <w:szCs w:val="40"/>
              </w:rPr>
              <w:t>Non-compliant</w:t>
            </w:r>
          </w:p>
        </w:tc>
      </w:tr>
      <w:bookmarkEnd w:id="2"/>
    </w:tbl>
    <w:p w14:paraId="2F15F103" w14:textId="77777777" w:rsidR="002B1F32" w:rsidRDefault="002B1F32" w:rsidP="002B1F32">
      <w:pPr>
        <w:sectPr w:rsidR="002B1F32" w:rsidSect="00165658">
          <w:headerReference w:type="first" r:id="rId16"/>
          <w:footerReference w:type="first" r:id="rId17"/>
          <w:pgSz w:w="11906" w:h="16838"/>
          <w:pgMar w:top="1701" w:right="1418" w:bottom="1418" w:left="1418" w:header="709" w:footer="397" w:gutter="0"/>
          <w:cols w:space="708"/>
          <w:docGrid w:linePitch="360"/>
        </w:sectPr>
      </w:pPr>
    </w:p>
    <w:p w14:paraId="77CBCAA4" w14:textId="77777777" w:rsidR="002B1F32" w:rsidRPr="00D21DCD" w:rsidRDefault="002B1F32" w:rsidP="002B1F32">
      <w:pPr>
        <w:pStyle w:val="Heading1"/>
      </w:pPr>
      <w:r>
        <w:lastRenderedPageBreak/>
        <w:t>Detailed assessment</w:t>
      </w:r>
    </w:p>
    <w:p w14:paraId="6029EB83" w14:textId="77777777" w:rsidR="002B1F32" w:rsidRPr="00D63989" w:rsidRDefault="002B1F32" w:rsidP="002B1F3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33CFD32" w14:textId="77777777" w:rsidR="002B1F32" w:rsidRPr="001E6954" w:rsidRDefault="002B1F32" w:rsidP="002B1F32">
      <w:pPr>
        <w:rPr>
          <w:color w:val="auto"/>
        </w:rPr>
      </w:pPr>
      <w:r w:rsidRPr="00D63989">
        <w:t>The report also specifies areas in which improvements must be made to ensure the Quality Standards are complied with.</w:t>
      </w:r>
    </w:p>
    <w:p w14:paraId="15CA43A1" w14:textId="77777777" w:rsidR="002B1F32" w:rsidRPr="00D63989" w:rsidRDefault="002B1F32" w:rsidP="002B1F32">
      <w:r w:rsidRPr="00D63989">
        <w:t>The following information has been considered in developing this performance report:</w:t>
      </w:r>
    </w:p>
    <w:p w14:paraId="0B913083" w14:textId="77777777" w:rsidR="002B1F32" w:rsidRDefault="002B1F32" w:rsidP="002B1F32">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report was infor</w:t>
      </w:r>
      <w:r w:rsidRPr="00332749">
        <w:t>med by a site assessment, review of documents and interviews with staff, consumers/representatives and others</w:t>
      </w:r>
    </w:p>
    <w:p w14:paraId="5BFECDD5" w14:textId="77777777" w:rsidR="002B1F32" w:rsidRPr="00365DAE" w:rsidRDefault="002B1F32" w:rsidP="002B1F32">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6447D6">
        <w:t xml:space="preserve"> 26 June 2020.</w:t>
      </w:r>
    </w:p>
    <w:p w14:paraId="592B3FB7" w14:textId="77777777" w:rsidR="002B1F32" w:rsidRDefault="002B1F32" w:rsidP="002B1F32">
      <w:pPr>
        <w:spacing w:after="160" w:line="259" w:lineRule="auto"/>
        <w:rPr>
          <w:rFonts w:cs="Times New Roman"/>
        </w:rPr>
      </w:pPr>
    </w:p>
    <w:p w14:paraId="6B38396D" w14:textId="77777777" w:rsidR="002B1F32" w:rsidRDefault="002B1F32" w:rsidP="002B1F32">
      <w:pPr>
        <w:sectPr w:rsidR="002B1F32" w:rsidSect="00E22030">
          <w:headerReference w:type="first" r:id="rId18"/>
          <w:pgSz w:w="11906" w:h="16838"/>
          <w:pgMar w:top="1701" w:right="1418" w:bottom="1418" w:left="1418" w:header="709" w:footer="397" w:gutter="0"/>
          <w:cols w:space="708"/>
          <w:docGrid w:linePitch="360"/>
        </w:sectPr>
      </w:pPr>
    </w:p>
    <w:p w14:paraId="670004A7" w14:textId="77777777" w:rsidR="002B1F32" w:rsidRPr="00934888" w:rsidRDefault="002B1F32" w:rsidP="002B1F32"/>
    <w:p w14:paraId="06BF76D4" w14:textId="77777777" w:rsidR="002B1F32" w:rsidRDefault="002B1F32" w:rsidP="002B1F32">
      <w:pPr>
        <w:sectPr w:rsidR="002B1F32" w:rsidSect="008526A3">
          <w:headerReference w:type="default" r:id="rId19"/>
          <w:type w:val="continuous"/>
          <w:pgSz w:w="11906" w:h="16838"/>
          <w:pgMar w:top="1701" w:right="1418" w:bottom="1418" w:left="1418" w:header="709" w:footer="397" w:gutter="0"/>
          <w:cols w:space="708"/>
          <w:titlePg/>
          <w:docGrid w:linePitch="360"/>
        </w:sectPr>
      </w:pPr>
    </w:p>
    <w:p w14:paraId="7A3E55AA" w14:textId="77777777" w:rsidR="002B1F32" w:rsidRDefault="002B1F32" w:rsidP="002B1F32">
      <w:pPr>
        <w:pStyle w:val="Heading1"/>
        <w:tabs>
          <w:tab w:val="right" w:pos="9070"/>
        </w:tabs>
        <w:spacing w:before="560" w:after="640"/>
        <w:rPr>
          <w:color w:val="FFFFFF" w:themeColor="background1"/>
          <w:sz w:val="36"/>
        </w:rPr>
        <w:sectPr w:rsidR="002B1F32" w:rsidSect="00156C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006A0136" wp14:editId="7DBD26A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4293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46952DE" w14:textId="77777777" w:rsidR="002B1F32" w:rsidRPr="00FD1B02" w:rsidRDefault="002B1F32" w:rsidP="002B1F32">
      <w:pPr>
        <w:pStyle w:val="Heading3"/>
        <w:shd w:val="clear" w:color="auto" w:fill="F2F2F2" w:themeFill="background1" w:themeFillShade="F2"/>
      </w:pPr>
      <w:r w:rsidRPr="00FD1B02">
        <w:t>Consumer outcome:</w:t>
      </w:r>
    </w:p>
    <w:p w14:paraId="179CEF15" w14:textId="77777777" w:rsidR="002B1F32" w:rsidRDefault="002B1F32" w:rsidP="002B1F32">
      <w:pPr>
        <w:numPr>
          <w:ilvl w:val="0"/>
          <w:numId w:val="3"/>
        </w:numPr>
        <w:shd w:val="clear" w:color="auto" w:fill="F2F2F2" w:themeFill="background1" w:themeFillShade="F2"/>
      </w:pPr>
      <w:r>
        <w:t>I get personal care, clinical care, or both personal care and clinical care, that is safe and right for me.</w:t>
      </w:r>
    </w:p>
    <w:p w14:paraId="7A8CC9B3" w14:textId="77777777" w:rsidR="002B1F32" w:rsidRDefault="002B1F32" w:rsidP="002B1F32">
      <w:pPr>
        <w:pStyle w:val="Heading3"/>
        <w:shd w:val="clear" w:color="auto" w:fill="F2F2F2" w:themeFill="background1" w:themeFillShade="F2"/>
      </w:pPr>
      <w:r>
        <w:t>Organisation statement:</w:t>
      </w:r>
    </w:p>
    <w:p w14:paraId="0622C667" w14:textId="77777777" w:rsidR="002B1F32" w:rsidRDefault="002B1F32" w:rsidP="002B1F3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F21FFF5" w14:textId="77777777" w:rsidR="002B1F32" w:rsidRDefault="002B1F32" w:rsidP="002B1F32">
      <w:pPr>
        <w:pStyle w:val="Heading2"/>
      </w:pPr>
      <w:r>
        <w:t>Assessment of Standard 3</w:t>
      </w:r>
    </w:p>
    <w:p w14:paraId="56655017" w14:textId="77777777" w:rsidR="002B1F32" w:rsidRPr="00982754" w:rsidRDefault="002B1F32" w:rsidP="002B1F32">
      <w:pPr>
        <w:rPr>
          <w:rFonts w:eastAsiaTheme="minorHAnsi"/>
          <w:color w:val="auto"/>
        </w:rPr>
      </w:pPr>
      <w:r w:rsidRPr="00154403">
        <w:rPr>
          <w:rFonts w:eastAsiaTheme="minorHAnsi"/>
        </w:rPr>
        <w:t xml:space="preserve">The Quality Standard is assessed as </w:t>
      </w:r>
      <w:r w:rsidRPr="00982754">
        <w:rPr>
          <w:rFonts w:eastAsiaTheme="minorHAnsi"/>
          <w:color w:val="auto"/>
        </w:rPr>
        <w:t xml:space="preserve">Non-compliant as </w:t>
      </w:r>
      <w:r>
        <w:rPr>
          <w:rFonts w:eastAsiaTheme="minorHAnsi"/>
          <w:color w:val="auto"/>
        </w:rPr>
        <w:t>one</w:t>
      </w:r>
      <w:r w:rsidRPr="00982754">
        <w:rPr>
          <w:rFonts w:eastAsiaTheme="minorHAnsi"/>
          <w:color w:val="auto"/>
        </w:rPr>
        <w:t xml:space="preserve"> of the seven specific </w:t>
      </w:r>
      <w:r>
        <w:rPr>
          <w:rFonts w:eastAsiaTheme="minorHAnsi"/>
          <w:color w:val="auto"/>
        </w:rPr>
        <w:t>R</w:t>
      </w:r>
      <w:r w:rsidRPr="00982754">
        <w:rPr>
          <w:rFonts w:eastAsiaTheme="minorHAnsi"/>
          <w:color w:val="auto"/>
        </w:rPr>
        <w:t>equirements ha</w:t>
      </w:r>
      <w:r>
        <w:rPr>
          <w:rFonts w:eastAsiaTheme="minorHAnsi"/>
          <w:color w:val="auto"/>
        </w:rPr>
        <w:t>s</w:t>
      </w:r>
      <w:r w:rsidRPr="00982754">
        <w:rPr>
          <w:rFonts w:eastAsiaTheme="minorHAnsi"/>
          <w:color w:val="auto"/>
        </w:rPr>
        <w:t xml:space="preserve"> been assessed as Non-compliant. This is in relation to Requirements (3)(b). All other Requirements in this Standard were not assessed.</w:t>
      </w:r>
    </w:p>
    <w:p w14:paraId="07BE6663" w14:textId="77777777" w:rsidR="002B1F32" w:rsidRPr="00663B6D" w:rsidRDefault="002B1F32" w:rsidP="002B1F32">
      <w:pPr>
        <w:rPr>
          <w:rFonts w:eastAsia="Calibri"/>
          <w:lang w:eastAsia="en-US"/>
        </w:rPr>
      </w:pPr>
      <w:r w:rsidRPr="00982754">
        <w:rPr>
          <w:rFonts w:eastAsia="Calibri"/>
          <w:color w:val="auto"/>
          <w:lang w:eastAsia="en-US"/>
        </w:rPr>
        <w:t>The Assessment Team found the service does not meet Requirement</w:t>
      </w:r>
      <w:r>
        <w:rPr>
          <w:rFonts w:eastAsia="Calibri"/>
          <w:color w:val="auto"/>
          <w:lang w:eastAsia="en-US"/>
        </w:rPr>
        <w:t xml:space="preserve"> </w:t>
      </w:r>
      <w:r w:rsidRPr="00982754">
        <w:rPr>
          <w:rFonts w:eastAsia="Calibri"/>
          <w:color w:val="auto"/>
          <w:lang w:eastAsia="en-US"/>
        </w:rPr>
        <w:t>(3)(b) in this Standard. Based on the Assessment Team’s report and the approved provider’s response, I find the service Non-compliant in relation to th</w:t>
      </w:r>
      <w:r>
        <w:rPr>
          <w:rFonts w:eastAsia="Calibri"/>
          <w:color w:val="auto"/>
          <w:lang w:eastAsia="en-US"/>
        </w:rPr>
        <w:t>is</w:t>
      </w:r>
      <w:r w:rsidRPr="00982754">
        <w:rPr>
          <w:rFonts w:eastAsia="Calibri"/>
          <w:color w:val="auto"/>
          <w:lang w:eastAsia="en-US"/>
        </w:rPr>
        <w:t xml:space="preserve"> Requirement. See th</w:t>
      </w:r>
      <w:r>
        <w:rPr>
          <w:rFonts w:eastAsia="Calibri"/>
          <w:color w:val="auto"/>
          <w:lang w:eastAsia="en-US"/>
        </w:rPr>
        <w:t>is</w:t>
      </w:r>
      <w:r w:rsidRPr="00982754">
        <w:rPr>
          <w:rFonts w:eastAsia="Calibri"/>
          <w:color w:val="auto"/>
          <w:lang w:eastAsia="en-US"/>
        </w:rPr>
        <w:t xml:space="preserve"> specific Requirement below for reasons for my decision</w:t>
      </w:r>
      <w:r>
        <w:rPr>
          <w:rFonts w:eastAsia="Calibri"/>
          <w:lang w:eastAsia="en-US"/>
        </w:rPr>
        <w:t xml:space="preserve">. </w:t>
      </w:r>
    </w:p>
    <w:p w14:paraId="2E6AAA40" w14:textId="77777777" w:rsidR="002B1F32" w:rsidRDefault="002B1F32" w:rsidP="002B1F3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D121B43" w14:textId="77777777" w:rsidR="002B1F32" w:rsidRPr="00853601" w:rsidRDefault="002B1F32" w:rsidP="002B1F32">
      <w:pPr>
        <w:pStyle w:val="Heading3"/>
      </w:pPr>
      <w:r w:rsidRPr="00853601">
        <w:t>Requirement 3(3)(b)</w:t>
      </w:r>
      <w:r>
        <w:tab/>
        <w:t>Non-compliant</w:t>
      </w:r>
    </w:p>
    <w:p w14:paraId="4AACB427" w14:textId="77777777" w:rsidR="002B1F32" w:rsidRPr="001F433A" w:rsidRDefault="002B1F32" w:rsidP="002B1F32">
      <w:pPr>
        <w:rPr>
          <w:i/>
        </w:rPr>
      </w:pPr>
      <w:r w:rsidRPr="001F433A">
        <w:rPr>
          <w:i/>
          <w:szCs w:val="22"/>
        </w:rPr>
        <w:t>Effective management of high impact or high prevalence risks associated with the care of each consumer.</w:t>
      </w:r>
    </w:p>
    <w:p w14:paraId="5E881BB3" w14:textId="77777777" w:rsidR="002B1F32" w:rsidRPr="00D05513" w:rsidRDefault="002B1F32" w:rsidP="002B1F32">
      <w:pPr>
        <w:rPr>
          <w:color w:val="auto"/>
        </w:rPr>
      </w:pPr>
      <w:r w:rsidRPr="00D05513">
        <w:rPr>
          <w:color w:val="auto"/>
        </w:rPr>
        <w:t>The Assessment Team found the organisation did not demonstrate effective management of high</w:t>
      </w:r>
      <w:r>
        <w:rPr>
          <w:color w:val="auto"/>
        </w:rPr>
        <w:t>-</w:t>
      </w:r>
      <w:r w:rsidRPr="00D05513">
        <w:rPr>
          <w:color w:val="auto"/>
        </w:rPr>
        <w:t>impact or high</w:t>
      </w:r>
      <w:r>
        <w:rPr>
          <w:color w:val="auto"/>
        </w:rPr>
        <w:t>-</w:t>
      </w:r>
      <w:r w:rsidRPr="00D05513">
        <w:rPr>
          <w:color w:val="auto"/>
        </w:rPr>
        <w:t>prevalence risks associated with the care of each consumer, spec</w:t>
      </w:r>
      <w:r>
        <w:rPr>
          <w:color w:val="auto"/>
        </w:rPr>
        <w:t xml:space="preserve">ifically </w:t>
      </w:r>
      <w:r w:rsidRPr="00D05513">
        <w:rPr>
          <w:color w:val="auto"/>
        </w:rPr>
        <w:t>in relation to the management of consumers’ skin care. The Assessment Team provided the following findings and evidence relevant to my decision:</w:t>
      </w:r>
    </w:p>
    <w:p w14:paraId="269B9292" w14:textId="77777777" w:rsidR="002B1F32" w:rsidRDefault="002B1F32" w:rsidP="002B1F32">
      <w:pPr>
        <w:pStyle w:val="ListParagraph"/>
        <w:numPr>
          <w:ilvl w:val="0"/>
          <w:numId w:val="38"/>
        </w:numPr>
      </w:pPr>
      <w:r>
        <w:t xml:space="preserve">Two consumers had changes to their sacral area skin integrity which were not adequately reported, assessed, monitored or appropriate and effective </w:t>
      </w:r>
      <w:r>
        <w:lastRenderedPageBreak/>
        <w:t xml:space="preserve">interventions implemented to prevent the development and/or deterioration of pressure injuries. </w:t>
      </w:r>
    </w:p>
    <w:p w14:paraId="3952BE23" w14:textId="77777777" w:rsidR="002B1F32" w:rsidRDefault="002B1F32" w:rsidP="002B1F32">
      <w:pPr>
        <w:pStyle w:val="ListParagraph"/>
        <w:numPr>
          <w:ilvl w:val="1"/>
          <w:numId w:val="38"/>
        </w:numPr>
      </w:pPr>
      <w:r>
        <w:t xml:space="preserve">Clinical documentation and staff interviewed indicated staff had identified a change in skin integrity on a consumer’s sacral area. However, a reassessment or implementation of interventions to prevent deterioration of the change in skin integrity/pressure injury were not implemented until three weeks’ later. At this time, the consumer was found to have a stage three pressure injury with a cavity-like appearance. </w:t>
      </w:r>
    </w:p>
    <w:p w14:paraId="3655090D" w14:textId="77777777" w:rsidR="002B1F32" w:rsidRDefault="002B1F32" w:rsidP="002B1F32">
      <w:pPr>
        <w:pStyle w:val="ListParagraph"/>
        <w:numPr>
          <w:ilvl w:val="2"/>
          <w:numId w:val="38"/>
        </w:numPr>
      </w:pPr>
      <w:r>
        <w:t xml:space="preserve">While progress notes demonstrated staff were reporting the pressure injury wound as deteriorating during this three-week period, these reports did not trigger a reassessment, implementation of pressure area care strategies or adequate monitoring of the wound.  </w:t>
      </w:r>
    </w:p>
    <w:p w14:paraId="7749045F" w14:textId="77777777" w:rsidR="002B1F32" w:rsidRDefault="002B1F32" w:rsidP="002B1F32">
      <w:pPr>
        <w:pStyle w:val="ListParagraph"/>
        <w:numPr>
          <w:ilvl w:val="2"/>
          <w:numId w:val="38"/>
        </w:numPr>
      </w:pPr>
      <w:r>
        <w:t xml:space="preserve">Additionally, the change in skin integrity was not reported through the organisation’s incident reporting processes.  </w:t>
      </w:r>
    </w:p>
    <w:p w14:paraId="4739A9BF" w14:textId="77777777" w:rsidR="002B1F32" w:rsidRDefault="002B1F32" w:rsidP="002B1F32">
      <w:pPr>
        <w:pStyle w:val="ListParagraph"/>
        <w:numPr>
          <w:ilvl w:val="2"/>
          <w:numId w:val="38"/>
        </w:numPr>
      </w:pPr>
      <w:r>
        <w:t xml:space="preserve">Three nursing staff interviewed confirmed this consumer did not have a reassessment of skin integrity following the change identified in their skin integrity or that an incident report was completed for the change in skin integrity, in accordance with the organisation’s processes. </w:t>
      </w:r>
    </w:p>
    <w:p w14:paraId="0A31DA55" w14:textId="77777777" w:rsidR="002B1F32" w:rsidRDefault="002B1F32" w:rsidP="002B1F32">
      <w:pPr>
        <w:pStyle w:val="ListParagraph"/>
        <w:numPr>
          <w:ilvl w:val="1"/>
          <w:numId w:val="38"/>
        </w:numPr>
      </w:pPr>
      <w:r>
        <w:t xml:space="preserve">Clinical documentation and information provided by both the organisation and a consumer’s family indicates changes to a consumer’s skin integrity on their sacral area were not adequately identified or managed. This impacted on the consumer’s skin integrity and the area deteriorated over an approximate five-day period. At the beginning of this five-day period, appropriate assessment or implementation of interventions to prevent deterioration of the change in skin integrity did not occur. </w:t>
      </w:r>
    </w:p>
    <w:p w14:paraId="3591AF78" w14:textId="77777777" w:rsidR="002B1F32" w:rsidRDefault="002B1F32" w:rsidP="002B1F32">
      <w:pPr>
        <w:pStyle w:val="ListParagraph"/>
        <w:numPr>
          <w:ilvl w:val="2"/>
          <w:numId w:val="38"/>
        </w:numPr>
      </w:pPr>
      <w:r>
        <w:t xml:space="preserve">While a nursing review of the sacral area was conducted on the first day of the five-day period which identified a rash on the consumer’s buttocks, further monitoring processes were not implemented, including instructions for brokered care staff who were attending to the consumer’s personal care needs. </w:t>
      </w:r>
    </w:p>
    <w:p w14:paraId="3105581A" w14:textId="77777777" w:rsidR="002B1F32" w:rsidRDefault="002B1F32" w:rsidP="002B1F32">
      <w:pPr>
        <w:pStyle w:val="ListParagraph"/>
        <w:numPr>
          <w:ilvl w:val="2"/>
          <w:numId w:val="38"/>
        </w:numPr>
      </w:pPr>
      <w:r>
        <w:t xml:space="preserve">On day five of the five-day period, the consumer was admitted to hospital following a fall. At this time the consumer’s representatives were alerted to the condition of the consumer’s sacral area. </w:t>
      </w:r>
    </w:p>
    <w:p w14:paraId="35119831" w14:textId="77777777" w:rsidR="002B1F32" w:rsidRDefault="002B1F32" w:rsidP="002B1F32">
      <w:pPr>
        <w:pStyle w:val="ListParagraph"/>
        <w:numPr>
          <w:ilvl w:val="3"/>
          <w:numId w:val="38"/>
        </w:numPr>
      </w:pPr>
      <w:r>
        <w:t xml:space="preserve">Two photographs provided to the Assessment Team show a large area of skin loss, including a pressure injury with a slough-like appearance. It also showed a rash, which included red and discoloured areas of broken and unbroken skin.  </w:t>
      </w:r>
      <w:r>
        <w:tab/>
      </w:r>
    </w:p>
    <w:p w14:paraId="7F0852DC" w14:textId="77777777" w:rsidR="002B1F32" w:rsidRDefault="002B1F32" w:rsidP="002B1F32">
      <w:pPr>
        <w:pStyle w:val="ListParagraph"/>
        <w:numPr>
          <w:ilvl w:val="2"/>
          <w:numId w:val="38"/>
        </w:numPr>
      </w:pPr>
      <w:r>
        <w:lastRenderedPageBreak/>
        <w:t xml:space="preserve">The Assessment Team interviewed two care staff from the brokered service provider who confirmed they identified changes to the consumer’s skin integrity. However, these changes were not escalated through the organisation’s reporting processes. </w:t>
      </w:r>
    </w:p>
    <w:p w14:paraId="7D5FB190" w14:textId="77777777" w:rsidR="002B1F32" w:rsidRDefault="002B1F32" w:rsidP="002B1F32">
      <w:pPr>
        <w:pStyle w:val="ListParagraph"/>
        <w:numPr>
          <w:ilvl w:val="3"/>
          <w:numId w:val="38"/>
        </w:numPr>
      </w:pPr>
      <w:r>
        <w:t>The care staff member who provided the consumer with personal care on day one of the five-day period, reported the appearance of a pressure injury to the consumer’s retirement village management to subsequently report to the attending registered nurse of the service later that day. The care staff member reported to the Assessment Team that the consumer had told them they were worried because they had noticed spots of blood on their underwear.</w:t>
      </w:r>
    </w:p>
    <w:p w14:paraId="5B2BD407" w14:textId="77777777" w:rsidR="002B1F32" w:rsidRDefault="002B1F32" w:rsidP="002B1F32">
      <w:pPr>
        <w:pStyle w:val="ListParagraph"/>
        <w:numPr>
          <w:ilvl w:val="3"/>
          <w:numId w:val="38"/>
        </w:numPr>
      </w:pPr>
      <w:r>
        <w:t xml:space="preserve">The care staff member who provided the consumer with personal care on day four of the five-day period, said the consumer’s “bottom was full of blood, scabs, scars and the skin </w:t>
      </w:r>
      <w:proofErr w:type="gramStart"/>
      <w:r>
        <w:t>was</w:t>
      </w:r>
      <w:proofErr w:type="gramEnd"/>
      <w:r>
        <w:t xml:space="preserve"> off and open”. An entry on an episode report indicated the care staff member reported ‘a cut’ which was bleeding. The care worker reported this to their supervisor and the retirement village management. </w:t>
      </w:r>
    </w:p>
    <w:p w14:paraId="3B71EDFB" w14:textId="77777777" w:rsidR="002B1F32" w:rsidRDefault="002B1F32" w:rsidP="002B1F32">
      <w:pPr>
        <w:pStyle w:val="ListParagraph"/>
        <w:numPr>
          <w:ilvl w:val="4"/>
          <w:numId w:val="38"/>
        </w:numPr>
      </w:pPr>
      <w:r>
        <w:t xml:space="preserve">The consumer’s family was notified of the ‘cut’ and arranged a medical officer review on day four of the five-day period. The medical officer directed for additional daily wound care. However, while a nurse was scheduled to provide this care on the following day, the consumer was admitted to hospital before this could be actioned.  </w:t>
      </w:r>
    </w:p>
    <w:p w14:paraId="1CC37D11" w14:textId="77777777" w:rsidR="002B1F32" w:rsidRDefault="002B1F32" w:rsidP="002B1F32">
      <w:pPr>
        <w:pStyle w:val="ListParagraph"/>
        <w:numPr>
          <w:ilvl w:val="3"/>
          <w:numId w:val="38"/>
        </w:numPr>
      </w:pPr>
      <w:r>
        <w:t xml:space="preserve">The consumer’s case coordinator from the organisation was not aware of any change or deterioration to the consumer’s sacral area prior to the hospital admission. There were only aware of the medical officer’s request for additional daily wound care. </w:t>
      </w:r>
    </w:p>
    <w:p w14:paraId="12A1C893" w14:textId="77777777" w:rsidR="002B1F32" w:rsidRDefault="002B1F32" w:rsidP="002B1F32">
      <w:pPr>
        <w:pStyle w:val="ListParagraph"/>
        <w:numPr>
          <w:ilvl w:val="0"/>
          <w:numId w:val="38"/>
        </w:numPr>
      </w:pPr>
      <w:r>
        <w:t xml:space="preserve">The Assessment Team interviewed three registered nurses </w:t>
      </w:r>
      <w:r>
        <w:rPr>
          <w:iCs/>
          <w:color w:val="auto"/>
        </w:rPr>
        <w:t>who were</w:t>
      </w:r>
      <w:r w:rsidRPr="00991811">
        <w:rPr>
          <w:color w:val="auto"/>
        </w:rPr>
        <w:t xml:space="preserve"> not aware of any documentation which provides a specific time when skin integrity or review documentation should be completed.</w:t>
      </w:r>
      <w:r>
        <w:rPr>
          <w:color w:val="auto"/>
        </w:rPr>
        <w:t xml:space="preserve"> These staff also provided conflicting answers in relation to when an incident form should be completed for a change in skin integrity. </w:t>
      </w:r>
    </w:p>
    <w:p w14:paraId="6398693F" w14:textId="77777777" w:rsidR="002B1F32" w:rsidRDefault="002B1F32" w:rsidP="002B1F32">
      <w:r>
        <w:t xml:space="preserve">The service provider submitted a response to the Assessment Team’s report and acknowledges the Assessment Team’s findings. The service provider asserts the organisation is committed to ensuring a high level of quality of care is provided to consumers and on receipt of the Assessment Team’s report immediately convened a </w:t>
      </w:r>
      <w:r>
        <w:lastRenderedPageBreak/>
        <w:t xml:space="preserve">working group of key stakeholders to investigate the care of the two consumers identified in the Assessment </w:t>
      </w:r>
      <w:proofErr w:type="gramStart"/>
      <w:r>
        <w:t>Team‘</w:t>
      </w:r>
      <w:proofErr w:type="gramEnd"/>
      <w:r>
        <w:t>s report. Following their investigation, the working group developed a report with immediate corrective actions and recommendations. The working party are responsible for monitoring progress with the actions and recommendations. The service provider has implemented or plan to implement several corrective actions, including but not limited to the following:</w:t>
      </w:r>
    </w:p>
    <w:p w14:paraId="690A786A" w14:textId="77777777" w:rsidR="002B1F32" w:rsidRDefault="002B1F32" w:rsidP="002B1F32">
      <w:pPr>
        <w:pStyle w:val="ListParagraph"/>
        <w:numPr>
          <w:ilvl w:val="0"/>
          <w:numId w:val="39"/>
        </w:numPr>
      </w:pPr>
      <w:r>
        <w:t>Convene subject matter experts from the Pressure Injury Clinical Services Network to review the intent of skin integrity related policies.</w:t>
      </w:r>
    </w:p>
    <w:p w14:paraId="51BA753D" w14:textId="77777777" w:rsidR="002B1F32" w:rsidRDefault="002B1F32" w:rsidP="002B1F32">
      <w:pPr>
        <w:pStyle w:val="ListParagraph"/>
        <w:numPr>
          <w:ilvl w:val="0"/>
          <w:numId w:val="39"/>
        </w:numPr>
      </w:pPr>
      <w:r>
        <w:t xml:space="preserve">Broad staff communication in relation to incident reporting and pressure injury management policies and procedures. </w:t>
      </w:r>
    </w:p>
    <w:p w14:paraId="7930933A" w14:textId="77777777" w:rsidR="002B1F32" w:rsidRDefault="002B1F32" w:rsidP="002B1F32">
      <w:pPr>
        <w:pStyle w:val="ListParagraph"/>
        <w:numPr>
          <w:ilvl w:val="0"/>
          <w:numId w:val="39"/>
        </w:numPr>
      </w:pPr>
      <w:r>
        <w:t xml:space="preserve">Reinforce the definition of an incident with staff and assess understanding through the completion of an online learning module, ‘Incident Reporting and Open Disclosure’. </w:t>
      </w:r>
    </w:p>
    <w:p w14:paraId="578D11C1" w14:textId="77777777" w:rsidR="002B1F32" w:rsidRDefault="002B1F32" w:rsidP="002B1F32">
      <w:pPr>
        <w:pStyle w:val="ListParagraph"/>
        <w:numPr>
          <w:ilvl w:val="0"/>
          <w:numId w:val="39"/>
        </w:numPr>
      </w:pPr>
      <w:r>
        <w:t>Review pressure injury and skin integrity management practice of individual staff involved in the care of the consumers identified in the Assessment Team’s report.</w:t>
      </w:r>
    </w:p>
    <w:p w14:paraId="59EEF25A" w14:textId="77777777" w:rsidR="002B1F32" w:rsidRDefault="002B1F32" w:rsidP="002B1F32">
      <w:pPr>
        <w:pStyle w:val="ListParagraph"/>
        <w:numPr>
          <w:ilvl w:val="0"/>
          <w:numId w:val="39"/>
        </w:numPr>
      </w:pPr>
      <w:r>
        <w:t xml:space="preserve">Develop and implement a scope of practice document for care workers. </w:t>
      </w:r>
    </w:p>
    <w:p w14:paraId="3ED44D59" w14:textId="77777777" w:rsidR="002B1F32" w:rsidRDefault="002B1F32" w:rsidP="002B1F32">
      <w:pPr>
        <w:pStyle w:val="ListParagraph"/>
        <w:numPr>
          <w:ilvl w:val="0"/>
          <w:numId w:val="39"/>
        </w:numPr>
      </w:pPr>
      <w:r>
        <w:t xml:space="preserve">Request brokered agency to provide evidence of correction action for care staff member who did not correctly escalate the change to one of the consumer’s integrity. </w:t>
      </w:r>
    </w:p>
    <w:p w14:paraId="71A82353" w14:textId="77777777" w:rsidR="002B1F32" w:rsidRDefault="002B1F32" w:rsidP="002B1F32">
      <w:pPr>
        <w:pStyle w:val="ListParagraph"/>
        <w:numPr>
          <w:ilvl w:val="0"/>
          <w:numId w:val="39"/>
        </w:numPr>
      </w:pPr>
      <w:r>
        <w:t xml:space="preserve">Update brokered services agreements to require the brokered service to demonstrate communication of obligations with staff. </w:t>
      </w:r>
    </w:p>
    <w:p w14:paraId="5A6018BE" w14:textId="77777777" w:rsidR="002B1F32" w:rsidRDefault="002B1F32" w:rsidP="002B1F32">
      <w:r>
        <w:t xml:space="preserve">Based on the Assessment Team’s report and the service provider’s response </w:t>
      </w:r>
      <w:r w:rsidRPr="00B44C32">
        <w:t>I find the service Non-compliant with th</w:t>
      </w:r>
      <w:r>
        <w:t>is</w:t>
      </w:r>
      <w:r w:rsidRPr="00B44C32">
        <w:t xml:space="preserve"> Requirement.</w:t>
      </w:r>
      <w:r>
        <w:t xml:space="preserve"> The service did not effectively use the organisation’s pressure injury assessment and incident reporting processes to manage or respond appropriately to the risks associated with two consumers’ skin care. The service failed to effectively manage, monitor, escalate or report changes to these consumers’ skin integrity. The service did not adequately prevent or manage these two consumers’ pressure injuries which contributed to the consumers sustaining significant pressure injury wounds. </w:t>
      </w:r>
    </w:p>
    <w:p w14:paraId="33A218F3" w14:textId="77777777" w:rsidR="002B1F32" w:rsidRDefault="002B1F32" w:rsidP="002B1F32">
      <w:r>
        <w:t xml:space="preserve">The service provider noted the Assessment Team did review one consumer’s file during the Assessment Contact which showed a care worker providing personal care who did escalate a change in skin condition to their supervisor, which triggered follow-up care actions to prevent and manage pressure injury. While I acknowledge that this one consumer has been provided care which adequately prevented and/or managed a pressure injury, I highlight that this Requirement expects that services effectively manage the high-impact or high-prevalence risks associated with the care of each consumer. That is, each individual consumer should expect to have their high-impact or high-prevalence risks associated with their care effectively managed. Specifically, in this case, the two identified consumers in the Assessment Team’s </w:t>
      </w:r>
      <w:r>
        <w:lastRenderedPageBreak/>
        <w:t xml:space="preserve">report should have had their risk of pressure injury development and deterioration effectively managed. </w:t>
      </w:r>
    </w:p>
    <w:p w14:paraId="6CA3F9A4" w14:textId="77777777" w:rsidR="002B1F32" w:rsidRDefault="002B1F32" w:rsidP="002B1F32">
      <w:r>
        <w:t xml:space="preserve">While I acknowledge the service provider’s proactive response to the Assessment Team’s report and immediate implementation of corrective actions to address the deficiencies identified by the Assessment Team, I find that at the time of the Assessment Contact, the service did not effectively manage high-impact or high-prevalence risks associated with the care of each consumer. </w:t>
      </w:r>
    </w:p>
    <w:p w14:paraId="69AD00D6" w14:textId="77777777" w:rsidR="002B1F32" w:rsidRPr="00B44C32" w:rsidRDefault="002B1F32" w:rsidP="002B1F32">
      <w:r w:rsidRPr="00B44C32">
        <w:t xml:space="preserve">For the reasons detailed above, I find </w:t>
      </w:r>
      <w:r w:rsidRPr="00603E0E">
        <w:rPr>
          <w:rFonts w:eastAsia="Calibri"/>
          <w:lang w:eastAsia="en-US"/>
        </w:rPr>
        <w:t>Royal District Nursing Service of SA Limited</w:t>
      </w:r>
      <w:r w:rsidRPr="00B44C32">
        <w:t xml:space="preserve">, in relation to </w:t>
      </w:r>
      <w:r w:rsidRPr="00603E0E">
        <w:rPr>
          <w:rFonts w:eastAsia="Calibri"/>
          <w:lang w:eastAsia="en-US"/>
        </w:rPr>
        <w:t>RDNS Domiciliary Care - NETLEY</w:t>
      </w:r>
      <w:r w:rsidRPr="00B44C32">
        <w:t xml:space="preserve">, are Non-compliant in relation to Standard 3 Requirement (3)(b).    </w:t>
      </w:r>
    </w:p>
    <w:p w14:paraId="2D06001D" w14:textId="77777777" w:rsidR="002B1F32" w:rsidRPr="003C637C" w:rsidRDefault="002B1F32" w:rsidP="002B1F32"/>
    <w:p w14:paraId="5A3F215D" w14:textId="77777777" w:rsidR="002B1F32" w:rsidRPr="00853601" w:rsidRDefault="002B1F32" w:rsidP="002B1F32"/>
    <w:p w14:paraId="42EFDBE7" w14:textId="77777777" w:rsidR="002B1F32" w:rsidRDefault="002B1F32" w:rsidP="002B1F32"/>
    <w:p w14:paraId="06D41512" w14:textId="77777777" w:rsidR="002B1F32" w:rsidRDefault="002B1F32" w:rsidP="002B1F32">
      <w:pPr>
        <w:sectPr w:rsidR="002B1F32" w:rsidSect="008526A3">
          <w:headerReference w:type="default" r:id="rId22"/>
          <w:type w:val="continuous"/>
          <w:pgSz w:w="11906" w:h="16838"/>
          <w:pgMar w:top="1701" w:right="1418" w:bottom="1418" w:left="1418" w:header="709" w:footer="397" w:gutter="0"/>
          <w:cols w:space="708"/>
          <w:titlePg/>
          <w:docGrid w:linePitch="360"/>
        </w:sectPr>
      </w:pPr>
    </w:p>
    <w:p w14:paraId="11391973" w14:textId="77777777" w:rsidR="002B1F32" w:rsidRPr="00154403" w:rsidRDefault="002B1F32" w:rsidP="002B1F32"/>
    <w:p w14:paraId="5692164F" w14:textId="7C1D1BA1" w:rsidR="002B1F32" w:rsidRDefault="002B1F32">
      <w:pPr>
        <w:spacing w:before="0" w:after="160" w:line="259" w:lineRule="auto"/>
      </w:pPr>
      <w:r>
        <w:br w:type="page"/>
      </w:r>
    </w:p>
    <w:p w14:paraId="03B9EF52" w14:textId="77777777" w:rsidR="002B1F32" w:rsidRDefault="002B1F32" w:rsidP="002B1F32">
      <w:pPr>
        <w:tabs>
          <w:tab w:val="right" w:pos="9026"/>
        </w:tabs>
        <w:sectPr w:rsidR="002B1F32" w:rsidSect="00F05744">
          <w:headerReference w:type="default" r:id="rId23"/>
          <w:type w:val="continuous"/>
          <w:pgSz w:w="11906" w:h="16838"/>
          <w:pgMar w:top="1701" w:right="1418" w:bottom="1418" w:left="1418" w:header="709" w:footer="397" w:gutter="0"/>
          <w:cols w:space="708"/>
          <w:titlePg/>
          <w:docGrid w:linePitch="360"/>
        </w:sectPr>
      </w:pPr>
    </w:p>
    <w:p w14:paraId="3D6EC41E" w14:textId="77777777" w:rsidR="002B1F32" w:rsidRDefault="002B1F32" w:rsidP="002B1F32">
      <w:pPr>
        <w:pStyle w:val="Heading1"/>
      </w:pPr>
      <w:r>
        <w:lastRenderedPageBreak/>
        <w:t>Areas for improvement</w:t>
      </w:r>
    </w:p>
    <w:p w14:paraId="5D66908F" w14:textId="77777777" w:rsidR="002B1F32" w:rsidRPr="00E830C7" w:rsidRDefault="002B1F32" w:rsidP="002B1F3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2C499BD" w14:textId="77777777" w:rsidR="002B1F32" w:rsidRPr="00960D6A" w:rsidRDefault="002B1F32" w:rsidP="002B1F32">
      <w:pPr>
        <w:pStyle w:val="ListBullet"/>
      </w:pPr>
      <w:r w:rsidRPr="00960D6A">
        <w:t>Ensure staff (including brokered staff) have the skills and knowledge to:</w:t>
      </w:r>
    </w:p>
    <w:p w14:paraId="0B4AAEB2" w14:textId="77777777" w:rsidR="002B1F32" w:rsidRPr="00960D6A" w:rsidRDefault="002B1F32" w:rsidP="002B1F32">
      <w:pPr>
        <w:pStyle w:val="ListBullet2"/>
      </w:pPr>
      <w:r w:rsidRPr="00960D6A">
        <w:t>Identify changes to consumers’ skin integrity.</w:t>
      </w:r>
    </w:p>
    <w:p w14:paraId="4B1C9DA2" w14:textId="77777777" w:rsidR="002B1F32" w:rsidRPr="00960D6A" w:rsidRDefault="002B1F32" w:rsidP="002B1F32">
      <w:pPr>
        <w:pStyle w:val="ListBullet2"/>
      </w:pPr>
      <w:r w:rsidRPr="00960D6A">
        <w:t>Appropriately escalate/report changes to skin integrity to relevant clinical staff and/or management, including using the service’s incident management system.</w:t>
      </w:r>
    </w:p>
    <w:p w14:paraId="23D827D2" w14:textId="77777777" w:rsidR="002B1F32" w:rsidRPr="00960D6A" w:rsidRDefault="002B1F32" w:rsidP="002B1F32">
      <w:pPr>
        <w:pStyle w:val="ListBullet2"/>
      </w:pPr>
      <w:r w:rsidRPr="00960D6A">
        <w:t>Conduct a reassessment of pressure injury risk and skin care when changes to skin integrity are identified.</w:t>
      </w:r>
    </w:p>
    <w:p w14:paraId="367C6035" w14:textId="77777777" w:rsidR="002B1F32" w:rsidRPr="00960D6A" w:rsidRDefault="002B1F32" w:rsidP="002B1F32">
      <w:pPr>
        <w:pStyle w:val="ListBullet2"/>
      </w:pPr>
      <w:r w:rsidRPr="00960D6A">
        <w:t>Implement pressure injury prevention strategies when risks for developing a pressure injury are identified or when a pressure injury is identified to prevent wound deterioration.</w:t>
      </w:r>
    </w:p>
    <w:p w14:paraId="5C839E94" w14:textId="77777777" w:rsidR="002B1F32" w:rsidRPr="00960D6A" w:rsidRDefault="002B1F32" w:rsidP="002B1F32">
      <w:pPr>
        <w:pStyle w:val="ListBullet"/>
      </w:pPr>
      <w:r w:rsidRPr="00960D6A">
        <w:t xml:space="preserve">Ensure policies and procedures in relation to incident reporting and pressure injury management are effectively communicated and understood by internal and brokered staff. </w:t>
      </w:r>
    </w:p>
    <w:p w14:paraId="40677EFD" w14:textId="77777777" w:rsidR="002B1F32" w:rsidRPr="00960D6A" w:rsidRDefault="002B1F32" w:rsidP="002B1F32">
      <w:pPr>
        <w:pStyle w:val="ListBullet"/>
      </w:pPr>
      <w:r w:rsidRPr="00960D6A">
        <w:t xml:space="preserve">Monitor staff compliance with the service’s policies and procedures in relation to </w:t>
      </w:r>
      <w:r>
        <w:t xml:space="preserve">skin and pressure injury risk </w:t>
      </w:r>
      <w:r w:rsidRPr="00960D6A">
        <w:t>assessment</w:t>
      </w:r>
      <w:r>
        <w:t>s</w:t>
      </w:r>
      <w:r w:rsidRPr="00960D6A">
        <w:t xml:space="preserve"> and incident reporting processes. </w:t>
      </w:r>
    </w:p>
    <w:p w14:paraId="5D7F86FA" w14:textId="77777777" w:rsidR="002B1F32" w:rsidRPr="00165658" w:rsidRDefault="002B1F32" w:rsidP="002B1F32">
      <w:pPr>
        <w:spacing w:before="0" w:after="160" w:line="259" w:lineRule="auto"/>
        <w:rPr>
          <w:rFonts w:eastAsiaTheme="minorHAnsi"/>
          <w:color w:val="auto"/>
          <w:szCs w:val="22"/>
          <w:lang w:eastAsia="en-US"/>
        </w:rPr>
      </w:pPr>
    </w:p>
    <w:p w14:paraId="44E7CD40" w14:textId="77777777" w:rsidR="00FB1D63" w:rsidRPr="00165658" w:rsidRDefault="00B50A8C" w:rsidP="002B1F32">
      <w:pPr>
        <w:tabs>
          <w:tab w:val="left" w:pos="2127"/>
        </w:tabs>
        <w:spacing w:before="120"/>
        <w:rPr>
          <w:rFonts w:eastAsiaTheme="minorHAnsi"/>
          <w:color w:val="auto"/>
          <w:szCs w:val="22"/>
          <w:lang w:eastAsia="en-US"/>
        </w:rPr>
      </w:pPr>
    </w:p>
    <w:sectPr w:rsidR="00FB1D63" w:rsidRPr="00165658" w:rsidSect="002B1F32">
      <w:headerReference w:type="default" r:id="rId24"/>
      <w:headerReference w:type="first" r:id="rId25"/>
      <w:type w:val="continuous"/>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7CD7F" w14:textId="77777777" w:rsidR="008B6A47" w:rsidRDefault="00B923C0">
      <w:pPr>
        <w:spacing w:before="0" w:after="0" w:line="240" w:lineRule="auto"/>
      </w:pPr>
      <w:r>
        <w:separator/>
      </w:r>
    </w:p>
  </w:endnote>
  <w:endnote w:type="continuationSeparator" w:id="0">
    <w:p w14:paraId="44E7CD81" w14:textId="77777777" w:rsidR="008B6A47" w:rsidRDefault="00B923C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A9743" w14:textId="77777777" w:rsidR="002B1F32" w:rsidRPr="009A1F1B" w:rsidRDefault="002B1F3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098B2D" w14:textId="77777777" w:rsidR="002B1F32" w:rsidRPr="00C72FFB" w:rsidRDefault="002B1F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RDNS Domiciliary Care - NETLEY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242D3323" w14:textId="77777777" w:rsidR="002B1F32" w:rsidRPr="00C72FFB" w:rsidRDefault="002B1F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600227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A46FD" w14:textId="77777777" w:rsidR="002B1F32" w:rsidRPr="009A1F1B" w:rsidRDefault="002B1F3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025484" w14:textId="77777777" w:rsidR="002B1F32" w:rsidRPr="00C72FFB" w:rsidRDefault="002B1F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RDNS Domiciliary Care - NETLEY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C71287D" w14:textId="77777777" w:rsidR="002B1F32" w:rsidRPr="00A3716D" w:rsidRDefault="002B1F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600227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3F37F" w14:textId="77777777" w:rsidR="002B1F32" w:rsidRPr="009A1F1B" w:rsidRDefault="002B1F3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D10F0D" w14:textId="77777777" w:rsidR="002B1F32" w:rsidRPr="00C72FFB" w:rsidRDefault="002B1F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RDNS Domiciliary Care - NETLEY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43B3D3C" w14:textId="77777777" w:rsidR="002B1F32" w:rsidRPr="00A3716D" w:rsidRDefault="002B1F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600227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7CD7B" w14:textId="77777777" w:rsidR="008B6A47" w:rsidRDefault="00B923C0">
      <w:pPr>
        <w:spacing w:before="0" w:after="0" w:line="240" w:lineRule="auto"/>
      </w:pPr>
      <w:r>
        <w:separator/>
      </w:r>
    </w:p>
  </w:footnote>
  <w:footnote w:type="continuationSeparator" w:id="0">
    <w:p w14:paraId="44E7CD7D" w14:textId="77777777" w:rsidR="008B6A47" w:rsidRDefault="00B923C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154D9" w14:textId="77777777" w:rsidR="002B1F32" w:rsidRDefault="002B1F32"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56E440B5" wp14:editId="0D9338D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744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7CD7A" w14:textId="77777777" w:rsidR="00506F7F" w:rsidRDefault="00B923C0" w:rsidP="009C6F30">
    <w:pPr>
      <w:tabs>
        <w:tab w:val="left" w:pos="3624"/>
      </w:tabs>
    </w:pPr>
    <w:r>
      <w:rPr>
        <w:noProof/>
        <w:color w:val="auto"/>
        <w:sz w:val="20"/>
      </w:rPr>
      <w:drawing>
        <wp:anchor distT="0" distB="0" distL="114300" distR="114300" simplePos="0" relativeHeight="251668480" behindDoc="1" locked="0" layoutInCell="1" allowOverlap="1" wp14:anchorId="44E7CDB3" wp14:editId="44E7CDB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7649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FC7A" w14:textId="77777777" w:rsidR="002B1F32" w:rsidRDefault="002B1F32">
    <w:pPr>
      <w:pStyle w:val="Header"/>
    </w:pPr>
    <w:r w:rsidRPr="003C6EC2">
      <w:rPr>
        <w:rFonts w:eastAsia="Calibri"/>
        <w:noProof/>
      </w:rPr>
      <w:drawing>
        <wp:anchor distT="0" distB="0" distL="114300" distR="114300" simplePos="0" relativeHeight="251675648" behindDoc="1" locked="0" layoutInCell="1" allowOverlap="1" wp14:anchorId="63F88F2F" wp14:editId="5199DA4F">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853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F267" w14:textId="77777777" w:rsidR="002B1F32" w:rsidRDefault="002B1F32" w:rsidP="0004322A">
    <w:r>
      <w:rPr>
        <w:noProof/>
        <w:color w:val="auto"/>
        <w:sz w:val="20"/>
      </w:rPr>
      <w:drawing>
        <wp:anchor distT="0" distB="0" distL="114300" distR="114300" simplePos="0" relativeHeight="251673600" behindDoc="1" locked="0" layoutInCell="1" allowOverlap="1" wp14:anchorId="1658F98B" wp14:editId="6E6A121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2730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278B7" w14:textId="77777777" w:rsidR="002B1F32" w:rsidRPr="00703E80" w:rsidRDefault="002B1F32"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764549A8" wp14:editId="5B27A68B">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2025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t>Ongoing assessment and planning with consumers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ECFE4" w14:textId="77777777" w:rsidR="002B1F32" w:rsidRPr="004C408F" w:rsidRDefault="002B1F32" w:rsidP="004C408F">
    <w:pPr>
      <w:pStyle w:val="Header"/>
    </w:pPr>
    <w:r>
      <w:rPr>
        <w:noProof/>
        <w:color w:val="auto"/>
        <w:sz w:val="20"/>
      </w:rPr>
      <w:drawing>
        <wp:anchor distT="0" distB="0" distL="114300" distR="114300" simplePos="0" relativeHeight="251678720" behindDoc="1" locked="0" layoutInCell="1" allowOverlap="1" wp14:anchorId="1B2D0DB9" wp14:editId="2A7422E9">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26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70A48" w14:textId="77777777" w:rsidR="002B1F32" w:rsidRDefault="002B1F32" w:rsidP="0004322A">
    <w:r>
      <w:rPr>
        <w:noProof/>
        <w:color w:val="auto"/>
        <w:sz w:val="20"/>
      </w:rPr>
      <w:drawing>
        <wp:anchor distT="0" distB="0" distL="114300" distR="114300" simplePos="0" relativeHeight="251674624" behindDoc="1" locked="0" layoutInCell="1" allowOverlap="1" wp14:anchorId="446C2108" wp14:editId="033C085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588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77BB5" w14:textId="77777777" w:rsidR="002B1F32" w:rsidRPr="00703E80" w:rsidRDefault="002B1F32"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1181884" wp14:editId="04715AEC">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7435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97BA6" w14:textId="77777777" w:rsidR="002B1F32" w:rsidRPr="00703E80" w:rsidRDefault="002B1F32"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BB9C77C" wp14:editId="712698E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0440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7CD79" w14:textId="77777777" w:rsidR="00FB1D63" w:rsidRPr="00FB1D63" w:rsidRDefault="00B923C0" w:rsidP="00FB1D63">
    <w:pPr>
      <w:pStyle w:val="Header"/>
    </w:pPr>
    <w:r>
      <w:rPr>
        <w:noProof/>
        <w:color w:val="auto"/>
        <w:sz w:val="20"/>
      </w:rPr>
      <w:drawing>
        <wp:anchor distT="0" distB="0" distL="114300" distR="114300" simplePos="0" relativeHeight="251670528" behindDoc="1" locked="0" layoutInCell="1" allowOverlap="1" wp14:anchorId="44E7CDB1" wp14:editId="44E7CDB2">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0656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04A10E4">
      <w:start w:val="1"/>
      <w:numFmt w:val="lowerRoman"/>
      <w:lvlText w:val="(%1)"/>
      <w:lvlJc w:val="left"/>
      <w:pPr>
        <w:ind w:left="1080" w:hanging="720"/>
      </w:pPr>
      <w:rPr>
        <w:rFonts w:hint="default"/>
        <w:b w:val="0"/>
      </w:rPr>
    </w:lvl>
    <w:lvl w:ilvl="1" w:tplc="5E403F74" w:tentative="1">
      <w:start w:val="1"/>
      <w:numFmt w:val="lowerLetter"/>
      <w:lvlText w:val="%2."/>
      <w:lvlJc w:val="left"/>
      <w:pPr>
        <w:ind w:left="1440" w:hanging="360"/>
      </w:pPr>
    </w:lvl>
    <w:lvl w:ilvl="2" w:tplc="B6DA409E" w:tentative="1">
      <w:start w:val="1"/>
      <w:numFmt w:val="lowerRoman"/>
      <w:lvlText w:val="%3."/>
      <w:lvlJc w:val="right"/>
      <w:pPr>
        <w:ind w:left="2160" w:hanging="180"/>
      </w:pPr>
    </w:lvl>
    <w:lvl w:ilvl="3" w:tplc="6A64121E" w:tentative="1">
      <w:start w:val="1"/>
      <w:numFmt w:val="decimal"/>
      <w:lvlText w:val="%4."/>
      <w:lvlJc w:val="left"/>
      <w:pPr>
        <w:ind w:left="2880" w:hanging="360"/>
      </w:pPr>
    </w:lvl>
    <w:lvl w:ilvl="4" w:tplc="749ACF90" w:tentative="1">
      <w:start w:val="1"/>
      <w:numFmt w:val="lowerLetter"/>
      <w:lvlText w:val="%5."/>
      <w:lvlJc w:val="left"/>
      <w:pPr>
        <w:ind w:left="3600" w:hanging="360"/>
      </w:pPr>
    </w:lvl>
    <w:lvl w:ilvl="5" w:tplc="4962A690" w:tentative="1">
      <w:start w:val="1"/>
      <w:numFmt w:val="lowerRoman"/>
      <w:lvlText w:val="%6."/>
      <w:lvlJc w:val="right"/>
      <w:pPr>
        <w:ind w:left="4320" w:hanging="180"/>
      </w:pPr>
    </w:lvl>
    <w:lvl w:ilvl="6" w:tplc="69F2D4EA" w:tentative="1">
      <w:start w:val="1"/>
      <w:numFmt w:val="decimal"/>
      <w:lvlText w:val="%7."/>
      <w:lvlJc w:val="left"/>
      <w:pPr>
        <w:ind w:left="5040" w:hanging="360"/>
      </w:pPr>
    </w:lvl>
    <w:lvl w:ilvl="7" w:tplc="9AC05B84" w:tentative="1">
      <w:start w:val="1"/>
      <w:numFmt w:val="lowerLetter"/>
      <w:lvlText w:val="%8."/>
      <w:lvlJc w:val="left"/>
      <w:pPr>
        <w:ind w:left="5760" w:hanging="360"/>
      </w:pPr>
    </w:lvl>
    <w:lvl w:ilvl="8" w:tplc="6B004B0C" w:tentative="1">
      <w:start w:val="1"/>
      <w:numFmt w:val="lowerRoman"/>
      <w:lvlText w:val="%9."/>
      <w:lvlJc w:val="right"/>
      <w:pPr>
        <w:ind w:left="6480" w:hanging="180"/>
      </w:pPr>
    </w:lvl>
  </w:abstractNum>
  <w:abstractNum w:abstractNumId="8" w15:restartNumberingAfterBreak="0">
    <w:nsid w:val="10A65C8C"/>
    <w:multiLevelType w:val="hybridMultilevel"/>
    <w:tmpl w:val="71AAEF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A4140E54">
      <w:start w:val="1"/>
      <w:numFmt w:val="bullet"/>
      <w:pStyle w:val="ListParagraph"/>
      <w:lvlText w:val=""/>
      <w:lvlJc w:val="left"/>
      <w:pPr>
        <w:ind w:left="1440" w:hanging="360"/>
      </w:pPr>
      <w:rPr>
        <w:rFonts w:ascii="Symbol" w:hAnsi="Symbol" w:hint="default"/>
        <w:color w:val="auto"/>
      </w:rPr>
    </w:lvl>
    <w:lvl w:ilvl="1" w:tplc="1704435E" w:tentative="1">
      <w:start w:val="1"/>
      <w:numFmt w:val="bullet"/>
      <w:lvlText w:val="o"/>
      <w:lvlJc w:val="left"/>
      <w:pPr>
        <w:ind w:left="2160" w:hanging="360"/>
      </w:pPr>
      <w:rPr>
        <w:rFonts w:ascii="Courier New" w:hAnsi="Courier New" w:cs="Courier New" w:hint="default"/>
      </w:rPr>
    </w:lvl>
    <w:lvl w:ilvl="2" w:tplc="D756B538" w:tentative="1">
      <w:start w:val="1"/>
      <w:numFmt w:val="bullet"/>
      <w:lvlText w:val=""/>
      <w:lvlJc w:val="left"/>
      <w:pPr>
        <w:ind w:left="2880" w:hanging="360"/>
      </w:pPr>
      <w:rPr>
        <w:rFonts w:ascii="Wingdings" w:hAnsi="Wingdings" w:hint="default"/>
      </w:rPr>
    </w:lvl>
    <w:lvl w:ilvl="3" w:tplc="B1F81870" w:tentative="1">
      <w:start w:val="1"/>
      <w:numFmt w:val="bullet"/>
      <w:lvlText w:val=""/>
      <w:lvlJc w:val="left"/>
      <w:pPr>
        <w:ind w:left="3600" w:hanging="360"/>
      </w:pPr>
      <w:rPr>
        <w:rFonts w:ascii="Symbol" w:hAnsi="Symbol" w:hint="default"/>
      </w:rPr>
    </w:lvl>
    <w:lvl w:ilvl="4" w:tplc="07828400" w:tentative="1">
      <w:start w:val="1"/>
      <w:numFmt w:val="bullet"/>
      <w:lvlText w:val="o"/>
      <w:lvlJc w:val="left"/>
      <w:pPr>
        <w:ind w:left="4320" w:hanging="360"/>
      </w:pPr>
      <w:rPr>
        <w:rFonts w:ascii="Courier New" w:hAnsi="Courier New" w:cs="Courier New" w:hint="default"/>
      </w:rPr>
    </w:lvl>
    <w:lvl w:ilvl="5" w:tplc="781C5C7A" w:tentative="1">
      <w:start w:val="1"/>
      <w:numFmt w:val="bullet"/>
      <w:lvlText w:val=""/>
      <w:lvlJc w:val="left"/>
      <w:pPr>
        <w:ind w:left="5040" w:hanging="360"/>
      </w:pPr>
      <w:rPr>
        <w:rFonts w:ascii="Wingdings" w:hAnsi="Wingdings" w:hint="default"/>
      </w:rPr>
    </w:lvl>
    <w:lvl w:ilvl="6" w:tplc="486E0DF2" w:tentative="1">
      <w:start w:val="1"/>
      <w:numFmt w:val="bullet"/>
      <w:lvlText w:val=""/>
      <w:lvlJc w:val="left"/>
      <w:pPr>
        <w:ind w:left="5760" w:hanging="360"/>
      </w:pPr>
      <w:rPr>
        <w:rFonts w:ascii="Symbol" w:hAnsi="Symbol" w:hint="default"/>
      </w:rPr>
    </w:lvl>
    <w:lvl w:ilvl="7" w:tplc="831C2D64" w:tentative="1">
      <w:start w:val="1"/>
      <w:numFmt w:val="bullet"/>
      <w:lvlText w:val="o"/>
      <w:lvlJc w:val="left"/>
      <w:pPr>
        <w:ind w:left="6480" w:hanging="360"/>
      </w:pPr>
      <w:rPr>
        <w:rFonts w:ascii="Courier New" w:hAnsi="Courier New" w:cs="Courier New" w:hint="default"/>
      </w:rPr>
    </w:lvl>
    <w:lvl w:ilvl="8" w:tplc="D21C19A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49F80BC2">
      <w:start w:val="1"/>
      <w:numFmt w:val="lowerRoman"/>
      <w:lvlText w:val="(%1)"/>
      <w:lvlJc w:val="left"/>
      <w:pPr>
        <w:ind w:left="1004" w:hanging="720"/>
      </w:pPr>
      <w:rPr>
        <w:rFonts w:hint="default"/>
        <w:b w:val="0"/>
      </w:rPr>
    </w:lvl>
    <w:lvl w:ilvl="1" w:tplc="6562B7A6" w:tentative="1">
      <w:start w:val="1"/>
      <w:numFmt w:val="lowerLetter"/>
      <w:lvlText w:val="%2."/>
      <w:lvlJc w:val="left"/>
      <w:pPr>
        <w:ind w:left="1364" w:hanging="360"/>
      </w:pPr>
    </w:lvl>
    <w:lvl w:ilvl="2" w:tplc="D0A85FE4" w:tentative="1">
      <w:start w:val="1"/>
      <w:numFmt w:val="lowerRoman"/>
      <w:lvlText w:val="%3."/>
      <w:lvlJc w:val="right"/>
      <w:pPr>
        <w:ind w:left="2084" w:hanging="180"/>
      </w:pPr>
    </w:lvl>
    <w:lvl w:ilvl="3" w:tplc="27AEC1A2" w:tentative="1">
      <w:start w:val="1"/>
      <w:numFmt w:val="decimal"/>
      <w:lvlText w:val="%4."/>
      <w:lvlJc w:val="left"/>
      <w:pPr>
        <w:ind w:left="2804" w:hanging="360"/>
      </w:pPr>
    </w:lvl>
    <w:lvl w:ilvl="4" w:tplc="F37A45CA" w:tentative="1">
      <w:start w:val="1"/>
      <w:numFmt w:val="lowerLetter"/>
      <w:lvlText w:val="%5."/>
      <w:lvlJc w:val="left"/>
      <w:pPr>
        <w:ind w:left="3524" w:hanging="360"/>
      </w:pPr>
    </w:lvl>
    <w:lvl w:ilvl="5" w:tplc="ACB06354" w:tentative="1">
      <w:start w:val="1"/>
      <w:numFmt w:val="lowerRoman"/>
      <w:lvlText w:val="%6."/>
      <w:lvlJc w:val="right"/>
      <w:pPr>
        <w:ind w:left="4244" w:hanging="180"/>
      </w:pPr>
    </w:lvl>
    <w:lvl w:ilvl="6" w:tplc="FBBAB74E" w:tentative="1">
      <w:start w:val="1"/>
      <w:numFmt w:val="decimal"/>
      <w:lvlText w:val="%7."/>
      <w:lvlJc w:val="left"/>
      <w:pPr>
        <w:ind w:left="4964" w:hanging="360"/>
      </w:pPr>
    </w:lvl>
    <w:lvl w:ilvl="7" w:tplc="BC661126" w:tentative="1">
      <w:start w:val="1"/>
      <w:numFmt w:val="lowerLetter"/>
      <w:lvlText w:val="%8."/>
      <w:lvlJc w:val="left"/>
      <w:pPr>
        <w:ind w:left="5684" w:hanging="360"/>
      </w:pPr>
    </w:lvl>
    <w:lvl w:ilvl="8" w:tplc="29FE573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1896B926">
      <w:start w:val="1"/>
      <w:numFmt w:val="lowerRoman"/>
      <w:lvlText w:val="(%1)"/>
      <w:lvlJc w:val="left"/>
      <w:pPr>
        <w:ind w:left="1080" w:hanging="720"/>
      </w:pPr>
      <w:rPr>
        <w:rFonts w:hint="default"/>
      </w:rPr>
    </w:lvl>
    <w:lvl w:ilvl="1" w:tplc="784A1A42" w:tentative="1">
      <w:start w:val="1"/>
      <w:numFmt w:val="lowerLetter"/>
      <w:lvlText w:val="%2."/>
      <w:lvlJc w:val="left"/>
      <w:pPr>
        <w:ind w:left="1440" w:hanging="360"/>
      </w:pPr>
    </w:lvl>
    <w:lvl w:ilvl="2" w:tplc="AE62610E" w:tentative="1">
      <w:start w:val="1"/>
      <w:numFmt w:val="lowerRoman"/>
      <w:lvlText w:val="%3."/>
      <w:lvlJc w:val="right"/>
      <w:pPr>
        <w:ind w:left="2160" w:hanging="180"/>
      </w:pPr>
    </w:lvl>
    <w:lvl w:ilvl="3" w:tplc="D59EC508" w:tentative="1">
      <w:start w:val="1"/>
      <w:numFmt w:val="decimal"/>
      <w:lvlText w:val="%4."/>
      <w:lvlJc w:val="left"/>
      <w:pPr>
        <w:ind w:left="2880" w:hanging="360"/>
      </w:pPr>
    </w:lvl>
    <w:lvl w:ilvl="4" w:tplc="7418392C" w:tentative="1">
      <w:start w:val="1"/>
      <w:numFmt w:val="lowerLetter"/>
      <w:lvlText w:val="%5."/>
      <w:lvlJc w:val="left"/>
      <w:pPr>
        <w:ind w:left="3600" w:hanging="360"/>
      </w:pPr>
    </w:lvl>
    <w:lvl w:ilvl="5" w:tplc="C83C2FDC" w:tentative="1">
      <w:start w:val="1"/>
      <w:numFmt w:val="lowerRoman"/>
      <w:lvlText w:val="%6."/>
      <w:lvlJc w:val="right"/>
      <w:pPr>
        <w:ind w:left="4320" w:hanging="180"/>
      </w:pPr>
    </w:lvl>
    <w:lvl w:ilvl="6" w:tplc="75EC3D34" w:tentative="1">
      <w:start w:val="1"/>
      <w:numFmt w:val="decimal"/>
      <w:lvlText w:val="%7."/>
      <w:lvlJc w:val="left"/>
      <w:pPr>
        <w:ind w:left="5040" w:hanging="360"/>
      </w:pPr>
    </w:lvl>
    <w:lvl w:ilvl="7" w:tplc="4F9ECA2C" w:tentative="1">
      <w:start w:val="1"/>
      <w:numFmt w:val="lowerLetter"/>
      <w:lvlText w:val="%8."/>
      <w:lvlJc w:val="left"/>
      <w:pPr>
        <w:ind w:left="5760" w:hanging="360"/>
      </w:pPr>
    </w:lvl>
    <w:lvl w:ilvl="8" w:tplc="94589D1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79FAE5F2">
      <w:start w:val="1"/>
      <w:numFmt w:val="lowerRoman"/>
      <w:lvlText w:val="(%1)"/>
      <w:lvlJc w:val="left"/>
      <w:pPr>
        <w:ind w:left="1080" w:hanging="720"/>
      </w:pPr>
      <w:rPr>
        <w:rFonts w:hint="default"/>
      </w:rPr>
    </w:lvl>
    <w:lvl w:ilvl="1" w:tplc="3802F3C0" w:tentative="1">
      <w:start w:val="1"/>
      <w:numFmt w:val="lowerLetter"/>
      <w:lvlText w:val="%2."/>
      <w:lvlJc w:val="left"/>
      <w:pPr>
        <w:ind w:left="1440" w:hanging="360"/>
      </w:pPr>
    </w:lvl>
    <w:lvl w:ilvl="2" w:tplc="A3E4F830" w:tentative="1">
      <w:start w:val="1"/>
      <w:numFmt w:val="lowerRoman"/>
      <w:lvlText w:val="%3."/>
      <w:lvlJc w:val="right"/>
      <w:pPr>
        <w:ind w:left="2160" w:hanging="180"/>
      </w:pPr>
    </w:lvl>
    <w:lvl w:ilvl="3" w:tplc="DE40BF9A" w:tentative="1">
      <w:start w:val="1"/>
      <w:numFmt w:val="decimal"/>
      <w:lvlText w:val="%4."/>
      <w:lvlJc w:val="left"/>
      <w:pPr>
        <w:ind w:left="2880" w:hanging="360"/>
      </w:pPr>
    </w:lvl>
    <w:lvl w:ilvl="4" w:tplc="E9063828" w:tentative="1">
      <w:start w:val="1"/>
      <w:numFmt w:val="lowerLetter"/>
      <w:lvlText w:val="%5."/>
      <w:lvlJc w:val="left"/>
      <w:pPr>
        <w:ind w:left="3600" w:hanging="360"/>
      </w:pPr>
    </w:lvl>
    <w:lvl w:ilvl="5" w:tplc="D73E0088" w:tentative="1">
      <w:start w:val="1"/>
      <w:numFmt w:val="lowerRoman"/>
      <w:lvlText w:val="%6."/>
      <w:lvlJc w:val="right"/>
      <w:pPr>
        <w:ind w:left="4320" w:hanging="180"/>
      </w:pPr>
    </w:lvl>
    <w:lvl w:ilvl="6" w:tplc="9E3AA3FE" w:tentative="1">
      <w:start w:val="1"/>
      <w:numFmt w:val="decimal"/>
      <w:lvlText w:val="%7."/>
      <w:lvlJc w:val="left"/>
      <w:pPr>
        <w:ind w:left="5040" w:hanging="360"/>
      </w:pPr>
    </w:lvl>
    <w:lvl w:ilvl="7" w:tplc="BB08C506" w:tentative="1">
      <w:start w:val="1"/>
      <w:numFmt w:val="lowerLetter"/>
      <w:lvlText w:val="%8."/>
      <w:lvlJc w:val="left"/>
      <w:pPr>
        <w:ind w:left="5760" w:hanging="360"/>
      </w:pPr>
    </w:lvl>
    <w:lvl w:ilvl="8" w:tplc="EEE694A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298A1F04">
      <w:start w:val="1"/>
      <w:numFmt w:val="lowerRoman"/>
      <w:lvlText w:val="(%1)"/>
      <w:lvlJc w:val="left"/>
      <w:pPr>
        <w:ind w:left="1080" w:hanging="720"/>
      </w:pPr>
      <w:rPr>
        <w:rFonts w:hint="default"/>
        <w:b w:val="0"/>
      </w:rPr>
    </w:lvl>
    <w:lvl w:ilvl="1" w:tplc="2216128E" w:tentative="1">
      <w:start w:val="1"/>
      <w:numFmt w:val="lowerLetter"/>
      <w:lvlText w:val="%2."/>
      <w:lvlJc w:val="left"/>
      <w:pPr>
        <w:ind w:left="1440" w:hanging="360"/>
      </w:pPr>
    </w:lvl>
    <w:lvl w:ilvl="2" w:tplc="100E29A4" w:tentative="1">
      <w:start w:val="1"/>
      <w:numFmt w:val="lowerRoman"/>
      <w:lvlText w:val="%3."/>
      <w:lvlJc w:val="right"/>
      <w:pPr>
        <w:ind w:left="2160" w:hanging="180"/>
      </w:pPr>
    </w:lvl>
    <w:lvl w:ilvl="3" w:tplc="DBAE5294" w:tentative="1">
      <w:start w:val="1"/>
      <w:numFmt w:val="decimal"/>
      <w:lvlText w:val="%4."/>
      <w:lvlJc w:val="left"/>
      <w:pPr>
        <w:ind w:left="2880" w:hanging="360"/>
      </w:pPr>
    </w:lvl>
    <w:lvl w:ilvl="4" w:tplc="5E264D3E" w:tentative="1">
      <w:start w:val="1"/>
      <w:numFmt w:val="lowerLetter"/>
      <w:lvlText w:val="%5."/>
      <w:lvlJc w:val="left"/>
      <w:pPr>
        <w:ind w:left="3600" w:hanging="360"/>
      </w:pPr>
    </w:lvl>
    <w:lvl w:ilvl="5" w:tplc="A2D2BB90" w:tentative="1">
      <w:start w:val="1"/>
      <w:numFmt w:val="lowerRoman"/>
      <w:lvlText w:val="%6."/>
      <w:lvlJc w:val="right"/>
      <w:pPr>
        <w:ind w:left="4320" w:hanging="180"/>
      </w:pPr>
    </w:lvl>
    <w:lvl w:ilvl="6" w:tplc="091274B8" w:tentative="1">
      <w:start w:val="1"/>
      <w:numFmt w:val="decimal"/>
      <w:lvlText w:val="%7."/>
      <w:lvlJc w:val="left"/>
      <w:pPr>
        <w:ind w:left="5040" w:hanging="360"/>
      </w:pPr>
    </w:lvl>
    <w:lvl w:ilvl="7" w:tplc="4E0A2E20" w:tentative="1">
      <w:start w:val="1"/>
      <w:numFmt w:val="lowerLetter"/>
      <w:lvlText w:val="%8."/>
      <w:lvlJc w:val="left"/>
      <w:pPr>
        <w:ind w:left="5760" w:hanging="360"/>
      </w:pPr>
    </w:lvl>
    <w:lvl w:ilvl="8" w:tplc="D7E6103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8F726E02">
      <w:start w:val="1"/>
      <w:numFmt w:val="lowerLetter"/>
      <w:lvlText w:val="(%1)"/>
      <w:lvlJc w:val="left"/>
      <w:pPr>
        <w:ind w:left="360" w:hanging="360"/>
      </w:pPr>
      <w:rPr>
        <w:rFonts w:hint="default"/>
      </w:rPr>
    </w:lvl>
    <w:lvl w:ilvl="1" w:tplc="B7C0B024" w:tentative="1">
      <w:start w:val="1"/>
      <w:numFmt w:val="lowerLetter"/>
      <w:lvlText w:val="%2."/>
      <w:lvlJc w:val="left"/>
      <w:pPr>
        <w:ind w:left="1080" w:hanging="360"/>
      </w:pPr>
    </w:lvl>
    <w:lvl w:ilvl="2" w:tplc="E3FE31B2" w:tentative="1">
      <w:start w:val="1"/>
      <w:numFmt w:val="lowerRoman"/>
      <w:lvlText w:val="%3."/>
      <w:lvlJc w:val="right"/>
      <w:pPr>
        <w:ind w:left="1800" w:hanging="180"/>
      </w:pPr>
    </w:lvl>
    <w:lvl w:ilvl="3" w:tplc="E0328B7C" w:tentative="1">
      <w:start w:val="1"/>
      <w:numFmt w:val="decimal"/>
      <w:lvlText w:val="%4."/>
      <w:lvlJc w:val="left"/>
      <w:pPr>
        <w:ind w:left="2520" w:hanging="360"/>
      </w:pPr>
    </w:lvl>
    <w:lvl w:ilvl="4" w:tplc="95C8B734" w:tentative="1">
      <w:start w:val="1"/>
      <w:numFmt w:val="lowerLetter"/>
      <w:lvlText w:val="%5."/>
      <w:lvlJc w:val="left"/>
      <w:pPr>
        <w:ind w:left="3240" w:hanging="360"/>
      </w:pPr>
    </w:lvl>
    <w:lvl w:ilvl="5" w:tplc="C2F4C608" w:tentative="1">
      <w:start w:val="1"/>
      <w:numFmt w:val="lowerRoman"/>
      <w:lvlText w:val="%6."/>
      <w:lvlJc w:val="right"/>
      <w:pPr>
        <w:ind w:left="3960" w:hanging="180"/>
      </w:pPr>
    </w:lvl>
    <w:lvl w:ilvl="6" w:tplc="AF26B832" w:tentative="1">
      <w:start w:val="1"/>
      <w:numFmt w:val="decimal"/>
      <w:lvlText w:val="%7."/>
      <w:lvlJc w:val="left"/>
      <w:pPr>
        <w:ind w:left="4680" w:hanging="360"/>
      </w:pPr>
    </w:lvl>
    <w:lvl w:ilvl="7" w:tplc="DD302266" w:tentative="1">
      <w:start w:val="1"/>
      <w:numFmt w:val="lowerLetter"/>
      <w:lvlText w:val="%8."/>
      <w:lvlJc w:val="left"/>
      <w:pPr>
        <w:ind w:left="5400" w:hanging="360"/>
      </w:pPr>
    </w:lvl>
    <w:lvl w:ilvl="8" w:tplc="FB101CF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4A7E2C68">
      <w:start w:val="1"/>
      <w:numFmt w:val="decimal"/>
      <w:lvlText w:val="%1."/>
      <w:lvlJc w:val="left"/>
      <w:pPr>
        <w:ind w:left="360" w:hanging="360"/>
      </w:pPr>
      <w:rPr>
        <w:rFonts w:hint="default"/>
      </w:rPr>
    </w:lvl>
    <w:lvl w:ilvl="1" w:tplc="2168EE2E" w:tentative="1">
      <w:start w:val="1"/>
      <w:numFmt w:val="lowerLetter"/>
      <w:lvlText w:val="%2."/>
      <w:lvlJc w:val="left"/>
      <w:pPr>
        <w:ind w:left="1080" w:hanging="360"/>
      </w:pPr>
    </w:lvl>
    <w:lvl w:ilvl="2" w:tplc="F7DEBD5E" w:tentative="1">
      <w:start w:val="1"/>
      <w:numFmt w:val="lowerRoman"/>
      <w:lvlText w:val="%3."/>
      <w:lvlJc w:val="right"/>
      <w:pPr>
        <w:ind w:left="1800" w:hanging="180"/>
      </w:pPr>
    </w:lvl>
    <w:lvl w:ilvl="3" w:tplc="651C4304" w:tentative="1">
      <w:start w:val="1"/>
      <w:numFmt w:val="decimal"/>
      <w:lvlText w:val="%4."/>
      <w:lvlJc w:val="left"/>
      <w:pPr>
        <w:ind w:left="2520" w:hanging="360"/>
      </w:pPr>
    </w:lvl>
    <w:lvl w:ilvl="4" w:tplc="4328E020" w:tentative="1">
      <w:start w:val="1"/>
      <w:numFmt w:val="lowerLetter"/>
      <w:lvlText w:val="%5."/>
      <w:lvlJc w:val="left"/>
      <w:pPr>
        <w:ind w:left="3240" w:hanging="360"/>
      </w:pPr>
    </w:lvl>
    <w:lvl w:ilvl="5" w:tplc="B598081C" w:tentative="1">
      <w:start w:val="1"/>
      <w:numFmt w:val="lowerRoman"/>
      <w:lvlText w:val="%6."/>
      <w:lvlJc w:val="right"/>
      <w:pPr>
        <w:ind w:left="3960" w:hanging="180"/>
      </w:pPr>
    </w:lvl>
    <w:lvl w:ilvl="6" w:tplc="6E74FA42" w:tentative="1">
      <w:start w:val="1"/>
      <w:numFmt w:val="decimal"/>
      <w:lvlText w:val="%7."/>
      <w:lvlJc w:val="left"/>
      <w:pPr>
        <w:ind w:left="4680" w:hanging="360"/>
      </w:pPr>
    </w:lvl>
    <w:lvl w:ilvl="7" w:tplc="753E5B12" w:tentative="1">
      <w:start w:val="1"/>
      <w:numFmt w:val="lowerLetter"/>
      <w:lvlText w:val="%8."/>
      <w:lvlJc w:val="left"/>
      <w:pPr>
        <w:ind w:left="5400" w:hanging="360"/>
      </w:pPr>
    </w:lvl>
    <w:lvl w:ilvl="8" w:tplc="51DA812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FDCAD2B6">
      <w:start w:val="1"/>
      <w:numFmt w:val="decimal"/>
      <w:lvlText w:val="%1."/>
      <w:lvlJc w:val="left"/>
      <w:pPr>
        <w:ind w:left="360" w:hanging="360"/>
      </w:pPr>
      <w:rPr>
        <w:rFonts w:hint="default"/>
      </w:rPr>
    </w:lvl>
    <w:lvl w:ilvl="1" w:tplc="4742298A" w:tentative="1">
      <w:start w:val="1"/>
      <w:numFmt w:val="lowerLetter"/>
      <w:lvlText w:val="%2."/>
      <w:lvlJc w:val="left"/>
      <w:pPr>
        <w:ind w:left="1080" w:hanging="360"/>
      </w:pPr>
    </w:lvl>
    <w:lvl w:ilvl="2" w:tplc="F40CFCF8" w:tentative="1">
      <w:start w:val="1"/>
      <w:numFmt w:val="lowerRoman"/>
      <w:lvlText w:val="%3."/>
      <w:lvlJc w:val="right"/>
      <w:pPr>
        <w:ind w:left="1800" w:hanging="180"/>
      </w:pPr>
    </w:lvl>
    <w:lvl w:ilvl="3" w:tplc="6F905DA2" w:tentative="1">
      <w:start w:val="1"/>
      <w:numFmt w:val="decimal"/>
      <w:lvlText w:val="%4."/>
      <w:lvlJc w:val="left"/>
      <w:pPr>
        <w:ind w:left="2520" w:hanging="360"/>
      </w:pPr>
    </w:lvl>
    <w:lvl w:ilvl="4" w:tplc="70B40386" w:tentative="1">
      <w:start w:val="1"/>
      <w:numFmt w:val="lowerLetter"/>
      <w:lvlText w:val="%5."/>
      <w:lvlJc w:val="left"/>
      <w:pPr>
        <w:ind w:left="3240" w:hanging="360"/>
      </w:pPr>
    </w:lvl>
    <w:lvl w:ilvl="5" w:tplc="77545B0E" w:tentative="1">
      <w:start w:val="1"/>
      <w:numFmt w:val="lowerRoman"/>
      <w:lvlText w:val="%6."/>
      <w:lvlJc w:val="right"/>
      <w:pPr>
        <w:ind w:left="3960" w:hanging="180"/>
      </w:pPr>
    </w:lvl>
    <w:lvl w:ilvl="6" w:tplc="C3201642" w:tentative="1">
      <w:start w:val="1"/>
      <w:numFmt w:val="decimal"/>
      <w:lvlText w:val="%7."/>
      <w:lvlJc w:val="left"/>
      <w:pPr>
        <w:ind w:left="4680" w:hanging="360"/>
      </w:pPr>
    </w:lvl>
    <w:lvl w:ilvl="7" w:tplc="479453B4" w:tentative="1">
      <w:start w:val="1"/>
      <w:numFmt w:val="lowerLetter"/>
      <w:lvlText w:val="%8."/>
      <w:lvlJc w:val="left"/>
      <w:pPr>
        <w:ind w:left="5400" w:hanging="360"/>
      </w:pPr>
    </w:lvl>
    <w:lvl w:ilvl="8" w:tplc="8EB2BE3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221E3CC2">
      <w:start w:val="1"/>
      <w:numFmt w:val="lowerRoman"/>
      <w:lvlText w:val="(%1)"/>
      <w:lvlJc w:val="left"/>
      <w:pPr>
        <w:ind w:left="1080" w:hanging="720"/>
      </w:pPr>
      <w:rPr>
        <w:rFonts w:hint="default"/>
        <w:b w:val="0"/>
      </w:rPr>
    </w:lvl>
    <w:lvl w:ilvl="1" w:tplc="3F527F68" w:tentative="1">
      <w:start w:val="1"/>
      <w:numFmt w:val="lowerLetter"/>
      <w:lvlText w:val="%2."/>
      <w:lvlJc w:val="left"/>
      <w:pPr>
        <w:ind w:left="1440" w:hanging="360"/>
      </w:pPr>
    </w:lvl>
    <w:lvl w:ilvl="2" w:tplc="3F82BDD8" w:tentative="1">
      <w:start w:val="1"/>
      <w:numFmt w:val="lowerRoman"/>
      <w:lvlText w:val="%3."/>
      <w:lvlJc w:val="right"/>
      <w:pPr>
        <w:ind w:left="2160" w:hanging="180"/>
      </w:pPr>
    </w:lvl>
    <w:lvl w:ilvl="3" w:tplc="965834C0" w:tentative="1">
      <w:start w:val="1"/>
      <w:numFmt w:val="decimal"/>
      <w:lvlText w:val="%4."/>
      <w:lvlJc w:val="left"/>
      <w:pPr>
        <w:ind w:left="2880" w:hanging="360"/>
      </w:pPr>
    </w:lvl>
    <w:lvl w:ilvl="4" w:tplc="1E3A186E" w:tentative="1">
      <w:start w:val="1"/>
      <w:numFmt w:val="lowerLetter"/>
      <w:lvlText w:val="%5."/>
      <w:lvlJc w:val="left"/>
      <w:pPr>
        <w:ind w:left="3600" w:hanging="360"/>
      </w:pPr>
    </w:lvl>
    <w:lvl w:ilvl="5" w:tplc="A93629F6" w:tentative="1">
      <w:start w:val="1"/>
      <w:numFmt w:val="lowerRoman"/>
      <w:lvlText w:val="%6."/>
      <w:lvlJc w:val="right"/>
      <w:pPr>
        <w:ind w:left="4320" w:hanging="180"/>
      </w:pPr>
    </w:lvl>
    <w:lvl w:ilvl="6" w:tplc="2EF4D4A0" w:tentative="1">
      <w:start w:val="1"/>
      <w:numFmt w:val="decimal"/>
      <w:lvlText w:val="%7."/>
      <w:lvlJc w:val="left"/>
      <w:pPr>
        <w:ind w:left="5040" w:hanging="360"/>
      </w:pPr>
    </w:lvl>
    <w:lvl w:ilvl="7" w:tplc="9788C1B8" w:tentative="1">
      <w:start w:val="1"/>
      <w:numFmt w:val="lowerLetter"/>
      <w:lvlText w:val="%8."/>
      <w:lvlJc w:val="left"/>
      <w:pPr>
        <w:ind w:left="5760" w:hanging="360"/>
      </w:pPr>
    </w:lvl>
    <w:lvl w:ilvl="8" w:tplc="42589CE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6FBE4508">
      <w:start w:val="1"/>
      <w:numFmt w:val="lowerRoman"/>
      <w:lvlText w:val="(%1)"/>
      <w:lvlJc w:val="left"/>
      <w:pPr>
        <w:ind w:left="1080" w:hanging="720"/>
      </w:pPr>
      <w:rPr>
        <w:rFonts w:hint="default"/>
      </w:rPr>
    </w:lvl>
    <w:lvl w:ilvl="1" w:tplc="A4CE23C6" w:tentative="1">
      <w:start w:val="1"/>
      <w:numFmt w:val="lowerLetter"/>
      <w:lvlText w:val="%2."/>
      <w:lvlJc w:val="left"/>
      <w:pPr>
        <w:ind w:left="1440" w:hanging="360"/>
      </w:pPr>
    </w:lvl>
    <w:lvl w:ilvl="2" w:tplc="B3AA1BB0" w:tentative="1">
      <w:start w:val="1"/>
      <w:numFmt w:val="lowerRoman"/>
      <w:lvlText w:val="%3."/>
      <w:lvlJc w:val="right"/>
      <w:pPr>
        <w:ind w:left="2160" w:hanging="180"/>
      </w:pPr>
    </w:lvl>
    <w:lvl w:ilvl="3" w:tplc="98F2E1EE" w:tentative="1">
      <w:start w:val="1"/>
      <w:numFmt w:val="decimal"/>
      <w:lvlText w:val="%4."/>
      <w:lvlJc w:val="left"/>
      <w:pPr>
        <w:ind w:left="2880" w:hanging="360"/>
      </w:pPr>
    </w:lvl>
    <w:lvl w:ilvl="4" w:tplc="EBF807AC" w:tentative="1">
      <w:start w:val="1"/>
      <w:numFmt w:val="lowerLetter"/>
      <w:lvlText w:val="%5."/>
      <w:lvlJc w:val="left"/>
      <w:pPr>
        <w:ind w:left="3600" w:hanging="360"/>
      </w:pPr>
    </w:lvl>
    <w:lvl w:ilvl="5" w:tplc="B8F66D68" w:tentative="1">
      <w:start w:val="1"/>
      <w:numFmt w:val="lowerRoman"/>
      <w:lvlText w:val="%6."/>
      <w:lvlJc w:val="right"/>
      <w:pPr>
        <w:ind w:left="4320" w:hanging="180"/>
      </w:pPr>
    </w:lvl>
    <w:lvl w:ilvl="6" w:tplc="BD0E581A" w:tentative="1">
      <w:start w:val="1"/>
      <w:numFmt w:val="decimal"/>
      <w:lvlText w:val="%7."/>
      <w:lvlJc w:val="left"/>
      <w:pPr>
        <w:ind w:left="5040" w:hanging="360"/>
      </w:pPr>
    </w:lvl>
    <w:lvl w:ilvl="7" w:tplc="301642BE" w:tentative="1">
      <w:start w:val="1"/>
      <w:numFmt w:val="lowerLetter"/>
      <w:lvlText w:val="%8."/>
      <w:lvlJc w:val="left"/>
      <w:pPr>
        <w:ind w:left="5760" w:hanging="360"/>
      </w:pPr>
    </w:lvl>
    <w:lvl w:ilvl="8" w:tplc="F4E46B4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1C4659E">
      <w:start w:val="1"/>
      <w:numFmt w:val="bullet"/>
      <w:pStyle w:val="ListBullet"/>
      <w:lvlText w:val=""/>
      <w:lvlJc w:val="left"/>
      <w:pPr>
        <w:ind w:left="720" w:hanging="360"/>
      </w:pPr>
      <w:rPr>
        <w:rFonts w:ascii="Symbol" w:hAnsi="Symbol" w:hint="default"/>
      </w:rPr>
    </w:lvl>
    <w:lvl w:ilvl="1" w:tplc="F7062490">
      <w:start w:val="1"/>
      <w:numFmt w:val="bullet"/>
      <w:pStyle w:val="ListBullet2"/>
      <w:lvlText w:val="o"/>
      <w:lvlJc w:val="left"/>
      <w:pPr>
        <w:ind w:left="1440" w:hanging="360"/>
      </w:pPr>
      <w:rPr>
        <w:rFonts w:ascii="Courier New" w:hAnsi="Courier New" w:cs="Courier New" w:hint="default"/>
      </w:rPr>
    </w:lvl>
    <w:lvl w:ilvl="2" w:tplc="329A9E1C">
      <w:start w:val="1"/>
      <w:numFmt w:val="bullet"/>
      <w:lvlText w:val=""/>
      <w:lvlJc w:val="left"/>
      <w:pPr>
        <w:ind w:left="2160" w:hanging="360"/>
      </w:pPr>
      <w:rPr>
        <w:rFonts w:ascii="Wingdings" w:hAnsi="Wingdings" w:hint="default"/>
      </w:rPr>
    </w:lvl>
    <w:lvl w:ilvl="3" w:tplc="0ECC06AE">
      <w:start w:val="1"/>
      <w:numFmt w:val="bullet"/>
      <w:lvlText w:val=""/>
      <w:lvlJc w:val="left"/>
      <w:pPr>
        <w:ind w:left="2880" w:hanging="360"/>
      </w:pPr>
      <w:rPr>
        <w:rFonts w:ascii="Symbol" w:hAnsi="Symbol" w:hint="default"/>
      </w:rPr>
    </w:lvl>
    <w:lvl w:ilvl="4" w:tplc="C0BC7CF4">
      <w:start w:val="1"/>
      <w:numFmt w:val="bullet"/>
      <w:lvlText w:val="o"/>
      <w:lvlJc w:val="left"/>
      <w:pPr>
        <w:ind w:left="3600" w:hanging="360"/>
      </w:pPr>
      <w:rPr>
        <w:rFonts w:ascii="Courier New" w:hAnsi="Courier New" w:cs="Courier New" w:hint="default"/>
      </w:rPr>
    </w:lvl>
    <w:lvl w:ilvl="5" w:tplc="06483360">
      <w:start w:val="1"/>
      <w:numFmt w:val="bullet"/>
      <w:pStyle w:val="ListBullet3"/>
      <w:lvlText w:val=""/>
      <w:lvlJc w:val="left"/>
      <w:pPr>
        <w:ind w:left="4320" w:hanging="360"/>
      </w:pPr>
      <w:rPr>
        <w:rFonts w:ascii="Wingdings" w:hAnsi="Wingdings" w:hint="default"/>
      </w:rPr>
    </w:lvl>
    <w:lvl w:ilvl="6" w:tplc="61B01E6E">
      <w:start w:val="1"/>
      <w:numFmt w:val="bullet"/>
      <w:lvlText w:val=""/>
      <w:lvlJc w:val="left"/>
      <w:pPr>
        <w:ind w:left="5040" w:hanging="360"/>
      </w:pPr>
      <w:rPr>
        <w:rFonts w:ascii="Symbol" w:hAnsi="Symbol" w:hint="default"/>
      </w:rPr>
    </w:lvl>
    <w:lvl w:ilvl="7" w:tplc="A4585890">
      <w:start w:val="1"/>
      <w:numFmt w:val="bullet"/>
      <w:lvlText w:val="o"/>
      <w:lvlJc w:val="left"/>
      <w:pPr>
        <w:ind w:left="5760" w:hanging="360"/>
      </w:pPr>
      <w:rPr>
        <w:rFonts w:ascii="Courier New" w:hAnsi="Courier New" w:cs="Courier New" w:hint="default"/>
      </w:rPr>
    </w:lvl>
    <w:lvl w:ilvl="8" w:tplc="F04056F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5B89200">
      <w:start w:val="1"/>
      <w:numFmt w:val="bullet"/>
      <w:lvlText w:val=""/>
      <w:lvlJc w:val="left"/>
      <w:pPr>
        <w:ind w:left="360" w:hanging="360"/>
      </w:pPr>
      <w:rPr>
        <w:rFonts w:ascii="Symbol" w:hAnsi="Symbol" w:hint="default"/>
      </w:rPr>
    </w:lvl>
    <w:lvl w:ilvl="1" w:tplc="B0A40890" w:tentative="1">
      <w:start w:val="1"/>
      <w:numFmt w:val="bullet"/>
      <w:lvlText w:val="o"/>
      <w:lvlJc w:val="left"/>
      <w:pPr>
        <w:ind w:left="1080" w:hanging="360"/>
      </w:pPr>
      <w:rPr>
        <w:rFonts w:ascii="Courier New" w:hAnsi="Courier New" w:cs="Courier New" w:hint="default"/>
      </w:rPr>
    </w:lvl>
    <w:lvl w:ilvl="2" w:tplc="BC102CA8" w:tentative="1">
      <w:start w:val="1"/>
      <w:numFmt w:val="bullet"/>
      <w:lvlText w:val=""/>
      <w:lvlJc w:val="left"/>
      <w:pPr>
        <w:ind w:left="1800" w:hanging="360"/>
      </w:pPr>
      <w:rPr>
        <w:rFonts w:ascii="Wingdings" w:hAnsi="Wingdings" w:hint="default"/>
      </w:rPr>
    </w:lvl>
    <w:lvl w:ilvl="3" w:tplc="82965692" w:tentative="1">
      <w:start w:val="1"/>
      <w:numFmt w:val="bullet"/>
      <w:lvlText w:val=""/>
      <w:lvlJc w:val="left"/>
      <w:pPr>
        <w:ind w:left="2520" w:hanging="360"/>
      </w:pPr>
      <w:rPr>
        <w:rFonts w:ascii="Symbol" w:hAnsi="Symbol" w:hint="default"/>
      </w:rPr>
    </w:lvl>
    <w:lvl w:ilvl="4" w:tplc="714C100E" w:tentative="1">
      <w:start w:val="1"/>
      <w:numFmt w:val="bullet"/>
      <w:lvlText w:val="o"/>
      <w:lvlJc w:val="left"/>
      <w:pPr>
        <w:ind w:left="3240" w:hanging="360"/>
      </w:pPr>
      <w:rPr>
        <w:rFonts w:ascii="Courier New" w:hAnsi="Courier New" w:cs="Courier New" w:hint="default"/>
      </w:rPr>
    </w:lvl>
    <w:lvl w:ilvl="5" w:tplc="32D22336" w:tentative="1">
      <w:start w:val="1"/>
      <w:numFmt w:val="bullet"/>
      <w:lvlText w:val=""/>
      <w:lvlJc w:val="left"/>
      <w:pPr>
        <w:ind w:left="3960" w:hanging="360"/>
      </w:pPr>
      <w:rPr>
        <w:rFonts w:ascii="Wingdings" w:hAnsi="Wingdings" w:hint="default"/>
      </w:rPr>
    </w:lvl>
    <w:lvl w:ilvl="6" w:tplc="3E86EA1E" w:tentative="1">
      <w:start w:val="1"/>
      <w:numFmt w:val="bullet"/>
      <w:lvlText w:val=""/>
      <w:lvlJc w:val="left"/>
      <w:pPr>
        <w:ind w:left="4680" w:hanging="360"/>
      </w:pPr>
      <w:rPr>
        <w:rFonts w:ascii="Symbol" w:hAnsi="Symbol" w:hint="default"/>
      </w:rPr>
    </w:lvl>
    <w:lvl w:ilvl="7" w:tplc="22AC7642" w:tentative="1">
      <w:start w:val="1"/>
      <w:numFmt w:val="bullet"/>
      <w:lvlText w:val="o"/>
      <w:lvlJc w:val="left"/>
      <w:pPr>
        <w:ind w:left="5400" w:hanging="360"/>
      </w:pPr>
      <w:rPr>
        <w:rFonts w:ascii="Courier New" w:hAnsi="Courier New" w:cs="Courier New" w:hint="default"/>
      </w:rPr>
    </w:lvl>
    <w:lvl w:ilvl="8" w:tplc="438006E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7264870">
      <w:start w:val="1"/>
      <w:numFmt w:val="lowerRoman"/>
      <w:lvlText w:val="(%1)"/>
      <w:lvlJc w:val="left"/>
      <w:pPr>
        <w:ind w:left="1080" w:hanging="720"/>
      </w:pPr>
      <w:rPr>
        <w:rFonts w:hint="default"/>
      </w:rPr>
    </w:lvl>
    <w:lvl w:ilvl="1" w:tplc="55DA1740" w:tentative="1">
      <w:start w:val="1"/>
      <w:numFmt w:val="lowerLetter"/>
      <w:lvlText w:val="%2."/>
      <w:lvlJc w:val="left"/>
      <w:pPr>
        <w:ind w:left="1440" w:hanging="360"/>
      </w:pPr>
    </w:lvl>
    <w:lvl w:ilvl="2" w:tplc="5C988CF4" w:tentative="1">
      <w:start w:val="1"/>
      <w:numFmt w:val="lowerRoman"/>
      <w:lvlText w:val="%3."/>
      <w:lvlJc w:val="right"/>
      <w:pPr>
        <w:ind w:left="2160" w:hanging="180"/>
      </w:pPr>
    </w:lvl>
    <w:lvl w:ilvl="3" w:tplc="FF38B1E2" w:tentative="1">
      <w:start w:val="1"/>
      <w:numFmt w:val="decimal"/>
      <w:lvlText w:val="%4."/>
      <w:lvlJc w:val="left"/>
      <w:pPr>
        <w:ind w:left="2880" w:hanging="360"/>
      </w:pPr>
    </w:lvl>
    <w:lvl w:ilvl="4" w:tplc="C20258FA" w:tentative="1">
      <w:start w:val="1"/>
      <w:numFmt w:val="lowerLetter"/>
      <w:lvlText w:val="%5."/>
      <w:lvlJc w:val="left"/>
      <w:pPr>
        <w:ind w:left="3600" w:hanging="360"/>
      </w:pPr>
    </w:lvl>
    <w:lvl w:ilvl="5" w:tplc="036EEF30" w:tentative="1">
      <w:start w:val="1"/>
      <w:numFmt w:val="lowerRoman"/>
      <w:lvlText w:val="%6."/>
      <w:lvlJc w:val="right"/>
      <w:pPr>
        <w:ind w:left="4320" w:hanging="180"/>
      </w:pPr>
    </w:lvl>
    <w:lvl w:ilvl="6" w:tplc="B8562EC8" w:tentative="1">
      <w:start w:val="1"/>
      <w:numFmt w:val="decimal"/>
      <w:lvlText w:val="%7."/>
      <w:lvlJc w:val="left"/>
      <w:pPr>
        <w:ind w:left="5040" w:hanging="360"/>
      </w:pPr>
    </w:lvl>
    <w:lvl w:ilvl="7" w:tplc="FF26DAD6" w:tentative="1">
      <w:start w:val="1"/>
      <w:numFmt w:val="lowerLetter"/>
      <w:lvlText w:val="%8."/>
      <w:lvlJc w:val="left"/>
      <w:pPr>
        <w:ind w:left="5760" w:hanging="360"/>
      </w:pPr>
    </w:lvl>
    <w:lvl w:ilvl="8" w:tplc="DBD8A9D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27703702">
      <w:start w:val="1"/>
      <w:numFmt w:val="lowerRoman"/>
      <w:lvlText w:val="(%1)"/>
      <w:lvlJc w:val="left"/>
      <w:pPr>
        <w:ind w:left="1080" w:hanging="720"/>
      </w:pPr>
      <w:rPr>
        <w:rFonts w:hint="default"/>
      </w:rPr>
    </w:lvl>
    <w:lvl w:ilvl="1" w:tplc="A5FE89DC" w:tentative="1">
      <w:start w:val="1"/>
      <w:numFmt w:val="lowerLetter"/>
      <w:lvlText w:val="%2."/>
      <w:lvlJc w:val="left"/>
      <w:pPr>
        <w:ind w:left="1440" w:hanging="360"/>
      </w:pPr>
    </w:lvl>
    <w:lvl w:ilvl="2" w:tplc="2FA8AB16" w:tentative="1">
      <w:start w:val="1"/>
      <w:numFmt w:val="lowerRoman"/>
      <w:lvlText w:val="%3."/>
      <w:lvlJc w:val="right"/>
      <w:pPr>
        <w:ind w:left="2160" w:hanging="180"/>
      </w:pPr>
    </w:lvl>
    <w:lvl w:ilvl="3" w:tplc="F53EDBA6" w:tentative="1">
      <w:start w:val="1"/>
      <w:numFmt w:val="decimal"/>
      <w:lvlText w:val="%4."/>
      <w:lvlJc w:val="left"/>
      <w:pPr>
        <w:ind w:left="2880" w:hanging="360"/>
      </w:pPr>
    </w:lvl>
    <w:lvl w:ilvl="4" w:tplc="2CF8A2BC" w:tentative="1">
      <w:start w:val="1"/>
      <w:numFmt w:val="lowerLetter"/>
      <w:lvlText w:val="%5."/>
      <w:lvlJc w:val="left"/>
      <w:pPr>
        <w:ind w:left="3600" w:hanging="360"/>
      </w:pPr>
    </w:lvl>
    <w:lvl w:ilvl="5" w:tplc="8D600DC6" w:tentative="1">
      <w:start w:val="1"/>
      <w:numFmt w:val="lowerRoman"/>
      <w:lvlText w:val="%6."/>
      <w:lvlJc w:val="right"/>
      <w:pPr>
        <w:ind w:left="4320" w:hanging="180"/>
      </w:pPr>
    </w:lvl>
    <w:lvl w:ilvl="6" w:tplc="E400533A" w:tentative="1">
      <w:start w:val="1"/>
      <w:numFmt w:val="decimal"/>
      <w:lvlText w:val="%7."/>
      <w:lvlJc w:val="left"/>
      <w:pPr>
        <w:ind w:left="5040" w:hanging="360"/>
      </w:pPr>
    </w:lvl>
    <w:lvl w:ilvl="7" w:tplc="381AB50A" w:tentative="1">
      <w:start w:val="1"/>
      <w:numFmt w:val="lowerLetter"/>
      <w:lvlText w:val="%8."/>
      <w:lvlJc w:val="left"/>
      <w:pPr>
        <w:ind w:left="5760" w:hanging="360"/>
      </w:pPr>
    </w:lvl>
    <w:lvl w:ilvl="8" w:tplc="AE2C4EA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A58EE894">
      <w:start w:val="1"/>
      <w:numFmt w:val="lowerRoman"/>
      <w:lvlText w:val="(%1)"/>
      <w:lvlJc w:val="left"/>
      <w:pPr>
        <w:ind w:left="1080" w:hanging="720"/>
      </w:pPr>
      <w:rPr>
        <w:rFonts w:hint="default"/>
        <w:b w:val="0"/>
      </w:rPr>
    </w:lvl>
    <w:lvl w:ilvl="1" w:tplc="320085CE" w:tentative="1">
      <w:start w:val="1"/>
      <w:numFmt w:val="lowerLetter"/>
      <w:lvlText w:val="%2."/>
      <w:lvlJc w:val="left"/>
      <w:pPr>
        <w:ind w:left="1440" w:hanging="360"/>
      </w:pPr>
    </w:lvl>
    <w:lvl w:ilvl="2" w:tplc="BE42910C" w:tentative="1">
      <w:start w:val="1"/>
      <w:numFmt w:val="lowerRoman"/>
      <w:lvlText w:val="%3."/>
      <w:lvlJc w:val="right"/>
      <w:pPr>
        <w:ind w:left="2160" w:hanging="180"/>
      </w:pPr>
    </w:lvl>
    <w:lvl w:ilvl="3" w:tplc="EE526D4C" w:tentative="1">
      <w:start w:val="1"/>
      <w:numFmt w:val="decimal"/>
      <w:lvlText w:val="%4."/>
      <w:lvlJc w:val="left"/>
      <w:pPr>
        <w:ind w:left="2880" w:hanging="360"/>
      </w:pPr>
    </w:lvl>
    <w:lvl w:ilvl="4" w:tplc="54BAD218" w:tentative="1">
      <w:start w:val="1"/>
      <w:numFmt w:val="lowerLetter"/>
      <w:lvlText w:val="%5."/>
      <w:lvlJc w:val="left"/>
      <w:pPr>
        <w:ind w:left="3600" w:hanging="360"/>
      </w:pPr>
    </w:lvl>
    <w:lvl w:ilvl="5" w:tplc="5ACA8312" w:tentative="1">
      <w:start w:val="1"/>
      <w:numFmt w:val="lowerRoman"/>
      <w:lvlText w:val="%6."/>
      <w:lvlJc w:val="right"/>
      <w:pPr>
        <w:ind w:left="4320" w:hanging="180"/>
      </w:pPr>
    </w:lvl>
    <w:lvl w:ilvl="6" w:tplc="B03446A8" w:tentative="1">
      <w:start w:val="1"/>
      <w:numFmt w:val="decimal"/>
      <w:lvlText w:val="%7."/>
      <w:lvlJc w:val="left"/>
      <w:pPr>
        <w:ind w:left="5040" w:hanging="360"/>
      </w:pPr>
    </w:lvl>
    <w:lvl w:ilvl="7" w:tplc="1618D828" w:tentative="1">
      <w:start w:val="1"/>
      <w:numFmt w:val="lowerLetter"/>
      <w:lvlText w:val="%8."/>
      <w:lvlJc w:val="left"/>
      <w:pPr>
        <w:ind w:left="5760" w:hanging="360"/>
      </w:pPr>
    </w:lvl>
    <w:lvl w:ilvl="8" w:tplc="32AA045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60D06652">
      <w:start w:val="1"/>
      <w:numFmt w:val="lowerRoman"/>
      <w:lvlText w:val="(%1)"/>
      <w:lvlJc w:val="left"/>
      <w:pPr>
        <w:ind w:left="1080" w:hanging="720"/>
      </w:pPr>
      <w:rPr>
        <w:rFonts w:hint="default"/>
        <w:b w:val="0"/>
      </w:rPr>
    </w:lvl>
    <w:lvl w:ilvl="1" w:tplc="DEA859C0" w:tentative="1">
      <w:start w:val="1"/>
      <w:numFmt w:val="lowerLetter"/>
      <w:lvlText w:val="%2."/>
      <w:lvlJc w:val="left"/>
      <w:pPr>
        <w:ind w:left="1440" w:hanging="360"/>
      </w:pPr>
    </w:lvl>
    <w:lvl w:ilvl="2" w:tplc="ADA65754" w:tentative="1">
      <w:start w:val="1"/>
      <w:numFmt w:val="lowerRoman"/>
      <w:lvlText w:val="%3."/>
      <w:lvlJc w:val="right"/>
      <w:pPr>
        <w:ind w:left="2160" w:hanging="180"/>
      </w:pPr>
    </w:lvl>
    <w:lvl w:ilvl="3" w:tplc="8682A0C8" w:tentative="1">
      <w:start w:val="1"/>
      <w:numFmt w:val="decimal"/>
      <w:lvlText w:val="%4."/>
      <w:lvlJc w:val="left"/>
      <w:pPr>
        <w:ind w:left="2880" w:hanging="360"/>
      </w:pPr>
    </w:lvl>
    <w:lvl w:ilvl="4" w:tplc="8C82C3CA" w:tentative="1">
      <w:start w:val="1"/>
      <w:numFmt w:val="lowerLetter"/>
      <w:lvlText w:val="%5."/>
      <w:lvlJc w:val="left"/>
      <w:pPr>
        <w:ind w:left="3600" w:hanging="360"/>
      </w:pPr>
    </w:lvl>
    <w:lvl w:ilvl="5" w:tplc="A8740AEC" w:tentative="1">
      <w:start w:val="1"/>
      <w:numFmt w:val="lowerRoman"/>
      <w:lvlText w:val="%6."/>
      <w:lvlJc w:val="right"/>
      <w:pPr>
        <w:ind w:left="4320" w:hanging="180"/>
      </w:pPr>
    </w:lvl>
    <w:lvl w:ilvl="6" w:tplc="3E521F46" w:tentative="1">
      <w:start w:val="1"/>
      <w:numFmt w:val="decimal"/>
      <w:lvlText w:val="%7."/>
      <w:lvlJc w:val="left"/>
      <w:pPr>
        <w:ind w:left="5040" w:hanging="360"/>
      </w:pPr>
    </w:lvl>
    <w:lvl w:ilvl="7" w:tplc="4BC08C52" w:tentative="1">
      <w:start w:val="1"/>
      <w:numFmt w:val="lowerLetter"/>
      <w:lvlText w:val="%8."/>
      <w:lvlJc w:val="left"/>
      <w:pPr>
        <w:ind w:left="5760" w:hanging="360"/>
      </w:pPr>
    </w:lvl>
    <w:lvl w:ilvl="8" w:tplc="9EE0915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1B6E13C">
      <w:start w:val="1"/>
      <w:numFmt w:val="decimal"/>
      <w:lvlText w:val="%1."/>
      <w:lvlJc w:val="left"/>
      <w:pPr>
        <w:ind w:left="360" w:hanging="360"/>
      </w:pPr>
      <w:rPr>
        <w:rFonts w:hint="default"/>
      </w:rPr>
    </w:lvl>
    <w:lvl w:ilvl="1" w:tplc="46CC565C" w:tentative="1">
      <w:start w:val="1"/>
      <w:numFmt w:val="lowerLetter"/>
      <w:lvlText w:val="%2."/>
      <w:lvlJc w:val="left"/>
      <w:pPr>
        <w:ind w:left="1080" w:hanging="360"/>
      </w:pPr>
    </w:lvl>
    <w:lvl w:ilvl="2" w:tplc="7C8814A4" w:tentative="1">
      <w:start w:val="1"/>
      <w:numFmt w:val="lowerRoman"/>
      <w:lvlText w:val="%3."/>
      <w:lvlJc w:val="right"/>
      <w:pPr>
        <w:ind w:left="1800" w:hanging="180"/>
      </w:pPr>
    </w:lvl>
    <w:lvl w:ilvl="3" w:tplc="23FA8836" w:tentative="1">
      <w:start w:val="1"/>
      <w:numFmt w:val="decimal"/>
      <w:lvlText w:val="%4."/>
      <w:lvlJc w:val="left"/>
      <w:pPr>
        <w:ind w:left="2520" w:hanging="360"/>
      </w:pPr>
    </w:lvl>
    <w:lvl w:ilvl="4" w:tplc="FD203812" w:tentative="1">
      <w:start w:val="1"/>
      <w:numFmt w:val="lowerLetter"/>
      <w:lvlText w:val="%5."/>
      <w:lvlJc w:val="left"/>
      <w:pPr>
        <w:ind w:left="3240" w:hanging="360"/>
      </w:pPr>
    </w:lvl>
    <w:lvl w:ilvl="5" w:tplc="98EAE0D2" w:tentative="1">
      <w:start w:val="1"/>
      <w:numFmt w:val="lowerRoman"/>
      <w:lvlText w:val="%6."/>
      <w:lvlJc w:val="right"/>
      <w:pPr>
        <w:ind w:left="3960" w:hanging="180"/>
      </w:pPr>
    </w:lvl>
    <w:lvl w:ilvl="6" w:tplc="52F29DF0" w:tentative="1">
      <w:start w:val="1"/>
      <w:numFmt w:val="decimal"/>
      <w:lvlText w:val="%7."/>
      <w:lvlJc w:val="left"/>
      <w:pPr>
        <w:ind w:left="4680" w:hanging="360"/>
      </w:pPr>
    </w:lvl>
    <w:lvl w:ilvl="7" w:tplc="94C00F02" w:tentative="1">
      <w:start w:val="1"/>
      <w:numFmt w:val="lowerLetter"/>
      <w:lvlText w:val="%8."/>
      <w:lvlJc w:val="left"/>
      <w:pPr>
        <w:ind w:left="5400" w:hanging="360"/>
      </w:pPr>
    </w:lvl>
    <w:lvl w:ilvl="8" w:tplc="050052D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22BC0AE0">
      <w:start w:val="1"/>
      <w:numFmt w:val="lowerRoman"/>
      <w:lvlText w:val="(%1)"/>
      <w:lvlJc w:val="left"/>
      <w:pPr>
        <w:ind w:left="1080" w:hanging="720"/>
      </w:pPr>
      <w:rPr>
        <w:rFonts w:hint="default"/>
      </w:rPr>
    </w:lvl>
    <w:lvl w:ilvl="1" w:tplc="A60A50A4" w:tentative="1">
      <w:start w:val="1"/>
      <w:numFmt w:val="lowerLetter"/>
      <w:lvlText w:val="%2."/>
      <w:lvlJc w:val="left"/>
      <w:pPr>
        <w:ind w:left="1440" w:hanging="360"/>
      </w:pPr>
    </w:lvl>
    <w:lvl w:ilvl="2" w:tplc="FD82F8FC" w:tentative="1">
      <w:start w:val="1"/>
      <w:numFmt w:val="lowerRoman"/>
      <w:lvlText w:val="%3."/>
      <w:lvlJc w:val="right"/>
      <w:pPr>
        <w:ind w:left="2160" w:hanging="180"/>
      </w:pPr>
    </w:lvl>
    <w:lvl w:ilvl="3" w:tplc="76D429DC" w:tentative="1">
      <w:start w:val="1"/>
      <w:numFmt w:val="decimal"/>
      <w:lvlText w:val="%4."/>
      <w:lvlJc w:val="left"/>
      <w:pPr>
        <w:ind w:left="2880" w:hanging="360"/>
      </w:pPr>
    </w:lvl>
    <w:lvl w:ilvl="4" w:tplc="3420F592" w:tentative="1">
      <w:start w:val="1"/>
      <w:numFmt w:val="lowerLetter"/>
      <w:lvlText w:val="%5."/>
      <w:lvlJc w:val="left"/>
      <w:pPr>
        <w:ind w:left="3600" w:hanging="360"/>
      </w:pPr>
    </w:lvl>
    <w:lvl w:ilvl="5" w:tplc="7EE0EC14" w:tentative="1">
      <w:start w:val="1"/>
      <w:numFmt w:val="lowerRoman"/>
      <w:lvlText w:val="%6."/>
      <w:lvlJc w:val="right"/>
      <w:pPr>
        <w:ind w:left="4320" w:hanging="180"/>
      </w:pPr>
    </w:lvl>
    <w:lvl w:ilvl="6" w:tplc="66123C78" w:tentative="1">
      <w:start w:val="1"/>
      <w:numFmt w:val="decimal"/>
      <w:lvlText w:val="%7."/>
      <w:lvlJc w:val="left"/>
      <w:pPr>
        <w:ind w:left="5040" w:hanging="360"/>
      </w:pPr>
    </w:lvl>
    <w:lvl w:ilvl="7" w:tplc="3732F23E" w:tentative="1">
      <w:start w:val="1"/>
      <w:numFmt w:val="lowerLetter"/>
      <w:lvlText w:val="%8."/>
      <w:lvlJc w:val="left"/>
      <w:pPr>
        <w:ind w:left="5760" w:hanging="360"/>
      </w:pPr>
    </w:lvl>
    <w:lvl w:ilvl="8" w:tplc="FCCE1CF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93EE7A42">
      <w:start w:val="1"/>
      <w:numFmt w:val="decimal"/>
      <w:lvlText w:val="%1."/>
      <w:lvlJc w:val="left"/>
      <w:pPr>
        <w:ind w:left="360" w:hanging="360"/>
      </w:pPr>
    </w:lvl>
    <w:lvl w:ilvl="1" w:tplc="D8ACC600" w:tentative="1">
      <w:start w:val="1"/>
      <w:numFmt w:val="lowerLetter"/>
      <w:lvlText w:val="%2."/>
      <w:lvlJc w:val="left"/>
      <w:pPr>
        <w:ind w:left="1080" w:hanging="360"/>
      </w:pPr>
    </w:lvl>
    <w:lvl w:ilvl="2" w:tplc="93105AC2" w:tentative="1">
      <w:start w:val="1"/>
      <w:numFmt w:val="lowerRoman"/>
      <w:lvlText w:val="%3."/>
      <w:lvlJc w:val="right"/>
      <w:pPr>
        <w:ind w:left="1800" w:hanging="180"/>
      </w:pPr>
    </w:lvl>
    <w:lvl w:ilvl="3" w:tplc="39E226FA" w:tentative="1">
      <w:start w:val="1"/>
      <w:numFmt w:val="decimal"/>
      <w:lvlText w:val="%4."/>
      <w:lvlJc w:val="left"/>
      <w:pPr>
        <w:ind w:left="2520" w:hanging="360"/>
      </w:pPr>
    </w:lvl>
    <w:lvl w:ilvl="4" w:tplc="C8A63A7E" w:tentative="1">
      <w:start w:val="1"/>
      <w:numFmt w:val="lowerLetter"/>
      <w:lvlText w:val="%5."/>
      <w:lvlJc w:val="left"/>
      <w:pPr>
        <w:ind w:left="3240" w:hanging="360"/>
      </w:pPr>
    </w:lvl>
    <w:lvl w:ilvl="5" w:tplc="6E76118A" w:tentative="1">
      <w:start w:val="1"/>
      <w:numFmt w:val="lowerRoman"/>
      <w:lvlText w:val="%6."/>
      <w:lvlJc w:val="right"/>
      <w:pPr>
        <w:ind w:left="3960" w:hanging="180"/>
      </w:pPr>
    </w:lvl>
    <w:lvl w:ilvl="6" w:tplc="40FA2D18" w:tentative="1">
      <w:start w:val="1"/>
      <w:numFmt w:val="decimal"/>
      <w:lvlText w:val="%7."/>
      <w:lvlJc w:val="left"/>
      <w:pPr>
        <w:ind w:left="4680" w:hanging="360"/>
      </w:pPr>
    </w:lvl>
    <w:lvl w:ilvl="7" w:tplc="7D1E43DC" w:tentative="1">
      <w:start w:val="1"/>
      <w:numFmt w:val="lowerLetter"/>
      <w:lvlText w:val="%8."/>
      <w:lvlJc w:val="left"/>
      <w:pPr>
        <w:ind w:left="5400" w:hanging="360"/>
      </w:pPr>
    </w:lvl>
    <w:lvl w:ilvl="8" w:tplc="B29CA3A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A9E66C9C">
      <w:start w:val="1"/>
      <w:numFmt w:val="lowerRoman"/>
      <w:lvlText w:val="(%1)"/>
      <w:lvlJc w:val="left"/>
      <w:pPr>
        <w:ind w:left="1080" w:hanging="720"/>
      </w:pPr>
      <w:rPr>
        <w:rFonts w:hint="default"/>
        <w:b w:val="0"/>
      </w:rPr>
    </w:lvl>
    <w:lvl w:ilvl="1" w:tplc="11589A5E" w:tentative="1">
      <w:start w:val="1"/>
      <w:numFmt w:val="lowerLetter"/>
      <w:lvlText w:val="%2."/>
      <w:lvlJc w:val="left"/>
      <w:pPr>
        <w:ind w:left="1440" w:hanging="360"/>
      </w:pPr>
    </w:lvl>
    <w:lvl w:ilvl="2" w:tplc="B73C26B2" w:tentative="1">
      <w:start w:val="1"/>
      <w:numFmt w:val="lowerRoman"/>
      <w:lvlText w:val="%3."/>
      <w:lvlJc w:val="right"/>
      <w:pPr>
        <w:ind w:left="2160" w:hanging="180"/>
      </w:pPr>
    </w:lvl>
    <w:lvl w:ilvl="3" w:tplc="D960F710" w:tentative="1">
      <w:start w:val="1"/>
      <w:numFmt w:val="decimal"/>
      <w:lvlText w:val="%4."/>
      <w:lvlJc w:val="left"/>
      <w:pPr>
        <w:ind w:left="2880" w:hanging="360"/>
      </w:pPr>
    </w:lvl>
    <w:lvl w:ilvl="4" w:tplc="EAFEBAD8" w:tentative="1">
      <w:start w:val="1"/>
      <w:numFmt w:val="lowerLetter"/>
      <w:lvlText w:val="%5."/>
      <w:lvlJc w:val="left"/>
      <w:pPr>
        <w:ind w:left="3600" w:hanging="360"/>
      </w:pPr>
    </w:lvl>
    <w:lvl w:ilvl="5" w:tplc="88361FD6" w:tentative="1">
      <w:start w:val="1"/>
      <w:numFmt w:val="lowerRoman"/>
      <w:lvlText w:val="%6."/>
      <w:lvlJc w:val="right"/>
      <w:pPr>
        <w:ind w:left="4320" w:hanging="180"/>
      </w:pPr>
    </w:lvl>
    <w:lvl w:ilvl="6" w:tplc="B024D464" w:tentative="1">
      <w:start w:val="1"/>
      <w:numFmt w:val="decimal"/>
      <w:lvlText w:val="%7."/>
      <w:lvlJc w:val="left"/>
      <w:pPr>
        <w:ind w:left="5040" w:hanging="360"/>
      </w:pPr>
    </w:lvl>
    <w:lvl w:ilvl="7" w:tplc="AE6E208C" w:tentative="1">
      <w:start w:val="1"/>
      <w:numFmt w:val="lowerLetter"/>
      <w:lvlText w:val="%8."/>
      <w:lvlJc w:val="left"/>
      <w:pPr>
        <w:ind w:left="5760" w:hanging="360"/>
      </w:pPr>
    </w:lvl>
    <w:lvl w:ilvl="8" w:tplc="E84AE2F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D17040E2">
      <w:start w:val="1"/>
      <w:numFmt w:val="lowerRoman"/>
      <w:lvlText w:val="(%1)"/>
      <w:lvlJc w:val="left"/>
      <w:pPr>
        <w:ind w:left="1080" w:hanging="720"/>
      </w:pPr>
      <w:rPr>
        <w:rFonts w:hint="default"/>
      </w:rPr>
    </w:lvl>
    <w:lvl w:ilvl="1" w:tplc="84BEDB1E" w:tentative="1">
      <w:start w:val="1"/>
      <w:numFmt w:val="lowerLetter"/>
      <w:lvlText w:val="%2."/>
      <w:lvlJc w:val="left"/>
      <w:pPr>
        <w:ind w:left="1440" w:hanging="360"/>
      </w:pPr>
    </w:lvl>
    <w:lvl w:ilvl="2" w:tplc="99DE5A60" w:tentative="1">
      <w:start w:val="1"/>
      <w:numFmt w:val="lowerRoman"/>
      <w:lvlText w:val="%3."/>
      <w:lvlJc w:val="right"/>
      <w:pPr>
        <w:ind w:left="2160" w:hanging="180"/>
      </w:pPr>
    </w:lvl>
    <w:lvl w:ilvl="3" w:tplc="7C787A78" w:tentative="1">
      <w:start w:val="1"/>
      <w:numFmt w:val="decimal"/>
      <w:lvlText w:val="%4."/>
      <w:lvlJc w:val="left"/>
      <w:pPr>
        <w:ind w:left="2880" w:hanging="360"/>
      </w:pPr>
    </w:lvl>
    <w:lvl w:ilvl="4" w:tplc="B8A66D4A" w:tentative="1">
      <w:start w:val="1"/>
      <w:numFmt w:val="lowerLetter"/>
      <w:lvlText w:val="%5."/>
      <w:lvlJc w:val="left"/>
      <w:pPr>
        <w:ind w:left="3600" w:hanging="360"/>
      </w:pPr>
    </w:lvl>
    <w:lvl w:ilvl="5" w:tplc="4C92F958" w:tentative="1">
      <w:start w:val="1"/>
      <w:numFmt w:val="lowerRoman"/>
      <w:lvlText w:val="%6."/>
      <w:lvlJc w:val="right"/>
      <w:pPr>
        <w:ind w:left="4320" w:hanging="180"/>
      </w:pPr>
    </w:lvl>
    <w:lvl w:ilvl="6" w:tplc="30885F74" w:tentative="1">
      <w:start w:val="1"/>
      <w:numFmt w:val="decimal"/>
      <w:lvlText w:val="%7."/>
      <w:lvlJc w:val="left"/>
      <w:pPr>
        <w:ind w:left="5040" w:hanging="360"/>
      </w:pPr>
    </w:lvl>
    <w:lvl w:ilvl="7" w:tplc="5C325002" w:tentative="1">
      <w:start w:val="1"/>
      <w:numFmt w:val="lowerLetter"/>
      <w:lvlText w:val="%8."/>
      <w:lvlJc w:val="left"/>
      <w:pPr>
        <w:ind w:left="5760" w:hanging="360"/>
      </w:pPr>
    </w:lvl>
    <w:lvl w:ilvl="8" w:tplc="F1DAEE3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745A044E">
      <w:start w:val="1"/>
      <w:numFmt w:val="lowerRoman"/>
      <w:lvlText w:val="(%1)"/>
      <w:lvlJc w:val="left"/>
      <w:pPr>
        <w:ind w:left="1080" w:hanging="720"/>
      </w:pPr>
      <w:rPr>
        <w:rFonts w:hint="default"/>
      </w:rPr>
    </w:lvl>
    <w:lvl w:ilvl="1" w:tplc="70B20130" w:tentative="1">
      <w:start w:val="1"/>
      <w:numFmt w:val="lowerLetter"/>
      <w:lvlText w:val="%2."/>
      <w:lvlJc w:val="left"/>
      <w:pPr>
        <w:ind w:left="1440" w:hanging="360"/>
      </w:pPr>
    </w:lvl>
    <w:lvl w:ilvl="2" w:tplc="F5E031F6" w:tentative="1">
      <w:start w:val="1"/>
      <w:numFmt w:val="lowerRoman"/>
      <w:lvlText w:val="%3."/>
      <w:lvlJc w:val="right"/>
      <w:pPr>
        <w:ind w:left="2160" w:hanging="180"/>
      </w:pPr>
    </w:lvl>
    <w:lvl w:ilvl="3" w:tplc="201AF236" w:tentative="1">
      <w:start w:val="1"/>
      <w:numFmt w:val="decimal"/>
      <w:lvlText w:val="%4."/>
      <w:lvlJc w:val="left"/>
      <w:pPr>
        <w:ind w:left="2880" w:hanging="360"/>
      </w:pPr>
    </w:lvl>
    <w:lvl w:ilvl="4" w:tplc="C9926288" w:tentative="1">
      <w:start w:val="1"/>
      <w:numFmt w:val="lowerLetter"/>
      <w:lvlText w:val="%5."/>
      <w:lvlJc w:val="left"/>
      <w:pPr>
        <w:ind w:left="3600" w:hanging="360"/>
      </w:pPr>
    </w:lvl>
    <w:lvl w:ilvl="5" w:tplc="7852556C" w:tentative="1">
      <w:start w:val="1"/>
      <w:numFmt w:val="lowerRoman"/>
      <w:lvlText w:val="%6."/>
      <w:lvlJc w:val="right"/>
      <w:pPr>
        <w:ind w:left="4320" w:hanging="180"/>
      </w:pPr>
    </w:lvl>
    <w:lvl w:ilvl="6" w:tplc="677C6A2A" w:tentative="1">
      <w:start w:val="1"/>
      <w:numFmt w:val="decimal"/>
      <w:lvlText w:val="%7."/>
      <w:lvlJc w:val="left"/>
      <w:pPr>
        <w:ind w:left="5040" w:hanging="360"/>
      </w:pPr>
    </w:lvl>
    <w:lvl w:ilvl="7" w:tplc="238C1E94" w:tentative="1">
      <w:start w:val="1"/>
      <w:numFmt w:val="lowerLetter"/>
      <w:lvlText w:val="%8."/>
      <w:lvlJc w:val="left"/>
      <w:pPr>
        <w:ind w:left="5760" w:hanging="360"/>
      </w:pPr>
    </w:lvl>
    <w:lvl w:ilvl="8" w:tplc="69345D9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038C934C">
      <w:start w:val="1"/>
      <w:numFmt w:val="lowerRoman"/>
      <w:lvlText w:val="(%1)"/>
      <w:lvlJc w:val="left"/>
      <w:pPr>
        <w:ind w:left="1004" w:hanging="720"/>
      </w:pPr>
      <w:rPr>
        <w:rFonts w:hint="default"/>
        <w:b w:val="0"/>
      </w:rPr>
    </w:lvl>
    <w:lvl w:ilvl="1" w:tplc="44782446" w:tentative="1">
      <w:start w:val="1"/>
      <w:numFmt w:val="lowerLetter"/>
      <w:lvlText w:val="%2."/>
      <w:lvlJc w:val="left"/>
      <w:pPr>
        <w:ind w:left="1364" w:hanging="360"/>
      </w:pPr>
    </w:lvl>
    <w:lvl w:ilvl="2" w:tplc="09B4B014" w:tentative="1">
      <w:start w:val="1"/>
      <w:numFmt w:val="lowerRoman"/>
      <w:lvlText w:val="%3."/>
      <w:lvlJc w:val="right"/>
      <w:pPr>
        <w:ind w:left="2084" w:hanging="180"/>
      </w:pPr>
    </w:lvl>
    <w:lvl w:ilvl="3" w:tplc="7924EB3C" w:tentative="1">
      <w:start w:val="1"/>
      <w:numFmt w:val="decimal"/>
      <w:lvlText w:val="%4."/>
      <w:lvlJc w:val="left"/>
      <w:pPr>
        <w:ind w:left="2804" w:hanging="360"/>
      </w:pPr>
    </w:lvl>
    <w:lvl w:ilvl="4" w:tplc="036A7AE4" w:tentative="1">
      <w:start w:val="1"/>
      <w:numFmt w:val="lowerLetter"/>
      <w:lvlText w:val="%5."/>
      <w:lvlJc w:val="left"/>
      <w:pPr>
        <w:ind w:left="3524" w:hanging="360"/>
      </w:pPr>
    </w:lvl>
    <w:lvl w:ilvl="5" w:tplc="E3A4CCC4" w:tentative="1">
      <w:start w:val="1"/>
      <w:numFmt w:val="lowerRoman"/>
      <w:lvlText w:val="%6."/>
      <w:lvlJc w:val="right"/>
      <w:pPr>
        <w:ind w:left="4244" w:hanging="180"/>
      </w:pPr>
    </w:lvl>
    <w:lvl w:ilvl="6" w:tplc="2BB63AD8" w:tentative="1">
      <w:start w:val="1"/>
      <w:numFmt w:val="decimal"/>
      <w:lvlText w:val="%7."/>
      <w:lvlJc w:val="left"/>
      <w:pPr>
        <w:ind w:left="4964" w:hanging="360"/>
      </w:pPr>
    </w:lvl>
    <w:lvl w:ilvl="7" w:tplc="CD7213DC" w:tentative="1">
      <w:start w:val="1"/>
      <w:numFmt w:val="lowerLetter"/>
      <w:lvlText w:val="%8."/>
      <w:lvlJc w:val="left"/>
      <w:pPr>
        <w:ind w:left="5684" w:hanging="360"/>
      </w:pPr>
    </w:lvl>
    <w:lvl w:ilvl="8" w:tplc="3D52C57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F8CA0308">
      <w:start w:val="1"/>
      <w:numFmt w:val="decimal"/>
      <w:lvlText w:val="%1."/>
      <w:lvlJc w:val="left"/>
      <w:pPr>
        <w:ind w:left="360" w:hanging="360"/>
      </w:pPr>
      <w:rPr>
        <w:rFonts w:hint="default"/>
      </w:rPr>
    </w:lvl>
    <w:lvl w:ilvl="1" w:tplc="B5DADD0E" w:tentative="1">
      <w:start w:val="1"/>
      <w:numFmt w:val="lowerLetter"/>
      <w:lvlText w:val="%2."/>
      <w:lvlJc w:val="left"/>
      <w:pPr>
        <w:ind w:left="1080" w:hanging="360"/>
      </w:pPr>
    </w:lvl>
    <w:lvl w:ilvl="2" w:tplc="1D001246" w:tentative="1">
      <w:start w:val="1"/>
      <w:numFmt w:val="lowerRoman"/>
      <w:lvlText w:val="%3."/>
      <w:lvlJc w:val="right"/>
      <w:pPr>
        <w:ind w:left="1800" w:hanging="180"/>
      </w:pPr>
    </w:lvl>
    <w:lvl w:ilvl="3" w:tplc="5FD49C6E" w:tentative="1">
      <w:start w:val="1"/>
      <w:numFmt w:val="decimal"/>
      <w:lvlText w:val="%4."/>
      <w:lvlJc w:val="left"/>
      <w:pPr>
        <w:ind w:left="2520" w:hanging="360"/>
      </w:pPr>
    </w:lvl>
    <w:lvl w:ilvl="4" w:tplc="A5E608E8" w:tentative="1">
      <w:start w:val="1"/>
      <w:numFmt w:val="lowerLetter"/>
      <w:lvlText w:val="%5."/>
      <w:lvlJc w:val="left"/>
      <w:pPr>
        <w:ind w:left="3240" w:hanging="360"/>
      </w:pPr>
    </w:lvl>
    <w:lvl w:ilvl="5" w:tplc="0E2CEB18" w:tentative="1">
      <w:start w:val="1"/>
      <w:numFmt w:val="lowerRoman"/>
      <w:lvlText w:val="%6."/>
      <w:lvlJc w:val="right"/>
      <w:pPr>
        <w:ind w:left="3960" w:hanging="180"/>
      </w:pPr>
    </w:lvl>
    <w:lvl w:ilvl="6" w:tplc="BDC483E0" w:tentative="1">
      <w:start w:val="1"/>
      <w:numFmt w:val="decimal"/>
      <w:lvlText w:val="%7."/>
      <w:lvlJc w:val="left"/>
      <w:pPr>
        <w:ind w:left="4680" w:hanging="360"/>
      </w:pPr>
    </w:lvl>
    <w:lvl w:ilvl="7" w:tplc="A80C7B32" w:tentative="1">
      <w:start w:val="1"/>
      <w:numFmt w:val="lowerLetter"/>
      <w:lvlText w:val="%8."/>
      <w:lvlJc w:val="left"/>
      <w:pPr>
        <w:ind w:left="5400" w:hanging="360"/>
      </w:pPr>
    </w:lvl>
    <w:lvl w:ilvl="8" w:tplc="89EC9C68" w:tentative="1">
      <w:start w:val="1"/>
      <w:numFmt w:val="lowerRoman"/>
      <w:lvlText w:val="%9."/>
      <w:lvlJc w:val="right"/>
      <w:pPr>
        <w:ind w:left="6120" w:hanging="180"/>
      </w:pPr>
    </w:lvl>
  </w:abstractNum>
  <w:abstractNum w:abstractNumId="33" w15:restartNumberingAfterBreak="0">
    <w:nsid w:val="6F0024F6"/>
    <w:multiLevelType w:val="hybridMultilevel"/>
    <w:tmpl w:val="663096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8C332D4"/>
    <w:multiLevelType w:val="hybridMultilevel"/>
    <w:tmpl w:val="5504F770"/>
    <w:lvl w:ilvl="0" w:tplc="B65C58EA">
      <w:start w:val="1"/>
      <w:numFmt w:val="lowerRoman"/>
      <w:lvlText w:val="(%1)"/>
      <w:lvlJc w:val="left"/>
      <w:pPr>
        <w:ind w:left="1080" w:hanging="720"/>
      </w:pPr>
      <w:rPr>
        <w:rFonts w:hint="default"/>
      </w:rPr>
    </w:lvl>
    <w:lvl w:ilvl="1" w:tplc="7E96A9E0" w:tentative="1">
      <w:start w:val="1"/>
      <w:numFmt w:val="lowerLetter"/>
      <w:lvlText w:val="%2."/>
      <w:lvlJc w:val="left"/>
      <w:pPr>
        <w:ind w:left="1440" w:hanging="360"/>
      </w:pPr>
    </w:lvl>
    <w:lvl w:ilvl="2" w:tplc="6F64CC54" w:tentative="1">
      <w:start w:val="1"/>
      <w:numFmt w:val="lowerRoman"/>
      <w:lvlText w:val="%3."/>
      <w:lvlJc w:val="right"/>
      <w:pPr>
        <w:ind w:left="2160" w:hanging="180"/>
      </w:pPr>
    </w:lvl>
    <w:lvl w:ilvl="3" w:tplc="6E541E7A" w:tentative="1">
      <w:start w:val="1"/>
      <w:numFmt w:val="decimal"/>
      <w:lvlText w:val="%4."/>
      <w:lvlJc w:val="left"/>
      <w:pPr>
        <w:ind w:left="2880" w:hanging="360"/>
      </w:pPr>
    </w:lvl>
    <w:lvl w:ilvl="4" w:tplc="9ED8379C" w:tentative="1">
      <w:start w:val="1"/>
      <w:numFmt w:val="lowerLetter"/>
      <w:lvlText w:val="%5."/>
      <w:lvlJc w:val="left"/>
      <w:pPr>
        <w:ind w:left="3600" w:hanging="360"/>
      </w:pPr>
    </w:lvl>
    <w:lvl w:ilvl="5" w:tplc="C1788F04" w:tentative="1">
      <w:start w:val="1"/>
      <w:numFmt w:val="lowerRoman"/>
      <w:lvlText w:val="%6."/>
      <w:lvlJc w:val="right"/>
      <w:pPr>
        <w:ind w:left="4320" w:hanging="180"/>
      </w:pPr>
    </w:lvl>
    <w:lvl w:ilvl="6" w:tplc="16228EAC" w:tentative="1">
      <w:start w:val="1"/>
      <w:numFmt w:val="decimal"/>
      <w:lvlText w:val="%7."/>
      <w:lvlJc w:val="left"/>
      <w:pPr>
        <w:ind w:left="5040" w:hanging="360"/>
      </w:pPr>
    </w:lvl>
    <w:lvl w:ilvl="7" w:tplc="F654B736" w:tentative="1">
      <w:start w:val="1"/>
      <w:numFmt w:val="lowerLetter"/>
      <w:lvlText w:val="%8."/>
      <w:lvlJc w:val="left"/>
      <w:pPr>
        <w:ind w:left="5760" w:hanging="360"/>
      </w:pPr>
    </w:lvl>
    <w:lvl w:ilvl="8" w:tplc="2BE6A298"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C254973E">
      <w:start w:val="1"/>
      <w:numFmt w:val="decimal"/>
      <w:lvlText w:val="%1."/>
      <w:lvlJc w:val="left"/>
      <w:pPr>
        <w:ind w:left="360" w:hanging="360"/>
      </w:pPr>
      <w:rPr>
        <w:rFonts w:hint="default"/>
      </w:rPr>
    </w:lvl>
    <w:lvl w:ilvl="1" w:tplc="8E8E3F74" w:tentative="1">
      <w:start w:val="1"/>
      <w:numFmt w:val="lowerLetter"/>
      <w:lvlText w:val="%2."/>
      <w:lvlJc w:val="left"/>
      <w:pPr>
        <w:ind w:left="1080" w:hanging="360"/>
      </w:pPr>
    </w:lvl>
    <w:lvl w:ilvl="2" w:tplc="973A1538" w:tentative="1">
      <w:start w:val="1"/>
      <w:numFmt w:val="lowerRoman"/>
      <w:lvlText w:val="%3."/>
      <w:lvlJc w:val="right"/>
      <w:pPr>
        <w:ind w:left="1800" w:hanging="180"/>
      </w:pPr>
    </w:lvl>
    <w:lvl w:ilvl="3" w:tplc="6038E080" w:tentative="1">
      <w:start w:val="1"/>
      <w:numFmt w:val="decimal"/>
      <w:lvlText w:val="%4."/>
      <w:lvlJc w:val="left"/>
      <w:pPr>
        <w:ind w:left="2520" w:hanging="360"/>
      </w:pPr>
    </w:lvl>
    <w:lvl w:ilvl="4" w:tplc="15B2BC48" w:tentative="1">
      <w:start w:val="1"/>
      <w:numFmt w:val="lowerLetter"/>
      <w:lvlText w:val="%5."/>
      <w:lvlJc w:val="left"/>
      <w:pPr>
        <w:ind w:left="3240" w:hanging="360"/>
      </w:pPr>
    </w:lvl>
    <w:lvl w:ilvl="5" w:tplc="ACF23646" w:tentative="1">
      <w:start w:val="1"/>
      <w:numFmt w:val="lowerRoman"/>
      <w:lvlText w:val="%6."/>
      <w:lvlJc w:val="right"/>
      <w:pPr>
        <w:ind w:left="3960" w:hanging="180"/>
      </w:pPr>
    </w:lvl>
    <w:lvl w:ilvl="6" w:tplc="A7C6F574" w:tentative="1">
      <w:start w:val="1"/>
      <w:numFmt w:val="decimal"/>
      <w:lvlText w:val="%7."/>
      <w:lvlJc w:val="left"/>
      <w:pPr>
        <w:ind w:left="4680" w:hanging="360"/>
      </w:pPr>
    </w:lvl>
    <w:lvl w:ilvl="7" w:tplc="160412CC" w:tentative="1">
      <w:start w:val="1"/>
      <w:numFmt w:val="lowerLetter"/>
      <w:lvlText w:val="%8."/>
      <w:lvlJc w:val="left"/>
      <w:pPr>
        <w:ind w:left="5400" w:hanging="360"/>
      </w:pPr>
    </w:lvl>
    <w:lvl w:ilvl="8" w:tplc="7D1869D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38D81414">
      <w:start w:val="1"/>
      <w:numFmt w:val="lowerRoman"/>
      <w:lvlText w:val="(%1)"/>
      <w:lvlJc w:val="left"/>
      <w:pPr>
        <w:ind w:left="1080" w:hanging="720"/>
      </w:pPr>
      <w:rPr>
        <w:rFonts w:hint="default"/>
      </w:rPr>
    </w:lvl>
    <w:lvl w:ilvl="1" w:tplc="A9E2BF40" w:tentative="1">
      <w:start w:val="1"/>
      <w:numFmt w:val="lowerLetter"/>
      <w:lvlText w:val="%2."/>
      <w:lvlJc w:val="left"/>
      <w:pPr>
        <w:ind w:left="1440" w:hanging="360"/>
      </w:pPr>
    </w:lvl>
    <w:lvl w:ilvl="2" w:tplc="7B9EEA62" w:tentative="1">
      <w:start w:val="1"/>
      <w:numFmt w:val="lowerRoman"/>
      <w:lvlText w:val="%3."/>
      <w:lvlJc w:val="right"/>
      <w:pPr>
        <w:ind w:left="2160" w:hanging="180"/>
      </w:pPr>
    </w:lvl>
    <w:lvl w:ilvl="3" w:tplc="5C76787A" w:tentative="1">
      <w:start w:val="1"/>
      <w:numFmt w:val="decimal"/>
      <w:lvlText w:val="%4."/>
      <w:lvlJc w:val="left"/>
      <w:pPr>
        <w:ind w:left="2880" w:hanging="360"/>
      </w:pPr>
    </w:lvl>
    <w:lvl w:ilvl="4" w:tplc="4460AAA0" w:tentative="1">
      <w:start w:val="1"/>
      <w:numFmt w:val="lowerLetter"/>
      <w:lvlText w:val="%5."/>
      <w:lvlJc w:val="left"/>
      <w:pPr>
        <w:ind w:left="3600" w:hanging="360"/>
      </w:pPr>
    </w:lvl>
    <w:lvl w:ilvl="5" w:tplc="31A6046A" w:tentative="1">
      <w:start w:val="1"/>
      <w:numFmt w:val="lowerRoman"/>
      <w:lvlText w:val="%6."/>
      <w:lvlJc w:val="right"/>
      <w:pPr>
        <w:ind w:left="4320" w:hanging="180"/>
      </w:pPr>
    </w:lvl>
    <w:lvl w:ilvl="6" w:tplc="BBCE87F4" w:tentative="1">
      <w:start w:val="1"/>
      <w:numFmt w:val="decimal"/>
      <w:lvlText w:val="%7."/>
      <w:lvlJc w:val="left"/>
      <w:pPr>
        <w:ind w:left="5040" w:hanging="360"/>
      </w:pPr>
    </w:lvl>
    <w:lvl w:ilvl="7" w:tplc="20CA32EE" w:tentative="1">
      <w:start w:val="1"/>
      <w:numFmt w:val="lowerLetter"/>
      <w:lvlText w:val="%8."/>
      <w:lvlJc w:val="left"/>
      <w:pPr>
        <w:ind w:left="5760" w:hanging="360"/>
      </w:pPr>
    </w:lvl>
    <w:lvl w:ilvl="8" w:tplc="5494038E"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8EACF2F0">
      <w:start w:val="1"/>
      <w:numFmt w:val="decimal"/>
      <w:lvlText w:val="%1."/>
      <w:lvlJc w:val="left"/>
      <w:pPr>
        <w:ind w:left="360" w:hanging="360"/>
      </w:pPr>
      <w:rPr>
        <w:rFonts w:hint="default"/>
      </w:rPr>
    </w:lvl>
    <w:lvl w:ilvl="1" w:tplc="78888D7C" w:tentative="1">
      <w:start w:val="1"/>
      <w:numFmt w:val="lowerLetter"/>
      <w:lvlText w:val="%2."/>
      <w:lvlJc w:val="left"/>
      <w:pPr>
        <w:ind w:left="1080" w:hanging="360"/>
      </w:pPr>
    </w:lvl>
    <w:lvl w:ilvl="2" w:tplc="5D305F80" w:tentative="1">
      <w:start w:val="1"/>
      <w:numFmt w:val="lowerRoman"/>
      <w:lvlText w:val="%3."/>
      <w:lvlJc w:val="right"/>
      <w:pPr>
        <w:ind w:left="1800" w:hanging="180"/>
      </w:pPr>
    </w:lvl>
    <w:lvl w:ilvl="3" w:tplc="354C0D20" w:tentative="1">
      <w:start w:val="1"/>
      <w:numFmt w:val="decimal"/>
      <w:lvlText w:val="%4."/>
      <w:lvlJc w:val="left"/>
      <w:pPr>
        <w:ind w:left="2520" w:hanging="360"/>
      </w:pPr>
    </w:lvl>
    <w:lvl w:ilvl="4" w:tplc="FA6A772C" w:tentative="1">
      <w:start w:val="1"/>
      <w:numFmt w:val="lowerLetter"/>
      <w:lvlText w:val="%5."/>
      <w:lvlJc w:val="left"/>
      <w:pPr>
        <w:ind w:left="3240" w:hanging="360"/>
      </w:pPr>
    </w:lvl>
    <w:lvl w:ilvl="5" w:tplc="69E6FEF4" w:tentative="1">
      <w:start w:val="1"/>
      <w:numFmt w:val="lowerRoman"/>
      <w:lvlText w:val="%6."/>
      <w:lvlJc w:val="right"/>
      <w:pPr>
        <w:ind w:left="3960" w:hanging="180"/>
      </w:pPr>
    </w:lvl>
    <w:lvl w:ilvl="6" w:tplc="994EE950" w:tentative="1">
      <w:start w:val="1"/>
      <w:numFmt w:val="decimal"/>
      <w:lvlText w:val="%7."/>
      <w:lvlJc w:val="left"/>
      <w:pPr>
        <w:ind w:left="4680" w:hanging="360"/>
      </w:pPr>
    </w:lvl>
    <w:lvl w:ilvl="7" w:tplc="4DD2D2F4" w:tentative="1">
      <w:start w:val="1"/>
      <w:numFmt w:val="lowerLetter"/>
      <w:lvlText w:val="%8."/>
      <w:lvlJc w:val="left"/>
      <w:pPr>
        <w:ind w:left="5400" w:hanging="360"/>
      </w:pPr>
    </w:lvl>
    <w:lvl w:ilvl="8" w:tplc="9872C95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125CCF9A">
      <w:start w:val="1"/>
      <w:numFmt w:val="decimal"/>
      <w:lvlText w:val="%1."/>
      <w:lvlJc w:val="left"/>
      <w:pPr>
        <w:ind w:left="360" w:hanging="360"/>
      </w:pPr>
      <w:rPr>
        <w:rFonts w:hint="default"/>
      </w:rPr>
    </w:lvl>
    <w:lvl w:ilvl="1" w:tplc="E15E5072" w:tentative="1">
      <w:start w:val="1"/>
      <w:numFmt w:val="lowerLetter"/>
      <w:lvlText w:val="%2."/>
      <w:lvlJc w:val="left"/>
      <w:pPr>
        <w:ind w:left="1080" w:hanging="360"/>
      </w:pPr>
    </w:lvl>
    <w:lvl w:ilvl="2" w:tplc="9F0C401A" w:tentative="1">
      <w:start w:val="1"/>
      <w:numFmt w:val="lowerRoman"/>
      <w:lvlText w:val="%3."/>
      <w:lvlJc w:val="right"/>
      <w:pPr>
        <w:ind w:left="1800" w:hanging="180"/>
      </w:pPr>
    </w:lvl>
    <w:lvl w:ilvl="3" w:tplc="766ED998" w:tentative="1">
      <w:start w:val="1"/>
      <w:numFmt w:val="decimal"/>
      <w:lvlText w:val="%4."/>
      <w:lvlJc w:val="left"/>
      <w:pPr>
        <w:ind w:left="2520" w:hanging="360"/>
      </w:pPr>
    </w:lvl>
    <w:lvl w:ilvl="4" w:tplc="49E69102" w:tentative="1">
      <w:start w:val="1"/>
      <w:numFmt w:val="lowerLetter"/>
      <w:lvlText w:val="%5."/>
      <w:lvlJc w:val="left"/>
      <w:pPr>
        <w:ind w:left="3240" w:hanging="360"/>
      </w:pPr>
    </w:lvl>
    <w:lvl w:ilvl="5" w:tplc="755A901C" w:tentative="1">
      <w:start w:val="1"/>
      <w:numFmt w:val="lowerRoman"/>
      <w:lvlText w:val="%6."/>
      <w:lvlJc w:val="right"/>
      <w:pPr>
        <w:ind w:left="3960" w:hanging="180"/>
      </w:pPr>
    </w:lvl>
    <w:lvl w:ilvl="6" w:tplc="2D903F50" w:tentative="1">
      <w:start w:val="1"/>
      <w:numFmt w:val="decimal"/>
      <w:lvlText w:val="%7."/>
      <w:lvlJc w:val="left"/>
      <w:pPr>
        <w:ind w:left="4680" w:hanging="360"/>
      </w:pPr>
    </w:lvl>
    <w:lvl w:ilvl="7" w:tplc="624EC33A" w:tentative="1">
      <w:start w:val="1"/>
      <w:numFmt w:val="lowerLetter"/>
      <w:lvlText w:val="%8."/>
      <w:lvlJc w:val="left"/>
      <w:pPr>
        <w:ind w:left="5400" w:hanging="360"/>
      </w:pPr>
    </w:lvl>
    <w:lvl w:ilvl="8" w:tplc="3F700216"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9D5"/>
    <w:rsid w:val="00085471"/>
    <w:rsid w:val="002B1F32"/>
    <w:rsid w:val="006619D5"/>
    <w:rsid w:val="008B6A47"/>
    <w:rsid w:val="00B50A8C"/>
    <w:rsid w:val="00B923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7CB95"/>
  <w15:docId w15:val="{63BFE1AC-966E-47B6-9534-BFA2CCA85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600227</RACS_x0020_ID>
    <Approved_x0020_Provider xmlns="a8338b6e-77a6-4851-82b6-98166143ffdd">Royal District Nursing Service of SA Limited</Approved_x0020_Provider>
    <Management_x0020_Company_x0020_ID xmlns="a8338b6e-77a6-4851-82b6-98166143ffdd" xsi:nil="true"/>
    <Home xmlns="a8338b6e-77a6-4851-82b6-98166143ffdd">RDNS Domiciliary Care - NETLEY</Home>
    <Signed xmlns="a8338b6e-77a6-4851-82b6-98166143ffdd" xsi:nil="true"/>
    <Uploaded xmlns="a8338b6e-77a6-4851-82b6-98166143ffdd">False</Uploaded>
    <Management_x0020_Company xmlns="a8338b6e-77a6-4851-82b6-98166143ffdd" xsi:nil="true"/>
    <Doc_x0020_Date xmlns="a8338b6e-77a6-4851-82b6-98166143ffdd">2020-06-12T01:43:00+00:00</Doc_x0020_Date>
    <CSI_x0020_ID xmlns="a8338b6e-77a6-4851-82b6-98166143ffdd" xsi:nil="true"/>
    <Case_x0020_ID xmlns="a8338b6e-77a6-4851-82b6-98166143ffdd" xsi:nil="true"/>
    <Approved_x0020_Provider_x0020_ID xmlns="a8338b6e-77a6-4851-82b6-98166143ffdd">8DA539E1-8A82-E411-B1AD-005056922186</Approved_x0020_Provider_x0020_ID>
    <Location xmlns="a8338b6e-77a6-4851-82b6-98166143ffdd" xsi:nil="true"/>
    <Home_x0020_ID xmlns="a8338b6e-77a6-4851-82b6-98166143ffdd">5D6C81C5-0385-E411-B1AD-005056922186</Home_x0020_ID>
    <State xmlns="a8338b6e-77a6-4851-82b6-98166143ffdd">SA</State>
    <Doc_x0020_Sent_Received_x0020_Date xmlns="a8338b6e-77a6-4851-82b6-98166143ffdd">2020-06-12T00:00:00+00:00</Doc_x0020_Sent_Received_x0020_Date>
    <Activity_x0020_ID xmlns="a8338b6e-77a6-4851-82b6-98166143ffdd">9FB925CD-2AA6-EA11-8E5D-005056922186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BA0AEEA-77B7-451E-9844-8943A6887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5293865C-D4AC-4AC1-9DBC-43F41901B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1867</Words>
  <Characters>10645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2020-07-07T05:49:00Z</cp:lastPrinted>
  <dcterms:created xsi:type="dcterms:W3CDTF">2020-07-07T21:50:00Z</dcterms:created>
  <dcterms:modified xsi:type="dcterms:W3CDTF">2020-07-07T21:50:00Z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