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C6CFA" w14:textId="77777777" w:rsidR="00421A26" w:rsidRPr="003C6EC2" w:rsidRDefault="00E26EEB" w:rsidP="00421A2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1C6EA7" wp14:editId="731C6E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479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1C6EA9" wp14:editId="731C6E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941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Elermore Vale</w:t>
      </w:r>
      <w:r w:rsidRPr="003C6EC2">
        <w:rPr>
          <w:rFonts w:ascii="Arial Black" w:hAnsi="Arial Black"/>
        </w:rPr>
        <w:t xml:space="preserve"> </w:t>
      </w:r>
    </w:p>
    <w:p w14:paraId="731C6CFB" w14:textId="77777777" w:rsidR="00421A26" w:rsidRPr="003C6EC2" w:rsidRDefault="00E26EEB" w:rsidP="00421A26">
      <w:pPr>
        <w:pStyle w:val="Title"/>
        <w:spacing w:before="360" w:after="480"/>
      </w:pPr>
      <w:r w:rsidRPr="003C6EC2">
        <w:rPr>
          <w:rFonts w:ascii="Arial Black" w:eastAsia="Calibri" w:hAnsi="Arial Black"/>
          <w:sz w:val="56"/>
        </w:rPr>
        <w:t>Performance Report</w:t>
      </w:r>
    </w:p>
    <w:p w14:paraId="731C6CFC" w14:textId="77777777" w:rsidR="00421A26" w:rsidRPr="003C6EC2" w:rsidRDefault="00E26EEB" w:rsidP="00421A2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Cardiff Road </w:t>
      </w:r>
      <w:r w:rsidRPr="003C6EC2">
        <w:rPr>
          <w:color w:val="FFFFFF" w:themeColor="background1"/>
          <w:sz w:val="28"/>
        </w:rPr>
        <w:br/>
        <w:t>ELERMORE VALE NSW 2287</w:t>
      </w:r>
      <w:r w:rsidRPr="003C6EC2">
        <w:rPr>
          <w:color w:val="FFFFFF" w:themeColor="background1"/>
          <w:sz w:val="28"/>
        </w:rPr>
        <w:br/>
      </w:r>
      <w:r w:rsidRPr="003C6EC2">
        <w:rPr>
          <w:rFonts w:eastAsia="Calibri"/>
          <w:color w:val="FFFFFF" w:themeColor="background1"/>
          <w:sz w:val="28"/>
          <w:szCs w:val="56"/>
          <w:lang w:eastAsia="en-US"/>
        </w:rPr>
        <w:t>Phone number: 02 4050 1360</w:t>
      </w:r>
    </w:p>
    <w:p w14:paraId="731C6CFD" w14:textId="77777777" w:rsidR="00421A26" w:rsidRDefault="00E26EEB" w:rsidP="00421A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1075 </w:t>
      </w:r>
    </w:p>
    <w:p w14:paraId="731C6CFE" w14:textId="77777777" w:rsidR="00421A26" w:rsidRPr="003C6EC2" w:rsidRDefault="00E26EEB" w:rsidP="00421A2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731C6CFF" w14:textId="77777777" w:rsidR="00421A26" w:rsidRPr="003C6EC2" w:rsidRDefault="00E26EEB" w:rsidP="00421A2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2020 to 18 November 2020</w:t>
      </w:r>
    </w:p>
    <w:p w14:paraId="731C6D00" w14:textId="053A6F73" w:rsidR="00421A26" w:rsidRPr="00E93D41" w:rsidRDefault="00E26EEB" w:rsidP="00421A2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035A3">
        <w:rPr>
          <w:color w:val="FFFFFF" w:themeColor="background1"/>
          <w:sz w:val="28"/>
        </w:rPr>
        <w:t>14 Jan 2021</w:t>
      </w:r>
    </w:p>
    <w:bookmarkEnd w:id="1"/>
    <w:p w14:paraId="731C6D01" w14:textId="77777777" w:rsidR="00421A26" w:rsidRPr="003C6EC2" w:rsidRDefault="00421A26" w:rsidP="00421A26">
      <w:pPr>
        <w:tabs>
          <w:tab w:val="left" w:pos="2127"/>
        </w:tabs>
        <w:spacing w:before="120"/>
        <w:rPr>
          <w:rFonts w:eastAsia="Calibri"/>
          <w:b/>
          <w:color w:val="FFFFFF" w:themeColor="background1"/>
          <w:sz w:val="28"/>
          <w:szCs w:val="56"/>
          <w:lang w:eastAsia="en-US"/>
        </w:rPr>
      </w:pPr>
    </w:p>
    <w:p w14:paraId="731C6D02" w14:textId="77777777" w:rsidR="00421A26" w:rsidRDefault="00421A26" w:rsidP="00421A26">
      <w:pPr>
        <w:pStyle w:val="Heading1"/>
        <w:sectPr w:rsidR="00421A26" w:rsidSect="00421A2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731C6D03" w14:textId="77777777" w:rsidR="00421A26" w:rsidRDefault="00E26EEB" w:rsidP="00421A26">
      <w:pPr>
        <w:pStyle w:val="Heading1"/>
      </w:pPr>
      <w:bookmarkStart w:id="2" w:name="_Hlk32477662"/>
      <w:r>
        <w:lastRenderedPageBreak/>
        <w:t>Publication of report</w:t>
      </w:r>
    </w:p>
    <w:p w14:paraId="731C6D04" w14:textId="77777777" w:rsidR="00421A26" w:rsidRPr="006B166B" w:rsidRDefault="00E26EEB" w:rsidP="00421A2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1C6D08" w14:textId="31FAFCA9" w:rsidR="00421A26" w:rsidRPr="008B1564" w:rsidRDefault="00E26EEB" w:rsidP="008B156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3483" w14:paraId="731C6D0B" w14:textId="77777777" w:rsidTr="00421A26">
        <w:trPr>
          <w:trHeight w:val="227"/>
        </w:trPr>
        <w:tc>
          <w:tcPr>
            <w:tcW w:w="3942" w:type="pct"/>
            <w:shd w:val="clear" w:color="auto" w:fill="auto"/>
          </w:tcPr>
          <w:p w14:paraId="731C6D09" w14:textId="77777777" w:rsidR="00421A26" w:rsidRPr="001E6954" w:rsidRDefault="00E26EEB" w:rsidP="00421A2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31C6D0A" w14:textId="7077F041" w:rsidR="00421A26" w:rsidRPr="001E6954" w:rsidRDefault="00421A26" w:rsidP="00421A26">
            <w:pPr>
              <w:keepNext/>
              <w:spacing w:before="40" w:after="40" w:line="240" w:lineRule="auto"/>
              <w:jc w:val="right"/>
              <w:rPr>
                <w:b/>
                <w:bCs/>
                <w:iCs/>
                <w:color w:val="00577D"/>
                <w:szCs w:val="40"/>
              </w:rPr>
            </w:pPr>
          </w:p>
        </w:tc>
      </w:tr>
      <w:tr w:rsidR="00133483" w14:paraId="731C6D1A" w14:textId="77777777" w:rsidTr="00421A26">
        <w:trPr>
          <w:trHeight w:val="227"/>
        </w:trPr>
        <w:tc>
          <w:tcPr>
            <w:tcW w:w="3942" w:type="pct"/>
            <w:shd w:val="clear" w:color="auto" w:fill="auto"/>
          </w:tcPr>
          <w:p w14:paraId="731C6D18" w14:textId="77777777" w:rsidR="00421A26" w:rsidRPr="001E6954" w:rsidRDefault="00E26EEB" w:rsidP="00421A26">
            <w:pPr>
              <w:spacing w:before="40" w:after="40" w:line="240" w:lineRule="auto"/>
              <w:ind w:left="318"/>
            </w:pPr>
            <w:r w:rsidRPr="001E6954">
              <w:t>Requirement 1(3)(e)</w:t>
            </w:r>
          </w:p>
        </w:tc>
        <w:tc>
          <w:tcPr>
            <w:tcW w:w="1058" w:type="pct"/>
            <w:shd w:val="clear" w:color="auto" w:fill="auto"/>
          </w:tcPr>
          <w:p w14:paraId="731C6D19" w14:textId="7488A4DA" w:rsidR="00421A26" w:rsidRPr="001E6954" w:rsidRDefault="00E26EEB" w:rsidP="00421A26">
            <w:pPr>
              <w:spacing w:before="40" w:after="40" w:line="240" w:lineRule="auto"/>
              <w:jc w:val="right"/>
              <w:rPr>
                <w:color w:val="0000FF"/>
              </w:rPr>
            </w:pPr>
            <w:r w:rsidRPr="001E6954">
              <w:rPr>
                <w:bCs/>
                <w:iCs/>
                <w:color w:val="00577D"/>
                <w:szCs w:val="40"/>
              </w:rPr>
              <w:t>Compliant</w:t>
            </w:r>
          </w:p>
        </w:tc>
      </w:tr>
      <w:tr w:rsidR="00133483" w14:paraId="731C6D32" w14:textId="77777777" w:rsidTr="00421A26">
        <w:trPr>
          <w:trHeight w:val="227"/>
        </w:trPr>
        <w:tc>
          <w:tcPr>
            <w:tcW w:w="3942" w:type="pct"/>
            <w:shd w:val="clear" w:color="auto" w:fill="auto"/>
          </w:tcPr>
          <w:p w14:paraId="731C6D30" w14:textId="77777777" w:rsidR="00421A26" w:rsidRPr="001E6954" w:rsidRDefault="00E26EEB" w:rsidP="00421A26">
            <w:pPr>
              <w:keepNext/>
              <w:spacing w:before="40" w:after="40" w:line="240" w:lineRule="auto"/>
              <w:rPr>
                <w:b/>
              </w:rPr>
            </w:pPr>
            <w:r w:rsidRPr="001E6954">
              <w:rPr>
                <w:b/>
              </w:rPr>
              <w:t>Standard 3 Personal care and clinical care</w:t>
            </w:r>
          </w:p>
        </w:tc>
        <w:tc>
          <w:tcPr>
            <w:tcW w:w="1058" w:type="pct"/>
            <w:shd w:val="clear" w:color="auto" w:fill="auto"/>
          </w:tcPr>
          <w:p w14:paraId="731C6D31" w14:textId="08906990" w:rsidR="00421A26" w:rsidRPr="00D33D34" w:rsidRDefault="00D33D34" w:rsidP="00D33D34">
            <w:pPr>
              <w:spacing w:before="40" w:after="40" w:line="240" w:lineRule="auto"/>
              <w:jc w:val="right"/>
              <w:rPr>
                <w:b/>
                <w:bCs/>
                <w:iCs/>
                <w:color w:val="00577D"/>
                <w:szCs w:val="40"/>
              </w:rPr>
            </w:pPr>
            <w:r w:rsidRPr="00D33D34">
              <w:rPr>
                <w:b/>
                <w:bCs/>
                <w:iCs/>
                <w:color w:val="00577D"/>
                <w:szCs w:val="40"/>
              </w:rPr>
              <w:t>Non-Compliant</w:t>
            </w:r>
          </w:p>
        </w:tc>
      </w:tr>
      <w:tr w:rsidR="00133483" w14:paraId="731C6D35" w14:textId="77777777" w:rsidTr="00421A26">
        <w:trPr>
          <w:trHeight w:val="227"/>
        </w:trPr>
        <w:tc>
          <w:tcPr>
            <w:tcW w:w="3942" w:type="pct"/>
            <w:shd w:val="clear" w:color="auto" w:fill="auto"/>
          </w:tcPr>
          <w:p w14:paraId="731C6D33" w14:textId="77777777" w:rsidR="00421A26" w:rsidRPr="002B4C72" w:rsidRDefault="00E26EEB" w:rsidP="00421A26">
            <w:pPr>
              <w:spacing w:before="40" w:after="40" w:line="240" w:lineRule="auto"/>
              <w:ind w:left="312"/>
            </w:pPr>
            <w:r w:rsidRPr="001E6954">
              <w:t>Requirement 3(3)(a)</w:t>
            </w:r>
          </w:p>
        </w:tc>
        <w:tc>
          <w:tcPr>
            <w:tcW w:w="1058" w:type="pct"/>
            <w:shd w:val="clear" w:color="auto" w:fill="auto"/>
          </w:tcPr>
          <w:p w14:paraId="731C6D34" w14:textId="78A30DFF" w:rsidR="00421A26" w:rsidRPr="001E6954" w:rsidRDefault="00E26EEB" w:rsidP="00421A26">
            <w:pPr>
              <w:spacing w:before="40" w:after="40" w:line="240" w:lineRule="auto"/>
              <w:ind w:left="-107"/>
              <w:jc w:val="right"/>
              <w:rPr>
                <w:color w:val="0000FF"/>
              </w:rPr>
            </w:pPr>
            <w:r w:rsidRPr="001E6954">
              <w:rPr>
                <w:bCs/>
                <w:iCs/>
                <w:color w:val="00577D"/>
                <w:szCs w:val="40"/>
              </w:rPr>
              <w:t>Non-compliant</w:t>
            </w:r>
          </w:p>
        </w:tc>
      </w:tr>
      <w:tr w:rsidR="00133483" w14:paraId="731C6D3E" w14:textId="77777777" w:rsidTr="00421A26">
        <w:trPr>
          <w:trHeight w:val="227"/>
        </w:trPr>
        <w:tc>
          <w:tcPr>
            <w:tcW w:w="3942" w:type="pct"/>
            <w:shd w:val="clear" w:color="auto" w:fill="auto"/>
          </w:tcPr>
          <w:p w14:paraId="731C6D3C" w14:textId="77777777" w:rsidR="00421A26" w:rsidRPr="001E6954" w:rsidRDefault="00E26EEB" w:rsidP="00421A26">
            <w:pPr>
              <w:spacing w:before="40" w:after="40" w:line="240" w:lineRule="auto"/>
              <w:ind w:left="318" w:hanging="7"/>
            </w:pPr>
            <w:r w:rsidRPr="001E6954">
              <w:t>Requirement 3(3)(d)</w:t>
            </w:r>
          </w:p>
        </w:tc>
        <w:tc>
          <w:tcPr>
            <w:tcW w:w="1058" w:type="pct"/>
            <w:shd w:val="clear" w:color="auto" w:fill="auto"/>
          </w:tcPr>
          <w:p w14:paraId="731C6D3D" w14:textId="225CD5D7" w:rsidR="00421A26" w:rsidRPr="001E6954" w:rsidRDefault="00E26EEB" w:rsidP="00421A26">
            <w:pPr>
              <w:spacing w:before="40" w:after="40" w:line="240" w:lineRule="auto"/>
              <w:jc w:val="right"/>
              <w:rPr>
                <w:color w:val="0000FF"/>
              </w:rPr>
            </w:pPr>
            <w:r w:rsidRPr="001E6954">
              <w:rPr>
                <w:bCs/>
                <w:iCs/>
                <w:color w:val="00577D"/>
                <w:szCs w:val="40"/>
              </w:rPr>
              <w:t>Non-compliant</w:t>
            </w:r>
          </w:p>
        </w:tc>
      </w:tr>
      <w:tr w:rsidR="00133483" w14:paraId="731C6D47" w14:textId="77777777" w:rsidTr="00421A26">
        <w:trPr>
          <w:trHeight w:val="227"/>
        </w:trPr>
        <w:tc>
          <w:tcPr>
            <w:tcW w:w="3942" w:type="pct"/>
            <w:shd w:val="clear" w:color="auto" w:fill="auto"/>
          </w:tcPr>
          <w:p w14:paraId="731C6D45" w14:textId="77777777" w:rsidR="00421A26" w:rsidRPr="001E6954" w:rsidRDefault="00E26EEB" w:rsidP="00421A26">
            <w:pPr>
              <w:spacing w:before="40" w:after="40" w:line="240" w:lineRule="auto"/>
              <w:ind w:left="318" w:hanging="7"/>
            </w:pPr>
            <w:r w:rsidRPr="001E6954">
              <w:t>Requirement 3(3)(g)</w:t>
            </w:r>
          </w:p>
        </w:tc>
        <w:tc>
          <w:tcPr>
            <w:tcW w:w="1058" w:type="pct"/>
            <w:shd w:val="clear" w:color="auto" w:fill="auto"/>
          </w:tcPr>
          <w:p w14:paraId="731C6D46" w14:textId="660D3283" w:rsidR="00421A26" w:rsidRPr="001E6954" w:rsidRDefault="001035A3" w:rsidP="001035A3">
            <w:pPr>
              <w:spacing w:before="40" w:after="40" w:line="240" w:lineRule="auto"/>
              <w:rPr>
                <w:color w:val="0000FF"/>
              </w:rPr>
            </w:pPr>
            <w:r>
              <w:rPr>
                <w:bCs/>
                <w:iCs/>
                <w:color w:val="00577D"/>
                <w:szCs w:val="40"/>
              </w:rPr>
              <w:t xml:space="preserve">   </w:t>
            </w:r>
            <w:r w:rsidR="00E26EEB" w:rsidRPr="001E6954">
              <w:rPr>
                <w:bCs/>
                <w:iCs/>
                <w:color w:val="00577D"/>
                <w:szCs w:val="40"/>
              </w:rPr>
              <w:t>Non-compliant</w:t>
            </w:r>
          </w:p>
        </w:tc>
      </w:tr>
      <w:bookmarkEnd w:id="3"/>
    </w:tbl>
    <w:p w14:paraId="731C6D9F" w14:textId="77777777" w:rsidR="00421A26" w:rsidRDefault="00421A26" w:rsidP="00421A26">
      <w:pPr>
        <w:sectPr w:rsidR="00421A26" w:rsidSect="00421A26">
          <w:headerReference w:type="default" r:id="rId19"/>
          <w:headerReference w:type="first" r:id="rId20"/>
          <w:pgSz w:w="11906" w:h="16838"/>
          <w:pgMar w:top="1701" w:right="1418" w:bottom="1418" w:left="1418" w:header="709" w:footer="397" w:gutter="0"/>
          <w:cols w:space="708"/>
          <w:docGrid w:linePitch="360"/>
        </w:sectPr>
      </w:pPr>
    </w:p>
    <w:p w14:paraId="731C6DA0" w14:textId="77777777" w:rsidR="00421A26" w:rsidRPr="00D21DCD" w:rsidRDefault="00E26EEB" w:rsidP="00421A26">
      <w:pPr>
        <w:pStyle w:val="Heading1"/>
      </w:pPr>
      <w:r>
        <w:lastRenderedPageBreak/>
        <w:t>Detailed assessment</w:t>
      </w:r>
    </w:p>
    <w:p w14:paraId="731C6DA1" w14:textId="77777777" w:rsidR="00421A26" w:rsidRPr="00D63989" w:rsidRDefault="00E26EEB" w:rsidP="00421A2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1C6DA2" w14:textId="77777777" w:rsidR="00421A26" w:rsidRPr="001E6954" w:rsidRDefault="00E26EEB" w:rsidP="00421A26">
      <w:pPr>
        <w:rPr>
          <w:color w:val="auto"/>
        </w:rPr>
      </w:pPr>
      <w:r w:rsidRPr="00D63989">
        <w:t>The report also specifies areas in which improvements must be made to ensure the Quality Standards are complied with.</w:t>
      </w:r>
    </w:p>
    <w:p w14:paraId="731C6DA3" w14:textId="77777777" w:rsidR="00421A26" w:rsidRPr="00D63989" w:rsidRDefault="00E26EEB" w:rsidP="00421A26">
      <w:r w:rsidRPr="00D63989">
        <w:t xml:space="preserve">The following information has been </w:t>
      </w:r>
      <w:proofErr w:type="gramStart"/>
      <w:r w:rsidRPr="00D63989">
        <w:t>taken into account</w:t>
      </w:r>
      <w:proofErr w:type="gramEnd"/>
      <w:r w:rsidRPr="00D63989">
        <w:t xml:space="preserve"> in developing this performance report:</w:t>
      </w:r>
    </w:p>
    <w:p w14:paraId="59AE86CB" w14:textId="77777777" w:rsidR="001035A3" w:rsidRPr="009C43AE" w:rsidRDefault="001035A3" w:rsidP="001035A3">
      <w:pPr>
        <w:pStyle w:val="ListBullet"/>
      </w:pPr>
      <w:r w:rsidRPr="009C43AE">
        <w:t>the Assessment Team’s report for the Assessment Contact - Site; the Assessment Contact - Site report was informed by a site assessment, observations at the service, review of documents and interviews with staff, consumers/representatives and others</w:t>
      </w:r>
    </w:p>
    <w:p w14:paraId="1775EFB1" w14:textId="4804542B" w:rsidR="001035A3" w:rsidRPr="009C43AE" w:rsidRDefault="001035A3" w:rsidP="001035A3">
      <w:pPr>
        <w:pStyle w:val="ListBullet"/>
      </w:pPr>
      <w:r w:rsidRPr="009C43AE">
        <w:t>the provider’s response to the Assessment Contact - Site report received 1</w:t>
      </w:r>
      <w:r w:rsidR="00D62EDB">
        <w:t>5</w:t>
      </w:r>
      <w:r w:rsidRPr="009C43AE">
        <w:t xml:space="preserve"> December 2020</w:t>
      </w:r>
    </w:p>
    <w:p w14:paraId="731C6DA8" w14:textId="0DF73782" w:rsidR="00421A26" w:rsidRDefault="00421A26" w:rsidP="00F73E98">
      <w:pPr>
        <w:pStyle w:val="ListBullet"/>
        <w:sectPr w:rsidR="00421A26" w:rsidSect="00421A26">
          <w:headerReference w:type="first" r:id="rId21"/>
          <w:pgSz w:w="11906" w:h="16838"/>
          <w:pgMar w:top="1701" w:right="1418" w:bottom="1418" w:left="1418" w:header="709" w:footer="397" w:gutter="0"/>
          <w:cols w:space="708"/>
          <w:docGrid w:linePitch="360"/>
        </w:sectPr>
      </w:pPr>
    </w:p>
    <w:p w14:paraId="731C6DA9" w14:textId="66691F54" w:rsidR="00421A26" w:rsidRDefault="00E26EEB" w:rsidP="00421A26">
      <w:pPr>
        <w:pStyle w:val="Heading1"/>
        <w:tabs>
          <w:tab w:val="right" w:pos="9070"/>
        </w:tabs>
        <w:spacing w:before="560" w:after="640"/>
        <w:rPr>
          <w:color w:val="FFFFFF" w:themeColor="background1"/>
        </w:rPr>
        <w:sectPr w:rsidR="00421A26" w:rsidSect="00421A2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1C6EAB" wp14:editId="731C6EA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270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31C6DAA" w14:textId="77777777" w:rsidR="00421A26" w:rsidRPr="00D63989" w:rsidRDefault="00E26EEB" w:rsidP="00421A26">
      <w:pPr>
        <w:pStyle w:val="Heading3"/>
        <w:shd w:val="clear" w:color="auto" w:fill="F2F2F2" w:themeFill="background1" w:themeFillShade="F2"/>
      </w:pPr>
      <w:r w:rsidRPr="00D63989">
        <w:t>Consumer outcome:</w:t>
      </w:r>
    </w:p>
    <w:p w14:paraId="731C6DAB" w14:textId="77777777" w:rsidR="00421A26" w:rsidRPr="00D63989" w:rsidRDefault="00E26EEB" w:rsidP="00421A2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31C6DAC" w14:textId="77777777" w:rsidR="00421A26" w:rsidRPr="00D63989" w:rsidRDefault="00E26EEB" w:rsidP="00421A26">
      <w:pPr>
        <w:pStyle w:val="Heading3"/>
        <w:shd w:val="clear" w:color="auto" w:fill="F2F2F2" w:themeFill="background1" w:themeFillShade="F2"/>
      </w:pPr>
      <w:r w:rsidRPr="00D63989">
        <w:t>Organisation statement:</w:t>
      </w:r>
    </w:p>
    <w:p w14:paraId="731C6DAD" w14:textId="77777777" w:rsidR="00421A26" w:rsidRPr="00D63989" w:rsidRDefault="00E26EEB" w:rsidP="00421A2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1C6DAE" w14:textId="77777777" w:rsidR="00421A26" w:rsidRDefault="00E26EEB" w:rsidP="00421A2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1C6DAF" w14:textId="77777777" w:rsidR="00421A26" w:rsidRPr="00D63989" w:rsidRDefault="00E26EEB" w:rsidP="00421A2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1C6DB0" w14:textId="77777777" w:rsidR="00421A26" w:rsidRPr="00D63989" w:rsidRDefault="00E26EEB" w:rsidP="00421A2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1C6DB1" w14:textId="77777777" w:rsidR="00421A26" w:rsidRDefault="00E26EEB" w:rsidP="00421A26">
      <w:pPr>
        <w:pStyle w:val="Heading2"/>
      </w:pPr>
      <w:r>
        <w:t xml:space="preserve">Assessment </w:t>
      </w:r>
      <w:r w:rsidRPr="002B2C0F">
        <w:t>of Standard</w:t>
      </w:r>
      <w:r>
        <w:t xml:space="preserve"> 1</w:t>
      </w:r>
    </w:p>
    <w:p w14:paraId="03CDFEAB" w14:textId="77777777" w:rsidR="003A3BD0" w:rsidRPr="006A75AA" w:rsidRDefault="003A3BD0" w:rsidP="003A3BD0">
      <w:pPr>
        <w:rPr>
          <w:rFonts w:eastAsiaTheme="minorHAnsi"/>
          <w:color w:val="auto"/>
        </w:rPr>
      </w:pPr>
      <w:r w:rsidRPr="006A75AA">
        <w:rPr>
          <w:rFonts w:eastAsiaTheme="minorHAnsi"/>
          <w:color w:val="auto"/>
        </w:rPr>
        <w:t xml:space="preserve">To understand </w:t>
      </w:r>
      <w:r>
        <w:rPr>
          <w:rFonts w:eastAsiaTheme="minorHAnsi"/>
          <w:color w:val="auto"/>
        </w:rPr>
        <w:t>t</w:t>
      </w:r>
      <w:r w:rsidRPr="006A75AA">
        <w:rPr>
          <w:rFonts w:eastAsiaTheme="minorHAnsi"/>
          <w:color w:val="auto"/>
        </w:rPr>
        <w:t>he consumer’s experience and ho</w:t>
      </w:r>
      <w:r>
        <w:rPr>
          <w:rFonts w:eastAsiaTheme="minorHAnsi"/>
          <w:color w:val="auto"/>
        </w:rPr>
        <w:t>w</w:t>
      </w:r>
      <w:r w:rsidRPr="006A75AA">
        <w:rPr>
          <w:rFonts w:eastAsiaTheme="minorHAnsi"/>
          <w:color w:val="auto"/>
        </w:rPr>
        <w:t xml:space="preserve"> </w:t>
      </w:r>
      <w:r>
        <w:rPr>
          <w:rFonts w:eastAsiaTheme="minorHAnsi"/>
          <w:color w:val="auto"/>
        </w:rPr>
        <w:t>the</w:t>
      </w:r>
      <w:r w:rsidRPr="006A75AA">
        <w:rPr>
          <w:rFonts w:eastAsiaTheme="minorHAnsi"/>
          <w:color w:val="auto"/>
        </w:rPr>
        <w:t xml:space="preserve"> organisation understands and applies </w:t>
      </w:r>
      <w:r>
        <w:rPr>
          <w:rFonts w:eastAsiaTheme="minorHAnsi"/>
          <w:color w:val="auto"/>
        </w:rPr>
        <w:t>this requirement</w:t>
      </w:r>
      <w:r w:rsidRPr="006A75AA">
        <w:rPr>
          <w:rFonts w:eastAsiaTheme="minorHAnsi"/>
          <w:color w:val="auto"/>
        </w:rPr>
        <w:t xml:space="preserve"> within this Standard, the Assessment Team sampled the experience of consumers</w:t>
      </w:r>
      <w:r>
        <w:rPr>
          <w:rFonts w:eastAsiaTheme="minorHAnsi"/>
          <w:color w:val="auto"/>
        </w:rPr>
        <w:t xml:space="preserve"> - </w:t>
      </w:r>
      <w:r w:rsidRPr="006A75AA">
        <w:rPr>
          <w:rFonts w:eastAsiaTheme="minorHAnsi"/>
          <w:color w:val="auto"/>
        </w:rPr>
        <w:t xml:space="preserve">asking them about the requirements, reviewing their care planning documentation (for alignment </w:t>
      </w:r>
      <w:r>
        <w:rPr>
          <w:rFonts w:eastAsiaTheme="minorHAnsi"/>
          <w:color w:val="auto"/>
        </w:rPr>
        <w:t>w</w:t>
      </w:r>
      <w:r w:rsidRPr="006A75AA">
        <w:rPr>
          <w:rFonts w:eastAsiaTheme="minorHAnsi"/>
          <w:color w:val="auto"/>
        </w:rPr>
        <w:t>ith the feedback from the consumers) and testing staff understanding and application of the requirements under this Standard</w:t>
      </w:r>
      <w:r>
        <w:rPr>
          <w:rFonts w:eastAsiaTheme="minorHAnsi"/>
          <w:color w:val="auto"/>
        </w:rPr>
        <w:t>.</w:t>
      </w:r>
    </w:p>
    <w:p w14:paraId="731C6DB2" w14:textId="33AD095B" w:rsidR="00421A26" w:rsidRDefault="00DB5807" w:rsidP="00421A26">
      <w:pPr>
        <w:rPr>
          <w:rFonts w:eastAsiaTheme="minorHAnsi"/>
          <w:color w:val="auto"/>
        </w:rPr>
      </w:pPr>
      <w:r>
        <w:rPr>
          <w:rFonts w:eastAsiaTheme="minorHAnsi"/>
          <w:color w:val="auto"/>
        </w:rPr>
        <w:t>Most</w:t>
      </w:r>
      <w:r w:rsidR="00567990">
        <w:rPr>
          <w:rFonts w:eastAsiaTheme="minorHAnsi"/>
          <w:color w:val="auto"/>
        </w:rPr>
        <w:t xml:space="preserve"> consumers and representatives interviewed were satisfied that the information they received allowed them to exercise choice, although a few representatives of consumers said they were not kept updated about the consumer’s care. Staff interviewed were able to describe how they provide information to consumers to support them with choices, including giving information in </w:t>
      </w:r>
      <w:r>
        <w:rPr>
          <w:rFonts w:eastAsiaTheme="minorHAnsi"/>
          <w:color w:val="auto"/>
        </w:rPr>
        <w:t>several</w:t>
      </w:r>
      <w:r w:rsidR="00567990">
        <w:rPr>
          <w:rFonts w:eastAsiaTheme="minorHAnsi"/>
          <w:color w:val="auto"/>
        </w:rPr>
        <w:t xml:space="preserve"> formats to meet consumers information requirements. </w:t>
      </w:r>
    </w:p>
    <w:p w14:paraId="0D3B748D" w14:textId="15B648DD" w:rsidR="00567990" w:rsidRDefault="00567990" w:rsidP="00421A26">
      <w:pPr>
        <w:rPr>
          <w:rFonts w:eastAsiaTheme="minorHAnsi"/>
          <w:color w:val="auto"/>
        </w:rPr>
      </w:pPr>
      <w:r>
        <w:rPr>
          <w:rFonts w:eastAsiaTheme="minorHAnsi"/>
          <w:color w:val="auto"/>
        </w:rPr>
        <w:t>For example:</w:t>
      </w:r>
    </w:p>
    <w:p w14:paraId="09353CDA" w14:textId="11AA045D" w:rsidR="001035A3" w:rsidRPr="009C43AE" w:rsidRDefault="001035A3" w:rsidP="001035A3">
      <w:pPr>
        <w:pStyle w:val="ListParagraph"/>
        <w:numPr>
          <w:ilvl w:val="0"/>
          <w:numId w:val="38"/>
        </w:numPr>
        <w:rPr>
          <w:rFonts w:eastAsiaTheme="minorHAnsi"/>
          <w:color w:val="auto"/>
        </w:rPr>
      </w:pPr>
      <w:r w:rsidRPr="001035A3">
        <w:rPr>
          <w:rFonts w:eastAsiaTheme="minorHAnsi"/>
          <w:color w:val="auto"/>
        </w:rPr>
        <w:t>C</w:t>
      </w:r>
      <w:r w:rsidRPr="009C43AE">
        <w:rPr>
          <w:rFonts w:eastAsiaTheme="minorHAnsi"/>
          <w:color w:val="auto"/>
        </w:rPr>
        <w:t xml:space="preserve">onsumers interviewed stated that information regarding activities in the service is provided daily in a variety of formats, such as room visits by activities officers, resident meetings, or the daily activities calendar. They can exercise a choice daily if they would like to participate. </w:t>
      </w:r>
    </w:p>
    <w:p w14:paraId="33981EF4" w14:textId="77777777" w:rsidR="001035A3" w:rsidRDefault="001035A3" w:rsidP="001035A3">
      <w:pPr>
        <w:pStyle w:val="ListParagraph"/>
        <w:numPr>
          <w:ilvl w:val="0"/>
          <w:numId w:val="38"/>
        </w:numPr>
        <w:rPr>
          <w:rFonts w:eastAsiaTheme="minorHAnsi"/>
          <w:color w:val="auto"/>
        </w:rPr>
      </w:pPr>
      <w:r w:rsidRPr="009C43AE">
        <w:rPr>
          <w:rFonts w:eastAsiaTheme="minorHAnsi"/>
          <w:color w:val="auto"/>
        </w:rPr>
        <w:t xml:space="preserve">The Assessment team observed posters and notices about the choice in menu and activities located thorough the service. The team also sighted a Facebook </w:t>
      </w:r>
      <w:r w:rsidRPr="009C43AE">
        <w:rPr>
          <w:rFonts w:eastAsiaTheme="minorHAnsi"/>
          <w:color w:val="auto"/>
        </w:rPr>
        <w:lastRenderedPageBreak/>
        <w:t xml:space="preserve">page used to provide consumer representatives information on the events occurring at the service during COVID-19 restrictions. </w:t>
      </w:r>
    </w:p>
    <w:p w14:paraId="3ABC2E10" w14:textId="6DE84EFB" w:rsidR="001035A3" w:rsidRPr="001035A3" w:rsidRDefault="001035A3" w:rsidP="001035A3">
      <w:pPr>
        <w:pStyle w:val="ListParagraph"/>
        <w:numPr>
          <w:ilvl w:val="0"/>
          <w:numId w:val="38"/>
        </w:numPr>
        <w:rPr>
          <w:rFonts w:eastAsiaTheme="minorHAnsi"/>
          <w:color w:val="auto"/>
        </w:rPr>
      </w:pPr>
      <w:r w:rsidRPr="001035A3">
        <w:rPr>
          <w:rFonts w:eastAsiaTheme="minorHAnsi"/>
          <w:color w:val="auto"/>
        </w:rPr>
        <w:t>Most consumer representatives interviewed stated that they are updated regularly about the consumers care needs, including when changes occur. The Assessment team also reviewed care plans and found any changes to consumers with a cognitive impairment area are discussed with their representative. However, two consumer representatives interviewed expressed they have not been properly informed with consumer updates</w:t>
      </w:r>
      <w:r>
        <w:rPr>
          <w:rFonts w:eastAsiaTheme="minorHAnsi"/>
          <w:color w:val="auto"/>
        </w:rPr>
        <w:t>.</w:t>
      </w:r>
    </w:p>
    <w:p w14:paraId="38CDA61F" w14:textId="5C6F73D9" w:rsidR="007C3C6C" w:rsidRPr="007C3C6C" w:rsidRDefault="007C3C6C" w:rsidP="001035A3">
      <w:pPr>
        <w:rPr>
          <w:rFonts w:eastAsia="Calibri"/>
          <w:i/>
          <w:color w:val="auto"/>
          <w:lang w:eastAsia="en-US"/>
        </w:rPr>
      </w:pPr>
      <w:r w:rsidRPr="007C3C6C">
        <w:rPr>
          <w:rFonts w:eastAsiaTheme="minorHAnsi"/>
        </w:rPr>
        <w:t>Not all requirements were assessed and therefore an overall rating for the Quality Standard is not provided.</w:t>
      </w:r>
    </w:p>
    <w:p w14:paraId="731C6DB4" w14:textId="0F4C2B68" w:rsidR="00421A26" w:rsidRDefault="00E26EEB" w:rsidP="00421A26">
      <w:pPr>
        <w:pStyle w:val="Heading2"/>
      </w:pPr>
      <w:r w:rsidRPr="00D435F8">
        <w:t>Assessment of Standard 1 Requirements</w:t>
      </w:r>
    </w:p>
    <w:p w14:paraId="731C6DC5" w14:textId="7B893498" w:rsidR="00421A26" w:rsidRDefault="00E26EEB" w:rsidP="00421A26">
      <w:pPr>
        <w:pStyle w:val="Heading3"/>
      </w:pPr>
      <w:r>
        <w:t>Requirement 1(3)(e)</w:t>
      </w:r>
      <w:r>
        <w:tab/>
        <w:t>Compliant</w:t>
      </w:r>
    </w:p>
    <w:p w14:paraId="731C6DC6" w14:textId="77777777" w:rsidR="00421A26" w:rsidRPr="004A3816" w:rsidRDefault="00E26EEB" w:rsidP="00421A26">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731C6DE8" w14:textId="77777777" w:rsidR="00421A26" w:rsidRDefault="00421A26" w:rsidP="00421A26">
      <w:pPr>
        <w:sectPr w:rsidR="00421A26" w:rsidSect="00421A26">
          <w:headerReference w:type="default" r:id="rId24"/>
          <w:type w:val="continuous"/>
          <w:pgSz w:w="11906" w:h="16838"/>
          <w:pgMar w:top="1701" w:right="1418" w:bottom="1418" w:left="1418" w:header="709" w:footer="397" w:gutter="0"/>
          <w:cols w:space="708"/>
          <w:titlePg/>
          <w:docGrid w:linePitch="360"/>
        </w:sectPr>
      </w:pPr>
    </w:p>
    <w:p w14:paraId="731C6DE9" w14:textId="1376CE06" w:rsidR="00421A26" w:rsidRDefault="00E26EEB" w:rsidP="00421A26">
      <w:pPr>
        <w:pStyle w:val="Heading1"/>
        <w:tabs>
          <w:tab w:val="right" w:pos="9070"/>
        </w:tabs>
        <w:spacing w:before="560" w:after="640"/>
        <w:rPr>
          <w:color w:val="FFFFFF" w:themeColor="background1"/>
          <w:sz w:val="36"/>
        </w:rPr>
        <w:sectPr w:rsidR="00421A26" w:rsidSect="00421A2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1C6EAF" wp14:editId="731C6EB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3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33D34">
        <w:rPr>
          <w:color w:val="FFFFFF" w:themeColor="background1"/>
          <w:sz w:val="36"/>
        </w:rPr>
        <w:t>NON-COMPLIANT</w:t>
      </w:r>
      <w:r w:rsidRPr="00EB1D71">
        <w:rPr>
          <w:color w:val="FFFFFF" w:themeColor="background1"/>
          <w:sz w:val="36"/>
        </w:rPr>
        <w:br/>
        <w:t>Personal care and clinical care</w:t>
      </w:r>
    </w:p>
    <w:p w14:paraId="731C6DEA" w14:textId="77777777" w:rsidR="00421A26" w:rsidRPr="00FD1B02" w:rsidRDefault="00E26EEB" w:rsidP="00421A26">
      <w:pPr>
        <w:pStyle w:val="Heading3"/>
        <w:shd w:val="clear" w:color="auto" w:fill="F2F2F2" w:themeFill="background1" w:themeFillShade="F2"/>
      </w:pPr>
      <w:r w:rsidRPr="00FD1B02">
        <w:t>Consumer outcome:</w:t>
      </w:r>
    </w:p>
    <w:p w14:paraId="731C6DEB" w14:textId="77777777" w:rsidR="00421A26" w:rsidRDefault="00E26EEB" w:rsidP="00421A26">
      <w:pPr>
        <w:numPr>
          <w:ilvl w:val="0"/>
          <w:numId w:val="3"/>
        </w:numPr>
        <w:shd w:val="clear" w:color="auto" w:fill="F2F2F2" w:themeFill="background1" w:themeFillShade="F2"/>
      </w:pPr>
      <w:r>
        <w:t>I get personal care, clinical care, or both personal care and clinical care, that is safe and right for me.</w:t>
      </w:r>
    </w:p>
    <w:p w14:paraId="731C6DEC" w14:textId="77777777" w:rsidR="00421A26" w:rsidRDefault="00E26EEB" w:rsidP="00421A26">
      <w:pPr>
        <w:pStyle w:val="Heading3"/>
        <w:shd w:val="clear" w:color="auto" w:fill="F2F2F2" w:themeFill="background1" w:themeFillShade="F2"/>
      </w:pPr>
      <w:r>
        <w:t>Organisation statement:</w:t>
      </w:r>
    </w:p>
    <w:p w14:paraId="731C6DED" w14:textId="77777777" w:rsidR="00421A26" w:rsidRDefault="00E26EEB" w:rsidP="00421A2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1C6DEE" w14:textId="77777777" w:rsidR="00421A26" w:rsidRDefault="00E26EEB" w:rsidP="00421A26">
      <w:pPr>
        <w:pStyle w:val="Heading2"/>
      </w:pPr>
      <w:r>
        <w:t>Assessment of Standard 3</w:t>
      </w:r>
    </w:p>
    <w:p w14:paraId="39806EA0" w14:textId="77777777" w:rsidR="001035A3" w:rsidRPr="009C43AE" w:rsidRDefault="001035A3" w:rsidP="001035A3">
      <w:pPr>
        <w:rPr>
          <w:rFonts w:eastAsiaTheme="minorHAnsi"/>
          <w:color w:val="auto"/>
        </w:rPr>
      </w:pPr>
      <w:r w:rsidRPr="009C43AE">
        <w:rPr>
          <w:rFonts w:eastAsiaTheme="minorHAnsi"/>
          <w:color w:val="auto"/>
        </w:rPr>
        <w:t>To understand the consumer’s experience and how the organisation understands and applies this requirement within this Standard, the Assessment Team sampled the experience of consumers, staff were interviewed, and observations were made in the service environment. The team also examined relevant documents.</w:t>
      </w:r>
    </w:p>
    <w:p w14:paraId="0F20C21A" w14:textId="104CB9E0" w:rsidR="001035A3" w:rsidRPr="009C43AE" w:rsidRDefault="001035A3" w:rsidP="001035A3">
      <w:pPr>
        <w:rPr>
          <w:rFonts w:eastAsiaTheme="minorHAnsi"/>
          <w:color w:val="auto"/>
        </w:rPr>
      </w:pPr>
      <w:r w:rsidRPr="009C43AE">
        <w:rPr>
          <w:rFonts w:eastAsiaTheme="minorHAnsi"/>
          <w:color w:val="auto"/>
        </w:rPr>
        <w:t xml:space="preserve">The Assessment Team found that the Approved Provider (provider) does not demonstrate safe and effective care according to best practice, particularly </w:t>
      </w:r>
      <w:proofErr w:type="gramStart"/>
      <w:r w:rsidRPr="009C43AE">
        <w:rPr>
          <w:rFonts w:eastAsiaTheme="minorHAnsi"/>
          <w:color w:val="auto"/>
        </w:rPr>
        <w:t>in regard</w:t>
      </w:r>
      <w:r w:rsidR="00DB5807">
        <w:rPr>
          <w:rFonts w:eastAsiaTheme="minorHAnsi"/>
          <w:color w:val="auto"/>
        </w:rPr>
        <w:t>s</w:t>
      </w:r>
      <w:r w:rsidRPr="009C43AE">
        <w:rPr>
          <w:rFonts w:eastAsiaTheme="minorHAnsi"/>
          <w:color w:val="auto"/>
        </w:rPr>
        <w:t xml:space="preserve"> to</w:t>
      </w:r>
      <w:proofErr w:type="gramEnd"/>
      <w:r w:rsidRPr="009C43AE">
        <w:rPr>
          <w:rFonts w:eastAsiaTheme="minorHAnsi"/>
          <w:color w:val="auto"/>
        </w:rPr>
        <w:t xml:space="preserve"> wound management, behaviour management, and pain management. Incidents are also not adequately managed or reported by the provider.</w:t>
      </w:r>
    </w:p>
    <w:p w14:paraId="76C307FA" w14:textId="77777777" w:rsidR="001035A3" w:rsidRPr="009C43AE" w:rsidRDefault="001035A3" w:rsidP="001035A3">
      <w:pPr>
        <w:rPr>
          <w:rFonts w:eastAsiaTheme="minorHAnsi"/>
          <w:color w:val="auto"/>
        </w:rPr>
      </w:pPr>
      <w:r w:rsidRPr="009C43AE">
        <w:rPr>
          <w:rFonts w:eastAsiaTheme="minorHAnsi"/>
          <w:color w:val="auto"/>
        </w:rPr>
        <w:t xml:space="preserve">Furthermore, interviews of consumers and reviews of their care planning documentation indicates that deterioration or changes in their health are not readily recognised, identified and addressed. </w:t>
      </w:r>
    </w:p>
    <w:p w14:paraId="33160C4A" w14:textId="0096340E" w:rsidR="001035A3" w:rsidRPr="009C43AE" w:rsidRDefault="001035A3" w:rsidP="001035A3">
      <w:pPr>
        <w:rPr>
          <w:rFonts w:eastAsiaTheme="minorHAnsi"/>
          <w:color w:val="auto"/>
        </w:rPr>
      </w:pPr>
      <w:r w:rsidRPr="009C43AE">
        <w:rPr>
          <w:rFonts w:eastAsiaTheme="minorHAnsi"/>
          <w:color w:val="auto"/>
        </w:rPr>
        <w:t xml:space="preserve">The provider has demonstrated a commitment to minimising infection related risks through promoting appropriate antibiotic use. However, some gaps have been identified </w:t>
      </w:r>
      <w:proofErr w:type="gramStart"/>
      <w:r w:rsidR="00DB5807" w:rsidRPr="009C43AE">
        <w:rPr>
          <w:rFonts w:eastAsiaTheme="minorHAnsi"/>
          <w:color w:val="auto"/>
        </w:rPr>
        <w:t>in regard to</w:t>
      </w:r>
      <w:proofErr w:type="gramEnd"/>
      <w:r w:rsidRPr="009C43AE">
        <w:rPr>
          <w:rFonts w:eastAsiaTheme="minorHAnsi"/>
          <w:color w:val="auto"/>
        </w:rPr>
        <w:t xml:space="preserve"> standard and </w:t>
      </w:r>
      <w:r w:rsidR="00DB5807" w:rsidRPr="009C43AE">
        <w:rPr>
          <w:rFonts w:eastAsiaTheme="minorHAnsi"/>
          <w:color w:val="auto"/>
        </w:rPr>
        <w:t>transmission-based</w:t>
      </w:r>
      <w:r w:rsidRPr="009C43AE">
        <w:rPr>
          <w:rFonts w:eastAsiaTheme="minorHAnsi"/>
          <w:color w:val="auto"/>
        </w:rPr>
        <w:t xml:space="preserve"> precautions to prevent and control infection risks. For example, 15 automatic hand sanitisers were found to be non-operational at the time of assessment, and some staff demonstrated knowledge gaps </w:t>
      </w:r>
      <w:r w:rsidR="00DB5807" w:rsidRPr="009C43AE">
        <w:rPr>
          <w:rFonts w:eastAsiaTheme="minorHAnsi"/>
          <w:color w:val="auto"/>
        </w:rPr>
        <w:t>regarding</w:t>
      </w:r>
      <w:r w:rsidRPr="009C43AE">
        <w:rPr>
          <w:rFonts w:eastAsiaTheme="minorHAnsi"/>
          <w:color w:val="auto"/>
        </w:rPr>
        <w:t xml:space="preserve"> infection control.</w:t>
      </w:r>
    </w:p>
    <w:p w14:paraId="6FE24022" w14:textId="575CEB87" w:rsidR="001035A3" w:rsidRPr="009C43AE" w:rsidRDefault="001035A3" w:rsidP="001035A3">
      <w:pPr>
        <w:rPr>
          <w:rFonts w:eastAsia="Calibri"/>
          <w:i/>
          <w:color w:val="auto"/>
          <w:lang w:eastAsia="en-US"/>
        </w:rPr>
      </w:pPr>
      <w:r w:rsidRPr="009C43AE">
        <w:rPr>
          <w:rFonts w:eastAsiaTheme="minorHAnsi"/>
        </w:rPr>
        <w:t>Not all requirements were assessed</w:t>
      </w:r>
      <w:r w:rsidR="00D33D34">
        <w:rPr>
          <w:rFonts w:eastAsiaTheme="minorHAnsi"/>
        </w:rPr>
        <w:t>. A decision of Non-compliance in one or more requirements results in a decision of Non-compliance for the Quality Standard</w:t>
      </w:r>
      <w:r w:rsidRPr="009C43AE">
        <w:rPr>
          <w:rFonts w:eastAsiaTheme="minorHAnsi"/>
        </w:rPr>
        <w:t>.</w:t>
      </w:r>
    </w:p>
    <w:p w14:paraId="731C6DF1" w14:textId="76CE98CC" w:rsidR="00421A26" w:rsidRDefault="00E26EEB" w:rsidP="00421A2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31C6DF2" w14:textId="2A7392AF" w:rsidR="00421A26" w:rsidRPr="00853601" w:rsidRDefault="00E26EEB" w:rsidP="00421A26">
      <w:pPr>
        <w:pStyle w:val="Heading3"/>
      </w:pPr>
      <w:r w:rsidRPr="00853601">
        <w:t>Requirement 3(3)(a)</w:t>
      </w:r>
      <w:r>
        <w:tab/>
        <w:t>Non-compliant</w:t>
      </w:r>
    </w:p>
    <w:p w14:paraId="731C6DF3" w14:textId="77777777" w:rsidR="00421A26" w:rsidRPr="004A3816" w:rsidRDefault="00E26EEB" w:rsidP="00421A26">
      <w:pPr>
        <w:rPr>
          <w:i/>
        </w:rPr>
      </w:pPr>
      <w:r w:rsidRPr="004A3816">
        <w:rPr>
          <w:i/>
        </w:rPr>
        <w:t>Each consumer gets safe and effective personal care, clinical care, or both personal care and clinical care, that:</w:t>
      </w:r>
    </w:p>
    <w:p w14:paraId="731C6DF4" w14:textId="77777777" w:rsidR="00421A26" w:rsidRPr="004A3816" w:rsidRDefault="00E26EEB" w:rsidP="00421A26">
      <w:pPr>
        <w:numPr>
          <w:ilvl w:val="0"/>
          <w:numId w:val="24"/>
        </w:numPr>
        <w:tabs>
          <w:tab w:val="right" w:pos="9026"/>
        </w:tabs>
        <w:spacing w:before="0" w:after="0"/>
        <w:ind w:left="567" w:hanging="425"/>
        <w:outlineLvl w:val="4"/>
        <w:rPr>
          <w:i/>
        </w:rPr>
      </w:pPr>
      <w:r w:rsidRPr="004A3816">
        <w:rPr>
          <w:i/>
        </w:rPr>
        <w:t>is best practice; and</w:t>
      </w:r>
    </w:p>
    <w:p w14:paraId="731C6DF5" w14:textId="77777777" w:rsidR="00421A26" w:rsidRPr="004A3816" w:rsidRDefault="00E26EEB" w:rsidP="00421A26">
      <w:pPr>
        <w:numPr>
          <w:ilvl w:val="0"/>
          <w:numId w:val="24"/>
        </w:numPr>
        <w:tabs>
          <w:tab w:val="right" w:pos="9026"/>
        </w:tabs>
        <w:spacing w:before="0" w:after="0"/>
        <w:ind w:left="567" w:hanging="425"/>
        <w:outlineLvl w:val="4"/>
        <w:rPr>
          <w:i/>
        </w:rPr>
      </w:pPr>
      <w:r w:rsidRPr="004A3816">
        <w:rPr>
          <w:i/>
        </w:rPr>
        <w:t>is tailored to their needs; and</w:t>
      </w:r>
    </w:p>
    <w:p w14:paraId="6A888E0D" w14:textId="1FEB4234" w:rsidR="00A72961" w:rsidRPr="00A72961" w:rsidRDefault="00E26EEB" w:rsidP="00421A26">
      <w:pPr>
        <w:numPr>
          <w:ilvl w:val="0"/>
          <w:numId w:val="24"/>
        </w:numPr>
        <w:tabs>
          <w:tab w:val="right" w:pos="9026"/>
        </w:tabs>
        <w:spacing w:before="0" w:after="0"/>
        <w:ind w:left="567" w:hanging="425"/>
        <w:outlineLvl w:val="4"/>
        <w:rPr>
          <w:i/>
        </w:rPr>
      </w:pPr>
      <w:r w:rsidRPr="004A3816">
        <w:rPr>
          <w:i/>
        </w:rPr>
        <w:t>optimises their health and well-being.</w:t>
      </w:r>
    </w:p>
    <w:p w14:paraId="0AC97520" w14:textId="77777777" w:rsidR="00A72961" w:rsidRDefault="00A72961" w:rsidP="00421A26">
      <w:pPr>
        <w:tabs>
          <w:tab w:val="right" w:pos="9026"/>
        </w:tabs>
        <w:spacing w:before="0" w:after="0"/>
        <w:outlineLvl w:val="4"/>
      </w:pPr>
    </w:p>
    <w:p w14:paraId="4E15295E" w14:textId="77777777" w:rsidR="001035A3" w:rsidRPr="009C43AE" w:rsidRDefault="001035A3" w:rsidP="001035A3">
      <w:pPr>
        <w:tabs>
          <w:tab w:val="right" w:pos="9026"/>
        </w:tabs>
        <w:spacing w:before="0" w:after="0"/>
        <w:outlineLvl w:val="4"/>
      </w:pPr>
      <w:r w:rsidRPr="009C43AE">
        <w:t xml:space="preserve">The Assessment Team reviewed a sample of consumers and their care planning documents and found that the provider does not demonstrate safe and effective care according to best practice. For example: </w:t>
      </w:r>
    </w:p>
    <w:p w14:paraId="1CE0D60A" w14:textId="77777777" w:rsidR="001035A3" w:rsidRPr="009C43AE" w:rsidRDefault="001035A3" w:rsidP="001035A3">
      <w:pPr>
        <w:tabs>
          <w:tab w:val="right" w:pos="9026"/>
        </w:tabs>
        <w:spacing w:before="0" w:after="0"/>
        <w:outlineLvl w:val="4"/>
      </w:pPr>
    </w:p>
    <w:p w14:paraId="787FFDC5" w14:textId="10807827" w:rsidR="001035A3" w:rsidRPr="009C43AE" w:rsidRDefault="001035A3" w:rsidP="001035A3">
      <w:pPr>
        <w:tabs>
          <w:tab w:val="right" w:pos="9026"/>
        </w:tabs>
        <w:spacing w:before="0" w:after="0"/>
        <w:outlineLvl w:val="4"/>
      </w:pPr>
      <w:r w:rsidRPr="009C43AE">
        <w:t>The Assessment Team identified that wound management of many consumers has not adhered to best practice. Disposable tape measures have not been frequently used when consumers wounds are photograph</w:t>
      </w:r>
      <w:r>
        <w:t>ed</w:t>
      </w:r>
      <w:r w:rsidRPr="009C43AE">
        <w:t xml:space="preserve">, and the size of the wounds are not recorded. This has made the progress of consumers wounds difficult to assess. </w:t>
      </w:r>
    </w:p>
    <w:p w14:paraId="61375AFC" w14:textId="77777777" w:rsidR="001035A3" w:rsidRPr="009C43AE" w:rsidRDefault="001035A3" w:rsidP="001035A3">
      <w:pPr>
        <w:tabs>
          <w:tab w:val="right" w:pos="9026"/>
        </w:tabs>
        <w:spacing w:before="0" w:after="0"/>
        <w:outlineLvl w:val="4"/>
      </w:pPr>
    </w:p>
    <w:p w14:paraId="23AA6F75" w14:textId="7BA20601" w:rsidR="001035A3" w:rsidRPr="009C43AE" w:rsidRDefault="001035A3" w:rsidP="001035A3">
      <w:pPr>
        <w:tabs>
          <w:tab w:val="right" w:pos="9026"/>
        </w:tabs>
        <w:spacing w:before="0" w:after="0"/>
        <w:outlineLvl w:val="4"/>
      </w:pPr>
      <w:r w:rsidRPr="009C43AE">
        <w:t xml:space="preserve">Behavioural management of consumers also does not adhere to best practice. The Assessment team found that aggressive behaviour from one consumer to another is not thoroughly investigated to address the cause, and actions to mitigate the behaviour are commonly not implemented. A few physical behaviour </w:t>
      </w:r>
      <w:proofErr w:type="gramStart"/>
      <w:r w:rsidRPr="009C43AE">
        <w:t>care</w:t>
      </w:r>
      <w:proofErr w:type="gramEnd"/>
      <w:r w:rsidRPr="009C43AE">
        <w:t xml:space="preserve"> plans reviewed have been found to be largely generic, not tailored to a </w:t>
      </w:r>
      <w:r w:rsidR="00DB5807" w:rsidRPr="009C43AE">
        <w:t>consumer’s</w:t>
      </w:r>
      <w:r w:rsidRPr="009C43AE">
        <w:t xml:space="preserve"> needs, and therefore likely ineffective. It is recorded that within the past six months prior to the audit, there have been a significant number of alleged incidents of consumers assaulting other consumers, and two consumers have been sent to the hospital due to an assault.  </w:t>
      </w:r>
    </w:p>
    <w:p w14:paraId="5C82A349" w14:textId="77777777" w:rsidR="001035A3" w:rsidRPr="009C43AE" w:rsidRDefault="001035A3" w:rsidP="001035A3">
      <w:pPr>
        <w:tabs>
          <w:tab w:val="right" w:pos="9026"/>
        </w:tabs>
        <w:spacing w:before="0" w:after="0"/>
        <w:outlineLvl w:val="4"/>
      </w:pPr>
    </w:p>
    <w:p w14:paraId="1ABF01D0" w14:textId="77777777" w:rsidR="001035A3" w:rsidRPr="009C43AE" w:rsidRDefault="001035A3" w:rsidP="001035A3">
      <w:pPr>
        <w:tabs>
          <w:tab w:val="right" w:pos="9026"/>
        </w:tabs>
        <w:spacing w:before="0" w:after="0"/>
        <w:outlineLvl w:val="4"/>
      </w:pPr>
      <w:r w:rsidRPr="009C43AE">
        <w:t xml:space="preserve">The Assessment team also identified consumers whom did not have their pain adequately managed. Their pain monitoring charts were generally not completed at the times when consumers are likely to experience pain, and there are examples of pain monitoring instructions not being correctly followed (such as pain being monitored on a consumer’s verbal feedback, whereas the pain chart instructs to monitor on non-verbal feedback). </w:t>
      </w:r>
    </w:p>
    <w:p w14:paraId="2CB53752" w14:textId="77777777" w:rsidR="001035A3" w:rsidRPr="009C43AE" w:rsidRDefault="001035A3" w:rsidP="001035A3">
      <w:pPr>
        <w:tabs>
          <w:tab w:val="right" w:pos="9026"/>
        </w:tabs>
        <w:spacing w:before="0" w:after="0"/>
        <w:outlineLvl w:val="4"/>
      </w:pPr>
    </w:p>
    <w:p w14:paraId="3F180574" w14:textId="0A2338DF" w:rsidR="001035A3" w:rsidRPr="009C43AE" w:rsidRDefault="001035A3" w:rsidP="001035A3">
      <w:pPr>
        <w:tabs>
          <w:tab w:val="right" w:pos="9026"/>
        </w:tabs>
        <w:spacing w:before="0" w:after="0"/>
        <w:outlineLvl w:val="4"/>
      </w:pPr>
      <w:r w:rsidRPr="009C43AE">
        <w:t>Furthermore, it was identified that some consumers did not have referrals to medical officers and other external professionals made in a timely manner</w:t>
      </w:r>
      <w:r w:rsidR="003F4AFF">
        <w:t>,</w:t>
      </w:r>
      <w:r w:rsidRPr="009C43AE">
        <w:t xml:space="preserve"> and deterioration in consumer’s condition are not always escalated. For example, one consumer demonstrated a deterioration in mental health, but referrals were not made to address the consumer</w:t>
      </w:r>
      <w:r w:rsidR="003F4AFF">
        <w:t>’</w:t>
      </w:r>
      <w:r w:rsidRPr="009C43AE">
        <w:t xml:space="preserve">s needs. </w:t>
      </w:r>
    </w:p>
    <w:p w14:paraId="1796039E" w14:textId="350D6CCF" w:rsidR="001035A3" w:rsidRPr="009C43AE" w:rsidRDefault="001035A3" w:rsidP="001035A3">
      <w:pPr>
        <w:tabs>
          <w:tab w:val="right" w:pos="9026"/>
        </w:tabs>
        <w:spacing w:before="0" w:after="0"/>
        <w:outlineLvl w:val="4"/>
      </w:pPr>
      <w:r w:rsidRPr="009C43AE">
        <w:lastRenderedPageBreak/>
        <w:t xml:space="preserve">The Assessment Team also reviewed a sample of incident forms and found there are gaps in the approved provider’s capacity to manage incidents, </w:t>
      </w:r>
      <w:r w:rsidR="003F4AFF">
        <w:t>and this</w:t>
      </w:r>
      <w:r w:rsidRPr="009C43AE">
        <w:t xml:space="preserve"> impacts their consumers’ ability to receive safe and effective care. Most causes of incidents have not been investigated beyond attributing the incident to </w:t>
      </w:r>
      <w:r w:rsidR="003F4AFF">
        <w:t>the</w:t>
      </w:r>
      <w:r w:rsidRPr="009C43AE">
        <w:t xml:space="preserve"> consumer’s condition or actions</w:t>
      </w:r>
      <w:r w:rsidR="003F4AFF">
        <w:t xml:space="preserve">. </w:t>
      </w:r>
      <w:r w:rsidRPr="009C43AE">
        <w:t>Many incident reports do not record any future actions that can be taken to prevent similar incidents</w:t>
      </w:r>
      <w:r>
        <w:t xml:space="preserve">; some </w:t>
      </w:r>
      <w:r w:rsidRPr="009C43AE">
        <w:t xml:space="preserve">others record </w:t>
      </w:r>
      <w:r>
        <w:t>preventative measure</w:t>
      </w:r>
      <w:r w:rsidRPr="009C43AE">
        <w:t>s that are not appropriate to the consumer</w:t>
      </w:r>
      <w:r>
        <w:t xml:space="preserve"> such as reminding a</w:t>
      </w:r>
      <w:r w:rsidRPr="009C43AE">
        <w:t xml:space="preserve"> consumer with cognitive impairment to use their call bell.  Furthermore, incidents involving assault on consumers by other consumers are not appropriately addressed with 24 hours</w:t>
      </w:r>
      <w:r>
        <w:t>.</w:t>
      </w:r>
    </w:p>
    <w:p w14:paraId="71157B05" w14:textId="77777777" w:rsidR="001035A3" w:rsidRPr="009C43AE" w:rsidRDefault="001035A3" w:rsidP="001035A3">
      <w:pPr>
        <w:tabs>
          <w:tab w:val="right" w:pos="9026"/>
        </w:tabs>
        <w:spacing w:before="0" w:after="0"/>
        <w:outlineLvl w:val="4"/>
      </w:pPr>
    </w:p>
    <w:p w14:paraId="601D589D" w14:textId="77777777" w:rsidR="001035A3" w:rsidRDefault="001035A3" w:rsidP="001035A3">
      <w:pPr>
        <w:tabs>
          <w:tab w:val="right" w:pos="9026"/>
        </w:tabs>
        <w:spacing w:before="0" w:after="0"/>
        <w:outlineLvl w:val="4"/>
      </w:pPr>
      <w:r w:rsidRPr="009C43AE">
        <w:t xml:space="preserve">The consumer feedback regarding this requirement is mixed. Some consumers interviewed provided positive feedback about the personal and clinical care they received. However, other consumers and representatives provided negative feedback in relation to the clinical care and personal care, citing a lack of staff and delays provided in care which has impacted their wellbeing. </w:t>
      </w:r>
    </w:p>
    <w:p w14:paraId="60DD6B28" w14:textId="77777777" w:rsidR="001035A3" w:rsidRDefault="001035A3" w:rsidP="001035A3">
      <w:pPr>
        <w:tabs>
          <w:tab w:val="right" w:pos="9026"/>
        </w:tabs>
        <w:spacing w:before="0" w:after="0"/>
        <w:outlineLvl w:val="4"/>
      </w:pPr>
    </w:p>
    <w:p w14:paraId="2964BB7E" w14:textId="46950DDB" w:rsidR="001035A3" w:rsidRPr="009C43AE" w:rsidRDefault="001035A3" w:rsidP="001035A3">
      <w:pPr>
        <w:tabs>
          <w:tab w:val="right" w:pos="9026"/>
        </w:tabs>
        <w:spacing w:before="0" w:after="0"/>
        <w:outlineLvl w:val="4"/>
      </w:pPr>
      <w:r w:rsidRPr="001035A3">
        <w:t xml:space="preserve">The provider has responded to these findings and acknowledged the gaps. They have since taken immediate steps </w:t>
      </w:r>
      <w:r w:rsidR="003F4AFF" w:rsidRPr="001035A3">
        <w:t>to</w:t>
      </w:r>
      <w:r w:rsidRPr="001035A3">
        <w:t xml:space="preserve"> mitigate the risks identified, including consultation with residents and their families, comprehensive review of resident assessments and care plans, review of relevant programs, staff training, and other strategies. </w:t>
      </w:r>
    </w:p>
    <w:p w14:paraId="1879A213" w14:textId="77777777" w:rsidR="001035A3" w:rsidRDefault="001035A3" w:rsidP="001035A3">
      <w:pPr>
        <w:tabs>
          <w:tab w:val="right" w:pos="9026"/>
        </w:tabs>
        <w:spacing w:before="0" w:after="0"/>
        <w:outlineLvl w:val="4"/>
      </w:pPr>
    </w:p>
    <w:p w14:paraId="0D4B6974" w14:textId="0177106E" w:rsidR="001035A3" w:rsidRPr="009C43AE" w:rsidRDefault="001035A3" w:rsidP="001035A3">
      <w:pPr>
        <w:tabs>
          <w:tab w:val="right" w:pos="9026"/>
        </w:tabs>
        <w:spacing w:before="0" w:after="0"/>
        <w:outlineLvl w:val="4"/>
      </w:pPr>
      <w:r>
        <w:t>Based on the available evidence</w:t>
      </w:r>
      <w:r w:rsidR="003F4AFF">
        <w:t xml:space="preserve"> at the time of assessment</w:t>
      </w:r>
      <w:r>
        <w:t>, I find this requirement not met. Safe and effective care for consumers that is best practice, tailored to their needs, and optimised for their wellbeing, was unable to be demonstrated</w:t>
      </w:r>
      <w:r w:rsidR="003F4AFF">
        <w:t>.</w:t>
      </w:r>
    </w:p>
    <w:p w14:paraId="731C6DFF" w14:textId="31958E8D" w:rsidR="00421A26" w:rsidRPr="00D435F8" w:rsidRDefault="00E26EEB" w:rsidP="00421A26">
      <w:pPr>
        <w:pStyle w:val="Heading3"/>
      </w:pPr>
      <w:r w:rsidRPr="00D435F8">
        <w:t>Requirement 3(3)(d)</w:t>
      </w:r>
      <w:r>
        <w:tab/>
        <w:t>Non-compliant</w:t>
      </w:r>
    </w:p>
    <w:p w14:paraId="731C6E00" w14:textId="77777777" w:rsidR="00421A26" w:rsidRPr="004A3816" w:rsidRDefault="00E26EEB" w:rsidP="00421A26">
      <w:pPr>
        <w:rPr>
          <w:i/>
        </w:rPr>
      </w:pPr>
      <w:r w:rsidRPr="004A3816">
        <w:rPr>
          <w:i/>
          <w:szCs w:val="22"/>
        </w:rPr>
        <w:t>Deterioration or change of a consumer’s mental health, cognitive or physical function, capacity or condition is recognised and responded to in a timely manner.</w:t>
      </w:r>
    </w:p>
    <w:p w14:paraId="1F495D27" w14:textId="77777777" w:rsidR="001035A3" w:rsidRPr="009C43AE" w:rsidRDefault="001035A3" w:rsidP="001035A3">
      <w:pPr>
        <w:rPr>
          <w:color w:val="auto"/>
        </w:rPr>
      </w:pPr>
      <w:r w:rsidRPr="009C43AE">
        <w:rPr>
          <w:color w:val="auto"/>
        </w:rPr>
        <w:t>The Assessment Team reviewed a sample of consumer care planning documents and found that changes and/or deterioration of consumers functioning is not recognised and responded in a timely manner.</w:t>
      </w:r>
    </w:p>
    <w:p w14:paraId="5C875EFB" w14:textId="69BA9D54" w:rsidR="001035A3" w:rsidRPr="009C43AE" w:rsidRDefault="001035A3" w:rsidP="001035A3">
      <w:pPr>
        <w:rPr>
          <w:color w:val="auto"/>
        </w:rPr>
      </w:pPr>
      <w:r w:rsidRPr="009C43AE">
        <w:rPr>
          <w:color w:val="auto"/>
        </w:rPr>
        <w:t xml:space="preserve">For example, one consumer had deteriorated with significant weight loss and chronic wounds </w:t>
      </w:r>
      <w:r w:rsidR="003F4AFF" w:rsidRPr="009C43AE">
        <w:rPr>
          <w:color w:val="auto"/>
        </w:rPr>
        <w:t>th</w:t>
      </w:r>
      <w:r w:rsidR="003F4AFF">
        <w:rPr>
          <w:color w:val="auto"/>
        </w:rPr>
        <w:t>roughout</w:t>
      </w:r>
      <w:r w:rsidRPr="009C43AE">
        <w:rPr>
          <w:color w:val="auto"/>
        </w:rPr>
        <w:t xml:space="preserve"> the year. He also had several recent falls prior to the assessment. However, the provider was unable to demonstrate that they had followed their internal policies to act upon his deterioration. Food and fluid charts were not completed when the consumer started experiencing weight loss, nor was weight loss recorded in his nutrition and hydration care plan. Reviews of the consumer’s wounds were </w:t>
      </w:r>
      <w:proofErr w:type="gramStart"/>
      <w:r w:rsidRPr="009C43AE">
        <w:rPr>
          <w:color w:val="auto"/>
        </w:rPr>
        <w:t>delayed</w:t>
      </w:r>
      <w:proofErr w:type="gramEnd"/>
      <w:r w:rsidRPr="009C43AE">
        <w:rPr>
          <w:color w:val="auto"/>
        </w:rPr>
        <w:t xml:space="preserve"> and care instructions were not included in his care </w:t>
      </w:r>
      <w:r w:rsidRPr="009C43AE">
        <w:rPr>
          <w:color w:val="auto"/>
        </w:rPr>
        <w:lastRenderedPageBreak/>
        <w:t>documentation, with the clinical care manager unable to confirm that staff has followed the care instructions. Post fall management procedures were also not followed.</w:t>
      </w:r>
    </w:p>
    <w:p w14:paraId="5053BDC4" w14:textId="6A5D547A" w:rsidR="001035A3" w:rsidRPr="009C43AE" w:rsidRDefault="001035A3" w:rsidP="001035A3">
      <w:pPr>
        <w:rPr>
          <w:color w:val="auto"/>
        </w:rPr>
      </w:pPr>
      <w:r w:rsidRPr="009C43AE">
        <w:rPr>
          <w:color w:val="auto"/>
        </w:rPr>
        <w:t xml:space="preserve">Another consumer had physically deteriorated with worsening wounds and a knee fracture that was not </w:t>
      </w:r>
      <w:r w:rsidR="003F4AFF">
        <w:rPr>
          <w:color w:val="auto"/>
        </w:rPr>
        <w:t xml:space="preserve">promptly </w:t>
      </w:r>
      <w:r w:rsidRPr="009C43AE">
        <w:rPr>
          <w:color w:val="auto"/>
        </w:rPr>
        <w:t xml:space="preserve">identified by the provider. It could not be demonstrated that her deterioration was identified in a timely manner, that it was investigated to determine the cause, or that any appropriate actions in response were made. The consumer was also recorded to have a deterioration in her mental health, yet the clinical care manager was not made aware of the issue and an appropriate action in response was not made.  The consumer has now been transferred to a hospital and has yet to return to the service. </w:t>
      </w:r>
    </w:p>
    <w:p w14:paraId="37A3E856" w14:textId="77777777" w:rsidR="001035A3" w:rsidRPr="009C43AE" w:rsidRDefault="001035A3" w:rsidP="001035A3">
      <w:pPr>
        <w:rPr>
          <w:color w:val="auto"/>
        </w:rPr>
      </w:pPr>
      <w:r w:rsidRPr="009C43AE">
        <w:rPr>
          <w:color w:val="auto"/>
        </w:rPr>
        <w:t>The Assessment Team also interviewed consumers (and their representatives), and their feedback confirmed that deterioration of consumers is generally not acted upon in an appropriate and timely manner. One consumer representative stated that staff did not implement advice that was provided from doctors or dietician in response to the consumer’s deterioration.</w:t>
      </w:r>
    </w:p>
    <w:p w14:paraId="261506CE" w14:textId="77777777" w:rsidR="001035A3" w:rsidRDefault="001035A3" w:rsidP="001035A3">
      <w:pPr>
        <w:rPr>
          <w:color w:val="auto"/>
        </w:rPr>
      </w:pPr>
      <w:r w:rsidRPr="009C43AE">
        <w:rPr>
          <w:color w:val="auto"/>
        </w:rPr>
        <w:t xml:space="preserve">Staff interviewed by the Assessment team inconsistently described processes to manage changes in consumer condition.  For example, the Clinical care manager stated that instructions for managing wound care in the shower will be included in a consumer’s personal hygiene plan; however, when reviewed, the care plans did not include any instructions for this. The Clinical Care Manager also stated that one consumer’s weight loss was not addressed as it was still within acceptable range for the consumer’s height; however, the internal provider’s guidelines state that action taken to address weight loss should instead be indicated by the percentage of weight lost over three months, rather than the acceptable weight range for a consumer. </w:t>
      </w:r>
    </w:p>
    <w:p w14:paraId="5D148ED9" w14:textId="2F2B915B" w:rsidR="001035A3" w:rsidRDefault="001035A3" w:rsidP="001035A3">
      <w:pPr>
        <w:tabs>
          <w:tab w:val="right" w:pos="9026"/>
        </w:tabs>
        <w:spacing w:before="0" w:after="0"/>
        <w:outlineLvl w:val="4"/>
      </w:pPr>
      <w:r w:rsidRPr="001035A3">
        <w:t xml:space="preserve">The provider has responded to these findings and acknowledged these gaps. They have since taken immediate steps </w:t>
      </w:r>
      <w:r w:rsidR="003F4AFF" w:rsidRPr="001035A3">
        <w:t>to</w:t>
      </w:r>
      <w:r w:rsidRPr="001035A3">
        <w:t xml:space="preserve"> mitigate the risks identified, including consultation with residents and their families, comprehensive review of resident assessments and care plans, review of relevant programs, staff training, and other strategies. </w:t>
      </w:r>
    </w:p>
    <w:p w14:paraId="760259DE" w14:textId="0FF183C7" w:rsidR="00E37C4D" w:rsidRPr="00E37C4D" w:rsidRDefault="001035A3" w:rsidP="001035A3">
      <w:pPr>
        <w:rPr>
          <w:color w:val="auto"/>
        </w:rPr>
      </w:pPr>
      <w:r>
        <w:t xml:space="preserve">Based on the available evidence, I find this requirement not met as deterioration in a consumer’s health was not recognised and responded to in a timely manner at the time of assessment. </w:t>
      </w:r>
    </w:p>
    <w:p w14:paraId="731C6E08" w14:textId="59180B9C" w:rsidR="00421A26" w:rsidRPr="00D435F8" w:rsidRDefault="00E26EEB" w:rsidP="00421A26">
      <w:pPr>
        <w:pStyle w:val="Heading3"/>
      </w:pPr>
      <w:r w:rsidRPr="00D435F8">
        <w:t>Requirement 3(3)(g)</w:t>
      </w:r>
      <w:r>
        <w:tab/>
        <w:t>Non-compliant</w:t>
      </w:r>
    </w:p>
    <w:p w14:paraId="731C6E09" w14:textId="77777777" w:rsidR="00421A26" w:rsidRPr="004A3816" w:rsidRDefault="00E26EEB" w:rsidP="00421A26">
      <w:pPr>
        <w:tabs>
          <w:tab w:val="right" w:pos="9026"/>
        </w:tabs>
        <w:spacing w:before="0" w:after="0"/>
        <w:outlineLvl w:val="4"/>
        <w:rPr>
          <w:i/>
          <w:szCs w:val="22"/>
        </w:rPr>
      </w:pPr>
      <w:r w:rsidRPr="004A3816">
        <w:rPr>
          <w:i/>
          <w:szCs w:val="22"/>
        </w:rPr>
        <w:t>Minimisation of infection related risks through implementing:</w:t>
      </w:r>
    </w:p>
    <w:p w14:paraId="731C6E0A" w14:textId="77777777" w:rsidR="00421A26" w:rsidRPr="004A3816" w:rsidRDefault="00E26EEB" w:rsidP="00421A26">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1C4BCF9" w14:textId="73D8A9CC" w:rsidR="006F7ED1" w:rsidRPr="006F7ED1" w:rsidRDefault="00E26EEB" w:rsidP="00421A26">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5556479B" w14:textId="6821DCE9" w:rsidR="001035A3" w:rsidRPr="009C43AE" w:rsidRDefault="003F4AFF" w:rsidP="001035A3">
      <w:pPr>
        <w:rPr>
          <w:color w:val="auto"/>
        </w:rPr>
      </w:pPr>
      <w:r>
        <w:rPr>
          <w:color w:val="auto"/>
        </w:rPr>
        <w:t>The Assessment Team reviewed the provider’s practices to promote appropriate antibiotic prescribing and identified there were</w:t>
      </w:r>
      <w:r w:rsidR="001035A3" w:rsidRPr="009C43AE">
        <w:rPr>
          <w:color w:val="auto"/>
        </w:rPr>
        <w:t xml:space="preserve"> policies to guide staff on the use of antibiotics. Clinical managers attend doctors rounds and discuss alternatives to </w:t>
      </w:r>
      <w:proofErr w:type="gramStart"/>
      <w:r w:rsidR="001035A3" w:rsidRPr="009C43AE">
        <w:rPr>
          <w:color w:val="auto"/>
        </w:rPr>
        <w:t>using</w:t>
      </w:r>
      <w:proofErr w:type="gramEnd"/>
      <w:r w:rsidR="001035A3" w:rsidRPr="009C43AE">
        <w:rPr>
          <w:color w:val="auto"/>
        </w:rPr>
        <w:t xml:space="preserve"> </w:t>
      </w:r>
      <w:r w:rsidR="00DB5807" w:rsidRPr="009C43AE">
        <w:rPr>
          <w:color w:val="auto"/>
        </w:rPr>
        <w:t>antibiotics</w:t>
      </w:r>
      <w:r w:rsidR="00DB5807">
        <w:rPr>
          <w:color w:val="auto"/>
        </w:rPr>
        <w:t>,</w:t>
      </w:r>
      <w:r w:rsidR="00DB5807" w:rsidRPr="009C43AE">
        <w:rPr>
          <w:color w:val="auto"/>
        </w:rPr>
        <w:t xml:space="preserve"> and</w:t>
      </w:r>
      <w:r w:rsidR="001035A3" w:rsidRPr="009C43AE">
        <w:rPr>
          <w:color w:val="auto"/>
        </w:rPr>
        <w:t xml:space="preserve"> </w:t>
      </w:r>
      <w:r w:rsidR="00DB5807">
        <w:rPr>
          <w:color w:val="auto"/>
        </w:rPr>
        <w:t xml:space="preserve">they </w:t>
      </w:r>
      <w:r w:rsidR="001035A3" w:rsidRPr="009C43AE">
        <w:rPr>
          <w:color w:val="auto"/>
        </w:rPr>
        <w:t xml:space="preserve">provide education to consumers and representatives about their usage while supporting consumers to have choice. Antibiotic usage is tracked and monitored each month including the requirement to obtain pathology results prior to prescribing antibiotics.  The registered nurses interviewed by the </w:t>
      </w:r>
      <w:r w:rsidR="008C505E">
        <w:rPr>
          <w:color w:val="auto"/>
        </w:rPr>
        <w:t>A</w:t>
      </w:r>
      <w:r w:rsidR="001035A3" w:rsidRPr="009C43AE">
        <w:rPr>
          <w:color w:val="auto"/>
        </w:rPr>
        <w:t xml:space="preserve">ssessment </w:t>
      </w:r>
      <w:r w:rsidR="008C505E">
        <w:rPr>
          <w:color w:val="auto"/>
        </w:rPr>
        <w:t>T</w:t>
      </w:r>
      <w:r w:rsidR="001035A3" w:rsidRPr="009C43AE">
        <w:rPr>
          <w:color w:val="auto"/>
        </w:rPr>
        <w:t xml:space="preserve">eam were also able to describe the importance of anti-microbial stewardship and discuss their roles in their use and seeking alternatives. However, a review of wound documentation observed that some wounds deteriorating and showing signs of possible infection have not been escalated in a timely manner. </w:t>
      </w:r>
    </w:p>
    <w:p w14:paraId="6A05D661" w14:textId="3EC59C6C" w:rsidR="001035A3" w:rsidRPr="009C43AE" w:rsidRDefault="001035A3" w:rsidP="001035A3">
      <w:pPr>
        <w:rPr>
          <w:color w:val="auto"/>
        </w:rPr>
      </w:pPr>
      <w:r w:rsidRPr="009C43AE">
        <w:rPr>
          <w:color w:val="auto"/>
        </w:rPr>
        <w:t xml:space="preserve">The Assessment Team </w:t>
      </w:r>
      <w:r w:rsidR="003F4AFF">
        <w:rPr>
          <w:color w:val="auto"/>
        </w:rPr>
        <w:t xml:space="preserve">reviewed the provider’s standard and transmission-based precautions taken to minimise infection related </w:t>
      </w:r>
      <w:r w:rsidR="0084776B">
        <w:rPr>
          <w:color w:val="auto"/>
        </w:rPr>
        <w:t>risks and</w:t>
      </w:r>
      <w:r w:rsidR="003F4AFF">
        <w:rPr>
          <w:color w:val="auto"/>
        </w:rPr>
        <w:t xml:space="preserve"> identified gaps in their effectiveness. </w:t>
      </w:r>
      <w:r w:rsidRPr="009C43AE">
        <w:rPr>
          <w:color w:val="auto"/>
        </w:rPr>
        <w:t xml:space="preserve">They identified that the service did not have systems-in place to monitor and promptly identify whether visitors and staff had a current influenza vaccination, and staff did not ensure visitors had a complete health status declaration prior to entering the service.  Some staff interviewed also did not demonstrate they had a sound understanding of infection control, and some records did not indicate that all staff have completed certain infection control competencies. A review of automatic hand sanitisers located at the service identified 15 were not functioning. Furthermore, the team observed limited signage to remind consumers, visitors and staff to adhere to hygiene and social distancing practices. Staff were also observed to not disinfect keyboards during shared usage, and to not adhere to social distancing or density requirements when attending hand overs. </w:t>
      </w:r>
    </w:p>
    <w:p w14:paraId="7CFE359B" w14:textId="0EBF262A" w:rsidR="001035A3" w:rsidRPr="009C43AE" w:rsidRDefault="001035A3" w:rsidP="001035A3">
      <w:pPr>
        <w:rPr>
          <w:color w:val="auto"/>
        </w:rPr>
      </w:pPr>
      <w:r w:rsidRPr="00AE7505">
        <w:rPr>
          <w:color w:val="auto"/>
        </w:rPr>
        <w:t xml:space="preserve">The Approved Provider has since responded </w:t>
      </w:r>
      <w:r w:rsidR="00AE7505">
        <w:rPr>
          <w:color w:val="auto"/>
        </w:rPr>
        <w:t xml:space="preserve">and disputes the findings of the Assessment Team. </w:t>
      </w:r>
    </w:p>
    <w:p w14:paraId="3F5B6A81" w14:textId="1702EE36" w:rsidR="001035A3" w:rsidRPr="009C43AE" w:rsidRDefault="001035A3" w:rsidP="001035A3">
      <w:pPr>
        <w:rPr>
          <w:color w:val="auto"/>
        </w:rPr>
      </w:pPr>
      <w:r w:rsidRPr="009C43AE">
        <w:rPr>
          <w:color w:val="auto"/>
        </w:rPr>
        <w:t xml:space="preserve">The provider has stated they have a filing system to store and monitor visitor vaccination records. </w:t>
      </w:r>
      <w:r w:rsidR="0084776B">
        <w:rPr>
          <w:color w:val="auto"/>
        </w:rPr>
        <w:t xml:space="preserve">They have since improved this system to ensure these documents are stored electronically; this was in response to one of the Assessment Team’s observations that a visitor’s vaccination record was unable to be found in a timely manner on the day of assessment as it was physically misfiled. </w:t>
      </w:r>
      <w:r w:rsidRPr="009C43AE">
        <w:rPr>
          <w:color w:val="auto"/>
        </w:rPr>
        <w:t xml:space="preserve">For staff vaccination records, the provider </w:t>
      </w:r>
      <w:r w:rsidR="0084776B">
        <w:rPr>
          <w:color w:val="auto"/>
        </w:rPr>
        <w:t>stated they are recorded</w:t>
      </w:r>
      <w:r w:rsidR="00AE7505">
        <w:rPr>
          <w:color w:val="auto"/>
        </w:rPr>
        <w:t xml:space="preserve"> i</w:t>
      </w:r>
      <w:r w:rsidRPr="009C43AE">
        <w:rPr>
          <w:color w:val="auto"/>
        </w:rPr>
        <w:t xml:space="preserve">n a </w:t>
      </w:r>
      <w:r w:rsidR="00AE7505">
        <w:rPr>
          <w:color w:val="auto"/>
        </w:rPr>
        <w:t xml:space="preserve">staff vaccination </w:t>
      </w:r>
      <w:r w:rsidRPr="009C43AE">
        <w:rPr>
          <w:color w:val="auto"/>
        </w:rPr>
        <w:t xml:space="preserve">spreadsheet </w:t>
      </w:r>
      <w:r w:rsidR="00AE7505">
        <w:rPr>
          <w:color w:val="auto"/>
        </w:rPr>
        <w:t>(</w:t>
      </w:r>
      <w:r w:rsidRPr="009C43AE">
        <w:rPr>
          <w:color w:val="auto"/>
        </w:rPr>
        <w:t xml:space="preserve">for </w:t>
      </w:r>
      <w:r w:rsidR="00AE7505">
        <w:rPr>
          <w:color w:val="auto"/>
        </w:rPr>
        <w:t xml:space="preserve">staff </w:t>
      </w:r>
      <w:r w:rsidRPr="009C43AE">
        <w:rPr>
          <w:color w:val="auto"/>
        </w:rPr>
        <w:t>vaccinations before May 2020</w:t>
      </w:r>
      <w:r w:rsidR="00AE7505">
        <w:rPr>
          <w:color w:val="auto"/>
        </w:rPr>
        <w:t>)</w:t>
      </w:r>
      <w:r w:rsidRPr="009C43AE">
        <w:rPr>
          <w:color w:val="auto"/>
        </w:rPr>
        <w:t xml:space="preserve">, </w:t>
      </w:r>
      <w:r w:rsidR="00AE7505">
        <w:rPr>
          <w:color w:val="auto"/>
        </w:rPr>
        <w:t xml:space="preserve">with </w:t>
      </w:r>
      <w:r w:rsidRPr="009C43AE">
        <w:rPr>
          <w:color w:val="auto"/>
        </w:rPr>
        <w:t xml:space="preserve">complete records post-May stored centrally by Regis’s recruitment team. The provider has also reported extensive measures taken to ensure staff have influenza vaccinations, including coordinating a centralised vaccination day for all employees to be vaccinated (at the </w:t>
      </w:r>
      <w:r w:rsidRPr="009C43AE">
        <w:rPr>
          <w:color w:val="auto"/>
        </w:rPr>
        <w:lastRenderedPageBreak/>
        <w:t xml:space="preserve">expense of the provider), ensuring new employees have a verified influenza vaccine prior to commencing work, modifying reception and visitor hours to assist with monitoring visitor access and screening, and implementing a single entry point for visitors and staff. </w:t>
      </w:r>
      <w:r w:rsidR="00AE7505">
        <w:rPr>
          <w:color w:val="auto"/>
        </w:rPr>
        <w:t xml:space="preserve">Staff are also not allowed to be rostered by their electronic system unless they have been recorded to have an influenza vaccination. </w:t>
      </w:r>
    </w:p>
    <w:p w14:paraId="31119F9F" w14:textId="7E4D9131" w:rsidR="001035A3" w:rsidRPr="009C43AE" w:rsidRDefault="001035A3" w:rsidP="001035A3">
      <w:pPr>
        <w:rPr>
          <w:color w:val="auto"/>
        </w:rPr>
      </w:pPr>
      <w:r w:rsidRPr="009C43AE">
        <w:rPr>
          <w:color w:val="auto"/>
        </w:rPr>
        <w:t>For staff that demonstrated limited understanding of infection control, and for those that had did not have records of completing certain infection control competencies, the provider has since evidenced</w:t>
      </w:r>
      <w:r w:rsidR="00AE7505">
        <w:rPr>
          <w:color w:val="auto"/>
        </w:rPr>
        <w:t xml:space="preserve"> training records to indicate</w:t>
      </w:r>
      <w:r w:rsidRPr="009C43AE">
        <w:rPr>
          <w:color w:val="auto"/>
        </w:rPr>
        <w:t xml:space="preserve"> th</w:t>
      </w:r>
      <w:r w:rsidR="00AE7505">
        <w:rPr>
          <w:color w:val="auto"/>
        </w:rPr>
        <w:t>ese</w:t>
      </w:r>
      <w:r w:rsidRPr="009C43AE">
        <w:rPr>
          <w:color w:val="auto"/>
        </w:rPr>
        <w:t xml:space="preserve"> staff had previously received training. </w:t>
      </w:r>
      <w:r w:rsidR="00AE7505">
        <w:rPr>
          <w:color w:val="auto"/>
        </w:rPr>
        <w:t>The service also expects them to</w:t>
      </w:r>
      <w:r w:rsidRPr="009C43AE">
        <w:rPr>
          <w:color w:val="auto"/>
        </w:rPr>
        <w:t xml:space="preserve"> receive further retraining in the future</w:t>
      </w:r>
      <w:r w:rsidR="0084776B">
        <w:rPr>
          <w:color w:val="auto"/>
        </w:rPr>
        <w:t>.</w:t>
      </w:r>
      <w:r w:rsidR="0084776B" w:rsidRPr="0084776B">
        <w:rPr>
          <w:color w:val="auto"/>
        </w:rPr>
        <w:t xml:space="preserve"> </w:t>
      </w:r>
      <w:r w:rsidR="0084776B">
        <w:rPr>
          <w:color w:val="auto"/>
        </w:rPr>
        <w:t>Since the assessment, f</w:t>
      </w:r>
      <w:r w:rsidR="0084776B" w:rsidRPr="009C43AE">
        <w:rPr>
          <w:color w:val="auto"/>
        </w:rPr>
        <w:t xml:space="preserve">ront desk staff have </w:t>
      </w:r>
      <w:r w:rsidR="0084776B">
        <w:rPr>
          <w:color w:val="auto"/>
        </w:rPr>
        <w:t>also r</w:t>
      </w:r>
      <w:r w:rsidR="0084776B" w:rsidRPr="009C43AE">
        <w:rPr>
          <w:color w:val="auto"/>
        </w:rPr>
        <w:t xml:space="preserve">eceived </w:t>
      </w:r>
      <w:r w:rsidR="0084776B">
        <w:rPr>
          <w:color w:val="auto"/>
        </w:rPr>
        <w:t>memos on</w:t>
      </w:r>
      <w:r w:rsidR="0084776B" w:rsidRPr="009C43AE">
        <w:rPr>
          <w:color w:val="auto"/>
        </w:rPr>
        <w:t xml:space="preserve"> procedures for infection control, including ensuring visitors fully complete their health status declaration</w:t>
      </w:r>
      <w:r w:rsidRPr="009C43AE">
        <w:rPr>
          <w:color w:val="auto"/>
        </w:rPr>
        <w:t xml:space="preserve">. The provider has also noted that there are signs in the service that help guide staff with infection control, such as donning/doffing cards for staff to follow the correct order of managing Personal Protective Equipment. </w:t>
      </w:r>
    </w:p>
    <w:p w14:paraId="0FC2DF22" w14:textId="51166C5E" w:rsidR="001035A3" w:rsidRPr="00C1714C" w:rsidRDefault="001035A3" w:rsidP="001035A3">
      <w:pPr>
        <w:rPr>
          <w:color w:val="auto"/>
          <w:highlight w:val="yellow"/>
        </w:rPr>
      </w:pPr>
      <w:r w:rsidRPr="009C43AE">
        <w:rPr>
          <w:color w:val="auto"/>
        </w:rPr>
        <w:t xml:space="preserve">The provider has </w:t>
      </w:r>
      <w:r w:rsidR="0084776B">
        <w:rPr>
          <w:color w:val="auto"/>
        </w:rPr>
        <w:t>supplied photos of</w:t>
      </w:r>
      <w:r w:rsidRPr="009C43AE">
        <w:rPr>
          <w:color w:val="auto"/>
        </w:rPr>
        <w:t xml:space="preserve"> </w:t>
      </w:r>
      <w:r w:rsidR="00C1714C">
        <w:rPr>
          <w:color w:val="auto"/>
        </w:rPr>
        <w:t xml:space="preserve">existing </w:t>
      </w:r>
      <w:r w:rsidRPr="009C43AE">
        <w:rPr>
          <w:color w:val="auto"/>
        </w:rPr>
        <w:t>signage t</w:t>
      </w:r>
      <w:r w:rsidR="0084776B">
        <w:rPr>
          <w:color w:val="auto"/>
        </w:rPr>
        <w:t>hat evidence</w:t>
      </w:r>
      <w:r w:rsidRPr="009C43AE">
        <w:rPr>
          <w:color w:val="auto"/>
        </w:rPr>
        <w:t xml:space="preserve"> consumers </w:t>
      </w:r>
      <w:r w:rsidR="0084776B">
        <w:rPr>
          <w:color w:val="auto"/>
        </w:rPr>
        <w:t xml:space="preserve">are reminded of </w:t>
      </w:r>
      <w:r w:rsidRPr="009C43AE">
        <w:rPr>
          <w:color w:val="auto"/>
        </w:rPr>
        <w:t xml:space="preserve">hygiene and social distancing </w:t>
      </w:r>
      <w:proofErr w:type="gramStart"/>
      <w:r w:rsidR="0084776B" w:rsidRPr="009C43AE">
        <w:rPr>
          <w:color w:val="auto"/>
        </w:rPr>
        <w:t>practices</w:t>
      </w:r>
      <w:r w:rsidR="0084776B">
        <w:rPr>
          <w:color w:val="auto"/>
        </w:rPr>
        <w:t>, and</w:t>
      </w:r>
      <w:proofErr w:type="gramEnd"/>
      <w:r w:rsidR="00C1714C">
        <w:rPr>
          <w:color w:val="auto"/>
        </w:rPr>
        <w:t xml:space="preserve"> has noted that additional signs have </w:t>
      </w:r>
      <w:r w:rsidR="0084776B">
        <w:rPr>
          <w:color w:val="auto"/>
        </w:rPr>
        <w:t xml:space="preserve">since </w:t>
      </w:r>
      <w:r w:rsidR="00C1714C">
        <w:rPr>
          <w:color w:val="auto"/>
        </w:rPr>
        <w:t>been added to the service. However, there is no information to indicate exactly where these signs are placed and whether this would be adequate for the size of the service. T</w:t>
      </w:r>
      <w:r w:rsidRPr="009C43AE">
        <w:rPr>
          <w:color w:val="auto"/>
        </w:rPr>
        <w:t>he provider acknowledges signage has been overlooked in passenger lifts at the time of assessmen</w:t>
      </w:r>
      <w:r w:rsidR="00C1714C">
        <w:rPr>
          <w:color w:val="auto"/>
        </w:rPr>
        <w:t xml:space="preserve">t, </w:t>
      </w:r>
      <w:r w:rsidR="00DB34E8">
        <w:rPr>
          <w:color w:val="auto"/>
        </w:rPr>
        <w:t xml:space="preserve">and </w:t>
      </w:r>
      <w:r w:rsidR="00C1714C">
        <w:rPr>
          <w:color w:val="auto"/>
        </w:rPr>
        <w:t>it has now been rectified. The pr</w:t>
      </w:r>
      <w:r w:rsidR="00C1714C" w:rsidRPr="009C43AE">
        <w:rPr>
          <w:color w:val="auto"/>
        </w:rPr>
        <w:t xml:space="preserve">ovider has also evidenced emails and SMS’s to remind consumers of </w:t>
      </w:r>
      <w:r w:rsidR="00C1714C">
        <w:rPr>
          <w:color w:val="auto"/>
        </w:rPr>
        <w:t>infection control practices</w:t>
      </w:r>
      <w:r w:rsidR="00C1714C" w:rsidRPr="009C43AE">
        <w:rPr>
          <w:color w:val="auto"/>
        </w:rPr>
        <w:t xml:space="preserve"> prior to their entry to the service, to ensure they adhere to infection control practices.</w:t>
      </w:r>
    </w:p>
    <w:p w14:paraId="41F6E0E3" w14:textId="63919B2D" w:rsidR="001035A3" w:rsidRDefault="001035A3" w:rsidP="001035A3">
      <w:pPr>
        <w:rPr>
          <w:color w:val="auto"/>
        </w:rPr>
      </w:pPr>
      <w:r w:rsidRPr="009C43AE">
        <w:rPr>
          <w:color w:val="auto"/>
        </w:rPr>
        <w:t>The provider has a different view to the Assessment team and reports that staff are adhering to density requirements, hygiene practices, and social distancing during handovers. They have since relocated the</w:t>
      </w:r>
      <w:r w:rsidR="00DB34E8">
        <w:rPr>
          <w:color w:val="auto"/>
        </w:rPr>
        <w:t>ir</w:t>
      </w:r>
      <w:r w:rsidRPr="009C43AE">
        <w:rPr>
          <w:color w:val="auto"/>
        </w:rPr>
        <w:t xml:space="preserve"> handover location to a larger room.</w:t>
      </w:r>
      <w:r w:rsidR="00C1714C">
        <w:rPr>
          <w:color w:val="auto"/>
        </w:rPr>
        <w:t xml:space="preserve"> </w:t>
      </w:r>
    </w:p>
    <w:p w14:paraId="5887E3AE" w14:textId="644835F3" w:rsidR="00AE7505" w:rsidRPr="009C43AE" w:rsidRDefault="00AE7505" w:rsidP="001035A3">
      <w:pPr>
        <w:rPr>
          <w:color w:val="auto"/>
        </w:rPr>
      </w:pPr>
      <w:r w:rsidRPr="009C43AE">
        <w:rPr>
          <w:color w:val="auto"/>
        </w:rPr>
        <w:t xml:space="preserve">The provider has acknowledged the issues with the sanitiser stations and has since placed signage indicating that they are not </w:t>
      </w:r>
      <w:r w:rsidR="00C1714C" w:rsidRPr="009C43AE">
        <w:rPr>
          <w:color w:val="auto"/>
        </w:rPr>
        <w:t>operational and</w:t>
      </w:r>
      <w:r w:rsidRPr="009C43AE">
        <w:rPr>
          <w:color w:val="auto"/>
        </w:rPr>
        <w:t xml:space="preserve"> </w:t>
      </w:r>
      <w:r w:rsidR="00C1714C">
        <w:rPr>
          <w:color w:val="auto"/>
        </w:rPr>
        <w:t xml:space="preserve">provided additional </w:t>
      </w:r>
      <w:r w:rsidRPr="009C43AE">
        <w:rPr>
          <w:color w:val="auto"/>
        </w:rPr>
        <w:t xml:space="preserve">sanitiser bottles in the rooms of consumers. </w:t>
      </w:r>
      <w:r>
        <w:rPr>
          <w:color w:val="auto"/>
        </w:rPr>
        <w:t>Their maintenance team will also be looking to prioritise the replacement</w:t>
      </w:r>
      <w:r w:rsidR="00C1714C">
        <w:rPr>
          <w:color w:val="auto"/>
        </w:rPr>
        <w:t xml:space="preserve"> of the hand sanitisers</w:t>
      </w:r>
      <w:r>
        <w:rPr>
          <w:color w:val="auto"/>
        </w:rPr>
        <w:t xml:space="preserve">. </w:t>
      </w:r>
      <w:r w:rsidR="00C1714C">
        <w:rPr>
          <w:color w:val="auto"/>
        </w:rPr>
        <w:t xml:space="preserve">The provider response highlighted </w:t>
      </w:r>
      <w:r>
        <w:rPr>
          <w:color w:val="auto"/>
        </w:rPr>
        <w:t>that these sanitisers were additional to the existing hand wash basins and sanitiser basins across the home</w:t>
      </w:r>
      <w:r w:rsidR="00DF06A3">
        <w:rPr>
          <w:color w:val="auto"/>
        </w:rPr>
        <w:t xml:space="preserve">, and that the automatic hand sanitizers were previously discovered to have a high failure rate and the provider is currently working with the supplier to fix this issue.  </w:t>
      </w:r>
    </w:p>
    <w:p w14:paraId="371E2D85" w14:textId="77777777" w:rsidR="001035A3" w:rsidRPr="009C43AE" w:rsidRDefault="001035A3" w:rsidP="001035A3">
      <w:pPr>
        <w:rPr>
          <w:color w:val="auto"/>
        </w:rPr>
      </w:pPr>
      <w:r w:rsidRPr="009C43AE">
        <w:rPr>
          <w:color w:val="auto"/>
        </w:rPr>
        <w:t xml:space="preserve">I have considered all the information above provided by the Assessment Team and the Approved Provider to determine whether this requirement has been met at the time of the assessment. </w:t>
      </w:r>
    </w:p>
    <w:p w14:paraId="1BC524FB" w14:textId="223BC3C6" w:rsidR="001035A3" w:rsidRPr="009C43AE" w:rsidRDefault="001035A3" w:rsidP="001035A3">
      <w:pPr>
        <w:rPr>
          <w:color w:val="auto"/>
        </w:rPr>
      </w:pPr>
      <w:r w:rsidRPr="009C43AE">
        <w:rPr>
          <w:color w:val="auto"/>
        </w:rPr>
        <w:lastRenderedPageBreak/>
        <w:t xml:space="preserve">I acknowledge that the provider’s response has demonstrated a commitment to minimising infection related risks beyond the findings from the Assessment Team’s assessment. </w:t>
      </w:r>
      <w:r w:rsidRPr="00C1714C">
        <w:rPr>
          <w:color w:val="auto"/>
        </w:rPr>
        <w:t xml:space="preserve">They have demonstrated evidence and initiatives to ensure all staff have received the influenza </w:t>
      </w:r>
      <w:proofErr w:type="gramStart"/>
      <w:r w:rsidRPr="00C1714C">
        <w:rPr>
          <w:color w:val="auto"/>
        </w:rPr>
        <w:t>vaccination, and</w:t>
      </w:r>
      <w:proofErr w:type="gramEnd"/>
      <w:r w:rsidRPr="00C1714C">
        <w:rPr>
          <w:color w:val="auto"/>
        </w:rPr>
        <w:t xml:space="preserve"> </w:t>
      </w:r>
      <w:r w:rsidR="00C1714C">
        <w:rPr>
          <w:color w:val="auto"/>
        </w:rPr>
        <w:t>have taken further initiatives which e</w:t>
      </w:r>
      <w:r w:rsidRPr="00C1714C">
        <w:rPr>
          <w:color w:val="auto"/>
        </w:rPr>
        <w:t>ncourage visitors to adhere to infection control practices. They have also demonstrated that all staff have completed relevant training prior to the</w:t>
      </w:r>
      <w:r w:rsidRPr="009C43AE">
        <w:rPr>
          <w:color w:val="auto"/>
        </w:rPr>
        <w:t xml:space="preserve"> assessment.</w:t>
      </w:r>
      <w:r w:rsidR="00005AEF">
        <w:rPr>
          <w:color w:val="auto"/>
        </w:rPr>
        <w:t xml:space="preserve"> </w:t>
      </w:r>
      <w:r w:rsidR="00DB34E8" w:rsidRPr="009C43AE">
        <w:rPr>
          <w:color w:val="auto"/>
        </w:rPr>
        <w:t xml:space="preserve">I am also satisfied that the provider has demonstrated a practice that promotes appropriate antibiotic prescribing. </w:t>
      </w:r>
      <w:r w:rsidR="00005AEF">
        <w:rPr>
          <w:color w:val="auto"/>
        </w:rPr>
        <w:t>Furthermore, the provider has</w:t>
      </w:r>
      <w:r w:rsidR="00DB34E8">
        <w:rPr>
          <w:color w:val="auto"/>
        </w:rPr>
        <w:t xml:space="preserve"> </w:t>
      </w:r>
      <w:r w:rsidR="00005AEF">
        <w:rPr>
          <w:color w:val="auto"/>
        </w:rPr>
        <w:t>evidenced many further actions taken since the assessment</w:t>
      </w:r>
      <w:r w:rsidR="006A5EAE">
        <w:rPr>
          <w:color w:val="auto"/>
        </w:rPr>
        <w:t xml:space="preserve"> to ensure this requirement will be met in the future.</w:t>
      </w:r>
      <w:r w:rsidRPr="009C43AE">
        <w:rPr>
          <w:color w:val="auto"/>
        </w:rPr>
        <w:t xml:space="preserve"> </w:t>
      </w:r>
    </w:p>
    <w:p w14:paraId="7528669B" w14:textId="7EF2DBD0" w:rsidR="001035A3" w:rsidRPr="009C43AE" w:rsidRDefault="001035A3" w:rsidP="001035A3">
      <w:pPr>
        <w:rPr>
          <w:color w:val="auto"/>
        </w:rPr>
      </w:pPr>
      <w:r w:rsidRPr="009C43AE">
        <w:rPr>
          <w:color w:val="auto"/>
        </w:rPr>
        <w:t xml:space="preserve">However, I </w:t>
      </w:r>
      <w:r w:rsidR="00DB34E8">
        <w:rPr>
          <w:color w:val="auto"/>
        </w:rPr>
        <w:t xml:space="preserve">need to consider the precautions in place to minimise infection related risk at the time of assessment, and I </w:t>
      </w:r>
      <w:r w:rsidRPr="009C43AE">
        <w:rPr>
          <w:color w:val="auto"/>
        </w:rPr>
        <w:t>am not satisfied that</w:t>
      </w:r>
      <w:r w:rsidR="00C1714C">
        <w:rPr>
          <w:color w:val="auto"/>
        </w:rPr>
        <w:t xml:space="preserve"> </w:t>
      </w:r>
      <w:r w:rsidR="00DB34E8">
        <w:rPr>
          <w:color w:val="auto"/>
        </w:rPr>
        <w:t>these</w:t>
      </w:r>
      <w:r w:rsidRPr="009C43AE">
        <w:rPr>
          <w:color w:val="auto"/>
        </w:rPr>
        <w:t xml:space="preserve"> </w:t>
      </w:r>
      <w:r>
        <w:rPr>
          <w:color w:val="auto"/>
        </w:rPr>
        <w:t xml:space="preserve">were </w:t>
      </w:r>
      <w:r w:rsidRPr="009C43AE">
        <w:rPr>
          <w:color w:val="auto"/>
        </w:rPr>
        <w:t xml:space="preserve">generally well implemented or monitored regularly </w:t>
      </w:r>
      <w:r w:rsidR="00DB34E8">
        <w:rPr>
          <w:color w:val="auto"/>
        </w:rPr>
        <w:t>at the time</w:t>
      </w:r>
      <w:r w:rsidRPr="009C43AE">
        <w:rPr>
          <w:color w:val="auto"/>
        </w:rPr>
        <w:t xml:space="preserve">. Despite </w:t>
      </w:r>
      <w:r w:rsidR="00DB34E8">
        <w:rPr>
          <w:color w:val="auto"/>
        </w:rPr>
        <w:t xml:space="preserve">staff having </w:t>
      </w:r>
      <w:r w:rsidRPr="009C43AE">
        <w:rPr>
          <w:color w:val="auto"/>
        </w:rPr>
        <w:t>evidenced completion of relevant training</w:t>
      </w:r>
      <w:r w:rsidR="00DB34E8">
        <w:rPr>
          <w:color w:val="auto"/>
        </w:rPr>
        <w:t>,</w:t>
      </w:r>
      <w:r w:rsidRPr="009C43AE">
        <w:rPr>
          <w:color w:val="auto"/>
        </w:rPr>
        <w:t xml:space="preserve"> </w:t>
      </w:r>
      <w:r w:rsidR="00DB34E8">
        <w:rPr>
          <w:color w:val="auto"/>
        </w:rPr>
        <w:t>they still demonstrated</w:t>
      </w:r>
      <w:r w:rsidRPr="009C43AE">
        <w:rPr>
          <w:color w:val="auto"/>
        </w:rPr>
        <w:t xml:space="preserve"> gaps in their implementation of infection control precautions </w:t>
      </w:r>
      <w:r w:rsidR="00DB34E8">
        <w:rPr>
          <w:color w:val="auto"/>
        </w:rPr>
        <w:t>when observed</w:t>
      </w:r>
      <w:r w:rsidR="0084776B">
        <w:rPr>
          <w:color w:val="auto"/>
        </w:rPr>
        <w:t xml:space="preserve"> or interviewed</w:t>
      </w:r>
      <w:r w:rsidR="00DB34E8">
        <w:rPr>
          <w:color w:val="auto"/>
        </w:rPr>
        <w:t xml:space="preserve"> by the Assessment Team</w:t>
      </w:r>
      <w:r w:rsidRPr="009C43AE">
        <w:rPr>
          <w:color w:val="auto"/>
        </w:rPr>
        <w:t>; front desk staff were observed to be accepting visitors with incomplete health status declaration forms, staff were unable to demonstrate timely identification of staff or visitors with influenza vaccination records, some staff were unable to describe infection control procedures, and some others were not observed to follow them (for example, not disinfecting shared keyboards). The</w:t>
      </w:r>
      <w:r w:rsidR="00DF06A3">
        <w:rPr>
          <w:color w:val="auto"/>
        </w:rPr>
        <w:t xml:space="preserve"> automatic</w:t>
      </w:r>
      <w:r w:rsidRPr="009C43AE">
        <w:rPr>
          <w:color w:val="auto"/>
        </w:rPr>
        <w:t xml:space="preserve"> </w:t>
      </w:r>
      <w:r w:rsidR="00DF06A3">
        <w:rPr>
          <w:color w:val="auto"/>
        </w:rPr>
        <w:t xml:space="preserve">hand sanitisers also did not seem to </w:t>
      </w:r>
      <w:r w:rsidR="0084776B">
        <w:rPr>
          <w:color w:val="auto"/>
        </w:rPr>
        <w:t>receive regular review or monitoring</w:t>
      </w:r>
      <w:r w:rsidR="00DF06A3">
        <w:rPr>
          <w:color w:val="auto"/>
        </w:rPr>
        <w:t xml:space="preserve"> despite the provider being aware of a high failure rate, </w:t>
      </w:r>
      <w:r w:rsidR="0084776B">
        <w:rPr>
          <w:color w:val="auto"/>
        </w:rPr>
        <w:t>which resulted in</w:t>
      </w:r>
      <w:r w:rsidR="00DF06A3">
        <w:rPr>
          <w:color w:val="auto"/>
        </w:rPr>
        <w:t xml:space="preserve"> </w:t>
      </w:r>
      <w:r w:rsidRPr="009C43AE">
        <w:rPr>
          <w:color w:val="auto"/>
        </w:rPr>
        <w:t xml:space="preserve">15 non-operational hand sanitisers </w:t>
      </w:r>
      <w:r w:rsidR="0084776B">
        <w:rPr>
          <w:color w:val="auto"/>
        </w:rPr>
        <w:t xml:space="preserve">that </w:t>
      </w:r>
      <w:r w:rsidRPr="009C43AE">
        <w:rPr>
          <w:color w:val="auto"/>
        </w:rPr>
        <w:t>were not entirely identified until the assessment</w:t>
      </w:r>
      <w:r w:rsidR="00DF06A3">
        <w:rPr>
          <w:color w:val="auto"/>
        </w:rPr>
        <w:t>.</w:t>
      </w:r>
      <w:r w:rsidR="006A5EAE">
        <w:rPr>
          <w:color w:val="auto"/>
        </w:rPr>
        <w:t xml:space="preserve"> </w:t>
      </w:r>
      <w:r w:rsidR="00DB34E8">
        <w:rPr>
          <w:color w:val="auto"/>
        </w:rPr>
        <w:t>These gaps in infection control practices</w:t>
      </w:r>
      <w:r w:rsidRPr="009C43AE">
        <w:rPr>
          <w:color w:val="auto"/>
        </w:rPr>
        <w:t xml:space="preserve"> </w:t>
      </w:r>
      <w:r w:rsidR="00DB34E8">
        <w:rPr>
          <w:color w:val="auto"/>
        </w:rPr>
        <w:t>may suggest</w:t>
      </w:r>
      <w:r w:rsidR="0084776B">
        <w:rPr>
          <w:color w:val="auto"/>
        </w:rPr>
        <w:t xml:space="preserve"> that existing precautions receive</w:t>
      </w:r>
      <w:r w:rsidRPr="009C43AE">
        <w:rPr>
          <w:color w:val="auto"/>
        </w:rPr>
        <w:t xml:space="preserve"> inadequate review o</w:t>
      </w:r>
      <w:r w:rsidR="00DB34E8">
        <w:rPr>
          <w:color w:val="auto"/>
        </w:rPr>
        <w:t>r monitori</w:t>
      </w:r>
      <w:r w:rsidR="0084776B">
        <w:rPr>
          <w:color w:val="auto"/>
        </w:rPr>
        <w:t>n</w:t>
      </w:r>
      <w:r w:rsidR="00DB34E8">
        <w:rPr>
          <w:color w:val="auto"/>
        </w:rPr>
        <w:t xml:space="preserve">g </w:t>
      </w:r>
      <w:r w:rsidR="0084776B">
        <w:rPr>
          <w:color w:val="auto"/>
        </w:rPr>
        <w:t>t</w:t>
      </w:r>
      <w:r w:rsidR="00DB34E8">
        <w:rPr>
          <w:color w:val="auto"/>
        </w:rPr>
        <w:t xml:space="preserve">o ensure they </w:t>
      </w:r>
      <w:r w:rsidR="0084776B">
        <w:rPr>
          <w:color w:val="auto"/>
        </w:rPr>
        <w:t>continue to be</w:t>
      </w:r>
      <w:r w:rsidR="00DB34E8">
        <w:rPr>
          <w:color w:val="auto"/>
        </w:rPr>
        <w:t xml:space="preserve"> effective in minimising infection related risks on an ongoing basis. </w:t>
      </w:r>
    </w:p>
    <w:p w14:paraId="29F535B5" w14:textId="5B7FF954" w:rsidR="001035A3" w:rsidRPr="009C43AE" w:rsidRDefault="001035A3" w:rsidP="001035A3">
      <w:pPr>
        <w:rPr>
          <w:color w:val="auto"/>
        </w:rPr>
      </w:pPr>
      <w:r w:rsidRPr="00DB34E8">
        <w:rPr>
          <w:color w:val="auto"/>
        </w:rPr>
        <w:t>Based on the available evidence</w:t>
      </w:r>
      <w:r w:rsidR="0084776B">
        <w:rPr>
          <w:color w:val="auto"/>
        </w:rPr>
        <w:t xml:space="preserve"> at the time of assessment</w:t>
      </w:r>
      <w:r w:rsidRPr="00DB34E8">
        <w:rPr>
          <w:color w:val="auto"/>
        </w:rPr>
        <w:t>, I find this requirement not met as the provider was unable to demonstrate that infection related risks are minimised</w:t>
      </w:r>
      <w:r w:rsidR="00DB34E8" w:rsidRPr="00DB34E8">
        <w:rPr>
          <w:color w:val="auto"/>
        </w:rPr>
        <w:t xml:space="preserve"> to prevent and control infection on an ongoing basis. </w:t>
      </w:r>
    </w:p>
    <w:p w14:paraId="3F1A1BB9" w14:textId="77777777" w:rsidR="001035A3" w:rsidRPr="009C43AE" w:rsidRDefault="001035A3" w:rsidP="001035A3">
      <w:pPr>
        <w:rPr>
          <w:color w:val="auto"/>
        </w:rPr>
      </w:pPr>
    </w:p>
    <w:p w14:paraId="731C6E9D" w14:textId="16F0BF17" w:rsidR="00586FF8" w:rsidRPr="006F7ED1" w:rsidRDefault="00586FF8" w:rsidP="006F7ED1">
      <w:pPr>
        <w:rPr>
          <w:color w:val="auto"/>
        </w:rPr>
        <w:sectPr w:rsidR="00586FF8" w:rsidRPr="006F7ED1" w:rsidSect="00421A26">
          <w:headerReference w:type="default" r:id="rId27"/>
          <w:type w:val="continuous"/>
          <w:pgSz w:w="11906" w:h="16838"/>
          <w:pgMar w:top="1701" w:right="1418" w:bottom="1418" w:left="1418" w:header="709" w:footer="397" w:gutter="0"/>
          <w:cols w:space="708"/>
          <w:docGrid w:linePitch="360"/>
        </w:sectPr>
      </w:pPr>
    </w:p>
    <w:p w14:paraId="731C6E9E" w14:textId="77777777" w:rsidR="00421A26" w:rsidRDefault="00E26EEB" w:rsidP="00421A26">
      <w:pPr>
        <w:pStyle w:val="Heading1"/>
      </w:pPr>
      <w:r>
        <w:lastRenderedPageBreak/>
        <w:t>Areas for improvement</w:t>
      </w:r>
    </w:p>
    <w:p w14:paraId="15A9401B" w14:textId="77777777" w:rsidR="001035A3" w:rsidRPr="009C43AE" w:rsidRDefault="001035A3" w:rsidP="001035A3">
      <w:pPr>
        <w:rPr>
          <w:b/>
          <w:i/>
          <w:color w:val="0000FF"/>
        </w:rPr>
      </w:pPr>
      <w:r w:rsidRPr="009C43AE">
        <w:t>Areas have been identified in which improvements must be made to ensure compliance with the Quality Standards. This is based on non-compliance with the Quality Standards as described in this performance report</w:t>
      </w:r>
    </w:p>
    <w:p w14:paraId="190D0462" w14:textId="77777777" w:rsidR="001035A3" w:rsidRPr="009C43AE" w:rsidRDefault="001035A3" w:rsidP="001035A3">
      <w:pPr>
        <w:pStyle w:val="Heading3"/>
      </w:pPr>
      <w:r w:rsidRPr="009C43AE">
        <w:t>Requirement 3(3)(a)</w:t>
      </w:r>
      <w:r w:rsidRPr="009C43AE">
        <w:tab/>
        <w:t>Non-compliant</w:t>
      </w:r>
    </w:p>
    <w:p w14:paraId="236DDC66" w14:textId="77777777" w:rsidR="001035A3" w:rsidRPr="009C43AE" w:rsidRDefault="001035A3" w:rsidP="001035A3">
      <w:pPr>
        <w:rPr>
          <w:i/>
        </w:rPr>
      </w:pPr>
      <w:r w:rsidRPr="009C43AE">
        <w:rPr>
          <w:i/>
        </w:rPr>
        <w:t>Each consumer gets safe and effective personal care, clinical care, or both personal care and clinical care, that:</w:t>
      </w:r>
    </w:p>
    <w:p w14:paraId="48AD02C1" w14:textId="77777777" w:rsidR="001035A3" w:rsidRPr="009C43AE" w:rsidRDefault="001035A3" w:rsidP="001035A3">
      <w:pPr>
        <w:numPr>
          <w:ilvl w:val="0"/>
          <w:numId w:val="39"/>
        </w:numPr>
        <w:tabs>
          <w:tab w:val="right" w:pos="9026"/>
        </w:tabs>
        <w:spacing w:before="0" w:after="0"/>
        <w:ind w:left="567" w:hanging="425"/>
        <w:outlineLvl w:val="4"/>
        <w:rPr>
          <w:i/>
        </w:rPr>
      </w:pPr>
      <w:r w:rsidRPr="009C43AE">
        <w:rPr>
          <w:i/>
        </w:rPr>
        <w:t>is best practice; and</w:t>
      </w:r>
    </w:p>
    <w:p w14:paraId="304F8DD1" w14:textId="77777777" w:rsidR="001035A3" w:rsidRPr="009C43AE" w:rsidRDefault="001035A3" w:rsidP="001035A3">
      <w:pPr>
        <w:numPr>
          <w:ilvl w:val="0"/>
          <w:numId w:val="39"/>
        </w:numPr>
        <w:tabs>
          <w:tab w:val="right" w:pos="9026"/>
        </w:tabs>
        <w:spacing w:before="0" w:after="0"/>
        <w:ind w:left="567" w:hanging="425"/>
        <w:outlineLvl w:val="4"/>
        <w:rPr>
          <w:i/>
        </w:rPr>
      </w:pPr>
      <w:r w:rsidRPr="009C43AE">
        <w:rPr>
          <w:i/>
        </w:rPr>
        <w:t>is tailored to their needs; and</w:t>
      </w:r>
    </w:p>
    <w:p w14:paraId="77004D62" w14:textId="77777777" w:rsidR="001035A3" w:rsidRPr="009C43AE" w:rsidRDefault="001035A3" w:rsidP="001035A3">
      <w:pPr>
        <w:numPr>
          <w:ilvl w:val="0"/>
          <w:numId w:val="39"/>
        </w:numPr>
        <w:tabs>
          <w:tab w:val="right" w:pos="9026"/>
        </w:tabs>
        <w:spacing w:before="0" w:after="0"/>
        <w:ind w:left="567" w:hanging="425"/>
        <w:outlineLvl w:val="4"/>
        <w:rPr>
          <w:i/>
        </w:rPr>
      </w:pPr>
      <w:r w:rsidRPr="009C43AE">
        <w:rPr>
          <w:i/>
        </w:rPr>
        <w:t>optimises their health and well-being</w:t>
      </w:r>
    </w:p>
    <w:p w14:paraId="61A5AD39" w14:textId="77777777" w:rsidR="001035A3" w:rsidRPr="009C43AE" w:rsidRDefault="001035A3" w:rsidP="001035A3">
      <w:r w:rsidRPr="009C43AE">
        <w:t xml:space="preserve">The approved provider to improve upon their wound care, pain management, behavioural management, and incident reporting processes to ensure best practice is followed. Care planning documents should be improved and tailored to a consumer’s needs. </w:t>
      </w:r>
    </w:p>
    <w:p w14:paraId="2BF35107" w14:textId="77777777" w:rsidR="001035A3" w:rsidRPr="009C43AE" w:rsidRDefault="001035A3" w:rsidP="001035A3">
      <w:pPr>
        <w:pStyle w:val="Heading3"/>
      </w:pPr>
      <w:r w:rsidRPr="009C43AE">
        <w:t>Requirement 3(3)(d)</w:t>
      </w:r>
      <w:r w:rsidRPr="009C43AE">
        <w:tab/>
        <w:t>Non-compliant</w:t>
      </w:r>
    </w:p>
    <w:p w14:paraId="307853E8" w14:textId="77777777" w:rsidR="001035A3" w:rsidRPr="009C43AE" w:rsidRDefault="001035A3" w:rsidP="001035A3">
      <w:pPr>
        <w:rPr>
          <w:i/>
        </w:rPr>
      </w:pPr>
      <w:r w:rsidRPr="009C43AE">
        <w:rPr>
          <w:i/>
          <w:szCs w:val="22"/>
        </w:rPr>
        <w:t>Deterioration or change of a consumer’s mental health, cognitive or physical function, capacity or condition is recognised and responded to in a timely manner.</w:t>
      </w:r>
    </w:p>
    <w:p w14:paraId="1337C75F" w14:textId="77777777" w:rsidR="001035A3" w:rsidRPr="009C43AE" w:rsidRDefault="001035A3" w:rsidP="001035A3">
      <w:r w:rsidRPr="009C43AE">
        <w:t xml:space="preserve">Consumers to be regularly reviewed and any signs of deterioration to be recognised and responded to in a timely manner. Staff to follow internal policies regarding a deterioration in consumer’s health to ensure consistent response to consumer deterioration. </w:t>
      </w:r>
    </w:p>
    <w:p w14:paraId="5DE8440D" w14:textId="77777777" w:rsidR="001035A3" w:rsidRPr="009C43AE" w:rsidRDefault="001035A3" w:rsidP="001035A3">
      <w:pPr>
        <w:pStyle w:val="Heading3"/>
      </w:pPr>
      <w:r w:rsidRPr="009C43AE">
        <w:t>Requirement 3(3)(g)</w:t>
      </w:r>
      <w:r w:rsidRPr="009C43AE">
        <w:tab/>
        <w:t>Non-compliant</w:t>
      </w:r>
    </w:p>
    <w:p w14:paraId="32879DEF" w14:textId="77777777" w:rsidR="001035A3" w:rsidRPr="009C43AE" w:rsidRDefault="001035A3" w:rsidP="001035A3">
      <w:pPr>
        <w:tabs>
          <w:tab w:val="right" w:pos="9026"/>
        </w:tabs>
        <w:spacing w:before="0" w:after="0"/>
        <w:outlineLvl w:val="4"/>
        <w:rPr>
          <w:i/>
          <w:szCs w:val="22"/>
        </w:rPr>
      </w:pPr>
      <w:r w:rsidRPr="009C43AE">
        <w:rPr>
          <w:i/>
          <w:szCs w:val="22"/>
        </w:rPr>
        <w:t>Minimisation of infection related risks through implementing:</w:t>
      </w:r>
    </w:p>
    <w:p w14:paraId="17C2B34B" w14:textId="77777777" w:rsidR="001035A3" w:rsidRPr="009C43AE" w:rsidRDefault="001035A3" w:rsidP="001035A3">
      <w:pPr>
        <w:numPr>
          <w:ilvl w:val="0"/>
          <w:numId w:val="40"/>
        </w:numPr>
        <w:tabs>
          <w:tab w:val="right" w:pos="9026"/>
        </w:tabs>
        <w:spacing w:before="0" w:after="0"/>
        <w:ind w:left="567" w:hanging="425"/>
        <w:outlineLvl w:val="4"/>
        <w:rPr>
          <w:i/>
        </w:rPr>
      </w:pPr>
      <w:r w:rsidRPr="009C43AE">
        <w:rPr>
          <w:i/>
        </w:rPr>
        <w:t xml:space="preserve">standard and </w:t>
      </w:r>
      <w:proofErr w:type="gramStart"/>
      <w:r w:rsidRPr="009C43AE">
        <w:rPr>
          <w:i/>
        </w:rPr>
        <w:t>transmission based</w:t>
      </w:r>
      <w:proofErr w:type="gramEnd"/>
      <w:r w:rsidRPr="009C43AE">
        <w:rPr>
          <w:i/>
        </w:rPr>
        <w:t xml:space="preserve"> precautions to prevent and control infection; and</w:t>
      </w:r>
    </w:p>
    <w:p w14:paraId="2364F314" w14:textId="77777777" w:rsidR="001035A3" w:rsidRPr="009C43AE" w:rsidRDefault="001035A3" w:rsidP="001035A3">
      <w:pPr>
        <w:numPr>
          <w:ilvl w:val="0"/>
          <w:numId w:val="40"/>
        </w:numPr>
        <w:tabs>
          <w:tab w:val="right" w:pos="9026"/>
        </w:tabs>
        <w:spacing w:before="0" w:after="0"/>
        <w:ind w:left="567" w:hanging="425"/>
        <w:outlineLvl w:val="4"/>
        <w:rPr>
          <w:i/>
        </w:rPr>
      </w:pPr>
      <w:r w:rsidRPr="009C43AE">
        <w:rPr>
          <w:i/>
        </w:rPr>
        <w:t>practices to promote appropriate antibiotic prescribing and use to support optimal care and reduce the risk of increasing resistance to antibiotics.</w:t>
      </w:r>
    </w:p>
    <w:p w14:paraId="72CE0DE5" w14:textId="22700069" w:rsidR="001035A3" w:rsidRDefault="001035A3" w:rsidP="001035A3">
      <w:r w:rsidRPr="009C43AE">
        <w:t>Staff to continue with further training regarding infection control as per Approved Provider’s response and be monitored for compliance with infection control practices. Standard and transmission-based precautions to be regularly reviewed for effectiveness</w:t>
      </w:r>
      <w:r w:rsidR="0084776B">
        <w:t>.</w:t>
      </w:r>
    </w:p>
    <w:p w14:paraId="731C6EA6" w14:textId="77777777" w:rsidR="00421A26" w:rsidRPr="00095CD4" w:rsidRDefault="00421A26" w:rsidP="00421A26">
      <w:pPr>
        <w:pStyle w:val="ListBullet"/>
        <w:numPr>
          <w:ilvl w:val="0"/>
          <w:numId w:val="0"/>
        </w:numPr>
      </w:pPr>
    </w:p>
    <w:sectPr w:rsidR="00421A26" w:rsidRPr="00095CD4" w:rsidSect="00421A26">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63D4B" w14:textId="77777777" w:rsidR="0088130E" w:rsidRDefault="0088130E">
      <w:pPr>
        <w:spacing w:before="0" w:after="0" w:line="240" w:lineRule="auto"/>
      </w:pPr>
      <w:r>
        <w:separator/>
      </w:r>
    </w:p>
  </w:endnote>
  <w:endnote w:type="continuationSeparator" w:id="0">
    <w:p w14:paraId="11815124" w14:textId="77777777" w:rsidR="0088130E" w:rsidRDefault="0088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6276" w14:textId="77777777" w:rsidR="00D33D34" w:rsidRDefault="00D33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BC" w14:textId="77777777" w:rsidR="00421A26" w:rsidRPr="009A1F1B" w:rsidRDefault="00421A26" w:rsidP="00421A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1C6EBD" w14:textId="77777777" w:rsidR="00421A26" w:rsidRPr="00C72FFB" w:rsidRDefault="00421A26" w:rsidP="00421A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Elermore 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1C6EBE" w14:textId="77777777" w:rsidR="00421A26" w:rsidRPr="00C72FFB" w:rsidRDefault="00421A26" w:rsidP="00421A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BF" w14:textId="77777777" w:rsidR="00421A26" w:rsidRPr="009A1F1B" w:rsidRDefault="00421A26" w:rsidP="00421A2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1C6EC0" w14:textId="77777777" w:rsidR="00421A26" w:rsidRPr="00C72FFB" w:rsidRDefault="00421A26" w:rsidP="00421A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Elermore 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1C6EC1" w14:textId="77777777" w:rsidR="00421A26" w:rsidRPr="00A3716D" w:rsidRDefault="00421A26" w:rsidP="00421A2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1C6E5" w14:textId="77777777" w:rsidR="0088130E" w:rsidRDefault="0088130E">
      <w:pPr>
        <w:spacing w:before="0" w:after="0" w:line="240" w:lineRule="auto"/>
      </w:pPr>
      <w:r>
        <w:separator/>
      </w:r>
    </w:p>
  </w:footnote>
  <w:footnote w:type="continuationSeparator" w:id="0">
    <w:p w14:paraId="554DBF57" w14:textId="77777777" w:rsidR="0088130E" w:rsidRDefault="008813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5493" w14:textId="77777777" w:rsidR="00D33D34" w:rsidRDefault="00D33D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B" w14:textId="77777777" w:rsidR="00421A26" w:rsidRPr="00FB0086" w:rsidRDefault="00421A26" w:rsidP="00421A26">
    <w:pPr>
      <w:pStyle w:val="Header"/>
    </w:pPr>
    <w:r>
      <w:rPr>
        <w:noProof/>
        <w:color w:val="auto"/>
        <w:sz w:val="20"/>
      </w:rPr>
      <w:drawing>
        <wp:anchor distT="0" distB="0" distL="114300" distR="114300" simplePos="0" relativeHeight="251676672" behindDoc="1" locked="0" layoutInCell="1" allowOverlap="1" wp14:anchorId="731C6EF3" wp14:editId="731C6EF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50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C" w14:textId="77777777" w:rsidR="00421A26" w:rsidRDefault="00421A26" w:rsidP="00421A26">
    <w:r>
      <w:rPr>
        <w:noProof/>
        <w:color w:val="auto"/>
        <w:sz w:val="20"/>
      </w:rPr>
      <w:drawing>
        <wp:anchor distT="0" distB="0" distL="114300" distR="114300" simplePos="0" relativeHeight="251662336" behindDoc="1" locked="0" layoutInCell="1" allowOverlap="1" wp14:anchorId="731C6EF5" wp14:editId="731C6EF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389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DC" w14:textId="1BF40A90" w:rsidR="00421A26" w:rsidRPr="00703E80" w:rsidRDefault="00421A26" w:rsidP="00421A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1C6F15" wp14:editId="731C6F1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0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F4AFF">
      <w:rPr>
        <w:rFonts w:ascii="Arial Black" w:hAnsi="Arial Black"/>
        <w:color w:val="FFFFFF" w:themeColor="background1"/>
        <w:sz w:val="36"/>
      </w:rPr>
      <w:t>3</w:t>
    </w:r>
    <w:r w:rsidRPr="00703E80">
      <w:rPr>
        <w:rFonts w:ascii="Arial Black" w:hAnsi="Arial Black"/>
        <w:color w:val="FFFFFF" w:themeColor="background1"/>
        <w:sz w:val="36"/>
      </w:rPr>
      <w:tab/>
    </w:r>
    <w:r w:rsidR="00D33D34">
      <w:rPr>
        <w:rFonts w:ascii="Arial Black" w:hAnsi="Arial Black"/>
        <w:color w:val="FFFFFF" w:themeColor="background1"/>
        <w:sz w:val="36"/>
      </w:rPr>
      <w:t>NON-COMPLIANT</w:t>
    </w:r>
    <w:r w:rsidRPr="00703E80">
      <w:rPr>
        <w:rFonts w:ascii="Arial Black" w:hAnsi="Arial Black"/>
        <w:color w:val="FFFFFF" w:themeColor="background1"/>
        <w:sz w:val="32"/>
      </w:rPr>
      <w:br/>
    </w:r>
    <w:r w:rsidR="003F4AFF">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DD" w14:textId="77777777" w:rsidR="00421A26" w:rsidRPr="008F32C8" w:rsidRDefault="00421A26" w:rsidP="00421A2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1C6F17" wp14:editId="731C6F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39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DE" w14:textId="77777777" w:rsidR="00421A26" w:rsidRDefault="00421A26" w:rsidP="00421A26">
    <w:pPr>
      <w:tabs>
        <w:tab w:val="left" w:pos="3624"/>
      </w:tabs>
    </w:pPr>
    <w:r>
      <w:rPr>
        <w:noProof/>
        <w:color w:val="auto"/>
        <w:sz w:val="20"/>
      </w:rPr>
      <w:drawing>
        <wp:anchor distT="0" distB="0" distL="114300" distR="114300" simplePos="0" relativeHeight="251668480" behindDoc="1" locked="0" layoutInCell="1" allowOverlap="1" wp14:anchorId="731C6F19" wp14:editId="731C6F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57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BB" w14:textId="77777777" w:rsidR="00421A26" w:rsidRDefault="00421A26" w:rsidP="00421A2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1C6EDF" wp14:editId="731C6E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94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A6A4" w14:textId="77777777" w:rsidR="00D33D34" w:rsidRDefault="00D33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2" w14:textId="77777777" w:rsidR="00421A26" w:rsidRDefault="00421A26" w:rsidP="00421A2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1C6EE1" wp14:editId="731C6E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37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3" w14:textId="77777777" w:rsidR="00421A26" w:rsidRDefault="00421A26">
    <w:pPr>
      <w:pStyle w:val="Header"/>
    </w:pPr>
    <w:r w:rsidRPr="003C6EC2">
      <w:rPr>
        <w:rFonts w:eastAsia="Calibri"/>
        <w:noProof/>
      </w:rPr>
      <w:drawing>
        <wp:anchor distT="0" distB="0" distL="114300" distR="114300" simplePos="0" relativeHeight="251669504" behindDoc="1" locked="0" layoutInCell="1" allowOverlap="1" wp14:anchorId="731C6EE3" wp14:editId="731C6E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464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4" w14:textId="77777777" w:rsidR="00421A26" w:rsidRDefault="00421A26" w:rsidP="00421A26">
    <w:r>
      <w:rPr>
        <w:noProof/>
        <w:color w:val="auto"/>
        <w:sz w:val="20"/>
      </w:rPr>
      <w:drawing>
        <wp:anchor distT="0" distB="0" distL="114300" distR="114300" simplePos="0" relativeHeight="251660288" behindDoc="1" locked="0" layoutInCell="1" allowOverlap="1" wp14:anchorId="731C6EE5" wp14:editId="731C6EE6">
          <wp:simplePos x="0" y="0"/>
          <wp:positionH relativeFrom="column">
            <wp:posOffset>-909955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035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5" w14:textId="77777777" w:rsidR="00421A26" w:rsidRPr="005F44D8" w:rsidRDefault="00421A26" w:rsidP="00421A26">
    <w:pPr>
      <w:pStyle w:val="Header"/>
    </w:pPr>
    <w:r>
      <w:rPr>
        <w:noProof/>
        <w:color w:val="auto"/>
        <w:sz w:val="20"/>
      </w:rPr>
      <w:drawing>
        <wp:anchor distT="0" distB="0" distL="114300" distR="114300" simplePos="0" relativeHeight="251672576" behindDoc="1" locked="0" layoutInCell="1" allowOverlap="1" wp14:anchorId="731C6EE7" wp14:editId="731C6EE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67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6" w14:textId="77777777" w:rsidR="00421A26" w:rsidRDefault="00421A26" w:rsidP="00421A26">
    <w:r>
      <w:rPr>
        <w:noProof/>
        <w:color w:val="auto"/>
        <w:sz w:val="20"/>
      </w:rPr>
      <w:drawing>
        <wp:anchor distT="0" distB="0" distL="114300" distR="114300" simplePos="0" relativeHeight="251659264" behindDoc="1" locked="0" layoutInCell="1" allowOverlap="1" wp14:anchorId="731C6EE9" wp14:editId="731C6EE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80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6ECA" w14:textId="355B3458" w:rsidR="00421A26" w:rsidRPr="00703E80" w:rsidRDefault="00421A26" w:rsidP="00421A2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1C6EF1" wp14:editId="731C6EF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42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3F4AFF">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3F4AFF">
      <w:rPr>
        <w:rFonts w:ascii="Arial Black" w:hAnsi="Arial Black"/>
        <w:color w:val="FFFFFF" w:themeColor="background1"/>
        <w:sz w:val="32"/>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D20D63"/>
    <w:multiLevelType w:val="hybridMultilevel"/>
    <w:tmpl w:val="5504F770"/>
    <w:lvl w:ilvl="0" w:tplc="460E037E">
      <w:start w:val="1"/>
      <w:numFmt w:val="lowerRoman"/>
      <w:lvlText w:val="(%1)"/>
      <w:lvlJc w:val="left"/>
      <w:pPr>
        <w:ind w:left="1080" w:hanging="720"/>
      </w:pPr>
      <w:rPr>
        <w:rFonts w:hint="default"/>
      </w:rPr>
    </w:lvl>
    <w:lvl w:ilvl="1" w:tplc="74208B3A" w:tentative="1">
      <w:start w:val="1"/>
      <w:numFmt w:val="lowerLetter"/>
      <w:lvlText w:val="%2."/>
      <w:lvlJc w:val="left"/>
      <w:pPr>
        <w:ind w:left="1440" w:hanging="360"/>
      </w:pPr>
    </w:lvl>
    <w:lvl w:ilvl="2" w:tplc="C4AEFF60" w:tentative="1">
      <w:start w:val="1"/>
      <w:numFmt w:val="lowerRoman"/>
      <w:lvlText w:val="%3."/>
      <w:lvlJc w:val="right"/>
      <w:pPr>
        <w:ind w:left="2160" w:hanging="180"/>
      </w:pPr>
    </w:lvl>
    <w:lvl w:ilvl="3" w:tplc="C7B871DC" w:tentative="1">
      <w:start w:val="1"/>
      <w:numFmt w:val="decimal"/>
      <w:lvlText w:val="%4."/>
      <w:lvlJc w:val="left"/>
      <w:pPr>
        <w:ind w:left="2880" w:hanging="360"/>
      </w:pPr>
    </w:lvl>
    <w:lvl w:ilvl="4" w:tplc="7DF0C984" w:tentative="1">
      <w:start w:val="1"/>
      <w:numFmt w:val="lowerLetter"/>
      <w:lvlText w:val="%5."/>
      <w:lvlJc w:val="left"/>
      <w:pPr>
        <w:ind w:left="3600" w:hanging="360"/>
      </w:pPr>
    </w:lvl>
    <w:lvl w:ilvl="5" w:tplc="845C34F2" w:tentative="1">
      <w:start w:val="1"/>
      <w:numFmt w:val="lowerRoman"/>
      <w:lvlText w:val="%6."/>
      <w:lvlJc w:val="right"/>
      <w:pPr>
        <w:ind w:left="4320" w:hanging="180"/>
      </w:pPr>
    </w:lvl>
    <w:lvl w:ilvl="6" w:tplc="7662035E" w:tentative="1">
      <w:start w:val="1"/>
      <w:numFmt w:val="decimal"/>
      <w:lvlText w:val="%7."/>
      <w:lvlJc w:val="left"/>
      <w:pPr>
        <w:ind w:left="5040" w:hanging="360"/>
      </w:pPr>
    </w:lvl>
    <w:lvl w:ilvl="7" w:tplc="9720413A" w:tentative="1">
      <w:start w:val="1"/>
      <w:numFmt w:val="lowerLetter"/>
      <w:lvlText w:val="%8."/>
      <w:lvlJc w:val="left"/>
      <w:pPr>
        <w:ind w:left="5760" w:hanging="360"/>
      </w:pPr>
    </w:lvl>
    <w:lvl w:ilvl="8" w:tplc="A06867AE"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125A43A0">
      <w:start w:val="1"/>
      <w:numFmt w:val="lowerRoman"/>
      <w:lvlText w:val="(%1)"/>
      <w:lvlJc w:val="left"/>
      <w:pPr>
        <w:ind w:left="1080" w:hanging="720"/>
      </w:pPr>
      <w:rPr>
        <w:rFonts w:hint="default"/>
        <w:b w:val="0"/>
      </w:rPr>
    </w:lvl>
    <w:lvl w:ilvl="1" w:tplc="B416393C" w:tentative="1">
      <w:start w:val="1"/>
      <w:numFmt w:val="lowerLetter"/>
      <w:lvlText w:val="%2."/>
      <w:lvlJc w:val="left"/>
      <w:pPr>
        <w:ind w:left="1440" w:hanging="360"/>
      </w:pPr>
    </w:lvl>
    <w:lvl w:ilvl="2" w:tplc="1EC869CC" w:tentative="1">
      <w:start w:val="1"/>
      <w:numFmt w:val="lowerRoman"/>
      <w:lvlText w:val="%3."/>
      <w:lvlJc w:val="right"/>
      <w:pPr>
        <w:ind w:left="2160" w:hanging="180"/>
      </w:pPr>
    </w:lvl>
    <w:lvl w:ilvl="3" w:tplc="311C8BAE" w:tentative="1">
      <w:start w:val="1"/>
      <w:numFmt w:val="decimal"/>
      <w:lvlText w:val="%4."/>
      <w:lvlJc w:val="left"/>
      <w:pPr>
        <w:ind w:left="2880" w:hanging="360"/>
      </w:pPr>
    </w:lvl>
    <w:lvl w:ilvl="4" w:tplc="21FAC3D0" w:tentative="1">
      <w:start w:val="1"/>
      <w:numFmt w:val="lowerLetter"/>
      <w:lvlText w:val="%5."/>
      <w:lvlJc w:val="left"/>
      <w:pPr>
        <w:ind w:left="3600" w:hanging="360"/>
      </w:pPr>
    </w:lvl>
    <w:lvl w:ilvl="5" w:tplc="B7CA3436" w:tentative="1">
      <w:start w:val="1"/>
      <w:numFmt w:val="lowerRoman"/>
      <w:lvlText w:val="%6."/>
      <w:lvlJc w:val="right"/>
      <w:pPr>
        <w:ind w:left="4320" w:hanging="180"/>
      </w:pPr>
    </w:lvl>
    <w:lvl w:ilvl="6" w:tplc="54825B02" w:tentative="1">
      <w:start w:val="1"/>
      <w:numFmt w:val="decimal"/>
      <w:lvlText w:val="%7."/>
      <w:lvlJc w:val="left"/>
      <w:pPr>
        <w:ind w:left="5040" w:hanging="360"/>
      </w:pPr>
    </w:lvl>
    <w:lvl w:ilvl="7" w:tplc="F440DE8A" w:tentative="1">
      <w:start w:val="1"/>
      <w:numFmt w:val="lowerLetter"/>
      <w:lvlText w:val="%8."/>
      <w:lvlJc w:val="left"/>
      <w:pPr>
        <w:ind w:left="5760" w:hanging="360"/>
      </w:pPr>
    </w:lvl>
    <w:lvl w:ilvl="8" w:tplc="E5B85D4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23EE21E">
      <w:start w:val="1"/>
      <w:numFmt w:val="bullet"/>
      <w:pStyle w:val="ListParagraph"/>
      <w:lvlText w:val=""/>
      <w:lvlJc w:val="left"/>
      <w:pPr>
        <w:ind w:left="1440" w:hanging="360"/>
      </w:pPr>
      <w:rPr>
        <w:rFonts w:ascii="Symbol" w:hAnsi="Symbol" w:hint="default"/>
        <w:color w:val="auto"/>
      </w:rPr>
    </w:lvl>
    <w:lvl w:ilvl="1" w:tplc="58260A78" w:tentative="1">
      <w:start w:val="1"/>
      <w:numFmt w:val="bullet"/>
      <w:lvlText w:val="o"/>
      <w:lvlJc w:val="left"/>
      <w:pPr>
        <w:ind w:left="2160" w:hanging="360"/>
      </w:pPr>
      <w:rPr>
        <w:rFonts w:ascii="Courier New" w:hAnsi="Courier New" w:cs="Courier New" w:hint="default"/>
      </w:rPr>
    </w:lvl>
    <w:lvl w:ilvl="2" w:tplc="11AC4FA6" w:tentative="1">
      <w:start w:val="1"/>
      <w:numFmt w:val="bullet"/>
      <w:lvlText w:val=""/>
      <w:lvlJc w:val="left"/>
      <w:pPr>
        <w:ind w:left="2880" w:hanging="360"/>
      </w:pPr>
      <w:rPr>
        <w:rFonts w:ascii="Wingdings" w:hAnsi="Wingdings" w:hint="default"/>
      </w:rPr>
    </w:lvl>
    <w:lvl w:ilvl="3" w:tplc="F46A4A3C" w:tentative="1">
      <w:start w:val="1"/>
      <w:numFmt w:val="bullet"/>
      <w:lvlText w:val=""/>
      <w:lvlJc w:val="left"/>
      <w:pPr>
        <w:ind w:left="3600" w:hanging="360"/>
      </w:pPr>
      <w:rPr>
        <w:rFonts w:ascii="Symbol" w:hAnsi="Symbol" w:hint="default"/>
      </w:rPr>
    </w:lvl>
    <w:lvl w:ilvl="4" w:tplc="4B6CCFC0" w:tentative="1">
      <w:start w:val="1"/>
      <w:numFmt w:val="bullet"/>
      <w:lvlText w:val="o"/>
      <w:lvlJc w:val="left"/>
      <w:pPr>
        <w:ind w:left="4320" w:hanging="360"/>
      </w:pPr>
      <w:rPr>
        <w:rFonts w:ascii="Courier New" w:hAnsi="Courier New" w:cs="Courier New" w:hint="default"/>
      </w:rPr>
    </w:lvl>
    <w:lvl w:ilvl="5" w:tplc="95D22122" w:tentative="1">
      <w:start w:val="1"/>
      <w:numFmt w:val="bullet"/>
      <w:lvlText w:val=""/>
      <w:lvlJc w:val="left"/>
      <w:pPr>
        <w:ind w:left="5040" w:hanging="360"/>
      </w:pPr>
      <w:rPr>
        <w:rFonts w:ascii="Wingdings" w:hAnsi="Wingdings" w:hint="default"/>
      </w:rPr>
    </w:lvl>
    <w:lvl w:ilvl="6" w:tplc="6A941B76" w:tentative="1">
      <w:start w:val="1"/>
      <w:numFmt w:val="bullet"/>
      <w:lvlText w:val=""/>
      <w:lvlJc w:val="left"/>
      <w:pPr>
        <w:ind w:left="5760" w:hanging="360"/>
      </w:pPr>
      <w:rPr>
        <w:rFonts w:ascii="Symbol" w:hAnsi="Symbol" w:hint="default"/>
      </w:rPr>
    </w:lvl>
    <w:lvl w:ilvl="7" w:tplc="03E6CD3C" w:tentative="1">
      <w:start w:val="1"/>
      <w:numFmt w:val="bullet"/>
      <w:lvlText w:val="o"/>
      <w:lvlJc w:val="left"/>
      <w:pPr>
        <w:ind w:left="6480" w:hanging="360"/>
      </w:pPr>
      <w:rPr>
        <w:rFonts w:ascii="Courier New" w:hAnsi="Courier New" w:cs="Courier New" w:hint="default"/>
      </w:rPr>
    </w:lvl>
    <w:lvl w:ilvl="8" w:tplc="20E0799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4682A2E">
      <w:start w:val="1"/>
      <w:numFmt w:val="lowerRoman"/>
      <w:lvlText w:val="(%1)"/>
      <w:lvlJc w:val="left"/>
      <w:pPr>
        <w:ind w:left="1004" w:hanging="720"/>
      </w:pPr>
      <w:rPr>
        <w:rFonts w:hint="default"/>
        <w:b w:val="0"/>
      </w:rPr>
    </w:lvl>
    <w:lvl w:ilvl="1" w:tplc="9E90A2D4" w:tentative="1">
      <w:start w:val="1"/>
      <w:numFmt w:val="lowerLetter"/>
      <w:lvlText w:val="%2."/>
      <w:lvlJc w:val="left"/>
      <w:pPr>
        <w:ind w:left="1364" w:hanging="360"/>
      </w:pPr>
    </w:lvl>
    <w:lvl w:ilvl="2" w:tplc="1D082EE4" w:tentative="1">
      <w:start w:val="1"/>
      <w:numFmt w:val="lowerRoman"/>
      <w:lvlText w:val="%3."/>
      <w:lvlJc w:val="right"/>
      <w:pPr>
        <w:ind w:left="2084" w:hanging="180"/>
      </w:pPr>
    </w:lvl>
    <w:lvl w:ilvl="3" w:tplc="69E277BE" w:tentative="1">
      <w:start w:val="1"/>
      <w:numFmt w:val="decimal"/>
      <w:lvlText w:val="%4."/>
      <w:lvlJc w:val="left"/>
      <w:pPr>
        <w:ind w:left="2804" w:hanging="360"/>
      </w:pPr>
    </w:lvl>
    <w:lvl w:ilvl="4" w:tplc="33FA75D0" w:tentative="1">
      <w:start w:val="1"/>
      <w:numFmt w:val="lowerLetter"/>
      <w:lvlText w:val="%5."/>
      <w:lvlJc w:val="left"/>
      <w:pPr>
        <w:ind w:left="3524" w:hanging="360"/>
      </w:pPr>
    </w:lvl>
    <w:lvl w:ilvl="5" w:tplc="4FBE7E18" w:tentative="1">
      <w:start w:val="1"/>
      <w:numFmt w:val="lowerRoman"/>
      <w:lvlText w:val="%6."/>
      <w:lvlJc w:val="right"/>
      <w:pPr>
        <w:ind w:left="4244" w:hanging="180"/>
      </w:pPr>
    </w:lvl>
    <w:lvl w:ilvl="6" w:tplc="BC189AA2" w:tentative="1">
      <w:start w:val="1"/>
      <w:numFmt w:val="decimal"/>
      <w:lvlText w:val="%7."/>
      <w:lvlJc w:val="left"/>
      <w:pPr>
        <w:ind w:left="4964" w:hanging="360"/>
      </w:pPr>
    </w:lvl>
    <w:lvl w:ilvl="7" w:tplc="AB1CBEFA" w:tentative="1">
      <w:start w:val="1"/>
      <w:numFmt w:val="lowerLetter"/>
      <w:lvlText w:val="%8."/>
      <w:lvlJc w:val="left"/>
      <w:pPr>
        <w:ind w:left="5684" w:hanging="360"/>
      </w:pPr>
    </w:lvl>
    <w:lvl w:ilvl="8" w:tplc="2B6C554E" w:tentative="1">
      <w:start w:val="1"/>
      <w:numFmt w:val="lowerRoman"/>
      <w:lvlText w:val="%9."/>
      <w:lvlJc w:val="right"/>
      <w:pPr>
        <w:ind w:left="6404" w:hanging="180"/>
      </w:pPr>
    </w:lvl>
  </w:abstractNum>
  <w:abstractNum w:abstractNumId="11" w15:restartNumberingAfterBreak="0">
    <w:nsid w:val="1F2347CA"/>
    <w:multiLevelType w:val="hybridMultilevel"/>
    <w:tmpl w:val="98B0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984C36FC">
      <w:start w:val="1"/>
      <w:numFmt w:val="lowerRoman"/>
      <w:lvlText w:val="(%1)"/>
      <w:lvlJc w:val="left"/>
      <w:pPr>
        <w:ind w:left="1080" w:hanging="720"/>
      </w:pPr>
      <w:rPr>
        <w:rFonts w:hint="default"/>
      </w:rPr>
    </w:lvl>
    <w:lvl w:ilvl="1" w:tplc="AFB8CE8E" w:tentative="1">
      <w:start w:val="1"/>
      <w:numFmt w:val="lowerLetter"/>
      <w:lvlText w:val="%2."/>
      <w:lvlJc w:val="left"/>
      <w:pPr>
        <w:ind w:left="1440" w:hanging="360"/>
      </w:pPr>
    </w:lvl>
    <w:lvl w:ilvl="2" w:tplc="BCA2213C" w:tentative="1">
      <w:start w:val="1"/>
      <w:numFmt w:val="lowerRoman"/>
      <w:lvlText w:val="%3."/>
      <w:lvlJc w:val="right"/>
      <w:pPr>
        <w:ind w:left="2160" w:hanging="180"/>
      </w:pPr>
    </w:lvl>
    <w:lvl w:ilvl="3" w:tplc="40C4FC54" w:tentative="1">
      <w:start w:val="1"/>
      <w:numFmt w:val="decimal"/>
      <w:lvlText w:val="%4."/>
      <w:lvlJc w:val="left"/>
      <w:pPr>
        <w:ind w:left="2880" w:hanging="360"/>
      </w:pPr>
    </w:lvl>
    <w:lvl w:ilvl="4" w:tplc="E7903F8C" w:tentative="1">
      <w:start w:val="1"/>
      <w:numFmt w:val="lowerLetter"/>
      <w:lvlText w:val="%5."/>
      <w:lvlJc w:val="left"/>
      <w:pPr>
        <w:ind w:left="3600" w:hanging="360"/>
      </w:pPr>
    </w:lvl>
    <w:lvl w:ilvl="5" w:tplc="2E5E1148" w:tentative="1">
      <w:start w:val="1"/>
      <w:numFmt w:val="lowerRoman"/>
      <w:lvlText w:val="%6."/>
      <w:lvlJc w:val="right"/>
      <w:pPr>
        <w:ind w:left="4320" w:hanging="180"/>
      </w:pPr>
    </w:lvl>
    <w:lvl w:ilvl="6" w:tplc="4CC0CEA6" w:tentative="1">
      <w:start w:val="1"/>
      <w:numFmt w:val="decimal"/>
      <w:lvlText w:val="%7."/>
      <w:lvlJc w:val="left"/>
      <w:pPr>
        <w:ind w:left="5040" w:hanging="360"/>
      </w:pPr>
    </w:lvl>
    <w:lvl w:ilvl="7" w:tplc="6A721BDE" w:tentative="1">
      <w:start w:val="1"/>
      <w:numFmt w:val="lowerLetter"/>
      <w:lvlText w:val="%8."/>
      <w:lvlJc w:val="left"/>
      <w:pPr>
        <w:ind w:left="5760" w:hanging="360"/>
      </w:pPr>
    </w:lvl>
    <w:lvl w:ilvl="8" w:tplc="8C52BA7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B420AF1A">
      <w:start w:val="1"/>
      <w:numFmt w:val="lowerRoman"/>
      <w:lvlText w:val="(%1)"/>
      <w:lvlJc w:val="left"/>
      <w:pPr>
        <w:ind w:left="1080" w:hanging="720"/>
      </w:pPr>
      <w:rPr>
        <w:rFonts w:hint="default"/>
      </w:rPr>
    </w:lvl>
    <w:lvl w:ilvl="1" w:tplc="03BA54D8" w:tentative="1">
      <w:start w:val="1"/>
      <w:numFmt w:val="lowerLetter"/>
      <w:lvlText w:val="%2."/>
      <w:lvlJc w:val="left"/>
      <w:pPr>
        <w:ind w:left="1440" w:hanging="360"/>
      </w:pPr>
    </w:lvl>
    <w:lvl w:ilvl="2" w:tplc="4CE8BC2A" w:tentative="1">
      <w:start w:val="1"/>
      <w:numFmt w:val="lowerRoman"/>
      <w:lvlText w:val="%3."/>
      <w:lvlJc w:val="right"/>
      <w:pPr>
        <w:ind w:left="2160" w:hanging="180"/>
      </w:pPr>
    </w:lvl>
    <w:lvl w:ilvl="3" w:tplc="4CB87E9A" w:tentative="1">
      <w:start w:val="1"/>
      <w:numFmt w:val="decimal"/>
      <w:lvlText w:val="%4."/>
      <w:lvlJc w:val="left"/>
      <w:pPr>
        <w:ind w:left="2880" w:hanging="360"/>
      </w:pPr>
    </w:lvl>
    <w:lvl w:ilvl="4" w:tplc="5B9CF20C" w:tentative="1">
      <w:start w:val="1"/>
      <w:numFmt w:val="lowerLetter"/>
      <w:lvlText w:val="%5."/>
      <w:lvlJc w:val="left"/>
      <w:pPr>
        <w:ind w:left="3600" w:hanging="360"/>
      </w:pPr>
    </w:lvl>
    <w:lvl w:ilvl="5" w:tplc="81B0DBA4" w:tentative="1">
      <w:start w:val="1"/>
      <w:numFmt w:val="lowerRoman"/>
      <w:lvlText w:val="%6."/>
      <w:lvlJc w:val="right"/>
      <w:pPr>
        <w:ind w:left="4320" w:hanging="180"/>
      </w:pPr>
    </w:lvl>
    <w:lvl w:ilvl="6" w:tplc="D72AE2A4" w:tentative="1">
      <w:start w:val="1"/>
      <w:numFmt w:val="decimal"/>
      <w:lvlText w:val="%7."/>
      <w:lvlJc w:val="left"/>
      <w:pPr>
        <w:ind w:left="5040" w:hanging="360"/>
      </w:pPr>
    </w:lvl>
    <w:lvl w:ilvl="7" w:tplc="46E4E80C" w:tentative="1">
      <w:start w:val="1"/>
      <w:numFmt w:val="lowerLetter"/>
      <w:lvlText w:val="%8."/>
      <w:lvlJc w:val="left"/>
      <w:pPr>
        <w:ind w:left="5760" w:hanging="360"/>
      </w:pPr>
    </w:lvl>
    <w:lvl w:ilvl="8" w:tplc="A16A0EF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3026246">
      <w:start w:val="1"/>
      <w:numFmt w:val="lowerRoman"/>
      <w:lvlText w:val="(%1)"/>
      <w:lvlJc w:val="left"/>
      <w:pPr>
        <w:ind w:left="1080" w:hanging="720"/>
      </w:pPr>
      <w:rPr>
        <w:rFonts w:hint="default"/>
        <w:b w:val="0"/>
      </w:rPr>
    </w:lvl>
    <w:lvl w:ilvl="1" w:tplc="84924138" w:tentative="1">
      <w:start w:val="1"/>
      <w:numFmt w:val="lowerLetter"/>
      <w:lvlText w:val="%2."/>
      <w:lvlJc w:val="left"/>
      <w:pPr>
        <w:ind w:left="1440" w:hanging="360"/>
      </w:pPr>
    </w:lvl>
    <w:lvl w:ilvl="2" w:tplc="54EE802C" w:tentative="1">
      <w:start w:val="1"/>
      <w:numFmt w:val="lowerRoman"/>
      <w:lvlText w:val="%3."/>
      <w:lvlJc w:val="right"/>
      <w:pPr>
        <w:ind w:left="2160" w:hanging="180"/>
      </w:pPr>
    </w:lvl>
    <w:lvl w:ilvl="3" w:tplc="BE1E01FA" w:tentative="1">
      <w:start w:val="1"/>
      <w:numFmt w:val="decimal"/>
      <w:lvlText w:val="%4."/>
      <w:lvlJc w:val="left"/>
      <w:pPr>
        <w:ind w:left="2880" w:hanging="360"/>
      </w:pPr>
    </w:lvl>
    <w:lvl w:ilvl="4" w:tplc="262E13C0" w:tentative="1">
      <w:start w:val="1"/>
      <w:numFmt w:val="lowerLetter"/>
      <w:lvlText w:val="%5."/>
      <w:lvlJc w:val="left"/>
      <w:pPr>
        <w:ind w:left="3600" w:hanging="360"/>
      </w:pPr>
    </w:lvl>
    <w:lvl w:ilvl="5" w:tplc="10A4C470" w:tentative="1">
      <w:start w:val="1"/>
      <w:numFmt w:val="lowerRoman"/>
      <w:lvlText w:val="%6."/>
      <w:lvlJc w:val="right"/>
      <w:pPr>
        <w:ind w:left="4320" w:hanging="180"/>
      </w:pPr>
    </w:lvl>
    <w:lvl w:ilvl="6" w:tplc="A8265C4C" w:tentative="1">
      <w:start w:val="1"/>
      <w:numFmt w:val="decimal"/>
      <w:lvlText w:val="%7."/>
      <w:lvlJc w:val="left"/>
      <w:pPr>
        <w:ind w:left="5040" w:hanging="360"/>
      </w:pPr>
    </w:lvl>
    <w:lvl w:ilvl="7" w:tplc="29040016" w:tentative="1">
      <w:start w:val="1"/>
      <w:numFmt w:val="lowerLetter"/>
      <w:lvlText w:val="%8."/>
      <w:lvlJc w:val="left"/>
      <w:pPr>
        <w:ind w:left="5760" w:hanging="360"/>
      </w:pPr>
    </w:lvl>
    <w:lvl w:ilvl="8" w:tplc="C66E154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9326204">
      <w:start w:val="1"/>
      <w:numFmt w:val="lowerLetter"/>
      <w:lvlText w:val="(%1)"/>
      <w:lvlJc w:val="left"/>
      <w:pPr>
        <w:ind w:left="360" w:hanging="360"/>
      </w:pPr>
      <w:rPr>
        <w:rFonts w:hint="default"/>
      </w:rPr>
    </w:lvl>
    <w:lvl w:ilvl="1" w:tplc="90D22E06" w:tentative="1">
      <w:start w:val="1"/>
      <w:numFmt w:val="lowerLetter"/>
      <w:lvlText w:val="%2."/>
      <w:lvlJc w:val="left"/>
      <w:pPr>
        <w:ind w:left="1080" w:hanging="360"/>
      </w:pPr>
    </w:lvl>
    <w:lvl w:ilvl="2" w:tplc="0720BF04" w:tentative="1">
      <w:start w:val="1"/>
      <w:numFmt w:val="lowerRoman"/>
      <w:lvlText w:val="%3."/>
      <w:lvlJc w:val="right"/>
      <w:pPr>
        <w:ind w:left="1800" w:hanging="180"/>
      </w:pPr>
    </w:lvl>
    <w:lvl w:ilvl="3" w:tplc="AD3C5952" w:tentative="1">
      <w:start w:val="1"/>
      <w:numFmt w:val="decimal"/>
      <w:lvlText w:val="%4."/>
      <w:lvlJc w:val="left"/>
      <w:pPr>
        <w:ind w:left="2520" w:hanging="360"/>
      </w:pPr>
    </w:lvl>
    <w:lvl w:ilvl="4" w:tplc="28742D6E" w:tentative="1">
      <w:start w:val="1"/>
      <w:numFmt w:val="lowerLetter"/>
      <w:lvlText w:val="%5."/>
      <w:lvlJc w:val="left"/>
      <w:pPr>
        <w:ind w:left="3240" w:hanging="360"/>
      </w:pPr>
    </w:lvl>
    <w:lvl w:ilvl="5" w:tplc="23A256DC" w:tentative="1">
      <w:start w:val="1"/>
      <w:numFmt w:val="lowerRoman"/>
      <w:lvlText w:val="%6."/>
      <w:lvlJc w:val="right"/>
      <w:pPr>
        <w:ind w:left="3960" w:hanging="180"/>
      </w:pPr>
    </w:lvl>
    <w:lvl w:ilvl="6" w:tplc="97ECE226" w:tentative="1">
      <w:start w:val="1"/>
      <w:numFmt w:val="decimal"/>
      <w:lvlText w:val="%7."/>
      <w:lvlJc w:val="left"/>
      <w:pPr>
        <w:ind w:left="4680" w:hanging="360"/>
      </w:pPr>
    </w:lvl>
    <w:lvl w:ilvl="7" w:tplc="6D640EDE" w:tentative="1">
      <w:start w:val="1"/>
      <w:numFmt w:val="lowerLetter"/>
      <w:lvlText w:val="%8."/>
      <w:lvlJc w:val="left"/>
      <w:pPr>
        <w:ind w:left="5400" w:hanging="360"/>
      </w:pPr>
    </w:lvl>
    <w:lvl w:ilvl="8" w:tplc="ABCAF78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48DCAA8C">
      <w:start w:val="1"/>
      <w:numFmt w:val="decimal"/>
      <w:lvlText w:val="%1."/>
      <w:lvlJc w:val="left"/>
      <w:pPr>
        <w:ind w:left="360" w:hanging="360"/>
      </w:pPr>
      <w:rPr>
        <w:rFonts w:hint="default"/>
      </w:rPr>
    </w:lvl>
    <w:lvl w:ilvl="1" w:tplc="41802C00" w:tentative="1">
      <w:start w:val="1"/>
      <w:numFmt w:val="lowerLetter"/>
      <w:lvlText w:val="%2."/>
      <w:lvlJc w:val="left"/>
      <w:pPr>
        <w:ind w:left="1080" w:hanging="360"/>
      </w:pPr>
    </w:lvl>
    <w:lvl w:ilvl="2" w:tplc="86BAFBDE" w:tentative="1">
      <w:start w:val="1"/>
      <w:numFmt w:val="lowerRoman"/>
      <w:lvlText w:val="%3."/>
      <w:lvlJc w:val="right"/>
      <w:pPr>
        <w:ind w:left="1800" w:hanging="180"/>
      </w:pPr>
    </w:lvl>
    <w:lvl w:ilvl="3" w:tplc="F5E0409C" w:tentative="1">
      <w:start w:val="1"/>
      <w:numFmt w:val="decimal"/>
      <w:lvlText w:val="%4."/>
      <w:lvlJc w:val="left"/>
      <w:pPr>
        <w:ind w:left="2520" w:hanging="360"/>
      </w:pPr>
    </w:lvl>
    <w:lvl w:ilvl="4" w:tplc="31D63630" w:tentative="1">
      <w:start w:val="1"/>
      <w:numFmt w:val="lowerLetter"/>
      <w:lvlText w:val="%5."/>
      <w:lvlJc w:val="left"/>
      <w:pPr>
        <w:ind w:left="3240" w:hanging="360"/>
      </w:pPr>
    </w:lvl>
    <w:lvl w:ilvl="5" w:tplc="3846359C" w:tentative="1">
      <w:start w:val="1"/>
      <w:numFmt w:val="lowerRoman"/>
      <w:lvlText w:val="%6."/>
      <w:lvlJc w:val="right"/>
      <w:pPr>
        <w:ind w:left="3960" w:hanging="180"/>
      </w:pPr>
    </w:lvl>
    <w:lvl w:ilvl="6" w:tplc="155A71DA" w:tentative="1">
      <w:start w:val="1"/>
      <w:numFmt w:val="decimal"/>
      <w:lvlText w:val="%7."/>
      <w:lvlJc w:val="left"/>
      <w:pPr>
        <w:ind w:left="4680" w:hanging="360"/>
      </w:pPr>
    </w:lvl>
    <w:lvl w:ilvl="7" w:tplc="45E01ABC" w:tentative="1">
      <w:start w:val="1"/>
      <w:numFmt w:val="lowerLetter"/>
      <w:lvlText w:val="%8."/>
      <w:lvlJc w:val="left"/>
      <w:pPr>
        <w:ind w:left="5400" w:hanging="360"/>
      </w:pPr>
    </w:lvl>
    <w:lvl w:ilvl="8" w:tplc="1E6A30F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D863612">
      <w:start w:val="1"/>
      <w:numFmt w:val="decimal"/>
      <w:lvlText w:val="%1."/>
      <w:lvlJc w:val="left"/>
      <w:pPr>
        <w:ind w:left="360" w:hanging="360"/>
      </w:pPr>
      <w:rPr>
        <w:rFonts w:hint="default"/>
      </w:rPr>
    </w:lvl>
    <w:lvl w:ilvl="1" w:tplc="C14884B2" w:tentative="1">
      <w:start w:val="1"/>
      <w:numFmt w:val="lowerLetter"/>
      <w:lvlText w:val="%2."/>
      <w:lvlJc w:val="left"/>
      <w:pPr>
        <w:ind w:left="1080" w:hanging="360"/>
      </w:pPr>
    </w:lvl>
    <w:lvl w:ilvl="2" w:tplc="33FC90FA" w:tentative="1">
      <w:start w:val="1"/>
      <w:numFmt w:val="lowerRoman"/>
      <w:lvlText w:val="%3."/>
      <w:lvlJc w:val="right"/>
      <w:pPr>
        <w:ind w:left="1800" w:hanging="180"/>
      </w:pPr>
    </w:lvl>
    <w:lvl w:ilvl="3" w:tplc="30465D40" w:tentative="1">
      <w:start w:val="1"/>
      <w:numFmt w:val="decimal"/>
      <w:lvlText w:val="%4."/>
      <w:lvlJc w:val="left"/>
      <w:pPr>
        <w:ind w:left="2520" w:hanging="360"/>
      </w:pPr>
    </w:lvl>
    <w:lvl w:ilvl="4" w:tplc="EA846E9C" w:tentative="1">
      <w:start w:val="1"/>
      <w:numFmt w:val="lowerLetter"/>
      <w:lvlText w:val="%5."/>
      <w:lvlJc w:val="left"/>
      <w:pPr>
        <w:ind w:left="3240" w:hanging="360"/>
      </w:pPr>
    </w:lvl>
    <w:lvl w:ilvl="5" w:tplc="B17699CA" w:tentative="1">
      <w:start w:val="1"/>
      <w:numFmt w:val="lowerRoman"/>
      <w:lvlText w:val="%6."/>
      <w:lvlJc w:val="right"/>
      <w:pPr>
        <w:ind w:left="3960" w:hanging="180"/>
      </w:pPr>
    </w:lvl>
    <w:lvl w:ilvl="6" w:tplc="5D749B20" w:tentative="1">
      <w:start w:val="1"/>
      <w:numFmt w:val="decimal"/>
      <w:lvlText w:val="%7."/>
      <w:lvlJc w:val="left"/>
      <w:pPr>
        <w:ind w:left="4680" w:hanging="360"/>
      </w:pPr>
    </w:lvl>
    <w:lvl w:ilvl="7" w:tplc="C80049EA" w:tentative="1">
      <w:start w:val="1"/>
      <w:numFmt w:val="lowerLetter"/>
      <w:lvlText w:val="%8."/>
      <w:lvlJc w:val="left"/>
      <w:pPr>
        <w:ind w:left="5400" w:hanging="360"/>
      </w:pPr>
    </w:lvl>
    <w:lvl w:ilvl="8" w:tplc="12768F2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98E5EE8">
      <w:start w:val="1"/>
      <w:numFmt w:val="lowerRoman"/>
      <w:lvlText w:val="(%1)"/>
      <w:lvlJc w:val="left"/>
      <w:pPr>
        <w:ind w:left="1080" w:hanging="720"/>
      </w:pPr>
      <w:rPr>
        <w:rFonts w:hint="default"/>
        <w:b w:val="0"/>
      </w:rPr>
    </w:lvl>
    <w:lvl w:ilvl="1" w:tplc="59BA95F6" w:tentative="1">
      <w:start w:val="1"/>
      <w:numFmt w:val="lowerLetter"/>
      <w:lvlText w:val="%2."/>
      <w:lvlJc w:val="left"/>
      <w:pPr>
        <w:ind w:left="1440" w:hanging="360"/>
      </w:pPr>
    </w:lvl>
    <w:lvl w:ilvl="2" w:tplc="9AC27006" w:tentative="1">
      <w:start w:val="1"/>
      <w:numFmt w:val="lowerRoman"/>
      <w:lvlText w:val="%3."/>
      <w:lvlJc w:val="right"/>
      <w:pPr>
        <w:ind w:left="2160" w:hanging="180"/>
      </w:pPr>
    </w:lvl>
    <w:lvl w:ilvl="3" w:tplc="28A2482E" w:tentative="1">
      <w:start w:val="1"/>
      <w:numFmt w:val="decimal"/>
      <w:lvlText w:val="%4."/>
      <w:lvlJc w:val="left"/>
      <w:pPr>
        <w:ind w:left="2880" w:hanging="360"/>
      </w:pPr>
    </w:lvl>
    <w:lvl w:ilvl="4" w:tplc="97F4F8A4" w:tentative="1">
      <w:start w:val="1"/>
      <w:numFmt w:val="lowerLetter"/>
      <w:lvlText w:val="%5."/>
      <w:lvlJc w:val="left"/>
      <w:pPr>
        <w:ind w:left="3600" w:hanging="360"/>
      </w:pPr>
    </w:lvl>
    <w:lvl w:ilvl="5" w:tplc="55983558" w:tentative="1">
      <w:start w:val="1"/>
      <w:numFmt w:val="lowerRoman"/>
      <w:lvlText w:val="%6."/>
      <w:lvlJc w:val="right"/>
      <w:pPr>
        <w:ind w:left="4320" w:hanging="180"/>
      </w:pPr>
    </w:lvl>
    <w:lvl w:ilvl="6" w:tplc="D2409FDE" w:tentative="1">
      <w:start w:val="1"/>
      <w:numFmt w:val="decimal"/>
      <w:lvlText w:val="%7."/>
      <w:lvlJc w:val="left"/>
      <w:pPr>
        <w:ind w:left="5040" w:hanging="360"/>
      </w:pPr>
    </w:lvl>
    <w:lvl w:ilvl="7" w:tplc="B7C6D5E8" w:tentative="1">
      <w:start w:val="1"/>
      <w:numFmt w:val="lowerLetter"/>
      <w:lvlText w:val="%8."/>
      <w:lvlJc w:val="left"/>
      <w:pPr>
        <w:ind w:left="5760" w:hanging="360"/>
      </w:pPr>
    </w:lvl>
    <w:lvl w:ilvl="8" w:tplc="A418A62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60E037E">
      <w:start w:val="1"/>
      <w:numFmt w:val="lowerRoman"/>
      <w:lvlText w:val="(%1)"/>
      <w:lvlJc w:val="left"/>
      <w:pPr>
        <w:ind w:left="1080" w:hanging="720"/>
      </w:pPr>
      <w:rPr>
        <w:rFonts w:hint="default"/>
      </w:rPr>
    </w:lvl>
    <w:lvl w:ilvl="1" w:tplc="74208B3A" w:tentative="1">
      <w:start w:val="1"/>
      <w:numFmt w:val="lowerLetter"/>
      <w:lvlText w:val="%2."/>
      <w:lvlJc w:val="left"/>
      <w:pPr>
        <w:ind w:left="1440" w:hanging="360"/>
      </w:pPr>
    </w:lvl>
    <w:lvl w:ilvl="2" w:tplc="C4AEFF60" w:tentative="1">
      <w:start w:val="1"/>
      <w:numFmt w:val="lowerRoman"/>
      <w:lvlText w:val="%3."/>
      <w:lvlJc w:val="right"/>
      <w:pPr>
        <w:ind w:left="2160" w:hanging="180"/>
      </w:pPr>
    </w:lvl>
    <w:lvl w:ilvl="3" w:tplc="C7B871DC" w:tentative="1">
      <w:start w:val="1"/>
      <w:numFmt w:val="decimal"/>
      <w:lvlText w:val="%4."/>
      <w:lvlJc w:val="left"/>
      <w:pPr>
        <w:ind w:left="2880" w:hanging="360"/>
      </w:pPr>
    </w:lvl>
    <w:lvl w:ilvl="4" w:tplc="7DF0C984" w:tentative="1">
      <w:start w:val="1"/>
      <w:numFmt w:val="lowerLetter"/>
      <w:lvlText w:val="%5."/>
      <w:lvlJc w:val="left"/>
      <w:pPr>
        <w:ind w:left="3600" w:hanging="360"/>
      </w:pPr>
    </w:lvl>
    <w:lvl w:ilvl="5" w:tplc="845C34F2" w:tentative="1">
      <w:start w:val="1"/>
      <w:numFmt w:val="lowerRoman"/>
      <w:lvlText w:val="%6."/>
      <w:lvlJc w:val="right"/>
      <w:pPr>
        <w:ind w:left="4320" w:hanging="180"/>
      </w:pPr>
    </w:lvl>
    <w:lvl w:ilvl="6" w:tplc="7662035E" w:tentative="1">
      <w:start w:val="1"/>
      <w:numFmt w:val="decimal"/>
      <w:lvlText w:val="%7."/>
      <w:lvlJc w:val="left"/>
      <w:pPr>
        <w:ind w:left="5040" w:hanging="360"/>
      </w:pPr>
    </w:lvl>
    <w:lvl w:ilvl="7" w:tplc="9720413A" w:tentative="1">
      <w:start w:val="1"/>
      <w:numFmt w:val="lowerLetter"/>
      <w:lvlText w:val="%8."/>
      <w:lvlJc w:val="left"/>
      <w:pPr>
        <w:ind w:left="5760" w:hanging="360"/>
      </w:pPr>
    </w:lvl>
    <w:lvl w:ilvl="8" w:tplc="A06867A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9024508">
      <w:start w:val="1"/>
      <w:numFmt w:val="bullet"/>
      <w:pStyle w:val="ListBullet"/>
      <w:lvlText w:val=""/>
      <w:lvlJc w:val="left"/>
      <w:pPr>
        <w:ind w:left="720" w:hanging="360"/>
      </w:pPr>
      <w:rPr>
        <w:rFonts w:ascii="Symbol" w:hAnsi="Symbol" w:hint="default"/>
      </w:rPr>
    </w:lvl>
    <w:lvl w:ilvl="1" w:tplc="AA7E4EB6">
      <w:start w:val="1"/>
      <w:numFmt w:val="bullet"/>
      <w:pStyle w:val="ListBullet2"/>
      <w:lvlText w:val="o"/>
      <w:lvlJc w:val="left"/>
      <w:pPr>
        <w:ind w:left="1440" w:hanging="360"/>
      </w:pPr>
      <w:rPr>
        <w:rFonts w:ascii="Courier New" w:hAnsi="Courier New" w:cs="Courier New" w:hint="default"/>
      </w:rPr>
    </w:lvl>
    <w:lvl w:ilvl="2" w:tplc="088099D6">
      <w:start w:val="1"/>
      <w:numFmt w:val="bullet"/>
      <w:lvlText w:val=""/>
      <w:lvlJc w:val="left"/>
      <w:pPr>
        <w:ind w:left="2160" w:hanging="360"/>
      </w:pPr>
      <w:rPr>
        <w:rFonts w:ascii="Wingdings" w:hAnsi="Wingdings" w:hint="default"/>
      </w:rPr>
    </w:lvl>
    <w:lvl w:ilvl="3" w:tplc="0F78EA72">
      <w:start w:val="1"/>
      <w:numFmt w:val="bullet"/>
      <w:lvlText w:val=""/>
      <w:lvlJc w:val="left"/>
      <w:pPr>
        <w:ind w:left="2880" w:hanging="360"/>
      </w:pPr>
      <w:rPr>
        <w:rFonts w:ascii="Symbol" w:hAnsi="Symbol" w:hint="default"/>
      </w:rPr>
    </w:lvl>
    <w:lvl w:ilvl="4" w:tplc="B4A0DF90">
      <w:start w:val="1"/>
      <w:numFmt w:val="bullet"/>
      <w:lvlText w:val="o"/>
      <w:lvlJc w:val="left"/>
      <w:pPr>
        <w:ind w:left="3600" w:hanging="360"/>
      </w:pPr>
      <w:rPr>
        <w:rFonts w:ascii="Courier New" w:hAnsi="Courier New" w:cs="Courier New" w:hint="default"/>
      </w:rPr>
    </w:lvl>
    <w:lvl w:ilvl="5" w:tplc="524CA4F8">
      <w:start w:val="1"/>
      <w:numFmt w:val="bullet"/>
      <w:pStyle w:val="ListBullet3"/>
      <w:lvlText w:val=""/>
      <w:lvlJc w:val="left"/>
      <w:pPr>
        <w:ind w:left="4320" w:hanging="360"/>
      </w:pPr>
      <w:rPr>
        <w:rFonts w:ascii="Wingdings" w:hAnsi="Wingdings" w:hint="default"/>
      </w:rPr>
    </w:lvl>
    <w:lvl w:ilvl="6" w:tplc="5928B7DE">
      <w:start w:val="1"/>
      <w:numFmt w:val="bullet"/>
      <w:lvlText w:val=""/>
      <w:lvlJc w:val="left"/>
      <w:pPr>
        <w:ind w:left="5040" w:hanging="360"/>
      </w:pPr>
      <w:rPr>
        <w:rFonts w:ascii="Symbol" w:hAnsi="Symbol" w:hint="default"/>
      </w:rPr>
    </w:lvl>
    <w:lvl w:ilvl="7" w:tplc="751E60C2">
      <w:start w:val="1"/>
      <w:numFmt w:val="bullet"/>
      <w:lvlText w:val="o"/>
      <w:lvlJc w:val="left"/>
      <w:pPr>
        <w:ind w:left="5760" w:hanging="360"/>
      </w:pPr>
      <w:rPr>
        <w:rFonts w:ascii="Courier New" w:hAnsi="Courier New" w:cs="Courier New" w:hint="default"/>
      </w:rPr>
    </w:lvl>
    <w:lvl w:ilvl="8" w:tplc="587882E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A326168">
      <w:start w:val="1"/>
      <w:numFmt w:val="bullet"/>
      <w:lvlText w:val=""/>
      <w:lvlJc w:val="left"/>
      <w:pPr>
        <w:ind w:left="360" w:hanging="360"/>
      </w:pPr>
      <w:rPr>
        <w:rFonts w:ascii="Symbol" w:hAnsi="Symbol" w:hint="default"/>
      </w:rPr>
    </w:lvl>
    <w:lvl w:ilvl="1" w:tplc="38D258B6" w:tentative="1">
      <w:start w:val="1"/>
      <w:numFmt w:val="bullet"/>
      <w:lvlText w:val="o"/>
      <w:lvlJc w:val="left"/>
      <w:pPr>
        <w:ind w:left="1080" w:hanging="360"/>
      </w:pPr>
      <w:rPr>
        <w:rFonts w:ascii="Courier New" w:hAnsi="Courier New" w:cs="Courier New" w:hint="default"/>
      </w:rPr>
    </w:lvl>
    <w:lvl w:ilvl="2" w:tplc="A848720C" w:tentative="1">
      <w:start w:val="1"/>
      <w:numFmt w:val="bullet"/>
      <w:lvlText w:val=""/>
      <w:lvlJc w:val="left"/>
      <w:pPr>
        <w:ind w:left="1800" w:hanging="360"/>
      </w:pPr>
      <w:rPr>
        <w:rFonts w:ascii="Wingdings" w:hAnsi="Wingdings" w:hint="default"/>
      </w:rPr>
    </w:lvl>
    <w:lvl w:ilvl="3" w:tplc="98965558" w:tentative="1">
      <w:start w:val="1"/>
      <w:numFmt w:val="bullet"/>
      <w:lvlText w:val=""/>
      <w:lvlJc w:val="left"/>
      <w:pPr>
        <w:ind w:left="2520" w:hanging="360"/>
      </w:pPr>
      <w:rPr>
        <w:rFonts w:ascii="Symbol" w:hAnsi="Symbol" w:hint="default"/>
      </w:rPr>
    </w:lvl>
    <w:lvl w:ilvl="4" w:tplc="89CC00D2" w:tentative="1">
      <w:start w:val="1"/>
      <w:numFmt w:val="bullet"/>
      <w:lvlText w:val="o"/>
      <w:lvlJc w:val="left"/>
      <w:pPr>
        <w:ind w:left="3240" w:hanging="360"/>
      </w:pPr>
      <w:rPr>
        <w:rFonts w:ascii="Courier New" w:hAnsi="Courier New" w:cs="Courier New" w:hint="default"/>
      </w:rPr>
    </w:lvl>
    <w:lvl w:ilvl="5" w:tplc="BAC0DEDE" w:tentative="1">
      <w:start w:val="1"/>
      <w:numFmt w:val="bullet"/>
      <w:lvlText w:val=""/>
      <w:lvlJc w:val="left"/>
      <w:pPr>
        <w:ind w:left="3960" w:hanging="360"/>
      </w:pPr>
      <w:rPr>
        <w:rFonts w:ascii="Wingdings" w:hAnsi="Wingdings" w:hint="default"/>
      </w:rPr>
    </w:lvl>
    <w:lvl w:ilvl="6" w:tplc="65144AE6" w:tentative="1">
      <w:start w:val="1"/>
      <w:numFmt w:val="bullet"/>
      <w:lvlText w:val=""/>
      <w:lvlJc w:val="left"/>
      <w:pPr>
        <w:ind w:left="4680" w:hanging="360"/>
      </w:pPr>
      <w:rPr>
        <w:rFonts w:ascii="Symbol" w:hAnsi="Symbol" w:hint="default"/>
      </w:rPr>
    </w:lvl>
    <w:lvl w:ilvl="7" w:tplc="E982A1CC" w:tentative="1">
      <w:start w:val="1"/>
      <w:numFmt w:val="bullet"/>
      <w:lvlText w:val="o"/>
      <w:lvlJc w:val="left"/>
      <w:pPr>
        <w:ind w:left="5400" w:hanging="360"/>
      </w:pPr>
      <w:rPr>
        <w:rFonts w:ascii="Courier New" w:hAnsi="Courier New" w:cs="Courier New" w:hint="default"/>
      </w:rPr>
    </w:lvl>
    <w:lvl w:ilvl="8" w:tplc="AE26885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016ADD2">
      <w:start w:val="1"/>
      <w:numFmt w:val="lowerRoman"/>
      <w:lvlText w:val="(%1)"/>
      <w:lvlJc w:val="left"/>
      <w:pPr>
        <w:ind w:left="1080" w:hanging="720"/>
      </w:pPr>
      <w:rPr>
        <w:rFonts w:hint="default"/>
      </w:rPr>
    </w:lvl>
    <w:lvl w:ilvl="1" w:tplc="D3D071FC" w:tentative="1">
      <w:start w:val="1"/>
      <w:numFmt w:val="lowerLetter"/>
      <w:lvlText w:val="%2."/>
      <w:lvlJc w:val="left"/>
      <w:pPr>
        <w:ind w:left="1440" w:hanging="360"/>
      </w:pPr>
    </w:lvl>
    <w:lvl w:ilvl="2" w:tplc="3580BBEC" w:tentative="1">
      <w:start w:val="1"/>
      <w:numFmt w:val="lowerRoman"/>
      <w:lvlText w:val="%3."/>
      <w:lvlJc w:val="right"/>
      <w:pPr>
        <w:ind w:left="2160" w:hanging="180"/>
      </w:pPr>
    </w:lvl>
    <w:lvl w:ilvl="3" w:tplc="E7D8096C" w:tentative="1">
      <w:start w:val="1"/>
      <w:numFmt w:val="decimal"/>
      <w:lvlText w:val="%4."/>
      <w:lvlJc w:val="left"/>
      <w:pPr>
        <w:ind w:left="2880" w:hanging="360"/>
      </w:pPr>
    </w:lvl>
    <w:lvl w:ilvl="4" w:tplc="ECF299E6" w:tentative="1">
      <w:start w:val="1"/>
      <w:numFmt w:val="lowerLetter"/>
      <w:lvlText w:val="%5."/>
      <w:lvlJc w:val="left"/>
      <w:pPr>
        <w:ind w:left="3600" w:hanging="360"/>
      </w:pPr>
    </w:lvl>
    <w:lvl w:ilvl="5" w:tplc="91A86560" w:tentative="1">
      <w:start w:val="1"/>
      <w:numFmt w:val="lowerRoman"/>
      <w:lvlText w:val="%6."/>
      <w:lvlJc w:val="right"/>
      <w:pPr>
        <w:ind w:left="4320" w:hanging="180"/>
      </w:pPr>
    </w:lvl>
    <w:lvl w:ilvl="6" w:tplc="6B02BACE" w:tentative="1">
      <w:start w:val="1"/>
      <w:numFmt w:val="decimal"/>
      <w:lvlText w:val="%7."/>
      <w:lvlJc w:val="left"/>
      <w:pPr>
        <w:ind w:left="5040" w:hanging="360"/>
      </w:pPr>
    </w:lvl>
    <w:lvl w:ilvl="7" w:tplc="E8603996" w:tentative="1">
      <w:start w:val="1"/>
      <w:numFmt w:val="lowerLetter"/>
      <w:lvlText w:val="%8."/>
      <w:lvlJc w:val="left"/>
      <w:pPr>
        <w:ind w:left="5760" w:hanging="360"/>
      </w:pPr>
    </w:lvl>
    <w:lvl w:ilvl="8" w:tplc="C052AFC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830D0D0">
      <w:start w:val="1"/>
      <w:numFmt w:val="lowerRoman"/>
      <w:lvlText w:val="(%1)"/>
      <w:lvlJc w:val="left"/>
      <w:pPr>
        <w:ind w:left="1080" w:hanging="720"/>
      </w:pPr>
      <w:rPr>
        <w:rFonts w:hint="default"/>
      </w:rPr>
    </w:lvl>
    <w:lvl w:ilvl="1" w:tplc="36A23490" w:tentative="1">
      <w:start w:val="1"/>
      <w:numFmt w:val="lowerLetter"/>
      <w:lvlText w:val="%2."/>
      <w:lvlJc w:val="left"/>
      <w:pPr>
        <w:ind w:left="1440" w:hanging="360"/>
      </w:pPr>
    </w:lvl>
    <w:lvl w:ilvl="2" w:tplc="0A7A4EC6" w:tentative="1">
      <w:start w:val="1"/>
      <w:numFmt w:val="lowerRoman"/>
      <w:lvlText w:val="%3."/>
      <w:lvlJc w:val="right"/>
      <w:pPr>
        <w:ind w:left="2160" w:hanging="180"/>
      </w:pPr>
    </w:lvl>
    <w:lvl w:ilvl="3" w:tplc="59E2C11E" w:tentative="1">
      <w:start w:val="1"/>
      <w:numFmt w:val="decimal"/>
      <w:lvlText w:val="%4."/>
      <w:lvlJc w:val="left"/>
      <w:pPr>
        <w:ind w:left="2880" w:hanging="360"/>
      </w:pPr>
    </w:lvl>
    <w:lvl w:ilvl="4" w:tplc="50621D8E" w:tentative="1">
      <w:start w:val="1"/>
      <w:numFmt w:val="lowerLetter"/>
      <w:lvlText w:val="%5."/>
      <w:lvlJc w:val="left"/>
      <w:pPr>
        <w:ind w:left="3600" w:hanging="360"/>
      </w:pPr>
    </w:lvl>
    <w:lvl w:ilvl="5" w:tplc="434C42F8" w:tentative="1">
      <w:start w:val="1"/>
      <w:numFmt w:val="lowerRoman"/>
      <w:lvlText w:val="%6."/>
      <w:lvlJc w:val="right"/>
      <w:pPr>
        <w:ind w:left="4320" w:hanging="180"/>
      </w:pPr>
    </w:lvl>
    <w:lvl w:ilvl="6" w:tplc="930492FC" w:tentative="1">
      <w:start w:val="1"/>
      <w:numFmt w:val="decimal"/>
      <w:lvlText w:val="%7."/>
      <w:lvlJc w:val="left"/>
      <w:pPr>
        <w:ind w:left="5040" w:hanging="360"/>
      </w:pPr>
    </w:lvl>
    <w:lvl w:ilvl="7" w:tplc="6CB834CA" w:tentative="1">
      <w:start w:val="1"/>
      <w:numFmt w:val="lowerLetter"/>
      <w:lvlText w:val="%8."/>
      <w:lvlJc w:val="left"/>
      <w:pPr>
        <w:ind w:left="5760" w:hanging="360"/>
      </w:pPr>
    </w:lvl>
    <w:lvl w:ilvl="8" w:tplc="7C4AC02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D8C4A88">
      <w:start w:val="1"/>
      <w:numFmt w:val="lowerRoman"/>
      <w:lvlText w:val="(%1)"/>
      <w:lvlJc w:val="left"/>
      <w:pPr>
        <w:ind w:left="1080" w:hanging="720"/>
      </w:pPr>
      <w:rPr>
        <w:rFonts w:hint="default"/>
        <w:b w:val="0"/>
      </w:rPr>
    </w:lvl>
    <w:lvl w:ilvl="1" w:tplc="B95CA3C4" w:tentative="1">
      <w:start w:val="1"/>
      <w:numFmt w:val="lowerLetter"/>
      <w:lvlText w:val="%2."/>
      <w:lvlJc w:val="left"/>
      <w:pPr>
        <w:ind w:left="1440" w:hanging="360"/>
      </w:pPr>
    </w:lvl>
    <w:lvl w:ilvl="2" w:tplc="301608CC" w:tentative="1">
      <w:start w:val="1"/>
      <w:numFmt w:val="lowerRoman"/>
      <w:lvlText w:val="%3."/>
      <w:lvlJc w:val="right"/>
      <w:pPr>
        <w:ind w:left="2160" w:hanging="180"/>
      </w:pPr>
    </w:lvl>
    <w:lvl w:ilvl="3" w:tplc="BEC667FA" w:tentative="1">
      <w:start w:val="1"/>
      <w:numFmt w:val="decimal"/>
      <w:lvlText w:val="%4."/>
      <w:lvlJc w:val="left"/>
      <w:pPr>
        <w:ind w:left="2880" w:hanging="360"/>
      </w:pPr>
    </w:lvl>
    <w:lvl w:ilvl="4" w:tplc="4FE0A8CC" w:tentative="1">
      <w:start w:val="1"/>
      <w:numFmt w:val="lowerLetter"/>
      <w:lvlText w:val="%5."/>
      <w:lvlJc w:val="left"/>
      <w:pPr>
        <w:ind w:left="3600" w:hanging="360"/>
      </w:pPr>
    </w:lvl>
    <w:lvl w:ilvl="5" w:tplc="1C5699A8" w:tentative="1">
      <w:start w:val="1"/>
      <w:numFmt w:val="lowerRoman"/>
      <w:lvlText w:val="%6."/>
      <w:lvlJc w:val="right"/>
      <w:pPr>
        <w:ind w:left="4320" w:hanging="180"/>
      </w:pPr>
    </w:lvl>
    <w:lvl w:ilvl="6" w:tplc="61100D8A" w:tentative="1">
      <w:start w:val="1"/>
      <w:numFmt w:val="decimal"/>
      <w:lvlText w:val="%7."/>
      <w:lvlJc w:val="left"/>
      <w:pPr>
        <w:ind w:left="5040" w:hanging="360"/>
      </w:pPr>
    </w:lvl>
    <w:lvl w:ilvl="7" w:tplc="A3D247FC" w:tentative="1">
      <w:start w:val="1"/>
      <w:numFmt w:val="lowerLetter"/>
      <w:lvlText w:val="%8."/>
      <w:lvlJc w:val="left"/>
      <w:pPr>
        <w:ind w:left="5760" w:hanging="360"/>
      </w:pPr>
    </w:lvl>
    <w:lvl w:ilvl="8" w:tplc="F50A1D68"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558B690">
      <w:start w:val="1"/>
      <w:numFmt w:val="lowerRoman"/>
      <w:lvlText w:val="(%1)"/>
      <w:lvlJc w:val="left"/>
      <w:pPr>
        <w:ind w:left="1080" w:hanging="720"/>
      </w:pPr>
      <w:rPr>
        <w:rFonts w:hint="default"/>
        <w:b w:val="0"/>
      </w:rPr>
    </w:lvl>
    <w:lvl w:ilvl="1" w:tplc="28583E6A" w:tentative="1">
      <w:start w:val="1"/>
      <w:numFmt w:val="lowerLetter"/>
      <w:lvlText w:val="%2."/>
      <w:lvlJc w:val="left"/>
      <w:pPr>
        <w:ind w:left="1440" w:hanging="360"/>
      </w:pPr>
    </w:lvl>
    <w:lvl w:ilvl="2" w:tplc="EA3A54A4" w:tentative="1">
      <w:start w:val="1"/>
      <w:numFmt w:val="lowerRoman"/>
      <w:lvlText w:val="%3."/>
      <w:lvlJc w:val="right"/>
      <w:pPr>
        <w:ind w:left="2160" w:hanging="180"/>
      </w:pPr>
    </w:lvl>
    <w:lvl w:ilvl="3" w:tplc="9D32293E" w:tentative="1">
      <w:start w:val="1"/>
      <w:numFmt w:val="decimal"/>
      <w:lvlText w:val="%4."/>
      <w:lvlJc w:val="left"/>
      <w:pPr>
        <w:ind w:left="2880" w:hanging="360"/>
      </w:pPr>
    </w:lvl>
    <w:lvl w:ilvl="4" w:tplc="8C40ED72" w:tentative="1">
      <w:start w:val="1"/>
      <w:numFmt w:val="lowerLetter"/>
      <w:lvlText w:val="%5."/>
      <w:lvlJc w:val="left"/>
      <w:pPr>
        <w:ind w:left="3600" w:hanging="360"/>
      </w:pPr>
    </w:lvl>
    <w:lvl w:ilvl="5" w:tplc="B2027732" w:tentative="1">
      <w:start w:val="1"/>
      <w:numFmt w:val="lowerRoman"/>
      <w:lvlText w:val="%6."/>
      <w:lvlJc w:val="right"/>
      <w:pPr>
        <w:ind w:left="4320" w:hanging="180"/>
      </w:pPr>
    </w:lvl>
    <w:lvl w:ilvl="6" w:tplc="2C123104" w:tentative="1">
      <w:start w:val="1"/>
      <w:numFmt w:val="decimal"/>
      <w:lvlText w:val="%7."/>
      <w:lvlJc w:val="left"/>
      <w:pPr>
        <w:ind w:left="5040" w:hanging="360"/>
      </w:pPr>
    </w:lvl>
    <w:lvl w:ilvl="7" w:tplc="CA70D3E4" w:tentative="1">
      <w:start w:val="1"/>
      <w:numFmt w:val="lowerLetter"/>
      <w:lvlText w:val="%8."/>
      <w:lvlJc w:val="left"/>
      <w:pPr>
        <w:ind w:left="5760" w:hanging="360"/>
      </w:pPr>
    </w:lvl>
    <w:lvl w:ilvl="8" w:tplc="5E7883F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012FE1C">
      <w:start w:val="1"/>
      <w:numFmt w:val="decimal"/>
      <w:lvlText w:val="%1."/>
      <w:lvlJc w:val="left"/>
      <w:pPr>
        <w:ind w:left="360" w:hanging="360"/>
      </w:pPr>
      <w:rPr>
        <w:rFonts w:hint="default"/>
      </w:rPr>
    </w:lvl>
    <w:lvl w:ilvl="1" w:tplc="0BB22388" w:tentative="1">
      <w:start w:val="1"/>
      <w:numFmt w:val="lowerLetter"/>
      <w:lvlText w:val="%2."/>
      <w:lvlJc w:val="left"/>
      <w:pPr>
        <w:ind w:left="1080" w:hanging="360"/>
      </w:pPr>
    </w:lvl>
    <w:lvl w:ilvl="2" w:tplc="7930BA72" w:tentative="1">
      <w:start w:val="1"/>
      <w:numFmt w:val="lowerRoman"/>
      <w:lvlText w:val="%3."/>
      <w:lvlJc w:val="right"/>
      <w:pPr>
        <w:ind w:left="1800" w:hanging="180"/>
      </w:pPr>
    </w:lvl>
    <w:lvl w:ilvl="3" w:tplc="2B3891C0" w:tentative="1">
      <w:start w:val="1"/>
      <w:numFmt w:val="decimal"/>
      <w:lvlText w:val="%4."/>
      <w:lvlJc w:val="left"/>
      <w:pPr>
        <w:ind w:left="2520" w:hanging="360"/>
      </w:pPr>
    </w:lvl>
    <w:lvl w:ilvl="4" w:tplc="08E497BC" w:tentative="1">
      <w:start w:val="1"/>
      <w:numFmt w:val="lowerLetter"/>
      <w:lvlText w:val="%5."/>
      <w:lvlJc w:val="left"/>
      <w:pPr>
        <w:ind w:left="3240" w:hanging="360"/>
      </w:pPr>
    </w:lvl>
    <w:lvl w:ilvl="5" w:tplc="A17A6E3E" w:tentative="1">
      <w:start w:val="1"/>
      <w:numFmt w:val="lowerRoman"/>
      <w:lvlText w:val="%6."/>
      <w:lvlJc w:val="right"/>
      <w:pPr>
        <w:ind w:left="3960" w:hanging="180"/>
      </w:pPr>
    </w:lvl>
    <w:lvl w:ilvl="6" w:tplc="BC0A55FA" w:tentative="1">
      <w:start w:val="1"/>
      <w:numFmt w:val="decimal"/>
      <w:lvlText w:val="%7."/>
      <w:lvlJc w:val="left"/>
      <w:pPr>
        <w:ind w:left="4680" w:hanging="360"/>
      </w:pPr>
    </w:lvl>
    <w:lvl w:ilvl="7" w:tplc="D0FE4558" w:tentative="1">
      <w:start w:val="1"/>
      <w:numFmt w:val="lowerLetter"/>
      <w:lvlText w:val="%8."/>
      <w:lvlJc w:val="left"/>
      <w:pPr>
        <w:ind w:left="5400" w:hanging="360"/>
      </w:pPr>
    </w:lvl>
    <w:lvl w:ilvl="8" w:tplc="B61AB8B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464DE20">
      <w:start w:val="1"/>
      <w:numFmt w:val="lowerRoman"/>
      <w:lvlText w:val="(%1)"/>
      <w:lvlJc w:val="left"/>
      <w:pPr>
        <w:ind w:left="1080" w:hanging="720"/>
      </w:pPr>
      <w:rPr>
        <w:rFonts w:hint="default"/>
      </w:rPr>
    </w:lvl>
    <w:lvl w:ilvl="1" w:tplc="F2F6838E" w:tentative="1">
      <w:start w:val="1"/>
      <w:numFmt w:val="lowerLetter"/>
      <w:lvlText w:val="%2."/>
      <w:lvlJc w:val="left"/>
      <w:pPr>
        <w:ind w:left="1440" w:hanging="360"/>
      </w:pPr>
    </w:lvl>
    <w:lvl w:ilvl="2" w:tplc="88AA8AAA" w:tentative="1">
      <w:start w:val="1"/>
      <w:numFmt w:val="lowerRoman"/>
      <w:lvlText w:val="%3."/>
      <w:lvlJc w:val="right"/>
      <w:pPr>
        <w:ind w:left="2160" w:hanging="180"/>
      </w:pPr>
    </w:lvl>
    <w:lvl w:ilvl="3" w:tplc="155A77BA" w:tentative="1">
      <w:start w:val="1"/>
      <w:numFmt w:val="decimal"/>
      <w:lvlText w:val="%4."/>
      <w:lvlJc w:val="left"/>
      <w:pPr>
        <w:ind w:left="2880" w:hanging="360"/>
      </w:pPr>
    </w:lvl>
    <w:lvl w:ilvl="4" w:tplc="9818428E" w:tentative="1">
      <w:start w:val="1"/>
      <w:numFmt w:val="lowerLetter"/>
      <w:lvlText w:val="%5."/>
      <w:lvlJc w:val="left"/>
      <w:pPr>
        <w:ind w:left="3600" w:hanging="360"/>
      </w:pPr>
    </w:lvl>
    <w:lvl w:ilvl="5" w:tplc="C21663F6" w:tentative="1">
      <w:start w:val="1"/>
      <w:numFmt w:val="lowerRoman"/>
      <w:lvlText w:val="%6."/>
      <w:lvlJc w:val="right"/>
      <w:pPr>
        <w:ind w:left="4320" w:hanging="180"/>
      </w:pPr>
    </w:lvl>
    <w:lvl w:ilvl="6" w:tplc="609CABE2" w:tentative="1">
      <w:start w:val="1"/>
      <w:numFmt w:val="decimal"/>
      <w:lvlText w:val="%7."/>
      <w:lvlJc w:val="left"/>
      <w:pPr>
        <w:ind w:left="5040" w:hanging="360"/>
      </w:pPr>
    </w:lvl>
    <w:lvl w:ilvl="7" w:tplc="73EEDE74" w:tentative="1">
      <w:start w:val="1"/>
      <w:numFmt w:val="lowerLetter"/>
      <w:lvlText w:val="%8."/>
      <w:lvlJc w:val="left"/>
      <w:pPr>
        <w:ind w:left="5760" w:hanging="360"/>
      </w:pPr>
    </w:lvl>
    <w:lvl w:ilvl="8" w:tplc="B1D6D1C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886DE9C">
      <w:start w:val="1"/>
      <w:numFmt w:val="decimal"/>
      <w:lvlText w:val="%1."/>
      <w:lvlJc w:val="left"/>
      <w:pPr>
        <w:ind w:left="360" w:hanging="360"/>
      </w:pPr>
    </w:lvl>
    <w:lvl w:ilvl="1" w:tplc="80D620CC" w:tentative="1">
      <w:start w:val="1"/>
      <w:numFmt w:val="lowerLetter"/>
      <w:lvlText w:val="%2."/>
      <w:lvlJc w:val="left"/>
      <w:pPr>
        <w:ind w:left="1080" w:hanging="360"/>
      </w:pPr>
    </w:lvl>
    <w:lvl w:ilvl="2" w:tplc="BDCA7196" w:tentative="1">
      <w:start w:val="1"/>
      <w:numFmt w:val="lowerRoman"/>
      <w:lvlText w:val="%3."/>
      <w:lvlJc w:val="right"/>
      <w:pPr>
        <w:ind w:left="1800" w:hanging="180"/>
      </w:pPr>
    </w:lvl>
    <w:lvl w:ilvl="3" w:tplc="E02A4048" w:tentative="1">
      <w:start w:val="1"/>
      <w:numFmt w:val="decimal"/>
      <w:lvlText w:val="%4."/>
      <w:lvlJc w:val="left"/>
      <w:pPr>
        <w:ind w:left="2520" w:hanging="360"/>
      </w:pPr>
    </w:lvl>
    <w:lvl w:ilvl="4" w:tplc="7F685668" w:tentative="1">
      <w:start w:val="1"/>
      <w:numFmt w:val="lowerLetter"/>
      <w:lvlText w:val="%5."/>
      <w:lvlJc w:val="left"/>
      <w:pPr>
        <w:ind w:left="3240" w:hanging="360"/>
      </w:pPr>
    </w:lvl>
    <w:lvl w:ilvl="5" w:tplc="35240A44" w:tentative="1">
      <w:start w:val="1"/>
      <w:numFmt w:val="lowerRoman"/>
      <w:lvlText w:val="%6."/>
      <w:lvlJc w:val="right"/>
      <w:pPr>
        <w:ind w:left="3960" w:hanging="180"/>
      </w:pPr>
    </w:lvl>
    <w:lvl w:ilvl="6" w:tplc="54C0D6C4" w:tentative="1">
      <w:start w:val="1"/>
      <w:numFmt w:val="decimal"/>
      <w:lvlText w:val="%7."/>
      <w:lvlJc w:val="left"/>
      <w:pPr>
        <w:ind w:left="4680" w:hanging="360"/>
      </w:pPr>
    </w:lvl>
    <w:lvl w:ilvl="7" w:tplc="B3BE1F44" w:tentative="1">
      <w:start w:val="1"/>
      <w:numFmt w:val="lowerLetter"/>
      <w:lvlText w:val="%8."/>
      <w:lvlJc w:val="left"/>
      <w:pPr>
        <w:ind w:left="5400" w:hanging="360"/>
      </w:pPr>
    </w:lvl>
    <w:lvl w:ilvl="8" w:tplc="C1B8297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F047FA8">
      <w:start w:val="1"/>
      <w:numFmt w:val="lowerRoman"/>
      <w:lvlText w:val="(%1)"/>
      <w:lvlJc w:val="left"/>
      <w:pPr>
        <w:ind w:left="1080" w:hanging="720"/>
      </w:pPr>
      <w:rPr>
        <w:rFonts w:hint="default"/>
        <w:b w:val="0"/>
      </w:rPr>
    </w:lvl>
    <w:lvl w:ilvl="1" w:tplc="BFC8D314" w:tentative="1">
      <w:start w:val="1"/>
      <w:numFmt w:val="lowerLetter"/>
      <w:lvlText w:val="%2."/>
      <w:lvlJc w:val="left"/>
      <w:pPr>
        <w:ind w:left="1440" w:hanging="360"/>
      </w:pPr>
    </w:lvl>
    <w:lvl w:ilvl="2" w:tplc="4C781436" w:tentative="1">
      <w:start w:val="1"/>
      <w:numFmt w:val="lowerRoman"/>
      <w:lvlText w:val="%3."/>
      <w:lvlJc w:val="right"/>
      <w:pPr>
        <w:ind w:left="2160" w:hanging="180"/>
      </w:pPr>
    </w:lvl>
    <w:lvl w:ilvl="3" w:tplc="C8EEE1B4" w:tentative="1">
      <w:start w:val="1"/>
      <w:numFmt w:val="decimal"/>
      <w:lvlText w:val="%4."/>
      <w:lvlJc w:val="left"/>
      <w:pPr>
        <w:ind w:left="2880" w:hanging="360"/>
      </w:pPr>
    </w:lvl>
    <w:lvl w:ilvl="4" w:tplc="72A24F92" w:tentative="1">
      <w:start w:val="1"/>
      <w:numFmt w:val="lowerLetter"/>
      <w:lvlText w:val="%5."/>
      <w:lvlJc w:val="left"/>
      <w:pPr>
        <w:ind w:left="3600" w:hanging="360"/>
      </w:pPr>
    </w:lvl>
    <w:lvl w:ilvl="5" w:tplc="EA5EA174" w:tentative="1">
      <w:start w:val="1"/>
      <w:numFmt w:val="lowerRoman"/>
      <w:lvlText w:val="%6."/>
      <w:lvlJc w:val="right"/>
      <w:pPr>
        <w:ind w:left="4320" w:hanging="180"/>
      </w:pPr>
    </w:lvl>
    <w:lvl w:ilvl="6" w:tplc="45FE7750" w:tentative="1">
      <w:start w:val="1"/>
      <w:numFmt w:val="decimal"/>
      <w:lvlText w:val="%7."/>
      <w:lvlJc w:val="left"/>
      <w:pPr>
        <w:ind w:left="5040" w:hanging="360"/>
      </w:pPr>
    </w:lvl>
    <w:lvl w:ilvl="7" w:tplc="B5C83D14" w:tentative="1">
      <w:start w:val="1"/>
      <w:numFmt w:val="lowerLetter"/>
      <w:lvlText w:val="%8."/>
      <w:lvlJc w:val="left"/>
      <w:pPr>
        <w:ind w:left="5760" w:hanging="360"/>
      </w:pPr>
    </w:lvl>
    <w:lvl w:ilvl="8" w:tplc="921A6A7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2F260C02">
      <w:start w:val="1"/>
      <w:numFmt w:val="lowerRoman"/>
      <w:lvlText w:val="(%1)"/>
      <w:lvlJc w:val="left"/>
      <w:pPr>
        <w:ind w:left="1080" w:hanging="720"/>
      </w:pPr>
      <w:rPr>
        <w:rFonts w:hint="default"/>
      </w:rPr>
    </w:lvl>
    <w:lvl w:ilvl="1" w:tplc="0D6ADA20" w:tentative="1">
      <w:start w:val="1"/>
      <w:numFmt w:val="lowerLetter"/>
      <w:lvlText w:val="%2."/>
      <w:lvlJc w:val="left"/>
      <w:pPr>
        <w:ind w:left="1440" w:hanging="360"/>
      </w:pPr>
    </w:lvl>
    <w:lvl w:ilvl="2" w:tplc="B51438F6" w:tentative="1">
      <w:start w:val="1"/>
      <w:numFmt w:val="lowerRoman"/>
      <w:lvlText w:val="%3."/>
      <w:lvlJc w:val="right"/>
      <w:pPr>
        <w:ind w:left="2160" w:hanging="180"/>
      </w:pPr>
    </w:lvl>
    <w:lvl w:ilvl="3" w:tplc="B3429CE0" w:tentative="1">
      <w:start w:val="1"/>
      <w:numFmt w:val="decimal"/>
      <w:lvlText w:val="%4."/>
      <w:lvlJc w:val="left"/>
      <w:pPr>
        <w:ind w:left="2880" w:hanging="360"/>
      </w:pPr>
    </w:lvl>
    <w:lvl w:ilvl="4" w:tplc="D5D25E50" w:tentative="1">
      <w:start w:val="1"/>
      <w:numFmt w:val="lowerLetter"/>
      <w:lvlText w:val="%5."/>
      <w:lvlJc w:val="left"/>
      <w:pPr>
        <w:ind w:left="3600" w:hanging="360"/>
      </w:pPr>
    </w:lvl>
    <w:lvl w:ilvl="5" w:tplc="76926424" w:tentative="1">
      <w:start w:val="1"/>
      <w:numFmt w:val="lowerRoman"/>
      <w:lvlText w:val="%6."/>
      <w:lvlJc w:val="right"/>
      <w:pPr>
        <w:ind w:left="4320" w:hanging="180"/>
      </w:pPr>
    </w:lvl>
    <w:lvl w:ilvl="6" w:tplc="1332C08E" w:tentative="1">
      <w:start w:val="1"/>
      <w:numFmt w:val="decimal"/>
      <w:lvlText w:val="%7."/>
      <w:lvlJc w:val="left"/>
      <w:pPr>
        <w:ind w:left="5040" w:hanging="360"/>
      </w:pPr>
    </w:lvl>
    <w:lvl w:ilvl="7" w:tplc="BEFE91AE" w:tentative="1">
      <w:start w:val="1"/>
      <w:numFmt w:val="lowerLetter"/>
      <w:lvlText w:val="%8."/>
      <w:lvlJc w:val="left"/>
      <w:pPr>
        <w:ind w:left="5760" w:hanging="360"/>
      </w:pPr>
    </w:lvl>
    <w:lvl w:ilvl="8" w:tplc="24C02DA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448A142">
      <w:start w:val="1"/>
      <w:numFmt w:val="lowerRoman"/>
      <w:lvlText w:val="(%1)"/>
      <w:lvlJc w:val="left"/>
      <w:pPr>
        <w:ind w:left="1080" w:hanging="720"/>
      </w:pPr>
      <w:rPr>
        <w:rFonts w:hint="default"/>
      </w:rPr>
    </w:lvl>
    <w:lvl w:ilvl="1" w:tplc="07CA3146" w:tentative="1">
      <w:start w:val="1"/>
      <w:numFmt w:val="lowerLetter"/>
      <w:lvlText w:val="%2."/>
      <w:lvlJc w:val="left"/>
      <w:pPr>
        <w:ind w:left="1440" w:hanging="360"/>
      </w:pPr>
    </w:lvl>
    <w:lvl w:ilvl="2" w:tplc="911682A4" w:tentative="1">
      <w:start w:val="1"/>
      <w:numFmt w:val="lowerRoman"/>
      <w:lvlText w:val="%3."/>
      <w:lvlJc w:val="right"/>
      <w:pPr>
        <w:ind w:left="2160" w:hanging="180"/>
      </w:pPr>
    </w:lvl>
    <w:lvl w:ilvl="3" w:tplc="31A862BC" w:tentative="1">
      <w:start w:val="1"/>
      <w:numFmt w:val="decimal"/>
      <w:lvlText w:val="%4."/>
      <w:lvlJc w:val="left"/>
      <w:pPr>
        <w:ind w:left="2880" w:hanging="360"/>
      </w:pPr>
    </w:lvl>
    <w:lvl w:ilvl="4" w:tplc="4880ECD0" w:tentative="1">
      <w:start w:val="1"/>
      <w:numFmt w:val="lowerLetter"/>
      <w:lvlText w:val="%5."/>
      <w:lvlJc w:val="left"/>
      <w:pPr>
        <w:ind w:left="3600" w:hanging="360"/>
      </w:pPr>
    </w:lvl>
    <w:lvl w:ilvl="5" w:tplc="7FB6F76C" w:tentative="1">
      <w:start w:val="1"/>
      <w:numFmt w:val="lowerRoman"/>
      <w:lvlText w:val="%6."/>
      <w:lvlJc w:val="right"/>
      <w:pPr>
        <w:ind w:left="4320" w:hanging="180"/>
      </w:pPr>
    </w:lvl>
    <w:lvl w:ilvl="6" w:tplc="B1267780" w:tentative="1">
      <w:start w:val="1"/>
      <w:numFmt w:val="decimal"/>
      <w:lvlText w:val="%7."/>
      <w:lvlJc w:val="left"/>
      <w:pPr>
        <w:ind w:left="5040" w:hanging="360"/>
      </w:pPr>
    </w:lvl>
    <w:lvl w:ilvl="7" w:tplc="D49E5D58" w:tentative="1">
      <w:start w:val="1"/>
      <w:numFmt w:val="lowerLetter"/>
      <w:lvlText w:val="%8."/>
      <w:lvlJc w:val="left"/>
      <w:pPr>
        <w:ind w:left="5760" w:hanging="360"/>
      </w:pPr>
    </w:lvl>
    <w:lvl w:ilvl="8" w:tplc="5418A87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F94600A">
      <w:start w:val="1"/>
      <w:numFmt w:val="lowerRoman"/>
      <w:lvlText w:val="(%1)"/>
      <w:lvlJc w:val="left"/>
      <w:pPr>
        <w:ind w:left="1004" w:hanging="720"/>
      </w:pPr>
      <w:rPr>
        <w:rFonts w:hint="default"/>
        <w:b w:val="0"/>
      </w:rPr>
    </w:lvl>
    <w:lvl w:ilvl="1" w:tplc="D41AA4B6" w:tentative="1">
      <w:start w:val="1"/>
      <w:numFmt w:val="lowerLetter"/>
      <w:lvlText w:val="%2."/>
      <w:lvlJc w:val="left"/>
      <w:pPr>
        <w:ind w:left="1364" w:hanging="360"/>
      </w:pPr>
    </w:lvl>
    <w:lvl w:ilvl="2" w:tplc="5CACAFC2" w:tentative="1">
      <w:start w:val="1"/>
      <w:numFmt w:val="lowerRoman"/>
      <w:lvlText w:val="%3."/>
      <w:lvlJc w:val="right"/>
      <w:pPr>
        <w:ind w:left="2084" w:hanging="180"/>
      </w:pPr>
    </w:lvl>
    <w:lvl w:ilvl="3" w:tplc="3574315E" w:tentative="1">
      <w:start w:val="1"/>
      <w:numFmt w:val="decimal"/>
      <w:lvlText w:val="%4."/>
      <w:lvlJc w:val="left"/>
      <w:pPr>
        <w:ind w:left="2804" w:hanging="360"/>
      </w:pPr>
    </w:lvl>
    <w:lvl w:ilvl="4" w:tplc="2EC000A4" w:tentative="1">
      <w:start w:val="1"/>
      <w:numFmt w:val="lowerLetter"/>
      <w:lvlText w:val="%5."/>
      <w:lvlJc w:val="left"/>
      <w:pPr>
        <w:ind w:left="3524" w:hanging="360"/>
      </w:pPr>
    </w:lvl>
    <w:lvl w:ilvl="5" w:tplc="D548D93C" w:tentative="1">
      <w:start w:val="1"/>
      <w:numFmt w:val="lowerRoman"/>
      <w:lvlText w:val="%6."/>
      <w:lvlJc w:val="right"/>
      <w:pPr>
        <w:ind w:left="4244" w:hanging="180"/>
      </w:pPr>
    </w:lvl>
    <w:lvl w:ilvl="6" w:tplc="93D019E8" w:tentative="1">
      <w:start w:val="1"/>
      <w:numFmt w:val="decimal"/>
      <w:lvlText w:val="%7."/>
      <w:lvlJc w:val="left"/>
      <w:pPr>
        <w:ind w:left="4964" w:hanging="360"/>
      </w:pPr>
    </w:lvl>
    <w:lvl w:ilvl="7" w:tplc="3E6412F6" w:tentative="1">
      <w:start w:val="1"/>
      <w:numFmt w:val="lowerLetter"/>
      <w:lvlText w:val="%8."/>
      <w:lvlJc w:val="left"/>
      <w:pPr>
        <w:ind w:left="5684" w:hanging="360"/>
      </w:pPr>
    </w:lvl>
    <w:lvl w:ilvl="8" w:tplc="A802012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3F00E5E">
      <w:start w:val="1"/>
      <w:numFmt w:val="decimal"/>
      <w:lvlText w:val="%1."/>
      <w:lvlJc w:val="left"/>
      <w:pPr>
        <w:ind w:left="360" w:hanging="360"/>
      </w:pPr>
      <w:rPr>
        <w:rFonts w:hint="default"/>
      </w:rPr>
    </w:lvl>
    <w:lvl w:ilvl="1" w:tplc="A54831E0" w:tentative="1">
      <w:start w:val="1"/>
      <w:numFmt w:val="lowerLetter"/>
      <w:lvlText w:val="%2."/>
      <w:lvlJc w:val="left"/>
      <w:pPr>
        <w:ind w:left="1080" w:hanging="360"/>
      </w:pPr>
    </w:lvl>
    <w:lvl w:ilvl="2" w:tplc="D72A24F0" w:tentative="1">
      <w:start w:val="1"/>
      <w:numFmt w:val="lowerRoman"/>
      <w:lvlText w:val="%3."/>
      <w:lvlJc w:val="right"/>
      <w:pPr>
        <w:ind w:left="1800" w:hanging="180"/>
      </w:pPr>
    </w:lvl>
    <w:lvl w:ilvl="3" w:tplc="89BC87F2" w:tentative="1">
      <w:start w:val="1"/>
      <w:numFmt w:val="decimal"/>
      <w:lvlText w:val="%4."/>
      <w:lvlJc w:val="left"/>
      <w:pPr>
        <w:ind w:left="2520" w:hanging="360"/>
      </w:pPr>
    </w:lvl>
    <w:lvl w:ilvl="4" w:tplc="E7B2275C" w:tentative="1">
      <w:start w:val="1"/>
      <w:numFmt w:val="lowerLetter"/>
      <w:lvlText w:val="%5."/>
      <w:lvlJc w:val="left"/>
      <w:pPr>
        <w:ind w:left="3240" w:hanging="360"/>
      </w:pPr>
    </w:lvl>
    <w:lvl w:ilvl="5" w:tplc="41943AC8" w:tentative="1">
      <w:start w:val="1"/>
      <w:numFmt w:val="lowerRoman"/>
      <w:lvlText w:val="%6."/>
      <w:lvlJc w:val="right"/>
      <w:pPr>
        <w:ind w:left="3960" w:hanging="180"/>
      </w:pPr>
    </w:lvl>
    <w:lvl w:ilvl="6" w:tplc="5F469646" w:tentative="1">
      <w:start w:val="1"/>
      <w:numFmt w:val="decimal"/>
      <w:lvlText w:val="%7."/>
      <w:lvlJc w:val="left"/>
      <w:pPr>
        <w:ind w:left="4680" w:hanging="360"/>
      </w:pPr>
    </w:lvl>
    <w:lvl w:ilvl="7" w:tplc="7C0C4726" w:tentative="1">
      <w:start w:val="1"/>
      <w:numFmt w:val="lowerLetter"/>
      <w:lvlText w:val="%8."/>
      <w:lvlJc w:val="left"/>
      <w:pPr>
        <w:ind w:left="5400" w:hanging="360"/>
      </w:pPr>
    </w:lvl>
    <w:lvl w:ilvl="8" w:tplc="EFD66B0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F82E364">
      <w:start w:val="1"/>
      <w:numFmt w:val="lowerRoman"/>
      <w:lvlText w:val="(%1)"/>
      <w:lvlJc w:val="left"/>
      <w:pPr>
        <w:ind w:left="1080" w:hanging="720"/>
      </w:pPr>
      <w:rPr>
        <w:rFonts w:hint="default"/>
      </w:rPr>
    </w:lvl>
    <w:lvl w:ilvl="1" w:tplc="2BCA584E" w:tentative="1">
      <w:start w:val="1"/>
      <w:numFmt w:val="lowerLetter"/>
      <w:lvlText w:val="%2."/>
      <w:lvlJc w:val="left"/>
      <w:pPr>
        <w:ind w:left="1440" w:hanging="360"/>
      </w:pPr>
    </w:lvl>
    <w:lvl w:ilvl="2" w:tplc="3F72852C" w:tentative="1">
      <w:start w:val="1"/>
      <w:numFmt w:val="lowerRoman"/>
      <w:lvlText w:val="%3."/>
      <w:lvlJc w:val="right"/>
      <w:pPr>
        <w:ind w:left="2160" w:hanging="180"/>
      </w:pPr>
    </w:lvl>
    <w:lvl w:ilvl="3" w:tplc="73D2D2B8" w:tentative="1">
      <w:start w:val="1"/>
      <w:numFmt w:val="decimal"/>
      <w:lvlText w:val="%4."/>
      <w:lvlJc w:val="left"/>
      <w:pPr>
        <w:ind w:left="2880" w:hanging="360"/>
      </w:pPr>
    </w:lvl>
    <w:lvl w:ilvl="4" w:tplc="7250D4F6" w:tentative="1">
      <w:start w:val="1"/>
      <w:numFmt w:val="lowerLetter"/>
      <w:lvlText w:val="%5."/>
      <w:lvlJc w:val="left"/>
      <w:pPr>
        <w:ind w:left="3600" w:hanging="360"/>
      </w:pPr>
    </w:lvl>
    <w:lvl w:ilvl="5" w:tplc="9E50FAA8" w:tentative="1">
      <w:start w:val="1"/>
      <w:numFmt w:val="lowerRoman"/>
      <w:lvlText w:val="%6."/>
      <w:lvlJc w:val="right"/>
      <w:pPr>
        <w:ind w:left="4320" w:hanging="180"/>
      </w:pPr>
    </w:lvl>
    <w:lvl w:ilvl="6" w:tplc="8AB4C3F8" w:tentative="1">
      <w:start w:val="1"/>
      <w:numFmt w:val="decimal"/>
      <w:lvlText w:val="%7."/>
      <w:lvlJc w:val="left"/>
      <w:pPr>
        <w:ind w:left="5040" w:hanging="360"/>
      </w:pPr>
    </w:lvl>
    <w:lvl w:ilvl="7" w:tplc="9DB83574" w:tentative="1">
      <w:start w:val="1"/>
      <w:numFmt w:val="lowerLetter"/>
      <w:lvlText w:val="%8."/>
      <w:lvlJc w:val="left"/>
      <w:pPr>
        <w:ind w:left="5760" w:hanging="360"/>
      </w:pPr>
    </w:lvl>
    <w:lvl w:ilvl="8" w:tplc="13C27FA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C9E062A">
      <w:start w:val="1"/>
      <w:numFmt w:val="decimal"/>
      <w:lvlText w:val="%1."/>
      <w:lvlJc w:val="left"/>
      <w:pPr>
        <w:ind w:left="360" w:hanging="360"/>
      </w:pPr>
      <w:rPr>
        <w:rFonts w:hint="default"/>
      </w:rPr>
    </w:lvl>
    <w:lvl w:ilvl="1" w:tplc="CEFE6F5E" w:tentative="1">
      <w:start w:val="1"/>
      <w:numFmt w:val="lowerLetter"/>
      <w:lvlText w:val="%2."/>
      <w:lvlJc w:val="left"/>
      <w:pPr>
        <w:ind w:left="1080" w:hanging="360"/>
      </w:pPr>
    </w:lvl>
    <w:lvl w:ilvl="2" w:tplc="D43EEF0C" w:tentative="1">
      <w:start w:val="1"/>
      <w:numFmt w:val="lowerRoman"/>
      <w:lvlText w:val="%3."/>
      <w:lvlJc w:val="right"/>
      <w:pPr>
        <w:ind w:left="1800" w:hanging="180"/>
      </w:pPr>
    </w:lvl>
    <w:lvl w:ilvl="3" w:tplc="556224D4" w:tentative="1">
      <w:start w:val="1"/>
      <w:numFmt w:val="decimal"/>
      <w:lvlText w:val="%4."/>
      <w:lvlJc w:val="left"/>
      <w:pPr>
        <w:ind w:left="2520" w:hanging="360"/>
      </w:pPr>
    </w:lvl>
    <w:lvl w:ilvl="4" w:tplc="42CC1B1A" w:tentative="1">
      <w:start w:val="1"/>
      <w:numFmt w:val="lowerLetter"/>
      <w:lvlText w:val="%5."/>
      <w:lvlJc w:val="left"/>
      <w:pPr>
        <w:ind w:left="3240" w:hanging="360"/>
      </w:pPr>
    </w:lvl>
    <w:lvl w:ilvl="5" w:tplc="FFF603AC" w:tentative="1">
      <w:start w:val="1"/>
      <w:numFmt w:val="lowerRoman"/>
      <w:lvlText w:val="%6."/>
      <w:lvlJc w:val="right"/>
      <w:pPr>
        <w:ind w:left="3960" w:hanging="180"/>
      </w:pPr>
    </w:lvl>
    <w:lvl w:ilvl="6" w:tplc="50CC2120" w:tentative="1">
      <w:start w:val="1"/>
      <w:numFmt w:val="decimal"/>
      <w:lvlText w:val="%7."/>
      <w:lvlJc w:val="left"/>
      <w:pPr>
        <w:ind w:left="4680" w:hanging="360"/>
      </w:pPr>
    </w:lvl>
    <w:lvl w:ilvl="7" w:tplc="15B064D4" w:tentative="1">
      <w:start w:val="1"/>
      <w:numFmt w:val="lowerLetter"/>
      <w:lvlText w:val="%8."/>
      <w:lvlJc w:val="left"/>
      <w:pPr>
        <w:ind w:left="5400" w:hanging="360"/>
      </w:pPr>
    </w:lvl>
    <w:lvl w:ilvl="8" w:tplc="893A0BD8" w:tentative="1">
      <w:start w:val="1"/>
      <w:numFmt w:val="lowerRoman"/>
      <w:lvlText w:val="%9."/>
      <w:lvlJc w:val="right"/>
      <w:pPr>
        <w:ind w:left="6120" w:hanging="180"/>
      </w:pPr>
    </w:lvl>
  </w:abstractNum>
  <w:abstractNum w:abstractNumId="36" w15:restartNumberingAfterBreak="0">
    <w:nsid w:val="7C121D15"/>
    <w:multiLevelType w:val="hybridMultilevel"/>
    <w:tmpl w:val="5504F770"/>
    <w:lvl w:ilvl="0" w:tplc="0016ADD2">
      <w:start w:val="1"/>
      <w:numFmt w:val="lowerRoman"/>
      <w:lvlText w:val="(%1)"/>
      <w:lvlJc w:val="left"/>
      <w:pPr>
        <w:ind w:left="1080" w:hanging="720"/>
      </w:pPr>
      <w:rPr>
        <w:rFonts w:hint="default"/>
      </w:rPr>
    </w:lvl>
    <w:lvl w:ilvl="1" w:tplc="D3D071FC" w:tentative="1">
      <w:start w:val="1"/>
      <w:numFmt w:val="lowerLetter"/>
      <w:lvlText w:val="%2."/>
      <w:lvlJc w:val="left"/>
      <w:pPr>
        <w:ind w:left="1440" w:hanging="360"/>
      </w:pPr>
    </w:lvl>
    <w:lvl w:ilvl="2" w:tplc="3580BBEC" w:tentative="1">
      <w:start w:val="1"/>
      <w:numFmt w:val="lowerRoman"/>
      <w:lvlText w:val="%3."/>
      <w:lvlJc w:val="right"/>
      <w:pPr>
        <w:ind w:left="2160" w:hanging="180"/>
      </w:pPr>
    </w:lvl>
    <w:lvl w:ilvl="3" w:tplc="E7D8096C" w:tentative="1">
      <w:start w:val="1"/>
      <w:numFmt w:val="decimal"/>
      <w:lvlText w:val="%4."/>
      <w:lvlJc w:val="left"/>
      <w:pPr>
        <w:ind w:left="2880" w:hanging="360"/>
      </w:pPr>
    </w:lvl>
    <w:lvl w:ilvl="4" w:tplc="ECF299E6" w:tentative="1">
      <w:start w:val="1"/>
      <w:numFmt w:val="lowerLetter"/>
      <w:lvlText w:val="%5."/>
      <w:lvlJc w:val="left"/>
      <w:pPr>
        <w:ind w:left="3600" w:hanging="360"/>
      </w:pPr>
    </w:lvl>
    <w:lvl w:ilvl="5" w:tplc="91A86560" w:tentative="1">
      <w:start w:val="1"/>
      <w:numFmt w:val="lowerRoman"/>
      <w:lvlText w:val="%6."/>
      <w:lvlJc w:val="right"/>
      <w:pPr>
        <w:ind w:left="4320" w:hanging="180"/>
      </w:pPr>
    </w:lvl>
    <w:lvl w:ilvl="6" w:tplc="6B02BACE" w:tentative="1">
      <w:start w:val="1"/>
      <w:numFmt w:val="decimal"/>
      <w:lvlText w:val="%7."/>
      <w:lvlJc w:val="left"/>
      <w:pPr>
        <w:ind w:left="5040" w:hanging="360"/>
      </w:pPr>
    </w:lvl>
    <w:lvl w:ilvl="7" w:tplc="E8603996" w:tentative="1">
      <w:start w:val="1"/>
      <w:numFmt w:val="lowerLetter"/>
      <w:lvlText w:val="%8."/>
      <w:lvlJc w:val="left"/>
      <w:pPr>
        <w:ind w:left="5760" w:hanging="360"/>
      </w:pPr>
    </w:lvl>
    <w:lvl w:ilvl="8" w:tplc="C052AFC8" w:tentative="1">
      <w:start w:val="1"/>
      <w:numFmt w:val="lowerRoman"/>
      <w:lvlText w:val="%9."/>
      <w:lvlJc w:val="right"/>
      <w:pPr>
        <w:ind w:left="6480" w:hanging="180"/>
      </w:pPr>
    </w:lvl>
  </w:abstractNum>
  <w:abstractNum w:abstractNumId="37" w15:restartNumberingAfterBreak="0">
    <w:nsid w:val="7D5B64C0"/>
    <w:multiLevelType w:val="hybridMultilevel"/>
    <w:tmpl w:val="5504F770"/>
    <w:lvl w:ilvl="0" w:tplc="38DCBE38">
      <w:start w:val="1"/>
      <w:numFmt w:val="lowerRoman"/>
      <w:lvlText w:val="(%1)"/>
      <w:lvlJc w:val="left"/>
      <w:pPr>
        <w:ind w:left="1080" w:hanging="720"/>
      </w:pPr>
      <w:rPr>
        <w:rFonts w:hint="default"/>
      </w:rPr>
    </w:lvl>
    <w:lvl w:ilvl="1" w:tplc="248A3624" w:tentative="1">
      <w:start w:val="1"/>
      <w:numFmt w:val="lowerLetter"/>
      <w:lvlText w:val="%2."/>
      <w:lvlJc w:val="left"/>
      <w:pPr>
        <w:ind w:left="1440" w:hanging="360"/>
      </w:pPr>
    </w:lvl>
    <w:lvl w:ilvl="2" w:tplc="83502306" w:tentative="1">
      <w:start w:val="1"/>
      <w:numFmt w:val="lowerRoman"/>
      <w:lvlText w:val="%3."/>
      <w:lvlJc w:val="right"/>
      <w:pPr>
        <w:ind w:left="2160" w:hanging="180"/>
      </w:pPr>
    </w:lvl>
    <w:lvl w:ilvl="3" w:tplc="E7F085CA" w:tentative="1">
      <w:start w:val="1"/>
      <w:numFmt w:val="decimal"/>
      <w:lvlText w:val="%4."/>
      <w:lvlJc w:val="left"/>
      <w:pPr>
        <w:ind w:left="2880" w:hanging="360"/>
      </w:pPr>
    </w:lvl>
    <w:lvl w:ilvl="4" w:tplc="18A85C48" w:tentative="1">
      <w:start w:val="1"/>
      <w:numFmt w:val="lowerLetter"/>
      <w:lvlText w:val="%5."/>
      <w:lvlJc w:val="left"/>
      <w:pPr>
        <w:ind w:left="3600" w:hanging="360"/>
      </w:pPr>
    </w:lvl>
    <w:lvl w:ilvl="5" w:tplc="A16ADFCC" w:tentative="1">
      <w:start w:val="1"/>
      <w:numFmt w:val="lowerRoman"/>
      <w:lvlText w:val="%6."/>
      <w:lvlJc w:val="right"/>
      <w:pPr>
        <w:ind w:left="4320" w:hanging="180"/>
      </w:pPr>
    </w:lvl>
    <w:lvl w:ilvl="6" w:tplc="199A6C4E" w:tentative="1">
      <w:start w:val="1"/>
      <w:numFmt w:val="decimal"/>
      <w:lvlText w:val="%7."/>
      <w:lvlJc w:val="left"/>
      <w:pPr>
        <w:ind w:left="5040" w:hanging="360"/>
      </w:pPr>
    </w:lvl>
    <w:lvl w:ilvl="7" w:tplc="7CCCFFA2" w:tentative="1">
      <w:start w:val="1"/>
      <w:numFmt w:val="lowerLetter"/>
      <w:lvlText w:val="%8."/>
      <w:lvlJc w:val="left"/>
      <w:pPr>
        <w:ind w:left="5760" w:hanging="360"/>
      </w:pPr>
    </w:lvl>
    <w:lvl w:ilvl="8" w:tplc="8B4A0E7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B28B582">
      <w:start w:val="1"/>
      <w:numFmt w:val="decimal"/>
      <w:lvlText w:val="%1."/>
      <w:lvlJc w:val="left"/>
      <w:pPr>
        <w:ind w:left="360" w:hanging="360"/>
      </w:pPr>
      <w:rPr>
        <w:rFonts w:hint="default"/>
      </w:rPr>
    </w:lvl>
    <w:lvl w:ilvl="1" w:tplc="BA76E22E" w:tentative="1">
      <w:start w:val="1"/>
      <w:numFmt w:val="lowerLetter"/>
      <w:lvlText w:val="%2."/>
      <w:lvlJc w:val="left"/>
      <w:pPr>
        <w:ind w:left="1080" w:hanging="360"/>
      </w:pPr>
    </w:lvl>
    <w:lvl w:ilvl="2" w:tplc="B816D2FE" w:tentative="1">
      <w:start w:val="1"/>
      <w:numFmt w:val="lowerRoman"/>
      <w:lvlText w:val="%3."/>
      <w:lvlJc w:val="right"/>
      <w:pPr>
        <w:ind w:left="1800" w:hanging="180"/>
      </w:pPr>
    </w:lvl>
    <w:lvl w:ilvl="3" w:tplc="F960A55A" w:tentative="1">
      <w:start w:val="1"/>
      <w:numFmt w:val="decimal"/>
      <w:lvlText w:val="%4."/>
      <w:lvlJc w:val="left"/>
      <w:pPr>
        <w:ind w:left="2520" w:hanging="360"/>
      </w:pPr>
    </w:lvl>
    <w:lvl w:ilvl="4" w:tplc="ED184DC6" w:tentative="1">
      <w:start w:val="1"/>
      <w:numFmt w:val="lowerLetter"/>
      <w:lvlText w:val="%5."/>
      <w:lvlJc w:val="left"/>
      <w:pPr>
        <w:ind w:left="3240" w:hanging="360"/>
      </w:pPr>
    </w:lvl>
    <w:lvl w:ilvl="5" w:tplc="16F87CEE" w:tentative="1">
      <w:start w:val="1"/>
      <w:numFmt w:val="lowerRoman"/>
      <w:lvlText w:val="%6."/>
      <w:lvlJc w:val="right"/>
      <w:pPr>
        <w:ind w:left="3960" w:hanging="180"/>
      </w:pPr>
    </w:lvl>
    <w:lvl w:ilvl="6" w:tplc="1978797C" w:tentative="1">
      <w:start w:val="1"/>
      <w:numFmt w:val="decimal"/>
      <w:lvlText w:val="%7."/>
      <w:lvlJc w:val="left"/>
      <w:pPr>
        <w:ind w:left="4680" w:hanging="360"/>
      </w:pPr>
    </w:lvl>
    <w:lvl w:ilvl="7" w:tplc="F5C8A968" w:tentative="1">
      <w:start w:val="1"/>
      <w:numFmt w:val="lowerLetter"/>
      <w:lvlText w:val="%8."/>
      <w:lvlJc w:val="left"/>
      <w:pPr>
        <w:ind w:left="5400" w:hanging="360"/>
      </w:pPr>
    </w:lvl>
    <w:lvl w:ilvl="8" w:tplc="7756AEE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5B42A7C">
      <w:start w:val="1"/>
      <w:numFmt w:val="decimal"/>
      <w:lvlText w:val="%1."/>
      <w:lvlJc w:val="left"/>
      <w:pPr>
        <w:ind w:left="360" w:hanging="360"/>
      </w:pPr>
      <w:rPr>
        <w:rFonts w:hint="default"/>
      </w:rPr>
    </w:lvl>
    <w:lvl w:ilvl="1" w:tplc="5AB2B5C2" w:tentative="1">
      <w:start w:val="1"/>
      <w:numFmt w:val="lowerLetter"/>
      <w:lvlText w:val="%2."/>
      <w:lvlJc w:val="left"/>
      <w:pPr>
        <w:ind w:left="1080" w:hanging="360"/>
      </w:pPr>
    </w:lvl>
    <w:lvl w:ilvl="2" w:tplc="744CF416" w:tentative="1">
      <w:start w:val="1"/>
      <w:numFmt w:val="lowerRoman"/>
      <w:lvlText w:val="%3."/>
      <w:lvlJc w:val="right"/>
      <w:pPr>
        <w:ind w:left="1800" w:hanging="180"/>
      </w:pPr>
    </w:lvl>
    <w:lvl w:ilvl="3" w:tplc="AFB05FE8" w:tentative="1">
      <w:start w:val="1"/>
      <w:numFmt w:val="decimal"/>
      <w:lvlText w:val="%4."/>
      <w:lvlJc w:val="left"/>
      <w:pPr>
        <w:ind w:left="2520" w:hanging="360"/>
      </w:pPr>
    </w:lvl>
    <w:lvl w:ilvl="4" w:tplc="9C04C8EC" w:tentative="1">
      <w:start w:val="1"/>
      <w:numFmt w:val="lowerLetter"/>
      <w:lvlText w:val="%5."/>
      <w:lvlJc w:val="left"/>
      <w:pPr>
        <w:ind w:left="3240" w:hanging="360"/>
      </w:pPr>
    </w:lvl>
    <w:lvl w:ilvl="5" w:tplc="B818E31C" w:tentative="1">
      <w:start w:val="1"/>
      <w:numFmt w:val="lowerRoman"/>
      <w:lvlText w:val="%6."/>
      <w:lvlJc w:val="right"/>
      <w:pPr>
        <w:ind w:left="3960" w:hanging="180"/>
      </w:pPr>
    </w:lvl>
    <w:lvl w:ilvl="6" w:tplc="4CACDD50" w:tentative="1">
      <w:start w:val="1"/>
      <w:numFmt w:val="decimal"/>
      <w:lvlText w:val="%7."/>
      <w:lvlJc w:val="left"/>
      <w:pPr>
        <w:ind w:left="4680" w:hanging="360"/>
      </w:pPr>
    </w:lvl>
    <w:lvl w:ilvl="7" w:tplc="08808FBC" w:tentative="1">
      <w:start w:val="1"/>
      <w:numFmt w:val="lowerLetter"/>
      <w:lvlText w:val="%8."/>
      <w:lvlJc w:val="left"/>
      <w:pPr>
        <w:ind w:left="5400" w:hanging="360"/>
      </w:pPr>
    </w:lvl>
    <w:lvl w:ilvl="8" w:tplc="8920379C"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7"/>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3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83"/>
    <w:rsid w:val="00005AEF"/>
    <w:rsid w:val="000251AE"/>
    <w:rsid w:val="000B60B6"/>
    <w:rsid w:val="000D0612"/>
    <w:rsid w:val="00101204"/>
    <w:rsid w:val="001035A3"/>
    <w:rsid w:val="00133483"/>
    <w:rsid w:val="00146807"/>
    <w:rsid w:val="001B0A7D"/>
    <w:rsid w:val="001C6B33"/>
    <w:rsid w:val="0027734D"/>
    <w:rsid w:val="002D4BE3"/>
    <w:rsid w:val="00313442"/>
    <w:rsid w:val="0038110E"/>
    <w:rsid w:val="003A3BD0"/>
    <w:rsid w:val="003E4D14"/>
    <w:rsid w:val="003F4AFF"/>
    <w:rsid w:val="0040594C"/>
    <w:rsid w:val="00421A26"/>
    <w:rsid w:val="00517E0C"/>
    <w:rsid w:val="00522506"/>
    <w:rsid w:val="00567990"/>
    <w:rsid w:val="00586FF8"/>
    <w:rsid w:val="005A4F0C"/>
    <w:rsid w:val="006A5EAE"/>
    <w:rsid w:val="006F7ED1"/>
    <w:rsid w:val="007C3C6C"/>
    <w:rsid w:val="007C53AD"/>
    <w:rsid w:val="007C554C"/>
    <w:rsid w:val="007E2141"/>
    <w:rsid w:val="0084776B"/>
    <w:rsid w:val="00880653"/>
    <w:rsid w:val="0088130E"/>
    <w:rsid w:val="008B1564"/>
    <w:rsid w:val="008C505E"/>
    <w:rsid w:val="008C756C"/>
    <w:rsid w:val="008F17B2"/>
    <w:rsid w:val="00923D88"/>
    <w:rsid w:val="00963CD8"/>
    <w:rsid w:val="009D075F"/>
    <w:rsid w:val="00A72961"/>
    <w:rsid w:val="00A83B42"/>
    <w:rsid w:val="00AE7505"/>
    <w:rsid w:val="00BA592B"/>
    <w:rsid w:val="00C1714C"/>
    <w:rsid w:val="00C6387C"/>
    <w:rsid w:val="00D12781"/>
    <w:rsid w:val="00D33D34"/>
    <w:rsid w:val="00D62EDB"/>
    <w:rsid w:val="00DB34E8"/>
    <w:rsid w:val="00DB5807"/>
    <w:rsid w:val="00DC611B"/>
    <w:rsid w:val="00DF06A3"/>
    <w:rsid w:val="00E26EEB"/>
    <w:rsid w:val="00E37C4D"/>
    <w:rsid w:val="00F121B8"/>
    <w:rsid w:val="00F259A0"/>
    <w:rsid w:val="00F85A06"/>
    <w:rsid w:val="00FB5211"/>
    <w:rsid w:val="00FD6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1C6CFA"/>
  <w15:docId w15:val="{71F1701D-AA31-4227-98B9-D5E15CD3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1075</RACS_x0020_ID>
    <Approved_x0020_Provider xmlns="a8338b6e-77a6-4851-82b6-98166143ffdd">Regis Aged Care Pty Ltd</Approved_x0020_Provider>
    <Management_x0020_Company_x0020_ID xmlns="a8338b6e-77a6-4851-82b6-98166143ffdd">7FE86AD1-2E65-E811-87AC-005056922186</Management_x0020_Company_x0020_ID>
    <Home xmlns="a8338b6e-77a6-4851-82b6-98166143ffdd">Regis Elermore Vale</Home>
    <Signed xmlns="a8338b6e-77a6-4851-82b6-98166143ffdd" xsi:nil="true"/>
    <Uploaded xmlns="a8338b6e-77a6-4851-82b6-98166143ffdd">true</Uploaded>
    <Management_x0020_Company xmlns="a8338b6e-77a6-4851-82b6-98166143ffdd">Regis Aged Care Pty Ltd - NSW</Management_x0020_Company>
    <Doc_x0020_Date xmlns="a8338b6e-77a6-4851-82b6-98166143ffdd">2021-01-18T00:24:52+00:00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Doc_x0020_Type xmlns="a8338b6e-77a6-4851-82b6-98166143ffdd">Publication</Doc_x0020_Type>
    <Home_x0020_ID xmlns="a8338b6e-77a6-4851-82b6-98166143ffdd">BAD0C8FA-8A90-E811-8C70-005056922186</Home_x0020_ID>
    <State xmlns="a8338b6e-77a6-4851-82b6-98166143ffdd">NSW</State>
    <Doc_x0020_Sent_Received_x0020_Date xmlns="a8338b6e-77a6-4851-82b6-98166143ffdd">2021-01-18T00:00:00+00:00</Doc_x0020_Sent_Received_x0020_Date>
    <Activity_x0020_ID xmlns="a8338b6e-77a6-4851-82b6-98166143ffdd">33604709-0D6A-E911-BBE1-005056922186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2591B0E-4390-42D9-A607-3122860B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F2BFE2-7024-4283-8587-F21F6853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2021-01-18T20:46:00Z</dcterms:created>
  <dcterms:modified xsi:type="dcterms:W3CDTF">2021-01-18T20:46:00Z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