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15293" w14:textId="77777777" w:rsidR="00040EC5" w:rsidRPr="003C6EC2" w:rsidRDefault="00040EC5" w:rsidP="00040EC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E41543F" wp14:editId="0E41544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894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8" behindDoc="1" locked="0" layoutInCell="1" allowOverlap="1" wp14:anchorId="0E415441" wp14:editId="0E4154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155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River HealthCare</w:t>
      </w:r>
      <w:r w:rsidRPr="003C6EC2">
        <w:rPr>
          <w:rFonts w:ascii="Arial Black" w:hAnsi="Arial Black"/>
        </w:rPr>
        <w:t xml:space="preserve"> </w:t>
      </w:r>
    </w:p>
    <w:p w14:paraId="0E415294" w14:textId="77777777" w:rsidR="00040EC5" w:rsidRPr="003C6EC2" w:rsidRDefault="00040EC5" w:rsidP="00040EC5">
      <w:pPr>
        <w:pStyle w:val="Title"/>
        <w:spacing w:before="360" w:after="480"/>
      </w:pPr>
      <w:r w:rsidRPr="003C6EC2">
        <w:rPr>
          <w:rFonts w:ascii="Arial Black" w:eastAsia="Calibri" w:hAnsi="Arial Black"/>
          <w:sz w:val="56"/>
        </w:rPr>
        <w:t>Performance Report</w:t>
      </w:r>
    </w:p>
    <w:p w14:paraId="0E415295" w14:textId="77777777" w:rsidR="00040EC5" w:rsidRPr="003C6EC2" w:rsidRDefault="00040EC5" w:rsidP="00040EC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5, 18 </w:t>
      </w:r>
      <w:proofErr w:type="spellStart"/>
      <w:r w:rsidRPr="003C6EC2">
        <w:rPr>
          <w:color w:val="FFFFFF" w:themeColor="background1"/>
          <w:sz w:val="28"/>
        </w:rPr>
        <w:t>Thynne</w:t>
      </w:r>
      <w:proofErr w:type="spellEnd"/>
      <w:r w:rsidRPr="003C6EC2">
        <w:rPr>
          <w:color w:val="FFFFFF" w:themeColor="background1"/>
          <w:sz w:val="28"/>
        </w:rPr>
        <w:t xml:space="preserve"> Road </w:t>
      </w:r>
      <w:r w:rsidRPr="003C6EC2">
        <w:rPr>
          <w:color w:val="FFFFFF" w:themeColor="background1"/>
          <w:sz w:val="28"/>
        </w:rPr>
        <w:br/>
        <w:t>MORNINGSIDE QLD 4170</w:t>
      </w:r>
      <w:r w:rsidRPr="003C6EC2">
        <w:rPr>
          <w:color w:val="FFFFFF" w:themeColor="background1"/>
          <w:sz w:val="28"/>
        </w:rPr>
        <w:br/>
      </w:r>
      <w:r w:rsidRPr="003C6EC2">
        <w:rPr>
          <w:rFonts w:eastAsia="Calibri"/>
          <w:color w:val="FFFFFF" w:themeColor="background1"/>
          <w:sz w:val="28"/>
          <w:szCs w:val="56"/>
          <w:lang w:eastAsia="en-US"/>
        </w:rPr>
        <w:t>Phone number: 0401 677 888</w:t>
      </w:r>
    </w:p>
    <w:p w14:paraId="0E415296" w14:textId="77777777" w:rsidR="00040EC5" w:rsidRDefault="00040EC5" w:rsidP="00040E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700945 </w:t>
      </w:r>
    </w:p>
    <w:p w14:paraId="0E415297" w14:textId="77777777" w:rsidR="00040EC5" w:rsidRPr="003C6EC2" w:rsidRDefault="00040EC5" w:rsidP="00040EC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Rescare</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Podiarists</w:t>
      </w:r>
      <w:proofErr w:type="spellEnd"/>
      <w:r w:rsidRPr="003C6EC2">
        <w:rPr>
          <w:rFonts w:eastAsia="Calibri"/>
          <w:color w:val="FFFFFF" w:themeColor="background1"/>
          <w:sz w:val="28"/>
          <w:szCs w:val="56"/>
          <w:lang w:eastAsia="en-US"/>
        </w:rPr>
        <w:t xml:space="preserve"> Pty Ltd t/a River Healthcare</w:t>
      </w:r>
    </w:p>
    <w:p w14:paraId="0E415298" w14:textId="77777777" w:rsidR="00040EC5" w:rsidRPr="003C6EC2" w:rsidRDefault="00040EC5" w:rsidP="00040EC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September 2020 to 10 September 2020</w:t>
      </w:r>
    </w:p>
    <w:p w14:paraId="0E415299" w14:textId="60A61E06" w:rsidR="00040EC5" w:rsidRPr="00B923BC" w:rsidRDefault="00040EC5" w:rsidP="00040EC5">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B923BC" w:rsidRPr="00B923BC">
        <w:rPr>
          <w:color w:val="FFFFFF" w:themeColor="background1"/>
          <w:sz w:val="28"/>
          <w:szCs w:val="28"/>
        </w:rPr>
        <w:t>15 October 2020</w:t>
      </w:r>
    </w:p>
    <w:p w14:paraId="0E41529A" w14:textId="77777777" w:rsidR="00040EC5" w:rsidRPr="003C6EC2" w:rsidRDefault="00040EC5" w:rsidP="00040EC5">
      <w:pPr>
        <w:tabs>
          <w:tab w:val="left" w:pos="2127"/>
        </w:tabs>
        <w:spacing w:before="120"/>
        <w:rPr>
          <w:rFonts w:eastAsia="Calibri"/>
          <w:b/>
          <w:color w:val="FFFFFF" w:themeColor="background1"/>
          <w:sz w:val="28"/>
          <w:szCs w:val="56"/>
          <w:lang w:eastAsia="en-US"/>
        </w:rPr>
      </w:pPr>
    </w:p>
    <w:p w14:paraId="0E41529B" w14:textId="77777777" w:rsidR="00040EC5" w:rsidRDefault="00040EC5" w:rsidP="00040EC5">
      <w:pPr>
        <w:pStyle w:val="Heading1"/>
        <w:sectPr w:rsidR="00040EC5" w:rsidSect="00040EC5">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E41529C" w14:textId="77777777" w:rsidR="00040EC5" w:rsidRDefault="00040EC5" w:rsidP="00040EC5">
      <w:pPr>
        <w:pStyle w:val="Heading1"/>
      </w:pPr>
      <w:r>
        <w:lastRenderedPageBreak/>
        <w:t>Publication of report</w:t>
      </w:r>
    </w:p>
    <w:p w14:paraId="0E41529D" w14:textId="77777777" w:rsidR="00040EC5" w:rsidRPr="00915D1E" w:rsidRDefault="00040EC5" w:rsidP="00040EC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E41529E" w14:textId="77777777" w:rsidR="00040EC5" w:rsidRPr="0094564F" w:rsidRDefault="00040EC5" w:rsidP="00040EC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4F52" w14:paraId="0E4152A4" w14:textId="77777777" w:rsidTr="00040EC5">
        <w:trPr>
          <w:trHeight w:val="227"/>
        </w:trPr>
        <w:tc>
          <w:tcPr>
            <w:tcW w:w="3942" w:type="pct"/>
            <w:shd w:val="clear" w:color="auto" w:fill="auto"/>
          </w:tcPr>
          <w:p w14:paraId="0E4152A2" w14:textId="77777777" w:rsidR="000D4F52" w:rsidRPr="001E6954" w:rsidRDefault="000D4F52" w:rsidP="000D4F5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0E4152A3" w14:textId="4FC2DF83" w:rsidR="000D4F52" w:rsidRPr="000D4F52" w:rsidRDefault="000D4F52" w:rsidP="000D4F52">
            <w:pPr>
              <w:keepNext/>
              <w:spacing w:before="40" w:after="40" w:line="240" w:lineRule="auto"/>
              <w:jc w:val="right"/>
              <w:rPr>
                <w:b/>
                <w:bCs/>
                <w:iCs/>
                <w:color w:val="00577D"/>
                <w:szCs w:val="40"/>
              </w:rPr>
            </w:pPr>
            <w:r w:rsidRPr="000D4F52">
              <w:rPr>
                <w:b/>
                <w:bCs/>
                <w:iCs/>
                <w:color w:val="00577D"/>
                <w:szCs w:val="40"/>
              </w:rPr>
              <w:t>Non-compliant</w:t>
            </w:r>
          </w:p>
        </w:tc>
      </w:tr>
      <w:tr w:rsidR="000D4F52" w14:paraId="0E4152A7" w14:textId="77777777" w:rsidTr="00040EC5">
        <w:trPr>
          <w:trHeight w:val="227"/>
        </w:trPr>
        <w:tc>
          <w:tcPr>
            <w:tcW w:w="3942" w:type="pct"/>
            <w:shd w:val="clear" w:color="auto" w:fill="auto"/>
          </w:tcPr>
          <w:p w14:paraId="0E4152A5" w14:textId="77777777" w:rsidR="000D4F52" w:rsidRPr="001E6954" w:rsidRDefault="000D4F52" w:rsidP="000D4F52">
            <w:pPr>
              <w:spacing w:before="40" w:after="40" w:line="240" w:lineRule="auto"/>
              <w:ind w:left="318"/>
            </w:pPr>
            <w:r w:rsidRPr="001E6954">
              <w:t>Requirement 1(3)(a)</w:t>
            </w:r>
          </w:p>
        </w:tc>
        <w:tc>
          <w:tcPr>
            <w:tcW w:w="1058" w:type="pct"/>
            <w:shd w:val="clear" w:color="auto" w:fill="auto"/>
          </w:tcPr>
          <w:p w14:paraId="0E4152A6" w14:textId="28B0498C"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AA" w14:textId="77777777" w:rsidTr="00040EC5">
        <w:trPr>
          <w:trHeight w:val="227"/>
        </w:trPr>
        <w:tc>
          <w:tcPr>
            <w:tcW w:w="3942" w:type="pct"/>
            <w:shd w:val="clear" w:color="auto" w:fill="auto"/>
          </w:tcPr>
          <w:p w14:paraId="0E4152A8" w14:textId="77777777" w:rsidR="000D4F52" w:rsidRPr="001E6954" w:rsidRDefault="000D4F52" w:rsidP="000D4F52">
            <w:pPr>
              <w:spacing w:before="40" w:after="40" w:line="240" w:lineRule="auto"/>
              <w:ind w:left="318"/>
            </w:pPr>
            <w:r w:rsidRPr="001E6954">
              <w:t>Requirement 1(3)(b)</w:t>
            </w:r>
          </w:p>
        </w:tc>
        <w:tc>
          <w:tcPr>
            <w:tcW w:w="1058" w:type="pct"/>
            <w:shd w:val="clear" w:color="auto" w:fill="auto"/>
          </w:tcPr>
          <w:p w14:paraId="0E4152A9" w14:textId="08F92A92"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AD" w14:textId="77777777" w:rsidTr="00040EC5">
        <w:trPr>
          <w:trHeight w:val="227"/>
        </w:trPr>
        <w:tc>
          <w:tcPr>
            <w:tcW w:w="3942" w:type="pct"/>
            <w:shd w:val="clear" w:color="auto" w:fill="auto"/>
          </w:tcPr>
          <w:p w14:paraId="0E4152AB" w14:textId="77777777" w:rsidR="000D4F52" w:rsidRPr="001E6954" w:rsidRDefault="000D4F52" w:rsidP="000D4F52">
            <w:pPr>
              <w:spacing w:before="40" w:after="40" w:line="240" w:lineRule="auto"/>
              <w:ind w:left="318"/>
            </w:pPr>
            <w:r w:rsidRPr="001E6954">
              <w:t>Requirement 1(3)(c)</w:t>
            </w:r>
          </w:p>
        </w:tc>
        <w:tc>
          <w:tcPr>
            <w:tcW w:w="1058" w:type="pct"/>
            <w:shd w:val="clear" w:color="auto" w:fill="auto"/>
          </w:tcPr>
          <w:p w14:paraId="0E4152AC" w14:textId="1C153E08" w:rsidR="000D4F52" w:rsidRPr="001E6954" w:rsidRDefault="000D4F52" w:rsidP="000D4F52">
            <w:pPr>
              <w:spacing w:before="40" w:after="40" w:line="240" w:lineRule="auto"/>
              <w:jc w:val="right"/>
              <w:rPr>
                <w:color w:val="0000FF"/>
              </w:rPr>
            </w:pPr>
            <w:r>
              <w:rPr>
                <w:bCs/>
                <w:iCs/>
                <w:color w:val="00577D"/>
                <w:szCs w:val="40"/>
              </w:rPr>
              <w:t>C</w:t>
            </w:r>
            <w:r w:rsidRPr="00921A3E">
              <w:rPr>
                <w:bCs/>
                <w:iCs/>
                <w:color w:val="00577D"/>
                <w:szCs w:val="40"/>
              </w:rPr>
              <w:t>ompliant</w:t>
            </w:r>
          </w:p>
        </w:tc>
      </w:tr>
      <w:tr w:rsidR="000D4F52" w14:paraId="0E4152B0" w14:textId="77777777" w:rsidTr="00040EC5">
        <w:trPr>
          <w:trHeight w:val="227"/>
        </w:trPr>
        <w:tc>
          <w:tcPr>
            <w:tcW w:w="3942" w:type="pct"/>
            <w:shd w:val="clear" w:color="auto" w:fill="auto"/>
          </w:tcPr>
          <w:p w14:paraId="0E4152AE" w14:textId="77777777" w:rsidR="000D4F52" w:rsidRPr="001E6954" w:rsidRDefault="000D4F52" w:rsidP="000D4F52">
            <w:pPr>
              <w:spacing w:before="40" w:after="40" w:line="240" w:lineRule="auto"/>
              <w:ind w:left="318"/>
            </w:pPr>
            <w:r w:rsidRPr="001E6954">
              <w:t>Requirement 1(3)(d)</w:t>
            </w:r>
          </w:p>
        </w:tc>
        <w:tc>
          <w:tcPr>
            <w:tcW w:w="1058" w:type="pct"/>
            <w:shd w:val="clear" w:color="auto" w:fill="auto"/>
          </w:tcPr>
          <w:p w14:paraId="0E4152AF" w14:textId="5D1074DD"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B3" w14:textId="77777777" w:rsidTr="00040EC5">
        <w:trPr>
          <w:trHeight w:val="227"/>
        </w:trPr>
        <w:tc>
          <w:tcPr>
            <w:tcW w:w="3942" w:type="pct"/>
            <w:shd w:val="clear" w:color="auto" w:fill="auto"/>
          </w:tcPr>
          <w:p w14:paraId="0E4152B1" w14:textId="77777777" w:rsidR="000D4F52" w:rsidRPr="001E6954" w:rsidRDefault="000D4F52" w:rsidP="000D4F52">
            <w:pPr>
              <w:spacing w:before="40" w:after="40" w:line="240" w:lineRule="auto"/>
              <w:ind w:left="318"/>
            </w:pPr>
            <w:r w:rsidRPr="001E6954">
              <w:t>Requirement 1(3)(e)</w:t>
            </w:r>
          </w:p>
        </w:tc>
        <w:tc>
          <w:tcPr>
            <w:tcW w:w="1058" w:type="pct"/>
            <w:shd w:val="clear" w:color="auto" w:fill="auto"/>
          </w:tcPr>
          <w:p w14:paraId="0E4152B2" w14:textId="107FF0AC"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B6" w14:textId="77777777" w:rsidTr="00040EC5">
        <w:trPr>
          <w:trHeight w:val="227"/>
        </w:trPr>
        <w:tc>
          <w:tcPr>
            <w:tcW w:w="3942" w:type="pct"/>
            <w:shd w:val="clear" w:color="auto" w:fill="auto"/>
          </w:tcPr>
          <w:p w14:paraId="0E4152B4" w14:textId="77777777" w:rsidR="000D4F52" w:rsidRPr="001E6954" w:rsidRDefault="000D4F52" w:rsidP="000D4F52">
            <w:pPr>
              <w:spacing w:before="40" w:after="40" w:line="240" w:lineRule="auto"/>
              <w:ind w:left="318"/>
            </w:pPr>
            <w:r w:rsidRPr="001E6954">
              <w:t>Requirement 1(3)(f)</w:t>
            </w:r>
          </w:p>
        </w:tc>
        <w:tc>
          <w:tcPr>
            <w:tcW w:w="1058" w:type="pct"/>
            <w:shd w:val="clear" w:color="auto" w:fill="auto"/>
          </w:tcPr>
          <w:p w14:paraId="0E4152B5" w14:textId="2768ECAB"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B9" w14:textId="77777777" w:rsidTr="00040EC5">
        <w:trPr>
          <w:trHeight w:val="227"/>
        </w:trPr>
        <w:tc>
          <w:tcPr>
            <w:tcW w:w="3942" w:type="pct"/>
            <w:shd w:val="clear" w:color="auto" w:fill="auto"/>
          </w:tcPr>
          <w:p w14:paraId="0E4152B7" w14:textId="77777777" w:rsidR="000D4F52" w:rsidRPr="001E6954" w:rsidRDefault="000D4F52" w:rsidP="000D4F5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4152B8" w14:textId="28F898F7" w:rsidR="000D4F52" w:rsidRPr="000D4F52" w:rsidRDefault="000D4F52" w:rsidP="000D4F52">
            <w:pPr>
              <w:keepNext/>
              <w:spacing w:before="40" w:after="40" w:line="240" w:lineRule="auto"/>
              <w:jc w:val="right"/>
              <w:rPr>
                <w:b/>
                <w:color w:val="0000FF"/>
              </w:rPr>
            </w:pPr>
            <w:r w:rsidRPr="000D4F52">
              <w:rPr>
                <w:b/>
                <w:bCs/>
                <w:iCs/>
                <w:color w:val="00577D"/>
                <w:szCs w:val="40"/>
              </w:rPr>
              <w:t>Non-compliant</w:t>
            </w:r>
          </w:p>
        </w:tc>
      </w:tr>
      <w:tr w:rsidR="000D4F52" w14:paraId="0E4152BC" w14:textId="77777777" w:rsidTr="00040EC5">
        <w:trPr>
          <w:trHeight w:val="227"/>
        </w:trPr>
        <w:tc>
          <w:tcPr>
            <w:tcW w:w="3942" w:type="pct"/>
            <w:shd w:val="clear" w:color="auto" w:fill="auto"/>
          </w:tcPr>
          <w:p w14:paraId="0E4152BA" w14:textId="77777777" w:rsidR="000D4F52" w:rsidRPr="001E6954" w:rsidRDefault="000D4F52" w:rsidP="000D4F52">
            <w:pPr>
              <w:spacing w:before="40" w:after="40" w:line="240" w:lineRule="auto"/>
              <w:ind w:left="318" w:hanging="7"/>
            </w:pPr>
            <w:r w:rsidRPr="001E6954">
              <w:t>Requirement 2(3)(a)</w:t>
            </w:r>
          </w:p>
        </w:tc>
        <w:tc>
          <w:tcPr>
            <w:tcW w:w="1058" w:type="pct"/>
            <w:shd w:val="clear" w:color="auto" w:fill="auto"/>
          </w:tcPr>
          <w:p w14:paraId="0E4152BB" w14:textId="7B05BB48"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BF" w14:textId="77777777" w:rsidTr="00040EC5">
        <w:trPr>
          <w:trHeight w:val="227"/>
        </w:trPr>
        <w:tc>
          <w:tcPr>
            <w:tcW w:w="3942" w:type="pct"/>
            <w:shd w:val="clear" w:color="auto" w:fill="auto"/>
          </w:tcPr>
          <w:p w14:paraId="0E4152BD" w14:textId="77777777" w:rsidR="000D4F52" w:rsidRPr="001E6954" w:rsidRDefault="000D4F52" w:rsidP="000D4F52">
            <w:pPr>
              <w:spacing w:before="40" w:after="40" w:line="240" w:lineRule="auto"/>
              <w:ind w:left="318" w:hanging="7"/>
            </w:pPr>
            <w:r w:rsidRPr="001E6954">
              <w:t>Requirement 2(3)(b)</w:t>
            </w:r>
          </w:p>
        </w:tc>
        <w:tc>
          <w:tcPr>
            <w:tcW w:w="1058" w:type="pct"/>
            <w:shd w:val="clear" w:color="auto" w:fill="auto"/>
          </w:tcPr>
          <w:p w14:paraId="0E4152BE" w14:textId="517AD97B"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C2" w14:textId="77777777" w:rsidTr="00040EC5">
        <w:trPr>
          <w:trHeight w:val="227"/>
        </w:trPr>
        <w:tc>
          <w:tcPr>
            <w:tcW w:w="3942" w:type="pct"/>
            <w:shd w:val="clear" w:color="auto" w:fill="auto"/>
          </w:tcPr>
          <w:p w14:paraId="0E4152C0" w14:textId="77777777" w:rsidR="000D4F52" w:rsidRPr="001E6954" w:rsidRDefault="000D4F52" w:rsidP="000D4F52">
            <w:pPr>
              <w:spacing w:before="40" w:after="40" w:line="240" w:lineRule="auto"/>
              <w:ind w:left="318" w:hanging="7"/>
            </w:pPr>
            <w:r w:rsidRPr="001E6954">
              <w:t>Requirement 2(3)(c)</w:t>
            </w:r>
          </w:p>
        </w:tc>
        <w:tc>
          <w:tcPr>
            <w:tcW w:w="1058" w:type="pct"/>
            <w:shd w:val="clear" w:color="auto" w:fill="auto"/>
          </w:tcPr>
          <w:p w14:paraId="0E4152C1" w14:textId="1BFF8018" w:rsidR="000D4F52" w:rsidRPr="001E6954" w:rsidRDefault="000D4F52" w:rsidP="000D4F52">
            <w:pPr>
              <w:spacing w:before="40" w:after="40" w:line="240" w:lineRule="auto"/>
              <w:jc w:val="right"/>
              <w:rPr>
                <w:color w:val="0000FF"/>
              </w:rPr>
            </w:pPr>
            <w:r w:rsidRPr="00F37603">
              <w:rPr>
                <w:bCs/>
                <w:iCs/>
                <w:color w:val="00577D"/>
                <w:szCs w:val="40"/>
              </w:rPr>
              <w:t>Compliant</w:t>
            </w:r>
          </w:p>
        </w:tc>
      </w:tr>
      <w:tr w:rsidR="000D4F52" w14:paraId="0E4152C5" w14:textId="77777777" w:rsidTr="00040EC5">
        <w:trPr>
          <w:trHeight w:val="227"/>
        </w:trPr>
        <w:tc>
          <w:tcPr>
            <w:tcW w:w="3942" w:type="pct"/>
            <w:shd w:val="clear" w:color="auto" w:fill="auto"/>
          </w:tcPr>
          <w:p w14:paraId="0E4152C3" w14:textId="77777777" w:rsidR="000D4F52" w:rsidRPr="001E6954" w:rsidRDefault="000D4F52" w:rsidP="000D4F52">
            <w:pPr>
              <w:spacing w:before="40" w:after="40" w:line="240" w:lineRule="auto"/>
              <w:ind w:left="318" w:hanging="7"/>
            </w:pPr>
            <w:r w:rsidRPr="001E6954">
              <w:t>Requirement 2(3)(d)</w:t>
            </w:r>
          </w:p>
        </w:tc>
        <w:tc>
          <w:tcPr>
            <w:tcW w:w="1058" w:type="pct"/>
            <w:shd w:val="clear" w:color="auto" w:fill="auto"/>
          </w:tcPr>
          <w:p w14:paraId="0E4152C4" w14:textId="7B406ADB" w:rsidR="000D4F52" w:rsidRPr="001E6954" w:rsidRDefault="000D4F52" w:rsidP="000D4F52">
            <w:pPr>
              <w:spacing w:before="40" w:after="40" w:line="240" w:lineRule="auto"/>
              <w:jc w:val="right"/>
              <w:rPr>
                <w:color w:val="0000FF"/>
              </w:rPr>
            </w:pPr>
            <w:r w:rsidRPr="00F37603">
              <w:rPr>
                <w:bCs/>
                <w:iCs/>
                <w:color w:val="00577D"/>
                <w:szCs w:val="40"/>
              </w:rPr>
              <w:t>Compliant</w:t>
            </w:r>
          </w:p>
        </w:tc>
      </w:tr>
      <w:tr w:rsidR="000D4F52" w14:paraId="0E4152C8" w14:textId="77777777" w:rsidTr="00040EC5">
        <w:trPr>
          <w:trHeight w:val="227"/>
        </w:trPr>
        <w:tc>
          <w:tcPr>
            <w:tcW w:w="3942" w:type="pct"/>
            <w:shd w:val="clear" w:color="auto" w:fill="auto"/>
          </w:tcPr>
          <w:p w14:paraId="0E4152C6" w14:textId="77777777" w:rsidR="000D4F52" w:rsidRPr="001E6954" w:rsidRDefault="000D4F52" w:rsidP="000D4F52">
            <w:pPr>
              <w:spacing w:before="40" w:after="40" w:line="240" w:lineRule="auto"/>
              <w:ind w:left="318" w:hanging="7"/>
            </w:pPr>
            <w:r w:rsidRPr="001E6954">
              <w:t>Requirement 2(3)(e)</w:t>
            </w:r>
          </w:p>
        </w:tc>
        <w:tc>
          <w:tcPr>
            <w:tcW w:w="1058" w:type="pct"/>
            <w:shd w:val="clear" w:color="auto" w:fill="auto"/>
          </w:tcPr>
          <w:p w14:paraId="0E4152C7" w14:textId="6DB133D8"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CB" w14:textId="77777777" w:rsidTr="00040EC5">
        <w:trPr>
          <w:trHeight w:val="227"/>
        </w:trPr>
        <w:tc>
          <w:tcPr>
            <w:tcW w:w="3942" w:type="pct"/>
            <w:shd w:val="clear" w:color="auto" w:fill="auto"/>
          </w:tcPr>
          <w:p w14:paraId="0E4152C9" w14:textId="77777777" w:rsidR="000D4F52" w:rsidRPr="001E6954" w:rsidRDefault="000D4F52" w:rsidP="000D4F52">
            <w:pPr>
              <w:keepNext/>
              <w:spacing w:before="40" w:after="40" w:line="240" w:lineRule="auto"/>
              <w:rPr>
                <w:b/>
              </w:rPr>
            </w:pPr>
            <w:r w:rsidRPr="001E6954">
              <w:rPr>
                <w:b/>
              </w:rPr>
              <w:t>Standard 3 Personal care and clinical care</w:t>
            </w:r>
          </w:p>
        </w:tc>
        <w:tc>
          <w:tcPr>
            <w:tcW w:w="1058" w:type="pct"/>
            <w:shd w:val="clear" w:color="auto" w:fill="auto"/>
          </w:tcPr>
          <w:p w14:paraId="0E4152CA" w14:textId="34A31D26" w:rsidR="000D4F52" w:rsidRPr="000D4F52" w:rsidRDefault="000D4F52" w:rsidP="000D4F52">
            <w:pPr>
              <w:keepNext/>
              <w:spacing w:before="40" w:after="40" w:line="240" w:lineRule="auto"/>
              <w:jc w:val="right"/>
              <w:rPr>
                <w:b/>
                <w:color w:val="0000FF"/>
              </w:rPr>
            </w:pPr>
            <w:r w:rsidRPr="000D4F52">
              <w:rPr>
                <w:b/>
                <w:bCs/>
                <w:iCs/>
                <w:color w:val="00577D"/>
                <w:szCs w:val="40"/>
              </w:rPr>
              <w:t>Non-compliant</w:t>
            </w:r>
          </w:p>
        </w:tc>
      </w:tr>
      <w:tr w:rsidR="000D4F52" w14:paraId="0E4152CE" w14:textId="77777777" w:rsidTr="00040EC5">
        <w:trPr>
          <w:trHeight w:val="227"/>
        </w:trPr>
        <w:tc>
          <w:tcPr>
            <w:tcW w:w="3942" w:type="pct"/>
            <w:shd w:val="clear" w:color="auto" w:fill="auto"/>
          </w:tcPr>
          <w:p w14:paraId="0E4152CC" w14:textId="77777777" w:rsidR="000D4F52" w:rsidRPr="001E6954" w:rsidRDefault="000D4F52" w:rsidP="000D4F52">
            <w:pPr>
              <w:spacing w:before="40" w:after="40" w:line="240" w:lineRule="auto"/>
              <w:ind w:left="318" w:hanging="7"/>
            </w:pPr>
            <w:r w:rsidRPr="001E6954">
              <w:t>Requirement 3(3)(a)</w:t>
            </w:r>
          </w:p>
        </w:tc>
        <w:tc>
          <w:tcPr>
            <w:tcW w:w="1058" w:type="pct"/>
            <w:shd w:val="clear" w:color="auto" w:fill="auto"/>
          </w:tcPr>
          <w:p w14:paraId="0E4152CD" w14:textId="135842A1" w:rsidR="000D4F52" w:rsidRPr="001E6954" w:rsidRDefault="000D4F52" w:rsidP="000D4F52">
            <w:pPr>
              <w:spacing w:before="40" w:after="40" w:line="240" w:lineRule="auto"/>
              <w:ind w:left="-107"/>
              <w:jc w:val="right"/>
              <w:rPr>
                <w:color w:val="0000FF"/>
              </w:rPr>
            </w:pPr>
            <w:r w:rsidRPr="00921A3E">
              <w:rPr>
                <w:bCs/>
                <w:iCs/>
                <w:color w:val="00577D"/>
                <w:szCs w:val="40"/>
              </w:rPr>
              <w:t>Non-compliant</w:t>
            </w:r>
          </w:p>
        </w:tc>
      </w:tr>
      <w:tr w:rsidR="000D4F52" w14:paraId="0E4152D1" w14:textId="77777777" w:rsidTr="00040EC5">
        <w:trPr>
          <w:trHeight w:val="227"/>
        </w:trPr>
        <w:tc>
          <w:tcPr>
            <w:tcW w:w="3942" w:type="pct"/>
            <w:shd w:val="clear" w:color="auto" w:fill="auto"/>
          </w:tcPr>
          <w:p w14:paraId="0E4152CF" w14:textId="77777777" w:rsidR="000D4F52" w:rsidRPr="001E6954" w:rsidRDefault="000D4F52" w:rsidP="000D4F52">
            <w:pPr>
              <w:spacing w:before="40" w:after="40" w:line="240" w:lineRule="auto"/>
              <w:ind w:left="318" w:hanging="7"/>
            </w:pPr>
            <w:r w:rsidRPr="001E6954">
              <w:t>Requirement 3(3)(b)</w:t>
            </w:r>
          </w:p>
        </w:tc>
        <w:tc>
          <w:tcPr>
            <w:tcW w:w="1058" w:type="pct"/>
            <w:shd w:val="clear" w:color="auto" w:fill="auto"/>
          </w:tcPr>
          <w:p w14:paraId="0E4152D0" w14:textId="04A85CE4"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D4" w14:textId="77777777" w:rsidTr="00040EC5">
        <w:trPr>
          <w:trHeight w:val="227"/>
        </w:trPr>
        <w:tc>
          <w:tcPr>
            <w:tcW w:w="3942" w:type="pct"/>
            <w:shd w:val="clear" w:color="auto" w:fill="auto"/>
          </w:tcPr>
          <w:p w14:paraId="0E4152D2" w14:textId="77777777" w:rsidR="000D4F52" w:rsidRPr="001E6954" w:rsidRDefault="000D4F52" w:rsidP="000D4F52">
            <w:pPr>
              <w:spacing w:before="40" w:after="40" w:line="240" w:lineRule="auto"/>
              <w:ind w:left="318" w:hanging="7"/>
            </w:pPr>
            <w:r w:rsidRPr="001E6954">
              <w:t>Requirement 3(3)(c)</w:t>
            </w:r>
          </w:p>
        </w:tc>
        <w:tc>
          <w:tcPr>
            <w:tcW w:w="1058" w:type="pct"/>
            <w:shd w:val="clear" w:color="auto" w:fill="auto"/>
          </w:tcPr>
          <w:p w14:paraId="0E4152D3" w14:textId="6845CF39" w:rsidR="000D4F52" w:rsidRPr="001E6954" w:rsidRDefault="000D4F52" w:rsidP="000D4F52">
            <w:pPr>
              <w:spacing w:before="40" w:after="40" w:line="240" w:lineRule="auto"/>
              <w:jc w:val="right"/>
              <w:rPr>
                <w:color w:val="0000FF"/>
              </w:rPr>
            </w:pPr>
            <w:r w:rsidRPr="004A5135">
              <w:rPr>
                <w:bCs/>
                <w:iCs/>
                <w:color w:val="00577D"/>
                <w:szCs w:val="40"/>
              </w:rPr>
              <w:t>Compliant</w:t>
            </w:r>
          </w:p>
        </w:tc>
      </w:tr>
      <w:tr w:rsidR="000D4F52" w14:paraId="0E4152D7" w14:textId="77777777" w:rsidTr="00040EC5">
        <w:trPr>
          <w:trHeight w:val="227"/>
        </w:trPr>
        <w:tc>
          <w:tcPr>
            <w:tcW w:w="3942" w:type="pct"/>
            <w:shd w:val="clear" w:color="auto" w:fill="auto"/>
          </w:tcPr>
          <w:p w14:paraId="0E4152D5" w14:textId="77777777" w:rsidR="000D4F52" w:rsidRPr="001E6954" w:rsidRDefault="000D4F52" w:rsidP="000D4F52">
            <w:pPr>
              <w:spacing w:before="40" w:after="40" w:line="240" w:lineRule="auto"/>
              <w:ind w:left="318" w:hanging="7"/>
            </w:pPr>
            <w:r w:rsidRPr="001E6954">
              <w:t>Requirement 3(3)(d)</w:t>
            </w:r>
          </w:p>
        </w:tc>
        <w:tc>
          <w:tcPr>
            <w:tcW w:w="1058" w:type="pct"/>
            <w:shd w:val="clear" w:color="auto" w:fill="auto"/>
          </w:tcPr>
          <w:p w14:paraId="0E4152D6" w14:textId="793C1DB3" w:rsidR="000D4F52" w:rsidRPr="001E6954" w:rsidRDefault="000D4F52" w:rsidP="000D4F52">
            <w:pPr>
              <w:spacing w:before="40" w:after="40" w:line="240" w:lineRule="auto"/>
              <w:jc w:val="right"/>
              <w:rPr>
                <w:color w:val="0000FF"/>
              </w:rPr>
            </w:pPr>
            <w:r w:rsidRPr="004A5135">
              <w:rPr>
                <w:bCs/>
                <w:iCs/>
                <w:color w:val="00577D"/>
                <w:szCs w:val="40"/>
              </w:rPr>
              <w:t>Compliant</w:t>
            </w:r>
          </w:p>
        </w:tc>
      </w:tr>
      <w:tr w:rsidR="000D4F52" w14:paraId="0E4152DA" w14:textId="77777777" w:rsidTr="00040EC5">
        <w:trPr>
          <w:trHeight w:val="227"/>
        </w:trPr>
        <w:tc>
          <w:tcPr>
            <w:tcW w:w="3942" w:type="pct"/>
            <w:shd w:val="clear" w:color="auto" w:fill="auto"/>
          </w:tcPr>
          <w:p w14:paraId="0E4152D8" w14:textId="77777777" w:rsidR="000D4F52" w:rsidRPr="001E6954" w:rsidRDefault="000D4F52" w:rsidP="000D4F52">
            <w:pPr>
              <w:spacing w:before="40" w:after="40" w:line="240" w:lineRule="auto"/>
              <w:ind w:left="318" w:hanging="7"/>
            </w:pPr>
            <w:r w:rsidRPr="001E6954">
              <w:t>Requirement 3(3)(e)</w:t>
            </w:r>
          </w:p>
        </w:tc>
        <w:tc>
          <w:tcPr>
            <w:tcW w:w="1058" w:type="pct"/>
            <w:shd w:val="clear" w:color="auto" w:fill="auto"/>
          </w:tcPr>
          <w:p w14:paraId="0E4152D9" w14:textId="393A6406"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DD" w14:textId="77777777" w:rsidTr="00040EC5">
        <w:trPr>
          <w:trHeight w:val="227"/>
        </w:trPr>
        <w:tc>
          <w:tcPr>
            <w:tcW w:w="3942" w:type="pct"/>
            <w:shd w:val="clear" w:color="auto" w:fill="auto"/>
          </w:tcPr>
          <w:p w14:paraId="0E4152DB" w14:textId="77777777" w:rsidR="000D4F52" w:rsidRPr="001E6954" w:rsidRDefault="000D4F52" w:rsidP="000D4F52">
            <w:pPr>
              <w:spacing w:before="40" w:after="40" w:line="240" w:lineRule="auto"/>
              <w:ind w:left="318" w:hanging="7"/>
            </w:pPr>
            <w:r w:rsidRPr="001E6954">
              <w:t>Requirement 3(3)(f)</w:t>
            </w:r>
          </w:p>
        </w:tc>
        <w:tc>
          <w:tcPr>
            <w:tcW w:w="1058" w:type="pct"/>
            <w:shd w:val="clear" w:color="auto" w:fill="auto"/>
          </w:tcPr>
          <w:p w14:paraId="0E4152DC" w14:textId="157860D3" w:rsidR="000D4F52" w:rsidRPr="001E6954" w:rsidRDefault="000D4F52" w:rsidP="000D4F52">
            <w:pPr>
              <w:spacing w:before="40" w:after="40" w:line="240" w:lineRule="auto"/>
              <w:jc w:val="right"/>
              <w:rPr>
                <w:color w:val="0000FF"/>
              </w:rPr>
            </w:pPr>
            <w:r>
              <w:rPr>
                <w:bCs/>
                <w:iCs/>
                <w:color w:val="00577D"/>
                <w:szCs w:val="40"/>
              </w:rPr>
              <w:t>C</w:t>
            </w:r>
            <w:r w:rsidRPr="00921A3E">
              <w:rPr>
                <w:bCs/>
                <w:iCs/>
                <w:color w:val="00577D"/>
                <w:szCs w:val="40"/>
              </w:rPr>
              <w:t>ompliant</w:t>
            </w:r>
          </w:p>
        </w:tc>
      </w:tr>
      <w:tr w:rsidR="000D4F52" w14:paraId="0E4152E0" w14:textId="77777777" w:rsidTr="00040EC5">
        <w:trPr>
          <w:trHeight w:val="227"/>
        </w:trPr>
        <w:tc>
          <w:tcPr>
            <w:tcW w:w="3942" w:type="pct"/>
            <w:shd w:val="clear" w:color="auto" w:fill="auto"/>
          </w:tcPr>
          <w:p w14:paraId="0E4152DE" w14:textId="77777777" w:rsidR="000D4F52" w:rsidRPr="001E6954" w:rsidRDefault="000D4F52" w:rsidP="000D4F52">
            <w:pPr>
              <w:spacing w:before="40" w:after="40" w:line="240" w:lineRule="auto"/>
              <w:ind w:left="318" w:hanging="7"/>
            </w:pPr>
            <w:r w:rsidRPr="001E6954">
              <w:t>Requirement 3(3)(g)</w:t>
            </w:r>
          </w:p>
        </w:tc>
        <w:tc>
          <w:tcPr>
            <w:tcW w:w="1058" w:type="pct"/>
            <w:shd w:val="clear" w:color="auto" w:fill="auto"/>
          </w:tcPr>
          <w:p w14:paraId="0E4152DF" w14:textId="3D9D6F54"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2E3" w14:textId="77777777" w:rsidTr="00040EC5">
        <w:trPr>
          <w:trHeight w:val="227"/>
        </w:trPr>
        <w:tc>
          <w:tcPr>
            <w:tcW w:w="3942" w:type="pct"/>
            <w:shd w:val="clear" w:color="auto" w:fill="auto"/>
          </w:tcPr>
          <w:p w14:paraId="0E4152E1" w14:textId="77777777" w:rsidR="000D4F52" w:rsidRPr="001E6954" w:rsidRDefault="000D4F52" w:rsidP="000D4F52">
            <w:pPr>
              <w:keepNext/>
              <w:spacing w:before="40" w:after="40" w:line="240" w:lineRule="auto"/>
              <w:rPr>
                <w:b/>
              </w:rPr>
            </w:pPr>
            <w:r w:rsidRPr="001E6954">
              <w:rPr>
                <w:b/>
              </w:rPr>
              <w:t>Standard 4 Services and supports for daily living</w:t>
            </w:r>
          </w:p>
        </w:tc>
        <w:tc>
          <w:tcPr>
            <w:tcW w:w="1058" w:type="pct"/>
            <w:shd w:val="clear" w:color="auto" w:fill="auto"/>
          </w:tcPr>
          <w:p w14:paraId="0E4152E2" w14:textId="5159C305" w:rsidR="000D4F52" w:rsidRPr="000D4F52" w:rsidRDefault="000D4F52" w:rsidP="000D4F52">
            <w:pPr>
              <w:keepNext/>
              <w:spacing w:before="40" w:after="40" w:line="240" w:lineRule="auto"/>
              <w:jc w:val="right"/>
              <w:rPr>
                <w:b/>
                <w:color w:val="0000FF"/>
              </w:rPr>
            </w:pPr>
            <w:r w:rsidRPr="000D4F52">
              <w:rPr>
                <w:b/>
                <w:bCs/>
                <w:iCs/>
                <w:color w:val="00577D"/>
                <w:szCs w:val="40"/>
              </w:rPr>
              <w:t>Compliant</w:t>
            </w:r>
          </w:p>
        </w:tc>
      </w:tr>
      <w:tr w:rsidR="000D4F52" w14:paraId="0E4152E6" w14:textId="77777777" w:rsidTr="00040EC5">
        <w:trPr>
          <w:trHeight w:val="227"/>
        </w:trPr>
        <w:tc>
          <w:tcPr>
            <w:tcW w:w="3942" w:type="pct"/>
            <w:shd w:val="clear" w:color="auto" w:fill="auto"/>
          </w:tcPr>
          <w:p w14:paraId="0E4152E4" w14:textId="77777777" w:rsidR="000D4F52" w:rsidRPr="001E6954" w:rsidRDefault="000D4F52" w:rsidP="000D4F52">
            <w:pPr>
              <w:spacing w:before="40" w:after="40" w:line="240" w:lineRule="auto"/>
              <w:ind w:left="318" w:hanging="7"/>
            </w:pPr>
            <w:r w:rsidRPr="001E6954">
              <w:t>Requirement 4(3)(a)</w:t>
            </w:r>
          </w:p>
        </w:tc>
        <w:tc>
          <w:tcPr>
            <w:tcW w:w="1058" w:type="pct"/>
            <w:shd w:val="clear" w:color="auto" w:fill="auto"/>
          </w:tcPr>
          <w:p w14:paraId="0E4152E5" w14:textId="16DE7BF4"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E9" w14:textId="77777777" w:rsidTr="00040EC5">
        <w:trPr>
          <w:trHeight w:val="227"/>
        </w:trPr>
        <w:tc>
          <w:tcPr>
            <w:tcW w:w="3942" w:type="pct"/>
            <w:shd w:val="clear" w:color="auto" w:fill="auto"/>
          </w:tcPr>
          <w:p w14:paraId="0E4152E7" w14:textId="77777777" w:rsidR="000D4F52" w:rsidRPr="001E6954" w:rsidRDefault="000D4F52" w:rsidP="000D4F52">
            <w:pPr>
              <w:spacing w:before="40" w:after="40" w:line="240" w:lineRule="auto"/>
              <w:ind w:left="318" w:hanging="7"/>
            </w:pPr>
            <w:r w:rsidRPr="001E6954">
              <w:t>Requirement 4(3)(b)</w:t>
            </w:r>
          </w:p>
        </w:tc>
        <w:tc>
          <w:tcPr>
            <w:tcW w:w="1058" w:type="pct"/>
            <w:shd w:val="clear" w:color="auto" w:fill="auto"/>
          </w:tcPr>
          <w:p w14:paraId="0E4152E8" w14:textId="48EDFC27"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EC" w14:textId="77777777" w:rsidTr="00040EC5">
        <w:trPr>
          <w:trHeight w:val="227"/>
        </w:trPr>
        <w:tc>
          <w:tcPr>
            <w:tcW w:w="3942" w:type="pct"/>
            <w:shd w:val="clear" w:color="auto" w:fill="auto"/>
          </w:tcPr>
          <w:p w14:paraId="0E4152EA" w14:textId="77777777" w:rsidR="000D4F52" w:rsidRPr="001E6954" w:rsidRDefault="000D4F52" w:rsidP="000D4F52">
            <w:pPr>
              <w:spacing w:before="40" w:after="40" w:line="240" w:lineRule="auto"/>
              <w:ind w:left="318" w:hanging="7"/>
            </w:pPr>
            <w:r w:rsidRPr="001E6954">
              <w:t>Requirement 4(3)(c)</w:t>
            </w:r>
          </w:p>
        </w:tc>
        <w:tc>
          <w:tcPr>
            <w:tcW w:w="1058" w:type="pct"/>
            <w:shd w:val="clear" w:color="auto" w:fill="auto"/>
          </w:tcPr>
          <w:p w14:paraId="0E4152EB" w14:textId="326C95EA"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EF" w14:textId="77777777" w:rsidTr="00040EC5">
        <w:trPr>
          <w:trHeight w:val="227"/>
        </w:trPr>
        <w:tc>
          <w:tcPr>
            <w:tcW w:w="3942" w:type="pct"/>
            <w:shd w:val="clear" w:color="auto" w:fill="auto"/>
          </w:tcPr>
          <w:p w14:paraId="0E4152ED" w14:textId="77777777" w:rsidR="000D4F52" w:rsidRPr="001E6954" w:rsidRDefault="000D4F52" w:rsidP="000D4F52">
            <w:pPr>
              <w:spacing w:before="40" w:after="40" w:line="240" w:lineRule="auto"/>
              <w:ind w:left="318" w:hanging="7"/>
            </w:pPr>
            <w:r w:rsidRPr="001E6954">
              <w:t>Requirement 4(3)(d)</w:t>
            </w:r>
          </w:p>
        </w:tc>
        <w:tc>
          <w:tcPr>
            <w:tcW w:w="1058" w:type="pct"/>
            <w:shd w:val="clear" w:color="auto" w:fill="auto"/>
          </w:tcPr>
          <w:p w14:paraId="0E4152EE" w14:textId="0459D818"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F2" w14:textId="77777777" w:rsidTr="00040EC5">
        <w:trPr>
          <w:trHeight w:val="227"/>
        </w:trPr>
        <w:tc>
          <w:tcPr>
            <w:tcW w:w="3942" w:type="pct"/>
            <w:shd w:val="clear" w:color="auto" w:fill="auto"/>
          </w:tcPr>
          <w:p w14:paraId="0E4152F0" w14:textId="77777777" w:rsidR="000D4F52" w:rsidRPr="001E6954" w:rsidRDefault="000D4F52" w:rsidP="000D4F52">
            <w:pPr>
              <w:spacing w:before="40" w:after="40" w:line="240" w:lineRule="auto"/>
              <w:ind w:left="318" w:hanging="7"/>
            </w:pPr>
            <w:r w:rsidRPr="001E6954">
              <w:t>Requirement 4(3)(e)</w:t>
            </w:r>
          </w:p>
        </w:tc>
        <w:tc>
          <w:tcPr>
            <w:tcW w:w="1058" w:type="pct"/>
            <w:shd w:val="clear" w:color="auto" w:fill="auto"/>
          </w:tcPr>
          <w:p w14:paraId="0E4152F1" w14:textId="4313BAC9"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F5" w14:textId="77777777" w:rsidTr="00040EC5">
        <w:trPr>
          <w:trHeight w:val="227"/>
        </w:trPr>
        <w:tc>
          <w:tcPr>
            <w:tcW w:w="3942" w:type="pct"/>
            <w:shd w:val="clear" w:color="auto" w:fill="auto"/>
          </w:tcPr>
          <w:p w14:paraId="0E4152F3" w14:textId="77777777" w:rsidR="000D4F52" w:rsidRPr="001E6954" w:rsidRDefault="000D4F52" w:rsidP="000D4F52">
            <w:pPr>
              <w:spacing w:before="40" w:after="40" w:line="240" w:lineRule="auto"/>
              <w:ind w:left="318" w:hanging="7"/>
            </w:pPr>
            <w:r w:rsidRPr="001E6954">
              <w:t>Requirement 4(3)(f)</w:t>
            </w:r>
          </w:p>
        </w:tc>
        <w:tc>
          <w:tcPr>
            <w:tcW w:w="1058" w:type="pct"/>
            <w:shd w:val="clear" w:color="auto" w:fill="auto"/>
          </w:tcPr>
          <w:p w14:paraId="0E4152F4" w14:textId="585B0EC5"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F8" w14:textId="77777777" w:rsidTr="00040EC5">
        <w:trPr>
          <w:trHeight w:val="227"/>
        </w:trPr>
        <w:tc>
          <w:tcPr>
            <w:tcW w:w="3942" w:type="pct"/>
            <w:shd w:val="clear" w:color="auto" w:fill="auto"/>
          </w:tcPr>
          <w:p w14:paraId="0E4152F6" w14:textId="77777777" w:rsidR="000D4F52" w:rsidRPr="001E6954" w:rsidRDefault="000D4F52" w:rsidP="000D4F52">
            <w:pPr>
              <w:spacing w:before="40" w:after="40" w:line="240" w:lineRule="auto"/>
              <w:ind w:left="318" w:hanging="7"/>
            </w:pPr>
            <w:r w:rsidRPr="001E6954">
              <w:t>Requirement 4(3)(g)</w:t>
            </w:r>
          </w:p>
        </w:tc>
        <w:tc>
          <w:tcPr>
            <w:tcW w:w="1058" w:type="pct"/>
            <w:shd w:val="clear" w:color="auto" w:fill="auto"/>
          </w:tcPr>
          <w:p w14:paraId="0E4152F7" w14:textId="4F9F9ABE" w:rsidR="000D4F52" w:rsidRPr="001E6954" w:rsidRDefault="000D4F52" w:rsidP="000D4F52">
            <w:pPr>
              <w:spacing w:before="40" w:after="40" w:line="240" w:lineRule="auto"/>
              <w:jc w:val="right"/>
              <w:rPr>
                <w:color w:val="0000FF"/>
              </w:rPr>
            </w:pPr>
            <w:r w:rsidRPr="00671F8F">
              <w:rPr>
                <w:bCs/>
                <w:iCs/>
                <w:color w:val="00577D"/>
                <w:szCs w:val="40"/>
              </w:rPr>
              <w:t>Compliant</w:t>
            </w:r>
          </w:p>
        </w:tc>
      </w:tr>
      <w:tr w:rsidR="000D4F52" w14:paraId="0E4152FB" w14:textId="77777777" w:rsidTr="00040EC5">
        <w:trPr>
          <w:trHeight w:val="227"/>
        </w:trPr>
        <w:tc>
          <w:tcPr>
            <w:tcW w:w="3942" w:type="pct"/>
            <w:shd w:val="clear" w:color="auto" w:fill="auto"/>
          </w:tcPr>
          <w:p w14:paraId="0E4152F9" w14:textId="77777777" w:rsidR="000D4F52" w:rsidRPr="001E6954" w:rsidRDefault="000D4F52" w:rsidP="000D4F5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4152FA" w14:textId="5AE19B82" w:rsidR="000D4F52" w:rsidRPr="000D4F52" w:rsidRDefault="001134A6" w:rsidP="000D4F52">
            <w:pPr>
              <w:keepNext/>
              <w:spacing w:before="40" w:after="40" w:line="240" w:lineRule="auto"/>
              <w:jc w:val="right"/>
              <w:rPr>
                <w:b/>
                <w:color w:val="0000FF"/>
              </w:rPr>
            </w:pPr>
            <w:r>
              <w:rPr>
                <w:b/>
                <w:bCs/>
                <w:iCs/>
                <w:color w:val="00577D"/>
                <w:szCs w:val="40"/>
              </w:rPr>
              <w:t>Not Assessed</w:t>
            </w:r>
          </w:p>
        </w:tc>
      </w:tr>
      <w:tr w:rsidR="000D4F52" w14:paraId="0E415307" w14:textId="77777777" w:rsidTr="00040EC5">
        <w:trPr>
          <w:trHeight w:val="227"/>
        </w:trPr>
        <w:tc>
          <w:tcPr>
            <w:tcW w:w="3942" w:type="pct"/>
            <w:shd w:val="clear" w:color="auto" w:fill="auto"/>
          </w:tcPr>
          <w:p w14:paraId="0E415305" w14:textId="77777777" w:rsidR="000D4F52" w:rsidRPr="001E6954" w:rsidRDefault="000D4F52" w:rsidP="000D4F52">
            <w:pPr>
              <w:keepNext/>
              <w:spacing w:before="40" w:after="40" w:line="240" w:lineRule="auto"/>
              <w:rPr>
                <w:b/>
              </w:rPr>
            </w:pPr>
            <w:r w:rsidRPr="001E6954">
              <w:rPr>
                <w:b/>
              </w:rPr>
              <w:t>Standard 6 Feedback and complaints</w:t>
            </w:r>
          </w:p>
        </w:tc>
        <w:tc>
          <w:tcPr>
            <w:tcW w:w="1058" w:type="pct"/>
            <w:shd w:val="clear" w:color="auto" w:fill="auto"/>
          </w:tcPr>
          <w:p w14:paraId="0E415306" w14:textId="5AC7A320" w:rsidR="000D4F52" w:rsidRPr="000D4F52" w:rsidRDefault="000D4F52" w:rsidP="000D4F52">
            <w:pPr>
              <w:keepNext/>
              <w:spacing w:before="40" w:after="40" w:line="240" w:lineRule="auto"/>
              <w:jc w:val="right"/>
              <w:rPr>
                <w:b/>
                <w:color w:val="0000FF"/>
              </w:rPr>
            </w:pPr>
            <w:r w:rsidRPr="000D4F52">
              <w:rPr>
                <w:b/>
                <w:bCs/>
                <w:iCs/>
                <w:color w:val="00577D"/>
                <w:szCs w:val="40"/>
              </w:rPr>
              <w:t>Non-compliant</w:t>
            </w:r>
          </w:p>
        </w:tc>
      </w:tr>
      <w:tr w:rsidR="000D4F52" w14:paraId="0E41530A" w14:textId="77777777" w:rsidTr="00040EC5">
        <w:trPr>
          <w:trHeight w:val="227"/>
        </w:trPr>
        <w:tc>
          <w:tcPr>
            <w:tcW w:w="3942" w:type="pct"/>
            <w:shd w:val="clear" w:color="auto" w:fill="auto"/>
          </w:tcPr>
          <w:p w14:paraId="0E415308" w14:textId="77777777" w:rsidR="000D4F52" w:rsidRPr="001E6954" w:rsidRDefault="000D4F52" w:rsidP="000D4F52">
            <w:pPr>
              <w:spacing w:before="40" w:after="40" w:line="240" w:lineRule="auto"/>
              <w:ind w:left="318" w:hanging="7"/>
            </w:pPr>
            <w:r w:rsidRPr="001E6954">
              <w:t>Requirement 6(3)(a)</w:t>
            </w:r>
          </w:p>
        </w:tc>
        <w:tc>
          <w:tcPr>
            <w:tcW w:w="1058" w:type="pct"/>
            <w:shd w:val="clear" w:color="auto" w:fill="auto"/>
          </w:tcPr>
          <w:p w14:paraId="0E415309" w14:textId="2749F22E" w:rsidR="000D4F52" w:rsidRPr="001E6954" w:rsidRDefault="000D4F52" w:rsidP="000D4F52">
            <w:pPr>
              <w:spacing w:before="40" w:after="40" w:line="240" w:lineRule="auto"/>
              <w:jc w:val="right"/>
              <w:rPr>
                <w:color w:val="0000FF"/>
              </w:rPr>
            </w:pPr>
            <w:r w:rsidRPr="00FD60FC">
              <w:rPr>
                <w:bCs/>
                <w:iCs/>
                <w:color w:val="00577D"/>
                <w:szCs w:val="40"/>
              </w:rPr>
              <w:t>Compliant</w:t>
            </w:r>
          </w:p>
        </w:tc>
      </w:tr>
      <w:tr w:rsidR="000D4F52" w14:paraId="0E41530D" w14:textId="77777777" w:rsidTr="00040EC5">
        <w:trPr>
          <w:trHeight w:val="227"/>
        </w:trPr>
        <w:tc>
          <w:tcPr>
            <w:tcW w:w="3942" w:type="pct"/>
            <w:shd w:val="clear" w:color="auto" w:fill="auto"/>
          </w:tcPr>
          <w:p w14:paraId="0E41530B" w14:textId="77777777" w:rsidR="000D4F52" w:rsidRPr="001E6954" w:rsidRDefault="000D4F52" w:rsidP="000D4F52">
            <w:pPr>
              <w:spacing w:before="40" w:after="40" w:line="240" w:lineRule="auto"/>
              <w:ind w:left="318" w:hanging="7"/>
            </w:pPr>
            <w:r w:rsidRPr="001E6954">
              <w:t>Requirement 6(3)(b)</w:t>
            </w:r>
          </w:p>
        </w:tc>
        <w:tc>
          <w:tcPr>
            <w:tcW w:w="1058" w:type="pct"/>
            <w:shd w:val="clear" w:color="auto" w:fill="auto"/>
          </w:tcPr>
          <w:p w14:paraId="0E41530C" w14:textId="5A8F052F" w:rsidR="000D4F52" w:rsidRPr="001E6954" w:rsidRDefault="000D4F52" w:rsidP="000D4F52">
            <w:pPr>
              <w:spacing w:before="40" w:after="40" w:line="240" w:lineRule="auto"/>
              <w:jc w:val="right"/>
              <w:rPr>
                <w:color w:val="0000FF"/>
              </w:rPr>
            </w:pPr>
            <w:r w:rsidRPr="00FD60FC">
              <w:rPr>
                <w:bCs/>
                <w:iCs/>
                <w:color w:val="00577D"/>
                <w:szCs w:val="40"/>
              </w:rPr>
              <w:t>Compliant</w:t>
            </w:r>
          </w:p>
        </w:tc>
      </w:tr>
      <w:tr w:rsidR="000D4F52" w14:paraId="0E415310" w14:textId="77777777" w:rsidTr="00040EC5">
        <w:trPr>
          <w:trHeight w:val="227"/>
        </w:trPr>
        <w:tc>
          <w:tcPr>
            <w:tcW w:w="3942" w:type="pct"/>
            <w:shd w:val="clear" w:color="auto" w:fill="auto"/>
          </w:tcPr>
          <w:p w14:paraId="0E41530E" w14:textId="77777777" w:rsidR="000D4F52" w:rsidRPr="001E6954" w:rsidRDefault="000D4F52" w:rsidP="000D4F52">
            <w:pPr>
              <w:spacing w:before="40" w:after="40" w:line="240" w:lineRule="auto"/>
              <w:ind w:left="318" w:hanging="7"/>
            </w:pPr>
            <w:r w:rsidRPr="001E6954">
              <w:t>Requirement 6(3)(c)</w:t>
            </w:r>
          </w:p>
        </w:tc>
        <w:tc>
          <w:tcPr>
            <w:tcW w:w="1058" w:type="pct"/>
            <w:shd w:val="clear" w:color="auto" w:fill="auto"/>
          </w:tcPr>
          <w:p w14:paraId="0E41530F" w14:textId="550A9BFA"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13" w14:textId="77777777" w:rsidTr="00040EC5">
        <w:trPr>
          <w:trHeight w:val="227"/>
        </w:trPr>
        <w:tc>
          <w:tcPr>
            <w:tcW w:w="3942" w:type="pct"/>
            <w:shd w:val="clear" w:color="auto" w:fill="auto"/>
          </w:tcPr>
          <w:p w14:paraId="0E415311" w14:textId="77777777" w:rsidR="000D4F52" w:rsidRPr="001E6954" w:rsidRDefault="000D4F52" w:rsidP="000D4F52">
            <w:pPr>
              <w:spacing w:before="40" w:after="40" w:line="240" w:lineRule="auto"/>
              <w:ind w:left="318" w:hanging="7"/>
            </w:pPr>
            <w:r w:rsidRPr="001E6954">
              <w:t>Requirement 6(3)(d)</w:t>
            </w:r>
          </w:p>
        </w:tc>
        <w:tc>
          <w:tcPr>
            <w:tcW w:w="1058" w:type="pct"/>
            <w:shd w:val="clear" w:color="auto" w:fill="auto"/>
          </w:tcPr>
          <w:p w14:paraId="0E415312" w14:textId="3731B87A"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16" w14:textId="77777777" w:rsidTr="00040EC5">
        <w:trPr>
          <w:trHeight w:val="227"/>
        </w:trPr>
        <w:tc>
          <w:tcPr>
            <w:tcW w:w="3942" w:type="pct"/>
            <w:shd w:val="clear" w:color="auto" w:fill="auto"/>
          </w:tcPr>
          <w:p w14:paraId="0E415314" w14:textId="77777777" w:rsidR="000D4F52" w:rsidRPr="001E6954" w:rsidRDefault="000D4F52" w:rsidP="000D4F52">
            <w:pPr>
              <w:keepNext/>
              <w:spacing w:before="40" w:after="40" w:line="240" w:lineRule="auto"/>
              <w:rPr>
                <w:b/>
              </w:rPr>
            </w:pPr>
            <w:r w:rsidRPr="001E6954">
              <w:rPr>
                <w:b/>
              </w:rPr>
              <w:t>Standard 7 Human resources</w:t>
            </w:r>
          </w:p>
        </w:tc>
        <w:tc>
          <w:tcPr>
            <w:tcW w:w="1058" w:type="pct"/>
            <w:shd w:val="clear" w:color="auto" w:fill="auto"/>
          </w:tcPr>
          <w:p w14:paraId="0E415315" w14:textId="6430AC84" w:rsidR="000D4F52" w:rsidRPr="000D4F52" w:rsidRDefault="000D4F52" w:rsidP="000D4F52">
            <w:pPr>
              <w:keepNext/>
              <w:spacing w:before="40" w:after="40" w:line="240" w:lineRule="auto"/>
              <w:jc w:val="right"/>
              <w:rPr>
                <w:b/>
                <w:color w:val="0000FF"/>
              </w:rPr>
            </w:pPr>
            <w:r w:rsidRPr="000D4F52">
              <w:rPr>
                <w:b/>
                <w:bCs/>
                <w:iCs/>
                <w:color w:val="00577D"/>
                <w:szCs w:val="40"/>
              </w:rPr>
              <w:t>Non-compliant</w:t>
            </w:r>
          </w:p>
        </w:tc>
      </w:tr>
      <w:tr w:rsidR="000D4F52" w14:paraId="0E415319" w14:textId="77777777" w:rsidTr="00040EC5">
        <w:trPr>
          <w:trHeight w:val="227"/>
        </w:trPr>
        <w:tc>
          <w:tcPr>
            <w:tcW w:w="3942" w:type="pct"/>
            <w:shd w:val="clear" w:color="auto" w:fill="auto"/>
          </w:tcPr>
          <w:p w14:paraId="0E415317" w14:textId="77777777" w:rsidR="000D4F52" w:rsidRPr="001E6954" w:rsidRDefault="000D4F52" w:rsidP="000D4F52">
            <w:pPr>
              <w:spacing w:before="40" w:after="40" w:line="240" w:lineRule="auto"/>
              <w:ind w:left="318" w:hanging="7"/>
            </w:pPr>
            <w:r w:rsidRPr="001E6954">
              <w:t>Requirement 7(3)(a)</w:t>
            </w:r>
          </w:p>
        </w:tc>
        <w:tc>
          <w:tcPr>
            <w:tcW w:w="1058" w:type="pct"/>
            <w:shd w:val="clear" w:color="auto" w:fill="auto"/>
          </w:tcPr>
          <w:p w14:paraId="0E415318" w14:textId="40040E08"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1C" w14:textId="77777777" w:rsidTr="00040EC5">
        <w:trPr>
          <w:trHeight w:val="227"/>
        </w:trPr>
        <w:tc>
          <w:tcPr>
            <w:tcW w:w="3942" w:type="pct"/>
            <w:shd w:val="clear" w:color="auto" w:fill="auto"/>
          </w:tcPr>
          <w:p w14:paraId="0E41531A" w14:textId="77777777" w:rsidR="000D4F52" w:rsidRPr="001E6954" w:rsidRDefault="000D4F52" w:rsidP="000D4F52">
            <w:pPr>
              <w:spacing w:before="40" w:after="40" w:line="240" w:lineRule="auto"/>
              <w:ind w:left="318" w:hanging="7"/>
            </w:pPr>
            <w:r w:rsidRPr="001E6954">
              <w:t>Requirement 7(3)(b)</w:t>
            </w:r>
          </w:p>
        </w:tc>
        <w:tc>
          <w:tcPr>
            <w:tcW w:w="1058" w:type="pct"/>
            <w:shd w:val="clear" w:color="auto" w:fill="auto"/>
          </w:tcPr>
          <w:p w14:paraId="0E41531B" w14:textId="397100F9"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1F" w14:textId="77777777" w:rsidTr="00040EC5">
        <w:trPr>
          <w:trHeight w:val="227"/>
        </w:trPr>
        <w:tc>
          <w:tcPr>
            <w:tcW w:w="3942" w:type="pct"/>
            <w:shd w:val="clear" w:color="auto" w:fill="auto"/>
          </w:tcPr>
          <w:p w14:paraId="0E41531D" w14:textId="77777777" w:rsidR="000D4F52" w:rsidRPr="001E6954" w:rsidRDefault="000D4F52" w:rsidP="000D4F52">
            <w:pPr>
              <w:spacing w:before="40" w:after="40" w:line="240" w:lineRule="auto"/>
              <w:ind w:left="318" w:hanging="7"/>
            </w:pPr>
            <w:r w:rsidRPr="001E6954">
              <w:t>Requirement 7(3)(c)</w:t>
            </w:r>
          </w:p>
        </w:tc>
        <w:tc>
          <w:tcPr>
            <w:tcW w:w="1058" w:type="pct"/>
            <w:shd w:val="clear" w:color="auto" w:fill="auto"/>
          </w:tcPr>
          <w:p w14:paraId="0E41531E" w14:textId="73079125"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22" w14:textId="77777777" w:rsidTr="00040EC5">
        <w:trPr>
          <w:trHeight w:val="227"/>
        </w:trPr>
        <w:tc>
          <w:tcPr>
            <w:tcW w:w="3942" w:type="pct"/>
            <w:shd w:val="clear" w:color="auto" w:fill="auto"/>
          </w:tcPr>
          <w:p w14:paraId="0E415320" w14:textId="77777777" w:rsidR="000D4F52" w:rsidRPr="001E6954" w:rsidRDefault="000D4F52" w:rsidP="000D4F52">
            <w:pPr>
              <w:spacing w:before="40" w:after="40" w:line="240" w:lineRule="auto"/>
              <w:ind w:left="318" w:hanging="7"/>
            </w:pPr>
            <w:r w:rsidRPr="001E6954">
              <w:t>Requirement 7(3)(d)</w:t>
            </w:r>
          </w:p>
        </w:tc>
        <w:tc>
          <w:tcPr>
            <w:tcW w:w="1058" w:type="pct"/>
            <w:shd w:val="clear" w:color="auto" w:fill="auto"/>
          </w:tcPr>
          <w:p w14:paraId="0E415321" w14:textId="4479C69B"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25" w14:textId="77777777" w:rsidTr="00040EC5">
        <w:trPr>
          <w:trHeight w:val="227"/>
        </w:trPr>
        <w:tc>
          <w:tcPr>
            <w:tcW w:w="3942" w:type="pct"/>
            <w:shd w:val="clear" w:color="auto" w:fill="auto"/>
          </w:tcPr>
          <w:p w14:paraId="0E415323" w14:textId="77777777" w:rsidR="000D4F52" w:rsidRPr="001E6954" w:rsidRDefault="000D4F52" w:rsidP="000D4F52">
            <w:pPr>
              <w:spacing w:before="40" w:after="40" w:line="240" w:lineRule="auto"/>
              <w:ind w:left="318" w:hanging="7"/>
            </w:pPr>
            <w:r w:rsidRPr="001E6954">
              <w:t>Requirement 7(3)(e)</w:t>
            </w:r>
          </w:p>
        </w:tc>
        <w:tc>
          <w:tcPr>
            <w:tcW w:w="1058" w:type="pct"/>
            <w:shd w:val="clear" w:color="auto" w:fill="auto"/>
          </w:tcPr>
          <w:p w14:paraId="0E415324" w14:textId="37F011F8"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28" w14:textId="77777777" w:rsidTr="00040EC5">
        <w:trPr>
          <w:trHeight w:val="227"/>
        </w:trPr>
        <w:tc>
          <w:tcPr>
            <w:tcW w:w="3942" w:type="pct"/>
            <w:shd w:val="clear" w:color="auto" w:fill="auto"/>
          </w:tcPr>
          <w:p w14:paraId="0E415326" w14:textId="77777777" w:rsidR="000D4F52" w:rsidRPr="001E6954" w:rsidRDefault="000D4F52" w:rsidP="000D4F52">
            <w:pPr>
              <w:keepNext/>
              <w:spacing w:before="40" w:after="40" w:line="240" w:lineRule="auto"/>
              <w:rPr>
                <w:b/>
              </w:rPr>
            </w:pPr>
            <w:r w:rsidRPr="001E6954">
              <w:rPr>
                <w:b/>
              </w:rPr>
              <w:t>Standard 8 Organisational governance</w:t>
            </w:r>
          </w:p>
        </w:tc>
        <w:tc>
          <w:tcPr>
            <w:tcW w:w="1058" w:type="pct"/>
            <w:shd w:val="clear" w:color="auto" w:fill="auto"/>
          </w:tcPr>
          <w:p w14:paraId="0E415327" w14:textId="3C8DD864" w:rsidR="000D4F52" w:rsidRPr="000D4F52" w:rsidRDefault="000D4F52" w:rsidP="000D4F52">
            <w:pPr>
              <w:keepNext/>
              <w:spacing w:before="40" w:after="40" w:line="240" w:lineRule="auto"/>
              <w:jc w:val="right"/>
              <w:rPr>
                <w:b/>
                <w:color w:val="0000FF"/>
              </w:rPr>
            </w:pPr>
            <w:r w:rsidRPr="000D4F52">
              <w:rPr>
                <w:b/>
                <w:bCs/>
                <w:iCs/>
                <w:color w:val="00577D"/>
                <w:szCs w:val="40"/>
              </w:rPr>
              <w:t>Non-compliant</w:t>
            </w:r>
          </w:p>
        </w:tc>
      </w:tr>
      <w:tr w:rsidR="000D4F52" w14:paraId="0E41532B" w14:textId="77777777" w:rsidTr="00040EC5">
        <w:trPr>
          <w:trHeight w:val="227"/>
        </w:trPr>
        <w:tc>
          <w:tcPr>
            <w:tcW w:w="3942" w:type="pct"/>
            <w:shd w:val="clear" w:color="auto" w:fill="auto"/>
          </w:tcPr>
          <w:p w14:paraId="0E415329" w14:textId="77777777" w:rsidR="000D4F52" w:rsidRPr="001E6954" w:rsidRDefault="000D4F52" w:rsidP="000D4F52">
            <w:pPr>
              <w:spacing w:before="40" w:after="40" w:line="240" w:lineRule="auto"/>
              <w:ind w:left="318" w:hanging="7"/>
            </w:pPr>
            <w:r w:rsidRPr="001E6954">
              <w:t>Requirement 8(3)(a)</w:t>
            </w:r>
          </w:p>
        </w:tc>
        <w:tc>
          <w:tcPr>
            <w:tcW w:w="1058" w:type="pct"/>
            <w:shd w:val="clear" w:color="auto" w:fill="auto"/>
          </w:tcPr>
          <w:p w14:paraId="0E41532A" w14:textId="7EB41CDB"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2E" w14:textId="77777777" w:rsidTr="00040EC5">
        <w:trPr>
          <w:trHeight w:val="227"/>
        </w:trPr>
        <w:tc>
          <w:tcPr>
            <w:tcW w:w="3942" w:type="pct"/>
            <w:shd w:val="clear" w:color="auto" w:fill="auto"/>
          </w:tcPr>
          <w:p w14:paraId="0E41532C" w14:textId="77777777" w:rsidR="000D4F52" w:rsidRPr="001E6954" w:rsidRDefault="000D4F52" w:rsidP="000D4F52">
            <w:pPr>
              <w:spacing w:before="40" w:after="40" w:line="240" w:lineRule="auto"/>
              <w:ind w:left="318" w:hanging="7"/>
            </w:pPr>
            <w:r w:rsidRPr="001E6954">
              <w:t>Requirement 8(3)(b)</w:t>
            </w:r>
          </w:p>
        </w:tc>
        <w:tc>
          <w:tcPr>
            <w:tcW w:w="1058" w:type="pct"/>
            <w:shd w:val="clear" w:color="auto" w:fill="auto"/>
          </w:tcPr>
          <w:p w14:paraId="0E41532D" w14:textId="1D3632D5"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31" w14:textId="77777777" w:rsidTr="00040EC5">
        <w:trPr>
          <w:trHeight w:val="227"/>
        </w:trPr>
        <w:tc>
          <w:tcPr>
            <w:tcW w:w="3942" w:type="pct"/>
            <w:shd w:val="clear" w:color="auto" w:fill="auto"/>
          </w:tcPr>
          <w:p w14:paraId="0E41532F" w14:textId="77777777" w:rsidR="000D4F52" w:rsidRPr="001E6954" w:rsidRDefault="000D4F52" w:rsidP="000D4F52">
            <w:pPr>
              <w:spacing w:before="40" w:after="40" w:line="240" w:lineRule="auto"/>
              <w:ind w:left="318" w:hanging="7"/>
            </w:pPr>
            <w:r w:rsidRPr="001E6954">
              <w:t>Requirement 8(3)(c)</w:t>
            </w:r>
          </w:p>
        </w:tc>
        <w:tc>
          <w:tcPr>
            <w:tcW w:w="1058" w:type="pct"/>
            <w:shd w:val="clear" w:color="auto" w:fill="auto"/>
          </w:tcPr>
          <w:p w14:paraId="0E415330" w14:textId="5BAFDB52"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34" w14:textId="77777777" w:rsidTr="00040EC5">
        <w:trPr>
          <w:trHeight w:val="227"/>
        </w:trPr>
        <w:tc>
          <w:tcPr>
            <w:tcW w:w="3942" w:type="pct"/>
            <w:shd w:val="clear" w:color="auto" w:fill="auto"/>
          </w:tcPr>
          <w:p w14:paraId="0E415332" w14:textId="77777777" w:rsidR="000D4F52" w:rsidRPr="001E6954" w:rsidRDefault="000D4F52" w:rsidP="000D4F52">
            <w:pPr>
              <w:spacing w:before="40" w:after="40" w:line="240" w:lineRule="auto"/>
              <w:ind w:left="318" w:hanging="7"/>
            </w:pPr>
            <w:r w:rsidRPr="001E6954">
              <w:t>Requirement 8(3)(d)</w:t>
            </w:r>
          </w:p>
        </w:tc>
        <w:tc>
          <w:tcPr>
            <w:tcW w:w="1058" w:type="pct"/>
            <w:shd w:val="clear" w:color="auto" w:fill="auto"/>
          </w:tcPr>
          <w:p w14:paraId="0E415333" w14:textId="69AFC8D1" w:rsidR="000D4F52" w:rsidRPr="001E6954" w:rsidRDefault="000D4F52" w:rsidP="000D4F52">
            <w:pPr>
              <w:spacing w:before="40" w:after="40" w:line="240" w:lineRule="auto"/>
              <w:jc w:val="right"/>
              <w:rPr>
                <w:color w:val="0000FF"/>
              </w:rPr>
            </w:pPr>
            <w:r w:rsidRPr="00921A3E">
              <w:rPr>
                <w:bCs/>
                <w:iCs/>
                <w:color w:val="00577D"/>
                <w:szCs w:val="40"/>
              </w:rPr>
              <w:t>Non-compliant</w:t>
            </w:r>
          </w:p>
        </w:tc>
      </w:tr>
      <w:tr w:rsidR="000D4F52" w14:paraId="0E415337" w14:textId="77777777" w:rsidTr="00040EC5">
        <w:trPr>
          <w:trHeight w:val="227"/>
        </w:trPr>
        <w:tc>
          <w:tcPr>
            <w:tcW w:w="3942" w:type="pct"/>
            <w:shd w:val="clear" w:color="auto" w:fill="auto"/>
          </w:tcPr>
          <w:p w14:paraId="0E415335" w14:textId="77777777" w:rsidR="000D4F52" w:rsidRPr="001E6954" w:rsidRDefault="000D4F52" w:rsidP="000D4F52">
            <w:pPr>
              <w:spacing w:before="40" w:after="40" w:line="240" w:lineRule="auto"/>
              <w:ind w:left="318" w:hanging="7"/>
            </w:pPr>
            <w:r w:rsidRPr="001E6954">
              <w:t>Requirement 8(3)(e)</w:t>
            </w:r>
          </w:p>
        </w:tc>
        <w:tc>
          <w:tcPr>
            <w:tcW w:w="1058" w:type="pct"/>
            <w:shd w:val="clear" w:color="auto" w:fill="auto"/>
          </w:tcPr>
          <w:p w14:paraId="0E415336" w14:textId="043AE13F" w:rsidR="000D4F52" w:rsidRPr="001E6954" w:rsidRDefault="000D4F52" w:rsidP="000D4F52">
            <w:pPr>
              <w:spacing w:before="40" w:after="40" w:line="240" w:lineRule="auto"/>
              <w:jc w:val="right"/>
              <w:rPr>
                <w:color w:val="0000FF"/>
              </w:rPr>
            </w:pPr>
            <w:r w:rsidRPr="00921A3E">
              <w:rPr>
                <w:bCs/>
                <w:iCs/>
                <w:color w:val="00577D"/>
                <w:szCs w:val="40"/>
              </w:rPr>
              <w:t>Non-compliant</w:t>
            </w:r>
          </w:p>
        </w:tc>
      </w:tr>
      <w:bookmarkEnd w:id="1"/>
    </w:tbl>
    <w:p w14:paraId="0E415338" w14:textId="77777777" w:rsidR="00040EC5" w:rsidRDefault="00040EC5" w:rsidP="00040EC5">
      <w:pPr>
        <w:sectPr w:rsidR="00040EC5" w:rsidSect="00040EC5">
          <w:headerReference w:type="first" r:id="rId16"/>
          <w:footerReference w:type="first" r:id="rId17"/>
          <w:pgSz w:w="11906" w:h="16838"/>
          <w:pgMar w:top="1701" w:right="1418" w:bottom="1418" w:left="1418" w:header="709" w:footer="397" w:gutter="0"/>
          <w:cols w:space="708"/>
          <w:docGrid w:linePitch="360"/>
        </w:sectPr>
      </w:pPr>
    </w:p>
    <w:p w14:paraId="0E415339" w14:textId="77777777" w:rsidR="00040EC5" w:rsidRPr="00D21DCD" w:rsidRDefault="00040EC5" w:rsidP="00040EC5">
      <w:pPr>
        <w:pStyle w:val="Heading1"/>
      </w:pPr>
      <w:r>
        <w:lastRenderedPageBreak/>
        <w:t>Detailed assessment</w:t>
      </w:r>
    </w:p>
    <w:p w14:paraId="0E41533A" w14:textId="77777777" w:rsidR="00040EC5" w:rsidRPr="00D63989" w:rsidRDefault="00040EC5" w:rsidP="00040EC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41533B" w14:textId="77777777" w:rsidR="00040EC5" w:rsidRPr="001E6954" w:rsidRDefault="00040EC5" w:rsidP="00040EC5">
      <w:pPr>
        <w:rPr>
          <w:color w:val="auto"/>
        </w:rPr>
      </w:pPr>
      <w:r w:rsidRPr="00D63989">
        <w:t>The report also specifies areas in which improvements must be made to ensure the Quality Standards are complied with.</w:t>
      </w:r>
    </w:p>
    <w:p w14:paraId="0E41533C" w14:textId="77777777" w:rsidR="00040EC5" w:rsidRPr="001134A6" w:rsidRDefault="00040EC5" w:rsidP="00040EC5">
      <w:pPr>
        <w:rPr>
          <w:color w:val="auto"/>
        </w:rPr>
      </w:pPr>
      <w:r w:rsidRPr="001134A6">
        <w:rPr>
          <w:color w:val="auto"/>
        </w:rPr>
        <w:t xml:space="preserve">The following information has been </w:t>
      </w:r>
      <w:proofErr w:type="gramStart"/>
      <w:r w:rsidRPr="001134A6">
        <w:rPr>
          <w:color w:val="auto"/>
        </w:rPr>
        <w:t>taken into account</w:t>
      </w:r>
      <w:proofErr w:type="gramEnd"/>
      <w:r w:rsidRPr="001134A6">
        <w:rPr>
          <w:color w:val="auto"/>
        </w:rPr>
        <w:t xml:space="preserve"> in developing this performance report:</w:t>
      </w:r>
    </w:p>
    <w:p w14:paraId="0E41533D" w14:textId="3CA582AE" w:rsidR="00040EC5" w:rsidRPr="001134A6" w:rsidRDefault="00040EC5" w:rsidP="00040EC5">
      <w:pPr>
        <w:pStyle w:val="ListBullet"/>
      </w:pPr>
      <w:r w:rsidRPr="001134A6">
        <w:t>the Assessment Team’s report for the Quality Audit; the Quality Audit report was informed by a site assessment, observations at the service, review of documents and interviews with staff, consumers/representatives and others</w:t>
      </w:r>
      <w:r w:rsidR="001134A6" w:rsidRPr="001134A6">
        <w:t>.</w:t>
      </w:r>
    </w:p>
    <w:p w14:paraId="0E415340" w14:textId="0B9F761C" w:rsidR="00040EC5" w:rsidRDefault="00040EC5" w:rsidP="001134A6">
      <w:pPr>
        <w:pStyle w:val="ListBullet"/>
        <w:rPr>
          <w:rFonts w:cs="Times New Roman"/>
        </w:rPr>
      </w:pPr>
      <w:r w:rsidRPr="001134A6">
        <w:t xml:space="preserve">the provider’s response to the Quality Audit report received </w:t>
      </w:r>
      <w:r w:rsidR="001134A6" w:rsidRPr="001134A6">
        <w:t xml:space="preserve">on 5 October </w:t>
      </w:r>
      <w:r w:rsidR="001134A6">
        <w:t xml:space="preserve">2020.  </w:t>
      </w:r>
    </w:p>
    <w:p w14:paraId="0E415341" w14:textId="77777777" w:rsidR="00040EC5" w:rsidRDefault="00040EC5" w:rsidP="00040EC5">
      <w:pPr>
        <w:sectPr w:rsidR="00040EC5" w:rsidSect="00040EC5">
          <w:headerReference w:type="first" r:id="rId18"/>
          <w:pgSz w:w="11906" w:h="16838"/>
          <w:pgMar w:top="1701" w:right="1418" w:bottom="1418" w:left="1418" w:header="709" w:footer="397" w:gutter="0"/>
          <w:cols w:space="708"/>
          <w:docGrid w:linePitch="360"/>
        </w:sectPr>
      </w:pPr>
    </w:p>
    <w:p w14:paraId="0E415342" w14:textId="0A119B83" w:rsidR="00040EC5" w:rsidRDefault="00040EC5" w:rsidP="00040EC5">
      <w:pPr>
        <w:pStyle w:val="Heading1"/>
        <w:tabs>
          <w:tab w:val="right" w:pos="9070"/>
        </w:tabs>
        <w:spacing w:before="560" w:after="640"/>
        <w:rPr>
          <w:color w:val="FFFFFF" w:themeColor="background1"/>
        </w:rPr>
        <w:sectPr w:rsidR="00040EC5" w:rsidSect="00040EC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0E415443" wp14:editId="0E4154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14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E415343" w14:textId="77777777" w:rsidR="00040EC5" w:rsidRPr="00D63989" w:rsidRDefault="00040EC5" w:rsidP="00040EC5">
      <w:pPr>
        <w:pStyle w:val="Heading3"/>
        <w:shd w:val="clear" w:color="auto" w:fill="F2F2F2" w:themeFill="background1" w:themeFillShade="F2"/>
      </w:pPr>
      <w:r w:rsidRPr="00D63989">
        <w:t>Consumer outcome:</w:t>
      </w:r>
    </w:p>
    <w:p w14:paraId="0E415344" w14:textId="77777777" w:rsidR="00040EC5" w:rsidRPr="00D63989" w:rsidRDefault="00040EC5" w:rsidP="00932613">
      <w:pPr>
        <w:pStyle w:val="ListParagraph"/>
        <w:numPr>
          <w:ilvl w:val="0"/>
          <w:numId w:val="8"/>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E415345" w14:textId="77777777" w:rsidR="00040EC5" w:rsidRPr="00D63989" w:rsidRDefault="00040EC5" w:rsidP="00040EC5">
      <w:pPr>
        <w:pStyle w:val="Heading3"/>
        <w:shd w:val="clear" w:color="auto" w:fill="F2F2F2" w:themeFill="background1" w:themeFillShade="F2"/>
      </w:pPr>
      <w:r w:rsidRPr="00D63989">
        <w:t>Organisation statement:</w:t>
      </w:r>
    </w:p>
    <w:p w14:paraId="0E415346" w14:textId="77777777" w:rsidR="00040EC5" w:rsidRPr="00D63989" w:rsidRDefault="00040EC5" w:rsidP="00932613">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0E415347" w14:textId="77777777" w:rsidR="00040EC5" w:rsidRDefault="00040EC5" w:rsidP="00932613">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415348" w14:textId="77777777" w:rsidR="00040EC5" w:rsidRPr="00D63989" w:rsidRDefault="00040EC5" w:rsidP="00932613">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415349" w14:textId="77777777" w:rsidR="00040EC5" w:rsidRPr="00D63989" w:rsidRDefault="00040EC5" w:rsidP="00932613">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0E41534A" w14:textId="77777777" w:rsidR="00040EC5" w:rsidRDefault="00040EC5" w:rsidP="00040EC5">
      <w:pPr>
        <w:pStyle w:val="Heading2"/>
      </w:pPr>
      <w:r>
        <w:t xml:space="preserve">Assessment </w:t>
      </w:r>
      <w:r w:rsidRPr="002B2C0F">
        <w:t>of Standard</w:t>
      </w:r>
      <w:r>
        <w:t xml:space="preserve"> 1</w:t>
      </w:r>
    </w:p>
    <w:p w14:paraId="6B587F02" w14:textId="51198DC6" w:rsidR="007A7FA0" w:rsidRPr="00097A6A" w:rsidRDefault="0061468A" w:rsidP="00BD191F">
      <w:pPr>
        <w:spacing w:before="0" w:after="0"/>
        <w:rPr>
          <w:rFonts w:eastAsia="Arial"/>
          <w:color w:val="000000" w:themeColor="text1"/>
        </w:rPr>
      </w:pPr>
      <w:r>
        <w:rPr>
          <w:rFonts w:eastAsia="Arial"/>
          <w:color w:val="auto"/>
        </w:rPr>
        <w:t>M</w:t>
      </w:r>
      <w:r w:rsidR="00BD191F" w:rsidRPr="00097A6A">
        <w:rPr>
          <w:rFonts w:eastAsia="Arial"/>
          <w:color w:val="auto"/>
        </w:rPr>
        <w:t>ost</w:t>
      </w:r>
      <w:r w:rsidR="007A7FA0" w:rsidRPr="00097A6A">
        <w:rPr>
          <w:rFonts w:eastAsia="Arial"/>
          <w:color w:val="auto"/>
        </w:rPr>
        <w:t xml:space="preserve"> consumers interviewed </w:t>
      </w:r>
      <w:r>
        <w:rPr>
          <w:rFonts w:eastAsia="Arial"/>
          <w:color w:val="auto"/>
        </w:rPr>
        <w:t xml:space="preserve">by the Assessment Team said </w:t>
      </w:r>
      <w:r w:rsidR="007A7FA0" w:rsidRPr="00097A6A">
        <w:rPr>
          <w:rFonts w:eastAsia="Arial"/>
          <w:color w:val="auto"/>
        </w:rPr>
        <w:t>they receive</w:t>
      </w:r>
      <w:r w:rsidR="00BD191F">
        <w:rPr>
          <w:rFonts w:eastAsia="Arial"/>
          <w:color w:val="auto"/>
        </w:rPr>
        <w:t>d</w:t>
      </w:r>
      <w:r w:rsidR="007A7FA0" w:rsidRPr="00097A6A">
        <w:rPr>
          <w:rFonts w:eastAsia="Arial"/>
          <w:color w:val="auto"/>
        </w:rPr>
        <w:t xml:space="preserve"> culturally safe services</w:t>
      </w:r>
      <w:r w:rsidR="00BD191F">
        <w:rPr>
          <w:rFonts w:eastAsia="Arial"/>
          <w:color w:val="auto"/>
        </w:rPr>
        <w:t xml:space="preserve">, </w:t>
      </w:r>
      <w:r w:rsidR="007A7FA0" w:rsidRPr="00097A6A">
        <w:rPr>
          <w:rFonts w:eastAsia="Arial"/>
          <w:color w:val="auto"/>
        </w:rPr>
        <w:t xml:space="preserve">their privacy </w:t>
      </w:r>
      <w:r w:rsidR="00E26F0B" w:rsidRPr="00097A6A">
        <w:rPr>
          <w:rFonts w:eastAsia="Arial"/>
          <w:color w:val="auto"/>
        </w:rPr>
        <w:t xml:space="preserve">was maintained </w:t>
      </w:r>
      <w:r w:rsidR="007A7FA0" w:rsidRPr="00097A6A">
        <w:rPr>
          <w:rFonts w:eastAsia="Arial"/>
          <w:color w:val="auto"/>
        </w:rPr>
        <w:t xml:space="preserve">and </w:t>
      </w:r>
      <w:r w:rsidR="00E26F0B" w:rsidRPr="00097A6A">
        <w:rPr>
          <w:rFonts w:eastAsia="Arial"/>
          <w:color w:val="auto"/>
        </w:rPr>
        <w:t xml:space="preserve">their </w:t>
      </w:r>
      <w:r w:rsidR="007A7FA0" w:rsidRPr="00097A6A">
        <w:rPr>
          <w:rFonts w:eastAsia="Arial"/>
          <w:color w:val="auto"/>
        </w:rPr>
        <w:t xml:space="preserve">personal information </w:t>
      </w:r>
      <w:r w:rsidR="00E26F0B" w:rsidRPr="00097A6A">
        <w:rPr>
          <w:rFonts w:eastAsia="Arial"/>
          <w:color w:val="auto"/>
        </w:rPr>
        <w:t xml:space="preserve">kept </w:t>
      </w:r>
      <w:r w:rsidR="007A7FA0" w:rsidRPr="00097A6A">
        <w:rPr>
          <w:rFonts w:eastAsia="Arial"/>
          <w:color w:val="000000" w:themeColor="text1"/>
        </w:rPr>
        <w:t xml:space="preserve">confidential. </w:t>
      </w:r>
      <w:r w:rsidR="00BD191F" w:rsidRPr="00097A6A">
        <w:rPr>
          <w:rFonts w:eastAsia="Fira Sans Light"/>
          <w:color w:val="000000" w:themeColor="text1"/>
          <w:lang w:eastAsia="en-US"/>
        </w:rPr>
        <w:t xml:space="preserve">Consumers and representatives said they </w:t>
      </w:r>
      <w:r w:rsidR="00BD191F">
        <w:rPr>
          <w:rFonts w:eastAsia="Fira Sans Light"/>
          <w:color w:val="000000" w:themeColor="text1"/>
          <w:lang w:eastAsia="en-US"/>
        </w:rPr>
        <w:t>we</w:t>
      </w:r>
      <w:r w:rsidR="00BD191F" w:rsidRPr="00097A6A">
        <w:rPr>
          <w:rFonts w:eastAsia="Fira Sans Light"/>
          <w:color w:val="000000" w:themeColor="text1"/>
          <w:lang w:eastAsia="en-US"/>
        </w:rPr>
        <w:t>re supported to exercise choice and independence and to maintain relationships in various ways.</w:t>
      </w:r>
      <w:r w:rsidR="00BD191F">
        <w:rPr>
          <w:rFonts w:eastAsia="Fira Sans Light"/>
          <w:color w:val="000000" w:themeColor="text1"/>
          <w:lang w:eastAsia="en-US"/>
        </w:rPr>
        <w:t xml:space="preserve"> </w:t>
      </w:r>
      <w:r w:rsidR="007A7FA0" w:rsidRPr="00097A6A">
        <w:rPr>
          <w:rFonts w:eastAsia="Arial"/>
          <w:color w:val="000000" w:themeColor="text1"/>
        </w:rPr>
        <w:t>However, some consumers advised they were not always treated with dignity or respect.</w:t>
      </w:r>
    </w:p>
    <w:p w14:paraId="5CB2170E" w14:textId="796E2217" w:rsidR="00667152" w:rsidRPr="00097A6A" w:rsidRDefault="00667152" w:rsidP="00667152">
      <w:pPr>
        <w:rPr>
          <w:color w:val="auto"/>
        </w:rPr>
      </w:pPr>
      <w:r w:rsidRPr="00097A6A">
        <w:rPr>
          <w:color w:val="auto"/>
        </w:rPr>
        <w:t xml:space="preserve">The service demonstrated that consumers </w:t>
      </w:r>
      <w:r w:rsidR="00BD191F">
        <w:rPr>
          <w:color w:val="auto"/>
        </w:rPr>
        <w:t>we</w:t>
      </w:r>
      <w:r w:rsidRPr="00097A6A">
        <w:rPr>
          <w:color w:val="auto"/>
        </w:rPr>
        <w:t xml:space="preserve">re supported to exercise choice and independence in making or communicating decisions </w:t>
      </w:r>
      <w:r w:rsidR="00BD191F">
        <w:rPr>
          <w:color w:val="auto"/>
        </w:rPr>
        <w:t>about</w:t>
      </w:r>
      <w:r w:rsidRPr="00097A6A">
        <w:rPr>
          <w:color w:val="auto"/>
        </w:rPr>
        <w:t xml:space="preserve"> their care and services.</w:t>
      </w:r>
    </w:p>
    <w:p w14:paraId="773B4766" w14:textId="7A1EDD42" w:rsidR="007A7FA0" w:rsidRPr="00097A6A" w:rsidRDefault="007A7FA0" w:rsidP="00E26F0B">
      <w:pPr>
        <w:rPr>
          <w:color w:val="auto"/>
        </w:rPr>
      </w:pPr>
      <w:r w:rsidRPr="00097A6A">
        <w:rPr>
          <w:color w:val="auto"/>
        </w:rPr>
        <w:t xml:space="preserve">The service was not able to demonstrate care and services </w:t>
      </w:r>
      <w:r w:rsidR="00BD191F">
        <w:rPr>
          <w:color w:val="auto"/>
        </w:rPr>
        <w:t>we</w:t>
      </w:r>
      <w:r w:rsidRPr="00097A6A">
        <w:rPr>
          <w:color w:val="auto"/>
        </w:rPr>
        <w:t>re culturally safe as care planning documents d</w:t>
      </w:r>
      <w:r w:rsidR="00BD191F">
        <w:rPr>
          <w:color w:val="auto"/>
        </w:rPr>
        <w:t>id</w:t>
      </w:r>
      <w:r w:rsidRPr="00097A6A">
        <w:rPr>
          <w:color w:val="auto"/>
        </w:rPr>
        <w:t xml:space="preserve"> not support the staff to understand each consumer and their individual choices regarding care and services.</w:t>
      </w:r>
    </w:p>
    <w:p w14:paraId="382F15E8" w14:textId="5E4FC940" w:rsidR="007A7FA0" w:rsidRPr="00097A6A" w:rsidRDefault="007A7FA0" w:rsidP="00E26F0B">
      <w:pPr>
        <w:rPr>
          <w:color w:val="auto"/>
        </w:rPr>
      </w:pPr>
      <w:r w:rsidRPr="00097A6A">
        <w:rPr>
          <w:color w:val="auto"/>
        </w:rPr>
        <w:t xml:space="preserve">The service did not demonstrate that information provided to each consumer </w:t>
      </w:r>
      <w:r w:rsidR="00BD191F">
        <w:rPr>
          <w:color w:val="auto"/>
        </w:rPr>
        <w:t>wa</w:t>
      </w:r>
      <w:r w:rsidRPr="00097A6A">
        <w:rPr>
          <w:color w:val="auto"/>
        </w:rPr>
        <w:t xml:space="preserve">s current, accurate and timely, and communicated in a way that </w:t>
      </w:r>
      <w:r w:rsidR="00BD191F">
        <w:rPr>
          <w:color w:val="auto"/>
        </w:rPr>
        <w:t>wa</w:t>
      </w:r>
      <w:r w:rsidRPr="00097A6A">
        <w:rPr>
          <w:color w:val="auto"/>
        </w:rPr>
        <w:t>s clear, easy to understand and enable</w:t>
      </w:r>
      <w:r w:rsidR="00BD191F">
        <w:rPr>
          <w:color w:val="auto"/>
        </w:rPr>
        <w:t>d</w:t>
      </w:r>
      <w:r w:rsidRPr="00097A6A">
        <w:rPr>
          <w:color w:val="auto"/>
        </w:rPr>
        <w:t xml:space="preserve"> them to exercise choice.</w:t>
      </w:r>
    </w:p>
    <w:p w14:paraId="016836E2" w14:textId="70EAB892" w:rsidR="007A7FA0" w:rsidRPr="00097A6A" w:rsidRDefault="007A7FA0" w:rsidP="00E26F0B">
      <w:pPr>
        <w:rPr>
          <w:color w:val="auto"/>
        </w:rPr>
      </w:pPr>
      <w:r w:rsidRPr="00097A6A">
        <w:rPr>
          <w:color w:val="auto"/>
        </w:rPr>
        <w:t xml:space="preserve">The service was not able to demonstrate how consumers </w:t>
      </w:r>
      <w:r w:rsidR="00BD191F">
        <w:rPr>
          <w:color w:val="auto"/>
        </w:rPr>
        <w:t>we</w:t>
      </w:r>
      <w:r w:rsidRPr="00097A6A">
        <w:rPr>
          <w:color w:val="auto"/>
        </w:rPr>
        <w:t xml:space="preserve">re supported to take risks, and that risks </w:t>
      </w:r>
      <w:r w:rsidR="00BD191F">
        <w:rPr>
          <w:color w:val="auto"/>
        </w:rPr>
        <w:t>we</w:t>
      </w:r>
      <w:r w:rsidRPr="00097A6A">
        <w:rPr>
          <w:color w:val="auto"/>
        </w:rPr>
        <w:t>re identified and assessed.</w:t>
      </w:r>
    </w:p>
    <w:p w14:paraId="38277F3E" w14:textId="196883F0" w:rsidR="007A7FA0" w:rsidRPr="00097A6A" w:rsidRDefault="007A7FA0" w:rsidP="00E26F0B">
      <w:pPr>
        <w:rPr>
          <w:color w:val="auto"/>
        </w:rPr>
      </w:pPr>
      <w:r w:rsidRPr="00097A6A">
        <w:rPr>
          <w:color w:val="auto"/>
        </w:rPr>
        <w:t xml:space="preserve">The service did not demonstrate how consumer information </w:t>
      </w:r>
      <w:r w:rsidR="00BD191F">
        <w:rPr>
          <w:color w:val="auto"/>
        </w:rPr>
        <w:t>wa</w:t>
      </w:r>
      <w:r w:rsidRPr="00097A6A">
        <w:rPr>
          <w:color w:val="auto"/>
        </w:rPr>
        <w:t>s kept confidential.</w:t>
      </w:r>
    </w:p>
    <w:p w14:paraId="0E41534C" w14:textId="60DF0B22" w:rsidR="00040EC5" w:rsidRPr="00D435F8" w:rsidRDefault="00040EC5" w:rsidP="00040EC5">
      <w:pPr>
        <w:rPr>
          <w:rFonts w:eastAsia="Calibri"/>
          <w:i/>
          <w:color w:val="auto"/>
          <w:lang w:eastAsia="en-US"/>
        </w:rPr>
      </w:pPr>
      <w:r w:rsidRPr="00097A6A">
        <w:rPr>
          <w:rFonts w:eastAsiaTheme="minorHAnsi"/>
        </w:rPr>
        <w:t xml:space="preserve">The Quality Standard is </w:t>
      </w:r>
      <w:r w:rsidRPr="00097A6A">
        <w:rPr>
          <w:rFonts w:eastAsiaTheme="minorHAnsi"/>
          <w:color w:val="auto"/>
        </w:rPr>
        <w:t xml:space="preserve">assessed as Non-compliant as </w:t>
      </w:r>
      <w:r w:rsidR="001134A6" w:rsidRPr="00097A6A">
        <w:rPr>
          <w:rFonts w:eastAsiaTheme="minorHAnsi"/>
          <w:color w:val="auto"/>
        </w:rPr>
        <w:t>five</w:t>
      </w:r>
      <w:r w:rsidRPr="00097A6A">
        <w:rPr>
          <w:rFonts w:eastAsiaTheme="minorHAnsi"/>
          <w:color w:val="auto"/>
        </w:rPr>
        <w:t xml:space="preserve"> of the six specific requirements have been assessed as Non-compliant</w:t>
      </w:r>
      <w:r w:rsidRPr="001134A6">
        <w:rPr>
          <w:rFonts w:eastAsiaTheme="minorHAnsi"/>
          <w:color w:val="auto"/>
        </w:rPr>
        <w:t>.</w:t>
      </w:r>
    </w:p>
    <w:p w14:paraId="0E41534D" w14:textId="67BAFA08" w:rsidR="00040EC5" w:rsidRDefault="00040EC5" w:rsidP="00040EC5">
      <w:pPr>
        <w:pStyle w:val="Heading2"/>
      </w:pPr>
      <w:r w:rsidRPr="00D435F8">
        <w:lastRenderedPageBreak/>
        <w:t>Assessment of Standard 1 Requirements</w:t>
      </w:r>
      <w:r w:rsidRPr="0066387A">
        <w:rPr>
          <w:i/>
          <w:color w:val="0000FF"/>
          <w:sz w:val="24"/>
          <w:szCs w:val="24"/>
        </w:rPr>
        <w:t xml:space="preserve"> </w:t>
      </w:r>
    </w:p>
    <w:p w14:paraId="0E41534E" w14:textId="615A4060" w:rsidR="00040EC5" w:rsidRDefault="00040EC5" w:rsidP="00040EC5">
      <w:pPr>
        <w:pStyle w:val="Heading3"/>
      </w:pPr>
      <w:r w:rsidRPr="00051035">
        <w:t>Requirement 1(3)(a)</w:t>
      </w:r>
      <w:r w:rsidRPr="00051035">
        <w:tab/>
        <w:t>Non-compliant</w:t>
      </w:r>
    </w:p>
    <w:p w14:paraId="0E41534F" w14:textId="77777777" w:rsidR="00040EC5" w:rsidRPr="00097A6A" w:rsidRDefault="00040EC5" w:rsidP="00040EC5">
      <w:pPr>
        <w:rPr>
          <w:i/>
        </w:rPr>
      </w:pPr>
      <w:r w:rsidRPr="00097A6A">
        <w:rPr>
          <w:i/>
        </w:rPr>
        <w:t>Each consumer is treated with dignity and respect, with their identity, culture and diversity valued.</w:t>
      </w:r>
    </w:p>
    <w:p w14:paraId="0A18EFB4" w14:textId="7E7C64FC" w:rsidR="007A7FA0" w:rsidRPr="00097A6A" w:rsidRDefault="007A7FA0" w:rsidP="007A7FA0">
      <w:r w:rsidRPr="00097A6A">
        <w:t xml:space="preserve">The service did not demonstrate each consumer </w:t>
      </w:r>
      <w:r w:rsidR="00BD191F">
        <w:t>wa</w:t>
      </w:r>
      <w:r w:rsidRPr="00097A6A">
        <w:t>s treated with dignity and respect</w:t>
      </w:r>
      <w:r w:rsidR="00BD191F">
        <w:t xml:space="preserve"> and t</w:t>
      </w:r>
      <w:r w:rsidRPr="00097A6A">
        <w:t>heir identity, culture and diversity valued</w:t>
      </w:r>
      <w:r w:rsidRPr="00097A6A">
        <w:rPr>
          <w:i/>
        </w:rPr>
        <w:t>.</w:t>
      </w:r>
    </w:p>
    <w:p w14:paraId="42C9942D" w14:textId="28BC3188" w:rsidR="00692EE2" w:rsidRDefault="00415684" w:rsidP="00692EE2">
      <w:pPr>
        <w:rPr>
          <w:color w:val="auto"/>
        </w:rPr>
      </w:pPr>
      <w:r w:rsidRPr="00BD191F">
        <w:rPr>
          <w:color w:val="auto"/>
        </w:rPr>
        <w:t>Most</w:t>
      </w:r>
      <w:r w:rsidR="007A7FA0" w:rsidRPr="00BD191F">
        <w:rPr>
          <w:color w:val="auto"/>
        </w:rPr>
        <w:t xml:space="preserve"> consumers described their interactions with staff </w:t>
      </w:r>
      <w:r w:rsidR="00692EE2">
        <w:rPr>
          <w:color w:val="auto"/>
        </w:rPr>
        <w:t>were</w:t>
      </w:r>
      <w:r w:rsidR="007A7FA0" w:rsidRPr="00BD191F">
        <w:rPr>
          <w:color w:val="auto"/>
        </w:rPr>
        <w:t xml:space="preserve"> positive</w:t>
      </w:r>
      <w:r w:rsidR="00692EE2">
        <w:rPr>
          <w:color w:val="auto"/>
        </w:rPr>
        <w:t>. H</w:t>
      </w:r>
      <w:r w:rsidR="007A7FA0" w:rsidRPr="00BD191F">
        <w:rPr>
          <w:color w:val="auto"/>
        </w:rPr>
        <w:t>owever</w:t>
      </w:r>
      <w:r w:rsidR="00692EE2">
        <w:rPr>
          <w:color w:val="auto"/>
        </w:rPr>
        <w:t>,</w:t>
      </w:r>
      <w:r w:rsidR="00BD191F">
        <w:rPr>
          <w:color w:val="auto"/>
        </w:rPr>
        <w:t xml:space="preserve"> feedback to the Assessment Team suggested that </w:t>
      </w:r>
      <w:r>
        <w:rPr>
          <w:color w:val="auto"/>
        </w:rPr>
        <w:t>staff</w:t>
      </w:r>
      <w:r w:rsidR="00692EE2">
        <w:rPr>
          <w:color w:val="auto"/>
        </w:rPr>
        <w:t xml:space="preserve"> had been rude to consumers on occasion. </w:t>
      </w:r>
    </w:p>
    <w:p w14:paraId="262F4D7D" w14:textId="29BD868A" w:rsidR="007A7FA0" w:rsidRDefault="007A7FA0" w:rsidP="00692EE2">
      <w:pPr>
        <w:rPr>
          <w:color w:val="auto"/>
        </w:rPr>
      </w:pPr>
      <w:r w:rsidRPr="00097A6A">
        <w:rPr>
          <w:color w:val="auto"/>
        </w:rPr>
        <w:t>The Director advised staff ha</w:t>
      </w:r>
      <w:r w:rsidR="0061468A">
        <w:rPr>
          <w:color w:val="auto"/>
        </w:rPr>
        <w:t>d</w:t>
      </w:r>
      <w:r w:rsidRPr="00097A6A">
        <w:rPr>
          <w:color w:val="auto"/>
        </w:rPr>
        <w:t xml:space="preserve"> not received training in relation to dignity and choice.</w:t>
      </w:r>
    </w:p>
    <w:p w14:paraId="58C1412C" w14:textId="5A550CE2" w:rsidR="004141E9" w:rsidRDefault="006C6E59" w:rsidP="00692EE2">
      <w:pPr>
        <w:rPr>
          <w:rFonts w:eastAsiaTheme="minorEastAsia"/>
          <w:color w:val="000000" w:themeColor="text1"/>
        </w:rPr>
      </w:pPr>
      <w:r w:rsidRPr="00415684">
        <w:rPr>
          <w:rFonts w:eastAsiaTheme="minorEastAsia"/>
          <w:color w:val="000000" w:themeColor="text1"/>
        </w:rPr>
        <w:t>The Approved Provider’s response refer</w:t>
      </w:r>
      <w:r w:rsidR="0061468A">
        <w:rPr>
          <w:rFonts w:eastAsiaTheme="minorEastAsia"/>
          <w:color w:val="000000" w:themeColor="text1"/>
        </w:rPr>
        <w:t>red</w:t>
      </w:r>
      <w:r w:rsidRPr="00415684">
        <w:rPr>
          <w:rFonts w:eastAsiaTheme="minorEastAsia"/>
          <w:color w:val="000000" w:themeColor="text1"/>
        </w:rPr>
        <w:t xml:space="preserve"> to the rel</w:t>
      </w:r>
      <w:r w:rsidR="00935E90" w:rsidRPr="00415684">
        <w:rPr>
          <w:rFonts w:eastAsiaTheme="minorEastAsia"/>
          <w:color w:val="000000" w:themeColor="text1"/>
        </w:rPr>
        <w:t>u</w:t>
      </w:r>
      <w:r w:rsidRPr="00415684">
        <w:rPr>
          <w:rFonts w:eastAsiaTheme="minorEastAsia"/>
          <w:color w:val="000000" w:themeColor="text1"/>
        </w:rPr>
        <w:t>ct</w:t>
      </w:r>
      <w:r w:rsidR="00935E90" w:rsidRPr="00415684">
        <w:rPr>
          <w:rFonts w:eastAsiaTheme="minorEastAsia"/>
          <w:color w:val="000000" w:themeColor="text1"/>
        </w:rPr>
        <w:t>a</w:t>
      </w:r>
      <w:r w:rsidRPr="00415684">
        <w:rPr>
          <w:rFonts w:eastAsiaTheme="minorEastAsia"/>
          <w:color w:val="000000" w:themeColor="text1"/>
        </w:rPr>
        <w:t xml:space="preserve">nce of staff to provide care </w:t>
      </w:r>
      <w:r w:rsidRPr="004E4BAE">
        <w:rPr>
          <w:rFonts w:eastAsiaTheme="minorEastAsia"/>
          <w:color w:val="000000" w:themeColor="text1"/>
        </w:rPr>
        <w:t xml:space="preserve">and services to </w:t>
      </w:r>
      <w:r w:rsidR="00415684" w:rsidRPr="004E4BAE">
        <w:rPr>
          <w:rFonts w:eastAsiaTheme="minorEastAsia"/>
          <w:color w:val="000000" w:themeColor="text1"/>
        </w:rPr>
        <w:t>a</w:t>
      </w:r>
      <w:r w:rsidR="00935E90" w:rsidRPr="004E4BAE">
        <w:rPr>
          <w:rFonts w:eastAsiaTheme="minorEastAsia"/>
          <w:color w:val="000000" w:themeColor="text1"/>
        </w:rPr>
        <w:t xml:space="preserve"> </w:t>
      </w:r>
      <w:r w:rsidRPr="004E4BAE">
        <w:rPr>
          <w:rFonts w:eastAsiaTheme="minorEastAsia"/>
          <w:color w:val="000000" w:themeColor="text1"/>
        </w:rPr>
        <w:t xml:space="preserve">consumer because of </w:t>
      </w:r>
      <w:r w:rsidR="00A26835">
        <w:rPr>
          <w:rFonts w:eastAsiaTheme="minorEastAsia"/>
          <w:color w:val="000000" w:themeColor="text1"/>
        </w:rPr>
        <w:t>a</w:t>
      </w:r>
      <w:r w:rsidRPr="004E4BAE">
        <w:rPr>
          <w:rFonts w:eastAsiaTheme="minorEastAsia"/>
          <w:color w:val="000000" w:themeColor="text1"/>
        </w:rPr>
        <w:t xml:space="preserve"> consumer’s behaviour</w:t>
      </w:r>
      <w:r w:rsidR="00935E90" w:rsidRPr="004E4BAE">
        <w:rPr>
          <w:rFonts w:eastAsiaTheme="minorEastAsia"/>
          <w:color w:val="000000" w:themeColor="text1"/>
        </w:rPr>
        <w:t>. The</w:t>
      </w:r>
      <w:r w:rsidR="00935E90" w:rsidRPr="00415684">
        <w:rPr>
          <w:rFonts w:eastAsiaTheme="minorEastAsia"/>
          <w:color w:val="000000" w:themeColor="text1"/>
        </w:rPr>
        <w:t xml:space="preserve"> Approved Provider </w:t>
      </w:r>
      <w:r w:rsidR="00415684">
        <w:rPr>
          <w:rFonts w:eastAsiaTheme="minorEastAsia"/>
          <w:color w:val="000000" w:themeColor="text1"/>
        </w:rPr>
        <w:t>refer</w:t>
      </w:r>
      <w:r w:rsidR="00AA212E">
        <w:rPr>
          <w:rFonts w:eastAsiaTheme="minorEastAsia"/>
          <w:color w:val="000000" w:themeColor="text1"/>
        </w:rPr>
        <w:t>r</w:t>
      </w:r>
      <w:r w:rsidR="00415684">
        <w:rPr>
          <w:rFonts w:eastAsiaTheme="minorEastAsia"/>
          <w:color w:val="000000" w:themeColor="text1"/>
        </w:rPr>
        <w:t xml:space="preserve">ed to the Assessment Team’s observation that most </w:t>
      </w:r>
      <w:r w:rsidR="00935E90" w:rsidRPr="00415684">
        <w:rPr>
          <w:rFonts w:eastAsiaTheme="minorEastAsia"/>
          <w:color w:val="000000" w:themeColor="text1"/>
        </w:rPr>
        <w:t>consumers viewed staff conduct positively</w:t>
      </w:r>
      <w:r w:rsidR="00415684">
        <w:rPr>
          <w:rFonts w:eastAsiaTheme="minorEastAsia"/>
          <w:color w:val="000000" w:themeColor="text1"/>
        </w:rPr>
        <w:t xml:space="preserve">. The Approved Provider </w:t>
      </w:r>
      <w:r w:rsidR="00935E90" w:rsidRPr="00415684">
        <w:rPr>
          <w:rFonts w:eastAsiaTheme="minorEastAsia"/>
          <w:color w:val="000000" w:themeColor="text1"/>
        </w:rPr>
        <w:t>consider</w:t>
      </w:r>
      <w:r w:rsidR="004E4BAE">
        <w:rPr>
          <w:rFonts w:eastAsiaTheme="minorEastAsia"/>
          <w:color w:val="000000" w:themeColor="text1"/>
        </w:rPr>
        <w:t>ed</w:t>
      </w:r>
      <w:r w:rsidR="00935E90" w:rsidRPr="00415684">
        <w:rPr>
          <w:rFonts w:eastAsiaTheme="minorEastAsia"/>
          <w:color w:val="000000" w:themeColor="text1"/>
        </w:rPr>
        <w:t xml:space="preserve"> that one consumer’s feedback </w:t>
      </w:r>
      <w:r w:rsidR="004E4BAE">
        <w:rPr>
          <w:rFonts w:eastAsiaTheme="minorEastAsia"/>
          <w:color w:val="000000" w:themeColor="text1"/>
        </w:rPr>
        <w:t>wa</w:t>
      </w:r>
      <w:r w:rsidR="00935E90" w:rsidRPr="00415684">
        <w:rPr>
          <w:rFonts w:eastAsiaTheme="minorEastAsia"/>
          <w:color w:val="000000" w:themeColor="text1"/>
        </w:rPr>
        <w:t xml:space="preserve">s not an example of a normal baseline consumer. I acknowledge that providing care and services to consumers can be challenging </w:t>
      </w:r>
      <w:r w:rsidR="00415684">
        <w:rPr>
          <w:rFonts w:eastAsiaTheme="minorEastAsia"/>
          <w:color w:val="000000" w:themeColor="text1"/>
        </w:rPr>
        <w:t>at times</w:t>
      </w:r>
      <w:r w:rsidR="004141E9" w:rsidRPr="00415684">
        <w:rPr>
          <w:rFonts w:eastAsiaTheme="minorEastAsia"/>
          <w:color w:val="000000" w:themeColor="text1"/>
        </w:rPr>
        <w:t xml:space="preserve">. Whilst I acknowledge the Approved Provider’s comments relating to the conduct of staff and the behaviour of a consumer, I do not consider the Approved Provider has addressed the </w:t>
      </w:r>
      <w:r w:rsidR="00415684">
        <w:rPr>
          <w:rFonts w:eastAsiaTheme="minorEastAsia"/>
          <w:color w:val="000000" w:themeColor="text1"/>
        </w:rPr>
        <w:t xml:space="preserve">alleged </w:t>
      </w:r>
      <w:r w:rsidR="004141E9" w:rsidRPr="00415684">
        <w:rPr>
          <w:rFonts w:eastAsiaTheme="minorEastAsia"/>
          <w:color w:val="000000" w:themeColor="text1"/>
        </w:rPr>
        <w:t xml:space="preserve">conduct of the </w:t>
      </w:r>
      <w:r w:rsidR="00A26835">
        <w:rPr>
          <w:rFonts w:eastAsiaTheme="minorEastAsia"/>
          <w:color w:val="000000" w:themeColor="text1"/>
        </w:rPr>
        <w:t xml:space="preserve">staff member to </w:t>
      </w:r>
      <w:r w:rsidR="00415684" w:rsidRPr="00415684">
        <w:rPr>
          <w:rFonts w:eastAsiaTheme="minorEastAsia"/>
          <w:color w:val="000000" w:themeColor="text1"/>
        </w:rPr>
        <w:t>promote a workplace culture that treats each consumer with dignity and respect.</w:t>
      </w:r>
    </w:p>
    <w:p w14:paraId="480F770A" w14:textId="666A1CBD" w:rsidR="00415684" w:rsidRPr="00415684" w:rsidRDefault="00415684" w:rsidP="00692EE2">
      <w:pPr>
        <w:rPr>
          <w:rFonts w:eastAsiaTheme="minorEastAsia"/>
          <w:color w:val="000000" w:themeColor="text1"/>
        </w:rPr>
      </w:pPr>
      <w:r>
        <w:rPr>
          <w:rFonts w:eastAsiaTheme="minorEastAsia"/>
          <w:color w:val="000000" w:themeColor="text1"/>
        </w:rPr>
        <w:t xml:space="preserve">I </w:t>
      </w:r>
      <w:r w:rsidR="00AA212E">
        <w:rPr>
          <w:rFonts w:eastAsiaTheme="minorEastAsia"/>
          <w:color w:val="000000" w:themeColor="text1"/>
        </w:rPr>
        <w:t>acknowledge the Approved Provider’s comment that Dignity and Choice training has been provided to staff</w:t>
      </w:r>
      <w:r w:rsidR="00A26835">
        <w:rPr>
          <w:rFonts w:eastAsiaTheme="minorEastAsia"/>
          <w:color w:val="000000" w:themeColor="text1"/>
        </w:rPr>
        <w:t xml:space="preserve"> since the Quality audit</w:t>
      </w:r>
      <w:r w:rsidR="00AA212E">
        <w:rPr>
          <w:rFonts w:eastAsiaTheme="minorEastAsia"/>
          <w:color w:val="000000" w:themeColor="text1"/>
        </w:rPr>
        <w:t>. However, the Approved Provider’s response does not list the staff who attended the training and their roles and provides no information on the effectiveness of the training.</w:t>
      </w:r>
    </w:p>
    <w:p w14:paraId="2E7FFF89" w14:textId="52E2CDFA" w:rsidR="00225D4D" w:rsidRPr="00415684" w:rsidRDefault="001C1245" w:rsidP="00692EE2">
      <w:pPr>
        <w:rPr>
          <w:rFonts w:eastAsiaTheme="minorEastAsia"/>
          <w:color w:val="000000" w:themeColor="text1"/>
        </w:rPr>
      </w:pPr>
      <w:r w:rsidRPr="00415684">
        <w:rPr>
          <w:rFonts w:eastAsiaTheme="minorEastAsia"/>
          <w:color w:val="000000" w:themeColor="text1"/>
        </w:rPr>
        <w:t>For the</w:t>
      </w:r>
      <w:r w:rsidR="0061468A">
        <w:rPr>
          <w:rFonts w:eastAsiaTheme="minorEastAsia"/>
          <w:color w:val="000000" w:themeColor="text1"/>
        </w:rPr>
        <w:t xml:space="preserve"> reasons </w:t>
      </w:r>
      <w:r>
        <w:rPr>
          <w:rFonts w:eastAsiaTheme="minorEastAsia"/>
          <w:color w:val="000000" w:themeColor="text1"/>
        </w:rPr>
        <w:t xml:space="preserve">mentioned </w:t>
      </w:r>
      <w:r w:rsidR="0061468A">
        <w:rPr>
          <w:rFonts w:eastAsiaTheme="minorEastAsia"/>
          <w:color w:val="000000" w:themeColor="text1"/>
        </w:rPr>
        <w:t>above</w:t>
      </w:r>
      <w:r w:rsidR="00415684" w:rsidRPr="00415684">
        <w:rPr>
          <w:rFonts w:eastAsiaTheme="minorEastAsia"/>
          <w:color w:val="000000" w:themeColor="text1"/>
        </w:rPr>
        <w:t>, I find the service Non-Compliant in Requirement 1(3)(a).</w:t>
      </w:r>
      <w:r w:rsidR="00935E90" w:rsidRPr="00415684">
        <w:rPr>
          <w:rFonts w:eastAsiaTheme="minorEastAsia"/>
          <w:color w:val="000000" w:themeColor="text1"/>
        </w:rPr>
        <w:t xml:space="preserve"> </w:t>
      </w:r>
    </w:p>
    <w:p w14:paraId="0E415351" w14:textId="5196892D" w:rsidR="00040EC5" w:rsidRDefault="00040EC5" w:rsidP="00040EC5">
      <w:pPr>
        <w:pStyle w:val="Heading3"/>
      </w:pPr>
      <w:r>
        <w:t>Requirement 1(3)(b)</w:t>
      </w:r>
      <w:r>
        <w:tab/>
        <w:t>Non-compliant</w:t>
      </w:r>
    </w:p>
    <w:p w14:paraId="0E415352" w14:textId="77777777" w:rsidR="00040EC5" w:rsidRPr="001F433A" w:rsidRDefault="00040EC5" w:rsidP="00040EC5">
      <w:pPr>
        <w:rPr>
          <w:i/>
        </w:rPr>
      </w:pPr>
      <w:r w:rsidRPr="001F433A">
        <w:rPr>
          <w:i/>
        </w:rPr>
        <w:t>Care and services are culturally safe.</w:t>
      </w:r>
    </w:p>
    <w:p w14:paraId="4583CBCE" w14:textId="5944094F" w:rsidR="007A7FA0" w:rsidRPr="00692EE2" w:rsidRDefault="0061468A" w:rsidP="00692EE2">
      <w:pPr>
        <w:spacing w:before="0"/>
        <w:rPr>
          <w:color w:val="000000" w:themeColor="text1"/>
        </w:rPr>
      </w:pPr>
      <w:r>
        <w:rPr>
          <w:color w:val="auto"/>
        </w:rPr>
        <w:t>A</w:t>
      </w:r>
      <w:r w:rsidR="007A7FA0" w:rsidRPr="00692EE2">
        <w:rPr>
          <w:color w:val="auto"/>
        </w:rPr>
        <w:t xml:space="preserve"> review of consumer files </w:t>
      </w:r>
      <w:r w:rsidR="004A3301">
        <w:rPr>
          <w:color w:val="auto"/>
        </w:rPr>
        <w:t xml:space="preserve">by the Assessment Team </w:t>
      </w:r>
      <w:r w:rsidR="007A7FA0" w:rsidRPr="00692EE2">
        <w:rPr>
          <w:color w:val="auto"/>
        </w:rPr>
        <w:t xml:space="preserve">identified consumer preferences in relation to care needs </w:t>
      </w:r>
      <w:r w:rsidR="00692EE2" w:rsidRPr="00692EE2">
        <w:rPr>
          <w:color w:val="auto"/>
        </w:rPr>
        <w:t>were</w:t>
      </w:r>
      <w:r w:rsidR="007A7FA0" w:rsidRPr="00692EE2">
        <w:rPr>
          <w:color w:val="auto"/>
        </w:rPr>
        <w:t xml:space="preserve"> not consistently assessed or documented. </w:t>
      </w:r>
    </w:p>
    <w:p w14:paraId="2A91D56D" w14:textId="3A55FE81" w:rsidR="007A7FA0" w:rsidRDefault="007A7FA0" w:rsidP="00692EE2">
      <w:pPr>
        <w:tabs>
          <w:tab w:val="right" w:pos="9026"/>
        </w:tabs>
        <w:rPr>
          <w:iCs/>
          <w:color w:val="auto"/>
        </w:rPr>
      </w:pPr>
      <w:r w:rsidRPr="00692EE2">
        <w:rPr>
          <w:iCs/>
          <w:color w:val="auto"/>
        </w:rPr>
        <w:t xml:space="preserve">The Director advised </w:t>
      </w:r>
      <w:r w:rsidR="004A3301">
        <w:rPr>
          <w:color w:val="auto"/>
        </w:rPr>
        <w:t xml:space="preserve">the Assessment Team that </w:t>
      </w:r>
      <w:r w:rsidRPr="00692EE2">
        <w:rPr>
          <w:iCs/>
          <w:color w:val="auto"/>
        </w:rPr>
        <w:t>the service use</w:t>
      </w:r>
      <w:r w:rsidR="00692EE2">
        <w:rPr>
          <w:iCs/>
          <w:color w:val="auto"/>
        </w:rPr>
        <w:t>d</w:t>
      </w:r>
      <w:r w:rsidRPr="00692EE2">
        <w:rPr>
          <w:iCs/>
          <w:color w:val="auto"/>
        </w:rPr>
        <w:t xml:space="preserve"> a document called ‘</w:t>
      </w:r>
      <w:r w:rsidR="00692EE2">
        <w:rPr>
          <w:iCs/>
          <w:color w:val="auto"/>
        </w:rPr>
        <w:t>M</w:t>
      </w:r>
      <w:r w:rsidRPr="00692EE2">
        <w:rPr>
          <w:iCs/>
          <w:color w:val="auto"/>
        </w:rPr>
        <w:t xml:space="preserve">ake the </w:t>
      </w:r>
      <w:r w:rsidR="00692EE2">
        <w:rPr>
          <w:iCs/>
          <w:color w:val="auto"/>
        </w:rPr>
        <w:t>J</w:t>
      </w:r>
      <w:r w:rsidRPr="00692EE2">
        <w:rPr>
          <w:iCs/>
          <w:color w:val="auto"/>
        </w:rPr>
        <w:t xml:space="preserve">ourney’ which </w:t>
      </w:r>
      <w:r w:rsidR="00692EE2">
        <w:rPr>
          <w:iCs/>
          <w:color w:val="auto"/>
        </w:rPr>
        <w:t>consider</w:t>
      </w:r>
      <w:r w:rsidR="00482825">
        <w:rPr>
          <w:iCs/>
          <w:color w:val="auto"/>
        </w:rPr>
        <w:t>ed</w:t>
      </w:r>
      <w:r w:rsidR="00692EE2">
        <w:rPr>
          <w:iCs/>
          <w:color w:val="auto"/>
        </w:rPr>
        <w:t xml:space="preserve"> </w:t>
      </w:r>
      <w:r w:rsidRPr="00692EE2">
        <w:rPr>
          <w:iCs/>
          <w:color w:val="auto"/>
        </w:rPr>
        <w:t xml:space="preserve">consumers from a holistic perspective. </w:t>
      </w:r>
      <w:r w:rsidRPr="00692EE2">
        <w:rPr>
          <w:iCs/>
          <w:color w:val="auto"/>
        </w:rPr>
        <w:lastRenderedPageBreak/>
        <w:t xml:space="preserve">However, the use of this document commenced in July 2020 and has been completed for two </w:t>
      </w:r>
      <w:r w:rsidR="00692EE2">
        <w:rPr>
          <w:iCs/>
          <w:color w:val="auto"/>
        </w:rPr>
        <w:t xml:space="preserve">out </w:t>
      </w:r>
      <w:r w:rsidRPr="00692EE2">
        <w:rPr>
          <w:iCs/>
          <w:color w:val="auto"/>
        </w:rPr>
        <w:t xml:space="preserve">of 37 consumers. </w:t>
      </w:r>
    </w:p>
    <w:p w14:paraId="4B1818EB" w14:textId="0C96EA68" w:rsidR="00482825" w:rsidRDefault="00482825" w:rsidP="00692EE2">
      <w:pPr>
        <w:tabs>
          <w:tab w:val="right" w:pos="9026"/>
        </w:tabs>
        <w:rPr>
          <w:iCs/>
          <w:color w:val="auto"/>
        </w:rPr>
      </w:pPr>
      <w:r>
        <w:rPr>
          <w:iCs/>
          <w:color w:val="auto"/>
        </w:rPr>
        <w:t>The Approved Provider’s response indicate</w:t>
      </w:r>
      <w:r w:rsidR="004A3301">
        <w:rPr>
          <w:iCs/>
          <w:color w:val="auto"/>
        </w:rPr>
        <w:t>d</w:t>
      </w:r>
      <w:r>
        <w:rPr>
          <w:iCs/>
          <w:color w:val="auto"/>
        </w:rPr>
        <w:t xml:space="preserve"> that at the time of </w:t>
      </w:r>
      <w:r w:rsidR="00A26835">
        <w:rPr>
          <w:iCs/>
          <w:color w:val="auto"/>
        </w:rPr>
        <w:t>its written response</w:t>
      </w:r>
      <w:r>
        <w:rPr>
          <w:iCs/>
          <w:color w:val="auto"/>
        </w:rPr>
        <w:t>, the holistic assessment captured in the “Make the Journey’ document had been completed for sixteen percent of the consumers. The response indicate</w:t>
      </w:r>
      <w:r w:rsidR="004A3301">
        <w:rPr>
          <w:iCs/>
          <w:color w:val="auto"/>
        </w:rPr>
        <w:t>d</w:t>
      </w:r>
      <w:r>
        <w:rPr>
          <w:iCs/>
          <w:color w:val="auto"/>
        </w:rPr>
        <w:t xml:space="preserve"> that the assessments w</w:t>
      </w:r>
      <w:r w:rsidR="004A3301">
        <w:rPr>
          <w:iCs/>
          <w:color w:val="auto"/>
        </w:rPr>
        <w:t xml:space="preserve">ould </w:t>
      </w:r>
      <w:r>
        <w:rPr>
          <w:iCs/>
          <w:color w:val="auto"/>
        </w:rPr>
        <w:t xml:space="preserve">be completed </w:t>
      </w:r>
      <w:r w:rsidR="004A3301">
        <w:rPr>
          <w:iCs/>
          <w:color w:val="auto"/>
        </w:rPr>
        <w:t>by</w:t>
      </w:r>
      <w:r>
        <w:rPr>
          <w:iCs/>
          <w:color w:val="auto"/>
        </w:rPr>
        <w:t xml:space="preserve"> December 2020. Whilst I acknowledge the service is working towards completing the assessments, I do not consider the Approved Provider has </w:t>
      </w:r>
      <w:r w:rsidR="004A3301">
        <w:rPr>
          <w:iCs/>
          <w:color w:val="auto"/>
        </w:rPr>
        <w:t xml:space="preserve">established that the service has assessed all consumers </w:t>
      </w:r>
      <w:r w:rsidR="00B17491">
        <w:rPr>
          <w:iCs/>
          <w:color w:val="auto"/>
        </w:rPr>
        <w:t xml:space="preserve">to ensure </w:t>
      </w:r>
      <w:r w:rsidR="004A3301">
        <w:rPr>
          <w:iCs/>
          <w:color w:val="auto"/>
        </w:rPr>
        <w:t xml:space="preserve">care </w:t>
      </w:r>
      <w:r w:rsidR="00B17491">
        <w:rPr>
          <w:iCs/>
          <w:color w:val="auto"/>
        </w:rPr>
        <w:t xml:space="preserve">is considered </w:t>
      </w:r>
      <w:r w:rsidR="004A3301">
        <w:rPr>
          <w:iCs/>
          <w:color w:val="auto"/>
        </w:rPr>
        <w:t>culturally safe</w:t>
      </w:r>
      <w:r w:rsidR="00B17491">
        <w:rPr>
          <w:iCs/>
          <w:color w:val="auto"/>
        </w:rPr>
        <w:t xml:space="preserve"> by the consumers</w:t>
      </w:r>
      <w:r w:rsidR="004A3301">
        <w:rPr>
          <w:iCs/>
          <w:color w:val="auto"/>
        </w:rPr>
        <w:t>.</w:t>
      </w:r>
    </w:p>
    <w:p w14:paraId="22C4C0EA" w14:textId="15BCFC8C" w:rsidR="001C1245" w:rsidRPr="00415684" w:rsidRDefault="004A3301" w:rsidP="001C1245">
      <w:pPr>
        <w:rPr>
          <w:rFonts w:eastAsiaTheme="minorEastAsia"/>
          <w:color w:val="000000" w:themeColor="text1"/>
        </w:rPr>
      </w:pPr>
      <w:r>
        <w:rPr>
          <w:rFonts w:eastAsiaTheme="minorEastAsia"/>
          <w:color w:val="000000" w:themeColor="text1"/>
        </w:rPr>
        <w:t xml:space="preserve">For this reason, I </w:t>
      </w:r>
      <w:r w:rsidR="001C1245" w:rsidRPr="00415684">
        <w:rPr>
          <w:rFonts w:eastAsiaTheme="minorEastAsia"/>
          <w:color w:val="000000" w:themeColor="text1"/>
        </w:rPr>
        <w:t>find that the service is Non-Compliant in Requirement 1(3)(</w:t>
      </w:r>
      <w:r w:rsidR="001C1245">
        <w:rPr>
          <w:rFonts w:eastAsiaTheme="minorEastAsia"/>
          <w:color w:val="000000" w:themeColor="text1"/>
        </w:rPr>
        <w:t>b</w:t>
      </w:r>
      <w:r w:rsidR="001C1245" w:rsidRPr="00415684">
        <w:rPr>
          <w:rFonts w:eastAsiaTheme="minorEastAsia"/>
          <w:color w:val="000000" w:themeColor="text1"/>
        </w:rPr>
        <w:t xml:space="preserve">). </w:t>
      </w:r>
    </w:p>
    <w:p w14:paraId="0E415354" w14:textId="5E649A16" w:rsidR="00040EC5" w:rsidRDefault="00040EC5" w:rsidP="00040EC5">
      <w:pPr>
        <w:pStyle w:val="Heading3"/>
      </w:pPr>
      <w:r>
        <w:t>Requirement 1(3)(c)</w:t>
      </w:r>
      <w:r>
        <w:tab/>
        <w:t>Compliant</w:t>
      </w:r>
    </w:p>
    <w:p w14:paraId="0E415355" w14:textId="77777777" w:rsidR="00040EC5" w:rsidRPr="001F433A" w:rsidRDefault="00040EC5" w:rsidP="00040EC5">
      <w:pPr>
        <w:tabs>
          <w:tab w:val="right" w:pos="9026"/>
        </w:tabs>
        <w:spacing w:before="0" w:after="0"/>
        <w:outlineLvl w:val="4"/>
        <w:rPr>
          <w:i/>
        </w:rPr>
      </w:pPr>
      <w:r w:rsidRPr="001F433A">
        <w:rPr>
          <w:i/>
        </w:rPr>
        <w:t xml:space="preserve">Each consumer is supported to exercise choice and independence, including to: </w:t>
      </w:r>
    </w:p>
    <w:p w14:paraId="0E415356" w14:textId="77777777" w:rsidR="00040EC5" w:rsidRPr="001F433A" w:rsidRDefault="00040EC5" w:rsidP="00932613">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0E415357" w14:textId="77777777" w:rsidR="00040EC5" w:rsidRPr="001F433A" w:rsidRDefault="00040EC5" w:rsidP="00932613">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0E415358" w14:textId="77777777" w:rsidR="00040EC5" w:rsidRPr="001F433A" w:rsidRDefault="00040EC5" w:rsidP="00932613">
      <w:pPr>
        <w:numPr>
          <w:ilvl w:val="0"/>
          <w:numId w:val="10"/>
        </w:numPr>
        <w:tabs>
          <w:tab w:val="right" w:pos="9026"/>
        </w:tabs>
        <w:spacing w:before="0" w:after="0"/>
        <w:ind w:left="567" w:hanging="425"/>
        <w:outlineLvl w:val="4"/>
        <w:rPr>
          <w:i/>
        </w:rPr>
      </w:pPr>
      <w:r w:rsidRPr="001F433A">
        <w:rPr>
          <w:i/>
        </w:rPr>
        <w:t xml:space="preserve">communicate their decisions; and </w:t>
      </w:r>
    </w:p>
    <w:p w14:paraId="0E415359" w14:textId="77777777" w:rsidR="00040EC5" w:rsidRPr="001F433A" w:rsidRDefault="00040EC5" w:rsidP="00932613">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E41535B" w14:textId="6C7C1D10" w:rsidR="00040EC5" w:rsidRDefault="00040EC5" w:rsidP="00040EC5">
      <w:pPr>
        <w:pStyle w:val="Heading3"/>
      </w:pPr>
      <w:r>
        <w:t>Requirement 1(3)(d)</w:t>
      </w:r>
      <w:r>
        <w:tab/>
        <w:t>Non-compliant</w:t>
      </w:r>
    </w:p>
    <w:p w14:paraId="0E41535C" w14:textId="77777777" w:rsidR="00040EC5" w:rsidRPr="001F433A" w:rsidRDefault="00040EC5" w:rsidP="00040EC5">
      <w:pPr>
        <w:rPr>
          <w:i/>
        </w:rPr>
      </w:pPr>
      <w:r w:rsidRPr="001F433A">
        <w:rPr>
          <w:i/>
        </w:rPr>
        <w:t>Each consumer is supported to take risks to enable them to live the best life they can.</w:t>
      </w:r>
    </w:p>
    <w:p w14:paraId="688791C1" w14:textId="7AFE1B81" w:rsidR="007A7FA0" w:rsidRDefault="007A7FA0" w:rsidP="007B3416">
      <w:pPr>
        <w:pStyle w:val="ListBullet"/>
        <w:numPr>
          <w:ilvl w:val="0"/>
          <w:numId w:val="0"/>
        </w:numPr>
        <w:rPr>
          <w:bCs/>
          <w:szCs w:val="24"/>
        </w:rPr>
      </w:pPr>
      <w:r w:rsidRPr="00097A6A">
        <w:t xml:space="preserve">The service did not demonstrate </w:t>
      </w:r>
      <w:r w:rsidR="004A3301">
        <w:t xml:space="preserve">to the Assessment Team that </w:t>
      </w:r>
      <w:r w:rsidRPr="00097A6A">
        <w:t xml:space="preserve">systems and processes support consumers to understand and manage risks. </w:t>
      </w:r>
      <w:r w:rsidR="00CE1A23" w:rsidRPr="00097A6A">
        <w:t xml:space="preserve">While </w:t>
      </w:r>
      <w:r w:rsidR="00CE1A23" w:rsidRPr="00097A6A">
        <w:rPr>
          <w:iCs/>
        </w:rPr>
        <w:t xml:space="preserve">the organisation has a risk management plan which identifies risks to consumers, there was no evidence sighted or provided by the service </w:t>
      </w:r>
      <w:r w:rsidR="004A3301">
        <w:rPr>
          <w:iCs/>
        </w:rPr>
        <w:t xml:space="preserve">to show </w:t>
      </w:r>
      <w:r w:rsidR="00CE1A23" w:rsidRPr="00097A6A">
        <w:rPr>
          <w:iCs/>
        </w:rPr>
        <w:t xml:space="preserve">that </w:t>
      </w:r>
      <w:r w:rsidR="004A3301">
        <w:rPr>
          <w:iCs/>
        </w:rPr>
        <w:t xml:space="preserve">risk </w:t>
      </w:r>
      <w:r w:rsidR="00B17491">
        <w:rPr>
          <w:iCs/>
        </w:rPr>
        <w:t xml:space="preserve">assessments </w:t>
      </w:r>
      <w:r w:rsidR="00636666">
        <w:rPr>
          <w:iCs/>
        </w:rPr>
        <w:t>we</w:t>
      </w:r>
      <w:r w:rsidR="00CE1A23" w:rsidRPr="00097A6A">
        <w:rPr>
          <w:iCs/>
        </w:rPr>
        <w:t>re completed.</w:t>
      </w:r>
      <w:r w:rsidR="00CE1A23" w:rsidRPr="00CE1A23">
        <w:rPr>
          <w:szCs w:val="24"/>
        </w:rPr>
        <w:t xml:space="preserve"> </w:t>
      </w:r>
      <w:r w:rsidR="00CE1A23" w:rsidRPr="00097A6A">
        <w:rPr>
          <w:szCs w:val="24"/>
        </w:rPr>
        <w:t xml:space="preserve">The Director advised a home risk assessment </w:t>
      </w:r>
      <w:r w:rsidR="00636666">
        <w:rPr>
          <w:szCs w:val="24"/>
        </w:rPr>
        <w:t>i</w:t>
      </w:r>
      <w:r w:rsidR="00CE1A23" w:rsidRPr="00097A6A">
        <w:rPr>
          <w:szCs w:val="24"/>
        </w:rPr>
        <w:t>s conducted when a consumer commences with the service and this is reviewed annually or if a change has been reported.</w:t>
      </w:r>
      <w:r w:rsidR="00CE1A23" w:rsidRPr="00097A6A">
        <w:rPr>
          <w:bCs/>
          <w:szCs w:val="24"/>
        </w:rPr>
        <w:t xml:space="preserve"> </w:t>
      </w:r>
      <w:r w:rsidR="00CE1A23">
        <w:rPr>
          <w:bCs/>
          <w:szCs w:val="24"/>
        </w:rPr>
        <w:t xml:space="preserve">The Assessment Team reviewed files and spoke to consumers about issues that exposed consumers to risk. </w:t>
      </w:r>
      <w:r w:rsidR="007B3416">
        <w:rPr>
          <w:bCs/>
          <w:szCs w:val="24"/>
        </w:rPr>
        <w:t xml:space="preserve">In the four cases reviewed by the </w:t>
      </w:r>
      <w:r w:rsidR="00B17491">
        <w:rPr>
          <w:bCs/>
          <w:szCs w:val="24"/>
        </w:rPr>
        <w:t xml:space="preserve">Assessment </w:t>
      </w:r>
      <w:r w:rsidR="007B3416">
        <w:rPr>
          <w:bCs/>
          <w:szCs w:val="24"/>
        </w:rPr>
        <w:t>Team, t</w:t>
      </w:r>
      <w:r w:rsidR="00CE1A23">
        <w:rPr>
          <w:bCs/>
          <w:szCs w:val="24"/>
        </w:rPr>
        <w:t>he service had not undertaken risk assessments or implem</w:t>
      </w:r>
      <w:r w:rsidR="007B3416">
        <w:rPr>
          <w:bCs/>
          <w:szCs w:val="24"/>
        </w:rPr>
        <w:t xml:space="preserve">ented strategies to reduce the possibility of harm due to </w:t>
      </w:r>
      <w:r w:rsidR="00636666">
        <w:rPr>
          <w:bCs/>
          <w:szCs w:val="24"/>
        </w:rPr>
        <w:t xml:space="preserve">a </w:t>
      </w:r>
      <w:r w:rsidR="007B3416">
        <w:rPr>
          <w:bCs/>
          <w:szCs w:val="24"/>
        </w:rPr>
        <w:t>risk</w:t>
      </w:r>
      <w:r w:rsidR="00CE1A23">
        <w:rPr>
          <w:bCs/>
          <w:szCs w:val="24"/>
        </w:rPr>
        <w:t xml:space="preserve">.  </w:t>
      </w:r>
    </w:p>
    <w:p w14:paraId="487E8708" w14:textId="017223D8" w:rsidR="00854143" w:rsidRDefault="00854143" w:rsidP="00854143">
      <w:pPr>
        <w:rPr>
          <w:rFonts w:eastAsiaTheme="minorEastAsia"/>
          <w:color w:val="000000" w:themeColor="text1"/>
        </w:rPr>
      </w:pPr>
      <w:r>
        <w:rPr>
          <w:rFonts w:eastAsiaTheme="minorEastAsia"/>
          <w:color w:val="000000" w:themeColor="text1"/>
        </w:rPr>
        <w:t xml:space="preserve">I acknowledge the Approved Provider’s </w:t>
      </w:r>
      <w:r w:rsidR="004A3301">
        <w:rPr>
          <w:rFonts w:eastAsiaTheme="minorEastAsia"/>
          <w:color w:val="000000" w:themeColor="text1"/>
        </w:rPr>
        <w:t xml:space="preserve">statement </w:t>
      </w:r>
      <w:r>
        <w:rPr>
          <w:rFonts w:eastAsiaTheme="minorEastAsia"/>
          <w:color w:val="000000" w:themeColor="text1"/>
        </w:rPr>
        <w:t xml:space="preserve">that Dignity of Risk training has been provided to staff. </w:t>
      </w:r>
      <w:r w:rsidR="004A3301">
        <w:rPr>
          <w:rFonts w:eastAsiaTheme="minorEastAsia"/>
          <w:color w:val="000000" w:themeColor="text1"/>
        </w:rPr>
        <w:t>Th</w:t>
      </w:r>
      <w:r>
        <w:rPr>
          <w:rFonts w:eastAsiaTheme="minorEastAsia"/>
          <w:color w:val="000000" w:themeColor="text1"/>
        </w:rPr>
        <w:t xml:space="preserve">e Approved Provider’s response does not list the staff who attended the training and their roles and provides no information on the effectiveness of the training. </w:t>
      </w:r>
    </w:p>
    <w:p w14:paraId="5C4E6BA1" w14:textId="12D5D23D" w:rsidR="00854143" w:rsidRDefault="00854143" w:rsidP="00854143">
      <w:pPr>
        <w:rPr>
          <w:rFonts w:eastAsiaTheme="minorEastAsia"/>
          <w:color w:val="000000" w:themeColor="text1"/>
        </w:rPr>
      </w:pPr>
      <w:r>
        <w:rPr>
          <w:rFonts w:eastAsiaTheme="minorEastAsia"/>
          <w:color w:val="000000" w:themeColor="text1"/>
        </w:rPr>
        <w:lastRenderedPageBreak/>
        <w:t>I acknowledge also the Approved Provider’s implementation of a Risk Management Policy.</w:t>
      </w:r>
      <w:r w:rsidR="005275F6">
        <w:rPr>
          <w:rFonts w:eastAsiaTheme="minorEastAsia"/>
          <w:color w:val="000000" w:themeColor="text1"/>
        </w:rPr>
        <w:t xml:space="preserve"> </w:t>
      </w:r>
      <w:r>
        <w:rPr>
          <w:rFonts w:eastAsiaTheme="minorEastAsia"/>
          <w:color w:val="000000" w:themeColor="text1"/>
        </w:rPr>
        <w:t xml:space="preserve">I have considered the documents provided in support of the Approved Provider’s response and find that whilst the </w:t>
      </w:r>
      <w:r w:rsidR="001C1245">
        <w:rPr>
          <w:rFonts w:eastAsiaTheme="minorEastAsia"/>
          <w:color w:val="000000" w:themeColor="text1"/>
        </w:rPr>
        <w:t xml:space="preserve">service has considered risk in terms of risk to the organisation and broader risks to staff and consumers, the policy and risk framework does not deal with risks associated with a consumer’s condition, behaviour or personal choices and is not directed at enabling consumers to take risk and lead the best life they can.  </w:t>
      </w:r>
    </w:p>
    <w:p w14:paraId="2EBA1A8A" w14:textId="5CBE572A" w:rsidR="001C1245" w:rsidRPr="00415684" w:rsidRDefault="001C1245" w:rsidP="00854143">
      <w:pPr>
        <w:rPr>
          <w:rFonts w:eastAsiaTheme="minorEastAsia"/>
          <w:color w:val="000000" w:themeColor="text1"/>
        </w:rPr>
      </w:pPr>
      <w:r w:rsidRPr="00415684">
        <w:rPr>
          <w:rFonts w:eastAsiaTheme="minorEastAsia"/>
          <w:color w:val="000000" w:themeColor="text1"/>
        </w:rPr>
        <w:t>I find the service is Non-Compliant in Requirement 1(3)(</w:t>
      </w:r>
      <w:r>
        <w:rPr>
          <w:rFonts w:eastAsiaTheme="minorEastAsia"/>
          <w:color w:val="000000" w:themeColor="text1"/>
        </w:rPr>
        <w:t>d</w:t>
      </w:r>
      <w:r w:rsidRPr="00415684">
        <w:rPr>
          <w:rFonts w:eastAsiaTheme="minorEastAsia"/>
          <w:color w:val="000000" w:themeColor="text1"/>
        </w:rPr>
        <w:t xml:space="preserve">). </w:t>
      </w:r>
    </w:p>
    <w:p w14:paraId="0E41535E" w14:textId="5F3589BF" w:rsidR="00040EC5" w:rsidRDefault="00040EC5" w:rsidP="00040EC5">
      <w:pPr>
        <w:pStyle w:val="Heading3"/>
      </w:pPr>
      <w:r>
        <w:t>Requirement 1(3)(e)</w:t>
      </w:r>
      <w:r>
        <w:tab/>
        <w:t>Non-compliant</w:t>
      </w:r>
    </w:p>
    <w:p w14:paraId="0E41535F" w14:textId="77777777" w:rsidR="00040EC5" w:rsidRPr="00097A6A" w:rsidRDefault="00040EC5" w:rsidP="00040EC5">
      <w:pPr>
        <w:rPr>
          <w:i/>
        </w:rPr>
      </w:pPr>
      <w:r w:rsidRPr="001F433A">
        <w:rPr>
          <w:i/>
        </w:rPr>
        <w:t xml:space="preserve">Information provided to each consumer is current, accurate and timely, and </w:t>
      </w:r>
      <w:r w:rsidRPr="00097A6A">
        <w:rPr>
          <w:i/>
        </w:rPr>
        <w:t xml:space="preserve">communicated </w:t>
      </w:r>
      <w:proofErr w:type="gramStart"/>
      <w:r w:rsidRPr="00097A6A">
        <w:rPr>
          <w:i/>
        </w:rPr>
        <w:t>in a way that is clear</w:t>
      </w:r>
      <w:proofErr w:type="gramEnd"/>
      <w:r w:rsidRPr="00097A6A">
        <w:rPr>
          <w:i/>
        </w:rPr>
        <w:t>, easy to understand and enables them to exercise choice.</w:t>
      </w:r>
    </w:p>
    <w:p w14:paraId="42082D1D" w14:textId="69F03CFA" w:rsidR="007A7FA0" w:rsidRPr="00097A6A" w:rsidRDefault="007A7FA0" w:rsidP="007A7FA0">
      <w:pPr>
        <w:rPr>
          <w:color w:val="auto"/>
        </w:rPr>
      </w:pPr>
      <w:r w:rsidRPr="00097A6A">
        <w:rPr>
          <w:color w:val="auto"/>
        </w:rPr>
        <w:t xml:space="preserve">The service did not demonstrate that information for consumers is current, accurate and communicated clearly or in a timely manner. </w:t>
      </w:r>
    </w:p>
    <w:p w14:paraId="58D28E69" w14:textId="05B352D4" w:rsidR="007B3416" w:rsidRPr="007B3416" w:rsidRDefault="007A7FA0" w:rsidP="007B3416">
      <w:pPr>
        <w:rPr>
          <w:rFonts w:eastAsiaTheme="minorHAnsi"/>
          <w:bCs/>
          <w:color w:val="auto"/>
        </w:rPr>
      </w:pPr>
      <w:r w:rsidRPr="007B3416">
        <w:rPr>
          <w:rFonts w:eastAsiaTheme="minorHAnsi"/>
          <w:bCs/>
          <w:color w:val="auto"/>
        </w:rPr>
        <w:t>Care plans reviewed d</w:t>
      </w:r>
      <w:r w:rsidR="007B3416" w:rsidRPr="007B3416">
        <w:rPr>
          <w:rFonts w:eastAsiaTheme="minorHAnsi"/>
          <w:bCs/>
          <w:color w:val="auto"/>
        </w:rPr>
        <w:t>id</w:t>
      </w:r>
      <w:r w:rsidRPr="007B3416">
        <w:rPr>
          <w:rFonts w:eastAsiaTheme="minorHAnsi"/>
          <w:bCs/>
          <w:color w:val="auto"/>
        </w:rPr>
        <w:t xml:space="preserve"> not contain days or times when services w</w:t>
      </w:r>
      <w:r w:rsidR="007B3416" w:rsidRPr="007B3416">
        <w:rPr>
          <w:rFonts w:eastAsiaTheme="minorHAnsi"/>
          <w:bCs/>
          <w:color w:val="auto"/>
        </w:rPr>
        <w:t>ould</w:t>
      </w:r>
      <w:r w:rsidRPr="007B3416">
        <w:rPr>
          <w:rFonts w:eastAsiaTheme="minorHAnsi"/>
          <w:bCs/>
          <w:color w:val="auto"/>
        </w:rPr>
        <w:t xml:space="preserve"> be </w:t>
      </w:r>
      <w:r w:rsidR="007B3416" w:rsidRPr="007B3416">
        <w:rPr>
          <w:rFonts w:eastAsiaTheme="minorHAnsi"/>
          <w:bCs/>
          <w:color w:val="auto"/>
        </w:rPr>
        <w:t>provided and</w:t>
      </w:r>
      <w:r w:rsidRPr="007B3416">
        <w:rPr>
          <w:rFonts w:eastAsiaTheme="minorHAnsi"/>
          <w:bCs/>
          <w:color w:val="auto"/>
        </w:rPr>
        <w:t xml:space="preserve"> d</w:t>
      </w:r>
      <w:r w:rsidR="007B3416" w:rsidRPr="007B3416">
        <w:rPr>
          <w:rFonts w:eastAsiaTheme="minorHAnsi"/>
          <w:bCs/>
          <w:color w:val="auto"/>
        </w:rPr>
        <w:t>id</w:t>
      </w:r>
      <w:r w:rsidRPr="007B3416">
        <w:rPr>
          <w:rFonts w:eastAsiaTheme="minorHAnsi"/>
          <w:bCs/>
          <w:color w:val="auto"/>
        </w:rPr>
        <w:t xml:space="preserve"> not identify the length of service provision.</w:t>
      </w:r>
      <w:r w:rsidR="007B3416" w:rsidRPr="007B3416">
        <w:rPr>
          <w:rFonts w:eastAsiaTheme="minorHAnsi"/>
          <w:bCs/>
          <w:color w:val="auto"/>
        </w:rPr>
        <w:t xml:space="preserve"> S</w:t>
      </w:r>
      <w:r w:rsidRPr="007B3416">
        <w:rPr>
          <w:rFonts w:eastAsiaTheme="minorHAnsi"/>
          <w:bCs/>
          <w:color w:val="auto"/>
        </w:rPr>
        <w:t>ome consumers d</w:t>
      </w:r>
      <w:r w:rsidR="007B3416" w:rsidRPr="007B3416">
        <w:rPr>
          <w:rFonts w:eastAsiaTheme="minorHAnsi"/>
          <w:bCs/>
          <w:color w:val="auto"/>
        </w:rPr>
        <w:t>id</w:t>
      </w:r>
      <w:r w:rsidRPr="007B3416">
        <w:rPr>
          <w:rFonts w:eastAsiaTheme="minorHAnsi"/>
          <w:bCs/>
          <w:color w:val="auto"/>
        </w:rPr>
        <w:t xml:space="preserve"> not have a current care plan or budget</w:t>
      </w:r>
      <w:r w:rsidR="007B3416" w:rsidRPr="007B3416">
        <w:rPr>
          <w:rFonts w:eastAsiaTheme="minorHAnsi"/>
          <w:bCs/>
          <w:color w:val="auto"/>
        </w:rPr>
        <w:t>. I</w:t>
      </w:r>
      <w:r w:rsidRPr="007B3416">
        <w:rPr>
          <w:rFonts w:eastAsiaTheme="minorHAnsi"/>
          <w:bCs/>
          <w:color w:val="auto"/>
        </w:rPr>
        <w:t xml:space="preserve">nformation contained in </w:t>
      </w:r>
      <w:r w:rsidR="007B3416" w:rsidRPr="007B3416">
        <w:rPr>
          <w:rFonts w:eastAsiaTheme="minorHAnsi"/>
          <w:bCs/>
          <w:color w:val="auto"/>
        </w:rPr>
        <w:t>some c</w:t>
      </w:r>
      <w:r w:rsidRPr="007B3416">
        <w:rPr>
          <w:rFonts w:eastAsiaTheme="minorHAnsi"/>
          <w:bCs/>
          <w:color w:val="auto"/>
        </w:rPr>
        <w:t>are plan</w:t>
      </w:r>
      <w:r w:rsidR="007B3416" w:rsidRPr="007B3416">
        <w:rPr>
          <w:rFonts w:eastAsiaTheme="minorHAnsi"/>
          <w:bCs/>
          <w:color w:val="auto"/>
        </w:rPr>
        <w:t>s</w:t>
      </w:r>
      <w:r w:rsidRPr="007B3416">
        <w:rPr>
          <w:rFonts w:eastAsiaTheme="minorHAnsi"/>
          <w:bCs/>
          <w:color w:val="auto"/>
        </w:rPr>
        <w:t xml:space="preserve"> </w:t>
      </w:r>
      <w:r w:rsidR="007B3416" w:rsidRPr="007B3416">
        <w:rPr>
          <w:rFonts w:eastAsiaTheme="minorHAnsi"/>
          <w:bCs/>
          <w:color w:val="auto"/>
        </w:rPr>
        <w:t>wa</w:t>
      </w:r>
      <w:r w:rsidRPr="007B3416">
        <w:rPr>
          <w:rFonts w:eastAsiaTheme="minorHAnsi"/>
          <w:bCs/>
          <w:color w:val="auto"/>
        </w:rPr>
        <w:t>s not consistent with information contained in the budget</w:t>
      </w:r>
      <w:r w:rsidR="001C1245">
        <w:rPr>
          <w:rFonts w:eastAsiaTheme="minorHAnsi"/>
          <w:bCs/>
          <w:color w:val="auto"/>
        </w:rPr>
        <w:t>,</w:t>
      </w:r>
      <w:r w:rsidRPr="007B3416">
        <w:rPr>
          <w:rFonts w:eastAsiaTheme="minorHAnsi"/>
          <w:bCs/>
          <w:color w:val="auto"/>
        </w:rPr>
        <w:t xml:space="preserve"> and information contained </w:t>
      </w:r>
      <w:r w:rsidR="001C1245">
        <w:rPr>
          <w:rFonts w:eastAsiaTheme="minorHAnsi"/>
          <w:bCs/>
          <w:color w:val="auto"/>
        </w:rPr>
        <w:t xml:space="preserve">in </w:t>
      </w:r>
      <w:r w:rsidR="007B3416" w:rsidRPr="007B3416">
        <w:rPr>
          <w:rFonts w:eastAsiaTheme="minorHAnsi"/>
          <w:bCs/>
          <w:color w:val="auto"/>
        </w:rPr>
        <w:t>some</w:t>
      </w:r>
      <w:r w:rsidRPr="007B3416">
        <w:rPr>
          <w:rFonts w:eastAsiaTheme="minorHAnsi"/>
          <w:bCs/>
          <w:color w:val="auto"/>
        </w:rPr>
        <w:t xml:space="preserve"> care plan</w:t>
      </w:r>
      <w:r w:rsidR="007B3416" w:rsidRPr="007B3416">
        <w:rPr>
          <w:rFonts w:eastAsiaTheme="minorHAnsi"/>
          <w:bCs/>
          <w:color w:val="auto"/>
        </w:rPr>
        <w:t>s</w:t>
      </w:r>
      <w:r w:rsidRPr="007B3416">
        <w:rPr>
          <w:rFonts w:eastAsiaTheme="minorHAnsi"/>
          <w:bCs/>
          <w:color w:val="auto"/>
        </w:rPr>
        <w:t xml:space="preserve"> d</w:t>
      </w:r>
      <w:r w:rsidR="007B3416" w:rsidRPr="007B3416">
        <w:rPr>
          <w:rFonts w:eastAsiaTheme="minorHAnsi"/>
          <w:bCs/>
          <w:color w:val="auto"/>
        </w:rPr>
        <w:t>id</w:t>
      </w:r>
      <w:r w:rsidRPr="007B3416">
        <w:rPr>
          <w:rFonts w:eastAsiaTheme="minorHAnsi"/>
          <w:bCs/>
          <w:color w:val="auto"/>
        </w:rPr>
        <w:t xml:space="preserve"> not reflect care and services provided. </w:t>
      </w:r>
    </w:p>
    <w:p w14:paraId="0AEF03CB" w14:textId="21178A3E" w:rsidR="007A7FA0" w:rsidRDefault="007A7FA0" w:rsidP="007B3416">
      <w:pPr>
        <w:rPr>
          <w:rFonts w:eastAsiaTheme="minorHAnsi"/>
          <w:bCs/>
          <w:color w:val="auto"/>
        </w:rPr>
      </w:pPr>
      <w:r w:rsidRPr="007B3416">
        <w:rPr>
          <w:rFonts w:eastAsiaTheme="minorHAnsi"/>
          <w:bCs/>
          <w:color w:val="auto"/>
        </w:rPr>
        <w:t>The Director advised</w:t>
      </w:r>
      <w:r w:rsidR="007B3416" w:rsidRPr="007B3416">
        <w:rPr>
          <w:rFonts w:eastAsiaTheme="minorHAnsi"/>
          <w:bCs/>
          <w:color w:val="auto"/>
        </w:rPr>
        <w:t xml:space="preserve"> c</w:t>
      </w:r>
      <w:r w:rsidRPr="007B3416">
        <w:rPr>
          <w:rFonts w:eastAsiaTheme="minorHAnsi"/>
          <w:bCs/>
          <w:color w:val="auto"/>
        </w:rPr>
        <w:t>onsumers receive a client handbook on commencement with the service and written information can be sent to consumers with their monthly statement as required.</w:t>
      </w:r>
      <w:r w:rsidR="005275F6">
        <w:rPr>
          <w:rFonts w:eastAsiaTheme="minorHAnsi"/>
          <w:bCs/>
          <w:color w:val="auto"/>
        </w:rPr>
        <w:t xml:space="preserve"> </w:t>
      </w:r>
      <w:r w:rsidRPr="007B3416">
        <w:rPr>
          <w:rFonts w:eastAsiaTheme="minorHAnsi"/>
          <w:bCs/>
          <w:color w:val="auto"/>
        </w:rPr>
        <w:t>Consumers who live in retirement villages receive information on the service through the retirement village newsletters</w:t>
      </w:r>
      <w:r w:rsidR="007B3416">
        <w:rPr>
          <w:rFonts w:eastAsiaTheme="minorHAnsi"/>
          <w:bCs/>
          <w:color w:val="auto"/>
        </w:rPr>
        <w:t>. H</w:t>
      </w:r>
      <w:r w:rsidRPr="007B3416">
        <w:rPr>
          <w:rFonts w:eastAsiaTheme="minorHAnsi"/>
          <w:bCs/>
          <w:color w:val="auto"/>
        </w:rPr>
        <w:t>owever, consumers</w:t>
      </w:r>
      <w:r w:rsidR="007B3416">
        <w:rPr>
          <w:rFonts w:eastAsiaTheme="minorHAnsi"/>
          <w:bCs/>
          <w:color w:val="auto"/>
        </w:rPr>
        <w:t xml:space="preserve"> who </w:t>
      </w:r>
      <w:r w:rsidRPr="007B3416">
        <w:rPr>
          <w:rFonts w:eastAsiaTheme="minorHAnsi"/>
          <w:bCs/>
          <w:color w:val="auto"/>
        </w:rPr>
        <w:t>live in their own homes d</w:t>
      </w:r>
      <w:r w:rsidR="001C1245">
        <w:rPr>
          <w:rFonts w:eastAsiaTheme="minorHAnsi"/>
          <w:bCs/>
          <w:color w:val="auto"/>
        </w:rPr>
        <w:t>id</w:t>
      </w:r>
      <w:r w:rsidRPr="007B3416">
        <w:rPr>
          <w:rFonts w:eastAsiaTheme="minorHAnsi"/>
          <w:bCs/>
          <w:color w:val="auto"/>
        </w:rPr>
        <w:t xml:space="preserve"> not receive the</w:t>
      </w:r>
      <w:r w:rsidR="007B3416">
        <w:rPr>
          <w:rFonts w:eastAsiaTheme="minorHAnsi"/>
          <w:bCs/>
          <w:color w:val="auto"/>
        </w:rPr>
        <w:t xml:space="preserve"> </w:t>
      </w:r>
      <w:r w:rsidRPr="007B3416">
        <w:rPr>
          <w:rFonts w:eastAsiaTheme="minorHAnsi"/>
          <w:bCs/>
          <w:color w:val="auto"/>
        </w:rPr>
        <w:t>newsletters</w:t>
      </w:r>
      <w:r w:rsidR="007B3416">
        <w:rPr>
          <w:rFonts w:eastAsiaTheme="minorHAnsi"/>
          <w:bCs/>
          <w:color w:val="auto"/>
        </w:rPr>
        <w:t>.</w:t>
      </w:r>
    </w:p>
    <w:p w14:paraId="238B8512" w14:textId="1F1F349B" w:rsidR="000E2F0E" w:rsidRPr="00097A6A" w:rsidRDefault="00704A27" w:rsidP="000E2F0E">
      <w:pPr>
        <w:rPr>
          <w:i/>
        </w:rPr>
      </w:pPr>
      <w:r>
        <w:rPr>
          <w:rFonts w:eastAsiaTheme="minorHAnsi"/>
          <w:bCs/>
          <w:color w:val="auto"/>
        </w:rPr>
        <w:t>The Approved Provider’s response indicate</w:t>
      </w:r>
      <w:r w:rsidR="005275F6">
        <w:rPr>
          <w:rFonts w:eastAsiaTheme="minorHAnsi"/>
          <w:bCs/>
          <w:color w:val="auto"/>
        </w:rPr>
        <w:t>d</w:t>
      </w:r>
      <w:r>
        <w:rPr>
          <w:rFonts w:eastAsiaTheme="minorHAnsi"/>
          <w:bCs/>
          <w:color w:val="auto"/>
        </w:rPr>
        <w:t xml:space="preserve"> a review of all care plans w</w:t>
      </w:r>
      <w:r w:rsidR="005275F6">
        <w:rPr>
          <w:rFonts w:eastAsiaTheme="minorHAnsi"/>
          <w:bCs/>
          <w:color w:val="auto"/>
        </w:rPr>
        <w:t xml:space="preserve">ould </w:t>
      </w:r>
      <w:r>
        <w:rPr>
          <w:rFonts w:eastAsiaTheme="minorHAnsi"/>
          <w:bCs/>
          <w:color w:val="auto"/>
        </w:rPr>
        <w:t xml:space="preserve">be completed </w:t>
      </w:r>
      <w:r w:rsidRPr="000E2F0E">
        <w:rPr>
          <w:rFonts w:eastAsiaTheme="minorHAnsi"/>
          <w:bCs/>
          <w:color w:val="auto"/>
        </w:rPr>
        <w:t>over the next eight weeks</w:t>
      </w:r>
      <w:r w:rsidR="003E51AF" w:rsidRPr="000E2F0E">
        <w:rPr>
          <w:rFonts w:eastAsiaTheme="minorHAnsi"/>
          <w:bCs/>
          <w:color w:val="auto"/>
        </w:rPr>
        <w:t xml:space="preserve">. The Approved Provider </w:t>
      </w:r>
      <w:r w:rsidR="005275F6">
        <w:rPr>
          <w:rFonts w:eastAsiaTheme="minorHAnsi"/>
          <w:bCs/>
          <w:color w:val="auto"/>
        </w:rPr>
        <w:t xml:space="preserve">did </w:t>
      </w:r>
      <w:r w:rsidR="003E51AF" w:rsidRPr="000E2F0E">
        <w:rPr>
          <w:rFonts w:eastAsiaTheme="minorHAnsi"/>
          <w:bCs/>
          <w:color w:val="auto"/>
        </w:rPr>
        <w:t xml:space="preserve">not establish </w:t>
      </w:r>
      <w:r w:rsidR="000E2F0E" w:rsidRPr="000E2F0E">
        <w:rPr>
          <w:rFonts w:eastAsiaTheme="minorHAnsi"/>
          <w:bCs/>
          <w:color w:val="auto"/>
        </w:rPr>
        <w:t xml:space="preserve">that all consumers </w:t>
      </w:r>
      <w:r w:rsidR="005275F6">
        <w:rPr>
          <w:rFonts w:eastAsiaTheme="minorHAnsi"/>
          <w:bCs/>
          <w:color w:val="auto"/>
        </w:rPr>
        <w:t>we</w:t>
      </w:r>
      <w:r w:rsidR="000E2F0E" w:rsidRPr="000E2F0E">
        <w:rPr>
          <w:rFonts w:eastAsiaTheme="minorHAnsi"/>
          <w:bCs/>
          <w:color w:val="auto"/>
        </w:rPr>
        <w:t xml:space="preserve">re provided with </w:t>
      </w:r>
      <w:r w:rsidR="000E2F0E">
        <w:t>i</w:t>
      </w:r>
      <w:r w:rsidR="000E2F0E" w:rsidRPr="000E2F0E">
        <w:t xml:space="preserve">nformation that </w:t>
      </w:r>
      <w:r w:rsidR="005275F6">
        <w:t>wa</w:t>
      </w:r>
      <w:r w:rsidR="000E2F0E" w:rsidRPr="000E2F0E">
        <w:t xml:space="preserve">s current, accurate and timely, and communicated in a way that </w:t>
      </w:r>
      <w:r w:rsidR="005275F6">
        <w:t>wa</w:t>
      </w:r>
      <w:r w:rsidR="000E2F0E" w:rsidRPr="000E2F0E">
        <w:t>s clear, easy to understand and enable</w:t>
      </w:r>
      <w:r w:rsidR="005275F6">
        <w:t>d</w:t>
      </w:r>
      <w:r w:rsidR="000E2F0E" w:rsidRPr="000E2F0E">
        <w:t xml:space="preserve"> them to exercise choice.</w:t>
      </w:r>
    </w:p>
    <w:p w14:paraId="08D021A8" w14:textId="45ADA749" w:rsidR="000E2F0E" w:rsidRPr="00415684" w:rsidRDefault="000E2F0E" w:rsidP="000E2F0E">
      <w:pPr>
        <w:rPr>
          <w:rFonts w:eastAsiaTheme="minorEastAsia"/>
          <w:color w:val="000000" w:themeColor="text1"/>
        </w:rPr>
      </w:pPr>
      <w:r w:rsidRPr="00415684">
        <w:rPr>
          <w:rFonts w:eastAsiaTheme="minorEastAsia"/>
          <w:color w:val="000000" w:themeColor="text1"/>
        </w:rPr>
        <w:t>I find that the service is Non-Compliant in Requirement 1(3)(</w:t>
      </w:r>
      <w:r>
        <w:rPr>
          <w:rFonts w:eastAsiaTheme="minorEastAsia"/>
          <w:color w:val="000000" w:themeColor="text1"/>
        </w:rPr>
        <w:t>e</w:t>
      </w:r>
      <w:r w:rsidRPr="00415684">
        <w:rPr>
          <w:rFonts w:eastAsiaTheme="minorEastAsia"/>
          <w:color w:val="000000" w:themeColor="text1"/>
        </w:rPr>
        <w:t xml:space="preserve">). </w:t>
      </w:r>
    </w:p>
    <w:p w14:paraId="0E415361" w14:textId="1FD122AB" w:rsidR="00040EC5" w:rsidRDefault="00040EC5" w:rsidP="00040EC5">
      <w:pPr>
        <w:pStyle w:val="Heading3"/>
      </w:pPr>
      <w:r>
        <w:t>Requirement 1(3)(f)</w:t>
      </w:r>
      <w:r>
        <w:tab/>
        <w:t>Non-compliant</w:t>
      </w:r>
    </w:p>
    <w:p w14:paraId="0E415362" w14:textId="77777777" w:rsidR="00040EC5" w:rsidRPr="001F433A" w:rsidRDefault="00040EC5" w:rsidP="00040EC5">
      <w:pPr>
        <w:rPr>
          <w:i/>
        </w:rPr>
      </w:pPr>
      <w:r w:rsidRPr="001F433A">
        <w:rPr>
          <w:i/>
        </w:rPr>
        <w:t>Each consumer’s privacy is respected and personal information is kept confidential.</w:t>
      </w:r>
    </w:p>
    <w:p w14:paraId="57072BA7" w14:textId="6F4976C8" w:rsidR="007A7FA0" w:rsidRPr="00DD2830" w:rsidRDefault="007A7FA0" w:rsidP="00DD2830">
      <w:pPr>
        <w:rPr>
          <w:color w:val="auto"/>
        </w:rPr>
      </w:pPr>
      <w:r w:rsidRPr="00DD2830">
        <w:rPr>
          <w:color w:val="auto"/>
        </w:rPr>
        <w:lastRenderedPageBreak/>
        <w:t xml:space="preserve">The Director advised the </w:t>
      </w:r>
      <w:r w:rsidR="000E2F0E">
        <w:rPr>
          <w:color w:val="auto"/>
        </w:rPr>
        <w:t>h</w:t>
      </w:r>
      <w:r w:rsidRPr="00DD2830">
        <w:rPr>
          <w:color w:val="auto"/>
        </w:rPr>
        <w:t>ome care manual contain</w:t>
      </w:r>
      <w:r w:rsidR="00450B36">
        <w:rPr>
          <w:color w:val="auto"/>
        </w:rPr>
        <w:t>ed</w:t>
      </w:r>
      <w:r w:rsidRPr="00DD2830">
        <w:rPr>
          <w:color w:val="auto"/>
        </w:rPr>
        <w:t xml:space="preserve"> information regarding privacy and confidentiality</w:t>
      </w:r>
      <w:r w:rsidR="00450B36">
        <w:rPr>
          <w:color w:val="auto"/>
        </w:rPr>
        <w:t xml:space="preserve"> and </w:t>
      </w:r>
      <w:r w:rsidRPr="00DD2830">
        <w:rPr>
          <w:color w:val="auto"/>
        </w:rPr>
        <w:t>privacy and confidentiality is discussed with staff at induction</w:t>
      </w:r>
      <w:r w:rsidR="000E2F0E">
        <w:rPr>
          <w:color w:val="auto"/>
        </w:rPr>
        <w:t xml:space="preserve">.  </w:t>
      </w:r>
    </w:p>
    <w:p w14:paraId="4922844D" w14:textId="62C519D6" w:rsidR="007A7FA0" w:rsidRDefault="007A7FA0" w:rsidP="00DD2830">
      <w:pPr>
        <w:rPr>
          <w:iCs/>
          <w:color w:val="auto"/>
        </w:rPr>
      </w:pPr>
      <w:r w:rsidRPr="00DD2830">
        <w:rPr>
          <w:color w:val="auto"/>
        </w:rPr>
        <w:t xml:space="preserve">The service identified in early 2020 </w:t>
      </w:r>
      <w:r w:rsidR="005275F6">
        <w:rPr>
          <w:color w:val="auto"/>
        </w:rPr>
        <w:t xml:space="preserve">that </w:t>
      </w:r>
      <w:r w:rsidRPr="00DD2830">
        <w:rPr>
          <w:color w:val="auto"/>
        </w:rPr>
        <w:t>staff were not saving consumer assessments and paperwork in the electronic consumer management system, and some consumer paper</w:t>
      </w:r>
      <w:r w:rsidR="000E2F0E">
        <w:rPr>
          <w:color w:val="auto"/>
        </w:rPr>
        <w:t>-</w:t>
      </w:r>
      <w:r w:rsidRPr="00DD2830">
        <w:rPr>
          <w:color w:val="auto"/>
        </w:rPr>
        <w:t>based assessments were missing. The Director advised 18 of 23 of the baseline assessments have now been located</w:t>
      </w:r>
      <w:r w:rsidRPr="00DD2830">
        <w:rPr>
          <w:iCs/>
          <w:color w:val="auto"/>
        </w:rPr>
        <w:t>.</w:t>
      </w:r>
    </w:p>
    <w:p w14:paraId="039D377B" w14:textId="2D64C92C" w:rsidR="00FD308A" w:rsidRDefault="00FD308A" w:rsidP="00DD2830">
      <w:pPr>
        <w:rPr>
          <w:iCs/>
          <w:color w:val="auto"/>
        </w:rPr>
      </w:pPr>
      <w:r>
        <w:rPr>
          <w:iCs/>
          <w:color w:val="auto"/>
        </w:rPr>
        <w:t>I acknowledge the Approved Provider’s advice that the removal of records by a former employee has been referred to police. Whilst I acknowledge that the actions of the former employee may be beyond the control of the Approved Provider, the Approved Provider has no</w:t>
      </w:r>
      <w:r w:rsidR="006D055F">
        <w:rPr>
          <w:iCs/>
          <w:color w:val="auto"/>
        </w:rPr>
        <w:t>t established that the service has implemented systems to ensure personal information of consumers</w:t>
      </w:r>
      <w:r w:rsidR="00450B36">
        <w:rPr>
          <w:iCs/>
          <w:color w:val="auto"/>
        </w:rPr>
        <w:t xml:space="preserve"> is protected.</w:t>
      </w:r>
    </w:p>
    <w:p w14:paraId="6B5E797F" w14:textId="572792B8" w:rsidR="00450B36" w:rsidRDefault="005275F6" w:rsidP="00DD2830">
      <w:pPr>
        <w:rPr>
          <w:iCs/>
          <w:color w:val="auto"/>
        </w:rPr>
      </w:pPr>
      <w:r>
        <w:rPr>
          <w:iCs/>
          <w:color w:val="auto"/>
        </w:rPr>
        <w:t xml:space="preserve">The copy of the </w:t>
      </w:r>
      <w:r w:rsidR="00450B36">
        <w:rPr>
          <w:iCs/>
          <w:color w:val="auto"/>
        </w:rPr>
        <w:t xml:space="preserve">Home Care Manual </w:t>
      </w:r>
      <w:r>
        <w:rPr>
          <w:iCs/>
          <w:color w:val="auto"/>
        </w:rPr>
        <w:t xml:space="preserve">submitted by the Approved Provider in its response </w:t>
      </w:r>
      <w:r w:rsidR="00450B36">
        <w:rPr>
          <w:iCs/>
          <w:color w:val="auto"/>
        </w:rPr>
        <w:t>does not appear to include information for staff on protecting the personal information of consumers. Further, the Home Care Manual does not appear to refer staff to the Charter of Aged Care Rights which lists a consumer’s right to have their personal information protected. I note the Assessment Team’s finding that many staff had not received induction training and may not, therefore, have</w:t>
      </w:r>
      <w:r>
        <w:rPr>
          <w:iCs/>
          <w:color w:val="auto"/>
        </w:rPr>
        <w:t xml:space="preserve"> received instruction on </w:t>
      </w:r>
      <w:r w:rsidR="00450B36">
        <w:rPr>
          <w:iCs/>
          <w:color w:val="auto"/>
        </w:rPr>
        <w:t>protect</w:t>
      </w:r>
      <w:r>
        <w:rPr>
          <w:iCs/>
          <w:color w:val="auto"/>
        </w:rPr>
        <w:t>ing</w:t>
      </w:r>
      <w:r w:rsidR="00450B36">
        <w:rPr>
          <w:iCs/>
          <w:color w:val="auto"/>
        </w:rPr>
        <w:t xml:space="preserve"> personal information.</w:t>
      </w:r>
    </w:p>
    <w:p w14:paraId="6C4BBB06" w14:textId="401CC030" w:rsidR="001C1245" w:rsidRPr="00415684" w:rsidRDefault="001C1245" w:rsidP="001C1245">
      <w:pPr>
        <w:rPr>
          <w:rFonts w:eastAsiaTheme="minorEastAsia"/>
          <w:color w:val="000000" w:themeColor="text1"/>
        </w:rPr>
      </w:pPr>
      <w:r w:rsidRPr="00415684">
        <w:rPr>
          <w:rFonts w:eastAsiaTheme="minorEastAsia"/>
          <w:color w:val="000000" w:themeColor="text1"/>
        </w:rPr>
        <w:t>I find that the service is Non-Compliant in Requirement 1(3)(</w:t>
      </w:r>
      <w:r>
        <w:rPr>
          <w:rFonts w:eastAsiaTheme="minorEastAsia"/>
          <w:color w:val="000000" w:themeColor="text1"/>
        </w:rPr>
        <w:t>f</w:t>
      </w:r>
      <w:r w:rsidRPr="00415684">
        <w:rPr>
          <w:rFonts w:eastAsiaTheme="minorEastAsia"/>
          <w:color w:val="000000" w:themeColor="text1"/>
        </w:rPr>
        <w:t xml:space="preserve">). </w:t>
      </w:r>
    </w:p>
    <w:p w14:paraId="0E415365" w14:textId="77777777" w:rsidR="00040EC5" w:rsidRDefault="00040EC5" w:rsidP="00040EC5">
      <w:pPr>
        <w:sectPr w:rsidR="00040EC5" w:rsidSect="00040EC5">
          <w:headerReference w:type="default" r:id="rId21"/>
          <w:type w:val="continuous"/>
          <w:pgSz w:w="11906" w:h="16838"/>
          <w:pgMar w:top="1701" w:right="1418" w:bottom="1418" w:left="1418" w:header="709" w:footer="397" w:gutter="0"/>
          <w:cols w:space="708"/>
          <w:titlePg/>
          <w:docGrid w:linePitch="360"/>
        </w:sectPr>
      </w:pPr>
    </w:p>
    <w:p w14:paraId="0E415366" w14:textId="3CE6CD6C" w:rsidR="00040EC5" w:rsidRDefault="00040EC5" w:rsidP="00040EC5">
      <w:pPr>
        <w:pStyle w:val="Heading1"/>
        <w:tabs>
          <w:tab w:val="right" w:pos="9070"/>
        </w:tabs>
        <w:spacing w:before="560" w:after="640"/>
        <w:rPr>
          <w:color w:val="FFFFFF" w:themeColor="background1"/>
        </w:rPr>
        <w:sectPr w:rsidR="00040EC5" w:rsidSect="00040EC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0E415445" wp14:editId="0E4154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52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E415367" w14:textId="77777777" w:rsidR="00040EC5" w:rsidRPr="00ED6B57" w:rsidRDefault="00040EC5" w:rsidP="00040EC5">
      <w:pPr>
        <w:pStyle w:val="Heading3"/>
        <w:shd w:val="clear" w:color="auto" w:fill="F2F2F2" w:themeFill="background1" w:themeFillShade="F2"/>
      </w:pPr>
      <w:r w:rsidRPr="00ED6B57">
        <w:t>Consumer outcome:</w:t>
      </w:r>
    </w:p>
    <w:p w14:paraId="0E415368" w14:textId="77777777" w:rsidR="00040EC5" w:rsidRPr="00ED6B57" w:rsidRDefault="00040EC5" w:rsidP="00932613">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415369" w14:textId="77777777" w:rsidR="00040EC5" w:rsidRPr="00ED6B57" w:rsidRDefault="00040EC5" w:rsidP="00040EC5">
      <w:pPr>
        <w:pStyle w:val="Heading3"/>
        <w:shd w:val="clear" w:color="auto" w:fill="F2F2F2" w:themeFill="background1" w:themeFillShade="F2"/>
      </w:pPr>
      <w:r w:rsidRPr="00ED6B57">
        <w:t>Organisation statement:</w:t>
      </w:r>
    </w:p>
    <w:p w14:paraId="0E41536A" w14:textId="77777777" w:rsidR="00040EC5" w:rsidRPr="00ED6B57" w:rsidRDefault="00040EC5" w:rsidP="00932613">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E41536B" w14:textId="77777777" w:rsidR="00040EC5" w:rsidRDefault="00040EC5" w:rsidP="00040EC5">
      <w:pPr>
        <w:pStyle w:val="Heading2"/>
      </w:pPr>
      <w:r>
        <w:t xml:space="preserve">Assessment </w:t>
      </w:r>
      <w:r w:rsidRPr="002B2C0F">
        <w:t>of Standard</w:t>
      </w:r>
      <w:r>
        <w:t xml:space="preserve"> 2</w:t>
      </w:r>
    </w:p>
    <w:p w14:paraId="2D9F8C5E" w14:textId="140437B6" w:rsidR="0019608A" w:rsidRPr="00097A6A" w:rsidRDefault="006529C4" w:rsidP="00D35D77">
      <w:r>
        <w:rPr>
          <w:color w:val="auto"/>
        </w:rPr>
        <w:t xml:space="preserve">The Assessment Team found that </w:t>
      </w:r>
      <w:r w:rsidR="0019608A" w:rsidRPr="00097A6A">
        <w:rPr>
          <w:color w:val="auto"/>
        </w:rPr>
        <w:t>that for most consumers</w:t>
      </w:r>
      <w:r w:rsidR="005275F6">
        <w:rPr>
          <w:color w:val="auto"/>
        </w:rPr>
        <w:t xml:space="preserve">, the service had demonstrated </w:t>
      </w:r>
      <w:r w:rsidR="0019608A" w:rsidRPr="00097A6A">
        <w:rPr>
          <w:color w:val="auto"/>
        </w:rPr>
        <w:t xml:space="preserve">assessment and planning </w:t>
      </w:r>
      <w:r w:rsidR="005275F6">
        <w:rPr>
          <w:color w:val="auto"/>
        </w:rPr>
        <w:t>wa</w:t>
      </w:r>
      <w:r w:rsidR="0019608A" w:rsidRPr="00097A6A">
        <w:rPr>
          <w:color w:val="auto"/>
        </w:rPr>
        <w:t xml:space="preserve">s based on </w:t>
      </w:r>
      <w:r w:rsidR="0019608A" w:rsidRPr="00097A6A">
        <w:t>an ongoing partnership with consumer</w:t>
      </w:r>
      <w:r w:rsidR="00D35D77" w:rsidRPr="00097A6A">
        <w:t>s</w:t>
      </w:r>
      <w:r w:rsidR="0019608A" w:rsidRPr="00097A6A">
        <w:t xml:space="preserve"> and others, including care providers and </w:t>
      </w:r>
      <w:r>
        <w:t xml:space="preserve">other </w:t>
      </w:r>
      <w:r w:rsidR="0019608A" w:rsidRPr="00097A6A">
        <w:t xml:space="preserve">organisations. </w:t>
      </w:r>
      <w:r w:rsidR="0019608A" w:rsidRPr="00097A6A">
        <w:rPr>
          <w:iCs/>
          <w:color w:val="auto"/>
        </w:rPr>
        <w:t xml:space="preserve">Assessment and planning </w:t>
      </w:r>
      <w:r w:rsidR="00D35D77" w:rsidRPr="00097A6A">
        <w:rPr>
          <w:iCs/>
          <w:color w:val="auto"/>
        </w:rPr>
        <w:t>were</w:t>
      </w:r>
      <w:r w:rsidR="0019608A" w:rsidRPr="00097A6A">
        <w:rPr>
          <w:iCs/>
          <w:color w:val="auto"/>
        </w:rPr>
        <w:t xml:space="preserve"> initially completed </w:t>
      </w:r>
      <w:r w:rsidR="00D35D77" w:rsidRPr="00097A6A">
        <w:rPr>
          <w:iCs/>
          <w:color w:val="auto"/>
        </w:rPr>
        <w:t xml:space="preserve">at the commencement of </w:t>
      </w:r>
      <w:r w:rsidR="0019608A" w:rsidRPr="00097A6A">
        <w:rPr>
          <w:iCs/>
          <w:color w:val="auto"/>
        </w:rPr>
        <w:t>services and as consumers’ needs change</w:t>
      </w:r>
      <w:r w:rsidR="00D35D77" w:rsidRPr="00097A6A">
        <w:rPr>
          <w:iCs/>
          <w:color w:val="auto"/>
        </w:rPr>
        <w:t>d</w:t>
      </w:r>
      <w:r w:rsidR="0019608A" w:rsidRPr="00097A6A">
        <w:rPr>
          <w:iCs/>
          <w:color w:val="auto"/>
        </w:rPr>
        <w:t>. Assessment</w:t>
      </w:r>
      <w:r>
        <w:rPr>
          <w:iCs/>
          <w:color w:val="auto"/>
        </w:rPr>
        <w:t>s</w:t>
      </w:r>
      <w:r w:rsidR="0019608A" w:rsidRPr="00097A6A">
        <w:rPr>
          <w:iCs/>
          <w:color w:val="auto"/>
        </w:rPr>
        <w:t xml:space="preserve"> and planning </w:t>
      </w:r>
      <w:r>
        <w:rPr>
          <w:iCs/>
          <w:color w:val="auto"/>
        </w:rPr>
        <w:t>were</w:t>
      </w:r>
      <w:r w:rsidR="0019608A" w:rsidRPr="00097A6A">
        <w:rPr>
          <w:iCs/>
          <w:color w:val="auto"/>
        </w:rPr>
        <w:t xml:space="preserve"> conducted by a River Guide </w:t>
      </w:r>
      <w:r>
        <w:rPr>
          <w:iCs/>
          <w:color w:val="auto"/>
        </w:rPr>
        <w:t xml:space="preserve">(case manager) </w:t>
      </w:r>
      <w:r w:rsidR="0019608A" w:rsidRPr="00097A6A">
        <w:rPr>
          <w:iCs/>
          <w:color w:val="auto"/>
        </w:rPr>
        <w:t xml:space="preserve">or </w:t>
      </w:r>
      <w:r w:rsidR="00D35D77" w:rsidRPr="00097A6A">
        <w:rPr>
          <w:iCs/>
          <w:color w:val="auto"/>
        </w:rPr>
        <w:t xml:space="preserve">other </w:t>
      </w:r>
      <w:r w:rsidR="0019608A" w:rsidRPr="00097A6A">
        <w:rPr>
          <w:iCs/>
          <w:color w:val="auto"/>
        </w:rPr>
        <w:t xml:space="preserve">staff such as registered nurses. </w:t>
      </w:r>
      <w:r w:rsidR="0019608A" w:rsidRPr="00097A6A">
        <w:t xml:space="preserve">Consumers and representatives interviewed were generally satisfied with their </w:t>
      </w:r>
      <w:r w:rsidR="00B17491">
        <w:t xml:space="preserve">limited </w:t>
      </w:r>
      <w:r w:rsidR="0019608A" w:rsidRPr="00097A6A">
        <w:t xml:space="preserve">involvement in assessment and planning. </w:t>
      </w:r>
    </w:p>
    <w:p w14:paraId="7596922B" w14:textId="14A574BD" w:rsidR="0019608A" w:rsidRPr="00097A6A" w:rsidRDefault="0019608A" w:rsidP="00D35D77">
      <w:pPr>
        <w:rPr>
          <w:iCs/>
          <w:color w:val="auto"/>
        </w:rPr>
      </w:pPr>
      <w:r w:rsidRPr="00097A6A">
        <w:t xml:space="preserve">The service demonstrated that the outcomes </w:t>
      </w:r>
      <w:r w:rsidRPr="00097A6A">
        <w:rPr>
          <w:iCs/>
          <w:color w:val="auto"/>
        </w:rPr>
        <w:t xml:space="preserve">of assessment and planning </w:t>
      </w:r>
      <w:r w:rsidR="006529C4">
        <w:rPr>
          <w:iCs/>
          <w:color w:val="auto"/>
        </w:rPr>
        <w:t>we</w:t>
      </w:r>
      <w:r w:rsidRPr="00097A6A">
        <w:rPr>
          <w:iCs/>
          <w:color w:val="auto"/>
        </w:rPr>
        <w:t xml:space="preserve">re communicated to consumers. Care plans and clinical records </w:t>
      </w:r>
      <w:r w:rsidR="006529C4">
        <w:rPr>
          <w:iCs/>
          <w:color w:val="auto"/>
        </w:rPr>
        <w:t>we</w:t>
      </w:r>
      <w:r w:rsidRPr="00097A6A">
        <w:rPr>
          <w:iCs/>
          <w:color w:val="auto"/>
        </w:rPr>
        <w:t>re stored in a computerised health care program</w:t>
      </w:r>
      <w:r w:rsidR="00D35D77" w:rsidRPr="00097A6A">
        <w:rPr>
          <w:iCs/>
          <w:color w:val="auto"/>
        </w:rPr>
        <w:t xml:space="preserve"> and c</w:t>
      </w:r>
      <w:r w:rsidRPr="00097A6A">
        <w:rPr>
          <w:iCs/>
          <w:color w:val="auto"/>
        </w:rPr>
        <w:t xml:space="preserve">opies of consumers’ care plans </w:t>
      </w:r>
      <w:r w:rsidR="006529C4">
        <w:rPr>
          <w:iCs/>
          <w:color w:val="auto"/>
        </w:rPr>
        <w:t>we</w:t>
      </w:r>
      <w:r w:rsidRPr="00097A6A">
        <w:rPr>
          <w:iCs/>
          <w:color w:val="auto"/>
        </w:rPr>
        <w:t xml:space="preserve">re filed in a folder kept at </w:t>
      </w:r>
      <w:r w:rsidR="00D35D77" w:rsidRPr="00097A6A">
        <w:rPr>
          <w:iCs/>
          <w:color w:val="auto"/>
        </w:rPr>
        <w:t xml:space="preserve">each consumer’s </w:t>
      </w:r>
      <w:r w:rsidRPr="00097A6A">
        <w:rPr>
          <w:iCs/>
          <w:color w:val="auto"/>
        </w:rPr>
        <w:t>home. Care staff access</w:t>
      </w:r>
      <w:r w:rsidR="006529C4">
        <w:rPr>
          <w:iCs/>
          <w:color w:val="auto"/>
        </w:rPr>
        <w:t>ed</w:t>
      </w:r>
      <w:r w:rsidRPr="00097A6A">
        <w:rPr>
          <w:iCs/>
          <w:color w:val="auto"/>
        </w:rPr>
        <w:t xml:space="preserve"> consumers’ care plans electronically via a mobile phone application. </w:t>
      </w:r>
    </w:p>
    <w:p w14:paraId="2C72814B" w14:textId="7ACD96D6" w:rsidR="0019608A" w:rsidRPr="00097A6A" w:rsidRDefault="0019608A" w:rsidP="0019608A">
      <w:pPr>
        <w:tabs>
          <w:tab w:val="right" w:pos="9026"/>
        </w:tabs>
        <w:rPr>
          <w:iCs/>
          <w:color w:val="auto"/>
        </w:rPr>
      </w:pPr>
      <w:r w:rsidRPr="00097A6A">
        <w:rPr>
          <w:iCs/>
          <w:color w:val="auto"/>
        </w:rPr>
        <w:t>Consumers and representatives interviewed said they were aware of the location of their care plan and referred to the Home Care folder. They said that if required, they discuss</w:t>
      </w:r>
      <w:r w:rsidR="006529C4">
        <w:rPr>
          <w:iCs/>
          <w:color w:val="auto"/>
        </w:rPr>
        <w:t>ed</w:t>
      </w:r>
      <w:r w:rsidRPr="00097A6A">
        <w:rPr>
          <w:iCs/>
          <w:color w:val="auto"/>
        </w:rPr>
        <w:t xml:space="preserve"> care</w:t>
      </w:r>
      <w:r w:rsidR="00D35D77" w:rsidRPr="00097A6A">
        <w:rPr>
          <w:iCs/>
          <w:color w:val="auto"/>
        </w:rPr>
        <w:t>-</w:t>
      </w:r>
      <w:r w:rsidRPr="00097A6A">
        <w:rPr>
          <w:iCs/>
          <w:color w:val="auto"/>
        </w:rPr>
        <w:t xml:space="preserve">related matters with a River Guide, Care Coordinator or </w:t>
      </w:r>
      <w:r w:rsidR="00D35D77" w:rsidRPr="00097A6A">
        <w:rPr>
          <w:iCs/>
          <w:color w:val="auto"/>
        </w:rPr>
        <w:t xml:space="preserve">the </w:t>
      </w:r>
      <w:r w:rsidRPr="00097A6A">
        <w:rPr>
          <w:iCs/>
          <w:color w:val="auto"/>
        </w:rPr>
        <w:t xml:space="preserve">Director. </w:t>
      </w:r>
    </w:p>
    <w:p w14:paraId="24BE1B72" w14:textId="5DF9D095" w:rsidR="007A7FA0" w:rsidRPr="00097A6A" w:rsidRDefault="00D35D77" w:rsidP="007A7FA0">
      <w:r w:rsidRPr="00097A6A">
        <w:t xml:space="preserve">However, </w:t>
      </w:r>
      <w:r w:rsidR="005275F6">
        <w:t xml:space="preserve">the Assessment Team found that </w:t>
      </w:r>
      <w:r w:rsidRPr="00097A6A">
        <w:t>a</w:t>
      </w:r>
      <w:r w:rsidR="007A7FA0" w:rsidRPr="00097A6A">
        <w:t xml:space="preserve">ssessment and planning </w:t>
      </w:r>
      <w:r w:rsidR="005275F6">
        <w:t xml:space="preserve">at the service </w:t>
      </w:r>
      <w:r w:rsidR="007A7FA0" w:rsidRPr="00097A6A">
        <w:t>d</w:t>
      </w:r>
      <w:r w:rsidRPr="00097A6A">
        <w:t>id</w:t>
      </w:r>
      <w:r w:rsidR="007A7FA0" w:rsidRPr="00097A6A">
        <w:t xml:space="preserve"> not inform the delivery of safe and effective care and services. Assessments, including risk assessments</w:t>
      </w:r>
      <w:r w:rsidR="00A66820" w:rsidRPr="00097A6A">
        <w:t>,</w:t>
      </w:r>
      <w:r w:rsidR="007A7FA0" w:rsidRPr="00097A6A">
        <w:t xml:space="preserve"> d</w:t>
      </w:r>
      <w:r w:rsidRPr="00097A6A">
        <w:t>id</w:t>
      </w:r>
      <w:r w:rsidR="007A7FA0" w:rsidRPr="00097A6A">
        <w:t xml:space="preserve"> not inform care plans. Assessments </w:t>
      </w:r>
      <w:r w:rsidR="00A66820" w:rsidRPr="00097A6A">
        <w:t>were</w:t>
      </w:r>
      <w:r w:rsidR="007A7FA0" w:rsidRPr="00097A6A">
        <w:t xml:space="preserve"> not conducted prior </w:t>
      </w:r>
      <w:r w:rsidR="005275F6">
        <w:t xml:space="preserve">to </w:t>
      </w:r>
      <w:r w:rsidR="007A7FA0" w:rsidRPr="00097A6A">
        <w:t>t</w:t>
      </w:r>
      <w:r w:rsidR="006529C4">
        <w:t>he</w:t>
      </w:r>
      <w:r w:rsidR="007A7FA0" w:rsidRPr="00097A6A">
        <w:t xml:space="preserve"> home care package funds </w:t>
      </w:r>
      <w:r w:rsidR="006529C4">
        <w:t xml:space="preserve">being </w:t>
      </w:r>
      <w:r w:rsidR="00A66820" w:rsidRPr="00097A6A">
        <w:t xml:space="preserve">used </w:t>
      </w:r>
      <w:r w:rsidR="007A7FA0" w:rsidRPr="00097A6A">
        <w:t xml:space="preserve">for the purchase of </w:t>
      </w:r>
      <w:r w:rsidR="007A7FA0" w:rsidRPr="00097A6A">
        <w:lastRenderedPageBreak/>
        <w:t xml:space="preserve">equipment. Requests </w:t>
      </w:r>
      <w:r w:rsidR="006529C4">
        <w:t xml:space="preserve">for care and services </w:t>
      </w:r>
      <w:r w:rsidR="007A7FA0" w:rsidRPr="00097A6A">
        <w:t>from consumers or representatives d</w:t>
      </w:r>
      <w:r w:rsidR="00A66820" w:rsidRPr="00097A6A">
        <w:t xml:space="preserve">id </w:t>
      </w:r>
      <w:r w:rsidR="007A7FA0" w:rsidRPr="00097A6A">
        <w:t xml:space="preserve">not prompt assessments and </w:t>
      </w:r>
      <w:r w:rsidR="006529C4">
        <w:t>a review of</w:t>
      </w:r>
      <w:r w:rsidR="007A7FA0" w:rsidRPr="00097A6A">
        <w:rPr>
          <w:iCs/>
          <w:color w:val="auto"/>
        </w:rPr>
        <w:t xml:space="preserve"> care delivery.</w:t>
      </w:r>
      <w:r w:rsidR="007A7FA0" w:rsidRPr="00097A6A">
        <w:rPr>
          <w:iCs/>
        </w:rPr>
        <w:t xml:space="preserve"> </w:t>
      </w:r>
    </w:p>
    <w:p w14:paraId="0E41536D" w14:textId="7600A7A4" w:rsidR="00040EC5" w:rsidRPr="00D435F8" w:rsidRDefault="00040EC5" w:rsidP="00040EC5">
      <w:pPr>
        <w:rPr>
          <w:rFonts w:eastAsia="Calibri"/>
          <w:i/>
          <w:color w:val="auto"/>
          <w:lang w:eastAsia="en-US"/>
        </w:rPr>
      </w:pPr>
      <w:r w:rsidRPr="00097A6A">
        <w:rPr>
          <w:rFonts w:eastAsiaTheme="minorHAnsi"/>
        </w:rPr>
        <w:t xml:space="preserve">The Quality Standard is </w:t>
      </w:r>
      <w:r w:rsidRPr="00097A6A">
        <w:rPr>
          <w:rFonts w:eastAsiaTheme="minorHAnsi"/>
          <w:color w:val="auto"/>
        </w:rPr>
        <w:t xml:space="preserve">assessed as Non-compliant as </w:t>
      </w:r>
      <w:r w:rsidR="001134A6" w:rsidRPr="00097A6A">
        <w:rPr>
          <w:rFonts w:eastAsiaTheme="minorHAnsi"/>
          <w:color w:val="auto"/>
        </w:rPr>
        <w:t>three</w:t>
      </w:r>
      <w:r w:rsidRPr="00097A6A">
        <w:rPr>
          <w:rFonts w:eastAsiaTheme="minorHAnsi"/>
          <w:color w:val="auto"/>
        </w:rPr>
        <w:t xml:space="preserve"> of the five specific requirements have been assessed as Non-compliant</w:t>
      </w:r>
      <w:r w:rsidRPr="001134A6">
        <w:rPr>
          <w:rFonts w:eastAsiaTheme="minorHAnsi"/>
          <w:color w:val="auto"/>
        </w:rPr>
        <w:t>.</w:t>
      </w:r>
    </w:p>
    <w:p w14:paraId="0E41536E" w14:textId="122C314C" w:rsidR="00040EC5" w:rsidRDefault="00040EC5" w:rsidP="00040EC5">
      <w:pPr>
        <w:pStyle w:val="Heading2"/>
      </w:pPr>
      <w:r>
        <w:t>Assessment of Standard 2 Requirements</w:t>
      </w:r>
      <w:r w:rsidRPr="0066387A">
        <w:rPr>
          <w:i/>
          <w:color w:val="0000FF"/>
          <w:sz w:val="24"/>
          <w:szCs w:val="24"/>
        </w:rPr>
        <w:t xml:space="preserve"> </w:t>
      </w:r>
    </w:p>
    <w:p w14:paraId="0E41536F" w14:textId="6AFE018A" w:rsidR="00040EC5" w:rsidRDefault="00040EC5" w:rsidP="00040EC5">
      <w:pPr>
        <w:pStyle w:val="Heading3"/>
      </w:pPr>
      <w:r w:rsidRPr="00051035">
        <w:t xml:space="preserve">Requirement </w:t>
      </w:r>
      <w:r>
        <w:t>2</w:t>
      </w:r>
      <w:r w:rsidRPr="00051035">
        <w:t>(3)(a)</w:t>
      </w:r>
      <w:r w:rsidRPr="00051035">
        <w:tab/>
        <w:t>Non-compliant</w:t>
      </w:r>
    </w:p>
    <w:p w14:paraId="0E415370" w14:textId="77777777" w:rsidR="00040EC5" w:rsidRPr="001F433A" w:rsidRDefault="00040EC5" w:rsidP="00040EC5">
      <w:pPr>
        <w:rPr>
          <w:i/>
        </w:rPr>
      </w:pPr>
      <w:r w:rsidRPr="001F433A">
        <w:rPr>
          <w:i/>
        </w:rPr>
        <w:t>Assessment and planning, including consideration of risks to the consumer’s health and well-being, informs the delivery of safe and effective care and services.</w:t>
      </w:r>
    </w:p>
    <w:p w14:paraId="54471B8B" w14:textId="2EDF8BF3" w:rsidR="007A7FA0" w:rsidRPr="00097A6A" w:rsidRDefault="007A7FA0" w:rsidP="007A7FA0">
      <w:pPr>
        <w:pStyle w:val="Heading4"/>
        <w:rPr>
          <w:b w:val="0"/>
        </w:rPr>
      </w:pPr>
      <w:r w:rsidRPr="00097A6A">
        <w:rPr>
          <w:b w:val="0"/>
        </w:rPr>
        <w:t>The service was unable to demonstrate how assessment and planning include</w:t>
      </w:r>
      <w:r w:rsidR="00346185" w:rsidRPr="00097A6A">
        <w:rPr>
          <w:b w:val="0"/>
        </w:rPr>
        <w:t>d</w:t>
      </w:r>
      <w:r w:rsidRPr="00097A6A">
        <w:rPr>
          <w:b w:val="0"/>
        </w:rPr>
        <w:t xml:space="preserve"> considerations of risks to consumers’ health and well-being and inform</w:t>
      </w:r>
      <w:r w:rsidR="00346185" w:rsidRPr="00097A6A">
        <w:rPr>
          <w:b w:val="0"/>
        </w:rPr>
        <w:t>ed</w:t>
      </w:r>
      <w:r w:rsidRPr="00097A6A">
        <w:rPr>
          <w:b w:val="0"/>
        </w:rPr>
        <w:t xml:space="preserve"> the delivery </w:t>
      </w:r>
      <w:r w:rsidR="00346185" w:rsidRPr="00097A6A">
        <w:rPr>
          <w:b w:val="0"/>
        </w:rPr>
        <w:t xml:space="preserve">of </w:t>
      </w:r>
      <w:r w:rsidRPr="00097A6A">
        <w:rPr>
          <w:b w:val="0"/>
        </w:rPr>
        <w:t xml:space="preserve">safe and effective care and services. </w:t>
      </w:r>
    </w:p>
    <w:p w14:paraId="35833D69" w14:textId="47F00786" w:rsidR="007A7FA0" w:rsidRPr="00097A6A" w:rsidRDefault="008C2D95" w:rsidP="008C2D95">
      <w:pPr>
        <w:tabs>
          <w:tab w:val="right" w:pos="9026"/>
        </w:tabs>
        <w:rPr>
          <w:iCs/>
          <w:color w:val="auto"/>
        </w:rPr>
      </w:pPr>
      <w:r w:rsidRPr="00097A6A">
        <w:rPr>
          <w:iCs/>
          <w:color w:val="auto"/>
        </w:rPr>
        <w:t>The Assessment Team reviewed several consumer files and found c</w:t>
      </w:r>
      <w:r w:rsidR="007A7FA0" w:rsidRPr="00097A6A">
        <w:rPr>
          <w:iCs/>
          <w:color w:val="auto"/>
        </w:rPr>
        <w:t xml:space="preserve">are plans </w:t>
      </w:r>
      <w:r w:rsidR="006529C4">
        <w:rPr>
          <w:iCs/>
          <w:color w:val="auto"/>
        </w:rPr>
        <w:t>wer</w:t>
      </w:r>
      <w:r w:rsidR="007A7FA0" w:rsidRPr="00097A6A">
        <w:rPr>
          <w:iCs/>
          <w:color w:val="auto"/>
        </w:rPr>
        <w:t xml:space="preserve">e not based on comprehensive assessments conducted by the service provider. </w:t>
      </w:r>
      <w:r w:rsidR="00120561" w:rsidRPr="00097A6A">
        <w:rPr>
          <w:iCs/>
          <w:color w:val="auto"/>
        </w:rPr>
        <w:t>Whilst River Guides complete baseline assessments and care plans, c</w:t>
      </w:r>
      <w:r w:rsidR="007A7FA0" w:rsidRPr="00097A6A">
        <w:rPr>
          <w:iCs/>
          <w:color w:val="auto"/>
        </w:rPr>
        <w:t xml:space="preserve">omplex care needs </w:t>
      </w:r>
      <w:r w:rsidR="006529C4">
        <w:rPr>
          <w:iCs/>
          <w:color w:val="auto"/>
        </w:rPr>
        <w:t>we</w:t>
      </w:r>
      <w:r w:rsidR="007A7FA0" w:rsidRPr="00097A6A">
        <w:rPr>
          <w:iCs/>
          <w:color w:val="auto"/>
        </w:rPr>
        <w:t>re not consistently assessed by appropriately qualified staff</w:t>
      </w:r>
      <w:r w:rsidR="00DD6738">
        <w:rPr>
          <w:iCs/>
          <w:color w:val="auto"/>
        </w:rPr>
        <w:t>. A</w:t>
      </w:r>
      <w:r w:rsidR="007A7FA0" w:rsidRPr="00097A6A">
        <w:rPr>
          <w:iCs/>
          <w:color w:val="auto"/>
        </w:rPr>
        <w:t>ssessments, including risk assessments</w:t>
      </w:r>
      <w:r w:rsidR="00346185" w:rsidRPr="00097A6A">
        <w:rPr>
          <w:iCs/>
          <w:color w:val="auto"/>
        </w:rPr>
        <w:t>,</w:t>
      </w:r>
      <w:r w:rsidR="007A7FA0" w:rsidRPr="00097A6A">
        <w:rPr>
          <w:iCs/>
          <w:color w:val="auto"/>
        </w:rPr>
        <w:t xml:space="preserve"> d</w:t>
      </w:r>
      <w:r w:rsidR="00346185" w:rsidRPr="00097A6A">
        <w:rPr>
          <w:iCs/>
          <w:color w:val="auto"/>
        </w:rPr>
        <w:t>id</w:t>
      </w:r>
      <w:r w:rsidR="007A7FA0" w:rsidRPr="00097A6A">
        <w:rPr>
          <w:iCs/>
          <w:color w:val="auto"/>
        </w:rPr>
        <w:t xml:space="preserve"> not inform care plans.</w:t>
      </w:r>
      <w:r w:rsidR="00346185" w:rsidRPr="00097A6A">
        <w:rPr>
          <w:iCs/>
          <w:color w:val="auto"/>
        </w:rPr>
        <w:t xml:space="preserve"> </w:t>
      </w:r>
      <w:r w:rsidRPr="00097A6A">
        <w:rPr>
          <w:iCs/>
          <w:color w:val="auto"/>
        </w:rPr>
        <w:t xml:space="preserve">The files for one consumer provided no information to guide staff in the provision of clinical care for a specific </w:t>
      </w:r>
      <w:r w:rsidR="006529C4">
        <w:rPr>
          <w:iCs/>
          <w:color w:val="auto"/>
        </w:rPr>
        <w:t xml:space="preserve">care </w:t>
      </w:r>
      <w:r w:rsidRPr="00097A6A">
        <w:rPr>
          <w:iCs/>
          <w:color w:val="auto"/>
        </w:rPr>
        <w:t xml:space="preserve">need.  </w:t>
      </w:r>
    </w:p>
    <w:p w14:paraId="06D7BDB7" w14:textId="38C0B62A" w:rsidR="007A7FA0" w:rsidRPr="00097A6A" w:rsidRDefault="007A7FA0" w:rsidP="008C2D95">
      <w:pPr>
        <w:tabs>
          <w:tab w:val="right" w:pos="9026"/>
        </w:tabs>
        <w:rPr>
          <w:iCs/>
          <w:color w:val="auto"/>
        </w:rPr>
      </w:pPr>
      <w:r w:rsidRPr="00097A6A">
        <w:rPr>
          <w:iCs/>
          <w:color w:val="auto"/>
        </w:rPr>
        <w:t xml:space="preserve">Assessments </w:t>
      </w:r>
      <w:r w:rsidR="006529C4">
        <w:rPr>
          <w:iCs/>
          <w:color w:val="auto"/>
        </w:rPr>
        <w:t>we</w:t>
      </w:r>
      <w:r w:rsidRPr="00097A6A">
        <w:rPr>
          <w:iCs/>
          <w:color w:val="auto"/>
        </w:rPr>
        <w:t xml:space="preserve">re not conducted prior to the expenditure of home care package funds for the purchase of equipment. </w:t>
      </w:r>
      <w:r w:rsidR="008C2D95" w:rsidRPr="00097A6A">
        <w:rPr>
          <w:iCs/>
          <w:color w:val="auto"/>
        </w:rPr>
        <w:t xml:space="preserve">The files for </w:t>
      </w:r>
      <w:r w:rsidR="00120561" w:rsidRPr="00097A6A">
        <w:rPr>
          <w:iCs/>
          <w:color w:val="auto"/>
        </w:rPr>
        <w:t>several</w:t>
      </w:r>
      <w:r w:rsidR="008C2D95" w:rsidRPr="00097A6A">
        <w:rPr>
          <w:iCs/>
          <w:color w:val="auto"/>
        </w:rPr>
        <w:t xml:space="preserve"> consumers d</w:t>
      </w:r>
      <w:r w:rsidR="00120561" w:rsidRPr="00097A6A">
        <w:rPr>
          <w:iCs/>
          <w:color w:val="auto"/>
        </w:rPr>
        <w:t>id</w:t>
      </w:r>
      <w:r w:rsidR="008C2D95" w:rsidRPr="00097A6A">
        <w:rPr>
          <w:iCs/>
          <w:color w:val="auto"/>
        </w:rPr>
        <w:t xml:space="preserve"> not evidence assessments </w:t>
      </w:r>
      <w:r w:rsidR="00120561" w:rsidRPr="00097A6A">
        <w:rPr>
          <w:iCs/>
          <w:color w:val="auto"/>
        </w:rPr>
        <w:t xml:space="preserve">on the suitability of equipment purchased by consumers from their care package, such as a mobility aids and exercise equipment. Nor was there evidence of referrals to appropriate health professionals to conduct assessments. </w:t>
      </w:r>
      <w:r w:rsidR="008C2D95" w:rsidRPr="00097A6A">
        <w:rPr>
          <w:iCs/>
          <w:color w:val="auto"/>
        </w:rPr>
        <w:t xml:space="preserve"> </w:t>
      </w:r>
    </w:p>
    <w:p w14:paraId="0FB40B96" w14:textId="3A4A4AFB" w:rsidR="007A7FA0" w:rsidRPr="00097A6A" w:rsidRDefault="007A7FA0" w:rsidP="00120561">
      <w:r w:rsidRPr="00097A6A">
        <w:t xml:space="preserve">Feedback from consumers and consumer representatives described limited involvement in assessments and care planning. </w:t>
      </w:r>
    </w:p>
    <w:p w14:paraId="73B2E6E7" w14:textId="2008783A" w:rsidR="007A7FA0" w:rsidRDefault="00120561" w:rsidP="007A7FA0">
      <w:pPr>
        <w:tabs>
          <w:tab w:val="right" w:pos="9026"/>
        </w:tabs>
        <w:rPr>
          <w:iCs/>
          <w:color w:val="auto"/>
        </w:rPr>
      </w:pPr>
      <w:r w:rsidRPr="00097A6A">
        <w:rPr>
          <w:iCs/>
          <w:color w:val="auto"/>
        </w:rPr>
        <w:t xml:space="preserve">At the time of the </w:t>
      </w:r>
      <w:r w:rsidR="00B17491">
        <w:rPr>
          <w:iCs/>
          <w:color w:val="auto"/>
        </w:rPr>
        <w:t>Quality audit</w:t>
      </w:r>
      <w:r w:rsidRPr="00097A6A">
        <w:rPr>
          <w:iCs/>
          <w:color w:val="auto"/>
        </w:rPr>
        <w:t xml:space="preserve">, </w:t>
      </w:r>
      <w:r w:rsidR="007A7FA0" w:rsidRPr="00097A6A">
        <w:rPr>
          <w:iCs/>
          <w:color w:val="auto"/>
        </w:rPr>
        <w:t>Care Co-ordinators ha</w:t>
      </w:r>
      <w:r w:rsidRPr="00097A6A">
        <w:rPr>
          <w:iCs/>
          <w:color w:val="auto"/>
        </w:rPr>
        <w:t>d</w:t>
      </w:r>
      <w:r w:rsidR="007A7FA0" w:rsidRPr="00097A6A">
        <w:rPr>
          <w:iCs/>
          <w:color w:val="auto"/>
        </w:rPr>
        <w:t xml:space="preserve"> completed an audit of consumers’ </w:t>
      </w:r>
      <w:r w:rsidRPr="00097A6A">
        <w:rPr>
          <w:iCs/>
          <w:color w:val="auto"/>
        </w:rPr>
        <w:t xml:space="preserve">care documentation which revealed that </w:t>
      </w:r>
      <w:r w:rsidR="007A7FA0" w:rsidRPr="00097A6A">
        <w:rPr>
          <w:iCs/>
          <w:color w:val="auto"/>
        </w:rPr>
        <w:t>clinical assessments ha</w:t>
      </w:r>
      <w:r w:rsidRPr="00097A6A">
        <w:rPr>
          <w:iCs/>
          <w:color w:val="auto"/>
        </w:rPr>
        <w:t>d</w:t>
      </w:r>
      <w:r w:rsidR="007A7FA0" w:rsidRPr="00097A6A">
        <w:rPr>
          <w:iCs/>
          <w:color w:val="auto"/>
        </w:rPr>
        <w:t xml:space="preserve"> not been completed for </w:t>
      </w:r>
      <w:r w:rsidR="006529C4">
        <w:rPr>
          <w:iCs/>
          <w:color w:val="auto"/>
        </w:rPr>
        <w:t xml:space="preserve">twelve </w:t>
      </w:r>
      <w:r w:rsidR="007A7FA0" w:rsidRPr="00097A6A">
        <w:rPr>
          <w:iCs/>
          <w:color w:val="auto"/>
        </w:rPr>
        <w:t xml:space="preserve">consumers and limited assessments had been completed for another three consumers. </w:t>
      </w:r>
    </w:p>
    <w:p w14:paraId="34EFC70B" w14:textId="3938AB61" w:rsidR="006529C4" w:rsidRDefault="006529C4" w:rsidP="007A7FA0">
      <w:pPr>
        <w:tabs>
          <w:tab w:val="right" w:pos="9026"/>
        </w:tabs>
        <w:rPr>
          <w:iCs/>
          <w:color w:val="auto"/>
        </w:rPr>
      </w:pPr>
      <w:r>
        <w:rPr>
          <w:iCs/>
          <w:color w:val="auto"/>
        </w:rPr>
        <w:t xml:space="preserve">The Approved Provider has advised that the organisation has committed to completing a thorough </w:t>
      </w:r>
      <w:r w:rsidR="00327978">
        <w:rPr>
          <w:iCs/>
          <w:color w:val="auto"/>
        </w:rPr>
        <w:t>re-</w:t>
      </w:r>
      <w:r>
        <w:rPr>
          <w:iCs/>
          <w:color w:val="auto"/>
        </w:rPr>
        <w:t xml:space="preserve">assessment </w:t>
      </w:r>
      <w:r w:rsidR="00327978">
        <w:rPr>
          <w:iCs/>
          <w:color w:val="auto"/>
        </w:rPr>
        <w:t>of all consumers by December 2020.</w:t>
      </w:r>
    </w:p>
    <w:p w14:paraId="7FA2E958" w14:textId="7FF8FBCB" w:rsidR="00327978" w:rsidRPr="00097A6A" w:rsidRDefault="00327978" w:rsidP="007A7FA0">
      <w:pPr>
        <w:tabs>
          <w:tab w:val="right" w:pos="9026"/>
        </w:tabs>
        <w:rPr>
          <w:iCs/>
          <w:color w:val="auto"/>
        </w:rPr>
      </w:pPr>
      <w:r>
        <w:rPr>
          <w:iCs/>
          <w:color w:val="auto"/>
        </w:rPr>
        <w:t xml:space="preserve">Whilst I acknowledge the Approved Provider’s commitment, I am aware from the Assessment Team’s findings that comprehensive assessments </w:t>
      </w:r>
      <w:r w:rsidR="00DD6738">
        <w:rPr>
          <w:iCs/>
          <w:color w:val="auto"/>
        </w:rPr>
        <w:t>were</w:t>
      </w:r>
      <w:r>
        <w:rPr>
          <w:iCs/>
          <w:color w:val="auto"/>
        </w:rPr>
        <w:t xml:space="preserve"> not </w:t>
      </w:r>
      <w:r w:rsidRPr="00327978">
        <w:rPr>
          <w:iCs/>
          <w:color w:val="auto"/>
        </w:rPr>
        <w:t xml:space="preserve">available </w:t>
      </w:r>
      <w:r w:rsidRPr="00327978">
        <w:t xml:space="preserve">to </w:t>
      </w:r>
      <w:r w:rsidRPr="00327978">
        <w:lastRenderedPageBreak/>
        <w:t>inform the delivery of safe and effective care and services.</w:t>
      </w:r>
      <w:r>
        <w:t xml:space="preserve"> For this reason, I find the service is Non-compliant in Requirement 2(3)(a).</w:t>
      </w:r>
    </w:p>
    <w:p w14:paraId="0E415372" w14:textId="3DA6305E" w:rsidR="00040EC5" w:rsidRDefault="00040EC5" w:rsidP="00040EC5">
      <w:pPr>
        <w:pStyle w:val="Heading3"/>
      </w:pPr>
      <w:r>
        <w:t>Requirement 2(3)(b)</w:t>
      </w:r>
      <w:r>
        <w:tab/>
        <w:t>Non-compliant</w:t>
      </w:r>
    </w:p>
    <w:p w14:paraId="0E415373" w14:textId="77777777" w:rsidR="00040EC5" w:rsidRPr="001F433A" w:rsidRDefault="00040EC5" w:rsidP="00040EC5">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22FFF0A" w14:textId="4986D607" w:rsidR="007A7FA0" w:rsidRPr="00097A6A" w:rsidRDefault="007A7FA0" w:rsidP="007A7FA0">
      <w:pPr>
        <w:pStyle w:val="Heading4"/>
        <w:rPr>
          <w:b w:val="0"/>
        </w:rPr>
      </w:pPr>
      <w:r w:rsidRPr="00097A6A">
        <w:rPr>
          <w:b w:val="0"/>
        </w:rPr>
        <w:t>The service was unable to demonstrate that assessment and planning identified and addresse</w:t>
      </w:r>
      <w:r w:rsidR="00120561" w:rsidRPr="00097A6A">
        <w:rPr>
          <w:b w:val="0"/>
        </w:rPr>
        <w:t>d</w:t>
      </w:r>
      <w:r w:rsidRPr="00097A6A">
        <w:rPr>
          <w:b w:val="0"/>
        </w:rPr>
        <w:t xml:space="preserve"> consumers’ current need</w:t>
      </w:r>
      <w:r w:rsidR="00DD6738">
        <w:rPr>
          <w:b w:val="0"/>
        </w:rPr>
        <w:t>s</w:t>
      </w:r>
      <w:r w:rsidRPr="00097A6A">
        <w:rPr>
          <w:b w:val="0"/>
        </w:rPr>
        <w:t>, goals and preferences</w:t>
      </w:r>
      <w:r w:rsidR="00327978">
        <w:rPr>
          <w:b w:val="0"/>
        </w:rPr>
        <w:t>,</w:t>
      </w:r>
      <w:r w:rsidRPr="00097A6A">
        <w:rPr>
          <w:b w:val="0"/>
        </w:rPr>
        <w:t xml:space="preserve"> including advance care planning and end of life planning. </w:t>
      </w:r>
    </w:p>
    <w:p w14:paraId="7D4DEF87" w14:textId="44F7AC23" w:rsidR="007A7FA0" w:rsidRPr="00097A6A" w:rsidRDefault="007A7FA0" w:rsidP="003548B8">
      <w:pPr>
        <w:tabs>
          <w:tab w:val="right" w:pos="9026"/>
        </w:tabs>
        <w:rPr>
          <w:iCs/>
          <w:color w:val="auto"/>
        </w:rPr>
      </w:pPr>
      <w:r w:rsidRPr="00097A6A">
        <w:rPr>
          <w:iCs/>
          <w:color w:val="auto"/>
        </w:rPr>
        <w:t>Consumers’ care plans did not include assessments or evidence advance care planning or end of life planning</w:t>
      </w:r>
      <w:r w:rsidR="00120561" w:rsidRPr="00097A6A">
        <w:rPr>
          <w:iCs/>
          <w:color w:val="auto"/>
        </w:rPr>
        <w:t>.</w:t>
      </w:r>
      <w:r w:rsidR="003548B8" w:rsidRPr="00097A6A">
        <w:rPr>
          <w:iCs/>
          <w:color w:val="auto"/>
        </w:rPr>
        <w:t xml:space="preserve"> An audit of care plans conducted by </w:t>
      </w:r>
      <w:r w:rsidR="00327978">
        <w:rPr>
          <w:iCs/>
          <w:color w:val="auto"/>
        </w:rPr>
        <w:t xml:space="preserve">the service’s </w:t>
      </w:r>
      <w:r w:rsidR="003548B8" w:rsidRPr="00097A6A">
        <w:rPr>
          <w:iCs/>
          <w:color w:val="auto"/>
        </w:rPr>
        <w:t xml:space="preserve">Care Co-ordinators showed </w:t>
      </w:r>
      <w:r w:rsidRPr="00097A6A">
        <w:rPr>
          <w:iCs/>
          <w:color w:val="auto"/>
        </w:rPr>
        <w:t xml:space="preserve">four </w:t>
      </w:r>
      <w:r w:rsidR="003548B8" w:rsidRPr="00097A6A">
        <w:rPr>
          <w:iCs/>
          <w:color w:val="auto"/>
        </w:rPr>
        <w:t xml:space="preserve">out of 37 </w:t>
      </w:r>
      <w:r w:rsidRPr="00097A6A">
        <w:rPr>
          <w:iCs/>
          <w:color w:val="auto"/>
        </w:rPr>
        <w:t xml:space="preserve">consumers </w:t>
      </w:r>
      <w:r w:rsidR="003548B8" w:rsidRPr="00097A6A">
        <w:rPr>
          <w:iCs/>
          <w:color w:val="auto"/>
        </w:rPr>
        <w:t>had</w:t>
      </w:r>
      <w:r w:rsidRPr="00097A6A">
        <w:rPr>
          <w:iCs/>
          <w:color w:val="auto"/>
        </w:rPr>
        <w:t xml:space="preserve"> an advance health directive. </w:t>
      </w:r>
    </w:p>
    <w:p w14:paraId="31682E75" w14:textId="6C938950" w:rsidR="007A7FA0" w:rsidRPr="00097A6A" w:rsidRDefault="007A7FA0" w:rsidP="0019608A">
      <w:r w:rsidRPr="00097A6A">
        <w:t>Care staff said that care plans d</w:t>
      </w:r>
      <w:r w:rsidR="003548B8" w:rsidRPr="00097A6A">
        <w:t>id</w:t>
      </w:r>
      <w:r w:rsidRPr="00097A6A">
        <w:t xml:space="preserve"> not contain information on advance care plans or end of life planning.</w:t>
      </w:r>
      <w:r w:rsidR="003548B8" w:rsidRPr="00097A6A">
        <w:rPr>
          <w:iCs/>
          <w:color w:val="auto"/>
        </w:rPr>
        <w:t xml:space="preserve"> Staff have not been provided with training in advance care or end of life planning.</w:t>
      </w:r>
      <w:r w:rsidR="003548B8" w:rsidRPr="00097A6A">
        <w:t xml:space="preserve"> The service’s Home Care manual d</w:t>
      </w:r>
      <w:r w:rsidR="00327978">
        <w:t>id</w:t>
      </w:r>
      <w:r w:rsidR="003548B8" w:rsidRPr="00097A6A">
        <w:t xml:space="preserve"> not </w:t>
      </w:r>
      <w:r w:rsidR="00327978">
        <w:t>refer to</w:t>
      </w:r>
      <w:r w:rsidR="003548B8" w:rsidRPr="00097A6A">
        <w:t xml:space="preserve"> end of life care or advance care planning. </w:t>
      </w:r>
      <w:r w:rsidRPr="00097A6A">
        <w:t>Consumers and consumer representatives interviewed said</w:t>
      </w:r>
      <w:r w:rsidRPr="00097A6A">
        <w:rPr>
          <w:color w:val="auto"/>
        </w:rPr>
        <w:t xml:space="preserve"> discussions about advance care planning and end of life ha</w:t>
      </w:r>
      <w:r w:rsidR="003548B8" w:rsidRPr="00097A6A">
        <w:rPr>
          <w:color w:val="auto"/>
        </w:rPr>
        <w:t>d</w:t>
      </w:r>
      <w:r w:rsidRPr="00097A6A">
        <w:rPr>
          <w:color w:val="auto"/>
        </w:rPr>
        <w:t xml:space="preserve"> not occurred. </w:t>
      </w:r>
    </w:p>
    <w:p w14:paraId="7E5FE6B7" w14:textId="7307B0A7" w:rsidR="007A7FA0" w:rsidRDefault="003548B8" w:rsidP="007A7FA0">
      <w:pPr>
        <w:rPr>
          <w:rFonts w:eastAsia="Arial"/>
        </w:rPr>
      </w:pPr>
      <w:r w:rsidRPr="00097A6A">
        <w:rPr>
          <w:rFonts w:eastAsia="Arial"/>
        </w:rPr>
        <w:t>Management stated the service was</w:t>
      </w:r>
      <w:r w:rsidRPr="00097A6A">
        <w:rPr>
          <w:iCs/>
          <w:color w:val="auto"/>
        </w:rPr>
        <w:t xml:space="preserve"> working on assessing consumers’ needs in relation to end of life planning. </w:t>
      </w:r>
      <w:r w:rsidR="007A7FA0" w:rsidRPr="00097A6A">
        <w:rPr>
          <w:rFonts w:eastAsia="Arial"/>
        </w:rPr>
        <w:t xml:space="preserve">The service’s </w:t>
      </w:r>
      <w:r w:rsidRPr="00097A6A">
        <w:rPr>
          <w:rFonts w:eastAsia="Arial"/>
        </w:rPr>
        <w:t xml:space="preserve">plan for continuous improvement refers to </w:t>
      </w:r>
      <w:r w:rsidR="007A7FA0" w:rsidRPr="00097A6A">
        <w:rPr>
          <w:rFonts w:eastAsia="Arial"/>
        </w:rPr>
        <w:t xml:space="preserve">the inclusion of advance care planning questions in assessments and supporting consumers to access palliative care support. </w:t>
      </w:r>
    </w:p>
    <w:p w14:paraId="6482DFBC" w14:textId="53F83739" w:rsidR="00327978" w:rsidRDefault="00327978" w:rsidP="007A7FA0">
      <w:pPr>
        <w:rPr>
          <w:rFonts w:eastAsia="Arial"/>
        </w:rPr>
      </w:pPr>
      <w:r>
        <w:rPr>
          <w:rFonts w:eastAsia="Arial"/>
        </w:rPr>
        <w:t>The Approved Provider’s response refer</w:t>
      </w:r>
      <w:r w:rsidR="00DD6738">
        <w:rPr>
          <w:rFonts w:eastAsia="Arial"/>
        </w:rPr>
        <w:t>red</w:t>
      </w:r>
      <w:r>
        <w:rPr>
          <w:rFonts w:eastAsia="Arial"/>
        </w:rPr>
        <w:t xml:space="preserve"> to a palliative care policy that </w:t>
      </w:r>
      <w:r w:rsidR="00DD6738">
        <w:rPr>
          <w:rFonts w:eastAsia="Arial"/>
        </w:rPr>
        <w:t>wa</w:t>
      </w:r>
      <w:r>
        <w:rPr>
          <w:rFonts w:eastAsia="Arial"/>
        </w:rPr>
        <w:t xml:space="preserve">s </w:t>
      </w:r>
      <w:r w:rsidR="00DD6738">
        <w:rPr>
          <w:rFonts w:eastAsia="Arial"/>
        </w:rPr>
        <w:t>a</w:t>
      </w:r>
      <w:r>
        <w:rPr>
          <w:rFonts w:eastAsia="Arial"/>
        </w:rPr>
        <w:t>dopted by the service and to training on advance care planning that will be provided in late October 2020.</w:t>
      </w:r>
    </w:p>
    <w:p w14:paraId="7CA5EE0E" w14:textId="12660D91" w:rsidR="00327978" w:rsidRPr="00097A6A" w:rsidRDefault="00327978" w:rsidP="00327978">
      <w:pPr>
        <w:tabs>
          <w:tab w:val="right" w:pos="9026"/>
        </w:tabs>
        <w:rPr>
          <w:iCs/>
          <w:color w:val="auto"/>
        </w:rPr>
      </w:pPr>
      <w:r>
        <w:rPr>
          <w:iCs/>
          <w:color w:val="auto"/>
        </w:rPr>
        <w:t xml:space="preserve">Whilst I acknowledge the Approved Provider’s introduction of a palliative care policy </w:t>
      </w:r>
      <w:r w:rsidR="008C4E4A">
        <w:rPr>
          <w:iCs/>
          <w:color w:val="auto"/>
        </w:rPr>
        <w:t xml:space="preserve">and </w:t>
      </w:r>
      <w:r>
        <w:rPr>
          <w:iCs/>
          <w:color w:val="auto"/>
        </w:rPr>
        <w:t>commitment</w:t>
      </w:r>
      <w:r w:rsidR="008C4E4A">
        <w:rPr>
          <w:iCs/>
          <w:color w:val="auto"/>
        </w:rPr>
        <w:t xml:space="preserve"> to provide relevant training</w:t>
      </w:r>
      <w:r>
        <w:rPr>
          <w:iCs/>
          <w:color w:val="auto"/>
        </w:rPr>
        <w:t xml:space="preserve">, I am aware from the Assessment Team’s findings that </w:t>
      </w:r>
      <w:r w:rsidR="008C4E4A">
        <w:rPr>
          <w:iCs/>
          <w:color w:val="auto"/>
        </w:rPr>
        <w:t xml:space="preserve">assessments and advance care planning or end of life planning had not been undertaken at the service for all consumers who </w:t>
      </w:r>
      <w:r w:rsidR="00DD6738">
        <w:rPr>
          <w:iCs/>
          <w:color w:val="auto"/>
        </w:rPr>
        <w:t xml:space="preserve">may have </w:t>
      </w:r>
      <w:r w:rsidR="008C4E4A">
        <w:rPr>
          <w:iCs/>
          <w:color w:val="auto"/>
        </w:rPr>
        <w:t xml:space="preserve">wished for such planning. </w:t>
      </w:r>
      <w:r>
        <w:t>I find the service is Non-compliant in Requirement 2(3)(</w:t>
      </w:r>
      <w:r w:rsidR="008C4E4A">
        <w:t>b</w:t>
      </w:r>
      <w:r>
        <w:t>).</w:t>
      </w:r>
    </w:p>
    <w:p w14:paraId="1CCCECD2" w14:textId="77777777" w:rsidR="00327978" w:rsidRDefault="00327978" w:rsidP="007A7FA0">
      <w:pPr>
        <w:rPr>
          <w:rFonts w:eastAsia="Arial"/>
        </w:rPr>
      </w:pPr>
    </w:p>
    <w:p w14:paraId="57EB71CE" w14:textId="77777777" w:rsidR="00327978" w:rsidRPr="00097A6A" w:rsidRDefault="00327978" w:rsidP="007A7FA0">
      <w:pPr>
        <w:rPr>
          <w:rFonts w:eastAsia="Arial"/>
        </w:rPr>
      </w:pPr>
    </w:p>
    <w:p w14:paraId="0E415375" w14:textId="03321BC3" w:rsidR="00040EC5" w:rsidRDefault="00040EC5" w:rsidP="00040EC5">
      <w:pPr>
        <w:pStyle w:val="Heading3"/>
      </w:pPr>
      <w:r>
        <w:lastRenderedPageBreak/>
        <w:t>Requirement 2(3)(c)</w:t>
      </w:r>
      <w:r>
        <w:tab/>
        <w:t>Compliant</w:t>
      </w:r>
    </w:p>
    <w:p w14:paraId="0E415376" w14:textId="77777777" w:rsidR="00040EC5" w:rsidRPr="001F433A" w:rsidRDefault="00040EC5" w:rsidP="00040EC5">
      <w:pPr>
        <w:rPr>
          <w:i/>
        </w:rPr>
      </w:pPr>
      <w:r w:rsidRPr="001F433A">
        <w:rPr>
          <w:i/>
        </w:rPr>
        <w:t>The organisation demonstrates that assessment and planning:</w:t>
      </w:r>
    </w:p>
    <w:p w14:paraId="0E415377" w14:textId="77777777" w:rsidR="00040EC5" w:rsidRPr="001F433A" w:rsidRDefault="00040EC5" w:rsidP="00932613">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E415378" w14:textId="77777777" w:rsidR="00040EC5" w:rsidRPr="001F433A" w:rsidRDefault="00040EC5" w:rsidP="00932613">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E41537A" w14:textId="56F56BDC" w:rsidR="00040EC5" w:rsidRDefault="00040EC5" w:rsidP="00040EC5">
      <w:pPr>
        <w:pStyle w:val="Heading3"/>
      </w:pPr>
      <w:r>
        <w:t>Requirement 2(3)(d)</w:t>
      </w:r>
      <w:r>
        <w:tab/>
        <w:t>Compliant</w:t>
      </w:r>
    </w:p>
    <w:p w14:paraId="0E41537B" w14:textId="77777777" w:rsidR="00040EC5" w:rsidRPr="001F433A" w:rsidRDefault="00040EC5" w:rsidP="00040EC5">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E41537D" w14:textId="13B5D851" w:rsidR="00040EC5" w:rsidRDefault="00040EC5" w:rsidP="00040EC5">
      <w:pPr>
        <w:pStyle w:val="Heading3"/>
      </w:pPr>
      <w:r>
        <w:t>Requirement 2(3)(e)</w:t>
      </w:r>
      <w:r>
        <w:tab/>
        <w:t>Non-compliant</w:t>
      </w:r>
    </w:p>
    <w:p w14:paraId="0E41537E" w14:textId="77777777" w:rsidR="00040EC5" w:rsidRPr="001F433A" w:rsidRDefault="00040EC5" w:rsidP="00040EC5">
      <w:pPr>
        <w:rPr>
          <w:i/>
        </w:rPr>
      </w:pPr>
      <w:r w:rsidRPr="001F433A">
        <w:rPr>
          <w:i/>
        </w:rPr>
        <w:t>Care and services are reviewed regularly for effectiveness, and when circumstances change or when incidents impact on the needs, goals or preferences of the consumer.</w:t>
      </w:r>
    </w:p>
    <w:p w14:paraId="59795FAF" w14:textId="0E37F2A8" w:rsidR="007A7FA0" w:rsidRPr="00097A6A" w:rsidRDefault="007A7FA0" w:rsidP="007A7FA0">
      <w:r w:rsidRPr="00097A6A">
        <w:t xml:space="preserve">The service was unable to demonstrate that care and services </w:t>
      </w:r>
      <w:r w:rsidR="008C4E4A">
        <w:t>we</w:t>
      </w:r>
      <w:r w:rsidRPr="00097A6A">
        <w:t>re reviewed regularly for effectiveness or when circumstances change</w:t>
      </w:r>
      <w:r w:rsidR="008C4E4A">
        <w:t>d</w:t>
      </w:r>
      <w:r w:rsidRPr="00097A6A">
        <w:t xml:space="preserve"> or when incidents impact</w:t>
      </w:r>
      <w:r w:rsidR="008C4E4A">
        <w:t>ed</w:t>
      </w:r>
      <w:r w:rsidRPr="00097A6A">
        <w:t xml:space="preserve"> on the needs, goals or preferences of the consumer. </w:t>
      </w:r>
    </w:p>
    <w:p w14:paraId="4CB4E527" w14:textId="70233A8E" w:rsidR="00B31ED9" w:rsidRDefault="007A7FA0" w:rsidP="00B31ED9">
      <w:pPr>
        <w:tabs>
          <w:tab w:val="right" w:pos="9026"/>
        </w:tabs>
        <w:rPr>
          <w:iCs/>
          <w:color w:val="auto"/>
        </w:rPr>
      </w:pPr>
      <w:r w:rsidRPr="00097A6A">
        <w:rPr>
          <w:iCs/>
          <w:color w:val="auto"/>
        </w:rPr>
        <w:t>Manage</w:t>
      </w:r>
      <w:r w:rsidR="008C4E4A">
        <w:rPr>
          <w:iCs/>
          <w:color w:val="auto"/>
        </w:rPr>
        <w:t xml:space="preserve">rs at the service </w:t>
      </w:r>
      <w:r w:rsidRPr="00097A6A">
        <w:rPr>
          <w:iCs/>
          <w:color w:val="auto"/>
        </w:rPr>
        <w:t xml:space="preserve">said care plans </w:t>
      </w:r>
      <w:r w:rsidR="008C4E4A">
        <w:rPr>
          <w:iCs/>
          <w:color w:val="auto"/>
        </w:rPr>
        <w:t>we</w:t>
      </w:r>
      <w:r w:rsidRPr="00097A6A">
        <w:rPr>
          <w:iCs/>
          <w:color w:val="auto"/>
        </w:rPr>
        <w:t>re reviewed at least annually or when needs change</w:t>
      </w:r>
      <w:r w:rsidR="008C4E4A">
        <w:rPr>
          <w:iCs/>
          <w:color w:val="auto"/>
        </w:rPr>
        <w:t>d</w:t>
      </w:r>
      <w:r w:rsidRPr="00097A6A">
        <w:rPr>
          <w:iCs/>
          <w:color w:val="auto"/>
        </w:rPr>
        <w:t xml:space="preserve"> or following an incident or when a consumer return</w:t>
      </w:r>
      <w:r w:rsidR="008C4E4A">
        <w:rPr>
          <w:iCs/>
          <w:color w:val="auto"/>
        </w:rPr>
        <w:t>ed</w:t>
      </w:r>
      <w:r w:rsidRPr="00097A6A">
        <w:rPr>
          <w:iCs/>
          <w:color w:val="auto"/>
        </w:rPr>
        <w:t xml:space="preserve"> from hospital. However, a review of records</w:t>
      </w:r>
      <w:r w:rsidR="00DD6738">
        <w:rPr>
          <w:iCs/>
          <w:color w:val="auto"/>
        </w:rPr>
        <w:t xml:space="preserve"> by the Assessment Team </w:t>
      </w:r>
      <w:r w:rsidRPr="00097A6A">
        <w:rPr>
          <w:iCs/>
          <w:color w:val="auto"/>
        </w:rPr>
        <w:t>identified that reviews ha</w:t>
      </w:r>
      <w:r w:rsidR="008C4E4A">
        <w:rPr>
          <w:iCs/>
          <w:color w:val="auto"/>
        </w:rPr>
        <w:t>d</w:t>
      </w:r>
      <w:r w:rsidRPr="00097A6A">
        <w:rPr>
          <w:iCs/>
          <w:color w:val="auto"/>
        </w:rPr>
        <w:t xml:space="preserve"> not been conducted for five consumers</w:t>
      </w:r>
      <w:r w:rsidR="006C1D46" w:rsidRPr="00097A6A">
        <w:rPr>
          <w:iCs/>
          <w:color w:val="auto"/>
        </w:rPr>
        <w:t xml:space="preserve">, </w:t>
      </w:r>
      <w:r w:rsidR="008C4E4A">
        <w:rPr>
          <w:iCs/>
          <w:color w:val="auto"/>
        </w:rPr>
        <w:t>i</w:t>
      </w:r>
      <w:r w:rsidRPr="00097A6A">
        <w:rPr>
          <w:iCs/>
          <w:color w:val="auto"/>
        </w:rPr>
        <w:t xml:space="preserve">ncidents </w:t>
      </w:r>
      <w:r w:rsidR="008C4E4A">
        <w:rPr>
          <w:iCs/>
          <w:color w:val="auto"/>
        </w:rPr>
        <w:t>we</w:t>
      </w:r>
      <w:r w:rsidRPr="00097A6A">
        <w:rPr>
          <w:iCs/>
          <w:color w:val="auto"/>
        </w:rPr>
        <w:t>re not consistently recorded and</w:t>
      </w:r>
      <w:r w:rsidR="00DD6738">
        <w:rPr>
          <w:iCs/>
          <w:color w:val="auto"/>
        </w:rPr>
        <w:t xml:space="preserve"> </w:t>
      </w:r>
      <w:r w:rsidR="008C4E4A">
        <w:rPr>
          <w:iCs/>
          <w:color w:val="auto"/>
        </w:rPr>
        <w:t xml:space="preserve">were not considered in </w:t>
      </w:r>
      <w:r w:rsidRPr="00097A6A">
        <w:rPr>
          <w:iCs/>
          <w:color w:val="auto"/>
        </w:rPr>
        <w:t>review</w:t>
      </w:r>
      <w:r w:rsidR="008C4E4A">
        <w:rPr>
          <w:iCs/>
          <w:color w:val="auto"/>
        </w:rPr>
        <w:t>s</w:t>
      </w:r>
      <w:r w:rsidRPr="00097A6A">
        <w:rPr>
          <w:iCs/>
          <w:color w:val="auto"/>
        </w:rPr>
        <w:t xml:space="preserve"> of a consumer’s care and services</w:t>
      </w:r>
      <w:r w:rsidR="008C4E4A">
        <w:rPr>
          <w:iCs/>
          <w:color w:val="auto"/>
        </w:rPr>
        <w:t xml:space="preserve">.  </w:t>
      </w:r>
    </w:p>
    <w:p w14:paraId="5382B3F7" w14:textId="0244E3AF" w:rsidR="00B31ED9" w:rsidRDefault="00B31ED9" w:rsidP="00B31ED9">
      <w:pPr>
        <w:tabs>
          <w:tab w:val="right" w:pos="9026"/>
        </w:tabs>
        <w:rPr>
          <w:iCs/>
          <w:color w:val="auto"/>
        </w:rPr>
      </w:pPr>
      <w:r>
        <w:rPr>
          <w:iCs/>
          <w:color w:val="auto"/>
        </w:rPr>
        <w:t xml:space="preserve">The Approved Provider stated in its response that the organisation has provided training to staff on the identification and escalation of changes and has introduced an escalations framework to assist staff in understanding escalation requirements and pathways.  </w:t>
      </w:r>
    </w:p>
    <w:p w14:paraId="25A55836" w14:textId="77777777" w:rsidR="00B31ED9" w:rsidRDefault="00B31ED9" w:rsidP="00B31ED9">
      <w:pPr>
        <w:tabs>
          <w:tab w:val="right" w:pos="9026"/>
        </w:tabs>
        <w:rPr>
          <w:iCs/>
          <w:color w:val="auto"/>
        </w:rPr>
      </w:pPr>
      <w:r>
        <w:rPr>
          <w:iCs/>
          <w:color w:val="auto"/>
        </w:rPr>
        <w:t xml:space="preserve">I acknowledge the Approved Provider’s actions stated above. However, I find that the actions do not address the Assessment Team’s observations that reviews of care plans had not been undertaken at appropriate times.  </w:t>
      </w:r>
    </w:p>
    <w:p w14:paraId="0E415381" w14:textId="331AC932" w:rsidR="00B31ED9" w:rsidRPr="00B31ED9" w:rsidRDefault="00B31ED9" w:rsidP="00B31ED9">
      <w:pPr>
        <w:tabs>
          <w:tab w:val="right" w:pos="9026"/>
        </w:tabs>
        <w:rPr>
          <w:iCs/>
          <w:color w:val="auto"/>
        </w:rPr>
        <w:sectPr w:rsidR="00B31ED9" w:rsidRPr="00B31ED9" w:rsidSect="00040EC5">
          <w:headerReference w:type="default" r:id="rId24"/>
          <w:type w:val="continuous"/>
          <w:pgSz w:w="11906" w:h="16838"/>
          <w:pgMar w:top="1701" w:right="1418" w:bottom="1418" w:left="1418" w:header="709" w:footer="397" w:gutter="0"/>
          <w:cols w:space="708"/>
          <w:titlePg/>
          <w:docGrid w:linePitch="360"/>
        </w:sectPr>
      </w:pPr>
      <w:r>
        <w:rPr>
          <w:iCs/>
          <w:color w:val="auto"/>
        </w:rPr>
        <w:t xml:space="preserve">For this reason, I find the service is Non-Compliant in Requirement 2(3)(e).  </w:t>
      </w:r>
    </w:p>
    <w:p w14:paraId="0E415382" w14:textId="46985618" w:rsidR="00040EC5" w:rsidRDefault="00040EC5" w:rsidP="00040EC5">
      <w:pPr>
        <w:pStyle w:val="Heading1"/>
        <w:tabs>
          <w:tab w:val="right" w:pos="9070"/>
        </w:tabs>
        <w:spacing w:before="560" w:after="640"/>
        <w:rPr>
          <w:color w:val="FFFFFF" w:themeColor="background1"/>
          <w:sz w:val="36"/>
        </w:rPr>
        <w:sectPr w:rsidR="00040EC5" w:rsidSect="00040EC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0E415447" wp14:editId="0E4154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21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415383" w14:textId="77777777" w:rsidR="00040EC5" w:rsidRPr="00FD1B02" w:rsidRDefault="00040EC5" w:rsidP="00040EC5">
      <w:pPr>
        <w:pStyle w:val="Heading3"/>
        <w:shd w:val="clear" w:color="auto" w:fill="F2F2F2" w:themeFill="background1" w:themeFillShade="F2"/>
      </w:pPr>
      <w:r w:rsidRPr="00FD1B02">
        <w:t>Consumer outcome:</w:t>
      </w:r>
    </w:p>
    <w:p w14:paraId="0E415384" w14:textId="77777777" w:rsidR="00040EC5" w:rsidRDefault="00040EC5" w:rsidP="00040EC5">
      <w:pPr>
        <w:numPr>
          <w:ilvl w:val="0"/>
          <w:numId w:val="3"/>
        </w:numPr>
        <w:shd w:val="clear" w:color="auto" w:fill="F2F2F2" w:themeFill="background1" w:themeFillShade="F2"/>
      </w:pPr>
      <w:r>
        <w:t>I get personal care, clinical care, or both personal care and clinical care, that is safe and right for me.</w:t>
      </w:r>
    </w:p>
    <w:p w14:paraId="0E415385" w14:textId="77777777" w:rsidR="00040EC5" w:rsidRDefault="00040EC5" w:rsidP="00040EC5">
      <w:pPr>
        <w:pStyle w:val="Heading3"/>
        <w:shd w:val="clear" w:color="auto" w:fill="F2F2F2" w:themeFill="background1" w:themeFillShade="F2"/>
      </w:pPr>
      <w:r>
        <w:t>Organisation statement:</w:t>
      </w:r>
    </w:p>
    <w:p w14:paraId="0E415386" w14:textId="77777777" w:rsidR="00040EC5" w:rsidRDefault="00040EC5" w:rsidP="00040EC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415387" w14:textId="77777777" w:rsidR="00040EC5" w:rsidRDefault="00040EC5" w:rsidP="00040EC5">
      <w:pPr>
        <w:pStyle w:val="Heading2"/>
      </w:pPr>
      <w:r>
        <w:t>Assessment of Standard 3</w:t>
      </w:r>
    </w:p>
    <w:p w14:paraId="30F48B52" w14:textId="63169420" w:rsidR="004F2311" w:rsidRPr="00097A6A" w:rsidRDefault="004F2311" w:rsidP="004F2311">
      <w:r w:rsidRPr="00097A6A">
        <w:t xml:space="preserve">Documentation reviewed by the Assessment Team established that a consumer’s </w:t>
      </w:r>
      <w:r w:rsidR="006C1D46" w:rsidRPr="00097A6A">
        <w:t xml:space="preserve">needs and goals in relation to end of life care were recognised and addressed. </w:t>
      </w:r>
      <w:r w:rsidR="004636E8">
        <w:t xml:space="preserve">Their </w:t>
      </w:r>
      <w:r w:rsidR="006C1D46" w:rsidRPr="00097A6A">
        <w:t xml:space="preserve">palliative care needs were met by a hospital palliative care team. </w:t>
      </w:r>
    </w:p>
    <w:p w14:paraId="4C57F443" w14:textId="743D82C9" w:rsidR="006C1D46" w:rsidRPr="00097A6A" w:rsidRDefault="006C1D46" w:rsidP="004F2311">
      <w:pPr>
        <w:rPr>
          <w:color w:val="auto"/>
        </w:rPr>
      </w:pPr>
      <w:r w:rsidRPr="00097A6A">
        <w:rPr>
          <w:iCs/>
          <w:color w:val="auto"/>
        </w:rPr>
        <w:t xml:space="preserve">The service was generally able to demonstrate that a deterioration or change in consumers’ </w:t>
      </w:r>
      <w:r w:rsidRPr="00097A6A">
        <w:rPr>
          <w:color w:val="auto"/>
        </w:rPr>
        <w:t xml:space="preserve">mental </w:t>
      </w:r>
      <w:r w:rsidRPr="00097A6A">
        <w:t xml:space="preserve">health, cognitive or physical function, capacity or condition </w:t>
      </w:r>
      <w:r w:rsidR="006B7B04" w:rsidRPr="00097A6A">
        <w:t>wa</w:t>
      </w:r>
      <w:r w:rsidRPr="00097A6A">
        <w:t>s recognised and responded to in a timely manner</w:t>
      </w:r>
      <w:r w:rsidRPr="00097A6A">
        <w:rPr>
          <w:iCs/>
          <w:color w:val="auto"/>
        </w:rPr>
        <w:t xml:space="preserve">. </w:t>
      </w:r>
      <w:r w:rsidRPr="00097A6A">
        <w:t>Management and staff provided examples of how a change in a consumer’s health was recognised and responded</w:t>
      </w:r>
      <w:r w:rsidR="0082193D">
        <w:t xml:space="preserve"> to</w:t>
      </w:r>
      <w:r w:rsidRPr="00097A6A">
        <w:t xml:space="preserve">. </w:t>
      </w:r>
      <w:r w:rsidRPr="00097A6A">
        <w:rPr>
          <w:color w:val="auto"/>
        </w:rPr>
        <w:t xml:space="preserve">Consumers interviewed were generally satisfied that changes in their health were recognised and responded to in a timely manner. </w:t>
      </w:r>
    </w:p>
    <w:p w14:paraId="20811718" w14:textId="76CF6030" w:rsidR="006C1D46" w:rsidRPr="00097A6A" w:rsidRDefault="006C1D46" w:rsidP="006C1D46">
      <w:r w:rsidRPr="00097A6A">
        <w:t xml:space="preserve">The service demonstrated that referrals to </w:t>
      </w:r>
      <w:r w:rsidR="006B7B04" w:rsidRPr="00097A6A">
        <w:t>health professionals</w:t>
      </w:r>
      <w:r w:rsidRPr="00097A6A">
        <w:t>, other organisation</w:t>
      </w:r>
      <w:r w:rsidR="006B7B04" w:rsidRPr="00097A6A">
        <w:t>s</w:t>
      </w:r>
      <w:r w:rsidRPr="00097A6A">
        <w:t xml:space="preserve"> and </w:t>
      </w:r>
      <w:r w:rsidR="006B7B04" w:rsidRPr="00097A6A">
        <w:t xml:space="preserve">alternative </w:t>
      </w:r>
      <w:r w:rsidRPr="00097A6A">
        <w:t xml:space="preserve">providers of care and services </w:t>
      </w:r>
      <w:r w:rsidR="006B7B04" w:rsidRPr="00097A6A">
        <w:t>were</w:t>
      </w:r>
      <w:r w:rsidRPr="00097A6A">
        <w:t xml:space="preserve"> timely and appropriate. </w:t>
      </w:r>
      <w:r w:rsidR="006B7B04" w:rsidRPr="00097A6A">
        <w:t>Referrals were monitored using a calendar and the service’s computerised care system. Files reviewed by the Assessment Team relating to two consumers established that referrals were made appropriately.</w:t>
      </w:r>
    </w:p>
    <w:p w14:paraId="01812818" w14:textId="0EA58472" w:rsidR="007A7FA0" w:rsidRPr="00097A6A" w:rsidRDefault="004F2311" w:rsidP="0082193D">
      <w:pPr>
        <w:rPr>
          <w:iCs/>
          <w:color w:val="auto"/>
        </w:rPr>
      </w:pPr>
      <w:r w:rsidRPr="00097A6A">
        <w:rPr>
          <w:rFonts w:eastAsia="Arial"/>
          <w:color w:val="000000" w:themeColor="text1"/>
        </w:rPr>
        <w:t>However, n</w:t>
      </w:r>
      <w:r w:rsidR="007A7FA0" w:rsidRPr="00097A6A">
        <w:rPr>
          <w:rFonts w:eastAsia="Arial"/>
          <w:color w:val="000000" w:themeColor="text1"/>
        </w:rPr>
        <w:t xml:space="preserve">ot all consumers </w:t>
      </w:r>
      <w:r w:rsidRPr="00097A6A">
        <w:rPr>
          <w:rFonts w:eastAsia="Arial"/>
          <w:color w:val="000000" w:themeColor="text1"/>
        </w:rPr>
        <w:t xml:space="preserve">received the </w:t>
      </w:r>
      <w:r w:rsidR="007A7FA0" w:rsidRPr="00097A6A">
        <w:rPr>
          <w:rFonts w:eastAsia="Arial"/>
          <w:color w:val="000000" w:themeColor="text1"/>
        </w:rPr>
        <w:t xml:space="preserve">clinical care that </w:t>
      </w:r>
      <w:r w:rsidRPr="00097A6A">
        <w:rPr>
          <w:rFonts w:eastAsia="Arial"/>
          <w:color w:val="000000" w:themeColor="text1"/>
        </w:rPr>
        <w:t>wa</w:t>
      </w:r>
      <w:r w:rsidR="007A7FA0" w:rsidRPr="00097A6A">
        <w:rPr>
          <w:rFonts w:eastAsia="Arial"/>
          <w:color w:val="000000" w:themeColor="text1"/>
        </w:rPr>
        <w:t>s safe and right for them.</w:t>
      </w:r>
      <w:r w:rsidR="0082193D">
        <w:rPr>
          <w:rFonts w:eastAsia="Arial"/>
          <w:color w:val="000000" w:themeColor="text1"/>
        </w:rPr>
        <w:t xml:space="preserve"> </w:t>
      </w:r>
      <w:r w:rsidR="007A7FA0" w:rsidRPr="00097A6A">
        <w:rPr>
          <w:iCs/>
          <w:color w:val="auto"/>
        </w:rPr>
        <w:t>The service was unable to demonstrate</w:t>
      </w:r>
      <w:r w:rsidRPr="00097A6A">
        <w:rPr>
          <w:iCs/>
          <w:color w:val="auto"/>
        </w:rPr>
        <w:t xml:space="preserve"> t</w:t>
      </w:r>
      <w:r w:rsidR="007A7FA0" w:rsidRPr="00097A6A">
        <w:rPr>
          <w:iCs/>
          <w:color w:val="auto"/>
        </w:rPr>
        <w:t>hat high impact risks associated with care of each consumer</w:t>
      </w:r>
      <w:r w:rsidRPr="00097A6A">
        <w:rPr>
          <w:iCs/>
          <w:color w:val="auto"/>
        </w:rPr>
        <w:t xml:space="preserve"> were effectively managed, t</w:t>
      </w:r>
      <w:r w:rsidR="007A7FA0" w:rsidRPr="00097A6A">
        <w:rPr>
          <w:iCs/>
          <w:color w:val="auto"/>
        </w:rPr>
        <w:t>hat information about consumers’ condition</w:t>
      </w:r>
      <w:r w:rsidRPr="00097A6A">
        <w:rPr>
          <w:iCs/>
          <w:color w:val="auto"/>
        </w:rPr>
        <w:t>s</w:t>
      </w:r>
      <w:r w:rsidR="007A7FA0" w:rsidRPr="00097A6A">
        <w:rPr>
          <w:iCs/>
          <w:color w:val="auto"/>
        </w:rPr>
        <w:t xml:space="preserve">, needs and preferences </w:t>
      </w:r>
      <w:r w:rsidRPr="00097A6A">
        <w:rPr>
          <w:iCs/>
          <w:color w:val="auto"/>
        </w:rPr>
        <w:t>were</w:t>
      </w:r>
      <w:r w:rsidR="007A7FA0" w:rsidRPr="00097A6A">
        <w:rPr>
          <w:iCs/>
          <w:color w:val="auto"/>
        </w:rPr>
        <w:t xml:space="preserve"> documented and communicated within the organisation and with others</w:t>
      </w:r>
      <w:r w:rsidRPr="00097A6A">
        <w:rPr>
          <w:iCs/>
          <w:color w:val="auto"/>
        </w:rPr>
        <w:t xml:space="preserve">, and </w:t>
      </w:r>
      <w:r w:rsidR="007A7FA0" w:rsidRPr="00097A6A">
        <w:t>infection</w:t>
      </w:r>
      <w:r w:rsidR="0082193D">
        <w:t>-</w:t>
      </w:r>
      <w:r w:rsidR="007A7FA0" w:rsidRPr="00097A6A">
        <w:t xml:space="preserve">related risks </w:t>
      </w:r>
      <w:r w:rsidR="0082193D">
        <w:t>we</w:t>
      </w:r>
      <w:r w:rsidRPr="00097A6A">
        <w:t xml:space="preserve">re minimised. The service </w:t>
      </w:r>
      <w:r w:rsidR="007A7FA0" w:rsidRPr="00097A6A">
        <w:t>d</w:t>
      </w:r>
      <w:r w:rsidR="0082193D">
        <w:t>id</w:t>
      </w:r>
      <w:r w:rsidR="007A7FA0" w:rsidRPr="00097A6A">
        <w:t xml:space="preserve"> not have policies, procedures and practices that promote</w:t>
      </w:r>
      <w:r w:rsidR="0082193D">
        <w:t>d</w:t>
      </w:r>
      <w:r w:rsidR="007A7FA0" w:rsidRPr="00097A6A">
        <w:t xml:space="preserve"> appropriate antibiotic prescribing.</w:t>
      </w:r>
    </w:p>
    <w:p w14:paraId="0E415389" w14:textId="17F875EB" w:rsidR="00040EC5" w:rsidRPr="00097A6A" w:rsidRDefault="00040EC5" w:rsidP="00040EC5">
      <w:pPr>
        <w:rPr>
          <w:rFonts w:eastAsia="Calibri"/>
          <w:lang w:eastAsia="en-US"/>
        </w:rPr>
      </w:pPr>
      <w:r w:rsidRPr="00097A6A">
        <w:rPr>
          <w:rFonts w:eastAsiaTheme="minorHAnsi"/>
        </w:rPr>
        <w:lastRenderedPageBreak/>
        <w:t xml:space="preserve">The Quality Standard </w:t>
      </w:r>
      <w:r w:rsidRPr="00097A6A">
        <w:rPr>
          <w:rFonts w:eastAsiaTheme="minorHAnsi"/>
          <w:color w:val="auto"/>
        </w:rPr>
        <w:t xml:space="preserve">is assessed as Non-compliant as </w:t>
      </w:r>
      <w:r w:rsidR="001134A6" w:rsidRPr="00097A6A">
        <w:rPr>
          <w:rFonts w:eastAsiaTheme="minorHAnsi"/>
          <w:color w:val="auto"/>
        </w:rPr>
        <w:t>four</w:t>
      </w:r>
      <w:r w:rsidRPr="00097A6A">
        <w:rPr>
          <w:rFonts w:eastAsiaTheme="minorHAnsi"/>
          <w:color w:val="auto"/>
        </w:rPr>
        <w:t xml:space="preserve"> of the seven specific requirements have been assessed as Non-compliant.</w:t>
      </w:r>
    </w:p>
    <w:p w14:paraId="0E41538A" w14:textId="31D07810" w:rsidR="00040EC5" w:rsidRDefault="00040EC5" w:rsidP="00040EC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41538B" w14:textId="717FDFD7" w:rsidR="00040EC5" w:rsidRPr="00853601" w:rsidRDefault="00040EC5" w:rsidP="00040EC5">
      <w:pPr>
        <w:pStyle w:val="Heading3"/>
      </w:pPr>
      <w:r w:rsidRPr="00853601">
        <w:t>Requirement 3(3)(a)</w:t>
      </w:r>
      <w:r>
        <w:tab/>
        <w:t>Non-compliant</w:t>
      </w:r>
    </w:p>
    <w:p w14:paraId="0E41538C" w14:textId="77777777" w:rsidR="00040EC5" w:rsidRPr="001F433A" w:rsidRDefault="00040EC5" w:rsidP="00040EC5">
      <w:pPr>
        <w:rPr>
          <w:i/>
        </w:rPr>
      </w:pPr>
      <w:r w:rsidRPr="001F433A">
        <w:rPr>
          <w:i/>
        </w:rPr>
        <w:t>Each consumer gets safe and effective personal care, clinical care, or both personal care and clinical care, that:</w:t>
      </w:r>
    </w:p>
    <w:p w14:paraId="0E41538D" w14:textId="77777777" w:rsidR="00040EC5" w:rsidRPr="001F433A" w:rsidRDefault="00040EC5" w:rsidP="00932613">
      <w:pPr>
        <w:numPr>
          <w:ilvl w:val="0"/>
          <w:numId w:val="13"/>
        </w:numPr>
        <w:tabs>
          <w:tab w:val="right" w:pos="9026"/>
        </w:tabs>
        <w:spacing w:before="0" w:after="0"/>
        <w:ind w:left="567" w:hanging="425"/>
        <w:outlineLvl w:val="4"/>
        <w:rPr>
          <w:i/>
        </w:rPr>
      </w:pPr>
      <w:r w:rsidRPr="001F433A">
        <w:rPr>
          <w:i/>
        </w:rPr>
        <w:t>is best practice; and</w:t>
      </w:r>
    </w:p>
    <w:p w14:paraId="0E41538E" w14:textId="77777777" w:rsidR="00040EC5" w:rsidRPr="001F433A" w:rsidRDefault="00040EC5" w:rsidP="00932613">
      <w:pPr>
        <w:numPr>
          <w:ilvl w:val="0"/>
          <w:numId w:val="13"/>
        </w:numPr>
        <w:tabs>
          <w:tab w:val="right" w:pos="9026"/>
        </w:tabs>
        <w:spacing w:before="0" w:after="0"/>
        <w:ind w:left="567" w:hanging="425"/>
        <w:outlineLvl w:val="4"/>
        <w:rPr>
          <w:i/>
        </w:rPr>
      </w:pPr>
      <w:r w:rsidRPr="001F433A">
        <w:rPr>
          <w:i/>
        </w:rPr>
        <w:t>is tailored to their needs; and</w:t>
      </w:r>
    </w:p>
    <w:p w14:paraId="0E41538F" w14:textId="77777777" w:rsidR="00040EC5" w:rsidRPr="001F433A" w:rsidRDefault="00040EC5" w:rsidP="00932613">
      <w:pPr>
        <w:numPr>
          <w:ilvl w:val="0"/>
          <w:numId w:val="13"/>
        </w:numPr>
        <w:tabs>
          <w:tab w:val="right" w:pos="9026"/>
        </w:tabs>
        <w:spacing w:before="0" w:after="0"/>
        <w:ind w:left="567" w:hanging="425"/>
        <w:outlineLvl w:val="4"/>
        <w:rPr>
          <w:i/>
        </w:rPr>
      </w:pPr>
      <w:r w:rsidRPr="001F433A">
        <w:rPr>
          <w:i/>
        </w:rPr>
        <w:t>optimises their health and well-being.</w:t>
      </w:r>
    </w:p>
    <w:p w14:paraId="0E415390" w14:textId="6B4A0006" w:rsidR="00040EC5" w:rsidRPr="005A17DC" w:rsidRDefault="007A7FA0" w:rsidP="00A9602D">
      <w:pPr>
        <w:tabs>
          <w:tab w:val="right" w:pos="9026"/>
        </w:tabs>
        <w:rPr>
          <w:iCs/>
          <w:color w:val="auto"/>
        </w:rPr>
      </w:pPr>
      <w:r w:rsidRPr="00097A6A">
        <w:rPr>
          <w:iCs/>
          <w:color w:val="auto"/>
        </w:rPr>
        <w:t xml:space="preserve">The </w:t>
      </w:r>
      <w:r w:rsidR="005A17DC">
        <w:rPr>
          <w:iCs/>
          <w:color w:val="auto"/>
        </w:rPr>
        <w:t xml:space="preserve">Assessment Team found that the </w:t>
      </w:r>
      <w:r w:rsidRPr="00097A6A">
        <w:rPr>
          <w:iCs/>
          <w:color w:val="auto"/>
        </w:rPr>
        <w:t xml:space="preserve">service was unable to demonstrate that each consumer </w:t>
      </w:r>
      <w:r w:rsidR="00055F4F" w:rsidRPr="00097A6A">
        <w:rPr>
          <w:iCs/>
          <w:color w:val="auto"/>
        </w:rPr>
        <w:t xml:space="preserve">received </w:t>
      </w:r>
      <w:r w:rsidRPr="00097A6A">
        <w:rPr>
          <w:iCs/>
          <w:color w:val="auto"/>
        </w:rPr>
        <w:t xml:space="preserve">safe and effective personal or clinical care that is best practice, tailored to their needs and optimises their health and well-being. </w:t>
      </w:r>
      <w:r w:rsidR="00055F4F" w:rsidRPr="00097A6A">
        <w:rPr>
          <w:iCs/>
          <w:color w:val="auto"/>
        </w:rPr>
        <w:t xml:space="preserve">Consumer documentation indicated that care and services were not always tailored to the clinical needs of consumers and did not provide instruction to staff on the clinical care </w:t>
      </w:r>
      <w:r w:rsidR="00055F4F" w:rsidRPr="005A17DC">
        <w:rPr>
          <w:iCs/>
          <w:color w:val="auto"/>
        </w:rPr>
        <w:t>needed by some consumers.</w:t>
      </w:r>
      <w:r w:rsidR="00A9602D" w:rsidRPr="005A17DC">
        <w:rPr>
          <w:iCs/>
          <w:color w:val="auto"/>
        </w:rPr>
        <w:t xml:space="preserve"> </w:t>
      </w:r>
    </w:p>
    <w:p w14:paraId="359D7884" w14:textId="18DE675A" w:rsidR="0082193D" w:rsidRPr="005A17DC" w:rsidRDefault="0082193D" w:rsidP="00A9602D">
      <w:pPr>
        <w:tabs>
          <w:tab w:val="right" w:pos="9026"/>
        </w:tabs>
        <w:rPr>
          <w:color w:val="auto"/>
        </w:rPr>
      </w:pPr>
      <w:r w:rsidRPr="005A17DC">
        <w:rPr>
          <w:color w:val="auto"/>
        </w:rPr>
        <w:t xml:space="preserve">The Approved Provider’s response acknowledges that care plans need to be improved </w:t>
      </w:r>
      <w:r w:rsidR="005A17DC" w:rsidRPr="005A17DC">
        <w:rPr>
          <w:color w:val="auto"/>
        </w:rPr>
        <w:t>and states that resources have been committed to a thorough assessment of every consumer that will be completed by December 2020.</w:t>
      </w:r>
    </w:p>
    <w:p w14:paraId="06361005" w14:textId="77777777" w:rsidR="005A17DC" w:rsidRPr="005A17DC" w:rsidRDefault="005A17DC" w:rsidP="00A9602D">
      <w:pPr>
        <w:tabs>
          <w:tab w:val="right" w:pos="9026"/>
        </w:tabs>
        <w:rPr>
          <w:color w:val="auto"/>
        </w:rPr>
      </w:pPr>
      <w:r w:rsidRPr="005A17DC">
        <w:rPr>
          <w:color w:val="auto"/>
        </w:rPr>
        <w:t xml:space="preserve">I acknowledge the Approved Provider’s response.  </w:t>
      </w:r>
    </w:p>
    <w:p w14:paraId="272FB83F" w14:textId="069C5240" w:rsidR="005A17DC" w:rsidRPr="005A17DC" w:rsidRDefault="005A17DC" w:rsidP="00A9602D">
      <w:pPr>
        <w:tabs>
          <w:tab w:val="right" w:pos="9026"/>
        </w:tabs>
        <w:rPr>
          <w:color w:val="auto"/>
        </w:rPr>
      </w:pPr>
      <w:r w:rsidRPr="005A17DC">
        <w:rPr>
          <w:color w:val="auto"/>
        </w:rPr>
        <w:t>For the reasons summarised in the Assessment Team’s observations, I find the service is Non-Compliant in Requirement 3(3)(a).</w:t>
      </w:r>
    </w:p>
    <w:p w14:paraId="0E415391" w14:textId="6DCEDF2C" w:rsidR="00040EC5" w:rsidRPr="00853601" w:rsidRDefault="00040EC5" w:rsidP="00040EC5">
      <w:pPr>
        <w:pStyle w:val="Heading3"/>
      </w:pPr>
      <w:bookmarkStart w:id="3" w:name="_Hlk53665994"/>
      <w:r w:rsidRPr="00853601">
        <w:t>Requirement 3(3)(b)</w:t>
      </w:r>
      <w:r>
        <w:tab/>
        <w:t>Non-compliant</w:t>
      </w:r>
    </w:p>
    <w:p w14:paraId="0E415392" w14:textId="77777777" w:rsidR="00040EC5" w:rsidRPr="001F433A" w:rsidRDefault="00040EC5" w:rsidP="00040EC5">
      <w:pPr>
        <w:rPr>
          <w:i/>
        </w:rPr>
      </w:pPr>
      <w:r w:rsidRPr="001F433A">
        <w:rPr>
          <w:i/>
          <w:szCs w:val="22"/>
        </w:rPr>
        <w:t>Effective management of high impact or high prevalence risks associated with the care of each consumer.</w:t>
      </w:r>
    </w:p>
    <w:p w14:paraId="7AE3D36D" w14:textId="7ED6BC96" w:rsidR="00A9602D" w:rsidRDefault="007A7FA0" w:rsidP="00A9602D">
      <w:pPr>
        <w:tabs>
          <w:tab w:val="right" w:pos="9026"/>
        </w:tabs>
        <w:rPr>
          <w:iCs/>
          <w:color w:val="auto"/>
        </w:rPr>
      </w:pPr>
      <w:r w:rsidRPr="00097A6A">
        <w:rPr>
          <w:iCs/>
          <w:color w:val="auto"/>
        </w:rPr>
        <w:t xml:space="preserve">The service was unable to demonstrate the effective management of high impact risks associated with care of consumers. </w:t>
      </w:r>
      <w:r w:rsidR="00A9602D" w:rsidRPr="00097A6A">
        <w:rPr>
          <w:iCs/>
          <w:color w:val="auto"/>
        </w:rPr>
        <w:t xml:space="preserve">The service’s Home </w:t>
      </w:r>
      <w:r w:rsidR="005A17DC">
        <w:rPr>
          <w:iCs/>
          <w:color w:val="auto"/>
        </w:rPr>
        <w:t>C</w:t>
      </w:r>
      <w:r w:rsidR="00A9602D" w:rsidRPr="00097A6A">
        <w:rPr>
          <w:iCs/>
          <w:color w:val="auto"/>
        </w:rPr>
        <w:t xml:space="preserve">are </w:t>
      </w:r>
      <w:r w:rsidR="005A17DC">
        <w:rPr>
          <w:iCs/>
          <w:color w:val="auto"/>
        </w:rPr>
        <w:t>M</w:t>
      </w:r>
      <w:r w:rsidR="00A9602D" w:rsidRPr="00097A6A">
        <w:rPr>
          <w:iCs/>
          <w:color w:val="auto"/>
        </w:rPr>
        <w:t>anual does not refer to the management of risks. Assessments of risks associated with the clinical condition of consumers were not undertaken by registered staff</w:t>
      </w:r>
      <w:r w:rsidR="005A17DC">
        <w:rPr>
          <w:iCs/>
          <w:color w:val="auto"/>
        </w:rPr>
        <w:t>.</w:t>
      </w:r>
    </w:p>
    <w:p w14:paraId="7B131CA4" w14:textId="73DA39C7" w:rsidR="005A17DC" w:rsidRDefault="00C20A58" w:rsidP="00A9602D">
      <w:pPr>
        <w:tabs>
          <w:tab w:val="right" w:pos="9026"/>
        </w:tabs>
        <w:rPr>
          <w:color w:val="auto"/>
        </w:rPr>
      </w:pPr>
      <w:r>
        <w:rPr>
          <w:color w:val="auto"/>
        </w:rPr>
        <w:t>The Approv</w:t>
      </w:r>
      <w:r w:rsidR="0029764D">
        <w:rPr>
          <w:color w:val="auto"/>
        </w:rPr>
        <w:t xml:space="preserve">ed Provider’s response </w:t>
      </w:r>
      <w:r w:rsidR="004636E8">
        <w:rPr>
          <w:color w:val="auto"/>
        </w:rPr>
        <w:t>states</w:t>
      </w:r>
      <w:r w:rsidR="00DD6738">
        <w:rPr>
          <w:color w:val="auto"/>
        </w:rPr>
        <w:t xml:space="preserve"> </w:t>
      </w:r>
      <w:r w:rsidR="0029764D">
        <w:rPr>
          <w:color w:val="auto"/>
        </w:rPr>
        <w:t xml:space="preserve">that the Assessment Team relied on the service’s Home Care Manual in finding that the service did not meet </w:t>
      </w:r>
      <w:r w:rsidR="004636E8">
        <w:rPr>
          <w:color w:val="auto"/>
        </w:rPr>
        <w:t xml:space="preserve">this </w:t>
      </w:r>
      <w:r w:rsidR="0029764D">
        <w:rPr>
          <w:color w:val="auto"/>
        </w:rPr>
        <w:t xml:space="preserve">Requirement and that the service </w:t>
      </w:r>
      <w:r w:rsidR="00363341">
        <w:rPr>
          <w:color w:val="auto"/>
        </w:rPr>
        <w:t xml:space="preserve">uses its </w:t>
      </w:r>
      <w:r w:rsidR="0029764D">
        <w:rPr>
          <w:color w:val="auto"/>
        </w:rPr>
        <w:t>Service Management Policy</w:t>
      </w:r>
      <w:r w:rsidR="00363341">
        <w:rPr>
          <w:color w:val="auto"/>
        </w:rPr>
        <w:t xml:space="preserve"> to manage risks.</w:t>
      </w:r>
      <w:r w:rsidR="0029764D">
        <w:rPr>
          <w:color w:val="auto"/>
        </w:rPr>
        <w:t xml:space="preserve"> </w:t>
      </w:r>
    </w:p>
    <w:p w14:paraId="6CA7A71F" w14:textId="6BC4E1A5" w:rsidR="0029764D" w:rsidRDefault="0029764D" w:rsidP="00A9602D">
      <w:pPr>
        <w:tabs>
          <w:tab w:val="right" w:pos="9026"/>
        </w:tabs>
        <w:rPr>
          <w:color w:val="auto"/>
        </w:rPr>
      </w:pPr>
      <w:r>
        <w:rPr>
          <w:color w:val="auto"/>
        </w:rPr>
        <w:lastRenderedPageBreak/>
        <w:t xml:space="preserve">I acknowledge that the information in the </w:t>
      </w:r>
      <w:r w:rsidR="004636E8">
        <w:rPr>
          <w:color w:val="auto"/>
        </w:rPr>
        <w:t>Quality audit report</w:t>
      </w:r>
      <w:r>
        <w:rPr>
          <w:color w:val="auto"/>
        </w:rPr>
        <w:t xml:space="preserve"> relating to the service using </w:t>
      </w:r>
      <w:r w:rsidR="00363341">
        <w:rPr>
          <w:color w:val="auto"/>
        </w:rPr>
        <w:t xml:space="preserve">the </w:t>
      </w:r>
      <w:r>
        <w:rPr>
          <w:color w:val="auto"/>
        </w:rPr>
        <w:t xml:space="preserve">Home Care Manual. In considering this requirement, I have referred to the information relating to consumer documentation in the </w:t>
      </w:r>
      <w:r w:rsidR="004636E8">
        <w:rPr>
          <w:color w:val="auto"/>
        </w:rPr>
        <w:t>Quality audit report</w:t>
      </w:r>
      <w:r>
        <w:rPr>
          <w:color w:val="auto"/>
        </w:rPr>
        <w:t xml:space="preserve"> under Requirement 3(3)(a) which is also relevant to considering Requirement 3(3)(</w:t>
      </w:r>
      <w:r w:rsidR="00363341">
        <w:rPr>
          <w:color w:val="auto"/>
        </w:rPr>
        <w:t>b</w:t>
      </w:r>
      <w:r>
        <w:rPr>
          <w:color w:val="auto"/>
        </w:rPr>
        <w:t xml:space="preserve">). The </w:t>
      </w:r>
      <w:r w:rsidR="002668A8">
        <w:rPr>
          <w:color w:val="auto"/>
        </w:rPr>
        <w:t xml:space="preserve">findings </w:t>
      </w:r>
      <w:r>
        <w:rPr>
          <w:color w:val="auto"/>
        </w:rPr>
        <w:t>did not establish that the service</w:t>
      </w:r>
      <w:r w:rsidR="002668A8">
        <w:rPr>
          <w:color w:val="auto"/>
        </w:rPr>
        <w:t xml:space="preserve">’s documentation provided information to staff so that a consumer’s risk of falls, risks associated with a consumer’s supra pubic catheter care and risks associated with a consumer’s continuous oxygen therapy were managed. This information is relevant to considerations about whether the service meets Requirement 3(3)(b).  </w:t>
      </w:r>
    </w:p>
    <w:p w14:paraId="459304D5" w14:textId="779FD37A" w:rsidR="002668A8" w:rsidRDefault="002668A8" w:rsidP="00A9602D">
      <w:pPr>
        <w:tabs>
          <w:tab w:val="right" w:pos="9026"/>
        </w:tabs>
        <w:rPr>
          <w:color w:val="auto"/>
        </w:rPr>
      </w:pPr>
      <w:r>
        <w:rPr>
          <w:color w:val="auto"/>
        </w:rPr>
        <w:t xml:space="preserve">I consider that the lack of instruction in consumer documentation </w:t>
      </w:r>
      <w:r w:rsidR="004D4311">
        <w:rPr>
          <w:color w:val="auto"/>
        </w:rPr>
        <w:t xml:space="preserve">relating to the clinical care of consumers with clinical care needs </w:t>
      </w:r>
      <w:r>
        <w:rPr>
          <w:color w:val="auto"/>
        </w:rPr>
        <w:t xml:space="preserve">demonstrates that the service has not managed </w:t>
      </w:r>
      <w:r w:rsidR="004D4311">
        <w:rPr>
          <w:color w:val="auto"/>
        </w:rPr>
        <w:t xml:space="preserve">the clinical </w:t>
      </w:r>
      <w:r>
        <w:rPr>
          <w:color w:val="auto"/>
        </w:rPr>
        <w:t xml:space="preserve">risks </w:t>
      </w:r>
      <w:r w:rsidR="004D4311">
        <w:rPr>
          <w:color w:val="auto"/>
        </w:rPr>
        <w:t>associated with the provision of clinical care to those consumers.</w:t>
      </w:r>
    </w:p>
    <w:p w14:paraId="5B3823E4" w14:textId="63133A8C" w:rsidR="004D4311" w:rsidRPr="005A17DC" w:rsidRDefault="004D4311" w:rsidP="004D4311">
      <w:pPr>
        <w:tabs>
          <w:tab w:val="right" w:pos="9026"/>
        </w:tabs>
        <w:rPr>
          <w:color w:val="auto"/>
        </w:rPr>
      </w:pPr>
      <w:r w:rsidRPr="005A17DC">
        <w:rPr>
          <w:color w:val="auto"/>
        </w:rPr>
        <w:t>For th</w:t>
      </w:r>
      <w:r>
        <w:rPr>
          <w:color w:val="auto"/>
        </w:rPr>
        <w:t>is</w:t>
      </w:r>
      <w:r w:rsidRPr="005A17DC">
        <w:rPr>
          <w:color w:val="auto"/>
        </w:rPr>
        <w:t xml:space="preserve"> reason, I find the service is Non-Compliant in Requirement 3(3)(</w:t>
      </w:r>
      <w:r>
        <w:rPr>
          <w:color w:val="auto"/>
        </w:rPr>
        <w:t>b</w:t>
      </w:r>
      <w:r w:rsidRPr="005A17DC">
        <w:rPr>
          <w:color w:val="auto"/>
        </w:rPr>
        <w:t>).</w:t>
      </w:r>
    </w:p>
    <w:bookmarkEnd w:id="3"/>
    <w:p w14:paraId="0E415394" w14:textId="345495A5" w:rsidR="00040EC5" w:rsidRPr="00D435F8" w:rsidRDefault="00040EC5" w:rsidP="00040EC5">
      <w:pPr>
        <w:pStyle w:val="Heading3"/>
      </w:pPr>
      <w:r w:rsidRPr="00D435F8">
        <w:t>Requirement 3(3)(c)</w:t>
      </w:r>
      <w:r>
        <w:tab/>
        <w:t>Compliant</w:t>
      </w:r>
    </w:p>
    <w:p w14:paraId="0E415396" w14:textId="4CF2EFE4" w:rsidR="00040EC5" w:rsidRPr="001134A6" w:rsidRDefault="00040EC5" w:rsidP="00040EC5">
      <w:pPr>
        <w:rPr>
          <w:i/>
        </w:rPr>
      </w:pPr>
      <w:r w:rsidRPr="001F433A">
        <w:rPr>
          <w:i/>
          <w:szCs w:val="22"/>
        </w:rPr>
        <w:t>The needs, goals and preferences of consumers nearing the end of life are recognised and addressed, their comfort maximised and their dignity preserved.</w:t>
      </w:r>
    </w:p>
    <w:p w14:paraId="0E415397" w14:textId="2BFD9BC2" w:rsidR="00040EC5" w:rsidRPr="00D435F8" w:rsidRDefault="00040EC5" w:rsidP="00040EC5">
      <w:pPr>
        <w:pStyle w:val="Heading3"/>
      </w:pPr>
      <w:r w:rsidRPr="00D435F8">
        <w:t>Requirement 3(3)(d)</w:t>
      </w:r>
      <w:r>
        <w:tab/>
        <w:t>Compliant</w:t>
      </w:r>
    </w:p>
    <w:p w14:paraId="0E415398" w14:textId="77777777" w:rsidR="00040EC5" w:rsidRPr="00097A6A" w:rsidRDefault="00040EC5" w:rsidP="00040EC5">
      <w:pPr>
        <w:rPr>
          <w:i/>
        </w:rPr>
      </w:pPr>
      <w:r w:rsidRPr="001F433A">
        <w:rPr>
          <w:i/>
          <w:szCs w:val="22"/>
        </w:rPr>
        <w:t>Deterioration or chang</w:t>
      </w:r>
      <w:r w:rsidRPr="00097A6A">
        <w:rPr>
          <w:i/>
        </w:rPr>
        <w:t>e of a consumer’s mental health, cognitive or physical function, capacity or condition is recognised and responded to in a timely manner.</w:t>
      </w:r>
    </w:p>
    <w:p w14:paraId="0E41539A" w14:textId="17D8FE6D" w:rsidR="00040EC5" w:rsidRPr="00097A6A" w:rsidRDefault="00040EC5" w:rsidP="00040EC5">
      <w:pPr>
        <w:pStyle w:val="Heading3"/>
        <w:rPr>
          <w:sz w:val="24"/>
        </w:rPr>
      </w:pPr>
      <w:r w:rsidRPr="00097A6A">
        <w:rPr>
          <w:sz w:val="24"/>
        </w:rPr>
        <w:t>Requirement 3(3)(e)</w:t>
      </w:r>
      <w:r w:rsidRPr="00097A6A">
        <w:rPr>
          <w:sz w:val="24"/>
        </w:rPr>
        <w:tab/>
        <w:t>Non-compliant</w:t>
      </w:r>
    </w:p>
    <w:p w14:paraId="0E41539B" w14:textId="77777777" w:rsidR="00040EC5" w:rsidRPr="00097A6A" w:rsidRDefault="00040EC5" w:rsidP="00040EC5">
      <w:pPr>
        <w:rPr>
          <w:i/>
        </w:rPr>
      </w:pPr>
      <w:r w:rsidRPr="00097A6A">
        <w:rPr>
          <w:i/>
        </w:rPr>
        <w:t>Information about the consumer’s condition, needs and preferences is documented and communicated within the organisation, and with others where responsibility for care is shared.</w:t>
      </w:r>
    </w:p>
    <w:p w14:paraId="08938F2B" w14:textId="15DF37B7" w:rsidR="007A7FA0" w:rsidRPr="00097A6A" w:rsidRDefault="007A7FA0" w:rsidP="007A7FA0">
      <w:pPr>
        <w:tabs>
          <w:tab w:val="right" w:pos="9026"/>
        </w:tabs>
        <w:rPr>
          <w:iCs/>
          <w:color w:val="auto"/>
        </w:rPr>
      </w:pPr>
      <w:r w:rsidRPr="00097A6A">
        <w:rPr>
          <w:iCs/>
          <w:color w:val="auto"/>
        </w:rPr>
        <w:t>The service was not able to demonstrate that information about consumers’ condition</w:t>
      </w:r>
      <w:r w:rsidR="004D4311">
        <w:rPr>
          <w:iCs/>
          <w:color w:val="auto"/>
        </w:rPr>
        <w:t>s</w:t>
      </w:r>
      <w:r w:rsidRPr="00097A6A">
        <w:rPr>
          <w:iCs/>
          <w:color w:val="auto"/>
        </w:rPr>
        <w:t xml:space="preserve">, needs and preferences </w:t>
      </w:r>
      <w:r w:rsidR="004D4311">
        <w:rPr>
          <w:iCs/>
          <w:color w:val="auto"/>
        </w:rPr>
        <w:t>wa</w:t>
      </w:r>
      <w:r w:rsidRPr="00097A6A">
        <w:rPr>
          <w:iCs/>
          <w:color w:val="auto"/>
        </w:rPr>
        <w:t xml:space="preserve">s documented and communicated within the organisation and with others. </w:t>
      </w:r>
    </w:p>
    <w:p w14:paraId="05AFCA33" w14:textId="7528A039" w:rsidR="007A7FA0" w:rsidRDefault="007A7FA0" w:rsidP="00C46C10">
      <w:r w:rsidRPr="00097A6A">
        <w:t>The service use</w:t>
      </w:r>
      <w:r w:rsidR="00363341">
        <w:t>d</w:t>
      </w:r>
      <w:r w:rsidRPr="00097A6A">
        <w:t xml:space="preserve"> a </w:t>
      </w:r>
      <w:r w:rsidRPr="00097A6A">
        <w:rPr>
          <w:iCs/>
          <w:color w:val="auto"/>
        </w:rPr>
        <w:t>computerised health care program</w:t>
      </w:r>
      <w:r w:rsidRPr="00097A6A">
        <w:t xml:space="preserve"> to manage </w:t>
      </w:r>
      <w:proofErr w:type="gramStart"/>
      <w:r w:rsidRPr="00097A6A">
        <w:t>the majority of</w:t>
      </w:r>
      <w:proofErr w:type="gramEnd"/>
      <w:r w:rsidRPr="00097A6A">
        <w:t xml:space="preserve"> consumers’ assessments, care plans and other care information. Some care records, such as wound treatment sheets and medication charts </w:t>
      </w:r>
      <w:r w:rsidR="004D4311">
        <w:t>we</w:t>
      </w:r>
      <w:r w:rsidRPr="00097A6A">
        <w:t>re held in hardcopy at the consumer’s home. Consumers’ condition</w:t>
      </w:r>
      <w:r w:rsidR="00C46C10" w:rsidRPr="00097A6A">
        <w:t>s</w:t>
      </w:r>
      <w:r w:rsidRPr="00097A6A">
        <w:t xml:space="preserve">, needs and preferences </w:t>
      </w:r>
      <w:r w:rsidR="004D4311">
        <w:t>we</w:t>
      </w:r>
      <w:r w:rsidRPr="00097A6A">
        <w:t xml:space="preserve">re identified through </w:t>
      </w:r>
      <w:r w:rsidR="00224623">
        <w:t>b</w:t>
      </w:r>
      <w:r w:rsidRPr="00097A6A">
        <w:t>aseline health assessment</w:t>
      </w:r>
      <w:r w:rsidR="00C46C10" w:rsidRPr="00097A6A">
        <w:t xml:space="preserve">s that also </w:t>
      </w:r>
      <w:r w:rsidRPr="00097A6A">
        <w:t>identif</w:t>
      </w:r>
      <w:r w:rsidR="004D4311">
        <w:t>ied</w:t>
      </w:r>
      <w:r w:rsidRPr="00097A6A">
        <w:t xml:space="preserve"> the consumer’s medical issues, allergies, care needs and their likes, dislikes and preferences. However, information about each consumer’s condition</w:t>
      </w:r>
      <w:r w:rsidR="00C46C10" w:rsidRPr="00097A6A">
        <w:t>s</w:t>
      </w:r>
      <w:r w:rsidRPr="00097A6A">
        <w:t xml:space="preserve">, needs and preferences </w:t>
      </w:r>
      <w:r w:rsidR="004D4311">
        <w:t>wa</w:t>
      </w:r>
      <w:r w:rsidRPr="00097A6A">
        <w:t xml:space="preserve">s </w:t>
      </w:r>
      <w:r w:rsidRPr="00097A6A">
        <w:lastRenderedPageBreak/>
        <w:t xml:space="preserve">incomplete </w:t>
      </w:r>
      <w:r w:rsidR="00C46C10" w:rsidRPr="00097A6A">
        <w:t xml:space="preserve">and </w:t>
      </w:r>
      <w:r w:rsidRPr="00097A6A">
        <w:t xml:space="preserve">a high proportion of </w:t>
      </w:r>
      <w:r w:rsidR="00224623">
        <w:t>b</w:t>
      </w:r>
      <w:r w:rsidRPr="00097A6A">
        <w:t>aseline assessments ha</w:t>
      </w:r>
      <w:r w:rsidR="004D4311">
        <w:t>d</w:t>
      </w:r>
      <w:r w:rsidRPr="00097A6A">
        <w:t xml:space="preserve"> not been </w:t>
      </w:r>
      <w:r w:rsidR="00224623">
        <w:t>completed</w:t>
      </w:r>
      <w:r w:rsidRPr="00097A6A">
        <w:t xml:space="preserve">. Management said only staff can access the service’s computerised management systems. Allied health professionals and care staff from external organisations </w:t>
      </w:r>
      <w:r w:rsidR="004D4311">
        <w:t>we</w:t>
      </w:r>
      <w:r w:rsidRPr="00097A6A">
        <w:t xml:space="preserve">re unable to access the system. </w:t>
      </w:r>
    </w:p>
    <w:p w14:paraId="5ED8CF16" w14:textId="74954E0E" w:rsidR="004D4311" w:rsidRPr="005A17DC" w:rsidRDefault="004D4311" w:rsidP="004D4311">
      <w:pPr>
        <w:tabs>
          <w:tab w:val="right" w:pos="9026"/>
        </w:tabs>
        <w:rPr>
          <w:color w:val="auto"/>
        </w:rPr>
      </w:pPr>
      <w:r w:rsidRPr="005A17DC">
        <w:rPr>
          <w:color w:val="auto"/>
        </w:rPr>
        <w:t xml:space="preserve">The Approved Provider’s response acknowledges that care </w:t>
      </w:r>
      <w:r>
        <w:rPr>
          <w:color w:val="auto"/>
        </w:rPr>
        <w:t xml:space="preserve">documentation </w:t>
      </w:r>
      <w:r w:rsidRPr="005A17DC">
        <w:rPr>
          <w:color w:val="auto"/>
        </w:rPr>
        <w:t>need</w:t>
      </w:r>
      <w:r>
        <w:rPr>
          <w:color w:val="auto"/>
        </w:rPr>
        <w:t>s</w:t>
      </w:r>
      <w:r w:rsidRPr="005A17DC">
        <w:rPr>
          <w:color w:val="auto"/>
        </w:rPr>
        <w:t xml:space="preserve"> to be improved and states that resources have been committed to a thorough assessment of every consumer that will be completed by December 2020.</w:t>
      </w:r>
    </w:p>
    <w:p w14:paraId="3E8D6A84" w14:textId="7947D23E" w:rsidR="004D4311" w:rsidRPr="005A17DC" w:rsidRDefault="004D4311" w:rsidP="004D4311">
      <w:pPr>
        <w:tabs>
          <w:tab w:val="right" w:pos="9026"/>
        </w:tabs>
        <w:rPr>
          <w:color w:val="auto"/>
        </w:rPr>
      </w:pPr>
      <w:r w:rsidRPr="005A17DC">
        <w:rPr>
          <w:color w:val="auto"/>
        </w:rPr>
        <w:t xml:space="preserve">I acknowledge the Approved Provider’s response. </w:t>
      </w:r>
      <w:r w:rsidR="00363341">
        <w:rPr>
          <w:color w:val="auto"/>
        </w:rPr>
        <w:t>T</w:t>
      </w:r>
      <w:r>
        <w:rPr>
          <w:color w:val="auto"/>
        </w:rPr>
        <w:t xml:space="preserve">he Approved Provider’s response does not address the concerns raised relating to access to </w:t>
      </w:r>
      <w:r w:rsidR="00224623">
        <w:rPr>
          <w:color w:val="auto"/>
        </w:rPr>
        <w:t xml:space="preserve">consumer </w:t>
      </w:r>
      <w:r>
        <w:rPr>
          <w:color w:val="auto"/>
        </w:rPr>
        <w:t>documentation by visiting health professionals.</w:t>
      </w:r>
    </w:p>
    <w:p w14:paraId="523C1687" w14:textId="38719F4E" w:rsidR="004D4311" w:rsidRPr="005A17DC" w:rsidRDefault="004D4311" w:rsidP="004D4311">
      <w:pPr>
        <w:tabs>
          <w:tab w:val="right" w:pos="9026"/>
        </w:tabs>
        <w:rPr>
          <w:color w:val="auto"/>
        </w:rPr>
      </w:pPr>
      <w:r w:rsidRPr="005A17DC">
        <w:rPr>
          <w:color w:val="auto"/>
        </w:rPr>
        <w:t>For the reasons summarised in the Assessment Team’s observations, I find the service is Non-Compliant in Requirement 3(3)(</w:t>
      </w:r>
      <w:r>
        <w:rPr>
          <w:color w:val="auto"/>
        </w:rPr>
        <w:t>e</w:t>
      </w:r>
      <w:r w:rsidRPr="005A17DC">
        <w:rPr>
          <w:color w:val="auto"/>
        </w:rPr>
        <w:t>).</w:t>
      </w:r>
    </w:p>
    <w:p w14:paraId="0E41539D" w14:textId="5AA098F8" w:rsidR="00040EC5" w:rsidRPr="00D435F8" w:rsidRDefault="00040EC5" w:rsidP="00040EC5">
      <w:pPr>
        <w:pStyle w:val="Heading3"/>
      </w:pPr>
      <w:r w:rsidRPr="00D435F8">
        <w:t>Requirement 3(3)(f)</w:t>
      </w:r>
      <w:r>
        <w:tab/>
      </w:r>
      <w:r w:rsidR="00C92C74">
        <w:t>Compliant</w:t>
      </w:r>
    </w:p>
    <w:p w14:paraId="0E41539E" w14:textId="77777777" w:rsidR="00040EC5" w:rsidRPr="001F433A" w:rsidRDefault="00040EC5" w:rsidP="00040EC5">
      <w:pPr>
        <w:rPr>
          <w:i/>
        </w:rPr>
      </w:pPr>
      <w:r w:rsidRPr="001F433A">
        <w:rPr>
          <w:i/>
          <w:szCs w:val="22"/>
        </w:rPr>
        <w:t>Timely and appropriate referrals to individuals, other organisations and providers of other care and services.</w:t>
      </w:r>
    </w:p>
    <w:p w14:paraId="0E4153A0" w14:textId="51545C0F" w:rsidR="00040EC5" w:rsidRPr="00D435F8" w:rsidRDefault="00040EC5" w:rsidP="00040EC5">
      <w:pPr>
        <w:pStyle w:val="Heading3"/>
      </w:pPr>
      <w:r w:rsidRPr="00D435F8">
        <w:t>Requirement 3(3)(g)</w:t>
      </w:r>
      <w:r>
        <w:tab/>
        <w:t>Non-compliant</w:t>
      </w:r>
    </w:p>
    <w:p w14:paraId="0E4153A1" w14:textId="77777777" w:rsidR="00040EC5" w:rsidRPr="001F433A" w:rsidRDefault="00040EC5" w:rsidP="00040EC5">
      <w:pPr>
        <w:tabs>
          <w:tab w:val="right" w:pos="9026"/>
        </w:tabs>
        <w:spacing w:before="0" w:after="0"/>
        <w:outlineLvl w:val="4"/>
        <w:rPr>
          <w:i/>
          <w:szCs w:val="22"/>
        </w:rPr>
      </w:pPr>
      <w:r w:rsidRPr="001F433A">
        <w:rPr>
          <w:i/>
          <w:szCs w:val="22"/>
        </w:rPr>
        <w:t>Minimisation of infection related risks through implementing:</w:t>
      </w:r>
    </w:p>
    <w:p w14:paraId="0E4153A2" w14:textId="77777777" w:rsidR="00040EC5" w:rsidRPr="001F433A" w:rsidRDefault="00040EC5" w:rsidP="00932613">
      <w:pPr>
        <w:numPr>
          <w:ilvl w:val="0"/>
          <w:numId w:val="14"/>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0E4153A3" w14:textId="77777777" w:rsidR="00040EC5" w:rsidRPr="001F433A" w:rsidRDefault="00040EC5" w:rsidP="00932613">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8904E01" w14:textId="24086C39" w:rsidR="007A7FA0" w:rsidRPr="00097A6A" w:rsidRDefault="007A7FA0" w:rsidP="007A7FA0">
      <w:pPr>
        <w:rPr>
          <w:color w:val="auto"/>
        </w:rPr>
      </w:pPr>
      <w:r w:rsidRPr="00097A6A">
        <w:t>The service was not able to demonstrate it minimise</w:t>
      </w:r>
      <w:r w:rsidR="004D4311">
        <w:t>d</w:t>
      </w:r>
      <w:r w:rsidRPr="00097A6A">
        <w:t xml:space="preserve"> infection</w:t>
      </w:r>
      <w:r w:rsidR="004D4311">
        <w:t>-</w:t>
      </w:r>
      <w:r w:rsidRPr="00097A6A">
        <w:t xml:space="preserve">related risks through standard and </w:t>
      </w:r>
      <w:r w:rsidRPr="00097A6A">
        <w:rPr>
          <w:color w:val="auto"/>
        </w:rPr>
        <w:t>transmission</w:t>
      </w:r>
      <w:r w:rsidR="00363341">
        <w:rPr>
          <w:color w:val="auto"/>
        </w:rPr>
        <w:t>-</w:t>
      </w:r>
      <w:r w:rsidRPr="00097A6A">
        <w:rPr>
          <w:color w:val="auto"/>
        </w:rPr>
        <w:t>based precautions and it does not have policies, procedures and practices that promote appropriate antibiotic prescribing.</w:t>
      </w:r>
    </w:p>
    <w:p w14:paraId="64FB911A" w14:textId="53597C13" w:rsidR="007A7FA0" w:rsidRPr="00097A6A" w:rsidRDefault="004D4311" w:rsidP="00C46C10">
      <w:pPr>
        <w:rPr>
          <w:color w:val="auto"/>
        </w:rPr>
      </w:pPr>
      <w:r>
        <w:rPr>
          <w:color w:val="auto"/>
        </w:rPr>
        <w:t>The service’s m</w:t>
      </w:r>
      <w:r w:rsidR="007A7FA0" w:rsidRPr="00097A6A">
        <w:rPr>
          <w:color w:val="auto"/>
        </w:rPr>
        <w:t xml:space="preserve">anagement said staff </w:t>
      </w:r>
      <w:r>
        <w:rPr>
          <w:color w:val="auto"/>
        </w:rPr>
        <w:t>we</w:t>
      </w:r>
      <w:r w:rsidR="007A7FA0" w:rsidRPr="00097A6A">
        <w:rPr>
          <w:color w:val="auto"/>
        </w:rPr>
        <w:t>re advised about infection control through the Care Team Manual. The manual refer</w:t>
      </w:r>
      <w:r>
        <w:rPr>
          <w:color w:val="auto"/>
        </w:rPr>
        <w:t>red</w:t>
      </w:r>
      <w:r w:rsidR="007A7FA0" w:rsidRPr="00097A6A">
        <w:rPr>
          <w:color w:val="auto"/>
        </w:rPr>
        <w:t xml:space="preserve"> staff to the </w:t>
      </w:r>
      <w:r w:rsidR="007A7FA0" w:rsidRPr="00097A6A">
        <w:rPr>
          <w:rFonts w:eastAsia="Arial"/>
          <w:color w:val="auto"/>
          <w:highlight w:val="white"/>
        </w:rPr>
        <w:t>Australian Guidelines for the Prevention and Control of Infection in Healthcare (2019)</w:t>
      </w:r>
      <w:r w:rsidR="007A7FA0" w:rsidRPr="00097A6A">
        <w:rPr>
          <w:rFonts w:eastAsia="Arial"/>
          <w:color w:val="auto"/>
        </w:rPr>
        <w:t xml:space="preserve">. </w:t>
      </w:r>
      <w:r w:rsidR="007A7FA0" w:rsidRPr="00097A6A">
        <w:rPr>
          <w:color w:val="auto"/>
        </w:rPr>
        <w:t>Management said they plan</w:t>
      </w:r>
      <w:r>
        <w:rPr>
          <w:color w:val="auto"/>
        </w:rPr>
        <w:t>ned</w:t>
      </w:r>
      <w:r w:rsidR="007A7FA0" w:rsidRPr="00097A6A">
        <w:rPr>
          <w:color w:val="auto"/>
        </w:rPr>
        <w:t xml:space="preserve"> to “Promote an antimicrobial culture within the care team and clients through education and information”. The target action date for this is November/December 2020. This action is listed on the service’s Plan for continuous improvement. </w:t>
      </w:r>
    </w:p>
    <w:p w14:paraId="58FFC8A6" w14:textId="2AF9BFF1" w:rsidR="00C46C10" w:rsidRPr="00097A6A" w:rsidRDefault="007A7FA0" w:rsidP="00C46C10">
      <w:pPr>
        <w:rPr>
          <w:color w:val="auto"/>
        </w:rPr>
      </w:pPr>
      <w:r w:rsidRPr="00097A6A">
        <w:rPr>
          <w:color w:val="auto"/>
        </w:rPr>
        <w:t xml:space="preserve">In relation to COVID-19, management said staff </w:t>
      </w:r>
      <w:r w:rsidR="004D4311">
        <w:rPr>
          <w:color w:val="auto"/>
        </w:rPr>
        <w:t>we</w:t>
      </w:r>
      <w:r w:rsidRPr="00097A6A">
        <w:rPr>
          <w:color w:val="auto"/>
        </w:rPr>
        <w:t>re provided with personal protective equipment and COVID-19 training</w:t>
      </w:r>
      <w:r w:rsidR="00C46C10" w:rsidRPr="00097A6A">
        <w:rPr>
          <w:color w:val="auto"/>
        </w:rPr>
        <w:t>. H</w:t>
      </w:r>
      <w:r w:rsidRPr="00097A6A">
        <w:rPr>
          <w:color w:val="auto"/>
        </w:rPr>
        <w:t>owever, no evidence was provided of this training.</w:t>
      </w:r>
      <w:r w:rsidR="00C46C10" w:rsidRPr="00097A6A">
        <w:rPr>
          <w:rFonts w:eastAsia="Arial"/>
          <w:color w:val="auto"/>
        </w:rPr>
        <w:t xml:space="preserve"> Staff </w:t>
      </w:r>
      <w:r w:rsidR="004D4311">
        <w:rPr>
          <w:rFonts w:eastAsia="Arial"/>
          <w:color w:val="auto"/>
        </w:rPr>
        <w:t>had</w:t>
      </w:r>
      <w:r w:rsidR="00C46C10" w:rsidRPr="00097A6A">
        <w:rPr>
          <w:rFonts w:eastAsia="Arial"/>
          <w:color w:val="auto"/>
        </w:rPr>
        <w:t xml:space="preserve"> not complete</w:t>
      </w:r>
      <w:r w:rsidR="004D4311">
        <w:rPr>
          <w:rFonts w:eastAsia="Arial"/>
          <w:color w:val="auto"/>
        </w:rPr>
        <w:t>d</w:t>
      </w:r>
      <w:r w:rsidR="00C46C10" w:rsidRPr="00097A6A">
        <w:rPr>
          <w:rFonts w:eastAsia="Arial"/>
          <w:color w:val="auto"/>
        </w:rPr>
        <w:t xml:space="preserve"> infection control training.</w:t>
      </w:r>
    </w:p>
    <w:p w14:paraId="08D67B5B" w14:textId="4A454EA0" w:rsidR="00A73228" w:rsidRDefault="00A73228" w:rsidP="00040EC5">
      <w:r>
        <w:lastRenderedPageBreak/>
        <w:t>The Approved Provider’s response indicate</w:t>
      </w:r>
      <w:r w:rsidR="00363341">
        <w:t>d</w:t>
      </w:r>
      <w:r>
        <w:t xml:space="preserve"> that staff ha</w:t>
      </w:r>
      <w:r w:rsidR="00363341">
        <w:t xml:space="preserve">d </w:t>
      </w:r>
      <w:r>
        <w:t>been provided with education and training in infection control and an antimicrobial policy</w:t>
      </w:r>
      <w:r w:rsidR="00363341">
        <w:t xml:space="preserve">. </w:t>
      </w:r>
      <w:r>
        <w:t xml:space="preserve">COVID-19 information and awareness </w:t>
      </w:r>
      <w:r w:rsidR="00363341">
        <w:t xml:space="preserve">has been provided </w:t>
      </w:r>
      <w:r>
        <w:t>to staff and consumers and their representatives.</w:t>
      </w:r>
    </w:p>
    <w:p w14:paraId="5D3DEB76" w14:textId="5FE6344D" w:rsidR="00A73228" w:rsidRPr="00415684" w:rsidRDefault="00A73228" w:rsidP="00A73228">
      <w:pPr>
        <w:rPr>
          <w:rFonts w:eastAsiaTheme="minorEastAsia"/>
          <w:color w:val="000000" w:themeColor="text1"/>
        </w:rPr>
      </w:pPr>
      <w:r>
        <w:rPr>
          <w:rFonts w:eastAsiaTheme="minorEastAsia"/>
          <w:color w:val="000000" w:themeColor="text1"/>
        </w:rPr>
        <w:t>I acknowledge the Approved Provider’s comment that training has been provided to staff. However, the Approved Provider’s response does not list the staff who attended the training and their roles and provides no information on the effectiveness of the training.</w:t>
      </w:r>
    </w:p>
    <w:p w14:paraId="4C729D7B" w14:textId="22C4EFB9" w:rsidR="00A73228" w:rsidRPr="005A17DC" w:rsidRDefault="00A73228" w:rsidP="00A73228">
      <w:pPr>
        <w:tabs>
          <w:tab w:val="right" w:pos="9026"/>
        </w:tabs>
        <w:rPr>
          <w:color w:val="auto"/>
        </w:rPr>
      </w:pPr>
      <w:r w:rsidRPr="005A17DC">
        <w:rPr>
          <w:color w:val="auto"/>
        </w:rPr>
        <w:t>I find the service is Non-Compliant in Requirement 3(3)(</w:t>
      </w:r>
      <w:r w:rsidR="00224623">
        <w:rPr>
          <w:color w:val="auto"/>
        </w:rPr>
        <w:t>g</w:t>
      </w:r>
      <w:r w:rsidRPr="005A17DC">
        <w:rPr>
          <w:color w:val="auto"/>
        </w:rPr>
        <w:t>).</w:t>
      </w:r>
    </w:p>
    <w:p w14:paraId="0E4153A6" w14:textId="16B33819" w:rsidR="00A73228" w:rsidRDefault="00A73228" w:rsidP="00040EC5">
      <w:pPr>
        <w:sectPr w:rsidR="00A73228" w:rsidSect="00040EC5">
          <w:headerReference w:type="default" r:id="rId27"/>
          <w:type w:val="continuous"/>
          <w:pgSz w:w="11906" w:h="16838"/>
          <w:pgMar w:top="1701" w:right="1418" w:bottom="1418" w:left="1418" w:header="709" w:footer="397" w:gutter="0"/>
          <w:cols w:space="708"/>
          <w:titlePg/>
          <w:docGrid w:linePitch="360"/>
        </w:sectPr>
      </w:pPr>
    </w:p>
    <w:p w14:paraId="0E4153A7" w14:textId="74EE333B" w:rsidR="00040EC5" w:rsidRDefault="00040EC5" w:rsidP="00040EC5">
      <w:pPr>
        <w:pStyle w:val="Heading1"/>
        <w:tabs>
          <w:tab w:val="right" w:pos="9070"/>
        </w:tabs>
        <w:spacing w:before="560" w:after="640"/>
        <w:rPr>
          <w:color w:val="FFFFFF" w:themeColor="background1"/>
          <w:sz w:val="36"/>
        </w:rPr>
        <w:sectPr w:rsidR="00040EC5" w:rsidSect="00040EC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0E415449" wp14:editId="0E41544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44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E4153A8" w14:textId="77777777" w:rsidR="00040EC5" w:rsidRPr="00FD1B02" w:rsidRDefault="00040EC5" w:rsidP="00040EC5">
      <w:pPr>
        <w:pStyle w:val="Heading3"/>
        <w:shd w:val="clear" w:color="auto" w:fill="F2F2F2" w:themeFill="background1" w:themeFillShade="F2"/>
      </w:pPr>
      <w:r w:rsidRPr="00FD1B02">
        <w:t>Consumer outcome:</w:t>
      </w:r>
    </w:p>
    <w:p w14:paraId="0E4153A9" w14:textId="77777777" w:rsidR="00040EC5" w:rsidRDefault="00040EC5" w:rsidP="00040EC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4153AA" w14:textId="77777777" w:rsidR="00040EC5" w:rsidRDefault="00040EC5" w:rsidP="00040EC5">
      <w:pPr>
        <w:pStyle w:val="Heading3"/>
        <w:shd w:val="clear" w:color="auto" w:fill="F2F2F2" w:themeFill="background1" w:themeFillShade="F2"/>
      </w:pPr>
      <w:r>
        <w:t>Organisation statement:</w:t>
      </w:r>
    </w:p>
    <w:p w14:paraId="0E4153AB" w14:textId="77777777" w:rsidR="00040EC5" w:rsidRDefault="00040EC5" w:rsidP="00040EC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4153AC" w14:textId="77777777" w:rsidR="00040EC5" w:rsidRDefault="00040EC5" w:rsidP="00040EC5">
      <w:pPr>
        <w:pStyle w:val="Heading2"/>
      </w:pPr>
      <w:r>
        <w:t>Assessment of Standard 4</w:t>
      </w:r>
    </w:p>
    <w:p w14:paraId="4DD2D2B4" w14:textId="420D9ABF" w:rsidR="003F6683" w:rsidRPr="00097A6A" w:rsidRDefault="003F6683" w:rsidP="003F6683">
      <w:r w:rsidRPr="00097A6A">
        <w:t>Consumers and their representatives interviewed by the Assessment Team said the service supported their chosen lifestyles and enabled them to access the community to conduct social and personal relationships with people who were important to them.</w:t>
      </w:r>
      <w:r w:rsidR="000D7E99" w:rsidRPr="00097A6A">
        <w:t xml:space="preserve">  </w:t>
      </w:r>
    </w:p>
    <w:p w14:paraId="441AC72F" w14:textId="05EB46A2" w:rsidR="00097A6A" w:rsidRPr="00097A6A" w:rsidRDefault="00A04154" w:rsidP="00097A6A">
      <w:pPr>
        <w:tabs>
          <w:tab w:val="right" w:pos="9026"/>
        </w:tabs>
      </w:pPr>
      <w:r w:rsidRPr="00097A6A">
        <w:t>Consumer intake forms included information on likes and dislikes, life history and what was important to the consumer. The organisation’s Customer Service Delivery Model identified consumers</w:t>
      </w:r>
      <w:r w:rsidR="00224623">
        <w:t>’</w:t>
      </w:r>
      <w:r w:rsidRPr="00097A6A">
        <w:t xml:space="preserve"> preferred services and collated information on consumers’ emotional, spiritual and psychological well-being. T</w:t>
      </w:r>
      <w:r w:rsidR="003F6683" w:rsidRPr="00097A6A">
        <w:t>he organisation</w:t>
      </w:r>
      <w:r w:rsidRPr="00097A6A">
        <w:t>’</w:t>
      </w:r>
      <w:r w:rsidR="003F6683" w:rsidRPr="00097A6A">
        <w:t xml:space="preserve">s computerised care management system </w:t>
      </w:r>
      <w:r w:rsidRPr="00097A6A">
        <w:t>displayed</w:t>
      </w:r>
      <w:r w:rsidR="003F6683" w:rsidRPr="00097A6A">
        <w:t xml:space="preserve"> consumers</w:t>
      </w:r>
      <w:r w:rsidRPr="00097A6A">
        <w:t>’</w:t>
      </w:r>
      <w:r w:rsidR="003F6683" w:rsidRPr="00097A6A">
        <w:t xml:space="preserve"> preferences</w:t>
      </w:r>
      <w:r w:rsidR="000D7E99" w:rsidRPr="00097A6A">
        <w:t xml:space="preserve"> and the </w:t>
      </w:r>
      <w:r w:rsidR="003F6683" w:rsidRPr="00097A6A">
        <w:t xml:space="preserve">scheduled visits and </w:t>
      </w:r>
      <w:r w:rsidR="000D7E99" w:rsidRPr="00097A6A">
        <w:t xml:space="preserve">types of </w:t>
      </w:r>
      <w:r w:rsidR="003F6683" w:rsidRPr="00097A6A">
        <w:t>service</w:t>
      </w:r>
      <w:r w:rsidR="000D7E99" w:rsidRPr="00097A6A">
        <w:t>s to be delivered</w:t>
      </w:r>
      <w:r w:rsidR="003F6683" w:rsidRPr="00097A6A">
        <w:t xml:space="preserve">. </w:t>
      </w:r>
    </w:p>
    <w:p w14:paraId="3932B1D8" w14:textId="1B895B79" w:rsidR="003F6683" w:rsidRPr="00097A6A" w:rsidRDefault="00097A6A" w:rsidP="00097A6A">
      <w:pPr>
        <w:tabs>
          <w:tab w:val="right" w:pos="9026"/>
        </w:tabs>
        <w:rPr>
          <w:iCs/>
          <w:color w:val="auto"/>
        </w:rPr>
      </w:pPr>
      <w:r w:rsidRPr="00097A6A">
        <w:t>Care staff said they knew each consumer’s needs and preferences by accessing the consumer’s Care Plan. Care documentation identified individualised needs and preferences for services and supports for daily living.</w:t>
      </w:r>
      <w:r w:rsidRPr="00097A6A">
        <w:rPr>
          <w:iCs/>
          <w:color w:val="auto"/>
        </w:rPr>
        <w:t xml:space="preserve"> </w:t>
      </w:r>
      <w:r w:rsidRPr="00097A6A">
        <w:t>Care staff were able to demonstrate the process they followed if they had concerns about a consumer</w:t>
      </w:r>
      <w:r w:rsidR="00224623">
        <w:t>’</w:t>
      </w:r>
      <w:r w:rsidRPr="00097A6A">
        <w:t>s emotional, spiritual and psychological well-being.</w:t>
      </w:r>
      <w:r w:rsidRPr="00097A6A">
        <w:rPr>
          <w:iCs/>
          <w:color w:val="auto"/>
        </w:rPr>
        <w:t xml:space="preserve"> Staff were able to describe how they supported consumers to continue participating in community activities. Staff said consumers were provided with taxi vouchers to enable them to independently attend activities or appointments.</w:t>
      </w:r>
    </w:p>
    <w:p w14:paraId="4DBDC1C7" w14:textId="622854E9" w:rsidR="00E56BC4" w:rsidRPr="00097A6A" w:rsidRDefault="00E56BC4" w:rsidP="002C7E48">
      <w:pPr>
        <w:pStyle w:val="ListParagraph"/>
        <w:numPr>
          <w:ilvl w:val="0"/>
          <w:numId w:val="0"/>
        </w:numPr>
      </w:pPr>
      <w:r w:rsidRPr="00097A6A">
        <w:t xml:space="preserve">The service demonstrated that information about consumers’ daily living needs and preferences </w:t>
      </w:r>
      <w:r w:rsidR="000D7E99" w:rsidRPr="00097A6A">
        <w:t>wa</w:t>
      </w:r>
      <w:r w:rsidRPr="00097A6A">
        <w:t>s communicated within the organisation and</w:t>
      </w:r>
      <w:r w:rsidR="000D7E99" w:rsidRPr="00097A6A">
        <w:t xml:space="preserve"> between the organisation and external providers</w:t>
      </w:r>
      <w:r w:rsidRPr="00097A6A">
        <w:t xml:space="preserve">. Consumers and their representatives said they </w:t>
      </w:r>
      <w:r w:rsidR="000D7E99" w:rsidRPr="00097A6A">
        <w:t>we</w:t>
      </w:r>
      <w:r w:rsidRPr="00097A6A">
        <w:t>re informed and consulted about referrals or other organisations involved in their care and services.</w:t>
      </w:r>
      <w:r w:rsidR="002C7E48" w:rsidRPr="00097A6A">
        <w:t xml:space="preserve">  </w:t>
      </w:r>
    </w:p>
    <w:p w14:paraId="4DD739BD" w14:textId="444E2416" w:rsidR="00E56BC4" w:rsidRPr="00097A6A" w:rsidRDefault="00E56BC4" w:rsidP="002C7E48">
      <w:pPr>
        <w:tabs>
          <w:tab w:val="right" w:pos="9026"/>
        </w:tabs>
      </w:pPr>
      <w:bookmarkStart w:id="4" w:name="_Hlk51157229"/>
      <w:r w:rsidRPr="00097A6A">
        <w:lastRenderedPageBreak/>
        <w:t>Care co-ordinators and management described how they refer</w:t>
      </w:r>
      <w:r w:rsidR="000D7E99" w:rsidRPr="00097A6A">
        <w:t>red</w:t>
      </w:r>
      <w:r w:rsidRPr="00097A6A">
        <w:t xml:space="preserve"> consumers to other providers or organisations in consultation with the consumer, these included senior citizens clubs, local churches, multicultural organisations, lawn mowing and gardening services.</w:t>
      </w:r>
    </w:p>
    <w:bookmarkEnd w:id="4"/>
    <w:p w14:paraId="17B46082" w14:textId="1E0118C6" w:rsidR="00E56BC4" w:rsidRPr="00097A6A" w:rsidRDefault="00E56BC4" w:rsidP="002C7E48">
      <w:r w:rsidRPr="00097A6A">
        <w:rPr>
          <w:color w:val="auto"/>
        </w:rPr>
        <w:t xml:space="preserve">The service demonstrated that where equipment </w:t>
      </w:r>
      <w:r w:rsidR="000D7E99" w:rsidRPr="00097A6A">
        <w:rPr>
          <w:color w:val="auto"/>
        </w:rPr>
        <w:t>wa</w:t>
      </w:r>
      <w:r w:rsidRPr="00097A6A">
        <w:rPr>
          <w:color w:val="auto"/>
        </w:rPr>
        <w:t xml:space="preserve">s provided, it </w:t>
      </w:r>
      <w:r w:rsidR="000D7E99" w:rsidRPr="00097A6A">
        <w:rPr>
          <w:color w:val="auto"/>
        </w:rPr>
        <w:t>wa</w:t>
      </w:r>
      <w:r w:rsidRPr="00097A6A">
        <w:rPr>
          <w:color w:val="auto"/>
        </w:rPr>
        <w:t xml:space="preserve">s safe, suitable, clean and well maintained. </w:t>
      </w:r>
      <w:r w:rsidRPr="00097A6A">
        <w:t>Management advised the service does not provide equipment but w</w:t>
      </w:r>
      <w:r w:rsidR="000D7E99" w:rsidRPr="00097A6A">
        <w:t xml:space="preserve">ould </w:t>
      </w:r>
      <w:r w:rsidRPr="00097A6A">
        <w:t>assist consumers to purchase suitable equipment if required.</w:t>
      </w:r>
      <w:r w:rsidR="002C7E48" w:rsidRPr="00097A6A">
        <w:t xml:space="preserve">  </w:t>
      </w:r>
      <w:r w:rsidRPr="00097A6A">
        <w:t>Care co-ordinators advised the Home risk assessment form incudes checking that equipment is safe for use in consumers’ homes.</w:t>
      </w:r>
      <w:r w:rsidR="002C7E48" w:rsidRPr="00097A6A">
        <w:t xml:space="preserve"> </w:t>
      </w:r>
      <w:r w:rsidRPr="00097A6A">
        <w:t>Care staff interviewed were able to describe the process of reporting any hazards or concerns with equipment.</w:t>
      </w:r>
      <w:r w:rsidR="002C7E48" w:rsidRPr="00097A6A">
        <w:t xml:space="preserve"> </w:t>
      </w:r>
      <w:r w:rsidRPr="00097A6A">
        <w:t xml:space="preserve">Care plans include directives to staff regarding the cleaning of consumers’ equipment. </w:t>
      </w:r>
    </w:p>
    <w:p w14:paraId="0E4153AE" w14:textId="18394448" w:rsidR="00040EC5" w:rsidRPr="00032B17" w:rsidRDefault="00040EC5" w:rsidP="00040EC5">
      <w:pPr>
        <w:rPr>
          <w:rFonts w:eastAsia="Calibri"/>
        </w:rPr>
      </w:pPr>
      <w:r w:rsidRPr="00097A6A">
        <w:rPr>
          <w:rFonts w:eastAsiaTheme="minorHAnsi"/>
        </w:rPr>
        <w:t xml:space="preserve">The Quality Standard is </w:t>
      </w:r>
      <w:r w:rsidRPr="00097A6A">
        <w:rPr>
          <w:rFonts w:eastAsiaTheme="minorHAnsi"/>
          <w:color w:val="auto"/>
        </w:rPr>
        <w:t xml:space="preserve">assessed as Compliant as </w:t>
      </w:r>
      <w:r w:rsidR="001134A6" w:rsidRPr="00097A6A">
        <w:rPr>
          <w:rFonts w:eastAsiaTheme="minorHAnsi"/>
          <w:color w:val="auto"/>
        </w:rPr>
        <w:t>seven</w:t>
      </w:r>
      <w:r w:rsidRPr="00097A6A">
        <w:rPr>
          <w:rFonts w:eastAsiaTheme="minorHAnsi"/>
          <w:color w:val="auto"/>
        </w:rPr>
        <w:t xml:space="preserve"> of the seven specific requirements have been assessed as</w:t>
      </w:r>
      <w:r w:rsidRPr="001134A6">
        <w:rPr>
          <w:rFonts w:eastAsiaTheme="minorHAnsi"/>
          <w:color w:val="auto"/>
        </w:rPr>
        <w:t xml:space="preserve"> Compliant.</w:t>
      </w:r>
    </w:p>
    <w:p w14:paraId="0E4153AF" w14:textId="67FD4FD3" w:rsidR="00040EC5" w:rsidRDefault="00040EC5" w:rsidP="00040EC5">
      <w:pPr>
        <w:pStyle w:val="Heading2"/>
      </w:pPr>
      <w:r>
        <w:t>Assessment of Standard 4 Requirements</w:t>
      </w:r>
      <w:r w:rsidRPr="0066387A">
        <w:rPr>
          <w:i/>
          <w:color w:val="0000FF"/>
          <w:sz w:val="24"/>
          <w:szCs w:val="24"/>
        </w:rPr>
        <w:t xml:space="preserve"> </w:t>
      </w:r>
    </w:p>
    <w:p w14:paraId="0E4153B0" w14:textId="0C832989" w:rsidR="00040EC5" w:rsidRPr="00314FF7" w:rsidRDefault="00040EC5" w:rsidP="00040EC5">
      <w:pPr>
        <w:pStyle w:val="Heading3"/>
      </w:pPr>
      <w:r w:rsidRPr="00314FF7">
        <w:t>Requirement 4(3)(a)</w:t>
      </w:r>
      <w:r>
        <w:tab/>
      </w:r>
      <w:r w:rsidR="00C52377">
        <w:t>Compliant</w:t>
      </w:r>
    </w:p>
    <w:p w14:paraId="0E4153B1" w14:textId="77777777" w:rsidR="00040EC5" w:rsidRPr="001F433A" w:rsidRDefault="00040EC5" w:rsidP="00040EC5">
      <w:pPr>
        <w:rPr>
          <w:i/>
        </w:rPr>
      </w:pPr>
      <w:r w:rsidRPr="001F433A">
        <w:rPr>
          <w:i/>
        </w:rPr>
        <w:t>Each consumer gets safe and effective services and supports for daily living that meet the consumer’s needs, goals and preferences and optimise their independence, health, well-being and quality of life.</w:t>
      </w:r>
    </w:p>
    <w:p w14:paraId="0E4153B3" w14:textId="23AC6840" w:rsidR="00040EC5" w:rsidRPr="00D435F8" w:rsidRDefault="00040EC5" w:rsidP="00040EC5">
      <w:pPr>
        <w:pStyle w:val="Heading3"/>
      </w:pPr>
      <w:r w:rsidRPr="00D435F8">
        <w:t>Requirement 4(3)(b)</w:t>
      </w:r>
      <w:r>
        <w:tab/>
      </w:r>
      <w:r w:rsidR="00C52377">
        <w:t>Compliant</w:t>
      </w:r>
    </w:p>
    <w:p w14:paraId="0E4153B4" w14:textId="77777777" w:rsidR="00040EC5" w:rsidRPr="001F433A" w:rsidRDefault="00040EC5" w:rsidP="00040EC5">
      <w:pPr>
        <w:rPr>
          <w:i/>
        </w:rPr>
      </w:pPr>
      <w:r w:rsidRPr="001F433A">
        <w:rPr>
          <w:i/>
        </w:rPr>
        <w:t>Services and supports for daily living promote each consumer’s emotional, spiritual and psychological well-being.</w:t>
      </w:r>
    </w:p>
    <w:p w14:paraId="0E4153B6" w14:textId="287F4BE9" w:rsidR="00040EC5" w:rsidRPr="00D435F8" w:rsidRDefault="00040EC5" w:rsidP="00040EC5">
      <w:pPr>
        <w:pStyle w:val="Heading3"/>
      </w:pPr>
      <w:r w:rsidRPr="00D435F8">
        <w:t>Requirement 4(3)(c)</w:t>
      </w:r>
      <w:r>
        <w:tab/>
      </w:r>
      <w:r w:rsidR="00C52377">
        <w:t>Compliant</w:t>
      </w:r>
    </w:p>
    <w:p w14:paraId="0E4153B7" w14:textId="77777777" w:rsidR="00040EC5" w:rsidRPr="001F433A" w:rsidRDefault="00040EC5" w:rsidP="00040EC5">
      <w:pPr>
        <w:rPr>
          <w:i/>
        </w:rPr>
      </w:pPr>
      <w:r w:rsidRPr="001F433A">
        <w:rPr>
          <w:i/>
        </w:rPr>
        <w:t>Services and supports for daily living assist each consumer to:</w:t>
      </w:r>
    </w:p>
    <w:p w14:paraId="0E4153B8" w14:textId="77777777" w:rsidR="00040EC5" w:rsidRPr="001F433A" w:rsidRDefault="00040EC5" w:rsidP="00932613">
      <w:pPr>
        <w:numPr>
          <w:ilvl w:val="0"/>
          <w:numId w:val="15"/>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E4153B9" w14:textId="77777777" w:rsidR="00040EC5" w:rsidRPr="001F433A" w:rsidRDefault="00040EC5" w:rsidP="00932613">
      <w:pPr>
        <w:numPr>
          <w:ilvl w:val="0"/>
          <w:numId w:val="15"/>
        </w:numPr>
        <w:tabs>
          <w:tab w:val="right" w:pos="9026"/>
        </w:tabs>
        <w:spacing w:before="0" w:after="0"/>
        <w:ind w:left="567" w:hanging="425"/>
        <w:outlineLvl w:val="4"/>
        <w:rPr>
          <w:i/>
        </w:rPr>
      </w:pPr>
      <w:r w:rsidRPr="001F433A">
        <w:rPr>
          <w:i/>
        </w:rPr>
        <w:t>have social and personal relationships; and</w:t>
      </w:r>
    </w:p>
    <w:p w14:paraId="0E4153BA" w14:textId="77777777" w:rsidR="00040EC5" w:rsidRPr="001F433A" w:rsidRDefault="00040EC5" w:rsidP="00932613">
      <w:pPr>
        <w:numPr>
          <w:ilvl w:val="0"/>
          <w:numId w:val="15"/>
        </w:numPr>
        <w:tabs>
          <w:tab w:val="right" w:pos="9026"/>
        </w:tabs>
        <w:spacing w:before="0" w:after="0"/>
        <w:ind w:left="567" w:hanging="425"/>
        <w:outlineLvl w:val="4"/>
        <w:rPr>
          <w:i/>
        </w:rPr>
      </w:pPr>
      <w:r w:rsidRPr="001F433A">
        <w:rPr>
          <w:i/>
        </w:rPr>
        <w:t>do the things of interest to them.</w:t>
      </w:r>
    </w:p>
    <w:p w14:paraId="0E4153BC" w14:textId="4BFF9372" w:rsidR="00040EC5" w:rsidRPr="00D435F8" w:rsidRDefault="00040EC5" w:rsidP="00040EC5">
      <w:pPr>
        <w:pStyle w:val="Heading3"/>
      </w:pPr>
      <w:r w:rsidRPr="00D435F8">
        <w:t>Requirement 4(3)(d)</w:t>
      </w:r>
      <w:r>
        <w:tab/>
      </w:r>
      <w:r w:rsidR="00C52377">
        <w:t>Compliant</w:t>
      </w:r>
    </w:p>
    <w:p w14:paraId="0E4153BD" w14:textId="77777777" w:rsidR="00040EC5" w:rsidRPr="001F433A" w:rsidRDefault="00040EC5" w:rsidP="00040EC5">
      <w:pPr>
        <w:rPr>
          <w:i/>
        </w:rPr>
      </w:pPr>
      <w:r w:rsidRPr="001F433A">
        <w:rPr>
          <w:i/>
        </w:rPr>
        <w:t>Information about the consumer’s condition, needs and preferences is communicated within the organisation, and with others where responsibility for care is shared.</w:t>
      </w:r>
    </w:p>
    <w:p w14:paraId="0E4153BF" w14:textId="6ED58AF4" w:rsidR="00040EC5" w:rsidRPr="00D435F8" w:rsidRDefault="00040EC5" w:rsidP="00040EC5">
      <w:pPr>
        <w:pStyle w:val="Heading3"/>
      </w:pPr>
      <w:r w:rsidRPr="00D435F8">
        <w:lastRenderedPageBreak/>
        <w:t>Requirement 4(3)(e)</w:t>
      </w:r>
      <w:r>
        <w:tab/>
      </w:r>
      <w:r w:rsidR="00C52377">
        <w:t>Compliant</w:t>
      </w:r>
    </w:p>
    <w:p w14:paraId="0E4153C0" w14:textId="77777777" w:rsidR="00040EC5" w:rsidRPr="001F433A" w:rsidRDefault="00040EC5" w:rsidP="00040EC5">
      <w:pPr>
        <w:rPr>
          <w:i/>
        </w:rPr>
      </w:pPr>
      <w:r w:rsidRPr="001F433A">
        <w:rPr>
          <w:i/>
        </w:rPr>
        <w:t>Timely and appropriate referrals to individuals, other organisations and providers of other care and services.</w:t>
      </w:r>
    </w:p>
    <w:p w14:paraId="0E4153C2" w14:textId="7A6A5697" w:rsidR="00040EC5" w:rsidRPr="00D435F8" w:rsidRDefault="00040EC5" w:rsidP="00040EC5">
      <w:pPr>
        <w:pStyle w:val="Heading3"/>
      </w:pPr>
      <w:r w:rsidRPr="00D435F8">
        <w:t>Requirement 4(3)(f)</w:t>
      </w:r>
      <w:r>
        <w:tab/>
      </w:r>
      <w:r w:rsidR="00C52377">
        <w:t>Compliant</w:t>
      </w:r>
    </w:p>
    <w:p w14:paraId="0E4153C3" w14:textId="77777777" w:rsidR="00040EC5" w:rsidRPr="001F433A" w:rsidRDefault="00040EC5" w:rsidP="00040EC5">
      <w:pPr>
        <w:rPr>
          <w:i/>
        </w:rPr>
      </w:pPr>
      <w:r w:rsidRPr="001F433A">
        <w:rPr>
          <w:i/>
        </w:rPr>
        <w:t>Where meals are provided, they are varied and of suitable quality and quantity.</w:t>
      </w:r>
    </w:p>
    <w:p w14:paraId="0E4153C5" w14:textId="7F393512" w:rsidR="00040EC5" w:rsidRPr="00D435F8" w:rsidRDefault="00040EC5" w:rsidP="00040EC5">
      <w:pPr>
        <w:pStyle w:val="Heading3"/>
      </w:pPr>
      <w:r w:rsidRPr="00D435F8">
        <w:t>Requirement 4(3)(g)</w:t>
      </w:r>
      <w:r>
        <w:tab/>
        <w:t>Compliant</w:t>
      </w:r>
    </w:p>
    <w:p w14:paraId="0E4153C6" w14:textId="77777777" w:rsidR="00040EC5" w:rsidRPr="001F433A" w:rsidRDefault="00040EC5" w:rsidP="00040EC5">
      <w:pPr>
        <w:rPr>
          <w:i/>
        </w:rPr>
      </w:pPr>
      <w:r w:rsidRPr="001F433A">
        <w:rPr>
          <w:i/>
        </w:rPr>
        <w:t>Where equipment is provided, it is safe, suitable, clean and well maintained.</w:t>
      </w:r>
    </w:p>
    <w:p w14:paraId="0E4153C8" w14:textId="77777777" w:rsidR="00040EC5" w:rsidRPr="00314FF7" w:rsidRDefault="00040EC5" w:rsidP="00040EC5"/>
    <w:p w14:paraId="0E4153C9" w14:textId="77777777" w:rsidR="00040EC5" w:rsidRDefault="00040EC5" w:rsidP="00040EC5">
      <w:pPr>
        <w:sectPr w:rsidR="00040EC5" w:rsidSect="00040EC5">
          <w:headerReference w:type="default" r:id="rId30"/>
          <w:type w:val="continuous"/>
          <w:pgSz w:w="11906" w:h="16838"/>
          <w:pgMar w:top="1701" w:right="1418" w:bottom="1418" w:left="1418" w:header="709" w:footer="397" w:gutter="0"/>
          <w:cols w:space="708"/>
          <w:titlePg/>
          <w:docGrid w:linePitch="360"/>
        </w:sectPr>
      </w:pPr>
    </w:p>
    <w:p w14:paraId="0E4153DF" w14:textId="77777777" w:rsidR="00040EC5" w:rsidRDefault="00040EC5" w:rsidP="00040EC5">
      <w:pPr>
        <w:sectPr w:rsidR="00040EC5" w:rsidSect="00040EC5">
          <w:headerReference w:type="default" r:id="rId31"/>
          <w:type w:val="continuous"/>
          <w:pgSz w:w="11906" w:h="16838"/>
          <w:pgMar w:top="1701" w:right="1418" w:bottom="1418" w:left="1418" w:header="709" w:footer="397" w:gutter="0"/>
          <w:cols w:space="708"/>
          <w:titlePg/>
          <w:docGrid w:linePitch="360"/>
        </w:sectPr>
      </w:pPr>
    </w:p>
    <w:p w14:paraId="0E4153E0" w14:textId="0556A04B" w:rsidR="00040EC5" w:rsidRDefault="00040EC5" w:rsidP="00040EC5">
      <w:pPr>
        <w:pStyle w:val="Heading1"/>
        <w:tabs>
          <w:tab w:val="right" w:pos="9070"/>
        </w:tabs>
        <w:spacing w:before="560" w:after="640"/>
        <w:rPr>
          <w:color w:val="FFFFFF" w:themeColor="background1"/>
          <w:sz w:val="36"/>
        </w:rPr>
        <w:sectPr w:rsidR="00040EC5" w:rsidSect="00040EC5">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0E41544D" wp14:editId="0E41544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401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E4153E1" w14:textId="77777777" w:rsidR="00040EC5" w:rsidRPr="00FD1B02" w:rsidRDefault="00040EC5" w:rsidP="00040EC5">
      <w:pPr>
        <w:pStyle w:val="Heading3"/>
        <w:shd w:val="clear" w:color="auto" w:fill="F2F2F2" w:themeFill="background1" w:themeFillShade="F2"/>
      </w:pPr>
      <w:r w:rsidRPr="00FD1B02">
        <w:t>Consumer outcome:</w:t>
      </w:r>
    </w:p>
    <w:p w14:paraId="0E4153E2" w14:textId="77777777" w:rsidR="00040EC5" w:rsidRDefault="00040EC5" w:rsidP="00932613">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4153E3" w14:textId="77777777" w:rsidR="00040EC5" w:rsidRDefault="00040EC5" w:rsidP="00040EC5">
      <w:pPr>
        <w:pStyle w:val="Heading3"/>
        <w:shd w:val="clear" w:color="auto" w:fill="F2F2F2" w:themeFill="background1" w:themeFillShade="F2"/>
      </w:pPr>
      <w:r>
        <w:t>Organisation statement:</w:t>
      </w:r>
    </w:p>
    <w:p w14:paraId="0E4153E4" w14:textId="77777777" w:rsidR="00040EC5" w:rsidRDefault="00040EC5" w:rsidP="00932613">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4153E5" w14:textId="77777777" w:rsidR="00040EC5" w:rsidRDefault="00040EC5" w:rsidP="00040EC5">
      <w:pPr>
        <w:pStyle w:val="Heading2"/>
      </w:pPr>
      <w:r>
        <w:t>Assessment of Standard 6</w:t>
      </w:r>
    </w:p>
    <w:p w14:paraId="48F3C54D" w14:textId="00435B6E" w:rsidR="00E56BC4" w:rsidRPr="00097A6A" w:rsidRDefault="00E56BC4" w:rsidP="00E56BC4">
      <w:r w:rsidRPr="00097A6A">
        <w:t xml:space="preserve">Consumers and consumer representatives interviewed </w:t>
      </w:r>
      <w:r w:rsidR="006C687B">
        <w:t>we</w:t>
      </w:r>
      <w:r w:rsidRPr="00097A6A">
        <w:t xml:space="preserve">re aware of how to provide feedback or make a complaint. Information about how to make a complaint or provide feedback </w:t>
      </w:r>
      <w:r w:rsidR="006C687B">
        <w:t>wa</w:t>
      </w:r>
      <w:r w:rsidRPr="00097A6A">
        <w:t xml:space="preserve">s provided in a range of documents and explained verbally. Access to advocates and language services </w:t>
      </w:r>
      <w:r w:rsidR="006C687B">
        <w:t>wa</w:t>
      </w:r>
      <w:r w:rsidRPr="00097A6A">
        <w:t xml:space="preserve">s discussed with consumers verbally and included in documents such as the Client handbook. </w:t>
      </w:r>
    </w:p>
    <w:p w14:paraId="4AE5018D" w14:textId="2B314D8C" w:rsidR="00E56BC4" w:rsidRPr="00097A6A" w:rsidRDefault="00E56BC4" w:rsidP="00E56BC4">
      <w:r w:rsidRPr="00097A6A">
        <w:t xml:space="preserve">However, appropriate action </w:t>
      </w:r>
      <w:r w:rsidR="006C687B">
        <w:t>wa</w:t>
      </w:r>
      <w:r w:rsidRPr="00097A6A">
        <w:t xml:space="preserve">s not taken in response to complaints. </w:t>
      </w:r>
      <w:r w:rsidR="006C687B">
        <w:t>The organisation’s m</w:t>
      </w:r>
      <w:r w:rsidRPr="00097A6A">
        <w:t xml:space="preserve">anagement was unable to provide evidence of the existence of or use of an open disclosure process. Feedback and complaints </w:t>
      </w:r>
      <w:r w:rsidR="006C687B">
        <w:t>we</w:t>
      </w:r>
      <w:r w:rsidRPr="00097A6A">
        <w:t xml:space="preserve">re not reviewed and used to improve the quality of care and services. </w:t>
      </w:r>
    </w:p>
    <w:p w14:paraId="0E4153E7" w14:textId="211376AF" w:rsidR="00040EC5" w:rsidRPr="00663B6D" w:rsidRDefault="00040EC5" w:rsidP="00040EC5">
      <w:pPr>
        <w:rPr>
          <w:rFonts w:eastAsia="Calibri"/>
          <w:i/>
          <w:iCs/>
          <w:color w:val="0000FF"/>
          <w:lang w:eastAsia="en-US"/>
        </w:rPr>
      </w:pPr>
      <w:r w:rsidRPr="00154403">
        <w:rPr>
          <w:rFonts w:eastAsiaTheme="minorHAnsi"/>
        </w:rPr>
        <w:t xml:space="preserve">The Quality Standard is assessed </w:t>
      </w:r>
      <w:r w:rsidRPr="001876A5">
        <w:rPr>
          <w:rFonts w:eastAsiaTheme="minorHAnsi"/>
          <w:color w:val="auto"/>
        </w:rPr>
        <w:t xml:space="preserve">as Non-compliant as </w:t>
      </w:r>
      <w:r w:rsidR="001134A6" w:rsidRPr="001876A5">
        <w:rPr>
          <w:rFonts w:eastAsiaTheme="minorHAnsi"/>
          <w:color w:val="auto"/>
        </w:rPr>
        <w:t>two</w:t>
      </w:r>
      <w:r w:rsidRPr="001876A5">
        <w:rPr>
          <w:rFonts w:eastAsiaTheme="minorHAnsi"/>
          <w:color w:val="auto"/>
        </w:rPr>
        <w:t xml:space="preserve"> of the four specific requirements have been assessed as Non-compliant.</w:t>
      </w:r>
    </w:p>
    <w:p w14:paraId="0E4153E8" w14:textId="02BCCE5A" w:rsidR="00040EC5" w:rsidRDefault="00040EC5" w:rsidP="00040EC5">
      <w:pPr>
        <w:pStyle w:val="Heading2"/>
      </w:pPr>
      <w:r>
        <w:t>Assessment of Standard 6 Requirements</w:t>
      </w:r>
      <w:r w:rsidRPr="0066387A">
        <w:rPr>
          <w:i/>
          <w:color w:val="0000FF"/>
          <w:sz w:val="24"/>
          <w:szCs w:val="24"/>
        </w:rPr>
        <w:t xml:space="preserve"> </w:t>
      </w:r>
    </w:p>
    <w:p w14:paraId="0E4153E9" w14:textId="67500794" w:rsidR="00040EC5" w:rsidRPr="00506F7F" w:rsidRDefault="00040EC5" w:rsidP="00040EC5">
      <w:pPr>
        <w:pStyle w:val="Heading3"/>
      </w:pPr>
      <w:r w:rsidRPr="00506F7F">
        <w:t>Requirement 6(3)(a)</w:t>
      </w:r>
      <w:r>
        <w:tab/>
        <w:t>Compliant</w:t>
      </w:r>
    </w:p>
    <w:p w14:paraId="0E4153EA" w14:textId="77777777" w:rsidR="00040EC5" w:rsidRPr="001F433A" w:rsidRDefault="00040EC5" w:rsidP="00040EC5">
      <w:pPr>
        <w:rPr>
          <w:i/>
        </w:rPr>
      </w:pPr>
      <w:r w:rsidRPr="001F433A">
        <w:rPr>
          <w:i/>
        </w:rPr>
        <w:t>Consumers, their family, friends, carers and others are encouraged and supported to provide feedback and make complaints.</w:t>
      </w:r>
    </w:p>
    <w:p w14:paraId="0E4153EC" w14:textId="043FAAA9" w:rsidR="00040EC5" w:rsidRPr="00506F7F" w:rsidRDefault="00040EC5" w:rsidP="00040EC5">
      <w:pPr>
        <w:pStyle w:val="Heading3"/>
      </w:pPr>
      <w:r w:rsidRPr="00506F7F">
        <w:lastRenderedPageBreak/>
        <w:t>Requirement 6(3)(b)</w:t>
      </w:r>
      <w:r>
        <w:tab/>
        <w:t>Compliant</w:t>
      </w:r>
    </w:p>
    <w:p w14:paraId="0E4153ED" w14:textId="77777777" w:rsidR="00040EC5" w:rsidRPr="001F433A" w:rsidRDefault="00040EC5" w:rsidP="00040EC5">
      <w:pPr>
        <w:rPr>
          <w:i/>
        </w:rPr>
      </w:pPr>
      <w:r w:rsidRPr="001F433A">
        <w:rPr>
          <w:i/>
        </w:rPr>
        <w:t>Consumers are made aware of and have access to advocates, language services and other methods for raising and resolving complaints.</w:t>
      </w:r>
    </w:p>
    <w:p w14:paraId="0E4153EF" w14:textId="4B061A82" w:rsidR="00040EC5" w:rsidRPr="00D435F8" w:rsidRDefault="00040EC5" w:rsidP="00040EC5">
      <w:pPr>
        <w:pStyle w:val="Heading3"/>
      </w:pPr>
      <w:r w:rsidRPr="00D435F8">
        <w:t>Requirement 6(3)(c)</w:t>
      </w:r>
      <w:r>
        <w:tab/>
        <w:t>Non-compliant</w:t>
      </w:r>
    </w:p>
    <w:p w14:paraId="0E4153F0" w14:textId="77777777" w:rsidR="00040EC5" w:rsidRPr="001F433A" w:rsidRDefault="00040EC5" w:rsidP="00040EC5">
      <w:pPr>
        <w:rPr>
          <w:i/>
        </w:rPr>
      </w:pPr>
      <w:r w:rsidRPr="001F433A">
        <w:rPr>
          <w:i/>
        </w:rPr>
        <w:t>Appropriate action is taken in response to complaints and an open disclosure process is used when things go wrong.</w:t>
      </w:r>
    </w:p>
    <w:p w14:paraId="15FBE08A" w14:textId="58261303" w:rsidR="00E56BC4" w:rsidRPr="00097A6A" w:rsidRDefault="00E56BC4" w:rsidP="00E56BC4">
      <w:r w:rsidRPr="00097A6A">
        <w:t xml:space="preserve">The service was unable to demonstrate that appropriate action </w:t>
      </w:r>
      <w:r w:rsidR="006C687B">
        <w:t>wa</w:t>
      </w:r>
      <w:r w:rsidRPr="00097A6A">
        <w:t xml:space="preserve">s taken in response to complaints and an open disclosure process </w:t>
      </w:r>
      <w:r w:rsidR="006C687B">
        <w:t>wa</w:t>
      </w:r>
      <w:r w:rsidRPr="00097A6A">
        <w:t xml:space="preserve">s used. </w:t>
      </w:r>
    </w:p>
    <w:p w14:paraId="4337BE74" w14:textId="19E62BA9" w:rsidR="006A7A99" w:rsidRPr="00097A6A" w:rsidRDefault="000F6F13" w:rsidP="006A7A99">
      <w:pPr>
        <w:rPr>
          <w:iCs/>
        </w:rPr>
      </w:pPr>
      <w:r w:rsidRPr="00097A6A">
        <w:t>Manage</w:t>
      </w:r>
      <w:r w:rsidR="00363341">
        <w:t xml:space="preserve">rs of the service </w:t>
      </w:r>
      <w:r w:rsidRPr="00097A6A">
        <w:t>said the service ha</w:t>
      </w:r>
      <w:r>
        <w:t>d</w:t>
      </w:r>
      <w:r w:rsidRPr="00097A6A">
        <w:t xml:space="preserve"> a complaints management process</w:t>
      </w:r>
      <w:r w:rsidR="006A7A99">
        <w:t xml:space="preserve"> that involved recording a </w:t>
      </w:r>
      <w:r w:rsidRPr="00097A6A">
        <w:t>complaint or issue as an incident in the service’s electronic care program.</w:t>
      </w:r>
      <w:r>
        <w:t xml:space="preserve"> </w:t>
      </w:r>
      <w:r w:rsidRPr="00097A6A">
        <w:t>Each complaint</w:t>
      </w:r>
      <w:r>
        <w:t xml:space="preserve"> wa</w:t>
      </w:r>
      <w:r w:rsidR="006A7A99">
        <w:t>s</w:t>
      </w:r>
      <w:r w:rsidRPr="00097A6A">
        <w:t xml:space="preserve"> tabled and discussed at weekly meetings.</w:t>
      </w:r>
      <w:r>
        <w:t xml:space="preserve"> </w:t>
      </w:r>
      <w:r w:rsidRPr="00097A6A">
        <w:t xml:space="preserve">Cases of significance </w:t>
      </w:r>
      <w:r>
        <w:t>we</w:t>
      </w:r>
      <w:r w:rsidRPr="00097A6A">
        <w:t xml:space="preserve">re written up as a case study to be included in the service’s education program. </w:t>
      </w:r>
      <w:r w:rsidR="006A7A99">
        <w:t>However, n</w:t>
      </w:r>
      <w:r w:rsidR="006A7A99" w:rsidRPr="00097A6A">
        <w:t xml:space="preserve">o evidence was provided by the service to demonstrate complaints </w:t>
      </w:r>
      <w:r w:rsidR="006A7A99">
        <w:t>we</w:t>
      </w:r>
      <w:r w:rsidR="006A7A99" w:rsidRPr="00097A6A">
        <w:t xml:space="preserve">re actioned according to the service’s procedures. </w:t>
      </w:r>
      <w:r w:rsidR="00363341">
        <w:t>E</w:t>
      </w:r>
      <w:r w:rsidR="006A7A99" w:rsidRPr="00097A6A">
        <w:t xml:space="preserve">vidence </w:t>
      </w:r>
      <w:r w:rsidR="00363341">
        <w:t xml:space="preserve">was not provided </w:t>
      </w:r>
      <w:r w:rsidR="006A7A99" w:rsidRPr="00097A6A">
        <w:t xml:space="preserve">of </w:t>
      </w:r>
      <w:r w:rsidR="006A7A99">
        <w:t xml:space="preserve">the adoption of </w:t>
      </w:r>
      <w:r w:rsidR="006A7A99" w:rsidRPr="00097A6A">
        <w:t>an open disclosure process in complaints management.</w:t>
      </w:r>
    </w:p>
    <w:p w14:paraId="3FEDFD0A" w14:textId="2E25A80B" w:rsidR="006A7A99" w:rsidRDefault="006A7A99" w:rsidP="006A7A99">
      <w:r>
        <w:t>Contrary to the information provided by the organisation’s management, c</w:t>
      </w:r>
      <w:r w:rsidRPr="00097A6A">
        <w:t xml:space="preserve">omplaints or issues </w:t>
      </w:r>
      <w:r>
        <w:t>we</w:t>
      </w:r>
      <w:r w:rsidRPr="00097A6A">
        <w:t xml:space="preserve">re recorded on a complaint register. </w:t>
      </w:r>
      <w:r>
        <w:t>No complaints were recorded in the electronic system. T</w:t>
      </w:r>
      <w:r w:rsidRPr="00097A6A">
        <w:t>he register d</w:t>
      </w:r>
      <w:r>
        <w:t>id</w:t>
      </w:r>
      <w:r w:rsidRPr="00097A6A">
        <w:t xml:space="preserve"> not </w:t>
      </w:r>
      <w:r>
        <w:t xml:space="preserve">appear to </w:t>
      </w:r>
      <w:r w:rsidRPr="00097A6A">
        <w:t>include all complaints</w:t>
      </w:r>
      <w:r>
        <w:t xml:space="preserve"> that were recorded in care notes</w:t>
      </w:r>
      <w:r w:rsidRPr="00097A6A">
        <w:t xml:space="preserve">. </w:t>
      </w:r>
      <w:r>
        <w:t xml:space="preserve">Nor did the register record complaints about the service made to the </w:t>
      </w:r>
      <w:r w:rsidRPr="00097A6A">
        <w:t xml:space="preserve">Aged Care Quality and Safety Commission. </w:t>
      </w:r>
    </w:p>
    <w:p w14:paraId="6F92957A" w14:textId="41611096" w:rsidR="006C687B" w:rsidRDefault="007531FC" w:rsidP="006A7A99">
      <w:r>
        <w:t xml:space="preserve">The Approved Provider’s response detailed </w:t>
      </w:r>
      <w:r w:rsidR="00DC342C">
        <w:t>progress notes relating to the responses by staff to specific concerns raised by consumers. The response also indicated that open disclosure training ha</w:t>
      </w:r>
      <w:r w:rsidR="00F05CE9">
        <w:t>d</w:t>
      </w:r>
      <w:r w:rsidR="00DC342C">
        <w:t xml:space="preserve"> been provided to staff.</w:t>
      </w:r>
    </w:p>
    <w:p w14:paraId="3FC695B7" w14:textId="75AC89EE" w:rsidR="00DC342C" w:rsidRDefault="00DC342C" w:rsidP="006A7A99">
      <w:r>
        <w:t>The response does not evidence an open disclosure process in practice. Whilst the response does suggest that consumers’ concerns have been responded to in progress notes, the response does not establish that the service has captured all complaints made about the service and that the complaints are actioned or, where appropriate, an apology has been made.</w:t>
      </w:r>
    </w:p>
    <w:p w14:paraId="1A74D5E6" w14:textId="231A3BE8" w:rsidR="00DC342C" w:rsidRPr="005A17DC" w:rsidRDefault="00DC342C" w:rsidP="00DC342C">
      <w:pPr>
        <w:tabs>
          <w:tab w:val="right" w:pos="9026"/>
        </w:tabs>
        <w:rPr>
          <w:color w:val="auto"/>
        </w:rPr>
      </w:pPr>
      <w:r w:rsidRPr="005A17DC">
        <w:rPr>
          <w:color w:val="auto"/>
        </w:rPr>
        <w:t xml:space="preserve">I find the service is Non-Compliant in Requirement </w:t>
      </w:r>
      <w:r>
        <w:rPr>
          <w:color w:val="auto"/>
        </w:rPr>
        <w:t>6</w:t>
      </w:r>
      <w:r w:rsidRPr="005A17DC">
        <w:rPr>
          <w:color w:val="auto"/>
        </w:rPr>
        <w:t>(3)(</w:t>
      </w:r>
      <w:r>
        <w:rPr>
          <w:color w:val="auto"/>
        </w:rPr>
        <w:t>c</w:t>
      </w:r>
      <w:r w:rsidRPr="005A17DC">
        <w:rPr>
          <w:color w:val="auto"/>
        </w:rPr>
        <w:t>).</w:t>
      </w:r>
    </w:p>
    <w:p w14:paraId="0E4153F2" w14:textId="12687D57" w:rsidR="00040EC5" w:rsidRPr="00D435F8" w:rsidRDefault="00040EC5" w:rsidP="00040EC5">
      <w:pPr>
        <w:pStyle w:val="Heading3"/>
      </w:pPr>
      <w:r w:rsidRPr="00D435F8">
        <w:t>Requirement 6(3)(d)</w:t>
      </w:r>
      <w:r>
        <w:tab/>
        <w:t>Non-compliant</w:t>
      </w:r>
    </w:p>
    <w:p w14:paraId="0E4153F3" w14:textId="77777777" w:rsidR="00040EC5" w:rsidRPr="001F433A" w:rsidRDefault="00040EC5" w:rsidP="00040EC5">
      <w:pPr>
        <w:rPr>
          <w:i/>
        </w:rPr>
      </w:pPr>
      <w:r w:rsidRPr="001F433A">
        <w:rPr>
          <w:i/>
        </w:rPr>
        <w:t>Feedback and complaints are reviewed and used to improve the quality of care and services.</w:t>
      </w:r>
    </w:p>
    <w:p w14:paraId="6F6363E9" w14:textId="60E8845E" w:rsidR="00E26F0B" w:rsidRPr="00BD191F" w:rsidRDefault="00E26F0B" w:rsidP="00E26F0B">
      <w:r w:rsidRPr="00BD191F">
        <w:lastRenderedPageBreak/>
        <w:t xml:space="preserve">The service was unable to demonstrate how feedback and complaints </w:t>
      </w:r>
      <w:r w:rsidR="00F05CE9">
        <w:t>we</w:t>
      </w:r>
      <w:r w:rsidRPr="00BD191F">
        <w:t xml:space="preserve">re reviewed and used to improve the quality of care and services. </w:t>
      </w:r>
    </w:p>
    <w:p w14:paraId="13680866" w14:textId="143C5BF2" w:rsidR="00E26F0B" w:rsidRPr="00BD191F" w:rsidRDefault="00E26F0B" w:rsidP="00E26F0B">
      <w:r w:rsidRPr="00BD191F">
        <w:t xml:space="preserve">While feedback from consumers and consumer representatives interviewed about the quality of care and services was generally positive, there were no examples provided by </w:t>
      </w:r>
      <w:r w:rsidR="00F05CE9">
        <w:t xml:space="preserve">the service </w:t>
      </w:r>
      <w:r w:rsidRPr="00BD191F">
        <w:t xml:space="preserve">about how feedback and complaints </w:t>
      </w:r>
      <w:r w:rsidR="006A7A99">
        <w:t>we</w:t>
      </w:r>
      <w:r w:rsidRPr="00BD191F">
        <w:t xml:space="preserve">re reviewed and used to improve the quality of care and services. </w:t>
      </w:r>
    </w:p>
    <w:p w14:paraId="60B33517" w14:textId="77346ACA" w:rsidR="00E26F0B" w:rsidRPr="00BD191F" w:rsidRDefault="00E26F0B" w:rsidP="00F221AD">
      <w:r w:rsidRPr="00BD191F">
        <w:t>All complaints logged on the register were marked as ‘closed’</w:t>
      </w:r>
      <w:r w:rsidR="007A7B30">
        <w:t>. T</w:t>
      </w:r>
      <w:r w:rsidRPr="00BD191F">
        <w:t xml:space="preserve">here were no records provided that demonstrated there had been </w:t>
      </w:r>
      <w:r w:rsidR="00F05CE9">
        <w:t>a r</w:t>
      </w:r>
      <w:r w:rsidRPr="00BD191F">
        <w:t xml:space="preserve">eview </w:t>
      </w:r>
      <w:r w:rsidR="007A7B30">
        <w:t xml:space="preserve">of the complaints process </w:t>
      </w:r>
      <w:r w:rsidRPr="00BD191F">
        <w:t xml:space="preserve">and </w:t>
      </w:r>
      <w:r w:rsidR="007A7B30">
        <w:t xml:space="preserve">considerations for </w:t>
      </w:r>
      <w:r w:rsidRPr="00BD191F">
        <w:t>improvement</w:t>
      </w:r>
      <w:r w:rsidR="007A7B30">
        <w:t xml:space="preserve"> of the service</w:t>
      </w:r>
      <w:r w:rsidRPr="00BD191F">
        <w:t xml:space="preserve">. </w:t>
      </w:r>
    </w:p>
    <w:p w14:paraId="56089DC1" w14:textId="1706EC77" w:rsidR="00E26F0B" w:rsidRPr="00BD191F" w:rsidRDefault="00E26F0B" w:rsidP="00F221AD">
      <w:pPr>
        <w:spacing w:before="0" w:after="160" w:line="259" w:lineRule="auto"/>
      </w:pPr>
      <w:r w:rsidRPr="00BD191F">
        <w:t xml:space="preserve">The Board meeting minutes for May 2020 identify one consumer complained about </w:t>
      </w:r>
      <w:r w:rsidR="00F05CE9">
        <w:t xml:space="preserve">a </w:t>
      </w:r>
      <w:r w:rsidRPr="00BD191F">
        <w:t xml:space="preserve">charge on the purchase of equipment. No further information was </w:t>
      </w:r>
      <w:r w:rsidR="00F05CE9">
        <w:t xml:space="preserve">documented </w:t>
      </w:r>
      <w:r w:rsidRPr="00BD191F">
        <w:t xml:space="preserve">as to what actions were taken </w:t>
      </w:r>
      <w:r w:rsidR="00F221AD" w:rsidRPr="00BD191F">
        <w:t>because of</w:t>
      </w:r>
      <w:r w:rsidRPr="00BD191F">
        <w:t xml:space="preserve"> this complaint, and it was not included on the complaints register.</w:t>
      </w:r>
    </w:p>
    <w:p w14:paraId="5AF26C21" w14:textId="4106B1D7" w:rsidR="007A7B30" w:rsidRDefault="007A7B30" w:rsidP="00040EC5">
      <w:r>
        <w:t>The Approved Provider’s response referred to two examples of improvements arising out of feedback from consumers. Feedback ha</w:t>
      </w:r>
      <w:r w:rsidR="00F05CE9">
        <w:t>d</w:t>
      </w:r>
      <w:r>
        <w:t xml:space="preserve"> been added as a standing agenda item for the Clinical Governance Committee. Training on Complaints Management will be provided to staff in November 2020.</w:t>
      </w:r>
    </w:p>
    <w:p w14:paraId="3A7B77F9" w14:textId="7CA53765" w:rsidR="00040EC5" w:rsidRDefault="007A7B30" w:rsidP="00040EC5">
      <w:r>
        <w:t xml:space="preserve">I do not consider that the Approved Provider has established that </w:t>
      </w:r>
      <w:r w:rsidR="002D2E49">
        <w:t>the service has a systemic approach to incorporating complaints and feedback in a continuous improvement framework and consistently reviews complaints and feedback for opportunities to improve the quality of care and services.</w:t>
      </w:r>
    </w:p>
    <w:p w14:paraId="0E4153F6" w14:textId="47E6C8C8" w:rsidR="002D2E49" w:rsidRDefault="002D2E49" w:rsidP="00040EC5">
      <w:pPr>
        <w:sectPr w:rsidR="002D2E49" w:rsidSect="00040EC5">
          <w:headerReference w:type="default" r:id="rId34"/>
          <w:type w:val="continuous"/>
          <w:pgSz w:w="11906" w:h="16838"/>
          <w:pgMar w:top="1701" w:right="1418" w:bottom="1418" w:left="1418" w:header="709" w:footer="397" w:gutter="0"/>
          <w:cols w:space="708"/>
          <w:titlePg/>
          <w:docGrid w:linePitch="360"/>
        </w:sectPr>
      </w:pPr>
      <w:r>
        <w:t>For the reasons stated above, I find that the service is Non-Compliant in Requirement 6(3)(d).</w:t>
      </w:r>
    </w:p>
    <w:p w14:paraId="0E4153F7" w14:textId="234048FB" w:rsidR="00040EC5" w:rsidRDefault="00040EC5" w:rsidP="00040EC5">
      <w:pPr>
        <w:pStyle w:val="Heading1"/>
        <w:tabs>
          <w:tab w:val="right" w:pos="9070"/>
        </w:tabs>
        <w:spacing w:before="560" w:after="640"/>
        <w:rPr>
          <w:color w:val="FFFFFF" w:themeColor="background1"/>
          <w:sz w:val="36"/>
        </w:rPr>
        <w:sectPr w:rsidR="00040EC5" w:rsidSect="00040EC5">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0E41544F" wp14:editId="0E4154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584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E4153F8" w14:textId="77777777" w:rsidR="00040EC5" w:rsidRPr="000E654D" w:rsidRDefault="00040EC5" w:rsidP="00040EC5">
      <w:pPr>
        <w:pStyle w:val="Heading3"/>
        <w:shd w:val="clear" w:color="auto" w:fill="F2F2F2" w:themeFill="background1" w:themeFillShade="F2"/>
      </w:pPr>
      <w:r w:rsidRPr="000E654D">
        <w:t>Consumer outcome:</w:t>
      </w:r>
    </w:p>
    <w:p w14:paraId="0E4153F9" w14:textId="77777777" w:rsidR="00040EC5" w:rsidRDefault="00040EC5" w:rsidP="00932613">
      <w:pPr>
        <w:numPr>
          <w:ilvl w:val="0"/>
          <w:numId w:val="6"/>
        </w:numPr>
        <w:shd w:val="clear" w:color="auto" w:fill="F2F2F2" w:themeFill="background1" w:themeFillShade="F2"/>
      </w:pPr>
      <w:r>
        <w:t>I get quality care and services when I need them from people who are knowledgeable, capable and caring.</w:t>
      </w:r>
    </w:p>
    <w:p w14:paraId="0E4153FA" w14:textId="77777777" w:rsidR="00040EC5" w:rsidRDefault="00040EC5" w:rsidP="00040EC5">
      <w:pPr>
        <w:pStyle w:val="Heading3"/>
        <w:shd w:val="clear" w:color="auto" w:fill="F2F2F2" w:themeFill="background1" w:themeFillShade="F2"/>
      </w:pPr>
      <w:r>
        <w:t>Organisation statement:</w:t>
      </w:r>
    </w:p>
    <w:p w14:paraId="0E4153FB" w14:textId="77777777" w:rsidR="00040EC5" w:rsidRDefault="00040EC5" w:rsidP="00932613">
      <w:pPr>
        <w:numPr>
          <w:ilvl w:val="0"/>
          <w:numId w:val="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4153FC" w14:textId="77777777" w:rsidR="00040EC5" w:rsidRDefault="00040EC5" w:rsidP="00040EC5">
      <w:pPr>
        <w:pStyle w:val="Heading2"/>
      </w:pPr>
      <w:r>
        <w:t>Assessment of Standard 7</w:t>
      </w:r>
    </w:p>
    <w:p w14:paraId="21679CB5" w14:textId="0AE32F30" w:rsidR="002E4079" w:rsidRDefault="00F05CE9" w:rsidP="00E26F0B">
      <w:pPr>
        <w:rPr>
          <w:rFonts w:eastAsiaTheme="minorHAnsi"/>
          <w:bCs/>
          <w:color w:val="auto"/>
        </w:rPr>
      </w:pPr>
      <w:r>
        <w:rPr>
          <w:rFonts w:eastAsiaTheme="minorHAnsi"/>
          <w:bCs/>
          <w:color w:val="auto"/>
        </w:rPr>
        <w:t>The Assessment Team found that c</w:t>
      </w:r>
      <w:r w:rsidR="002E4079" w:rsidRPr="002E4079">
        <w:rPr>
          <w:rFonts w:eastAsiaTheme="minorHAnsi"/>
          <w:bCs/>
          <w:color w:val="auto"/>
        </w:rPr>
        <w:t xml:space="preserve">are staff had not </w:t>
      </w:r>
      <w:r w:rsidR="002E4079">
        <w:rPr>
          <w:rFonts w:eastAsiaTheme="minorHAnsi"/>
          <w:bCs/>
          <w:color w:val="auto"/>
        </w:rPr>
        <w:t xml:space="preserve">on occasion </w:t>
      </w:r>
      <w:r w:rsidR="002E4079" w:rsidRPr="002E4079">
        <w:rPr>
          <w:rFonts w:eastAsiaTheme="minorHAnsi"/>
          <w:bCs/>
          <w:color w:val="auto"/>
        </w:rPr>
        <w:t>been available to deliver scheduled services that met consumers’ needs</w:t>
      </w:r>
      <w:r w:rsidR="002E4079">
        <w:rPr>
          <w:rFonts w:eastAsiaTheme="minorHAnsi"/>
          <w:bCs/>
          <w:color w:val="auto"/>
        </w:rPr>
        <w:t>.</w:t>
      </w:r>
    </w:p>
    <w:p w14:paraId="31D959DB" w14:textId="38E16AA2" w:rsidR="00F05CE9" w:rsidRDefault="00F221AD" w:rsidP="00E26F0B">
      <w:pPr>
        <w:rPr>
          <w:color w:val="auto"/>
        </w:rPr>
      </w:pPr>
      <w:r>
        <w:rPr>
          <w:rFonts w:eastAsia="Arial"/>
          <w:color w:val="000000" w:themeColor="text1"/>
        </w:rPr>
        <w:t>Most</w:t>
      </w:r>
      <w:r w:rsidR="00E26F0B" w:rsidRPr="00BD191F">
        <w:rPr>
          <w:rFonts w:eastAsia="Arial"/>
          <w:color w:val="000000" w:themeColor="text1"/>
        </w:rPr>
        <w:t xml:space="preserve"> consumers interviewed indicated that they </w:t>
      </w:r>
      <w:r w:rsidR="00540AA4">
        <w:rPr>
          <w:rFonts w:eastAsia="Arial"/>
          <w:color w:val="000000" w:themeColor="text1"/>
        </w:rPr>
        <w:t>received</w:t>
      </w:r>
      <w:r w:rsidR="00E26F0B" w:rsidRPr="00BD191F">
        <w:rPr>
          <w:rFonts w:eastAsia="Arial"/>
          <w:color w:val="000000" w:themeColor="text1"/>
        </w:rPr>
        <w:t xml:space="preserve"> safe care and services when they need</w:t>
      </w:r>
      <w:r w:rsidR="00540AA4">
        <w:rPr>
          <w:rFonts w:eastAsia="Arial"/>
          <w:color w:val="000000" w:themeColor="text1"/>
        </w:rPr>
        <w:t>ed</w:t>
      </w:r>
      <w:r w:rsidR="00E26F0B" w:rsidRPr="00BD191F">
        <w:rPr>
          <w:rFonts w:eastAsia="Arial"/>
          <w:color w:val="000000" w:themeColor="text1"/>
        </w:rPr>
        <w:t xml:space="preserve"> them</w:t>
      </w:r>
      <w:r w:rsidR="00E26F0B" w:rsidRPr="00BD191F">
        <w:rPr>
          <w:color w:val="auto"/>
        </w:rPr>
        <w:t>.</w:t>
      </w:r>
      <w:r>
        <w:rPr>
          <w:color w:val="auto"/>
        </w:rPr>
        <w:t xml:space="preserve"> </w:t>
      </w:r>
      <w:r w:rsidRPr="00BD191F">
        <w:rPr>
          <w:color w:val="auto"/>
        </w:rPr>
        <w:t>Most</w:t>
      </w:r>
      <w:r w:rsidR="00E26F0B" w:rsidRPr="00BD191F">
        <w:rPr>
          <w:color w:val="auto"/>
        </w:rPr>
        <w:t xml:space="preserve"> consumers reported staff </w:t>
      </w:r>
      <w:r w:rsidR="00540AA4">
        <w:rPr>
          <w:color w:val="auto"/>
        </w:rPr>
        <w:t>we</w:t>
      </w:r>
      <w:r w:rsidR="00E26F0B" w:rsidRPr="00BD191F">
        <w:rPr>
          <w:color w:val="auto"/>
        </w:rPr>
        <w:t>re kind, caring and respect</w:t>
      </w:r>
      <w:r w:rsidR="00540AA4">
        <w:rPr>
          <w:color w:val="auto"/>
        </w:rPr>
        <w:t>ed</w:t>
      </w:r>
      <w:r w:rsidR="00E26F0B" w:rsidRPr="00BD191F">
        <w:rPr>
          <w:color w:val="auto"/>
        </w:rPr>
        <w:t xml:space="preserve"> their culture, identity and diversity</w:t>
      </w:r>
      <w:r w:rsidR="00F05CE9">
        <w:rPr>
          <w:color w:val="auto"/>
        </w:rPr>
        <w:t>.</w:t>
      </w:r>
    </w:p>
    <w:p w14:paraId="21F5C233" w14:textId="70FA9BD3" w:rsidR="00E26F0B" w:rsidRPr="00BD191F" w:rsidRDefault="00F05CE9" w:rsidP="00E26F0B">
      <w:pPr>
        <w:rPr>
          <w:color w:val="auto"/>
        </w:rPr>
      </w:pPr>
      <w:r>
        <w:rPr>
          <w:color w:val="auto"/>
        </w:rPr>
        <w:t>T</w:t>
      </w:r>
      <w:r w:rsidR="00E26F0B" w:rsidRPr="00BD191F">
        <w:rPr>
          <w:color w:val="auto"/>
        </w:rPr>
        <w:t>he service d</w:t>
      </w:r>
      <w:r w:rsidR="00540AA4">
        <w:rPr>
          <w:color w:val="auto"/>
        </w:rPr>
        <w:t>id</w:t>
      </w:r>
      <w:r w:rsidR="00E26F0B" w:rsidRPr="00BD191F">
        <w:rPr>
          <w:color w:val="auto"/>
        </w:rPr>
        <w:t xml:space="preserve"> not have systems in place to monitor staff behaviour. </w:t>
      </w:r>
    </w:p>
    <w:p w14:paraId="52145AFA" w14:textId="798B035E" w:rsidR="00E26F0B" w:rsidRPr="00F221AD" w:rsidRDefault="00E26F0B" w:rsidP="00F221AD">
      <w:pPr>
        <w:rPr>
          <w:rFonts w:asciiTheme="minorHAnsi" w:eastAsiaTheme="minorEastAsia" w:hAnsiTheme="minorHAnsi" w:cstheme="minorBidi"/>
          <w:color w:val="000000" w:themeColor="text1"/>
        </w:rPr>
      </w:pPr>
      <w:r w:rsidRPr="00F221AD">
        <w:rPr>
          <w:rFonts w:eastAsia="Arial"/>
        </w:rPr>
        <w:t xml:space="preserve">Staff </w:t>
      </w:r>
      <w:r w:rsidR="00540AA4">
        <w:rPr>
          <w:rFonts w:eastAsia="Arial"/>
        </w:rPr>
        <w:t>we</w:t>
      </w:r>
      <w:r w:rsidRPr="00F221AD">
        <w:rPr>
          <w:rFonts w:eastAsia="Arial"/>
        </w:rPr>
        <w:t>re not consistently receiving induction</w:t>
      </w:r>
      <w:r w:rsidR="00F05CE9">
        <w:rPr>
          <w:rFonts w:eastAsia="Arial"/>
        </w:rPr>
        <w:t xml:space="preserve"> or </w:t>
      </w:r>
      <w:r w:rsidRPr="00F221AD">
        <w:rPr>
          <w:rFonts w:eastAsia="Arial"/>
        </w:rPr>
        <w:t>orientation on commencement with the service, and the service d</w:t>
      </w:r>
      <w:r w:rsidR="00540AA4">
        <w:rPr>
          <w:rFonts w:eastAsia="Arial"/>
        </w:rPr>
        <w:t>id</w:t>
      </w:r>
      <w:r w:rsidRPr="00F221AD">
        <w:rPr>
          <w:rFonts w:eastAsia="Arial"/>
        </w:rPr>
        <w:t xml:space="preserve"> not have a process to regularly assess and monitor staff performance.</w:t>
      </w:r>
    </w:p>
    <w:p w14:paraId="71F317A3" w14:textId="255749D4" w:rsidR="00E26F0B" w:rsidRPr="00F221AD" w:rsidRDefault="00E26F0B" w:rsidP="00F221AD">
      <w:pPr>
        <w:rPr>
          <w:rFonts w:eastAsiaTheme="minorEastAsia"/>
          <w:color w:val="000000" w:themeColor="text1"/>
        </w:rPr>
      </w:pPr>
      <w:r w:rsidRPr="00F221AD">
        <w:rPr>
          <w:rFonts w:eastAsiaTheme="minorEastAsia"/>
          <w:color w:val="000000" w:themeColor="text1"/>
        </w:rPr>
        <w:t>Staff d</w:t>
      </w:r>
      <w:r w:rsidR="00540AA4">
        <w:rPr>
          <w:rFonts w:eastAsiaTheme="minorEastAsia"/>
          <w:color w:val="000000" w:themeColor="text1"/>
        </w:rPr>
        <w:t>id</w:t>
      </w:r>
      <w:r w:rsidRPr="00F221AD">
        <w:rPr>
          <w:rFonts w:eastAsiaTheme="minorEastAsia"/>
          <w:color w:val="000000" w:themeColor="text1"/>
        </w:rPr>
        <w:t xml:space="preserve"> not receive mandatory or ongoing training </w:t>
      </w:r>
      <w:r w:rsidRPr="00BD191F">
        <w:t>to</w:t>
      </w:r>
      <w:r w:rsidR="00F05CE9">
        <w:t xml:space="preserve"> enable them to </w:t>
      </w:r>
      <w:r w:rsidRPr="00BD191F">
        <w:t xml:space="preserve">deliver the outcomes required by these </w:t>
      </w:r>
      <w:r w:rsidR="001A3C46">
        <w:t>S</w:t>
      </w:r>
      <w:r w:rsidRPr="00BD191F">
        <w:t>tandards.</w:t>
      </w:r>
    </w:p>
    <w:p w14:paraId="15DEBADC" w14:textId="1A45D13A" w:rsidR="00E26F0B" w:rsidRPr="00F221AD" w:rsidRDefault="00E26F0B" w:rsidP="00F221AD">
      <w:pPr>
        <w:rPr>
          <w:color w:val="000000" w:themeColor="text1"/>
        </w:rPr>
      </w:pPr>
      <w:r w:rsidRPr="00F221AD">
        <w:rPr>
          <w:rFonts w:eastAsia="Arial"/>
        </w:rPr>
        <w:t>The service d</w:t>
      </w:r>
      <w:r w:rsidR="00540AA4">
        <w:rPr>
          <w:rFonts w:eastAsia="Arial"/>
        </w:rPr>
        <w:t>id</w:t>
      </w:r>
      <w:r w:rsidRPr="00F221AD">
        <w:rPr>
          <w:rFonts w:eastAsia="Arial"/>
        </w:rPr>
        <w:t xml:space="preserve"> not have effective systems to monitor and maintain staff competency information and the currency of required qualifications.</w:t>
      </w:r>
    </w:p>
    <w:p w14:paraId="0E4153FE" w14:textId="59A020A2" w:rsidR="00040EC5" w:rsidRPr="009C6F30" w:rsidRDefault="00040EC5" w:rsidP="00040EC5">
      <w:pPr>
        <w:rPr>
          <w:rFonts w:eastAsia="Calibri"/>
        </w:rPr>
      </w:pPr>
      <w:r w:rsidRPr="00154403">
        <w:rPr>
          <w:rFonts w:eastAsiaTheme="minorHAnsi"/>
        </w:rPr>
        <w:t xml:space="preserve">The Quality Standard is </w:t>
      </w:r>
      <w:r w:rsidRPr="001876A5">
        <w:rPr>
          <w:rFonts w:eastAsiaTheme="minorHAnsi"/>
          <w:color w:val="auto"/>
        </w:rPr>
        <w:t xml:space="preserve">assessed as Non-compliant as </w:t>
      </w:r>
      <w:r w:rsidR="001134A6" w:rsidRPr="001876A5">
        <w:rPr>
          <w:rFonts w:eastAsiaTheme="minorHAnsi"/>
          <w:color w:val="auto"/>
        </w:rPr>
        <w:t>five</w:t>
      </w:r>
      <w:r w:rsidRPr="001876A5">
        <w:rPr>
          <w:rFonts w:eastAsiaTheme="minorHAnsi"/>
          <w:color w:val="auto"/>
        </w:rPr>
        <w:t xml:space="preserve"> of the five specific requirements have been assessed as Non-compliant.</w:t>
      </w:r>
    </w:p>
    <w:p w14:paraId="0E4153FF" w14:textId="6F10CD80" w:rsidR="00040EC5" w:rsidRDefault="00040EC5" w:rsidP="00040EC5">
      <w:pPr>
        <w:pStyle w:val="Heading2"/>
      </w:pPr>
      <w:r>
        <w:lastRenderedPageBreak/>
        <w:t>Assessment of Standard 7 Requirements</w:t>
      </w:r>
      <w:r w:rsidRPr="0066387A">
        <w:rPr>
          <w:i/>
          <w:color w:val="0000FF"/>
          <w:sz w:val="24"/>
          <w:szCs w:val="24"/>
        </w:rPr>
        <w:t xml:space="preserve"> </w:t>
      </w:r>
    </w:p>
    <w:p w14:paraId="0E415400" w14:textId="743C8A6A" w:rsidR="00040EC5" w:rsidRPr="00506F7F" w:rsidRDefault="00040EC5" w:rsidP="00040EC5">
      <w:pPr>
        <w:pStyle w:val="Heading3"/>
      </w:pPr>
      <w:r w:rsidRPr="00506F7F">
        <w:t>Requirement 7(3)(a)</w:t>
      </w:r>
      <w:r>
        <w:tab/>
        <w:t>Non-compliant</w:t>
      </w:r>
    </w:p>
    <w:p w14:paraId="0E415401" w14:textId="77777777" w:rsidR="00040EC5" w:rsidRPr="001F433A" w:rsidRDefault="00040EC5" w:rsidP="00040EC5">
      <w:pPr>
        <w:rPr>
          <w:i/>
        </w:rPr>
      </w:pPr>
      <w:r w:rsidRPr="001F433A">
        <w:rPr>
          <w:i/>
        </w:rPr>
        <w:t>The workforce is planned to enable, and the number and mix of members of the workforce deployed enables, the delivery and management of safe and quality care and services.</w:t>
      </w:r>
    </w:p>
    <w:p w14:paraId="5948CC20" w14:textId="4EC96DD5" w:rsidR="00E26F0B" w:rsidRPr="002E4079" w:rsidRDefault="002E4079" w:rsidP="002E4079">
      <w:pPr>
        <w:rPr>
          <w:rFonts w:eastAsiaTheme="minorHAnsi"/>
          <w:bCs/>
          <w:color w:val="auto"/>
        </w:rPr>
      </w:pPr>
      <w:r>
        <w:rPr>
          <w:rFonts w:eastAsia="Arial"/>
        </w:rPr>
        <w:t>The Assessment Team found that t</w:t>
      </w:r>
      <w:r w:rsidR="00E26F0B" w:rsidRPr="00BD191F">
        <w:rPr>
          <w:rFonts w:eastAsia="Arial"/>
        </w:rPr>
        <w:t xml:space="preserve">he service </w:t>
      </w:r>
      <w:r>
        <w:rPr>
          <w:rFonts w:eastAsia="Arial"/>
        </w:rPr>
        <w:t xml:space="preserve">was unable to </w:t>
      </w:r>
      <w:r w:rsidR="00E26F0B" w:rsidRPr="00BD191F">
        <w:rPr>
          <w:rFonts w:eastAsia="Arial"/>
        </w:rPr>
        <w:t xml:space="preserve">demonstrate the workforce </w:t>
      </w:r>
      <w:r w:rsidR="00540AA4">
        <w:rPr>
          <w:rFonts w:eastAsia="Arial"/>
        </w:rPr>
        <w:t>wa</w:t>
      </w:r>
      <w:r w:rsidR="00E26F0B" w:rsidRPr="00BD191F">
        <w:rPr>
          <w:rFonts w:eastAsia="Arial"/>
        </w:rPr>
        <w:t xml:space="preserve">s planned to ensure delivery of care </w:t>
      </w:r>
      <w:r w:rsidR="00540AA4">
        <w:rPr>
          <w:rFonts w:eastAsia="Arial"/>
        </w:rPr>
        <w:t>wa</w:t>
      </w:r>
      <w:r w:rsidR="00E26F0B" w:rsidRPr="00BD191F">
        <w:rPr>
          <w:rFonts w:eastAsia="Arial"/>
        </w:rPr>
        <w:t>s safe and me</w:t>
      </w:r>
      <w:r w:rsidR="00F05CE9">
        <w:rPr>
          <w:rFonts w:eastAsia="Arial"/>
        </w:rPr>
        <w:t>t</w:t>
      </w:r>
      <w:r w:rsidR="00E26F0B" w:rsidRPr="00BD191F">
        <w:rPr>
          <w:rFonts w:eastAsia="Arial"/>
        </w:rPr>
        <w:t xml:space="preserve"> consumer needs.</w:t>
      </w:r>
      <w:r w:rsidR="00C04426">
        <w:rPr>
          <w:rFonts w:eastAsia="Arial"/>
        </w:rPr>
        <w:t xml:space="preserve"> </w:t>
      </w:r>
      <w:r w:rsidR="00540AA4" w:rsidRPr="002E4079">
        <w:rPr>
          <w:rFonts w:eastAsiaTheme="minorHAnsi"/>
          <w:bCs/>
          <w:color w:val="auto"/>
        </w:rPr>
        <w:t>A r</w:t>
      </w:r>
      <w:r w:rsidR="00E26F0B" w:rsidRPr="002E4079">
        <w:rPr>
          <w:rFonts w:eastAsiaTheme="minorHAnsi"/>
          <w:bCs/>
          <w:color w:val="auto"/>
        </w:rPr>
        <w:t xml:space="preserve">eview of care plans and </w:t>
      </w:r>
      <w:r>
        <w:rPr>
          <w:rFonts w:eastAsiaTheme="minorHAnsi"/>
          <w:bCs/>
          <w:color w:val="auto"/>
        </w:rPr>
        <w:t>other care documentation d</w:t>
      </w:r>
      <w:r w:rsidR="00E26F0B" w:rsidRPr="002E4079">
        <w:rPr>
          <w:rFonts w:eastAsiaTheme="minorHAnsi"/>
          <w:bCs/>
          <w:color w:val="auto"/>
        </w:rPr>
        <w:t>emonstrated that clinical and care staff ha</w:t>
      </w:r>
      <w:r w:rsidR="00540AA4" w:rsidRPr="002E4079">
        <w:rPr>
          <w:rFonts w:eastAsiaTheme="minorHAnsi"/>
          <w:bCs/>
          <w:color w:val="auto"/>
        </w:rPr>
        <w:t>d</w:t>
      </w:r>
      <w:r w:rsidR="00E26F0B" w:rsidRPr="002E4079">
        <w:rPr>
          <w:rFonts w:eastAsiaTheme="minorHAnsi"/>
          <w:bCs/>
          <w:color w:val="auto"/>
        </w:rPr>
        <w:t xml:space="preserve"> not </w:t>
      </w:r>
      <w:r>
        <w:rPr>
          <w:rFonts w:eastAsiaTheme="minorHAnsi"/>
          <w:bCs/>
          <w:color w:val="auto"/>
        </w:rPr>
        <w:t xml:space="preserve">on occasion </w:t>
      </w:r>
      <w:r w:rsidR="00E26F0B" w:rsidRPr="002E4079">
        <w:rPr>
          <w:rFonts w:eastAsiaTheme="minorHAnsi"/>
          <w:bCs/>
          <w:color w:val="auto"/>
        </w:rPr>
        <w:t>been available to deliver scheduled services that me</w:t>
      </w:r>
      <w:r w:rsidR="00540AA4" w:rsidRPr="002E4079">
        <w:rPr>
          <w:rFonts w:eastAsiaTheme="minorHAnsi"/>
          <w:bCs/>
          <w:color w:val="auto"/>
        </w:rPr>
        <w:t>t</w:t>
      </w:r>
      <w:r w:rsidR="00E26F0B" w:rsidRPr="002E4079">
        <w:rPr>
          <w:rFonts w:eastAsiaTheme="minorHAnsi"/>
          <w:bCs/>
          <w:color w:val="auto"/>
        </w:rPr>
        <w:t xml:space="preserve"> consumers’ needs.</w:t>
      </w:r>
      <w:r w:rsidR="00F221AD" w:rsidRPr="002E4079">
        <w:rPr>
          <w:rFonts w:eastAsiaTheme="minorHAnsi"/>
          <w:bCs/>
          <w:color w:val="auto"/>
        </w:rPr>
        <w:t xml:space="preserve"> </w:t>
      </w:r>
      <w:r>
        <w:rPr>
          <w:rFonts w:eastAsiaTheme="minorHAnsi"/>
          <w:bCs/>
          <w:color w:val="auto"/>
        </w:rPr>
        <w:t>S</w:t>
      </w:r>
      <w:r w:rsidR="00F221AD" w:rsidRPr="002E4079">
        <w:rPr>
          <w:rFonts w:eastAsiaTheme="minorHAnsi"/>
          <w:bCs/>
          <w:color w:val="auto"/>
        </w:rPr>
        <w:t>ervices and care ha</w:t>
      </w:r>
      <w:r w:rsidR="00540AA4" w:rsidRPr="002E4079">
        <w:rPr>
          <w:rFonts w:eastAsiaTheme="minorHAnsi"/>
          <w:bCs/>
          <w:color w:val="auto"/>
        </w:rPr>
        <w:t>d</w:t>
      </w:r>
      <w:r w:rsidR="008A2EFD" w:rsidRPr="002E4079">
        <w:rPr>
          <w:rFonts w:eastAsiaTheme="minorHAnsi"/>
          <w:bCs/>
          <w:color w:val="auto"/>
        </w:rPr>
        <w:t xml:space="preserve"> </w:t>
      </w:r>
      <w:r w:rsidR="00F221AD" w:rsidRPr="002E4079">
        <w:rPr>
          <w:rFonts w:eastAsiaTheme="minorHAnsi"/>
          <w:bCs/>
          <w:color w:val="auto"/>
        </w:rPr>
        <w:t>not been provided as scheduled, including wound care</w:t>
      </w:r>
      <w:r w:rsidR="00540AA4" w:rsidRPr="002E4079">
        <w:rPr>
          <w:rFonts w:eastAsiaTheme="minorHAnsi"/>
          <w:bCs/>
          <w:color w:val="auto"/>
        </w:rPr>
        <w:t xml:space="preserve">, </w:t>
      </w:r>
      <w:r w:rsidR="008A2EFD" w:rsidRPr="002E4079">
        <w:rPr>
          <w:rFonts w:eastAsiaTheme="minorHAnsi"/>
          <w:bCs/>
          <w:color w:val="auto"/>
        </w:rPr>
        <w:t xml:space="preserve">and care </w:t>
      </w:r>
      <w:r w:rsidR="00540AA4" w:rsidRPr="002E4079">
        <w:rPr>
          <w:rFonts w:eastAsiaTheme="minorHAnsi"/>
          <w:bCs/>
          <w:color w:val="auto"/>
        </w:rPr>
        <w:t>had not been provided</w:t>
      </w:r>
      <w:r w:rsidR="008A2EFD" w:rsidRPr="002E4079">
        <w:rPr>
          <w:rFonts w:eastAsiaTheme="minorHAnsi"/>
          <w:bCs/>
          <w:color w:val="auto"/>
        </w:rPr>
        <w:t xml:space="preserve"> in accordance with the </w:t>
      </w:r>
      <w:r w:rsidR="00540AA4" w:rsidRPr="002E4079">
        <w:rPr>
          <w:rFonts w:eastAsiaTheme="minorHAnsi"/>
          <w:bCs/>
          <w:color w:val="auto"/>
        </w:rPr>
        <w:t xml:space="preserve">consumers’ </w:t>
      </w:r>
      <w:r w:rsidR="008A2EFD" w:rsidRPr="002E4079">
        <w:rPr>
          <w:rFonts w:eastAsiaTheme="minorHAnsi"/>
          <w:bCs/>
          <w:color w:val="auto"/>
        </w:rPr>
        <w:t>preferences.</w:t>
      </w:r>
    </w:p>
    <w:p w14:paraId="4FA0A448" w14:textId="7B49C899" w:rsidR="00E26F0B" w:rsidRPr="00BD191F" w:rsidRDefault="00E26F0B" w:rsidP="002E4079">
      <w:r w:rsidRPr="00BD191F">
        <w:t xml:space="preserve">One staff member advised while most shifts </w:t>
      </w:r>
      <w:r w:rsidR="00540AA4">
        <w:t>we</w:t>
      </w:r>
      <w:r w:rsidRPr="00BD191F">
        <w:t xml:space="preserve">re filled, a sudden change to </w:t>
      </w:r>
      <w:r w:rsidR="002E4079">
        <w:t xml:space="preserve">a </w:t>
      </w:r>
      <w:r w:rsidRPr="00BD191F">
        <w:t>consumer</w:t>
      </w:r>
      <w:r w:rsidR="002E4079">
        <w:t>’</w:t>
      </w:r>
      <w:r w:rsidRPr="00BD191F">
        <w:t>s care needs c</w:t>
      </w:r>
      <w:r w:rsidR="00540AA4">
        <w:t xml:space="preserve">ould </w:t>
      </w:r>
      <w:r w:rsidRPr="00BD191F">
        <w:t>result in difficulty covering shifts</w:t>
      </w:r>
      <w:r w:rsidR="008A2EFD">
        <w:t>,</w:t>
      </w:r>
      <w:r w:rsidRPr="00BD191F">
        <w:t xml:space="preserve"> particularly on weekends.</w:t>
      </w:r>
    </w:p>
    <w:p w14:paraId="454CD232" w14:textId="20875873" w:rsidR="00E26F0B" w:rsidRDefault="00E26F0B" w:rsidP="002E4079">
      <w:r w:rsidRPr="00BD191F">
        <w:t>The Director advised</w:t>
      </w:r>
      <w:r w:rsidR="00540AA4">
        <w:t xml:space="preserve"> </w:t>
      </w:r>
      <w:r w:rsidRPr="00BD191F">
        <w:t xml:space="preserve">they </w:t>
      </w:r>
      <w:r w:rsidR="002E4079">
        <w:t>we</w:t>
      </w:r>
      <w:r w:rsidRPr="00BD191F">
        <w:t>re not aware of how many shifts ha</w:t>
      </w:r>
      <w:r w:rsidR="002E4079">
        <w:t>d</w:t>
      </w:r>
      <w:r w:rsidRPr="00BD191F">
        <w:t xml:space="preserve"> not been filled and rel</w:t>
      </w:r>
      <w:r w:rsidR="002E4079">
        <w:t>ied</w:t>
      </w:r>
      <w:r w:rsidRPr="00BD191F">
        <w:t xml:space="preserve"> on consumer</w:t>
      </w:r>
      <w:r w:rsidR="002E4079">
        <w:t>s</w:t>
      </w:r>
      <w:r w:rsidRPr="00BD191F">
        <w:t xml:space="preserve"> contacting them to let them know staff ha</w:t>
      </w:r>
      <w:r w:rsidR="002E4079">
        <w:t xml:space="preserve">d </w:t>
      </w:r>
      <w:r w:rsidRPr="00BD191F">
        <w:t>not arrived.</w:t>
      </w:r>
      <w:r w:rsidR="002E4079">
        <w:t xml:space="preserve"> C</w:t>
      </w:r>
      <w:r w:rsidRPr="00BD191F">
        <w:t xml:space="preserve">onsumers </w:t>
      </w:r>
      <w:r w:rsidR="002E4079">
        <w:t>we</w:t>
      </w:r>
      <w:r w:rsidRPr="00BD191F">
        <w:t xml:space="preserve">re offered a different service time if staff </w:t>
      </w:r>
      <w:r w:rsidR="00F05CE9">
        <w:t>wer</w:t>
      </w:r>
      <w:r w:rsidRPr="00BD191F">
        <w:t>e unable to fill a shift, and if the consumer decline</w:t>
      </w:r>
      <w:r w:rsidR="00F05CE9">
        <w:t>d</w:t>
      </w:r>
      <w:r w:rsidRPr="00BD191F">
        <w:t>, the</w:t>
      </w:r>
      <w:r w:rsidR="00F05CE9">
        <w:t xml:space="preserve"> service did record </w:t>
      </w:r>
      <w:r w:rsidRPr="00BD191F">
        <w:t xml:space="preserve">this </w:t>
      </w:r>
      <w:r w:rsidR="00F05CE9">
        <w:t xml:space="preserve">as </w:t>
      </w:r>
      <w:r w:rsidRPr="00BD191F">
        <w:t>an unfilled shift.</w:t>
      </w:r>
    </w:p>
    <w:p w14:paraId="0F00D345" w14:textId="09470544" w:rsidR="002E4079" w:rsidRDefault="00C04426" w:rsidP="002E4079">
      <w:r>
        <w:t>The Approved Provider indicated in their response that two care coordinators, three care staff and a human resource manager had been recruited. Consumer preferences for the gender of care staff had been ascertained and placed in care plans. Induction, orientation and a competency assessment framework had been overhauled and the processes w</w:t>
      </w:r>
      <w:r w:rsidR="00F05CE9">
        <w:t xml:space="preserve">ould </w:t>
      </w:r>
      <w:r>
        <w:t xml:space="preserve">be completed by 21 December 2020.  </w:t>
      </w:r>
    </w:p>
    <w:p w14:paraId="717F3B62" w14:textId="04A1B316" w:rsidR="001A54C9" w:rsidRPr="001A54C9" w:rsidRDefault="00F05CE9" w:rsidP="001A54C9">
      <w:r>
        <w:t xml:space="preserve">Whilst </w:t>
      </w:r>
      <w:r w:rsidR="00C04426">
        <w:t>I acknowledge the Approved Provider’s actions</w:t>
      </w:r>
      <w:r w:rsidR="001A54C9">
        <w:t xml:space="preserve"> summarised above</w:t>
      </w:r>
      <w:r>
        <w:t xml:space="preserve">, </w:t>
      </w:r>
      <w:r w:rsidR="001A54C9">
        <w:t>I find that the Ap</w:t>
      </w:r>
      <w:r w:rsidR="001A54C9" w:rsidRPr="001A54C9">
        <w:t>proved Provider has not established that the workforce at the service is enabled to deliver and manage safe and quality care and services.</w:t>
      </w:r>
      <w:r>
        <w:t xml:space="preserve"> </w:t>
      </w:r>
      <w:r w:rsidR="001A54C9" w:rsidRPr="001A54C9">
        <w:t>For this reason, I find that the service is Non-Compliant in Requirement 7(3)(a).</w:t>
      </w:r>
    </w:p>
    <w:p w14:paraId="0E415403" w14:textId="639BB3DF" w:rsidR="00040EC5" w:rsidRPr="00506F7F" w:rsidRDefault="00040EC5" w:rsidP="00040EC5">
      <w:pPr>
        <w:pStyle w:val="Heading3"/>
      </w:pPr>
      <w:r w:rsidRPr="00506F7F">
        <w:t>Requirement 7(3)(b)</w:t>
      </w:r>
      <w:r>
        <w:tab/>
      </w:r>
      <w:r w:rsidR="006C5F4B">
        <w:t>Non-compliant</w:t>
      </w:r>
    </w:p>
    <w:p w14:paraId="0E415404" w14:textId="77777777" w:rsidR="00040EC5" w:rsidRPr="001F433A" w:rsidRDefault="00040EC5" w:rsidP="00040EC5">
      <w:pPr>
        <w:rPr>
          <w:i/>
        </w:rPr>
      </w:pPr>
      <w:r w:rsidRPr="001F433A">
        <w:rPr>
          <w:i/>
        </w:rPr>
        <w:t>Workforce interactions with consumers are kind, caring and respectful of each consumer’s identity, culture and diversity.</w:t>
      </w:r>
    </w:p>
    <w:p w14:paraId="7A084ED9" w14:textId="06C8A40A" w:rsidR="00E26F0B" w:rsidRPr="00BD191F" w:rsidRDefault="00E26F0B" w:rsidP="00E26F0B">
      <w:pPr>
        <w:pStyle w:val="Heading4"/>
        <w:rPr>
          <w:rFonts w:eastAsia="Arial"/>
          <w:color w:val="FF0000"/>
        </w:rPr>
      </w:pPr>
      <w:r w:rsidRPr="00BD191F">
        <w:rPr>
          <w:rFonts w:eastAsia="Arial"/>
          <w:b w:val="0"/>
        </w:rPr>
        <w:lastRenderedPageBreak/>
        <w:t xml:space="preserve">The service was not able to demonstrate workforce interactions with consumers </w:t>
      </w:r>
      <w:r w:rsidR="001A54C9">
        <w:rPr>
          <w:rFonts w:eastAsia="Arial"/>
          <w:b w:val="0"/>
        </w:rPr>
        <w:t>we</w:t>
      </w:r>
      <w:r w:rsidRPr="00BD191F">
        <w:rPr>
          <w:rFonts w:eastAsia="Arial"/>
          <w:b w:val="0"/>
        </w:rPr>
        <w:t xml:space="preserve">re kind and consumers identity, culture and diversity </w:t>
      </w:r>
      <w:r w:rsidR="001A54C9">
        <w:rPr>
          <w:rFonts w:eastAsia="Arial"/>
          <w:b w:val="0"/>
        </w:rPr>
        <w:t>wa</w:t>
      </w:r>
      <w:r w:rsidRPr="00BD191F">
        <w:rPr>
          <w:rFonts w:eastAsia="Arial"/>
          <w:b w:val="0"/>
        </w:rPr>
        <w:t>s respected.</w:t>
      </w:r>
      <w:r w:rsidRPr="00BD191F">
        <w:rPr>
          <w:rFonts w:eastAsia="Arial"/>
          <w:color w:val="FF0000"/>
        </w:rPr>
        <w:t xml:space="preserve"> </w:t>
      </w:r>
    </w:p>
    <w:p w14:paraId="3952AEEB" w14:textId="4A5FFB01" w:rsidR="00E26F0B" w:rsidRDefault="008A2EFD" w:rsidP="001A54C9">
      <w:pPr>
        <w:rPr>
          <w:bCs/>
        </w:rPr>
      </w:pPr>
      <w:r w:rsidRPr="001A54C9">
        <w:rPr>
          <w:color w:val="auto"/>
        </w:rPr>
        <w:t xml:space="preserve">Most </w:t>
      </w:r>
      <w:r w:rsidR="00E26F0B" w:rsidRPr="001A54C9">
        <w:rPr>
          <w:color w:val="auto"/>
        </w:rPr>
        <w:t xml:space="preserve">consumers described their interactions with staff </w:t>
      </w:r>
      <w:r w:rsidR="001A54C9">
        <w:rPr>
          <w:color w:val="auto"/>
        </w:rPr>
        <w:t>were</w:t>
      </w:r>
      <w:r w:rsidR="00E26F0B" w:rsidRPr="001A54C9">
        <w:rPr>
          <w:color w:val="auto"/>
        </w:rPr>
        <w:t xml:space="preserve"> positive</w:t>
      </w:r>
      <w:r w:rsidRPr="001A54C9">
        <w:rPr>
          <w:color w:val="auto"/>
        </w:rPr>
        <w:t xml:space="preserve">. </w:t>
      </w:r>
      <w:r>
        <w:t xml:space="preserve">However, </w:t>
      </w:r>
      <w:r w:rsidR="001A54C9">
        <w:t>t</w:t>
      </w:r>
      <w:r w:rsidR="00E26F0B" w:rsidRPr="00BD191F">
        <w:rPr>
          <w:bCs/>
        </w:rPr>
        <w:t xml:space="preserve">he Director was not able to describe how the service </w:t>
      </w:r>
      <w:r>
        <w:rPr>
          <w:bCs/>
        </w:rPr>
        <w:t>determine</w:t>
      </w:r>
      <w:r w:rsidR="001A54C9">
        <w:rPr>
          <w:bCs/>
        </w:rPr>
        <w:t>d</w:t>
      </w:r>
      <w:r w:rsidR="00E26F0B" w:rsidRPr="00BD191F">
        <w:rPr>
          <w:bCs/>
        </w:rPr>
        <w:t xml:space="preserve"> if staff </w:t>
      </w:r>
      <w:r w:rsidR="00337288">
        <w:rPr>
          <w:bCs/>
        </w:rPr>
        <w:t>we</w:t>
      </w:r>
      <w:r w:rsidR="00E26F0B" w:rsidRPr="00BD191F">
        <w:rPr>
          <w:bCs/>
        </w:rPr>
        <w:t>re kind, caring and respect</w:t>
      </w:r>
      <w:r w:rsidR="00337288">
        <w:rPr>
          <w:bCs/>
        </w:rPr>
        <w:t>ed</w:t>
      </w:r>
      <w:r w:rsidR="00E26F0B" w:rsidRPr="00BD191F">
        <w:rPr>
          <w:bCs/>
        </w:rPr>
        <w:t xml:space="preserve"> consumers’ identity, culture and diversity. </w:t>
      </w:r>
      <w:r>
        <w:rPr>
          <w:bCs/>
        </w:rPr>
        <w:t>S</w:t>
      </w:r>
      <w:r w:rsidR="00E26F0B" w:rsidRPr="00BD191F">
        <w:rPr>
          <w:bCs/>
        </w:rPr>
        <w:t>taff ha</w:t>
      </w:r>
      <w:r w:rsidR="00F05CE9">
        <w:rPr>
          <w:bCs/>
        </w:rPr>
        <w:t>d</w:t>
      </w:r>
      <w:r w:rsidR="00E26F0B" w:rsidRPr="00BD191F">
        <w:rPr>
          <w:bCs/>
        </w:rPr>
        <w:t xml:space="preserve"> not undertaken cultural diversity training.</w:t>
      </w:r>
    </w:p>
    <w:p w14:paraId="2BBDEE7B" w14:textId="5F2D2F0D" w:rsidR="001A54C9" w:rsidRDefault="001A54C9" w:rsidP="001A54C9">
      <w:pPr>
        <w:rPr>
          <w:bCs/>
        </w:rPr>
      </w:pPr>
      <w:r w:rsidRPr="001A54C9">
        <w:rPr>
          <w:bCs/>
        </w:rPr>
        <w:t xml:space="preserve">The Approved Provider’s response </w:t>
      </w:r>
      <w:r>
        <w:rPr>
          <w:bCs/>
        </w:rPr>
        <w:t xml:space="preserve">referred to the challenging behaviours of one consumer and stated that a full explanation of the circumstances did not evidence that staff were not kind, caring and respectful. The Approved Provider will provide cultural diversity training and include </w:t>
      </w:r>
      <w:r w:rsidR="00337288">
        <w:rPr>
          <w:bCs/>
        </w:rPr>
        <w:t>questions in an annual survey to enable the service to determine that staff are kind, caring and respectful.</w:t>
      </w:r>
    </w:p>
    <w:p w14:paraId="542AA6B6" w14:textId="3B86E548" w:rsidR="00337288" w:rsidRPr="001A54C9" w:rsidRDefault="00337288" w:rsidP="00337288">
      <w:r>
        <w:rPr>
          <w:bCs/>
        </w:rPr>
        <w:t>I acknowledge the Approved Provider’s response and the intent to provide training to staff and the additional questions in the Annual Survey. As discussed in relation to Requirement 1(3)(a), I do not consider the Approved Provider has considered the requirement for the workforce to be kind and respectful</w:t>
      </w:r>
      <w:r w:rsidR="001A3C46">
        <w:rPr>
          <w:bCs/>
        </w:rPr>
        <w:t>.</w:t>
      </w:r>
      <w:r w:rsidR="00F05CE9">
        <w:rPr>
          <w:bCs/>
        </w:rPr>
        <w:t xml:space="preserve"> </w:t>
      </w:r>
      <w:r w:rsidRPr="001A54C9">
        <w:t>I find that the service is Non-Compliant in Requirement 7(3)(</w:t>
      </w:r>
      <w:r>
        <w:t>b</w:t>
      </w:r>
      <w:r w:rsidRPr="001A54C9">
        <w:t>).</w:t>
      </w:r>
    </w:p>
    <w:p w14:paraId="0E415406" w14:textId="68D43ED5" w:rsidR="00040EC5" w:rsidRPr="00095CD4" w:rsidRDefault="00040EC5" w:rsidP="00040EC5">
      <w:pPr>
        <w:pStyle w:val="Heading3"/>
      </w:pPr>
      <w:r w:rsidRPr="00095CD4">
        <w:t>Requirement 7(3)(c)</w:t>
      </w:r>
      <w:r>
        <w:tab/>
      </w:r>
      <w:r w:rsidR="006C5F4B">
        <w:t>Non-compliant</w:t>
      </w:r>
    </w:p>
    <w:p w14:paraId="0E415407" w14:textId="77777777" w:rsidR="00040EC5" w:rsidRPr="001F433A" w:rsidRDefault="00040EC5" w:rsidP="00040EC5">
      <w:pPr>
        <w:rPr>
          <w:i/>
        </w:rPr>
      </w:pPr>
      <w:r w:rsidRPr="001F433A">
        <w:rPr>
          <w:i/>
        </w:rPr>
        <w:t>The workforce is competent and the members of the workforce have the qualifications and knowledge to effectively perform their roles.</w:t>
      </w:r>
    </w:p>
    <w:p w14:paraId="71D61235" w14:textId="3708B467" w:rsidR="00E26F0B" w:rsidRPr="00BD191F" w:rsidRDefault="00E26F0B" w:rsidP="00E26F0B">
      <w:r w:rsidRPr="00BD191F">
        <w:t xml:space="preserve">The service was not able to demonstrate the workforce </w:t>
      </w:r>
      <w:r w:rsidR="00337288">
        <w:t>wa</w:t>
      </w:r>
      <w:r w:rsidRPr="00BD191F">
        <w:t>s competent and the members of the workforce ha</w:t>
      </w:r>
      <w:r w:rsidR="00337288">
        <w:t>d</w:t>
      </w:r>
      <w:r w:rsidRPr="00BD191F">
        <w:t xml:space="preserve"> the qualifications and knowledge to effectively perform their roles. </w:t>
      </w:r>
    </w:p>
    <w:p w14:paraId="3F1C2D98" w14:textId="107A4BAB" w:rsidR="00E26F0B" w:rsidRPr="00BD191F" w:rsidRDefault="00E26F0B" w:rsidP="00B406BE">
      <w:pPr>
        <w:spacing w:before="0" w:after="160" w:line="259" w:lineRule="auto"/>
      </w:pPr>
      <w:r w:rsidRPr="00BD191F">
        <w:t xml:space="preserve">A review of allied health staff professional registrations showed six of </w:t>
      </w:r>
      <w:r w:rsidR="00337288">
        <w:t xml:space="preserve">seventeen </w:t>
      </w:r>
      <w:r w:rsidRPr="00BD191F">
        <w:t>staff</w:t>
      </w:r>
      <w:r w:rsidR="0097281E">
        <w:t xml:space="preserve"> or </w:t>
      </w:r>
      <w:r w:rsidRPr="00BD191F">
        <w:t>contractors d</w:t>
      </w:r>
      <w:r w:rsidR="00337288">
        <w:t>id</w:t>
      </w:r>
      <w:r w:rsidRPr="00BD191F">
        <w:t xml:space="preserve"> not have any registration details listed.</w:t>
      </w:r>
    </w:p>
    <w:p w14:paraId="370E0140" w14:textId="6549AEA3" w:rsidR="00E26F0B" w:rsidRPr="00BD191F" w:rsidRDefault="00B406BE" w:rsidP="00B406BE">
      <w:pPr>
        <w:spacing w:before="0" w:after="160" w:line="259" w:lineRule="auto"/>
      </w:pPr>
      <w:r>
        <w:t>R</w:t>
      </w:r>
      <w:r w:rsidR="00E26F0B" w:rsidRPr="00BD191F">
        <w:t>ecords indicate</w:t>
      </w:r>
      <w:r w:rsidR="007D56BF">
        <w:t>d</w:t>
      </w:r>
      <w:r w:rsidR="00E26F0B" w:rsidRPr="00BD191F">
        <w:t xml:space="preserve"> care staff</w:t>
      </w:r>
      <w:r>
        <w:t xml:space="preserve"> </w:t>
      </w:r>
      <w:r w:rsidR="007D56BF">
        <w:t>we</w:t>
      </w:r>
      <w:r>
        <w:t>re working outside their levels of competenc</w:t>
      </w:r>
      <w:r w:rsidR="007D56BF">
        <w:t>y</w:t>
      </w:r>
      <w:r>
        <w:t xml:space="preserve"> by</w:t>
      </w:r>
      <w:r w:rsidR="00E26F0B" w:rsidRPr="00BD191F">
        <w:t xml:space="preserve"> administering eye drops, applying cream for pain relief, giving simple pain relief medication and applying an unidentified spray to a consumer’s toes. </w:t>
      </w:r>
    </w:p>
    <w:p w14:paraId="600A415E" w14:textId="19E33710" w:rsidR="00E26F0B" w:rsidRPr="00BD191F" w:rsidRDefault="00E26F0B" w:rsidP="00B406BE">
      <w:pPr>
        <w:pStyle w:val="ListBullet"/>
        <w:numPr>
          <w:ilvl w:val="0"/>
          <w:numId w:val="0"/>
        </w:numPr>
        <w:rPr>
          <w:bCs/>
          <w:szCs w:val="24"/>
        </w:rPr>
      </w:pPr>
      <w:r w:rsidRPr="00BD191F">
        <w:rPr>
          <w:bCs/>
          <w:szCs w:val="24"/>
        </w:rPr>
        <w:t>The Director advised</w:t>
      </w:r>
      <w:r w:rsidR="00B406BE">
        <w:rPr>
          <w:bCs/>
          <w:szCs w:val="24"/>
        </w:rPr>
        <w:t xml:space="preserve"> t</w:t>
      </w:r>
      <w:r w:rsidRPr="00BD191F">
        <w:rPr>
          <w:bCs/>
          <w:szCs w:val="24"/>
        </w:rPr>
        <w:t>he service d</w:t>
      </w:r>
      <w:r w:rsidR="00B406BE">
        <w:rPr>
          <w:bCs/>
          <w:szCs w:val="24"/>
        </w:rPr>
        <w:t>id</w:t>
      </w:r>
      <w:r w:rsidRPr="00BD191F">
        <w:rPr>
          <w:bCs/>
          <w:szCs w:val="24"/>
        </w:rPr>
        <w:t xml:space="preserve"> not have systems or processes to monitor staff competency</w:t>
      </w:r>
      <w:r w:rsidR="00B406BE">
        <w:rPr>
          <w:bCs/>
          <w:szCs w:val="24"/>
        </w:rPr>
        <w:t>,</w:t>
      </w:r>
      <w:r w:rsidRPr="00BD191F">
        <w:rPr>
          <w:bCs/>
          <w:szCs w:val="24"/>
        </w:rPr>
        <w:t xml:space="preserve"> including the use of hoists, medication management, catheter care and infection control such as handwashing.</w:t>
      </w:r>
      <w:r w:rsidR="007D56BF">
        <w:rPr>
          <w:bCs/>
          <w:szCs w:val="24"/>
        </w:rPr>
        <w:t xml:space="preserve"> </w:t>
      </w:r>
      <w:r w:rsidRPr="00BD191F">
        <w:rPr>
          <w:bCs/>
          <w:szCs w:val="24"/>
        </w:rPr>
        <w:t xml:space="preserve">They </w:t>
      </w:r>
      <w:r w:rsidR="007D56BF">
        <w:rPr>
          <w:bCs/>
          <w:szCs w:val="24"/>
        </w:rPr>
        <w:t>we</w:t>
      </w:r>
      <w:r w:rsidRPr="00BD191F">
        <w:rPr>
          <w:bCs/>
          <w:szCs w:val="24"/>
        </w:rPr>
        <w:t xml:space="preserve">re not aware if staff </w:t>
      </w:r>
      <w:r w:rsidR="007D56BF">
        <w:rPr>
          <w:bCs/>
          <w:szCs w:val="24"/>
        </w:rPr>
        <w:t>we</w:t>
      </w:r>
      <w:r w:rsidRPr="00BD191F">
        <w:rPr>
          <w:bCs/>
          <w:szCs w:val="24"/>
        </w:rPr>
        <w:t>re competent at their jobs and did not provide any information on how the service w</w:t>
      </w:r>
      <w:r w:rsidR="007D56BF">
        <w:rPr>
          <w:bCs/>
          <w:szCs w:val="24"/>
        </w:rPr>
        <w:t xml:space="preserve">ould </w:t>
      </w:r>
      <w:r w:rsidRPr="00BD191F">
        <w:rPr>
          <w:bCs/>
          <w:szCs w:val="24"/>
        </w:rPr>
        <w:t xml:space="preserve">ensure staff </w:t>
      </w:r>
      <w:r w:rsidR="007D56BF">
        <w:rPr>
          <w:bCs/>
          <w:szCs w:val="24"/>
        </w:rPr>
        <w:t>we</w:t>
      </w:r>
      <w:r w:rsidRPr="00BD191F">
        <w:rPr>
          <w:bCs/>
          <w:szCs w:val="24"/>
        </w:rPr>
        <w:t>re competent or how staff competency w</w:t>
      </w:r>
      <w:r w:rsidR="007D56BF">
        <w:rPr>
          <w:bCs/>
          <w:szCs w:val="24"/>
        </w:rPr>
        <w:t xml:space="preserve">ould </w:t>
      </w:r>
      <w:r w:rsidRPr="00BD191F">
        <w:rPr>
          <w:bCs/>
          <w:szCs w:val="24"/>
        </w:rPr>
        <w:t>be monitored in the future.</w:t>
      </w:r>
    </w:p>
    <w:p w14:paraId="047A8FEA" w14:textId="085A3C15" w:rsidR="00E26F0B" w:rsidRDefault="00E26F0B" w:rsidP="00B406BE">
      <w:pPr>
        <w:pStyle w:val="ListBullet"/>
        <w:numPr>
          <w:ilvl w:val="0"/>
          <w:numId w:val="0"/>
        </w:numPr>
        <w:rPr>
          <w:szCs w:val="24"/>
        </w:rPr>
      </w:pPr>
      <w:r w:rsidRPr="00BD191F">
        <w:rPr>
          <w:bCs/>
          <w:szCs w:val="24"/>
        </w:rPr>
        <w:t>The</w:t>
      </w:r>
      <w:r w:rsidR="007D56BF">
        <w:rPr>
          <w:bCs/>
          <w:szCs w:val="24"/>
        </w:rPr>
        <w:t xml:space="preserve"> Director was </w:t>
      </w:r>
      <w:r w:rsidRPr="00BD191F">
        <w:rPr>
          <w:bCs/>
          <w:szCs w:val="24"/>
        </w:rPr>
        <w:t xml:space="preserve">aware </w:t>
      </w:r>
      <w:r w:rsidR="007D56BF">
        <w:rPr>
          <w:bCs/>
          <w:szCs w:val="24"/>
        </w:rPr>
        <w:t xml:space="preserve">that </w:t>
      </w:r>
      <w:r w:rsidRPr="00BD191F">
        <w:rPr>
          <w:bCs/>
          <w:szCs w:val="24"/>
        </w:rPr>
        <w:t>current professional registrations ha</w:t>
      </w:r>
      <w:r w:rsidR="007D56BF">
        <w:rPr>
          <w:bCs/>
          <w:szCs w:val="24"/>
        </w:rPr>
        <w:t>d</w:t>
      </w:r>
      <w:r w:rsidRPr="00BD191F">
        <w:rPr>
          <w:bCs/>
          <w:szCs w:val="24"/>
        </w:rPr>
        <w:t xml:space="preserve"> not been recorded</w:t>
      </w:r>
      <w:r w:rsidR="007D56BF">
        <w:rPr>
          <w:bCs/>
          <w:szCs w:val="24"/>
        </w:rPr>
        <w:t xml:space="preserve"> and </w:t>
      </w:r>
      <w:r w:rsidRPr="00BD191F">
        <w:rPr>
          <w:szCs w:val="24"/>
        </w:rPr>
        <w:t>advised it was the role of the new Human Resource staff member to seek professional registration information from staff</w:t>
      </w:r>
      <w:r w:rsidR="007D56BF">
        <w:rPr>
          <w:szCs w:val="24"/>
        </w:rPr>
        <w:t xml:space="preserve"> and </w:t>
      </w:r>
      <w:r w:rsidRPr="00BD191F">
        <w:rPr>
          <w:szCs w:val="24"/>
        </w:rPr>
        <w:t>contractors</w:t>
      </w:r>
      <w:r w:rsidR="007D56BF">
        <w:rPr>
          <w:szCs w:val="24"/>
        </w:rPr>
        <w:t>.</w:t>
      </w:r>
    </w:p>
    <w:p w14:paraId="0711FFCA" w14:textId="4116BF1E" w:rsidR="007D56BF" w:rsidRDefault="007D56BF" w:rsidP="007D56BF">
      <w:r>
        <w:lastRenderedPageBreak/>
        <w:t xml:space="preserve">The Approved Provider indicated in </w:t>
      </w:r>
      <w:r w:rsidR="0097281E">
        <w:t>its</w:t>
      </w:r>
      <w:r>
        <w:t xml:space="preserve"> response that a human resource and training manager had been recruited to ensure staff training and competencies were up to date. Induction, orientation and a competency assessment framework had been overhauled and the processes will be completed by December 2020.  </w:t>
      </w:r>
    </w:p>
    <w:p w14:paraId="74A759F1" w14:textId="20AEB213" w:rsidR="007D56BF" w:rsidRPr="001A54C9" w:rsidRDefault="0097281E" w:rsidP="007D56BF">
      <w:r>
        <w:t xml:space="preserve">Whilst </w:t>
      </w:r>
      <w:r w:rsidR="007D56BF">
        <w:t>I acknowledge the Approved Provider’s actions summarised above</w:t>
      </w:r>
      <w:r>
        <w:t xml:space="preserve">, </w:t>
      </w:r>
      <w:r w:rsidR="007D56BF">
        <w:t>I find that the Ap</w:t>
      </w:r>
      <w:r w:rsidR="007D56BF" w:rsidRPr="001A54C9">
        <w:t xml:space="preserve">proved Provider has not established that the </w:t>
      </w:r>
      <w:r w:rsidR="007D56BF" w:rsidRPr="007D56BF">
        <w:t>workforce at the service has the qualifications and knowledge to effectively perform their roles.</w:t>
      </w:r>
      <w:r>
        <w:t xml:space="preserve"> </w:t>
      </w:r>
      <w:r w:rsidR="007D56BF" w:rsidRPr="001A54C9">
        <w:t>I find that the service is Non-Compliant in Requirement 7(3)(</w:t>
      </w:r>
      <w:r w:rsidR="007D56BF">
        <w:t>c</w:t>
      </w:r>
      <w:r w:rsidR="007D56BF" w:rsidRPr="001A54C9">
        <w:t>).</w:t>
      </w:r>
    </w:p>
    <w:p w14:paraId="0E415409" w14:textId="65E12865" w:rsidR="00040EC5" w:rsidRPr="00095CD4" w:rsidRDefault="00040EC5" w:rsidP="00040EC5">
      <w:pPr>
        <w:pStyle w:val="Heading3"/>
      </w:pPr>
      <w:r w:rsidRPr="00095CD4">
        <w:t>Requirement 7(3)(d)</w:t>
      </w:r>
      <w:r>
        <w:tab/>
      </w:r>
      <w:r w:rsidR="006C5F4B">
        <w:t>Non-compliant</w:t>
      </w:r>
    </w:p>
    <w:p w14:paraId="0E41540A" w14:textId="77777777" w:rsidR="00040EC5" w:rsidRPr="001F433A" w:rsidRDefault="00040EC5" w:rsidP="00040EC5">
      <w:pPr>
        <w:rPr>
          <w:i/>
        </w:rPr>
      </w:pPr>
      <w:r w:rsidRPr="001F433A">
        <w:rPr>
          <w:i/>
        </w:rPr>
        <w:t>The workforce is recruited, trained, equipped and supported to deliver the outcomes required by these standards.</w:t>
      </w:r>
    </w:p>
    <w:p w14:paraId="0739D5FE" w14:textId="5EB2A653" w:rsidR="00E26F0B" w:rsidRPr="00BD191F" w:rsidRDefault="00E26F0B" w:rsidP="00E26F0B">
      <w:r w:rsidRPr="00BD191F">
        <w:t xml:space="preserve">The service was not able to demonstrate the workforce </w:t>
      </w:r>
      <w:r w:rsidR="007D56BF">
        <w:t>wa</w:t>
      </w:r>
      <w:r w:rsidRPr="00BD191F">
        <w:t>s recruited, trained, equipped and supported to deliver the outcomes required by these standards.</w:t>
      </w:r>
    </w:p>
    <w:p w14:paraId="44D6EAAB" w14:textId="31282160" w:rsidR="007D56BF" w:rsidRPr="00BD191F" w:rsidRDefault="007D56BF" w:rsidP="007D56BF">
      <w:r>
        <w:t xml:space="preserve">Consumer feedback to the Assessment Team indicated that </w:t>
      </w:r>
      <w:r w:rsidRPr="00BD191F">
        <w:t>staff ha</w:t>
      </w:r>
      <w:r>
        <w:t>d</w:t>
      </w:r>
      <w:r w:rsidRPr="00BD191F">
        <w:t xml:space="preserve"> not been trained in the use of a hoist which </w:t>
      </w:r>
      <w:r>
        <w:t xml:space="preserve">a consumer </w:t>
      </w:r>
      <w:r w:rsidRPr="00BD191F">
        <w:t>require</w:t>
      </w:r>
      <w:r>
        <w:t>d</w:t>
      </w:r>
      <w:r w:rsidRPr="00BD191F">
        <w:t>.</w:t>
      </w:r>
      <w:r w:rsidR="0097281E">
        <w:t xml:space="preserve"> </w:t>
      </w:r>
      <w:r w:rsidRPr="00BD191F">
        <w:t xml:space="preserve">Two care staff members advised they did not receive an </w:t>
      </w:r>
      <w:r w:rsidR="0097281E">
        <w:t xml:space="preserve">induction and </w:t>
      </w:r>
      <w:r w:rsidRPr="00BD191F">
        <w:t>orientation on commencement with the service. They said they ha</w:t>
      </w:r>
      <w:r>
        <w:t>d</w:t>
      </w:r>
      <w:r w:rsidRPr="00BD191F">
        <w:t xml:space="preserve"> not received any training and </w:t>
      </w:r>
      <w:r>
        <w:t>we</w:t>
      </w:r>
      <w:r w:rsidRPr="00BD191F">
        <w:t>re not aware of a training calendar</w:t>
      </w:r>
      <w:r w:rsidR="0097281E">
        <w:t xml:space="preserve"> or </w:t>
      </w:r>
      <w:r w:rsidRPr="00BD191F">
        <w:t xml:space="preserve">schedule for future training. </w:t>
      </w:r>
    </w:p>
    <w:p w14:paraId="732AEC60" w14:textId="6B952422" w:rsidR="007D56BF" w:rsidRPr="00BD191F" w:rsidRDefault="007D56BF" w:rsidP="007D56BF">
      <w:r w:rsidRPr="00BD191F">
        <w:t>Care Co-ordinators advised the service d</w:t>
      </w:r>
      <w:r>
        <w:t>id</w:t>
      </w:r>
      <w:r w:rsidRPr="00BD191F">
        <w:t xml:space="preserve"> not have a training plan</w:t>
      </w:r>
      <w:r>
        <w:t>. T</w:t>
      </w:r>
      <w:r w:rsidRPr="00BD191F">
        <w:t xml:space="preserve">he Director advised there </w:t>
      </w:r>
      <w:r>
        <w:t>wa</w:t>
      </w:r>
      <w:r w:rsidRPr="00BD191F">
        <w:t xml:space="preserve">s a training </w:t>
      </w:r>
      <w:proofErr w:type="gramStart"/>
      <w:r w:rsidRPr="00BD191F">
        <w:t>plan</w:t>
      </w:r>
      <w:proofErr w:type="gramEnd"/>
      <w:r w:rsidRPr="00BD191F">
        <w:t xml:space="preserve"> but it </w:t>
      </w:r>
      <w:r>
        <w:t>wa</w:t>
      </w:r>
      <w:r w:rsidRPr="00BD191F">
        <w:t>s not being used.</w:t>
      </w:r>
      <w:r w:rsidRPr="007D56BF">
        <w:t xml:space="preserve"> </w:t>
      </w:r>
    </w:p>
    <w:p w14:paraId="50BB2179" w14:textId="509F0D8F" w:rsidR="007D56BF" w:rsidRPr="00BD191F" w:rsidRDefault="007D56BF" w:rsidP="007D56BF">
      <w:r w:rsidRPr="00BD191F">
        <w:t>Board meeting minutes dated May 2020 identif</w:t>
      </w:r>
      <w:r w:rsidR="0097281E">
        <w:t>ied</w:t>
      </w:r>
      <w:r w:rsidRPr="00BD191F">
        <w:t xml:space="preserve"> medication competency </w:t>
      </w:r>
      <w:r w:rsidR="0097281E">
        <w:t xml:space="preserve">assessments </w:t>
      </w:r>
      <w:r w:rsidRPr="00BD191F">
        <w:t xml:space="preserve">had been raised as an issue at the February 2020 Board meeting and </w:t>
      </w:r>
      <w:r w:rsidR="0097281E">
        <w:t xml:space="preserve">had not </w:t>
      </w:r>
      <w:r w:rsidRPr="00BD191F">
        <w:t>commence</w:t>
      </w:r>
      <w:r w:rsidR="0097281E">
        <w:t>d</w:t>
      </w:r>
      <w:r w:rsidRPr="00BD191F">
        <w:t>.</w:t>
      </w:r>
    </w:p>
    <w:p w14:paraId="36000FE0" w14:textId="215B979D" w:rsidR="007D56BF" w:rsidRPr="00BD191F" w:rsidRDefault="007D56BF" w:rsidP="007D56BF">
      <w:r w:rsidRPr="00BD191F">
        <w:t>The Director advised</w:t>
      </w:r>
      <w:r>
        <w:t xml:space="preserve"> t</w:t>
      </w:r>
      <w:r w:rsidRPr="00BD191F">
        <w:t>hey ha</w:t>
      </w:r>
      <w:r w:rsidR="0097281E">
        <w:t>d</w:t>
      </w:r>
      <w:r w:rsidRPr="00BD191F">
        <w:t xml:space="preserve"> been aware since </w:t>
      </w:r>
      <w:r w:rsidR="00585975">
        <w:t>early</w:t>
      </w:r>
      <w:r w:rsidRPr="00BD191F">
        <w:t xml:space="preserve"> 2020 </w:t>
      </w:r>
      <w:r w:rsidR="0097281E">
        <w:t xml:space="preserve">that </w:t>
      </w:r>
      <w:r w:rsidRPr="00BD191F">
        <w:t>orientation</w:t>
      </w:r>
      <w:r w:rsidR="00585975">
        <w:t xml:space="preserve"> and </w:t>
      </w:r>
      <w:r w:rsidRPr="00BD191F">
        <w:t xml:space="preserve">induction of new staff was not consistently occurring. Manual handling and medication management </w:t>
      </w:r>
      <w:r w:rsidR="00585975">
        <w:t>we</w:t>
      </w:r>
      <w:r w:rsidRPr="00BD191F">
        <w:t>re mandatory training for all staff</w:t>
      </w:r>
      <w:r w:rsidR="00585975">
        <w:t>. H</w:t>
      </w:r>
      <w:r w:rsidRPr="00BD191F">
        <w:t xml:space="preserve">owever, they were not aware </w:t>
      </w:r>
      <w:r w:rsidR="0097281E">
        <w:t xml:space="preserve">of whether </w:t>
      </w:r>
      <w:r w:rsidRPr="00BD191F">
        <w:t>staff had completed this training.</w:t>
      </w:r>
      <w:r w:rsidR="00585975">
        <w:t xml:space="preserve"> </w:t>
      </w:r>
      <w:r w:rsidRPr="00BD191F">
        <w:t>Staff have not been provided with any education</w:t>
      </w:r>
      <w:r w:rsidR="00585975">
        <w:t xml:space="preserve"> or </w:t>
      </w:r>
      <w:r w:rsidRPr="00BD191F">
        <w:t>training on the Aged Care Quality Standards.</w:t>
      </w:r>
      <w:r w:rsidR="00585975">
        <w:t xml:space="preserve"> </w:t>
      </w:r>
      <w:r w:rsidRPr="00BD191F">
        <w:t>Staff were emailed links to online information in March/April 2020 about COVID 19</w:t>
      </w:r>
      <w:r w:rsidR="00585975">
        <w:t>. H</w:t>
      </w:r>
      <w:r w:rsidRPr="00BD191F">
        <w:t xml:space="preserve">owever, the Director did not know if staff </w:t>
      </w:r>
      <w:r w:rsidR="00585975">
        <w:t xml:space="preserve">had </w:t>
      </w:r>
      <w:r w:rsidRPr="00BD191F">
        <w:t>read this information and no infection control training, including handwashing, was provided.</w:t>
      </w:r>
    </w:p>
    <w:p w14:paraId="1453AE3D" w14:textId="51D422D9" w:rsidR="007D56BF" w:rsidRDefault="007D56BF" w:rsidP="007D56BF">
      <w:r>
        <w:t xml:space="preserve">The Approved Provider indicated in </w:t>
      </w:r>
      <w:r w:rsidR="0097281E">
        <w:t xml:space="preserve">its </w:t>
      </w:r>
      <w:r>
        <w:t xml:space="preserve">response that induction, orientation and a competency assessment framework had been overhauled and the processes would be completed by 21 December 2020. </w:t>
      </w:r>
      <w:r w:rsidR="00585975">
        <w:t xml:space="preserve">The Approved Provider stated also that </w:t>
      </w:r>
      <w:r w:rsidR="00585975">
        <w:lastRenderedPageBreak/>
        <w:t>infection control and COVID-19 updates had been provided and completed by 2 October 2020.</w:t>
      </w:r>
    </w:p>
    <w:p w14:paraId="3F5E956E" w14:textId="5249BD3E" w:rsidR="007D56BF" w:rsidRPr="001A54C9" w:rsidRDefault="0097281E" w:rsidP="007D56BF">
      <w:r>
        <w:t xml:space="preserve">Whilst </w:t>
      </w:r>
      <w:r w:rsidR="007D56BF">
        <w:t>I acknowledge the Approved Provider’s actions summarised above</w:t>
      </w:r>
      <w:r>
        <w:t xml:space="preserve">, </w:t>
      </w:r>
      <w:r w:rsidR="007D56BF">
        <w:t>I find that the Ap</w:t>
      </w:r>
      <w:r w:rsidR="007D56BF" w:rsidRPr="001A54C9">
        <w:t xml:space="preserve">proved Provider has not established that the </w:t>
      </w:r>
      <w:r w:rsidR="007D56BF" w:rsidRPr="007D56BF">
        <w:t>workforce at the service has the qualifications and knowledge to effectively perform their roles.</w:t>
      </w:r>
      <w:r>
        <w:t xml:space="preserve"> </w:t>
      </w:r>
      <w:r w:rsidR="007D56BF" w:rsidRPr="001A54C9">
        <w:t>I find that the service is Non-Compliant in Requirement 7(3)(</w:t>
      </w:r>
      <w:r>
        <w:t>d</w:t>
      </w:r>
      <w:r w:rsidR="007D56BF" w:rsidRPr="001A54C9">
        <w:t>).</w:t>
      </w:r>
    </w:p>
    <w:p w14:paraId="0E41540C" w14:textId="315989A6" w:rsidR="00040EC5" w:rsidRPr="00095CD4" w:rsidRDefault="00040EC5" w:rsidP="00040EC5">
      <w:pPr>
        <w:pStyle w:val="Heading3"/>
      </w:pPr>
      <w:r w:rsidRPr="00095CD4">
        <w:t>Requirement 7(3)(e)</w:t>
      </w:r>
      <w:r>
        <w:tab/>
      </w:r>
      <w:r w:rsidR="006C5F4B">
        <w:t>Non-compliant</w:t>
      </w:r>
    </w:p>
    <w:p w14:paraId="0E41540D" w14:textId="77777777" w:rsidR="00040EC5" w:rsidRPr="001F433A" w:rsidRDefault="00040EC5" w:rsidP="00040EC5">
      <w:pPr>
        <w:rPr>
          <w:i/>
        </w:rPr>
      </w:pPr>
      <w:r w:rsidRPr="001F433A">
        <w:rPr>
          <w:i/>
        </w:rPr>
        <w:t>Regular assessment, monitoring and review of the performance of each member of the workforce is undertaken.</w:t>
      </w:r>
    </w:p>
    <w:p w14:paraId="6BD93136" w14:textId="71EDC844" w:rsidR="00E26F0B" w:rsidRPr="00BD191F" w:rsidRDefault="00E26F0B" w:rsidP="0097281E">
      <w:pPr>
        <w:rPr>
          <w:b/>
          <w:bCs/>
        </w:rPr>
      </w:pPr>
      <w:r w:rsidRPr="00BD191F">
        <w:rPr>
          <w:color w:val="000000" w:themeColor="text1"/>
        </w:rPr>
        <w:t>The service did not demonstrate that it regularly assesse</w:t>
      </w:r>
      <w:r w:rsidR="0097281E">
        <w:rPr>
          <w:color w:val="000000" w:themeColor="text1"/>
        </w:rPr>
        <w:t>d</w:t>
      </w:r>
      <w:r w:rsidRPr="00BD191F">
        <w:rPr>
          <w:color w:val="000000" w:themeColor="text1"/>
        </w:rPr>
        <w:t>, monitor</w:t>
      </w:r>
      <w:r w:rsidR="0097281E">
        <w:rPr>
          <w:color w:val="000000" w:themeColor="text1"/>
        </w:rPr>
        <w:t>ed</w:t>
      </w:r>
      <w:r w:rsidRPr="00BD191F">
        <w:rPr>
          <w:color w:val="000000" w:themeColor="text1"/>
        </w:rPr>
        <w:t xml:space="preserve"> and review</w:t>
      </w:r>
      <w:r w:rsidR="0097281E">
        <w:rPr>
          <w:color w:val="000000" w:themeColor="text1"/>
        </w:rPr>
        <w:t>ed</w:t>
      </w:r>
      <w:r w:rsidRPr="00BD191F">
        <w:rPr>
          <w:color w:val="000000" w:themeColor="text1"/>
        </w:rPr>
        <w:t xml:space="preserve"> the performance of each staff member.</w:t>
      </w:r>
      <w:r w:rsidR="00CA4F18">
        <w:t xml:space="preserve"> </w:t>
      </w:r>
      <w:r w:rsidRPr="00BD191F">
        <w:t xml:space="preserve">No documentation was provided or sighted to demonstrate staff performance </w:t>
      </w:r>
      <w:r w:rsidR="00585975">
        <w:t>wa</w:t>
      </w:r>
      <w:r w:rsidRPr="00BD191F">
        <w:t xml:space="preserve">s regularly assessed and monitored. </w:t>
      </w:r>
      <w:r w:rsidRPr="00BD191F">
        <w:rPr>
          <w:bCs/>
        </w:rPr>
        <w:t>The Director was not able to describe any systems or processes the services ha</w:t>
      </w:r>
      <w:r w:rsidR="00585975">
        <w:rPr>
          <w:bCs/>
        </w:rPr>
        <w:t>d</w:t>
      </w:r>
      <w:r w:rsidRPr="00BD191F">
        <w:rPr>
          <w:bCs/>
        </w:rPr>
        <w:t xml:space="preserve"> to regularly assess, monitor or review the performance of each member of the workforce.</w:t>
      </w:r>
    </w:p>
    <w:p w14:paraId="0F40B786" w14:textId="76F83ADE" w:rsidR="00585975" w:rsidRPr="00585975" w:rsidRDefault="00585975" w:rsidP="00AB0C37">
      <w:r>
        <w:t xml:space="preserve">The Approved Provider advised the service </w:t>
      </w:r>
      <w:r w:rsidRPr="00585975">
        <w:t>conduct</w:t>
      </w:r>
      <w:r>
        <w:t>s</w:t>
      </w:r>
      <w:r w:rsidRPr="00585975">
        <w:t xml:space="preserve"> informal and formal staff reviews</w:t>
      </w:r>
      <w:r>
        <w:t xml:space="preserve"> and new s</w:t>
      </w:r>
      <w:r w:rsidRPr="00585975">
        <w:t xml:space="preserve">taff </w:t>
      </w:r>
      <w:r>
        <w:t xml:space="preserve">are inducted and receive a six-week orientation </w:t>
      </w:r>
      <w:r w:rsidRPr="00585975">
        <w:t>with constant monitoring and review</w:t>
      </w:r>
      <w:r w:rsidR="00AB0C37">
        <w:t xml:space="preserve"> and monthly education sessions.</w:t>
      </w:r>
    </w:p>
    <w:p w14:paraId="77211DF6" w14:textId="365F6103" w:rsidR="00585975" w:rsidRDefault="00AB0C37" w:rsidP="00AB0C37">
      <w:r>
        <w:t xml:space="preserve">The Approved Provider </w:t>
      </w:r>
      <w:r w:rsidR="00585975" w:rsidRPr="00585975">
        <w:t>has reviewed its performance assessment processes and has implemented</w:t>
      </w:r>
      <w:r>
        <w:t xml:space="preserve"> q</w:t>
      </w:r>
      <w:r w:rsidR="00585975" w:rsidRPr="00585975">
        <w:t xml:space="preserve">uarterly </w:t>
      </w:r>
      <w:r>
        <w:t>‘</w:t>
      </w:r>
      <w:r w:rsidR="00585975" w:rsidRPr="00585975">
        <w:t>check ins</w:t>
      </w:r>
      <w:r>
        <w:t>’</w:t>
      </w:r>
      <w:r w:rsidR="00585975" w:rsidRPr="00585975">
        <w:t xml:space="preserve"> for all staff</w:t>
      </w:r>
      <w:r>
        <w:t>, a</w:t>
      </w:r>
      <w:r w:rsidR="00585975" w:rsidRPr="00585975">
        <w:t>nnual performance assessment</w:t>
      </w:r>
      <w:r w:rsidR="0097281E">
        <w:t xml:space="preserve">, </w:t>
      </w:r>
      <w:r>
        <w:t xml:space="preserve">and </w:t>
      </w:r>
      <w:r w:rsidR="00585975" w:rsidRPr="00585975">
        <w:t xml:space="preserve">Case Managers will conduct informal visits whilst staff are </w:t>
      </w:r>
      <w:r w:rsidR="0097281E">
        <w:t xml:space="preserve">providing care and </w:t>
      </w:r>
      <w:r w:rsidR="00585975" w:rsidRPr="00585975">
        <w:t xml:space="preserve">services </w:t>
      </w:r>
      <w:r w:rsidR="0097281E">
        <w:t xml:space="preserve">to </w:t>
      </w:r>
      <w:r w:rsidR="00585975" w:rsidRPr="00585975">
        <w:t>provide education</w:t>
      </w:r>
      <w:r>
        <w:t xml:space="preserve"> and </w:t>
      </w:r>
      <w:r w:rsidR="00585975" w:rsidRPr="00585975">
        <w:t>training and feedback on performance</w:t>
      </w:r>
      <w:r>
        <w:t>.</w:t>
      </w:r>
    </w:p>
    <w:p w14:paraId="0E41540F" w14:textId="5FB3B9D7" w:rsidR="00AB0C37" w:rsidRPr="00AB0C37" w:rsidRDefault="00AB0C37" w:rsidP="00AB0C37">
      <w:pPr>
        <w:sectPr w:rsidR="00AB0C37" w:rsidRPr="00AB0C37" w:rsidSect="00040EC5">
          <w:headerReference w:type="default" r:id="rId37"/>
          <w:type w:val="continuous"/>
          <w:pgSz w:w="11906" w:h="16838"/>
          <w:pgMar w:top="1701" w:right="1418" w:bottom="1418" w:left="1418" w:header="709" w:footer="397" w:gutter="0"/>
          <w:cols w:space="708"/>
          <w:titlePg/>
          <w:docGrid w:linePitch="360"/>
        </w:sectPr>
      </w:pPr>
      <w:r>
        <w:t xml:space="preserve">I acknowledge the Approved Provider’s response and the claim that staff receive induction and orientation. However, I place weight on the comments of staff and others interviewed by the Assessment Team and consider that </w:t>
      </w:r>
      <w:r w:rsidR="0097281E">
        <w:t xml:space="preserve">the service has not established that </w:t>
      </w:r>
      <w:r>
        <w:t>all staff have been inducted and received an orientation program at the service. I note the Approved Provider’s comments regarding an overhauled performance assessment process.</w:t>
      </w:r>
      <w:r w:rsidR="0097281E">
        <w:t xml:space="preserve"> </w:t>
      </w:r>
      <w:r>
        <w:t>On balance, I find the service is Non-compliant in Requirement 7(3)(e).</w:t>
      </w:r>
    </w:p>
    <w:p w14:paraId="0E415410" w14:textId="219DE293" w:rsidR="00040EC5" w:rsidRDefault="00040EC5" w:rsidP="00040EC5">
      <w:pPr>
        <w:pStyle w:val="Heading1"/>
        <w:tabs>
          <w:tab w:val="right" w:pos="9070"/>
        </w:tabs>
        <w:spacing w:before="560" w:after="640"/>
        <w:rPr>
          <w:color w:val="FFFFFF" w:themeColor="background1"/>
          <w:sz w:val="36"/>
        </w:rPr>
        <w:sectPr w:rsidR="00040EC5" w:rsidSect="00040EC5">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0E415451" wp14:editId="0E41545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82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E415411" w14:textId="77777777" w:rsidR="00040EC5" w:rsidRPr="00FD1B02" w:rsidRDefault="00040EC5" w:rsidP="00040EC5">
      <w:pPr>
        <w:pStyle w:val="Heading3"/>
        <w:shd w:val="clear" w:color="auto" w:fill="F2F2F2" w:themeFill="background1" w:themeFillShade="F2"/>
      </w:pPr>
      <w:r w:rsidRPr="008312AC">
        <w:t>Consumer</w:t>
      </w:r>
      <w:r w:rsidRPr="00FD1B02">
        <w:t xml:space="preserve"> outcome:</w:t>
      </w:r>
    </w:p>
    <w:p w14:paraId="0E415412" w14:textId="77777777" w:rsidR="00040EC5" w:rsidRDefault="00040EC5" w:rsidP="00932613">
      <w:pPr>
        <w:numPr>
          <w:ilvl w:val="0"/>
          <w:numId w:val="7"/>
        </w:numPr>
        <w:shd w:val="clear" w:color="auto" w:fill="F2F2F2" w:themeFill="background1" w:themeFillShade="F2"/>
      </w:pPr>
      <w:r>
        <w:t>I am confident the organisation is well run. I can partner in improving the delivery of care and services.</w:t>
      </w:r>
    </w:p>
    <w:p w14:paraId="0E415413" w14:textId="77777777" w:rsidR="00040EC5" w:rsidRDefault="00040EC5" w:rsidP="00040EC5">
      <w:pPr>
        <w:pStyle w:val="Heading3"/>
        <w:shd w:val="clear" w:color="auto" w:fill="F2F2F2" w:themeFill="background1" w:themeFillShade="F2"/>
      </w:pPr>
      <w:r>
        <w:t>Organisation statement:</w:t>
      </w:r>
    </w:p>
    <w:p w14:paraId="0E415414" w14:textId="77777777" w:rsidR="00040EC5" w:rsidRDefault="00040EC5" w:rsidP="00932613">
      <w:pPr>
        <w:numPr>
          <w:ilvl w:val="0"/>
          <w:numId w:val="7"/>
        </w:numPr>
        <w:shd w:val="clear" w:color="auto" w:fill="F2F2F2" w:themeFill="background1" w:themeFillShade="F2"/>
      </w:pPr>
      <w:r>
        <w:t>The organisation’s governing body is accountable for the delivery of safe and quality care and services.</w:t>
      </w:r>
    </w:p>
    <w:p w14:paraId="0E415415" w14:textId="77777777" w:rsidR="00040EC5" w:rsidRDefault="00040EC5" w:rsidP="00040EC5">
      <w:pPr>
        <w:pStyle w:val="Heading2"/>
      </w:pPr>
      <w:r>
        <w:t>Assessment of Standard 8</w:t>
      </w:r>
    </w:p>
    <w:p w14:paraId="67033E75" w14:textId="0D3C7358" w:rsidR="00E26F0B" w:rsidRPr="00CA4F18" w:rsidRDefault="009E6354" w:rsidP="00CA4F18">
      <w:pPr>
        <w:rPr>
          <w:rFonts w:asciiTheme="minorHAnsi" w:eastAsiaTheme="minorEastAsia" w:hAnsiTheme="minorHAnsi" w:cstheme="minorBidi"/>
          <w:color w:val="auto"/>
        </w:rPr>
      </w:pPr>
      <w:r>
        <w:rPr>
          <w:rFonts w:eastAsia="Arial"/>
          <w:color w:val="auto"/>
        </w:rPr>
        <w:t>W</w:t>
      </w:r>
      <w:r w:rsidR="00E26F0B" w:rsidRPr="00CA4F18">
        <w:rPr>
          <w:rFonts w:eastAsia="Arial"/>
          <w:color w:val="auto"/>
        </w:rPr>
        <w:t xml:space="preserve">hile consumers </w:t>
      </w:r>
      <w:r>
        <w:rPr>
          <w:rFonts w:eastAsia="Arial"/>
          <w:color w:val="auto"/>
        </w:rPr>
        <w:t>we</w:t>
      </w:r>
      <w:r w:rsidR="00E26F0B" w:rsidRPr="00CA4F18">
        <w:rPr>
          <w:rFonts w:eastAsia="Arial"/>
          <w:color w:val="auto"/>
        </w:rPr>
        <w:t xml:space="preserve">re satisfied with the care and services provided, consumers </w:t>
      </w:r>
      <w:r>
        <w:rPr>
          <w:rFonts w:eastAsia="Arial"/>
          <w:color w:val="auto"/>
        </w:rPr>
        <w:t>we</w:t>
      </w:r>
      <w:r w:rsidR="00CA4F18" w:rsidRPr="00CA4F18">
        <w:rPr>
          <w:rFonts w:eastAsia="Arial"/>
          <w:color w:val="auto"/>
        </w:rPr>
        <w:t xml:space="preserve">re not aware </w:t>
      </w:r>
      <w:r w:rsidR="00E26F0B" w:rsidRPr="00CA4F18">
        <w:rPr>
          <w:rFonts w:eastAsia="Arial"/>
          <w:color w:val="auto"/>
        </w:rPr>
        <w:t xml:space="preserve">how they </w:t>
      </w:r>
      <w:r>
        <w:rPr>
          <w:rFonts w:eastAsia="Arial"/>
          <w:color w:val="auto"/>
        </w:rPr>
        <w:t>we</w:t>
      </w:r>
      <w:r w:rsidR="00E26F0B" w:rsidRPr="00CA4F18">
        <w:rPr>
          <w:rFonts w:eastAsia="Arial"/>
          <w:color w:val="auto"/>
        </w:rPr>
        <w:t>re engaged to partner in improving the delivery of care and services. The organisation d</w:t>
      </w:r>
      <w:r>
        <w:rPr>
          <w:rFonts w:eastAsia="Arial"/>
          <w:color w:val="auto"/>
        </w:rPr>
        <w:t>id</w:t>
      </w:r>
      <w:r w:rsidR="00E26F0B" w:rsidRPr="00CA4F18">
        <w:rPr>
          <w:rFonts w:eastAsia="Arial"/>
          <w:color w:val="auto"/>
        </w:rPr>
        <w:t xml:space="preserve"> not seek feedback from consumers and d</w:t>
      </w:r>
      <w:r>
        <w:rPr>
          <w:rFonts w:eastAsia="Arial"/>
          <w:color w:val="auto"/>
        </w:rPr>
        <w:t>id</w:t>
      </w:r>
      <w:r w:rsidR="00E26F0B" w:rsidRPr="00CA4F18">
        <w:rPr>
          <w:rFonts w:eastAsia="Arial"/>
          <w:color w:val="auto"/>
        </w:rPr>
        <w:t xml:space="preserve"> not involv</w:t>
      </w:r>
      <w:r w:rsidR="0097281E">
        <w:rPr>
          <w:rFonts w:eastAsia="Arial"/>
          <w:color w:val="auto"/>
        </w:rPr>
        <w:t>e</w:t>
      </w:r>
      <w:r w:rsidR="00E26F0B" w:rsidRPr="00CA4F18">
        <w:rPr>
          <w:rFonts w:eastAsia="Arial"/>
          <w:color w:val="auto"/>
        </w:rPr>
        <w:t xml:space="preserve"> them in the </w:t>
      </w:r>
      <w:r w:rsidR="00E26F0B" w:rsidRPr="00BD191F">
        <w:t>development, delivery and evaluation of care and services.</w:t>
      </w:r>
    </w:p>
    <w:p w14:paraId="35746C87" w14:textId="3C696F8A" w:rsidR="00E26F0B" w:rsidRPr="00CA4F18" w:rsidRDefault="00E26F0B" w:rsidP="00CA4F18">
      <w:pPr>
        <w:rPr>
          <w:rFonts w:eastAsiaTheme="minorEastAsia"/>
          <w:color w:val="auto"/>
        </w:rPr>
      </w:pPr>
      <w:r w:rsidRPr="00CA4F18">
        <w:rPr>
          <w:rFonts w:eastAsia="Arial"/>
          <w:color w:val="auto"/>
        </w:rPr>
        <w:t xml:space="preserve">The organisation does not have systems and processes to monitor its </w:t>
      </w:r>
      <w:r w:rsidRPr="00CA4F18">
        <w:rPr>
          <w:rFonts w:eastAsiaTheme="minorHAnsi"/>
          <w:bCs/>
          <w:color w:val="auto"/>
        </w:rPr>
        <w:t>service provision to ensure it delivers safe, inclusive and quality care and services.</w:t>
      </w:r>
      <w:r w:rsidR="00E463E3">
        <w:rPr>
          <w:rFonts w:eastAsiaTheme="minorHAnsi"/>
          <w:bCs/>
          <w:color w:val="auto"/>
        </w:rPr>
        <w:t xml:space="preserve"> </w:t>
      </w:r>
      <w:r w:rsidRPr="00CA4F18">
        <w:rPr>
          <w:color w:val="auto"/>
        </w:rPr>
        <w:t>The organisation was not able to demonstrate it ha</w:t>
      </w:r>
      <w:r w:rsidR="00E463E3">
        <w:rPr>
          <w:color w:val="auto"/>
        </w:rPr>
        <w:t>d</w:t>
      </w:r>
      <w:r w:rsidRPr="00CA4F18">
        <w:rPr>
          <w:color w:val="auto"/>
        </w:rPr>
        <w:t xml:space="preserve"> effective organisation</w:t>
      </w:r>
      <w:r w:rsidR="00E463E3">
        <w:rPr>
          <w:color w:val="auto"/>
        </w:rPr>
        <w:t>-</w:t>
      </w:r>
      <w:r w:rsidRPr="00CA4F18">
        <w:rPr>
          <w:color w:val="auto"/>
        </w:rPr>
        <w:t>wide governance systems.</w:t>
      </w:r>
      <w:r w:rsidR="0097281E">
        <w:rPr>
          <w:color w:val="auto"/>
        </w:rPr>
        <w:t xml:space="preserve"> </w:t>
      </w:r>
      <w:r w:rsidRPr="00BD191F">
        <w:t>The organisation was not able to demonstrate it ha</w:t>
      </w:r>
      <w:r w:rsidR="00E463E3">
        <w:t>d</w:t>
      </w:r>
      <w:r w:rsidRPr="00BD191F">
        <w:t xml:space="preserve"> effective risk management systems and practices.</w:t>
      </w:r>
      <w:r w:rsidR="0097281E">
        <w:t xml:space="preserve"> </w:t>
      </w:r>
      <w:r w:rsidRPr="00CA4F18">
        <w:rPr>
          <w:rFonts w:eastAsiaTheme="minorEastAsia"/>
          <w:color w:val="auto"/>
        </w:rPr>
        <w:t>The organisation was not able to demonstrate it ha</w:t>
      </w:r>
      <w:r w:rsidR="009E6354">
        <w:rPr>
          <w:rFonts w:eastAsiaTheme="minorEastAsia"/>
          <w:color w:val="auto"/>
        </w:rPr>
        <w:t>d</w:t>
      </w:r>
      <w:r w:rsidRPr="00CA4F18">
        <w:rPr>
          <w:rFonts w:eastAsiaTheme="minorEastAsia"/>
          <w:color w:val="auto"/>
        </w:rPr>
        <w:t xml:space="preserve"> effective clinical governance systems to ensure consumers get safe and effective clinical care.</w:t>
      </w:r>
    </w:p>
    <w:p w14:paraId="0E415417" w14:textId="453EBD8B" w:rsidR="00040EC5" w:rsidRPr="00095CD4" w:rsidRDefault="00040EC5" w:rsidP="00040EC5">
      <w:pPr>
        <w:rPr>
          <w:rFonts w:eastAsia="Calibri"/>
        </w:rPr>
      </w:pPr>
      <w:r w:rsidRPr="00154403">
        <w:rPr>
          <w:rFonts w:eastAsiaTheme="minorHAnsi"/>
        </w:rPr>
        <w:t xml:space="preserve">The Quality Standard is </w:t>
      </w:r>
      <w:r w:rsidRPr="001876A5">
        <w:rPr>
          <w:rFonts w:eastAsiaTheme="minorHAnsi"/>
          <w:color w:val="auto"/>
        </w:rPr>
        <w:t xml:space="preserve">assessed as Non-compliant as </w:t>
      </w:r>
      <w:r w:rsidR="001876A5" w:rsidRPr="001876A5">
        <w:rPr>
          <w:rFonts w:eastAsiaTheme="minorHAnsi"/>
          <w:color w:val="auto"/>
        </w:rPr>
        <w:t>five</w:t>
      </w:r>
      <w:r w:rsidRPr="001876A5">
        <w:rPr>
          <w:rFonts w:eastAsiaTheme="minorHAnsi"/>
          <w:color w:val="auto"/>
        </w:rPr>
        <w:t xml:space="preserve"> of the five specific requirements have been assessed as Non-compliant.</w:t>
      </w:r>
    </w:p>
    <w:p w14:paraId="0E415418" w14:textId="12FA5158" w:rsidR="00040EC5" w:rsidRDefault="00040EC5" w:rsidP="00040EC5">
      <w:pPr>
        <w:pStyle w:val="Heading2"/>
      </w:pPr>
      <w:r>
        <w:t>Assessment of Standard 8 Requirements</w:t>
      </w:r>
      <w:r w:rsidRPr="0066387A">
        <w:rPr>
          <w:i/>
          <w:color w:val="0000FF"/>
          <w:sz w:val="24"/>
          <w:szCs w:val="24"/>
        </w:rPr>
        <w:t xml:space="preserve"> </w:t>
      </w:r>
    </w:p>
    <w:p w14:paraId="0E415419" w14:textId="3163AB79" w:rsidR="00040EC5" w:rsidRPr="00506F7F" w:rsidRDefault="00040EC5" w:rsidP="00040EC5">
      <w:pPr>
        <w:pStyle w:val="Heading3"/>
      </w:pPr>
      <w:r w:rsidRPr="00506F7F">
        <w:t>Requirement 8(3)(a)</w:t>
      </w:r>
      <w:r w:rsidRPr="00506F7F">
        <w:tab/>
      </w:r>
      <w:r w:rsidR="006C5F4B">
        <w:t>Non-compliant</w:t>
      </w:r>
    </w:p>
    <w:p w14:paraId="0E41541A" w14:textId="77777777" w:rsidR="00040EC5" w:rsidRPr="001F433A" w:rsidRDefault="00040EC5" w:rsidP="00040EC5">
      <w:pPr>
        <w:rPr>
          <w:i/>
        </w:rPr>
      </w:pPr>
      <w:r w:rsidRPr="001F433A">
        <w:rPr>
          <w:i/>
        </w:rPr>
        <w:t>Consumers are engaged in the development, delivery and evaluation of care and services and are supported in that engagement.</w:t>
      </w:r>
    </w:p>
    <w:p w14:paraId="4D847668" w14:textId="15711DE2" w:rsidR="00E26F0B" w:rsidRPr="00CA4F18" w:rsidRDefault="00E26F0B" w:rsidP="00CA4F18">
      <w:pPr>
        <w:rPr>
          <w:rFonts w:eastAsiaTheme="minorHAnsi"/>
          <w:bCs/>
          <w:color w:val="auto"/>
        </w:rPr>
      </w:pPr>
      <w:r w:rsidRPr="00BD191F">
        <w:t xml:space="preserve">The organisation was not able to demonstrate that consumers </w:t>
      </w:r>
      <w:r w:rsidR="009E6354">
        <w:t>we</w:t>
      </w:r>
      <w:r w:rsidRPr="00BD191F">
        <w:t xml:space="preserve">re engaged in the development, delivery and evaluation of care and services. </w:t>
      </w:r>
      <w:r w:rsidRPr="00CA4F18">
        <w:rPr>
          <w:rFonts w:eastAsiaTheme="minorHAnsi"/>
          <w:bCs/>
          <w:color w:val="auto"/>
        </w:rPr>
        <w:t xml:space="preserve">Consumers </w:t>
      </w:r>
      <w:r w:rsidRPr="00CA4F18">
        <w:rPr>
          <w:color w:val="auto"/>
        </w:rPr>
        <w:t xml:space="preserve">interviewed were unable to describe how they </w:t>
      </w:r>
      <w:r w:rsidR="009E6354">
        <w:rPr>
          <w:color w:val="auto"/>
        </w:rPr>
        <w:t>we</w:t>
      </w:r>
      <w:r w:rsidRPr="00CA4F18">
        <w:rPr>
          <w:color w:val="auto"/>
        </w:rPr>
        <w:t xml:space="preserve">re involved in the development, delivery and </w:t>
      </w:r>
      <w:r w:rsidRPr="00CA4F18">
        <w:rPr>
          <w:color w:val="auto"/>
        </w:rPr>
        <w:lastRenderedPageBreak/>
        <w:t>evaluation of care and services within the organisation and advised the organisation does not seek feedback or input</w:t>
      </w:r>
      <w:r w:rsidR="009E6354">
        <w:rPr>
          <w:color w:val="auto"/>
        </w:rPr>
        <w:t xml:space="preserve"> from the consumers</w:t>
      </w:r>
      <w:r w:rsidRPr="00CA4F18">
        <w:rPr>
          <w:color w:val="auto"/>
        </w:rPr>
        <w:t>.</w:t>
      </w:r>
    </w:p>
    <w:p w14:paraId="6DBF5E40" w14:textId="5A207E1F" w:rsidR="00E26F0B" w:rsidRPr="00CA4F18" w:rsidRDefault="00E26F0B" w:rsidP="00CA4F18">
      <w:pPr>
        <w:rPr>
          <w:rFonts w:eastAsiaTheme="minorHAnsi"/>
          <w:bCs/>
          <w:color w:val="auto"/>
        </w:rPr>
      </w:pPr>
      <w:r w:rsidRPr="00CA4F18">
        <w:rPr>
          <w:rFonts w:eastAsiaTheme="minorHAnsi"/>
          <w:bCs/>
          <w:color w:val="auto"/>
        </w:rPr>
        <w:t>While the Director attend</w:t>
      </w:r>
      <w:r w:rsidR="00E463E3">
        <w:rPr>
          <w:rFonts w:eastAsiaTheme="minorHAnsi"/>
          <w:bCs/>
          <w:color w:val="auto"/>
        </w:rPr>
        <w:t>ed</w:t>
      </w:r>
      <w:r w:rsidRPr="00CA4F18">
        <w:rPr>
          <w:rFonts w:eastAsiaTheme="minorHAnsi"/>
          <w:bCs/>
          <w:color w:val="auto"/>
        </w:rPr>
        <w:t xml:space="preserve"> consumer meetings at the retirement villages where some of the consumers live, they advised approximately half of their consumers live in their own homes and do not have input into these meetings.</w:t>
      </w:r>
    </w:p>
    <w:p w14:paraId="618FC1B9" w14:textId="0212E207" w:rsidR="00E26F0B" w:rsidRDefault="00E26F0B" w:rsidP="00CA4F18">
      <w:pPr>
        <w:rPr>
          <w:rFonts w:eastAsiaTheme="minorHAnsi"/>
          <w:bCs/>
          <w:color w:val="auto"/>
        </w:rPr>
      </w:pPr>
      <w:r w:rsidRPr="00CA4F18">
        <w:rPr>
          <w:rFonts w:eastAsiaTheme="minorHAnsi"/>
          <w:bCs/>
          <w:color w:val="auto"/>
        </w:rPr>
        <w:t>The Director advised they d</w:t>
      </w:r>
      <w:r w:rsidR="009E6354">
        <w:rPr>
          <w:rFonts w:eastAsiaTheme="minorHAnsi"/>
          <w:bCs/>
          <w:color w:val="auto"/>
        </w:rPr>
        <w:t>id</w:t>
      </w:r>
      <w:r w:rsidRPr="00CA4F18">
        <w:rPr>
          <w:rFonts w:eastAsiaTheme="minorHAnsi"/>
          <w:bCs/>
          <w:color w:val="auto"/>
        </w:rPr>
        <w:t xml:space="preserve"> not seek input from consumers and there </w:t>
      </w:r>
      <w:r w:rsidR="009E6354">
        <w:rPr>
          <w:rFonts w:eastAsiaTheme="minorHAnsi"/>
          <w:bCs/>
          <w:color w:val="auto"/>
        </w:rPr>
        <w:t>we</w:t>
      </w:r>
      <w:r w:rsidRPr="00CA4F18">
        <w:rPr>
          <w:rFonts w:eastAsiaTheme="minorHAnsi"/>
          <w:bCs/>
          <w:color w:val="auto"/>
        </w:rPr>
        <w:t xml:space="preserve">re no mechanisms for consumers to be involved in the development, delivery and evaluation of care and services. </w:t>
      </w:r>
    </w:p>
    <w:p w14:paraId="2975CF9B" w14:textId="05118C0F" w:rsidR="00DF1D3A" w:rsidRDefault="00DF1D3A" w:rsidP="00CA4F18">
      <w:pPr>
        <w:rPr>
          <w:rFonts w:eastAsiaTheme="minorHAnsi"/>
          <w:bCs/>
          <w:color w:val="auto"/>
        </w:rPr>
      </w:pPr>
      <w:r>
        <w:rPr>
          <w:rFonts w:eastAsiaTheme="minorHAnsi"/>
          <w:bCs/>
          <w:color w:val="auto"/>
        </w:rPr>
        <w:t>The Approved Provider’s response stated that feedback was received from consumers through informal mechanisms and th</w:t>
      </w:r>
      <w:r w:rsidR="00CA2B29">
        <w:rPr>
          <w:rFonts w:eastAsiaTheme="minorHAnsi"/>
          <w:bCs/>
          <w:color w:val="auto"/>
        </w:rPr>
        <w:t>i</w:t>
      </w:r>
      <w:r>
        <w:rPr>
          <w:rFonts w:eastAsiaTheme="minorHAnsi"/>
          <w:bCs/>
          <w:color w:val="auto"/>
        </w:rPr>
        <w:t>s feedback ha</w:t>
      </w:r>
      <w:r w:rsidR="00E463E3">
        <w:rPr>
          <w:rFonts w:eastAsiaTheme="minorHAnsi"/>
          <w:bCs/>
          <w:color w:val="auto"/>
        </w:rPr>
        <w:t>d</w:t>
      </w:r>
      <w:r>
        <w:rPr>
          <w:rFonts w:eastAsiaTheme="minorHAnsi"/>
          <w:bCs/>
          <w:color w:val="auto"/>
        </w:rPr>
        <w:t xml:space="preserve"> </w:t>
      </w:r>
      <w:r w:rsidR="00CA2B29">
        <w:rPr>
          <w:rFonts w:eastAsiaTheme="minorHAnsi"/>
          <w:bCs/>
          <w:color w:val="auto"/>
        </w:rPr>
        <w:t>assisted in improving services. The organisation perform</w:t>
      </w:r>
      <w:r w:rsidR="00E463E3">
        <w:rPr>
          <w:rFonts w:eastAsiaTheme="minorHAnsi"/>
          <w:bCs/>
          <w:color w:val="auto"/>
        </w:rPr>
        <w:t>ed</w:t>
      </w:r>
      <w:r w:rsidR="00CA2B29">
        <w:rPr>
          <w:rFonts w:eastAsiaTheme="minorHAnsi"/>
          <w:bCs/>
          <w:color w:val="auto"/>
        </w:rPr>
        <w:t xml:space="preserve"> an annual consumer survey </w:t>
      </w:r>
      <w:r w:rsidR="00E463E3">
        <w:rPr>
          <w:rFonts w:eastAsiaTheme="minorHAnsi"/>
          <w:bCs/>
          <w:color w:val="auto"/>
        </w:rPr>
        <w:t>and a survey</w:t>
      </w:r>
      <w:r w:rsidR="00CA2B29">
        <w:rPr>
          <w:rFonts w:eastAsiaTheme="minorHAnsi"/>
          <w:bCs/>
          <w:color w:val="auto"/>
        </w:rPr>
        <w:t xml:space="preserve"> is scheduled for November 2020. A full review of care plans </w:t>
      </w:r>
      <w:r w:rsidR="00E463E3">
        <w:rPr>
          <w:rFonts w:eastAsiaTheme="minorHAnsi"/>
          <w:bCs/>
          <w:color w:val="auto"/>
        </w:rPr>
        <w:t>wa</w:t>
      </w:r>
      <w:r w:rsidR="00CA2B29">
        <w:rPr>
          <w:rFonts w:eastAsiaTheme="minorHAnsi"/>
          <w:bCs/>
          <w:color w:val="auto"/>
        </w:rPr>
        <w:t xml:space="preserve">s underway </w:t>
      </w:r>
      <w:r w:rsidR="00E463E3">
        <w:rPr>
          <w:rFonts w:eastAsiaTheme="minorHAnsi"/>
          <w:bCs/>
          <w:color w:val="auto"/>
        </w:rPr>
        <w:t xml:space="preserve">to </w:t>
      </w:r>
      <w:r w:rsidR="00CA2B29">
        <w:rPr>
          <w:rFonts w:eastAsiaTheme="minorHAnsi"/>
          <w:bCs/>
          <w:color w:val="auto"/>
        </w:rPr>
        <w:t>assess consumer satisfaction with care provided by the service.</w:t>
      </w:r>
    </w:p>
    <w:p w14:paraId="555F9AC2" w14:textId="517E1770" w:rsidR="009E6354" w:rsidRPr="00CA4F18" w:rsidRDefault="00CA2B29" w:rsidP="00CA4F18">
      <w:pPr>
        <w:rPr>
          <w:rFonts w:eastAsiaTheme="minorHAnsi"/>
          <w:bCs/>
          <w:color w:val="auto"/>
        </w:rPr>
      </w:pPr>
      <w:r>
        <w:rPr>
          <w:rFonts w:eastAsiaTheme="minorHAnsi"/>
          <w:bCs/>
          <w:color w:val="auto"/>
        </w:rPr>
        <w:t xml:space="preserve">Whilst I acknowledge the Approved Provider’s </w:t>
      </w:r>
      <w:r w:rsidR="001A3C46">
        <w:rPr>
          <w:rFonts w:eastAsiaTheme="minorHAnsi"/>
          <w:bCs/>
          <w:color w:val="auto"/>
        </w:rPr>
        <w:t>statement</w:t>
      </w:r>
      <w:r w:rsidR="001036B5">
        <w:rPr>
          <w:rFonts w:eastAsiaTheme="minorHAnsi"/>
          <w:bCs/>
          <w:color w:val="auto"/>
        </w:rPr>
        <w:t xml:space="preserve"> </w:t>
      </w:r>
      <w:r>
        <w:rPr>
          <w:rFonts w:eastAsiaTheme="minorHAnsi"/>
          <w:bCs/>
          <w:color w:val="auto"/>
        </w:rPr>
        <w:t xml:space="preserve">that informal mechanisms for feedback have informed some service improvements, I place weight on the feedback provided to the Assessment Team from consumers that indicated they were not engaged, or did not feel </w:t>
      </w:r>
      <w:r w:rsidRPr="00CA2B29">
        <w:rPr>
          <w:rFonts w:eastAsiaTheme="minorHAnsi"/>
          <w:bCs/>
          <w:color w:val="auto"/>
        </w:rPr>
        <w:t xml:space="preserve">engaged, </w:t>
      </w:r>
      <w:r w:rsidRPr="00CA2B29">
        <w:t>in the development, delivery and evaluation of care and services</w:t>
      </w:r>
      <w:r>
        <w:t>. For this reason, I find the service is Non-compliant with this requirement.</w:t>
      </w:r>
    </w:p>
    <w:p w14:paraId="0E41541C" w14:textId="7C99DF08" w:rsidR="00040EC5" w:rsidRPr="00095CD4" w:rsidRDefault="00040EC5" w:rsidP="00040EC5">
      <w:pPr>
        <w:pStyle w:val="Heading3"/>
      </w:pPr>
      <w:r w:rsidRPr="00095CD4">
        <w:t>Requirement 8(3)(b)</w:t>
      </w:r>
      <w:r>
        <w:tab/>
      </w:r>
      <w:r w:rsidR="006C5F4B">
        <w:t>Non-compliant</w:t>
      </w:r>
    </w:p>
    <w:p w14:paraId="0E41541D" w14:textId="77777777" w:rsidR="00040EC5" w:rsidRPr="001F433A" w:rsidRDefault="00040EC5" w:rsidP="00040EC5">
      <w:pPr>
        <w:rPr>
          <w:i/>
        </w:rPr>
      </w:pPr>
      <w:r w:rsidRPr="001F433A">
        <w:rPr>
          <w:i/>
        </w:rPr>
        <w:t>The organisation’s governing body promotes a culture of safe, inclusive and quality care and services and is accountable for their delivery.</w:t>
      </w:r>
    </w:p>
    <w:p w14:paraId="6A12D456" w14:textId="08726B57" w:rsidR="00E26F0B" w:rsidRPr="00BD191F" w:rsidRDefault="00E26F0B" w:rsidP="00E26F0B">
      <w:r w:rsidRPr="00BD191F">
        <w:t>The organisation was not able to demonstrate it promote</w:t>
      </w:r>
      <w:r w:rsidR="00CA2B29">
        <w:t>d</w:t>
      </w:r>
      <w:r w:rsidRPr="00BD191F">
        <w:t xml:space="preserve"> a culture of safe, inclusive and quality care and services and </w:t>
      </w:r>
      <w:r w:rsidR="00826292">
        <w:t>wa</w:t>
      </w:r>
      <w:r w:rsidRPr="00BD191F">
        <w:t xml:space="preserve">s accountable for their delivery. </w:t>
      </w:r>
    </w:p>
    <w:p w14:paraId="257828C0" w14:textId="49D23326" w:rsidR="00E26F0B" w:rsidRDefault="00E26F0B" w:rsidP="00E463E3">
      <w:pPr>
        <w:tabs>
          <w:tab w:val="right" w:pos="9026"/>
        </w:tabs>
        <w:rPr>
          <w:rFonts w:eastAsiaTheme="minorHAnsi"/>
          <w:bCs/>
          <w:color w:val="auto"/>
        </w:rPr>
      </w:pPr>
      <w:r w:rsidRPr="00CA4F18">
        <w:rPr>
          <w:rFonts w:eastAsiaTheme="minorHAnsi"/>
          <w:bCs/>
          <w:color w:val="auto"/>
        </w:rPr>
        <w:t xml:space="preserve">The Director was not able to provide information on how service provision </w:t>
      </w:r>
      <w:r w:rsidR="00826292">
        <w:rPr>
          <w:rFonts w:eastAsiaTheme="minorHAnsi"/>
          <w:bCs/>
          <w:color w:val="auto"/>
        </w:rPr>
        <w:t>wa</w:t>
      </w:r>
      <w:r w:rsidRPr="00CA4F18">
        <w:rPr>
          <w:rFonts w:eastAsiaTheme="minorHAnsi"/>
          <w:bCs/>
          <w:color w:val="auto"/>
        </w:rPr>
        <w:t>s monitored to ensure it deliver</w:t>
      </w:r>
      <w:r w:rsidR="00826292">
        <w:rPr>
          <w:rFonts w:eastAsiaTheme="minorHAnsi"/>
          <w:bCs/>
          <w:color w:val="auto"/>
        </w:rPr>
        <w:t>ed</w:t>
      </w:r>
      <w:r w:rsidRPr="00CA4F18">
        <w:rPr>
          <w:rFonts w:eastAsiaTheme="minorHAnsi"/>
          <w:bCs/>
          <w:color w:val="auto"/>
        </w:rPr>
        <w:t xml:space="preserve"> safe, inclusive and quality care and services.</w:t>
      </w:r>
      <w:r w:rsidR="00E463E3">
        <w:rPr>
          <w:rFonts w:eastAsiaTheme="minorHAnsi"/>
          <w:bCs/>
          <w:color w:val="auto"/>
        </w:rPr>
        <w:t xml:space="preserve"> </w:t>
      </w:r>
      <w:r w:rsidRPr="00CA4F18">
        <w:rPr>
          <w:rFonts w:eastAsiaTheme="minorHAnsi"/>
          <w:bCs/>
          <w:color w:val="auto"/>
        </w:rPr>
        <w:t xml:space="preserve">The Director was not able to provide examples of any changes made in the past six months </w:t>
      </w:r>
      <w:proofErr w:type="gramStart"/>
      <w:r w:rsidRPr="00CA4F18">
        <w:rPr>
          <w:rFonts w:eastAsiaTheme="minorHAnsi"/>
          <w:bCs/>
          <w:color w:val="auto"/>
        </w:rPr>
        <w:t>as a result of</w:t>
      </w:r>
      <w:proofErr w:type="gramEnd"/>
      <w:r w:rsidRPr="00CA4F18">
        <w:rPr>
          <w:rFonts w:eastAsiaTheme="minorHAnsi"/>
          <w:bCs/>
          <w:color w:val="auto"/>
        </w:rPr>
        <w:t xml:space="preserve"> consumer feedback. They advised feedback from consumers and staff </w:t>
      </w:r>
      <w:r w:rsidR="00826292">
        <w:rPr>
          <w:rFonts w:eastAsiaTheme="minorHAnsi"/>
          <w:bCs/>
          <w:color w:val="auto"/>
        </w:rPr>
        <w:t>wa</w:t>
      </w:r>
      <w:r w:rsidRPr="00CA4F18">
        <w:rPr>
          <w:rFonts w:eastAsiaTheme="minorHAnsi"/>
          <w:bCs/>
          <w:color w:val="auto"/>
        </w:rPr>
        <w:t>s not actively sought.</w:t>
      </w:r>
      <w:r w:rsidR="00E463E3">
        <w:rPr>
          <w:rFonts w:eastAsiaTheme="minorHAnsi"/>
          <w:bCs/>
          <w:color w:val="auto"/>
        </w:rPr>
        <w:t xml:space="preserve"> </w:t>
      </w:r>
      <w:r w:rsidRPr="00CA4F18">
        <w:rPr>
          <w:rFonts w:eastAsiaTheme="minorHAnsi"/>
          <w:bCs/>
          <w:color w:val="auto"/>
        </w:rPr>
        <w:t xml:space="preserve">The Director advised consumers </w:t>
      </w:r>
      <w:proofErr w:type="gramStart"/>
      <w:r w:rsidRPr="00CA4F18">
        <w:rPr>
          <w:rFonts w:eastAsiaTheme="minorHAnsi"/>
          <w:bCs/>
          <w:color w:val="auto"/>
        </w:rPr>
        <w:t>have</w:t>
      </w:r>
      <w:proofErr w:type="gramEnd"/>
      <w:r w:rsidRPr="00CA4F18">
        <w:rPr>
          <w:rFonts w:eastAsiaTheme="minorHAnsi"/>
          <w:bCs/>
          <w:color w:val="auto"/>
        </w:rPr>
        <w:t xml:space="preserve"> not been provided with information about the Aged Care Quality Standards or how these relate to home care packages.</w:t>
      </w:r>
      <w:r w:rsidR="00E463E3">
        <w:rPr>
          <w:rFonts w:eastAsiaTheme="minorHAnsi"/>
          <w:bCs/>
          <w:color w:val="auto"/>
        </w:rPr>
        <w:t xml:space="preserve"> </w:t>
      </w:r>
      <w:r w:rsidRPr="00CA4F18">
        <w:rPr>
          <w:rFonts w:eastAsiaTheme="minorHAnsi"/>
          <w:bCs/>
          <w:color w:val="auto"/>
        </w:rPr>
        <w:t xml:space="preserve">The Director advised staff </w:t>
      </w:r>
      <w:proofErr w:type="gramStart"/>
      <w:r w:rsidRPr="00CA4F18">
        <w:rPr>
          <w:rFonts w:eastAsiaTheme="minorHAnsi"/>
          <w:bCs/>
          <w:color w:val="auto"/>
        </w:rPr>
        <w:t>have</w:t>
      </w:r>
      <w:proofErr w:type="gramEnd"/>
      <w:r w:rsidRPr="00CA4F18">
        <w:rPr>
          <w:rFonts w:eastAsiaTheme="minorHAnsi"/>
          <w:bCs/>
          <w:color w:val="auto"/>
        </w:rPr>
        <w:t xml:space="preserve"> not been provided with information, education or training on the Aged Care Quality Standards. </w:t>
      </w:r>
    </w:p>
    <w:p w14:paraId="2BF3CB8C" w14:textId="3C3C0EF8" w:rsidR="00826292" w:rsidRDefault="00826292" w:rsidP="00CA4F18">
      <w:pPr>
        <w:rPr>
          <w:rFonts w:eastAsiaTheme="minorHAnsi"/>
          <w:bCs/>
          <w:color w:val="auto"/>
        </w:rPr>
      </w:pPr>
      <w:r>
        <w:rPr>
          <w:rFonts w:eastAsiaTheme="minorHAnsi"/>
          <w:bCs/>
          <w:color w:val="auto"/>
        </w:rPr>
        <w:t>The Approved Provider stated that staff and consumer</w:t>
      </w:r>
      <w:r w:rsidR="00382EA3">
        <w:rPr>
          <w:rFonts w:eastAsiaTheme="minorHAnsi"/>
          <w:bCs/>
          <w:color w:val="auto"/>
        </w:rPr>
        <w:t>s</w:t>
      </w:r>
      <w:r>
        <w:rPr>
          <w:rFonts w:eastAsiaTheme="minorHAnsi"/>
          <w:bCs/>
          <w:color w:val="auto"/>
        </w:rPr>
        <w:t xml:space="preserve"> will be provided with education on the Quality Standards in October 2020 and River Guides will work with </w:t>
      </w:r>
      <w:r>
        <w:rPr>
          <w:rFonts w:eastAsiaTheme="minorHAnsi"/>
          <w:bCs/>
          <w:color w:val="auto"/>
        </w:rPr>
        <w:lastRenderedPageBreak/>
        <w:t xml:space="preserve">consumers to enable a better understanding of how the Standards improve the quality of the service.  </w:t>
      </w:r>
    </w:p>
    <w:p w14:paraId="0DC0031A" w14:textId="667C9B5C" w:rsidR="00E26F0B" w:rsidRPr="00382EA3" w:rsidRDefault="00826292" w:rsidP="00382EA3">
      <w:pPr>
        <w:rPr>
          <w:rFonts w:eastAsiaTheme="minorHAnsi"/>
          <w:bCs/>
          <w:color w:val="auto"/>
        </w:rPr>
      </w:pPr>
      <w:r>
        <w:rPr>
          <w:rFonts w:eastAsiaTheme="minorHAnsi"/>
          <w:bCs/>
          <w:color w:val="auto"/>
        </w:rPr>
        <w:t xml:space="preserve">I do not consider the Approved </w:t>
      </w:r>
      <w:r w:rsidRPr="00826292">
        <w:rPr>
          <w:rFonts w:eastAsiaTheme="minorHAnsi"/>
          <w:bCs/>
          <w:color w:val="auto"/>
        </w:rPr>
        <w:t xml:space="preserve">Provider’s response addresses the role that the organisation’s governing body has in promoting </w:t>
      </w:r>
      <w:r w:rsidRPr="00826292">
        <w:t xml:space="preserve">a culture of safe, inclusive and quality care and services and </w:t>
      </w:r>
      <w:r w:rsidR="00382EA3">
        <w:t xml:space="preserve">its </w:t>
      </w:r>
      <w:r w:rsidRPr="00826292">
        <w:t>accountab</w:t>
      </w:r>
      <w:r w:rsidR="00382EA3">
        <w:t>ility</w:t>
      </w:r>
      <w:r w:rsidRPr="00826292">
        <w:t xml:space="preserve"> for their delivery</w:t>
      </w:r>
      <w:r w:rsidR="00382EA3">
        <w:t>. I find the service is Non-Compliant in th</w:t>
      </w:r>
      <w:r w:rsidR="00E463E3">
        <w:t>is</w:t>
      </w:r>
      <w:r w:rsidR="00382EA3">
        <w:t xml:space="preserve"> requirement.</w:t>
      </w:r>
    </w:p>
    <w:p w14:paraId="0E41541F" w14:textId="2C075D79" w:rsidR="00040EC5" w:rsidRPr="00506F7F" w:rsidRDefault="00040EC5" w:rsidP="00040EC5">
      <w:pPr>
        <w:pStyle w:val="Heading3"/>
      </w:pPr>
      <w:r w:rsidRPr="00506F7F">
        <w:t>Requirement 8(3)(c)</w:t>
      </w:r>
      <w:r>
        <w:tab/>
      </w:r>
      <w:r w:rsidR="006C5F4B">
        <w:t>Non-compliant</w:t>
      </w:r>
    </w:p>
    <w:p w14:paraId="0E415420" w14:textId="77777777" w:rsidR="00040EC5" w:rsidRPr="001F433A" w:rsidRDefault="00040EC5" w:rsidP="00040EC5">
      <w:pPr>
        <w:rPr>
          <w:i/>
        </w:rPr>
      </w:pPr>
      <w:r w:rsidRPr="001F433A">
        <w:rPr>
          <w:i/>
        </w:rPr>
        <w:t>Effective organisation wide governance systems relating to the following:</w:t>
      </w:r>
    </w:p>
    <w:p w14:paraId="0E415421" w14:textId="77777777" w:rsidR="00040EC5" w:rsidRPr="001F433A" w:rsidRDefault="00040EC5" w:rsidP="00932613">
      <w:pPr>
        <w:numPr>
          <w:ilvl w:val="0"/>
          <w:numId w:val="16"/>
        </w:numPr>
        <w:tabs>
          <w:tab w:val="right" w:pos="9026"/>
        </w:tabs>
        <w:spacing w:before="0" w:after="0"/>
        <w:ind w:left="567" w:hanging="425"/>
        <w:outlineLvl w:val="4"/>
        <w:rPr>
          <w:i/>
        </w:rPr>
      </w:pPr>
      <w:r w:rsidRPr="001F433A">
        <w:rPr>
          <w:i/>
        </w:rPr>
        <w:t>information management;</w:t>
      </w:r>
    </w:p>
    <w:p w14:paraId="0E415422" w14:textId="77777777" w:rsidR="00040EC5" w:rsidRPr="001F433A" w:rsidRDefault="00040EC5" w:rsidP="00932613">
      <w:pPr>
        <w:numPr>
          <w:ilvl w:val="0"/>
          <w:numId w:val="16"/>
        </w:numPr>
        <w:tabs>
          <w:tab w:val="right" w:pos="9026"/>
        </w:tabs>
        <w:spacing w:before="0" w:after="0"/>
        <w:ind w:left="567" w:hanging="425"/>
        <w:outlineLvl w:val="4"/>
        <w:rPr>
          <w:i/>
        </w:rPr>
      </w:pPr>
      <w:r w:rsidRPr="001F433A">
        <w:rPr>
          <w:i/>
        </w:rPr>
        <w:t>continuous improvement;</w:t>
      </w:r>
    </w:p>
    <w:p w14:paraId="0E415423" w14:textId="77777777" w:rsidR="00040EC5" w:rsidRPr="001F433A" w:rsidRDefault="00040EC5" w:rsidP="00932613">
      <w:pPr>
        <w:numPr>
          <w:ilvl w:val="0"/>
          <w:numId w:val="16"/>
        </w:numPr>
        <w:tabs>
          <w:tab w:val="right" w:pos="9026"/>
        </w:tabs>
        <w:spacing w:before="0" w:after="0"/>
        <w:ind w:left="567" w:hanging="425"/>
        <w:outlineLvl w:val="4"/>
        <w:rPr>
          <w:i/>
        </w:rPr>
      </w:pPr>
      <w:r w:rsidRPr="001F433A">
        <w:rPr>
          <w:i/>
        </w:rPr>
        <w:t>financial governance;</w:t>
      </w:r>
    </w:p>
    <w:p w14:paraId="0E415424" w14:textId="77777777" w:rsidR="00040EC5" w:rsidRPr="001F433A" w:rsidRDefault="00040EC5" w:rsidP="00932613">
      <w:pPr>
        <w:numPr>
          <w:ilvl w:val="0"/>
          <w:numId w:val="1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E415425" w14:textId="77777777" w:rsidR="00040EC5" w:rsidRPr="001F433A" w:rsidRDefault="00040EC5" w:rsidP="00932613">
      <w:pPr>
        <w:numPr>
          <w:ilvl w:val="0"/>
          <w:numId w:val="16"/>
        </w:numPr>
        <w:tabs>
          <w:tab w:val="right" w:pos="9026"/>
        </w:tabs>
        <w:spacing w:before="0" w:after="0"/>
        <w:ind w:left="567" w:hanging="425"/>
        <w:outlineLvl w:val="4"/>
        <w:rPr>
          <w:i/>
        </w:rPr>
      </w:pPr>
      <w:r w:rsidRPr="001F433A">
        <w:rPr>
          <w:i/>
        </w:rPr>
        <w:t>regulatory compliance;</w:t>
      </w:r>
    </w:p>
    <w:p w14:paraId="0E415426" w14:textId="77777777" w:rsidR="00040EC5" w:rsidRPr="001F433A" w:rsidRDefault="00040EC5" w:rsidP="00932613">
      <w:pPr>
        <w:numPr>
          <w:ilvl w:val="0"/>
          <w:numId w:val="16"/>
        </w:numPr>
        <w:tabs>
          <w:tab w:val="right" w:pos="9026"/>
        </w:tabs>
        <w:spacing w:before="0" w:after="0"/>
        <w:ind w:left="567" w:hanging="425"/>
        <w:outlineLvl w:val="4"/>
        <w:rPr>
          <w:i/>
        </w:rPr>
      </w:pPr>
      <w:r w:rsidRPr="001F433A">
        <w:rPr>
          <w:i/>
        </w:rPr>
        <w:t>feedback and complaints.</w:t>
      </w:r>
    </w:p>
    <w:p w14:paraId="0ACB7324" w14:textId="413A99C9" w:rsidR="00E26F0B" w:rsidRPr="00BD191F" w:rsidRDefault="00E26F0B" w:rsidP="00E26F0B">
      <w:pPr>
        <w:rPr>
          <w:color w:val="auto"/>
        </w:rPr>
      </w:pPr>
      <w:r w:rsidRPr="00BD191F">
        <w:rPr>
          <w:color w:val="auto"/>
        </w:rPr>
        <w:t>The organisation was not able to demonstrate it ha</w:t>
      </w:r>
      <w:r w:rsidR="0000033E">
        <w:rPr>
          <w:color w:val="auto"/>
        </w:rPr>
        <w:t>d</w:t>
      </w:r>
      <w:r w:rsidRPr="00BD191F">
        <w:rPr>
          <w:color w:val="auto"/>
        </w:rPr>
        <w:t xml:space="preserve"> effective organisation wide governance systems in relation to information management, continuous improvement, workforce governance and regulatory compliance.</w:t>
      </w:r>
    </w:p>
    <w:p w14:paraId="4F832F70" w14:textId="06D50765" w:rsidR="00E26F0B" w:rsidRPr="00222353" w:rsidRDefault="00801047" w:rsidP="00222353">
      <w:pPr>
        <w:tabs>
          <w:tab w:val="right" w:pos="9026"/>
        </w:tabs>
        <w:rPr>
          <w:iCs/>
          <w:color w:val="auto"/>
        </w:rPr>
      </w:pPr>
      <w:r>
        <w:rPr>
          <w:iCs/>
          <w:color w:val="auto"/>
        </w:rPr>
        <w:t>The Assessment Team found t</w:t>
      </w:r>
      <w:r w:rsidR="00E26F0B" w:rsidRPr="00222353">
        <w:rPr>
          <w:iCs/>
          <w:color w:val="auto"/>
        </w:rPr>
        <w:t>he organisation ha</w:t>
      </w:r>
      <w:r>
        <w:rPr>
          <w:iCs/>
          <w:color w:val="auto"/>
        </w:rPr>
        <w:t>d</w:t>
      </w:r>
      <w:r w:rsidR="00E26F0B" w:rsidRPr="00222353">
        <w:rPr>
          <w:iCs/>
          <w:color w:val="auto"/>
        </w:rPr>
        <w:t xml:space="preserve"> an </w:t>
      </w:r>
      <w:r w:rsidR="00CA4F18" w:rsidRPr="00222353">
        <w:rPr>
          <w:iCs/>
          <w:color w:val="auto"/>
        </w:rPr>
        <w:t>internal electronic database</w:t>
      </w:r>
      <w:r w:rsidR="00E26F0B" w:rsidRPr="00222353">
        <w:rPr>
          <w:iCs/>
          <w:color w:val="auto"/>
        </w:rPr>
        <w:t xml:space="preserve"> contain</w:t>
      </w:r>
      <w:r w:rsidR="00CA4F18" w:rsidRPr="00222353">
        <w:rPr>
          <w:iCs/>
          <w:color w:val="auto"/>
        </w:rPr>
        <w:t>ing</w:t>
      </w:r>
      <w:r w:rsidR="00E26F0B" w:rsidRPr="00222353">
        <w:rPr>
          <w:iCs/>
          <w:color w:val="auto"/>
        </w:rPr>
        <w:t xml:space="preserve"> policies, procedures and manuals to guide staff practice</w:t>
      </w:r>
      <w:r>
        <w:rPr>
          <w:iCs/>
          <w:color w:val="auto"/>
        </w:rPr>
        <w:t xml:space="preserve"> and </w:t>
      </w:r>
      <w:r w:rsidR="00E26F0B" w:rsidRPr="00222353">
        <w:rPr>
          <w:iCs/>
          <w:color w:val="auto"/>
        </w:rPr>
        <w:t>maintain</w:t>
      </w:r>
      <w:r>
        <w:rPr>
          <w:iCs/>
          <w:color w:val="auto"/>
        </w:rPr>
        <w:t>ed</w:t>
      </w:r>
      <w:r w:rsidR="00E26F0B" w:rsidRPr="00222353">
        <w:rPr>
          <w:iCs/>
          <w:color w:val="auto"/>
        </w:rPr>
        <w:t xml:space="preserve"> a cloud-based computerised health care program which staff access securely via their mobile telephones. </w:t>
      </w:r>
      <w:r>
        <w:rPr>
          <w:iCs/>
          <w:color w:val="auto"/>
        </w:rPr>
        <w:t>T</w:t>
      </w:r>
      <w:r w:rsidR="00E26F0B" w:rsidRPr="00222353">
        <w:rPr>
          <w:iCs/>
          <w:color w:val="auto"/>
        </w:rPr>
        <w:t xml:space="preserve">he manuals </w:t>
      </w:r>
      <w:r>
        <w:rPr>
          <w:iCs/>
          <w:color w:val="auto"/>
        </w:rPr>
        <w:t xml:space="preserve">did not relate specifically </w:t>
      </w:r>
      <w:r w:rsidR="00E26F0B" w:rsidRPr="00222353">
        <w:rPr>
          <w:iCs/>
          <w:color w:val="auto"/>
        </w:rPr>
        <w:t xml:space="preserve">to the organisation </w:t>
      </w:r>
      <w:r w:rsidR="00CA4F18" w:rsidRPr="00222353">
        <w:rPr>
          <w:iCs/>
          <w:color w:val="auto"/>
        </w:rPr>
        <w:t xml:space="preserve">and </w:t>
      </w:r>
      <w:r w:rsidR="00E26F0B" w:rsidRPr="00222353">
        <w:rPr>
          <w:iCs/>
          <w:color w:val="auto"/>
        </w:rPr>
        <w:t>contain</w:t>
      </w:r>
      <w:r>
        <w:rPr>
          <w:iCs/>
          <w:color w:val="auto"/>
        </w:rPr>
        <w:t>ed</w:t>
      </w:r>
      <w:r w:rsidR="00E26F0B" w:rsidRPr="00222353">
        <w:rPr>
          <w:iCs/>
          <w:color w:val="auto"/>
        </w:rPr>
        <w:t xml:space="preserve"> out</w:t>
      </w:r>
      <w:r w:rsidR="00CA4F18" w:rsidRPr="00222353">
        <w:rPr>
          <w:iCs/>
          <w:color w:val="auto"/>
        </w:rPr>
        <w:t>-</w:t>
      </w:r>
      <w:r w:rsidR="00E26F0B" w:rsidRPr="00222353">
        <w:rPr>
          <w:iCs/>
          <w:color w:val="auto"/>
        </w:rPr>
        <w:t>of</w:t>
      </w:r>
      <w:r w:rsidR="00CA4F18" w:rsidRPr="00222353">
        <w:rPr>
          <w:iCs/>
          <w:color w:val="auto"/>
        </w:rPr>
        <w:t>-</w:t>
      </w:r>
      <w:r w:rsidR="00E26F0B" w:rsidRPr="00222353">
        <w:rPr>
          <w:iCs/>
          <w:color w:val="auto"/>
        </w:rPr>
        <w:t xml:space="preserve">date information. </w:t>
      </w:r>
      <w:r w:rsidR="00CA4F18" w:rsidRPr="00222353">
        <w:rPr>
          <w:iCs/>
          <w:color w:val="auto"/>
        </w:rPr>
        <w:t xml:space="preserve"> </w:t>
      </w:r>
    </w:p>
    <w:p w14:paraId="3464650D" w14:textId="5560F93A" w:rsidR="00E26F0B" w:rsidRPr="00222353" w:rsidRDefault="00E26F0B" w:rsidP="00222353">
      <w:pPr>
        <w:tabs>
          <w:tab w:val="right" w:pos="9026"/>
        </w:tabs>
        <w:rPr>
          <w:iCs/>
          <w:color w:val="auto"/>
        </w:rPr>
      </w:pPr>
      <w:r w:rsidRPr="00222353">
        <w:rPr>
          <w:iCs/>
          <w:color w:val="auto"/>
        </w:rPr>
        <w:t>The organisation identified staff were not saving consumer assessments and paperwork in the electronic consumer management system, and some consumer assessments were missing. The organisation identified in early 2020 that external care staff were not recording consumer progress notes in the organisation’s electronic consumer management system</w:t>
      </w:r>
      <w:r w:rsidR="00222353" w:rsidRPr="00222353">
        <w:rPr>
          <w:iCs/>
          <w:color w:val="auto"/>
        </w:rPr>
        <w:t xml:space="preserve">. </w:t>
      </w:r>
      <w:r w:rsidR="00A2618C">
        <w:rPr>
          <w:iCs/>
          <w:color w:val="auto"/>
        </w:rPr>
        <w:t>Rather, t</w:t>
      </w:r>
      <w:r w:rsidRPr="00222353">
        <w:rPr>
          <w:iCs/>
          <w:color w:val="auto"/>
        </w:rPr>
        <w:t>h</w:t>
      </w:r>
      <w:r w:rsidR="00C24136">
        <w:rPr>
          <w:iCs/>
          <w:color w:val="auto"/>
        </w:rPr>
        <w:t>e</w:t>
      </w:r>
      <w:r w:rsidRPr="00222353">
        <w:rPr>
          <w:iCs/>
          <w:color w:val="auto"/>
        </w:rPr>
        <w:t xml:space="preserve"> information was recorded in the external service provider’s electronic information management system which was not accessible by River Healthcare staff. </w:t>
      </w:r>
    </w:p>
    <w:p w14:paraId="62F4555C" w14:textId="044619FD" w:rsidR="00E463E3" w:rsidRPr="00BD191F" w:rsidRDefault="00E26F0B" w:rsidP="00E463E3">
      <w:pPr>
        <w:spacing w:before="0" w:after="160" w:line="259" w:lineRule="auto"/>
      </w:pPr>
      <w:r w:rsidRPr="00BD191F">
        <w:t>The Director advised the organisation d</w:t>
      </w:r>
      <w:r w:rsidR="00A2618C">
        <w:t xml:space="preserve">id </w:t>
      </w:r>
      <w:r w:rsidRPr="00BD191F">
        <w:t xml:space="preserve">not actively seek feedback from all consumers or staff, and any feedback provided </w:t>
      </w:r>
      <w:r w:rsidR="00A2618C">
        <w:t>wa</w:t>
      </w:r>
      <w:r w:rsidRPr="00BD191F">
        <w:t xml:space="preserve">s not included </w:t>
      </w:r>
      <w:r w:rsidR="00A2618C">
        <w:t>i</w:t>
      </w:r>
      <w:r w:rsidRPr="00BD191F">
        <w:t xml:space="preserve">n the service’s </w:t>
      </w:r>
      <w:r w:rsidR="008234DE">
        <w:t>Plan for Continuous Improvement</w:t>
      </w:r>
      <w:r w:rsidRPr="00BD191F">
        <w:t>.</w:t>
      </w:r>
      <w:r w:rsidR="00E463E3" w:rsidRPr="00E463E3">
        <w:t xml:space="preserve"> </w:t>
      </w:r>
      <w:r w:rsidR="00E463E3" w:rsidRPr="00BD191F">
        <w:t xml:space="preserve">The Director advised </w:t>
      </w:r>
      <w:r w:rsidR="00E463E3">
        <w:t>there were known ‘</w:t>
      </w:r>
      <w:r w:rsidR="00E463E3" w:rsidRPr="00BD191F">
        <w:t>gaps</w:t>
      </w:r>
      <w:r w:rsidR="00E463E3">
        <w:t>’</w:t>
      </w:r>
      <w:r w:rsidR="00E463E3" w:rsidRPr="00BD191F">
        <w:t xml:space="preserve"> </w:t>
      </w:r>
      <w:r w:rsidR="00E463E3">
        <w:t xml:space="preserve">relating to </w:t>
      </w:r>
      <w:r w:rsidR="00E463E3" w:rsidRPr="00BD191F">
        <w:t>staff induction and training, staff compliance information, staff documentation issues and issues with clinical care</w:t>
      </w:r>
      <w:r w:rsidR="00E463E3">
        <w:t>. T</w:t>
      </w:r>
      <w:r w:rsidR="00E463E3" w:rsidRPr="00BD191F">
        <w:t xml:space="preserve">hese </w:t>
      </w:r>
      <w:r w:rsidR="00E463E3">
        <w:t>gaps</w:t>
      </w:r>
      <w:r w:rsidR="00E463E3" w:rsidRPr="00BD191F">
        <w:t xml:space="preserve"> had not been included on the </w:t>
      </w:r>
      <w:r w:rsidR="00E463E3">
        <w:t>Plan for Continuous Improvement</w:t>
      </w:r>
      <w:r w:rsidR="00E463E3" w:rsidRPr="00BD191F">
        <w:t>.</w:t>
      </w:r>
    </w:p>
    <w:p w14:paraId="34F7F9EC" w14:textId="55178026" w:rsidR="00E26F0B" w:rsidRPr="00BD191F" w:rsidRDefault="00E463E3" w:rsidP="00222353">
      <w:pPr>
        <w:spacing w:before="0" w:after="160" w:line="259" w:lineRule="auto"/>
      </w:pPr>
      <w:r>
        <w:lastRenderedPageBreak/>
        <w:t>T</w:t>
      </w:r>
      <w:r w:rsidR="00E26F0B" w:rsidRPr="00BD191F">
        <w:t>he organisation has recently completed a staff file audit and consumer file audit</w:t>
      </w:r>
      <w:r>
        <w:t>.  I</w:t>
      </w:r>
      <w:r w:rsidR="00E26F0B" w:rsidRPr="00BD191F">
        <w:t>nformation on required actions ha</w:t>
      </w:r>
      <w:r>
        <w:t>d</w:t>
      </w:r>
      <w:r w:rsidR="00E26F0B" w:rsidRPr="00BD191F">
        <w:t xml:space="preserve"> not been included on the </w:t>
      </w:r>
      <w:r w:rsidR="008234DE">
        <w:t>Plan for Continuous Improvement</w:t>
      </w:r>
      <w:r>
        <w:t xml:space="preserve"> and there is no</w:t>
      </w:r>
      <w:r w:rsidR="00E26F0B" w:rsidRPr="00BD191F">
        <w:t xml:space="preserve"> action plan to address issues.</w:t>
      </w:r>
    </w:p>
    <w:p w14:paraId="6CD3FF68" w14:textId="2573EB6E" w:rsidR="00E26F0B" w:rsidRPr="00222353" w:rsidRDefault="00E26F0B" w:rsidP="00222353">
      <w:pPr>
        <w:tabs>
          <w:tab w:val="right" w:pos="9026"/>
        </w:tabs>
        <w:rPr>
          <w:iCs/>
          <w:color w:val="auto"/>
        </w:rPr>
      </w:pPr>
      <w:r w:rsidRPr="00222353">
        <w:rPr>
          <w:iCs/>
          <w:color w:val="auto"/>
        </w:rPr>
        <w:t>The Board receive</w:t>
      </w:r>
      <w:r w:rsidR="00A2618C">
        <w:rPr>
          <w:iCs/>
          <w:color w:val="auto"/>
        </w:rPr>
        <w:t>d</w:t>
      </w:r>
      <w:r w:rsidRPr="00222353">
        <w:rPr>
          <w:iCs/>
          <w:color w:val="auto"/>
        </w:rPr>
        <w:t xml:space="preserve"> financial information each month as part of </w:t>
      </w:r>
      <w:r w:rsidR="00C24136">
        <w:rPr>
          <w:iCs/>
          <w:color w:val="auto"/>
        </w:rPr>
        <w:t>a</w:t>
      </w:r>
      <w:r w:rsidRPr="00222353">
        <w:rPr>
          <w:iCs/>
          <w:color w:val="auto"/>
        </w:rPr>
        <w:t xml:space="preserve"> Director’s report.</w:t>
      </w:r>
      <w:r w:rsidR="00C24136">
        <w:rPr>
          <w:iCs/>
          <w:color w:val="auto"/>
        </w:rPr>
        <w:t xml:space="preserve"> T</w:t>
      </w:r>
      <w:r w:rsidRPr="00222353">
        <w:rPr>
          <w:iCs/>
          <w:color w:val="auto"/>
        </w:rPr>
        <w:t>he organisation uses an independent accountant to manage the finances and to conduct an annual financial audit.</w:t>
      </w:r>
    </w:p>
    <w:p w14:paraId="2C74E97C" w14:textId="3F5723FD" w:rsidR="00E26F0B" w:rsidRPr="00BD191F" w:rsidRDefault="00E26F0B" w:rsidP="00222353">
      <w:pPr>
        <w:spacing w:before="0" w:after="160" w:line="259" w:lineRule="auto"/>
      </w:pPr>
      <w:r w:rsidRPr="00BD191F">
        <w:t>The service d</w:t>
      </w:r>
      <w:r w:rsidR="00A2618C">
        <w:t>id</w:t>
      </w:r>
      <w:r w:rsidRPr="00BD191F">
        <w:t xml:space="preserve"> not have systems to ensure all staff, contractors and Board members ha</w:t>
      </w:r>
      <w:r w:rsidR="00A2618C">
        <w:t>d</w:t>
      </w:r>
      <w:r w:rsidRPr="00BD191F">
        <w:t xml:space="preserve"> a current police certificate or professional registration. </w:t>
      </w:r>
    </w:p>
    <w:p w14:paraId="319CC7C3" w14:textId="105FB250" w:rsidR="00E26F0B" w:rsidRPr="00BD191F" w:rsidRDefault="00E26F0B" w:rsidP="00F37F3A">
      <w:pPr>
        <w:spacing w:before="0" w:after="160" w:line="259" w:lineRule="auto"/>
      </w:pPr>
      <w:r w:rsidRPr="00BD191F">
        <w:t xml:space="preserve">Information contained in consumer budgets </w:t>
      </w:r>
      <w:r w:rsidR="00A2618C">
        <w:t>wa</w:t>
      </w:r>
      <w:r w:rsidRPr="00BD191F">
        <w:t>s not current and d</w:t>
      </w:r>
      <w:r w:rsidR="00A2618C">
        <w:t xml:space="preserve">id not </w:t>
      </w:r>
      <w:r w:rsidRPr="00BD191F">
        <w:t xml:space="preserve">reflect care and services identified in the consumer’s care plan. Budgets </w:t>
      </w:r>
      <w:r w:rsidR="00A2618C">
        <w:t>we</w:t>
      </w:r>
      <w:r w:rsidRPr="00BD191F">
        <w:t>re not updated when a consumer’s care and services change</w:t>
      </w:r>
      <w:r w:rsidR="00A2618C">
        <w:t>d</w:t>
      </w:r>
      <w:r w:rsidR="00F37F3A">
        <w:t xml:space="preserve">. </w:t>
      </w:r>
      <w:r w:rsidRPr="00BD191F">
        <w:t>Monthly statements d</w:t>
      </w:r>
      <w:r w:rsidR="00A2618C">
        <w:t>id</w:t>
      </w:r>
      <w:r w:rsidRPr="00BD191F">
        <w:t xml:space="preserve"> not provide an itemised list of care and services provided and d</w:t>
      </w:r>
      <w:r w:rsidR="00A2618C">
        <w:t>id</w:t>
      </w:r>
      <w:r w:rsidRPr="00BD191F">
        <w:t xml:space="preserve"> not consistently reflect all expenses.</w:t>
      </w:r>
      <w:r w:rsidR="00F37F3A">
        <w:t xml:space="preserve"> </w:t>
      </w:r>
      <w:r w:rsidR="007161B7">
        <w:t>Package funds ha</w:t>
      </w:r>
      <w:r w:rsidR="00A2618C">
        <w:t>d</w:t>
      </w:r>
      <w:r w:rsidR="007161B7">
        <w:t xml:space="preserve"> been used to purchase </w:t>
      </w:r>
      <w:r w:rsidR="00F37F3A">
        <w:t xml:space="preserve">excluded items.  </w:t>
      </w:r>
    </w:p>
    <w:p w14:paraId="56F2A1FD" w14:textId="424871C4" w:rsidR="00E26F0B" w:rsidRDefault="00E26F0B" w:rsidP="007161B7">
      <w:pPr>
        <w:spacing w:before="0" w:after="160" w:line="259" w:lineRule="auto"/>
      </w:pPr>
      <w:r w:rsidRPr="00BD191F">
        <w:t>A review of Board meeting minutes from May 2020 identifie</w:t>
      </w:r>
      <w:r w:rsidR="00A2618C">
        <w:t>d</w:t>
      </w:r>
      <w:r w:rsidRPr="00BD191F">
        <w:t xml:space="preserve"> </w:t>
      </w:r>
      <w:r w:rsidR="00A2618C">
        <w:t xml:space="preserve">that consumers’ concerns had been raised with the Board. </w:t>
      </w:r>
      <w:r w:rsidRPr="00BD191F">
        <w:t xml:space="preserve">There was no information to </w:t>
      </w:r>
      <w:r w:rsidR="00D958B7">
        <w:t>indicate</w:t>
      </w:r>
      <w:r w:rsidRPr="00BD191F">
        <w:t xml:space="preserve"> what action </w:t>
      </w:r>
      <w:r w:rsidR="00A2618C">
        <w:t xml:space="preserve">had been </w:t>
      </w:r>
      <w:r w:rsidRPr="00BD191F">
        <w:t xml:space="preserve">taken </w:t>
      </w:r>
      <w:proofErr w:type="gramStart"/>
      <w:r w:rsidRPr="00BD191F">
        <w:t>as a result of</w:t>
      </w:r>
      <w:proofErr w:type="gramEnd"/>
      <w:r w:rsidRPr="00BD191F">
        <w:t xml:space="preserve"> the </w:t>
      </w:r>
      <w:r w:rsidR="00A2618C">
        <w:t xml:space="preserve">issues being raised with the Board.  </w:t>
      </w:r>
    </w:p>
    <w:p w14:paraId="08BC2180" w14:textId="59106E33" w:rsidR="00F37F3A" w:rsidRDefault="00D958B7" w:rsidP="007161B7">
      <w:pPr>
        <w:spacing w:before="0" w:after="160" w:line="259" w:lineRule="auto"/>
      </w:pPr>
      <w:r>
        <w:t>The Approved Provider’s response stated that the organisation had reviewed its information management systems</w:t>
      </w:r>
      <w:r w:rsidR="008234DE">
        <w:t xml:space="preserve">, </w:t>
      </w:r>
      <w:r>
        <w:t xml:space="preserve">policies and procedures </w:t>
      </w:r>
      <w:r w:rsidR="008234DE">
        <w:t>and had implemented a ‘Client File Audit’ to ensure all consumer documentation was completed and stored appropriately.</w:t>
      </w:r>
    </w:p>
    <w:p w14:paraId="66608E84" w14:textId="2BE5DC0D" w:rsidR="008234DE" w:rsidRDefault="008234DE" w:rsidP="007161B7">
      <w:pPr>
        <w:spacing w:before="0" w:after="160" w:line="259" w:lineRule="auto"/>
      </w:pPr>
      <w:r>
        <w:t xml:space="preserve">The service has developed a Care Team Compliance Checklist to ensure all checks and registrations are recorded and up-to-date.  </w:t>
      </w:r>
    </w:p>
    <w:p w14:paraId="21CB1508" w14:textId="77777777" w:rsidR="008234DE" w:rsidRDefault="008234DE" w:rsidP="007161B7">
      <w:pPr>
        <w:spacing w:before="0" w:after="160" w:line="259" w:lineRule="auto"/>
      </w:pPr>
      <w:r>
        <w:t xml:space="preserve">The organisation has reviewed its induction and orientation program and overhauled its training and development program.  </w:t>
      </w:r>
    </w:p>
    <w:p w14:paraId="2C37B3C5" w14:textId="06F292C6" w:rsidR="008234DE" w:rsidRDefault="008234DE" w:rsidP="007161B7">
      <w:pPr>
        <w:spacing w:before="0" w:after="160" w:line="259" w:lineRule="auto"/>
      </w:pPr>
      <w:r>
        <w:t>Workforce compliance has been added as an agenda item to Board meetings.</w:t>
      </w:r>
    </w:p>
    <w:p w14:paraId="22F5789E" w14:textId="56E21C2F" w:rsidR="008234DE" w:rsidRDefault="008234DE" w:rsidP="007161B7">
      <w:pPr>
        <w:spacing w:before="0" w:after="160" w:line="259" w:lineRule="auto"/>
      </w:pPr>
      <w:r>
        <w:t>Regulatory compliance has been added to the Plan for Continuous Improvement</w:t>
      </w:r>
      <w:r w:rsidR="00B97B48">
        <w:t>.  The organisation has updated its risk management plan, established a clinical governance framework and legislative review updates will be provided at staff meetings.</w:t>
      </w:r>
    </w:p>
    <w:p w14:paraId="3B600DC4" w14:textId="588C5F3E" w:rsidR="00B97B48" w:rsidRDefault="00B97B48" w:rsidP="007161B7">
      <w:pPr>
        <w:spacing w:before="0" w:after="160" w:line="259" w:lineRule="auto"/>
      </w:pPr>
      <w:r>
        <w:t xml:space="preserve">The Approved Provider has conducted a review of its monthly statements and </w:t>
      </w:r>
      <w:r w:rsidR="001036B5">
        <w:t>states</w:t>
      </w:r>
      <w:r>
        <w:t xml:space="preserve"> the statements meet regulatory requirements. Staff have been provided with training   on data entry for services rendered and training on double checking statements.</w:t>
      </w:r>
    </w:p>
    <w:p w14:paraId="1616DF95" w14:textId="71BEF965" w:rsidR="00B97B48" w:rsidRDefault="00B97B48" w:rsidP="007161B7">
      <w:pPr>
        <w:spacing w:before="0" w:after="160" w:line="259" w:lineRule="auto"/>
      </w:pPr>
      <w:r>
        <w:t xml:space="preserve">The Approved Provider </w:t>
      </w:r>
      <w:r w:rsidR="001036B5">
        <w:t>states</w:t>
      </w:r>
      <w:r>
        <w:t xml:space="preserve"> that fees and charges have been applied in accordance with relevant legislation.</w:t>
      </w:r>
    </w:p>
    <w:p w14:paraId="255A6D61" w14:textId="64245C90" w:rsidR="006F3425" w:rsidRDefault="006F3425" w:rsidP="007161B7">
      <w:pPr>
        <w:spacing w:before="0" w:after="160" w:line="259" w:lineRule="auto"/>
      </w:pPr>
      <w:r>
        <w:t xml:space="preserve">The Approved Provider has not addressed the Assessment Team’s findings that equipment was purchased without appropriate assessments by a relevant health professional. I am also concerned that the Approved Provider has not addressed the </w:t>
      </w:r>
      <w:r w:rsidR="001036B5">
        <w:lastRenderedPageBreak/>
        <w:t>A</w:t>
      </w:r>
      <w:r>
        <w:t xml:space="preserve">ssessment Team’s findings regarding the purchase of equipment that is excluded under the Home Care Packages Program. </w:t>
      </w:r>
    </w:p>
    <w:p w14:paraId="5DDB3AE7" w14:textId="2F77DACE" w:rsidR="00B97B48" w:rsidRDefault="00B97B48" w:rsidP="007161B7">
      <w:pPr>
        <w:spacing w:before="0" w:after="160" w:line="259" w:lineRule="auto"/>
      </w:pPr>
      <w:r>
        <w:t xml:space="preserve">I acknowledge the Approved Providers actions to provide training to address components of this requirement. </w:t>
      </w:r>
      <w:r w:rsidR="006F3425">
        <w:t xml:space="preserve">However, </w:t>
      </w:r>
      <w:r w:rsidR="00D144A4">
        <w:t xml:space="preserve">I do not consider the training addresses the responsibilities of the governing body to implement governance systems within the organisation. I find the service is Non-Compliant in Requirement 8(3)(c). </w:t>
      </w:r>
    </w:p>
    <w:p w14:paraId="0E415428" w14:textId="6FB89EF7" w:rsidR="00040EC5" w:rsidRPr="00506F7F" w:rsidRDefault="00040EC5" w:rsidP="00040EC5">
      <w:pPr>
        <w:pStyle w:val="Heading3"/>
      </w:pPr>
      <w:r w:rsidRPr="00506F7F">
        <w:t>Requirement 8(3)(d)</w:t>
      </w:r>
      <w:r>
        <w:tab/>
      </w:r>
      <w:r w:rsidR="006C5F4B">
        <w:t>Non-compliant</w:t>
      </w:r>
    </w:p>
    <w:p w14:paraId="0E415429" w14:textId="77777777" w:rsidR="00040EC5" w:rsidRPr="001F433A" w:rsidRDefault="00040EC5" w:rsidP="00040EC5">
      <w:pPr>
        <w:rPr>
          <w:i/>
        </w:rPr>
      </w:pPr>
      <w:r w:rsidRPr="001F433A">
        <w:rPr>
          <w:i/>
        </w:rPr>
        <w:t>Effective risk management systems and practices, including but not limited to the following:</w:t>
      </w:r>
    </w:p>
    <w:p w14:paraId="0E41542A" w14:textId="77777777" w:rsidR="00040EC5" w:rsidRPr="001F433A" w:rsidRDefault="00040EC5" w:rsidP="00932613">
      <w:pPr>
        <w:numPr>
          <w:ilvl w:val="0"/>
          <w:numId w:val="17"/>
        </w:numPr>
        <w:tabs>
          <w:tab w:val="right" w:pos="9026"/>
        </w:tabs>
        <w:spacing w:before="0" w:after="0"/>
        <w:ind w:left="567" w:hanging="425"/>
        <w:outlineLvl w:val="4"/>
        <w:rPr>
          <w:i/>
        </w:rPr>
      </w:pPr>
      <w:r w:rsidRPr="001F433A">
        <w:rPr>
          <w:i/>
        </w:rPr>
        <w:t>managing high impact or high prevalence risks associated with the care of consumers;</w:t>
      </w:r>
    </w:p>
    <w:p w14:paraId="0E41542B" w14:textId="77777777" w:rsidR="00040EC5" w:rsidRPr="001F433A" w:rsidRDefault="00040EC5" w:rsidP="00932613">
      <w:pPr>
        <w:numPr>
          <w:ilvl w:val="0"/>
          <w:numId w:val="17"/>
        </w:numPr>
        <w:tabs>
          <w:tab w:val="right" w:pos="9026"/>
        </w:tabs>
        <w:spacing w:before="0" w:after="0"/>
        <w:ind w:left="567" w:hanging="425"/>
        <w:outlineLvl w:val="4"/>
        <w:rPr>
          <w:i/>
        </w:rPr>
      </w:pPr>
      <w:r w:rsidRPr="001F433A">
        <w:rPr>
          <w:i/>
        </w:rPr>
        <w:t>identifying and responding to abuse and neglect of consumers;</w:t>
      </w:r>
    </w:p>
    <w:p w14:paraId="0E41542C" w14:textId="77777777" w:rsidR="00040EC5" w:rsidRPr="001F433A" w:rsidRDefault="00040EC5" w:rsidP="00932613">
      <w:pPr>
        <w:numPr>
          <w:ilvl w:val="0"/>
          <w:numId w:val="17"/>
        </w:numPr>
        <w:tabs>
          <w:tab w:val="right" w:pos="9026"/>
        </w:tabs>
        <w:spacing w:before="0" w:after="0"/>
        <w:ind w:left="567" w:hanging="425"/>
        <w:outlineLvl w:val="4"/>
        <w:rPr>
          <w:i/>
        </w:rPr>
      </w:pPr>
      <w:r w:rsidRPr="001F433A">
        <w:rPr>
          <w:i/>
        </w:rPr>
        <w:t>supporting consumers to live the best life they can.</w:t>
      </w:r>
    </w:p>
    <w:p w14:paraId="497CED92" w14:textId="6A7032B7" w:rsidR="00E26F0B" w:rsidRPr="00BD191F" w:rsidRDefault="00E26F0B" w:rsidP="00E26F0B">
      <w:pPr>
        <w:tabs>
          <w:tab w:val="right" w:pos="9026"/>
        </w:tabs>
        <w:rPr>
          <w:iCs/>
          <w:color w:val="auto"/>
        </w:rPr>
      </w:pPr>
      <w:r w:rsidRPr="00BD191F">
        <w:rPr>
          <w:iCs/>
          <w:color w:val="auto"/>
        </w:rPr>
        <w:t>The organisation was not able to demonstrate it ha</w:t>
      </w:r>
      <w:r w:rsidR="00A2618C">
        <w:rPr>
          <w:iCs/>
          <w:color w:val="auto"/>
        </w:rPr>
        <w:t>d</w:t>
      </w:r>
      <w:r w:rsidRPr="00BD191F">
        <w:rPr>
          <w:iCs/>
          <w:color w:val="auto"/>
        </w:rPr>
        <w:t xml:space="preserve"> effective risk management systems and practices. </w:t>
      </w:r>
    </w:p>
    <w:p w14:paraId="2F47A5A7" w14:textId="2411EF9F" w:rsidR="00A2618C" w:rsidRPr="0098273D" w:rsidRDefault="00A2618C" w:rsidP="00A2618C">
      <w:pPr>
        <w:tabs>
          <w:tab w:val="right" w:pos="9026"/>
        </w:tabs>
        <w:rPr>
          <w:iCs/>
          <w:color w:val="auto"/>
        </w:rPr>
      </w:pPr>
      <w:r w:rsidRPr="0098273D">
        <w:rPr>
          <w:iCs/>
          <w:color w:val="auto"/>
        </w:rPr>
        <w:t>The organisation has a risk management plan which identifie</w:t>
      </w:r>
      <w:r>
        <w:rPr>
          <w:iCs/>
          <w:color w:val="auto"/>
        </w:rPr>
        <w:t>d</w:t>
      </w:r>
      <w:r w:rsidRPr="0098273D">
        <w:rPr>
          <w:iCs/>
          <w:color w:val="auto"/>
        </w:rPr>
        <w:t xml:space="preserve"> risks to consumers including </w:t>
      </w:r>
      <w:r w:rsidRPr="00BD191F">
        <w:t>personal safety at home, money handling, and wound care</w:t>
      </w:r>
      <w:r>
        <w:t>. H</w:t>
      </w:r>
      <w:r w:rsidRPr="00BD191F">
        <w:t xml:space="preserve">owever, no evidence was provided </w:t>
      </w:r>
      <w:r>
        <w:t xml:space="preserve">to establish that </w:t>
      </w:r>
      <w:r w:rsidRPr="00BD191F">
        <w:t>risk assessments ha</w:t>
      </w:r>
      <w:r>
        <w:t>d</w:t>
      </w:r>
      <w:r w:rsidRPr="00BD191F">
        <w:t xml:space="preserve"> been completed for consumers or strategies to minimise the risks </w:t>
      </w:r>
      <w:r>
        <w:t xml:space="preserve">had been </w:t>
      </w:r>
      <w:r w:rsidRPr="00BD191F">
        <w:t>implemented.</w:t>
      </w:r>
    </w:p>
    <w:p w14:paraId="1B79BC28" w14:textId="5F2277FB" w:rsidR="00E26F0B" w:rsidRDefault="00E26F0B" w:rsidP="0098273D">
      <w:pPr>
        <w:tabs>
          <w:tab w:val="right" w:pos="9026"/>
        </w:tabs>
        <w:rPr>
          <w:rFonts w:eastAsia="Arial"/>
        </w:rPr>
      </w:pPr>
      <w:r w:rsidRPr="0098273D">
        <w:rPr>
          <w:iCs/>
          <w:color w:val="auto"/>
        </w:rPr>
        <w:t>While there is information in the care team manual regarding abuse, it refe</w:t>
      </w:r>
      <w:r w:rsidR="00A2618C">
        <w:rPr>
          <w:iCs/>
          <w:color w:val="auto"/>
        </w:rPr>
        <w:t>r</w:t>
      </w:r>
      <w:r w:rsidRPr="0098273D">
        <w:rPr>
          <w:iCs/>
          <w:color w:val="auto"/>
        </w:rPr>
        <w:t>r</w:t>
      </w:r>
      <w:r w:rsidR="00A2618C">
        <w:rPr>
          <w:iCs/>
          <w:color w:val="auto"/>
        </w:rPr>
        <w:t>ed</w:t>
      </w:r>
      <w:r w:rsidRPr="0098273D">
        <w:rPr>
          <w:iCs/>
          <w:color w:val="auto"/>
        </w:rPr>
        <w:t xml:space="preserve"> to abuse in a residential aged care setting and </w:t>
      </w:r>
      <w:r w:rsidR="00A2618C">
        <w:rPr>
          <w:iCs/>
          <w:color w:val="auto"/>
        </w:rPr>
        <w:t>was</w:t>
      </w:r>
      <w:r w:rsidRPr="0098273D">
        <w:rPr>
          <w:iCs/>
          <w:color w:val="auto"/>
        </w:rPr>
        <w:t xml:space="preserve"> not relevant to home care services.</w:t>
      </w:r>
      <w:r w:rsidR="00F37F3A">
        <w:rPr>
          <w:iCs/>
          <w:color w:val="auto"/>
        </w:rPr>
        <w:t xml:space="preserve"> </w:t>
      </w:r>
      <w:r w:rsidRPr="0098273D">
        <w:rPr>
          <w:iCs/>
          <w:color w:val="auto"/>
        </w:rPr>
        <w:t>The Director advised staff ha</w:t>
      </w:r>
      <w:r w:rsidR="00A2618C">
        <w:rPr>
          <w:iCs/>
          <w:color w:val="auto"/>
        </w:rPr>
        <w:t>d</w:t>
      </w:r>
      <w:r w:rsidRPr="0098273D">
        <w:rPr>
          <w:iCs/>
          <w:color w:val="auto"/>
        </w:rPr>
        <w:t xml:space="preserve"> not received any training in elder abuse or neglect, </w:t>
      </w:r>
      <w:r w:rsidRPr="0098273D">
        <w:rPr>
          <w:rFonts w:eastAsia="Arial"/>
        </w:rPr>
        <w:t>dignity of risk and consumer choice.</w:t>
      </w:r>
    </w:p>
    <w:p w14:paraId="0B47FFFD" w14:textId="56A23A06" w:rsidR="00D144A4" w:rsidRDefault="00D144A4" w:rsidP="0098273D">
      <w:pPr>
        <w:tabs>
          <w:tab w:val="right" w:pos="9026"/>
        </w:tabs>
        <w:rPr>
          <w:iCs/>
          <w:color w:val="auto"/>
        </w:rPr>
      </w:pPr>
      <w:r>
        <w:rPr>
          <w:iCs/>
          <w:color w:val="auto"/>
        </w:rPr>
        <w:t xml:space="preserve">The Approved Provider stated that the organisation has reviewed its risk management framework which now includes a new client </w:t>
      </w:r>
      <w:r w:rsidR="00645542">
        <w:rPr>
          <w:iCs/>
          <w:color w:val="auto"/>
        </w:rPr>
        <w:t>risk control register, a new dignity of risk assessment and management process and training for all staff on risk management.</w:t>
      </w:r>
    </w:p>
    <w:p w14:paraId="181D23C0" w14:textId="4861D47D" w:rsidR="00645542" w:rsidRPr="0098273D" w:rsidRDefault="00645542" w:rsidP="0098273D">
      <w:pPr>
        <w:tabs>
          <w:tab w:val="right" w:pos="9026"/>
        </w:tabs>
        <w:rPr>
          <w:iCs/>
          <w:color w:val="auto"/>
        </w:rPr>
      </w:pPr>
      <w:r>
        <w:rPr>
          <w:iCs/>
          <w:color w:val="auto"/>
        </w:rPr>
        <w:t xml:space="preserve">The Approved Provider has not </w:t>
      </w:r>
      <w:r w:rsidRPr="004E325A">
        <w:rPr>
          <w:iCs/>
          <w:color w:val="auto"/>
        </w:rPr>
        <w:t>addressed the Assessment Team</w:t>
      </w:r>
      <w:r w:rsidR="00E463E3" w:rsidRPr="004E325A">
        <w:rPr>
          <w:iCs/>
          <w:color w:val="auto"/>
        </w:rPr>
        <w:t>’s findings</w:t>
      </w:r>
      <w:r w:rsidR="004E325A" w:rsidRPr="004E325A">
        <w:rPr>
          <w:iCs/>
          <w:color w:val="auto"/>
        </w:rPr>
        <w:t xml:space="preserve"> in relation to </w:t>
      </w:r>
      <w:r w:rsidR="004E325A" w:rsidRPr="004E325A">
        <w:t>managing high impact or high prevalence risks associated with the care of consumers and identifying and responding to abuse and neglect of consumers</w:t>
      </w:r>
      <w:r w:rsidRPr="004E325A">
        <w:rPr>
          <w:iCs/>
          <w:color w:val="auto"/>
        </w:rPr>
        <w:t xml:space="preserve">. </w:t>
      </w:r>
      <w:r>
        <w:rPr>
          <w:iCs/>
          <w:color w:val="auto"/>
        </w:rPr>
        <w:t>I find the service is Non-Compliant in this requirement.</w:t>
      </w:r>
    </w:p>
    <w:p w14:paraId="0E41542E" w14:textId="4CBE864C" w:rsidR="00040EC5" w:rsidRPr="00506F7F" w:rsidRDefault="00040EC5" w:rsidP="00040EC5">
      <w:pPr>
        <w:pStyle w:val="Heading3"/>
      </w:pPr>
      <w:r w:rsidRPr="00506F7F">
        <w:t>Requirement 8(3)(e)</w:t>
      </w:r>
      <w:r>
        <w:tab/>
      </w:r>
      <w:r w:rsidR="006C5F4B">
        <w:t>Non-compliant</w:t>
      </w:r>
    </w:p>
    <w:p w14:paraId="0E41542F" w14:textId="77777777" w:rsidR="00040EC5" w:rsidRPr="001F433A" w:rsidRDefault="00040EC5" w:rsidP="00040EC5">
      <w:pPr>
        <w:rPr>
          <w:i/>
        </w:rPr>
      </w:pPr>
      <w:r w:rsidRPr="001F433A">
        <w:rPr>
          <w:i/>
        </w:rPr>
        <w:t>Where clinical care is provided—a clinical governance framework, including but not limited to the following:</w:t>
      </w:r>
    </w:p>
    <w:p w14:paraId="0E415430" w14:textId="77777777" w:rsidR="00040EC5" w:rsidRPr="001F433A" w:rsidRDefault="00040EC5" w:rsidP="00932613">
      <w:pPr>
        <w:numPr>
          <w:ilvl w:val="0"/>
          <w:numId w:val="18"/>
        </w:numPr>
        <w:tabs>
          <w:tab w:val="right" w:pos="9026"/>
        </w:tabs>
        <w:spacing w:before="0" w:after="0"/>
        <w:ind w:left="567" w:hanging="425"/>
        <w:outlineLvl w:val="4"/>
        <w:rPr>
          <w:i/>
        </w:rPr>
      </w:pPr>
      <w:r w:rsidRPr="001F433A">
        <w:rPr>
          <w:i/>
        </w:rPr>
        <w:lastRenderedPageBreak/>
        <w:t>antimicrobial stewardship;</w:t>
      </w:r>
    </w:p>
    <w:p w14:paraId="0E415431" w14:textId="77777777" w:rsidR="00040EC5" w:rsidRPr="001F433A" w:rsidRDefault="00040EC5" w:rsidP="00932613">
      <w:pPr>
        <w:numPr>
          <w:ilvl w:val="0"/>
          <w:numId w:val="18"/>
        </w:numPr>
        <w:tabs>
          <w:tab w:val="right" w:pos="9026"/>
        </w:tabs>
        <w:spacing w:before="0" w:after="0"/>
        <w:ind w:left="567" w:hanging="425"/>
        <w:outlineLvl w:val="4"/>
        <w:rPr>
          <w:i/>
        </w:rPr>
      </w:pPr>
      <w:r w:rsidRPr="001F433A">
        <w:rPr>
          <w:i/>
        </w:rPr>
        <w:t>minimising the use of restraint;</w:t>
      </w:r>
    </w:p>
    <w:p w14:paraId="0E415432" w14:textId="77777777" w:rsidR="00040EC5" w:rsidRPr="001F433A" w:rsidRDefault="00040EC5" w:rsidP="00932613">
      <w:pPr>
        <w:numPr>
          <w:ilvl w:val="0"/>
          <w:numId w:val="18"/>
        </w:numPr>
        <w:tabs>
          <w:tab w:val="right" w:pos="9026"/>
        </w:tabs>
        <w:spacing w:before="0" w:after="0"/>
        <w:ind w:left="567" w:hanging="425"/>
        <w:outlineLvl w:val="4"/>
        <w:rPr>
          <w:i/>
        </w:rPr>
      </w:pPr>
      <w:r w:rsidRPr="001F433A">
        <w:rPr>
          <w:i/>
        </w:rPr>
        <w:t>open disclosure.</w:t>
      </w:r>
    </w:p>
    <w:p w14:paraId="2D96C62E" w14:textId="437CED34" w:rsidR="00E26F0B" w:rsidRDefault="004E325A" w:rsidP="0098273D">
      <w:r>
        <w:rPr>
          <w:rFonts w:eastAsia="Arial"/>
          <w:color w:val="auto"/>
        </w:rPr>
        <w:t>The Assessment Team found that t</w:t>
      </w:r>
      <w:r w:rsidR="00E26F0B" w:rsidRPr="00BD191F">
        <w:rPr>
          <w:rFonts w:eastAsia="Arial"/>
          <w:color w:val="auto"/>
        </w:rPr>
        <w:t xml:space="preserve">he organisation was not able to demonstrate </w:t>
      </w:r>
      <w:r w:rsidR="00F37F3A">
        <w:rPr>
          <w:rFonts w:eastAsia="Arial"/>
          <w:color w:val="auto"/>
        </w:rPr>
        <w:t xml:space="preserve">that </w:t>
      </w:r>
      <w:r w:rsidR="00E26F0B" w:rsidRPr="00BD191F">
        <w:rPr>
          <w:rFonts w:eastAsia="Arial"/>
          <w:color w:val="auto"/>
        </w:rPr>
        <w:t xml:space="preserve">clinical governance policies and procedures support the provision of clinical care. </w:t>
      </w:r>
      <w:r w:rsidR="00E26F0B" w:rsidRPr="00BD191F">
        <w:t>The organisation d</w:t>
      </w:r>
      <w:r>
        <w:t xml:space="preserve">id </w:t>
      </w:r>
      <w:r w:rsidR="00E26F0B" w:rsidRPr="00BD191F">
        <w:t>not collect any information on clinical issues or incidents.</w:t>
      </w:r>
      <w:r>
        <w:t xml:space="preserve"> </w:t>
      </w:r>
      <w:r w:rsidR="00801047">
        <w:t>Whilst i</w:t>
      </w:r>
      <w:r w:rsidR="00E26F0B" w:rsidRPr="00BD191F">
        <w:t>nformation has been included in the care team manual regarding antimicrobial stewardship</w:t>
      </w:r>
      <w:r w:rsidR="00801047">
        <w:t>, n</w:t>
      </w:r>
      <w:r w:rsidR="00E26F0B" w:rsidRPr="00BD191F">
        <w:t>o information has been provided to staff or consumers on this.</w:t>
      </w:r>
      <w:r>
        <w:t xml:space="preserve"> </w:t>
      </w:r>
      <w:r w:rsidR="00E26F0B" w:rsidRPr="00BD191F">
        <w:t>No training or education</w:t>
      </w:r>
      <w:r w:rsidR="00801047">
        <w:t xml:space="preserve"> on </w:t>
      </w:r>
      <w:r w:rsidR="00E26F0B" w:rsidRPr="00BD191F">
        <w:t xml:space="preserve">infection control or handwashing was provided to staff </w:t>
      </w:r>
      <w:r w:rsidR="00801047">
        <w:t>to minimise the risk of</w:t>
      </w:r>
      <w:r w:rsidR="00E26F0B" w:rsidRPr="00BD191F">
        <w:t xml:space="preserve"> COVID-19. The Director stated staff were emailed some information</w:t>
      </w:r>
      <w:r w:rsidR="00A2618C">
        <w:t xml:space="preserve"> although </w:t>
      </w:r>
      <w:r w:rsidR="00E26F0B" w:rsidRPr="00BD191F">
        <w:t>they were not aware if staff had read th</w:t>
      </w:r>
      <w:r w:rsidR="00A2618C">
        <w:t>e</w:t>
      </w:r>
      <w:r w:rsidR="00E26F0B" w:rsidRPr="00BD191F">
        <w:t xml:space="preserve"> information.</w:t>
      </w:r>
      <w:r>
        <w:t xml:space="preserve"> </w:t>
      </w:r>
      <w:r w:rsidR="00E26F0B" w:rsidRPr="00BD191F">
        <w:t>The organisation ha</w:t>
      </w:r>
      <w:r>
        <w:t>d</w:t>
      </w:r>
      <w:r w:rsidR="00E26F0B" w:rsidRPr="00BD191F">
        <w:t xml:space="preserve"> no policies or procedures to guide staff practice</w:t>
      </w:r>
      <w:r w:rsidR="00801047" w:rsidRPr="00BD191F">
        <w:t xml:space="preserve"> on minimising the use of restraint</w:t>
      </w:r>
      <w:r w:rsidR="00801047">
        <w:t>.</w:t>
      </w:r>
      <w:r>
        <w:t xml:space="preserve"> </w:t>
      </w:r>
      <w:r w:rsidR="00E26F0B" w:rsidRPr="00BD191F">
        <w:t>Some information regarding open disclosure has been included in the home care manual</w:t>
      </w:r>
      <w:r w:rsidR="00801047">
        <w:t>. H</w:t>
      </w:r>
      <w:r w:rsidR="00E26F0B" w:rsidRPr="00BD191F">
        <w:t>owever, th</w:t>
      </w:r>
      <w:r w:rsidR="00FA493E">
        <w:t>e</w:t>
      </w:r>
      <w:r w:rsidR="00E26F0B" w:rsidRPr="00BD191F">
        <w:t xml:space="preserve"> information </w:t>
      </w:r>
      <w:r w:rsidR="00FA493E">
        <w:t xml:space="preserve">on Open Disclosure </w:t>
      </w:r>
      <w:r w:rsidR="00E26F0B" w:rsidRPr="00BD191F">
        <w:t xml:space="preserve">was not sighted by the Assessment Team </w:t>
      </w:r>
      <w:r w:rsidR="00FA493E">
        <w:t xml:space="preserve">after </w:t>
      </w:r>
      <w:r w:rsidR="00E26F0B" w:rsidRPr="00BD191F">
        <w:t xml:space="preserve">a review of the manual. </w:t>
      </w:r>
    </w:p>
    <w:p w14:paraId="0E415434" w14:textId="2AA4CF6B" w:rsidR="00040EC5" w:rsidRDefault="00645542" w:rsidP="00040EC5">
      <w:r>
        <w:t xml:space="preserve">The Approved Provider stated that the organisation has a clinical governance framework, is developing an antimicrobial policy, is providing training to staff on Covid-19 and infection control. The service has no consumers with restraints and staff are aware that if restraints are requested they are to report the request to management.  </w:t>
      </w:r>
    </w:p>
    <w:p w14:paraId="13AEB161" w14:textId="2BA14F85" w:rsidR="00645542" w:rsidRPr="00154403" w:rsidRDefault="00645542" w:rsidP="00040EC5">
      <w:r>
        <w:t>The service d</w:t>
      </w:r>
      <w:r w:rsidR="004E325A">
        <w:t xml:space="preserve">id </w:t>
      </w:r>
      <w:r>
        <w:t>not have a clinical governance framework that satisfie</w:t>
      </w:r>
      <w:r w:rsidR="004E325A">
        <w:t>d</w:t>
      </w:r>
      <w:r>
        <w:t xml:space="preserve"> the requirements of this Standard </w:t>
      </w:r>
      <w:r w:rsidR="004E325A">
        <w:t xml:space="preserve">at the time of the </w:t>
      </w:r>
      <w:r w:rsidR="001036B5">
        <w:t>Quality audit</w:t>
      </w:r>
      <w:r w:rsidR="004E325A">
        <w:t xml:space="preserve">. </w:t>
      </w:r>
      <w:r>
        <w:t xml:space="preserve">I find the service Non-compliant </w:t>
      </w:r>
      <w:r w:rsidR="004E4BAE">
        <w:t>in Requirement 8(3)(e).</w:t>
      </w:r>
    </w:p>
    <w:p w14:paraId="0E415435" w14:textId="77777777" w:rsidR="00040EC5" w:rsidRDefault="00040EC5" w:rsidP="00040EC5">
      <w:pPr>
        <w:tabs>
          <w:tab w:val="right" w:pos="9026"/>
        </w:tabs>
        <w:sectPr w:rsidR="00040EC5" w:rsidSect="00040EC5">
          <w:headerReference w:type="default" r:id="rId40"/>
          <w:type w:val="continuous"/>
          <w:pgSz w:w="11906" w:h="16838"/>
          <w:pgMar w:top="1701" w:right="1418" w:bottom="1418" w:left="1418" w:header="709" w:footer="397" w:gutter="0"/>
          <w:cols w:space="708"/>
          <w:titlePg/>
          <w:docGrid w:linePitch="360"/>
        </w:sectPr>
      </w:pPr>
    </w:p>
    <w:p w14:paraId="0E415436" w14:textId="77777777" w:rsidR="00040EC5" w:rsidRDefault="00040EC5" w:rsidP="00040EC5">
      <w:pPr>
        <w:pStyle w:val="Heading1"/>
      </w:pPr>
      <w:r>
        <w:lastRenderedPageBreak/>
        <w:t>Areas for improvement</w:t>
      </w:r>
    </w:p>
    <w:p w14:paraId="0E41543A" w14:textId="77777777" w:rsidR="00040EC5" w:rsidRPr="00E830C7" w:rsidRDefault="00040EC5" w:rsidP="00040EC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41543B" w14:textId="7675124D" w:rsidR="00040EC5" w:rsidRPr="00BE283C" w:rsidRDefault="004E4BAE" w:rsidP="0061468A">
      <w:pPr>
        <w:pStyle w:val="ListBullet"/>
        <w:rPr>
          <w:i/>
        </w:rPr>
      </w:pPr>
      <w:r w:rsidRPr="001E6954">
        <w:t>Requirement 1(3)(a)</w:t>
      </w:r>
      <w:r>
        <w:t xml:space="preserve"> – Ensure </w:t>
      </w:r>
      <w:r w:rsidRPr="00BE283C">
        <w:t>that the service</w:t>
      </w:r>
      <w:r w:rsidR="00BE283C" w:rsidRPr="00BE283C">
        <w:t xml:space="preserve"> treats consumer with dignity and respect, with their identity, culture and diversity valued.</w:t>
      </w:r>
    </w:p>
    <w:p w14:paraId="2EE3B985" w14:textId="5E698AD4" w:rsidR="004E4BAE" w:rsidRDefault="004E4BAE" w:rsidP="0061468A">
      <w:pPr>
        <w:pStyle w:val="ListBullet"/>
      </w:pPr>
      <w:r w:rsidRPr="001E6954">
        <w:t>Requirement 1(3)(</w:t>
      </w:r>
      <w:r>
        <w:t>b</w:t>
      </w:r>
      <w:r w:rsidRPr="001E6954">
        <w:t>)</w:t>
      </w:r>
      <w:r w:rsidR="00BE283C" w:rsidRPr="00BE283C">
        <w:t xml:space="preserve"> </w:t>
      </w:r>
      <w:r w:rsidR="00BE283C">
        <w:t xml:space="preserve">– Ensure </w:t>
      </w:r>
      <w:r w:rsidR="00BE283C" w:rsidRPr="00BE283C">
        <w:t xml:space="preserve">that the service provides care and services </w:t>
      </w:r>
      <w:r w:rsidR="00BE283C">
        <w:t xml:space="preserve">that </w:t>
      </w:r>
      <w:r w:rsidR="00BE283C" w:rsidRPr="00BE283C">
        <w:t>are culturally safe.</w:t>
      </w:r>
    </w:p>
    <w:p w14:paraId="15919024" w14:textId="2078A3ED" w:rsidR="004E4BAE" w:rsidRPr="00BE283C" w:rsidRDefault="004E4BAE" w:rsidP="0061468A">
      <w:pPr>
        <w:pStyle w:val="ListBullet"/>
        <w:rPr>
          <w:i/>
        </w:rPr>
      </w:pPr>
      <w:r w:rsidRPr="001E6954">
        <w:t>Requirement 1(3)(</w:t>
      </w:r>
      <w:r>
        <w:t>d</w:t>
      </w:r>
      <w:r w:rsidRPr="001E6954">
        <w:t>)</w:t>
      </w:r>
      <w:r w:rsidR="00BE283C" w:rsidRPr="00BE283C">
        <w:t xml:space="preserve"> </w:t>
      </w:r>
      <w:r w:rsidR="00BE283C">
        <w:t xml:space="preserve">– Ensure </w:t>
      </w:r>
      <w:r w:rsidR="00BE283C" w:rsidRPr="00BE283C">
        <w:t>that the service supports each consumer to take risks and to enable them to live the best life they can.</w:t>
      </w:r>
    </w:p>
    <w:p w14:paraId="7EBC8722" w14:textId="1C666D90" w:rsidR="004E4BAE" w:rsidRPr="00BE283C" w:rsidRDefault="004E4BAE" w:rsidP="0061468A">
      <w:pPr>
        <w:pStyle w:val="ListBullet"/>
        <w:rPr>
          <w:i/>
        </w:rPr>
      </w:pPr>
      <w:r w:rsidRPr="001E6954">
        <w:t>Requirement 1(3)(</w:t>
      </w:r>
      <w:r>
        <w:t>e</w:t>
      </w:r>
      <w:r w:rsidRPr="001E6954">
        <w:t>)</w:t>
      </w:r>
      <w:r w:rsidR="00BE283C" w:rsidRPr="00BE283C">
        <w:t xml:space="preserve"> </w:t>
      </w:r>
      <w:r w:rsidR="00BE283C">
        <w:t xml:space="preserve">– Ensure </w:t>
      </w:r>
      <w:r w:rsidR="00BE283C" w:rsidRPr="00BE283C">
        <w:t xml:space="preserve">that the service provides </w:t>
      </w:r>
      <w:r w:rsidR="001036B5">
        <w:t>i</w:t>
      </w:r>
      <w:r w:rsidR="00BE283C" w:rsidRPr="00BE283C">
        <w:t xml:space="preserve">nformation to each consumer </w:t>
      </w:r>
      <w:r w:rsidR="00BE283C">
        <w:t xml:space="preserve">that </w:t>
      </w:r>
      <w:r w:rsidR="00BE283C" w:rsidRPr="00BE283C">
        <w:t>is current, accurate and timely, and communicated in a way that is clear, easy to understand and enables them to exercise choice.</w:t>
      </w:r>
    </w:p>
    <w:p w14:paraId="405F7B19" w14:textId="5A82C1F2" w:rsidR="004E4BAE" w:rsidRPr="00BE283C" w:rsidRDefault="004E4BAE" w:rsidP="0061468A">
      <w:pPr>
        <w:pStyle w:val="ListBullet"/>
        <w:rPr>
          <w:i/>
        </w:rPr>
      </w:pPr>
      <w:r w:rsidRPr="001E6954">
        <w:t>Requirement 1(3)(</w:t>
      </w:r>
      <w:r>
        <w:t>f</w:t>
      </w:r>
      <w:r w:rsidRPr="001E6954">
        <w:t>)</w:t>
      </w:r>
      <w:r w:rsidR="00BE283C" w:rsidRPr="00BE283C">
        <w:t xml:space="preserve"> </w:t>
      </w:r>
      <w:r w:rsidR="00BE283C">
        <w:t xml:space="preserve">– Ensure </w:t>
      </w:r>
      <w:r w:rsidR="00BE283C" w:rsidRPr="00BE283C">
        <w:t>that the service respects each consumer’s privacy respected and their personal information is kept confidential.</w:t>
      </w:r>
    </w:p>
    <w:p w14:paraId="71362079" w14:textId="5BB4843C" w:rsidR="004E4BAE" w:rsidRPr="00BE283C" w:rsidRDefault="004E4BAE" w:rsidP="0061468A">
      <w:pPr>
        <w:pStyle w:val="ListBullet"/>
        <w:rPr>
          <w:i/>
        </w:rPr>
      </w:pPr>
      <w:r w:rsidRPr="001E6954">
        <w:t xml:space="preserve">Requirement </w:t>
      </w:r>
      <w:r>
        <w:t>2</w:t>
      </w:r>
      <w:r w:rsidRPr="001E6954">
        <w:t>(3)(a)</w:t>
      </w:r>
      <w:r w:rsidR="00BE283C" w:rsidRPr="00BE283C">
        <w:t xml:space="preserve"> </w:t>
      </w:r>
      <w:r w:rsidR="00BE283C">
        <w:t xml:space="preserve">– Ensure </w:t>
      </w:r>
      <w:r w:rsidR="00BE283C" w:rsidRPr="00BE283C">
        <w:t>that the service undertakes assessment and planning for each consumer that includes a consideration of risks to the consumer’s health and well-being and informs the delivery of safe and effective care and services.</w:t>
      </w:r>
    </w:p>
    <w:p w14:paraId="7E6D5B67" w14:textId="1E95F961" w:rsidR="004E4BAE" w:rsidRPr="00BE283C" w:rsidRDefault="004E4BAE" w:rsidP="0061468A">
      <w:pPr>
        <w:pStyle w:val="ListBullet"/>
        <w:rPr>
          <w:i/>
        </w:rPr>
      </w:pPr>
      <w:r w:rsidRPr="001E6954">
        <w:t xml:space="preserve">Requirement </w:t>
      </w:r>
      <w:r>
        <w:t>2</w:t>
      </w:r>
      <w:r w:rsidRPr="001E6954">
        <w:t>(3)(</w:t>
      </w:r>
      <w:r>
        <w:t>b</w:t>
      </w:r>
      <w:r w:rsidRPr="001E6954">
        <w:t>)</w:t>
      </w:r>
      <w:r w:rsidR="00BE283C" w:rsidRPr="00BE283C">
        <w:t xml:space="preserve"> </w:t>
      </w:r>
      <w:r w:rsidR="00BE283C">
        <w:t xml:space="preserve">– Ensure </w:t>
      </w:r>
      <w:r w:rsidR="00BE283C" w:rsidRPr="00BE283C">
        <w:t xml:space="preserve">that the service undertakes assessment and planning that identifies and addresses the consumer’s current needs, goals and preferences, </w:t>
      </w:r>
      <w:r w:rsidR="00BE283C">
        <w:t xml:space="preserve">and </w:t>
      </w:r>
      <w:r w:rsidR="00BE283C" w:rsidRPr="00BE283C">
        <w:t>includ</w:t>
      </w:r>
      <w:r w:rsidR="00BE283C">
        <w:t>es</w:t>
      </w:r>
      <w:r w:rsidR="00BE283C" w:rsidRPr="00BE283C">
        <w:t xml:space="preserve"> advance care planning and end of life planning if the consumer wishes.</w:t>
      </w:r>
    </w:p>
    <w:p w14:paraId="7241E5D5" w14:textId="1D0F051A" w:rsidR="004E4BAE" w:rsidRPr="00BE283C" w:rsidRDefault="004E4BAE" w:rsidP="0061468A">
      <w:pPr>
        <w:pStyle w:val="ListBullet"/>
        <w:rPr>
          <w:i/>
        </w:rPr>
      </w:pPr>
      <w:r w:rsidRPr="001E6954">
        <w:t xml:space="preserve">Requirement </w:t>
      </w:r>
      <w:r>
        <w:t>2</w:t>
      </w:r>
      <w:r w:rsidRPr="001E6954">
        <w:t>(3)(</w:t>
      </w:r>
      <w:r>
        <w:t>e</w:t>
      </w:r>
      <w:r w:rsidRPr="001E6954">
        <w:t>)</w:t>
      </w:r>
      <w:r w:rsidR="00BE283C" w:rsidRPr="00BE283C">
        <w:t xml:space="preserve"> </w:t>
      </w:r>
      <w:r w:rsidR="00BE283C">
        <w:t xml:space="preserve">– Ensure </w:t>
      </w:r>
      <w:r w:rsidR="00BE283C" w:rsidRPr="00BE283C">
        <w:t>that the service reviews care and services regularly for effectiveness, and when circumstances change or when incidents impact on the needs, goals or preferences of the consumer</w:t>
      </w:r>
      <w:r w:rsidR="00BE283C" w:rsidRPr="001F433A">
        <w:rPr>
          <w:i/>
        </w:rPr>
        <w:t>.</w:t>
      </w:r>
    </w:p>
    <w:p w14:paraId="2A74FBB1" w14:textId="0EFE780A" w:rsidR="004E4BAE" w:rsidRPr="00D43655" w:rsidRDefault="004E4BAE" w:rsidP="0061468A">
      <w:pPr>
        <w:pStyle w:val="ListBullet"/>
        <w:rPr>
          <w:i/>
        </w:rPr>
      </w:pPr>
      <w:r w:rsidRPr="001E6954">
        <w:t xml:space="preserve">Requirement </w:t>
      </w:r>
      <w:r>
        <w:t>3</w:t>
      </w:r>
      <w:r w:rsidRPr="001E6954">
        <w:t>(3)(a)</w:t>
      </w:r>
      <w:r w:rsidR="00BE283C" w:rsidRPr="00BE283C">
        <w:t xml:space="preserve"> </w:t>
      </w:r>
      <w:r w:rsidR="00BE283C">
        <w:t xml:space="preserve">– Ensure </w:t>
      </w:r>
      <w:r w:rsidR="00BE283C" w:rsidRPr="00BE283C">
        <w:t>that the service</w:t>
      </w:r>
      <w:r w:rsidR="00BE283C" w:rsidRPr="00BE283C">
        <w:rPr>
          <w:i/>
        </w:rPr>
        <w:t xml:space="preserve"> </w:t>
      </w:r>
      <w:r w:rsidR="00D43655" w:rsidRPr="00D43655">
        <w:t>provides e</w:t>
      </w:r>
      <w:r w:rsidR="00BE283C" w:rsidRPr="00D43655">
        <w:t xml:space="preserve">ach consumer </w:t>
      </w:r>
      <w:r w:rsidR="00D43655" w:rsidRPr="00D43655">
        <w:t xml:space="preserve">with </w:t>
      </w:r>
      <w:r w:rsidR="00BE283C" w:rsidRPr="00D43655">
        <w:t>safe and effective personal care, clinical care, or both personal care and clinical care, that</w:t>
      </w:r>
      <w:r w:rsidR="00D43655" w:rsidRPr="00D43655">
        <w:t xml:space="preserve"> </w:t>
      </w:r>
      <w:r w:rsidR="00BE283C" w:rsidRPr="00D43655">
        <w:t>is</w:t>
      </w:r>
      <w:r w:rsidR="00BE283C" w:rsidRPr="001F433A">
        <w:rPr>
          <w:i/>
        </w:rPr>
        <w:t xml:space="preserve"> best practice; is tailored to their needs; and</w:t>
      </w:r>
      <w:r w:rsidR="00D43655">
        <w:rPr>
          <w:i/>
        </w:rPr>
        <w:t xml:space="preserve"> </w:t>
      </w:r>
      <w:r w:rsidR="00BE283C" w:rsidRPr="001F433A">
        <w:rPr>
          <w:i/>
        </w:rPr>
        <w:t>optimises their health and well-being.</w:t>
      </w:r>
    </w:p>
    <w:p w14:paraId="271EA6BF" w14:textId="5F27ED00" w:rsidR="004E4BAE" w:rsidRPr="00D43655" w:rsidRDefault="004E4BAE" w:rsidP="0061468A">
      <w:pPr>
        <w:pStyle w:val="ListBullet"/>
        <w:rPr>
          <w:i/>
        </w:rPr>
      </w:pPr>
      <w:r w:rsidRPr="001E6954">
        <w:t xml:space="preserve">Requirement </w:t>
      </w:r>
      <w:r>
        <w:t>3</w:t>
      </w:r>
      <w:r w:rsidRPr="001E6954">
        <w:t>(3)(</w:t>
      </w:r>
      <w:r>
        <w:t>b</w:t>
      </w:r>
      <w:r w:rsidRPr="001E6954">
        <w:t>)</w:t>
      </w:r>
      <w:r w:rsidR="00BE283C" w:rsidRPr="00BE283C">
        <w:t xml:space="preserve"> </w:t>
      </w:r>
      <w:r w:rsidR="00BE283C">
        <w:t xml:space="preserve">– Ensure </w:t>
      </w:r>
      <w:r w:rsidR="00BE283C" w:rsidRPr="00BE283C">
        <w:t xml:space="preserve">that the </w:t>
      </w:r>
      <w:r w:rsidR="00BE283C" w:rsidRPr="00D43655">
        <w:t>service</w:t>
      </w:r>
      <w:r w:rsidR="00D43655" w:rsidRPr="00D43655">
        <w:t xml:space="preserve"> effectively manages high impact or high prevalence risks associated with the care of each consumer.</w:t>
      </w:r>
    </w:p>
    <w:p w14:paraId="5DEFBADC" w14:textId="493310BE" w:rsidR="004E4BAE" w:rsidRPr="00D43655" w:rsidRDefault="004E4BAE" w:rsidP="0061468A">
      <w:pPr>
        <w:pStyle w:val="ListBullet"/>
        <w:rPr>
          <w:i/>
        </w:rPr>
      </w:pPr>
      <w:r w:rsidRPr="001E6954">
        <w:lastRenderedPageBreak/>
        <w:t xml:space="preserve">Requirement </w:t>
      </w:r>
      <w:r>
        <w:t>3</w:t>
      </w:r>
      <w:r w:rsidRPr="001E6954">
        <w:t>(3)(</w:t>
      </w:r>
      <w:r>
        <w:t>e</w:t>
      </w:r>
      <w:r w:rsidRPr="001E6954">
        <w:t>)</w:t>
      </w:r>
      <w:r w:rsidR="00BE283C" w:rsidRPr="00BE283C">
        <w:t xml:space="preserve"> </w:t>
      </w:r>
      <w:r w:rsidR="00BE283C">
        <w:t xml:space="preserve">– Ensure </w:t>
      </w:r>
      <w:r w:rsidR="00BE283C" w:rsidRPr="00BE283C">
        <w:t xml:space="preserve">that the </w:t>
      </w:r>
      <w:r w:rsidR="00BE283C" w:rsidRPr="00D43655">
        <w:t>service</w:t>
      </w:r>
      <w:r w:rsidR="00D43655" w:rsidRPr="00D43655">
        <w:t xml:space="preserve"> documents and communicates information about the consumer’s condition, needs and preferences within the organisation, and with others where responsibility for care is shared.</w:t>
      </w:r>
    </w:p>
    <w:p w14:paraId="1A7E388F" w14:textId="11395625" w:rsidR="00D43655" w:rsidRPr="00D43655" w:rsidRDefault="00D43655" w:rsidP="0061468A">
      <w:pPr>
        <w:pStyle w:val="ListBullet"/>
        <w:rPr>
          <w:i/>
        </w:rPr>
      </w:pPr>
      <w:r w:rsidRPr="001E6954">
        <w:t xml:space="preserve">Requirement </w:t>
      </w:r>
      <w:r>
        <w:t>3</w:t>
      </w:r>
      <w:r w:rsidRPr="001E6954">
        <w:t>(3)(</w:t>
      </w:r>
      <w:r>
        <w:t>g</w:t>
      </w:r>
      <w:r w:rsidRPr="001E6954">
        <w:t>)</w:t>
      </w:r>
      <w:r w:rsidRPr="00BE283C">
        <w:t xml:space="preserve"> </w:t>
      </w:r>
      <w:r>
        <w:t xml:space="preserve">– Ensure </w:t>
      </w:r>
      <w:r w:rsidRPr="00BE283C">
        <w:t>that the service</w:t>
      </w:r>
      <w:r w:rsidRPr="00D43655">
        <w:rPr>
          <w:i/>
        </w:rPr>
        <w:t xml:space="preserve"> </w:t>
      </w:r>
      <w:r w:rsidRPr="00D43655">
        <w:t>minimises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361C91C2" w14:textId="33764AAC" w:rsidR="004E4BAE" w:rsidRPr="009D36D9" w:rsidRDefault="004E4BAE" w:rsidP="0061468A">
      <w:pPr>
        <w:pStyle w:val="ListBullet"/>
        <w:rPr>
          <w:i/>
        </w:rPr>
      </w:pPr>
      <w:r w:rsidRPr="001E6954">
        <w:t xml:space="preserve">Requirement </w:t>
      </w:r>
      <w:r>
        <w:t>6</w:t>
      </w:r>
      <w:r w:rsidRPr="001E6954">
        <w:t>(3)(</w:t>
      </w:r>
      <w:r>
        <w:t>c</w:t>
      </w:r>
      <w:r w:rsidRPr="001E6954">
        <w:t>)</w:t>
      </w:r>
      <w:r w:rsidR="00BE283C" w:rsidRPr="00BE283C">
        <w:t xml:space="preserve"> </w:t>
      </w:r>
      <w:r w:rsidR="00BE283C">
        <w:t xml:space="preserve">– Ensure </w:t>
      </w:r>
      <w:r w:rsidR="00BE283C" w:rsidRPr="00BE283C">
        <w:t xml:space="preserve">that the </w:t>
      </w:r>
      <w:r w:rsidR="00BE283C" w:rsidRPr="009D36D9">
        <w:t>service</w:t>
      </w:r>
      <w:r w:rsidR="00D43655" w:rsidRPr="009D36D9">
        <w:t xml:space="preserve"> </w:t>
      </w:r>
      <w:r w:rsidR="009D36D9" w:rsidRPr="009D36D9">
        <w:t>takes a</w:t>
      </w:r>
      <w:r w:rsidR="00D43655" w:rsidRPr="009D36D9">
        <w:t>ppropriate action in response to complaints and an open disclosure process is used when things go wrong.</w:t>
      </w:r>
    </w:p>
    <w:p w14:paraId="6DEF644F" w14:textId="23DF98CC" w:rsidR="004E4BAE" w:rsidRPr="009D36D9" w:rsidRDefault="004E4BAE" w:rsidP="0061468A">
      <w:pPr>
        <w:pStyle w:val="ListBullet"/>
        <w:rPr>
          <w:i/>
        </w:rPr>
      </w:pPr>
      <w:r w:rsidRPr="001E6954">
        <w:t xml:space="preserve">Requirement </w:t>
      </w:r>
      <w:r>
        <w:t>6</w:t>
      </w:r>
      <w:r w:rsidRPr="001E6954">
        <w:t>(3)(</w:t>
      </w:r>
      <w:r>
        <w:t>d</w:t>
      </w:r>
      <w:r w:rsidRPr="001E6954">
        <w:t>)</w:t>
      </w:r>
      <w:r w:rsidR="00BE283C" w:rsidRPr="00BE283C">
        <w:t xml:space="preserve"> </w:t>
      </w:r>
      <w:r w:rsidR="00BE283C">
        <w:t xml:space="preserve">– Ensure </w:t>
      </w:r>
      <w:r w:rsidR="00BE283C" w:rsidRPr="00BE283C">
        <w:t xml:space="preserve">that the </w:t>
      </w:r>
      <w:r w:rsidR="00BE283C" w:rsidRPr="009D36D9">
        <w:t>service</w:t>
      </w:r>
      <w:r w:rsidR="00D43655" w:rsidRPr="009D36D9">
        <w:t xml:space="preserve"> </w:t>
      </w:r>
      <w:r w:rsidR="009D36D9" w:rsidRPr="009D36D9">
        <w:t>f</w:t>
      </w:r>
      <w:r w:rsidR="00D43655" w:rsidRPr="009D36D9">
        <w:t>eedback and complaints are reviewed and used to improve the quality of care and services.</w:t>
      </w:r>
    </w:p>
    <w:p w14:paraId="5473122D" w14:textId="4FB215B6" w:rsidR="004E4BAE" w:rsidRPr="009D36D9" w:rsidRDefault="004E4BAE" w:rsidP="0061468A">
      <w:pPr>
        <w:pStyle w:val="ListBullet"/>
        <w:rPr>
          <w:i/>
        </w:rPr>
      </w:pPr>
      <w:r w:rsidRPr="001E6954">
        <w:t xml:space="preserve">Requirement </w:t>
      </w:r>
      <w:r>
        <w:t>7</w:t>
      </w:r>
      <w:r w:rsidRPr="001E6954">
        <w:t>(3)(</w:t>
      </w:r>
      <w:r>
        <w:t>a</w:t>
      </w:r>
      <w:r w:rsidRPr="001E6954">
        <w:t>)</w:t>
      </w:r>
      <w:r w:rsidR="00BE283C" w:rsidRPr="00BE283C">
        <w:t xml:space="preserve"> </w:t>
      </w:r>
      <w:r w:rsidR="00BE283C">
        <w:t xml:space="preserve">– Ensure </w:t>
      </w:r>
      <w:r w:rsidR="00BE283C" w:rsidRPr="00BE283C">
        <w:t xml:space="preserve">that the </w:t>
      </w:r>
      <w:r w:rsidR="00BE283C" w:rsidRPr="009D36D9">
        <w:t>service</w:t>
      </w:r>
      <w:r w:rsidR="00D43655" w:rsidRPr="009D36D9">
        <w:t xml:space="preserve"> </w:t>
      </w:r>
      <w:r w:rsidR="009D36D9" w:rsidRPr="009D36D9">
        <w:t>plans its w</w:t>
      </w:r>
      <w:r w:rsidR="00D43655" w:rsidRPr="009D36D9">
        <w:t>orkforce to enable, and the number and mix of members of the workforce deployed enables, the delivery and management of safe and quality care and services.</w:t>
      </w:r>
    </w:p>
    <w:p w14:paraId="796B800F" w14:textId="38A4A98F" w:rsidR="004E4BAE" w:rsidRPr="009D36D9" w:rsidRDefault="004E4BAE" w:rsidP="0061468A">
      <w:pPr>
        <w:pStyle w:val="ListBullet"/>
        <w:rPr>
          <w:i/>
        </w:rPr>
      </w:pPr>
      <w:r w:rsidRPr="001E6954">
        <w:t xml:space="preserve">Requirement </w:t>
      </w:r>
      <w:r>
        <w:t>7</w:t>
      </w:r>
      <w:r w:rsidRPr="001E6954">
        <w:t>(3)(</w:t>
      </w:r>
      <w:r>
        <w:t>b</w:t>
      </w:r>
      <w:r w:rsidRPr="001E6954">
        <w:t>)</w:t>
      </w:r>
      <w:r w:rsidR="00BE283C" w:rsidRPr="00BE283C">
        <w:t xml:space="preserve"> </w:t>
      </w:r>
      <w:r w:rsidR="00BE283C">
        <w:t>– Ensure</w:t>
      </w:r>
      <w:r w:rsidR="00BE283C" w:rsidRPr="009D36D9">
        <w:t xml:space="preserve"> that the service</w:t>
      </w:r>
      <w:r w:rsidR="009D36D9" w:rsidRPr="009D36D9">
        <w:t>’s w</w:t>
      </w:r>
      <w:r w:rsidR="00D43655" w:rsidRPr="009D36D9">
        <w:t>orkforce interactions with consumers are kind, caring and respectful of each consumer’s identity, culture and diversity.</w:t>
      </w:r>
    </w:p>
    <w:p w14:paraId="2C1CC280" w14:textId="3D926A10" w:rsidR="004E4BAE" w:rsidRPr="009D36D9" w:rsidRDefault="004E4BAE" w:rsidP="0061468A">
      <w:pPr>
        <w:pStyle w:val="ListBullet"/>
        <w:rPr>
          <w:i/>
        </w:rPr>
      </w:pPr>
      <w:r w:rsidRPr="001E6954">
        <w:t xml:space="preserve">Requirement </w:t>
      </w:r>
      <w:r>
        <w:t>7</w:t>
      </w:r>
      <w:r w:rsidRPr="001E6954">
        <w:t>(3)(</w:t>
      </w:r>
      <w:r>
        <w:t>c</w:t>
      </w:r>
      <w:r w:rsidRPr="001E6954">
        <w:t>)</w:t>
      </w:r>
      <w:r w:rsidR="00BE283C" w:rsidRPr="00BE283C">
        <w:t xml:space="preserve"> </w:t>
      </w:r>
      <w:r w:rsidR="00BE283C">
        <w:t>– En</w:t>
      </w:r>
      <w:r w:rsidR="00BE283C" w:rsidRPr="009D36D9">
        <w:t>sure that the service</w:t>
      </w:r>
      <w:r w:rsidR="009D36D9" w:rsidRPr="009D36D9">
        <w:t>’s w</w:t>
      </w:r>
      <w:r w:rsidR="00D43655" w:rsidRPr="009D36D9">
        <w:t>orkforce is competent and the members of the workforce have the qualifications and knowledge to effectively perform their roles.</w:t>
      </w:r>
    </w:p>
    <w:p w14:paraId="665E7680" w14:textId="738A385F" w:rsidR="004E4BAE" w:rsidRPr="009D36D9" w:rsidRDefault="004E4BAE" w:rsidP="0061468A">
      <w:pPr>
        <w:pStyle w:val="ListBullet"/>
        <w:rPr>
          <w:i/>
        </w:rPr>
      </w:pPr>
      <w:r w:rsidRPr="001E6954">
        <w:t xml:space="preserve">Requirement </w:t>
      </w:r>
      <w:r>
        <w:t>7</w:t>
      </w:r>
      <w:r w:rsidRPr="001E6954">
        <w:t>(3)(</w:t>
      </w:r>
      <w:r>
        <w:t>d</w:t>
      </w:r>
      <w:r w:rsidRPr="001E6954">
        <w:t>)</w:t>
      </w:r>
      <w:r w:rsidR="00BE283C" w:rsidRPr="00BE283C">
        <w:t xml:space="preserve"> </w:t>
      </w:r>
      <w:r w:rsidR="00BE283C">
        <w:t xml:space="preserve">– Ensure </w:t>
      </w:r>
      <w:r w:rsidR="00BE283C" w:rsidRPr="00BE283C">
        <w:t xml:space="preserve">that the </w:t>
      </w:r>
      <w:r w:rsidR="00BE283C" w:rsidRPr="009D36D9">
        <w:t>service</w:t>
      </w:r>
      <w:r w:rsidR="009D36D9" w:rsidRPr="009D36D9">
        <w:t>’s w</w:t>
      </w:r>
      <w:r w:rsidR="00D43655" w:rsidRPr="009D36D9">
        <w:t>orkforce is recruited, trained, equipped and supported to deliver the outcomes required by these standards.</w:t>
      </w:r>
    </w:p>
    <w:p w14:paraId="50F4E9B6" w14:textId="13B6E4FF" w:rsidR="004E4BAE" w:rsidRPr="009D36D9" w:rsidRDefault="004E4BAE" w:rsidP="0061468A">
      <w:pPr>
        <w:pStyle w:val="ListBullet"/>
        <w:rPr>
          <w:i/>
        </w:rPr>
      </w:pPr>
      <w:r w:rsidRPr="001E6954">
        <w:t xml:space="preserve">Requirement </w:t>
      </w:r>
      <w:r>
        <w:t>7</w:t>
      </w:r>
      <w:r w:rsidRPr="001E6954">
        <w:t>(3)(</w:t>
      </w:r>
      <w:r>
        <w:t>e</w:t>
      </w:r>
      <w:r w:rsidRPr="001E6954">
        <w:t>)</w:t>
      </w:r>
      <w:r w:rsidR="00BE283C" w:rsidRPr="00BE283C">
        <w:t xml:space="preserve"> </w:t>
      </w:r>
      <w:r w:rsidR="00BE283C">
        <w:t xml:space="preserve">– Ensure </w:t>
      </w:r>
      <w:r w:rsidR="00BE283C" w:rsidRPr="00BE283C">
        <w:t>that the service</w:t>
      </w:r>
      <w:r w:rsidR="009D36D9">
        <w:t xml:space="preserve"> </w:t>
      </w:r>
      <w:r w:rsidR="009D36D9" w:rsidRPr="009D36D9">
        <w:t>undertakes r</w:t>
      </w:r>
      <w:r w:rsidR="00D43655" w:rsidRPr="009D36D9">
        <w:t xml:space="preserve">egular assessment, monitoring and review of the performance of each member of </w:t>
      </w:r>
      <w:r w:rsidR="009D36D9" w:rsidRPr="009D36D9">
        <w:t>its workforce</w:t>
      </w:r>
      <w:r w:rsidR="00D43655" w:rsidRPr="009D36D9">
        <w:t>.</w:t>
      </w:r>
    </w:p>
    <w:p w14:paraId="6068FECB" w14:textId="270231EA" w:rsidR="004E4BAE" w:rsidRPr="009D36D9" w:rsidRDefault="004E4BAE" w:rsidP="0061468A">
      <w:pPr>
        <w:pStyle w:val="ListBullet"/>
        <w:rPr>
          <w:i/>
        </w:rPr>
      </w:pPr>
      <w:r w:rsidRPr="001E6954">
        <w:t xml:space="preserve">Requirement </w:t>
      </w:r>
      <w:r>
        <w:t>8</w:t>
      </w:r>
      <w:r w:rsidRPr="001E6954">
        <w:t>(3)(</w:t>
      </w:r>
      <w:r>
        <w:t>a</w:t>
      </w:r>
      <w:r w:rsidRPr="001E6954">
        <w:t>)</w:t>
      </w:r>
      <w:r w:rsidR="00BE283C" w:rsidRPr="00BE283C">
        <w:t xml:space="preserve"> </w:t>
      </w:r>
      <w:r w:rsidR="00BE283C">
        <w:t xml:space="preserve">– </w:t>
      </w:r>
      <w:r w:rsidR="00BE283C" w:rsidRPr="009D36D9">
        <w:t>Ensure that the service</w:t>
      </w:r>
      <w:r w:rsidR="00D43655" w:rsidRPr="009D36D9">
        <w:t xml:space="preserve"> </w:t>
      </w:r>
      <w:r w:rsidR="009D36D9" w:rsidRPr="009D36D9">
        <w:t>engages c</w:t>
      </w:r>
      <w:r w:rsidR="00D43655" w:rsidRPr="009D36D9">
        <w:t>onsumers in the development, delivery and evaluation of care and services and are supported in that engagement.</w:t>
      </w:r>
    </w:p>
    <w:p w14:paraId="15739B77" w14:textId="1A41A27F" w:rsidR="004E4BAE" w:rsidRPr="009D36D9" w:rsidRDefault="004E4BAE" w:rsidP="0061468A">
      <w:pPr>
        <w:pStyle w:val="ListBullet"/>
      </w:pPr>
      <w:r w:rsidRPr="001E6954">
        <w:t xml:space="preserve">Requirement </w:t>
      </w:r>
      <w:r>
        <w:t>8</w:t>
      </w:r>
      <w:r w:rsidRPr="001E6954">
        <w:t>(3)(</w:t>
      </w:r>
      <w:r>
        <w:t>b</w:t>
      </w:r>
      <w:r w:rsidRPr="001E6954">
        <w:t>)</w:t>
      </w:r>
      <w:r w:rsidR="00BE283C" w:rsidRPr="00BE283C">
        <w:t xml:space="preserve"> </w:t>
      </w:r>
      <w:r w:rsidR="00BE283C">
        <w:t xml:space="preserve">– Ensure </w:t>
      </w:r>
      <w:r w:rsidR="00BE283C" w:rsidRPr="009D36D9">
        <w:t xml:space="preserve">that the </w:t>
      </w:r>
      <w:r w:rsidR="00D43655" w:rsidRPr="009D36D9">
        <w:t>organisation’s governing body promotes a culture of safe, inclusive and quality care and services and is accountable for their delivery.</w:t>
      </w:r>
    </w:p>
    <w:p w14:paraId="0F1FD191" w14:textId="1135A144" w:rsidR="004E4BAE" w:rsidRPr="0061468A" w:rsidRDefault="004E4BAE" w:rsidP="0061468A">
      <w:pPr>
        <w:pStyle w:val="ListBullet"/>
      </w:pPr>
      <w:r w:rsidRPr="001E6954">
        <w:lastRenderedPageBreak/>
        <w:t xml:space="preserve">Requirement </w:t>
      </w:r>
      <w:r>
        <w:t>8</w:t>
      </w:r>
      <w:r w:rsidRPr="001E6954">
        <w:t>(3)(</w:t>
      </w:r>
      <w:r>
        <w:t>c</w:t>
      </w:r>
      <w:r w:rsidRPr="001E6954">
        <w:t>)</w:t>
      </w:r>
      <w:r w:rsidR="00BE283C" w:rsidRPr="00BE283C">
        <w:t xml:space="preserve"> </w:t>
      </w:r>
      <w:r w:rsidR="00BE283C">
        <w:t xml:space="preserve">– Ensure </w:t>
      </w:r>
      <w:r w:rsidR="00BE283C" w:rsidRPr="00BE283C">
        <w:t xml:space="preserve">that the </w:t>
      </w:r>
      <w:r w:rsidR="0061468A" w:rsidRPr="0061468A">
        <w:t xml:space="preserve">service </w:t>
      </w:r>
      <w:r w:rsidR="009D36D9" w:rsidRPr="0061468A">
        <w:t xml:space="preserve">has effective </w:t>
      </w:r>
      <w:r w:rsidR="0061468A" w:rsidRPr="0061468A">
        <w:t>organisation-</w:t>
      </w:r>
      <w:r w:rsidR="00D43655" w:rsidRPr="0061468A">
        <w:t>wide governance systems relating to the following</w:t>
      </w:r>
      <w:r w:rsidR="0061468A" w:rsidRPr="0061468A">
        <w:t xml:space="preserve"> </w:t>
      </w:r>
      <w:r w:rsidR="00D43655" w:rsidRPr="0061468A">
        <w:t>information management</w:t>
      </w:r>
      <w:r w:rsidR="0061468A" w:rsidRPr="0061468A">
        <w:t xml:space="preserve">, </w:t>
      </w:r>
      <w:r w:rsidR="00D43655" w:rsidRPr="0061468A">
        <w:t>continuous improvement</w:t>
      </w:r>
      <w:r w:rsidR="0061468A" w:rsidRPr="0061468A">
        <w:t xml:space="preserve">, </w:t>
      </w:r>
      <w:r w:rsidR="00D43655" w:rsidRPr="0061468A">
        <w:t>financial governance</w:t>
      </w:r>
      <w:r w:rsidR="0061468A" w:rsidRPr="0061468A">
        <w:t xml:space="preserve">, </w:t>
      </w:r>
      <w:r w:rsidR="00D43655" w:rsidRPr="0061468A">
        <w:t>workforce governance</w:t>
      </w:r>
      <w:r w:rsidR="0061468A" w:rsidRPr="0061468A">
        <w:t xml:space="preserve">, </w:t>
      </w:r>
      <w:r w:rsidR="00D43655" w:rsidRPr="0061468A">
        <w:t>regulatory compliance</w:t>
      </w:r>
      <w:r w:rsidR="0061468A" w:rsidRPr="0061468A">
        <w:t xml:space="preserve">, and </w:t>
      </w:r>
      <w:r w:rsidR="00D43655" w:rsidRPr="0061468A">
        <w:t>feedback and complaints.</w:t>
      </w:r>
    </w:p>
    <w:p w14:paraId="52B75708" w14:textId="1AA0E6FC" w:rsidR="004E4BAE" w:rsidRPr="009D36D9" w:rsidRDefault="004E4BAE" w:rsidP="0061468A">
      <w:pPr>
        <w:pStyle w:val="ListBullet"/>
        <w:rPr>
          <w:i/>
        </w:rPr>
      </w:pPr>
      <w:r w:rsidRPr="001E6954">
        <w:t xml:space="preserve">Requirement </w:t>
      </w:r>
      <w:r>
        <w:t>8</w:t>
      </w:r>
      <w:r w:rsidRPr="001E6954">
        <w:t>(3)(</w:t>
      </w:r>
      <w:r>
        <w:t>d</w:t>
      </w:r>
      <w:r w:rsidRPr="001E6954">
        <w:t>)</w:t>
      </w:r>
      <w:r w:rsidR="00BE283C" w:rsidRPr="00BE283C">
        <w:t xml:space="preserve"> </w:t>
      </w:r>
      <w:r w:rsidR="00BE283C">
        <w:t xml:space="preserve">– Ensure </w:t>
      </w:r>
      <w:r w:rsidR="00BE283C" w:rsidRPr="0061468A">
        <w:t>that the service</w:t>
      </w:r>
      <w:r w:rsidR="00D43655" w:rsidRPr="0061468A">
        <w:t xml:space="preserve"> </w:t>
      </w:r>
      <w:r w:rsidR="0061468A" w:rsidRPr="0061468A">
        <w:t>has e</w:t>
      </w:r>
      <w:r w:rsidR="00D43655" w:rsidRPr="0061468A">
        <w:t>ffective risk management systems and practices, including but not limited to managing high impact or high prevalence risks associated with the care of consumers</w:t>
      </w:r>
      <w:r w:rsidR="0061468A" w:rsidRPr="0061468A">
        <w:t>, i</w:t>
      </w:r>
      <w:r w:rsidR="00D43655" w:rsidRPr="0061468A">
        <w:t>dentifying and responding to abuse and neglect of consumers</w:t>
      </w:r>
      <w:r w:rsidR="0061468A" w:rsidRPr="0061468A">
        <w:t xml:space="preserve">, </w:t>
      </w:r>
      <w:r w:rsidR="00D43655" w:rsidRPr="0061468A">
        <w:t>supporting consumers to live the best life they can.</w:t>
      </w:r>
    </w:p>
    <w:p w14:paraId="5B76325C" w14:textId="187516B6" w:rsidR="004E4BAE" w:rsidRPr="009D36D9" w:rsidRDefault="004E4BAE" w:rsidP="0061468A">
      <w:pPr>
        <w:pStyle w:val="ListBullet"/>
        <w:rPr>
          <w:i/>
        </w:rPr>
      </w:pPr>
      <w:r w:rsidRPr="001E6954">
        <w:t xml:space="preserve">Requirement </w:t>
      </w:r>
      <w:r>
        <w:t>8</w:t>
      </w:r>
      <w:r w:rsidRPr="001E6954">
        <w:t>(3)(</w:t>
      </w:r>
      <w:r>
        <w:t>e</w:t>
      </w:r>
      <w:r w:rsidRPr="001E6954">
        <w:t>)</w:t>
      </w:r>
      <w:r w:rsidR="00BE283C" w:rsidRPr="00BE283C">
        <w:t xml:space="preserve"> </w:t>
      </w:r>
      <w:r w:rsidR="00BE283C">
        <w:t xml:space="preserve">– Ensure </w:t>
      </w:r>
      <w:r w:rsidR="0061468A" w:rsidRPr="0061468A">
        <w:t xml:space="preserve">where clinical care is provided </w:t>
      </w:r>
      <w:r w:rsidR="00BE283C" w:rsidRPr="0061468A">
        <w:t>the service</w:t>
      </w:r>
      <w:r w:rsidR="0061468A" w:rsidRPr="0061468A">
        <w:t xml:space="preserve"> has </w:t>
      </w:r>
      <w:r w:rsidR="009D36D9" w:rsidRPr="0061468A">
        <w:t>a clinical governance framework, including but not limited to</w:t>
      </w:r>
      <w:r w:rsidR="0061468A" w:rsidRPr="0061468A">
        <w:t xml:space="preserve"> </w:t>
      </w:r>
      <w:r w:rsidR="009D36D9" w:rsidRPr="0061468A">
        <w:t>antimicrobial stewardship</w:t>
      </w:r>
      <w:r w:rsidR="0061468A" w:rsidRPr="0061468A">
        <w:t xml:space="preserve">, </w:t>
      </w:r>
      <w:r w:rsidR="009D36D9" w:rsidRPr="0061468A">
        <w:t>minimising the use of restraint</w:t>
      </w:r>
      <w:r w:rsidR="0061468A" w:rsidRPr="0061468A">
        <w:t>, and o</w:t>
      </w:r>
      <w:r w:rsidR="009D36D9" w:rsidRPr="0061468A">
        <w:t>pen disclosure.</w:t>
      </w:r>
    </w:p>
    <w:p w14:paraId="6B2CBB72" w14:textId="2E1FFD93" w:rsidR="004E4BAE" w:rsidRDefault="004E4BAE" w:rsidP="004E4BAE">
      <w:pPr>
        <w:pStyle w:val="ListBullet"/>
        <w:numPr>
          <w:ilvl w:val="0"/>
          <w:numId w:val="0"/>
        </w:numPr>
      </w:pPr>
    </w:p>
    <w:p w14:paraId="1C4FBF4E" w14:textId="77777777" w:rsidR="004E4BAE" w:rsidRPr="00A3716D" w:rsidRDefault="004E4BAE" w:rsidP="004E4BAE">
      <w:pPr>
        <w:pStyle w:val="ListBullet"/>
        <w:numPr>
          <w:ilvl w:val="0"/>
          <w:numId w:val="0"/>
        </w:numPr>
        <w:ind w:left="425" w:hanging="425"/>
      </w:pPr>
    </w:p>
    <w:p w14:paraId="0E41543E" w14:textId="77777777" w:rsidR="00040EC5" w:rsidRPr="00165658" w:rsidRDefault="00040EC5" w:rsidP="00040EC5">
      <w:pPr>
        <w:spacing w:before="0" w:after="160" w:line="259" w:lineRule="auto"/>
        <w:rPr>
          <w:rFonts w:eastAsiaTheme="minorHAnsi"/>
          <w:color w:val="auto"/>
          <w:szCs w:val="22"/>
          <w:lang w:eastAsia="en-US"/>
        </w:rPr>
      </w:pPr>
    </w:p>
    <w:sectPr w:rsidR="00040EC5" w:rsidRPr="00165658" w:rsidSect="00040EC5">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D841" w14:textId="77777777" w:rsidR="00A26835" w:rsidRDefault="00A26835">
      <w:pPr>
        <w:spacing w:before="0" w:after="0" w:line="240" w:lineRule="auto"/>
      </w:pPr>
      <w:r>
        <w:separator/>
      </w:r>
    </w:p>
  </w:endnote>
  <w:endnote w:type="continuationSeparator" w:id="0">
    <w:p w14:paraId="2EC3264C" w14:textId="77777777" w:rsidR="00A26835" w:rsidRDefault="00A26835">
      <w:pPr>
        <w:spacing w:before="0" w:after="0" w:line="240" w:lineRule="auto"/>
      </w:pPr>
      <w:r>
        <w:continuationSeparator/>
      </w:r>
    </w:p>
  </w:endnote>
  <w:endnote w:type="continuationNotice" w:id="1">
    <w:p w14:paraId="781651E3" w14:textId="77777777" w:rsidR="00A26835" w:rsidRDefault="00A268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4" w14:textId="77777777" w:rsidR="00A26835" w:rsidRPr="009A1F1B" w:rsidRDefault="00A26835" w:rsidP="00040E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415455" w14:textId="77777777" w:rsidR="00A26835" w:rsidRPr="00C72FFB" w:rsidRDefault="00A26835" w:rsidP="00040E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 HealthCare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E415456" w14:textId="77777777" w:rsidR="00A26835" w:rsidRPr="00C72FFB" w:rsidRDefault="00A26835" w:rsidP="00040E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7" w14:textId="77777777" w:rsidR="00A26835" w:rsidRPr="009A1F1B" w:rsidRDefault="00A26835" w:rsidP="00040E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415458" w14:textId="77777777" w:rsidR="00A26835" w:rsidRPr="00C72FFB" w:rsidRDefault="00A26835" w:rsidP="00040E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 HealthCare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E415459" w14:textId="77777777" w:rsidR="00A26835" w:rsidRPr="00A3716D" w:rsidRDefault="00A26835" w:rsidP="00040E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B" w14:textId="77777777" w:rsidR="00A26835" w:rsidRPr="009A1F1B" w:rsidRDefault="00A26835" w:rsidP="00040EC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41545C" w14:textId="77777777" w:rsidR="00A26835" w:rsidRPr="00C72FFB" w:rsidRDefault="00A26835" w:rsidP="00040E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 HealthCare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E41545D" w14:textId="77777777" w:rsidR="00A26835" w:rsidRPr="00A3716D" w:rsidRDefault="00A26835" w:rsidP="00040EC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B0D10" w14:textId="77777777" w:rsidR="00A26835" w:rsidRDefault="00A26835">
      <w:pPr>
        <w:spacing w:before="0" w:after="0" w:line="240" w:lineRule="auto"/>
      </w:pPr>
      <w:r>
        <w:separator/>
      </w:r>
    </w:p>
  </w:footnote>
  <w:footnote w:type="continuationSeparator" w:id="0">
    <w:p w14:paraId="14A4E949" w14:textId="77777777" w:rsidR="00A26835" w:rsidRDefault="00A26835">
      <w:pPr>
        <w:spacing w:before="0" w:after="0" w:line="240" w:lineRule="auto"/>
      </w:pPr>
      <w:r>
        <w:continuationSeparator/>
      </w:r>
    </w:p>
  </w:footnote>
  <w:footnote w:type="continuationNotice" w:id="1">
    <w:p w14:paraId="749DBFE2" w14:textId="77777777" w:rsidR="00A26835" w:rsidRDefault="00A268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3" w14:textId="77777777" w:rsidR="00A26835" w:rsidRDefault="00A26835" w:rsidP="00040EC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415479" wp14:editId="0E4154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64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5" w14:textId="77777777" w:rsidR="00A26835" w:rsidRPr="004C408F" w:rsidRDefault="00A26835" w:rsidP="00040EC5">
    <w:pPr>
      <w:pStyle w:val="Header"/>
    </w:pPr>
    <w:r>
      <w:rPr>
        <w:noProof/>
        <w:color w:val="auto"/>
        <w:sz w:val="20"/>
      </w:rPr>
      <w:drawing>
        <wp:anchor distT="0" distB="0" distL="114300" distR="114300" simplePos="0" relativeHeight="251658257" behindDoc="1" locked="0" layoutInCell="1" allowOverlap="1" wp14:anchorId="0E41548B" wp14:editId="0E41548C">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9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6" w14:textId="77777777" w:rsidR="00A26835" w:rsidRDefault="00A26835" w:rsidP="00040EC5">
    <w:r>
      <w:rPr>
        <w:noProof/>
        <w:color w:val="auto"/>
        <w:sz w:val="20"/>
      </w:rPr>
      <w:drawing>
        <wp:anchor distT="0" distB="0" distL="114300" distR="114300" simplePos="0" relativeHeight="251658244" behindDoc="1" locked="0" layoutInCell="1" allowOverlap="1" wp14:anchorId="0E41548D" wp14:editId="0E4154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1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7" w14:textId="0781A4CF" w:rsidR="00A26835" w:rsidRPr="00703E80" w:rsidRDefault="00A26835" w:rsidP="00040EC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6" behindDoc="1" locked="0" layoutInCell="1" allowOverlap="1" wp14:anchorId="0E41548F" wp14:editId="0E415490">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205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8" w14:textId="77777777" w:rsidR="00A26835" w:rsidRPr="007C6801" w:rsidRDefault="00A26835" w:rsidP="00040EC5">
    <w:pPr>
      <w:pStyle w:val="Header"/>
    </w:pPr>
    <w:r>
      <w:rPr>
        <w:noProof/>
        <w:color w:val="auto"/>
        <w:sz w:val="20"/>
      </w:rPr>
      <w:drawing>
        <wp:anchor distT="0" distB="0" distL="114300" distR="114300" simplePos="0" relativeHeight="251658259" behindDoc="1" locked="0" layoutInCell="1" allowOverlap="1" wp14:anchorId="0E415491" wp14:editId="0E415492">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79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9" w14:textId="77777777" w:rsidR="00A26835" w:rsidRDefault="00A26835" w:rsidP="00040EC5">
    <w:r>
      <w:rPr>
        <w:noProof/>
        <w:color w:val="auto"/>
        <w:sz w:val="20"/>
      </w:rPr>
      <w:drawing>
        <wp:anchor distT="0" distB="0" distL="114300" distR="114300" simplePos="0" relativeHeight="251658245" behindDoc="1" locked="0" layoutInCell="1" allowOverlap="1" wp14:anchorId="0E415493" wp14:editId="0E41549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49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A" w14:textId="7DEDB057" w:rsidR="00A26835" w:rsidRPr="00703E80" w:rsidRDefault="00A26835" w:rsidP="00040EC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8" behindDoc="1" locked="0" layoutInCell="1" allowOverlap="1" wp14:anchorId="0E415495" wp14:editId="0E41549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D" w14:textId="61FA2157" w:rsidR="00A26835" w:rsidRPr="00703E80" w:rsidRDefault="00A26835" w:rsidP="00040EC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0" behindDoc="1" locked="0" layoutInCell="1" allowOverlap="1" wp14:anchorId="0E41549B" wp14:editId="0E41549C">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5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E" w14:textId="77777777" w:rsidR="00A26835" w:rsidRPr="008F20C5" w:rsidRDefault="00A26835" w:rsidP="00040EC5">
    <w:pPr>
      <w:pStyle w:val="Header"/>
    </w:pPr>
    <w:r>
      <w:rPr>
        <w:noProof/>
        <w:color w:val="auto"/>
        <w:sz w:val="20"/>
      </w:rPr>
      <w:drawing>
        <wp:anchor distT="0" distB="0" distL="114300" distR="114300" simplePos="0" relativeHeight="251658262" behindDoc="1" locked="0" layoutInCell="1" allowOverlap="1" wp14:anchorId="0E41549D" wp14:editId="0E41549E">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02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F" w14:textId="77777777" w:rsidR="00A26835" w:rsidRDefault="00A26835" w:rsidP="00040EC5">
    <w:pPr>
      <w:tabs>
        <w:tab w:val="left" w:pos="3624"/>
      </w:tabs>
    </w:pPr>
    <w:r>
      <w:rPr>
        <w:noProof/>
        <w:color w:val="auto"/>
        <w:sz w:val="20"/>
      </w:rPr>
      <w:drawing>
        <wp:anchor distT="0" distB="0" distL="114300" distR="114300" simplePos="0" relativeHeight="251658246" behindDoc="1" locked="0" layoutInCell="1" allowOverlap="1" wp14:anchorId="0E41549F" wp14:editId="0E4154A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48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0" w14:textId="22541E44" w:rsidR="00A26835" w:rsidRPr="00703E80" w:rsidRDefault="00A26835" w:rsidP="00040EC5">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0E4154A1" wp14:editId="0E4154A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71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A" w14:textId="77777777" w:rsidR="00A26835" w:rsidRDefault="00A26835">
    <w:pPr>
      <w:pStyle w:val="Header"/>
    </w:pPr>
    <w:r w:rsidRPr="003C6EC2">
      <w:rPr>
        <w:rFonts w:eastAsia="Calibri"/>
        <w:noProof/>
      </w:rPr>
      <w:drawing>
        <wp:anchor distT="0" distB="0" distL="114300" distR="114300" simplePos="0" relativeHeight="251658250" behindDoc="1" locked="0" layoutInCell="1" allowOverlap="1" wp14:anchorId="0E41547B" wp14:editId="0E41547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81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1" w14:textId="77777777" w:rsidR="00A26835" w:rsidRPr="007C6DB4" w:rsidRDefault="00A26835" w:rsidP="00040EC5">
    <w:pPr>
      <w:pStyle w:val="Header"/>
    </w:pPr>
    <w:r>
      <w:rPr>
        <w:noProof/>
        <w:color w:val="auto"/>
        <w:sz w:val="20"/>
      </w:rPr>
      <w:drawing>
        <wp:anchor distT="0" distB="0" distL="114300" distR="114300" simplePos="0" relativeHeight="251658264" behindDoc="1" locked="0" layoutInCell="1" allowOverlap="1" wp14:anchorId="0E4154A3" wp14:editId="0E4154A4">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73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2" w14:textId="77777777" w:rsidR="00A26835" w:rsidRDefault="00A26835" w:rsidP="00040EC5">
    <w:pPr>
      <w:tabs>
        <w:tab w:val="left" w:pos="3624"/>
      </w:tabs>
    </w:pPr>
    <w:r>
      <w:rPr>
        <w:noProof/>
        <w:color w:val="auto"/>
        <w:sz w:val="20"/>
      </w:rPr>
      <w:drawing>
        <wp:anchor distT="0" distB="0" distL="114300" distR="114300" simplePos="0" relativeHeight="251658247" behindDoc="1" locked="0" layoutInCell="1" allowOverlap="1" wp14:anchorId="0E4154A5" wp14:editId="0E4154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7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3" w14:textId="5B3B43BB" w:rsidR="00A26835" w:rsidRPr="00703E80" w:rsidRDefault="00A26835" w:rsidP="00040EC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0E4154A7" wp14:editId="0E4154A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3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4" w14:textId="77777777" w:rsidR="00A26835" w:rsidRPr="00FF06ED" w:rsidRDefault="00A26835" w:rsidP="00040EC5">
    <w:pPr>
      <w:pStyle w:val="Header"/>
    </w:pPr>
    <w:r>
      <w:rPr>
        <w:noProof/>
        <w:color w:val="auto"/>
        <w:sz w:val="20"/>
      </w:rPr>
      <w:drawing>
        <wp:anchor distT="0" distB="0" distL="114300" distR="114300" simplePos="0" relativeHeight="251658266" behindDoc="1" locked="0" layoutInCell="1" allowOverlap="1" wp14:anchorId="0E4154A9" wp14:editId="0E4154A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60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5" w14:textId="77777777" w:rsidR="00A26835" w:rsidRDefault="00A26835" w:rsidP="00040EC5">
    <w:pPr>
      <w:tabs>
        <w:tab w:val="left" w:pos="3624"/>
      </w:tabs>
    </w:pPr>
    <w:r>
      <w:rPr>
        <w:noProof/>
        <w:color w:val="auto"/>
        <w:sz w:val="20"/>
      </w:rPr>
      <w:drawing>
        <wp:anchor distT="0" distB="0" distL="114300" distR="114300" simplePos="0" relativeHeight="251658248" behindDoc="1" locked="0" layoutInCell="1" allowOverlap="1" wp14:anchorId="0E4154AB" wp14:editId="0E4154A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14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6" w14:textId="7823EB06" w:rsidR="00A26835" w:rsidRPr="00703E80" w:rsidRDefault="00A26835" w:rsidP="00040EC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0E4154AD" wp14:editId="0E4154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87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7" w14:textId="77777777" w:rsidR="00A26835" w:rsidRPr="00FB1D63" w:rsidRDefault="00A26835" w:rsidP="00040EC5">
    <w:pPr>
      <w:pStyle w:val="Header"/>
    </w:pPr>
    <w:r>
      <w:rPr>
        <w:noProof/>
        <w:color w:val="auto"/>
        <w:sz w:val="20"/>
      </w:rPr>
      <w:drawing>
        <wp:anchor distT="0" distB="0" distL="114300" distR="114300" simplePos="0" relativeHeight="251658251" behindDoc="1" locked="0" layoutInCell="1" allowOverlap="1" wp14:anchorId="0E4154AF" wp14:editId="0E4154B0">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29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78" w14:textId="77777777" w:rsidR="00A26835" w:rsidRDefault="00A26835" w:rsidP="00040EC5">
    <w:pPr>
      <w:tabs>
        <w:tab w:val="left" w:pos="3624"/>
      </w:tabs>
    </w:pPr>
    <w:r>
      <w:rPr>
        <w:noProof/>
        <w:color w:val="auto"/>
        <w:sz w:val="20"/>
      </w:rPr>
      <w:drawing>
        <wp:anchor distT="0" distB="0" distL="114300" distR="114300" simplePos="0" relativeHeight="251658249" behindDoc="1" locked="0" layoutInCell="1" allowOverlap="1" wp14:anchorId="0E4154B1" wp14:editId="0E4154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94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E" w14:textId="77777777" w:rsidR="00A26835" w:rsidRDefault="00A26835" w:rsidP="00040EC5">
    <w:r>
      <w:rPr>
        <w:noProof/>
        <w:color w:val="auto"/>
        <w:sz w:val="20"/>
      </w:rPr>
      <w:drawing>
        <wp:anchor distT="0" distB="0" distL="114300" distR="114300" simplePos="0" relativeHeight="251658242" behindDoc="1" locked="0" layoutInCell="1" allowOverlap="1" wp14:anchorId="0E41547D" wp14:editId="0E4154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63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5F" w14:textId="77777777" w:rsidR="00A26835" w:rsidRPr="00C26A15" w:rsidRDefault="00A26835" w:rsidP="00040EC5">
    <w:pPr>
      <w:pStyle w:val="Header"/>
    </w:pPr>
    <w:r>
      <w:rPr>
        <w:noProof/>
        <w:color w:val="auto"/>
        <w:sz w:val="20"/>
      </w:rPr>
      <w:drawing>
        <wp:anchor distT="0" distB="0" distL="114300" distR="114300" simplePos="0" relativeHeight="251658253" behindDoc="1" locked="0" layoutInCell="1" allowOverlap="1" wp14:anchorId="0E41547F" wp14:editId="0E415480">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08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0" w14:textId="77777777" w:rsidR="00A26835" w:rsidRDefault="00A26835" w:rsidP="00040EC5">
    <w:r>
      <w:rPr>
        <w:noProof/>
        <w:color w:val="auto"/>
        <w:sz w:val="20"/>
      </w:rPr>
      <w:drawing>
        <wp:anchor distT="0" distB="0" distL="114300" distR="114300" simplePos="0" relativeHeight="251658241" behindDoc="1" locked="0" layoutInCell="1" allowOverlap="1" wp14:anchorId="0E415481" wp14:editId="0E41548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1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1" w14:textId="0B631B24" w:rsidR="00A26835" w:rsidRPr="00703E80" w:rsidRDefault="00A26835" w:rsidP="00040EC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2" behindDoc="1" locked="0" layoutInCell="1" allowOverlap="1" wp14:anchorId="0E415483" wp14:editId="0E415484">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663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2" w14:textId="77777777" w:rsidR="00A26835" w:rsidRPr="00F05744" w:rsidRDefault="00A26835" w:rsidP="00040EC5">
    <w:pPr>
      <w:pStyle w:val="Header"/>
    </w:pPr>
    <w:r>
      <w:rPr>
        <w:noProof/>
        <w:color w:val="auto"/>
        <w:sz w:val="20"/>
      </w:rPr>
      <w:drawing>
        <wp:anchor distT="0" distB="0" distL="114300" distR="114300" simplePos="0" relativeHeight="251658255" behindDoc="1" locked="0" layoutInCell="1" allowOverlap="1" wp14:anchorId="0E415485" wp14:editId="0E415486">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22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3" w14:textId="77777777" w:rsidR="00A26835" w:rsidRDefault="00A26835" w:rsidP="00040EC5">
    <w:r>
      <w:rPr>
        <w:noProof/>
        <w:color w:val="auto"/>
        <w:sz w:val="20"/>
      </w:rPr>
      <w:drawing>
        <wp:anchor distT="0" distB="0" distL="114300" distR="114300" simplePos="0" relativeHeight="251658243" behindDoc="1" locked="0" layoutInCell="1" allowOverlap="1" wp14:anchorId="0E415487" wp14:editId="0E4154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36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5464" w14:textId="6ACE30C6" w:rsidR="00A26835" w:rsidRPr="00703E80" w:rsidRDefault="00A26835" w:rsidP="00040EC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4" behindDoc="1" locked="0" layoutInCell="1" allowOverlap="1" wp14:anchorId="0E415489" wp14:editId="0E41548A">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135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15A"/>
    <w:multiLevelType w:val="hybridMultilevel"/>
    <w:tmpl w:val="7C182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FC1BEA"/>
    <w:multiLevelType w:val="hybridMultilevel"/>
    <w:tmpl w:val="631457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3F3A4B"/>
    <w:multiLevelType w:val="hybridMultilevel"/>
    <w:tmpl w:val="30D235C0"/>
    <w:lvl w:ilvl="0" w:tplc="9048C418">
      <w:start w:val="1"/>
      <w:numFmt w:val="bullet"/>
      <w:lvlText w:val=""/>
      <w:lvlJc w:val="left"/>
      <w:pPr>
        <w:ind w:left="720" w:hanging="360"/>
      </w:pPr>
      <w:rPr>
        <w:rFonts w:ascii="Symbol" w:hAnsi="Symbol" w:hint="default"/>
      </w:rPr>
    </w:lvl>
    <w:lvl w:ilvl="1" w:tplc="6108C588">
      <w:start w:val="1"/>
      <w:numFmt w:val="bullet"/>
      <w:lvlText w:val="o"/>
      <w:lvlJc w:val="left"/>
      <w:pPr>
        <w:ind w:left="1440" w:hanging="360"/>
      </w:pPr>
      <w:rPr>
        <w:rFonts w:ascii="Courier New" w:hAnsi="Courier New" w:hint="default"/>
      </w:rPr>
    </w:lvl>
    <w:lvl w:ilvl="2" w:tplc="7550DA0E">
      <w:start w:val="1"/>
      <w:numFmt w:val="bullet"/>
      <w:lvlText w:val=""/>
      <w:lvlJc w:val="left"/>
      <w:pPr>
        <w:ind w:left="2160" w:hanging="360"/>
      </w:pPr>
      <w:rPr>
        <w:rFonts w:ascii="Wingdings" w:hAnsi="Wingdings" w:hint="default"/>
      </w:rPr>
    </w:lvl>
    <w:lvl w:ilvl="3" w:tplc="D786CCD4">
      <w:start w:val="1"/>
      <w:numFmt w:val="bullet"/>
      <w:lvlText w:val=""/>
      <w:lvlJc w:val="left"/>
      <w:pPr>
        <w:ind w:left="2880" w:hanging="360"/>
      </w:pPr>
      <w:rPr>
        <w:rFonts w:ascii="Symbol" w:hAnsi="Symbol" w:hint="default"/>
      </w:rPr>
    </w:lvl>
    <w:lvl w:ilvl="4" w:tplc="992E143C">
      <w:start w:val="1"/>
      <w:numFmt w:val="bullet"/>
      <w:lvlText w:val="o"/>
      <w:lvlJc w:val="left"/>
      <w:pPr>
        <w:ind w:left="3600" w:hanging="360"/>
      </w:pPr>
      <w:rPr>
        <w:rFonts w:ascii="Courier New" w:hAnsi="Courier New" w:hint="default"/>
      </w:rPr>
    </w:lvl>
    <w:lvl w:ilvl="5" w:tplc="C35C50FE">
      <w:start w:val="1"/>
      <w:numFmt w:val="bullet"/>
      <w:lvlText w:val=""/>
      <w:lvlJc w:val="left"/>
      <w:pPr>
        <w:ind w:left="4320" w:hanging="360"/>
      </w:pPr>
      <w:rPr>
        <w:rFonts w:ascii="Wingdings" w:hAnsi="Wingdings" w:hint="default"/>
      </w:rPr>
    </w:lvl>
    <w:lvl w:ilvl="6" w:tplc="B3E4C292">
      <w:start w:val="1"/>
      <w:numFmt w:val="bullet"/>
      <w:lvlText w:val=""/>
      <w:lvlJc w:val="left"/>
      <w:pPr>
        <w:ind w:left="5040" w:hanging="360"/>
      </w:pPr>
      <w:rPr>
        <w:rFonts w:ascii="Symbol" w:hAnsi="Symbol" w:hint="default"/>
      </w:rPr>
    </w:lvl>
    <w:lvl w:ilvl="7" w:tplc="D6F0450C">
      <w:start w:val="1"/>
      <w:numFmt w:val="bullet"/>
      <w:lvlText w:val="o"/>
      <w:lvlJc w:val="left"/>
      <w:pPr>
        <w:ind w:left="5760" w:hanging="360"/>
      </w:pPr>
      <w:rPr>
        <w:rFonts w:ascii="Courier New" w:hAnsi="Courier New" w:hint="default"/>
      </w:rPr>
    </w:lvl>
    <w:lvl w:ilvl="8" w:tplc="50F2E1D0">
      <w:start w:val="1"/>
      <w:numFmt w:val="bullet"/>
      <w:lvlText w:val=""/>
      <w:lvlJc w:val="left"/>
      <w:pPr>
        <w:ind w:left="6480" w:hanging="360"/>
      </w:pPr>
      <w:rPr>
        <w:rFonts w:ascii="Wingdings" w:hAnsi="Wingdings" w:hint="default"/>
      </w:rPr>
    </w:lvl>
  </w:abstractNum>
  <w:abstractNum w:abstractNumId="3" w15:restartNumberingAfterBreak="0">
    <w:nsid w:val="0ABF7FDD"/>
    <w:multiLevelType w:val="hybridMultilevel"/>
    <w:tmpl w:val="45A2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67132"/>
    <w:multiLevelType w:val="hybridMultilevel"/>
    <w:tmpl w:val="9F82C95A"/>
    <w:lvl w:ilvl="0" w:tplc="2848B466">
      <w:start w:val="1"/>
      <w:numFmt w:val="bullet"/>
      <w:lvlText w:val=""/>
      <w:lvlJc w:val="left"/>
      <w:pPr>
        <w:ind w:left="360" w:hanging="360"/>
      </w:pPr>
      <w:rPr>
        <w:rFonts w:ascii="Symbol" w:hAnsi="Symbol" w:hint="default"/>
      </w:rPr>
    </w:lvl>
    <w:lvl w:ilvl="1" w:tplc="25767C26">
      <w:start w:val="1"/>
      <w:numFmt w:val="bullet"/>
      <w:lvlText w:val="o"/>
      <w:lvlJc w:val="left"/>
      <w:pPr>
        <w:ind w:left="1080" w:hanging="360"/>
      </w:pPr>
      <w:rPr>
        <w:rFonts w:ascii="Courier New" w:hAnsi="Courier New" w:hint="default"/>
      </w:rPr>
    </w:lvl>
    <w:lvl w:ilvl="2" w:tplc="48CE778A">
      <w:start w:val="1"/>
      <w:numFmt w:val="bullet"/>
      <w:lvlText w:val=""/>
      <w:lvlJc w:val="left"/>
      <w:pPr>
        <w:ind w:left="1800" w:hanging="360"/>
      </w:pPr>
      <w:rPr>
        <w:rFonts w:ascii="Wingdings" w:hAnsi="Wingdings" w:hint="default"/>
      </w:rPr>
    </w:lvl>
    <w:lvl w:ilvl="3" w:tplc="47C6E754">
      <w:start w:val="1"/>
      <w:numFmt w:val="bullet"/>
      <w:lvlText w:val=""/>
      <w:lvlJc w:val="left"/>
      <w:pPr>
        <w:ind w:left="2520" w:hanging="360"/>
      </w:pPr>
      <w:rPr>
        <w:rFonts w:ascii="Symbol" w:hAnsi="Symbol" w:hint="default"/>
      </w:rPr>
    </w:lvl>
    <w:lvl w:ilvl="4" w:tplc="29ACEEA0">
      <w:start w:val="1"/>
      <w:numFmt w:val="bullet"/>
      <w:lvlText w:val="o"/>
      <w:lvlJc w:val="left"/>
      <w:pPr>
        <w:ind w:left="3240" w:hanging="360"/>
      </w:pPr>
      <w:rPr>
        <w:rFonts w:ascii="Courier New" w:hAnsi="Courier New" w:hint="default"/>
      </w:rPr>
    </w:lvl>
    <w:lvl w:ilvl="5" w:tplc="23FE5190">
      <w:start w:val="1"/>
      <w:numFmt w:val="bullet"/>
      <w:lvlText w:val=""/>
      <w:lvlJc w:val="left"/>
      <w:pPr>
        <w:ind w:left="3960" w:hanging="360"/>
      </w:pPr>
      <w:rPr>
        <w:rFonts w:ascii="Wingdings" w:hAnsi="Wingdings" w:hint="default"/>
      </w:rPr>
    </w:lvl>
    <w:lvl w:ilvl="6" w:tplc="98FCABCE">
      <w:start w:val="1"/>
      <w:numFmt w:val="bullet"/>
      <w:lvlText w:val=""/>
      <w:lvlJc w:val="left"/>
      <w:pPr>
        <w:ind w:left="4680" w:hanging="360"/>
      </w:pPr>
      <w:rPr>
        <w:rFonts w:ascii="Symbol" w:hAnsi="Symbol" w:hint="default"/>
      </w:rPr>
    </w:lvl>
    <w:lvl w:ilvl="7" w:tplc="834803D2">
      <w:start w:val="1"/>
      <w:numFmt w:val="bullet"/>
      <w:lvlText w:val="o"/>
      <w:lvlJc w:val="left"/>
      <w:pPr>
        <w:ind w:left="5400" w:hanging="360"/>
      </w:pPr>
      <w:rPr>
        <w:rFonts w:ascii="Courier New" w:hAnsi="Courier New" w:hint="default"/>
      </w:rPr>
    </w:lvl>
    <w:lvl w:ilvl="8" w:tplc="059EED0A">
      <w:start w:val="1"/>
      <w:numFmt w:val="bullet"/>
      <w:lvlText w:val=""/>
      <w:lvlJc w:val="left"/>
      <w:pPr>
        <w:ind w:left="6120" w:hanging="360"/>
      </w:pPr>
      <w:rPr>
        <w:rFonts w:ascii="Wingdings" w:hAnsi="Wingdings" w:hint="default"/>
      </w:rPr>
    </w:lvl>
  </w:abstractNum>
  <w:abstractNum w:abstractNumId="5" w15:restartNumberingAfterBreak="0">
    <w:nsid w:val="16795C6E"/>
    <w:multiLevelType w:val="hybridMultilevel"/>
    <w:tmpl w:val="4F9A46CC"/>
    <w:lvl w:ilvl="0" w:tplc="77E04A10">
      <w:start w:val="1"/>
      <w:numFmt w:val="bullet"/>
      <w:pStyle w:val="ListParagraph"/>
      <w:lvlText w:val=""/>
      <w:lvlJc w:val="left"/>
      <w:pPr>
        <w:ind w:left="1440" w:hanging="360"/>
      </w:pPr>
      <w:rPr>
        <w:rFonts w:ascii="Symbol" w:hAnsi="Symbol" w:hint="default"/>
        <w:color w:val="auto"/>
      </w:rPr>
    </w:lvl>
    <w:lvl w:ilvl="1" w:tplc="BBDC5A56" w:tentative="1">
      <w:start w:val="1"/>
      <w:numFmt w:val="bullet"/>
      <w:lvlText w:val="o"/>
      <w:lvlJc w:val="left"/>
      <w:pPr>
        <w:ind w:left="2160" w:hanging="360"/>
      </w:pPr>
      <w:rPr>
        <w:rFonts w:ascii="Courier New" w:hAnsi="Courier New" w:cs="Courier New" w:hint="default"/>
      </w:rPr>
    </w:lvl>
    <w:lvl w:ilvl="2" w:tplc="0A00E8C0" w:tentative="1">
      <w:start w:val="1"/>
      <w:numFmt w:val="bullet"/>
      <w:lvlText w:val=""/>
      <w:lvlJc w:val="left"/>
      <w:pPr>
        <w:ind w:left="2880" w:hanging="360"/>
      </w:pPr>
      <w:rPr>
        <w:rFonts w:ascii="Wingdings" w:hAnsi="Wingdings" w:hint="default"/>
      </w:rPr>
    </w:lvl>
    <w:lvl w:ilvl="3" w:tplc="B75E2A76" w:tentative="1">
      <w:start w:val="1"/>
      <w:numFmt w:val="bullet"/>
      <w:lvlText w:val=""/>
      <w:lvlJc w:val="left"/>
      <w:pPr>
        <w:ind w:left="3600" w:hanging="360"/>
      </w:pPr>
      <w:rPr>
        <w:rFonts w:ascii="Symbol" w:hAnsi="Symbol" w:hint="default"/>
      </w:rPr>
    </w:lvl>
    <w:lvl w:ilvl="4" w:tplc="3F1A30D4" w:tentative="1">
      <w:start w:val="1"/>
      <w:numFmt w:val="bullet"/>
      <w:lvlText w:val="o"/>
      <w:lvlJc w:val="left"/>
      <w:pPr>
        <w:ind w:left="4320" w:hanging="360"/>
      </w:pPr>
      <w:rPr>
        <w:rFonts w:ascii="Courier New" w:hAnsi="Courier New" w:cs="Courier New" w:hint="default"/>
      </w:rPr>
    </w:lvl>
    <w:lvl w:ilvl="5" w:tplc="92067198" w:tentative="1">
      <w:start w:val="1"/>
      <w:numFmt w:val="bullet"/>
      <w:lvlText w:val=""/>
      <w:lvlJc w:val="left"/>
      <w:pPr>
        <w:ind w:left="5040" w:hanging="360"/>
      </w:pPr>
      <w:rPr>
        <w:rFonts w:ascii="Wingdings" w:hAnsi="Wingdings" w:hint="default"/>
      </w:rPr>
    </w:lvl>
    <w:lvl w:ilvl="6" w:tplc="4A867F26" w:tentative="1">
      <w:start w:val="1"/>
      <w:numFmt w:val="bullet"/>
      <w:lvlText w:val=""/>
      <w:lvlJc w:val="left"/>
      <w:pPr>
        <w:ind w:left="5760" w:hanging="360"/>
      </w:pPr>
      <w:rPr>
        <w:rFonts w:ascii="Symbol" w:hAnsi="Symbol" w:hint="default"/>
      </w:rPr>
    </w:lvl>
    <w:lvl w:ilvl="7" w:tplc="3D30BBBC" w:tentative="1">
      <w:start w:val="1"/>
      <w:numFmt w:val="bullet"/>
      <w:lvlText w:val="o"/>
      <w:lvlJc w:val="left"/>
      <w:pPr>
        <w:ind w:left="6480" w:hanging="360"/>
      </w:pPr>
      <w:rPr>
        <w:rFonts w:ascii="Courier New" w:hAnsi="Courier New" w:cs="Courier New" w:hint="default"/>
      </w:rPr>
    </w:lvl>
    <w:lvl w:ilvl="8" w:tplc="9EE65432" w:tentative="1">
      <w:start w:val="1"/>
      <w:numFmt w:val="bullet"/>
      <w:lvlText w:val=""/>
      <w:lvlJc w:val="left"/>
      <w:pPr>
        <w:ind w:left="7200" w:hanging="360"/>
      </w:pPr>
      <w:rPr>
        <w:rFonts w:ascii="Wingdings" w:hAnsi="Wingdings" w:hint="default"/>
      </w:rPr>
    </w:lvl>
  </w:abstractNum>
  <w:abstractNum w:abstractNumId="6" w15:restartNumberingAfterBreak="0">
    <w:nsid w:val="168E77C7"/>
    <w:multiLevelType w:val="hybridMultilevel"/>
    <w:tmpl w:val="9CF28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332D1"/>
    <w:multiLevelType w:val="hybridMultilevel"/>
    <w:tmpl w:val="A61E44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1ABC6749"/>
    <w:multiLevelType w:val="hybridMultilevel"/>
    <w:tmpl w:val="2D3244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583C49"/>
    <w:multiLevelType w:val="hybridMultilevel"/>
    <w:tmpl w:val="5504F770"/>
    <w:lvl w:ilvl="0" w:tplc="AEACA97E">
      <w:start w:val="1"/>
      <w:numFmt w:val="lowerRoman"/>
      <w:lvlText w:val="(%1)"/>
      <w:lvlJc w:val="left"/>
      <w:pPr>
        <w:ind w:left="1080" w:hanging="720"/>
      </w:pPr>
      <w:rPr>
        <w:rFonts w:hint="default"/>
      </w:rPr>
    </w:lvl>
    <w:lvl w:ilvl="1" w:tplc="B7DE6028" w:tentative="1">
      <w:start w:val="1"/>
      <w:numFmt w:val="lowerLetter"/>
      <w:lvlText w:val="%2."/>
      <w:lvlJc w:val="left"/>
      <w:pPr>
        <w:ind w:left="1440" w:hanging="360"/>
      </w:pPr>
    </w:lvl>
    <w:lvl w:ilvl="2" w:tplc="42EE2870" w:tentative="1">
      <w:start w:val="1"/>
      <w:numFmt w:val="lowerRoman"/>
      <w:lvlText w:val="%3."/>
      <w:lvlJc w:val="right"/>
      <w:pPr>
        <w:ind w:left="2160" w:hanging="180"/>
      </w:pPr>
    </w:lvl>
    <w:lvl w:ilvl="3" w:tplc="BF628B52" w:tentative="1">
      <w:start w:val="1"/>
      <w:numFmt w:val="decimal"/>
      <w:lvlText w:val="%4."/>
      <w:lvlJc w:val="left"/>
      <w:pPr>
        <w:ind w:left="2880" w:hanging="360"/>
      </w:pPr>
    </w:lvl>
    <w:lvl w:ilvl="4" w:tplc="42563C46" w:tentative="1">
      <w:start w:val="1"/>
      <w:numFmt w:val="lowerLetter"/>
      <w:lvlText w:val="%5."/>
      <w:lvlJc w:val="left"/>
      <w:pPr>
        <w:ind w:left="3600" w:hanging="360"/>
      </w:pPr>
    </w:lvl>
    <w:lvl w:ilvl="5" w:tplc="BCDCEC9C" w:tentative="1">
      <w:start w:val="1"/>
      <w:numFmt w:val="lowerRoman"/>
      <w:lvlText w:val="%6."/>
      <w:lvlJc w:val="right"/>
      <w:pPr>
        <w:ind w:left="4320" w:hanging="180"/>
      </w:pPr>
    </w:lvl>
    <w:lvl w:ilvl="6" w:tplc="BA18DCBA" w:tentative="1">
      <w:start w:val="1"/>
      <w:numFmt w:val="decimal"/>
      <w:lvlText w:val="%7."/>
      <w:lvlJc w:val="left"/>
      <w:pPr>
        <w:ind w:left="5040" w:hanging="360"/>
      </w:pPr>
    </w:lvl>
    <w:lvl w:ilvl="7" w:tplc="813ECD6C" w:tentative="1">
      <w:start w:val="1"/>
      <w:numFmt w:val="lowerLetter"/>
      <w:lvlText w:val="%8."/>
      <w:lvlJc w:val="left"/>
      <w:pPr>
        <w:ind w:left="5760" w:hanging="360"/>
      </w:pPr>
    </w:lvl>
    <w:lvl w:ilvl="8" w:tplc="26E8EDC4" w:tentative="1">
      <w:start w:val="1"/>
      <w:numFmt w:val="lowerRoman"/>
      <w:lvlText w:val="%9."/>
      <w:lvlJc w:val="right"/>
      <w:pPr>
        <w:ind w:left="6480" w:hanging="180"/>
      </w:pPr>
    </w:lvl>
  </w:abstractNum>
  <w:abstractNum w:abstractNumId="10" w15:restartNumberingAfterBreak="0">
    <w:nsid w:val="20645C0C"/>
    <w:multiLevelType w:val="hybridMultilevel"/>
    <w:tmpl w:val="EB3AC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20910886"/>
    <w:multiLevelType w:val="hybridMultilevel"/>
    <w:tmpl w:val="5504F770"/>
    <w:lvl w:ilvl="0" w:tplc="A51A3F54">
      <w:start w:val="1"/>
      <w:numFmt w:val="lowerRoman"/>
      <w:lvlText w:val="(%1)"/>
      <w:lvlJc w:val="left"/>
      <w:pPr>
        <w:ind w:left="1080" w:hanging="720"/>
      </w:pPr>
      <w:rPr>
        <w:rFonts w:hint="default"/>
      </w:rPr>
    </w:lvl>
    <w:lvl w:ilvl="1" w:tplc="F94C771A" w:tentative="1">
      <w:start w:val="1"/>
      <w:numFmt w:val="lowerLetter"/>
      <w:lvlText w:val="%2."/>
      <w:lvlJc w:val="left"/>
      <w:pPr>
        <w:ind w:left="1440" w:hanging="360"/>
      </w:pPr>
    </w:lvl>
    <w:lvl w:ilvl="2" w:tplc="9BCA384A" w:tentative="1">
      <w:start w:val="1"/>
      <w:numFmt w:val="lowerRoman"/>
      <w:lvlText w:val="%3."/>
      <w:lvlJc w:val="right"/>
      <w:pPr>
        <w:ind w:left="2160" w:hanging="180"/>
      </w:pPr>
    </w:lvl>
    <w:lvl w:ilvl="3" w:tplc="D68E9C3C" w:tentative="1">
      <w:start w:val="1"/>
      <w:numFmt w:val="decimal"/>
      <w:lvlText w:val="%4."/>
      <w:lvlJc w:val="left"/>
      <w:pPr>
        <w:ind w:left="2880" w:hanging="360"/>
      </w:pPr>
    </w:lvl>
    <w:lvl w:ilvl="4" w:tplc="197C20C4" w:tentative="1">
      <w:start w:val="1"/>
      <w:numFmt w:val="lowerLetter"/>
      <w:lvlText w:val="%5."/>
      <w:lvlJc w:val="left"/>
      <w:pPr>
        <w:ind w:left="3600" w:hanging="360"/>
      </w:pPr>
    </w:lvl>
    <w:lvl w:ilvl="5" w:tplc="4FFCCDAA" w:tentative="1">
      <w:start w:val="1"/>
      <w:numFmt w:val="lowerRoman"/>
      <w:lvlText w:val="%6."/>
      <w:lvlJc w:val="right"/>
      <w:pPr>
        <w:ind w:left="4320" w:hanging="180"/>
      </w:pPr>
    </w:lvl>
    <w:lvl w:ilvl="6" w:tplc="69C404D6" w:tentative="1">
      <w:start w:val="1"/>
      <w:numFmt w:val="decimal"/>
      <w:lvlText w:val="%7."/>
      <w:lvlJc w:val="left"/>
      <w:pPr>
        <w:ind w:left="5040" w:hanging="360"/>
      </w:pPr>
    </w:lvl>
    <w:lvl w:ilvl="7" w:tplc="D800298A" w:tentative="1">
      <w:start w:val="1"/>
      <w:numFmt w:val="lowerLetter"/>
      <w:lvlText w:val="%8."/>
      <w:lvlJc w:val="left"/>
      <w:pPr>
        <w:ind w:left="5760" w:hanging="360"/>
      </w:pPr>
    </w:lvl>
    <w:lvl w:ilvl="8" w:tplc="1D8A902E" w:tentative="1">
      <w:start w:val="1"/>
      <w:numFmt w:val="lowerRoman"/>
      <w:lvlText w:val="%9."/>
      <w:lvlJc w:val="right"/>
      <w:pPr>
        <w:ind w:left="6480" w:hanging="180"/>
      </w:pPr>
    </w:lvl>
  </w:abstractNum>
  <w:abstractNum w:abstractNumId="12" w15:restartNumberingAfterBreak="0">
    <w:nsid w:val="22030899"/>
    <w:multiLevelType w:val="hybridMultilevel"/>
    <w:tmpl w:val="D0E215CE"/>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0C4BB8"/>
    <w:multiLevelType w:val="hybridMultilevel"/>
    <w:tmpl w:val="3448113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31358A5"/>
    <w:multiLevelType w:val="hybridMultilevel"/>
    <w:tmpl w:val="137CBE9A"/>
    <w:lvl w:ilvl="0" w:tplc="C368F760">
      <w:start w:val="1"/>
      <w:numFmt w:val="lowerLetter"/>
      <w:lvlText w:val="(%1)"/>
      <w:lvlJc w:val="left"/>
      <w:pPr>
        <w:ind w:left="360" w:hanging="360"/>
      </w:pPr>
      <w:rPr>
        <w:rFonts w:hint="default"/>
      </w:rPr>
    </w:lvl>
    <w:lvl w:ilvl="1" w:tplc="E4D092E4" w:tentative="1">
      <w:start w:val="1"/>
      <w:numFmt w:val="lowerLetter"/>
      <w:lvlText w:val="%2."/>
      <w:lvlJc w:val="left"/>
      <w:pPr>
        <w:ind w:left="1080" w:hanging="360"/>
      </w:pPr>
    </w:lvl>
    <w:lvl w:ilvl="2" w:tplc="D76829B0" w:tentative="1">
      <w:start w:val="1"/>
      <w:numFmt w:val="lowerRoman"/>
      <w:lvlText w:val="%3."/>
      <w:lvlJc w:val="right"/>
      <w:pPr>
        <w:ind w:left="1800" w:hanging="180"/>
      </w:pPr>
    </w:lvl>
    <w:lvl w:ilvl="3" w:tplc="87B25E5C" w:tentative="1">
      <w:start w:val="1"/>
      <w:numFmt w:val="decimal"/>
      <w:lvlText w:val="%4."/>
      <w:lvlJc w:val="left"/>
      <w:pPr>
        <w:ind w:left="2520" w:hanging="360"/>
      </w:pPr>
    </w:lvl>
    <w:lvl w:ilvl="4" w:tplc="6FC07704" w:tentative="1">
      <w:start w:val="1"/>
      <w:numFmt w:val="lowerLetter"/>
      <w:lvlText w:val="%5."/>
      <w:lvlJc w:val="left"/>
      <w:pPr>
        <w:ind w:left="3240" w:hanging="360"/>
      </w:pPr>
    </w:lvl>
    <w:lvl w:ilvl="5" w:tplc="463A6C76" w:tentative="1">
      <w:start w:val="1"/>
      <w:numFmt w:val="lowerRoman"/>
      <w:lvlText w:val="%6."/>
      <w:lvlJc w:val="right"/>
      <w:pPr>
        <w:ind w:left="3960" w:hanging="180"/>
      </w:pPr>
    </w:lvl>
    <w:lvl w:ilvl="6" w:tplc="42786878" w:tentative="1">
      <w:start w:val="1"/>
      <w:numFmt w:val="decimal"/>
      <w:lvlText w:val="%7."/>
      <w:lvlJc w:val="left"/>
      <w:pPr>
        <w:ind w:left="4680" w:hanging="360"/>
      </w:pPr>
    </w:lvl>
    <w:lvl w:ilvl="7" w:tplc="1A8481D8" w:tentative="1">
      <w:start w:val="1"/>
      <w:numFmt w:val="lowerLetter"/>
      <w:lvlText w:val="%8."/>
      <w:lvlJc w:val="left"/>
      <w:pPr>
        <w:ind w:left="5400" w:hanging="360"/>
      </w:pPr>
    </w:lvl>
    <w:lvl w:ilvl="8" w:tplc="D5C8D432" w:tentative="1">
      <w:start w:val="1"/>
      <w:numFmt w:val="lowerRoman"/>
      <w:lvlText w:val="%9."/>
      <w:lvlJc w:val="right"/>
      <w:pPr>
        <w:ind w:left="6120" w:hanging="180"/>
      </w:pPr>
    </w:lvl>
  </w:abstractNum>
  <w:abstractNum w:abstractNumId="15" w15:restartNumberingAfterBreak="0">
    <w:nsid w:val="274F4BCB"/>
    <w:multiLevelType w:val="hybridMultilevel"/>
    <w:tmpl w:val="12AEF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8F53F7"/>
    <w:multiLevelType w:val="hybridMultilevel"/>
    <w:tmpl w:val="AE660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347BE7"/>
    <w:multiLevelType w:val="hybridMultilevel"/>
    <w:tmpl w:val="627ED9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575399"/>
    <w:multiLevelType w:val="hybridMultilevel"/>
    <w:tmpl w:val="C300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DE564300">
      <w:start w:val="1"/>
      <w:numFmt w:val="decimal"/>
      <w:lvlText w:val="%1."/>
      <w:lvlJc w:val="left"/>
      <w:pPr>
        <w:ind w:left="360" w:hanging="360"/>
      </w:pPr>
      <w:rPr>
        <w:rFonts w:hint="default"/>
      </w:rPr>
    </w:lvl>
    <w:lvl w:ilvl="1" w:tplc="DD8CD668" w:tentative="1">
      <w:start w:val="1"/>
      <w:numFmt w:val="lowerLetter"/>
      <w:lvlText w:val="%2."/>
      <w:lvlJc w:val="left"/>
      <w:pPr>
        <w:ind w:left="1080" w:hanging="360"/>
      </w:pPr>
    </w:lvl>
    <w:lvl w:ilvl="2" w:tplc="D37CB5AA" w:tentative="1">
      <w:start w:val="1"/>
      <w:numFmt w:val="lowerRoman"/>
      <w:lvlText w:val="%3."/>
      <w:lvlJc w:val="right"/>
      <w:pPr>
        <w:ind w:left="1800" w:hanging="180"/>
      </w:pPr>
    </w:lvl>
    <w:lvl w:ilvl="3" w:tplc="BCFED37A" w:tentative="1">
      <w:start w:val="1"/>
      <w:numFmt w:val="decimal"/>
      <w:lvlText w:val="%4."/>
      <w:lvlJc w:val="left"/>
      <w:pPr>
        <w:ind w:left="2520" w:hanging="360"/>
      </w:pPr>
    </w:lvl>
    <w:lvl w:ilvl="4" w:tplc="6E38DDA2" w:tentative="1">
      <w:start w:val="1"/>
      <w:numFmt w:val="lowerLetter"/>
      <w:lvlText w:val="%5."/>
      <w:lvlJc w:val="left"/>
      <w:pPr>
        <w:ind w:left="3240" w:hanging="360"/>
      </w:pPr>
    </w:lvl>
    <w:lvl w:ilvl="5" w:tplc="336E77B0" w:tentative="1">
      <w:start w:val="1"/>
      <w:numFmt w:val="lowerRoman"/>
      <w:lvlText w:val="%6."/>
      <w:lvlJc w:val="right"/>
      <w:pPr>
        <w:ind w:left="3960" w:hanging="180"/>
      </w:pPr>
    </w:lvl>
    <w:lvl w:ilvl="6" w:tplc="1A7A0DC2" w:tentative="1">
      <w:start w:val="1"/>
      <w:numFmt w:val="decimal"/>
      <w:lvlText w:val="%7."/>
      <w:lvlJc w:val="left"/>
      <w:pPr>
        <w:ind w:left="4680" w:hanging="360"/>
      </w:pPr>
    </w:lvl>
    <w:lvl w:ilvl="7" w:tplc="129A1698" w:tentative="1">
      <w:start w:val="1"/>
      <w:numFmt w:val="lowerLetter"/>
      <w:lvlText w:val="%8."/>
      <w:lvlJc w:val="left"/>
      <w:pPr>
        <w:ind w:left="5400" w:hanging="360"/>
      </w:pPr>
    </w:lvl>
    <w:lvl w:ilvl="8" w:tplc="2548C8C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19E83F7C">
      <w:start w:val="1"/>
      <w:numFmt w:val="decimal"/>
      <w:lvlText w:val="%1."/>
      <w:lvlJc w:val="left"/>
      <w:pPr>
        <w:ind w:left="360" w:hanging="360"/>
      </w:pPr>
      <w:rPr>
        <w:rFonts w:hint="default"/>
      </w:rPr>
    </w:lvl>
    <w:lvl w:ilvl="1" w:tplc="CEC05272" w:tentative="1">
      <w:start w:val="1"/>
      <w:numFmt w:val="lowerLetter"/>
      <w:lvlText w:val="%2."/>
      <w:lvlJc w:val="left"/>
      <w:pPr>
        <w:ind w:left="1080" w:hanging="360"/>
      </w:pPr>
    </w:lvl>
    <w:lvl w:ilvl="2" w:tplc="3D262ADE" w:tentative="1">
      <w:start w:val="1"/>
      <w:numFmt w:val="lowerRoman"/>
      <w:lvlText w:val="%3."/>
      <w:lvlJc w:val="right"/>
      <w:pPr>
        <w:ind w:left="1800" w:hanging="180"/>
      </w:pPr>
    </w:lvl>
    <w:lvl w:ilvl="3" w:tplc="CA86FEE6" w:tentative="1">
      <w:start w:val="1"/>
      <w:numFmt w:val="decimal"/>
      <w:lvlText w:val="%4."/>
      <w:lvlJc w:val="left"/>
      <w:pPr>
        <w:ind w:left="2520" w:hanging="360"/>
      </w:pPr>
    </w:lvl>
    <w:lvl w:ilvl="4" w:tplc="76E6C32C" w:tentative="1">
      <w:start w:val="1"/>
      <w:numFmt w:val="lowerLetter"/>
      <w:lvlText w:val="%5."/>
      <w:lvlJc w:val="left"/>
      <w:pPr>
        <w:ind w:left="3240" w:hanging="360"/>
      </w:pPr>
    </w:lvl>
    <w:lvl w:ilvl="5" w:tplc="F15AB0E8" w:tentative="1">
      <w:start w:val="1"/>
      <w:numFmt w:val="lowerRoman"/>
      <w:lvlText w:val="%6."/>
      <w:lvlJc w:val="right"/>
      <w:pPr>
        <w:ind w:left="3960" w:hanging="180"/>
      </w:pPr>
    </w:lvl>
    <w:lvl w:ilvl="6" w:tplc="392CD9CE" w:tentative="1">
      <w:start w:val="1"/>
      <w:numFmt w:val="decimal"/>
      <w:lvlText w:val="%7."/>
      <w:lvlJc w:val="left"/>
      <w:pPr>
        <w:ind w:left="4680" w:hanging="360"/>
      </w:pPr>
    </w:lvl>
    <w:lvl w:ilvl="7" w:tplc="70201EC0" w:tentative="1">
      <w:start w:val="1"/>
      <w:numFmt w:val="lowerLetter"/>
      <w:lvlText w:val="%8."/>
      <w:lvlJc w:val="left"/>
      <w:pPr>
        <w:ind w:left="5400" w:hanging="360"/>
      </w:pPr>
    </w:lvl>
    <w:lvl w:ilvl="8" w:tplc="2BE2E794" w:tentative="1">
      <w:start w:val="1"/>
      <w:numFmt w:val="lowerRoman"/>
      <w:lvlText w:val="%9."/>
      <w:lvlJc w:val="right"/>
      <w:pPr>
        <w:ind w:left="6120" w:hanging="180"/>
      </w:pPr>
    </w:lvl>
  </w:abstractNum>
  <w:abstractNum w:abstractNumId="21" w15:restartNumberingAfterBreak="0">
    <w:nsid w:val="3722511A"/>
    <w:multiLevelType w:val="hybridMultilevel"/>
    <w:tmpl w:val="5504F770"/>
    <w:lvl w:ilvl="0" w:tplc="0D2E112E">
      <w:start w:val="1"/>
      <w:numFmt w:val="lowerRoman"/>
      <w:lvlText w:val="(%1)"/>
      <w:lvlJc w:val="left"/>
      <w:pPr>
        <w:ind w:left="1080" w:hanging="720"/>
      </w:pPr>
      <w:rPr>
        <w:rFonts w:hint="default"/>
      </w:rPr>
    </w:lvl>
    <w:lvl w:ilvl="1" w:tplc="8340910A" w:tentative="1">
      <w:start w:val="1"/>
      <w:numFmt w:val="lowerLetter"/>
      <w:lvlText w:val="%2."/>
      <w:lvlJc w:val="left"/>
      <w:pPr>
        <w:ind w:left="1440" w:hanging="360"/>
      </w:pPr>
    </w:lvl>
    <w:lvl w:ilvl="2" w:tplc="A4B8B7DE" w:tentative="1">
      <w:start w:val="1"/>
      <w:numFmt w:val="lowerRoman"/>
      <w:lvlText w:val="%3."/>
      <w:lvlJc w:val="right"/>
      <w:pPr>
        <w:ind w:left="2160" w:hanging="180"/>
      </w:pPr>
    </w:lvl>
    <w:lvl w:ilvl="3" w:tplc="50BCB9F0" w:tentative="1">
      <w:start w:val="1"/>
      <w:numFmt w:val="decimal"/>
      <w:lvlText w:val="%4."/>
      <w:lvlJc w:val="left"/>
      <w:pPr>
        <w:ind w:left="2880" w:hanging="360"/>
      </w:pPr>
    </w:lvl>
    <w:lvl w:ilvl="4" w:tplc="BD5A9EF0" w:tentative="1">
      <w:start w:val="1"/>
      <w:numFmt w:val="lowerLetter"/>
      <w:lvlText w:val="%5."/>
      <w:lvlJc w:val="left"/>
      <w:pPr>
        <w:ind w:left="3600" w:hanging="360"/>
      </w:pPr>
    </w:lvl>
    <w:lvl w:ilvl="5" w:tplc="CED2D676" w:tentative="1">
      <w:start w:val="1"/>
      <w:numFmt w:val="lowerRoman"/>
      <w:lvlText w:val="%6."/>
      <w:lvlJc w:val="right"/>
      <w:pPr>
        <w:ind w:left="4320" w:hanging="180"/>
      </w:pPr>
    </w:lvl>
    <w:lvl w:ilvl="6" w:tplc="0742CD6C" w:tentative="1">
      <w:start w:val="1"/>
      <w:numFmt w:val="decimal"/>
      <w:lvlText w:val="%7."/>
      <w:lvlJc w:val="left"/>
      <w:pPr>
        <w:ind w:left="5040" w:hanging="360"/>
      </w:pPr>
    </w:lvl>
    <w:lvl w:ilvl="7" w:tplc="4FC0D6DE" w:tentative="1">
      <w:start w:val="1"/>
      <w:numFmt w:val="lowerLetter"/>
      <w:lvlText w:val="%8."/>
      <w:lvlJc w:val="left"/>
      <w:pPr>
        <w:ind w:left="5760" w:hanging="360"/>
      </w:pPr>
    </w:lvl>
    <w:lvl w:ilvl="8" w:tplc="B0B24EC8" w:tentative="1">
      <w:start w:val="1"/>
      <w:numFmt w:val="lowerRoman"/>
      <w:lvlText w:val="%9."/>
      <w:lvlJc w:val="right"/>
      <w:pPr>
        <w:ind w:left="6480" w:hanging="180"/>
      </w:pPr>
    </w:lvl>
  </w:abstractNum>
  <w:abstractNum w:abstractNumId="22" w15:restartNumberingAfterBreak="0">
    <w:nsid w:val="389A2A32"/>
    <w:multiLevelType w:val="hybridMultilevel"/>
    <w:tmpl w:val="207445B4"/>
    <w:lvl w:ilvl="0" w:tplc="D51E5F54">
      <w:start w:val="1"/>
      <w:numFmt w:val="bullet"/>
      <w:pStyle w:val="ListBullet"/>
      <w:lvlText w:val=""/>
      <w:lvlJc w:val="left"/>
      <w:pPr>
        <w:ind w:left="720" w:hanging="360"/>
      </w:pPr>
      <w:rPr>
        <w:rFonts w:ascii="Symbol" w:hAnsi="Symbol" w:hint="default"/>
      </w:rPr>
    </w:lvl>
    <w:lvl w:ilvl="1" w:tplc="76AE7740">
      <w:start w:val="1"/>
      <w:numFmt w:val="bullet"/>
      <w:pStyle w:val="ListBullet2"/>
      <w:lvlText w:val="o"/>
      <w:lvlJc w:val="left"/>
      <w:pPr>
        <w:ind w:left="1440" w:hanging="360"/>
      </w:pPr>
      <w:rPr>
        <w:rFonts w:ascii="Courier New" w:hAnsi="Courier New" w:cs="Courier New" w:hint="default"/>
      </w:rPr>
    </w:lvl>
    <w:lvl w:ilvl="2" w:tplc="523AEFD6">
      <w:start w:val="1"/>
      <w:numFmt w:val="bullet"/>
      <w:lvlText w:val=""/>
      <w:lvlJc w:val="left"/>
      <w:pPr>
        <w:ind w:left="2160" w:hanging="360"/>
      </w:pPr>
      <w:rPr>
        <w:rFonts w:ascii="Wingdings" w:hAnsi="Wingdings" w:hint="default"/>
      </w:rPr>
    </w:lvl>
    <w:lvl w:ilvl="3" w:tplc="6CA8CA64">
      <w:start w:val="1"/>
      <w:numFmt w:val="bullet"/>
      <w:lvlText w:val=""/>
      <w:lvlJc w:val="left"/>
      <w:pPr>
        <w:ind w:left="2880" w:hanging="360"/>
      </w:pPr>
      <w:rPr>
        <w:rFonts w:ascii="Symbol" w:hAnsi="Symbol" w:hint="default"/>
      </w:rPr>
    </w:lvl>
    <w:lvl w:ilvl="4" w:tplc="126C1148">
      <w:start w:val="1"/>
      <w:numFmt w:val="bullet"/>
      <w:lvlText w:val="o"/>
      <w:lvlJc w:val="left"/>
      <w:pPr>
        <w:ind w:left="3600" w:hanging="360"/>
      </w:pPr>
      <w:rPr>
        <w:rFonts w:ascii="Courier New" w:hAnsi="Courier New" w:cs="Courier New" w:hint="default"/>
      </w:rPr>
    </w:lvl>
    <w:lvl w:ilvl="5" w:tplc="6E4A8BE2">
      <w:start w:val="1"/>
      <w:numFmt w:val="bullet"/>
      <w:pStyle w:val="ListBullet3"/>
      <w:lvlText w:val=""/>
      <w:lvlJc w:val="left"/>
      <w:pPr>
        <w:ind w:left="4320" w:hanging="360"/>
      </w:pPr>
      <w:rPr>
        <w:rFonts w:ascii="Wingdings" w:hAnsi="Wingdings" w:hint="default"/>
      </w:rPr>
    </w:lvl>
    <w:lvl w:ilvl="6" w:tplc="C60E99C0">
      <w:start w:val="1"/>
      <w:numFmt w:val="bullet"/>
      <w:lvlText w:val=""/>
      <w:lvlJc w:val="left"/>
      <w:pPr>
        <w:ind w:left="5040" w:hanging="360"/>
      </w:pPr>
      <w:rPr>
        <w:rFonts w:ascii="Symbol" w:hAnsi="Symbol" w:hint="default"/>
      </w:rPr>
    </w:lvl>
    <w:lvl w:ilvl="7" w:tplc="C2DE72F4">
      <w:start w:val="1"/>
      <w:numFmt w:val="bullet"/>
      <w:lvlText w:val="o"/>
      <w:lvlJc w:val="left"/>
      <w:pPr>
        <w:ind w:left="5760" w:hanging="360"/>
      </w:pPr>
      <w:rPr>
        <w:rFonts w:ascii="Courier New" w:hAnsi="Courier New" w:cs="Courier New" w:hint="default"/>
      </w:rPr>
    </w:lvl>
    <w:lvl w:ilvl="8" w:tplc="96861CC6">
      <w:start w:val="1"/>
      <w:numFmt w:val="bullet"/>
      <w:lvlText w:val=""/>
      <w:lvlJc w:val="left"/>
      <w:pPr>
        <w:ind w:left="6480" w:hanging="360"/>
      </w:pPr>
      <w:rPr>
        <w:rFonts w:ascii="Wingdings" w:hAnsi="Wingdings" w:hint="default"/>
      </w:rPr>
    </w:lvl>
  </w:abstractNum>
  <w:abstractNum w:abstractNumId="23" w15:restartNumberingAfterBreak="0">
    <w:nsid w:val="3FAB53A6"/>
    <w:multiLevelType w:val="hybridMultilevel"/>
    <w:tmpl w:val="AE50D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367836"/>
    <w:multiLevelType w:val="hybridMultilevel"/>
    <w:tmpl w:val="F1807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A55088FC">
      <w:start w:val="1"/>
      <w:numFmt w:val="lowerRoman"/>
      <w:lvlText w:val="(%1)"/>
      <w:lvlJc w:val="left"/>
      <w:pPr>
        <w:ind w:left="1080" w:hanging="720"/>
      </w:pPr>
      <w:rPr>
        <w:rFonts w:hint="default"/>
      </w:rPr>
    </w:lvl>
    <w:lvl w:ilvl="1" w:tplc="90B25FA2" w:tentative="1">
      <w:start w:val="1"/>
      <w:numFmt w:val="lowerLetter"/>
      <w:lvlText w:val="%2."/>
      <w:lvlJc w:val="left"/>
      <w:pPr>
        <w:ind w:left="1440" w:hanging="360"/>
      </w:pPr>
    </w:lvl>
    <w:lvl w:ilvl="2" w:tplc="62828538" w:tentative="1">
      <w:start w:val="1"/>
      <w:numFmt w:val="lowerRoman"/>
      <w:lvlText w:val="%3."/>
      <w:lvlJc w:val="right"/>
      <w:pPr>
        <w:ind w:left="2160" w:hanging="180"/>
      </w:pPr>
    </w:lvl>
    <w:lvl w:ilvl="3" w:tplc="4BB23A7E" w:tentative="1">
      <w:start w:val="1"/>
      <w:numFmt w:val="decimal"/>
      <w:lvlText w:val="%4."/>
      <w:lvlJc w:val="left"/>
      <w:pPr>
        <w:ind w:left="2880" w:hanging="360"/>
      </w:pPr>
    </w:lvl>
    <w:lvl w:ilvl="4" w:tplc="7066559A" w:tentative="1">
      <w:start w:val="1"/>
      <w:numFmt w:val="lowerLetter"/>
      <w:lvlText w:val="%5."/>
      <w:lvlJc w:val="left"/>
      <w:pPr>
        <w:ind w:left="3600" w:hanging="360"/>
      </w:pPr>
    </w:lvl>
    <w:lvl w:ilvl="5" w:tplc="7C9CFB60" w:tentative="1">
      <w:start w:val="1"/>
      <w:numFmt w:val="lowerRoman"/>
      <w:lvlText w:val="%6."/>
      <w:lvlJc w:val="right"/>
      <w:pPr>
        <w:ind w:left="4320" w:hanging="180"/>
      </w:pPr>
    </w:lvl>
    <w:lvl w:ilvl="6" w:tplc="562C3E0A" w:tentative="1">
      <w:start w:val="1"/>
      <w:numFmt w:val="decimal"/>
      <w:lvlText w:val="%7."/>
      <w:lvlJc w:val="left"/>
      <w:pPr>
        <w:ind w:left="5040" w:hanging="360"/>
      </w:pPr>
    </w:lvl>
    <w:lvl w:ilvl="7" w:tplc="8A3CBC24" w:tentative="1">
      <w:start w:val="1"/>
      <w:numFmt w:val="lowerLetter"/>
      <w:lvlText w:val="%8."/>
      <w:lvlJc w:val="left"/>
      <w:pPr>
        <w:ind w:left="5760" w:hanging="360"/>
      </w:pPr>
    </w:lvl>
    <w:lvl w:ilvl="8" w:tplc="64C097C2" w:tentative="1">
      <w:start w:val="1"/>
      <w:numFmt w:val="lowerRoman"/>
      <w:lvlText w:val="%9."/>
      <w:lvlJc w:val="right"/>
      <w:pPr>
        <w:ind w:left="6480" w:hanging="180"/>
      </w:pPr>
    </w:lvl>
  </w:abstractNum>
  <w:abstractNum w:abstractNumId="26" w15:restartNumberingAfterBreak="0">
    <w:nsid w:val="42CD61E9"/>
    <w:multiLevelType w:val="hybridMultilevel"/>
    <w:tmpl w:val="C43A6FEC"/>
    <w:lvl w:ilvl="0" w:tplc="0F3012C4">
      <w:start w:val="1"/>
      <w:numFmt w:val="bullet"/>
      <w:lvlText w:val=""/>
      <w:lvlJc w:val="left"/>
      <w:pPr>
        <w:ind w:left="360" w:hanging="360"/>
      </w:pPr>
      <w:rPr>
        <w:rFonts w:ascii="Symbol" w:hAnsi="Symbol" w:hint="default"/>
      </w:rPr>
    </w:lvl>
    <w:lvl w:ilvl="1" w:tplc="38CAF42E">
      <w:start w:val="1"/>
      <w:numFmt w:val="bullet"/>
      <w:lvlText w:val="o"/>
      <w:lvlJc w:val="left"/>
      <w:pPr>
        <w:ind w:left="1080" w:hanging="360"/>
      </w:pPr>
      <w:rPr>
        <w:rFonts w:ascii="Courier New" w:hAnsi="Courier New" w:hint="default"/>
      </w:rPr>
    </w:lvl>
    <w:lvl w:ilvl="2" w:tplc="19621A28">
      <w:start w:val="1"/>
      <w:numFmt w:val="bullet"/>
      <w:lvlText w:val=""/>
      <w:lvlJc w:val="left"/>
      <w:pPr>
        <w:ind w:left="1800" w:hanging="360"/>
      </w:pPr>
      <w:rPr>
        <w:rFonts w:ascii="Wingdings" w:hAnsi="Wingdings" w:hint="default"/>
      </w:rPr>
    </w:lvl>
    <w:lvl w:ilvl="3" w:tplc="DBB42320">
      <w:start w:val="1"/>
      <w:numFmt w:val="bullet"/>
      <w:lvlText w:val=""/>
      <w:lvlJc w:val="left"/>
      <w:pPr>
        <w:ind w:left="2520" w:hanging="360"/>
      </w:pPr>
      <w:rPr>
        <w:rFonts w:ascii="Symbol" w:hAnsi="Symbol" w:hint="default"/>
      </w:rPr>
    </w:lvl>
    <w:lvl w:ilvl="4" w:tplc="085889A2">
      <w:start w:val="1"/>
      <w:numFmt w:val="bullet"/>
      <w:lvlText w:val="o"/>
      <w:lvlJc w:val="left"/>
      <w:pPr>
        <w:ind w:left="3240" w:hanging="360"/>
      </w:pPr>
      <w:rPr>
        <w:rFonts w:ascii="Courier New" w:hAnsi="Courier New" w:hint="default"/>
      </w:rPr>
    </w:lvl>
    <w:lvl w:ilvl="5" w:tplc="742C47FE">
      <w:start w:val="1"/>
      <w:numFmt w:val="bullet"/>
      <w:lvlText w:val=""/>
      <w:lvlJc w:val="left"/>
      <w:pPr>
        <w:ind w:left="3960" w:hanging="360"/>
      </w:pPr>
      <w:rPr>
        <w:rFonts w:ascii="Wingdings" w:hAnsi="Wingdings" w:hint="default"/>
      </w:rPr>
    </w:lvl>
    <w:lvl w:ilvl="6" w:tplc="49908388">
      <w:start w:val="1"/>
      <w:numFmt w:val="bullet"/>
      <w:lvlText w:val=""/>
      <w:lvlJc w:val="left"/>
      <w:pPr>
        <w:ind w:left="4680" w:hanging="360"/>
      </w:pPr>
      <w:rPr>
        <w:rFonts w:ascii="Symbol" w:hAnsi="Symbol" w:hint="default"/>
      </w:rPr>
    </w:lvl>
    <w:lvl w:ilvl="7" w:tplc="5B2ABFCE">
      <w:start w:val="1"/>
      <w:numFmt w:val="bullet"/>
      <w:lvlText w:val="o"/>
      <w:lvlJc w:val="left"/>
      <w:pPr>
        <w:ind w:left="5400" w:hanging="360"/>
      </w:pPr>
      <w:rPr>
        <w:rFonts w:ascii="Courier New" w:hAnsi="Courier New" w:hint="default"/>
      </w:rPr>
    </w:lvl>
    <w:lvl w:ilvl="8" w:tplc="C5221B6C">
      <w:start w:val="1"/>
      <w:numFmt w:val="bullet"/>
      <w:lvlText w:val=""/>
      <w:lvlJc w:val="left"/>
      <w:pPr>
        <w:ind w:left="6120" w:hanging="360"/>
      </w:pPr>
      <w:rPr>
        <w:rFonts w:ascii="Wingdings" w:hAnsi="Wingdings" w:hint="default"/>
      </w:rPr>
    </w:lvl>
  </w:abstractNum>
  <w:abstractNum w:abstractNumId="27" w15:restartNumberingAfterBreak="0">
    <w:nsid w:val="46501D84"/>
    <w:multiLevelType w:val="hybridMultilevel"/>
    <w:tmpl w:val="0C9E8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662F2A"/>
    <w:multiLevelType w:val="hybridMultilevel"/>
    <w:tmpl w:val="44701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DFFC6142">
      <w:start w:val="1"/>
      <w:numFmt w:val="lowerRoman"/>
      <w:lvlText w:val="(%1)"/>
      <w:lvlJc w:val="left"/>
      <w:pPr>
        <w:ind w:left="1080" w:hanging="720"/>
      </w:pPr>
      <w:rPr>
        <w:rFonts w:hint="default"/>
      </w:rPr>
    </w:lvl>
    <w:lvl w:ilvl="1" w:tplc="99CCBCAE" w:tentative="1">
      <w:start w:val="1"/>
      <w:numFmt w:val="lowerLetter"/>
      <w:lvlText w:val="%2."/>
      <w:lvlJc w:val="left"/>
      <w:pPr>
        <w:ind w:left="1440" w:hanging="360"/>
      </w:pPr>
    </w:lvl>
    <w:lvl w:ilvl="2" w:tplc="05B89D82" w:tentative="1">
      <w:start w:val="1"/>
      <w:numFmt w:val="lowerRoman"/>
      <w:lvlText w:val="%3."/>
      <w:lvlJc w:val="right"/>
      <w:pPr>
        <w:ind w:left="2160" w:hanging="180"/>
      </w:pPr>
    </w:lvl>
    <w:lvl w:ilvl="3" w:tplc="ED1C0AB8" w:tentative="1">
      <w:start w:val="1"/>
      <w:numFmt w:val="decimal"/>
      <w:lvlText w:val="%4."/>
      <w:lvlJc w:val="left"/>
      <w:pPr>
        <w:ind w:left="2880" w:hanging="360"/>
      </w:pPr>
    </w:lvl>
    <w:lvl w:ilvl="4" w:tplc="75C8E434" w:tentative="1">
      <w:start w:val="1"/>
      <w:numFmt w:val="lowerLetter"/>
      <w:lvlText w:val="%5."/>
      <w:lvlJc w:val="left"/>
      <w:pPr>
        <w:ind w:left="3600" w:hanging="360"/>
      </w:pPr>
    </w:lvl>
    <w:lvl w:ilvl="5" w:tplc="5984981A" w:tentative="1">
      <w:start w:val="1"/>
      <w:numFmt w:val="lowerRoman"/>
      <w:lvlText w:val="%6."/>
      <w:lvlJc w:val="right"/>
      <w:pPr>
        <w:ind w:left="4320" w:hanging="180"/>
      </w:pPr>
    </w:lvl>
    <w:lvl w:ilvl="6" w:tplc="A05C6F2C" w:tentative="1">
      <w:start w:val="1"/>
      <w:numFmt w:val="decimal"/>
      <w:lvlText w:val="%7."/>
      <w:lvlJc w:val="left"/>
      <w:pPr>
        <w:ind w:left="5040" w:hanging="360"/>
      </w:pPr>
    </w:lvl>
    <w:lvl w:ilvl="7" w:tplc="6ABE6592" w:tentative="1">
      <w:start w:val="1"/>
      <w:numFmt w:val="lowerLetter"/>
      <w:lvlText w:val="%8."/>
      <w:lvlJc w:val="left"/>
      <w:pPr>
        <w:ind w:left="5760" w:hanging="360"/>
      </w:pPr>
    </w:lvl>
    <w:lvl w:ilvl="8" w:tplc="F8047B8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99A3814">
      <w:start w:val="1"/>
      <w:numFmt w:val="decimal"/>
      <w:lvlText w:val="%1."/>
      <w:lvlJc w:val="left"/>
      <w:pPr>
        <w:ind w:left="360" w:hanging="360"/>
      </w:pPr>
    </w:lvl>
    <w:lvl w:ilvl="1" w:tplc="DFA43F76" w:tentative="1">
      <w:start w:val="1"/>
      <w:numFmt w:val="lowerLetter"/>
      <w:lvlText w:val="%2."/>
      <w:lvlJc w:val="left"/>
      <w:pPr>
        <w:ind w:left="1080" w:hanging="360"/>
      </w:pPr>
    </w:lvl>
    <w:lvl w:ilvl="2" w:tplc="FD984CA0" w:tentative="1">
      <w:start w:val="1"/>
      <w:numFmt w:val="lowerRoman"/>
      <w:lvlText w:val="%3."/>
      <w:lvlJc w:val="right"/>
      <w:pPr>
        <w:ind w:left="1800" w:hanging="180"/>
      </w:pPr>
    </w:lvl>
    <w:lvl w:ilvl="3" w:tplc="0BDEAB6C" w:tentative="1">
      <w:start w:val="1"/>
      <w:numFmt w:val="decimal"/>
      <w:lvlText w:val="%4."/>
      <w:lvlJc w:val="left"/>
      <w:pPr>
        <w:ind w:left="2520" w:hanging="360"/>
      </w:pPr>
    </w:lvl>
    <w:lvl w:ilvl="4" w:tplc="D3EED992" w:tentative="1">
      <w:start w:val="1"/>
      <w:numFmt w:val="lowerLetter"/>
      <w:lvlText w:val="%5."/>
      <w:lvlJc w:val="left"/>
      <w:pPr>
        <w:ind w:left="3240" w:hanging="360"/>
      </w:pPr>
    </w:lvl>
    <w:lvl w:ilvl="5" w:tplc="652CCB34" w:tentative="1">
      <w:start w:val="1"/>
      <w:numFmt w:val="lowerRoman"/>
      <w:lvlText w:val="%6."/>
      <w:lvlJc w:val="right"/>
      <w:pPr>
        <w:ind w:left="3960" w:hanging="180"/>
      </w:pPr>
    </w:lvl>
    <w:lvl w:ilvl="6" w:tplc="48A67186" w:tentative="1">
      <w:start w:val="1"/>
      <w:numFmt w:val="decimal"/>
      <w:lvlText w:val="%7."/>
      <w:lvlJc w:val="left"/>
      <w:pPr>
        <w:ind w:left="4680" w:hanging="360"/>
      </w:pPr>
    </w:lvl>
    <w:lvl w:ilvl="7" w:tplc="7C704C10" w:tentative="1">
      <w:start w:val="1"/>
      <w:numFmt w:val="lowerLetter"/>
      <w:lvlText w:val="%8."/>
      <w:lvlJc w:val="left"/>
      <w:pPr>
        <w:ind w:left="5400" w:hanging="360"/>
      </w:pPr>
    </w:lvl>
    <w:lvl w:ilvl="8" w:tplc="69BCC4DC" w:tentative="1">
      <w:start w:val="1"/>
      <w:numFmt w:val="lowerRoman"/>
      <w:lvlText w:val="%9."/>
      <w:lvlJc w:val="right"/>
      <w:pPr>
        <w:ind w:left="6120" w:hanging="180"/>
      </w:pPr>
    </w:lvl>
  </w:abstractNum>
  <w:abstractNum w:abstractNumId="31" w15:restartNumberingAfterBreak="0">
    <w:nsid w:val="589D4721"/>
    <w:multiLevelType w:val="hybridMultilevel"/>
    <w:tmpl w:val="1FD2230A"/>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32" w15:restartNumberingAfterBreak="0">
    <w:nsid w:val="5A495A4D"/>
    <w:multiLevelType w:val="hybridMultilevel"/>
    <w:tmpl w:val="2960C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9B1E78"/>
    <w:multiLevelType w:val="hybridMultilevel"/>
    <w:tmpl w:val="3DEE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CE5EC5"/>
    <w:multiLevelType w:val="hybridMultilevel"/>
    <w:tmpl w:val="5C36F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4DC25DA8">
      <w:start w:val="1"/>
      <w:numFmt w:val="lowerRoman"/>
      <w:lvlText w:val="(%1)"/>
      <w:lvlJc w:val="left"/>
      <w:pPr>
        <w:ind w:left="1080" w:hanging="720"/>
      </w:pPr>
      <w:rPr>
        <w:rFonts w:hint="default"/>
      </w:rPr>
    </w:lvl>
    <w:lvl w:ilvl="1" w:tplc="68B2D2E8" w:tentative="1">
      <w:start w:val="1"/>
      <w:numFmt w:val="lowerLetter"/>
      <w:lvlText w:val="%2."/>
      <w:lvlJc w:val="left"/>
      <w:pPr>
        <w:ind w:left="1440" w:hanging="360"/>
      </w:pPr>
    </w:lvl>
    <w:lvl w:ilvl="2" w:tplc="8AE4D84A" w:tentative="1">
      <w:start w:val="1"/>
      <w:numFmt w:val="lowerRoman"/>
      <w:lvlText w:val="%3."/>
      <w:lvlJc w:val="right"/>
      <w:pPr>
        <w:ind w:left="2160" w:hanging="180"/>
      </w:pPr>
    </w:lvl>
    <w:lvl w:ilvl="3" w:tplc="34FAD38E" w:tentative="1">
      <w:start w:val="1"/>
      <w:numFmt w:val="decimal"/>
      <w:lvlText w:val="%4."/>
      <w:lvlJc w:val="left"/>
      <w:pPr>
        <w:ind w:left="2880" w:hanging="360"/>
      </w:pPr>
    </w:lvl>
    <w:lvl w:ilvl="4" w:tplc="9F2AAB6E" w:tentative="1">
      <w:start w:val="1"/>
      <w:numFmt w:val="lowerLetter"/>
      <w:lvlText w:val="%5."/>
      <w:lvlJc w:val="left"/>
      <w:pPr>
        <w:ind w:left="3600" w:hanging="360"/>
      </w:pPr>
    </w:lvl>
    <w:lvl w:ilvl="5" w:tplc="1D0E2C5A" w:tentative="1">
      <w:start w:val="1"/>
      <w:numFmt w:val="lowerRoman"/>
      <w:lvlText w:val="%6."/>
      <w:lvlJc w:val="right"/>
      <w:pPr>
        <w:ind w:left="4320" w:hanging="180"/>
      </w:pPr>
    </w:lvl>
    <w:lvl w:ilvl="6" w:tplc="EF16A344" w:tentative="1">
      <w:start w:val="1"/>
      <w:numFmt w:val="decimal"/>
      <w:lvlText w:val="%7."/>
      <w:lvlJc w:val="left"/>
      <w:pPr>
        <w:ind w:left="5040" w:hanging="360"/>
      </w:pPr>
    </w:lvl>
    <w:lvl w:ilvl="7" w:tplc="FEC0D18A" w:tentative="1">
      <w:start w:val="1"/>
      <w:numFmt w:val="lowerLetter"/>
      <w:lvlText w:val="%8."/>
      <w:lvlJc w:val="left"/>
      <w:pPr>
        <w:ind w:left="5760" w:hanging="360"/>
      </w:pPr>
    </w:lvl>
    <w:lvl w:ilvl="8" w:tplc="57D62C08" w:tentative="1">
      <w:start w:val="1"/>
      <w:numFmt w:val="lowerRoman"/>
      <w:lvlText w:val="%9."/>
      <w:lvlJc w:val="right"/>
      <w:pPr>
        <w:ind w:left="6480" w:hanging="180"/>
      </w:pPr>
    </w:lvl>
  </w:abstractNum>
  <w:abstractNum w:abstractNumId="36" w15:restartNumberingAfterBreak="0">
    <w:nsid w:val="66B50B2E"/>
    <w:multiLevelType w:val="hybridMultilevel"/>
    <w:tmpl w:val="308E12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753248"/>
    <w:multiLevelType w:val="hybridMultilevel"/>
    <w:tmpl w:val="84EA9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BD5780"/>
    <w:multiLevelType w:val="hybridMultilevel"/>
    <w:tmpl w:val="94B439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200B50"/>
    <w:multiLevelType w:val="hybridMultilevel"/>
    <w:tmpl w:val="4860E0DE"/>
    <w:lvl w:ilvl="0" w:tplc="97448FE8">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B9634B2"/>
    <w:multiLevelType w:val="hybridMultilevel"/>
    <w:tmpl w:val="9D0A2A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CB06011"/>
    <w:multiLevelType w:val="hybridMultilevel"/>
    <w:tmpl w:val="49A21BE0"/>
    <w:lvl w:ilvl="0" w:tplc="CBD0A878">
      <w:start w:val="1"/>
      <w:numFmt w:val="decimal"/>
      <w:lvlText w:val="%1."/>
      <w:lvlJc w:val="left"/>
      <w:pPr>
        <w:ind w:left="360" w:hanging="360"/>
      </w:pPr>
      <w:rPr>
        <w:rFonts w:hint="default"/>
      </w:rPr>
    </w:lvl>
    <w:lvl w:ilvl="1" w:tplc="75942168" w:tentative="1">
      <w:start w:val="1"/>
      <w:numFmt w:val="lowerLetter"/>
      <w:lvlText w:val="%2."/>
      <w:lvlJc w:val="left"/>
      <w:pPr>
        <w:ind w:left="1080" w:hanging="360"/>
      </w:pPr>
    </w:lvl>
    <w:lvl w:ilvl="2" w:tplc="F896194C" w:tentative="1">
      <w:start w:val="1"/>
      <w:numFmt w:val="lowerRoman"/>
      <w:lvlText w:val="%3."/>
      <w:lvlJc w:val="right"/>
      <w:pPr>
        <w:ind w:left="1800" w:hanging="180"/>
      </w:pPr>
    </w:lvl>
    <w:lvl w:ilvl="3" w:tplc="E7DA5614" w:tentative="1">
      <w:start w:val="1"/>
      <w:numFmt w:val="decimal"/>
      <w:lvlText w:val="%4."/>
      <w:lvlJc w:val="left"/>
      <w:pPr>
        <w:ind w:left="2520" w:hanging="360"/>
      </w:pPr>
    </w:lvl>
    <w:lvl w:ilvl="4" w:tplc="C67E6316" w:tentative="1">
      <w:start w:val="1"/>
      <w:numFmt w:val="lowerLetter"/>
      <w:lvlText w:val="%5."/>
      <w:lvlJc w:val="left"/>
      <w:pPr>
        <w:ind w:left="3240" w:hanging="360"/>
      </w:pPr>
    </w:lvl>
    <w:lvl w:ilvl="5" w:tplc="C01EB19A" w:tentative="1">
      <w:start w:val="1"/>
      <w:numFmt w:val="lowerRoman"/>
      <w:lvlText w:val="%6."/>
      <w:lvlJc w:val="right"/>
      <w:pPr>
        <w:ind w:left="3960" w:hanging="180"/>
      </w:pPr>
    </w:lvl>
    <w:lvl w:ilvl="6" w:tplc="E1ECD7AE" w:tentative="1">
      <w:start w:val="1"/>
      <w:numFmt w:val="decimal"/>
      <w:lvlText w:val="%7."/>
      <w:lvlJc w:val="left"/>
      <w:pPr>
        <w:ind w:left="4680" w:hanging="360"/>
      </w:pPr>
    </w:lvl>
    <w:lvl w:ilvl="7" w:tplc="BBCABE36" w:tentative="1">
      <w:start w:val="1"/>
      <w:numFmt w:val="lowerLetter"/>
      <w:lvlText w:val="%8."/>
      <w:lvlJc w:val="left"/>
      <w:pPr>
        <w:ind w:left="5400" w:hanging="360"/>
      </w:pPr>
    </w:lvl>
    <w:lvl w:ilvl="8" w:tplc="8E0616BC" w:tentative="1">
      <w:start w:val="1"/>
      <w:numFmt w:val="lowerRoman"/>
      <w:lvlText w:val="%9."/>
      <w:lvlJc w:val="right"/>
      <w:pPr>
        <w:ind w:left="6120" w:hanging="180"/>
      </w:pPr>
    </w:lvl>
  </w:abstractNum>
  <w:abstractNum w:abstractNumId="42" w15:restartNumberingAfterBreak="0">
    <w:nsid w:val="6DB17E31"/>
    <w:multiLevelType w:val="hybridMultilevel"/>
    <w:tmpl w:val="B8B447A6"/>
    <w:lvl w:ilvl="0" w:tplc="64DE2100">
      <w:start w:val="1"/>
      <w:numFmt w:val="bullet"/>
      <w:lvlText w:val=""/>
      <w:lvlJc w:val="left"/>
      <w:pPr>
        <w:ind w:left="360" w:hanging="360"/>
      </w:pPr>
      <w:rPr>
        <w:rFonts w:ascii="Symbol" w:hAnsi="Symbol" w:hint="default"/>
      </w:rPr>
    </w:lvl>
    <w:lvl w:ilvl="1" w:tplc="5644F4D2">
      <w:start w:val="1"/>
      <w:numFmt w:val="bullet"/>
      <w:lvlText w:val="o"/>
      <w:lvlJc w:val="left"/>
      <w:pPr>
        <w:ind w:left="1080" w:hanging="360"/>
      </w:pPr>
      <w:rPr>
        <w:rFonts w:ascii="Courier New" w:hAnsi="Courier New" w:hint="default"/>
      </w:rPr>
    </w:lvl>
    <w:lvl w:ilvl="2" w:tplc="B0F8A3E8">
      <w:start w:val="1"/>
      <w:numFmt w:val="bullet"/>
      <w:lvlText w:val=""/>
      <w:lvlJc w:val="left"/>
      <w:pPr>
        <w:ind w:left="1800" w:hanging="360"/>
      </w:pPr>
      <w:rPr>
        <w:rFonts w:ascii="Wingdings" w:hAnsi="Wingdings" w:hint="default"/>
      </w:rPr>
    </w:lvl>
    <w:lvl w:ilvl="3" w:tplc="677EEAE0">
      <w:start w:val="1"/>
      <w:numFmt w:val="bullet"/>
      <w:lvlText w:val=""/>
      <w:lvlJc w:val="left"/>
      <w:pPr>
        <w:ind w:left="2520" w:hanging="360"/>
      </w:pPr>
      <w:rPr>
        <w:rFonts w:ascii="Symbol" w:hAnsi="Symbol" w:hint="default"/>
      </w:rPr>
    </w:lvl>
    <w:lvl w:ilvl="4" w:tplc="486A91BE">
      <w:start w:val="1"/>
      <w:numFmt w:val="bullet"/>
      <w:lvlText w:val="o"/>
      <w:lvlJc w:val="left"/>
      <w:pPr>
        <w:ind w:left="3240" w:hanging="360"/>
      </w:pPr>
      <w:rPr>
        <w:rFonts w:ascii="Courier New" w:hAnsi="Courier New" w:hint="default"/>
      </w:rPr>
    </w:lvl>
    <w:lvl w:ilvl="5" w:tplc="B778272E">
      <w:start w:val="1"/>
      <w:numFmt w:val="bullet"/>
      <w:lvlText w:val=""/>
      <w:lvlJc w:val="left"/>
      <w:pPr>
        <w:ind w:left="3960" w:hanging="360"/>
      </w:pPr>
      <w:rPr>
        <w:rFonts w:ascii="Wingdings" w:hAnsi="Wingdings" w:hint="default"/>
      </w:rPr>
    </w:lvl>
    <w:lvl w:ilvl="6" w:tplc="77509BC8">
      <w:start w:val="1"/>
      <w:numFmt w:val="bullet"/>
      <w:lvlText w:val=""/>
      <w:lvlJc w:val="left"/>
      <w:pPr>
        <w:ind w:left="4680" w:hanging="360"/>
      </w:pPr>
      <w:rPr>
        <w:rFonts w:ascii="Symbol" w:hAnsi="Symbol" w:hint="default"/>
      </w:rPr>
    </w:lvl>
    <w:lvl w:ilvl="7" w:tplc="F5102A40">
      <w:start w:val="1"/>
      <w:numFmt w:val="bullet"/>
      <w:lvlText w:val="o"/>
      <w:lvlJc w:val="left"/>
      <w:pPr>
        <w:ind w:left="5400" w:hanging="360"/>
      </w:pPr>
      <w:rPr>
        <w:rFonts w:ascii="Courier New" w:hAnsi="Courier New" w:hint="default"/>
      </w:rPr>
    </w:lvl>
    <w:lvl w:ilvl="8" w:tplc="2CCE481E">
      <w:start w:val="1"/>
      <w:numFmt w:val="bullet"/>
      <w:lvlText w:val=""/>
      <w:lvlJc w:val="left"/>
      <w:pPr>
        <w:ind w:left="6120" w:hanging="360"/>
      </w:pPr>
      <w:rPr>
        <w:rFonts w:ascii="Wingdings" w:hAnsi="Wingdings" w:hint="default"/>
      </w:rPr>
    </w:lvl>
  </w:abstractNum>
  <w:abstractNum w:abstractNumId="43" w15:restartNumberingAfterBreak="0">
    <w:nsid w:val="76B70D83"/>
    <w:multiLevelType w:val="hybridMultilevel"/>
    <w:tmpl w:val="09EE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0E621272">
      <w:start w:val="1"/>
      <w:numFmt w:val="lowerRoman"/>
      <w:lvlText w:val="(%1)"/>
      <w:lvlJc w:val="left"/>
      <w:pPr>
        <w:ind w:left="1080" w:hanging="720"/>
      </w:pPr>
      <w:rPr>
        <w:rFonts w:hint="default"/>
      </w:rPr>
    </w:lvl>
    <w:lvl w:ilvl="1" w:tplc="1916BB2E" w:tentative="1">
      <w:start w:val="1"/>
      <w:numFmt w:val="lowerLetter"/>
      <w:lvlText w:val="%2."/>
      <w:lvlJc w:val="left"/>
      <w:pPr>
        <w:ind w:left="1440" w:hanging="360"/>
      </w:pPr>
    </w:lvl>
    <w:lvl w:ilvl="2" w:tplc="59CA18B4" w:tentative="1">
      <w:start w:val="1"/>
      <w:numFmt w:val="lowerRoman"/>
      <w:lvlText w:val="%3."/>
      <w:lvlJc w:val="right"/>
      <w:pPr>
        <w:ind w:left="2160" w:hanging="180"/>
      </w:pPr>
    </w:lvl>
    <w:lvl w:ilvl="3" w:tplc="EF181BE2" w:tentative="1">
      <w:start w:val="1"/>
      <w:numFmt w:val="decimal"/>
      <w:lvlText w:val="%4."/>
      <w:lvlJc w:val="left"/>
      <w:pPr>
        <w:ind w:left="2880" w:hanging="360"/>
      </w:pPr>
    </w:lvl>
    <w:lvl w:ilvl="4" w:tplc="FDF067AC" w:tentative="1">
      <w:start w:val="1"/>
      <w:numFmt w:val="lowerLetter"/>
      <w:lvlText w:val="%5."/>
      <w:lvlJc w:val="left"/>
      <w:pPr>
        <w:ind w:left="3600" w:hanging="360"/>
      </w:pPr>
    </w:lvl>
    <w:lvl w:ilvl="5" w:tplc="AEA0D53C" w:tentative="1">
      <w:start w:val="1"/>
      <w:numFmt w:val="lowerRoman"/>
      <w:lvlText w:val="%6."/>
      <w:lvlJc w:val="right"/>
      <w:pPr>
        <w:ind w:left="4320" w:hanging="180"/>
      </w:pPr>
    </w:lvl>
    <w:lvl w:ilvl="6" w:tplc="12BAD86C" w:tentative="1">
      <w:start w:val="1"/>
      <w:numFmt w:val="decimal"/>
      <w:lvlText w:val="%7."/>
      <w:lvlJc w:val="left"/>
      <w:pPr>
        <w:ind w:left="5040" w:hanging="360"/>
      </w:pPr>
    </w:lvl>
    <w:lvl w:ilvl="7" w:tplc="39D4C560" w:tentative="1">
      <w:start w:val="1"/>
      <w:numFmt w:val="lowerLetter"/>
      <w:lvlText w:val="%8."/>
      <w:lvlJc w:val="left"/>
      <w:pPr>
        <w:ind w:left="5760" w:hanging="360"/>
      </w:pPr>
    </w:lvl>
    <w:lvl w:ilvl="8" w:tplc="A2E6F79A" w:tentative="1">
      <w:start w:val="1"/>
      <w:numFmt w:val="lowerRoman"/>
      <w:lvlText w:val="%9."/>
      <w:lvlJc w:val="right"/>
      <w:pPr>
        <w:ind w:left="6480" w:hanging="180"/>
      </w:pPr>
    </w:lvl>
  </w:abstractNum>
  <w:abstractNum w:abstractNumId="45" w15:restartNumberingAfterBreak="0">
    <w:nsid w:val="7B1231A5"/>
    <w:multiLevelType w:val="hybridMultilevel"/>
    <w:tmpl w:val="682CDF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E5F25"/>
    <w:multiLevelType w:val="hybridMultilevel"/>
    <w:tmpl w:val="49A21BE0"/>
    <w:lvl w:ilvl="0" w:tplc="BB680A68">
      <w:start w:val="1"/>
      <w:numFmt w:val="decimal"/>
      <w:lvlText w:val="%1."/>
      <w:lvlJc w:val="left"/>
      <w:pPr>
        <w:ind w:left="360" w:hanging="360"/>
      </w:pPr>
      <w:rPr>
        <w:rFonts w:hint="default"/>
      </w:rPr>
    </w:lvl>
    <w:lvl w:ilvl="1" w:tplc="9D2ACEDA" w:tentative="1">
      <w:start w:val="1"/>
      <w:numFmt w:val="lowerLetter"/>
      <w:lvlText w:val="%2."/>
      <w:lvlJc w:val="left"/>
      <w:pPr>
        <w:ind w:left="1080" w:hanging="360"/>
      </w:pPr>
    </w:lvl>
    <w:lvl w:ilvl="2" w:tplc="1526BEA6" w:tentative="1">
      <w:start w:val="1"/>
      <w:numFmt w:val="lowerRoman"/>
      <w:lvlText w:val="%3."/>
      <w:lvlJc w:val="right"/>
      <w:pPr>
        <w:ind w:left="1800" w:hanging="180"/>
      </w:pPr>
    </w:lvl>
    <w:lvl w:ilvl="3" w:tplc="9AC2A5E0" w:tentative="1">
      <w:start w:val="1"/>
      <w:numFmt w:val="decimal"/>
      <w:lvlText w:val="%4."/>
      <w:lvlJc w:val="left"/>
      <w:pPr>
        <w:ind w:left="2520" w:hanging="360"/>
      </w:pPr>
    </w:lvl>
    <w:lvl w:ilvl="4" w:tplc="092C37BE" w:tentative="1">
      <w:start w:val="1"/>
      <w:numFmt w:val="lowerLetter"/>
      <w:lvlText w:val="%5."/>
      <w:lvlJc w:val="left"/>
      <w:pPr>
        <w:ind w:left="3240" w:hanging="360"/>
      </w:pPr>
    </w:lvl>
    <w:lvl w:ilvl="5" w:tplc="FF169E6A" w:tentative="1">
      <w:start w:val="1"/>
      <w:numFmt w:val="lowerRoman"/>
      <w:lvlText w:val="%6."/>
      <w:lvlJc w:val="right"/>
      <w:pPr>
        <w:ind w:left="3960" w:hanging="180"/>
      </w:pPr>
    </w:lvl>
    <w:lvl w:ilvl="6" w:tplc="F63E7380" w:tentative="1">
      <w:start w:val="1"/>
      <w:numFmt w:val="decimal"/>
      <w:lvlText w:val="%7."/>
      <w:lvlJc w:val="left"/>
      <w:pPr>
        <w:ind w:left="4680" w:hanging="360"/>
      </w:pPr>
    </w:lvl>
    <w:lvl w:ilvl="7" w:tplc="5970AB48" w:tentative="1">
      <w:start w:val="1"/>
      <w:numFmt w:val="lowerLetter"/>
      <w:lvlText w:val="%8."/>
      <w:lvlJc w:val="left"/>
      <w:pPr>
        <w:ind w:left="5400" w:hanging="360"/>
      </w:pPr>
    </w:lvl>
    <w:lvl w:ilvl="8" w:tplc="7DA0CE6C"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8FAC3310">
      <w:start w:val="1"/>
      <w:numFmt w:val="lowerRoman"/>
      <w:lvlText w:val="(%1)"/>
      <w:lvlJc w:val="left"/>
      <w:pPr>
        <w:ind w:left="1080" w:hanging="720"/>
      </w:pPr>
      <w:rPr>
        <w:rFonts w:hint="default"/>
      </w:rPr>
    </w:lvl>
    <w:lvl w:ilvl="1" w:tplc="5824D5D6" w:tentative="1">
      <w:start w:val="1"/>
      <w:numFmt w:val="lowerLetter"/>
      <w:lvlText w:val="%2."/>
      <w:lvlJc w:val="left"/>
      <w:pPr>
        <w:ind w:left="1440" w:hanging="360"/>
      </w:pPr>
    </w:lvl>
    <w:lvl w:ilvl="2" w:tplc="EE70E656" w:tentative="1">
      <w:start w:val="1"/>
      <w:numFmt w:val="lowerRoman"/>
      <w:lvlText w:val="%3."/>
      <w:lvlJc w:val="right"/>
      <w:pPr>
        <w:ind w:left="2160" w:hanging="180"/>
      </w:pPr>
    </w:lvl>
    <w:lvl w:ilvl="3" w:tplc="255A4372" w:tentative="1">
      <w:start w:val="1"/>
      <w:numFmt w:val="decimal"/>
      <w:lvlText w:val="%4."/>
      <w:lvlJc w:val="left"/>
      <w:pPr>
        <w:ind w:left="2880" w:hanging="360"/>
      </w:pPr>
    </w:lvl>
    <w:lvl w:ilvl="4" w:tplc="F4CE0602" w:tentative="1">
      <w:start w:val="1"/>
      <w:numFmt w:val="lowerLetter"/>
      <w:lvlText w:val="%5."/>
      <w:lvlJc w:val="left"/>
      <w:pPr>
        <w:ind w:left="3600" w:hanging="360"/>
      </w:pPr>
    </w:lvl>
    <w:lvl w:ilvl="5" w:tplc="F1AE332C" w:tentative="1">
      <w:start w:val="1"/>
      <w:numFmt w:val="lowerRoman"/>
      <w:lvlText w:val="%6."/>
      <w:lvlJc w:val="right"/>
      <w:pPr>
        <w:ind w:left="4320" w:hanging="180"/>
      </w:pPr>
    </w:lvl>
    <w:lvl w:ilvl="6" w:tplc="7E446424" w:tentative="1">
      <w:start w:val="1"/>
      <w:numFmt w:val="decimal"/>
      <w:lvlText w:val="%7."/>
      <w:lvlJc w:val="left"/>
      <w:pPr>
        <w:ind w:left="5040" w:hanging="360"/>
      </w:pPr>
    </w:lvl>
    <w:lvl w:ilvl="7" w:tplc="0D9EA280" w:tentative="1">
      <w:start w:val="1"/>
      <w:numFmt w:val="lowerLetter"/>
      <w:lvlText w:val="%8."/>
      <w:lvlJc w:val="left"/>
      <w:pPr>
        <w:ind w:left="5760" w:hanging="360"/>
      </w:pPr>
    </w:lvl>
    <w:lvl w:ilvl="8" w:tplc="B1ACC32A"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754081F4">
      <w:start w:val="1"/>
      <w:numFmt w:val="decimal"/>
      <w:lvlText w:val="%1."/>
      <w:lvlJc w:val="left"/>
      <w:pPr>
        <w:ind w:left="360" w:hanging="360"/>
      </w:pPr>
      <w:rPr>
        <w:rFonts w:hint="default"/>
      </w:rPr>
    </w:lvl>
    <w:lvl w:ilvl="1" w:tplc="E0E423C0" w:tentative="1">
      <w:start w:val="1"/>
      <w:numFmt w:val="lowerLetter"/>
      <w:lvlText w:val="%2."/>
      <w:lvlJc w:val="left"/>
      <w:pPr>
        <w:ind w:left="1080" w:hanging="360"/>
      </w:pPr>
    </w:lvl>
    <w:lvl w:ilvl="2" w:tplc="F7D8E4E0" w:tentative="1">
      <w:start w:val="1"/>
      <w:numFmt w:val="lowerRoman"/>
      <w:lvlText w:val="%3."/>
      <w:lvlJc w:val="right"/>
      <w:pPr>
        <w:ind w:left="1800" w:hanging="180"/>
      </w:pPr>
    </w:lvl>
    <w:lvl w:ilvl="3" w:tplc="0DBE9BA2" w:tentative="1">
      <w:start w:val="1"/>
      <w:numFmt w:val="decimal"/>
      <w:lvlText w:val="%4."/>
      <w:lvlJc w:val="left"/>
      <w:pPr>
        <w:ind w:left="2520" w:hanging="360"/>
      </w:pPr>
    </w:lvl>
    <w:lvl w:ilvl="4" w:tplc="1C44D1A2" w:tentative="1">
      <w:start w:val="1"/>
      <w:numFmt w:val="lowerLetter"/>
      <w:lvlText w:val="%5."/>
      <w:lvlJc w:val="left"/>
      <w:pPr>
        <w:ind w:left="3240" w:hanging="360"/>
      </w:pPr>
    </w:lvl>
    <w:lvl w:ilvl="5" w:tplc="BDC4B324" w:tentative="1">
      <w:start w:val="1"/>
      <w:numFmt w:val="lowerRoman"/>
      <w:lvlText w:val="%6."/>
      <w:lvlJc w:val="right"/>
      <w:pPr>
        <w:ind w:left="3960" w:hanging="180"/>
      </w:pPr>
    </w:lvl>
    <w:lvl w:ilvl="6" w:tplc="0C2EC118" w:tentative="1">
      <w:start w:val="1"/>
      <w:numFmt w:val="decimal"/>
      <w:lvlText w:val="%7."/>
      <w:lvlJc w:val="left"/>
      <w:pPr>
        <w:ind w:left="4680" w:hanging="360"/>
      </w:pPr>
    </w:lvl>
    <w:lvl w:ilvl="7" w:tplc="4CAA6C24" w:tentative="1">
      <w:start w:val="1"/>
      <w:numFmt w:val="lowerLetter"/>
      <w:lvlText w:val="%8."/>
      <w:lvlJc w:val="left"/>
      <w:pPr>
        <w:ind w:left="5400" w:hanging="360"/>
      </w:pPr>
    </w:lvl>
    <w:lvl w:ilvl="8" w:tplc="165E8DA8"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D8E2DA7C">
      <w:start w:val="1"/>
      <w:numFmt w:val="decimal"/>
      <w:lvlText w:val="%1."/>
      <w:lvlJc w:val="left"/>
      <w:pPr>
        <w:ind w:left="360" w:hanging="360"/>
      </w:pPr>
      <w:rPr>
        <w:rFonts w:hint="default"/>
      </w:rPr>
    </w:lvl>
    <w:lvl w:ilvl="1" w:tplc="86667F1C" w:tentative="1">
      <w:start w:val="1"/>
      <w:numFmt w:val="lowerLetter"/>
      <w:lvlText w:val="%2."/>
      <w:lvlJc w:val="left"/>
      <w:pPr>
        <w:ind w:left="1080" w:hanging="360"/>
      </w:pPr>
    </w:lvl>
    <w:lvl w:ilvl="2" w:tplc="E9EC88D4" w:tentative="1">
      <w:start w:val="1"/>
      <w:numFmt w:val="lowerRoman"/>
      <w:lvlText w:val="%3."/>
      <w:lvlJc w:val="right"/>
      <w:pPr>
        <w:ind w:left="1800" w:hanging="180"/>
      </w:pPr>
    </w:lvl>
    <w:lvl w:ilvl="3" w:tplc="C366A16C" w:tentative="1">
      <w:start w:val="1"/>
      <w:numFmt w:val="decimal"/>
      <w:lvlText w:val="%4."/>
      <w:lvlJc w:val="left"/>
      <w:pPr>
        <w:ind w:left="2520" w:hanging="360"/>
      </w:pPr>
    </w:lvl>
    <w:lvl w:ilvl="4" w:tplc="427E2BA4" w:tentative="1">
      <w:start w:val="1"/>
      <w:numFmt w:val="lowerLetter"/>
      <w:lvlText w:val="%5."/>
      <w:lvlJc w:val="left"/>
      <w:pPr>
        <w:ind w:left="3240" w:hanging="360"/>
      </w:pPr>
    </w:lvl>
    <w:lvl w:ilvl="5" w:tplc="A0E611FA" w:tentative="1">
      <w:start w:val="1"/>
      <w:numFmt w:val="lowerRoman"/>
      <w:lvlText w:val="%6."/>
      <w:lvlJc w:val="right"/>
      <w:pPr>
        <w:ind w:left="3960" w:hanging="180"/>
      </w:pPr>
    </w:lvl>
    <w:lvl w:ilvl="6" w:tplc="18561E6C" w:tentative="1">
      <w:start w:val="1"/>
      <w:numFmt w:val="decimal"/>
      <w:lvlText w:val="%7."/>
      <w:lvlJc w:val="left"/>
      <w:pPr>
        <w:ind w:left="4680" w:hanging="360"/>
      </w:pPr>
    </w:lvl>
    <w:lvl w:ilvl="7" w:tplc="7D605D72" w:tentative="1">
      <w:start w:val="1"/>
      <w:numFmt w:val="lowerLetter"/>
      <w:lvlText w:val="%8."/>
      <w:lvlJc w:val="left"/>
      <w:pPr>
        <w:ind w:left="5400" w:hanging="360"/>
      </w:pPr>
    </w:lvl>
    <w:lvl w:ilvl="8" w:tplc="6576DFE6" w:tentative="1">
      <w:start w:val="1"/>
      <w:numFmt w:val="lowerRoman"/>
      <w:lvlText w:val="%9."/>
      <w:lvlJc w:val="right"/>
      <w:pPr>
        <w:ind w:left="6120" w:hanging="180"/>
      </w:pPr>
    </w:lvl>
  </w:abstractNum>
  <w:num w:numId="1">
    <w:abstractNumId w:val="5"/>
  </w:num>
  <w:num w:numId="2">
    <w:abstractNumId w:val="22"/>
  </w:num>
  <w:num w:numId="3">
    <w:abstractNumId w:val="46"/>
  </w:num>
  <w:num w:numId="4">
    <w:abstractNumId w:val="49"/>
  </w:num>
  <w:num w:numId="5">
    <w:abstractNumId w:val="20"/>
  </w:num>
  <w:num w:numId="6">
    <w:abstractNumId w:val="41"/>
  </w:num>
  <w:num w:numId="7">
    <w:abstractNumId w:val="19"/>
  </w:num>
  <w:num w:numId="8">
    <w:abstractNumId w:val="48"/>
  </w:num>
  <w:num w:numId="9">
    <w:abstractNumId w:val="14"/>
  </w:num>
  <w:num w:numId="10">
    <w:abstractNumId w:val="29"/>
  </w:num>
  <w:num w:numId="11">
    <w:abstractNumId w:val="30"/>
  </w:num>
  <w:num w:numId="12">
    <w:abstractNumId w:val="35"/>
  </w:num>
  <w:num w:numId="13">
    <w:abstractNumId w:val="25"/>
  </w:num>
  <w:num w:numId="14">
    <w:abstractNumId w:val="21"/>
  </w:num>
  <w:num w:numId="15">
    <w:abstractNumId w:val="11"/>
  </w:num>
  <w:num w:numId="16">
    <w:abstractNumId w:val="47"/>
  </w:num>
  <w:num w:numId="17">
    <w:abstractNumId w:val="44"/>
  </w:num>
  <w:num w:numId="18">
    <w:abstractNumId w:val="9"/>
  </w:num>
  <w:num w:numId="19">
    <w:abstractNumId w:val="26"/>
  </w:num>
  <w:num w:numId="20">
    <w:abstractNumId w:val="42"/>
  </w:num>
  <w:num w:numId="21">
    <w:abstractNumId w:val="7"/>
  </w:num>
  <w:num w:numId="22">
    <w:abstractNumId w:val="23"/>
  </w:num>
  <w:num w:numId="23">
    <w:abstractNumId w:val="1"/>
  </w:num>
  <w:num w:numId="24">
    <w:abstractNumId w:val="38"/>
  </w:num>
  <w:num w:numId="25">
    <w:abstractNumId w:val="0"/>
  </w:num>
  <w:num w:numId="26">
    <w:abstractNumId w:val="37"/>
  </w:num>
  <w:num w:numId="27">
    <w:abstractNumId w:val="45"/>
  </w:num>
  <w:num w:numId="28">
    <w:abstractNumId w:val="34"/>
  </w:num>
  <w:num w:numId="29">
    <w:abstractNumId w:val="2"/>
  </w:num>
  <w:num w:numId="30">
    <w:abstractNumId w:val="16"/>
  </w:num>
  <w:num w:numId="31">
    <w:abstractNumId w:val="15"/>
  </w:num>
  <w:num w:numId="32">
    <w:abstractNumId w:val="10"/>
  </w:num>
  <w:num w:numId="33">
    <w:abstractNumId w:val="33"/>
  </w:num>
  <w:num w:numId="34">
    <w:abstractNumId w:val="24"/>
  </w:num>
  <w:num w:numId="35">
    <w:abstractNumId w:val="4"/>
  </w:num>
  <w:num w:numId="36">
    <w:abstractNumId w:val="31"/>
  </w:num>
  <w:num w:numId="37">
    <w:abstractNumId w:val="8"/>
  </w:num>
  <w:num w:numId="38">
    <w:abstractNumId w:val="17"/>
  </w:num>
  <w:num w:numId="39">
    <w:abstractNumId w:val="12"/>
  </w:num>
  <w:num w:numId="40">
    <w:abstractNumId w:val="36"/>
  </w:num>
  <w:num w:numId="41">
    <w:abstractNumId w:val="18"/>
  </w:num>
  <w:num w:numId="42">
    <w:abstractNumId w:val="28"/>
  </w:num>
  <w:num w:numId="43">
    <w:abstractNumId w:val="43"/>
  </w:num>
  <w:num w:numId="44">
    <w:abstractNumId w:val="40"/>
  </w:num>
  <w:num w:numId="45">
    <w:abstractNumId w:val="6"/>
  </w:num>
  <w:num w:numId="46">
    <w:abstractNumId w:val="27"/>
  </w:num>
  <w:num w:numId="47">
    <w:abstractNumId w:val="3"/>
  </w:num>
  <w:num w:numId="48">
    <w:abstractNumId w:val="32"/>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EB"/>
    <w:rsid w:val="0000033E"/>
    <w:rsid w:val="00013936"/>
    <w:rsid w:val="00040EC5"/>
    <w:rsid w:val="00055F4F"/>
    <w:rsid w:val="00086556"/>
    <w:rsid w:val="00086CC7"/>
    <w:rsid w:val="00097A6A"/>
    <w:rsid w:val="000D4F52"/>
    <w:rsid w:val="000D7E99"/>
    <w:rsid w:val="000E2F0E"/>
    <w:rsid w:val="000F6F13"/>
    <w:rsid w:val="001036B5"/>
    <w:rsid w:val="001134A6"/>
    <w:rsid w:val="00120561"/>
    <w:rsid w:val="001876A5"/>
    <w:rsid w:val="0019608A"/>
    <w:rsid w:val="001A3C46"/>
    <w:rsid w:val="001A54C9"/>
    <w:rsid w:val="001C1245"/>
    <w:rsid w:val="00222353"/>
    <w:rsid w:val="00224623"/>
    <w:rsid w:val="00225D4D"/>
    <w:rsid w:val="002668A8"/>
    <w:rsid w:val="0029764D"/>
    <w:rsid w:val="002C7E48"/>
    <w:rsid w:val="002D2E49"/>
    <w:rsid w:val="002E4079"/>
    <w:rsid w:val="003209FA"/>
    <w:rsid w:val="00327978"/>
    <w:rsid w:val="00337288"/>
    <w:rsid w:val="00346185"/>
    <w:rsid w:val="003548B8"/>
    <w:rsid w:val="00363341"/>
    <w:rsid w:val="00382EA3"/>
    <w:rsid w:val="003E51AF"/>
    <w:rsid w:val="003F6683"/>
    <w:rsid w:val="004141E9"/>
    <w:rsid w:val="00415684"/>
    <w:rsid w:val="00450B36"/>
    <w:rsid w:val="004636E8"/>
    <w:rsid w:val="00482825"/>
    <w:rsid w:val="004A3301"/>
    <w:rsid w:val="004D4311"/>
    <w:rsid w:val="004E325A"/>
    <w:rsid w:val="004E4BAE"/>
    <w:rsid w:val="004F2311"/>
    <w:rsid w:val="005275F6"/>
    <w:rsid w:val="00540AA4"/>
    <w:rsid w:val="00585975"/>
    <w:rsid w:val="005A17DC"/>
    <w:rsid w:val="005B19D0"/>
    <w:rsid w:val="005F1E0F"/>
    <w:rsid w:val="0061468A"/>
    <w:rsid w:val="00624144"/>
    <w:rsid w:val="00636666"/>
    <w:rsid w:val="00645542"/>
    <w:rsid w:val="006529C4"/>
    <w:rsid w:val="00667152"/>
    <w:rsid w:val="00692EE2"/>
    <w:rsid w:val="006A7A99"/>
    <w:rsid w:val="006B7B04"/>
    <w:rsid w:val="006C1D46"/>
    <w:rsid w:val="006C5F4B"/>
    <w:rsid w:val="006C687B"/>
    <w:rsid w:val="006C6E59"/>
    <w:rsid w:val="006D055F"/>
    <w:rsid w:val="006D0B06"/>
    <w:rsid w:val="006F3425"/>
    <w:rsid w:val="00704A27"/>
    <w:rsid w:val="007161B7"/>
    <w:rsid w:val="007531FC"/>
    <w:rsid w:val="00780D0E"/>
    <w:rsid w:val="007A7B30"/>
    <w:rsid w:val="007A7FA0"/>
    <w:rsid w:val="007B3416"/>
    <w:rsid w:val="007D56BF"/>
    <w:rsid w:val="00801047"/>
    <w:rsid w:val="0082193D"/>
    <w:rsid w:val="008234DE"/>
    <w:rsid w:val="00826292"/>
    <w:rsid w:val="008400D6"/>
    <w:rsid w:val="00854143"/>
    <w:rsid w:val="008A2EFD"/>
    <w:rsid w:val="008C2D95"/>
    <w:rsid w:val="008C4E4A"/>
    <w:rsid w:val="00932613"/>
    <w:rsid w:val="00935E90"/>
    <w:rsid w:val="0097281E"/>
    <w:rsid w:val="0098273D"/>
    <w:rsid w:val="009D36D9"/>
    <w:rsid w:val="009E6354"/>
    <w:rsid w:val="00A02DB7"/>
    <w:rsid w:val="00A04154"/>
    <w:rsid w:val="00A2618C"/>
    <w:rsid w:val="00A26835"/>
    <w:rsid w:val="00A66820"/>
    <w:rsid w:val="00A73228"/>
    <w:rsid w:val="00A9602D"/>
    <w:rsid w:val="00A9752C"/>
    <w:rsid w:val="00AA212E"/>
    <w:rsid w:val="00AB0C37"/>
    <w:rsid w:val="00AD64B6"/>
    <w:rsid w:val="00B17491"/>
    <w:rsid w:val="00B31ED9"/>
    <w:rsid w:val="00B406BE"/>
    <w:rsid w:val="00B72778"/>
    <w:rsid w:val="00B744D9"/>
    <w:rsid w:val="00B923BC"/>
    <w:rsid w:val="00B97B48"/>
    <w:rsid w:val="00BD191F"/>
    <w:rsid w:val="00BE283C"/>
    <w:rsid w:val="00BF027E"/>
    <w:rsid w:val="00C04426"/>
    <w:rsid w:val="00C153B2"/>
    <w:rsid w:val="00C208EB"/>
    <w:rsid w:val="00C20A58"/>
    <w:rsid w:val="00C24136"/>
    <w:rsid w:val="00C46C10"/>
    <w:rsid w:val="00C52377"/>
    <w:rsid w:val="00C92C74"/>
    <w:rsid w:val="00CA2B29"/>
    <w:rsid w:val="00CA3719"/>
    <w:rsid w:val="00CA4F18"/>
    <w:rsid w:val="00CE1A23"/>
    <w:rsid w:val="00D144A4"/>
    <w:rsid w:val="00D35D77"/>
    <w:rsid w:val="00D43655"/>
    <w:rsid w:val="00D958B7"/>
    <w:rsid w:val="00DC342C"/>
    <w:rsid w:val="00DD2830"/>
    <w:rsid w:val="00DD6738"/>
    <w:rsid w:val="00DF1D3A"/>
    <w:rsid w:val="00E26612"/>
    <w:rsid w:val="00E26F0B"/>
    <w:rsid w:val="00E463E3"/>
    <w:rsid w:val="00E56BC4"/>
    <w:rsid w:val="00E95A83"/>
    <w:rsid w:val="00F05CE9"/>
    <w:rsid w:val="00F221AD"/>
    <w:rsid w:val="00F37F3A"/>
    <w:rsid w:val="00F769A1"/>
    <w:rsid w:val="00FA493E"/>
    <w:rsid w:val="00FC6142"/>
    <w:rsid w:val="00FD30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415293"/>
  <w15:docId w15:val="{194AD0D3-FC00-436B-9672-C781DC07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Arial">
    <w:name w:val="Arial"/>
    <w:basedOn w:val="Normal"/>
    <w:rsid w:val="00585975"/>
    <w:pPr>
      <w:widowControl w:val="0"/>
      <w:spacing w:before="0" w:after="0" w:line="240" w:lineRule="auto"/>
    </w:pPr>
    <w:rPr>
      <w:rFonts w:eastAsiaTheme="minorHAnsi" w:cstheme="minorBidi"/>
      <w:color w:val="383839"/>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4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700945</RACS_x0020_ID>
    <Approved_x0020_Provider xmlns="a8338b6e-77a6-4851-82b6-98166143ffdd">Rescare Podiarists Pty Ltd t/a River Healthcare</Approved_x0020_Provider>
    <Management_x0020_Company_x0020_ID xmlns="a8338b6e-77a6-4851-82b6-98166143ffdd" xsi:nil="true"/>
    <Home xmlns="a8338b6e-77a6-4851-82b6-98166143ffdd">River HealthCare</Home>
    <Signed xmlns="a8338b6e-77a6-4851-82b6-98166143ffdd" xsi:nil="true"/>
    <Uploaded xmlns="a8338b6e-77a6-4851-82b6-98166143ffdd">False</Uploaded>
    <Management_x0020_Company xmlns="a8338b6e-77a6-4851-82b6-98166143ffdd" xsi:nil="true"/>
    <Doc_x0020_Date xmlns="a8338b6e-77a6-4851-82b6-98166143ffdd">2020-09-21T03:04:00+00:00</Doc_x0020_Date>
    <CSI_x0020_ID xmlns="a8338b6e-77a6-4851-82b6-98166143ffdd" xsi:nil="true"/>
    <Case_x0020_ID xmlns="a8338b6e-77a6-4851-82b6-98166143ffdd" xsi:nil="true"/>
    <Approved_x0020_Provider_x0020_ID xmlns="a8338b6e-77a6-4851-82b6-98166143ffdd">DA4CFBB3-84CA-E711-A879-005056922186</Approved_x0020_Provider_x0020_ID>
    <Location xmlns="a8338b6e-77a6-4851-82b6-98166143ffdd" xsi:nil="true"/>
    <Home_x0020_ID xmlns="a8338b6e-77a6-4851-82b6-98166143ffdd">8E0305CF-17CB-E711-A879-005056922186</Home_x0020_ID>
    <State xmlns="a8338b6e-77a6-4851-82b6-98166143ffdd">QLD</State>
    <Doc_x0020_Sent_Received_x0020_Date xmlns="a8338b6e-77a6-4851-82b6-98166143ffdd">2020-09-21T00:00:00+00:00</Doc_x0020_Sent_Received_x0020_Date>
    <Activity_x0020_ID xmlns="a8338b6e-77a6-4851-82b6-98166143ffdd">1CBFBD86-92DB-EA11-9033-005056922186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E4A0DFB0-52BA-40E7-B5EC-0F4467BA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5E0ACE-BF37-4401-AD32-08E6C284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10159</Words>
  <Characters>57909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2020-10-15T05:59:00Z</cp:lastPrinted>
  <dcterms:created xsi:type="dcterms:W3CDTF">2020-10-15T22:38:00Z</dcterms:created>
  <dcterms:modified xsi:type="dcterms:W3CDTF">2020-10-15T22:39:00Z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