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1B08" w14:textId="77777777" w:rsidR="0051113C" w:rsidRPr="0051113C" w:rsidRDefault="00663D66"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67462D2B" w14:textId="77777777" w:rsidR="00045605" w:rsidRPr="00045605" w:rsidRDefault="00045605" w:rsidP="00045605">
      <w:pPr>
        <w:shd w:val="clear" w:color="auto" w:fill="7F7F7F"/>
        <w:spacing w:after="0"/>
        <w:jc w:val="center"/>
        <w:outlineLvl w:val="1"/>
        <w:rPr>
          <w:rFonts w:eastAsia="Cambria" w:cs="Arial"/>
          <w:b/>
          <w:bCs/>
          <w:iCs/>
          <w:color w:val="FFFFFF"/>
          <w:sz w:val="28"/>
          <w:szCs w:val="28"/>
          <w:lang w:eastAsia="en-US"/>
        </w:rPr>
      </w:pPr>
      <w:r w:rsidRPr="00045605">
        <w:rPr>
          <w:rFonts w:eastAsia="Cambria" w:cs="Arial"/>
          <w:b/>
          <w:bCs/>
          <w:iCs/>
          <w:color w:val="FFFFFF"/>
          <w:sz w:val="28"/>
          <w:szCs w:val="28"/>
          <w:lang w:eastAsia="en-US"/>
        </w:rPr>
        <w:t>Decision to re-accredit service following a site audit</w:t>
      </w:r>
    </w:p>
    <w:p w14:paraId="0A3FBD0A" w14:textId="77777777" w:rsidR="00045605" w:rsidRPr="00045605" w:rsidRDefault="00045605" w:rsidP="00045605">
      <w:pPr>
        <w:spacing w:after="0"/>
        <w:rPr>
          <w:rFonts w:eastAsia="Calibri" w:cs="Arial"/>
          <w:sz w:val="24"/>
          <w:szCs w:val="24"/>
          <w:lang w:eastAsia="en-US"/>
        </w:rPr>
      </w:pPr>
    </w:p>
    <w:p w14:paraId="4A43EA1F" w14:textId="77777777" w:rsidR="00045605" w:rsidRPr="00045605" w:rsidRDefault="00045605" w:rsidP="00045605">
      <w:pPr>
        <w:shd w:val="clear" w:color="auto" w:fill="BFBFBF"/>
        <w:spacing w:after="0"/>
        <w:rPr>
          <w:rFonts w:eastAsia="Calibri" w:cs="Arial"/>
          <w:b/>
          <w:sz w:val="24"/>
          <w:szCs w:val="24"/>
          <w:lang w:eastAsia="en-US"/>
        </w:rPr>
      </w:pPr>
      <w:r w:rsidRPr="00045605">
        <w:rPr>
          <w:rFonts w:eastAsia="Calibri" w:cs="Arial"/>
          <w:b/>
          <w:sz w:val="24"/>
          <w:szCs w:val="24"/>
          <w:lang w:eastAsia="en-US"/>
        </w:rPr>
        <w:t>Service and approved provider details</w:t>
      </w:r>
    </w:p>
    <w:p w14:paraId="2A7977A9" w14:textId="77777777" w:rsidR="00045605" w:rsidRPr="00045605" w:rsidRDefault="00045605" w:rsidP="00045605">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045605" w:rsidRPr="00045605" w14:paraId="18479790" w14:textId="77777777" w:rsidTr="00EF6854">
        <w:tc>
          <w:tcPr>
            <w:tcW w:w="3794" w:type="dxa"/>
            <w:shd w:val="clear" w:color="auto" w:fill="auto"/>
          </w:tcPr>
          <w:p w14:paraId="10F0646A"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b/>
                <w:sz w:val="24"/>
                <w:szCs w:val="24"/>
                <w:lang w:eastAsia="en-US"/>
              </w:rPr>
              <w:t>Name of service:</w:t>
            </w:r>
          </w:p>
        </w:tc>
        <w:tc>
          <w:tcPr>
            <w:tcW w:w="5442" w:type="dxa"/>
            <w:shd w:val="clear" w:color="auto" w:fill="auto"/>
          </w:tcPr>
          <w:p w14:paraId="7148FE10"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sz w:val="24"/>
                <w:szCs w:val="24"/>
                <w:lang w:eastAsia="en-US"/>
              </w:rPr>
              <w:t>Riverside Gardens Nursing Care Centre</w:t>
            </w:r>
          </w:p>
        </w:tc>
      </w:tr>
      <w:tr w:rsidR="00045605" w:rsidRPr="00045605" w14:paraId="1D6E041B" w14:textId="77777777" w:rsidTr="00EF6854">
        <w:tc>
          <w:tcPr>
            <w:tcW w:w="3794" w:type="dxa"/>
            <w:shd w:val="clear" w:color="auto" w:fill="auto"/>
          </w:tcPr>
          <w:p w14:paraId="0D8E2A96"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b/>
                <w:sz w:val="24"/>
                <w:szCs w:val="24"/>
                <w:lang w:eastAsia="en-US"/>
              </w:rPr>
              <w:t>RACS ID:</w:t>
            </w:r>
          </w:p>
        </w:tc>
        <w:tc>
          <w:tcPr>
            <w:tcW w:w="5442" w:type="dxa"/>
            <w:shd w:val="clear" w:color="auto" w:fill="auto"/>
          </w:tcPr>
          <w:p w14:paraId="2204639B"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sz w:val="24"/>
                <w:szCs w:val="24"/>
                <w:lang w:eastAsia="en-US"/>
              </w:rPr>
              <w:t>0648</w:t>
            </w:r>
          </w:p>
        </w:tc>
      </w:tr>
      <w:tr w:rsidR="00045605" w:rsidRPr="00045605" w14:paraId="2455B049" w14:textId="77777777" w:rsidTr="00EF6854">
        <w:tc>
          <w:tcPr>
            <w:tcW w:w="3794" w:type="dxa"/>
            <w:shd w:val="clear" w:color="auto" w:fill="auto"/>
          </w:tcPr>
          <w:p w14:paraId="20A04EA3"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b/>
                <w:sz w:val="24"/>
                <w:szCs w:val="24"/>
                <w:lang w:eastAsia="en-US"/>
              </w:rPr>
              <w:t>Name of approved provider:</w:t>
            </w:r>
          </w:p>
        </w:tc>
        <w:tc>
          <w:tcPr>
            <w:tcW w:w="5442" w:type="dxa"/>
            <w:shd w:val="clear" w:color="auto" w:fill="auto"/>
          </w:tcPr>
          <w:p w14:paraId="40F579FD" w14:textId="77777777" w:rsidR="00045605" w:rsidRPr="00045605" w:rsidRDefault="00045605" w:rsidP="00045605">
            <w:pPr>
              <w:tabs>
                <w:tab w:val="left" w:pos="3261"/>
              </w:tabs>
              <w:spacing w:after="0"/>
              <w:rPr>
                <w:rFonts w:eastAsia="Calibri" w:cs="Arial"/>
                <w:sz w:val="24"/>
                <w:szCs w:val="24"/>
                <w:lang w:eastAsia="en-US"/>
              </w:rPr>
            </w:pPr>
            <w:r w:rsidRPr="00045605">
              <w:rPr>
                <w:rFonts w:eastAsia="Calibri" w:cs="Arial"/>
                <w:sz w:val="24"/>
                <w:szCs w:val="24"/>
                <w:lang w:eastAsia="en-US"/>
              </w:rPr>
              <w:t>Nambucca Valley Care Ltd</w:t>
            </w:r>
          </w:p>
        </w:tc>
      </w:tr>
      <w:tr w:rsidR="00045605" w:rsidRPr="00045605" w14:paraId="55C07070" w14:textId="77777777" w:rsidTr="00EF6854">
        <w:tc>
          <w:tcPr>
            <w:tcW w:w="3794" w:type="dxa"/>
            <w:shd w:val="clear" w:color="auto" w:fill="auto"/>
          </w:tcPr>
          <w:p w14:paraId="06589E0A"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b/>
                <w:sz w:val="24"/>
                <w:szCs w:val="24"/>
                <w:lang w:eastAsia="en-US"/>
              </w:rPr>
              <w:t xml:space="preserve">Address details: </w:t>
            </w:r>
          </w:p>
        </w:tc>
        <w:tc>
          <w:tcPr>
            <w:tcW w:w="5442" w:type="dxa"/>
            <w:shd w:val="clear" w:color="auto" w:fill="auto"/>
          </w:tcPr>
          <w:p w14:paraId="10B39DFB" w14:textId="77777777" w:rsidR="00045605" w:rsidRPr="00045605" w:rsidRDefault="00045605" w:rsidP="00045605">
            <w:pPr>
              <w:tabs>
                <w:tab w:val="left" w:pos="1985"/>
                <w:tab w:val="left" w:pos="3261"/>
              </w:tabs>
              <w:spacing w:after="0"/>
              <w:rPr>
                <w:rFonts w:eastAsia="Calibri" w:cs="Arial"/>
                <w:sz w:val="24"/>
                <w:szCs w:val="24"/>
                <w:lang w:eastAsia="en-US"/>
              </w:rPr>
            </w:pPr>
            <w:r w:rsidRPr="00045605">
              <w:rPr>
                <w:rFonts w:eastAsia="Calibri" w:cs="Arial"/>
                <w:sz w:val="24"/>
                <w:szCs w:val="24"/>
                <w:lang w:eastAsia="en-US"/>
              </w:rPr>
              <w:t>20 Riverside Drive NAMBUCCA HEADS NSW 2448</w:t>
            </w:r>
          </w:p>
        </w:tc>
      </w:tr>
      <w:tr w:rsidR="00045605" w:rsidRPr="00045605" w14:paraId="05E5418C" w14:textId="77777777" w:rsidTr="00EF6854">
        <w:tc>
          <w:tcPr>
            <w:tcW w:w="3794" w:type="dxa"/>
            <w:shd w:val="clear" w:color="auto" w:fill="auto"/>
          </w:tcPr>
          <w:p w14:paraId="52A652C0"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b/>
                <w:sz w:val="24"/>
                <w:szCs w:val="24"/>
                <w:lang w:eastAsia="en-US"/>
              </w:rPr>
              <w:t>Date of site audit:</w:t>
            </w:r>
          </w:p>
        </w:tc>
        <w:tc>
          <w:tcPr>
            <w:tcW w:w="5442" w:type="dxa"/>
            <w:shd w:val="clear" w:color="auto" w:fill="auto"/>
          </w:tcPr>
          <w:p w14:paraId="51C17653" w14:textId="77777777" w:rsidR="00045605" w:rsidRPr="00045605" w:rsidRDefault="00045605" w:rsidP="00045605">
            <w:pPr>
              <w:tabs>
                <w:tab w:val="left" w:pos="3261"/>
              </w:tabs>
              <w:spacing w:after="0"/>
              <w:rPr>
                <w:rFonts w:eastAsia="Calibri" w:cs="Arial"/>
                <w:b/>
                <w:sz w:val="24"/>
                <w:szCs w:val="24"/>
                <w:lang w:eastAsia="en-US"/>
              </w:rPr>
            </w:pPr>
            <w:r w:rsidRPr="00045605">
              <w:rPr>
                <w:rFonts w:eastAsia="Calibri" w:cs="Arial"/>
                <w:sz w:val="24"/>
                <w:szCs w:val="24"/>
                <w:lang w:eastAsia="en-US"/>
              </w:rPr>
              <w:t>23 July 2019 to 25 July 2019</w:t>
            </w:r>
          </w:p>
        </w:tc>
      </w:tr>
    </w:tbl>
    <w:p w14:paraId="471040D8" w14:textId="77777777" w:rsidR="00045605" w:rsidRPr="00045605" w:rsidRDefault="00045605" w:rsidP="00045605">
      <w:pPr>
        <w:spacing w:after="0"/>
        <w:rPr>
          <w:rFonts w:eastAsia="Calibri" w:cs="Arial"/>
          <w:b/>
          <w:sz w:val="24"/>
          <w:szCs w:val="24"/>
          <w:lang w:eastAsia="en-US"/>
        </w:rPr>
      </w:pPr>
    </w:p>
    <w:p w14:paraId="55948605" w14:textId="77777777" w:rsidR="00045605" w:rsidRPr="00045605" w:rsidRDefault="00045605" w:rsidP="00045605">
      <w:pPr>
        <w:shd w:val="clear" w:color="auto" w:fill="BFBFBF"/>
        <w:spacing w:after="0"/>
        <w:rPr>
          <w:rFonts w:eastAsia="Calibri" w:cs="Arial"/>
          <w:b/>
          <w:sz w:val="24"/>
          <w:szCs w:val="24"/>
          <w:lang w:eastAsia="en-US"/>
        </w:rPr>
      </w:pPr>
      <w:r w:rsidRPr="00045605">
        <w:rPr>
          <w:rFonts w:eastAsia="Calibri" w:cs="Arial"/>
          <w:b/>
          <w:sz w:val="24"/>
          <w:szCs w:val="24"/>
          <w:lang w:eastAsia="en-US"/>
        </w:rPr>
        <w:t>Summary of decision</w:t>
      </w:r>
    </w:p>
    <w:p w14:paraId="3DE648B4" w14:textId="77777777" w:rsidR="00045605" w:rsidRPr="00045605" w:rsidRDefault="00045605" w:rsidP="0004560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045605" w:rsidRPr="00045605" w14:paraId="114C44B9" w14:textId="77777777" w:rsidTr="00EF6854">
        <w:tc>
          <w:tcPr>
            <w:tcW w:w="3794" w:type="dxa"/>
            <w:shd w:val="clear" w:color="auto" w:fill="auto"/>
          </w:tcPr>
          <w:p w14:paraId="468007E4"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Decision made on:</w:t>
            </w:r>
          </w:p>
        </w:tc>
        <w:tc>
          <w:tcPr>
            <w:tcW w:w="5273" w:type="dxa"/>
            <w:gridSpan w:val="2"/>
            <w:shd w:val="clear" w:color="auto" w:fill="auto"/>
          </w:tcPr>
          <w:p w14:paraId="38BBA240" w14:textId="77777777" w:rsidR="00045605" w:rsidRPr="00045605" w:rsidRDefault="00045605" w:rsidP="00045605">
            <w:pPr>
              <w:spacing w:after="0"/>
              <w:rPr>
                <w:rFonts w:eastAsia="Calibri" w:cs="Arial"/>
                <w:sz w:val="24"/>
                <w:szCs w:val="24"/>
                <w:lang w:val="en-GB" w:eastAsia="en-US"/>
              </w:rPr>
            </w:pPr>
            <w:r w:rsidRPr="00045605">
              <w:rPr>
                <w:rFonts w:eastAsia="Calibri" w:cs="Arial"/>
                <w:sz w:val="24"/>
                <w:szCs w:val="24"/>
                <w:lang w:val="en-GB" w:eastAsia="en-US"/>
              </w:rPr>
              <w:t>29 August 2019</w:t>
            </w:r>
          </w:p>
        </w:tc>
      </w:tr>
      <w:tr w:rsidR="00045605" w:rsidRPr="00045605" w14:paraId="54CC5B1C" w14:textId="77777777" w:rsidTr="00EF6854">
        <w:tc>
          <w:tcPr>
            <w:tcW w:w="3794" w:type="dxa"/>
            <w:shd w:val="clear" w:color="auto" w:fill="auto"/>
          </w:tcPr>
          <w:p w14:paraId="35F52E05"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Decision made by</w:t>
            </w:r>
            <w:r w:rsidRPr="00045605">
              <w:rPr>
                <w:rFonts w:eastAsia="Calibri" w:cs="Arial"/>
                <w:sz w:val="24"/>
                <w:szCs w:val="24"/>
                <w:lang w:val="en-GB" w:eastAsia="en-US"/>
              </w:rPr>
              <w:t>:</w:t>
            </w:r>
          </w:p>
        </w:tc>
        <w:tc>
          <w:tcPr>
            <w:tcW w:w="5273" w:type="dxa"/>
            <w:gridSpan w:val="2"/>
            <w:shd w:val="clear" w:color="auto" w:fill="auto"/>
          </w:tcPr>
          <w:p w14:paraId="26F309D1" w14:textId="77777777" w:rsidR="00045605" w:rsidRPr="00045605" w:rsidRDefault="00045605" w:rsidP="00045605">
            <w:pPr>
              <w:spacing w:after="0"/>
              <w:rPr>
                <w:rFonts w:eastAsia="Calibri" w:cs="Arial"/>
                <w:sz w:val="24"/>
                <w:szCs w:val="24"/>
                <w:lang w:val="en-GB" w:eastAsia="en-US"/>
              </w:rPr>
            </w:pPr>
            <w:r w:rsidRPr="00045605">
              <w:rPr>
                <w:rFonts w:eastAsia="Calibri" w:cs="Arial"/>
                <w:sz w:val="24"/>
                <w:szCs w:val="24"/>
                <w:lang w:val="en-GB" w:eastAsia="en-US"/>
              </w:rPr>
              <w:t xml:space="preserve">Authorised delegate of the Aged Care Quality and Safety Commissioner (Commissioner) under section 76 of the </w:t>
            </w:r>
            <w:r w:rsidRPr="00045605">
              <w:rPr>
                <w:rFonts w:eastAsia="Calibri" w:cs="Arial"/>
                <w:i/>
                <w:sz w:val="24"/>
                <w:szCs w:val="24"/>
                <w:lang w:val="en-GB" w:eastAsia="en-US"/>
              </w:rPr>
              <w:t xml:space="preserve">Aged Care Quality and Safety Commission Act 2018 </w:t>
            </w:r>
            <w:r w:rsidRPr="00045605">
              <w:rPr>
                <w:rFonts w:eastAsia="Calibri" w:cs="Arial"/>
                <w:sz w:val="24"/>
                <w:szCs w:val="24"/>
                <w:lang w:val="en-GB" w:eastAsia="en-US"/>
              </w:rPr>
              <w:t>to decide under section 41 of the Aged Care Quality and Safety Commission Rules 2018 (Rules) about the accreditation of a service.</w:t>
            </w:r>
          </w:p>
        </w:tc>
      </w:tr>
      <w:tr w:rsidR="00045605" w:rsidRPr="00045605" w14:paraId="1EAA04D5" w14:textId="77777777" w:rsidTr="00EF6854">
        <w:tc>
          <w:tcPr>
            <w:tcW w:w="3794" w:type="dxa"/>
            <w:shd w:val="clear" w:color="auto" w:fill="auto"/>
          </w:tcPr>
          <w:p w14:paraId="3ED02640"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Decision:</w:t>
            </w:r>
          </w:p>
        </w:tc>
        <w:tc>
          <w:tcPr>
            <w:tcW w:w="5273" w:type="dxa"/>
            <w:gridSpan w:val="2"/>
            <w:shd w:val="clear" w:color="auto" w:fill="auto"/>
          </w:tcPr>
          <w:p w14:paraId="5258405D" w14:textId="77777777" w:rsidR="00045605" w:rsidRPr="00045605" w:rsidRDefault="00045605" w:rsidP="00045605">
            <w:pPr>
              <w:spacing w:after="0"/>
              <w:rPr>
                <w:rFonts w:eastAsia="Calibri" w:cs="Arial"/>
                <w:i/>
                <w:sz w:val="24"/>
                <w:szCs w:val="24"/>
                <w:lang w:val="en-GB" w:eastAsia="en-US"/>
              </w:rPr>
            </w:pPr>
            <w:r w:rsidRPr="00045605">
              <w:rPr>
                <w:rFonts w:eastAsia="Calibri" w:cs="Arial"/>
                <w:sz w:val="24"/>
                <w:szCs w:val="24"/>
                <w:lang w:val="en-GB" w:eastAsia="en-US"/>
              </w:rPr>
              <w:t>To re-accredit the service under section 41 of the Rules.</w:t>
            </w:r>
          </w:p>
        </w:tc>
      </w:tr>
      <w:tr w:rsidR="00045605" w:rsidRPr="00045605" w14:paraId="62D05ED2" w14:textId="77777777" w:rsidTr="00EF6854">
        <w:tc>
          <w:tcPr>
            <w:tcW w:w="3794" w:type="dxa"/>
            <w:shd w:val="clear" w:color="auto" w:fill="auto"/>
          </w:tcPr>
          <w:p w14:paraId="7B881912"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Further period of accreditation:</w:t>
            </w:r>
          </w:p>
        </w:tc>
        <w:tc>
          <w:tcPr>
            <w:tcW w:w="5273" w:type="dxa"/>
            <w:gridSpan w:val="2"/>
            <w:shd w:val="clear" w:color="auto" w:fill="auto"/>
          </w:tcPr>
          <w:p w14:paraId="2F36C27F"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28 September 2019 to 28 September 2022</w:t>
            </w:r>
          </w:p>
        </w:tc>
      </w:tr>
      <w:tr w:rsidR="00045605" w:rsidRPr="00045605" w14:paraId="1F4E0E03" w14:textId="77777777" w:rsidTr="00EF6854">
        <w:tc>
          <w:tcPr>
            <w:tcW w:w="9067" w:type="dxa"/>
            <w:gridSpan w:val="3"/>
            <w:shd w:val="clear" w:color="auto" w:fill="auto"/>
          </w:tcPr>
          <w:p w14:paraId="6ED29293" w14:textId="77777777" w:rsidR="00045605" w:rsidRPr="00045605" w:rsidRDefault="00045605" w:rsidP="00045605">
            <w:pPr>
              <w:spacing w:after="0"/>
              <w:rPr>
                <w:rFonts w:eastAsia="Calibri" w:cs="Arial"/>
                <w:sz w:val="24"/>
                <w:szCs w:val="24"/>
                <w:lang w:val="en-GB" w:eastAsia="en-US"/>
              </w:rPr>
            </w:pPr>
            <w:r w:rsidRPr="00045605">
              <w:rPr>
                <w:rFonts w:eastAsia="Calibri" w:cs="Arial"/>
                <w:b/>
                <w:sz w:val="24"/>
                <w:szCs w:val="24"/>
                <w:lang w:val="en-GB" w:eastAsia="en-US"/>
              </w:rPr>
              <w:t>Assessment of performance with the Aged Care Quality Standards</w:t>
            </w:r>
          </w:p>
        </w:tc>
      </w:tr>
      <w:tr w:rsidR="00045605" w:rsidRPr="00045605" w14:paraId="072D0BCA" w14:textId="77777777" w:rsidTr="00EF6854">
        <w:tc>
          <w:tcPr>
            <w:tcW w:w="7196" w:type="dxa"/>
            <w:gridSpan w:val="2"/>
            <w:tcBorders>
              <w:bottom w:val="single" w:sz="4" w:space="0" w:color="auto"/>
              <w:right w:val="nil"/>
            </w:tcBorders>
            <w:shd w:val="clear" w:color="auto" w:fill="auto"/>
          </w:tcPr>
          <w:p w14:paraId="107C3F44" w14:textId="77777777" w:rsidR="00045605" w:rsidRPr="00045605" w:rsidRDefault="00045605" w:rsidP="00045605">
            <w:pPr>
              <w:tabs>
                <w:tab w:val="right" w:pos="8703"/>
              </w:tabs>
              <w:spacing w:after="0"/>
              <w:rPr>
                <w:rFonts w:eastAsia="Calibri" w:cs="Arial"/>
                <w:sz w:val="24"/>
                <w:szCs w:val="24"/>
                <w:lang w:val="en-GB" w:eastAsia="en-US"/>
              </w:rPr>
            </w:pPr>
            <w:r w:rsidRPr="00045605">
              <w:rPr>
                <w:rFonts w:eastAsia="Calibri" w:cs="Arial"/>
                <w:sz w:val="24"/>
                <w:szCs w:val="24"/>
                <w:lang w:val="en-GB" w:eastAsia="en-US"/>
              </w:rPr>
              <w:t>Standard 1 Consumer dignity and choice</w:t>
            </w:r>
          </w:p>
        </w:tc>
        <w:tc>
          <w:tcPr>
            <w:tcW w:w="1871" w:type="dxa"/>
            <w:tcBorders>
              <w:left w:val="nil"/>
            </w:tcBorders>
            <w:shd w:val="clear" w:color="auto" w:fill="auto"/>
          </w:tcPr>
          <w:p w14:paraId="0993D3B2"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06C9EBE1" w14:textId="77777777" w:rsidTr="00EF6854">
        <w:tc>
          <w:tcPr>
            <w:tcW w:w="7196" w:type="dxa"/>
            <w:gridSpan w:val="2"/>
            <w:tcBorders>
              <w:right w:val="nil"/>
            </w:tcBorders>
            <w:shd w:val="clear" w:color="auto" w:fill="auto"/>
          </w:tcPr>
          <w:p w14:paraId="6629F9BB" w14:textId="77777777" w:rsidR="00045605" w:rsidRPr="00045605" w:rsidRDefault="00045605" w:rsidP="00045605">
            <w:pPr>
              <w:tabs>
                <w:tab w:val="right" w:pos="8703"/>
              </w:tabs>
              <w:spacing w:after="0"/>
              <w:rPr>
                <w:rFonts w:eastAsia="Calibri" w:cs="Arial"/>
                <w:sz w:val="24"/>
                <w:szCs w:val="24"/>
                <w:lang w:val="en-GB" w:eastAsia="en-US"/>
              </w:rPr>
            </w:pPr>
            <w:r w:rsidRPr="0004560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35E615C"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064D581F" w14:textId="77777777" w:rsidTr="00EF6854">
        <w:tc>
          <w:tcPr>
            <w:tcW w:w="7196" w:type="dxa"/>
            <w:gridSpan w:val="2"/>
            <w:tcBorders>
              <w:right w:val="nil"/>
            </w:tcBorders>
            <w:shd w:val="clear" w:color="auto" w:fill="auto"/>
          </w:tcPr>
          <w:p w14:paraId="0B6AC81F"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3 Personal care and clinical care</w:t>
            </w:r>
          </w:p>
        </w:tc>
        <w:tc>
          <w:tcPr>
            <w:tcW w:w="1871" w:type="dxa"/>
            <w:tcBorders>
              <w:left w:val="nil"/>
            </w:tcBorders>
            <w:shd w:val="clear" w:color="auto" w:fill="auto"/>
          </w:tcPr>
          <w:p w14:paraId="1A8BF547"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58EC3C8B" w14:textId="77777777" w:rsidTr="00EF6854">
        <w:tc>
          <w:tcPr>
            <w:tcW w:w="7196" w:type="dxa"/>
            <w:gridSpan w:val="2"/>
            <w:tcBorders>
              <w:right w:val="nil"/>
            </w:tcBorders>
            <w:shd w:val="clear" w:color="auto" w:fill="auto"/>
          </w:tcPr>
          <w:p w14:paraId="603A60FF"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4 Services and supports for daily living</w:t>
            </w:r>
          </w:p>
        </w:tc>
        <w:tc>
          <w:tcPr>
            <w:tcW w:w="1871" w:type="dxa"/>
            <w:tcBorders>
              <w:left w:val="nil"/>
            </w:tcBorders>
            <w:shd w:val="clear" w:color="auto" w:fill="auto"/>
          </w:tcPr>
          <w:p w14:paraId="3AA7F845"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02C836AE" w14:textId="77777777" w:rsidTr="00EF6854">
        <w:tc>
          <w:tcPr>
            <w:tcW w:w="7196" w:type="dxa"/>
            <w:gridSpan w:val="2"/>
            <w:tcBorders>
              <w:right w:val="nil"/>
            </w:tcBorders>
            <w:shd w:val="clear" w:color="auto" w:fill="auto"/>
          </w:tcPr>
          <w:p w14:paraId="79DB734A"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5 Organisation’s service environment</w:t>
            </w:r>
          </w:p>
        </w:tc>
        <w:tc>
          <w:tcPr>
            <w:tcW w:w="1871" w:type="dxa"/>
            <w:tcBorders>
              <w:left w:val="nil"/>
            </w:tcBorders>
            <w:shd w:val="clear" w:color="auto" w:fill="auto"/>
          </w:tcPr>
          <w:p w14:paraId="72E2D311"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30914E50" w14:textId="77777777" w:rsidTr="00EF6854">
        <w:tc>
          <w:tcPr>
            <w:tcW w:w="7196" w:type="dxa"/>
            <w:gridSpan w:val="2"/>
            <w:tcBorders>
              <w:right w:val="nil"/>
            </w:tcBorders>
            <w:shd w:val="clear" w:color="auto" w:fill="auto"/>
          </w:tcPr>
          <w:p w14:paraId="55E65C4B"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6 Feedback and complaints</w:t>
            </w:r>
          </w:p>
        </w:tc>
        <w:tc>
          <w:tcPr>
            <w:tcW w:w="1871" w:type="dxa"/>
            <w:tcBorders>
              <w:left w:val="nil"/>
            </w:tcBorders>
            <w:shd w:val="clear" w:color="auto" w:fill="auto"/>
          </w:tcPr>
          <w:p w14:paraId="016F941A"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Met</w:t>
            </w:r>
          </w:p>
        </w:tc>
      </w:tr>
      <w:tr w:rsidR="00045605" w:rsidRPr="00045605" w14:paraId="7EB890C7" w14:textId="77777777" w:rsidTr="00EF6854">
        <w:tc>
          <w:tcPr>
            <w:tcW w:w="7196" w:type="dxa"/>
            <w:gridSpan w:val="2"/>
            <w:tcBorders>
              <w:right w:val="nil"/>
            </w:tcBorders>
            <w:shd w:val="clear" w:color="auto" w:fill="auto"/>
          </w:tcPr>
          <w:p w14:paraId="517614A0"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7 Human resources</w:t>
            </w:r>
          </w:p>
        </w:tc>
        <w:tc>
          <w:tcPr>
            <w:tcW w:w="1871" w:type="dxa"/>
            <w:tcBorders>
              <w:left w:val="nil"/>
            </w:tcBorders>
            <w:shd w:val="clear" w:color="auto" w:fill="auto"/>
          </w:tcPr>
          <w:p w14:paraId="3A0220FE"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Not Met</w:t>
            </w:r>
          </w:p>
        </w:tc>
      </w:tr>
      <w:tr w:rsidR="00045605" w:rsidRPr="00045605" w14:paraId="53205815" w14:textId="77777777" w:rsidTr="00EF6854">
        <w:tc>
          <w:tcPr>
            <w:tcW w:w="7196" w:type="dxa"/>
            <w:gridSpan w:val="2"/>
            <w:tcBorders>
              <w:right w:val="nil"/>
            </w:tcBorders>
            <w:shd w:val="clear" w:color="auto" w:fill="auto"/>
          </w:tcPr>
          <w:p w14:paraId="099720B3" w14:textId="77777777" w:rsidR="00045605" w:rsidRPr="00045605" w:rsidRDefault="00045605" w:rsidP="00045605">
            <w:pPr>
              <w:spacing w:after="0"/>
              <w:rPr>
                <w:rFonts w:eastAsia="Calibri" w:cs="Arial"/>
                <w:sz w:val="24"/>
                <w:szCs w:val="24"/>
                <w:lang w:eastAsia="en-US"/>
              </w:rPr>
            </w:pPr>
            <w:r w:rsidRPr="00045605">
              <w:rPr>
                <w:rFonts w:eastAsia="Calibri" w:cs="Arial"/>
                <w:sz w:val="24"/>
                <w:szCs w:val="24"/>
                <w:lang w:eastAsia="en-US"/>
              </w:rPr>
              <w:t>Standard 8 Organisational governance</w:t>
            </w:r>
          </w:p>
        </w:tc>
        <w:tc>
          <w:tcPr>
            <w:tcW w:w="1871" w:type="dxa"/>
            <w:tcBorders>
              <w:left w:val="nil"/>
            </w:tcBorders>
            <w:shd w:val="clear" w:color="auto" w:fill="auto"/>
          </w:tcPr>
          <w:p w14:paraId="05CE36FE" w14:textId="77777777" w:rsidR="00045605" w:rsidRPr="00045605" w:rsidRDefault="00045605" w:rsidP="00045605">
            <w:pPr>
              <w:spacing w:after="0"/>
              <w:jc w:val="right"/>
              <w:rPr>
                <w:rFonts w:eastAsia="Calibri" w:cs="Arial"/>
                <w:sz w:val="24"/>
                <w:szCs w:val="24"/>
                <w:lang w:val="en-GB" w:eastAsia="en-US"/>
              </w:rPr>
            </w:pPr>
            <w:r w:rsidRPr="00045605">
              <w:rPr>
                <w:rFonts w:eastAsia="Calibri" w:cs="Arial"/>
                <w:sz w:val="24"/>
                <w:szCs w:val="24"/>
                <w:lang w:eastAsia="en-US"/>
              </w:rPr>
              <w:t>Not Met</w:t>
            </w:r>
          </w:p>
        </w:tc>
      </w:tr>
      <w:tr w:rsidR="00045605" w:rsidRPr="00045605" w14:paraId="460BD5D9" w14:textId="77777777" w:rsidTr="00EF6854">
        <w:tc>
          <w:tcPr>
            <w:tcW w:w="3794" w:type="dxa"/>
            <w:shd w:val="clear" w:color="auto" w:fill="auto"/>
          </w:tcPr>
          <w:p w14:paraId="1AE0051C"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Timetable for making improvements:</w:t>
            </w:r>
          </w:p>
        </w:tc>
        <w:tc>
          <w:tcPr>
            <w:tcW w:w="5273" w:type="dxa"/>
            <w:gridSpan w:val="2"/>
            <w:shd w:val="clear" w:color="auto" w:fill="auto"/>
          </w:tcPr>
          <w:p w14:paraId="1F30B0BB" w14:textId="77777777" w:rsidR="00045605" w:rsidRPr="00045605" w:rsidRDefault="00045605" w:rsidP="00045605">
            <w:pPr>
              <w:spacing w:after="0"/>
              <w:rPr>
                <w:rFonts w:eastAsia="Calibri" w:cs="Arial"/>
                <w:sz w:val="24"/>
                <w:szCs w:val="24"/>
                <w:lang w:val="en-GB" w:eastAsia="en-US"/>
              </w:rPr>
            </w:pPr>
            <w:r w:rsidRPr="00045605">
              <w:rPr>
                <w:rFonts w:eastAsia="Calibri" w:cs="Arial"/>
                <w:sz w:val="24"/>
                <w:szCs w:val="24"/>
                <w:lang w:val="en-GB" w:eastAsia="en-US"/>
              </w:rPr>
              <w:t xml:space="preserve">By 01 November 2019 </w:t>
            </w:r>
          </w:p>
          <w:p w14:paraId="29F8BA32" w14:textId="77777777" w:rsidR="00045605" w:rsidRPr="00045605" w:rsidRDefault="00045605" w:rsidP="00045605">
            <w:pPr>
              <w:spacing w:after="0"/>
              <w:rPr>
                <w:rFonts w:eastAsia="Calibri" w:cs="Arial"/>
                <w:i/>
                <w:sz w:val="24"/>
                <w:szCs w:val="24"/>
                <w:lang w:val="en-GB" w:eastAsia="en-US"/>
              </w:rPr>
            </w:pPr>
          </w:p>
        </w:tc>
      </w:tr>
      <w:tr w:rsidR="00045605" w:rsidRPr="00045605" w14:paraId="7CD27240" w14:textId="77777777" w:rsidTr="00EF6854">
        <w:tc>
          <w:tcPr>
            <w:tcW w:w="3794" w:type="dxa"/>
            <w:shd w:val="clear" w:color="auto" w:fill="auto"/>
          </w:tcPr>
          <w:p w14:paraId="4F17BCD3" w14:textId="77777777" w:rsidR="00045605" w:rsidRPr="00045605" w:rsidRDefault="00045605" w:rsidP="00045605">
            <w:pPr>
              <w:spacing w:after="0"/>
              <w:rPr>
                <w:rFonts w:eastAsia="Calibri" w:cs="Arial"/>
                <w:b/>
                <w:sz w:val="24"/>
                <w:szCs w:val="24"/>
                <w:lang w:val="en-GB" w:eastAsia="en-US"/>
              </w:rPr>
            </w:pPr>
            <w:r w:rsidRPr="00045605">
              <w:rPr>
                <w:rFonts w:eastAsia="Calibri" w:cs="Arial"/>
                <w:b/>
                <w:sz w:val="24"/>
                <w:szCs w:val="24"/>
                <w:lang w:val="en-GB" w:eastAsia="en-US"/>
              </w:rPr>
              <w:t>Revised plan for continuous improvement due:</w:t>
            </w:r>
          </w:p>
        </w:tc>
        <w:tc>
          <w:tcPr>
            <w:tcW w:w="5273" w:type="dxa"/>
            <w:gridSpan w:val="2"/>
            <w:shd w:val="clear" w:color="auto" w:fill="auto"/>
          </w:tcPr>
          <w:p w14:paraId="5CB3C012" w14:textId="77777777" w:rsidR="00045605" w:rsidRPr="00045605" w:rsidRDefault="00045605" w:rsidP="00045605">
            <w:pPr>
              <w:spacing w:after="0"/>
              <w:rPr>
                <w:rFonts w:eastAsia="Calibri" w:cs="Arial"/>
                <w:sz w:val="24"/>
                <w:szCs w:val="24"/>
                <w:lang w:val="en-GB" w:eastAsia="en-US"/>
              </w:rPr>
            </w:pPr>
            <w:r w:rsidRPr="00045605">
              <w:rPr>
                <w:rFonts w:eastAsia="Calibri" w:cs="Arial"/>
                <w:sz w:val="24"/>
                <w:szCs w:val="24"/>
                <w:lang w:val="en-GB" w:eastAsia="en-US"/>
              </w:rPr>
              <w:t xml:space="preserve">By 13 September 2019 </w:t>
            </w:r>
          </w:p>
          <w:p w14:paraId="76DC4F13" w14:textId="77777777" w:rsidR="00045605" w:rsidRPr="00045605" w:rsidRDefault="00045605" w:rsidP="00045605">
            <w:pPr>
              <w:spacing w:after="0"/>
              <w:rPr>
                <w:rFonts w:eastAsia="Calibri" w:cs="Arial"/>
                <w:sz w:val="24"/>
                <w:szCs w:val="24"/>
                <w:lang w:val="en-GB" w:eastAsia="en-US"/>
              </w:rPr>
            </w:pPr>
          </w:p>
        </w:tc>
      </w:tr>
    </w:tbl>
    <w:p w14:paraId="30760640" w14:textId="77777777" w:rsidR="00045605" w:rsidRPr="00045605" w:rsidRDefault="00045605" w:rsidP="00045605">
      <w:pPr>
        <w:spacing w:before="240" w:after="0"/>
        <w:rPr>
          <w:rFonts w:eastAsia="Calibri" w:cs="Arial"/>
          <w:b/>
          <w:sz w:val="24"/>
          <w:szCs w:val="24"/>
          <w:lang w:eastAsia="en-US"/>
        </w:rPr>
      </w:pPr>
      <w:r w:rsidRPr="00045605">
        <w:rPr>
          <w:rFonts w:eastAsia="Calibri" w:cs="Arial"/>
          <w:b/>
          <w:sz w:val="24"/>
          <w:szCs w:val="24"/>
          <w:lang w:eastAsia="en-US"/>
        </w:rPr>
        <w:t>This decision is published on the Aged Care Quality and Safety Commission’s (Commission) website under section 48 of the Rules.</w:t>
      </w:r>
    </w:p>
    <w:p w14:paraId="3ADA889C" w14:textId="77777777" w:rsidR="00045605" w:rsidRPr="00045605" w:rsidRDefault="00045605" w:rsidP="00045605">
      <w:pPr>
        <w:spacing w:after="0"/>
        <w:rPr>
          <w:rFonts w:eastAsia="Calibri" w:cs="Arial"/>
          <w:b/>
          <w:sz w:val="24"/>
          <w:szCs w:val="24"/>
          <w:lang w:eastAsia="en-US"/>
        </w:rPr>
      </w:pPr>
    </w:p>
    <w:p w14:paraId="66631B0C" w14:textId="77777777" w:rsidR="00691697" w:rsidRDefault="00D514D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6631B19" w14:textId="77777777" w:rsidR="00AA0895" w:rsidRDefault="00663D66" w:rsidP="00854C08">
      <w:pPr>
        <w:pStyle w:val="Heading2"/>
      </w:pPr>
      <w:r>
        <w:lastRenderedPageBreak/>
        <w:t>Introduction</w:t>
      </w:r>
    </w:p>
    <w:p w14:paraId="66631B1A" w14:textId="77777777" w:rsidR="00AD13D8" w:rsidRDefault="00663D66" w:rsidP="00AD13D8">
      <w:pPr>
        <w:rPr>
          <w:b/>
        </w:rPr>
      </w:pPr>
      <w:r w:rsidRPr="00F555A5">
        <w:rPr>
          <w:b/>
        </w:rPr>
        <w:t xml:space="preserve">This is the report of an assessment of </w:t>
      </w:r>
      <w:r>
        <w:rPr>
          <w:b/>
        </w:rPr>
        <w:t>Riverside Gardens Nursing Care Centre</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66631B1B" w14:textId="77777777" w:rsidR="00AD13D8" w:rsidRPr="00F555A5" w:rsidRDefault="00663D6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6631B1C" w14:textId="77777777" w:rsidR="00AD13D8" w:rsidRDefault="00663D66"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6631B1D" w14:textId="77777777" w:rsidR="00AD13D8" w:rsidRDefault="00663D66" w:rsidP="00AD13D8">
      <w:r>
        <w:t>For a ‘Not met’ finding, the Assessment Team has provided information about why the requirement was Not Met.</w:t>
      </w:r>
    </w:p>
    <w:p w14:paraId="66631B1E" w14:textId="77777777" w:rsidR="00C72FFB" w:rsidRDefault="00663D66" w:rsidP="00C72FFB">
      <w:r>
        <w:t>This Report is to be read in conjunction with the Standards.</w:t>
      </w:r>
    </w:p>
    <w:p w14:paraId="66631B1F" w14:textId="77777777" w:rsidR="00D21DCD" w:rsidRDefault="00663D66" w:rsidP="00C72FFB">
      <w:pPr>
        <w:pStyle w:val="Heading2"/>
        <w:pageBreakBefore/>
      </w:pPr>
      <w:r>
        <w:lastRenderedPageBreak/>
        <w:t>Assessment Details</w:t>
      </w:r>
    </w:p>
    <w:p w14:paraId="66631B20" w14:textId="77777777" w:rsidR="00D21DCD" w:rsidRDefault="00663D66" w:rsidP="00D21DCD">
      <w:r>
        <w:t>The assessment was informed by a site assessment, observations at the service, review of documents and interviews with staff, consumers/representatives and others.</w:t>
      </w:r>
    </w:p>
    <w:p w14:paraId="66631B21" w14:textId="77777777" w:rsidR="00D21DCD" w:rsidRDefault="00663D66" w:rsidP="00D21DCD">
      <w:r>
        <w:t>The following interviews were undertaken:</w:t>
      </w:r>
    </w:p>
    <w:tbl>
      <w:tblPr>
        <w:tblW w:w="5000" w:type="pct"/>
        <w:tblLook w:val="04A0" w:firstRow="1" w:lastRow="0" w:firstColumn="1" w:lastColumn="0" w:noHBand="0" w:noVBand="1"/>
      </w:tblPr>
      <w:tblGrid>
        <w:gridCol w:w="7111"/>
        <w:gridCol w:w="2175"/>
      </w:tblGrid>
      <w:tr w:rsidR="005E34B7" w14:paraId="66631B24" w14:textId="77777777" w:rsidTr="008B33F3">
        <w:trPr>
          <w:trHeight w:val="420"/>
          <w:tblHeader/>
        </w:trPr>
        <w:tc>
          <w:tcPr>
            <w:tcW w:w="3829" w:type="pct"/>
            <w:vAlign w:val="center"/>
            <w:hideMark/>
          </w:tcPr>
          <w:p w14:paraId="66631B22" w14:textId="77777777" w:rsidR="004A21F0" w:rsidRPr="00521FF7" w:rsidRDefault="00663D66" w:rsidP="00521FF7">
            <w:pPr>
              <w:spacing w:before="120" w:after="120"/>
              <w:rPr>
                <w:b/>
              </w:rPr>
            </w:pPr>
            <w:r w:rsidRPr="00521FF7">
              <w:rPr>
                <w:b/>
              </w:rPr>
              <w:t>Type</w:t>
            </w:r>
          </w:p>
        </w:tc>
        <w:tc>
          <w:tcPr>
            <w:tcW w:w="1171" w:type="pct"/>
            <w:vAlign w:val="center"/>
            <w:hideMark/>
          </w:tcPr>
          <w:p w14:paraId="66631B23" w14:textId="77777777" w:rsidR="004A21F0" w:rsidRPr="00521FF7" w:rsidRDefault="00663D66" w:rsidP="00521FF7">
            <w:pPr>
              <w:spacing w:before="120" w:after="120"/>
              <w:rPr>
                <w:b/>
              </w:rPr>
            </w:pPr>
            <w:r w:rsidRPr="00521FF7">
              <w:rPr>
                <w:b/>
              </w:rPr>
              <w:t>Number</w:t>
            </w:r>
          </w:p>
        </w:tc>
      </w:tr>
      <w:tr w:rsidR="005E34B7" w14:paraId="66631B27" w14:textId="77777777" w:rsidTr="00765622">
        <w:tc>
          <w:tcPr>
            <w:tcW w:w="3829" w:type="pct"/>
          </w:tcPr>
          <w:p w14:paraId="66631B25" w14:textId="77777777" w:rsidR="003A209B" w:rsidRDefault="00663D66" w:rsidP="00A23E20">
            <w:pPr>
              <w:spacing w:before="120" w:after="120"/>
            </w:pPr>
            <w:r>
              <w:t>(Acting) facility manager</w:t>
            </w:r>
          </w:p>
        </w:tc>
        <w:tc>
          <w:tcPr>
            <w:tcW w:w="1171" w:type="pct"/>
          </w:tcPr>
          <w:p w14:paraId="66631B26" w14:textId="77777777" w:rsidR="003A209B" w:rsidRPr="008B33F3" w:rsidRDefault="00663D66" w:rsidP="00A23E20">
            <w:pPr>
              <w:spacing w:before="120" w:after="120"/>
              <w:rPr>
                <w:shd w:val="pct15" w:color="auto" w:fill="FFFFFF"/>
              </w:rPr>
            </w:pPr>
            <w:r>
              <w:rPr>
                <w:shd w:val="pct15" w:color="auto" w:fill="FFFFFF"/>
              </w:rPr>
              <w:t>1</w:t>
            </w:r>
          </w:p>
        </w:tc>
      </w:tr>
      <w:tr w:rsidR="005E34B7" w14:paraId="66631B2A" w14:textId="77777777" w:rsidTr="00765622">
        <w:tc>
          <w:tcPr>
            <w:tcW w:w="3829" w:type="pct"/>
          </w:tcPr>
          <w:p w14:paraId="66631B28" w14:textId="77777777" w:rsidR="003A209B" w:rsidRDefault="00663D66" w:rsidP="00A23E20">
            <w:pPr>
              <w:spacing w:before="120" w:after="120"/>
            </w:pPr>
            <w:r>
              <w:t>Care staff</w:t>
            </w:r>
          </w:p>
        </w:tc>
        <w:tc>
          <w:tcPr>
            <w:tcW w:w="1171" w:type="pct"/>
          </w:tcPr>
          <w:p w14:paraId="66631B29" w14:textId="77777777" w:rsidR="003A209B" w:rsidRDefault="00663D66" w:rsidP="00A23E20">
            <w:pPr>
              <w:spacing w:before="120" w:after="120"/>
              <w:rPr>
                <w:shd w:val="pct15" w:color="auto" w:fill="FFFFFF"/>
              </w:rPr>
            </w:pPr>
            <w:r>
              <w:rPr>
                <w:shd w:val="pct15" w:color="auto" w:fill="FFFFFF"/>
              </w:rPr>
              <w:t>9</w:t>
            </w:r>
          </w:p>
        </w:tc>
      </w:tr>
      <w:tr w:rsidR="005E34B7" w14:paraId="66631B2D" w14:textId="77777777" w:rsidTr="00765622">
        <w:tc>
          <w:tcPr>
            <w:tcW w:w="3829" w:type="pct"/>
          </w:tcPr>
          <w:p w14:paraId="66631B2B" w14:textId="77777777" w:rsidR="003A209B" w:rsidRDefault="00663D66" w:rsidP="00A23E20">
            <w:pPr>
              <w:spacing w:before="120" w:after="120"/>
            </w:pPr>
            <w:r>
              <w:t>Chief operating officer</w:t>
            </w:r>
          </w:p>
        </w:tc>
        <w:tc>
          <w:tcPr>
            <w:tcW w:w="1171" w:type="pct"/>
          </w:tcPr>
          <w:p w14:paraId="66631B2C" w14:textId="77777777" w:rsidR="003A209B" w:rsidRPr="008B33F3" w:rsidRDefault="00663D66" w:rsidP="00A23E20">
            <w:pPr>
              <w:spacing w:before="120" w:after="120"/>
              <w:rPr>
                <w:shd w:val="pct15" w:color="auto" w:fill="FFFFFF"/>
              </w:rPr>
            </w:pPr>
            <w:r>
              <w:rPr>
                <w:shd w:val="pct15" w:color="auto" w:fill="FFFFFF"/>
              </w:rPr>
              <w:t>1</w:t>
            </w:r>
          </w:p>
        </w:tc>
      </w:tr>
      <w:tr w:rsidR="005E34B7" w14:paraId="66631B30" w14:textId="77777777" w:rsidTr="00765622">
        <w:tc>
          <w:tcPr>
            <w:tcW w:w="3829" w:type="pct"/>
          </w:tcPr>
          <w:p w14:paraId="66631B2E" w14:textId="77777777" w:rsidR="003A209B" w:rsidRDefault="00663D66" w:rsidP="00A23E20">
            <w:pPr>
              <w:spacing w:before="120" w:after="120"/>
            </w:pPr>
            <w:r>
              <w:t>Consumers</w:t>
            </w:r>
          </w:p>
        </w:tc>
        <w:tc>
          <w:tcPr>
            <w:tcW w:w="1171" w:type="pct"/>
          </w:tcPr>
          <w:p w14:paraId="66631B2F" w14:textId="77777777" w:rsidR="003A209B" w:rsidRPr="008B33F3" w:rsidRDefault="00663D66" w:rsidP="00A23E20">
            <w:pPr>
              <w:spacing w:before="120" w:after="120"/>
              <w:rPr>
                <w:shd w:val="pct15" w:color="auto" w:fill="FFFFFF"/>
              </w:rPr>
            </w:pPr>
            <w:r>
              <w:rPr>
                <w:shd w:val="pct15" w:color="auto" w:fill="FFFFFF"/>
              </w:rPr>
              <w:t>12</w:t>
            </w:r>
          </w:p>
        </w:tc>
      </w:tr>
      <w:tr w:rsidR="005E34B7" w14:paraId="66631B33" w14:textId="77777777" w:rsidTr="00765622">
        <w:tc>
          <w:tcPr>
            <w:tcW w:w="3829" w:type="pct"/>
          </w:tcPr>
          <w:p w14:paraId="66631B31" w14:textId="77777777" w:rsidR="003A209B" w:rsidRDefault="00663D66" w:rsidP="00A23E20">
            <w:pPr>
              <w:spacing w:before="120" w:after="120"/>
            </w:pPr>
            <w:r>
              <w:t>Executive care manager</w:t>
            </w:r>
          </w:p>
        </w:tc>
        <w:tc>
          <w:tcPr>
            <w:tcW w:w="1171" w:type="pct"/>
          </w:tcPr>
          <w:p w14:paraId="66631B32" w14:textId="77777777" w:rsidR="003A209B" w:rsidRPr="00D4367F" w:rsidRDefault="00663D66" w:rsidP="00026E3C">
            <w:pPr>
              <w:spacing w:before="120" w:after="120"/>
            </w:pPr>
            <w:r w:rsidRPr="00D4367F">
              <w:t>1</w:t>
            </w:r>
          </w:p>
        </w:tc>
      </w:tr>
      <w:tr w:rsidR="005E34B7" w14:paraId="66631B36" w14:textId="77777777" w:rsidTr="00765622">
        <w:tc>
          <w:tcPr>
            <w:tcW w:w="3829" w:type="pct"/>
          </w:tcPr>
          <w:p w14:paraId="66631B34" w14:textId="77777777" w:rsidR="003A209B" w:rsidRDefault="00663D66" w:rsidP="00A23E20">
            <w:pPr>
              <w:spacing w:before="120" w:after="120"/>
            </w:pPr>
            <w:r>
              <w:t>Hospitality and environmental staff</w:t>
            </w:r>
          </w:p>
        </w:tc>
        <w:tc>
          <w:tcPr>
            <w:tcW w:w="1171" w:type="pct"/>
          </w:tcPr>
          <w:p w14:paraId="66631B35" w14:textId="77777777" w:rsidR="003A209B" w:rsidRDefault="00663D66" w:rsidP="00A23E20">
            <w:pPr>
              <w:spacing w:before="120" w:after="120"/>
              <w:rPr>
                <w:shd w:val="pct15" w:color="auto" w:fill="FFFFFF"/>
              </w:rPr>
            </w:pPr>
            <w:r>
              <w:rPr>
                <w:shd w:val="pct15" w:color="auto" w:fill="FFFFFF"/>
              </w:rPr>
              <w:t>1</w:t>
            </w:r>
          </w:p>
        </w:tc>
      </w:tr>
      <w:tr w:rsidR="005E34B7" w14:paraId="66631B39" w14:textId="77777777" w:rsidTr="00765622">
        <w:tc>
          <w:tcPr>
            <w:tcW w:w="3829" w:type="pct"/>
          </w:tcPr>
          <w:p w14:paraId="66631B37" w14:textId="77777777" w:rsidR="003A209B" w:rsidRDefault="00663D66" w:rsidP="00A23E20">
            <w:pPr>
              <w:spacing w:before="120" w:after="120"/>
            </w:pPr>
            <w:r>
              <w:t>Infection control co-ordinator</w:t>
            </w:r>
          </w:p>
        </w:tc>
        <w:tc>
          <w:tcPr>
            <w:tcW w:w="1171" w:type="pct"/>
          </w:tcPr>
          <w:p w14:paraId="66631B38" w14:textId="77777777" w:rsidR="003A209B" w:rsidRDefault="00663D66" w:rsidP="00A23E20">
            <w:pPr>
              <w:spacing w:before="120" w:after="120"/>
              <w:rPr>
                <w:shd w:val="pct15" w:color="auto" w:fill="FFFFFF"/>
              </w:rPr>
            </w:pPr>
            <w:r>
              <w:rPr>
                <w:shd w:val="pct15" w:color="auto" w:fill="FFFFFF"/>
              </w:rPr>
              <w:t>1</w:t>
            </w:r>
          </w:p>
        </w:tc>
      </w:tr>
      <w:tr w:rsidR="005E34B7" w14:paraId="66631B3C" w14:textId="77777777" w:rsidTr="00765622">
        <w:tc>
          <w:tcPr>
            <w:tcW w:w="3829" w:type="pct"/>
          </w:tcPr>
          <w:p w14:paraId="66631B3A" w14:textId="77777777" w:rsidR="003A209B" w:rsidRDefault="00663D66" w:rsidP="00A23E20">
            <w:pPr>
              <w:spacing w:before="120" w:after="120"/>
            </w:pPr>
            <w:r>
              <w:t>Leisure and lifestyle staff</w:t>
            </w:r>
          </w:p>
        </w:tc>
        <w:tc>
          <w:tcPr>
            <w:tcW w:w="1171" w:type="pct"/>
          </w:tcPr>
          <w:p w14:paraId="66631B3B" w14:textId="77777777" w:rsidR="003A209B" w:rsidRDefault="00663D66" w:rsidP="00A23E20">
            <w:pPr>
              <w:spacing w:before="120" w:after="120"/>
              <w:rPr>
                <w:shd w:val="pct15" w:color="auto" w:fill="FFFFFF"/>
              </w:rPr>
            </w:pPr>
            <w:r>
              <w:rPr>
                <w:shd w:val="pct15" w:color="auto" w:fill="FFFFFF"/>
              </w:rPr>
              <w:t>2</w:t>
            </w:r>
          </w:p>
        </w:tc>
      </w:tr>
      <w:tr w:rsidR="005E34B7" w14:paraId="66631B3F" w14:textId="77777777" w:rsidTr="00765622">
        <w:tc>
          <w:tcPr>
            <w:tcW w:w="3829" w:type="pct"/>
          </w:tcPr>
          <w:p w14:paraId="66631B3D" w14:textId="77777777" w:rsidR="003A209B" w:rsidRDefault="00663D66" w:rsidP="00A23E20">
            <w:pPr>
              <w:spacing w:before="120" w:after="120"/>
            </w:pPr>
            <w:r>
              <w:t>Physiotherapist</w:t>
            </w:r>
          </w:p>
        </w:tc>
        <w:tc>
          <w:tcPr>
            <w:tcW w:w="1171" w:type="pct"/>
          </w:tcPr>
          <w:p w14:paraId="66631B3E" w14:textId="77777777" w:rsidR="003A209B" w:rsidRDefault="00663D66" w:rsidP="00A23E20">
            <w:pPr>
              <w:spacing w:before="120" w:after="120"/>
              <w:rPr>
                <w:shd w:val="pct15" w:color="auto" w:fill="FFFFFF"/>
              </w:rPr>
            </w:pPr>
            <w:r>
              <w:rPr>
                <w:shd w:val="pct15" w:color="auto" w:fill="FFFFFF"/>
              </w:rPr>
              <w:t>1</w:t>
            </w:r>
          </w:p>
        </w:tc>
      </w:tr>
      <w:tr w:rsidR="005E34B7" w14:paraId="66631B42" w14:textId="77777777" w:rsidTr="00765622">
        <w:tc>
          <w:tcPr>
            <w:tcW w:w="3829" w:type="pct"/>
          </w:tcPr>
          <w:p w14:paraId="66631B40" w14:textId="77777777" w:rsidR="003A209B" w:rsidRDefault="00663D66" w:rsidP="00A23E20">
            <w:pPr>
              <w:spacing w:before="120" w:after="120"/>
            </w:pPr>
            <w:r>
              <w:t>Registered nurses</w:t>
            </w:r>
          </w:p>
        </w:tc>
        <w:tc>
          <w:tcPr>
            <w:tcW w:w="1171" w:type="pct"/>
          </w:tcPr>
          <w:p w14:paraId="66631B41" w14:textId="77777777" w:rsidR="003A209B" w:rsidRPr="008B33F3" w:rsidRDefault="00663D66" w:rsidP="00A23E20">
            <w:pPr>
              <w:spacing w:before="120" w:after="120"/>
              <w:rPr>
                <w:shd w:val="pct15" w:color="auto" w:fill="FFFFFF"/>
              </w:rPr>
            </w:pPr>
            <w:r>
              <w:rPr>
                <w:shd w:val="pct15" w:color="auto" w:fill="FFFFFF"/>
              </w:rPr>
              <w:t>2</w:t>
            </w:r>
          </w:p>
        </w:tc>
      </w:tr>
      <w:tr w:rsidR="005E34B7" w14:paraId="66631B45" w14:textId="77777777" w:rsidTr="00765622">
        <w:tc>
          <w:tcPr>
            <w:tcW w:w="3829" w:type="pct"/>
          </w:tcPr>
          <w:p w14:paraId="66631B43" w14:textId="77777777" w:rsidR="003A209B" w:rsidRDefault="00663D66" w:rsidP="00A23E20">
            <w:pPr>
              <w:spacing w:before="120" w:after="120"/>
            </w:pPr>
            <w:r>
              <w:t>Representatives</w:t>
            </w:r>
          </w:p>
        </w:tc>
        <w:tc>
          <w:tcPr>
            <w:tcW w:w="1171" w:type="pct"/>
          </w:tcPr>
          <w:p w14:paraId="66631B44" w14:textId="77777777" w:rsidR="003A209B" w:rsidRPr="008B33F3" w:rsidRDefault="00663D66" w:rsidP="00A23E20">
            <w:pPr>
              <w:spacing w:before="120" w:after="120"/>
              <w:rPr>
                <w:shd w:val="pct15" w:color="auto" w:fill="FFFFFF"/>
              </w:rPr>
            </w:pPr>
            <w:r>
              <w:rPr>
                <w:shd w:val="pct15" w:color="auto" w:fill="FFFFFF"/>
              </w:rPr>
              <w:t>14</w:t>
            </w:r>
          </w:p>
        </w:tc>
      </w:tr>
      <w:tr w:rsidR="005E34B7" w14:paraId="66631B48" w14:textId="77777777" w:rsidTr="00765622">
        <w:tc>
          <w:tcPr>
            <w:tcW w:w="3829" w:type="pct"/>
          </w:tcPr>
          <w:p w14:paraId="66631B46" w14:textId="77777777" w:rsidR="003A209B" w:rsidRDefault="00663D66" w:rsidP="00A23E20">
            <w:pPr>
              <w:spacing w:before="120" w:after="120"/>
            </w:pPr>
            <w:r>
              <w:t>Roster clerk</w:t>
            </w:r>
          </w:p>
        </w:tc>
        <w:tc>
          <w:tcPr>
            <w:tcW w:w="1171" w:type="pct"/>
          </w:tcPr>
          <w:p w14:paraId="66631B47" w14:textId="77777777" w:rsidR="003A209B" w:rsidRDefault="00663D66" w:rsidP="00A23E20">
            <w:pPr>
              <w:spacing w:before="120" w:after="120"/>
              <w:rPr>
                <w:shd w:val="pct15" w:color="auto" w:fill="FFFFFF"/>
              </w:rPr>
            </w:pPr>
            <w:r>
              <w:rPr>
                <w:shd w:val="pct15" w:color="auto" w:fill="FFFFFF"/>
              </w:rPr>
              <w:t>1</w:t>
            </w:r>
          </w:p>
        </w:tc>
      </w:tr>
      <w:tr w:rsidR="005E34B7" w14:paraId="66631B4B" w14:textId="77777777" w:rsidTr="00765622">
        <w:tc>
          <w:tcPr>
            <w:tcW w:w="3829" w:type="pct"/>
          </w:tcPr>
          <w:p w14:paraId="66631B49" w14:textId="77777777" w:rsidR="003A209B" w:rsidRDefault="00663D66" w:rsidP="00A23E20">
            <w:pPr>
              <w:spacing w:before="120" w:after="120"/>
            </w:pPr>
            <w:r>
              <w:t>Speech pathologist</w:t>
            </w:r>
          </w:p>
        </w:tc>
        <w:tc>
          <w:tcPr>
            <w:tcW w:w="1171" w:type="pct"/>
          </w:tcPr>
          <w:p w14:paraId="66631B4A" w14:textId="77777777" w:rsidR="003A209B" w:rsidRDefault="00663D66" w:rsidP="00A23E20">
            <w:pPr>
              <w:spacing w:before="120" w:after="120"/>
              <w:rPr>
                <w:shd w:val="pct15" w:color="auto" w:fill="FFFFFF"/>
              </w:rPr>
            </w:pPr>
            <w:r>
              <w:rPr>
                <w:shd w:val="pct15" w:color="auto" w:fill="FFFFFF"/>
              </w:rPr>
              <w:t>1</w:t>
            </w:r>
          </w:p>
        </w:tc>
      </w:tr>
    </w:tbl>
    <w:p w14:paraId="66631B4C" w14:textId="77777777" w:rsidR="00D21DCD" w:rsidRPr="00D21DCD" w:rsidRDefault="00663D66" w:rsidP="004A21F0">
      <w:pPr>
        <w:pStyle w:val="Heading2"/>
      </w:pPr>
      <w:r>
        <w:t>Detailed findings</w:t>
      </w:r>
    </w:p>
    <w:p w14:paraId="66631B4D" w14:textId="77777777" w:rsidR="00D21DCD" w:rsidRDefault="00663D6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6631B4E" w14:textId="77777777" w:rsidR="00805AE9" w:rsidRPr="00E93691" w:rsidRDefault="00663D66" w:rsidP="00805AE9">
      <w:pPr>
        <w:pStyle w:val="Heading3"/>
      </w:pPr>
      <w:r>
        <w:t xml:space="preserve">Standard 1 : </w:t>
      </w:r>
      <w:r>
        <w:br/>
        <w:t>Consumer dignity and choice</w:t>
      </w:r>
      <w:r>
        <w:tab/>
        <w:t>Met</w:t>
      </w:r>
    </w:p>
    <w:p w14:paraId="66631B4F" w14:textId="77777777" w:rsidR="001670A9" w:rsidRPr="001604D8" w:rsidRDefault="00663D66" w:rsidP="00CB2628">
      <w:pPr>
        <w:pStyle w:val="Heading4"/>
      </w:pPr>
      <w:r>
        <w:t>Consumer outcome:</w:t>
      </w:r>
    </w:p>
    <w:p w14:paraId="66631B50" w14:textId="77777777" w:rsidR="001670A9" w:rsidRDefault="00663D66" w:rsidP="001670A9">
      <w:r>
        <w:t>I am treated with dignity and respect, and can maintain my identity. I can make informed choices about my care and services, and live the life I choose.</w:t>
      </w:r>
    </w:p>
    <w:p w14:paraId="66631B51" w14:textId="77777777" w:rsidR="00FA08FE" w:rsidRPr="001604D8" w:rsidRDefault="00663D66" w:rsidP="00CB2628">
      <w:pPr>
        <w:pStyle w:val="Heading4"/>
      </w:pPr>
      <w:r>
        <w:lastRenderedPageBreak/>
        <w:t>Organisation statement:</w:t>
      </w:r>
    </w:p>
    <w:p w14:paraId="66631B52" w14:textId="77777777" w:rsidR="00FA08FE" w:rsidRDefault="00663D66" w:rsidP="001670A9">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66631B53" w14:textId="77777777" w:rsidR="00FA08FE" w:rsidRDefault="00663D66" w:rsidP="00CB2628">
      <w:pPr>
        <w:pStyle w:val="Heading4"/>
      </w:pPr>
      <w:r>
        <w:t>Summary of Assessment of Standard 1 :</w:t>
      </w:r>
    </w:p>
    <w:p w14:paraId="66631B54" w14:textId="77777777" w:rsidR="00871FF6" w:rsidRDefault="00663D66" w:rsidP="002C332A">
      <w:r>
        <w:t>The Assessment Team found that the organisation has met all six requirements under Standard 1.</w:t>
      </w:r>
    </w:p>
    <w:p w14:paraId="66631B55" w14:textId="77777777" w:rsidR="002C332A" w:rsidRDefault="00663D66" w:rsidP="002C332A">
      <w:r>
        <w:t>Consumers advised they are treated with dignity and respect. This includes being able to participate, if they wish to do so, in making informed choices about their care and services through their participation in regular case/care conferences as well as being able to continue to vote in community elections. Consumers and representatives stated that staff protect the privacy and confidentiality of consumer information, as well as the privacy of consumers when providing personal or clinical care. Consumers said they felt very safe at the service which included staff and management respecting their cultural and spiritual beliefs. Consumers and their representatives commented that the organisation is also mindful and supportive of the consumers right to undertake risks to enable them to live the best life they can. This can include maintaining social links within the local community to choices regarding diets.</w:t>
      </w:r>
    </w:p>
    <w:p w14:paraId="66631B56" w14:textId="77777777" w:rsidR="00545D54" w:rsidRDefault="00663D66" w:rsidP="002C332A">
      <w:r>
        <w:t xml:space="preserve">Staff were able to explain how they assist and support consumers to make choices which includes options relating to their care. </w:t>
      </w:r>
    </w:p>
    <w:p w14:paraId="66631B57" w14:textId="77777777" w:rsidR="00F45FE2" w:rsidRPr="002C332A" w:rsidRDefault="00663D66" w:rsidP="002C332A">
      <w:r>
        <w:t>The organisation was able to demonstrate that consumers are treated with dignity and respect which includes actively involving consumers and their representatives in regular discussions about care and services to assist in ensuring needs are being met. The organisation has systems to ensure the privacy and confidentiality of information retained within the computerised care system and management systems.</w:t>
      </w:r>
    </w:p>
    <w:p w14:paraId="66631B58" w14:textId="77777777" w:rsidR="00CB2628" w:rsidRPr="008B1EE6" w:rsidRDefault="00663D66" w:rsidP="00CB2628">
      <w:pPr>
        <w:pStyle w:val="Heading4"/>
      </w:pPr>
      <w:r>
        <w:t>Requirements:</w:t>
      </w:r>
    </w:p>
    <w:p w14:paraId="66631B59" w14:textId="77777777" w:rsidR="001670A9" w:rsidRPr="001604D8" w:rsidRDefault="00663D66" w:rsidP="00A809BA">
      <w:pPr>
        <w:pStyle w:val="Heading5"/>
      </w:pPr>
      <w:r>
        <w:t>Standard 1 Requirement (a)</w:t>
      </w:r>
      <w:r>
        <w:tab/>
        <w:t>Met</w:t>
      </w:r>
    </w:p>
    <w:p w14:paraId="66631B5A" w14:textId="77777777" w:rsidR="00162C9B" w:rsidRDefault="00663D66" w:rsidP="001604D8">
      <w:r>
        <w:t>The organisation demonstrates that each consumer is treated with dignity and respect, with their identity, culture and diversity valued.</w:t>
      </w:r>
    </w:p>
    <w:p w14:paraId="66631B5B" w14:textId="77777777" w:rsidR="001670A9" w:rsidRPr="001604D8" w:rsidRDefault="00663D66" w:rsidP="00A809BA">
      <w:pPr>
        <w:pStyle w:val="Heading5"/>
      </w:pPr>
      <w:r>
        <w:t>Standard 1 Requirement (b)</w:t>
      </w:r>
      <w:r>
        <w:tab/>
        <w:t>Met</w:t>
      </w:r>
    </w:p>
    <w:p w14:paraId="66631B5C" w14:textId="77777777" w:rsidR="00162C9B" w:rsidRDefault="00663D66" w:rsidP="001604D8">
      <w:r>
        <w:t>The organisation demonstrates that care and services are culturally safe.</w:t>
      </w:r>
    </w:p>
    <w:p w14:paraId="66631B5D" w14:textId="77777777" w:rsidR="001670A9" w:rsidRPr="001604D8" w:rsidRDefault="00663D66" w:rsidP="00A809BA">
      <w:pPr>
        <w:pStyle w:val="Heading5"/>
      </w:pPr>
      <w:r>
        <w:t>Standard 1 Requirement (c)</w:t>
      </w:r>
      <w:r>
        <w:tab/>
        <w:t>Met</w:t>
      </w:r>
    </w:p>
    <w:p w14:paraId="66631B5E" w14:textId="77777777" w:rsidR="00162C9B" w:rsidRDefault="00663D66" w:rsidP="001604D8">
      <w:r>
        <w:t>The organisation demonstrates that each consumer is supported to exercise choice and independence, including to:</w:t>
      </w:r>
      <w:r>
        <w:br/>
      </w:r>
      <w:r>
        <w:br/>
        <w:t>i) make decisions about their own care and the way care and services are delivered; and</w:t>
      </w:r>
      <w:r>
        <w:br/>
      </w:r>
      <w:r>
        <w:br/>
        <w:t>ii) make decisions about when family, friends, carers or others should be involved in their care; and</w:t>
      </w:r>
      <w:r>
        <w:br/>
      </w:r>
      <w:r>
        <w:lastRenderedPageBreak/>
        <w:br/>
        <w:t>iii) communicate their decisions; and</w:t>
      </w:r>
      <w:r>
        <w:br/>
      </w:r>
      <w:r>
        <w:br/>
        <w:t>iv) make connections with others and maintain relationships of choice, including intimate relationships.</w:t>
      </w:r>
    </w:p>
    <w:p w14:paraId="66631B5F" w14:textId="77777777" w:rsidR="001670A9" w:rsidRPr="001604D8" w:rsidRDefault="00663D66" w:rsidP="00A809BA">
      <w:pPr>
        <w:pStyle w:val="Heading5"/>
      </w:pPr>
      <w:r>
        <w:t>Standard 1 Requirement (d)</w:t>
      </w:r>
      <w:r>
        <w:tab/>
        <w:t>Met</w:t>
      </w:r>
    </w:p>
    <w:p w14:paraId="66631B60" w14:textId="77777777" w:rsidR="00162C9B" w:rsidRDefault="00663D66" w:rsidP="001604D8">
      <w:r>
        <w:t>The organisation demonstrates that each consumer is supported to take risks to enable them to live the best life they can.</w:t>
      </w:r>
    </w:p>
    <w:p w14:paraId="66631B61" w14:textId="77777777" w:rsidR="001670A9" w:rsidRPr="001604D8" w:rsidRDefault="00663D66" w:rsidP="00A809BA">
      <w:pPr>
        <w:pStyle w:val="Heading5"/>
      </w:pPr>
      <w:r>
        <w:t>Standard 1 Requirement (e)</w:t>
      </w:r>
      <w:r>
        <w:tab/>
        <w:t>Met</w:t>
      </w:r>
    </w:p>
    <w:p w14:paraId="66631B62" w14:textId="77777777" w:rsidR="00162C9B" w:rsidRDefault="00663D66" w:rsidP="001604D8">
      <w:r>
        <w:t>The organisation demonstrates that information provided to each consumer is current, accurate and timely, and communicated in a way that is clear, easy to understand and enables them to exercise choice.</w:t>
      </w:r>
    </w:p>
    <w:p w14:paraId="66631B63" w14:textId="77777777" w:rsidR="001670A9" w:rsidRPr="001604D8" w:rsidRDefault="00663D66" w:rsidP="00A809BA">
      <w:pPr>
        <w:pStyle w:val="Heading5"/>
      </w:pPr>
      <w:r>
        <w:t>Standard 1 Requirement (f)</w:t>
      </w:r>
      <w:r>
        <w:tab/>
        <w:t>Met</w:t>
      </w:r>
    </w:p>
    <w:p w14:paraId="66631B64" w14:textId="77777777" w:rsidR="00162C9B" w:rsidRDefault="00663D66" w:rsidP="001604D8">
      <w:r>
        <w:t>The organisation demonstrates that each consumer’s privacy is respected and personal information is kept confidential.</w:t>
      </w:r>
    </w:p>
    <w:p w14:paraId="66631B66" w14:textId="77777777" w:rsidR="00805AE9" w:rsidRPr="00E93691" w:rsidRDefault="00663D66" w:rsidP="00805AE9">
      <w:pPr>
        <w:pStyle w:val="Heading3"/>
      </w:pPr>
      <w:r>
        <w:t xml:space="preserve">Standard 2 : </w:t>
      </w:r>
      <w:r>
        <w:br/>
        <w:t>Ongoing assessment and planning with consumers</w:t>
      </w:r>
      <w:r>
        <w:tab/>
        <w:t>Met</w:t>
      </w:r>
    </w:p>
    <w:p w14:paraId="66631B67" w14:textId="77777777" w:rsidR="001670A9" w:rsidRPr="001604D8" w:rsidRDefault="00663D66" w:rsidP="00CB2628">
      <w:pPr>
        <w:pStyle w:val="Heading4"/>
      </w:pPr>
      <w:r>
        <w:t>Consumer outcome:</w:t>
      </w:r>
    </w:p>
    <w:p w14:paraId="66631B68" w14:textId="77777777" w:rsidR="001670A9" w:rsidRDefault="00663D66" w:rsidP="001670A9">
      <w:r>
        <w:t>I am a partner in ongoing assessment and planning that helps me get the care and services I need for my health and well-being.</w:t>
      </w:r>
    </w:p>
    <w:p w14:paraId="66631B69" w14:textId="77777777" w:rsidR="00FA08FE" w:rsidRPr="001604D8" w:rsidRDefault="00663D66" w:rsidP="00CB2628">
      <w:pPr>
        <w:pStyle w:val="Heading4"/>
      </w:pPr>
      <w:r>
        <w:t>Organisation statement:</w:t>
      </w:r>
    </w:p>
    <w:p w14:paraId="66631B6A" w14:textId="77777777" w:rsidR="00FA08FE" w:rsidRDefault="00663D66"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6631B6B" w14:textId="77777777" w:rsidR="00FA08FE" w:rsidRDefault="00663D66" w:rsidP="00CB2628">
      <w:pPr>
        <w:pStyle w:val="Heading4"/>
      </w:pPr>
      <w:r>
        <w:t>Summary of Assessment of Standard 2 :</w:t>
      </w:r>
    </w:p>
    <w:p w14:paraId="66631B6C" w14:textId="77777777" w:rsidR="00877AA5" w:rsidRDefault="00663D66" w:rsidP="00877AA5">
      <w:r>
        <w:t>The Assessment Team found that all requirements in relation to Standard 2 were met.</w:t>
      </w:r>
    </w:p>
    <w:p w14:paraId="66631B6D" w14:textId="77777777" w:rsidR="00732687" w:rsidRDefault="00663D66" w:rsidP="00877AA5">
      <w:r>
        <w:t xml:space="preserve">Consumers and their representatives spoke favourably about the care and services they are receiving with 93% of consumers interviewed using the consumer experience questions indicating they either ‘always’ or ‘most of the time’ had a say in their daily activities. This included being consulted on a regular basis about care plans. </w:t>
      </w:r>
    </w:p>
    <w:p w14:paraId="66631B6E" w14:textId="77777777" w:rsidR="00FD5334" w:rsidRDefault="00663D66" w:rsidP="00877AA5">
      <w:r>
        <w:t>The organisation uses a computerised care planning system which includes a series of clinical assessments to assist in the development of the consumers care plan. Feedback and information is also sought from consumers and/or their representatives about any preferences regarding care requirements or personal routines such as preferences for bathing. Specialist advice is sought from various allied health professionals when required. The organisation conducts a program of care/case conferences which are held on a three monthly basis which provide a forum for consumers and their representatives to be actively involved in care planning development. Consumers and representatives are able to determine their level of involvement in this process.</w:t>
      </w:r>
    </w:p>
    <w:p w14:paraId="66631B6F" w14:textId="77777777" w:rsidR="00237F0C" w:rsidRPr="00877AA5" w:rsidRDefault="00663D66" w:rsidP="00877AA5">
      <w:r>
        <w:lastRenderedPageBreak/>
        <w:t>Staff members confirmed information on consumers care needs is routinely updated and care plans are amended as care needs change. They advised they support and respect the consumer’s wishes regarding their care requirements or requests.</w:t>
      </w:r>
    </w:p>
    <w:p w14:paraId="66631B70" w14:textId="77777777" w:rsidR="00CB2628" w:rsidRPr="008B1EE6" w:rsidRDefault="00663D66" w:rsidP="00CB2628">
      <w:pPr>
        <w:pStyle w:val="Heading4"/>
      </w:pPr>
      <w:r>
        <w:t>Requirements:</w:t>
      </w:r>
    </w:p>
    <w:p w14:paraId="66631B71" w14:textId="77777777" w:rsidR="001670A9" w:rsidRPr="001604D8" w:rsidRDefault="00663D66" w:rsidP="00A809BA">
      <w:pPr>
        <w:pStyle w:val="Heading5"/>
      </w:pPr>
      <w:r>
        <w:t>Standard 2 Requirement (a)</w:t>
      </w:r>
      <w:r>
        <w:tab/>
        <w:t>Met</w:t>
      </w:r>
    </w:p>
    <w:p w14:paraId="66631B72" w14:textId="77777777" w:rsidR="00162C9B" w:rsidRDefault="00663D66" w:rsidP="001604D8">
      <w:r>
        <w:t>The organisation demonstrates that assessment and planning, including consideration of risks to the consumer’s health and well-being, informs the delivery of safe and effective care and services.</w:t>
      </w:r>
    </w:p>
    <w:p w14:paraId="66631B73" w14:textId="77777777" w:rsidR="001670A9" w:rsidRPr="001604D8" w:rsidRDefault="00663D66" w:rsidP="00A809BA">
      <w:pPr>
        <w:pStyle w:val="Heading5"/>
      </w:pPr>
      <w:r>
        <w:t>Standard 2 Requirement (b)</w:t>
      </w:r>
      <w:r>
        <w:tab/>
        <w:t>Met</w:t>
      </w:r>
    </w:p>
    <w:p w14:paraId="66631B74" w14:textId="77777777" w:rsidR="00162C9B" w:rsidRDefault="00663D66" w:rsidP="001604D8">
      <w:r>
        <w:t>The organisation demonstrates that assessment and planning identifies and addresses the consumer’s current needs, goals and preferences, including advance care planning and end of life planning if the consumer wishes.</w:t>
      </w:r>
    </w:p>
    <w:p w14:paraId="66631B75" w14:textId="77777777" w:rsidR="001670A9" w:rsidRPr="001604D8" w:rsidRDefault="00663D66" w:rsidP="00A809BA">
      <w:pPr>
        <w:pStyle w:val="Heading5"/>
      </w:pPr>
      <w:r>
        <w:t>Standard 2 Requirement (c)</w:t>
      </w:r>
      <w:r>
        <w:tab/>
        <w:t>Met</w:t>
      </w:r>
    </w:p>
    <w:p w14:paraId="66631B76" w14:textId="77777777" w:rsidR="00162C9B" w:rsidRDefault="00663D66" w:rsidP="001604D8">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66631B77" w14:textId="77777777" w:rsidR="001670A9" w:rsidRPr="001604D8" w:rsidRDefault="00663D66" w:rsidP="00A809BA">
      <w:pPr>
        <w:pStyle w:val="Heading5"/>
      </w:pPr>
      <w:r>
        <w:t>Standard 2 Requirement (d)</w:t>
      </w:r>
      <w:r>
        <w:tab/>
        <w:t>Met</w:t>
      </w:r>
    </w:p>
    <w:p w14:paraId="66631B78" w14:textId="77777777" w:rsidR="00162C9B" w:rsidRDefault="00663D66"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66631B79" w14:textId="77777777" w:rsidR="001670A9" w:rsidRPr="001604D8" w:rsidRDefault="00663D66" w:rsidP="00A809BA">
      <w:pPr>
        <w:pStyle w:val="Heading5"/>
      </w:pPr>
      <w:r>
        <w:t>Standard 2 Requirement (e)</w:t>
      </w:r>
      <w:r>
        <w:tab/>
        <w:t>Met</w:t>
      </w:r>
    </w:p>
    <w:p w14:paraId="66631B7A" w14:textId="77777777" w:rsidR="00162C9B" w:rsidRDefault="00663D66" w:rsidP="001604D8">
      <w:r>
        <w:t>The organisation demonstrates that care and services are reviewed regularly for effectiveness, and when circumstances change or when incidents impact on the needs, goals or preferences of the consumer.</w:t>
      </w:r>
    </w:p>
    <w:p w14:paraId="66631B7C" w14:textId="77777777" w:rsidR="00805AE9" w:rsidRPr="00E93691" w:rsidRDefault="00663D66" w:rsidP="00805AE9">
      <w:pPr>
        <w:pStyle w:val="Heading3"/>
      </w:pPr>
      <w:r>
        <w:t xml:space="preserve">Standard 3 : </w:t>
      </w:r>
      <w:r>
        <w:br/>
        <w:t>Personal care and clinical care</w:t>
      </w:r>
      <w:r>
        <w:tab/>
        <w:t>Met</w:t>
      </w:r>
    </w:p>
    <w:p w14:paraId="66631B7D" w14:textId="77777777" w:rsidR="001670A9" w:rsidRPr="001604D8" w:rsidRDefault="00663D66" w:rsidP="00CB2628">
      <w:pPr>
        <w:pStyle w:val="Heading4"/>
      </w:pPr>
      <w:r>
        <w:t>Consumer outcome:</w:t>
      </w:r>
    </w:p>
    <w:p w14:paraId="66631B7E" w14:textId="77777777" w:rsidR="001670A9" w:rsidRDefault="00663D66" w:rsidP="001670A9">
      <w:r>
        <w:t>I get personal care, clinical care, or both personal care and clinical care, that is safe and right for me.</w:t>
      </w:r>
    </w:p>
    <w:p w14:paraId="66631B7F" w14:textId="77777777" w:rsidR="00FA08FE" w:rsidRPr="001604D8" w:rsidRDefault="00663D66" w:rsidP="00CB2628">
      <w:pPr>
        <w:pStyle w:val="Heading4"/>
      </w:pPr>
      <w:r>
        <w:t>Organisation statement:</w:t>
      </w:r>
    </w:p>
    <w:p w14:paraId="66631B80" w14:textId="77777777" w:rsidR="00FA08FE" w:rsidRDefault="00663D66" w:rsidP="001670A9">
      <w:r>
        <w:t xml:space="preserve">The organisation delivers safe and effective personal care, clinical care, or both personal care and clinical care, in accordance with the consumer’s needs, goals and preferences to optimise health and well-being                                                                                                                                                                                                                                                                                                                                                                                                                                                                                                                                                                                                                                                                                                                                                                                                                    </w:t>
      </w:r>
    </w:p>
    <w:p w14:paraId="66631B81" w14:textId="77777777" w:rsidR="00FA08FE" w:rsidRDefault="00663D66" w:rsidP="00CB2628">
      <w:pPr>
        <w:pStyle w:val="Heading4"/>
      </w:pPr>
      <w:r>
        <w:lastRenderedPageBreak/>
        <w:t>Summary of Assessment of Standard 3 :</w:t>
      </w:r>
    </w:p>
    <w:p w14:paraId="66631B82" w14:textId="77777777" w:rsidR="00F356C8" w:rsidRPr="00F356C8" w:rsidRDefault="00663D66" w:rsidP="00F356C8">
      <w:r w:rsidRPr="007F0E89">
        <w:rPr>
          <w:iCs/>
        </w:rPr>
        <w:t>The service has</w:t>
      </w:r>
      <w:r>
        <w:rPr>
          <w:iCs/>
        </w:rPr>
        <w:t xml:space="preserve"> demonstrated that it provides safe, effective and consumer focused care. This has been achieved by identifying consumers’ needs and goals and providing care that meets these requirements. High risk areas for consumers have also been identified and the service has employed evidence-based strategies to guide practice and to minimise these risks. Care delivery and consumer outcomes are monitored and evaluated, and these findings are used to make any required changes in this area. Consumer and representatives are satisfied that their care needs are met and is provided in a caring and competent manner.</w:t>
      </w:r>
    </w:p>
    <w:p w14:paraId="66631B83" w14:textId="77777777" w:rsidR="00CB2628" w:rsidRPr="008B1EE6" w:rsidRDefault="00663D66" w:rsidP="00CB2628">
      <w:pPr>
        <w:pStyle w:val="Heading4"/>
      </w:pPr>
      <w:r>
        <w:t>Requirements:</w:t>
      </w:r>
    </w:p>
    <w:p w14:paraId="66631B84" w14:textId="77777777" w:rsidR="001670A9" w:rsidRPr="001604D8" w:rsidRDefault="00663D66" w:rsidP="00A809BA">
      <w:pPr>
        <w:pStyle w:val="Heading5"/>
      </w:pPr>
      <w:r>
        <w:t>Standard 3 Requirement (a)</w:t>
      </w:r>
      <w:r>
        <w:tab/>
        <w:t>Met</w:t>
      </w:r>
    </w:p>
    <w:p w14:paraId="66631B85" w14:textId="77777777" w:rsidR="00162C9B" w:rsidRDefault="00663D66" w:rsidP="001604D8">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66631B86" w14:textId="77777777" w:rsidR="001670A9" w:rsidRPr="001604D8" w:rsidRDefault="00663D66" w:rsidP="00A809BA">
      <w:pPr>
        <w:pStyle w:val="Heading5"/>
      </w:pPr>
      <w:r>
        <w:t>Standard 3 Requirement (b)</w:t>
      </w:r>
      <w:r>
        <w:tab/>
        <w:t>Met</w:t>
      </w:r>
    </w:p>
    <w:p w14:paraId="66631B87" w14:textId="77777777" w:rsidR="00162C9B" w:rsidRDefault="00663D66" w:rsidP="001604D8">
      <w:r>
        <w:t>The organisation demonstrates that effective management of high impact or high prevalence risks associated with the care of each consumer.</w:t>
      </w:r>
    </w:p>
    <w:p w14:paraId="66631B88" w14:textId="77777777" w:rsidR="001670A9" w:rsidRPr="001604D8" w:rsidRDefault="00663D66" w:rsidP="00A809BA">
      <w:pPr>
        <w:pStyle w:val="Heading5"/>
      </w:pPr>
      <w:r>
        <w:t>Standard 3 Requirement (c)</w:t>
      </w:r>
      <w:r>
        <w:tab/>
        <w:t>Met</w:t>
      </w:r>
    </w:p>
    <w:p w14:paraId="66631B89" w14:textId="77777777" w:rsidR="00162C9B" w:rsidRDefault="00663D66" w:rsidP="001604D8">
      <w:r>
        <w:t>The organisation demonstrates that the needs, goals and preferences of consumers nearing the end of life are recognised and addressed, their comfort maximised and their dignity preserved.</w:t>
      </w:r>
    </w:p>
    <w:p w14:paraId="66631B8A" w14:textId="77777777" w:rsidR="001670A9" w:rsidRPr="001604D8" w:rsidRDefault="00663D66" w:rsidP="00A809BA">
      <w:pPr>
        <w:pStyle w:val="Heading5"/>
      </w:pPr>
      <w:r>
        <w:t>Standard 3 Requirement (d)</w:t>
      </w:r>
      <w:r>
        <w:tab/>
        <w:t>Met</w:t>
      </w:r>
    </w:p>
    <w:p w14:paraId="66631B8B" w14:textId="77777777" w:rsidR="00162C9B" w:rsidRDefault="00663D66" w:rsidP="001604D8">
      <w:r>
        <w:t>The organisation demonstrates that deterioration or change of a consumer’s mental health, cognitive or physical function, capacity or condition is recognised and responded to in a timely manner.</w:t>
      </w:r>
    </w:p>
    <w:p w14:paraId="66631B8C" w14:textId="77777777" w:rsidR="001670A9" w:rsidRPr="001604D8" w:rsidRDefault="00663D66" w:rsidP="00A809BA">
      <w:pPr>
        <w:pStyle w:val="Heading5"/>
      </w:pPr>
      <w:r>
        <w:t>Standard 3 Requirement (e)</w:t>
      </w:r>
      <w:r>
        <w:tab/>
        <w:t>Met</w:t>
      </w:r>
    </w:p>
    <w:p w14:paraId="66631B8D" w14:textId="77777777" w:rsidR="00162C9B" w:rsidRDefault="00663D66" w:rsidP="001604D8">
      <w:r>
        <w:t>The organisation demonstrates that information about the consumer’s condition, needs and preferences is documented and communicated within the organisation, and with others where responsibility for care is shared.</w:t>
      </w:r>
    </w:p>
    <w:p w14:paraId="66631B8E" w14:textId="77777777" w:rsidR="001670A9" w:rsidRPr="001604D8" w:rsidRDefault="00663D66" w:rsidP="00A809BA">
      <w:pPr>
        <w:pStyle w:val="Heading5"/>
      </w:pPr>
      <w:r>
        <w:t>Standard 3 Requirement (f)</w:t>
      </w:r>
      <w:r>
        <w:tab/>
        <w:t>Met</w:t>
      </w:r>
    </w:p>
    <w:p w14:paraId="66631B8F" w14:textId="77777777" w:rsidR="00162C9B" w:rsidRDefault="00663D66" w:rsidP="001604D8">
      <w:r>
        <w:t>The organisation demonstrates that timely and appropriate referrals to individuals, other organisations and providers of other care and services.</w:t>
      </w:r>
    </w:p>
    <w:p w14:paraId="66631B90" w14:textId="77777777" w:rsidR="001670A9" w:rsidRPr="001604D8" w:rsidRDefault="00663D66" w:rsidP="00A809BA">
      <w:pPr>
        <w:pStyle w:val="Heading5"/>
      </w:pPr>
      <w:r>
        <w:t>Standard 3 Requirement (g)</w:t>
      </w:r>
      <w:r>
        <w:tab/>
        <w:t>Met</w:t>
      </w:r>
    </w:p>
    <w:p w14:paraId="66631B91" w14:textId="77777777" w:rsidR="00162C9B" w:rsidRDefault="00663D66" w:rsidP="001604D8">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66631B92" w14:textId="77777777" w:rsidR="00471A52" w:rsidRDefault="00663D66">
      <w:r>
        <w:br w:type="page"/>
      </w:r>
    </w:p>
    <w:p w14:paraId="66631B93" w14:textId="77777777" w:rsidR="00805AE9" w:rsidRPr="00E93691" w:rsidRDefault="00663D66" w:rsidP="00805AE9">
      <w:pPr>
        <w:pStyle w:val="Heading3"/>
      </w:pPr>
      <w:r>
        <w:lastRenderedPageBreak/>
        <w:t xml:space="preserve">Standard 4 : </w:t>
      </w:r>
      <w:r>
        <w:br/>
        <w:t>Services and supports for daily living</w:t>
      </w:r>
      <w:r>
        <w:tab/>
        <w:t>Met</w:t>
      </w:r>
    </w:p>
    <w:p w14:paraId="66631B94" w14:textId="77777777" w:rsidR="001670A9" w:rsidRPr="001604D8" w:rsidRDefault="00663D66" w:rsidP="00CB2628">
      <w:pPr>
        <w:pStyle w:val="Heading4"/>
      </w:pPr>
      <w:r>
        <w:t>Consumer outcome:</w:t>
      </w:r>
    </w:p>
    <w:p w14:paraId="66631B95" w14:textId="77777777" w:rsidR="001670A9" w:rsidRDefault="00663D66" w:rsidP="001670A9">
      <w:r>
        <w:t>I get the services and supports for daily living that are important for my health and well-being and that enable me to do the things I want to do.</w:t>
      </w:r>
    </w:p>
    <w:p w14:paraId="66631B96" w14:textId="77777777" w:rsidR="00FA08FE" w:rsidRPr="001604D8" w:rsidRDefault="00663D66" w:rsidP="00CB2628">
      <w:pPr>
        <w:pStyle w:val="Heading4"/>
      </w:pPr>
      <w:r>
        <w:t>Organisation statement:</w:t>
      </w:r>
    </w:p>
    <w:p w14:paraId="66631B97" w14:textId="77777777" w:rsidR="00FA08FE" w:rsidRDefault="00663D66" w:rsidP="001670A9">
      <w:r>
        <w:t xml:space="preserve">The organisation provides safe and effective services and supports for daily living that optimise the consumer’s independence, health, well-being and quality of life.                                                                                                                                                                                                                                                                                                                                                                                                                                                                                                                                                                                                                                                                                                                                                                                                                                                                  </w:t>
      </w:r>
    </w:p>
    <w:p w14:paraId="66631B98" w14:textId="77777777" w:rsidR="00FA08FE" w:rsidRDefault="00663D66" w:rsidP="00CB2628">
      <w:pPr>
        <w:pStyle w:val="Heading4"/>
      </w:pPr>
      <w:r>
        <w:t>Summary of Assessment of Standard 4 :</w:t>
      </w:r>
    </w:p>
    <w:p w14:paraId="66631B99" w14:textId="77777777" w:rsidR="00790F10" w:rsidRPr="005C0869" w:rsidRDefault="00663D66" w:rsidP="005C0869">
      <w:r w:rsidRPr="005C0869">
        <w:t xml:space="preserve">All consumers interviewed agree or strongly agree the staff know what they are doing and said they get the care they need most or all of the time. Most of the consumers interviewed stated they agree or strongly agree they are encouraged to do as much as possible for themselves. </w:t>
      </w:r>
    </w:p>
    <w:p w14:paraId="66631B9A" w14:textId="77777777" w:rsidR="00790F10" w:rsidRPr="005C0869" w:rsidRDefault="00663D66" w:rsidP="005C0869">
      <w:r w:rsidRPr="005C0869">
        <w:t>Consumer representatives stated the organisation has processes to ensure continuity of services and supports. It also has processes to communicate important information about a consumer’s care and how it is delivered. They stated they were satisfied with the services they’ve been referred to and the services and supports from the other individuals, services or providers are delivered in a culturally safe way.</w:t>
      </w:r>
    </w:p>
    <w:p w14:paraId="66631B9B" w14:textId="77777777" w:rsidR="00790F10" w:rsidRPr="005C0869" w:rsidRDefault="00663D66" w:rsidP="005C0869">
      <w:r w:rsidRPr="005C0869">
        <w:t>Consumers feel safe when they are using the equipment and they know how to report any concerns they have about safety. They say that the equipment the organisation provides is suitable, meets their needs and they can access it when they need. Consumers are satisfied the equipment is clean and well maintained.</w:t>
      </w:r>
    </w:p>
    <w:p w14:paraId="66631B9C" w14:textId="77777777" w:rsidR="00790F10" w:rsidRPr="005C0869" w:rsidRDefault="00663D66" w:rsidP="005C0869">
      <w:r w:rsidRPr="005C0869">
        <w:t>The workforce described how the organisation tells them about a consumer’s condition, needs, goals and preferences as it relates to their own roles, duties and responsibilities. The workforce also described how they share this information. Actively communication methods with others, internally and externally, facilitates care to be delivered without any disruptions</w:t>
      </w:r>
    </w:p>
    <w:p w14:paraId="66631B9D" w14:textId="77777777" w:rsidR="00790F10" w:rsidRPr="00790F10" w:rsidRDefault="00663D66" w:rsidP="005C0869">
      <w:r w:rsidRPr="005C0869">
        <w:t>Staff were able to explain how they identify any potential risks to the safe use of the equipment. They gave examples of how they would report when the equipment was no longer suitable for a consumer. Maintenance described how the organisation plans and follows maintenance and cleaning routines for equipment.</w:t>
      </w:r>
    </w:p>
    <w:p w14:paraId="66631B9E" w14:textId="77777777" w:rsidR="00CB2628" w:rsidRPr="008B1EE6" w:rsidRDefault="00663D66" w:rsidP="00CB2628">
      <w:pPr>
        <w:pStyle w:val="Heading4"/>
      </w:pPr>
      <w:r>
        <w:t>Requirements:</w:t>
      </w:r>
    </w:p>
    <w:p w14:paraId="66631B9F" w14:textId="77777777" w:rsidR="001670A9" w:rsidRPr="001604D8" w:rsidRDefault="00663D66" w:rsidP="00A809BA">
      <w:pPr>
        <w:pStyle w:val="Heading5"/>
      </w:pPr>
      <w:r>
        <w:t>Standard 4 Requirement (a)</w:t>
      </w:r>
      <w:r>
        <w:tab/>
        <w:t>Met</w:t>
      </w:r>
    </w:p>
    <w:p w14:paraId="66631BA0" w14:textId="77777777" w:rsidR="00162C9B" w:rsidRDefault="00663D66" w:rsidP="001604D8">
      <w:r>
        <w:t>The organisation demonstrates that each consumer gets safe and effective services and supports for daily living that meet the consumer’s needs, goals and preferences and optimise their independence, health, well-being and quality of life.</w:t>
      </w:r>
    </w:p>
    <w:p w14:paraId="66631BA1" w14:textId="77777777" w:rsidR="001670A9" w:rsidRPr="001604D8" w:rsidRDefault="00663D66" w:rsidP="00A809BA">
      <w:pPr>
        <w:pStyle w:val="Heading5"/>
      </w:pPr>
      <w:r>
        <w:t>Standard 4 Requirement (b)</w:t>
      </w:r>
      <w:r>
        <w:tab/>
        <w:t>Met</w:t>
      </w:r>
    </w:p>
    <w:p w14:paraId="66631BA2" w14:textId="77777777" w:rsidR="00162C9B" w:rsidRDefault="00663D66" w:rsidP="001604D8">
      <w:r>
        <w:t>The organisation demonstrates that services and supports for daily living promote each consumer’s emotional, spiritual and psychological well-being.</w:t>
      </w:r>
    </w:p>
    <w:p w14:paraId="66631BA3" w14:textId="77777777" w:rsidR="001670A9" w:rsidRPr="001604D8" w:rsidRDefault="00663D66" w:rsidP="00A809BA">
      <w:pPr>
        <w:pStyle w:val="Heading5"/>
      </w:pPr>
      <w:r>
        <w:lastRenderedPageBreak/>
        <w:t>Standard 4 Requirement (c)</w:t>
      </w:r>
      <w:r>
        <w:tab/>
        <w:t>Met</w:t>
      </w:r>
    </w:p>
    <w:p w14:paraId="66631BA4" w14:textId="77777777" w:rsidR="00162C9B" w:rsidRDefault="00663D66" w:rsidP="001604D8">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66631BA5" w14:textId="77777777" w:rsidR="001670A9" w:rsidRPr="001604D8" w:rsidRDefault="00663D66" w:rsidP="00A809BA">
      <w:pPr>
        <w:pStyle w:val="Heading5"/>
      </w:pPr>
      <w:r>
        <w:t>Standard 4 Requirement (d)</w:t>
      </w:r>
      <w:r>
        <w:tab/>
        <w:t>Met</w:t>
      </w:r>
    </w:p>
    <w:p w14:paraId="66631BA6" w14:textId="77777777" w:rsidR="00162C9B" w:rsidRDefault="00663D66" w:rsidP="001604D8">
      <w:r>
        <w:t>The organisation demonstrates that information about the consumer’s condition, needs and preferences is communicated within the organisation, and with others where responsibility for care is shared.</w:t>
      </w:r>
    </w:p>
    <w:p w14:paraId="66631BA7" w14:textId="77777777" w:rsidR="001670A9" w:rsidRPr="001604D8" w:rsidRDefault="00663D66" w:rsidP="00A809BA">
      <w:pPr>
        <w:pStyle w:val="Heading5"/>
      </w:pPr>
      <w:r>
        <w:t>Standard 4 Requirement (e)</w:t>
      </w:r>
      <w:r>
        <w:tab/>
        <w:t>Met</w:t>
      </w:r>
    </w:p>
    <w:p w14:paraId="66631BA8" w14:textId="77777777" w:rsidR="00162C9B" w:rsidRDefault="00663D66" w:rsidP="001604D8">
      <w:r>
        <w:t>The organisation demonstrates that timely and appropriate referrals to individuals, other organisations and providers of other care and services.</w:t>
      </w:r>
    </w:p>
    <w:p w14:paraId="66631BA9" w14:textId="77777777" w:rsidR="001670A9" w:rsidRPr="001604D8" w:rsidRDefault="00663D66" w:rsidP="00A809BA">
      <w:pPr>
        <w:pStyle w:val="Heading5"/>
      </w:pPr>
      <w:r>
        <w:t>Standard 4 Requirement (f)</w:t>
      </w:r>
      <w:r>
        <w:tab/>
        <w:t>Met</w:t>
      </w:r>
    </w:p>
    <w:p w14:paraId="66631BAA" w14:textId="77777777" w:rsidR="00162C9B" w:rsidRDefault="00663D66" w:rsidP="001604D8">
      <w:r>
        <w:t>The organisation demonstrates that where meals are provided, they are varied and of suitable quality and quantity.</w:t>
      </w:r>
    </w:p>
    <w:p w14:paraId="66631BAB" w14:textId="77777777" w:rsidR="001670A9" w:rsidRPr="001604D8" w:rsidRDefault="00663D66" w:rsidP="00A809BA">
      <w:pPr>
        <w:pStyle w:val="Heading5"/>
      </w:pPr>
      <w:r>
        <w:t>Standard 4 Requirement (g)</w:t>
      </w:r>
      <w:r>
        <w:tab/>
        <w:t>Met</w:t>
      </w:r>
    </w:p>
    <w:p w14:paraId="66631BAC" w14:textId="77777777" w:rsidR="00162C9B" w:rsidRDefault="00663D66" w:rsidP="001604D8">
      <w:r>
        <w:t>The organisation demonstrates that where equipment is provided, it is safe, suitable, clean and well maintained.</w:t>
      </w:r>
    </w:p>
    <w:p w14:paraId="66631BAE" w14:textId="77777777" w:rsidR="00805AE9" w:rsidRPr="00E93691" w:rsidRDefault="00663D66" w:rsidP="00805AE9">
      <w:pPr>
        <w:pStyle w:val="Heading3"/>
      </w:pPr>
      <w:r>
        <w:t xml:space="preserve">Standard 5 : </w:t>
      </w:r>
      <w:r>
        <w:br/>
        <w:t>Organisation’s service environment</w:t>
      </w:r>
      <w:r>
        <w:tab/>
        <w:t>Met</w:t>
      </w:r>
    </w:p>
    <w:p w14:paraId="66631BAF" w14:textId="77777777" w:rsidR="001670A9" w:rsidRPr="001604D8" w:rsidRDefault="00663D66" w:rsidP="00CB2628">
      <w:pPr>
        <w:pStyle w:val="Heading4"/>
      </w:pPr>
      <w:r>
        <w:t>Consumer outcome:</w:t>
      </w:r>
    </w:p>
    <w:p w14:paraId="66631BB0" w14:textId="77777777" w:rsidR="001670A9" w:rsidRDefault="00663D66" w:rsidP="001670A9">
      <w:r>
        <w:t>I feel I belong and I am safe and comfortable in the organisation’s service environment.</w:t>
      </w:r>
    </w:p>
    <w:p w14:paraId="66631BB1" w14:textId="77777777" w:rsidR="00FA08FE" w:rsidRPr="001604D8" w:rsidRDefault="00663D66" w:rsidP="00CB2628">
      <w:pPr>
        <w:pStyle w:val="Heading4"/>
      </w:pPr>
      <w:r>
        <w:t>Organisation statement:</w:t>
      </w:r>
    </w:p>
    <w:p w14:paraId="66631BB2" w14:textId="77777777" w:rsidR="00FA08FE" w:rsidRDefault="00663D66" w:rsidP="001670A9">
      <w:r>
        <w:t xml:space="preserve">The organisation provides a safe and comfortable service environment that promotes the consumer’s independence, function and enjoyment.                                                                                                                                                                                                                                                                                                                                                                                                                                                                                                                                                                                                                                                                                                                                                                                                                                                                                                 </w:t>
      </w:r>
    </w:p>
    <w:p w14:paraId="66631BB3" w14:textId="77777777" w:rsidR="00FA08FE" w:rsidRDefault="00663D66" w:rsidP="00CB2628">
      <w:pPr>
        <w:pStyle w:val="Heading4"/>
      </w:pPr>
      <w:r>
        <w:t>Summary of Assessment of Standard 5 :</w:t>
      </w:r>
    </w:p>
    <w:p w14:paraId="66631BB4" w14:textId="77777777" w:rsidR="009D3F12" w:rsidRPr="00462E6F" w:rsidRDefault="00663D66" w:rsidP="00462E6F">
      <w:r w:rsidRPr="00462E6F">
        <w:t xml:space="preserve">Consumers said they have spaces to interact with others and for quiet reflection, religious or cultural practices and private spaces if they need them. They stated the service environment encourages a sense of belonging and they can find their way </w:t>
      </w:r>
      <w:r>
        <w:t xml:space="preserve">easily </w:t>
      </w:r>
      <w:r w:rsidRPr="00462E6F">
        <w:t xml:space="preserve">around </w:t>
      </w:r>
      <w:r>
        <w:t>to key locations</w:t>
      </w:r>
      <w:r w:rsidRPr="00462E6F">
        <w:t xml:space="preserve"> such as dining areas</w:t>
      </w:r>
      <w:r>
        <w:t>.</w:t>
      </w:r>
      <w:r w:rsidRPr="00462E6F">
        <w:t xml:space="preserve"> </w:t>
      </w:r>
    </w:p>
    <w:p w14:paraId="66631BB5" w14:textId="77777777" w:rsidR="009D3F12" w:rsidRPr="00462E6F" w:rsidRDefault="00663D66" w:rsidP="00462E6F">
      <w:r w:rsidRPr="00462E6F">
        <w:t>The organisation demonstrated it takes steps to understand how consumers experience the service environment. Management advised they endeavour to accommodate every consumers’ needs and wants where possible.</w:t>
      </w:r>
    </w:p>
    <w:p w14:paraId="66631BB6" w14:textId="77777777" w:rsidR="009D3F12" w:rsidRPr="00462E6F" w:rsidRDefault="00663D66" w:rsidP="00462E6F">
      <w:r w:rsidRPr="00462E6F">
        <w:t>Regular monitoring is used to adapt the organisation’s environment to support a consumer’s changing needs such as a decline in mental or physical ability. This means the consumer can continue to do the things that are important to them.</w:t>
      </w:r>
    </w:p>
    <w:p w14:paraId="66631BB7" w14:textId="77777777" w:rsidR="009D3F12" w:rsidRPr="009D3F12" w:rsidRDefault="00663D66" w:rsidP="00462E6F">
      <w:r w:rsidRPr="00462E6F">
        <w:lastRenderedPageBreak/>
        <w:t>The organisation ensures all furniture, fitting and equipment used is safe, clean, well maintained and suitable for the needs and preferences of the consumers.</w:t>
      </w:r>
    </w:p>
    <w:p w14:paraId="66631BB8" w14:textId="77777777" w:rsidR="00CB2628" w:rsidRPr="008B1EE6" w:rsidRDefault="00663D66" w:rsidP="00CB2628">
      <w:pPr>
        <w:pStyle w:val="Heading4"/>
      </w:pPr>
      <w:r>
        <w:t>Requirements:</w:t>
      </w:r>
    </w:p>
    <w:p w14:paraId="66631BB9" w14:textId="77777777" w:rsidR="001670A9" w:rsidRPr="001604D8" w:rsidRDefault="00663D66" w:rsidP="00A809BA">
      <w:pPr>
        <w:pStyle w:val="Heading5"/>
      </w:pPr>
      <w:r>
        <w:t>Standard 5 Requirement (a)</w:t>
      </w:r>
      <w:r>
        <w:tab/>
        <w:t>Met</w:t>
      </w:r>
    </w:p>
    <w:p w14:paraId="66631BBA" w14:textId="77777777" w:rsidR="00162C9B" w:rsidRDefault="00663D66" w:rsidP="001604D8">
      <w:r>
        <w:t>The organisation demonstrates that the service environment is welcoming and easy to understand, and optimises each consumer’s sense of belonging, independence, interaction and function.</w:t>
      </w:r>
    </w:p>
    <w:p w14:paraId="66631BBB" w14:textId="77777777" w:rsidR="001670A9" w:rsidRPr="001604D8" w:rsidRDefault="00663D66" w:rsidP="00A809BA">
      <w:pPr>
        <w:pStyle w:val="Heading5"/>
      </w:pPr>
      <w:r>
        <w:t>Standard 5 Requirement (b)</w:t>
      </w:r>
      <w:r>
        <w:tab/>
        <w:t>Met</w:t>
      </w:r>
    </w:p>
    <w:p w14:paraId="66631BBC" w14:textId="77777777" w:rsidR="00162C9B" w:rsidRDefault="00663D66" w:rsidP="001604D8">
      <w:r>
        <w:t xml:space="preserve">The organisation demonstrates that the service environment: </w:t>
      </w:r>
      <w:r>
        <w:br/>
        <w:t xml:space="preserve">i) is safe, clean, well maintained and comfortable; and </w:t>
      </w:r>
      <w:r>
        <w:br/>
        <w:t>ii) enables consumers to move freely, both indoors and outdoors.</w:t>
      </w:r>
    </w:p>
    <w:p w14:paraId="66631BBD" w14:textId="77777777" w:rsidR="001670A9" w:rsidRPr="001604D8" w:rsidRDefault="00663D66" w:rsidP="00A809BA">
      <w:pPr>
        <w:pStyle w:val="Heading5"/>
      </w:pPr>
      <w:r>
        <w:t>Standard 5 Requirement (c)</w:t>
      </w:r>
      <w:r>
        <w:tab/>
        <w:t>Met</w:t>
      </w:r>
    </w:p>
    <w:p w14:paraId="66631BBE" w14:textId="77777777" w:rsidR="00162C9B" w:rsidRDefault="00663D66" w:rsidP="001604D8">
      <w:r>
        <w:t>The organisation demonstrates that furniture, fittings and equipment are safe, clean, well maintained and suitable for the consumer.</w:t>
      </w:r>
    </w:p>
    <w:p w14:paraId="66631BC0" w14:textId="77777777" w:rsidR="00805AE9" w:rsidRPr="00E93691" w:rsidRDefault="00663D66" w:rsidP="00805AE9">
      <w:pPr>
        <w:pStyle w:val="Heading3"/>
      </w:pPr>
      <w:r>
        <w:t xml:space="preserve">Standard 6 : </w:t>
      </w:r>
      <w:r>
        <w:br/>
        <w:t>Feedback and complaints</w:t>
      </w:r>
      <w:r>
        <w:tab/>
        <w:t>Met</w:t>
      </w:r>
    </w:p>
    <w:p w14:paraId="66631BC1" w14:textId="77777777" w:rsidR="001670A9" w:rsidRPr="001604D8" w:rsidRDefault="00663D66" w:rsidP="00CB2628">
      <w:pPr>
        <w:pStyle w:val="Heading4"/>
      </w:pPr>
      <w:r>
        <w:t>Consumer outcome:</w:t>
      </w:r>
    </w:p>
    <w:p w14:paraId="66631BC2" w14:textId="77777777" w:rsidR="001670A9" w:rsidRDefault="00663D66" w:rsidP="001670A9">
      <w:r>
        <w:t>I feel safe and am encouraged and supported to give feedback and make complaints. I am engaged in processes to address my feedback and complaints, and appropriate action is taken.</w:t>
      </w:r>
    </w:p>
    <w:p w14:paraId="66631BC3" w14:textId="77777777" w:rsidR="00FA08FE" w:rsidRPr="001604D8" w:rsidRDefault="00663D66" w:rsidP="00CB2628">
      <w:pPr>
        <w:pStyle w:val="Heading4"/>
      </w:pPr>
      <w:r>
        <w:t>Organisation statement:</w:t>
      </w:r>
    </w:p>
    <w:p w14:paraId="66631BC4" w14:textId="77777777" w:rsidR="00FA08FE" w:rsidRDefault="00663D66" w:rsidP="001670A9">
      <w:r>
        <w:t xml:space="preserve">The organisation regularly seeks input and feedback from consumers, carers, the workforce and others and uses the input and feedback to inform continuous improvements for individual consumers and the whole organisation.                                                                                                                                                                                                                                                                                                                                                                                                                                                                                                                                                                                                                                                                                                                                                                                                             </w:t>
      </w:r>
    </w:p>
    <w:p w14:paraId="66631BC5" w14:textId="77777777" w:rsidR="00FA08FE" w:rsidRDefault="00663D66" w:rsidP="00CB2628">
      <w:pPr>
        <w:pStyle w:val="Heading4"/>
      </w:pPr>
      <w:r>
        <w:t>Summary of Assessment of Standard 6 :</w:t>
      </w:r>
    </w:p>
    <w:p w14:paraId="66631BC6" w14:textId="77777777" w:rsidR="00585558" w:rsidRPr="00462E6F" w:rsidRDefault="00663D66" w:rsidP="00462E6F">
      <w:r w:rsidRPr="00462E6F">
        <w:t xml:space="preserve">Consumers and representatives were able to provide evidence of the organisation’s approach to feedback and complaints. They describe the way </w:t>
      </w:r>
      <w:r>
        <w:t>the organisation</w:t>
      </w:r>
      <w:r w:rsidRPr="00462E6F">
        <w:t xml:space="preserve"> encourages and supports consumers, their representatives, the workforce and others to give feedback and make complaints.</w:t>
      </w:r>
    </w:p>
    <w:p w14:paraId="66631BC7" w14:textId="77777777" w:rsidR="00585558" w:rsidRPr="00462E6F" w:rsidRDefault="00663D66" w:rsidP="00585558">
      <w:r w:rsidRPr="00462E6F">
        <w:t xml:space="preserve">Consumers interviewed confirmed they are satisfied with the complaints system in the organisation and reported they were given feedback whenever they had lodged a complaint. </w:t>
      </w:r>
    </w:p>
    <w:p w14:paraId="66631BC8" w14:textId="77777777" w:rsidR="00585558" w:rsidRPr="00462E6F" w:rsidRDefault="00663D66" w:rsidP="00585558">
      <w:r w:rsidRPr="00462E6F">
        <w:t xml:space="preserve">The organisation provides information about complaints and how complaints are managed which consumers, their representative, the workforce and others can easily access. It has policies and processes to manage complaints and monitors, reports and continuously improves its performance against this requirement. Consumers, their representatives, the workforce and others know what </w:t>
      </w:r>
      <w:r>
        <w:t xml:space="preserve">they </w:t>
      </w:r>
      <w:r w:rsidRPr="00462E6F">
        <w:t>can expect when they provide feedback or make a complaint.</w:t>
      </w:r>
    </w:p>
    <w:p w14:paraId="66631BC9" w14:textId="77777777" w:rsidR="00585558" w:rsidRPr="00585558" w:rsidRDefault="00663D66" w:rsidP="00585558">
      <w:r w:rsidRPr="00462E6F">
        <w:lastRenderedPageBreak/>
        <w:t>The workforce described how they encourage and support consumers to provide feedback and make complaints and how the complaint handling process is in line with best practice complaint management.</w:t>
      </w:r>
    </w:p>
    <w:p w14:paraId="66631BCA" w14:textId="77777777" w:rsidR="00CB2628" w:rsidRPr="008B1EE6" w:rsidRDefault="00663D66" w:rsidP="00CB2628">
      <w:pPr>
        <w:pStyle w:val="Heading4"/>
      </w:pPr>
      <w:r>
        <w:t>Requirements:</w:t>
      </w:r>
    </w:p>
    <w:p w14:paraId="66631BCB" w14:textId="77777777" w:rsidR="001670A9" w:rsidRPr="001604D8" w:rsidRDefault="00663D66" w:rsidP="00A809BA">
      <w:pPr>
        <w:pStyle w:val="Heading5"/>
      </w:pPr>
      <w:r>
        <w:t>Standard 6 Requirement (a)</w:t>
      </w:r>
      <w:r>
        <w:tab/>
        <w:t>Met</w:t>
      </w:r>
    </w:p>
    <w:p w14:paraId="66631BCC" w14:textId="77777777" w:rsidR="00162C9B" w:rsidRDefault="00663D66" w:rsidP="001604D8">
      <w:r>
        <w:t>The organisation demonstrates that consumers, their family, friends, carers and others are encouraged and supported to provide feedback and make complaints.</w:t>
      </w:r>
    </w:p>
    <w:p w14:paraId="66631BCD" w14:textId="77777777" w:rsidR="001670A9" w:rsidRPr="001604D8" w:rsidRDefault="00663D66" w:rsidP="00A809BA">
      <w:pPr>
        <w:pStyle w:val="Heading5"/>
      </w:pPr>
      <w:r>
        <w:t>Standard 6 Requirement (b)</w:t>
      </w:r>
      <w:r>
        <w:tab/>
        <w:t>Met</w:t>
      </w:r>
    </w:p>
    <w:p w14:paraId="66631BCE" w14:textId="77777777" w:rsidR="00162C9B" w:rsidRDefault="00663D66" w:rsidP="001604D8">
      <w:r>
        <w:t>The organisation demonstrates that consumers are made aware of and have access to advocates, language services and other methods for raising and resolving complaints.</w:t>
      </w:r>
    </w:p>
    <w:p w14:paraId="66631BCF" w14:textId="77777777" w:rsidR="001670A9" w:rsidRPr="001604D8" w:rsidRDefault="00663D66" w:rsidP="00A809BA">
      <w:pPr>
        <w:pStyle w:val="Heading5"/>
      </w:pPr>
      <w:r>
        <w:t>Standard 6 Requirement (c)</w:t>
      </w:r>
      <w:r>
        <w:tab/>
        <w:t>Met</w:t>
      </w:r>
    </w:p>
    <w:p w14:paraId="66631BD0" w14:textId="77777777" w:rsidR="00162C9B" w:rsidRDefault="00663D66" w:rsidP="001604D8">
      <w:r>
        <w:t>The organisation demonstrates that appropriate action is taken in response to complaints and an open disclosure process is used when things go wrong.</w:t>
      </w:r>
    </w:p>
    <w:p w14:paraId="66631BD1" w14:textId="77777777" w:rsidR="001670A9" w:rsidRPr="001604D8" w:rsidRDefault="00663D66" w:rsidP="00A809BA">
      <w:pPr>
        <w:pStyle w:val="Heading5"/>
      </w:pPr>
      <w:r>
        <w:t>Standard 6 Requirement (d)</w:t>
      </w:r>
      <w:r>
        <w:tab/>
        <w:t>Met</w:t>
      </w:r>
    </w:p>
    <w:p w14:paraId="66631BD2" w14:textId="77777777" w:rsidR="00162C9B" w:rsidRDefault="00663D66" w:rsidP="001604D8">
      <w:r>
        <w:t>The organisation demonstrates that feedback and complaints are reviewed and used to improve the quality of care and services.</w:t>
      </w:r>
    </w:p>
    <w:p w14:paraId="66631BD4" w14:textId="77777777" w:rsidR="00805AE9" w:rsidRPr="00E93691" w:rsidRDefault="00663D66" w:rsidP="00805AE9">
      <w:pPr>
        <w:pStyle w:val="Heading3"/>
      </w:pPr>
      <w:r>
        <w:t xml:space="preserve">Standard 7 : </w:t>
      </w:r>
      <w:r>
        <w:br/>
        <w:t>Human resources</w:t>
      </w:r>
      <w:r>
        <w:tab/>
        <w:t>Not Met</w:t>
      </w:r>
    </w:p>
    <w:p w14:paraId="66631BD5" w14:textId="77777777" w:rsidR="001670A9" w:rsidRPr="001604D8" w:rsidRDefault="00663D66" w:rsidP="00CB2628">
      <w:pPr>
        <w:pStyle w:val="Heading4"/>
      </w:pPr>
      <w:r>
        <w:t>Consumer outcome:</w:t>
      </w:r>
    </w:p>
    <w:p w14:paraId="66631BD6" w14:textId="77777777" w:rsidR="001670A9" w:rsidRDefault="00663D66" w:rsidP="001670A9">
      <w:r>
        <w:t>I get quality care and services when I need them from people who are knowledgeable, capable and caring.</w:t>
      </w:r>
    </w:p>
    <w:p w14:paraId="66631BD7" w14:textId="77777777" w:rsidR="00FA08FE" w:rsidRPr="001604D8" w:rsidRDefault="00663D66" w:rsidP="00CB2628">
      <w:pPr>
        <w:pStyle w:val="Heading4"/>
      </w:pPr>
      <w:r>
        <w:t>Organisation statement:</w:t>
      </w:r>
    </w:p>
    <w:p w14:paraId="66631BD8" w14:textId="77777777" w:rsidR="00FA08FE" w:rsidRDefault="00663D66" w:rsidP="001670A9">
      <w:r>
        <w:t xml:space="preserve">The organisation has a workforce that is sufficient, and is skilled and qualified, to provide safe, respectful and quality care and services.                                                                                                                                                                                                                                                                                                                                                                                                                                                                                                                                                                                                                                                                                                                                                                                                                                                                                           </w:t>
      </w:r>
    </w:p>
    <w:p w14:paraId="66631BD9" w14:textId="77777777" w:rsidR="00FA08FE" w:rsidRDefault="00663D66" w:rsidP="00CB2628">
      <w:pPr>
        <w:pStyle w:val="Heading4"/>
      </w:pPr>
      <w:r>
        <w:t>Summary of Assessment of Standard 7 :</w:t>
      </w:r>
    </w:p>
    <w:p w14:paraId="66631BDA" w14:textId="77777777" w:rsidR="00896B09" w:rsidRDefault="00663D66" w:rsidP="00896B09">
      <w:r>
        <w:t>The Assessment Team found that the organisation demonstrated that four of the five requirements in relation to Standard 7 were met.</w:t>
      </w:r>
    </w:p>
    <w:p w14:paraId="66631BDB" w14:textId="77777777" w:rsidR="00655B92" w:rsidRDefault="00663D66" w:rsidP="00896B09">
      <w:r>
        <w:t xml:space="preserve">Feedback from consumers indicated that staff are kind, caring and respectful and mindful of each consumers identity, culture and diversity. </w:t>
      </w:r>
    </w:p>
    <w:p w14:paraId="66631BDC" w14:textId="77777777" w:rsidR="00D602A8" w:rsidRDefault="00663D66" w:rsidP="00896B09">
      <w:r>
        <w:t xml:space="preserve">The organisation was able to demonstrate that staff are recruited and trained to undertake care or ancillary service roles through the organisation’s own registered training organisation. Competencies are undertaken for key tasks such as medications to ensure staff fully understand all the requirements. The organisation undertakes appraisals to monitor staff performance on a regular basis. </w:t>
      </w:r>
    </w:p>
    <w:p w14:paraId="66631BDD" w14:textId="77777777" w:rsidR="00416E9C" w:rsidRDefault="00663D66" w:rsidP="00896B09">
      <w:r>
        <w:t>However, the organisation failed to demonstrate that the number of staff deployed are able to effectively provide quality care and services. For example:</w:t>
      </w:r>
    </w:p>
    <w:p w14:paraId="66631BDE" w14:textId="77777777" w:rsidR="004005FD" w:rsidRPr="009205CA" w:rsidRDefault="00663D66" w:rsidP="00663D66">
      <w:pPr>
        <w:pStyle w:val="ListParagraph"/>
        <w:numPr>
          <w:ilvl w:val="0"/>
          <w:numId w:val="14"/>
        </w:numPr>
        <w:spacing w:after="120"/>
        <w:ind w:left="357" w:hanging="357"/>
        <w:contextualSpacing w:val="0"/>
        <w:rPr>
          <w:rFonts w:ascii="Arial" w:hAnsi="Arial" w:cs="Arial"/>
          <w:sz w:val="22"/>
          <w:szCs w:val="22"/>
        </w:rPr>
      </w:pPr>
      <w:r w:rsidRPr="009205CA">
        <w:rPr>
          <w:rFonts w:ascii="Arial" w:hAnsi="Arial" w:cs="Arial"/>
          <w:sz w:val="22"/>
          <w:szCs w:val="22"/>
        </w:rPr>
        <w:lastRenderedPageBreak/>
        <w:t>Consumers and their representatives advised that staff were very busy which was also confirmed in observations by the Assessment Team during the site audit. Consumers and representatives advised this resulted in numerous lengthy delays in responses to call bells. This impacted consumers in the time they needed to wait to be assisted for care including being taken to the bathroom or on occasions missing out on a shower.</w:t>
      </w:r>
    </w:p>
    <w:p w14:paraId="66631BDF" w14:textId="77777777" w:rsidR="00A06946" w:rsidRPr="009205CA" w:rsidRDefault="00663D66" w:rsidP="00663D66">
      <w:pPr>
        <w:pStyle w:val="ListParagraph"/>
        <w:numPr>
          <w:ilvl w:val="0"/>
          <w:numId w:val="14"/>
        </w:numPr>
        <w:spacing w:after="120"/>
        <w:ind w:left="357" w:hanging="357"/>
        <w:contextualSpacing w:val="0"/>
        <w:rPr>
          <w:rFonts w:ascii="Arial" w:hAnsi="Arial" w:cs="Arial"/>
          <w:sz w:val="22"/>
          <w:szCs w:val="22"/>
        </w:rPr>
      </w:pPr>
      <w:r w:rsidRPr="009205CA">
        <w:rPr>
          <w:rFonts w:ascii="Arial" w:hAnsi="Arial" w:cs="Arial"/>
          <w:sz w:val="22"/>
          <w:szCs w:val="22"/>
        </w:rPr>
        <w:t>Consumers and representatives commented that staff were so busy they often did not have time to chat. This was also confirmed in interviews with staff.</w:t>
      </w:r>
    </w:p>
    <w:p w14:paraId="66631BE0" w14:textId="77777777" w:rsidR="00324B9D" w:rsidRPr="009205CA" w:rsidRDefault="00663D66" w:rsidP="00663D66">
      <w:pPr>
        <w:pStyle w:val="ListParagraph"/>
        <w:numPr>
          <w:ilvl w:val="0"/>
          <w:numId w:val="14"/>
        </w:numPr>
        <w:spacing w:after="120"/>
        <w:ind w:left="357" w:hanging="357"/>
        <w:contextualSpacing w:val="0"/>
        <w:rPr>
          <w:rFonts w:ascii="Arial" w:hAnsi="Arial" w:cs="Arial"/>
          <w:sz w:val="22"/>
          <w:szCs w:val="22"/>
        </w:rPr>
      </w:pPr>
      <w:r w:rsidRPr="009205CA">
        <w:rPr>
          <w:rFonts w:ascii="Arial" w:hAnsi="Arial" w:cs="Arial"/>
          <w:sz w:val="22"/>
          <w:szCs w:val="22"/>
        </w:rPr>
        <w:t>Representatives commented that although staff were very nice and tried very hard there was sometimes a problem with some staff members communicating with the consumers due to language.</w:t>
      </w:r>
    </w:p>
    <w:p w14:paraId="66631BE1" w14:textId="77777777" w:rsidR="006B2A67" w:rsidRPr="009205CA" w:rsidRDefault="00663D66" w:rsidP="00663D66">
      <w:pPr>
        <w:pStyle w:val="ListParagraph"/>
        <w:numPr>
          <w:ilvl w:val="0"/>
          <w:numId w:val="14"/>
        </w:numPr>
        <w:spacing w:after="120"/>
        <w:ind w:left="357" w:hanging="357"/>
        <w:contextualSpacing w:val="0"/>
        <w:rPr>
          <w:rFonts w:ascii="Arial" w:hAnsi="Arial" w:cs="Arial"/>
          <w:sz w:val="22"/>
          <w:szCs w:val="22"/>
        </w:rPr>
      </w:pPr>
      <w:r w:rsidRPr="009205CA">
        <w:rPr>
          <w:rFonts w:ascii="Arial" w:hAnsi="Arial" w:cs="Arial"/>
          <w:sz w:val="22"/>
          <w:szCs w:val="22"/>
        </w:rPr>
        <w:t>Staff interviewed advised that other staff members were not always able to be replaced especially if short notice of absences was provided.</w:t>
      </w:r>
    </w:p>
    <w:p w14:paraId="66631BE2" w14:textId="77777777" w:rsidR="00CB2628" w:rsidRPr="008B1EE6" w:rsidRDefault="00663D66" w:rsidP="00CB2628">
      <w:pPr>
        <w:pStyle w:val="Heading4"/>
      </w:pPr>
      <w:r>
        <w:t>Requirements:</w:t>
      </w:r>
    </w:p>
    <w:p w14:paraId="66631BE3" w14:textId="77777777" w:rsidR="001670A9" w:rsidRPr="001604D8" w:rsidRDefault="00663D66" w:rsidP="00A809BA">
      <w:pPr>
        <w:pStyle w:val="Heading5"/>
      </w:pPr>
      <w:r>
        <w:t>Standard 7 Requirement (a)</w:t>
      </w:r>
      <w:r>
        <w:tab/>
        <w:t>Not Met</w:t>
      </w:r>
    </w:p>
    <w:p w14:paraId="66631BE4" w14:textId="77777777" w:rsidR="00162C9B" w:rsidRDefault="00663D66" w:rsidP="001604D8">
      <w:r>
        <w:t>The organisation demonstrates that the workforce is planned to enable, and the number and mix of members of the workforce deployed enables, the delivery and management of safe and quality care and services.</w:t>
      </w:r>
    </w:p>
    <w:p w14:paraId="66631BE5" w14:textId="77777777" w:rsidR="001670A9" w:rsidRPr="001604D8" w:rsidRDefault="00663D66" w:rsidP="00A809BA">
      <w:pPr>
        <w:pStyle w:val="Heading5"/>
      </w:pPr>
      <w:r>
        <w:t>Standard 7 Requirement (b)</w:t>
      </w:r>
      <w:r>
        <w:tab/>
        <w:t>Met</w:t>
      </w:r>
    </w:p>
    <w:p w14:paraId="66631BE6" w14:textId="77777777" w:rsidR="00162C9B" w:rsidRDefault="00663D66" w:rsidP="001604D8">
      <w:r>
        <w:t>The organisation demonstrates that workforce interactions with consumers are kind, caring and respectful of each consumer’s identity, culture and diversity.</w:t>
      </w:r>
    </w:p>
    <w:p w14:paraId="66631BE7" w14:textId="77777777" w:rsidR="001670A9" w:rsidRPr="001604D8" w:rsidRDefault="00663D66" w:rsidP="00A809BA">
      <w:pPr>
        <w:pStyle w:val="Heading5"/>
      </w:pPr>
      <w:r>
        <w:t>Standard 7 Requirement (c)</w:t>
      </w:r>
      <w:r>
        <w:tab/>
        <w:t>Met</w:t>
      </w:r>
    </w:p>
    <w:p w14:paraId="66631BE8" w14:textId="77777777" w:rsidR="00162C9B" w:rsidRDefault="00663D66" w:rsidP="001604D8">
      <w:r>
        <w:t>The organisation demonstrates that the workforce is competent and the members of the workforce have the qualifications and knowledge to effectively perform their roles.</w:t>
      </w:r>
    </w:p>
    <w:p w14:paraId="66631BE9" w14:textId="77777777" w:rsidR="001670A9" w:rsidRPr="001604D8" w:rsidRDefault="00663D66" w:rsidP="00A809BA">
      <w:pPr>
        <w:pStyle w:val="Heading5"/>
      </w:pPr>
      <w:r>
        <w:t>Standard 7 Requirement (d)</w:t>
      </w:r>
      <w:r>
        <w:tab/>
        <w:t>Met</w:t>
      </w:r>
    </w:p>
    <w:p w14:paraId="66631BEA" w14:textId="77777777" w:rsidR="00162C9B" w:rsidRDefault="00663D66" w:rsidP="001604D8">
      <w:r>
        <w:t>The organisation demonstrates that the workforce is recruited, trained, equipped and supported to deliver the outcomes required by these standards.</w:t>
      </w:r>
    </w:p>
    <w:p w14:paraId="66631BEB" w14:textId="77777777" w:rsidR="001670A9" w:rsidRPr="001604D8" w:rsidRDefault="00663D66" w:rsidP="00A809BA">
      <w:pPr>
        <w:pStyle w:val="Heading5"/>
      </w:pPr>
      <w:r>
        <w:t>Standard 7 Requirement (e)</w:t>
      </w:r>
      <w:r>
        <w:tab/>
        <w:t>Met</w:t>
      </w:r>
    </w:p>
    <w:p w14:paraId="66631BEC" w14:textId="77777777" w:rsidR="00162C9B" w:rsidRDefault="00663D66" w:rsidP="001604D8">
      <w:r>
        <w:t>The organisation demonstrates that regular assessment, monitoring and review of the performance of each member of the workforce.</w:t>
      </w:r>
    </w:p>
    <w:p w14:paraId="66631BEE" w14:textId="77777777" w:rsidR="00805AE9" w:rsidRPr="00E93691" w:rsidRDefault="00663D66" w:rsidP="00805AE9">
      <w:pPr>
        <w:pStyle w:val="Heading3"/>
      </w:pPr>
      <w:r>
        <w:t xml:space="preserve">Standard 8 : </w:t>
      </w:r>
      <w:r>
        <w:br/>
        <w:t>Organisational governance</w:t>
      </w:r>
      <w:r>
        <w:tab/>
        <w:t>Not Met</w:t>
      </w:r>
    </w:p>
    <w:p w14:paraId="66631BEF" w14:textId="77777777" w:rsidR="001670A9" w:rsidRPr="001604D8" w:rsidRDefault="00663D66" w:rsidP="00CB2628">
      <w:pPr>
        <w:pStyle w:val="Heading4"/>
      </w:pPr>
      <w:r>
        <w:t>Consumer outcome:</w:t>
      </w:r>
    </w:p>
    <w:p w14:paraId="66631BF0" w14:textId="77777777" w:rsidR="001670A9" w:rsidRDefault="00663D66" w:rsidP="001670A9">
      <w:r>
        <w:t>I am confident the organisation is well run. I can partner in improving the delivery of care and services.</w:t>
      </w:r>
    </w:p>
    <w:p w14:paraId="66631BF1" w14:textId="77777777" w:rsidR="00FA08FE" w:rsidRPr="001604D8" w:rsidRDefault="00663D66" w:rsidP="00CB2628">
      <w:pPr>
        <w:pStyle w:val="Heading4"/>
      </w:pPr>
      <w:r>
        <w:t>Organisation statement:</w:t>
      </w:r>
    </w:p>
    <w:p w14:paraId="66631BF2" w14:textId="77777777" w:rsidR="00FA08FE" w:rsidRDefault="00663D66" w:rsidP="001670A9">
      <w:r>
        <w:t xml:space="preserve">The organisation’s governing body is accountable for the delivery of safe and quality care and services.                                                                                                                                                                                                                                                                                                                                                                                                                                                                                                                                                                                                                                                                                                                                                                                                                                                                                                                                </w:t>
      </w:r>
    </w:p>
    <w:p w14:paraId="66631BF3" w14:textId="77777777" w:rsidR="00FA08FE" w:rsidRDefault="00663D66" w:rsidP="00CB2628">
      <w:pPr>
        <w:pStyle w:val="Heading4"/>
      </w:pPr>
      <w:r>
        <w:lastRenderedPageBreak/>
        <w:t>Summary of Assessment of Standard 8 :</w:t>
      </w:r>
    </w:p>
    <w:p w14:paraId="66631BF4" w14:textId="77777777" w:rsidR="00F4028E" w:rsidRDefault="00663D66" w:rsidP="00F4028E">
      <w:r>
        <w:t>The Assessment Team found that the organisation did not demonstrate that one of the five requirements in relation to Standard 8 were met.</w:t>
      </w:r>
    </w:p>
    <w:p w14:paraId="66631BF5" w14:textId="77777777" w:rsidR="00F4028E" w:rsidRDefault="00663D66" w:rsidP="00F4028E">
      <w:r>
        <w:t>The organisation demonstrated that consumers are engaged in the development of their care and delivery of services. The governing body supports and is accountable for the delivery of safe, inclusive and quality care and services. There are effective governance systems in place to monitor and guide practice in information management; continuous improvement; financial and workforce governance; regulatory compliance and complaints and feedback. High -impact or high prevalence risks are monitored and managed to optimise consumer outcomes.</w:t>
      </w:r>
    </w:p>
    <w:p w14:paraId="66631BF6" w14:textId="77777777" w:rsidR="00F4028E" w:rsidRPr="00F4028E" w:rsidRDefault="00663D66" w:rsidP="00F4028E">
      <w:r>
        <w:t>Specifically, the organisation failed to demonstrate that staff and consumers understood and practised what was required for open disclosure. The organisation has recently implemented an Open Disclosure policy, but relevant staff and leaders had not been trained in the use of this policy. The organisation did not demonstrate an understanding of the relationships and responsibilities of clinical governance and how the governing body, executive, consumers and others inter-related to achieve good clinical results.</w:t>
      </w:r>
    </w:p>
    <w:p w14:paraId="66631BF7" w14:textId="77777777" w:rsidR="00CB2628" w:rsidRPr="008B1EE6" w:rsidRDefault="00663D66" w:rsidP="00CB2628">
      <w:pPr>
        <w:pStyle w:val="Heading4"/>
      </w:pPr>
      <w:r>
        <w:t>Requirements:</w:t>
      </w:r>
    </w:p>
    <w:p w14:paraId="66631BF8" w14:textId="77777777" w:rsidR="001670A9" w:rsidRPr="001604D8" w:rsidRDefault="00663D66" w:rsidP="00A809BA">
      <w:pPr>
        <w:pStyle w:val="Heading5"/>
      </w:pPr>
      <w:r>
        <w:t>Standard 8 Requirement (a)</w:t>
      </w:r>
      <w:r>
        <w:tab/>
        <w:t>Met</w:t>
      </w:r>
    </w:p>
    <w:p w14:paraId="66631BF9" w14:textId="77777777" w:rsidR="00162C9B" w:rsidRDefault="00663D66" w:rsidP="001604D8">
      <w:r>
        <w:t>The organisation demonstrates that consumers are engaged in the development, delivery and evaluation of care and services and are supported in that engagement.</w:t>
      </w:r>
    </w:p>
    <w:p w14:paraId="66631BFA" w14:textId="77777777" w:rsidR="001670A9" w:rsidRPr="001604D8" w:rsidRDefault="00663D66" w:rsidP="00A809BA">
      <w:pPr>
        <w:pStyle w:val="Heading5"/>
      </w:pPr>
      <w:r>
        <w:t>Standard 8 Requirement (b)</w:t>
      </w:r>
      <w:r>
        <w:tab/>
        <w:t>Met</w:t>
      </w:r>
    </w:p>
    <w:p w14:paraId="66631BFB" w14:textId="77777777" w:rsidR="00162C9B" w:rsidRDefault="00663D66" w:rsidP="001604D8">
      <w:r>
        <w:t>The organisation demonstrates that the organisation’s governing body promotes a culture of safe, inclusive and quality care and services and is accountable for their delivery.</w:t>
      </w:r>
    </w:p>
    <w:p w14:paraId="66631BFC" w14:textId="77777777" w:rsidR="001670A9" w:rsidRPr="001604D8" w:rsidRDefault="00663D66" w:rsidP="00A809BA">
      <w:pPr>
        <w:pStyle w:val="Heading5"/>
      </w:pPr>
      <w:r>
        <w:t>Standard 8 Requirement (c)</w:t>
      </w:r>
      <w:r>
        <w:tab/>
        <w:t>Met</w:t>
      </w:r>
    </w:p>
    <w:p w14:paraId="66631BFD" w14:textId="77777777" w:rsidR="00162C9B" w:rsidRDefault="00663D66" w:rsidP="001604D8">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6631BFE" w14:textId="77777777" w:rsidR="001670A9" w:rsidRPr="001604D8" w:rsidRDefault="00663D66" w:rsidP="00A809BA">
      <w:pPr>
        <w:pStyle w:val="Heading5"/>
      </w:pPr>
      <w:r>
        <w:t>Standard 8 Requirement (d)</w:t>
      </w:r>
      <w:r>
        <w:tab/>
        <w:t>Met</w:t>
      </w:r>
    </w:p>
    <w:p w14:paraId="66631BFF" w14:textId="77777777" w:rsidR="00162C9B" w:rsidRDefault="00663D66" w:rsidP="001604D8">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66631C00" w14:textId="77777777" w:rsidR="001670A9" w:rsidRPr="001604D8" w:rsidRDefault="00663D66" w:rsidP="00A809BA">
      <w:pPr>
        <w:pStyle w:val="Heading5"/>
      </w:pPr>
      <w:r>
        <w:t>Standard 8 Requirement (e)</w:t>
      </w:r>
      <w:r>
        <w:tab/>
        <w:t>Not Met</w:t>
      </w:r>
    </w:p>
    <w:p w14:paraId="66631C01" w14:textId="77777777" w:rsidR="00162C9B" w:rsidRDefault="00663D66" w:rsidP="001604D8">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1C0F" w14:textId="77777777" w:rsidR="00925097" w:rsidRDefault="00663D66">
      <w:pPr>
        <w:spacing w:after="0"/>
      </w:pPr>
      <w:r>
        <w:separator/>
      </w:r>
    </w:p>
  </w:endnote>
  <w:endnote w:type="continuationSeparator" w:id="0">
    <w:p w14:paraId="66631C11" w14:textId="77777777" w:rsidR="00925097" w:rsidRDefault="00663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3" w14:textId="77777777" w:rsidR="00691697" w:rsidRPr="00C32507" w:rsidRDefault="00663D66" w:rsidP="00FA2356">
    <w:pPr>
      <w:pStyle w:val="Footer"/>
      <w:tabs>
        <w:tab w:val="right" w:pos="9070"/>
      </w:tabs>
    </w:pPr>
    <w:r>
      <w:t>Service</w:t>
    </w:r>
    <w:r w:rsidRPr="00C32507">
      <w:t xml:space="preserve"> name: Riverside Gardens Nursing Care Centre</w:t>
    </w:r>
    <w:r w:rsidRPr="00C32507">
      <w:tab/>
      <w:t>Date/s of audit: 23 July 2019 to 25 July 2019</w:t>
    </w:r>
  </w:p>
  <w:p w14:paraId="66631C04" w14:textId="77777777" w:rsidR="00691697" w:rsidRPr="00C32507" w:rsidRDefault="00663D66" w:rsidP="00FA2356">
    <w:pPr>
      <w:pStyle w:val="Footer"/>
      <w:tabs>
        <w:tab w:val="right" w:pos="9070"/>
      </w:tabs>
    </w:pPr>
    <w:r w:rsidRPr="00C32507">
      <w:t>RACS ID: 0648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6" w14:textId="77777777" w:rsidR="00C65271" w:rsidRPr="00C32507" w:rsidRDefault="00663D66" w:rsidP="00FA2356">
    <w:pPr>
      <w:pStyle w:val="Footer"/>
      <w:tabs>
        <w:tab w:val="right" w:pos="9070"/>
      </w:tabs>
    </w:pPr>
    <w:r>
      <w:t>Service name: Riverside Gardens Nursing Care Centre</w:t>
    </w:r>
    <w:r>
      <w:tab/>
    </w:r>
    <w:r w:rsidRPr="00C32507">
      <w:t>Date/s of audit: 23 July 2019 to 25 July 2019</w:t>
    </w:r>
  </w:p>
  <w:p w14:paraId="66631C07" w14:textId="77777777" w:rsidR="00C65271" w:rsidRDefault="00663D66" w:rsidP="00FA2356">
    <w:pPr>
      <w:pStyle w:val="Footer"/>
      <w:tabs>
        <w:tab w:val="right" w:pos="9070"/>
      </w:tabs>
    </w:pPr>
    <w:r w:rsidRPr="00C32507">
      <w:t>RACS ID: 0648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9" w14:textId="77777777" w:rsidR="004148D5" w:rsidRPr="00C32507" w:rsidRDefault="00663D66" w:rsidP="0051113C">
    <w:pPr>
      <w:pStyle w:val="Footer"/>
    </w:pPr>
    <w:r w:rsidRPr="00C32507">
      <w:t>Home name: Riverside Gardens Nursing Care Centre</w:t>
    </w:r>
    <w:r w:rsidRPr="00C32507">
      <w:tab/>
      <w:t>Date/s of audit: 23 July 2019 to 25 July 2019</w:t>
    </w:r>
  </w:p>
  <w:p w14:paraId="66631C0A" w14:textId="77777777" w:rsidR="004148D5" w:rsidRDefault="00663D66" w:rsidP="0051113C">
    <w:pPr>
      <w:pStyle w:val="Footer"/>
    </w:pPr>
    <w:r w:rsidRPr="00C32507">
      <w:t>RACS ID: 0648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31C0B" w14:textId="77777777" w:rsidR="00925097" w:rsidRDefault="00663D66">
      <w:pPr>
        <w:spacing w:after="0"/>
      </w:pPr>
      <w:r>
        <w:separator/>
      </w:r>
    </w:p>
  </w:footnote>
  <w:footnote w:type="continuationSeparator" w:id="0">
    <w:p w14:paraId="66631C0D" w14:textId="77777777" w:rsidR="00925097" w:rsidRDefault="00663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2" w14:textId="77777777" w:rsidR="00C65271" w:rsidRDefault="00663D66" w:rsidP="0051113C">
    <w:pPr>
      <w:pStyle w:val="Header"/>
    </w:pPr>
    <w:r>
      <w:rPr>
        <w:noProof/>
      </w:rPr>
      <w:drawing>
        <wp:anchor distT="0" distB="0" distL="114300" distR="114300" simplePos="0" relativeHeight="251659264" behindDoc="1" locked="0" layoutInCell="1" allowOverlap="1" wp14:anchorId="66631C0B" wp14:editId="66631C0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46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5" w14:textId="77777777" w:rsidR="001D72B0" w:rsidRPr="0051113C" w:rsidRDefault="00663D66" w:rsidP="0051113C">
    <w:pPr>
      <w:rPr>
        <w:rFonts w:eastAsia="Times New Roman"/>
      </w:rPr>
    </w:pPr>
    <w:r>
      <w:rPr>
        <w:noProof/>
      </w:rPr>
      <w:drawing>
        <wp:anchor distT="0" distB="0" distL="114300" distR="114300" simplePos="0" relativeHeight="251658240" behindDoc="1" locked="0" layoutInCell="1" allowOverlap="1" wp14:anchorId="66631C0D" wp14:editId="66631C0E">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2929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1C08" w14:textId="77777777" w:rsidR="004148D5" w:rsidRDefault="00D514D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9E84114">
      <w:start w:val="1"/>
      <w:numFmt w:val="bullet"/>
      <w:pStyle w:val="ListBullet"/>
      <w:lvlText w:val=""/>
      <w:lvlJc w:val="left"/>
      <w:pPr>
        <w:ind w:left="720" w:hanging="360"/>
      </w:pPr>
      <w:rPr>
        <w:rFonts w:ascii="Symbol" w:hAnsi="Symbol" w:hint="default"/>
      </w:rPr>
    </w:lvl>
    <w:lvl w:ilvl="1" w:tplc="1F823A1E">
      <w:start w:val="1"/>
      <w:numFmt w:val="bullet"/>
      <w:pStyle w:val="ListBullet2"/>
      <w:lvlText w:val="o"/>
      <w:lvlJc w:val="left"/>
      <w:pPr>
        <w:ind w:left="1440" w:hanging="360"/>
      </w:pPr>
      <w:rPr>
        <w:rFonts w:ascii="Courier New" w:hAnsi="Courier New" w:cs="Courier New" w:hint="default"/>
      </w:rPr>
    </w:lvl>
    <w:lvl w:ilvl="2" w:tplc="E8C20682">
      <w:start w:val="1"/>
      <w:numFmt w:val="bullet"/>
      <w:pStyle w:val="ListBullet3"/>
      <w:lvlText w:val=""/>
      <w:lvlJc w:val="left"/>
      <w:pPr>
        <w:ind w:left="2160" w:hanging="360"/>
      </w:pPr>
      <w:rPr>
        <w:rFonts w:ascii="Wingdings" w:hAnsi="Wingdings" w:hint="default"/>
      </w:rPr>
    </w:lvl>
    <w:lvl w:ilvl="3" w:tplc="0A3AAF6E" w:tentative="1">
      <w:start w:val="1"/>
      <w:numFmt w:val="bullet"/>
      <w:lvlText w:val=""/>
      <w:lvlJc w:val="left"/>
      <w:pPr>
        <w:ind w:left="2880" w:hanging="360"/>
      </w:pPr>
      <w:rPr>
        <w:rFonts w:ascii="Symbol" w:hAnsi="Symbol" w:hint="default"/>
      </w:rPr>
    </w:lvl>
    <w:lvl w:ilvl="4" w:tplc="BCE0949C" w:tentative="1">
      <w:start w:val="1"/>
      <w:numFmt w:val="bullet"/>
      <w:lvlText w:val="o"/>
      <w:lvlJc w:val="left"/>
      <w:pPr>
        <w:ind w:left="3600" w:hanging="360"/>
      </w:pPr>
      <w:rPr>
        <w:rFonts w:ascii="Courier New" w:hAnsi="Courier New" w:cs="Courier New" w:hint="default"/>
      </w:rPr>
    </w:lvl>
    <w:lvl w:ilvl="5" w:tplc="AFDE5850" w:tentative="1">
      <w:start w:val="1"/>
      <w:numFmt w:val="bullet"/>
      <w:lvlText w:val=""/>
      <w:lvlJc w:val="left"/>
      <w:pPr>
        <w:ind w:left="4320" w:hanging="360"/>
      </w:pPr>
      <w:rPr>
        <w:rFonts w:ascii="Wingdings" w:hAnsi="Wingdings" w:hint="default"/>
      </w:rPr>
    </w:lvl>
    <w:lvl w:ilvl="6" w:tplc="8C8C81C8" w:tentative="1">
      <w:start w:val="1"/>
      <w:numFmt w:val="bullet"/>
      <w:lvlText w:val=""/>
      <w:lvlJc w:val="left"/>
      <w:pPr>
        <w:ind w:left="5040" w:hanging="360"/>
      </w:pPr>
      <w:rPr>
        <w:rFonts w:ascii="Symbol" w:hAnsi="Symbol" w:hint="default"/>
      </w:rPr>
    </w:lvl>
    <w:lvl w:ilvl="7" w:tplc="5E7AD9AA" w:tentative="1">
      <w:start w:val="1"/>
      <w:numFmt w:val="bullet"/>
      <w:lvlText w:val="o"/>
      <w:lvlJc w:val="left"/>
      <w:pPr>
        <w:ind w:left="5760" w:hanging="360"/>
      </w:pPr>
      <w:rPr>
        <w:rFonts w:ascii="Courier New" w:hAnsi="Courier New" w:cs="Courier New" w:hint="default"/>
      </w:rPr>
    </w:lvl>
    <w:lvl w:ilvl="8" w:tplc="CDDE321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682FB72">
      <w:start w:val="1"/>
      <w:numFmt w:val="decimal"/>
      <w:pStyle w:val="ListNumber"/>
      <w:lvlText w:val="%1."/>
      <w:lvlJc w:val="left"/>
      <w:pPr>
        <w:ind w:left="720" w:hanging="360"/>
      </w:pPr>
    </w:lvl>
    <w:lvl w:ilvl="1" w:tplc="E452C8A4">
      <w:start w:val="1"/>
      <w:numFmt w:val="lowerLetter"/>
      <w:lvlText w:val="%2."/>
      <w:lvlJc w:val="left"/>
      <w:pPr>
        <w:ind w:left="1440" w:hanging="360"/>
      </w:pPr>
    </w:lvl>
    <w:lvl w:ilvl="2" w:tplc="BB207222" w:tentative="1">
      <w:start w:val="1"/>
      <w:numFmt w:val="lowerRoman"/>
      <w:lvlText w:val="%3."/>
      <w:lvlJc w:val="right"/>
      <w:pPr>
        <w:ind w:left="2160" w:hanging="180"/>
      </w:pPr>
    </w:lvl>
    <w:lvl w:ilvl="3" w:tplc="0E5C35A8" w:tentative="1">
      <w:start w:val="1"/>
      <w:numFmt w:val="decimal"/>
      <w:lvlText w:val="%4."/>
      <w:lvlJc w:val="left"/>
      <w:pPr>
        <w:ind w:left="2880" w:hanging="360"/>
      </w:pPr>
    </w:lvl>
    <w:lvl w:ilvl="4" w:tplc="F82A127A" w:tentative="1">
      <w:start w:val="1"/>
      <w:numFmt w:val="lowerLetter"/>
      <w:lvlText w:val="%5."/>
      <w:lvlJc w:val="left"/>
      <w:pPr>
        <w:ind w:left="3600" w:hanging="360"/>
      </w:pPr>
    </w:lvl>
    <w:lvl w:ilvl="5" w:tplc="0EC2AA8E" w:tentative="1">
      <w:start w:val="1"/>
      <w:numFmt w:val="lowerRoman"/>
      <w:lvlText w:val="%6."/>
      <w:lvlJc w:val="right"/>
      <w:pPr>
        <w:ind w:left="4320" w:hanging="180"/>
      </w:pPr>
    </w:lvl>
    <w:lvl w:ilvl="6" w:tplc="BC12B216" w:tentative="1">
      <w:start w:val="1"/>
      <w:numFmt w:val="decimal"/>
      <w:lvlText w:val="%7."/>
      <w:lvlJc w:val="left"/>
      <w:pPr>
        <w:ind w:left="5040" w:hanging="360"/>
      </w:pPr>
    </w:lvl>
    <w:lvl w:ilvl="7" w:tplc="9CD28BE2" w:tentative="1">
      <w:start w:val="1"/>
      <w:numFmt w:val="lowerLetter"/>
      <w:lvlText w:val="%8."/>
      <w:lvlJc w:val="left"/>
      <w:pPr>
        <w:ind w:left="5760" w:hanging="360"/>
      </w:pPr>
    </w:lvl>
    <w:lvl w:ilvl="8" w:tplc="E8964FC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218B390">
      <w:start w:val="1"/>
      <w:numFmt w:val="bullet"/>
      <w:lvlText w:val=""/>
      <w:lvlJc w:val="left"/>
      <w:pPr>
        <w:ind w:left="360" w:hanging="360"/>
      </w:pPr>
      <w:rPr>
        <w:rFonts w:ascii="Symbol" w:hAnsi="Symbol" w:hint="default"/>
      </w:rPr>
    </w:lvl>
    <w:lvl w:ilvl="1" w:tplc="0F60194C" w:tentative="1">
      <w:start w:val="1"/>
      <w:numFmt w:val="bullet"/>
      <w:lvlText w:val="o"/>
      <w:lvlJc w:val="left"/>
      <w:pPr>
        <w:ind w:left="1080" w:hanging="360"/>
      </w:pPr>
      <w:rPr>
        <w:rFonts w:ascii="Courier New" w:hAnsi="Courier New" w:cs="Courier New" w:hint="default"/>
      </w:rPr>
    </w:lvl>
    <w:lvl w:ilvl="2" w:tplc="D43A5A2A" w:tentative="1">
      <w:start w:val="1"/>
      <w:numFmt w:val="bullet"/>
      <w:lvlText w:val=""/>
      <w:lvlJc w:val="left"/>
      <w:pPr>
        <w:ind w:left="1800" w:hanging="360"/>
      </w:pPr>
      <w:rPr>
        <w:rFonts w:ascii="Wingdings" w:hAnsi="Wingdings" w:hint="default"/>
      </w:rPr>
    </w:lvl>
    <w:lvl w:ilvl="3" w:tplc="80F48BEC" w:tentative="1">
      <w:start w:val="1"/>
      <w:numFmt w:val="bullet"/>
      <w:lvlText w:val=""/>
      <w:lvlJc w:val="left"/>
      <w:pPr>
        <w:ind w:left="2520" w:hanging="360"/>
      </w:pPr>
      <w:rPr>
        <w:rFonts w:ascii="Symbol" w:hAnsi="Symbol" w:hint="default"/>
      </w:rPr>
    </w:lvl>
    <w:lvl w:ilvl="4" w:tplc="7A1A9BAC" w:tentative="1">
      <w:start w:val="1"/>
      <w:numFmt w:val="bullet"/>
      <w:lvlText w:val="o"/>
      <w:lvlJc w:val="left"/>
      <w:pPr>
        <w:ind w:left="3240" w:hanging="360"/>
      </w:pPr>
      <w:rPr>
        <w:rFonts w:ascii="Courier New" w:hAnsi="Courier New" w:cs="Courier New" w:hint="default"/>
      </w:rPr>
    </w:lvl>
    <w:lvl w:ilvl="5" w:tplc="97D8D8BE" w:tentative="1">
      <w:start w:val="1"/>
      <w:numFmt w:val="bullet"/>
      <w:lvlText w:val=""/>
      <w:lvlJc w:val="left"/>
      <w:pPr>
        <w:ind w:left="3960" w:hanging="360"/>
      </w:pPr>
      <w:rPr>
        <w:rFonts w:ascii="Wingdings" w:hAnsi="Wingdings" w:hint="default"/>
      </w:rPr>
    </w:lvl>
    <w:lvl w:ilvl="6" w:tplc="81C6F69E" w:tentative="1">
      <w:start w:val="1"/>
      <w:numFmt w:val="bullet"/>
      <w:lvlText w:val=""/>
      <w:lvlJc w:val="left"/>
      <w:pPr>
        <w:ind w:left="4680" w:hanging="360"/>
      </w:pPr>
      <w:rPr>
        <w:rFonts w:ascii="Symbol" w:hAnsi="Symbol" w:hint="default"/>
      </w:rPr>
    </w:lvl>
    <w:lvl w:ilvl="7" w:tplc="C8D891D6" w:tentative="1">
      <w:start w:val="1"/>
      <w:numFmt w:val="bullet"/>
      <w:lvlText w:val="o"/>
      <w:lvlJc w:val="left"/>
      <w:pPr>
        <w:ind w:left="5400" w:hanging="360"/>
      </w:pPr>
      <w:rPr>
        <w:rFonts w:ascii="Courier New" w:hAnsi="Courier New" w:cs="Courier New" w:hint="default"/>
      </w:rPr>
    </w:lvl>
    <w:lvl w:ilvl="8" w:tplc="4F2CACA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6204D350"/>
    <w:lvl w:ilvl="0" w:tplc="A6F217E6">
      <w:start w:val="1"/>
      <w:numFmt w:val="bullet"/>
      <w:lvlText w:val=""/>
      <w:lvlJc w:val="left"/>
      <w:pPr>
        <w:ind w:left="360" w:hanging="360"/>
      </w:pPr>
      <w:rPr>
        <w:rFonts w:ascii="Symbol" w:hAnsi="Symbol" w:hint="default"/>
      </w:rPr>
    </w:lvl>
    <w:lvl w:ilvl="1" w:tplc="48D69F2C">
      <w:start w:val="1"/>
      <w:numFmt w:val="bullet"/>
      <w:lvlText w:val="o"/>
      <w:lvlJc w:val="left"/>
      <w:pPr>
        <w:ind w:left="1080" w:hanging="360"/>
      </w:pPr>
      <w:rPr>
        <w:rFonts w:ascii="Courier New" w:hAnsi="Courier New" w:cs="Courier New" w:hint="default"/>
      </w:rPr>
    </w:lvl>
    <w:lvl w:ilvl="2" w:tplc="D3F29652">
      <w:start w:val="1"/>
      <w:numFmt w:val="bullet"/>
      <w:lvlText w:val=""/>
      <w:lvlJc w:val="left"/>
      <w:pPr>
        <w:ind w:left="1800" w:hanging="360"/>
      </w:pPr>
      <w:rPr>
        <w:rFonts w:ascii="Wingdings" w:hAnsi="Wingdings" w:hint="default"/>
      </w:rPr>
    </w:lvl>
    <w:lvl w:ilvl="3" w:tplc="4CFCF69A">
      <w:start w:val="1"/>
      <w:numFmt w:val="bullet"/>
      <w:lvlText w:val=""/>
      <w:lvlJc w:val="left"/>
      <w:pPr>
        <w:ind w:left="2520" w:hanging="360"/>
      </w:pPr>
      <w:rPr>
        <w:rFonts w:ascii="Symbol" w:hAnsi="Symbol" w:hint="default"/>
      </w:rPr>
    </w:lvl>
    <w:lvl w:ilvl="4" w:tplc="0E181BB2">
      <w:start w:val="1"/>
      <w:numFmt w:val="bullet"/>
      <w:lvlText w:val="o"/>
      <w:lvlJc w:val="left"/>
      <w:pPr>
        <w:ind w:left="3240" w:hanging="360"/>
      </w:pPr>
      <w:rPr>
        <w:rFonts w:ascii="Courier New" w:hAnsi="Courier New" w:cs="Courier New" w:hint="default"/>
      </w:rPr>
    </w:lvl>
    <w:lvl w:ilvl="5" w:tplc="028E7D10">
      <w:start w:val="1"/>
      <w:numFmt w:val="bullet"/>
      <w:lvlText w:val=""/>
      <w:lvlJc w:val="left"/>
      <w:pPr>
        <w:ind w:left="3960" w:hanging="360"/>
      </w:pPr>
      <w:rPr>
        <w:rFonts w:ascii="Wingdings" w:hAnsi="Wingdings" w:hint="default"/>
      </w:rPr>
    </w:lvl>
    <w:lvl w:ilvl="6" w:tplc="37843D08">
      <w:start w:val="1"/>
      <w:numFmt w:val="bullet"/>
      <w:lvlText w:val=""/>
      <w:lvlJc w:val="left"/>
      <w:pPr>
        <w:ind w:left="4680" w:hanging="360"/>
      </w:pPr>
      <w:rPr>
        <w:rFonts w:ascii="Symbol" w:hAnsi="Symbol" w:hint="default"/>
      </w:rPr>
    </w:lvl>
    <w:lvl w:ilvl="7" w:tplc="CA2463F6">
      <w:start w:val="1"/>
      <w:numFmt w:val="bullet"/>
      <w:lvlText w:val="o"/>
      <w:lvlJc w:val="left"/>
      <w:pPr>
        <w:ind w:left="5400" w:hanging="360"/>
      </w:pPr>
      <w:rPr>
        <w:rFonts w:ascii="Courier New" w:hAnsi="Courier New" w:cs="Courier New" w:hint="default"/>
      </w:rPr>
    </w:lvl>
    <w:lvl w:ilvl="8" w:tplc="590CB95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B7"/>
    <w:rsid w:val="00042A7D"/>
    <w:rsid w:val="00045605"/>
    <w:rsid w:val="005E34B7"/>
    <w:rsid w:val="00663D66"/>
    <w:rsid w:val="009205CA"/>
    <w:rsid w:val="00925097"/>
    <w:rsid w:val="00C31CBB"/>
    <w:rsid w:val="00D514D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1B08"/>
  <w15:docId w15:val="{5199421A-3D69-45BD-9902-FBCF86A9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2019-08-30T04:55:00+00:00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314699AB-7CF4-DC11-AD41-005056922186</Home_x0020_ID>
    <State xmlns="a8338b6e-77a6-4851-82b6-98166143ffdd" xsi:nil="true"/>
    <Doc_x0020_Sent_Received_x0020_Date xmlns="a8338b6e-77a6-4851-82b6-98166143ffdd">2019-08-30T00:00:00+00:00</Doc_x0020_Sent_Received_x0020_Date>
    <Activity_x0020_ID xmlns="a8338b6e-77a6-4851-82b6-98166143ffdd">6FB8A186-46E5-E711-A3A6-005056922186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0562848-CD3E-4F70-B471-510163EF4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13</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2019-09-27T01:33:00Z</dcterms:created>
  <dcterms:modified xsi:type="dcterms:W3CDTF">2019-09-27T01:33:00Z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