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07831" w14:textId="77777777" w:rsidR="007D2810" w:rsidRPr="003C6EC2" w:rsidRDefault="007D2810" w:rsidP="007D281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4F079DE" wp14:editId="44F079D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60299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4F079E0" wp14:editId="44F079E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10102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Rosedurnate Aged Care Plus Centre (0130)</w:t>
      </w:r>
      <w:r w:rsidRPr="003C6EC2">
        <w:rPr>
          <w:rFonts w:ascii="Arial Black" w:hAnsi="Arial Black"/>
        </w:rPr>
        <w:t xml:space="preserve"> </w:t>
      </w:r>
    </w:p>
    <w:p w14:paraId="44F07832" w14:textId="77777777" w:rsidR="007D2810" w:rsidRPr="003C6EC2" w:rsidRDefault="007D2810" w:rsidP="007D2810">
      <w:pPr>
        <w:pStyle w:val="Title"/>
        <w:spacing w:before="360" w:after="480"/>
      </w:pPr>
      <w:r w:rsidRPr="003C6EC2">
        <w:rPr>
          <w:rFonts w:ascii="Arial Black" w:eastAsia="Calibri" w:hAnsi="Arial Black"/>
          <w:sz w:val="56"/>
        </w:rPr>
        <w:t>Performance Report</w:t>
      </w:r>
    </w:p>
    <w:p w14:paraId="44F07833" w14:textId="77777777" w:rsidR="007D2810" w:rsidRPr="003C6EC2" w:rsidRDefault="007D2810" w:rsidP="007D281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46 Orange Street </w:t>
      </w:r>
      <w:r w:rsidRPr="003C6EC2">
        <w:rPr>
          <w:color w:val="FFFFFF" w:themeColor="background1"/>
          <w:sz w:val="28"/>
        </w:rPr>
        <w:br/>
        <w:t>PARKES NSW 2870</w:t>
      </w:r>
      <w:r w:rsidRPr="003C6EC2">
        <w:rPr>
          <w:color w:val="FFFFFF" w:themeColor="background1"/>
          <w:sz w:val="28"/>
        </w:rPr>
        <w:br/>
      </w:r>
      <w:r w:rsidRPr="003C6EC2">
        <w:rPr>
          <w:rFonts w:eastAsia="Calibri"/>
          <w:color w:val="FFFFFF" w:themeColor="background1"/>
          <w:sz w:val="28"/>
          <w:szCs w:val="56"/>
          <w:lang w:eastAsia="en-US"/>
        </w:rPr>
        <w:t>Phone number: 02 6862 2300</w:t>
      </w:r>
    </w:p>
    <w:p w14:paraId="44F07834" w14:textId="77777777" w:rsidR="007D2810" w:rsidRDefault="007D2810" w:rsidP="007D281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0130 </w:t>
      </w:r>
    </w:p>
    <w:p w14:paraId="44F07835" w14:textId="77777777" w:rsidR="007D2810" w:rsidRPr="003C6EC2" w:rsidRDefault="007D2810" w:rsidP="007D281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Salvation Army (NSW) Property Trust</w:t>
      </w:r>
    </w:p>
    <w:p w14:paraId="44F07836" w14:textId="77777777" w:rsidR="007D2810" w:rsidRPr="003C6EC2" w:rsidRDefault="007D2810" w:rsidP="007D281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February 2021 to 17 February 2021</w:t>
      </w:r>
    </w:p>
    <w:p w14:paraId="44F07837" w14:textId="29F5AA42" w:rsidR="007D2810" w:rsidRPr="00E93D41" w:rsidRDefault="007D2810" w:rsidP="007D281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77D1F">
        <w:rPr>
          <w:color w:val="FFFFFF" w:themeColor="background1"/>
          <w:sz w:val="28"/>
        </w:rPr>
        <w:t>13</w:t>
      </w:r>
      <w:r w:rsidR="00FC211B">
        <w:rPr>
          <w:color w:val="FFFFFF" w:themeColor="background1"/>
          <w:sz w:val="28"/>
        </w:rPr>
        <w:t xml:space="preserve"> </w:t>
      </w:r>
      <w:r w:rsidR="009C6537">
        <w:rPr>
          <w:color w:val="FFFFFF" w:themeColor="background1"/>
          <w:sz w:val="28"/>
        </w:rPr>
        <w:t>April</w:t>
      </w:r>
      <w:r w:rsidR="00FC211B">
        <w:rPr>
          <w:color w:val="FFFFFF" w:themeColor="background1"/>
          <w:sz w:val="28"/>
        </w:rPr>
        <w:t xml:space="preserve"> 2021</w:t>
      </w:r>
    </w:p>
    <w:bookmarkEnd w:id="0"/>
    <w:p w14:paraId="44F07838" w14:textId="77777777" w:rsidR="007D2810" w:rsidRPr="003C6EC2" w:rsidRDefault="007D2810" w:rsidP="007D2810">
      <w:pPr>
        <w:tabs>
          <w:tab w:val="left" w:pos="2127"/>
        </w:tabs>
        <w:spacing w:before="120"/>
        <w:rPr>
          <w:rFonts w:eastAsia="Calibri"/>
          <w:b/>
          <w:color w:val="FFFFFF" w:themeColor="background1"/>
          <w:sz w:val="28"/>
          <w:szCs w:val="56"/>
          <w:lang w:eastAsia="en-US"/>
        </w:rPr>
      </w:pPr>
    </w:p>
    <w:p w14:paraId="44F07839" w14:textId="77777777" w:rsidR="007D2810" w:rsidRDefault="007D2810" w:rsidP="007D2810">
      <w:pPr>
        <w:pStyle w:val="Heading1"/>
        <w:sectPr w:rsidR="007D2810" w:rsidSect="007D281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4F0783A" w14:textId="77777777" w:rsidR="007D2810" w:rsidRDefault="007D2810" w:rsidP="007D2810">
      <w:pPr>
        <w:pStyle w:val="Heading1"/>
      </w:pPr>
      <w:bookmarkStart w:id="1" w:name="_Hlk32477662"/>
      <w:r>
        <w:lastRenderedPageBreak/>
        <w:t>Publication of report</w:t>
      </w:r>
    </w:p>
    <w:p w14:paraId="44F0783B" w14:textId="77777777" w:rsidR="007D2810" w:rsidRPr="006B166B" w:rsidRDefault="007D2810" w:rsidP="007D281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4F0783F" w14:textId="2DB31E6B" w:rsidR="007D2810" w:rsidRPr="00734B4C" w:rsidRDefault="007D2810" w:rsidP="00734B4C">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A3746" w14:paraId="44F07842" w14:textId="77777777" w:rsidTr="00734B4C">
        <w:trPr>
          <w:trHeight w:val="227"/>
        </w:trPr>
        <w:tc>
          <w:tcPr>
            <w:tcW w:w="3942" w:type="pct"/>
            <w:shd w:val="clear" w:color="auto" w:fill="auto"/>
          </w:tcPr>
          <w:p w14:paraId="44F07840" w14:textId="77777777" w:rsidR="007D2810" w:rsidRPr="001E6954" w:rsidRDefault="007D2810" w:rsidP="007D2810">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44F07841" w14:textId="448E50ED" w:rsidR="007D2810" w:rsidRPr="001E6954" w:rsidRDefault="007D2810" w:rsidP="007D2810">
            <w:pPr>
              <w:keepNext/>
              <w:spacing w:before="40" w:after="40" w:line="240" w:lineRule="auto"/>
              <w:jc w:val="right"/>
              <w:rPr>
                <w:b/>
                <w:bCs/>
                <w:iCs/>
                <w:color w:val="00577D"/>
                <w:szCs w:val="40"/>
              </w:rPr>
            </w:pPr>
            <w:r w:rsidRPr="001E6954">
              <w:rPr>
                <w:b/>
                <w:bCs/>
                <w:iCs/>
                <w:color w:val="00577D"/>
                <w:szCs w:val="40"/>
              </w:rPr>
              <w:t>Compliant</w:t>
            </w:r>
          </w:p>
        </w:tc>
      </w:tr>
      <w:tr w:rsidR="001A3746" w14:paraId="44F07845" w14:textId="77777777" w:rsidTr="00734B4C">
        <w:trPr>
          <w:trHeight w:val="227"/>
        </w:trPr>
        <w:tc>
          <w:tcPr>
            <w:tcW w:w="3942" w:type="pct"/>
            <w:shd w:val="clear" w:color="auto" w:fill="auto"/>
          </w:tcPr>
          <w:p w14:paraId="44F07843" w14:textId="77777777" w:rsidR="007D2810" w:rsidRPr="001E6954" w:rsidRDefault="007D2810" w:rsidP="007D2810">
            <w:pPr>
              <w:spacing w:before="40" w:after="40" w:line="240" w:lineRule="auto"/>
              <w:ind w:left="318"/>
            </w:pPr>
            <w:r w:rsidRPr="001E6954">
              <w:t>Requirement 1(3)(a)</w:t>
            </w:r>
          </w:p>
        </w:tc>
        <w:tc>
          <w:tcPr>
            <w:tcW w:w="1058" w:type="pct"/>
            <w:shd w:val="clear" w:color="auto" w:fill="auto"/>
          </w:tcPr>
          <w:p w14:paraId="44F07844" w14:textId="22C3627A" w:rsidR="007D2810" w:rsidRPr="001E6954" w:rsidRDefault="007D2810" w:rsidP="007D2810">
            <w:pPr>
              <w:spacing w:before="40" w:after="40" w:line="240" w:lineRule="auto"/>
              <w:jc w:val="right"/>
              <w:rPr>
                <w:color w:val="0000FF"/>
              </w:rPr>
            </w:pPr>
            <w:r w:rsidRPr="001E6954">
              <w:rPr>
                <w:bCs/>
                <w:iCs/>
                <w:color w:val="00577D"/>
                <w:szCs w:val="40"/>
              </w:rPr>
              <w:t>Compliant</w:t>
            </w:r>
          </w:p>
        </w:tc>
      </w:tr>
      <w:tr w:rsidR="001A3746" w14:paraId="44F07848" w14:textId="77777777" w:rsidTr="00734B4C">
        <w:trPr>
          <w:trHeight w:val="227"/>
        </w:trPr>
        <w:tc>
          <w:tcPr>
            <w:tcW w:w="3942" w:type="pct"/>
            <w:shd w:val="clear" w:color="auto" w:fill="auto"/>
          </w:tcPr>
          <w:p w14:paraId="44F07846" w14:textId="77777777" w:rsidR="007D2810" w:rsidRPr="001E6954" w:rsidRDefault="007D2810" w:rsidP="007D2810">
            <w:pPr>
              <w:spacing w:before="40" w:after="40" w:line="240" w:lineRule="auto"/>
              <w:ind w:left="318"/>
            </w:pPr>
            <w:r w:rsidRPr="001E6954">
              <w:t>Requirement 1(3)(b)</w:t>
            </w:r>
          </w:p>
        </w:tc>
        <w:tc>
          <w:tcPr>
            <w:tcW w:w="1058" w:type="pct"/>
            <w:shd w:val="clear" w:color="auto" w:fill="auto"/>
          </w:tcPr>
          <w:p w14:paraId="44F07847" w14:textId="55BB0D46" w:rsidR="007D2810" w:rsidRPr="001E6954" w:rsidRDefault="007D2810" w:rsidP="007D2810">
            <w:pPr>
              <w:spacing w:before="40" w:after="40" w:line="240" w:lineRule="auto"/>
              <w:jc w:val="right"/>
              <w:rPr>
                <w:color w:val="0000FF"/>
              </w:rPr>
            </w:pPr>
            <w:r w:rsidRPr="001E6954">
              <w:rPr>
                <w:bCs/>
                <w:iCs/>
                <w:color w:val="00577D"/>
                <w:szCs w:val="40"/>
              </w:rPr>
              <w:t>Compliant</w:t>
            </w:r>
          </w:p>
        </w:tc>
      </w:tr>
      <w:tr w:rsidR="001A3746" w14:paraId="44F0784B" w14:textId="77777777" w:rsidTr="00734B4C">
        <w:trPr>
          <w:trHeight w:val="227"/>
        </w:trPr>
        <w:tc>
          <w:tcPr>
            <w:tcW w:w="3942" w:type="pct"/>
            <w:shd w:val="clear" w:color="auto" w:fill="auto"/>
          </w:tcPr>
          <w:p w14:paraId="44F07849" w14:textId="77777777" w:rsidR="007D2810" w:rsidRPr="001E6954" w:rsidRDefault="007D2810" w:rsidP="007D2810">
            <w:pPr>
              <w:spacing w:before="40" w:after="40" w:line="240" w:lineRule="auto"/>
              <w:ind w:left="318"/>
            </w:pPr>
            <w:r w:rsidRPr="001E6954">
              <w:t>Requirement 1(3)(c)</w:t>
            </w:r>
          </w:p>
        </w:tc>
        <w:tc>
          <w:tcPr>
            <w:tcW w:w="1058" w:type="pct"/>
            <w:shd w:val="clear" w:color="auto" w:fill="auto"/>
          </w:tcPr>
          <w:p w14:paraId="44F0784A" w14:textId="76015516" w:rsidR="007D2810" w:rsidRPr="001E6954" w:rsidRDefault="00734B4C" w:rsidP="007D2810">
            <w:pPr>
              <w:spacing w:before="40" w:after="40" w:line="240" w:lineRule="auto"/>
              <w:jc w:val="right"/>
              <w:rPr>
                <w:color w:val="0000FF"/>
              </w:rPr>
            </w:pPr>
            <w:r>
              <w:rPr>
                <w:bCs/>
                <w:iCs/>
                <w:color w:val="00577D"/>
                <w:szCs w:val="40"/>
              </w:rPr>
              <w:t>Compliant</w:t>
            </w:r>
          </w:p>
        </w:tc>
      </w:tr>
      <w:tr w:rsidR="001A3746" w14:paraId="44F0784E" w14:textId="77777777" w:rsidTr="00734B4C">
        <w:trPr>
          <w:trHeight w:val="227"/>
        </w:trPr>
        <w:tc>
          <w:tcPr>
            <w:tcW w:w="3942" w:type="pct"/>
            <w:shd w:val="clear" w:color="auto" w:fill="auto"/>
          </w:tcPr>
          <w:p w14:paraId="44F0784C" w14:textId="77777777" w:rsidR="007D2810" w:rsidRPr="001E6954" w:rsidRDefault="007D2810" w:rsidP="007D2810">
            <w:pPr>
              <w:spacing w:before="40" w:after="40" w:line="240" w:lineRule="auto"/>
              <w:ind w:left="318"/>
            </w:pPr>
            <w:r w:rsidRPr="001E6954">
              <w:t>Requirement 1(3)(d)</w:t>
            </w:r>
          </w:p>
        </w:tc>
        <w:tc>
          <w:tcPr>
            <w:tcW w:w="1058" w:type="pct"/>
            <w:shd w:val="clear" w:color="auto" w:fill="auto"/>
          </w:tcPr>
          <w:p w14:paraId="44F0784D" w14:textId="2C2A1FB5" w:rsidR="007D2810" w:rsidRPr="001E6954" w:rsidRDefault="007D2810" w:rsidP="007D2810">
            <w:pPr>
              <w:spacing w:before="40" w:after="40" w:line="240" w:lineRule="auto"/>
              <w:jc w:val="right"/>
              <w:rPr>
                <w:color w:val="0000FF"/>
              </w:rPr>
            </w:pPr>
            <w:r w:rsidRPr="001E6954">
              <w:rPr>
                <w:bCs/>
                <w:iCs/>
                <w:color w:val="00577D"/>
                <w:szCs w:val="40"/>
              </w:rPr>
              <w:t>Compliant</w:t>
            </w:r>
          </w:p>
        </w:tc>
      </w:tr>
      <w:tr w:rsidR="001A3746" w14:paraId="44F07851" w14:textId="77777777" w:rsidTr="00734B4C">
        <w:trPr>
          <w:trHeight w:val="227"/>
        </w:trPr>
        <w:tc>
          <w:tcPr>
            <w:tcW w:w="3942" w:type="pct"/>
            <w:shd w:val="clear" w:color="auto" w:fill="auto"/>
          </w:tcPr>
          <w:p w14:paraId="44F0784F" w14:textId="77777777" w:rsidR="007D2810" w:rsidRPr="001E6954" w:rsidRDefault="007D2810" w:rsidP="007D2810">
            <w:pPr>
              <w:spacing w:before="40" w:after="40" w:line="240" w:lineRule="auto"/>
              <w:ind w:left="318"/>
            </w:pPr>
            <w:r w:rsidRPr="001E6954">
              <w:t>Requirement 1(3)(e)</w:t>
            </w:r>
          </w:p>
        </w:tc>
        <w:tc>
          <w:tcPr>
            <w:tcW w:w="1058" w:type="pct"/>
            <w:shd w:val="clear" w:color="auto" w:fill="auto"/>
          </w:tcPr>
          <w:p w14:paraId="44F07850" w14:textId="4F1E5EAF" w:rsidR="007D2810" w:rsidRPr="001E6954" w:rsidRDefault="007D2810" w:rsidP="007D2810">
            <w:pPr>
              <w:spacing w:before="40" w:after="40" w:line="240" w:lineRule="auto"/>
              <w:jc w:val="right"/>
              <w:rPr>
                <w:color w:val="0000FF"/>
              </w:rPr>
            </w:pPr>
            <w:r w:rsidRPr="001E6954">
              <w:rPr>
                <w:bCs/>
                <w:iCs/>
                <w:color w:val="00577D"/>
                <w:szCs w:val="40"/>
              </w:rPr>
              <w:t>Compliant</w:t>
            </w:r>
          </w:p>
        </w:tc>
      </w:tr>
      <w:tr w:rsidR="001A3746" w14:paraId="44F07854" w14:textId="77777777" w:rsidTr="00734B4C">
        <w:trPr>
          <w:trHeight w:val="227"/>
        </w:trPr>
        <w:tc>
          <w:tcPr>
            <w:tcW w:w="3942" w:type="pct"/>
            <w:shd w:val="clear" w:color="auto" w:fill="auto"/>
          </w:tcPr>
          <w:p w14:paraId="44F07852" w14:textId="77777777" w:rsidR="007D2810" w:rsidRPr="001E6954" w:rsidRDefault="007D2810" w:rsidP="007D2810">
            <w:pPr>
              <w:spacing w:before="40" w:after="40" w:line="240" w:lineRule="auto"/>
              <w:ind w:left="318"/>
            </w:pPr>
            <w:r w:rsidRPr="001E6954">
              <w:t>Requirement 1(3)(f)</w:t>
            </w:r>
          </w:p>
        </w:tc>
        <w:tc>
          <w:tcPr>
            <w:tcW w:w="1058" w:type="pct"/>
            <w:shd w:val="clear" w:color="auto" w:fill="auto"/>
          </w:tcPr>
          <w:p w14:paraId="44F07853" w14:textId="5B2332F8" w:rsidR="007D2810" w:rsidRPr="001E6954" w:rsidRDefault="007D2810" w:rsidP="007D2810">
            <w:pPr>
              <w:spacing w:before="40" w:after="40" w:line="240" w:lineRule="auto"/>
              <w:jc w:val="right"/>
              <w:rPr>
                <w:color w:val="0000FF"/>
              </w:rPr>
            </w:pPr>
            <w:r w:rsidRPr="001E6954">
              <w:rPr>
                <w:bCs/>
                <w:iCs/>
                <w:color w:val="00577D"/>
                <w:szCs w:val="40"/>
              </w:rPr>
              <w:t>Compliant</w:t>
            </w:r>
          </w:p>
        </w:tc>
      </w:tr>
      <w:tr w:rsidR="001A3746" w14:paraId="44F07857" w14:textId="77777777" w:rsidTr="00734B4C">
        <w:trPr>
          <w:trHeight w:val="227"/>
        </w:trPr>
        <w:tc>
          <w:tcPr>
            <w:tcW w:w="3942" w:type="pct"/>
            <w:shd w:val="clear" w:color="auto" w:fill="auto"/>
          </w:tcPr>
          <w:p w14:paraId="44F07855" w14:textId="77777777" w:rsidR="007D2810" w:rsidRPr="001E6954" w:rsidRDefault="007D2810" w:rsidP="007D281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4F07856" w14:textId="48BDC832" w:rsidR="007D2810" w:rsidRPr="001E6954" w:rsidRDefault="007D2810" w:rsidP="007D2810">
            <w:pPr>
              <w:keepNext/>
              <w:spacing w:before="40" w:after="40" w:line="240" w:lineRule="auto"/>
              <w:jc w:val="right"/>
              <w:rPr>
                <w:b/>
                <w:color w:val="0000FF"/>
              </w:rPr>
            </w:pPr>
            <w:r w:rsidRPr="001E6954">
              <w:rPr>
                <w:b/>
                <w:bCs/>
                <w:iCs/>
                <w:color w:val="00577D"/>
                <w:szCs w:val="40"/>
              </w:rPr>
              <w:t>Compliant</w:t>
            </w:r>
          </w:p>
        </w:tc>
      </w:tr>
      <w:tr w:rsidR="00B83C6A" w14:paraId="44F0785A" w14:textId="77777777" w:rsidTr="00734B4C">
        <w:trPr>
          <w:trHeight w:val="227"/>
        </w:trPr>
        <w:tc>
          <w:tcPr>
            <w:tcW w:w="3942" w:type="pct"/>
            <w:shd w:val="clear" w:color="auto" w:fill="auto"/>
          </w:tcPr>
          <w:p w14:paraId="44F07858" w14:textId="77777777" w:rsidR="00B83C6A" w:rsidRPr="001E6954" w:rsidRDefault="00B83C6A" w:rsidP="00B83C6A">
            <w:pPr>
              <w:spacing w:before="40" w:after="40" w:line="240" w:lineRule="auto"/>
              <w:ind w:left="318" w:hanging="7"/>
            </w:pPr>
            <w:r w:rsidRPr="001E6954">
              <w:t>Requirement 2(3)(a)</w:t>
            </w:r>
          </w:p>
        </w:tc>
        <w:tc>
          <w:tcPr>
            <w:tcW w:w="1058" w:type="pct"/>
            <w:shd w:val="clear" w:color="auto" w:fill="auto"/>
          </w:tcPr>
          <w:p w14:paraId="44F07859" w14:textId="1F16DF85" w:rsidR="00B83C6A" w:rsidRPr="001E6954" w:rsidRDefault="00B83C6A" w:rsidP="00B83C6A">
            <w:pPr>
              <w:spacing w:before="40" w:after="40" w:line="240" w:lineRule="auto"/>
              <w:jc w:val="right"/>
              <w:rPr>
                <w:color w:val="0000FF"/>
              </w:rPr>
            </w:pPr>
            <w:r w:rsidRPr="00A04C8F">
              <w:rPr>
                <w:bCs/>
                <w:iCs/>
                <w:color w:val="00577D"/>
                <w:szCs w:val="40"/>
              </w:rPr>
              <w:t>Compliant</w:t>
            </w:r>
          </w:p>
        </w:tc>
      </w:tr>
      <w:tr w:rsidR="00B83C6A" w14:paraId="44F0785D" w14:textId="77777777" w:rsidTr="00734B4C">
        <w:trPr>
          <w:trHeight w:val="227"/>
        </w:trPr>
        <w:tc>
          <w:tcPr>
            <w:tcW w:w="3942" w:type="pct"/>
            <w:shd w:val="clear" w:color="auto" w:fill="auto"/>
          </w:tcPr>
          <w:p w14:paraId="44F0785B" w14:textId="77777777" w:rsidR="00B83C6A" w:rsidRPr="001E6954" w:rsidRDefault="00B83C6A" w:rsidP="00B83C6A">
            <w:pPr>
              <w:spacing w:before="40" w:after="40" w:line="240" w:lineRule="auto"/>
              <w:ind w:left="318" w:hanging="7"/>
            </w:pPr>
            <w:r w:rsidRPr="001E6954">
              <w:t>Requirement 2(3)(b)</w:t>
            </w:r>
          </w:p>
        </w:tc>
        <w:tc>
          <w:tcPr>
            <w:tcW w:w="1058" w:type="pct"/>
            <w:shd w:val="clear" w:color="auto" w:fill="auto"/>
          </w:tcPr>
          <w:p w14:paraId="44F0785C" w14:textId="7E0D48AD" w:rsidR="00B83C6A" w:rsidRPr="001E6954" w:rsidRDefault="00B83C6A" w:rsidP="00B83C6A">
            <w:pPr>
              <w:spacing w:before="40" w:after="40" w:line="240" w:lineRule="auto"/>
              <w:jc w:val="right"/>
              <w:rPr>
                <w:color w:val="0000FF"/>
              </w:rPr>
            </w:pPr>
            <w:r w:rsidRPr="00A04C8F">
              <w:rPr>
                <w:bCs/>
                <w:iCs/>
                <w:color w:val="00577D"/>
                <w:szCs w:val="40"/>
              </w:rPr>
              <w:t>Compliant</w:t>
            </w:r>
          </w:p>
        </w:tc>
      </w:tr>
      <w:tr w:rsidR="00B83C6A" w14:paraId="44F07860" w14:textId="77777777" w:rsidTr="00734B4C">
        <w:trPr>
          <w:trHeight w:val="227"/>
        </w:trPr>
        <w:tc>
          <w:tcPr>
            <w:tcW w:w="3942" w:type="pct"/>
            <w:shd w:val="clear" w:color="auto" w:fill="auto"/>
          </w:tcPr>
          <w:p w14:paraId="44F0785E" w14:textId="77777777" w:rsidR="00B83C6A" w:rsidRPr="001E6954" w:rsidRDefault="00B83C6A" w:rsidP="00B83C6A">
            <w:pPr>
              <w:spacing w:before="40" w:after="40" w:line="240" w:lineRule="auto"/>
              <w:ind w:left="318" w:hanging="7"/>
            </w:pPr>
            <w:r w:rsidRPr="001E6954">
              <w:t>Requirement 2(3)(c)</w:t>
            </w:r>
          </w:p>
        </w:tc>
        <w:tc>
          <w:tcPr>
            <w:tcW w:w="1058" w:type="pct"/>
            <w:shd w:val="clear" w:color="auto" w:fill="auto"/>
          </w:tcPr>
          <w:p w14:paraId="44F0785F" w14:textId="3ED3BB70" w:rsidR="00B83C6A" w:rsidRPr="001E6954" w:rsidRDefault="00B83C6A" w:rsidP="00B83C6A">
            <w:pPr>
              <w:spacing w:before="40" w:after="40" w:line="240" w:lineRule="auto"/>
              <w:jc w:val="right"/>
              <w:rPr>
                <w:color w:val="0000FF"/>
              </w:rPr>
            </w:pPr>
            <w:r w:rsidRPr="00A04C8F">
              <w:rPr>
                <w:bCs/>
                <w:iCs/>
                <w:color w:val="00577D"/>
                <w:szCs w:val="40"/>
              </w:rPr>
              <w:t>Compliant</w:t>
            </w:r>
          </w:p>
        </w:tc>
      </w:tr>
      <w:tr w:rsidR="00B83C6A" w14:paraId="44F07863" w14:textId="77777777" w:rsidTr="00734B4C">
        <w:trPr>
          <w:trHeight w:val="227"/>
        </w:trPr>
        <w:tc>
          <w:tcPr>
            <w:tcW w:w="3942" w:type="pct"/>
            <w:shd w:val="clear" w:color="auto" w:fill="auto"/>
          </w:tcPr>
          <w:p w14:paraId="44F07861" w14:textId="77777777" w:rsidR="00B83C6A" w:rsidRPr="001E6954" w:rsidRDefault="00B83C6A" w:rsidP="00B83C6A">
            <w:pPr>
              <w:spacing w:before="40" w:after="40" w:line="240" w:lineRule="auto"/>
              <w:ind w:left="318" w:hanging="7"/>
            </w:pPr>
            <w:r w:rsidRPr="001E6954">
              <w:t>Requirement 2(3)(d)</w:t>
            </w:r>
          </w:p>
        </w:tc>
        <w:tc>
          <w:tcPr>
            <w:tcW w:w="1058" w:type="pct"/>
            <w:shd w:val="clear" w:color="auto" w:fill="auto"/>
          </w:tcPr>
          <w:p w14:paraId="44F07862" w14:textId="039CEC79" w:rsidR="00B83C6A" w:rsidRPr="001E6954" w:rsidRDefault="00B83C6A" w:rsidP="00B83C6A">
            <w:pPr>
              <w:spacing w:before="40" w:after="40" w:line="240" w:lineRule="auto"/>
              <w:jc w:val="right"/>
              <w:rPr>
                <w:color w:val="0000FF"/>
              </w:rPr>
            </w:pPr>
            <w:r w:rsidRPr="00A04C8F">
              <w:rPr>
                <w:bCs/>
                <w:iCs/>
                <w:color w:val="00577D"/>
                <w:szCs w:val="40"/>
              </w:rPr>
              <w:t>Compliant</w:t>
            </w:r>
          </w:p>
        </w:tc>
      </w:tr>
      <w:tr w:rsidR="00B83C6A" w14:paraId="44F07866" w14:textId="77777777" w:rsidTr="00734B4C">
        <w:trPr>
          <w:trHeight w:val="227"/>
        </w:trPr>
        <w:tc>
          <w:tcPr>
            <w:tcW w:w="3942" w:type="pct"/>
            <w:shd w:val="clear" w:color="auto" w:fill="auto"/>
          </w:tcPr>
          <w:p w14:paraId="44F07864" w14:textId="77777777" w:rsidR="00B83C6A" w:rsidRPr="001E6954" w:rsidRDefault="00B83C6A" w:rsidP="00B83C6A">
            <w:pPr>
              <w:spacing w:before="40" w:after="40" w:line="240" w:lineRule="auto"/>
              <w:ind w:left="318" w:hanging="7"/>
            </w:pPr>
            <w:r w:rsidRPr="001E6954">
              <w:t>Requirement 2(3)(e)</w:t>
            </w:r>
          </w:p>
        </w:tc>
        <w:tc>
          <w:tcPr>
            <w:tcW w:w="1058" w:type="pct"/>
            <w:shd w:val="clear" w:color="auto" w:fill="auto"/>
          </w:tcPr>
          <w:p w14:paraId="44F07865" w14:textId="4ADF1DD6" w:rsidR="00B83C6A" w:rsidRPr="00AF17FC" w:rsidRDefault="00B83C6A" w:rsidP="00B83C6A">
            <w:pPr>
              <w:spacing w:before="40" w:after="40" w:line="240" w:lineRule="auto"/>
              <w:jc w:val="right"/>
              <w:rPr>
                <w:color w:val="0000FF"/>
              </w:rPr>
            </w:pPr>
            <w:r w:rsidRPr="00A04C8F">
              <w:rPr>
                <w:bCs/>
                <w:iCs/>
                <w:color w:val="00577D"/>
                <w:szCs w:val="40"/>
              </w:rPr>
              <w:t>Compliant</w:t>
            </w:r>
          </w:p>
        </w:tc>
      </w:tr>
      <w:tr w:rsidR="001A3746" w14:paraId="44F07869" w14:textId="77777777" w:rsidTr="00734B4C">
        <w:trPr>
          <w:trHeight w:val="227"/>
        </w:trPr>
        <w:tc>
          <w:tcPr>
            <w:tcW w:w="3942" w:type="pct"/>
            <w:shd w:val="clear" w:color="auto" w:fill="auto"/>
          </w:tcPr>
          <w:p w14:paraId="44F07867" w14:textId="77777777" w:rsidR="007D2810" w:rsidRPr="001E6954" w:rsidRDefault="007D2810" w:rsidP="007D2810">
            <w:pPr>
              <w:keepNext/>
              <w:spacing w:before="40" w:after="40" w:line="240" w:lineRule="auto"/>
              <w:rPr>
                <w:b/>
              </w:rPr>
            </w:pPr>
            <w:r w:rsidRPr="001E6954">
              <w:rPr>
                <w:b/>
              </w:rPr>
              <w:t>Standard 3 Personal care and clinical care</w:t>
            </w:r>
          </w:p>
        </w:tc>
        <w:tc>
          <w:tcPr>
            <w:tcW w:w="1058" w:type="pct"/>
            <w:shd w:val="clear" w:color="auto" w:fill="auto"/>
          </w:tcPr>
          <w:p w14:paraId="44F07868" w14:textId="7C60F32D" w:rsidR="007D2810" w:rsidRPr="001E6954" w:rsidRDefault="007D2810" w:rsidP="007D2810">
            <w:pPr>
              <w:keepNext/>
              <w:spacing w:before="40" w:after="40" w:line="240" w:lineRule="auto"/>
              <w:jc w:val="right"/>
              <w:rPr>
                <w:b/>
                <w:color w:val="0000FF"/>
              </w:rPr>
            </w:pPr>
            <w:r w:rsidRPr="001E6954">
              <w:rPr>
                <w:b/>
                <w:bCs/>
                <w:iCs/>
                <w:color w:val="00577D"/>
                <w:szCs w:val="40"/>
              </w:rPr>
              <w:t>Non-compliant</w:t>
            </w:r>
          </w:p>
        </w:tc>
      </w:tr>
      <w:tr w:rsidR="000F2E0F" w14:paraId="44F0786C" w14:textId="77777777" w:rsidTr="00734B4C">
        <w:trPr>
          <w:trHeight w:val="227"/>
        </w:trPr>
        <w:tc>
          <w:tcPr>
            <w:tcW w:w="3942" w:type="pct"/>
            <w:shd w:val="clear" w:color="auto" w:fill="auto"/>
          </w:tcPr>
          <w:p w14:paraId="44F0786A" w14:textId="77777777" w:rsidR="000F2E0F" w:rsidRPr="002B4C72" w:rsidRDefault="000F2E0F" w:rsidP="000F2E0F">
            <w:pPr>
              <w:spacing w:before="40" w:after="40" w:line="240" w:lineRule="auto"/>
              <w:ind w:left="312"/>
            </w:pPr>
            <w:r w:rsidRPr="001E6954">
              <w:t>Requirement 3(3)(a)</w:t>
            </w:r>
          </w:p>
        </w:tc>
        <w:tc>
          <w:tcPr>
            <w:tcW w:w="1058" w:type="pct"/>
            <w:shd w:val="clear" w:color="auto" w:fill="auto"/>
          </w:tcPr>
          <w:p w14:paraId="44F0786B" w14:textId="1769B242" w:rsidR="000F2E0F" w:rsidRPr="001E6954" w:rsidRDefault="000F2E0F" w:rsidP="000F2E0F">
            <w:pPr>
              <w:spacing w:before="40" w:after="40" w:line="240" w:lineRule="auto"/>
              <w:ind w:left="-107"/>
              <w:jc w:val="right"/>
              <w:rPr>
                <w:color w:val="0000FF"/>
              </w:rPr>
            </w:pPr>
            <w:r w:rsidRPr="00800323">
              <w:rPr>
                <w:bCs/>
                <w:iCs/>
                <w:color w:val="00577D"/>
                <w:szCs w:val="40"/>
              </w:rPr>
              <w:t>Compliant</w:t>
            </w:r>
          </w:p>
        </w:tc>
      </w:tr>
      <w:tr w:rsidR="000F2E0F" w14:paraId="44F0786F" w14:textId="77777777" w:rsidTr="00734B4C">
        <w:trPr>
          <w:trHeight w:val="227"/>
        </w:trPr>
        <w:tc>
          <w:tcPr>
            <w:tcW w:w="3942" w:type="pct"/>
            <w:shd w:val="clear" w:color="auto" w:fill="auto"/>
          </w:tcPr>
          <w:p w14:paraId="44F0786D" w14:textId="77777777" w:rsidR="000F2E0F" w:rsidRPr="001E6954" w:rsidRDefault="000F2E0F" w:rsidP="000F2E0F">
            <w:pPr>
              <w:spacing w:before="40" w:after="40" w:line="240" w:lineRule="auto"/>
              <w:ind w:left="318" w:hanging="7"/>
            </w:pPr>
            <w:r w:rsidRPr="001E6954">
              <w:t>Requirement 3(3)(b)</w:t>
            </w:r>
          </w:p>
        </w:tc>
        <w:tc>
          <w:tcPr>
            <w:tcW w:w="1058" w:type="pct"/>
            <w:shd w:val="clear" w:color="auto" w:fill="auto"/>
          </w:tcPr>
          <w:p w14:paraId="44F0786E" w14:textId="06BEDE53" w:rsidR="000F2E0F" w:rsidRPr="001E6954" w:rsidRDefault="000F2E0F" w:rsidP="000F2E0F">
            <w:pPr>
              <w:spacing w:before="40" w:after="40" w:line="240" w:lineRule="auto"/>
              <w:jc w:val="right"/>
              <w:rPr>
                <w:color w:val="0000FF"/>
              </w:rPr>
            </w:pPr>
            <w:r w:rsidRPr="00800323">
              <w:rPr>
                <w:bCs/>
                <w:iCs/>
                <w:color w:val="00577D"/>
                <w:szCs w:val="40"/>
              </w:rPr>
              <w:t>Compliant</w:t>
            </w:r>
          </w:p>
        </w:tc>
      </w:tr>
      <w:tr w:rsidR="000F2E0F" w14:paraId="44F07872" w14:textId="77777777" w:rsidTr="00734B4C">
        <w:trPr>
          <w:trHeight w:val="227"/>
        </w:trPr>
        <w:tc>
          <w:tcPr>
            <w:tcW w:w="3942" w:type="pct"/>
            <w:shd w:val="clear" w:color="auto" w:fill="auto"/>
          </w:tcPr>
          <w:p w14:paraId="44F07870" w14:textId="77777777" w:rsidR="000F2E0F" w:rsidRPr="001E6954" w:rsidRDefault="000F2E0F" w:rsidP="000F2E0F">
            <w:pPr>
              <w:spacing w:before="40" w:after="40" w:line="240" w:lineRule="auto"/>
              <w:ind w:left="318" w:hanging="7"/>
            </w:pPr>
            <w:r w:rsidRPr="001E6954">
              <w:t>Requirement 3(3)(c)</w:t>
            </w:r>
          </w:p>
        </w:tc>
        <w:tc>
          <w:tcPr>
            <w:tcW w:w="1058" w:type="pct"/>
            <w:shd w:val="clear" w:color="auto" w:fill="auto"/>
          </w:tcPr>
          <w:p w14:paraId="44F07871" w14:textId="0415EFDE" w:rsidR="000F2E0F" w:rsidRPr="001E6954" w:rsidRDefault="000F2E0F" w:rsidP="000F2E0F">
            <w:pPr>
              <w:spacing w:before="40" w:after="40" w:line="240" w:lineRule="auto"/>
              <w:jc w:val="right"/>
              <w:rPr>
                <w:color w:val="0000FF"/>
              </w:rPr>
            </w:pPr>
            <w:r w:rsidRPr="00800323">
              <w:rPr>
                <w:bCs/>
                <w:iCs/>
                <w:color w:val="00577D"/>
                <w:szCs w:val="40"/>
              </w:rPr>
              <w:t>Compliant</w:t>
            </w:r>
          </w:p>
        </w:tc>
      </w:tr>
      <w:tr w:rsidR="000F2E0F" w14:paraId="44F07875" w14:textId="77777777" w:rsidTr="00734B4C">
        <w:trPr>
          <w:trHeight w:val="227"/>
        </w:trPr>
        <w:tc>
          <w:tcPr>
            <w:tcW w:w="3942" w:type="pct"/>
            <w:shd w:val="clear" w:color="auto" w:fill="auto"/>
          </w:tcPr>
          <w:p w14:paraId="44F07873" w14:textId="77777777" w:rsidR="000F2E0F" w:rsidRPr="001E6954" w:rsidRDefault="000F2E0F" w:rsidP="000F2E0F">
            <w:pPr>
              <w:spacing w:before="40" w:after="40" w:line="240" w:lineRule="auto"/>
              <w:ind w:left="318" w:hanging="7"/>
            </w:pPr>
            <w:r w:rsidRPr="001E6954">
              <w:t>Requirement 3(3)(d)</w:t>
            </w:r>
          </w:p>
        </w:tc>
        <w:tc>
          <w:tcPr>
            <w:tcW w:w="1058" w:type="pct"/>
            <w:shd w:val="clear" w:color="auto" w:fill="auto"/>
          </w:tcPr>
          <w:p w14:paraId="44F07874" w14:textId="02691D05" w:rsidR="000F2E0F" w:rsidRPr="001E6954" w:rsidRDefault="000F2E0F" w:rsidP="000F2E0F">
            <w:pPr>
              <w:spacing w:before="40" w:after="40" w:line="240" w:lineRule="auto"/>
              <w:jc w:val="right"/>
              <w:rPr>
                <w:color w:val="0000FF"/>
              </w:rPr>
            </w:pPr>
            <w:r w:rsidRPr="00800323">
              <w:rPr>
                <w:bCs/>
                <w:iCs/>
                <w:color w:val="00577D"/>
                <w:szCs w:val="40"/>
              </w:rPr>
              <w:t>Compliant</w:t>
            </w:r>
          </w:p>
        </w:tc>
      </w:tr>
      <w:tr w:rsidR="001A3746" w14:paraId="44F07878" w14:textId="77777777" w:rsidTr="00734B4C">
        <w:trPr>
          <w:trHeight w:val="227"/>
        </w:trPr>
        <w:tc>
          <w:tcPr>
            <w:tcW w:w="3942" w:type="pct"/>
            <w:shd w:val="clear" w:color="auto" w:fill="auto"/>
          </w:tcPr>
          <w:p w14:paraId="44F07876" w14:textId="77777777" w:rsidR="007D2810" w:rsidRPr="001E6954" w:rsidRDefault="007D2810" w:rsidP="007D2810">
            <w:pPr>
              <w:spacing w:before="40" w:after="40" w:line="240" w:lineRule="auto"/>
              <w:ind w:left="318" w:hanging="7"/>
            </w:pPr>
            <w:r w:rsidRPr="001E6954">
              <w:t>Requirement 3(3)(e)</w:t>
            </w:r>
          </w:p>
        </w:tc>
        <w:tc>
          <w:tcPr>
            <w:tcW w:w="1058" w:type="pct"/>
            <w:shd w:val="clear" w:color="auto" w:fill="auto"/>
          </w:tcPr>
          <w:p w14:paraId="44F07877" w14:textId="65428A71" w:rsidR="007D2810" w:rsidRPr="001E6954" w:rsidRDefault="007D2810" w:rsidP="007D2810">
            <w:pPr>
              <w:spacing w:before="40" w:after="40" w:line="240" w:lineRule="auto"/>
              <w:jc w:val="right"/>
              <w:rPr>
                <w:color w:val="0000FF"/>
              </w:rPr>
            </w:pPr>
            <w:r w:rsidRPr="001E6954">
              <w:rPr>
                <w:bCs/>
                <w:iCs/>
                <w:color w:val="00577D"/>
                <w:szCs w:val="40"/>
              </w:rPr>
              <w:t>Non-compliant</w:t>
            </w:r>
          </w:p>
        </w:tc>
      </w:tr>
      <w:tr w:rsidR="000F2E0F" w14:paraId="44F0787B" w14:textId="77777777" w:rsidTr="00734B4C">
        <w:trPr>
          <w:trHeight w:val="227"/>
        </w:trPr>
        <w:tc>
          <w:tcPr>
            <w:tcW w:w="3942" w:type="pct"/>
            <w:shd w:val="clear" w:color="auto" w:fill="auto"/>
          </w:tcPr>
          <w:p w14:paraId="44F07879" w14:textId="77777777" w:rsidR="000F2E0F" w:rsidRPr="001E6954" w:rsidRDefault="000F2E0F" w:rsidP="000F2E0F">
            <w:pPr>
              <w:spacing w:before="40" w:after="40" w:line="240" w:lineRule="auto"/>
              <w:ind w:left="318" w:hanging="7"/>
            </w:pPr>
            <w:r w:rsidRPr="001E6954">
              <w:t>Requirement 3(3)(f)</w:t>
            </w:r>
          </w:p>
        </w:tc>
        <w:tc>
          <w:tcPr>
            <w:tcW w:w="1058" w:type="pct"/>
            <w:shd w:val="clear" w:color="auto" w:fill="auto"/>
          </w:tcPr>
          <w:p w14:paraId="44F0787A" w14:textId="6A3645A8" w:rsidR="000F2E0F" w:rsidRPr="001E6954" w:rsidRDefault="000F2E0F" w:rsidP="000F2E0F">
            <w:pPr>
              <w:spacing w:before="40" w:after="40" w:line="240" w:lineRule="auto"/>
              <w:jc w:val="right"/>
              <w:rPr>
                <w:color w:val="0000FF"/>
              </w:rPr>
            </w:pPr>
            <w:r w:rsidRPr="008D6898">
              <w:rPr>
                <w:bCs/>
                <w:iCs/>
                <w:color w:val="00577D"/>
                <w:szCs w:val="40"/>
              </w:rPr>
              <w:t>Compliant</w:t>
            </w:r>
          </w:p>
        </w:tc>
      </w:tr>
      <w:tr w:rsidR="000F2E0F" w14:paraId="44F0787E" w14:textId="77777777" w:rsidTr="00734B4C">
        <w:trPr>
          <w:trHeight w:val="227"/>
        </w:trPr>
        <w:tc>
          <w:tcPr>
            <w:tcW w:w="3942" w:type="pct"/>
            <w:shd w:val="clear" w:color="auto" w:fill="auto"/>
          </w:tcPr>
          <w:p w14:paraId="44F0787C" w14:textId="77777777" w:rsidR="000F2E0F" w:rsidRPr="001E6954" w:rsidRDefault="000F2E0F" w:rsidP="000F2E0F">
            <w:pPr>
              <w:spacing w:before="40" w:after="40" w:line="240" w:lineRule="auto"/>
              <w:ind w:left="318" w:hanging="7"/>
            </w:pPr>
            <w:r w:rsidRPr="001E6954">
              <w:t>Requirement 3(3)(g)</w:t>
            </w:r>
          </w:p>
        </w:tc>
        <w:tc>
          <w:tcPr>
            <w:tcW w:w="1058" w:type="pct"/>
            <w:shd w:val="clear" w:color="auto" w:fill="auto"/>
          </w:tcPr>
          <w:p w14:paraId="44F0787D" w14:textId="13351537" w:rsidR="000F2E0F" w:rsidRPr="001E6954" w:rsidRDefault="000F2E0F" w:rsidP="000F2E0F">
            <w:pPr>
              <w:spacing w:before="40" w:after="40" w:line="240" w:lineRule="auto"/>
              <w:jc w:val="right"/>
              <w:rPr>
                <w:color w:val="0000FF"/>
              </w:rPr>
            </w:pPr>
            <w:r w:rsidRPr="008D6898">
              <w:rPr>
                <w:bCs/>
                <w:iCs/>
                <w:color w:val="00577D"/>
                <w:szCs w:val="40"/>
              </w:rPr>
              <w:t>Compliant</w:t>
            </w:r>
          </w:p>
        </w:tc>
      </w:tr>
      <w:tr w:rsidR="001A3746" w14:paraId="44F07881" w14:textId="77777777" w:rsidTr="00734B4C">
        <w:trPr>
          <w:trHeight w:val="227"/>
        </w:trPr>
        <w:tc>
          <w:tcPr>
            <w:tcW w:w="3942" w:type="pct"/>
            <w:shd w:val="clear" w:color="auto" w:fill="auto"/>
          </w:tcPr>
          <w:p w14:paraId="44F0787F" w14:textId="77777777" w:rsidR="007D2810" w:rsidRPr="001E6954" w:rsidRDefault="007D2810" w:rsidP="007D2810">
            <w:pPr>
              <w:keepNext/>
              <w:spacing w:before="40" w:after="40" w:line="240" w:lineRule="auto"/>
              <w:rPr>
                <w:b/>
              </w:rPr>
            </w:pPr>
            <w:r w:rsidRPr="001E6954">
              <w:rPr>
                <w:b/>
              </w:rPr>
              <w:t>Standard 4 Services and supports for daily living</w:t>
            </w:r>
          </w:p>
        </w:tc>
        <w:tc>
          <w:tcPr>
            <w:tcW w:w="1058" w:type="pct"/>
            <w:shd w:val="clear" w:color="auto" w:fill="auto"/>
          </w:tcPr>
          <w:p w14:paraId="44F07880" w14:textId="0D47DF53" w:rsidR="007D2810" w:rsidRPr="001E6954" w:rsidRDefault="007D2810" w:rsidP="007D2810">
            <w:pPr>
              <w:keepNext/>
              <w:spacing w:before="40" w:after="40" w:line="240" w:lineRule="auto"/>
              <w:jc w:val="right"/>
              <w:rPr>
                <w:b/>
                <w:color w:val="0000FF"/>
              </w:rPr>
            </w:pPr>
            <w:r w:rsidRPr="001E6954">
              <w:rPr>
                <w:b/>
                <w:bCs/>
                <w:iCs/>
                <w:color w:val="00577D"/>
                <w:szCs w:val="40"/>
              </w:rPr>
              <w:t>Compliant</w:t>
            </w:r>
          </w:p>
        </w:tc>
      </w:tr>
      <w:tr w:rsidR="007D2810" w14:paraId="44F07884" w14:textId="77777777" w:rsidTr="00734B4C">
        <w:trPr>
          <w:trHeight w:val="227"/>
        </w:trPr>
        <w:tc>
          <w:tcPr>
            <w:tcW w:w="3942" w:type="pct"/>
            <w:shd w:val="clear" w:color="auto" w:fill="auto"/>
          </w:tcPr>
          <w:p w14:paraId="44F07882" w14:textId="77777777" w:rsidR="007D2810" w:rsidRPr="001E6954" w:rsidRDefault="007D2810" w:rsidP="007D2810">
            <w:pPr>
              <w:spacing w:before="40" w:after="40" w:line="240" w:lineRule="auto"/>
              <w:ind w:left="318" w:hanging="7"/>
            </w:pPr>
            <w:r w:rsidRPr="001E6954">
              <w:t>Requirement 4(3)(a)</w:t>
            </w:r>
          </w:p>
        </w:tc>
        <w:tc>
          <w:tcPr>
            <w:tcW w:w="1058" w:type="pct"/>
            <w:shd w:val="clear" w:color="auto" w:fill="auto"/>
          </w:tcPr>
          <w:p w14:paraId="44F07883" w14:textId="2B369673" w:rsidR="007D2810" w:rsidRPr="001E6954" w:rsidRDefault="007D2810" w:rsidP="007D2810">
            <w:pPr>
              <w:spacing w:before="40" w:after="40" w:line="240" w:lineRule="auto"/>
              <w:jc w:val="right"/>
              <w:rPr>
                <w:color w:val="0000FF"/>
              </w:rPr>
            </w:pPr>
            <w:r>
              <w:rPr>
                <w:bCs/>
                <w:iCs/>
                <w:color w:val="00577D"/>
                <w:szCs w:val="40"/>
              </w:rPr>
              <w:t>Compliant</w:t>
            </w:r>
          </w:p>
        </w:tc>
      </w:tr>
      <w:tr w:rsidR="007D2810" w14:paraId="44F07887" w14:textId="77777777" w:rsidTr="00734B4C">
        <w:trPr>
          <w:trHeight w:val="227"/>
        </w:trPr>
        <w:tc>
          <w:tcPr>
            <w:tcW w:w="3942" w:type="pct"/>
            <w:shd w:val="clear" w:color="auto" w:fill="auto"/>
          </w:tcPr>
          <w:p w14:paraId="44F07885" w14:textId="77777777" w:rsidR="007D2810" w:rsidRPr="001E6954" w:rsidRDefault="007D2810" w:rsidP="007D2810">
            <w:pPr>
              <w:spacing w:before="40" w:after="40" w:line="240" w:lineRule="auto"/>
              <w:ind w:left="318" w:hanging="7"/>
            </w:pPr>
            <w:r w:rsidRPr="001E6954">
              <w:t>Requirement 4(3)(b)</w:t>
            </w:r>
          </w:p>
        </w:tc>
        <w:tc>
          <w:tcPr>
            <w:tcW w:w="1058" w:type="pct"/>
            <w:shd w:val="clear" w:color="auto" w:fill="auto"/>
          </w:tcPr>
          <w:p w14:paraId="44F07886" w14:textId="0ED89C72" w:rsidR="007D2810" w:rsidRPr="001E6954" w:rsidRDefault="007D2810" w:rsidP="007D2810">
            <w:pPr>
              <w:spacing w:before="40" w:after="40" w:line="240" w:lineRule="auto"/>
              <w:jc w:val="right"/>
              <w:rPr>
                <w:color w:val="0000FF"/>
              </w:rPr>
            </w:pPr>
            <w:r w:rsidRPr="00360F07">
              <w:rPr>
                <w:bCs/>
                <w:iCs/>
                <w:color w:val="00577D"/>
                <w:szCs w:val="40"/>
              </w:rPr>
              <w:t>Compliant</w:t>
            </w:r>
          </w:p>
        </w:tc>
      </w:tr>
      <w:tr w:rsidR="007D2810" w14:paraId="44F0788A" w14:textId="77777777" w:rsidTr="00734B4C">
        <w:trPr>
          <w:trHeight w:val="227"/>
        </w:trPr>
        <w:tc>
          <w:tcPr>
            <w:tcW w:w="3942" w:type="pct"/>
            <w:shd w:val="clear" w:color="auto" w:fill="auto"/>
          </w:tcPr>
          <w:p w14:paraId="44F07888" w14:textId="77777777" w:rsidR="007D2810" w:rsidRPr="001E6954" w:rsidRDefault="007D2810" w:rsidP="007D2810">
            <w:pPr>
              <w:spacing w:before="40" w:after="40" w:line="240" w:lineRule="auto"/>
              <w:ind w:left="318" w:hanging="7"/>
            </w:pPr>
            <w:r w:rsidRPr="001E6954">
              <w:t>Requirement 4(3)(c)</w:t>
            </w:r>
          </w:p>
        </w:tc>
        <w:tc>
          <w:tcPr>
            <w:tcW w:w="1058" w:type="pct"/>
            <w:shd w:val="clear" w:color="auto" w:fill="auto"/>
          </w:tcPr>
          <w:p w14:paraId="44F07889" w14:textId="5B395A9B" w:rsidR="007D2810" w:rsidRPr="001E6954" w:rsidRDefault="007D2810" w:rsidP="007D2810">
            <w:pPr>
              <w:spacing w:before="40" w:after="40" w:line="240" w:lineRule="auto"/>
              <w:jc w:val="right"/>
              <w:rPr>
                <w:color w:val="0000FF"/>
              </w:rPr>
            </w:pPr>
            <w:r w:rsidRPr="00360F07">
              <w:rPr>
                <w:bCs/>
                <w:iCs/>
                <w:color w:val="00577D"/>
                <w:szCs w:val="40"/>
              </w:rPr>
              <w:t>Compliant</w:t>
            </w:r>
          </w:p>
        </w:tc>
      </w:tr>
      <w:tr w:rsidR="007D2810" w14:paraId="44F0788D" w14:textId="77777777" w:rsidTr="00734B4C">
        <w:trPr>
          <w:trHeight w:val="227"/>
        </w:trPr>
        <w:tc>
          <w:tcPr>
            <w:tcW w:w="3942" w:type="pct"/>
            <w:shd w:val="clear" w:color="auto" w:fill="auto"/>
          </w:tcPr>
          <w:p w14:paraId="44F0788B" w14:textId="77777777" w:rsidR="007D2810" w:rsidRPr="001E6954" w:rsidRDefault="007D2810" w:rsidP="007D2810">
            <w:pPr>
              <w:spacing w:before="40" w:after="40" w:line="240" w:lineRule="auto"/>
              <w:ind w:left="318" w:hanging="7"/>
            </w:pPr>
            <w:r w:rsidRPr="001E6954">
              <w:t>Requirement 4(3)(d)</w:t>
            </w:r>
          </w:p>
        </w:tc>
        <w:tc>
          <w:tcPr>
            <w:tcW w:w="1058" w:type="pct"/>
            <w:shd w:val="clear" w:color="auto" w:fill="auto"/>
          </w:tcPr>
          <w:p w14:paraId="44F0788C" w14:textId="72936F76" w:rsidR="007D2810" w:rsidRPr="001E6954" w:rsidRDefault="007D2810" w:rsidP="007D2810">
            <w:pPr>
              <w:spacing w:before="40" w:after="40" w:line="240" w:lineRule="auto"/>
              <w:jc w:val="right"/>
              <w:rPr>
                <w:color w:val="0000FF"/>
              </w:rPr>
            </w:pPr>
            <w:r>
              <w:rPr>
                <w:bCs/>
                <w:iCs/>
                <w:color w:val="00577D"/>
                <w:szCs w:val="40"/>
              </w:rPr>
              <w:t>Compliant</w:t>
            </w:r>
          </w:p>
        </w:tc>
      </w:tr>
      <w:tr w:rsidR="007D2810" w14:paraId="44F07890" w14:textId="77777777" w:rsidTr="00734B4C">
        <w:trPr>
          <w:trHeight w:val="227"/>
        </w:trPr>
        <w:tc>
          <w:tcPr>
            <w:tcW w:w="3942" w:type="pct"/>
            <w:shd w:val="clear" w:color="auto" w:fill="auto"/>
          </w:tcPr>
          <w:p w14:paraId="44F0788E" w14:textId="77777777" w:rsidR="007D2810" w:rsidRPr="001E6954" w:rsidRDefault="007D2810" w:rsidP="007D2810">
            <w:pPr>
              <w:spacing w:before="40" w:after="40" w:line="240" w:lineRule="auto"/>
              <w:ind w:left="318" w:hanging="7"/>
            </w:pPr>
            <w:r w:rsidRPr="001E6954">
              <w:t>Requirement 4(3)(e)</w:t>
            </w:r>
          </w:p>
        </w:tc>
        <w:tc>
          <w:tcPr>
            <w:tcW w:w="1058" w:type="pct"/>
            <w:shd w:val="clear" w:color="auto" w:fill="auto"/>
          </w:tcPr>
          <w:p w14:paraId="44F0788F" w14:textId="21602FAC" w:rsidR="007D2810" w:rsidRPr="001E6954" w:rsidRDefault="007D2810" w:rsidP="007D2810">
            <w:pPr>
              <w:spacing w:before="40" w:after="40" w:line="240" w:lineRule="auto"/>
              <w:jc w:val="right"/>
              <w:rPr>
                <w:color w:val="0000FF"/>
              </w:rPr>
            </w:pPr>
            <w:r w:rsidRPr="00360F07">
              <w:rPr>
                <w:bCs/>
                <w:iCs/>
                <w:color w:val="00577D"/>
                <w:szCs w:val="40"/>
              </w:rPr>
              <w:t>Compliant</w:t>
            </w:r>
          </w:p>
        </w:tc>
      </w:tr>
      <w:tr w:rsidR="007D2810" w14:paraId="44F07893" w14:textId="77777777" w:rsidTr="00734B4C">
        <w:trPr>
          <w:trHeight w:val="227"/>
        </w:trPr>
        <w:tc>
          <w:tcPr>
            <w:tcW w:w="3942" w:type="pct"/>
            <w:shd w:val="clear" w:color="auto" w:fill="auto"/>
          </w:tcPr>
          <w:p w14:paraId="44F07891" w14:textId="77777777" w:rsidR="007D2810" w:rsidRPr="001E6954" w:rsidRDefault="007D2810" w:rsidP="007D2810">
            <w:pPr>
              <w:spacing w:before="40" w:after="40" w:line="240" w:lineRule="auto"/>
              <w:ind w:left="318" w:hanging="7"/>
            </w:pPr>
            <w:r w:rsidRPr="001E6954">
              <w:t>Requirement 4(3)(f)</w:t>
            </w:r>
          </w:p>
        </w:tc>
        <w:tc>
          <w:tcPr>
            <w:tcW w:w="1058" w:type="pct"/>
            <w:shd w:val="clear" w:color="auto" w:fill="auto"/>
          </w:tcPr>
          <w:p w14:paraId="44F07892" w14:textId="792B0A93" w:rsidR="007D2810" w:rsidRPr="001E6954" w:rsidRDefault="007D2810" w:rsidP="007D2810">
            <w:pPr>
              <w:spacing w:before="40" w:after="40" w:line="240" w:lineRule="auto"/>
              <w:jc w:val="right"/>
              <w:rPr>
                <w:color w:val="0000FF"/>
              </w:rPr>
            </w:pPr>
            <w:r w:rsidRPr="00360F07">
              <w:rPr>
                <w:bCs/>
                <w:iCs/>
                <w:color w:val="00577D"/>
                <w:szCs w:val="40"/>
              </w:rPr>
              <w:t>Compliant</w:t>
            </w:r>
          </w:p>
        </w:tc>
      </w:tr>
      <w:tr w:rsidR="007D2810" w14:paraId="44F07896" w14:textId="77777777" w:rsidTr="00734B4C">
        <w:trPr>
          <w:trHeight w:val="227"/>
        </w:trPr>
        <w:tc>
          <w:tcPr>
            <w:tcW w:w="3942" w:type="pct"/>
            <w:shd w:val="clear" w:color="auto" w:fill="auto"/>
          </w:tcPr>
          <w:p w14:paraId="44F07894" w14:textId="77777777" w:rsidR="007D2810" w:rsidRPr="001E6954" w:rsidRDefault="007D2810" w:rsidP="007D2810">
            <w:pPr>
              <w:spacing w:before="40" w:after="40" w:line="240" w:lineRule="auto"/>
              <w:ind w:left="318" w:hanging="7"/>
            </w:pPr>
            <w:r w:rsidRPr="001E6954">
              <w:t>Requirement 4(3)(g)</w:t>
            </w:r>
          </w:p>
        </w:tc>
        <w:tc>
          <w:tcPr>
            <w:tcW w:w="1058" w:type="pct"/>
            <w:shd w:val="clear" w:color="auto" w:fill="auto"/>
          </w:tcPr>
          <w:p w14:paraId="44F07895" w14:textId="0939E661" w:rsidR="007D2810" w:rsidRPr="001E6954" w:rsidRDefault="007D2810" w:rsidP="007D2810">
            <w:pPr>
              <w:spacing w:before="40" w:after="40" w:line="240" w:lineRule="auto"/>
              <w:jc w:val="right"/>
              <w:rPr>
                <w:color w:val="0000FF"/>
              </w:rPr>
            </w:pPr>
            <w:r>
              <w:rPr>
                <w:bCs/>
                <w:iCs/>
                <w:color w:val="00577D"/>
                <w:szCs w:val="40"/>
              </w:rPr>
              <w:t>Compliant</w:t>
            </w:r>
          </w:p>
        </w:tc>
      </w:tr>
      <w:tr w:rsidR="001A3746" w14:paraId="44F07899" w14:textId="77777777" w:rsidTr="00734B4C">
        <w:trPr>
          <w:trHeight w:val="227"/>
        </w:trPr>
        <w:tc>
          <w:tcPr>
            <w:tcW w:w="3942" w:type="pct"/>
            <w:shd w:val="clear" w:color="auto" w:fill="auto"/>
          </w:tcPr>
          <w:p w14:paraId="44F07897" w14:textId="77777777" w:rsidR="007D2810" w:rsidRPr="001E6954" w:rsidRDefault="007D2810" w:rsidP="007D281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4F07898" w14:textId="194F3396" w:rsidR="007D2810" w:rsidRPr="001E6954" w:rsidRDefault="007D2810" w:rsidP="007D2810">
            <w:pPr>
              <w:keepNext/>
              <w:spacing w:before="40" w:after="40" w:line="240" w:lineRule="auto"/>
              <w:jc w:val="right"/>
              <w:rPr>
                <w:b/>
                <w:color w:val="0000FF"/>
              </w:rPr>
            </w:pPr>
            <w:r w:rsidRPr="001E6954">
              <w:rPr>
                <w:b/>
                <w:bCs/>
                <w:iCs/>
                <w:color w:val="00577D"/>
                <w:szCs w:val="40"/>
              </w:rPr>
              <w:t>Compliant</w:t>
            </w:r>
          </w:p>
        </w:tc>
      </w:tr>
      <w:tr w:rsidR="007D2810" w14:paraId="44F0789C" w14:textId="77777777" w:rsidTr="00734B4C">
        <w:trPr>
          <w:trHeight w:val="227"/>
        </w:trPr>
        <w:tc>
          <w:tcPr>
            <w:tcW w:w="3942" w:type="pct"/>
            <w:shd w:val="clear" w:color="auto" w:fill="auto"/>
          </w:tcPr>
          <w:p w14:paraId="44F0789A" w14:textId="77777777" w:rsidR="007D2810" w:rsidRPr="001E6954" w:rsidRDefault="007D2810" w:rsidP="007D2810">
            <w:pPr>
              <w:spacing w:before="40" w:after="40" w:line="240" w:lineRule="auto"/>
              <w:ind w:left="318" w:hanging="7"/>
            </w:pPr>
            <w:r w:rsidRPr="001E6954">
              <w:t>Requirement 5(3)(a)</w:t>
            </w:r>
          </w:p>
        </w:tc>
        <w:tc>
          <w:tcPr>
            <w:tcW w:w="1058" w:type="pct"/>
            <w:shd w:val="clear" w:color="auto" w:fill="auto"/>
          </w:tcPr>
          <w:p w14:paraId="44F0789B" w14:textId="3F6CC069" w:rsidR="007D2810" w:rsidRPr="001E6954" w:rsidRDefault="007D2810" w:rsidP="007D2810">
            <w:pPr>
              <w:spacing w:before="40" w:after="40" w:line="240" w:lineRule="auto"/>
              <w:jc w:val="right"/>
              <w:rPr>
                <w:color w:val="0000FF"/>
              </w:rPr>
            </w:pPr>
            <w:r>
              <w:rPr>
                <w:bCs/>
                <w:iCs/>
                <w:color w:val="00577D"/>
                <w:szCs w:val="40"/>
              </w:rPr>
              <w:t>Compliant</w:t>
            </w:r>
          </w:p>
        </w:tc>
      </w:tr>
      <w:tr w:rsidR="007D2810" w14:paraId="44F0789F" w14:textId="77777777" w:rsidTr="00734B4C">
        <w:trPr>
          <w:trHeight w:val="227"/>
        </w:trPr>
        <w:tc>
          <w:tcPr>
            <w:tcW w:w="3942" w:type="pct"/>
            <w:shd w:val="clear" w:color="auto" w:fill="auto"/>
          </w:tcPr>
          <w:p w14:paraId="44F0789D" w14:textId="77777777" w:rsidR="007D2810" w:rsidRPr="001E6954" w:rsidRDefault="007D2810" w:rsidP="007D2810">
            <w:pPr>
              <w:spacing w:before="40" w:after="40" w:line="240" w:lineRule="auto"/>
              <w:ind w:left="318" w:hanging="7"/>
            </w:pPr>
            <w:r w:rsidRPr="001E6954">
              <w:t>Requirement 5(3)(b)</w:t>
            </w:r>
          </w:p>
        </w:tc>
        <w:tc>
          <w:tcPr>
            <w:tcW w:w="1058" w:type="pct"/>
            <w:shd w:val="clear" w:color="auto" w:fill="auto"/>
          </w:tcPr>
          <w:p w14:paraId="44F0789E" w14:textId="05A79ECF" w:rsidR="007D2810" w:rsidRPr="001E6954" w:rsidRDefault="007D2810" w:rsidP="007D2810">
            <w:pPr>
              <w:spacing w:before="40" w:after="40" w:line="240" w:lineRule="auto"/>
              <w:jc w:val="right"/>
              <w:rPr>
                <w:color w:val="0000FF"/>
              </w:rPr>
            </w:pPr>
            <w:r w:rsidRPr="00360F07">
              <w:rPr>
                <w:bCs/>
                <w:iCs/>
                <w:color w:val="00577D"/>
                <w:szCs w:val="40"/>
              </w:rPr>
              <w:t>Compliant</w:t>
            </w:r>
          </w:p>
        </w:tc>
      </w:tr>
      <w:tr w:rsidR="007D2810" w14:paraId="44F078A2" w14:textId="77777777" w:rsidTr="00734B4C">
        <w:trPr>
          <w:trHeight w:val="227"/>
        </w:trPr>
        <w:tc>
          <w:tcPr>
            <w:tcW w:w="3942" w:type="pct"/>
            <w:shd w:val="clear" w:color="auto" w:fill="auto"/>
          </w:tcPr>
          <w:p w14:paraId="44F078A0" w14:textId="77777777" w:rsidR="007D2810" w:rsidRPr="001E6954" w:rsidRDefault="007D2810" w:rsidP="007D2810">
            <w:pPr>
              <w:spacing w:before="40" w:after="40" w:line="240" w:lineRule="auto"/>
              <w:ind w:left="318" w:hanging="7"/>
            </w:pPr>
            <w:r w:rsidRPr="001E6954">
              <w:t>Requirement 5(3)(c)</w:t>
            </w:r>
          </w:p>
        </w:tc>
        <w:tc>
          <w:tcPr>
            <w:tcW w:w="1058" w:type="pct"/>
            <w:shd w:val="clear" w:color="auto" w:fill="auto"/>
          </w:tcPr>
          <w:p w14:paraId="44F078A1" w14:textId="0B852E69" w:rsidR="007D2810" w:rsidRPr="001E6954" w:rsidRDefault="007D2810" w:rsidP="007D2810">
            <w:pPr>
              <w:spacing w:before="40" w:after="40" w:line="240" w:lineRule="auto"/>
              <w:jc w:val="right"/>
              <w:rPr>
                <w:color w:val="0000FF"/>
              </w:rPr>
            </w:pPr>
            <w:r w:rsidRPr="00360F07">
              <w:rPr>
                <w:bCs/>
                <w:iCs/>
                <w:color w:val="00577D"/>
                <w:szCs w:val="40"/>
              </w:rPr>
              <w:t>Compliant</w:t>
            </w:r>
          </w:p>
        </w:tc>
      </w:tr>
      <w:tr w:rsidR="001A3746" w14:paraId="44F078A5" w14:textId="77777777" w:rsidTr="00734B4C">
        <w:trPr>
          <w:trHeight w:val="227"/>
        </w:trPr>
        <w:tc>
          <w:tcPr>
            <w:tcW w:w="3942" w:type="pct"/>
            <w:shd w:val="clear" w:color="auto" w:fill="auto"/>
          </w:tcPr>
          <w:p w14:paraId="44F078A3" w14:textId="77777777" w:rsidR="007D2810" w:rsidRPr="001E6954" w:rsidRDefault="007D2810" w:rsidP="007D2810">
            <w:pPr>
              <w:keepNext/>
              <w:spacing w:before="40" w:after="40" w:line="240" w:lineRule="auto"/>
              <w:rPr>
                <w:b/>
              </w:rPr>
            </w:pPr>
            <w:r w:rsidRPr="001E6954">
              <w:rPr>
                <w:b/>
              </w:rPr>
              <w:t>Standard 6 Feedback and complaints</w:t>
            </w:r>
          </w:p>
        </w:tc>
        <w:tc>
          <w:tcPr>
            <w:tcW w:w="1058" w:type="pct"/>
            <w:shd w:val="clear" w:color="auto" w:fill="auto"/>
          </w:tcPr>
          <w:p w14:paraId="44F078A4" w14:textId="00AB11EB" w:rsidR="007D2810" w:rsidRPr="001E6954" w:rsidRDefault="007D2810" w:rsidP="007D2810">
            <w:pPr>
              <w:keepNext/>
              <w:spacing w:before="40" w:after="40" w:line="240" w:lineRule="auto"/>
              <w:jc w:val="right"/>
              <w:rPr>
                <w:b/>
                <w:color w:val="0000FF"/>
              </w:rPr>
            </w:pPr>
            <w:r w:rsidRPr="001E6954">
              <w:rPr>
                <w:b/>
                <w:bCs/>
                <w:iCs/>
                <w:color w:val="00577D"/>
                <w:szCs w:val="40"/>
              </w:rPr>
              <w:t>Compliant</w:t>
            </w:r>
          </w:p>
        </w:tc>
      </w:tr>
      <w:tr w:rsidR="001A3746" w14:paraId="44F078A8" w14:textId="77777777" w:rsidTr="00734B4C">
        <w:trPr>
          <w:trHeight w:val="227"/>
        </w:trPr>
        <w:tc>
          <w:tcPr>
            <w:tcW w:w="3942" w:type="pct"/>
            <w:shd w:val="clear" w:color="auto" w:fill="auto"/>
          </w:tcPr>
          <w:p w14:paraId="44F078A6" w14:textId="77777777" w:rsidR="007D2810" w:rsidRPr="001E6954" w:rsidRDefault="007D2810" w:rsidP="007D2810">
            <w:pPr>
              <w:spacing w:before="40" w:after="40" w:line="240" w:lineRule="auto"/>
              <w:ind w:left="318" w:hanging="7"/>
            </w:pPr>
            <w:r w:rsidRPr="001E6954">
              <w:t>Requirement 6(3)(a)</w:t>
            </w:r>
          </w:p>
        </w:tc>
        <w:tc>
          <w:tcPr>
            <w:tcW w:w="1058" w:type="pct"/>
            <w:shd w:val="clear" w:color="auto" w:fill="auto"/>
          </w:tcPr>
          <w:p w14:paraId="44F078A7" w14:textId="67C842E6" w:rsidR="007D2810" w:rsidRPr="001E6954" w:rsidRDefault="007D2810" w:rsidP="007D2810">
            <w:pPr>
              <w:spacing w:before="40" w:after="40" w:line="240" w:lineRule="auto"/>
              <w:jc w:val="right"/>
              <w:rPr>
                <w:color w:val="0000FF"/>
              </w:rPr>
            </w:pPr>
            <w:r>
              <w:rPr>
                <w:bCs/>
                <w:iCs/>
                <w:color w:val="00577D"/>
                <w:szCs w:val="40"/>
              </w:rPr>
              <w:t>Compliant</w:t>
            </w:r>
          </w:p>
        </w:tc>
      </w:tr>
      <w:tr w:rsidR="007D2810" w14:paraId="44F078AB" w14:textId="77777777" w:rsidTr="00734B4C">
        <w:trPr>
          <w:trHeight w:val="227"/>
        </w:trPr>
        <w:tc>
          <w:tcPr>
            <w:tcW w:w="3942" w:type="pct"/>
            <w:shd w:val="clear" w:color="auto" w:fill="auto"/>
          </w:tcPr>
          <w:p w14:paraId="44F078A9" w14:textId="77777777" w:rsidR="007D2810" w:rsidRPr="001E6954" w:rsidRDefault="007D2810" w:rsidP="007D2810">
            <w:pPr>
              <w:spacing w:before="40" w:after="40" w:line="240" w:lineRule="auto"/>
              <w:ind w:left="318" w:hanging="7"/>
            </w:pPr>
            <w:r w:rsidRPr="001E6954">
              <w:t>Requirement 6(3)(b)</w:t>
            </w:r>
          </w:p>
        </w:tc>
        <w:tc>
          <w:tcPr>
            <w:tcW w:w="1058" w:type="pct"/>
            <w:shd w:val="clear" w:color="auto" w:fill="auto"/>
          </w:tcPr>
          <w:p w14:paraId="44F078AA" w14:textId="63061E1E" w:rsidR="007D2810" w:rsidRPr="001E6954" w:rsidRDefault="007D2810" w:rsidP="007D2810">
            <w:pPr>
              <w:spacing w:before="40" w:after="40" w:line="240" w:lineRule="auto"/>
              <w:jc w:val="right"/>
              <w:rPr>
                <w:color w:val="0000FF"/>
              </w:rPr>
            </w:pPr>
            <w:r w:rsidRPr="00360F07">
              <w:rPr>
                <w:bCs/>
                <w:iCs/>
                <w:color w:val="00577D"/>
                <w:szCs w:val="40"/>
              </w:rPr>
              <w:t>Compliant</w:t>
            </w:r>
          </w:p>
        </w:tc>
      </w:tr>
      <w:tr w:rsidR="007D2810" w14:paraId="44F078AE" w14:textId="77777777" w:rsidTr="00734B4C">
        <w:trPr>
          <w:trHeight w:val="227"/>
        </w:trPr>
        <w:tc>
          <w:tcPr>
            <w:tcW w:w="3942" w:type="pct"/>
            <w:shd w:val="clear" w:color="auto" w:fill="auto"/>
          </w:tcPr>
          <w:p w14:paraId="44F078AC" w14:textId="77777777" w:rsidR="007D2810" w:rsidRPr="001E6954" w:rsidRDefault="007D2810" w:rsidP="007D2810">
            <w:pPr>
              <w:spacing w:before="40" w:after="40" w:line="240" w:lineRule="auto"/>
              <w:ind w:left="318" w:hanging="7"/>
            </w:pPr>
            <w:r w:rsidRPr="001E6954">
              <w:t>Requirement 6(3)(c)</w:t>
            </w:r>
          </w:p>
        </w:tc>
        <w:tc>
          <w:tcPr>
            <w:tcW w:w="1058" w:type="pct"/>
            <w:shd w:val="clear" w:color="auto" w:fill="auto"/>
          </w:tcPr>
          <w:p w14:paraId="44F078AD" w14:textId="2D3F7EE1" w:rsidR="007D2810" w:rsidRPr="00B83C6A" w:rsidRDefault="007D2810" w:rsidP="007D2810">
            <w:pPr>
              <w:spacing w:before="40" w:after="40" w:line="240" w:lineRule="auto"/>
              <w:jc w:val="right"/>
              <w:rPr>
                <w:color w:val="0000FF"/>
              </w:rPr>
            </w:pPr>
            <w:r w:rsidRPr="00B83C6A">
              <w:rPr>
                <w:bCs/>
                <w:iCs/>
                <w:color w:val="00577D"/>
                <w:szCs w:val="40"/>
              </w:rPr>
              <w:t>Compliant</w:t>
            </w:r>
          </w:p>
        </w:tc>
      </w:tr>
      <w:tr w:rsidR="007D2810" w14:paraId="44F078B1" w14:textId="77777777" w:rsidTr="00734B4C">
        <w:trPr>
          <w:trHeight w:val="227"/>
        </w:trPr>
        <w:tc>
          <w:tcPr>
            <w:tcW w:w="3942" w:type="pct"/>
            <w:shd w:val="clear" w:color="auto" w:fill="auto"/>
          </w:tcPr>
          <w:p w14:paraId="44F078AF" w14:textId="77777777" w:rsidR="007D2810" w:rsidRPr="001E6954" w:rsidRDefault="007D2810" w:rsidP="007D2810">
            <w:pPr>
              <w:spacing w:before="40" w:after="40" w:line="240" w:lineRule="auto"/>
              <w:ind w:left="318" w:hanging="7"/>
            </w:pPr>
            <w:r w:rsidRPr="001E6954">
              <w:t>Requirement 6(3)(d)</w:t>
            </w:r>
          </w:p>
        </w:tc>
        <w:tc>
          <w:tcPr>
            <w:tcW w:w="1058" w:type="pct"/>
            <w:shd w:val="clear" w:color="auto" w:fill="auto"/>
          </w:tcPr>
          <w:p w14:paraId="44F078B0" w14:textId="4CDE2129" w:rsidR="007D2810" w:rsidRPr="00B83C6A" w:rsidRDefault="007D2810" w:rsidP="007D2810">
            <w:pPr>
              <w:spacing w:before="40" w:after="40" w:line="240" w:lineRule="auto"/>
              <w:jc w:val="right"/>
              <w:rPr>
                <w:color w:val="0000FF"/>
              </w:rPr>
            </w:pPr>
            <w:r w:rsidRPr="00B83C6A">
              <w:rPr>
                <w:bCs/>
                <w:iCs/>
                <w:color w:val="00577D"/>
                <w:szCs w:val="40"/>
              </w:rPr>
              <w:t>Compliant</w:t>
            </w:r>
          </w:p>
        </w:tc>
      </w:tr>
      <w:tr w:rsidR="001A3746" w14:paraId="44F078B4" w14:textId="77777777" w:rsidTr="00734B4C">
        <w:trPr>
          <w:trHeight w:val="227"/>
        </w:trPr>
        <w:tc>
          <w:tcPr>
            <w:tcW w:w="3942" w:type="pct"/>
            <w:shd w:val="clear" w:color="auto" w:fill="auto"/>
          </w:tcPr>
          <w:p w14:paraId="44F078B2" w14:textId="77777777" w:rsidR="007D2810" w:rsidRPr="001E6954" w:rsidRDefault="007D2810" w:rsidP="007D2810">
            <w:pPr>
              <w:keepNext/>
              <w:spacing w:before="40" w:after="40" w:line="240" w:lineRule="auto"/>
              <w:rPr>
                <w:b/>
              </w:rPr>
            </w:pPr>
            <w:r w:rsidRPr="001E6954">
              <w:rPr>
                <w:b/>
              </w:rPr>
              <w:t>Standard 7 Human resources</w:t>
            </w:r>
          </w:p>
        </w:tc>
        <w:tc>
          <w:tcPr>
            <w:tcW w:w="1058" w:type="pct"/>
            <w:shd w:val="clear" w:color="auto" w:fill="auto"/>
          </w:tcPr>
          <w:p w14:paraId="44F078B3" w14:textId="4318B480" w:rsidR="007D2810" w:rsidRPr="00B83C6A" w:rsidRDefault="007D2810" w:rsidP="007D2810">
            <w:pPr>
              <w:keepNext/>
              <w:spacing w:before="40" w:after="40" w:line="240" w:lineRule="auto"/>
              <w:jc w:val="right"/>
              <w:rPr>
                <w:b/>
                <w:color w:val="0000FF"/>
              </w:rPr>
            </w:pPr>
            <w:r w:rsidRPr="00B83C6A">
              <w:rPr>
                <w:b/>
                <w:bCs/>
                <w:iCs/>
                <w:color w:val="00577D"/>
                <w:szCs w:val="40"/>
              </w:rPr>
              <w:t>Non-compliant</w:t>
            </w:r>
          </w:p>
        </w:tc>
      </w:tr>
      <w:tr w:rsidR="001A3746" w14:paraId="44F078B7" w14:textId="77777777" w:rsidTr="00734B4C">
        <w:trPr>
          <w:trHeight w:val="227"/>
        </w:trPr>
        <w:tc>
          <w:tcPr>
            <w:tcW w:w="3942" w:type="pct"/>
            <w:shd w:val="clear" w:color="auto" w:fill="auto"/>
          </w:tcPr>
          <w:p w14:paraId="44F078B5" w14:textId="77777777" w:rsidR="007D2810" w:rsidRPr="001E6954" w:rsidRDefault="007D2810" w:rsidP="007D2810">
            <w:pPr>
              <w:spacing w:before="40" w:after="40" w:line="240" w:lineRule="auto"/>
              <w:ind w:left="318" w:hanging="7"/>
            </w:pPr>
            <w:r w:rsidRPr="001E6954">
              <w:t>Requirement 7(3)(a)</w:t>
            </w:r>
          </w:p>
        </w:tc>
        <w:tc>
          <w:tcPr>
            <w:tcW w:w="1058" w:type="pct"/>
            <w:shd w:val="clear" w:color="auto" w:fill="auto"/>
          </w:tcPr>
          <w:p w14:paraId="44F078B6" w14:textId="4999ED8D" w:rsidR="007D2810" w:rsidRPr="00B83C6A" w:rsidRDefault="007D2810" w:rsidP="007D2810">
            <w:pPr>
              <w:spacing w:before="40" w:after="40" w:line="240" w:lineRule="auto"/>
              <w:jc w:val="right"/>
              <w:rPr>
                <w:color w:val="0000FF"/>
              </w:rPr>
            </w:pPr>
            <w:r w:rsidRPr="00B83C6A">
              <w:rPr>
                <w:bCs/>
                <w:iCs/>
                <w:color w:val="00577D"/>
                <w:szCs w:val="40"/>
              </w:rPr>
              <w:t>Non-compliant</w:t>
            </w:r>
          </w:p>
        </w:tc>
      </w:tr>
      <w:tr w:rsidR="001A3746" w14:paraId="44F078BA" w14:textId="77777777" w:rsidTr="00734B4C">
        <w:trPr>
          <w:trHeight w:val="227"/>
        </w:trPr>
        <w:tc>
          <w:tcPr>
            <w:tcW w:w="3942" w:type="pct"/>
            <w:shd w:val="clear" w:color="auto" w:fill="auto"/>
          </w:tcPr>
          <w:p w14:paraId="44F078B8" w14:textId="77777777" w:rsidR="007D2810" w:rsidRPr="001E6954" w:rsidRDefault="007D2810" w:rsidP="007D2810">
            <w:pPr>
              <w:spacing w:before="40" w:after="40" w:line="240" w:lineRule="auto"/>
              <w:ind w:left="318" w:hanging="7"/>
            </w:pPr>
            <w:r w:rsidRPr="001E6954">
              <w:t>Requirement 7(3)(b)</w:t>
            </w:r>
          </w:p>
        </w:tc>
        <w:tc>
          <w:tcPr>
            <w:tcW w:w="1058" w:type="pct"/>
            <w:shd w:val="clear" w:color="auto" w:fill="auto"/>
          </w:tcPr>
          <w:p w14:paraId="44F078B9" w14:textId="204402D7" w:rsidR="007D2810" w:rsidRPr="00B83C6A" w:rsidRDefault="007D2810" w:rsidP="007D2810">
            <w:pPr>
              <w:spacing w:before="40" w:after="40" w:line="240" w:lineRule="auto"/>
              <w:jc w:val="right"/>
              <w:rPr>
                <w:color w:val="0000FF"/>
              </w:rPr>
            </w:pPr>
            <w:r w:rsidRPr="00B83C6A">
              <w:rPr>
                <w:bCs/>
                <w:iCs/>
                <w:color w:val="00577D"/>
                <w:szCs w:val="40"/>
              </w:rPr>
              <w:t>Compliant</w:t>
            </w:r>
          </w:p>
        </w:tc>
      </w:tr>
      <w:tr w:rsidR="007D2810" w14:paraId="44F078BD" w14:textId="77777777" w:rsidTr="00734B4C">
        <w:trPr>
          <w:trHeight w:val="227"/>
        </w:trPr>
        <w:tc>
          <w:tcPr>
            <w:tcW w:w="3942" w:type="pct"/>
            <w:shd w:val="clear" w:color="auto" w:fill="auto"/>
          </w:tcPr>
          <w:p w14:paraId="44F078BB" w14:textId="77777777" w:rsidR="007D2810" w:rsidRPr="001E6954" w:rsidRDefault="007D2810" w:rsidP="007D2810">
            <w:pPr>
              <w:spacing w:before="40" w:after="40" w:line="240" w:lineRule="auto"/>
              <w:ind w:left="318" w:hanging="7"/>
            </w:pPr>
            <w:r w:rsidRPr="001E6954">
              <w:t>Requirement 7(3)(c)</w:t>
            </w:r>
          </w:p>
        </w:tc>
        <w:tc>
          <w:tcPr>
            <w:tcW w:w="1058" w:type="pct"/>
            <w:shd w:val="clear" w:color="auto" w:fill="auto"/>
          </w:tcPr>
          <w:p w14:paraId="44F078BC" w14:textId="48D20EC5" w:rsidR="007D2810" w:rsidRPr="001E6954" w:rsidRDefault="007D2810" w:rsidP="007D2810">
            <w:pPr>
              <w:spacing w:before="40" w:after="40" w:line="240" w:lineRule="auto"/>
              <w:jc w:val="right"/>
              <w:rPr>
                <w:color w:val="0000FF"/>
              </w:rPr>
            </w:pPr>
            <w:r w:rsidRPr="00CB2792">
              <w:rPr>
                <w:bCs/>
                <w:iCs/>
                <w:color w:val="00577D"/>
                <w:szCs w:val="40"/>
              </w:rPr>
              <w:t>Compliant</w:t>
            </w:r>
          </w:p>
        </w:tc>
      </w:tr>
      <w:tr w:rsidR="007D2810" w14:paraId="44F078C0" w14:textId="77777777" w:rsidTr="00734B4C">
        <w:trPr>
          <w:trHeight w:val="227"/>
        </w:trPr>
        <w:tc>
          <w:tcPr>
            <w:tcW w:w="3942" w:type="pct"/>
            <w:shd w:val="clear" w:color="auto" w:fill="auto"/>
          </w:tcPr>
          <w:p w14:paraId="44F078BE" w14:textId="77777777" w:rsidR="007D2810" w:rsidRPr="001E6954" w:rsidRDefault="007D2810" w:rsidP="007D2810">
            <w:pPr>
              <w:spacing w:before="40" w:after="40" w:line="240" w:lineRule="auto"/>
              <w:ind w:left="318" w:hanging="7"/>
            </w:pPr>
            <w:r w:rsidRPr="001E6954">
              <w:t>Requirement 7(3)(d)</w:t>
            </w:r>
          </w:p>
        </w:tc>
        <w:tc>
          <w:tcPr>
            <w:tcW w:w="1058" w:type="pct"/>
            <w:shd w:val="clear" w:color="auto" w:fill="auto"/>
          </w:tcPr>
          <w:p w14:paraId="44F078BF" w14:textId="76DDE873" w:rsidR="007D2810" w:rsidRPr="001E6954" w:rsidRDefault="007D2810" w:rsidP="007D2810">
            <w:pPr>
              <w:spacing w:before="40" w:after="40" w:line="240" w:lineRule="auto"/>
              <w:jc w:val="right"/>
              <w:rPr>
                <w:color w:val="0000FF"/>
              </w:rPr>
            </w:pPr>
            <w:r w:rsidRPr="00CB2792">
              <w:rPr>
                <w:bCs/>
                <w:iCs/>
                <w:color w:val="00577D"/>
                <w:szCs w:val="40"/>
              </w:rPr>
              <w:t>Compliant</w:t>
            </w:r>
          </w:p>
        </w:tc>
      </w:tr>
      <w:tr w:rsidR="007D2810" w14:paraId="44F078C3" w14:textId="77777777" w:rsidTr="00734B4C">
        <w:trPr>
          <w:trHeight w:val="227"/>
        </w:trPr>
        <w:tc>
          <w:tcPr>
            <w:tcW w:w="3942" w:type="pct"/>
            <w:shd w:val="clear" w:color="auto" w:fill="auto"/>
          </w:tcPr>
          <w:p w14:paraId="44F078C1" w14:textId="77777777" w:rsidR="007D2810" w:rsidRPr="001E6954" w:rsidRDefault="007D2810" w:rsidP="007D2810">
            <w:pPr>
              <w:spacing w:before="40" w:after="40" w:line="240" w:lineRule="auto"/>
              <w:ind w:left="318" w:hanging="7"/>
            </w:pPr>
            <w:r w:rsidRPr="001E6954">
              <w:t>Requirement 7(3)(e)</w:t>
            </w:r>
          </w:p>
        </w:tc>
        <w:tc>
          <w:tcPr>
            <w:tcW w:w="1058" w:type="pct"/>
            <w:shd w:val="clear" w:color="auto" w:fill="auto"/>
          </w:tcPr>
          <w:p w14:paraId="44F078C2" w14:textId="3261C6B5" w:rsidR="007D2810" w:rsidRPr="001E6954" w:rsidRDefault="007D2810" w:rsidP="007D2810">
            <w:pPr>
              <w:spacing w:before="40" w:after="40" w:line="240" w:lineRule="auto"/>
              <w:jc w:val="right"/>
              <w:rPr>
                <w:color w:val="0000FF"/>
              </w:rPr>
            </w:pPr>
            <w:r w:rsidRPr="00CB2792">
              <w:rPr>
                <w:bCs/>
                <w:iCs/>
                <w:color w:val="00577D"/>
                <w:szCs w:val="40"/>
              </w:rPr>
              <w:t>Compliant</w:t>
            </w:r>
          </w:p>
        </w:tc>
      </w:tr>
      <w:tr w:rsidR="001A3746" w14:paraId="44F078C6" w14:textId="77777777" w:rsidTr="00734B4C">
        <w:trPr>
          <w:trHeight w:val="227"/>
        </w:trPr>
        <w:tc>
          <w:tcPr>
            <w:tcW w:w="3942" w:type="pct"/>
            <w:shd w:val="clear" w:color="auto" w:fill="auto"/>
          </w:tcPr>
          <w:p w14:paraId="44F078C4" w14:textId="77777777" w:rsidR="007D2810" w:rsidRPr="001E6954" w:rsidRDefault="007D2810" w:rsidP="007D2810">
            <w:pPr>
              <w:keepNext/>
              <w:spacing w:before="40" w:after="40" w:line="240" w:lineRule="auto"/>
              <w:rPr>
                <w:b/>
              </w:rPr>
            </w:pPr>
            <w:r w:rsidRPr="001E6954">
              <w:rPr>
                <w:b/>
              </w:rPr>
              <w:t>Standard 8 Organisational governance</w:t>
            </w:r>
          </w:p>
        </w:tc>
        <w:tc>
          <w:tcPr>
            <w:tcW w:w="1058" w:type="pct"/>
            <w:shd w:val="clear" w:color="auto" w:fill="auto"/>
          </w:tcPr>
          <w:p w14:paraId="44F078C5" w14:textId="068F8DB1" w:rsidR="007D2810" w:rsidRPr="001E6954" w:rsidRDefault="007D2810" w:rsidP="007D2810">
            <w:pPr>
              <w:keepNext/>
              <w:spacing w:before="40" w:after="40" w:line="240" w:lineRule="auto"/>
              <w:jc w:val="right"/>
              <w:rPr>
                <w:b/>
                <w:color w:val="0000FF"/>
              </w:rPr>
            </w:pPr>
            <w:r w:rsidRPr="001E6954">
              <w:rPr>
                <w:b/>
                <w:bCs/>
                <w:iCs/>
                <w:color w:val="00577D"/>
                <w:szCs w:val="40"/>
              </w:rPr>
              <w:t>Non-compliant</w:t>
            </w:r>
          </w:p>
        </w:tc>
      </w:tr>
      <w:tr w:rsidR="001A3746" w14:paraId="44F078C9" w14:textId="77777777" w:rsidTr="00734B4C">
        <w:trPr>
          <w:trHeight w:val="227"/>
        </w:trPr>
        <w:tc>
          <w:tcPr>
            <w:tcW w:w="3942" w:type="pct"/>
            <w:shd w:val="clear" w:color="auto" w:fill="auto"/>
          </w:tcPr>
          <w:p w14:paraId="44F078C7" w14:textId="77777777" w:rsidR="007D2810" w:rsidRPr="001E6954" w:rsidRDefault="007D2810" w:rsidP="007D2810">
            <w:pPr>
              <w:spacing w:before="40" w:after="40" w:line="240" w:lineRule="auto"/>
              <w:ind w:left="318" w:hanging="7"/>
            </w:pPr>
            <w:r w:rsidRPr="001E6954">
              <w:t>Requirement 8(3)(a)</w:t>
            </w:r>
          </w:p>
        </w:tc>
        <w:tc>
          <w:tcPr>
            <w:tcW w:w="1058" w:type="pct"/>
            <w:shd w:val="clear" w:color="auto" w:fill="auto"/>
          </w:tcPr>
          <w:p w14:paraId="44F078C8" w14:textId="5AB5E6E5" w:rsidR="007D2810" w:rsidRPr="001E6954" w:rsidRDefault="007D2810" w:rsidP="007D2810">
            <w:pPr>
              <w:spacing w:before="40" w:after="40" w:line="240" w:lineRule="auto"/>
              <w:jc w:val="right"/>
              <w:rPr>
                <w:color w:val="0000FF"/>
              </w:rPr>
            </w:pPr>
            <w:r w:rsidRPr="001E6954">
              <w:rPr>
                <w:bCs/>
                <w:iCs/>
                <w:color w:val="00577D"/>
                <w:szCs w:val="40"/>
              </w:rPr>
              <w:t>Non-compliant</w:t>
            </w:r>
          </w:p>
        </w:tc>
      </w:tr>
      <w:tr w:rsidR="001A3746" w14:paraId="44F078CC" w14:textId="77777777" w:rsidTr="00734B4C">
        <w:trPr>
          <w:trHeight w:val="227"/>
        </w:trPr>
        <w:tc>
          <w:tcPr>
            <w:tcW w:w="3942" w:type="pct"/>
            <w:shd w:val="clear" w:color="auto" w:fill="auto"/>
          </w:tcPr>
          <w:p w14:paraId="44F078CA" w14:textId="77777777" w:rsidR="007D2810" w:rsidRPr="001E6954" w:rsidRDefault="007D2810" w:rsidP="007D2810">
            <w:pPr>
              <w:spacing w:before="40" w:after="40" w:line="240" w:lineRule="auto"/>
              <w:ind w:left="318" w:hanging="7"/>
            </w:pPr>
            <w:r w:rsidRPr="001E6954">
              <w:t>Requirement 8(3)(b)</w:t>
            </w:r>
          </w:p>
        </w:tc>
        <w:tc>
          <w:tcPr>
            <w:tcW w:w="1058" w:type="pct"/>
            <w:shd w:val="clear" w:color="auto" w:fill="auto"/>
          </w:tcPr>
          <w:p w14:paraId="44F078CB" w14:textId="0F67B3CA" w:rsidR="007D2810" w:rsidRPr="001E6954" w:rsidRDefault="007D2810" w:rsidP="007D2810">
            <w:pPr>
              <w:spacing w:before="40" w:after="40" w:line="240" w:lineRule="auto"/>
              <w:jc w:val="right"/>
              <w:rPr>
                <w:color w:val="0000FF"/>
              </w:rPr>
            </w:pPr>
            <w:r w:rsidRPr="001E6954">
              <w:rPr>
                <w:bCs/>
                <w:iCs/>
                <w:color w:val="00577D"/>
                <w:szCs w:val="40"/>
              </w:rPr>
              <w:t>Compliant</w:t>
            </w:r>
          </w:p>
        </w:tc>
      </w:tr>
      <w:tr w:rsidR="001A3746" w14:paraId="44F078CF" w14:textId="77777777" w:rsidTr="00734B4C">
        <w:trPr>
          <w:trHeight w:val="227"/>
        </w:trPr>
        <w:tc>
          <w:tcPr>
            <w:tcW w:w="3942" w:type="pct"/>
            <w:shd w:val="clear" w:color="auto" w:fill="auto"/>
          </w:tcPr>
          <w:p w14:paraId="44F078CD" w14:textId="77777777" w:rsidR="007D2810" w:rsidRPr="001E6954" w:rsidRDefault="007D2810" w:rsidP="007D2810">
            <w:pPr>
              <w:spacing w:before="40" w:after="40" w:line="240" w:lineRule="auto"/>
              <w:ind w:left="318" w:hanging="7"/>
            </w:pPr>
            <w:r w:rsidRPr="001E6954">
              <w:t>Requirement 8(3)(c)</w:t>
            </w:r>
          </w:p>
        </w:tc>
        <w:tc>
          <w:tcPr>
            <w:tcW w:w="1058" w:type="pct"/>
            <w:shd w:val="clear" w:color="auto" w:fill="auto"/>
          </w:tcPr>
          <w:p w14:paraId="44F078CE" w14:textId="267C2A91" w:rsidR="007D2810" w:rsidRPr="001E6954" w:rsidRDefault="007D2810" w:rsidP="007D2810">
            <w:pPr>
              <w:spacing w:before="40" w:after="40" w:line="240" w:lineRule="auto"/>
              <w:jc w:val="right"/>
              <w:rPr>
                <w:color w:val="0000FF"/>
              </w:rPr>
            </w:pPr>
            <w:r w:rsidRPr="001E6954">
              <w:rPr>
                <w:bCs/>
                <w:iCs/>
                <w:color w:val="00577D"/>
                <w:szCs w:val="40"/>
              </w:rPr>
              <w:t>Non-compliant</w:t>
            </w:r>
          </w:p>
        </w:tc>
      </w:tr>
      <w:tr w:rsidR="001A3746" w14:paraId="44F078D2" w14:textId="77777777" w:rsidTr="00734B4C">
        <w:trPr>
          <w:trHeight w:val="227"/>
        </w:trPr>
        <w:tc>
          <w:tcPr>
            <w:tcW w:w="3942" w:type="pct"/>
            <w:shd w:val="clear" w:color="auto" w:fill="auto"/>
          </w:tcPr>
          <w:p w14:paraId="44F078D0" w14:textId="77777777" w:rsidR="007D2810" w:rsidRPr="001E6954" w:rsidRDefault="007D2810" w:rsidP="007D2810">
            <w:pPr>
              <w:spacing w:before="40" w:after="40" w:line="240" w:lineRule="auto"/>
              <w:ind w:left="318" w:hanging="7"/>
            </w:pPr>
            <w:r w:rsidRPr="001E6954">
              <w:t>Requirement 8(3)(d)</w:t>
            </w:r>
          </w:p>
        </w:tc>
        <w:tc>
          <w:tcPr>
            <w:tcW w:w="1058" w:type="pct"/>
            <w:shd w:val="clear" w:color="auto" w:fill="auto"/>
          </w:tcPr>
          <w:p w14:paraId="44F078D1" w14:textId="0479B267" w:rsidR="007D2810" w:rsidRPr="001E6954" w:rsidRDefault="007D2810" w:rsidP="007D2810">
            <w:pPr>
              <w:spacing w:before="40" w:after="40" w:line="240" w:lineRule="auto"/>
              <w:jc w:val="right"/>
              <w:rPr>
                <w:color w:val="0000FF"/>
              </w:rPr>
            </w:pPr>
            <w:r w:rsidRPr="001E6954">
              <w:rPr>
                <w:bCs/>
                <w:iCs/>
                <w:color w:val="00577D"/>
                <w:szCs w:val="40"/>
              </w:rPr>
              <w:t>Compliant</w:t>
            </w:r>
          </w:p>
        </w:tc>
      </w:tr>
      <w:tr w:rsidR="001A3746" w14:paraId="44F078D5" w14:textId="77777777" w:rsidTr="00734B4C">
        <w:trPr>
          <w:trHeight w:val="227"/>
        </w:trPr>
        <w:tc>
          <w:tcPr>
            <w:tcW w:w="3942" w:type="pct"/>
            <w:shd w:val="clear" w:color="auto" w:fill="auto"/>
          </w:tcPr>
          <w:p w14:paraId="44F078D3" w14:textId="77777777" w:rsidR="007D2810" w:rsidRPr="001E6954" w:rsidRDefault="007D2810" w:rsidP="007D2810">
            <w:pPr>
              <w:spacing w:before="40" w:after="40" w:line="240" w:lineRule="auto"/>
              <w:ind w:left="318" w:hanging="7"/>
            </w:pPr>
            <w:r w:rsidRPr="001E6954">
              <w:t>Requirement 8(3)(e)</w:t>
            </w:r>
          </w:p>
        </w:tc>
        <w:tc>
          <w:tcPr>
            <w:tcW w:w="1058" w:type="pct"/>
            <w:shd w:val="clear" w:color="auto" w:fill="auto"/>
          </w:tcPr>
          <w:p w14:paraId="44F078D4" w14:textId="4BBDD5F6" w:rsidR="007D2810" w:rsidRPr="001E6954" w:rsidRDefault="007D2810" w:rsidP="007D2810">
            <w:pPr>
              <w:spacing w:before="40" w:after="40" w:line="240" w:lineRule="auto"/>
              <w:jc w:val="right"/>
              <w:rPr>
                <w:color w:val="0000FF"/>
              </w:rPr>
            </w:pPr>
            <w:r w:rsidRPr="001E6954">
              <w:rPr>
                <w:bCs/>
                <w:iCs/>
                <w:color w:val="00577D"/>
                <w:szCs w:val="40"/>
              </w:rPr>
              <w:t>Compliant</w:t>
            </w:r>
          </w:p>
        </w:tc>
      </w:tr>
      <w:bookmarkEnd w:id="3"/>
    </w:tbl>
    <w:p w14:paraId="44F078D6" w14:textId="77777777" w:rsidR="007D2810" w:rsidRDefault="007D2810" w:rsidP="007D2810">
      <w:pPr>
        <w:sectPr w:rsidR="007D2810" w:rsidSect="007D2810">
          <w:headerReference w:type="default" r:id="rId16"/>
          <w:headerReference w:type="first" r:id="rId17"/>
          <w:pgSz w:w="11906" w:h="16838"/>
          <w:pgMar w:top="1701" w:right="1418" w:bottom="1418" w:left="1418" w:header="709" w:footer="397" w:gutter="0"/>
          <w:cols w:space="708"/>
          <w:docGrid w:linePitch="360"/>
        </w:sectPr>
      </w:pPr>
    </w:p>
    <w:p w14:paraId="44F078D7" w14:textId="77777777" w:rsidR="007D2810" w:rsidRPr="00D21DCD" w:rsidRDefault="007D2810" w:rsidP="007D2810">
      <w:pPr>
        <w:pStyle w:val="Heading1"/>
      </w:pPr>
      <w:r>
        <w:lastRenderedPageBreak/>
        <w:t>Detailed assessment</w:t>
      </w:r>
    </w:p>
    <w:p w14:paraId="44F078D8" w14:textId="77777777" w:rsidR="007D2810" w:rsidRPr="00D63989" w:rsidRDefault="007D2810" w:rsidP="007D281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4F078D9" w14:textId="77777777" w:rsidR="007D2810" w:rsidRPr="001E6954" w:rsidRDefault="007D2810" w:rsidP="007D2810">
      <w:pPr>
        <w:rPr>
          <w:color w:val="auto"/>
        </w:rPr>
      </w:pPr>
      <w:r w:rsidRPr="00D63989">
        <w:t>The report also specifies areas in which improvements must be made to ensure the Quality Standards are complied with.</w:t>
      </w:r>
    </w:p>
    <w:p w14:paraId="44F078DA" w14:textId="77777777" w:rsidR="007D2810" w:rsidRPr="00D63989" w:rsidRDefault="007D2810" w:rsidP="007D2810">
      <w:r w:rsidRPr="00D63989">
        <w:t>The following information has been taken into account in developing this performance report:</w:t>
      </w:r>
    </w:p>
    <w:p w14:paraId="44F078DB" w14:textId="1EBDC163" w:rsidR="007D2810" w:rsidRDefault="007D2810" w:rsidP="007D2810">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734B4C">
        <w:t>by a site assessment, observations at the service, review of documents and interviews with staff, consumers/representatives and others</w:t>
      </w:r>
      <w:r w:rsidR="00734B4C">
        <w:t>.</w:t>
      </w:r>
    </w:p>
    <w:p w14:paraId="44F078DC" w14:textId="732F2204" w:rsidR="007D2810" w:rsidRPr="00734B4C" w:rsidRDefault="007D2810" w:rsidP="007D2810">
      <w:pPr>
        <w:pStyle w:val="ListBullet"/>
      </w:pPr>
      <w:r w:rsidRPr="00365DAE">
        <w:t>the provider</w:t>
      </w:r>
      <w:r>
        <w:t>’s</w:t>
      </w:r>
      <w:r w:rsidRPr="00365DAE">
        <w:t xml:space="preserve"> response</w:t>
      </w:r>
      <w:r>
        <w:t xml:space="preserve"> to the Site Audit report</w:t>
      </w:r>
      <w:r w:rsidRPr="00365DAE">
        <w:t xml:space="preserve"> </w:t>
      </w:r>
      <w:r w:rsidRPr="00734B4C">
        <w:t xml:space="preserve">received </w:t>
      </w:r>
      <w:r w:rsidR="00734B4C" w:rsidRPr="00734B4C">
        <w:t xml:space="preserve">26 March 2021. </w:t>
      </w:r>
    </w:p>
    <w:p w14:paraId="44F078DE" w14:textId="77777777" w:rsidR="007D2810" w:rsidRPr="00734B4C" w:rsidRDefault="007D2810">
      <w:pPr>
        <w:spacing w:after="160" w:line="259" w:lineRule="auto"/>
        <w:rPr>
          <w:rFonts w:cs="Times New Roman"/>
          <w:color w:val="auto"/>
        </w:rPr>
      </w:pPr>
    </w:p>
    <w:p w14:paraId="44F078DF" w14:textId="77777777" w:rsidR="007D2810" w:rsidRDefault="007D2810" w:rsidP="007D2810">
      <w:pPr>
        <w:sectPr w:rsidR="007D2810" w:rsidSect="007D2810">
          <w:headerReference w:type="first" r:id="rId18"/>
          <w:pgSz w:w="11906" w:h="16838"/>
          <w:pgMar w:top="1701" w:right="1418" w:bottom="1418" w:left="1418" w:header="709" w:footer="397" w:gutter="0"/>
          <w:cols w:space="708"/>
          <w:docGrid w:linePitch="360"/>
        </w:sectPr>
      </w:pPr>
    </w:p>
    <w:p w14:paraId="44F078E0" w14:textId="44CD8528" w:rsidR="007D2810" w:rsidRDefault="007D2810" w:rsidP="007D2810">
      <w:pPr>
        <w:pStyle w:val="Heading1"/>
        <w:tabs>
          <w:tab w:val="right" w:pos="9070"/>
        </w:tabs>
        <w:spacing w:before="560" w:after="640"/>
        <w:rPr>
          <w:color w:val="FFFFFF" w:themeColor="background1"/>
        </w:rPr>
        <w:sectPr w:rsidR="007D2810" w:rsidSect="007D281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4F079E2" wp14:editId="44F079E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7385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734B4C" w:rsidRPr="00703E80">
        <w:rPr>
          <w:color w:val="FFFFFF" w:themeColor="background1"/>
        </w:rPr>
        <w:t xml:space="preserve"> </w:t>
      </w:r>
      <w:r w:rsidRPr="00703E80">
        <w:rPr>
          <w:color w:val="FFFFFF" w:themeColor="background1"/>
        </w:rPr>
        <w:br/>
        <w:t>Consumer dignity and choice</w:t>
      </w:r>
    </w:p>
    <w:p w14:paraId="44F078E1" w14:textId="77777777" w:rsidR="007D2810" w:rsidRPr="00D63989" w:rsidRDefault="007D2810" w:rsidP="007D2810">
      <w:pPr>
        <w:pStyle w:val="Heading3"/>
        <w:shd w:val="clear" w:color="auto" w:fill="F2F2F2" w:themeFill="background1" w:themeFillShade="F2"/>
      </w:pPr>
      <w:r w:rsidRPr="00D63989">
        <w:t>Consumer outcome:</w:t>
      </w:r>
    </w:p>
    <w:p w14:paraId="44F078E2" w14:textId="77777777" w:rsidR="007D2810" w:rsidRPr="00D63989" w:rsidRDefault="007D2810" w:rsidP="009B3BBA">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4F078E3" w14:textId="77777777" w:rsidR="007D2810" w:rsidRPr="00D63989" w:rsidRDefault="007D2810" w:rsidP="007D2810">
      <w:pPr>
        <w:pStyle w:val="Heading3"/>
        <w:shd w:val="clear" w:color="auto" w:fill="F2F2F2" w:themeFill="background1" w:themeFillShade="F2"/>
      </w:pPr>
      <w:r w:rsidRPr="00D63989">
        <w:t>Organisation statement:</w:t>
      </w:r>
    </w:p>
    <w:p w14:paraId="44F078E4" w14:textId="77777777" w:rsidR="007D2810" w:rsidRPr="00D63989" w:rsidRDefault="007D2810" w:rsidP="009B3BBA">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4F078E5" w14:textId="77777777" w:rsidR="007D2810" w:rsidRDefault="007D2810" w:rsidP="009B3BB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4F078E6" w14:textId="77777777" w:rsidR="007D2810" w:rsidRPr="00D63989" w:rsidRDefault="007D2810" w:rsidP="009B3BB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4F078E7" w14:textId="77777777" w:rsidR="007D2810" w:rsidRPr="00D63989" w:rsidRDefault="007D2810" w:rsidP="009B3BB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4F078E8" w14:textId="77777777" w:rsidR="007D2810" w:rsidRDefault="007D2810" w:rsidP="007D2810">
      <w:pPr>
        <w:pStyle w:val="Heading2"/>
      </w:pPr>
      <w:r>
        <w:t xml:space="preserve">Assessment </w:t>
      </w:r>
      <w:r w:rsidRPr="002B2C0F">
        <w:t>of Standard</w:t>
      </w:r>
      <w:r>
        <w:t xml:space="preserve"> 1</w:t>
      </w:r>
    </w:p>
    <w:p w14:paraId="2D568EA3" w14:textId="77777777" w:rsidR="00734B4C" w:rsidRPr="00163FEE" w:rsidRDefault="00734B4C" w:rsidP="00734B4C">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CAACB5E" w14:textId="77777777" w:rsidR="00734B4C" w:rsidRPr="00FF5457" w:rsidRDefault="00734B4C" w:rsidP="00734B4C">
      <w:pPr>
        <w:spacing w:before="120"/>
        <w:rPr>
          <w:rFonts w:eastAsia="Calibri"/>
          <w:color w:val="auto"/>
          <w:lang w:eastAsia="en-US"/>
        </w:rPr>
      </w:pPr>
      <w:r w:rsidRPr="00FF5457">
        <w:rPr>
          <w:rFonts w:eastAsia="Calibri"/>
          <w:color w:val="auto"/>
          <w:lang w:eastAsia="en-US"/>
        </w:rPr>
        <w:t xml:space="preserve">Most sampled consumers considered they are treated with dignity and respect, can maintain their identity, make informed choices about their care and services, and live the life they choose. </w:t>
      </w:r>
    </w:p>
    <w:p w14:paraId="6F48D247" w14:textId="77777777" w:rsidR="00734B4C" w:rsidRPr="00631D22" w:rsidRDefault="00734B4C" w:rsidP="00734B4C">
      <w:pPr>
        <w:spacing w:before="120"/>
        <w:rPr>
          <w:rFonts w:eastAsia="Calibri"/>
          <w:color w:val="auto"/>
          <w:szCs w:val="22"/>
          <w:lang w:eastAsia="en-US"/>
        </w:rPr>
      </w:pPr>
      <w:r w:rsidRPr="00631D22">
        <w:rPr>
          <w:rFonts w:eastAsiaTheme="minorHAnsi"/>
          <w:color w:val="auto"/>
          <w:szCs w:val="22"/>
          <w:lang w:eastAsia="en-US"/>
        </w:rPr>
        <w:t xml:space="preserve">Consumers interviewed stated they felt their privacy is respected and their personal information is kept confidential. </w:t>
      </w:r>
      <w:r w:rsidRPr="00631D22">
        <w:rPr>
          <w:rFonts w:eastAsia="Calibri"/>
          <w:color w:val="auto"/>
          <w:szCs w:val="22"/>
          <w:lang w:eastAsia="en-US"/>
        </w:rPr>
        <w:t xml:space="preserve">Consumers stated the information they receive helps them make decisions about the things they would like to do and eat. They felt they had the information they needed and were supported to understand the information. </w:t>
      </w:r>
    </w:p>
    <w:p w14:paraId="57B7D4D1" w14:textId="77777777" w:rsidR="00734B4C" w:rsidRDefault="00734B4C" w:rsidP="00734B4C">
      <w:pPr>
        <w:spacing w:before="120"/>
        <w:rPr>
          <w:rFonts w:eastAsiaTheme="minorHAnsi"/>
          <w:color w:val="auto"/>
          <w:szCs w:val="22"/>
          <w:lang w:eastAsia="en-US"/>
        </w:rPr>
      </w:pPr>
      <w:r w:rsidRPr="00631D22">
        <w:rPr>
          <w:rFonts w:eastAsiaTheme="minorHAnsi"/>
          <w:color w:val="auto"/>
          <w:szCs w:val="22"/>
          <w:lang w:eastAsia="en-US"/>
        </w:rPr>
        <w:t xml:space="preserve">Consumers were observed to be happy and engaging in interactions throughout the </w:t>
      </w:r>
      <w:r>
        <w:rPr>
          <w:rFonts w:eastAsiaTheme="minorHAnsi"/>
          <w:color w:val="auto"/>
          <w:szCs w:val="22"/>
          <w:lang w:eastAsia="en-US"/>
        </w:rPr>
        <w:t>site audit</w:t>
      </w:r>
      <w:r w:rsidRPr="00631D22">
        <w:rPr>
          <w:rFonts w:eastAsiaTheme="minorHAnsi"/>
          <w:color w:val="auto"/>
          <w:szCs w:val="22"/>
          <w:lang w:eastAsia="en-US"/>
        </w:rPr>
        <w:t xml:space="preserve">. They were aware of their rights and responsibilities and felt comfortable expressing their concerns to management. They stated they felt safe and confident in the staff members skills and knowledge when providing care and services. </w:t>
      </w:r>
    </w:p>
    <w:p w14:paraId="426C4CD6" w14:textId="77777777" w:rsidR="00734B4C" w:rsidRPr="00FF5457" w:rsidRDefault="00734B4C" w:rsidP="00734B4C">
      <w:pPr>
        <w:spacing w:before="120"/>
        <w:rPr>
          <w:color w:val="auto"/>
        </w:rPr>
      </w:pPr>
      <w:r w:rsidRPr="00FF5457">
        <w:rPr>
          <w:rFonts w:eastAsia="Calibri"/>
          <w:color w:val="auto"/>
        </w:rPr>
        <w:t xml:space="preserve">The service’s </w:t>
      </w:r>
      <w:r w:rsidRPr="00FF5457">
        <w:rPr>
          <w:color w:val="auto"/>
        </w:rPr>
        <w:t xml:space="preserve">values include respect and compassion. The service has systems in place which are designed to engage and include consumers and their family members in care and service planning, delivery and evaluation, as well as to provide each consumer with information that is current, accurate and timely. </w:t>
      </w:r>
    </w:p>
    <w:p w14:paraId="44F078EA" w14:textId="5AB8592A" w:rsidR="007D2810" w:rsidRPr="00D435F8" w:rsidRDefault="007D2810" w:rsidP="007D2810">
      <w:pPr>
        <w:rPr>
          <w:rFonts w:eastAsia="Calibri"/>
          <w:i/>
          <w:color w:val="auto"/>
          <w:lang w:eastAsia="en-US"/>
        </w:rPr>
      </w:pPr>
      <w:r w:rsidRPr="00154403">
        <w:rPr>
          <w:rFonts w:eastAsiaTheme="minorHAnsi"/>
        </w:rPr>
        <w:lastRenderedPageBreak/>
        <w:t xml:space="preserve">The Quality Standard is assessed </w:t>
      </w:r>
      <w:r w:rsidRPr="00734B4C">
        <w:rPr>
          <w:rFonts w:eastAsiaTheme="minorHAnsi"/>
          <w:color w:val="auto"/>
        </w:rPr>
        <w:t xml:space="preserve">as </w:t>
      </w:r>
      <w:r w:rsidR="00734B4C" w:rsidRPr="00734B4C">
        <w:rPr>
          <w:rFonts w:eastAsiaTheme="minorHAnsi"/>
          <w:color w:val="auto"/>
        </w:rPr>
        <w:t>Compliant</w:t>
      </w:r>
      <w:r w:rsidRPr="00734B4C">
        <w:rPr>
          <w:rFonts w:eastAsiaTheme="minorHAnsi"/>
          <w:color w:val="auto"/>
        </w:rPr>
        <w:t xml:space="preserve"> as </w:t>
      </w:r>
      <w:r w:rsidR="00734B4C" w:rsidRPr="00734B4C">
        <w:rPr>
          <w:rFonts w:eastAsiaTheme="minorHAnsi"/>
          <w:color w:val="auto"/>
        </w:rPr>
        <w:t xml:space="preserve">six </w:t>
      </w:r>
      <w:r w:rsidRPr="00734B4C">
        <w:rPr>
          <w:rFonts w:eastAsiaTheme="minorHAnsi"/>
          <w:color w:val="auto"/>
        </w:rPr>
        <w:t xml:space="preserve">of the six specific requirements have been assessed as </w:t>
      </w:r>
      <w:r w:rsidR="00734B4C" w:rsidRPr="00734B4C">
        <w:rPr>
          <w:rFonts w:eastAsiaTheme="minorHAnsi"/>
          <w:color w:val="auto"/>
        </w:rPr>
        <w:t xml:space="preserve">Compliant. </w:t>
      </w:r>
    </w:p>
    <w:p w14:paraId="44F078EB" w14:textId="2BD28637" w:rsidR="007D2810" w:rsidRDefault="007D2810" w:rsidP="007D2810">
      <w:pPr>
        <w:pStyle w:val="Heading2"/>
      </w:pPr>
      <w:r w:rsidRPr="00D435F8">
        <w:t>Assessment of Standard 1 Requirements</w:t>
      </w:r>
      <w:bookmarkStart w:id="4" w:name="_Hlk32932412"/>
      <w:r w:rsidRPr="0066387A">
        <w:rPr>
          <w:i/>
          <w:color w:val="0000FF"/>
          <w:sz w:val="24"/>
          <w:szCs w:val="24"/>
        </w:rPr>
        <w:t xml:space="preserve"> </w:t>
      </w:r>
      <w:bookmarkEnd w:id="4"/>
    </w:p>
    <w:p w14:paraId="44F078EC" w14:textId="613CA92F" w:rsidR="007D2810" w:rsidRDefault="007D2810" w:rsidP="007D2810">
      <w:pPr>
        <w:pStyle w:val="Heading3"/>
      </w:pPr>
      <w:r w:rsidRPr="00051035">
        <w:t>Requirement 1(3)(a)</w:t>
      </w:r>
      <w:r w:rsidRPr="00051035">
        <w:tab/>
        <w:t>Compliant</w:t>
      </w:r>
    </w:p>
    <w:p w14:paraId="44F078ED" w14:textId="77777777" w:rsidR="007D2810" w:rsidRPr="008D114F" w:rsidRDefault="007D2810" w:rsidP="007D2810">
      <w:pPr>
        <w:rPr>
          <w:i/>
        </w:rPr>
      </w:pPr>
      <w:r w:rsidRPr="008D114F">
        <w:rPr>
          <w:i/>
        </w:rPr>
        <w:t>Each consumer is treated with dignity and respect, with their identity, culture and diversity valued.</w:t>
      </w:r>
    </w:p>
    <w:p w14:paraId="44F078EF" w14:textId="351C4E79" w:rsidR="007D2810" w:rsidRDefault="007D2810" w:rsidP="007D2810">
      <w:pPr>
        <w:pStyle w:val="Heading3"/>
      </w:pPr>
      <w:r>
        <w:t>Requirement 1(3)(b)</w:t>
      </w:r>
      <w:r>
        <w:tab/>
        <w:t>Compliant</w:t>
      </w:r>
    </w:p>
    <w:p w14:paraId="44F078F0" w14:textId="77777777" w:rsidR="007D2810" w:rsidRPr="008D114F" w:rsidRDefault="007D2810" w:rsidP="007D2810">
      <w:pPr>
        <w:rPr>
          <w:i/>
        </w:rPr>
      </w:pPr>
      <w:r w:rsidRPr="008D114F">
        <w:rPr>
          <w:i/>
        </w:rPr>
        <w:t>Care and services are culturally safe.</w:t>
      </w:r>
    </w:p>
    <w:p w14:paraId="44F078F2" w14:textId="2C578880" w:rsidR="007D2810" w:rsidRPr="00DD02D3" w:rsidRDefault="007D2810" w:rsidP="007D2810">
      <w:pPr>
        <w:pStyle w:val="Heading3"/>
      </w:pPr>
      <w:r w:rsidRPr="00DD02D3">
        <w:t>Requirement 1(3)(c)</w:t>
      </w:r>
      <w:r w:rsidRPr="00DD02D3">
        <w:tab/>
        <w:t>Compliant</w:t>
      </w:r>
    </w:p>
    <w:p w14:paraId="44F078F3" w14:textId="77777777" w:rsidR="007D2810" w:rsidRPr="008D114F" w:rsidRDefault="007D2810" w:rsidP="007D2810">
      <w:pPr>
        <w:tabs>
          <w:tab w:val="right" w:pos="9026"/>
        </w:tabs>
        <w:spacing w:before="0" w:after="0"/>
        <w:outlineLvl w:val="4"/>
        <w:rPr>
          <w:i/>
        </w:rPr>
      </w:pPr>
      <w:r w:rsidRPr="008D114F">
        <w:rPr>
          <w:i/>
        </w:rPr>
        <w:t xml:space="preserve">Each consumer is supported to exercise choice and independence, including to: </w:t>
      </w:r>
    </w:p>
    <w:p w14:paraId="44F078F4" w14:textId="77777777" w:rsidR="007D2810" w:rsidRPr="008D114F" w:rsidRDefault="007D2810" w:rsidP="009B3BBA">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4F078F5" w14:textId="77777777" w:rsidR="007D2810" w:rsidRPr="008D114F" w:rsidRDefault="007D2810" w:rsidP="009B3BBA">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4F078F6" w14:textId="77777777" w:rsidR="007D2810" w:rsidRPr="008D114F" w:rsidRDefault="007D2810" w:rsidP="009B3BBA">
      <w:pPr>
        <w:numPr>
          <w:ilvl w:val="0"/>
          <w:numId w:val="11"/>
        </w:numPr>
        <w:tabs>
          <w:tab w:val="right" w:pos="9026"/>
        </w:tabs>
        <w:spacing w:before="0" w:after="0"/>
        <w:ind w:left="567" w:hanging="425"/>
        <w:outlineLvl w:val="4"/>
        <w:rPr>
          <w:i/>
        </w:rPr>
      </w:pPr>
      <w:r w:rsidRPr="008D114F">
        <w:rPr>
          <w:i/>
        </w:rPr>
        <w:t xml:space="preserve">communicate their decisions; and </w:t>
      </w:r>
    </w:p>
    <w:p w14:paraId="44F078F7" w14:textId="77777777" w:rsidR="007D2810" w:rsidRPr="008D114F" w:rsidRDefault="007D2810" w:rsidP="009B3BBA">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4F078F9" w14:textId="35983C8C" w:rsidR="007D2810" w:rsidRDefault="007D2810" w:rsidP="007D2810">
      <w:pPr>
        <w:pStyle w:val="Heading3"/>
      </w:pPr>
      <w:r>
        <w:t>Requirement 1(3)(d)</w:t>
      </w:r>
      <w:r>
        <w:tab/>
        <w:t>Compliant</w:t>
      </w:r>
    </w:p>
    <w:p w14:paraId="44F078FA" w14:textId="77777777" w:rsidR="007D2810" w:rsidRPr="008D114F" w:rsidRDefault="007D2810" w:rsidP="007D2810">
      <w:pPr>
        <w:rPr>
          <w:i/>
        </w:rPr>
      </w:pPr>
      <w:r w:rsidRPr="008D114F">
        <w:rPr>
          <w:i/>
        </w:rPr>
        <w:t>Each consumer is supported to take risks to enable them to live the best life they can.</w:t>
      </w:r>
    </w:p>
    <w:p w14:paraId="44F078FC" w14:textId="3393C2B4" w:rsidR="007D2810" w:rsidRDefault="007D2810" w:rsidP="007D2810">
      <w:pPr>
        <w:pStyle w:val="Heading3"/>
      </w:pPr>
      <w:r>
        <w:t>Requirement 1(3)(e)</w:t>
      </w:r>
      <w:r>
        <w:tab/>
        <w:t>Compliant</w:t>
      </w:r>
    </w:p>
    <w:p w14:paraId="44F078FD" w14:textId="77777777" w:rsidR="007D2810" w:rsidRPr="008D114F" w:rsidRDefault="007D2810" w:rsidP="007D2810">
      <w:pPr>
        <w:rPr>
          <w:i/>
        </w:rPr>
      </w:pPr>
      <w:r w:rsidRPr="008D114F">
        <w:rPr>
          <w:i/>
        </w:rPr>
        <w:t>Information provided to each consumer is current, accurate and timely, and communicated in a way that is clear, easy to understand and enables them to exercise choice.</w:t>
      </w:r>
    </w:p>
    <w:p w14:paraId="44F078FF" w14:textId="6F3368C8" w:rsidR="007D2810" w:rsidRDefault="007D2810" w:rsidP="007D2810">
      <w:pPr>
        <w:pStyle w:val="Heading3"/>
      </w:pPr>
      <w:r>
        <w:t>Requirement 1(3)(f)</w:t>
      </w:r>
      <w:r>
        <w:tab/>
        <w:t>Compliant</w:t>
      </w:r>
    </w:p>
    <w:p w14:paraId="44F07900" w14:textId="77777777" w:rsidR="007D2810" w:rsidRPr="008D114F" w:rsidRDefault="007D2810" w:rsidP="007D2810">
      <w:pPr>
        <w:rPr>
          <w:i/>
        </w:rPr>
      </w:pPr>
      <w:r w:rsidRPr="008D114F">
        <w:rPr>
          <w:i/>
        </w:rPr>
        <w:t>Each consumer’s privacy is respected and personal information is kept confidential.</w:t>
      </w:r>
    </w:p>
    <w:p w14:paraId="44F07902" w14:textId="77777777" w:rsidR="007D2810" w:rsidRPr="00154403" w:rsidRDefault="007D2810" w:rsidP="007D2810"/>
    <w:p w14:paraId="44F07903" w14:textId="77777777" w:rsidR="007D2810" w:rsidRDefault="007D2810" w:rsidP="007D2810">
      <w:pPr>
        <w:sectPr w:rsidR="007D2810" w:rsidSect="007D2810">
          <w:headerReference w:type="default" r:id="rId21"/>
          <w:type w:val="continuous"/>
          <w:pgSz w:w="11906" w:h="16838"/>
          <w:pgMar w:top="1701" w:right="1418" w:bottom="1418" w:left="1418" w:header="568" w:footer="397" w:gutter="0"/>
          <w:cols w:space="708"/>
          <w:titlePg/>
          <w:docGrid w:linePitch="360"/>
        </w:sectPr>
      </w:pPr>
    </w:p>
    <w:p w14:paraId="44F07904" w14:textId="3ABCEBD6" w:rsidR="007D2810" w:rsidRDefault="007D2810" w:rsidP="007D2810">
      <w:pPr>
        <w:pStyle w:val="Heading1"/>
        <w:tabs>
          <w:tab w:val="right" w:pos="9070"/>
        </w:tabs>
        <w:spacing w:before="560" w:after="640"/>
        <w:rPr>
          <w:color w:val="FFFFFF" w:themeColor="background1"/>
        </w:rPr>
        <w:sectPr w:rsidR="007D2810" w:rsidSect="007D2810">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4F079E4" wp14:editId="44F079E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709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221A73" w:rsidRPr="00703E80">
        <w:rPr>
          <w:color w:val="FFFFFF" w:themeColor="background1"/>
        </w:rPr>
        <w:t xml:space="preserve"> </w:t>
      </w:r>
      <w:r w:rsidRPr="00703E80">
        <w:rPr>
          <w:color w:val="FFFFFF" w:themeColor="background1"/>
        </w:rPr>
        <w:br/>
        <w:t>Ongoing assessment and planning with consumers</w:t>
      </w:r>
      <w:bookmarkEnd w:id="5"/>
    </w:p>
    <w:p w14:paraId="44F07905" w14:textId="77777777" w:rsidR="007D2810" w:rsidRPr="00ED6B57" w:rsidRDefault="007D2810" w:rsidP="007D2810">
      <w:pPr>
        <w:pStyle w:val="Heading3"/>
        <w:shd w:val="clear" w:color="auto" w:fill="F2F2F2" w:themeFill="background1" w:themeFillShade="F2"/>
      </w:pPr>
      <w:r w:rsidRPr="00ED6B57">
        <w:t>Consumer outcome:</w:t>
      </w:r>
    </w:p>
    <w:p w14:paraId="44F07906" w14:textId="77777777" w:rsidR="007D2810" w:rsidRPr="00ED6B57" w:rsidRDefault="007D2810" w:rsidP="009B3BBA">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4F07907" w14:textId="77777777" w:rsidR="007D2810" w:rsidRPr="00ED6B57" w:rsidRDefault="007D2810" w:rsidP="007D2810">
      <w:pPr>
        <w:pStyle w:val="Heading3"/>
        <w:shd w:val="clear" w:color="auto" w:fill="F2F2F2" w:themeFill="background1" w:themeFillShade="F2"/>
      </w:pPr>
      <w:r w:rsidRPr="00ED6B57">
        <w:t>Organisation statement:</w:t>
      </w:r>
    </w:p>
    <w:p w14:paraId="44F07908" w14:textId="77777777" w:rsidR="007D2810" w:rsidRPr="00ED6B57" w:rsidRDefault="007D2810" w:rsidP="009B3BBA">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4F07909" w14:textId="77777777" w:rsidR="007D2810" w:rsidRDefault="007D2810" w:rsidP="007D2810">
      <w:pPr>
        <w:pStyle w:val="Heading2"/>
      </w:pPr>
      <w:r>
        <w:t xml:space="preserve">Assessment </w:t>
      </w:r>
      <w:r w:rsidRPr="002B2C0F">
        <w:t>of Standard</w:t>
      </w:r>
      <w:r>
        <w:t xml:space="preserve"> 2</w:t>
      </w:r>
    </w:p>
    <w:p w14:paraId="7CAD320C" w14:textId="77777777" w:rsidR="00221A73" w:rsidRPr="00163FEE" w:rsidRDefault="00221A73" w:rsidP="00221A73">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B65F24B" w14:textId="77777777" w:rsidR="00221A73" w:rsidRPr="00EB4D03" w:rsidRDefault="00221A73" w:rsidP="00221A73">
      <w:pPr>
        <w:spacing w:before="120"/>
        <w:rPr>
          <w:rFonts w:eastAsia="Calibri"/>
          <w:lang w:eastAsia="en-US"/>
        </w:rPr>
      </w:pPr>
      <w:r w:rsidRPr="00EB4D03">
        <w:rPr>
          <w:rFonts w:eastAsia="Calibri"/>
          <w:color w:val="auto"/>
          <w:lang w:eastAsia="en-US"/>
        </w:rPr>
        <w:t>Most sampled consumers considered that they feel like partners in the ongoing assessment and planning of their care and services.</w:t>
      </w:r>
      <w:r w:rsidRPr="00EB4D03">
        <w:rPr>
          <w:rFonts w:eastAsia="Calibri"/>
          <w:lang w:eastAsia="en-US"/>
        </w:rPr>
        <w:t xml:space="preserve"> </w:t>
      </w:r>
    </w:p>
    <w:p w14:paraId="310CEB82" w14:textId="77777777" w:rsidR="00221A73" w:rsidRPr="00163FEE" w:rsidRDefault="00221A73" w:rsidP="00221A73">
      <w:pPr>
        <w:spacing w:before="120"/>
        <w:rPr>
          <w:rFonts w:eastAsia="Calibri"/>
          <w:lang w:eastAsia="en-US"/>
        </w:rPr>
      </w:pPr>
      <w:r w:rsidRPr="00163FEE">
        <w:rPr>
          <w:rFonts w:eastAsia="Calibri"/>
          <w:lang w:eastAsia="en-US"/>
        </w:rPr>
        <w:t>For example:</w:t>
      </w:r>
    </w:p>
    <w:p w14:paraId="210A84A3" w14:textId="3313A941" w:rsidR="00221A73" w:rsidRPr="00221A73" w:rsidRDefault="00221A73" w:rsidP="009B3BBA">
      <w:pPr>
        <w:pStyle w:val="ListParagraph"/>
        <w:numPr>
          <w:ilvl w:val="0"/>
          <w:numId w:val="23"/>
        </w:numPr>
        <w:spacing w:before="120"/>
        <w:rPr>
          <w:rFonts w:eastAsia="Calibri"/>
          <w:color w:val="auto"/>
          <w:lang w:eastAsia="en-US"/>
        </w:rPr>
      </w:pPr>
      <w:r w:rsidRPr="00221A73">
        <w:rPr>
          <w:rFonts w:eastAsia="Calibri"/>
          <w:color w:val="auto"/>
          <w:lang w:eastAsia="en-US"/>
        </w:rPr>
        <w:t>Most representatives indicated they are aware of consumers care needs and that care plans are available for consumers. One representative indicated they have been offered a copy of the consumer care plan.</w:t>
      </w:r>
    </w:p>
    <w:p w14:paraId="302FC164" w14:textId="2E5DF092" w:rsidR="00221A73" w:rsidRPr="00221A73" w:rsidRDefault="00221A73" w:rsidP="009B3BBA">
      <w:pPr>
        <w:pStyle w:val="ListParagraph"/>
        <w:numPr>
          <w:ilvl w:val="0"/>
          <w:numId w:val="23"/>
        </w:numPr>
        <w:spacing w:before="120"/>
        <w:rPr>
          <w:color w:val="auto"/>
        </w:rPr>
      </w:pPr>
      <w:r w:rsidRPr="00221A73">
        <w:rPr>
          <w:rFonts w:eastAsia="Fira Sans Light"/>
        </w:rPr>
        <w:t xml:space="preserve">Documentation sampled, consumer and/or </w:t>
      </w:r>
      <w:r w:rsidRPr="00221A73">
        <w:rPr>
          <w:rFonts w:eastAsia="Fira Sans Light"/>
          <w:color w:val="auto"/>
        </w:rPr>
        <w:t xml:space="preserve">representative feedback together with staff interviews, indicate that consumers are assessed. </w:t>
      </w:r>
    </w:p>
    <w:p w14:paraId="331AD951" w14:textId="64E2E82E" w:rsidR="00221A73" w:rsidRPr="00221A73" w:rsidRDefault="00221A73" w:rsidP="009B3BBA">
      <w:pPr>
        <w:pStyle w:val="ListParagraph"/>
        <w:numPr>
          <w:ilvl w:val="0"/>
          <w:numId w:val="23"/>
        </w:numPr>
        <w:spacing w:before="120"/>
        <w:rPr>
          <w:rFonts w:eastAsia="Calibri"/>
          <w:color w:val="auto"/>
          <w:lang w:eastAsia="en-US"/>
        </w:rPr>
      </w:pPr>
      <w:r w:rsidRPr="00221A73">
        <w:rPr>
          <w:rFonts w:eastAsia="Calibri"/>
          <w:color w:val="auto"/>
          <w:lang w:eastAsia="en-US"/>
        </w:rPr>
        <w:t xml:space="preserve">Representatives interviewed indicated staff have discussed care with them including advance care directives. </w:t>
      </w:r>
    </w:p>
    <w:p w14:paraId="280FD6EA" w14:textId="77777777" w:rsidR="00221A73" w:rsidRPr="005A4A07" w:rsidRDefault="00221A73" w:rsidP="00221A73">
      <w:pPr>
        <w:spacing w:before="120"/>
        <w:rPr>
          <w:rFonts w:eastAsia="Calibri"/>
        </w:rPr>
      </w:pPr>
      <w:r w:rsidRPr="005A4A07">
        <w:rPr>
          <w:rFonts w:eastAsia="Calibri"/>
        </w:rPr>
        <w:t xml:space="preserve">Care planning documentation for consumers sampled </w:t>
      </w:r>
      <w:r>
        <w:rPr>
          <w:rFonts w:eastAsia="Calibri"/>
        </w:rPr>
        <w:t xml:space="preserve">generally </w:t>
      </w:r>
      <w:r w:rsidRPr="005A4A07">
        <w:rPr>
          <w:rFonts w:eastAsia="Calibri"/>
        </w:rPr>
        <w:t xml:space="preserve">reflects the consumer is a partner in their care or who they choose to have involved in their assessment and care plan. The service does identify the person responsible in </w:t>
      </w:r>
      <w:r>
        <w:rPr>
          <w:rFonts w:eastAsia="Calibri"/>
        </w:rPr>
        <w:t xml:space="preserve">either </w:t>
      </w:r>
      <w:r w:rsidRPr="005A4A07">
        <w:rPr>
          <w:rFonts w:eastAsia="Calibri"/>
        </w:rPr>
        <w:t>the</w:t>
      </w:r>
      <w:r>
        <w:rPr>
          <w:rFonts w:eastAsia="Calibri"/>
        </w:rPr>
        <w:t xml:space="preserve"> </w:t>
      </w:r>
      <w:r w:rsidRPr="005A4A07">
        <w:rPr>
          <w:rFonts w:eastAsia="Calibri"/>
        </w:rPr>
        <w:t>clinical form within the electronic care program</w:t>
      </w:r>
      <w:r>
        <w:rPr>
          <w:rFonts w:eastAsia="Calibri"/>
        </w:rPr>
        <w:t xml:space="preserve"> or a paper copy in the consumers clinical file.</w:t>
      </w:r>
    </w:p>
    <w:p w14:paraId="44F0790B" w14:textId="24C5E8D0" w:rsidR="007D2810" w:rsidRPr="00221A73" w:rsidRDefault="007D2810" w:rsidP="007D2810">
      <w:pPr>
        <w:rPr>
          <w:rFonts w:eastAsia="Calibri"/>
          <w:i/>
          <w:color w:val="auto"/>
          <w:lang w:eastAsia="en-US"/>
        </w:rPr>
      </w:pPr>
      <w:r w:rsidRPr="00221A73">
        <w:rPr>
          <w:rFonts w:eastAsiaTheme="minorHAnsi"/>
          <w:color w:val="auto"/>
        </w:rPr>
        <w:lastRenderedPageBreak/>
        <w:t xml:space="preserve">The Quality Standard is assessed as </w:t>
      </w:r>
      <w:r w:rsidR="00221A73" w:rsidRPr="00221A73">
        <w:rPr>
          <w:rFonts w:eastAsiaTheme="minorHAnsi"/>
          <w:color w:val="auto"/>
        </w:rPr>
        <w:t>Compliant</w:t>
      </w:r>
      <w:r w:rsidRPr="00221A73">
        <w:rPr>
          <w:rFonts w:eastAsiaTheme="minorHAnsi"/>
          <w:color w:val="auto"/>
        </w:rPr>
        <w:t xml:space="preserve"> as</w:t>
      </w:r>
      <w:r w:rsidR="00221A73" w:rsidRPr="00221A73">
        <w:rPr>
          <w:rFonts w:eastAsiaTheme="minorHAnsi"/>
          <w:color w:val="auto"/>
        </w:rPr>
        <w:t xml:space="preserve"> five</w:t>
      </w:r>
      <w:r w:rsidRPr="00221A73">
        <w:rPr>
          <w:rFonts w:eastAsiaTheme="minorHAnsi"/>
          <w:color w:val="auto"/>
        </w:rPr>
        <w:t xml:space="preserve"> of the five specific requirements have been assessed as Compliant</w:t>
      </w:r>
      <w:r w:rsidR="00221A73" w:rsidRPr="00221A73">
        <w:rPr>
          <w:rFonts w:eastAsiaTheme="minorHAnsi"/>
          <w:color w:val="auto"/>
        </w:rPr>
        <w:t>.</w:t>
      </w:r>
    </w:p>
    <w:p w14:paraId="44F0790C" w14:textId="1583B9E0" w:rsidR="007D2810" w:rsidRDefault="007D2810" w:rsidP="007D2810">
      <w:pPr>
        <w:pStyle w:val="Heading2"/>
      </w:pPr>
      <w:r>
        <w:t>Assessment of Standard 2 Requirements</w:t>
      </w:r>
      <w:r w:rsidRPr="0066387A">
        <w:rPr>
          <w:i/>
          <w:color w:val="0000FF"/>
          <w:sz w:val="24"/>
          <w:szCs w:val="24"/>
        </w:rPr>
        <w:t xml:space="preserve"> </w:t>
      </w:r>
    </w:p>
    <w:p w14:paraId="44F0790D" w14:textId="357DEBE1" w:rsidR="007D2810" w:rsidRDefault="007D2810" w:rsidP="007D2810">
      <w:pPr>
        <w:pStyle w:val="Heading3"/>
      </w:pPr>
      <w:r w:rsidRPr="00051035">
        <w:t xml:space="preserve">Requirement </w:t>
      </w:r>
      <w:r>
        <w:t>2</w:t>
      </w:r>
      <w:r w:rsidRPr="00051035">
        <w:t>(3)(a)</w:t>
      </w:r>
      <w:r w:rsidRPr="00051035">
        <w:tab/>
        <w:t>Compliant</w:t>
      </w:r>
    </w:p>
    <w:p w14:paraId="44F0790E" w14:textId="77777777" w:rsidR="007D2810" w:rsidRPr="008D114F" w:rsidRDefault="007D2810" w:rsidP="007D2810">
      <w:pPr>
        <w:rPr>
          <w:i/>
        </w:rPr>
      </w:pPr>
      <w:r w:rsidRPr="008D114F">
        <w:rPr>
          <w:i/>
        </w:rPr>
        <w:t>Assessment and planning, including consideration of risks to the consumer’s health and well-being, informs the delivery of safe and effective care and services.</w:t>
      </w:r>
    </w:p>
    <w:p w14:paraId="44F07910" w14:textId="482EFBC9" w:rsidR="007D2810" w:rsidRDefault="007D2810" w:rsidP="007D2810">
      <w:pPr>
        <w:pStyle w:val="Heading3"/>
      </w:pPr>
      <w:r>
        <w:t>Requirement 2(3)(b)</w:t>
      </w:r>
      <w:r>
        <w:tab/>
      </w:r>
      <w:r w:rsidR="00F93780">
        <w:t>Compliant</w:t>
      </w:r>
    </w:p>
    <w:p w14:paraId="44F07911" w14:textId="77777777" w:rsidR="007D2810" w:rsidRPr="008D114F" w:rsidRDefault="007D2810" w:rsidP="007D2810">
      <w:pPr>
        <w:rPr>
          <w:i/>
        </w:rPr>
      </w:pPr>
      <w:r w:rsidRPr="008D114F">
        <w:rPr>
          <w:i/>
        </w:rPr>
        <w:t>Assessment and planning identifies and addresses the consumer’s current needs, goals and preferences, including advance care planning and end of life planning if the consumer wishes.</w:t>
      </w:r>
    </w:p>
    <w:p w14:paraId="44F07912" w14:textId="5D9600B5" w:rsidR="007D2810" w:rsidRDefault="0089104F" w:rsidP="007D2810">
      <w:pPr>
        <w:rPr>
          <w:color w:val="auto"/>
        </w:rPr>
      </w:pPr>
      <w:r w:rsidRPr="00613663">
        <w:rPr>
          <w:color w:val="auto"/>
        </w:rPr>
        <w:t xml:space="preserve">The Assessment team reviewed a sample of care planning documents and </w:t>
      </w:r>
      <w:r w:rsidR="00F93780">
        <w:rPr>
          <w:color w:val="auto"/>
        </w:rPr>
        <w:t xml:space="preserve">identified that consumers receive assessment and planning. However, they have found consumer goals to be generic and are not individualised, which may not demonstrate engagement with the consumer to identify their goals of care. </w:t>
      </w:r>
    </w:p>
    <w:p w14:paraId="347FA157" w14:textId="31B2BCD3" w:rsidR="00F93780" w:rsidRDefault="00F93780" w:rsidP="007D2810">
      <w:pPr>
        <w:rPr>
          <w:color w:val="auto"/>
        </w:rPr>
      </w:pPr>
      <w:r>
        <w:rPr>
          <w:color w:val="auto"/>
        </w:rPr>
        <w:t xml:space="preserve">The consumers and representatives interviewed stated that staff have discussed care with them, including advanced care directives. </w:t>
      </w:r>
    </w:p>
    <w:p w14:paraId="3102AA31" w14:textId="35250845" w:rsidR="00F93780" w:rsidRDefault="00F93780" w:rsidP="007D2810">
      <w:pPr>
        <w:rPr>
          <w:color w:val="auto"/>
        </w:rPr>
      </w:pPr>
      <w:r>
        <w:rPr>
          <w:color w:val="auto"/>
        </w:rPr>
        <w:t>Staff interviewed could describe the care they provided to consumers,</w:t>
      </w:r>
      <w:r w:rsidR="00C533A5">
        <w:rPr>
          <w:color w:val="auto"/>
        </w:rPr>
        <w:t xml:space="preserve"> that advance care directives are discussed when a consumer enters a service, and that the directives are monitored via a spreadsheet during annual reviews in line with case conferences.</w:t>
      </w:r>
      <w:r>
        <w:rPr>
          <w:color w:val="auto"/>
        </w:rPr>
        <w:t xml:space="preserve"> </w:t>
      </w:r>
      <w:r w:rsidR="00C533A5">
        <w:rPr>
          <w:color w:val="auto"/>
        </w:rPr>
        <w:t>H</w:t>
      </w:r>
      <w:r>
        <w:rPr>
          <w:color w:val="auto"/>
        </w:rPr>
        <w:t xml:space="preserve">owever, </w:t>
      </w:r>
      <w:r w:rsidR="00C533A5">
        <w:rPr>
          <w:color w:val="auto"/>
        </w:rPr>
        <w:t xml:space="preserve">staff sampled </w:t>
      </w:r>
      <w:r>
        <w:rPr>
          <w:color w:val="auto"/>
        </w:rPr>
        <w:t>were not able to describe consumer goals and provide examples of what is important to the consumer</w:t>
      </w:r>
      <w:r w:rsidR="00C533A5">
        <w:rPr>
          <w:color w:val="auto"/>
        </w:rPr>
        <w:t xml:space="preserve">, although I note that staff sampled in other standards during this assessment were able to describe what is important to the consumers. </w:t>
      </w:r>
    </w:p>
    <w:p w14:paraId="7B40C007" w14:textId="4E42F161" w:rsidR="00F93780" w:rsidRDefault="00F93780" w:rsidP="007D2810">
      <w:pPr>
        <w:rPr>
          <w:color w:val="auto"/>
        </w:rPr>
      </w:pPr>
      <w:r>
        <w:rPr>
          <w:color w:val="auto"/>
        </w:rPr>
        <w:t xml:space="preserve">The provider has since responded that </w:t>
      </w:r>
      <w:r w:rsidR="00C533A5">
        <w:rPr>
          <w:color w:val="auto"/>
        </w:rPr>
        <w:t xml:space="preserve">although </w:t>
      </w:r>
      <w:r>
        <w:rPr>
          <w:color w:val="auto"/>
        </w:rPr>
        <w:t xml:space="preserve">the wording is generic as the system populates the wording, </w:t>
      </w:r>
      <w:r w:rsidR="00C533A5">
        <w:rPr>
          <w:color w:val="auto"/>
        </w:rPr>
        <w:t>the goals are manually selected and are suitable for the consumer</w:t>
      </w:r>
      <w:r>
        <w:rPr>
          <w:color w:val="auto"/>
        </w:rPr>
        <w:t>. They have also organised further training in care plans for staff to improve the</w:t>
      </w:r>
      <w:r w:rsidR="00C533A5">
        <w:rPr>
          <w:color w:val="auto"/>
        </w:rPr>
        <w:t>ir</w:t>
      </w:r>
      <w:r>
        <w:rPr>
          <w:color w:val="auto"/>
        </w:rPr>
        <w:t xml:space="preserve"> documentation in care plans. </w:t>
      </w:r>
    </w:p>
    <w:p w14:paraId="5D937F12" w14:textId="6075B23A" w:rsidR="00F93780" w:rsidRDefault="00C533A5" w:rsidP="007D2810">
      <w:pPr>
        <w:rPr>
          <w:color w:val="auto"/>
        </w:rPr>
      </w:pPr>
      <w:r>
        <w:rPr>
          <w:color w:val="auto"/>
        </w:rPr>
        <w:t xml:space="preserve">Based on the above information, I have considered whether the </w:t>
      </w:r>
      <w:r w:rsidR="00353733">
        <w:rPr>
          <w:color w:val="auto"/>
        </w:rPr>
        <w:t>evidence</w:t>
      </w:r>
      <w:r>
        <w:rPr>
          <w:color w:val="auto"/>
        </w:rPr>
        <w:t xml:space="preserve"> indicates that assessment and planning do not address the consumer’s goal</w:t>
      </w:r>
      <w:r w:rsidR="00353733">
        <w:rPr>
          <w:color w:val="auto"/>
        </w:rPr>
        <w:t>, needs and preference</w:t>
      </w:r>
      <w:r>
        <w:rPr>
          <w:color w:val="auto"/>
        </w:rPr>
        <w:t>s; however, I note the Assessment Team did not identify a consumer with a generic goal that is not suitable</w:t>
      </w:r>
      <w:r w:rsidR="00353733">
        <w:rPr>
          <w:color w:val="auto"/>
        </w:rPr>
        <w:t>,</w:t>
      </w:r>
      <w:r w:rsidR="00353733" w:rsidRPr="00353733">
        <w:rPr>
          <w:color w:val="auto"/>
        </w:rPr>
        <w:t xml:space="preserve"> </w:t>
      </w:r>
      <w:r w:rsidR="00353733">
        <w:rPr>
          <w:color w:val="auto"/>
        </w:rPr>
        <w:t xml:space="preserve">and in consideration of consumer feedback from other standards in this assessment, I am persuaded that the goals are likely to be suitable and developed in consultation with the consumer. The team has also not identified examples of assessment and planning that did not meet a consumer’s need </w:t>
      </w:r>
      <w:r w:rsidR="00353733">
        <w:rPr>
          <w:color w:val="auto"/>
        </w:rPr>
        <w:lastRenderedPageBreak/>
        <w:t>or preferences</w:t>
      </w:r>
      <w:r>
        <w:rPr>
          <w:color w:val="auto"/>
        </w:rPr>
        <w:t xml:space="preserve">. </w:t>
      </w:r>
      <w:r w:rsidR="00E441FB">
        <w:rPr>
          <w:color w:val="auto"/>
        </w:rPr>
        <w:t xml:space="preserve">I am of the view the service can improve on their individualisation of consumer’s goals, although this would not demonstrate that consumer’s goals, needs, and preferences are not addressed. </w:t>
      </w:r>
    </w:p>
    <w:p w14:paraId="6FE1F983" w14:textId="0187A24A" w:rsidR="00353733" w:rsidRPr="00613663" w:rsidRDefault="00353733" w:rsidP="007D2810">
      <w:pPr>
        <w:rPr>
          <w:color w:val="auto"/>
        </w:rPr>
      </w:pPr>
      <w:r>
        <w:rPr>
          <w:color w:val="auto"/>
        </w:rPr>
        <w:t xml:space="preserve">I find this requirement Compliant. </w:t>
      </w:r>
    </w:p>
    <w:p w14:paraId="44F07913" w14:textId="17801FA2" w:rsidR="007D2810" w:rsidRDefault="007D2810" w:rsidP="007D2810">
      <w:pPr>
        <w:pStyle w:val="Heading3"/>
      </w:pPr>
      <w:r>
        <w:t>Requirement 2(3)(c)</w:t>
      </w:r>
      <w:r>
        <w:tab/>
        <w:t>Compliant</w:t>
      </w:r>
    </w:p>
    <w:p w14:paraId="44F07914" w14:textId="77777777" w:rsidR="007D2810" w:rsidRPr="008D114F" w:rsidRDefault="007D2810" w:rsidP="007D2810">
      <w:pPr>
        <w:rPr>
          <w:i/>
        </w:rPr>
      </w:pPr>
      <w:r w:rsidRPr="008D114F">
        <w:rPr>
          <w:i/>
        </w:rPr>
        <w:t>The organisation demonstrates that assessment and planning:</w:t>
      </w:r>
    </w:p>
    <w:p w14:paraId="44F07915" w14:textId="77777777" w:rsidR="007D2810" w:rsidRPr="008D114F" w:rsidRDefault="007D2810" w:rsidP="009B3BBA">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4F07916" w14:textId="77777777" w:rsidR="007D2810" w:rsidRPr="008D114F" w:rsidRDefault="007D2810" w:rsidP="009B3BBA">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4F07918" w14:textId="1B0D12FD" w:rsidR="007D2810" w:rsidRDefault="007D2810" w:rsidP="007D2810">
      <w:pPr>
        <w:pStyle w:val="Heading3"/>
      </w:pPr>
      <w:r>
        <w:t>Requirement 2(3)(d)</w:t>
      </w:r>
      <w:r>
        <w:tab/>
      </w:r>
      <w:r w:rsidR="002B68C0">
        <w:t>C</w:t>
      </w:r>
      <w:r w:rsidR="007C6B68">
        <w:t>ompliant</w:t>
      </w:r>
    </w:p>
    <w:p w14:paraId="44F07919" w14:textId="77777777" w:rsidR="007D2810" w:rsidRPr="008D114F" w:rsidRDefault="007D2810" w:rsidP="007D281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70867E0" w14:textId="77777777" w:rsidR="007C6B68" w:rsidRDefault="00613663" w:rsidP="00613663">
      <w:pPr>
        <w:rPr>
          <w:color w:val="auto"/>
        </w:rPr>
      </w:pPr>
      <w:r w:rsidRPr="00613663">
        <w:rPr>
          <w:color w:val="auto"/>
        </w:rPr>
        <w:t xml:space="preserve">The Assessment team reviewed a sample of care planning documents and </w:t>
      </w:r>
      <w:r>
        <w:rPr>
          <w:color w:val="auto"/>
        </w:rPr>
        <w:t xml:space="preserve">identified that outcomes of assessment and planning are documented in the consumer care plan and available to the consumer. </w:t>
      </w:r>
    </w:p>
    <w:p w14:paraId="55C1DC40" w14:textId="50968B40" w:rsidR="007C6B68" w:rsidRPr="007C6B68" w:rsidRDefault="007C6B68" w:rsidP="00613663">
      <w:pPr>
        <w:rPr>
          <w:rFonts w:eastAsia="Fira Sans Light"/>
        </w:rPr>
      </w:pPr>
      <w:r>
        <w:rPr>
          <w:rFonts w:eastAsia="Fira Sans Light"/>
        </w:rPr>
        <w:t xml:space="preserve">Consumers interviewed </w:t>
      </w:r>
      <w:r w:rsidR="002B68C0">
        <w:rPr>
          <w:rFonts w:eastAsia="Fira Sans Light"/>
        </w:rPr>
        <w:t>confirmed</w:t>
      </w:r>
      <w:r>
        <w:rPr>
          <w:rFonts w:eastAsia="Fira Sans Light"/>
        </w:rPr>
        <w:t xml:space="preserve"> they receive relevant information regarding the consumers care for sampled consumers. </w:t>
      </w:r>
    </w:p>
    <w:p w14:paraId="66F6A4C1" w14:textId="3C5AD6D4" w:rsidR="007C6B68" w:rsidRDefault="00AF6342" w:rsidP="007C6B68">
      <w:pPr>
        <w:rPr>
          <w:color w:val="auto"/>
        </w:rPr>
      </w:pPr>
      <w:r>
        <w:rPr>
          <w:color w:val="auto"/>
        </w:rPr>
        <w:t>The Assessment Team note that</w:t>
      </w:r>
      <w:r w:rsidR="00613663">
        <w:rPr>
          <w:color w:val="auto"/>
        </w:rPr>
        <w:t xml:space="preserve"> care plans indicate older information </w:t>
      </w:r>
      <w:r w:rsidR="00613663" w:rsidRPr="00D03732">
        <w:rPr>
          <w:rFonts w:eastAsia="Fira Sans Light"/>
        </w:rPr>
        <w:t>that is not current is not removed from the care plan</w:t>
      </w:r>
      <w:r w:rsidR="00613663">
        <w:rPr>
          <w:rFonts w:eastAsia="Fira Sans Light"/>
        </w:rPr>
        <w:t xml:space="preserve">, which </w:t>
      </w:r>
      <w:r>
        <w:rPr>
          <w:rFonts w:eastAsia="Fira Sans Light"/>
        </w:rPr>
        <w:t>affects the accuracy</w:t>
      </w:r>
      <w:r w:rsidR="00613663">
        <w:rPr>
          <w:rFonts w:eastAsia="Fira Sans Light"/>
        </w:rPr>
        <w:t xml:space="preserve"> of information.</w:t>
      </w:r>
      <w:r w:rsidR="007C6B68" w:rsidRPr="007C6B68">
        <w:rPr>
          <w:color w:val="auto"/>
        </w:rPr>
        <w:t xml:space="preserve"> </w:t>
      </w:r>
      <w:r w:rsidR="007C6B68">
        <w:rPr>
          <w:color w:val="auto"/>
        </w:rPr>
        <w:t xml:space="preserve">Management interviewed indicated the issues of out of date information remaining in the consumer care plan is due to system limitations, and this has been </w:t>
      </w:r>
      <w:r>
        <w:rPr>
          <w:color w:val="auto"/>
        </w:rPr>
        <w:t xml:space="preserve">previously </w:t>
      </w:r>
      <w:r w:rsidR="007C6B68">
        <w:rPr>
          <w:color w:val="auto"/>
        </w:rPr>
        <w:t>known to the service</w:t>
      </w:r>
      <w:r>
        <w:rPr>
          <w:color w:val="auto"/>
        </w:rPr>
        <w:t xml:space="preserve"> and there are planned upgrades to address it. </w:t>
      </w:r>
    </w:p>
    <w:p w14:paraId="1441B7A0" w14:textId="42AF615D" w:rsidR="00AF6342" w:rsidRDefault="00AF6342" w:rsidP="007C6B68">
      <w:pPr>
        <w:rPr>
          <w:color w:val="auto"/>
        </w:rPr>
      </w:pPr>
      <w:r>
        <w:rPr>
          <w:color w:val="auto"/>
        </w:rPr>
        <w:t xml:space="preserve">Since the assessment, the provider has since responded that an upgrade to their system has </w:t>
      </w:r>
      <w:r w:rsidR="00CD2378">
        <w:rPr>
          <w:color w:val="auto"/>
        </w:rPr>
        <w:t>been implemented in</w:t>
      </w:r>
      <w:r>
        <w:rPr>
          <w:color w:val="auto"/>
        </w:rPr>
        <w:t xml:space="preserve"> March and further training was provided to staff in regard to ongoing assessment and care planning. </w:t>
      </w:r>
    </w:p>
    <w:p w14:paraId="7D0B3E43" w14:textId="49917929" w:rsidR="00AF6342" w:rsidRDefault="00AF6342" w:rsidP="007C6B68">
      <w:pPr>
        <w:rPr>
          <w:color w:val="auto"/>
        </w:rPr>
      </w:pPr>
      <w:r>
        <w:rPr>
          <w:color w:val="auto"/>
        </w:rPr>
        <w:t xml:space="preserve">I have considered the above </w:t>
      </w:r>
      <w:r w:rsidR="00E90480">
        <w:rPr>
          <w:color w:val="auto"/>
        </w:rPr>
        <w:t xml:space="preserve">information </w:t>
      </w:r>
      <w:r>
        <w:rPr>
          <w:color w:val="auto"/>
        </w:rPr>
        <w:t>and acknowledge that outcomes of assessment and planning are included in care plans, and that consumers sampled are satisfied that they receive relevant information. Issues with</w:t>
      </w:r>
      <w:r w:rsidR="00E90480">
        <w:rPr>
          <w:color w:val="auto"/>
        </w:rPr>
        <w:t xml:space="preserve"> out of</w:t>
      </w:r>
      <w:r>
        <w:rPr>
          <w:color w:val="auto"/>
        </w:rPr>
        <w:t xml:space="preserve"> date information for delivery of care will </w:t>
      </w:r>
      <w:r w:rsidR="00E90480">
        <w:rPr>
          <w:color w:val="auto"/>
        </w:rPr>
        <w:t>instead be considered in</w:t>
      </w:r>
      <w:r>
        <w:rPr>
          <w:color w:val="auto"/>
        </w:rPr>
        <w:t xml:space="preserve"> requirement 3(3)(e). </w:t>
      </w:r>
    </w:p>
    <w:p w14:paraId="1EBAB867" w14:textId="385810CD" w:rsidR="007C6B68" w:rsidRPr="00613663" w:rsidRDefault="00CD2378" w:rsidP="00613663">
      <w:pPr>
        <w:rPr>
          <w:color w:val="auto"/>
        </w:rPr>
      </w:pPr>
      <w:r>
        <w:rPr>
          <w:color w:val="auto"/>
        </w:rPr>
        <w:t xml:space="preserve">I find this requirement Compliant. </w:t>
      </w:r>
    </w:p>
    <w:p w14:paraId="44F0791B" w14:textId="3CBDF9D7" w:rsidR="007D2810" w:rsidRDefault="007D2810" w:rsidP="007D2810">
      <w:pPr>
        <w:pStyle w:val="Heading3"/>
      </w:pPr>
      <w:r>
        <w:lastRenderedPageBreak/>
        <w:t>Requirement 2(3)(e)</w:t>
      </w:r>
      <w:r>
        <w:tab/>
        <w:t>Compliant</w:t>
      </w:r>
    </w:p>
    <w:p w14:paraId="44F0791C" w14:textId="77777777" w:rsidR="007D2810" w:rsidRPr="008D114F" w:rsidRDefault="007D2810" w:rsidP="007D2810">
      <w:pPr>
        <w:rPr>
          <w:i/>
        </w:rPr>
      </w:pPr>
      <w:r w:rsidRPr="008D114F">
        <w:rPr>
          <w:i/>
        </w:rPr>
        <w:t>Care and services are reviewed regularly for effectiveness, and when circumstances change or when incidents impact on the needs, goals or preferences of the consumer.</w:t>
      </w:r>
    </w:p>
    <w:p w14:paraId="44F0791F" w14:textId="77777777" w:rsidR="007D2810" w:rsidRDefault="007D2810" w:rsidP="007D2810">
      <w:pPr>
        <w:sectPr w:rsidR="007D2810" w:rsidSect="007D2810">
          <w:headerReference w:type="default" r:id="rId24"/>
          <w:type w:val="continuous"/>
          <w:pgSz w:w="11906" w:h="16838"/>
          <w:pgMar w:top="1701" w:right="1418" w:bottom="1418" w:left="1418" w:header="709" w:footer="397" w:gutter="0"/>
          <w:cols w:space="708"/>
          <w:titlePg/>
          <w:docGrid w:linePitch="360"/>
        </w:sectPr>
      </w:pPr>
    </w:p>
    <w:p w14:paraId="44F07920" w14:textId="14984411" w:rsidR="007D2810" w:rsidRDefault="007D2810" w:rsidP="007D2810">
      <w:pPr>
        <w:pStyle w:val="Heading1"/>
        <w:tabs>
          <w:tab w:val="right" w:pos="9070"/>
        </w:tabs>
        <w:spacing w:before="560" w:after="640"/>
        <w:rPr>
          <w:color w:val="FFFFFF" w:themeColor="background1"/>
          <w:sz w:val="36"/>
        </w:rPr>
        <w:sectPr w:rsidR="007D2810" w:rsidSect="007D2810">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4F079E6" wp14:editId="44F079E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3878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4F07921" w14:textId="77777777" w:rsidR="007D2810" w:rsidRPr="00FD1B02" w:rsidRDefault="007D2810" w:rsidP="007D2810">
      <w:pPr>
        <w:pStyle w:val="Heading3"/>
        <w:shd w:val="clear" w:color="auto" w:fill="F2F2F2" w:themeFill="background1" w:themeFillShade="F2"/>
      </w:pPr>
      <w:r w:rsidRPr="00FD1B02">
        <w:t>Consumer outcome:</w:t>
      </w:r>
    </w:p>
    <w:p w14:paraId="44F07922" w14:textId="77777777" w:rsidR="007D2810" w:rsidRDefault="007D2810" w:rsidP="007D2810">
      <w:pPr>
        <w:numPr>
          <w:ilvl w:val="0"/>
          <w:numId w:val="3"/>
        </w:numPr>
        <w:shd w:val="clear" w:color="auto" w:fill="F2F2F2" w:themeFill="background1" w:themeFillShade="F2"/>
      </w:pPr>
      <w:r>
        <w:t>I get personal care, clinical care, or both personal care and clinical care, that is safe and right for me.</w:t>
      </w:r>
    </w:p>
    <w:p w14:paraId="44F07923" w14:textId="77777777" w:rsidR="007D2810" w:rsidRDefault="007D2810" w:rsidP="007D2810">
      <w:pPr>
        <w:pStyle w:val="Heading3"/>
        <w:shd w:val="clear" w:color="auto" w:fill="F2F2F2" w:themeFill="background1" w:themeFillShade="F2"/>
      </w:pPr>
      <w:r>
        <w:t>Organisation statement:</w:t>
      </w:r>
    </w:p>
    <w:p w14:paraId="44F07924" w14:textId="77777777" w:rsidR="007D2810" w:rsidRDefault="007D2810" w:rsidP="007D281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4F07925" w14:textId="77777777" w:rsidR="007D2810" w:rsidRDefault="007D2810" w:rsidP="007D2810">
      <w:pPr>
        <w:pStyle w:val="Heading2"/>
      </w:pPr>
      <w:r>
        <w:t>Assessment of Standard 3</w:t>
      </w:r>
    </w:p>
    <w:p w14:paraId="56AACF12" w14:textId="77777777" w:rsidR="002B68C0" w:rsidRPr="00163FEE" w:rsidRDefault="002B68C0" w:rsidP="002B68C0">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1D6CAB1" w14:textId="77777777" w:rsidR="002B68C0" w:rsidRPr="00163FEE" w:rsidRDefault="002B68C0" w:rsidP="002B68C0">
      <w:pPr>
        <w:spacing w:before="120"/>
        <w:rPr>
          <w:rFonts w:eastAsia="Calibri"/>
          <w:lang w:eastAsia="en-US"/>
        </w:rPr>
      </w:pPr>
      <w:r>
        <w:rPr>
          <w:rFonts w:eastAsia="Calibri"/>
          <w:color w:val="auto"/>
          <w:lang w:eastAsia="en-US"/>
        </w:rPr>
        <w:t>Overall</w:t>
      </w:r>
      <w:r w:rsidRPr="00B97A86">
        <w:rPr>
          <w:rFonts w:eastAsia="Calibri"/>
          <w:color w:val="auto"/>
          <w:lang w:eastAsia="en-US"/>
        </w:rPr>
        <w:t xml:space="preserve"> sampled </w:t>
      </w:r>
      <w:r w:rsidRPr="006C4344">
        <w:rPr>
          <w:rFonts w:eastAsia="Calibri"/>
          <w:color w:val="auto"/>
          <w:lang w:eastAsia="en-US"/>
        </w:rPr>
        <w:t xml:space="preserve">consumers </w:t>
      </w:r>
      <w:r w:rsidRPr="00163FEE">
        <w:rPr>
          <w:rFonts w:eastAsia="Calibri"/>
          <w:lang w:eastAsia="en-US"/>
        </w:rPr>
        <w:t xml:space="preserve">that they receive personal care and clinical care that is safe and right for them. </w:t>
      </w:r>
    </w:p>
    <w:p w14:paraId="582ACA61" w14:textId="77777777" w:rsidR="002B68C0" w:rsidRPr="00163FEE" w:rsidRDefault="002B68C0" w:rsidP="002B68C0">
      <w:pPr>
        <w:spacing w:before="120"/>
        <w:rPr>
          <w:rFonts w:eastAsia="Calibri"/>
          <w:lang w:eastAsia="en-US"/>
        </w:rPr>
      </w:pPr>
      <w:r w:rsidRPr="00163FEE">
        <w:rPr>
          <w:rFonts w:eastAsia="Calibri"/>
          <w:lang w:eastAsia="en-US"/>
        </w:rPr>
        <w:t>For example:</w:t>
      </w:r>
    </w:p>
    <w:p w14:paraId="7CA2E298" w14:textId="77777777" w:rsidR="002B68C0" w:rsidRPr="002B68C0" w:rsidRDefault="002B68C0" w:rsidP="009B3BBA">
      <w:pPr>
        <w:pStyle w:val="ListParagraph"/>
        <w:numPr>
          <w:ilvl w:val="0"/>
          <w:numId w:val="22"/>
        </w:numPr>
        <w:spacing w:before="120"/>
        <w:rPr>
          <w:rFonts w:eastAsiaTheme="minorHAnsi"/>
          <w:color w:val="auto"/>
          <w:szCs w:val="22"/>
          <w:lang w:eastAsia="en-US"/>
        </w:rPr>
      </w:pPr>
      <w:r w:rsidRPr="002B68C0">
        <w:rPr>
          <w:rFonts w:eastAsia="Calibri"/>
          <w:color w:val="auto"/>
          <w:lang w:eastAsia="en-US"/>
        </w:rPr>
        <w:t>Consumers interviewed expressed satisfaction with the care they receive. They also indicated staff provide them with personal care in a way that meets their needs</w:t>
      </w:r>
      <w:r w:rsidRPr="002B68C0">
        <w:rPr>
          <w:rFonts w:eastAsiaTheme="minorHAnsi"/>
          <w:color w:val="auto"/>
          <w:szCs w:val="22"/>
          <w:lang w:eastAsia="en-US"/>
        </w:rPr>
        <w:t xml:space="preserve">. </w:t>
      </w:r>
    </w:p>
    <w:p w14:paraId="0FDBEEFD" w14:textId="77777777" w:rsidR="002B68C0" w:rsidRPr="002B68C0" w:rsidRDefault="002B68C0" w:rsidP="009B3BBA">
      <w:pPr>
        <w:pStyle w:val="ListParagraph"/>
        <w:numPr>
          <w:ilvl w:val="0"/>
          <w:numId w:val="22"/>
        </w:numPr>
        <w:spacing w:before="120"/>
        <w:rPr>
          <w:rFonts w:eastAsiaTheme="minorHAnsi"/>
          <w:color w:val="auto"/>
          <w:szCs w:val="22"/>
          <w:lang w:eastAsia="en-US"/>
        </w:rPr>
      </w:pPr>
      <w:r w:rsidRPr="002B68C0">
        <w:rPr>
          <w:rFonts w:eastAsiaTheme="minorHAnsi"/>
          <w:color w:val="auto"/>
          <w:szCs w:val="22"/>
          <w:lang w:eastAsia="en-US"/>
        </w:rPr>
        <w:t>Consumers and representatives sampled felt the consumer has access to doctors and other relevant health professionals as needed.</w:t>
      </w:r>
    </w:p>
    <w:p w14:paraId="624224E1" w14:textId="159F425A" w:rsidR="002B68C0" w:rsidRPr="002B68C0" w:rsidRDefault="002B68C0" w:rsidP="009B3BBA">
      <w:pPr>
        <w:pStyle w:val="ListParagraph"/>
        <w:numPr>
          <w:ilvl w:val="0"/>
          <w:numId w:val="22"/>
        </w:numPr>
        <w:spacing w:before="120"/>
        <w:rPr>
          <w:rFonts w:eastAsia="Calibri"/>
          <w:lang w:eastAsia="en-US"/>
        </w:rPr>
      </w:pPr>
      <w:r w:rsidRPr="002B68C0">
        <w:rPr>
          <w:rFonts w:eastAsia="Calibri"/>
          <w:color w:val="auto"/>
          <w:lang w:eastAsia="en-US"/>
        </w:rPr>
        <w:t>Registered nurses are allocated consumers who they are responsible for ensuring consumer care plans and assessments are reviewed and developed. This is monitored by the care manager.</w:t>
      </w:r>
    </w:p>
    <w:p w14:paraId="44F07926" w14:textId="626D9A11" w:rsidR="007D2810" w:rsidRPr="002B68C0" w:rsidRDefault="002B68C0" w:rsidP="002B68C0">
      <w:pPr>
        <w:spacing w:before="120"/>
        <w:rPr>
          <w:rFonts w:eastAsia="Calibri"/>
          <w:lang w:eastAsia="en-US"/>
        </w:rPr>
      </w:pPr>
      <w:r>
        <w:rPr>
          <w:rFonts w:eastAsia="Calibri"/>
          <w:lang w:eastAsia="en-US"/>
        </w:rPr>
        <w:t>However, i</w:t>
      </w:r>
      <w:r w:rsidRPr="00920716">
        <w:rPr>
          <w:rFonts w:eastAsia="Calibri"/>
          <w:color w:val="auto"/>
          <w:lang w:eastAsia="en-US"/>
        </w:rPr>
        <w:t>nformation in the consumer care plan is not consistent, consistently accurate or reflective of current care interventions.</w:t>
      </w:r>
    </w:p>
    <w:p w14:paraId="44F07927" w14:textId="7383D170" w:rsidR="007D2810" w:rsidRPr="00663B6D" w:rsidRDefault="007D2810" w:rsidP="007D2810">
      <w:pPr>
        <w:rPr>
          <w:rFonts w:eastAsia="Calibri"/>
          <w:lang w:eastAsia="en-US"/>
        </w:rPr>
      </w:pPr>
      <w:r w:rsidRPr="00154403">
        <w:rPr>
          <w:rFonts w:eastAsiaTheme="minorHAnsi"/>
        </w:rPr>
        <w:t xml:space="preserve">The Quality Standard is </w:t>
      </w:r>
      <w:r w:rsidRPr="002B68C0">
        <w:rPr>
          <w:rFonts w:eastAsiaTheme="minorHAnsi"/>
          <w:color w:val="auto"/>
        </w:rPr>
        <w:t xml:space="preserve">assessed as </w:t>
      </w:r>
      <w:r w:rsidR="002B68C0" w:rsidRPr="002B68C0">
        <w:rPr>
          <w:rFonts w:eastAsiaTheme="minorHAnsi"/>
          <w:color w:val="auto"/>
        </w:rPr>
        <w:t>Non-Compliant</w:t>
      </w:r>
      <w:r w:rsidRPr="002B68C0">
        <w:rPr>
          <w:rFonts w:eastAsiaTheme="minorHAnsi"/>
          <w:color w:val="auto"/>
        </w:rPr>
        <w:t xml:space="preserve"> as</w:t>
      </w:r>
      <w:r w:rsidR="002B68C0" w:rsidRPr="002B68C0">
        <w:rPr>
          <w:rFonts w:eastAsiaTheme="minorHAnsi"/>
          <w:color w:val="auto"/>
        </w:rPr>
        <w:t xml:space="preserve"> one</w:t>
      </w:r>
      <w:r w:rsidRPr="002B68C0">
        <w:rPr>
          <w:rFonts w:eastAsiaTheme="minorHAnsi"/>
          <w:color w:val="auto"/>
        </w:rPr>
        <w:t xml:space="preserve"> of the seven specific requirements have been assessed as </w:t>
      </w:r>
      <w:r w:rsidR="002B68C0" w:rsidRPr="002B68C0">
        <w:rPr>
          <w:rFonts w:eastAsiaTheme="minorHAnsi"/>
          <w:color w:val="auto"/>
        </w:rPr>
        <w:t xml:space="preserve">Non-Compliant. </w:t>
      </w:r>
    </w:p>
    <w:p w14:paraId="44F07928" w14:textId="258947A4" w:rsidR="007D2810" w:rsidRDefault="007D2810" w:rsidP="007D2810">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4F07929" w14:textId="4AD99E77" w:rsidR="007D2810" w:rsidRPr="00853601" w:rsidRDefault="007D2810" w:rsidP="007D2810">
      <w:pPr>
        <w:pStyle w:val="Heading3"/>
      </w:pPr>
      <w:r w:rsidRPr="00853601">
        <w:t>Requirement 3(3)(a)</w:t>
      </w:r>
      <w:r>
        <w:tab/>
        <w:t>Compliant</w:t>
      </w:r>
    </w:p>
    <w:p w14:paraId="44F0792A" w14:textId="77777777" w:rsidR="007D2810" w:rsidRPr="008D114F" w:rsidRDefault="007D2810" w:rsidP="007D2810">
      <w:pPr>
        <w:rPr>
          <w:i/>
        </w:rPr>
      </w:pPr>
      <w:r w:rsidRPr="008D114F">
        <w:rPr>
          <w:i/>
        </w:rPr>
        <w:t>Each consumer gets safe and effective personal care, clinical care, or both personal care and clinical care, that:</w:t>
      </w:r>
    </w:p>
    <w:p w14:paraId="44F0792B" w14:textId="77777777" w:rsidR="007D2810" w:rsidRPr="008D114F" w:rsidRDefault="007D2810" w:rsidP="009B3BBA">
      <w:pPr>
        <w:numPr>
          <w:ilvl w:val="0"/>
          <w:numId w:val="14"/>
        </w:numPr>
        <w:tabs>
          <w:tab w:val="right" w:pos="9026"/>
        </w:tabs>
        <w:spacing w:before="0" w:after="0"/>
        <w:ind w:left="567" w:hanging="425"/>
        <w:outlineLvl w:val="4"/>
        <w:rPr>
          <w:i/>
        </w:rPr>
      </w:pPr>
      <w:r w:rsidRPr="008D114F">
        <w:rPr>
          <w:i/>
        </w:rPr>
        <w:t>is best practice; and</w:t>
      </w:r>
    </w:p>
    <w:p w14:paraId="44F0792C" w14:textId="77777777" w:rsidR="007D2810" w:rsidRPr="008D114F" w:rsidRDefault="007D2810" w:rsidP="009B3BBA">
      <w:pPr>
        <w:numPr>
          <w:ilvl w:val="0"/>
          <w:numId w:val="14"/>
        </w:numPr>
        <w:tabs>
          <w:tab w:val="right" w:pos="9026"/>
        </w:tabs>
        <w:spacing w:before="0" w:after="0"/>
        <w:ind w:left="567" w:hanging="425"/>
        <w:outlineLvl w:val="4"/>
        <w:rPr>
          <w:i/>
        </w:rPr>
      </w:pPr>
      <w:r w:rsidRPr="008D114F">
        <w:rPr>
          <w:i/>
        </w:rPr>
        <w:t>is tailored to their needs; and</w:t>
      </w:r>
    </w:p>
    <w:p w14:paraId="44F0792F" w14:textId="68B99E99" w:rsidR="007D2810" w:rsidRPr="002B68C0" w:rsidRDefault="007D2810" w:rsidP="009B3BBA">
      <w:pPr>
        <w:numPr>
          <w:ilvl w:val="0"/>
          <w:numId w:val="14"/>
        </w:numPr>
        <w:tabs>
          <w:tab w:val="right" w:pos="9026"/>
        </w:tabs>
        <w:spacing w:before="0" w:after="0"/>
        <w:ind w:left="567" w:hanging="425"/>
        <w:outlineLvl w:val="4"/>
        <w:rPr>
          <w:i/>
        </w:rPr>
      </w:pPr>
      <w:r w:rsidRPr="008D114F">
        <w:rPr>
          <w:i/>
        </w:rPr>
        <w:t>optimises their health and well-being.</w:t>
      </w:r>
    </w:p>
    <w:p w14:paraId="44F07930" w14:textId="767DFEE2" w:rsidR="007D2810" w:rsidRPr="00853601" w:rsidRDefault="007D2810" w:rsidP="007D2810">
      <w:pPr>
        <w:pStyle w:val="Heading3"/>
      </w:pPr>
      <w:r w:rsidRPr="00853601">
        <w:t>Requirement 3(3)(b)</w:t>
      </w:r>
      <w:r>
        <w:tab/>
        <w:t>Compliant</w:t>
      </w:r>
    </w:p>
    <w:p w14:paraId="44F07931" w14:textId="77777777" w:rsidR="007D2810" w:rsidRPr="008D114F" w:rsidRDefault="007D2810" w:rsidP="007D2810">
      <w:pPr>
        <w:rPr>
          <w:i/>
        </w:rPr>
      </w:pPr>
      <w:r w:rsidRPr="008D114F">
        <w:rPr>
          <w:i/>
          <w:szCs w:val="22"/>
        </w:rPr>
        <w:t>Effective management of high impact or high prevalence risks associated with the care of each consumer.</w:t>
      </w:r>
    </w:p>
    <w:p w14:paraId="44F07933" w14:textId="790DC676" w:rsidR="007D2810" w:rsidRPr="00D435F8" w:rsidRDefault="007D2810" w:rsidP="007D2810">
      <w:pPr>
        <w:pStyle w:val="Heading3"/>
      </w:pPr>
      <w:r w:rsidRPr="00D435F8">
        <w:t>Requirement 3(3)(c)</w:t>
      </w:r>
      <w:r>
        <w:tab/>
        <w:t>Compliant</w:t>
      </w:r>
    </w:p>
    <w:p w14:paraId="44F07934" w14:textId="77777777" w:rsidR="007D2810" w:rsidRPr="008D114F" w:rsidRDefault="007D2810" w:rsidP="007D2810">
      <w:pPr>
        <w:rPr>
          <w:i/>
        </w:rPr>
      </w:pPr>
      <w:r w:rsidRPr="008D114F">
        <w:rPr>
          <w:i/>
          <w:szCs w:val="22"/>
        </w:rPr>
        <w:t>The needs, goals and preferences of consumers nearing the end of life are recognised and addressed, their comfort maximised and their dignity preserved.</w:t>
      </w:r>
    </w:p>
    <w:p w14:paraId="44F07936" w14:textId="278D9FAD" w:rsidR="007D2810" w:rsidRPr="00D435F8" w:rsidRDefault="007D2810" w:rsidP="007D2810">
      <w:pPr>
        <w:pStyle w:val="Heading3"/>
      </w:pPr>
      <w:r w:rsidRPr="00D435F8">
        <w:t>Requirement 3(3)(d)</w:t>
      </w:r>
      <w:r>
        <w:tab/>
        <w:t>Compliant</w:t>
      </w:r>
    </w:p>
    <w:p w14:paraId="44F07937" w14:textId="77777777" w:rsidR="007D2810" w:rsidRPr="008D114F" w:rsidRDefault="007D2810" w:rsidP="007D2810">
      <w:pPr>
        <w:rPr>
          <w:i/>
        </w:rPr>
      </w:pPr>
      <w:r w:rsidRPr="008D114F">
        <w:rPr>
          <w:i/>
          <w:szCs w:val="22"/>
        </w:rPr>
        <w:t>Deterioration or change of a consumer’s mental health, cognitive or physical function, capacity or condition is recognised and responded to in a timely manner.</w:t>
      </w:r>
    </w:p>
    <w:p w14:paraId="44F07939" w14:textId="466042A6" w:rsidR="007D2810" w:rsidRPr="00D435F8" w:rsidRDefault="007D2810" w:rsidP="007D2810">
      <w:pPr>
        <w:pStyle w:val="Heading3"/>
      </w:pPr>
      <w:r w:rsidRPr="00D435F8">
        <w:t>Requirement 3(3)(e)</w:t>
      </w:r>
      <w:r>
        <w:tab/>
        <w:t>Non-compliant</w:t>
      </w:r>
    </w:p>
    <w:p w14:paraId="1E8E16C7" w14:textId="187B1EFB" w:rsidR="00CD2378" w:rsidRPr="00CD2378" w:rsidRDefault="007D2810" w:rsidP="00CD2378">
      <w:pPr>
        <w:rPr>
          <w:i/>
        </w:rPr>
      </w:pPr>
      <w:r w:rsidRPr="008D114F">
        <w:rPr>
          <w:i/>
          <w:szCs w:val="22"/>
        </w:rPr>
        <w:t>Information about the consumer’s condition, needs and preferences is documented and communicated within the organisation, and with others where responsibility for care is shared.</w:t>
      </w:r>
    </w:p>
    <w:p w14:paraId="339098CD" w14:textId="790E9878" w:rsidR="00CD2378" w:rsidRDefault="00CD2378" w:rsidP="00CD2378">
      <w:pPr>
        <w:rPr>
          <w:rFonts w:eastAsia="Fira Sans Light"/>
        </w:rPr>
      </w:pPr>
      <w:r>
        <w:rPr>
          <w:rFonts w:eastAsia="Fira Sans Light"/>
        </w:rPr>
        <w:t xml:space="preserve">The Assessment Team reviewed a sample of consumer documentation and identified that </w:t>
      </w:r>
      <w:r w:rsidR="00C82762">
        <w:rPr>
          <w:rFonts w:eastAsia="Fira Sans Light"/>
        </w:rPr>
        <w:t>it noted consumer’s conditions, needs, and preferences,</w:t>
      </w:r>
      <w:r>
        <w:rPr>
          <w:rFonts w:eastAsia="Fira Sans Light"/>
        </w:rPr>
        <w:t xml:space="preserve"> </w:t>
      </w:r>
      <w:r w:rsidR="00C81DE6">
        <w:rPr>
          <w:rFonts w:eastAsia="Fira Sans Light"/>
        </w:rPr>
        <w:t>but there were</w:t>
      </w:r>
      <w:r>
        <w:rPr>
          <w:rFonts w:eastAsia="Fira Sans Light"/>
        </w:rPr>
        <w:t xml:space="preserve"> inaccuracies due to containing </w:t>
      </w:r>
      <w:r w:rsidR="00C82762">
        <w:rPr>
          <w:rFonts w:eastAsia="Fira Sans Light"/>
        </w:rPr>
        <w:t xml:space="preserve">both </w:t>
      </w:r>
      <w:r>
        <w:rPr>
          <w:rFonts w:eastAsia="Fira Sans Light"/>
        </w:rPr>
        <w:t xml:space="preserve">old and current information. </w:t>
      </w:r>
    </w:p>
    <w:p w14:paraId="4C0C8C9C" w14:textId="2E3B6485" w:rsidR="00CD2378" w:rsidRPr="00CD2378" w:rsidRDefault="00C82762" w:rsidP="00CD2378">
      <w:pPr>
        <w:rPr>
          <w:rFonts w:eastAsia="Fira Sans Light"/>
        </w:rPr>
      </w:pPr>
      <w:r>
        <w:rPr>
          <w:rFonts w:eastAsia="Fira Sans Light"/>
        </w:rPr>
        <w:t>Consumers</w:t>
      </w:r>
      <w:r w:rsidR="00CD2378">
        <w:rPr>
          <w:rFonts w:eastAsia="Fira Sans Light"/>
        </w:rPr>
        <w:t xml:space="preserve"> interviewed indicated that their needs and preferences are effectively communicated and generally did not raise any issues with communication. </w:t>
      </w:r>
      <w:r w:rsidR="00CD2378">
        <w:rPr>
          <w:rFonts w:eastAsia="Fira Sans Light"/>
        </w:rPr>
        <w:br/>
      </w:r>
      <w:r w:rsidR="00CD2378">
        <w:rPr>
          <w:rFonts w:eastAsia="Fira Sans Light"/>
        </w:rPr>
        <w:br/>
        <w:t>Staff indicated they use the care plan to know what a consumer needs</w:t>
      </w:r>
      <w:r>
        <w:rPr>
          <w:rFonts w:eastAsia="Fira Sans Light"/>
        </w:rPr>
        <w:t>,</w:t>
      </w:r>
      <w:r w:rsidR="00CD2378">
        <w:rPr>
          <w:rFonts w:eastAsia="Fira Sans Light"/>
        </w:rPr>
        <w:t xml:space="preserve"> and</w:t>
      </w:r>
      <w:r>
        <w:rPr>
          <w:rFonts w:eastAsia="Fira Sans Light"/>
        </w:rPr>
        <w:t xml:space="preserve"> they also </w:t>
      </w:r>
      <w:r w:rsidR="00CD2378">
        <w:rPr>
          <w:rFonts w:eastAsia="Fira Sans Light"/>
        </w:rPr>
        <w:t xml:space="preserve">receive </w:t>
      </w:r>
      <w:r>
        <w:rPr>
          <w:rFonts w:eastAsia="Fira Sans Light"/>
        </w:rPr>
        <w:t>information through the h</w:t>
      </w:r>
      <w:r w:rsidR="00CD2378">
        <w:rPr>
          <w:rFonts w:eastAsia="Fira Sans Light"/>
        </w:rPr>
        <w:t>andover</w:t>
      </w:r>
      <w:r>
        <w:rPr>
          <w:rFonts w:eastAsia="Fira Sans Light"/>
        </w:rPr>
        <w:t xml:space="preserve"> processes</w:t>
      </w:r>
      <w:r w:rsidR="00CD2378">
        <w:rPr>
          <w:rFonts w:eastAsia="Fira Sans Light"/>
        </w:rPr>
        <w:t xml:space="preserve">. However, while </w:t>
      </w:r>
      <w:r w:rsidR="00CD2378" w:rsidRPr="008033C3">
        <w:rPr>
          <w:rFonts w:eastAsia="Calibri"/>
          <w:color w:val="auto"/>
          <w:lang w:eastAsia="en-US"/>
        </w:rPr>
        <w:t xml:space="preserve">staff said they are able to readily access consumer information through the electronic care planning system, they raised issues about the content and functionality of the electronic care </w:t>
      </w:r>
      <w:r w:rsidR="00CD2378" w:rsidRPr="008033C3">
        <w:rPr>
          <w:rFonts w:eastAsia="Calibri"/>
          <w:color w:val="auto"/>
          <w:lang w:eastAsia="en-US"/>
        </w:rPr>
        <w:lastRenderedPageBreak/>
        <w:t>planning system and challenges they experienced in accessing current and accurate consumer information through this system</w:t>
      </w:r>
      <w:r w:rsidR="00CD2378">
        <w:rPr>
          <w:rFonts w:eastAsia="Calibri"/>
          <w:color w:val="auto"/>
          <w:lang w:eastAsia="en-US"/>
        </w:rPr>
        <w:t>.</w:t>
      </w:r>
    </w:p>
    <w:p w14:paraId="4AFB63ED" w14:textId="3C37DA5A" w:rsidR="00CD2378" w:rsidRDefault="00CD2378" w:rsidP="00CD2378">
      <w:pPr>
        <w:rPr>
          <w:color w:val="auto"/>
        </w:rPr>
      </w:pPr>
      <w:r>
        <w:rPr>
          <w:rFonts w:eastAsia="Fira Sans Light"/>
        </w:rPr>
        <w:t>Managemen</w:t>
      </w:r>
      <w:r w:rsidR="00C82762">
        <w:rPr>
          <w:rFonts w:eastAsia="Fira Sans Light"/>
        </w:rPr>
        <w:t>t explained</w:t>
      </w:r>
      <w:r>
        <w:rPr>
          <w:rFonts w:eastAsia="Fira Sans Light"/>
        </w:rPr>
        <w:t xml:space="preserve"> that </w:t>
      </w:r>
      <w:r w:rsidR="00007CD5">
        <w:rPr>
          <w:rFonts w:eastAsia="Fira Sans Light"/>
        </w:rPr>
        <w:t>the</w:t>
      </w:r>
      <w:r w:rsidR="00C82762">
        <w:rPr>
          <w:rFonts w:eastAsia="Fira Sans Light"/>
        </w:rPr>
        <w:t xml:space="preserve"> staff’s concerns with the electronic system is due to a limitation of the</w:t>
      </w:r>
      <w:r w:rsidR="00007CD5">
        <w:rPr>
          <w:rFonts w:eastAsia="Fira Sans Light"/>
        </w:rPr>
        <w:t xml:space="preserve"> system</w:t>
      </w:r>
      <w:r w:rsidR="004F043A">
        <w:rPr>
          <w:rFonts w:eastAsia="Fira Sans Light"/>
        </w:rPr>
        <w:t xml:space="preserve">; </w:t>
      </w:r>
      <w:r w:rsidR="002B68C0">
        <w:rPr>
          <w:rFonts w:eastAsia="Fira Sans Light"/>
        </w:rPr>
        <w:t>however,</w:t>
      </w:r>
      <w:r w:rsidR="00007CD5">
        <w:rPr>
          <w:rFonts w:eastAsia="Fira Sans Light"/>
        </w:rPr>
        <w:t xml:space="preserve"> </w:t>
      </w:r>
      <w:r>
        <w:rPr>
          <w:rFonts w:eastAsia="Fira Sans Light"/>
        </w:rPr>
        <w:t>th</w:t>
      </w:r>
      <w:r w:rsidR="00007CD5">
        <w:rPr>
          <w:rFonts w:eastAsia="Fira Sans Light"/>
        </w:rPr>
        <w:t>is</w:t>
      </w:r>
      <w:r>
        <w:rPr>
          <w:rFonts w:eastAsia="Fira Sans Light"/>
        </w:rPr>
        <w:t xml:space="preserve"> issue </w:t>
      </w:r>
      <w:r w:rsidR="004F043A">
        <w:rPr>
          <w:rFonts w:eastAsia="Fira Sans Light"/>
        </w:rPr>
        <w:t>was already known</w:t>
      </w:r>
      <w:r>
        <w:rPr>
          <w:rFonts w:eastAsia="Fira Sans Light"/>
        </w:rPr>
        <w:t xml:space="preserve"> </w:t>
      </w:r>
      <w:r w:rsidR="004F043A">
        <w:rPr>
          <w:rFonts w:eastAsia="Fira Sans Light"/>
        </w:rPr>
        <w:t>and there are already</w:t>
      </w:r>
      <w:r>
        <w:rPr>
          <w:rFonts w:eastAsia="Fira Sans Light"/>
        </w:rPr>
        <w:t xml:space="preserve"> planned upgrades</w:t>
      </w:r>
      <w:r w:rsidR="004F043A">
        <w:rPr>
          <w:rFonts w:eastAsia="Fira Sans Light"/>
        </w:rPr>
        <w:t xml:space="preserve"> for the system</w:t>
      </w:r>
      <w:r>
        <w:rPr>
          <w:rFonts w:eastAsia="Fira Sans Light"/>
        </w:rPr>
        <w:t xml:space="preserve">. </w:t>
      </w:r>
      <w:r>
        <w:rPr>
          <w:color w:val="auto"/>
        </w:rPr>
        <w:t xml:space="preserve">Since the assessment, the provider has responded that an upgrade to their system has been implemented in March and further training was provided to staff </w:t>
      </w:r>
      <w:r w:rsidR="00007CD5">
        <w:rPr>
          <w:color w:val="auto"/>
        </w:rPr>
        <w:t>regarding</w:t>
      </w:r>
      <w:r>
        <w:rPr>
          <w:color w:val="auto"/>
        </w:rPr>
        <w:t xml:space="preserve"> ongoing assessment and care planning. </w:t>
      </w:r>
    </w:p>
    <w:p w14:paraId="0F53F5DB" w14:textId="24459D33" w:rsidR="002B68C0" w:rsidRDefault="00CD2378" w:rsidP="00CD2378">
      <w:pPr>
        <w:rPr>
          <w:color w:val="auto"/>
        </w:rPr>
      </w:pPr>
      <w:r>
        <w:rPr>
          <w:color w:val="auto"/>
        </w:rPr>
        <w:t xml:space="preserve">I have considered the above and have given weight to the comments </w:t>
      </w:r>
      <w:r w:rsidR="00007CD5">
        <w:rPr>
          <w:color w:val="auto"/>
        </w:rPr>
        <w:t xml:space="preserve">from staff regarding </w:t>
      </w:r>
      <w:r>
        <w:rPr>
          <w:color w:val="auto"/>
        </w:rPr>
        <w:t>challenges in accessing current information</w:t>
      </w:r>
      <w:r w:rsidR="00007CD5">
        <w:rPr>
          <w:color w:val="auto"/>
        </w:rPr>
        <w:t>,</w:t>
      </w:r>
      <w:r>
        <w:rPr>
          <w:color w:val="auto"/>
        </w:rPr>
        <w:t xml:space="preserve"> which may eventually affect care delivered. I have also considered that this</w:t>
      </w:r>
      <w:r w:rsidR="00007CD5">
        <w:rPr>
          <w:color w:val="auto"/>
        </w:rPr>
        <w:t xml:space="preserve"> system limitation was</w:t>
      </w:r>
      <w:r>
        <w:rPr>
          <w:color w:val="auto"/>
        </w:rPr>
        <w:t xml:space="preserve"> an outstanding issue that was present </w:t>
      </w:r>
      <w:r w:rsidR="002B68C0">
        <w:rPr>
          <w:color w:val="auto"/>
        </w:rPr>
        <w:t>during a</w:t>
      </w:r>
      <w:r w:rsidR="00007CD5">
        <w:rPr>
          <w:color w:val="auto"/>
        </w:rPr>
        <w:t xml:space="preserve"> previous</w:t>
      </w:r>
      <w:r>
        <w:rPr>
          <w:color w:val="auto"/>
        </w:rPr>
        <w:t xml:space="preserve"> assessment visit at the service. </w:t>
      </w:r>
      <w:r w:rsidR="00007CD5">
        <w:rPr>
          <w:color w:val="auto"/>
        </w:rPr>
        <w:t xml:space="preserve">I acknowledge that an upgrade to the system has since occurred, but </w:t>
      </w:r>
      <w:r w:rsidR="00CD05C0">
        <w:rPr>
          <w:color w:val="auto"/>
        </w:rPr>
        <w:t xml:space="preserve">it is not clear at the time of this assessment on </w:t>
      </w:r>
      <w:r w:rsidR="00007CD5">
        <w:rPr>
          <w:color w:val="auto"/>
        </w:rPr>
        <w:t xml:space="preserve">whether this has </w:t>
      </w:r>
      <w:r w:rsidR="00005A09">
        <w:rPr>
          <w:color w:val="auto"/>
        </w:rPr>
        <w:t>resolved</w:t>
      </w:r>
      <w:r w:rsidR="00007CD5">
        <w:rPr>
          <w:color w:val="auto"/>
        </w:rPr>
        <w:t xml:space="preserve"> the </w:t>
      </w:r>
      <w:r w:rsidR="002B68C0">
        <w:rPr>
          <w:color w:val="auto"/>
        </w:rPr>
        <w:t xml:space="preserve">system limitations, </w:t>
      </w:r>
      <w:r w:rsidR="00005A09">
        <w:rPr>
          <w:color w:val="auto"/>
        </w:rPr>
        <w:t xml:space="preserve">or </w:t>
      </w:r>
      <w:r w:rsidR="002B68C0">
        <w:rPr>
          <w:color w:val="auto"/>
        </w:rPr>
        <w:t xml:space="preserve">whether communication of information within the organisation has improved as a result.  </w:t>
      </w:r>
    </w:p>
    <w:p w14:paraId="1501E506" w14:textId="74B958BD" w:rsidR="00CD2378" w:rsidRPr="002B68C0" w:rsidRDefault="002B68C0" w:rsidP="00CD2378">
      <w:pPr>
        <w:rPr>
          <w:color w:val="auto"/>
        </w:rPr>
      </w:pPr>
      <w:r>
        <w:rPr>
          <w:color w:val="auto"/>
        </w:rPr>
        <w:t xml:space="preserve">I find this requirement Non-compliant. </w:t>
      </w:r>
      <w:r w:rsidR="00007CD5">
        <w:rPr>
          <w:color w:val="auto"/>
        </w:rPr>
        <w:t xml:space="preserve"> </w:t>
      </w:r>
    </w:p>
    <w:p w14:paraId="44F0793C" w14:textId="0E7DDCB0" w:rsidR="007D2810" w:rsidRPr="00D435F8" w:rsidRDefault="007D2810" w:rsidP="007D2810">
      <w:pPr>
        <w:pStyle w:val="Heading3"/>
      </w:pPr>
      <w:r w:rsidRPr="00D435F8">
        <w:t>Requirement 3(3)(f)</w:t>
      </w:r>
      <w:r>
        <w:tab/>
        <w:t>Compliant</w:t>
      </w:r>
    </w:p>
    <w:p w14:paraId="44F0793D" w14:textId="77777777" w:rsidR="007D2810" w:rsidRPr="008D114F" w:rsidRDefault="007D2810" w:rsidP="007D2810">
      <w:pPr>
        <w:rPr>
          <w:i/>
        </w:rPr>
      </w:pPr>
      <w:r w:rsidRPr="008D114F">
        <w:rPr>
          <w:i/>
          <w:szCs w:val="22"/>
        </w:rPr>
        <w:t>Timely and appropriate referrals to individuals, other organisations and providers of other care and services.</w:t>
      </w:r>
    </w:p>
    <w:p w14:paraId="44F0793F" w14:textId="362C7BCD" w:rsidR="007D2810" w:rsidRPr="00D435F8" w:rsidRDefault="007D2810" w:rsidP="007D2810">
      <w:pPr>
        <w:pStyle w:val="Heading3"/>
      </w:pPr>
      <w:r w:rsidRPr="00D435F8">
        <w:t>Requirement 3(3)(g)</w:t>
      </w:r>
      <w:r>
        <w:tab/>
        <w:t>Compliant</w:t>
      </w:r>
    </w:p>
    <w:p w14:paraId="44F07940" w14:textId="77777777" w:rsidR="007D2810" w:rsidRPr="008D114F" w:rsidRDefault="007D2810" w:rsidP="007D2810">
      <w:pPr>
        <w:tabs>
          <w:tab w:val="right" w:pos="9026"/>
        </w:tabs>
        <w:spacing w:before="0" w:after="0"/>
        <w:outlineLvl w:val="4"/>
        <w:rPr>
          <w:i/>
          <w:szCs w:val="22"/>
        </w:rPr>
      </w:pPr>
      <w:r w:rsidRPr="008D114F">
        <w:rPr>
          <w:i/>
          <w:szCs w:val="22"/>
        </w:rPr>
        <w:t>Minimisation of infection related risks through implementing:</w:t>
      </w:r>
    </w:p>
    <w:p w14:paraId="44F07941" w14:textId="77777777" w:rsidR="007D2810" w:rsidRPr="008D114F" w:rsidRDefault="007D2810" w:rsidP="009B3BBA">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44F07942" w14:textId="77777777" w:rsidR="007D2810" w:rsidRPr="008D114F" w:rsidRDefault="007D2810" w:rsidP="009B3BBA">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4F07945" w14:textId="77777777" w:rsidR="007D2810" w:rsidRDefault="007D2810" w:rsidP="007D2810">
      <w:pPr>
        <w:sectPr w:rsidR="007D2810" w:rsidSect="007D2810">
          <w:headerReference w:type="default" r:id="rId27"/>
          <w:type w:val="continuous"/>
          <w:pgSz w:w="11906" w:h="16838"/>
          <w:pgMar w:top="1701" w:right="1418" w:bottom="1418" w:left="1418" w:header="709" w:footer="397" w:gutter="0"/>
          <w:cols w:space="708"/>
          <w:titlePg/>
          <w:docGrid w:linePitch="360"/>
        </w:sectPr>
      </w:pPr>
    </w:p>
    <w:p w14:paraId="44F07946" w14:textId="65735B55" w:rsidR="007D2810" w:rsidRDefault="007D2810" w:rsidP="007D2810">
      <w:pPr>
        <w:pStyle w:val="Heading1"/>
        <w:tabs>
          <w:tab w:val="right" w:pos="9070"/>
        </w:tabs>
        <w:spacing w:before="560" w:after="640"/>
        <w:rPr>
          <w:color w:val="FFFFFF" w:themeColor="background1"/>
          <w:sz w:val="36"/>
        </w:rPr>
        <w:sectPr w:rsidR="007D2810" w:rsidSect="007D2810">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4F079E8" wp14:editId="44F079E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918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340CCC" w:rsidRPr="00EB1D71">
        <w:rPr>
          <w:color w:val="FFFFFF" w:themeColor="background1"/>
          <w:sz w:val="36"/>
        </w:rPr>
        <w:t xml:space="preserve"> </w:t>
      </w:r>
      <w:r w:rsidRPr="00EB1D71">
        <w:rPr>
          <w:color w:val="FFFFFF" w:themeColor="background1"/>
          <w:sz w:val="36"/>
        </w:rPr>
        <w:br/>
        <w:t>Services and support for daily living</w:t>
      </w:r>
    </w:p>
    <w:p w14:paraId="44F07947" w14:textId="77777777" w:rsidR="007D2810" w:rsidRPr="00FD1B02" w:rsidRDefault="007D2810" w:rsidP="007D2810">
      <w:pPr>
        <w:pStyle w:val="Heading3"/>
        <w:shd w:val="clear" w:color="auto" w:fill="F2F2F2" w:themeFill="background1" w:themeFillShade="F2"/>
      </w:pPr>
      <w:r w:rsidRPr="00FD1B02">
        <w:t>Consumer outcome:</w:t>
      </w:r>
    </w:p>
    <w:p w14:paraId="44F07948" w14:textId="77777777" w:rsidR="007D2810" w:rsidRDefault="007D2810" w:rsidP="007D281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4F07949" w14:textId="77777777" w:rsidR="007D2810" w:rsidRDefault="007D2810" w:rsidP="007D2810">
      <w:pPr>
        <w:pStyle w:val="Heading3"/>
        <w:shd w:val="clear" w:color="auto" w:fill="F2F2F2" w:themeFill="background1" w:themeFillShade="F2"/>
      </w:pPr>
      <w:r>
        <w:t>Organisation statement:</w:t>
      </w:r>
    </w:p>
    <w:p w14:paraId="44F0794A" w14:textId="77777777" w:rsidR="007D2810" w:rsidRDefault="007D2810" w:rsidP="007D281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4F0794B" w14:textId="77777777" w:rsidR="007D2810" w:rsidRDefault="007D2810" w:rsidP="007D2810">
      <w:pPr>
        <w:pStyle w:val="Heading2"/>
      </w:pPr>
      <w:r>
        <w:t>Assessment of Standard 4</w:t>
      </w:r>
    </w:p>
    <w:p w14:paraId="4A6F4AF6" w14:textId="77777777" w:rsidR="007D2810" w:rsidRPr="00163FEE" w:rsidRDefault="007D2810" w:rsidP="007D2810">
      <w:pPr>
        <w:spacing w:before="120"/>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A9B9071" w14:textId="77777777" w:rsidR="007D2810" w:rsidRPr="00163FEE" w:rsidRDefault="007D2810" w:rsidP="007D2810">
      <w:pPr>
        <w:spacing w:before="120"/>
        <w:rPr>
          <w:rFonts w:eastAsia="Calibri"/>
          <w:lang w:eastAsia="en-US"/>
        </w:rPr>
      </w:pPr>
      <w:r w:rsidRPr="00E44803">
        <w:rPr>
          <w:rFonts w:eastAsia="Calibri"/>
          <w:color w:val="auto"/>
          <w:lang w:eastAsia="en-US"/>
        </w:rPr>
        <w:t xml:space="preserve">Overall </w:t>
      </w:r>
      <w:r w:rsidRPr="006C4344">
        <w:rPr>
          <w:rFonts w:eastAsia="Calibri"/>
          <w:color w:val="auto"/>
          <w:lang w:eastAsia="en-US"/>
        </w:rPr>
        <w:t xml:space="preserve">sampled </w:t>
      </w:r>
      <w:r w:rsidRPr="00276C78">
        <w:rPr>
          <w:rFonts w:eastAsia="Calibri"/>
          <w:color w:val="auto"/>
          <w:lang w:eastAsia="en-US"/>
        </w:rPr>
        <w:t xml:space="preserve">consumers considered </w:t>
      </w:r>
      <w:r w:rsidRPr="00163FEE">
        <w:rPr>
          <w:rFonts w:eastAsia="Calibri"/>
          <w:lang w:eastAsia="en-US"/>
        </w:rPr>
        <w:t xml:space="preserve">that they get the services and supports for daily living that are important for their health and well-being and that enable them to do the things they want to do. </w:t>
      </w:r>
    </w:p>
    <w:bookmarkEnd w:id="6"/>
    <w:p w14:paraId="2D01070F" w14:textId="77777777" w:rsidR="007D2810" w:rsidRPr="00163FEE" w:rsidRDefault="007D2810" w:rsidP="007D2810">
      <w:pPr>
        <w:spacing w:before="120"/>
        <w:rPr>
          <w:rFonts w:eastAsia="Calibri"/>
          <w:lang w:eastAsia="en-US"/>
        </w:rPr>
      </w:pPr>
      <w:r w:rsidRPr="00163FEE">
        <w:rPr>
          <w:rFonts w:eastAsia="Calibri"/>
          <w:lang w:eastAsia="en-US"/>
        </w:rPr>
        <w:t>For example:</w:t>
      </w:r>
    </w:p>
    <w:p w14:paraId="1B789348" w14:textId="418FDDDA" w:rsidR="007D2810" w:rsidRPr="007D2810" w:rsidRDefault="007D2810" w:rsidP="009B3BBA">
      <w:pPr>
        <w:pStyle w:val="ListParagraph"/>
        <w:numPr>
          <w:ilvl w:val="0"/>
          <w:numId w:val="21"/>
        </w:numPr>
        <w:spacing w:before="120"/>
        <w:rPr>
          <w:rFonts w:eastAsia="Calibri"/>
          <w:color w:val="auto"/>
          <w:lang w:eastAsia="en-US"/>
        </w:rPr>
      </w:pPr>
      <w:r w:rsidRPr="007D2810">
        <w:rPr>
          <w:rFonts w:eastAsia="Calibri"/>
          <w:color w:val="auto"/>
          <w:lang w:eastAsia="en-US"/>
        </w:rPr>
        <w:t>Consumers at the service expressed they felt satisfied with the services provided and staff support them to optimise their health and well-being and enable their independence and quality of life.</w:t>
      </w:r>
      <w:r>
        <w:rPr>
          <w:rFonts w:eastAsia="Calibri"/>
          <w:color w:val="auto"/>
          <w:lang w:eastAsia="en-US"/>
        </w:rPr>
        <w:t xml:space="preserve"> </w:t>
      </w:r>
    </w:p>
    <w:p w14:paraId="7BB6F9E9" w14:textId="21214EDC" w:rsidR="007D2810" w:rsidRPr="007D2810" w:rsidRDefault="007D2810" w:rsidP="009B3BBA">
      <w:pPr>
        <w:pStyle w:val="ListParagraph"/>
        <w:numPr>
          <w:ilvl w:val="0"/>
          <w:numId w:val="21"/>
        </w:numPr>
        <w:spacing w:before="120"/>
        <w:rPr>
          <w:rFonts w:eastAsia="Calibri"/>
          <w:color w:val="auto"/>
          <w:lang w:eastAsia="en-US"/>
        </w:rPr>
      </w:pPr>
      <w:r w:rsidRPr="007D2810">
        <w:rPr>
          <w:rFonts w:eastAsia="Calibri"/>
          <w:color w:val="auto"/>
          <w:lang w:eastAsia="en-US"/>
        </w:rPr>
        <w:t xml:space="preserve">Consumers felt they were able to do the things they wanted to do and felt their social, emotional and spiritual needs were supported. </w:t>
      </w:r>
      <w:r>
        <w:rPr>
          <w:rFonts w:eastAsia="Calibri"/>
          <w:color w:val="auto"/>
          <w:lang w:eastAsia="en-US"/>
        </w:rPr>
        <w:t xml:space="preserve">This included participating in local community activities or engaging in social and personal relationships and things of interest to them. </w:t>
      </w:r>
    </w:p>
    <w:p w14:paraId="1435232C" w14:textId="77777777" w:rsidR="007D2810" w:rsidRPr="007D2810" w:rsidRDefault="007D2810" w:rsidP="009B3BBA">
      <w:pPr>
        <w:pStyle w:val="ListParagraph"/>
        <w:numPr>
          <w:ilvl w:val="0"/>
          <w:numId w:val="21"/>
        </w:numPr>
        <w:spacing w:before="120"/>
        <w:rPr>
          <w:rFonts w:eastAsia="Calibri"/>
          <w:color w:val="auto"/>
          <w:lang w:eastAsia="en-US"/>
        </w:rPr>
      </w:pPr>
      <w:r w:rsidRPr="007D2810">
        <w:rPr>
          <w:rFonts w:eastAsia="Calibri"/>
          <w:color w:val="auto"/>
          <w:lang w:eastAsia="en-US"/>
        </w:rPr>
        <w:t>Consumers interviewed about the meals spoke favourably regarding the meals and snacks being provided. They said they get plenty to eat and do not usually feel hungry between meals.</w:t>
      </w:r>
    </w:p>
    <w:p w14:paraId="44F0794D" w14:textId="25BFEDDC" w:rsidR="007D2810" w:rsidRPr="00032B17" w:rsidRDefault="007D2810" w:rsidP="007D2810">
      <w:pPr>
        <w:rPr>
          <w:rFonts w:eastAsia="Calibri"/>
        </w:rPr>
      </w:pPr>
      <w:r w:rsidRPr="00154403">
        <w:rPr>
          <w:rFonts w:eastAsiaTheme="minorHAnsi"/>
        </w:rPr>
        <w:t xml:space="preserve">The Quality Standard is assessed </w:t>
      </w:r>
      <w:r w:rsidRPr="007D2810">
        <w:rPr>
          <w:rFonts w:eastAsiaTheme="minorHAnsi"/>
          <w:color w:val="auto"/>
        </w:rPr>
        <w:t xml:space="preserve">as Compliant as seven of the seven specific requirements have been assessed as Compliant. </w:t>
      </w:r>
    </w:p>
    <w:p w14:paraId="44F0794E" w14:textId="15DB12A2" w:rsidR="007D2810" w:rsidRDefault="007D2810" w:rsidP="007D2810">
      <w:pPr>
        <w:pStyle w:val="Heading2"/>
      </w:pPr>
      <w:r>
        <w:lastRenderedPageBreak/>
        <w:t>Assessment of Standard 4 Requirements</w:t>
      </w:r>
      <w:r w:rsidRPr="0066387A">
        <w:rPr>
          <w:i/>
          <w:color w:val="0000FF"/>
          <w:sz w:val="24"/>
          <w:szCs w:val="24"/>
        </w:rPr>
        <w:t xml:space="preserve"> </w:t>
      </w:r>
    </w:p>
    <w:p w14:paraId="44F0794F" w14:textId="106699FC" w:rsidR="007D2810" w:rsidRPr="00314FF7" w:rsidRDefault="007D2810" w:rsidP="007D2810">
      <w:pPr>
        <w:pStyle w:val="Heading3"/>
      </w:pPr>
      <w:r w:rsidRPr="00314FF7">
        <w:t>Requirement 4(3)(a)</w:t>
      </w:r>
      <w:r>
        <w:tab/>
        <w:t>Compliant</w:t>
      </w:r>
    </w:p>
    <w:p w14:paraId="44F07950" w14:textId="77777777" w:rsidR="007D2810" w:rsidRPr="008D114F" w:rsidRDefault="007D2810" w:rsidP="007D2810">
      <w:pPr>
        <w:rPr>
          <w:i/>
        </w:rPr>
      </w:pPr>
      <w:r w:rsidRPr="008D114F">
        <w:rPr>
          <w:i/>
        </w:rPr>
        <w:t>Each consumer gets safe and effective services and supports for daily living that meet the consumer’s needs, goals and preferences and optimise their independence, health, well-being and quality of life.</w:t>
      </w:r>
    </w:p>
    <w:p w14:paraId="44F07952" w14:textId="422E013B" w:rsidR="007D2810" w:rsidRPr="00D435F8" w:rsidRDefault="007D2810" w:rsidP="007D2810">
      <w:pPr>
        <w:pStyle w:val="Heading3"/>
      </w:pPr>
      <w:r w:rsidRPr="00D435F8">
        <w:t>Requirement 4(3)(b)</w:t>
      </w:r>
      <w:r>
        <w:tab/>
        <w:t>Compliant</w:t>
      </w:r>
    </w:p>
    <w:p w14:paraId="44F07953" w14:textId="77777777" w:rsidR="007D2810" w:rsidRPr="008D114F" w:rsidRDefault="007D2810" w:rsidP="007D2810">
      <w:pPr>
        <w:rPr>
          <w:i/>
        </w:rPr>
      </w:pPr>
      <w:r w:rsidRPr="008D114F">
        <w:rPr>
          <w:i/>
        </w:rPr>
        <w:t>Services and supports for daily living promote each consumer’s emotional, spiritual and psychological well-being.</w:t>
      </w:r>
    </w:p>
    <w:p w14:paraId="44F07955" w14:textId="79F1FBD6" w:rsidR="007D2810" w:rsidRPr="00D435F8" w:rsidRDefault="007D2810" w:rsidP="007D2810">
      <w:pPr>
        <w:pStyle w:val="Heading3"/>
      </w:pPr>
      <w:r w:rsidRPr="00D435F8">
        <w:t>Requirement 4(3)(c)</w:t>
      </w:r>
      <w:r>
        <w:tab/>
        <w:t>Compliant</w:t>
      </w:r>
    </w:p>
    <w:p w14:paraId="44F07956" w14:textId="77777777" w:rsidR="007D2810" w:rsidRPr="008D114F" w:rsidRDefault="007D2810" w:rsidP="007D2810">
      <w:pPr>
        <w:rPr>
          <w:i/>
        </w:rPr>
      </w:pPr>
      <w:r w:rsidRPr="008D114F">
        <w:rPr>
          <w:i/>
        </w:rPr>
        <w:t>Services and supports for daily living assist each consumer to:</w:t>
      </w:r>
    </w:p>
    <w:p w14:paraId="44F07957" w14:textId="77777777" w:rsidR="007D2810" w:rsidRPr="008D114F" w:rsidRDefault="007D2810" w:rsidP="009B3BBA">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4F07958" w14:textId="77777777" w:rsidR="007D2810" w:rsidRPr="008D114F" w:rsidRDefault="007D2810" w:rsidP="009B3BBA">
      <w:pPr>
        <w:numPr>
          <w:ilvl w:val="0"/>
          <w:numId w:val="16"/>
        </w:numPr>
        <w:tabs>
          <w:tab w:val="right" w:pos="9026"/>
        </w:tabs>
        <w:spacing w:before="0" w:after="0"/>
        <w:ind w:left="567" w:hanging="425"/>
        <w:outlineLvl w:val="4"/>
        <w:rPr>
          <w:i/>
        </w:rPr>
      </w:pPr>
      <w:r w:rsidRPr="008D114F">
        <w:rPr>
          <w:i/>
        </w:rPr>
        <w:t>have social and personal relationships; and</w:t>
      </w:r>
    </w:p>
    <w:p w14:paraId="44F07959" w14:textId="77777777" w:rsidR="007D2810" w:rsidRPr="008D114F" w:rsidRDefault="007D2810" w:rsidP="009B3BBA">
      <w:pPr>
        <w:numPr>
          <w:ilvl w:val="0"/>
          <w:numId w:val="16"/>
        </w:numPr>
        <w:tabs>
          <w:tab w:val="right" w:pos="9026"/>
        </w:tabs>
        <w:spacing w:before="0" w:after="0"/>
        <w:ind w:left="567" w:hanging="425"/>
        <w:outlineLvl w:val="4"/>
        <w:rPr>
          <w:i/>
        </w:rPr>
      </w:pPr>
      <w:r w:rsidRPr="008D114F">
        <w:rPr>
          <w:i/>
        </w:rPr>
        <w:t>do the things of interest to them.</w:t>
      </w:r>
    </w:p>
    <w:p w14:paraId="44F0795B" w14:textId="535744EA" w:rsidR="007D2810" w:rsidRPr="00D435F8" w:rsidRDefault="007D2810" w:rsidP="007D2810">
      <w:pPr>
        <w:pStyle w:val="Heading3"/>
      </w:pPr>
      <w:r w:rsidRPr="00D435F8">
        <w:t>Requirement 4(3)(d)</w:t>
      </w:r>
      <w:r>
        <w:tab/>
        <w:t>Compliant</w:t>
      </w:r>
    </w:p>
    <w:p w14:paraId="44F0795C" w14:textId="77777777" w:rsidR="007D2810" w:rsidRPr="008D114F" w:rsidRDefault="007D2810" w:rsidP="007D2810">
      <w:pPr>
        <w:rPr>
          <w:i/>
        </w:rPr>
      </w:pPr>
      <w:r w:rsidRPr="008D114F">
        <w:rPr>
          <w:i/>
        </w:rPr>
        <w:t>Information about the consumer’s condition, needs and preferences is communicated within the organisation, and with others where responsibility for care is shared.</w:t>
      </w:r>
    </w:p>
    <w:p w14:paraId="44F0795E" w14:textId="55FBAEBB" w:rsidR="007D2810" w:rsidRPr="00D435F8" w:rsidRDefault="007D2810" w:rsidP="007D2810">
      <w:pPr>
        <w:pStyle w:val="Heading3"/>
      </w:pPr>
      <w:r w:rsidRPr="00D435F8">
        <w:t>Requirement 4(3)(e)</w:t>
      </w:r>
      <w:r>
        <w:tab/>
        <w:t>Compliant</w:t>
      </w:r>
    </w:p>
    <w:p w14:paraId="44F0795F" w14:textId="77777777" w:rsidR="007D2810" w:rsidRPr="008D114F" w:rsidRDefault="007D2810" w:rsidP="007D2810">
      <w:pPr>
        <w:rPr>
          <w:i/>
        </w:rPr>
      </w:pPr>
      <w:r w:rsidRPr="008D114F">
        <w:rPr>
          <w:i/>
        </w:rPr>
        <w:t>Timely and appropriate referrals to individuals, other organisations and providers of other care and services.</w:t>
      </w:r>
    </w:p>
    <w:p w14:paraId="44F07961" w14:textId="336B2116" w:rsidR="007D2810" w:rsidRPr="00D435F8" w:rsidRDefault="007D2810" w:rsidP="007D2810">
      <w:pPr>
        <w:pStyle w:val="Heading3"/>
      </w:pPr>
      <w:r w:rsidRPr="00D435F8">
        <w:t>Requirement 4(3)(f)</w:t>
      </w:r>
      <w:r>
        <w:tab/>
        <w:t>Compliant</w:t>
      </w:r>
    </w:p>
    <w:p w14:paraId="44F07962" w14:textId="77777777" w:rsidR="007D2810" w:rsidRPr="008D114F" w:rsidRDefault="007D2810" w:rsidP="007D2810">
      <w:pPr>
        <w:rPr>
          <w:i/>
        </w:rPr>
      </w:pPr>
      <w:r w:rsidRPr="008D114F">
        <w:rPr>
          <w:i/>
        </w:rPr>
        <w:t>Where meals are provided, they are varied and of suitable quality and quantity.</w:t>
      </w:r>
    </w:p>
    <w:p w14:paraId="44F07964" w14:textId="2FE12B13" w:rsidR="007D2810" w:rsidRPr="00D435F8" w:rsidRDefault="007D2810" w:rsidP="007D2810">
      <w:pPr>
        <w:pStyle w:val="Heading3"/>
      </w:pPr>
      <w:r w:rsidRPr="00D435F8">
        <w:t>Requirement 4(3)(g)</w:t>
      </w:r>
      <w:r>
        <w:tab/>
        <w:t>Compliant</w:t>
      </w:r>
    </w:p>
    <w:p w14:paraId="44F07965" w14:textId="77777777" w:rsidR="007D2810" w:rsidRPr="008D114F" w:rsidRDefault="007D2810" w:rsidP="007D2810">
      <w:pPr>
        <w:rPr>
          <w:i/>
        </w:rPr>
      </w:pPr>
      <w:r w:rsidRPr="008D114F">
        <w:rPr>
          <w:i/>
        </w:rPr>
        <w:t>Where equipment is provided, it is safe, suitable, clean and well maintained.</w:t>
      </w:r>
    </w:p>
    <w:p w14:paraId="44F07967" w14:textId="77777777" w:rsidR="007D2810" w:rsidRPr="00314FF7" w:rsidRDefault="007D2810" w:rsidP="007D2810"/>
    <w:p w14:paraId="44F07968" w14:textId="77777777" w:rsidR="007D2810" w:rsidRDefault="007D2810" w:rsidP="007D2810">
      <w:pPr>
        <w:sectPr w:rsidR="007D2810" w:rsidSect="007D2810">
          <w:headerReference w:type="default" r:id="rId30"/>
          <w:type w:val="continuous"/>
          <w:pgSz w:w="11906" w:h="16838"/>
          <w:pgMar w:top="1701" w:right="1418" w:bottom="1418" w:left="1418" w:header="709" w:footer="397" w:gutter="0"/>
          <w:cols w:space="708"/>
          <w:titlePg/>
          <w:docGrid w:linePitch="360"/>
        </w:sectPr>
      </w:pPr>
    </w:p>
    <w:p w14:paraId="44F07969" w14:textId="4522C824" w:rsidR="007D2810" w:rsidRDefault="007D2810" w:rsidP="007D2810">
      <w:pPr>
        <w:pStyle w:val="Heading1"/>
        <w:tabs>
          <w:tab w:val="right" w:pos="9070"/>
        </w:tabs>
        <w:spacing w:before="560" w:after="640"/>
        <w:rPr>
          <w:color w:val="FFFFFF" w:themeColor="background1"/>
          <w:sz w:val="36"/>
        </w:rPr>
        <w:sectPr w:rsidR="007D2810" w:rsidSect="007D2810">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4F079EA" wp14:editId="44F079E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8087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44F0796A" w14:textId="77777777" w:rsidR="007D2810" w:rsidRPr="00FD1B02" w:rsidRDefault="007D2810" w:rsidP="007D2810">
      <w:pPr>
        <w:pStyle w:val="Heading3"/>
        <w:shd w:val="clear" w:color="auto" w:fill="F2F2F2" w:themeFill="background1" w:themeFillShade="F2"/>
      </w:pPr>
      <w:r w:rsidRPr="00FD1B02">
        <w:t>Consumer outcome:</w:t>
      </w:r>
    </w:p>
    <w:p w14:paraId="44F0796B" w14:textId="77777777" w:rsidR="007D2810" w:rsidRDefault="007D2810" w:rsidP="007D2810">
      <w:pPr>
        <w:numPr>
          <w:ilvl w:val="0"/>
          <w:numId w:val="5"/>
        </w:numPr>
        <w:shd w:val="clear" w:color="auto" w:fill="F2F2F2" w:themeFill="background1" w:themeFillShade="F2"/>
      </w:pPr>
      <w:r>
        <w:t>I feel I belong and I am safe and comfortable in the organisation’s service environment.</w:t>
      </w:r>
    </w:p>
    <w:p w14:paraId="44F0796C" w14:textId="77777777" w:rsidR="007D2810" w:rsidRDefault="007D2810" w:rsidP="007D2810">
      <w:pPr>
        <w:pStyle w:val="Heading3"/>
        <w:shd w:val="clear" w:color="auto" w:fill="F2F2F2" w:themeFill="background1" w:themeFillShade="F2"/>
      </w:pPr>
      <w:r>
        <w:t>Organisation statement:</w:t>
      </w:r>
    </w:p>
    <w:p w14:paraId="44F0796D" w14:textId="77777777" w:rsidR="007D2810" w:rsidRDefault="007D2810" w:rsidP="007D281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4F0796E" w14:textId="77777777" w:rsidR="007D2810" w:rsidRDefault="007D2810" w:rsidP="007D2810">
      <w:pPr>
        <w:pStyle w:val="Heading2"/>
      </w:pPr>
      <w:r>
        <w:t>Assessment of Standard 5</w:t>
      </w:r>
    </w:p>
    <w:p w14:paraId="0ABF0F66" w14:textId="77777777" w:rsidR="007D2810" w:rsidRPr="00163FEE" w:rsidRDefault="007D2810" w:rsidP="007D2810">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EBE687C" w14:textId="77777777" w:rsidR="007D2810" w:rsidRPr="00163FEE" w:rsidRDefault="007D2810" w:rsidP="007D2810">
      <w:pPr>
        <w:spacing w:before="120"/>
        <w:rPr>
          <w:rFonts w:eastAsia="Calibri"/>
          <w:lang w:eastAsia="en-US"/>
        </w:rPr>
      </w:pPr>
      <w:r w:rsidRPr="00A91948">
        <w:rPr>
          <w:rFonts w:eastAsia="Calibri"/>
          <w:color w:val="auto"/>
          <w:lang w:eastAsia="en-US"/>
        </w:rPr>
        <w:t xml:space="preserve">Overall </w:t>
      </w:r>
      <w:r w:rsidRPr="00163FEE">
        <w:rPr>
          <w:rFonts w:eastAsia="Calibri"/>
          <w:color w:val="auto"/>
          <w:lang w:eastAsia="en-US"/>
        </w:rPr>
        <w:t xml:space="preserve">sampled </w:t>
      </w:r>
      <w:r w:rsidRPr="00163FEE">
        <w:rPr>
          <w:rFonts w:eastAsia="Calibri"/>
          <w:lang w:eastAsia="en-US"/>
        </w:rPr>
        <w:t xml:space="preserve">consumers </w:t>
      </w:r>
      <w:r w:rsidRPr="00A91948">
        <w:rPr>
          <w:rFonts w:eastAsia="Calibri"/>
          <w:color w:val="auto"/>
          <w:lang w:eastAsia="en-US"/>
        </w:rPr>
        <w:t xml:space="preserve">considered </w:t>
      </w:r>
      <w:r w:rsidRPr="00163FEE">
        <w:rPr>
          <w:rFonts w:eastAsia="Calibri"/>
          <w:lang w:eastAsia="en-US"/>
        </w:rPr>
        <w:t xml:space="preserve">that they feel they belong in the service, and feel safe and comfortable in the service environment. </w:t>
      </w:r>
    </w:p>
    <w:p w14:paraId="49BB523C" w14:textId="77777777" w:rsidR="007D2810" w:rsidRPr="00163FEE" w:rsidRDefault="007D2810" w:rsidP="007D2810">
      <w:pPr>
        <w:spacing w:before="120"/>
        <w:rPr>
          <w:rFonts w:eastAsia="Calibri"/>
          <w:lang w:eastAsia="en-US"/>
        </w:rPr>
      </w:pPr>
      <w:r w:rsidRPr="00163FEE">
        <w:rPr>
          <w:rFonts w:eastAsia="Calibri"/>
          <w:lang w:eastAsia="en-US"/>
        </w:rPr>
        <w:t>For example:</w:t>
      </w:r>
    </w:p>
    <w:p w14:paraId="324EA4EF" w14:textId="77777777" w:rsidR="007D2810" w:rsidRPr="007D2810" w:rsidRDefault="007D2810" w:rsidP="009B3BBA">
      <w:pPr>
        <w:pStyle w:val="ListParagraph"/>
        <w:numPr>
          <w:ilvl w:val="0"/>
          <w:numId w:val="21"/>
        </w:numPr>
        <w:spacing w:before="120"/>
        <w:rPr>
          <w:rFonts w:eastAsia="Calibri"/>
          <w:color w:val="auto"/>
          <w:lang w:eastAsia="en-US"/>
        </w:rPr>
      </w:pPr>
      <w:r w:rsidRPr="007D2810">
        <w:rPr>
          <w:rFonts w:eastAsia="Calibri"/>
          <w:color w:val="auto"/>
          <w:lang w:eastAsia="en-US"/>
        </w:rPr>
        <w:t>Consumers interviewed confirmed the service environment is welcoming, clean and tidy and they feel at home and safe whilst living at the service. Consumer said they are able to decorate and personalise their rooms. Several consumers commented positively about having their own room and bathroom and being able to “potter about” in their room without being disturbed.</w:t>
      </w:r>
    </w:p>
    <w:p w14:paraId="0E1A3633" w14:textId="77777777" w:rsidR="007D2810" w:rsidRPr="0024393D" w:rsidRDefault="007D2810" w:rsidP="009B3BBA">
      <w:pPr>
        <w:pStyle w:val="ListParagraph"/>
        <w:numPr>
          <w:ilvl w:val="0"/>
          <w:numId w:val="21"/>
        </w:numPr>
        <w:spacing w:before="120"/>
        <w:rPr>
          <w:rFonts w:eastAsia="Calibri"/>
          <w:color w:val="auto"/>
          <w:lang w:eastAsia="en-US"/>
        </w:rPr>
      </w:pPr>
      <w:r w:rsidRPr="0024393D">
        <w:rPr>
          <w:rFonts w:eastAsia="Calibri"/>
          <w:color w:val="auto"/>
          <w:lang w:eastAsia="en-US"/>
        </w:rPr>
        <w:t>The service accommodates consumers on three levels of the service and has a lift, located near the main entrance, to enable consumers to move between the different levels.</w:t>
      </w:r>
    </w:p>
    <w:p w14:paraId="1E9E000C" w14:textId="77777777" w:rsidR="007D2810" w:rsidRPr="0024393D" w:rsidRDefault="007D2810" w:rsidP="009B3BBA">
      <w:pPr>
        <w:pStyle w:val="ListParagraph"/>
        <w:numPr>
          <w:ilvl w:val="0"/>
          <w:numId w:val="21"/>
        </w:numPr>
        <w:spacing w:before="120"/>
        <w:rPr>
          <w:rFonts w:eastAsia="Calibri"/>
          <w:color w:val="auto"/>
          <w:lang w:eastAsia="en-US"/>
        </w:rPr>
      </w:pPr>
      <w:r w:rsidRPr="0024393D">
        <w:rPr>
          <w:rFonts w:eastAsia="Calibri"/>
          <w:color w:val="auto"/>
          <w:lang w:eastAsia="en-US"/>
        </w:rPr>
        <w:t>Work has been undertaken on the courtyard and garden beds to improve the outlook for consumers and make the area user friendly. This includes the use of large outdoor umbrellas and shade awnings to provide shade, installation of a fountain, outdoor seating and garden beds which are being maintained by the gardener.</w:t>
      </w:r>
    </w:p>
    <w:p w14:paraId="2E7484B5" w14:textId="77777777" w:rsidR="007D2810" w:rsidRPr="009B3BBA" w:rsidRDefault="007D2810" w:rsidP="009B3BBA">
      <w:pPr>
        <w:pStyle w:val="ListParagraph"/>
        <w:numPr>
          <w:ilvl w:val="0"/>
          <w:numId w:val="21"/>
        </w:numPr>
        <w:spacing w:before="120"/>
        <w:rPr>
          <w:rFonts w:eastAsia="Calibri"/>
          <w:color w:val="auto"/>
          <w:lang w:eastAsia="en-US"/>
        </w:rPr>
      </w:pPr>
      <w:r w:rsidRPr="009B3BBA">
        <w:rPr>
          <w:rFonts w:eastAsia="Calibri"/>
          <w:color w:val="auto"/>
          <w:lang w:eastAsia="en-US"/>
        </w:rPr>
        <w:t>Consumers who smoke have access to a gazebo, with roll-up screens, to provide a sheltered smoking area in the front garden. These consumers have a swipe card to open the front door to use the gazebo.</w:t>
      </w:r>
    </w:p>
    <w:p w14:paraId="44F07970" w14:textId="356B83A5" w:rsidR="007D2810" w:rsidRPr="006A6CDB" w:rsidRDefault="007D2810" w:rsidP="007D2810">
      <w:pPr>
        <w:rPr>
          <w:rFonts w:eastAsia="Calibri"/>
          <w:lang w:eastAsia="en-US"/>
        </w:rPr>
      </w:pPr>
      <w:r w:rsidRPr="00154403">
        <w:rPr>
          <w:rFonts w:eastAsiaTheme="minorHAnsi"/>
        </w:rPr>
        <w:lastRenderedPageBreak/>
        <w:t>The Quality Standard is assess</w:t>
      </w:r>
      <w:r w:rsidRPr="007D2810">
        <w:rPr>
          <w:rFonts w:eastAsiaTheme="minorHAnsi"/>
          <w:color w:val="auto"/>
        </w:rPr>
        <w:t xml:space="preserve">ed as Compliant as three of the three specific requirements have been assessed as Compliant. </w:t>
      </w:r>
    </w:p>
    <w:p w14:paraId="44F07971" w14:textId="2A138149" w:rsidR="007D2810" w:rsidRDefault="007D2810" w:rsidP="007D2810">
      <w:pPr>
        <w:pStyle w:val="Heading2"/>
      </w:pPr>
      <w:r>
        <w:t>Assessment of Standard 5 Requirements</w:t>
      </w:r>
      <w:r w:rsidRPr="0066387A">
        <w:rPr>
          <w:i/>
          <w:color w:val="0000FF"/>
          <w:sz w:val="24"/>
          <w:szCs w:val="24"/>
        </w:rPr>
        <w:t xml:space="preserve"> </w:t>
      </w:r>
    </w:p>
    <w:p w14:paraId="44F07972" w14:textId="2914886C" w:rsidR="007D2810" w:rsidRPr="00314FF7" w:rsidRDefault="007D2810" w:rsidP="007D2810">
      <w:pPr>
        <w:pStyle w:val="Heading3"/>
      </w:pPr>
      <w:r w:rsidRPr="00314FF7">
        <w:t>Requirement 5(3)(a)</w:t>
      </w:r>
      <w:r>
        <w:tab/>
        <w:t>Compliant</w:t>
      </w:r>
    </w:p>
    <w:p w14:paraId="44F07973" w14:textId="77777777" w:rsidR="007D2810" w:rsidRPr="008D114F" w:rsidRDefault="007D2810" w:rsidP="007D2810">
      <w:pPr>
        <w:rPr>
          <w:i/>
        </w:rPr>
      </w:pPr>
      <w:r w:rsidRPr="008D114F">
        <w:rPr>
          <w:i/>
        </w:rPr>
        <w:t>The service environment is welcoming and easy to understand, and optimises each consumer’s sense of belonging, independence, interaction and function.</w:t>
      </w:r>
    </w:p>
    <w:p w14:paraId="44F07975" w14:textId="2505BCC0" w:rsidR="007D2810" w:rsidRPr="00D435F8" w:rsidRDefault="007D2810" w:rsidP="007D2810">
      <w:pPr>
        <w:pStyle w:val="Heading3"/>
      </w:pPr>
      <w:r w:rsidRPr="00D435F8">
        <w:t>Requirement 5(3)(b)</w:t>
      </w:r>
      <w:r>
        <w:tab/>
        <w:t>Compliant</w:t>
      </w:r>
    </w:p>
    <w:p w14:paraId="44F07976" w14:textId="77777777" w:rsidR="007D2810" w:rsidRPr="008D114F" w:rsidRDefault="007D2810" w:rsidP="007D2810">
      <w:pPr>
        <w:rPr>
          <w:i/>
        </w:rPr>
      </w:pPr>
      <w:r w:rsidRPr="008D114F">
        <w:rPr>
          <w:i/>
        </w:rPr>
        <w:t>The service environment:</w:t>
      </w:r>
    </w:p>
    <w:p w14:paraId="44F07977" w14:textId="77777777" w:rsidR="007D2810" w:rsidRPr="008D114F" w:rsidRDefault="007D2810" w:rsidP="009B3BBA">
      <w:pPr>
        <w:numPr>
          <w:ilvl w:val="0"/>
          <w:numId w:val="17"/>
        </w:numPr>
        <w:tabs>
          <w:tab w:val="right" w:pos="9026"/>
        </w:tabs>
        <w:spacing w:before="0" w:after="0"/>
        <w:ind w:left="567" w:hanging="425"/>
        <w:outlineLvl w:val="4"/>
        <w:rPr>
          <w:i/>
        </w:rPr>
      </w:pPr>
      <w:r w:rsidRPr="008D114F">
        <w:rPr>
          <w:i/>
        </w:rPr>
        <w:t>is safe, clean, well maintained and comfortable; and</w:t>
      </w:r>
    </w:p>
    <w:p w14:paraId="44F07978" w14:textId="77777777" w:rsidR="007D2810" w:rsidRPr="008D114F" w:rsidRDefault="007D2810" w:rsidP="009B3BBA">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4F0797A" w14:textId="20FACC63" w:rsidR="007D2810" w:rsidRPr="00D435F8" w:rsidRDefault="007D2810" w:rsidP="007D2810">
      <w:pPr>
        <w:pStyle w:val="Heading3"/>
      </w:pPr>
      <w:r w:rsidRPr="00D435F8">
        <w:t>Requirement 5(3)(c)</w:t>
      </w:r>
      <w:r>
        <w:tab/>
        <w:t>Compliant</w:t>
      </w:r>
    </w:p>
    <w:p w14:paraId="44F0797B" w14:textId="77777777" w:rsidR="007D2810" w:rsidRPr="008D114F" w:rsidRDefault="007D2810" w:rsidP="007D2810">
      <w:pPr>
        <w:rPr>
          <w:i/>
        </w:rPr>
      </w:pPr>
      <w:r w:rsidRPr="008D114F">
        <w:rPr>
          <w:i/>
        </w:rPr>
        <w:t>Furniture, fittings and equipment are safe, clean, well maintained and suitable for the consumer.</w:t>
      </w:r>
    </w:p>
    <w:p w14:paraId="44F0797C" w14:textId="38D30176" w:rsidR="007D2810" w:rsidRDefault="007D2810" w:rsidP="007D2810"/>
    <w:p w14:paraId="44F0797D" w14:textId="77777777" w:rsidR="007D2810" w:rsidRPr="00314FF7" w:rsidRDefault="007D2810" w:rsidP="007D2810"/>
    <w:p w14:paraId="44F0797E" w14:textId="77777777" w:rsidR="007D2810" w:rsidRDefault="007D2810" w:rsidP="007D2810">
      <w:pPr>
        <w:sectPr w:rsidR="007D2810" w:rsidSect="007D2810">
          <w:headerReference w:type="default" r:id="rId33"/>
          <w:type w:val="continuous"/>
          <w:pgSz w:w="11906" w:h="16838"/>
          <w:pgMar w:top="1701" w:right="1418" w:bottom="1418" w:left="1418" w:header="709" w:footer="397" w:gutter="0"/>
          <w:cols w:space="708"/>
          <w:titlePg/>
          <w:docGrid w:linePitch="360"/>
        </w:sectPr>
      </w:pPr>
      <w:bookmarkStart w:id="7" w:name="_GoBack"/>
      <w:bookmarkEnd w:id="7"/>
    </w:p>
    <w:p w14:paraId="44F0797F" w14:textId="0E49CCED" w:rsidR="007D2810" w:rsidRDefault="007D2810" w:rsidP="007D2810">
      <w:pPr>
        <w:pStyle w:val="Heading1"/>
        <w:tabs>
          <w:tab w:val="right" w:pos="9070"/>
        </w:tabs>
        <w:spacing w:before="560" w:after="640"/>
        <w:rPr>
          <w:color w:val="FFFFFF" w:themeColor="background1"/>
          <w:sz w:val="36"/>
        </w:rPr>
        <w:sectPr w:rsidR="007D2810" w:rsidSect="007D2810">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4F079EC" wp14:editId="44F079E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723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877FB2" w:rsidRPr="00EB1D71">
        <w:rPr>
          <w:color w:val="FFFFFF" w:themeColor="background1"/>
          <w:sz w:val="36"/>
        </w:rPr>
        <w:t xml:space="preserve"> </w:t>
      </w:r>
      <w:r w:rsidR="00877FB2">
        <w:rPr>
          <w:color w:val="FFFFFF" w:themeColor="background1"/>
          <w:sz w:val="36"/>
        </w:rPr>
        <w:br/>
      </w:r>
      <w:r w:rsidRPr="00EB1D71">
        <w:rPr>
          <w:color w:val="FFFFFF" w:themeColor="background1"/>
          <w:sz w:val="36"/>
        </w:rPr>
        <w:t>Feedback and complaints</w:t>
      </w:r>
    </w:p>
    <w:p w14:paraId="44F07980" w14:textId="77777777" w:rsidR="007D2810" w:rsidRPr="00FD1B02" w:rsidRDefault="007D2810" w:rsidP="007D2810">
      <w:pPr>
        <w:pStyle w:val="Heading3"/>
        <w:shd w:val="clear" w:color="auto" w:fill="F2F2F2" w:themeFill="background1" w:themeFillShade="F2"/>
      </w:pPr>
      <w:r w:rsidRPr="00FD1B02">
        <w:t>Consumer outcome:</w:t>
      </w:r>
    </w:p>
    <w:p w14:paraId="44F07981" w14:textId="77777777" w:rsidR="007D2810" w:rsidRDefault="007D2810" w:rsidP="007D281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4F07982" w14:textId="77777777" w:rsidR="007D2810" w:rsidRDefault="007D2810" w:rsidP="007D2810">
      <w:pPr>
        <w:pStyle w:val="Heading3"/>
        <w:shd w:val="clear" w:color="auto" w:fill="F2F2F2" w:themeFill="background1" w:themeFillShade="F2"/>
      </w:pPr>
      <w:r>
        <w:t>Organisation statement:</w:t>
      </w:r>
    </w:p>
    <w:p w14:paraId="44F07983" w14:textId="77777777" w:rsidR="007D2810" w:rsidRDefault="007D2810" w:rsidP="007D281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4F07984" w14:textId="77777777" w:rsidR="007D2810" w:rsidRDefault="007D2810" w:rsidP="007D2810">
      <w:pPr>
        <w:pStyle w:val="Heading2"/>
      </w:pPr>
      <w:r>
        <w:t>Assessment of Standard 6</w:t>
      </w:r>
    </w:p>
    <w:p w14:paraId="44985243" w14:textId="77777777" w:rsidR="00877FB2" w:rsidRPr="00163FEE" w:rsidRDefault="00877FB2" w:rsidP="00877FB2">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298A20B" w14:textId="77777777" w:rsidR="00877FB2" w:rsidRPr="0030549B" w:rsidRDefault="00877FB2" w:rsidP="00877FB2">
      <w:pPr>
        <w:spacing w:before="120"/>
        <w:rPr>
          <w:rFonts w:eastAsia="Calibri"/>
          <w:color w:val="auto"/>
          <w:lang w:eastAsia="en-US"/>
        </w:rPr>
      </w:pPr>
      <w:r>
        <w:rPr>
          <w:rFonts w:eastAsia="Calibri"/>
          <w:color w:val="auto"/>
          <w:lang w:eastAsia="en-US"/>
        </w:rPr>
        <w:t>Most</w:t>
      </w:r>
      <w:r w:rsidRPr="0030549B">
        <w:rPr>
          <w:rFonts w:eastAsia="Calibri"/>
          <w:color w:val="auto"/>
          <w:lang w:eastAsia="en-US"/>
        </w:rPr>
        <w:t xml:space="preserve"> sampled consumers</w:t>
      </w:r>
      <w:r>
        <w:rPr>
          <w:rFonts w:eastAsia="Calibri"/>
          <w:color w:val="auto"/>
          <w:lang w:eastAsia="en-US"/>
        </w:rPr>
        <w:t xml:space="preserve"> and </w:t>
      </w:r>
      <w:r w:rsidRPr="0030549B">
        <w:rPr>
          <w:rFonts w:eastAsia="Calibri"/>
          <w:color w:val="auto"/>
          <w:lang w:eastAsia="en-US"/>
        </w:rPr>
        <w:t>representatives felt they are encouraged and supported to give feedback and make complaints, and that appropriate action is taken. For example:</w:t>
      </w:r>
    </w:p>
    <w:p w14:paraId="548D4155" w14:textId="55A1A5FD" w:rsidR="00877FB2" w:rsidRDefault="00877FB2" w:rsidP="009B3BBA">
      <w:pPr>
        <w:pStyle w:val="ListParagraph"/>
        <w:numPr>
          <w:ilvl w:val="0"/>
          <w:numId w:val="24"/>
        </w:numPr>
        <w:spacing w:before="120"/>
        <w:rPr>
          <w:rFonts w:eastAsia="Calibri"/>
          <w:color w:val="auto"/>
          <w:lang w:eastAsia="en-US"/>
        </w:rPr>
      </w:pPr>
      <w:r w:rsidRPr="004F043A">
        <w:rPr>
          <w:rFonts w:eastAsia="Calibri"/>
          <w:color w:val="auto"/>
          <w:lang w:eastAsia="en-US"/>
        </w:rPr>
        <w:t>Most consumers and representatives interviewed said they know how to raise concerns, make a complaint, or give feedback and felt comfortable and safe in doing so.</w:t>
      </w:r>
    </w:p>
    <w:p w14:paraId="3569B7E6" w14:textId="787ECF42" w:rsidR="004F043A" w:rsidRPr="004F043A" w:rsidRDefault="004F043A" w:rsidP="009B3BBA">
      <w:pPr>
        <w:pStyle w:val="ListParagraph"/>
        <w:numPr>
          <w:ilvl w:val="0"/>
          <w:numId w:val="24"/>
        </w:numPr>
        <w:spacing w:before="120"/>
        <w:rPr>
          <w:rFonts w:eastAsia="Calibri"/>
          <w:color w:val="auto"/>
          <w:lang w:eastAsia="en-US"/>
        </w:rPr>
      </w:pPr>
      <w:r>
        <w:rPr>
          <w:rFonts w:eastAsia="Calibri"/>
          <w:color w:val="auto"/>
          <w:lang w:eastAsia="en-US"/>
        </w:rPr>
        <w:t xml:space="preserve">Staff interviewed could describe the process of how they manage feedback and complaints, and an example was provided. However, the electronic system has limitations and complaints appear to be removed once closed on the system.  </w:t>
      </w:r>
    </w:p>
    <w:p w14:paraId="6CDBD1A6" w14:textId="77777777" w:rsidR="00877FB2" w:rsidRPr="004F043A" w:rsidRDefault="00877FB2" w:rsidP="009B3BBA">
      <w:pPr>
        <w:pStyle w:val="ListParagraph"/>
        <w:numPr>
          <w:ilvl w:val="0"/>
          <w:numId w:val="24"/>
        </w:numPr>
        <w:spacing w:before="120"/>
        <w:rPr>
          <w:rFonts w:eastAsia="Calibri"/>
          <w:lang w:eastAsia="en-US"/>
        </w:rPr>
      </w:pPr>
      <w:r w:rsidRPr="004F043A">
        <w:rPr>
          <w:rFonts w:eastAsia="Calibri"/>
          <w:lang w:eastAsia="en-US"/>
        </w:rPr>
        <w:t xml:space="preserve">The management could describe how the service uses an open disclosure approach to complaints management however, the new electronic system did not display the service’s open disclosure process. </w:t>
      </w:r>
    </w:p>
    <w:p w14:paraId="44F07986" w14:textId="62EE0FD3" w:rsidR="007D2810" w:rsidRPr="00877FB2" w:rsidRDefault="007D2810" w:rsidP="007D2810">
      <w:pPr>
        <w:rPr>
          <w:rFonts w:eastAsia="Calibri"/>
          <w:i/>
          <w:iCs/>
          <w:color w:val="auto"/>
          <w:lang w:eastAsia="en-US"/>
        </w:rPr>
      </w:pPr>
      <w:r w:rsidRPr="00877FB2">
        <w:rPr>
          <w:rFonts w:eastAsiaTheme="minorHAnsi"/>
          <w:color w:val="auto"/>
        </w:rPr>
        <w:t xml:space="preserve">The Quality Standard is assessed </w:t>
      </w:r>
      <w:r w:rsidR="00877FB2" w:rsidRPr="00877FB2">
        <w:rPr>
          <w:rFonts w:eastAsiaTheme="minorHAnsi"/>
          <w:color w:val="auto"/>
        </w:rPr>
        <w:t>as Compliant</w:t>
      </w:r>
      <w:r w:rsidRPr="00877FB2">
        <w:rPr>
          <w:rFonts w:eastAsiaTheme="minorHAnsi"/>
          <w:color w:val="auto"/>
        </w:rPr>
        <w:t xml:space="preserve"> as </w:t>
      </w:r>
      <w:r w:rsidR="00877FB2" w:rsidRPr="00877FB2">
        <w:rPr>
          <w:rFonts w:eastAsiaTheme="minorHAnsi"/>
          <w:color w:val="auto"/>
        </w:rPr>
        <w:t>four</w:t>
      </w:r>
      <w:r w:rsidRPr="00877FB2">
        <w:rPr>
          <w:rFonts w:eastAsiaTheme="minorHAnsi"/>
          <w:color w:val="auto"/>
        </w:rPr>
        <w:t xml:space="preserve"> of the four specific requirements have been assessed as </w:t>
      </w:r>
      <w:r w:rsidR="00877FB2" w:rsidRPr="00877FB2">
        <w:rPr>
          <w:rFonts w:eastAsiaTheme="minorHAnsi"/>
          <w:color w:val="auto"/>
        </w:rPr>
        <w:t xml:space="preserve">Compliant. </w:t>
      </w:r>
    </w:p>
    <w:p w14:paraId="44F07987" w14:textId="53BBC246" w:rsidR="007D2810" w:rsidRDefault="007D2810" w:rsidP="007D2810">
      <w:pPr>
        <w:pStyle w:val="Heading2"/>
      </w:pPr>
      <w:r>
        <w:lastRenderedPageBreak/>
        <w:t>Assessment of Standard 6 Requirements</w:t>
      </w:r>
      <w:r w:rsidRPr="0066387A">
        <w:rPr>
          <w:i/>
          <w:color w:val="0000FF"/>
          <w:sz w:val="24"/>
          <w:szCs w:val="24"/>
        </w:rPr>
        <w:t xml:space="preserve"> </w:t>
      </w:r>
    </w:p>
    <w:p w14:paraId="44F07988" w14:textId="4412AF6C" w:rsidR="007D2810" w:rsidRPr="00506F7F" w:rsidRDefault="007D2810" w:rsidP="007D2810">
      <w:pPr>
        <w:pStyle w:val="Heading3"/>
      </w:pPr>
      <w:r w:rsidRPr="00506F7F">
        <w:t>Requirement 6(3)(a)</w:t>
      </w:r>
      <w:r>
        <w:tab/>
        <w:t>Compliant</w:t>
      </w:r>
    </w:p>
    <w:p w14:paraId="44F07989" w14:textId="77777777" w:rsidR="007D2810" w:rsidRPr="008D114F" w:rsidRDefault="007D2810" w:rsidP="007D2810">
      <w:pPr>
        <w:rPr>
          <w:i/>
        </w:rPr>
      </w:pPr>
      <w:r w:rsidRPr="008D114F">
        <w:rPr>
          <w:i/>
        </w:rPr>
        <w:t>Consumers, their family, friends, carers and others are encouraged and supported to provide feedback and make complaints.</w:t>
      </w:r>
    </w:p>
    <w:p w14:paraId="44F0798B" w14:textId="13B36C5C" w:rsidR="007D2810" w:rsidRPr="00506F7F" w:rsidRDefault="007D2810" w:rsidP="007D2810">
      <w:pPr>
        <w:pStyle w:val="Heading3"/>
      </w:pPr>
      <w:r w:rsidRPr="00506F7F">
        <w:t>Requirement 6(3)(b)</w:t>
      </w:r>
      <w:r>
        <w:tab/>
        <w:t>Compliant</w:t>
      </w:r>
    </w:p>
    <w:p w14:paraId="44F0798C" w14:textId="77777777" w:rsidR="007D2810" w:rsidRPr="008D114F" w:rsidRDefault="007D2810" w:rsidP="007D2810">
      <w:pPr>
        <w:rPr>
          <w:i/>
        </w:rPr>
      </w:pPr>
      <w:r w:rsidRPr="008D114F">
        <w:rPr>
          <w:i/>
        </w:rPr>
        <w:t>Consumers are made aware of and have access to advocates, language services and other methods for raising and resolving complaints.</w:t>
      </w:r>
    </w:p>
    <w:p w14:paraId="44F0798E" w14:textId="18D8024E" w:rsidR="007D2810" w:rsidRPr="00D435F8" w:rsidRDefault="007D2810" w:rsidP="007D2810">
      <w:pPr>
        <w:pStyle w:val="Heading3"/>
      </w:pPr>
      <w:r w:rsidRPr="00D435F8">
        <w:t>Requirement 6(3)(c)</w:t>
      </w:r>
      <w:r>
        <w:tab/>
        <w:t>Compliant</w:t>
      </w:r>
    </w:p>
    <w:p w14:paraId="44F07990" w14:textId="2101D55D" w:rsidR="007D2810" w:rsidRPr="0018046E" w:rsidRDefault="007D2810" w:rsidP="007D2810">
      <w:pPr>
        <w:rPr>
          <w:i/>
        </w:rPr>
      </w:pPr>
      <w:r w:rsidRPr="008D114F">
        <w:rPr>
          <w:i/>
        </w:rPr>
        <w:t>Appropriate action is taken in response to complaints and an open disclosure process is used when things go wrong.</w:t>
      </w:r>
    </w:p>
    <w:p w14:paraId="44F07991" w14:textId="0E42DE68" w:rsidR="007D2810" w:rsidRPr="00D435F8" w:rsidRDefault="007D2810" w:rsidP="007D2810">
      <w:pPr>
        <w:pStyle w:val="Heading3"/>
      </w:pPr>
      <w:r w:rsidRPr="00D435F8">
        <w:t>Requirement 6(3)(d)</w:t>
      </w:r>
      <w:r>
        <w:tab/>
        <w:t>Compliant</w:t>
      </w:r>
    </w:p>
    <w:p w14:paraId="44F07992" w14:textId="77777777" w:rsidR="007D2810" w:rsidRPr="008D114F" w:rsidRDefault="007D2810" w:rsidP="007D2810">
      <w:pPr>
        <w:rPr>
          <w:i/>
        </w:rPr>
      </w:pPr>
      <w:r w:rsidRPr="008D114F">
        <w:rPr>
          <w:i/>
        </w:rPr>
        <w:t>Feedback and complaints are reviewed and used to improve the quality of care and services.</w:t>
      </w:r>
    </w:p>
    <w:p w14:paraId="44F07995" w14:textId="77777777" w:rsidR="007D2810" w:rsidRDefault="007D2810" w:rsidP="007D2810">
      <w:pPr>
        <w:sectPr w:rsidR="007D2810" w:rsidSect="007D2810">
          <w:headerReference w:type="default" r:id="rId36"/>
          <w:type w:val="continuous"/>
          <w:pgSz w:w="11906" w:h="16838"/>
          <w:pgMar w:top="1701" w:right="1418" w:bottom="1418" w:left="1418" w:header="709" w:footer="397" w:gutter="0"/>
          <w:cols w:space="708"/>
          <w:titlePg/>
          <w:docGrid w:linePitch="360"/>
        </w:sectPr>
      </w:pPr>
    </w:p>
    <w:p w14:paraId="44F07996" w14:textId="2CCD7F00" w:rsidR="007D2810" w:rsidRDefault="007D2810" w:rsidP="007D2810">
      <w:pPr>
        <w:pStyle w:val="Heading1"/>
        <w:tabs>
          <w:tab w:val="right" w:pos="9070"/>
        </w:tabs>
        <w:spacing w:before="560" w:after="640"/>
        <w:rPr>
          <w:color w:val="FFFFFF" w:themeColor="background1"/>
          <w:sz w:val="36"/>
        </w:rPr>
        <w:sectPr w:rsidR="007D2810" w:rsidSect="007D2810">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4F079EE" wp14:editId="44F079E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201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C441AE">
        <w:rPr>
          <w:color w:val="FFFFFF" w:themeColor="background1"/>
          <w:sz w:val="36"/>
        </w:rPr>
        <w:t>NON-</w:t>
      </w:r>
      <w:r w:rsidRPr="00EB1D71">
        <w:rPr>
          <w:color w:val="FFFFFF" w:themeColor="background1"/>
          <w:sz w:val="36"/>
        </w:rPr>
        <w:t>COMPLIANT</w:t>
      </w:r>
      <w:r w:rsidR="0018046E">
        <w:rPr>
          <w:color w:val="FFFFFF" w:themeColor="background1"/>
          <w:sz w:val="36"/>
        </w:rPr>
        <w:br/>
      </w:r>
      <w:r w:rsidRPr="00EB1D71">
        <w:rPr>
          <w:color w:val="FFFFFF" w:themeColor="background1"/>
          <w:sz w:val="36"/>
        </w:rPr>
        <w:t>Human resources</w:t>
      </w:r>
    </w:p>
    <w:p w14:paraId="44F07997" w14:textId="77777777" w:rsidR="007D2810" w:rsidRPr="000E654D" w:rsidRDefault="007D2810" w:rsidP="007D2810">
      <w:pPr>
        <w:pStyle w:val="Heading3"/>
        <w:shd w:val="clear" w:color="auto" w:fill="F2F2F2" w:themeFill="background1" w:themeFillShade="F2"/>
      </w:pPr>
      <w:r w:rsidRPr="000E654D">
        <w:t>Consumer outcome:</w:t>
      </w:r>
    </w:p>
    <w:p w14:paraId="44F07998" w14:textId="77777777" w:rsidR="007D2810" w:rsidRDefault="007D2810" w:rsidP="007D2810">
      <w:pPr>
        <w:numPr>
          <w:ilvl w:val="0"/>
          <w:numId w:val="7"/>
        </w:numPr>
        <w:shd w:val="clear" w:color="auto" w:fill="F2F2F2" w:themeFill="background1" w:themeFillShade="F2"/>
      </w:pPr>
      <w:r>
        <w:t>I get quality care and services when I need them from people who are knowledgeable, capable and caring.</w:t>
      </w:r>
    </w:p>
    <w:p w14:paraId="44F07999" w14:textId="77777777" w:rsidR="007D2810" w:rsidRDefault="007D2810" w:rsidP="007D2810">
      <w:pPr>
        <w:pStyle w:val="Heading3"/>
        <w:shd w:val="clear" w:color="auto" w:fill="F2F2F2" w:themeFill="background1" w:themeFillShade="F2"/>
      </w:pPr>
      <w:r>
        <w:t>Organisation statement:</w:t>
      </w:r>
    </w:p>
    <w:p w14:paraId="44F0799A" w14:textId="77777777" w:rsidR="007D2810" w:rsidRDefault="007D2810" w:rsidP="007D281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4F0799B" w14:textId="77777777" w:rsidR="007D2810" w:rsidRDefault="007D2810" w:rsidP="007D2810">
      <w:pPr>
        <w:pStyle w:val="Heading2"/>
      </w:pPr>
      <w:r>
        <w:t>Assessment of Standard 7</w:t>
      </w:r>
    </w:p>
    <w:p w14:paraId="2EB03858" w14:textId="77777777" w:rsidR="0018046E" w:rsidRPr="00863F3E" w:rsidRDefault="0018046E" w:rsidP="0018046E">
      <w:pPr>
        <w:rPr>
          <w:rFonts w:eastAsia="Calibri"/>
          <w:color w:val="auto"/>
          <w:lang w:eastAsia="en-US"/>
        </w:rPr>
      </w:pPr>
      <w:r w:rsidRPr="00863F3E">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A4B1F57" w14:textId="7589E3FE" w:rsidR="00EA2044" w:rsidRDefault="00EA2044" w:rsidP="007D2810">
      <w:pPr>
        <w:rPr>
          <w:rFonts w:eastAsia="Calibri"/>
          <w:color w:val="auto"/>
          <w:lang w:eastAsia="en-US"/>
        </w:rPr>
      </w:pPr>
      <w:r w:rsidRPr="00663B09">
        <w:rPr>
          <w:rFonts w:eastAsia="Calibri"/>
          <w:color w:val="auto"/>
          <w:lang w:eastAsia="en-US"/>
        </w:rPr>
        <w:t>Overall most sampled consumers and representatives considered that they get quality care and services and from people who are knowledgeable, capable and caring.</w:t>
      </w:r>
      <w:r>
        <w:rPr>
          <w:rFonts w:eastAsia="Calibri"/>
          <w:color w:val="auto"/>
          <w:lang w:eastAsia="en-US"/>
        </w:rPr>
        <w:t xml:space="preserve"> However, m</w:t>
      </w:r>
      <w:r w:rsidRPr="00263B0C">
        <w:rPr>
          <w:rFonts w:eastAsia="Calibri"/>
          <w:color w:val="auto"/>
          <w:lang w:eastAsia="en-US"/>
        </w:rPr>
        <w:t>ost consumers and representatives said there were not always adequate staff available to provide safe and quality care</w:t>
      </w:r>
      <w:r>
        <w:rPr>
          <w:rFonts w:eastAsia="Calibri"/>
          <w:color w:val="auto"/>
          <w:lang w:eastAsia="en-US"/>
        </w:rPr>
        <w:t xml:space="preserve">, and this has also been reflected in the feedback of staff interviewed. </w:t>
      </w:r>
    </w:p>
    <w:p w14:paraId="44F0799D" w14:textId="52810D2F" w:rsidR="007D2810" w:rsidRPr="00EA2044" w:rsidRDefault="007D2810" w:rsidP="007D2810">
      <w:pPr>
        <w:rPr>
          <w:rFonts w:eastAsia="Calibri"/>
          <w:color w:val="auto"/>
        </w:rPr>
      </w:pPr>
      <w:r w:rsidRPr="00EA2044">
        <w:rPr>
          <w:rFonts w:eastAsiaTheme="minorHAnsi"/>
          <w:color w:val="auto"/>
        </w:rPr>
        <w:t xml:space="preserve">The Quality Standard is assessed as </w:t>
      </w:r>
      <w:r w:rsidR="00EA2044" w:rsidRPr="00EA2044">
        <w:rPr>
          <w:rFonts w:eastAsiaTheme="minorHAnsi"/>
          <w:color w:val="auto"/>
        </w:rPr>
        <w:t>Non-Compliant</w:t>
      </w:r>
      <w:r w:rsidRPr="00EA2044">
        <w:rPr>
          <w:rFonts w:eastAsiaTheme="minorHAnsi"/>
          <w:color w:val="auto"/>
        </w:rPr>
        <w:t xml:space="preserve"> as </w:t>
      </w:r>
      <w:r w:rsidR="00EA2044" w:rsidRPr="00EA2044">
        <w:rPr>
          <w:rFonts w:eastAsiaTheme="minorHAnsi"/>
          <w:color w:val="auto"/>
        </w:rPr>
        <w:t>one</w:t>
      </w:r>
      <w:r w:rsidRPr="00EA2044">
        <w:rPr>
          <w:rFonts w:eastAsiaTheme="minorHAnsi"/>
          <w:color w:val="auto"/>
        </w:rPr>
        <w:t xml:space="preserve"> of the five specific requirements have been assessed as </w:t>
      </w:r>
      <w:r w:rsidR="00EA2044" w:rsidRPr="00EA2044">
        <w:rPr>
          <w:rFonts w:eastAsiaTheme="minorHAnsi"/>
          <w:color w:val="auto"/>
        </w:rPr>
        <w:t xml:space="preserve">Non-Compliant. </w:t>
      </w:r>
    </w:p>
    <w:p w14:paraId="44F0799E" w14:textId="740279B5" w:rsidR="007D2810" w:rsidRDefault="007D2810" w:rsidP="007D2810">
      <w:pPr>
        <w:pStyle w:val="Heading2"/>
      </w:pPr>
      <w:r>
        <w:t>Assessment of Standard 7 Requirements</w:t>
      </w:r>
      <w:r w:rsidRPr="0066387A">
        <w:rPr>
          <w:i/>
          <w:color w:val="0000FF"/>
          <w:sz w:val="24"/>
          <w:szCs w:val="24"/>
        </w:rPr>
        <w:t xml:space="preserve"> </w:t>
      </w:r>
    </w:p>
    <w:p w14:paraId="44F0799F" w14:textId="195C7264" w:rsidR="007D2810" w:rsidRPr="00506F7F" w:rsidRDefault="007D2810" w:rsidP="007D2810">
      <w:pPr>
        <w:pStyle w:val="Heading3"/>
      </w:pPr>
      <w:r w:rsidRPr="00506F7F">
        <w:t>Requirement 7(3)(a)</w:t>
      </w:r>
      <w:r>
        <w:tab/>
        <w:t>Non-compliant</w:t>
      </w:r>
    </w:p>
    <w:p w14:paraId="44F079A0" w14:textId="77777777" w:rsidR="007D2810" w:rsidRPr="008D114F" w:rsidRDefault="007D2810" w:rsidP="007D2810">
      <w:pPr>
        <w:rPr>
          <w:i/>
        </w:rPr>
      </w:pPr>
      <w:r w:rsidRPr="008D114F">
        <w:rPr>
          <w:i/>
        </w:rPr>
        <w:t>The workforce is planned to enable, and the number and mix of members of the workforce deployed enables, the delivery and management of safe and quality care and services.</w:t>
      </w:r>
    </w:p>
    <w:p w14:paraId="47881750" w14:textId="1FBD1084" w:rsidR="0018046E" w:rsidRPr="00005A09" w:rsidRDefault="0018046E" w:rsidP="00005A09">
      <w:pPr>
        <w:rPr>
          <w:rFonts w:eastAsia="Calibri"/>
          <w:color w:val="auto"/>
          <w:lang w:eastAsia="en-US"/>
        </w:rPr>
      </w:pPr>
      <w:r w:rsidRPr="0018046E">
        <w:rPr>
          <w:rFonts w:eastAsia="Calibri"/>
          <w:color w:val="auto"/>
          <w:lang w:eastAsia="en-US"/>
        </w:rPr>
        <w:t>The Assessment team interviewed a sample of consumers w</w:t>
      </w:r>
      <w:r>
        <w:rPr>
          <w:rFonts w:eastAsia="Calibri"/>
          <w:color w:val="auto"/>
          <w:lang w:eastAsia="en-US"/>
        </w:rPr>
        <w:t>ho stated there are not enough staff to deliver quality care and services</w:t>
      </w:r>
      <w:r w:rsidR="001C34AF">
        <w:rPr>
          <w:rFonts w:eastAsia="Calibri"/>
          <w:color w:val="auto"/>
          <w:lang w:eastAsia="en-US"/>
        </w:rPr>
        <w:t xml:space="preserve">. </w:t>
      </w:r>
      <w:r w:rsidR="00F97F2D">
        <w:rPr>
          <w:rFonts w:eastAsia="Calibri"/>
          <w:color w:val="auto"/>
          <w:lang w:eastAsia="en-US"/>
        </w:rPr>
        <w:t xml:space="preserve">Some consumers described the impact this has had on them, for example, lengthy response times for call bells, </w:t>
      </w:r>
      <w:r w:rsidR="001C34AF">
        <w:rPr>
          <w:rFonts w:eastAsia="Calibri"/>
          <w:color w:val="auto"/>
          <w:lang w:eastAsia="en-US"/>
        </w:rPr>
        <w:lastRenderedPageBreak/>
        <w:t>feelings of being ‘rushed’ by staff, and issues with personal car</w:t>
      </w:r>
      <w:r w:rsidR="00EA2044">
        <w:rPr>
          <w:rFonts w:eastAsia="Calibri"/>
          <w:color w:val="auto"/>
          <w:lang w:eastAsia="en-US"/>
        </w:rPr>
        <w:t xml:space="preserve">e </w:t>
      </w:r>
      <w:r w:rsidR="00291CF4">
        <w:rPr>
          <w:rFonts w:eastAsia="Calibri"/>
          <w:color w:val="auto"/>
          <w:lang w:eastAsia="en-US"/>
        </w:rPr>
        <w:t xml:space="preserve">related to </w:t>
      </w:r>
      <w:r w:rsidR="00EA2044">
        <w:rPr>
          <w:rFonts w:eastAsia="Calibri"/>
          <w:color w:val="auto"/>
          <w:lang w:eastAsia="en-US"/>
        </w:rPr>
        <w:t xml:space="preserve">showers and incontinence. </w:t>
      </w:r>
    </w:p>
    <w:p w14:paraId="78862EAD" w14:textId="40E1D394" w:rsidR="00EA2044" w:rsidRDefault="00F97F2D" w:rsidP="00005A09">
      <w:pPr>
        <w:rPr>
          <w:rFonts w:eastAsia="Calibri"/>
          <w:color w:val="auto"/>
          <w:lang w:eastAsia="en-US"/>
        </w:rPr>
      </w:pPr>
      <w:r w:rsidRPr="00005A09">
        <w:rPr>
          <w:rFonts w:eastAsia="Calibri"/>
          <w:color w:val="auto"/>
          <w:lang w:eastAsia="en-US"/>
        </w:rPr>
        <w:t>Staff interviewed also reflected similar feedback and stated that there is not enough time to deliver quality care and services</w:t>
      </w:r>
      <w:r w:rsidR="001C34AF" w:rsidRPr="00005A09">
        <w:rPr>
          <w:rFonts w:eastAsia="Calibri"/>
          <w:color w:val="auto"/>
          <w:lang w:eastAsia="en-US"/>
        </w:rPr>
        <w:t>, including difficulty to provide one to one care when consumers require emotional s</w:t>
      </w:r>
      <w:r w:rsidR="00291CF4" w:rsidRPr="00005A09">
        <w:rPr>
          <w:rFonts w:eastAsia="Calibri"/>
          <w:color w:val="auto"/>
          <w:lang w:eastAsia="en-US"/>
        </w:rPr>
        <w:t>upport</w:t>
      </w:r>
      <w:r w:rsidR="001C34AF" w:rsidRPr="00005A09">
        <w:rPr>
          <w:rFonts w:eastAsia="Calibri"/>
          <w:color w:val="auto"/>
          <w:lang w:eastAsia="en-US"/>
        </w:rPr>
        <w:t xml:space="preserve">. One care staff said </w:t>
      </w:r>
      <w:r w:rsidR="00EA2044" w:rsidRPr="00005A09">
        <w:rPr>
          <w:rFonts w:eastAsia="Calibri"/>
          <w:color w:val="auto"/>
          <w:lang w:eastAsia="en-US"/>
        </w:rPr>
        <w:t xml:space="preserve">it was difficult to provide care when multiple consumers required care at the same time, and this meant some consumers had to wait longer for their call bells to be answered. Another staff member also said it was often difficult to replace unplanned vacant Registered Nurse shifts which made it difficult to attend to all tasks required of the RN during the day, although it is noted that management staff have stated all recent essential RN shifts have been filled. </w:t>
      </w:r>
    </w:p>
    <w:p w14:paraId="6E68D112" w14:textId="4611C114" w:rsidR="00EA2044" w:rsidRPr="00005A09" w:rsidRDefault="00EA2044" w:rsidP="00005A09">
      <w:pPr>
        <w:rPr>
          <w:rFonts w:eastAsia="Calibri"/>
          <w:color w:val="auto"/>
          <w:lang w:eastAsia="en-US"/>
        </w:rPr>
      </w:pPr>
      <w:r w:rsidRPr="00005A09">
        <w:rPr>
          <w:rFonts w:eastAsia="Calibri"/>
          <w:color w:val="auto"/>
          <w:lang w:eastAsia="en-US"/>
        </w:rPr>
        <w:t xml:space="preserve">The Assessment Team reviewed the call bell response times and confirmed the feedback of staff and consumers, noting that a number of call bell response times in the past month exceeded a 15-minute wait time. They also identified that there were several vacant shifts over a two-week period. </w:t>
      </w:r>
    </w:p>
    <w:p w14:paraId="02CF1FAF" w14:textId="58247995" w:rsidR="00F97F2D" w:rsidRPr="00005A09" w:rsidRDefault="00F97F2D" w:rsidP="00F97F2D">
      <w:pPr>
        <w:rPr>
          <w:rFonts w:eastAsia="Calibri"/>
          <w:color w:val="auto"/>
          <w:lang w:eastAsia="en-US"/>
        </w:rPr>
      </w:pPr>
      <w:r w:rsidRPr="00005A09">
        <w:rPr>
          <w:rFonts w:eastAsia="Calibri"/>
          <w:color w:val="auto"/>
          <w:lang w:eastAsia="en-US"/>
        </w:rPr>
        <w:t xml:space="preserve">The provider has since responded that </w:t>
      </w:r>
      <w:r w:rsidR="00291CF4" w:rsidRPr="00005A09">
        <w:rPr>
          <w:rFonts w:eastAsia="Calibri"/>
          <w:color w:val="auto"/>
          <w:lang w:eastAsia="en-US"/>
        </w:rPr>
        <w:t>they were already undertaking actions to improve</w:t>
      </w:r>
      <w:r w:rsidR="001C34AF" w:rsidRPr="00005A09">
        <w:rPr>
          <w:rFonts w:eastAsia="Calibri"/>
          <w:color w:val="auto"/>
          <w:lang w:eastAsia="en-US"/>
        </w:rPr>
        <w:t xml:space="preserve"> compliance in this requirement and ha</w:t>
      </w:r>
      <w:r w:rsidR="00291CF4" w:rsidRPr="00005A09">
        <w:rPr>
          <w:rFonts w:eastAsia="Calibri"/>
          <w:color w:val="auto"/>
          <w:lang w:eastAsia="en-US"/>
        </w:rPr>
        <w:t>d</w:t>
      </w:r>
      <w:r w:rsidR="001C34AF" w:rsidRPr="00005A09">
        <w:rPr>
          <w:rFonts w:eastAsia="Calibri"/>
          <w:color w:val="auto"/>
          <w:lang w:eastAsia="en-US"/>
        </w:rPr>
        <w:t xml:space="preserve"> commenced the trial of</w:t>
      </w:r>
      <w:r w:rsidRPr="00005A09">
        <w:rPr>
          <w:rFonts w:eastAsia="Calibri"/>
          <w:color w:val="auto"/>
          <w:lang w:eastAsia="en-US"/>
        </w:rPr>
        <w:t xml:space="preserve"> a new model of care that has increased the number of staff across shifts</w:t>
      </w:r>
      <w:r w:rsidR="001C34AF" w:rsidRPr="00005A09">
        <w:rPr>
          <w:rFonts w:eastAsia="Calibri"/>
          <w:color w:val="auto"/>
          <w:lang w:eastAsia="en-US"/>
        </w:rPr>
        <w:t>, and</w:t>
      </w:r>
      <w:r w:rsidRPr="00005A09">
        <w:rPr>
          <w:rFonts w:eastAsia="Calibri"/>
          <w:color w:val="auto"/>
          <w:lang w:eastAsia="en-US"/>
        </w:rPr>
        <w:t xml:space="preserve"> their call bell response times have continued to improve</w:t>
      </w:r>
      <w:r w:rsidR="001C34AF" w:rsidRPr="00005A09">
        <w:rPr>
          <w:rFonts w:eastAsia="Calibri"/>
          <w:color w:val="auto"/>
          <w:lang w:eastAsia="en-US"/>
        </w:rPr>
        <w:t xml:space="preserve">. They </w:t>
      </w:r>
      <w:r w:rsidRPr="00005A09">
        <w:rPr>
          <w:rFonts w:eastAsia="Calibri"/>
          <w:color w:val="auto"/>
          <w:lang w:eastAsia="en-US"/>
        </w:rPr>
        <w:t>have also noted other various improvements or ongoing actions, such as recruitment</w:t>
      </w:r>
      <w:r w:rsidR="00EA2044" w:rsidRPr="00005A09">
        <w:rPr>
          <w:rFonts w:eastAsia="Calibri"/>
          <w:color w:val="auto"/>
          <w:lang w:eastAsia="en-US"/>
        </w:rPr>
        <w:t xml:space="preserve"> and strategies to reduce unplanned leave to better manage rosters. </w:t>
      </w:r>
    </w:p>
    <w:p w14:paraId="10076EDD" w14:textId="3BCB942F" w:rsidR="00F97F2D" w:rsidRPr="00005A09" w:rsidRDefault="00F97F2D" w:rsidP="00F97F2D">
      <w:pPr>
        <w:rPr>
          <w:rFonts w:eastAsia="Calibri"/>
          <w:color w:val="auto"/>
          <w:lang w:eastAsia="en-US"/>
        </w:rPr>
      </w:pPr>
      <w:r w:rsidRPr="00005A09">
        <w:rPr>
          <w:rFonts w:eastAsia="Calibri"/>
          <w:color w:val="auto"/>
          <w:lang w:eastAsia="en-US"/>
        </w:rPr>
        <w:t xml:space="preserve">Although I acknowledge that the provider </w:t>
      </w:r>
      <w:r w:rsidR="00763E30" w:rsidRPr="00005A09">
        <w:rPr>
          <w:rFonts w:eastAsia="Calibri"/>
          <w:color w:val="auto"/>
          <w:lang w:eastAsia="en-US"/>
        </w:rPr>
        <w:t>has</w:t>
      </w:r>
      <w:r w:rsidR="00EA2044" w:rsidRPr="00005A09">
        <w:rPr>
          <w:rFonts w:eastAsia="Calibri"/>
          <w:color w:val="auto"/>
          <w:lang w:eastAsia="en-US"/>
        </w:rPr>
        <w:t xml:space="preserve"> </w:t>
      </w:r>
      <w:r w:rsidR="00291CF4" w:rsidRPr="00005A09">
        <w:rPr>
          <w:rFonts w:eastAsia="Calibri"/>
          <w:color w:val="auto"/>
          <w:lang w:eastAsia="en-US"/>
        </w:rPr>
        <w:t>made improvements (or are in progress of improving their service)</w:t>
      </w:r>
      <w:r w:rsidRPr="00005A09">
        <w:rPr>
          <w:rFonts w:eastAsia="Calibri"/>
          <w:color w:val="auto"/>
          <w:lang w:eastAsia="en-US"/>
        </w:rPr>
        <w:t xml:space="preserve"> to meet this requirement, </w:t>
      </w:r>
      <w:r w:rsidR="001C34AF" w:rsidRPr="00005A09">
        <w:rPr>
          <w:rFonts w:eastAsia="Calibri"/>
          <w:color w:val="auto"/>
          <w:lang w:eastAsia="en-US"/>
        </w:rPr>
        <w:t xml:space="preserve">the consumer and staff feedback have yet to demonstrate that these improvements have been satisfactory in enabling the delivery and management of safe and quality care and services. </w:t>
      </w:r>
    </w:p>
    <w:p w14:paraId="5A05B2A7" w14:textId="5F0A05BC" w:rsidR="00F97F2D" w:rsidRPr="00005A09" w:rsidRDefault="001C34AF" w:rsidP="00F97F2D">
      <w:pPr>
        <w:rPr>
          <w:rFonts w:eastAsia="Calibri"/>
          <w:color w:val="auto"/>
          <w:lang w:eastAsia="en-US"/>
        </w:rPr>
      </w:pPr>
      <w:r w:rsidRPr="00005A09">
        <w:rPr>
          <w:rFonts w:eastAsia="Calibri"/>
          <w:color w:val="auto"/>
          <w:lang w:eastAsia="en-US"/>
        </w:rPr>
        <w:t xml:space="preserve">I find this requirement Non-compliant. </w:t>
      </w:r>
    </w:p>
    <w:p w14:paraId="44F079A2" w14:textId="6DB89952" w:rsidR="007D2810" w:rsidRPr="00506F7F" w:rsidRDefault="007D2810" w:rsidP="007D2810">
      <w:pPr>
        <w:pStyle w:val="Heading3"/>
      </w:pPr>
      <w:r w:rsidRPr="00506F7F">
        <w:t>Requirement 7(3)(b)</w:t>
      </w:r>
      <w:r>
        <w:tab/>
        <w:t>Compliant</w:t>
      </w:r>
    </w:p>
    <w:p w14:paraId="44F079A3" w14:textId="77777777" w:rsidR="007D2810" w:rsidRPr="008D114F" w:rsidRDefault="007D2810" w:rsidP="007D2810">
      <w:pPr>
        <w:rPr>
          <w:i/>
        </w:rPr>
      </w:pPr>
      <w:r w:rsidRPr="008D114F">
        <w:rPr>
          <w:i/>
        </w:rPr>
        <w:t>Workforce interactions with consumers are kind, caring and respectful of each consumer’s identity, culture and diversity.</w:t>
      </w:r>
    </w:p>
    <w:p w14:paraId="44F079A5" w14:textId="4A45C636" w:rsidR="007D2810" w:rsidRPr="00095CD4" w:rsidRDefault="007D2810" w:rsidP="007D2810">
      <w:pPr>
        <w:pStyle w:val="Heading3"/>
      </w:pPr>
      <w:r w:rsidRPr="00095CD4">
        <w:t>Requirement 7(3)(c)</w:t>
      </w:r>
      <w:r>
        <w:tab/>
        <w:t>Compliant</w:t>
      </w:r>
    </w:p>
    <w:p w14:paraId="44F079A6" w14:textId="77777777" w:rsidR="007D2810" w:rsidRPr="008D114F" w:rsidRDefault="007D2810" w:rsidP="007D2810">
      <w:pPr>
        <w:rPr>
          <w:i/>
        </w:rPr>
      </w:pPr>
      <w:r w:rsidRPr="008D114F">
        <w:rPr>
          <w:i/>
        </w:rPr>
        <w:t>The workforce is competent and the members of the workforce have the qualifications and knowledge to effectively perform their roles.</w:t>
      </w:r>
    </w:p>
    <w:p w14:paraId="44F079A8" w14:textId="5FFED2B9" w:rsidR="007D2810" w:rsidRPr="00095CD4" w:rsidRDefault="007D2810" w:rsidP="007D2810">
      <w:pPr>
        <w:pStyle w:val="Heading3"/>
      </w:pPr>
      <w:r w:rsidRPr="00095CD4">
        <w:lastRenderedPageBreak/>
        <w:t>Requirement 7(3)(d)</w:t>
      </w:r>
      <w:r>
        <w:tab/>
        <w:t>Compliant</w:t>
      </w:r>
    </w:p>
    <w:p w14:paraId="44F079A9" w14:textId="77777777" w:rsidR="007D2810" w:rsidRPr="008D114F" w:rsidRDefault="007D2810" w:rsidP="007D2810">
      <w:pPr>
        <w:rPr>
          <w:i/>
        </w:rPr>
      </w:pPr>
      <w:r w:rsidRPr="008D114F">
        <w:rPr>
          <w:i/>
        </w:rPr>
        <w:t>The workforce is recruited, trained, equipped and supported to deliver the outcomes required by these standards.</w:t>
      </w:r>
    </w:p>
    <w:p w14:paraId="44F079AB" w14:textId="2EAF1F9B" w:rsidR="007D2810" w:rsidRPr="00095CD4" w:rsidRDefault="007D2810" w:rsidP="007D2810">
      <w:pPr>
        <w:pStyle w:val="Heading3"/>
      </w:pPr>
      <w:r w:rsidRPr="00095CD4">
        <w:t>Requirement 7(3)(e)</w:t>
      </w:r>
      <w:r>
        <w:tab/>
        <w:t>Compliant</w:t>
      </w:r>
    </w:p>
    <w:p w14:paraId="44F079AC" w14:textId="77777777" w:rsidR="007D2810" w:rsidRPr="008D114F" w:rsidRDefault="007D2810" w:rsidP="007D2810">
      <w:pPr>
        <w:rPr>
          <w:i/>
        </w:rPr>
      </w:pPr>
      <w:r w:rsidRPr="008D114F">
        <w:rPr>
          <w:i/>
        </w:rPr>
        <w:t>Regular assessment, monitoring and review of the performance of each member of the workforce is undertaken.</w:t>
      </w:r>
    </w:p>
    <w:p w14:paraId="44F079AD" w14:textId="77777777" w:rsidR="007D2810" w:rsidRPr="00506F7F" w:rsidRDefault="007D2810" w:rsidP="007D2810"/>
    <w:p w14:paraId="44F079AE" w14:textId="77777777" w:rsidR="007D2810" w:rsidRDefault="007D2810" w:rsidP="007D2810">
      <w:pPr>
        <w:sectPr w:rsidR="007D2810" w:rsidSect="007D2810">
          <w:headerReference w:type="default" r:id="rId39"/>
          <w:type w:val="continuous"/>
          <w:pgSz w:w="11906" w:h="16838"/>
          <w:pgMar w:top="1701" w:right="1418" w:bottom="1418" w:left="1418" w:header="709" w:footer="397" w:gutter="0"/>
          <w:cols w:space="708"/>
          <w:titlePg/>
          <w:docGrid w:linePitch="360"/>
        </w:sectPr>
      </w:pPr>
    </w:p>
    <w:p w14:paraId="44F079AF" w14:textId="3384F398" w:rsidR="007D2810" w:rsidRDefault="007D2810" w:rsidP="007D2810">
      <w:pPr>
        <w:pStyle w:val="Heading1"/>
        <w:tabs>
          <w:tab w:val="right" w:pos="9070"/>
        </w:tabs>
        <w:spacing w:before="560" w:after="640"/>
        <w:rPr>
          <w:color w:val="FFFFFF" w:themeColor="background1"/>
          <w:sz w:val="36"/>
        </w:rPr>
        <w:sectPr w:rsidR="007D2810" w:rsidSect="007D2810">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4F079F0" wp14:editId="44F079F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5482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4F079B0" w14:textId="77777777" w:rsidR="007D2810" w:rsidRPr="00FD1B02" w:rsidRDefault="007D2810" w:rsidP="007D2810">
      <w:pPr>
        <w:pStyle w:val="Heading3"/>
        <w:shd w:val="clear" w:color="auto" w:fill="F2F2F2" w:themeFill="background1" w:themeFillShade="F2"/>
      </w:pPr>
      <w:r w:rsidRPr="008312AC">
        <w:t>Consumer</w:t>
      </w:r>
      <w:r w:rsidRPr="00FD1B02">
        <w:t xml:space="preserve"> outcome:</w:t>
      </w:r>
    </w:p>
    <w:p w14:paraId="44F079B1" w14:textId="77777777" w:rsidR="007D2810" w:rsidRDefault="007D2810" w:rsidP="007D2810">
      <w:pPr>
        <w:numPr>
          <w:ilvl w:val="0"/>
          <w:numId w:val="8"/>
        </w:numPr>
        <w:shd w:val="clear" w:color="auto" w:fill="F2F2F2" w:themeFill="background1" w:themeFillShade="F2"/>
      </w:pPr>
      <w:r>
        <w:t>I am confident the organisation is well run. I can partner in improving the delivery of care and services.</w:t>
      </w:r>
    </w:p>
    <w:p w14:paraId="44F079B2" w14:textId="77777777" w:rsidR="007D2810" w:rsidRDefault="007D2810" w:rsidP="007D2810">
      <w:pPr>
        <w:pStyle w:val="Heading3"/>
        <w:shd w:val="clear" w:color="auto" w:fill="F2F2F2" w:themeFill="background1" w:themeFillShade="F2"/>
      </w:pPr>
      <w:r>
        <w:t>Organisation statement:</w:t>
      </w:r>
    </w:p>
    <w:p w14:paraId="44F079B3" w14:textId="77777777" w:rsidR="007D2810" w:rsidRDefault="007D2810" w:rsidP="007D2810">
      <w:pPr>
        <w:numPr>
          <w:ilvl w:val="0"/>
          <w:numId w:val="8"/>
        </w:numPr>
        <w:shd w:val="clear" w:color="auto" w:fill="F2F2F2" w:themeFill="background1" w:themeFillShade="F2"/>
      </w:pPr>
      <w:r>
        <w:t>The organisation’s governing body is accountable for the delivery of safe and quality care and services.</w:t>
      </w:r>
    </w:p>
    <w:p w14:paraId="44F079B4" w14:textId="77777777" w:rsidR="007D2810" w:rsidRDefault="007D2810" w:rsidP="007D2810">
      <w:pPr>
        <w:pStyle w:val="Heading2"/>
      </w:pPr>
      <w:r>
        <w:t>Assessment of Standard 8</w:t>
      </w:r>
    </w:p>
    <w:p w14:paraId="7BA1497B" w14:textId="28E194DA" w:rsidR="00291CF4" w:rsidRPr="004E5289" w:rsidRDefault="00291CF4" w:rsidP="00291CF4">
      <w:pPr>
        <w:spacing w:before="120"/>
        <w:rPr>
          <w:rFonts w:eastAsia="Calibri"/>
          <w:highlight w:val="yellow"/>
          <w:lang w:eastAsia="en-US"/>
        </w:rPr>
      </w:pPr>
      <w:r w:rsidRPr="00163FEE">
        <w:rPr>
          <w:rFonts w:eastAsia="Calibri"/>
          <w:lang w:eastAsia="en-US"/>
        </w:rPr>
        <w:t xml:space="preserve">To understand how the organisation understands and applies the requirements within this </w:t>
      </w:r>
      <w:r w:rsidRPr="0053238F">
        <w:rPr>
          <w:rFonts w:eastAsia="Calibri"/>
          <w:lang w:eastAsia="en-US"/>
        </w:rPr>
        <w:t xml:space="preserve">Standard, the Assessment Team spoke with </w:t>
      </w:r>
      <w:r w:rsidR="0053238F">
        <w:rPr>
          <w:rFonts w:eastAsia="Calibri"/>
          <w:lang w:eastAsia="en-US"/>
        </w:rPr>
        <w:t xml:space="preserve">consumers, </w:t>
      </w:r>
      <w:r w:rsidRPr="0053238F">
        <w:rPr>
          <w:rFonts w:eastAsia="Calibri"/>
          <w:lang w:eastAsia="en-US"/>
        </w:rPr>
        <w:t>management and staff and reviewed relevant systems and processes relating to the organisational governance underpinning the delivery of care and services (as assessed through other Standards).</w:t>
      </w:r>
    </w:p>
    <w:p w14:paraId="5AF03B3F" w14:textId="624C5775" w:rsidR="00291CF4" w:rsidRPr="0053238F" w:rsidRDefault="00291CF4" w:rsidP="00291CF4">
      <w:pPr>
        <w:spacing w:before="120"/>
        <w:rPr>
          <w:rFonts w:eastAsia="Calibri"/>
          <w:color w:val="auto"/>
          <w:lang w:eastAsia="en-US"/>
        </w:rPr>
      </w:pPr>
      <w:r w:rsidRPr="0053238F">
        <w:rPr>
          <w:rFonts w:eastAsia="Calibri"/>
          <w:color w:val="auto"/>
          <w:lang w:eastAsia="en-US"/>
        </w:rPr>
        <w:t xml:space="preserve">Overall most sampled consumers and representatives considered that the organisation is well run. However, they did not consider that they partner in improving the delivery of care and services. </w:t>
      </w:r>
    </w:p>
    <w:p w14:paraId="56CFD4D2" w14:textId="7B555508" w:rsidR="00291CF4" w:rsidRPr="00291CF4" w:rsidRDefault="00291CF4" w:rsidP="00291CF4">
      <w:pPr>
        <w:spacing w:before="120"/>
        <w:rPr>
          <w:rFonts w:eastAsia="Calibri"/>
          <w:color w:val="auto"/>
          <w:lang w:eastAsia="en-US"/>
        </w:rPr>
      </w:pPr>
      <w:r w:rsidRPr="0053238F">
        <w:rPr>
          <w:rFonts w:eastAsia="Calibri"/>
          <w:color w:val="auto"/>
          <w:lang w:eastAsia="en-US"/>
        </w:rPr>
        <w:t xml:space="preserve">The organisation’s governance systems were still developing at the time of the site </w:t>
      </w:r>
      <w:r w:rsidR="00763E30" w:rsidRPr="0053238F">
        <w:rPr>
          <w:rFonts w:eastAsia="Calibri"/>
          <w:color w:val="auto"/>
          <w:lang w:eastAsia="en-US"/>
        </w:rPr>
        <w:t>audit</w:t>
      </w:r>
      <w:r w:rsidR="00763E30">
        <w:rPr>
          <w:rFonts w:eastAsia="Calibri"/>
          <w:color w:val="auto"/>
          <w:lang w:eastAsia="en-US"/>
        </w:rPr>
        <w:t xml:space="preserve"> and</w:t>
      </w:r>
      <w:r w:rsidR="0053238F">
        <w:rPr>
          <w:rFonts w:eastAsia="Calibri"/>
          <w:color w:val="auto"/>
          <w:lang w:eastAsia="en-US"/>
        </w:rPr>
        <w:t xml:space="preserve"> demonstrated deficiencies in areas such as information management. </w:t>
      </w:r>
      <w:r w:rsidRPr="0053238F">
        <w:rPr>
          <w:rFonts w:eastAsia="Calibri"/>
          <w:color w:val="auto"/>
          <w:lang w:eastAsia="en-US"/>
        </w:rPr>
        <w:t xml:space="preserve"> </w:t>
      </w:r>
      <w:r w:rsidR="0053238F">
        <w:rPr>
          <w:rFonts w:eastAsia="Calibri"/>
          <w:color w:val="auto"/>
          <w:lang w:eastAsia="en-US"/>
        </w:rPr>
        <w:t xml:space="preserve">However, they demonstrated effective risk management systems and practices, and a clinical framework. </w:t>
      </w:r>
    </w:p>
    <w:p w14:paraId="44F079B6" w14:textId="38DB9CD8" w:rsidR="007D2810" w:rsidRPr="00291CF4" w:rsidRDefault="007D2810" w:rsidP="007D2810">
      <w:pPr>
        <w:rPr>
          <w:rFonts w:eastAsia="Calibri"/>
          <w:color w:val="auto"/>
        </w:rPr>
      </w:pPr>
      <w:r w:rsidRPr="00291CF4">
        <w:rPr>
          <w:rFonts w:eastAsiaTheme="minorHAnsi"/>
          <w:color w:val="auto"/>
        </w:rPr>
        <w:t xml:space="preserve">The Quality Standard is assessed </w:t>
      </w:r>
      <w:r w:rsidR="00291CF4" w:rsidRPr="00291CF4">
        <w:rPr>
          <w:rFonts w:eastAsiaTheme="minorHAnsi"/>
          <w:color w:val="auto"/>
        </w:rPr>
        <w:t xml:space="preserve">as Non-Compliant </w:t>
      </w:r>
      <w:r w:rsidRPr="00291CF4">
        <w:rPr>
          <w:rFonts w:eastAsiaTheme="minorHAnsi"/>
          <w:color w:val="auto"/>
        </w:rPr>
        <w:t xml:space="preserve">as </w:t>
      </w:r>
      <w:r w:rsidR="00291CF4" w:rsidRPr="00291CF4">
        <w:rPr>
          <w:rFonts w:eastAsiaTheme="minorHAnsi"/>
          <w:color w:val="auto"/>
        </w:rPr>
        <w:t>t</w:t>
      </w:r>
      <w:r w:rsidR="0053238F">
        <w:rPr>
          <w:rFonts w:eastAsiaTheme="minorHAnsi"/>
          <w:color w:val="auto"/>
        </w:rPr>
        <w:t>wo</w:t>
      </w:r>
      <w:r w:rsidRPr="00291CF4">
        <w:rPr>
          <w:rFonts w:eastAsiaTheme="minorHAnsi"/>
          <w:color w:val="auto"/>
        </w:rPr>
        <w:t xml:space="preserve"> of the five specific requirements have been assessed </w:t>
      </w:r>
      <w:r w:rsidR="00291CF4" w:rsidRPr="00291CF4">
        <w:rPr>
          <w:rFonts w:eastAsiaTheme="minorHAnsi"/>
          <w:color w:val="auto"/>
        </w:rPr>
        <w:t xml:space="preserve">as Non-Compliant. </w:t>
      </w:r>
    </w:p>
    <w:p w14:paraId="44F079B7" w14:textId="0E81D9E6" w:rsidR="007D2810" w:rsidRDefault="007D2810" w:rsidP="007D2810">
      <w:pPr>
        <w:pStyle w:val="Heading2"/>
      </w:pPr>
      <w:r>
        <w:t>Assessment of Standard 8 Requirements</w:t>
      </w:r>
      <w:r w:rsidRPr="0066387A">
        <w:rPr>
          <w:i/>
          <w:color w:val="0000FF"/>
          <w:sz w:val="24"/>
          <w:szCs w:val="24"/>
        </w:rPr>
        <w:t xml:space="preserve"> </w:t>
      </w:r>
    </w:p>
    <w:p w14:paraId="44F079B8" w14:textId="3B8DB520" w:rsidR="007D2810" w:rsidRPr="00506F7F" w:rsidRDefault="007D2810" w:rsidP="007D2810">
      <w:pPr>
        <w:pStyle w:val="Heading3"/>
      </w:pPr>
      <w:r w:rsidRPr="00506F7F">
        <w:t>Requirement 8(3)(a)</w:t>
      </w:r>
      <w:r w:rsidRPr="00506F7F">
        <w:tab/>
        <w:t>Non-compliant</w:t>
      </w:r>
    </w:p>
    <w:p w14:paraId="44F079B9" w14:textId="77777777" w:rsidR="007D2810" w:rsidRPr="008D114F" w:rsidRDefault="007D2810" w:rsidP="007D2810">
      <w:pPr>
        <w:rPr>
          <w:i/>
        </w:rPr>
      </w:pPr>
      <w:r w:rsidRPr="008D114F">
        <w:rPr>
          <w:i/>
        </w:rPr>
        <w:t>Consumers are engaged in the development, delivery and evaluation of care and services and are supported in that engagement.</w:t>
      </w:r>
    </w:p>
    <w:p w14:paraId="0A84BF98" w14:textId="200E58A6" w:rsidR="000F64A8" w:rsidRDefault="000F64A8" w:rsidP="007D2810">
      <w:pPr>
        <w:rPr>
          <w:rFonts w:eastAsia="Calibri"/>
          <w:color w:val="auto"/>
          <w:lang w:eastAsia="en-US"/>
        </w:rPr>
      </w:pPr>
      <w:r>
        <w:rPr>
          <w:rFonts w:eastAsia="Calibri"/>
          <w:color w:val="auto"/>
          <w:lang w:eastAsia="en-US"/>
        </w:rPr>
        <w:t>The Assessment Team interviewed a</w:t>
      </w:r>
      <w:r w:rsidRPr="007511F4">
        <w:rPr>
          <w:rFonts w:eastAsia="Calibri"/>
          <w:color w:val="auto"/>
          <w:lang w:eastAsia="en-US"/>
        </w:rPr>
        <w:t xml:space="preserve"> sample</w:t>
      </w:r>
      <w:r>
        <w:rPr>
          <w:rFonts w:eastAsia="Calibri"/>
          <w:color w:val="auto"/>
          <w:lang w:eastAsia="en-US"/>
        </w:rPr>
        <w:t xml:space="preserve"> of consumers and/or representatives who </w:t>
      </w:r>
      <w:r w:rsidRPr="007511F4">
        <w:rPr>
          <w:rFonts w:eastAsia="Calibri"/>
          <w:color w:val="auto"/>
          <w:lang w:eastAsia="en-US"/>
        </w:rPr>
        <w:t>provided feedback that they believe the organisation was well run</w:t>
      </w:r>
      <w:r w:rsidR="0012661F">
        <w:rPr>
          <w:rFonts w:eastAsia="Calibri"/>
          <w:color w:val="auto"/>
          <w:lang w:eastAsia="en-US"/>
        </w:rPr>
        <w:t xml:space="preserve">. However, </w:t>
      </w:r>
      <w:r w:rsidR="00A162CE">
        <w:rPr>
          <w:rFonts w:eastAsia="Calibri"/>
          <w:color w:val="auto"/>
          <w:lang w:eastAsia="en-US"/>
        </w:rPr>
        <w:lastRenderedPageBreak/>
        <w:t>most</w:t>
      </w:r>
      <w:r w:rsidRPr="007511F4">
        <w:rPr>
          <w:rFonts w:eastAsia="Calibri"/>
          <w:color w:val="auto"/>
          <w:lang w:eastAsia="en-US"/>
        </w:rPr>
        <w:t xml:space="preserve"> were unable to provide examples of how they are engaged in the development, delivery and evaluation of care and services</w:t>
      </w:r>
      <w:r>
        <w:rPr>
          <w:color w:val="0000FF"/>
        </w:rPr>
        <w:t xml:space="preserve">. </w:t>
      </w:r>
      <w:r>
        <w:rPr>
          <w:rFonts w:eastAsia="Calibri"/>
          <w:color w:val="auto"/>
          <w:lang w:eastAsia="en-US"/>
        </w:rPr>
        <w:t>Some consumers stated they attend the consumer meetings where they ha</w:t>
      </w:r>
      <w:r w:rsidR="0012661F">
        <w:rPr>
          <w:rFonts w:eastAsia="Calibri"/>
          <w:color w:val="auto"/>
          <w:lang w:eastAsia="en-US"/>
        </w:rPr>
        <w:t>ve</w:t>
      </w:r>
      <w:r>
        <w:rPr>
          <w:rFonts w:eastAsia="Calibri"/>
          <w:color w:val="auto"/>
          <w:lang w:eastAsia="en-US"/>
        </w:rPr>
        <w:t xml:space="preserve"> opportunities to discuss and provide feedback</w:t>
      </w:r>
      <w:r w:rsidR="0012661F">
        <w:rPr>
          <w:rFonts w:eastAsia="Calibri"/>
          <w:color w:val="auto"/>
          <w:lang w:eastAsia="en-US"/>
        </w:rPr>
        <w:t>, but they were not sure</w:t>
      </w:r>
      <w:r>
        <w:rPr>
          <w:rFonts w:eastAsia="Calibri"/>
          <w:color w:val="auto"/>
          <w:lang w:eastAsia="en-US"/>
        </w:rPr>
        <w:t xml:space="preserve"> </w:t>
      </w:r>
      <w:r w:rsidR="0012661F">
        <w:rPr>
          <w:rFonts w:eastAsia="Calibri"/>
          <w:color w:val="auto"/>
          <w:lang w:eastAsia="en-US"/>
        </w:rPr>
        <w:t>if</w:t>
      </w:r>
      <w:r>
        <w:rPr>
          <w:rFonts w:eastAsia="Calibri"/>
          <w:color w:val="auto"/>
          <w:lang w:eastAsia="en-US"/>
        </w:rPr>
        <w:t xml:space="preserve"> improvements </w:t>
      </w:r>
      <w:r w:rsidR="008F1796">
        <w:rPr>
          <w:rFonts w:eastAsia="Calibri"/>
          <w:color w:val="auto"/>
          <w:lang w:eastAsia="en-US"/>
        </w:rPr>
        <w:t xml:space="preserve">to the service </w:t>
      </w:r>
      <w:r>
        <w:rPr>
          <w:rFonts w:eastAsia="Calibri"/>
          <w:color w:val="auto"/>
          <w:lang w:eastAsia="en-US"/>
        </w:rPr>
        <w:t xml:space="preserve">have been made as a result. </w:t>
      </w:r>
    </w:p>
    <w:p w14:paraId="72572602" w14:textId="798A79B8" w:rsidR="000F64A8" w:rsidRDefault="000F64A8" w:rsidP="007D2810">
      <w:pPr>
        <w:rPr>
          <w:rFonts w:eastAsia="Calibri"/>
          <w:color w:val="auto"/>
          <w:lang w:eastAsia="en-US"/>
        </w:rPr>
      </w:pPr>
      <w:r>
        <w:rPr>
          <w:rFonts w:eastAsia="Calibri"/>
          <w:color w:val="auto"/>
          <w:lang w:eastAsia="en-US"/>
        </w:rPr>
        <w:t xml:space="preserve">Management staff interviewed stated that </w:t>
      </w:r>
      <w:r w:rsidRPr="00373638">
        <w:rPr>
          <w:rFonts w:eastAsia="Calibri"/>
          <w:color w:val="auto"/>
          <w:lang w:eastAsia="en-US"/>
        </w:rPr>
        <w:t xml:space="preserve">consumers are supported to </w:t>
      </w:r>
      <w:r w:rsidR="0012661F">
        <w:rPr>
          <w:rFonts w:eastAsia="Calibri"/>
          <w:color w:val="auto"/>
          <w:lang w:eastAsia="en-US"/>
        </w:rPr>
        <w:t>attend</w:t>
      </w:r>
      <w:r w:rsidRPr="00373638">
        <w:rPr>
          <w:rFonts w:eastAsia="Calibri"/>
          <w:color w:val="auto"/>
          <w:lang w:eastAsia="en-US"/>
        </w:rPr>
        <w:t xml:space="preserve"> the consumer and representative meetings which include</w:t>
      </w:r>
      <w:r w:rsidR="0012661F">
        <w:rPr>
          <w:rFonts w:eastAsia="Calibri"/>
          <w:color w:val="auto"/>
          <w:lang w:eastAsia="en-US"/>
        </w:rPr>
        <w:t xml:space="preserve"> consultation on</w:t>
      </w:r>
      <w:r w:rsidRPr="00373638">
        <w:rPr>
          <w:rFonts w:eastAsia="Calibri"/>
          <w:color w:val="auto"/>
          <w:lang w:eastAsia="en-US"/>
        </w:rPr>
        <w:t xml:space="preserve"> lifestyle, food services and general business, however specific examples were not provided</w:t>
      </w:r>
      <w:r w:rsidR="00A162CE">
        <w:rPr>
          <w:rFonts w:eastAsia="Calibri"/>
          <w:color w:val="auto"/>
          <w:lang w:eastAsia="en-US"/>
        </w:rPr>
        <w:t xml:space="preserve"> at the time of assessment.</w:t>
      </w:r>
      <w:r>
        <w:rPr>
          <w:rFonts w:eastAsia="Calibri"/>
          <w:color w:val="auto"/>
          <w:lang w:eastAsia="en-US"/>
        </w:rPr>
        <w:t xml:space="preserve"> They also provided a continuous plan for </w:t>
      </w:r>
      <w:r w:rsidR="00524ECA">
        <w:rPr>
          <w:rFonts w:eastAsia="Calibri"/>
          <w:color w:val="auto"/>
          <w:lang w:eastAsia="en-US"/>
        </w:rPr>
        <w:t>improvement (CPI), however, the Assessment team noted t</w:t>
      </w:r>
      <w:r w:rsidRPr="00373638">
        <w:rPr>
          <w:rFonts w:eastAsia="Calibri"/>
          <w:color w:val="auto"/>
          <w:lang w:eastAsia="en-US"/>
        </w:rPr>
        <w:t xml:space="preserve">he </w:t>
      </w:r>
      <w:r w:rsidR="00524ECA">
        <w:rPr>
          <w:rFonts w:eastAsia="Calibri"/>
          <w:color w:val="auto"/>
          <w:lang w:eastAsia="en-US"/>
        </w:rPr>
        <w:t>Continuous plan for improvement</w:t>
      </w:r>
      <w:r w:rsidRPr="00373638">
        <w:rPr>
          <w:rFonts w:eastAsia="Calibri"/>
          <w:color w:val="auto"/>
          <w:lang w:eastAsia="en-US"/>
        </w:rPr>
        <w:t xml:space="preserve"> showed minimal</w:t>
      </w:r>
      <w:r w:rsidR="00A162CE">
        <w:rPr>
          <w:rFonts w:eastAsia="Calibri"/>
          <w:color w:val="auto"/>
          <w:lang w:eastAsia="en-US"/>
        </w:rPr>
        <w:t xml:space="preserve"> actions that arose</w:t>
      </w:r>
      <w:r w:rsidRPr="00373638">
        <w:rPr>
          <w:rFonts w:eastAsia="Calibri"/>
          <w:color w:val="auto"/>
          <w:lang w:eastAsia="en-US"/>
        </w:rPr>
        <w:t xml:space="preserve"> from consumers and representatives, with only two out of around 60 action times having been generated from consumer feedback.</w:t>
      </w:r>
    </w:p>
    <w:p w14:paraId="1EA29885" w14:textId="6CDE8F62" w:rsidR="00524ECA" w:rsidRDefault="00524ECA" w:rsidP="007D2810">
      <w:pPr>
        <w:rPr>
          <w:rFonts w:eastAsia="Calibri"/>
          <w:color w:val="auto"/>
          <w:lang w:eastAsia="en-US"/>
        </w:rPr>
      </w:pPr>
      <w:r>
        <w:rPr>
          <w:rFonts w:eastAsia="Calibri"/>
          <w:color w:val="auto"/>
          <w:lang w:eastAsia="en-US"/>
        </w:rPr>
        <w:t xml:space="preserve">The provider has since responded by providing </w:t>
      </w:r>
      <w:r w:rsidR="0012661F">
        <w:rPr>
          <w:rFonts w:eastAsia="Calibri"/>
          <w:color w:val="auto"/>
          <w:lang w:eastAsia="en-US"/>
        </w:rPr>
        <w:t xml:space="preserve">further </w:t>
      </w:r>
      <w:r>
        <w:rPr>
          <w:rFonts w:eastAsia="Calibri"/>
          <w:color w:val="auto"/>
          <w:lang w:eastAsia="en-US"/>
        </w:rPr>
        <w:t xml:space="preserve">documents such as a lifestyle flyer and zoom meeting records to demonstrate consumers have been invited and engaged in the development and delivery of care. They also state they are in the progress of developing and implementing a consumer engagement framework. Although this response might evidence that consumers are present in consultation with the service to develop and deliver care, </w:t>
      </w:r>
      <w:r w:rsidR="008F1796">
        <w:rPr>
          <w:rFonts w:eastAsia="Calibri"/>
          <w:color w:val="auto"/>
          <w:lang w:eastAsia="en-US"/>
        </w:rPr>
        <w:t xml:space="preserve">it </w:t>
      </w:r>
      <w:r>
        <w:rPr>
          <w:rFonts w:eastAsia="Calibri"/>
          <w:color w:val="auto"/>
          <w:lang w:eastAsia="en-US"/>
        </w:rPr>
        <w:t xml:space="preserve">remains unclear whether </w:t>
      </w:r>
      <w:r w:rsidR="00A162CE">
        <w:rPr>
          <w:rFonts w:eastAsia="Calibri"/>
          <w:color w:val="auto"/>
          <w:lang w:eastAsia="en-US"/>
        </w:rPr>
        <w:t xml:space="preserve">consumer voices are supported </w:t>
      </w:r>
      <w:r w:rsidR="008F1796">
        <w:rPr>
          <w:rFonts w:eastAsia="Calibri"/>
          <w:color w:val="auto"/>
          <w:lang w:eastAsia="en-US"/>
        </w:rPr>
        <w:t xml:space="preserve">in evaluation of care, </w:t>
      </w:r>
      <w:r w:rsidR="00A162CE">
        <w:rPr>
          <w:rFonts w:eastAsia="Calibri"/>
          <w:color w:val="auto"/>
          <w:lang w:eastAsia="en-US"/>
        </w:rPr>
        <w:t>and whether there are</w:t>
      </w:r>
      <w:r>
        <w:rPr>
          <w:rFonts w:eastAsia="Calibri"/>
          <w:color w:val="auto"/>
          <w:lang w:eastAsia="en-US"/>
        </w:rPr>
        <w:t xml:space="preserve"> changes</w:t>
      </w:r>
      <w:r w:rsidR="00A162CE">
        <w:rPr>
          <w:rFonts w:eastAsia="Calibri"/>
          <w:color w:val="auto"/>
          <w:lang w:eastAsia="en-US"/>
        </w:rPr>
        <w:t xml:space="preserve"> that</w:t>
      </w:r>
      <w:r>
        <w:rPr>
          <w:rFonts w:eastAsia="Calibri"/>
          <w:color w:val="auto"/>
          <w:lang w:eastAsia="en-US"/>
        </w:rPr>
        <w:t xml:space="preserve"> have been made to the service as a result of </w:t>
      </w:r>
      <w:r w:rsidR="0012661F">
        <w:rPr>
          <w:rFonts w:eastAsia="Calibri"/>
          <w:color w:val="auto"/>
          <w:lang w:eastAsia="en-US"/>
        </w:rPr>
        <w:t>consumer</w:t>
      </w:r>
      <w:r>
        <w:rPr>
          <w:rFonts w:eastAsia="Calibri"/>
          <w:color w:val="auto"/>
          <w:lang w:eastAsia="en-US"/>
        </w:rPr>
        <w:t xml:space="preserve"> </w:t>
      </w:r>
      <w:r w:rsidR="0012661F">
        <w:rPr>
          <w:rFonts w:eastAsia="Calibri"/>
          <w:color w:val="auto"/>
          <w:lang w:eastAsia="en-US"/>
        </w:rPr>
        <w:t>involvement</w:t>
      </w:r>
      <w:r w:rsidR="008F1796">
        <w:rPr>
          <w:rFonts w:eastAsia="Calibri"/>
          <w:color w:val="auto"/>
          <w:lang w:eastAsia="en-US"/>
        </w:rPr>
        <w:t xml:space="preserve">. </w:t>
      </w:r>
    </w:p>
    <w:p w14:paraId="292DAF0F" w14:textId="2A90F1A3" w:rsidR="000F64A8" w:rsidRPr="00524ECA" w:rsidRDefault="00524ECA" w:rsidP="007D2810">
      <w:pPr>
        <w:rPr>
          <w:rFonts w:eastAsia="Calibri"/>
          <w:color w:val="auto"/>
          <w:lang w:eastAsia="en-US"/>
        </w:rPr>
      </w:pPr>
      <w:r w:rsidRPr="00524ECA">
        <w:rPr>
          <w:rFonts w:eastAsia="Calibri"/>
          <w:color w:val="auto"/>
          <w:lang w:eastAsia="en-US"/>
        </w:rPr>
        <w:t xml:space="preserve">I find this requirement Non-compliant. </w:t>
      </w:r>
    </w:p>
    <w:p w14:paraId="44F079BB" w14:textId="6D5CB7D7" w:rsidR="007D2810" w:rsidRPr="00095CD4" w:rsidRDefault="007D2810" w:rsidP="007D2810">
      <w:pPr>
        <w:pStyle w:val="Heading3"/>
      </w:pPr>
      <w:r w:rsidRPr="00095CD4">
        <w:t>Requirement 8(3)(b)</w:t>
      </w:r>
      <w:r>
        <w:tab/>
        <w:t>Compliant</w:t>
      </w:r>
    </w:p>
    <w:p w14:paraId="44F079BC" w14:textId="61DF9D3A" w:rsidR="007D2810" w:rsidRDefault="007D2810" w:rsidP="007D2810">
      <w:pPr>
        <w:rPr>
          <w:i/>
        </w:rPr>
      </w:pPr>
      <w:r w:rsidRPr="008D114F">
        <w:rPr>
          <w:i/>
        </w:rPr>
        <w:t>The organisation’s governing body promotes a culture of safe, inclusive and quality care and services and is accountable for their delivery.</w:t>
      </w:r>
    </w:p>
    <w:p w14:paraId="4B36FDF8" w14:textId="2B57FF62" w:rsidR="005673F5" w:rsidRPr="00FC211B" w:rsidRDefault="009A51D0" w:rsidP="007D2810">
      <w:r w:rsidRPr="00FC211B">
        <w:t xml:space="preserve">The Assessment Team </w:t>
      </w:r>
      <w:r w:rsidR="00362B7F" w:rsidRPr="00FC211B">
        <w:t xml:space="preserve">interviewed management </w:t>
      </w:r>
      <w:r w:rsidR="00913D94" w:rsidRPr="00FC211B">
        <w:t xml:space="preserve">staff who described </w:t>
      </w:r>
      <w:r w:rsidR="005673F5" w:rsidRPr="00FC211B">
        <w:t>how the service uses an incident management system to capture and monitor incidents, and significant escalations are escalated to the head office and these are discussed at the clinical governance meeting.  They have also commenced a process for trending and analysing incidents to identify areas of significant risk to the organisation’s governance.</w:t>
      </w:r>
    </w:p>
    <w:p w14:paraId="2A6C748C" w14:textId="48254F07" w:rsidR="005673F5" w:rsidRPr="00FC211B" w:rsidRDefault="005673F5" w:rsidP="005673F5">
      <w:r w:rsidRPr="00FC211B">
        <w:t xml:space="preserve">Management staff also advised that the board monitors whether the Quality Standards is met through the organisation’s risk </w:t>
      </w:r>
      <w:r w:rsidR="00763E30" w:rsidRPr="00FC211B">
        <w:t>committee and</w:t>
      </w:r>
      <w:r w:rsidRPr="00FC211B">
        <w:t xml:space="preserve"> provided a care quality and compliance report</w:t>
      </w:r>
      <w:r w:rsidR="00FC211B" w:rsidRPr="00FC211B">
        <w:t xml:space="preserve"> to demonstrate the monitoring of quality standards</w:t>
      </w:r>
      <w:r w:rsidRPr="00FC211B">
        <w:t xml:space="preserve">. Furthermore, the staff noted that communication regarding the Quality standards is distributed through the organisation’s governance structures including newsletters, weekly communications and more. However, the Assessment Team noted that the care quality and compliance report only covered a list of not met requirements from </w:t>
      </w:r>
      <w:r w:rsidRPr="00FC211B">
        <w:lastRenderedPageBreak/>
        <w:t>previous audits and did not monitor the current status of the service, and the service also did not provide examples of distributed communication regarding the quality standard.</w:t>
      </w:r>
    </w:p>
    <w:p w14:paraId="690F08F0" w14:textId="0EB722A7" w:rsidR="005673F5" w:rsidRPr="00FC211B" w:rsidRDefault="00FC211B" w:rsidP="007D2810">
      <w:r w:rsidRPr="00FC211B">
        <w:t xml:space="preserve">The provider has since responded with further details of their boards oversight and accountability of safe, inclusive and quality care in the service. The board meets once a month with the National Director which includes reviewing results of each site assessment/audit and the service’s response. The Care Quality and Compliance team also completes a peer review process of the Quality Standards and provide their results to the board and other areas of the governance structure for review to ensure continued compliance. The provider has also provided an example of distributed communication regarding standards.  </w:t>
      </w:r>
    </w:p>
    <w:p w14:paraId="56AE2654" w14:textId="0EEBC5AE" w:rsidR="00FC211B" w:rsidRPr="00FC211B" w:rsidRDefault="00FC211B" w:rsidP="007D2810">
      <w:r w:rsidRPr="00FC211B">
        <w:t xml:space="preserve">I find this requirement compliant. </w:t>
      </w:r>
    </w:p>
    <w:p w14:paraId="44F079BE" w14:textId="762BE353" w:rsidR="007D2810" w:rsidRPr="00506F7F" w:rsidRDefault="007D2810" w:rsidP="007D2810">
      <w:pPr>
        <w:pStyle w:val="Heading3"/>
      </w:pPr>
      <w:r w:rsidRPr="00506F7F">
        <w:t>Requirement 8(3)(c)</w:t>
      </w:r>
      <w:r>
        <w:tab/>
        <w:t>Non-compliant</w:t>
      </w:r>
    </w:p>
    <w:p w14:paraId="44F079BF" w14:textId="77777777" w:rsidR="007D2810" w:rsidRPr="008D114F" w:rsidRDefault="007D2810" w:rsidP="007D2810">
      <w:pPr>
        <w:rPr>
          <w:i/>
        </w:rPr>
      </w:pPr>
      <w:r w:rsidRPr="008D114F">
        <w:rPr>
          <w:i/>
        </w:rPr>
        <w:t>Effective organisation wide governance systems relating to the following:</w:t>
      </w:r>
    </w:p>
    <w:p w14:paraId="44F079C0" w14:textId="77777777" w:rsidR="007D2810" w:rsidRPr="008D114F" w:rsidRDefault="007D2810" w:rsidP="009B3BBA">
      <w:pPr>
        <w:numPr>
          <w:ilvl w:val="0"/>
          <w:numId w:val="18"/>
        </w:numPr>
        <w:tabs>
          <w:tab w:val="right" w:pos="9026"/>
        </w:tabs>
        <w:spacing w:before="0" w:after="0"/>
        <w:ind w:left="567" w:hanging="425"/>
        <w:outlineLvl w:val="4"/>
        <w:rPr>
          <w:i/>
        </w:rPr>
      </w:pPr>
      <w:r w:rsidRPr="008D114F">
        <w:rPr>
          <w:i/>
        </w:rPr>
        <w:t>information management;</w:t>
      </w:r>
    </w:p>
    <w:p w14:paraId="44F079C1" w14:textId="77777777" w:rsidR="007D2810" w:rsidRPr="008D114F" w:rsidRDefault="007D2810" w:rsidP="009B3BBA">
      <w:pPr>
        <w:numPr>
          <w:ilvl w:val="0"/>
          <w:numId w:val="18"/>
        </w:numPr>
        <w:tabs>
          <w:tab w:val="right" w:pos="9026"/>
        </w:tabs>
        <w:spacing w:before="0" w:after="0"/>
        <w:ind w:left="567" w:hanging="425"/>
        <w:outlineLvl w:val="4"/>
        <w:rPr>
          <w:i/>
        </w:rPr>
      </w:pPr>
      <w:r w:rsidRPr="008D114F">
        <w:rPr>
          <w:i/>
        </w:rPr>
        <w:t>continuous improvement;</w:t>
      </w:r>
    </w:p>
    <w:p w14:paraId="44F079C2" w14:textId="77777777" w:rsidR="007D2810" w:rsidRPr="008D114F" w:rsidRDefault="007D2810" w:rsidP="009B3BBA">
      <w:pPr>
        <w:numPr>
          <w:ilvl w:val="0"/>
          <w:numId w:val="18"/>
        </w:numPr>
        <w:tabs>
          <w:tab w:val="right" w:pos="9026"/>
        </w:tabs>
        <w:spacing w:before="0" w:after="0"/>
        <w:ind w:left="567" w:hanging="425"/>
        <w:outlineLvl w:val="4"/>
        <w:rPr>
          <w:i/>
        </w:rPr>
      </w:pPr>
      <w:r w:rsidRPr="008D114F">
        <w:rPr>
          <w:i/>
        </w:rPr>
        <w:t>financial governance;</w:t>
      </w:r>
    </w:p>
    <w:p w14:paraId="44F079C3" w14:textId="77777777" w:rsidR="007D2810" w:rsidRPr="008D114F" w:rsidRDefault="007D2810" w:rsidP="009B3BBA">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4F079C4" w14:textId="77777777" w:rsidR="007D2810" w:rsidRPr="008D114F" w:rsidRDefault="007D2810" w:rsidP="009B3BBA">
      <w:pPr>
        <w:numPr>
          <w:ilvl w:val="0"/>
          <w:numId w:val="18"/>
        </w:numPr>
        <w:tabs>
          <w:tab w:val="right" w:pos="9026"/>
        </w:tabs>
        <w:spacing w:before="0" w:after="0"/>
        <w:ind w:left="567" w:hanging="425"/>
        <w:outlineLvl w:val="4"/>
        <w:rPr>
          <w:i/>
        </w:rPr>
      </w:pPr>
      <w:r w:rsidRPr="008D114F">
        <w:rPr>
          <w:i/>
        </w:rPr>
        <w:t>regulatory compliance;</w:t>
      </w:r>
    </w:p>
    <w:p w14:paraId="44F079C5" w14:textId="77777777" w:rsidR="007D2810" w:rsidRPr="008D114F" w:rsidRDefault="007D2810" w:rsidP="009B3BBA">
      <w:pPr>
        <w:numPr>
          <w:ilvl w:val="0"/>
          <w:numId w:val="18"/>
        </w:numPr>
        <w:tabs>
          <w:tab w:val="right" w:pos="9026"/>
        </w:tabs>
        <w:spacing w:before="0" w:after="0"/>
        <w:ind w:left="567" w:hanging="425"/>
        <w:outlineLvl w:val="4"/>
        <w:rPr>
          <w:i/>
        </w:rPr>
      </w:pPr>
      <w:r w:rsidRPr="008D114F">
        <w:rPr>
          <w:i/>
        </w:rPr>
        <w:t>feedback and complaints.</w:t>
      </w:r>
    </w:p>
    <w:p w14:paraId="69AA96E5" w14:textId="2FA32335" w:rsidR="00F011B0" w:rsidRDefault="00F011B0" w:rsidP="00F011B0">
      <w:pPr>
        <w:spacing w:before="120"/>
        <w:rPr>
          <w:rFonts w:eastAsia="Calibri"/>
          <w:color w:val="auto"/>
          <w:lang w:eastAsia="en-US"/>
        </w:rPr>
      </w:pPr>
      <w:r w:rsidRPr="00B10568">
        <w:rPr>
          <w:rFonts w:eastAsia="Calibri"/>
          <w:color w:val="auto"/>
          <w:lang w:eastAsia="en-US"/>
        </w:rPr>
        <w:t>The Assessment Team</w:t>
      </w:r>
      <w:r>
        <w:rPr>
          <w:rFonts w:eastAsia="Calibri"/>
          <w:color w:val="auto"/>
          <w:lang w:eastAsia="en-US"/>
        </w:rPr>
        <w:t xml:space="preserve"> reviewed the service’s governance systems and</w:t>
      </w:r>
      <w:r w:rsidRPr="00B10568">
        <w:rPr>
          <w:rFonts w:eastAsia="Calibri"/>
          <w:color w:val="auto"/>
          <w:lang w:eastAsia="en-US"/>
        </w:rPr>
        <w:t xml:space="preserve"> identified gaps in relation to information management, </w:t>
      </w:r>
      <w:r>
        <w:rPr>
          <w:rFonts w:eastAsia="Calibri"/>
          <w:color w:val="auto"/>
          <w:lang w:eastAsia="en-US"/>
        </w:rPr>
        <w:t>workforce</w:t>
      </w:r>
      <w:r w:rsidR="004F3104">
        <w:rPr>
          <w:rFonts w:eastAsia="Calibri"/>
          <w:color w:val="auto"/>
          <w:lang w:eastAsia="en-US"/>
        </w:rPr>
        <w:t xml:space="preserve">, </w:t>
      </w:r>
      <w:r w:rsidRPr="00B10568">
        <w:rPr>
          <w:rFonts w:eastAsia="Calibri"/>
          <w:color w:val="auto"/>
          <w:lang w:eastAsia="en-US"/>
        </w:rPr>
        <w:t xml:space="preserve">and feedback and complaints. </w:t>
      </w:r>
    </w:p>
    <w:p w14:paraId="24E4C91A" w14:textId="4A708D96" w:rsidR="004F3104" w:rsidRDefault="004F3104" w:rsidP="00F011B0">
      <w:pPr>
        <w:spacing w:before="120"/>
        <w:rPr>
          <w:rFonts w:eastAsia="Calibri"/>
          <w:color w:val="auto"/>
          <w:lang w:eastAsia="en-US"/>
        </w:rPr>
      </w:pPr>
      <w:r>
        <w:rPr>
          <w:rFonts w:eastAsia="Calibri"/>
          <w:color w:val="auto"/>
          <w:lang w:eastAsia="en-US"/>
        </w:rPr>
        <w:t>Staff interviewed raised issues about inadequate staffing, and issues</w:t>
      </w:r>
      <w:r w:rsidRPr="008033C3">
        <w:rPr>
          <w:rFonts w:eastAsia="Calibri"/>
          <w:color w:val="auto"/>
          <w:lang w:eastAsia="en-US"/>
        </w:rPr>
        <w:t xml:space="preserve"> and challenges they experienced in accessing current and accurate consumer information through th</w:t>
      </w:r>
      <w:r w:rsidR="00A162CE">
        <w:rPr>
          <w:rFonts w:eastAsia="Calibri"/>
          <w:color w:val="auto"/>
          <w:lang w:eastAsia="en-US"/>
        </w:rPr>
        <w:t>e service’s electronic s</w:t>
      </w:r>
      <w:r w:rsidRPr="008033C3">
        <w:rPr>
          <w:rFonts w:eastAsia="Calibri"/>
          <w:color w:val="auto"/>
          <w:lang w:eastAsia="en-US"/>
        </w:rPr>
        <w:t>ystem.</w:t>
      </w:r>
      <w:r>
        <w:rPr>
          <w:rFonts w:eastAsia="Calibri"/>
          <w:color w:val="auto"/>
          <w:lang w:eastAsia="en-US"/>
        </w:rPr>
        <w:t xml:space="preserve"> It was also stated that there were challenges with the electronic system in regard to consumer feedback and complaints, which did not display closed off items, follow up actions or open disclosure processes taken. </w:t>
      </w:r>
    </w:p>
    <w:p w14:paraId="17ED1C95" w14:textId="7883DFC1" w:rsidR="004F3104" w:rsidRPr="00B10568" w:rsidRDefault="004F3104" w:rsidP="00F011B0">
      <w:pPr>
        <w:spacing w:before="120"/>
        <w:rPr>
          <w:rFonts w:eastAsia="Calibri"/>
          <w:color w:val="auto"/>
          <w:lang w:eastAsia="en-US"/>
        </w:rPr>
      </w:pPr>
      <w:r>
        <w:rPr>
          <w:rFonts w:eastAsia="Calibri"/>
          <w:color w:val="auto"/>
          <w:lang w:eastAsia="en-US"/>
        </w:rPr>
        <w:t xml:space="preserve">Management described and provided evidence of a developing governance system however it has not yet reached an effective state of implementation. The provider has since responded that they have recruited resources to review all their systems and ensure they reflect best practice principles and legislative requirements. </w:t>
      </w:r>
    </w:p>
    <w:p w14:paraId="44F079C6" w14:textId="0971299F" w:rsidR="007D2810" w:rsidRPr="004F3104" w:rsidRDefault="004F3104" w:rsidP="007D2810">
      <w:pPr>
        <w:rPr>
          <w:rFonts w:eastAsia="Calibri"/>
          <w:color w:val="auto"/>
          <w:lang w:eastAsia="en-US"/>
        </w:rPr>
      </w:pPr>
      <w:r w:rsidRPr="004F3104">
        <w:rPr>
          <w:rFonts w:eastAsia="Calibri"/>
          <w:color w:val="auto"/>
          <w:lang w:eastAsia="en-US"/>
        </w:rPr>
        <w:t xml:space="preserve">I find this requirement </w:t>
      </w:r>
      <w:r w:rsidR="00A162CE">
        <w:rPr>
          <w:rFonts w:eastAsia="Calibri"/>
          <w:color w:val="auto"/>
          <w:lang w:eastAsia="en-US"/>
        </w:rPr>
        <w:t>Non-c</w:t>
      </w:r>
      <w:r w:rsidRPr="004F3104">
        <w:rPr>
          <w:rFonts w:eastAsia="Calibri"/>
          <w:color w:val="auto"/>
          <w:lang w:eastAsia="en-US"/>
        </w:rPr>
        <w:t xml:space="preserve">ompliant. </w:t>
      </w:r>
    </w:p>
    <w:p w14:paraId="44F079C7" w14:textId="4D793221" w:rsidR="007D2810" w:rsidRPr="00506F7F" w:rsidRDefault="007D2810" w:rsidP="007D2810">
      <w:pPr>
        <w:pStyle w:val="Heading3"/>
      </w:pPr>
      <w:r w:rsidRPr="00506F7F">
        <w:lastRenderedPageBreak/>
        <w:t>Requirement 8(3)(d)</w:t>
      </w:r>
      <w:r>
        <w:tab/>
        <w:t>Compliant</w:t>
      </w:r>
    </w:p>
    <w:p w14:paraId="44F079C8" w14:textId="77777777" w:rsidR="007D2810" w:rsidRPr="008D114F" w:rsidRDefault="007D2810" w:rsidP="007D2810">
      <w:pPr>
        <w:rPr>
          <w:i/>
        </w:rPr>
      </w:pPr>
      <w:r w:rsidRPr="008D114F">
        <w:rPr>
          <w:i/>
        </w:rPr>
        <w:t>Effective risk management systems and practices, including but not limited to the following:</w:t>
      </w:r>
    </w:p>
    <w:p w14:paraId="44F079C9" w14:textId="77777777" w:rsidR="007D2810" w:rsidRPr="008D114F" w:rsidRDefault="007D2810" w:rsidP="009B3BBA">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4F079CA" w14:textId="77777777" w:rsidR="007D2810" w:rsidRPr="008D114F" w:rsidRDefault="007D2810" w:rsidP="009B3BBA">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4F079CC" w14:textId="5FA5648E" w:rsidR="007D2810" w:rsidRPr="004F3104" w:rsidRDefault="007D2810" w:rsidP="009B3BBA">
      <w:pPr>
        <w:numPr>
          <w:ilvl w:val="0"/>
          <w:numId w:val="19"/>
        </w:numPr>
        <w:tabs>
          <w:tab w:val="right" w:pos="9026"/>
        </w:tabs>
        <w:spacing w:before="0" w:after="0"/>
        <w:ind w:left="567" w:hanging="425"/>
        <w:outlineLvl w:val="4"/>
        <w:rPr>
          <w:i/>
        </w:rPr>
      </w:pPr>
      <w:r w:rsidRPr="008D114F">
        <w:rPr>
          <w:i/>
        </w:rPr>
        <w:t>supporting consumers to live the best life they can.</w:t>
      </w:r>
    </w:p>
    <w:p w14:paraId="44F079CD" w14:textId="35C4A57F" w:rsidR="007D2810" w:rsidRPr="00506F7F" w:rsidRDefault="007D2810" w:rsidP="007D2810">
      <w:pPr>
        <w:pStyle w:val="Heading3"/>
      </w:pPr>
      <w:r w:rsidRPr="00506F7F">
        <w:t>Requirement 8(3)(e)</w:t>
      </w:r>
      <w:r>
        <w:tab/>
        <w:t>Compliant</w:t>
      </w:r>
    </w:p>
    <w:p w14:paraId="44F079CE" w14:textId="77777777" w:rsidR="007D2810" w:rsidRPr="008D114F" w:rsidRDefault="007D2810" w:rsidP="007D2810">
      <w:pPr>
        <w:rPr>
          <w:i/>
        </w:rPr>
      </w:pPr>
      <w:r w:rsidRPr="008D114F">
        <w:rPr>
          <w:i/>
        </w:rPr>
        <w:t>Where clinical care is provided—a clinical governance framework, including but not limited to the following:</w:t>
      </w:r>
    </w:p>
    <w:p w14:paraId="44F079CF" w14:textId="77777777" w:rsidR="007D2810" w:rsidRPr="008D114F" w:rsidRDefault="007D2810" w:rsidP="009B3BBA">
      <w:pPr>
        <w:numPr>
          <w:ilvl w:val="0"/>
          <w:numId w:val="20"/>
        </w:numPr>
        <w:tabs>
          <w:tab w:val="right" w:pos="9026"/>
        </w:tabs>
        <w:spacing w:before="0" w:after="0"/>
        <w:ind w:left="567" w:hanging="425"/>
        <w:outlineLvl w:val="4"/>
        <w:rPr>
          <w:i/>
        </w:rPr>
      </w:pPr>
      <w:r w:rsidRPr="008D114F">
        <w:rPr>
          <w:i/>
        </w:rPr>
        <w:t>antimicrobial stewardship;</w:t>
      </w:r>
    </w:p>
    <w:p w14:paraId="44F079D0" w14:textId="77777777" w:rsidR="007D2810" w:rsidRPr="008D114F" w:rsidRDefault="007D2810" w:rsidP="009B3BBA">
      <w:pPr>
        <w:numPr>
          <w:ilvl w:val="0"/>
          <w:numId w:val="20"/>
        </w:numPr>
        <w:tabs>
          <w:tab w:val="right" w:pos="9026"/>
        </w:tabs>
        <w:spacing w:before="0" w:after="0"/>
        <w:ind w:left="567" w:hanging="425"/>
        <w:outlineLvl w:val="4"/>
        <w:rPr>
          <w:i/>
        </w:rPr>
      </w:pPr>
      <w:r w:rsidRPr="008D114F">
        <w:rPr>
          <w:i/>
        </w:rPr>
        <w:t>minimising the use of restraint;</w:t>
      </w:r>
    </w:p>
    <w:p w14:paraId="44F079D1" w14:textId="77777777" w:rsidR="007D2810" w:rsidRPr="008D114F" w:rsidRDefault="007D2810" w:rsidP="009B3BBA">
      <w:pPr>
        <w:numPr>
          <w:ilvl w:val="0"/>
          <w:numId w:val="20"/>
        </w:numPr>
        <w:tabs>
          <w:tab w:val="right" w:pos="9026"/>
        </w:tabs>
        <w:spacing w:before="0" w:after="0"/>
        <w:ind w:left="567" w:hanging="425"/>
        <w:outlineLvl w:val="4"/>
        <w:rPr>
          <w:i/>
        </w:rPr>
      </w:pPr>
      <w:r w:rsidRPr="008D114F">
        <w:rPr>
          <w:i/>
        </w:rPr>
        <w:t>open disclosure.</w:t>
      </w:r>
    </w:p>
    <w:p w14:paraId="44F079D4" w14:textId="77777777" w:rsidR="007D2810" w:rsidRDefault="007D2810" w:rsidP="007D2810">
      <w:pPr>
        <w:tabs>
          <w:tab w:val="right" w:pos="9026"/>
        </w:tabs>
        <w:sectPr w:rsidR="007D2810" w:rsidSect="007D2810">
          <w:headerReference w:type="default" r:id="rId42"/>
          <w:type w:val="continuous"/>
          <w:pgSz w:w="11906" w:h="16838"/>
          <w:pgMar w:top="1701" w:right="1418" w:bottom="1418" w:left="1418" w:header="709" w:footer="397" w:gutter="0"/>
          <w:cols w:space="708"/>
          <w:docGrid w:linePitch="360"/>
        </w:sectPr>
      </w:pPr>
    </w:p>
    <w:p w14:paraId="44F079D5" w14:textId="77777777" w:rsidR="007D2810" w:rsidRDefault="007D2810" w:rsidP="007D2810">
      <w:pPr>
        <w:pStyle w:val="Heading1"/>
      </w:pPr>
      <w:r>
        <w:lastRenderedPageBreak/>
        <w:t>Areas for improvement</w:t>
      </w:r>
    </w:p>
    <w:p w14:paraId="44F079D9" w14:textId="77777777" w:rsidR="007D2810" w:rsidRPr="00E830C7" w:rsidRDefault="007D2810" w:rsidP="007D281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5F940A8" w14:textId="58F8CC25" w:rsidR="00FC211B" w:rsidRPr="00D435F8" w:rsidRDefault="00FC211B" w:rsidP="00FC211B">
      <w:pPr>
        <w:pStyle w:val="Heading3"/>
      </w:pPr>
      <w:r w:rsidRPr="00D435F8">
        <w:t>Requirement 3(3)(e)</w:t>
      </w:r>
      <w:r>
        <w:tab/>
      </w:r>
    </w:p>
    <w:p w14:paraId="44F079DD" w14:textId="4E16297C" w:rsidR="007D2810" w:rsidRDefault="00FC211B" w:rsidP="00FC211B">
      <w:pPr>
        <w:pStyle w:val="ListBullet"/>
        <w:numPr>
          <w:ilvl w:val="0"/>
          <w:numId w:val="0"/>
        </w:numPr>
        <w:rPr>
          <w:i/>
        </w:rPr>
      </w:pPr>
      <w:r w:rsidRPr="008D114F">
        <w:rPr>
          <w:i/>
        </w:rPr>
        <w:t>Information about the consumer’s condition, needs and preferences is documented and communicated within the organisation, and with others where responsibility for care is shared.</w:t>
      </w:r>
    </w:p>
    <w:p w14:paraId="78D360C9" w14:textId="364A8CD3" w:rsidR="00FC211B" w:rsidRPr="00FC211B" w:rsidRDefault="00FC211B" w:rsidP="009B3BBA">
      <w:pPr>
        <w:pStyle w:val="ListBullet"/>
        <w:numPr>
          <w:ilvl w:val="0"/>
          <w:numId w:val="26"/>
        </w:numPr>
        <w:rPr>
          <w:i/>
        </w:rPr>
      </w:pPr>
      <w:r>
        <w:t>Ensure the information recorded in electronic systems are accurate and up to date</w:t>
      </w:r>
    </w:p>
    <w:p w14:paraId="5315B88E" w14:textId="5BBC8267" w:rsidR="00FC211B" w:rsidRPr="00506F7F" w:rsidRDefault="00FC211B" w:rsidP="00FC211B">
      <w:pPr>
        <w:pStyle w:val="Heading3"/>
      </w:pPr>
      <w:r w:rsidRPr="00506F7F">
        <w:t>Requirement 7(3)(a)</w:t>
      </w:r>
      <w:r>
        <w:tab/>
      </w:r>
    </w:p>
    <w:p w14:paraId="03560066" w14:textId="5BDF4F25" w:rsidR="00FC211B" w:rsidRDefault="00FC211B" w:rsidP="00FC211B">
      <w:pPr>
        <w:rPr>
          <w:i/>
        </w:rPr>
      </w:pPr>
      <w:r w:rsidRPr="008D114F">
        <w:rPr>
          <w:i/>
        </w:rPr>
        <w:t>The workforce is planned to enable, and the number and mix of members of the workforce deployed enables, the delivery and management of safe and quality care and services.</w:t>
      </w:r>
    </w:p>
    <w:p w14:paraId="20EC3175" w14:textId="6EBE6F99" w:rsidR="00FC211B" w:rsidRPr="00C00E23" w:rsidRDefault="0053238F" w:rsidP="009B3BBA">
      <w:pPr>
        <w:pStyle w:val="ListParagraph"/>
        <w:numPr>
          <w:ilvl w:val="0"/>
          <w:numId w:val="26"/>
        </w:numPr>
        <w:rPr>
          <w:i/>
        </w:rPr>
      </w:pPr>
      <w:r>
        <w:t>Improve staff numbers or method of staffing to ensure that consumer and staff feels there is adequate staffing to deliver safe and quality care</w:t>
      </w:r>
    </w:p>
    <w:p w14:paraId="28937421" w14:textId="69E396E3" w:rsidR="00C00E23" w:rsidRPr="00506F7F" w:rsidRDefault="00C00E23" w:rsidP="00C00E23">
      <w:pPr>
        <w:pStyle w:val="Heading3"/>
      </w:pPr>
      <w:r w:rsidRPr="00506F7F">
        <w:t>Requirement 8(3)(a)</w:t>
      </w:r>
      <w:r w:rsidRPr="00506F7F">
        <w:tab/>
      </w:r>
    </w:p>
    <w:p w14:paraId="3BDAEE67" w14:textId="77777777" w:rsidR="00C00E23" w:rsidRPr="008D114F" w:rsidRDefault="00C00E23" w:rsidP="00C00E23">
      <w:pPr>
        <w:rPr>
          <w:i/>
        </w:rPr>
      </w:pPr>
      <w:r w:rsidRPr="008D114F">
        <w:rPr>
          <w:i/>
        </w:rPr>
        <w:t>Consumers are engaged in the development, delivery and evaluation of care and services and are supported in that engagement.</w:t>
      </w:r>
    </w:p>
    <w:p w14:paraId="572B64C9" w14:textId="77777777" w:rsidR="00C00E23" w:rsidRPr="00C00E23" w:rsidRDefault="00C00E23" w:rsidP="009B3BBA">
      <w:pPr>
        <w:pStyle w:val="ListParagraph"/>
        <w:numPr>
          <w:ilvl w:val="0"/>
          <w:numId w:val="26"/>
        </w:numPr>
        <w:rPr>
          <w:i/>
        </w:rPr>
      </w:pPr>
      <w:r>
        <w:t>Ensure the consumer voice is supported and their feedback and input supports the development and evaluation of care (where applicable).</w:t>
      </w:r>
    </w:p>
    <w:p w14:paraId="6BB15498" w14:textId="45357BD3" w:rsidR="00C00E23" w:rsidRPr="00FC211B" w:rsidRDefault="00C00E23" w:rsidP="009B3BBA">
      <w:pPr>
        <w:pStyle w:val="ListParagraph"/>
        <w:numPr>
          <w:ilvl w:val="0"/>
          <w:numId w:val="26"/>
        </w:numPr>
        <w:rPr>
          <w:i/>
        </w:rPr>
      </w:pPr>
      <w:r>
        <w:t xml:space="preserve">Ensure consumers are informed or have the opportunity to understand how their consumer feedback and input has resulted in improvements to the service </w:t>
      </w:r>
    </w:p>
    <w:p w14:paraId="73C68651" w14:textId="5B206AC4" w:rsidR="00FC211B" w:rsidRPr="00506F7F" w:rsidRDefault="00FC211B" w:rsidP="00FC211B">
      <w:pPr>
        <w:pStyle w:val="Heading3"/>
      </w:pPr>
      <w:r w:rsidRPr="00506F7F">
        <w:t>Requirement 8(3)(c)</w:t>
      </w:r>
      <w:r>
        <w:tab/>
      </w:r>
    </w:p>
    <w:p w14:paraId="221BB4C8" w14:textId="77777777" w:rsidR="00FC211B" w:rsidRPr="008D114F" w:rsidRDefault="00FC211B" w:rsidP="00FC211B">
      <w:pPr>
        <w:rPr>
          <w:i/>
        </w:rPr>
      </w:pPr>
      <w:r w:rsidRPr="008D114F">
        <w:rPr>
          <w:i/>
        </w:rPr>
        <w:t>Effective organisation wide governance systems relating to the following:</w:t>
      </w:r>
    </w:p>
    <w:p w14:paraId="1BF3311A" w14:textId="77777777" w:rsidR="00FC211B" w:rsidRPr="008D114F" w:rsidRDefault="00FC211B" w:rsidP="009B3BBA">
      <w:pPr>
        <w:numPr>
          <w:ilvl w:val="0"/>
          <w:numId w:val="25"/>
        </w:numPr>
        <w:tabs>
          <w:tab w:val="right" w:pos="9026"/>
        </w:tabs>
        <w:spacing w:before="0" w:after="0"/>
        <w:ind w:left="567" w:hanging="425"/>
        <w:outlineLvl w:val="4"/>
        <w:rPr>
          <w:i/>
        </w:rPr>
      </w:pPr>
      <w:r w:rsidRPr="008D114F">
        <w:rPr>
          <w:i/>
        </w:rPr>
        <w:t>information management;</w:t>
      </w:r>
    </w:p>
    <w:p w14:paraId="5BAF811E" w14:textId="77777777" w:rsidR="00FC211B" w:rsidRPr="008D114F" w:rsidRDefault="00FC211B" w:rsidP="009B3BBA">
      <w:pPr>
        <w:numPr>
          <w:ilvl w:val="0"/>
          <w:numId w:val="25"/>
        </w:numPr>
        <w:tabs>
          <w:tab w:val="right" w:pos="9026"/>
        </w:tabs>
        <w:spacing w:before="0" w:after="0"/>
        <w:ind w:left="567" w:hanging="425"/>
        <w:outlineLvl w:val="4"/>
        <w:rPr>
          <w:i/>
        </w:rPr>
      </w:pPr>
      <w:r w:rsidRPr="008D114F">
        <w:rPr>
          <w:i/>
        </w:rPr>
        <w:t>continuous improvement;</w:t>
      </w:r>
    </w:p>
    <w:p w14:paraId="76F95175" w14:textId="77777777" w:rsidR="00FC211B" w:rsidRPr="008D114F" w:rsidRDefault="00FC211B" w:rsidP="009B3BBA">
      <w:pPr>
        <w:numPr>
          <w:ilvl w:val="0"/>
          <w:numId w:val="25"/>
        </w:numPr>
        <w:tabs>
          <w:tab w:val="right" w:pos="9026"/>
        </w:tabs>
        <w:spacing w:before="0" w:after="0"/>
        <w:ind w:left="567" w:hanging="425"/>
        <w:outlineLvl w:val="4"/>
        <w:rPr>
          <w:i/>
        </w:rPr>
      </w:pPr>
      <w:r w:rsidRPr="008D114F">
        <w:rPr>
          <w:i/>
        </w:rPr>
        <w:t>financial governance;</w:t>
      </w:r>
    </w:p>
    <w:p w14:paraId="55B6F57B" w14:textId="77777777" w:rsidR="00FC211B" w:rsidRPr="008D114F" w:rsidRDefault="00FC211B" w:rsidP="009B3BBA">
      <w:pPr>
        <w:numPr>
          <w:ilvl w:val="0"/>
          <w:numId w:val="25"/>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6F452D0" w14:textId="77777777" w:rsidR="00FC211B" w:rsidRPr="008D114F" w:rsidRDefault="00FC211B" w:rsidP="009B3BBA">
      <w:pPr>
        <w:numPr>
          <w:ilvl w:val="0"/>
          <w:numId w:val="25"/>
        </w:numPr>
        <w:tabs>
          <w:tab w:val="right" w:pos="9026"/>
        </w:tabs>
        <w:spacing w:before="0" w:after="0"/>
        <w:ind w:left="567" w:hanging="425"/>
        <w:outlineLvl w:val="4"/>
        <w:rPr>
          <w:i/>
        </w:rPr>
      </w:pPr>
      <w:r w:rsidRPr="008D114F">
        <w:rPr>
          <w:i/>
        </w:rPr>
        <w:lastRenderedPageBreak/>
        <w:t>regulatory compliance;</w:t>
      </w:r>
    </w:p>
    <w:p w14:paraId="4619DB51" w14:textId="77777777" w:rsidR="00FC211B" w:rsidRPr="008D114F" w:rsidRDefault="00FC211B" w:rsidP="009B3BBA">
      <w:pPr>
        <w:numPr>
          <w:ilvl w:val="0"/>
          <w:numId w:val="25"/>
        </w:numPr>
        <w:tabs>
          <w:tab w:val="right" w:pos="9026"/>
        </w:tabs>
        <w:spacing w:before="0" w:after="0"/>
        <w:ind w:left="567" w:hanging="425"/>
        <w:outlineLvl w:val="4"/>
        <w:rPr>
          <w:i/>
        </w:rPr>
      </w:pPr>
      <w:r w:rsidRPr="008D114F">
        <w:rPr>
          <w:i/>
        </w:rPr>
        <w:t>feedback and complaints.</w:t>
      </w:r>
    </w:p>
    <w:p w14:paraId="1BB03CB5" w14:textId="2B728814" w:rsidR="00FC211B" w:rsidRDefault="0053238F" w:rsidP="009B3BBA">
      <w:pPr>
        <w:pStyle w:val="ListBullet"/>
        <w:numPr>
          <w:ilvl w:val="0"/>
          <w:numId w:val="26"/>
        </w:numPr>
      </w:pPr>
      <w:r>
        <w:t>Ensure the electronic system is effective in delivering up to date information on consumers, and feedback and complaints</w:t>
      </w:r>
    </w:p>
    <w:p w14:paraId="63DB290D" w14:textId="5BDD96D1" w:rsidR="0053238F" w:rsidRPr="00095CD4" w:rsidRDefault="0053238F" w:rsidP="009B3BBA">
      <w:pPr>
        <w:pStyle w:val="ListBullet"/>
        <w:numPr>
          <w:ilvl w:val="0"/>
          <w:numId w:val="26"/>
        </w:numPr>
      </w:pPr>
      <w:r>
        <w:t xml:space="preserve">Ensure the service’s developing governance system is implemented to meet this requirement </w:t>
      </w:r>
    </w:p>
    <w:sectPr w:rsidR="0053238F" w:rsidRPr="00095CD4" w:rsidSect="007D2810">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07A1A" w14:textId="77777777" w:rsidR="0024393D" w:rsidRDefault="0024393D">
      <w:pPr>
        <w:spacing w:before="0" w:after="0" w:line="240" w:lineRule="auto"/>
      </w:pPr>
      <w:r>
        <w:separator/>
      </w:r>
    </w:p>
  </w:endnote>
  <w:endnote w:type="continuationSeparator" w:id="0">
    <w:p w14:paraId="44F07A1C" w14:textId="77777777" w:rsidR="0024393D" w:rsidRDefault="002439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orbel"/>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9F3" w14:textId="77777777" w:rsidR="0024393D" w:rsidRPr="009A1F1B" w:rsidRDefault="0024393D" w:rsidP="007D281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F079F4" w14:textId="77777777" w:rsidR="0024393D" w:rsidRPr="00C72FFB" w:rsidRDefault="0024393D" w:rsidP="007D281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Rosedurnate Aged Care Plus Centre (0130)</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4F079F5" w14:textId="77777777" w:rsidR="0024393D" w:rsidRPr="00C72FFB" w:rsidRDefault="0024393D" w:rsidP="007D281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9F6" w14:textId="77777777" w:rsidR="0024393D" w:rsidRPr="009A1F1B" w:rsidRDefault="0024393D" w:rsidP="007D281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F079F7" w14:textId="77777777" w:rsidR="0024393D" w:rsidRPr="00C72FFB" w:rsidRDefault="0024393D" w:rsidP="007D281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Rosedurnate Aged Care Plus Centre (0130)</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4F079F8" w14:textId="77777777" w:rsidR="0024393D" w:rsidRPr="00A3716D" w:rsidRDefault="0024393D" w:rsidP="007D281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07A16" w14:textId="77777777" w:rsidR="0024393D" w:rsidRDefault="0024393D">
      <w:pPr>
        <w:spacing w:before="0" w:after="0" w:line="240" w:lineRule="auto"/>
      </w:pPr>
      <w:r>
        <w:separator/>
      </w:r>
    </w:p>
  </w:footnote>
  <w:footnote w:type="continuationSeparator" w:id="0">
    <w:p w14:paraId="44F07A18" w14:textId="77777777" w:rsidR="0024393D" w:rsidRDefault="0024393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9F2" w14:textId="77777777" w:rsidR="0024393D" w:rsidRDefault="0024393D" w:rsidP="007D281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4F07A16" wp14:editId="44F07A1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5538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A01" w14:textId="66BC9ABB" w:rsidR="0024393D" w:rsidRPr="00703E80" w:rsidRDefault="0024393D" w:rsidP="007D281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4F07A28" wp14:editId="44F07A2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614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A02" w14:textId="77777777" w:rsidR="0024393D" w:rsidRPr="00FB0086" w:rsidRDefault="0024393D" w:rsidP="007D2810">
    <w:pPr>
      <w:pStyle w:val="Header"/>
    </w:pPr>
    <w:r>
      <w:rPr>
        <w:noProof/>
        <w:color w:val="auto"/>
        <w:sz w:val="20"/>
      </w:rPr>
      <w:drawing>
        <wp:anchor distT="0" distB="0" distL="114300" distR="114300" simplePos="0" relativeHeight="251676672" behindDoc="1" locked="0" layoutInCell="1" allowOverlap="1" wp14:anchorId="44F07A2A" wp14:editId="44F07A2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811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A03" w14:textId="77777777" w:rsidR="0024393D" w:rsidRDefault="0024393D" w:rsidP="007D2810">
    <w:r>
      <w:rPr>
        <w:noProof/>
        <w:color w:val="auto"/>
        <w:sz w:val="20"/>
      </w:rPr>
      <w:drawing>
        <wp:anchor distT="0" distB="0" distL="114300" distR="114300" simplePos="0" relativeHeight="251662336" behindDoc="1" locked="0" layoutInCell="1" allowOverlap="1" wp14:anchorId="44F07A2C" wp14:editId="44F07A2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8340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A04" w14:textId="278DB1F6" w:rsidR="0024393D" w:rsidRPr="00703E80" w:rsidRDefault="0024393D" w:rsidP="007D281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4F07A2E" wp14:editId="44F07A2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8748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A05" w14:textId="77777777" w:rsidR="0024393D" w:rsidRPr="00FB0086" w:rsidRDefault="0024393D" w:rsidP="007D2810">
    <w:pPr>
      <w:pStyle w:val="Header"/>
    </w:pPr>
    <w:r>
      <w:rPr>
        <w:noProof/>
        <w:color w:val="auto"/>
        <w:sz w:val="20"/>
      </w:rPr>
      <w:drawing>
        <wp:anchor distT="0" distB="0" distL="114300" distR="114300" simplePos="0" relativeHeight="251678720" behindDoc="1" locked="0" layoutInCell="1" allowOverlap="1" wp14:anchorId="44F07A30" wp14:editId="44F07A31">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94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A06" w14:textId="77777777" w:rsidR="0024393D" w:rsidRDefault="0024393D" w:rsidP="007D2810">
    <w:r>
      <w:rPr>
        <w:noProof/>
        <w:color w:val="auto"/>
        <w:sz w:val="20"/>
      </w:rPr>
      <w:drawing>
        <wp:anchor distT="0" distB="0" distL="114300" distR="114300" simplePos="0" relativeHeight="251663360" behindDoc="1" locked="0" layoutInCell="1" allowOverlap="1" wp14:anchorId="44F07A32" wp14:editId="44F07A3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483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A07" w14:textId="73A30AE9" w:rsidR="0024393D" w:rsidRPr="00703E80" w:rsidRDefault="0024393D" w:rsidP="007D281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4F07A34" wp14:editId="44F07A3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446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A08" w14:textId="77777777" w:rsidR="0024393D" w:rsidRPr="00FB0086" w:rsidRDefault="0024393D" w:rsidP="007D2810">
    <w:pPr>
      <w:pStyle w:val="Header"/>
    </w:pPr>
    <w:r>
      <w:rPr>
        <w:noProof/>
        <w:color w:val="auto"/>
        <w:sz w:val="20"/>
      </w:rPr>
      <w:drawing>
        <wp:anchor distT="0" distB="0" distL="114300" distR="114300" simplePos="0" relativeHeight="251680768" behindDoc="1" locked="0" layoutInCell="1" allowOverlap="1" wp14:anchorId="44F07A36" wp14:editId="44F07A37">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357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A09" w14:textId="77777777" w:rsidR="0024393D" w:rsidRDefault="0024393D" w:rsidP="007D2810">
    <w:r>
      <w:rPr>
        <w:noProof/>
        <w:color w:val="auto"/>
        <w:sz w:val="20"/>
      </w:rPr>
      <w:drawing>
        <wp:anchor distT="0" distB="0" distL="114300" distR="114300" simplePos="0" relativeHeight="251664384" behindDoc="1" locked="0" layoutInCell="1" allowOverlap="1" wp14:anchorId="44F07A38" wp14:editId="44F07A3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656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A0A" w14:textId="41064F0D" w:rsidR="0024393D" w:rsidRPr="00703E80" w:rsidRDefault="0024393D" w:rsidP="007D281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4F07A3A" wp14:editId="44F07A3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86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9F9" w14:textId="77777777" w:rsidR="0024393D" w:rsidRDefault="0024393D" w:rsidP="007D2810">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4F07A18" wp14:editId="44F07A1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172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A0B" w14:textId="77777777" w:rsidR="0024393D" w:rsidRPr="00FB0086" w:rsidRDefault="0024393D" w:rsidP="007D2810">
    <w:pPr>
      <w:pStyle w:val="Header"/>
    </w:pPr>
    <w:r>
      <w:rPr>
        <w:noProof/>
        <w:color w:val="auto"/>
        <w:sz w:val="20"/>
      </w:rPr>
      <w:drawing>
        <wp:anchor distT="0" distB="0" distL="114300" distR="114300" simplePos="0" relativeHeight="251682816" behindDoc="1" locked="0" layoutInCell="1" allowOverlap="1" wp14:anchorId="44F07A3C" wp14:editId="44F07A3D">
          <wp:simplePos x="0" y="0"/>
          <wp:positionH relativeFrom="page">
            <wp:posOffset>0</wp:posOffset>
          </wp:positionH>
          <wp:positionV relativeFrom="paragraph">
            <wp:posOffset>-438785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793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A0C" w14:textId="77777777" w:rsidR="0024393D" w:rsidRDefault="0024393D" w:rsidP="007D2810">
    <w:pPr>
      <w:tabs>
        <w:tab w:val="left" w:pos="3624"/>
      </w:tabs>
    </w:pPr>
    <w:r>
      <w:rPr>
        <w:noProof/>
        <w:color w:val="auto"/>
        <w:sz w:val="20"/>
      </w:rPr>
      <w:drawing>
        <wp:anchor distT="0" distB="0" distL="114300" distR="114300" simplePos="0" relativeHeight="251665408" behindDoc="1" locked="0" layoutInCell="1" allowOverlap="1" wp14:anchorId="44F07A3E" wp14:editId="44F07A3F">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6962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A0D" w14:textId="22BEAFF7" w:rsidR="0024393D" w:rsidRPr="00703E80" w:rsidRDefault="0024393D" w:rsidP="007D281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4F07A40" wp14:editId="44F07A4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1097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A0E" w14:textId="77777777" w:rsidR="0024393D" w:rsidRPr="00FB0086" w:rsidRDefault="0024393D" w:rsidP="007D2810">
    <w:pPr>
      <w:pStyle w:val="Header"/>
    </w:pPr>
    <w:r>
      <w:rPr>
        <w:noProof/>
        <w:color w:val="auto"/>
        <w:sz w:val="20"/>
      </w:rPr>
      <w:drawing>
        <wp:anchor distT="0" distB="0" distL="114300" distR="114300" simplePos="0" relativeHeight="251684864" behindDoc="1" locked="0" layoutInCell="1" allowOverlap="1" wp14:anchorId="44F07A42" wp14:editId="44F07A4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45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A0F" w14:textId="77777777" w:rsidR="0024393D" w:rsidRDefault="0024393D" w:rsidP="007D2810">
    <w:pPr>
      <w:tabs>
        <w:tab w:val="left" w:pos="3624"/>
      </w:tabs>
    </w:pPr>
    <w:r>
      <w:rPr>
        <w:noProof/>
        <w:color w:val="auto"/>
        <w:sz w:val="20"/>
      </w:rPr>
      <w:drawing>
        <wp:anchor distT="0" distB="0" distL="114300" distR="114300" simplePos="0" relativeHeight="251666432" behindDoc="1" locked="0" layoutInCell="1" allowOverlap="1" wp14:anchorId="44F07A44" wp14:editId="44F07A4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24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A10" w14:textId="78F64B64" w:rsidR="0024393D" w:rsidRPr="00703E80" w:rsidRDefault="0024393D" w:rsidP="007D281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4F07A46" wp14:editId="44F07A4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7305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A11" w14:textId="77777777" w:rsidR="0024393D" w:rsidRPr="008D7780" w:rsidRDefault="0024393D" w:rsidP="007D2810">
    <w:pPr>
      <w:pStyle w:val="Header"/>
    </w:pPr>
    <w:r>
      <w:rPr>
        <w:noProof/>
        <w:color w:val="auto"/>
        <w:sz w:val="20"/>
      </w:rPr>
      <w:drawing>
        <wp:anchor distT="0" distB="0" distL="114300" distR="114300" simplePos="0" relativeHeight="251686912" behindDoc="1" locked="0" layoutInCell="1" allowOverlap="1" wp14:anchorId="44F07A48" wp14:editId="44F07A4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981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A12" w14:textId="77777777" w:rsidR="0024393D" w:rsidRDefault="0024393D" w:rsidP="007D2810">
    <w:pPr>
      <w:tabs>
        <w:tab w:val="left" w:pos="3624"/>
      </w:tabs>
    </w:pPr>
    <w:r>
      <w:rPr>
        <w:noProof/>
        <w:color w:val="auto"/>
        <w:sz w:val="20"/>
      </w:rPr>
      <w:drawing>
        <wp:anchor distT="0" distB="0" distL="114300" distR="114300" simplePos="0" relativeHeight="251667456" behindDoc="1" locked="0" layoutInCell="1" allowOverlap="1" wp14:anchorId="44F07A4A" wp14:editId="44F07A4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31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A13" w14:textId="6B2CA9A4" w:rsidR="0024393D" w:rsidRPr="00703E80" w:rsidRDefault="0024393D" w:rsidP="007D281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4F07A4C" wp14:editId="44F07A4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2214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A14" w14:textId="77777777" w:rsidR="0024393D" w:rsidRPr="008F32C8" w:rsidRDefault="0024393D" w:rsidP="007D281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4F07A4E" wp14:editId="44F07A4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8619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9FA" w14:textId="77777777" w:rsidR="0024393D" w:rsidRDefault="0024393D">
    <w:pPr>
      <w:pStyle w:val="Header"/>
    </w:pPr>
    <w:r w:rsidRPr="003C6EC2">
      <w:rPr>
        <w:rFonts w:eastAsia="Calibri"/>
        <w:noProof/>
      </w:rPr>
      <w:drawing>
        <wp:anchor distT="0" distB="0" distL="114300" distR="114300" simplePos="0" relativeHeight="251669504" behindDoc="1" locked="0" layoutInCell="1" allowOverlap="1" wp14:anchorId="44F07A1A" wp14:editId="44F07A1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309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A15" w14:textId="77777777" w:rsidR="0024393D" w:rsidRDefault="0024393D" w:rsidP="007D2810">
    <w:pPr>
      <w:tabs>
        <w:tab w:val="left" w:pos="3624"/>
      </w:tabs>
    </w:pPr>
    <w:r>
      <w:rPr>
        <w:noProof/>
        <w:color w:val="auto"/>
        <w:sz w:val="20"/>
      </w:rPr>
      <w:drawing>
        <wp:anchor distT="0" distB="0" distL="114300" distR="114300" simplePos="0" relativeHeight="251668480" behindDoc="1" locked="0" layoutInCell="1" allowOverlap="1" wp14:anchorId="44F07A50" wp14:editId="44F07A5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7042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9FB" w14:textId="77777777" w:rsidR="0024393D" w:rsidRDefault="0024393D" w:rsidP="007D2810">
    <w:r>
      <w:rPr>
        <w:noProof/>
        <w:color w:val="auto"/>
        <w:sz w:val="20"/>
      </w:rPr>
      <w:drawing>
        <wp:anchor distT="0" distB="0" distL="114300" distR="114300" simplePos="0" relativeHeight="251660288" behindDoc="1" locked="0" layoutInCell="1" allowOverlap="1" wp14:anchorId="44F07A1C" wp14:editId="44F07A1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584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9FC" w14:textId="77777777" w:rsidR="0024393D" w:rsidRPr="005F44D8" w:rsidRDefault="0024393D" w:rsidP="007D2810">
    <w:pPr>
      <w:pStyle w:val="Header"/>
    </w:pPr>
    <w:r>
      <w:rPr>
        <w:noProof/>
        <w:color w:val="auto"/>
        <w:sz w:val="20"/>
      </w:rPr>
      <w:drawing>
        <wp:anchor distT="0" distB="0" distL="114300" distR="114300" simplePos="0" relativeHeight="251672576" behindDoc="1" locked="0" layoutInCell="1" allowOverlap="1" wp14:anchorId="44F07A1E" wp14:editId="44F07A1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0203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9FD" w14:textId="77777777" w:rsidR="0024393D" w:rsidRDefault="0024393D" w:rsidP="007D2810">
    <w:r>
      <w:rPr>
        <w:noProof/>
        <w:color w:val="auto"/>
        <w:sz w:val="20"/>
      </w:rPr>
      <w:drawing>
        <wp:anchor distT="0" distB="0" distL="114300" distR="114300" simplePos="0" relativeHeight="251659264" behindDoc="1" locked="0" layoutInCell="1" allowOverlap="1" wp14:anchorId="44F07A20" wp14:editId="44F07A2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488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9FE" w14:textId="3032E6F1" w:rsidR="0024393D" w:rsidRPr="00703E80" w:rsidRDefault="0024393D" w:rsidP="007D281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4F07A22" wp14:editId="44F07A2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6085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9FF" w14:textId="77777777" w:rsidR="0024393D" w:rsidRPr="00FB0086" w:rsidRDefault="0024393D" w:rsidP="007D2810">
    <w:pPr>
      <w:pStyle w:val="Header"/>
    </w:pPr>
    <w:r>
      <w:rPr>
        <w:noProof/>
        <w:color w:val="auto"/>
        <w:sz w:val="20"/>
      </w:rPr>
      <w:drawing>
        <wp:anchor distT="0" distB="0" distL="114300" distR="114300" simplePos="0" relativeHeight="251674624" behindDoc="1" locked="0" layoutInCell="1" allowOverlap="1" wp14:anchorId="44F07A24" wp14:editId="44F07A2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224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7A00" w14:textId="77777777" w:rsidR="0024393D" w:rsidRDefault="0024393D" w:rsidP="007D2810">
    <w:r>
      <w:rPr>
        <w:noProof/>
        <w:color w:val="auto"/>
        <w:sz w:val="20"/>
      </w:rPr>
      <w:drawing>
        <wp:anchor distT="0" distB="0" distL="114300" distR="114300" simplePos="0" relativeHeight="251661312" behindDoc="1" locked="0" layoutInCell="1" allowOverlap="1" wp14:anchorId="44F07A26" wp14:editId="44F07A2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368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D5B81"/>
    <w:multiLevelType w:val="hybridMultilevel"/>
    <w:tmpl w:val="68A28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4626AA58">
      <w:start w:val="1"/>
      <w:numFmt w:val="bullet"/>
      <w:pStyle w:val="ListParagraph"/>
      <w:lvlText w:val=""/>
      <w:lvlJc w:val="left"/>
      <w:pPr>
        <w:ind w:left="1440" w:hanging="360"/>
      </w:pPr>
      <w:rPr>
        <w:rFonts w:ascii="Symbol" w:hAnsi="Symbol" w:hint="default"/>
        <w:color w:val="auto"/>
      </w:rPr>
    </w:lvl>
    <w:lvl w:ilvl="1" w:tplc="895E83AE" w:tentative="1">
      <w:start w:val="1"/>
      <w:numFmt w:val="bullet"/>
      <w:lvlText w:val="o"/>
      <w:lvlJc w:val="left"/>
      <w:pPr>
        <w:ind w:left="2160" w:hanging="360"/>
      </w:pPr>
      <w:rPr>
        <w:rFonts w:ascii="Courier New" w:hAnsi="Courier New" w:cs="Courier New" w:hint="default"/>
      </w:rPr>
    </w:lvl>
    <w:lvl w:ilvl="2" w:tplc="3FAAEE1A" w:tentative="1">
      <w:start w:val="1"/>
      <w:numFmt w:val="bullet"/>
      <w:lvlText w:val=""/>
      <w:lvlJc w:val="left"/>
      <w:pPr>
        <w:ind w:left="2880" w:hanging="360"/>
      </w:pPr>
      <w:rPr>
        <w:rFonts w:ascii="Wingdings" w:hAnsi="Wingdings" w:hint="default"/>
      </w:rPr>
    </w:lvl>
    <w:lvl w:ilvl="3" w:tplc="F44E067A" w:tentative="1">
      <w:start w:val="1"/>
      <w:numFmt w:val="bullet"/>
      <w:lvlText w:val=""/>
      <w:lvlJc w:val="left"/>
      <w:pPr>
        <w:ind w:left="3600" w:hanging="360"/>
      </w:pPr>
      <w:rPr>
        <w:rFonts w:ascii="Symbol" w:hAnsi="Symbol" w:hint="default"/>
      </w:rPr>
    </w:lvl>
    <w:lvl w:ilvl="4" w:tplc="E72E7242" w:tentative="1">
      <w:start w:val="1"/>
      <w:numFmt w:val="bullet"/>
      <w:lvlText w:val="o"/>
      <w:lvlJc w:val="left"/>
      <w:pPr>
        <w:ind w:left="4320" w:hanging="360"/>
      </w:pPr>
      <w:rPr>
        <w:rFonts w:ascii="Courier New" w:hAnsi="Courier New" w:cs="Courier New" w:hint="default"/>
      </w:rPr>
    </w:lvl>
    <w:lvl w:ilvl="5" w:tplc="E118D446" w:tentative="1">
      <w:start w:val="1"/>
      <w:numFmt w:val="bullet"/>
      <w:lvlText w:val=""/>
      <w:lvlJc w:val="left"/>
      <w:pPr>
        <w:ind w:left="5040" w:hanging="360"/>
      </w:pPr>
      <w:rPr>
        <w:rFonts w:ascii="Wingdings" w:hAnsi="Wingdings" w:hint="default"/>
      </w:rPr>
    </w:lvl>
    <w:lvl w:ilvl="6" w:tplc="404AC8EC" w:tentative="1">
      <w:start w:val="1"/>
      <w:numFmt w:val="bullet"/>
      <w:lvlText w:val=""/>
      <w:lvlJc w:val="left"/>
      <w:pPr>
        <w:ind w:left="5760" w:hanging="360"/>
      </w:pPr>
      <w:rPr>
        <w:rFonts w:ascii="Symbol" w:hAnsi="Symbol" w:hint="default"/>
      </w:rPr>
    </w:lvl>
    <w:lvl w:ilvl="7" w:tplc="BF8282C6" w:tentative="1">
      <w:start w:val="1"/>
      <w:numFmt w:val="bullet"/>
      <w:lvlText w:val="o"/>
      <w:lvlJc w:val="left"/>
      <w:pPr>
        <w:ind w:left="6480" w:hanging="360"/>
      </w:pPr>
      <w:rPr>
        <w:rFonts w:ascii="Courier New" w:hAnsi="Courier New" w:cs="Courier New" w:hint="default"/>
      </w:rPr>
    </w:lvl>
    <w:lvl w:ilvl="8" w:tplc="65282E48"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CE204FDC">
      <w:start w:val="1"/>
      <w:numFmt w:val="lowerRoman"/>
      <w:lvlText w:val="(%1)"/>
      <w:lvlJc w:val="left"/>
      <w:pPr>
        <w:ind w:left="1080" w:hanging="720"/>
      </w:pPr>
      <w:rPr>
        <w:rFonts w:hint="default"/>
      </w:rPr>
    </w:lvl>
    <w:lvl w:ilvl="1" w:tplc="04709440" w:tentative="1">
      <w:start w:val="1"/>
      <w:numFmt w:val="lowerLetter"/>
      <w:lvlText w:val="%2."/>
      <w:lvlJc w:val="left"/>
      <w:pPr>
        <w:ind w:left="1440" w:hanging="360"/>
      </w:pPr>
    </w:lvl>
    <w:lvl w:ilvl="2" w:tplc="CE96107A" w:tentative="1">
      <w:start w:val="1"/>
      <w:numFmt w:val="lowerRoman"/>
      <w:lvlText w:val="%3."/>
      <w:lvlJc w:val="right"/>
      <w:pPr>
        <w:ind w:left="2160" w:hanging="180"/>
      </w:pPr>
    </w:lvl>
    <w:lvl w:ilvl="3" w:tplc="91841578" w:tentative="1">
      <w:start w:val="1"/>
      <w:numFmt w:val="decimal"/>
      <w:lvlText w:val="%4."/>
      <w:lvlJc w:val="left"/>
      <w:pPr>
        <w:ind w:left="2880" w:hanging="360"/>
      </w:pPr>
    </w:lvl>
    <w:lvl w:ilvl="4" w:tplc="15885B30" w:tentative="1">
      <w:start w:val="1"/>
      <w:numFmt w:val="lowerLetter"/>
      <w:lvlText w:val="%5."/>
      <w:lvlJc w:val="left"/>
      <w:pPr>
        <w:ind w:left="3600" w:hanging="360"/>
      </w:pPr>
    </w:lvl>
    <w:lvl w:ilvl="5" w:tplc="D2083838" w:tentative="1">
      <w:start w:val="1"/>
      <w:numFmt w:val="lowerRoman"/>
      <w:lvlText w:val="%6."/>
      <w:lvlJc w:val="right"/>
      <w:pPr>
        <w:ind w:left="4320" w:hanging="180"/>
      </w:pPr>
    </w:lvl>
    <w:lvl w:ilvl="6" w:tplc="17A8E100" w:tentative="1">
      <w:start w:val="1"/>
      <w:numFmt w:val="decimal"/>
      <w:lvlText w:val="%7."/>
      <w:lvlJc w:val="left"/>
      <w:pPr>
        <w:ind w:left="5040" w:hanging="360"/>
      </w:pPr>
    </w:lvl>
    <w:lvl w:ilvl="7" w:tplc="72A819F2" w:tentative="1">
      <w:start w:val="1"/>
      <w:numFmt w:val="lowerLetter"/>
      <w:lvlText w:val="%8."/>
      <w:lvlJc w:val="left"/>
      <w:pPr>
        <w:ind w:left="5760" w:hanging="360"/>
      </w:pPr>
    </w:lvl>
    <w:lvl w:ilvl="8" w:tplc="E04C83AC"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5A4C7230">
      <w:start w:val="1"/>
      <w:numFmt w:val="lowerRoman"/>
      <w:lvlText w:val="(%1)"/>
      <w:lvlJc w:val="left"/>
      <w:pPr>
        <w:ind w:left="1080" w:hanging="720"/>
      </w:pPr>
      <w:rPr>
        <w:rFonts w:hint="default"/>
      </w:rPr>
    </w:lvl>
    <w:lvl w:ilvl="1" w:tplc="F5D6DA2A" w:tentative="1">
      <w:start w:val="1"/>
      <w:numFmt w:val="lowerLetter"/>
      <w:lvlText w:val="%2."/>
      <w:lvlJc w:val="left"/>
      <w:pPr>
        <w:ind w:left="1440" w:hanging="360"/>
      </w:pPr>
    </w:lvl>
    <w:lvl w:ilvl="2" w:tplc="093E044C" w:tentative="1">
      <w:start w:val="1"/>
      <w:numFmt w:val="lowerRoman"/>
      <w:lvlText w:val="%3."/>
      <w:lvlJc w:val="right"/>
      <w:pPr>
        <w:ind w:left="2160" w:hanging="180"/>
      </w:pPr>
    </w:lvl>
    <w:lvl w:ilvl="3" w:tplc="4DE6055C" w:tentative="1">
      <w:start w:val="1"/>
      <w:numFmt w:val="decimal"/>
      <w:lvlText w:val="%4."/>
      <w:lvlJc w:val="left"/>
      <w:pPr>
        <w:ind w:left="2880" w:hanging="360"/>
      </w:pPr>
    </w:lvl>
    <w:lvl w:ilvl="4" w:tplc="E9D40914" w:tentative="1">
      <w:start w:val="1"/>
      <w:numFmt w:val="lowerLetter"/>
      <w:lvlText w:val="%5."/>
      <w:lvlJc w:val="left"/>
      <w:pPr>
        <w:ind w:left="3600" w:hanging="360"/>
      </w:pPr>
    </w:lvl>
    <w:lvl w:ilvl="5" w:tplc="B41E7B54" w:tentative="1">
      <w:start w:val="1"/>
      <w:numFmt w:val="lowerRoman"/>
      <w:lvlText w:val="%6."/>
      <w:lvlJc w:val="right"/>
      <w:pPr>
        <w:ind w:left="4320" w:hanging="180"/>
      </w:pPr>
    </w:lvl>
    <w:lvl w:ilvl="6" w:tplc="CF80F57A" w:tentative="1">
      <w:start w:val="1"/>
      <w:numFmt w:val="decimal"/>
      <w:lvlText w:val="%7."/>
      <w:lvlJc w:val="left"/>
      <w:pPr>
        <w:ind w:left="5040" w:hanging="360"/>
      </w:pPr>
    </w:lvl>
    <w:lvl w:ilvl="7" w:tplc="F1ACDE94" w:tentative="1">
      <w:start w:val="1"/>
      <w:numFmt w:val="lowerLetter"/>
      <w:lvlText w:val="%8."/>
      <w:lvlJc w:val="left"/>
      <w:pPr>
        <w:ind w:left="5760" w:hanging="360"/>
      </w:pPr>
    </w:lvl>
    <w:lvl w:ilvl="8" w:tplc="7C9AB07E"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05562D6A">
      <w:start w:val="1"/>
      <w:numFmt w:val="lowerLetter"/>
      <w:lvlText w:val="(%1)"/>
      <w:lvlJc w:val="left"/>
      <w:pPr>
        <w:ind w:left="360" w:hanging="360"/>
      </w:pPr>
      <w:rPr>
        <w:rFonts w:hint="default"/>
      </w:rPr>
    </w:lvl>
    <w:lvl w:ilvl="1" w:tplc="BDECAE16" w:tentative="1">
      <w:start w:val="1"/>
      <w:numFmt w:val="lowerLetter"/>
      <w:lvlText w:val="%2."/>
      <w:lvlJc w:val="left"/>
      <w:pPr>
        <w:ind w:left="1080" w:hanging="360"/>
      </w:pPr>
    </w:lvl>
    <w:lvl w:ilvl="2" w:tplc="2BC462EA" w:tentative="1">
      <w:start w:val="1"/>
      <w:numFmt w:val="lowerRoman"/>
      <w:lvlText w:val="%3."/>
      <w:lvlJc w:val="right"/>
      <w:pPr>
        <w:ind w:left="1800" w:hanging="180"/>
      </w:pPr>
    </w:lvl>
    <w:lvl w:ilvl="3" w:tplc="3F4A5C90" w:tentative="1">
      <w:start w:val="1"/>
      <w:numFmt w:val="decimal"/>
      <w:lvlText w:val="%4."/>
      <w:lvlJc w:val="left"/>
      <w:pPr>
        <w:ind w:left="2520" w:hanging="360"/>
      </w:pPr>
    </w:lvl>
    <w:lvl w:ilvl="4" w:tplc="9544DA40" w:tentative="1">
      <w:start w:val="1"/>
      <w:numFmt w:val="lowerLetter"/>
      <w:lvlText w:val="%5."/>
      <w:lvlJc w:val="left"/>
      <w:pPr>
        <w:ind w:left="3240" w:hanging="360"/>
      </w:pPr>
    </w:lvl>
    <w:lvl w:ilvl="5" w:tplc="81B0C984" w:tentative="1">
      <w:start w:val="1"/>
      <w:numFmt w:val="lowerRoman"/>
      <w:lvlText w:val="%6."/>
      <w:lvlJc w:val="right"/>
      <w:pPr>
        <w:ind w:left="3960" w:hanging="180"/>
      </w:pPr>
    </w:lvl>
    <w:lvl w:ilvl="6" w:tplc="472CC262" w:tentative="1">
      <w:start w:val="1"/>
      <w:numFmt w:val="decimal"/>
      <w:lvlText w:val="%7."/>
      <w:lvlJc w:val="left"/>
      <w:pPr>
        <w:ind w:left="4680" w:hanging="360"/>
      </w:pPr>
    </w:lvl>
    <w:lvl w:ilvl="7" w:tplc="A1581E86" w:tentative="1">
      <w:start w:val="1"/>
      <w:numFmt w:val="lowerLetter"/>
      <w:lvlText w:val="%8."/>
      <w:lvlJc w:val="left"/>
      <w:pPr>
        <w:ind w:left="5400" w:hanging="360"/>
      </w:pPr>
    </w:lvl>
    <w:lvl w:ilvl="8" w:tplc="4AB0D486" w:tentative="1">
      <w:start w:val="1"/>
      <w:numFmt w:val="lowerRoman"/>
      <w:lvlText w:val="%9."/>
      <w:lvlJc w:val="right"/>
      <w:pPr>
        <w:ind w:left="6120" w:hanging="180"/>
      </w:pPr>
    </w:lvl>
  </w:abstractNum>
  <w:abstractNum w:abstractNumId="5" w15:restartNumberingAfterBreak="0">
    <w:nsid w:val="3101241E"/>
    <w:multiLevelType w:val="hybridMultilevel"/>
    <w:tmpl w:val="5504F770"/>
    <w:lvl w:ilvl="0" w:tplc="56686CFC">
      <w:start w:val="1"/>
      <w:numFmt w:val="lowerRoman"/>
      <w:lvlText w:val="(%1)"/>
      <w:lvlJc w:val="left"/>
      <w:pPr>
        <w:ind w:left="1080" w:hanging="720"/>
      </w:pPr>
      <w:rPr>
        <w:rFonts w:hint="default"/>
      </w:rPr>
    </w:lvl>
    <w:lvl w:ilvl="1" w:tplc="93ACC340" w:tentative="1">
      <w:start w:val="1"/>
      <w:numFmt w:val="lowerLetter"/>
      <w:lvlText w:val="%2."/>
      <w:lvlJc w:val="left"/>
      <w:pPr>
        <w:ind w:left="1440" w:hanging="360"/>
      </w:pPr>
    </w:lvl>
    <w:lvl w:ilvl="2" w:tplc="293C43EE" w:tentative="1">
      <w:start w:val="1"/>
      <w:numFmt w:val="lowerRoman"/>
      <w:lvlText w:val="%3."/>
      <w:lvlJc w:val="right"/>
      <w:pPr>
        <w:ind w:left="2160" w:hanging="180"/>
      </w:pPr>
    </w:lvl>
    <w:lvl w:ilvl="3" w:tplc="62F02F3A" w:tentative="1">
      <w:start w:val="1"/>
      <w:numFmt w:val="decimal"/>
      <w:lvlText w:val="%4."/>
      <w:lvlJc w:val="left"/>
      <w:pPr>
        <w:ind w:left="2880" w:hanging="360"/>
      </w:pPr>
    </w:lvl>
    <w:lvl w:ilvl="4" w:tplc="2DDA8B80" w:tentative="1">
      <w:start w:val="1"/>
      <w:numFmt w:val="lowerLetter"/>
      <w:lvlText w:val="%5."/>
      <w:lvlJc w:val="left"/>
      <w:pPr>
        <w:ind w:left="3600" w:hanging="360"/>
      </w:pPr>
    </w:lvl>
    <w:lvl w:ilvl="5" w:tplc="3FD2BB0A" w:tentative="1">
      <w:start w:val="1"/>
      <w:numFmt w:val="lowerRoman"/>
      <w:lvlText w:val="%6."/>
      <w:lvlJc w:val="right"/>
      <w:pPr>
        <w:ind w:left="4320" w:hanging="180"/>
      </w:pPr>
    </w:lvl>
    <w:lvl w:ilvl="6" w:tplc="237C93D4" w:tentative="1">
      <w:start w:val="1"/>
      <w:numFmt w:val="decimal"/>
      <w:lvlText w:val="%7."/>
      <w:lvlJc w:val="left"/>
      <w:pPr>
        <w:ind w:left="5040" w:hanging="360"/>
      </w:pPr>
    </w:lvl>
    <w:lvl w:ilvl="7" w:tplc="B20E639A" w:tentative="1">
      <w:start w:val="1"/>
      <w:numFmt w:val="lowerLetter"/>
      <w:lvlText w:val="%8."/>
      <w:lvlJc w:val="left"/>
      <w:pPr>
        <w:ind w:left="5760" w:hanging="360"/>
      </w:pPr>
    </w:lvl>
    <w:lvl w:ilvl="8" w:tplc="8AAED890" w:tentative="1">
      <w:start w:val="1"/>
      <w:numFmt w:val="lowerRoman"/>
      <w:lvlText w:val="%9."/>
      <w:lvlJc w:val="right"/>
      <w:pPr>
        <w:ind w:left="6480" w:hanging="180"/>
      </w:pPr>
    </w:lvl>
  </w:abstractNum>
  <w:abstractNum w:abstractNumId="6" w15:restartNumberingAfterBreak="0">
    <w:nsid w:val="32105F60"/>
    <w:multiLevelType w:val="hybridMultilevel"/>
    <w:tmpl w:val="49A21BE0"/>
    <w:lvl w:ilvl="0" w:tplc="F5241106">
      <w:start w:val="1"/>
      <w:numFmt w:val="decimal"/>
      <w:lvlText w:val="%1."/>
      <w:lvlJc w:val="left"/>
      <w:pPr>
        <w:ind w:left="360" w:hanging="360"/>
      </w:pPr>
      <w:rPr>
        <w:rFonts w:hint="default"/>
      </w:rPr>
    </w:lvl>
    <w:lvl w:ilvl="1" w:tplc="52529A5E" w:tentative="1">
      <w:start w:val="1"/>
      <w:numFmt w:val="lowerLetter"/>
      <w:lvlText w:val="%2."/>
      <w:lvlJc w:val="left"/>
      <w:pPr>
        <w:ind w:left="1080" w:hanging="360"/>
      </w:pPr>
    </w:lvl>
    <w:lvl w:ilvl="2" w:tplc="A3F69508" w:tentative="1">
      <w:start w:val="1"/>
      <w:numFmt w:val="lowerRoman"/>
      <w:lvlText w:val="%3."/>
      <w:lvlJc w:val="right"/>
      <w:pPr>
        <w:ind w:left="1800" w:hanging="180"/>
      </w:pPr>
    </w:lvl>
    <w:lvl w:ilvl="3" w:tplc="F96E7A12" w:tentative="1">
      <w:start w:val="1"/>
      <w:numFmt w:val="decimal"/>
      <w:lvlText w:val="%4."/>
      <w:lvlJc w:val="left"/>
      <w:pPr>
        <w:ind w:left="2520" w:hanging="360"/>
      </w:pPr>
    </w:lvl>
    <w:lvl w:ilvl="4" w:tplc="68B2D148" w:tentative="1">
      <w:start w:val="1"/>
      <w:numFmt w:val="lowerLetter"/>
      <w:lvlText w:val="%5."/>
      <w:lvlJc w:val="left"/>
      <w:pPr>
        <w:ind w:left="3240" w:hanging="360"/>
      </w:pPr>
    </w:lvl>
    <w:lvl w:ilvl="5" w:tplc="60A2A88E" w:tentative="1">
      <w:start w:val="1"/>
      <w:numFmt w:val="lowerRoman"/>
      <w:lvlText w:val="%6."/>
      <w:lvlJc w:val="right"/>
      <w:pPr>
        <w:ind w:left="3960" w:hanging="180"/>
      </w:pPr>
    </w:lvl>
    <w:lvl w:ilvl="6" w:tplc="B8923326" w:tentative="1">
      <w:start w:val="1"/>
      <w:numFmt w:val="decimal"/>
      <w:lvlText w:val="%7."/>
      <w:lvlJc w:val="left"/>
      <w:pPr>
        <w:ind w:left="4680" w:hanging="360"/>
      </w:pPr>
    </w:lvl>
    <w:lvl w:ilvl="7" w:tplc="A2B80560" w:tentative="1">
      <w:start w:val="1"/>
      <w:numFmt w:val="lowerLetter"/>
      <w:lvlText w:val="%8."/>
      <w:lvlJc w:val="left"/>
      <w:pPr>
        <w:ind w:left="5400" w:hanging="360"/>
      </w:pPr>
    </w:lvl>
    <w:lvl w:ilvl="8" w:tplc="84A6365A"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CF8CE0FA">
      <w:start w:val="1"/>
      <w:numFmt w:val="decimal"/>
      <w:lvlText w:val="%1."/>
      <w:lvlJc w:val="left"/>
      <w:pPr>
        <w:ind w:left="360" w:hanging="360"/>
      </w:pPr>
      <w:rPr>
        <w:rFonts w:hint="default"/>
      </w:rPr>
    </w:lvl>
    <w:lvl w:ilvl="1" w:tplc="81261AEC" w:tentative="1">
      <w:start w:val="1"/>
      <w:numFmt w:val="lowerLetter"/>
      <w:lvlText w:val="%2."/>
      <w:lvlJc w:val="left"/>
      <w:pPr>
        <w:ind w:left="1080" w:hanging="360"/>
      </w:pPr>
    </w:lvl>
    <w:lvl w:ilvl="2" w:tplc="12F8F28C" w:tentative="1">
      <w:start w:val="1"/>
      <w:numFmt w:val="lowerRoman"/>
      <w:lvlText w:val="%3."/>
      <w:lvlJc w:val="right"/>
      <w:pPr>
        <w:ind w:left="1800" w:hanging="180"/>
      </w:pPr>
    </w:lvl>
    <w:lvl w:ilvl="3" w:tplc="99ACFEC6" w:tentative="1">
      <w:start w:val="1"/>
      <w:numFmt w:val="decimal"/>
      <w:lvlText w:val="%4."/>
      <w:lvlJc w:val="left"/>
      <w:pPr>
        <w:ind w:left="2520" w:hanging="360"/>
      </w:pPr>
    </w:lvl>
    <w:lvl w:ilvl="4" w:tplc="A3D0D764" w:tentative="1">
      <w:start w:val="1"/>
      <w:numFmt w:val="lowerLetter"/>
      <w:lvlText w:val="%5."/>
      <w:lvlJc w:val="left"/>
      <w:pPr>
        <w:ind w:left="3240" w:hanging="360"/>
      </w:pPr>
    </w:lvl>
    <w:lvl w:ilvl="5" w:tplc="CC94050E" w:tentative="1">
      <w:start w:val="1"/>
      <w:numFmt w:val="lowerRoman"/>
      <w:lvlText w:val="%6."/>
      <w:lvlJc w:val="right"/>
      <w:pPr>
        <w:ind w:left="3960" w:hanging="180"/>
      </w:pPr>
    </w:lvl>
    <w:lvl w:ilvl="6" w:tplc="5378B410" w:tentative="1">
      <w:start w:val="1"/>
      <w:numFmt w:val="decimal"/>
      <w:lvlText w:val="%7."/>
      <w:lvlJc w:val="left"/>
      <w:pPr>
        <w:ind w:left="4680" w:hanging="360"/>
      </w:pPr>
    </w:lvl>
    <w:lvl w:ilvl="7" w:tplc="5FBE9474" w:tentative="1">
      <w:start w:val="1"/>
      <w:numFmt w:val="lowerLetter"/>
      <w:lvlText w:val="%8."/>
      <w:lvlJc w:val="left"/>
      <w:pPr>
        <w:ind w:left="5400" w:hanging="360"/>
      </w:pPr>
    </w:lvl>
    <w:lvl w:ilvl="8" w:tplc="9CDC1F9E"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A468A65E">
      <w:start w:val="1"/>
      <w:numFmt w:val="lowerRoman"/>
      <w:lvlText w:val="(%1)"/>
      <w:lvlJc w:val="left"/>
      <w:pPr>
        <w:ind w:left="1080" w:hanging="720"/>
      </w:pPr>
      <w:rPr>
        <w:rFonts w:hint="default"/>
      </w:rPr>
    </w:lvl>
    <w:lvl w:ilvl="1" w:tplc="D8061446" w:tentative="1">
      <w:start w:val="1"/>
      <w:numFmt w:val="lowerLetter"/>
      <w:lvlText w:val="%2."/>
      <w:lvlJc w:val="left"/>
      <w:pPr>
        <w:ind w:left="1440" w:hanging="360"/>
      </w:pPr>
    </w:lvl>
    <w:lvl w:ilvl="2" w:tplc="34086B66" w:tentative="1">
      <w:start w:val="1"/>
      <w:numFmt w:val="lowerRoman"/>
      <w:lvlText w:val="%3."/>
      <w:lvlJc w:val="right"/>
      <w:pPr>
        <w:ind w:left="2160" w:hanging="180"/>
      </w:pPr>
    </w:lvl>
    <w:lvl w:ilvl="3" w:tplc="9D2C0CAC" w:tentative="1">
      <w:start w:val="1"/>
      <w:numFmt w:val="decimal"/>
      <w:lvlText w:val="%4."/>
      <w:lvlJc w:val="left"/>
      <w:pPr>
        <w:ind w:left="2880" w:hanging="360"/>
      </w:pPr>
    </w:lvl>
    <w:lvl w:ilvl="4" w:tplc="6E007178" w:tentative="1">
      <w:start w:val="1"/>
      <w:numFmt w:val="lowerLetter"/>
      <w:lvlText w:val="%5."/>
      <w:lvlJc w:val="left"/>
      <w:pPr>
        <w:ind w:left="3600" w:hanging="360"/>
      </w:pPr>
    </w:lvl>
    <w:lvl w:ilvl="5" w:tplc="6CAA1938" w:tentative="1">
      <w:start w:val="1"/>
      <w:numFmt w:val="lowerRoman"/>
      <w:lvlText w:val="%6."/>
      <w:lvlJc w:val="right"/>
      <w:pPr>
        <w:ind w:left="4320" w:hanging="180"/>
      </w:pPr>
    </w:lvl>
    <w:lvl w:ilvl="6" w:tplc="02C227C6" w:tentative="1">
      <w:start w:val="1"/>
      <w:numFmt w:val="decimal"/>
      <w:lvlText w:val="%7."/>
      <w:lvlJc w:val="left"/>
      <w:pPr>
        <w:ind w:left="5040" w:hanging="360"/>
      </w:pPr>
    </w:lvl>
    <w:lvl w:ilvl="7" w:tplc="477E0616" w:tentative="1">
      <w:start w:val="1"/>
      <w:numFmt w:val="lowerLetter"/>
      <w:lvlText w:val="%8."/>
      <w:lvlJc w:val="left"/>
      <w:pPr>
        <w:ind w:left="5760" w:hanging="360"/>
      </w:pPr>
    </w:lvl>
    <w:lvl w:ilvl="8" w:tplc="FC3E81B8"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7CE01A0E">
      <w:start w:val="1"/>
      <w:numFmt w:val="bullet"/>
      <w:pStyle w:val="ListBullet"/>
      <w:lvlText w:val=""/>
      <w:lvlJc w:val="left"/>
      <w:pPr>
        <w:ind w:left="720" w:hanging="360"/>
      </w:pPr>
      <w:rPr>
        <w:rFonts w:ascii="Symbol" w:hAnsi="Symbol" w:hint="default"/>
      </w:rPr>
    </w:lvl>
    <w:lvl w:ilvl="1" w:tplc="EF0ADA68">
      <w:start w:val="1"/>
      <w:numFmt w:val="bullet"/>
      <w:pStyle w:val="ListBullet2"/>
      <w:lvlText w:val="o"/>
      <w:lvlJc w:val="left"/>
      <w:pPr>
        <w:ind w:left="1440" w:hanging="360"/>
      </w:pPr>
      <w:rPr>
        <w:rFonts w:ascii="Courier New" w:hAnsi="Courier New" w:cs="Courier New" w:hint="default"/>
      </w:rPr>
    </w:lvl>
    <w:lvl w:ilvl="2" w:tplc="56CC4DC2">
      <w:start w:val="1"/>
      <w:numFmt w:val="bullet"/>
      <w:lvlText w:val=""/>
      <w:lvlJc w:val="left"/>
      <w:pPr>
        <w:ind w:left="2160" w:hanging="360"/>
      </w:pPr>
      <w:rPr>
        <w:rFonts w:ascii="Wingdings" w:hAnsi="Wingdings" w:hint="default"/>
      </w:rPr>
    </w:lvl>
    <w:lvl w:ilvl="3" w:tplc="642C5572">
      <w:start w:val="1"/>
      <w:numFmt w:val="bullet"/>
      <w:lvlText w:val=""/>
      <w:lvlJc w:val="left"/>
      <w:pPr>
        <w:ind w:left="2880" w:hanging="360"/>
      </w:pPr>
      <w:rPr>
        <w:rFonts w:ascii="Symbol" w:hAnsi="Symbol" w:hint="default"/>
      </w:rPr>
    </w:lvl>
    <w:lvl w:ilvl="4" w:tplc="6FA8E8B4">
      <w:start w:val="1"/>
      <w:numFmt w:val="bullet"/>
      <w:lvlText w:val="o"/>
      <w:lvlJc w:val="left"/>
      <w:pPr>
        <w:ind w:left="3600" w:hanging="360"/>
      </w:pPr>
      <w:rPr>
        <w:rFonts w:ascii="Courier New" w:hAnsi="Courier New" w:cs="Courier New" w:hint="default"/>
      </w:rPr>
    </w:lvl>
    <w:lvl w:ilvl="5" w:tplc="CF7092F6">
      <w:start w:val="1"/>
      <w:numFmt w:val="bullet"/>
      <w:pStyle w:val="ListBullet3"/>
      <w:lvlText w:val=""/>
      <w:lvlJc w:val="left"/>
      <w:pPr>
        <w:ind w:left="4320" w:hanging="360"/>
      </w:pPr>
      <w:rPr>
        <w:rFonts w:ascii="Wingdings" w:hAnsi="Wingdings" w:hint="default"/>
      </w:rPr>
    </w:lvl>
    <w:lvl w:ilvl="6" w:tplc="9250B46C">
      <w:start w:val="1"/>
      <w:numFmt w:val="bullet"/>
      <w:lvlText w:val=""/>
      <w:lvlJc w:val="left"/>
      <w:pPr>
        <w:ind w:left="5040" w:hanging="360"/>
      </w:pPr>
      <w:rPr>
        <w:rFonts w:ascii="Symbol" w:hAnsi="Symbol" w:hint="default"/>
      </w:rPr>
    </w:lvl>
    <w:lvl w:ilvl="7" w:tplc="1B5AB772">
      <w:start w:val="1"/>
      <w:numFmt w:val="bullet"/>
      <w:lvlText w:val="o"/>
      <w:lvlJc w:val="left"/>
      <w:pPr>
        <w:ind w:left="5760" w:hanging="360"/>
      </w:pPr>
      <w:rPr>
        <w:rFonts w:ascii="Courier New" w:hAnsi="Courier New" w:cs="Courier New" w:hint="default"/>
      </w:rPr>
    </w:lvl>
    <w:lvl w:ilvl="8" w:tplc="0284F982">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98FA1E58">
      <w:start w:val="1"/>
      <w:numFmt w:val="lowerRoman"/>
      <w:lvlText w:val="(%1)"/>
      <w:lvlJc w:val="left"/>
      <w:pPr>
        <w:ind w:left="1080" w:hanging="720"/>
      </w:pPr>
      <w:rPr>
        <w:rFonts w:hint="default"/>
      </w:rPr>
    </w:lvl>
    <w:lvl w:ilvl="1" w:tplc="80247B24" w:tentative="1">
      <w:start w:val="1"/>
      <w:numFmt w:val="lowerLetter"/>
      <w:lvlText w:val="%2."/>
      <w:lvlJc w:val="left"/>
      <w:pPr>
        <w:ind w:left="1440" w:hanging="360"/>
      </w:pPr>
    </w:lvl>
    <w:lvl w:ilvl="2" w:tplc="7F869EAC" w:tentative="1">
      <w:start w:val="1"/>
      <w:numFmt w:val="lowerRoman"/>
      <w:lvlText w:val="%3."/>
      <w:lvlJc w:val="right"/>
      <w:pPr>
        <w:ind w:left="2160" w:hanging="180"/>
      </w:pPr>
    </w:lvl>
    <w:lvl w:ilvl="3" w:tplc="BC1AE99A" w:tentative="1">
      <w:start w:val="1"/>
      <w:numFmt w:val="decimal"/>
      <w:lvlText w:val="%4."/>
      <w:lvlJc w:val="left"/>
      <w:pPr>
        <w:ind w:left="2880" w:hanging="360"/>
      </w:pPr>
    </w:lvl>
    <w:lvl w:ilvl="4" w:tplc="73FAC892" w:tentative="1">
      <w:start w:val="1"/>
      <w:numFmt w:val="lowerLetter"/>
      <w:lvlText w:val="%5."/>
      <w:lvlJc w:val="left"/>
      <w:pPr>
        <w:ind w:left="3600" w:hanging="360"/>
      </w:pPr>
    </w:lvl>
    <w:lvl w:ilvl="5" w:tplc="1742860E" w:tentative="1">
      <w:start w:val="1"/>
      <w:numFmt w:val="lowerRoman"/>
      <w:lvlText w:val="%6."/>
      <w:lvlJc w:val="right"/>
      <w:pPr>
        <w:ind w:left="4320" w:hanging="180"/>
      </w:pPr>
    </w:lvl>
    <w:lvl w:ilvl="6" w:tplc="51F0C9BC" w:tentative="1">
      <w:start w:val="1"/>
      <w:numFmt w:val="decimal"/>
      <w:lvlText w:val="%7."/>
      <w:lvlJc w:val="left"/>
      <w:pPr>
        <w:ind w:left="5040" w:hanging="360"/>
      </w:pPr>
    </w:lvl>
    <w:lvl w:ilvl="7" w:tplc="B9BCE742" w:tentative="1">
      <w:start w:val="1"/>
      <w:numFmt w:val="lowerLetter"/>
      <w:lvlText w:val="%8."/>
      <w:lvlJc w:val="left"/>
      <w:pPr>
        <w:ind w:left="5760" w:hanging="360"/>
      </w:pPr>
    </w:lvl>
    <w:lvl w:ilvl="8" w:tplc="7286038A" w:tentative="1">
      <w:start w:val="1"/>
      <w:numFmt w:val="lowerRoman"/>
      <w:lvlText w:val="%9."/>
      <w:lvlJc w:val="right"/>
      <w:pPr>
        <w:ind w:left="6480" w:hanging="180"/>
      </w:pPr>
    </w:lvl>
  </w:abstractNum>
  <w:abstractNum w:abstractNumId="11" w15:restartNumberingAfterBreak="0">
    <w:nsid w:val="45C006FD"/>
    <w:multiLevelType w:val="hybridMultilevel"/>
    <w:tmpl w:val="1EE47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EF3286"/>
    <w:multiLevelType w:val="hybridMultilevel"/>
    <w:tmpl w:val="5504F770"/>
    <w:lvl w:ilvl="0" w:tplc="FDA065BC">
      <w:start w:val="1"/>
      <w:numFmt w:val="lowerRoman"/>
      <w:lvlText w:val="(%1)"/>
      <w:lvlJc w:val="left"/>
      <w:pPr>
        <w:ind w:left="1080" w:hanging="720"/>
      </w:pPr>
      <w:rPr>
        <w:rFonts w:hint="default"/>
      </w:rPr>
    </w:lvl>
    <w:lvl w:ilvl="1" w:tplc="613CD5CC" w:tentative="1">
      <w:start w:val="1"/>
      <w:numFmt w:val="lowerLetter"/>
      <w:lvlText w:val="%2."/>
      <w:lvlJc w:val="left"/>
      <w:pPr>
        <w:ind w:left="1440" w:hanging="360"/>
      </w:pPr>
    </w:lvl>
    <w:lvl w:ilvl="2" w:tplc="893C39F8" w:tentative="1">
      <w:start w:val="1"/>
      <w:numFmt w:val="lowerRoman"/>
      <w:lvlText w:val="%3."/>
      <w:lvlJc w:val="right"/>
      <w:pPr>
        <w:ind w:left="2160" w:hanging="180"/>
      </w:pPr>
    </w:lvl>
    <w:lvl w:ilvl="3" w:tplc="4A32D7E6" w:tentative="1">
      <w:start w:val="1"/>
      <w:numFmt w:val="decimal"/>
      <w:lvlText w:val="%4."/>
      <w:lvlJc w:val="left"/>
      <w:pPr>
        <w:ind w:left="2880" w:hanging="360"/>
      </w:pPr>
    </w:lvl>
    <w:lvl w:ilvl="4" w:tplc="0A92BC78" w:tentative="1">
      <w:start w:val="1"/>
      <w:numFmt w:val="lowerLetter"/>
      <w:lvlText w:val="%5."/>
      <w:lvlJc w:val="left"/>
      <w:pPr>
        <w:ind w:left="3600" w:hanging="360"/>
      </w:pPr>
    </w:lvl>
    <w:lvl w:ilvl="5" w:tplc="C5E20268" w:tentative="1">
      <w:start w:val="1"/>
      <w:numFmt w:val="lowerRoman"/>
      <w:lvlText w:val="%6."/>
      <w:lvlJc w:val="right"/>
      <w:pPr>
        <w:ind w:left="4320" w:hanging="180"/>
      </w:pPr>
    </w:lvl>
    <w:lvl w:ilvl="6" w:tplc="A7FAA276" w:tentative="1">
      <w:start w:val="1"/>
      <w:numFmt w:val="decimal"/>
      <w:lvlText w:val="%7."/>
      <w:lvlJc w:val="left"/>
      <w:pPr>
        <w:ind w:left="5040" w:hanging="360"/>
      </w:pPr>
    </w:lvl>
    <w:lvl w:ilvl="7" w:tplc="3738A72E" w:tentative="1">
      <w:start w:val="1"/>
      <w:numFmt w:val="lowerLetter"/>
      <w:lvlText w:val="%8."/>
      <w:lvlJc w:val="left"/>
      <w:pPr>
        <w:ind w:left="5760" w:hanging="360"/>
      </w:pPr>
    </w:lvl>
    <w:lvl w:ilvl="8" w:tplc="2168FC20" w:tentative="1">
      <w:start w:val="1"/>
      <w:numFmt w:val="lowerRoman"/>
      <w:lvlText w:val="%9."/>
      <w:lvlJc w:val="right"/>
      <w:pPr>
        <w:ind w:left="6480" w:hanging="180"/>
      </w:pPr>
    </w:lvl>
  </w:abstractNum>
  <w:abstractNum w:abstractNumId="13" w15:restartNumberingAfterBreak="0">
    <w:nsid w:val="50865AA5"/>
    <w:multiLevelType w:val="hybridMultilevel"/>
    <w:tmpl w:val="49A21BE0"/>
    <w:lvl w:ilvl="0" w:tplc="00B2EF08">
      <w:start w:val="1"/>
      <w:numFmt w:val="decimal"/>
      <w:lvlText w:val="%1."/>
      <w:lvlJc w:val="left"/>
      <w:pPr>
        <w:ind w:left="360" w:hanging="360"/>
      </w:pPr>
      <w:rPr>
        <w:rFonts w:hint="default"/>
      </w:rPr>
    </w:lvl>
    <w:lvl w:ilvl="1" w:tplc="8FA2B672" w:tentative="1">
      <w:start w:val="1"/>
      <w:numFmt w:val="lowerLetter"/>
      <w:lvlText w:val="%2."/>
      <w:lvlJc w:val="left"/>
      <w:pPr>
        <w:ind w:left="1080" w:hanging="360"/>
      </w:pPr>
    </w:lvl>
    <w:lvl w:ilvl="2" w:tplc="E86C3B6E" w:tentative="1">
      <w:start w:val="1"/>
      <w:numFmt w:val="lowerRoman"/>
      <w:lvlText w:val="%3."/>
      <w:lvlJc w:val="right"/>
      <w:pPr>
        <w:ind w:left="1800" w:hanging="180"/>
      </w:pPr>
    </w:lvl>
    <w:lvl w:ilvl="3" w:tplc="5890E5D6" w:tentative="1">
      <w:start w:val="1"/>
      <w:numFmt w:val="decimal"/>
      <w:lvlText w:val="%4."/>
      <w:lvlJc w:val="left"/>
      <w:pPr>
        <w:ind w:left="2520" w:hanging="360"/>
      </w:pPr>
    </w:lvl>
    <w:lvl w:ilvl="4" w:tplc="E00A75E8" w:tentative="1">
      <w:start w:val="1"/>
      <w:numFmt w:val="lowerLetter"/>
      <w:lvlText w:val="%5."/>
      <w:lvlJc w:val="left"/>
      <w:pPr>
        <w:ind w:left="3240" w:hanging="360"/>
      </w:pPr>
    </w:lvl>
    <w:lvl w:ilvl="5" w:tplc="A3DA6134" w:tentative="1">
      <w:start w:val="1"/>
      <w:numFmt w:val="lowerRoman"/>
      <w:lvlText w:val="%6."/>
      <w:lvlJc w:val="right"/>
      <w:pPr>
        <w:ind w:left="3960" w:hanging="180"/>
      </w:pPr>
    </w:lvl>
    <w:lvl w:ilvl="6" w:tplc="8FD8E06A" w:tentative="1">
      <w:start w:val="1"/>
      <w:numFmt w:val="decimal"/>
      <w:lvlText w:val="%7."/>
      <w:lvlJc w:val="left"/>
      <w:pPr>
        <w:ind w:left="4680" w:hanging="360"/>
      </w:pPr>
    </w:lvl>
    <w:lvl w:ilvl="7" w:tplc="0766310C" w:tentative="1">
      <w:start w:val="1"/>
      <w:numFmt w:val="lowerLetter"/>
      <w:lvlText w:val="%8."/>
      <w:lvlJc w:val="left"/>
      <w:pPr>
        <w:ind w:left="5400" w:hanging="360"/>
      </w:pPr>
    </w:lvl>
    <w:lvl w:ilvl="8" w:tplc="1A0475CC" w:tentative="1">
      <w:start w:val="1"/>
      <w:numFmt w:val="lowerRoman"/>
      <w:lvlText w:val="%9."/>
      <w:lvlJc w:val="right"/>
      <w:pPr>
        <w:ind w:left="6120" w:hanging="180"/>
      </w:pPr>
    </w:lvl>
  </w:abstractNum>
  <w:abstractNum w:abstractNumId="14" w15:restartNumberingAfterBreak="0">
    <w:nsid w:val="560C53FF"/>
    <w:multiLevelType w:val="hybridMultilevel"/>
    <w:tmpl w:val="5504F770"/>
    <w:lvl w:ilvl="0" w:tplc="31D62BA4">
      <w:start w:val="1"/>
      <w:numFmt w:val="lowerRoman"/>
      <w:lvlText w:val="(%1)"/>
      <w:lvlJc w:val="left"/>
      <w:pPr>
        <w:ind w:left="1080" w:hanging="720"/>
      </w:pPr>
      <w:rPr>
        <w:rFonts w:hint="default"/>
      </w:rPr>
    </w:lvl>
    <w:lvl w:ilvl="1" w:tplc="8B0CEBBC" w:tentative="1">
      <w:start w:val="1"/>
      <w:numFmt w:val="lowerLetter"/>
      <w:lvlText w:val="%2."/>
      <w:lvlJc w:val="left"/>
      <w:pPr>
        <w:ind w:left="1440" w:hanging="360"/>
      </w:pPr>
    </w:lvl>
    <w:lvl w:ilvl="2" w:tplc="1CFA0610" w:tentative="1">
      <w:start w:val="1"/>
      <w:numFmt w:val="lowerRoman"/>
      <w:lvlText w:val="%3."/>
      <w:lvlJc w:val="right"/>
      <w:pPr>
        <w:ind w:left="2160" w:hanging="180"/>
      </w:pPr>
    </w:lvl>
    <w:lvl w:ilvl="3" w:tplc="0B8689E8" w:tentative="1">
      <w:start w:val="1"/>
      <w:numFmt w:val="decimal"/>
      <w:lvlText w:val="%4."/>
      <w:lvlJc w:val="left"/>
      <w:pPr>
        <w:ind w:left="2880" w:hanging="360"/>
      </w:pPr>
    </w:lvl>
    <w:lvl w:ilvl="4" w:tplc="29C25ADA" w:tentative="1">
      <w:start w:val="1"/>
      <w:numFmt w:val="lowerLetter"/>
      <w:lvlText w:val="%5."/>
      <w:lvlJc w:val="left"/>
      <w:pPr>
        <w:ind w:left="3600" w:hanging="360"/>
      </w:pPr>
    </w:lvl>
    <w:lvl w:ilvl="5" w:tplc="BFFEFCF4" w:tentative="1">
      <w:start w:val="1"/>
      <w:numFmt w:val="lowerRoman"/>
      <w:lvlText w:val="%6."/>
      <w:lvlJc w:val="right"/>
      <w:pPr>
        <w:ind w:left="4320" w:hanging="180"/>
      </w:pPr>
    </w:lvl>
    <w:lvl w:ilvl="6" w:tplc="A452837E" w:tentative="1">
      <w:start w:val="1"/>
      <w:numFmt w:val="decimal"/>
      <w:lvlText w:val="%7."/>
      <w:lvlJc w:val="left"/>
      <w:pPr>
        <w:ind w:left="5040" w:hanging="360"/>
      </w:pPr>
    </w:lvl>
    <w:lvl w:ilvl="7" w:tplc="E9226364" w:tentative="1">
      <w:start w:val="1"/>
      <w:numFmt w:val="lowerLetter"/>
      <w:lvlText w:val="%8."/>
      <w:lvlJc w:val="left"/>
      <w:pPr>
        <w:ind w:left="5760" w:hanging="360"/>
      </w:pPr>
    </w:lvl>
    <w:lvl w:ilvl="8" w:tplc="740C564E" w:tentative="1">
      <w:start w:val="1"/>
      <w:numFmt w:val="lowerRoman"/>
      <w:lvlText w:val="%9."/>
      <w:lvlJc w:val="right"/>
      <w:pPr>
        <w:ind w:left="6480" w:hanging="180"/>
      </w:pPr>
    </w:lvl>
  </w:abstractNum>
  <w:abstractNum w:abstractNumId="15" w15:restartNumberingAfterBreak="0">
    <w:nsid w:val="57801347"/>
    <w:multiLevelType w:val="hybridMultilevel"/>
    <w:tmpl w:val="6840F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766F22"/>
    <w:multiLevelType w:val="hybridMultilevel"/>
    <w:tmpl w:val="E500E596"/>
    <w:lvl w:ilvl="0" w:tplc="ACE8D66E">
      <w:start w:val="1"/>
      <w:numFmt w:val="decimal"/>
      <w:lvlText w:val="%1."/>
      <w:lvlJc w:val="left"/>
      <w:pPr>
        <w:ind w:left="360" w:hanging="360"/>
      </w:pPr>
    </w:lvl>
    <w:lvl w:ilvl="1" w:tplc="F98E6668" w:tentative="1">
      <w:start w:val="1"/>
      <w:numFmt w:val="lowerLetter"/>
      <w:lvlText w:val="%2."/>
      <w:lvlJc w:val="left"/>
      <w:pPr>
        <w:ind w:left="1080" w:hanging="360"/>
      </w:pPr>
    </w:lvl>
    <w:lvl w:ilvl="2" w:tplc="10FE5DC6" w:tentative="1">
      <w:start w:val="1"/>
      <w:numFmt w:val="lowerRoman"/>
      <w:lvlText w:val="%3."/>
      <w:lvlJc w:val="right"/>
      <w:pPr>
        <w:ind w:left="1800" w:hanging="180"/>
      </w:pPr>
    </w:lvl>
    <w:lvl w:ilvl="3" w:tplc="1180BCAE" w:tentative="1">
      <w:start w:val="1"/>
      <w:numFmt w:val="decimal"/>
      <w:lvlText w:val="%4."/>
      <w:lvlJc w:val="left"/>
      <w:pPr>
        <w:ind w:left="2520" w:hanging="360"/>
      </w:pPr>
    </w:lvl>
    <w:lvl w:ilvl="4" w:tplc="CE04F7F2" w:tentative="1">
      <w:start w:val="1"/>
      <w:numFmt w:val="lowerLetter"/>
      <w:lvlText w:val="%5."/>
      <w:lvlJc w:val="left"/>
      <w:pPr>
        <w:ind w:left="3240" w:hanging="360"/>
      </w:pPr>
    </w:lvl>
    <w:lvl w:ilvl="5" w:tplc="A6F6C756" w:tentative="1">
      <w:start w:val="1"/>
      <w:numFmt w:val="lowerRoman"/>
      <w:lvlText w:val="%6."/>
      <w:lvlJc w:val="right"/>
      <w:pPr>
        <w:ind w:left="3960" w:hanging="180"/>
      </w:pPr>
    </w:lvl>
    <w:lvl w:ilvl="6" w:tplc="D2080AA6" w:tentative="1">
      <w:start w:val="1"/>
      <w:numFmt w:val="decimal"/>
      <w:lvlText w:val="%7."/>
      <w:lvlJc w:val="left"/>
      <w:pPr>
        <w:ind w:left="4680" w:hanging="360"/>
      </w:pPr>
    </w:lvl>
    <w:lvl w:ilvl="7" w:tplc="E1FC26CE" w:tentative="1">
      <w:start w:val="1"/>
      <w:numFmt w:val="lowerLetter"/>
      <w:lvlText w:val="%8."/>
      <w:lvlJc w:val="left"/>
      <w:pPr>
        <w:ind w:left="5400" w:hanging="360"/>
      </w:pPr>
    </w:lvl>
    <w:lvl w:ilvl="8" w:tplc="2D2E8B26" w:tentative="1">
      <w:start w:val="1"/>
      <w:numFmt w:val="lowerRoman"/>
      <w:lvlText w:val="%9."/>
      <w:lvlJc w:val="right"/>
      <w:pPr>
        <w:ind w:left="6120" w:hanging="180"/>
      </w:pPr>
    </w:lvl>
  </w:abstractNum>
  <w:abstractNum w:abstractNumId="17" w15:restartNumberingAfterBreak="0">
    <w:nsid w:val="624A00C6"/>
    <w:multiLevelType w:val="hybridMultilevel"/>
    <w:tmpl w:val="4498C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34201F"/>
    <w:multiLevelType w:val="hybridMultilevel"/>
    <w:tmpl w:val="5504F770"/>
    <w:lvl w:ilvl="0" w:tplc="400A2554">
      <w:start w:val="1"/>
      <w:numFmt w:val="lowerRoman"/>
      <w:lvlText w:val="(%1)"/>
      <w:lvlJc w:val="left"/>
      <w:pPr>
        <w:ind w:left="1080" w:hanging="720"/>
      </w:pPr>
      <w:rPr>
        <w:rFonts w:hint="default"/>
      </w:rPr>
    </w:lvl>
    <w:lvl w:ilvl="1" w:tplc="82C8D592" w:tentative="1">
      <w:start w:val="1"/>
      <w:numFmt w:val="lowerLetter"/>
      <w:lvlText w:val="%2."/>
      <w:lvlJc w:val="left"/>
      <w:pPr>
        <w:ind w:left="1440" w:hanging="360"/>
      </w:pPr>
    </w:lvl>
    <w:lvl w:ilvl="2" w:tplc="D28AB7AA" w:tentative="1">
      <w:start w:val="1"/>
      <w:numFmt w:val="lowerRoman"/>
      <w:lvlText w:val="%3."/>
      <w:lvlJc w:val="right"/>
      <w:pPr>
        <w:ind w:left="2160" w:hanging="180"/>
      </w:pPr>
    </w:lvl>
    <w:lvl w:ilvl="3" w:tplc="79DA3E08" w:tentative="1">
      <w:start w:val="1"/>
      <w:numFmt w:val="decimal"/>
      <w:lvlText w:val="%4."/>
      <w:lvlJc w:val="left"/>
      <w:pPr>
        <w:ind w:left="2880" w:hanging="360"/>
      </w:pPr>
    </w:lvl>
    <w:lvl w:ilvl="4" w:tplc="316A13E2" w:tentative="1">
      <w:start w:val="1"/>
      <w:numFmt w:val="lowerLetter"/>
      <w:lvlText w:val="%5."/>
      <w:lvlJc w:val="left"/>
      <w:pPr>
        <w:ind w:left="3600" w:hanging="360"/>
      </w:pPr>
    </w:lvl>
    <w:lvl w:ilvl="5" w:tplc="208ABA22" w:tentative="1">
      <w:start w:val="1"/>
      <w:numFmt w:val="lowerRoman"/>
      <w:lvlText w:val="%6."/>
      <w:lvlJc w:val="right"/>
      <w:pPr>
        <w:ind w:left="4320" w:hanging="180"/>
      </w:pPr>
    </w:lvl>
    <w:lvl w:ilvl="6" w:tplc="530A3474" w:tentative="1">
      <w:start w:val="1"/>
      <w:numFmt w:val="decimal"/>
      <w:lvlText w:val="%7."/>
      <w:lvlJc w:val="left"/>
      <w:pPr>
        <w:ind w:left="5040" w:hanging="360"/>
      </w:pPr>
    </w:lvl>
    <w:lvl w:ilvl="7" w:tplc="BCC688FE" w:tentative="1">
      <w:start w:val="1"/>
      <w:numFmt w:val="lowerLetter"/>
      <w:lvlText w:val="%8."/>
      <w:lvlJc w:val="left"/>
      <w:pPr>
        <w:ind w:left="5760" w:hanging="360"/>
      </w:pPr>
    </w:lvl>
    <w:lvl w:ilvl="8" w:tplc="F8CE9A40" w:tentative="1">
      <w:start w:val="1"/>
      <w:numFmt w:val="lowerRoman"/>
      <w:lvlText w:val="%9."/>
      <w:lvlJc w:val="right"/>
      <w:pPr>
        <w:ind w:left="6480" w:hanging="180"/>
      </w:pPr>
    </w:lvl>
  </w:abstractNum>
  <w:abstractNum w:abstractNumId="19" w15:restartNumberingAfterBreak="0">
    <w:nsid w:val="6CB06011"/>
    <w:multiLevelType w:val="hybridMultilevel"/>
    <w:tmpl w:val="49A21BE0"/>
    <w:lvl w:ilvl="0" w:tplc="6DCEEF34">
      <w:start w:val="1"/>
      <w:numFmt w:val="decimal"/>
      <w:lvlText w:val="%1."/>
      <w:lvlJc w:val="left"/>
      <w:pPr>
        <w:ind w:left="360" w:hanging="360"/>
      </w:pPr>
      <w:rPr>
        <w:rFonts w:hint="default"/>
      </w:rPr>
    </w:lvl>
    <w:lvl w:ilvl="1" w:tplc="225A172C" w:tentative="1">
      <w:start w:val="1"/>
      <w:numFmt w:val="lowerLetter"/>
      <w:lvlText w:val="%2."/>
      <w:lvlJc w:val="left"/>
      <w:pPr>
        <w:ind w:left="1080" w:hanging="360"/>
      </w:pPr>
    </w:lvl>
    <w:lvl w:ilvl="2" w:tplc="51161C74" w:tentative="1">
      <w:start w:val="1"/>
      <w:numFmt w:val="lowerRoman"/>
      <w:lvlText w:val="%3."/>
      <w:lvlJc w:val="right"/>
      <w:pPr>
        <w:ind w:left="1800" w:hanging="180"/>
      </w:pPr>
    </w:lvl>
    <w:lvl w:ilvl="3" w:tplc="CD8E4548" w:tentative="1">
      <w:start w:val="1"/>
      <w:numFmt w:val="decimal"/>
      <w:lvlText w:val="%4."/>
      <w:lvlJc w:val="left"/>
      <w:pPr>
        <w:ind w:left="2520" w:hanging="360"/>
      </w:pPr>
    </w:lvl>
    <w:lvl w:ilvl="4" w:tplc="51302DAA" w:tentative="1">
      <w:start w:val="1"/>
      <w:numFmt w:val="lowerLetter"/>
      <w:lvlText w:val="%5."/>
      <w:lvlJc w:val="left"/>
      <w:pPr>
        <w:ind w:left="3240" w:hanging="360"/>
      </w:pPr>
    </w:lvl>
    <w:lvl w:ilvl="5" w:tplc="4EEAF3F8" w:tentative="1">
      <w:start w:val="1"/>
      <w:numFmt w:val="lowerRoman"/>
      <w:lvlText w:val="%6."/>
      <w:lvlJc w:val="right"/>
      <w:pPr>
        <w:ind w:left="3960" w:hanging="180"/>
      </w:pPr>
    </w:lvl>
    <w:lvl w:ilvl="6" w:tplc="1CDEC194" w:tentative="1">
      <w:start w:val="1"/>
      <w:numFmt w:val="decimal"/>
      <w:lvlText w:val="%7."/>
      <w:lvlJc w:val="left"/>
      <w:pPr>
        <w:ind w:left="4680" w:hanging="360"/>
      </w:pPr>
    </w:lvl>
    <w:lvl w:ilvl="7" w:tplc="02C8F226" w:tentative="1">
      <w:start w:val="1"/>
      <w:numFmt w:val="lowerLetter"/>
      <w:lvlText w:val="%8."/>
      <w:lvlJc w:val="left"/>
      <w:pPr>
        <w:ind w:left="5400" w:hanging="360"/>
      </w:pPr>
    </w:lvl>
    <w:lvl w:ilvl="8" w:tplc="1AD24C98" w:tentative="1">
      <w:start w:val="1"/>
      <w:numFmt w:val="lowerRoman"/>
      <w:lvlText w:val="%9."/>
      <w:lvlJc w:val="right"/>
      <w:pPr>
        <w:ind w:left="6120" w:hanging="180"/>
      </w:pPr>
    </w:lvl>
  </w:abstractNum>
  <w:abstractNum w:abstractNumId="20" w15:restartNumberingAfterBreak="0">
    <w:nsid w:val="78C332D4"/>
    <w:multiLevelType w:val="hybridMultilevel"/>
    <w:tmpl w:val="5504F770"/>
    <w:lvl w:ilvl="0" w:tplc="8FA8A710">
      <w:start w:val="1"/>
      <w:numFmt w:val="lowerRoman"/>
      <w:lvlText w:val="(%1)"/>
      <w:lvlJc w:val="left"/>
      <w:pPr>
        <w:ind w:left="1080" w:hanging="720"/>
      </w:pPr>
      <w:rPr>
        <w:rFonts w:hint="default"/>
      </w:rPr>
    </w:lvl>
    <w:lvl w:ilvl="1" w:tplc="93244A1A" w:tentative="1">
      <w:start w:val="1"/>
      <w:numFmt w:val="lowerLetter"/>
      <w:lvlText w:val="%2."/>
      <w:lvlJc w:val="left"/>
      <w:pPr>
        <w:ind w:left="1440" w:hanging="360"/>
      </w:pPr>
    </w:lvl>
    <w:lvl w:ilvl="2" w:tplc="5A4436AA" w:tentative="1">
      <w:start w:val="1"/>
      <w:numFmt w:val="lowerRoman"/>
      <w:lvlText w:val="%3."/>
      <w:lvlJc w:val="right"/>
      <w:pPr>
        <w:ind w:left="2160" w:hanging="180"/>
      </w:pPr>
    </w:lvl>
    <w:lvl w:ilvl="3" w:tplc="6714C04E" w:tentative="1">
      <w:start w:val="1"/>
      <w:numFmt w:val="decimal"/>
      <w:lvlText w:val="%4."/>
      <w:lvlJc w:val="left"/>
      <w:pPr>
        <w:ind w:left="2880" w:hanging="360"/>
      </w:pPr>
    </w:lvl>
    <w:lvl w:ilvl="4" w:tplc="2398F1F4" w:tentative="1">
      <w:start w:val="1"/>
      <w:numFmt w:val="lowerLetter"/>
      <w:lvlText w:val="%5."/>
      <w:lvlJc w:val="left"/>
      <w:pPr>
        <w:ind w:left="3600" w:hanging="360"/>
      </w:pPr>
    </w:lvl>
    <w:lvl w:ilvl="5" w:tplc="DC64A780" w:tentative="1">
      <w:start w:val="1"/>
      <w:numFmt w:val="lowerRoman"/>
      <w:lvlText w:val="%6."/>
      <w:lvlJc w:val="right"/>
      <w:pPr>
        <w:ind w:left="4320" w:hanging="180"/>
      </w:pPr>
    </w:lvl>
    <w:lvl w:ilvl="6" w:tplc="544EA26C" w:tentative="1">
      <w:start w:val="1"/>
      <w:numFmt w:val="decimal"/>
      <w:lvlText w:val="%7."/>
      <w:lvlJc w:val="left"/>
      <w:pPr>
        <w:ind w:left="5040" w:hanging="360"/>
      </w:pPr>
    </w:lvl>
    <w:lvl w:ilvl="7" w:tplc="751419D2" w:tentative="1">
      <w:start w:val="1"/>
      <w:numFmt w:val="lowerLetter"/>
      <w:lvlText w:val="%8."/>
      <w:lvlJc w:val="left"/>
      <w:pPr>
        <w:ind w:left="5760" w:hanging="360"/>
      </w:pPr>
    </w:lvl>
    <w:lvl w:ilvl="8" w:tplc="FD36AB12" w:tentative="1">
      <w:start w:val="1"/>
      <w:numFmt w:val="lowerRoman"/>
      <w:lvlText w:val="%9."/>
      <w:lvlJc w:val="right"/>
      <w:pPr>
        <w:ind w:left="6480" w:hanging="180"/>
      </w:pPr>
    </w:lvl>
  </w:abstractNum>
  <w:abstractNum w:abstractNumId="21" w15:restartNumberingAfterBreak="0">
    <w:nsid w:val="7BCE5F25"/>
    <w:multiLevelType w:val="hybridMultilevel"/>
    <w:tmpl w:val="49A21BE0"/>
    <w:lvl w:ilvl="0" w:tplc="D8F25890">
      <w:start w:val="1"/>
      <w:numFmt w:val="decimal"/>
      <w:lvlText w:val="%1."/>
      <w:lvlJc w:val="left"/>
      <w:pPr>
        <w:ind w:left="360" w:hanging="360"/>
      </w:pPr>
      <w:rPr>
        <w:rFonts w:hint="default"/>
      </w:rPr>
    </w:lvl>
    <w:lvl w:ilvl="1" w:tplc="F930436C" w:tentative="1">
      <w:start w:val="1"/>
      <w:numFmt w:val="lowerLetter"/>
      <w:lvlText w:val="%2."/>
      <w:lvlJc w:val="left"/>
      <w:pPr>
        <w:ind w:left="1080" w:hanging="360"/>
      </w:pPr>
    </w:lvl>
    <w:lvl w:ilvl="2" w:tplc="FD2C357A" w:tentative="1">
      <w:start w:val="1"/>
      <w:numFmt w:val="lowerRoman"/>
      <w:lvlText w:val="%3."/>
      <w:lvlJc w:val="right"/>
      <w:pPr>
        <w:ind w:left="1800" w:hanging="180"/>
      </w:pPr>
    </w:lvl>
    <w:lvl w:ilvl="3" w:tplc="F7C28F1C" w:tentative="1">
      <w:start w:val="1"/>
      <w:numFmt w:val="decimal"/>
      <w:lvlText w:val="%4."/>
      <w:lvlJc w:val="left"/>
      <w:pPr>
        <w:ind w:left="2520" w:hanging="360"/>
      </w:pPr>
    </w:lvl>
    <w:lvl w:ilvl="4" w:tplc="9A507540" w:tentative="1">
      <w:start w:val="1"/>
      <w:numFmt w:val="lowerLetter"/>
      <w:lvlText w:val="%5."/>
      <w:lvlJc w:val="left"/>
      <w:pPr>
        <w:ind w:left="3240" w:hanging="360"/>
      </w:pPr>
    </w:lvl>
    <w:lvl w:ilvl="5" w:tplc="88465598" w:tentative="1">
      <w:start w:val="1"/>
      <w:numFmt w:val="lowerRoman"/>
      <w:lvlText w:val="%6."/>
      <w:lvlJc w:val="right"/>
      <w:pPr>
        <w:ind w:left="3960" w:hanging="180"/>
      </w:pPr>
    </w:lvl>
    <w:lvl w:ilvl="6" w:tplc="06C8819C" w:tentative="1">
      <w:start w:val="1"/>
      <w:numFmt w:val="decimal"/>
      <w:lvlText w:val="%7."/>
      <w:lvlJc w:val="left"/>
      <w:pPr>
        <w:ind w:left="4680" w:hanging="360"/>
      </w:pPr>
    </w:lvl>
    <w:lvl w:ilvl="7" w:tplc="DBA6E900" w:tentative="1">
      <w:start w:val="1"/>
      <w:numFmt w:val="lowerLetter"/>
      <w:lvlText w:val="%8."/>
      <w:lvlJc w:val="left"/>
      <w:pPr>
        <w:ind w:left="5400" w:hanging="360"/>
      </w:pPr>
    </w:lvl>
    <w:lvl w:ilvl="8" w:tplc="4ED47D12" w:tentative="1">
      <w:start w:val="1"/>
      <w:numFmt w:val="lowerRoman"/>
      <w:lvlText w:val="%9."/>
      <w:lvlJc w:val="right"/>
      <w:pPr>
        <w:ind w:left="6120" w:hanging="180"/>
      </w:pPr>
    </w:lvl>
  </w:abstractNum>
  <w:abstractNum w:abstractNumId="22" w15:restartNumberingAfterBreak="0">
    <w:nsid w:val="7D5B64C0"/>
    <w:multiLevelType w:val="hybridMultilevel"/>
    <w:tmpl w:val="5504F770"/>
    <w:lvl w:ilvl="0" w:tplc="56686CFC">
      <w:start w:val="1"/>
      <w:numFmt w:val="lowerRoman"/>
      <w:lvlText w:val="(%1)"/>
      <w:lvlJc w:val="left"/>
      <w:pPr>
        <w:ind w:left="1080" w:hanging="720"/>
      </w:pPr>
      <w:rPr>
        <w:rFonts w:hint="default"/>
      </w:rPr>
    </w:lvl>
    <w:lvl w:ilvl="1" w:tplc="93ACC340" w:tentative="1">
      <w:start w:val="1"/>
      <w:numFmt w:val="lowerLetter"/>
      <w:lvlText w:val="%2."/>
      <w:lvlJc w:val="left"/>
      <w:pPr>
        <w:ind w:left="1440" w:hanging="360"/>
      </w:pPr>
    </w:lvl>
    <w:lvl w:ilvl="2" w:tplc="293C43EE" w:tentative="1">
      <w:start w:val="1"/>
      <w:numFmt w:val="lowerRoman"/>
      <w:lvlText w:val="%3."/>
      <w:lvlJc w:val="right"/>
      <w:pPr>
        <w:ind w:left="2160" w:hanging="180"/>
      </w:pPr>
    </w:lvl>
    <w:lvl w:ilvl="3" w:tplc="62F02F3A" w:tentative="1">
      <w:start w:val="1"/>
      <w:numFmt w:val="decimal"/>
      <w:lvlText w:val="%4."/>
      <w:lvlJc w:val="left"/>
      <w:pPr>
        <w:ind w:left="2880" w:hanging="360"/>
      </w:pPr>
    </w:lvl>
    <w:lvl w:ilvl="4" w:tplc="2DDA8B80" w:tentative="1">
      <w:start w:val="1"/>
      <w:numFmt w:val="lowerLetter"/>
      <w:lvlText w:val="%5."/>
      <w:lvlJc w:val="left"/>
      <w:pPr>
        <w:ind w:left="3600" w:hanging="360"/>
      </w:pPr>
    </w:lvl>
    <w:lvl w:ilvl="5" w:tplc="3FD2BB0A" w:tentative="1">
      <w:start w:val="1"/>
      <w:numFmt w:val="lowerRoman"/>
      <w:lvlText w:val="%6."/>
      <w:lvlJc w:val="right"/>
      <w:pPr>
        <w:ind w:left="4320" w:hanging="180"/>
      </w:pPr>
    </w:lvl>
    <w:lvl w:ilvl="6" w:tplc="237C93D4" w:tentative="1">
      <w:start w:val="1"/>
      <w:numFmt w:val="decimal"/>
      <w:lvlText w:val="%7."/>
      <w:lvlJc w:val="left"/>
      <w:pPr>
        <w:ind w:left="5040" w:hanging="360"/>
      </w:pPr>
    </w:lvl>
    <w:lvl w:ilvl="7" w:tplc="B20E639A" w:tentative="1">
      <w:start w:val="1"/>
      <w:numFmt w:val="lowerLetter"/>
      <w:lvlText w:val="%8."/>
      <w:lvlJc w:val="left"/>
      <w:pPr>
        <w:ind w:left="5760" w:hanging="360"/>
      </w:pPr>
    </w:lvl>
    <w:lvl w:ilvl="8" w:tplc="8AAED890" w:tentative="1">
      <w:start w:val="1"/>
      <w:numFmt w:val="lowerRoman"/>
      <w:lvlText w:val="%9."/>
      <w:lvlJc w:val="right"/>
      <w:pPr>
        <w:ind w:left="6480" w:hanging="180"/>
      </w:pPr>
    </w:lvl>
  </w:abstractNum>
  <w:abstractNum w:abstractNumId="23" w15:restartNumberingAfterBreak="0">
    <w:nsid w:val="7E141176"/>
    <w:multiLevelType w:val="hybridMultilevel"/>
    <w:tmpl w:val="D88E8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3802BE"/>
    <w:multiLevelType w:val="hybridMultilevel"/>
    <w:tmpl w:val="F8660EFA"/>
    <w:lvl w:ilvl="0" w:tplc="C73E368C">
      <w:start w:val="1"/>
      <w:numFmt w:val="decimal"/>
      <w:lvlText w:val="%1."/>
      <w:lvlJc w:val="left"/>
      <w:pPr>
        <w:ind w:left="360" w:hanging="360"/>
      </w:pPr>
      <w:rPr>
        <w:rFonts w:hint="default"/>
      </w:rPr>
    </w:lvl>
    <w:lvl w:ilvl="1" w:tplc="15C0B3C0" w:tentative="1">
      <w:start w:val="1"/>
      <w:numFmt w:val="lowerLetter"/>
      <w:lvlText w:val="%2."/>
      <w:lvlJc w:val="left"/>
      <w:pPr>
        <w:ind w:left="1080" w:hanging="360"/>
      </w:pPr>
    </w:lvl>
    <w:lvl w:ilvl="2" w:tplc="3ACAB0F0" w:tentative="1">
      <w:start w:val="1"/>
      <w:numFmt w:val="lowerRoman"/>
      <w:lvlText w:val="%3."/>
      <w:lvlJc w:val="right"/>
      <w:pPr>
        <w:ind w:left="1800" w:hanging="180"/>
      </w:pPr>
    </w:lvl>
    <w:lvl w:ilvl="3" w:tplc="821497EE" w:tentative="1">
      <w:start w:val="1"/>
      <w:numFmt w:val="decimal"/>
      <w:lvlText w:val="%4."/>
      <w:lvlJc w:val="left"/>
      <w:pPr>
        <w:ind w:left="2520" w:hanging="360"/>
      </w:pPr>
    </w:lvl>
    <w:lvl w:ilvl="4" w:tplc="0906AE32" w:tentative="1">
      <w:start w:val="1"/>
      <w:numFmt w:val="lowerLetter"/>
      <w:lvlText w:val="%5."/>
      <w:lvlJc w:val="left"/>
      <w:pPr>
        <w:ind w:left="3240" w:hanging="360"/>
      </w:pPr>
    </w:lvl>
    <w:lvl w:ilvl="5" w:tplc="24E0316E" w:tentative="1">
      <w:start w:val="1"/>
      <w:numFmt w:val="lowerRoman"/>
      <w:lvlText w:val="%6."/>
      <w:lvlJc w:val="right"/>
      <w:pPr>
        <w:ind w:left="3960" w:hanging="180"/>
      </w:pPr>
    </w:lvl>
    <w:lvl w:ilvl="6" w:tplc="D6505106" w:tentative="1">
      <w:start w:val="1"/>
      <w:numFmt w:val="decimal"/>
      <w:lvlText w:val="%7."/>
      <w:lvlJc w:val="left"/>
      <w:pPr>
        <w:ind w:left="4680" w:hanging="360"/>
      </w:pPr>
    </w:lvl>
    <w:lvl w:ilvl="7" w:tplc="E2B4B40C" w:tentative="1">
      <w:start w:val="1"/>
      <w:numFmt w:val="lowerLetter"/>
      <w:lvlText w:val="%8."/>
      <w:lvlJc w:val="left"/>
      <w:pPr>
        <w:ind w:left="5400" w:hanging="360"/>
      </w:pPr>
    </w:lvl>
    <w:lvl w:ilvl="8" w:tplc="9DF43A54" w:tentative="1">
      <w:start w:val="1"/>
      <w:numFmt w:val="lowerRoman"/>
      <w:lvlText w:val="%9."/>
      <w:lvlJc w:val="right"/>
      <w:pPr>
        <w:ind w:left="6120" w:hanging="180"/>
      </w:pPr>
    </w:lvl>
  </w:abstractNum>
  <w:abstractNum w:abstractNumId="25" w15:restartNumberingAfterBreak="0">
    <w:nsid w:val="7FAA7A1E"/>
    <w:multiLevelType w:val="hybridMultilevel"/>
    <w:tmpl w:val="49A21BE0"/>
    <w:lvl w:ilvl="0" w:tplc="7E7865EE">
      <w:start w:val="1"/>
      <w:numFmt w:val="decimal"/>
      <w:lvlText w:val="%1."/>
      <w:lvlJc w:val="left"/>
      <w:pPr>
        <w:ind w:left="360" w:hanging="360"/>
      </w:pPr>
      <w:rPr>
        <w:rFonts w:hint="default"/>
      </w:rPr>
    </w:lvl>
    <w:lvl w:ilvl="1" w:tplc="DEE6C7FE" w:tentative="1">
      <w:start w:val="1"/>
      <w:numFmt w:val="lowerLetter"/>
      <w:lvlText w:val="%2."/>
      <w:lvlJc w:val="left"/>
      <w:pPr>
        <w:ind w:left="1080" w:hanging="360"/>
      </w:pPr>
    </w:lvl>
    <w:lvl w:ilvl="2" w:tplc="F0BC12A4" w:tentative="1">
      <w:start w:val="1"/>
      <w:numFmt w:val="lowerRoman"/>
      <w:lvlText w:val="%3."/>
      <w:lvlJc w:val="right"/>
      <w:pPr>
        <w:ind w:left="1800" w:hanging="180"/>
      </w:pPr>
    </w:lvl>
    <w:lvl w:ilvl="3" w:tplc="8B9C76FA" w:tentative="1">
      <w:start w:val="1"/>
      <w:numFmt w:val="decimal"/>
      <w:lvlText w:val="%4."/>
      <w:lvlJc w:val="left"/>
      <w:pPr>
        <w:ind w:left="2520" w:hanging="360"/>
      </w:pPr>
    </w:lvl>
    <w:lvl w:ilvl="4" w:tplc="D99A9C68" w:tentative="1">
      <w:start w:val="1"/>
      <w:numFmt w:val="lowerLetter"/>
      <w:lvlText w:val="%5."/>
      <w:lvlJc w:val="left"/>
      <w:pPr>
        <w:ind w:left="3240" w:hanging="360"/>
      </w:pPr>
    </w:lvl>
    <w:lvl w:ilvl="5" w:tplc="C7F8ED94" w:tentative="1">
      <w:start w:val="1"/>
      <w:numFmt w:val="lowerRoman"/>
      <w:lvlText w:val="%6."/>
      <w:lvlJc w:val="right"/>
      <w:pPr>
        <w:ind w:left="3960" w:hanging="180"/>
      </w:pPr>
    </w:lvl>
    <w:lvl w:ilvl="6" w:tplc="EB721B24" w:tentative="1">
      <w:start w:val="1"/>
      <w:numFmt w:val="decimal"/>
      <w:lvlText w:val="%7."/>
      <w:lvlJc w:val="left"/>
      <w:pPr>
        <w:ind w:left="4680" w:hanging="360"/>
      </w:pPr>
    </w:lvl>
    <w:lvl w:ilvl="7" w:tplc="9794A9C2" w:tentative="1">
      <w:start w:val="1"/>
      <w:numFmt w:val="lowerLetter"/>
      <w:lvlText w:val="%8."/>
      <w:lvlJc w:val="left"/>
      <w:pPr>
        <w:ind w:left="5400" w:hanging="360"/>
      </w:pPr>
    </w:lvl>
    <w:lvl w:ilvl="8" w:tplc="E33C07F2" w:tentative="1">
      <w:start w:val="1"/>
      <w:numFmt w:val="lowerRoman"/>
      <w:lvlText w:val="%9."/>
      <w:lvlJc w:val="right"/>
      <w:pPr>
        <w:ind w:left="6120" w:hanging="180"/>
      </w:pPr>
    </w:lvl>
  </w:abstractNum>
  <w:num w:numId="1">
    <w:abstractNumId w:val="1"/>
  </w:num>
  <w:num w:numId="2">
    <w:abstractNumId w:val="9"/>
  </w:num>
  <w:num w:numId="3">
    <w:abstractNumId w:val="21"/>
  </w:num>
  <w:num w:numId="4">
    <w:abstractNumId w:val="25"/>
  </w:num>
  <w:num w:numId="5">
    <w:abstractNumId w:val="13"/>
  </w:num>
  <w:num w:numId="6">
    <w:abstractNumId w:val="7"/>
  </w:num>
  <w:num w:numId="7">
    <w:abstractNumId w:val="19"/>
  </w:num>
  <w:num w:numId="8">
    <w:abstractNumId w:val="6"/>
  </w:num>
  <w:num w:numId="9">
    <w:abstractNumId w:val="24"/>
  </w:num>
  <w:num w:numId="10">
    <w:abstractNumId w:val="4"/>
  </w:num>
  <w:num w:numId="11">
    <w:abstractNumId w:val="14"/>
  </w:num>
  <w:num w:numId="12">
    <w:abstractNumId w:val="16"/>
  </w:num>
  <w:num w:numId="13">
    <w:abstractNumId w:val="18"/>
  </w:num>
  <w:num w:numId="14">
    <w:abstractNumId w:val="10"/>
  </w:num>
  <w:num w:numId="15">
    <w:abstractNumId w:val="8"/>
  </w:num>
  <w:num w:numId="16">
    <w:abstractNumId w:val="3"/>
  </w:num>
  <w:num w:numId="17">
    <w:abstractNumId w:val="12"/>
  </w:num>
  <w:num w:numId="18">
    <w:abstractNumId w:val="22"/>
  </w:num>
  <w:num w:numId="19">
    <w:abstractNumId w:val="20"/>
  </w:num>
  <w:num w:numId="20">
    <w:abstractNumId w:val="2"/>
  </w:num>
  <w:num w:numId="21">
    <w:abstractNumId w:val="23"/>
  </w:num>
  <w:num w:numId="22">
    <w:abstractNumId w:val="0"/>
  </w:num>
  <w:num w:numId="23">
    <w:abstractNumId w:val="15"/>
  </w:num>
  <w:num w:numId="24">
    <w:abstractNumId w:val="11"/>
  </w:num>
  <w:num w:numId="25">
    <w:abstractNumId w:val="5"/>
  </w:num>
  <w:num w:numId="2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746"/>
    <w:rsid w:val="00005A09"/>
    <w:rsid w:val="00007CD5"/>
    <w:rsid w:val="000F2E0F"/>
    <w:rsid w:val="000F64A8"/>
    <w:rsid w:val="0012661F"/>
    <w:rsid w:val="0018046E"/>
    <w:rsid w:val="001A3746"/>
    <w:rsid w:val="001C34AF"/>
    <w:rsid w:val="00221A73"/>
    <w:rsid w:val="0024393D"/>
    <w:rsid w:val="00291CF4"/>
    <w:rsid w:val="002B68C0"/>
    <w:rsid w:val="00340CCC"/>
    <w:rsid w:val="00353733"/>
    <w:rsid w:val="00362B7F"/>
    <w:rsid w:val="004E5289"/>
    <w:rsid w:val="004F043A"/>
    <w:rsid w:val="004F3104"/>
    <w:rsid w:val="00524ECA"/>
    <w:rsid w:val="0053238F"/>
    <w:rsid w:val="005673F5"/>
    <w:rsid w:val="00613663"/>
    <w:rsid w:val="0070525D"/>
    <w:rsid w:val="00734B4C"/>
    <w:rsid w:val="00763E30"/>
    <w:rsid w:val="00784D3A"/>
    <w:rsid w:val="007C6B68"/>
    <w:rsid w:val="007D2810"/>
    <w:rsid w:val="00877FB2"/>
    <w:rsid w:val="0089104F"/>
    <w:rsid w:val="008951B1"/>
    <w:rsid w:val="008F1796"/>
    <w:rsid w:val="00913D94"/>
    <w:rsid w:val="009A51D0"/>
    <w:rsid w:val="009B3BBA"/>
    <w:rsid w:val="009C6537"/>
    <w:rsid w:val="00A162CE"/>
    <w:rsid w:val="00AF6342"/>
    <w:rsid w:val="00B77D1F"/>
    <w:rsid w:val="00B8005F"/>
    <w:rsid w:val="00B83C6A"/>
    <w:rsid w:val="00BF649C"/>
    <w:rsid w:val="00C00E23"/>
    <w:rsid w:val="00C142C1"/>
    <w:rsid w:val="00C441AE"/>
    <w:rsid w:val="00C533A5"/>
    <w:rsid w:val="00C81DE6"/>
    <w:rsid w:val="00C82762"/>
    <w:rsid w:val="00CD05C0"/>
    <w:rsid w:val="00CD2378"/>
    <w:rsid w:val="00E441FB"/>
    <w:rsid w:val="00E90480"/>
    <w:rsid w:val="00EA2044"/>
    <w:rsid w:val="00F011B0"/>
    <w:rsid w:val="00F93780"/>
    <w:rsid w:val="00F97F2D"/>
    <w:rsid w:val="00FC211B"/>
    <w:rsid w:val="00FD6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07831"/>
  <w15:docId w15:val="{672B10CB-09B8-41F8-9658-66FEDF40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0130</RACS_x0020_ID>
    <Approved_x0020_Provider xmlns="a8338b6e-77a6-4851-82b6-98166143ffdd">The Salvation Army (NSW) Property Trust</Approved_x0020_Provider>
    <Management_x0020_Company_x0020_ID xmlns="a8338b6e-77a6-4851-82b6-98166143ffdd" xsi:nil="true"/>
    <Home xmlns="a8338b6e-77a6-4851-82b6-98166143ffdd">Rosedurnate Aged Care Plus Centre (0130)</Home>
    <Signed xmlns="a8338b6e-77a6-4851-82b6-98166143ffdd" xsi:nil="true"/>
    <Uploaded xmlns="a8338b6e-77a6-4851-82b6-98166143ffdd">False</Uploaded>
    <Management_x0020_Company xmlns="a8338b6e-77a6-4851-82b6-98166143ffdd" xsi:nil="true"/>
    <Doc_x0020_Date xmlns="a8338b6e-77a6-4851-82b6-98166143ffdd">2021-03-01T04:47:00+00:00</Doc_x0020_Date>
    <CSI_x0020_ID xmlns="a8338b6e-77a6-4851-82b6-98166143ffdd" xsi:nil="true"/>
    <Case_x0020_ID xmlns="a8338b6e-77a6-4851-82b6-98166143ffdd" xsi:nil="true"/>
    <Approved_x0020_Provider_x0020_ID xmlns="a8338b6e-77a6-4851-82b6-98166143ffdd">BDE6B244-75F4-DC11-AD41-005056922186</Approved_x0020_Provider_x0020_ID>
    <Location xmlns="a8338b6e-77a6-4851-82b6-98166143ffdd" xsi:nil="true"/>
    <Home_x0020_ID xmlns="a8338b6e-77a6-4851-82b6-98166143ffdd">74E4A0A5-7CF4-DC11-AD41-005056922186</Home_x0020_ID>
    <State xmlns="a8338b6e-77a6-4851-82b6-98166143ffdd">NSW</State>
    <Doc_x0020_Sent_Received_x0020_Date xmlns="a8338b6e-77a6-4851-82b6-98166143ffdd">2021-03-01T00:00:00+00:00</Doc_x0020_Sent_Received_x0020_Date>
    <Activity_x0020_ID xmlns="a8338b6e-77a6-4851-82b6-98166143ffdd">DAC80781-9911-EB11-9DF1-005056922186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14BF1DFE-46C0-441A-BB17-2A0BB518C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 ds:uri="a8338b6e-77a6-4851-82b6-98166143ffdd"/>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BE2FA9F7-84D2-48B0-890E-8E4297EEB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5841</Words>
  <Characters>33298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2021-04-07T03:40:00Z</cp:lastPrinted>
  <dcterms:created xsi:type="dcterms:W3CDTF">2021-04-20T23:54:00Z</dcterms:created>
  <dcterms:modified xsi:type="dcterms:W3CDTF">2021-04-20T23:54:00Z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