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7B407" w14:textId="77777777" w:rsidR="003C6EC2" w:rsidRPr="003C6EC2" w:rsidRDefault="00F87DB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697B5B4" wp14:editId="7D4ED8BB">
            <wp:simplePos x="0" y="0"/>
            <wp:positionH relativeFrom="page">
              <wp:align>right</wp:align>
            </wp:positionH>
            <wp:positionV relativeFrom="paragraph">
              <wp:posOffset>75179</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62484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697B5B6" wp14:editId="6697B5B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36881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Catherine's Aged Care Services</w:t>
      </w:r>
      <w:r w:rsidRPr="003C6EC2">
        <w:rPr>
          <w:rFonts w:ascii="Arial Black" w:hAnsi="Arial Black"/>
        </w:rPr>
        <w:t xml:space="preserve"> </w:t>
      </w:r>
    </w:p>
    <w:p w14:paraId="6697B408" w14:textId="77777777" w:rsidR="003C6EC2" w:rsidRPr="003C6EC2" w:rsidRDefault="00F87DBF" w:rsidP="003C6EC2">
      <w:pPr>
        <w:pStyle w:val="Title"/>
        <w:spacing w:before="360" w:after="480"/>
      </w:pPr>
      <w:r w:rsidRPr="003C6EC2">
        <w:rPr>
          <w:rFonts w:ascii="Arial Black" w:eastAsia="Calibri" w:hAnsi="Arial Black"/>
          <w:sz w:val="56"/>
        </w:rPr>
        <w:t>Performance Report</w:t>
      </w:r>
    </w:p>
    <w:p w14:paraId="6697B409" w14:textId="77777777" w:rsidR="001E6954" w:rsidRPr="003C6EC2" w:rsidRDefault="00F87DB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162-166 Balaclava Road </w:t>
      </w:r>
      <w:r w:rsidRPr="003C6EC2">
        <w:rPr>
          <w:color w:val="FFFFFF" w:themeColor="background1"/>
          <w:sz w:val="28"/>
        </w:rPr>
        <w:br/>
        <w:t>EASTWOOD NSW 2122</w:t>
      </w:r>
      <w:r w:rsidRPr="003C6EC2">
        <w:rPr>
          <w:color w:val="FFFFFF" w:themeColor="background1"/>
          <w:sz w:val="28"/>
        </w:rPr>
        <w:br/>
      </w:r>
      <w:r w:rsidRPr="003C6EC2">
        <w:rPr>
          <w:rFonts w:eastAsia="Calibri"/>
          <w:color w:val="FFFFFF" w:themeColor="background1"/>
          <w:sz w:val="28"/>
          <w:szCs w:val="56"/>
          <w:lang w:eastAsia="en-US"/>
        </w:rPr>
        <w:t>Phone number: 02 9805 1655</w:t>
      </w:r>
    </w:p>
    <w:p w14:paraId="6697B40A" w14:textId="77777777" w:rsidR="003C6EC2" w:rsidRDefault="00F87DB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1470 </w:t>
      </w:r>
    </w:p>
    <w:p w14:paraId="6697B40B" w14:textId="77777777" w:rsidR="001E6954" w:rsidRPr="003C6EC2" w:rsidRDefault="00F87DB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Catherine's Aged Care Services</w:t>
      </w:r>
    </w:p>
    <w:p w14:paraId="6697B40C" w14:textId="77777777" w:rsidR="001E6954" w:rsidRPr="003C6EC2" w:rsidRDefault="00F87DB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July 2020</w:t>
      </w:r>
    </w:p>
    <w:p w14:paraId="6697B40D" w14:textId="408A993F" w:rsidR="006B166B" w:rsidRPr="00F87DBF" w:rsidRDefault="00F87DBF"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Pr="00F87DBF">
        <w:rPr>
          <w:color w:val="FFFFFF" w:themeColor="background1"/>
          <w:sz w:val="28"/>
        </w:rPr>
        <w:t>3 August 2020</w:t>
      </w:r>
    </w:p>
    <w:bookmarkEnd w:id="1"/>
    <w:p w14:paraId="6697B40E" w14:textId="77777777" w:rsidR="001E6954" w:rsidRPr="003C6EC2" w:rsidRDefault="00DD41B4" w:rsidP="001E6954">
      <w:pPr>
        <w:tabs>
          <w:tab w:val="left" w:pos="2127"/>
        </w:tabs>
        <w:spacing w:before="120"/>
        <w:rPr>
          <w:rFonts w:eastAsia="Calibri"/>
          <w:b/>
          <w:color w:val="FFFFFF" w:themeColor="background1"/>
          <w:sz w:val="28"/>
          <w:szCs w:val="56"/>
          <w:lang w:eastAsia="en-US"/>
        </w:rPr>
      </w:pPr>
    </w:p>
    <w:p w14:paraId="6697B40F" w14:textId="77777777" w:rsidR="003C6EC2" w:rsidRDefault="00DD41B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697B410" w14:textId="77777777" w:rsidR="00A30BEC" w:rsidRDefault="00F87DBF" w:rsidP="0094564F">
      <w:pPr>
        <w:pStyle w:val="Heading1"/>
      </w:pPr>
      <w:bookmarkStart w:id="2" w:name="_Hlk32477662"/>
      <w:r>
        <w:lastRenderedPageBreak/>
        <w:t>Publication of report</w:t>
      </w:r>
    </w:p>
    <w:p w14:paraId="6697B411" w14:textId="77777777" w:rsidR="00A30BEC" w:rsidRPr="006B166B" w:rsidRDefault="00F87DB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697B412" w14:textId="77777777" w:rsidR="007F5256" w:rsidRPr="0094564F" w:rsidRDefault="00F87DB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40879" w14:paraId="6697B43F" w14:textId="77777777" w:rsidTr="00EB1D71">
        <w:trPr>
          <w:trHeight w:val="227"/>
        </w:trPr>
        <w:tc>
          <w:tcPr>
            <w:tcW w:w="3942" w:type="pct"/>
            <w:shd w:val="clear" w:color="auto" w:fill="auto"/>
          </w:tcPr>
          <w:p w14:paraId="6697B43D" w14:textId="77777777" w:rsidR="001E6954" w:rsidRPr="001E6954" w:rsidRDefault="00F87DBF"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6697B43E" w14:textId="5A4EDF70" w:rsidR="001E6954" w:rsidRPr="001E6954" w:rsidRDefault="00F87DBF" w:rsidP="003C6EC2">
            <w:pPr>
              <w:keepNext/>
              <w:spacing w:before="40" w:after="40" w:line="240" w:lineRule="auto"/>
              <w:jc w:val="right"/>
              <w:rPr>
                <w:b/>
                <w:color w:val="0000FF"/>
              </w:rPr>
            </w:pPr>
            <w:r w:rsidRPr="001E6954">
              <w:rPr>
                <w:b/>
                <w:bCs/>
                <w:iCs/>
                <w:color w:val="00577D"/>
                <w:szCs w:val="40"/>
              </w:rPr>
              <w:t>Non-compliant</w:t>
            </w:r>
          </w:p>
        </w:tc>
      </w:tr>
      <w:tr w:rsidR="00340879" w14:paraId="6697B442" w14:textId="77777777" w:rsidTr="00EB1D71">
        <w:trPr>
          <w:trHeight w:val="227"/>
        </w:trPr>
        <w:tc>
          <w:tcPr>
            <w:tcW w:w="3942" w:type="pct"/>
            <w:shd w:val="clear" w:color="auto" w:fill="auto"/>
          </w:tcPr>
          <w:p w14:paraId="6697B440" w14:textId="77777777" w:rsidR="001E6954" w:rsidRPr="002B4C72" w:rsidRDefault="00F87DBF" w:rsidP="004A3816">
            <w:pPr>
              <w:spacing w:before="40" w:after="40" w:line="240" w:lineRule="auto"/>
              <w:ind w:left="312"/>
            </w:pPr>
            <w:r w:rsidRPr="001E6954">
              <w:t>Requirement 3(3)(a)</w:t>
            </w:r>
          </w:p>
        </w:tc>
        <w:tc>
          <w:tcPr>
            <w:tcW w:w="1058" w:type="pct"/>
            <w:shd w:val="clear" w:color="auto" w:fill="auto"/>
          </w:tcPr>
          <w:p w14:paraId="6697B441" w14:textId="5D9B080F" w:rsidR="001E6954" w:rsidRPr="001E6954" w:rsidRDefault="00F87DBF" w:rsidP="004C55D8">
            <w:pPr>
              <w:spacing w:before="40" w:after="40" w:line="240" w:lineRule="auto"/>
              <w:ind w:left="-107"/>
              <w:jc w:val="right"/>
              <w:rPr>
                <w:color w:val="0000FF"/>
              </w:rPr>
            </w:pPr>
            <w:r w:rsidRPr="001E6954">
              <w:rPr>
                <w:bCs/>
                <w:iCs/>
                <w:color w:val="00577D"/>
                <w:szCs w:val="40"/>
              </w:rPr>
              <w:t>Non-compliant</w:t>
            </w:r>
          </w:p>
        </w:tc>
      </w:tr>
      <w:bookmarkEnd w:id="3"/>
    </w:tbl>
    <w:p w14:paraId="6697B4AC" w14:textId="77777777" w:rsidR="008A22FF" w:rsidRDefault="00DD41B4"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697B4AD" w14:textId="77777777" w:rsidR="007F5256" w:rsidRPr="00D21DCD" w:rsidRDefault="00F87DBF" w:rsidP="00EC5474">
      <w:pPr>
        <w:pStyle w:val="Heading1"/>
      </w:pPr>
      <w:r>
        <w:lastRenderedPageBreak/>
        <w:t>Detailed assessment</w:t>
      </w:r>
    </w:p>
    <w:p w14:paraId="6697B4AE" w14:textId="77777777" w:rsidR="001E6954" w:rsidRPr="00D63989" w:rsidRDefault="00F87DB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697B4AF" w14:textId="77777777" w:rsidR="001E6954" w:rsidRPr="001E6954" w:rsidRDefault="00F87DBF" w:rsidP="001E6954">
      <w:pPr>
        <w:rPr>
          <w:color w:val="auto"/>
        </w:rPr>
      </w:pPr>
      <w:r w:rsidRPr="00D63989">
        <w:t>The report also specifies areas in which improvements must be made to ensure the Quality Standards are complied with.</w:t>
      </w:r>
    </w:p>
    <w:p w14:paraId="6697B4B0" w14:textId="77777777" w:rsidR="001E6954" w:rsidRPr="00D63989" w:rsidRDefault="00F87DBF"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697B4B1" w14:textId="0A33A0A2" w:rsidR="004B33E7" w:rsidRPr="009F4EE3" w:rsidRDefault="00F87DBF" w:rsidP="004B33E7">
      <w:pPr>
        <w:pStyle w:val="ListBullet"/>
      </w:pPr>
      <w:r>
        <w:t>t</w:t>
      </w:r>
      <w:r w:rsidRPr="00D63989">
        <w:t xml:space="preserve">he Assessment Team’s report for the </w:t>
      </w:r>
      <w:r>
        <w:t>Assessment Contact - Site</w:t>
      </w:r>
      <w:r w:rsidRPr="00D63989">
        <w:t xml:space="preserve">; the </w:t>
      </w:r>
      <w:r w:rsidRPr="009F4EE3">
        <w:t>Assessment Contact - Site report was informed by a site assessment, observations at the service, review of documents and interviews with staff, consumers/representatives</w:t>
      </w:r>
      <w:r w:rsidR="009F4EE3" w:rsidRPr="009F4EE3">
        <w:t>.</w:t>
      </w:r>
    </w:p>
    <w:p w14:paraId="6697B4B2" w14:textId="15640A50" w:rsidR="004B33E7" w:rsidRPr="009F4EE3" w:rsidRDefault="00F87DBF" w:rsidP="004B33E7">
      <w:pPr>
        <w:pStyle w:val="ListBullet"/>
      </w:pPr>
      <w:r w:rsidRPr="009F4EE3">
        <w:t xml:space="preserve">the provider’s response to the Assessment Contact - Site report received </w:t>
      </w:r>
      <w:r w:rsidR="009F4EE3" w:rsidRPr="009F4EE3">
        <w:t>24 July 2020.</w:t>
      </w:r>
    </w:p>
    <w:p w14:paraId="6697B4B4" w14:textId="77777777" w:rsidR="008A22FF" w:rsidRDefault="00DD41B4">
      <w:pPr>
        <w:spacing w:after="160" w:line="259" w:lineRule="auto"/>
        <w:rPr>
          <w:rFonts w:cs="Times New Roman"/>
        </w:rPr>
      </w:pPr>
    </w:p>
    <w:p w14:paraId="6697B4B5" w14:textId="77777777" w:rsidR="00095CD4" w:rsidRDefault="00DD41B4" w:rsidP="00095CD4">
      <w:pPr>
        <w:sectPr w:rsidR="00095CD4" w:rsidSect="005058B8">
          <w:headerReference w:type="first" r:id="rId18"/>
          <w:pgSz w:w="11906" w:h="16838"/>
          <w:pgMar w:top="1701" w:right="1418" w:bottom="1418" w:left="1418" w:header="709" w:footer="397" w:gutter="0"/>
          <w:cols w:space="708"/>
          <w:docGrid w:linePitch="360"/>
        </w:sectPr>
      </w:pPr>
    </w:p>
    <w:p w14:paraId="6697B4F5" w14:textId="77777777" w:rsidR="00032B17" w:rsidRDefault="00DD41B4"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6697B4F6" w14:textId="3BEA9580" w:rsidR="00CB3BA9" w:rsidRDefault="00F87DBF"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697B5BC" wp14:editId="6697B5B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7546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697B4F7" w14:textId="77777777" w:rsidR="007F5256" w:rsidRPr="00FD1B02" w:rsidRDefault="00F87DBF" w:rsidP="00032B17">
      <w:pPr>
        <w:pStyle w:val="Heading3"/>
        <w:shd w:val="clear" w:color="auto" w:fill="F2F2F2" w:themeFill="background1" w:themeFillShade="F2"/>
      </w:pPr>
      <w:r w:rsidRPr="00FD1B02">
        <w:t>Consumer outcome:</w:t>
      </w:r>
    </w:p>
    <w:p w14:paraId="6697B4F8" w14:textId="77777777" w:rsidR="007F5256" w:rsidRDefault="00F87DBF" w:rsidP="00912DE6">
      <w:pPr>
        <w:numPr>
          <w:ilvl w:val="0"/>
          <w:numId w:val="3"/>
        </w:numPr>
        <w:shd w:val="clear" w:color="auto" w:fill="F2F2F2" w:themeFill="background1" w:themeFillShade="F2"/>
      </w:pPr>
      <w:r>
        <w:t>I get personal care, clinical care, or both personal care and clinical care, that is safe and right for me.</w:t>
      </w:r>
    </w:p>
    <w:p w14:paraId="6697B4F9" w14:textId="77777777" w:rsidR="007F5256" w:rsidRDefault="00F87DBF" w:rsidP="00032B17">
      <w:pPr>
        <w:pStyle w:val="Heading3"/>
        <w:shd w:val="clear" w:color="auto" w:fill="F2F2F2" w:themeFill="background1" w:themeFillShade="F2"/>
      </w:pPr>
      <w:r>
        <w:t>Organisation statement:</w:t>
      </w:r>
    </w:p>
    <w:p w14:paraId="6697B4FA" w14:textId="77777777" w:rsidR="007F5256" w:rsidRDefault="00F87DB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697B4FB" w14:textId="77777777" w:rsidR="007F5256" w:rsidRDefault="00F87DBF" w:rsidP="00427817">
      <w:pPr>
        <w:pStyle w:val="Heading2"/>
      </w:pPr>
      <w:r>
        <w:t>Assessment of Standard 3</w:t>
      </w:r>
    </w:p>
    <w:p w14:paraId="6697B4FC" w14:textId="453F5C5D" w:rsidR="00154403" w:rsidRPr="00154403" w:rsidRDefault="00F87DBF" w:rsidP="00154403">
      <w:pPr>
        <w:rPr>
          <w:rFonts w:eastAsiaTheme="minorHAnsi"/>
          <w:color w:val="0000FF"/>
        </w:rPr>
      </w:pPr>
      <w:r>
        <w:rPr>
          <w:iCs/>
          <w:color w:val="auto"/>
        </w:rPr>
        <w:t>T</w:t>
      </w:r>
      <w:r w:rsidRPr="00150083">
        <w:rPr>
          <w:iCs/>
          <w:color w:val="auto"/>
        </w:rPr>
        <w:t>he service was unable to demonstrate effective management of consumers with a high prevalence risk of developing a pressure injury, or that their deterioration was always promptly identified or responded to in a timely manner.</w:t>
      </w:r>
    </w:p>
    <w:p w14:paraId="6697B4FD" w14:textId="31A87BA6" w:rsidR="007F5256" w:rsidRPr="009F4EE3" w:rsidRDefault="00F87DBF" w:rsidP="00154403">
      <w:pPr>
        <w:rPr>
          <w:rFonts w:eastAsia="Calibri"/>
          <w:color w:val="auto"/>
          <w:lang w:eastAsia="en-US"/>
        </w:rPr>
      </w:pPr>
      <w:r w:rsidRPr="009F4EE3">
        <w:rPr>
          <w:rFonts w:eastAsiaTheme="minorHAnsi"/>
          <w:color w:val="auto"/>
        </w:rPr>
        <w:t xml:space="preserve">The Quality Standard is assessed as Non-compliant as </w:t>
      </w:r>
      <w:r w:rsidR="009F4EE3" w:rsidRPr="009F4EE3">
        <w:rPr>
          <w:rFonts w:eastAsiaTheme="minorHAnsi"/>
          <w:color w:val="auto"/>
        </w:rPr>
        <w:t>one</w:t>
      </w:r>
      <w:r w:rsidRPr="009F4EE3">
        <w:rPr>
          <w:rFonts w:eastAsiaTheme="minorHAnsi"/>
          <w:color w:val="auto"/>
        </w:rPr>
        <w:t xml:space="preserve"> of the seven specific requirements have been assessed as Non-compliant.</w:t>
      </w:r>
    </w:p>
    <w:p w14:paraId="6697B4FE" w14:textId="279C68D9" w:rsidR="00301877" w:rsidRDefault="00F87DB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697B4FF" w14:textId="26ADF083" w:rsidR="00853601" w:rsidRPr="00853601" w:rsidRDefault="00F87DBF" w:rsidP="00853601">
      <w:pPr>
        <w:pStyle w:val="Heading3"/>
      </w:pPr>
      <w:r w:rsidRPr="00853601">
        <w:t>Requirement 3(3)(a)</w:t>
      </w:r>
      <w:r>
        <w:tab/>
        <w:t>Non-compliant</w:t>
      </w:r>
    </w:p>
    <w:p w14:paraId="6697B500" w14:textId="77777777" w:rsidR="00853601" w:rsidRPr="004A3816" w:rsidRDefault="00F87DBF" w:rsidP="00853601">
      <w:pPr>
        <w:rPr>
          <w:i/>
        </w:rPr>
      </w:pPr>
      <w:r w:rsidRPr="004A3816">
        <w:rPr>
          <w:i/>
        </w:rPr>
        <w:t>Each consumer gets safe and effective personal care, clinical care, or both personal care and clinical care, that:</w:t>
      </w:r>
    </w:p>
    <w:p w14:paraId="6697B501" w14:textId="77777777" w:rsidR="00853601" w:rsidRPr="004A3816" w:rsidRDefault="00F87DBF" w:rsidP="00853601">
      <w:pPr>
        <w:numPr>
          <w:ilvl w:val="0"/>
          <w:numId w:val="24"/>
        </w:numPr>
        <w:tabs>
          <w:tab w:val="right" w:pos="9026"/>
        </w:tabs>
        <w:spacing w:before="0" w:after="0"/>
        <w:ind w:left="567" w:hanging="425"/>
        <w:outlineLvl w:val="4"/>
        <w:rPr>
          <w:i/>
        </w:rPr>
      </w:pPr>
      <w:r w:rsidRPr="004A3816">
        <w:rPr>
          <w:i/>
        </w:rPr>
        <w:t>is best practice; and</w:t>
      </w:r>
    </w:p>
    <w:p w14:paraId="6697B502" w14:textId="77777777" w:rsidR="00853601" w:rsidRPr="004A3816" w:rsidRDefault="00F87DBF" w:rsidP="00853601">
      <w:pPr>
        <w:numPr>
          <w:ilvl w:val="0"/>
          <w:numId w:val="24"/>
        </w:numPr>
        <w:tabs>
          <w:tab w:val="right" w:pos="9026"/>
        </w:tabs>
        <w:spacing w:before="0" w:after="0"/>
        <w:ind w:left="567" w:hanging="425"/>
        <w:outlineLvl w:val="4"/>
        <w:rPr>
          <w:i/>
        </w:rPr>
      </w:pPr>
      <w:r w:rsidRPr="004A3816">
        <w:rPr>
          <w:i/>
        </w:rPr>
        <w:t>is tailored to their needs; and</w:t>
      </w:r>
    </w:p>
    <w:p w14:paraId="6697B503" w14:textId="77777777" w:rsidR="00853601" w:rsidRPr="004A3816" w:rsidRDefault="00F87DBF" w:rsidP="00853601">
      <w:pPr>
        <w:numPr>
          <w:ilvl w:val="0"/>
          <w:numId w:val="24"/>
        </w:numPr>
        <w:tabs>
          <w:tab w:val="right" w:pos="9026"/>
        </w:tabs>
        <w:spacing w:before="0" w:after="0"/>
        <w:ind w:left="567" w:hanging="425"/>
        <w:outlineLvl w:val="4"/>
        <w:rPr>
          <w:i/>
        </w:rPr>
      </w:pPr>
      <w:r w:rsidRPr="004A3816">
        <w:rPr>
          <w:i/>
        </w:rPr>
        <w:t>optimises their health and well-being.</w:t>
      </w:r>
    </w:p>
    <w:p w14:paraId="6697B504" w14:textId="7CE6FB5A" w:rsidR="00853601" w:rsidRPr="00150083" w:rsidRDefault="00BF1CB3" w:rsidP="00853601">
      <w:pPr>
        <w:rPr>
          <w:iCs/>
          <w:color w:val="auto"/>
        </w:rPr>
      </w:pPr>
      <w:r w:rsidRPr="00150083">
        <w:rPr>
          <w:color w:val="auto"/>
        </w:rPr>
        <w:t xml:space="preserve">The Assessment team provided information that </w:t>
      </w:r>
      <w:r w:rsidR="0085132A" w:rsidRPr="00150083">
        <w:rPr>
          <w:iCs/>
          <w:color w:val="auto"/>
        </w:rPr>
        <w:t xml:space="preserve">of consumers randomly sampled, all confirmed they get the care they need always or most of the time. Consumers reported feeling safe and confident they are receiving quality care. </w:t>
      </w:r>
      <w:r w:rsidR="00591CAA" w:rsidRPr="00150083">
        <w:rPr>
          <w:iCs/>
          <w:color w:val="auto"/>
        </w:rPr>
        <w:t>The service was able to demonstrate that there had been improvements in wound management policy and procedures around the identification, photography and description of wounds</w:t>
      </w:r>
      <w:r w:rsidR="0085132A" w:rsidRPr="00150083">
        <w:rPr>
          <w:iCs/>
          <w:color w:val="auto"/>
        </w:rPr>
        <w:t>.</w:t>
      </w:r>
    </w:p>
    <w:p w14:paraId="44459B0A" w14:textId="57073850" w:rsidR="0085132A" w:rsidRDefault="00F87DBF" w:rsidP="00853601">
      <w:pPr>
        <w:rPr>
          <w:iCs/>
          <w:color w:val="auto"/>
        </w:rPr>
      </w:pPr>
      <w:r w:rsidRPr="00150083">
        <w:rPr>
          <w:color w:val="auto"/>
        </w:rPr>
        <w:lastRenderedPageBreak/>
        <w:t>However,</w:t>
      </w:r>
      <w:r w:rsidR="0085132A" w:rsidRPr="00150083">
        <w:rPr>
          <w:color w:val="auto"/>
        </w:rPr>
        <w:t xml:space="preserve"> </w:t>
      </w:r>
      <w:r w:rsidR="0085132A" w:rsidRPr="00150083">
        <w:rPr>
          <w:iCs/>
          <w:color w:val="auto"/>
        </w:rPr>
        <w:t xml:space="preserve">the service was unable to demonstrate effective management of </w:t>
      </w:r>
      <w:r w:rsidR="00B2719F" w:rsidRPr="00150083">
        <w:rPr>
          <w:iCs/>
          <w:color w:val="auto"/>
        </w:rPr>
        <w:t xml:space="preserve">named </w:t>
      </w:r>
      <w:r w:rsidR="0085132A" w:rsidRPr="00150083">
        <w:rPr>
          <w:iCs/>
          <w:color w:val="auto"/>
        </w:rPr>
        <w:t>consumers with a high prevalence risk of developing a pressure injury, or that their deterioration was always promptly identified or responded to in a timely manner.</w:t>
      </w:r>
    </w:p>
    <w:p w14:paraId="00418035" w14:textId="11283428" w:rsidR="00150083" w:rsidRDefault="00150083" w:rsidP="00853601">
      <w:pPr>
        <w:rPr>
          <w:iCs/>
          <w:color w:val="auto"/>
        </w:rPr>
      </w:pPr>
      <w:r>
        <w:rPr>
          <w:iCs/>
          <w:color w:val="auto"/>
        </w:rPr>
        <w:t xml:space="preserve">The Approved Provider provided a response that including clarifying information to the Assessment Teams report as well as </w:t>
      </w:r>
      <w:r w:rsidR="00573728">
        <w:rPr>
          <w:iCs/>
          <w:color w:val="auto"/>
        </w:rPr>
        <w:t xml:space="preserve">a </w:t>
      </w:r>
      <w:r w:rsidR="00050DA2">
        <w:rPr>
          <w:iCs/>
          <w:color w:val="auto"/>
        </w:rPr>
        <w:t xml:space="preserve">skin care policy, skin integrity and wound flow chart, templates for a register high risk prevalence of pressure injury and checklist for cert high risk register. </w:t>
      </w:r>
      <w:r w:rsidR="00573728">
        <w:rPr>
          <w:iCs/>
          <w:color w:val="auto"/>
        </w:rPr>
        <w:t xml:space="preserve">The Approved Provider also provided action plan outlining improvement activities to be undertaken. </w:t>
      </w:r>
    </w:p>
    <w:p w14:paraId="4E65AF42" w14:textId="752CCEF4" w:rsidR="00573728" w:rsidRDefault="00573728" w:rsidP="00853601">
      <w:pPr>
        <w:rPr>
          <w:iCs/>
          <w:color w:val="auto"/>
        </w:rPr>
      </w:pPr>
      <w:r>
        <w:rPr>
          <w:iCs/>
          <w:color w:val="auto"/>
        </w:rPr>
        <w:t xml:space="preserve">I have considered both the Assessments Teams report and the Approved Providers response and I find that at the time of the assessment contact the service did not have effective systems for the management of high risk of pressure injury to consumers. For named consumers, at the time of the assessment contact, they were not provided with care tailored to their needs or provided care that optimized their health and wellbeing. </w:t>
      </w:r>
    </w:p>
    <w:p w14:paraId="530C5875" w14:textId="4B083831" w:rsidR="00573728" w:rsidRDefault="00573728" w:rsidP="00853601">
      <w:pPr>
        <w:rPr>
          <w:iCs/>
          <w:color w:val="auto"/>
        </w:rPr>
      </w:pPr>
      <w:r>
        <w:rPr>
          <w:iCs/>
          <w:color w:val="auto"/>
        </w:rPr>
        <w:t>I note the improvement activities outlined by the Approved Provider to address these matters,</w:t>
      </w:r>
      <w:r w:rsidR="00F87DBF">
        <w:rPr>
          <w:iCs/>
          <w:color w:val="auto"/>
        </w:rPr>
        <w:t xml:space="preserve"> and whilst these improvements should address the identified deficits, </w:t>
      </w:r>
      <w:r>
        <w:rPr>
          <w:iCs/>
          <w:color w:val="auto"/>
        </w:rPr>
        <w:t xml:space="preserve">the effectiveness and sustainability of these improvements has yet to be tested. </w:t>
      </w:r>
    </w:p>
    <w:p w14:paraId="2E6EAA59" w14:textId="2DE9D0B7" w:rsidR="00F87DBF" w:rsidRPr="00150083" w:rsidRDefault="00F87DBF" w:rsidP="00853601">
      <w:pPr>
        <w:rPr>
          <w:iCs/>
          <w:color w:val="auto"/>
        </w:rPr>
      </w:pPr>
      <w:r>
        <w:rPr>
          <w:iCs/>
          <w:color w:val="auto"/>
        </w:rPr>
        <w:t xml:space="preserve">I find this requirement is non-compliant. </w:t>
      </w:r>
    </w:p>
    <w:p w14:paraId="2FDD8964" w14:textId="77777777" w:rsidR="0085132A" w:rsidRPr="00853601" w:rsidRDefault="0085132A" w:rsidP="00853601">
      <w:pPr>
        <w:rPr>
          <w:color w:val="0000FF"/>
        </w:rPr>
      </w:pPr>
    </w:p>
    <w:p w14:paraId="6697B505" w14:textId="77777777" w:rsidR="00853601" w:rsidRPr="00853601" w:rsidRDefault="00DD41B4" w:rsidP="00853601">
      <w:pPr>
        <w:tabs>
          <w:tab w:val="right" w:pos="9026"/>
        </w:tabs>
        <w:spacing w:before="0" w:after="0"/>
        <w:outlineLvl w:val="4"/>
      </w:pPr>
    </w:p>
    <w:p w14:paraId="6697B51A" w14:textId="77777777" w:rsidR="00032B17" w:rsidRDefault="00DD41B4" w:rsidP="00095CD4"/>
    <w:p w14:paraId="6697B51B" w14:textId="77777777" w:rsidR="00853601" w:rsidRDefault="00DD41B4"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6697B53E" w14:textId="77777777" w:rsidR="009C6F30" w:rsidRDefault="00DD41B4"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6697B554" w14:textId="77777777" w:rsidR="009C6F30" w:rsidRDefault="00DD41B4"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6697B56B" w14:textId="77777777" w:rsidR="009C6F30" w:rsidRDefault="00DD41B4"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6697B5AA" w14:textId="77777777" w:rsidR="00095CD4" w:rsidRDefault="00DD41B4"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6697B5AB" w14:textId="77777777" w:rsidR="00A93E3F" w:rsidRDefault="00F87DBF" w:rsidP="00095CD4">
      <w:pPr>
        <w:pStyle w:val="Heading1"/>
      </w:pPr>
      <w:r>
        <w:lastRenderedPageBreak/>
        <w:t>Areas for improvement</w:t>
      </w:r>
    </w:p>
    <w:p w14:paraId="6697B5AF" w14:textId="77777777" w:rsidR="004B33E7" w:rsidRPr="00E830C7" w:rsidRDefault="00F87DBF"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A1BB6E5" w14:textId="7E08434B" w:rsidR="00F87DBF" w:rsidRDefault="00F87DBF" w:rsidP="00F87DBF">
      <w:pPr>
        <w:pStyle w:val="ListParagraph"/>
        <w:numPr>
          <w:ilvl w:val="0"/>
          <w:numId w:val="39"/>
        </w:numPr>
      </w:pPr>
      <w:r>
        <w:t>Ensure e</w:t>
      </w:r>
      <w:r w:rsidRPr="00F87DBF">
        <w:t>ach consumer gets safe and effective personal care, clinical care, or both personal care and clinical care, that</w:t>
      </w:r>
      <w:r>
        <w:t xml:space="preserve"> </w:t>
      </w:r>
      <w:r w:rsidRPr="00F87DBF">
        <w:t>is best practice; and</w:t>
      </w:r>
      <w:r>
        <w:t xml:space="preserve"> </w:t>
      </w:r>
      <w:r w:rsidRPr="00F87DBF">
        <w:t>is tailored to their needs; and</w:t>
      </w:r>
      <w:r>
        <w:t xml:space="preserve"> </w:t>
      </w:r>
      <w:r w:rsidRPr="00F87DBF">
        <w:t>optimises their health and well-being.</w:t>
      </w:r>
    </w:p>
    <w:p w14:paraId="1E0A92F4" w14:textId="0DE566AD" w:rsidR="00F87DBF" w:rsidRDefault="00F87DBF" w:rsidP="00F87DBF">
      <w:pPr>
        <w:pStyle w:val="ListParagraph"/>
        <w:numPr>
          <w:ilvl w:val="0"/>
          <w:numId w:val="39"/>
        </w:numPr>
      </w:pPr>
      <w:r>
        <w:t>The Approved Provider is to implement the improvement activities as outlined in the action plans received on 24 July 2020.</w:t>
      </w:r>
    </w:p>
    <w:p w14:paraId="34A0C4CE" w14:textId="3EBB0322" w:rsidR="00F87DBF" w:rsidRPr="00F87DBF" w:rsidRDefault="00F87DBF" w:rsidP="00F87DBF">
      <w:pPr>
        <w:pStyle w:val="ListParagraph"/>
        <w:numPr>
          <w:ilvl w:val="0"/>
          <w:numId w:val="39"/>
        </w:numPr>
      </w:pPr>
      <w:r>
        <w:t xml:space="preserve">The Approve Provider is to monitor the improvement activities to ensure their effectiveness. </w:t>
      </w:r>
    </w:p>
    <w:p w14:paraId="6697B5B3" w14:textId="77777777" w:rsidR="00A3716D" w:rsidRPr="00095CD4" w:rsidRDefault="00DD41B4" w:rsidP="00154403">
      <w:pPr>
        <w:pStyle w:val="ListBullet"/>
        <w:numPr>
          <w:ilvl w:val="0"/>
          <w:numId w:val="0"/>
        </w:numPr>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7B5F0" w14:textId="77777777" w:rsidR="00397AD3" w:rsidRDefault="00F87DBF">
      <w:pPr>
        <w:spacing w:before="0" w:after="0" w:line="240" w:lineRule="auto"/>
      </w:pPr>
      <w:r>
        <w:separator/>
      </w:r>
    </w:p>
  </w:endnote>
  <w:endnote w:type="continuationSeparator" w:id="0">
    <w:p w14:paraId="6697B5F2" w14:textId="77777777" w:rsidR="00397AD3" w:rsidRDefault="00F87DB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7B5C9" w14:textId="77777777" w:rsidR="00506F7F" w:rsidRPr="009A1F1B" w:rsidRDefault="00F87DB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97B5CA" w14:textId="77777777" w:rsidR="00506F7F" w:rsidRPr="00C72FFB" w:rsidRDefault="00F87DB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Catherine's Aged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697B5CB" w14:textId="77777777" w:rsidR="00506F7F" w:rsidRPr="00C72FFB" w:rsidRDefault="00F87DB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1470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7B5CC" w14:textId="77777777" w:rsidR="00506F7F" w:rsidRPr="009A1F1B" w:rsidRDefault="00F87DB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97B5CD" w14:textId="77777777" w:rsidR="00506F7F" w:rsidRPr="00C72FFB" w:rsidRDefault="00F87DB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Catherine's Aged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697B5CE" w14:textId="77777777" w:rsidR="00506F7F" w:rsidRPr="00A3716D" w:rsidRDefault="00F87DB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1470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7B5EC" w14:textId="77777777" w:rsidR="00397AD3" w:rsidRDefault="00F87DBF">
      <w:pPr>
        <w:spacing w:before="0" w:after="0" w:line="240" w:lineRule="auto"/>
      </w:pPr>
      <w:r>
        <w:separator/>
      </w:r>
    </w:p>
  </w:footnote>
  <w:footnote w:type="continuationSeparator" w:id="0">
    <w:p w14:paraId="6697B5EE" w14:textId="77777777" w:rsidR="00397AD3" w:rsidRDefault="00F87DB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7B5C8" w14:textId="77777777" w:rsidR="00506F7F" w:rsidRDefault="00F87DB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697B5EC" wp14:editId="6697B5E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1348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7B5E0" w14:textId="77777777" w:rsidR="00FB0086" w:rsidRPr="00703E80" w:rsidRDefault="00F87DB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697B610" wp14:editId="6697B611">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195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7B5E3" w14:textId="77777777" w:rsidR="00FB0086" w:rsidRPr="00703E80" w:rsidRDefault="00F87DB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697B616" wp14:editId="6697B617">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0251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7B5E9" w14:textId="77777777" w:rsidR="008D7780" w:rsidRPr="00703E80" w:rsidRDefault="00F87DB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697B622" wp14:editId="6697B62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6973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7B5EA" w14:textId="77777777" w:rsidR="008F32C8" w:rsidRPr="008F32C8" w:rsidRDefault="00F87DB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697B624" wp14:editId="6697B62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4471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7B5EB" w14:textId="77777777" w:rsidR="00506F7F" w:rsidRDefault="00F87DBF" w:rsidP="009C6F30">
    <w:pPr>
      <w:tabs>
        <w:tab w:val="left" w:pos="3624"/>
      </w:tabs>
    </w:pPr>
    <w:r>
      <w:rPr>
        <w:noProof/>
        <w:color w:val="auto"/>
        <w:sz w:val="20"/>
      </w:rPr>
      <w:drawing>
        <wp:anchor distT="0" distB="0" distL="114300" distR="114300" simplePos="0" relativeHeight="251668480" behindDoc="1" locked="0" layoutInCell="1" allowOverlap="1" wp14:anchorId="6697B626" wp14:editId="6697B62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0599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7B5CF" w14:textId="77777777" w:rsidR="00A627C8" w:rsidRDefault="00F87DB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697B5EE" wp14:editId="6697B5E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444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7B5D0" w14:textId="77777777" w:rsidR="00506F7F" w:rsidRDefault="00F87DBF">
    <w:pPr>
      <w:pStyle w:val="Header"/>
    </w:pPr>
    <w:r w:rsidRPr="003C6EC2">
      <w:rPr>
        <w:rFonts w:eastAsia="Calibri"/>
        <w:noProof/>
      </w:rPr>
      <w:drawing>
        <wp:anchor distT="0" distB="0" distL="114300" distR="114300" simplePos="0" relativeHeight="251669504" behindDoc="1" locked="0" layoutInCell="1" allowOverlap="1" wp14:anchorId="6697B5F0" wp14:editId="6697B5F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2539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7B5D1" w14:textId="77777777" w:rsidR="00506F7F" w:rsidRDefault="00F87DBF" w:rsidP="0004322A">
    <w:r>
      <w:rPr>
        <w:noProof/>
        <w:color w:val="auto"/>
        <w:sz w:val="20"/>
      </w:rPr>
      <w:drawing>
        <wp:anchor distT="0" distB="0" distL="114300" distR="114300" simplePos="0" relativeHeight="251660288" behindDoc="1" locked="0" layoutInCell="1" allowOverlap="1" wp14:anchorId="6697B5F2" wp14:editId="6697B5F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9316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7B5D7" w14:textId="77777777" w:rsidR="00FB0086" w:rsidRPr="00703E80" w:rsidRDefault="00F87DB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697B5FE" wp14:editId="6697B5F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2063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7B5D8" w14:textId="77777777" w:rsidR="00506F7F" w:rsidRPr="00FB0086" w:rsidRDefault="00F87DBF" w:rsidP="00FB0086">
    <w:pPr>
      <w:pStyle w:val="Header"/>
    </w:pPr>
    <w:r>
      <w:rPr>
        <w:noProof/>
        <w:color w:val="auto"/>
        <w:sz w:val="20"/>
      </w:rPr>
      <w:drawing>
        <wp:anchor distT="0" distB="0" distL="114300" distR="114300" simplePos="0" relativeHeight="251676672" behindDoc="1" locked="0" layoutInCell="1" allowOverlap="1" wp14:anchorId="6697B600" wp14:editId="6697B60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9935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7B5D9" w14:textId="77777777" w:rsidR="00506F7F" w:rsidRDefault="00F87DBF" w:rsidP="0004322A">
    <w:r>
      <w:rPr>
        <w:noProof/>
        <w:color w:val="auto"/>
        <w:sz w:val="20"/>
      </w:rPr>
      <w:drawing>
        <wp:anchor distT="0" distB="0" distL="114300" distR="114300" simplePos="0" relativeHeight="251662336" behindDoc="1" locked="0" layoutInCell="1" allowOverlap="1" wp14:anchorId="6697B602" wp14:editId="6697B60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6150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7B5DA" w14:textId="4BD94A87" w:rsidR="00FB0086" w:rsidRPr="00703E80" w:rsidRDefault="00F87DB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697B604" wp14:editId="6697B60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888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7B5DD" w14:textId="77777777" w:rsidR="00FB0086" w:rsidRPr="00703E80" w:rsidRDefault="00F87DB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697B60A" wp14:editId="6697B60B">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185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ED0CDE6">
      <w:start w:val="1"/>
      <w:numFmt w:val="lowerRoman"/>
      <w:lvlText w:val="(%1)"/>
      <w:lvlJc w:val="left"/>
      <w:pPr>
        <w:ind w:left="1080" w:hanging="720"/>
      </w:pPr>
      <w:rPr>
        <w:rFonts w:hint="default"/>
        <w:b w:val="0"/>
      </w:rPr>
    </w:lvl>
    <w:lvl w:ilvl="1" w:tplc="AA54C48A" w:tentative="1">
      <w:start w:val="1"/>
      <w:numFmt w:val="lowerLetter"/>
      <w:lvlText w:val="%2."/>
      <w:lvlJc w:val="left"/>
      <w:pPr>
        <w:ind w:left="1440" w:hanging="360"/>
      </w:pPr>
    </w:lvl>
    <w:lvl w:ilvl="2" w:tplc="596CF9C0" w:tentative="1">
      <w:start w:val="1"/>
      <w:numFmt w:val="lowerRoman"/>
      <w:lvlText w:val="%3."/>
      <w:lvlJc w:val="right"/>
      <w:pPr>
        <w:ind w:left="2160" w:hanging="180"/>
      </w:pPr>
    </w:lvl>
    <w:lvl w:ilvl="3" w:tplc="EC144C6A" w:tentative="1">
      <w:start w:val="1"/>
      <w:numFmt w:val="decimal"/>
      <w:lvlText w:val="%4."/>
      <w:lvlJc w:val="left"/>
      <w:pPr>
        <w:ind w:left="2880" w:hanging="360"/>
      </w:pPr>
    </w:lvl>
    <w:lvl w:ilvl="4" w:tplc="CCD0E2DC" w:tentative="1">
      <w:start w:val="1"/>
      <w:numFmt w:val="lowerLetter"/>
      <w:lvlText w:val="%5."/>
      <w:lvlJc w:val="left"/>
      <w:pPr>
        <w:ind w:left="3600" w:hanging="360"/>
      </w:pPr>
    </w:lvl>
    <w:lvl w:ilvl="5" w:tplc="CAA81074" w:tentative="1">
      <w:start w:val="1"/>
      <w:numFmt w:val="lowerRoman"/>
      <w:lvlText w:val="%6."/>
      <w:lvlJc w:val="right"/>
      <w:pPr>
        <w:ind w:left="4320" w:hanging="180"/>
      </w:pPr>
    </w:lvl>
    <w:lvl w:ilvl="6" w:tplc="A5B2065E" w:tentative="1">
      <w:start w:val="1"/>
      <w:numFmt w:val="decimal"/>
      <w:lvlText w:val="%7."/>
      <w:lvlJc w:val="left"/>
      <w:pPr>
        <w:ind w:left="5040" w:hanging="360"/>
      </w:pPr>
    </w:lvl>
    <w:lvl w:ilvl="7" w:tplc="8752B4DC" w:tentative="1">
      <w:start w:val="1"/>
      <w:numFmt w:val="lowerLetter"/>
      <w:lvlText w:val="%8."/>
      <w:lvlJc w:val="left"/>
      <w:pPr>
        <w:ind w:left="5760" w:hanging="360"/>
      </w:pPr>
    </w:lvl>
    <w:lvl w:ilvl="8" w:tplc="EE58686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5609D28">
      <w:start w:val="1"/>
      <w:numFmt w:val="bullet"/>
      <w:pStyle w:val="ListParagraph"/>
      <w:lvlText w:val=""/>
      <w:lvlJc w:val="left"/>
      <w:pPr>
        <w:ind w:left="1440" w:hanging="360"/>
      </w:pPr>
      <w:rPr>
        <w:rFonts w:ascii="Symbol" w:hAnsi="Symbol" w:hint="default"/>
        <w:color w:val="auto"/>
      </w:rPr>
    </w:lvl>
    <w:lvl w:ilvl="1" w:tplc="757EE624" w:tentative="1">
      <w:start w:val="1"/>
      <w:numFmt w:val="bullet"/>
      <w:lvlText w:val="o"/>
      <w:lvlJc w:val="left"/>
      <w:pPr>
        <w:ind w:left="2160" w:hanging="360"/>
      </w:pPr>
      <w:rPr>
        <w:rFonts w:ascii="Courier New" w:hAnsi="Courier New" w:cs="Courier New" w:hint="default"/>
      </w:rPr>
    </w:lvl>
    <w:lvl w:ilvl="2" w:tplc="A676A244" w:tentative="1">
      <w:start w:val="1"/>
      <w:numFmt w:val="bullet"/>
      <w:lvlText w:val=""/>
      <w:lvlJc w:val="left"/>
      <w:pPr>
        <w:ind w:left="2880" w:hanging="360"/>
      </w:pPr>
      <w:rPr>
        <w:rFonts w:ascii="Wingdings" w:hAnsi="Wingdings" w:hint="default"/>
      </w:rPr>
    </w:lvl>
    <w:lvl w:ilvl="3" w:tplc="ADFC2924" w:tentative="1">
      <w:start w:val="1"/>
      <w:numFmt w:val="bullet"/>
      <w:lvlText w:val=""/>
      <w:lvlJc w:val="left"/>
      <w:pPr>
        <w:ind w:left="3600" w:hanging="360"/>
      </w:pPr>
      <w:rPr>
        <w:rFonts w:ascii="Symbol" w:hAnsi="Symbol" w:hint="default"/>
      </w:rPr>
    </w:lvl>
    <w:lvl w:ilvl="4" w:tplc="CD7827BE" w:tentative="1">
      <w:start w:val="1"/>
      <w:numFmt w:val="bullet"/>
      <w:lvlText w:val="o"/>
      <w:lvlJc w:val="left"/>
      <w:pPr>
        <w:ind w:left="4320" w:hanging="360"/>
      </w:pPr>
      <w:rPr>
        <w:rFonts w:ascii="Courier New" w:hAnsi="Courier New" w:cs="Courier New" w:hint="default"/>
      </w:rPr>
    </w:lvl>
    <w:lvl w:ilvl="5" w:tplc="F90CF4F8" w:tentative="1">
      <w:start w:val="1"/>
      <w:numFmt w:val="bullet"/>
      <w:lvlText w:val=""/>
      <w:lvlJc w:val="left"/>
      <w:pPr>
        <w:ind w:left="5040" w:hanging="360"/>
      </w:pPr>
      <w:rPr>
        <w:rFonts w:ascii="Wingdings" w:hAnsi="Wingdings" w:hint="default"/>
      </w:rPr>
    </w:lvl>
    <w:lvl w:ilvl="6" w:tplc="97DE9CD0" w:tentative="1">
      <w:start w:val="1"/>
      <w:numFmt w:val="bullet"/>
      <w:lvlText w:val=""/>
      <w:lvlJc w:val="left"/>
      <w:pPr>
        <w:ind w:left="5760" w:hanging="360"/>
      </w:pPr>
      <w:rPr>
        <w:rFonts w:ascii="Symbol" w:hAnsi="Symbol" w:hint="default"/>
      </w:rPr>
    </w:lvl>
    <w:lvl w:ilvl="7" w:tplc="80D03784" w:tentative="1">
      <w:start w:val="1"/>
      <w:numFmt w:val="bullet"/>
      <w:lvlText w:val="o"/>
      <w:lvlJc w:val="left"/>
      <w:pPr>
        <w:ind w:left="6480" w:hanging="360"/>
      </w:pPr>
      <w:rPr>
        <w:rFonts w:ascii="Courier New" w:hAnsi="Courier New" w:cs="Courier New" w:hint="default"/>
      </w:rPr>
    </w:lvl>
    <w:lvl w:ilvl="8" w:tplc="27F8DF3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44EB2CC">
      <w:start w:val="1"/>
      <w:numFmt w:val="lowerRoman"/>
      <w:lvlText w:val="(%1)"/>
      <w:lvlJc w:val="left"/>
      <w:pPr>
        <w:ind w:left="1004" w:hanging="720"/>
      </w:pPr>
      <w:rPr>
        <w:rFonts w:hint="default"/>
        <w:b w:val="0"/>
      </w:rPr>
    </w:lvl>
    <w:lvl w:ilvl="1" w:tplc="D40A2D7A" w:tentative="1">
      <w:start w:val="1"/>
      <w:numFmt w:val="lowerLetter"/>
      <w:lvlText w:val="%2."/>
      <w:lvlJc w:val="left"/>
      <w:pPr>
        <w:ind w:left="1364" w:hanging="360"/>
      </w:pPr>
    </w:lvl>
    <w:lvl w:ilvl="2" w:tplc="FB884762" w:tentative="1">
      <w:start w:val="1"/>
      <w:numFmt w:val="lowerRoman"/>
      <w:lvlText w:val="%3."/>
      <w:lvlJc w:val="right"/>
      <w:pPr>
        <w:ind w:left="2084" w:hanging="180"/>
      </w:pPr>
    </w:lvl>
    <w:lvl w:ilvl="3" w:tplc="C6D203B6" w:tentative="1">
      <w:start w:val="1"/>
      <w:numFmt w:val="decimal"/>
      <w:lvlText w:val="%4."/>
      <w:lvlJc w:val="left"/>
      <w:pPr>
        <w:ind w:left="2804" w:hanging="360"/>
      </w:pPr>
    </w:lvl>
    <w:lvl w:ilvl="4" w:tplc="CC6E3A70" w:tentative="1">
      <w:start w:val="1"/>
      <w:numFmt w:val="lowerLetter"/>
      <w:lvlText w:val="%5."/>
      <w:lvlJc w:val="left"/>
      <w:pPr>
        <w:ind w:left="3524" w:hanging="360"/>
      </w:pPr>
    </w:lvl>
    <w:lvl w:ilvl="5" w:tplc="6DB40088" w:tentative="1">
      <w:start w:val="1"/>
      <w:numFmt w:val="lowerRoman"/>
      <w:lvlText w:val="%6."/>
      <w:lvlJc w:val="right"/>
      <w:pPr>
        <w:ind w:left="4244" w:hanging="180"/>
      </w:pPr>
    </w:lvl>
    <w:lvl w:ilvl="6" w:tplc="E18671E8" w:tentative="1">
      <w:start w:val="1"/>
      <w:numFmt w:val="decimal"/>
      <w:lvlText w:val="%7."/>
      <w:lvlJc w:val="left"/>
      <w:pPr>
        <w:ind w:left="4964" w:hanging="360"/>
      </w:pPr>
    </w:lvl>
    <w:lvl w:ilvl="7" w:tplc="428451B6" w:tentative="1">
      <w:start w:val="1"/>
      <w:numFmt w:val="lowerLetter"/>
      <w:lvlText w:val="%8."/>
      <w:lvlJc w:val="left"/>
      <w:pPr>
        <w:ind w:left="5684" w:hanging="360"/>
      </w:pPr>
    </w:lvl>
    <w:lvl w:ilvl="8" w:tplc="25A0CFC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7F23D0A">
      <w:start w:val="1"/>
      <w:numFmt w:val="lowerRoman"/>
      <w:lvlText w:val="(%1)"/>
      <w:lvlJc w:val="left"/>
      <w:pPr>
        <w:ind w:left="1080" w:hanging="720"/>
      </w:pPr>
      <w:rPr>
        <w:rFonts w:hint="default"/>
      </w:rPr>
    </w:lvl>
    <w:lvl w:ilvl="1" w:tplc="F4E467C8" w:tentative="1">
      <w:start w:val="1"/>
      <w:numFmt w:val="lowerLetter"/>
      <w:lvlText w:val="%2."/>
      <w:lvlJc w:val="left"/>
      <w:pPr>
        <w:ind w:left="1440" w:hanging="360"/>
      </w:pPr>
    </w:lvl>
    <w:lvl w:ilvl="2" w:tplc="D0B66ACC" w:tentative="1">
      <w:start w:val="1"/>
      <w:numFmt w:val="lowerRoman"/>
      <w:lvlText w:val="%3."/>
      <w:lvlJc w:val="right"/>
      <w:pPr>
        <w:ind w:left="2160" w:hanging="180"/>
      </w:pPr>
    </w:lvl>
    <w:lvl w:ilvl="3" w:tplc="8A3467F4" w:tentative="1">
      <w:start w:val="1"/>
      <w:numFmt w:val="decimal"/>
      <w:lvlText w:val="%4."/>
      <w:lvlJc w:val="left"/>
      <w:pPr>
        <w:ind w:left="2880" w:hanging="360"/>
      </w:pPr>
    </w:lvl>
    <w:lvl w:ilvl="4" w:tplc="8C90D338" w:tentative="1">
      <w:start w:val="1"/>
      <w:numFmt w:val="lowerLetter"/>
      <w:lvlText w:val="%5."/>
      <w:lvlJc w:val="left"/>
      <w:pPr>
        <w:ind w:left="3600" w:hanging="360"/>
      </w:pPr>
    </w:lvl>
    <w:lvl w:ilvl="5" w:tplc="AD90DAD6" w:tentative="1">
      <w:start w:val="1"/>
      <w:numFmt w:val="lowerRoman"/>
      <w:lvlText w:val="%6."/>
      <w:lvlJc w:val="right"/>
      <w:pPr>
        <w:ind w:left="4320" w:hanging="180"/>
      </w:pPr>
    </w:lvl>
    <w:lvl w:ilvl="6" w:tplc="F20A186C" w:tentative="1">
      <w:start w:val="1"/>
      <w:numFmt w:val="decimal"/>
      <w:lvlText w:val="%7."/>
      <w:lvlJc w:val="left"/>
      <w:pPr>
        <w:ind w:left="5040" w:hanging="360"/>
      </w:pPr>
    </w:lvl>
    <w:lvl w:ilvl="7" w:tplc="40A46162" w:tentative="1">
      <w:start w:val="1"/>
      <w:numFmt w:val="lowerLetter"/>
      <w:lvlText w:val="%8."/>
      <w:lvlJc w:val="left"/>
      <w:pPr>
        <w:ind w:left="5760" w:hanging="360"/>
      </w:pPr>
    </w:lvl>
    <w:lvl w:ilvl="8" w:tplc="6538828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792D800">
      <w:start w:val="1"/>
      <w:numFmt w:val="lowerRoman"/>
      <w:lvlText w:val="(%1)"/>
      <w:lvlJc w:val="left"/>
      <w:pPr>
        <w:ind w:left="1080" w:hanging="720"/>
      </w:pPr>
      <w:rPr>
        <w:rFonts w:hint="default"/>
      </w:rPr>
    </w:lvl>
    <w:lvl w:ilvl="1" w:tplc="291C9C74" w:tentative="1">
      <w:start w:val="1"/>
      <w:numFmt w:val="lowerLetter"/>
      <w:lvlText w:val="%2."/>
      <w:lvlJc w:val="left"/>
      <w:pPr>
        <w:ind w:left="1440" w:hanging="360"/>
      </w:pPr>
    </w:lvl>
    <w:lvl w:ilvl="2" w:tplc="93B0659C" w:tentative="1">
      <w:start w:val="1"/>
      <w:numFmt w:val="lowerRoman"/>
      <w:lvlText w:val="%3."/>
      <w:lvlJc w:val="right"/>
      <w:pPr>
        <w:ind w:left="2160" w:hanging="180"/>
      </w:pPr>
    </w:lvl>
    <w:lvl w:ilvl="3" w:tplc="80780928" w:tentative="1">
      <w:start w:val="1"/>
      <w:numFmt w:val="decimal"/>
      <w:lvlText w:val="%4."/>
      <w:lvlJc w:val="left"/>
      <w:pPr>
        <w:ind w:left="2880" w:hanging="360"/>
      </w:pPr>
    </w:lvl>
    <w:lvl w:ilvl="4" w:tplc="C4383B2E" w:tentative="1">
      <w:start w:val="1"/>
      <w:numFmt w:val="lowerLetter"/>
      <w:lvlText w:val="%5."/>
      <w:lvlJc w:val="left"/>
      <w:pPr>
        <w:ind w:left="3600" w:hanging="360"/>
      </w:pPr>
    </w:lvl>
    <w:lvl w:ilvl="5" w:tplc="C09E27FE" w:tentative="1">
      <w:start w:val="1"/>
      <w:numFmt w:val="lowerRoman"/>
      <w:lvlText w:val="%6."/>
      <w:lvlJc w:val="right"/>
      <w:pPr>
        <w:ind w:left="4320" w:hanging="180"/>
      </w:pPr>
    </w:lvl>
    <w:lvl w:ilvl="6" w:tplc="C99CE670" w:tentative="1">
      <w:start w:val="1"/>
      <w:numFmt w:val="decimal"/>
      <w:lvlText w:val="%7."/>
      <w:lvlJc w:val="left"/>
      <w:pPr>
        <w:ind w:left="5040" w:hanging="360"/>
      </w:pPr>
    </w:lvl>
    <w:lvl w:ilvl="7" w:tplc="0CAED710" w:tentative="1">
      <w:start w:val="1"/>
      <w:numFmt w:val="lowerLetter"/>
      <w:lvlText w:val="%8."/>
      <w:lvlJc w:val="left"/>
      <w:pPr>
        <w:ind w:left="5760" w:hanging="360"/>
      </w:pPr>
    </w:lvl>
    <w:lvl w:ilvl="8" w:tplc="42F28CEA" w:tentative="1">
      <w:start w:val="1"/>
      <w:numFmt w:val="lowerRoman"/>
      <w:lvlText w:val="%9."/>
      <w:lvlJc w:val="right"/>
      <w:pPr>
        <w:ind w:left="6480" w:hanging="180"/>
      </w:pPr>
    </w:lvl>
  </w:abstractNum>
  <w:abstractNum w:abstractNumId="12" w15:restartNumberingAfterBreak="0">
    <w:nsid w:val="214B6910"/>
    <w:multiLevelType w:val="hybridMultilevel"/>
    <w:tmpl w:val="5504F770"/>
    <w:lvl w:ilvl="0" w:tplc="52FCF3C8">
      <w:start w:val="1"/>
      <w:numFmt w:val="lowerRoman"/>
      <w:lvlText w:val="(%1)"/>
      <w:lvlJc w:val="left"/>
      <w:pPr>
        <w:ind w:left="1080" w:hanging="720"/>
      </w:pPr>
      <w:rPr>
        <w:rFonts w:hint="default"/>
      </w:rPr>
    </w:lvl>
    <w:lvl w:ilvl="1" w:tplc="03981950" w:tentative="1">
      <w:start w:val="1"/>
      <w:numFmt w:val="lowerLetter"/>
      <w:lvlText w:val="%2."/>
      <w:lvlJc w:val="left"/>
      <w:pPr>
        <w:ind w:left="1440" w:hanging="360"/>
      </w:pPr>
    </w:lvl>
    <w:lvl w:ilvl="2" w:tplc="5610F7C4" w:tentative="1">
      <w:start w:val="1"/>
      <w:numFmt w:val="lowerRoman"/>
      <w:lvlText w:val="%3."/>
      <w:lvlJc w:val="right"/>
      <w:pPr>
        <w:ind w:left="2160" w:hanging="180"/>
      </w:pPr>
    </w:lvl>
    <w:lvl w:ilvl="3" w:tplc="A57E3D5A" w:tentative="1">
      <w:start w:val="1"/>
      <w:numFmt w:val="decimal"/>
      <w:lvlText w:val="%4."/>
      <w:lvlJc w:val="left"/>
      <w:pPr>
        <w:ind w:left="2880" w:hanging="360"/>
      </w:pPr>
    </w:lvl>
    <w:lvl w:ilvl="4" w:tplc="0B2289DC" w:tentative="1">
      <w:start w:val="1"/>
      <w:numFmt w:val="lowerLetter"/>
      <w:lvlText w:val="%5."/>
      <w:lvlJc w:val="left"/>
      <w:pPr>
        <w:ind w:left="3600" w:hanging="360"/>
      </w:pPr>
    </w:lvl>
    <w:lvl w:ilvl="5" w:tplc="3230A840" w:tentative="1">
      <w:start w:val="1"/>
      <w:numFmt w:val="lowerRoman"/>
      <w:lvlText w:val="%6."/>
      <w:lvlJc w:val="right"/>
      <w:pPr>
        <w:ind w:left="4320" w:hanging="180"/>
      </w:pPr>
    </w:lvl>
    <w:lvl w:ilvl="6" w:tplc="4CA002CC" w:tentative="1">
      <w:start w:val="1"/>
      <w:numFmt w:val="decimal"/>
      <w:lvlText w:val="%7."/>
      <w:lvlJc w:val="left"/>
      <w:pPr>
        <w:ind w:left="5040" w:hanging="360"/>
      </w:pPr>
    </w:lvl>
    <w:lvl w:ilvl="7" w:tplc="A7C80EB8" w:tentative="1">
      <w:start w:val="1"/>
      <w:numFmt w:val="lowerLetter"/>
      <w:lvlText w:val="%8."/>
      <w:lvlJc w:val="left"/>
      <w:pPr>
        <w:ind w:left="5760" w:hanging="360"/>
      </w:pPr>
    </w:lvl>
    <w:lvl w:ilvl="8" w:tplc="175456F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7FCE8D96">
      <w:start w:val="1"/>
      <w:numFmt w:val="lowerRoman"/>
      <w:lvlText w:val="(%1)"/>
      <w:lvlJc w:val="left"/>
      <w:pPr>
        <w:ind w:left="1080" w:hanging="720"/>
      </w:pPr>
      <w:rPr>
        <w:rFonts w:hint="default"/>
        <w:b w:val="0"/>
      </w:rPr>
    </w:lvl>
    <w:lvl w:ilvl="1" w:tplc="21F03E22" w:tentative="1">
      <w:start w:val="1"/>
      <w:numFmt w:val="lowerLetter"/>
      <w:lvlText w:val="%2."/>
      <w:lvlJc w:val="left"/>
      <w:pPr>
        <w:ind w:left="1440" w:hanging="360"/>
      </w:pPr>
    </w:lvl>
    <w:lvl w:ilvl="2" w:tplc="1A825D8A" w:tentative="1">
      <w:start w:val="1"/>
      <w:numFmt w:val="lowerRoman"/>
      <w:lvlText w:val="%3."/>
      <w:lvlJc w:val="right"/>
      <w:pPr>
        <w:ind w:left="2160" w:hanging="180"/>
      </w:pPr>
    </w:lvl>
    <w:lvl w:ilvl="3" w:tplc="E1449ACE" w:tentative="1">
      <w:start w:val="1"/>
      <w:numFmt w:val="decimal"/>
      <w:lvlText w:val="%4."/>
      <w:lvlJc w:val="left"/>
      <w:pPr>
        <w:ind w:left="2880" w:hanging="360"/>
      </w:pPr>
    </w:lvl>
    <w:lvl w:ilvl="4" w:tplc="4E70995E" w:tentative="1">
      <w:start w:val="1"/>
      <w:numFmt w:val="lowerLetter"/>
      <w:lvlText w:val="%5."/>
      <w:lvlJc w:val="left"/>
      <w:pPr>
        <w:ind w:left="3600" w:hanging="360"/>
      </w:pPr>
    </w:lvl>
    <w:lvl w:ilvl="5" w:tplc="552A8FE0" w:tentative="1">
      <w:start w:val="1"/>
      <w:numFmt w:val="lowerRoman"/>
      <w:lvlText w:val="%6."/>
      <w:lvlJc w:val="right"/>
      <w:pPr>
        <w:ind w:left="4320" w:hanging="180"/>
      </w:pPr>
    </w:lvl>
    <w:lvl w:ilvl="6" w:tplc="2D463368" w:tentative="1">
      <w:start w:val="1"/>
      <w:numFmt w:val="decimal"/>
      <w:lvlText w:val="%7."/>
      <w:lvlJc w:val="left"/>
      <w:pPr>
        <w:ind w:left="5040" w:hanging="360"/>
      </w:pPr>
    </w:lvl>
    <w:lvl w:ilvl="7" w:tplc="633C566A" w:tentative="1">
      <w:start w:val="1"/>
      <w:numFmt w:val="lowerLetter"/>
      <w:lvlText w:val="%8."/>
      <w:lvlJc w:val="left"/>
      <w:pPr>
        <w:ind w:left="5760" w:hanging="360"/>
      </w:pPr>
    </w:lvl>
    <w:lvl w:ilvl="8" w:tplc="ACF602A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4B28542">
      <w:start w:val="1"/>
      <w:numFmt w:val="lowerLetter"/>
      <w:lvlText w:val="(%1)"/>
      <w:lvlJc w:val="left"/>
      <w:pPr>
        <w:ind w:left="360" w:hanging="360"/>
      </w:pPr>
      <w:rPr>
        <w:rFonts w:hint="default"/>
      </w:rPr>
    </w:lvl>
    <w:lvl w:ilvl="1" w:tplc="942AA460" w:tentative="1">
      <w:start w:val="1"/>
      <w:numFmt w:val="lowerLetter"/>
      <w:lvlText w:val="%2."/>
      <w:lvlJc w:val="left"/>
      <w:pPr>
        <w:ind w:left="1080" w:hanging="360"/>
      </w:pPr>
    </w:lvl>
    <w:lvl w:ilvl="2" w:tplc="8A42A270" w:tentative="1">
      <w:start w:val="1"/>
      <w:numFmt w:val="lowerRoman"/>
      <w:lvlText w:val="%3."/>
      <w:lvlJc w:val="right"/>
      <w:pPr>
        <w:ind w:left="1800" w:hanging="180"/>
      </w:pPr>
    </w:lvl>
    <w:lvl w:ilvl="3" w:tplc="46323836" w:tentative="1">
      <w:start w:val="1"/>
      <w:numFmt w:val="decimal"/>
      <w:lvlText w:val="%4."/>
      <w:lvlJc w:val="left"/>
      <w:pPr>
        <w:ind w:left="2520" w:hanging="360"/>
      </w:pPr>
    </w:lvl>
    <w:lvl w:ilvl="4" w:tplc="CE6EE80A" w:tentative="1">
      <w:start w:val="1"/>
      <w:numFmt w:val="lowerLetter"/>
      <w:lvlText w:val="%5."/>
      <w:lvlJc w:val="left"/>
      <w:pPr>
        <w:ind w:left="3240" w:hanging="360"/>
      </w:pPr>
    </w:lvl>
    <w:lvl w:ilvl="5" w:tplc="60DC66AA" w:tentative="1">
      <w:start w:val="1"/>
      <w:numFmt w:val="lowerRoman"/>
      <w:lvlText w:val="%6."/>
      <w:lvlJc w:val="right"/>
      <w:pPr>
        <w:ind w:left="3960" w:hanging="180"/>
      </w:pPr>
    </w:lvl>
    <w:lvl w:ilvl="6" w:tplc="060404FC" w:tentative="1">
      <w:start w:val="1"/>
      <w:numFmt w:val="decimal"/>
      <w:lvlText w:val="%7."/>
      <w:lvlJc w:val="left"/>
      <w:pPr>
        <w:ind w:left="4680" w:hanging="360"/>
      </w:pPr>
    </w:lvl>
    <w:lvl w:ilvl="7" w:tplc="6FCA262E" w:tentative="1">
      <w:start w:val="1"/>
      <w:numFmt w:val="lowerLetter"/>
      <w:lvlText w:val="%8."/>
      <w:lvlJc w:val="left"/>
      <w:pPr>
        <w:ind w:left="5400" w:hanging="360"/>
      </w:pPr>
    </w:lvl>
    <w:lvl w:ilvl="8" w:tplc="09F8DFD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6A7A6374">
      <w:start w:val="1"/>
      <w:numFmt w:val="decimal"/>
      <w:lvlText w:val="%1."/>
      <w:lvlJc w:val="left"/>
      <w:pPr>
        <w:ind w:left="360" w:hanging="360"/>
      </w:pPr>
      <w:rPr>
        <w:rFonts w:hint="default"/>
      </w:rPr>
    </w:lvl>
    <w:lvl w:ilvl="1" w:tplc="E2BE2A62" w:tentative="1">
      <w:start w:val="1"/>
      <w:numFmt w:val="lowerLetter"/>
      <w:lvlText w:val="%2."/>
      <w:lvlJc w:val="left"/>
      <w:pPr>
        <w:ind w:left="1080" w:hanging="360"/>
      </w:pPr>
    </w:lvl>
    <w:lvl w:ilvl="2" w:tplc="69D47CEE" w:tentative="1">
      <w:start w:val="1"/>
      <w:numFmt w:val="lowerRoman"/>
      <w:lvlText w:val="%3."/>
      <w:lvlJc w:val="right"/>
      <w:pPr>
        <w:ind w:left="1800" w:hanging="180"/>
      </w:pPr>
    </w:lvl>
    <w:lvl w:ilvl="3" w:tplc="48AA186C" w:tentative="1">
      <w:start w:val="1"/>
      <w:numFmt w:val="decimal"/>
      <w:lvlText w:val="%4."/>
      <w:lvlJc w:val="left"/>
      <w:pPr>
        <w:ind w:left="2520" w:hanging="360"/>
      </w:pPr>
    </w:lvl>
    <w:lvl w:ilvl="4" w:tplc="4F54B838" w:tentative="1">
      <w:start w:val="1"/>
      <w:numFmt w:val="lowerLetter"/>
      <w:lvlText w:val="%5."/>
      <w:lvlJc w:val="left"/>
      <w:pPr>
        <w:ind w:left="3240" w:hanging="360"/>
      </w:pPr>
    </w:lvl>
    <w:lvl w:ilvl="5" w:tplc="F482C68C" w:tentative="1">
      <w:start w:val="1"/>
      <w:numFmt w:val="lowerRoman"/>
      <w:lvlText w:val="%6."/>
      <w:lvlJc w:val="right"/>
      <w:pPr>
        <w:ind w:left="3960" w:hanging="180"/>
      </w:pPr>
    </w:lvl>
    <w:lvl w:ilvl="6" w:tplc="8DE06978" w:tentative="1">
      <w:start w:val="1"/>
      <w:numFmt w:val="decimal"/>
      <w:lvlText w:val="%7."/>
      <w:lvlJc w:val="left"/>
      <w:pPr>
        <w:ind w:left="4680" w:hanging="360"/>
      </w:pPr>
    </w:lvl>
    <w:lvl w:ilvl="7" w:tplc="93B866B8" w:tentative="1">
      <w:start w:val="1"/>
      <w:numFmt w:val="lowerLetter"/>
      <w:lvlText w:val="%8."/>
      <w:lvlJc w:val="left"/>
      <w:pPr>
        <w:ind w:left="5400" w:hanging="360"/>
      </w:pPr>
    </w:lvl>
    <w:lvl w:ilvl="8" w:tplc="1A8CF0B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1B434DA">
      <w:start w:val="1"/>
      <w:numFmt w:val="decimal"/>
      <w:lvlText w:val="%1."/>
      <w:lvlJc w:val="left"/>
      <w:pPr>
        <w:ind w:left="360" w:hanging="360"/>
      </w:pPr>
      <w:rPr>
        <w:rFonts w:hint="default"/>
      </w:rPr>
    </w:lvl>
    <w:lvl w:ilvl="1" w:tplc="FEC473F2" w:tentative="1">
      <w:start w:val="1"/>
      <w:numFmt w:val="lowerLetter"/>
      <w:lvlText w:val="%2."/>
      <w:lvlJc w:val="left"/>
      <w:pPr>
        <w:ind w:left="1080" w:hanging="360"/>
      </w:pPr>
    </w:lvl>
    <w:lvl w:ilvl="2" w:tplc="AB12793E" w:tentative="1">
      <w:start w:val="1"/>
      <w:numFmt w:val="lowerRoman"/>
      <w:lvlText w:val="%3."/>
      <w:lvlJc w:val="right"/>
      <w:pPr>
        <w:ind w:left="1800" w:hanging="180"/>
      </w:pPr>
    </w:lvl>
    <w:lvl w:ilvl="3" w:tplc="BC440EEE" w:tentative="1">
      <w:start w:val="1"/>
      <w:numFmt w:val="decimal"/>
      <w:lvlText w:val="%4."/>
      <w:lvlJc w:val="left"/>
      <w:pPr>
        <w:ind w:left="2520" w:hanging="360"/>
      </w:pPr>
    </w:lvl>
    <w:lvl w:ilvl="4" w:tplc="FD868B92" w:tentative="1">
      <w:start w:val="1"/>
      <w:numFmt w:val="lowerLetter"/>
      <w:lvlText w:val="%5."/>
      <w:lvlJc w:val="left"/>
      <w:pPr>
        <w:ind w:left="3240" w:hanging="360"/>
      </w:pPr>
    </w:lvl>
    <w:lvl w:ilvl="5" w:tplc="0B38B3E4" w:tentative="1">
      <w:start w:val="1"/>
      <w:numFmt w:val="lowerRoman"/>
      <w:lvlText w:val="%6."/>
      <w:lvlJc w:val="right"/>
      <w:pPr>
        <w:ind w:left="3960" w:hanging="180"/>
      </w:pPr>
    </w:lvl>
    <w:lvl w:ilvl="6" w:tplc="A1A0F5C6" w:tentative="1">
      <w:start w:val="1"/>
      <w:numFmt w:val="decimal"/>
      <w:lvlText w:val="%7."/>
      <w:lvlJc w:val="left"/>
      <w:pPr>
        <w:ind w:left="4680" w:hanging="360"/>
      </w:pPr>
    </w:lvl>
    <w:lvl w:ilvl="7" w:tplc="69B24A32" w:tentative="1">
      <w:start w:val="1"/>
      <w:numFmt w:val="lowerLetter"/>
      <w:lvlText w:val="%8."/>
      <w:lvlJc w:val="left"/>
      <w:pPr>
        <w:ind w:left="5400" w:hanging="360"/>
      </w:pPr>
    </w:lvl>
    <w:lvl w:ilvl="8" w:tplc="ED86B16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386C5D8">
      <w:start w:val="1"/>
      <w:numFmt w:val="lowerRoman"/>
      <w:lvlText w:val="(%1)"/>
      <w:lvlJc w:val="left"/>
      <w:pPr>
        <w:ind w:left="1080" w:hanging="720"/>
      </w:pPr>
      <w:rPr>
        <w:rFonts w:hint="default"/>
        <w:b w:val="0"/>
      </w:rPr>
    </w:lvl>
    <w:lvl w:ilvl="1" w:tplc="74F2F3C0" w:tentative="1">
      <w:start w:val="1"/>
      <w:numFmt w:val="lowerLetter"/>
      <w:lvlText w:val="%2."/>
      <w:lvlJc w:val="left"/>
      <w:pPr>
        <w:ind w:left="1440" w:hanging="360"/>
      </w:pPr>
    </w:lvl>
    <w:lvl w:ilvl="2" w:tplc="9EA8271C" w:tentative="1">
      <w:start w:val="1"/>
      <w:numFmt w:val="lowerRoman"/>
      <w:lvlText w:val="%3."/>
      <w:lvlJc w:val="right"/>
      <w:pPr>
        <w:ind w:left="2160" w:hanging="180"/>
      </w:pPr>
    </w:lvl>
    <w:lvl w:ilvl="3" w:tplc="C930B1C2" w:tentative="1">
      <w:start w:val="1"/>
      <w:numFmt w:val="decimal"/>
      <w:lvlText w:val="%4."/>
      <w:lvlJc w:val="left"/>
      <w:pPr>
        <w:ind w:left="2880" w:hanging="360"/>
      </w:pPr>
    </w:lvl>
    <w:lvl w:ilvl="4" w:tplc="E8F6DB78" w:tentative="1">
      <w:start w:val="1"/>
      <w:numFmt w:val="lowerLetter"/>
      <w:lvlText w:val="%5."/>
      <w:lvlJc w:val="left"/>
      <w:pPr>
        <w:ind w:left="3600" w:hanging="360"/>
      </w:pPr>
    </w:lvl>
    <w:lvl w:ilvl="5" w:tplc="120C9246" w:tentative="1">
      <w:start w:val="1"/>
      <w:numFmt w:val="lowerRoman"/>
      <w:lvlText w:val="%6."/>
      <w:lvlJc w:val="right"/>
      <w:pPr>
        <w:ind w:left="4320" w:hanging="180"/>
      </w:pPr>
    </w:lvl>
    <w:lvl w:ilvl="6" w:tplc="1910D09C" w:tentative="1">
      <w:start w:val="1"/>
      <w:numFmt w:val="decimal"/>
      <w:lvlText w:val="%7."/>
      <w:lvlJc w:val="left"/>
      <w:pPr>
        <w:ind w:left="5040" w:hanging="360"/>
      </w:pPr>
    </w:lvl>
    <w:lvl w:ilvl="7" w:tplc="AE126800" w:tentative="1">
      <w:start w:val="1"/>
      <w:numFmt w:val="lowerLetter"/>
      <w:lvlText w:val="%8."/>
      <w:lvlJc w:val="left"/>
      <w:pPr>
        <w:ind w:left="5760" w:hanging="360"/>
      </w:pPr>
    </w:lvl>
    <w:lvl w:ilvl="8" w:tplc="28583FE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F3EC40E2">
      <w:start w:val="1"/>
      <w:numFmt w:val="lowerRoman"/>
      <w:lvlText w:val="(%1)"/>
      <w:lvlJc w:val="left"/>
      <w:pPr>
        <w:ind w:left="1080" w:hanging="720"/>
      </w:pPr>
      <w:rPr>
        <w:rFonts w:hint="default"/>
      </w:rPr>
    </w:lvl>
    <w:lvl w:ilvl="1" w:tplc="9ED250FE" w:tentative="1">
      <w:start w:val="1"/>
      <w:numFmt w:val="lowerLetter"/>
      <w:lvlText w:val="%2."/>
      <w:lvlJc w:val="left"/>
      <w:pPr>
        <w:ind w:left="1440" w:hanging="360"/>
      </w:pPr>
    </w:lvl>
    <w:lvl w:ilvl="2" w:tplc="7E2264D4" w:tentative="1">
      <w:start w:val="1"/>
      <w:numFmt w:val="lowerRoman"/>
      <w:lvlText w:val="%3."/>
      <w:lvlJc w:val="right"/>
      <w:pPr>
        <w:ind w:left="2160" w:hanging="180"/>
      </w:pPr>
    </w:lvl>
    <w:lvl w:ilvl="3" w:tplc="AC4A1D88" w:tentative="1">
      <w:start w:val="1"/>
      <w:numFmt w:val="decimal"/>
      <w:lvlText w:val="%4."/>
      <w:lvlJc w:val="left"/>
      <w:pPr>
        <w:ind w:left="2880" w:hanging="360"/>
      </w:pPr>
    </w:lvl>
    <w:lvl w:ilvl="4" w:tplc="32FA1836" w:tentative="1">
      <w:start w:val="1"/>
      <w:numFmt w:val="lowerLetter"/>
      <w:lvlText w:val="%5."/>
      <w:lvlJc w:val="left"/>
      <w:pPr>
        <w:ind w:left="3600" w:hanging="360"/>
      </w:pPr>
    </w:lvl>
    <w:lvl w:ilvl="5" w:tplc="23BA133E" w:tentative="1">
      <w:start w:val="1"/>
      <w:numFmt w:val="lowerRoman"/>
      <w:lvlText w:val="%6."/>
      <w:lvlJc w:val="right"/>
      <w:pPr>
        <w:ind w:left="4320" w:hanging="180"/>
      </w:pPr>
    </w:lvl>
    <w:lvl w:ilvl="6" w:tplc="9F6A40A6" w:tentative="1">
      <w:start w:val="1"/>
      <w:numFmt w:val="decimal"/>
      <w:lvlText w:val="%7."/>
      <w:lvlJc w:val="left"/>
      <w:pPr>
        <w:ind w:left="5040" w:hanging="360"/>
      </w:pPr>
    </w:lvl>
    <w:lvl w:ilvl="7" w:tplc="A3AEDC86" w:tentative="1">
      <w:start w:val="1"/>
      <w:numFmt w:val="lowerLetter"/>
      <w:lvlText w:val="%8."/>
      <w:lvlJc w:val="left"/>
      <w:pPr>
        <w:ind w:left="5760" w:hanging="360"/>
      </w:pPr>
    </w:lvl>
    <w:lvl w:ilvl="8" w:tplc="A774B8A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BC4888A">
      <w:start w:val="1"/>
      <w:numFmt w:val="bullet"/>
      <w:pStyle w:val="ListBullet"/>
      <w:lvlText w:val=""/>
      <w:lvlJc w:val="left"/>
      <w:pPr>
        <w:ind w:left="720" w:hanging="360"/>
      </w:pPr>
      <w:rPr>
        <w:rFonts w:ascii="Symbol" w:hAnsi="Symbol" w:hint="default"/>
      </w:rPr>
    </w:lvl>
    <w:lvl w:ilvl="1" w:tplc="7B3073A0">
      <w:start w:val="1"/>
      <w:numFmt w:val="bullet"/>
      <w:pStyle w:val="ListBullet2"/>
      <w:lvlText w:val="o"/>
      <w:lvlJc w:val="left"/>
      <w:pPr>
        <w:ind w:left="1440" w:hanging="360"/>
      </w:pPr>
      <w:rPr>
        <w:rFonts w:ascii="Courier New" w:hAnsi="Courier New" w:cs="Courier New" w:hint="default"/>
      </w:rPr>
    </w:lvl>
    <w:lvl w:ilvl="2" w:tplc="638A36B0">
      <w:start w:val="1"/>
      <w:numFmt w:val="bullet"/>
      <w:lvlText w:val=""/>
      <w:lvlJc w:val="left"/>
      <w:pPr>
        <w:ind w:left="2160" w:hanging="360"/>
      </w:pPr>
      <w:rPr>
        <w:rFonts w:ascii="Wingdings" w:hAnsi="Wingdings" w:hint="default"/>
      </w:rPr>
    </w:lvl>
    <w:lvl w:ilvl="3" w:tplc="45CC0FD8">
      <w:start w:val="1"/>
      <w:numFmt w:val="bullet"/>
      <w:lvlText w:val=""/>
      <w:lvlJc w:val="left"/>
      <w:pPr>
        <w:ind w:left="2880" w:hanging="360"/>
      </w:pPr>
      <w:rPr>
        <w:rFonts w:ascii="Symbol" w:hAnsi="Symbol" w:hint="default"/>
      </w:rPr>
    </w:lvl>
    <w:lvl w:ilvl="4" w:tplc="46966FE8">
      <w:start w:val="1"/>
      <w:numFmt w:val="bullet"/>
      <w:lvlText w:val="o"/>
      <w:lvlJc w:val="left"/>
      <w:pPr>
        <w:ind w:left="3600" w:hanging="360"/>
      </w:pPr>
      <w:rPr>
        <w:rFonts w:ascii="Courier New" w:hAnsi="Courier New" w:cs="Courier New" w:hint="default"/>
      </w:rPr>
    </w:lvl>
    <w:lvl w:ilvl="5" w:tplc="AF9C62D8">
      <w:start w:val="1"/>
      <w:numFmt w:val="bullet"/>
      <w:pStyle w:val="ListBullet3"/>
      <w:lvlText w:val=""/>
      <w:lvlJc w:val="left"/>
      <w:pPr>
        <w:ind w:left="4320" w:hanging="360"/>
      </w:pPr>
      <w:rPr>
        <w:rFonts w:ascii="Wingdings" w:hAnsi="Wingdings" w:hint="default"/>
      </w:rPr>
    </w:lvl>
    <w:lvl w:ilvl="6" w:tplc="56125304">
      <w:start w:val="1"/>
      <w:numFmt w:val="bullet"/>
      <w:lvlText w:val=""/>
      <w:lvlJc w:val="left"/>
      <w:pPr>
        <w:ind w:left="5040" w:hanging="360"/>
      </w:pPr>
      <w:rPr>
        <w:rFonts w:ascii="Symbol" w:hAnsi="Symbol" w:hint="default"/>
      </w:rPr>
    </w:lvl>
    <w:lvl w:ilvl="7" w:tplc="3852FCB4">
      <w:start w:val="1"/>
      <w:numFmt w:val="bullet"/>
      <w:lvlText w:val="o"/>
      <w:lvlJc w:val="left"/>
      <w:pPr>
        <w:ind w:left="5760" w:hanging="360"/>
      </w:pPr>
      <w:rPr>
        <w:rFonts w:ascii="Courier New" w:hAnsi="Courier New" w:cs="Courier New" w:hint="default"/>
      </w:rPr>
    </w:lvl>
    <w:lvl w:ilvl="8" w:tplc="5378A98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C7269E16">
      <w:start w:val="1"/>
      <w:numFmt w:val="bullet"/>
      <w:lvlText w:val=""/>
      <w:lvlJc w:val="left"/>
      <w:pPr>
        <w:ind w:left="360" w:hanging="360"/>
      </w:pPr>
      <w:rPr>
        <w:rFonts w:ascii="Symbol" w:hAnsi="Symbol" w:hint="default"/>
      </w:rPr>
    </w:lvl>
    <w:lvl w:ilvl="1" w:tplc="43DCB47C" w:tentative="1">
      <w:start w:val="1"/>
      <w:numFmt w:val="bullet"/>
      <w:lvlText w:val="o"/>
      <w:lvlJc w:val="left"/>
      <w:pPr>
        <w:ind w:left="1080" w:hanging="360"/>
      </w:pPr>
      <w:rPr>
        <w:rFonts w:ascii="Courier New" w:hAnsi="Courier New" w:cs="Courier New" w:hint="default"/>
      </w:rPr>
    </w:lvl>
    <w:lvl w:ilvl="2" w:tplc="AC20D466" w:tentative="1">
      <w:start w:val="1"/>
      <w:numFmt w:val="bullet"/>
      <w:lvlText w:val=""/>
      <w:lvlJc w:val="left"/>
      <w:pPr>
        <w:ind w:left="1800" w:hanging="360"/>
      </w:pPr>
      <w:rPr>
        <w:rFonts w:ascii="Wingdings" w:hAnsi="Wingdings" w:hint="default"/>
      </w:rPr>
    </w:lvl>
    <w:lvl w:ilvl="3" w:tplc="E630776A" w:tentative="1">
      <w:start w:val="1"/>
      <w:numFmt w:val="bullet"/>
      <w:lvlText w:val=""/>
      <w:lvlJc w:val="left"/>
      <w:pPr>
        <w:ind w:left="2520" w:hanging="360"/>
      </w:pPr>
      <w:rPr>
        <w:rFonts w:ascii="Symbol" w:hAnsi="Symbol" w:hint="default"/>
      </w:rPr>
    </w:lvl>
    <w:lvl w:ilvl="4" w:tplc="A7F60CAC" w:tentative="1">
      <w:start w:val="1"/>
      <w:numFmt w:val="bullet"/>
      <w:lvlText w:val="o"/>
      <w:lvlJc w:val="left"/>
      <w:pPr>
        <w:ind w:left="3240" w:hanging="360"/>
      </w:pPr>
      <w:rPr>
        <w:rFonts w:ascii="Courier New" w:hAnsi="Courier New" w:cs="Courier New" w:hint="default"/>
      </w:rPr>
    </w:lvl>
    <w:lvl w:ilvl="5" w:tplc="A7C48C84" w:tentative="1">
      <w:start w:val="1"/>
      <w:numFmt w:val="bullet"/>
      <w:lvlText w:val=""/>
      <w:lvlJc w:val="left"/>
      <w:pPr>
        <w:ind w:left="3960" w:hanging="360"/>
      </w:pPr>
      <w:rPr>
        <w:rFonts w:ascii="Wingdings" w:hAnsi="Wingdings" w:hint="default"/>
      </w:rPr>
    </w:lvl>
    <w:lvl w:ilvl="6" w:tplc="4834832E" w:tentative="1">
      <w:start w:val="1"/>
      <w:numFmt w:val="bullet"/>
      <w:lvlText w:val=""/>
      <w:lvlJc w:val="left"/>
      <w:pPr>
        <w:ind w:left="4680" w:hanging="360"/>
      </w:pPr>
      <w:rPr>
        <w:rFonts w:ascii="Symbol" w:hAnsi="Symbol" w:hint="default"/>
      </w:rPr>
    </w:lvl>
    <w:lvl w:ilvl="7" w:tplc="00868A3E" w:tentative="1">
      <w:start w:val="1"/>
      <w:numFmt w:val="bullet"/>
      <w:lvlText w:val="o"/>
      <w:lvlJc w:val="left"/>
      <w:pPr>
        <w:ind w:left="5400" w:hanging="360"/>
      </w:pPr>
      <w:rPr>
        <w:rFonts w:ascii="Courier New" w:hAnsi="Courier New" w:cs="Courier New" w:hint="default"/>
      </w:rPr>
    </w:lvl>
    <w:lvl w:ilvl="8" w:tplc="DEA4EC8C" w:tentative="1">
      <w:start w:val="1"/>
      <w:numFmt w:val="bullet"/>
      <w:lvlText w:val=""/>
      <w:lvlJc w:val="left"/>
      <w:pPr>
        <w:ind w:left="6120" w:hanging="360"/>
      </w:pPr>
      <w:rPr>
        <w:rFonts w:ascii="Wingdings" w:hAnsi="Wingdings" w:hint="default"/>
      </w:rPr>
    </w:lvl>
  </w:abstractNum>
  <w:abstractNum w:abstractNumId="21" w15:restartNumberingAfterBreak="0">
    <w:nsid w:val="3F1417D9"/>
    <w:multiLevelType w:val="hybridMultilevel"/>
    <w:tmpl w:val="2DEE5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C65C7F"/>
    <w:multiLevelType w:val="hybridMultilevel"/>
    <w:tmpl w:val="5504F770"/>
    <w:lvl w:ilvl="0" w:tplc="52FCF3C8">
      <w:start w:val="1"/>
      <w:numFmt w:val="lowerRoman"/>
      <w:lvlText w:val="(%1)"/>
      <w:lvlJc w:val="left"/>
      <w:pPr>
        <w:ind w:left="1080" w:hanging="720"/>
      </w:pPr>
      <w:rPr>
        <w:rFonts w:hint="default"/>
      </w:rPr>
    </w:lvl>
    <w:lvl w:ilvl="1" w:tplc="03981950" w:tentative="1">
      <w:start w:val="1"/>
      <w:numFmt w:val="lowerLetter"/>
      <w:lvlText w:val="%2."/>
      <w:lvlJc w:val="left"/>
      <w:pPr>
        <w:ind w:left="1440" w:hanging="360"/>
      </w:pPr>
    </w:lvl>
    <w:lvl w:ilvl="2" w:tplc="5610F7C4" w:tentative="1">
      <w:start w:val="1"/>
      <w:numFmt w:val="lowerRoman"/>
      <w:lvlText w:val="%3."/>
      <w:lvlJc w:val="right"/>
      <w:pPr>
        <w:ind w:left="2160" w:hanging="180"/>
      </w:pPr>
    </w:lvl>
    <w:lvl w:ilvl="3" w:tplc="A57E3D5A" w:tentative="1">
      <w:start w:val="1"/>
      <w:numFmt w:val="decimal"/>
      <w:lvlText w:val="%4."/>
      <w:lvlJc w:val="left"/>
      <w:pPr>
        <w:ind w:left="2880" w:hanging="360"/>
      </w:pPr>
    </w:lvl>
    <w:lvl w:ilvl="4" w:tplc="0B2289DC" w:tentative="1">
      <w:start w:val="1"/>
      <w:numFmt w:val="lowerLetter"/>
      <w:lvlText w:val="%5."/>
      <w:lvlJc w:val="left"/>
      <w:pPr>
        <w:ind w:left="3600" w:hanging="360"/>
      </w:pPr>
    </w:lvl>
    <w:lvl w:ilvl="5" w:tplc="3230A840" w:tentative="1">
      <w:start w:val="1"/>
      <w:numFmt w:val="lowerRoman"/>
      <w:lvlText w:val="%6."/>
      <w:lvlJc w:val="right"/>
      <w:pPr>
        <w:ind w:left="4320" w:hanging="180"/>
      </w:pPr>
    </w:lvl>
    <w:lvl w:ilvl="6" w:tplc="4CA002CC" w:tentative="1">
      <w:start w:val="1"/>
      <w:numFmt w:val="decimal"/>
      <w:lvlText w:val="%7."/>
      <w:lvlJc w:val="left"/>
      <w:pPr>
        <w:ind w:left="5040" w:hanging="360"/>
      </w:pPr>
    </w:lvl>
    <w:lvl w:ilvl="7" w:tplc="A7C80EB8" w:tentative="1">
      <w:start w:val="1"/>
      <w:numFmt w:val="lowerLetter"/>
      <w:lvlText w:val="%8."/>
      <w:lvlJc w:val="left"/>
      <w:pPr>
        <w:ind w:left="5760" w:hanging="360"/>
      </w:pPr>
    </w:lvl>
    <w:lvl w:ilvl="8" w:tplc="175456F2"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65D2A8E4">
      <w:start w:val="1"/>
      <w:numFmt w:val="lowerRoman"/>
      <w:lvlText w:val="(%1)"/>
      <w:lvlJc w:val="left"/>
      <w:pPr>
        <w:ind w:left="1080" w:hanging="720"/>
      </w:pPr>
      <w:rPr>
        <w:rFonts w:hint="default"/>
      </w:rPr>
    </w:lvl>
    <w:lvl w:ilvl="1" w:tplc="DE0C03B2" w:tentative="1">
      <w:start w:val="1"/>
      <w:numFmt w:val="lowerLetter"/>
      <w:lvlText w:val="%2."/>
      <w:lvlJc w:val="left"/>
      <w:pPr>
        <w:ind w:left="1440" w:hanging="360"/>
      </w:pPr>
    </w:lvl>
    <w:lvl w:ilvl="2" w:tplc="2CC264A4" w:tentative="1">
      <w:start w:val="1"/>
      <w:numFmt w:val="lowerRoman"/>
      <w:lvlText w:val="%3."/>
      <w:lvlJc w:val="right"/>
      <w:pPr>
        <w:ind w:left="2160" w:hanging="180"/>
      </w:pPr>
    </w:lvl>
    <w:lvl w:ilvl="3" w:tplc="82F42C10" w:tentative="1">
      <w:start w:val="1"/>
      <w:numFmt w:val="decimal"/>
      <w:lvlText w:val="%4."/>
      <w:lvlJc w:val="left"/>
      <w:pPr>
        <w:ind w:left="2880" w:hanging="360"/>
      </w:pPr>
    </w:lvl>
    <w:lvl w:ilvl="4" w:tplc="DFB60D6C" w:tentative="1">
      <w:start w:val="1"/>
      <w:numFmt w:val="lowerLetter"/>
      <w:lvlText w:val="%5."/>
      <w:lvlJc w:val="left"/>
      <w:pPr>
        <w:ind w:left="3600" w:hanging="360"/>
      </w:pPr>
    </w:lvl>
    <w:lvl w:ilvl="5" w:tplc="4F94720C" w:tentative="1">
      <w:start w:val="1"/>
      <w:numFmt w:val="lowerRoman"/>
      <w:lvlText w:val="%6."/>
      <w:lvlJc w:val="right"/>
      <w:pPr>
        <w:ind w:left="4320" w:hanging="180"/>
      </w:pPr>
    </w:lvl>
    <w:lvl w:ilvl="6" w:tplc="D5084076" w:tentative="1">
      <w:start w:val="1"/>
      <w:numFmt w:val="decimal"/>
      <w:lvlText w:val="%7."/>
      <w:lvlJc w:val="left"/>
      <w:pPr>
        <w:ind w:left="5040" w:hanging="360"/>
      </w:pPr>
    </w:lvl>
    <w:lvl w:ilvl="7" w:tplc="71C02CE0" w:tentative="1">
      <w:start w:val="1"/>
      <w:numFmt w:val="lowerLetter"/>
      <w:lvlText w:val="%8."/>
      <w:lvlJc w:val="left"/>
      <w:pPr>
        <w:ind w:left="5760" w:hanging="360"/>
      </w:pPr>
    </w:lvl>
    <w:lvl w:ilvl="8" w:tplc="0DEEACA0"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536FAA6">
      <w:start w:val="1"/>
      <w:numFmt w:val="lowerRoman"/>
      <w:lvlText w:val="(%1)"/>
      <w:lvlJc w:val="left"/>
      <w:pPr>
        <w:ind w:left="1080" w:hanging="720"/>
      </w:pPr>
      <w:rPr>
        <w:rFonts w:hint="default"/>
        <w:b w:val="0"/>
      </w:rPr>
    </w:lvl>
    <w:lvl w:ilvl="1" w:tplc="4190A658" w:tentative="1">
      <w:start w:val="1"/>
      <w:numFmt w:val="lowerLetter"/>
      <w:lvlText w:val="%2."/>
      <w:lvlJc w:val="left"/>
      <w:pPr>
        <w:ind w:left="1440" w:hanging="360"/>
      </w:pPr>
    </w:lvl>
    <w:lvl w:ilvl="2" w:tplc="EEB09DF0" w:tentative="1">
      <w:start w:val="1"/>
      <w:numFmt w:val="lowerRoman"/>
      <w:lvlText w:val="%3."/>
      <w:lvlJc w:val="right"/>
      <w:pPr>
        <w:ind w:left="2160" w:hanging="180"/>
      </w:pPr>
    </w:lvl>
    <w:lvl w:ilvl="3" w:tplc="9B020288" w:tentative="1">
      <w:start w:val="1"/>
      <w:numFmt w:val="decimal"/>
      <w:lvlText w:val="%4."/>
      <w:lvlJc w:val="left"/>
      <w:pPr>
        <w:ind w:left="2880" w:hanging="360"/>
      </w:pPr>
    </w:lvl>
    <w:lvl w:ilvl="4" w:tplc="89F0348A" w:tentative="1">
      <w:start w:val="1"/>
      <w:numFmt w:val="lowerLetter"/>
      <w:lvlText w:val="%5."/>
      <w:lvlJc w:val="left"/>
      <w:pPr>
        <w:ind w:left="3600" w:hanging="360"/>
      </w:pPr>
    </w:lvl>
    <w:lvl w:ilvl="5" w:tplc="026AD52E" w:tentative="1">
      <w:start w:val="1"/>
      <w:numFmt w:val="lowerRoman"/>
      <w:lvlText w:val="%6."/>
      <w:lvlJc w:val="right"/>
      <w:pPr>
        <w:ind w:left="4320" w:hanging="180"/>
      </w:pPr>
    </w:lvl>
    <w:lvl w:ilvl="6" w:tplc="D752E3E8" w:tentative="1">
      <w:start w:val="1"/>
      <w:numFmt w:val="decimal"/>
      <w:lvlText w:val="%7."/>
      <w:lvlJc w:val="left"/>
      <w:pPr>
        <w:ind w:left="5040" w:hanging="360"/>
      </w:pPr>
    </w:lvl>
    <w:lvl w:ilvl="7" w:tplc="D5A47D8C" w:tentative="1">
      <w:start w:val="1"/>
      <w:numFmt w:val="lowerLetter"/>
      <w:lvlText w:val="%8."/>
      <w:lvlJc w:val="left"/>
      <w:pPr>
        <w:ind w:left="5760" w:hanging="360"/>
      </w:pPr>
    </w:lvl>
    <w:lvl w:ilvl="8" w:tplc="EA96327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B76E97C6">
      <w:start w:val="1"/>
      <w:numFmt w:val="lowerRoman"/>
      <w:lvlText w:val="(%1)"/>
      <w:lvlJc w:val="left"/>
      <w:pPr>
        <w:ind w:left="1080" w:hanging="720"/>
      </w:pPr>
      <w:rPr>
        <w:rFonts w:hint="default"/>
        <w:b w:val="0"/>
      </w:rPr>
    </w:lvl>
    <w:lvl w:ilvl="1" w:tplc="EC2CDB32" w:tentative="1">
      <w:start w:val="1"/>
      <w:numFmt w:val="lowerLetter"/>
      <w:lvlText w:val="%2."/>
      <w:lvlJc w:val="left"/>
      <w:pPr>
        <w:ind w:left="1440" w:hanging="360"/>
      </w:pPr>
    </w:lvl>
    <w:lvl w:ilvl="2" w:tplc="9A24D9F2" w:tentative="1">
      <w:start w:val="1"/>
      <w:numFmt w:val="lowerRoman"/>
      <w:lvlText w:val="%3."/>
      <w:lvlJc w:val="right"/>
      <w:pPr>
        <w:ind w:left="2160" w:hanging="180"/>
      </w:pPr>
    </w:lvl>
    <w:lvl w:ilvl="3" w:tplc="B4268234" w:tentative="1">
      <w:start w:val="1"/>
      <w:numFmt w:val="decimal"/>
      <w:lvlText w:val="%4."/>
      <w:lvlJc w:val="left"/>
      <w:pPr>
        <w:ind w:left="2880" w:hanging="360"/>
      </w:pPr>
    </w:lvl>
    <w:lvl w:ilvl="4" w:tplc="884AEB2E" w:tentative="1">
      <w:start w:val="1"/>
      <w:numFmt w:val="lowerLetter"/>
      <w:lvlText w:val="%5."/>
      <w:lvlJc w:val="left"/>
      <w:pPr>
        <w:ind w:left="3600" w:hanging="360"/>
      </w:pPr>
    </w:lvl>
    <w:lvl w:ilvl="5" w:tplc="EE7EDB3E" w:tentative="1">
      <w:start w:val="1"/>
      <w:numFmt w:val="lowerRoman"/>
      <w:lvlText w:val="%6."/>
      <w:lvlJc w:val="right"/>
      <w:pPr>
        <w:ind w:left="4320" w:hanging="180"/>
      </w:pPr>
    </w:lvl>
    <w:lvl w:ilvl="6" w:tplc="5CE680B2" w:tentative="1">
      <w:start w:val="1"/>
      <w:numFmt w:val="decimal"/>
      <w:lvlText w:val="%7."/>
      <w:lvlJc w:val="left"/>
      <w:pPr>
        <w:ind w:left="5040" w:hanging="360"/>
      </w:pPr>
    </w:lvl>
    <w:lvl w:ilvl="7" w:tplc="AD9A5EAA" w:tentative="1">
      <w:start w:val="1"/>
      <w:numFmt w:val="lowerLetter"/>
      <w:lvlText w:val="%8."/>
      <w:lvlJc w:val="left"/>
      <w:pPr>
        <w:ind w:left="5760" w:hanging="360"/>
      </w:pPr>
    </w:lvl>
    <w:lvl w:ilvl="8" w:tplc="02F0FCA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FE0012F0">
      <w:start w:val="1"/>
      <w:numFmt w:val="decimal"/>
      <w:lvlText w:val="%1."/>
      <w:lvlJc w:val="left"/>
      <w:pPr>
        <w:ind w:left="360" w:hanging="360"/>
      </w:pPr>
      <w:rPr>
        <w:rFonts w:hint="default"/>
      </w:rPr>
    </w:lvl>
    <w:lvl w:ilvl="1" w:tplc="CA466D54" w:tentative="1">
      <w:start w:val="1"/>
      <w:numFmt w:val="lowerLetter"/>
      <w:lvlText w:val="%2."/>
      <w:lvlJc w:val="left"/>
      <w:pPr>
        <w:ind w:left="1080" w:hanging="360"/>
      </w:pPr>
    </w:lvl>
    <w:lvl w:ilvl="2" w:tplc="9CC84EB6" w:tentative="1">
      <w:start w:val="1"/>
      <w:numFmt w:val="lowerRoman"/>
      <w:lvlText w:val="%3."/>
      <w:lvlJc w:val="right"/>
      <w:pPr>
        <w:ind w:left="1800" w:hanging="180"/>
      </w:pPr>
    </w:lvl>
    <w:lvl w:ilvl="3" w:tplc="0BDEB0DE" w:tentative="1">
      <w:start w:val="1"/>
      <w:numFmt w:val="decimal"/>
      <w:lvlText w:val="%4."/>
      <w:lvlJc w:val="left"/>
      <w:pPr>
        <w:ind w:left="2520" w:hanging="360"/>
      </w:pPr>
    </w:lvl>
    <w:lvl w:ilvl="4" w:tplc="B7BAF8F0" w:tentative="1">
      <w:start w:val="1"/>
      <w:numFmt w:val="lowerLetter"/>
      <w:lvlText w:val="%5."/>
      <w:lvlJc w:val="left"/>
      <w:pPr>
        <w:ind w:left="3240" w:hanging="360"/>
      </w:pPr>
    </w:lvl>
    <w:lvl w:ilvl="5" w:tplc="BB146D98" w:tentative="1">
      <w:start w:val="1"/>
      <w:numFmt w:val="lowerRoman"/>
      <w:lvlText w:val="%6."/>
      <w:lvlJc w:val="right"/>
      <w:pPr>
        <w:ind w:left="3960" w:hanging="180"/>
      </w:pPr>
    </w:lvl>
    <w:lvl w:ilvl="6" w:tplc="0088A858" w:tentative="1">
      <w:start w:val="1"/>
      <w:numFmt w:val="decimal"/>
      <w:lvlText w:val="%7."/>
      <w:lvlJc w:val="left"/>
      <w:pPr>
        <w:ind w:left="4680" w:hanging="360"/>
      </w:pPr>
    </w:lvl>
    <w:lvl w:ilvl="7" w:tplc="A3FA4DCE" w:tentative="1">
      <w:start w:val="1"/>
      <w:numFmt w:val="lowerLetter"/>
      <w:lvlText w:val="%8."/>
      <w:lvlJc w:val="left"/>
      <w:pPr>
        <w:ind w:left="5400" w:hanging="360"/>
      </w:pPr>
    </w:lvl>
    <w:lvl w:ilvl="8" w:tplc="5E10F374"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82A201F4">
      <w:start w:val="1"/>
      <w:numFmt w:val="lowerRoman"/>
      <w:lvlText w:val="(%1)"/>
      <w:lvlJc w:val="left"/>
      <w:pPr>
        <w:ind w:left="1080" w:hanging="720"/>
      </w:pPr>
      <w:rPr>
        <w:rFonts w:hint="default"/>
      </w:rPr>
    </w:lvl>
    <w:lvl w:ilvl="1" w:tplc="6A769DF6" w:tentative="1">
      <w:start w:val="1"/>
      <w:numFmt w:val="lowerLetter"/>
      <w:lvlText w:val="%2."/>
      <w:lvlJc w:val="left"/>
      <w:pPr>
        <w:ind w:left="1440" w:hanging="360"/>
      </w:pPr>
    </w:lvl>
    <w:lvl w:ilvl="2" w:tplc="92B223C8" w:tentative="1">
      <w:start w:val="1"/>
      <w:numFmt w:val="lowerRoman"/>
      <w:lvlText w:val="%3."/>
      <w:lvlJc w:val="right"/>
      <w:pPr>
        <w:ind w:left="2160" w:hanging="180"/>
      </w:pPr>
    </w:lvl>
    <w:lvl w:ilvl="3" w:tplc="2514FB16" w:tentative="1">
      <w:start w:val="1"/>
      <w:numFmt w:val="decimal"/>
      <w:lvlText w:val="%4."/>
      <w:lvlJc w:val="left"/>
      <w:pPr>
        <w:ind w:left="2880" w:hanging="360"/>
      </w:pPr>
    </w:lvl>
    <w:lvl w:ilvl="4" w:tplc="FEF46FF0" w:tentative="1">
      <w:start w:val="1"/>
      <w:numFmt w:val="lowerLetter"/>
      <w:lvlText w:val="%5."/>
      <w:lvlJc w:val="left"/>
      <w:pPr>
        <w:ind w:left="3600" w:hanging="360"/>
      </w:pPr>
    </w:lvl>
    <w:lvl w:ilvl="5" w:tplc="E8CC60BC" w:tentative="1">
      <w:start w:val="1"/>
      <w:numFmt w:val="lowerRoman"/>
      <w:lvlText w:val="%6."/>
      <w:lvlJc w:val="right"/>
      <w:pPr>
        <w:ind w:left="4320" w:hanging="180"/>
      </w:pPr>
    </w:lvl>
    <w:lvl w:ilvl="6" w:tplc="6202652C" w:tentative="1">
      <w:start w:val="1"/>
      <w:numFmt w:val="decimal"/>
      <w:lvlText w:val="%7."/>
      <w:lvlJc w:val="left"/>
      <w:pPr>
        <w:ind w:left="5040" w:hanging="360"/>
      </w:pPr>
    </w:lvl>
    <w:lvl w:ilvl="7" w:tplc="ADC045BC" w:tentative="1">
      <w:start w:val="1"/>
      <w:numFmt w:val="lowerLetter"/>
      <w:lvlText w:val="%8."/>
      <w:lvlJc w:val="left"/>
      <w:pPr>
        <w:ind w:left="5760" w:hanging="360"/>
      </w:pPr>
    </w:lvl>
    <w:lvl w:ilvl="8" w:tplc="962EFC76"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813A3302">
      <w:start w:val="1"/>
      <w:numFmt w:val="decimal"/>
      <w:lvlText w:val="%1."/>
      <w:lvlJc w:val="left"/>
      <w:pPr>
        <w:ind w:left="360" w:hanging="360"/>
      </w:pPr>
    </w:lvl>
    <w:lvl w:ilvl="1" w:tplc="2AAA42B0" w:tentative="1">
      <w:start w:val="1"/>
      <w:numFmt w:val="lowerLetter"/>
      <w:lvlText w:val="%2."/>
      <w:lvlJc w:val="left"/>
      <w:pPr>
        <w:ind w:left="1080" w:hanging="360"/>
      </w:pPr>
    </w:lvl>
    <w:lvl w:ilvl="2" w:tplc="B1801836" w:tentative="1">
      <w:start w:val="1"/>
      <w:numFmt w:val="lowerRoman"/>
      <w:lvlText w:val="%3."/>
      <w:lvlJc w:val="right"/>
      <w:pPr>
        <w:ind w:left="1800" w:hanging="180"/>
      </w:pPr>
    </w:lvl>
    <w:lvl w:ilvl="3" w:tplc="35069312" w:tentative="1">
      <w:start w:val="1"/>
      <w:numFmt w:val="decimal"/>
      <w:lvlText w:val="%4."/>
      <w:lvlJc w:val="left"/>
      <w:pPr>
        <w:ind w:left="2520" w:hanging="360"/>
      </w:pPr>
    </w:lvl>
    <w:lvl w:ilvl="4" w:tplc="9C70205A" w:tentative="1">
      <w:start w:val="1"/>
      <w:numFmt w:val="lowerLetter"/>
      <w:lvlText w:val="%5."/>
      <w:lvlJc w:val="left"/>
      <w:pPr>
        <w:ind w:left="3240" w:hanging="360"/>
      </w:pPr>
    </w:lvl>
    <w:lvl w:ilvl="5" w:tplc="874A809A" w:tentative="1">
      <w:start w:val="1"/>
      <w:numFmt w:val="lowerRoman"/>
      <w:lvlText w:val="%6."/>
      <w:lvlJc w:val="right"/>
      <w:pPr>
        <w:ind w:left="3960" w:hanging="180"/>
      </w:pPr>
    </w:lvl>
    <w:lvl w:ilvl="6" w:tplc="028E5F58" w:tentative="1">
      <w:start w:val="1"/>
      <w:numFmt w:val="decimal"/>
      <w:lvlText w:val="%7."/>
      <w:lvlJc w:val="left"/>
      <w:pPr>
        <w:ind w:left="4680" w:hanging="360"/>
      </w:pPr>
    </w:lvl>
    <w:lvl w:ilvl="7" w:tplc="5060D03A" w:tentative="1">
      <w:start w:val="1"/>
      <w:numFmt w:val="lowerLetter"/>
      <w:lvlText w:val="%8."/>
      <w:lvlJc w:val="left"/>
      <w:pPr>
        <w:ind w:left="5400" w:hanging="360"/>
      </w:pPr>
    </w:lvl>
    <w:lvl w:ilvl="8" w:tplc="E58A6EC4"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C97AE9F4">
      <w:start w:val="1"/>
      <w:numFmt w:val="lowerRoman"/>
      <w:lvlText w:val="(%1)"/>
      <w:lvlJc w:val="left"/>
      <w:pPr>
        <w:ind w:left="1080" w:hanging="720"/>
      </w:pPr>
      <w:rPr>
        <w:rFonts w:hint="default"/>
        <w:b w:val="0"/>
      </w:rPr>
    </w:lvl>
    <w:lvl w:ilvl="1" w:tplc="C480E782" w:tentative="1">
      <w:start w:val="1"/>
      <w:numFmt w:val="lowerLetter"/>
      <w:lvlText w:val="%2."/>
      <w:lvlJc w:val="left"/>
      <w:pPr>
        <w:ind w:left="1440" w:hanging="360"/>
      </w:pPr>
    </w:lvl>
    <w:lvl w:ilvl="2" w:tplc="007622EC" w:tentative="1">
      <w:start w:val="1"/>
      <w:numFmt w:val="lowerRoman"/>
      <w:lvlText w:val="%3."/>
      <w:lvlJc w:val="right"/>
      <w:pPr>
        <w:ind w:left="2160" w:hanging="180"/>
      </w:pPr>
    </w:lvl>
    <w:lvl w:ilvl="3" w:tplc="285A6CF0" w:tentative="1">
      <w:start w:val="1"/>
      <w:numFmt w:val="decimal"/>
      <w:lvlText w:val="%4."/>
      <w:lvlJc w:val="left"/>
      <w:pPr>
        <w:ind w:left="2880" w:hanging="360"/>
      </w:pPr>
    </w:lvl>
    <w:lvl w:ilvl="4" w:tplc="B30426EC" w:tentative="1">
      <w:start w:val="1"/>
      <w:numFmt w:val="lowerLetter"/>
      <w:lvlText w:val="%5."/>
      <w:lvlJc w:val="left"/>
      <w:pPr>
        <w:ind w:left="3600" w:hanging="360"/>
      </w:pPr>
    </w:lvl>
    <w:lvl w:ilvl="5" w:tplc="9146D234" w:tentative="1">
      <w:start w:val="1"/>
      <w:numFmt w:val="lowerRoman"/>
      <w:lvlText w:val="%6."/>
      <w:lvlJc w:val="right"/>
      <w:pPr>
        <w:ind w:left="4320" w:hanging="180"/>
      </w:pPr>
    </w:lvl>
    <w:lvl w:ilvl="6" w:tplc="CC6AA558" w:tentative="1">
      <w:start w:val="1"/>
      <w:numFmt w:val="decimal"/>
      <w:lvlText w:val="%7."/>
      <w:lvlJc w:val="left"/>
      <w:pPr>
        <w:ind w:left="5040" w:hanging="360"/>
      </w:pPr>
    </w:lvl>
    <w:lvl w:ilvl="7" w:tplc="994EB5C4" w:tentative="1">
      <w:start w:val="1"/>
      <w:numFmt w:val="lowerLetter"/>
      <w:lvlText w:val="%8."/>
      <w:lvlJc w:val="left"/>
      <w:pPr>
        <w:ind w:left="5760" w:hanging="360"/>
      </w:pPr>
    </w:lvl>
    <w:lvl w:ilvl="8" w:tplc="D7C05D6A"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A8A2FD9A">
      <w:start w:val="1"/>
      <w:numFmt w:val="lowerRoman"/>
      <w:lvlText w:val="(%1)"/>
      <w:lvlJc w:val="left"/>
      <w:pPr>
        <w:ind w:left="1080" w:hanging="720"/>
      </w:pPr>
      <w:rPr>
        <w:rFonts w:hint="default"/>
      </w:rPr>
    </w:lvl>
    <w:lvl w:ilvl="1" w:tplc="A5E4CD56" w:tentative="1">
      <w:start w:val="1"/>
      <w:numFmt w:val="lowerLetter"/>
      <w:lvlText w:val="%2."/>
      <w:lvlJc w:val="left"/>
      <w:pPr>
        <w:ind w:left="1440" w:hanging="360"/>
      </w:pPr>
    </w:lvl>
    <w:lvl w:ilvl="2" w:tplc="DBACCFF4" w:tentative="1">
      <w:start w:val="1"/>
      <w:numFmt w:val="lowerRoman"/>
      <w:lvlText w:val="%3."/>
      <w:lvlJc w:val="right"/>
      <w:pPr>
        <w:ind w:left="2160" w:hanging="180"/>
      </w:pPr>
    </w:lvl>
    <w:lvl w:ilvl="3" w:tplc="5A3C2002" w:tentative="1">
      <w:start w:val="1"/>
      <w:numFmt w:val="decimal"/>
      <w:lvlText w:val="%4."/>
      <w:lvlJc w:val="left"/>
      <w:pPr>
        <w:ind w:left="2880" w:hanging="360"/>
      </w:pPr>
    </w:lvl>
    <w:lvl w:ilvl="4" w:tplc="4C10534E" w:tentative="1">
      <w:start w:val="1"/>
      <w:numFmt w:val="lowerLetter"/>
      <w:lvlText w:val="%5."/>
      <w:lvlJc w:val="left"/>
      <w:pPr>
        <w:ind w:left="3600" w:hanging="360"/>
      </w:pPr>
    </w:lvl>
    <w:lvl w:ilvl="5" w:tplc="55CE4436" w:tentative="1">
      <w:start w:val="1"/>
      <w:numFmt w:val="lowerRoman"/>
      <w:lvlText w:val="%6."/>
      <w:lvlJc w:val="right"/>
      <w:pPr>
        <w:ind w:left="4320" w:hanging="180"/>
      </w:pPr>
    </w:lvl>
    <w:lvl w:ilvl="6" w:tplc="24D0851A" w:tentative="1">
      <w:start w:val="1"/>
      <w:numFmt w:val="decimal"/>
      <w:lvlText w:val="%7."/>
      <w:lvlJc w:val="left"/>
      <w:pPr>
        <w:ind w:left="5040" w:hanging="360"/>
      </w:pPr>
    </w:lvl>
    <w:lvl w:ilvl="7" w:tplc="D3B0B7D8" w:tentative="1">
      <w:start w:val="1"/>
      <w:numFmt w:val="lowerLetter"/>
      <w:lvlText w:val="%8."/>
      <w:lvlJc w:val="left"/>
      <w:pPr>
        <w:ind w:left="5760" w:hanging="360"/>
      </w:pPr>
    </w:lvl>
    <w:lvl w:ilvl="8" w:tplc="703C3B94"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F510F83A">
      <w:start w:val="1"/>
      <w:numFmt w:val="lowerRoman"/>
      <w:lvlText w:val="(%1)"/>
      <w:lvlJc w:val="left"/>
      <w:pPr>
        <w:ind w:left="1080" w:hanging="720"/>
      </w:pPr>
      <w:rPr>
        <w:rFonts w:hint="default"/>
      </w:rPr>
    </w:lvl>
    <w:lvl w:ilvl="1" w:tplc="68365F2C" w:tentative="1">
      <w:start w:val="1"/>
      <w:numFmt w:val="lowerLetter"/>
      <w:lvlText w:val="%2."/>
      <w:lvlJc w:val="left"/>
      <w:pPr>
        <w:ind w:left="1440" w:hanging="360"/>
      </w:pPr>
    </w:lvl>
    <w:lvl w:ilvl="2" w:tplc="73E47652" w:tentative="1">
      <w:start w:val="1"/>
      <w:numFmt w:val="lowerRoman"/>
      <w:lvlText w:val="%3."/>
      <w:lvlJc w:val="right"/>
      <w:pPr>
        <w:ind w:left="2160" w:hanging="180"/>
      </w:pPr>
    </w:lvl>
    <w:lvl w:ilvl="3" w:tplc="B746B21A" w:tentative="1">
      <w:start w:val="1"/>
      <w:numFmt w:val="decimal"/>
      <w:lvlText w:val="%4."/>
      <w:lvlJc w:val="left"/>
      <w:pPr>
        <w:ind w:left="2880" w:hanging="360"/>
      </w:pPr>
    </w:lvl>
    <w:lvl w:ilvl="4" w:tplc="0BCACAB0" w:tentative="1">
      <w:start w:val="1"/>
      <w:numFmt w:val="lowerLetter"/>
      <w:lvlText w:val="%5."/>
      <w:lvlJc w:val="left"/>
      <w:pPr>
        <w:ind w:left="3600" w:hanging="360"/>
      </w:pPr>
    </w:lvl>
    <w:lvl w:ilvl="5" w:tplc="6BDA1B90" w:tentative="1">
      <w:start w:val="1"/>
      <w:numFmt w:val="lowerRoman"/>
      <w:lvlText w:val="%6."/>
      <w:lvlJc w:val="right"/>
      <w:pPr>
        <w:ind w:left="4320" w:hanging="180"/>
      </w:pPr>
    </w:lvl>
    <w:lvl w:ilvl="6" w:tplc="AEE88116" w:tentative="1">
      <w:start w:val="1"/>
      <w:numFmt w:val="decimal"/>
      <w:lvlText w:val="%7."/>
      <w:lvlJc w:val="left"/>
      <w:pPr>
        <w:ind w:left="5040" w:hanging="360"/>
      </w:pPr>
    </w:lvl>
    <w:lvl w:ilvl="7" w:tplc="BBDC5620" w:tentative="1">
      <w:start w:val="1"/>
      <w:numFmt w:val="lowerLetter"/>
      <w:lvlText w:val="%8."/>
      <w:lvlJc w:val="left"/>
      <w:pPr>
        <w:ind w:left="5760" w:hanging="360"/>
      </w:pPr>
    </w:lvl>
    <w:lvl w:ilvl="8" w:tplc="9E767F48"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B90CB50E">
      <w:start w:val="1"/>
      <w:numFmt w:val="lowerRoman"/>
      <w:lvlText w:val="(%1)"/>
      <w:lvlJc w:val="left"/>
      <w:pPr>
        <w:ind w:left="1004" w:hanging="720"/>
      </w:pPr>
      <w:rPr>
        <w:rFonts w:hint="default"/>
        <w:b w:val="0"/>
      </w:rPr>
    </w:lvl>
    <w:lvl w:ilvl="1" w:tplc="8BD05248" w:tentative="1">
      <w:start w:val="1"/>
      <w:numFmt w:val="lowerLetter"/>
      <w:lvlText w:val="%2."/>
      <w:lvlJc w:val="left"/>
      <w:pPr>
        <w:ind w:left="1364" w:hanging="360"/>
      </w:pPr>
    </w:lvl>
    <w:lvl w:ilvl="2" w:tplc="2C9CCC58" w:tentative="1">
      <w:start w:val="1"/>
      <w:numFmt w:val="lowerRoman"/>
      <w:lvlText w:val="%3."/>
      <w:lvlJc w:val="right"/>
      <w:pPr>
        <w:ind w:left="2084" w:hanging="180"/>
      </w:pPr>
    </w:lvl>
    <w:lvl w:ilvl="3" w:tplc="C62AE03E" w:tentative="1">
      <w:start w:val="1"/>
      <w:numFmt w:val="decimal"/>
      <w:lvlText w:val="%4."/>
      <w:lvlJc w:val="left"/>
      <w:pPr>
        <w:ind w:left="2804" w:hanging="360"/>
      </w:pPr>
    </w:lvl>
    <w:lvl w:ilvl="4" w:tplc="3AA2C340" w:tentative="1">
      <w:start w:val="1"/>
      <w:numFmt w:val="lowerLetter"/>
      <w:lvlText w:val="%5."/>
      <w:lvlJc w:val="left"/>
      <w:pPr>
        <w:ind w:left="3524" w:hanging="360"/>
      </w:pPr>
    </w:lvl>
    <w:lvl w:ilvl="5" w:tplc="E714AA62" w:tentative="1">
      <w:start w:val="1"/>
      <w:numFmt w:val="lowerRoman"/>
      <w:lvlText w:val="%6."/>
      <w:lvlJc w:val="right"/>
      <w:pPr>
        <w:ind w:left="4244" w:hanging="180"/>
      </w:pPr>
    </w:lvl>
    <w:lvl w:ilvl="6" w:tplc="ED48A84C" w:tentative="1">
      <w:start w:val="1"/>
      <w:numFmt w:val="decimal"/>
      <w:lvlText w:val="%7."/>
      <w:lvlJc w:val="left"/>
      <w:pPr>
        <w:ind w:left="4964" w:hanging="360"/>
      </w:pPr>
    </w:lvl>
    <w:lvl w:ilvl="7" w:tplc="0F7A062A" w:tentative="1">
      <w:start w:val="1"/>
      <w:numFmt w:val="lowerLetter"/>
      <w:lvlText w:val="%8."/>
      <w:lvlJc w:val="left"/>
      <w:pPr>
        <w:ind w:left="5684" w:hanging="360"/>
      </w:pPr>
    </w:lvl>
    <w:lvl w:ilvl="8" w:tplc="CEF65D42"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43AA2D40">
      <w:start w:val="1"/>
      <w:numFmt w:val="decimal"/>
      <w:lvlText w:val="%1."/>
      <w:lvlJc w:val="left"/>
      <w:pPr>
        <w:ind w:left="360" w:hanging="360"/>
      </w:pPr>
      <w:rPr>
        <w:rFonts w:hint="default"/>
      </w:rPr>
    </w:lvl>
    <w:lvl w:ilvl="1" w:tplc="53FE9730" w:tentative="1">
      <w:start w:val="1"/>
      <w:numFmt w:val="lowerLetter"/>
      <w:lvlText w:val="%2."/>
      <w:lvlJc w:val="left"/>
      <w:pPr>
        <w:ind w:left="1080" w:hanging="360"/>
      </w:pPr>
    </w:lvl>
    <w:lvl w:ilvl="2" w:tplc="B81A754A" w:tentative="1">
      <w:start w:val="1"/>
      <w:numFmt w:val="lowerRoman"/>
      <w:lvlText w:val="%3."/>
      <w:lvlJc w:val="right"/>
      <w:pPr>
        <w:ind w:left="1800" w:hanging="180"/>
      </w:pPr>
    </w:lvl>
    <w:lvl w:ilvl="3" w:tplc="0AB89C38" w:tentative="1">
      <w:start w:val="1"/>
      <w:numFmt w:val="decimal"/>
      <w:lvlText w:val="%4."/>
      <w:lvlJc w:val="left"/>
      <w:pPr>
        <w:ind w:left="2520" w:hanging="360"/>
      </w:pPr>
    </w:lvl>
    <w:lvl w:ilvl="4" w:tplc="A5B48966" w:tentative="1">
      <w:start w:val="1"/>
      <w:numFmt w:val="lowerLetter"/>
      <w:lvlText w:val="%5."/>
      <w:lvlJc w:val="left"/>
      <w:pPr>
        <w:ind w:left="3240" w:hanging="360"/>
      </w:pPr>
    </w:lvl>
    <w:lvl w:ilvl="5" w:tplc="6FA8DA1E" w:tentative="1">
      <w:start w:val="1"/>
      <w:numFmt w:val="lowerRoman"/>
      <w:lvlText w:val="%6."/>
      <w:lvlJc w:val="right"/>
      <w:pPr>
        <w:ind w:left="3960" w:hanging="180"/>
      </w:pPr>
    </w:lvl>
    <w:lvl w:ilvl="6" w:tplc="60B21E1E" w:tentative="1">
      <w:start w:val="1"/>
      <w:numFmt w:val="decimal"/>
      <w:lvlText w:val="%7."/>
      <w:lvlJc w:val="left"/>
      <w:pPr>
        <w:ind w:left="4680" w:hanging="360"/>
      </w:pPr>
    </w:lvl>
    <w:lvl w:ilvl="7" w:tplc="C950ABD4" w:tentative="1">
      <w:start w:val="1"/>
      <w:numFmt w:val="lowerLetter"/>
      <w:lvlText w:val="%8."/>
      <w:lvlJc w:val="left"/>
      <w:pPr>
        <w:ind w:left="5400" w:hanging="360"/>
      </w:pPr>
    </w:lvl>
    <w:lvl w:ilvl="8" w:tplc="61E60860"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F89ADF3A">
      <w:start w:val="1"/>
      <w:numFmt w:val="lowerRoman"/>
      <w:lvlText w:val="(%1)"/>
      <w:lvlJc w:val="left"/>
      <w:pPr>
        <w:ind w:left="1080" w:hanging="720"/>
      </w:pPr>
      <w:rPr>
        <w:rFonts w:hint="default"/>
      </w:rPr>
    </w:lvl>
    <w:lvl w:ilvl="1" w:tplc="6FD00024" w:tentative="1">
      <w:start w:val="1"/>
      <w:numFmt w:val="lowerLetter"/>
      <w:lvlText w:val="%2."/>
      <w:lvlJc w:val="left"/>
      <w:pPr>
        <w:ind w:left="1440" w:hanging="360"/>
      </w:pPr>
    </w:lvl>
    <w:lvl w:ilvl="2" w:tplc="C48EF238" w:tentative="1">
      <w:start w:val="1"/>
      <w:numFmt w:val="lowerRoman"/>
      <w:lvlText w:val="%3."/>
      <w:lvlJc w:val="right"/>
      <w:pPr>
        <w:ind w:left="2160" w:hanging="180"/>
      </w:pPr>
    </w:lvl>
    <w:lvl w:ilvl="3" w:tplc="175A2BB8" w:tentative="1">
      <w:start w:val="1"/>
      <w:numFmt w:val="decimal"/>
      <w:lvlText w:val="%4."/>
      <w:lvlJc w:val="left"/>
      <w:pPr>
        <w:ind w:left="2880" w:hanging="360"/>
      </w:pPr>
    </w:lvl>
    <w:lvl w:ilvl="4" w:tplc="B0C61808" w:tentative="1">
      <w:start w:val="1"/>
      <w:numFmt w:val="lowerLetter"/>
      <w:lvlText w:val="%5."/>
      <w:lvlJc w:val="left"/>
      <w:pPr>
        <w:ind w:left="3600" w:hanging="360"/>
      </w:pPr>
    </w:lvl>
    <w:lvl w:ilvl="5" w:tplc="425C5528" w:tentative="1">
      <w:start w:val="1"/>
      <w:numFmt w:val="lowerRoman"/>
      <w:lvlText w:val="%6."/>
      <w:lvlJc w:val="right"/>
      <w:pPr>
        <w:ind w:left="4320" w:hanging="180"/>
      </w:pPr>
    </w:lvl>
    <w:lvl w:ilvl="6" w:tplc="6E0A190E" w:tentative="1">
      <w:start w:val="1"/>
      <w:numFmt w:val="decimal"/>
      <w:lvlText w:val="%7."/>
      <w:lvlJc w:val="left"/>
      <w:pPr>
        <w:ind w:left="5040" w:hanging="360"/>
      </w:pPr>
    </w:lvl>
    <w:lvl w:ilvl="7" w:tplc="8412197C" w:tentative="1">
      <w:start w:val="1"/>
      <w:numFmt w:val="lowerLetter"/>
      <w:lvlText w:val="%8."/>
      <w:lvlJc w:val="left"/>
      <w:pPr>
        <w:ind w:left="5760" w:hanging="360"/>
      </w:pPr>
    </w:lvl>
    <w:lvl w:ilvl="8" w:tplc="1FFEB954"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A7F0388E">
      <w:start w:val="1"/>
      <w:numFmt w:val="decimal"/>
      <w:lvlText w:val="%1."/>
      <w:lvlJc w:val="left"/>
      <w:pPr>
        <w:ind w:left="360" w:hanging="360"/>
      </w:pPr>
      <w:rPr>
        <w:rFonts w:hint="default"/>
      </w:rPr>
    </w:lvl>
    <w:lvl w:ilvl="1" w:tplc="311C62AE" w:tentative="1">
      <w:start w:val="1"/>
      <w:numFmt w:val="lowerLetter"/>
      <w:lvlText w:val="%2."/>
      <w:lvlJc w:val="left"/>
      <w:pPr>
        <w:ind w:left="1080" w:hanging="360"/>
      </w:pPr>
    </w:lvl>
    <w:lvl w:ilvl="2" w:tplc="4C586322" w:tentative="1">
      <w:start w:val="1"/>
      <w:numFmt w:val="lowerRoman"/>
      <w:lvlText w:val="%3."/>
      <w:lvlJc w:val="right"/>
      <w:pPr>
        <w:ind w:left="1800" w:hanging="180"/>
      </w:pPr>
    </w:lvl>
    <w:lvl w:ilvl="3" w:tplc="A7223E78" w:tentative="1">
      <w:start w:val="1"/>
      <w:numFmt w:val="decimal"/>
      <w:lvlText w:val="%4."/>
      <w:lvlJc w:val="left"/>
      <w:pPr>
        <w:ind w:left="2520" w:hanging="360"/>
      </w:pPr>
    </w:lvl>
    <w:lvl w:ilvl="4" w:tplc="F64698BC" w:tentative="1">
      <w:start w:val="1"/>
      <w:numFmt w:val="lowerLetter"/>
      <w:lvlText w:val="%5."/>
      <w:lvlJc w:val="left"/>
      <w:pPr>
        <w:ind w:left="3240" w:hanging="360"/>
      </w:pPr>
    </w:lvl>
    <w:lvl w:ilvl="5" w:tplc="E51AC7E0" w:tentative="1">
      <w:start w:val="1"/>
      <w:numFmt w:val="lowerRoman"/>
      <w:lvlText w:val="%6."/>
      <w:lvlJc w:val="right"/>
      <w:pPr>
        <w:ind w:left="3960" w:hanging="180"/>
      </w:pPr>
    </w:lvl>
    <w:lvl w:ilvl="6" w:tplc="687E2BE2" w:tentative="1">
      <w:start w:val="1"/>
      <w:numFmt w:val="decimal"/>
      <w:lvlText w:val="%7."/>
      <w:lvlJc w:val="left"/>
      <w:pPr>
        <w:ind w:left="4680" w:hanging="360"/>
      </w:pPr>
    </w:lvl>
    <w:lvl w:ilvl="7" w:tplc="E87A52E2" w:tentative="1">
      <w:start w:val="1"/>
      <w:numFmt w:val="lowerLetter"/>
      <w:lvlText w:val="%8."/>
      <w:lvlJc w:val="left"/>
      <w:pPr>
        <w:ind w:left="5400" w:hanging="360"/>
      </w:pPr>
    </w:lvl>
    <w:lvl w:ilvl="8" w:tplc="0F6268F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34EA3EA0">
      <w:start w:val="1"/>
      <w:numFmt w:val="lowerRoman"/>
      <w:lvlText w:val="(%1)"/>
      <w:lvlJc w:val="left"/>
      <w:pPr>
        <w:ind w:left="1080" w:hanging="720"/>
      </w:pPr>
      <w:rPr>
        <w:rFonts w:hint="default"/>
      </w:rPr>
    </w:lvl>
    <w:lvl w:ilvl="1" w:tplc="CA908BD8" w:tentative="1">
      <w:start w:val="1"/>
      <w:numFmt w:val="lowerLetter"/>
      <w:lvlText w:val="%2."/>
      <w:lvlJc w:val="left"/>
      <w:pPr>
        <w:ind w:left="1440" w:hanging="360"/>
      </w:pPr>
    </w:lvl>
    <w:lvl w:ilvl="2" w:tplc="82D257D0" w:tentative="1">
      <w:start w:val="1"/>
      <w:numFmt w:val="lowerRoman"/>
      <w:lvlText w:val="%3."/>
      <w:lvlJc w:val="right"/>
      <w:pPr>
        <w:ind w:left="2160" w:hanging="180"/>
      </w:pPr>
    </w:lvl>
    <w:lvl w:ilvl="3" w:tplc="1DE2DE0C" w:tentative="1">
      <w:start w:val="1"/>
      <w:numFmt w:val="decimal"/>
      <w:lvlText w:val="%4."/>
      <w:lvlJc w:val="left"/>
      <w:pPr>
        <w:ind w:left="2880" w:hanging="360"/>
      </w:pPr>
    </w:lvl>
    <w:lvl w:ilvl="4" w:tplc="196455B8" w:tentative="1">
      <w:start w:val="1"/>
      <w:numFmt w:val="lowerLetter"/>
      <w:lvlText w:val="%5."/>
      <w:lvlJc w:val="left"/>
      <w:pPr>
        <w:ind w:left="3600" w:hanging="360"/>
      </w:pPr>
    </w:lvl>
    <w:lvl w:ilvl="5" w:tplc="F8E884C6" w:tentative="1">
      <w:start w:val="1"/>
      <w:numFmt w:val="lowerRoman"/>
      <w:lvlText w:val="%6."/>
      <w:lvlJc w:val="right"/>
      <w:pPr>
        <w:ind w:left="4320" w:hanging="180"/>
      </w:pPr>
    </w:lvl>
    <w:lvl w:ilvl="6" w:tplc="FEACD64A" w:tentative="1">
      <w:start w:val="1"/>
      <w:numFmt w:val="decimal"/>
      <w:lvlText w:val="%7."/>
      <w:lvlJc w:val="left"/>
      <w:pPr>
        <w:ind w:left="5040" w:hanging="360"/>
      </w:pPr>
    </w:lvl>
    <w:lvl w:ilvl="7" w:tplc="7758E4CA" w:tentative="1">
      <w:start w:val="1"/>
      <w:numFmt w:val="lowerLetter"/>
      <w:lvlText w:val="%8."/>
      <w:lvlJc w:val="left"/>
      <w:pPr>
        <w:ind w:left="5760" w:hanging="360"/>
      </w:pPr>
    </w:lvl>
    <w:lvl w:ilvl="8" w:tplc="9EDCD90C"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AD92589C">
      <w:start w:val="1"/>
      <w:numFmt w:val="decimal"/>
      <w:lvlText w:val="%1."/>
      <w:lvlJc w:val="left"/>
      <w:pPr>
        <w:ind w:left="360" w:hanging="360"/>
      </w:pPr>
      <w:rPr>
        <w:rFonts w:hint="default"/>
      </w:rPr>
    </w:lvl>
    <w:lvl w:ilvl="1" w:tplc="E6FE3D64" w:tentative="1">
      <w:start w:val="1"/>
      <w:numFmt w:val="lowerLetter"/>
      <w:lvlText w:val="%2."/>
      <w:lvlJc w:val="left"/>
      <w:pPr>
        <w:ind w:left="1080" w:hanging="360"/>
      </w:pPr>
    </w:lvl>
    <w:lvl w:ilvl="2" w:tplc="9014D9BA" w:tentative="1">
      <w:start w:val="1"/>
      <w:numFmt w:val="lowerRoman"/>
      <w:lvlText w:val="%3."/>
      <w:lvlJc w:val="right"/>
      <w:pPr>
        <w:ind w:left="1800" w:hanging="180"/>
      </w:pPr>
    </w:lvl>
    <w:lvl w:ilvl="3" w:tplc="493CF746" w:tentative="1">
      <w:start w:val="1"/>
      <w:numFmt w:val="decimal"/>
      <w:lvlText w:val="%4."/>
      <w:lvlJc w:val="left"/>
      <w:pPr>
        <w:ind w:left="2520" w:hanging="360"/>
      </w:pPr>
    </w:lvl>
    <w:lvl w:ilvl="4" w:tplc="E29276A2" w:tentative="1">
      <w:start w:val="1"/>
      <w:numFmt w:val="lowerLetter"/>
      <w:lvlText w:val="%5."/>
      <w:lvlJc w:val="left"/>
      <w:pPr>
        <w:ind w:left="3240" w:hanging="360"/>
      </w:pPr>
    </w:lvl>
    <w:lvl w:ilvl="5" w:tplc="91E43FB6" w:tentative="1">
      <w:start w:val="1"/>
      <w:numFmt w:val="lowerRoman"/>
      <w:lvlText w:val="%6."/>
      <w:lvlJc w:val="right"/>
      <w:pPr>
        <w:ind w:left="3960" w:hanging="180"/>
      </w:pPr>
    </w:lvl>
    <w:lvl w:ilvl="6" w:tplc="9C1EC6B2" w:tentative="1">
      <w:start w:val="1"/>
      <w:numFmt w:val="decimal"/>
      <w:lvlText w:val="%7."/>
      <w:lvlJc w:val="left"/>
      <w:pPr>
        <w:ind w:left="4680" w:hanging="360"/>
      </w:pPr>
    </w:lvl>
    <w:lvl w:ilvl="7" w:tplc="3F5C19AE" w:tentative="1">
      <w:start w:val="1"/>
      <w:numFmt w:val="lowerLetter"/>
      <w:lvlText w:val="%8."/>
      <w:lvlJc w:val="left"/>
      <w:pPr>
        <w:ind w:left="5400" w:hanging="360"/>
      </w:pPr>
    </w:lvl>
    <w:lvl w:ilvl="8" w:tplc="6C4C40D4"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56BE35CC">
      <w:start w:val="1"/>
      <w:numFmt w:val="decimal"/>
      <w:lvlText w:val="%1."/>
      <w:lvlJc w:val="left"/>
      <w:pPr>
        <w:ind w:left="360" w:hanging="360"/>
      </w:pPr>
      <w:rPr>
        <w:rFonts w:hint="default"/>
      </w:rPr>
    </w:lvl>
    <w:lvl w:ilvl="1" w:tplc="2834AC10" w:tentative="1">
      <w:start w:val="1"/>
      <w:numFmt w:val="lowerLetter"/>
      <w:lvlText w:val="%2."/>
      <w:lvlJc w:val="left"/>
      <w:pPr>
        <w:ind w:left="1080" w:hanging="360"/>
      </w:pPr>
    </w:lvl>
    <w:lvl w:ilvl="2" w:tplc="72163FD2" w:tentative="1">
      <w:start w:val="1"/>
      <w:numFmt w:val="lowerRoman"/>
      <w:lvlText w:val="%3."/>
      <w:lvlJc w:val="right"/>
      <w:pPr>
        <w:ind w:left="1800" w:hanging="180"/>
      </w:pPr>
    </w:lvl>
    <w:lvl w:ilvl="3" w:tplc="B1549864" w:tentative="1">
      <w:start w:val="1"/>
      <w:numFmt w:val="decimal"/>
      <w:lvlText w:val="%4."/>
      <w:lvlJc w:val="left"/>
      <w:pPr>
        <w:ind w:left="2520" w:hanging="360"/>
      </w:pPr>
    </w:lvl>
    <w:lvl w:ilvl="4" w:tplc="A5461C72" w:tentative="1">
      <w:start w:val="1"/>
      <w:numFmt w:val="lowerLetter"/>
      <w:lvlText w:val="%5."/>
      <w:lvlJc w:val="left"/>
      <w:pPr>
        <w:ind w:left="3240" w:hanging="360"/>
      </w:pPr>
    </w:lvl>
    <w:lvl w:ilvl="5" w:tplc="91DE985C" w:tentative="1">
      <w:start w:val="1"/>
      <w:numFmt w:val="lowerRoman"/>
      <w:lvlText w:val="%6."/>
      <w:lvlJc w:val="right"/>
      <w:pPr>
        <w:ind w:left="3960" w:hanging="180"/>
      </w:pPr>
    </w:lvl>
    <w:lvl w:ilvl="6" w:tplc="6B1C6A3E" w:tentative="1">
      <w:start w:val="1"/>
      <w:numFmt w:val="decimal"/>
      <w:lvlText w:val="%7."/>
      <w:lvlJc w:val="left"/>
      <w:pPr>
        <w:ind w:left="4680" w:hanging="360"/>
      </w:pPr>
    </w:lvl>
    <w:lvl w:ilvl="7" w:tplc="5EFECABA" w:tentative="1">
      <w:start w:val="1"/>
      <w:numFmt w:val="lowerLetter"/>
      <w:lvlText w:val="%8."/>
      <w:lvlJc w:val="left"/>
      <w:pPr>
        <w:ind w:left="5400" w:hanging="360"/>
      </w:pPr>
    </w:lvl>
    <w:lvl w:ilvl="8" w:tplc="BE74F862"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3"/>
  </w:num>
  <w:num w:numId="23">
    <w:abstractNumId w:val="31"/>
  </w:num>
  <w:num w:numId="24">
    <w:abstractNumId w:val="22"/>
  </w:num>
  <w:num w:numId="25">
    <w:abstractNumId w:val="18"/>
  </w:num>
  <w:num w:numId="26">
    <w:abstractNumId w:val="11"/>
  </w:num>
  <w:num w:numId="27">
    <w:abstractNumId w:val="23"/>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2"/>
  </w:num>
  <w:num w:numId="39">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879"/>
    <w:rsid w:val="00050DA2"/>
    <w:rsid w:val="00123D91"/>
    <w:rsid w:val="00150083"/>
    <w:rsid w:val="00340879"/>
    <w:rsid w:val="00397AD3"/>
    <w:rsid w:val="00573728"/>
    <w:rsid w:val="00591CAA"/>
    <w:rsid w:val="0085132A"/>
    <w:rsid w:val="009F4EE3"/>
    <w:rsid w:val="00B2719F"/>
    <w:rsid w:val="00BF1CB3"/>
    <w:rsid w:val="00DD41B4"/>
    <w:rsid w:val="00E719F7"/>
    <w:rsid w:val="00F87D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B407"/>
  <w15:docId w15:val="{F32C72C1-D717-44AC-ABD5-A3645664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1470</RACS_x0020_ID>
    <Approved_x0020_Provider xmlns="a8338b6e-77a6-4851-82b6-98166143ffdd">St Catherine's Aged Care Services</Approved_x0020_Provider>
    <Management_x0020_Company_x0020_ID xmlns="a8338b6e-77a6-4851-82b6-98166143ffdd" xsi:nil="true"/>
    <Home xmlns="a8338b6e-77a6-4851-82b6-98166143ffdd">St Catherine's Aged Care Services</Home>
    <Signed xmlns="a8338b6e-77a6-4851-82b6-98166143ffdd" xsi:nil="true"/>
    <Uploaded xmlns="a8338b6e-77a6-4851-82b6-98166143ffdd">False</Uploaded>
    <Management_x0020_Company xmlns="a8338b6e-77a6-4851-82b6-98166143ffdd" xsi:nil="true"/>
    <Doc_x0020_Date xmlns="a8338b6e-77a6-4851-82b6-98166143ffdd">2020-07-09T04:20:00+00:00</Doc_x0020_Date>
    <CSI_x0020_ID xmlns="a8338b6e-77a6-4851-82b6-98166143ffdd" xsi:nil="true"/>
    <Case_x0020_ID xmlns="a8338b6e-77a6-4851-82b6-98166143ffdd" xsi:nil="true"/>
    <Approved_x0020_Provider_x0020_ID xmlns="a8338b6e-77a6-4851-82b6-98166143ffdd">DDE6B244-75F4-DC11-AD41-005056922186</Approved_x0020_Provider_x0020_ID>
    <Location xmlns="a8338b6e-77a6-4851-82b6-98166143ffdd" xsi:nil="true"/>
    <Home_x0020_ID xmlns="a8338b6e-77a6-4851-82b6-98166143ffdd">B3E4A0A5-7CF4-DC11-AD41-005056922186</Home_x0020_ID>
    <State xmlns="a8338b6e-77a6-4851-82b6-98166143ffdd">NSW</State>
    <Doc_x0020_Sent_Received_x0020_Date xmlns="a8338b6e-77a6-4851-82b6-98166143ffdd">2020-07-09T00:00:00+00:00</Doc_x0020_Sent_Received_x0020_Date>
    <Activity_x0020_ID xmlns="a8338b6e-77a6-4851-82b6-98166143ffdd">E00A62C3-99B6-EA11-B5AC-005056922186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a8338b6e-77a6-4851-82b6-98166143ffdd"/>
  </ds:schemaRefs>
</ds:datastoreItem>
</file>

<file path=customXml/itemProps2.xml><?xml version="1.0" encoding="utf-8"?>
<ds:datastoreItem xmlns:ds="http://schemas.openxmlformats.org/officeDocument/2006/customXml" ds:itemID="{5A78BFEB-484C-41F2-922C-3EA7928C3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DBCA561-871D-42F8-8B08-293C08239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2020-08-04T23:57:00Z</dcterms:created>
  <dcterms:modified xsi:type="dcterms:W3CDTF">2020-08-04T23:57:00Z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