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B3AC8" w14:textId="77777777" w:rsidR="00FE679B" w:rsidRPr="003C6EC2" w:rsidRDefault="00FE679B" w:rsidP="00FE679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34B3C75" wp14:editId="734B3C7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293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4B3C77" wp14:editId="734B3C7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560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Dominic's Home for the Elderly</w:t>
      </w:r>
      <w:r w:rsidRPr="003C6EC2">
        <w:rPr>
          <w:rFonts w:ascii="Arial Black" w:hAnsi="Arial Black"/>
        </w:rPr>
        <w:t xml:space="preserve"> </w:t>
      </w:r>
    </w:p>
    <w:p w14:paraId="734B3AC9" w14:textId="77777777" w:rsidR="00FE679B" w:rsidRPr="003C6EC2" w:rsidRDefault="00FE679B" w:rsidP="00FE679B">
      <w:pPr>
        <w:pStyle w:val="Title"/>
        <w:spacing w:before="360" w:after="480"/>
      </w:pPr>
      <w:r w:rsidRPr="003C6EC2">
        <w:rPr>
          <w:rFonts w:ascii="Arial Black" w:eastAsia="Calibri" w:hAnsi="Arial Black"/>
          <w:sz w:val="56"/>
        </w:rPr>
        <w:t>Performance Report</w:t>
      </w:r>
    </w:p>
    <w:p w14:paraId="734B3ACA" w14:textId="77777777" w:rsidR="00FE679B" w:rsidRPr="003C6EC2" w:rsidRDefault="00FE679B" w:rsidP="00FE679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 Walters Road </w:t>
      </w:r>
      <w:r w:rsidRPr="003C6EC2">
        <w:rPr>
          <w:color w:val="FFFFFF" w:themeColor="background1"/>
          <w:sz w:val="28"/>
        </w:rPr>
        <w:br/>
        <w:t>BLACKTOWN NSW 2148</w:t>
      </w:r>
      <w:r w:rsidRPr="003C6EC2">
        <w:rPr>
          <w:color w:val="FFFFFF" w:themeColor="background1"/>
          <w:sz w:val="28"/>
        </w:rPr>
        <w:br/>
      </w:r>
      <w:r w:rsidRPr="003C6EC2">
        <w:rPr>
          <w:rFonts w:eastAsia="Calibri"/>
          <w:color w:val="FFFFFF" w:themeColor="background1"/>
          <w:sz w:val="28"/>
          <w:szCs w:val="56"/>
          <w:lang w:eastAsia="en-US"/>
        </w:rPr>
        <w:t>Phone number: 02 9831 2054</w:t>
      </w:r>
    </w:p>
    <w:p w14:paraId="734B3ACB" w14:textId="77777777" w:rsidR="00FE679B" w:rsidRDefault="00FE679B" w:rsidP="00FE67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0227 </w:t>
      </w:r>
    </w:p>
    <w:p w14:paraId="734B3ACC" w14:textId="77777777" w:rsidR="00FE679B" w:rsidRPr="003C6EC2" w:rsidRDefault="00FE679B" w:rsidP="00FE67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Congregation of the Dominican Sisters of Malta in New South Wales</w:t>
      </w:r>
    </w:p>
    <w:p w14:paraId="734B3ACD" w14:textId="77777777" w:rsidR="00FE679B" w:rsidRPr="003C6EC2" w:rsidRDefault="00FE679B" w:rsidP="00FE679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December 2020 to 18 December 2020</w:t>
      </w:r>
    </w:p>
    <w:p w14:paraId="734B3ACE" w14:textId="3DD48CC0" w:rsidR="00FE679B" w:rsidRPr="00E93D41" w:rsidRDefault="00FE679B" w:rsidP="00FE679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901C4">
        <w:rPr>
          <w:color w:val="FFFFFF" w:themeColor="background1"/>
          <w:sz w:val="28"/>
        </w:rPr>
        <w:t>5 February 2021</w:t>
      </w:r>
    </w:p>
    <w:bookmarkEnd w:id="0"/>
    <w:p w14:paraId="734B3ACF" w14:textId="77777777" w:rsidR="00FE679B" w:rsidRPr="003C6EC2" w:rsidRDefault="00FE679B" w:rsidP="00FE679B">
      <w:pPr>
        <w:tabs>
          <w:tab w:val="left" w:pos="2127"/>
        </w:tabs>
        <w:spacing w:before="120"/>
        <w:rPr>
          <w:rFonts w:eastAsia="Calibri"/>
          <w:b/>
          <w:color w:val="FFFFFF" w:themeColor="background1"/>
          <w:sz w:val="28"/>
          <w:szCs w:val="56"/>
          <w:lang w:eastAsia="en-US"/>
        </w:rPr>
      </w:pPr>
    </w:p>
    <w:p w14:paraId="734B3AD0" w14:textId="77777777" w:rsidR="00FE679B" w:rsidRDefault="00FE679B" w:rsidP="00FE679B">
      <w:pPr>
        <w:pStyle w:val="Heading1"/>
        <w:sectPr w:rsidR="00FE679B" w:rsidSect="00FE679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4B3AD1" w14:textId="77777777" w:rsidR="00FE679B" w:rsidRDefault="00FE679B" w:rsidP="00FE679B">
      <w:pPr>
        <w:pStyle w:val="Heading1"/>
      </w:pPr>
      <w:bookmarkStart w:id="1" w:name="_Hlk32477662"/>
      <w:r>
        <w:lastRenderedPageBreak/>
        <w:t>Publication of report</w:t>
      </w:r>
    </w:p>
    <w:p w14:paraId="734B3AD2" w14:textId="77777777" w:rsidR="00FE679B" w:rsidRPr="006B166B" w:rsidRDefault="00FE679B" w:rsidP="00FE679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34B3AD3" w14:textId="77777777" w:rsidR="00FE679B" w:rsidRPr="0094564F" w:rsidRDefault="00FE679B" w:rsidP="00FE679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1125" w14:paraId="734B3B00" w14:textId="77777777" w:rsidTr="00FE679B">
        <w:trPr>
          <w:trHeight w:val="227"/>
        </w:trPr>
        <w:tc>
          <w:tcPr>
            <w:tcW w:w="3942" w:type="pct"/>
            <w:shd w:val="clear" w:color="auto" w:fill="auto"/>
          </w:tcPr>
          <w:p w14:paraId="734B3AFE" w14:textId="77777777" w:rsidR="00FE679B" w:rsidRPr="001E6954" w:rsidRDefault="00FE679B" w:rsidP="00FE679B">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34B3AFF" w14:textId="3CCDEFB4" w:rsidR="00FE679B" w:rsidRPr="001E6954" w:rsidRDefault="00FE679B" w:rsidP="00FE679B">
            <w:pPr>
              <w:keepNext/>
              <w:spacing w:before="40" w:after="40" w:line="240" w:lineRule="auto"/>
              <w:jc w:val="right"/>
              <w:rPr>
                <w:b/>
                <w:color w:val="0000FF"/>
              </w:rPr>
            </w:pPr>
          </w:p>
        </w:tc>
      </w:tr>
      <w:tr w:rsidR="00D7750B" w14:paraId="734B3B03" w14:textId="77777777" w:rsidTr="00FE679B">
        <w:trPr>
          <w:trHeight w:val="227"/>
        </w:trPr>
        <w:tc>
          <w:tcPr>
            <w:tcW w:w="3942" w:type="pct"/>
            <w:shd w:val="clear" w:color="auto" w:fill="auto"/>
          </w:tcPr>
          <w:p w14:paraId="734B3B01" w14:textId="77777777" w:rsidR="00D7750B" w:rsidRPr="002B4C72" w:rsidRDefault="00D7750B" w:rsidP="00D7750B">
            <w:pPr>
              <w:spacing w:before="40" w:after="40" w:line="240" w:lineRule="auto"/>
              <w:ind w:left="312"/>
            </w:pPr>
            <w:r w:rsidRPr="001E6954">
              <w:t>Requirement 3(3)(a)</w:t>
            </w:r>
          </w:p>
        </w:tc>
        <w:tc>
          <w:tcPr>
            <w:tcW w:w="1058" w:type="pct"/>
            <w:shd w:val="clear" w:color="auto" w:fill="auto"/>
          </w:tcPr>
          <w:p w14:paraId="734B3B02" w14:textId="7FA85F2E" w:rsidR="00D7750B" w:rsidRPr="001E6954" w:rsidRDefault="00D7750B" w:rsidP="00D7750B">
            <w:pPr>
              <w:spacing w:before="40" w:after="40" w:line="240" w:lineRule="auto"/>
              <w:ind w:left="-107"/>
              <w:jc w:val="right"/>
              <w:rPr>
                <w:color w:val="0000FF"/>
              </w:rPr>
            </w:pPr>
            <w:r w:rsidRPr="00915BA7">
              <w:rPr>
                <w:bCs/>
                <w:iCs/>
                <w:color w:val="00577D"/>
                <w:szCs w:val="40"/>
              </w:rPr>
              <w:t>Compliant</w:t>
            </w:r>
          </w:p>
        </w:tc>
      </w:tr>
      <w:tr w:rsidR="00D7750B" w14:paraId="734B3B06" w14:textId="77777777" w:rsidTr="00FE679B">
        <w:trPr>
          <w:trHeight w:val="227"/>
        </w:trPr>
        <w:tc>
          <w:tcPr>
            <w:tcW w:w="3942" w:type="pct"/>
            <w:shd w:val="clear" w:color="auto" w:fill="auto"/>
          </w:tcPr>
          <w:p w14:paraId="734B3B04" w14:textId="77777777" w:rsidR="00D7750B" w:rsidRPr="001E6954" w:rsidRDefault="00D7750B" w:rsidP="00D7750B">
            <w:pPr>
              <w:spacing w:before="40" w:after="40" w:line="240" w:lineRule="auto"/>
              <w:ind w:left="318" w:hanging="7"/>
            </w:pPr>
            <w:r w:rsidRPr="001E6954">
              <w:t>Requirement 3(3)(b)</w:t>
            </w:r>
          </w:p>
        </w:tc>
        <w:tc>
          <w:tcPr>
            <w:tcW w:w="1058" w:type="pct"/>
            <w:shd w:val="clear" w:color="auto" w:fill="auto"/>
          </w:tcPr>
          <w:p w14:paraId="734B3B05" w14:textId="4DAEA3BD" w:rsidR="00D7750B" w:rsidRPr="001E6954" w:rsidRDefault="00D7750B" w:rsidP="00D7750B">
            <w:pPr>
              <w:spacing w:before="40" w:after="40" w:line="240" w:lineRule="auto"/>
              <w:jc w:val="right"/>
              <w:rPr>
                <w:color w:val="0000FF"/>
              </w:rPr>
            </w:pPr>
            <w:r w:rsidRPr="00915BA7">
              <w:rPr>
                <w:bCs/>
                <w:iCs/>
                <w:color w:val="00577D"/>
                <w:szCs w:val="40"/>
              </w:rPr>
              <w:t>Compliant</w:t>
            </w:r>
          </w:p>
        </w:tc>
      </w:tr>
      <w:tr w:rsidR="00D7750B" w14:paraId="734B3B15" w14:textId="77777777" w:rsidTr="00FE679B">
        <w:trPr>
          <w:trHeight w:val="227"/>
        </w:trPr>
        <w:tc>
          <w:tcPr>
            <w:tcW w:w="3942" w:type="pct"/>
            <w:shd w:val="clear" w:color="auto" w:fill="auto"/>
          </w:tcPr>
          <w:p w14:paraId="734B3B13" w14:textId="77777777" w:rsidR="00D7750B" w:rsidRPr="001E6954" w:rsidRDefault="00D7750B" w:rsidP="00D7750B">
            <w:pPr>
              <w:spacing w:before="40" w:after="40" w:line="240" w:lineRule="auto"/>
              <w:ind w:left="318" w:hanging="7"/>
            </w:pPr>
            <w:r w:rsidRPr="001E6954">
              <w:t>Requirement 3(3)(g)</w:t>
            </w:r>
          </w:p>
        </w:tc>
        <w:tc>
          <w:tcPr>
            <w:tcW w:w="1058" w:type="pct"/>
            <w:shd w:val="clear" w:color="auto" w:fill="auto"/>
          </w:tcPr>
          <w:p w14:paraId="734B3B14" w14:textId="21901A77" w:rsidR="00D7750B" w:rsidRPr="001E6954" w:rsidRDefault="00D7750B" w:rsidP="00D7750B">
            <w:pPr>
              <w:spacing w:before="40" w:after="40" w:line="240" w:lineRule="auto"/>
              <w:jc w:val="right"/>
              <w:rPr>
                <w:color w:val="0000FF"/>
              </w:rPr>
            </w:pPr>
            <w:r w:rsidRPr="00915BA7">
              <w:rPr>
                <w:bCs/>
                <w:iCs/>
                <w:color w:val="00577D"/>
                <w:szCs w:val="40"/>
              </w:rPr>
              <w:t>Compliant</w:t>
            </w:r>
          </w:p>
        </w:tc>
      </w:tr>
      <w:tr w:rsidR="003B1125" w14:paraId="734B3B30" w14:textId="77777777" w:rsidTr="00FE679B">
        <w:trPr>
          <w:trHeight w:val="227"/>
        </w:trPr>
        <w:tc>
          <w:tcPr>
            <w:tcW w:w="3942" w:type="pct"/>
            <w:shd w:val="clear" w:color="auto" w:fill="auto"/>
          </w:tcPr>
          <w:p w14:paraId="734B3B2E" w14:textId="77777777" w:rsidR="00FE679B" w:rsidRPr="001E6954" w:rsidRDefault="00FE679B" w:rsidP="00FE679B">
            <w:pPr>
              <w:keepNext/>
              <w:spacing w:before="40" w:after="40" w:line="240" w:lineRule="auto"/>
              <w:rPr>
                <w:b/>
              </w:rPr>
            </w:pPr>
            <w:r w:rsidRPr="001E6954">
              <w:rPr>
                <w:b/>
              </w:rPr>
              <w:t>Standard 5 Organisation’s service environment</w:t>
            </w:r>
          </w:p>
        </w:tc>
        <w:tc>
          <w:tcPr>
            <w:tcW w:w="1058" w:type="pct"/>
            <w:shd w:val="clear" w:color="auto" w:fill="auto"/>
          </w:tcPr>
          <w:p w14:paraId="734B3B2F" w14:textId="66894D8F" w:rsidR="00FE679B" w:rsidRPr="001E6954" w:rsidRDefault="00FE679B" w:rsidP="00FE679B">
            <w:pPr>
              <w:keepNext/>
              <w:spacing w:before="40" w:after="40" w:line="240" w:lineRule="auto"/>
              <w:jc w:val="right"/>
              <w:rPr>
                <w:b/>
                <w:color w:val="0000FF"/>
              </w:rPr>
            </w:pPr>
            <w:r w:rsidRPr="001E6954">
              <w:rPr>
                <w:b/>
                <w:bCs/>
                <w:iCs/>
                <w:color w:val="00577D"/>
                <w:szCs w:val="40"/>
              </w:rPr>
              <w:t>Compliant</w:t>
            </w:r>
          </w:p>
        </w:tc>
      </w:tr>
      <w:tr w:rsidR="003B1125" w14:paraId="734B3B33" w14:textId="77777777" w:rsidTr="00FE679B">
        <w:trPr>
          <w:trHeight w:val="227"/>
        </w:trPr>
        <w:tc>
          <w:tcPr>
            <w:tcW w:w="3942" w:type="pct"/>
            <w:shd w:val="clear" w:color="auto" w:fill="auto"/>
          </w:tcPr>
          <w:p w14:paraId="734B3B31" w14:textId="77777777" w:rsidR="00FE679B" w:rsidRPr="001E6954" w:rsidRDefault="00FE679B" w:rsidP="00FE679B">
            <w:pPr>
              <w:spacing w:before="40" w:after="40" w:line="240" w:lineRule="auto"/>
              <w:ind w:left="318" w:hanging="7"/>
            </w:pPr>
            <w:r w:rsidRPr="001E6954">
              <w:t>Requirement 5(3)(a)</w:t>
            </w:r>
          </w:p>
        </w:tc>
        <w:tc>
          <w:tcPr>
            <w:tcW w:w="1058" w:type="pct"/>
            <w:shd w:val="clear" w:color="auto" w:fill="auto"/>
          </w:tcPr>
          <w:p w14:paraId="734B3B32" w14:textId="124ED33D" w:rsidR="00FE679B" w:rsidRPr="001E6954" w:rsidRDefault="00FE679B" w:rsidP="00FE679B">
            <w:pPr>
              <w:spacing w:before="40" w:after="40" w:line="240" w:lineRule="auto"/>
              <w:jc w:val="right"/>
              <w:rPr>
                <w:color w:val="0000FF"/>
              </w:rPr>
            </w:pPr>
            <w:r w:rsidRPr="001E6954">
              <w:rPr>
                <w:bCs/>
                <w:iCs/>
                <w:color w:val="00577D"/>
                <w:szCs w:val="40"/>
              </w:rPr>
              <w:t>Compliant</w:t>
            </w:r>
          </w:p>
        </w:tc>
      </w:tr>
      <w:tr w:rsidR="00D7750B" w14:paraId="734B3B36" w14:textId="77777777" w:rsidTr="00FE679B">
        <w:trPr>
          <w:trHeight w:val="227"/>
        </w:trPr>
        <w:tc>
          <w:tcPr>
            <w:tcW w:w="3942" w:type="pct"/>
            <w:shd w:val="clear" w:color="auto" w:fill="auto"/>
          </w:tcPr>
          <w:p w14:paraId="734B3B34" w14:textId="77777777" w:rsidR="00D7750B" w:rsidRPr="001E6954" w:rsidRDefault="00D7750B" w:rsidP="00D7750B">
            <w:pPr>
              <w:spacing w:before="40" w:after="40" w:line="240" w:lineRule="auto"/>
              <w:ind w:left="318" w:hanging="7"/>
            </w:pPr>
            <w:r w:rsidRPr="001E6954">
              <w:t>Requirement 5(3)(b)</w:t>
            </w:r>
          </w:p>
        </w:tc>
        <w:tc>
          <w:tcPr>
            <w:tcW w:w="1058" w:type="pct"/>
            <w:shd w:val="clear" w:color="auto" w:fill="auto"/>
          </w:tcPr>
          <w:p w14:paraId="734B3B35" w14:textId="38DF20B1" w:rsidR="00D7750B" w:rsidRPr="001E6954" w:rsidRDefault="00D7750B" w:rsidP="00D7750B">
            <w:pPr>
              <w:spacing w:before="40" w:after="40" w:line="240" w:lineRule="auto"/>
              <w:jc w:val="right"/>
              <w:rPr>
                <w:color w:val="0000FF"/>
              </w:rPr>
            </w:pPr>
            <w:r w:rsidRPr="008C6EC0">
              <w:rPr>
                <w:bCs/>
                <w:iCs/>
                <w:color w:val="00577D"/>
                <w:szCs w:val="40"/>
              </w:rPr>
              <w:t>Compliant</w:t>
            </w:r>
          </w:p>
        </w:tc>
      </w:tr>
      <w:tr w:rsidR="00D7750B" w14:paraId="734B3B39" w14:textId="77777777" w:rsidTr="00FE679B">
        <w:trPr>
          <w:trHeight w:val="227"/>
        </w:trPr>
        <w:tc>
          <w:tcPr>
            <w:tcW w:w="3942" w:type="pct"/>
            <w:shd w:val="clear" w:color="auto" w:fill="auto"/>
          </w:tcPr>
          <w:p w14:paraId="734B3B37" w14:textId="77777777" w:rsidR="00D7750B" w:rsidRPr="001E6954" w:rsidRDefault="00D7750B" w:rsidP="00D7750B">
            <w:pPr>
              <w:spacing w:before="40" w:after="40" w:line="240" w:lineRule="auto"/>
              <w:ind w:left="318" w:hanging="7"/>
            </w:pPr>
            <w:r w:rsidRPr="001E6954">
              <w:t>Requirement 5(3)(c)</w:t>
            </w:r>
          </w:p>
        </w:tc>
        <w:tc>
          <w:tcPr>
            <w:tcW w:w="1058" w:type="pct"/>
            <w:shd w:val="clear" w:color="auto" w:fill="auto"/>
          </w:tcPr>
          <w:p w14:paraId="734B3B38" w14:textId="12C672E0" w:rsidR="00D7750B" w:rsidRPr="001E6954" w:rsidRDefault="00D7750B" w:rsidP="00D7750B">
            <w:pPr>
              <w:spacing w:before="40" w:after="40" w:line="240" w:lineRule="auto"/>
              <w:jc w:val="right"/>
              <w:rPr>
                <w:color w:val="0000FF"/>
              </w:rPr>
            </w:pPr>
            <w:r w:rsidRPr="008C6EC0">
              <w:rPr>
                <w:bCs/>
                <w:iCs/>
                <w:color w:val="00577D"/>
                <w:szCs w:val="40"/>
              </w:rPr>
              <w:t>Compliant</w:t>
            </w:r>
          </w:p>
        </w:tc>
      </w:tr>
      <w:tr w:rsidR="003B1125" w14:paraId="734B3B3C" w14:textId="77777777" w:rsidTr="00FE679B">
        <w:trPr>
          <w:trHeight w:val="227"/>
        </w:trPr>
        <w:tc>
          <w:tcPr>
            <w:tcW w:w="3942" w:type="pct"/>
            <w:shd w:val="clear" w:color="auto" w:fill="auto"/>
          </w:tcPr>
          <w:p w14:paraId="734B3B3A" w14:textId="77777777" w:rsidR="00FE679B" w:rsidRPr="001E6954" w:rsidRDefault="00FE679B" w:rsidP="00FE679B">
            <w:pPr>
              <w:keepNext/>
              <w:spacing w:before="40" w:after="40" w:line="240" w:lineRule="auto"/>
              <w:rPr>
                <w:b/>
              </w:rPr>
            </w:pPr>
            <w:r w:rsidRPr="001E6954">
              <w:rPr>
                <w:b/>
              </w:rPr>
              <w:t>Standard 6 Feedback and complaints</w:t>
            </w:r>
          </w:p>
        </w:tc>
        <w:tc>
          <w:tcPr>
            <w:tcW w:w="1058" w:type="pct"/>
            <w:shd w:val="clear" w:color="auto" w:fill="auto"/>
          </w:tcPr>
          <w:p w14:paraId="734B3B3B" w14:textId="62515861" w:rsidR="00FE679B" w:rsidRPr="001E6954" w:rsidRDefault="00FE679B" w:rsidP="00FE679B">
            <w:pPr>
              <w:keepNext/>
              <w:spacing w:before="40" w:after="40" w:line="240" w:lineRule="auto"/>
              <w:jc w:val="right"/>
              <w:rPr>
                <w:b/>
                <w:color w:val="0000FF"/>
              </w:rPr>
            </w:pPr>
          </w:p>
        </w:tc>
      </w:tr>
      <w:tr w:rsidR="00D7750B" w14:paraId="734B3B45" w14:textId="77777777" w:rsidTr="00FE679B">
        <w:trPr>
          <w:trHeight w:val="227"/>
        </w:trPr>
        <w:tc>
          <w:tcPr>
            <w:tcW w:w="3942" w:type="pct"/>
            <w:shd w:val="clear" w:color="auto" w:fill="auto"/>
          </w:tcPr>
          <w:p w14:paraId="734B3B43" w14:textId="77777777" w:rsidR="00D7750B" w:rsidRPr="001E6954" w:rsidRDefault="00D7750B" w:rsidP="00D7750B">
            <w:pPr>
              <w:spacing w:before="40" w:after="40" w:line="240" w:lineRule="auto"/>
              <w:ind w:left="318" w:hanging="7"/>
            </w:pPr>
            <w:r w:rsidRPr="001E6954">
              <w:t>Requirement 6(3)(c)</w:t>
            </w:r>
          </w:p>
        </w:tc>
        <w:tc>
          <w:tcPr>
            <w:tcW w:w="1058" w:type="pct"/>
            <w:shd w:val="clear" w:color="auto" w:fill="auto"/>
          </w:tcPr>
          <w:p w14:paraId="734B3B44" w14:textId="061A7BC3" w:rsidR="00D7750B" w:rsidRPr="001E6954" w:rsidRDefault="00D7750B" w:rsidP="00D7750B">
            <w:pPr>
              <w:spacing w:before="40" w:after="40" w:line="240" w:lineRule="auto"/>
              <w:jc w:val="right"/>
              <w:rPr>
                <w:color w:val="0000FF"/>
              </w:rPr>
            </w:pPr>
            <w:r w:rsidRPr="00B47053">
              <w:rPr>
                <w:bCs/>
                <w:iCs/>
                <w:color w:val="00577D"/>
                <w:szCs w:val="40"/>
              </w:rPr>
              <w:t>Compliant</w:t>
            </w:r>
          </w:p>
        </w:tc>
      </w:tr>
      <w:tr w:rsidR="00D7750B" w14:paraId="734B3B48" w14:textId="77777777" w:rsidTr="00FE679B">
        <w:trPr>
          <w:trHeight w:val="227"/>
        </w:trPr>
        <w:tc>
          <w:tcPr>
            <w:tcW w:w="3942" w:type="pct"/>
            <w:shd w:val="clear" w:color="auto" w:fill="auto"/>
          </w:tcPr>
          <w:p w14:paraId="734B3B46" w14:textId="77777777" w:rsidR="00D7750B" w:rsidRPr="001E6954" w:rsidRDefault="00D7750B" w:rsidP="00D7750B">
            <w:pPr>
              <w:spacing w:before="40" w:after="40" w:line="240" w:lineRule="auto"/>
              <w:ind w:left="318" w:hanging="7"/>
            </w:pPr>
            <w:r w:rsidRPr="001E6954">
              <w:t>Requirement 6(3)(d)</w:t>
            </w:r>
          </w:p>
        </w:tc>
        <w:tc>
          <w:tcPr>
            <w:tcW w:w="1058" w:type="pct"/>
            <w:shd w:val="clear" w:color="auto" w:fill="auto"/>
          </w:tcPr>
          <w:p w14:paraId="734B3B47" w14:textId="4DDE70A4" w:rsidR="00D7750B" w:rsidRPr="001E6954" w:rsidRDefault="00D7750B" w:rsidP="00D7750B">
            <w:pPr>
              <w:spacing w:before="40" w:after="40" w:line="240" w:lineRule="auto"/>
              <w:jc w:val="right"/>
              <w:rPr>
                <w:color w:val="0000FF"/>
              </w:rPr>
            </w:pPr>
            <w:r w:rsidRPr="00B47053">
              <w:rPr>
                <w:bCs/>
                <w:iCs/>
                <w:color w:val="00577D"/>
                <w:szCs w:val="40"/>
              </w:rPr>
              <w:t>Compliant</w:t>
            </w:r>
          </w:p>
        </w:tc>
      </w:tr>
      <w:tr w:rsidR="003B1125" w14:paraId="734B3B4B" w14:textId="77777777" w:rsidTr="00FE679B">
        <w:trPr>
          <w:trHeight w:val="227"/>
        </w:trPr>
        <w:tc>
          <w:tcPr>
            <w:tcW w:w="3942" w:type="pct"/>
            <w:shd w:val="clear" w:color="auto" w:fill="auto"/>
          </w:tcPr>
          <w:p w14:paraId="734B3B49" w14:textId="77777777" w:rsidR="00FE679B" w:rsidRPr="001E6954" w:rsidRDefault="00FE679B" w:rsidP="00FE679B">
            <w:pPr>
              <w:keepNext/>
              <w:spacing w:before="40" w:after="40" w:line="240" w:lineRule="auto"/>
              <w:rPr>
                <w:b/>
              </w:rPr>
            </w:pPr>
            <w:r w:rsidRPr="001E6954">
              <w:rPr>
                <w:b/>
              </w:rPr>
              <w:t>Standard 7 Human resources</w:t>
            </w:r>
          </w:p>
        </w:tc>
        <w:tc>
          <w:tcPr>
            <w:tcW w:w="1058" w:type="pct"/>
            <w:shd w:val="clear" w:color="auto" w:fill="auto"/>
          </w:tcPr>
          <w:p w14:paraId="734B3B4A" w14:textId="02D9384B" w:rsidR="00FE679B" w:rsidRPr="001E6954" w:rsidRDefault="00FE679B" w:rsidP="00FE679B">
            <w:pPr>
              <w:keepNext/>
              <w:spacing w:before="40" w:after="40" w:line="240" w:lineRule="auto"/>
              <w:jc w:val="right"/>
              <w:rPr>
                <w:b/>
                <w:color w:val="0000FF"/>
              </w:rPr>
            </w:pPr>
          </w:p>
        </w:tc>
      </w:tr>
      <w:tr w:rsidR="003B1125" w14:paraId="734B3B57" w14:textId="77777777" w:rsidTr="00FE679B">
        <w:trPr>
          <w:trHeight w:val="227"/>
        </w:trPr>
        <w:tc>
          <w:tcPr>
            <w:tcW w:w="3942" w:type="pct"/>
            <w:shd w:val="clear" w:color="auto" w:fill="auto"/>
          </w:tcPr>
          <w:p w14:paraId="734B3B55" w14:textId="77777777" w:rsidR="00FE679B" w:rsidRPr="001E6954" w:rsidRDefault="00FE679B" w:rsidP="00FE679B">
            <w:pPr>
              <w:spacing w:before="40" w:after="40" w:line="240" w:lineRule="auto"/>
              <w:ind w:left="318" w:hanging="7"/>
            </w:pPr>
            <w:r w:rsidRPr="001E6954">
              <w:t>Requirement 7(3)(d)</w:t>
            </w:r>
          </w:p>
        </w:tc>
        <w:tc>
          <w:tcPr>
            <w:tcW w:w="1058" w:type="pct"/>
            <w:shd w:val="clear" w:color="auto" w:fill="auto"/>
          </w:tcPr>
          <w:p w14:paraId="734B3B56" w14:textId="74922883" w:rsidR="00FE679B" w:rsidRPr="001E6954" w:rsidRDefault="00D7750B" w:rsidP="00FE679B">
            <w:pPr>
              <w:spacing w:before="40" w:after="40" w:line="240" w:lineRule="auto"/>
              <w:jc w:val="right"/>
              <w:rPr>
                <w:color w:val="0000FF"/>
              </w:rPr>
            </w:pPr>
            <w:r w:rsidRPr="001E6954">
              <w:rPr>
                <w:bCs/>
                <w:iCs/>
                <w:color w:val="00577D"/>
                <w:szCs w:val="40"/>
              </w:rPr>
              <w:t>Compliant</w:t>
            </w:r>
          </w:p>
        </w:tc>
      </w:tr>
      <w:tr w:rsidR="003B1125" w14:paraId="734B3B5D" w14:textId="77777777" w:rsidTr="00FE679B">
        <w:trPr>
          <w:trHeight w:val="227"/>
        </w:trPr>
        <w:tc>
          <w:tcPr>
            <w:tcW w:w="3942" w:type="pct"/>
            <w:shd w:val="clear" w:color="auto" w:fill="auto"/>
          </w:tcPr>
          <w:p w14:paraId="734B3B5B" w14:textId="77777777" w:rsidR="00FE679B" w:rsidRPr="001E6954" w:rsidRDefault="00FE679B" w:rsidP="00FE679B">
            <w:pPr>
              <w:keepNext/>
              <w:spacing w:before="40" w:after="40" w:line="240" w:lineRule="auto"/>
              <w:rPr>
                <w:b/>
              </w:rPr>
            </w:pPr>
            <w:r w:rsidRPr="001E6954">
              <w:rPr>
                <w:b/>
              </w:rPr>
              <w:t>Standard 8 Organisational governance</w:t>
            </w:r>
          </w:p>
        </w:tc>
        <w:tc>
          <w:tcPr>
            <w:tcW w:w="1058" w:type="pct"/>
            <w:shd w:val="clear" w:color="auto" w:fill="auto"/>
          </w:tcPr>
          <w:p w14:paraId="734B3B5C" w14:textId="3E4BF3EA" w:rsidR="00FE679B" w:rsidRPr="001E6954" w:rsidRDefault="00FE679B" w:rsidP="00FE679B">
            <w:pPr>
              <w:keepNext/>
              <w:spacing w:before="40" w:after="40" w:line="240" w:lineRule="auto"/>
              <w:jc w:val="right"/>
              <w:rPr>
                <w:b/>
                <w:color w:val="0000FF"/>
              </w:rPr>
            </w:pPr>
          </w:p>
        </w:tc>
      </w:tr>
      <w:tr w:rsidR="003B1125" w14:paraId="734B3B66" w14:textId="77777777" w:rsidTr="00FE679B">
        <w:trPr>
          <w:trHeight w:val="227"/>
        </w:trPr>
        <w:tc>
          <w:tcPr>
            <w:tcW w:w="3942" w:type="pct"/>
            <w:shd w:val="clear" w:color="auto" w:fill="auto"/>
          </w:tcPr>
          <w:p w14:paraId="734B3B64" w14:textId="77777777" w:rsidR="00FE679B" w:rsidRPr="001E6954" w:rsidRDefault="00FE679B" w:rsidP="00FE679B">
            <w:pPr>
              <w:spacing w:before="40" w:after="40" w:line="240" w:lineRule="auto"/>
              <w:ind w:left="318" w:hanging="7"/>
            </w:pPr>
            <w:r w:rsidRPr="001E6954">
              <w:t>Requirement 8(3)(c)</w:t>
            </w:r>
          </w:p>
        </w:tc>
        <w:tc>
          <w:tcPr>
            <w:tcW w:w="1058" w:type="pct"/>
            <w:shd w:val="clear" w:color="auto" w:fill="auto"/>
          </w:tcPr>
          <w:p w14:paraId="734B3B65" w14:textId="118BE139" w:rsidR="00FE679B" w:rsidRPr="001E6954" w:rsidRDefault="00D7750B" w:rsidP="00FE679B">
            <w:pPr>
              <w:spacing w:before="40" w:after="40" w:line="240" w:lineRule="auto"/>
              <w:jc w:val="right"/>
              <w:rPr>
                <w:color w:val="0000FF"/>
              </w:rPr>
            </w:pPr>
            <w:r w:rsidRPr="001E6954">
              <w:rPr>
                <w:bCs/>
                <w:iCs/>
                <w:color w:val="00577D"/>
                <w:szCs w:val="40"/>
              </w:rPr>
              <w:t>Compliant</w:t>
            </w:r>
          </w:p>
        </w:tc>
      </w:tr>
    </w:tbl>
    <w:p w14:paraId="734B3B6D" w14:textId="77777777" w:rsidR="00FE679B" w:rsidRDefault="00FE679B" w:rsidP="00FE679B">
      <w:pPr>
        <w:sectPr w:rsidR="00FE679B" w:rsidSect="00FE679B">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34B3B6E" w14:textId="77777777" w:rsidR="00FE679B" w:rsidRPr="00D21DCD" w:rsidRDefault="00FE679B" w:rsidP="00FE679B">
      <w:pPr>
        <w:pStyle w:val="Heading1"/>
      </w:pPr>
      <w:r>
        <w:lastRenderedPageBreak/>
        <w:t>Detailed assessment</w:t>
      </w:r>
    </w:p>
    <w:p w14:paraId="734B3B6F" w14:textId="77777777" w:rsidR="00FE679B" w:rsidRPr="00D63989" w:rsidRDefault="00FE679B" w:rsidP="00FE679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4B3B70" w14:textId="77777777" w:rsidR="00FE679B" w:rsidRPr="001E6954" w:rsidRDefault="00FE679B" w:rsidP="00FE679B">
      <w:pPr>
        <w:rPr>
          <w:color w:val="auto"/>
        </w:rPr>
      </w:pPr>
      <w:r w:rsidRPr="00D63989">
        <w:t>The report also specifies areas in which improvements must be made to ensure the Quality Standards are complied with.</w:t>
      </w:r>
    </w:p>
    <w:p w14:paraId="734B3B71" w14:textId="77777777" w:rsidR="00FE679B" w:rsidRPr="00D63989" w:rsidRDefault="00FE679B" w:rsidP="00FE679B">
      <w:r w:rsidRPr="00D63989">
        <w:t xml:space="preserve">The following information has been </w:t>
      </w:r>
      <w:proofErr w:type="gramStart"/>
      <w:r w:rsidRPr="00D63989">
        <w:t>taken into account</w:t>
      </w:r>
      <w:proofErr w:type="gramEnd"/>
      <w:r w:rsidRPr="00D63989">
        <w:t xml:space="preserve"> in developing this performance report:</w:t>
      </w:r>
    </w:p>
    <w:p w14:paraId="734B3B72" w14:textId="13CF21E4" w:rsidR="00FE679B" w:rsidRDefault="00FE679B" w:rsidP="00FE679B">
      <w:pPr>
        <w:pStyle w:val="ListBullet"/>
      </w:pPr>
      <w:r>
        <w:t>t</w:t>
      </w:r>
      <w:r w:rsidRPr="00D63989">
        <w:t xml:space="preserve">he Assessment Team’s report for the </w:t>
      </w:r>
      <w:r>
        <w:t>Assessment Contact - Site</w:t>
      </w:r>
      <w:r w:rsidRPr="00D63989">
        <w:t xml:space="preserve">; the </w:t>
      </w:r>
      <w:r>
        <w:t xml:space="preserve">Assessment </w:t>
      </w:r>
      <w:r w:rsidRPr="00D7750B">
        <w:t>Contact - Site report was informed by a site assessment, observations at the service, review of documents and interviews with staff, consumers/representatives and others</w:t>
      </w:r>
      <w:r w:rsidR="00D7750B" w:rsidRPr="00D7750B">
        <w:t>.</w:t>
      </w:r>
    </w:p>
    <w:p w14:paraId="734B3B75" w14:textId="77777777" w:rsidR="00FE679B" w:rsidRDefault="00FE679B">
      <w:pPr>
        <w:spacing w:after="160" w:line="259" w:lineRule="auto"/>
        <w:rPr>
          <w:rFonts w:cs="Times New Roman"/>
        </w:rPr>
      </w:pPr>
    </w:p>
    <w:p w14:paraId="734B3B76" w14:textId="77777777" w:rsidR="00FE679B" w:rsidRDefault="00FE679B" w:rsidP="00FE679B">
      <w:pPr>
        <w:sectPr w:rsidR="00FE679B" w:rsidSect="00FE679B">
          <w:headerReference w:type="first" r:id="rId18"/>
          <w:pgSz w:w="11906" w:h="16838"/>
          <w:pgMar w:top="1701" w:right="1418" w:bottom="1418" w:left="1418" w:header="709" w:footer="397" w:gutter="0"/>
          <w:cols w:space="708"/>
          <w:docGrid w:linePitch="360"/>
        </w:sectPr>
      </w:pPr>
    </w:p>
    <w:p w14:paraId="734B3BB6" w14:textId="77777777" w:rsidR="00FE679B" w:rsidRDefault="00FE679B" w:rsidP="00FE679B">
      <w:pPr>
        <w:sectPr w:rsidR="00FE679B" w:rsidSect="00FE679B">
          <w:headerReference w:type="default" r:id="rId19"/>
          <w:type w:val="continuous"/>
          <w:pgSz w:w="11906" w:h="16838"/>
          <w:pgMar w:top="1701" w:right="1418" w:bottom="1418" w:left="1418" w:header="709" w:footer="397" w:gutter="0"/>
          <w:cols w:space="708"/>
          <w:titlePg/>
          <w:docGrid w:linePitch="360"/>
        </w:sectPr>
      </w:pPr>
    </w:p>
    <w:p w14:paraId="734B3BB7" w14:textId="18EDFDC4" w:rsidR="00FE679B" w:rsidRDefault="00FE679B" w:rsidP="00FE679B">
      <w:pPr>
        <w:pStyle w:val="Heading1"/>
        <w:tabs>
          <w:tab w:val="right" w:pos="9070"/>
        </w:tabs>
        <w:spacing w:before="560" w:after="640"/>
        <w:rPr>
          <w:color w:val="FFFFFF" w:themeColor="background1"/>
          <w:sz w:val="36"/>
        </w:rPr>
        <w:sectPr w:rsidR="00FE679B" w:rsidSect="00FE679B">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4B3C7D" wp14:editId="734B3C7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130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34B3BB8" w14:textId="77777777" w:rsidR="00FE679B" w:rsidRPr="00FD1B02" w:rsidRDefault="00FE679B" w:rsidP="00FE679B">
      <w:pPr>
        <w:pStyle w:val="Heading3"/>
        <w:shd w:val="clear" w:color="auto" w:fill="F2F2F2" w:themeFill="background1" w:themeFillShade="F2"/>
      </w:pPr>
      <w:r w:rsidRPr="00FD1B02">
        <w:t>Consumer outcome:</w:t>
      </w:r>
    </w:p>
    <w:p w14:paraId="734B3BB9" w14:textId="77777777" w:rsidR="00FE679B" w:rsidRDefault="00FE679B" w:rsidP="00FE679B">
      <w:pPr>
        <w:numPr>
          <w:ilvl w:val="0"/>
          <w:numId w:val="3"/>
        </w:numPr>
        <w:shd w:val="clear" w:color="auto" w:fill="F2F2F2" w:themeFill="background1" w:themeFillShade="F2"/>
      </w:pPr>
      <w:r>
        <w:t>I get personal care, clinical care, or both personal care and clinical care, that is safe and right for me.</w:t>
      </w:r>
    </w:p>
    <w:p w14:paraId="734B3BBA" w14:textId="77777777" w:rsidR="00FE679B" w:rsidRDefault="00FE679B" w:rsidP="00FE679B">
      <w:pPr>
        <w:pStyle w:val="Heading3"/>
        <w:shd w:val="clear" w:color="auto" w:fill="F2F2F2" w:themeFill="background1" w:themeFillShade="F2"/>
      </w:pPr>
      <w:r>
        <w:t>Organisation statement:</w:t>
      </w:r>
    </w:p>
    <w:p w14:paraId="734B3BBB" w14:textId="77777777" w:rsidR="00FE679B" w:rsidRDefault="00FE679B" w:rsidP="00FE67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4B3BBC" w14:textId="77777777" w:rsidR="00FE679B" w:rsidRDefault="00FE679B" w:rsidP="00FE679B">
      <w:pPr>
        <w:pStyle w:val="Heading2"/>
      </w:pPr>
      <w:r>
        <w:t>Assessment of Standard 3</w:t>
      </w:r>
    </w:p>
    <w:p w14:paraId="0C0B1397" w14:textId="77777777" w:rsidR="00FE679B" w:rsidRPr="006A012E" w:rsidRDefault="00FE679B" w:rsidP="00FE679B">
      <w:pPr>
        <w:rPr>
          <w:rFonts w:ascii="Calibri" w:hAnsi="Calibri" w:cs="Calibri"/>
          <w:iCs/>
          <w:color w:val="auto"/>
          <w:sz w:val="22"/>
          <w:szCs w:val="22"/>
        </w:rPr>
      </w:pPr>
      <w:r w:rsidRPr="006A012E">
        <w:rPr>
          <w:iCs/>
        </w:rPr>
        <w:t xml:space="preserve">The Assessment Team did not assess all requirements of this Standard and therefore an overall compliance rating for the Quality Standard is not provided. </w:t>
      </w:r>
    </w:p>
    <w:p w14:paraId="734B3BBF" w14:textId="7D2CF7EE" w:rsidR="00FE679B" w:rsidRDefault="00FE679B" w:rsidP="00FE679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4B3BC0" w14:textId="7706EFF4" w:rsidR="00FE679B" w:rsidRPr="00853601" w:rsidRDefault="00FE679B" w:rsidP="00FE679B">
      <w:pPr>
        <w:pStyle w:val="Heading3"/>
      </w:pPr>
      <w:r w:rsidRPr="00853601">
        <w:t>Requirement 3(3)(a)</w:t>
      </w:r>
      <w:r>
        <w:tab/>
        <w:t>Compliant</w:t>
      </w:r>
    </w:p>
    <w:p w14:paraId="734B3BC1" w14:textId="77777777" w:rsidR="00FE679B" w:rsidRPr="004A3816" w:rsidRDefault="00FE679B" w:rsidP="00FE679B">
      <w:pPr>
        <w:rPr>
          <w:i/>
        </w:rPr>
      </w:pPr>
      <w:r w:rsidRPr="004A3816">
        <w:rPr>
          <w:i/>
        </w:rPr>
        <w:t>Each consumer gets safe and effective personal care, clinical care, or both personal care and clinical care, that:</w:t>
      </w:r>
    </w:p>
    <w:p w14:paraId="734B3BC2" w14:textId="77777777" w:rsidR="00FE679B" w:rsidRPr="004A3816" w:rsidRDefault="00FE679B" w:rsidP="00F0360E">
      <w:pPr>
        <w:numPr>
          <w:ilvl w:val="0"/>
          <w:numId w:val="8"/>
        </w:numPr>
        <w:tabs>
          <w:tab w:val="right" w:pos="9026"/>
        </w:tabs>
        <w:spacing w:before="0" w:after="0"/>
        <w:ind w:left="567" w:hanging="425"/>
        <w:outlineLvl w:val="4"/>
        <w:rPr>
          <w:i/>
        </w:rPr>
      </w:pPr>
      <w:r w:rsidRPr="004A3816">
        <w:rPr>
          <w:i/>
        </w:rPr>
        <w:t>is best practice; and</w:t>
      </w:r>
    </w:p>
    <w:p w14:paraId="734B3BC3" w14:textId="77777777" w:rsidR="00FE679B" w:rsidRPr="004A3816" w:rsidRDefault="00FE679B" w:rsidP="00F0360E">
      <w:pPr>
        <w:numPr>
          <w:ilvl w:val="0"/>
          <w:numId w:val="8"/>
        </w:numPr>
        <w:tabs>
          <w:tab w:val="right" w:pos="9026"/>
        </w:tabs>
        <w:spacing w:before="0" w:after="0"/>
        <w:ind w:left="567" w:hanging="425"/>
        <w:outlineLvl w:val="4"/>
        <w:rPr>
          <w:i/>
        </w:rPr>
      </w:pPr>
      <w:r w:rsidRPr="004A3816">
        <w:rPr>
          <w:i/>
        </w:rPr>
        <w:t>is tailored to their needs; and</w:t>
      </w:r>
    </w:p>
    <w:p w14:paraId="734B3BC4" w14:textId="77777777" w:rsidR="00FE679B" w:rsidRPr="004A3816" w:rsidRDefault="00FE679B" w:rsidP="00F0360E">
      <w:pPr>
        <w:numPr>
          <w:ilvl w:val="0"/>
          <w:numId w:val="8"/>
        </w:numPr>
        <w:tabs>
          <w:tab w:val="right" w:pos="9026"/>
        </w:tabs>
        <w:spacing w:before="0" w:after="0"/>
        <w:ind w:left="567" w:hanging="425"/>
        <w:outlineLvl w:val="4"/>
        <w:rPr>
          <w:i/>
        </w:rPr>
      </w:pPr>
      <w:r w:rsidRPr="004A3816">
        <w:rPr>
          <w:i/>
        </w:rPr>
        <w:t>optimises their health and well-being.</w:t>
      </w:r>
    </w:p>
    <w:p w14:paraId="3E36FAE8" w14:textId="526FE6B6" w:rsidR="00FE679B" w:rsidRPr="00534F03" w:rsidRDefault="00FE679B" w:rsidP="00534F03">
      <w:pPr>
        <w:pStyle w:val="Heading4"/>
        <w:spacing w:before="120"/>
        <w:rPr>
          <w:b w:val="0"/>
        </w:rPr>
      </w:pPr>
      <w:r w:rsidRPr="00587471">
        <w:rPr>
          <w:b w:val="0"/>
          <w:iCs w:val="0"/>
          <w:lang w:eastAsia="en-US"/>
        </w:rPr>
        <w:t xml:space="preserve">The </w:t>
      </w:r>
      <w:r w:rsidRPr="00534F03">
        <w:rPr>
          <w:b w:val="0"/>
          <w:iCs w:val="0"/>
          <w:lang w:eastAsia="en-US"/>
        </w:rPr>
        <w:t xml:space="preserve">service </w:t>
      </w:r>
      <w:r w:rsidRPr="00534F03">
        <w:rPr>
          <w:rFonts w:eastAsiaTheme="minorHAnsi"/>
          <w:b w:val="0"/>
          <w:szCs w:val="22"/>
          <w:lang w:eastAsia="en-US"/>
        </w:rPr>
        <w:t>demonstrate</w:t>
      </w:r>
      <w:r w:rsidR="00534F03">
        <w:rPr>
          <w:rFonts w:eastAsiaTheme="minorHAnsi"/>
          <w:b w:val="0"/>
          <w:szCs w:val="22"/>
          <w:lang w:eastAsia="en-US"/>
        </w:rPr>
        <w:t>d</w:t>
      </w:r>
      <w:r w:rsidRPr="00534F03">
        <w:rPr>
          <w:rFonts w:eastAsiaTheme="minorHAnsi"/>
          <w:b w:val="0"/>
          <w:szCs w:val="22"/>
          <w:lang w:eastAsia="en-US"/>
        </w:rPr>
        <w:t xml:space="preserve"> consumers receive</w:t>
      </w:r>
      <w:r w:rsidR="00534F03">
        <w:rPr>
          <w:rFonts w:eastAsiaTheme="minorHAnsi"/>
          <w:b w:val="0"/>
          <w:szCs w:val="22"/>
          <w:lang w:eastAsia="en-US"/>
        </w:rPr>
        <w:t>d</w:t>
      </w:r>
      <w:r w:rsidRPr="00534F03">
        <w:rPr>
          <w:rFonts w:eastAsiaTheme="minorHAnsi"/>
          <w:b w:val="0"/>
          <w:szCs w:val="22"/>
          <w:lang w:eastAsia="en-US"/>
        </w:rPr>
        <w:t xml:space="preserve"> individualised </w:t>
      </w:r>
      <w:r w:rsidR="00534F03" w:rsidRPr="00534F03">
        <w:rPr>
          <w:rFonts w:eastAsiaTheme="minorHAnsi"/>
          <w:b w:val="0"/>
          <w:szCs w:val="22"/>
          <w:lang w:eastAsia="en-US"/>
        </w:rPr>
        <w:t xml:space="preserve">clinical and personal </w:t>
      </w:r>
      <w:r w:rsidRPr="00534F03">
        <w:rPr>
          <w:rFonts w:eastAsiaTheme="minorHAnsi"/>
          <w:b w:val="0"/>
          <w:szCs w:val="22"/>
          <w:lang w:eastAsia="en-US"/>
        </w:rPr>
        <w:t xml:space="preserve">care that </w:t>
      </w:r>
      <w:r w:rsidR="00534F03">
        <w:rPr>
          <w:rFonts w:eastAsiaTheme="minorHAnsi"/>
          <w:b w:val="0"/>
          <w:szCs w:val="22"/>
          <w:lang w:eastAsia="en-US"/>
        </w:rPr>
        <w:t>wa</w:t>
      </w:r>
      <w:r w:rsidRPr="00534F03">
        <w:rPr>
          <w:rFonts w:eastAsiaTheme="minorHAnsi"/>
          <w:b w:val="0"/>
          <w:szCs w:val="22"/>
          <w:lang w:eastAsia="en-US"/>
        </w:rPr>
        <w:t xml:space="preserve">s safe, effective and tailored to their specific needs and preferences. For example: </w:t>
      </w:r>
    </w:p>
    <w:p w14:paraId="5E447ECE" w14:textId="6472DF44" w:rsidR="00FE679B" w:rsidRPr="007241DD" w:rsidRDefault="00FE679B" w:rsidP="00F0360E">
      <w:pPr>
        <w:pStyle w:val="ListParagraph"/>
        <w:numPr>
          <w:ilvl w:val="0"/>
          <w:numId w:val="13"/>
        </w:numPr>
        <w:spacing w:before="120"/>
        <w:rPr>
          <w:color w:val="auto"/>
        </w:rPr>
      </w:pPr>
      <w:r w:rsidRPr="00534F03">
        <w:t>Consumers</w:t>
      </w:r>
      <w:r w:rsidRPr="0090780B">
        <w:t xml:space="preserve"> who ha</w:t>
      </w:r>
      <w:r w:rsidR="009E2586">
        <w:t>d</w:t>
      </w:r>
      <w:r w:rsidRPr="0090780B">
        <w:t xml:space="preserve"> diabetes </w:t>
      </w:r>
      <w:r w:rsidR="007241DD">
        <w:t>we</w:t>
      </w:r>
      <w:r w:rsidRPr="0090780B">
        <w:t xml:space="preserve">re monitored and strategies </w:t>
      </w:r>
      <w:r w:rsidR="007241DD">
        <w:t>we</w:t>
      </w:r>
      <w:r w:rsidRPr="0090780B">
        <w:t xml:space="preserve">re developed to ensure their blood glucose levels </w:t>
      </w:r>
      <w:r w:rsidR="007241DD">
        <w:t>we</w:t>
      </w:r>
      <w:r w:rsidRPr="0090780B">
        <w:t xml:space="preserve">re managed </w:t>
      </w:r>
      <w:r w:rsidR="007241DD">
        <w:t xml:space="preserve">in accordance with </w:t>
      </w:r>
      <w:r w:rsidRPr="0090780B">
        <w:t xml:space="preserve">medical officers’ instructions.  Actions </w:t>
      </w:r>
      <w:r w:rsidR="007241DD">
        <w:t>we</w:t>
      </w:r>
      <w:r w:rsidRPr="0090780B">
        <w:t xml:space="preserve">re taken for reading’s outside the consumers recommended range, and where insulin </w:t>
      </w:r>
      <w:r w:rsidR="007241DD">
        <w:t>wa</w:t>
      </w:r>
      <w:r w:rsidRPr="0090780B">
        <w:t>s prescribed</w:t>
      </w:r>
      <w:r w:rsidR="007241DD">
        <w:t xml:space="preserve">, </w:t>
      </w:r>
      <w:r w:rsidRPr="0090780B">
        <w:t>th</w:t>
      </w:r>
      <w:r w:rsidR="009E2586">
        <w:t>e insulin wa</w:t>
      </w:r>
      <w:r w:rsidRPr="0090780B">
        <w:t>s administered by registered nurses.</w:t>
      </w:r>
      <w:r>
        <w:t xml:space="preserve"> </w:t>
      </w:r>
    </w:p>
    <w:p w14:paraId="04C18D97" w14:textId="3153EA6D" w:rsidR="00FE679B" w:rsidRPr="0090780B" w:rsidRDefault="00FE679B" w:rsidP="00F0360E">
      <w:pPr>
        <w:numPr>
          <w:ilvl w:val="0"/>
          <w:numId w:val="12"/>
        </w:numPr>
        <w:spacing w:before="120"/>
        <w:ind w:left="284" w:hanging="284"/>
      </w:pPr>
      <w:r w:rsidRPr="0090780B">
        <w:t xml:space="preserve">Consumers who </w:t>
      </w:r>
      <w:r w:rsidRPr="00A57CB9">
        <w:t xml:space="preserve">experienced weight loss </w:t>
      </w:r>
      <w:r w:rsidR="007241DD">
        <w:t>we</w:t>
      </w:r>
      <w:r w:rsidRPr="00A57CB9">
        <w:t>re</w:t>
      </w:r>
      <w:r w:rsidRPr="0090780B">
        <w:t xml:space="preserve"> monitored and supplements </w:t>
      </w:r>
      <w:r w:rsidR="007241DD">
        <w:t>we</w:t>
      </w:r>
      <w:r w:rsidRPr="0090780B">
        <w:t xml:space="preserve">re added to their daily intake. Food intake charts </w:t>
      </w:r>
      <w:r w:rsidR="007241DD">
        <w:t>we</w:t>
      </w:r>
      <w:r w:rsidRPr="0090780B">
        <w:t xml:space="preserve">re </w:t>
      </w:r>
      <w:proofErr w:type="gramStart"/>
      <w:r w:rsidRPr="0090780B">
        <w:t>completed</w:t>
      </w:r>
      <w:proofErr w:type="gramEnd"/>
      <w:r w:rsidRPr="0090780B">
        <w:t xml:space="preserve"> and assistance </w:t>
      </w:r>
      <w:r w:rsidR="007241DD">
        <w:t>wa</w:t>
      </w:r>
      <w:r w:rsidRPr="0090780B">
        <w:t xml:space="preserve">s provided </w:t>
      </w:r>
      <w:r w:rsidR="007241DD">
        <w:t xml:space="preserve">at </w:t>
      </w:r>
      <w:r w:rsidRPr="0090780B">
        <w:t>meal time</w:t>
      </w:r>
      <w:r w:rsidR="007241DD">
        <w:t>s</w:t>
      </w:r>
      <w:r w:rsidRPr="0090780B">
        <w:t xml:space="preserve">. Consumers </w:t>
      </w:r>
      <w:r w:rsidR="007241DD">
        <w:t>we</w:t>
      </w:r>
      <w:r w:rsidRPr="0090780B">
        <w:t xml:space="preserve">re referred to </w:t>
      </w:r>
      <w:r w:rsidR="007241DD">
        <w:t>a</w:t>
      </w:r>
      <w:r w:rsidRPr="0090780B">
        <w:t xml:space="preserve"> dietician.</w:t>
      </w:r>
    </w:p>
    <w:p w14:paraId="09160BF4" w14:textId="402E3ACC" w:rsidR="00FE679B" w:rsidRPr="0090780B" w:rsidRDefault="00FE679B" w:rsidP="00F0360E">
      <w:pPr>
        <w:numPr>
          <w:ilvl w:val="0"/>
          <w:numId w:val="12"/>
        </w:numPr>
        <w:spacing w:before="120"/>
        <w:ind w:left="284" w:hanging="284"/>
      </w:pPr>
      <w:r w:rsidRPr="0090780B">
        <w:lastRenderedPageBreak/>
        <w:t>Consumers ha</w:t>
      </w:r>
      <w:r w:rsidR="007241DD">
        <w:t>d</w:t>
      </w:r>
      <w:r w:rsidRPr="0090780B">
        <w:t xml:space="preserve"> care plans for personal care needs that </w:t>
      </w:r>
      <w:r w:rsidR="007241DD">
        <w:t>we</w:t>
      </w:r>
      <w:r w:rsidRPr="0090780B">
        <w:t xml:space="preserve">re reflective of their choices and carers </w:t>
      </w:r>
      <w:r w:rsidR="007241DD">
        <w:t>we</w:t>
      </w:r>
      <w:r w:rsidRPr="0090780B">
        <w:t xml:space="preserve">re aware of their individual needs and preferences. Personal care charts </w:t>
      </w:r>
      <w:r w:rsidR="007241DD">
        <w:t>we</w:t>
      </w:r>
      <w:r w:rsidRPr="0090780B">
        <w:t>re maintained, includ</w:t>
      </w:r>
      <w:r w:rsidR="007241DD">
        <w:t xml:space="preserve">ing </w:t>
      </w:r>
      <w:r w:rsidRPr="0090780B">
        <w:t xml:space="preserve">daily shower charts, oral hygiene charts, bowel charts and repositioning charts.  </w:t>
      </w:r>
    </w:p>
    <w:p w14:paraId="2DD53555" w14:textId="034C5BAF" w:rsidR="00FE679B" w:rsidRDefault="00FE679B" w:rsidP="00F0360E">
      <w:pPr>
        <w:numPr>
          <w:ilvl w:val="0"/>
          <w:numId w:val="12"/>
        </w:numPr>
        <w:spacing w:before="120"/>
        <w:ind w:left="284" w:hanging="284"/>
      </w:pPr>
      <w:r w:rsidRPr="0090780B">
        <w:t xml:space="preserve">Consumers </w:t>
      </w:r>
      <w:r w:rsidR="007241DD">
        <w:t>with</w:t>
      </w:r>
      <w:r w:rsidRPr="003F674B">
        <w:t xml:space="preserve"> challenging behaviours </w:t>
      </w:r>
      <w:r w:rsidR="007241DD">
        <w:t>we</w:t>
      </w:r>
      <w:r w:rsidRPr="0090780B">
        <w:t>re assessed and monitored to develop individual</w:t>
      </w:r>
      <w:r w:rsidR="007241DD">
        <w:t>ised</w:t>
      </w:r>
      <w:r w:rsidRPr="0090780B">
        <w:t xml:space="preserve"> strategies t</w:t>
      </w:r>
      <w:r w:rsidR="007241DD">
        <w:t xml:space="preserve">o </w:t>
      </w:r>
      <w:r w:rsidRPr="0090780B">
        <w:t>minimise and reduce behaviour</w:t>
      </w:r>
      <w:r w:rsidR="007241DD">
        <w:t>s</w:t>
      </w:r>
      <w:r w:rsidRPr="0090780B">
        <w:t xml:space="preserve"> of concern</w:t>
      </w:r>
      <w:r w:rsidR="005071DF">
        <w:t>.</w:t>
      </w:r>
    </w:p>
    <w:p w14:paraId="1BF908FF" w14:textId="3CC701BF" w:rsidR="00FE679B" w:rsidRPr="007241DD" w:rsidRDefault="00FE679B" w:rsidP="00F0360E">
      <w:pPr>
        <w:numPr>
          <w:ilvl w:val="0"/>
          <w:numId w:val="12"/>
        </w:numPr>
        <w:spacing w:before="120"/>
        <w:ind w:left="284" w:hanging="284"/>
        <w:rPr>
          <w:rFonts w:eastAsia="Calibri"/>
          <w:color w:val="auto"/>
          <w:lang w:eastAsia="en-US"/>
        </w:rPr>
      </w:pPr>
      <w:r w:rsidRPr="007241DD">
        <w:t>Consumers</w:t>
      </w:r>
      <w:r w:rsidRPr="007241DD">
        <w:rPr>
          <w:rFonts w:eastAsia="Calibri"/>
          <w:color w:val="auto"/>
          <w:lang w:eastAsia="en-US"/>
        </w:rPr>
        <w:t xml:space="preserve"> with specialised nursing care </w:t>
      </w:r>
      <w:r w:rsidR="007241DD">
        <w:rPr>
          <w:rFonts w:eastAsia="Calibri"/>
          <w:color w:val="auto"/>
          <w:lang w:eastAsia="en-US"/>
        </w:rPr>
        <w:t>we</w:t>
      </w:r>
      <w:r w:rsidRPr="007241DD">
        <w:rPr>
          <w:rFonts w:eastAsia="Calibri"/>
          <w:color w:val="auto"/>
          <w:lang w:eastAsia="en-US"/>
        </w:rPr>
        <w:t xml:space="preserve">re overseen by registered nurses and care plans </w:t>
      </w:r>
      <w:r w:rsidR="007241DD">
        <w:rPr>
          <w:rFonts w:eastAsia="Calibri"/>
          <w:color w:val="auto"/>
          <w:lang w:eastAsia="en-US"/>
        </w:rPr>
        <w:t xml:space="preserve">were </w:t>
      </w:r>
      <w:r w:rsidRPr="007241DD">
        <w:rPr>
          <w:rFonts w:eastAsia="Calibri"/>
          <w:color w:val="auto"/>
          <w:lang w:eastAsia="en-US"/>
        </w:rPr>
        <w:t xml:space="preserve">developed </w:t>
      </w:r>
      <w:r w:rsidR="007241DD">
        <w:rPr>
          <w:rFonts w:eastAsia="Calibri"/>
          <w:color w:val="auto"/>
          <w:lang w:eastAsia="en-US"/>
        </w:rPr>
        <w:t xml:space="preserve">to </w:t>
      </w:r>
      <w:r w:rsidRPr="007241DD">
        <w:rPr>
          <w:rFonts w:eastAsia="Calibri"/>
          <w:color w:val="auto"/>
          <w:lang w:eastAsia="en-US"/>
        </w:rPr>
        <w:t xml:space="preserve">ensure the care provided </w:t>
      </w:r>
      <w:r w:rsidR="007241DD">
        <w:rPr>
          <w:rFonts w:eastAsia="Calibri"/>
          <w:color w:val="auto"/>
          <w:lang w:eastAsia="en-US"/>
        </w:rPr>
        <w:t>wa</w:t>
      </w:r>
      <w:r w:rsidRPr="007241DD">
        <w:rPr>
          <w:rFonts w:eastAsia="Calibri"/>
          <w:color w:val="auto"/>
          <w:lang w:eastAsia="en-US"/>
        </w:rPr>
        <w:t xml:space="preserve">s in </w:t>
      </w:r>
      <w:r w:rsidR="009E2586">
        <w:rPr>
          <w:rFonts w:eastAsia="Calibri"/>
          <w:color w:val="auto"/>
          <w:lang w:eastAsia="en-US"/>
        </w:rPr>
        <w:t xml:space="preserve">accordance </w:t>
      </w:r>
      <w:r w:rsidRPr="007241DD">
        <w:rPr>
          <w:rFonts w:eastAsia="Calibri"/>
          <w:color w:val="auto"/>
          <w:lang w:eastAsia="en-US"/>
        </w:rPr>
        <w:t xml:space="preserve">with medical recommendations.  </w:t>
      </w:r>
    </w:p>
    <w:p w14:paraId="037F90F4" w14:textId="656A44F3" w:rsidR="00263A1D" w:rsidRPr="008711C2" w:rsidRDefault="00FE679B" w:rsidP="00263A1D">
      <w:pPr>
        <w:spacing w:before="120"/>
      </w:pPr>
      <w:r w:rsidRPr="007241DD">
        <w:rPr>
          <w:rFonts w:eastAsia="Calibri"/>
          <w:color w:val="auto"/>
          <w:lang w:eastAsia="en-US"/>
        </w:rPr>
        <w:t xml:space="preserve">Care staff advised </w:t>
      </w:r>
      <w:r w:rsidR="009E2586">
        <w:rPr>
          <w:rFonts w:eastAsia="Calibri"/>
          <w:color w:val="auto"/>
          <w:lang w:eastAsia="en-US"/>
        </w:rPr>
        <w:t xml:space="preserve">the Assessment Team that </w:t>
      </w:r>
      <w:r w:rsidRPr="007241DD">
        <w:rPr>
          <w:rFonts w:eastAsia="Calibri"/>
          <w:color w:val="auto"/>
          <w:lang w:eastAsia="en-US"/>
        </w:rPr>
        <w:t>they were aware of the importance of reporting any issues or concerns to the registered nurses</w:t>
      </w:r>
      <w:r w:rsidR="00754570">
        <w:rPr>
          <w:rFonts w:eastAsia="Calibri"/>
          <w:color w:val="auto"/>
          <w:lang w:eastAsia="en-US"/>
        </w:rPr>
        <w:t>,</w:t>
      </w:r>
      <w:r w:rsidRPr="007241DD">
        <w:rPr>
          <w:rFonts w:eastAsia="Calibri"/>
          <w:color w:val="auto"/>
          <w:lang w:eastAsia="en-US"/>
        </w:rPr>
        <w:t xml:space="preserve"> </w:t>
      </w:r>
      <w:r w:rsidR="00754570" w:rsidRPr="00E7430E">
        <w:rPr>
          <w:rFonts w:eastAsia="Calibri"/>
          <w:color w:val="auto"/>
          <w:lang w:eastAsia="en-US"/>
        </w:rPr>
        <w:t>including pressure injuries</w:t>
      </w:r>
      <w:r w:rsidR="00754570">
        <w:rPr>
          <w:rFonts w:eastAsia="Calibri"/>
          <w:color w:val="auto"/>
          <w:lang w:eastAsia="en-US"/>
        </w:rPr>
        <w:t>,</w:t>
      </w:r>
      <w:r w:rsidR="00754570" w:rsidRPr="00E7430E">
        <w:rPr>
          <w:rFonts w:eastAsia="Calibri"/>
          <w:color w:val="auto"/>
          <w:lang w:eastAsia="en-US"/>
        </w:rPr>
        <w:t xml:space="preserve"> skin tears, </w:t>
      </w:r>
      <w:r w:rsidR="00754570" w:rsidRPr="006F0613">
        <w:rPr>
          <w:rFonts w:eastAsia="Calibri"/>
          <w:color w:val="auto"/>
          <w:lang w:eastAsia="en-US"/>
        </w:rPr>
        <w:t>rashes and bruising</w:t>
      </w:r>
      <w:r w:rsidR="00263A1D">
        <w:rPr>
          <w:rFonts w:eastAsia="Calibri"/>
          <w:color w:val="auto"/>
          <w:lang w:eastAsia="en-US"/>
        </w:rPr>
        <w:t>.  R</w:t>
      </w:r>
      <w:r w:rsidR="00263A1D" w:rsidRPr="00263A1D">
        <w:rPr>
          <w:rFonts w:eastAsia="Calibri"/>
          <w:color w:val="auto"/>
          <w:lang w:eastAsia="en-US"/>
        </w:rPr>
        <w:t xml:space="preserve">egistered nurses provided examples of monitoring </w:t>
      </w:r>
      <w:r w:rsidR="00263A1D">
        <w:rPr>
          <w:rFonts w:eastAsia="Calibri"/>
          <w:color w:val="auto"/>
          <w:lang w:eastAsia="en-US"/>
        </w:rPr>
        <w:t>consumer behaviour</w:t>
      </w:r>
      <w:r w:rsidR="00263A1D" w:rsidRPr="00263A1D">
        <w:rPr>
          <w:rFonts w:eastAsia="Calibri"/>
          <w:color w:val="auto"/>
          <w:lang w:eastAsia="en-US"/>
        </w:rPr>
        <w:t xml:space="preserve">, pain, skin </w:t>
      </w:r>
      <w:r w:rsidR="00263A1D">
        <w:rPr>
          <w:rFonts w:eastAsia="Calibri"/>
          <w:color w:val="auto"/>
          <w:lang w:eastAsia="en-US"/>
        </w:rPr>
        <w:t xml:space="preserve">integrity and </w:t>
      </w:r>
      <w:r w:rsidR="00263A1D" w:rsidRPr="00263A1D">
        <w:rPr>
          <w:rFonts w:eastAsia="Calibri"/>
          <w:color w:val="auto"/>
          <w:lang w:eastAsia="en-US"/>
        </w:rPr>
        <w:t>wound</w:t>
      </w:r>
      <w:r w:rsidR="00263A1D">
        <w:rPr>
          <w:rFonts w:eastAsia="Calibri"/>
          <w:color w:val="auto"/>
          <w:lang w:eastAsia="en-US"/>
        </w:rPr>
        <w:t>s</w:t>
      </w:r>
      <w:r w:rsidR="00263A1D" w:rsidRPr="00263A1D">
        <w:rPr>
          <w:rFonts w:eastAsia="Calibri"/>
          <w:color w:val="auto"/>
          <w:lang w:eastAsia="en-US"/>
        </w:rPr>
        <w:t xml:space="preserve"> and referr</w:t>
      </w:r>
      <w:r w:rsidR="00263A1D">
        <w:rPr>
          <w:rFonts w:eastAsia="Calibri"/>
          <w:color w:val="auto"/>
          <w:lang w:eastAsia="en-US"/>
        </w:rPr>
        <w:t xml:space="preserve">ing issues </w:t>
      </w:r>
      <w:r w:rsidR="00263A1D" w:rsidRPr="00263A1D">
        <w:rPr>
          <w:rFonts w:eastAsia="Calibri"/>
          <w:color w:val="auto"/>
          <w:lang w:eastAsia="en-US"/>
        </w:rPr>
        <w:t>to medical officers and allied health specialists</w:t>
      </w:r>
      <w:r w:rsidR="00263A1D">
        <w:rPr>
          <w:rFonts w:eastAsia="Calibri"/>
          <w:color w:val="auto"/>
          <w:lang w:eastAsia="en-US"/>
        </w:rPr>
        <w:t xml:space="preserve">.  The palliative care nurse </w:t>
      </w:r>
      <w:r w:rsidR="00EA213F">
        <w:rPr>
          <w:rFonts w:eastAsia="Calibri"/>
          <w:color w:val="auto"/>
          <w:lang w:eastAsia="en-US"/>
        </w:rPr>
        <w:t>advised</w:t>
      </w:r>
      <w:r w:rsidR="00263A1D">
        <w:rPr>
          <w:rFonts w:eastAsia="Calibri"/>
          <w:color w:val="auto"/>
          <w:lang w:eastAsia="en-US"/>
        </w:rPr>
        <w:t xml:space="preserve"> staff referred to her when required and did so in a timely manner to meet consumers’ needs. </w:t>
      </w:r>
    </w:p>
    <w:p w14:paraId="5CD7FEB6" w14:textId="77777777" w:rsidR="00263A1D" w:rsidRDefault="00FE679B" w:rsidP="00263A1D">
      <w:pPr>
        <w:spacing w:before="120"/>
        <w:rPr>
          <w:u w:val="single"/>
        </w:rPr>
      </w:pPr>
      <w:r w:rsidRPr="008F572F">
        <w:rPr>
          <w:rFonts w:eastAsia="Calibri"/>
          <w:color w:val="auto"/>
          <w:lang w:eastAsia="en-US"/>
        </w:rPr>
        <w:t xml:space="preserve">The organisation </w:t>
      </w:r>
      <w:r w:rsidRPr="00072303">
        <w:rPr>
          <w:rFonts w:eastAsia="Calibri"/>
          <w:color w:val="auto"/>
          <w:lang w:eastAsia="en-US"/>
        </w:rPr>
        <w:t>ha</w:t>
      </w:r>
      <w:r w:rsidR="00263A1D">
        <w:rPr>
          <w:rFonts w:eastAsia="Calibri"/>
          <w:color w:val="auto"/>
          <w:lang w:eastAsia="en-US"/>
        </w:rPr>
        <w:t>d</w:t>
      </w:r>
      <w:r w:rsidRPr="00072303">
        <w:rPr>
          <w:rFonts w:eastAsia="Calibri"/>
          <w:color w:val="auto"/>
          <w:lang w:eastAsia="en-US"/>
        </w:rPr>
        <w:t xml:space="preserve"> written materials </w:t>
      </w:r>
      <w:r w:rsidR="00263A1D">
        <w:rPr>
          <w:rFonts w:eastAsia="Calibri"/>
          <w:color w:val="auto"/>
          <w:lang w:eastAsia="en-US"/>
        </w:rPr>
        <w:t xml:space="preserve">relating to </w:t>
      </w:r>
      <w:r w:rsidRPr="008F572F">
        <w:rPr>
          <w:rFonts w:eastAsia="Calibri"/>
          <w:color w:val="auto"/>
          <w:lang w:eastAsia="en-US"/>
        </w:rPr>
        <w:t xml:space="preserve">best practice care delivery which </w:t>
      </w:r>
      <w:r w:rsidR="00263A1D">
        <w:rPr>
          <w:rFonts w:eastAsia="Calibri"/>
          <w:color w:val="auto"/>
          <w:lang w:eastAsia="en-US"/>
        </w:rPr>
        <w:t>we</w:t>
      </w:r>
      <w:r w:rsidRPr="008F572F">
        <w:rPr>
          <w:rFonts w:eastAsia="Calibri"/>
          <w:color w:val="auto"/>
          <w:lang w:eastAsia="en-US"/>
        </w:rPr>
        <w:t>re</w:t>
      </w:r>
      <w:r>
        <w:rPr>
          <w:rFonts w:eastAsia="Calibri"/>
          <w:color w:val="auto"/>
          <w:lang w:eastAsia="en-US"/>
        </w:rPr>
        <w:t xml:space="preserve"> </w:t>
      </w:r>
      <w:r w:rsidRPr="008F572F">
        <w:rPr>
          <w:rFonts w:eastAsia="Calibri"/>
          <w:color w:val="auto"/>
          <w:lang w:eastAsia="en-US"/>
        </w:rPr>
        <w:t>regularly updated</w:t>
      </w:r>
      <w:r>
        <w:rPr>
          <w:rFonts w:eastAsia="Calibri"/>
          <w:color w:val="auto"/>
          <w:lang w:eastAsia="en-US"/>
        </w:rPr>
        <w:t xml:space="preserve">. </w:t>
      </w:r>
      <w:r w:rsidR="00263A1D" w:rsidRPr="002C5EC0">
        <w:rPr>
          <w:iCs/>
        </w:rPr>
        <w:t xml:space="preserve">The clinical management team </w:t>
      </w:r>
      <w:r w:rsidR="00263A1D">
        <w:rPr>
          <w:iCs/>
        </w:rPr>
        <w:t xml:space="preserve">said </w:t>
      </w:r>
      <w:r w:rsidR="00263A1D" w:rsidRPr="002C5EC0">
        <w:rPr>
          <w:iCs/>
        </w:rPr>
        <w:t>they actively work with medical officers to reduce the use of psychotropic medication at the service.</w:t>
      </w:r>
      <w:r w:rsidR="00263A1D">
        <w:rPr>
          <w:b/>
          <w:bCs/>
          <w:iCs/>
        </w:rPr>
        <w:t xml:space="preserve"> </w:t>
      </w:r>
    </w:p>
    <w:p w14:paraId="67B5FF28" w14:textId="5100C31F" w:rsidR="00FE679B" w:rsidRPr="0003289A" w:rsidRDefault="00FE679B" w:rsidP="0003289A">
      <w:pPr>
        <w:spacing w:before="120"/>
        <w:rPr>
          <w:rFonts w:eastAsiaTheme="minorHAnsi"/>
          <w:color w:val="auto"/>
          <w:szCs w:val="22"/>
          <w:lang w:eastAsia="en-US"/>
        </w:rPr>
      </w:pPr>
      <w:r>
        <w:t>All consumers ha</w:t>
      </w:r>
      <w:r w:rsidR="00263A1D">
        <w:t>d</w:t>
      </w:r>
      <w:r>
        <w:t xml:space="preserve"> been reviewed for risk of skin tears</w:t>
      </w:r>
      <w:r w:rsidR="00263A1D">
        <w:t>.  A</w:t>
      </w:r>
      <w:r w:rsidR="0003289A">
        <w:rPr>
          <w:rFonts w:eastAsiaTheme="minorHAnsi"/>
          <w:color w:val="auto"/>
          <w:szCs w:val="22"/>
          <w:lang w:eastAsia="en-US"/>
        </w:rPr>
        <w:t xml:space="preserve">ll </w:t>
      </w:r>
      <w:r w:rsidR="0003289A" w:rsidRPr="0019332E">
        <w:rPr>
          <w:rFonts w:eastAsiaTheme="minorHAnsi"/>
          <w:color w:val="auto"/>
          <w:szCs w:val="22"/>
          <w:lang w:eastAsia="en-US"/>
        </w:rPr>
        <w:t xml:space="preserve">consumers </w:t>
      </w:r>
      <w:r w:rsidR="00263A1D">
        <w:rPr>
          <w:rFonts w:eastAsiaTheme="minorHAnsi"/>
          <w:color w:val="auto"/>
          <w:szCs w:val="22"/>
          <w:lang w:eastAsia="en-US"/>
        </w:rPr>
        <w:t xml:space="preserve">had also been assessed for </w:t>
      </w:r>
      <w:r w:rsidR="0003289A">
        <w:rPr>
          <w:rFonts w:eastAsiaTheme="minorHAnsi"/>
          <w:color w:val="auto"/>
          <w:szCs w:val="22"/>
          <w:lang w:eastAsia="en-US"/>
        </w:rPr>
        <w:t>pain</w:t>
      </w:r>
      <w:r w:rsidR="00EA213F">
        <w:rPr>
          <w:rFonts w:eastAsiaTheme="minorHAnsi"/>
          <w:color w:val="auto"/>
          <w:szCs w:val="22"/>
          <w:lang w:eastAsia="en-US"/>
        </w:rPr>
        <w:t>.  Care</w:t>
      </w:r>
      <w:r w:rsidR="00263A1D">
        <w:rPr>
          <w:rFonts w:eastAsiaTheme="minorHAnsi"/>
          <w:color w:val="auto"/>
          <w:szCs w:val="22"/>
          <w:lang w:eastAsia="en-US"/>
        </w:rPr>
        <w:t xml:space="preserve"> </w:t>
      </w:r>
      <w:r w:rsidR="0003289A" w:rsidRPr="0019332E">
        <w:rPr>
          <w:rFonts w:eastAsiaTheme="minorHAnsi"/>
          <w:color w:val="auto"/>
          <w:szCs w:val="22"/>
          <w:lang w:eastAsia="en-US"/>
        </w:rPr>
        <w:t xml:space="preserve">documentation </w:t>
      </w:r>
      <w:r w:rsidR="00263A1D">
        <w:rPr>
          <w:rFonts w:eastAsiaTheme="minorHAnsi"/>
          <w:color w:val="auto"/>
          <w:szCs w:val="22"/>
          <w:lang w:eastAsia="en-US"/>
        </w:rPr>
        <w:t xml:space="preserve">evidenced regular </w:t>
      </w:r>
      <w:r w:rsidR="0003289A" w:rsidRPr="0019332E">
        <w:rPr>
          <w:rFonts w:eastAsiaTheme="minorHAnsi"/>
          <w:color w:val="auto"/>
          <w:szCs w:val="22"/>
          <w:lang w:eastAsia="en-US"/>
        </w:rPr>
        <w:t>assess</w:t>
      </w:r>
      <w:r w:rsidR="00263A1D">
        <w:rPr>
          <w:rFonts w:eastAsiaTheme="minorHAnsi"/>
          <w:color w:val="auto"/>
          <w:szCs w:val="22"/>
          <w:lang w:eastAsia="en-US"/>
        </w:rPr>
        <w:t xml:space="preserve">ment and </w:t>
      </w:r>
      <w:r w:rsidR="0003289A" w:rsidRPr="0019332E">
        <w:rPr>
          <w:rFonts w:eastAsiaTheme="minorHAnsi"/>
          <w:color w:val="auto"/>
          <w:szCs w:val="22"/>
          <w:lang w:eastAsia="en-US"/>
        </w:rPr>
        <w:t>monitor</w:t>
      </w:r>
      <w:r w:rsidR="00263A1D">
        <w:rPr>
          <w:rFonts w:eastAsiaTheme="minorHAnsi"/>
          <w:color w:val="auto"/>
          <w:szCs w:val="22"/>
          <w:lang w:eastAsia="en-US"/>
        </w:rPr>
        <w:t>ing</w:t>
      </w:r>
      <w:r w:rsidR="00592C6F">
        <w:rPr>
          <w:rFonts w:eastAsiaTheme="minorHAnsi"/>
          <w:color w:val="auto"/>
          <w:szCs w:val="22"/>
          <w:lang w:eastAsia="en-US"/>
        </w:rPr>
        <w:t xml:space="preserve"> of </w:t>
      </w:r>
      <w:r w:rsidR="0003289A" w:rsidRPr="0019332E">
        <w:rPr>
          <w:rFonts w:eastAsiaTheme="minorHAnsi"/>
          <w:color w:val="auto"/>
          <w:szCs w:val="22"/>
          <w:lang w:eastAsia="en-US"/>
        </w:rPr>
        <w:t>pain</w:t>
      </w:r>
      <w:r w:rsidR="0003289A">
        <w:rPr>
          <w:rFonts w:eastAsiaTheme="minorHAnsi"/>
          <w:color w:val="auto"/>
          <w:szCs w:val="22"/>
          <w:lang w:eastAsia="en-US"/>
        </w:rPr>
        <w:t xml:space="preserve">. </w:t>
      </w:r>
      <w:r w:rsidR="00147579">
        <w:rPr>
          <w:rFonts w:eastAsiaTheme="minorHAnsi"/>
          <w:color w:val="auto"/>
          <w:szCs w:val="22"/>
          <w:lang w:eastAsia="en-US"/>
        </w:rPr>
        <w:t>The d</w:t>
      </w:r>
      <w:r w:rsidR="0003289A" w:rsidRPr="00B074B0">
        <w:rPr>
          <w:rFonts w:eastAsiaTheme="minorHAnsi"/>
          <w:color w:val="auto"/>
          <w:szCs w:val="22"/>
          <w:lang w:eastAsia="en-US"/>
        </w:rPr>
        <w:t xml:space="preserve">ocumentation </w:t>
      </w:r>
      <w:r w:rsidR="00592C6F">
        <w:rPr>
          <w:rFonts w:eastAsiaTheme="minorHAnsi"/>
          <w:color w:val="auto"/>
          <w:szCs w:val="22"/>
          <w:lang w:eastAsia="en-US"/>
        </w:rPr>
        <w:t xml:space="preserve">established that </w:t>
      </w:r>
      <w:r w:rsidR="0003289A" w:rsidRPr="00B074B0">
        <w:rPr>
          <w:rFonts w:eastAsiaTheme="minorHAnsi"/>
          <w:color w:val="auto"/>
          <w:szCs w:val="22"/>
          <w:lang w:eastAsia="en-US"/>
        </w:rPr>
        <w:t xml:space="preserve">alternatives to medication such as hot packs, massage and repositioning </w:t>
      </w:r>
      <w:r w:rsidR="00592C6F">
        <w:rPr>
          <w:rFonts w:eastAsiaTheme="minorHAnsi"/>
          <w:color w:val="auto"/>
          <w:szCs w:val="22"/>
          <w:lang w:eastAsia="en-US"/>
        </w:rPr>
        <w:t>wer</w:t>
      </w:r>
      <w:r w:rsidR="0003289A" w:rsidRPr="00B074B0">
        <w:rPr>
          <w:rFonts w:eastAsiaTheme="minorHAnsi"/>
          <w:color w:val="auto"/>
          <w:szCs w:val="22"/>
          <w:lang w:eastAsia="en-US"/>
        </w:rPr>
        <w:t xml:space="preserve">e also tried. </w:t>
      </w:r>
    </w:p>
    <w:p w14:paraId="734B3BC7" w14:textId="766D0726" w:rsidR="00FE679B" w:rsidRPr="00853601" w:rsidRDefault="00FE679B" w:rsidP="00FE679B">
      <w:pPr>
        <w:pStyle w:val="Heading3"/>
      </w:pPr>
      <w:r w:rsidRPr="00853601">
        <w:t>Requirement 3(3)(b)</w:t>
      </w:r>
      <w:r>
        <w:tab/>
        <w:t>Compliant</w:t>
      </w:r>
    </w:p>
    <w:p w14:paraId="734B3BC8" w14:textId="77777777" w:rsidR="00FE679B" w:rsidRPr="004A3816" w:rsidRDefault="00FE679B" w:rsidP="00FE679B">
      <w:pPr>
        <w:rPr>
          <w:i/>
        </w:rPr>
      </w:pPr>
      <w:r w:rsidRPr="004A3816">
        <w:rPr>
          <w:i/>
          <w:szCs w:val="22"/>
        </w:rPr>
        <w:t>Effective management of high impact or high prevalence risks associated with the care of each consumer.</w:t>
      </w:r>
    </w:p>
    <w:p w14:paraId="323EB219" w14:textId="2EB6820D" w:rsidR="00A60C05" w:rsidRPr="00A60C05" w:rsidRDefault="00FE679B" w:rsidP="00A60C05">
      <w:pPr>
        <w:spacing w:before="120"/>
      </w:pPr>
      <w:r w:rsidRPr="00A60C05">
        <w:rPr>
          <w:bCs/>
          <w:lang w:eastAsia="en-US"/>
        </w:rPr>
        <w:t>The service demonstrate</w:t>
      </w:r>
      <w:r w:rsidR="004414BD" w:rsidRPr="00A60C05">
        <w:rPr>
          <w:bCs/>
          <w:lang w:eastAsia="en-US"/>
        </w:rPr>
        <w:t>d</w:t>
      </w:r>
      <w:r w:rsidRPr="00A60C05">
        <w:rPr>
          <w:bCs/>
          <w:lang w:eastAsia="en-US"/>
        </w:rPr>
        <w:t xml:space="preserve"> effective management of high-impact, high</w:t>
      </w:r>
      <w:r w:rsidR="00147579">
        <w:rPr>
          <w:bCs/>
          <w:lang w:eastAsia="en-US"/>
        </w:rPr>
        <w:t>-</w:t>
      </w:r>
      <w:r w:rsidRPr="00A60C05">
        <w:rPr>
          <w:bCs/>
          <w:lang w:eastAsia="en-US"/>
        </w:rPr>
        <w:t xml:space="preserve">prevalence risks.  </w:t>
      </w:r>
      <w:r w:rsidR="004414BD" w:rsidRPr="00A60C05">
        <w:rPr>
          <w:bCs/>
          <w:lang w:eastAsia="en-US"/>
        </w:rPr>
        <w:t xml:space="preserve">Risks to consumers were identified </w:t>
      </w:r>
      <w:r w:rsidRPr="00A60C05">
        <w:rPr>
          <w:bCs/>
          <w:lang w:eastAsia="en-US"/>
        </w:rPr>
        <w:t>through the service's monitoring and assessment processes.</w:t>
      </w:r>
      <w:r w:rsidR="00A60C05" w:rsidRPr="00A60C05">
        <w:rPr>
          <w:bCs/>
          <w:lang w:eastAsia="en-US"/>
        </w:rPr>
        <w:t xml:space="preserve">  </w:t>
      </w:r>
      <w:r w:rsidR="00A60C05" w:rsidRPr="00A60C05">
        <w:t xml:space="preserve">The service monitored key performance indicators relating to aggression, falls, weight loss, restraints, skin tears, wounds, pressure injuries, infections, transfers to hospital, medication errors, psychotropic medication and choking incidents. The care manager said trends were analysed each month and strategies were put in place whenever a trend was identified. </w:t>
      </w:r>
    </w:p>
    <w:p w14:paraId="2D8BCFEA" w14:textId="15718158" w:rsidR="00FE679B" w:rsidRDefault="004414BD" w:rsidP="00FE679B">
      <w:pPr>
        <w:spacing w:before="120"/>
      </w:pPr>
      <w:r>
        <w:t>M</w:t>
      </w:r>
      <w:r w:rsidR="00FE679B">
        <w:t xml:space="preserve">edication charts </w:t>
      </w:r>
      <w:r>
        <w:t>we</w:t>
      </w:r>
      <w:r w:rsidR="00FE679B">
        <w:t>re reviewed and signed by medical officers every four months</w:t>
      </w:r>
      <w:r>
        <w:t>.  M</w:t>
      </w:r>
      <w:r w:rsidR="00FE679B">
        <w:t xml:space="preserve">edications </w:t>
      </w:r>
      <w:r>
        <w:t>we</w:t>
      </w:r>
      <w:r w:rsidR="00FE679B">
        <w:t xml:space="preserve">re dispensed by a pharmacist and </w:t>
      </w:r>
      <w:r w:rsidR="00FE679B" w:rsidRPr="004B7D8C">
        <w:t xml:space="preserve">administered by medication competent staff and registered nurses. </w:t>
      </w:r>
      <w:r>
        <w:t xml:space="preserve">Medication administration was </w:t>
      </w:r>
      <w:r w:rsidR="00FE679B" w:rsidRPr="004B7D8C">
        <w:t xml:space="preserve">overseen by registered nurses who </w:t>
      </w:r>
      <w:r>
        <w:t xml:space="preserve">were responsible for </w:t>
      </w:r>
      <w:r w:rsidR="00FE679B" w:rsidRPr="004B7D8C">
        <w:t>administer</w:t>
      </w:r>
      <w:r>
        <w:t>ing Sc</w:t>
      </w:r>
      <w:r w:rsidR="00FE679B">
        <w:t xml:space="preserve">hedule </w:t>
      </w:r>
      <w:r w:rsidR="00FE679B" w:rsidRPr="004B7D8C">
        <w:t xml:space="preserve">8 drugs and </w:t>
      </w:r>
      <w:r w:rsidR="00FE679B" w:rsidRPr="004B7D8C">
        <w:lastRenderedPageBreak/>
        <w:t xml:space="preserve">insulin. </w:t>
      </w:r>
      <w:r w:rsidR="00FE679B">
        <w:t xml:space="preserve">An </w:t>
      </w:r>
      <w:r w:rsidR="00FE679B" w:rsidRPr="0027210C">
        <w:t xml:space="preserve">incident reporting system </w:t>
      </w:r>
      <w:r>
        <w:t>wa</w:t>
      </w:r>
      <w:r w:rsidR="00FE679B" w:rsidRPr="0027210C">
        <w:t>s</w:t>
      </w:r>
      <w:r w:rsidR="00FE679B">
        <w:t xml:space="preserve"> in place </w:t>
      </w:r>
      <w:r>
        <w:t xml:space="preserve">that included a monthly </w:t>
      </w:r>
      <w:r w:rsidR="00FE679B">
        <w:t xml:space="preserve">review of medication incidents. </w:t>
      </w:r>
    </w:p>
    <w:p w14:paraId="67B3FD1A" w14:textId="1D15F605" w:rsidR="00FE679B" w:rsidRDefault="00FE679B" w:rsidP="00FE679B">
      <w:pPr>
        <w:spacing w:before="120"/>
      </w:pPr>
      <w:r>
        <w:t>All registered nurse</w:t>
      </w:r>
      <w:r w:rsidR="00A60C05">
        <w:t xml:space="preserve">s </w:t>
      </w:r>
      <w:r>
        <w:t xml:space="preserve">and care staff </w:t>
      </w:r>
      <w:r w:rsidR="00A60C05">
        <w:t xml:space="preserve">who administered medications </w:t>
      </w:r>
      <w:r>
        <w:t xml:space="preserve">have </w:t>
      </w:r>
      <w:r w:rsidR="00A60C05">
        <w:t xml:space="preserve">been assessed </w:t>
      </w:r>
      <w:r>
        <w:t>and found to be competent</w:t>
      </w:r>
      <w:r w:rsidR="00A60C05">
        <w:t xml:space="preserve"> in medication administration</w:t>
      </w:r>
      <w:r>
        <w:t>.</w:t>
      </w:r>
    </w:p>
    <w:p w14:paraId="5FF7F32E" w14:textId="0D95E85C" w:rsidR="006169EC" w:rsidRPr="00E53C23" w:rsidRDefault="006169EC" w:rsidP="006169EC">
      <w:pPr>
        <w:spacing w:before="120"/>
        <w:rPr>
          <w:rFonts w:eastAsia="Calibri"/>
          <w:iCs/>
          <w:color w:val="auto"/>
          <w:lang w:eastAsia="en-US"/>
        </w:rPr>
      </w:pPr>
      <w:r>
        <w:rPr>
          <w:rFonts w:eastAsia="Calibri"/>
          <w:color w:val="auto"/>
          <w:lang w:eastAsia="en-US"/>
        </w:rPr>
        <w:t>A</w:t>
      </w:r>
      <w:r w:rsidR="00FE679B">
        <w:rPr>
          <w:rFonts w:eastAsia="Calibri"/>
          <w:color w:val="auto"/>
          <w:lang w:eastAsia="en-US"/>
        </w:rPr>
        <w:t xml:space="preserve"> physiotherapist complete</w:t>
      </w:r>
      <w:r w:rsidR="00A60C05">
        <w:rPr>
          <w:rFonts w:eastAsia="Calibri"/>
          <w:color w:val="auto"/>
          <w:lang w:eastAsia="en-US"/>
        </w:rPr>
        <w:t>s</w:t>
      </w:r>
      <w:r w:rsidR="00FE679B">
        <w:rPr>
          <w:rFonts w:eastAsia="Calibri"/>
          <w:color w:val="auto"/>
          <w:lang w:eastAsia="en-US"/>
        </w:rPr>
        <w:t xml:space="preserve"> a falls </w:t>
      </w:r>
      <w:r w:rsidR="00A60C05">
        <w:rPr>
          <w:rFonts w:eastAsia="Calibri"/>
          <w:color w:val="auto"/>
          <w:lang w:eastAsia="en-US"/>
        </w:rPr>
        <w:t xml:space="preserve">risk </w:t>
      </w:r>
      <w:r w:rsidR="00FE679B">
        <w:rPr>
          <w:rFonts w:eastAsia="Calibri"/>
          <w:color w:val="auto"/>
          <w:lang w:eastAsia="en-US"/>
        </w:rPr>
        <w:t>assessment</w:t>
      </w:r>
      <w:r>
        <w:rPr>
          <w:rFonts w:eastAsia="Calibri"/>
          <w:color w:val="auto"/>
          <w:lang w:eastAsia="en-US"/>
        </w:rPr>
        <w:t xml:space="preserve"> on </w:t>
      </w:r>
      <w:r w:rsidR="00FE679B">
        <w:rPr>
          <w:rFonts w:eastAsia="Calibri"/>
          <w:color w:val="auto"/>
          <w:lang w:eastAsia="en-US"/>
        </w:rPr>
        <w:t>the first day a consumer enter</w:t>
      </w:r>
      <w:r w:rsidR="00A60C05">
        <w:rPr>
          <w:rFonts w:eastAsia="Calibri"/>
          <w:color w:val="auto"/>
          <w:lang w:eastAsia="en-US"/>
        </w:rPr>
        <w:t>s</w:t>
      </w:r>
      <w:r w:rsidR="00FE679B">
        <w:rPr>
          <w:rFonts w:eastAsia="Calibri"/>
          <w:color w:val="auto"/>
          <w:lang w:eastAsia="en-US"/>
        </w:rPr>
        <w:t xml:space="preserve"> the service. All falls </w:t>
      </w:r>
      <w:r w:rsidR="00A60C05">
        <w:rPr>
          <w:rFonts w:eastAsia="Calibri"/>
          <w:color w:val="auto"/>
          <w:lang w:eastAsia="en-US"/>
        </w:rPr>
        <w:t>we</w:t>
      </w:r>
      <w:r w:rsidR="00FE679B">
        <w:rPr>
          <w:rFonts w:eastAsia="Calibri"/>
          <w:color w:val="auto"/>
          <w:lang w:eastAsia="en-US"/>
        </w:rPr>
        <w:t xml:space="preserve">re reviewed by the physiotherapy team </w:t>
      </w:r>
      <w:r>
        <w:rPr>
          <w:rFonts w:eastAsia="Calibri"/>
          <w:color w:val="auto"/>
          <w:lang w:eastAsia="en-US"/>
        </w:rPr>
        <w:t xml:space="preserve">and </w:t>
      </w:r>
      <w:r w:rsidR="005356CC">
        <w:rPr>
          <w:rFonts w:eastAsia="Calibri"/>
          <w:color w:val="auto"/>
          <w:lang w:eastAsia="en-US"/>
        </w:rPr>
        <w:t>a</w:t>
      </w:r>
      <w:r w:rsidR="00FE679B">
        <w:rPr>
          <w:rFonts w:eastAsia="Calibri"/>
          <w:color w:val="auto"/>
          <w:lang w:eastAsia="en-US"/>
        </w:rPr>
        <w:t xml:space="preserve"> falls management committee review</w:t>
      </w:r>
      <w:r w:rsidR="00A60C05">
        <w:rPr>
          <w:rFonts w:eastAsia="Calibri"/>
          <w:color w:val="auto"/>
          <w:lang w:eastAsia="en-US"/>
        </w:rPr>
        <w:t>ed</w:t>
      </w:r>
      <w:r w:rsidR="00FE679B">
        <w:rPr>
          <w:rFonts w:eastAsia="Calibri"/>
          <w:color w:val="auto"/>
          <w:lang w:eastAsia="en-US"/>
        </w:rPr>
        <w:t xml:space="preserve"> all falls at </w:t>
      </w:r>
      <w:r>
        <w:rPr>
          <w:rFonts w:eastAsia="Calibri"/>
          <w:color w:val="auto"/>
          <w:lang w:eastAsia="en-US"/>
        </w:rPr>
        <w:t>a</w:t>
      </w:r>
      <w:r w:rsidR="00FE679B">
        <w:rPr>
          <w:rFonts w:eastAsia="Calibri"/>
          <w:color w:val="auto"/>
          <w:lang w:eastAsia="en-US"/>
        </w:rPr>
        <w:t xml:space="preserve"> bi</w:t>
      </w:r>
      <w:r>
        <w:rPr>
          <w:rFonts w:eastAsia="Calibri"/>
          <w:color w:val="auto"/>
          <w:lang w:eastAsia="en-US"/>
        </w:rPr>
        <w:t>-</w:t>
      </w:r>
      <w:r w:rsidR="00FE679B">
        <w:rPr>
          <w:rFonts w:eastAsia="Calibri"/>
          <w:color w:val="auto"/>
          <w:lang w:eastAsia="en-US"/>
        </w:rPr>
        <w:t xml:space="preserve">monthly meeting. </w:t>
      </w:r>
      <w:r>
        <w:rPr>
          <w:rFonts w:eastAsia="Calibri"/>
          <w:color w:val="auto"/>
          <w:lang w:eastAsia="en-US"/>
        </w:rPr>
        <w:t>T</w:t>
      </w:r>
      <w:r w:rsidRPr="00E53C23">
        <w:rPr>
          <w:rFonts w:eastAsia="Calibri"/>
          <w:iCs/>
          <w:color w:val="auto"/>
          <w:lang w:eastAsia="en-US"/>
        </w:rPr>
        <w:t>he service</w:t>
      </w:r>
      <w:r>
        <w:rPr>
          <w:rFonts w:eastAsia="Calibri"/>
          <w:iCs/>
          <w:color w:val="auto"/>
          <w:lang w:eastAsia="en-US"/>
        </w:rPr>
        <w:t>’</w:t>
      </w:r>
      <w:r w:rsidRPr="00E53C23">
        <w:rPr>
          <w:rFonts w:eastAsia="Calibri"/>
          <w:iCs/>
          <w:color w:val="auto"/>
          <w:lang w:eastAsia="en-US"/>
        </w:rPr>
        <w:t xml:space="preserve">s policy </w:t>
      </w:r>
      <w:r>
        <w:rPr>
          <w:rFonts w:eastAsia="Calibri"/>
          <w:iCs/>
          <w:color w:val="auto"/>
          <w:lang w:eastAsia="en-US"/>
        </w:rPr>
        <w:t>include</w:t>
      </w:r>
      <w:r w:rsidR="00A60C05">
        <w:rPr>
          <w:rFonts w:eastAsia="Calibri"/>
          <w:iCs/>
          <w:color w:val="auto"/>
          <w:lang w:eastAsia="en-US"/>
        </w:rPr>
        <w:t>d</w:t>
      </w:r>
      <w:r>
        <w:rPr>
          <w:rFonts w:eastAsia="Calibri"/>
          <w:iCs/>
          <w:color w:val="auto"/>
          <w:lang w:eastAsia="en-US"/>
        </w:rPr>
        <w:t xml:space="preserve"> </w:t>
      </w:r>
      <w:r w:rsidRPr="00E53C23">
        <w:rPr>
          <w:rFonts w:eastAsia="Calibri"/>
          <w:iCs/>
          <w:color w:val="auto"/>
          <w:lang w:eastAsia="en-US"/>
        </w:rPr>
        <w:t xml:space="preserve">medical officer review </w:t>
      </w:r>
      <w:r>
        <w:rPr>
          <w:rFonts w:eastAsia="Calibri"/>
          <w:iCs/>
          <w:color w:val="auto"/>
          <w:lang w:eastAsia="en-US"/>
        </w:rPr>
        <w:t xml:space="preserve">of </w:t>
      </w:r>
      <w:r w:rsidRPr="00E53C23">
        <w:rPr>
          <w:rFonts w:eastAsia="Calibri"/>
          <w:iCs/>
          <w:color w:val="auto"/>
          <w:lang w:eastAsia="en-US"/>
        </w:rPr>
        <w:t xml:space="preserve">a consumer following a fall. </w:t>
      </w:r>
    </w:p>
    <w:p w14:paraId="276A7B4F" w14:textId="561B25E8" w:rsidR="00B074B0" w:rsidRDefault="005356CC" w:rsidP="00B074B0">
      <w:pPr>
        <w:spacing w:before="120"/>
      </w:pPr>
      <w:r>
        <w:rPr>
          <w:color w:val="auto"/>
        </w:rPr>
        <w:t xml:space="preserve">Consumers who experienced </w:t>
      </w:r>
      <w:r w:rsidR="00FE679B">
        <w:rPr>
          <w:color w:val="auto"/>
        </w:rPr>
        <w:t xml:space="preserve">weight loss </w:t>
      </w:r>
      <w:r>
        <w:rPr>
          <w:color w:val="auto"/>
        </w:rPr>
        <w:t>were</w:t>
      </w:r>
      <w:r w:rsidR="00A60C05">
        <w:rPr>
          <w:color w:val="auto"/>
        </w:rPr>
        <w:t xml:space="preserve"> </w:t>
      </w:r>
      <w:r w:rsidR="006169EC">
        <w:rPr>
          <w:color w:val="auto"/>
        </w:rPr>
        <w:t>c</w:t>
      </w:r>
      <w:r w:rsidR="00FE679B">
        <w:rPr>
          <w:color w:val="auto"/>
        </w:rPr>
        <w:t>ommence</w:t>
      </w:r>
      <w:r w:rsidR="00A60C05">
        <w:rPr>
          <w:color w:val="auto"/>
        </w:rPr>
        <w:t>d</w:t>
      </w:r>
      <w:r w:rsidR="00FE679B">
        <w:rPr>
          <w:color w:val="auto"/>
        </w:rPr>
        <w:t xml:space="preserve"> </w:t>
      </w:r>
      <w:r>
        <w:rPr>
          <w:color w:val="auto"/>
        </w:rPr>
        <w:t xml:space="preserve">on </w:t>
      </w:r>
      <w:r w:rsidR="00FE679B">
        <w:rPr>
          <w:color w:val="auto"/>
        </w:rPr>
        <w:t>a f</w:t>
      </w:r>
      <w:r w:rsidR="00FE679B" w:rsidRPr="00383CCA">
        <w:rPr>
          <w:color w:val="auto"/>
        </w:rPr>
        <w:t xml:space="preserve">ood and fluid chart </w:t>
      </w:r>
      <w:r>
        <w:rPr>
          <w:color w:val="auto"/>
        </w:rPr>
        <w:t>and a weight chart and were r</w:t>
      </w:r>
      <w:r w:rsidR="006169EC">
        <w:rPr>
          <w:color w:val="auto"/>
        </w:rPr>
        <w:t>efer</w:t>
      </w:r>
      <w:r w:rsidR="00A60C05">
        <w:rPr>
          <w:color w:val="auto"/>
        </w:rPr>
        <w:t>red</w:t>
      </w:r>
      <w:r w:rsidR="006169EC">
        <w:rPr>
          <w:color w:val="auto"/>
        </w:rPr>
        <w:t xml:space="preserve"> to a </w:t>
      </w:r>
      <w:r w:rsidR="00FE679B">
        <w:rPr>
          <w:color w:val="auto"/>
        </w:rPr>
        <w:t>dietician.</w:t>
      </w:r>
      <w:r w:rsidR="0001197A">
        <w:rPr>
          <w:color w:val="auto"/>
        </w:rPr>
        <w:t xml:space="preserve">  A r</w:t>
      </w:r>
      <w:r w:rsidR="00FE679B" w:rsidRPr="00290336">
        <w:t xml:space="preserve">eview of documentation in care files and in the kitchen </w:t>
      </w:r>
      <w:r w:rsidR="0001197A">
        <w:t>e</w:t>
      </w:r>
      <w:r w:rsidR="00A60C05">
        <w:t xml:space="preserve">videnced </w:t>
      </w:r>
      <w:r w:rsidR="00FE679B">
        <w:t xml:space="preserve">consumers </w:t>
      </w:r>
      <w:r w:rsidR="00A60C05">
        <w:t xml:space="preserve">who had </w:t>
      </w:r>
      <w:r w:rsidR="0001197A">
        <w:t xml:space="preserve">experienced weight loss </w:t>
      </w:r>
      <w:r w:rsidR="00A60C05">
        <w:t>were</w:t>
      </w:r>
      <w:r w:rsidR="00FE679B" w:rsidRPr="00290336">
        <w:t xml:space="preserve"> reviewed by </w:t>
      </w:r>
      <w:r w:rsidR="0001197A">
        <w:t xml:space="preserve">a </w:t>
      </w:r>
      <w:r w:rsidR="00FE679B" w:rsidRPr="00290336">
        <w:t xml:space="preserve">dietician. </w:t>
      </w:r>
    </w:p>
    <w:p w14:paraId="734B3BD6" w14:textId="5B0857CD" w:rsidR="00FE679B" w:rsidRPr="00D435F8" w:rsidRDefault="00FE679B" w:rsidP="00FE679B">
      <w:pPr>
        <w:pStyle w:val="Heading3"/>
      </w:pPr>
      <w:r w:rsidRPr="00D435F8">
        <w:t>Requirement 3(3)(g)</w:t>
      </w:r>
      <w:r>
        <w:tab/>
        <w:t>Compliant</w:t>
      </w:r>
    </w:p>
    <w:p w14:paraId="734B3BD7" w14:textId="77777777" w:rsidR="00FE679B" w:rsidRPr="004A3816" w:rsidRDefault="00FE679B" w:rsidP="00FE679B">
      <w:pPr>
        <w:tabs>
          <w:tab w:val="right" w:pos="9026"/>
        </w:tabs>
        <w:spacing w:before="0" w:after="0"/>
        <w:outlineLvl w:val="4"/>
        <w:rPr>
          <w:i/>
          <w:szCs w:val="22"/>
        </w:rPr>
      </w:pPr>
      <w:r w:rsidRPr="004A3816">
        <w:rPr>
          <w:i/>
          <w:szCs w:val="22"/>
        </w:rPr>
        <w:t>Minimisation of infection related risks through implementing:</w:t>
      </w:r>
    </w:p>
    <w:p w14:paraId="734B3BD8" w14:textId="77777777" w:rsidR="00FE679B" w:rsidRPr="004A3816" w:rsidRDefault="00FE679B" w:rsidP="00F0360E">
      <w:pPr>
        <w:numPr>
          <w:ilvl w:val="0"/>
          <w:numId w:val="9"/>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34B3BD9" w14:textId="77777777" w:rsidR="00FE679B" w:rsidRPr="004A3816" w:rsidRDefault="00FE679B" w:rsidP="00F0360E">
      <w:pPr>
        <w:numPr>
          <w:ilvl w:val="0"/>
          <w:numId w:val="9"/>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F627290" w14:textId="47BCF67E" w:rsidR="00FE679B" w:rsidRPr="00163FEE" w:rsidRDefault="00FE679B" w:rsidP="00FE679B">
      <w:pPr>
        <w:spacing w:before="120"/>
        <w:rPr>
          <w:rFonts w:eastAsia="Calibri"/>
          <w:color w:val="0000FF"/>
          <w:lang w:eastAsia="en-US"/>
        </w:rPr>
      </w:pPr>
      <w:r w:rsidRPr="0019332E">
        <w:rPr>
          <w:rFonts w:eastAsia="Calibri"/>
          <w:color w:val="auto"/>
          <w:lang w:eastAsia="en-US"/>
        </w:rPr>
        <w:t>The service ha</w:t>
      </w:r>
      <w:r w:rsidR="005356CC">
        <w:rPr>
          <w:rFonts w:eastAsia="Calibri"/>
          <w:color w:val="auto"/>
          <w:lang w:eastAsia="en-US"/>
        </w:rPr>
        <w:t>d</w:t>
      </w:r>
      <w:r w:rsidRPr="0019332E">
        <w:rPr>
          <w:rFonts w:eastAsia="Calibri"/>
          <w:color w:val="auto"/>
          <w:lang w:eastAsia="en-US"/>
        </w:rPr>
        <w:t xml:space="preserve"> systems and process</w:t>
      </w:r>
      <w:r w:rsidR="005356CC">
        <w:rPr>
          <w:rFonts w:eastAsia="Calibri"/>
          <w:color w:val="auto"/>
          <w:lang w:eastAsia="en-US"/>
        </w:rPr>
        <w:t>es</w:t>
      </w:r>
      <w:r w:rsidRPr="0019332E">
        <w:rPr>
          <w:rFonts w:eastAsia="Calibri"/>
          <w:color w:val="auto"/>
          <w:lang w:eastAsia="en-US"/>
        </w:rPr>
        <w:t xml:space="preserve"> to minimise infection</w:t>
      </w:r>
      <w:r w:rsidR="005356CC">
        <w:rPr>
          <w:rFonts w:eastAsia="Calibri"/>
          <w:color w:val="auto"/>
          <w:lang w:eastAsia="en-US"/>
        </w:rPr>
        <w:t>-</w:t>
      </w:r>
      <w:r w:rsidRPr="0019332E">
        <w:rPr>
          <w:rFonts w:eastAsia="Calibri"/>
          <w:color w:val="auto"/>
          <w:lang w:eastAsia="en-US"/>
        </w:rPr>
        <w:t>related risks</w:t>
      </w:r>
      <w:r w:rsidR="005356CC">
        <w:rPr>
          <w:rFonts w:eastAsia="Calibri"/>
          <w:color w:val="auto"/>
          <w:lang w:eastAsia="en-US"/>
        </w:rPr>
        <w:t>,</w:t>
      </w:r>
      <w:r w:rsidRPr="0019332E">
        <w:rPr>
          <w:rFonts w:eastAsia="Calibri"/>
          <w:color w:val="auto"/>
          <w:lang w:eastAsia="en-US"/>
        </w:rPr>
        <w:t xml:space="preserve"> including standard precautions and a clinical governance framework that include</w:t>
      </w:r>
      <w:r w:rsidR="005356CC">
        <w:rPr>
          <w:rFonts w:eastAsia="Calibri"/>
          <w:color w:val="auto"/>
          <w:lang w:eastAsia="en-US"/>
        </w:rPr>
        <w:t>d</w:t>
      </w:r>
      <w:r w:rsidRPr="0019332E">
        <w:rPr>
          <w:rFonts w:eastAsia="Calibri"/>
          <w:color w:val="auto"/>
          <w:lang w:eastAsia="en-US"/>
        </w:rPr>
        <w:t xml:space="preserve"> antimicrobial stewardship. </w:t>
      </w:r>
    </w:p>
    <w:p w14:paraId="376EB306" w14:textId="062E7ABA" w:rsidR="00FE679B" w:rsidRPr="005124C7" w:rsidRDefault="00FE679B" w:rsidP="00FE679B">
      <w:pPr>
        <w:spacing w:before="120"/>
        <w:rPr>
          <w:rFonts w:eastAsiaTheme="minorHAnsi"/>
          <w:color w:val="auto"/>
          <w:szCs w:val="22"/>
          <w:lang w:eastAsia="en-US"/>
        </w:rPr>
      </w:pPr>
      <w:r w:rsidRPr="005124C7">
        <w:rPr>
          <w:rFonts w:eastAsiaTheme="minorHAnsi"/>
          <w:color w:val="auto"/>
          <w:szCs w:val="22"/>
          <w:lang w:eastAsia="en-US"/>
        </w:rPr>
        <w:t>Consumers</w:t>
      </w:r>
      <w:r>
        <w:rPr>
          <w:rFonts w:eastAsiaTheme="minorHAnsi"/>
          <w:color w:val="auto"/>
          <w:szCs w:val="22"/>
          <w:lang w:eastAsia="en-US"/>
        </w:rPr>
        <w:t xml:space="preserve"> and </w:t>
      </w:r>
      <w:r w:rsidRPr="005124C7">
        <w:rPr>
          <w:rFonts w:eastAsiaTheme="minorHAnsi"/>
          <w:color w:val="auto"/>
          <w:szCs w:val="22"/>
          <w:lang w:eastAsia="en-US"/>
        </w:rPr>
        <w:t xml:space="preserve">representatives demonstrated </w:t>
      </w:r>
      <w:r w:rsidR="005356CC">
        <w:rPr>
          <w:rFonts w:eastAsiaTheme="minorHAnsi"/>
          <w:color w:val="auto"/>
          <w:szCs w:val="22"/>
          <w:lang w:eastAsia="en-US"/>
        </w:rPr>
        <w:t xml:space="preserve">an </w:t>
      </w:r>
      <w:r w:rsidRPr="005124C7">
        <w:rPr>
          <w:rFonts w:eastAsiaTheme="minorHAnsi"/>
          <w:color w:val="auto"/>
          <w:szCs w:val="22"/>
          <w:lang w:eastAsia="en-US"/>
        </w:rPr>
        <w:t>awareness of C</w:t>
      </w:r>
      <w:r w:rsidR="005356CC">
        <w:rPr>
          <w:rFonts w:eastAsiaTheme="minorHAnsi"/>
          <w:color w:val="auto"/>
          <w:szCs w:val="22"/>
          <w:lang w:eastAsia="en-US"/>
        </w:rPr>
        <w:t>ovid-</w:t>
      </w:r>
      <w:r w:rsidRPr="005124C7">
        <w:rPr>
          <w:rFonts w:eastAsiaTheme="minorHAnsi"/>
          <w:color w:val="auto"/>
          <w:szCs w:val="22"/>
          <w:lang w:eastAsia="en-US"/>
        </w:rPr>
        <w:t xml:space="preserve">19 and </w:t>
      </w:r>
      <w:r w:rsidR="005356CC">
        <w:rPr>
          <w:rFonts w:eastAsiaTheme="minorHAnsi"/>
          <w:color w:val="auto"/>
          <w:szCs w:val="22"/>
          <w:lang w:eastAsia="en-US"/>
        </w:rPr>
        <w:t xml:space="preserve">said </w:t>
      </w:r>
      <w:r w:rsidRPr="005124C7">
        <w:rPr>
          <w:rFonts w:eastAsiaTheme="minorHAnsi"/>
          <w:color w:val="auto"/>
          <w:szCs w:val="22"/>
          <w:lang w:eastAsia="en-US"/>
        </w:rPr>
        <w:t>staff support</w:t>
      </w:r>
      <w:r w:rsidR="005356CC">
        <w:rPr>
          <w:rFonts w:eastAsiaTheme="minorHAnsi"/>
          <w:color w:val="auto"/>
          <w:szCs w:val="22"/>
          <w:lang w:eastAsia="en-US"/>
        </w:rPr>
        <w:t>ed</w:t>
      </w:r>
      <w:r w:rsidRPr="005124C7">
        <w:rPr>
          <w:rFonts w:eastAsiaTheme="minorHAnsi"/>
          <w:color w:val="auto"/>
          <w:szCs w:val="22"/>
          <w:lang w:eastAsia="en-US"/>
        </w:rPr>
        <w:t xml:space="preserve"> them to follow infection control protocols</w:t>
      </w:r>
      <w:r w:rsidR="005356CC">
        <w:rPr>
          <w:rFonts w:eastAsiaTheme="minorHAnsi"/>
          <w:color w:val="auto"/>
          <w:szCs w:val="22"/>
          <w:lang w:eastAsia="en-US"/>
        </w:rPr>
        <w:t xml:space="preserve">, including </w:t>
      </w:r>
      <w:r w:rsidRPr="005124C7">
        <w:rPr>
          <w:rFonts w:eastAsiaTheme="minorHAnsi"/>
          <w:color w:val="auto"/>
          <w:szCs w:val="22"/>
          <w:lang w:eastAsia="en-US"/>
        </w:rPr>
        <w:t xml:space="preserve">hand washing, applying hand sanitiser and observing social distancing. </w:t>
      </w:r>
    </w:p>
    <w:p w14:paraId="65098754" w14:textId="3ECEEABC" w:rsidR="007B3C84" w:rsidRPr="009C5703" w:rsidRDefault="007B3C84" w:rsidP="007B3C84">
      <w:pPr>
        <w:spacing w:before="120"/>
        <w:rPr>
          <w:rFonts w:eastAsia="Calibri"/>
          <w:color w:val="auto"/>
          <w:lang w:eastAsia="en-US"/>
        </w:rPr>
      </w:pPr>
      <w:r w:rsidRPr="009C5703">
        <w:rPr>
          <w:rFonts w:eastAsia="Calibri"/>
          <w:color w:val="auto"/>
          <w:lang w:eastAsia="en-US"/>
        </w:rPr>
        <w:t xml:space="preserve">The Assessment Team observed density signage prominently displayed throughout the service. </w:t>
      </w:r>
      <w:r w:rsidR="005356CC">
        <w:rPr>
          <w:rFonts w:eastAsia="Calibri"/>
          <w:color w:val="auto"/>
          <w:lang w:eastAsia="en-US"/>
        </w:rPr>
        <w:t xml:space="preserve"> </w:t>
      </w:r>
      <w:r>
        <w:t>C</w:t>
      </w:r>
      <w:r w:rsidR="005356CC">
        <w:t>ovid-1</w:t>
      </w:r>
      <w:r>
        <w:t>9 information signs in Maltese and other languages were sighted throughout the service.</w:t>
      </w:r>
    </w:p>
    <w:p w14:paraId="607C139E" w14:textId="4083274B" w:rsidR="009C5703" w:rsidRPr="00276638" w:rsidRDefault="00FE679B" w:rsidP="009C5703">
      <w:pPr>
        <w:spacing w:before="120"/>
      </w:pPr>
      <w:r w:rsidRPr="009C5703">
        <w:rPr>
          <w:rFonts w:eastAsia="Calibri"/>
          <w:color w:val="auto"/>
          <w:lang w:eastAsia="en-US"/>
        </w:rPr>
        <w:t>Staff said they had received education about donning and doffing of personal protective equipment (PPE)</w:t>
      </w:r>
      <w:r w:rsidR="005356CC">
        <w:rPr>
          <w:rFonts w:eastAsia="Calibri"/>
          <w:color w:val="auto"/>
          <w:lang w:eastAsia="en-US"/>
        </w:rPr>
        <w:t xml:space="preserve">.  Training </w:t>
      </w:r>
      <w:r w:rsidR="009C5703" w:rsidRPr="009C5703">
        <w:rPr>
          <w:rFonts w:eastAsia="Calibri"/>
          <w:color w:val="auto"/>
          <w:lang w:eastAsia="en-US"/>
        </w:rPr>
        <w:t>records confirmed that all staff have completed hand washing, donning and doffing and infection control training and competencies</w:t>
      </w:r>
      <w:r w:rsidRPr="009C5703">
        <w:rPr>
          <w:rFonts w:eastAsia="Calibri"/>
          <w:color w:val="auto"/>
          <w:lang w:eastAsia="en-US"/>
        </w:rPr>
        <w:t>.</w:t>
      </w:r>
      <w:r w:rsidR="009C5703" w:rsidRPr="009C5703">
        <w:t xml:space="preserve"> </w:t>
      </w:r>
      <w:r w:rsidR="009C5703">
        <w:t xml:space="preserve">The service had more than a </w:t>
      </w:r>
      <w:r w:rsidR="00DA7FA5">
        <w:t>week’s</w:t>
      </w:r>
      <w:r w:rsidR="009C5703">
        <w:t xml:space="preserve"> supply of PPE at the time of the Assessment Contact visit.</w:t>
      </w:r>
    </w:p>
    <w:p w14:paraId="6EA9D3D4" w14:textId="6518ABA3" w:rsidR="00DA7FA5" w:rsidRDefault="00A214D8" w:rsidP="00DA7FA5">
      <w:pPr>
        <w:pStyle w:val="ListBullet"/>
        <w:numPr>
          <w:ilvl w:val="0"/>
          <w:numId w:val="0"/>
        </w:numPr>
        <w:spacing w:before="120"/>
      </w:pPr>
      <w:r w:rsidRPr="009C5703">
        <w:rPr>
          <w:rFonts w:eastAsia="Calibri"/>
        </w:rPr>
        <w:t xml:space="preserve">Staff have been </w:t>
      </w:r>
      <w:r w:rsidR="00FE679B" w:rsidRPr="009C5703">
        <w:rPr>
          <w:rFonts w:eastAsia="Calibri"/>
        </w:rPr>
        <w:t xml:space="preserve">identified who </w:t>
      </w:r>
      <w:r w:rsidR="00DA7FA5">
        <w:rPr>
          <w:rFonts w:eastAsia="Calibri"/>
        </w:rPr>
        <w:t>we</w:t>
      </w:r>
      <w:r w:rsidR="00FE679B" w:rsidRPr="009C5703">
        <w:rPr>
          <w:rFonts w:eastAsia="Calibri"/>
        </w:rPr>
        <w:t>re willing to work with consumers in isolation if needed</w:t>
      </w:r>
      <w:r w:rsidRPr="009C5703">
        <w:rPr>
          <w:rFonts w:eastAsia="Calibri"/>
        </w:rPr>
        <w:t xml:space="preserve">.  The service has discussed arrangements for </w:t>
      </w:r>
      <w:r w:rsidR="00FE679B" w:rsidRPr="009C5703">
        <w:rPr>
          <w:rFonts w:eastAsia="Calibri"/>
        </w:rPr>
        <w:t xml:space="preserve">additional staff </w:t>
      </w:r>
      <w:r w:rsidR="00A35496" w:rsidRPr="009C5703">
        <w:rPr>
          <w:rFonts w:eastAsia="Calibri"/>
        </w:rPr>
        <w:t xml:space="preserve">with four nursing agencies </w:t>
      </w:r>
      <w:r w:rsidRPr="009C5703">
        <w:rPr>
          <w:rFonts w:eastAsia="Calibri"/>
        </w:rPr>
        <w:t xml:space="preserve">in the event of an </w:t>
      </w:r>
      <w:r w:rsidR="00FE679B" w:rsidRPr="009C5703">
        <w:rPr>
          <w:rFonts w:eastAsia="Calibri"/>
        </w:rPr>
        <w:t>outbreak.</w:t>
      </w:r>
      <w:r w:rsidR="007B3C84" w:rsidRPr="007B3C84">
        <w:t xml:space="preserve"> </w:t>
      </w:r>
      <w:r w:rsidR="007B3C84">
        <w:t>The service’s staff roster has been reworked so that no staff work across areas in any one shift.</w:t>
      </w:r>
      <w:r w:rsidR="00DA7FA5" w:rsidRPr="00DA7FA5">
        <w:t xml:space="preserve"> </w:t>
      </w:r>
      <w:r w:rsidR="00DA7FA5">
        <w:t xml:space="preserve"> All</w:t>
      </w:r>
      <w:r w:rsidR="00DA7FA5" w:rsidRPr="00CA357E">
        <w:t xml:space="preserve"> staff have received a flu vaccination</w:t>
      </w:r>
      <w:r w:rsidR="00DA7FA5">
        <w:t xml:space="preserve">. </w:t>
      </w:r>
    </w:p>
    <w:p w14:paraId="39DD29CF" w14:textId="36109EE3" w:rsidR="00FE679B" w:rsidRPr="007B3C84" w:rsidRDefault="009C5703" w:rsidP="009C5703">
      <w:pPr>
        <w:spacing w:before="120"/>
        <w:rPr>
          <w:rFonts w:eastAsia="Calibri"/>
          <w:color w:val="auto"/>
          <w:lang w:eastAsia="en-US"/>
        </w:rPr>
      </w:pPr>
      <w:r w:rsidRPr="009C5703">
        <w:rPr>
          <w:rFonts w:eastAsia="Calibri"/>
          <w:color w:val="auto"/>
          <w:lang w:eastAsia="en-US"/>
        </w:rPr>
        <w:lastRenderedPageBreak/>
        <w:t xml:space="preserve">Registered nurses demonstrated an </w:t>
      </w:r>
      <w:r w:rsidR="00FE679B" w:rsidRPr="009C5703">
        <w:rPr>
          <w:rFonts w:eastAsia="Calibri"/>
          <w:color w:val="auto"/>
          <w:lang w:eastAsia="en-US"/>
        </w:rPr>
        <w:t>understanding of antimicrobial stewardship and what this mean</w:t>
      </w:r>
      <w:r w:rsidR="00DA7FA5">
        <w:rPr>
          <w:rFonts w:eastAsia="Calibri"/>
          <w:color w:val="auto"/>
          <w:lang w:eastAsia="en-US"/>
        </w:rPr>
        <w:t>t</w:t>
      </w:r>
      <w:r w:rsidR="00FE679B" w:rsidRPr="009C5703">
        <w:rPr>
          <w:rFonts w:eastAsia="Calibri"/>
          <w:color w:val="auto"/>
          <w:lang w:eastAsia="en-US"/>
        </w:rPr>
        <w:t xml:space="preserve"> for their day-to-day practice. </w:t>
      </w:r>
      <w:r w:rsidRPr="009C5703">
        <w:rPr>
          <w:rFonts w:eastAsia="Calibri"/>
          <w:color w:val="auto"/>
          <w:lang w:eastAsia="en-US"/>
        </w:rPr>
        <w:t>Monthly clinical indicators include</w:t>
      </w:r>
      <w:r w:rsidR="00DA7FA5">
        <w:rPr>
          <w:rFonts w:eastAsia="Calibri"/>
          <w:color w:val="auto"/>
          <w:lang w:eastAsia="en-US"/>
        </w:rPr>
        <w:t>d</w:t>
      </w:r>
      <w:r w:rsidRPr="009C5703">
        <w:rPr>
          <w:rFonts w:eastAsia="Calibri"/>
          <w:color w:val="auto"/>
          <w:lang w:eastAsia="en-US"/>
        </w:rPr>
        <w:t xml:space="preserve"> reporting about infections and antibiotic</w:t>
      </w:r>
      <w:r w:rsidRPr="00276638">
        <w:t xml:space="preserve"> use</w:t>
      </w:r>
      <w:r w:rsidR="007B3C84">
        <w:rPr>
          <w:rFonts w:eastAsia="Calibri"/>
          <w:color w:val="auto"/>
          <w:lang w:eastAsia="en-US"/>
        </w:rPr>
        <w:t>.</w:t>
      </w:r>
    </w:p>
    <w:p w14:paraId="734B3BDC" w14:textId="31753710" w:rsidR="00FE679B" w:rsidRDefault="00FE679B" w:rsidP="00FE679B">
      <w:pPr>
        <w:sectPr w:rsidR="00FE679B" w:rsidSect="00FE679B">
          <w:headerReference w:type="default" r:id="rId22"/>
          <w:type w:val="continuous"/>
          <w:pgSz w:w="11906" w:h="16838"/>
          <w:pgMar w:top="1701" w:right="1418" w:bottom="1418" w:left="1418" w:header="709" w:footer="397" w:gutter="0"/>
          <w:cols w:space="708"/>
          <w:titlePg/>
          <w:docGrid w:linePitch="360"/>
        </w:sectPr>
      </w:pPr>
    </w:p>
    <w:p w14:paraId="734B3BFF" w14:textId="77777777" w:rsidR="00FE679B" w:rsidRDefault="00FE679B" w:rsidP="00FE679B">
      <w:pPr>
        <w:sectPr w:rsidR="00FE679B" w:rsidSect="00FE679B">
          <w:headerReference w:type="default" r:id="rId23"/>
          <w:type w:val="continuous"/>
          <w:pgSz w:w="11906" w:h="16838"/>
          <w:pgMar w:top="1701" w:right="1418" w:bottom="1418" w:left="1418" w:header="709" w:footer="397" w:gutter="0"/>
          <w:cols w:space="708"/>
          <w:titlePg/>
          <w:docGrid w:linePitch="360"/>
        </w:sectPr>
      </w:pPr>
    </w:p>
    <w:p w14:paraId="734B3C00" w14:textId="6A5322FB" w:rsidR="00FE679B" w:rsidRDefault="00FE679B" w:rsidP="00FE679B">
      <w:pPr>
        <w:pStyle w:val="Heading1"/>
        <w:tabs>
          <w:tab w:val="right" w:pos="9070"/>
        </w:tabs>
        <w:spacing w:before="560" w:after="640"/>
        <w:rPr>
          <w:color w:val="FFFFFF" w:themeColor="background1"/>
          <w:sz w:val="36"/>
        </w:rPr>
        <w:sectPr w:rsidR="00FE679B" w:rsidSect="00FE679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34B3C81" wp14:editId="734B3C8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058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34B3C01" w14:textId="77777777" w:rsidR="00FE679B" w:rsidRPr="00FD1B02" w:rsidRDefault="00FE679B" w:rsidP="00FE679B">
      <w:pPr>
        <w:pStyle w:val="Heading3"/>
        <w:shd w:val="clear" w:color="auto" w:fill="F2F2F2" w:themeFill="background1" w:themeFillShade="F2"/>
      </w:pPr>
      <w:r w:rsidRPr="00FD1B02">
        <w:t>Consumer outcome:</w:t>
      </w:r>
    </w:p>
    <w:p w14:paraId="734B3C02" w14:textId="77777777" w:rsidR="00FE679B" w:rsidRDefault="00FE679B" w:rsidP="00F0360E">
      <w:pPr>
        <w:numPr>
          <w:ilvl w:val="0"/>
          <w:numId w:val="4"/>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34B3C03" w14:textId="77777777" w:rsidR="00FE679B" w:rsidRDefault="00FE679B" w:rsidP="00FE679B">
      <w:pPr>
        <w:pStyle w:val="Heading3"/>
        <w:shd w:val="clear" w:color="auto" w:fill="F2F2F2" w:themeFill="background1" w:themeFillShade="F2"/>
      </w:pPr>
      <w:r>
        <w:t>Organisation statement:</w:t>
      </w:r>
    </w:p>
    <w:p w14:paraId="734B3C04" w14:textId="77777777" w:rsidR="00FE679B" w:rsidRDefault="00FE679B" w:rsidP="00F0360E">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734B3C05" w14:textId="77777777" w:rsidR="00FE679B" w:rsidRDefault="00FE679B" w:rsidP="00FE679B">
      <w:pPr>
        <w:pStyle w:val="Heading2"/>
      </w:pPr>
      <w:r>
        <w:t>Assessment of Standard 5</w:t>
      </w:r>
    </w:p>
    <w:p w14:paraId="6A36B7D0" w14:textId="77D99E89" w:rsidR="00FE679B" w:rsidRDefault="00FE679B" w:rsidP="00FE679B">
      <w:pPr>
        <w:spacing w:before="120"/>
        <w:rPr>
          <w:rFonts w:eastAsia="Calibri"/>
          <w:color w:val="auto"/>
          <w:lang w:eastAsia="en-US"/>
        </w:rPr>
      </w:pPr>
      <w:r w:rsidRPr="002E0314">
        <w:rPr>
          <w:rFonts w:eastAsia="Calibri"/>
          <w:color w:val="auto"/>
          <w:lang w:eastAsia="en-US"/>
        </w:rPr>
        <w:t xml:space="preserve">Consumers </w:t>
      </w:r>
      <w:r w:rsidR="007B3C84">
        <w:rPr>
          <w:rFonts w:eastAsia="Calibri"/>
          <w:color w:val="auto"/>
          <w:lang w:eastAsia="en-US"/>
        </w:rPr>
        <w:t xml:space="preserve">said they felt </w:t>
      </w:r>
      <w:r w:rsidRPr="002E0314">
        <w:rPr>
          <w:rFonts w:eastAsia="Calibri"/>
          <w:color w:val="auto"/>
          <w:lang w:eastAsia="en-US"/>
        </w:rPr>
        <w:t>at home in the service and they fe</w:t>
      </w:r>
      <w:r w:rsidR="007B3C84">
        <w:rPr>
          <w:rFonts w:eastAsia="Calibri"/>
          <w:color w:val="auto"/>
          <w:lang w:eastAsia="en-US"/>
        </w:rPr>
        <w:t>lt</w:t>
      </w:r>
      <w:r w:rsidRPr="002E0314">
        <w:rPr>
          <w:rFonts w:eastAsia="Calibri"/>
          <w:color w:val="auto"/>
          <w:lang w:eastAsia="en-US"/>
        </w:rPr>
        <w:t xml:space="preserve"> safe. </w:t>
      </w:r>
      <w:r w:rsidR="007B3C84">
        <w:rPr>
          <w:rFonts w:eastAsia="Calibri"/>
          <w:color w:val="auto"/>
          <w:lang w:eastAsia="en-US"/>
        </w:rPr>
        <w:t>They said t</w:t>
      </w:r>
      <w:r w:rsidRPr="002E0314">
        <w:rPr>
          <w:rFonts w:eastAsia="Calibri"/>
          <w:color w:val="auto"/>
          <w:lang w:eastAsia="en-US"/>
        </w:rPr>
        <w:t>heir family and friends</w:t>
      </w:r>
      <w:r>
        <w:rPr>
          <w:rFonts w:eastAsia="Calibri"/>
          <w:color w:val="auto"/>
          <w:lang w:eastAsia="en-US"/>
        </w:rPr>
        <w:t xml:space="preserve"> </w:t>
      </w:r>
      <w:r w:rsidR="007B3C84">
        <w:rPr>
          <w:rFonts w:eastAsia="Calibri"/>
          <w:color w:val="auto"/>
          <w:lang w:eastAsia="en-US"/>
        </w:rPr>
        <w:t>were</w:t>
      </w:r>
      <w:r>
        <w:rPr>
          <w:rFonts w:eastAsia="Calibri"/>
          <w:color w:val="auto"/>
          <w:lang w:eastAsia="en-US"/>
        </w:rPr>
        <w:t xml:space="preserve"> </w:t>
      </w:r>
      <w:r w:rsidRPr="002E0314">
        <w:rPr>
          <w:rFonts w:eastAsia="Calibri"/>
          <w:color w:val="auto"/>
          <w:lang w:eastAsia="en-US"/>
        </w:rPr>
        <w:t xml:space="preserve">welcomed to the service and </w:t>
      </w:r>
      <w:r w:rsidR="007B3C84">
        <w:rPr>
          <w:rFonts w:eastAsia="Calibri"/>
          <w:color w:val="auto"/>
          <w:lang w:eastAsia="en-US"/>
        </w:rPr>
        <w:t>were</w:t>
      </w:r>
      <w:r w:rsidRPr="002E0314">
        <w:rPr>
          <w:rFonts w:eastAsia="Calibri"/>
          <w:color w:val="auto"/>
          <w:lang w:eastAsia="en-US"/>
        </w:rPr>
        <w:t xml:space="preserve"> able to visit. </w:t>
      </w:r>
      <w:r>
        <w:rPr>
          <w:rFonts w:eastAsia="Calibri"/>
          <w:color w:val="auto"/>
          <w:lang w:eastAsia="en-US"/>
        </w:rPr>
        <w:t>They state</w:t>
      </w:r>
      <w:r w:rsidR="007B3C84">
        <w:rPr>
          <w:rFonts w:eastAsia="Calibri"/>
          <w:color w:val="auto"/>
          <w:lang w:eastAsia="en-US"/>
        </w:rPr>
        <w:t>d</w:t>
      </w:r>
      <w:r>
        <w:rPr>
          <w:rFonts w:eastAsia="Calibri"/>
          <w:color w:val="auto"/>
          <w:lang w:eastAsia="en-US"/>
        </w:rPr>
        <w:t xml:space="preserve"> the furniture </w:t>
      </w:r>
      <w:r w:rsidR="007B3C84">
        <w:rPr>
          <w:rFonts w:eastAsia="Calibri"/>
          <w:color w:val="auto"/>
          <w:lang w:eastAsia="en-US"/>
        </w:rPr>
        <w:t>was</w:t>
      </w:r>
      <w:r>
        <w:rPr>
          <w:rFonts w:eastAsia="Calibri"/>
          <w:color w:val="auto"/>
          <w:lang w:eastAsia="en-US"/>
        </w:rPr>
        <w:t xml:space="preserve"> well</w:t>
      </w:r>
      <w:r w:rsidR="007B3C84">
        <w:rPr>
          <w:rFonts w:eastAsia="Calibri"/>
          <w:color w:val="auto"/>
          <w:lang w:eastAsia="en-US"/>
        </w:rPr>
        <w:t>-</w:t>
      </w:r>
      <w:r>
        <w:rPr>
          <w:rFonts w:eastAsia="Calibri"/>
          <w:color w:val="auto"/>
          <w:lang w:eastAsia="en-US"/>
        </w:rPr>
        <w:t xml:space="preserve">maintained and the environment </w:t>
      </w:r>
      <w:r w:rsidR="00DA7FA5">
        <w:rPr>
          <w:rFonts w:eastAsia="Calibri"/>
          <w:color w:val="auto"/>
          <w:lang w:eastAsia="en-US"/>
        </w:rPr>
        <w:t>was</w:t>
      </w:r>
      <w:r>
        <w:rPr>
          <w:rFonts w:eastAsia="Calibri"/>
          <w:color w:val="auto"/>
          <w:lang w:eastAsia="en-US"/>
        </w:rPr>
        <w:t xml:space="preserve"> clean.</w:t>
      </w:r>
    </w:p>
    <w:p w14:paraId="3B70E994" w14:textId="7E18BA21" w:rsidR="00A54641" w:rsidRPr="008153E9" w:rsidRDefault="00FE679B" w:rsidP="00A54641">
      <w:pPr>
        <w:spacing w:before="120"/>
        <w:rPr>
          <w:rFonts w:eastAsia="Calibri"/>
          <w:color w:val="auto"/>
          <w:lang w:eastAsia="en-US"/>
        </w:rPr>
      </w:pPr>
      <w:r w:rsidRPr="00254B84">
        <w:rPr>
          <w:rFonts w:eastAsia="Calibri"/>
          <w:color w:val="auto"/>
          <w:lang w:eastAsia="en-US"/>
        </w:rPr>
        <w:t xml:space="preserve">Management has carried out extensive consultation with consumers to </w:t>
      </w:r>
      <w:r w:rsidR="00DA7FA5">
        <w:rPr>
          <w:rFonts w:eastAsia="Calibri"/>
          <w:color w:val="auto"/>
          <w:lang w:eastAsia="en-US"/>
        </w:rPr>
        <w:t xml:space="preserve">incorporate consumer preferences in making the </w:t>
      </w:r>
      <w:r w:rsidRPr="00254B84">
        <w:rPr>
          <w:rFonts w:eastAsia="Calibri"/>
          <w:color w:val="auto"/>
          <w:lang w:eastAsia="en-US"/>
        </w:rPr>
        <w:t xml:space="preserve">service environment more welcoming. </w:t>
      </w:r>
      <w:r w:rsidR="00DA7FA5">
        <w:rPr>
          <w:rFonts w:eastAsia="Calibri"/>
          <w:color w:val="auto"/>
          <w:lang w:eastAsia="en-US"/>
        </w:rPr>
        <w:t xml:space="preserve"> </w:t>
      </w:r>
      <w:r w:rsidRPr="00254B84">
        <w:rPr>
          <w:rFonts w:eastAsia="Calibri"/>
          <w:color w:val="auto"/>
          <w:lang w:eastAsia="en-US"/>
        </w:rPr>
        <w:t>Funds have been made available to improve the service environment</w:t>
      </w:r>
      <w:r w:rsidR="00A54641">
        <w:rPr>
          <w:rFonts w:eastAsia="Calibri"/>
          <w:color w:val="auto"/>
          <w:lang w:eastAsia="en-US"/>
        </w:rPr>
        <w:t xml:space="preserve"> and </w:t>
      </w:r>
      <w:r w:rsidR="00A54641" w:rsidRPr="00254B84">
        <w:rPr>
          <w:rFonts w:eastAsia="Calibri"/>
          <w:color w:val="auto"/>
          <w:lang w:eastAsia="en-US"/>
        </w:rPr>
        <w:t>new lounge chairs</w:t>
      </w:r>
      <w:r w:rsidR="00A54641">
        <w:rPr>
          <w:rFonts w:eastAsia="Calibri"/>
          <w:color w:val="auto"/>
          <w:lang w:eastAsia="en-US"/>
        </w:rPr>
        <w:t xml:space="preserve"> have been purchased</w:t>
      </w:r>
      <w:r w:rsidR="00A54641" w:rsidRPr="00254B84">
        <w:rPr>
          <w:rFonts w:eastAsia="Calibri"/>
          <w:color w:val="auto"/>
          <w:lang w:eastAsia="en-US"/>
        </w:rPr>
        <w:t xml:space="preserve">. Consumers were involved in the choice of lounge chairs and the fabrics and colours. </w:t>
      </w:r>
      <w:r w:rsidR="00A54641">
        <w:rPr>
          <w:rFonts w:eastAsia="Calibri"/>
          <w:color w:val="auto"/>
          <w:lang w:eastAsia="en-US"/>
        </w:rPr>
        <w:t>A</w:t>
      </w:r>
      <w:r w:rsidR="00A54641" w:rsidRPr="00D06C26">
        <w:rPr>
          <w:rFonts w:eastAsia="Calibri"/>
          <w:color w:val="auto"/>
          <w:lang w:eastAsia="en-US"/>
        </w:rPr>
        <w:t>ll non-electric beds have been removed and replaced with electric beds</w:t>
      </w:r>
      <w:r w:rsidR="00A54641">
        <w:rPr>
          <w:rFonts w:eastAsia="Calibri"/>
          <w:color w:val="auto"/>
          <w:lang w:eastAsia="en-US"/>
        </w:rPr>
        <w:t xml:space="preserve">. </w:t>
      </w:r>
      <w:r w:rsidR="00A54641" w:rsidRPr="008153E9">
        <w:rPr>
          <w:rFonts w:eastAsia="Calibri"/>
          <w:color w:val="auto"/>
          <w:lang w:eastAsia="en-US"/>
        </w:rPr>
        <w:t xml:space="preserve"> All furniture observed at the service was in good order.</w:t>
      </w:r>
    </w:p>
    <w:p w14:paraId="40A758B3" w14:textId="78CE2478" w:rsidR="00A54641" w:rsidRPr="00254B84" w:rsidRDefault="00A54641" w:rsidP="00A54641">
      <w:pPr>
        <w:spacing w:before="120"/>
        <w:rPr>
          <w:rFonts w:eastAsia="Calibri"/>
          <w:color w:val="auto"/>
          <w:lang w:eastAsia="en-US"/>
        </w:rPr>
      </w:pPr>
      <w:r>
        <w:rPr>
          <w:rFonts w:eastAsia="Calibri"/>
          <w:color w:val="auto"/>
          <w:lang w:eastAsia="en-US"/>
        </w:rPr>
        <w:t xml:space="preserve">Consumers stated that the call bell system was </w:t>
      </w:r>
      <w:proofErr w:type="gramStart"/>
      <w:r>
        <w:rPr>
          <w:rFonts w:eastAsia="Calibri"/>
          <w:color w:val="auto"/>
          <w:lang w:eastAsia="en-US"/>
        </w:rPr>
        <w:t>effective</w:t>
      </w:r>
      <w:proofErr w:type="gramEnd"/>
      <w:r>
        <w:rPr>
          <w:rFonts w:eastAsia="Calibri"/>
          <w:color w:val="auto"/>
          <w:lang w:eastAsia="en-US"/>
        </w:rPr>
        <w:t xml:space="preserve"> and staff attended to their calls in a timely manner. </w:t>
      </w:r>
      <w:r w:rsidRPr="00254B84">
        <w:rPr>
          <w:rFonts w:eastAsia="Calibri"/>
          <w:color w:val="auto"/>
          <w:lang w:eastAsia="en-US"/>
        </w:rPr>
        <w:t>The call bell software system has been upgraded so that reports can be printed whenever needed. The facility manager uses the reports to monitor call bell response times, staffing levels and consumer needs.</w:t>
      </w:r>
    </w:p>
    <w:p w14:paraId="20CF994D" w14:textId="35AD62E0" w:rsidR="00FE679B" w:rsidRPr="00254B84" w:rsidRDefault="00FE679B" w:rsidP="00254B84">
      <w:pPr>
        <w:spacing w:before="120"/>
        <w:rPr>
          <w:rFonts w:eastAsia="Calibri"/>
          <w:color w:val="auto"/>
          <w:lang w:eastAsia="en-US"/>
        </w:rPr>
      </w:pPr>
      <w:r w:rsidRPr="00254B84">
        <w:rPr>
          <w:rFonts w:eastAsia="Calibri"/>
          <w:color w:val="auto"/>
          <w:lang w:eastAsia="en-US"/>
        </w:rPr>
        <w:t xml:space="preserve">Care staff stated they </w:t>
      </w:r>
      <w:r w:rsidR="002955F3" w:rsidRPr="00254B84">
        <w:rPr>
          <w:rFonts w:eastAsia="Calibri"/>
          <w:color w:val="auto"/>
          <w:lang w:eastAsia="en-US"/>
        </w:rPr>
        <w:t xml:space="preserve">have been provided with key access and codes to storage areas and </w:t>
      </w:r>
      <w:r w:rsidRPr="00254B84">
        <w:rPr>
          <w:rFonts w:eastAsia="Calibri"/>
          <w:color w:val="auto"/>
          <w:lang w:eastAsia="en-US"/>
        </w:rPr>
        <w:t xml:space="preserve">have access to the equipment and supplies they need. </w:t>
      </w:r>
    </w:p>
    <w:p w14:paraId="6B701E40" w14:textId="77777777" w:rsidR="00DA7FA5" w:rsidRDefault="00FE679B" w:rsidP="00254B84">
      <w:pPr>
        <w:spacing w:before="120"/>
        <w:rPr>
          <w:rFonts w:eastAsia="Calibri"/>
          <w:color w:val="auto"/>
          <w:lang w:eastAsia="en-US"/>
        </w:rPr>
      </w:pPr>
      <w:r w:rsidRPr="00254B84">
        <w:rPr>
          <w:rFonts w:eastAsia="Calibri"/>
          <w:color w:val="auto"/>
          <w:lang w:eastAsia="en-US"/>
        </w:rPr>
        <w:t>The service was observed to be clean and well</w:t>
      </w:r>
      <w:r w:rsidR="00DA7FA5">
        <w:rPr>
          <w:rFonts w:eastAsia="Calibri"/>
          <w:color w:val="auto"/>
          <w:lang w:eastAsia="en-US"/>
        </w:rPr>
        <w:t>-</w:t>
      </w:r>
      <w:r w:rsidRPr="00254B84">
        <w:rPr>
          <w:rFonts w:eastAsia="Calibri"/>
          <w:color w:val="auto"/>
          <w:lang w:eastAsia="en-US"/>
        </w:rPr>
        <w:t xml:space="preserve">maintained during the assessment contact. </w:t>
      </w:r>
    </w:p>
    <w:p w14:paraId="4EAFB588" w14:textId="3F3F0191" w:rsidR="00FE679B" w:rsidRPr="00254B84" w:rsidRDefault="00FE679B" w:rsidP="00254B84">
      <w:pPr>
        <w:spacing w:before="120"/>
        <w:rPr>
          <w:rFonts w:eastAsia="Calibri"/>
          <w:color w:val="auto"/>
          <w:lang w:eastAsia="en-US"/>
        </w:rPr>
      </w:pPr>
      <w:r w:rsidRPr="00254B84">
        <w:rPr>
          <w:rFonts w:eastAsia="Calibri"/>
          <w:color w:val="auto"/>
          <w:lang w:eastAsia="en-US"/>
        </w:rPr>
        <w:t xml:space="preserve">All chemicals </w:t>
      </w:r>
      <w:r w:rsidR="00DA7FA5">
        <w:rPr>
          <w:rFonts w:eastAsia="Calibri"/>
          <w:color w:val="auto"/>
          <w:lang w:eastAsia="en-US"/>
        </w:rPr>
        <w:t>we</w:t>
      </w:r>
      <w:r w:rsidRPr="00254B84">
        <w:rPr>
          <w:rFonts w:eastAsia="Calibri"/>
          <w:color w:val="auto"/>
          <w:lang w:eastAsia="en-US"/>
        </w:rPr>
        <w:t>re appropriately labelled, and chemical safety training has been provided to relevant staff.</w:t>
      </w:r>
    </w:p>
    <w:p w14:paraId="3DEE7A2E" w14:textId="12AA3E50" w:rsidR="00FE679B" w:rsidRDefault="00FE679B" w:rsidP="00254B84">
      <w:pPr>
        <w:spacing w:before="120"/>
        <w:rPr>
          <w:rFonts w:eastAsia="Calibri"/>
          <w:color w:val="auto"/>
          <w:lang w:eastAsia="en-US"/>
        </w:rPr>
      </w:pPr>
      <w:r>
        <w:rPr>
          <w:rFonts w:eastAsia="Calibri"/>
          <w:color w:val="auto"/>
          <w:lang w:eastAsia="en-US"/>
        </w:rPr>
        <w:t xml:space="preserve">Cleaning staff </w:t>
      </w:r>
      <w:r w:rsidR="00254B84">
        <w:rPr>
          <w:rFonts w:eastAsia="Calibri"/>
          <w:color w:val="auto"/>
          <w:lang w:eastAsia="en-US"/>
        </w:rPr>
        <w:t>said a</w:t>
      </w:r>
      <w:r w:rsidRPr="005A0801">
        <w:rPr>
          <w:rFonts w:eastAsia="Calibri"/>
          <w:color w:val="auto"/>
          <w:lang w:eastAsia="en-US"/>
        </w:rPr>
        <w:t>dditional cleaning hours ha</w:t>
      </w:r>
      <w:r w:rsidR="00DA7FA5">
        <w:rPr>
          <w:rFonts w:eastAsia="Calibri"/>
          <w:color w:val="auto"/>
          <w:lang w:eastAsia="en-US"/>
        </w:rPr>
        <w:t>d</w:t>
      </w:r>
      <w:r w:rsidRPr="005A0801">
        <w:rPr>
          <w:rFonts w:eastAsia="Calibri"/>
          <w:color w:val="auto"/>
          <w:lang w:eastAsia="en-US"/>
        </w:rPr>
        <w:t xml:space="preserve"> been added to the roster. </w:t>
      </w:r>
    </w:p>
    <w:p w14:paraId="62DEB592" w14:textId="2A654BC0" w:rsidR="00FE679B" w:rsidRDefault="00DA7FA5" w:rsidP="00254B84">
      <w:pPr>
        <w:spacing w:before="120"/>
        <w:rPr>
          <w:rFonts w:eastAsia="Calibri"/>
          <w:color w:val="auto"/>
          <w:lang w:eastAsia="en-US"/>
        </w:rPr>
      </w:pPr>
      <w:r>
        <w:rPr>
          <w:rFonts w:eastAsia="Calibri"/>
          <w:color w:val="auto"/>
          <w:lang w:eastAsia="en-US"/>
        </w:rPr>
        <w:t>M</w:t>
      </w:r>
      <w:r w:rsidR="00FE679B">
        <w:rPr>
          <w:rFonts w:eastAsia="Calibri"/>
          <w:color w:val="auto"/>
          <w:lang w:eastAsia="en-US"/>
        </w:rPr>
        <w:t xml:space="preserve">aintenance logs </w:t>
      </w:r>
      <w:r>
        <w:rPr>
          <w:rFonts w:eastAsia="Calibri"/>
          <w:color w:val="auto"/>
          <w:lang w:eastAsia="en-US"/>
        </w:rPr>
        <w:t>evidenced maintenance issues were ad</w:t>
      </w:r>
      <w:r w:rsidR="00FE679B">
        <w:rPr>
          <w:rFonts w:eastAsia="Calibri"/>
          <w:color w:val="auto"/>
          <w:lang w:eastAsia="en-US"/>
        </w:rPr>
        <w:t>dressed within a suitable time frame.</w:t>
      </w:r>
    </w:p>
    <w:p w14:paraId="464F6AFB" w14:textId="77777777" w:rsidR="00254B84" w:rsidRDefault="00FE679B" w:rsidP="00254B84">
      <w:pPr>
        <w:spacing w:before="120"/>
        <w:rPr>
          <w:rFonts w:eastAsia="Calibri"/>
          <w:color w:val="auto"/>
          <w:lang w:eastAsia="en-US"/>
        </w:rPr>
      </w:pPr>
      <w:r w:rsidRPr="00254B84">
        <w:rPr>
          <w:rFonts w:eastAsia="Calibri"/>
          <w:color w:val="auto"/>
          <w:lang w:eastAsia="en-US"/>
        </w:rPr>
        <w:lastRenderedPageBreak/>
        <w:t xml:space="preserve">Extensive work has occurred in the laundry to improve systems for infection control, work health and safety and general functioning. </w:t>
      </w:r>
    </w:p>
    <w:p w14:paraId="734B3C07" w14:textId="579A6DCD" w:rsidR="00FE679B" w:rsidRPr="006A6CDB" w:rsidRDefault="00FE679B" w:rsidP="00254B84">
      <w:pPr>
        <w:spacing w:before="120"/>
        <w:rPr>
          <w:rFonts w:eastAsia="Calibri"/>
          <w:lang w:eastAsia="en-US"/>
        </w:rPr>
      </w:pPr>
      <w:r w:rsidRPr="00254B84">
        <w:rPr>
          <w:rFonts w:eastAsia="Calibri"/>
          <w:color w:val="auto"/>
          <w:lang w:eastAsia="en-US"/>
        </w:rPr>
        <w:t>The Quality</w:t>
      </w:r>
      <w:r w:rsidRPr="00154403">
        <w:rPr>
          <w:rFonts w:eastAsiaTheme="minorHAnsi"/>
        </w:rPr>
        <w:t xml:space="preserve"> Standard is </w:t>
      </w:r>
      <w:r w:rsidRPr="00D7750B">
        <w:rPr>
          <w:rFonts w:eastAsiaTheme="minorHAnsi"/>
          <w:color w:val="auto"/>
        </w:rPr>
        <w:t xml:space="preserve">assessed as Compliant as </w:t>
      </w:r>
      <w:r w:rsidR="00D7750B" w:rsidRPr="00D7750B">
        <w:rPr>
          <w:rFonts w:eastAsiaTheme="minorHAnsi"/>
          <w:color w:val="auto"/>
        </w:rPr>
        <w:t>three</w:t>
      </w:r>
      <w:r w:rsidRPr="00D7750B">
        <w:rPr>
          <w:rFonts w:eastAsiaTheme="minorHAnsi"/>
          <w:color w:val="auto"/>
        </w:rPr>
        <w:t xml:space="preserve"> of the three specific requirements have been assessed as Compliant.</w:t>
      </w:r>
    </w:p>
    <w:p w14:paraId="734B3C08" w14:textId="52EA8627" w:rsidR="00FE679B" w:rsidRDefault="00FE679B" w:rsidP="00FE679B">
      <w:pPr>
        <w:pStyle w:val="Heading2"/>
      </w:pPr>
      <w:r>
        <w:t>Assessment of Standard 5 Requirements</w:t>
      </w:r>
      <w:r w:rsidRPr="0066387A">
        <w:rPr>
          <w:i/>
          <w:color w:val="0000FF"/>
          <w:sz w:val="24"/>
          <w:szCs w:val="24"/>
        </w:rPr>
        <w:t xml:space="preserve"> </w:t>
      </w:r>
    </w:p>
    <w:p w14:paraId="734B3C09" w14:textId="6C1BF6EB" w:rsidR="00FE679B" w:rsidRPr="00314FF7" w:rsidRDefault="00FE679B" w:rsidP="00FE679B">
      <w:pPr>
        <w:pStyle w:val="Heading3"/>
      </w:pPr>
      <w:r w:rsidRPr="00314FF7">
        <w:t>Requirement 5(3)(a)</w:t>
      </w:r>
      <w:r>
        <w:tab/>
        <w:t>Compliant</w:t>
      </w:r>
    </w:p>
    <w:p w14:paraId="734B3C0A" w14:textId="77777777" w:rsidR="00FE679B" w:rsidRPr="004A3816" w:rsidRDefault="00FE679B" w:rsidP="00FE679B">
      <w:pPr>
        <w:rPr>
          <w:i/>
        </w:rPr>
      </w:pPr>
      <w:r w:rsidRPr="004A3816">
        <w:rPr>
          <w:i/>
        </w:rPr>
        <w:t>The service environment is welcoming and easy to understand, and optimises each consumer’s sense of belonging, independence, interaction and function.</w:t>
      </w:r>
    </w:p>
    <w:p w14:paraId="734B3C0C" w14:textId="53F6CCD4" w:rsidR="00FE679B" w:rsidRPr="00D435F8" w:rsidRDefault="00FE679B" w:rsidP="00FE679B">
      <w:pPr>
        <w:pStyle w:val="Heading3"/>
      </w:pPr>
      <w:r w:rsidRPr="00D435F8">
        <w:t>Requirement 5(3)(b)</w:t>
      </w:r>
      <w:r>
        <w:tab/>
        <w:t>Compliant</w:t>
      </w:r>
    </w:p>
    <w:p w14:paraId="734B3C0D" w14:textId="77777777" w:rsidR="00FE679B" w:rsidRPr="004A3816" w:rsidRDefault="00FE679B" w:rsidP="00FE679B">
      <w:pPr>
        <w:rPr>
          <w:i/>
        </w:rPr>
      </w:pPr>
      <w:r w:rsidRPr="004A3816">
        <w:rPr>
          <w:i/>
        </w:rPr>
        <w:t>The service environment:</w:t>
      </w:r>
    </w:p>
    <w:p w14:paraId="734B3C0E" w14:textId="77777777" w:rsidR="00FE679B" w:rsidRPr="004A3816" w:rsidRDefault="00FE679B" w:rsidP="00F0360E">
      <w:pPr>
        <w:numPr>
          <w:ilvl w:val="0"/>
          <w:numId w:val="10"/>
        </w:numPr>
        <w:tabs>
          <w:tab w:val="right" w:pos="9026"/>
        </w:tabs>
        <w:spacing w:before="0" w:after="0"/>
        <w:ind w:left="567" w:hanging="425"/>
        <w:outlineLvl w:val="4"/>
        <w:rPr>
          <w:i/>
        </w:rPr>
      </w:pPr>
      <w:r w:rsidRPr="004A3816">
        <w:rPr>
          <w:i/>
        </w:rPr>
        <w:t>is safe, clean, well maintained and comfortable; and</w:t>
      </w:r>
    </w:p>
    <w:p w14:paraId="734B3C0F" w14:textId="77777777" w:rsidR="00FE679B" w:rsidRPr="004A3816" w:rsidRDefault="00FE679B" w:rsidP="00F0360E">
      <w:pPr>
        <w:numPr>
          <w:ilvl w:val="0"/>
          <w:numId w:val="10"/>
        </w:numPr>
        <w:tabs>
          <w:tab w:val="right" w:pos="9026"/>
        </w:tabs>
        <w:spacing w:before="0" w:after="0"/>
        <w:ind w:left="567" w:hanging="425"/>
        <w:outlineLvl w:val="4"/>
        <w:rPr>
          <w:i/>
        </w:rPr>
      </w:pPr>
      <w:r w:rsidRPr="004A3816">
        <w:rPr>
          <w:i/>
        </w:rPr>
        <w:t>enables consumers to move freely, both indoors and outdoors.</w:t>
      </w:r>
    </w:p>
    <w:p w14:paraId="734B3C11" w14:textId="710B2215" w:rsidR="00FE679B" w:rsidRPr="00D435F8" w:rsidRDefault="00FE679B" w:rsidP="00FE679B">
      <w:pPr>
        <w:pStyle w:val="Heading3"/>
      </w:pPr>
      <w:r w:rsidRPr="00D435F8">
        <w:t>Requirement 5(3)(c)</w:t>
      </w:r>
      <w:r>
        <w:tab/>
        <w:t>Compliant</w:t>
      </w:r>
    </w:p>
    <w:p w14:paraId="734B3C12" w14:textId="77777777" w:rsidR="00FE679B" w:rsidRPr="004A3816" w:rsidRDefault="00FE679B" w:rsidP="00FE679B">
      <w:pPr>
        <w:rPr>
          <w:i/>
        </w:rPr>
      </w:pPr>
      <w:r w:rsidRPr="004A3816">
        <w:rPr>
          <w:i/>
        </w:rPr>
        <w:t>Furniture, fittings and equipment are safe, clean, well maintained and suitable for the consumer.</w:t>
      </w:r>
    </w:p>
    <w:p w14:paraId="734B3C14" w14:textId="77777777" w:rsidR="00FE679B" w:rsidRPr="00314FF7" w:rsidRDefault="00FE679B" w:rsidP="00FE679B"/>
    <w:p w14:paraId="734B3C15" w14:textId="77777777" w:rsidR="00FE679B" w:rsidRDefault="00FE679B" w:rsidP="00FE679B">
      <w:pPr>
        <w:sectPr w:rsidR="00FE679B" w:rsidSect="00FE679B">
          <w:headerReference w:type="default" r:id="rId26"/>
          <w:type w:val="continuous"/>
          <w:pgSz w:w="11906" w:h="16838"/>
          <w:pgMar w:top="1701" w:right="1418" w:bottom="1418" w:left="1418" w:header="709" w:footer="397" w:gutter="0"/>
          <w:cols w:space="708"/>
          <w:titlePg/>
          <w:docGrid w:linePitch="360"/>
        </w:sectPr>
      </w:pPr>
    </w:p>
    <w:p w14:paraId="734B3C16" w14:textId="7A9467A4" w:rsidR="00FE679B" w:rsidRDefault="00FE679B" w:rsidP="00FE679B">
      <w:pPr>
        <w:pStyle w:val="Heading1"/>
        <w:tabs>
          <w:tab w:val="right" w:pos="9070"/>
        </w:tabs>
        <w:spacing w:before="560" w:after="640"/>
        <w:rPr>
          <w:color w:val="FFFFFF" w:themeColor="background1"/>
          <w:sz w:val="36"/>
        </w:rPr>
        <w:sectPr w:rsidR="00FE679B" w:rsidSect="00FE679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34B3C83" wp14:editId="734B3C8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21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34B3C17" w14:textId="77777777" w:rsidR="00FE679B" w:rsidRPr="00FD1B02" w:rsidRDefault="00FE679B" w:rsidP="00FE679B">
      <w:pPr>
        <w:pStyle w:val="Heading3"/>
        <w:shd w:val="clear" w:color="auto" w:fill="F2F2F2" w:themeFill="background1" w:themeFillShade="F2"/>
      </w:pPr>
      <w:r w:rsidRPr="00FD1B02">
        <w:t>Consumer outcome:</w:t>
      </w:r>
    </w:p>
    <w:p w14:paraId="734B3C18" w14:textId="77777777" w:rsidR="00FE679B" w:rsidRDefault="00FE679B" w:rsidP="00F0360E">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4B3C19" w14:textId="77777777" w:rsidR="00FE679B" w:rsidRDefault="00FE679B" w:rsidP="00FE679B">
      <w:pPr>
        <w:pStyle w:val="Heading3"/>
        <w:shd w:val="clear" w:color="auto" w:fill="F2F2F2" w:themeFill="background1" w:themeFillShade="F2"/>
      </w:pPr>
      <w:r>
        <w:t>Organisation statement:</w:t>
      </w:r>
    </w:p>
    <w:p w14:paraId="734B3C1A" w14:textId="77777777" w:rsidR="00FE679B" w:rsidRDefault="00FE679B" w:rsidP="00F0360E">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4B3C1B" w14:textId="77777777" w:rsidR="00FE679B" w:rsidRDefault="00FE679B" w:rsidP="00FE679B">
      <w:pPr>
        <w:pStyle w:val="Heading2"/>
      </w:pPr>
      <w:r>
        <w:t>Assessment of Standard 6</w:t>
      </w:r>
    </w:p>
    <w:p w14:paraId="6F14CD0B" w14:textId="77777777" w:rsidR="00FE679B" w:rsidRPr="006A012E" w:rsidRDefault="00FE679B" w:rsidP="00FE679B">
      <w:pPr>
        <w:rPr>
          <w:rFonts w:ascii="Calibri" w:hAnsi="Calibri" w:cs="Calibri"/>
          <w:iCs/>
          <w:color w:val="auto"/>
          <w:sz w:val="22"/>
          <w:szCs w:val="22"/>
        </w:rPr>
      </w:pPr>
      <w:r w:rsidRPr="006A012E">
        <w:rPr>
          <w:iCs/>
        </w:rPr>
        <w:t xml:space="preserve">The Assessment Team did not assess all requirements of this Standard and therefore an overall compliance rating for the Quality Standard is not provided. </w:t>
      </w:r>
    </w:p>
    <w:p w14:paraId="734B3C1E" w14:textId="2A590454" w:rsidR="00FE679B" w:rsidRDefault="00FE679B" w:rsidP="00FE679B">
      <w:pPr>
        <w:pStyle w:val="Heading2"/>
      </w:pPr>
      <w:r>
        <w:t>Assessment of Standard 6 Requirements</w:t>
      </w:r>
      <w:r w:rsidRPr="0066387A">
        <w:rPr>
          <w:i/>
          <w:color w:val="0000FF"/>
          <w:sz w:val="24"/>
          <w:szCs w:val="24"/>
        </w:rPr>
        <w:t xml:space="preserve"> </w:t>
      </w:r>
    </w:p>
    <w:p w14:paraId="734B3C25" w14:textId="04201367" w:rsidR="00FE679B" w:rsidRPr="00D435F8" w:rsidRDefault="00FE679B" w:rsidP="00FE679B">
      <w:pPr>
        <w:pStyle w:val="Heading3"/>
      </w:pPr>
      <w:r w:rsidRPr="00D435F8">
        <w:t>Requirement 6(3)(c)</w:t>
      </w:r>
      <w:r>
        <w:tab/>
        <w:t>Compliant</w:t>
      </w:r>
    </w:p>
    <w:p w14:paraId="734B3C26" w14:textId="77777777" w:rsidR="00FE679B" w:rsidRPr="004A3816" w:rsidRDefault="00FE679B" w:rsidP="00FE679B">
      <w:pPr>
        <w:rPr>
          <w:i/>
        </w:rPr>
      </w:pPr>
      <w:r w:rsidRPr="004A3816">
        <w:rPr>
          <w:i/>
        </w:rPr>
        <w:t>Appropriate action is taken in response to complaints and an open disclosure process is used when things go wrong.</w:t>
      </w:r>
    </w:p>
    <w:p w14:paraId="47A40B46" w14:textId="1884A10C" w:rsidR="00FE679B" w:rsidRPr="003E69B3" w:rsidRDefault="00FE679B" w:rsidP="00FE679B">
      <w:pPr>
        <w:spacing w:before="120"/>
        <w:rPr>
          <w:rFonts w:eastAsia="Calibri"/>
          <w:color w:val="auto"/>
          <w:lang w:eastAsia="en-US"/>
        </w:rPr>
      </w:pPr>
      <w:r w:rsidRPr="00747385">
        <w:rPr>
          <w:rFonts w:eastAsia="Calibri"/>
          <w:color w:val="auto"/>
          <w:lang w:eastAsia="en-US"/>
        </w:rPr>
        <w:t xml:space="preserve">Consumers </w:t>
      </w:r>
      <w:r w:rsidR="00A54641">
        <w:rPr>
          <w:rFonts w:eastAsia="Calibri"/>
          <w:color w:val="auto"/>
          <w:lang w:eastAsia="en-US"/>
        </w:rPr>
        <w:t xml:space="preserve">said they </w:t>
      </w:r>
      <w:r w:rsidRPr="00747385">
        <w:rPr>
          <w:rFonts w:eastAsia="Calibri"/>
          <w:color w:val="auto"/>
          <w:lang w:eastAsia="en-US"/>
        </w:rPr>
        <w:t xml:space="preserve">were aware of </w:t>
      </w:r>
      <w:r w:rsidR="00A54641">
        <w:rPr>
          <w:rFonts w:eastAsia="Calibri"/>
          <w:color w:val="auto"/>
          <w:lang w:eastAsia="en-US"/>
        </w:rPr>
        <w:t xml:space="preserve">the </w:t>
      </w:r>
      <w:r w:rsidRPr="00747385">
        <w:rPr>
          <w:rFonts w:eastAsia="Calibri"/>
          <w:color w:val="auto"/>
          <w:lang w:eastAsia="en-US"/>
        </w:rPr>
        <w:t>ways they could provide feedback and make complaints. They said they felt comfortable raising concerns with management and that management listen</w:t>
      </w:r>
      <w:r w:rsidR="000F31E6">
        <w:rPr>
          <w:rFonts w:eastAsia="Calibri"/>
          <w:color w:val="auto"/>
          <w:lang w:eastAsia="en-US"/>
        </w:rPr>
        <w:t>ed</w:t>
      </w:r>
      <w:r w:rsidRPr="00747385">
        <w:rPr>
          <w:rFonts w:eastAsia="Calibri"/>
          <w:color w:val="auto"/>
          <w:lang w:eastAsia="en-US"/>
        </w:rPr>
        <w:t xml:space="preserve"> to their concerns. They said they were satisfied with the </w:t>
      </w:r>
      <w:r w:rsidRPr="003E69B3">
        <w:rPr>
          <w:rFonts w:eastAsia="Calibri"/>
          <w:color w:val="auto"/>
          <w:lang w:eastAsia="en-US"/>
        </w:rPr>
        <w:t>outcomes of any complaints they had made.</w:t>
      </w:r>
    </w:p>
    <w:p w14:paraId="777A4BA1" w14:textId="77777777" w:rsidR="00CF4919" w:rsidRPr="000F31E6" w:rsidRDefault="00FE679B" w:rsidP="00CF4919">
      <w:pPr>
        <w:spacing w:before="120"/>
        <w:rPr>
          <w:rFonts w:eastAsia="Calibri"/>
          <w:color w:val="auto"/>
          <w:lang w:eastAsia="en-US"/>
        </w:rPr>
      </w:pPr>
      <w:r w:rsidRPr="00747385">
        <w:rPr>
          <w:rFonts w:eastAsia="Calibri"/>
          <w:color w:val="auto"/>
          <w:lang w:eastAsia="en-US"/>
        </w:rPr>
        <w:t xml:space="preserve">Feedback and complaints </w:t>
      </w:r>
      <w:r w:rsidR="000F31E6">
        <w:rPr>
          <w:rFonts w:eastAsia="Calibri"/>
          <w:color w:val="auto"/>
          <w:lang w:eastAsia="en-US"/>
        </w:rPr>
        <w:t>we</w:t>
      </w:r>
      <w:r w:rsidRPr="00747385">
        <w:rPr>
          <w:rFonts w:eastAsia="Calibri"/>
          <w:color w:val="auto"/>
          <w:lang w:eastAsia="en-US"/>
        </w:rPr>
        <w:t>re recorded on feedback forms and logged in the feedback register.</w:t>
      </w:r>
      <w:r>
        <w:rPr>
          <w:rFonts w:eastAsia="Calibri"/>
          <w:color w:val="auto"/>
          <w:lang w:eastAsia="en-US"/>
        </w:rPr>
        <w:t xml:space="preserve"> </w:t>
      </w:r>
      <w:r w:rsidR="00CF4919" w:rsidRPr="000F31E6">
        <w:rPr>
          <w:rFonts w:eastAsia="Calibri"/>
          <w:color w:val="auto"/>
          <w:lang w:eastAsia="en-US"/>
        </w:rPr>
        <w:t>The policy and procedure for feedback and complaints sets out that privacy, open disclosure, cultural safety and procedural fairness are utilised and evidenced in dealing with complaints.</w:t>
      </w:r>
    </w:p>
    <w:p w14:paraId="7A700659" w14:textId="01F167A5" w:rsidR="00FE679B" w:rsidRDefault="00FE679B" w:rsidP="00FE679B">
      <w:pPr>
        <w:spacing w:before="120"/>
        <w:rPr>
          <w:rFonts w:eastAsia="Calibri"/>
          <w:color w:val="auto"/>
          <w:lang w:eastAsia="en-US"/>
        </w:rPr>
      </w:pPr>
      <w:r w:rsidRPr="00637D14">
        <w:rPr>
          <w:rFonts w:eastAsia="Calibri"/>
          <w:color w:val="auto"/>
          <w:lang w:eastAsia="en-US"/>
        </w:rPr>
        <w:t xml:space="preserve">Trending and analysis of feedback and complaints </w:t>
      </w:r>
      <w:r w:rsidR="00A54641">
        <w:rPr>
          <w:rFonts w:eastAsia="Calibri"/>
          <w:color w:val="auto"/>
          <w:lang w:eastAsia="en-US"/>
        </w:rPr>
        <w:t xml:space="preserve">was undertaken by </w:t>
      </w:r>
      <w:r w:rsidRPr="00637D14">
        <w:rPr>
          <w:rFonts w:eastAsia="Calibri"/>
          <w:color w:val="auto"/>
          <w:lang w:eastAsia="en-US"/>
        </w:rPr>
        <w:t>the manager</w:t>
      </w:r>
      <w:r>
        <w:rPr>
          <w:rFonts w:eastAsia="Calibri"/>
          <w:color w:val="auto"/>
          <w:lang w:eastAsia="en-US"/>
        </w:rPr>
        <w:t>. I</w:t>
      </w:r>
      <w:r w:rsidRPr="007D17C0">
        <w:rPr>
          <w:rFonts w:eastAsia="Calibri"/>
          <w:color w:val="auto"/>
          <w:lang w:eastAsia="en-US"/>
        </w:rPr>
        <w:t xml:space="preserve">ssues identified through feedback and complaints </w:t>
      </w:r>
      <w:r w:rsidR="000F31E6">
        <w:rPr>
          <w:rFonts w:eastAsia="Calibri"/>
          <w:color w:val="auto"/>
          <w:lang w:eastAsia="en-US"/>
        </w:rPr>
        <w:t>we</w:t>
      </w:r>
      <w:r w:rsidRPr="007D17C0">
        <w:rPr>
          <w:rFonts w:eastAsia="Calibri"/>
          <w:color w:val="auto"/>
          <w:lang w:eastAsia="en-US"/>
        </w:rPr>
        <w:t>re entered in</w:t>
      </w:r>
      <w:r w:rsidR="00CF4919">
        <w:rPr>
          <w:rFonts w:eastAsia="Calibri"/>
          <w:color w:val="auto"/>
          <w:lang w:eastAsia="en-US"/>
        </w:rPr>
        <w:t xml:space="preserve"> </w:t>
      </w:r>
      <w:r w:rsidRPr="007D17C0">
        <w:rPr>
          <w:rFonts w:eastAsia="Calibri"/>
          <w:color w:val="auto"/>
          <w:lang w:eastAsia="en-US"/>
        </w:rPr>
        <w:t xml:space="preserve">the continuous improvement plan and used to improve the quality of care and services. </w:t>
      </w:r>
    </w:p>
    <w:p w14:paraId="52A3D67B" w14:textId="2521E4C9" w:rsidR="00FE679B" w:rsidRPr="00747385" w:rsidRDefault="00FE679B" w:rsidP="00FE679B">
      <w:pPr>
        <w:spacing w:before="120"/>
        <w:rPr>
          <w:rFonts w:eastAsia="Calibri"/>
          <w:color w:val="auto"/>
          <w:lang w:eastAsia="en-US"/>
        </w:rPr>
      </w:pPr>
      <w:r w:rsidRPr="00747385">
        <w:rPr>
          <w:rFonts w:eastAsia="Calibri"/>
          <w:color w:val="auto"/>
          <w:lang w:eastAsia="en-US"/>
        </w:rPr>
        <w:t xml:space="preserve">The facility manager </w:t>
      </w:r>
      <w:r w:rsidR="00A54641">
        <w:rPr>
          <w:rFonts w:eastAsia="Calibri"/>
          <w:color w:val="auto"/>
          <w:lang w:eastAsia="en-US"/>
        </w:rPr>
        <w:t xml:space="preserve">stated </w:t>
      </w:r>
      <w:r w:rsidRPr="00747385">
        <w:rPr>
          <w:rFonts w:eastAsia="Calibri"/>
          <w:color w:val="auto"/>
          <w:lang w:eastAsia="en-US"/>
        </w:rPr>
        <w:t xml:space="preserve">consumers </w:t>
      </w:r>
      <w:r w:rsidR="00A54641">
        <w:rPr>
          <w:rFonts w:eastAsia="Calibri"/>
          <w:color w:val="auto"/>
          <w:lang w:eastAsia="en-US"/>
        </w:rPr>
        <w:t>we</w:t>
      </w:r>
      <w:r w:rsidRPr="00747385">
        <w:rPr>
          <w:rFonts w:eastAsia="Calibri"/>
          <w:color w:val="auto"/>
          <w:lang w:eastAsia="en-US"/>
        </w:rPr>
        <w:t>re provided with information about ways to provide feedback and make complaints</w:t>
      </w:r>
      <w:r w:rsidR="00A54641">
        <w:rPr>
          <w:rFonts w:eastAsia="Calibri"/>
          <w:color w:val="auto"/>
          <w:lang w:eastAsia="en-US"/>
        </w:rPr>
        <w:t xml:space="preserve">, including </w:t>
      </w:r>
      <w:r w:rsidRPr="00747385">
        <w:rPr>
          <w:rFonts w:eastAsia="Calibri"/>
          <w:color w:val="auto"/>
          <w:lang w:eastAsia="en-US"/>
        </w:rPr>
        <w:t xml:space="preserve">information provided when </w:t>
      </w:r>
      <w:r w:rsidR="00CF4919">
        <w:rPr>
          <w:rFonts w:eastAsia="Calibri"/>
          <w:color w:val="auto"/>
          <w:lang w:eastAsia="en-US"/>
        </w:rPr>
        <w:lastRenderedPageBreak/>
        <w:t xml:space="preserve">consumers entered </w:t>
      </w:r>
      <w:r w:rsidRPr="00747385">
        <w:rPr>
          <w:rFonts w:eastAsia="Calibri"/>
          <w:color w:val="auto"/>
          <w:lang w:eastAsia="en-US"/>
        </w:rPr>
        <w:t xml:space="preserve">the service, </w:t>
      </w:r>
      <w:r w:rsidR="00CF4919">
        <w:rPr>
          <w:rFonts w:eastAsia="Calibri"/>
          <w:color w:val="auto"/>
          <w:lang w:eastAsia="en-US"/>
        </w:rPr>
        <w:t xml:space="preserve">information in </w:t>
      </w:r>
      <w:r w:rsidRPr="00747385">
        <w:rPr>
          <w:rFonts w:eastAsia="Calibri"/>
          <w:color w:val="auto"/>
          <w:lang w:eastAsia="en-US"/>
        </w:rPr>
        <w:t>notices and brochures displayed throughout the service, and at meetings. The information include</w:t>
      </w:r>
      <w:r w:rsidR="00CF4919">
        <w:rPr>
          <w:rFonts w:eastAsia="Calibri"/>
          <w:color w:val="auto"/>
          <w:lang w:eastAsia="en-US"/>
        </w:rPr>
        <w:t xml:space="preserve">d advice about </w:t>
      </w:r>
      <w:r w:rsidRPr="00747385">
        <w:rPr>
          <w:rFonts w:eastAsia="Calibri"/>
          <w:color w:val="auto"/>
          <w:lang w:eastAsia="en-US"/>
        </w:rPr>
        <w:t>external complaints mechanisms and advocacy services.</w:t>
      </w:r>
    </w:p>
    <w:p w14:paraId="1AA9E18C" w14:textId="0C014E1F" w:rsidR="00FE679B" w:rsidRPr="00747385" w:rsidRDefault="00FE679B" w:rsidP="00FE679B">
      <w:pPr>
        <w:spacing w:before="120"/>
        <w:rPr>
          <w:rFonts w:eastAsia="Calibri"/>
          <w:color w:val="auto"/>
          <w:lang w:eastAsia="en-US"/>
        </w:rPr>
      </w:pPr>
      <w:r w:rsidRPr="00747385">
        <w:rPr>
          <w:rFonts w:eastAsia="Calibri"/>
          <w:color w:val="auto"/>
          <w:lang w:eastAsia="en-US"/>
        </w:rPr>
        <w:t xml:space="preserve">The manager stated all staff have been trained in the complaints process and open disclosure. </w:t>
      </w:r>
      <w:r w:rsidR="00A35496" w:rsidRPr="00747385">
        <w:rPr>
          <w:rFonts w:eastAsia="Calibri"/>
          <w:color w:val="auto"/>
          <w:lang w:eastAsia="en-US"/>
        </w:rPr>
        <w:t>The service ha</w:t>
      </w:r>
      <w:r w:rsidR="00A35496">
        <w:rPr>
          <w:rFonts w:eastAsia="Calibri"/>
          <w:color w:val="auto"/>
          <w:lang w:eastAsia="en-US"/>
        </w:rPr>
        <w:t>d</w:t>
      </w:r>
      <w:r w:rsidR="00A35496" w:rsidRPr="00747385">
        <w:rPr>
          <w:rFonts w:eastAsia="Calibri"/>
          <w:color w:val="auto"/>
          <w:lang w:eastAsia="en-US"/>
        </w:rPr>
        <w:t xml:space="preserve"> an open disclosure framework which sets out the specific steps to be taken when things go wrong. This </w:t>
      </w:r>
      <w:r w:rsidR="00ED5A0C">
        <w:rPr>
          <w:rFonts w:eastAsia="Calibri"/>
          <w:color w:val="auto"/>
          <w:lang w:eastAsia="en-US"/>
        </w:rPr>
        <w:t>wa</w:t>
      </w:r>
      <w:r w:rsidR="00A35496" w:rsidRPr="00747385">
        <w:rPr>
          <w:rFonts w:eastAsia="Calibri"/>
          <w:color w:val="auto"/>
          <w:lang w:eastAsia="en-US"/>
        </w:rPr>
        <w:t>s referenced in both the complaints policy and procedures and the incident management policy and procedures</w:t>
      </w:r>
    </w:p>
    <w:p w14:paraId="48C9D59B" w14:textId="5FBDA9CA" w:rsidR="00FE679B" w:rsidRPr="000F31E6" w:rsidRDefault="00FE679B" w:rsidP="000F31E6">
      <w:pPr>
        <w:spacing w:before="120"/>
        <w:rPr>
          <w:rFonts w:eastAsia="Calibri"/>
          <w:color w:val="auto"/>
          <w:lang w:eastAsia="en-US"/>
        </w:rPr>
      </w:pPr>
      <w:r w:rsidRPr="000F31E6">
        <w:rPr>
          <w:rFonts w:eastAsia="Calibri"/>
          <w:color w:val="auto"/>
          <w:lang w:eastAsia="en-US"/>
        </w:rPr>
        <w:t xml:space="preserve">The complaints </w:t>
      </w:r>
      <w:r w:rsidR="000F31E6" w:rsidRPr="000F31E6">
        <w:rPr>
          <w:rFonts w:eastAsia="Calibri"/>
          <w:color w:val="auto"/>
          <w:lang w:eastAsia="en-US"/>
        </w:rPr>
        <w:t>documentation</w:t>
      </w:r>
      <w:r w:rsidRPr="000F31E6">
        <w:rPr>
          <w:rFonts w:eastAsia="Calibri"/>
          <w:color w:val="auto"/>
          <w:lang w:eastAsia="en-US"/>
        </w:rPr>
        <w:t xml:space="preserve"> </w:t>
      </w:r>
      <w:r w:rsidR="00A35496">
        <w:rPr>
          <w:rFonts w:eastAsia="Calibri"/>
          <w:color w:val="auto"/>
          <w:lang w:eastAsia="en-US"/>
        </w:rPr>
        <w:t xml:space="preserve">recorded </w:t>
      </w:r>
      <w:r w:rsidRPr="000F31E6">
        <w:rPr>
          <w:rFonts w:eastAsia="Calibri"/>
          <w:color w:val="auto"/>
          <w:lang w:eastAsia="en-US"/>
        </w:rPr>
        <w:t>the complainant</w:t>
      </w:r>
      <w:r w:rsidR="00A35496">
        <w:rPr>
          <w:rFonts w:eastAsia="Calibri"/>
          <w:color w:val="auto"/>
          <w:lang w:eastAsia="en-US"/>
        </w:rPr>
        <w:t>’s preferences for resolving a complaint</w:t>
      </w:r>
      <w:r w:rsidRPr="000F31E6">
        <w:rPr>
          <w:rFonts w:eastAsia="Calibri"/>
          <w:color w:val="auto"/>
          <w:lang w:eastAsia="en-US"/>
        </w:rPr>
        <w:t xml:space="preserve">, whether an apology was provided to the complainant and the date, the timeframe for fixing concerns, results of investigation, corrective action, and whether the complainant </w:t>
      </w:r>
      <w:r w:rsidR="00A35496">
        <w:rPr>
          <w:rFonts w:eastAsia="Calibri"/>
          <w:color w:val="auto"/>
          <w:lang w:eastAsia="en-US"/>
        </w:rPr>
        <w:t>wa</w:t>
      </w:r>
      <w:r w:rsidRPr="000F31E6">
        <w:rPr>
          <w:rFonts w:eastAsia="Calibri"/>
          <w:color w:val="auto"/>
          <w:lang w:eastAsia="en-US"/>
        </w:rPr>
        <w:t>s satisfied with the outcome.</w:t>
      </w:r>
    </w:p>
    <w:p w14:paraId="241BA300" w14:textId="2820DBFC" w:rsidR="00FE679B" w:rsidRPr="00534F03" w:rsidRDefault="00FE679B" w:rsidP="00534F03">
      <w:pPr>
        <w:spacing w:before="120"/>
        <w:rPr>
          <w:rFonts w:eastAsia="Calibri"/>
          <w:color w:val="auto"/>
          <w:lang w:eastAsia="en-US"/>
        </w:rPr>
      </w:pPr>
      <w:r w:rsidRPr="000F31E6">
        <w:rPr>
          <w:rFonts w:eastAsia="Calibri"/>
          <w:color w:val="auto"/>
          <w:lang w:eastAsia="en-US"/>
        </w:rPr>
        <w:t xml:space="preserve">The outcomes of complaints </w:t>
      </w:r>
      <w:r w:rsidR="00A35496">
        <w:rPr>
          <w:rFonts w:eastAsia="Calibri"/>
          <w:color w:val="auto"/>
          <w:lang w:eastAsia="en-US"/>
        </w:rPr>
        <w:t>we</w:t>
      </w:r>
      <w:r w:rsidRPr="000F31E6">
        <w:rPr>
          <w:rFonts w:eastAsia="Calibri"/>
          <w:color w:val="auto"/>
          <w:lang w:eastAsia="en-US"/>
        </w:rPr>
        <w:t>re discussed at consumer and staff meetings.</w:t>
      </w:r>
    </w:p>
    <w:p w14:paraId="534904DA" w14:textId="161E88B4" w:rsidR="00FE679B" w:rsidRPr="00747385" w:rsidRDefault="00FE679B" w:rsidP="00FE679B">
      <w:pPr>
        <w:spacing w:before="120"/>
        <w:rPr>
          <w:rFonts w:eastAsia="Calibri"/>
          <w:color w:val="auto"/>
          <w:lang w:eastAsia="en-US"/>
        </w:rPr>
      </w:pPr>
      <w:r w:rsidRPr="00747385">
        <w:rPr>
          <w:rFonts w:eastAsia="Calibri"/>
          <w:color w:val="auto"/>
          <w:lang w:eastAsia="en-US"/>
        </w:rPr>
        <w:t>Management monitor</w:t>
      </w:r>
      <w:r w:rsidR="00ED5A0C">
        <w:rPr>
          <w:rFonts w:eastAsia="Calibri"/>
          <w:color w:val="auto"/>
          <w:lang w:eastAsia="en-US"/>
        </w:rPr>
        <w:t>ed</w:t>
      </w:r>
      <w:r w:rsidRPr="00747385">
        <w:rPr>
          <w:rFonts w:eastAsia="Calibri"/>
          <w:color w:val="auto"/>
          <w:lang w:eastAsia="en-US"/>
        </w:rPr>
        <w:t xml:space="preserve"> the effectiveness of the feedback and complaints system through the collection and analysis of feedback and complaints data. This information </w:t>
      </w:r>
      <w:r w:rsidR="00ED5A0C">
        <w:rPr>
          <w:rFonts w:eastAsia="Calibri"/>
          <w:color w:val="auto"/>
          <w:lang w:eastAsia="en-US"/>
        </w:rPr>
        <w:t>wa</w:t>
      </w:r>
      <w:r w:rsidRPr="00747385">
        <w:rPr>
          <w:rFonts w:eastAsia="Calibri"/>
          <w:color w:val="auto"/>
          <w:lang w:eastAsia="en-US"/>
        </w:rPr>
        <w:t xml:space="preserve">s discussed at management, staff and consumer meetings, and </w:t>
      </w:r>
      <w:r w:rsidR="00ED5A0C">
        <w:rPr>
          <w:rFonts w:eastAsia="Calibri"/>
          <w:color w:val="auto"/>
          <w:lang w:eastAsia="en-US"/>
        </w:rPr>
        <w:t>wa</w:t>
      </w:r>
      <w:r w:rsidRPr="00747385">
        <w:rPr>
          <w:rFonts w:eastAsia="Calibri"/>
          <w:color w:val="auto"/>
          <w:lang w:eastAsia="en-US"/>
        </w:rPr>
        <w:t xml:space="preserve">s reported to the advisory board each month. </w:t>
      </w:r>
    </w:p>
    <w:p w14:paraId="734B3C28" w14:textId="3AAEFC18" w:rsidR="00FE679B" w:rsidRPr="00D435F8" w:rsidRDefault="00FE679B" w:rsidP="00FE679B">
      <w:pPr>
        <w:pStyle w:val="Heading3"/>
      </w:pPr>
      <w:r w:rsidRPr="00D435F8">
        <w:t>Requirement 6(3)(d)</w:t>
      </w:r>
      <w:r>
        <w:tab/>
        <w:t>Compliant</w:t>
      </w:r>
    </w:p>
    <w:p w14:paraId="734B3C29" w14:textId="77777777" w:rsidR="00FE679B" w:rsidRPr="004A3816" w:rsidRDefault="00FE679B" w:rsidP="00FE679B">
      <w:pPr>
        <w:rPr>
          <w:i/>
        </w:rPr>
      </w:pPr>
      <w:r w:rsidRPr="004A3816">
        <w:rPr>
          <w:i/>
        </w:rPr>
        <w:t>Feedback and complaints are reviewed and used to improve the quality of care and services.</w:t>
      </w:r>
    </w:p>
    <w:p w14:paraId="20D7771C" w14:textId="03EFA573" w:rsidR="00ED5A0C" w:rsidRPr="007D17C0" w:rsidRDefault="00ED5A0C" w:rsidP="00ED5A0C">
      <w:pPr>
        <w:spacing w:before="120"/>
        <w:rPr>
          <w:rFonts w:eastAsia="Calibri"/>
          <w:color w:val="auto"/>
          <w:lang w:eastAsia="en-US"/>
        </w:rPr>
      </w:pPr>
      <w:r w:rsidRPr="007D17C0">
        <w:rPr>
          <w:rFonts w:eastAsia="Calibri"/>
          <w:color w:val="auto"/>
          <w:lang w:eastAsia="en-US"/>
        </w:rPr>
        <w:t xml:space="preserve">Management </w:t>
      </w:r>
      <w:r>
        <w:rPr>
          <w:rFonts w:eastAsia="Calibri"/>
          <w:color w:val="auto"/>
          <w:lang w:eastAsia="en-US"/>
        </w:rPr>
        <w:t xml:space="preserve">advised the Assessment Team </w:t>
      </w:r>
      <w:r w:rsidRPr="007D17C0">
        <w:rPr>
          <w:rFonts w:eastAsia="Calibri"/>
          <w:color w:val="auto"/>
          <w:lang w:eastAsia="en-US"/>
        </w:rPr>
        <w:t>that issues identified through the feedback and complaints system are entered in</w:t>
      </w:r>
      <w:r>
        <w:rPr>
          <w:rFonts w:eastAsia="Calibri"/>
          <w:color w:val="auto"/>
          <w:lang w:eastAsia="en-US"/>
        </w:rPr>
        <w:t xml:space="preserve"> </w:t>
      </w:r>
      <w:r w:rsidRPr="007D17C0">
        <w:rPr>
          <w:rFonts w:eastAsia="Calibri"/>
          <w:color w:val="auto"/>
          <w:lang w:eastAsia="en-US"/>
        </w:rPr>
        <w:t>the continuous improvement plan and used to improve the quality of care and services.</w:t>
      </w:r>
      <w:r>
        <w:rPr>
          <w:rFonts w:eastAsia="Calibri"/>
          <w:color w:val="auto"/>
          <w:lang w:eastAsia="en-US"/>
        </w:rPr>
        <w:t xml:space="preserve">  For example: </w:t>
      </w:r>
    </w:p>
    <w:p w14:paraId="7A9BA105" w14:textId="21E02640" w:rsidR="00FE679B" w:rsidRPr="00ED5A0C" w:rsidRDefault="00FE679B" w:rsidP="00ED5A0C">
      <w:pPr>
        <w:pStyle w:val="ListParagraph"/>
        <w:numPr>
          <w:ilvl w:val="0"/>
          <w:numId w:val="13"/>
        </w:numPr>
        <w:spacing w:before="120"/>
        <w:rPr>
          <w:rFonts w:eastAsia="Calibri"/>
          <w:color w:val="auto"/>
          <w:lang w:eastAsia="en-US"/>
        </w:rPr>
      </w:pPr>
      <w:r w:rsidRPr="00ED5A0C">
        <w:rPr>
          <w:rFonts w:eastAsia="Calibri"/>
          <w:color w:val="auto"/>
          <w:lang w:eastAsia="en-US"/>
        </w:rPr>
        <w:t>Following complaints about staff teamwork and poor staff attitude</w:t>
      </w:r>
      <w:r w:rsidR="00ED5A0C">
        <w:rPr>
          <w:rFonts w:eastAsia="Calibri"/>
          <w:color w:val="auto"/>
          <w:lang w:eastAsia="en-US"/>
        </w:rPr>
        <w:t xml:space="preserve">, </w:t>
      </w:r>
      <w:r w:rsidR="00D447A8" w:rsidRPr="00ED5A0C">
        <w:rPr>
          <w:rFonts w:eastAsia="Calibri"/>
          <w:color w:val="auto"/>
          <w:lang w:eastAsia="en-US"/>
        </w:rPr>
        <w:t>r</w:t>
      </w:r>
      <w:r w:rsidRPr="00ED5A0C">
        <w:rPr>
          <w:rFonts w:eastAsia="Calibri"/>
          <w:color w:val="auto"/>
          <w:lang w:eastAsia="en-US"/>
        </w:rPr>
        <w:t xml:space="preserve">egistered nurses </w:t>
      </w:r>
      <w:r w:rsidR="00ED5A0C">
        <w:rPr>
          <w:rFonts w:eastAsia="Calibri"/>
          <w:color w:val="auto"/>
          <w:lang w:eastAsia="en-US"/>
        </w:rPr>
        <w:t>were</w:t>
      </w:r>
      <w:r w:rsidRPr="00ED5A0C">
        <w:rPr>
          <w:rFonts w:eastAsia="Calibri"/>
          <w:color w:val="auto"/>
          <w:lang w:eastAsia="en-US"/>
        </w:rPr>
        <w:t xml:space="preserve"> instructed to monitor call bell responses and assist care staff where needed. There have been no further complaints regarding teamwork or poor staff attitude. </w:t>
      </w:r>
    </w:p>
    <w:p w14:paraId="3F284231" w14:textId="6CE6B4B8" w:rsidR="00FE679B" w:rsidRPr="00ED5A0C" w:rsidRDefault="00D447A8" w:rsidP="00ED5A0C">
      <w:pPr>
        <w:pStyle w:val="ListParagraph"/>
        <w:numPr>
          <w:ilvl w:val="0"/>
          <w:numId w:val="13"/>
        </w:numPr>
        <w:spacing w:before="120"/>
        <w:rPr>
          <w:rFonts w:eastAsia="Calibri"/>
          <w:color w:val="auto"/>
          <w:lang w:eastAsia="en-US"/>
        </w:rPr>
      </w:pPr>
      <w:r w:rsidRPr="00ED5A0C">
        <w:rPr>
          <w:rFonts w:eastAsia="Calibri"/>
          <w:color w:val="auto"/>
          <w:lang w:eastAsia="en-US"/>
        </w:rPr>
        <w:t>F</w:t>
      </w:r>
      <w:r w:rsidR="00FE679B" w:rsidRPr="00ED5A0C">
        <w:rPr>
          <w:rFonts w:eastAsia="Calibri"/>
          <w:color w:val="auto"/>
          <w:lang w:eastAsia="en-US"/>
        </w:rPr>
        <w:t>ollowing suggestions</w:t>
      </w:r>
      <w:r w:rsidRPr="00ED5A0C">
        <w:rPr>
          <w:rFonts w:eastAsia="Calibri"/>
          <w:color w:val="auto"/>
          <w:lang w:eastAsia="en-US"/>
        </w:rPr>
        <w:t xml:space="preserve"> and </w:t>
      </w:r>
      <w:r w:rsidR="00FE679B" w:rsidRPr="00ED5A0C">
        <w:rPr>
          <w:rFonts w:eastAsia="Calibri"/>
          <w:color w:val="auto"/>
          <w:lang w:eastAsia="en-US"/>
        </w:rPr>
        <w:t xml:space="preserve">complaints </w:t>
      </w:r>
      <w:r w:rsidRPr="00ED5A0C">
        <w:rPr>
          <w:rFonts w:eastAsia="Calibri"/>
          <w:color w:val="auto"/>
          <w:lang w:eastAsia="en-US"/>
        </w:rPr>
        <w:t xml:space="preserve">about </w:t>
      </w:r>
      <w:r w:rsidR="00FE679B" w:rsidRPr="00ED5A0C">
        <w:rPr>
          <w:rFonts w:eastAsia="Calibri"/>
          <w:color w:val="auto"/>
          <w:lang w:eastAsia="en-US"/>
        </w:rPr>
        <w:t>the food, the chef introduced</w:t>
      </w:r>
      <w:r w:rsidR="00ED5A0C">
        <w:rPr>
          <w:rFonts w:eastAsia="Calibri"/>
          <w:color w:val="auto"/>
          <w:lang w:eastAsia="en-US"/>
        </w:rPr>
        <w:t xml:space="preserve"> </w:t>
      </w:r>
      <w:r w:rsidR="00FE679B" w:rsidRPr="00ED5A0C">
        <w:rPr>
          <w:rFonts w:eastAsia="Calibri"/>
          <w:color w:val="auto"/>
          <w:lang w:eastAsia="en-US"/>
        </w:rPr>
        <w:t>changes to the menu and meals</w:t>
      </w:r>
      <w:r w:rsidR="00ED5A0C">
        <w:rPr>
          <w:rFonts w:eastAsia="Calibri"/>
          <w:color w:val="auto"/>
          <w:lang w:eastAsia="en-US"/>
        </w:rPr>
        <w:t>.  Consumers confirmed that improvements have been made to the meals.</w:t>
      </w:r>
    </w:p>
    <w:p w14:paraId="734B3C2B" w14:textId="6F84A783" w:rsidR="00FE679B" w:rsidRPr="001B3DE8" w:rsidRDefault="00FE679B" w:rsidP="00534F03">
      <w:pPr>
        <w:spacing w:before="120"/>
      </w:pPr>
      <w:r w:rsidRPr="00776023">
        <w:rPr>
          <w:rFonts w:eastAsia="Calibri"/>
          <w:color w:val="auto"/>
          <w:lang w:eastAsia="en-US"/>
        </w:rPr>
        <w:t>The plan for continuous improvement included improvements initiated from feedback and complaints.</w:t>
      </w:r>
    </w:p>
    <w:p w14:paraId="734B3C2C" w14:textId="77777777" w:rsidR="00FE679B" w:rsidRDefault="00FE679B" w:rsidP="00FE679B">
      <w:pPr>
        <w:sectPr w:rsidR="00FE679B" w:rsidSect="00FE679B">
          <w:headerReference w:type="default" r:id="rId29"/>
          <w:type w:val="continuous"/>
          <w:pgSz w:w="11906" w:h="16838"/>
          <w:pgMar w:top="1701" w:right="1418" w:bottom="1418" w:left="1418" w:header="709" w:footer="397" w:gutter="0"/>
          <w:cols w:space="708"/>
          <w:titlePg/>
          <w:docGrid w:linePitch="360"/>
        </w:sectPr>
      </w:pPr>
    </w:p>
    <w:p w14:paraId="734B3C2D" w14:textId="660A06B9" w:rsidR="00FE679B" w:rsidRDefault="00FE679B" w:rsidP="00FE679B">
      <w:pPr>
        <w:pStyle w:val="Heading1"/>
        <w:tabs>
          <w:tab w:val="right" w:pos="9070"/>
        </w:tabs>
        <w:spacing w:before="560" w:after="640"/>
        <w:rPr>
          <w:color w:val="FFFFFF" w:themeColor="background1"/>
          <w:sz w:val="36"/>
        </w:rPr>
        <w:sectPr w:rsidR="00FE679B" w:rsidSect="00FE679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4B3C85" wp14:editId="734B3C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478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34B3C2E" w14:textId="77777777" w:rsidR="00FE679B" w:rsidRPr="000E654D" w:rsidRDefault="00FE679B" w:rsidP="00FE679B">
      <w:pPr>
        <w:pStyle w:val="Heading3"/>
        <w:shd w:val="clear" w:color="auto" w:fill="F2F2F2" w:themeFill="background1" w:themeFillShade="F2"/>
      </w:pPr>
      <w:r w:rsidRPr="000E654D">
        <w:t>Consumer outcome:</w:t>
      </w:r>
    </w:p>
    <w:p w14:paraId="734B3C2F" w14:textId="77777777" w:rsidR="00FE679B" w:rsidRDefault="00FE679B" w:rsidP="00F0360E">
      <w:pPr>
        <w:numPr>
          <w:ilvl w:val="0"/>
          <w:numId w:val="6"/>
        </w:numPr>
        <w:shd w:val="clear" w:color="auto" w:fill="F2F2F2" w:themeFill="background1" w:themeFillShade="F2"/>
      </w:pPr>
      <w:r>
        <w:t>I get quality care and services when I need them from people who are knowledgeable, capable and caring.</w:t>
      </w:r>
    </w:p>
    <w:p w14:paraId="734B3C30" w14:textId="77777777" w:rsidR="00FE679B" w:rsidRDefault="00FE679B" w:rsidP="00FE679B">
      <w:pPr>
        <w:pStyle w:val="Heading3"/>
        <w:shd w:val="clear" w:color="auto" w:fill="F2F2F2" w:themeFill="background1" w:themeFillShade="F2"/>
      </w:pPr>
      <w:r>
        <w:t>Organisation statement:</w:t>
      </w:r>
    </w:p>
    <w:p w14:paraId="734B3C31" w14:textId="77777777" w:rsidR="00FE679B" w:rsidRDefault="00FE679B" w:rsidP="00F0360E">
      <w:pPr>
        <w:numPr>
          <w:ilvl w:val="0"/>
          <w:numId w:val="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34B3C32" w14:textId="77777777" w:rsidR="00FE679B" w:rsidRDefault="00FE679B" w:rsidP="00FE679B">
      <w:pPr>
        <w:pStyle w:val="Heading2"/>
      </w:pPr>
      <w:r>
        <w:t>Assessment of Standard 7</w:t>
      </w:r>
    </w:p>
    <w:p w14:paraId="514594FA" w14:textId="77777777" w:rsidR="006A012E" w:rsidRPr="006A012E" w:rsidRDefault="006A012E" w:rsidP="006A012E">
      <w:pPr>
        <w:rPr>
          <w:rFonts w:ascii="Calibri" w:hAnsi="Calibri" w:cs="Calibri"/>
          <w:iCs/>
          <w:color w:val="auto"/>
          <w:sz w:val="22"/>
          <w:szCs w:val="22"/>
        </w:rPr>
      </w:pPr>
      <w:r w:rsidRPr="006A012E">
        <w:rPr>
          <w:iCs/>
        </w:rPr>
        <w:t xml:space="preserve">The Assessment Team did not assess all requirements of this Standard and therefore an overall compliance rating for the Quality Standard is not provided. </w:t>
      </w:r>
    </w:p>
    <w:p w14:paraId="734B3C35" w14:textId="29B0D787" w:rsidR="00FE679B" w:rsidRDefault="00FE679B" w:rsidP="00FE679B">
      <w:pPr>
        <w:pStyle w:val="Heading2"/>
      </w:pPr>
      <w:r>
        <w:t>Assessment of Standard 7 Requirements</w:t>
      </w:r>
      <w:r>
        <w:rPr>
          <w:i/>
          <w:color w:val="0000FF"/>
          <w:sz w:val="24"/>
          <w:szCs w:val="24"/>
        </w:rPr>
        <w:t>.</w:t>
      </w:r>
    </w:p>
    <w:p w14:paraId="734B3C3F" w14:textId="6391A8F1" w:rsidR="00FE679B" w:rsidRPr="00095CD4" w:rsidRDefault="00FE679B" w:rsidP="00FE679B">
      <w:pPr>
        <w:pStyle w:val="Heading3"/>
      </w:pPr>
      <w:r w:rsidRPr="00095CD4">
        <w:t>Requirement 7(3)(d)</w:t>
      </w:r>
      <w:r>
        <w:tab/>
        <w:t>Compliant</w:t>
      </w:r>
    </w:p>
    <w:p w14:paraId="734B3C40" w14:textId="77777777" w:rsidR="00FE679B" w:rsidRPr="004A3816" w:rsidRDefault="00FE679B" w:rsidP="00FE679B">
      <w:pPr>
        <w:rPr>
          <w:i/>
        </w:rPr>
      </w:pPr>
      <w:r w:rsidRPr="004A3816">
        <w:rPr>
          <w:i/>
        </w:rPr>
        <w:t>The workforce is recruited, trained, equipped and supported to deliver the outcomes required by these standards.</w:t>
      </w:r>
    </w:p>
    <w:p w14:paraId="7616E710" w14:textId="2816A09D" w:rsidR="00FE679B" w:rsidRDefault="00FE679B" w:rsidP="00FE679B">
      <w:pPr>
        <w:spacing w:before="120"/>
        <w:rPr>
          <w:rFonts w:eastAsia="Calibri"/>
          <w:color w:val="auto"/>
          <w:lang w:eastAsia="en-US"/>
        </w:rPr>
      </w:pPr>
      <w:r w:rsidRPr="00A12B0B">
        <w:rPr>
          <w:rFonts w:eastAsia="Calibri"/>
          <w:color w:val="auto"/>
          <w:lang w:eastAsia="en-US"/>
        </w:rPr>
        <w:t xml:space="preserve">Consumers interviewed stated they </w:t>
      </w:r>
      <w:r w:rsidR="00ED5A0C">
        <w:rPr>
          <w:rFonts w:eastAsia="Calibri"/>
          <w:color w:val="auto"/>
          <w:lang w:eastAsia="en-US"/>
        </w:rPr>
        <w:t>we</w:t>
      </w:r>
      <w:r w:rsidRPr="00A12B0B">
        <w:rPr>
          <w:rFonts w:eastAsia="Calibri"/>
          <w:color w:val="auto"/>
          <w:lang w:eastAsia="en-US"/>
        </w:rPr>
        <w:t xml:space="preserve">re satisfied with the care and services provided. They </w:t>
      </w:r>
      <w:r w:rsidR="00ED5A0C">
        <w:rPr>
          <w:rFonts w:eastAsia="Calibri"/>
          <w:color w:val="auto"/>
          <w:lang w:eastAsia="en-US"/>
        </w:rPr>
        <w:t xml:space="preserve">said </w:t>
      </w:r>
      <w:r w:rsidRPr="00A12B0B">
        <w:rPr>
          <w:rFonts w:eastAsia="Calibri"/>
          <w:color w:val="auto"/>
          <w:lang w:eastAsia="en-US"/>
        </w:rPr>
        <w:t xml:space="preserve">staff </w:t>
      </w:r>
      <w:r w:rsidR="00ED5A0C">
        <w:rPr>
          <w:rFonts w:eastAsia="Calibri"/>
          <w:color w:val="auto"/>
          <w:lang w:eastAsia="en-US"/>
        </w:rPr>
        <w:t>we</w:t>
      </w:r>
      <w:r w:rsidRPr="00A12B0B">
        <w:rPr>
          <w:rFonts w:eastAsia="Calibri"/>
          <w:color w:val="auto"/>
          <w:lang w:eastAsia="en-US"/>
        </w:rPr>
        <w:t>re caring, respectful and kn</w:t>
      </w:r>
      <w:r w:rsidR="00ED5A0C">
        <w:rPr>
          <w:rFonts w:eastAsia="Calibri"/>
          <w:color w:val="auto"/>
          <w:lang w:eastAsia="en-US"/>
        </w:rPr>
        <w:t>e</w:t>
      </w:r>
      <w:r w:rsidRPr="00A12B0B">
        <w:rPr>
          <w:rFonts w:eastAsia="Calibri"/>
          <w:color w:val="auto"/>
          <w:lang w:eastAsia="en-US"/>
        </w:rPr>
        <w:t>w what they are doing.</w:t>
      </w:r>
    </w:p>
    <w:p w14:paraId="7DE6E7CF" w14:textId="1031B46B" w:rsidR="007C39D2" w:rsidRPr="00A9339B" w:rsidRDefault="00ED5A0C" w:rsidP="007C39D2">
      <w:pPr>
        <w:spacing w:before="120"/>
        <w:rPr>
          <w:rFonts w:eastAsia="Calibri"/>
          <w:color w:val="auto"/>
          <w:lang w:eastAsia="en-US"/>
        </w:rPr>
      </w:pPr>
      <w:r w:rsidRPr="00C91A8B">
        <w:rPr>
          <w:rFonts w:eastAsia="Calibri"/>
          <w:color w:val="auto"/>
          <w:lang w:eastAsia="en-US"/>
        </w:rPr>
        <w:t>The service demonstrated it ha</w:t>
      </w:r>
      <w:r>
        <w:rPr>
          <w:rFonts w:eastAsia="Calibri"/>
          <w:color w:val="auto"/>
          <w:lang w:eastAsia="en-US"/>
        </w:rPr>
        <w:t>d</w:t>
      </w:r>
      <w:r w:rsidRPr="00C91A8B">
        <w:rPr>
          <w:rFonts w:eastAsia="Calibri"/>
          <w:color w:val="auto"/>
          <w:lang w:eastAsia="en-US"/>
        </w:rPr>
        <w:t xml:space="preserve"> systems to ensure staff </w:t>
      </w:r>
      <w:r>
        <w:rPr>
          <w:rFonts w:eastAsia="Calibri"/>
          <w:color w:val="auto"/>
          <w:lang w:eastAsia="en-US"/>
        </w:rPr>
        <w:t>we</w:t>
      </w:r>
      <w:r w:rsidRPr="00C91A8B">
        <w:rPr>
          <w:rFonts w:eastAsia="Calibri"/>
          <w:color w:val="auto"/>
          <w:lang w:eastAsia="en-US"/>
        </w:rPr>
        <w:t>re recruited, trained</w:t>
      </w:r>
      <w:r>
        <w:rPr>
          <w:rFonts w:eastAsia="Calibri"/>
          <w:color w:val="auto"/>
          <w:lang w:eastAsia="en-US"/>
        </w:rPr>
        <w:t>,</w:t>
      </w:r>
      <w:r w:rsidRPr="00C91A8B">
        <w:rPr>
          <w:rFonts w:eastAsia="Calibri"/>
          <w:color w:val="auto"/>
          <w:lang w:eastAsia="en-US"/>
        </w:rPr>
        <w:t xml:space="preserve"> equipped and supported to provide quality care and services to the consumers.</w:t>
      </w:r>
      <w:r>
        <w:rPr>
          <w:rFonts w:eastAsia="Calibri"/>
          <w:color w:val="auto"/>
          <w:lang w:eastAsia="en-US"/>
        </w:rPr>
        <w:t xml:space="preserve">  </w:t>
      </w:r>
      <w:r w:rsidR="00FE679B" w:rsidRPr="00051924">
        <w:rPr>
          <w:rFonts w:eastAsia="Calibri"/>
          <w:color w:val="auto"/>
          <w:lang w:eastAsia="en-US"/>
        </w:rPr>
        <w:t xml:space="preserve">All staff </w:t>
      </w:r>
      <w:r w:rsidR="007C39D2">
        <w:rPr>
          <w:rFonts w:eastAsia="Calibri"/>
          <w:color w:val="auto"/>
          <w:lang w:eastAsia="en-US"/>
        </w:rPr>
        <w:t xml:space="preserve">were required to </w:t>
      </w:r>
      <w:r w:rsidR="00FE679B" w:rsidRPr="00051924">
        <w:rPr>
          <w:rFonts w:eastAsia="Calibri"/>
          <w:color w:val="auto"/>
          <w:lang w:eastAsia="en-US"/>
        </w:rPr>
        <w:t xml:space="preserve">complete </w:t>
      </w:r>
      <w:r>
        <w:rPr>
          <w:rFonts w:eastAsia="Calibri"/>
          <w:color w:val="auto"/>
          <w:lang w:eastAsia="en-US"/>
        </w:rPr>
        <w:t xml:space="preserve">annual </w:t>
      </w:r>
      <w:r w:rsidR="00FE679B" w:rsidRPr="00051924">
        <w:rPr>
          <w:rFonts w:eastAsia="Calibri"/>
          <w:color w:val="auto"/>
          <w:lang w:eastAsia="en-US"/>
        </w:rPr>
        <w:t>mandatory training and complete competency assessments for manual handling, fire safety, hand washing, donning</w:t>
      </w:r>
      <w:r w:rsidR="007C39D2">
        <w:rPr>
          <w:rFonts w:eastAsia="Calibri"/>
          <w:color w:val="auto"/>
          <w:lang w:eastAsia="en-US"/>
        </w:rPr>
        <w:t xml:space="preserve"> and </w:t>
      </w:r>
      <w:r w:rsidR="00FE679B" w:rsidRPr="00051924">
        <w:rPr>
          <w:rFonts w:eastAsia="Calibri"/>
          <w:color w:val="auto"/>
          <w:lang w:eastAsia="en-US"/>
        </w:rPr>
        <w:t xml:space="preserve">doffing of PPE, </w:t>
      </w:r>
      <w:r w:rsidR="007C39D2">
        <w:rPr>
          <w:rFonts w:eastAsia="Calibri"/>
          <w:color w:val="auto"/>
          <w:lang w:eastAsia="en-US"/>
        </w:rPr>
        <w:t>cardiopulmonary resuscitation</w:t>
      </w:r>
      <w:r w:rsidR="00FE679B" w:rsidRPr="00051924">
        <w:rPr>
          <w:rFonts w:eastAsia="Calibri"/>
          <w:color w:val="auto"/>
          <w:lang w:eastAsia="en-US"/>
        </w:rPr>
        <w:t xml:space="preserve"> and first aid. </w:t>
      </w:r>
      <w:r w:rsidR="007C39D2">
        <w:rPr>
          <w:rFonts w:eastAsia="Calibri"/>
          <w:color w:val="auto"/>
          <w:lang w:eastAsia="en-US"/>
        </w:rPr>
        <w:t>A</w:t>
      </w:r>
      <w:r w:rsidR="007C39D2" w:rsidRPr="00A9339B">
        <w:rPr>
          <w:rFonts w:eastAsia="Calibri"/>
          <w:color w:val="auto"/>
          <w:lang w:eastAsia="en-US"/>
        </w:rPr>
        <w:t>ll staff complete</w:t>
      </w:r>
      <w:r w:rsidR="007C39D2">
        <w:rPr>
          <w:rFonts w:eastAsia="Calibri"/>
          <w:color w:val="auto"/>
          <w:lang w:eastAsia="en-US"/>
        </w:rPr>
        <w:t>d</w:t>
      </w:r>
      <w:r w:rsidR="007C39D2" w:rsidRPr="00A9339B">
        <w:rPr>
          <w:rFonts w:eastAsia="Calibri"/>
          <w:color w:val="auto"/>
          <w:lang w:eastAsia="en-US"/>
        </w:rPr>
        <w:t xml:space="preserve"> training </w:t>
      </w:r>
      <w:r w:rsidR="007C39D2">
        <w:rPr>
          <w:rFonts w:eastAsia="Calibri"/>
          <w:color w:val="auto"/>
          <w:lang w:eastAsia="en-US"/>
        </w:rPr>
        <w:t xml:space="preserve">in </w:t>
      </w:r>
      <w:r w:rsidR="007C39D2" w:rsidRPr="00A9339B">
        <w:rPr>
          <w:rFonts w:eastAsia="Calibri"/>
          <w:color w:val="auto"/>
          <w:lang w:eastAsia="en-US"/>
        </w:rPr>
        <w:t>workplace bullying and harassment, reportable incidents and elder abuse, person centred care, infection control</w:t>
      </w:r>
      <w:r w:rsidR="007C39D2">
        <w:rPr>
          <w:rFonts w:eastAsia="Calibri"/>
          <w:color w:val="auto"/>
          <w:lang w:eastAsia="en-US"/>
        </w:rPr>
        <w:t xml:space="preserve"> and </w:t>
      </w:r>
      <w:r w:rsidR="007C39D2" w:rsidRPr="00A9339B">
        <w:rPr>
          <w:rFonts w:eastAsia="Calibri"/>
          <w:color w:val="auto"/>
          <w:lang w:eastAsia="en-US"/>
        </w:rPr>
        <w:t>C</w:t>
      </w:r>
      <w:r w:rsidR="007C39D2">
        <w:rPr>
          <w:rFonts w:eastAsia="Calibri"/>
          <w:color w:val="auto"/>
          <w:lang w:eastAsia="en-US"/>
        </w:rPr>
        <w:t>ovid-</w:t>
      </w:r>
      <w:r w:rsidR="007C39D2" w:rsidRPr="00A9339B">
        <w:rPr>
          <w:rFonts w:eastAsia="Calibri"/>
          <w:color w:val="auto"/>
          <w:lang w:eastAsia="en-US"/>
        </w:rPr>
        <w:t>19.</w:t>
      </w:r>
      <w:r w:rsidR="007C39D2">
        <w:rPr>
          <w:rFonts w:eastAsia="Calibri"/>
          <w:color w:val="auto"/>
          <w:lang w:eastAsia="en-US"/>
        </w:rPr>
        <w:t xml:space="preserve">  </w:t>
      </w:r>
      <w:r w:rsidR="00FE679B">
        <w:rPr>
          <w:rFonts w:eastAsia="Calibri"/>
          <w:color w:val="auto"/>
          <w:lang w:eastAsia="en-US"/>
        </w:rPr>
        <w:t>A</w:t>
      </w:r>
      <w:r w:rsidR="00FE679B" w:rsidRPr="000B7A3E">
        <w:rPr>
          <w:rFonts w:eastAsia="Calibri"/>
          <w:color w:val="auto"/>
          <w:lang w:eastAsia="en-US"/>
        </w:rPr>
        <w:t xml:space="preserve">dditional training </w:t>
      </w:r>
      <w:r w:rsidR="007C39D2">
        <w:rPr>
          <w:rFonts w:eastAsia="Calibri"/>
          <w:color w:val="auto"/>
          <w:lang w:eastAsia="en-US"/>
        </w:rPr>
        <w:t>wa</w:t>
      </w:r>
      <w:r w:rsidR="00FE679B" w:rsidRPr="000B7A3E">
        <w:rPr>
          <w:rFonts w:eastAsia="Calibri"/>
          <w:color w:val="auto"/>
          <w:lang w:eastAsia="en-US"/>
        </w:rPr>
        <w:t xml:space="preserve">s </w:t>
      </w:r>
      <w:r w:rsidR="00FE679B">
        <w:rPr>
          <w:rFonts w:eastAsia="Calibri"/>
          <w:color w:val="auto"/>
          <w:lang w:eastAsia="en-US"/>
        </w:rPr>
        <w:t xml:space="preserve">also </w:t>
      </w:r>
      <w:r w:rsidR="00FE679B" w:rsidRPr="000B7A3E">
        <w:rPr>
          <w:rFonts w:eastAsia="Calibri"/>
          <w:color w:val="auto"/>
          <w:lang w:eastAsia="en-US"/>
        </w:rPr>
        <w:t xml:space="preserve">provided where </w:t>
      </w:r>
      <w:r w:rsidR="007C39D2">
        <w:rPr>
          <w:rFonts w:eastAsia="Calibri"/>
          <w:color w:val="auto"/>
          <w:lang w:eastAsia="en-US"/>
        </w:rPr>
        <w:t>a</w:t>
      </w:r>
      <w:r w:rsidR="00FE679B" w:rsidRPr="000B7A3E">
        <w:rPr>
          <w:rFonts w:eastAsia="Calibri"/>
          <w:color w:val="auto"/>
          <w:lang w:eastAsia="en-US"/>
        </w:rPr>
        <w:t xml:space="preserve"> need is identified.</w:t>
      </w:r>
      <w:r w:rsidR="00FE679B">
        <w:rPr>
          <w:rFonts w:eastAsia="Calibri"/>
          <w:color w:val="auto"/>
          <w:lang w:eastAsia="en-US"/>
        </w:rPr>
        <w:t xml:space="preserve"> </w:t>
      </w:r>
      <w:r w:rsidR="007C39D2" w:rsidRPr="000B7A3E">
        <w:rPr>
          <w:rFonts w:eastAsia="Calibri"/>
          <w:color w:val="auto"/>
          <w:lang w:eastAsia="en-US"/>
        </w:rPr>
        <w:t>Staff said they had additional training in wound management and behaviour management</w:t>
      </w:r>
      <w:r w:rsidR="007C39D2">
        <w:rPr>
          <w:rFonts w:eastAsia="Calibri"/>
          <w:color w:val="auto"/>
          <w:lang w:eastAsia="en-US"/>
        </w:rPr>
        <w:t>.</w:t>
      </w:r>
    </w:p>
    <w:p w14:paraId="662A80EA" w14:textId="5CE56D8A" w:rsidR="00FE679B" w:rsidRDefault="00FE679B" w:rsidP="00FE679B">
      <w:pPr>
        <w:spacing w:before="120"/>
        <w:rPr>
          <w:rFonts w:eastAsia="Calibri"/>
          <w:color w:val="auto"/>
          <w:lang w:eastAsia="en-US"/>
        </w:rPr>
      </w:pPr>
      <w:r w:rsidRPr="00B21BB0">
        <w:rPr>
          <w:rFonts w:eastAsia="Calibri"/>
          <w:color w:val="auto"/>
          <w:lang w:eastAsia="en-US"/>
        </w:rPr>
        <w:t>A review of training records show</w:t>
      </w:r>
      <w:r w:rsidR="007C39D2">
        <w:rPr>
          <w:rFonts w:eastAsia="Calibri"/>
          <w:color w:val="auto"/>
          <w:lang w:eastAsia="en-US"/>
        </w:rPr>
        <w:t>ed</w:t>
      </w:r>
      <w:r w:rsidRPr="00B21BB0">
        <w:rPr>
          <w:rFonts w:eastAsia="Calibri"/>
          <w:color w:val="auto"/>
          <w:lang w:eastAsia="en-US"/>
        </w:rPr>
        <w:t xml:space="preserve"> all staff ha</w:t>
      </w:r>
      <w:r w:rsidR="007C39D2">
        <w:rPr>
          <w:rFonts w:eastAsia="Calibri"/>
          <w:color w:val="auto"/>
          <w:lang w:eastAsia="en-US"/>
        </w:rPr>
        <w:t xml:space="preserve">d </w:t>
      </w:r>
      <w:r w:rsidRPr="00B21BB0">
        <w:rPr>
          <w:rFonts w:eastAsia="Calibri"/>
          <w:color w:val="auto"/>
          <w:lang w:eastAsia="en-US"/>
        </w:rPr>
        <w:t xml:space="preserve">completed mandatory training and </w:t>
      </w:r>
      <w:r>
        <w:rPr>
          <w:rFonts w:eastAsia="Calibri"/>
          <w:color w:val="auto"/>
          <w:lang w:eastAsia="en-US"/>
        </w:rPr>
        <w:t xml:space="preserve">the required </w:t>
      </w:r>
      <w:r w:rsidRPr="00B21BB0">
        <w:rPr>
          <w:rFonts w:eastAsia="Calibri"/>
          <w:color w:val="auto"/>
          <w:lang w:eastAsia="en-US"/>
        </w:rPr>
        <w:t>competency assessments</w:t>
      </w:r>
      <w:r>
        <w:rPr>
          <w:rFonts w:eastAsia="Calibri"/>
          <w:color w:val="auto"/>
          <w:lang w:eastAsia="en-US"/>
        </w:rPr>
        <w:t>.</w:t>
      </w:r>
      <w:r w:rsidR="00D447A8">
        <w:rPr>
          <w:rFonts w:eastAsia="Calibri"/>
          <w:color w:val="auto"/>
          <w:lang w:eastAsia="en-US"/>
        </w:rPr>
        <w:t xml:space="preserve">  </w:t>
      </w:r>
    </w:p>
    <w:p w14:paraId="04618D0F" w14:textId="1AE8B709" w:rsidR="00FE679B" w:rsidRPr="00A9339B" w:rsidRDefault="00D447A8" w:rsidP="00FE679B">
      <w:pPr>
        <w:spacing w:before="120"/>
        <w:rPr>
          <w:rFonts w:eastAsia="Calibri"/>
          <w:color w:val="auto"/>
          <w:lang w:eastAsia="en-US"/>
        </w:rPr>
      </w:pPr>
      <w:r>
        <w:rPr>
          <w:rFonts w:eastAsia="Calibri"/>
          <w:color w:val="auto"/>
          <w:lang w:eastAsia="en-US"/>
        </w:rPr>
        <w:lastRenderedPageBreak/>
        <w:t>P</w:t>
      </w:r>
      <w:r w:rsidR="00FE679B" w:rsidRPr="00A9339B">
        <w:rPr>
          <w:rFonts w:eastAsia="Calibri"/>
          <w:color w:val="auto"/>
          <w:lang w:eastAsia="en-US"/>
        </w:rPr>
        <w:t>rocesses for recruiting new staff</w:t>
      </w:r>
      <w:r>
        <w:rPr>
          <w:rFonts w:eastAsia="Calibri"/>
          <w:color w:val="auto"/>
          <w:lang w:eastAsia="en-US"/>
        </w:rPr>
        <w:t xml:space="preserve"> involve</w:t>
      </w:r>
      <w:r w:rsidR="007C39D2">
        <w:rPr>
          <w:rFonts w:eastAsia="Calibri"/>
          <w:color w:val="auto"/>
          <w:lang w:eastAsia="en-US"/>
        </w:rPr>
        <w:t>d</w:t>
      </w:r>
      <w:r>
        <w:rPr>
          <w:rFonts w:eastAsia="Calibri"/>
          <w:color w:val="auto"/>
          <w:lang w:eastAsia="en-US"/>
        </w:rPr>
        <w:t xml:space="preserve"> a </w:t>
      </w:r>
      <w:r w:rsidR="00FE679B" w:rsidRPr="00A9339B">
        <w:rPr>
          <w:rFonts w:eastAsia="Calibri"/>
          <w:color w:val="auto"/>
          <w:lang w:eastAsia="en-US"/>
        </w:rPr>
        <w:t xml:space="preserve">comprehensive employee checklist </w:t>
      </w:r>
      <w:r w:rsidR="003865E5">
        <w:rPr>
          <w:rFonts w:eastAsia="Calibri"/>
          <w:color w:val="auto"/>
          <w:lang w:eastAsia="en-US"/>
        </w:rPr>
        <w:t xml:space="preserve">that </w:t>
      </w:r>
      <w:r w:rsidR="00FE679B" w:rsidRPr="00A9339B">
        <w:rPr>
          <w:rFonts w:eastAsia="Calibri"/>
          <w:color w:val="auto"/>
          <w:lang w:eastAsia="en-US"/>
        </w:rPr>
        <w:t>ensure</w:t>
      </w:r>
      <w:r w:rsidR="007C39D2">
        <w:rPr>
          <w:rFonts w:eastAsia="Calibri"/>
          <w:color w:val="auto"/>
          <w:lang w:eastAsia="en-US"/>
        </w:rPr>
        <w:t>d</w:t>
      </w:r>
      <w:r w:rsidR="00FE679B" w:rsidRPr="00A9339B">
        <w:rPr>
          <w:rFonts w:eastAsia="Calibri"/>
          <w:color w:val="auto"/>
          <w:lang w:eastAsia="en-US"/>
        </w:rPr>
        <w:t xml:space="preserve"> </w:t>
      </w:r>
      <w:r w:rsidR="003865E5">
        <w:rPr>
          <w:rFonts w:eastAsia="Calibri"/>
          <w:color w:val="auto"/>
          <w:lang w:eastAsia="en-US"/>
        </w:rPr>
        <w:t xml:space="preserve">new staff </w:t>
      </w:r>
      <w:r w:rsidR="007C39D2">
        <w:rPr>
          <w:rFonts w:eastAsia="Calibri"/>
          <w:color w:val="auto"/>
          <w:lang w:eastAsia="en-US"/>
        </w:rPr>
        <w:t xml:space="preserve">were aware of position descriptions and </w:t>
      </w:r>
      <w:r w:rsidR="003865E5">
        <w:rPr>
          <w:rFonts w:eastAsia="Calibri"/>
          <w:color w:val="auto"/>
          <w:lang w:eastAsia="en-US"/>
        </w:rPr>
        <w:t>ha</w:t>
      </w:r>
      <w:r w:rsidR="007C39D2">
        <w:rPr>
          <w:rFonts w:eastAsia="Calibri"/>
          <w:color w:val="auto"/>
          <w:lang w:eastAsia="en-US"/>
        </w:rPr>
        <w:t>d</w:t>
      </w:r>
      <w:r w:rsidR="003865E5">
        <w:rPr>
          <w:rFonts w:eastAsia="Calibri"/>
          <w:color w:val="auto"/>
          <w:lang w:eastAsia="en-US"/>
        </w:rPr>
        <w:t xml:space="preserve"> a </w:t>
      </w:r>
      <w:r w:rsidR="00FE679B" w:rsidRPr="00A9339B">
        <w:rPr>
          <w:rFonts w:eastAsia="Calibri"/>
          <w:color w:val="auto"/>
          <w:lang w:eastAsia="en-US"/>
        </w:rPr>
        <w:t>police certificate</w:t>
      </w:r>
      <w:r w:rsidR="003865E5">
        <w:rPr>
          <w:rFonts w:eastAsia="Calibri"/>
          <w:color w:val="auto"/>
          <w:lang w:eastAsia="en-US"/>
        </w:rPr>
        <w:t xml:space="preserve">, </w:t>
      </w:r>
      <w:r w:rsidR="00FE679B" w:rsidRPr="00A9339B">
        <w:rPr>
          <w:rFonts w:eastAsia="Calibri"/>
          <w:color w:val="auto"/>
          <w:lang w:eastAsia="en-US"/>
        </w:rPr>
        <w:t>reference checks</w:t>
      </w:r>
      <w:r w:rsidR="003865E5">
        <w:rPr>
          <w:rFonts w:eastAsia="Calibri"/>
          <w:color w:val="auto"/>
          <w:lang w:eastAsia="en-US"/>
        </w:rPr>
        <w:t xml:space="preserve">, </w:t>
      </w:r>
      <w:r w:rsidR="00FE679B" w:rsidRPr="00A9339B">
        <w:rPr>
          <w:rFonts w:eastAsia="Calibri"/>
          <w:color w:val="auto"/>
          <w:lang w:eastAsia="en-US"/>
        </w:rPr>
        <w:t>visa check</w:t>
      </w:r>
      <w:r w:rsidR="007C39D2">
        <w:rPr>
          <w:rFonts w:eastAsia="Calibri"/>
          <w:color w:val="auto"/>
          <w:lang w:eastAsia="en-US"/>
        </w:rPr>
        <w:t>s</w:t>
      </w:r>
      <w:r w:rsidR="00FE679B" w:rsidRPr="00A9339B">
        <w:rPr>
          <w:rFonts w:eastAsia="Calibri"/>
          <w:color w:val="auto"/>
          <w:lang w:eastAsia="en-US"/>
        </w:rPr>
        <w:t>, identity check</w:t>
      </w:r>
      <w:r w:rsidR="007C39D2">
        <w:rPr>
          <w:rFonts w:eastAsia="Calibri"/>
          <w:color w:val="auto"/>
          <w:lang w:eastAsia="en-US"/>
        </w:rPr>
        <w:t>s</w:t>
      </w:r>
      <w:r w:rsidR="00FE679B" w:rsidRPr="00A9339B">
        <w:rPr>
          <w:rFonts w:eastAsia="Calibri"/>
          <w:color w:val="auto"/>
          <w:lang w:eastAsia="en-US"/>
        </w:rPr>
        <w:t xml:space="preserve">, </w:t>
      </w:r>
      <w:r w:rsidR="003865E5">
        <w:rPr>
          <w:rFonts w:eastAsia="Calibri"/>
          <w:color w:val="auto"/>
          <w:lang w:eastAsia="en-US"/>
        </w:rPr>
        <w:t xml:space="preserve">and a </w:t>
      </w:r>
      <w:r w:rsidR="00FE679B" w:rsidRPr="00A9339B">
        <w:rPr>
          <w:rFonts w:eastAsia="Calibri"/>
          <w:color w:val="auto"/>
          <w:lang w:eastAsia="en-US"/>
        </w:rPr>
        <w:t xml:space="preserve">first aid certificate. </w:t>
      </w:r>
    </w:p>
    <w:p w14:paraId="734B3C45" w14:textId="77777777" w:rsidR="00FE679B" w:rsidRDefault="00FE679B" w:rsidP="00FE679B">
      <w:pPr>
        <w:sectPr w:rsidR="00FE679B" w:rsidSect="00FE679B">
          <w:headerReference w:type="default" r:id="rId32"/>
          <w:type w:val="continuous"/>
          <w:pgSz w:w="11906" w:h="16838"/>
          <w:pgMar w:top="1701" w:right="1418" w:bottom="1418" w:left="1418" w:header="709" w:footer="397" w:gutter="0"/>
          <w:cols w:space="708"/>
          <w:titlePg/>
          <w:docGrid w:linePitch="360"/>
        </w:sectPr>
      </w:pPr>
    </w:p>
    <w:p w14:paraId="734B3C46" w14:textId="660B1F75" w:rsidR="00FE679B" w:rsidRDefault="00FE679B" w:rsidP="00FE679B">
      <w:pPr>
        <w:pStyle w:val="Heading1"/>
        <w:tabs>
          <w:tab w:val="right" w:pos="9070"/>
        </w:tabs>
        <w:spacing w:before="560" w:after="640"/>
        <w:rPr>
          <w:color w:val="FFFFFF" w:themeColor="background1"/>
          <w:sz w:val="36"/>
        </w:rPr>
        <w:sectPr w:rsidR="00FE679B" w:rsidSect="00FE679B">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4B3C87" wp14:editId="734B3C8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82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34B3C47" w14:textId="77777777" w:rsidR="00FE679B" w:rsidRPr="00FD1B02" w:rsidRDefault="00FE679B" w:rsidP="00FE679B">
      <w:pPr>
        <w:pStyle w:val="Heading3"/>
        <w:shd w:val="clear" w:color="auto" w:fill="F2F2F2" w:themeFill="background1" w:themeFillShade="F2"/>
      </w:pPr>
      <w:r w:rsidRPr="008312AC">
        <w:t>Consumer</w:t>
      </w:r>
      <w:r w:rsidRPr="00FD1B02">
        <w:t xml:space="preserve"> outcome:</w:t>
      </w:r>
    </w:p>
    <w:p w14:paraId="734B3C48" w14:textId="77777777" w:rsidR="00FE679B" w:rsidRDefault="00FE679B" w:rsidP="00F0360E">
      <w:pPr>
        <w:numPr>
          <w:ilvl w:val="0"/>
          <w:numId w:val="7"/>
        </w:numPr>
        <w:shd w:val="clear" w:color="auto" w:fill="F2F2F2" w:themeFill="background1" w:themeFillShade="F2"/>
      </w:pPr>
      <w:r>
        <w:t>I am confident the organisation is well run. I can partner in improving the delivery of care and services.</w:t>
      </w:r>
    </w:p>
    <w:p w14:paraId="734B3C49" w14:textId="77777777" w:rsidR="00FE679B" w:rsidRDefault="00FE679B" w:rsidP="00FE679B">
      <w:pPr>
        <w:pStyle w:val="Heading3"/>
        <w:shd w:val="clear" w:color="auto" w:fill="F2F2F2" w:themeFill="background1" w:themeFillShade="F2"/>
      </w:pPr>
      <w:r>
        <w:t>Organisation statement:</w:t>
      </w:r>
    </w:p>
    <w:p w14:paraId="734B3C4A" w14:textId="77777777" w:rsidR="00FE679B" w:rsidRDefault="00FE679B" w:rsidP="00F0360E">
      <w:pPr>
        <w:numPr>
          <w:ilvl w:val="0"/>
          <w:numId w:val="7"/>
        </w:numPr>
        <w:shd w:val="clear" w:color="auto" w:fill="F2F2F2" w:themeFill="background1" w:themeFillShade="F2"/>
      </w:pPr>
      <w:r>
        <w:t>The organisation’s governing body is accountable for the delivery of safe and quality care and services.</w:t>
      </w:r>
    </w:p>
    <w:p w14:paraId="734B3C4B" w14:textId="77777777" w:rsidR="00FE679B" w:rsidRDefault="00FE679B" w:rsidP="00FE679B">
      <w:pPr>
        <w:pStyle w:val="Heading2"/>
      </w:pPr>
      <w:r>
        <w:t>Assessment of Standard 8</w:t>
      </w:r>
    </w:p>
    <w:p w14:paraId="2DA82E85" w14:textId="77777777" w:rsidR="006A012E" w:rsidRPr="006A012E" w:rsidRDefault="006A012E" w:rsidP="006A012E">
      <w:pPr>
        <w:rPr>
          <w:rFonts w:ascii="Calibri" w:hAnsi="Calibri" w:cs="Calibri"/>
          <w:iCs/>
          <w:color w:val="auto"/>
          <w:sz w:val="22"/>
          <w:szCs w:val="22"/>
        </w:rPr>
      </w:pPr>
      <w:r w:rsidRPr="006A012E">
        <w:rPr>
          <w:iCs/>
        </w:rPr>
        <w:t xml:space="preserve">The Assessment Team did not assess all requirements of this Standard and therefore an overall compliance rating for the Quality Standard is not provided. </w:t>
      </w:r>
    </w:p>
    <w:p w14:paraId="734B3C4E" w14:textId="280D685A" w:rsidR="00FE679B" w:rsidRDefault="006A012E" w:rsidP="006A012E">
      <w:pPr>
        <w:pStyle w:val="Heading2"/>
      </w:pPr>
      <w:r>
        <w:t xml:space="preserve"> </w:t>
      </w:r>
      <w:r w:rsidR="00FE679B">
        <w:t>Assessment of Standard 8 Requirements</w:t>
      </w:r>
      <w:r w:rsidR="00FE679B" w:rsidRPr="0066387A">
        <w:rPr>
          <w:i/>
          <w:color w:val="0000FF"/>
          <w:sz w:val="24"/>
          <w:szCs w:val="24"/>
        </w:rPr>
        <w:t xml:space="preserve"> </w:t>
      </w:r>
    </w:p>
    <w:p w14:paraId="734B3C55" w14:textId="396F5D9A" w:rsidR="00FE679B" w:rsidRPr="00506F7F" w:rsidRDefault="00FE679B" w:rsidP="00FE679B">
      <w:pPr>
        <w:pStyle w:val="Heading3"/>
      </w:pPr>
      <w:r w:rsidRPr="00506F7F">
        <w:t>Requirement 8(3)(c)</w:t>
      </w:r>
      <w:r>
        <w:tab/>
        <w:t>Compliant</w:t>
      </w:r>
    </w:p>
    <w:p w14:paraId="734B3C56" w14:textId="77777777" w:rsidR="00FE679B" w:rsidRPr="004A3816" w:rsidRDefault="00FE679B" w:rsidP="00FE679B">
      <w:pPr>
        <w:rPr>
          <w:i/>
        </w:rPr>
      </w:pPr>
      <w:r w:rsidRPr="004A3816">
        <w:rPr>
          <w:i/>
        </w:rPr>
        <w:t>Effective organisation wide governance systems relating to the following:</w:t>
      </w:r>
    </w:p>
    <w:p w14:paraId="734B3C57" w14:textId="77777777" w:rsidR="00FE679B" w:rsidRPr="004A3816" w:rsidRDefault="00FE679B" w:rsidP="00F0360E">
      <w:pPr>
        <w:numPr>
          <w:ilvl w:val="0"/>
          <w:numId w:val="11"/>
        </w:numPr>
        <w:tabs>
          <w:tab w:val="right" w:pos="9026"/>
        </w:tabs>
        <w:spacing w:before="0" w:after="0"/>
        <w:ind w:left="567" w:hanging="425"/>
        <w:outlineLvl w:val="4"/>
        <w:rPr>
          <w:i/>
        </w:rPr>
      </w:pPr>
      <w:r w:rsidRPr="004A3816">
        <w:rPr>
          <w:i/>
        </w:rPr>
        <w:t>information management;</w:t>
      </w:r>
    </w:p>
    <w:p w14:paraId="734B3C58" w14:textId="77777777" w:rsidR="00FE679B" w:rsidRPr="004A3816" w:rsidRDefault="00FE679B" w:rsidP="00F0360E">
      <w:pPr>
        <w:numPr>
          <w:ilvl w:val="0"/>
          <w:numId w:val="11"/>
        </w:numPr>
        <w:tabs>
          <w:tab w:val="right" w:pos="9026"/>
        </w:tabs>
        <w:spacing w:before="0" w:after="0"/>
        <w:ind w:left="567" w:hanging="425"/>
        <w:outlineLvl w:val="4"/>
        <w:rPr>
          <w:i/>
        </w:rPr>
      </w:pPr>
      <w:r w:rsidRPr="004A3816">
        <w:rPr>
          <w:i/>
        </w:rPr>
        <w:t>continuous improvement;</w:t>
      </w:r>
    </w:p>
    <w:p w14:paraId="734B3C59" w14:textId="77777777" w:rsidR="00FE679B" w:rsidRPr="004A3816" w:rsidRDefault="00FE679B" w:rsidP="00F0360E">
      <w:pPr>
        <w:numPr>
          <w:ilvl w:val="0"/>
          <w:numId w:val="11"/>
        </w:numPr>
        <w:tabs>
          <w:tab w:val="right" w:pos="9026"/>
        </w:tabs>
        <w:spacing w:before="0" w:after="0"/>
        <w:ind w:left="567" w:hanging="425"/>
        <w:outlineLvl w:val="4"/>
        <w:rPr>
          <w:i/>
        </w:rPr>
      </w:pPr>
      <w:r w:rsidRPr="004A3816">
        <w:rPr>
          <w:i/>
        </w:rPr>
        <w:t>financial governance;</w:t>
      </w:r>
    </w:p>
    <w:p w14:paraId="734B3C5A" w14:textId="77777777" w:rsidR="00FE679B" w:rsidRPr="004A3816" w:rsidRDefault="00FE679B" w:rsidP="00F0360E">
      <w:pPr>
        <w:numPr>
          <w:ilvl w:val="0"/>
          <w:numId w:val="11"/>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34B3C5B" w14:textId="77777777" w:rsidR="00FE679B" w:rsidRPr="004A3816" w:rsidRDefault="00FE679B" w:rsidP="00F0360E">
      <w:pPr>
        <w:numPr>
          <w:ilvl w:val="0"/>
          <w:numId w:val="11"/>
        </w:numPr>
        <w:tabs>
          <w:tab w:val="right" w:pos="9026"/>
        </w:tabs>
        <w:spacing w:before="0" w:after="0"/>
        <w:ind w:left="567" w:hanging="425"/>
        <w:outlineLvl w:val="4"/>
        <w:rPr>
          <w:i/>
        </w:rPr>
      </w:pPr>
      <w:r w:rsidRPr="004A3816">
        <w:rPr>
          <w:i/>
        </w:rPr>
        <w:t>regulatory compliance;</w:t>
      </w:r>
    </w:p>
    <w:p w14:paraId="734B3C5C" w14:textId="77777777" w:rsidR="00FE679B" w:rsidRPr="004A3816" w:rsidRDefault="00FE679B" w:rsidP="00F0360E">
      <w:pPr>
        <w:numPr>
          <w:ilvl w:val="0"/>
          <w:numId w:val="11"/>
        </w:numPr>
        <w:tabs>
          <w:tab w:val="right" w:pos="9026"/>
        </w:tabs>
        <w:spacing w:before="0" w:after="0"/>
        <w:ind w:left="567" w:hanging="425"/>
        <w:outlineLvl w:val="4"/>
        <w:rPr>
          <w:i/>
        </w:rPr>
      </w:pPr>
      <w:r w:rsidRPr="004A3816">
        <w:rPr>
          <w:i/>
        </w:rPr>
        <w:t>feedback and complaints.</w:t>
      </w:r>
    </w:p>
    <w:p w14:paraId="0E34AB1C" w14:textId="70B56176" w:rsidR="00FE679B" w:rsidRPr="00D60F55" w:rsidRDefault="00FE679B" w:rsidP="00FE679B">
      <w:pPr>
        <w:spacing w:before="120"/>
        <w:rPr>
          <w:rFonts w:eastAsia="Calibri"/>
          <w:color w:val="auto"/>
          <w:lang w:eastAsia="en-US"/>
        </w:rPr>
      </w:pPr>
      <w:r w:rsidRPr="00D60F55">
        <w:rPr>
          <w:rFonts w:eastAsia="Calibri"/>
          <w:color w:val="auto"/>
          <w:lang w:eastAsia="en-US"/>
        </w:rPr>
        <w:t>The service demonstrated it ha</w:t>
      </w:r>
      <w:r w:rsidR="007C39D2">
        <w:rPr>
          <w:rFonts w:eastAsia="Calibri"/>
          <w:color w:val="auto"/>
          <w:lang w:eastAsia="en-US"/>
        </w:rPr>
        <w:t>d</w:t>
      </w:r>
      <w:r w:rsidRPr="00D60F55">
        <w:rPr>
          <w:rFonts w:eastAsia="Calibri"/>
          <w:color w:val="auto"/>
          <w:lang w:eastAsia="en-US"/>
        </w:rPr>
        <w:t xml:space="preserve"> effective governance systems for the delivery of safe and quality care and services.</w:t>
      </w:r>
    </w:p>
    <w:p w14:paraId="13DCC394" w14:textId="77777777" w:rsidR="00FE679B" w:rsidRPr="00163FEE" w:rsidRDefault="00FE679B" w:rsidP="00FE679B">
      <w:pPr>
        <w:pStyle w:val="Heading4"/>
        <w:spacing w:before="120"/>
      </w:pPr>
      <w:r w:rsidRPr="00163FEE">
        <w:t>Information management</w:t>
      </w:r>
    </w:p>
    <w:p w14:paraId="1747C821" w14:textId="2AD5A235" w:rsidR="00FE679B" w:rsidRPr="00BA3D52" w:rsidRDefault="00FE679B" w:rsidP="00FE679B">
      <w:pPr>
        <w:tabs>
          <w:tab w:val="right" w:pos="9026"/>
        </w:tabs>
        <w:spacing w:before="120"/>
        <w:rPr>
          <w:rFonts w:eastAsia="Fira Sans Light"/>
          <w:color w:val="auto"/>
        </w:rPr>
      </w:pPr>
      <w:r w:rsidRPr="00BA3D52">
        <w:rPr>
          <w:rFonts w:eastAsia="Fira Sans Light"/>
          <w:color w:val="auto"/>
        </w:rPr>
        <w:t>The service ha</w:t>
      </w:r>
      <w:r w:rsidR="007C39D2">
        <w:rPr>
          <w:rFonts w:eastAsia="Fira Sans Light"/>
          <w:color w:val="auto"/>
        </w:rPr>
        <w:t>d</w:t>
      </w:r>
      <w:r w:rsidRPr="00BA3D52">
        <w:rPr>
          <w:rFonts w:eastAsia="Fira Sans Light"/>
          <w:color w:val="auto"/>
        </w:rPr>
        <w:t xml:space="preserve"> systems to ensure all stakeholders </w:t>
      </w:r>
      <w:r w:rsidR="007C39D2">
        <w:rPr>
          <w:rFonts w:eastAsia="Fira Sans Light"/>
          <w:color w:val="auto"/>
        </w:rPr>
        <w:t>we</w:t>
      </w:r>
      <w:r w:rsidRPr="00BA3D52">
        <w:rPr>
          <w:rFonts w:eastAsia="Fira Sans Light"/>
          <w:color w:val="auto"/>
        </w:rPr>
        <w:t>re fully informed of matters that impact</w:t>
      </w:r>
      <w:r w:rsidR="007C39D2">
        <w:rPr>
          <w:rFonts w:eastAsia="Fira Sans Light"/>
          <w:color w:val="auto"/>
        </w:rPr>
        <w:t>ed</w:t>
      </w:r>
      <w:r w:rsidRPr="00BA3D52">
        <w:rPr>
          <w:rFonts w:eastAsia="Fira Sans Light"/>
          <w:color w:val="auto"/>
        </w:rPr>
        <w:t xml:space="preserve"> on them. </w:t>
      </w:r>
    </w:p>
    <w:p w14:paraId="37D558C7" w14:textId="20F16760" w:rsidR="00FE679B" w:rsidRPr="00BA3D52" w:rsidRDefault="00FE679B" w:rsidP="00FE679B">
      <w:pPr>
        <w:tabs>
          <w:tab w:val="right" w:pos="9026"/>
        </w:tabs>
        <w:spacing w:before="120"/>
        <w:rPr>
          <w:rFonts w:eastAsia="Fira Sans Light"/>
          <w:color w:val="auto"/>
        </w:rPr>
      </w:pPr>
      <w:r w:rsidRPr="00BA3D52">
        <w:rPr>
          <w:rFonts w:eastAsia="Fira Sans Light"/>
          <w:color w:val="auto"/>
        </w:rPr>
        <w:t xml:space="preserve">Consumers </w:t>
      </w:r>
      <w:r w:rsidR="007C39D2">
        <w:rPr>
          <w:rFonts w:eastAsia="Fira Sans Light"/>
          <w:color w:val="auto"/>
        </w:rPr>
        <w:t>we</w:t>
      </w:r>
      <w:r w:rsidRPr="00BA3D52">
        <w:rPr>
          <w:rFonts w:eastAsia="Fira Sans Light"/>
          <w:color w:val="auto"/>
        </w:rPr>
        <w:t>re provided with information about the care and services available to them when they enter</w:t>
      </w:r>
      <w:r w:rsidR="007C39D2">
        <w:rPr>
          <w:rFonts w:eastAsia="Fira Sans Light"/>
          <w:color w:val="auto"/>
        </w:rPr>
        <w:t>ed</w:t>
      </w:r>
      <w:r w:rsidRPr="00BA3D52">
        <w:rPr>
          <w:rFonts w:eastAsia="Fira Sans Light"/>
          <w:color w:val="auto"/>
        </w:rPr>
        <w:t xml:space="preserve"> the service and on an ongoing basis. This include</w:t>
      </w:r>
      <w:r w:rsidR="007C39D2">
        <w:rPr>
          <w:rFonts w:eastAsia="Fira Sans Light"/>
          <w:color w:val="auto"/>
        </w:rPr>
        <w:t>d</w:t>
      </w:r>
      <w:r w:rsidRPr="00BA3D52">
        <w:rPr>
          <w:rFonts w:eastAsia="Fira Sans Light"/>
          <w:color w:val="auto"/>
        </w:rPr>
        <w:t xml:space="preserve"> an </w:t>
      </w:r>
      <w:r w:rsidRPr="00BA3D52">
        <w:rPr>
          <w:rFonts w:eastAsia="Fira Sans Light"/>
          <w:color w:val="auto"/>
        </w:rPr>
        <w:lastRenderedPageBreak/>
        <w:t xml:space="preserve">information pack for new consumers, </w:t>
      </w:r>
      <w:r w:rsidR="007C39D2">
        <w:rPr>
          <w:rFonts w:eastAsia="Fira Sans Light"/>
          <w:color w:val="auto"/>
        </w:rPr>
        <w:t xml:space="preserve">a </w:t>
      </w:r>
      <w:r w:rsidRPr="00BA3D52">
        <w:rPr>
          <w:rFonts w:eastAsia="Fira Sans Light"/>
          <w:color w:val="auto"/>
        </w:rPr>
        <w:t xml:space="preserve">handbook, feedback mechanisms, newsletters, and regular meetings. </w:t>
      </w:r>
    </w:p>
    <w:p w14:paraId="0EBBAC61" w14:textId="6CC8E013" w:rsidR="00FE679B" w:rsidRPr="00B23E11" w:rsidRDefault="007C39D2" w:rsidP="00FE679B">
      <w:pPr>
        <w:tabs>
          <w:tab w:val="right" w:pos="9026"/>
        </w:tabs>
        <w:spacing w:before="120"/>
        <w:rPr>
          <w:rFonts w:eastAsia="Fira Sans Light"/>
          <w:color w:val="auto"/>
        </w:rPr>
      </w:pPr>
      <w:r>
        <w:rPr>
          <w:rFonts w:eastAsia="Fira Sans Light"/>
          <w:color w:val="auto"/>
        </w:rPr>
        <w:t>P</w:t>
      </w:r>
      <w:r w:rsidR="00FE679B" w:rsidRPr="00B23E11">
        <w:rPr>
          <w:rFonts w:eastAsia="Fira Sans Light"/>
          <w:color w:val="auto"/>
        </w:rPr>
        <w:t xml:space="preserve">olicies and procedures have been reviewed and updated and </w:t>
      </w:r>
      <w:r>
        <w:rPr>
          <w:rFonts w:eastAsia="Fira Sans Light"/>
          <w:color w:val="auto"/>
        </w:rPr>
        <w:t>we</w:t>
      </w:r>
      <w:r w:rsidR="00FE679B" w:rsidRPr="00B23E11">
        <w:rPr>
          <w:rFonts w:eastAsia="Fira Sans Light"/>
          <w:color w:val="auto"/>
        </w:rPr>
        <w:t xml:space="preserve">re available to all staff to guide staff practice. An electronic system </w:t>
      </w:r>
      <w:r w:rsidR="005A64B8">
        <w:rPr>
          <w:rFonts w:eastAsia="Fira Sans Light"/>
          <w:color w:val="auto"/>
        </w:rPr>
        <w:t>wa</w:t>
      </w:r>
      <w:r w:rsidR="00FE679B" w:rsidRPr="00B23E11">
        <w:rPr>
          <w:rFonts w:eastAsia="Fira Sans Light"/>
          <w:color w:val="auto"/>
        </w:rPr>
        <w:t xml:space="preserve">s used for clinical documentation </w:t>
      </w:r>
      <w:r w:rsidR="005A64B8">
        <w:rPr>
          <w:rFonts w:eastAsia="Fira Sans Light"/>
          <w:color w:val="auto"/>
        </w:rPr>
        <w:t xml:space="preserve">that was accessible to </w:t>
      </w:r>
      <w:r w:rsidR="00FE679B" w:rsidRPr="00B23E11">
        <w:rPr>
          <w:rFonts w:eastAsia="Fira Sans Light"/>
          <w:color w:val="auto"/>
        </w:rPr>
        <w:t xml:space="preserve">all staff. Staff </w:t>
      </w:r>
      <w:r w:rsidR="005A64B8">
        <w:rPr>
          <w:rFonts w:eastAsia="Fira Sans Light"/>
          <w:color w:val="auto"/>
        </w:rPr>
        <w:t>we</w:t>
      </w:r>
      <w:r w:rsidR="00FE679B" w:rsidRPr="00B23E11">
        <w:rPr>
          <w:rFonts w:eastAsia="Fira Sans Light"/>
          <w:color w:val="auto"/>
        </w:rPr>
        <w:t xml:space="preserve">re </w:t>
      </w:r>
      <w:r w:rsidR="005A64B8">
        <w:rPr>
          <w:rFonts w:eastAsia="Fira Sans Light"/>
          <w:color w:val="auto"/>
        </w:rPr>
        <w:t xml:space="preserve">received </w:t>
      </w:r>
      <w:r w:rsidR="00FE679B" w:rsidRPr="00B23E11">
        <w:rPr>
          <w:rFonts w:eastAsia="Fira Sans Light"/>
          <w:color w:val="auto"/>
        </w:rPr>
        <w:t>up</w:t>
      </w:r>
      <w:r w:rsidR="005A64B8">
        <w:rPr>
          <w:rFonts w:eastAsia="Fira Sans Light"/>
          <w:color w:val="auto"/>
        </w:rPr>
        <w:t>-</w:t>
      </w:r>
      <w:r w:rsidR="00FE679B" w:rsidRPr="00B23E11">
        <w:rPr>
          <w:rFonts w:eastAsia="Fira Sans Light"/>
          <w:color w:val="auto"/>
        </w:rPr>
        <w:t>to</w:t>
      </w:r>
      <w:r w:rsidR="005A64B8">
        <w:rPr>
          <w:rFonts w:eastAsia="Fira Sans Light"/>
          <w:color w:val="auto"/>
        </w:rPr>
        <w:t>-d</w:t>
      </w:r>
      <w:r w:rsidR="00FE679B" w:rsidRPr="00B23E11">
        <w:rPr>
          <w:rFonts w:eastAsia="Fira Sans Light"/>
          <w:color w:val="auto"/>
        </w:rPr>
        <w:t xml:space="preserve">ate </w:t>
      </w:r>
      <w:r w:rsidR="005A64B8">
        <w:rPr>
          <w:rFonts w:eastAsia="Fira Sans Light"/>
          <w:color w:val="auto"/>
        </w:rPr>
        <w:t xml:space="preserve">information at </w:t>
      </w:r>
      <w:r w:rsidR="00FE679B" w:rsidRPr="00B23E11">
        <w:rPr>
          <w:rFonts w:eastAsia="Fira Sans Light"/>
          <w:color w:val="auto"/>
        </w:rPr>
        <w:t>handover each shift</w:t>
      </w:r>
      <w:r w:rsidR="005A64B8">
        <w:rPr>
          <w:rFonts w:eastAsia="Fira Sans Light"/>
          <w:color w:val="auto"/>
        </w:rPr>
        <w:t xml:space="preserve"> and in </w:t>
      </w:r>
      <w:r w:rsidR="00FE679B" w:rsidRPr="00B23E11">
        <w:rPr>
          <w:rFonts w:eastAsia="Fira Sans Light"/>
          <w:color w:val="auto"/>
        </w:rPr>
        <w:t>regular meetings, memos, emails, messages, and</w:t>
      </w:r>
      <w:r w:rsidR="005A64B8">
        <w:rPr>
          <w:rFonts w:eastAsia="Fira Sans Light"/>
          <w:color w:val="auto"/>
        </w:rPr>
        <w:t xml:space="preserve"> at </w:t>
      </w:r>
      <w:r w:rsidR="00FE679B" w:rsidRPr="00B23E11">
        <w:rPr>
          <w:rFonts w:eastAsia="Fira Sans Light"/>
          <w:color w:val="auto"/>
        </w:rPr>
        <w:t>training</w:t>
      </w:r>
      <w:r w:rsidR="005A64B8">
        <w:rPr>
          <w:rFonts w:eastAsia="Fira Sans Light"/>
          <w:color w:val="auto"/>
        </w:rPr>
        <w:t xml:space="preserve"> sessions. </w:t>
      </w:r>
      <w:r w:rsidR="00FE679B" w:rsidRPr="00B23E11">
        <w:rPr>
          <w:rFonts w:eastAsia="Fira Sans Light"/>
          <w:color w:val="auto"/>
        </w:rPr>
        <w:t xml:space="preserve"> Management advised the handover </w:t>
      </w:r>
      <w:r w:rsidR="005A64B8">
        <w:rPr>
          <w:rFonts w:eastAsia="Fira Sans Light"/>
          <w:color w:val="auto"/>
        </w:rPr>
        <w:t xml:space="preserve">documentation was </w:t>
      </w:r>
      <w:r w:rsidR="00FE679B" w:rsidRPr="00B23E11">
        <w:rPr>
          <w:rFonts w:eastAsia="Fira Sans Light"/>
          <w:color w:val="auto"/>
        </w:rPr>
        <w:t xml:space="preserve">upgraded to include a photo of each consumer and </w:t>
      </w:r>
      <w:r w:rsidR="005A64B8">
        <w:rPr>
          <w:rFonts w:eastAsia="Fira Sans Light"/>
          <w:color w:val="auto"/>
        </w:rPr>
        <w:t xml:space="preserve">more </w:t>
      </w:r>
      <w:r w:rsidR="00FE679B" w:rsidRPr="00B23E11">
        <w:rPr>
          <w:rFonts w:eastAsia="Fira Sans Light"/>
          <w:color w:val="auto"/>
        </w:rPr>
        <w:t xml:space="preserve">detail </w:t>
      </w:r>
      <w:r w:rsidR="005A64B8">
        <w:rPr>
          <w:rFonts w:eastAsia="Fira Sans Light"/>
          <w:color w:val="auto"/>
        </w:rPr>
        <w:t xml:space="preserve">on </w:t>
      </w:r>
      <w:proofErr w:type="gramStart"/>
      <w:r w:rsidR="005A64B8">
        <w:rPr>
          <w:rFonts w:eastAsia="Fira Sans Light"/>
          <w:color w:val="auto"/>
        </w:rPr>
        <w:t>e</w:t>
      </w:r>
      <w:r w:rsidR="00FE679B" w:rsidRPr="00B23E11">
        <w:rPr>
          <w:rFonts w:eastAsia="Fira Sans Light"/>
          <w:color w:val="auto"/>
        </w:rPr>
        <w:t>ach individual</w:t>
      </w:r>
      <w:proofErr w:type="gramEnd"/>
      <w:r w:rsidR="005A64B8">
        <w:rPr>
          <w:rFonts w:eastAsia="Fira Sans Light"/>
          <w:color w:val="auto"/>
        </w:rPr>
        <w:t>,</w:t>
      </w:r>
      <w:r w:rsidR="00FE679B" w:rsidRPr="00B23E11">
        <w:rPr>
          <w:rFonts w:eastAsia="Fira Sans Light"/>
          <w:color w:val="auto"/>
        </w:rPr>
        <w:t xml:space="preserve"> such as risks, special requirements, and preferences. Staff interviewed confirmed they ha</w:t>
      </w:r>
      <w:r w:rsidR="005A64B8">
        <w:rPr>
          <w:rFonts w:eastAsia="Fira Sans Light"/>
          <w:color w:val="auto"/>
        </w:rPr>
        <w:t xml:space="preserve">d </w:t>
      </w:r>
      <w:r w:rsidR="00FE679B" w:rsidRPr="00B23E11">
        <w:rPr>
          <w:rFonts w:eastAsia="Fira Sans Light"/>
          <w:color w:val="auto"/>
        </w:rPr>
        <w:t>access to the information they need</w:t>
      </w:r>
      <w:r w:rsidR="005A64B8">
        <w:rPr>
          <w:rFonts w:eastAsia="Fira Sans Light"/>
          <w:color w:val="auto"/>
        </w:rPr>
        <w:t>ed</w:t>
      </w:r>
      <w:r w:rsidR="00FE679B" w:rsidRPr="00B23E11">
        <w:rPr>
          <w:rFonts w:eastAsia="Fira Sans Light"/>
          <w:color w:val="auto"/>
        </w:rPr>
        <w:t xml:space="preserve"> for the effective delivery of care.</w:t>
      </w:r>
    </w:p>
    <w:p w14:paraId="50D0AFCC" w14:textId="1A88BEB2" w:rsidR="00FE679B" w:rsidRPr="00D763B6" w:rsidRDefault="00FE679B" w:rsidP="00FE679B">
      <w:pPr>
        <w:tabs>
          <w:tab w:val="right" w:pos="9026"/>
        </w:tabs>
        <w:spacing w:before="120"/>
        <w:rPr>
          <w:rFonts w:eastAsia="Fira Sans Light"/>
          <w:color w:val="auto"/>
        </w:rPr>
      </w:pPr>
      <w:r w:rsidRPr="00D763B6">
        <w:rPr>
          <w:rFonts w:eastAsia="Fira Sans Light"/>
          <w:color w:val="auto"/>
        </w:rPr>
        <w:t xml:space="preserve">Management </w:t>
      </w:r>
      <w:r w:rsidR="005A64B8">
        <w:rPr>
          <w:rFonts w:eastAsia="Fira Sans Light"/>
          <w:color w:val="auto"/>
        </w:rPr>
        <w:t>h</w:t>
      </w:r>
      <w:r w:rsidR="00EA5AF0">
        <w:rPr>
          <w:rFonts w:eastAsia="Fira Sans Light"/>
          <w:color w:val="auto"/>
        </w:rPr>
        <w:t>eld</w:t>
      </w:r>
      <w:r w:rsidRPr="00D763B6">
        <w:rPr>
          <w:rFonts w:eastAsia="Fira Sans Light"/>
          <w:color w:val="auto"/>
        </w:rPr>
        <w:t xml:space="preserve"> regular meetings</w:t>
      </w:r>
      <w:r w:rsidR="00EA5AF0">
        <w:rPr>
          <w:rFonts w:eastAsia="Fira Sans Light"/>
          <w:color w:val="auto"/>
        </w:rPr>
        <w:t>,</w:t>
      </w:r>
      <w:r w:rsidRPr="00D763B6">
        <w:rPr>
          <w:rFonts w:eastAsia="Fira Sans Light"/>
          <w:color w:val="auto"/>
        </w:rPr>
        <w:t xml:space="preserve"> including monthly clinical governance meetings, meeting</w:t>
      </w:r>
      <w:r w:rsidR="00EA5AF0">
        <w:rPr>
          <w:rFonts w:eastAsia="Fira Sans Light"/>
          <w:color w:val="auto"/>
        </w:rPr>
        <w:t xml:space="preserve">s of </w:t>
      </w:r>
      <w:r w:rsidRPr="00D763B6">
        <w:rPr>
          <w:rFonts w:eastAsia="Fira Sans Light"/>
          <w:color w:val="auto"/>
        </w:rPr>
        <w:t xml:space="preserve">heads of departments three times </w:t>
      </w:r>
      <w:r w:rsidR="00EA5AF0">
        <w:rPr>
          <w:rFonts w:eastAsia="Fira Sans Light"/>
          <w:color w:val="auto"/>
        </w:rPr>
        <w:t>each</w:t>
      </w:r>
      <w:r w:rsidRPr="00D763B6">
        <w:rPr>
          <w:rFonts w:eastAsia="Fira Sans Light"/>
          <w:color w:val="auto"/>
        </w:rPr>
        <w:t xml:space="preserve"> week, and monthly meetings with the advisory board. </w:t>
      </w:r>
    </w:p>
    <w:p w14:paraId="02E27693" w14:textId="77777777" w:rsidR="00FE679B" w:rsidRPr="002F0354" w:rsidRDefault="00FE679B" w:rsidP="00FE679B">
      <w:pPr>
        <w:pStyle w:val="Heading4"/>
        <w:spacing w:before="120"/>
      </w:pPr>
      <w:r w:rsidRPr="002F0354">
        <w:t>Continuous improvement</w:t>
      </w:r>
    </w:p>
    <w:p w14:paraId="23259EB3" w14:textId="557BE7F1" w:rsidR="00FE679B" w:rsidRPr="00F2215B" w:rsidRDefault="00FE679B" w:rsidP="006E3785">
      <w:pPr>
        <w:tabs>
          <w:tab w:val="right" w:pos="9026"/>
        </w:tabs>
        <w:spacing w:before="120"/>
        <w:rPr>
          <w:rFonts w:eastAsia="Calibri"/>
          <w:color w:val="auto"/>
          <w:lang w:eastAsia="en-US"/>
        </w:rPr>
      </w:pPr>
      <w:r w:rsidRPr="00F14279">
        <w:rPr>
          <w:rFonts w:eastAsia="Fira Sans Light"/>
          <w:color w:val="auto"/>
        </w:rPr>
        <w:t>The service ha</w:t>
      </w:r>
      <w:r w:rsidR="00EA5AF0">
        <w:rPr>
          <w:rFonts w:eastAsia="Fira Sans Light"/>
          <w:color w:val="auto"/>
        </w:rPr>
        <w:t>d</w:t>
      </w:r>
      <w:r w:rsidRPr="00F14279">
        <w:rPr>
          <w:rFonts w:eastAsia="Fira Sans Light"/>
          <w:color w:val="auto"/>
        </w:rPr>
        <w:t xml:space="preserve"> a continuous improvement system in </w:t>
      </w:r>
      <w:r w:rsidR="00EA5AF0">
        <w:rPr>
          <w:rFonts w:eastAsia="Fira Sans Light"/>
          <w:color w:val="auto"/>
        </w:rPr>
        <w:t xml:space="preserve">which </w:t>
      </w:r>
      <w:r w:rsidRPr="00F14279">
        <w:rPr>
          <w:rFonts w:eastAsia="Fira Sans Light"/>
          <w:color w:val="auto"/>
        </w:rPr>
        <w:t>areas for improvement</w:t>
      </w:r>
      <w:r w:rsidR="00EA5AF0">
        <w:rPr>
          <w:rFonts w:eastAsia="Fira Sans Light"/>
          <w:color w:val="auto"/>
        </w:rPr>
        <w:t xml:space="preserve"> was identified from</w:t>
      </w:r>
      <w:r w:rsidRPr="00F14279">
        <w:rPr>
          <w:rFonts w:eastAsia="Fira Sans Light"/>
          <w:color w:val="auto"/>
        </w:rPr>
        <w:t xml:space="preserve"> feedback, suggestions, complaints, meetings, audits, surveys, and legislation updates. </w:t>
      </w:r>
      <w:r w:rsidR="00EA5AF0">
        <w:rPr>
          <w:rFonts w:eastAsia="Fira Sans Light"/>
          <w:color w:val="auto"/>
        </w:rPr>
        <w:t>T</w:t>
      </w:r>
      <w:r w:rsidRPr="00F14279">
        <w:rPr>
          <w:rFonts w:eastAsia="Fira Sans Light"/>
          <w:color w:val="auto"/>
        </w:rPr>
        <w:t>he system is overseen by management.</w:t>
      </w:r>
      <w:r w:rsidR="00465BF9">
        <w:rPr>
          <w:rFonts w:eastAsia="Fira Sans Light"/>
          <w:color w:val="auto"/>
        </w:rPr>
        <w:t xml:space="preserve">  </w:t>
      </w:r>
      <w:r w:rsidR="00EA5AF0">
        <w:rPr>
          <w:rFonts w:eastAsia="Fira Sans Light"/>
          <w:color w:val="auto"/>
        </w:rPr>
        <w:t>The Assessment Team noted that t</w:t>
      </w:r>
      <w:r w:rsidR="00465BF9">
        <w:rPr>
          <w:rFonts w:eastAsia="Fira Sans Light"/>
          <w:color w:val="auto"/>
        </w:rPr>
        <w:t xml:space="preserve">he </w:t>
      </w:r>
      <w:r w:rsidR="00465BF9" w:rsidRPr="00F14279">
        <w:rPr>
          <w:rFonts w:eastAsia="Fira Sans Light"/>
          <w:color w:val="auto"/>
        </w:rPr>
        <w:t>continuous improvement system</w:t>
      </w:r>
      <w:r w:rsidR="00465BF9">
        <w:rPr>
          <w:rFonts w:eastAsia="Fira Sans Light"/>
          <w:color w:val="auto"/>
        </w:rPr>
        <w:t xml:space="preserve"> ha</w:t>
      </w:r>
      <w:r w:rsidR="00EA5AF0">
        <w:rPr>
          <w:rFonts w:eastAsia="Fira Sans Light"/>
          <w:color w:val="auto"/>
        </w:rPr>
        <w:t>d</w:t>
      </w:r>
      <w:r w:rsidR="00465BF9">
        <w:rPr>
          <w:rFonts w:eastAsia="Fira Sans Light"/>
          <w:color w:val="auto"/>
        </w:rPr>
        <w:t xml:space="preserve"> prompted a review of and improvements to the </w:t>
      </w:r>
      <w:r w:rsidRPr="005B6370">
        <w:rPr>
          <w:rFonts w:eastAsia="Calibri"/>
          <w:color w:val="auto"/>
          <w:lang w:eastAsia="en-US"/>
        </w:rPr>
        <w:t xml:space="preserve">lifestyle program </w:t>
      </w:r>
      <w:r w:rsidR="006E3785">
        <w:rPr>
          <w:rFonts w:eastAsia="Calibri"/>
          <w:color w:val="auto"/>
          <w:lang w:eastAsia="en-US"/>
        </w:rPr>
        <w:t xml:space="preserve">and the meals offered to consumers.  </w:t>
      </w:r>
    </w:p>
    <w:p w14:paraId="74CC0C96" w14:textId="77777777" w:rsidR="00FE679B" w:rsidRPr="00163FEE" w:rsidRDefault="00FE679B" w:rsidP="00FE679B">
      <w:pPr>
        <w:pStyle w:val="Heading4"/>
      </w:pPr>
      <w:r w:rsidRPr="00163FEE">
        <w:t>Financial governance</w:t>
      </w:r>
    </w:p>
    <w:p w14:paraId="530BD68C" w14:textId="4DC19770" w:rsidR="00FE679B" w:rsidRPr="004F039E" w:rsidRDefault="00FE679B" w:rsidP="00FE679B">
      <w:pPr>
        <w:tabs>
          <w:tab w:val="right" w:pos="9026"/>
        </w:tabs>
        <w:spacing w:before="120"/>
        <w:rPr>
          <w:rFonts w:eastAsia="Fira Sans Light"/>
          <w:color w:val="auto"/>
        </w:rPr>
      </w:pPr>
      <w:r w:rsidRPr="004F039E">
        <w:rPr>
          <w:rFonts w:eastAsia="Fira Sans Light"/>
          <w:color w:val="auto"/>
        </w:rPr>
        <w:t>The service ha</w:t>
      </w:r>
      <w:r w:rsidR="00EA5AF0">
        <w:rPr>
          <w:rFonts w:eastAsia="Fira Sans Light"/>
          <w:color w:val="auto"/>
        </w:rPr>
        <w:t>d</w:t>
      </w:r>
      <w:r w:rsidRPr="004F039E">
        <w:rPr>
          <w:rFonts w:eastAsia="Fira Sans Light"/>
          <w:color w:val="auto"/>
        </w:rPr>
        <w:t xml:space="preserve"> policies and procedures for financial governance. </w:t>
      </w:r>
      <w:r w:rsidR="00EA5AF0">
        <w:rPr>
          <w:rFonts w:eastAsia="Fira Sans Light"/>
          <w:color w:val="auto"/>
        </w:rPr>
        <w:t>The service’s m</w:t>
      </w:r>
      <w:r w:rsidRPr="004F039E">
        <w:rPr>
          <w:rFonts w:eastAsia="Fira Sans Light"/>
          <w:color w:val="auto"/>
        </w:rPr>
        <w:t>anagement ha</w:t>
      </w:r>
      <w:r w:rsidR="00EA5AF0">
        <w:rPr>
          <w:rFonts w:eastAsia="Fira Sans Light"/>
          <w:color w:val="auto"/>
        </w:rPr>
        <w:t>d</w:t>
      </w:r>
      <w:r w:rsidRPr="004F039E">
        <w:rPr>
          <w:rFonts w:eastAsia="Fira Sans Light"/>
          <w:color w:val="auto"/>
        </w:rPr>
        <w:t xml:space="preserve"> a budget for regular operating costs</w:t>
      </w:r>
      <w:r w:rsidR="00EA5AF0">
        <w:rPr>
          <w:rFonts w:eastAsia="Fira Sans Light"/>
          <w:color w:val="auto"/>
        </w:rPr>
        <w:t xml:space="preserve"> and w</w:t>
      </w:r>
      <w:r w:rsidRPr="004F039E">
        <w:rPr>
          <w:rFonts w:eastAsia="Fira Sans Light"/>
          <w:color w:val="auto"/>
        </w:rPr>
        <w:t xml:space="preserve">here additional spending </w:t>
      </w:r>
      <w:r w:rsidR="00EA5AF0">
        <w:rPr>
          <w:rFonts w:eastAsia="Fira Sans Light"/>
          <w:color w:val="auto"/>
        </w:rPr>
        <w:t>wa</w:t>
      </w:r>
      <w:r w:rsidRPr="004F039E">
        <w:rPr>
          <w:rFonts w:eastAsia="Fira Sans Light"/>
          <w:color w:val="auto"/>
        </w:rPr>
        <w:t>s required</w:t>
      </w:r>
      <w:r w:rsidR="00EA5AF0">
        <w:rPr>
          <w:rFonts w:eastAsia="Fira Sans Light"/>
          <w:color w:val="auto"/>
        </w:rPr>
        <w:t>,</w:t>
      </w:r>
      <w:r w:rsidRPr="004F039E">
        <w:rPr>
          <w:rFonts w:eastAsia="Fira Sans Light"/>
          <w:color w:val="auto"/>
        </w:rPr>
        <w:t xml:space="preserve"> a request outlining the reasons and benefits </w:t>
      </w:r>
      <w:r w:rsidR="00EA5AF0">
        <w:rPr>
          <w:rFonts w:eastAsia="Fira Sans Light"/>
          <w:color w:val="auto"/>
        </w:rPr>
        <w:t>for</w:t>
      </w:r>
      <w:r w:rsidRPr="004F039E">
        <w:rPr>
          <w:rFonts w:eastAsia="Fira Sans Light"/>
          <w:color w:val="auto"/>
        </w:rPr>
        <w:t xml:space="preserve"> the expenditure </w:t>
      </w:r>
      <w:r w:rsidR="00EA5AF0">
        <w:rPr>
          <w:rFonts w:eastAsia="Fira Sans Light"/>
          <w:color w:val="auto"/>
        </w:rPr>
        <w:t>wa</w:t>
      </w:r>
      <w:r w:rsidRPr="004F039E">
        <w:rPr>
          <w:rFonts w:eastAsia="Fira Sans Light"/>
          <w:color w:val="auto"/>
        </w:rPr>
        <w:t xml:space="preserve">s submitted to the organisation and a risk and suitability assessment </w:t>
      </w:r>
      <w:r w:rsidR="00EA5AF0">
        <w:rPr>
          <w:rFonts w:eastAsia="Fira Sans Light"/>
          <w:color w:val="auto"/>
        </w:rPr>
        <w:t>wa</w:t>
      </w:r>
      <w:r w:rsidRPr="004F039E">
        <w:rPr>
          <w:rFonts w:eastAsia="Fira Sans Light"/>
          <w:color w:val="auto"/>
        </w:rPr>
        <w:t xml:space="preserve">s conducted. </w:t>
      </w:r>
      <w:r w:rsidR="00EA5AF0">
        <w:rPr>
          <w:rFonts w:eastAsia="Fira Sans Light"/>
          <w:color w:val="auto"/>
        </w:rPr>
        <w:t>The service</w:t>
      </w:r>
      <w:r w:rsidRPr="004F039E">
        <w:rPr>
          <w:rFonts w:eastAsia="Fira Sans Light"/>
          <w:color w:val="auto"/>
        </w:rPr>
        <w:t xml:space="preserve"> provide</w:t>
      </w:r>
      <w:r w:rsidR="00EA5AF0">
        <w:rPr>
          <w:rFonts w:eastAsia="Fira Sans Light"/>
          <w:color w:val="auto"/>
        </w:rPr>
        <w:t>d</w:t>
      </w:r>
      <w:r w:rsidRPr="004F039E">
        <w:rPr>
          <w:rFonts w:eastAsia="Fira Sans Light"/>
          <w:color w:val="auto"/>
        </w:rPr>
        <w:t xml:space="preserve"> a monthly financial report to the board.</w:t>
      </w:r>
    </w:p>
    <w:p w14:paraId="4F968EA9" w14:textId="796E3C48" w:rsidR="00FE679B" w:rsidRPr="00163FEE" w:rsidRDefault="00FE679B" w:rsidP="00FE679B">
      <w:pPr>
        <w:pStyle w:val="Heading4"/>
        <w:spacing w:before="120"/>
      </w:pPr>
      <w:r w:rsidRPr="00163FEE">
        <w:t xml:space="preserve">Workforce </w:t>
      </w:r>
      <w:r w:rsidR="00C75E39">
        <w:t>governance</w:t>
      </w:r>
    </w:p>
    <w:p w14:paraId="5DEBDA63" w14:textId="48E9EAB0" w:rsidR="00FE679B" w:rsidRPr="00177543" w:rsidRDefault="00FE679B" w:rsidP="00FE679B">
      <w:pPr>
        <w:spacing w:before="120"/>
        <w:rPr>
          <w:rFonts w:eastAsia="Calibri"/>
          <w:color w:val="auto"/>
          <w:szCs w:val="22"/>
          <w:lang w:eastAsia="en-US"/>
        </w:rPr>
      </w:pPr>
      <w:r w:rsidRPr="00177543">
        <w:rPr>
          <w:rFonts w:eastAsia="Calibri"/>
          <w:color w:val="auto"/>
          <w:szCs w:val="22"/>
          <w:lang w:eastAsia="en-US"/>
        </w:rPr>
        <w:t>The service ha</w:t>
      </w:r>
      <w:r w:rsidR="000664D5">
        <w:rPr>
          <w:rFonts w:eastAsia="Calibri"/>
          <w:color w:val="auto"/>
          <w:szCs w:val="22"/>
          <w:lang w:eastAsia="en-US"/>
        </w:rPr>
        <w:t>d</w:t>
      </w:r>
      <w:r w:rsidRPr="00177543">
        <w:rPr>
          <w:rFonts w:eastAsia="Calibri"/>
          <w:color w:val="auto"/>
          <w:szCs w:val="22"/>
          <w:lang w:eastAsia="en-US"/>
        </w:rPr>
        <w:t xml:space="preserve"> systems in place to ensure clear responsibilities and accountabilities </w:t>
      </w:r>
      <w:r w:rsidR="000664D5">
        <w:rPr>
          <w:rFonts w:eastAsia="Calibri"/>
          <w:color w:val="auto"/>
          <w:szCs w:val="22"/>
          <w:lang w:eastAsia="en-US"/>
        </w:rPr>
        <w:t>we</w:t>
      </w:r>
      <w:r w:rsidRPr="00177543">
        <w:rPr>
          <w:rFonts w:eastAsia="Calibri"/>
          <w:color w:val="auto"/>
          <w:szCs w:val="22"/>
          <w:lang w:eastAsia="en-US"/>
        </w:rPr>
        <w:t xml:space="preserve">re assigned for each role. The recruitment process </w:t>
      </w:r>
      <w:r w:rsidR="000664D5">
        <w:rPr>
          <w:rFonts w:eastAsia="Calibri"/>
          <w:color w:val="auto"/>
          <w:szCs w:val="22"/>
          <w:lang w:eastAsia="en-US"/>
        </w:rPr>
        <w:t>wa</w:t>
      </w:r>
      <w:r w:rsidRPr="00177543">
        <w:rPr>
          <w:rFonts w:eastAsia="Calibri"/>
          <w:color w:val="auto"/>
          <w:szCs w:val="22"/>
          <w:lang w:eastAsia="en-US"/>
        </w:rPr>
        <w:t xml:space="preserve">s centrally managed by the organisation. </w:t>
      </w:r>
      <w:r w:rsidR="006E3785">
        <w:rPr>
          <w:rFonts w:eastAsia="Calibri"/>
          <w:color w:val="auto"/>
          <w:szCs w:val="22"/>
          <w:lang w:eastAsia="en-US"/>
        </w:rPr>
        <w:t>T</w:t>
      </w:r>
      <w:r w:rsidRPr="00177543">
        <w:rPr>
          <w:rFonts w:eastAsia="Calibri"/>
          <w:color w:val="auto"/>
          <w:szCs w:val="22"/>
          <w:lang w:eastAsia="en-US"/>
        </w:rPr>
        <w:t xml:space="preserve">here is a checklist for onboarding to ensure all new employees fulfil all regulatory </w:t>
      </w:r>
      <w:r w:rsidR="006E3785">
        <w:rPr>
          <w:rFonts w:eastAsia="Calibri"/>
          <w:color w:val="auto"/>
          <w:szCs w:val="22"/>
          <w:lang w:eastAsia="en-US"/>
        </w:rPr>
        <w:t xml:space="preserve">and organisational </w:t>
      </w:r>
      <w:r w:rsidRPr="00177543">
        <w:rPr>
          <w:rFonts w:eastAsia="Calibri"/>
          <w:color w:val="auto"/>
          <w:szCs w:val="22"/>
          <w:lang w:eastAsia="en-US"/>
        </w:rPr>
        <w:t xml:space="preserve">requirements. </w:t>
      </w:r>
    </w:p>
    <w:p w14:paraId="13D5F333" w14:textId="77777777" w:rsidR="00FE679B" w:rsidRPr="00177543" w:rsidRDefault="00FE679B" w:rsidP="00FE679B">
      <w:pPr>
        <w:pStyle w:val="Heading4"/>
        <w:spacing w:before="120"/>
      </w:pPr>
      <w:r w:rsidRPr="00177543">
        <w:t>Regulatory compliance</w:t>
      </w:r>
    </w:p>
    <w:p w14:paraId="4EFFCBB4" w14:textId="6AFF72F6" w:rsidR="00FE679B" w:rsidRPr="00697197" w:rsidRDefault="00FE679B" w:rsidP="00FE679B">
      <w:pPr>
        <w:spacing w:before="120"/>
        <w:rPr>
          <w:rFonts w:eastAsia="Calibri"/>
          <w:color w:val="auto"/>
          <w:lang w:eastAsia="en-US"/>
        </w:rPr>
      </w:pPr>
      <w:r w:rsidRPr="00697197">
        <w:rPr>
          <w:rFonts w:eastAsia="Calibri"/>
          <w:color w:val="auto"/>
          <w:lang w:eastAsia="en-US"/>
        </w:rPr>
        <w:t xml:space="preserve">Information about relevant legislative and regulatory requirements </w:t>
      </w:r>
      <w:r w:rsidR="000664D5">
        <w:rPr>
          <w:rFonts w:eastAsia="Calibri"/>
          <w:color w:val="auto"/>
          <w:lang w:eastAsia="en-US"/>
        </w:rPr>
        <w:t>wa</w:t>
      </w:r>
      <w:r w:rsidRPr="00697197">
        <w:rPr>
          <w:rFonts w:eastAsia="Calibri"/>
          <w:color w:val="auto"/>
          <w:lang w:eastAsia="en-US"/>
        </w:rPr>
        <w:t xml:space="preserve">s accessed </w:t>
      </w:r>
      <w:r w:rsidR="000664D5">
        <w:rPr>
          <w:rFonts w:eastAsia="Calibri"/>
          <w:color w:val="auto"/>
          <w:lang w:eastAsia="en-US"/>
        </w:rPr>
        <w:t xml:space="preserve">from </w:t>
      </w:r>
      <w:r w:rsidRPr="00697197">
        <w:rPr>
          <w:rFonts w:eastAsia="Calibri"/>
          <w:color w:val="auto"/>
          <w:lang w:eastAsia="en-US"/>
        </w:rPr>
        <w:t xml:space="preserve">government departments and authorities and industry bodies. Any changes </w:t>
      </w:r>
      <w:r w:rsidR="000664D5">
        <w:rPr>
          <w:rFonts w:eastAsia="Calibri"/>
          <w:color w:val="auto"/>
          <w:lang w:eastAsia="en-US"/>
        </w:rPr>
        <w:t>we</w:t>
      </w:r>
      <w:r w:rsidRPr="00697197">
        <w:rPr>
          <w:rFonts w:eastAsia="Calibri"/>
          <w:color w:val="auto"/>
          <w:lang w:eastAsia="en-US"/>
        </w:rPr>
        <w:t>re reviewed at management meetings</w:t>
      </w:r>
      <w:r w:rsidR="000664D5">
        <w:rPr>
          <w:rFonts w:eastAsia="Calibri"/>
          <w:color w:val="auto"/>
          <w:lang w:eastAsia="en-US"/>
        </w:rPr>
        <w:t>,</w:t>
      </w:r>
      <w:r w:rsidR="009E2586">
        <w:rPr>
          <w:rFonts w:eastAsia="Calibri"/>
          <w:color w:val="auto"/>
          <w:lang w:eastAsia="en-US"/>
        </w:rPr>
        <w:t xml:space="preserve"> and p</w:t>
      </w:r>
      <w:r w:rsidRPr="00697197">
        <w:rPr>
          <w:rFonts w:eastAsia="Calibri"/>
          <w:color w:val="auto"/>
          <w:lang w:eastAsia="en-US"/>
        </w:rPr>
        <w:t xml:space="preserve">olicies and procedures </w:t>
      </w:r>
      <w:r w:rsidR="000664D5">
        <w:rPr>
          <w:rFonts w:eastAsia="Calibri"/>
          <w:color w:val="auto"/>
          <w:lang w:eastAsia="en-US"/>
        </w:rPr>
        <w:t>we</w:t>
      </w:r>
      <w:r w:rsidRPr="00697197">
        <w:rPr>
          <w:rFonts w:eastAsia="Calibri"/>
          <w:color w:val="auto"/>
          <w:lang w:eastAsia="en-US"/>
        </w:rPr>
        <w:t xml:space="preserve">re updated to reflect the changes. Staff </w:t>
      </w:r>
      <w:r w:rsidR="000664D5">
        <w:rPr>
          <w:rFonts w:eastAsia="Calibri"/>
          <w:color w:val="auto"/>
          <w:lang w:eastAsia="en-US"/>
        </w:rPr>
        <w:t>we</w:t>
      </w:r>
      <w:r w:rsidRPr="00697197">
        <w:rPr>
          <w:rFonts w:eastAsia="Calibri"/>
          <w:color w:val="auto"/>
          <w:lang w:eastAsia="en-US"/>
        </w:rPr>
        <w:t>re notified of any relevant changes through memos, messages, staff meetings, and training. The service ha</w:t>
      </w:r>
      <w:r w:rsidR="00C75E39">
        <w:rPr>
          <w:rFonts w:eastAsia="Calibri"/>
          <w:color w:val="auto"/>
          <w:lang w:eastAsia="en-US"/>
        </w:rPr>
        <w:t>d</w:t>
      </w:r>
      <w:r w:rsidRPr="00697197">
        <w:rPr>
          <w:rFonts w:eastAsia="Calibri"/>
          <w:color w:val="auto"/>
          <w:lang w:eastAsia="en-US"/>
        </w:rPr>
        <w:t xml:space="preserve"> an audit program in place to monitor compliance with legislative and regulatory requirements.</w:t>
      </w:r>
    </w:p>
    <w:p w14:paraId="34B1C8D5" w14:textId="795081B3" w:rsidR="00FE679B" w:rsidRPr="00894ECA" w:rsidRDefault="00FE679B" w:rsidP="00FE679B">
      <w:pPr>
        <w:spacing w:before="120"/>
        <w:rPr>
          <w:rFonts w:eastAsia="Calibri"/>
          <w:color w:val="auto"/>
          <w:lang w:eastAsia="en-US"/>
        </w:rPr>
      </w:pPr>
      <w:r w:rsidRPr="00894ECA">
        <w:rPr>
          <w:rFonts w:eastAsia="Calibri"/>
          <w:color w:val="auto"/>
          <w:lang w:eastAsia="en-US"/>
        </w:rPr>
        <w:lastRenderedPageBreak/>
        <w:t>The Assessment Team reviewed the mandatory reporting register for alleged and suspected assaults</w:t>
      </w:r>
      <w:r w:rsidR="009E2586">
        <w:rPr>
          <w:rFonts w:eastAsia="Calibri"/>
          <w:color w:val="auto"/>
          <w:lang w:eastAsia="en-US"/>
        </w:rPr>
        <w:t xml:space="preserve"> and established that the service </w:t>
      </w:r>
      <w:r w:rsidRPr="00894ECA">
        <w:rPr>
          <w:rFonts w:eastAsia="Calibri"/>
          <w:color w:val="auto"/>
          <w:lang w:eastAsia="en-US"/>
        </w:rPr>
        <w:t xml:space="preserve">had fulfilled its regulatory requirements. </w:t>
      </w:r>
    </w:p>
    <w:p w14:paraId="23726E92" w14:textId="77777777" w:rsidR="00FE679B" w:rsidRPr="00163FEE" w:rsidRDefault="00FE679B" w:rsidP="00FE679B">
      <w:pPr>
        <w:pStyle w:val="Heading4"/>
        <w:spacing w:before="120"/>
      </w:pPr>
      <w:r w:rsidRPr="00163FEE">
        <w:t>Feedback and complaints</w:t>
      </w:r>
    </w:p>
    <w:p w14:paraId="734B3C6A" w14:textId="47CEDA23" w:rsidR="00FE679B" w:rsidRPr="00FE679B" w:rsidRDefault="009E2586" w:rsidP="00FE679B">
      <w:pPr>
        <w:spacing w:before="120"/>
        <w:rPr>
          <w:rFonts w:eastAsiaTheme="minorHAnsi"/>
          <w:color w:val="auto"/>
        </w:rPr>
      </w:pPr>
      <w:r>
        <w:rPr>
          <w:rFonts w:eastAsiaTheme="minorHAnsi"/>
          <w:color w:val="auto"/>
        </w:rPr>
        <w:t>T</w:t>
      </w:r>
      <w:r w:rsidR="00FE679B" w:rsidRPr="00B7684A">
        <w:rPr>
          <w:rFonts w:eastAsiaTheme="minorHAnsi"/>
          <w:color w:val="auto"/>
        </w:rPr>
        <w:t xml:space="preserve">he service has reviewed the processes for feedback and complaints. The </w:t>
      </w:r>
      <w:r w:rsidR="00C75E39">
        <w:rPr>
          <w:rFonts w:eastAsiaTheme="minorHAnsi"/>
          <w:color w:val="auto"/>
        </w:rPr>
        <w:t xml:space="preserve">complaints </w:t>
      </w:r>
      <w:r w:rsidR="00FE679B" w:rsidRPr="00B7684A">
        <w:rPr>
          <w:rFonts w:eastAsiaTheme="minorHAnsi"/>
          <w:color w:val="auto"/>
        </w:rPr>
        <w:t xml:space="preserve">process </w:t>
      </w:r>
      <w:r w:rsidR="00C75E39">
        <w:rPr>
          <w:rFonts w:eastAsiaTheme="minorHAnsi"/>
          <w:color w:val="auto"/>
        </w:rPr>
        <w:t>wa</w:t>
      </w:r>
      <w:r w:rsidR="00FE679B" w:rsidRPr="00B7684A">
        <w:rPr>
          <w:rFonts w:eastAsiaTheme="minorHAnsi"/>
          <w:color w:val="auto"/>
        </w:rPr>
        <w:t xml:space="preserve">s overseen by the facility manager and an overview of feedback and complaints data </w:t>
      </w:r>
      <w:r w:rsidR="00C75E39">
        <w:rPr>
          <w:rFonts w:eastAsiaTheme="minorHAnsi"/>
          <w:color w:val="auto"/>
        </w:rPr>
        <w:t>wa</w:t>
      </w:r>
      <w:r w:rsidR="00FE679B" w:rsidRPr="00B7684A">
        <w:rPr>
          <w:rFonts w:eastAsiaTheme="minorHAnsi"/>
          <w:color w:val="auto"/>
        </w:rPr>
        <w:t>s reported to the advisory board monthly.</w:t>
      </w:r>
      <w:r>
        <w:rPr>
          <w:rFonts w:eastAsiaTheme="minorHAnsi"/>
          <w:color w:val="auto"/>
        </w:rPr>
        <w:t xml:space="preserve">  </w:t>
      </w:r>
      <w:r w:rsidR="00FE679B" w:rsidRPr="00B7684A">
        <w:rPr>
          <w:rFonts w:eastAsiaTheme="minorHAnsi"/>
          <w:color w:val="auto"/>
        </w:rPr>
        <w:t xml:space="preserve">A process of open disclosure </w:t>
      </w:r>
      <w:r w:rsidR="00C75E39">
        <w:rPr>
          <w:rFonts w:eastAsiaTheme="minorHAnsi"/>
          <w:color w:val="auto"/>
        </w:rPr>
        <w:t>wa</w:t>
      </w:r>
      <w:r w:rsidR="00FE679B" w:rsidRPr="00B7684A">
        <w:rPr>
          <w:rFonts w:eastAsiaTheme="minorHAnsi"/>
          <w:color w:val="auto"/>
        </w:rPr>
        <w:t xml:space="preserve">s used when things go wrong and issues identified through the feedback and complaints system are included in the continuous improvement system. </w:t>
      </w:r>
    </w:p>
    <w:p w14:paraId="734B3C6B" w14:textId="77777777" w:rsidR="00FE679B" w:rsidRDefault="00FE679B" w:rsidP="00FE679B">
      <w:pPr>
        <w:tabs>
          <w:tab w:val="right" w:pos="9026"/>
        </w:tabs>
        <w:sectPr w:rsidR="00FE679B" w:rsidSect="00FE679B">
          <w:headerReference w:type="default" r:id="rId35"/>
          <w:type w:val="continuous"/>
          <w:pgSz w:w="11906" w:h="16838"/>
          <w:pgMar w:top="1701" w:right="1418" w:bottom="1418" w:left="1418" w:header="709" w:footer="397" w:gutter="0"/>
          <w:cols w:space="708"/>
          <w:docGrid w:linePitch="360"/>
        </w:sectPr>
      </w:pPr>
    </w:p>
    <w:p w14:paraId="734B3C6C" w14:textId="77777777" w:rsidR="00FE679B" w:rsidRDefault="00FE679B" w:rsidP="00FE679B">
      <w:pPr>
        <w:pStyle w:val="Heading1"/>
      </w:pPr>
      <w:r>
        <w:lastRenderedPageBreak/>
        <w:t>Areas for improvement</w:t>
      </w:r>
    </w:p>
    <w:p w14:paraId="734B3C6E" w14:textId="77777777" w:rsidR="00FE679B" w:rsidRPr="00E830C7" w:rsidRDefault="00FE679B" w:rsidP="00FE679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34B3C74" w14:textId="77777777" w:rsidR="00FE679B" w:rsidRPr="00095CD4" w:rsidRDefault="00FE679B" w:rsidP="00FE679B">
      <w:pPr>
        <w:pStyle w:val="ListBullet"/>
        <w:numPr>
          <w:ilvl w:val="0"/>
          <w:numId w:val="0"/>
        </w:numPr>
      </w:pPr>
    </w:p>
    <w:sectPr w:rsidR="00FE679B" w:rsidRPr="00095CD4" w:rsidSect="00FE679B">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B3CB1" w14:textId="77777777" w:rsidR="00FE679B" w:rsidRDefault="00FE679B">
      <w:pPr>
        <w:spacing w:before="0" w:after="0" w:line="240" w:lineRule="auto"/>
      </w:pPr>
      <w:r>
        <w:separator/>
      </w:r>
    </w:p>
  </w:endnote>
  <w:endnote w:type="continuationSeparator" w:id="0">
    <w:p w14:paraId="734B3CB3" w14:textId="77777777" w:rsidR="00FE679B" w:rsidRDefault="00FE67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8A" w14:textId="77777777" w:rsidR="00FE679B" w:rsidRPr="009A1F1B" w:rsidRDefault="00FE679B" w:rsidP="00FE679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4B3C8B" w14:textId="77777777" w:rsidR="00FE679B" w:rsidRPr="00C72FFB" w:rsidRDefault="00FE679B" w:rsidP="00FE67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Dominic's Home for the Elderly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4B3C8C" w14:textId="77777777" w:rsidR="00FE679B" w:rsidRPr="00C72FFB" w:rsidRDefault="00FE679B" w:rsidP="00FE67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8D" w14:textId="77777777" w:rsidR="00FE679B" w:rsidRPr="009A1F1B" w:rsidRDefault="00FE679B" w:rsidP="00FE679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4B3C8E" w14:textId="77777777" w:rsidR="00FE679B" w:rsidRPr="00C72FFB" w:rsidRDefault="00FE679B" w:rsidP="00FE67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Dominic's Home for the Elderly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4B3C8F" w14:textId="77777777" w:rsidR="00FE679B" w:rsidRPr="00A3716D" w:rsidRDefault="00FE679B" w:rsidP="00FE67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B3CAD" w14:textId="77777777" w:rsidR="00FE679B" w:rsidRDefault="00FE679B">
      <w:pPr>
        <w:spacing w:before="0" w:after="0" w:line="240" w:lineRule="auto"/>
      </w:pPr>
      <w:r>
        <w:separator/>
      </w:r>
    </w:p>
  </w:footnote>
  <w:footnote w:type="continuationSeparator" w:id="0">
    <w:p w14:paraId="734B3CAF" w14:textId="77777777" w:rsidR="00FE679B" w:rsidRDefault="00FE67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89" w14:textId="77777777" w:rsidR="00FE679B" w:rsidRDefault="00FE679B" w:rsidP="00FE679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4B3CAD" wp14:editId="734B3C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23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F" w14:textId="77777777" w:rsidR="00FE679B" w:rsidRPr="00FB0086" w:rsidRDefault="00FE679B" w:rsidP="00FE679B">
    <w:pPr>
      <w:pStyle w:val="Header"/>
    </w:pPr>
    <w:r>
      <w:rPr>
        <w:noProof/>
        <w:color w:val="auto"/>
        <w:sz w:val="20"/>
      </w:rPr>
      <w:drawing>
        <wp:anchor distT="0" distB="0" distL="114300" distR="114300" simplePos="0" relativeHeight="251680768" behindDoc="1" locked="0" layoutInCell="1" allowOverlap="1" wp14:anchorId="734B3CCD" wp14:editId="734B3CC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51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0" w14:textId="77777777" w:rsidR="00FE679B" w:rsidRDefault="00FE679B" w:rsidP="00FE679B">
    <w:r>
      <w:rPr>
        <w:noProof/>
        <w:color w:val="auto"/>
        <w:sz w:val="20"/>
      </w:rPr>
      <w:drawing>
        <wp:anchor distT="0" distB="0" distL="114300" distR="114300" simplePos="0" relativeHeight="251664384" behindDoc="1" locked="0" layoutInCell="1" allowOverlap="1" wp14:anchorId="734B3CCF" wp14:editId="734B3CD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22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1" w14:textId="2A9D2935" w:rsidR="00FE679B" w:rsidRPr="00703E80" w:rsidRDefault="00FE679B" w:rsidP="00FE67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4B3CD1" wp14:editId="734B3CD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207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2" w14:textId="77777777" w:rsidR="00FE679B" w:rsidRPr="00FB0086" w:rsidRDefault="00FE679B" w:rsidP="00FE679B">
    <w:pPr>
      <w:pStyle w:val="Header"/>
    </w:pPr>
    <w:r>
      <w:rPr>
        <w:noProof/>
        <w:color w:val="auto"/>
        <w:sz w:val="20"/>
      </w:rPr>
      <w:drawing>
        <wp:anchor distT="0" distB="0" distL="114300" distR="114300" simplePos="0" relativeHeight="251682816" behindDoc="1" locked="0" layoutInCell="1" allowOverlap="1" wp14:anchorId="734B3CD3" wp14:editId="734B3CD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66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3" w14:textId="77777777" w:rsidR="00FE679B" w:rsidRDefault="00FE679B" w:rsidP="00FE679B">
    <w:pPr>
      <w:tabs>
        <w:tab w:val="left" w:pos="3624"/>
      </w:tabs>
    </w:pPr>
    <w:r>
      <w:rPr>
        <w:noProof/>
        <w:color w:val="auto"/>
        <w:sz w:val="20"/>
      </w:rPr>
      <w:drawing>
        <wp:anchor distT="0" distB="0" distL="114300" distR="114300" simplePos="0" relativeHeight="251665408" behindDoc="1" locked="0" layoutInCell="1" allowOverlap="1" wp14:anchorId="734B3CD5" wp14:editId="734B3CD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25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4" w14:textId="6FDBE053" w:rsidR="00FE679B" w:rsidRPr="00703E80" w:rsidRDefault="00FE679B" w:rsidP="00FE67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34B3CD7" wp14:editId="734B3CD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022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5" w14:textId="77777777" w:rsidR="00FE679B" w:rsidRPr="00FB0086" w:rsidRDefault="00FE679B" w:rsidP="00FE679B">
    <w:pPr>
      <w:pStyle w:val="Header"/>
    </w:pPr>
    <w:r>
      <w:rPr>
        <w:noProof/>
        <w:color w:val="auto"/>
        <w:sz w:val="20"/>
      </w:rPr>
      <w:drawing>
        <wp:anchor distT="0" distB="0" distL="114300" distR="114300" simplePos="0" relativeHeight="251684864" behindDoc="1" locked="0" layoutInCell="1" allowOverlap="1" wp14:anchorId="734B3CD9" wp14:editId="734B3CD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8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6" w14:textId="77777777" w:rsidR="00FE679B" w:rsidRDefault="00FE679B" w:rsidP="00FE679B">
    <w:pPr>
      <w:tabs>
        <w:tab w:val="left" w:pos="3624"/>
      </w:tabs>
    </w:pPr>
    <w:r>
      <w:rPr>
        <w:noProof/>
        <w:color w:val="auto"/>
        <w:sz w:val="20"/>
      </w:rPr>
      <w:drawing>
        <wp:anchor distT="0" distB="0" distL="114300" distR="114300" simplePos="0" relativeHeight="251666432" behindDoc="1" locked="0" layoutInCell="1" allowOverlap="1" wp14:anchorId="734B3CDB" wp14:editId="734B3CD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0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7" w14:textId="7FC7EF96" w:rsidR="00FE679B" w:rsidRPr="00703E80" w:rsidRDefault="00FE679B" w:rsidP="00FE67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4B3CDD" wp14:editId="734B3CD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3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8" w14:textId="77777777" w:rsidR="00FE679B" w:rsidRPr="008D7780" w:rsidRDefault="00FE679B" w:rsidP="00FE679B">
    <w:pPr>
      <w:pStyle w:val="Header"/>
    </w:pPr>
    <w:r>
      <w:rPr>
        <w:noProof/>
        <w:color w:val="auto"/>
        <w:sz w:val="20"/>
      </w:rPr>
      <w:drawing>
        <wp:anchor distT="0" distB="0" distL="114300" distR="114300" simplePos="0" relativeHeight="251686912" behindDoc="1" locked="0" layoutInCell="1" allowOverlap="1" wp14:anchorId="734B3CDF" wp14:editId="734B3CE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33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0" w14:textId="77777777" w:rsidR="00FE679B" w:rsidRDefault="00FE679B" w:rsidP="00FE679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4B3CAF" wp14:editId="734B3CB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32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9" w14:textId="77777777" w:rsidR="00FE679B" w:rsidRDefault="00FE679B" w:rsidP="00FE679B">
    <w:pPr>
      <w:tabs>
        <w:tab w:val="left" w:pos="3624"/>
      </w:tabs>
    </w:pPr>
    <w:r>
      <w:rPr>
        <w:noProof/>
        <w:color w:val="auto"/>
        <w:sz w:val="20"/>
      </w:rPr>
      <w:drawing>
        <wp:anchor distT="0" distB="0" distL="114300" distR="114300" simplePos="0" relativeHeight="251667456" behindDoc="1" locked="0" layoutInCell="1" allowOverlap="1" wp14:anchorId="734B3CE1" wp14:editId="734B3CE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73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A" w14:textId="4E7E0FB7" w:rsidR="00FE679B" w:rsidRPr="00703E80" w:rsidRDefault="00FE679B" w:rsidP="00FE67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4B3CE3" wp14:editId="734B3CE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65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B" w14:textId="77777777" w:rsidR="00FE679B" w:rsidRPr="008F32C8" w:rsidRDefault="00FE679B" w:rsidP="00FE679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4B3CE5" wp14:editId="734B3CE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39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AC" w14:textId="77777777" w:rsidR="00FE679B" w:rsidRDefault="00FE679B" w:rsidP="00FE679B">
    <w:pPr>
      <w:tabs>
        <w:tab w:val="left" w:pos="3624"/>
      </w:tabs>
    </w:pPr>
    <w:r>
      <w:rPr>
        <w:noProof/>
        <w:color w:val="auto"/>
        <w:sz w:val="20"/>
      </w:rPr>
      <w:drawing>
        <wp:anchor distT="0" distB="0" distL="114300" distR="114300" simplePos="0" relativeHeight="251668480" behindDoc="1" locked="0" layoutInCell="1" allowOverlap="1" wp14:anchorId="734B3CE7" wp14:editId="734B3C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26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1" w14:textId="77777777" w:rsidR="00FE679B" w:rsidRDefault="00FE679B">
    <w:pPr>
      <w:pStyle w:val="Header"/>
    </w:pPr>
    <w:r w:rsidRPr="003C6EC2">
      <w:rPr>
        <w:rFonts w:eastAsia="Calibri"/>
        <w:noProof/>
      </w:rPr>
      <w:drawing>
        <wp:anchor distT="0" distB="0" distL="114300" distR="114300" simplePos="0" relativeHeight="251669504" behindDoc="1" locked="0" layoutInCell="1" allowOverlap="1" wp14:anchorId="734B3CB1" wp14:editId="734B3C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98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2" w14:textId="77777777" w:rsidR="00FE679B" w:rsidRDefault="00FE679B" w:rsidP="00FE679B">
    <w:r>
      <w:rPr>
        <w:noProof/>
        <w:color w:val="auto"/>
        <w:sz w:val="20"/>
      </w:rPr>
      <w:drawing>
        <wp:anchor distT="0" distB="0" distL="114300" distR="114300" simplePos="0" relativeHeight="251660288" behindDoc="1" locked="0" layoutInCell="1" allowOverlap="1" wp14:anchorId="734B3CB3" wp14:editId="734B3C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64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8" w14:textId="77777777" w:rsidR="00FE679B" w:rsidRPr="00703E80" w:rsidRDefault="00FE679B" w:rsidP="00FE67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4B3CBF" wp14:editId="734B3CC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33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9" w14:textId="77777777" w:rsidR="00FE679B" w:rsidRPr="00FB0086" w:rsidRDefault="00FE679B" w:rsidP="00FE679B">
    <w:pPr>
      <w:pStyle w:val="Header"/>
    </w:pPr>
    <w:r>
      <w:rPr>
        <w:noProof/>
        <w:color w:val="auto"/>
        <w:sz w:val="20"/>
      </w:rPr>
      <w:drawing>
        <wp:anchor distT="0" distB="0" distL="114300" distR="114300" simplePos="0" relativeHeight="251676672" behindDoc="1" locked="0" layoutInCell="1" allowOverlap="1" wp14:anchorId="734B3CC1" wp14:editId="734B3CC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19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A" w14:textId="77777777" w:rsidR="00FE679B" w:rsidRDefault="00FE679B" w:rsidP="00FE679B">
    <w:r>
      <w:rPr>
        <w:noProof/>
        <w:color w:val="auto"/>
        <w:sz w:val="20"/>
      </w:rPr>
      <w:drawing>
        <wp:anchor distT="0" distB="0" distL="114300" distR="114300" simplePos="0" relativeHeight="251662336" behindDoc="1" locked="0" layoutInCell="1" allowOverlap="1" wp14:anchorId="734B3CC3" wp14:editId="734B3C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21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B" w14:textId="2048B372" w:rsidR="00FE679B" w:rsidRPr="00703E80" w:rsidRDefault="00FE679B" w:rsidP="00FE67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4B3CC5" wp14:editId="734B3CC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252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3C9E" w14:textId="77777777" w:rsidR="00FE679B" w:rsidRPr="00703E80" w:rsidRDefault="00FE679B" w:rsidP="00FE67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34B3CCB" wp14:editId="734B3CC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09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342EAFA">
      <w:start w:val="1"/>
      <w:numFmt w:val="bullet"/>
      <w:pStyle w:val="ListParagraph"/>
      <w:lvlText w:val=""/>
      <w:lvlJc w:val="left"/>
      <w:pPr>
        <w:ind w:left="1440" w:hanging="360"/>
      </w:pPr>
      <w:rPr>
        <w:rFonts w:ascii="Symbol" w:hAnsi="Symbol" w:hint="default"/>
        <w:color w:val="auto"/>
      </w:rPr>
    </w:lvl>
    <w:lvl w:ilvl="1" w:tplc="3304AFEC" w:tentative="1">
      <w:start w:val="1"/>
      <w:numFmt w:val="bullet"/>
      <w:lvlText w:val="o"/>
      <w:lvlJc w:val="left"/>
      <w:pPr>
        <w:ind w:left="2160" w:hanging="360"/>
      </w:pPr>
      <w:rPr>
        <w:rFonts w:ascii="Courier New" w:hAnsi="Courier New" w:cs="Courier New" w:hint="default"/>
      </w:rPr>
    </w:lvl>
    <w:lvl w:ilvl="2" w:tplc="97E81B1A" w:tentative="1">
      <w:start w:val="1"/>
      <w:numFmt w:val="bullet"/>
      <w:lvlText w:val=""/>
      <w:lvlJc w:val="left"/>
      <w:pPr>
        <w:ind w:left="2880" w:hanging="360"/>
      </w:pPr>
      <w:rPr>
        <w:rFonts w:ascii="Wingdings" w:hAnsi="Wingdings" w:hint="default"/>
      </w:rPr>
    </w:lvl>
    <w:lvl w:ilvl="3" w:tplc="2AEE5312" w:tentative="1">
      <w:start w:val="1"/>
      <w:numFmt w:val="bullet"/>
      <w:lvlText w:val=""/>
      <w:lvlJc w:val="left"/>
      <w:pPr>
        <w:ind w:left="3600" w:hanging="360"/>
      </w:pPr>
      <w:rPr>
        <w:rFonts w:ascii="Symbol" w:hAnsi="Symbol" w:hint="default"/>
      </w:rPr>
    </w:lvl>
    <w:lvl w:ilvl="4" w:tplc="33A25834" w:tentative="1">
      <w:start w:val="1"/>
      <w:numFmt w:val="bullet"/>
      <w:lvlText w:val="o"/>
      <w:lvlJc w:val="left"/>
      <w:pPr>
        <w:ind w:left="4320" w:hanging="360"/>
      </w:pPr>
      <w:rPr>
        <w:rFonts w:ascii="Courier New" w:hAnsi="Courier New" w:cs="Courier New" w:hint="default"/>
      </w:rPr>
    </w:lvl>
    <w:lvl w:ilvl="5" w:tplc="2D52299C" w:tentative="1">
      <w:start w:val="1"/>
      <w:numFmt w:val="bullet"/>
      <w:lvlText w:val=""/>
      <w:lvlJc w:val="left"/>
      <w:pPr>
        <w:ind w:left="5040" w:hanging="360"/>
      </w:pPr>
      <w:rPr>
        <w:rFonts w:ascii="Wingdings" w:hAnsi="Wingdings" w:hint="default"/>
      </w:rPr>
    </w:lvl>
    <w:lvl w:ilvl="6" w:tplc="9EB4FC8C" w:tentative="1">
      <w:start w:val="1"/>
      <w:numFmt w:val="bullet"/>
      <w:lvlText w:val=""/>
      <w:lvlJc w:val="left"/>
      <w:pPr>
        <w:ind w:left="5760" w:hanging="360"/>
      </w:pPr>
      <w:rPr>
        <w:rFonts w:ascii="Symbol" w:hAnsi="Symbol" w:hint="default"/>
      </w:rPr>
    </w:lvl>
    <w:lvl w:ilvl="7" w:tplc="2F9CDDE6" w:tentative="1">
      <w:start w:val="1"/>
      <w:numFmt w:val="bullet"/>
      <w:lvlText w:val="o"/>
      <w:lvlJc w:val="left"/>
      <w:pPr>
        <w:ind w:left="6480" w:hanging="360"/>
      </w:pPr>
      <w:rPr>
        <w:rFonts w:ascii="Courier New" w:hAnsi="Courier New" w:cs="Courier New" w:hint="default"/>
      </w:rPr>
    </w:lvl>
    <w:lvl w:ilvl="8" w:tplc="5CFED66C" w:tentative="1">
      <w:start w:val="1"/>
      <w:numFmt w:val="bullet"/>
      <w:lvlText w:val=""/>
      <w:lvlJc w:val="left"/>
      <w:pPr>
        <w:ind w:left="7200" w:hanging="360"/>
      </w:pPr>
      <w:rPr>
        <w:rFonts w:ascii="Wingdings" w:hAnsi="Wingdings" w:hint="default"/>
      </w:rPr>
    </w:lvl>
  </w:abstractNum>
  <w:abstractNum w:abstractNumId="1" w15:restartNumberingAfterBreak="0">
    <w:nsid w:val="29F25E07"/>
    <w:multiLevelType w:val="hybridMultilevel"/>
    <w:tmpl w:val="7890AE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105F60"/>
    <w:multiLevelType w:val="hybridMultilevel"/>
    <w:tmpl w:val="49A21BE0"/>
    <w:lvl w:ilvl="0" w:tplc="9C9A58E8">
      <w:start w:val="1"/>
      <w:numFmt w:val="decimal"/>
      <w:lvlText w:val="%1."/>
      <w:lvlJc w:val="left"/>
      <w:pPr>
        <w:ind w:left="360" w:hanging="360"/>
      </w:pPr>
      <w:rPr>
        <w:rFonts w:hint="default"/>
      </w:rPr>
    </w:lvl>
    <w:lvl w:ilvl="1" w:tplc="3718F5BA" w:tentative="1">
      <w:start w:val="1"/>
      <w:numFmt w:val="lowerLetter"/>
      <w:lvlText w:val="%2."/>
      <w:lvlJc w:val="left"/>
      <w:pPr>
        <w:ind w:left="1080" w:hanging="360"/>
      </w:pPr>
    </w:lvl>
    <w:lvl w:ilvl="2" w:tplc="7FDEF62C" w:tentative="1">
      <w:start w:val="1"/>
      <w:numFmt w:val="lowerRoman"/>
      <w:lvlText w:val="%3."/>
      <w:lvlJc w:val="right"/>
      <w:pPr>
        <w:ind w:left="1800" w:hanging="180"/>
      </w:pPr>
    </w:lvl>
    <w:lvl w:ilvl="3" w:tplc="B036A368" w:tentative="1">
      <w:start w:val="1"/>
      <w:numFmt w:val="decimal"/>
      <w:lvlText w:val="%4."/>
      <w:lvlJc w:val="left"/>
      <w:pPr>
        <w:ind w:left="2520" w:hanging="360"/>
      </w:pPr>
    </w:lvl>
    <w:lvl w:ilvl="4" w:tplc="6FAC7E6C" w:tentative="1">
      <w:start w:val="1"/>
      <w:numFmt w:val="lowerLetter"/>
      <w:lvlText w:val="%5."/>
      <w:lvlJc w:val="left"/>
      <w:pPr>
        <w:ind w:left="3240" w:hanging="360"/>
      </w:pPr>
    </w:lvl>
    <w:lvl w:ilvl="5" w:tplc="60FE64D0" w:tentative="1">
      <w:start w:val="1"/>
      <w:numFmt w:val="lowerRoman"/>
      <w:lvlText w:val="%6."/>
      <w:lvlJc w:val="right"/>
      <w:pPr>
        <w:ind w:left="3960" w:hanging="180"/>
      </w:pPr>
    </w:lvl>
    <w:lvl w:ilvl="6" w:tplc="D7FC6FA4" w:tentative="1">
      <w:start w:val="1"/>
      <w:numFmt w:val="decimal"/>
      <w:lvlText w:val="%7."/>
      <w:lvlJc w:val="left"/>
      <w:pPr>
        <w:ind w:left="4680" w:hanging="360"/>
      </w:pPr>
    </w:lvl>
    <w:lvl w:ilvl="7" w:tplc="8794AB8A" w:tentative="1">
      <w:start w:val="1"/>
      <w:numFmt w:val="lowerLetter"/>
      <w:lvlText w:val="%8."/>
      <w:lvlJc w:val="left"/>
      <w:pPr>
        <w:ind w:left="5400" w:hanging="360"/>
      </w:pPr>
    </w:lvl>
    <w:lvl w:ilvl="8" w:tplc="5F9A0CC0" w:tentative="1">
      <w:start w:val="1"/>
      <w:numFmt w:val="lowerRoman"/>
      <w:lvlText w:val="%9."/>
      <w:lvlJc w:val="right"/>
      <w:pPr>
        <w:ind w:left="6120" w:hanging="180"/>
      </w:pPr>
    </w:lvl>
  </w:abstractNum>
  <w:abstractNum w:abstractNumId="3" w15:restartNumberingAfterBreak="0">
    <w:nsid w:val="32DD72EB"/>
    <w:multiLevelType w:val="hybridMultilevel"/>
    <w:tmpl w:val="49A21BE0"/>
    <w:lvl w:ilvl="0" w:tplc="13AE5ACE">
      <w:start w:val="1"/>
      <w:numFmt w:val="decimal"/>
      <w:lvlText w:val="%1."/>
      <w:lvlJc w:val="left"/>
      <w:pPr>
        <w:ind w:left="360" w:hanging="360"/>
      </w:pPr>
      <w:rPr>
        <w:rFonts w:hint="default"/>
      </w:rPr>
    </w:lvl>
    <w:lvl w:ilvl="1" w:tplc="E2567AEA" w:tentative="1">
      <w:start w:val="1"/>
      <w:numFmt w:val="lowerLetter"/>
      <w:lvlText w:val="%2."/>
      <w:lvlJc w:val="left"/>
      <w:pPr>
        <w:ind w:left="1080" w:hanging="360"/>
      </w:pPr>
    </w:lvl>
    <w:lvl w:ilvl="2" w:tplc="CDD4BDAA" w:tentative="1">
      <w:start w:val="1"/>
      <w:numFmt w:val="lowerRoman"/>
      <w:lvlText w:val="%3."/>
      <w:lvlJc w:val="right"/>
      <w:pPr>
        <w:ind w:left="1800" w:hanging="180"/>
      </w:pPr>
    </w:lvl>
    <w:lvl w:ilvl="3" w:tplc="C7780164" w:tentative="1">
      <w:start w:val="1"/>
      <w:numFmt w:val="decimal"/>
      <w:lvlText w:val="%4."/>
      <w:lvlJc w:val="left"/>
      <w:pPr>
        <w:ind w:left="2520" w:hanging="360"/>
      </w:pPr>
    </w:lvl>
    <w:lvl w:ilvl="4" w:tplc="A18AB1C8" w:tentative="1">
      <w:start w:val="1"/>
      <w:numFmt w:val="lowerLetter"/>
      <w:lvlText w:val="%5."/>
      <w:lvlJc w:val="left"/>
      <w:pPr>
        <w:ind w:left="3240" w:hanging="360"/>
      </w:pPr>
    </w:lvl>
    <w:lvl w:ilvl="5" w:tplc="C42699E6" w:tentative="1">
      <w:start w:val="1"/>
      <w:numFmt w:val="lowerRoman"/>
      <w:lvlText w:val="%6."/>
      <w:lvlJc w:val="right"/>
      <w:pPr>
        <w:ind w:left="3960" w:hanging="180"/>
      </w:pPr>
    </w:lvl>
    <w:lvl w:ilvl="6" w:tplc="A8C298A6" w:tentative="1">
      <w:start w:val="1"/>
      <w:numFmt w:val="decimal"/>
      <w:lvlText w:val="%7."/>
      <w:lvlJc w:val="left"/>
      <w:pPr>
        <w:ind w:left="4680" w:hanging="360"/>
      </w:pPr>
    </w:lvl>
    <w:lvl w:ilvl="7" w:tplc="B4B8A05A" w:tentative="1">
      <w:start w:val="1"/>
      <w:numFmt w:val="lowerLetter"/>
      <w:lvlText w:val="%8."/>
      <w:lvlJc w:val="left"/>
      <w:pPr>
        <w:ind w:left="5400" w:hanging="360"/>
      </w:pPr>
    </w:lvl>
    <w:lvl w:ilvl="8" w:tplc="46687BCE" w:tentative="1">
      <w:start w:val="1"/>
      <w:numFmt w:val="lowerRoman"/>
      <w:lvlText w:val="%9."/>
      <w:lvlJc w:val="right"/>
      <w:pPr>
        <w:ind w:left="6120" w:hanging="180"/>
      </w:pPr>
    </w:lvl>
  </w:abstractNum>
  <w:abstractNum w:abstractNumId="4" w15:restartNumberingAfterBreak="0">
    <w:nsid w:val="3722511A"/>
    <w:multiLevelType w:val="hybridMultilevel"/>
    <w:tmpl w:val="5504F770"/>
    <w:lvl w:ilvl="0" w:tplc="B9A69A28">
      <w:start w:val="1"/>
      <w:numFmt w:val="lowerRoman"/>
      <w:lvlText w:val="(%1)"/>
      <w:lvlJc w:val="left"/>
      <w:pPr>
        <w:ind w:left="1080" w:hanging="720"/>
      </w:pPr>
      <w:rPr>
        <w:rFonts w:hint="default"/>
      </w:rPr>
    </w:lvl>
    <w:lvl w:ilvl="1" w:tplc="81840424" w:tentative="1">
      <w:start w:val="1"/>
      <w:numFmt w:val="lowerLetter"/>
      <w:lvlText w:val="%2."/>
      <w:lvlJc w:val="left"/>
      <w:pPr>
        <w:ind w:left="1440" w:hanging="360"/>
      </w:pPr>
    </w:lvl>
    <w:lvl w:ilvl="2" w:tplc="4D52C232" w:tentative="1">
      <w:start w:val="1"/>
      <w:numFmt w:val="lowerRoman"/>
      <w:lvlText w:val="%3."/>
      <w:lvlJc w:val="right"/>
      <w:pPr>
        <w:ind w:left="2160" w:hanging="180"/>
      </w:pPr>
    </w:lvl>
    <w:lvl w:ilvl="3" w:tplc="697E7E90" w:tentative="1">
      <w:start w:val="1"/>
      <w:numFmt w:val="decimal"/>
      <w:lvlText w:val="%4."/>
      <w:lvlJc w:val="left"/>
      <w:pPr>
        <w:ind w:left="2880" w:hanging="360"/>
      </w:pPr>
    </w:lvl>
    <w:lvl w:ilvl="4" w:tplc="E5EA098C" w:tentative="1">
      <w:start w:val="1"/>
      <w:numFmt w:val="lowerLetter"/>
      <w:lvlText w:val="%5."/>
      <w:lvlJc w:val="left"/>
      <w:pPr>
        <w:ind w:left="3600" w:hanging="360"/>
      </w:pPr>
    </w:lvl>
    <w:lvl w:ilvl="5" w:tplc="A008BBE2" w:tentative="1">
      <w:start w:val="1"/>
      <w:numFmt w:val="lowerRoman"/>
      <w:lvlText w:val="%6."/>
      <w:lvlJc w:val="right"/>
      <w:pPr>
        <w:ind w:left="4320" w:hanging="180"/>
      </w:pPr>
    </w:lvl>
    <w:lvl w:ilvl="6" w:tplc="4EA8FB06" w:tentative="1">
      <w:start w:val="1"/>
      <w:numFmt w:val="decimal"/>
      <w:lvlText w:val="%7."/>
      <w:lvlJc w:val="left"/>
      <w:pPr>
        <w:ind w:left="5040" w:hanging="360"/>
      </w:pPr>
    </w:lvl>
    <w:lvl w:ilvl="7" w:tplc="A8B47810" w:tentative="1">
      <w:start w:val="1"/>
      <w:numFmt w:val="lowerLetter"/>
      <w:lvlText w:val="%8."/>
      <w:lvlJc w:val="left"/>
      <w:pPr>
        <w:ind w:left="5760" w:hanging="360"/>
      </w:pPr>
    </w:lvl>
    <w:lvl w:ilvl="8" w:tplc="90A0DA6E" w:tentative="1">
      <w:start w:val="1"/>
      <w:numFmt w:val="lowerRoman"/>
      <w:lvlText w:val="%9."/>
      <w:lvlJc w:val="right"/>
      <w:pPr>
        <w:ind w:left="6480" w:hanging="180"/>
      </w:pPr>
    </w:lvl>
  </w:abstractNum>
  <w:abstractNum w:abstractNumId="5" w15:restartNumberingAfterBreak="0">
    <w:nsid w:val="389A2A32"/>
    <w:multiLevelType w:val="hybridMultilevel"/>
    <w:tmpl w:val="2E142D86"/>
    <w:lvl w:ilvl="0" w:tplc="984AF892">
      <w:start w:val="1"/>
      <w:numFmt w:val="bullet"/>
      <w:pStyle w:val="ListBullet"/>
      <w:lvlText w:val=""/>
      <w:lvlJc w:val="left"/>
      <w:pPr>
        <w:ind w:left="720" w:hanging="360"/>
      </w:pPr>
      <w:rPr>
        <w:rFonts w:ascii="Symbol" w:hAnsi="Symbol" w:hint="default"/>
      </w:rPr>
    </w:lvl>
    <w:lvl w:ilvl="1" w:tplc="8F669FEE">
      <w:start w:val="1"/>
      <w:numFmt w:val="bullet"/>
      <w:pStyle w:val="ListBullet2"/>
      <w:lvlText w:val="o"/>
      <w:lvlJc w:val="left"/>
      <w:pPr>
        <w:ind w:left="1440" w:hanging="360"/>
      </w:pPr>
      <w:rPr>
        <w:rFonts w:ascii="Courier New" w:hAnsi="Courier New" w:cs="Courier New" w:hint="default"/>
      </w:rPr>
    </w:lvl>
    <w:lvl w:ilvl="2" w:tplc="1452E7EC">
      <w:start w:val="1"/>
      <w:numFmt w:val="bullet"/>
      <w:lvlText w:val=""/>
      <w:lvlJc w:val="left"/>
      <w:pPr>
        <w:ind w:left="2160" w:hanging="360"/>
      </w:pPr>
      <w:rPr>
        <w:rFonts w:ascii="Wingdings" w:hAnsi="Wingdings" w:hint="default"/>
      </w:rPr>
    </w:lvl>
    <w:lvl w:ilvl="3" w:tplc="D60C15A8">
      <w:start w:val="1"/>
      <w:numFmt w:val="bullet"/>
      <w:lvlText w:val=""/>
      <w:lvlJc w:val="left"/>
      <w:pPr>
        <w:ind w:left="2880" w:hanging="360"/>
      </w:pPr>
      <w:rPr>
        <w:rFonts w:ascii="Symbol" w:hAnsi="Symbol" w:hint="default"/>
      </w:rPr>
    </w:lvl>
    <w:lvl w:ilvl="4" w:tplc="4066FADE">
      <w:start w:val="1"/>
      <w:numFmt w:val="bullet"/>
      <w:lvlText w:val="o"/>
      <w:lvlJc w:val="left"/>
      <w:pPr>
        <w:ind w:left="3600" w:hanging="360"/>
      </w:pPr>
      <w:rPr>
        <w:rFonts w:ascii="Courier New" w:hAnsi="Courier New" w:cs="Courier New" w:hint="default"/>
      </w:rPr>
    </w:lvl>
    <w:lvl w:ilvl="5" w:tplc="E1B44140">
      <w:start w:val="1"/>
      <w:numFmt w:val="bullet"/>
      <w:pStyle w:val="ListBullet3"/>
      <w:lvlText w:val=""/>
      <w:lvlJc w:val="left"/>
      <w:pPr>
        <w:ind w:left="4320" w:hanging="360"/>
      </w:pPr>
      <w:rPr>
        <w:rFonts w:ascii="Wingdings" w:hAnsi="Wingdings" w:hint="default"/>
      </w:rPr>
    </w:lvl>
    <w:lvl w:ilvl="6" w:tplc="9AA8C49E">
      <w:start w:val="1"/>
      <w:numFmt w:val="bullet"/>
      <w:lvlText w:val=""/>
      <w:lvlJc w:val="left"/>
      <w:pPr>
        <w:ind w:left="5040" w:hanging="360"/>
      </w:pPr>
      <w:rPr>
        <w:rFonts w:ascii="Symbol" w:hAnsi="Symbol" w:hint="default"/>
      </w:rPr>
    </w:lvl>
    <w:lvl w:ilvl="7" w:tplc="66322342">
      <w:start w:val="1"/>
      <w:numFmt w:val="bullet"/>
      <w:lvlText w:val="o"/>
      <w:lvlJc w:val="left"/>
      <w:pPr>
        <w:ind w:left="5760" w:hanging="360"/>
      </w:pPr>
      <w:rPr>
        <w:rFonts w:ascii="Courier New" w:hAnsi="Courier New" w:cs="Courier New" w:hint="default"/>
      </w:rPr>
    </w:lvl>
    <w:lvl w:ilvl="8" w:tplc="1C44D14A">
      <w:start w:val="1"/>
      <w:numFmt w:val="bullet"/>
      <w:lvlText w:val=""/>
      <w:lvlJc w:val="left"/>
      <w:pPr>
        <w:ind w:left="6480" w:hanging="360"/>
      </w:pPr>
      <w:rPr>
        <w:rFonts w:ascii="Wingdings" w:hAnsi="Wingdings" w:hint="default"/>
      </w:rPr>
    </w:lvl>
  </w:abstractNum>
  <w:abstractNum w:abstractNumId="6" w15:restartNumberingAfterBreak="0">
    <w:nsid w:val="42C65C7F"/>
    <w:multiLevelType w:val="hybridMultilevel"/>
    <w:tmpl w:val="5504F770"/>
    <w:lvl w:ilvl="0" w:tplc="D116F74E">
      <w:start w:val="1"/>
      <w:numFmt w:val="lowerRoman"/>
      <w:lvlText w:val="(%1)"/>
      <w:lvlJc w:val="left"/>
      <w:pPr>
        <w:ind w:left="1080" w:hanging="720"/>
      </w:pPr>
      <w:rPr>
        <w:rFonts w:hint="default"/>
      </w:rPr>
    </w:lvl>
    <w:lvl w:ilvl="1" w:tplc="22AA3814" w:tentative="1">
      <w:start w:val="1"/>
      <w:numFmt w:val="lowerLetter"/>
      <w:lvlText w:val="%2."/>
      <w:lvlJc w:val="left"/>
      <w:pPr>
        <w:ind w:left="1440" w:hanging="360"/>
      </w:pPr>
    </w:lvl>
    <w:lvl w:ilvl="2" w:tplc="BE122A66" w:tentative="1">
      <w:start w:val="1"/>
      <w:numFmt w:val="lowerRoman"/>
      <w:lvlText w:val="%3."/>
      <w:lvlJc w:val="right"/>
      <w:pPr>
        <w:ind w:left="2160" w:hanging="180"/>
      </w:pPr>
    </w:lvl>
    <w:lvl w:ilvl="3" w:tplc="D74E4C58" w:tentative="1">
      <w:start w:val="1"/>
      <w:numFmt w:val="decimal"/>
      <w:lvlText w:val="%4."/>
      <w:lvlJc w:val="left"/>
      <w:pPr>
        <w:ind w:left="2880" w:hanging="360"/>
      </w:pPr>
    </w:lvl>
    <w:lvl w:ilvl="4" w:tplc="1D62B42C" w:tentative="1">
      <w:start w:val="1"/>
      <w:numFmt w:val="lowerLetter"/>
      <w:lvlText w:val="%5."/>
      <w:lvlJc w:val="left"/>
      <w:pPr>
        <w:ind w:left="3600" w:hanging="360"/>
      </w:pPr>
    </w:lvl>
    <w:lvl w:ilvl="5" w:tplc="8FB6AEFE" w:tentative="1">
      <w:start w:val="1"/>
      <w:numFmt w:val="lowerRoman"/>
      <w:lvlText w:val="%6."/>
      <w:lvlJc w:val="right"/>
      <w:pPr>
        <w:ind w:left="4320" w:hanging="180"/>
      </w:pPr>
    </w:lvl>
    <w:lvl w:ilvl="6" w:tplc="BD9A63E0" w:tentative="1">
      <w:start w:val="1"/>
      <w:numFmt w:val="decimal"/>
      <w:lvlText w:val="%7."/>
      <w:lvlJc w:val="left"/>
      <w:pPr>
        <w:ind w:left="5040" w:hanging="360"/>
      </w:pPr>
    </w:lvl>
    <w:lvl w:ilvl="7" w:tplc="E40C3B98" w:tentative="1">
      <w:start w:val="1"/>
      <w:numFmt w:val="lowerLetter"/>
      <w:lvlText w:val="%8."/>
      <w:lvlJc w:val="left"/>
      <w:pPr>
        <w:ind w:left="5760" w:hanging="360"/>
      </w:pPr>
    </w:lvl>
    <w:lvl w:ilvl="8" w:tplc="94B2E5BA" w:tentative="1">
      <w:start w:val="1"/>
      <w:numFmt w:val="lowerRoman"/>
      <w:lvlText w:val="%9."/>
      <w:lvlJc w:val="right"/>
      <w:pPr>
        <w:ind w:left="6480" w:hanging="180"/>
      </w:pPr>
    </w:lvl>
  </w:abstractNum>
  <w:abstractNum w:abstractNumId="7" w15:restartNumberingAfterBreak="0">
    <w:nsid w:val="45EF3286"/>
    <w:multiLevelType w:val="hybridMultilevel"/>
    <w:tmpl w:val="5504F770"/>
    <w:lvl w:ilvl="0" w:tplc="487AE712">
      <w:start w:val="1"/>
      <w:numFmt w:val="lowerRoman"/>
      <w:lvlText w:val="(%1)"/>
      <w:lvlJc w:val="left"/>
      <w:pPr>
        <w:ind w:left="1080" w:hanging="720"/>
      </w:pPr>
      <w:rPr>
        <w:rFonts w:hint="default"/>
      </w:rPr>
    </w:lvl>
    <w:lvl w:ilvl="1" w:tplc="3DB23B02" w:tentative="1">
      <w:start w:val="1"/>
      <w:numFmt w:val="lowerLetter"/>
      <w:lvlText w:val="%2."/>
      <w:lvlJc w:val="left"/>
      <w:pPr>
        <w:ind w:left="1440" w:hanging="360"/>
      </w:pPr>
    </w:lvl>
    <w:lvl w:ilvl="2" w:tplc="2E608162" w:tentative="1">
      <w:start w:val="1"/>
      <w:numFmt w:val="lowerRoman"/>
      <w:lvlText w:val="%3."/>
      <w:lvlJc w:val="right"/>
      <w:pPr>
        <w:ind w:left="2160" w:hanging="180"/>
      </w:pPr>
    </w:lvl>
    <w:lvl w:ilvl="3" w:tplc="1A2C7B6A" w:tentative="1">
      <w:start w:val="1"/>
      <w:numFmt w:val="decimal"/>
      <w:lvlText w:val="%4."/>
      <w:lvlJc w:val="left"/>
      <w:pPr>
        <w:ind w:left="2880" w:hanging="360"/>
      </w:pPr>
    </w:lvl>
    <w:lvl w:ilvl="4" w:tplc="0D642B76" w:tentative="1">
      <w:start w:val="1"/>
      <w:numFmt w:val="lowerLetter"/>
      <w:lvlText w:val="%5."/>
      <w:lvlJc w:val="left"/>
      <w:pPr>
        <w:ind w:left="3600" w:hanging="360"/>
      </w:pPr>
    </w:lvl>
    <w:lvl w:ilvl="5" w:tplc="93DE1B1A" w:tentative="1">
      <w:start w:val="1"/>
      <w:numFmt w:val="lowerRoman"/>
      <w:lvlText w:val="%6."/>
      <w:lvlJc w:val="right"/>
      <w:pPr>
        <w:ind w:left="4320" w:hanging="180"/>
      </w:pPr>
    </w:lvl>
    <w:lvl w:ilvl="6" w:tplc="015A1508" w:tentative="1">
      <w:start w:val="1"/>
      <w:numFmt w:val="decimal"/>
      <w:lvlText w:val="%7."/>
      <w:lvlJc w:val="left"/>
      <w:pPr>
        <w:ind w:left="5040" w:hanging="360"/>
      </w:pPr>
    </w:lvl>
    <w:lvl w:ilvl="7" w:tplc="2BBE82D4" w:tentative="1">
      <w:start w:val="1"/>
      <w:numFmt w:val="lowerLetter"/>
      <w:lvlText w:val="%8."/>
      <w:lvlJc w:val="left"/>
      <w:pPr>
        <w:ind w:left="5760" w:hanging="360"/>
      </w:pPr>
    </w:lvl>
    <w:lvl w:ilvl="8" w:tplc="A824DE82" w:tentative="1">
      <w:start w:val="1"/>
      <w:numFmt w:val="lowerRoman"/>
      <w:lvlText w:val="%9."/>
      <w:lvlJc w:val="right"/>
      <w:pPr>
        <w:ind w:left="6480" w:hanging="180"/>
      </w:pPr>
    </w:lvl>
  </w:abstractNum>
  <w:abstractNum w:abstractNumId="8" w15:restartNumberingAfterBreak="0">
    <w:nsid w:val="50865AA5"/>
    <w:multiLevelType w:val="hybridMultilevel"/>
    <w:tmpl w:val="49A21BE0"/>
    <w:lvl w:ilvl="0" w:tplc="2488D368">
      <w:start w:val="1"/>
      <w:numFmt w:val="decimal"/>
      <w:lvlText w:val="%1."/>
      <w:lvlJc w:val="left"/>
      <w:pPr>
        <w:ind w:left="360" w:hanging="360"/>
      </w:pPr>
      <w:rPr>
        <w:rFonts w:hint="default"/>
      </w:rPr>
    </w:lvl>
    <w:lvl w:ilvl="1" w:tplc="D476665E" w:tentative="1">
      <w:start w:val="1"/>
      <w:numFmt w:val="lowerLetter"/>
      <w:lvlText w:val="%2."/>
      <w:lvlJc w:val="left"/>
      <w:pPr>
        <w:ind w:left="1080" w:hanging="360"/>
      </w:pPr>
    </w:lvl>
    <w:lvl w:ilvl="2" w:tplc="AF6EAE38" w:tentative="1">
      <w:start w:val="1"/>
      <w:numFmt w:val="lowerRoman"/>
      <w:lvlText w:val="%3."/>
      <w:lvlJc w:val="right"/>
      <w:pPr>
        <w:ind w:left="1800" w:hanging="180"/>
      </w:pPr>
    </w:lvl>
    <w:lvl w:ilvl="3" w:tplc="413E4814" w:tentative="1">
      <w:start w:val="1"/>
      <w:numFmt w:val="decimal"/>
      <w:lvlText w:val="%4."/>
      <w:lvlJc w:val="left"/>
      <w:pPr>
        <w:ind w:left="2520" w:hanging="360"/>
      </w:pPr>
    </w:lvl>
    <w:lvl w:ilvl="4" w:tplc="BC4A0F6E" w:tentative="1">
      <w:start w:val="1"/>
      <w:numFmt w:val="lowerLetter"/>
      <w:lvlText w:val="%5."/>
      <w:lvlJc w:val="left"/>
      <w:pPr>
        <w:ind w:left="3240" w:hanging="360"/>
      </w:pPr>
    </w:lvl>
    <w:lvl w:ilvl="5" w:tplc="4050C476" w:tentative="1">
      <w:start w:val="1"/>
      <w:numFmt w:val="lowerRoman"/>
      <w:lvlText w:val="%6."/>
      <w:lvlJc w:val="right"/>
      <w:pPr>
        <w:ind w:left="3960" w:hanging="180"/>
      </w:pPr>
    </w:lvl>
    <w:lvl w:ilvl="6" w:tplc="8CFC1C48" w:tentative="1">
      <w:start w:val="1"/>
      <w:numFmt w:val="decimal"/>
      <w:lvlText w:val="%7."/>
      <w:lvlJc w:val="left"/>
      <w:pPr>
        <w:ind w:left="4680" w:hanging="360"/>
      </w:pPr>
    </w:lvl>
    <w:lvl w:ilvl="7" w:tplc="654A4942" w:tentative="1">
      <w:start w:val="1"/>
      <w:numFmt w:val="lowerLetter"/>
      <w:lvlText w:val="%8."/>
      <w:lvlJc w:val="left"/>
      <w:pPr>
        <w:ind w:left="5400" w:hanging="360"/>
      </w:pPr>
    </w:lvl>
    <w:lvl w:ilvl="8" w:tplc="D13805A4" w:tentative="1">
      <w:start w:val="1"/>
      <w:numFmt w:val="lowerRoman"/>
      <w:lvlText w:val="%9."/>
      <w:lvlJc w:val="right"/>
      <w:pPr>
        <w:ind w:left="6120" w:hanging="180"/>
      </w:pPr>
    </w:lvl>
  </w:abstractNum>
  <w:abstractNum w:abstractNumId="9" w15:restartNumberingAfterBreak="0">
    <w:nsid w:val="5B2B47D4"/>
    <w:multiLevelType w:val="hybridMultilevel"/>
    <w:tmpl w:val="46CA3442"/>
    <w:lvl w:ilvl="0" w:tplc="70B8A68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B06011"/>
    <w:multiLevelType w:val="hybridMultilevel"/>
    <w:tmpl w:val="49A21BE0"/>
    <w:lvl w:ilvl="0" w:tplc="4B9405C0">
      <w:start w:val="1"/>
      <w:numFmt w:val="decimal"/>
      <w:lvlText w:val="%1."/>
      <w:lvlJc w:val="left"/>
      <w:pPr>
        <w:ind w:left="360" w:hanging="360"/>
      </w:pPr>
      <w:rPr>
        <w:rFonts w:hint="default"/>
      </w:rPr>
    </w:lvl>
    <w:lvl w:ilvl="1" w:tplc="DD9E9ACE" w:tentative="1">
      <w:start w:val="1"/>
      <w:numFmt w:val="lowerLetter"/>
      <w:lvlText w:val="%2."/>
      <w:lvlJc w:val="left"/>
      <w:pPr>
        <w:ind w:left="1080" w:hanging="360"/>
      </w:pPr>
    </w:lvl>
    <w:lvl w:ilvl="2" w:tplc="71FE93F4" w:tentative="1">
      <w:start w:val="1"/>
      <w:numFmt w:val="lowerRoman"/>
      <w:lvlText w:val="%3."/>
      <w:lvlJc w:val="right"/>
      <w:pPr>
        <w:ind w:left="1800" w:hanging="180"/>
      </w:pPr>
    </w:lvl>
    <w:lvl w:ilvl="3" w:tplc="95045726" w:tentative="1">
      <w:start w:val="1"/>
      <w:numFmt w:val="decimal"/>
      <w:lvlText w:val="%4."/>
      <w:lvlJc w:val="left"/>
      <w:pPr>
        <w:ind w:left="2520" w:hanging="360"/>
      </w:pPr>
    </w:lvl>
    <w:lvl w:ilvl="4" w:tplc="B2AE7152" w:tentative="1">
      <w:start w:val="1"/>
      <w:numFmt w:val="lowerLetter"/>
      <w:lvlText w:val="%5."/>
      <w:lvlJc w:val="left"/>
      <w:pPr>
        <w:ind w:left="3240" w:hanging="360"/>
      </w:pPr>
    </w:lvl>
    <w:lvl w:ilvl="5" w:tplc="F1E8F1C6" w:tentative="1">
      <w:start w:val="1"/>
      <w:numFmt w:val="lowerRoman"/>
      <w:lvlText w:val="%6."/>
      <w:lvlJc w:val="right"/>
      <w:pPr>
        <w:ind w:left="3960" w:hanging="180"/>
      </w:pPr>
    </w:lvl>
    <w:lvl w:ilvl="6" w:tplc="FCF4AE1A" w:tentative="1">
      <w:start w:val="1"/>
      <w:numFmt w:val="decimal"/>
      <w:lvlText w:val="%7."/>
      <w:lvlJc w:val="left"/>
      <w:pPr>
        <w:ind w:left="4680" w:hanging="360"/>
      </w:pPr>
    </w:lvl>
    <w:lvl w:ilvl="7" w:tplc="CE5C237A" w:tentative="1">
      <w:start w:val="1"/>
      <w:numFmt w:val="lowerLetter"/>
      <w:lvlText w:val="%8."/>
      <w:lvlJc w:val="left"/>
      <w:pPr>
        <w:ind w:left="5400" w:hanging="360"/>
      </w:pPr>
    </w:lvl>
    <w:lvl w:ilvl="8" w:tplc="773E1D82" w:tentative="1">
      <w:start w:val="1"/>
      <w:numFmt w:val="lowerRoman"/>
      <w:lvlText w:val="%9."/>
      <w:lvlJc w:val="right"/>
      <w:pPr>
        <w:ind w:left="6120" w:hanging="180"/>
      </w:pPr>
    </w:lvl>
  </w:abstractNum>
  <w:abstractNum w:abstractNumId="11" w15:restartNumberingAfterBreak="0">
    <w:nsid w:val="7BCE5F25"/>
    <w:multiLevelType w:val="hybridMultilevel"/>
    <w:tmpl w:val="49A21BE0"/>
    <w:lvl w:ilvl="0" w:tplc="DFB6FD50">
      <w:start w:val="1"/>
      <w:numFmt w:val="decimal"/>
      <w:lvlText w:val="%1."/>
      <w:lvlJc w:val="left"/>
      <w:pPr>
        <w:ind w:left="360" w:hanging="360"/>
      </w:pPr>
      <w:rPr>
        <w:rFonts w:hint="default"/>
      </w:rPr>
    </w:lvl>
    <w:lvl w:ilvl="1" w:tplc="794A77FA" w:tentative="1">
      <w:start w:val="1"/>
      <w:numFmt w:val="lowerLetter"/>
      <w:lvlText w:val="%2."/>
      <w:lvlJc w:val="left"/>
      <w:pPr>
        <w:ind w:left="1080" w:hanging="360"/>
      </w:pPr>
    </w:lvl>
    <w:lvl w:ilvl="2" w:tplc="2418151E" w:tentative="1">
      <w:start w:val="1"/>
      <w:numFmt w:val="lowerRoman"/>
      <w:lvlText w:val="%3."/>
      <w:lvlJc w:val="right"/>
      <w:pPr>
        <w:ind w:left="1800" w:hanging="180"/>
      </w:pPr>
    </w:lvl>
    <w:lvl w:ilvl="3" w:tplc="68724C4A" w:tentative="1">
      <w:start w:val="1"/>
      <w:numFmt w:val="decimal"/>
      <w:lvlText w:val="%4."/>
      <w:lvlJc w:val="left"/>
      <w:pPr>
        <w:ind w:left="2520" w:hanging="360"/>
      </w:pPr>
    </w:lvl>
    <w:lvl w:ilvl="4" w:tplc="0694AFB8" w:tentative="1">
      <w:start w:val="1"/>
      <w:numFmt w:val="lowerLetter"/>
      <w:lvlText w:val="%5."/>
      <w:lvlJc w:val="left"/>
      <w:pPr>
        <w:ind w:left="3240" w:hanging="360"/>
      </w:pPr>
    </w:lvl>
    <w:lvl w:ilvl="5" w:tplc="952C529C" w:tentative="1">
      <w:start w:val="1"/>
      <w:numFmt w:val="lowerRoman"/>
      <w:lvlText w:val="%6."/>
      <w:lvlJc w:val="right"/>
      <w:pPr>
        <w:ind w:left="3960" w:hanging="180"/>
      </w:pPr>
    </w:lvl>
    <w:lvl w:ilvl="6" w:tplc="BAC49B12" w:tentative="1">
      <w:start w:val="1"/>
      <w:numFmt w:val="decimal"/>
      <w:lvlText w:val="%7."/>
      <w:lvlJc w:val="left"/>
      <w:pPr>
        <w:ind w:left="4680" w:hanging="360"/>
      </w:pPr>
    </w:lvl>
    <w:lvl w:ilvl="7" w:tplc="729AE30E" w:tentative="1">
      <w:start w:val="1"/>
      <w:numFmt w:val="lowerLetter"/>
      <w:lvlText w:val="%8."/>
      <w:lvlJc w:val="left"/>
      <w:pPr>
        <w:ind w:left="5400" w:hanging="360"/>
      </w:pPr>
    </w:lvl>
    <w:lvl w:ilvl="8" w:tplc="4A08A7AE" w:tentative="1">
      <w:start w:val="1"/>
      <w:numFmt w:val="lowerRoman"/>
      <w:lvlText w:val="%9."/>
      <w:lvlJc w:val="right"/>
      <w:pPr>
        <w:ind w:left="6120" w:hanging="180"/>
      </w:pPr>
    </w:lvl>
  </w:abstractNum>
  <w:abstractNum w:abstractNumId="12" w15:restartNumberingAfterBreak="0">
    <w:nsid w:val="7D5B64C0"/>
    <w:multiLevelType w:val="hybridMultilevel"/>
    <w:tmpl w:val="5504F770"/>
    <w:lvl w:ilvl="0" w:tplc="97D41016">
      <w:start w:val="1"/>
      <w:numFmt w:val="lowerRoman"/>
      <w:lvlText w:val="(%1)"/>
      <w:lvlJc w:val="left"/>
      <w:pPr>
        <w:ind w:left="1080" w:hanging="720"/>
      </w:pPr>
      <w:rPr>
        <w:rFonts w:hint="default"/>
      </w:rPr>
    </w:lvl>
    <w:lvl w:ilvl="1" w:tplc="95020198" w:tentative="1">
      <w:start w:val="1"/>
      <w:numFmt w:val="lowerLetter"/>
      <w:lvlText w:val="%2."/>
      <w:lvlJc w:val="left"/>
      <w:pPr>
        <w:ind w:left="1440" w:hanging="360"/>
      </w:pPr>
    </w:lvl>
    <w:lvl w:ilvl="2" w:tplc="A564857E" w:tentative="1">
      <w:start w:val="1"/>
      <w:numFmt w:val="lowerRoman"/>
      <w:lvlText w:val="%3."/>
      <w:lvlJc w:val="right"/>
      <w:pPr>
        <w:ind w:left="2160" w:hanging="180"/>
      </w:pPr>
    </w:lvl>
    <w:lvl w:ilvl="3" w:tplc="9E06E39C" w:tentative="1">
      <w:start w:val="1"/>
      <w:numFmt w:val="decimal"/>
      <w:lvlText w:val="%4."/>
      <w:lvlJc w:val="left"/>
      <w:pPr>
        <w:ind w:left="2880" w:hanging="360"/>
      </w:pPr>
    </w:lvl>
    <w:lvl w:ilvl="4" w:tplc="7F1850DE" w:tentative="1">
      <w:start w:val="1"/>
      <w:numFmt w:val="lowerLetter"/>
      <w:lvlText w:val="%5."/>
      <w:lvlJc w:val="left"/>
      <w:pPr>
        <w:ind w:left="3600" w:hanging="360"/>
      </w:pPr>
    </w:lvl>
    <w:lvl w:ilvl="5" w:tplc="BD9A53B2" w:tentative="1">
      <w:start w:val="1"/>
      <w:numFmt w:val="lowerRoman"/>
      <w:lvlText w:val="%6."/>
      <w:lvlJc w:val="right"/>
      <w:pPr>
        <w:ind w:left="4320" w:hanging="180"/>
      </w:pPr>
    </w:lvl>
    <w:lvl w:ilvl="6" w:tplc="47EA5932" w:tentative="1">
      <w:start w:val="1"/>
      <w:numFmt w:val="decimal"/>
      <w:lvlText w:val="%7."/>
      <w:lvlJc w:val="left"/>
      <w:pPr>
        <w:ind w:left="5040" w:hanging="360"/>
      </w:pPr>
    </w:lvl>
    <w:lvl w:ilvl="7" w:tplc="70840ACA" w:tentative="1">
      <w:start w:val="1"/>
      <w:numFmt w:val="lowerLetter"/>
      <w:lvlText w:val="%8."/>
      <w:lvlJc w:val="left"/>
      <w:pPr>
        <w:ind w:left="5760" w:hanging="360"/>
      </w:pPr>
    </w:lvl>
    <w:lvl w:ilvl="8" w:tplc="28D00030"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8"/>
  </w:num>
  <w:num w:numId="5">
    <w:abstractNumId w:val="3"/>
  </w:num>
  <w:num w:numId="6">
    <w:abstractNumId w:val="10"/>
  </w:num>
  <w:num w:numId="7">
    <w:abstractNumId w:val="2"/>
  </w:num>
  <w:num w:numId="8">
    <w:abstractNumId w:val="6"/>
  </w:num>
  <w:num w:numId="9">
    <w:abstractNumId w:val="4"/>
  </w:num>
  <w:num w:numId="10">
    <w:abstractNumId w:val="7"/>
  </w:num>
  <w:num w:numId="11">
    <w:abstractNumId w:val="12"/>
  </w:num>
  <w:num w:numId="12">
    <w:abstractNumId w:val="9"/>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25"/>
    <w:rsid w:val="0001197A"/>
    <w:rsid w:val="0003289A"/>
    <w:rsid w:val="000664D5"/>
    <w:rsid w:val="000F31E6"/>
    <w:rsid w:val="00147579"/>
    <w:rsid w:val="00254B84"/>
    <w:rsid w:val="00263A1D"/>
    <w:rsid w:val="002955F3"/>
    <w:rsid w:val="003130FD"/>
    <w:rsid w:val="003865E5"/>
    <w:rsid w:val="003B1125"/>
    <w:rsid w:val="004414BD"/>
    <w:rsid w:val="00465BF9"/>
    <w:rsid w:val="005071DF"/>
    <w:rsid w:val="00534F03"/>
    <w:rsid w:val="005356CC"/>
    <w:rsid w:val="005901C4"/>
    <w:rsid w:val="00592C6F"/>
    <w:rsid w:val="005A64B8"/>
    <w:rsid w:val="006169EC"/>
    <w:rsid w:val="006A012E"/>
    <w:rsid w:val="006E3785"/>
    <w:rsid w:val="007241DD"/>
    <w:rsid w:val="00754570"/>
    <w:rsid w:val="007B3C84"/>
    <w:rsid w:val="007C39D2"/>
    <w:rsid w:val="00861C2E"/>
    <w:rsid w:val="00962391"/>
    <w:rsid w:val="009C5703"/>
    <w:rsid w:val="009E2586"/>
    <w:rsid w:val="00A0223B"/>
    <w:rsid w:val="00A214D8"/>
    <w:rsid w:val="00A35496"/>
    <w:rsid w:val="00A54641"/>
    <w:rsid w:val="00A60C05"/>
    <w:rsid w:val="00B074B0"/>
    <w:rsid w:val="00C75E39"/>
    <w:rsid w:val="00CF4919"/>
    <w:rsid w:val="00D447A8"/>
    <w:rsid w:val="00D7750B"/>
    <w:rsid w:val="00DA7FA5"/>
    <w:rsid w:val="00EA213F"/>
    <w:rsid w:val="00EA5AF0"/>
    <w:rsid w:val="00ED5A0C"/>
    <w:rsid w:val="00F0360E"/>
    <w:rsid w:val="00FE6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B3AC8"/>
  <w15:docId w15:val="{2394D07C-AC24-4AF2-8903-11D13331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4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0227</RACS_x0020_ID>
    <Approved_x0020_Provider xmlns="a8338b6e-77a6-4851-82b6-98166143ffdd">The Congregation of the Dominican Sisters of Malta in New South Wales</Approved_x0020_Provider>
    <Management_x0020_Company_x0020_ID xmlns="a8338b6e-77a6-4851-82b6-98166143ffdd" xsi:nil="true"/>
    <Home xmlns="a8338b6e-77a6-4851-82b6-98166143ffdd">St Dominic's Home for the Elderly</Home>
    <Signed xmlns="a8338b6e-77a6-4851-82b6-98166143ffdd" xsi:nil="true"/>
    <Uploaded xmlns="a8338b6e-77a6-4851-82b6-98166143ffdd">False</Uploaded>
    <Management_x0020_Company xmlns="a8338b6e-77a6-4851-82b6-98166143ffdd" xsi:nil="true"/>
    <Doc_x0020_Date xmlns="a8338b6e-77a6-4851-82b6-98166143ffdd">2021-01-04T00:46:00+00:00</Doc_x0020_Date>
    <CSI_x0020_ID xmlns="a8338b6e-77a6-4851-82b6-98166143ffdd" xsi:nil="true"/>
    <Case_x0020_ID xmlns="a8338b6e-77a6-4851-82b6-98166143ffdd" xsi:nil="true"/>
    <Approved_x0020_Provider_x0020_ID xmlns="a8338b6e-77a6-4851-82b6-98166143ffdd">92E6B244-75F4-DC11-AD41-005056922186</Approved_x0020_Provider_x0020_ID>
    <Location xmlns="a8338b6e-77a6-4851-82b6-98166143ffdd" xsi:nil="true"/>
    <Home_x0020_ID xmlns="a8338b6e-77a6-4851-82b6-98166143ffdd">42E6A0A5-7CF4-DC11-AD41-005056922186</Home_x0020_ID>
    <State xmlns="a8338b6e-77a6-4851-82b6-98166143ffdd">NSW</State>
    <Doc_x0020_Sent_Received_x0020_Date xmlns="a8338b6e-77a6-4851-82b6-98166143ffdd">2021-01-04T00:00:00+00:00</Doc_x0020_Sent_Received_x0020_Date>
    <Activity_x0020_ID xmlns="a8338b6e-77a6-4851-82b6-98166143ffdd">97112496-9C3A-EB11-9526-005056922186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BF4817F-7A58-4AAB-BD49-AAAB8F70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8AF6CA-7C5F-498A-B1D4-E87EAE41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2021-02-08T05:37:00Z</cp:lastPrinted>
  <dcterms:created xsi:type="dcterms:W3CDTF">2021-02-09T22:15:00Z</dcterms:created>
  <dcterms:modified xsi:type="dcterms:W3CDTF">2021-02-09T22:15:00Z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