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57F42" w14:textId="77777777" w:rsidR="003C6EC2" w:rsidRPr="003C6EC2" w:rsidRDefault="002E64D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B3580EF" wp14:editId="3B3580F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10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3580F1" wp14:editId="3B3580F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784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Elizabeth Home</w:t>
      </w:r>
      <w:r w:rsidRPr="003C6EC2">
        <w:rPr>
          <w:rFonts w:ascii="Arial Black" w:hAnsi="Arial Black"/>
        </w:rPr>
        <w:t xml:space="preserve"> </w:t>
      </w:r>
    </w:p>
    <w:p w14:paraId="3B357F43" w14:textId="77777777" w:rsidR="003C6EC2" w:rsidRPr="003C6EC2" w:rsidRDefault="002E64D4" w:rsidP="003C6EC2">
      <w:pPr>
        <w:pStyle w:val="Title"/>
        <w:spacing w:before="360" w:after="480"/>
      </w:pPr>
      <w:r w:rsidRPr="003C6EC2">
        <w:rPr>
          <w:rFonts w:ascii="Arial Black" w:eastAsia="Calibri" w:hAnsi="Arial Black"/>
          <w:sz w:val="56"/>
        </w:rPr>
        <w:t>Performance Report</w:t>
      </w:r>
    </w:p>
    <w:p w14:paraId="3B357F44" w14:textId="77777777" w:rsidR="001E6954" w:rsidRPr="003C6EC2" w:rsidRDefault="002E64D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Symonds Road </w:t>
      </w:r>
      <w:r w:rsidRPr="003C6EC2">
        <w:rPr>
          <w:color w:val="FFFFFF" w:themeColor="background1"/>
          <w:sz w:val="28"/>
        </w:rPr>
        <w:br/>
        <w:t>DEAN PARK NSW 2761</w:t>
      </w:r>
      <w:r w:rsidRPr="003C6EC2">
        <w:rPr>
          <w:color w:val="FFFFFF" w:themeColor="background1"/>
          <w:sz w:val="28"/>
        </w:rPr>
        <w:br/>
      </w:r>
      <w:r w:rsidRPr="003C6EC2">
        <w:rPr>
          <w:rFonts w:eastAsia="Calibri"/>
          <w:color w:val="FFFFFF" w:themeColor="background1"/>
          <w:sz w:val="28"/>
          <w:szCs w:val="56"/>
          <w:lang w:eastAsia="en-US"/>
        </w:rPr>
        <w:t>Phone number: 02 8818 8503</w:t>
      </w:r>
    </w:p>
    <w:p w14:paraId="3B357F45" w14:textId="77777777" w:rsidR="003C6EC2" w:rsidRDefault="002E64D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0023 </w:t>
      </w:r>
    </w:p>
    <w:p w14:paraId="3B357F46" w14:textId="77777777" w:rsidR="001E6954" w:rsidRPr="003C6EC2" w:rsidRDefault="002E64D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Elizabeth Home Limited</w:t>
      </w:r>
    </w:p>
    <w:p w14:paraId="3B357F47" w14:textId="77777777" w:rsidR="001E6954" w:rsidRPr="003C6EC2" w:rsidRDefault="002E64D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October 2020</w:t>
      </w:r>
    </w:p>
    <w:p w14:paraId="3B357F48" w14:textId="6A7D2977" w:rsidR="006B166B" w:rsidRPr="00E93D41" w:rsidRDefault="002E64D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067D3">
        <w:rPr>
          <w:color w:val="FFFFFF" w:themeColor="background1"/>
          <w:sz w:val="28"/>
        </w:rPr>
        <w:t>4 December 2020</w:t>
      </w:r>
    </w:p>
    <w:bookmarkEnd w:id="1"/>
    <w:p w14:paraId="3B357F49" w14:textId="77777777" w:rsidR="001E6954" w:rsidRPr="003C6EC2" w:rsidRDefault="00995275" w:rsidP="001E6954">
      <w:pPr>
        <w:tabs>
          <w:tab w:val="left" w:pos="2127"/>
        </w:tabs>
        <w:spacing w:before="120"/>
        <w:rPr>
          <w:rFonts w:eastAsia="Calibri"/>
          <w:b/>
          <w:color w:val="FFFFFF" w:themeColor="background1"/>
          <w:sz w:val="28"/>
          <w:szCs w:val="56"/>
          <w:lang w:eastAsia="en-US"/>
        </w:rPr>
      </w:pPr>
    </w:p>
    <w:p w14:paraId="3B357F4A" w14:textId="77777777" w:rsidR="003C6EC2" w:rsidRDefault="0099527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357F4B" w14:textId="77777777" w:rsidR="00A30BEC" w:rsidRDefault="002E64D4" w:rsidP="0094564F">
      <w:pPr>
        <w:pStyle w:val="Heading1"/>
      </w:pPr>
      <w:bookmarkStart w:id="2" w:name="_Hlk32477662"/>
      <w:r>
        <w:lastRenderedPageBreak/>
        <w:t>Publication of report</w:t>
      </w:r>
    </w:p>
    <w:p w14:paraId="4B9315A9" w14:textId="77777777" w:rsidR="002E64D4" w:rsidRDefault="002E64D4" w:rsidP="002E64D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bookmarkStart w:id="3" w:name="_Hlk27119087"/>
      <w:bookmarkEnd w:id="2"/>
    </w:p>
    <w:p w14:paraId="331E7215" w14:textId="64B2E011" w:rsidR="002E64D4" w:rsidRPr="002E64D4" w:rsidRDefault="002E64D4" w:rsidP="002E64D4">
      <w:r w:rsidRPr="002E64D4">
        <w:rPr>
          <w:rFonts w:ascii="Arial Black" w:hAnsi="Arial Black"/>
          <w:b/>
          <w:bCs/>
          <w:iCs/>
          <w:color w:val="00577D"/>
          <w:sz w:val="32"/>
          <w:szCs w:val="40"/>
        </w:rP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E64D4" w:rsidRPr="002E64D4" w14:paraId="1E6715E3" w14:textId="77777777" w:rsidTr="008F69B9">
        <w:trPr>
          <w:trHeight w:val="227"/>
        </w:trPr>
        <w:tc>
          <w:tcPr>
            <w:tcW w:w="3942" w:type="pct"/>
            <w:shd w:val="clear" w:color="auto" w:fill="auto"/>
          </w:tcPr>
          <w:p w14:paraId="320B5BE8" w14:textId="77777777" w:rsidR="002E64D4" w:rsidRPr="002E64D4" w:rsidRDefault="002E64D4" w:rsidP="002E64D4">
            <w:pPr>
              <w:keepNext/>
              <w:spacing w:before="40" w:after="40" w:line="240" w:lineRule="auto"/>
              <w:rPr>
                <w:b/>
              </w:rPr>
            </w:pPr>
            <w:r w:rsidRPr="002E64D4">
              <w:rPr>
                <w:b/>
              </w:rPr>
              <w:t>Standard 3 Personal care and clinical care</w:t>
            </w:r>
          </w:p>
        </w:tc>
        <w:tc>
          <w:tcPr>
            <w:tcW w:w="1058" w:type="pct"/>
            <w:shd w:val="clear" w:color="auto" w:fill="auto"/>
          </w:tcPr>
          <w:p w14:paraId="78D1A9AC" w14:textId="77777777" w:rsidR="002E64D4" w:rsidRPr="002E64D4" w:rsidRDefault="002E64D4" w:rsidP="002E64D4">
            <w:pPr>
              <w:keepNext/>
              <w:spacing w:before="40" w:after="40" w:line="240" w:lineRule="auto"/>
              <w:jc w:val="right"/>
              <w:rPr>
                <w:b/>
                <w:color w:val="0000FF"/>
              </w:rPr>
            </w:pPr>
            <w:r w:rsidRPr="002E64D4">
              <w:rPr>
                <w:b/>
                <w:bCs/>
                <w:iCs/>
                <w:color w:val="00577D"/>
                <w:szCs w:val="40"/>
              </w:rPr>
              <w:t>Non-compliant</w:t>
            </w:r>
          </w:p>
        </w:tc>
      </w:tr>
      <w:tr w:rsidR="002E64D4" w:rsidRPr="002E64D4" w14:paraId="0AA36B30" w14:textId="77777777" w:rsidTr="008F69B9">
        <w:trPr>
          <w:trHeight w:val="227"/>
        </w:trPr>
        <w:tc>
          <w:tcPr>
            <w:tcW w:w="3942" w:type="pct"/>
            <w:shd w:val="clear" w:color="auto" w:fill="auto"/>
          </w:tcPr>
          <w:p w14:paraId="73BF563E" w14:textId="77777777" w:rsidR="002E64D4" w:rsidRPr="002E64D4" w:rsidRDefault="002E64D4" w:rsidP="002E64D4">
            <w:pPr>
              <w:spacing w:before="40" w:after="40" w:line="240" w:lineRule="auto"/>
              <w:ind w:left="312"/>
            </w:pPr>
            <w:r w:rsidRPr="002E64D4">
              <w:t>Requirement 3(3)(a)</w:t>
            </w:r>
          </w:p>
        </w:tc>
        <w:tc>
          <w:tcPr>
            <w:tcW w:w="1058" w:type="pct"/>
            <w:shd w:val="clear" w:color="auto" w:fill="auto"/>
          </w:tcPr>
          <w:p w14:paraId="0E5C6BE2" w14:textId="77777777" w:rsidR="002E64D4" w:rsidRPr="002E64D4" w:rsidRDefault="002E64D4" w:rsidP="002E64D4">
            <w:pPr>
              <w:spacing w:before="40" w:after="40" w:line="240" w:lineRule="auto"/>
              <w:ind w:left="-107"/>
              <w:jc w:val="right"/>
              <w:rPr>
                <w:color w:val="0000FF"/>
              </w:rPr>
            </w:pPr>
            <w:r w:rsidRPr="002E64D4">
              <w:rPr>
                <w:bCs/>
                <w:iCs/>
                <w:color w:val="00577D"/>
                <w:szCs w:val="40"/>
              </w:rPr>
              <w:t>Non-compliant</w:t>
            </w:r>
          </w:p>
        </w:tc>
      </w:tr>
      <w:tr w:rsidR="002E64D4" w:rsidRPr="002E64D4" w14:paraId="07D77FE5" w14:textId="77777777" w:rsidTr="008F69B9">
        <w:trPr>
          <w:trHeight w:val="227"/>
        </w:trPr>
        <w:tc>
          <w:tcPr>
            <w:tcW w:w="3942" w:type="pct"/>
            <w:shd w:val="clear" w:color="auto" w:fill="auto"/>
          </w:tcPr>
          <w:p w14:paraId="3A53B8C0" w14:textId="77777777" w:rsidR="002E64D4" w:rsidRPr="002E64D4" w:rsidRDefault="002E64D4" w:rsidP="002E64D4">
            <w:pPr>
              <w:spacing w:before="40" w:after="40" w:line="240" w:lineRule="auto"/>
              <w:ind w:left="318" w:hanging="7"/>
            </w:pPr>
            <w:r w:rsidRPr="002E64D4">
              <w:t>Requirement 3(3)(b)</w:t>
            </w:r>
          </w:p>
        </w:tc>
        <w:tc>
          <w:tcPr>
            <w:tcW w:w="1058" w:type="pct"/>
            <w:shd w:val="clear" w:color="auto" w:fill="auto"/>
          </w:tcPr>
          <w:p w14:paraId="38E36CF3" w14:textId="77777777" w:rsidR="002E64D4" w:rsidRPr="002E64D4" w:rsidRDefault="002E64D4" w:rsidP="002E64D4">
            <w:pPr>
              <w:spacing w:before="40" w:after="40" w:line="240" w:lineRule="auto"/>
              <w:jc w:val="right"/>
              <w:rPr>
                <w:color w:val="0000FF"/>
              </w:rPr>
            </w:pPr>
            <w:r w:rsidRPr="002E64D4">
              <w:rPr>
                <w:bCs/>
                <w:iCs/>
                <w:color w:val="00577D"/>
                <w:szCs w:val="40"/>
              </w:rPr>
              <w:t>Non-compliant</w:t>
            </w:r>
          </w:p>
        </w:tc>
      </w:tr>
      <w:tr w:rsidR="002E64D4" w:rsidRPr="002E64D4" w14:paraId="504F3BBA" w14:textId="77777777" w:rsidTr="008F69B9">
        <w:trPr>
          <w:trHeight w:val="227"/>
        </w:trPr>
        <w:tc>
          <w:tcPr>
            <w:tcW w:w="3942" w:type="pct"/>
            <w:shd w:val="clear" w:color="auto" w:fill="auto"/>
          </w:tcPr>
          <w:p w14:paraId="715230F5" w14:textId="77777777" w:rsidR="002E64D4" w:rsidRPr="002E64D4" w:rsidRDefault="002E64D4" w:rsidP="002E64D4">
            <w:pPr>
              <w:keepNext/>
              <w:spacing w:before="40" w:after="40" w:line="240" w:lineRule="auto"/>
              <w:rPr>
                <w:b/>
              </w:rPr>
            </w:pPr>
            <w:r w:rsidRPr="002E64D4">
              <w:rPr>
                <w:b/>
              </w:rPr>
              <w:t>Standard 8 Organisational governance</w:t>
            </w:r>
          </w:p>
        </w:tc>
        <w:tc>
          <w:tcPr>
            <w:tcW w:w="1058" w:type="pct"/>
            <w:shd w:val="clear" w:color="auto" w:fill="auto"/>
          </w:tcPr>
          <w:p w14:paraId="792D0CC1" w14:textId="77777777" w:rsidR="002E64D4" w:rsidRPr="002E64D4" w:rsidRDefault="002E64D4" w:rsidP="002E64D4">
            <w:pPr>
              <w:keepNext/>
              <w:spacing w:before="40" w:after="40" w:line="240" w:lineRule="auto"/>
              <w:jc w:val="right"/>
              <w:rPr>
                <w:b/>
                <w:color w:val="0000FF"/>
              </w:rPr>
            </w:pPr>
            <w:r w:rsidRPr="002E64D4">
              <w:rPr>
                <w:b/>
                <w:bCs/>
                <w:iCs/>
                <w:color w:val="00577D"/>
                <w:szCs w:val="40"/>
              </w:rPr>
              <w:t>Non-compliant</w:t>
            </w:r>
          </w:p>
        </w:tc>
      </w:tr>
      <w:tr w:rsidR="002E64D4" w:rsidRPr="002E64D4" w14:paraId="032DB503" w14:textId="77777777" w:rsidTr="008F69B9">
        <w:trPr>
          <w:trHeight w:val="227"/>
        </w:trPr>
        <w:tc>
          <w:tcPr>
            <w:tcW w:w="3942" w:type="pct"/>
            <w:shd w:val="clear" w:color="auto" w:fill="auto"/>
          </w:tcPr>
          <w:p w14:paraId="0AB332E7" w14:textId="77777777" w:rsidR="002E64D4" w:rsidRPr="002E64D4" w:rsidRDefault="002E64D4" w:rsidP="002E64D4">
            <w:pPr>
              <w:spacing w:before="40" w:after="40" w:line="240" w:lineRule="auto"/>
              <w:ind w:left="318" w:hanging="7"/>
            </w:pPr>
            <w:r w:rsidRPr="002E64D4">
              <w:t>Requirement 8(3)(d)</w:t>
            </w:r>
          </w:p>
        </w:tc>
        <w:tc>
          <w:tcPr>
            <w:tcW w:w="1058" w:type="pct"/>
            <w:shd w:val="clear" w:color="auto" w:fill="auto"/>
          </w:tcPr>
          <w:p w14:paraId="17B483B7" w14:textId="77777777" w:rsidR="002E64D4" w:rsidRPr="002E64D4" w:rsidRDefault="002E64D4" w:rsidP="002E64D4">
            <w:pPr>
              <w:spacing w:before="40" w:after="40" w:line="240" w:lineRule="auto"/>
              <w:jc w:val="right"/>
              <w:rPr>
                <w:color w:val="0000FF"/>
              </w:rPr>
            </w:pPr>
            <w:r w:rsidRPr="002E64D4">
              <w:rPr>
                <w:bCs/>
                <w:iCs/>
                <w:color w:val="00577D"/>
                <w:szCs w:val="40"/>
              </w:rPr>
              <w:t>Non-compliant</w:t>
            </w:r>
          </w:p>
        </w:tc>
      </w:tr>
    </w:tbl>
    <w:p w14:paraId="0B85EA0B" w14:textId="77777777" w:rsidR="002E64D4" w:rsidRPr="002E64D4" w:rsidRDefault="002E64D4" w:rsidP="002E64D4">
      <w:pPr>
        <w:sectPr w:rsidR="002E64D4" w:rsidRPr="002E64D4" w:rsidSect="001416E6">
          <w:headerReference w:type="default" r:id="rId16"/>
          <w:headerReference w:type="first" r:id="rId17"/>
          <w:pgSz w:w="11906" w:h="16838"/>
          <w:pgMar w:top="1701" w:right="1418" w:bottom="1418" w:left="1418" w:header="709" w:footer="397" w:gutter="0"/>
          <w:cols w:space="708"/>
          <w:docGrid w:linePitch="360"/>
        </w:sectPr>
      </w:pPr>
    </w:p>
    <w:p w14:paraId="2B705315" w14:textId="77777777" w:rsidR="002E64D4" w:rsidRPr="002E64D4" w:rsidRDefault="002E64D4" w:rsidP="002E64D4">
      <w:pPr>
        <w:keepNext/>
        <w:spacing w:before="360"/>
        <w:outlineLvl w:val="0"/>
        <w:rPr>
          <w:rFonts w:ascii="Arial Black" w:hAnsi="Arial Black"/>
          <w:b/>
          <w:bCs/>
          <w:iCs/>
          <w:color w:val="00577D"/>
          <w:sz w:val="32"/>
          <w:szCs w:val="40"/>
        </w:rPr>
      </w:pPr>
      <w:r w:rsidRPr="002E64D4">
        <w:rPr>
          <w:rFonts w:ascii="Arial Black" w:hAnsi="Arial Black"/>
          <w:b/>
          <w:bCs/>
          <w:iCs/>
          <w:color w:val="00577D"/>
          <w:sz w:val="32"/>
          <w:szCs w:val="40"/>
        </w:rPr>
        <w:lastRenderedPageBreak/>
        <w:t>Detailed assessment</w:t>
      </w:r>
    </w:p>
    <w:p w14:paraId="0F30281C" w14:textId="77777777" w:rsidR="002E64D4" w:rsidRPr="002E64D4" w:rsidRDefault="002E64D4" w:rsidP="002E64D4">
      <w:r w:rsidRPr="002E64D4">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7F7C72" w14:textId="77777777" w:rsidR="002E64D4" w:rsidRPr="002E64D4" w:rsidRDefault="002E64D4" w:rsidP="002E64D4">
      <w:pPr>
        <w:rPr>
          <w:color w:val="auto"/>
        </w:rPr>
      </w:pPr>
      <w:r w:rsidRPr="002E64D4">
        <w:t>The report also specifies areas in which improvements must be made to ensure the Quality Standards are complied with.</w:t>
      </w:r>
    </w:p>
    <w:p w14:paraId="46D6016F" w14:textId="77777777" w:rsidR="002E64D4" w:rsidRPr="002E64D4" w:rsidRDefault="002E64D4" w:rsidP="002E64D4">
      <w:r w:rsidRPr="002E64D4">
        <w:t xml:space="preserve">The following information has been </w:t>
      </w:r>
      <w:proofErr w:type="gramStart"/>
      <w:r w:rsidRPr="002E64D4">
        <w:t>taken into account</w:t>
      </w:r>
      <w:proofErr w:type="gramEnd"/>
      <w:r w:rsidRPr="002E64D4">
        <w:t xml:space="preserve"> in developing this performance report:</w:t>
      </w:r>
    </w:p>
    <w:p w14:paraId="1B01E395" w14:textId="77777777" w:rsidR="002E64D4" w:rsidRPr="002E64D4" w:rsidRDefault="002E64D4" w:rsidP="002E64D4">
      <w:pPr>
        <w:numPr>
          <w:ilvl w:val="0"/>
          <w:numId w:val="2"/>
        </w:numPr>
        <w:rPr>
          <w:rFonts w:eastAsiaTheme="minorHAnsi"/>
          <w:color w:val="auto"/>
          <w:szCs w:val="22"/>
          <w:lang w:eastAsia="en-US"/>
        </w:rPr>
      </w:pPr>
      <w:r w:rsidRPr="002E64D4">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staff, consumers/representatives and others.</w:t>
      </w:r>
    </w:p>
    <w:p w14:paraId="32847FF4" w14:textId="77777777" w:rsidR="002E64D4" w:rsidRPr="002E64D4" w:rsidRDefault="002E64D4" w:rsidP="002E64D4">
      <w:pPr>
        <w:numPr>
          <w:ilvl w:val="0"/>
          <w:numId w:val="2"/>
        </w:numPr>
        <w:rPr>
          <w:rFonts w:eastAsiaTheme="minorHAnsi"/>
          <w:color w:val="auto"/>
          <w:szCs w:val="22"/>
          <w:lang w:eastAsia="en-US"/>
        </w:rPr>
      </w:pPr>
      <w:r w:rsidRPr="002E64D4">
        <w:rPr>
          <w:rFonts w:eastAsiaTheme="minorHAnsi"/>
          <w:color w:val="auto"/>
          <w:szCs w:val="22"/>
          <w:lang w:eastAsia="en-US"/>
        </w:rPr>
        <w:t>the provider’s response to the Assessment Contact - Site report received 4 November 2020.</w:t>
      </w:r>
    </w:p>
    <w:p w14:paraId="202D8FA8" w14:textId="77777777" w:rsidR="002E64D4" w:rsidRPr="002E64D4" w:rsidRDefault="002E64D4" w:rsidP="002E64D4">
      <w:pPr>
        <w:spacing w:after="160" w:line="259" w:lineRule="auto"/>
        <w:rPr>
          <w:rFonts w:cs="Times New Roman"/>
        </w:rPr>
      </w:pPr>
    </w:p>
    <w:p w14:paraId="0EECD59C" w14:textId="77777777" w:rsidR="002E64D4" w:rsidRPr="002E64D4" w:rsidRDefault="002E64D4" w:rsidP="002E64D4">
      <w:pPr>
        <w:sectPr w:rsidR="002E64D4" w:rsidRPr="002E64D4" w:rsidSect="005058B8">
          <w:headerReference w:type="first" r:id="rId18"/>
          <w:pgSz w:w="11906" w:h="16838"/>
          <w:pgMar w:top="1701" w:right="1418" w:bottom="1418" w:left="1418" w:header="709" w:footer="397" w:gutter="0"/>
          <w:cols w:space="708"/>
          <w:docGrid w:linePitch="360"/>
        </w:sectPr>
      </w:pPr>
    </w:p>
    <w:p w14:paraId="2ECB7047" w14:textId="77777777" w:rsidR="002E64D4" w:rsidRPr="002E64D4" w:rsidRDefault="002E64D4" w:rsidP="002E64D4"/>
    <w:p w14:paraId="4D9F2CE2" w14:textId="77777777" w:rsidR="002E64D4" w:rsidRPr="002E64D4" w:rsidRDefault="002E64D4" w:rsidP="002E64D4">
      <w:pPr>
        <w:sectPr w:rsidR="002E64D4" w:rsidRPr="002E64D4" w:rsidSect="003F5725">
          <w:headerReference w:type="default" r:id="rId19"/>
          <w:type w:val="continuous"/>
          <w:pgSz w:w="11906" w:h="16838"/>
          <w:pgMar w:top="1701" w:right="1418" w:bottom="1418" w:left="1418" w:header="709" w:footer="397" w:gutter="0"/>
          <w:cols w:space="708"/>
          <w:titlePg/>
          <w:docGrid w:linePitch="360"/>
        </w:sectPr>
      </w:pPr>
    </w:p>
    <w:p w14:paraId="6E89B2D0" w14:textId="77777777" w:rsidR="002E64D4" w:rsidRPr="002E64D4" w:rsidRDefault="002E64D4" w:rsidP="002E64D4">
      <w:pPr>
        <w:keepNext/>
        <w:tabs>
          <w:tab w:val="right" w:pos="9070"/>
        </w:tabs>
        <w:spacing w:before="560" w:after="640"/>
        <w:outlineLvl w:val="0"/>
        <w:rPr>
          <w:rFonts w:ascii="Arial Black" w:hAnsi="Arial Black"/>
          <w:b/>
          <w:bCs/>
          <w:iCs/>
          <w:color w:val="FFFFFF" w:themeColor="background1"/>
          <w:sz w:val="36"/>
          <w:szCs w:val="40"/>
        </w:rPr>
        <w:sectPr w:rsidR="002E64D4" w:rsidRPr="002E64D4" w:rsidSect="00FB0086">
          <w:headerReference w:type="default" r:id="rId20"/>
          <w:headerReference w:type="first" r:id="rId21"/>
          <w:pgSz w:w="11906" w:h="16838"/>
          <w:pgMar w:top="1701" w:right="1418" w:bottom="1418" w:left="1418" w:header="709" w:footer="397" w:gutter="0"/>
          <w:cols w:space="708"/>
          <w:docGrid w:linePitch="360"/>
        </w:sectPr>
      </w:pPr>
      <w:r w:rsidRPr="002E64D4">
        <w:rPr>
          <w:rFonts w:ascii="Arial Black" w:hAnsi="Arial Black"/>
          <w:b/>
          <w:bCs/>
          <w:iCs/>
          <w:noProof/>
          <w:color w:val="FFFFFF" w:themeColor="background1"/>
          <w:sz w:val="36"/>
          <w:szCs w:val="40"/>
        </w:rPr>
        <w:lastRenderedPageBreak/>
        <w:drawing>
          <wp:anchor distT="0" distB="0" distL="114300" distR="114300" simplePos="0" relativeHeight="251669504" behindDoc="1" locked="0" layoutInCell="1" allowOverlap="1" wp14:anchorId="1036FA2A" wp14:editId="2827DEAD">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285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64D4">
        <w:rPr>
          <w:rFonts w:ascii="Arial Black" w:hAnsi="Arial Black"/>
          <w:b/>
          <w:bCs/>
          <w:iCs/>
          <w:color w:val="FFFFFF" w:themeColor="background1"/>
          <w:sz w:val="36"/>
          <w:szCs w:val="40"/>
        </w:rPr>
        <w:t xml:space="preserve">STANDARD 3 </w:t>
      </w:r>
      <w:r w:rsidRPr="002E64D4">
        <w:rPr>
          <w:rFonts w:ascii="Arial Black" w:hAnsi="Arial Black"/>
          <w:b/>
          <w:bCs/>
          <w:iCs/>
          <w:color w:val="FFFFFF" w:themeColor="background1"/>
          <w:sz w:val="36"/>
          <w:szCs w:val="40"/>
        </w:rPr>
        <w:tab/>
        <w:t>NON-COMPLIANT</w:t>
      </w:r>
      <w:r w:rsidRPr="002E64D4">
        <w:rPr>
          <w:rFonts w:ascii="Arial Black" w:hAnsi="Arial Black"/>
          <w:b/>
          <w:bCs/>
          <w:iCs/>
          <w:color w:val="FFFFFF" w:themeColor="background1"/>
          <w:sz w:val="36"/>
          <w:szCs w:val="40"/>
        </w:rPr>
        <w:br/>
        <w:t>Personal care and clinical care</w:t>
      </w:r>
    </w:p>
    <w:p w14:paraId="339DD82A" w14:textId="77777777" w:rsidR="002E64D4" w:rsidRPr="002E64D4" w:rsidRDefault="002E64D4" w:rsidP="002E64D4">
      <w:pPr>
        <w:keepNext/>
        <w:shd w:val="clear" w:color="auto" w:fill="F2F2F2" w:themeFill="background1" w:themeFillShade="F2"/>
        <w:tabs>
          <w:tab w:val="right" w:pos="9072"/>
        </w:tabs>
        <w:outlineLvl w:val="2"/>
        <w:rPr>
          <w:b/>
          <w:color w:val="00577D"/>
          <w:sz w:val="26"/>
        </w:rPr>
      </w:pPr>
      <w:r w:rsidRPr="002E64D4">
        <w:rPr>
          <w:b/>
          <w:color w:val="00577D"/>
          <w:sz w:val="26"/>
        </w:rPr>
        <w:t>Consumer outcome:</w:t>
      </w:r>
    </w:p>
    <w:p w14:paraId="497A8DD0" w14:textId="77777777" w:rsidR="002E64D4" w:rsidRPr="002E64D4" w:rsidRDefault="002E64D4" w:rsidP="002E64D4">
      <w:pPr>
        <w:numPr>
          <w:ilvl w:val="0"/>
          <w:numId w:val="3"/>
        </w:numPr>
        <w:shd w:val="clear" w:color="auto" w:fill="F2F2F2" w:themeFill="background1" w:themeFillShade="F2"/>
      </w:pPr>
      <w:r w:rsidRPr="002E64D4">
        <w:t>I get personal care, clinical care, or both personal care and clinical care, that is safe and right for me.</w:t>
      </w:r>
    </w:p>
    <w:p w14:paraId="7D9F3422" w14:textId="77777777" w:rsidR="002E64D4" w:rsidRPr="002E64D4" w:rsidRDefault="002E64D4" w:rsidP="002E64D4">
      <w:pPr>
        <w:keepNext/>
        <w:shd w:val="clear" w:color="auto" w:fill="F2F2F2" w:themeFill="background1" w:themeFillShade="F2"/>
        <w:tabs>
          <w:tab w:val="right" w:pos="9072"/>
        </w:tabs>
        <w:outlineLvl w:val="2"/>
        <w:rPr>
          <w:b/>
          <w:color w:val="00577D"/>
          <w:sz w:val="26"/>
        </w:rPr>
      </w:pPr>
      <w:r w:rsidRPr="002E64D4">
        <w:rPr>
          <w:b/>
          <w:color w:val="00577D"/>
          <w:sz w:val="26"/>
        </w:rPr>
        <w:t>Organisation statement:</w:t>
      </w:r>
    </w:p>
    <w:p w14:paraId="5F9FF8CE" w14:textId="77777777" w:rsidR="002E64D4" w:rsidRPr="002E64D4" w:rsidRDefault="002E64D4" w:rsidP="002E64D4">
      <w:pPr>
        <w:numPr>
          <w:ilvl w:val="0"/>
          <w:numId w:val="3"/>
        </w:numPr>
        <w:shd w:val="clear" w:color="auto" w:fill="F2F2F2" w:themeFill="background1" w:themeFillShade="F2"/>
      </w:pPr>
      <w:r w:rsidRPr="002E64D4">
        <w:t>The organisation delivers safe and effective personal care, clinical care, or both personal care and clinical care, in accordance with the consumer’s needs, goals and preferences to optimise health and well-being.</w:t>
      </w:r>
    </w:p>
    <w:p w14:paraId="1718EBCD" w14:textId="77777777" w:rsidR="002E64D4" w:rsidRPr="002E64D4" w:rsidRDefault="002E64D4" w:rsidP="002E64D4">
      <w:pPr>
        <w:keepNext/>
        <w:tabs>
          <w:tab w:val="right" w:pos="9072"/>
        </w:tabs>
        <w:outlineLvl w:val="1"/>
        <w:rPr>
          <w:rFonts w:cs="Times New Roman"/>
          <w:b/>
          <w:color w:val="auto"/>
          <w:sz w:val="28"/>
          <w:szCs w:val="28"/>
        </w:rPr>
      </w:pPr>
      <w:r w:rsidRPr="002E64D4">
        <w:rPr>
          <w:rFonts w:cs="Times New Roman"/>
          <w:b/>
          <w:color w:val="auto"/>
          <w:sz w:val="28"/>
          <w:szCs w:val="28"/>
        </w:rPr>
        <w:t>Assessment of Standard 3</w:t>
      </w:r>
    </w:p>
    <w:p w14:paraId="321ADFB4" w14:textId="77777777" w:rsidR="002E64D4" w:rsidRPr="002E64D4" w:rsidRDefault="002E64D4" w:rsidP="002E64D4">
      <w:pPr>
        <w:spacing w:before="120"/>
        <w:rPr>
          <w:rFonts w:eastAsia="Calibri"/>
          <w:lang w:eastAsia="en-US"/>
        </w:rPr>
      </w:pPr>
      <w:r w:rsidRPr="002E64D4">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C04DA20" w14:textId="77777777" w:rsidR="002E64D4" w:rsidRPr="002E64D4" w:rsidRDefault="002E64D4" w:rsidP="002E64D4">
      <w:pPr>
        <w:spacing w:before="120"/>
        <w:rPr>
          <w:rFonts w:eastAsia="Calibri"/>
          <w:lang w:eastAsia="en-US"/>
        </w:rPr>
      </w:pPr>
      <w:r w:rsidRPr="002E64D4">
        <w:rPr>
          <w:rFonts w:eastAsia="Calibri"/>
        </w:rPr>
        <w:t xml:space="preserve">While most consumers and representatives sampled during the performance assessment considered that </w:t>
      </w:r>
      <w:r w:rsidRPr="002E64D4">
        <w:rPr>
          <w:rFonts w:eastAsia="Calibri"/>
          <w:lang w:eastAsia="en-US"/>
        </w:rPr>
        <w:t>the consumer receive personal care and clinical care that is safe and right for them, complaints and other records showed issues around personal and clinical care continued to occur.</w:t>
      </w:r>
    </w:p>
    <w:p w14:paraId="7130E061" w14:textId="77777777" w:rsidR="002E64D4" w:rsidRPr="002E64D4" w:rsidRDefault="002E64D4" w:rsidP="002E64D4">
      <w:pPr>
        <w:spacing w:before="120"/>
        <w:rPr>
          <w:rFonts w:eastAsia="Calibri"/>
          <w:lang w:eastAsia="en-US"/>
        </w:rPr>
      </w:pPr>
      <w:r w:rsidRPr="002E64D4">
        <w:rPr>
          <w:rFonts w:eastAsia="Calibri"/>
          <w:lang w:eastAsia="en-US"/>
        </w:rPr>
        <w:t xml:space="preserve">While the organisation’s approach to assessment and planning aims to support appropriate outcomes for the consumers, this is not always achieved for the sampled consumers identified with high impact risks. </w:t>
      </w:r>
    </w:p>
    <w:p w14:paraId="7B1CD282" w14:textId="77777777" w:rsidR="002E64D4" w:rsidRPr="002E64D4" w:rsidRDefault="002E64D4" w:rsidP="002E64D4">
      <w:pPr>
        <w:spacing w:before="120"/>
        <w:rPr>
          <w:rFonts w:eastAsia="Calibri"/>
          <w:lang w:eastAsia="en-US"/>
        </w:rPr>
      </w:pPr>
      <w:r w:rsidRPr="002E64D4">
        <w:rPr>
          <w:rFonts w:eastAsia="Calibri"/>
          <w:lang w:eastAsia="en-US"/>
        </w:rPr>
        <w:t xml:space="preserve">Each consumer does not always get care that is safe or effective or optimises their health or wellbeing. Consumers were reportedly exposed to and were subjected to unreasonable use of force on several occasions. </w:t>
      </w:r>
    </w:p>
    <w:p w14:paraId="1BC4CD60" w14:textId="77777777" w:rsidR="002E64D4" w:rsidRPr="002E64D4" w:rsidRDefault="002E64D4" w:rsidP="002E64D4">
      <w:pPr>
        <w:spacing w:before="120"/>
        <w:rPr>
          <w:rFonts w:eastAsia="Calibri"/>
          <w:lang w:eastAsia="en-US"/>
        </w:rPr>
      </w:pPr>
      <w:r w:rsidRPr="002E64D4">
        <w:rPr>
          <w:rFonts w:eastAsia="Calibri"/>
          <w:lang w:eastAsia="en-US"/>
        </w:rPr>
        <w:t xml:space="preserve">High impact and high prevalence risks related to and including behaviour, skin integrity, pain management and general clinical care are not always minimised or effectively managed for each consumer. </w:t>
      </w:r>
    </w:p>
    <w:p w14:paraId="680790FF" w14:textId="77777777" w:rsidR="002E64D4" w:rsidRPr="002E64D4" w:rsidRDefault="002E64D4" w:rsidP="002E64D4">
      <w:pPr>
        <w:rPr>
          <w:rFonts w:eastAsiaTheme="minorHAnsi"/>
          <w:color w:val="0000FF"/>
        </w:rPr>
      </w:pPr>
      <w:r w:rsidRPr="002E64D4">
        <w:rPr>
          <w:rFonts w:eastAsia="Calibri"/>
          <w:lang w:eastAsia="en-US"/>
        </w:rPr>
        <w:t>Consumers who are on chemical and/or other forms of restraint are not appropriately identified or managed in line with restraint minimisation guidelines.</w:t>
      </w:r>
    </w:p>
    <w:p w14:paraId="05527E87" w14:textId="77777777" w:rsidR="002E64D4" w:rsidRPr="002E64D4" w:rsidRDefault="002E64D4" w:rsidP="002E64D4">
      <w:pPr>
        <w:rPr>
          <w:rFonts w:eastAsia="Calibri"/>
          <w:lang w:eastAsia="en-US"/>
        </w:rPr>
      </w:pPr>
      <w:r w:rsidRPr="002E64D4">
        <w:rPr>
          <w:rFonts w:eastAsiaTheme="minorHAnsi"/>
        </w:rPr>
        <w:lastRenderedPageBreak/>
        <w:t xml:space="preserve">The Quality </w:t>
      </w:r>
      <w:r w:rsidRPr="002E64D4">
        <w:rPr>
          <w:rFonts w:eastAsiaTheme="minorHAnsi"/>
          <w:color w:val="auto"/>
        </w:rPr>
        <w:t>Standard is assessed as Non-compliant as two of the seven specific requirements have been assessed as Non-compliant.</w:t>
      </w:r>
    </w:p>
    <w:p w14:paraId="48CCA622" w14:textId="77777777" w:rsidR="002E64D4" w:rsidRPr="002E64D4" w:rsidRDefault="002E64D4" w:rsidP="002E64D4">
      <w:pPr>
        <w:keepNext/>
        <w:tabs>
          <w:tab w:val="right" w:pos="9072"/>
        </w:tabs>
        <w:outlineLvl w:val="2"/>
        <w:rPr>
          <w:rFonts w:cs="Times New Roman"/>
          <w:b/>
          <w:color w:val="auto"/>
          <w:sz w:val="32"/>
          <w:szCs w:val="28"/>
        </w:rPr>
      </w:pPr>
      <w:r w:rsidRPr="002E64D4">
        <w:rPr>
          <w:b/>
          <w:color w:val="auto"/>
          <w:sz w:val="28"/>
        </w:rPr>
        <w:t>Assessment of Standard 3 Requirements</w:t>
      </w:r>
      <w:r w:rsidRPr="002E64D4">
        <w:rPr>
          <w:b/>
          <w:i/>
          <w:color w:val="0000FF"/>
        </w:rPr>
        <w:t xml:space="preserve"> </w:t>
      </w:r>
    </w:p>
    <w:p w14:paraId="6E0E3CD1" w14:textId="77777777" w:rsidR="002E64D4" w:rsidRPr="002E64D4" w:rsidRDefault="002E64D4" w:rsidP="002E64D4">
      <w:pPr>
        <w:keepNext/>
        <w:tabs>
          <w:tab w:val="right" w:pos="9072"/>
        </w:tabs>
        <w:outlineLvl w:val="2"/>
        <w:rPr>
          <w:b/>
          <w:color w:val="00577D"/>
          <w:sz w:val="26"/>
        </w:rPr>
      </w:pPr>
      <w:r w:rsidRPr="002E64D4">
        <w:rPr>
          <w:b/>
          <w:color w:val="00577D"/>
          <w:sz w:val="26"/>
        </w:rPr>
        <w:t>Requirement 3(3)(a)</w:t>
      </w:r>
      <w:r w:rsidRPr="002E64D4">
        <w:rPr>
          <w:b/>
          <w:color w:val="00577D"/>
          <w:sz w:val="26"/>
        </w:rPr>
        <w:tab/>
        <w:t>Non-compliant</w:t>
      </w:r>
    </w:p>
    <w:p w14:paraId="33400F4B" w14:textId="77777777" w:rsidR="002E64D4" w:rsidRPr="002E64D4" w:rsidRDefault="002E64D4" w:rsidP="002E64D4">
      <w:pPr>
        <w:rPr>
          <w:i/>
        </w:rPr>
      </w:pPr>
      <w:r w:rsidRPr="002E64D4">
        <w:rPr>
          <w:i/>
        </w:rPr>
        <w:t>Each consumer gets safe and effective personal care, clinical care, or both personal care and clinical care, that:</w:t>
      </w:r>
    </w:p>
    <w:p w14:paraId="3B978358" w14:textId="77777777" w:rsidR="002E64D4" w:rsidRPr="002E64D4" w:rsidRDefault="002E64D4" w:rsidP="002E64D4">
      <w:pPr>
        <w:numPr>
          <w:ilvl w:val="0"/>
          <w:numId w:val="24"/>
        </w:numPr>
        <w:tabs>
          <w:tab w:val="right" w:pos="9026"/>
        </w:tabs>
        <w:spacing w:before="0" w:after="0"/>
        <w:ind w:left="567" w:hanging="425"/>
        <w:outlineLvl w:val="4"/>
        <w:rPr>
          <w:i/>
        </w:rPr>
      </w:pPr>
      <w:r w:rsidRPr="002E64D4">
        <w:rPr>
          <w:i/>
        </w:rPr>
        <w:t>is best practice; and</w:t>
      </w:r>
    </w:p>
    <w:p w14:paraId="3E968B4E" w14:textId="77777777" w:rsidR="002E64D4" w:rsidRPr="002E64D4" w:rsidRDefault="002E64D4" w:rsidP="002E64D4">
      <w:pPr>
        <w:numPr>
          <w:ilvl w:val="0"/>
          <w:numId w:val="24"/>
        </w:numPr>
        <w:tabs>
          <w:tab w:val="right" w:pos="9026"/>
        </w:tabs>
        <w:spacing w:before="0" w:after="0"/>
        <w:ind w:left="567" w:hanging="425"/>
        <w:outlineLvl w:val="4"/>
        <w:rPr>
          <w:i/>
        </w:rPr>
      </w:pPr>
      <w:r w:rsidRPr="002E64D4">
        <w:rPr>
          <w:i/>
        </w:rPr>
        <w:t>is tailored to their needs; and</w:t>
      </w:r>
    </w:p>
    <w:p w14:paraId="306AFBFD" w14:textId="77777777" w:rsidR="002E64D4" w:rsidRPr="002E64D4" w:rsidRDefault="002E64D4" w:rsidP="002E64D4">
      <w:pPr>
        <w:numPr>
          <w:ilvl w:val="0"/>
          <w:numId w:val="24"/>
        </w:numPr>
        <w:tabs>
          <w:tab w:val="right" w:pos="9026"/>
        </w:tabs>
        <w:spacing w:before="0" w:after="0"/>
        <w:ind w:left="567" w:hanging="425"/>
        <w:outlineLvl w:val="4"/>
        <w:rPr>
          <w:i/>
        </w:rPr>
      </w:pPr>
      <w:r w:rsidRPr="002E64D4">
        <w:rPr>
          <w:i/>
        </w:rPr>
        <w:t>optimises their health and well-being.</w:t>
      </w:r>
    </w:p>
    <w:p w14:paraId="1351EBC9" w14:textId="77777777" w:rsidR="002E64D4" w:rsidRPr="002E64D4" w:rsidRDefault="002E64D4" w:rsidP="002E64D4">
      <w:r w:rsidRPr="002E64D4">
        <w:t>The Assessment Team provided information that demonstrated that sampled consumers did not receive safe and effective personal or clinical care that is best practice, tailored to their needs, and optimises their health and well-being.</w:t>
      </w:r>
    </w:p>
    <w:p w14:paraId="48CF2D73" w14:textId="77777777" w:rsidR="002E64D4" w:rsidRPr="002E64D4" w:rsidRDefault="002E64D4" w:rsidP="002E64D4">
      <w:pPr>
        <w:rPr>
          <w:rFonts w:eastAsia="Calibri"/>
          <w:lang w:eastAsia="en-US"/>
        </w:rPr>
      </w:pPr>
      <w:r w:rsidRPr="002E64D4">
        <w:t xml:space="preserve">While the Assessment Team acknowledged that </w:t>
      </w:r>
      <w:r w:rsidRPr="002E64D4">
        <w:rPr>
          <w:rFonts w:eastAsia="Calibri"/>
          <w:lang w:eastAsia="en-US"/>
        </w:rPr>
        <w:t>efforts have been made to address deficiencies identified during the performance assessment report dated 15 June 2020, the team identified several issues requiring further attention, including a</w:t>
      </w:r>
      <w:r w:rsidRPr="002E64D4">
        <w:t>llegations that consumers have been subjected to unreasonable use of force or have been physically assaulted, complaints related to personal and clinical care for consumers, use of restraint, pressure area care, and pain.</w:t>
      </w:r>
    </w:p>
    <w:p w14:paraId="4F0F6DCB" w14:textId="77777777" w:rsidR="002E64D4" w:rsidRPr="002E64D4" w:rsidRDefault="002E64D4" w:rsidP="002E64D4">
      <w:r w:rsidRPr="002E64D4">
        <w:t xml:space="preserve">The approved provider provided a response that included additional information clarifying and correcting some information in the report, evidence of investigations, new policies and procedures implemented and corrective actions that have occurred since the assessment contact, including education provided, and general improvements being conducted at the service. I note the Approved Provider has refuted many of the findings of the assessment team and provided additional information in that submission. </w:t>
      </w:r>
    </w:p>
    <w:p w14:paraId="1DF3D67F" w14:textId="77777777" w:rsidR="002E64D4" w:rsidRPr="002E64D4" w:rsidRDefault="002E64D4" w:rsidP="002E64D4">
      <w:r w:rsidRPr="002E64D4">
        <w:t xml:space="preserve">I have considered and accept some of the Approved Providers evidence has mitigated elements of this requirement, such as pain management, some elements of restraint minimisation, and feedback and complaints regarding personal and clinical care for consumers. </w:t>
      </w:r>
    </w:p>
    <w:p w14:paraId="2E788022" w14:textId="77777777" w:rsidR="002E64D4" w:rsidRPr="002E64D4" w:rsidRDefault="002E64D4" w:rsidP="002E64D4">
      <w:r w:rsidRPr="002E64D4">
        <w:t>I have considered the Assessment Teams report and the Approved Providers response. The Approved Provider has agreed with some of the Assessment Team’s findings in regard to compulsory reporting, minimisation of restraint, and pressure area care, and has commenced a number of improvement activities, since the audit, to address these. The approved provider will need to monitor and evaluate these changes carefully to ensure they are effective and are sustainable.</w:t>
      </w:r>
    </w:p>
    <w:p w14:paraId="5FD86274" w14:textId="77777777" w:rsidR="002E64D4" w:rsidRPr="002E64D4" w:rsidRDefault="002E64D4" w:rsidP="002E64D4">
      <w:pPr>
        <w:rPr>
          <w:color w:val="0000FF"/>
        </w:rPr>
      </w:pPr>
      <w:r w:rsidRPr="002E64D4">
        <w:lastRenderedPageBreak/>
        <w:t>I find this requirement is non-compliant as each consumer does not get safe and effective personal care, clinical care, or both personal care and clinical care, that is best practice; and is tailored to their needs; and optimises their health and well-being.</w:t>
      </w:r>
    </w:p>
    <w:p w14:paraId="0B45EEA2" w14:textId="77777777" w:rsidR="002E64D4" w:rsidRPr="002E64D4" w:rsidRDefault="002E64D4" w:rsidP="002E64D4">
      <w:pPr>
        <w:keepNext/>
        <w:tabs>
          <w:tab w:val="right" w:pos="9072"/>
        </w:tabs>
        <w:outlineLvl w:val="2"/>
        <w:rPr>
          <w:b/>
          <w:color w:val="00577D"/>
          <w:sz w:val="26"/>
        </w:rPr>
      </w:pPr>
      <w:r w:rsidRPr="002E64D4">
        <w:rPr>
          <w:b/>
          <w:color w:val="00577D"/>
          <w:sz w:val="26"/>
        </w:rPr>
        <w:t>Requirement 3(3)(b)</w:t>
      </w:r>
      <w:r w:rsidRPr="002E64D4">
        <w:rPr>
          <w:b/>
          <w:color w:val="00577D"/>
          <w:sz w:val="26"/>
        </w:rPr>
        <w:tab/>
        <w:t>Non-compliant</w:t>
      </w:r>
    </w:p>
    <w:p w14:paraId="14E0854F" w14:textId="77777777" w:rsidR="002E64D4" w:rsidRPr="002E64D4" w:rsidRDefault="002E64D4" w:rsidP="002E64D4">
      <w:pPr>
        <w:rPr>
          <w:i/>
        </w:rPr>
      </w:pPr>
      <w:r w:rsidRPr="002E64D4">
        <w:rPr>
          <w:i/>
          <w:szCs w:val="22"/>
        </w:rPr>
        <w:t>Effective management of high impact or high prevalence risks associated with the care of each consumer.</w:t>
      </w:r>
    </w:p>
    <w:p w14:paraId="0466F3FB" w14:textId="77777777" w:rsidR="002E64D4" w:rsidRPr="002E64D4" w:rsidRDefault="002E64D4" w:rsidP="002E64D4">
      <w:pPr>
        <w:rPr>
          <w:rFonts w:eastAsia="Calibri"/>
          <w:lang w:eastAsia="en-US"/>
        </w:rPr>
      </w:pPr>
      <w:r w:rsidRPr="002E64D4">
        <w:rPr>
          <w:rFonts w:eastAsia="Arial"/>
          <w:color w:val="000000" w:themeColor="text1"/>
        </w:rPr>
        <w:t xml:space="preserve">The Assessment Team found that the </w:t>
      </w:r>
      <w:r w:rsidRPr="002E64D4">
        <w:rPr>
          <w:rFonts w:eastAsia="Calibri"/>
          <w:lang w:eastAsia="en-US"/>
        </w:rPr>
        <w:t>service did not effectively manage high impact or high prevalence risks associated with the care of each consumer.</w:t>
      </w:r>
    </w:p>
    <w:p w14:paraId="7CAA9436" w14:textId="77777777" w:rsidR="002E64D4" w:rsidRPr="002E64D4" w:rsidRDefault="002E64D4" w:rsidP="002E64D4">
      <w:pPr>
        <w:rPr>
          <w:rFonts w:eastAsia="Calibri"/>
          <w:lang w:eastAsia="en-US"/>
        </w:rPr>
      </w:pPr>
      <w:r w:rsidRPr="002E64D4">
        <w:t xml:space="preserve">While the Assessment Team acknowledged that </w:t>
      </w:r>
      <w:r w:rsidRPr="002E64D4">
        <w:rPr>
          <w:rFonts w:eastAsia="Calibri"/>
          <w:lang w:eastAsia="en-US"/>
        </w:rPr>
        <w:t>efforts have been made to address deficiencies identified during the performance assessment report dated 15 June 2020, the team identified several issues requiring further attention, including behaviour management, medication management, nutrition and hydration and risk of choking, managing pressure injuries, and ongoing concerns relating to consumers identified in the 15 June 2020 report.</w:t>
      </w:r>
    </w:p>
    <w:p w14:paraId="3704C604" w14:textId="77777777" w:rsidR="002E64D4" w:rsidRPr="002E64D4" w:rsidRDefault="002E64D4" w:rsidP="002E64D4">
      <w:r w:rsidRPr="002E64D4">
        <w:t>The approved provider provided a response that included additional information clarifying and correcting some information in the report, evidence of investigations, new policies and procedures implemented and corrective actions that have occurred since the assessment contact, including education provided, and general improvements being conducted at the service. I note the Approved Provider has refuted some of the findings of the assessment team and provided additional information in that submission.</w:t>
      </w:r>
    </w:p>
    <w:p w14:paraId="4D2D5E98" w14:textId="77777777" w:rsidR="002E64D4" w:rsidRPr="002E64D4" w:rsidRDefault="002E64D4" w:rsidP="002E64D4">
      <w:pPr>
        <w:rPr>
          <w:rFonts w:eastAsia="Calibri"/>
          <w:lang w:eastAsia="en-US"/>
        </w:rPr>
      </w:pPr>
      <w:r w:rsidRPr="002E64D4">
        <w:t xml:space="preserve">I have considered and accept evidence supplied by the approved provider that shows management and staff at the service are aware and understand their responsibilities related to the use of </w:t>
      </w:r>
      <w:r w:rsidRPr="002E64D4">
        <w:rPr>
          <w:rFonts w:eastAsia="Arial"/>
          <w:color w:val="000000" w:themeColor="text1"/>
        </w:rPr>
        <w:t xml:space="preserve">psychotropic medications for behaviour management and the </w:t>
      </w:r>
      <w:r w:rsidRPr="002E64D4">
        <w:t xml:space="preserve">minimisation of restraint, and the follow up of previously identified consumers in the previous report. The approved provider acknowledged the issues identified in relation to behaviour management, medication management and nutrition and hydration and risk of choking, and management has commenced </w:t>
      </w:r>
      <w:proofErr w:type="gramStart"/>
      <w:r w:rsidRPr="002E64D4">
        <w:t>a number of</w:t>
      </w:r>
      <w:proofErr w:type="gramEnd"/>
      <w:r w:rsidRPr="002E64D4">
        <w:t xml:space="preserve"> improvement activities, since the audit, to address these. I recognise the work undertaken by the service specifically in relation to behaviour management. The approved provider will need to monitor and evaluate these changes carefully to ensure they are effective and are sustainable.</w:t>
      </w:r>
    </w:p>
    <w:p w14:paraId="7B586BB2" w14:textId="5EACA467" w:rsidR="002E64D4" w:rsidRPr="00F067D3" w:rsidRDefault="002E64D4" w:rsidP="002E64D4">
      <w:pPr>
        <w:rPr>
          <w:color w:val="0000FF"/>
        </w:rPr>
        <w:sectPr w:rsidR="002E64D4" w:rsidRPr="00F067D3" w:rsidSect="00CB3BA9">
          <w:headerReference w:type="default" r:id="rId22"/>
          <w:type w:val="continuous"/>
          <w:pgSz w:w="11906" w:h="16838"/>
          <w:pgMar w:top="1701" w:right="1418" w:bottom="1418" w:left="1418" w:header="709" w:footer="397" w:gutter="0"/>
          <w:cols w:space="708"/>
          <w:titlePg/>
          <w:docGrid w:linePitch="360"/>
        </w:sectPr>
      </w:pPr>
      <w:r w:rsidRPr="002E64D4">
        <w:t xml:space="preserve">I find this requirement is non-compliant as the approved provider cannot demonstrate </w:t>
      </w:r>
      <w:r w:rsidRPr="002E64D4">
        <w:rPr>
          <w:szCs w:val="22"/>
        </w:rPr>
        <w:t>effective management of all high impact or high prevalence risks associated with the care of each consumer.</w:t>
      </w:r>
    </w:p>
    <w:p w14:paraId="216AB2CF" w14:textId="77777777" w:rsidR="002E64D4" w:rsidRPr="002E64D4" w:rsidRDefault="002E64D4" w:rsidP="002E64D4">
      <w:pPr>
        <w:keepNext/>
        <w:tabs>
          <w:tab w:val="right" w:pos="9070"/>
        </w:tabs>
        <w:spacing w:before="560" w:after="640"/>
        <w:outlineLvl w:val="0"/>
        <w:rPr>
          <w:rFonts w:ascii="Arial Black" w:hAnsi="Arial Black"/>
          <w:b/>
          <w:bCs/>
          <w:iCs/>
          <w:color w:val="FFFFFF" w:themeColor="background1"/>
          <w:sz w:val="36"/>
          <w:szCs w:val="40"/>
        </w:rPr>
        <w:sectPr w:rsidR="002E64D4" w:rsidRPr="002E64D4" w:rsidSect="00CE2BDB">
          <w:headerReference w:type="default" r:id="rId23"/>
          <w:headerReference w:type="first" r:id="rId24"/>
          <w:pgSz w:w="11906" w:h="16838"/>
          <w:pgMar w:top="1701" w:right="1418" w:bottom="1418" w:left="1418" w:header="709" w:footer="397" w:gutter="0"/>
          <w:cols w:space="708"/>
          <w:docGrid w:linePitch="360"/>
        </w:sectPr>
      </w:pPr>
      <w:r w:rsidRPr="002E64D4">
        <w:rPr>
          <w:rFonts w:ascii="Arial Black" w:hAnsi="Arial Black"/>
          <w:b/>
          <w:bCs/>
          <w:iCs/>
          <w:noProof/>
          <w:color w:val="FFFFFF" w:themeColor="background1"/>
          <w:sz w:val="36"/>
          <w:szCs w:val="40"/>
        </w:rPr>
        <w:lastRenderedPageBreak/>
        <w:drawing>
          <wp:anchor distT="0" distB="0" distL="114300" distR="114300" simplePos="0" relativeHeight="251670528" behindDoc="1" locked="0" layoutInCell="1" allowOverlap="1" wp14:anchorId="1C964CEB" wp14:editId="4D11A471">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819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64D4">
        <w:rPr>
          <w:rFonts w:ascii="Arial Black" w:hAnsi="Arial Black"/>
          <w:b/>
          <w:bCs/>
          <w:iCs/>
          <w:color w:val="FFFFFF" w:themeColor="background1"/>
          <w:sz w:val="36"/>
          <w:szCs w:val="40"/>
        </w:rPr>
        <w:t xml:space="preserve">STANDARD 8 </w:t>
      </w:r>
      <w:r w:rsidRPr="002E64D4">
        <w:rPr>
          <w:rFonts w:ascii="Arial Black" w:hAnsi="Arial Black"/>
          <w:b/>
          <w:bCs/>
          <w:iCs/>
          <w:color w:val="FFFFFF" w:themeColor="background1"/>
          <w:sz w:val="36"/>
          <w:szCs w:val="40"/>
        </w:rPr>
        <w:tab/>
        <w:t>NON-COMPLIANT</w:t>
      </w:r>
      <w:r w:rsidRPr="002E64D4">
        <w:rPr>
          <w:rFonts w:ascii="Arial Black" w:hAnsi="Arial Black"/>
          <w:b/>
          <w:bCs/>
          <w:iCs/>
          <w:color w:val="FFFFFF" w:themeColor="background1"/>
          <w:sz w:val="36"/>
          <w:szCs w:val="40"/>
        </w:rPr>
        <w:br/>
        <w:t>Organisational governance</w:t>
      </w:r>
    </w:p>
    <w:p w14:paraId="155A7303" w14:textId="77777777" w:rsidR="002E64D4" w:rsidRPr="002E64D4" w:rsidRDefault="002E64D4" w:rsidP="002E64D4">
      <w:pPr>
        <w:keepNext/>
        <w:shd w:val="clear" w:color="auto" w:fill="F2F2F2" w:themeFill="background1" w:themeFillShade="F2"/>
        <w:tabs>
          <w:tab w:val="right" w:pos="9072"/>
        </w:tabs>
        <w:outlineLvl w:val="2"/>
        <w:rPr>
          <w:b/>
          <w:color w:val="00577D"/>
          <w:sz w:val="26"/>
        </w:rPr>
      </w:pPr>
      <w:r w:rsidRPr="002E64D4">
        <w:rPr>
          <w:b/>
          <w:color w:val="00577D"/>
          <w:sz w:val="26"/>
        </w:rPr>
        <w:t>Consumer outcome:</w:t>
      </w:r>
    </w:p>
    <w:p w14:paraId="49FAFC54" w14:textId="77777777" w:rsidR="002E64D4" w:rsidRPr="002E64D4" w:rsidRDefault="002E64D4" w:rsidP="002E64D4">
      <w:pPr>
        <w:numPr>
          <w:ilvl w:val="0"/>
          <w:numId w:val="8"/>
        </w:numPr>
        <w:shd w:val="clear" w:color="auto" w:fill="F2F2F2" w:themeFill="background1" w:themeFillShade="F2"/>
      </w:pPr>
      <w:r w:rsidRPr="002E64D4">
        <w:t>I am confident the organisation is well run. I can partner in improving the delivery of care and services.</w:t>
      </w:r>
    </w:p>
    <w:p w14:paraId="3CAEEBDF" w14:textId="77777777" w:rsidR="002E64D4" w:rsidRPr="002E64D4" w:rsidRDefault="002E64D4" w:rsidP="002E64D4">
      <w:pPr>
        <w:keepNext/>
        <w:shd w:val="clear" w:color="auto" w:fill="F2F2F2" w:themeFill="background1" w:themeFillShade="F2"/>
        <w:tabs>
          <w:tab w:val="right" w:pos="9072"/>
        </w:tabs>
        <w:outlineLvl w:val="2"/>
        <w:rPr>
          <w:b/>
          <w:color w:val="00577D"/>
          <w:sz w:val="26"/>
        </w:rPr>
      </w:pPr>
      <w:r w:rsidRPr="002E64D4">
        <w:rPr>
          <w:b/>
          <w:color w:val="00577D"/>
          <w:sz w:val="26"/>
        </w:rPr>
        <w:t>Organisation statement:</w:t>
      </w:r>
    </w:p>
    <w:p w14:paraId="1D9B9D2F" w14:textId="77777777" w:rsidR="002E64D4" w:rsidRPr="002E64D4" w:rsidRDefault="002E64D4" w:rsidP="002E64D4">
      <w:pPr>
        <w:numPr>
          <w:ilvl w:val="0"/>
          <w:numId w:val="8"/>
        </w:numPr>
        <w:shd w:val="clear" w:color="auto" w:fill="F2F2F2" w:themeFill="background1" w:themeFillShade="F2"/>
      </w:pPr>
      <w:r w:rsidRPr="002E64D4">
        <w:t>The organisation’s governing body is accountable for the delivery of safe and quality care and services.</w:t>
      </w:r>
    </w:p>
    <w:p w14:paraId="75E9DF60" w14:textId="77777777" w:rsidR="002E64D4" w:rsidRPr="002E64D4" w:rsidRDefault="002E64D4" w:rsidP="002E64D4">
      <w:pPr>
        <w:keepNext/>
        <w:tabs>
          <w:tab w:val="right" w:pos="9072"/>
        </w:tabs>
        <w:outlineLvl w:val="1"/>
        <w:rPr>
          <w:rFonts w:cs="Times New Roman"/>
          <w:b/>
          <w:color w:val="auto"/>
          <w:sz w:val="28"/>
          <w:szCs w:val="28"/>
        </w:rPr>
      </w:pPr>
      <w:r w:rsidRPr="002E64D4">
        <w:rPr>
          <w:rFonts w:cs="Times New Roman"/>
          <w:b/>
          <w:color w:val="auto"/>
          <w:sz w:val="28"/>
          <w:szCs w:val="28"/>
        </w:rPr>
        <w:t>Assessment of Standard 8</w:t>
      </w:r>
    </w:p>
    <w:p w14:paraId="282B54C5" w14:textId="77777777" w:rsidR="002E64D4" w:rsidRPr="002E64D4" w:rsidRDefault="002E64D4" w:rsidP="002E64D4">
      <w:pPr>
        <w:spacing w:before="120"/>
        <w:rPr>
          <w:rFonts w:eastAsia="Calibri"/>
          <w:lang w:eastAsia="en-US"/>
        </w:rPr>
      </w:pPr>
      <w:r w:rsidRPr="002E64D4">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15FDCD0" w14:textId="77777777" w:rsidR="002E64D4" w:rsidRPr="002E64D4" w:rsidRDefault="002E64D4" w:rsidP="002E64D4">
      <w:pPr>
        <w:rPr>
          <w:rFonts w:eastAsiaTheme="minorHAnsi"/>
          <w:color w:val="0000FF"/>
        </w:rPr>
      </w:pPr>
      <w:r w:rsidRPr="002E64D4">
        <w:rPr>
          <w:rFonts w:eastAsia="Calibri"/>
          <w:color w:val="auto"/>
          <w:lang w:eastAsia="en-US"/>
        </w:rPr>
        <w:t>As noted at the previous assessment contact on June 2020 the organisation did not have effective risk management systems which resulted in deficits in identifying and taking action in a timely manner regarding behaviour management, abuse and neglect of consumers and supporting consumers to live the best life they can. The organisation’s risk management framework is still currently under development and has not yet been evaluated. New policies reflecting a risk management approach have been issued but education is still to be provided for staff.</w:t>
      </w:r>
    </w:p>
    <w:p w14:paraId="75A6E9D5" w14:textId="77777777" w:rsidR="002E64D4" w:rsidRPr="002E64D4" w:rsidRDefault="002E64D4" w:rsidP="002E64D4">
      <w:pPr>
        <w:rPr>
          <w:rFonts w:eastAsia="Calibri"/>
          <w:color w:val="auto"/>
        </w:rPr>
      </w:pPr>
      <w:r w:rsidRPr="002E64D4">
        <w:rPr>
          <w:rFonts w:eastAsiaTheme="minorHAnsi"/>
        </w:rPr>
        <w:t xml:space="preserve">The Quality </w:t>
      </w:r>
      <w:r w:rsidRPr="002E64D4">
        <w:rPr>
          <w:rFonts w:eastAsiaTheme="minorHAnsi"/>
          <w:color w:val="auto"/>
        </w:rPr>
        <w:t>Standard is assessed as Non-compliant as one of the five specific requirements have been assessed as Non-compliant.</w:t>
      </w:r>
    </w:p>
    <w:p w14:paraId="1F657B27" w14:textId="77777777" w:rsidR="002E64D4" w:rsidRPr="002E64D4" w:rsidRDefault="002E64D4" w:rsidP="002E64D4">
      <w:pPr>
        <w:keepNext/>
        <w:tabs>
          <w:tab w:val="right" w:pos="9072"/>
        </w:tabs>
        <w:outlineLvl w:val="1"/>
        <w:rPr>
          <w:rFonts w:cs="Times New Roman"/>
          <w:b/>
          <w:color w:val="auto"/>
          <w:sz w:val="28"/>
          <w:szCs w:val="28"/>
        </w:rPr>
      </w:pPr>
      <w:r w:rsidRPr="002E64D4">
        <w:rPr>
          <w:rFonts w:cs="Times New Roman"/>
          <w:b/>
          <w:color w:val="auto"/>
          <w:sz w:val="28"/>
          <w:szCs w:val="28"/>
        </w:rPr>
        <w:t>Assessment of Standard 8 Requirements</w:t>
      </w:r>
      <w:r w:rsidRPr="002E64D4">
        <w:rPr>
          <w:rFonts w:cs="Times New Roman"/>
          <w:b/>
          <w:i/>
          <w:color w:val="0000FF"/>
        </w:rPr>
        <w:t xml:space="preserve"> </w:t>
      </w:r>
    </w:p>
    <w:p w14:paraId="13325ADE" w14:textId="77777777" w:rsidR="002E64D4" w:rsidRPr="002E64D4" w:rsidRDefault="002E64D4" w:rsidP="002E64D4">
      <w:pPr>
        <w:keepNext/>
        <w:tabs>
          <w:tab w:val="right" w:pos="9072"/>
        </w:tabs>
        <w:outlineLvl w:val="2"/>
        <w:rPr>
          <w:b/>
          <w:color w:val="00577D"/>
          <w:sz w:val="26"/>
        </w:rPr>
      </w:pPr>
      <w:r w:rsidRPr="002E64D4">
        <w:rPr>
          <w:b/>
          <w:color w:val="00577D"/>
          <w:sz w:val="26"/>
        </w:rPr>
        <w:t>Requirement 8(3)(d)</w:t>
      </w:r>
      <w:r w:rsidRPr="002E64D4">
        <w:rPr>
          <w:b/>
          <w:color w:val="00577D"/>
          <w:sz w:val="26"/>
        </w:rPr>
        <w:tab/>
        <w:t>Non-compliant</w:t>
      </w:r>
    </w:p>
    <w:p w14:paraId="0DD4A602" w14:textId="77777777" w:rsidR="002E64D4" w:rsidRPr="002E64D4" w:rsidRDefault="002E64D4" w:rsidP="002E64D4">
      <w:pPr>
        <w:rPr>
          <w:i/>
        </w:rPr>
      </w:pPr>
      <w:r w:rsidRPr="002E64D4">
        <w:rPr>
          <w:i/>
        </w:rPr>
        <w:t>Effective risk management systems and practices, including but not limited to the following:</w:t>
      </w:r>
    </w:p>
    <w:p w14:paraId="31F14669" w14:textId="77777777" w:rsidR="002E64D4" w:rsidRPr="002E64D4" w:rsidRDefault="002E64D4" w:rsidP="002E64D4">
      <w:pPr>
        <w:numPr>
          <w:ilvl w:val="0"/>
          <w:numId w:val="29"/>
        </w:numPr>
        <w:tabs>
          <w:tab w:val="right" w:pos="9026"/>
        </w:tabs>
        <w:spacing w:before="0" w:after="0"/>
        <w:ind w:left="567" w:hanging="425"/>
        <w:outlineLvl w:val="4"/>
        <w:rPr>
          <w:i/>
        </w:rPr>
      </w:pPr>
      <w:r w:rsidRPr="002E64D4">
        <w:rPr>
          <w:i/>
        </w:rPr>
        <w:t>managing high impact or high prevalence risks associated with the care of consumers;</w:t>
      </w:r>
    </w:p>
    <w:p w14:paraId="10270004" w14:textId="77777777" w:rsidR="002E64D4" w:rsidRPr="002E64D4" w:rsidRDefault="002E64D4" w:rsidP="002E64D4">
      <w:pPr>
        <w:numPr>
          <w:ilvl w:val="0"/>
          <w:numId w:val="29"/>
        </w:numPr>
        <w:tabs>
          <w:tab w:val="right" w:pos="9026"/>
        </w:tabs>
        <w:spacing w:before="0" w:after="0"/>
        <w:ind w:left="567" w:hanging="425"/>
        <w:outlineLvl w:val="4"/>
        <w:rPr>
          <w:i/>
        </w:rPr>
      </w:pPr>
      <w:r w:rsidRPr="002E64D4">
        <w:rPr>
          <w:i/>
        </w:rPr>
        <w:t>identifying and responding to abuse and neglect of consumers;</w:t>
      </w:r>
    </w:p>
    <w:p w14:paraId="43385313" w14:textId="77777777" w:rsidR="002E64D4" w:rsidRPr="002E64D4" w:rsidRDefault="002E64D4" w:rsidP="002E64D4">
      <w:pPr>
        <w:numPr>
          <w:ilvl w:val="0"/>
          <w:numId w:val="29"/>
        </w:numPr>
        <w:tabs>
          <w:tab w:val="right" w:pos="9026"/>
        </w:tabs>
        <w:spacing w:before="0" w:after="0"/>
        <w:ind w:left="567" w:hanging="425"/>
        <w:outlineLvl w:val="4"/>
        <w:rPr>
          <w:i/>
        </w:rPr>
      </w:pPr>
      <w:r w:rsidRPr="002E64D4">
        <w:rPr>
          <w:i/>
        </w:rPr>
        <w:lastRenderedPageBreak/>
        <w:t>supporting consumers to live the best life they can.</w:t>
      </w:r>
    </w:p>
    <w:p w14:paraId="62D7CD87" w14:textId="77777777" w:rsidR="002E64D4" w:rsidRPr="002E64D4" w:rsidRDefault="002E64D4" w:rsidP="002E64D4">
      <w:pPr>
        <w:rPr>
          <w:rFonts w:eastAsia="Fira Sans Light"/>
          <w:color w:val="auto"/>
          <w:szCs w:val="22"/>
          <w:lang w:eastAsia="en-US"/>
        </w:rPr>
      </w:pPr>
      <w:r w:rsidRPr="002E64D4">
        <w:t xml:space="preserve">The Assessment Team found that the service was unable to demonstrate </w:t>
      </w:r>
      <w:r w:rsidRPr="002E64D4">
        <w:rPr>
          <w:rFonts w:eastAsia="Calibri"/>
          <w:lang w:eastAsia="en-US"/>
        </w:rPr>
        <w:t xml:space="preserve">their risk management systems and processes are sufficiently established to always effectively manage high impact and high prevalent risks for </w:t>
      </w:r>
      <w:r w:rsidRPr="002E64D4">
        <w:rPr>
          <w:rFonts w:eastAsia="Fira Sans Light"/>
          <w:szCs w:val="22"/>
          <w:lang w:eastAsia="en-US"/>
        </w:rPr>
        <w:t>some consumers.</w:t>
      </w:r>
      <w:r w:rsidRPr="002E64D4">
        <w:rPr>
          <w:rFonts w:eastAsia="Fira Sans Light"/>
          <w:color w:val="auto"/>
          <w:szCs w:val="22"/>
          <w:lang w:eastAsia="en-US"/>
        </w:rPr>
        <w:t xml:space="preserve"> Please refer to Standard 3, Requirement 3(a) for further information on how the service did not demonstrate effective personal and clinical care for consumers. Please refer to Standard 3, Requirement 3(b) for further information on how the service did not demonstrate effective management of high impact and high prevalence risks for each consumer. </w:t>
      </w:r>
    </w:p>
    <w:p w14:paraId="0BF494C7" w14:textId="77777777" w:rsidR="002E64D4" w:rsidRPr="002E64D4" w:rsidRDefault="002E64D4" w:rsidP="002E64D4">
      <w:pPr>
        <w:rPr>
          <w:rFonts w:eastAsia="Fira Sans Light"/>
          <w:szCs w:val="22"/>
          <w:lang w:eastAsia="en-US"/>
        </w:rPr>
      </w:pPr>
      <w:r w:rsidRPr="002E64D4">
        <w:t xml:space="preserve">The Assessment Team found </w:t>
      </w:r>
      <w:r w:rsidRPr="002E64D4">
        <w:rPr>
          <w:rFonts w:eastAsia="Fira Sans Light"/>
          <w:szCs w:val="22"/>
          <w:lang w:eastAsia="en-US"/>
        </w:rPr>
        <w:t>a risk management framework was still being developed. As part of this process a suite of policies has been obtained from an aged care industry peak body. These policies are currently being rolled out and education progressively implemented for staff.</w:t>
      </w:r>
    </w:p>
    <w:p w14:paraId="40FC5CE0" w14:textId="77777777" w:rsidR="002E64D4" w:rsidRPr="002E64D4" w:rsidRDefault="002E64D4" w:rsidP="002E64D4">
      <w:r w:rsidRPr="002E64D4">
        <w:t>The approved provider provided a response that included additional information clarifying and correcting some information in the report, evidence of investigations, new policies and procedures implemented and corrective actions that have occurred since the assessment contact, including education provided, and general improvements being conducted at the service. I note the Approved Provider has refuted some of the findings of the assessment team and provided additional information in that submission.</w:t>
      </w:r>
    </w:p>
    <w:p w14:paraId="2C83DB43" w14:textId="77777777" w:rsidR="002E64D4" w:rsidRPr="002E64D4" w:rsidRDefault="002E64D4" w:rsidP="002E64D4">
      <w:r w:rsidRPr="002E64D4">
        <w:t>I have considered the Assessment Team’s report and the Approved Provider’s response. I note improvement activities have occurred, some after the audit which continue to be implemented. I acknowledge the improvements the service has implemented. I note that the Approved Provider has not refuted many of the Assessment Team’s findings at the time of the audit and acknowledge they still have improvements to be embedded.</w:t>
      </w:r>
    </w:p>
    <w:p w14:paraId="597F63AB" w14:textId="77777777" w:rsidR="002E64D4" w:rsidRPr="002E64D4" w:rsidRDefault="002E64D4" w:rsidP="002E64D4">
      <w:r w:rsidRPr="002E64D4">
        <w:t>For the requirement, the service has effective risk management systems and practices, I find this requirement non-compliant.</w:t>
      </w:r>
    </w:p>
    <w:p w14:paraId="071F7828" w14:textId="77777777" w:rsidR="002E64D4" w:rsidRPr="002E64D4" w:rsidRDefault="002E64D4" w:rsidP="002E64D4">
      <w:pPr>
        <w:tabs>
          <w:tab w:val="right" w:pos="9026"/>
        </w:tabs>
        <w:sectPr w:rsidR="002E64D4" w:rsidRPr="002E64D4" w:rsidSect="008D7780">
          <w:headerReference w:type="default" r:id="rId25"/>
          <w:type w:val="continuous"/>
          <w:pgSz w:w="11906" w:h="16838"/>
          <w:pgMar w:top="1701" w:right="1418" w:bottom="1418" w:left="1418" w:header="709" w:footer="397" w:gutter="0"/>
          <w:cols w:space="708"/>
          <w:docGrid w:linePitch="360"/>
        </w:sectPr>
      </w:pPr>
    </w:p>
    <w:p w14:paraId="5D51529F" w14:textId="77777777" w:rsidR="002E64D4" w:rsidRPr="002E64D4" w:rsidRDefault="002E64D4" w:rsidP="002E64D4">
      <w:pPr>
        <w:keepNext/>
        <w:spacing w:before="360"/>
        <w:outlineLvl w:val="0"/>
        <w:rPr>
          <w:rFonts w:ascii="Arial Black" w:hAnsi="Arial Black"/>
          <w:b/>
          <w:bCs/>
          <w:iCs/>
          <w:color w:val="00577D"/>
          <w:sz w:val="32"/>
          <w:szCs w:val="40"/>
        </w:rPr>
      </w:pPr>
      <w:r w:rsidRPr="002E64D4">
        <w:rPr>
          <w:rFonts w:ascii="Arial Black" w:hAnsi="Arial Black"/>
          <w:b/>
          <w:bCs/>
          <w:iCs/>
          <w:color w:val="00577D"/>
          <w:sz w:val="32"/>
          <w:szCs w:val="40"/>
        </w:rPr>
        <w:lastRenderedPageBreak/>
        <w:t>Areas for improvement</w:t>
      </w:r>
    </w:p>
    <w:p w14:paraId="13DB9187" w14:textId="77777777" w:rsidR="002E64D4" w:rsidRPr="002E64D4" w:rsidRDefault="002E64D4" w:rsidP="002E64D4">
      <w:r w:rsidRPr="002E64D4">
        <w:t>Areas have been identified in which improvements must be made to ensure compliance with the Quality Standards. This is based on non-compliance with the Quality Standards as described in this performance report.</w:t>
      </w:r>
    </w:p>
    <w:p w14:paraId="696AB3DE" w14:textId="77777777" w:rsidR="002E64D4" w:rsidRPr="002E64D4" w:rsidRDefault="002E64D4" w:rsidP="002E64D4">
      <w:pPr>
        <w:keepNext/>
        <w:tabs>
          <w:tab w:val="right" w:pos="9072"/>
        </w:tabs>
        <w:outlineLvl w:val="2"/>
        <w:rPr>
          <w:b/>
          <w:color w:val="00577D"/>
          <w:sz w:val="26"/>
        </w:rPr>
      </w:pPr>
      <w:r w:rsidRPr="002E64D4">
        <w:rPr>
          <w:b/>
          <w:color w:val="00577D"/>
          <w:sz w:val="26"/>
        </w:rPr>
        <w:t>Requirement 3(3)(a)</w:t>
      </w:r>
      <w:r w:rsidRPr="002E64D4">
        <w:rPr>
          <w:b/>
          <w:color w:val="00577D"/>
          <w:sz w:val="26"/>
        </w:rPr>
        <w:tab/>
      </w:r>
    </w:p>
    <w:p w14:paraId="3D8344F5" w14:textId="77777777" w:rsidR="002E64D4" w:rsidRPr="002E64D4" w:rsidRDefault="002E64D4" w:rsidP="002E64D4">
      <w:pPr>
        <w:rPr>
          <w:i/>
        </w:rPr>
      </w:pPr>
      <w:r w:rsidRPr="002E64D4">
        <w:rPr>
          <w:i/>
        </w:rPr>
        <w:t>Each consumer gets safe and effective personal care, clinical care, or both personal care and clinical care, that:</w:t>
      </w:r>
    </w:p>
    <w:p w14:paraId="6FF947C3" w14:textId="77777777" w:rsidR="002E64D4" w:rsidRPr="002E64D4" w:rsidRDefault="002E64D4" w:rsidP="002E64D4">
      <w:pPr>
        <w:numPr>
          <w:ilvl w:val="0"/>
          <w:numId w:val="38"/>
        </w:numPr>
        <w:tabs>
          <w:tab w:val="right" w:pos="9026"/>
        </w:tabs>
        <w:spacing w:before="0" w:after="0"/>
        <w:ind w:left="567" w:hanging="425"/>
        <w:outlineLvl w:val="4"/>
        <w:rPr>
          <w:i/>
        </w:rPr>
      </w:pPr>
      <w:r w:rsidRPr="002E64D4">
        <w:rPr>
          <w:i/>
        </w:rPr>
        <w:t>is best practice; and</w:t>
      </w:r>
    </w:p>
    <w:p w14:paraId="4942FF19" w14:textId="77777777" w:rsidR="002E64D4" w:rsidRPr="002E64D4" w:rsidRDefault="002E64D4" w:rsidP="002E64D4">
      <w:pPr>
        <w:numPr>
          <w:ilvl w:val="0"/>
          <w:numId w:val="38"/>
        </w:numPr>
        <w:tabs>
          <w:tab w:val="right" w:pos="9026"/>
        </w:tabs>
        <w:spacing w:before="0" w:after="0"/>
        <w:ind w:left="567" w:hanging="425"/>
        <w:outlineLvl w:val="4"/>
        <w:rPr>
          <w:i/>
        </w:rPr>
      </w:pPr>
      <w:r w:rsidRPr="002E64D4">
        <w:rPr>
          <w:i/>
        </w:rPr>
        <w:t>is tailored to their needs; and</w:t>
      </w:r>
    </w:p>
    <w:p w14:paraId="2A413448" w14:textId="77777777" w:rsidR="002E64D4" w:rsidRPr="002E64D4" w:rsidRDefault="002E64D4" w:rsidP="002E64D4">
      <w:pPr>
        <w:numPr>
          <w:ilvl w:val="0"/>
          <w:numId w:val="38"/>
        </w:numPr>
        <w:tabs>
          <w:tab w:val="right" w:pos="9026"/>
        </w:tabs>
        <w:spacing w:before="0" w:after="0"/>
        <w:ind w:left="567" w:hanging="425"/>
        <w:outlineLvl w:val="4"/>
        <w:rPr>
          <w:i/>
        </w:rPr>
      </w:pPr>
      <w:r w:rsidRPr="002E64D4">
        <w:rPr>
          <w:i/>
        </w:rPr>
        <w:t>optimises their health and well-being.</w:t>
      </w:r>
    </w:p>
    <w:p w14:paraId="227F6B99" w14:textId="77777777" w:rsidR="002E64D4" w:rsidRPr="002E64D4" w:rsidRDefault="002E64D4" w:rsidP="002E64D4">
      <w:pPr>
        <w:rPr>
          <w:rFonts w:eastAsiaTheme="minorHAnsi"/>
          <w:color w:val="auto"/>
          <w:szCs w:val="22"/>
          <w:u w:val="single"/>
          <w:lang w:eastAsia="en-US"/>
        </w:rPr>
      </w:pPr>
      <w:r w:rsidRPr="002E64D4">
        <w:rPr>
          <w:rFonts w:eastAsiaTheme="minorHAnsi"/>
          <w:color w:val="auto"/>
          <w:szCs w:val="22"/>
          <w:u w:val="single"/>
          <w:lang w:eastAsia="en-US"/>
        </w:rPr>
        <w:t>Restraint</w:t>
      </w:r>
    </w:p>
    <w:p w14:paraId="0D4FA454" w14:textId="77777777" w:rsidR="002E64D4" w:rsidRPr="002E64D4" w:rsidRDefault="002E64D4" w:rsidP="002E64D4">
      <w:pPr>
        <w:numPr>
          <w:ilvl w:val="0"/>
          <w:numId w:val="39"/>
        </w:numPr>
        <w:rPr>
          <w:rFonts w:eastAsiaTheme="minorHAnsi"/>
          <w:color w:val="auto"/>
          <w:szCs w:val="22"/>
          <w:lang w:eastAsia="en-US"/>
        </w:rPr>
      </w:pPr>
      <w:r w:rsidRPr="002E64D4">
        <w:rPr>
          <w:rFonts w:eastAsiaTheme="minorHAnsi"/>
          <w:color w:val="auto"/>
          <w:szCs w:val="22"/>
          <w:lang w:eastAsia="en-US"/>
        </w:rPr>
        <w:t xml:space="preserve">The service </w:t>
      </w:r>
      <w:proofErr w:type="gramStart"/>
      <w:r w:rsidRPr="002E64D4">
        <w:rPr>
          <w:rFonts w:eastAsiaTheme="minorHAnsi"/>
          <w:color w:val="auto"/>
          <w:szCs w:val="22"/>
          <w:lang w:eastAsia="en-US"/>
        </w:rPr>
        <w:t>is able to</w:t>
      </w:r>
      <w:proofErr w:type="gramEnd"/>
      <w:r w:rsidRPr="002E64D4">
        <w:rPr>
          <w:rFonts w:eastAsiaTheme="minorHAnsi"/>
          <w:color w:val="auto"/>
          <w:szCs w:val="22"/>
          <w:lang w:eastAsia="en-US"/>
        </w:rPr>
        <w:t xml:space="preserve"> identify what constitutes a chemical or physical (environmental) restraint, and any risks associated with the use of these restraints. These are clearly explained to stakeholders; the relevant consent is obtained and the need for any restraint is regularly reviewed for each consumer.</w:t>
      </w:r>
    </w:p>
    <w:p w14:paraId="435FD287" w14:textId="77777777" w:rsidR="002E64D4" w:rsidRPr="002E64D4" w:rsidRDefault="002E64D4" w:rsidP="002E64D4">
      <w:pPr>
        <w:rPr>
          <w:rFonts w:eastAsiaTheme="minorHAnsi"/>
          <w:color w:val="auto"/>
          <w:szCs w:val="22"/>
          <w:u w:val="single"/>
          <w:lang w:eastAsia="en-US"/>
        </w:rPr>
      </w:pPr>
      <w:r w:rsidRPr="002E64D4">
        <w:rPr>
          <w:rFonts w:eastAsiaTheme="minorHAnsi"/>
          <w:color w:val="auto"/>
          <w:szCs w:val="22"/>
          <w:u w:val="single"/>
          <w:lang w:eastAsia="en-US"/>
        </w:rPr>
        <w:t>Pressure Area Care</w:t>
      </w:r>
    </w:p>
    <w:p w14:paraId="4E1C5EBB" w14:textId="77777777" w:rsidR="002E64D4" w:rsidRPr="002E64D4" w:rsidRDefault="002E64D4" w:rsidP="002E64D4">
      <w:pPr>
        <w:numPr>
          <w:ilvl w:val="0"/>
          <w:numId w:val="39"/>
        </w:numPr>
        <w:rPr>
          <w:rFonts w:eastAsiaTheme="minorHAnsi"/>
          <w:color w:val="auto"/>
          <w:szCs w:val="22"/>
          <w:lang w:eastAsia="en-US"/>
        </w:rPr>
      </w:pPr>
      <w:r w:rsidRPr="002E64D4">
        <w:rPr>
          <w:rFonts w:eastAsiaTheme="minorHAnsi"/>
          <w:color w:val="auto"/>
          <w:szCs w:val="22"/>
          <w:lang w:eastAsia="en-US"/>
        </w:rPr>
        <w:t>Consumers at risk of pressure injuries are identified and appropriate strategies are in place and adhered to by staff, with management ensuring that pressure injury risk is minimised for consumers.</w:t>
      </w:r>
    </w:p>
    <w:p w14:paraId="316B1609" w14:textId="77777777" w:rsidR="002E64D4" w:rsidRPr="002E64D4" w:rsidRDefault="002E64D4" w:rsidP="002E64D4">
      <w:pPr>
        <w:numPr>
          <w:ilvl w:val="0"/>
          <w:numId w:val="39"/>
        </w:numPr>
        <w:rPr>
          <w:rFonts w:eastAsiaTheme="minorHAnsi"/>
          <w:color w:val="auto"/>
          <w:szCs w:val="22"/>
          <w:lang w:eastAsia="en-US"/>
        </w:rPr>
      </w:pPr>
      <w:r w:rsidRPr="002E64D4">
        <w:rPr>
          <w:rFonts w:eastAsiaTheme="minorHAnsi"/>
          <w:color w:val="auto"/>
          <w:szCs w:val="22"/>
          <w:lang w:eastAsia="en-US"/>
        </w:rPr>
        <w:t>All wound management is reviewed by a suitably trained person and staff trained and equipped to provide effective wound care in accordance with best practice and the service’s policies and procedures.</w:t>
      </w:r>
    </w:p>
    <w:p w14:paraId="74391289" w14:textId="77777777" w:rsidR="002E64D4" w:rsidRPr="002E64D4" w:rsidRDefault="002E64D4" w:rsidP="002E64D4">
      <w:pPr>
        <w:rPr>
          <w:rFonts w:eastAsiaTheme="minorHAnsi"/>
          <w:color w:val="auto"/>
          <w:szCs w:val="22"/>
          <w:lang w:eastAsia="en-US"/>
        </w:rPr>
      </w:pPr>
      <w:r w:rsidRPr="002E64D4">
        <w:rPr>
          <w:rFonts w:eastAsiaTheme="minorHAnsi"/>
          <w:color w:val="auto"/>
          <w:szCs w:val="22"/>
          <w:u w:val="single"/>
          <w:lang w:eastAsia="en-US"/>
        </w:rPr>
        <w:t>Compulsory Reporting</w:t>
      </w:r>
    </w:p>
    <w:p w14:paraId="4C89059C" w14:textId="77777777" w:rsidR="002E64D4" w:rsidRPr="002E64D4" w:rsidRDefault="002E64D4" w:rsidP="002E64D4">
      <w:pPr>
        <w:numPr>
          <w:ilvl w:val="0"/>
          <w:numId w:val="40"/>
        </w:numPr>
        <w:rPr>
          <w:rFonts w:eastAsiaTheme="minorHAnsi"/>
          <w:color w:val="auto"/>
          <w:szCs w:val="22"/>
          <w:lang w:eastAsia="en-US"/>
        </w:rPr>
      </w:pPr>
      <w:r w:rsidRPr="002E64D4">
        <w:rPr>
          <w:rFonts w:eastAsiaTheme="minorHAnsi"/>
          <w:color w:val="auto"/>
          <w:szCs w:val="22"/>
          <w:lang w:eastAsia="en-US"/>
        </w:rPr>
        <w:t xml:space="preserve">All staff are aware of their reporting requirements relevant to their role, and protections available to staff for being able to report without consequence. </w:t>
      </w:r>
    </w:p>
    <w:p w14:paraId="3FA9049E" w14:textId="77777777" w:rsidR="002E64D4" w:rsidRPr="002E64D4" w:rsidRDefault="002E64D4" w:rsidP="002E64D4">
      <w:pPr>
        <w:keepNext/>
        <w:tabs>
          <w:tab w:val="right" w:pos="9072"/>
        </w:tabs>
        <w:outlineLvl w:val="2"/>
        <w:rPr>
          <w:b/>
          <w:color w:val="00577D"/>
          <w:sz w:val="26"/>
        </w:rPr>
      </w:pPr>
      <w:r w:rsidRPr="002E64D4">
        <w:rPr>
          <w:b/>
          <w:color w:val="00577D"/>
          <w:sz w:val="26"/>
        </w:rPr>
        <w:t>Requirement 3(3)(b)</w:t>
      </w:r>
      <w:r w:rsidRPr="002E64D4">
        <w:rPr>
          <w:b/>
          <w:color w:val="00577D"/>
          <w:sz w:val="26"/>
        </w:rPr>
        <w:tab/>
      </w:r>
    </w:p>
    <w:p w14:paraId="5222FE29" w14:textId="77777777" w:rsidR="002E64D4" w:rsidRPr="002E64D4" w:rsidRDefault="002E64D4" w:rsidP="002E64D4">
      <w:pPr>
        <w:rPr>
          <w:i/>
          <w:szCs w:val="22"/>
        </w:rPr>
      </w:pPr>
      <w:r w:rsidRPr="002E64D4">
        <w:rPr>
          <w:i/>
          <w:szCs w:val="22"/>
        </w:rPr>
        <w:t>Effective management of high impact or high prevalence risks associated with the care of each consumer.</w:t>
      </w:r>
    </w:p>
    <w:p w14:paraId="3B03D5D6" w14:textId="77777777" w:rsidR="00F067D3" w:rsidRDefault="00F067D3" w:rsidP="002E64D4">
      <w:pPr>
        <w:rPr>
          <w:rFonts w:eastAsia="Calibri"/>
          <w:color w:val="auto"/>
          <w:szCs w:val="22"/>
          <w:u w:val="single"/>
          <w:lang w:eastAsia="en-US"/>
        </w:rPr>
      </w:pPr>
      <w:r>
        <w:rPr>
          <w:rFonts w:eastAsia="Calibri"/>
          <w:color w:val="auto"/>
          <w:szCs w:val="22"/>
          <w:u w:val="single"/>
          <w:lang w:eastAsia="en-US"/>
        </w:rPr>
        <w:br/>
      </w:r>
    </w:p>
    <w:p w14:paraId="237D3FCA" w14:textId="350C7C28" w:rsidR="002E64D4" w:rsidRPr="002E64D4" w:rsidRDefault="002E64D4" w:rsidP="002E64D4">
      <w:pPr>
        <w:rPr>
          <w:rFonts w:eastAsiaTheme="minorHAnsi"/>
          <w:color w:val="auto"/>
          <w:szCs w:val="22"/>
          <w:u w:val="single"/>
          <w:lang w:eastAsia="en-US"/>
        </w:rPr>
      </w:pPr>
      <w:r w:rsidRPr="002E64D4">
        <w:rPr>
          <w:rFonts w:eastAsia="Calibri"/>
          <w:color w:val="auto"/>
          <w:szCs w:val="22"/>
          <w:u w:val="single"/>
          <w:lang w:eastAsia="en-US"/>
        </w:rPr>
        <w:lastRenderedPageBreak/>
        <w:t>Behaviour management</w:t>
      </w:r>
    </w:p>
    <w:p w14:paraId="1704FA82" w14:textId="77777777" w:rsidR="002E64D4" w:rsidRPr="002E64D4" w:rsidRDefault="002E64D4" w:rsidP="002E64D4">
      <w:pPr>
        <w:numPr>
          <w:ilvl w:val="0"/>
          <w:numId w:val="41"/>
        </w:numPr>
        <w:rPr>
          <w:rFonts w:eastAsiaTheme="minorHAnsi"/>
          <w:color w:val="auto"/>
          <w:szCs w:val="22"/>
          <w:lang w:eastAsia="en-US"/>
        </w:rPr>
      </w:pPr>
      <w:r w:rsidRPr="002E64D4">
        <w:rPr>
          <w:rFonts w:eastAsiaTheme="minorHAnsi"/>
          <w:color w:val="auto"/>
          <w:szCs w:val="22"/>
          <w:lang w:eastAsia="en-US"/>
        </w:rPr>
        <w:t>All stakeholders involved in behaviour management are aware of all triggers, goals, and strategies including non-pharmacological for consumers, and these are documented.</w:t>
      </w:r>
    </w:p>
    <w:p w14:paraId="350B03B3" w14:textId="77777777" w:rsidR="002E64D4" w:rsidRPr="002E64D4" w:rsidRDefault="002E64D4" w:rsidP="002E64D4">
      <w:pPr>
        <w:numPr>
          <w:ilvl w:val="0"/>
          <w:numId w:val="41"/>
        </w:numPr>
        <w:rPr>
          <w:rFonts w:eastAsiaTheme="minorHAnsi"/>
          <w:color w:val="auto"/>
          <w:szCs w:val="22"/>
          <w:lang w:eastAsia="en-US"/>
        </w:rPr>
      </w:pPr>
      <w:r w:rsidRPr="002E64D4">
        <w:rPr>
          <w:rFonts w:eastAsiaTheme="minorHAnsi"/>
          <w:color w:val="auto"/>
          <w:szCs w:val="22"/>
          <w:lang w:eastAsia="en-US"/>
        </w:rPr>
        <w:t>Behavioural care plans are individualised and effectively assist consumers in achieving life goals and preferences. Management and staff utilise external providers and specialists effectively in assisting the service provide best practice in behaviour management.</w:t>
      </w:r>
    </w:p>
    <w:p w14:paraId="0299C5E5" w14:textId="77777777" w:rsidR="002E64D4" w:rsidRPr="002E64D4" w:rsidRDefault="002E64D4" w:rsidP="002E64D4">
      <w:pPr>
        <w:rPr>
          <w:rFonts w:eastAsiaTheme="minorHAnsi"/>
          <w:color w:val="auto"/>
          <w:szCs w:val="22"/>
          <w:u w:val="single"/>
          <w:lang w:eastAsia="en-US"/>
        </w:rPr>
      </w:pPr>
      <w:r w:rsidRPr="002E64D4">
        <w:rPr>
          <w:rFonts w:eastAsia="Calibri"/>
          <w:color w:val="auto"/>
          <w:szCs w:val="22"/>
          <w:u w:val="single"/>
          <w:lang w:eastAsia="en-US"/>
        </w:rPr>
        <w:t>Medication administration</w:t>
      </w:r>
    </w:p>
    <w:p w14:paraId="604989D4" w14:textId="77777777" w:rsidR="002E64D4" w:rsidRPr="002E64D4" w:rsidRDefault="002E64D4" w:rsidP="002E64D4">
      <w:pPr>
        <w:numPr>
          <w:ilvl w:val="0"/>
          <w:numId w:val="41"/>
        </w:numPr>
        <w:rPr>
          <w:rFonts w:eastAsiaTheme="minorHAnsi"/>
          <w:color w:val="auto"/>
          <w:szCs w:val="22"/>
          <w:lang w:eastAsia="en-US"/>
        </w:rPr>
      </w:pPr>
      <w:r w:rsidRPr="002E64D4">
        <w:rPr>
          <w:rFonts w:eastAsiaTheme="minorHAnsi"/>
          <w:color w:val="auto"/>
          <w:szCs w:val="22"/>
          <w:lang w:eastAsia="en-US"/>
        </w:rPr>
        <w:t xml:space="preserve">All staff, and stakeholders (General Practitioners, Pharmacy) associated with medication administration are aware of, and understand their responsibilities in managing consumers medications safely and correctly. </w:t>
      </w:r>
    </w:p>
    <w:p w14:paraId="0039673C" w14:textId="77777777" w:rsidR="002E64D4" w:rsidRPr="002E64D4" w:rsidRDefault="002E64D4" w:rsidP="002E64D4">
      <w:pPr>
        <w:numPr>
          <w:ilvl w:val="0"/>
          <w:numId w:val="41"/>
        </w:numPr>
        <w:rPr>
          <w:rFonts w:eastAsiaTheme="minorHAnsi"/>
          <w:color w:val="auto"/>
          <w:szCs w:val="22"/>
          <w:lang w:eastAsia="en-US"/>
        </w:rPr>
      </w:pPr>
      <w:r w:rsidRPr="002E64D4">
        <w:rPr>
          <w:rFonts w:eastAsiaTheme="minorHAnsi"/>
          <w:color w:val="auto"/>
          <w:szCs w:val="22"/>
          <w:lang w:eastAsia="en-US"/>
        </w:rPr>
        <w:t>Management and staff actively reduce medication errors and ensure all medication incident reports are completed and strategies implemented to reduce errors.</w:t>
      </w:r>
    </w:p>
    <w:p w14:paraId="353A0B6A" w14:textId="77777777" w:rsidR="002E64D4" w:rsidRPr="002E64D4" w:rsidRDefault="002E64D4" w:rsidP="002E64D4">
      <w:pPr>
        <w:rPr>
          <w:rFonts w:eastAsiaTheme="minorHAnsi"/>
          <w:color w:val="auto"/>
          <w:szCs w:val="22"/>
          <w:u w:val="single"/>
          <w:lang w:eastAsia="en-US"/>
        </w:rPr>
      </w:pPr>
      <w:r w:rsidRPr="002E64D4">
        <w:rPr>
          <w:rFonts w:eastAsiaTheme="minorHAnsi"/>
          <w:color w:val="auto"/>
          <w:szCs w:val="22"/>
          <w:u w:val="single"/>
          <w:lang w:eastAsia="en-US"/>
        </w:rPr>
        <w:t>Nutrition and hydration</w:t>
      </w:r>
    </w:p>
    <w:p w14:paraId="0ED4B834" w14:textId="77777777" w:rsidR="002E64D4" w:rsidRPr="002E64D4" w:rsidRDefault="002E64D4" w:rsidP="002E64D4">
      <w:pPr>
        <w:numPr>
          <w:ilvl w:val="0"/>
          <w:numId w:val="41"/>
        </w:numPr>
        <w:rPr>
          <w:rFonts w:eastAsiaTheme="minorHAnsi"/>
          <w:color w:val="auto"/>
          <w:szCs w:val="22"/>
          <w:lang w:eastAsia="en-US"/>
        </w:rPr>
      </w:pPr>
      <w:r w:rsidRPr="002E64D4">
        <w:rPr>
          <w:rFonts w:eastAsiaTheme="minorHAnsi"/>
          <w:color w:val="auto"/>
          <w:szCs w:val="22"/>
          <w:lang w:eastAsia="en-US"/>
        </w:rPr>
        <w:t>Staff involved in the delivery and observation of consumers nutrition and hydration are aware of their responsibilities in identifying and managing swallowing difficulties of consumers, and the prompt intervention and documentation of any changes affecting a consumer’s nutrition and hydration.</w:t>
      </w:r>
    </w:p>
    <w:p w14:paraId="11AB6AD3" w14:textId="77777777" w:rsidR="002E64D4" w:rsidRPr="002E64D4" w:rsidRDefault="002E64D4" w:rsidP="002E64D4">
      <w:pPr>
        <w:keepNext/>
        <w:tabs>
          <w:tab w:val="right" w:pos="9072"/>
        </w:tabs>
        <w:outlineLvl w:val="2"/>
        <w:rPr>
          <w:b/>
          <w:color w:val="00577D"/>
          <w:sz w:val="26"/>
        </w:rPr>
      </w:pPr>
      <w:r w:rsidRPr="002E64D4">
        <w:rPr>
          <w:b/>
          <w:color w:val="00577D"/>
          <w:sz w:val="26"/>
        </w:rPr>
        <w:t>Requirement 8(3)(d)</w:t>
      </w:r>
      <w:r w:rsidRPr="002E64D4">
        <w:rPr>
          <w:b/>
          <w:color w:val="00577D"/>
          <w:sz w:val="26"/>
        </w:rPr>
        <w:tab/>
      </w:r>
    </w:p>
    <w:p w14:paraId="782DE283" w14:textId="77777777" w:rsidR="002E64D4" w:rsidRPr="002E64D4" w:rsidRDefault="002E64D4" w:rsidP="002E64D4">
      <w:pPr>
        <w:rPr>
          <w:i/>
        </w:rPr>
      </w:pPr>
      <w:r w:rsidRPr="002E64D4">
        <w:rPr>
          <w:i/>
        </w:rPr>
        <w:t>Effective risk management systems and practices, including but not limited to the following:</w:t>
      </w:r>
    </w:p>
    <w:p w14:paraId="1357AED5" w14:textId="77777777" w:rsidR="002E64D4" w:rsidRPr="002E64D4" w:rsidRDefault="002E64D4" w:rsidP="002E64D4">
      <w:pPr>
        <w:numPr>
          <w:ilvl w:val="0"/>
          <w:numId w:val="42"/>
        </w:numPr>
        <w:tabs>
          <w:tab w:val="right" w:pos="9026"/>
        </w:tabs>
        <w:spacing w:before="0" w:after="0"/>
        <w:outlineLvl w:val="4"/>
        <w:rPr>
          <w:i/>
        </w:rPr>
      </w:pPr>
      <w:r w:rsidRPr="002E64D4">
        <w:rPr>
          <w:i/>
        </w:rPr>
        <w:t>managing high impact or high prevalence risks associated with the care of consumers;</w:t>
      </w:r>
    </w:p>
    <w:p w14:paraId="25DAE2F1" w14:textId="77777777" w:rsidR="002E64D4" w:rsidRPr="002E64D4" w:rsidRDefault="002E64D4" w:rsidP="002E64D4">
      <w:pPr>
        <w:numPr>
          <w:ilvl w:val="0"/>
          <w:numId w:val="42"/>
        </w:numPr>
        <w:tabs>
          <w:tab w:val="right" w:pos="9026"/>
        </w:tabs>
        <w:spacing w:before="0" w:after="0"/>
        <w:outlineLvl w:val="4"/>
        <w:rPr>
          <w:i/>
        </w:rPr>
      </w:pPr>
      <w:r w:rsidRPr="002E64D4">
        <w:rPr>
          <w:i/>
        </w:rPr>
        <w:t>identifying and responding to abuse and neglect of consumers;</w:t>
      </w:r>
    </w:p>
    <w:p w14:paraId="59410EEA" w14:textId="77777777" w:rsidR="002E64D4" w:rsidRPr="002E64D4" w:rsidRDefault="002E64D4" w:rsidP="002E64D4">
      <w:pPr>
        <w:numPr>
          <w:ilvl w:val="0"/>
          <w:numId w:val="42"/>
        </w:numPr>
        <w:tabs>
          <w:tab w:val="right" w:pos="9026"/>
        </w:tabs>
        <w:spacing w:before="0" w:after="0"/>
        <w:outlineLvl w:val="4"/>
        <w:rPr>
          <w:i/>
        </w:rPr>
      </w:pPr>
      <w:r w:rsidRPr="002E64D4">
        <w:rPr>
          <w:i/>
        </w:rPr>
        <w:t>supporting consumers to live the best life they can.</w:t>
      </w:r>
    </w:p>
    <w:p w14:paraId="2FE61F45" w14:textId="77777777" w:rsidR="002E64D4" w:rsidRPr="002E64D4" w:rsidRDefault="002E64D4" w:rsidP="002E64D4">
      <w:pPr>
        <w:numPr>
          <w:ilvl w:val="0"/>
          <w:numId w:val="41"/>
        </w:numPr>
        <w:rPr>
          <w:rFonts w:eastAsiaTheme="minorHAnsi"/>
          <w:color w:val="auto"/>
          <w:szCs w:val="22"/>
          <w:lang w:eastAsia="en-US"/>
        </w:rPr>
      </w:pPr>
      <w:r w:rsidRPr="002E64D4">
        <w:rPr>
          <w:rFonts w:eastAsiaTheme="minorHAnsi"/>
          <w:color w:val="auto"/>
          <w:szCs w:val="22"/>
          <w:lang w:eastAsia="en-US"/>
        </w:rPr>
        <w:t>Implement robust and effective risk management systems and practices that identify and assess risks to the health, safety and well-being of consumers and enable high impact or high prevalence risks to be managed and minimised to support consumers to live the best life they can.</w:t>
      </w:r>
    </w:p>
    <w:p w14:paraId="2A4A6200" w14:textId="77777777" w:rsidR="002E64D4" w:rsidRPr="002E64D4" w:rsidRDefault="002E64D4" w:rsidP="002E64D4">
      <w:r w:rsidRPr="002E64D4">
        <w:rPr>
          <w:color w:val="0000FF"/>
        </w:rPr>
        <w:t xml:space="preserve"> </w:t>
      </w:r>
    </w:p>
    <w:p w14:paraId="029E5BDE" w14:textId="77777777" w:rsidR="002E64D4" w:rsidRPr="002E64D4" w:rsidRDefault="002E64D4" w:rsidP="002E64D4">
      <w:pPr>
        <w:rPr>
          <w:rFonts w:eastAsiaTheme="minorHAnsi"/>
          <w:color w:val="auto"/>
          <w:szCs w:val="22"/>
          <w:lang w:eastAsia="en-US"/>
        </w:rPr>
      </w:pPr>
    </w:p>
    <w:bookmarkEnd w:id="3"/>
    <w:sectPr w:rsidR="002E64D4" w:rsidRPr="002E64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5812B" w14:textId="77777777" w:rsidR="001B3B0F" w:rsidRDefault="002E64D4">
      <w:pPr>
        <w:spacing w:before="0" w:after="0" w:line="240" w:lineRule="auto"/>
      </w:pPr>
      <w:r>
        <w:separator/>
      </w:r>
    </w:p>
  </w:endnote>
  <w:endnote w:type="continuationSeparator" w:id="0">
    <w:p w14:paraId="3B35812D" w14:textId="77777777" w:rsidR="001B3B0F" w:rsidRDefault="002E64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104" w14:textId="77777777" w:rsidR="00506F7F" w:rsidRPr="009A1F1B" w:rsidRDefault="002E64D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358105" w14:textId="77777777" w:rsidR="00506F7F" w:rsidRPr="00C72FFB" w:rsidRDefault="002E64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Elizabeth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B358106" w14:textId="77777777" w:rsidR="00506F7F" w:rsidRPr="00C72FFB" w:rsidRDefault="002E64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107" w14:textId="77777777" w:rsidR="00506F7F" w:rsidRPr="009A1F1B" w:rsidRDefault="002E64D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358108" w14:textId="77777777" w:rsidR="00506F7F" w:rsidRPr="00C72FFB" w:rsidRDefault="002E64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Elizabeth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358109" w14:textId="77777777" w:rsidR="00506F7F" w:rsidRPr="00A3716D" w:rsidRDefault="002E64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58127" w14:textId="77777777" w:rsidR="001B3B0F" w:rsidRDefault="002E64D4">
      <w:pPr>
        <w:spacing w:before="0" w:after="0" w:line="240" w:lineRule="auto"/>
      </w:pPr>
      <w:r>
        <w:separator/>
      </w:r>
    </w:p>
  </w:footnote>
  <w:footnote w:type="continuationSeparator" w:id="0">
    <w:p w14:paraId="3B358129" w14:textId="77777777" w:rsidR="001B3B0F" w:rsidRDefault="002E64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103" w14:textId="77777777" w:rsidR="00506F7F" w:rsidRDefault="002E64D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B358127" wp14:editId="3B35812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3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54A09" w14:textId="77777777" w:rsidR="002E64D4" w:rsidRDefault="002E64D4" w:rsidP="009C6F30">
    <w:pPr>
      <w:tabs>
        <w:tab w:val="left" w:pos="3624"/>
      </w:tabs>
    </w:pPr>
    <w:r>
      <w:rPr>
        <w:noProof/>
        <w:color w:val="auto"/>
        <w:sz w:val="20"/>
      </w:rPr>
      <w:drawing>
        <wp:anchor distT="0" distB="0" distL="114300" distR="114300" simplePos="0" relativeHeight="251692032" behindDoc="1" locked="0" layoutInCell="1" allowOverlap="1" wp14:anchorId="638403CD" wp14:editId="5A92CE66">
          <wp:simplePos x="0" y="0"/>
          <wp:positionH relativeFrom="column">
            <wp:posOffset>-911418</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25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6CC46" w14:textId="77777777" w:rsidR="002E64D4" w:rsidRPr="00703E80" w:rsidRDefault="002E64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4D0513B8" wp14:editId="56D24C90">
          <wp:simplePos x="0" y="0"/>
          <wp:positionH relativeFrom="page">
            <wp:posOffset>-2540</wp:posOffset>
          </wp:positionH>
          <wp:positionV relativeFrom="paragraph">
            <wp:posOffset>-448310</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524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125" w14:textId="77777777" w:rsidR="008F32C8" w:rsidRPr="008F32C8" w:rsidRDefault="002E64D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B35815F" wp14:editId="3B35816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54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126" w14:textId="77777777" w:rsidR="00506F7F" w:rsidRDefault="002E64D4" w:rsidP="009C6F30">
    <w:pPr>
      <w:tabs>
        <w:tab w:val="left" w:pos="3624"/>
      </w:tabs>
    </w:pPr>
    <w:r>
      <w:rPr>
        <w:noProof/>
        <w:color w:val="auto"/>
        <w:sz w:val="20"/>
      </w:rPr>
      <w:drawing>
        <wp:anchor distT="0" distB="0" distL="114300" distR="114300" simplePos="0" relativeHeight="251668480" behindDoc="1" locked="0" layoutInCell="1" allowOverlap="1" wp14:anchorId="3B358161" wp14:editId="3B35816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40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E716C" w14:textId="77777777" w:rsidR="002E64D4" w:rsidRDefault="002E64D4" w:rsidP="0004322A">
    <w:pPr>
      <w:pStyle w:val="Header"/>
      <w:tabs>
        <w:tab w:val="clear" w:pos="4513"/>
        <w:tab w:val="clear" w:pos="9026"/>
        <w:tab w:val="center" w:pos="4535"/>
      </w:tabs>
    </w:pPr>
    <w:r>
      <w:rPr>
        <w:noProof/>
        <w:color w:val="auto"/>
        <w:sz w:val="20"/>
      </w:rPr>
      <w:drawing>
        <wp:anchor distT="0" distB="0" distL="114300" distR="114300" simplePos="0" relativeHeight="251699200" behindDoc="1" locked="0" layoutInCell="1" allowOverlap="1" wp14:anchorId="35910BAC" wp14:editId="1879A6AB">
          <wp:simplePos x="0" y="0"/>
          <wp:positionH relativeFrom="column">
            <wp:posOffset>-890905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25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925EE" w14:textId="77777777" w:rsidR="002E64D4" w:rsidRDefault="002E64D4">
    <w:pPr>
      <w:pStyle w:val="Header"/>
    </w:pPr>
    <w:r w:rsidRPr="003C6EC2">
      <w:rPr>
        <w:rFonts w:eastAsia="Calibri"/>
        <w:noProof/>
      </w:rPr>
      <w:drawing>
        <wp:anchor distT="0" distB="0" distL="114300" distR="114300" simplePos="0" relativeHeight="251693056" behindDoc="1" locked="0" layoutInCell="1" allowOverlap="1" wp14:anchorId="0DFBB827" wp14:editId="0CD47555">
          <wp:simplePos x="0" y="0"/>
          <wp:positionH relativeFrom="page">
            <wp:posOffset>0</wp:posOffset>
          </wp:positionH>
          <wp:positionV relativeFrom="paragraph">
            <wp:posOffset>-440690</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25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46419" w14:textId="77777777" w:rsidR="002E64D4" w:rsidRDefault="002E64D4" w:rsidP="0004322A">
    <w:r>
      <w:rPr>
        <w:noProof/>
        <w:color w:val="auto"/>
        <w:sz w:val="20"/>
      </w:rPr>
      <w:drawing>
        <wp:anchor distT="0" distB="0" distL="114300" distR="114300" simplePos="0" relativeHeight="251689984" behindDoc="1" locked="0" layoutInCell="1" allowOverlap="1" wp14:anchorId="4DA5E418" wp14:editId="702C389E">
          <wp:simplePos x="0" y="0"/>
          <wp:positionH relativeFrom="column">
            <wp:posOffset>-909955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44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CB87B" w14:textId="77777777" w:rsidR="002E64D4" w:rsidRPr="00703E80" w:rsidRDefault="002E64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6B8505AC" wp14:editId="6937967C">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363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836F" w14:textId="77777777" w:rsidR="002E64D4" w:rsidRPr="00FB0086" w:rsidRDefault="002E64D4" w:rsidP="00FB0086">
    <w:pPr>
      <w:pStyle w:val="Header"/>
    </w:pPr>
    <w:r>
      <w:rPr>
        <w:noProof/>
        <w:color w:val="auto"/>
        <w:sz w:val="20"/>
      </w:rPr>
      <w:drawing>
        <wp:anchor distT="0" distB="0" distL="114300" distR="114300" simplePos="0" relativeHeight="251696128" behindDoc="1" locked="0" layoutInCell="1" allowOverlap="1" wp14:anchorId="14950EC2" wp14:editId="3563D7AF">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5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F4125" w14:textId="77777777" w:rsidR="002E64D4" w:rsidRDefault="002E64D4" w:rsidP="0004322A">
    <w:r>
      <w:rPr>
        <w:noProof/>
        <w:color w:val="auto"/>
        <w:sz w:val="20"/>
      </w:rPr>
      <w:drawing>
        <wp:anchor distT="0" distB="0" distL="114300" distR="114300" simplePos="0" relativeHeight="251691008" behindDoc="1" locked="0" layoutInCell="1" allowOverlap="1" wp14:anchorId="525618AF" wp14:editId="4BFDCFAF">
          <wp:simplePos x="0" y="0"/>
          <wp:positionH relativeFrom="column">
            <wp:posOffset>-911418</wp:posOffset>
          </wp:positionH>
          <wp:positionV relativeFrom="paragraph">
            <wp:posOffset>-450215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92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B1F7" w14:textId="77777777" w:rsidR="002E64D4" w:rsidRPr="00703E80" w:rsidRDefault="002E64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63154BCE" wp14:editId="430A18DE">
          <wp:simplePos x="0" y="0"/>
          <wp:positionH relativeFrom="page">
            <wp:posOffset>6985</wp:posOffset>
          </wp:positionH>
          <wp:positionV relativeFrom="paragraph">
            <wp:posOffset>-448310</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09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ED8B9" w14:textId="77777777" w:rsidR="002E64D4" w:rsidRPr="008D7780" w:rsidRDefault="002E64D4" w:rsidP="008D7780">
    <w:pPr>
      <w:pStyle w:val="Header"/>
    </w:pPr>
    <w:r>
      <w:rPr>
        <w:noProof/>
        <w:color w:val="auto"/>
        <w:sz w:val="20"/>
      </w:rPr>
      <w:drawing>
        <wp:anchor distT="0" distB="0" distL="114300" distR="114300" simplePos="0" relativeHeight="251698176" behindDoc="1" locked="0" layoutInCell="1" allowOverlap="1" wp14:anchorId="7568E03A" wp14:editId="536EFA45">
          <wp:simplePos x="0" y="0"/>
          <wp:positionH relativeFrom="page">
            <wp:posOffset>0</wp:posOffset>
          </wp:positionH>
          <wp:positionV relativeFrom="paragraph">
            <wp:posOffset>-438785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56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21AE01A">
      <w:start w:val="1"/>
      <w:numFmt w:val="lowerRoman"/>
      <w:lvlText w:val="(%1)"/>
      <w:lvlJc w:val="left"/>
      <w:pPr>
        <w:ind w:left="1080" w:hanging="720"/>
      </w:pPr>
      <w:rPr>
        <w:rFonts w:hint="default"/>
        <w:b w:val="0"/>
      </w:rPr>
    </w:lvl>
    <w:lvl w:ilvl="1" w:tplc="E8A8178E" w:tentative="1">
      <w:start w:val="1"/>
      <w:numFmt w:val="lowerLetter"/>
      <w:lvlText w:val="%2."/>
      <w:lvlJc w:val="left"/>
      <w:pPr>
        <w:ind w:left="1440" w:hanging="360"/>
      </w:pPr>
    </w:lvl>
    <w:lvl w:ilvl="2" w:tplc="F0C681E6" w:tentative="1">
      <w:start w:val="1"/>
      <w:numFmt w:val="lowerRoman"/>
      <w:lvlText w:val="%3."/>
      <w:lvlJc w:val="right"/>
      <w:pPr>
        <w:ind w:left="2160" w:hanging="180"/>
      </w:pPr>
    </w:lvl>
    <w:lvl w:ilvl="3" w:tplc="DF402182" w:tentative="1">
      <w:start w:val="1"/>
      <w:numFmt w:val="decimal"/>
      <w:lvlText w:val="%4."/>
      <w:lvlJc w:val="left"/>
      <w:pPr>
        <w:ind w:left="2880" w:hanging="360"/>
      </w:pPr>
    </w:lvl>
    <w:lvl w:ilvl="4" w:tplc="E4C86C2C" w:tentative="1">
      <w:start w:val="1"/>
      <w:numFmt w:val="lowerLetter"/>
      <w:lvlText w:val="%5."/>
      <w:lvlJc w:val="left"/>
      <w:pPr>
        <w:ind w:left="3600" w:hanging="360"/>
      </w:pPr>
    </w:lvl>
    <w:lvl w:ilvl="5" w:tplc="34982876" w:tentative="1">
      <w:start w:val="1"/>
      <w:numFmt w:val="lowerRoman"/>
      <w:lvlText w:val="%6."/>
      <w:lvlJc w:val="right"/>
      <w:pPr>
        <w:ind w:left="4320" w:hanging="180"/>
      </w:pPr>
    </w:lvl>
    <w:lvl w:ilvl="6" w:tplc="AFDCFFE6" w:tentative="1">
      <w:start w:val="1"/>
      <w:numFmt w:val="decimal"/>
      <w:lvlText w:val="%7."/>
      <w:lvlJc w:val="left"/>
      <w:pPr>
        <w:ind w:left="5040" w:hanging="360"/>
      </w:pPr>
    </w:lvl>
    <w:lvl w:ilvl="7" w:tplc="E8468312" w:tentative="1">
      <w:start w:val="1"/>
      <w:numFmt w:val="lowerLetter"/>
      <w:lvlText w:val="%8."/>
      <w:lvlJc w:val="left"/>
      <w:pPr>
        <w:ind w:left="5760" w:hanging="360"/>
      </w:pPr>
    </w:lvl>
    <w:lvl w:ilvl="8" w:tplc="B344C6B6" w:tentative="1">
      <w:start w:val="1"/>
      <w:numFmt w:val="lowerRoman"/>
      <w:lvlText w:val="%9."/>
      <w:lvlJc w:val="right"/>
      <w:pPr>
        <w:ind w:left="6480" w:hanging="180"/>
      </w:pPr>
    </w:lvl>
  </w:abstractNum>
  <w:abstractNum w:abstractNumId="8" w15:restartNumberingAfterBreak="0">
    <w:nsid w:val="132E7F78"/>
    <w:multiLevelType w:val="hybridMultilevel"/>
    <w:tmpl w:val="14CC4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B142E30E">
      <w:start w:val="1"/>
      <w:numFmt w:val="bullet"/>
      <w:pStyle w:val="ListParagraph"/>
      <w:lvlText w:val=""/>
      <w:lvlJc w:val="left"/>
      <w:pPr>
        <w:ind w:left="1440" w:hanging="360"/>
      </w:pPr>
      <w:rPr>
        <w:rFonts w:ascii="Symbol" w:hAnsi="Symbol" w:hint="default"/>
        <w:color w:val="auto"/>
      </w:rPr>
    </w:lvl>
    <w:lvl w:ilvl="1" w:tplc="1F44C996" w:tentative="1">
      <w:start w:val="1"/>
      <w:numFmt w:val="bullet"/>
      <w:lvlText w:val="o"/>
      <w:lvlJc w:val="left"/>
      <w:pPr>
        <w:ind w:left="2160" w:hanging="360"/>
      </w:pPr>
      <w:rPr>
        <w:rFonts w:ascii="Courier New" w:hAnsi="Courier New" w:cs="Courier New" w:hint="default"/>
      </w:rPr>
    </w:lvl>
    <w:lvl w:ilvl="2" w:tplc="F6C443B0" w:tentative="1">
      <w:start w:val="1"/>
      <w:numFmt w:val="bullet"/>
      <w:lvlText w:val=""/>
      <w:lvlJc w:val="left"/>
      <w:pPr>
        <w:ind w:left="2880" w:hanging="360"/>
      </w:pPr>
      <w:rPr>
        <w:rFonts w:ascii="Wingdings" w:hAnsi="Wingdings" w:hint="default"/>
      </w:rPr>
    </w:lvl>
    <w:lvl w:ilvl="3" w:tplc="0DC6A38A" w:tentative="1">
      <w:start w:val="1"/>
      <w:numFmt w:val="bullet"/>
      <w:lvlText w:val=""/>
      <w:lvlJc w:val="left"/>
      <w:pPr>
        <w:ind w:left="3600" w:hanging="360"/>
      </w:pPr>
      <w:rPr>
        <w:rFonts w:ascii="Symbol" w:hAnsi="Symbol" w:hint="default"/>
      </w:rPr>
    </w:lvl>
    <w:lvl w:ilvl="4" w:tplc="68064FCC" w:tentative="1">
      <w:start w:val="1"/>
      <w:numFmt w:val="bullet"/>
      <w:lvlText w:val="o"/>
      <w:lvlJc w:val="left"/>
      <w:pPr>
        <w:ind w:left="4320" w:hanging="360"/>
      </w:pPr>
      <w:rPr>
        <w:rFonts w:ascii="Courier New" w:hAnsi="Courier New" w:cs="Courier New" w:hint="default"/>
      </w:rPr>
    </w:lvl>
    <w:lvl w:ilvl="5" w:tplc="AC04AADC" w:tentative="1">
      <w:start w:val="1"/>
      <w:numFmt w:val="bullet"/>
      <w:lvlText w:val=""/>
      <w:lvlJc w:val="left"/>
      <w:pPr>
        <w:ind w:left="5040" w:hanging="360"/>
      </w:pPr>
      <w:rPr>
        <w:rFonts w:ascii="Wingdings" w:hAnsi="Wingdings" w:hint="default"/>
      </w:rPr>
    </w:lvl>
    <w:lvl w:ilvl="6" w:tplc="4A40EC0C" w:tentative="1">
      <w:start w:val="1"/>
      <w:numFmt w:val="bullet"/>
      <w:lvlText w:val=""/>
      <w:lvlJc w:val="left"/>
      <w:pPr>
        <w:ind w:left="5760" w:hanging="360"/>
      </w:pPr>
      <w:rPr>
        <w:rFonts w:ascii="Symbol" w:hAnsi="Symbol" w:hint="default"/>
      </w:rPr>
    </w:lvl>
    <w:lvl w:ilvl="7" w:tplc="2FCE827E" w:tentative="1">
      <w:start w:val="1"/>
      <w:numFmt w:val="bullet"/>
      <w:lvlText w:val="o"/>
      <w:lvlJc w:val="left"/>
      <w:pPr>
        <w:ind w:left="6480" w:hanging="360"/>
      </w:pPr>
      <w:rPr>
        <w:rFonts w:ascii="Courier New" w:hAnsi="Courier New" w:cs="Courier New" w:hint="default"/>
      </w:rPr>
    </w:lvl>
    <w:lvl w:ilvl="8" w:tplc="B85C3AEC" w:tentative="1">
      <w:start w:val="1"/>
      <w:numFmt w:val="bullet"/>
      <w:lvlText w:val=""/>
      <w:lvlJc w:val="left"/>
      <w:pPr>
        <w:ind w:left="7200" w:hanging="360"/>
      </w:pPr>
      <w:rPr>
        <w:rFonts w:ascii="Wingdings" w:hAnsi="Wingdings" w:hint="default"/>
      </w:rPr>
    </w:lvl>
  </w:abstractNum>
  <w:abstractNum w:abstractNumId="10" w15:restartNumberingAfterBreak="0">
    <w:nsid w:val="16F67E6A"/>
    <w:multiLevelType w:val="hybridMultilevel"/>
    <w:tmpl w:val="F530D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787966"/>
    <w:multiLevelType w:val="hybridMultilevel"/>
    <w:tmpl w:val="7C46265E"/>
    <w:lvl w:ilvl="0" w:tplc="7AF453FE">
      <w:start w:val="1"/>
      <w:numFmt w:val="lowerRoman"/>
      <w:lvlText w:val="(%1)"/>
      <w:lvlJc w:val="left"/>
      <w:pPr>
        <w:ind w:left="1004" w:hanging="720"/>
      </w:pPr>
      <w:rPr>
        <w:rFonts w:hint="default"/>
        <w:b w:val="0"/>
      </w:rPr>
    </w:lvl>
    <w:lvl w:ilvl="1" w:tplc="A56A3BC2" w:tentative="1">
      <w:start w:val="1"/>
      <w:numFmt w:val="lowerLetter"/>
      <w:lvlText w:val="%2."/>
      <w:lvlJc w:val="left"/>
      <w:pPr>
        <w:ind w:left="1364" w:hanging="360"/>
      </w:pPr>
    </w:lvl>
    <w:lvl w:ilvl="2" w:tplc="F496A72C" w:tentative="1">
      <w:start w:val="1"/>
      <w:numFmt w:val="lowerRoman"/>
      <w:lvlText w:val="%3."/>
      <w:lvlJc w:val="right"/>
      <w:pPr>
        <w:ind w:left="2084" w:hanging="180"/>
      </w:pPr>
    </w:lvl>
    <w:lvl w:ilvl="3" w:tplc="CC243B74" w:tentative="1">
      <w:start w:val="1"/>
      <w:numFmt w:val="decimal"/>
      <w:lvlText w:val="%4."/>
      <w:lvlJc w:val="left"/>
      <w:pPr>
        <w:ind w:left="2804" w:hanging="360"/>
      </w:pPr>
    </w:lvl>
    <w:lvl w:ilvl="4" w:tplc="46FE1282" w:tentative="1">
      <w:start w:val="1"/>
      <w:numFmt w:val="lowerLetter"/>
      <w:lvlText w:val="%5."/>
      <w:lvlJc w:val="left"/>
      <w:pPr>
        <w:ind w:left="3524" w:hanging="360"/>
      </w:pPr>
    </w:lvl>
    <w:lvl w:ilvl="5" w:tplc="57FA9A72" w:tentative="1">
      <w:start w:val="1"/>
      <w:numFmt w:val="lowerRoman"/>
      <w:lvlText w:val="%6."/>
      <w:lvlJc w:val="right"/>
      <w:pPr>
        <w:ind w:left="4244" w:hanging="180"/>
      </w:pPr>
    </w:lvl>
    <w:lvl w:ilvl="6" w:tplc="9FD41190" w:tentative="1">
      <w:start w:val="1"/>
      <w:numFmt w:val="decimal"/>
      <w:lvlText w:val="%7."/>
      <w:lvlJc w:val="left"/>
      <w:pPr>
        <w:ind w:left="4964" w:hanging="360"/>
      </w:pPr>
    </w:lvl>
    <w:lvl w:ilvl="7" w:tplc="0F3E3482" w:tentative="1">
      <w:start w:val="1"/>
      <w:numFmt w:val="lowerLetter"/>
      <w:lvlText w:val="%8."/>
      <w:lvlJc w:val="left"/>
      <w:pPr>
        <w:ind w:left="5684" w:hanging="360"/>
      </w:pPr>
    </w:lvl>
    <w:lvl w:ilvl="8" w:tplc="EB0E07D0"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B9413E0">
      <w:start w:val="1"/>
      <w:numFmt w:val="lowerRoman"/>
      <w:lvlText w:val="(%1)"/>
      <w:lvlJc w:val="left"/>
      <w:pPr>
        <w:ind w:left="1080" w:hanging="720"/>
      </w:pPr>
      <w:rPr>
        <w:rFonts w:hint="default"/>
      </w:rPr>
    </w:lvl>
    <w:lvl w:ilvl="1" w:tplc="E03A900E" w:tentative="1">
      <w:start w:val="1"/>
      <w:numFmt w:val="lowerLetter"/>
      <w:lvlText w:val="%2."/>
      <w:lvlJc w:val="left"/>
      <w:pPr>
        <w:ind w:left="1440" w:hanging="360"/>
      </w:pPr>
    </w:lvl>
    <w:lvl w:ilvl="2" w:tplc="CC125E3A" w:tentative="1">
      <w:start w:val="1"/>
      <w:numFmt w:val="lowerRoman"/>
      <w:lvlText w:val="%3."/>
      <w:lvlJc w:val="right"/>
      <w:pPr>
        <w:ind w:left="2160" w:hanging="180"/>
      </w:pPr>
    </w:lvl>
    <w:lvl w:ilvl="3" w:tplc="6D6891BC" w:tentative="1">
      <w:start w:val="1"/>
      <w:numFmt w:val="decimal"/>
      <w:lvlText w:val="%4."/>
      <w:lvlJc w:val="left"/>
      <w:pPr>
        <w:ind w:left="2880" w:hanging="360"/>
      </w:pPr>
    </w:lvl>
    <w:lvl w:ilvl="4" w:tplc="5F74549C" w:tentative="1">
      <w:start w:val="1"/>
      <w:numFmt w:val="lowerLetter"/>
      <w:lvlText w:val="%5."/>
      <w:lvlJc w:val="left"/>
      <w:pPr>
        <w:ind w:left="3600" w:hanging="360"/>
      </w:pPr>
    </w:lvl>
    <w:lvl w:ilvl="5" w:tplc="6B32B568" w:tentative="1">
      <w:start w:val="1"/>
      <w:numFmt w:val="lowerRoman"/>
      <w:lvlText w:val="%6."/>
      <w:lvlJc w:val="right"/>
      <w:pPr>
        <w:ind w:left="4320" w:hanging="180"/>
      </w:pPr>
    </w:lvl>
    <w:lvl w:ilvl="6" w:tplc="E8DCDB38" w:tentative="1">
      <w:start w:val="1"/>
      <w:numFmt w:val="decimal"/>
      <w:lvlText w:val="%7."/>
      <w:lvlJc w:val="left"/>
      <w:pPr>
        <w:ind w:left="5040" w:hanging="360"/>
      </w:pPr>
    </w:lvl>
    <w:lvl w:ilvl="7" w:tplc="AB5C6B20" w:tentative="1">
      <w:start w:val="1"/>
      <w:numFmt w:val="lowerLetter"/>
      <w:lvlText w:val="%8."/>
      <w:lvlJc w:val="left"/>
      <w:pPr>
        <w:ind w:left="5760" w:hanging="360"/>
      </w:pPr>
    </w:lvl>
    <w:lvl w:ilvl="8" w:tplc="4584327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DA4C485E">
      <w:start w:val="1"/>
      <w:numFmt w:val="lowerRoman"/>
      <w:lvlText w:val="(%1)"/>
      <w:lvlJc w:val="left"/>
      <w:pPr>
        <w:ind w:left="1080" w:hanging="720"/>
      </w:pPr>
      <w:rPr>
        <w:rFonts w:hint="default"/>
      </w:rPr>
    </w:lvl>
    <w:lvl w:ilvl="1" w:tplc="C9DA6A66" w:tentative="1">
      <w:start w:val="1"/>
      <w:numFmt w:val="lowerLetter"/>
      <w:lvlText w:val="%2."/>
      <w:lvlJc w:val="left"/>
      <w:pPr>
        <w:ind w:left="1440" w:hanging="360"/>
      </w:pPr>
    </w:lvl>
    <w:lvl w:ilvl="2" w:tplc="33D28196" w:tentative="1">
      <w:start w:val="1"/>
      <w:numFmt w:val="lowerRoman"/>
      <w:lvlText w:val="%3."/>
      <w:lvlJc w:val="right"/>
      <w:pPr>
        <w:ind w:left="2160" w:hanging="180"/>
      </w:pPr>
    </w:lvl>
    <w:lvl w:ilvl="3" w:tplc="F2C8A514" w:tentative="1">
      <w:start w:val="1"/>
      <w:numFmt w:val="decimal"/>
      <w:lvlText w:val="%4."/>
      <w:lvlJc w:val="left"/>
      <w:pPr>
        <w:ind w:left="2880" w:hanging="360"/>
      </w:pPr>
    </w:lvl>
    <w:lvl w:ilvl="4" w:tplc="A240FBAA" w:tentative="1">
      <w:start w:val="1"/>
      <w:numFmt w:val="lowerLetter"/>
      <w:lvlText w:val="%5."/>
      <w:lvlJc w:val="left"/>
      <w:pPr>
        <w:ind w:left="3600" w:hanging="360"/>
      </w:pPr>
    </w:lvl>
    <w:lvl w:ilvl="5" w:tplc="5A40A74A" w:tentative="1">
      <w:start w:val="1"/>
      <w:numFmt w:val="lowerRoman"/>
      <w:lvlText w:val="%6."/>
      <w:lvlJc w:val="right"/>
      <w:pPr>
        <w:ind w:left="4320" w:hanging="180"/>
      </w:pPr>
    </w:lvl>
    <w:lvl w:ilvl="6" w:tplc="4BF68712" w:tentative="1">
      <w:start w:val="1"/>
      <w:numFmt w:val="decimal"/>
      <w:lvlText w:val="%7."/>
      <w:lvlJc w:val="left"/>
      <w:pPr>
        <w:ind w:left="5040" w:hanging="360"/>
      </w:pPr>
    </w:lvl>
    <w:lvl w:ilvl="7" w:tplc="2034C61C" w:tentative="1">
      <w:start w:val="1"/>
      <w:numFmt w:val="lowerLetter"/>
      <w:lvlText w:val="%8."/>
      <w:lvlJc w:val="left"/>
      <w:pPr>
        <w:ind w:left="5760" w:hanging="360"/>
      </w:pPr>
    </w:lvl>
    <w:lvl w:ilvl="8" w:tplc="BBF6455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E4B6D7DE">
      <w:start w:val="1"/>
      <w:numFmt w:val="lowerRoman"/>
      <w:lvlText w:val="(%1)"/>
      <w:lvlJc w:val="left"/>
      <w:pPr>
        <w:ind w:left="1080" w:hanging="720"/>
      </w:pPr>
      <w:rPr>
        <w:rFonts w:hint="default"/>
        <w:b w:val="0"/>
      </w:rPr>
    </w:lvl>
    <w:lvl w:ilvl="1" w:tplc="F4D8869C" w:tentative="1">
      <w:start w:val="1"/>
      <w:numFmt w:val="lowerLetter"/>
      <w:lvlText w:val="%2."/>
      <w:lvlJc w:val="left"/>
      <w:pPr>
        <w:ind w:left="1440" w:hanging="360"/>
      </w:pPr>
    </w:lvl>
    <w:lvl w:ilvl="2" w:tplc="6E66AB96" w:tentative="1">
      <w:start w:val="1"/>
      <w:numFmt w:val="lowerRoman"/>
      <w:lvlText w:val="%3."/>
      <w:lvlJc w:val="right"/>
      <w:pPr>
        <w:ind w:left="2160" w:hanging="180"/>
      </w:pPr>
    </w:lvl>
    <w:lvl w:ilvl="3" w:tplc="0BD8B030" w:tentative="1">
      <w:start w:val="1"/>
      <w:numFmt w:val="decimal"/>
      <w:lvlText w:val="%4."/>
      <w:lvlJc w:val="left"/>
      <w:pPr>
        <w:ind w:left="2880" w:hanging="360"/>
      </w:pPr>
    </w:lvl>
    <w:lvl w:ilvl="4" w:tplc="BE94AB00" w:tentative="1">
      <w:start w:val="1"/>
      <w:numFmt w:val="lowerLetter"/>
      <w:lvlText w:val="%5."/>
      <w:lvlJc w:val="left"/>
      <w:pPr>
        <w:ind w:left="3600" w:hanging="360"/>
      </w:pPr>
    </w:lvl>
    <w:lvl w:ilvl="5" w:tplc="A176A6CA" w:tentative="1">
      <w:start w:val="1"/>
      <w:numFmt w:val="lowerRoman"/>
      <w:lvlText w:val="%6."/>
      <w:lvlJc w:val="right"/>
      <w:pPr>
        <w:ind w:left="4320" w:hanging="180"/>
      </w:pPr>
    </w:lvl>
    <w:lvl w:ilvl="6" w:tplc="1154FFAA" w:tentative="1">
      <w:start w:val="1"/>
      <w:numFmt w:val="decimal"/>
      <w:lvlText w:val="%7."/>
      <w:lvlJc w:val="left"/>
      <w:pPr>
        <w:ind w:left="5040" w:hanging="360"/>
      </w:pPr>
    </w:lvl>
    <w:lvl w:ilvl="7" w:tplc="D71A7730" w:tentative="1">
      <w:start w:val="1"/>
      <w:numFmt w:val="lowerLetter"/>
      <w:lvlText w:val="%8."/>
      <w:lvlJc w:val="left"/>
      <w:pPr>
        <w:ind w:left="5760" w:hanging="360"/>
      </w:pPr>
    </w:lvl>
    <w:lvl w:ilvl="8" w:tplc="C7D6109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F07AF6B0">
      <w:start w:val="1"/>
      <w:numFmt w:val="lowerLetter"/>
      <w:lvlText w:val="(%1)"/>
      <w:lvlJc w:val="left"/>
      <w:pPr>
        <w:ind w:left="360" w:hanging="360"/>
      </w:pPr>
      <w:rPr>
        <w:rFonts w:hint="default"/>
      </w:rPr>
    </w:lvl>
    <w:lvl w:ilvl="1" w:tplc="806065A6" w:tentative="1">
      <w:start w:val="1"/>
      <w:numFmt w:val="lowerLetter"/>
      <w:lvlText w:val="%2."/>
      <w:lvlJc w:val="left"/>
      <w:pPr>
        <w:ind w:left="1080" w:hanging="360"/>
      </w:pPr>
    </w:lvl>
    <w:lvl w:ilvl="2" w:tplc="2DC8A5D0" w:tentative="1">
      <w:start w:val="1"/>
      <w:numFmt w:val="lowerRoman"/>
      <w:lvlText w:val="%3."/>
      <w:lvlJc w:val="right"/>
      <w:pPr>
        <w:ind w:left="1800" w:hanging="180"/>
      </w:pPr>
    </w:lvl>
    <w:lvl w:ilvl="3" w:tplc="A8822E86" w:tentative="1">
      <w:start w:val="1"/>
      <w:numFmt w:val="decimal"/>
      <w:lvlText w:val="%4."/>
      <w:lvlJc w:val="left"/>
      <w:pPr>
        <w:ind w:left="2520" w:hanging="360"/>
      </w:pPr>
    </w:lvl>
    <w:lvl w:ilvl="4" w:tplc="56509A0E" w:tentative="1">
      <w:start w:val="1"/>
      <w:numFmt w:val="lowerLetter"/>
      <w:lvlText w:val="%5."/>
      <w:lvlJc w:val="left"/>
      <w:pPr>
        <w:ind w:left="3240" w:hanging="360"/>
      </w:pPr>
    </w:lvl>
    <w:lvl w:ilvl="5" w:tplc="70D88C02" w:tentative="1">
      <w:start w:val="1"/>
      <w:numFmt w:val="lowerRoman"/>
      <w:lvlText w:val="%6."/>
      <w:lvlJc w:val="right"/>
      <w:pPr>
        <w:ind w:left="3960" w:hanging="180"/>
      </w:pPr>
    </w:lvl>
    <w:lvl w:ilvl="6" w:tplc="C346CBE4" w:tentative="1">
      <w:start w:val="1"/>
      <w:numFmt w:val="decimal"/>
      <w:lvlText w:val="%7."/>
      <w:lvlJc w:val="left"/>
      <w:pPr>
        <w:ind w:left="4680" w:hanging="360"/>
      </w:pPr>
    </w:lvl>
    <w:lvl w:ilvl="7" w:tplc="9E2EC1B4" w:tentative="1">
      <w:start w:val="1"/>
      <w:numFmt w:val="lowerLetter"/>
      <w:lvlText w:val="%8."/>
      <w:lvlJc w:val="left"/>
      <w:pPr>
        <w:ind w:left="5400" w:hanging="360"/>
      </w:pPr>
    </w:lvl>
    <w:lvl w:ilvl="8" w:tplc="BB3EE306"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9BCEB0DC">
      <w:start w:val="1"/>
      <w:numFmt w:val="decimal"/>
      <w:lvlText w:val="%1."/>
      <w:lvlJc w:val="left"/>
      <w:pPr>
        <w:ind w:left="360" w:hanging="360"/>
      </w:pPr>
      <w:rPr>
        <w:rFonts w:hint="default"/>
      </w:rPr>
    </w:lvl>
    <w:lvl w:ilvl="1" w:tplc="81E0E50C" w:tentative="1">
      <w:start w:val="1"/>
      <w:numFmt w:val="lowerLetter"/>
      <w:lvlText w:val="%2."/>
      <w:lvlJc w:val="left"/>
      <w:pPr>
        <w:ind w:left="1080" w:hanging="360"/>
      </w:pPr>
    </w:lvl>
    <w:lvl w:ilvl="2" w:tplc="7D6C18F6" w:tentative="1">
      <w:start w:val="1"/>
      <w:numFmt w:val="lowerRoman"/>
      <w:lvlText w:val="%3."/>
      <w:lvlJc w:val="right"/>
      <w:pPr>
        <w:ind w:left="1800" w:hanging="180"/>
      </w:pPr>
    </w:lvl>
    <w:lvl w:ilvl="3" w:tplc="ECF87490" w:tentative="1">
      <w:start w:val="1"/>
      <w:numFmt w:val="decimal"/>
      <w:lvlText w:val="%4."/>
      <w:lvlJc w:val="left"/>
      <w:pPr>
        <w:ind w:left="2520" w:hanging="360"/>
      </w:pPr>
    </w:lvl>
    <w:lvl w:ilvl="4" w:tplc="49188118" w:tentative="1">
      <w:start w:val="1"/>
      <w:numFmt w:val="lowerLetter"/>
      <w:lvlText w:val="%5."/>
      <w:lvlJc w:val="left"/>
      <w:pPr>
        <w:ind w:left="3240" w:hanging="360"/>
      </w:pPr>
    </w:lvl>
    <w:lvl w:ilvl="5" w:tplc="092AD92A" w:tentative="1">
      <w:start w:val="1"/>
      <w:numFmt w:val="lowerRoman"/>
      <w:lvlText w:val="%6."/>
      <w:lvlJc w:val="right"/>
      <w:pPr>
        <w:ind w:left="3960" w:hanging="180"/>
      </w:pPr>
    </w:lvl>
    <w:lvl w:ilvl="6" w:tplc="A2E6D7D8" w:tentative="1">
      <w:start w:val="1"/>
      <w:numFmt w:val="decimal"/>
      <w:lvlText w:val="%7."/>
      <w:lvlJc w:val="left"/>
      <w:pPr>
        <w:ind w:left="4680" w:hanging="360"/>
      </w:pPr>
    </w:lvl>
    <w:lvl w:ilvl="7" w:tplc="FAFC4296" w:tentative="1">
      <w:start w:val="1"/>
      <w:numFmt w:val="lowerLetter"/>
      <w:lvlText w:val="%8."/>
      <w:lvlJc w:val="left"/>
      <w:pPr>
        <w:ind w:left="5400" w:hanging="360"/>
      </w:pPr>
    </w:lvl>
    <w:lvl w:ilvl="8" w:tplc="E662F74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C5669B6">
      <w:start w:val="1"/>
      <w:numFmt w:val="decimal"/>
      <w:lvlText w:val="%1."/>
      <w:lvlJc w:val="left"/>
      <w:pPr>
        <w:ind w:left="360" w:hanging="360"/>
      </w:pPr>
      <w:rPr>
        <w:rFonts w:hint="default"/>
      </w:rPr>
    </w:lvl>
    <w:lvl w:ilvl="1" w:tplc="E9ECBCB6" w:tentative="1">
      <w:start w:val="1"/>
      <w:numFmt w:val="lowerLetter"/>
      <w:lvlText w:val="%2."/>
      <w:lvlJc w:val="left"/>
      <w:pPr>
        <w:ind w:left="1080" w:hanging="360"/>
      </w:pPr>
    </w:lvl>
    <w:lvl w:ilvl="2" w:tplc="344C9AEE" w:tentative="1">
      <w:start w:val="1"/>
      <w:numFmt w:val="lowerRoman"/>
      <w:lvlText w:val="%3."/>
      <w:lvlJc w:val="right"/>
      <w:pPr>
        <w:ind w:left="1800" w:hanging="180"/>
      </w:pPr>
    </w:lvl>
    <w:lvl w:ilvl="3" w:tplc="22102DAE" w:tentative="1">
      <w:start w:val="1"/>
      <w:numFmt w:val="decimal"/>
      <w:lvlText w:val="%4."/>
      <w:lvlJc w:val="left"/>
      <w:pPr>
        <w:ind w:left="2520" w:hanging="360"/>
      </w:pPr>
    </w:lvl>
    <w:lvl w:ilvl="4" w:tplc="E5D01DE2" w:tentative="1">
      <w:start w:val="1"/>
      <w:numFmt w:val="lowerLetter"/>
      <w:lvlText w:val="%5."/>
      <w:lvlJc w:val="left"/>
      <w:pPr>
        <w:ind w:left="3240" w:hanging="360"/>
      </w:pPr>
    </w:lvl>
    <w:lvl w:ilvl="5" w:tplc="E0D27FFC" w:tentative="1">
      <w:start w:val="1"/>
      <w:numFmt w:val="lowerRoman"/>
      <w:lvlText w:val="%6."/>
      <w:lvlJc w:val="right"/>
      <w:pPr>
        <w:ind w:left="3960" w:hanging="180"/>
      </w:pPr>
    </w:lvl>
    <w:lvl w:ilvl="6" w:tplc="6E94A0B4" w:tentative="1">
      <w:start w:val="1"/>
      <w:numFmt w:val="decimal"/>
      <w:lvlText w:val="%7."/>
      <w:lvlJc w:val="left"/>
      <w:pPr>
        <w:ind w:left="4680" w:hanging="360"/>
      </w:pPr>
    </w:lvl>
    <w:lvl w:ilvl="7" w:tplc="C30E75DE" w:tentative="1">
      <w:start w:val="1"/>
      <w:numFmt w:val="lowerLetter"/>
      <w:lvlText w:val="%8."/>
      <w:lvlJc w:val="left"/>
      <w:pPr>
        <w:ind w:left="5400" w:hanging="360"/>
      </w:pPr>
    </w:lvl>
    <w:lvl w:ilvl="8" w:tplc="2D7079D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F0A716C">
      <w:start w:val="1"/>
      <w:numFmt w:val="lowerRoman"/>
      <w:lvlText w:val="(%1)"/>
      <w:lvlJc w:val="left"/>
      <w:pPr>
        <w:ind w:left="1080" w:hanging="720"/>
      </w:pPr>
      <w:rPr>
        <w:rFonts w:hint="default"/>
        <w:b w:val="0"/>
      </w:rPr>
    </w:lvl>
    <w:lvl w:ilvl="1" w:tplc="9FEEDA48" w:tentative="1">
      <w:start w:val="1"/>
      <w:numFmt w:val="lowerLetter"/>
      <w:lvlText w:val="%2."/>
      <w:lvlJc w:val="left"/>
      <w:pPr>
        <w:ind w:left="1440" w:hanging="360"/>
      </w:pPr>
    </w:lvl>
    <w:lvl w:ilvl="2" w:tplc="90186BFA" w:tentative="1">
      <w:start w:val="1"/>
      <w:numFmt w:val="lowerRoman"/>
      <w:lvlText w:val="%3."/>
      <w:lvlJc w:val="right"/>
      <w:pPr>
        <w:ind w:left="2160" w:hanging="180"/>
      </w:pPr>
    </w:lvl>
    <w:lvl w:ilvl="3" w:tplc="AE44E2A6" w:tentative="1">
      <w:start w:val="1"/>
      <w:numFmt w:val="decimal"/>
      <w:lvlText w:val="%4."/>
      <w:lvlJc w:val="left"/>
      <w:pPr>
        <w:ind w:left="2880" w:hanging="360"/>
      </w:pPr>
    </w:lvl>
    <w:lvl w:ilvl="4" w:tplc="8BCA4038" w:tentative="1">
      <w:start w:val="1"/>
      <w:numFmt w:val="lowerLetter"/>
      <w:lvlText w:val="%5."/>
      <w:lvlJc w:val="left"/>
      <w:pPr>
        <w:ind w:left="3600" w:hanging="360"/>
      </w:pPr>
    </w:lvl>
    <w:lvl w:ilvl="5" w:tplc="FD1CA590" w:tentative="1">
      <w:start w:val="1"/>
      <w:numFmt w:val="lowerRoman"/>
      <w:lvlText w:val="%6."/>
      <w:lvlJc w:val="right"/>
      <w:pPr>
        <w:ind w:left="4320" w:hanging="180"/>
      </w:pPr>
    </w:lvl>
    <w:lvl w:ilvl="6" w:tplc="36326C2A" w:tentative="1">
      <w:start w:val="1"/>
      <w:numFmt w:val="decimal"/>
      <w:lvlText w:val="%7."/>
      <w:lvlJc w:val="left"/>
      <w:pPr>
        <w:ind w:left="5040" w:hanging="360"/>
      </w:pPr>
    </w:lvl>
    <w:lvl w:ilvl="7" w:tplc="0CFA30FE" w:tentative="1">
      <w:start w:val="1"/>
      <w:numFmt w:val="lowerLetter"/>
      <w:lvlText w:val="%8."/>
      <w:lvlJc w:val="left"/>
      <w:pPr>
        <w:ind w:left="5760" w:hanging="360"/>
      </w:pPr>
    </w:lvl>
    <w:lvl w:ilvl="8" w:tplc="E3E091A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A441CCC">
      <w:start w:val="1"/>
      <w:numFmt w:val="lowerRoman"/>
      <w:lvlText w:val="(%1)"/>
      <w:lvlJc w:val="left"/>
      <w:pPr>
        <w:ind w:left="1080" w:hanging="720"/>
      </w:pPr>
      <w:rPr>
        <w:rFonts w:hint="default"/>
      </w:rPr>
    </w:lvl>
    <w:lvl w:ilvl="1" w:tplc="290E6404" w:tentative="1">
      <w:start w:val="1"/>
      <w:numFmt w:val="lowerLetter"/>
      <w:lvlText w:val="%2."/>
      <w:lvlJc w:val="left"/>
      <w:pPr>
        <w:ind w:left="1440" w:hanging="360"/>
      </w:pPr>
    </w:lvl>
    <w:lvl w:ilvl="2" w:tplc="42981D64" w:tentative="1">
      <w:start w:val="1"/>
      <w:numFmt w:val="lowerRoman"/>
      <w:lvlText w:val="%3."/>
      <w:lvlJc w:val="right"/>
      <w:pPr>
        <w:ind w:left="2160" w:hanging="180"/>
      </w:pPr>
    </w:lvl>
    <w:lvl w:ilvl="3" w:tplc="EB8626E2" w:tentative="1">
      <w:start w:val="1"/>
      <w:numFmt w:val="decimal"/>
      <w:lvlText w:val="%4."/>
      <w:lvlJc w:val="left"/>
      <w:pPr>
        <w:ind w:left="2880" w:hanging="360"/>
      </w:pPr>
    </w:lvl>
    <w:lvl w:ilvl="4" w:tplc="0E0A0FF4" w:tentative="1">
      <w:start w:val="1"/>
      <w:numFmt w:val="lowerLetter"/>
      <w:lvlText w:val="%5."/>
      <w:lvlJc w:val="left"/>
      <w:pPr>
        <w:ind w:left="3600" w:hanging="360"/>
      </w:pPr>
    </w:lvl>
    <w:lvl w:ilvl="5" w:tplc="87E0FFAA" w:tentative="1">
      <w:start w:val="1"/>
      <w:numFmt w:val="lowerRoman"/>
      <w:lvlText w:val="%6."/>
      <w:lvlJc w:val="right"/>
      <w:pPr>
        <w:ind w:left="4320" w:hanging="180"/>
      </w:pPr>
    </w:lvl>
    <w:lvl w:ilvl="6" w:tplc="AC641374" w:tentative="1">
      <w:start w:val="1"/>
      <w:numFmt w:val="decimal"/>
      <w:lvlText w:val="%7."/>
      <w:lvlJc w:val="left"/>
      <w:pPr>
        <w:ind w:left="5040" w:hanging="360"/>
      </w:pPr>
    </w:lvl>
    <w:lvl w:ilvl="7" w:tplc="A08CC56C" w:tentative="1">
      <w:start w:val="1"/>
      <w:numFmt w:val="lowerLetter"/>
      <w:lvlText w:val="%8."/>
      <w:lvlJc w:val="left"/>
      <w:pPr>
        <w:ind w:left="5760" w:hanging="360"/>
      </w:pPr>
    </w:lvl>
    <w:lvl w:ilvl="8" w:tplc="5264199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5FD0052C">
      <w:start w:val="1"/>
      <w:numFmt w:val="bullet"/>
      <w:pStyle w:val="ListBullet"/>
      <w:lvlText w:val=""/>
      <w:lvlJc w:val="left"/>
      <w:pPr>
        <w:ind w:left="720" w:hanging="360"/>
      </w:pPr>
      <w:rPr>
        <w:rFonts w:ascii="Symbol" w:hAnsi="Symbol" w:hint="default"/>
      </w:rPr>
    </w:lvl>
    <w:lvl w:ilvl="1" w:tplc="C9380310">
      <w:start w:val="1"/>
      <w:numFmt w:val="bullet"/>
      <w:pStyle w:val="ListBullet2"/>
      <w:lvlText w:val="o"/>
      <w:lvlJc w:val="left"/>
      <w:pPr>
        <w:ind w:left="1440" w:hanging="360"/>
      </w:pPr>
      <w:rPr>
        <w:rFonts w:ascii="Courier New" w:hAnsi="Courier New" w:cs="Courier New" w:hint="default"/>
      </w:rPr>
    </w:lvl>
    <w:lvl w:ilvl="2" w:tplc="C292FF28">
      <w:start w:val="1"/>
      <w:numFmt w:val="bullet"/>
      <w:lvlText w:val=""/>
      <w:lvlJc w:val="left"/>
      <w:pPr>
        <w:ind w:left="2160" w:hanging="360"/>
      </w:pPr>
      <w:rPr>
        <w:rFonts w:ascii="Wingdings" w:hAnsi="Wingdings" w:hint="default"/>
      </w:rPr>
    </w:lvl>
    <w:lvl w:ilvl="3" w:tplc="5D5E799A">
      <w:start w:val="1"/>
      <w:numFmt w:val="bullet"/>
      <w:lvlText w:val=""/>
      <w:lvlJc w:val="left"/>
      <w:pPr>
        <w:ind w:left="2880" w:hanging="360"/>
      </w:pPr>
      <w:rPr>
        <w:rFonts w:ascii="Symbol" w:hAnsi="Symbol" w:hint="default"/>
      </w:rPr>
    </w:lvl>
    <w:lvl w:ilvl="4" w:tplc="8390942C">
      <w:start w:val="1"/>
      <w:numFmt w:val="bullet"/>
      <w:lvlText w:val="o"/>
      <w:lvlJc w:val="left"/>
      <w:pPr>
        <w:ind w:left="3600" w:hanging="360"/>
      </w:pPr>
      <w:rPr>
        <w:rFonts w:ascii="Courier New" w:hAnsi="Courier New" w:cs="Courier New" w:hint="default"/>
      </w:rPr>
    </w:lvl>
    <w:lvl w:ilvl="5" w:tplc="E7C64B20">
      <w:start w:val="1"/>
      <w:numFmt w:val="bullet"/>
      <w:pStyle w:val="ListBullet3"/>
      <w:lvlText w:val=""/>
      <w:lvlJc w:val="left"/>
      <w:pPr>
        <w:ind w:left="4320" w:hanging="360"/>
      </w:pPr>
      <w:rPr>
        <w:rFonts w:ascii="Wingdings" w:hAnsi="Wingdings" w:hint="default"/>
      </w:rPr>
    </w:lvl>
    <w:lvl w:ilvl="6" w:tplc="6212BFE6">
      <w:start w:val="1"/>
      <w:numFmt w:val="bullet"/>
      <w:lvlText w:val=""/>
      <w:lvlJc w:val="left"/>
      <w:pPr>
        <w:ind w:left="5040" w:hanging="360"/>
      </w:pPr>
      <w:rPr>
        <w:rFonts w:ascii="Symbol" w:hAnsi="Symbol" w:hint="default"/>
      </w:rPr>
    </w:lvl>
    <w:lvl w:ilvl="7" w:tplc="920E9660">
      <w:start w:val="1"/>
      <w:numFmt w:val="bullet"/>
      <w:lvlText w:val="o"/>
      <w:lvlJc w:val="left"/>
      <w:pPr>
        <w:ind w:left="5760" w:hanging="360"/>
      </w:pPr>
      <w:rPr>
        <w:rFonts w:ascii="Courier New" w:hAnsi="Courier New" w:cs="Courier New" w:hint="default"/>
      </w:rPr>
    </w:lvl>
    <w:lvl w:ilvl="8" w:tplc="7CB224C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BE7C3C54">
      <w:start w:val="1"/>
      <w:numFmt w:val="bullet"/>
      <w:lvlText w:val=""/>
      <w:lvlJc w:val="left"/>
      <w:pPr>
        <w:ind w:left="360" w:hanging="360"/>
      </w:pPr>
      <w:rPr>
        <w:rFonts w:ascii="Symbol" w:hAnsi="Symbol" w:hint="default"/>
      </w:rPr>
    </w:lvl>
    <w:lvl w:ilvl="1" w:tplc="CB4EFF06" w:tentative="1">
      <w:start w:val="1"/>
      <w:numFmt w:val="bullet"/>
      <w:lvlText w:val="o"/>
      <w:lvlJc w:val="left"/>
      <w:pPr>
        <w:ind w:left="1080" w:hanging="360"/>
      </w:pPr>
      <w:rPr>
        <w:rFonts w:ascii="Courier New" w:hAnsi="Courier New" w:cs="Courier New" w:hint="default"/>
      </w:rPr>
    </w:lvl>
    <w:lvl w:ilvl="2" w:tplc="12E640C0" w:tentative="1">
      <w:start w:val="1"/>
      <w:numFmt w:val="bullet"/>
      <w:lvlText w:val=""/>
      <w:lvlJc w:val="left"/>
      <w:pPr>
        <w:ind w:left="1800" w:hanging="360"/>
      </w:pPr>
      <w:rPr>
        <w:rFonts w:ascii="Wingdings" w:hAnsi="Wingdings" w:hint="default"/>
      </w:rPr>
    </w:lvl>
    <w:lvl w:ilvl="3" w:tplc="68667184" w:tentative="1">
      <w:start w:val="1"/>
      <w:numFmt w:val="bullet"/>
      <w:lvlText w:val=""/>
      <w:lvlJc w:val="left"/>
      <w:pPr>
        <w:ind w:left="2520" w:hanging="360"/>
      </w:pPr>
      <w:rPr>
        <w:rFonts w:ascii="Symbol" w:hAnsi="Symbol" w:hint="default"/>
      </w:rPr>
    </w:lvl>
    <w:lvl w:ilvl="4" w:tplc="3DA8CF7A" w:tentative="1">
      <w:start w:val="1"/>
      <w:numFmt w:val="bullet"/>
      <w:lvlText w:val="o"/>
      <w:lvlJc w:val="left"/>
      <w:pPr>
        <w:ind w:left="3240" w:hanging="360"/>
      </w:pPr>
      <w:rPr>
        <w:rFonts w:ascii="Courier New" w:hAnsi="Courier New" w:cs="Courier New" w:hint="default"/>
      </w:rPr>
    </w:lvl>
    <w:lvl w:ilvl="5" w:tplc="0D9219CE" w:tentative="1">
      <w:start w:val="1"/>
      <w:numFmt w:val="bullet"/>
      <w:lvlText w:val=""/>
      <w:lvlJc w:val="left"/>
      <w:pPr>
        <w:ind w:left="3960" w:hanging="360"/>
      </w:pPr>
      <w:rPr>
        <w:rFonts w:ascii="Wingdings" w:hAnsi="Wingdings" w:hint="default"/>
      </w:rPr>
    </w:lvl>
    <w:lvl w:ilvl="6" w:tplc="740A1608" w:tentative="1">
      <w:start w:val="1"/>
      <w:numFmt w:val="bullet"/>
      <w:lvlText w:val=""/>
      <w:lvlJc w:val="left"/>
      <w:pPr>
        <w:ind w:left="4680" w:hanging="360"/>
      </w:pPr>
      <w:rPr>
        <w:rFonts w:ascii="Symbol" w:hAnsi="Symbol" w:hint="default"/>
      </w:rPr>
    </w:lvl>
    <w:lvl w:ilvl="7" w:tplc="B8C4E394" w:tentative="1">
      <w:start w:val="1"/>
      <w:numFmt w:val="bullet"/>
      <w:lvlText w:val="o"/>
      <w:lvlJc w:val="left"/>
      <w:pPr>
        <w:ind w:left="5400" w:hanging="360"/>
      </w:pPr>
      <w:rPr>
        <w:rFonts w:ascii="Courier New" w:hAnsi="Courier New" w:cs="Courier New" w:hint="default"/>
      </w:rPr>
    </w:lvl>
    <w:lvl w:ilvl="8" w:tplc="2A5C79A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CE6CB0E">
      <w:start w:val="1"/>
      <w:numFmt w:val="lowerRoman"/>
      <w:lvlText w:val="(%1)"/>
      <w:lvlJc w:val="left"/>
      <w:pPr>
        <w:ind w:left="1080" w:hanging="720"/>
      </w:pPr>
      <w:rPr>
        <w:rFonts w:hint="default"/>
      </w:rPr>
    </w:lvl>
    <w:lvl w:ilvl="1" w:tplc="744CF3F6" w:tentative="1">
      <w:start w:val="1"/>
      <w:numFmt w:val="lowerLetter"/>
      <w:lvlText w:val="%2."/>
      <w:lvlJc w:val="left"/>
      <w:pPr>
        <w:ind w:left="1440" w:hanging="360"/>
      </w:pPr>
    </w:lvl>
    <w:lvl w:ilvl="2" w:tplc="B16E6FD6" w:tentative="1">
      <w:start w:val="1"/>
      <w:numFmt w:val="lowerRoman"/>
      <w:lvlText w:val="%3."/>
      <w:lvlJc w:val="right"/>
      <w:pPr>
        <w:ind w:left="2160" w:hanging="180"/>
      </w:pPr>
    </w:lvl>
    <w:lvl w:ilvl="3" w:tplc="FC7244D2" w:tentative="1">
      <w:start w:val="1"/>
      <w:numFmt w:val="decimal"/>
      <w:lvlText w:val="%4."/>
      <w:lvlJc w:val="left"/>
      <w:pPr>
        <w:ind w:left="2880" w:hanging="360"/>
      </w:pPr>
    </w:lvl>
    <w:lvl w:ilvl="4" w:tplc="95BE479A" w:tentative="1">
      <w:start w:val="1"/>
      <w:numFmt w:val="lowerLetter"/>
      <w:lvlText w:val="%5."/>
      <w:lvlJc w:val="left"/>
      <w:pPr>
        <w:ind w:left="3600" w:hanging="360"/>
      </w:pPr>
    </w:lvl>
    <w:lvl w:ilvl="5" w:tplc="5E880580" w:tentative="1">
      <w:start w:val="1"/>
      <w:numFmt w:val="lowerRoman"/>
      <w:lvlText w:val="%6."/>
      <w:lvlJc w:val="right"/>
      <w:pPr>
        <w:ind w:left="4320" w:hanging="180"/>
      </w:pPr>
    </w:lvl>
    <w:lvl w:ilvl="6" w:tplc="38021EDC" w:tentative="1">
      <w:start w:val="1"/>
      <w:numFmt w:val="decimal"/>
      <w:lvlText w:val="%7."/>
      <w:lvlJc w:val="left"/>
      <w:pPr>
        <w:ind w:left="5040" w:hanging="360"/>
      </w:pPr>
    </w:lvl>
    <w:lvl w:ilvl="7" w:tplc="5EE29474" w:tentative="1">
      <w:start w:val="1"/>
      <w:numFmt w:val="lowerLetter"/>
      <w:lvlText w:val="%8."/>
      <w:lvlJc w:val="left"/>
      <w:pPr>
        <w:ind w:left="5760" w:hanging="360"/>
      </w:pPr>
    </w:lvl>
    <w:lvl w:ilvl="8" w:tplc="A6B0432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98CAF0EE">
      <w:start w:val="1"/>
      <w:numFmt w:val="lowerRoman"/>
      <w:lvlText w:val="(%1)"/>
      <w:lvlJc w:val="left"/>
      <w:pPr>
        <w:ind w:left="1080" w:hanging="720"/>
      </w:pPr>
      <w:rPr>
        <w:rFonts w:hint="default"/>
      </w:rPr>
    </w:lvl>
    <w:lvl w:ilvl="1" w:tplc="89FACC50" w:tentative="1">
      <w:start w:val="1"/>
      <w:numFmt w:val="lowerLetter"/>
      <w:lvlText w:val="%2."/>
      <w:lvlJc w:val="left"/>
      <w:pPr>
        <w:ind w:left="1440" w:hanging="360"/>
      </w:pPr>
    </w:lvl>
    <w:lvl w:ilvl="2" w:tplc="D644AF7C" w:tentative="1">
      <w:start w:val="1"/>
      <w:numFmt w:val="lowerRoman"/>
      <w:lvlText w:val="%3."/>
      <w:lvlJc w:val="right"/>
      <w:pPr>
        <w:ind w:left="2160" w:hanging="180"/>
      </w:pPr>
    </w:lvl>
    <w:lvl w:ilvl="3" w:tplc="CFC447FC" w:tentative="1">
      <w:start w:val="1"/>
      <w:numFmt w:val="decimal"/>
      <w:lvlText w:val="%4."/>
      <w:lvlJc w:val="left"/>
      <w:pPr>
        <w:ind w:left="2880" w:hanging="360"/>
      </w:pPr>
    </w:lvl>
    <w:lvl w:ilvl="4" w:tplc="0526C038" w:tentative="1">
      <w:start w:val="1"/>
      <w:numFmt w:val="lowerLetter"/>
      <w:lvlText w:val="%5."/>
      <w:lvlJc w:val="left"/>
      <w:pPr>
        <w:ind w:left="3600" w:hanging="360"/>
      </w:pPr>
    </w:lvl>
    <w:lvl w:ilvl="5" w:tplc="D79029D0" w:tentative="1">
      <w:start w:val="1"/>
      <w:numFmt w:val="lowerRoman"/>
      <w:lvlText w:val="%6."/>
      <w:lvlJc w:val="right"/>
      <w:pPr>
        <w:ind w:left="4320" w:hanging="180"/>
      </w:pPr>
    </w:lvl>
    <w:lvl w:ilvl="6" w:tplc="9AFACF0E" w:tentative="1">
      <w:start w:val="1"/>
      <w:numFmt w:val="decimal"/>
      <w:lvlText w:val="%7."/>
      <w:lvlJc w:val="left"/>
      <w:pPr>
        <w:ind w:left="5040" w:hanging="360"/>
      </w:pPr>
    </w:lvl>
    <w:lvl w:ilvl="7" w:tplc="D5B290A4" w:tentative="1">
      <w:start w:val="1"/>
      <w:numFmt w:val="lowerLetter"/>
      <w:lvlText w:val="%8."/>
      <w:lvlJc w:val="left"/>
      <w:pPr>
        <w:ind w:left="5760" w:hanging="360"/>
      </w:pPr>
    </w:lvl>
    <w:lvl w:ilvl="8" w:tplc="640EF17E" w:tentative="1">
      <w:start w:val="1"/>
      <w:numFmt w:val="lowerRoman"/>
      <w:lvlText w:val="%9."/>
      <w:lvlJc w:val="right"/>
      <w:pPr>
        <w:ind w:left="6480" w:hanging="180"/>
      </w:pPr>
    </w:lvl>
  </w:abstractNum>
  <w:abstractNum w:abstractNumId="24" w15:restartNumberingAfterBreak="0">
    <w:nsid w:val="479A0FC2"/>
    <w:multiLevelType w:val="hybridMultilevel"/>
    <w:tmpl w:val="CA7EB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3078F116">
      <w:start w:val="1"/>
      <w:numFmt w:val="lowerRoman"/>
      <w:lvlText w:val="(%1)"/>
      <w:lvlJc w:val="left"/>
      <w:pPr>
        <w:ind w:left="1080" w:hanging="720"/>
      </w:pPr>
      <w:rPr>
        <w:rFonts w:hint="default"/>
        <w:b w:val="0"/>
      </w:rPr>
    </w:lvl>
    <w:lvl w:ilvl="1" w:tplc="8C147040" w:tentative="1">
      <w:start w:val="1"/>
      <w:numFmt w:val="lowerLetter"/>
      <w:lvlText w:val="%2."/>
      <w:lvlJc w:val="left"/>
      <w:pPr>
        <w:ind w:left="1440" w:hanging="360"/>
      </w:pPr>
    </w:lvl>
    <w:lvl w:ilvl="2" w:tplc="ADC01310" w:tentative="1">
      <w:start w:val="1"/>
      <w:numFmt w:val="lowerRoman"/>
      <w:lvlText w:val="%3."/>
      <w:lvlJc w:val="right"/>
      <w:pPr>
        <w:ind w:left="2160" w:hanging="180"/>
      </w:pPr>
    </w:lvl>
    <w:lvl w:ilvl="3" w:tplc="C0145FB4" w:tentative="1">
      <w:start w:val="1"/>
      <w:numFmt w:val="decimal"/>
      <w:lvlText w:val="%4."/>
      <w:lvlJc w:val="left"/>
      <w:pPr>
        <w:ind w:left="2880" w:hanging="360"/>
      </w:pPr>
    </w:lvl>
    <w:lvl w:ilvl="4" w:tplc="14905242" w:tentative="1">
      <w:start w:val="1"/>
      <w:numFmt w:val="lowerLetter"/>
      <w:lvlText w:val="%5."/>
      <w:lvlJc w:val="left"/>
      <w:pPr>
        <w:ind w:left="3600" w:hanging="360"/>
      </w:pPr>
    </w:lvl>
    <w:lvl w:ilvl="5" w:tplc="473ADF5C" w:tentative="1">
      <w:start w:val="1"/>
      <w:numFmt w:val="lowerRoman"/>
      <w:lvlText w:val="%6."/>
      <w:lvlJc w:val="right"/>
      <w:pPr>
        <w:ind w:left="4320" w:hanging="180"/>
      </w:pPr>
    </w:lvl>
    <w:lvl w:ilvl="6" w:tplc="6B38A786" w:tentative="1">
      <w:start w:val="1"/>
      <w:numFmt w:val="decimal"/>
      <w:lvlText w:val="%7."/>
      <w:lvlJc w:val="left"/>
      <w:pPr>
        <w:ind w:left="5040" w:hanging="360"/>
      </w:pPr>
    </w:lvl>
    <w:lvl w:ilvl="7" w:tplc="737CD47A" w:tentative="1">
      <w:start w:val="1"/>
      <w:numFmt w:val="lowerLetter"/>
      <w:lvlText w:val="%8."/>
      <w:lvlJc w:val="left"/>
      <w:pPr>
        <w:ind w:left="5760" w:hanging="360"/>
      </w:pPr>
    </w:lvl>
    <w:lvl w:ilvl="8" w:tplc="F40AAEA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D57CAB52">
      <w:start w:val="1"/>
      <w:numFmt w:val="lowerRoman"/>
      <w:lvlText w:val="(%1)"/>
      <w:lvlJc w:val="left"/>
      <w:pPr>
        <w:ind w:left="1080" w:hanging="720"/>
      </w:pPr>
      <w:rPr>
        <w:rFonts w:hint="default"/>
        <w:b w:val="0"/>
      </w:rPr>
    </w:lvl>
    <w:lvl w:ilvl="1" w:tplc="FA706496" w:tentative="1">
      <w:start w:val="1"/>
      <w:numFmt w:val="lowerLetter"/>
      <w:lvlText w:val="%2."/>
      <w:lvlJc w:val="left"/>
      <w:pPr>
        <w:ind w:left="1440" w:hanging="360"/>
      </w:pPr>
    </w:lvl>
    <w:lvl w:ilvl="2" w:tplc="6A3CF4F4" w:tentative="1">
      <w:start w:val="1"/>
      <w:numFmt w:val="lowerRoman"/>
      <w:lvlText w:val="%3."/>
      <w:lvlJc w:val="right"/>
      <w:pPr>
        <w:ind w:left="2160" w:hanging="180"/>
      </w:pPr>
    </w:lvl>
    <w:lvl w:ilvl="3" w:tplc="B7189774" w:tentative="1">
      <w:start w:val="1"/>
      <w:numFmt w:val="decimal"/>
      <w:lvlText w:val="%4."/>
      <w:lvlJc w:val="left"/>
      <w:pPr>
        <w:ind w:left="2880" w:hanging="360"/>
      </w:pPr>
    </w:lvl>
    <w:lvl w:ilvl="4" w:tplc="E3967D86" w:tentative="1">
      <w:start w:val="1"/>
      <w:numFmt w:val="lowerLetter"/>
      <w:lvlText w:val="%5."/>
      <w:lvlJc w:val="left"/>
      <w:pPr>
        <w:ind w:left="3600" w:hanging="360"/>
      </w:pPr>
    </w:lvl>
    <w:lvl w:ilvl="5" w:tplc="ECB68D5E" w:tentative="1">
      <w:start w:val="1"/>
      <w:numFmt w:val="lowerRoman"/>
      <w:lvlText w:val="%6."/>
      <w:lvlJc w:val="right"/>
      <w:pPr>
        <w:ind w:left="4320" w:hanging="180"/>
      </w:pPr>
    </w:lvl>
    <w:lvl w:ilvl="6" w:tplc="C7F240EA" w:tentative="1">
      <w:start w:val="1"/>
      <w:numFmt w:val="decimal"/>
      <w:lvlText w:val="%7."/>
      <w:lvlJc w:val="left"/>
      <w:pPr>
        <w:ind w:left="5040" w:hanging="360"/>
      </w:pPr>
    </w:lvl>
    <w:lvl w:ilvl="7" w:tplc="D41A6820" w:tentative="1">
      <w:start w:val="1"/>
      <w:numFmt w:val="lowerLetter"/>
      <w:lvlText w:val="%8."/>
      <w:lvlJc w:val="left"/>
      <w:pPr>
        <w:ind w:left="5760" w:hanging="360"/>
      </w:pPr>
    </w:lvl>
    <w:lvl w:ilvl="8" w:tplc="19FE8FF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C55A841A">
      <w:start w:val="1"/>
      <w:numFmt w:val="decimal"/>
      <w:lvlText w:val="%1."/>
      <w:lvlJc w:val="left"/>
      <w:pPr>
        <w:ind w:left="360" w:hanging="360"/>
      </w:pPr>
      <w:rPr>
        <w:rFonts w:hint="default"/>
      </w:rPr>
    </w:lvl>
    <w:lvl w:ilvl="1" w:tplc="3DE6FF22" w:tentative="1">
      <w:start w:val="1"/>
      <w:numFmt w:val="lowerLetter"/>
      <w:lvlText w:val="%2."/>
      <w:lvlJc w:val="left"/>
      <w:pPr>
        <w:ind w:left="1080" w:hanging="360"/>
      </w:pPr>
    </w:lvl>
    <w:lvl w:ilvl="2" w:tplc="478895E2" w:tentative="1">
      <w:start w:val="1"/>
      <w:numFmt w:val="lowerRoman"/>
      <w:lvlText w:val="%3."/>
      <w:lvlJc w:val="right"/>
      <w:pPr>
        <w:ind w:left="1800" w:hanging="180"/>
      </w:pPr>
    </w:lvl>
    <w:lvl w:ilvl="3" w:tplc="7D64DC26" w:tentative="1">
      <w:start w:val="1"/>
      <w:numFmt w:val="decimal"/>
      <w:lvlText w:val="%4."/>
      <w:lvlJc w:val="left"/>
      <w:pPr>
        <w:ind w:left="2520" w:hanging="360"/>
      </w:pPr>
    </w:lvl>
    <w:lvl w:ilvl="4" w:tplc="4D841C08" w:tentative="1">
      <w:start w:val="1"/>
      <w:numFmt w:val="lowerLetter"/>
      <w:lvlText w:val="%5."/>
      <w:lvlJc w:val="left"/>
      <w:pPr>
        <w:ind w:left="3240" w:hanging="360"/>
      </w:pPr>
    </w:lvl>
    <w:lvl w:ilvl="5" w:tplc="AD02CA12" w:tentative="1">
      <w:start w:val="1"/>
      <w:numFmt w:val="lowerRoman"/>
      <w:lvlText w:val="%6."/>
      <w:lvlJc w:val="right"/>
      <w:pPr>
        <w:ind w:left="3960" w:hanging="180"/>
      </w:pPr>
    </w:lvl>
    <w:lvl w:ilvl="6" w:tplc="9760A34A" w:tentative="1">
      <w:start w:val="1"/>
      <w:numFmt w:val="decimal"/>
      <w:lvlText w:val="%7."/>
      <w:lvlJc w:val="left"/>
      <w:pPr>
        <w:ind w:left="4680" w:hanging="360"/>
      </w:pPr>
    </w:lvl>
    <w:lvl w:ilvl="7" w:tplc="B97E88D4" w:tentative="1">
      <w:start w:val="1"/>
      <w:numFmt w:val="lowerLetter"/>
      <w:lvlText w:val="%8."/>
      <w:lvlJc w:val="left"/>
      <w:pPr>
        <w:ind w:left="5400" w:hanging="360"/>
      </w:pPr>
    </w:lvl>
    <w:lvl w:ilvl="8" w:tplc="8D185E8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F1A03E60">
      <w:start w:val="1"/>
      <w:numFmt w:val="lowerRoman"/>
      <w:lvlText w:val="(%1)"/>
      <w:lvlJc w:val="left"/>
      <w:pPr>
        <w:ind w:left="1080" w:hanging="720"/>
      </w:pPr>
      <w:rPr>
        <w:rFonts w:hint="default"/>
      </w:rPr>
    </w:lvl>
    <w:lvl w:ilvl="1" w:tplc="73BA3EB8" w:tentative="1">
      <w:start w:val="1"/>
      <w:numFmt w:val="lowerLetter"/>
      <w:lvlText w:val="%2."/>
      <w:lvlJc w:val="left"/>
      <w:pPr>
        <w:ind w:left="1440" w:hanging="360"/>
      </w:pPr>
    </w:lvl>
    <w:lvl w:ilvl="2" w:tplc="66BA6D70" w:tentative="1">
      <w:start w:val="1"/>
      <w:numFmt w:val="lowerRoman"/>
      <w:lvlText w:val="%3."/>
      <w:lvlJc w:val="right"/>
      <w:pPr>
        <w:ind w:left="2160" w:hanging="180"/>
      </w:pPr>
    </w:lvl>
    <w:lvl w:ilvl="3" w:tplc="F97EFB80" w:tentative="1">
      <w:start w:val="1"/>
      <w:numFmt w:val="decimal"/>
      <w:lvlText w:val="%4."/>
      <w:lvlJc w:val="left"/>
      <w:pPr>
        <w:ind w:left="2880" w:hanging="360"/>
      </w:pPr>
    </w:lvl>
    <w:lvl w:ilvl="4" w:tplc="1FBE3E3E" w:tentative="1">
      <w:start w:val="1"/>
      <w:numFmt w:val="lowerLetter"/>
      <w:lvlText w:val="%5."/>
      <w:lvlJc w:val="left"/>
      <w:pPr>
        <w:ind w:left="3600" w:hanging="360"/>
      </w:pPr>
    </w:lvl>
    <w:lvl w:ilvl="5" w:tplc="2CBEC880" w:tentative="1">
      <w:start w:val="1"/>
      <w:numFmt w:val="lowerRoman"/>
      <w:lvlText w:val="%6."/>
      <w:lvlJc w:val="right"/>
      <w:pPr>
        <w:ind w:left="4320" w:hanging="180"/>
      </w:pPr>
    </w:lvl>
    <w:lvl w:ilvl="6" w:tplc="7B840364" w:tentative="1">
      <w:start w:val="1"/>
      <w:numFmt w:val="decimal"/>
      <w:lvlText w:val="%7."/>
      <w:lvlJc w:val="left"/>
      <w:pPr>
        <w:ind w:left="5040" w:hanging="360"/>
      </w:pPr>
    </w:lvl>
    <w:lvl w:ilvl="7" w:tplc="5058C17A" w:tentative="1">
      <w:start w:val="1"/>
      <w:numFmt w:val="lowerLetter"/>
      <w:lvlText w:val="%8."/>
      <w:lvlJc w:val="left"/>
      <w:pPr>
        <w:ind w:left="5760" w:hanging="360"/>
      </w:pPr>
    </w:lvl>
    <w:lvl w:ilvl="8" w:tplc="113A609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C07A99AC">
      <w:start w:val="1"/>
      <w:numFmt w:val="decimal"/>
      <w:lvlText w:val="%1."/>
      <w:lvlJc w:val="left"/>
      <w:pPr>
        <w:ind w:left="360" w:hanging="360"/>
      </w:pPr>
    </w:lvl>
    <w:lvl w:ilvl="1" w:tplc="D0DACC88" w:tentative="1">
      <w:start w:val="1"/>
      <w:numFmt w:val="lowerLetter"/>
      <w:lvlText w:val="%2."/>
      <w:lvlJc w:val="left"/>
      <w:pPr>
        <w:ind w:left="1080" w:hanging="360"/>
      </w:pPr>
    </w:lvl>
    <w:lvl w:ilvl="2" w:tplc="0F98A950" w:tentative="1">
      <w:start w:val="1"/>
      <w:numFmt w:val="lowerRoman"/>
      <w:lvlText w:val="%3."/>
      <w:lvlJc w:val="right"/>
      <w:pPr>
        <w:ind w:left="1800" w:hanging="180"/>
      </w:pPr>
    </w:lvl>
    <w:lvl w:ilvl="3" w:tplc="0D12EC36" w:tentative="1">
      <w:start w:val="1"/>
      <w:numFmt w:val="decimal"/>
      <w:lvlText w:val="%4."/>
      <w:lvlJc w:val="left"/>
      <w:pPr>
        <w:ind w:left="2520" w:hanging="360"/>
      </w:pPr>
    </w:lvl>
    <w:lvl w:ilvl="4" w:tplc="74762C5C" w:tentative="1">
      <w:start w:val="1"/>
      <w:numFmt w:val="lowerLetter"/>
      <w:lvlText w:val="%5."/>
      <w:lvlJc w:val="left"/>
      <w:pPr>
        <w:ind w:left="3240" w:hanging="360"/>
      </w:pPr>
    </w:lvl>
    <w:lvl w:ilvl="5" w:tplc="252EABCC" w:tentative="1">
      <w:start w:val="1"/>
      <w:numFmt w:val="lowerRoman"/>
      <w:lvlText w:val="%6."/>
      <w:lvlJc w:val="right"/>
      <w:pPr>
        <w:ind w:left="3960" w:hanging="180"/>
      </w:pPr>
    </w:lvl>
    <w:lvl w:ilvl="6" w:tplc="34CAA3FA" w:tentative="1">
      <w:start w:val="1"/>
      <w:numFmt w:val="decimal"/>
      <w:lvlText w:val="%7."/>
      <w:lvlJc w:val="left"/>
      <w:pPr>
        <w:ind w:left="4680" w:hanging="360"/>
      </w:pPr>
    </w:lvl>
    <w:lvl w:ilvl="7" w:tplc="225692A0" w:tentative="1">
      <w:start w:val="1"/>
      <w:numFmt w:val="lowerLetter"/>
      <w:lvlText w:val="%8."/>
      <w:lvlJc w:val="left"/>
      <w:pPr>
        <w:ind w:left="5400" w:hanging="360"/>
      </w:pPr>
    </w:lvl>
    <w:lvl w:ilvl="8" w:tplc="B1B605CE"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5F443660">
      <w:start w:val="1"/>
      <w:numFmt w:val="lowerRoman"/>
      <w:lvlText w:val="(%1)"/>
      <w:lvlJc w:val="left"/>
      <w:pPr>
        <w:ind w:left="1080" w:hanging="720"/>
      </w:pPr>
      <w:rPr>
        <w:rFonts w:hint="default"/>
        <w:b w:val="0"/>
      </w:rPr>
    </w:lvl>
    <w:lvl w:ilvl="1" w:tplc="4FB66504" w:tentative="1">
      <w:start w:val="1"/>
      <w:numFmt w:val="lowerLetter"/>
      <w:lvlText w:val="%2."/>
      <w:lvlJc w:val="left"/>
      <w:pPr>
        <w:ind w:left="1440" w:hanging="360"/>
      </w:pPr>
    </w:lvl>
    <w:lvl w:ilvl="2" w:tplc="D8E2EFB4" w:tentative="1">
      <w:start w:val="1"/>
      <w:numFmt w:val="lowerRoman"/>
      <w:lvlText w:val="%3."/>
      <w:lvlJc w:val="right"/>
      <w:pPr>
        <w:ind w:left="2160" w:hanging="180"/>
      </w:pPr>
    </w:lvl>
    <w:lvl w:ilvl="3" w:tplc="6408F7E8" w:tentative="1">
      <w:start w:val="1"/>
      <w:numFmt w:val="decimal"/>
      <w:lvlText w:val="%4."/>
      <w:lvlJc w:val="left"/>
      <w:pPr>
        <w:ind w:left="2880" w:hanging="360"/>
      </w:pPr>
    </w:lvl>
    <w:lvl w:ilvl="4" w:tplc="3A9CC2A2" w:tentative="1">
      <w:start w:val="1"/>
      <w:numFmt w:val="lowerLetter"/>
      <w:lvlText w:val="%5."/>
      <w:lvlJc w:val="left"/>
      <w:pPr>
        <w:ind w:left="3600" w:hanging="360"/>
      </w:pPr>
    </w:lvl>
    <w:lvl w:ilvl="5" w:tplc="57804460" w:tentative="1">
      <w:start w:val="1"/>
      <w:numFmt w:val="lowerRoman"/>
      <w:lvlText w:val="%6."/>
      <w:lvlJc w:val="right"/>
      <w:pPr>
        <w:ind w:left="4320" w:hanging="180"/>
      </w:pPr>
    </w:lvl>
    <w:lvl w:ilvl="6" w:tplc="671AED36" w:tentative="1">
      <w:start w:val="1"/>
      <w:numFmt w:val="decimal"/>
      <w:lvlText w:val="%7."/>
      <w:lvlJc w:val="left"/>
      <w:pPr>
        <w:ind w:left="5040" w:hanging="360"/>
      </w:pPr>
    </w:lvl>
    <w:lvl w:ilvl="7" w:tplc="D5F26594" w:tentative="1">
      <w:start w:val="1"/>
      <w:numFmt w:val="lowerLetter"/>
      <w:lvlText w:val="%8."/>
      <w:lvlJc w:val="left"/>
      <w:pPr>
        <w:ind w:left="5760" w:hanging="360"/>
      </w:pPr>
    </w:lvl>
    <w:lvl w:ilvl="8" w:tplc="6B40F2B0" w:tentative="1">
      <w:start w:val="1"/>
      <w:numFmt w:val="lowerRoman"/>
      <w:lvlText w:val="%9."/>
      <w:lvlJc w:val="right"/>
      <w:pPr>
        <w:ind w:left="6480" w:hanging="180"/>
      </w:pPr>
    </w:lvl>
  </w:abstractNum>
  <w:abstractNum w:abstractNumId="31" w15:restartNumberingAfterBreak="0">
    <w:nsid w:val="5AA40439"/>
    <w:multiLevelType w:val="hybridMultilevel"/>
    <w:tmpl w:val="5504F770"/>
    <w:lvl w:ilvl="0" w:tplc="860E43E8">
      <w:start w:val="1"/>
      <w:numFmt w:val="lowerRoman"/>
      <w:lvlText w:val="(%1)"/>
      <w:lvlJc w:val="left"/>
      <w:pPr>
        <w:ind w:left="1080" w:hanging="720"/>
      </w:pPr>
      <w:rPr>
        <w:rFonts w:hint="default"/>
      </w:rPr>
    </w:lvl>
    <w:lvl w:ilvl="1" w:tplc="A600D0CA" w:tentative="1">
      <w:start w:val="1"/>
      <w:numFmt w:val="lowerLetter"/>
      <w:lvlText w:val="%2."/>
      <w:lvlJc w:val="left"/>
      <w:pPr>
        <w:ind w:left="1440" w:hanging="360"/>
      </w:pPr>
    </w:lvl>
    <w:lvl w:ilvl="2" w:tplc="6BF29824" w:tentative="1">
      <w:start w:val="1"/>
      <w:numFmt w:val="lowerRoman"/>
      <w:lvlText w:val="%3."/>
      <w:lvlJc w:val="right"/>
      <w:pPr>
        <w:ind w:left="2160" w:hanging="180"/>
      </w:pPr>
    </w:lvl>
    <w:lvl w:ilvl="3" w:tplc="0928BB54" w:tentative="1">
      <w:start w:val="1"/>
      <w:numFmt w:val="decimal"/>
      <w:lvlText w:val="%4."/>
      <w:lvlJc w:val="left"/>
      <w:pPr>
        <w:ind w:left="2880" w:hanging="360"/>
      </w:pPr>
    </w:lvl>
    <w:lvl w:ilvl="4" w:tplc="23D29544" w:tentative="1">
      <w:start w:val="1"/>
      <w:numFmt w:val="lowerLetter"/>
      <w:lvlText w:val="%5."/>
      <w:lvlJc w:val="left"/>
      <w:pPr>
        <w:ind w:left="3600" w:hanging="360"/>
      </w:pPr>
    </w:lvl>
    <w:lvl w:ilvl="5" w:tplc="DB0E6B66" w:tentative="1">
      <w:start w:val="1"/>
      <w:numFmt w:val="lowerRoman"/>
      <w:lvlText w:val="%6."/>
      <w:lvlJc w:val="right"/>
      <w:pPr>
        <w:ind w:left="4320" w:hanging="180"/>
      </w:pPr>
    </w:lvl>
    <w:lvl w:ilvl="6" w:tplc="9FC033A0" w:tentative="1">
      <w:start w:val="1"/>
      <w:numFmt w:val="decimal"/>
      <w:lvlText w:val="%7."/>
      <w:lvlJc w:val="left"/>
      <w:pPr>
        <w:ind w:left="5040" w:hanging="360"/>
      </w:pPr>
    </w:lvl>
    <w:lvl w:ilvl="7" w:tplc="F300FED6" w:tentative="1">
      <w:start w:val="1"/>
      <w:numFmt w:val="lowerLetter"/>
      <w:lvlText w:val="%8."/>
      <w:lvlJc w:val="left"/>
      <w:pPr>
        <w:ind w:left="5760" w:hanging="360"/>
      </w:pPr>
    </w:lvl>
    <w:lvl w:ilvl="8" w:tplc="E28CBA8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96CEC4CE">
      <w:start w:val="1"/>
      <w:numFmt w:val="lowerRoman"/>
      <w:lvlText w:val="(%1)"/>
      <w:lvlJc w:val="left"/>
      <w:pPr>
        <w:ind w:left="1080" w:hanging="720"/>
      </w:pPr>
      <w:rPr>
        <w:rFonts w:hint="default"/>
      </w:rPr>
    </w:lvl>
    <w:lvl w:ilvl="1" w:tplc="ADCCFC8E" w:tentative="1">
      <w:start w:val="1"/>
      <w:numFmt w:val="lowerLetter"/>
      <w:lvlText w:val="%2."/>
      <w:lvlJc w:val="left"/>
      <w:pPr>
        <w:ind w:left="1440" w:hanging="360"/>
      </w:pPr>
    </w:lvl>
    <w:lvl w:ilvl="2" w:tplc="9FECCB84" w:tentative="1">
      <w:start w:val="1"/>
      <w:numFmt w:val="lowerRoman"/>
      <w:lvlText w:val="%3."/>
      <w:lvlJc w:val="right"/>
      <w:pPr>
        <w:ind w:left="2160" w:hanging="180"/>
      </w:pPr>
    </w:lvl>
    <w:lvl w:ilvl="3" w:tplc="FE2213B6" w:tentative="1">
      <w:start w:val="1"/>
      <w:numFmt w:val="decimal"/>
      <w:lvlText w:val="%4."/>
      <w:lvlJc w:val="left"/>
      <w:pPr>
        <w:ind w:left="2880" w:hanging="360"/>
      </w:pPr>
    </w:lvl>
    <w:lvl w:ilvl="4" w:tplc="69AC599A" w:tentative="1">
      <w:start w:val="1"/>
      <w:numFmt w:val="lowerLetter"/>
      <w:lvlText w:val="%5."/>
      <w:lvlJc w:val="left"/>
      <w:pPr>
        <w:ind w:left="3600" w:hanging="360"/>
      </w:pPr>
    </w:lvl>
    <w:lvl w:ilvl="5" w:tplc="F99C7096" w:tentative="1">
      <w:start w:val="1"/>
      <w:numFmt w:val="lowerRoman"/>
      <w:lvlText w:val="%6."/>
      <w:lvlJc w:val="right"/>
      <w:pPr>
        <w:ind w:left="4320" w:hanging="180"/>
      </w:pPr>
    </w:lvl>
    <w:lvl w:ilvl="6" w:tplc="A25C1432" w:tentative="1">
      <w:start w:val="1"/>
      <w:numFmt w:val="decimal"/>
      <w:lvlText w:val="%7."/>
      <w:lvlJc w:val="left"/>
      <w:pPr>
        <w:ind w:left="5040" w:hanging="360"/>
      </w:pPr>
    </w:lvl>
    <w:lvl w:ilvl="7" w:tplc="3A949DDA" w:tentative="1">
      <w:start w:val="1"/>
      <w:numFmt w:val="lowerLetter"/>
      <w:lvlText w:val="%8."/>
      <w:lvlJc w:val="left"/>
      <w:pPr>
        <w:ind w:left="5760" w:hanging="360"/>
      </w:pPr>
    </w:lvl>
    <w:lvl w:ilvl="8" w:tplc="4782DBFC" w:tentative="1">
      <w:start w:val="1"/>
      <w:numFmt w:val="lowerRoman"/>
      <w:lvlText w:val="%9."/>
      <w:lvlJc w:val="right"/>
      <w:pPr>
        <w:ind w:left="6480" w:hanging="180"/>
      </w:pPr>
    </w:lvl>
  </w:abstractNum>
  <w:abstractNum w:abstractNumId="33" w15:restartNumberingAfterBreak="0">
    <w:nsid w:val="5D1D71DE"/>
    <w:multiLevelType w:val="hybridMultilevel"/>
    <w:tmpl w:val="5504F770"/>
    <w:lvl w:ilvl="0" w:tplc="860E43E8">
      <w:start w:val="1"/>
      <w:numFmt w:val="lowerRoman"/>
      <w:lvlText w:val="(%1)"/>
      <w:lvlJc w:val="left"/>
      <w:pPr>
        <w:ind w:left="1080" w:hanging="720"/>
      </w:pPr>
      <w:rPr>
        <w:rFonts w:hint="default"/>
      </w:rPr>
    </w:lvl>
    <w:lvl w:ilvl="1" w:tplc="A600D0CA" w:tentative="1">
      <w:start w:val="1"/>
      <w:numFmt w:val="lowerLetter"/>
      <w:lvlText w:val="%2."/>
      <w:lvlJc w:val="left"/>
      <w:pPr>
        <w:ind w:left="1440" w:hanging="360"/>
      </w:pPr>
    </w:lvl>
    <w:lvl w:ilvl="2" w:tplc="6BF29824" w:tentative="1">
      <w:start w:val="1"/>
      <w:numFmt w:val="lowerRoman"/>
      <w:lvlText w:val="%3."/>
      <w:lvlJc w:val="right"/>
      <w:pPr>
        <w:ind w:left="2160" w:hanging="180"/>
      </w:pPr>
    </w:lvl>
    <w:lvl w:ilvl="3" w:tplc="0928BB54" w:tentative="1">
      <w:start w:val="1"/>
      <w:numFmt w:val="decimal"/>
      <w:lvlText w:val="%4."/>
      <w:lvlJc w:val="left"/>
      <w:pPr>
        <w:ind w:left="2880" w:hanging="360"/>
      </w:pPr>
    </w:lvl>
    <w:lvl w:ilvl="4" w:tplc="23D29544" w:tentative="1">
      <w:start w:val="1"/>
      <w:numFmt w:val="lowerLetter"/>
      <w:lvlText w:val="%5."/>
      <w:lvlJc w:val="left"/>
      <w:pPr>
        <w:ind w:left="3600" w:hanging="360"/>
      </w:pPr>
    </w:lvl>
    <w:lvl w:ilvl="5" w:tplc="DB0E6B66" w:tentative="1">
      <w:start w:val="1"/>
      <w:numFmt w:val="lowerRoman"/>
      <w:lvlText w:val="%6."/>
      <w:lvlJc w:val="right"/>
      <w:pPr>
        <w:ind w:left="4320" w:hanging="180"/>
      </w:pPr>
    </w:lvl>
    <w:lvl w:ilvl="6" w:tplc="9FC033A0" w:tentative="1">
      <w:start w:val="1"/>
      <w:numFmt w:val="decimal"/>
      <w:lvlText w:val="%7."/>
      <w:lvlJc w:val="left"/>
      <w:pPr>
        <w:ind w:left="5040" w:hanging="360"/>
      </w:pPr>
    </w:lvl>
    <w:lvl w:ilvl="7" w:tplc="F300FED6" w:tentative="1">
      <w:start w:val="1"/>
      <w:numFmt w:val="lowerLetter"/>
      <w:lvlText w:val="%8."/>
      <w:lvlJc w:val="left"/>
      <w:pPr>
        <w:ind w:left="5760" w:hanging="360"/>
      </w:pPr>
    </w:lvl>
    <w:lvl w:ilvl="8" w:tplc="E28CBA8E"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9656DCC2">
      <w:start w:val="1"/>
      <w:numFmt w:val="lowerRoman"/>
      <w:lvlText w:val="(%1)"/>
      <w:lvlJc w:val="left"/>
      <w:pPr>
        <w:ind w:left="1080" w:hanging="720"/>
      </w:pPr>
      <w:rPr>
        <w:rFonts w:hint="default"/>
      </w:rPr>
    </w:lvl>
    <w:lvl w:ilvl="1" w:tplc="87B82284" w:tentative="1">
      <w:start w:val="1"/>
      <w:numFmt w:val="lowerLetter"/>
      <w:lvlText w:val="%2."/>
      <w:lvlJc w:val="left"/>
      <w:pPr>
        <w:ind w:left="1440" w:hanging="360"/>
      </w:pPr>
    </w:lvl>
    <w:lvl w:ilvl="2" w:tplc="65BAEAC0" w:tentative="1">
      <w:start w:val="1"/>
      <w:numFmt w:val="lowerRoman"/>
      <w:lvlText w:val="%3."/>
      <w:lvlJc w:val="right"/>
      <w:pPr>
        <w:ind w:left="2160" w:hanging="180"/>
      </w:pPr>
    </w:lvl>
    <w:lvl w:ilvl="3" w:tplc="6BE478C8" w:tentative="1">
      <w:start w:val="1"/>
      <w:numFmt w:val="decimal"/>
      <w:lvlText w:val="%4."/>
      <w:lvlJc w:val="left"/>
      <w:pPr>
        <w:ind w:left="2880" w:hanging="360"/>
      </w:pPr>
    </w:lvl>
    <w:lvl w:ilvl="4" w:tplc="F216E48C" w:tentative="1">
      <w:start w:val="1"/>
      <w:numFmt w:val="lowerLetter"/>
      <w:lvlText w:val="%5."/>
      <w:lvlJc w:val="left"/>
      <w:pPr>
        <w:ind w:left="3600" w:hanging="360"/>
      </w:pPr>
    </w:lvl>
    <w:lvl w:ilvl="5" w:tplc="5DCE2842" w:tentative="1">
      <w:start w:val="1"/>
      <w:numFmt w:val="lowerRoman"/>
      <w:lvlText w:val="%6."/>
      <w:lvlJc w:val="right"/>
      <w:pPr>
        <w:ind w:left="4320" w:hanging="180"/>
      </w:pPr>
    </w:lvl>
    <w:lvl w:ilvl="6" w:tplc="AF4EF9B0" w:tentative="1">
      <w:start w:val="1"/>
      <w:numFmt w:val="decimal"/>
      <w:lvlText w:val="%7."/>
      <w:lvlJc w:val="left"/>
      <w:pPr>
        <w:ind w:left="5040" w:hanging="360"/>
      </w:pPr>
    </w:lvl>
    <w:lvl w:ilvl="7" w:tplc="57327298" w:tentative="1">
      <w:start w:val="1"/>
      <w:numFmt w:val="lowerLetter"/>
      <w:lvlText w:val="%8."/>
      <w:lvlJc w:val="left"/>
      <w:pPr>
        <w:ind w:left="5760" w:hanging="360"/>
      </w:pPr>
    </w:lvl>
    <w:lvl w:ilvl="8" w:tplc="AF887A1A"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B93845A0">
      <w:start w:val="1"/>
      <w:numFmt w:val="lowerRoman"/>
      <w:lvlText w:val="(%1)"/>
      <w:lvlJc w:val="left"/>
      <w:pPr>
        <w:ind w:left="1004" w:hanging="720"/>
      </w:pPr>
      <w:rPr>
        <w:rFonts w:hint="default"/>
        <w:b w:val="0"/>
      </w:rPr>
    </w:lvl>
    <w:lvl w:ilvl="1" w:tplc="854AFA14" w:tentative="1">
      <w:start w:val="1"/>
      <w:numFmt w:val="lowerLetter"/>
      <w:lvlText w:val="%2."/>
      <w:lvlJc w:val="left"/>
      <w:pPr>
        <w:ind w:left="1364" w:hanging="360"/>
      </w:pPr>
    </w:lvl>
    <w:lvl w:ilvl="2" w:tplc="7DE2C350" w:tentative="1">
      <w:start w:val="1"/>
      <w:numFmt w:val="lowerRoman"/>
      <w:lvlText w:val="%3."/>
      <w:lvlJc w:val="right"/>
      <w:pPr>
        <w:ind w:left="2084" w:hanging="180"/>
      </w:pPr>
    </w:lvl>
    <w:lvl w:ilvl="3" w:tplc="6ED6789E" w:tentative="1">
      <w:start w:val="1"/>
      <w:numFmt w:val="decimal"/>
      <w:lvlText w:val="%4."/>
      <w:lvlJc w:val="left"/>
      <w:pPr>
        <w:ind w:left="2804" w:hanging="360"/>
      </w:pPr>
    </w:lvl>
    <w:lvl w:ilvl="4" w:tplc="DAA0B38E" w:tentative="1">
      <w:start w:val="1"/>
      <w:numFmt w:val="lowerLetter"/>
      <w:lvlText w:val="%5."/>
      <w:lvlJc w:val="left"/>
      <w:pPr>
        <w:ind w:left="3524" w:hanging="360"/>
      </w:pPr>
    </w:lvl>
    <w:lvl w:ilvl="5" w:tplc="CCBE3510" w:tentative="1">
      <w:start w:val="1"/>
      <w:numFmt w:val="lowerRoman"/>
      <w:lvlText w:val="%6."/>
      <w:lvlJc w:val="right"/>
      <w:pPr>
        <w:ind w:left="4244" w:hanging="180"/>
      </w:pPr>
    </w:lvl>
    <w:lvl w:ilvl="6" w:tplc="20084120" w:tentative="1">
      <w:start w:val="1"/>
      <w:numFmt w:val="decimal"/>
      <w:lvlText w:val="%7."/>
      <w:lvlJc w:val="left"/>
      <w:pPr>
        <w:ind w:left="4964" w:hanging="360"/>
      </w:pPr>
    </w:lvl>
    <w:lvl w:ilvl="7" w:tplc="CACEF730" w:tentative="1">
      <w:start w:val="1"/>
      <w:numFmt w:val="lowerLetter"/>
      <w:lvlText w:val="%8."/>
      <w:lvlJc w:val="left"/>
      <w:pPr>
        <w:ind w:left="5684" w:hanging="360"/>
      </w:pPr>
    </w:lvl>
    <w:lvl w:ilvl="8" w:tplc="A20C4A30"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FBDA8152">
      <w:start w:val="1"/>
      <w:numFmt w:val="decimal"/>
      <w:lvlText w:val="%1."/>
      <w:lvlJc w:val="left"/>
      <w:pPr>
        <w:ind w:left="360" w:hanging="360"/>
      </w:pPr>
      <w:rPr>
        <w:rFonts w:hint="default"/>
      </w:rPr>
    </w:lvl>
    <w:lvl w:ilvl="1" w:tplc="960008CE" w:tentative="1">
      <w:start w:val="1"/>
      <w:numFmt w:val="lowerLetter"/>
      <w:lvlText w:val="%2."/>
      <w:lvlJc w:val="left"/>
      <w:pPr>
        <w:ind w:left="1080" w:hanging="360"/>
      </w:pPr>
    </w:lvl>
    <w:lvl w:ilvl="2" w:tplc="4468B0E4" w:tentative="1">
      <w:start w:val="1"/>
      <w:numFmt w:val="lowerRoman"/>
      <w:lvlText w:val="%3."/>
      <w:lvlJc w:val="right"/>
      <w:pPr>
        <w:ind w:left="1800" w:hanging="180"/>
      </w:pPr>
    </w:lvl>
    <w:lvl w:ilvl="3" w:tplc="A5B6C65C" w:tentative="1">
      <w:start w:val="1"/>
      <w:numFmt w:val="decimal"/>
      <w:lvlText w:val="%4."/>
      <w:lvlJc w:val="left"/>
      <w:pPr>
        <w:ind w:left="2520" w:hanging="360"/>
      </w:pPr>
    </w:lvl>
    <w:lvl w:ilvl="4" w:tplc="2F38F2BE" w:tentative="1">
      <w:start w:val="1"/>
      <w:numFmt w:val="lowerLetter"/>
      <w:lvlText w:val="%5."/>
      <w:lvlJc w:val="left"/>
      <w:pPr>
        <w:ind w:left="3240" w:hanging="360"/>
      </w:pPr>
    </w:lvl>
    <w:lvl w:ilvl="5" w:tplc="186C3406" w:tentative="1">
      <w:start w:val="1"/>
      <w:numFmt w:val="lowerRoman"/>
      <w:lvlText w:val="%6."/>
      <w:lvlJc w:val="right"/>
      <w:pPr>
        <w:ind w:left="3960" w:hanging="180"/>
      </w:pPr>
    </w:lvl>
    <w:lvl w:ilvl="6" w:tplc="4BDA3CDE" w:tentative="1">
      <w:start w:val="1"/>
      <w:numFmt w:val="decimal"/>
      <w:lvlText w:val="%7."/>
      <w:lvlJc w:val="left"/>
      <w:pPr>
        <w:ind w:left="4680" w:hanging="360"/>
      </w:pPr>
    </w:lvl>
    <w:lvl w:ilvl="7" w:tplc="838AB71A" w:tentative="1">
      <w:start w:val="1"/>
      <w:numFmt w:val="lowerLetter"/>
      <w:lvlText w:val="%8."/>
      <w:lvlJc w:val="left"/>
      <w:pPr>
        <w:ind w:left="5400" w:hanging="360"/>
      </w:pPr>
    </w:lvl>
    <w:lvl w:ilvl="8" w:tplc="039A694A"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3C6081BE">
      <w:start w:val="1"/>
      <w:numFmt w:val="lowerRoman"/>
      <w:lvlText w:val="(%1)"/>
      <w:lvlJc w:val="left"/>
      <w:pPr>
        <w:ind w:left="1080" w:hanging="720"/>
      </w:pPr>
      <w:rPr>
        <w:rFonts w:hint="default"/>
      </w:rPr>
    </w:lvl>
    <w:lvl w:ilvl="1" w:tplc="E98AF460" w:tentative="1">
      <w:start w:val="1"/>
      <w:numFmt w:val="lowerLetter"/>
      <w:lvlText w:val="%2."/>
      <w:lvlJc w:val="left"/>
      <w:pPr>
        <w:ind w:left="1440" w:hanging="360"/>
      </w:pPr>
    </w:lvl>
    <w:lvl w:ilvl="2" w:tplc="917CD14E" w:tentative="1">
      <w:start w:val="1"/>
      <w:numFmt w:val="lowerRoman"/>
      <w:lvlText w:val="%3."/>
      <w:lvlJc w:val="right"/>
      <w:pPr>
        <w:ind w:left="2160" w:hanging="180"/>
      </w:pPr>
    </w:lvl>
    <w:lvl w:ilvl="3" w:tplc="5AECA638" w:tentative="1">
      <w:start w:val="1"/>
      <w:numFmt w:val="decimal"/>
      <w:lvlText w:val="%4."/>
      <w:lvlJc w:val="left"/>
      <w:pPr>
        <w:ind w:left="2880" w:hanging="360"/>
      </w:pPr>
    </w:lvl>
    <w:lvl w:ilvl="4" w:tplc="63DEA9EA" w:tentative="1">
      <w:start w:val="1"/>
      <w:numFmt w:val="lowerLetter"/>
      <w:lvlText w:val="%5."/>
      <w:lvlJc w:val="left"/>
      <w:pPr>
        <w:ind w:left="3600" w:hanging="360"/>
      </w:pPr>
    </w:lvl>
    <w:lvl w:ilvl="5" w:tplc="0832CB22" w:tentative="1">
      <w:start w:val="1"/>
      <w:numFmt w:val="lowerRoman"/>
      <w:lvlText w:val="%6."/>
      <w:lvlJc w:val="right"/>
      <w:pPr>
        <w:ind w:left="4320" w:hanging="180"/>
      </w:pPr>
    </w:lvl>
    <w:lvl w:ilvl="6" w:tplc="63E47856" w:tentative="1">
      <w:start w:val="1"/>
      <w:numFmt w:val="decimal"/>
      <w:lvlText w:val="%7."/>
      <w:lvlJc w:val="left"/>
      <w:pPr>
        <w:ind w:left="5040" w:hanging="360"/>
      </w:pPr>
    </w:lvl>
    <w:lvl w:ilvl="7" w:tplc="057A529E" w:tentative="1">
      <w:start w:val="1"/>
      <w:numFmt w:val="lowerLetter"/>
      <w:lvlText w:val="%8."/>
      <w:lvlJc w:val="left"/>
      <w:pPr>
        <w:ind w:left="5760" w:hanging="360"/>
      </w:pPr>
    </w:lvl>
    <w:lvl w:ilvl="8" w:tplc="E11440A6"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80D009D2">
      <w:start w:val="1"/>
      <w:numFmt w:val="decimal"/>
      <w:lvlText w:val="%1."/>
      <w:lvlJc w:val="left"/>
      <w:pPr>
        <w:ind w:left="360" w:hanging="360"/>
      </w:pPr>
      <w:rPr>
        <w:rFonts w:hint="default"/>
      </w:rPr>
    </w:lvl>
    <w:lvl w:ilvl="1" w:tplc="F8FEBDF2" w:tentative="1">
      <w:start w:val="1"/>
      <w:numFmt w:val="lowerLetter"/>
      <w:lvlText w:val="%2."/>
      <w:lvlJc w:val="left"/>
      <w:pPr>
        <w:ind w:left="1080" w:hanging="360"/>
      </w:pPr>
    </w:lvl>
    <w:lvl w:ilvl="2" w:tplc="90465E0C" w:tentative="1">
      <w:start w:val="1"/>
      <w:numFmt w:val="lowerRoman"/>
      <w:lvlText w:val="%3."/>
      <w:lvlJc w:val="right"/>
      <w:pPr>
        <w:ind w:left="1800" w:hanging="180"/>
      </w:pPr>
    </w:lvl>
    <w:lvl w:ilvl="3" w:tplc="5148B532" w:tentative="1">
      <w:start w:val="1"/>
      <w:numFmt w:val="decimal"/>
      <w:lvlText w:val="%4."/>
      <w:lvlJc w:val="left"/>
      <w:pPr>
        <w:ind w:left="2520" w:hanging="360"/>
      </w:pPr>
    </w:lvl>
    <w:lvl w:ilvl="4" w:tplc="E21E47C4" w:tentative="1">
      <w:start w:val="1"/>
      <w:numFmt w:val="lowerLetter"/>
      <w:lvlText w:val="%5."/>
      <w:lvlJc w:val="left"/>
      <w:pPr>
        <w:ind w:left="3240" w:hanging="360"/>
      </w:pPr>
    </w:lvl>
    <w:lvl w:ilvl="5" w:tplc="B4F24952" w:tentative="1">
      <w:start w:val="1"/>
      <w:numFmt w:val="lowerRoman"/>
      <w:lvlText w:val="%6."/>
      <w:lvlJc w:val="right"/>
      <w:pPr>
        <w:ind w:left="3960" w:hanging="180"/>
      </w:pPr>
    </w:lvl>
    <w:lvl w:ilvl="6" w:tplc="3FA27C64" w:tentative="1">
      <w:start w:val="1"/>
      <w:numFmt w:val="decimal"/>
      <w:lvlText w:val="%7."/>
      <w:lvlJc w:val="left"/>
      <w:pPr>
        <w:ind w:left="4680" w:hanging="360"/>
      </w:pPr>
    </w:lvl>
    <w:lvl w:ilvl="7" w:tplc="886869A4" w:tentative="1">
      <w:start w:val="1"/>
      <w:numFmt w:val="lowerLetter"/>
      <w:lvlText w:val="%8."/>
      <w:lvlJc w:val="left"/>
      <w:pPr>
        <w:ind w:left="5400" w:hanging="360"/>
      </w:pPr>
    </w:lvl>
    <w:lvl w:ilvl="8" w:tplc="1180AECE"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4B267DC8">
      <w:start w:val="1"/>
      <w:numFmt w:val="lowerRoman"/>
      <w:lvlText w:val="(%1)"/>
      <w:lvlJc w:val="left"/>
      <w:pPr>
        <w:ind w:left="1080" w:hanging="720"/>
      </w:pPr>
      <w:rPr>
        <w:rFonts w:hint="default"/>
      </w:rPr>
    </w:lvl>
    <w:lvl w:ilvl="1" w:tplc="E264ABA0" w:tentative="1">
      <w:start w:val="1"/>
      <w:numFmt w:val="lowerLetter"/>
      <w:lvlText w:val="%2."/>
      <w:lvlJc w:val="left"/>
      <w:pPr>
        <w:ind w:left="1440" w:hanging="360"/>
      </w:pPr>
    </w:lvl>
    <w:lvl w:ilvl="2" w:tplc="C5386B36" w:tentative="1">
      <w:start w:val="1"/>
      <w:numFmt w:val="lowerRoman"/>
      <w:lvlText w:val="%3."/>
      <w:lvlJc w:val="right"/>
      <w:pPr>
        <w:ind w:left="2160" w:hanging="180"/>
      </w:pPr>
    </w:lvl>
    <w:lvl w:ilvl="3" w:tplc="50DC7F4E" w:tentative="1">
      <w:start w:val="1"/>
      <w:numFmt w:val="decimal"/>
      <w:lvlText w:val="%4."/>
      <w:lvlJc w:val="left"/>
      <w:pPr>
        <w:ind w:left="2880" w:hanging="360"/>
      </w:pPr>
    </w:lvl>
    <w:lvl w:ilvl="4" w:tplc="77E63BFA" w:tentative="1">
      <w:start w:val="1"/>
      <w:numFmt w:val="lowerLetter"/>
      <w:lvlText w:val="%5."/>
      <w:lvlJc w:val="left"/>
      <w:pPr>
        <w:ind w:left="3600" w:hanging="360"/>
      </w:pPr>
    </w:lvl>
    <w:lvl w:ilvl="5" w:tplc="39E67B78" w:tentative="1">
      <w:start w:val="1"/>
      <w:numFmt w:val="lowerRoman"/>
      <w:lvlText w:val="%6."/>
      <w:lvlJc w:val="right"/>
      <w:pPr>
        <w:ind w:left="4320" w:hanging="180"/>
      </w:pPr>
    </w:lvl>
    <w:lvl w:ilvl="6" w:tplc="1360ACFA" w:tentative="1">
      <w:start w:val="1"/>
      <w:numFmt w:val="decimal"/>
      <w:lvlText w:val="%7."/>
      <w:lvlJc w:val="left"/>
      <w:pPr>
        <w:ind w:left="5040" w:hanging="360"/>
      </w:pPr>
    </w:lvl>
    <w:lvl w:ilvl="7" w:tplc="7AEC187C" w:tentative="1">
      <w:start w:val="1"/>
      <w:numFmt w:val="lowerLetter"/>
      <w:lvlText w:val="%8."/>
      <w:lvlJc w:val="left"/>
      <w:pPr>
        <w:ind w:left="5760" w:hanging="360"/>
      </w:pPr>
    </w:lvl>
    <w:lvl w:ilvl="8" w:tplc="90B283BA"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80C8DD36">
      <w:start w:val="1"/>
      <w:numFmt w:val="decimal"/>
      <w:lvlText w:val="%1."/>
      <w:lvlJc w:val="left"/>
      <w:pPr>
        <w:ind w:left="360" w:hanging="360"/>
      </w:pPr>
      <w:rPr>
        <w:rFonts w:hint="default"/>
      </w:rPr>
    </w:lvl>
    <w:lvl w:ilvl="1" w:tplc="07185C3E" w:tentative="1">
      <w:start w:val="1"/>
      <w:numFmt w:val="lowerLetter"/>
      <w:lvlText w:val="%2."/>
      <w:lvlJc w:val="left"/>
      <w:pPr>
        <w:ind w:left="1080" w:hanging="360"/>
      </w:pPr>
    </w:lvl>
    <w:lvl w:ilvl="2" w:tplc="49F6E1B2" w:tentative="1">
      <w:start w:val="1"/>
      <w:numFmt w:val="lowerRoman"/>
      <w:lvlText w:val="%3."/>
      <w:lvlJc w:val="right"/>
      <w:pPr>
        <w:ind w:left="1800" w:hanging="180"/>
      </w:pPr>
    </w:lvl>
    <w:lvl w:ilvl="3" w:tplc="1C6475D8" w:tentative="1">
      <w:start w:val="1"/>
      <w:numFmt w:val="decimal"/>
      <w:lvlText w:val="%4."/>
      <w:lvlJc w:val="left"/>
      <w:pPr>
        <w:ind w:left="2520" w:hanging="360"/>
      </w:pPr>
    </w:lvl>
    <w:lvl w:ilvl="4" w:tplc="595E036C" w:tentative="1">
      <w:start w:val="1"/>
      <w:numFmt w:val="lowerLetter"/>
      <w:lvlText w:val="%5."/>
      <w:lvlJc w:val="left"/>
      <w:pPr>
        <w:ind w:left="3240" w:hanging="360"/>
      </w:pPr>
    </w:lvl>
    <w:lvl w:ilvl="5" w:tplc="BCEE7D50" w:tentative="1">
      <w:start w:val="1"/>
      <w:numFmt w:val="lowerRoman"/>
      <w:lvlText w:val="%6."/>
      <w:lvlJc w:val="right"/>
      <w:pPr>
        <w:ind w:left="3960" w:hanging="180"/>
      </w:pPr>
    </w:lvl>
    <w:lvl w:ilvl="6" w:tplc="CD6AEE36" w:tentative="1">
      <w:start w:val="1"/>
      <w:numFmt w:val="decimal"/>
      <w:lvlText w:val="%7."/>
      <w:lvlJc w:val="left"/>
      <w:pPr>
        <w:ind w:left="4680" w:hanging="360"/>
      </w:pPr>
    </w:lvl>
    <w:lvl w:ilvl="7" w:tplc="3EDC0060" w:tentative="1">
      <w:start w:val="1"/>
      <w:numFmt w:val="lowerLetter"/>
      <w:lvlText w:val="%8."/>
      <w:lvlJc w:val="left"/>
      <w:pPr>
        <w:ind w:left="5400" w:hanging="360"/>
      </w:pPr>
    </w:lvl>
    <w:lvl w:ilvl="8" w:tplc="ACB892EC"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75C20732">
      <w:start w:val="1"/>
      <w:numFmt w:val="decimal"/>
      <w:lvlText w:val="%1."/>
      <w:lvlJc w:val="left"/>
      <w:pPr>
        <w:ind w:left="360" w:hanging="360"/>
      </w:pPr>
      <w:rPr>
        <w:rFonts w:hint="default"/>
      </w:rPr>
    </w:lvl>
    <w:lvl w:ilvl="1" w:tplc="851E3EE0" w:tentative="1">
      <w:start w:val="1"/>
      <w:numFmt w:val="lowerLetter"/>
      <w:lvlText w:val="%2."/>
      <w:lvlJc w:val="left"/>
      <w:pPr>
        <w:ind w:left="1080" w:hanging="360"/>
      </w:pPr>
    </w:lvl>
    <w:lvl w:ilvl="2" w:tplc="9710CA44" w:tentative="1">
      <w:start w:val="1"/>
      <w:numFmt w:val="lowerRoman"/>
      <w:lvlText w:val="%3."/>
      <w:lvlJc w:val="right"/>
      <w:pPr>
        <w:ind w:left="1800" w:hanging="180"/>
      </w:pPr>
    </w:lvl>
    <w:lvl w:ilvl="3" w:tplc="1C44A366" w:tentative="1">
      <w:start w:val="1"/>
      <w:numFmt w:val="decimal"/>
      <w:lvlText w:val="%4."/>
      <w:lvlJc w:val="left"/>
      <w:pPr>
        <w:ind w:left="2520" w:hanging="360"/>
      </w:pPr>
    </w:lvl>
    <w:lvl w:ilvl="4" w:tplc="EA706456" w:tentative="1">
      <w:start w:val="1"/>
      <w:numFmt w:val="lowerLetter"/>
      <w:lvlText w:val="%5."/>
      <w:lvlJc w:val="left"/>
      <w:pPr>
        <w:ind w:left="3240" w:hanging="360"/>
      </w:pPr>
    </w:lvl>
    <w:lvl w:ilvl="5" w:tplc="BB0AE692" w:tentative="1">
      <w:start w:val="1"/>
      <w:numFmt w:val="lowerRoman"/>
      <w:lvlText w:val="%6."/>
      <w:lvlJc w:val="right"/>
      <w:pPr>
        <w:ind w:left="3960" w:hanging="180"/>
      </w:pPr>
    </w:lvl>
    <w:lvl w:ilvl="6" w:tplc="2086377A" w:tentative="1">
      <w:start w:val="1"/>
      <w:numFmt w:val="decimal"/>
      <w:lvlText w:val="%7."/>
      <w:lvlJc w:val="left"/>
      <w:pPr>
        <w:ind w:left="4680" w:hanging="360"/>
      </w:pPr>
    </w:lvl>
    <w:lvl w:ilvl="7" w:tplc="9F4CC93E" w:tentative="1">
      <w:start w:val="1"/>
      <w:numFmt w:val="lowerLetter"/>
      <w:lvlText w:val="%8."/>
      <w:lvlJc w:val="left"/>
      <w:pPr>
        <w:ind w:left="5400" w:hanging="360"/>
      </w:pPr>
    </w:lvl>
    <w:lvl w:ilvl="8" w:tplc="CC4868B2"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1"/>
  </w:num>
  <w:num w:numId="5">
    <w:abstractNumId w:val="27"/>
  </w:num>
  <w:num w:numId="6">
    <w:abstractNumId w:val="17"/>
  </w:num>
  <w:num w:numId="7">
    <w:abstractNumId w:val="36"/>
  </w:num>
  <w:num w:numId="8">
    <w:abstractNumId w:val="16"/>
  </w:num>
  <w:num w:numId="9">
    <w:abstractNumId w:val="21"/>
  </w:num>
  <w:num w:numId="10">
    <w:abstractNumId w:val="40"/>
  </w:num>
  <w:num w:numId="11">
    <w:abstractNumId w:val="15"/>
  </w:num>
  <w:num w:numId="12">
    <w:abstractNumId w:val="28"/>
  </w:num>
  <w:num w:numId="13">
    <w:abstractNumId w:val="29"/>
  </w:num>
  <w:num w:numId="14">
    <w:abstractNumId w:val="32"/>
  </w:num>
  <w:num w:numId="15">
    <w:abstractNumId w:val="25"/>
  </w:num>
  <w:num w:numId="16">
    <w:abstractNumId w:val="11"/>
  </w:num>
  <w:num w:numId="17">
    <w:abstractNumId w:val="35"/>
  </w:num>
  <w:num w:numId="18">
    <w:abstractNumId w:val="30"/>
  </w:num>
  <w:num w:numId="19">
    <w:abstractNumId w:val="18"/>
  </w:num>
  <w:num w:numId="20">
    <w:abstractNumId w:val="26"/>
  </w:num>
  <w:num w:numId="21">
    <w:abstractNumId w:val="7"/>
  </w:num>
  <w:num w:numId="22">
    <w:abstractNumId w:val="14"/>
  </w:num>
  <w:num w:numId="23">
    <w:abstractNumId w:val="34"/>
  </w:num>
  <w:num w:numId="24">
    <w:abstractNumId w:val="22"/>
  </w:num>
  <w:num w:numId="25">
    <w:abstractNumId w:val="19"/>
  </w:num>
  <w:num w:numId="26">
    <w:abstractNumId w:val="13"/>
  </w:num>
  <w:num w:numId="27">
    <w:abstractNumId w:val="23"/>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0"/>
  </w:num>
  <w:num w:numId="40">
    <w:abstractNumId w:val="8"/>
  </w:num>
  <w:num w:numId="41">
    <w:abstractNumId w:val="24"/>
  </w:num>
  <w:num w:numId="42">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F5"/>
    <w:rsid w:val="001B3B0F"/>
    <w:rsid w:val="002E64D4"/>
    <w:rsid w:val="00AA28F5"/>
    <w:rsid w:val="00AF31EE"/>
    <w:rsid w:val="00F067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7F42"/>
  <w15:docId w15:val="{1117F734-6AF6-49C9-9399-012A616D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0023</RACS_x0020_ID>
    <Approved_x0020_Provider xmlns="a8338b6e-77a6-4851-82b6-98166143ffdd">St Elizabeth Home Limited</Approved_x0020_Provider>
    <Management_x0020_Company_x0020_ID xmlns="a8338b6e-77a6-4851-82b6-98166143ffdd" xsi:nil="true"/>
    <Home xmlns="a8338b6e-77a6-4851-82b6-98166143ffdd">St Elizabeth Home</Home>
    <Signed xmlns="a8338b6e-77a6-4851-82b6-98166143ffdd" xsi:nil="true"/>
    <Uploaded xmlns="a8338b6e-77a6-4851-82b6-98166143ffdd">False</Uploaded>
    <Management_x0020_Company xmlns="a8338b6e-77a6-4851-82b6-98166143ffdd" xsi:nil="true"/>
    <Doc_x0020_Date xmlns="a8338b6e-77a6-4851-82b6-98166143ffdd">2020-10-19T00:46:00+00:00</Doc_x0020_Date>
    <CSI_x0020_ID xmlns="a8338b6e-77a6-4851-82b6-98166143ffdd" xsi:nil="true"/>
    <Case_x0020_ID xmlns="a8338b6e-77a6-4851-82b6-98166143ffdd" xsi:nil="true"/>
    <Approved_x0020_Provider_x0020_ID xmlns="a8338b6e-77a6-4851-82b6-98166143ffdd">36E6B244-75F4-DC11-AD41-005056922186</Approved_x0020_Provider_x0020_ID>
    <Location xmlns="a8338b6e-77a6-4851-82b6-98166143ffdd" xsi:nil="true"/>
    <Home_x0020_ID xmlns="a8338b6e-77a6-4851-82b6-98166143ffdd">5AE6A0A5-7CF4-DC11-AD41-005056922186</Home_x0020_ID>
    <State xmlns="a8338b6e-77a6-4851-82b6-98166143ffdd">NSW</State>
    <Doc_x0020_Sent_Received_x0020_Date xmlns="a8338b6e-77a6-4851-82b6-98166143ffdd">2020-10-19T00:00:00+00:00</Doc_x0020_Sent_Received_x0020_Date>
    <Activity_x0020_ID xmlns="a8338b6e-77a6-4851-82b6-98166143ffdd">2666370B-6FFD-EA11-94FB-005056922186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2BB00-2E5F-4CF9-A63A-50CF0DE8B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241B875-2BE3-4AD1-BACD-432D5710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2020-12-10T00:26:00Z</cp:lastPrinted>
  <dcterms:created xsi:type="dcterms:W3CDTF">2020-12-10T22:21:00Z</dcterms:created>
  <dcterms:modified xsi:type="dcterms:W3CDTF">2020-12-10T22:21:00Z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