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E7260" w14:textId="77777777" w:rsidR="00485664" w:rsidRPr="003C6EC2" w:rsidRDefault="00CC6F5B" w:rsidP="0048566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20E740D" wp14:editId="220E74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9356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0E740F" wp14:editId="220E74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29480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Joseph's House</w:t>
      </w:r>
      <w:r w:rsidRPr="003C6EC2">
        <w:rPr>
          <w:rFonts w:ascii="Arial Black" w:hAnsi="Arial Black"/>
        </w:rPr>
        <w:t xml:space="preserve"> </w:t>
      </w:r>
    </w:p>
    <w:p w14:paraId="220E7261" w14:textId="77777777" w:rsidR="00485664" w:rsidRPr="003C6EC2" w:rsidRDefault="00CC6F5B" w:rsidP="00485664">
      <w:pPr>
        <w:pStyle w:val="Title"/>
        <w:spacing w:before="360" w:after="480"/>
      </w:pPr>
      <w:r w:rsidRPr="003C6EC2">
        <w:rPr>
          <w:rFonts w:ascii="Arial Black" w:eastAsia="Calibri" w:hAnsi="Arial Black"/>
          <w:sz w:val="56"/>
        </w:rPr>
        <w:t>Performance Report</w:t>
      </w:r>
    </w:p>
    <w:p w14:paraId="220E7262" w14:textId="77777777" w:rsidR="00485664" w:rsidRPr="003C6EC2" w:rsidRDefault="00CC6F5B" w:rsidP="0048566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 Norman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8632 1450</w:t>
      </w:r>
    </w:p>
    <w:p w14:paraId="220E7263" w14:textId="77777777" w:rsidR="00485664" w:rsidRDefault="00CC6F5B" w:rsidP="004856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6961 </w:t>
      </w:r>
    </w:p>
    <w:p w14:paraId="220E7264" w14:textId="77777777" w:rsidR="00485664" w:rsidRPr="003C6EC2" w:rsidRDefault="00CC6F5B" w:rsidP="004856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Catholic Diocese of Port Pirie Inc</w:t>
      </w:r>
    </w:p>
    <w:p w14:paraId="220E7265" w14:textId="77777777" w:rsidR="00485664" w:rsidRPr="003C6EC2" w:rsidRDefault="00CC6F5B" w:rsidP="0048566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April 2021 to 30 April 2021</w:t>
      </w:r>
    </w:p>
    <w:p w14:paraId="220E7266" w14:textId="799771AA" w:rsidR="00485664" w:rsidRPr="00E93D41" w:rsidRDefault="00CC6F5B" w:rsidP="0048566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478E4">
        <w:rPr>
          <w:color w:val="FFFFFF" w:themeColor="background1"/>
          <w:sz w:val="28"/>
        </w:rPr>
        <w:t>28 June 2021</w:t>
      </w:r>
    </w:p>
    <w:bookmarkEnd w:id="0"/>
    <w:p w14:paraId="220E7267" w14:textId="77777777" w:rsidR="00485664" w:rsidRPr="003C6EC2" w:rsidRDefault="00485664" w:rsidP="00485664">
      <w:pPr>
        <w:tabs>
          <w:tab w:val="left" w:pos="2127"/>
        </w:tabs>
        <w:spacing w:before="120"/>
        <w:rPr>
          <w:rFonts w:eastAsia="Calibri"/>
          <w:b/>
          <w:color w:val="FFFFFF" w:themeColor="background1"/>
          <w:sz w:val="28"/>
          <w:szCs w:val="56"/>
          <w:lang w:eastAsia="en-US"/>
        </w:rPr>
      </w:pPr>
    </w:p>
    <w:p w14:paraId="220E7268" w14:textId="77777777" w:rsidR="00485664" w:rsidRDefault="00485664" w:rsidP="00485664">
      <w:pPr>
        <w:pStyle w:val="Heading1"/>
        <w:sectPr w:rsidR="00485664" w:rsidSect="0048566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0E7269" w14:textId="77777777" w:rsidR="00485664" w:rsidRDefault="00CC6F5B" w:rsidP="00485664">
      <w:pPr>
        <w:pStyle w:val="Heading1"/>
      </w:pPr>
      <w:bookmarkStart w:id="1" w:name="_Hlk32477662"/>
      <w:r>
        <w:lastRenderedPageBreak/>
        <w:t>Publication of report</w:t>
      </w:r>
    </w:p>
    <w:p w14:paraId="220E726A" w14:textId="77777777" w:rsidR="00485664" w:rsidRPr="006B166B" w:rsidRDefault="00CC6F5B" w:rsidP="0048566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0E726B" w14:textId="77777777" w:rsidR="00485664" w:rsidRPr="0094564F" w:rsidRDefault="00CC6F5B" w:rsidP="0048566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55B4" w14:paraId="220E7271" w14:textId="77777777" w:rsidTr="00485664">
        <w:trPr>
          <w:trHeight w:val="227"/>
        </w:trPr>
        <w:tc>
          <w:tcPr>
            <w:tcW w:w="3942" w:type="pct"/>
            <w:shd w:val="clear" w:color="auto" w:fill="auto"/>
          </w:tcPr>
          <w:p w14:paraId="220E726F" w14:textId="77777777" w:rsidR="00485664" w:rsidRPr="001E6954" w:rsidRDefault="00CC6F5B" w:rsidP="0048566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20E7270" w14:textId="367BE429" w:rsidR="00485664" w:rsidRPr="001E6954" w:rsidRDefault="00CC6F5B" w:rsidP="00485664">
            <w:pPr>
              <w:keepNext/>
              <w:spacing w:before="40" w:after="40" w:line="240" w:lineRule="auto"/>
              <w:jc w:val="right"/>
              <w:rPr>
                <w:b/>
                <w:bCs/>
                <w:iCs/>
                <w:color w:val="00577D"/>
                <w:szCs w:val="40"/>
              </w:rPr>
            </w:pPr>
            <w:r w:rsidRPr="001E6954">
              <w:rPr>
                <w:b/>
                <w:bCs/>
                <w:iCs/>
                <w:color w:val="00577D"/>
                <w:szCs w:val="40"/>
              </w:rPr>
              <w:t>Non-compliant</w:t>
            </w:r>
          </w:p>
        </w:tc>
      </w:tr>
      <w:tr w:rsidR="00B455B4" w14:paraId="220E7274" w14:textId="77777777" w:rsidTr="00485664">
        <w:trPr>
          <w:trHeight w:val="227"/>
        </w:trPr>
        <w:tc>
          <w:tcPr>
            <w:tcW w:w="3942" w:type="pct"/>
            <w:shd w:val="clear" w:color="auto" w:fill="auto"/>
          </w:tcPr>
          <w:p w14:paraId="220E7272" w14:textId="77777777" w:rsidR="00485664" w:rsidRPr="001E6954" w:rsidRDefault="00CC6F5B" w:rsidP="00485664">
            <w:pPr>
              <w:spacing w:before="40" w:after="40" w:line="240" w:lineRule="auto"/>
              <w:ind w:left="318"/>
            </w:pPr>
            <w:r w:rsidRPr="001E6954">
              <w:t>Requirement 1(3)(a)</w:t>
            </w:r>
          </w:p>
        </w:tc>
        <w:tc>
          <w:tcPr>
            <w:tcW w:w="1058" w:type="pct"/>
            <w:shd w:val="clear" w:color="auto" w:fill="auto"/>
          </w:tcPr>
          <w:p w14:paraId="220E7273" w14:textId="644F2942"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77" w14:textId="77777777" w:rsidTr="00485664">
        <w:trPr>
          <w:trHeight w:val="227"/>
        </w:trPr>
        <w:tc>
          <w:tcPr>
            <w:tcW w:w="3942" w:type="pct"/>
            <w:shd w:val="clear" w:color="auto" w:fill="auto"/>
          </w:tcPr>
          <w:p w14:paraId="220E7275" w14:textId="77777777" w:rsidR="00485664" w:rsidRPr="001E6954" w:rsidRDefault="00CC6F5B" w:rsidP="00485664">
            <w:pPr>
              <w:spacing w:before="40" w:after="40" w:line="240" w:lineRule="auto"/>
              <w:ind w:left="318"/>
            </w:pPr>
            <w:r w:rsidRPr="001E6954">
              <w:t>Requirement 1(3)(b)</w:t>
            </w:r>
          </w:p>
        </w:tc>
        <w:tc>
          <w:tcPr>
            <w:tcW w:w="1058" w:type="pct"/>
            <w:shd w:val="clear" w:color="auto" w:fill="auto"/>
          </w:tcPr>
          <w:p w14:paraId="220E7276" w14:textId="4BEEC189"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7A" w14:textId="77777777" w:rsidTr="00485664">
        <w:trPr>
          <w:trHeight w:val="227"/>
        </w:trPr>
        <w:tc>
          <w:tcPr>
            <w:tcW w:w="3942" w:type="pct"/>
            <w:shd w:val="clear" w:color="auto" w:fill="auto"/>
          </w:tcPr>
          <w:p w14:paraId="220E7278" w14:textId="77777777" w:rsidR="00485664" w:rsidRPr="001E6954" w:rsidRDefault="00CC6F5B" w:rsidP="00485664">
            <w:pPr>
              <w:spacing w:before="40" w:after="40" w:line="240" w:lineRule="auto"/>
              <w:ind w:left="318"/>
            </w:pPr>
            <w:r w:rsidRPr="001E6954">
              <w:t>Requirement 1(3)(c)</w:t>
            </w:r>
          </w:p>
        </w:tc>
        <w:tc>
          <w:tcPr>
            <w:tcW w:w="1058" w:type="pct"/>
            <w:shd w:val="clear" w:color="auto" w:fill="auto"/>
          </w:tcPr>
          <w:p w14:paraId="220E7279" w14:textId="4E1B4725" w:rsidR="00485664" w:rsidRPr="001E6954" w:rsidRDefault="00CC6F5B" w:rsidP="00485664">
            <w:pPr>
              <w:spacing w:before="40" w:after="40" w:line="240" w:lineRule="auto"/>
              <w:jc w:val="right"/>
              <w:rPr>
                <w:color w:val="0000FF"/>
              </w:rPr>
            </w:pPr>
            <w:r w:rsidRPr="001E6954">
              <w:rPr>
                <w:bCs/>
                <w:iCs/>
                <w:color w:val="00577D"/>
                <w:szCs w:val="40"/>
              </w:rPr>
              <w:t>Non-compliant</w:t>
            </w:r>
          </w:p>
        </w:tc>
      </w:tr>
      <w:tr w:rsidR="00B455B4" w14:paraId="220E727D" w14:textId="77777777" w:rsidTr="00485664">
        <w:trPr>
          <w:trHeight w:val="227"/>
        </w:trPr>
        <w:tc>
          <w:tcPr>
            <w:tcW w:w="3942" w:type="pct"/>
            <w:shd w:val="clear" w:color="auto" w:fill="auto"/>
          </w:tcPr>
          <w:p w14:paraId="220E727B" w14:textId="77777777" w:rsidR="00485664" w:rsidRPr="001E6954" w:rsidRDefault="00CC6F5B" w:rsidP="00485664">
            <w:pPr>
              <w:spacing w:before="40" w:after="40" w:line="240" w:lineRule="auto"/>
              <w:ind w:left="318"/>
            </w:pPr>
            <w:r w:rsidRPr="001E6954">
              <w:t>Requirement 1(3)(d)</w:t>
            </w:r>
          </w:p>
        </w:tc>
        <w:tc>
          <w:tcPr>
            <w:tcW w:w="1058" w:type="pct"/>
            <w:shd w:val="clear" w:color="auto" w:fill="auto"/>
          </w:tcPr>
          <w:p w14:paraId="220E727C" w14:textId="078524D2"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80" w14:textId="77777777" w:rsidTr="00485664">
        <w:trPr>
          <w:trHeight w:val="227"/>
        </w:trPr>
        <w:tc>
          <w:tcPr>
            <w:tcW w:w="3942" w:type="pct"/>
            <w:shd w:val="clear" w:color="auto" w:fill="auto"/>
          </w:tcPr>
          <w:p w14:paraId="220E727E" w14:textId="77777777" w:rsidR="00485664" w:rsidRPr="001E6954" w:rsidRDefault="00CC6F5B" w:rsidP="00485664">
            <w:pPr>
              <w:spacing w:before="40" w:after="40" w:line="240" w:lineRule="auto"/>
              <w:ind w:left="318"/>
            </w:pPr>
            <w:r w:rsidRPr="001E6954">
              <w:t>Requirement 1(3)(e)</w:t>
            </w:r>
          </w:p>
        </w:tc>
        <w:tc>
          <w:tcPr>
            <w:tcW w:w="1058" w:type="pct"/>
            <w:shd w:val="clear" w:color="auto" w:fill="auto"/>
          </w:tcPr>
          <w:p w14:paraId="220E727F" w14:textId="19E23F9E"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83" w14:textId="77777777" w:rsidTr="00485664">
        <w:trPr>
          <w:trHeight w:val="227"/>
        </w:trPr>
        <w:tc>
          <w:tcPr>
            <w:tcW w:w="3942" w:type="pct"/>
            <w:shd w:val="clear" w:color="auto" w:fill="auto"/>
          </w:tcPr>
          <w:p w14:paraId="220E7281" w14:textId="77777777" w:rsidR="00485664" w:rsidRPr="001E6954" w:rsidRDefault="00CC6F5B" w:rsidP="00485664">
            <w:pPr>
              <w:spacing w:before="40" w:after="40" w:line="240" w:lineRule="auto"/>
              <w:ind w:left="318"/>
            </w:pPr>
            <w:r w:rsidRPr="001E6954">
              <w:t>Requirement 1(3)(f)</w:t>
            </w:r>
          </w:p>
        </w:tc>
        <w:tc>
          <w:tcPr>
            <w:tcW w:w="1058" w:type="pct"/>
            <w:shd w:val="clear" w:color="auto" w:fill="auto"/>
          </w:tcPr>
          <w:p w14:paraId="220E7282" w14:textId="17AF5423"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86" w14:textId="77777777" w:rsidTr="00485664">
        <w:trPr>
          <w:trHeight w:val="227"/>
        </w:trPr>
        <w:tc>
          <w:tcPr>
            <w:tcW w:w="3942" w:type="pct"/>
            <w:shd w:val="clear" w:color="auto" w:fill="auto"/>
          </w:tcPr>
          <w:p w14:paraId="220E7284" w14:textId="77777777" w:rsidR="00485664" w:rsidRPr="001E6954" w:rsidRDefault="00CC6F5B" w:rsidP="0048566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0E7285" w14:textId="515CFA06" w:rsidR="00485664" w:rsidRPr="001E6954" w:rsidRDefault="00CC6F5B" w:rsidP="00485664">
            <w:pPr>
              <w:keepNext/>
              <w:spacing w:before="40" w:after="40" w:line="240" w:lineRule="auto"/>
              <w:jc w:val="right"/>
              <w:rPr>
                <w:b/>
                <w:color w:val="0000FF"/>
              </w:rPr>
            </w:pPr>
            <w:r w:rsidRPr="001E6954">
              <w:rPr>
                <w:b/>
                <w:bCs/>
                <w:iCs/>
                <w:color w:val="00577D"/>
                <w:szCs w:val="40"/>
              </w:rPr>
              <w:t>Non-compliant</w:t>
            </w:r>
          </w:p>
        </w:tc>
      </w:tr>
      <w:tr w:rsidR="00B455B4" w14:paraId="220E7289" w14:textId="77777777" w:rsidTr="00485664">
        <w:trPr>
          <w:trHeight w:val="227"/>
        </w:trPr>
        <w:tc>
          <w:tcPr>
            <w:tcW w:w="3942" w:type="pct"/>
            <w:shd w:val="clear" w:color="auto" w:fill="auto"/>
          </w:tcPr>
          <w:p w14:paraId="220E7287" w14:textId="77777777" w:rsidR="00485664" w:rsidRPr="001E6954" w:rsidRDefault="00CC6F5B" w:rsidP="00485664">
            <w:pPr>
              <w:spacing w:before="40" w:after="40" w:line="240" w:lineRule="auto"/>
              <w:ind w:left="318" w:hanging="7"/>
            </w:pPr>
            <w:r w:rsidRPr="001E6954">
              <w:t>Requirement 2(3)(a)</w:t>
            </w:r>
          </w:p>
        </w:tc>
        <w:tc>
          <w:tcPr>
            <w:tcW w:w="1058" w:type="pct"/>
            <w:shd w:val="clear" w:color="auto" w:fill="auto"/>
          </w:tcPr>
          <w:p w14:paraId="220E7288" w14:textId="051067A6" w:rsidR="00485664" w:rsidRPr="001E6954" w:rsidRDefault="00CC6F5B" w:rsidP="00485664">
            <w:pPr>
              <w:spacing w:before="40" w:after="40" w:line="240" w:lineRule="auto"/>
              <w:jc w:val="right"/>
              <w:rPr>
                <w:color w:val="0000FF"/>
              </w:rPr>
            </w:pPr>
            <w:r w:rsidRPr="001E6954">
              <w:rPr>
                <w:bCs/>
                <w:iCs/>
                <w:color w:val="00577D"/>
                <w:szCs w:val="40"/>
              </w:rPr>
              <w:t>Non-compliant</w:t>
            </w:r>
          </w:p>
        </w:tc>
      </w:tr>
      <w:tr w:rsidR="00B455B4" w14:paraId="220E728C" w14:textId="77777777" w:rsidTr="00485664">
        <w:trPr>
          <w:trHeight w:val="227"/>
        </w:trPr>
        <w:tc>
          <w:tcPr>
            <w:tcW w:w="3942" w:type="pct"/>
            <w:shd w:val="clear" w:color="auto" w:fill="auto"/>
          </w:tcPr>
          <w:p w14:paraId="220E728A" w14:textId="77777777" w:rsidR="00485664" w:rsidRPr="001E6954" w:rsidRDefault="00CC6F5B" w:rsidP="00485664">
            <w:pPr>
              <w:spacing w:before="40" w:after="40" w:line="240" w:lineRule="auto"/>
              <w:ind w:left="318" w:hanging="7"/>
            </w:pPr>
            <w:r w:rsidRPr="001E6954">
              <w:t>Requirement 2(3)(b)</w:t>
            </w:r>
          </w:p>
        </w:tc>
        <w:tc>
          <w:tcPr>
            <w:tcW w:w="1058" w:type="pct"/>
            <w:shd w:val="clear" w:color="auto" w:fill="auto"/>
          </w:tcPr>
          <w:p w14:paraId="220E728B" w14:textId="61650213"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8F" w14:textId="77777777" w:rsidTr="00485664">
        <w:trPr>
          <w:trHeight w:val="227"/>
        </w:trPr>
        <w:tc>
          <w:tcPr>
            <w:tcW w:w="3942" w:type="pct"/>
            <w:shd w:val="clear" w:color="auto" w:fill="auto"/>
          </w:tcPr>
          <w:p w14:paraId="220E728D" w14:textId="77777777" w:rsidR="00485664" w:rsidRPr="001E6954" w:rsidRDefault="00CC6F5B" w:rsidP="00485664">
            <w:pPr>
              <w:spacing w:before="40" w:after="40" w:line="240" w:lineRule="auto"/>
              <w:ind w:left="318" w:hanging="7"/>
            </w:pPr>
            <w:r w:rsidRPr="001E6954">
              <w:t>Requirement 2(3)(c)</w:t>
            </w:r>
          </w:p>
        </w:tc>
        <w:tc>
          <w:tcPr>
            <w:tcW w:w="1058" w:type="pct"/>
            <w:shd w:val="clear" w:color="auto" w:fill="auto"/>
          </w:tcPr>
          <w:p w14:paraId="220E728E" w14:textId="518C7318"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92" w14:textId="77777777" w:rsidTr="00485664">
        <w:trPr>
          <w:trHeight w:val="227"/>
        </w:trPr>
        <w:tc>
          <w:tcPr>
            <w:tcW w:w="3942" w:type="pct"/>
            <w:shd w:val="clear" w:color="auto" w:fill="auto"/>
          </w:tcPr>
          <w:p w14:paraId="220E7290" w14:textId="77777777" w:rsidR="00485664" w:rsidRPr="001E6954" w:rsidRDefault="00CC6F5B" w:rsidP="00485664">
            <w:pPr>
              <w:spacing w:before="40" w:after="40" w:line="240" w:lineRule="auto"/>
              <w:ind w:left="318" w:hanging="7"/>
            </w:pPr>
            <w:r w:rsidRPr="001E6954">
              <w:t>Requirement 2(3)(d)</w:t>
            </w:r>
          </w:p>
        </w:tc>
        <w:tc>
          <w:tcPr>
            <w:tcW w:w="1058" w:type="pct"/>
            <w:shd w:val="clear" w:color="auto" w:fill="auto"/>
          </w:tcPr>
          <w:p w14:paraId="220E7291" w14:textId="14283E82"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95" w14:textId="77777777" w:rsidTr="00485664">
        <w:trPr>
          <w:trHeight w:val="227"/>
        </w:trPr>
        <w:tc>
          <w:tcPr>
            <w:tcW w:w="3942" w:type="pct"/>
            <w:shd w:val="clear" w:color="auto" w:fill="auto"/>
          </w:tcPr>
          <w:p w14:paraId="220E7293" w14:textId="77777777" w:rsidR="00485664" w:rsidRPr="001E6954" w:rsidRDefault="00CC6F5B" w:rsidP="00485664">
            <w:pPr>
              <w:spacing w:before="40" w:after="40" w:line="240" w:lineRule="auto"/>
              <w:ind w:left="318" w:hanging="7"/>
            </w:pPr>
            <w:r w:rsidRPr="001E6954">
              <w:t>Requirement 2(3)(e)</w:t>
            </w:r>
          </w:p>
        </w:tc>
        <w:tc>
          <w:tcPr>
            <w:tcW w:w="1058" w:type="pct"/>
            <w:shd w:val="clear" w:color="auto" w:fill="auto"/>
          </w:tcPr>
          <w:p w14:paraId="220E7294" w14:textId="66F2AC15" w:rsidR="00485664" w:rsidRPr="00AF17FC" w:rsidRDefault="00CC6F5B" w:rsidP="00485664">
            <w:pPr>
              <w:spacing w:before="40" w:after="40" w:line="240" w:lineRule="auto"/>
              <w:jc w:val="right"/>
              <w:rPr>
                <w:color w:val="0000FF"/>
              </w:rPr>
            </w:pPr>
            <w:r w:rsidRPr="001E6954">
              <w:rPr>
                <w:bCs/>
                <w:iCs/>
                <w:color w:val="00577D"/>
                <w:szCs w:val="40"/>
              </w:rPr>
              <w:t>Compliant</w:t>
            </w:r>
          </w:p>
        </w:tc>
      </w:tr>
      <w:tr w:rsidR="00B455B4" w14:paraId="220E7298" w14:textId="77777777" w:rsidTr="00485664">
        <w:trPr>
          <w:trHeight w:val="227"/>
        </w:trPr>
        <w:tc>
          <w:tcPr>
            <w:tcW w:w="3942" w:type="pct"/>
            <w:shd w:val="clear" w:color="auto" w:fill="auto"/>
          </w:tcPr>
          <w:p w14:paraId="220E7296" w14:textId="77777777" w:rsidR="00485664" w:rsidRPr="001E6954" w:rsidRDefault="00CC6F5B" w:rsidP="00485664">
            <w:pPr>
              <w:keepNext/>
              <w:spacing w:before="40" w:after="40" w:line="240" w:lineRule="auto"/>
              <w:rPr>
                <w:b/>
              </w:rPr>
            </w:pPr>
            <w:r w:rsidRPr="001E6954">
              <w:rPr>
                <w:b/>
              </w:rPr>
              <w:t>Standard 3 Personal care and clinical care</w:t>
            </w:r>
          </w:p>
        </w:tc>
        <w:tc>
          <w:tcPr>
            <w:tcW w:w="1058" w:type="pct"/>
            <w:shd w:val="clear" w:color="auto" w:fill="auto"/>
          </w:tcPr>
          <w:p w14:paraId="220E7297" w14:textId="2677C0C7" w:rsidR="00485664" w:rsidRPr="001E6954" w:rsidRDefault="00CC6F5B" w:rsidP="00485664">
            <w:pPr>
              <w:keepNext/>
              <w:spacing w:before="40" w:after="40" w:line="240" w:lineRule="auto"/>
              <w:jc w:val="right"/>
              <w:rPr>
                <w:b/>
                <w:color w:val="0000FF"/>
              </w:rPr>
            </w:pPr>
            <w:r w:rsidRPr="001E6954">
              <w:rPr>
                <w:b/>
                <w:bCs/>
                <w:iCs/>
                <w:color w:val="00577D"/>
                <w:szCs w:val="40"/>
              </w:rPr>
              <w:t>Non-compliant</w:t>
            </w:r>
          </w:p>
        </w:tc>
      </w:tr>
      <w:tr w:rsidR="00B455B4" w14:paraId="220E729B" w14:textId="77777777" w:rsidTr="00485664">
        <w:trPr>
          <w:trHeight w:val="227"/>
        </w:trPr>
        <w:tc>
          <w:tcPr>
            <w:tcW w:w="3942" w:type="pct"/>
            <w:shd w:val="clear" w:color="auto" w:fill="auto"/>
          </w:tcPr>
          <w:p w14:paraId="220E7299" w14:textId="77777777" w:rsidR="00485664" w:rsidRPr="002B4C72" w:rsidRDefault="00CC6F5B" w:rsidP="00485664">
            <w:pPr>
              <w:spacing w:before="40" w:after="40" w:line="240" w:lineRule="auto"/>
              <w:ind w:left="312"/>
            </w:pPr>
            <w:r w:rsidRPr="001E6954">
              <w:t>Requirement 3(3)(a)</w:t>
            </w:r>
          </w:p>
        </w:tc>
        <w:tc>
          <w:tcPr>
            <w:tcW w:w="1058" w:type="pct"/>
            <w:shd w:val="clear" w:color="auto" w:fill="auto"/>
          </w:tcPr>
          <w:p w14:paraId="220E729A" w14:textId="5B2B5BCC" w:rsidR="00485664" w:rsidRPr="001E6954" w:rsidRDefault="00CC6F5B" w:rsidP="00485664">
            <w:pPr>
              <w:spacing w:before="40" w:after="40" w:line="240" w:lineRule="auto"/>
              <w:ind w:left="-107"/>
              <w:jc w:val="right"/>
              <w:rPr>
                <w:color w:val="0000FF"/>
              </w:rPr>
            </w:pPr>
            <w:r w:rsidRPr="001E6954">
              <w:rPr>
                <w:bCs/>
                <w:iCs/>
                <w:color w:val="00577D"/>
                <w:szCs w:val="40"/>
              </w:rPr>
              <w:t>Compliant</w:t>
            </w:r>
          </w:p>
        </w:tc>
      </w:tr>
      <w:tr w:rsidR="00B455B4" w14:paraId="220E729E" w14:textId="77777777" w:rsidTr="00485664">
        <w:trPr>
          <w:trHeight w:val="227"/>
        </w:trPr>
        <w:tc>
          <w:tcPr>
            <w:tcW w:w="3942" w:type="pct"/>
            <w:shd w:val="clear" w:color="auto" w:fill="auto"/>
          </w:tcPr>
          <w:p w14:paraId="220E729C" w14:textId="77777777" w:rsidR="00485664" w:rsidRPr="001E6954" w:rsidRDefault="00CC6F5B" w:rsidP="00485664">
            <w:pPr>
              <w:spacing w:before="40" w:after="40" w:line="240" w:lineRule="auto"/>
              <w:ind w:left="318" w:hanging="7"/>
            </w:pPr>
            <w:r w:rsidRPr="001E6954">
              <w:t>Requirement 3(3)(b)</w:t>
            </w:r>
          </w:p>
        </w:tc>
        <w:tc>
          <w:tcPr>
            <w:tcW w:w="1058" w:type="pct"/>
            <w:shd w:val="clear" w:color="auto" w:fill="auto"/>
          </w:tcPr>
          <w:p w14:paraId="220E729D" w14:textId="69296167" w:rsidR="00485664" w:rsidRPr="001E6954" w:rsidRDefault="00CC6F5B" w:rsidP="00485664">
            <w:pPr>
              <w:spacing w:before="40" w:after="40" w:line="240" w:lineRule="auto"/>
              <w:jc w:val="right"/>
              <w:rPr>
                <w:color w:val="0000FF"/>
              </w:rPr>
            </w:pPr>
            <w:r w:rsidRPr="001E6954">
              <w:rPr>
                <w:bCs/>
                <w:iCs/>
                <w:color w:val="00577D"/>
                <w:szCs w:val="40"/>
              </w:rPr>
              <w:t>Non-compliant</w:t>
            </w:r>
          </w:p>
        </w:tc>
      </w:tr>
      <w:tr w:rsidR="00B455B4" w14:paraId="220E72A1" w14:textId="77777777" w:rsidTr="00485664">
        <w:trPr>
          <w:trHeight w:val="227"/>
        </w:trPr>
        <w:tc>
          <w:tcPr>
            <w:tcW w:w="3942" w:type="pct"/>
            <w:shd w:val="clear" w:color="auto" w:fill="auto"/>
          </w:tcPr>
          <w:p w14:paraId="220E729F" w14:textId="77777777" w:rsidR="00485664" w:rsidRPr="001E6954" w:rsidRDefault="00CC6F5B" w:rsidP="00485664">
            <w:pPr>
              <w:spacing w:before="40" w:after="40" w:line="240" w:lineRule="auto"/>
              <w:ind w:left="318" w:hanging="7"/>
            </w:pPr>
            <w:r w:rsidRPr="001E6954">
              <w:t>Requirement 3(3)(c)</w:t>
            </w:r>
          </w:p>
        </w:tc>
        <w:tc>
          <w:tcPr>
            <w:tcW w:w="1058" w:type="pct"/>
            <w:shd w:val="clear" w:color="auto" w:fill="auto"/>
          </w:tcPr>
          <w:p w14:paraId="220E72A0" w14:textId="738A9C0F"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A4" w14:textId="77777777" w:rsidTr="00485664">
        <w:trPr>
          <w:trHeight w:val="227"/>
        </w:trPr>
        <w:tc>
          <w:tcPr>
            <w:tcW w:w="3942" w:type="pct"/>
            <w:shd w:val="clear" w:color="auto" w:fill="auto"/>
          </w:tcPr>
          <w:p w14:paraId="220E72A2" w14:textId="77777777" w:rsidR="00485664" w:rsidRPr="001E6954" w:rsidRDefault="00CC6F5B" w:rsidP="00485664">
            <w:pPr>
              <w:spacing w:before="40" w:after="40" w:line="240" w:lineRule="auto"/>
              <w:ind w:left="318" w:hanging="7"/>
            </w:pPr>
            <w:r w:rsidRPr="001E6954">
              <w:t>Requirement 3(3)(d)</w:t>
            </w:r>
          </w:p>
        </w:tc>
        <w:tc>
          <w:tcPr>
            <w:tcW w:w="1058" w:type="pct"/>
            <w:shd w:val="clear" w:color="auto" w:fill="auto"/>
          </w:tcPr>
          <w:p w14:paraId="220E72A3" w14:textId="2791DE04"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A7" w14:textId="77777777" w:rsidTr="00485664">
        <w:trPr>
          <w:trHeight w:val="227"/>
        </w:trPr>
        <w:tc>
          <w:tcPr>
            <w:tcW w:w="3942" w:type="pct"/>
            <w:shd w:val="clear" w:color="auto" w:fill="auto"/>
          </w:tcPr>
          <w:p w14:paraId="220E72A5" w14:textId="77777777" w:rsidR="00485664" w:rsidRPr="001E6954" w:rsidRDefault="00CC6F5B" w:rsidP="00485664">
            <w:pPr>
              <w:spacing w:before="40" w:after="40" w:line="240" w:lineRule="auto"/>
              <w:ind w:left="318" w:hanging="7"/>
            </w:pPr>
            <w:r w:rsidRPr="001E6954">
              <w:t>Requirement 3(3)(e)</w:t>
            </w:r>
          </w:p>
        </w:tc>
        <w:tc>
          <w:tcPr>
            <w:tcW w:w="1058" w:type="pct"/>
            <w:shd w:val="clear" w:color="auto" w:fill="auto"/>
          </w:tcPr>
          <w:p w14:paraId="220E72A6" w14:textId="21FF0EF4"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AA" w14:textId="77777777" w:rsidTr="00485664">
        <w:trPr>
          <w:trHeight w:val="227"/>
        </w:trPr>
        <w:tc>
          <w:tcPr>
            <w:tcW w:w="3942" w:type="pct"/>
            <w:shd w:val="clear" w:color="auto" w:fill="auto"/>
          </w:tcPr>
          <w:p w14:paraId="220E72A8" w14:textId="77777777" w:rsidR="00485664" w:rsidRPr="001E6954" w:rsidRDefault="00CC6F5B" w:rsidP="00485664">
            <w:pPr>
              <w:spacing w:before="40" w:after="40" w:line="240" w:lineRule="auto"/>
              <w:ind w:left="318" w:hanging="7"/>
            </w:pPr>
            <w:r w:rsidRPr="001E6954">
              <w:t>Requirement 3(3)(f)</w:t>
            </w:r>
          </w:p>
        </w:tc>
        <w:tc>
          <w:tcPr>
            <w:tcW w:w="1058" w:type="pct"/>
            <w:shd w:val="clear" w:color="auto" w:fill="auto"/>
          </w:tcPr>
          <w:p w14:paraId="220E72A9" w14:textId="50ED75C4"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AD" w14:textId="77777777" w:rsidTr="00485664">
        <w:trPr>
          <w:trHeight w:val="227"/>
        </w:trPr>
        <w:tc>
          <w:tcPr>
            <w:tcW w:w="3942" w:type="pct"/>
            <w:shd w:val="clear" w:color="auto" w:fill="auto"/>
          </w:tcPr>
          <w:p w14:paraId="220E72AB" w14:textId="77777777" w:rsidR="00485664" w:rsidRPr="001E6954" w:rsidRDefault="00CC6F5B" w:rsidP="00485664">
            <w:pPr>
              <w:spacing w:before="40" w:after="40" w:line="240" w:lineRule="auto"/>
              <w:ind w:left="318" w:hanging="7"/>
            </w:pPr>
            <w:r w:rsidRPr="001E6954">
              <w:t>Requirement 3(3)(g)</w:t>
            </w:r>
          </w:p>
        </w:tc>
        <w:tc>
          <w:tcPr>
            <w:tcW w:w="1058" w:type="pct"/>
            <w:shd w:val="clear" w:color="auto" w:fill="auto"/>
          </w:tcPr>
          <w:p w14:paraId="220E72AC" w14:textId="40CBB2D9"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B0" w14:textId="77777777" w:rsidTr="00485664">
        <w:trPr>
          <w:trHeight w:val="227"/>
        </w:trPr>
        <w:tc>
          <w:tcPr>
            <w:tcW w:w="3942" w:type="pct"/>
            <w:shd w:val="clear" w:color="auto" w:fill="auto"/>
          </w:tcPr>
          <w:p w14:paraId="220E72AE" w14:textId="77777777" w:rsidR="00485664" w:rsidRPr="001E6954" w:rsidRDefault="00CC6F5B" w:rsidP="00485664">
            <w:pPr>
              <w:keepNext/>
              <w:spacing w:before="40" w:after="40" w:line="240" w:lineRule="auto"/>
              <w:rPr>
                <w:b/>
              </w:rPr>
            </w:pPr>
            <w:r w:rsidRPr="001E6954">
              <w:rPr>
                <w:b/>
              </w:rPr>
              <w:t>Standard 4 Services and supports for daily living</w:t>
            </w:r>
          </w:p>
        </w:tc>
        <w:tc>
          <w:tcPr>
            <w:tcW w:w="1058" w:type="pct"/>
            <w:shd w:val="clear" w:color="auto" w:fill="auto"/>
          </w:tcPr>
          <w:p w14:paraId="220E72AF" w14:textId="61991615" w:rsidR="00485664" w:rsidRPr="001E6954" w:rsidRDefault="00CC6F5B" w:rsidP="00485664">
            <w:pPr>
              <w:keepNext/>
              <w:spacing w:before="40" w:after="40" w:line="240" w:lineRule="auto"/>
              <w:jc w:val="right"/>
              <w:rPr>
                <w:b/>
                <w:color w:val="0000FF"/>
              </w:rPr>
            </w:pPr>
            <w:r w:rsidRPr="001E6954">
              <w:rPr>
                <w:b/>
                <w:bCs/>
                <w:iCs/>
                <w:color w:val="00577D"/>
                <w:szCs w:val="40"/>
              </w:rPr>
              <w:t>Compliant</w:t>
            </w:r>
          </w:p>
        </w:tc>
      </w:tr>
      <w:tr w:rsidR="00B455B4" w14:paraId="220E72B3" w14:textId="77777777" w:rsidTr="00485664">
        <w:trPr>
          <w:trHeight w:val="227"/>
        </w:trPr>
        <w:tc>
          <w:tcPr>
            <w:tcW w:w="3942" w:type="pct"/>
            <w:shd w:val="clear" w:color="auto" w:fill="auto"/>
          </w:tcPr>
          <w:p w14:paraId="220E72B1" w14:textId="77777777" w:rsidR="00485664" w:rsidRPr="001E6954" w:rsidRDefault="00CC6F5B" w:rsidP="00485664">
            <w:pPr>
              <w:spacing w:before="40" w:after="40" w:line="240" w:lineRule="auto"/>
              <w:ind w:left="318" w:hanging="7"/>
            </w:pPr>
            <w:r w:rsidRPr="001E6954">
              <w:t>Requirement 4(3)(a)</w:t>
            </w:r>
          </w:p>
        </w:tc>
        <w:tc>
          <w:tcPr>
            <w:tcW w:w="1058" w:type="pct"/>
            <w:shd w:val="clear" w:color="auto" w:fill="auto"/>
          </w:tcPr>
          <w:p w14:paraId="220E72B2" w14:textId="48F10902"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657FEC" w14:paraId="220E72B6" w14:textId="77777777" w:rsidTr="00485664">
        <w:trPr>
          <w:trHeight w:val="227"/>
        </w:trPr>
        <w:tc>
          <w:tcPr>
            <w:tcW w:w="3942" w:type="pct"/>
            <w:shd w:val="clear" w:color="auto" w:fill="auto"/>
          </w:tcPr>
          <w:p w14:paraId="220E72B4" w14:textId="77777777" w:rsidR="00657FEC" w:rsidRPr="001E6954" w:rsidRDefault="00657FEC" w:rsidP="00657FEC">
            <w:pPr>
              <w:spacing w:before="40" w:after="40" w:line="240" w:lineRule="auto"/>
              <w:ind w:left="318" w:hanging="7"/>
            </w:pPr>
            <w:r w:rsidRPr="001E6954">
              <w:t>Requirement 4(3)(b)</w:t>
            </w:r>
          </w:p>
        </w:tc>
        <w:tc>
          <w:tcPr>
            <w:tcW w:w="1058" w:type="pct"/>
            <w:shd w:val="clear" w:color="auto" w:fill="auto"/>
          </w:tcPr>
          <w:p w14:paraId="220E72B5" w14:textId="32534549" w:rsidR="00657FEC" w:rsidRPr="001E6954" w:rsidRDefault="00657FEC" w:rsidP="00657FEC">
            <w:pPr>
              <w:spacing w:before="40" w:after="40" w:line="240" w:lineRule="auto"/>
              <w:jc w:val="right"/>
              <w:rPr>
                <w:color w:val="0000FF"/>
              </w:rPr>
            </w:pPr>
            <w:r w:rsidRPr="00CF2BAE">
              <w:rPr>
                <w:bCs/>
                <w:iCs/>
                <w:color w:val="00577D"/>
                <w:szCs w:val="40"/>
              </w:rPr>
              <w:t>Compliant</w:t>
            </w:r>
          </w:p>
        </w:tc>
      </w:tr>
      <w:tr w:rsidR="00657FEC" w14:paraId="220E72B9" w14:textId="77777777" w:rsidTr="00485664">
        <w:trPr>
          <w:trHeight w:val="227"/>
        </w:trPr>
        <w:tc>
          <w:tcPr>
            <w:tcW w:w="3942" w:type="pct"/>
            <w:shd w:val="clear" w:color="auto" w:fill="auto"/>
          </w:tcPr>
          <w:p w14:paraId="220E72B7" w14:textId="77777777" w:rsidR="00657FEC" w:rsidRPr="001E6954" w:rsidRDefault="00657FEC" w:rsidP="00657FEC">
            <w:pPr>
              <w:spacing w:before="40" w:after="40" w:line="240" w:lineRule="auto"/>
              <w:ind w:left="318" w:hanging="7"/>
            </w:pPr>
            <w:r w:rsidRPr="001E6954">
              <w:t>Requirement 4(3)(c)</w:t>
            </w:r>
          </w:p>
        </w:tc>
        <w:tc>
          <w:tcPr>
            <w:tcW w:w="1058" w:type="pct"/>
            <w:shd w:val="clear" w:color="auto" w:fill="auto"/>
          </w:tcPr>
          <w:p w14:paraId="220E72B8" w14:textId="704FC9A6" w:rsidR="00657FEC" w:rsidRPr="001E6954" w:rsidRDefault="00657FEC" w:rsidP="00657FEC">
            <w:pPr>
              <w:spacing w:before="40" w:after="40" w:line="240" w:lineRule="auto"/>
              <w:jc w:val="right"/>
              <w:rPr>
                <w:color w:val="0000FF"/>
              </w:rPr>
            </w:pPr>
            <w:r w:rsidRPr="00CF2BAE">
              <w:rPr>
                <w:bCs/>
                <w:iCs/>
                <w:color w:val="00577D"/>
                <w:szCs w:val="40"/>
              </w:rPr>
              <w:t>Compliant</w:t>
            </w:r>
          </w:p>
        </w:tc>
      </w:tr>
      <w:tr w:rsidR="00657FEC" w14:paraId="220E72BC" w14:textId="77777777" w:rsidTr="00485664">
        <w:trPr>
          <w:trHeight w:val="227"/>
        </w:trPr>
        <w:tc>
          <w:tcPr>
            <w:tcW w:w="3942" w:type="pct"/>
            <w:shd w:val="clear" w:color="auto" w:fill="auto"/>
          </w:tcPr>
          <w:p w14:paraId="220E72BA" w14:textId="77777777" w:rsidR="00657FEC" w:rsidRPr="001E6954" w:rsidRDefault="00657FEC" w:rsidP="00657FEC">
            <w:pPr>
              <w:spacing w:before="40" w:after="40" w:line="240" w:lineRule="auto"/>
              <w:ind w:left="318" w:hanging="7"/>
            </w:pPr>
            <w:r w:rsidRPr="001E6954">
              <w:t>Requirement 4(3)(d)</w:t>
            </w:r>
          </w:p>
        </w:tc>
        <w:tc>
          <w:tcPr>
            <w:tcW w:w="1058" w:type="pct"/>
            <w:shd w:val="clear" w:color="auto" w:fill="auto"/>
          </w:tcPr>
          <w:p w14:paraId="220E72BB" w14:textId="1F91F300" w:rsidR="00657FEC" w:rsidRPr="001E6954" w:rsidRDefault="00657FEC" w:rsidP="00657FEC">
            <w:pPr>
              <w:spacing w:before="40" w:after="40" w:line="240" w:lineRule="auto"/>
              <w:jc w:val="right"/>
              <w:rPr>
                <w:color w:val="0000FF"/>
              </w:rPr>
            </w:pPr>
            <w:r w:rsidRPr="00CF2BAE">
              <w:rPr>
                <w:bCs/>
                <w:iCs/>
                <w:color w:val="00577D"/>
                <w:szCs w:val="40"/>
              </w:rPr>
              <w:t>Compliant</w:t>
            </w:r>
          </w:p>
        </w:tc>
      </w:tr>
      <w:tr w:rsidR="00657FEC" w14:paraId="220E72BF" w14:textId="77777777" w:rsidTr="00485664">
        <w:trPr>
          <w:trHeight w:val="227"/>
        </w:trPr>
        <w:tc>
          <w:tcPr>
            <w:tcW w:w="3942" w:type="pct"/>
            <w:shd w:val="clear" w:color="auto" w:fill="auto"/>
          </w:tcPr>
          <w:p w14:paraId="220E72BD" w14:textId="77777777" w:rsidR="00657FEC" w:rsidRPr="001E6954" w:rsidRDefault="00657FEC" w:rsidP="00657FEC">
            <w:pPr>
              <w:spacing w:before="40" w:after="40" w:line="240" w:lineRule="auto"/>
              <w:ind w:left="318" w:hanging="7"/>
            </w:pPr>
            <w:r w:rsidRPr="001E6954">
              <w:t>Requirement 4(3)(e)</w:t>
            </w:r>
          </w:p>
        </w:tc>
        <w:tc>
          <w:tcPr>
            <w:tcW w:w="1058" w:type="pct"/>
            <w:shd w:val="clear" w:color="auto" w:fill="auto"/>
          </w:tcPr>
          <w:p w14:paraId="220E72BE" w14:textId="29863DE6" w:rsidR="00657FEC" w:rsidRPr="001E6954" w:rsidRDefault="00657FEC" w:rsidP="00657FEC">
            <w:pPr>
              <w:spacing w:before="40" w:after="40" w:line="240" w:lineRule="auto"/>
              <w:jc w:val="right"/>
              <w:rPr>
                <w:color w:val="0000FF"/>
              </w:rPr>
            </w:pPr>
            <w:r w:rsidRPr="00CF2BAE">
              <w:rPr>
                <w:bCs/>
                <w:iCs/>
                <w:color w:val="00577D"/>
                <w:szCs w:val="40"/>
              </w:rPr>
              <w:t>Compliant</w:t>
            </w:r>
          </w:p>
        </w:tc>
      </w:tr>
      <w:tr w:rsidR="00657FEC" w14:paraId="220E72C2" w14:textId="77777777" w:rsidTr="00485664">
        <w:trPr>
          <w:trHeight w:val="227"/>
        </w:trPr>
        <w:tc>
          <w:tcPr>
            <w:tcW w:w="3942" w:type="pct"/>
            <w:shd w:val="clear" w:color="auto" w:fill="auto"/>
          </w:tcPr>
          <w:p w14:paraId="220E72C0" w14:textId="77777777" w:rsidR="00657FEC" w:rsidRPr="001E6954" w:rsidRDefault="00657FEC" w:rsidP="00657FEC">
            <w:pPr>
              <w:spacing w:before="40" w:after="40" w:line="240" w:lineRule="auto"/>
              <w:ind w:left="318" w:hanging="7"/>
            </w:pPr>
            <w:r w:rsidRPr="001E6954">
              <w:t>Requirement 4(3)(f)</w:t>
            </w:r>
          </w:p>
        </w:tc>
        <w:tc>
          <w:tcPr>
            <w:tcW w:w="1058" w:type="pct"/>
            <w:shd w:val="clear" w:color="auto" w:fill="auto"/>
          </w:tcPr>
          <w:p w14:paraId="220E72C1" w14:textId="359C9616" w:rsidR="00657FEC" w:rsidRPr="001E6954" w:rsidRDefault="00657FEC" w:rsidP="00657FEC">
            <w:pPr>
              <w:spacing w:before="40" w:after="40" w:line="240" w:lineRule="auto"/>
              <w:jc w:val="right"/>
              <w:rPr>
                <w:color w:val="0000FF"/>
              </w:rPr>
            </w:pPr>
            <w:r w:rsidRPr="00CF2BAE">
              <w:rPr>
                <w:bCs/>
                <w:iCs/>
                <w:color w:val="00577D"/>
                <w:szCs w:val="40"/>
              </w:rPr>
              <w:t>Compliant</w:t>
            </w:r>
          </w:p>
        </w:tc>
      </w:tr>
      <w:tr w:rsidR="00657FEC" w14:paraId="220E72C5" w14:textId="77777777" w:rsidTr="00485664">
        <w:trPr>
          <w:trHeight w:val="227"/>
        </w:trPr>
        <w:tc>
          <w:tcPr>
            <w:tcW w:w="3942" w:type="pct"/>
            <w:shd w:val="clear" w:color="auto" w:fill="auto"/>
          </w:tcPr>
          <w:p w14:paraId="220E72C3" w14:textId="77777777" w:rsidR="00657FEC" w:rsidRPr="001E6954" w:rsidRDefault="00657FEC" w:rsidP="00657FEC">
            <w:pPr>
              <w:spacing w:before="40" w:after="40" w:line="240" w:lineRule="auto"/>
              <w:ind w:left="318" w:hanging="7"/>
            </w:pPr>
            <w:r w:rsidRPr="001E6954">
              <w:t>Requirement 4(3)(g)</w:t>
            </w:r>
          </w:p>
        </w:tc>
        <w:tc>
          <w:tcPr>
            <w:tcW w:w="1058" w:type="pct"/>
            <w:shd w:val="clear" w:color="auto" w:fill="auto"/>
          </w:tcPr>
          <w:p w14:paraId="220E72C4" w14:textId="7012ECC0" w:rsidR="00657FEC" w:rsidRPr="001E6954" w:rsidRDefault="00657FEC" w:rsidP="00657FEC">
            <w:pPr>
              <w:spacing w:before="40" w:after="40" w:line="240" w:lineRule="auto"/>
              <w:jc w:val="right"/>
              <w:rPr>
                <w:color w:val="0000FF"/>
              </w:rPr>
            </w:pPr>
            <w:r w:rsidRPr="00CF2BAE">
              <w:rPr>
                <w:bCs/>
                <w:iCs/>
                <w:color w:val="00577D"/>
                <w:szCs w:val="40"/>
              </w:rPr>
              <w:t>Compliant</w:t>
            </w:r>
          </w:p>
        </w:tc>
      </w:tr>
      <w:tr w:rsidR="00B455B4" w14:paraId="220E72C8" w14:textId="77777777" w:rsidTr="00485664">
        <w:trPr>
          <w:trHeight w:val="227"/>
        </w:trPr>
        <w:tc>
          <w:tcPr>
            <w:tcW w:w="3942" w:type="pct"/>
            <w:shd w:val="clear" w:color="auto" w:fill="auto"/>
          </w:tcPr>
          <w:p w14:paraId="220E72C6" w14:textId="77777777" w:rsidR="00485664" w:rsidRPr="001E6954" w:rsidRDefault="00CC6F5B" w:rsidP="0048566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20E72C7" w14:textId="51AA53D4" w:rsidR="00485664" w:rsidRPr="001E6954" w:rsidRDefault="00CC6F5B" w:rsidP="00485664">
            <w:pPr>
              <w:keepNext/>
              <w:spacing w:before="40" w:after="40" w:line="240" w:lineRule="auto"/>
              <w:jc w:val="right"/>
              <w:rPr>
                <w:b/>
                <w:color w:val="0000FF"/>
              </w:rPr>
            </w:pPr>
            <w:r w:rsidRPr="001E6954">
              <w:rPr>
                <w:b/>
                <w:bCs/>
                <w:iCs/>
                <w:color w:val="00577D"/>
                <w:szCs w:val="40"/>
              </w:rPr>
              <w:t>Non-compliant</w:t>
            </w:r>
          </w:p>
        </w:tc>
      </w:tr>
      <w:tr w:rsidR="00B455B4" w14:paraId="220E72CB" w14:textId="77777777" w:rsidTr="00485664">
        <w:trPr>
          <w:trHeight w:val="227"/>
        </w:trPr>
        <w:tc>
          <w:tcPr>
            <w:tcW w:w="3942" w:type="pct"/>
            <w:shd w:val="clear" w:color="auto" w:fill="auto"/>
          </w:tcPr>
          <w:p w14:paraId="220E72C9" w14:textId="77777777" w:rsidR="00485664" w:rsidRPr="001E6954" w:rsidRDefault="00CC6F5B" w:rsidP="00485664">
            <w:pPr>
              <w:spacing w:before="40" w:after="40" w:line="240" w:lineRule="auto"/>
              <w:ind w:left="318" w:hanging="7"/>
            </w:pPr>
            <w:r w:rsidRPr="001E6954">
              <w:t>Requirement 5(3)(a)</w:t>
            </w:r>
          </w:p>
        </w:tc>
        <w:tc>
          <w:tcPr>
            <w:tcW w:w="1058" w:type="pct"/>
            <w:shd w:val="clear" w:color="auto" w:fill="auto"/>
          </w:tcPr>
          <w:p w14:paraId="220E72CA" w14:textId="0E5ECE1A" w:rsidR="00485664" w:rsidRPr="001E6954" w:rsidRDefault="00CC6F5B" w:rsidP="00485664">
            <w:pPr>
              <w:spacing w:before="40" w:after="40" w:line="240" w:lineRule="auto"/>
              <w:jc w:val="right"/>
              <w:rPr>
                <w:color w:val="0000FF"/>
              </w:rPr>
            </w:pPr>
            <w:r w:rsidRPr="001E6954">
              <w:rPr>
                <w:bCs/>
                <w:iCs/>
                <w:color w:val="00577D"/>
                <w:szCs w:val="40"/>
              </w:rPr>
              <w:t>Compliant</w:t>
            </w:r>
          </w:p>
        </w:tc>
      </w:tr>
      <w:tr w:rsidR="00B455B4" w14:paraId="220E72CE" w14:textId="77777777" w:rsidTr="00485664">
        <w:trPr>
          <w:trHeight w:val="227"/>
        </w:trPr>
        <w:tc>
          <w:tcPr>
            <w:tcW w:w="3942" w:type="pct"/>
            <w:shd w:val="clear" w:color="auto" w:fill="auto"/>
          </w:tcPr>
          <w:p w14:paraId="220E72CC" w14:textId="77777777" w:rsidR="00485664" w:rsidRPr="001E6954" w:rsidRDefault="00CC6F5B" w:rsidP="00485664">
            <w:pPr>
              <w:spacing w:before="40" w:after="40" w:line="240" w:lineRule="auto"/>
              <w:ind w:left="318" w:hanging="7"/>
            </w:pPr>
            <w:r w:rsidRPr="001E6954">
              <w:t>Requirement 5(3)(b)</w:t>
            </w:r>
          </w:p>
        </w:tc>
        <w:tc>
          <w:tcPr>
            <w:tcW w:w="1058" w:type="pct"/>
            <w:shd w:val="clear" w:color="auto" w:fill="auto"/>
          </w:tcPr>
          <w:p w14:paraId="220E72CD" w14:textId="5DF714CB" w:rsidR="00485664" w:rsidRPr="001E6954" w:rsidRDefault="00CC6F5B" w:rsidP="00485664">
            <w:pPr>
              <w:spacing w:before="40" w:after="40" w:line="240" w:lineRule="auto"/>
              <w:jc w:val="right"/>
              <w:rPr>
                <w:color w:val="0000FF"/>
              </w:rPr>
            </w:pPr>
            <w:r w:rsidRPr="001E6954">
              <w:rPr>
                <w:bCs/>
                <w:iCs/>
                <w:color w:val="00577D"/>
                <w:szCs w:val="40"/>
              </w:rPr>
              <w:t>Non-compliant</w:t>
            </w:r>
          </w:p>
        </w:tc>
      </w:tr>
      <w:tr w:rsidR="00B455B4" w14:paraId="220E72D1" w14:textId="77777777" w:rsidTr="00485664">
        <w:trPr>
          <w:trHeight w:val="227"/>
        </w:trPr>
        <w:tc>
          <w:tcPr>
            <w:tcW w:w="3942" w:type="pct"/>
            <w:shd w:val="clear" w:color="auto" w:fill="auto"/>
          </w:tcPr>
          <w:p w14:paraId="220E72CF" w14:textId="77777777" w:rsidR="00485664" w:rsidRPr="001E6954" w:rsidRDefault="00CC6F5B" w:rsidP="00485664">
            <w:pPr>
              <w:spacing w:before="40" w:after="40" w:line="240" w:lineRule="auto"/>
              <w:ind w:left="318" w:hanging="7"/>
            </w:pPr>
            <w:r w:rsidRPr="001E6954">
              <w:t>Requirement 5(3)(c)</w:t>
            </w:r>
          </w:p>
        </w:tc>
        <w:tc>
          <w:tcPr>
            <w:tcW w:w="1058" w:type="pct"/>
            <w:shd w:val="clear" w:color="auto" w:fill="auto"/>
          </w:tcPr>
          <w:p w14:paraId="220E72D0" w14:textId="074B7E16" w:rsidR="00485664" w:rsidRPr="001E6954" w:rsidRDefault="00CC6F5B" w:rsidP="00485664">
            <w:pPr>
              <w:spacing w:before="40" w:after="40" w:line="240" w:lineRule="auto"/>
              <w:jc w:val="right"/>
              <w:rPr>
                <w:color w:val="0000FF"/>
              </w:rPr>
            </w:pPr>
            <w:r w:rsidRPr="001E6954">
              <w:rPr>
                <w:bCs/>
                <w:iCs/>
                <w:color w:val="00577D"/>
                <w:szCs w:val="40"/>
              </w:rPr>
              <w:t>Non-compliant</w:t>
            </w:r>
          </w:p>
        </w:tc>
      </w:tr>
      <w:tr w:rsidR="00B455B4" w14:paraId="220E72D4" w14:textId="77777777" w:rsidTr="00485664">
        <w:trPr>
          <w:trHeight w:val="227"/>
        </w:trPr>
        <w:tc>
          <w:tcPr>
            <w:tcW w:w="3942" w:type="pct"/>
            <w:shd w:val="clear" w:color="auto" w:fill="auto"/>
          </w:tcPr>
          <w:p w14:paraId="220E72D2" w14:textId="77777777" w:rsidR="00485664" w:rsidRPr="001E6954" w:rsidRDefault="00CC6F5B" w:rsidP="00485664">
            <w:pPr>
              <w:keepNext/>
              <w:spacing w:before="40" w:after="40" w:line="240" w:lineRule="auto"/>
              <w:rPr>
                <w:b/>
              </w:rPr>
            </w:pPr>
            <w:r w:rsidRPr="001E6954">
              <w:rPr>
                <w:b/>
              </w:rPr>
              <w:t>Standard 6 Feedback and complaints</w:t>
            </w:r>
          </w:p>
        </w:tc>
        <w:tc>
          <w:tcPr>
            <w:tcW w:w="1058" w:type="pct"/>
            <w:shd w:val="clear" w:color="auto" w:fill="auto"/>
          </w:tcPr>
          <w:p w14:paraId="220E72D3" w14:textId="458ABB7E" w:rsidR="00485664" w:rsidRPr="001E6954" w:rsidRDefault="00CC6F5B" w:rsidP="00485664">
            <w:pPr>
              <w:keepNext/>
              <w:spacing w:before="40" w:after="40" w:line="240" w:lineRule="auto"/>
              <w:jc w:val="right"/>
              <w:rPr>
                <w:b/>
                <w:color w:val="0000FF"/>
              </w:rPr>
            </w:pPr>
            <w:r w:rsidRPr="001E6954">
              <w:rPr>
                <w:b/>
                <w:bCs/>
                <w:iCs/>
                <w:color w:val="00577D"/>
                <w:szCs w:val="40"/>
              </w:rPr>
              <w:t>Non-compliant</w:t>
            </w:r>
          </w:p>
        </w:tc>
      </w:tr>
      <w:tr w:rsidR="00657FEC" w14:paraId="220E72D7" w14:textId="77777777" w:rsidTr="00485664">
        <w:trPr>
          <w:trHeight w:val="227"/>
        </w:trPr>
        <w:tc>
          <w:tcPr>
            <w:tcW w:w="3942" w:type="pct"/>
            <w:shd w:val="clear" w:color="auto" w:fill="auto"/>
          </w:tcPr>
          <w:p w14:paraId="220E72D5" w14:textId="77777777" w:rsidR="00657FEC" w:rsidRPr="001E6954" w:rsidRDefault="00657FEC" w:rsidP="00657FEC">
            <w:pPr>
              <w:spacing w:before="40" w:after="40" w:line="240" w:lineRule="auto"/>
              <w:ind w:left="318" w:hanging="7"/>
            </w:pPr>
            <w:r w:rsidRPr="001E6954">
              <w:t>Requirement 6(3)(a)</w:t>
            </w:r>
          </w:p>
        </w:tc>
        <w:tc>
          <w:tcPr>
            <w:tcW w:w="1058" w:type="pct"/>
            <w:shd w:val="clear" w:color="auto" w:fill="auto"/>
          </w:tcPr>
          <w:p w14:paraId="220E72D6" w14:textId="109EC8B7" w:rsidR="00657FEC" w:rsidRPr="001E6954" w:rsidRDefault="00657FEC" w:rsidP="00657FEC">
            <w:pPr>
              <w:spacing w:before="40" w:after="40" w:line="240" w:lineRule="auto"/>
              <w:jc w:val="right"/>
              <w:rPr>
                <w:color w:val="0000FF"/>
              </w:rPr>
            </w:pPr>
            <w:r w:rsidRPr="009A5ED4">
              <w:rPr>
                <w:bCs/>
                <w:iCs/>
                <w:color w:val="00577D"/>
                <w:szCs w:val="40"/>
              </w:rPr>
              <w:t>Compliant</w:t>
            </w:r>
          </w:p>
        </w:tc>
      </w:tr>
      <w:tr w:rsidR="00657FEC" w14:paraId="220E72DA" w14:textId="77777777" w:rsidTr="00485664">
        <w:trPr>
          <w:trHeight w:val="227"/>
        </w:trPr>
        <w:tc>
          <w:tcPr>
            <w:tcW w:w="3942" w:type="pct"/>
            <w:shd w:val="clear" w:color="auto" w:fill="auto"/>
          </w:tcPr>
          <w:p w14:paraId="220E72D8" w14:textId="77777777" w:rsidR="00657FEC" w:rsidRPr="001E6954" w:rsidRDefault="00657FEC" w:rsidP="00657FEC">
            <w:pPr>
              <w:spacing w:before="40" w:after="40" w:line="240" w:lineRule="auto"/>
              <w:ind w:left="318" w:hanging="7"/>
            </w:pPr>
            <w:r w:rsidRPr="001E6954">
              <w:t>Requirement 6(3)(b)</w:t>
            </w:r>
          </w:p>
        </w:tc>
        <w:tc>
          <w:tcPr>
            <w:tcW w:w="1058" w:type="pct"/>
            <w:shd w:val="clear" w:color="auto" w:fill="auto"/>
          </w:tcPr>
          <w:p w14:paraId="220E72D9" w14:textId="6BA93410" w:rsidR="00657FEC" w:rsidRPr="001E6954" w:rsidRDefault="00657FEC" w:rsidP="00657FEC">
            <w:pPr>
              <w:spacing w:before="40" w:after="40" w:line="240" w:lineRule="auto"/>
              <w:jc w:val="right"/>
              <w:rPr>
                <w:color w:val="0000FF"/>
              </w:rPr>
            </w:pPr>
            <w:r w:rsidRPr="009A5ED4">
              <w:rPr>
                <w:bCs/>
                <w:iCs/>
                <w:color w:val="00577D"/>
                <w:szCs w:val="40"/>
              </w:rPr>
              <w:t>Compliant</w:t>
            </w:r>
          </w:p>
        </w:tc>
      </w:tr>
      <w:tr w:rsidR="00657FEC" w14:paraId="220E72DD" w14:textId="77777777" w:rsidTr="00485664">
        <w:trPr>
          <w:trHeight w:val="227"/>
        </w:trPr>
        <w:tc>
          <w:tcPr>
            <w:tcW w:w="3942" w:type="pct"/>
            <w:shd w:val="clear" w:color="auto" w:fill="auto"/>
          </w:tcPr>
          <w:p w14:paraId="220E72DB" w14:textId="77777777" w:rsidR="00657FEC" w:rsidRPr="001E6954" w:rsidRDefault="00657FEC" w:rsidP="00657FEC">
            <w:pPr>
              <w:spacing w:before="40" w:after="40" w:line="240" w:lineRule="auto"/>
              <w:ind w:left="318" w:hanging="7"/>
            </w:pPr>
            <w:r w:rsidRPr="001E6954">
              <w:t>Requirement 6(3)(c)</w:t>
            </w:r>
          </w:p>
        </w:tc>
        <w:tc>
          <w:tcPr>
            <w:tcW w:w="1058" w:type="pct"/>
            <w:shd w:val="clear" w:color="auto" w:fill="auto"/>
          </w:tcPr>
          <w:p w14:paraId="220E72DC" w14:textId="74109AED" w:rsidR="00657FEC" w:rsidRPr="001E6954" w:rsidRDefault="00657FEC" w:rsidP="00657FEC">
            <w:pPr>
              <w:spacing w:before="40" w:after="40" w:line="240" w:lineRule="auto"/>
              <w:jc w:val="right"/>
              <w:rPr>
                <w:color w:val="0000FF"/>
              </w:rPr>
            </w:pPr>
            <w:r w:rsidRPr="009A5ED4">
              <w:rPr>
                <w:bCs/>
                <w:iCs/>
                <w:color w:val="00577D"/>
                <w:szCs w:val="40"/>
              </w:rPr>
              <w:t>Compliant</w:t>
            </w:r>
          </w:p>
        </w:tc>
      </w:tr>
      <w:tr w:rsidR="00B455B4" w14:paraId="220E72E0" w14:textId="77777777" w:rsidTr="00485664">
        <w:trPr>
          <w:trHeight w:val="227"/>
        </w:trPr>
        <w:tc>
          <w:tcPr>
            <w:tcW w:w="3942" w:type="pct"/>
            <w:shd w:val="clear" w:color="auto" w:fill="auto"/>
          </w:tcPr>
          <w:p w14:paraId="220E72DE" w14:textId="77777777" w:rsidR="00485664" w:rsidRPr="001E6954" w:rsidRDefault="00CC6F5B" w:rsidP="00485664">
            <w:pPr>
              <w:spacing w:before="40" w:after="40" w:line="240" w:lineRule="auto"/>
              <w:ind w:left="318" w:hanging="7"/>
            </w:pPr>
            <w:r w:rsidRPr="001E6954">
              <w:t>Requirement 6(3)(d)</w:t>
            </w:r>
          </w:p>
        </w:tc>
        <w:tc>
          <w:tcPr>
            <w:tcW w:w="1058" w:type="pct"/>
            <w:shd w:val="clear" w:color="auto" w:fill="auto"/>
          </w:tcPr>
          <w:p w14:paraId="220E72DF" w14:textId="43137CD7" w:rsidR="00485664" w:rsidRPr="001E6954" w:rsidRDefault="00CC6F5B" w:rsidP="00485664">
            <w:pPr>
              <w:spacing w:before="40" w:after="40" w:line="240" w:lineRule="auto"/>
              <w:jc w:val="right"/>
              <w:rPr>
                <w:color w:val="0000FF"/>
              </w:rPr>
            </w:pPr>
            <w:r w:rsidRPr="001E6954">
              <w:rPr>
                <w:bCs/>
                <w:iCs/>
                <w:color w:val="00577D"/>
                <w:szCs w:val="40"/>
              </w:rPr>
              <w:t>Non-compliant</w:t>
            </w:r>
          </w:p>
        </w:tc>
      </w:tr>
      <w:tr w:rsidR="00B455B4" w14:paraId="220E72E3" w14:textId="77777777" w:rsidTr="00485664">
        <w:trPr>
          <w:trHeight w:val="227"/>
        </w:trPr>
        <w:tc>
          <w:tcPr>
            <w:tcW w:w="3942" w:type="pct"/>
            <w:shd w:val="clear" w:color="auto" w:fill="auto"/>
          </w:tcPr>
          <w:p w14:paraId="220E72E1" w14:textId="77777777" w:rsidR="00485664" w:rsidRPr="001E6954" w:rsidRDefault="00CC6F5B" w:rsidP="00485664">
            <w:pPr>
              <w:keepNext/>
              <w:spacing w:before="40" w:after="40" w:line="240" w:lineRule="auto"/>
              <w:rPr>
                <w:b/>
              </w:rPr>
            </w:pPr>
            <w:r w:rsidRPr="001E6954">
              <w:rPr>
                <w:b/>
              </w:rPr>
              <w:t>Standard 7 Human resources</w:t>
            </w:r>
          </w:p>
        </w:tc>
        <w:tc>
          <w:tcPr>
            <w:tcW w:w="1058" w:type="pct"/>
            <w:shd w:val="clear" w:color="auto" w:fill="auto"/>
          </w:tcPr>
          <w:p w14:paraId="220E72E2" w14:textId="5DA9286F" w:rsidR="00485664" w:rsidRPr="001E6954" w:rsidRDefault="00CC6F5B" w:rsidP="00485664">
            <w:pPr>
              <w:keepNext/>
              <w:spacing w:before="40" w:after="40" w:line="240" w:lineRule="auto"/>
              <w:jc w:val="right"/>
              <w:rPr>
                <w:b/>
                <w:color w:val="0000FF"/>
              </w:rPr>
            </w:pPr>
            <w:r w:rsidRPr="001E6954">
              <w:rPr>
                <w:b/>
                <w:bCs/>
                <w:iCs/>
                <w:color w:val="00577D"/>
                <w:szCs w:val="40"/>
              </w:rPr>
              <w:t>Compliant</w:t>
            </w:r>
          </w:p>
        </w:tc>
      </w:tr>
      <w:tr w:rsidR="00657FEC" w14:paraId="220E72E6" w14:textId="77777777" w:rsidTr="00485664">
        <w:trPr>
          <w:trHeight w:val="227"/>
        </w:trPr>
        <w:tc>
          <w:tcPr>
            <w:tcW w:w="3942" w:type="pct"/>
            <w:shd w:val="clear" w:color="auto" w:fill="auto"/>
          </w:tcPr>
          <w:p w14:paraId="220E72E4" w14:textId="77777777" w:rsidR="00657FEC" w:rsidRPr="001E6954" w:rsidRDefault="00657FEC" w:rsidP="00657FEC">
            <w:pPr>
              <w:spacing w:before="40" w:after="40" w:line="240" w:lineRule="auto"/>
              <w:ind w:left="318" w:hanging="7"/>
            </w:pPr>
            <w:r w:rsidRPr="001E6954">
              <w:t>Requirement 7(3)(a)</w:t>
            </w:r>
          </w:p>
        </w:tc>
        <w:tc>
          <w:tcPr>
            <w:tcW w:w="1058" w:type="pct"/>
            <w:shd w:val="clear" w:color="auto" w:fill="auto"/>
          </w:tcPr>
          <w:p w14:paraId="220E72E5" w14:textId="759B7759" w:rsidR="00657FEC" w:rsidRPr="001E6954" w:rsidRDefault="00657FEC" w:rsidP="00657FEC">
            <w:pPr>
              <w:spacing w:before="40" w:after="40" w:line="240" w:lineRule="auto"/>
              <w:jc w:val="right"/>
              <w:rPr>
                <w:color w:val="0000FF"/>
              </w:rPr>
            </w:pPr>
            <w:r w:rsidRPr="001129A7">
              <w:rPr>
                <w:bCs/>
                <w:iCs/>
                <w:color w:val="00577D"/>
                <w:szCs w:val="40"/>
              </w:rPr>
              <w:t>Compliant</w:t>
            </w:r>
          </w:p>
        </w:tc>
      </w:tr>
      <w:tr w:rsidR="00657FEC" w14:paraId="220E72E9" w14:textId="77777777" w:rsidTr="00485664">
        <w:trPr>
          <w:trHeight w:val="227"/>
        </w:trPr>
        <w:tc>
          <w:tcPr>
            <w:tcW w:w="3942" w:type="pct"/>
            <w:shd w:val="clear" w:color="auto" w:fill="auto"/>
          </w:tcPr>
          <w:p w14:paraId="220E72E7" w14:textId="77777777" w:rsidR="00657FEC" w:rsidRPr="001E6954" w:rsidRDefault="00657FEC" w:rsidP="00657FEC">
            <w:pPr>
              <w:spacing w:before="40" w:after="40" w:line="240" w:lineRule="auto"/>
              <w:ind w:left="318" w:hanging="7"/>
            </w:pPr>
            <w:r w:rsidRPr="001E6954">
              <w:t>Requirement 7(3)(b)</w:t>
            </w:r>
          </w:p>
        </w:tc>
        <w:tc>
          <w:tcPr>
            <w:tcW w:w="1058" w:type="pct"/>
            <w:shd w:val="clear" w:color="auto" w:fill="auto"/>
          </w:tcPr>
          <w:p w14:paraId="220E72E8" w14:textId="407987F0" w:rsidR="00657FEC" w:rsidRPr="001E6954" w:rsidRDefault="00657FEC" w:rsidP="00657FEC">
            <w:pPr>
              <w:spacing w:before="40" w:after="40" w:line="240" w:lineRule="auto"/>
              <w:jc w:val="right"/>
              <w:rPr>
                <w:color w:val="0000FF"/>
              </w:rPr>
            </w:pPr>
            <w:r w:rsidRPr="001129A7">
              <w:rPr>
                <w:bCs/>
                <w:iCs/>
                <w:color w:val="00577D"/>
                <w:szCs w:val="40"/>
              </w:rPr>
              <w:t>Compliant</w:t>
            </w:r>
          </w:p>
        </w:tc>
      </w:tr>
      <w:tr w:rsidR="00657FEC" w14:paraId="220E72EC" w14:textId="77777777" w:rsidTr="00485664">
        <w:trPr>
          <w:trHeight w:val="227"/>
        </w:trPr>
        <w:tc>
          <w:tcPr>
            <w:tcW w:w="3942" w:type="pct"/>
            <w:shd w:val="clear" w:color="auto" w:fill="auto"/>
          </w:tcPr>
          <w:p w14:paraId="220E72EA" w14:textId="77777777" w:rsidR="00657FEC" w:rsidRPr="001E6954" w:rsidRDefault="00657FEC" w:rsidP="00657FEC">
            <w:pPr>
              <w:spacing w:before="40" w:after="40" w:line="240" w:lineRule="auto"/>
              <w:ind w:left="318" w:hanging="7"/>
            </w:pPr>
            <w:r w:rsidRPr="001E6954">
              <w:t>Requirement 7(3)(c)</w:t>
            </w:r>
          </w:p>
        </w:tc>
        <w:tc>
          <w:tcPr>
            <w:tcW w:w="1058" w:type="pct"/>
            <w:shd w:val="clear" w:color="auto" w:fill="auto"/>
          </w:tcPr>
          <w:p w14:paraId="220E72EB" w14:textId="4ACEF6C2" w:rsidR="00657FEC" w:rsidRPr="001E6954" w:rsidRDefault="00657FEC" w:rsidP="00657FEC">
            <w:pPr>
              <w:spacing w:before="40" w:after="40" w:line="240" w:lineRule="auto"/>
              <w:jc w:val="right"/>
              <w:rPr>
                <w:color w:val="0000FF"/>
              </w:rPr>
            </w:pPr>
            <w:r w:rsidRPr="001129A7">
              <w:rPr>
                <w:bCs/>
                <w:iCs/>
                <w:color w:val="00577D"/>
                <w:szCs w:val="40"/>
              </w:rPr>
              <w:t>Compliant</w:t>
            </w:r>
          </w:p>
        </w:tc>
      </w:tr>
      <w:tr w:rsidR="00657FEC" w14:paraId="220E72EF" w14:textId="77777777" w:rsidTr="00485664">
        <w:trPr>
          <w:trHeight w:val="227"/>
        </w:trPr>
        <w:tc>
          <w:tcPr>
            <w:tcW w:w="3942" w:type="pct"/>
            <w:shd w:val="clear" w:color="auto" w:fill="auto"/>
          </w:tcPr>
          <w:p w14:paraId="220E72ED" w14:textId="77777777" w:rsidR="00657FEC" w:rsidRPr="001E6954" w:rsidRDefault="00657FEC" w:rsidP="00657FEC">
            <w:pPr>
              <w:spacing w:before="40" w:after="40" w:line="240" w:lineRule="auto"/>
              <w:ind w:left="318" w:hanging="7"/>
            </w:pPr>
            <w:r w:rsidRPr="001E6954">
              <w:t>Requirement 7(3)(d)</w:t>
            </w:r>
          </w:p>
        </w:tc>
        <w:tc>
          <w:tcPr>
            <w:tcW w:w="1058" w:type="pct"/>
            <w:shd w:val="clear" w:color="auto" w:fill="auto"/>
          </w:tcPr>
          <w:p w14:paraId="220E72EE" w14:textId="46D19C12" w:rsidR="00657FEC" w:rsidRPr="001E6954" w:rsidRDefault="00657FEC" w:rsidP="00657FEC">
            <w:pPr>
              <w:spacing w:before="40" w:after="40" w:line="240" w:lineRule="auto"/>
              <w:jc w:val="right"/>
              <w:rPr>
                <w:color w:val="0000FF"/>
              </w:rPr>
            </w:pPr>
            <w:r w:rsidRPr="001129A7">
              <w:rPr>
                <w:bCs/>
                <w:iCs/>
                <w:color w:val="00577D"/>
                <w:szCs w:val="40"/>
              </w:rPr>
              <w:t>Compliant</w:t>
            </w:r>
          </w:p>
        </w:tc>
      </w:tr>
      <w:tr w:rsidR="00657FEC" w14:paraId="220E72F2" w14:textId="77777777" w:rsidTr="00485664">
        <w:trPr>
          <w:trHeight w:val="227"/>
        </w:trPr>
        <w:tc>
          <w:tcPr>
            <w:tcW w:w="3942" w:type="pct"/>
            <w:shd w:val="clear" w:color="auto" w:fill="auto"/>
          </w:tcPr>
          <w:p w14:paraId="220E72F0" w14:textId="77777777" w:rsidR="00657FEC" w:rsidRPr="001E6954" w:rsidRDefault="00657FEC" w:rsidP="00657FEC">
            <w:pPr>
              <w:spacing w:before="40" w:after="40" w:line="240" w:lineRule="auto"/>
              <w:ind w:left="318" w:hanging="7"/>
            </w:pPr>
            <w:r w:rsidRPr="001E6954">
              <w:t>Requirement 7(3)(e)</w:t>
            </w:r>
          </w:p>
        </w:tc>
        <w:tc>
          <w:tcPr>
            <w:tcW w:w="1058" w:type="pct"/>
            <w:shd w:val="clear" w:color="auto" w:fill="auto"/>
          </w:tcPr>
          <w:p w14:paraId="220E72F1" w14:textId="7A9F7D05" w:rsidR="00657FEC" w:rsidRPr="001E6954" w:rsidRDefault="00657FEC" w:rsidP="00657FEC">
            <w:pPr>
              <w:spacing w:before="40" w:after="40" w:line="240" w:lineRule="auto"/>
              <w:jc w:val="right"/>
              <w:rPr>
                <w:color w:val="0000FF"/>
              </w:rPr>
            </w:pPr>
            <w:r w:rsidRPr="001129A7">
              <w:rPr>
                <w:bCs/>
                <w:iCs/>
                <w:color w:val="00577D"/>
                <w:szCs w:val="40"/>
              </w:rPr>
              <w:t>Compliant</w:t>
            </w:r>
          </w:p>
        </w:tc>
      </w:tr>
      <w:tr w:rsidR="00B455B4" w14:paraId="220E72F5" w14:textId="77777777" w:rsidTr="00485664">
        <w:trPr>
          <w:trHeight w:val="227"/>
        </w:trPr>
        <w:tc>
          <w:tcPr>
            <w:tcW w:w="3942" w:type="pct"/>
            <w:shd w:val="clear" w:color="auto" w:fill="auto"/>
          </w:tcPr>
          <w:p w14:paraId="220E72F3" w14:textId="77777777" w:rsidR="00485664" w:rsidRPr="001E6954" w:rsidRDefault="00CC6F5B" w:rsidP="00485664">
            <w:pPr>
              <w:keepNext/>
              <w:spacing w:before="40" w:after="40" w:line="240" w:lineRule="auto"/>
              <w:rPr>
                <w:b/>
              </w:rPr>
            </w:pPr>
            <w:r w:rsidRPr="001E6954">
              <w:rPr>
                <w:b/>
              </w:rPr>
              <w:t>Standard 8 Organisational governance</w:t>
            </w:r>
          </w:p>
        </w:tc>
        <w:tc>
          <w:tcPr>
            <w:tcW w:w="1058" w:type="pct"/>
            <w:shd w:val="clear" w:color="auto" w:fill="auto"/>
          </w:tcPr>
          <w:p w14:paraId="220E72F4" w14:textId="62510E87" w:rsidR="00485664" w:rsidRPr="001E6954" w:rsidRDefault="00CC6F5B" w:rsidP="00485664">
            <w:pPr>
              <w:keepNext/>
              <w:spacing w:before="40" w:after="40" w:line="240" w:lineRule="auto"/>
              <w:jc w:val="right"/>
              <w:rPr>
                <w:b/>
                <w:color w:val="0000FF"/>
              </w:rPr>
            </w:pPr>
            <w:r w:rsidRPr="001E6954">
              <w:rPr>
                <w:b/>
                <w:bCs/>
                <w:iCs/>
                <w:color w:val="00577D"/>
                <w:szCs w:val="40"/>
              </w:rPr>
              <w:t>Non-compliant</w:t>
            </w:r>
          </w:p>
        </w:tc>
      </w:tr>
      <w:tr w:rsidR="00657FEC" w14:paraId="220E72F8" w14:textId="77777777" w:rsidTr="00485664">
        <w:trPr>
          <w:trHeight w:val="227"/>
        </w:trPr>
        <w:tc>
          <w:tcPr>
            <w:tcW w:w="3942" w:type="pct"/>
            <w:shd w:val="clear" w:color="auto" w:fill="auto"/>
          </w:tcPr>
          <w:p w14:paraId="220E72F6" w14:textId="77777777" w:rsidR="00657FEC" w:rsidRPr="001E6954" w:rsidRDefault="00657FEC" w:rsidP="00657FEC">
            <w:pPr>
              <w:spacing w:before="40" w:after="40" w:line="240" w:lineRule="auto"/>
              <w:ind w:left="318" w:hanging="7"/>
            </w:pPr>
            <w:r w:rsidRPr="001E6954">
              <w:t>Requirement 8(3)(a)</w:t>
            </w:r>
          </w:p>
        </w:tc>
        <w:tc>
          <w:tcPr>
            <w:tcW w:w="1058" w:type="pct"/>
            <w:shd w:val="clear" w:color="auto" w:fill="auto"/>
          </w:tcPr>
          <w:p w14:paraId="220E72F7" w14:textId="533C3C1D" w:rsidR="00657FEC" w:rsidRPr="001E6954" w:rsidRDefault="00657FEC" w:rsidP="00657FEC">
            <w:pPr>
              <w:spacing w:before="40" w:after="40" w:line="240" w:lineRule="auto"/>
              <w:jc w:val="right"/>
              <w:rPr>
                <w:color w:val="0000FF"/>
              </w:rPr>
            </w:pPr>
            <w:r w:rsidRPr="00BB35B4">
              <w:rPr>
                <w:bCs/>
                <w:iCs/>
                <w:color w:val="00577D"/>
                <w:szCs w:val="40"/>
              </w:rPr>
              <w:t>Compliant</w:t>
            </w:r>
          </w:p>
        </w:tc>
      </w:tr>
      <w:tr w:rsidR="00657FEC" w14:paraId="220E72FB" w14:textId="77777777" w:rsidTr="00485664">
        <w:trPr>
          <w:trHeight w:val="227"/>
        </w:trPr>
        <w:tc>
          <w:tcPr>
            <w:tcW w:w="3942" w:type="pct"/>
            <w:shd w:val="clear" w:color="auto" w:fill="auto"/>
          </w:tcPr>
          <w:p w14:paraId="220E72F9" w14:textId="77777777" w:rsidR="00657FEC" w:rsidRPr="001E6954" w:rsidRDefault="00657FEC" w:rsidP="00657FEC">
            <w:pPr>
              <w:spacing w:before="40" w:after="40" w:line="240" w:lineRule="auto"/>
              <w:ind w:left="318" w:hanging="7"/>
            </w:pPr>
            <w:r w:rsidRPr="001E6954">
              <w:t>Requirement 8(3)(b)</w:t>
            </w:r>
          </w:p>
        </w:tc>
        <w:tc>
          <w:tcPr>
            <w:tcW w:w="1058" w:type="pct"/>
            <w:shd w:val="clear" w:color="auto" w:fill="auto"/>
          </w:tcPr>
          <w:p w14:paraId="220E72FA" w14:textId="152F511C" w:rsidR="00657FEC" w:rsidRPr="001E6954" w:rsidRDefault="00657FEC" w:rsidP="00657FEC">
            <w:pPr>
              <w:spacing w:before="40" w:after="40" w:line="240" w:lineRule="auto"/>
              <w:jc w:val="right"/>
              <w:rPr>
                <w:color w:val="0000FF"/>
              </w:rPr>
            </w:pPr>
            <w:r w:rsidRPr="00BB35B4">
              <w:rPr>
                <w:bCs/>
                <w:iCs/>
                <w:color w:val="00577D"/>
                <w:szCs w:val="40"/>
              </w:rPr>
              <w:t>Compliant</w:t>
            </w:r>
          </w:p>
        </w:tc>
      </w:tr>
      <w:tr w:rsidR="00657FEC" w14:paraId="220E72FE" w14:textId="77777777" w:rsidTr="00485664">
        <w:trPr>
          <w:trHeight w:val="227"/>
        </w:trPr>
        <w:tc>
          <w:tcPr>
            <w:tcW w:w="3942" w:type="pct"/>
            <w:shd w:val="clear" w:color="auto" w:fill="auto"/>
          </w:tcPr>
          <w:p w14:paraId="220E72FC" w14:textId="77777777" w:rsidR="00657FEC" w:rsidRPr="001E6954" w:rsidRDefault="00657FEC" w:rsidP="00657FEC">
            <w:pPr>
              <w:spacing w:before="40" w:after="40" w:line="240" w:lineRule="auto"/>
              <w:ind w:left="318" w:hanging="7"/>
            </w:pPr>
            <w:r w:rsidRPr="001E6954">
              <w:t>Requirement 8(3)(c)</w:t>
            </w:r>
          </w:p>
        </w:tc>
        <w:tc>
          <w:tcPr>
            <w:tcW w:w="1058" w:type="pct"/>
            <w:shd w:val="clear" w:color="auto" w:fill="auto"/>
          </w:tcPr>
          <w:p w14:paraId="220E72FD" w14:textId="73121246" w:rsidR="00657FEC" w:rsidRPr="001E6954" w:rsidRDefault="00657FEC" w:rsidP="00657FEC">
            <w:pPr>
              <w:spacing w:before="40" w:after="40" w:line="240" w:lineRule="auto"/>
              <w:jc w:val="right"/>
              <w:rPr>
                <w:color w:val="0000FF"/>
              </w:rPr>
            </w:pPr>
            <w:r w:rsidRPr="00BB35B4">
              <w:rPr>
                <w:bCs/>
                <w:iCs/>
                <w:color w:val="00577D"/>
                <w:szCs w:val="40"/>
              </w:rPr>
              <w:t>Compliant</w:t>
            </w:r>
          </w:p>
        </w:tc>
      </w:tr>
      <w:tr w:rsidR="00B455B4" w14:paraId="220E7301" w14:textId="77777777" w:rsidTr="00485664">
        <w:trPr>
          <w:trHeight w:val="227"/>
        </w:trPr>
        <w:tc>
          <w:tcPr>
            <w:tcW w:w="3942" w:type="pct"/>
            <w:shd w:val="clear" w:color="auto" w:fill="auto"/>
          </w:tcPr>
          <w:p w14:paraId="220E72FF" w14:textId="77777777" w:rsidR="00485664" w:rsidRPr="001E6954" w:rsidRDefault="00CC6F5B" w:rsidP="00485664">
            <w:pPr>
              <w:spacing w:before="40" w:after="40" w:line="240" w:lineRule="auto"/>
              <w:ind w:left="318" w:hanging="7"/>
            </w:pPr>
            <w:r w:rsidRPr="001E6954">
              <w:t>Requirement 8(3)(d)</w:t>
            </w:r>
          </w:p>
        </w:tc>
        <w:tc>
          <w:tcPr>
            <w:tcW w:w="1058" w:type="pct"/>
            <w:shd w:val="clear" w:color="auto" w:fill="auto"/>
          </w:tcPr>
          <w:p w14:paraId="220E7300" w14:textId="73E46233" w:rsidR="00485664" w:rsidRPr="001E6954" w:rsidRDefault="00CC6F5B" w:rsidP="00485664">
            <w:pPr>
              <w:spacing w:before="40" w:after="40" w:line="240" w:lineRule="auto"/>
              <w:jc w:val="right"/>
              <w:rPr>
                <w:color w:val="0000FF"/>
              </w:rPr>
            </w:pPr>
            <w:r w:rsidRPr="001E6954">
              <w:rPr>
                <w:bCs/>
                <w:iCs/>
                <w:color w:val="00577D"/>
                <w:szCs w:val="40"/>
              </w:rPr>
              <w:t>Non-compliant</w:t>
            </w:r>
          </w:p>
        </w:tc>
      </w:tr>
      <w:tr w:rsidR="00B455B4" w14:paraId="220E7304" w14:textId="77777777" w:rsidTr="00485664">
        <w:trPr>
          <w:trHeight w:val="227"/>
        </w:trPr>
        <w:tc>
          <w:tcPr>
            <w:tcW w:w="3942" w:type="pct"/>
            <w:shd w:val="clear" w:color="auto" w:fill="auto"/>
          </w:tcPr>
          <w:p w14:paraId="220E7302" w14:textId="77777777" w:rsidR="00485664" w:rsidRPr="001E6954" w:rsidRDefault="00CC6F5B" w:rsidP="00485664">
            <w:pPr>
              <w:spacing w:before="40" w:after="40" w:line="240" w:lineRule="auto"/>
              <w:ind w:left="318" w:hanging="7"/>
            </w:pPr>
            <w:r w:rsidRPr="001E6954">
              <w:t>Requirement 8(3)(e)</w:t>
            </w:r>
          </w:p>
        </w:tc>
        <w:tc>
          <w:tcPr>
            <w:tcW w:w="1058" w:type="pct"/>
            <w:shd w:val="clear" w:color="auto" w:fill="auto"/>
          </w:tcPr>
          <w:p w14:paraId="220E7303" w14:textId="6957E63E" w:rsidR="00485664" w:rsidRPr="001E6954" w:rsidRDefault="00657FEC" w:rsidP="00485664">
            <w:pPr>
              <w:spacing w:before="40" w:after="40" w:line="240" w:lineRule="auto"/>
              <w:jc w:val="right"/>
              <w:rPr>
                <w:color w:val="0000FF"/>
              </w:rPr>
            </w:pPr>
            <w:r w:rsidRPr="001E6954">
              <w:rPr>
                <w:bCs/>
                <w:iCs/>
                <w:color w:val="00577D"/>
                <w:szCs w:val="40"/>
              </w:rPr>
              <w:t>Compliant</w:t>
            </w:r>
          </w:p>
        </w:tc>
      </w:tr>
      <w:bookmarkEnd w:id="2"/>
    </w:tbl>
    <w:p w14:paraId="220E7305" w14:textId="77777777" w:rsidR="00485664" w:rsidRDefault="00485664" w:rsidP="00485664">
      <w:pPr>
        <w:sectPr w:rsidR="00485664" w:rsidSect="00485664">
          <w:headerReference w:type="first" r:id="rId16"/>
          <w:pgSz w:w="11906" w:h="16838"/>
          <w:pgMar w:top="1701" w:right="1418" w:bottom="1418" w:left="1418" w:header="709" w:footer="397" w:gutter="0"/>
          <w:cols w:space="708"/>
          <w:docGrid w:linePitch="360"/>
        </w:sectPr>
      </w:pPr>
    </w:p>
    <w:p w14:paraId="220E7306" w14:textId="77777777" w:rsidR="00485664" w:rsidRPr="00D21DCD" w:rsidRDefault="00CC6F5B" w:rsidP="00485664">
      <w:pPr>
        <w:pStyle w:val="Heading1"/>
      </w:pPr>
      <w:r>
        <w:lastRenderedPageBreak/>
        <w:t>Detailed assessment</w:t>
      </w:r>
    </w:p>
    <w:p w14:paraId="220E7307" w14:textId="77777777" w:rsidR="00485664" w:rsidRPr="00D63989" w:rsidRDefault="00CC6F5B" w:rsidP="0048566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0E7308" w14:textId="77777777" w:rsidR="00485664" w:rsidRPr="001E6954" w:rsidRDefault="00CC6F5B" w:rsidP="00485664">
      <w:pPr>
        <w:rPr>
          <w:color w:val="auto"/>
        </w:rPr>
      </w:pPr>
      <w:r w:rsidRPr="00D63989">
        <w:t>The report also specifies areas in which improvements must be made to ensure the Quality Standards are complied with.</w:t>
      </w:r>
    </w:p>
    <w:p w14:paraId="220E7309" w14:textId="77777777" w:rsidR="00485664" w:rsidRPr="00D63989" w:rsidRDefault="00CC6F5B" w:rsidP="00485664">
      <w:r w:rsidRPr="00D63989">
        <w:t>The following information has been taken into account in developing this performance report:</w:t>
      </w:r>
    </w:p>
    <w:p w14:paraId="220E730A" w14:textId="366F440B" w:rsidR="00485664" w:rsidRPr="00657FEC" w:rsidRDefault="00CC6F5B" w:rsidP="00657FEC">
      <w:pPr>
        <w:pStyle w:val="ListParagraph"/>
        <w:numPr>
          <w:ilvl w:val="0"/>
          <w:numId w:val="21"/>
        </w:numPr>
        <w:ind w:left="425" w:hanging="425"/>
        <w:contextualSpacing w:val="0"/>
        <w:rPr>
          <w:rFonts w:eastAsia="Arial"/>
        </w:rPr>
      </w:pPr>
      <w:r w:rsidRPr="00657FEC">
        <w:rPr>
          <w:rFonts w:eastAsia="Arial"/>
        </w:rPr>
        <w:t>the Assessment Team’s report for the Site Audit; the Site Audit report was informed by a site assessment, observations at the service, review of documents and interviews with consumers</w:t>
      </w:r>
      <w:r w:rsidR="007B7C08" w:rsidRPr="00657FEC">
        <w:rPr>
          <w:rFonts w:eastAsia="Arial"/>
        </w:rPr>
        <w:t xml:space="preserve">, </w:t>
      </w:r>
      <w:r w:rsidRPr="00657FEC">
        <w:rPr>
          <w:rFonts w:eastAsia="Arial"/>
        </w:rPr>
        <w:t>representatives</w:t>
      </w:r>
      <w:r w:rsidR="007B7C08" w:rsidRPr="00657FEC">
        <w:rPr>
          <w:rFonts w:eastAsia="Arial"/>
        </w:rPr>
        <w:t>, staff</w:t>
      </w:r>
      <w:r w:rsidRPr="00657FEC">
        <w:rPr>
          <w:rFonts w:eastAsia="Arial"/>
        </w:rPr>
        <w:t xml:space="preserve"> and others</w:t>
      </w:r>
    </w:p>
    <w:p w14:paraId="220E730B" w14:textId="30270019" w:rsidR="00485664" w:rsidRPr="00657FEC" w:rsidRDefault="00CC6F5B" w:rsidP="00657FEC">
      <w:pPr>
        <w:pStyle w:val="ListParagraph"/>
        <w:numPr>
          <w:ilvl w:val="0"/>
          <w:numId w:val="21"/>
        </w:numPr>
        <w:ind w:left="425" w:hanging="425"/>
        <w:contextualSpacing w:val="0"/>
        <w:rPr>
          <w:rFonts w:eastAsia="Arial"/>
        </w:rPr>
      </w:pPr>
      <w:r w:rsidRPr="00657FEC">
        <w:rPr>
          <w:rFonts w:eastAsia="Arial"/>
        </w:rPr>
        <w:t xml:space="preserve">the provider’s response to the Site Audit report received </w:t>
      </w:r>
      <w:r w:rsidR="00283E42" w:rsidRPr="00657FEC">
        <w:rPr>
          <w:rFonts w:eastAsia="Arial"/>
        </w:rPr>
        <w:t>24 May 2021</w:t>
      </w:r>
      <w:r w:rsidR="00657FEC">
        <w:rPr>
          <w:rFonts w:eastAsia="Arial"/>
        </w:rPr>
        <w:t>.</w:t>
      </w:r>
    </w:p>
    <w:p w14:paraId="220E730D" w14:textId="77777777" w:rsidR="00485664" w:rsidRDefault="00485664">
      <w:pPr>
        <w:spacing w:after="160" w:line="259" w:lineRule="auto"/>
        <w:rPr>
          <w:rFonts w:cs="Times New Roman"/>
        </w:rPr>
      </w:pPr>
    </w:p>
    <w:p w14:paraId="220E730E" w14:textId="77777777" w:rsidR="00485664" w:rsidRDefault="00485664" w:rsidP="00485664">
      <w:pPr>
        <w:sectPr w:rsidR="00485664" w:rsidSect="00485664">
          <w:headerReference w:type="first" r:id="rId17"/>
          <w:pgSz w:w="11906" w:h="16838"/>
          <w:pgMar w:top="1701" w:right="1418" w:bottom="1418" w:left="1418" w:header="709" w:footer="397" w:gutter="0"/>
          <w:cols w:space="708"/>
          <w:docGrid w:linePitch="360"/>
        </w:sectPr>
      </w:pPr>
    </w:p>
    <w:p w14:paraId="220E730F" w14:textId="6C89B577" w:rsidR="00485664" w:rsidRDefault="00CC6F5B" w:rsidP="00485664">
      <w:pPr>
        <w:pStyle w:val="Heading1"/>
        <w:tabs>
          <w:tab w:val="right" w:pos="9070"/>
        </w:tabs>
        <w:spacing w:before="560" w:after="640"/>
        <w:rPr>
          <w:color w:val="FFFFFF" w:themeColor="background1"/>
        </w:rPr>
        <w:sectPr w:rsidR="00485664" w:rsidSect="0048566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20E7411" wp14:editId="220E741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287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20E7310" w14:textId="77777777" w:rsidR="00485664" w:rsidRPr="00D63989" w:rsidRDefault="00CC6F5B" w:rsidP="00485664">
      <w:pPr>
        <w:pStyle w:val="Heading3"/>
        <w:shd w:val="clear" w:color="auto" w:fill="F2F2F2" w:themeFill="background1" w:themeFillShade="F2"/>
      </w:pPr>
      <w:r w:rsidRPr="00D63989">
        <w:t>Consumer outcome:</w:t>
      </w:r>
    </w:p>
    <w:p w14:paraId="220E7311" w14:textId="77777777" w:rsidR="00485664" w:rsidRPr="00D63989" w:rsidRDefault="00CC6F5B" w:rsidP="00C425B4">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20E7312" w14:textId="77777777" w:rsidR="00485664" w:rsidRPr="00D63989" w:rsidRDefault="00CC6F5B" w:rsidP="00485664">
      <w:pPr>
        <w:pStyle w:val="Heading3"/>
        <w:shd w:val="clear" w:color="auto" w:fill="F2F2F2" w:themeFill="background1" w:themeFillShade="F2"/>
      </w:pPr>
      <w:r w:rsidRPr="00D63989">
        <w:t>Organisation statement:</w:t>
      </w:r>
    </w:p>
    <w:p w14:paraId="220E7313" w14:textId="77777777" w:rsidR="00485664" w:rsidRPr="00D63989" w:rsidRDefault="00CC6F5B" w:rsidP="00C425B4">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20E7314" w14:textId="77777777" w:rsidR="00485664" w:rsidRDefault="00CC6F5B" w:rsidP="00C425B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0E7315" w14:textId="77777777" w:rsidR="00485664" w:rsidRPr="00D63989" w:rsidRDefault="00CC6F5B" w:rsidP="00C425B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0E7316" w14:textId="77777777" w:rsidR="00485664" w:rsidRPr="00D63989" w:rsidRDefault="00CC6F5B" w:rsidP="00C425B4">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20E7317" w14:textId="77777777" w:rsidR="00485664" w:rsidRDefault="00CC6F5B" w:rsidP="00485664">
      <w:pPr>
        <w:pStyle w:val="Heading2"/>
      </w:pPr>
      <w:r>
        <w:t xml:space="preserve">Assessment </w:t>
      </w:r>
      <w:r w:rsidRPr="002B2C0F">
        <w:t>of Standard</w:t>
      </w:r>
      <w:r>
        <w:t xml:space="preserve"> 1</w:t>
      </w:r>
    </w:p>
    <w:p w14:paraId="2423393C" w14:textId="58291615" w:rsidR="006A3C96" w:rsidRPr="006A3C96" w:rsidRDefault="006A3C96" w:rsidP="006A3C96">
      <w:pPr>
        <w:rPr>
          <w:color w:val="auto"/>
        </w:rPr>
      </w:pPr>
      <w:r w:rsidRPr="006A3C96">
        <w:rPr>
          <w:color w:val="auto"/>
        </w:rPr>
        <w:t>The Quality Standard is assessed as Non-compliant as one of the six specific Requirements ha</w:t>
      </w:r>
      <w:r w:rsidR="0069468A">
        <w:rPr>
          <w:color w:val="auto"/>
        </w:rPr>
        <w:t>s</w:t>
      </w:r>
      <w:r w:rsidRPr="006A3C96">
        <w:rPr>
          <w:color w:val="auto"/>
        </w:rPr>
        <w:t xml:space="preserve"> been assessed as Non-compliant.</w:t>
      </w:r>
    </w:p>
    <w:p w14:paraId="7657836B" w14:textId="1D0EBF67" w:rsidR="006A3C96" w:rsidRPr="006A3C96" w:rsidRDefault="006A3C96" w:rsidP="006A3C96">
      <w:pPr>
        <w:rPr>
          <w:color w:val="auto"/>
        </w:rPr>
      </w:pPr>
      <w:r w:rsidRPr="006A3C96">
        <w:rPr>
          <w:color w:val="auto"/>
        </w:rPr>
        <w:t>The Assessment Team have recommended Requirement (3)(</w:t>
      </w:r>
      <w:r w:rsidR="00097DCA" w:rsidRPr="00097DCA">
        <w:rPr>
          <w:color w:val="auto"/>
        </w:rPr>
        <w:t>c</w:t>
      </w:r>
      <w:r w:rsidRPr="006A3C96">
        <w:rPr>
          <w:color w:val="auto"/>
        </w:rPr>
        <w:t>) not met. I have considered the Assessment Team’s findings, the evidence documented in the Assessment Team’s report and the provider’s response and find the service Non-compliant with Requirement (3)(</w:t>
      </w:r>
      <w:r w:rsidR="00097DCA" w:rsidRPr="00097DCA">
        <w:rPr>
          <w:color w:val="auto"/>
        </w:rPr>
        <w:t>c</w:t>
      </w:r>
      <w:r w:rsidRPr="006A3C96">
        <w:rPr>
          <w:color w:val="auto"/>
        </w:rPr>
        <w:t>). I have provided reasons for my finding</w:t>
      </w:r>
      <w:r w:rsidR="00CB14D0">
        <w:rPr>
          <w:color w:val="auto"/>
        </w:rPr>
        <w:t>s</w:t>
      </w:r>
      <w:r w:rsidRPr="006A3C96">
        <w:rPr>
          <w:color w:val="auto"/>
        </w:rPr>
        <w:t xml:space="preserve"> in the specific Requirement below.</w:t>
      </w:r>
    </w:p>
    <w:p w14:paraId="16598ACC" w14:textId="77777777" w:rsidR="006A3C96" w:rsidRPr="006A3C96" w:rsidRDefault="006A3C96" w:rsidP="006A3C96">
      <w:pPr>
        <w:rPr>
          <w:color w:val="auto"/>
        </w:rPr>
      </w:pPr>
      <w:r w:rsidRPr="006A3C96">
        <w:rPr>
          <w:color w:val="auto"/>
        </w:rPr>
        <w:t>In relation to all other Requirements in this Standard, the Assessment Team found overall, consumers sampled considered that they are treated with dignity and respect, can maintain their identity, make informed choices about their care and services and live the life they choose. The following examples were provided by consumers and representatives during interviews with the Assessment Team:</w:t>
      </w:r>
    </w:p>
    <w:p w14:paraId="4FA9C423" w14:textId="577F83BF" w:rsidR="00F62F32" w:rsidRPr="00F62F32" w:rsidRDefault="00F62F32" w:rsidP="00C425B4">
      <w:pPr>
        <w:pStyle w:val="ListParagraph"/>
        <w:numPr>
          <w:ilvl w:val="0"/>
          <w:numId w:val="21"/>
        </w:numPr>
        <w:ind w:left="425" w:hanging="425"/>
        <w:contextualSpacing w:val="0"/>
        <w:rPr>
          <w:i/>
        </w:rPr>
      </w:pPr>
      <w:r w:rsidRPr="008B0BE9">
        <w:rPr>
          <w:rFonts w:eastAsia="Arial"/>
        </w:rPr>
        <w:t xml:space="preserve">staff seek to understand </w:t>
      </w:r>
      <w:r w:rsidR="00C80375">
        <w:rPr>
          <w:rFonts w:eastAsia="Arial"/>
        </w:rPr>
        <w:t>consumers</w:t>
      </w:r>
      <w:r w:rsidRPr="008B0BE9">
        <w:rPr>
          <w:rFonts w:eastAsia="Arial"/>
        </w:rPr>
        <w:t xml:space="preserve"> as individuals and value their individuality. </w:t>
      </w:r>
      <w:r w:rsidR="00C80375">
        <w:rPr>
          <w:rFonts w:eastAsia="Arial"/>
        </w:rPr>
        <w:t>Consumers</w:t>
      </w:r>
      <w:r w:rsidRPr="008B0BE9">
        <w:rPr>
          <w:rFonts w:eastAsia="Arial"/>
        </w:rPr>
        <w:t xml:space="preserve"> said staff seek to understand their interests, past lives, family history and what is important to them. </w:t>
      </w:r>
    </w:p>
    <w:p w14:paraId="3DF70B33" w14:textId="516A0E27" w:rsidR="00040B9A" w:rsidRPr="009B63B3" w:rsidRDefault="00040B9A" w:rsidP="00C425B4">
      <w:pPr>
        <w:pStyle w:val="ListParagraph"/>
        <w:numPr>
          <w:ilvl w:val="0"/>
          <w:numId w:val="21"/>
        </w:numPr>
        <w:ind w:left="425" w:hanging="425"/>
        <w:contextualSpacing w:val="0"/>
        <w:rPr>
          <w:i/>
        </w:rPr>
      </w:pPr>
      <w:r w:rsidRPr="008B0BE9">
        <w:rPr>
          <w:rFonts w:eastAsia="Arial"/>
        </w:rPr>
        <w:t xml:space="preserve">staff always have time to talk and engage in small chit chat about </w:t>
      </w:r>
      <w:r w:rsidR="00C80375">
        <w:rPr>
          <w:rFonts w:eastAsia="Arial"/>
        </w:rPr>
        <w:t>consumers’</w:t>
      </w:r>
      <w:r w:rsidRPr="008B0BE9">
        <w:rPr>
          <w:rFonts w:eastAsia="Arial"/>
        </w:rPr>
        <w:t xml:space="preserve"> lives</w:t>
      </w:r>
      <w:r w:rsidR="00C80375">
        <w:rPr>
          <w:rFonts w:eastAsia="Arial"/>
        </w:rPr>
        <w:t xml:space="preserve"> and</w:t>
      </w:r>
      <w:r w:rsidRPr="008B0BE9">
        <w:rPr>
          <w:rFonts w:eastAsia="Arial"/>
        </w:rPr>
        <w:t xml:space="preserve"> this makes </w:t>
      </w:r>
      <w:r w:rsidR="00C80375">
        <w:rPr>
          <w:rFonts w:eastAsia="Arial"/>
        </w:rPr>
        <w:t>consumers</w:t>
      </w:r>
      <w:r w:rsidRPr="008B0BE9">
        <w:rPr>
          <w:rFonts w:eastAsia="Arial"/>
        </w:rPr>
        <w:t xml:space="preserve"> feel valued. </w:t>
      </w:r>
    </w:p>
    <w:p w14:paraId="63FDFC3C" w14:textId="663704C9" w:rsidR="00F62F32" w:rsidRPr="00C23501" w:rsidRDefault="00C80375" w:rsidP="00C425B4">
      <w:pPr>
        <w:pStyle w:val="ListParagraph"/>
        <w:numPr>
          <w:ilvl w:val="0"/>
          <w:numId w:val="21"/>
        </w:numPr>
        <w:ind w:left="425" w:hanging="425"/>
        <w:contextualSpacing w:val="0"/>
        <w:rPr>
          <w:i/>
        </w:rPr>
      </w:pPr>
      <w:r>
        <w:rPr>
          <w:rFonts w:eastAsia="Arial"/>
          <w:color w:val="auto"/>
        </w:rPr>
        <w:t>consumers</w:t>
      </w:r>
      <w:r w:rsidR="00C23501" w:rsidRPr="00BB739F">
        <w:rPr>
          <w:rFonts w:eastAsia="Arial"/>
          <w:color w:val="auto"/>
        </w:rPr>
        <w:t xml:space="preserve"> can live their life according to their preferences and are supported to do so by staff.</w:t>
      </w:r>
    </w:p>
    <w:p w14:paraId="59C3FAF3" w14:textId="2405353F" w:rsidR="00C23501" w:rsidRPr="004C3716" w:rsidRDefault="004C3716" w:rsidP="00C425B4">
      <w:pPr>
        <w:pStyle w:val="ListParagraph"/>
        <w:numPr>
          <w:ilvl w:val="0"/>
          <w:numId w:val="21"/>
        </w:numPr>
        <w:ind w:left="425" w:hanging="425"/>
        <w:contextualSpacing w:val="0"/>
        <w:rPr>
          <w:i/>
        </w:rPr>
      </w:pPr>
      <w:r w:rsidRPr="00BB739F">
        <w:rPr>
          <w:rFonts w:eastAsia="Arial"/>
          <w:color w:val="auto"/>
        </w:rPr>
        <w:lastRenderedPageBreak/>
        <w:t xml:space="preserve">described receiving information regarding activities and other things </w:t>
      </w:r>
      <w:r w:rsidR="00C80375">
        <w:rPr>
          <w:rFonts w:eastAsia="Arial"/>
          <w:color w:val="auto"/>
        </w:rPr>
        <w:t>consumers</w:t>
      </w:r>
      <w:r w:rsidRPr="00BB739F">
        <w:rPr>
          <w:rFonts w:eastAsia="Arial"/>
          <w:color w:val="auto"/>
        </w:rPr>
        <w:t xml:space="preserve"> liked to do.</w:t>
      </w:r>
    </w:p>
    <w:p w14:paraId="2F723B26" w14:textId="76D88488" w:rsidR="00EF55AE" w:rsidRPr="00C80375" w:rsidRDefault="00EF55AE" w:rsidP="00C425B4">
      <w:pPr>
        <w:pStyle w:val="ListParagraph"/>
        <w:numPr>
          <w:ilvl w:val="0"/>
          <w:numId w:val="21"/>
        </w:numPr>
        <w:ind w:left="425" w:hanging="425"/>
        <w:contextualSpacing w:val="0"/>
        <w:rPr>
          <w:rFonts w:eastAsia="Arial"/>
          <w:color w:val="auto"/>
        </w:rPr>
      </w:pPr>
      <w:r w:rsidRPr="00C80375">
        <w:rPr>
          <w:rFonts w:eastAsia="Arial"/>
          <w:color w:val="auto"/>
        </w:rPr>
        <w:t>they receive information in the form of emails and verbally from management and staff and feel they are kept well informed.</w:t>
      </w:r>
    </w:p>
    <w:p w14:paraId="72B25ABE" w14:textId="7353EA66" w:rsidR="0065110C" w:rsidRPr="00302D01" w:rsidRDefault="000872D4" w:rsidP="006A3C96">
      <w:pPr>
        <w:rPr>
          <w:rFonts w:eastAsia="Arial"/>
          <w:color w:val="auto"/>
        </w:rPr>
      </w:pPr>
      <w:r w:rsidRPr="00302D01">
        <w:rPr>
          <w:color w:val="auto"/>
        </w:rPr>
        <w:t xml:space="preserve">Policy and procedure documents provide direction and governance for staff in relation to dignity, </w:t>
      </w:r>
      <w:r w:rsidR="00302D01" w:rsidRPr="00302D01">
        <w:rPr>
          <w:color w:val="auto"/>
        </w:rPr>
        <w:t>respect</w:t>
      </w:r>
      <w:r w:rsidRPr="00302D01">
        <w:rPr>
          <w:color w:val="auto"/>
        </w:rPr>
        <w:t xml:space="preserve">, </w:t>
      </w:r>
      <w:r w:rsidR="00302D01" w:rsidRPr="00302D01">
        <w:rPr>
          <w:color w:val="auto"/>
        </w:rPr>
        <w:t>culture</w:t>
      </w:r>
      <w:r w:rsidRPr="00302D01">
        <w:rPr>
          <w:color w:val="auto"/>
        </w:rPr>
        <w:t>, diversity, choice</w:t>
      </w:r>
      <w:r w:rsidR="004B24C6">
        <w:rPr>
          <w:color w:val="auto"/>
        </w:rPr>
        <w:t>,</w:t>
      </w:r>
      <w:r w:rsidRPr="00302D01">
        <w:rPr>
          <w:color w:val="auto"/>
        </w:rPr>
        <w:t xml:space="preserve"> risk and privacy matters to support the provision of care and services. </w:t>
      </w:r>
      <w:r w:rsidR="00B502EA" w:rsidRPr="00302D01">
        <w:rPr>
          <w:color w:val="auto"/>
        </w:rPr>
        <w:t xml:space="preserve">Documentation sampled by the Assessment </w:t>
      </w:r>
      <w:r w:rsidR="00302D01">
        <w:rPr>
          <w:color w:val="auto"/>
        </w:rPr>
        <w:t>Team</w:t>
      </w:r>
      <w:r w:rsidR="00B502EA" w:rsidRPr="00302D01">
        <w:rPr>
          <w:color w:val="auto"/>
        </w:rPr>
        <w:t xml:space="preserve">, such as newsletters and meeting minutes included respectful language and </w:t>
      </w:r>
      <w:r w:rsidR="0029444B" w:rsidRPr="00302D01">
        <w:rPr>
          <w:color w:val="auto"/>
        </w:rPr>
        <w:t xml:space="preserve">a respectful approach towards consumers. </w:t>
      </w:r>
      <w:r w:rsidR="005237D3" w:rsidRPr="00302D01">
        <w:rPr>
          <w:rFonts w:eastAsia="Arial"/>
          <w:color w:val="auto"/>
        </w:rPr>
        <w:t>Staff sampled consistently spoke about consumers in a manner that indicated respect and understanding. Additionally, staff demonstrated an understanding of each consumer’s past and present circumstances and how this impacted on the delivery of care.</w:t>
      </w:r>
    </w:p>
    <w:p w14:paraId="582D5D1E" w14:textId="48534557" w:rsidR="006B1576" w:rsidRPr="00302D01" w:rsidRDefault="006B1576" w:rsidP="006A3C96">
      <w:pPr>
        <w:rPr>
          <w:rFonts w:eastAsia="Arial"/>
          <w:color w:val="auto"/>
        </w:rPr>
      </w:pPr>
      <w:r w:rsidRPr="00302D01">
        <w:rPr>
          <w:rFonts w:eastAsia="Arial"/>
          <w:color w:val="auto"/>
        </w:rPr>
        <w:t xml:space="preserve">Care staff were familiar with culturally safe practices and described how they change their </w:t>
      </w:r>
      <w:r w:rsidR="00302D01" w:rsidRPr="00302D01">
        <w:rPr>
          <w:rFonts w:eastAsia="Arial"/>
          <w:color w:val="auto"/>
        </w:rPr>
        <w:t>approach</w:t>
      </w:r>
      <w:r w:rsidRPr="00302D01">
        <w:rPr>
          <w:rFonts w:eastAsia="Arial"/>
          <w:color w:val="auto"/>
        </w:rPr>
        <w:t xml:space="preserve"> to activities and care for consumers of differing cultural </w:t>
      </w:r>
      <w:r w:rsidR="00302D01" w:rsidRPr="00302D01">
        <w:rPr>
          <w:rFonts w:eastAsia="Arial"/>
          <w:color w:val="auto"/>
        </w:rPr>
        <w:t>backgrounds</w:t>
      </w:r>
      <w:r w:rsidRPr="00302D01">
        <w:rPr>
          <w:rFonts w:eastAsia="Arial"/>
          <w:color w:val="auto"/>
        </w:rPr>
        <w:t xml:space="preserve">. Care and lifestyle documents sampled included specific cultural needs and </w:t>
      </w:r>
      <w:r w:rsidR="00302D01" w:rsidRPr="00302D01">
        <w:rPr>
          <w:rFonts w:eastAsia="Arial"/>
          <w:color w:val="auto"/>
        </w:rPr>
        <w:t>strategies</w:t>
      </w:r>
      <w:r w:rsidRPr="00302D01">
        <w:rPr>
          <w:rFonts w:eastAsia="Arial"/>
          <w:color w:val="auto"/>
        </w:rPr>
        <w:t xml:space="preserve"> to assist staff to ensure consumers</w:t>
      </w:r>
      <w:r w:rsidR="005D0BA0">
        <w:rPr>
          <w:rFonts w:eastAsia="Arial"/>
          <w:color w:val="auto"/>
        </w:rPr>
        <w:t xml:space="preserve">’ </w:t>
      </w:r>
      <w:r w:rsidRPr="00302D01">
        <w:rPr>
          <w:rFonts w:eastAsia="Arial"/>
          <w:color w:val="auto"/>
        </w:rPr>
        <w:t xml:space="preserve">cultural needs are met. </w:t>
      </w:r>
    </w:p>
    <w:p w14:paraId="0AA2DB2C" w14:textId="5A5CBF8C" w:rsidR="006B1576" w:rsidRPr="00302D01" w:rsidRDefault="00143862" w:rsidP="006A3C96">
      <w:pPr>
        <w:rPr>
          <w:color w:val="auto"/>
        </w:rPr>
      </w:pPr>
      <w:r w:rsidRPr="00302D01">
        <w:rPr>
          <w:color w:val="auto"/>
        </w:rPr>
        <w:t xml:space="preserve">The service demonstrated how they support consumers to take risks to enable them to live </w:t>
      </w:r>
      <w:r w:rsidR="00302D01" w:rsidRPr="00302D01">
        <w:rPr>
          <w:color w:val="auto"/>
        </w:rPr>
        <w:t>their</w:t>
      </w:r>
      <w:r w:rsidRPr="00302D01">
        <w:rPr>
          <w:color w:val="auto"/>
        </w:rPr>
        <w:t xml:space="preserve"> best life. </w:t>
      </w:r>
      <w:r w:rsidR="00F8366F" w:rsidRPr="00302D01">
        <w:rPr>
          <w:color w:val="auto"/>
        </w:rPr>
        <w:t>Dignity of risk forms are completed where activities consumers cho</w:t>
      </w:r>
      <w:r w:rsidR="007C2129">
        <w:rPr>
          <w:color w:val="auto"/>
        </w:rPr>
        <w:t>o</w:t>
      </w:r>
      <w:r w:rsidR="00F8366F" w:rsidRPr="00302D01">
        <w:rPr>
          <w:color w:val="auto"/>
        </w:rPr>
        <w:t xml:space="preserve">se to partake includes </w:t>
      </w:r>
      <w:r w:rsidR="007227ED" w:rsidRPr="00302D01">
        <w:rPr>
          <w:color w:val="auto"/>
        </w:rPr>
        <w:t>an</w:t>
      </w:r>
      <w:r w:rsidR="00F8366F" w:rsidRPr="00302D01">
        <w:rPr>
          <w:color w:val="auto"/>
        </w:rPr>
        <w:t xml:space="preserve"> element of risk; risks are discussed in </w:t>
      </w:r>
      <w:r w:rsidR="007227ED" w:rsidRPr="00302D01">
        <w:rPr>
          <w:color w:val="auto"/>
        </w:rPr>
        <w:t>consultation</w:t>
      </w:r>
      <w:r w:rsidR="00F8366F" w:rsidRPr="00302D01">
        <w:rPr>
          <w:color w:val="auto"/>
        </w:rPr>
        <w:t xml:space="preserve"> with consumers and/or representatives and </w:t>
      </w:r>
      <w:r w:rsidR="007C2129">
        <w:rPr>
          <w:color w:val="auto"/>
        </w:rPr>
        <w:t xml:space="preserve">mitigation </w:t>
      </w:r>
      <w:r w:rsidR="00F8366F" w:rsidRPr="00302D01">
        <w:rPr>
          <w:color w:val="auto"/>
        </w:rPr>
        <w:t xml:space="preserve">strategies developed. </w:t>
      </w:r>
      <w:r w:rsidR="00244200" w:rsidRPr="00302D01">
        <w:rPr>
          <w:color w:val="auto"/>
        </w:rPr>
        <w:t>Staff sampled provided examples of how they support consumers to take risks</w:t>
      </w:r>
      <w:r w:rsidR="004C0D75" w:rsidRPr="00302D01">
        <w:rPr>
          <w:color w:val="auto"/>
        </w:rPr>
        <w:t xml:space="preserve"> and were familiar with Dignity of risk forms. </w:t>
      </w:r>
    </w:p>
    <w:p w14:paraId="6878B700" w14:textId="2A73618F" w:rsidR="004C0D75" w:rsidRPr="00302D01" w:rsidRDefault="004C0D75" w:rsidP="006A3C96">
      <w:pPr>
        <w:rPr>
          <w:color w:val="auto"/>
        </w:rPr>
      </w:pPr>
      <w:r w:rsidRPr="00302D01">
        <w:rPr>
          <w:color w:val="auto"/>
        </w:rPr>
        <w:t xml:space="preserve">The Assessment Team observed communication clearly displayed throughout the service on noticeboards and </w:t>
      </w:r>
      <w:r w:rsidR="007227ED" w:rsidRPr="00302D01">
        <w:rPr>
          <w:color w:val="auto"/>
        </w:rPr>
        <w:t>brochure</w:t>
      </w:r>
      <w:r w:rsidRPr="00302D01">
        <w:rPr>
          <w:color w:val="auto"/>
        </w:rPr>
        <w:t xml:space="preserve"> stands</w:t>
      </w:r>
      <w:r w:rsidR="001A40B3" w:rsidRPr="00302D01">
        <w:rPr>
          <w:color w:val="auto"/>
        </w:rPr>
        <w:t xml:space="preserve">. </w:t>
      </w:r>
      <w:r w:rsidR="007227ED" w:rsidRPr="00302D01">
        <w:rPr>
          <w:color w:val="auto"/>
        </w:rPr>
        <w:t>Information</w:t>
      </w:r>
      <w:r w:rsidR="001A40B3" w:rsidRPr="00302D01">
        <w:rPr>
          <w:color w:val="auto"/>
        </w:rPr>
        <w:t xml:space="preserve"> was noted to be current and in a format that was easy to understand and enabled consumers to exercise choice</w:t>
      </w:r>
      <w:r w:rsidRPr="00302D01">
        <w:rPr>
          <w:color w:val="auto"/>
        </w:rPr>
        <w:t xml:space="preserve">. </w:t>
      </w:r>
      <w:r w:rsidR="0065787A" w:rsidRPr="00302D01">
        <w:rPr>
          <w:color w:val="auto"/>
        </w:rPr>
        <w:t xml:space="preserve">Management described various methods of providing information to consumers, including through the </w:t>
      </w:r>
      <w:r w:rsidR="00F447D5">
        <w:rPr>
          <w:color w:val="auto"/>
        </w:rPr>
        <w:t>organisation</w:t>
      </w:r>
      <w:r w:rsidR="0065787A" w:rsidRPr="00302D01">
        <w:rPr>
          <w:color w:val="auto"/>
        </w:rPr>
        <w:t xml:space="preserve">’s website, </w:t>
      </w:r>
      <w:r w:rsidR="007227ED" w:rsidRPr="00302D01">
        <w:rPr>
          <w:color w:val="auto"/>
        </w:rPr>
        <w:t>brochures</w:t>
      </w:r>
      <w:r w:rsidR="001A40B3" w:rsidRPr="00302D01">
        <w:rPr>
          <w:color w:val="auto"/>
        </w:rPr>
        <w:t xml:space="preserve">, newsletters, meeting forums and care plan evaluation processes. </w:t>
      </w:r>
      <w:r w:rsidR="000E58B5" w:rsidRPr="00302D01">
        <w:rPr>
          <w:color w:val="auto"/>
        </w:rPr>
        <w:t xml:space="preserve">Staff </w:t>
      </w:r>
      <w:r w:rsidR="00CE3EA0" w:rsidRPr="00302D01">
        <w:rPr>
          <w:color w:val="auto"/>
        </w:rPr>
        <w:t xml:space="preserve">described strategies </w:t>
      </w:r>
      <w:r w:rsidR="003F1B23" w:rsidRPr="00302D01">
        <w:rPr>
          <w:color w:val="auto"/>
        </w:rPr>
        <w:t xml:space="preserve">they use to provide </w:t>
      </w:r>
      <w:r w:rsidR="007227ED" w:rsidRPr="00302D01">
        <w:rPr>
          <w:color w:val="auto"/>
        </w:rPr>
        <w:t>information</w:t>
      </w:r>
      <w:r w:rsidR="003F1B23" w:rsidRPr="00302D01">
        <w:rPr>
          <w:color w:val="auto"/>
        </w:rPr>
        <w:t xml:space="preserve"> </w:t>
      </w:r>
      <w:r w:rsidR="00CE3EA0" w:rsidRPr="00302D01">
        <w:rPr>
          <w:color w:val="auto"/>
        </w:rPr>
        <w:t>to consumers</w:t>
      </w:r>
      <w:r w:rsidR="00112CB6" w:rsidRPr="00302D01">
        <w:rPr>
          <w:color w:val="auto"/>
        </w:rPr>
        <w:t xml:space="preserve"> with cognitive impairments or communication difficulties</w:t>
      </w:r>
      <w:r w:rsidR="003F1B23" w:rsidRPr="00302D01">
        <w:rPr>
          <w:color w:val="auto"/>
        </w:rPr>
        <w:t xml:space="preserve">. </w:t>
      </w:r>
    </w:p>
    <w:p w14:paraId="21E3F5D5" w14:textId="6640F44F" w:rsidR="006A3C96" w:rsidRPr="006A3C96" w:rsidRDefault="006A3C96" w:rsidP="006A3C96">
      <w:pPr>
        <w:rPr>
          <w:color w:val="auto"/>
        </w:rPr>
      </w:pPr>
      <w:r w:rsidRPr="006A3C96">
        <w:rPr>
          <w:color w:val="auto"/>
        </w:rPr>
        <w:t xml:space="preserve">Consumers and representatives sampled were satisfied </w:t>
      </w:r>
      <w:r w:rsidR="00EB77FB" w:rsidRPr="00302D01">
        <w:rPr>
          <w:color w:val="auto"/>
        </w:rPr>
        <w:t>the service respects consumers’ privacy and maintains confidentiality of personal information</w:t>
      </w:r>
      <w:r w:rsidRPr="006A3C96">
        <w:rPr>
          <w:color w:val="auto"/>
        </w:rPr>
        <w:t xml:space="preserve">. Staff </w:t>
      </w:r>
      <w:r w:rsidR="00302D01" w:rsidRPr="00302D01">
        <w:rPr>
          <w:color w:val="auto"/>
        </w:rPr>
        <w:t>demonstrated an understanding of maintain</w:t>
      </w:r>
      <w:r w:rsidR="00E154EC">
        <w:rPr>
          <w:color w:val="auto"/>
        </w:rPr>
        <w:t>ing</w:t>
      </w:r>
      <w:r w:rsidR="00302D01" w:rsidRPr="00302D01">
        <w:rPr>
          <w:color w:val="auto"/>
        </w:rPr>
        <w:t xml:space="preserve"> consumer confidentiality</w:t>
      </w:r>
      <w:r w:rsidRPr="006A3C96">
        <w:rPr>
          <w:color w:val="auto"/>
        </w:rPr>
        <w:t xml:space="preserve">; this was confirmed through observations of staff practice made by the Assessment Team.  </w:t>
      </w:r>
    </w:p>
    <w:p w14:paraId="415AA09B" w14:textId="77777777" w:rsidR="006A3C96" w:rsidRPr="006A3C96" w:rsidRDefault="006A3C96" w:rsidP="006A3C96">
      <w:pPr>
        <w:rPr>
          <w:color w:val="auto"/>
        </w:rPr>
      </w:pPr>
      <w:r w:rsidRPr="006A3C96">
        <w:rPr>
          <w:color w:val="auto"/>
        </w:rPr>
        <w:t>The Assessment Team found the organisation has monitoring processes to ensure a culture of inclusion and respect for consumers; supports for consumers to exercise choice and independence and consumers’ privacy is respected.</w:t>
      </w:r>
    </w:p>
    <w:p w14:paraId="4CD024F0" w14:textId="7506B6E1" w:rsidR="006A3C96" w:rsidRPr="006A3C96" w:rsidRDefault="006A3C96" w:rsidP="006A3C96">
      <w:pPr>
        <w:rPr>
          <w:color w:val="auto"/>
        </w:rPr>
      </w:pPr>
      <w:bookmarkStart w:id="3" w:name="_Hlk75172478"/>
      <w:r w:rsidRPr="006A3C96">
        <w:rPr>
          <w:color w:val="auto"/>
        </w:rPr>
        <w:lastRenderedPageBreak/>
        <w:t xml:space="preserve">Based on the evidence documented above, I find </w:t>
      </w:r>
      <w:r w:rsidR="00097DCA" w:rsidRPr="00097DCA">
        <w:rPr>
          <w:color w:val="auto"/>
        </w:rPr>
        <w:t>The Catholic Diocese of Port Pirie Inc</w:t>
      </w:r>
      <w:r w:rsidRPr="006A3C96">
        <w:rPr>
          <w:color w:val="auto"/>
        </w:rPr>
        <w:t xml:space="preserve">, in relation to </w:t>
      </w:r>
      <w:r w:rsidR="00097DCA" w:rsidRPr="00097DCA">
        <w:rPr>
          <w:color w:val="auto"/>
        </w:rPr>
        <w:t>St Joseph’s House</w:t>
      </w:r>
      <w:r w:rsidRPr="006A3C96">
        <w:rPr>
          <w:color w:val="auto"/>
        </w:rPr>
        <w:t>, to be Compliant with Requirements (3)(a), (3)(b), (3)(</w:t>
      </w:r>
      <w:r w:rsidR="00097DCA" w:rsidRPr="00097DCA">
        <w:rPr>
          <w:color w:val="auto"/>
        </w:rPr>
        <w:t>d</w:t>
      </w:r>
      <w:r w:rsidRPr="006A3C96">
        <w:rPr>
          <w:color w:val="auto"/>
        </w:rPr>
        <w:t>), (3)(e) and (3)(f) in Standard 1 Consumer dignity and choice.</w:t>
      </w:r>
    </w:p>
    <w:bookmarkEnd w:id="3"/>
    <w:p w14:paraId="220E731A" w14:textId="6F0F2C5C" w:rsidR="00485664" w:rsidRDefault="00CC6F5B" w:rsidP="00485664">
      <w:pPr>
        <w:pStyle w:val="Heading2"/>
      </w:pPr>
      <w:r w:rsidRPr="00D435F8">
        <w:t>Assessment of Standard 1 Requirements</w:t>
      </w:r>
      <w:bookmarkStart w:id="4" w:name="_Hlk32932412"/>
      <w:r w:rsidRPr="0066387A">
        <w:rPr>
          <w:i/>
          <w:color w:val="0000FF"/>
          <w:sz w:val="24"/>
          <w:szCs w:val="24"/>
        </w:rPr>
        <w:t xml:space="preserve"> </w:t>
      </w:r>
      <w:bookmarkEnd w:id="4"/>
    </w:p>
    <w:p w14:paraId="220E731B" w14:textId="244B0905" w:rsidR="00485664" w:rsidRDefault="00CC6F5B" w:rsidP="00485664">
      <w:pPr>
        <w:pStyle w:val="Heading3"/>
      </w:pPr>
      <w:r w:rsidRPr="00051035">
        <w:t>Requirement 1(3)(a)</w:t>
      </w:r>
      <w:r w:rsidRPr="00051035">
        <w:tab/>
        <w:t>Compliant</w:t>
      </w:r>
    </w:p>
    <w:p w14:paraId="220E731C" w14:textId="77777777" w:rsidR="00485664" w:rsidRPr="008D114F" w:rsidRDefault="00CC6F5B" w:rsidP="00485664">
      <w:pPr>
        <w:rPr>
          <w:i/>
        </w:rPr>
      </w:pPr>
      <w:r w:rsidRPr="008D114F">
        <w:rPr>
          <w:i/>
        </w:rPr>
        <w:t>Each consumer is treated with dignity and respect, with their identity, culture and diversity valued.</w:t>
      </w:r>
    </w:p>
    <w:p w14:paraId="220E731E" w14:textId="6DA5BA3D" w:rsidR="00485664" w:rsidRDefault="00CC6F5B" w:rsidP="00485664">
      <w:pPr>
        <w:pStyle w:val="Heading3"/>
      </w:pPr>
      <w:r>
        <w:t>Requirement 1(3)(b)</w:t>
      </w:r>
      <w:r>
        <w:tab/>
        <w:t>Compliant</w:t>
      </w:r>
    </w:p>
    <w:p w14:paraId="220E731F" w14:textId="77777777" w:rsidR="00485664" w:rsidRPr="008D114F" w:rsidRDefault="00CC6F5B" w:rsidP="00485664">
      <w:pPr>
        <w:rPr>
          <w:i/>
        </w:rPr>
      </w:pPr>
      <w:r w:rsidRPr="008D114F">
        <w:rPr>
          <w:i/>
        </w:rPr>
        <w:t>Care and services are culturally safe.</w:t>
      </w:r>
    </w:p>
    <w:p w14:paraId="220E7321" w14:textId="09E6A38F" w:rsidR="00485664" w:rsidRPr="00DD02D3" w:rsidRDefault="00CC6F5B" w:rsidP="00485664">
      <w:pPr>
        <w:pStyle w:val="Heading3"/>
      </w:pPr>
      <w:r w:rsidRPr="00DD02D3">
        <w:t>Requirement 1(3)(c)</w:t>
      </w:r>
      <w:r w:rsidRPr="00DD02D3">
        <w:tab/>
        <w:t>Non-compliant</w:t>
      </w:r>
    </w:p>
    <w:p w14:paraId="220E7322" w14:textId="77777777" w:rsidR="00485664" w:rsidRPr="008D114F" w:rsidRDefault="00CC6F5B" w:rsidP="00485664">
      <w:pPr>
        <w:tabs>
          <w:tab w:val="right" w:pos="9026"/>
        </w:tabs>
        <w:spacing w:before="0" w:after="0"/>
        <w:outlineLvl w:val="4"/>
        <w:rPr>
          <w:i/>
        </w:rPr>
      </w:pPr>
      <w:r w:rsidRPr="008D114F">
        <w:rPr>
          <w:i/>
        </w:rPr>
        <w:t xml:space="preserve">Each consumer is supported to exercise choice and independence, including to: </w:t>
      </w:r>
    </w:p>
    <w:p w14:paraId="220E7323" w14:textId="77777777" w:rsidR="00485664" w:rsidRPr="008D114F" w:rsidRDefault="00CC6F5B" w:rsidP="00C425B4">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0E7324" w14:textId="77777777" w:rsidR="00485664" w:rsidRPr="008D114F" w:rsidRDefault="00CC6F5B" w:rsidP="00C425B4">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0E7325" w14:textId="77777777" w:rsidR="00485664" w:rsidRPr="008D114F" w:rsidRDefault="00CC6F5B" w:rsidP="00C425B4">
      <w:pPr>
        <w:numPr>
          <w:ilvl w:val="0"/>
          <w:numId w:val="11"/>
        </w:numPr>
        <w:tabs>
          <w:tab w:val="right" w:pos="9026"/>
        </w:tabs>
        <w:spacing w:before="0" w:after="0"/>
        <w:ind w:left="567" w:hanging="425"/>
        <w:outlineLvl w:val="4"/>
        <w:rPr>
          <w:i/>
        </w:rPr>
      </w:pPr>
      <w:r w:rsidRPr="008D114F">
        <w:rPr>
          <w:i/>
        </w:rPr>
        <w:t xml:space="preserve">communicate their decisions; and </w:t>
      </w:r>
    </w:p>
    <w:p w14:paraId="220E7326" w14:textId="77777777" w:rsidR="00485664" w:rsidRPr="008D114F" w:rsidRDefault="00CC6F5B" w:rsidP="00C425B4">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38EF5FD" w14:textId="2C06D4AA" w:rsidR="001D450E" w:rsidRPr="00204A1E" w:rsidRDefault="00AE5FCC" w:rsidP="001D450E">
      <w:pPr>
        <w:rPr>
          <w:color w:val="auto"/>
        </w:rPr>
      </w:pPr>
      <w:r w:rsidRPr="00204A1E">
        <w:rPr>
          <w:color w:val="auto"/>
        </w:rPr>
        <w:t xml:space="preserve">The Assessment Team were </w:t>
      </w:r>
      <w:r w:rsidR="0049693C" w:rsidRPr="00204A1E">
        <w:rPr>
          <w:color w:val="auto"/>
        </w:rPr>
        <w:t xml:space="preserve">satisfied the service demonstrated how each consumer is supported to exercise choice and independence, including in relation to making decisions about who is involved in their care and communicate their decisions. However, </w:t>
      </w:r>
      <w:r w:rsidR="00AE6EA4" w:rsidRPr="00204A1E">
        <w:rPr>
          <w:color w:val="auto"/>
        </w:rPr>
        <w:t>the Assessment Team were not satisfied the service demonstrated effective</w:t>
      </w:r>
      <w:r w:rsidR="0049693C" w:rsidRPr="00204A1E">
        <w:rPr>
          <w:color w:val="auto"/>
        </w:rPr>
        <w:t xml:space="preserve"> processes </w:t>
      </w:r>
      <w:r w:rsidR="00AE6EA4" w:rsidRPr="00204A1E">
        <w:rPr>
          <w:color w:val="auto"/>
        </w:rPr>
        <w:t xml:space="preserve">to support consumers </w:t>
      </w:r>
      <w:r w:rsidR="0049693C" w:rsidRPr="00204A1E">
        <w:rPr>
          <w:color w:val="auto"/>
        </w:rPr>
        <w:t xml:space="preserve">to maintain </w:t>
      </w:r>
      <w:r w:rsidR="00E51E41" w:rsidRPr="00204A1E">
        <w:rPr>
          <w:color w:val="auto"/>
        </w:rPr>
        <w:t>connections</w:t>
      </w:r>
      <w:r w:rsidR="00AD22C2" w:rsidRPr="00204A1E">
        <w:rPr>
          <w:color w:val="auto"/>
        </w:rPr>
        <w:t xml:space="preserve"> with others and maintain relationships of choice, including intimate relationships</w:t>
      </w:r>
      <w:r w:rsidR="0049693C" w:rsidRPr="00204A1E">
        <w:rPr>
          <w:color w:val="auto"/>
        </w:rPr>
        <w:t xml:space="preserve">. </w:t>
      </w:r>
      <w:r w:rsidR="00204A1E" w:rsidRPr="00204A1E">
        <w:rPr>
          <w:color w:val="auto"/>
        </w:rPr>
        <w:t>T</w:t>
      </w:r>
      <w:r w:rsidRPr="00204A1E">
        <w:rPr>
          <w:color w:val="auto"/>
        </w:rPr>
        <w:t>his was evidenced by the following:</w:t>
      </w:r>
    </w:p>
    <w:p w14:paraId="574FA40D" w14:textId="269560A3" w:rsidR="001D450E" w:rsidRPr="00CC712B" w:rsidRDefault="005837C7" w:rsidP="00C425B4">
      <w:pPr>
        <w:pStyle w:val="ListBullet"/>
        <w:numPr>
          <w:ilvl w:val="0"/>
          <w:numId w:val="22"/>
        </w:numPr>
        <w:ind w:left="425" w:hanging="425"/>
        <w:rPr>
          <w:rFonts w:eastAsia="Times New Roman"/>
          <w:szCs w:val="24"/>
          <w:lang w:eastAsia="en-AU"/>
        </w:rPr>
      </w:pPr>
      <w:r w:rsidRPr="00CC712B">
        <w:rPr>
          <w:rFonts w:eastAsia="Times New Roman"/>
          <w:szCs w:val="24"/>
          <w:lang w:eastAsia="en-AU"/>
        </w:rPr>
        <w:t>Representatives indicated they were not able to visit their family member</w:t>
      </w:r>
      <w:r w:rsidR="001C6E70" w:rsidRPr="00CC712B">
        <w:rPr>
          <w:rFonts w:eastAsia="Times New Roman"/>
          <w:szCs w:val="24"/>
          <w:lang w:eastAsia="en-AU"/>
        </w:rPr>
        <w:t>s</w:t>
      </w:r>
      <w:r w:rsidRPr="00CC712B">
        <w:rPr>
          <w:rFonts w:eastAsia="Times New Roman"/>
          <w:szCs w:val="24"/>
          <w:lang w:eastAsia="en-AU"/>
        </w:rPr>
        <w:t xml:space="preserve"> on Sundays without prior</w:t>
      </w:r>
      <w:r w:rsidRPr="00CC712B">
        <w:rPr>
          <w:rFonts w:eastAsia="Arial"/>
        </w:rPr>
        <w:t xml:space="preserve"> </w:t>
      </w:r>
      <w:r w:rsidRPr="00CC712B">
        <w:rPr>
          <w:rFonts w:eastAsia="Times New Roman"/>
          <w:szCs w:val="24"/>
          <w:lang w:eastAsia="en-AU"/>
        </w:rPr>
        <w:t xml:space="preserve">arrangement. </w:t>
      </w:r>
      <w:r w:rsidR="007D68B7" w:rsidRPr="00CC712B">
        <w:rPr>
          <w:rFonts w:eastAsia="Times New Roman"/>
          <w:szCs w:val="24"/>
          <w:lang w:eastAsia="en-AU"/>
        </w:rPr>
        <w:t xml:space="preserve">The following feedback was provided to the Assessment Team by representatives. </w:t>
      </w:r>
    </w:p>
    <w:p w14:paraId="5D3FFD95" w14:textId="644F04B7" w:rsidR="001D450E" w:rsidRPr="00CC712B" w:rsidRDefault="001D450E" w:rsidP="0038019A">
      <w:pPr>
        <w:pStyle w:val="ListBullet"/>
        <w:numPr>
          <w:ilvl w:val="0"/>
          <w:numId w:val="23"/>
        </w:numPr>
        <w:ind w:left="850" w:hanging="425"/>
        <w:rPr>
          <w:rFonts w:eastAsia="Times New Roman"/>
          <w:szCs w:val="24"/>
          <w:lang w:eastAsia="en-AU"/>
        </w:rPr>
      </w:pPr>
      <w:r w:rsidRPr="00CC712B">
        <w:rPr>
          <w:rFonts w:eastAsia="Times New Roman"/>
          <w:szCs w:val="24"/>
          <w:lang w:eastAsia="en-AU"/>
        </w:rPr>
        <w:t>Sunday was their main visiting day and it meant certain family members did not visit anymore as it did not fit in with work and school commitments during the week.</w:t>
      </w:r>
    </w:p>
    <w:p w14:paraId="507AE580" w14:textId="3559F7C5" w:rsidR="00524407" w:rsidRPr="00CC712B" w:rsidRDefault="00F6735B" w:rsidP="0038019A">
      <w:pPr>
        <w:pStyle w:val="ListBullet"/>
        <w:numPr>
          <w:ilvl w:val="0"/>
          <w:numId w:val="23"/>
        </w:numPr>
        <w:ind w:left="850" w:hanging="425"/>
        <w:rPr>
          <w:rFonts w:eastAsia="Times New Roman"/>
          <w:szCs w:val="24"/>
          <w:lang w:eastAsia="en-AU"/>
        </w:rPr>
      </w:pPr>
      <w:r w:rsidRPr="00CC712B">
        <w:rPr>
          <w:rFonts w:eastAsia="Times New Roman"/>
          <w:szCs w:val="24"/>
          <w:lang w:eastAsia="en-AU"/>
        </w:rPr>
        <w:t>T</w:t>
      </w:r>
      <w:r w:rsidR="00524407" w:rsidRPr="00CC712B">
        <w:rPr>
          <w:rFonts w:eastAsia="Times New Roman"/>
          <w:szCs w:val="24"/>
          <w:lang w:eastAsia="en-AU"/>
        </w:rPr>
        <w:t xml:space="preserve">heir family were upset the service did not have unrestricted visiting on Sundays and the </w:t>
      </w:r>
      <w:r w:rsidR="00E51E41" w:rsidRPr="00CC712B">
        <w:rPr>
          <w:rFonts w:eastAsia="Times New Roman"/>
          <w:szCs w:val="24"/>
          <w:lang w:eastAsia="en-AU"/>
        </w:rPr>
        <w:t>consumer</w:t>
      </w:r>
      <w:r w:rsidR="00524407" w:rsidRPr="00CC712B">
        <w:rPr>
          <w:rFonts w:eastAsia="Times New Roman"/>
          <w:szCs w:val="24"/>
          <w:lang w:eastAsia="en-AU"/>
        </w:rPr>
        <w:t xml:space="preserve"> is missing out on visits because of it.  </w:t>
      </w:r>
    </w:p>
    <w:p w14:paraId="15C32E07" w14:textId="5BCF76FF" w:rsidR="00524407" w:rsidRPr="00CC712B" w:rsidRDefault="00F6735B" w:rsidP="0038019A">
      <w:pPr>
        <w:pStyle w:val="ListBullet"/>
        <w:numPr>
          <w:ilvl w:val="0"/>
          <w:numId w:val="23"/>
        </w:numPr>
        <w:ind w:left="850" w:hanging="425"/>
        <w:rPr>
          <w:rFonts w:eastAsia="Times New Roman"/>
          <w:szCs w:val="24"/>
          <w:lang w:eastAsia="en-AU"/>
        </w:rPr>
      </w:pPr>
      <w:r w:rsidRPr="00CC712B">
        <w:rPr>
          <w:rFonts w:eastAsia="Times New Roman"/>
          <w:szCs w:val="24"/>
          <w:lang w:eastAsia="en-AU"/>
        </w:rPr>
        <w:lastRenderedPageBreak/>
        <w:t>S</w:t>
      </w:r>
      <w:r w:rsidR="00524407" w:rsidRPr="00CC712B">
        <w:rPr>
          <w:rFonts w:eastAsia="Times New Roman"/>
          <w:szCs w:val="24"/>
          <w:lang w:eastAsia="en-AU"/>
        </w:rPr>
        <w:t xml:space="preserve">taff said it’s a nuisance because of signing in and this made them feel unwelcome. </w:t>
      </w:r>
    </w:p>
    <w:p w14:paraId="7BC983CD" w14:textId="5ABFF37C" w:rsidR="00524407" w:rsidRPr="00CC712B" w:rsidRDefault="00F6735B" w:rsidP="0038019A">
      <w:pPr>
        <w:pStyle w:val="ListBullet"/>
        <w:numPr>
          <w:ilvl w:val="0"/>
          <w:numId w:val="23"/>
        </w:numPr>
        <w:ind w:left="850" w:hanging="425"/>
        <w:rPr>
          <w:rFonts w:eastAsia="Times New Roman"/>
          <w:szCs w:val="24"/>
          <w:lang w:eastAsia="en-AU"/>
        </w:rPr>
      </w:pPr>
      <w:r w:rsidRPr="00CC712B">
        <w:rPr>
          <w:rFonts w:eastAsia="Times New Roman"/>
          <w:szCs w:val="24"/>
          <w:lang w:eastAsia="en-AU"/>
        </w:rPr>
        <w:t>T</w:t>
      </w:r>
      <w:r w:rsidR="00524407" w:rsidRPr="00CC712B">
        <w:rPr>
          <w:rFonts w:eastAsia="Times New Roman"/>
          <w:szCs w:val="24"/>
          <w:lang w:eastAsia="en-AU"/>
        </w:rPr>
        <w:t xml:space="preserve">hey preferred to visit in the morning due to both the consumer’s preference and their preference. However, the only visiting hours option is in the afternoon between 1.00pm and 3.00pm.  </w:t>
      </w:r>
    </w:p>
    <w:p w14:paraId="300AE512" w14:textId="3853D1A9" w:rsidR="00662088" w:rsidRPr="00CC712B" w:rsidRDefault="00662088" w:rsidP="00C425B4">
      <w:pPr>
        <w:pStyle w:val="ListBullet"/>
        <w:numPr>
          <w:ilvl w:val="0"/>
          <w:numId w:val="22"/>
        </w:numPr>
        <w:ind w:left="425" w:hanging="425"/>
        <w:rPr>
          <w:rFonts w:eastAsia="Times New Roman"/>
          <w:szCs w:val="24"/>
          <w:lang w:eastAsia="en-AU"/>
        </w:rPr>
      </w:pPr>
      <w:r w:rsidRPr="00CC712B">
        <w:rPr>
          <w:rFonts w:eastAsia="Times New Roman"/>
          <w:szCs w:val="24"/>
          <w:lang w:eastAsia="en-AU"/>
        </w:rPr>
        <w:t>Management stated Sunday visiting</w:t>
      </w:r>
      <w:r w:rsidR="001560AF" w:rsidRPr="00CC712B">
        <w:rPr>
          <w:rFonts w:eastAsia="Times New Roman"/>
          <w:szCs w:val="24"/>
          <w:lang w:eastAsia="en-AU"/>
        </w:rPr>
        <w:t xml:space="preserve"> had stopped</w:t>
      </w:r>
      <w:r w:rsidRPr="00CC712B">
        <w:rPr>
          <w:rFonts w:eastAsia="Times New Roman"/>
          <w:szCs w:val="24"/>
          <w:lang w:eastAsia="en-AU"/>
        </w:rPr>
        <w:t xml:space="preserve">, however, they were flexible in making arrangements for people who felt they needed to come in. </w:t>
      </w:r>
      <w:r w:rsidR="00FC7E4A" w:rsidRPr="00CC712B">
        <w:rPr>
          <w:rFonts w:eastAsia="Times New Roman"/>
          <w:szCs w:val="24"/>
          <w:lang w:eastAsia="en-AU"/>
        </w:rPr>
        <w:t xml:space="preserve">Flexibility is provided to representatives who assist their family member with meals and for consumers who are palliating. </w:t>
      </w:r>
    </w:p>
    <w:p w14:paraId="2D02A76D" w14:textId="1B65DB8B" w:rsidR="00662088" w:rsidRPr="00CC712B" w:rsidRDefault="00662088" w:rsidP="00C425B4">
      <w:pPr>
        <w:pStyle w:val="ListBullet"/>
        <w:numPr>
          <w:ilvl w:val="0"/>
          <w:numId w:val="22"/>
        </w:numPr>
        <w:ind w:left="425" w:hanging="425"/>
        <w:rPr>
          <w:rFonts w:eastAsia="Times New Roman"/>
          <w:szCs w:val="24"/>
          <w:lang w:eastAsia="en-AU"/>
        </w:rPr>
      </w:pPr>
      <w:r w:rsidRPr="00CC712B">
        <w:rPr>
          <w:rFonts w:eastAsia="Times New Roman"/>
          <w:szCs w:val="24"/>
          <w:lang w:eastAsia="en-AU"/>
        </w:rPr>
        <w:t>Management said the arrangement was in place because “manning the door and the signing i</w:t>
      </w:r>
      <w:r w:rsidR="00BE6A44" w:rsidRPr="00CC712B">
        <w:rPr>
          <w:rFonts w:eastAsia="Times New Roman"/>
          <w:szCs w:val="24"/>
          <w:lang w:eastAsia="en-AU"/>
        </w:rPr>
        <w:t>n</w:t>
      </w:r>
      <w:r w:rsidRPr="00CC712B">
        <w:rPr>
          <w:rFonts w:eastAsia="Times New Roman"/>
          <w:szCs w:val="24"/>
          <w:lang w:eastAsia="en-AU"/>
        </w:rPr>
        <w:t xml:space="preserve"> process took a staff member off the floor and this was not viable”.  </w:t>
      </w:r>
    </w:p>
    <w:p w14:paraId="63697365" w14:textId="29AD02ED" w:rsidR="001D00FC" w:rsidRPr="00CC712B" w:rsidRDefault="001D00FC" w:rsidP="00C425B4">
      <w:pPr>
        <w:pStyle w:val="ListBullet"/>
        <w:numPr>
          <w:ilvl w:val="0"/>
          <w:numId w:val="22"/>
        </w:numPr>
        <w:ind w:left="425" w:hanging="425"/>
        <w:rPr>
          <w:rFonts w:eastAsia="Times New Roman"/>
          <w:szCs w:val="24"/>
          <w:lang w:eastAsia="en-AU"/>
        </w:rPr>
      </w:pPr>
      <w:r w:rsidRPr="00CC712B">
        <w:rPr>
          <w:rFonts w:eastAsia="Times New Roman"/>
          <w:szCs w:val="24"/>
          <w:lang w:eastAsia="en-AU"/>
        </w:rPr>
        <w:t xml:space="preserve">Assessment and care planning documents did not consider </w:t>
      </w:r>
      <w:r w:rsidR="00535F2D" w:rsidRPr="00CC712B">
        <w:rPr>
          <w:rFonts w:eastAsia="Times New Roman"/>
          <w:szCs w:val="24"/>
          <w:lang w:eastAsia="en-AU"/>
        </w:rPr>
        <w:t xml:space="preserve">two </w:t>
      </w:r>
      <w:r w:rsidR="00E51E41" w:rsidRPr="00CC712B">
        <w:rPr>
          <w:rFonts w:eastAsia="Times New Roman"/>
          <w:szCs w:val="24"/>
          <w:lang w:eastAsia="en-AU"/>
        </w:rPr>
        <w:t>couples</w:t>
      </w:r>
      <w:r w:rsidR="000F41F2" w:rsidRPr="00CC712B">
        <w:rPr>
          <w:rFonts w:eastAsia="Times New Roman"/>
          <w:szCs w:val="24"/>
          <w:lang w:eastAsia="en-AU"/>
        </w:rPr>
        <w:t>’</w:t>
      </w:r>
      <w:r w:rsidRPr="00CC712B">
        <w:rPr>
          <w:rFonts w:eastAsia="Times New Roman"/>
          <w:szCs w:val="24"/>
          <w:lang w:eastAsia="en-AU"/>
        </w:rPr>
        <w:t xml:space="preserve"> needs, goals and preferences in relation to maintaining and/or engaging in an intimate relationship while residing at the service. </w:t>
      </w:r>
    </w:p>
    <w:p w14:paraId="7DDBECE6" w14:textId="0636E244" w:rsidR="00535F2D" w:rsidRPr="00CC712B" w:rsidRDefault="00535F2D" w:rsidP="00284707">
      <w:pPr>
        <w:pStyle w:val="ListBullet"/>
        <w:numPr>
          <w:ilvl w:val="0"/>
          <w:numId w:val="23"/>
        </w:numPr>
        <w:ind w:left="850" w:hanging="425"/>
        <w:rPr>
          <w:rFonts w:eastAsia="Times New Roman"/>
          <w:szCs w:val="24"/>
          <w:lang w:eastAsia="en-AU"/>
        </w:rPr>
      </w:pPr>
      <w:r w:rsidRPr="00CC712B">
        <w:rPr>
          <w:rFonts w:eastAsia="Times New Roman"/>
          <w:szCs w:val="24"/>
          <w:lang w:eastAsia="en-AU"/>
        </w:rPr>
        <w:t xml:space="preserve">Care staff did not know if either couple required consideration regarding maintaining their relationship and intimacy and they had not thought about it. </w:t>
      </w:r>
    </w:p>
    <w:p w14:paraId="4B75DA27" w14:textId="265502ED" w:rsidR="00535F2D" w:rsidRPr="00CC712B" w:rsidRDefault="00535F2D" w:rsidP="00284707">
      <w:pPr>
        <w:pStyle w:val="ListBullet"/>
        <w:numPr>
          <w:ilvl w:val="0"/>
          <w:numId w:val="23"/>
        </w:numPr>
        <w:ind w:left="850" w:hanging="425"/>
        <w:rPr>
          <w:rFonts w:eastAsia="Times New Roman"/>
          <w:szCs w:val="24"/>
          <w:lang w:eastAsia="en-AU"/>
        </w:rPr>
      </w:pPr>
      <w:r w:rsidRPr="00CC712B">
        <w:rPr>
          <w:rFonts w:eastAsia="Times New Roman"/>
          <w:szCs w:val="24"/>
          <w:lang w:eastAsia="en-AU"/>
        </w:rPr>
        <w:t>A clinical staff</w:t>
      </w:r>
      <w:r w:rsidR="00485664">
        <w:rPr>
          <w:rFonts w:eastAsia="Times New Roman"/>
          <w:szCs w:val="24"/>
          <w:lang w:eastAsia="en-AU"/>
        </w:rPr>
        <w:t xml:space="preserve"> </w:t>
      </w:r>
      <w:r w:rsidR="00485664" w:rsidRPr="00970775">
        <w:rPr>
          <w:rFonts w:eastAsia="Times New Roman"/>
          <w:szCs w:val="24"/>
          <w:lang w:eastAsia="en-AU"/>
        </w:rPr>
        <w:t>member</w:t>
      </w:r>
      <w:r w:rsidRPr="00970775">
        <w:rPr>
          <w:rFonts w:eastAsia="Times New Roman"/>
          <w:szCs w:val="24"/>
          <w:lang w:eastAsia="en-AU"/>
        </w:rPr>
        <w:t xml:space="preserve"> said </w:t>
      </w:r>
      <w:r w:rsidRPr="00CC712B">
        <w:rPr>
          <w:rFonts w:eastAsia="Times New Roman"/>
          <w:szCs w:val="24"/>
          <w:lang w:eastAsia="en-AU"/>
        </w:rPr>
        <w:t xml:space="preserve">although the service doesn't have ‘formal supports’ to recognise married relationships, staff always knock and wait before entering any consumers’ room.  </w:t>
      </w:r>
    </w:p>
    <w:p w14:paraId="033EE3B6" w14:textId="0C915F72" w:rsidR="00535F2D" w:rsidRPr="00CC712B" w:rsidRDefault="001820C1" w:rsidP="00284707">
      <w:pPr>
        <w:pStyle w:val="ListBullet"/>
        <w:numPr>
          <w:ilvl w:val="0"/>
          <w:numId w:val="23"/>
        </w:numPr>
        <w:ind w:left="850" w:hanging="425"/>
        <w:rPr>
          <w:rFonts w:eastAsia="Times New Roman"/>
          <w:szCs w:val="24"/>
          <w:lang w:eastAsia="en-AU"/>
        </w:rPr>
      </w:pPr>
      <w:r w:rsidRPr="00CC712B">
        <w:rPr>
          <w:rFonts w:eastAsia="Times New Roman"/>
          <w:szCs w:val="24"/>
          <w:lang w:eastAsia="en-AU"/>
        </w:rPr>
        <w:t>A</w:t>
      </w:r>
      <w:r w:rsidR="00535F2D" w:rsidRPr="00CC712B">
        <w:rPr>
          <w:rFonts w:eastAsia="Times New Roman"/>
          <w:szCs w:val="24"/>
          <w:lang w:eastAsia="en-AU"/>
        </w:rPr>
        <w:t>ll assessment and plans documented</w:t>
      </w:r>
      <w:r w:rsidRPr="00CC712B">
        <w:rPr>
          <w:rFonts w:eastAsia="Times New Roman"/>
          <w:szCs w:val="24"/>
          <w:lang w:eastAsia="en-AU"/>
        </w:rPr>
        <w:t xml:space="preserve"> </w:t>
      </w:r>
      <w:r w:rsidR="00CC712B" w:rsidRPr="00CC712B">
        <w:rPr>
          <w:rFonts w:eastAsia="Times New Roman"/>
          <w:szCs w:val="24"/>
          <w:lang w:eastAsia="en-AU"/>
        </w:rPr>
        <w:t>in</w:t>
      </w:r>
      <w:r w:rsidRPr="00CC712B">
        <w:rPr>
          <w:rFonts w:eastAsia="Times New Roman"/>
          <w:szCs w:val="24"/>
          <w:lang w:eastAsia="en-AU"/>
        </w:rPr>
        <w:t xml:space="preserve"> the four files for both couples noted</w:t>
      </w:r>
      <w:r w:rsidR="00535F2D" w:rsidRPr="00CC712B">
        <w:rPr>
          <w:rFonts w:eastAsia="Times New Roman"/>
          <w:szCs w:val="24"/>
          <w:lang w:eastAsia="en-AU"/>
        </w:rPr>
        <w:t xml:space="preserve"> ‘</w:t>
      </w:r>
      <w:r w:rsidR="00CC712B" w:rsidRPr="00CC712B">
        <w:rPr>
          <w:rFonts w:eastAsia="Times New Roman"/>
          <w:szCs w:val="24"/>
          <w:lang w:eastAsia="en-AU"/>
        </w:rPr>
        <w:t>g</w:t>
      </w:r>
      <w:r w:rsidR="00535F2D" w:rsidRPr="00CC712B">
        <w:rPr>
          <w:rFonts w:eastAsia="Times New Roman"/>
          <w:szCs w:val="24"/>
          <w:lang w:eastAsia="en-AU"/>
        </w:rPr>
        <w:t>ive privacy when needed’.</w:t>
      </w:r>
    </w:p>
    <w:p w14:paraId="26C640B0" w14:textId="74F71151" w:rsidR="00B461F5" w:rsidRPr="00CC712B" w:rsidRDefault="00535F2D" w:rsidP="00284707">
      <w:pPr>
        <w:pStyle w:val="ListBullet"/>
        <w:numPr>
          <w:ilvl w:val="0"/>
          <w:numId w:val="23"/>
        </w:numPr>
        <w:ind w:left="850" w:hanging="425"/>
        <w:rPr>
          <w:rFonts w:eastAsia="Times New Roman"/>
          <w:szCs w:val="24"/>
          <w:lang w:eastAsia="en-AU"/>
        </w:rPr>
      </w:pPr>
      <w:r w:rsidRPr="00CC712B">
        <w:rPr>
          <w:rFonts w:eastAsia="Times New Roman"/>
          <w:szCs w:val="24"/>
          <w:lang w:eastAsia="en-AU"/>
        </w:rPr>
        <w:t>Clinical management said the service had not considered intimacy during assessment and care planning for couples.</w:t>
      </w:r>
    </w:p>
    <w:p w14:paraId="71407B8B" w14:textId="40074A3E" w:rsidR="00E44FD7" w:rsidRPr="00CC712B" w:rsidRDefault="00E44FD7" w:rsidP="00E44FD7">
      <w:pPr>
        <w:rPr>
          <w:color w:val="auto"/>
        </w:rPr>
      </w:pPr>
      <w:r w:rsidRPr="00CC712B">
        <w:rPr>
          <w:color w:val="auto"/>
        </w:rPr>
        <w:t>The provider’s response indicates they accept the Assessment Team’s recommendation of not met. The provider</w:t>
      </w:r>
      <w:r w:rsidR="006F4949" w:rsidRPr="00CC712B">
        <w:rPr>
          <w:color w:val="auto"/>
        </w:rPr>
        <w:t>’s response included investigations and actions to resolve the deficiencies identified</w:t>
      </w:r>
      <w:r w:rsidR="00CC712B" w:rsidRPr="00CC712B">
        <w:rPr>
          <w:color w:val="auto"/>
        </w:rPr>
        <w:t>,</w:t>
      </w:r>
      <w:r w:rsidR="006F4949" w:rsidRPr="00CC712B">
        <w:rPr>
          <w:color w:val="auto"/>
        </w:rPr>
        <w:t xml:space="preserve"> as well as documentation to support and/or demonstrate the actions initiated</w:t>
      </w:r>
      <w:r w:rsidRPr="00CC712B">
        <w:rPr>
          <w:color w:val="auto"/>
        </w:rPr>
        <w:t xml:space="preserve">. </w:t>
      </w:r>
      <w:r w:rsidR="006F4949" w:rsidRPr="00CC712B">
        <w:rPr>
          <w:color w:val="auto"/>
        </w:rPr>
        <w:t>Actions include</w:t>
      </w:r>
      <w:r w:rsidRPr="00CC712B">
        <w:rPr>
          <w:color w:val="auto"/>
        </w:rPr>
        <w:t xml:space="preserve">, but </w:t>
      </w:r>
      <w:r w:rsidR="00234E9B" w:rsidRPr="00CC712B">
        <w:rPr>
          <w:color w:val="auto"/>
        </w:rPr>
        <w:t>are</w:t>
      </w:r>
      <w:r w:rsidRPr="00CC712B">
        <w:rPr>
          <w:color w:val="auto"/>
        </w:rPr>
        <w:t xml:space="preserve"> not limited to:</w:t>
      </w:r>
    </w:p>
    <w:p w14:paraId="45605307" w14:textId="3DF8F2AB" w:rsidR="001820C1" w:rsidRPr="00CC712B" w:rsidRDefault="00234E9B" w:rsidP="00C425B4">
      <w:pPr>
        <w:pStyle w:val="ListBullet"/>
        <w:numPr>
          <w:ilvl w:val="0"/>
          <w:numId w:val="22"/>
        </w:numPr>
        <w:ind w:left="425" w:hanging="425"/>
        <w:rPr>
          <w:rFonts w:eastAsia="Times New Roman"/>
          <w:szCs w:val="24"/>
          <w:lang w:eastAsia="en-AU"/>
        </w:rPr>
      </w:pPr>
      <w:r w:rsidRPr="00CC712B">
        <w:rPr>
          <w:rFonts w:eastAsia="Times New Roman"/>
          <w:szCs w:val="24"/>
          <w:lang w:eastAsia="en-AU"/>
        </w:rPr>
        <w:t xml:space="preserve">Visiting hours have been reviewed and </w:t>
      </w:r>
      <w:r w:rsidR="007813B0" w:rsidRPr="00CC712B">
        <w:rPr>
          <w:rFonts w:eastAsia="Times New Roman"/>
          <w:szCs w:val="24"/>
          <w:lang w:eastAsia="en-AU"/>
        </w:rPr>
        <w:t xml:space="preserve">now include scheduled times on Sunday. </w:t>
      </w:r>
      <w:r w:rsidR="000D1F4B" w:rsidRPr="00CC712B">
        <w:rPr>
          <w:rFonts w:eastAsia="Times New Roman"/>
          <w:szCs w:val="24"/>
          <w:lang w:eastAsia="en-AU"/>
        </w:rPr>
        <w:t>Anticipate a</w:t>
      </w:r>
      <w:r w:rsidR="007813B0" w:rsidRPr="00CC712B">
        <w:rPr>
          <w:rFonts w:eastAsia="Times New Roman"/>
          <w:szCs w:val="24"/>
          <w:lang w:eastAsia="en-AU"/>
        </w:rPr>
        <w:t xml:space="preserve">dditional changes will be made following </w:t>
      </w:r>
      <w:r w:rsidR="000D1F4B" w:rsidRPr="00CC712B">
        <w:rPr>
          <w:rFonts w:eastAsia="Times New Roman"/>
          <w:szCs w:val="24"/>
          <w:lang w:eastAsia="en-AU"/>
        </w:rPr>
        <w:t xml:space="preserve">completion </w:t>
      </w:r>
      <w:r w:rsidR="00CC712B" w:rsidRPr="00CC712B">
        <w:rPr>
          <w:rFonts w:eastAsia="Times New Roman"/>
          <w:szCs w:val="24"/>
          <w:lang w:eastAsia="en-AU"/>
        </w:rPr>
        <w:t xml:space="preserve">of </w:t>
      </w:r>
      <w:r w:rsidR="007813B0" w:rsidRPr="00CC712B">
        <w:rPr>
          <w:rFonts w:eastAsia="Times New Roman"/>
          <w:szCs w:val="24"/>
          <w:lang w:eastAsia="en-AU"/>
        </w:rPr>
        <w:t xml:space="preserve">the COVID-19 vaccination program. </w:t>
      </w:r>
    </w:p>
    <w:p w14:paraId="4D5C78B5" w14:textId="34652CEF" w:rsidR="000D1F4B" w:rsidRPr="00CC712B" w:rsidRDefault="00E51E41" w:rsidP="00C425B4">
      <w:pPr>
        <w:pStyle w:val="ListBullet"/>
        <w:numPr>
          <w:ilvl w:val="0"/>
          <w:numId w:val="22"/>
        </w:numPr>
        <w:ind w:left="425" w:hanging="425"/>
        <w:rPr>
          <w:rFonts w:eastAsia="Times New Roman"/>
          <w:szCs w:val="24"/>
          <w:lang w:eastAsia="en-AU"/>
        </w:rPr>
      </w:pPr>
      <w:r w:rsidRPr="00CC712B">
        <w:rPr>
          <w:rFonts w:eastAsia="Times New Roman"/>
          <w:szCs w:val="24"/>
          <w:lang w:eastAsia="en-AU"/>
        </w:rPr>
        <w:t>Information</w:t>
      </w:r>
      <w:r w:rsidR="000D1F4B" w:rsidRPr="00CC712B">
        <w:rPr>
          <w:rFonts w:eastAsia="Times New Roman"/>
          <w:szCs w:val="24"/>
          <w:lang w:eastAsia="en-AU"/>
        </w:rPr>
        <w:t xml:space="preserve"> relating to the changed visiting hours has been </w:t>
      </w:r>
      <w:r w:rsidRPr="00CC712B">
        <w:rPr>
          <w:rFonts w:eastAsia="Times New Roman"/>
          <w:szCs w:val="24"/>
          <w:lang w:eastAsia="en-AU"/>
        </w:rPr>
        <w:t>provided</w:t>
      </w:r>
      <w:r w:rsidR="000D1F4B" w:rsidRPr="00CC712B">
        <w:rPr>
          <w:rFonts w:eastAsia="Times New Roman"/>
          <w:szCs w:val="24"/>
          <w:lang w:eastAsia="en-AU"/>
        </w:rPr>
        <w:t xml:space="preserve"> to </w:t>
      </w:r>
      <w:r w:rsidR="00420228" w:rsidRPr="00CC712B">
        <w:rPr>
          <w:rFonts w:eastAsia="Times New Roman"/>
          <w:szCs w:val="24"/>
          <w:lang w:eastAsia="en-AU"/>
        </w:rPr>
        <w:t xml:space="preserve">consumers and representatives. </w:t>
      </w:r>
    </w:p>
    <w:p w14:paraId="6C967839" w14:textId="643CBE2B" w:rsidR="00420228" w:rsidRPr="00337AD9" w:rsidRDefault="00420228" w:rsidP="00C425B4">
      <w:pPr>
        <w:pStyle w:val="ListBullet"/>
        <w:numPr>
          <w:ilvl w:val="0"/>
          <w:numId w:val="22"/>
        </w:numPr>
        <w:ind w:left="425" w:hanging="425"/>
        <w:rPr>
          <w:rFonts w:eastAsia="Times New Roman"/>
          <w:szCs w:val="24"/>
          <w:lang w:eastAsia="en-AU"/>
        </w:rPr>
      </w:pPr>
      <w:r w:rsidRPr="00337AD9">
        <w:rPr>
          <w:rFonts w:eastAsia="Times New Roman"/>
          <w:szCs w:val="24"/>
          <w:lang w:eastAsia="en-AU"/>
        </w:rPr>
        <w:lastRenderedPageBreak/>
        <w:t>Requests for visits outside the scheduled hours is considered on a case</w:t>
      </w:r>
      <w:r w:rsidR="00CC712B" w:rsidRPr="00337AD9">
        <w:rPr>
          <w:rFonts w:eastAsia="Times New Roman"/>
          <w:szCs w:val="24"/>
          <w:lang w:eastAsia="en-AU"/>
        </w:rPr>
        <w:t>-</w:t>
      </w:r>
      <w:r w:rsidRPr="00337AD9">
        <w:rPr>
          <w:rFonts w:eastAsia="Times New Roman"/>
          <w:szCs w:val="24"/>
          <w:lang w:eastAsia="en-AU"/>
        </w:rPr>
        <w:t>by</w:t>
      </w:r>
      <w:r w:rsidR="00CC712B" w:rsidRPr="00337AD9">
        <w:rPr>
          <w:rFonts w:eastAsia="Times New Roman"/>
          <w:szCs w:val="24"/>
          <w:lang w:eastAsia="en-AU"/>
        </w:rPr>
        <w:t>-</w:t>
      </w:r>
      <w:r w:rsidRPr="00337AD9">
        <w:rPr>
          <w:rFonts w:eastAsia="Times New Roman"/>
          <w:szCs w:val="24"/>
          <w:lang w:eastAsia="en-AU"/>
        </w:rPr>
        <w:t xml:space="preserve">case basis. </w:t>
      </w:r>
    </w:p>
    <w:p w14:paraId="02B4B466" w14:textId="7B42948B" w:rsidR="007E491A" w:rsidRPr="00337AD9" w:rsidRDefault="007E491A" w:rsidP="00C425B4">
      <w:pPr>
        <w:pStyle w:val="ListBullet"/>
        <w:numPr>
          <w:ilvl w:val="0"/>
          <w:numId w:val="22"/>
        </w:numPr>
        <w:ind w:left="425" w:hanging="425"/>
        <w:rPr>
          <w:rFonts w:eastAsia="Times New Roman"/>
          <w:szCs w:val="24"/>
          <w:lang w:eastAsia="en-AU"/>
        </w:rPr>
      </w:pPr>
      <w:r w:rsidRPr="00337AD9">
        <w:rPr>
          <w:rFonts w:eastAsia="Times New Roman"/>
          <w:szCs w:val="24"/>
          <w:lang w:eastAsia="en-AU"/>
        </w:rPr>
        <w:t xml:space="preserve">Updated care plans to reflect needs and goals regarding intimate relationships. </w:t>
      </w:r>
    </w:p>
    <w:p w14:paraId="44497FAC" w14:textId="4D768DC9" w:rsidR="007E491A" w:rsidRPr="00337AD9" w:rsidRDefault="00454FFA" w:rsidP="00C425B4">
      <w:pPr>
        <w:pStyle w:val="ListBullet"/>
        <w:numPr>
          <w:ilvl w:val="0"/>
          <w:numId w:val="22"/>
        </w:numPr>
        <w:ind w:left="425" w:hanging="425"/>
        <w:rPr>
          <w:rFonts w:eastAsia="Times New Roman"/>
          <w:szCs w:val="24"/>
          <w:lang w:eastAsia="en-AU"/>
        </w:rPr>
      </w:pPr>
      <w:r w:rsidRPr="00337AD9">
        <w:rPr>
          <w:rFonts w:eastAsia="Times New Roman"/>
          <w:szCs w:val="24"/>
          <w:lang w:eastAsia="en-AU"/>
        </w:rPr>
        <w:t xml:space="preserve">Researched </w:t>
      </w:r>
      <w:r w:rsidR="00E51E41" w:rsidRPr="00337AD9">
        <w:rPr>
          <w:rFonts w:eastAsia="Times New Roman"/>
          <w:szCs w:val="24"/>
          <w:lang w:eastAsia="en-AU"/>
        </w:rPr>
        <w:t>best</w:t>
      </w:r>
      <w:r w:rsidRPr="00337AD9">
        <w:rPr>
          <w:rFonts w:eastAsia="Times New Roman"/>
          <w:szCs w:val="24"/>
          <w:lang w:eastAsia="en-AU"/>
        </w:rPr>
        <w:t xml:space="preserve"> practice regarding maintain</w:t>
      </w:r>
      <w:r w:rsidR="00CC712B" w:rsidRPr="00337AD9">
        <w:rPr>
          <w:rFonts w:eastAsia="Times New Roman"/>
          <w:szCs w:val="24"/>
          <w:lang w:eastAsia="en-AU"/>
        </w:rPr>
        <w:t>ing</w:t>
      </w:r>
      <w:r w:rsidRPr="00337AD9">
        <w:rPr>
          <w:rFonts w:eastAsia="Times New Roman"/>
          <w:szCs w:val="24"/>
          <w:lang w:eastAsia="en-AU"/>
        </w:rPr>
        <w:t xml:space="preserve"> privacy and intimacy in relationships</w:t>
      </w:r>
      <w:r w:rsidR="00CC712B" w:rsidRPr="00337AD9">
        <w:rPr>
          <w:rFonts w:eastAsia="Times New Roman"/>
          <w:szCs w:val="24"/>
          <w:lang w:eastAsia="en-AU"/>
        </w:rPr>
        <w:t>,</w:t>
      </w:r>
      <w:r w:rsidRPr="00337AD9">
        <w:rPr>
          <w:rFonts w:eastAsia="Times New Roman"/>
          <w:szCs w:val="24"/>
          <w:lang w:eastAsia="en-AU"/>
        </w:rPr>
        <w:t xml:space="preserve"> resulting in development of a </w:t>
      </w:r>
      <w:r w:rsidR="00485664">
        <w:rPr>
          <w:rFonts w:eastAsia="Times New Roman"/>
          <w:szCs w:val="24"/>
          <w:lang w:eastAsia="en-AU"/>
        </w:rPr>
        <w:t xml:space="preserve">work </w:t>
      </w:r>
      <w:r w:rsidRPr="00337AD9">
        <w:rPr>
          <w:rFonts w:eastAsia="Times New Roman"/>
          <w:szCs w:val="24"/>
          <w:lang w:eastAsia="en-AU"/>
        </w:rPr>
        <w:t xml:space="preserve">instruction. </w:t>
      </w:r>
    </w:p>
    <w:p w14:paraId="569C37AD" w14:textId="7CCA102F" w:rsidR="0003008B" w:rsidRPr="00337AD9" w:rsidRDefault="00805F7F" w:rsidP="00C425B4">
      <w:pPr>
        <w:pStyle w:val="ListBullet"/>
        <w:numPr>
          <w:ilvl w:val="0"/>
          <w:numId w:val="22"/>
        </w:numPr>
        <w:ind w:left="425" w:hanging="425"/>
        <w:rPr>
          <w:rFonts w:eastAsia="Times New Roman"/>
          <w:szCs w:val="24"/>
          <w:lang w:eastAsia="en-AU"/>
        </w:rPr>
      </w:pPr>
      <w:r w:rsidRPr="00337AD9">
        <w:rPr>
          <w:rFonts w:eastAsia="Times New Roman"/>
          <w:szCs w:val="24"/>
          <w:lang w:eastAsia="en-AU"/>
        </w:rPr>
        <w:t>Sexuality and intimacy form</w:t>
      </w:r>
      <w:r w:rsidR="00821504">
        <w:rPr>
          <w:rFonts w:eastAsia="Times New Roman"/>
          <w:szCs w:val="24"/>
          <w:lang w:eastAsia="en-AU"/>
        </w:rPr>
        <w:t>s</w:t>
      </w:r>
      <w:r w:rsidRPr="00337AD9">
        <w:rPr>
          <w:rFonts w:eastAsia="Times New Roman"/>
          <w:szCs w:val="24"/>
          <w:lang w:eastAsia="en-AU"/>
        </w:rPr>
        <w:t xml:space="preserve"> part of the </w:t>
      </w:r>
      <w:r w:rsidR="00E51E41" w:rsidRPr="00337AD9">
        <w:rPr>
          <w:rFonts w:eastAsia="Times New Roman"/>
          <w:szCs w:val="24"/>
          <w:lang w:eastAsia="en-AU"/>
        </w:rPr>
        <w:t>overall</w:t>
      </w:r>
      <w:r w:rsidRPr="00337AD9">
        <w:rPr>
          <w:rFonts w:eastAsia="Times New Roman"/>
          <w:szCs w:val="24"/>
          <w:lang w:eastAsia="en-AU"/>
        </w:rPr>
        <w:t xml:space="preserve"> assessment and planning process. </w:t>
      </w:r>
      <w:r w:rsidR="00FD1EC1" w:rsidRPr="00337AD9">
        <w:rPr>
          <w:rFonts w:eastAsia="Times New Roman"/>
          <w:szCs w:val="24"/>
          <w:lang w:eastAsia="en-AU"/>
        </w:rPr>
        <w:t xml:space="preserve">All couples have been reassessed </w:t>
      </w:r>
      <w:r w:rsidR="0003008B" w:rsidRPr="00337AD9">
        <w:rPr>
          <w:rFonts w:eastAsia="Times New Roman"/>
          <w:szCs w:val="24"/>
          <w:lang w:eastAsia="en-AU"/>
        </w:rPr>
        <w:t xml:space="preserve">using a specified assessment tool. </w:t>
      </w:r>
    </w:p>
    <w:p w14:paraId="0BA5888C" w14:textId="1123BB62" w:rsidR="00454FFA" w:rsidRPr="00337AD9" w:rsidRDefault="0003008B" w:rsidP="00C425B4">
      <w:pPr>
        <w:pStyle w:val="ListBullet"/>
        <w:numPr>
          <w:ilvl w:val="0"/>
          <w:numId w:val="22"/>
        </w:numPr>
        <w:ind w:left="425" w:hanging="425"/>
        <w:rPr>
          <w:rFonts w:eastAsia="Times New Roman"/>
          <w:szCs w:val="24"/>
          <w:lang w:eastAsia="en-AU"/>
        </w:rPr>
      </w:pPr>
      <w:r w:rsidRPr="00337AD9">
        <w:rPr>
          <w:rFonts w:eastAsia="Times New Roman"/>
          <w:szCs w:val="24"/>
          <w:lang w:eastAsia="en-AU"/>
        </w:rPr>
        <w:t>S</w:t>
      </w:r>
      <w:r w:rsidR="00E518D0" w:rsidRPr="00337AD9">
        <w:rPr>
          <w:rFonts w:eastAsia="Times New Roman"/>
          <w:szCs w:val="24"/>
          <w:lang w:eastAsia="en-AU"/>
        </w:rPr>
        <w:t xml:space="preserve">taff are receiving further training in privacy and dignity and maintenance of married couple </w:t>
      </w:r>
      <w:r w:rsidR="00E51E41" w:rsidRPr="00337AD9">
        <w:rPr>
          <w:rFonts w:eastAsia="Times New Roman"/>
          <w:szCs w:val="24"/>
          <w:lang w:eastAsia="en-AU"/>
        </w:rPr>
        <w:t>relationships</w:t>
      </w:r>
      <w:r w:rsidR="00E518D0" w:rsidRPr="00337AD9">
        <w:rPr>
          <w:rFonts w:eastAsia="Times New Roman"/>
          <w:szCs w:val="24"/>
          <w:lang w:eastAsia="en-AU"/>
        </w:rPr>
        <w:t xml:space="preserve"> for consumers living in aged care. </w:t>
      </w:r>
    </w:p>
    <w:p w14:paraId="2235CE79" w14:textId="3D32802E" w:rsidR="00A47689" w:rsidRDefault="008D650A" w:rsidP="001820C1">
      <w:pPr>
        <w:pStyle w:val="ListBullet"/>
        <w:rPr>
          <w:rFonts w:eastAsia="Times New Roman"/>
          <w:szCs w:val="24"/>
          <w:lang w:eastAsia="en-AU"/>
        </w:rPr>
      </w:pPr>
      <w:r w:rsidRPr="00773B93">
        <w:rPr>
          <w:rFonts w:eastAsia="Times New Roman"/>
          <w:szCs w:val="24"/>
          <w:lang w:eastAsia="en-AU"/>
        </w:rPr>
        <w:t xml:space="preserve">I acknowledge the provider’s response and the actions taken in response to the Assessment Team’s findings. However, based on the Assessment Team’s report and the provider’s response, I find at the time of the Site Audit, </w:t>
      </w:r>
      <w:r w:rsidR="00F936F7" w:rsidRPr="00773B93">
        <w:rPr>
          <w:rFonts w:eastAsia="Times New Roman"/>
          <w:szCs w:val="24"/>
          <w:lang w:eastAsia="en-AU"/>
        </w:rPr>
        <w:t>the service’s processes d</w:t>
      </w:r>
      <w:r w:rsidR="00337AD9" w:rsidRPr="00773B93">
        <w:rPr>
          <w:rFonts w:eastAsia="Times New Roman"/>
          <w:szCs w:val="24"/>
          <w:lang w:eastAsia="en-AU"/>
        </w:rPr>
        <w:t>i</w:t>
      </w:r>
      <w:r w:rsidR="00F936F7" w:rsidRPr="00773B93">
        <w:rPr>
          <w:rFonts w:eastAsia="Times New Roman"/>
          <w:szCs w:val="24"/>
          <w:lang w:eastAsia="en-AU"/>
        </w:rPr>
        <w:t xml:space="preserve">d not ensure consumers were supported </w:t>
      </w:r>
      <w:bookmarkStart w:id="5" w:name="_Hlk75350435"/>
      <w:r w:rsidR="00F936F7" w:rsidRPr="00773B93">
        <w:rPr>
          <w:rFonts w:eastAsia="Times New Roman"/>
          <w:szCs w:val="24"/>
          <w:lang w:eastAsia="en-AU"/>
        </w:rPr>
        <w:t>to maintain relationships of choi</w:t>
      </w:r>
      <w:r w:rsidR="002A2095" w:rsidRPr="00773B93">
        <w:rPr>
          <w:rFonts w:eastAsia="Times New Roman"/>
          <w:szCs w:val="24"/>
          <w:lang w:eastAsia="en-AU"/>
        </w:rPr>
        <w:t>ce</w:t>
      </w:r>
      <w:r w:rsidR="006131EE" w:rsidRPr="00773B93">
        <w:rPr>
          <w:rFonts w:eastAsia="Times New Roman"/>
          <w:szCs w:val="24"/>
          <w:lang w:eastAsia="en-AU"/>
        </w:rPr>
        <w:t>, including consideration of</w:t>
      </w:r>
      <w:r w:rsidR="002A2095" w:rsidRPr="00773B93">
        <w:rPr>
          <w:rFonts w:eastAsia="Times New Roman"/>
          <w:szCs w:val="24"/>
          <w:lang w:eastAsia="en-AU"/>
        </w:rPr>
        <w:t xml:space="preserve"> </w:t>
      </w:r>
      <w:r w:rsidR="00DF0B4C" w:rsidRPr="00773B93">
        <w:rPr>
          <w:rFonts w:eastAsia="Times New Roman"/>
          <w:szCs w:val="24"/>
          <w:lang w:eastAsia="en-AU"/>
        </w:rPr>
        <w:t xml:space="preserve">married couples </w:t>
      </w:r>
      <w:r w:rsidR="00F75BEB" w:rsidRPr="00773B93">
        <w:rPr>
          <w:rFonts w:eastAsia="Times New Roman"/>
          <w:szCs w:val="24"/>
          <w:lang w:eastAsia="en-AU"/>
        </w:rPr>
        <w:t>to maintain</w:t>
      </w:r>
      <w:r w:rsidR="00DF0B4C" w:rsidRPr="00773B93">
        <w:rPr>
          <w:rFonts w:eastAsia="Times New Roman"/>
          <w:szCs w:val="24"/>
          <w:lang w:eastAsia="en-AU"/>
        </w:rPr>
        <w:t xml:space="preserve"> and/or engag</w:t>
      </w:r>
      <w:r w:rsidR="00F75BEB" w:rsidRPr="00773B93">
        <w:rPr>
          <w:rFonts w:eastAsia="Times New Roman"/>
          <w:szCs w:val="24"/>
          <w:lang w:eastAsia="en-AU"/>
        </w:rPr>
        <w:t>e</w:t>
      </w:r>
      <w:r w:rsidR="00DF0B4C" w:rsidRPr="00773B93">
        <w:rPr>
          <w:rFonts w:eastAsia="Times New Roman"/>
          <w:szCs w:val="24"/>
          <w:lang w:eastAsia="en-AU"/>
        </w:rPr>
        <w:t xml:space="preserve"> in intimate relationship</w:t>
      </w:r>
      <w:r w:rsidR="00F75BEB" w:rsidRPr="00773B93">
        <w:rPr>
          <w:rFonts w:eastAsia="Times New Roman"/>
          <w:szCs w:val="24"/>
          <w:lang w:eastAsia="en-AU"/>
        </w:rPr>
        <w:t>s</w:t>
      </w:r>
      <w:r w:rsidR="00DF0B4C" w:rsidRPr="00773B93">
        <w:rPr>
          <w:rFonts w:eastAsia="Times New Roman"/>
          <w:szCs w:val="24"/>
          <w:lang w:eastAsia="en-AU"/>
        </w:rPr>
        <w:t xml:space="preserve"> while residing at the service</w:t>
      </w:r>
      <w:r w:rsidR="002A2095" w:rsidRPr="00773B93">
        <w:rPr>
          <w:rFonts w:eastAsia="Times New Roman"/>
          <w:szCs w:val="24"/>
          <w:lang w:eastAsia="en-AU"/>
        </w:rPr>
        <w:t>.</w:t>
      </w:r>
      <w:r w:rsidR="00773B93">
        <w:rPr>
          <w:rFonts w:eastAsia="Times New Roman"/>
          <w:szCs w:val="24"/>
          <w:lang w:eastAsia="en-AU"/>
        </w:rPr>
        <w:t xml:space="preserve"> </w:t>
      </w:r>
      <w:r w:rsidR="007C66D4">
        <w:rPr>
          <w:rFonts w:eastAsia="Times New Roman"/>
          <w:szCs w:val="24"/>
          <w:lang w:eastAsia="en-AU"/>
        </w:rPr>
        <w:t xml:space="preserve">Weekend visiting hours did not </w:t>
      </w:r>
      <w:r w:rsidR="00C07B79">
        <w:rPr>
          <w:rFonts w:eastAsia="Times New Roman"/>
          <w:szCs w:val="24"/>
          <w:lang w:eastAsia="en-AU"/>
        </w:rPr>
        <w:t>consistently allow</w:t>
      </w:r>
      <w:r w:rsidR="007C66D4">
        <w:rPr>
          <w:rFonts w:eastAsia="Times New Roman"/>
          <w:szCs w:val="24"/>
          <w:lang w:eastAsia="en-AU"/>
        </w:rPr>
        <w:t xml:space="preserve"> </w:t>
      </w:r>
      <w:r w:rsidR="00B929EA">
        <w:rPr>
          <w:rFonts w:eastAsia="Times New Roman"/>
          <w:szCs w:val="24"/>
          <w:lang w:eastAsia="en-AU"/>
        </w:rPr>
        <w:t>consumers</w:t>
      </w:r>
      <w:r w:rsidR="00C83986">
        <w:rPr>
          <w:rFonts w:eastAsia="Times New Roman"/>
          <w:szCs w:val="24"/>
          <w:lang w:eastAsia="en-AU"/>
        </w:rPr>
        <w:t>’</w:t>
      </w:r>
      <w:r w:rsidR="00B929EA">
        <w:rPr>
          <w:rFonts w:eastAsia="Times New Roman"/>
          <w:szCs w:val="24"/>
          <w:lang w:eastAsia="en-AU"/>
        </w:rPr>
        <w:t xml:space="preserve"> family members, who may not have been able to visit at any other time, to</w:t>
      </w:r>
      <w:r w:rsidR="00C83986">
        <w:rPr>
          <w:rFonts w:eastAsia="Times New Roman"/>
          <w:szCs w:val="24"/>
          <w:lang w:eastAsia="en-AU"/>
        </w:rPr>
        <w:t xml:space="preserve"> visit</w:t>
      </w:r>
      <w:r w:rsidR="0079271D">
        <w:rPr>
          <w:rFonts w:eastAsia="Times New Roman"/>
          <w:szCs w:val="24"/>
          <w:lang w:eastAsia="en-AU"/>
        </w:rPr>
        <w:t xml:space="preserve"> consumers.</w:t>
      </w:r>
      <w:r w:rsidR="00301496">
        <w:rPr>
          <w:rFonts w:eastAsia="Times New Roman"/>
          <w:szCs w:val="24"/>
          <w:lang w:eastAsia="en-AU"/>
        </w:rPr>
        <w:t xml:space="preserve"> This had resulted in impacts for consumers, including missing out on visits</w:t>
      </w:r>
      <w:r w:rsidR="007C6816">
        <w:rPr>
          <w:rFonts w:eastAsia="Times New Roman"/>
          <w:szCs w:val="24"/>
          <w:lang w:eastAsia="en-AU"/>
        </w:rPr>
        <w:t xml:space="preserve"> from loved ones. </w:t>
      </w:r>
    </w:p>
    <w:p w14:paraId="625CF8AA" w14:textId="52C12894" w:rsidR="00420228" w:rsidRPr="00773B93" w:rsidRDefault="00A47689" w:rsidP="001820C1">
      <w:pPr>
        <w:pStyle w:val="ListBullet"/>
        <w:rPr>
          <w:rFonts w:eastAsia="Times New Roman"/>
          <w:szCs w:val="24"/>
          <w:lang w:eastAsia="en-AU"/>
        </w:rPr>
      </w:pPr>
      <w:r>
        <w:rPr>
          <w:rFonts w:eastAsia="Times New Roman"/>
          <w:szCs w:val="24"/>
          <w:lang w:eastAsia="en-AU"/>
        </w:rPr>
        <w:t xml:space="preserve">I also </w:t>
      </w:r>
      <w:r w:rsidR="00707171">
        <w:rPr>
          <w:rFonts w:eastAsia="Times New Roman"/>
          <w:szCs w:val="24"/>
          <w:lang w:eastAsia="en-AU"/>
        </w:rPr>
        <w:t>find</w:t>
      </w:r>
      <w:r>
        <w:rPr>
          <w:rFonts w:eastAsia="Times New Roman"/>
          <w:szCs w:val="24"/>
          <w:lang w:eastAsia="en-AU"/>
        </w:rPr>
        <w:t xml:space="preserve"> that assessment and care planning processes did not consider the needs</w:t>
      </w:r>
      <w:r w:rsidR="007E63C2">
        <w:rPr>
          <w:rFonts w:eastAsia="Times New Roman"/>
          <w:szCs w:val="24"/>
          <w:lang w:eastAsia="en-AU"/>
        </w:rPr>
        <w:t xml:space="preserve">, goals and preferences of married couples in maintaining and/or engaging in intimate relationships. </w:t>
      </w:r>
      <w:r w:rsidR="00ED7A3C">
        <w:rPr>
          <w:rFonts w:eastAsia="Times New Roman"/>
          <w:szCs w:val="24"/>
          <w:lang w:eastAsia="en-AU"/>
        </w:rPr>
        <w:t>Strategies</w:t>
      </w:r>
      <w:r w:rsidR="008E7858">
        <w:rPr>
          <w:rFonts w:eastAsia="Times New Roman"/>
          <w:szCs w:val="24"/>
          <w:lang w:eastAsia="en-AU"/>
        </w:rPr>
        <w:t xml:space="preserve"> documented in consumer care files was limited to ‘give privacy when needed’ and staff sampled did not demonstrate an understanding of supporting consumers’ intimate relationships. </w:t>
      </w:r>
      <w:r w:rsidR="00B929EA">
        <w:rPr>
          <w:rFonts w:eastAsia="Times New Roman"/>
          <w:szCs w:val="24"/>
          <w:lang w:eastAsia="en-AU"/>
        </w:rPr>
        <w:t xml:space="preserve"> </w:t>
      </w:r>
      <w:r w:rsidR="007C66D4">
        <w:rPr>
          <w:rFonts w:eastAsia="Times New Roman"/>
          <w:szCs w:val="24"/>
          <w:lang w:eastAsia="en-AU"/>
        </w:rPr>
        <w:t xml:space="preserve"> </w:t>
      </w:r>
    </w:p>
    <w:bookmarkEnd w:id="5"/>
    <w:p w14:paraId="68E32F09" w14:textId="7AABFDA7" w:rsidR="00977BCF" w:rsidRPr="00773B93" w:rsidRDefault="00977BCF" w:rsidP="00977BCF">
      <w:pPr>
        <w:rPr>
          <w:color w:val="auto"/>
        </w:rPr>
      </w:pPr>
      <w:r w:rsidRPr="00773B93">
        <w:rPr>
          <w:color w:val="auto"/>
        </w:rPr>
        <w:t xml:space="preserve">For the reasons detailed above, I find The Catholic Diocese of Port Pirie Inc, in relation to St Joseph’s House, to be Non-compliant with Requirement (3)(c) in Standard </w:t>
      </w:r>
      <w:r w:rsidR="00CF6BA2" w:rsidRPr="00773B93">
        <w:rPr>
          <w:color w:val="auto"/>
        </w:rPr>
        <w:t>1 Consumer dignity and choice</w:t>
      </w:r>
      <w:r w:rsidRPr="00773B93">
        <w:rPr>
          <w:color w:val="auto"/>
        </w:rPr>
        <w:t>.</w:t>
      </w:r>
    </w:p>
    <w:p w14:paraId="220E7328" w14:textId="17D8E871" w:rsidR="00485664" w:rsidRDefault="00CC6F5B" w:rsidP="00485664">
      <w:pPr>
        <w:pStyle w:val="Heading3"/>
      </w:pPr>
      <w:r>
        <w:t>Requirement 1(3)(d)</w:t>
      </w:r>
      <w:r>
        <w:tab/>
        <w:t>Compliant</w:t>
      </w:r>
    </w:p>
    <w:p w14:paraId="220E7329" w14:textId="77777777" w:rsidR="00485664" w:rsidRPr="008D114F" w:rsidRDefault="00CC6F5B" w:rsidP="00485664">
      <w:pPr>
        <w:rPr>
          <w:i/>
        </w:rPr>
      </w:pPr>
      <w:r w:rsidRPr="008D114F">
        <w:rPr>
          <w:i/>
        </w:rPr>
        <w:t>Each consumer is supported to take risks to enable them to live the best life they can.</w:t>
      </w:r>
    </w:p>
    <w:p w14:paraId="220E732B" w14:textId="775A0559" w:rsidR="00485664" w:rsidRDefault="00CC6F5B" w:rsidP="00485664">
      <w:pPr>
        <w:pStyle w:val="Heading3"/>
      </w:pPr>
      <w:r>
        <w:t>Requirement 1(3)(e)</w:t>
      </w:r>
      <w:r>
        <w:tab/>
        <w:t>Compliant</w:t>
      </w:r>
    </w:p>
    <w:p w14:paraId="220E732C" w14:textId="77777777" w:rsidR="00485664" w:rsidRPr="008D114F" w:rsidRDefault="00CC6F5B" w:rsidP="00485664">
      <w:pPr>
        <w:rPr>
          <w:i/>
        </w:rPr>
      </w:pPr>
      <w:r w:rsidRPr="008D114F">
        <w:rPr>
          <w:i/>
        </w:rPr>
        <w:t>Information provided to each consumer is current, accurate and timely, and communicated in a way that is clear, easy to understand and enables them to exercise choice.</w:t>
      </w:r>
    </w:p>
    <w:p w14:paraId="220E732E" w14:textId="538C206A" w:rsidR="00485664" w:rsidRDefault="00CC6F5B" w:rsidP="00485664">
      <w:pPr>
        <w:pStyle w:val="Heading3"/>
      </w:pPr>
      <w:r>
        <w:lastRenderedPageBreak/>
        <w:t>Requirement 1(3)(f)</w:t>
      </w:r>
      <w:r>
        <w:tab/>
        <w:t>Compliant</w:t>
      </w:r>
    </w:p>
    <w:p w14:paraId="220E732F" w14:textId="77777777" w:rsidR="00485664" w:rsidRPr="008D114F" w:rsidRDefault="00CC6F5B" w:rsidP="00485664">
      <w:pPr>
        <w:rPr>
          <w:i/>
        </w:rPr>
      </w:pPr>
      <w:r w:rsidRPr="008D114F">
        <w:rPr>
          <w:i/>
        </w:rPr>
        <w:t>Each consumer’s privacy is respected and personal information is kept confidential.</w:t>
      </w:r>
    </w:p>
    <w:p w14:paraId="220E7331" w14:textId="77777777" w:rsidR="00485664" w:rsidRPr="00154403" w:rsidRDefault="00485664" w:rsidP="00485664"/>
    <w:p w14:paraId="220E7332" w14:textId="77777777" w:rsidR="00485664" w:rsidRDefault="00485664" w:rsidP="00485664">
      <w:pPr>
        <w:sectPr w:rsidR="00485664" w:rsidSect="00485664">
          <w:type w:val="continuous"/>
          <w:pgSz w:w="11906" w:h="16838"/>
          <w:pgMar w:top="1701" w:right="1418" w:bottom="1418" w:left="1418" w:header="568" w:footer="397" w:gutter="0"/>
          <w:cols w:space="708"/>
          <w:titlePg/>
          <w:docGrid w:linePitch="360"/>
        </w:sectPr>
      </w:pPr>
    </w:p>
    <w:p w14:paraId="220E7333" w14:textId="7A7A4A8C" w:rsidR="00485664" w:rsidRDefault="00CC6F5B" w:rsidP="00485664">
      <w:pPr>
        <w:pStyle w:val="Heading1"/>
        <w:tabs>
          <w:tab w:val="right" w:pos="9070"/>
        </w:tabs>
        <w:spacing w:before="560" w:after="640"/>
        <w:rPr>
          <w:color w:val="FFFFFF" w:themeColor="background1"/>
        </w:rPr>
        <w:sectPr w:rsidR="00485664" w:rsidSect="0048566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20E7413" wp14:editId="220E741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853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220E7334" w14:textId="77777777" w:rsidR="00485664" w:rsidRPr="00ED6B57" w:rsidRDefault="00CC6F5B" w:rsidP="00485664">
      <w:pPr>
        <w:pStyle w:val="Heading3"/>
        <w:shd w:val="clear" w:color="auto" w:fill="F2F2F2" w:themeFill="background1" w:themeFillShade="F2"/>
      </w:pPr>
      <w:r w:rsidRPr="00ED6B57">
        <w:t>Consumer outcome:</w:t>
      </w:r>
    </w:p>
    <w:p w14:paraId="220E7335" w14:textId="77777777" w:rsidR="00485664" w:rsidRPr="00ED6B57" w:rsidRDefault="00CC6F5B" w:rsidP="00C425B4">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0E7336" w14:textId="77777777" w:rsidR="00485664" w:rsidRPr="00ED6B57" w:rsidRDefault="00CC6F5B" w:rsidP="00485664">
      <w:pPr>
        <w:pStyle w:val="Heading3"/>
        <w:shd w:val="clear" w:color="auto" w:fill="F2F2F2" w:themeFill="background1" w:themeFillShade="F2"/>
      </w:pPr>
      <w:r w:rsidRPr="00ED6B57">
        <w:t>Organisation statement:</w:t>
      </w:r>
    </w:p>
    <w:p w14:paraId="220E7337" w14:textId="77777777" w:rsidR="00485664" w:rsidRPr="00ED6B57" w:rsidRDefault="00CC6F5B" w:rsidP="00C425B4">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20E7338" w14:textId="77777777" w:rsidR="00485664" w:rsidRDefault="00CC6F5B" w:rsidP="00485664">
      <w:pPr>
        <w:pStyle w:val="Heading2"/>
      </w:pPr>
      <w:r>
        <w:t xml:space="preserve">Assessment </w:t>
      </w:r>
      <w:r w:rsidRPr="002B2C0F">
        <w:t>of Standard</w:t>
      </w:r>
      <w:r>
        <w:t xml:space="preserve"> 2</w:t>
      </w:r>
    </w:p>
    <w:p w14:paraId="59EC2B79" w14:textId="77777777" w:rsidR="001319FE" w:rsidRPr="0018371F" w:rsidRDefault="001319FE" w:rsidP="001319FE">
      <w:pPr>
        <w:rPr>
          <w:rFonts w:eastAsiaTheme="minorHAnsi"/>
          <w:color w:val="auto"/>
        </w:rPr>
      </w:pPr>
      <w:r w:rsidRPr="0018371F">
        <w:rPr>
          <w:rFonts w:eastAsiaTheme="minorHAnsi"/>
          <w:color w:val="auto"/>
        </w:rPr>
        <w:t>The Quality Standard is assessed as Non-compliant as one of the five specific Requirements has been assessed as Non-compliant.</w:t>
      </w:r>
    </w:p>
    <w:p w14:paraId="544CAB5B" w14:textId="7B8B892A" w:rsidR="001319FE" w:rsidRPr="0018371F" w:rsidRDefault="001319FE" w:rsidP="001319FE">
      <w:pPr>
        <w:rPr>
          <w:rFonts w:eastAsiaTheme="minorHAnsi"/>
          <w:color w:val="auto"/>
        </w:rPr>
      </w:pPr>
      <w:r w:rsidRPr="0018371F">
        <w:rPr>
          <w:rFonts w:eastAsiaTheme="minorHAnsi"/>
          <w:color w:val="auto"/>
        </w:rPr>
        <w:t>The Assessment Team have recommended Requirement (3)(</w:t>
      </w:r>
      <w:r w:rsidR="0018371F" w:rsidRPr="0018371F">
        <w:rPr>
          <w:rFonts w:eastAsiaTheme="minorHAnsi"/>
          <w:color w:val="auto"/>
        </w:rPr>
        <w:t>a</w:t>
      </w:r>
      <w:r w:rsidRPr="0018371F">
        <w:rPr>
          <w:rFonts w:eastAsiaTheme="minorHAnsi"/>
          <w:color w:val="auto"/>
        </w:rPr>
        <w:t>) not met. I have considered the Assessment Team’s findings, the evidence documented in the Assessment Team’s report and the provider’s response and find the service Non-Compliant with Requirement (3)(</w:t>
      </w:r>
      <w:r w:rsidR="0018371F" w:rsidRPr="0018371F">
        <w:rPr>
          <w:rFonts w:eastAsiaTheme="minorHAnsi"/>
          <w:color w:val="auto"/>
        </w:rPr>
        <w:t>a</w:t>
      </w:r>
      <w:r w:rsidRPr="0018371F">
        <w:rPr>
          <w:rFonts w:eastAsiaTheme="minorHAnsi"/>
          <w:color w:val="auto"/>
        </w:rPr>
        <w:t>). I have provided reasons for my finding in the specific Requirement below.</w:t>
      </w:r>
    </w:p>
    <w:p w14:paraId="1C569934" w14:textId="0ECF1B88" w:rsidR="001319FE" w:rsidRPr="005C73F4" w:rsidRDefault="001319FE" w:rsidP="001319FE">
      <w:pPr>
        <w:rPr>
          <w:rFonts w:eastAsiaTheme="minorHAnsi"/>
          <w:color w:val="auto"/>
        </w:rPr>
      </w:pPr>
      <w:r w:rsidRPr="0018371F">
        <w:rPr>
          <w:rFonts w:eastAsiaTheme="minorHAnsi"/>
          <w:color w:val="auto"/>
        </w:rPr>
        <w:t xml:space="preserve">In relation to all other Requirements in this Standard, the Assessment Team found overall, </w:t>
      </w:r>
      <w:r w:rsidRPr="005C73F4">
        <w:rPr>
          <w:rFonts w:eastAsiaTheme="minorHAnsi"/>
          <w:color w:val="auto"/>
        </w:rPr>
        <w:t>consumers sampled considered that they feel like partners in the ongoing assessment and planning of their care and services. The following examples were provided by consumers and representatives during interviews with the Assessment Team:</w:t>
      </w:r>
    </w:p>
    <w:p w14:paraId="71BD49BD" w14:textId="2ED2B07A" w:rsidR="00DE0183" w:rsidRPr="00AF7F8B" w:rsidRDefault="00DE0183" w:rsidP="00C425B4">
      <w:pPr>
        <w:pStyle w:val="ListParagraph"/>
        <w:numPr>
          <w:ilvl w:val="0"/>
          <w:numId w:val="24"/>
        </w:numPr>
        <w:ind w:left="426" w:hanging="426"/>
        <w:contextualSpacing w:val="0"/>
        <w:rPr>
          <w:rFonts w:eastAsia="Arial"/>
          <w:color w:val="auto"/>
        </w:rPr>
      </w:pPr>
      <w:r w:rsidRPr="00236B3B">
        <w:rPr>
          <w:rFonts w:eastAsia="Arial"/>
          <w:color w:val="auto"/>
        </w:rPr>
        <w:t xml:space="preserve">assessment and care planning </w:t>
      </w:r>
      <w:r w:rsidR="006C0B10">
        <w:rPr>
          <w:rFonts w:eastAsia="Arial"/>
          <w:color w:val="auto"/>
        </w:rPr>
        <w:t>i</w:t>
      </w:r>
      <w:r w:rsidRPr="00236B3B">
        <w:rPr>
          <w:rFonts w:eastAsia="Arial"/>
          <w:color w:val="auto"/>
        </w:rPr>
        <w:t>s inclusive of those</w:t>
      </w:r>
      <w:r w:rsidRPr="00485664">
        <w:rPr>
          <w:rFonts w:eastAsia="Arial"/>
          <w:color w:val="FF0000"/>
        </w:rPr>
        <w:t xml:space="preserve"> </w:t>
      </w:r>
      <w:r w:rsidR="006C0B10">
        <w:rPr>
          <w:rFonts w:eastAsia="Arial"/>
          <w:color w:val="auto"/>
        </w:rPr>
        <w:t>consumers</w:t>
      </w:r>
      <w:r w:rsidRPr="00236B3B">
        <w:rPr>
          <w:rFonts w:eastAsia="Arial"/>
          <w:color w:val="auto"/>
        </w:rPr>
        <w:t xml:space="preserve"> </w:t>
      </w:r>
      <w:r w:rsidR="00485664" w:rsidRPr="00970775">
        <w:rPr>
          <w:rFonts w:eastAsia="Arial"/>
          <w:color w:val="auto"/>
        </w:rPr>
        <w:t xml:space="preserve">who </w:t>
      </w:r>
      <w:r w:rsidRPr="00970775">
        <w:rPr>
          <w:rFonts w:eastAsia="Arial"/>
          <w:color w:val="auto"/>
        </w:rPr>
        <w:t xml:space="preserve">want </w:t>
      </w:r>
      <w:r w:rsidR="00485664" w:rsidRPr="00970775">
        <w:rPr>
          <w:rFonts w:eastAsia="Arial"/>
          <w:color w:val="auto"/>
        </w:rPr>
        <w:t xml:space="preserve">to be </w:t>
      </w:r>
      <w:r w:rsidRPr="00236B3B">
        <w:rPr>
          <w:rFonts w:eastAsia="Arial"/>
          <w:color w:val="auto"/>
        </w:rPr>
        <w:t>involved in their care.</w:t>
      </w:r>
    </w:p>
    <w:p w14:paraId="05C2C715" w14:textId="2E5EF93C" w:rsidR="00DE0183" w:rsidRPr="00AF7F8B" w:rsidRDefault="00DE0183" w:rsidP="00C425B4">
      <w:pPr>
        <w:pStyle w:val="ListParagraph"/>
        <w:numPr>
          <w:ilvl w:val="0"/>
          <w:numId w:val="24"/>
        </w:numPr>
        <w:ind w:left="426" w:hanging="426"/>
        <w:contextualSpacing w:val="0"/>
        <w:rPr>
          <w:rFonts w:eastAsia="Arial"/>
          <w:color w:val="auto"/>
        </w:rPr>
      </w:pPr>
      <w:r w:rsidRPr="00236B3B">
        <w:rPr>
          <w:rFonts w:eastAsia="Arial"/>
          <w:color w:val="auto"/>
        </w:rPr>
        <w:t>fe</w:t>
      </w:r>
      <w:r w:rsidR="005C73F4">
        <w:rPr>
          <w:rFonts w:eastAsia="Arial"/>
          <w:color w:val="auto"/>
        </w:rPr>
        <w:t>el</w:t>
      </w:r>
      <w:r w:rsidRPr="00236B3B">
        <w:rPr>
          <w:rFonts w:eastAsia="Arial"/>
          <w:color w:val="auto"/>
        </w:rPr>
        <w:t xml:space="preserve"> included in care decisions and staff talk to </w:t>
      </w:r>
      <w:r w:rsidR="002F362F">
        <w:rPr>
          <w:rFonts w:eastAsia="Arial"/>
          <w:color w:val="auto"/>
        </w:rPr>
        <w:t>consumers</w:t>
      </w:r>
      <w:r w:rsidRPr="00236B3B">
        <w:rPr>
          <w:rFonts w:eastAsia="Arial"/>
          <w:color w:val="auto"/>
        </w:rPr>
        <w:t xml:space="preserve"> regarding care and services. </w:t>
      </w:r>
    </w:p>
    <w:p w14:paraId="1C5C2801" w14:textId="0FA0A3F3" w:rsidR="00DE0183" w:rsidRPr="006C0B10" w:rsidRDefault="00DE0183" w:rsidP="00C425B4">
      <w:pPr>
        <w:pStyle w:val="ListParagraph"/>
        <w:numPr>
          <w:ilvl w:val="0"/>
          <w:numId w:val="24"/>
        </w:numPr>
        <w:ind w:left="426" w:hanging="426"/>
        <w:contextualSpacing w:val="0"/>
        <w:rPr>
          <w:rFonts w:asciiTheme="minorHAnsi" w:eastAsiaTheme="minorEastAsia" w:hAnsiTheme="minorHAnsi" w:cstheme="minorBidi"/>
          <w:color w:val="auto"/>
        </w:rPr>
      </w:pPr>
      <w:r w:rsidRPr="00236B3B">
        <w:rPr>
          <w:rFonts w:eastAsia="Arial"/>
          <w:color w:val="auto"/>
        </w:rPr>
        <w:t>are informed of changes and appointments and</w:t>
      </w:r>
      <w:r w:rsidR="002F362F">
        <w:rPr>
          <w:rFonts w:eastAsia="Arial"/>
          <w:color w:val="auto"/>
        </w:rPr>
        <w:t xml:space="preserve"> are</w:t>
      </w:r>
      <w:r w:rsidRPr="00236B3B">
        <w:rPr>
          <w:rFonts w:eastAsia="Arial"/>
          <w:color w:val="auto"/>
        </w:rPr>
        <w:t xml:space="preserve"> involved in discussions regarding specialist appointments. </w:t>
      </w:r>
    </w:p>
    <w:p w14:paraId="0C9FE1CE" w14:textId="77777777" w:rsidR="006C0B10" w:rsidRPr="00AF7F8B" w:rsidRDefault="006C0B10" w:rsidP="00C425B4">
      <w:pPr>
        <w:pStyle w:val="ListParagraph"/>
        <w:numPr>
          <w:ilvl w:val="0"/>
          <w:numId w:val="24"/>
        </w:numPr>
        <w:ind w:left="426" w:hanging="426"/>
        <w:contextualSpacing w:val="0"/>
        <w:rPr>
          <w:rFonts w:eastAsia="Arial"/>
          <w:color w:val="auto"/>
        </w:rPr>
      </w:pPr>
      <w:r w:rsidRPr="00236B3B">
        <w:rPr>
          <w:rFonts w:eastAsia="Arial"/>
          <w:color w:val="auto"/>
        </w:rPr>
        <w:lastRenderedPageBreak/>
        <w:t>have not seen their family member’s care plan</w:t>
      </w:r>
      <w:r>
        <w:rPr>
          <w:rFonts w:eastAsia="Arial"/>
          <w:color w:val="auto"/>
        </w:rPr>
        <w:t>,</w:t>
      </w:r>
      <w:r w:rsidRPr="00236B3B">
        <w:rPr>
          <w:rFonts w:eastAsia="Arial"/>
          <w:color w:val="auto"/>
        </w:rPr>
        <w:t xml:space="preserve"> however</w:t>
      </w:r>
      <w:r>
        <w:rPr>
          <w:rFonts w:eastAsia="Arial"/>
          <w:color w:val="auto"/>
        </w:rPr>
        <w:t>,</w:t>
      </w:r>
      <w:r w:rsidRPr="00236B3B">
        <w:rPr>
          <w:rFonts w:eastAsia="Arial"/>
          <w:color w:val="auto"/>
        </w:rPr>
        <w:t xml:space="preserve"> staff inform them of any changes. </w:t>
      </w:r>
    </w:p>
    <w:p w14:paraId="6DB41604" w14:textId="645D7C35" w:rsidR="006C0B10" w:rsidRPr="005C73F4" w:rsidRDefault="006C0B10" w:rsidP="00C425B4">
      <w:pPr>
        <w:pStyle w:val="ListParagraph"/>
        <w:numPr>
          <w:ilvl w:val="0"/>
          <w:numId w:val="24"/>
        </w:numPr>
        <w:ind w:left="426" w:hanging="426"/>
        <w:contextualSpacing w:val="0"/>
        <w:rPr>
          <w:rFonts w:asciiTheme="minorHAnsi" w:eastAsiaTheme="minorEastAsia" w:hAnsiTheme="minorHAnsi" w:cstheme="minorBidi"/>
          <w:color w:val="auto"/>
        </w:rPr>
      </w:pPr>
      <w:r w:rsidRPr="00236B3B">
        <w:rPr>
          <w:rFonts w:eastAsia="Arial"/>
          <w:color w:val="auto"/>
        </w:rPr>
        <w:t xml:space="preserve">remember being shown </w:t>
      </w:r>
      <w:r w:rsidR="005C73F4">
        <w:rPr>
          <w:rFonts w:eastAsia="Arial"/>
          <w:color w:val="auto"/>
        </w:rPr>
        <w:t>the consumer’s</w:t>
      </w:r>
      <w:r w:rsidRPr="00236B3B">
        <w:rPr>
          <w:rFonts w:eastAsia="Arial"/>
          <w:color w:val="auto"/>
        </w:rPr>
        <w:t xml:space="preserve"> care plan and confirmed their satisfaction with how staff communicate regarding care and services.</w:t>
      </w:r>
    </w:p>
    <w:p w14:paraId="799AB60B" w14:textId="7E041768" w:rsidR="00051F3F" w:rsidRPr="00C522BE" w:rsidRDefault="00051F3F" w:rsidP="001319FE">
      <w:pPr>
        <w:rPr>
          <w:rFonts w:eastAsiaTheme="minorHAnsi"/>
          <w:color w:val="auto"/>
        </w:rPr>
      </w:pPr>
      <w:r w:rsidRPr="00C522BE">
        <w:rPr>
          <w:rFonts w:eastAsiaTheme="minorHAnsi"/>
          <w:color w:val="auto"/>
        </w:rPr>
        <w:t xml:space="preserve">The service has processes to ensure consumers’ goals, needs and </w:t>
      </w:r>
      <w:r w:rsidR="00CC5625" w:rsidRPr="00C522BE">
        <w:rPr>
          <w:rFonts w:eastAsiaTheme="minorHAnsi"/>
          <w:color w:val="auto"/>
        </w:rPr>
        <w:t xml:space="preserve">preferences, including advance care planning and end of life planning. </w:t>
      </w:r>
      <w:r w:rsidR="00A65EEB" w:rsidRPr="00C522BE">
        <w:rPr>
          <w:rFonts w:eastAsiaTheme="minorHAnsi"/>
          <w:color w:val="auto"/>
        </w:rPr>
        <w:t xml:space="preserve">Consumer files sampled demonstrated consultation with consumers and/or representatives occur on entry and </w:t>
      </w:r>
      <w:r w:rsidR="00953074" w:rsidRPr="00C522BE">
        <w:rPr>
          <w:rFonts w:eastAsiaTheme="minorHAnsi"/>
          <w:color w:val="auto"/>
        </w:rPr>
        <w:t xml:space="preserve">ongoing. This includes end of life care. Where consumers do not </w:t>
      </w:r>
      <w:r w:rsidR="00E51E41" w:rsidRPr="00C522BE">
        <w:rPr>
          <w:rFonts w:eastAsiaTheme="minorHAnsi"/>
          <w:color w:val="auto"/>
        </w:rPr>
        <w:t>wish</w:t>
      </w:r>
      <w:r w:rsidR="00953074" w:rsidRPr="00C522BE">
        <w:rPr>
          <w:rFonts w:eastAsiaTheme="minorHAnsi"/>
          <w:color w:val="auto"/>
        </w:rPr>
        <w:t xml:space="preserve"> to discuss end of life care planning or advance care planning, </w:t>
      </w:r>
      <w:r w:rsidR="00E51E41" w:rsidRPr="00C522BE">
        <w:rPr>
          <w:rFonts w:eastAsiaTheme="minorHAnsi"/>
          <w:color w:val="auto"/>
        </w:rPr>
        <w:t>this</w:t>
      </w:r>
      <w:r w:rsidR="00953074" w:rsidRPr="00C522BE">
        <w:rPr>
          <w:rFonts w:eastAsiaTheme="minorHAnsi"/>
          <w:color w:val="auto"/>
        </w:rPr>
        <w:t xml:space="preserve"> is documented in the care files. </w:t>
      </w:r>
    </w:p>
    <w:p w14:paraId="46114105" w14:textId="602921F0" w:rsidR="00157CC2" w:rsidRPr="00C522BE" w:rsidRDefault="008A1435" w:rsidP="008A1435">
      <w:pPr>
        <w:rPr>
          <w:rFonts w:eastAsiaTheme="minorHAnsi"/>
          <w:color w:val="auto"/>
        </w:rPr>
      </w:pPr>
      <w:r w:rsidRPr="00C522BE">
        <w:rPr>
          <w:rFonts w:eastAsiaTheme="minorHAnsi"/>
          <w:color w:val="auto"/>
        </w:rPr>
        <w:t xml:space="preserve">Care plan information is summarised from a suite of assessments, </w:t>
      </w:r>
      <w:r w:rsidR="00E51E41" w:rsidRPr="00C522BE">
        <w:rPr>
          <w:rFonts w:eastAsiaTheme="minorHAnsi"/>
          <w:color w:val="auto"/>
        </w:rPr>
        <w:t>including</w:t>
      </w:r>
      <w:r w:rsidRPr="00C522BE">
        <w:rPr>
          <w:rFonts w:eastAsiaTheme="minorHAnsi"/>
          <w:color w:val="auto"/>
        </w:rPr>
        <w:t xml:space="preserve"> risk assessments. </w:t>
      </w:r>
      <w:r w:rsidR="00E51E41" w:rsidRPr="00C522BE">
        <w:rPr>
          <w:rFonts w:eastAsiaTheme="minorHAnsi"/>
          <w:color w:val="auto"/>
        </w:rPr>
        <w:t>Care</w:t>
      </w:r>
      <w:r w:rsidR="007E61CB" w:rsidRPr="00C522BE">
        <w:rPr>
          <w:rFonts w:eastAsiaTheme="minorHAnsi"/>
          <w:color w:val="auto"/>
        </w:rPr>
        <w:t xml:space="preserve"> planning </w:t>
      </w:r>
      <w:r w:rsidR="00E51E41" w:rsidRPr="00C522BE">
        <w:rPr>
          <w:rFonts w:eastAsiaTheme="minorHAnsi"/>
          <w:color w:val="auto"/>
        </w:rPr>
        <w:t>information</w:t>
      </w:r>
      <w:r w:rsidR="007E61CB" w:rsidRPr="00C522BE">
        <w:rPr>
          <w:rFonts w:eastAsiaTheme="minorHAnsi"/>
          <w:color w:val="auto"/>
        </w:rPr>
        <w:t xml:space="preserve"> was </w:t>
      </w:r>
      <w:r w:rsidR="00E51E41" w:rsidRPr="00C522BE">
        <w:rPr>
          <w:rFonts w:eastAsiaTheme="minorHAnsi"/>
          <w:color w:val="auto"/>
        </w:rPr>
        <w:t>individualised</w:t>
      </w:r>
      <w:r w:rsidR="007E61CB" w:rsidRPr="00C522BE">
        <w:rPr>
          <w:rFonts w:eastAsiaTheme="minorHAnsi"/>
          <w:color w:val="auto"/>
        </w:rPr>
        <w:t xml:space="preserve"> and included input from other </w:t>
      </w:r>
      <w:r w:rsidR="00651931" w:rsidRPr="00C522BE">
        <w:rPr>
          <w:rFonts w:eastAsiaTheme="minorHAnsi"/>
          <w:color w:val="auto"/>
        </w:rPr>
        <w:t xml:space="preserve">health professionals. </w:t>
      </w:r>
      <w:r w:rsidRPr="00C522BE">
        <w:rPr>
          <w:rFonts w:eastAsiaTheme="minorHAnsi"/>
          <w:color w:val="auto"/>
        </w:rPr>
        <w:t xml:space="preserve">Clinical staff described processes for completing care plan </w:t>
      </w:r>
      <w:r w:rsidR="00E51E41" w:rsidRPr="00C522BE">
        <w:rPr>
          <w:rFonts w:eastAsiaTheme="minorHAnsi"/>
          <w:color w:val="auto"/>
        </w:rPr>
        <w:t>reviews</w:t>
      </w:r>
      <w:r w:rsidRPr="00C522BE">
        <w:rPr>
          <w:rFonts w:eastAsiaTheme="minorHAnsi"/>
          <w:color w:val="auto"/>
        </w:rPr>
        <w:t>, and c</w:t>
      </w:r>
      <w:r w:rsidR="00157CC2" w:rsidRPr="00C522BE">
        <w:rPr>
          <w:rFonts w:eastAsiaTheme="minorHAnsi"/>
          <w:color w:val="auto"/>
        </w:rPr>
        <w:t xml:space="preserve">onsumer files </w:t>
      </w:r>
      <w:r w:rsidRPr="00C522BE">
        <w:rPr>
          <w:rFonts w:eastAsiaTheme="minorHAnsi"/>
          <w:color w:val="auto"/>
        </w:rPr>
        <w:t>s</w:t>
      </w:r>
      <w:r w:rsidR="00157CC2" w:rsidRPr="00C522BE">
        <w:rPr>
          <w:rFonts w:eastAsiaTheme="minorHAnsi"/>
          <w:color w:val="auto"/>
        </w:rPr>
        <w:t>ampled demonstrated consumers and others are involved in assessment and planning processes.</w:t>
      </w:r>
      <w:r w:rsidR="00D127A2" w:rsidRPr="00C522BE">
        <w:rPr>
          <w:rFonts w:eastAsiaTheme="minorHAnsi"/>
          <w:color w:val="auto"/>
        </w:rPr>
        <w:t xml:space="preserve"> </w:t>
      </w:r>
      <w:r w:rsidRPr="00C522BE">
        <w:rPr>
          <w:rFonts w:eastAsiaTheme="minorHAnsi"/>
          <w:color w:val="auto"/>
        </w:rPr>
        <w:t>Care plans are available to consumers and representatives on request.</w:t>
      </w:r>
    </w:p>
    <w:p w14:paraId="4ABEFB6A" w14:textId="2B9FDE21" w:rsidR="008A1435" w:rsidRPr="00C522BE" w:rsidRDefault="008567B9" w:rsidP="008A1435">
      <w:pPr>
        <w:rPr>
          <w:rFonts w:eastAsiaTheme="minorHAnsi"/>
          <w:color w:val="auto"/>
        </w:rPr>
      </w:pPr>
      <w:r w:rsidRPr="00C522BE">
        <w:rPr>
          <w:rFonts w:eastAsiaTheme="minorHAnsi"/>
          <w:color w:val="auto"/>
        </w:rPr>
        <w:t xml:space="preserve">The service demonstrated care and services are </w:t>
      </w:r>
      <w:r w:rsidR="00F953DD" w:rsidRPr="00C522BE">
        <w:rPr>
          <w:rFonts w:eastAsiaTheme="minorHAnsi"/>
          <w:color w:val="auto"/>
        </w:rPr>
        <w:t xml:space="preserve">regularly </w:t>
      </w:r>
      <w:r w:rsidR="00E51E41" w:rsidRPr="00C522BE">
        <w:rPr>
          <w:rFonts w:eastAsiaTheme="minorHAnsi"/>
          <w:color w:val="auto"/>
        </w:rPr>
        <w:t>reviewed</w:t>
      </w:r>
      <w:r w:rsidR="00D43867" w:rsidRPr="00C522BE">
        <w:rPr>
          <w:rFonts w:eastAsiaTheme="minorHAnsi"/>
          <w:color w:val="auto"/>
        </w:rPr>
        <w:t xml:space="preserve">, </w:t>
      </w:r>
      <w:r w:rsidR="00E51E41" w:rsidRPr="00C522BE">
        <w:rPr>
          <w:rFonts w:eastAsiaTheme="minorHAnsi"/>
          <w:color w:val="auto"/>
        </w:rPr>
        <w:t>including</w:t>
      </w:r>
      <w:r w:rsidR="00451C2E" w:rsidRPr="00C522BE">
        <w:rPr>
          <w:rFonts w:eastAsiaTheme="minorHAnsi"/>
          <w:color w:val="auto"/>
        </w:rPr>
        <w:t xml:space="preserve"> when </w:t>
      </w:r>
      <w:r w:rsidR="00E51E41" w:rsidRPr="00C522BE">
        <w:rPr>
          <w:rFonts w:eastAsiaTheme="minorHAnsi"/>
          <w:color w:val="auto"/>
        </w:rPr>
        <w:t>circumstances</w:t>
      </w:r>
      <w:r w:rsidR="00451C2E" w:rsidRPr="00C522BE">
        <w:rPr>
          <w:rFonts w:eastAsiaTheme="minorHAnsi"/>
          <w:color w:val="auto"/>
        </w:rPr>
        <w:t xml:space="preserve"> change or when</w:t>
      </w:r>
      <w:r w:rsidR="009E2525" w:rsidRPr="00C522BE">
        <w:rPr>
          <w:rFonts w:eastAsiaTheme="minorHAnsi"/>
          <w:color w:val="auto"/>
        </w:rPr>
        <w:t xml:space="preserve"> incidents occur. </w:t>
      </w:r>
      <w:r w:rsidR="00297A54" w:rsidRPr="00C522BE">
        <w:rPr>
          <w:rFonts w:eastAsiaTheme="minorHAnsi"/>
          <w:color w:val="auto"/>
        </w:rPr>
        <w:t>Clinical staff stated unresolved pain, mobility changes</w:t>
      </w:r>
      <w:r w:rsidR="00111FB6" w:rsidRPr="00C522BE">
        <w:rPr>
          <w:rFonts w:eastAsiaTheme="minorHAnsi"/>
          <w:color w:val="auto"/>
        </w:rPr>
        <w:t xml:space="preserve">, falls </w:t>
      </w:r>
      <w:r w:rsidR="00297A54" w:rsidRPr="00C522BE">
        <w:rPr>
          <w:rFonts w:eastAsiaTheme="minorHAnsi"/>
          <w:color w:val="auto"/>
        </w:rPr>
        <w:t xml:space="preserve"> and changes in swallowing ability or speech </w:t>
      </w:r>
      <w:r w:rsidR="00111FB6" w:rsidRPr="00C522BE">
        <w:rPr>
          <w:rFonts w:eastAsiaTheme="minorHAnsi"/>
          <w:color w:val="auto"/>
        </w:rPr>
        <w:t xml:space="preserve">triggers review of consumers’ care. Clinical staff are alerted </w:t>
      </w:r>
      <w:r w:rsidR="000A117E" w:rsidRPr="00C522BE">
        <w:rPr>
          <w:rFonts w:eastAsiaTheme="minorHAnsi"/>
          <w:color w:val="auto"/>
        </w:rPr>
        <w:t xml:space="preserve">when care plan </w:t>
      </w:r>
      <w:r w:rsidR="00E51E41" w:rsidRPr="00C522BE">
        <w:rPr>
          <w:rFonts w:eastAsiaTheme="minorHAnsi"/>
          <w:color w:val="auto"/>
        </w:rPr>
        <w:t>reviews</w:t>
      </w:r>
      <w:r w:rsidR="000A117E" w:rsidRPr="00C522BE">
        <w:rPr>
          <w:rFonts w:eastAsiaTheme="minorHAnsi"/>
          <w:color w:val="auto"/>
        </w:rPr>
        <w:t xml:space="preserve"> are due through the electronic care system. </w:t>
      </w:r>
    </w:p>
    <w:p w14:paraId="3B7242DE" w14:textId="77777777" w:rsidR="001319FE" w:rsidRPr="00C522BE" w:rsidRDefault="001319FE" w:rsidP="001319FE">
      <w:pPr>
        <w:rPr>
          <w:rFonts w:eastAsiaTheme="minorHAnsi"/>
          <w:color w:val="auto"/>
        </w:rPr>
      </w:pPr>
      <w:r w:rsidRPr="00C522BE">
        <w:rPr>
          <w:rFonts w:eastAsiaTheme="minorHAnsi"/>
          <w:color w:val="auto"/>
        </w:rPr>
        <w:t>The Assessment Team found the organisation has monitoring processes to ensure initial and ongoing assessment and planning is conducted in partnership with consumers and has a focus on optimising health and well-being in accordance with consumers’ needs, goals and preferences.</w:t>
      </w:r>
    </w:p>
    <w:p w14:paraId="34BAAC63" w14:textId="75725A15" w:rsidR="0018371F" w:rsidRPr="006A3C96" w:rsidRDefault="0018371F" w:rsidP="0018371F">
      <w:pPr>
        <w:rPr>
          <w:color w:val="auto"/>
        </w:rPr>
      </w:pPr>
      <w:bookmarkStart w:id="7" w:name="_Hlk75184079"/>
      <w:bookmarkStart w:id="8" w:name="_Hlk75181546"/>
      <w:r w:rsidRPr="006A3C96">
        <w:rPr>
          <w:color w:val="auto"/>
        </w:rPr>
        <w:t xml:space="preserve">Based on the evidence documented above, I find </w:t>
      </w:r>
      <w:r w:rsidRPr="00097DCA">
        <w:rPr>
          <w:color w:val="auto"/>
        </w:rPr>
        <w:t>The Catholic Diocese of Port Pirie Inc</w:t>
      </w:r>
      <w:r w:rsidRPr="006A3C96">
        <w:rPr>
          <w:color w:val="auto"/>
        </w:rPr>
        <w:t xml:space="preserve">, in relation to </w:t>
      </w:r>
      <w:r w:rsidRPr="00097DCA">
        <w:rPr>
          <w:color w:val="auto"/>
        </w:rPr>
        <w:t>St Joseph’s House</w:t>
      </w:r>
      <w:r w:rsidRPr="006A3C96">
        <w:rPr>
          <w:color w:val="auto"/>
        </w:rPr>
        <w:t>, to be Compliant with Requirements (3)(</w:t>
      </w:r>
      <w:r>
        <w:rPr>
          <w:color w:val="auto"/>
        </w:rPr>
        <w:t>b</w:t>
      </w:r>
      <w:r w:rsidRPr="006A3C96">
        <w:rPr>
          <w:color w:val="auto"/>
        </w:rPr>
        <w:t>), (3)(</w:t>
      </w:r>
      <w:r>
        <w:rPr>
          <w:color w:val="auto"/>
        </w:rPr>
        <w:t>c</w:t>
      </w:r>
      <w:r w:rsidRPr="006A3C96">
        <w:rPr>
          <w:color w:val="auto"/>
        </w:rPr>
        <w:t>), (3)(</w:t>
      </w:r>
      <w:r w:rsidRPr="00097DCA">
        <w:rPr>
          <w:color w:val="auto"/>
        </w:rPr>
        <w:t>d</w:t>
      </w:r>
      <w:r w:rsidRPr="006A3C96">
        <w:rPr>
          <w:color w:val="auto"/>
        </w:rPr>
        <w:t xml:space="preserve">), (3)(e) and (3)(f) in Standard </w:t>
      </w:r>
      <w:r>
        <w:rPr>
          <w:color w:val="auto"/>
        </w:rPr>
        <w:t>2 Ongoing assessment and planning with consumers</w:t>
      </w:r>
      <w:r w:rsidRPr="006A3C96">
        <w:rPr>
          <w:color w:val="auto"/>
        </w:rPr>
        <w:t>.</w:t>
      </w:r>
      <w:bookmarkEnd w:id="7"/>
    </w:p>
    <w:bookmarkEnd w:id="8"/>
    <w:p w14:paraId="220E733B" w14:textId="41C470BA" w:rsidR="00485664" w:rsidRDefault="00CC6F5B" w:rsidP="00485664">
      <w:pPr>
        <w:pStyle w:val="Heading2"/>
      </w:pPr>
      <w:r>
        <w:t>Assessment of Standard 2 Requirements</w:t>
      </w:r>
      <w:r w:rsidRPr="0066387A">
        <w:rPr>
          <w:i/>
          <w:color w:val="0000FF"/>
          <w:sz w:val="24"/>
          <w:szCs w:val="24"/>
        </w:rPr>
        <w:t xml:space="preserve"> </w:t>
      </w:r>
    </w:p>
    <w:p w14:paraId="220E733C" w14:textId="282570D4" w:rsidR="00485664" w:rsidRDefault="00CC6F5B" w:rsidP="00485664">
      <w:pPr>
        <w:pStyle w:val="Heading3"/>
      </w:pPr>
      <w:r w:rsidRPr="00051035">
        <w:t xml:space="preserve">Requirement </w:t>
      </w:r>
      <w:r>
        <w:t>2</w:t>
      </w:r>
      <w:r w:rsidRPr="00051035">
        <w:t>(3)(a)</w:t>
      </w:r>
      <w:r w:rsidRPr="00051035">
        <w:tab/>
        <w:t>Non-compliant</w:t>
      </w:r>
    </w:p>
    <w:p w14:paraId="220E733D" w14:textId="77777777" w:rsidR="00485664" w:rsidRPr="008D114F" w:rsidRDefault="00CC6F5B" w:rsidP="00485664">
      <w:pPr>
        <w:rPr>
          <w:i/>
        </w:rPr>
      </w:pPr>
      <w:r w:rsidRPr="008D114F">
        <w:rPr>
          <w:i/>
        </w:rPr>
        <w:t>Assessment and planning, including consideration of risks to the consumer’s health and well-being, informs the delivery of safe and effective care and services.</w:t>
      </w:r>
    </w:p>
    <w:p w14:paraId="77E952F0" w14:textId="21AFE410" w:rsidR="002A36DA" w:rsidRPr="00F536A9" w:rsidRDefault="002C4EF2" w:rsidP="002A36DA">
      <w:pPr>
        <w:rPr>
          <w:color w:val="auto"/>
        </w:rPr>
      </w:pPr>
      <w:bookmarkStart w:id="9" w:name="_Hlk75184614"/>
      <w:r w:rsidRPr="00F536A9">
        <w:rPr>
          <w:color w:val="auto"/>
        </w:rPr>
        <w:t>T</w:t>
      </w:r>
      <w:r w:rsidR="002A36DA" w:rsidRPr="00F536A9">
        <w:rPr>
          <w:color w:val="auto"/>
        </w:rPr>
        <w:t xml:space="preserve">he Assessment Team were not satisfied the service demonstrated </w:t>
      </w:r>
      <w:r w:rsidRPr="00F536A9">
        <w:rPr>
          <w:color w:val="auto"/>
        </w:rPr>
        <w:t xml:space="preserve">that assessment and planning </w:t>
      </w:r>
      <w:r w:rsidR="00DA2D23" w:rsidRPr="00F536A9">
        <w:rPr>
          <w:color w:val="auto"/>
        </w:rPr>
        <w:t>informs the delivery of safe and effective care and services</w:t>
      </w:r>
      <w:r w:rsidR="002A36DA" w:rsidRPr="00F536A9">
        <w:rPr>
          <w:color w:val="auto"/>
        </w:rPr>
        <w:t>.</w:t>
      </w:r>
      <w:r w:rsidR="00DA2D23" w:rsidRPr="00F536A9">
        <w:rPr>
          <w:color w:val="auto"/>
        </w:rPr>
        <w:t xml:space="preserve"> </w:t>
      </w:r>
      <w:r w:rsidR="001B4B16" w:rsidRPr="00F536A9">
        <w:rPr>
          <w:color w:val="auto"/>
        </w:rPr>
        <w:lastRenderedPageBreak/>
        <w:t>Deficiencies</w:t>
      </w:r>
      <w:r w:rsidR="00DA2D23" w:rsidRPr="00F536A9">
        <w:rPr>
          <w:color w:val="auto"/>
        </w:rPr>
        <w:t xml:space="preserve"> identified related to weight loss and nutritional requirements for two consumers. T</w:t>
      </w:r>
      <w:r w:rsidR="002A36DA" w:rsidRPr="00F536A9">
        <w:rPr>
          <w:color w:val="auto"/>
        </w:rPr>
        <w:t>his was evidenced by the following:</w:t>
      </w:r>
    </w:p>
    <w:p w14:paraId="7312F42F" w14:textId="46BE42E3" w:rsidR="002409E3" w:rsidRPr="00FD6A97" w:rsidRDefault="008A6982" w:rsidP="00C425B4">
      <w:pPr>
        <w:pStyle w:val="ListParagraph"/>
        <w:numPr>
          <w:ilvl w:val="0"/>
          <w:numId w:val="24"/>
        </w:numPr>
        <w:ind w:left="426" w:hanging="426"/>
        <w:contextualSpacing w:val="0"/>
        <w:rPr>
          <w:color w:val="auto"/>
        </w:rPr>
      </w:pPr>
      <w:r w:rsidRPr="00FD6A97">
        <w:rPr>
          <w:color w:val="auto"/>
        </w:rPr>
        <w:t>A consumer (</w:t>
      </w:r>
      <w:r w:rsidR="00FF27A7" w:rsidRPr="00FD6A97">
        <w:rPr>
          <w:color w:val="auto"/>
        </w:rPr>
        <w:t>Consumer A</w:t>
      </w:r>
      <w:r w:rsidRPr="00FD6A97">
        <w:rPr>
          <w:color w:val="auto"/>
        </w:rPr>
        <w:t>)</w:t>
      </w:r>
      <w:r w:rsidR="00FF27A7" w:rsidRPr="00FD6A97">
        <w:rPr>
          <w:color w:val="auto"/>
        </w:rPr>
        <w:t xml:space="preserve"> recorded a weight loss of 7.1kg over a period of three months. </w:t>
      </w:r>
    </w:p>
    <w:p w14:paraId="03CC5C5A" w14:textId="68C61E75" w:rsidR="001C0AE7" w:rsidRPr="00284707" w:rsidRDefault="00EB7BB7"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An</w:t>
      </w:r>
      <w:r w:rsidR="001C0AE7" w:rsidRPr="00284707">
        <w:rPr>
          <w:rFonts w:eastAsia="Times New Roman"/>
          <w:szCs w:val="24"/>
          <w:lang w:eastAsia="en-AU"/>
        </w:rPr>
        <w:t xml:space="preserve"> </w:t>
      </w:r>
      <w:r w:rsidRPr="00284707">
        <w:rPr>
          <w:rFonts w:eastAsia="Times New Roman"/>
          <w:szCs w:val="24"/>
          <w:lang w:eastAsia="en-AU"/>
        </w:rPr>
        <w:t>a</w:t>
      </w:r>
      <w:r w:rsidR="001C0AE7" w:rsidRPr="00284707">
        <w:rPr>
          <w:rFonts w:eastAsia="Times New Roman"/>
          <w:szCs w:val="24"/>
          <w:lang w:eastAsia="en-AU"/>
        </w:rPr>
        <w:t xml:space="preserve">ssessment document states ‘insidious weight loss over the last 2 years’. There is no rationale recorded as to why Consumer A continues to </w:t>
      </w:r>
      <w:r w:rsidR="00ED7A3C" w:rsidRPr="00284707">
        <w:rPr>
          <w:rFonts w:eastAsia="Times New Roman"/>
          <w:szCs w:val="24"/>
          <w:lang w:eastAsia="en-AU"/>
        </w:rPr>
        <w:t>lose</w:t>
      </w:r>
      <w:r w:rsidR="001C0AE7" w:rsidRPr="00284707">
        <w:rPr>
          <w:rFonts w:eastAsia="Times New Roman"/>
          <w:szCs w:val="24"/>
          <w:lang w:eastAsia="en-AU"/>
        </w:rPr>
        <w:t xml:space="preserve"> weight or directives for further investigation.</w:t>
      </w:r>
    </w:p>
    <w:p w14:paraId="087322BD" w14:textId="1489D683" w:rsidR="00375E26" w:rsidRPr="00FD6A97" w:rsidRDefault="0016617B" w:rsidP="00C425B4">
      <w:pPr>
        <w:pStyle w:val="ListParagraph"/>
        <w:numPr>
          <w:ilvl w:val="0"/>
          <w:numId w:val="24"/>
        </w:numPr>
        <w:ind w:left="426" w:hanging="426"/>
        <w:contextualSpacing w:val="0"/>
        <w:rPr>
          <w:color w:val="auto"/>
        </w:rPr>
      </w:pPr>
      <w:r w:rsidRPr="00FD6A97">
        <w:rPr>
          <w:color w:val="auto"/>
        </w:rPr>
        <w:t xml:space="preserve">A consumer (Consumer B) recorded a weight </w:t>
      </w:r>
      <w:r w:rsidR="001B4B16" w:rsidRPr="00FD6A97">
        <w:rPr>
          <w:color w:val="auto"/>
        </w:rPr>
        <w:t>loss of</w:t>
      </w:r>
      <w:r w:rsidRPr="00FD6A97">
        <w:rPr>
          <w:color w:val="auto"/>
        </w:rPr>
        <w:t xml:space="preserve"> 5.4kg over a three month period. </w:t>
      </w:r>
    </w:p>
    <w:p w14:paraId="24DD0C5F" w14:textId="3C17E6BD" w:rsidR="008C5D72" w:rsidRPr="00FD6A97" w:rsidRDefault="008C5D72" w:rsidP="00C425B4">
      <w:pPr>
        <w:pStyle w:val="ListParagraph"/>
        <w:numPr>
          <w:ilvl w:val="0"/>
          <w:numId w:val="24"/>
        </w:numPr>
        <w:ind w:left="426" w:hanging="426"/>
        <w:contextualSpacing w:val="0"/>
        <w:rPr>
          <w:color w:val="auto"/>
        </w:rPr>
      </w:pPr>
      <w:r w:rsidRPr="00FD6A97">
        <w:rPr>
          <w:color w:val="auto"/>
        </w:rPr>
        <w:t xml:space="preserve">Consumer weights are monitored through a monthly report. The report for the month </w:t>
      </w:r>
      <w:r w:rsidR="001B4B16" w:rsidRPr="00FD6A97">
        <w:rPr>
          <w:color w:val="auto"/>
        </w:rPr>
        <w:t>preceding</w:t>
      </w:r>
      <w:r w:rsidRPr="00FD6A97">
        <w:rPr>
          <w:color w:val="auto"/>
        </w:rPr>
        <w:t xml:space="preserve"> the Site Audit </w:t>
      </w:r>
      <w:r w:rsidR="0009578A" w:rsidRPr="00FD6A97">
        <w:rPr>
          <w:color w:val="auto"/>
        </w:rPr>
        <w:t xml:space="preserve">identified both </w:t>
      </w:r>
      <w:r w:rsidR="00A76AA9" w:rsidRPr="00FD6A97">
        <w:rPr>
          <w:color w:val="auto"/>
        </w:rPr>
        <w:t>Consumer A and B’s</w:t>
      </w:r>
      <w:r w:rsidR="0009578A" w:rsidRPr="00FD6A97">
        <w:rPr>
          <w:color w:val="auto"/>
        </w:rPr>
        <w:t xml:space="preserve"> weight loss. However, actions</w:t>
      </w:r>
      <w:r w:rsidR="00DC2988" w:rsidRPr="00FD6A97">
        <w:rPr>
          <w:color w:val="auto"/>
        </w:rPr>
        <w:t xml:space="preserve">, such as reassessment, care evaluation or consideration of impacts from other areas of care were not documented. </w:t>
      </w:r>
    </w:p>
    <w:p w14:paraId="0A010A96" w14:textId="1C361067" w:rsidR="00A73F9E" w:rsidRPr="00FD6A97" w:rsidRDefault="00A73F9E" w:rsidP="00C425B4">
      <w:pPr>
        <w:pStyle w:val="ListParagraph"/>
        <w:numPr>
          <w:ilvl w:val="0"/>
          <w:numId w:val="24"/>
        </w:numPr>
        <w:ind w:left="426" w:hanging="426"/>
        <w:contextualSpacing w:val="0"/>
        <w:rPr>
          <w:color w:val="auto"/>
        </w:rPr>
      </w:pPr>
      <w:r w:rsidRPr="00FD6A97">
        <w:rPr>
          <w:color w:val="auto"/>
        </w:rPr>
        <w:t>Consumer A and B’s Nutrition and hydration assessments and care plans</w:t>
      </w:r>
      <w:r w:rsidR="003160C9" w:rsidRPr="00FD6A97">
        <w:rPr>
          <w:color w:val="auto"/>
        </w:rPr>
        <w:t>,</w:t>
      </w:r>
      <w:r w:rsidRPr="00FD6A97">
        <w:rPr>
          <w:color w:val="auto"/>
        </w:rPr>
        <w:t xml:space="preserve"> risk </w:t>
      </w:r>
      <w:r w:rsidR="001B4B16" w:rsidRPr="00FD6A97">
        <w:rPr>
          <w:color w:val="auto"/>
        </w:rPr>
        <w:t>screening</w:t>
      </w:r>
      <w:r w:rsidRPr="00FD6A97">
        <w:rPr>
          <w:color w:val="auto"/>
        </w:rPr>
        <w:t xml:space="preserve"> tools and care evaluations were completed two months prior to the Site Audit. </w:t>
      </w:r>
      <w:r w:rsidR="001B4B16" w:rsidRPr="00FD6A97">
        <w:rPr>
          <w:color w:val="auto"/>
        </w:rPr>
        <w:t>Information</w:t>
      </w:r>
      <w:r w:rsidRPr="00FD6A97">
        <w:rPr>
          <w:color w:val="auto"/>
        </w:rPr>
        <w:t xml:space="preserve"> relating to recent weight loss or updated strategies to manage risks of ongoing weight loss were not included. </w:t>
      </w:r>
    </w:p>
    <w:p w14:paraId="1832A532" w14:textId="494DC284" w:rsidR="002409E3" w:rsidRPr="002221BA" w:rsidRDefault="002409E3" w:rsidP="002409E3">
      <w:pPr>
        <w:rPr>
          <w:color w:val="auto"/>
        </w:rPr>
      </w:pPr>
      <w:r w:rsidRPr="002221BA">
        <w:rPr>
          <w:color w:val="auto"/>
        </w:rPr>
        <w:t>The provider’s response indicates they accept the Assessment Team’s recommendation of not met. The provider’s response included investigations and actions</w:t>
      </w:r>
      <w:r w:rsidR="003A149B" w:rsidRPr="002221BA">
        <w:rPr>
          <w:color w:val="auto"/>
        </w:rPr>
        <w:t xml:space="preserve"> implemented/to be implemented</w:t>
      </w:r>
      <w:r w:rsidRPr="002221BA">
        <w:rPr>
          <w:color w:val="auto"/>
        </w:rPr>
        <w:t xml:space="preserve"> to resolve the deficiencies identified as well as documentation to support and/or demonstrate the actions initiated. Actions include, but are not limited to:</w:t>
      </w:r>
    </w:p>
    <w:p w14:paraId="57F9F93E" w14:textId="306326A0" w:rsidR="002409E3" w:rsidRPr="002221BA" w:rsidRDefault="008000B6" w:rsidP="00C425B4">
      <w:pPr>
        <w:pStyle w:val="ListParagraph"/>
        <w:numPr>
          <w:ilvl w:val="0"/>
          <w:numId w:val="24"/>
        </w:numPr>
        <w:ind w:left="426" w:hanging="426"/>
        <w:contextualSpacing w:val="0"/>
        <w:rPr>
          <w:color w:val="auto"/>
        </w:rPr>
      </w:pPr>
      <w:r w:rsidRPr="002221BA">
        <w:rPr>
          <w:color w:val="auto"/>
        </w:rPr>
        <w:t xml:space="preserve">Both consumers’ care plans will be reviewed </w:t>
      </w:r>
      <w:r w:rsidR="00D23B7E" w:rsidRPr="002221BA">
        <w:rPr>
          <w:color w:val="auto"/>
        </w:rPr>
        <w:t>and staff informed of how to monitor weight loss.</w:t>
      </w:r>
    </w:p>
    <w:p w14:paraId="66CD900E" w14:textId="1DE5AACD" w:rsidR="00D23B7E" w:rsidRPr="002221BA" w:rsidRDefault="00D23B7E" w:rsidP="00C425B4">
      <w:pPr>
        <w:pStyle w:val="ListParagraph"/>
        <w:numPr>
          <w:ilvl w:val="0"/>
          <w:numId w:val="24"/>
        </w:numPr>
        <w:ind w:left="426" w:hanging="426"/>
        <w:contextualSpacing w:val="0"/>
        <w:rPr>
          <w:color w:val="auto"/>
        </w:rPr>
      </w:pPr>
      <w:r w:rsidRPr="002221BA">
        <w:rPr>
          <w:color w:val="auto"/>
        </w:rPr>
        <w:t>Full care evaluations have been completed for both consumers, including Nutrition and hydration a</w:t>
      </w:r>
      <w:r w:rsidR="00DC6039" w:rsidRPr="002221BA">
        <w:rPr>
          <w:color w:val="auto"/>
        </w:rPr>
        <w:t>ssessments and Nutritional assessment tool</w:t>
      </w:r>
      <w:r w:rsidR="002221BA" w:rsidRPr="002221BA">
        <w:rPr>
          <w:color w:val="auto"/>
        </w:rPr>
        <w:t>s</w:t>
      </w:r>
      <w:r w:rsidR="00DC6039" w:rsidRPr="002221BA">
        <w:rPr>
          <w:color w:val="auto"/>
        </w:rPr>
        <w:t>.</w:t>
      </w:r>
    </w:p>
    <w:p w14:paraId="2A1989D9" w14:textId="11423696" w:rsidR="00DC6039" w:rsidRPr="002221BA" w:rsidRDefault="00A4537C" w:rsidP="00C425B4">
      <w:pPr>
        <w:pStyle w:val="ListParagraph"/>
        <w:numPr>
          <w:ilvl w:val="0"/>
          <w:numId w:val="24"/>
        </w:numPr>
        <w:ind w:left="426" w:hanging="426"/>
        <w:contextualSpacing w:val="0"/>
        <w:rPr>
          <w:color w:val="auto"/>
        </w:rPr>
      </w:pPr>
      <w:r w:rsidRPr="002221BA">
        <w:rPr>
          <w:color w:val="auto"/>
        </w:rPr>
        <w:t>Clinical staff education/toolbox talks to include weight management</w:t>
      </w:r>
      <w:r w:rsidR="003A149B" w:rsidRPr="002221BA">
        <w:rPr>
          <w:color w:val="auto"/>
        </w:rPr>
        <w:t xml:space="preserve">, </w:t>
      </w:r>
      <w:r w:rsidR="001B4B16" w:rsidRPr="002221BA">
        <w:rPr>
          <w:color w:val="auto"/>
        </w:rPr>
        <w:t>nutrition</w:t>
      </w:r>
      <w:r w:rsidR="003A149B" w:rsidRPr="002221BA">
        <w:rPr>
          <w:color w:val="auto"/>
        </w:rPr>
        <w:t xml:space="preserve"> and hydration and a work instruction </w:t>
      </w:r>
      <w:r w:rsidR="001B4B16" w:rsidRPr="002221BA">
        <w:rPr>
          <w:color w:val="auto"/>
        </w:rPr>
        <w:t>for</w:t>
      </w:r>
      <w:r w:rsidR="003A149B" w:rsidRPr="002221BA">
        <w:rPr>
          <w:color w:val="auto"/>
        </w:rPr>
        <w:t xml:space="preserve"> the Resident of the day process. </w:t>
      </w:r>
    </w:p>
    <w:p w14:paraId="70FE3E19" w14:textId="2E4CDABA" w:rsidR="002409E3" w:rsidRPr="00D51D90" w:rsidRDefault="002409E3" w:rsidP="002409E3">
      <w:pPr>
        <w:pStyle w:val="ListBullet"/>
        <w:rPr>
          <w:rFonts w:eastAsia="Times New Roman"/>
          <w:szCs w:val="24"/>
          <w:lang w:eastAsia="en-AU"/>
        </w:rPr>
      </w:pPr>
      <w:r w:rsidRPr="00D51D90">
        <w:rPr>
          <w:rFonts w:eastAsia="Times New Roman"/>
          <w:szCs w:val="24"/>
          <w:lang w:eastAsia="en-AU"/>
        </w:rPr>
        <w:t xml:space="preserve">I acknowledge the provider’s response and the actions taken in response to the Assessment Team’s findings. However, based on the Assessment Team’s report and the provider’s response, I find at the time of the Site Audit, </w:t>
      </w:r>
      <w:r w:rsidR="00B669FD" w:rsidRPr="00D51D90">
        <w:rPr>
          <w:rFonts w:eastAsia="Times New Roman"/>
          <w:szCs w:val="24"/>
          <w:lang w:eastAsia="en-AU"/>
        </w:rPr>
        <w:t xml:space="preserve">assessment and planning processes did not effectively inform the delivery of safe and effective care. </w:t>
      </w:r>
      <w:r w:rsidR="007039E0" w:rsidRPr="00D51D90">
        <w:rPr>
          <w:rFonts w:eastAsia="Times New Roman"/>
          <w:szCs w:val="24"/>
          <w:lang w:eastAsia="en-AU"/>
        </w:rPr>
        <w:t>For Consumer</w:t>
      </w:r>
      <w:r w:rsidR="008B6182" w:rsidRPr="00D51D90">
        <w:rPr>
          <w:rFonts w:eastAsia="Times New Roman"/>
          <w:szCs w:val="24"/>
          <w:lang w:eastAsia="en-AU"/>
        </w:rPr>
        <w:t>s</w:t>
      </w:r>
      <w:r w:rsidR="007039E0" w:rsidRPr="00D51D90">
        <w:rPr>
          <w:rFonts w:eastAsia="Times New Roman"/>
          <w:szCs w:val="24"/>
          <w:lang w:eastAsia="en-AU"/>
        </w:rPr>
        <w:t xml:space="preserve"> A and B</w:t>
      </w:r>
      <w:r w:rsidR="00412F72" w:rsidRPr="00D51D90">
        <w:rPr>
          <w:rFonts w:eastAsia="Times New Roman"/>
          <w:szCs w:val="24"/>
          <w:lang w:eastAsia="en-AU"/>
        </w:rPr>
        <w:t xml:space="preserve">, </w:t>
      </w:r>
      <w:r w:rsidR="00C327FD" w:rsidRPr="00D51D90">
        <w:rPr>
          <w:rFonts w:eastAsia="Times New Roman"/>
          <w:szCs w:val="24"/>
          <w:lang w:eastAsia="en-AU"/>
        </w:rPr>
        <w:t xml:space="preserve">risks in relation </w:t>
      </w:r>
      <w:r w:rsidR="00247F9C" w:rsidRPr="00D51D90">
        <w:rPr>
          <w:rFonts w:eastAsia="Times New Roman"/>
          <w:szCs w:val="24"/>
          <w:lang w:eastAsia="en-AU"/>
        </w:rPr>
        <w:t xml:space="preserve">the consumers’ health </w:t>
      </w:r>
      <w:r w:rsidR="0031499E" w:rsidRPr="00D51D90">
        <w:rPr>
          <w:rFonts w:eastAsia="Times New Roman"/>
          <w:szCs w:val="24"/>
          <w:lang w:eastAsia="en-AU"/>
        </w:rPr>
        <w:t xml:space="preserve">and well-being </w:t>
      </w:r>
      <w:r w:rsidR="00A3153E" w:rsidRPr="00D51D90">
        <w:rPr>
          <w:rFonts w:eastAsia="Times New Roman"/>
          <w:szCs w:val="24"/>
          <w:lang w:eastAsia="en-AU"/>
        </w:rPr>
        <w:t xml:space="preserve">were not </w:t>
      </w:r>
      <w:r w:rsidR="00D5315E" w:rsidRPr="00D51D90">
        <w:rPr>
          <w:rFonts w:eastAsia="Times New Roman"/>
          <w:szCs w:val="24"/>
          <w:lang w:eastAsia="en-AU"/>
        </w:rPr>
        <w:t xml:space="preserve">identified </w:t>
      </w:r>
      <w:r w:rsidR="00247F9C" w:rsidRPr="00D51D90">
        <w:rPr>
          <w:rFonts w:eastAsia="Times New Roman"/>
          <w:szCs w:val="24"/>
          <w:lang w:eastAsia="en-AU"/>
        </w:rPr>
        <w:t xml:space="preserve">to inform delivery of safe and effective care. </w:t>
      </w:r>
      <w:r w:rsidR="0031499E" w:rsidRPr="00D51D90">
        <w:rPr>
          <w:rFonts w:eastAsia="Times New Roman"/>
          <w:szCs w:val="24"/>
          <w:lang w:eastAsia="en-AU"/>
        </w:rPr>
        <w:t>R</w:t>
      </w:r>
      <w:r w:rsidR="0041130D" w:rsidRPr="00D51D90">
        <w:t xml:space="preserve">ecent weight loss was not considered </w:t>
      </w:r>
      <w:r w:rsidR="00237D67" w:rsidRPr="00D51D90">
        <w:t>through</w:t>
      </w:r>
      <w:r w:rsidR="0041130D" w:rsidRPr="00D51D90">
        <w:t xml:space="preserve"> the care evaluation process</w:t>
      </w:r>
      <w:r w:rsidR="00607255" w:rsidRPr="00D51D90">
        <w:t xml:space="preserve"> and </w:t>
      </w:r>
      <w:r w:rsidR="00EE055F" w:rsidRPr="00D51D90">
        <w:t xml:space="preserve">strategies to manage the risk </w:t>
      </w:r>
      <w:r w:rsidR="00607255" w:rsidRPr="00D51D90">
        <w:t xml:space="preserve">of </w:t>
      </w:r>
      <w:r w:rsidR="00EE055F" w:rsidRPr="00D51D90">
        <w:lastRenderedPageBreak/>
        <w:t xml:space="preserve">further weight loss </w:t>
      </w:r>
      <w:r w:rsidR="00592BDA" w:rsidRPr="00D51D90">
        <w:t>were not considered</w:t>
      </w:r>
      <w:r w:rsidR="00607255" w:rsidRPr="00D51D90">
        <w:t>.</w:t>
      </w:r>
      <w:r w:rsidR="00412F72" w:rsidRPr="00D51D90">
        <w:rPr>
          <w:rFonts w:eastAsia="Times New Roman"/>
          <w:szCs w:val="24"/>
          <w:lang w:eastAsia="en-AU"/>
        </w:rPr>
        <w:t xml:space="preserve"> </w:t>
      </w:r>
      <w:r w:rsidR="00AF5C55" w:rsidRPr="00D51D90">
        <w:rPr>
          <w:rFonts w:eastAsia="Times New Roman"/>
          <w:szCs w:val="24"/>
          <w:lang w:eastAsia="en-AU"/>
        </w:rPr>
        <w:t>Additionally, actions, such as</w:t>
      </w:r>
      <w:r w:rsidR="00AF5C55" w:rsidRPr="00D51D90">
        <w:t xml:space="preserve"> reassessment or consideration of impacts on other areas of care were not considered in response to </w:t>
      </w:r>
      <w:r w:rsidR="00D51D90">
        <w:t xml:space="preserve">the identified </w:t>
      </w:r>
      <w:r w:rsidR="00AF5C55" w:rsidRPr="00D51D90">
        <w:t xml:space="preserve">weight loss. </w:t>
      </w:r>
    </w:p>
    <w:p w14:paraId="64A13EFD" w14:textId="041EAA44" w:rsidR="002409E3" w:rsidRPr="002221BA" w:rsidRDefault="002409E3" w:rsidP="002409E3">
      <w:pPr>
        <w:rPr>
          <w:color w:val="auto"/>
        </w:rPr>
      </w:pPr>
      <w:r w:rsidRPr="002221BA">
        <w:rPr>
          <w:color w:val="auto"/>
        </w:rPr>
        <w:t>For the reasons detailed above, I find The Catholic Diocese of Port Pirie Inc, in relation to St Joseph’s House, to be Non-compliant with Requirement (3)(</w:t>
      </w:r>
      <w:r w:rsidR="00C970D6" w:rsidRPr="002221BA">
        <w:rPr>
          <w:color w:val="auto"/>
        </w:rPr>
        <w:t>a</w:t>
      </w:r>
      <w:r w:rsidRPr="002221BA">
        <w:rPr>
          <w:color w:val="auto"/>
        </w:rPr>
        <w:t xml:space="preserve">) in Standard </w:t>
      </w:r>
      <w:r w:rsidR="00C970D6" w:rsidRPr="002221BA">
        <w:rPr>
          <w:color w:val="auto"/>
        </w:rPr>
        <w:t>2 Ongoing assessment and planning with consumers</w:t>
      </w:r>
      <w:r w:rsidRPr="002221BA">
        <w:rPr>
          <w:color w:val="auto"/>
        </w:rPr>
        <w:t>.</w:t>
      </w:r>
    </w:p>
    <w:bookmarkEnd w:id="9"/>
    <w:p w14:paraId="220E733F" w14:textId="3F664603" w:rsidR="00485664" w:rsidRDefault="00CC6F5B" w:rsidP="00485664">
      <w:pPr>
        <w:pStyle w:val="Heading3"/>
      </w:pPr>
      <w:r>
        <w:t>Requirement 2(3)(b)</w:t>
      </w:r>
      <w:r>
        <w:tab/>
        <w:t>Compliant</w:t>
      </w:r>
    </w:p>
    <w:p w14:paraId="220E7340" w14:textId="77777777" w:rsidR="00485664" w:rsidRPr="008D114F" w:rsidRDefault="00CC6F5B" w:rsidP="00485664">
      <w:pPr>
        <w:rPr>
          <w:i/>
        </w:rPr>
      </w:pPr>
      <w:r w:rsidRPr="008D114F">
        <w:rPr>
          <w:i/>
        </w:rPr>
        <w:t>Assessment and planning identifies and addresses the consumer’s current needs, goals and preferences, including advance care planning and end of life planning if the consumer wishes.</w:t>
      </w:r>
    </w:p>
    <w:p w14:paraId="220E7342" w14:textId="5198C87D" w:rsidR="00485664" w:rsidRDefault="00CC6F5B" w:rsidP="00485664">
      <w:pPr>
        <w:pStyle w:val="Heading3"/>
      </w:pPr>
      <w:r>
        <w:t>Requirement 2(3)(c)</w:t>
      </w:r>
      <w:r>
        <w:tab/>
        <w:t>Compliant</w:t>
      </w:r>
    </w:p>
    <w:p w14:paraId="220E7343" w14:textId="77777777" w:rsidR="00485664" w:rsidRPr="008D114F" w:rsidRDefault="00CC6F5B" w:rsidP="00485664">
      <w:pPr>
        <w:rPr>
          <w:i/>
        </w:rPr>
      </w:pPr>
      <w:r w:rsidRPr="008D114F">
        <w:rPr>
          <w:i/>
        </w:rPr>
        <w:t>The organisation demonstrates that assessment and planning:</w:t>
      </w:r>
    </w:p>
    <w:p w14:paraId="220E7344" w14:textId="77777777" w:rsidR="00485664" w:rsidRPr="008D114F" w:rsidRDefault="00CC6F5B" w:rsidP="00C425B4">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0E7345" w14:textId="77777777" w:rsidR="00485664" w:rsidRPr="008D114F" w:rsidRDefault="00CC6F5B" w:rsidP="00C425B4">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20E7347" w14:textId="6D5056B9" w:rsidR="00485664" w:rsidRDefault="00CC6F5B" w:rsidP="00485664">
      <w:pPr>
        <w:pStyle w:val="Heading3"/>
      </w:pPr>
      <w:r>
        <w:t>Requirement 2(3)(d)</w:t>
      </w:r>
      <w:r>
        <w:tab/>
        <w:t>Compliant</w:t>
      </w:r>
    </w:p>
    <w:p w14:paraId="220E7348" w14:textId="77777777" w:rsidR="00485664" w:rsidRPr="008D114F" w:rsidRDefault="00CC6F5B" w:rsidP="0048566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0E734A" w14:textId="3E1BE5F4" w:rsidR="00485664" w:rsidRDefault="00CC6F5B" w:rsidP="00485664">
      <w:pPr>
        <w:pStyle w:val="Heading3"/>
      </w:pPr>
      <w:r>
        <w:t>Requirement 2(3)(e)</w:t>
      </w:r>
      <w:r>
        <w:tab/>
        <w:t>Compliant</w:t>
      </w:r>
    </w:p>
    <w:p w14:paraId="220E734B" w14:textId="77777777" w:rsidR="00485664" w:rsidRPr="008D114F" w:rsidRDefault="00CC6F5B" w:rsidP="00485664">
      <w:pPr>
        <w:rPr>
          <w:i/>
        </w:rPr>
      </w:pPr>
      <w:r w:rsidRPr="008D114F">
        <w:rPr>
          <w:i/>
        </w:rPr>
        <w:t>Care and services are reviewed regularly for effectiveness, and when circumstances change or when incidents impact on the needs, goals or preferences of the consumer.</w:t>
      </w:r>
    </w:p>
    <w:p w14:paraId="220E734C" w14:textId="4C6E1EAA" w:rsidR="00485664" w:rsidRPr="00934888" w:rsidRDefault="00485664" w:rsidP="00485664"/>
    <w:p w14:paraId="220E734D" w14:textId="77777777" w:rsidR="00485664" w:rsidRDefault="00485664" w:rsidP="00485664">
      <w:pPr>
        <w:sectPr w:rsidR="00485664" w:rsidSect="00485664">
          <w:type w:val="continuous"/>
          <w:pgSz w:w="11906" w:h="16838"/>
          <w:pgMar w:top="1701" w:right="1418" w:bottom="1418" w:left="1418" w:header="709" w:footer="397" w:gutter="0"/>
          <w:cols w:space="708"/>
          <w:titlePg/>
          <w:docGrid w:linePitch="360"/>
        </w:sectPr>
      </w:pPr>
    </w:p>
    <w:p w14:paraId="220E734E" w14:textId="336116C8" w:rsidR="00485664" w:rsidRDefault="00CC6F5B" w:rsidP="00485664">
      <w:pPr>
        <w:pStyle w:val="Heading1"/>
        <w:tabs>
          <w:tab w:val="right" w:pos="9070"/>
        </w:tabs>
        <w:spacing w:before="560" w:after="640"/>
        <w:rPr>
          <w:color w:val="FFFFFF" w:themeColor="background1"/>
          <w:sz w:val="36"/>
        </w:rPr>
        <w:sectPr w:rsidR="00485664" w:rsidSect="0048566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0E7415" wp14:editId="220E74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058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20E734F" w14:textId="77777777" w:rsidR="00485664" w:rsidRPr="00FD1B02" w:rsidRDefault="00CC6F5B" w:rsidP="00485664">
      <w:pPr>
        <w:pStyle w:val="Heading3"/>
        <w:shd w:val="clear" w:color="auto" w:fill="F2F2F2" w:themeFill="background1" w:themeFillShade="F2"/>
      </w:pPr>
      <w:r w:rsidRPr="00FD1B02">
        <w:t>Consumer outcome:</w:t>
      </w:r>
    </w:p>
    <w:p w14:paraId="220E7350" w14:textId="77777777" w:rsidR="00485664" w:rsidRDefault="00CC6F5B" w:rsidP="00485664">
      <w:pPr>
        <w:numPr>
          <w:ilvl w:val="0"/>
          <w:numId w:val="3"/>
        </w:numPr>
        <w:shd w:val="clear" w:color="auto" w:fill="F2F2F2" w:themeFill="background1" w:themeFillShade="F2"/>
      </w:pPr>
      <w:r>
        <w:t>I get personal care, clinical care, or both personal care and clinical care, that is safe and right for me.</w:t>
      </w:r>
    </w:p>
    <w:p w14:paraId="220E7351" w14:textId="77777777" w:rsidR="00485664" w:rsidRDefault="00CC6F5B" w:rsidP="00485664">
      <w:pPr>
        <w:pStyle w:val="Heading3"/>
        <w:shd w:val="clear" w:color="auto" w:fill="F2F2F2" w:themeFill="background1" w:themeFillShade="F2"/>
      </w:pPr>
      <w:r>
        <w:t>Organisation statement:</w:t>
      </w:r>
    </w:p>
    <w:p w14:paraId="220E7352" w14:textId="77777777" w:rsidR="00485664" w:rsidRDefault="00CC6F5B" w:rsidP="0048566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0E7353" w14:textId="77777777" w:rsidR="00485664" w:rsidRDefault="00CC6F5B" w:rsidP="00485664">
      <w:pPr>
        <w:pStyle w:val="Heading2"/>
      </w:pPr>
      <w:r>
        <w:t>Assessment of Standard 3</w:t>
      </w:r>
    </w:p>
    <w:p w14:paraId="6F42F2D3" w14:textId="1521F67D" w:rsidR="00C94A0B" w:rsidRPr="00390DBD" w:rsidRDefault="00C94A0B" w:rsidP="00C94A0B">
      <w:pPr>
        <w:rPr>
          <w:rFonts w:eastAsiaTheme="minorHAnsi"/>
          <w:color w:val="auto"/>
        </w:rPr>
      </w:pPr>
      <w:r w:rsidRPr="00390DBD">
        <w:rPr>
          <w:rFonts w:eastAsiaTheme="minorHAnsi"/>
          <w:color w:val="auto"/>
        </w:rPr>
        <w:t xml:space="preserve">The Quality Standard is assessed as Non-compliant as </w:t>
      </w:r>
      <w:r w:rsidR="00E15010" w:rsidRPr="00390DBD">
        <w:rPr>
          <w:rFonts w:eastAsiaTheme="minorHAnsi"/>
          <w:color w:val="auto"/>
        </w:rPr>
        <w:t>one</w:t>
      </w:r>
      <w:r w:rsidRPr="00390DBD">
        <w:rPr>
          <w:rFonts w:eastAsiaTheme="minorHAnsi"/>
          <w:color w:val="auto"/>
        </w:rPr>
        <w:t xml:space="preserve"> of the seven specific Requirements ha</w:t>
      </w:r>
      <w:r w:rsidR="00E15010" w:rsidRPr="00390DBD">
        <w:rPr>
          <w:rFonts w:eastAsiaTheme="minorHAnsi"/>
          <w:color w:val="auto"/>
        </w:rPr>
        <w:t>s</w:t>
      </w:r>
      <w:r w:rsidRPr="00390DBD">
        <w:rPr>
          <w:rFonts w:eastAsiaTheme="minorHAnsi"/>
          <w:color w:val="auto"/>
        </w:rPr>
        <w:t xml:space="preserve"> been assessed as </w:t>
      </w:r>
      <w:r w:rsidR="00E15010" w:rsidRPr="00390DBD">
        <w:rPr>
          <w:rFonts w:eastAsiaTheme="minorHAnsi"/>
          <w:color w:val="auto"/>
        </w:rPr>
        <w:t>Non-c</w:t>
      </w:r>
      <w:r w:rsidRPr="00390DBD">
        <w:rPr>
          <w:rFonts w:eastAsiaTheme="minorHAnsi"/>
          <w:color w:val="auto"/>
        </w:rPr>
        <w:t>ompliant.</w:t>
      </w:r>
    </w:p>
    <w:p w14:paraId="531CEF8E" w14:textId="7D487D9A" w:rsidR="00E15010" w:rsidRPr="0018371F" w:rsidRDefault="00E15010" w:rsidP="00E15010">
      <w:pPr>
        <w:rPr>
          <w:rFonts w:eastAsiaTheme="minorHAnsi"/>
          <w:color w:val="auto"/>
        </w:rPr>
      </w:pPr>
      <w:r w:rsidRPr="0018371F">
        <w:rPr>
          <w:rFonts w:eastAsiaTheme="minorHAnsi"/>
          <w:color w:val="auto"/>
        </w:rPr>
        <w:t>The Assessment Team have recommended Requirement (3)(</w:t>
      </w:r>
      <w:r>
        <w:rPr>
          <w:rFonts w:eastAsiaTheme="minorHAnsi"/>
          <w:color w:val="auto"/>
        </w:rPr>
        <w:t>b</w:t>
      </w:r>
      <w:r w:rsidRPr="0018371F">
        <w:rPr>
          <w:rFonts w:eastAsiaTheme="minorHAnsi"/>
          <w:color w:val="auto"/>
        </w:rPr>
        <w:t>) not met. I have considered the Assessment Team’s findings, the evidence documented in the Assessment Team’s report and the provider’s response and find the service Non-Compliant with Requirement (3)(</w:t>
      </w:r>
      <w:r>
        <w:rPr>
          <w:rFonts w:eastAsiaTheme="minorHAnsi"/>
          <w:color w:val="auto"/>
        </w:rPr>
        <w:t>b</w:t>
      </w:r>
      <w:r w:rsidRPr="0018371F">
        <w:rPr>
          <w:rFonts w:eastAsiaTheme="minorHAnsi"/>
          <w:color w:val="auto"/>
        </w:rPr>
        <w:t>). I have provided reasons for my finding in the specific Requirement below.</w:t>
      </w:r>
    </w:p>
    <w:p w14:paraId="537E3CD5" w14:textId="6F12C4AF" w:rsidR="00390DBD" w:rsidRDefault="00E15010" w:rsidP="00E15010">
      <w:pPr>
        <w:rPr>
          <w:rFonts w:eastAsiaTheme="minorHAnsi"/>
          <w:color w:val="auto"/>
        </w:rPr>
      </w:pPr>
      <w:r w:rsidRPr="0018371F">
        <w:rPr>
          <w:rFonts w:eastAsiaTheme="minorHAnsi"/>
          <w:color w:val="auto"/>
        </w:rPr>
        <w:t xml:space="preserve">In relation to all other Requirements in this Standard, the Assessment Team found overall, </w:t>
      </w:r>
      <w:r w:rsidRPr="00390DBD">
        <w:rPr>
          <w:rFonts w:eastAsiaTheme="minorHAnsi"/>
          <w:color w:val="auto"/>
        </w:rPr>
        <w:t>consumers sampled considered that they get personal care and clinical care that is safe and right for them. The following examples were provided by consumers</w:t>
      </w:r>
      <w:r w:rsidR="00520DB7">
        <w:rPr>
          <w:rFonts w:eastAsiaTheme="minorHAnsi"/>
          <w:color w:val="auto"/>
        </w:rPr>
        <w:t xml:space="preserve"> and representatives</w:t>
      </w:r>
      <w:r w:rsidRPr="00390DBD">
        <w:rPr>
          <w:rFonts w:eastAsiaTheme="minorHAnsi"/>
          <w:color w:val="auto"/>
        </w:rPr>
        <w:t xml:space="preserve"> during interviews with the Assessment Team:</w:t>
      </w:r>
    </w:p>
    <w:p w14:paraId="766A75E5" w14:textId="0CA12781" w:rsidR="00C94A0B" w:rsidRPr="00B26361" w:rsidRDefault="00B26361" w:rsidP="00B26361">
      <w:pPr>
        <w:pStyle w:val="ListParagraph"/>
        <w:numPr>
          <w:ilvl w:val="0"/>
          <w:numId w:val="24"/>
        </w:numPr>
        <w:ind w:left="426" w:hanging="426"/>
        <w:contextualSpacing w:val="0"/>
        <w:rPr>
          <w:color w:val="auto"/>
        </w:rPr>
      </w:pPr>
      <w:r w:rsidRPr="00B26361">
        <w:rPr>
          <w:color w:val="auto"/>
        </w:rPr>
        <w:t>s</w:t>
      </w:r>
      <w:r w:rsidR="00520DB7" w:rsidRPr="00B26361">
        <w:rPr>
          <w:color w:val="auto"/>
        </w:rPr>
        <w:t>taff identify any problems</w:t>
      </w:r>
      <w:r w:rsidR="00861AEB" w:rsidRPr="00B26361">
        <w:rPr>
          <w:color w:val="auto"/>
        </w:rPr>
        <w:t xml:space="preserve"> that may be emerging and initiate referrals to the Medical officer.</w:t>
      </w:r>
    </w:p>
    <w:p w14:paraId="0E358210" w14:textId="7BA55CE3" w:rsidR="00861AEB" w:rsidRPr="00B26361" w:rsidRDefault="00B26361" w:rsidP="00B26361">
      <w:pPr>
        <w:pStyle w:val="ListParagraph"/>
        <w:numPr>
          <w:ilvl w:val="0"/>
          <w:numId w:val="24"/>
        </w:numPr>
        <w:ind w:left="426" w:hanging="426"/>
        <w:contextualSpacing w:val="0"/>
        <w:rPr>
          <w:color w:val="auto"/>
        </w:rPr>
      </w:pPr>
      <w:r w:rsidRPr="00B26361">
        <w:rPr>
          <w:color w:val="auto"/>
        </w:rPr>
        <w:t>s</w:t>
      </w:r>
      <w:r w:rsidR="00861AEB" w:rsidRPr="00B26361">
        <w:rPr>
          <w:color w:val="auto"/>
        </w:rPr>
        <w:t>taff managed a consumer’s diabetes well</w:t>
      </w:r>
      <w:r w:rsidR="00AE4696">
        <w:rPr>
          <w:color w:val="auto"/>
        </w:rPr>
        <w:t>;</w:t>
      </w:r>
      <w:r w:rsidR="002B3433" w:rsidRPr="00B26361">
        <w:rPr>
          <w:color w:val="auto"/>
        </w:rPr>
        <w:t xml:space="preserve"> the representative was kept informed and a referral to the Medical officer occurred. </w:t>
      </w:r>
    </w:p>
    <w:p w14:paraId="3A754A2E" w14:textId="2AC3A0DF" w:rsidR="002B3433" w:rsidRPr="00B26361" w:rsidRDefault="00B26361" w:rsidP="00B26361">
      <w:pPr>
        <w:pStyle w:val="ListParagraph"/>
        <w:numPr>
          <w:ilvl w:val="0"/>
          <w:numId w:val="24"/>
        </w:numPr>
        <w:ind w:left="426" w:hanging="426"/>
        <w:contextualSpacing w:val="0"/>
        <w:rPr>
          <w:color w:val="auto"/>
        </w:rPr>
      </w:pPr>
      <w:r w:rsidRPr="00B26361">
        <w:rPr>
          <w:color w:val="auto"/>
        </w:rPr>
        <w:t>c</w:t>
      </w:r>
      <w:r w:rsidR="00412A7F" w:rsidRPr="00B26361">
        <w:rPr>
          <w:color w:val="auto"/>
        </w:rPr>
        <w:t xml:space="preserve">onsumer needs and preferences are effectively communicated between staff. </w:t>
      </w:r>
    </w:p>
    <w:p w14:paraId="251656C2" w14:textId="2028511E" w:rsidR="00412A7F" w:rsidRPr="00B26361" w:rsidRDefault="00B26361" w:rsidP="00B26361">
      <w:pPr>
        <w:pStyle w:val="ListParagraph"/>
        <w:numPr>
          <w:ilvl w:val="0"/>
          <w:numId w:val="24"/>
        </w:numPr>
        <w:ind w:left="426" w:hanging="426"/>
        <w:contextualSpacing w:val="0"/>
        <w:rPr>
          <w:color w:val="auto"/>
        </w:rPr>
      </w:pPr>
      <w:r w:rsidRPr="00B26361">
        <w:rPr>
          <w:color w:val="auto"/>
        </w:rPr>
        <w:t>s</w:t>
      </w:r>
      <w:r w:rsidR="00412A7F" w:rsidRPr="00B26361">
        <w:rPr>
          <w:color w:val="auto"/>
        </w:rPr>
        <w:t xml:space="preserve">taff are very good at informing </w:t>
      </w:r>
      <w:r w:rsidR="00AE4696">
        <w:rPr>
          <w:color w:val="auto"/>
        </w:rPr>
        <w:t xml:space="preserve">representatives </w:t>
      </w:r>
      <w:r w:rsidR="00412A7F" w:rsidRPr="00B26361">
        <w:rPr>
          <w:color w:val="auto"/>
        </w:rPr>
        <w:t xml:space="preserve">of any incidents or changes to a consumer’s condition. </w:t>
      </w:r>
    </w:p>
    <w:p w14:paraId="17DDA531" w14:textId="70BC51B9" w:rsidR="00412A7F" w:rsidRPr="00B26361" w:rsidRDefault="00AE4696" w:rsidP="00B26361">
      <w:pPr>
        <w:pStyle w:val="ListParagraph"/>
        <w:numPr>
          <w:ilvl w:val="0"/>
          <w:numId w:val="24"/>
        </w:numPr>
        <w:ind w:left="426" w:hanging="426"/>
        <w:contextualSpacing w:val="0"/>
        <w:rPr>
          <w:color w:val="auto"/>
        </w:rPr>
      </w:pPr>
      <w:r>
        <w:rPr>
          <w:color w:val="auto"/>
        </w:rPr>
        <w:lastRenderedPageBreak/>
        <w:t>c</w:t>
      </w:r>
      <w:r w:rsidR="00843786" w:rsidRPr="00B26361">
        <w:rPr>
          <w:color w:val="auto"/>
        </w:rPr>
        <w:t xml:space="preserve">onsumers have access to Medical officers and other relevant health professionals when they need it. </w:t>
      </w:r>
    </w:p>
    <w:p w14:paraId="187AD720" w14:textId="34CE4AF5" w:rsidR="00C94A0B" w:rsidRPr="00B26361" w:rsidRDefault="00B26361" w:rsidP="00B26361">
      <w:pPr>
        <w:pStyle w:val="ListParagraph"/>
        <w:numPr>
          <w:ilvl w:val="0"/>
          <w:numId w:val="24"/>
        </w:numPr>
        <w:ind w:left="426" w:hanging="426"/>
        <w:contextualSpacing w:val="0"/>
        <w:rPr>
          <w:color w:val="auto"/>
        </w:rPr>
      </w:pPr>
      <w:r w:rsidRPr="00B26361">
        <w:rPr>
          <w:color w:val="auto"/>
        </w:rPr>
        <w:t>s</w:t>
      </w:r>
      <w:r w:rsidR="00843786" w:rsidRPr="00B26361">
        <w:rPr>
          <w:color w:val="auto"/>
        </w:rPr>
        <w:t xml:space="preserve">taff ensure visitors to the </w:t>
      </w:r>
      <w:r w:rsidR="00C90968" w:rsidRPr="00B26361">
        <w:rPr>
          <w:color w:val="auto"/>
        </w:rPr>
        <w:t>service</w:t>
      </w:r>
      <w:r w:rsidR="00843786" w:rsidRPr="00B26361">
        <w:rPr>
          <w:color w:val="auto"/>
        </w:rPr>
        <w:t xml:space="preserve"> always follow infection control rules. </w:t>
      </w:r>
    </w:p>
    <w:p w14:paraId="3B9BA557" w14:textId="44C08477" w:rsidR="00C94A0B" w:rsidRPr="009E7273" w:rsidRDefault="00340397" w:rsidP="00C94A0B">
      <w:pPr>
        <w:rPr>
          <w:rFonts w:eastAsiaTheme="minorHAnsi"/>
          <w:color w:val="auto"/>
        </w:rPr>
      </w:pPr>
      <w:r w:rsidRPr="009E7273">
        <w:rPr>
          <w:rFonts w:eastAsiaTheme="minorHAnsi"/>
          <w:color w:val="auto"/>
        </w:rPr>
        <w:t xml:space="preserve">The service demonstrated how consumers are provided with safe and effective clinical care that is best practice, tailored to their needs and optimises their health and well-being. </w:t>
      </w:r>
    </w:p>
    <w:p w14:paraId="7B41E072" w14:textId="4562A4C6" w:rsidR="009E7BD7" w:rsidRPr="009E7273" w:rsidRDefault="00C94A0B" w:rsidP="00C94A0B">
      <w:pPr>
        <w:rPr>
          <w:rFonts w:eastAsiaTheme="minorHAnsi"/>
          <w:color w:val="auto"/>
        </w:rPr>
      </w:pPr>
      <w:r w:rsidRPr="009E7273">
        <w:rPr>
          <w:rFonts w:eastAsiaTheme="minorHAnsi"/>
          <w:color w:val="auto"/>
        </w:rPr>
        <w:t xml:space="preserve">The service has processes to identify each consumer’s needs, goals and preferences in relation to end of life. </w:t>
      </w:r>
      <w:r w:rsidR="009E7BD7" w:rsidRPr="009E7273">
        <w:rPr>
          <w:rFonts w:eastAsiaTheme="minorHAnsi"/>
          <w:color w:val="auto"/>
        </w:rPr>
        <w:t>Clinical s</w:t>
      </w:r>
      <w:r w:rsidRPr="009E7273">
        <w:rPr>
          <w:rFonts w:eastAsiaTheme="minorHAnsi"/>
          <w:color w:val="auto"/>
        </w:rPr>
        <w:t>taff described</w:t>
      </w:r>
      <w:r w:rsidR="00826146" w:rsidRPr="009E7273">
        <w:rPr>
          <w:rFonts w:eastAsiaTheme="minorHAnsi"/>
          <w:color w:val="auto"/>
        </w:rPr>
        <w:t xml:space="preserve"> how consumers’ comfort is monitored through regular reviews of pain, r</w:t>
      </w:r>
      <w:r w:rsidR="007C7971" w:rsidRPr="009E7273">
        <w:rPr>
          <w:rFonts w:eastAsiaTheme="minorHAnsi"/>
          <w:color w:val="auto"/>
        </w:rPr>
        <w:t xml:space="preserve">epositioning, massage and hygiene care. Consumer files sampled included consumers’ end of life wishes. A care file for a consumer who had received end of life care </w:t>
      </w:r>
      <w:r w:rsidR="006A7065" w:rsidRPr="009E7273">
        <w:rPr>
          <w:rFonts w:eastAsiaTheme="minorHAnsi"/>
          <w:color w:val="auto"/>
        </w:rPr>
        <w:t xml:space="preserve">demonstrated consultation with </w:t>
      </w:r>
      <w:r w:rsidR="00C90968" w:rsidRPr="009E7273">
        <w:rPr>
          <w:rFonts w:eastAsiaTheme="minorHAnsi"/>
          <w:color w:val="auto"/>
        </w:rPr>
        <w:t>representatives</w:t>
      </w:r>
      <w:r w:rsidR="006A7065" w:rsidRPr="009E7273">
        <w:rPr>
          <w:rFonts w:eastAsiaTheme="minorHAnsi"/>
          <w:color w:val="auto"/>
        </w:rPr>
        <w:t xml:space="preserve"> and the </w:t>
      </w:r>
      <w:r w:rsidR="00C90968" w:rsidRPr="009E7273">
        <w:rPr>
          <w:rFonts w:eastAsiaTheme="minorHAnsi"/>
          <w:color w:val="auto"/>
        </w:rPr>
        <w:t>Medical</w:t>
      </w:r>
      <w:r w:rsidR="006A7065" w:rsidRPr="009E7273">
        <w:rPr>
          <w:rFonts w:eastAsiaTheme="minorHAnsi"/>
          <w:color w:val="auto"/>
        </w:rPr>
        <w:t xml:space="preserve"> officer </w:t>
      </w:r>
      <w:r w:rsidR="00977884">
        <w:rPr>
          <w:rFonts w:eastAsiaTheme="minorHAnsi"/>
          <w:color w:val="auto"/>
        </w:rPr>
        <w:t xml:space="preserve">in </w:t>
      </w:r>
      <w:r w:rsidR="006A7065" w:rsidRPr="009E7273">
        <w:rPr>
          <w:rFonts w:eastAsiaTheme="minorHAnsi"/>
          <w:color w:val="auto"/>
        </w:rPr>
        <w:t>relation to optimising the consumer’s comfort</w:t>
      </w:r>
      <w:r w:rsidR="00A736EB">
        <w:rPr>
          <w:rFonts w:eastAsiaTheme="minorHAnsi"/>
          <w:color w:val="auto"/>
        </w:rPr>
        <w:t xml:space="preserve"> had </w:t>
      </w:r>
      <w:r w:rsidR="00C90968">
        <w:rPr>
          <w:rFonts w:eastAsiaTheme="minorHAnsi"/>
          <w:color w:val="auto"/>
        </w:rPr>
        <w:t>occurred</w:t>
      </w:r>
      <w:r w:rsidR="006A7065" w:rsidRPr="009E7273">
        <w:rPr>
          <w:rFonts w:eastAsiaTheme="minorHAnsi"/>
          <w:color w:val="auto"/>
        </w:rPr>
        <w:t xml:space="preserve">. </w:t>
      </w:r>
      <w:r w:rsidR="009E7273" w:rsidRPr="009E7273">
        <w:rPr>
          <w:rFonts w:eastAsiaTheme="minorHAnsi"/>
          <w:color w:val="auto"/>
        </w:rPr>
        <w:t xml:space="preserve">Additionally, documentation demonstrated the consumer’s pain was monitored and managed. </w:t>
      </w:r>
      <w:r w:rsidRPr="009E7273">
        <w:rPr>
          <w:rFonts w:eastAsiaTheme="minorHAnsi"/>
          <w:color w:val="auto"/>
        </w:rPr>
        <w:t xml:space="preserve"> </w:t>
      </w:r>
    </w:p>
    <w:p w14:paraId="3AC08C86" w14:textId="27C74673" w:rsidR="00C94A0B" w:rsidRPr="004B0590" w:rsidRDefault="00C94A0B" w:rsidP="00C94A0B">
      <w:pPr>
        <w:rPr>
          <w:rFonts w:eastAsiaTheme="minorHAnsi"/>
          <w:color w:val="auto"/>
        </w:rPr>
      </w:pPr>
      <w:r w:rsidRPr="004B0590">
        <w:rPr>
          <w:rFonts w:eastAsiaTheme="minorHAnsi"/>
          <w:color w:val="auto"/>
        </w:rPr>
        <w:t xml:space="preserve">Documentation viewed demonstrated where consumers were noted to have deteriorated or changes to their mental health or cognitive or physical function were identified, actions were initiated in a timely manner and referrals to Medical officers or allied health specialists were undertaken. Additionally, </w:t>
      </w:r>
      <w:r w:rsidR="00CB281F" w:rsidRPr="004B0590">
        <w:rPr>
          <w:rFonts w:eastAsiaTheme="minorHAnsi"/>
          <w:color w:val="auto"/>
        </w:rPr>
        <w:t>there are processes to</w:t>
      </w:r>
      <w:r w:rsidR="004B0590" w:rsidRPr="004B0590">
        <w:rPr>
          <w:rFonts w:eastAsiaTheme="minorHAnsi"/>
          <w:color w:val="auto"/>
        </w:rPr>
        <w:t xml:space="preserve"> ensure information about consumers’ condition, needs and preferences is documented and communicated within the </w:t>
      </w:r>
      <w:r w:rsidR="00C90968" w:rsidRPr="004B0590">
        <w:rPr>
          <w:rFonts w:eastAsiaTheme="minorHAnsi"/>
          <w:color w:val="auto"/>
        </w:rPr>
        <w:t>organisation</w:t>
      </w:r>
      <w:r w:rsidR="004B0590" w:rsidRPr="004B0590">
        <w:rPr>
          <w:rFonts w:eastAsiaTheme="minorHAnsi"/>
          <w:color w:val="auto"/>
        </w:rPr>
        <w:t xml:space="preserve"> and with others where the responsibility for care is shared. </w:t>
      </w:r>
      <w:r w:rsidRPr="004B0590">
        <w:rPr>
          <w:rFonts w:eastAsiaTheme="minorHAnsi"/>
          <w:color w:val="auto"/>
        </w:rPr>
        <w:t xml:space="preserve"> </w:t>
      </w:r>
    </w:p>
    <w:p w14:paraId="07DBC547" w14:textId="1EBA7F7E" w:rsidR="00C94A0B" w:rsidRPr="00A24B27" w:rsidRDefault="00C94A0B" w:rsidP="00C94A0B">
      <w:pPr>
        <w:rPr>
          <w:rFonts w:eastAsiaTheme="minorHAnsi"/>
          <w:color w:val="auto"/>
        </w:rPr>
      </w:pPr>
      <w:r w:rsidRPr="00A24B27">
        <w:rPr>
          <w:rFonts w:eastAsiaTheme="minorHAnsi"/>
          <w:color w:val="auto"/>
        </w:rPr>
        <w:t>The service demonstrated appropriate infection control measures</w:t>
      </w:r>
      <w:r w:rsidR="00534350">
        <w:rPr>
          <w:rFonts w:eastAsiaTheme="minorHAnsi"/>
          <w:color w:val="auto"/>
        </w:rPr>
        <w:t xml:space="preserve"> are</w:t>
      </w:r>
      <w:r w:rsidRPr="00A24B27">
        <w:rPr>
          <w:rFonts w:eastAsiaTheme="minorHAnsi"/>
          <w:color w:val="auto"/>
        </w:rPr>
        <w:t xml:space="preserve"> </w:t>
      </w:r>
      <w:r w:rsidR="00D30D97" w:rsidRPr="00A24B27">
        <w:rPr>
          <w:rFonts w:eastAsiaTheme="minorHAnsi"/>
          <w:color w:val="auto"/>
        </w:rPr>
        <w:t>in place</w:t>
      </w:r>
      <w:r w:rsidRPr="00A24B27">
        <w:rPr>
          <w:rFonts w:eastAsiaTheme="minorHAnsi"/>
          <w:color w:val="auto"/>
        </w:rPr>
        <w:t>.</w:t>
      </w:r>
      <w:r w:rsidR="00F3381B" w:rsidRPr="00A24B27">
        <w:rPr>
          <w:rFonts w:eastAsiaTheme="minorHAnsi"/>
          <w:color w:val="auto"/>
        </w:rPr>
        <w:t xml:space="preserve"> Procedure documents relating to infection control, practices to promote appropriate antibiotic prescribing and antimicrobial stewardship are available</w:t>
      </w:r>
      <w:r w:rsidR="00534350">
        <w:rPr>
          <w:rFonts w:eastAsiaTheme="minorHAnsi"/>
          <w:color w:val="auto"/>
        </w:rPr>
        <w:t xml:space="preserve"> to guide staff practice</w:t>
      </w:r>
      <w:r w:rsidR="00240C5E" w:rsidRPr="00A24B27">
        <w:rPr>
          <w:rFonts w:eastAsiaTheme="minorHAnsi"/>
          <w:color w:val="auto"/>
        </w:rPr>
        <w:t>. Staff sampled were familiar with procedure documents</w:t>
      </w:r>
      <w:r w:rsidR="00C90190">
        <w:rPr>
          <w:rFonts w:eastAsiaTheme="minorHAnsi"/>
          <w:color w:val="auto"/>
        </w:rPr>
        <w:t>,</w:t>
      </w:r>
      <w:r w:rsidR="00240C5E" w:rsidRPr="00A24B27">
        <w:rPr>
          <w:rFonts w:eastAsiaTheme="minorHAnsi"/>
          <w:color w:val="auto"/>
        </w:rPr>
        <w:t xml:space="preserve"> </w:t>
      </w:r>
      <w:r w:rsidR="00654CBE" w:rsidRPr="00A24B27">
        <w:rPr>
          <w:rFonts w:eastAsiaTheme="minorHAnsi"/>
          <w:color w:val="auto"/>
        </w:rPr>
        <w:t xml:space="preserve">as well as outbreak management processes. </w:t>
      </w:r>
      <w:r w:rsidR="00A24B27" w:rsidRPr="00A24B27">
        <w:rPr>
          <w:rFonts w:eastAsiaTheme="minorHAnsi"/>
          <w:color w:val="auto"/>
        </w:rPr>
        <w:t>An Infection control lead has been appointed.</w:t>
      </w:r>
      <w:r w:rsidR="00F3381B" w:rsidRPr="00A24B27">
        <w:rPr>
          <w:rFonts w:eastAsiaTheme="minorHAnsi"/>
          <w:color w:val="auto"/>
        </w:rPr>
        <w:t xml:space="preserve"> </w:t>
      </w:r>
    </w:p>
    <w:p w14:paraId="220E7355" w14:textId="7EC10A46" w:rsidR="00485664" w:rsidRPr="00C55A4F" w:rsidRDefault="00C94A0B" w:rsidP="00C94A0B">
      <w:pPr>
        <w:rPr>
          <w:rFonts w:eastAsiaTheme="minorHAnsi"/>
          <w:color w:val="auto"/>
        </w:rPr>
      </w:pPr>
      <w:r w:rsidRPr="00C55A4F">
        <w:rPr>
          <w:rFonts w:eastAsiaTheme="minorHAnsi"/>
          <w:color w:val="auto"/>
        </w:rPr>
        <w:t xml:space="preserve">The Assessment Team found the organisation has monitoring processes to ensure delivery of safe and effective personal and clinical care, in accordance with consumers’ needs, goals and preferences to optimise health and well-being. </w:t>
      </w:r>
    </w:p>
    <w:p w14:paraId="4EB4294C" w14:textId="34E80541" w:rsidR="00E15010" w:rsidRPr="00663B6D" w:rsidRDefault="00C55A4F" w:rsidP="00C94A0B">
      <w:pPr>
        <w:rPr>
          <w:rFonts w:eastAsia="Calibri"/>
          <w:lang w:eastAsia="en-US"/>
        </w:rPr>
      </w:pPr>
      <w:r w:rsidRPr="00C55A4F">
        <w:rPr>
          <w:rFonts w:eastAsia="Calibri"/>
          <w:lang w:eastAsia="en-US"/>
        </w:rPr>
        <w:t>Based on the evidence documented above, I find The Catholic Diocese of Port Pirie Inc, in relation to St Joseph’s House, to be Compliant with Requirements (3)(</w:t>
      </w:r>
      <w:r>
        <w:rPr>
          <w:rFonts w:eastAsia="Calibri"/>
          <w:lang w:eastAsia="en-US"/>
        </w:rPr>
        <w:t>a</w:t>
      </w:r>
      <w:r w:rsidRPr="00C55A4F">
        <w:rPr>
          <w:rFonts w:eastAsia="Calibri"/>
          <w:lang w:eastAsia="en-US"/>
        </w:rPr>
        <w:t>), (3)(c), (3)(d), (3)(e)</w:t>
      </w:r>
      <w:r>
        <w:rPr>
          <w:rFonts w:eastAsia="Calibri"/>
          <w:lang w:eastAsia="en-US"/>
        </w:rPr>
        <w:t>, (3)(f)</w:t>
      </w:r>
      <w:r w:rsidRPr="00C55A4F">
        <w:rPr>
          <w:rFonts w:eastAsia="Calibri"/>
          <w:lang w:eastAsia="en-US"/>
        </w:rPr>
        <w:t xml:space="preserve"> and (3)(</w:t>
      </w:r>
      <w:r>
        <w:rPr>
          <w:rFonts w:eastAsia="Calibri"/>
          <w:lang w:eastAsia="en-US"/>
        </w:rPr>
        <w:t>g</w:t>
      </w:r>
      <w:r w:rsidRPr="00C55A4F">
        <w:rPr>
          <w:rFonts w:eastAsia="Calibri"/>
          <w:lang w:eastAsia="en-US"/>
        </w:rPr>
        <w:t xml:space="preserve">) in Standard </w:t>
      </w:r>
      <w:r>
        <w:rPr>
          <w:rFonts w:eastAsia="Calibri"/>
          <w:lang w:eastAsia="en-US"/>
        </w:rPr>
        <w:t>3 Personal care and clinical care</w:t>
      </w:r>
      <w:r w:rsidRPr="00C55A4F">
        <w:rPr>
          <w:rFonts w:eastAsia="Calibri"/>
          <w:lang w:eastAsia="en-US"/>
        </w:rPr>
        <w:t>.</w:t>
      </w:r>
    </w:p>
    <w:p w14:paraId="220E7356" w14:textId="4F518719" w:rsidR="00485664" w:rsidRDefault="00CC6F5B" w:rsidP="0048566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20E7357" w14:textId="05B8B289" w:rsidR="00485664" w:rsidRPr="00853601" w:rsidRDefault="00CC6F5B" w:rsidP="00485664">
      <w:pPr>
        <w:pStyle w:val="Heading3"/>
      </w:pPr>
      <w:r w:rsidRPr="00853601">
        <w:t>Requirement 3(3)(a)</w:t>
      </w:r>
      <w:r>
        <w:tab/>
        <w:t>Compliant</w:t>
      </w:r>
    </w:p>
    <w:p w14:paraId="220E7358" w14:textId="77777777" w:rsidR="00485664" w:rsidRPr="008D114F" w:rsidRDefault="00CC6F5B" w:rsidP="00485664">
      <w:pPr>
        <w:rPr>
          <w:i/>
        </w:rPr>
      </w:pPr>
      <w:r w:rsidRPr="008D114F">
        <w:rPr>
          <w:i/>
        </w:rPr>
        <w:t>Each consumer gets safe and effective personal care, clinical care, or both personal care and clinical care, that:</w:t>
      </w:r>
    </w:p>
    <w:p w14:paraId="220E7359" w14:textId="77777777" w:rsidR="00485664" w:rsidRPr="008D114F" w:rsidRDefault="00CC6F5B" w:rsidP="00C425B4">
      <w:pPr>
        <w:numPr>
          <w:ilvl w:val="0"/>
          <w:numId w:val="14"/>
        </w:numPr>
        <w:tabs>
          <w:tab w:val="right" w:pos="9026"/>
        </w:tabs>
        <w:spacing w:before="0" w:after="0"/>
        <w:ind w:left="567" w:hanging="425"/>
        <w:outlineLvl w:val="4"/>
        <w:rPr>
          <w:i/>
        </w:rPr>
      </w:pPr>
      <w:r w:rsidRPr="008D114F">
        <w:rPr>
          <w:i/>
        </w:rPr>
        <w:t>is best practice; and</w:t>
      </w:r>
    </w:p>
    <w:p w14:paraId="220E735A" w14:textId="77777777" w:rsidR="00485664" w:rsidRPr="008D114F" w:rsidRDefault="00CC6F5B" w:rsidP="00C425B4">
      <w:pPr>
        <w:numPr>
          <w:ilvl w:val="0"/>
          <w:numId w:val="14"/>
        </w:numPr>
        <w:tabs>
          <w:tab w:val="right" w:pos="9026"/>
        </w:tabs>
        <w:spacing w:before="0" w:after="0"/>
        <w:ind w:left="567" w:hanging="425"/>
        <w:outlineLvl w:val="4"/>
        <w:rPr>
          <w:i/>
        </w:rPr>
      </w:pPr>
      <w:r w:rsidRPr="008D114F">
        <w:rPr>
          <w:i/>
        </w:rPr>
        <w:t>is tailored to their needs; and</w:t>
      </w:r>
    </w:p>
    <w:p w14:paraId="220E735B" w14:textId="77777777" w:rsidR="00485664" w:rsidRPr="008D114F" w:rsidRDefault="00CC6F5B" w:rsidP="00C425B4">
      <w:pPr>
        <w:numPr>
          <w:ilvl w:val="0"/>
          <w:numId w:val="14"/>
        </w:numPr>
        <w:tabs>
          <w:tab w:val="right" w:pos="9026"/>
        </w:tabs>
        <w:spacing w:before="0" w:after="0"/>
        <w:ind w:left="567" w:hanging="425"/>
        <w:outlineLvl w:val="4"/>
        <w:rPr>
          <w:i/>
        </w:rPr>
      </w:pPr>
      <w:r w:rsidRPr="008D114F">
        <w:rPr>
          <w:i/>
        </w:rPr>
        <w:t>optimises their health and well-being.</w:t>
      </w:r>
    </w:p>
    <w:p w14:paraId="220E735E" w14:textId="19A5ED31" w:rsidR="00485664" w:rsidRPr="00853601" w:rsidRDefault="00CC6F5B" w:rsidP="00485664">
      <w:pPr>
        <w:pStyle w:val="Heading3"/>
      </w:pPr>
      <w:r w:rsidRPr="00853601">
        <w:t>Requirement 3(3)(b)</w:t>
      </w:r>
      <w:r>
        <w:tab/>
        <w:t>Non-compliant</w:t>
      </w:r>
    </w:p>
    <w:p w14:paraId="220E735F" w14:textId="77777777" w:rsidR="00485664" w:rsidRPr="008D114F" w:rsidRDefault="00CC6F5B" w:rsidP="00485664">
      <w:pPr>
        <w:rPr>
          <w:i/>
        </w:rPr>
      </w:pPr>
      <w:r w:rsidRPr="008D114F">
        <w:rPr>
          <w:i/>
          <w:szCs w:val="22"/>
        </w:rPr>
        <w:t>Effective management of high impact or high prevalence risks associated with the care of each consumer.</w:t>
      </w:r>
    </w:p>
    <w:p w14:paraId="32AEDABA" w14:textId="40C556BD" w:rsidR="004B0590" w:rsidRPr="00322765" w:rsidRDefault="004B0590" w:rsidP="004B0590">
      <w:pPr>
        <w:rPr>
          <w:color w:val="auto"/>
        </w:rPr>
      </w:pPr>
      <w:r w:rsidRPr="00322765">
        <w:rPr>
          <w:color w:val="auto"/>
        </w:rPr>
        <w:t xml:space="preserve">The Assessment Team were not satisfied the service demonstrated </w:t>
      </w:r>
      <w:r w:rsidR="00285325" w:rsidRPr="00322765">
        <w:rPr>
          <w:color w:val="auto"/>
        </w:rPr>
        <w:t xml:space="preserve">effective management of high impact or high prevalence risks associated with the care of each consumer. </w:t>
      </w:r>
      <w:r w:rsidR="00C90968" w:rsidRPr="00322765">
        <w:rPr>
          <w:color w:val="auto"/>
        </w:rPr>
        <w:t>Deficiencies</w:t>
      </w:r>
      <w:r w:rsidR="00285325" w:rsidRPr="00322765">
        <w:rPr>
          <w:color w:val="auto"/>
        </w:rPr>
        <w:t xml:space="preserve"> related to management of weight</w:t>
      </w:r>
      <w:r w:rsidR="00D027F8" w:rsidRPr="00322765">
        <w:rPr>
          <w:color w:val="auto"/>
        </w:rPr>
        <w:t xml:space="preserve">, nutrition and </w:t>
      </w:r>
      <w:r w:rsidR="00322765" w:rsidRPr="00322765">
        <w:rPr>
          <w:color w:val="auto"/>
        </w:rPr>
        <w:t>h</w:t>
      </w:r>
      <w:r w:rsidR="00D027F8" w:rsidRPr="00322765">
        <w:rPr>
          <w:color w:val="auto"/>
        </w:rPr>
        <w:t xml:space="preserve">ydration and falls </w:t>
      </w:r>
      <w:r w:rsidR="00322765" w:rsidRPr="00322765">
        <w:rPr>
          <w:color w:val="auto"/>
        </w:rPr>
        <w:t>for</w:t>
      </w:r>
      <w:r w:rsidR="00D027F8" w:rsidRPr="00322765">
        <w:rPr>
          <w:color w:val="auto"/>
        </w:rPr>
        <w:t xml:space="preserve"> </w:t>
      </w:r>
      <w:r w:rsidR="00A23BCA" w:rsidRPr="00322765">
        <w:rPr>
          <w:color w:val="auto"/>
        </w:rPr>
        <w:t>three</w:t>
      </w:r>
      <w:r w:rsidRPr="00322765">
        <w:rPr>
          <w:color w:val="auto"/>
        </w:rPr>
        <w:t xml:space="preserve"> consumers. This was evidenced by the following:</w:t>
      </w:r>
    </w:p>
    <w:p w14:paraId="19388201" w14:textId="19E8188A" w:rsidR="00D027F8" w:rsidRPr="00322765" w:rsidRDefault="00CB43A6" w:rsidP="004B0590">
      <w:pPr>
        <w:rPr>
          <w:color w:val="auto"/>
        </w:rPr>
      </w:pPr>
      <w:r w:rsidRPr="00322765">
        <w:rPr>
          <w:color w:val="auto"/>
        </w:rPr>
        <w:t>Consumer A</w:t>
      </w:r>
    </w:p>
    <w:p w14:paraId="63DCDA2E" w14:textId="50F85BB2" w:rsidR="008C559B" w:rsidRPr="00322765" w:rsidRDefault="00DC0831" w:rsidP="000E3290">
      <w:pPr>
        <w:pStyle w:val="ListParagraph"/>
        <w:numPr>
          <w:ilvl w:val="0"/>
          <w:numId w:val="32"/>
        </w:numPr>
        <w:ind w:left="425" w:hanging="425"/>
        <w:contextualSpacing w:val="0"/>
        <w:rPr>
          <w:color w:val="auto"/>
        </w:rPr>
      </w:pPr>
      <w:r w:rsidRPr="00322765">
        <w:rPr>
          <w:color w:val="auto"/>
        </w:rPr>
        <w:t xml:space="preserve">The consumer recorded a weight loss </w:t>
      </w:r>
      <w:r w:rsidR="008C559B" w:rsidRPr="00322765">
        <w:rPr>
          <w:color w:val="auto"/>
        </w:rPr>
        <w:t>of 7.1kg</w:t>
      </w:r>
      <w:r w:rsidRPr="00322765">
        <w:rPr>
          <w:color w:val="auto"/>
        </w:rPr>
        <w:t xml:space="preserve"> over a </w:t>
      </w:r>
      <w:r w:rsidR="00FD14D6" w:rsidRPr="00322765">
        <w:rPr>
          <w:color w:val="auto"/>
        </w:rPr>
        <w:t>three month period</w:t>
      </w:r>
      <w:r w:rsidR="008C559B" w:rsidRPr="00322765">
        <w:rPr>
          <w:color w:val="auto"/>
        </w:rPr>
        <w:t>.</w:t>
      </w:r>
    </w:p>
    <w:p w14:paraId="591FA89A" w14:textId="34C76D80" w:rsidR="008C559B" w:rsidRPr="00322765" w:rsidRDefault="008C559B" w:rsidP="000E3290">
      <w:pPr>
        <w:pStyle w:val="ListParagraph"/>
        <w:numPr>
          <w:ilvl w:val="0"/>
          <w:numId w:val="32"/>
        </w:numPr>
        <w:ind w:left="425" w:hanging="425"/>
        <w:contextualSpacing w:val="0"/>
        <w:rPr>
          <w:color w:val="auto"/>
        </w:rPr>
      </w:pPr>
      <w:r w:rsidRPr="00322765">
        <w:rPr>
          <w:color w:val="auto"/>
        </w:rPr>
        <w:t xml:space="preserve">Clinical management </w:t>
      </w:r>
      <w:r w:rsidR="00FD14D6" w:rsidRPr="00322765">
        <w:rPr>
          <w:color w:val="auto"/>
        </w:rPr>
        <w:t>stated the</w:t>
      </w:r>
      <w:r w:rsidR="001A3C11" w:rsidRPr="00322765">
        <w:rPr>
          <w:color w:val="auto"/>
        </w:rPr>
        <w:t xml:space="preserve"> </w:t>
      </w:r>
      <w:r w:rsidRPr="00322765">
        <w:rPr>
          <w:color w:val="auto"/>
        </w:rPr>
        <w:t xml:space="preserve">weight loss was attributed to a </w:t>
      </w:r>
      <w:r w:rsidR="001A3C11" w:rsidRPr="00322765">
        <w:rPr>
          <w:color w:val="auto"/>
        </w:rPr>
        <w:t>19 day period where the representative</w:t>
      </w:r>
      <w:r w:rsidR="007D51E6" w:rsidRPr="00322765">
        <w:rPr>
          <w:color w:val="auto"/>
        </w:rPr>
        <w:t xml:space="preserve"> requested a change to the consumer’s diet. </w:t>
      </w:r>
      <w:r w:rsidR="00557F4A" w:rsidRPr="00322765">
        <w:rPr>
          <w:color w:val="auto"/>
        </w:rPr>
        <w:t xml:space="preserve">The representative was informed the consumer had lost 2.6kg. </w:t>
      </w:r>
    </w:p>
    <w:p w14:paraId="5B48822C" w14:textId="77777777" w:rsidR="004F4988" w:rsidRPr="00322765" w:rsidRDefault="008C559B" w:rsidP="000E3290">
      <w:pPr>
        <w:pStyle w:val="ListParagraph"/>
        <w:numPr>
          <w:ilvl w:val="0"/>
          <w:numId w:val="32"/>
        </w:numPr>
        <w:ind w:left="425" w:hanging="425"/>
        <w:contextualSpacing w:val="0"/>
        <w:rPr>
          <w:color w:val="auto"/>
        </w:rPr>
      </w:pPr>
      <w:r w:rsidRPr="00322765">
        <w:rPr>
          <w:color w:val="auto"/>
        </w:rPr>
        <w:t xml:space="preserve">Clinical management </w:t>
      </w:r>
      <w:r w:rsidR="004F4988" w:rsidRPr="00322765">
        <w:rPr>
          <w:color w:val="auto"/>
        </w:rPr>
        <w:t>stated</w:t>
      </w:r>
      <w:r w:rsidRPr="00322765">
        <w:rPr>
          <w:color w:val="auto"/>
        </w:rPr>
        <w:t xml:space="preserve"> weights are evaluated each month through </w:t>
      </w:r>
      <w:r w:rsidR="004F4988" w:rsidRPr="00322765">
        <w:rPr>
          <w:color w:val="auto"/>
        </w:rPr>
        <w:t>a Resident of the day</w:t>
      </w:r>
      <w:r w:rsidRPr="00322765">
        <w:rPr>
          <w:color w:val="auto"/>
        </w:rPr>
        <w:t xml:space="preserve"> process</w:t>
      </w:r>
      <w:r w:rsidR="004F4988" w:rsidRPr="00322765">
        <w:rPr>
          <w:color w:val="auto"/>
        </w:rPr>
        <w:t>.</w:t>
      </w:r>
      <w:r w:rsidRPr="00322765">
        <w:rPr>
          <w:color w:val="auto"/>
        </w:rPr>
        <w:t xml:space="preserve"> </w:t>
      </w:r>
      <w:r w:rsidR="004F4988" w:rsidRPr="00322765">
        <w:rPr>
          <w:color w:val="auto"/>
        </w:rPr>
        <w:t>T</w:t>
      </w:r>
      <w:r w:rsidRPr="00322765">
        <w:rPr>
          <w:color w:val="auto"/>
        </w:rPr>
        <w:t xml:space="preserve">wo of four </w:t>
      </w:r>
      <w:r w:rsidR="004F4988" w:rsidRPr="00322765">
        <w:rPr>
          <w:color w:val="auto"/>
        </w:rPr>
        <w:t>Resident of the day processes</w:t>
      </w:r>
      <w:r w:rsidRPr="00322765">
        <w:rPr>
          <w:color w:val="auto"/>
        </w:rPr>
        <w:t xml:space="preserve"> for 2021 </w:t>
      </w:r>
      <w:r w:rsidR="004F4988" w:rsidRPr="00322765">
        <w:rPr>
          <w:color w:val="auto"/>
        </w:rPr>
        <w:t>had</w:t>
      </w:r>
      <w:r w:rsidRPr="00322765">
        <w:rPr>
          <w:color w:val="auto"/>
        </w:rPr>
        <w:t xml:space="preserve"> not </w:t>
      </w:r>
      <w:r w:rsidR="004F4988" w:rsidRPr="00322765">
        <w:rPr>
          <w:color w:val="auto"/>
        </w:rPr>
        <w:t xml:space="preserve">been </w:t>
      </w:r>
      <w:r w:rsidRPr="00322765">
        <w:rPr>
          <w:color w:val="auto"/>
        </w:rPr>
        <w:t>completed</w:t>
      </w:r>
      <w:r w:rsidR="004F4988" w:rsidRPr="00322765">
        <w:rPr>
          <w:color w:val="auto"/>
        </w:rPr>
        <w:t xml:space="preserve"> for Consumer A</w:t>
      </w:r>
      <w:r w:rsidRPr="00322765">
        <w:rPr>
          <w:color w:val="auto"/>
        </w:rPr>
        <w:t xml:space="preserve">. </w:t>
      </w:r>
    </w:p>
    <w:p w14:paraId="5B41181A" w14:textId="340E336B" w:rsidR="004F4988" w:rsidRPr="00284707" w:rsidRDefault="004F4988"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The Resident of the day for the month preceding the Site Audit</w:t>
      </w:r>
      <w:r w:rsidR="008C559B" w:rsidRPr="00284707">
        <w:rPr>
          <w:rFonts w:eastAsia="Times New Roman"/>
          <w:szCs w:val="24"/>
          <w:lang w:eastAsia="en-AU"/>
        </w:rPr>
        <w:t xml:space="preserve"> recorded a weight loss of 3.9kg</w:t>
      </w:r>
      <w:r w:rsidR="00322765" w:rsidRPr="00284707">
        <w:rPr>
          <w:rFonts w:eastAsia="Times New Roman"/>
          <w:szCs w:val="24"/>
          <w:lang w:eastAsia="en-AU"/>
        </w:rPr>
        <w:t>. No</w:t>
      </w:r>
      <w:r w:rsidR="008C559B" w:rsidRPr="00284707">
        <w:rPr>
          <w:rFonts w:eastAsia="Times New Roman"/>
          <w:szCs w:val="24"/>
          <w:lang w:eastAsia="en-AU"/>
        </w:rPr>
        <w:t xml:space="preserve"> follow up actions</w:t>
      </w:r>
      <w:r w:rsidR="00322765" w:rsidRPr="00284707">
        <w:rPr>
          <w:rFonts w:eastAsia="Times New Roman"/>
          <w:szCs w:val="24"/>
          <w:lang w:eastAsia="en-AU"/>
        </w:rPr>
        <w:t xml:space="preserve"> were</w:t>
      </w:r>
      <w:r w:rsidR="008C559B" w:rsidRPr="00284707">
        <w:rPr>
          <w:rFonts w:eastAsia="Times New Roman"/>
          <w:szCs w:val="24"/>
          <w:lang w:eastAsia="en-AU"/>
        </w:rPr>
        <w:t xml:space="preserve"> recorded. </w:t>
      </w:r>
    </w:p>
    <w:p w14:paraId="211A87DF" w14:textId="77777777" w:rsidR="009A322F" w:rsidRPr="00284707" w:rsidRDefault="008C559B"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 xml:space="preserve">The </w:t>
      </w:r>
      <w:r w:rsidR="004F4988" w:rsidRPr="00284707">
        <w:rPr>
          <w:rFonts w:eastAsia="Times New Roman"/>
          <w:szCs w:val="24"/>
          <w:lang w:eastAsia="en-AU"/>
        </w:rPr>
        <w:t>Resident of the day for April 2021</w:t>
      </w:r>
      <w:r w:rsidRPr="00284707">
        <w:rPr>
          <w:rFonts w:eastAsia="Times New Roman"/>
          <w:szCs w:val="24"/>
          <w:lang w:eastAsia="en-AU"/>
        </w:rPr>
        <w:t xml:space="preserve"> reported ‘nil issues’. </w:t>
      </w:r>
    </w:p>
    <w:p w14:paraId="56058E59" w14:textId="2A6D1C4A" w:rsidR="008C559B" w:rsidRPr="00284707" w:rsidRDefault="000C199E"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 xml:space="preserve">The most recent evaluation of weight, nutrition and hydration management occurred </w:t>
      </w:r>
      <w:r w:rsidR="009A322F" w:rsidRPr="00284707">
        <w:rPr>
          <w:rFonts w:eastAsia="Times New Roman"/>
          <w:szCs w:val="24"/>
          <w:lang w:eastAsia="en-AU"/>
        </w:rPr>
        <w:t>two months prior to the Site Audit</w:t>
      </w:r>
      <w:r w:rsidR="008C559B" w:rsidRPr="00284707">
        <w:rPr>
          <w:rFonts w:eastAsia="Times New Roman"/>
          <w:szCs w:val="24"/>
          <w:lang w:eastAsia="en-AU"/>
        </w:rPr>
        <w:t xml:space="preserve">. </w:t>
      </w:r>
    </w:p>
    <w:p w14:paraId="2E32CA5E" w14:textId="18DE6C65" w:rsidR="008C559B" w:rsidRPr="00D16BF4" w:rsidRDefault="00FD69AE" w:rsidP="000E3290">
      <w:pPr>
        <w:pStyle w:val="ListParagraph"/>
        <w:numPr>
          <w:ilvl w:val="0"/>
          <w:numId w:val="32"/>
        </w:numPr>
        <w:ind w:left="425" w:hanging="425"/>
        <w:contextualSpacing w:val="0"/>
        <w:rPr>
          <w:color w:val="auto"/>
        </w:rPr>
      </w:pPr>
      <w:r w:rsidRPr="00D16BF4">
        <w:rPr>
          <w:color w:val="auto"/>
        </w:rPr>
        <w:t>R</w:t>
      </w:r>
      <w:r w:rsidR="008C559B" w:rsidRPr="00D16BF4">
        <w:rPr>
          <w:color w:val="auto"/>
        </w:rPr>
        <w:t xml:space="preserve">isk </w:t>
      </w:r>
      <w:r w:rsidR="001F3160" w:rsidRPr="00D16BF4">
        <w:rPr>
          <w:color w:val="auto"/>
        </w:rPr>
        <w:t>s</w:t>
      </w:r>
      <w:r w:rsidR="008C559B" w:rsidRPr="00D16BF4">
        <w:rPr>
          <w:color w:val="auto"/>
        </w:rPr>
        <w:t xml:space="preserve">creening </w:t>
      </w:r>
      <w:r w:rsidR="001F3160" w:rsidRPr="00D16BF4">
        <w:rPr>
          <w:color w:val="auto"/>
        </w:rPr>
        <w:t>t</w:t>
      </w:r>
      <w:r w:rsidR="008C559B" w:rsidRPr="00D16BF4">
        <w:rPr>
          <w:color w:val="auto"/>
        </w:rPr>
        <w:t>ool</w:t>
      </w:r>
      <w:r w:rsidR="00D16BF4" w:rsidRPr="00D16BF4">
        <w:rPr>
          <w:color w:val="auto"/>
        </w:rPr>
        <w:t>s</w:t>
      </w:r>
      <w:r w:rsidR="008C559B" w:rsidRPr="00D16BF4">
        <w:rPr>
          <w:color w:val="auto"/>
        </w:rPr>
        <w:t xml:space="preserve"> </w:t>
      </w:r>
      <w:r w:rsidR="001F3160" w:rsidRPr="00D16BF4">
        <w:rPr>
          <w:color w:val="auto"/>
        </w:rPr>
        <w:t>completed two months prior to the Site Audit identifie</w:t>
      </w:r>
      <w:r w:rsidR="00D16BF4" w:rsidRPr="00D16BF4">
        <w:rPr>
          <w:color w:val="auto"/>
        </w:rPr>
        <w:t>d</w:t>
      </w:r>
      <w:r w:rsidRPr="00D16BF4">
        <w:rPr>
          <w:color w:val="auto"/>
        </w:rPr>
        <w:t xml:space="preserve"> Consumer A a</w:t>
      </w:r>
      <w:r w:rsidR="00D16BF4" w:rsidRPr="00D16BF4">
        <w:rPr>
          <w:color w:val="auto"/>
        </w:rPr>
        <w:t>s</w:t>
      </w:r>
      <w:r w:rsidR="008C559B" w:rsidRPr="00D16BF4">
        <w:rPr>
          <w:color w:val="auto"/>
        </w:rPr>
        <w:t xml:space="preserve"> moderate nutritional risk and at risk of malnutrition. </w:t>
      </w:r>
    </w:p>
    <w:p w14:paraId="6D8A5069" w14:textId="19E19B4B" w:rsidR="008C559B" w:rsidRPr="00284707" w:rsidRDefault="008C559B"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lastRenderedPageBreak/>
        <w:t xml:space="preserve">Clinical management </w:t>
      </w:r>
      <w:r w:rsidR="00FD69AE" w:rsidRPr="00284707">
        <w:rPr>
          <w:rFonts w:eastAsia="Times New Roman"/>
          <w:szCs w:val="24"/>
          <w:lang w:eastAsia="en-AU"/>
        </w:rPr>
        <w:t>stated</w:t>
      </w:r>
      <w:r w:rsidRPr="00284707">
        <w:rPr>
          <w:rFonts w:eastAsia="Times New Roman"/>
          <w:szCs w:val="24"/>
          <w:lang w:eastAsia="en-AU"/>
        </w:rPr>
        <w:t xml:space="preserve"> no actions were taken in response to the assessment findings</w:t>
      </w:r>
      <w:r w:rsidR="00C01A1A" w:rsidRPr="00284707">
        <w:rPr>
          <w:rFonts w:eastAsia="Times New Roman"/>
          <w:szCs w:val="24"/>
          <w:lang w:eastAsia="en-AU"/>
        </w:rPr>
        <w:t>, such as referral to a Dietitian or monitoring of food and fluid intake</w:t>
      </w:r>
      <w:r w:rsidRPr="00284707">
        <w:rPr>
          <w:rFonts w:eastAsia="Times New Roman"/>
          <w:szCs w:val="24"/>
          <w:lang w:eastAsia="en-AU"/>
        </w:rPr>
        <w:t>.</w:t>
      </w:r>
    </w:p>
    <w:p w14:paraId="60DF3364" w14:textId="39EDB89D" w:rsidR="003958CB" w:rsidRPr="00F31AD2" w:rsidRDefault="003958CB" w:rsidP="000E3290">
      <w:pPr>
        <w:pStyle w:val="ListParagraph"/>
        <w:numPr>
          <w:ilvl w:val="0"/>
          <w:numId w:val="32"/>
        </w:numPr>
        <w:ind w:left="425" w:hanging="425"/>
        <w:contextualSpacing w:val="0"/>
        <w:rPr>
          <w:color w:val="auto"/>
        </w:rPr>
      </w:pPr>
      <w:r w:rsidRPr="00F31AD2">
        <w:rPr>
          <w:color w:val="auto"/>
        </w:rPr>
        <w:t xml:space="preserve">Clinical management stated no </w:t>
      </w:r>
      <w:r w:rsidR="0050608C" w:rsidRPr="00F31AD2">
        <w:rPr>
          <w:color w:val="auto"/>
        </w:rPr>
        <w:t>particular</w:t>
      </w:r>
      <w:r w:rsidRPr="00F31AD2">
        <w:rPr>
          <w:color w:val="auto"/>
        </w:rPr>
        <w:t xml:space="preserve"> strategies are in place regarding the consumer’s weight loss and nutrition and hydration needs.</w:t>
      </w:r>
    </w:p>
    <w:p w14:paraId="7F0F3D8C" w14:textId="52A55292" w:rsidR="003958CB" w:rsidRPr="00D16BF4" w:rsidRDefault="003958CB" w:rsidP="000E3290">
      <w:pPr>
        <w:pStyle w:val="ListParagraph"/>
        <w:numPr>
          <w:ilvl w:val="0"/>
          <w:numId w:val="32"/>
        </w:numPr>
        <w:ind w:left="425" w:hanging="425"/>
        <w:contextualSpacing w:val="0"/>
        <w:rPr>
          <w:color w:val="auto"/>
        </w:rPr>
      </w:pPr>
      <w:r w:rsidRPr="00D16BF4">
        <w:rPr>
          <w:color w:val="auto"/>
        </w:rPr>
        <w:t xml:space="preserve">The service’s Nutrition and hydration work instruction indicates the care plan should be reviewed </w:t>
      </w:r>
      <w:r w:rsidR="007926B1" w:rsidRPr="00D16BF4">
        <w:rPr>
          <w:color w:val="auto"/>
        </w:rPr>
        <w:t xml:space="preserve">if </w:t>
      </w:r>
      <w:r w:rsidRPr="00D16BF4">
        <w:rPr>
          <w:color w:val="auto"/>
        </w:rPr>
        <w:t xml:space="preserve">there </w:t>
      </w:r>
      <w:r w:rsidR="007926B1" w:rsidRPr="00D16BF4">
        <w:rPr>
          <w:color w:val="auto"/>
        </w:rPr>
        <w:t>is</w:t>
      </w:r>
      <w:r w:rsidRPr="00D16BF4">
        <w:rPr>
          <w:color w:val="auto"/>
        </w:rPr>
        <w:t xml:space="preserve"> evidence of weight loss</w:t>
      </w:r>
      <w:r w:rsidR="007926B1" w:rsidRPr="00D16BF4">
        <w:rPr>
          <w:color w:val="auto"/>
        </w:rPr>
        <w:t xml:space="preserve">. </w:t>
      </w:r>
      <w:r w:rsidRPr="00D16BF4">
        <w:rPr>
          <w:color w:val="auto"/>
        </w:rPr>
        <w:t xml:space="preserve">Clinical management said this should have happened, </w:t>
      </w:r>
      <w:r w:rsidR="00D16BF4" w:rsidRPr="00D16BF4">
        <w:rPr>
          <w:color w:val="auto"/>
        </w:rPr>
        <w:t>including an evaluation of weight</w:t>
      </w:r>
      <w:r w:rsidRPr="00D16BF4">
        <w:rPr>
          <w:color w:val="auto"/>
        </w:rPr>
        <w:t xml:space="preserve">, and actions put in place when a loss of more than 2kg in one month is identified. </w:t>
      </w:r>
    </w:p>
    <w:p w14:paraId="12C5B47E" w14:textId="484D83A0" w:rsidR="006E19B8" w:rsidRPr="002316F9" w:rsidRDefault="00D54C0E" w:rsidP="000E3290">
      <w:pPr>
        <w:pStyle w:val="ListParagraph"/>
        <w:numPr>
          <w:ilvl w:val="0"/>
          <w:numId w:val="32"/>
        </w:numPr>
        <w:ind w:left="425" w:hanging="425"/>
        <w:contextualSpacing w:val="0"/>
        <w:rPr>
          <w:color w:val="auto"/>
        </w:rPr>
      </w:pPr>
      <w:bookmarkStart w:id="10" w:name="_Hlk75328170"/>
      <w:r w:rsidRPr="002316F9">
        <w:rPr>
          <w:color w:val="auto"/>
        </w:rPr>
        <w:t>Consumer A</w:t>
      </w:r>
      <w:r w:rsidR="007A22FF" w:rsidRPr="002316F9">
        <w:rPr>
          <w:color w:val="auto"/>
        </w:rPr>
        <w:t xml:space="preserve"> had five </w:t>
      </w:r>
      <w:r w:rsidR="00E34906" w:rsidRPr="002316F9">
        <w:rPr>
          <w:color w:val="auto"/>
        </w:rPr>
        <w:t xml:space="preserve">falls </w:t>
      </w:r>
      <w:r w:rsidRPr="002316F9">
        <w:rPr>
          <w:color w:val="auto"/>
        </w:rPr>
        <w:t xml:space="preserve">in a four month period. Only one fall was recorded in the </w:t>
      </w:r>
      <w:r w:rsidR="007A22FF" w:rsidRPr="002316F9">
        <w:rPr>
          <w:color w:val="auto"/>
        </w:rPr>
        <w:t xml:space="preserve">incident management system. </w:t>
      </w:r>
    </w:p>
    <w:p w14:paraId="524122C1" w14:textId="781C81F4" w:rsidR="007A22FF" w:rsidRPr="00284707" w:rsidRDefault="006E19B8"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Of the four falls not recorded, three</w:t>
      </w:r>
      <w:r w:rsidR="007A22FF" w:rsidRPr="00284707">
        <w:rPr>
          <w:rFonts w:eastAsia="Times New Roman"/>
          <w:szCs w:val="24"/>
          <w:lang w:eastAsia="en-AU"/>
        </w:rPr>
        <w:t xml:space="preserve"> were recorded as ‘near misses’</w:t>
      </w:r>
      <w:r w:rsidRPr="00284707">
        <w:rPr>
          <w:rFonts w:eastAsia="Times New Roman"/>
          <w:szCs w:val="24"/>
          <w:lang w:eastAsia="en-AU"/>
        </w:rPr>
        <w:t xml:space="preserve"> in the progress notes</w:t>
      </w:r>
      <w:r w:rsidR="007A22FF" w:rsidRPr="00284707">
        <w:rPr>
          <w:rFonts w:eastAsia="Times New Roman"/>
          <w:szCs w:val="24"/>
          <w:lang w:eastAsia="en-AU"/>
        </w:rPr>
        <w:t xml:space="preserve">. One incident was not recorded as either. </w:t>
      </w:r>
    </w:p>
    <w:p w14:paraId="27DF2965" w14:textId="0582C04A" w:rsidR="007A22FF" w:rsidRPr="002316F9" w:rsidRDefault="00FF4527" w:rsidP="000E3290">
      <w:pPr>
        <w:pStyle w:val="ListParagraph"/>
        <w:numPr>
          <w:ilvl w:val="0"/>
          <w:numId w:val="32"/>
        </w:numPr>
        <w:ind w:left="425" w:hanging="425"/>
        <w:contextualSpacing w:val="0"/>
        <w:rPr>
          <w:color w:val="auto"/>
        </w:rPr>
      </w:pPr>
      <w:r w:rsidRPr="002316F9">
        <w:rPr>
          <w:color w:val="auto"/>
        </w:rPr>
        <w:t xml:space="preserve">The near miss incidents were not </w:t>
      </w:r>
      <w:r w:rsidR="00C90968" w:rsidRPr="002316F9">
        <w:rPr>
          <w:color w:val="auto"/>
        </w:rPr>
        <w:t>recorded</w:t>
      </w:r>
      <w:r w:rsidRPr="002316F9">
        <w:rPr>
          <w:color w:val="auto"/>
        </w:rPr>
        <w:t xml:space="preserve"> in th</w:t>
      </w:r>
      <w:r w:rsidR="00B04E38" w:rsidRPr="002316F9">
        <w:rPr>
          <w:color w:val="auto"/>
        </w:rPr>
        <w:t>e General</w:t>
      </w:r>
      <w:r w:rsidRPr="002316F9">
        <w:rPr>
          <w:color w:val="auto"/>
        </w:rPr>
        <w:t xml:space="preserve"> </w:t>
      </w:r>
      <w:r w:rsidR="00B04E38" w:rsidRPr="002316F9">
        <w:rPr>
          <w:color w:val="auto"/>
        </w:rPr>
        <w:t>i</w:t>
      </w:r>
      <w:r w:rsidR="007A22FF" w:rsidRPr="002316F9">
        <w:rPr>
          <w:color w:val="auto"/>
        </w:rPr>
        <w:t xml:space="preserve">ncident </w:t>
      </w:r>
      <w:r w:rsidRPr="002316F9">
        <w:rPr>
          <w:color w:val="auto"/>
        </w:rPr>
        <w:t>a</w:t>
      </w:r>
      <w:r w:rsidR="007A22FF" w:rsidRPr="002316F9">
        <w:rPr>
          <w:color w:val="auto"/>
        </w:rPr>
        <w:t xml:space="preserve">nalysis </w:t>
      </w:r>
      <w:r w:rsidRPr="002316F9">
        <w:rPr>
          <w:color w:val="auto"/>
        </w:rPr>
        <w:t>report for a two month period</w:t>
      </w:r>
      <w:r w:rsidR="007A22FF" w:rsidRPr="002316F9">
        <w:rPr>
          <w:color w:val="auto"/>
        </w:rPr>
        <w:t xml:space="preserve">. Clinical management were not aware of these incidents as they were not recorded through the incident management system. </w:t>
      </w:r>
    </w:p>
    <w:p w14:paraId="1A42BD47" w14:textId="13A06DC8" w:rsidR="00D51403" w:rsidRPr="002316F9" w:rsidRDefault="00D51403" w:rsidP="000E3290">
      <w:pPr>
        <w:pStyle w:val="ListParagraph"/>
        <w:numPr>
          <w:ilvl w:val="0"/>
          <w:numId w:val="32"/>
        </w:numPr>
        <w:ind w:left="425" w:hanging="425"/>
        <w:contextualSpacing w:val="0"/>
        <w:rPr>
          <w:color w:val="auto"/>
        </w:rPr>
      </w:pPr>
      <w:r w:rsidRPr="002316F9">
        <w:rPr>
          <w:color w:val="auto"/>
        </w:rPr>
        <w:t>Risk mitigation management strategies w</w:t>
      </w:r>
      <w:r w:rsidR="00B04E38" w:rsidRPr="002316F9">
        <w:rPr>
          <w:color w:val="auto"/>
        </w:rPr>
        <w:t>ere</w:t>
      </w:r>
      <w:r w:rsidRPr="002316F9">
        <w:rPr>
          <w:color w:val="auto"/>
        </w:rPr>
        <w:t xml:space="preserve"> not included on the </w:t>
      </w:r>
      <w:r w:rsidR="002316F9" w:rsidRPr="002316F9">
        <w:rPr>
          <w:color w:val="auto"/>
        </w:rPr>
        <w:t>i</w:t>
      </w:r>
      <w:r w:rsidRPr="002316F9">
        <w:rPr>
          <w:color w:val="auto"/>
        </w:rPr>
        <w:t xml:space="preserve">ncident analysis report. Management stated general interventions are implemented. Management had not considered investigation of the cause or development of strategies in line with the findings. </w:t>
      </w:r>
    </w:p>
    <w:bookmarkEnd w:id="10"/>
    <w:p w14:paraId="404FE5AD" w14:textId="62D23936" w:rsidR="007A22FF" w:rsidRPr="002316F9" w:rsidRDefault="006C568D" w:rsidP="000E3290">
      <w:pPr>
        <w:pStyle w:val="ListParagraph"/>
        <w:numPr>
          <w:ilvl w:val="0"/>
          <w:numId w:val="32"/>
        </w:numPr>
        <w:ind w:left="425" w:hanging="425"/>
        <w:contextualSpacing w:val="0"/>
        <w:rPr>
          <w:color w:val="auto"/>
        </w:rPr>
      </w:pPr>
      <w:r w:rsidRPr="002316F9">
        <w:rPr>
          <w:color w:val="auto"/>
        </w:rPr>
        <w:t>N</w:t>
      </w:r>
      <w:r w:rsidR="007A22FF" w:rsidRPr="002316F9">
        <w:rPr>
          <w:color w:val="auto"/>
        </w:rPr>
        <w:t>eurological observation</w:t>
      </w:r>
      <w:r w:rsidRPr="002316F9">
        <w:rPr>
          <w:color w:val="auto"/>
        </w:rPr>
        <w:t>s</w:t>
      </w:r>
      <w:r w:rsidR="007A22FF" w:rsidRPr="002316F9">
        <w:rPr>
          <w:color w:val="auto"/>
        </w:rPr>
        <w:t xml:space="preserve"> following unwitnessed falls </w:t>
      </w:r>
      <w:r w:rsidR="00D16BF4" w:rsidRPr="002316F9">
        <w:rPr>
          <w:color w:val="auto"/>
        </w:rPr>
        <w:t xml:space="preserve">were not </w:t>
      </w:r>
      <w:r w:rsidR="00267BB0" w:rsidRPr="002316F9">
        <w:rPr>
          <w:color w:val="auto"/>
        </w:rPr>
        <w:t>consistently undertaken. C</w:t>
      </w:r>
      <w:r w:rsidR="007A22FF" w:rsidRPr="002316F9">
        <w:rPr>
          <w:color w:val="auto"/>
        </w:rPr>
        <w:t>harting showed</w:t>
      </w:r>
      <w:r w:rsidR="00D16BF4" w:rsidRPr="002316F9">
        <w:rPr>
          <w:color w:val="auto"/>
        </w:rPr>
        <w:t xml:space="preserve"> </w:t>
      </w:r>
      <w:r w:rsidR="007A22FF" w:rsidRPr="002316F9">
        <w:rPr>
          <w:color w:val="auto"/>
        </w:rPr>
        <w:t xml:space="preserve">one set of neurological observations recorded for </w:t>
      </w:r>
      <w:r w:rsidR="00D16BF4" w:rsidRPr="002316F9">
        <w:rPr>
          <w:color w:val="auto"/>
        </w:rPr>
        <w:t xml:space="preserve">only </w:t>
      </w:r>
      <w:r w:rsidR="007A22FF" w:rsidRPr="002316F9">
        <w:rPr>
          <w:color w:val="auto"/>
        </w:rPr>
        <w:t xml:space="preserve">one of the five falls. </w:t>
      </w:r>
    </w:p>
    <w:p w14:paraId="5357A520" w14:textId="6438C2FE" w:rsidR="003F5D2F" w:rsidRPr="00D16BF4" w:rsidRDefault="003F5D2F" w:rsidP="003F5D2F">
      <w:pPr>
        <w:pStyle w:val="ListBullet"/>
      </w:pPr>
      <w:r w:rsidRPr="00D16BF4">
        <w:t>Consumer B</w:t>
      </w:r>
    </w:p>
    <w:p w14:paraId="5910E981" w14:textId="7716A5A8" w:rsidR="00A66F8C" w:rsidRPr="00D16BF4" w:rsidRDefault="00A66F8C" w:rsidP="000E3290">
      <w:pPr>
        <w:pStyle w:val="ListParagraph"/>
        <w:numPr>
          <w:ilvl w:val="0"/>
          <w:numId w:val="32"/>
        </w:numPr>
        <w:ind w:left="425" w:hanging="425"/>
        <w:contextualSpacing w:val="0"/>
        <w:rPr>
          <w:color w:val="auto"/>
        </w:rPr>
      </w:pPr>
      <w:r w:rsidRPr="00D16BF4">
        <w:rPr>
          <w:color w:val="auto"/>
        </w:rPr>
        <w:t xml:space="preserve">The consumer recorded a weight loss of </w:t>
      </w:r>
      <w:r w:rsidR="00F1526E" w:rsidRPr="00D16BF4">
        <w:rPr>
          <w:color w:val="auto"/>
        </w:rPr>
        <w:t>5.4</w:t>
      </w:r>
      <w:r w:rsidRPr="00D16BF4">
        <w:rPr>
          <w:color w:val="auto"/>
        </w:rPr>
        <w:t>kg over a three month period.</w:t>
      </w:r>
    </w:p>
    <w:p w14:paraId="69500E49" w14:textId="35E9B2AC" w:rsidR="00624AD2" w:rsidRPr="00D16BF4" w:rsidRDefault="00F1526E" w:rsidP="000E3290">
      <w:pPr>
        <w:pStyle w:val="ListParagraph"/>
        <w:numPr>
          <w:ilvl w:val="0"/>
          <w:numId w:val="32"/>
        </w:numPr>
        <w:ind w:left="425" w:hanging="425"/>
        <w:contextualSpacing w:val="0"/>
        <w:rPr>
          <w:color w:val="auto"/>
        </w:rPr>
      </w:pPr>
      <w:r w:rsidRPr="00D16BF4">
        <w:rPr>
          <w:color w:val="auto"/>
        </w:rPr>
        <w:t>A</w:t>
      </w:r>
      <w:r w:rsidR="00624AD2" w:rsidRPr="00D16BF4">
        <w:rPr>
          <w:color w:val="auto"/>
        </w:rPr>
        <w:t xml:space="preserve"> Care </w:t>
      </w:r>
      <w:r w:rsidRPr="00D16BF4">
        <w:rPr>
          <w:color w:val="auto"/>
        </w:rPr>
        <w:t>e</w:t>
      </w:r>
      <w:r w:rsidR="00624AD2" w:rsidRPr="00D16BF4">
        <w:rPr>
          <w:color w:val="auto"/>
        </w:rPr>
        <w:t xml:space="preserve">valuation </w:t>
      </w:r>
      <w:r w:rsidR="00F90BFA" w:rsidRPr="00D16BF4">
        <w:rPr>
          <w:color w:val="auto"/>
        </w:rPr>
        <w:t xml:space="preserve">completed three months prior to the Site Audit indicates Consumer B has </w:t>
      </w:r>
      <w:r w:rsidR="00624AD2" w:rsidRPr="00D16BF4">
        <w:rPr>
          <w:color w:val="auto"/>
        </w:rPr>
        <w:t>a history of weight loss.</w:t>
      </w:r>
    </w:p>
    <w:p w14:paraId="127F6A9B" w14:textId="5B4D0BEA" w:rsidR="00624AD2" w:rsidRPr="00D16BF4" w:rsidRDefault="00E34949" w:rsidP="000E3290">
      <w:pPr>
        <w:pStyle w:val="ListParagraph"/>
        <w:numPr>
          <w:ilvl w:val="0"/>
          <w:numId w:val="32"/>
        </w:numPr>
        <w:ind w:left="425" w:hanging="425"/>
        <w:contextualSpacing w:val="0"/>
        <w:rPr>
          <w:color w:val="auto"/>
        </w:rPr>
      </w:pPr>
      <w:r w:rsidRPr="00D16BF4">
        <w:rPr>
          <w:color w:val="auto"/>
        </w:rPr>
        <w:t>The representative was unaware of the consumer’s recent weight loss and stated prior to 2021, they had been informed the consumer had gained weight.</w:t>
      </w:r>
    </w:p>
    <w:p w14:paraId="7A44DD18" w14:textId="33619DCD" w:rsidR="00624AD2" w:rsidRPr="00284707" w:rsidRDefault="00E34949"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Resident of the day</w:t>
      </w:r>
      <w:r w:rsidR="00624AD2" w:rsidRPr="00284707">
        <w:rPr>
          <w:rFonts w:eastAsia="Times New Roman"/>
          <w:szCs w:val="24"/>
          <w:lang w:eastAsia="en-AU"/>
        </w:rPr>
        <w:t xml:space="preserve"> documentation </w:t>
      </w:r>
      <w:r w:rsidRPr="00284707">
        <w:rPr>
          <w:rFonts w:eastAsia="Times New Roman"/>
          <w:szCs w:val="24"/>
          <w:lang w:eastAsia="en-AU"/>
        </w:rPr>
        <w:t>indicates representatives</w:t>
      </w:r>
      <w:r w:rsidR="00624AD2" w:rsidRPr="00284707">
        <w:rPr>
          <w:rFonts w:eastAsia="Times New Roman"/>
          <w:szCs w:val="24"/>
          <w:lang w:eastAsia="en-AU"/>
        </w:rPr>
        <w:t xml:space="preserve"> were not consulted </w:t>
      </w:r>
      <w:r w:rsidR="00EE17F8" w:rsidRPr="00284707">
        <w:rPr>
          <w:rFonts w:eastAsia="Times New Roman"/>
          <w:szCs w:val="24"/>
          <w:lang w:eastAsia="en-AU"/>
        </w:rPr>
        <w:t>in line with the</w:t>
      </w:r>
      <w:r w:rsidR="00624AD2" w:rsidRPr="00284707">
        <w:rPr>
          <w:rFonts w:eastAsia="Times New Roman"/>
          <w:szCs w:val="24"/>
          <w:lang w:eastAsia="en-AU"/>
        </w:rPr>
        <w:t xml:space="preserve"> service’s process and weight loss management was not recorded as </w:t>
      </w:r>
      <w:r w:rsidR="00EE17F8" w:rsidRPr="00284707">
        <w:rPr>
          <w:rFonts w:eastAsia="Times New Roman"/>
          <w:szCs w:val="24"/>
          <w:lang w:eastAsia="en-AU"/>
        </w:rPr>
        <w:t xml:space="preserve">having been </w:t>
      </w:r>
      <w:r w:rsidR="00624AD2" w:rsidRPr="00284707">
        <w:rPr>
          <w:rFonts w:eastAsia="Times New Roman"/>
          <w:szCs w:val="24"/>
          <w:lang w:eastAsia="en-AU"/>
        </w:rPr>
        <w:t>discussed with family.</w:t>
      </w:r>
    </w:p>
    <w:p w14:paraId="3EE2CF1D" w14:textId="1665DA1F" w:rsidR="00624AD2" w:rsidRPr="00D16BF4" w:rsidRDefault="00624AD2" w:rsidP="000E3290">
      <w:pPr>
        <w:pStyle w:val="ListParagraph"/>
        <w:numPr>
          <w:ilvl w:val="0"/>
          <w:numId w:val="32"/>
        </w:numPr>
        <w:ind w:left="425" w:hanging="425"/>
        <w:contextualSpacing w:val="0"/>
        <w:rPr>
          <w:color w:val="auto"/>
        </w:rPr>
      </w:pPr>
      <w:r w:rsidRPr="00D16BF4">
        <w:rPr>
          <w:color w:val="auto"/>
        </w:rPr>
        <w:lastRenderedPageBreak/>
        <w:t xml:space="preserve">Clinical management stated the </w:t>
      </w:r>
      <w:r w:rsidR="00EE17F8" w:rsidRPr="00D16BF4">
        <w:rPr>
          <w:color w:val="auto"/>
        </w:rPr>
        <w:t>consumer</w:t>
      </w:r>
      <w:r w:rsidRPr="00D16BF4">
        <w:rPr>
          <w:color w:val="auto"/>
        </w:rPr>
        <w:t xml:space="preserve"> has not been reviewed by a Dietitian and </w:t>
      </w:r>
      <w:r w:rsidR="00EE17F8" w:rsidRPr="00D16BF4">
        <w:rPr>
          <w:color w:val="auto"/>
        </w:rPr>
        <w:t xml:space="preserve">monitoring of food and fluid intake has not been </w:t>
      </w:r>
      <w:r w:rsidR="00C90968" w:rsidRPr="00D16BF4">
        <w:rPr>
          <w:color w:val="auto"/>
        </w:rPr>
        <w:t>undertaken</w:t>
      </w:r>
      <w:r w:rsidR="00955CF2" w:rsidRPr="00D16BF4">
        <w:rPr>
          <w:color w:val="auto"/>
        </w:rPr>
        <w:t xml:space="preserve">. </w:t>
      </w:r>
    </w:p>
    <w:p w14:paraId="709D8680" w14:textId="7CA6C72B" w:rsidR="003F5D2F" w:rsidRPr="0098659B" w:rsidRDefault="002C632E" w:rsidP="003F5D2F">
      <w:pPr>
        <w:pStyle w:val="ListBullet"/>
      </w:pPr>
      <w:r w:rsidRPr="0098659B">
        <w:t>Consumer C</w:t>
      </w:r>
    </w:p>
    <w:p w14:paraId="34C73984" w14:textId="3E0809C7" w:rsidR="002C632E" w:rsidRPr="0098659B" w:rsidRDefault="002C632E" w:rsidP="000E3290">
      <w:pPr>
        <w:pStyle w:val="ListParagraph"/>
        <w:numPr>
          <w:ilvl w:val="0"/>
          <w:numId w:val="33"/>
        </w:numPr>
        <w:ind w:left="426" w:hanging="426"/>
        <w:contextualSpacing w:val="0"/>
        <w:rPr>
          <w:color w:val="auto"/>
        </w:rPr>
      </w:pPr>
      <w:r w:rsidRPr="0098659B">
        <w:rPr>
          <w:color w:val="auto"/>
        </w:rPr>
        <w:t xml:space="preserve">A Care evaluation in March 2021 indicates Consumer C had 11 falls in the previous three months and five falls in April 2021. </w:t>
      </w:r>
    </w:p>
    <w:p w14:paraId="12A6247D" w14:textId="75F54B8A" w:rsidR="000E411D" w:rsidRPr="0098659B" w:rsidRDefault="002C632E" w:rsidP="000E3290">
      <w:pPr>
        <w:pStyle w:val="ListParagraph"/>
        <w:numPr>
          <w:ilvl w:val="0"/>
          <w:numId w:val="33"/>
        </w:numPr>
        <w:tabs>
          <w:tab w:val="left" w:pos="426"/>
        </w:tabs>
        <w:ind w:left="426" w:hanging="426"/>
        <w:contextualSpacing w:val="0"/>
        <w:rPr>
          <w:color w:val="auto"/>
        </w:rPr>
      </w:pPr>
      <w:r w:rsidRPr="0098659B">
        <w:rPr>
          <w:color w:val="auto"/>
        </w:rPr>
        <w:t>Neurological observations were recorded for six of 10 falls</w:t>
      </w:r>
      <w:r w:rsidR="000E411D" w:rsidRPr="0098659B">
        <w:rPr>
          <w:color w:val="auto"/>
        </w:rPr>
        <w:t>.</w:t>
      </w:r>
    </w:p>
    <w:p w14:paraId="77F9F996" w14:textId="6217C493" w:rsidR="004F4A40" w:rsidRPr="00284707" w:rsidRDefault="000E411D"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O</w:t>
      </w:r>
      <w:r w:rsidR="002C632E" w:rsidRPr="00284707">
        <w:rPr>
          <w:rFonts w:eastAsia="Times New Roman"/>
          <w:szCs w:val="24"/>
          <w:lang w:eastAsia="en-AU"/>
        </w:rPr>
        <w:t>nly one set of observations were recorded on five occasions</w:t>
      </w:r>
      <w:r w:rsidR="0098659B" w:rsidRPr="00284707">
        <w:rPr>
          <w:rFonts w:eastAsia="Times New Roman"/>
          <w:szCs w:val="24"/>
          <w:lang w:eastAsia="en-AU"/>
        </w:rPr>
        <w:t xml:space="preserve"> with n</w:t>
      </w:r>
      <w:r w:rsidR="002C632E" w:rsidRPr="00284707">
        <w:rPr>
          <w:rFonts w:eastAsia="Times New Roman"/>
          <w:szCs w:val="24"/>
          <w:lang w:eastAsia="en-AU"/>
        </w:rPr>
        <w:t>eurological observations recorded for a 24 hour period</w:t>
      </w:r>
      <w:r w:rsidRPr="00284707">
        <w:rPr>
          <w:rFonts w:eastAsia="Times New Roman"/>
          <w:szCs w:val="24"/>
          <w:lang w:eastAsia="en-AU"/>
        </w:rPr>
        <w:t xml:space="preserve"> for one of the incidents</w:t>
      </w:r>
      <w:r w:rsidR="002C632E" w:rsidRPr="00284707">
        <w:rPr>
          <w:rFonts w:eastAsia="Times New Roman"/>
          <w:szCs w:val="24"/>
          <w:lang w:eastAsia="en-AU"/>
        </w:rPr>
        <w:t xml:space="preserve">. </w:t>
      </w:r>
    </w:p>
    <w:p w14:paraId="19F588E6" w14:textId="6A723AEA" w:rsidR="002C632E" w:rsidRPr="00284707" w:rsidRDefault="004F4A40" w:rsidP="00284707">
      <w:pPr>
        <w:pStyle w:val="ListBullet"/>
        <w:numPr>
          <w:ilvl w:val="0"/>
          <w:numId w:val="23"/>
        </w:numPr>
        <w:ind w:left="850" w:hanging="425"/>
        <w:rPr>
          <w:rFonts w:eastAsia="Times New Roman"/>
          <w:szCs w:val="24"/>
          <w:lang w:eastAsia="en-AU"/>
        </w:rPr>
      </w:pPr>
      <w:bookmarkStart w:id="11" w:name="_Hlk75328203"/>
      <w:r w:rsidRPr="00284707">
        <w:rPr>
          <w:rFonts w:eastAsia="Times New Roman"/>
          <w:szCs w:val="24"/>
          <w:lang w:eastAsia="en-AU"/>
        </w:rPr>
        <w:t xml:space="preserve">Clinical management stated neurological observations are required to be recorded for a 24 hour period. However, </w:t>
      </w:r>
      <w:r w:rsidR="00093586" w:rsidRPr="00284707">
        <w:rPr>
          <w:rFonts w:eastAsia="Times New Roman"/>
          <w:szCs w:val="24"/>
          <w:lang w:eastAsia="en-AU"/>
        </w:rPr>
        <w:t>t</w:t>
      </w:r>
      <w:r w:rsidR="002C632E" w:rsidRPr="00284707">
        <w:rPr>
          <w:rFonts w:eastAsia="Times New Roman"/>
          <w:szCs w:val="24"/>
          <w:lang w:eastAsia="en-AU"/>
        </w:rPr>
        <w:t xml:space="preserve">he </w:t>
      </w:r>
      <w:r w:rsidRPr="00284707">
        <w:rPr>
          <w:rFonts w:eastAsia="Times New Roman"/>
          <w:szCs w:val="24"/>
          <w:lang w:eastAsia="en-AU"/>
        </w:rPr>
        <w:t>service’s</w:t>
      </w:r>
      <w:r w:rsidR="002C632E" w:rsidRPr="00284707">
        <w:rPr>
          <w:rFonts w:eastAsia="Times New Roman"/>
          <w:szCs w:val="24"/>
          <w:lang w:eastAsia="en-AU"/>
        </w:rPr>
        <w:t xml:space="preserve"> Falls </w:t>
      </w:r>
      <w:r w:rsidRPr="00284707">
        <w:rPr>
          <w:rFonts w:eastAsia="Times New Roman"/>
          <w:szCs w:val="24"/>
          <w:lang w:eastAsia="en-AU"/>
        </w:rPr>
        <w:t>m</w:t>
      </w:r>
      <w:r w:rsidR="002C632E" w:rsidRPr="00284707">
        <w:rPr>
          <w:rFonts w:eastAsia="Times New Roman"/>
          <w:szCs w:val="24"/>
          <w:lang w:eastAsia="en-AU"/>
        </w:rPr>
        <w:t xml:space="preserve">anagement </w:t>
      </w:r>
      <w:r w:rsidRPr="00284707">
        <w:rPr>
          <w:rFonts w:eastAsia="Times New Roman"/>
          <w:szCs w:val="24"/>
          <w:lang w:eastAsia="en-AU"/>
        </w:rPr>
        <w:t>p</w:t>
      </w:r>
      <w:r w:rsidR="002C632E" w:rsidRPr="00284707">
        <w:rPr>
          <w:rFonts w:eastAsia="Times New Roman"/>
          <w:szCs w:val="24"/>
          <w:lang w:eastAsia="en-AU"/>
        </w:rPr>
        <w:t xml:space="preserve">rocedure flowchart </w:t>
      </w:r>
      <w:r w:rsidRPr="00284707">
        <w:rPr>
          <w:rFonts w:eastAsia="Times New Roman"/>
          <w:szCs w:val="24"/>
          <w:lang w:eastAsia="en-AU"/>
        </w:rPr>
        <w:t xml:space="preserve">does not include </w:t>
      </w:r>
      <w:r w:rsidR="002C632E" w:rsidRPr="00284707">
        <w:rPr>
          <w:rFonts w:eastAsia="Times New Roman"/>
          <w:szCs w:val="24"/>
          <w:lang w:eastAsia="en-AU"/>
        </w:rPr>
        <w:t xml:space="preserve">frequency </w:t>
      </w:r>
      <w:r w:rsidR="00093586" w:rsidRPr="00284707">
        <w:rPr>
          <w:rFonts w:eastAsia="Times New Roman"/>
          <w:szCs w:val="24"/>
          <w:lang w:eastAsia="en-AU"/>
        </w:rPr>
        <w:t>or length of time the observations need to be recorded to guide staff</w:t>
      </w:r>
      <w:r w:rsidR="002C632E" w:rsidRPr="00284707">
        <w:rPr>
          <w:rFonts w:eastAsia="Times New Roman"/>
          <w:szCs w:val="24"/>
          <w:lang w:eastAsia="en-AU"/>
        </w:rPr>
        <w:t xml:space="preserve">. </w:t>
      </w:r>
      <w:bookmarkEnd w:id="11"/>
    </w:p>
    <w:p w14:paraId="599A6768" w14:textId="4A38AF04" w:rsidR="002C632E" w:rsidRPr="0098659B" w:rsidRDefault="002C632E" w:rsidP="000E3290">
      <w:pPr>
        <w:pStyle w:val="ListParagraph"/>
        <w:numPr>
          <w:ilvl w:val="0"/>
          <w:numId w:val="33"/>
        </w:numPr>
        <w:tabs>
          <w:tab w:val="left" w:pos="426"/>
        </w:tabs>
        <w:ind w:left="426" w:hanging="426"/>
        <w:contextualSpacing w:val="0"/>
        <w:rPr>
          <w:color w:val="auto"/>
        </w:rPr>
      </w:pPr>
      <w:r w:rsidRPr="0098659B">
        <w:rPr>
          <w:color w:val="auto"/>
        </w:rPr>
        <w:t xml:space="preserve">The Incident </w:t>
      </w:r>
      <w:r w:rsidR="00093586" w:rsidRPr="0098659B">
        <w:rPr>
          <w:color w:val="auto"/>
        </w:rPr>
        <w:t>a</w:t>
      </w:r>
      <w:r w:rsidRPr="0098659B">
        <w:rPr>
          <w:color w:val="auto"/>
        </w:rPr>
        <w:t>nalysis for February and March 2021 does not include actions to mitigate risk of further falls.</w:t>
      </w:r>
    </w:p>
    <w:p w14:paraId="6832BD98" w14:textId="2AD7EC53" w:rsidR="004B0590" w:rsidRPr="0098659B" w:rsidRDefault="004B0590" w:rsidP="004B0590">
      <w:pPr>
        <w:rPr>
          <w:color w:val="auto"/>
        </w:rPr>
      </w:pPr>
      <w:r w:rsidRPr="0098659B">
        <w:rPr>
          <w:color w:val="auto"/>
        </w:rPr>
        <w:t>The provider’s response indicates they accept the Assessment Team’s recommendation of not met. The provider’s response included investigations and actions implemented/to be implemented to resolve the deficiencies identified as well as documentation to support and/or demonstrate the actions initiated. Actions include, but are not limited to:</w:t>
      </w:r>
    </w:p>
    <w:p w14:paraId="3891EF4A" w14:textId="1BF6B94A" w:rsidR="00A533CC" w:rsidRPr="0098659B" w:rsidRDefault="006C2213" w:rsidP="001C13B2">
      <w:pPr>
        <w:pStyle w:val="ListParagraph"/>
        <w:numPr>
          <w:ilvl w:val="0"/>
          <w:numId w:val="33"/>
        </w:numPr>
        <w:tabs>
          <w:tab w:val="left" w:pos="426"/>
        </w:tabs>
        <w:ind w:left="426" w:hanging="426"/>
        <w:contextualSpacing w:val="0"/>
        <w:rPr>
          <w:color w:val="auto"/>
        </w:rPr>
      </w:pPr>
      <w:bookmarkStart w:id="12" w:name="_Hlk75328502"/>
      <w:r w:rsidRPr="0098659B">
        <w:rPr>
          <w:color w:val="auto"/>
        </w:rPr>
        <w:t>Clinical staff will be required to complet</w:t>
      </w:r>
      <w:r w:rsidR="0098659B" w:rsidRPr="0098659B">
        <w:rPr>
          <w:color w:val="auto"/>
        </w:rPr>
        <w:t>e</w:t>
      </w:r>
      <w:r w:rsidR="009A71C3" w:rsidRPr="0098659B">
        <w:rPr>
          <w:color w:val="auto"/>
        </w:rPr>
        <w:t xml:space="preserve"> toolbox talks relating to weight management, nutrition and hydration</w:t>
      </w:r>
      <w:r w:rsidR="000F04CB">
        <w:rPr>
          <w:color w:val="auto"/>
        </w:rPr>
        <w:t xml:space="preserve"> and </w:t>
      </w:r>
      <w:r w:rsidR="009A71C3" w:rsidRPr="0098659B">
        <w:rPr>
          <w:color w:val="auto"/>
        </w:rPr>
        <w:t>falls</w:t>
      </w:r>
      <w:r w:rsidR="0098659B" w:rsidRPr="0098659B">
        <w:rPr>
          <w:color w:val="auto"/>
        </w:rPr>
        <w:t>,</w:t>
      </w:r>
      <w:r w:rsidR="009A71C3" w:rsidRPr="0098659B">
        <w:rPr>
          <w:color w:val="auto"/>
        </w:rPr>
        <w:t xml:space="preserve"> including classification and neurological observations.</w:t>
      </w:r>
    </w:p>
    <w:p w14:paraId="6AF33574" w14:textId="2B184C5B" w:rsidR="00DA4B34" w:rsidRPr="0098659B" w:rsidRDefault="00703BF2" w:rsidP="001C13B2">
      <w:pPr>
        <w:pStyle w:val="ListParagraph"/>
        <w:numPr>
          <w:ilvl w:val="0"/>
          <w:numId w:val="33"/>
        </w:numPr>
        <w:tabs>
          <w:tab w:val="left" w:pos="426"/>
        </w:tabs>
        <w:ind w:left="426" w:hanging="426"/>
        <w:contextualSpacing w:val="0"/>
        <w:rPr>
          <w:color w:val="auto"/>
        </w:rPr>
      </w:pPr>
      <w:r w:rsidRPr="0098659B">
        <w:rPr>
          <w:color w:val="auto"/>
        </w:rPr>
        <w:t>Consumer A’s care plan and evaluation has been reviewe</w:t>
      </w:r>
      <w:r w:rsidR="000A0C35" w:rsidRPr="0098659B">
        <w:rPr>
          <w:color w:val="auto"/>
        </w:rPr>
        <w:t>d and a Dietitian review has occurred.</w:t>
      </w:r>
    </w:p>
    <w:p w14:paraId="1BB9923B" w14:textId="0E80E92A" w:rsidR="00293238" w:rsidRPr="0098659B" w:rsidRDefault="000A0C35" w:rsidP="0098659B">
      <w:pPr>
        <w:pStyle w:val="ListParagraph"/>
        <w:numPr>
          <w:ilvl w:val="0"/>
          <w:numId w:val="33"/>
        </w:numPr>
        <w:tabs>
          <w:tab w:val="left" w:pos="426"/>
        </w:tabs>
        <w:ind w:left="426" w:hanging="426"/>
        <w:contextualSpacing w:val="0"/>
        <w:rPr>
          <w:color w:val="auto"/>
        </w:rPr>
      </w:pPr>
      <w:r w:rsidRPr="0098659B">
        <w:rPr>
          <w:color w:val="auto"/>
        </w:rPr>
        <w:t>Consu</w:t>
      </w:r>
      <w:r w:rsidR="000F04CB">
        <w:rPr>
          <w:color w:val="auto"/>
        </w:rPr>
        <w:t>mer</w:t>
      </w:r>
      <w:r w:rsidRPr="0098659B">
        <w:rPr>
          <w:color w:val="auto"/>
        </w:rPr>
        <w:t xml:space="preserve"> B’s care review and evaluation has been updated</w:t>
      </w:r>
      <w:r w:rsidR="00293238" w:rsidRPr="0098659B">
        <w:rPr>
          <w:color w:val="auto"/>
        </w:rPr>
        <w:t xml:space="preserve"> in consultation with the representatives.</w:t>
      </w:r>
      <w:r w:rsidR="0098659B" w:rsidRPr="0098659B">
        <w:rPr>
          <w:color w:val="auto"/>
        </w:rPr>
        <w:t xml:space="preserve"> </w:t>
      </w:r>
      <w:r w:rsidR="002C16F6" w:rsidRPr="0098659B">
        <w:rPr>
          <w:color w:val="auto"/>
        </w:rPr>
        <w:t>Dietitian review</w:t>
      </w:r>
      <w:r w:rsidR="0098659B" w:rsidRPr="0098659B">
        <w:rPr>
          <w:color w:val="auto"/>
        </w:rPr>
        <w:t>s</w:t>
      </w:r>
      <w:r w:rsidR="002C16F6" w:rsidRPr="0098659B">
        <w:rPr>
          <w:color w:val="auto"/>
        </w:rPr>
        <w:t xml:space="preserve"> ha</w:t>
      </w:r>
      <w:r w:rsidR="0098659B" w:rsidRPr="0098659B">
        <w:rPr>
          <w:color w:val="auto"/>
        </w:rPr>
        <w:t>ve</w:t>
      </w:r>
      <w:r w:rsidR="002C16F6" w:rsidRPr="0098659B">
        <w:rPr>
          <w:color w:val="auto"/>
        </w:rPr>
        <w:t xml:space="preserve"> occurred.</w:t>
      </w:r>
    </w:p>
    <w:p w14:paraId="49937678" w14:textId="027DB8A5" w:rsidR="002C16F6" w:rsidRPr="0098659B" w:rsidRDefault="002C16F6" w:rsidP="001C13B2">
      <w:pPr>
        <w:pStyle w:val="ListParagraph"/>
        <w:numPr>
          <w:ilvl w:val="0"/>
          <w:numId w:val="33"/>
        </w:numPr>
        <w:tabs>
          <w:tab w:val="left" w:pos="426"/>
        </w:tabs>
        <w:ind w:left="426" w:hanging="426"/>
        <w:contextualSpacing w:val="0"/>
        <w:rPr>
          <w:color w:val="auto"/>
        </w:rPr>
      </w:pPr>
      <w:r w:rsidRPr="0098659B">
        <w:rPr>
          <w:color w:val="auto"/>
        </w:rPr>
        <w:t>Consumer C’s fall</w:t>
      </w:r>
      <w:r w:rsidR="0098659B" w:rsidRPr="0098659B">
        <w:rPr>
          <w:color w:val="auto"/>
        </w:rPr>
        <w:t>s</w:t>
      </w:r>
      <w:r w:rsidRPr="0098659B">
        <w:rPr>
          <w:color w:val="auto"/>
        </w:rPr>
        <w:t xml:space="preserve"> risk and </w:t>
      </w:r>
      <w:r w:rsidR="002815B7" w:rsidRPr="0098659B">
        <w:rPr>
          <w:color w:val="auto"/>
        </w:rPr>
        <w:t>risk assessment to be updated. Actions to mitigate risk of further falls will be included in incident analysis at the end of each month.</w:t>
      </w:r>
    </w:p>
    <w:p w14:paraId="3B9AA463" w14:textId="4F7080DF" w:rsidR="002815B7" w:rsidRPr="0098659B" w:rsidRDefault="001D54E7" w:rsidP="001C13B2">
      <w:pPr>
        <w:pStyle w:val="ListParagraph"/>
        <w:numPr>
          <w:ilvl w:val="0"/>
          <w:numId w:val="33"/>
        </w:numPr>
        <w:tabs>
          <w:tab w:val="left" w:pos="426"/>
        </w:tabs>
        <w:ind w:left="426" w:hanging="426"/>
        <w:contextualSpacing w:val="0"/>
        <w:rPr>
          <w:color w:val="auto"/>
        </w:rPr>
      </w:pPr>
      <w:r w:rsidRPr="0098659B">
        <w:rPr>
          <w:color w:val="auto"/>
        </w:rPr>
        <w:t>Ne</w:t>
      </w:r>
      <w:r w:rsidR="000F04CB">
        <w:rPr>
          <w:color w:val="auto"/>
        </w:rPr>
        <w:t>urological</w:t>
      </w:r>
      <w:r w:rsidRPr="0098659B">
        <w:rPr>
          <w:color w:val="auto"/>
        </w:rPr>
        <w:t xml:space="preserve"> observation</w:t>
      </w:r>
      <w:r w:rsidR="000F04CB">
        <w:rPr>
          <w:color w:val="auto"/>
        </w:rPr>
        <w:t>s</w:t>
      </w:r>
      <w:r w:rsidRPr="0098659B">
        <w:rPr>
          <w:color w:val="auto"/>
        </w:rPr>
        <w:t xml:space="preserve"> work instruction to describe frequency and time frame for observations</w:t>
      </w:r>
      <w:r w:rsidR="001C13B2" w:rsidRPr="0098659B">
        <w:rPr>
          <w:color w:val="auto"/>
        </w:rPr>
        <w:t xml:space="preserve">. </w:t>
      </w:r>
    </w:p>
    <w:bookmarkEnd w:id="12"/>
    <w:p w14:paraId="131F77BF" w14:textId="77777777" w:rsidR="007E51B7" w:rsidRPr="00220E83" w:rsidRDefault="004B0590" w:rsidP="004B0590">
      <w:pPr>
        <w:pStyle w:val="ListBullet"/>
        <w:rPr>
          <w:rFonts w:eastAsia="Times New Roman"/>
          <w:szCs w:val="24"/>
          <w:lang w:eastAsia="en-AU"/>
        </w:rPr>
      </w:pPr>
      <w:r w:rsidRPr="00220E83">
        <w:rPr>
          <w:rFonts w:eastAsia="Times New Roman"/>
          <w:szCs w:val="24"/>
          <w:lang w:eastAsia="en-AU"/>
        </w:rPr>
        <w:t xml:space="preserve">I acknowledge the provider’s response and the actions taken in response to the Assessment Team’s findings. However, based on the Assessment Team’s report and </w:t>
      </w:r>
      <w:r w:rsidRPr="00220E83">
        <w:rPr>
          <w:rFonts w:eastAsia="Times New Roman"/>
          <w:szCs w:val="24"/>
          <w:lang w:eastAsia="en-AU"/>
        </w:rPr>
        <w:lastRenderedPageBreak/>
        <w:t xml:space="preserve">the provider’s response, I find at the time of the Site Audit, </w:t>
      </w:r>
      <w:r w:rsidR="0098659B" w:rsidRPr="00220E83">
        <w:rPr>
          <w:rFonts w:eastAsia="Times New Roman"/>
          <w:szCs w:val="24"/>
          <w:lang w:eastAsia="en-AU"/>
        </w:rPr>
        <w:t xml:space="preserve">high impact or high prevalence risks, specifically in relation to weight management and falls, were not effectively </w:t>
      </w:r>
      <w:r w:rsidR="00C8776B" w:rsidRPr="00220E83">
        <w:rPr>
          <w:rFonts w:eastAsia="Times New Roman"/>
          <w:szCs w:val="24"/>
          <w:lang w:eastAsia="en-AU"/>
        </w:rPr>
        <w:t>managed for each consumer</w:t>
      </w:r>
      <w:r w:rsidRPr="00220E83">
        <w:rPr>
          <w:rFonts w:eastAsia="Times New Roman"/>
          <w:szCs w:val="24"/>
          <w:lang w:eastAsia="en-AU"/>
        </w:rPr>
        <w:t>.</w:t>
      </w:r>
      <w:r w:rsidR="00D46244" w:rsidRPr="00220E83">
        <w:rPr>
          <w:rFonts w:eastAsia="Times New Roman"/>
          <w:szCs w:val="24"/>
          <w:lang w:eastAsia="en-AU"/>
        </w:rPr>
        <w:t xml:space="preserve"> </w:t>
      </w:r>
      <w:r w:rsidR="00C86D95" w:rsidRPr="00220E83">
        <w:rPr>
          <w:rFonts w:eastAsia="Times New Roman"/>
          <w:szCs w:val="24"/>
          <w:lang w:eastAsia="en-AU"/>
        </w:rPr>
        <w:t>Weight loss f</w:t>
      </w:r>
      <w:r w:rsidR="00423FA9" w:rsidRPr="00220E83">
        <w:rPr>
          <w:rFonts w:eastAsia="Times New Roman"/>
          <w:szCs w:val="24"/>
          <w:lang w:eastAsia="en-AU"/>
        </w:rPr>
        <w:t xml:space="preserve">or Consumers A and B had not been managed in line with the service’s process. </w:t>
      </w:r>
      <w:r w:rsidR="00FA2790" w:rsidRPr="00220E83">
        <w:rPr>
          <w:rFonts w:eastAsia="Times New Roman"/>
          <w:szCs w:val="24"/>
          <w:lang w:eastAsia="en-AU"/>
        </w:rPr>
        <w:t xml:space="preserve">For Consumer A, </w:t>
      </w:r>
      <w:r w:rsidR="000F5DF6" w:rsidRPr="00220E83">
        <w:rPr>
          <w:rFonts w:eastAsia="Times New Roman"/>
          <w:szCs w:val="24"/>
          <w:lang w:eastAsia="en-AU"/>
        </w:rPr>
        <w:t xml:space="preserve">Resident of the day </w:t>
      </w:r>
      <w:r w:rsidR="00A20AF8" w:rsidRPr="00220E83">
        <w:rPr>
          <w:rFonts w:eastAsia="Times New Roman"/>
          <w:szCs w:val="24"/>
          <w:lang w:eastAsia="en-AU"/>
        </w:rPr>
        <w:t xml:space="preserve">and risk assessment </w:t>
      </w:r>
      <w:r w:rsidR="000F5DF6" w:rsidRPr="00220E83">
        <w:rPr>
          <w:rFonts w:eastAsia="Times New Roman"/>
          <w:szCs w:val="24"/>
          <w:lang w:eastAsia="en-AU"/>
        </w:rPr>
        <w:t>processes did not consider follow up actions in response to weight loss</w:t>
      </w:r>
      <w:r w:rsidR="0020274E" w:rsidRPr="00220E83">
        <w:rPr>
          <w:rFonts w:eastAsia="Times New Roman"/>
          <w:szCs w:val="24"/>
          <w:lang w:eastAsia="en-AU"/>
        </w:rPr>
        <w:t xml:space="preserve">. For Consumers A and B, management </w:t>
      </w:r>
      <w:r w:rsidR="007E51B7" w:rsidRPr="00220E83">
        <w:rPr>
          <w:rFonts w:eastAsia="Times New Roman"/>
          <w:szCs w:val="24"/>
          <w:lang w:eastAsia="en-AU"/>
        </w:rPr>
        <w:t xml:space="preserve">stated </w:t>
      </w:r>
      <w:r w:rsidR="00202977" w:rsidRPr="00220E83">
        <w:rPr>
          <w:rFonts w:eastAsia="Times New Roman"/>
          <w:szCs w:val="24"/>
          <w:lang w:eastAsia="en-AU"/>
        </w:rPr>
        <w:t xml:space="preserve">additional actions, such as food and fluid monitoring or referrals to </w:t>
      </w:r>
      <w:r w:rsidR="00AB1AEF" w:rsidRPr="00220E83">
        <w:rPr>
          <w:rFonts w:eastAsia="Times New Roman"/>
          <w:szCs w:val="24"/>
          <w:lang w:eastAsia="en-AU"/>
        </w:rPr>
        <w:t xml:space="preserve">the Dietitian had not </w:t>
      </w:r>
      <w:r w:rsidR="007E51B7" w:rsidRPr="00220E83">
        <w:rPr>
          <w:rFonts w:eastAsia="Times New Roman"/>
          <w:szCs w:val="24"/>
          <w:lang w:eastAsia="en-AU"/>
        </w:rPr>
        <w:t>occurred</w:t>
      </w:r>
      <w:r w:rsidR="00AB1AEF" w:rsidRPr="00220E83">
        <w:rPr>
          <w:rFonts w:eastAsia="Times New Roman"/>
          <w:szCs w:val="24"/>
          <w:lang w:eastAsia="en-AU"/>
        </w:rPr>
        <w:t>.</w:t>
      </w:r>
    </w:p>
    <w:p w14:paraId="27361171" w14:textId="3C9D8003" w:rsidR="009A0917" w:rsidRPr="00220E83" w:rsidRDefault="002B535B" w:rsidP="004B0590">
      <w:pPr>
        <w:pStyle w:val="ListBullet"/>
        <w:rPr>
          <w:rFonts w:eastAsia="Times New Roman"/>
          <w:szCs w:val="24"/>
          <w:lang w:eastAsia="en-AU"/>
        </w:rPr>
      </w:pPr>
      <w:r w:rsidRPr="00220E83">
        <w:rPr>
          <w:rFonts w:eastAsia="Times New Roman"/>
          <w:szCs w:val="24"/>
          <w:lang w:eastAsia="en-AU"/>
        </w:rPr>
        <w:t xml:space="preserve">I have also considered risks related to falls for Consumer A and </w:t>
      </w:r>
      <w:r w:rsidR="009B0394" w:rsidRPr="00220E83">
        <w:rPr>
          <w:rFonts w:eastAsia="Times New Roman"/>
          <w:szCs w:val="24"/>
          <w:lang w:eastAsia="en-AU"/>
        </w:rPr>
        <w:t>C</w:t>
      </w:r>
      <w:r w:rsidRPr="00220E83">
        <w:rPr>
          <w:rFonts w:eastAsia="Times New Roman"/>
          <w:szCs w:val="24"/>
          <w:lang w:eastAsia="en-AU"/>
        </w:rPr>
        <w:t xml:space="preserve"> had not been effectively identified or managed. </w:t>
      </w:r>
      <w:r w:rsidR="00F5702E" w:rsidRPr="00220E83">
        <w:rPr>
          <w:rFonts w:eastAsia="Times New Roman"/>
          <w:szCs w:val="24"/>
          <w:lang w:eastAsia="en-AU"/>
        </w:rPr>
        <w:t xml:space="preserve">For Consumer A, falls had not been correctly </w:t>
      </w:r>
      <w:r w:rsidR="003448D3" w:rsidRPr="00220E83">
        <w:rPr>
          <w:rFonts w:eastAsia="Times New Roman"/>
          <w:szCs w:val="24"/>
          <w:lang w:eastAsia="en-AU"/>
        </w:rPr>
        <w:t xml:space="preserve">classified in the service’s incident management system. As a result, </w:t>
      </w:r>
      <w:r w:rsidR="00B932A5" w:rsidRPr="00220E83">
        <w:rPr>
          <w:rFonts w:eastAsia="Times New Roman"/>
          <w:szCs w:val="24"/>
          <w:lang w:eastAsia="en-AU"/>
        </w:rPr>
        <w:t>management were not aware of the falls and investigation of the cause and review and/or de</w:t>
      </w:r>
      <w:r w:rsidR="00886181">
        <w:rPr>
          <w:rFonts w:eastAsia="Times New Roman"/>
          <w:szCs w:val="24"/>
          <w:lang w:eastAsia="en-AU"/>
        </w:rPr>
        <w:t>v</w:t>
      </w:r>
      <w:r w:rsidR="00B932A5" w:rsidRPr="00220E83">
        <w:rPr>
          <w:rFonts w:eastAsia="Times New Roman"/>
          <w:szCs w:val="24"/>
          <w:lang w:eastAsia="en-AU"/>
        </w:rPr>
        <w:t xml:space="preserve">elopment of further strategies did not occur. </w:t>
      </w:r>
    </w:p>
    <w:p w14:paraId="4D0C8E69" w14:textId="0878D73B" w:rsidR="004B0590" w:rsidRPr="00220E83" w:rsidRDefault="00C17328" w:rsidP="004B0590">
      <w:pPr>
        <w:pStyle w:val="ListBullet"/>
        <w:rPr>
          <w:rFonts w:eastAsia="Times New Roman"/>
          <w:szCs w:val="24"/>
          <w:lang w:eastAsia="en-AU"/>
        </w:rPr>
      </w:pPr>
      <w:r w:rsidRPr="00220E83">
        <w:rPr>
          <w:rFonts w:eastAsia="Times New Roman"/>
          <w:szCs w:val="24"/>
          <w:lang w:eastAsia="en-AU"/>
        </w:rPr>
        <w:t xml:space="preserve">For both Consumers A and </w:t>
      </w:r>
      <w:r w:rsidR="009B0394" w:rsidRPr="00220E83">
        <w:rPr>
          <w:rFonts w:eastAsia="Times New Roman"/>
          <w:szCs w:val="24"/>
          <w:lang w:eastAsia="en-AU"/>
        </w:rPr>
        <w:t>C</w:t>
      </w:r>
      <w:r w:rsidRPr="00220E83">
        <w:rPr>
          <w:rFonts w:eastAsia="Times New Roman"/>
          <w:szCs w:val="24"/>
          <w:lang w:eastAsia="en-AU"/>
        </w:rPr>
        <w:t xml:space="preserve">, </w:t>
      </w:r>
      <w:r w:rsidR="007D2458" w:rsidRPr="00220E83">
        <w:rPr>
          <w:rFonts w:eastAsia="Times New Roman"/>
          <w:szCs w:val="24"/>
          <w:lang w:eastAsia="en-AU"/>
        </w:rPr>
        <w:t>neurological observations had not been consistently completed following falls</w:t>
      </w:r>
      <w:r w:rsidR="009A0917" w:rsidRPr="00220E83">
        <w:rPr>
          <w:rFonts w:eastAsia="Times New Roman"/>
          <w:szCs w:val="24"/>
          <w:lang w:eastAsia="en-AU"/>
        </w:rPr>
        <w:t>.</w:t>
      </w:r>
      <w:r w:rsidR="00AB1AEF" w:rsidRPr="00220E83">
        <w:rPr>
          <w:rFonts w:eastAsia="Times New Roman"/>
          <w:szCs w:val="24"/>
          <w:lang w:eastAsia="en-AU"/>
        </w:rPr>
        <w:t xml:space="preserve"> </w:t>
      </w:r>
      <w:r w:rsidR="009A0917" w:rsidRPr="00220E83">
        <w:rPr>
          <w:rFonts w:eastAsia="Times New Roman"/>
          <w:szCs w:val="24"/>
          <w:lang w:eastAsia="en-AU"/>
        </w:rPr>
        <w:t>Clinical management stated these observations are to be recorded for a 24 hour period. However, the organisation</w:t>
      </w:r>
      <w:r w:rsidR="00595DC3" w:rsidRPr="00220E83">
        <w:rPr>
          <w:rFonts w:eastAsia="Times New Roman"/>
          <w:szCs w:val="24"/>
          <w:lang w:eastAsia="en-AU"/>
        </w:rPr>
        <w:t xml:space="preserve">’s falls management flowchart did not include </w:t>
      </w:r>
      <w:r w:rsidR="00CA5224" w:rsidRPr="00220E83">
        <w:rPr>
          <w:rFonts w:eastAsia="Times New Roman"/>
          <w:szCs w:val="24"/>
          <w:lang w:eastAsia="en-AU"/>
        </w:rPr>
        <w:t xml:space="preserve">sufficient </w:t>
      </w:r>
      <w:r w:rsidR="00595DC3" w:rsidRPr="00220E83">
        <w:rPr>
          <w:rFonts w:eastAsia="Times New Roman"/>
          <w:szCs w:val="24"/>
          <w:lang w:eastAsia="en-AU"/>
        </w:rPr>
        <w:t>detail relating to the frequency or length of time observations need to be completed to guide staff practice.</w:t>
      </w:r>
      <w:r w:rsidR="00CF36D7" w:rsidRPr="00220E83">
        <w:rPr>
          <w:rFonts w:eastAsia="Times New Roman"/>
          <w:szCs w:val="24"/>
          <w:lang w:eastAsia="en-AU"/>
        </w:rPr>
        <w:t xml:space="preserve"> Additionally, the General incident analysis report did not include</w:t>
      </w:r>
      <w:r w:rsidR="009B0394" w:rsidRPr="00220E83">
        <w:t xml:space="preserve"> risk mitigation management strategies for individual consumers, including </w:t>
      </w:r>
      <w:r w:rsidR="00C66A36" w:rsidRPr="00220E83">
        <w:t xml:space="preserve">for </w:t>
      </w:r>
      <w:r w:rsidR="009B0394" w:rsidRPr="00220E83">
        <w:t>incidents sustained by Consumers A and C.</w:t>
      </w:r>
      <w:r w:rsidR="00CA5224" w:rsidRPr="00220E83">
        <w:rPr>
          <w:rFonts w:eastAsia="Times New Roman"/>
          <w:szCs w:val="24"/>
          <w:lang w:eastAsia="en-AU"/>
        </w:rPr>
        <w:t xml:space="preserve"> I find this information is more aligned with the intent of Standard 8 Requirement (3)(d) and have considered it </w:t>
      </w:r>
      <w:r w:rsidR="00220E83" w:rsidRPr="00220E83">
        <w:rPr>
          <w:rFonts w:eastAsia="Times New Roman"/>
          <w:szCs w:val="24"/>
          <w:lang w:eastAsia="en-AU"/>
        </w:rPr>
        <w:t>in</w:t>
      </w:r>
      <w:r w:rsidR="00CA5224" w:rsidRPr="00220E83">
        <w:rPr>
          <w:rFonts w:eastAsia="Times New Roman"/>
          <w:szCs w:val="24"/>
          <w:lang w:eastAsia="en-AU"/>
        </w:rPr>
        <w:t xml:space="preserve"> my finding for that Requirement. </w:t>
      </w:r>
      <w:r w:rsidR="00595DC3" w:rsidRPr="00220E83">
        <w:rPr>
          <w:rFonts w:eastAsia="Times New Roman"/>
          <w:szCs w:val="24"/>
          <w:lang w:eastAsia="en-AU"/>
        </w:rPr>
        <w:t xml:space="preserve"> </w:t>
      </w:r>
      <w:r w:rsidR="00A20AF8" w:rsidRPr="00220E83">
        <w:rPr>
          <w:rFonts w:eastAsia="Times New Roman"/>
          <w:szCs w:val="24"/>
          <w:lang w:eastAsia="en-AU"/>
        </w:rPr>
        <w:t xml:space="preserve"> </w:t>
      </w:r>
    </w:p>
    <w:p w14:paraId="75C02397" w14:textId="61601BD3" w:rsidR="004B0590" w:rsidRPr="004B0590" w:rsidRDefault="004B0590" w:rsidP="004B0590">
      <w:pPr>
        <w:rPr>
          <w:color w:val="auto"/>
        </w:rPr>
      </w:pPr>
      <w:r w:rsidRPr="004B0590">
        <w:rPr>
          <w:color w:val="auto"/>
        </w:rPr>
        <w:t>For the reasons detailed above, I find The Catholic Diocese of Port Pirie Inc, in relation to St Joseph’s House, to be Non-compliant with Requirement (3)(b) in Standard 3 Personal care and clinical care.</w:t>
      </w:r>
    </w:p>
    <w:p w14:paraId="220E7361" w14:textId="0D8925DA" w:rsidR="00485664" w:rsidRPr="00D435F8" w:rsidRDefault="00CC6F5B" w:rsidP="00485664">
      <w:pPr>
        <w:pStyle w:val="Heading3"/>
      </w:pPr>
      <w:r w:rsidRPr="00D435F8">
        <w:t>Requirement 3(3)(c)</w:t>
      </w:r>
      <w:r>
        <w:tab/>
        <w:t>Compliant</w:t>
      </w:r>
    </w:p>
    <w:p w14:paraId="220E7362" w14:textId="77777777" w:rsidR="00485664" w:rsidRPr="008D114F" w:rsidRDefault="00CC6F5B" w:rsidP="00485664">
      <w:pPr>
        <w:rPr>
          <w:i/>
        </w:rPr>
      </w:pPr>
      <w:r w:rsidRPr="008D114F">
        <w:rPr>
          <w:i/>
          <w:szCs w:val="22"/>
        </w:rPr>
        <w:t>The needs, goals and preferences of consumers nearing the end of life are recognised and addressed, their comfort maximised and their dignity preserved.</w:t>
      </w:r>
    </w:p>
    <w:p w14:paraId="220E7364" w14:textId="617DE6BF" w:rsidR="00485664" w:rsidRPr="00D435F8" w:rsidRDefault="00CC6F5B" w:rsidP="00485664">
      <w:pPr>
        <w:pStyle w:val="Heading3"/>
      </w:pPr>
      <w:r w:rsidRPr="00D435F8">
        <w:t>Requirement 3(3)(d)</w:t>
      </w:r>
      <w:r>
        <w:tab/>
        <w:t>Compliant</w:t>
      </w:r>
    </w:p>
    <w:p w14:paraId="220E7365" w14:textId="77777777" w:rsidR="00485664" w:rsidRPr="008D114F" w:rsidRDefault="00CC6F5B" w:rsidP="00485664">
      <w:pPr>
        <w:rPr>
          <w:i/>
        </w:rPr>
      </w:pPr>
      <w:r w:rsidRPr="008D114F">
        <w:rPr>
          <w:i/>
          <w:szCs w:val="22"/>
        </w:rPr>
        <w:t>Deterioration or change of a consumer’s mental health, cognitive or physical function, capacity or condition is recognised and responded to in a timely manner.</w:t>
      </w:r>
    </w:p>
    <w:p w14:paraId="220E7367" w14:textId="360A2353" w:rsidR="00485664" w:rsidRPr="00D435F8" w:rsidRDefault="00CC6F5B" w:rsidP="00485664">
      <w:pPr>
        <w:pStyle w:val="Heading3"/>
      </w:pPr>
      <w:r w:rsidRPr="00D435F8">
        <w:t>Requirement 3(3)(e)</w:t>
      </w:r>
      <w:r>
        <w:tab/>
        <w:t>Compliant</w:t>
      </w:r>
    </w:p>
    <w:p w14:paraId="220E7368" w14:textId="77777777" w:rsidR="00485664" w:rsidRPr="008D114F" w:rsidRDefault="00CC6F5B" w:rsidP="00485664">
      <w:pPr>
        <w:rPr>
          <w:i/>
        </w:rPr>
      </w:pPr>
      <w:r w:rsidRPr="008D114F">
        <w:rPr>
          <w:i/>
          <w:szCs w:val="22"/>
        </w:rPr>
        <w:t>Information about the consumer’s condition, needs and preferences is documented and communicated within the organisation, and with others where responsibility for care is shared.</w:t>
      </w:r>
    </w:p>
    <w:p w14:paraId="220E736A" w14:textId="3DF9FD3F" w:rsidR="00485664" w:rsidRPr="00D435F8" w:rsidRDefault="00CC6F5B" w:rsidP="00485664">
      <w:pPr>
        <w:pStyle w:val="Heading3"/>
      </w:pPr>
      <w:r w:rsidRPr="00D435F8">
        <w:lastRenderedPageBreak/>
        <w:t>Requirement 3(3)(f)</w:t>
      </w:r>
      <w:r>
        <w:tab/>
        <w:t>Compliant</w:t>
      </w:r>
    </w:p>
    <w:p w14:paraId="220E736B" w14:textId="77777777" w:rsidR="00485664" w:rsidRPr="008D114F" w:rsidRDefault="00CC6F5B" w:rsidP="00485664">
      <w:pPr>
        <w:rPr>
          <w:i/>
        </w:rPr>
      </w:pPr>
      <w:r w:rsidRPr="008D114F">
        <w:rPr>
          <w:i/>
          <w:szCs w:val="22"/>
        </w:rPr>
        <w:t>Timely and appropriate referrals to individuals, other organisations and providers of other care and services.</w:t>
      </w:r>
    </w:p>
    <w:p w14:paraId="220E736D" w14:textId="3A75286A" w:rsidR="00485664" w:rsidRPr="00D435F8" w:rsidRDefault="00CC6F5B" w:rsidP="00485664">
      <w:pPr>
        <w:pStyle w:val="Heading3"/>
      </w:pPr>
      <w:r w:rsidRPr="00D435F8">
        <w:t>Requirement 3(3)(g)</w:t>
      </w:r>
      <w:r>
        <w:tab/>
        <w:t>Compliant</w:t>
      </w:r>
    </w:p>
    <w:p w14:paraId="220E736E" w14:textId="77777777" w:rsidR="00485664" w:rsidRPr="008D114F" w:rsidRDefault="00CC6F5B" w:rsidP="00485664">
      <w:pPr>
        <w:tabs>
          <w:tab w:val="right" w:pos="9026"/>
        </w:tabs>
        <w:spacing w:before="0" w:after="0"/>
        <w:outlineLvl w:val="4"/>
        <w:rPr>
          <w:i/>
          <w:szCs w:val="22"/>
        </w:rPr>
      </w:pPr>
      <w:r w:rsidRPr="008D114F">
        <w:rPr>
          <w:i/>
          <w:szCs w:val="22"/>
        </w:rPr>
        <w:t>Minimisation of infection related risks through implementing:</w:t>
      </w:r>
    </w:p>
    <w:p w14:paraId="220E736F" w14:textId="77777777" w:rsidR="00485664" w:rsidRPr="008D114F" w:rsidRDefault="00CC6F5B" w:rsidP="00C425B4">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20E7370" w14:textId="77777777" w:rsidR="00485664" w:rsidRPr="008D114F" w:rsidRDefault="00CC6F5B" w:rsidP="00C425B4">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0E7372" w14:textId="77777777" w:rsidR="00485664" w:rsidRDefault="00485664" w:rsidP="00485664"/>
    <w:p w14:paraId="220E7373" w14:textId="77777777" w:rsidR="00485664" w:rsidRDefault="00485664" w:rsidP="00485664">
      <w:pPr>
        <w:sectPr w:rsidR="00485664" w:rsidSect="00485664">
          <w:type w:val="continuous"/>
          <w:pgSz w:w="11906" w:h="16838"/>
          <w:pgMar w:top="1701" w:right="1418" w:bottom="1418" w:left="1418" w:header="709" w:footer="397" w:gutter="0"/>
          <w:cols w:space="708"/>
          <w:titlePg/>
          <w:docGrid w:linePitch="360"/>
        </w:sectPr>
      </w:pPr>
    </w:p>
    <w:p w14:paraId="220E7374" w14:textId="7148066C" w:rsidR="00485664" w:rsidRDefault="00CC6F5B" w:rsidP="00485664">
      <w:pPr>
        <w:pStyle w:val="Heading1"/>
        <w:tabs>
          <w:tab w:val="right" w:pos="9070"/>
        </w:tabs>
        <w:spacing w:before="560" w:after="640"/>
        <w:rPr>
          <w:color w:val="FFFFFF" w:themeColor="background1"/>
          <w:sz w:val="36"/>
        </w:rPr>
        <w:sectPr w:rsidR="00485664" w:rsidSect="0048566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20E7417" wp14:editId="220E741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90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20E7375" w14:textId="77777777" w:rsidR="00485664" w:rsidRPr="00FD1B02" w:rsidRDefault="00CC6F5B" w:rsidP="00485664">
      <w:pPr>
        <w:pStyle w:val="Heading3"/>
        <w:shd w:val="clear" w:color="auto" w:fill="F2F2F2" w:themeFill="background1" w:themeFillShade="F2"/>
      </w:pPr>
      <w:r w:rsidRPr="00FD1B02">
        <w:t>Consumer outcome:</w:t>
      </w:r>
    </w:p>
    <w:p w14:paraId="220E7376" w14:textId="77777777" w:rsidR="00485664" w:rsidRDefault="00CC6F5B" w:rsidP="0048566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0E7377" w14:textId="77777777" w:rsidR="00485664" w:rsidRDefault="00CC6F5B" w:rsidP="00485664">
      <w:pPr>
        <w:pStyle w:val="Heading3"/>
        <w:shd w:val="clear" w:color="auto" w:fill="F2F2F2" w:themeFill="background1" w:themeFillShade="F2"/>
      </w:pPr>
      <w:r>
        <w:t>Organisation statement:</w:t>
      </w:r>
    </w:p>
    <w:p w14:paraId="220E7378" w14:textId="77777777" w:rsidR="00485664" w:rsidRDefault="00CC6F5B" w:rsidP="0048566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0E7379" w14:textId="77777777" w:rsidR="00485664" w:rsidRDefault="00CC6F5B" w:rsidP="00485664">
      <w:pPr>
        <w:pStyle w:val="Heading2"/>
      </w:pPr>
      <w:r>
        <w:t>Assessment of Standard 4</w:t>
      </w:r>
    </w:p>
    <w:p w14:paraId="1F493F1F" w14:textId="77777777" w:rsidR="0052729E" w:rsidRPr="0052729E" w:rsidRDefault="0052729E" w:rsidP="0052729E">
      <w:pPr>
        <w:rPr>
          <w:rFonts w:eastAsiaTheme="minorHAnsi"/>
          <w:color w:val="auto"/>
        </w:rPr>
      </w:pPr>
      <w:r w:rsidRPr="0052729E">
        <w:rPr>
          <w:rFonts w:eastAsiaTheme="minorHAnsi"/>
          <w:color w:val="auto"/>
        </w:rPr>
        <w:t>The Quality Standard is assessed as Compliant as seven of the seven specific Requirements have been assessed as Compliant.</w:t>
      </w:r>
    </w:p>
    <w:p w14:paraId="58074A6C" w14:textId="77777777" w:rsidR="0052729E" w:rsidRPr="00EC7F65" w:rsidRDefault="0052729E" w:rsidP="0052729E">
      <w:pPr>
        <w:rPr>
          <w:rFonts w:eastAsiaTheme="minorHAnsi"/>
          <w:color w:val="auto"/>
        </w:rPr>
      </w:pPr>
      <w:r w:rsidRPr="00EC7F65">
        <w:rPr>
          <w:rFonts w:eastAsiaTheme="minorHAnsi"/>
          <w:color w:val="auto"/>
        </w:rPr>
        <w:t>The Assessment Team found overall, 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3A644BCD" w14:textId="53F741A7" w:rsidR="000A38E4" w:rsidRDefault="000A38E4" w:rsidP="00C425B4">
      <w:pPr>
        <w:pStyle w:val="ListParagraph"/>
        <w:numPr>
          <w:ilvl w:val="0"/>
          <w:numId w:val="26"/>
        </w:numPr>
        <w:ind w:left="425" w:hanging="425"/>
        <w:contextualSpacing w:val="0"/>
        <w:rPr>
          <w:rFonts w:eastAsia="Arial"/>
        </w:rPr>
      </w:pPr>
      <w:r w:rsidRPr="06128B38">
        <w:rPr>
          <w:rFonts w:eastAsia="Arial"/>
        </w:rPr>
        <w:t xml:space="preserve">feel supported by staff to do the things they want do to. </w:t>
      </w:r>
    </w:p>
    <w:p w14:paraId="1ABBB30D" w14:textId="490AA67F" w:rsidR="00934858" w:rsidRPr="007A1336" w:rsidRDefault="00934858" w:rsidP="00C425B4">
      <w:pPr>
        <w:pStyle w:val="ListParagraph"/>
        <w:numPr>
          <w:ilvl w:val="0"/>
          <w:numId w:val="26"/>
        </w:numPr>
        <w:ind w:left="425" w:hanging="425"/>
        <w:contextualSpacing w:val="0"/>
        <w:rPr>
          <w:rFonts w:eastAsia="Fira Sans Light"/>
          <w:lang w:eastAsia="en-US"/>
        </w:rPr>
      </w:pPr>
      <w:r w:rsidRPr="007A1336">
        <w:rPr>
          <w:rFonts w:eastAsia="Fira Sans Light"/>
          <w:lang w:eastAsia="en-US"/>
        </w:rPr>
        <w:t>have input into the menu and any concerns in relation to food are addressed and feedback provided.</w:t>
      </w:r>
    </w:p>
    <w:p w14:paraId="06258BFB" w14:textId="5162E532" w:rsidR="0052729E" w:rsidRPr="0062063A" w:rsidRDefault="0052729E" w:rsidP="0052729E">
      <w:pPr>
        <w:rPr>
          <w:rFonts w:eastAsiaTheme="minorHAnsi"/>
          <w:color w:val="auto"/>
        </w:rPr>
      </w:pPr>
      <w:r w:rsidRPr="0062063A">
        <w:rPr>
          <w:rFonts w:eastAsiaTheme="minorHAnsi"/>
          <w:color w:val="auto"/>
        </w:rPr>
        <w:t xml:space="preserve">Initial and ongoing assessment processes assist to identify </w:t>
      </w:r>
      <w:r w:rsidR="00EA6BC0" w:rsidRPr="0062063A">
        <w:rPr>
          <w:rFonts w:eastAsia="Arial"/>
          <w:color w:val="auto"/>
        </w:rPr>
        <w:t>what and who is important to consumers, background, life story and experiences, current interests, religious and other cultural practices and support required to help consumers do the things they want to do</w:t>
      </w:r>
      <w:r w:rsidRPr="0062063A">
        <w:rPr>
          <w:rFonts w:eastAsiaTheme="minorHAnsi"/>
          <w:color w:val="auto"/>
        </w:rPr>
        <w:t xml:space="preserve">. Individualised care plans are developed from information gathered are reviewed on a regular basis to ensure they remain reflective of consumers’ current needs and preferences. For sampled consumers, staff could </w:t>
      </w:r>
      <w:r w:rsidR="002540D2" w:rsidRPr="0062063A">
        <w:rPr>
          <w:rFonts w:eastAsia="Arial"/>
          <w:color w:val="auto"/>
        </w:rPr>
        <w:t>describe what was important to consumers and how they assist, and support consumers do things important to them</w:t>
      </w:r>
      <w:r w:rsidRPr="0062063A">
        <w:rPr>
          <w:rFonts w:eastAsiaTheme="minorHAnsi"/>
          <w:color w:val="auto"/>
        </w:rPr>
        <w:t xml:space="preserve">.  </w:t>
      </w:r>
    </w:p>
    <w:p w14:paraId="327373FF" w14:textId="72045616" w:rsidR="00F9188A" w:rsidRPr="0062063A" w:rsidRDefault="0052729E" w:rsidP="00F9188A">
      <w:pPr>
        <w:rPr>
          <w:rFonts w:eastAsia="Arial"/>
          <w:color w:val="auto"/>
        </w:rPr>
      </w:pPr>
      <w:r w:rsidRPr="0062063A">
        <w:rPr>
          <w:rFonts w:eastAsiaTheme="minorHAnsi"/>
          <w:color w:val="auto"/>
        </w:rPr>
        <w:t xml:space="preserve">The lifestyle program includes a </w:t>
      </w:r>
      <w:r w:rsidR="003E7EEF" w:rsidRPr="0062063A">
        <w:rPr>
          <w:rFonts w:eastAsiaTheme="minorHAnsi"/>
          <w:color w:val="auto"/>
        </w:rPr>
        <w:t>range</w:t>
      </w:r>
      <w:r w:rsidRPr="0062063A">
        <w:rPr>
          <w:rFonts w:eastAsiaTheme="minorHAnsi"/>
          <w:color w:val="auto"/>
        </w:rPr>
        <w:t xml:space="preserve"> of </w:t>
      </w:r>
      <w:r w:rsidR="00FB22A9" w:rsidRPr="0062063A">
        <w:rPr>
          <w:rFonts w:eastAsiaTheme="minorHAnsi"/>
          <w:color w:val="auto"/>
        </w:rPr>
        <w:t>activities and</w:t>
      </w:r>
      <w:r w:rsidR="00235306" w:rsidRPr="0062063A">
        <w:rPr>
          <w:rFonts w:eastAsiaTheme="minorHAnsi"/>
          <w:color w:val="auto"/>
        </w:rPr>
        <w:t xml:space="preserve"> incorporates cultural and religious events</w:t>
      </w:r>
      <w:r w:rsidRPr="0062063A">
        <w:rPr>
          <w:rFonts w:eastAsiaTheme="minorHAnsi"/>
          <w:color w:val="auto"/>
        </w:rPr>
        <w:t xml:space="preserve">. </w:t>
      </w:r>
      <w:r w:rsidR="00C93C7F" w:rsidRPr="0062063A">
        <w:rPr>
          <w:rFonts w:eastAsiaTheme="minorHAnsi"/>
          <w:color w:val="auto"/>
        </w:rPr>
        <w:t xml:space="preserve">Consumers are encouraged to provide feedback on the activities program which is tailored to </w:t>
      </w:r>
      <w:r w:rsidR="00F41F00" w:rsidRPr="0062063A">
        <w:rPr>
          <w:rFonts w:eastAsiaTheme="minorHAnsi"/>
          <w:color w:val="auto"/>
        </w:rPr>
        <w:t xml:space="preserve">the consumer’s needs and preferences. Lifestyle staff provided examples of how they support consumers to do things of interest to them </w:t>
      </w:r>
      <w:r w:rsidR="00C449CF">
        <w:rPr>
          <w:rFonts w:eastAsiaTheme="minorHAnsi"/>
          <w:color w:val="auto"/>
        </w:rPr>
        <w:lastRenderedPageBreak/>
        <w:t>either</w:t>
      </w:r>
      <w:r w:rsidR="00F41F00" w:rsidRPr="0062063A">
        <w:rPr>
          <w:rFonts w:eastAsiaTheme="minorHAnsi"/>
          <w:color w:val="auto"/>
        </w:rPr>
        <w:t xml:space="preserve"> one-t</w:t>
      </w:r>
      <w:r w:rsidR="00F40E9E" w:rsidRPr="0062063A">
        <w:rPr>
          <w:rFonts w:eastAsiaTheme="minorHAnsi"/>
          <w:color w:val="auto"/>
        </w:rPr>
        <w:t xml:space="preserve">o-one or in a group setting. External </w:t>
      </w:r>
      <w:r w:rsidR="0062063A" w:rsidRPr="0062063A">
        <w:rPr>
          <w:rFonts w:eastAsiaTheme="minorHAnsi"/>
          <w:color w:val="auto"/>
        </w:rPr>
        <w:t>organisations</w:t>
      </w:r>
      <w:r w:rsidR="00F40E9E" w:rsidRPr="0062063A">
        <w:rPr>
          <w:rFonts w:eastAsiaTheme="minorHAnsi"/>
          <w:color w:val="auto"/>
        </w:rPr>
        <w:t xml:space="preserve"> provide support to the service and complement the activities program.</w:t>
      </w:r>
      <w:r w:rsidR="00F9188A" w:rsidRPr="0062063A">
        <w:rPr>
          <w:rFonts w:eastAsia="Arial"/>
          <w:color w:val="auto"/>
        </w:rPr>
        <w:t xml:space="preserve"> Consumers sampled said they always have things to do as the service supports them to keep active and they enjoy it when volunteers come to the service</w:t>
      </w:r>
      <w:r w:rsidR="00C449CF">
        <w:rPr>
          <w:rFonts w:eastAsia="Arial"/>
          <w:color w:val="auto"/>
        </w:rPr>
        <w:t xml:space="preserve">, describing </w:t>
      </w:r>
      <w:r w:rsidR="00F9188A" w:rsidRPr="0062063A">
        <w:rPr>
          <w:rFonts w:eastAsia="Arial"/>
          <w:color w:val="auto"/>
        </w:rPr>
        <w:t xml:space="preserve">them as nice and supportive. </w:t>
      </w:r>
    </w:p>
    <w:p w14:paraId="54D0A62D" w14:textId="6EC8E17B" w:rsidR="00C11974" w:rsidRPr="0062063A" w:rsidRDefault="0052729E" w:rsidP="00C11974">
      <w:pPr>
        <w:rPr>
          <w:rFonts w:eastAsia="Arial"/>
          <w:color w:val="auto"/>
        </w:rPr>
      </w:pPr>
      <w:r w:rsidRPr="0062063A">
        <w:rPr>
          <w:rFonts w:eastAsiaTheme="minorHAnsi"/>
          <w:color w:val="auto"/>
        </w:rPr>
        <w:t xml:space="preserve">Care planning documents sampled included information about consumers’ emotional, spiritual and psychological well-being and support strategies. </w:t>
      </w:r>
      <w:r w:rsidR="00AD7143" w:rsidRPr="0062063A">
        <w:rPr>
          <w:rFonts w:eastAsiaTheme="minorHAnsi"/>
          <w:color w:val="auto"/>
        </w:rPr>
        <w:t xml:space="preserve">Additionally, consumer files demonstrated emotional support had been provided when consumers were feeling low or were missing their </w:t>
      </w:r>
      <w:r w:rsidR="0062063A" w:rsidRPr="0062063A">
        <w:rPr>
          <w:rFonts w:eastAsiaTheme="minorHAnsi"/>
          <w:color w:val="auto"/>
        </w:rPr>
        <w:t>family</w:t>
      </w:r>
      <w:r w:rsidR="00AD7143" w:rsidRPr="0062063A">
        <w:rPr>
          <w:rFonts w:eastAsiaTheme="minorHAnsi"/>
          <w:color w:val="auto"/>
        </w:rPr>
        <w:t xml:space="preserve">. </w:t>
      </w:r>
      <w:r w:rsidRPr="0062063A">
        <w:rPr>
          <w:rFonts w:eastAsiaTheme="minorHAnsi"/>
          <w:color w:val="auto"/>
        </w:rPr>
        <w:t xml:space="preserve">Staff sampled </w:t>
      </w:r>
      <w:r w:rsidR="00002245" w:rsidRPr="0062063A">
        <w:rPr>
          <w:rFonts w:eastAsiaTheme="minorHAnsi"/>
          <w:color w:val="auto"/>
        </w:rPr>
        <w:t>described how they support</w:t>
      </w:r>
      <w:r w:rsidR="00802A19">
        <w:rPr>
          <w:rFonts w:eastAsiaTheme="minorHAnsi"/>
          <w:color w:val="auto"/>
        </w:rPr>
        <w:t>ed</w:t>
      </w:r>
      <w:r w:rsidR="00002245" w:rsidRPr="0062063A">
        <w:rPr>
          <w:rFonts w:eastAsiaTheme="minorHAnsi"/>
          <w:color w:val="auto"/>
        </w:rPr>
        <w:t xml:space="preserve"> consumers when they were upset and showed familiarity with consumers’ </w:t>
      </w:r>
      <w:r w:rsidR="0062063A" w:rsidRPr="0062063A">
        <w:rPr>
          <w:rFonts w:eastAsiaTheme="minorHAnsi"/>
          <w:color w:val="auto"/>
        </w:rPr>
        <w:t>emotional</w:t>
      </w:r>
      <w:r w:rsidR="00002245" w:rsidRPr="0062063A">
        <w:rPr>
          <w:rFonts w:eastAsiaTheme="minorHAnsi"/>
          <w:color w:val="auto"/>
        </w:rPr>
        <w:t xml:space="preserve">, spiritual and psychological needs and preferences. </w:t>
      </w:r>
      <w:r w:rsidR="00C11974" w:rsidRPr="0062063A">
        <w:rPr>
          <w:rFonts w:eastAsia="Arial"/>
          <w:color w:val="auto"/>
        </w:rPr>
        <w:t xml:space="preserve">Additionally, consumers stated staff are supportive of their emotional, spiritual and psychological well-being and regularly check on them. </w:t>
      </w:r>
    </w:p>
    <w:p w14:paraId="376D0013" w14:textId="6A9D448B" w:rsidR="00F71C3D" w:rsidRPr="0062063A" w:rsidRDefault="00D12981" w:rsidP="00F71C3D">
      <w:pPr>
        <w:rPr>
          <w:rFonts w:eastAsia="Arial"/>
          <w:color w:val="auto"/>
        </w:rPr>
      </w:pPr>
      <w:r w:rsidRPr="0062063A">
        <w:rPr>
          <w:rFonts w:eastAsia="Arial"/>
          <w:color w:val="auto"/>
        </w:rPr>
        <w:t>Consumers sampled described how they are supported to have and maintain social and personal relationships</w:t>
      </w:r>
      <w:r w:rsidR="00565AC3">
        <w:rPr>
          <w:rFonts w:eastAsia="Arial"/>
          <w:color w:val="auto"/>
        </w:rPr>
        <w:t>, including</w:t>
      </w:r>
      <w:r w:rsidRPr="0062063A">
        <w:rPr>
          <w:rFonts w:eastAsia="Arial"/>
          <w:color w:val="auto"/>
        </w:rPr>
        <w:t xml:space="preserve"> through leaving the facility with family or friends. Consumers said during COVID-19 restrictions</w:t>
      </w:r>
      <w:r w:rsidR="00282C91" w:rsidRPr="0062063A">
        <w:rPr>
          <w:rFonts w:eastAsia="Arial"/>
          <w:color w:val="auto"/>
        </w:rPr>
        <w:t>,</w:t>
      </w:r>
      <w:r w:rsidRPr="0062063A">
        <w:rPr>
          <w:rFonts w:eastAsia="Arial"/>
          <w:color w:val="auto"/>
        </w:rPr>
        <w:t xml:space="preserve"> the service supported </w:t>
      </w:r>
      <w:r w:rsidR="00282C91" w:rsidRPr="0062063A">
        <w:rPr>
          <w:rFonts w:eastAsia="Arial"/>
          <w:color w:val="auto"/>
        </w:rPr>
        <w:t>them</w:t>
      </w:r>
      <w:r w:rsidRPr="0062063A">
        <w:rPr>
          <w:rFonts w:eastAsia="Arial"/>
          <w:color w:val="auto"/>
        </w:rPr>
        <w:t xml:space="preserve"> to converse with friends and family </w:t>
      </w:r>
      <w:r w:rsidR="00282C91" w:rsidRPr="0062063A">
        <w:rPr>
          <w:rFonts w:eastAsia="Arial"/>
          <w:color w:val="auto"/>
        </w:rPr>
        <w:t xml:space="preserve">through a range of </w:t>
      </w:r>
      <w:r w:rsidR="0062063A" w:rsidRPr="0062063A">
        <w:rPr>
          <w:rFonts w:eastAsia="Arial"/>
          <w:color w:val="auto"/>
        </w:rPr>
        <w:t>different</w:t>
      </w:r>
      <w:r w:rsidR="00282C91" w:rsidRPr="0062063A">
        <w:rPr>
          <w:rFonts w:eastAsia="Arial"/>
          <w:color w:val="auto"/>
        </w:rPr>
        <w:t xml:space="preserve"> avenues. </w:t>
      </w:r>
      <w:r w:rsidR="0052729E" w:rsidRPr="0062063A">
        <w:rPr>
          <w:rFonts w:eastAsiaTheme="minorHAnsi"/>
          <w:color w:val="auto"/>
        </w:rPr>
        <w:t xml:space="preserve">Consumer files sampled demonstrated information about consumers’ conditions, needs and preferences is documented and communicated within the service and with others where responsibility is shared. </w:t>
      </w:r>
      <w:r w:rsidR="00F71C3D" w:rsidRPr="0062063A">
        <w:rPr>
          <w:rFonts w:eastAsiaTheme="minorHAnsi"/>
          <w:color w:val="auto"/>
        </w:rPr>
        <w:t xml:space="preserve">Consumers stated </w:t>
      </w:r>
      <w:r w:rsidR="00F71C3D" w:rsidRPr="0062063A">
        <w:rPr>
          <w:rFonts w:eastAsia="Arial"/>
          <w:color w:val="auto"/>
        </w:rPr>
        <w:t>they are referred to appropriate allied health services when needed, including pastoral support services.</w:t>
      </w:r>
      <w:r w:rsidR="00003D10" w:rsidRPr="0062063A">
        <w:rPr>
          <w:rFonts w:eastAsia="Arial"/>
          <w:color w:val="auto"/>
        </w:rPr>
        <w:t xml:space="preserve"> Consumer files demonstrated care and lifestyle consultations, including those with Medical staff, allied health and others is </w:t>
      </w:r>
      <w:r w:rsidR="0062063A" w:rsidRPr="0062063A">
        <w:rPr>
          <w:rFonts w:eastAsia="Arial"/>
          <w:color w:val="auto"/>
        </w:rPr>
        <w:t>recorded</w:t>
      </w:r>
      <w:r w:rsidR="00003D10" w:rsidRPr="0062063A">
        <w:rPr>
          <w:rFonts w:eastAsia="Arial"/>
          <w:color w:val="auto"/>
        </w:rPr>
        <w:t xml:space="preserve"> in progress note</w:t>
      </w:r>
      <w:r w:rsidR="00D111CD" w:rsidRPr="0062063A">
        <w:rPr>
          <w:rFonts w:eastAsia="Arial"/>
          <w:color w:val="auto"/>
        </w:rPr>
        <w:t xml:space="preserve">s and care plans. </w:t>
      </w:r>
    </w:p>
    <w:p w14:paraId="6BD7578F" w14:textId="4AF022D9" w:rsidR="0052729E" w:rsidRPr="0062063A" w:rsidRDefault="0052729E" w:rsidP="0052729E">
      <w:pPr>
        <w:rPr>
          <w:rFonts w:eastAsiaTheme="minorHAnsi"/>
          <w:color w:val="auto"/>
        </w:rPr>
      </w:pPr>
      <w:r w:rsidRPr="0062063A">
        <w:rPr>
          <w:rFonts w:eastAsiaTheme="minorHAnsi"/>
          <w:color w:val="auto"/>
        </w:rPr>
        <w:t>Most consumers and representatives were satisfied with the quality of the food</w:t>
      </w:r>
      <w:r w:rsidR="00E46DEA" w:rsidRPr="0062063A">
        <w:rPr>
          <w:rFonts w:eastAsiaTheme="minorHAnsi"/>
          <w:color w:val="auto"/>
        </w:rPr>
        <w:t xml:space="preserve"> and alternatives available. Consumers</w:t>
      </w:r>
      <w:r w:rsidR="005D235C">
        <w:rPr>
          <w:rFonts w:eastAsiaTheme="minorHAnsi"/>
          <w:color w:val="auto"/>
        </w:rPr>
        <w:t>’</w:t>
      </w:r>
      <w:r w:rsidR="00E46DEA" w:rsidRPr="0062063A">
        <w:rPr>
          <w:rFonts w:eastAsiaTheme="minorHAnsi"/>
          <w:color w:val="auto"/>
        </w:rPr>
        <w:t xml:space="preserve"> </w:t>
      </w:r>
      <w:r w:rsidR="0062063A" w:rsidRPr="0062063A">
        <w:rPr>
          <w:rFonts w:eastAsiaTheme="minorHAnsi"/>
          <w:color w:val="auto"/>
        </w:rPr>
        <w:t>dietary</w:t>
      </w:r>
      <w:r w:rsidR="00E46DEA" w:rsidRPr="0062063A">
        <w:rPr>
          <w:rFonts w:eastAsiaTheme="minorHAnsi"/>
          <w:color w:val="auto"/>
        </w:rPr>
        <w:t xml:space="preserve"> needs and preferences are </w:t>
      </w:r>
      <w:r w:rsidR="00450973" w:rsidRPr="0062063A">
        <w:rPr>
          <w:rFonts w:eastAsiaTheme="minorHAnsi"/>
          <w:color w:val="auto"/>
        </w:rPr>
        <w:t xml:space="preserve">obtained on entry and ongoing with the information also provided to hospitality staff to facilitate </w:t>
      </w:r>
      <w:r w:rsidR="003B2B75" w:rsidRPr="0062063A">
        <w:rPr>
          <w:rFonts w:eastAsiaTheme="minorHAnsi"/>
          <w:color w:val="auto"/>
        </w:rPr>
        <w:t>provision of meals</w:t>
      </w:r>
      <w:r w:rsidRPr="0062063A">
        <w:rPr>
          <w:rFonts w:eastAsiaTheme="minorHAnsi"/>
          <w:color w:val="auto"/>
        </w:rPr>
        <w:t xml:space="preserve">. </w:t>
      </w:r>
      <w:r w:rsidR="00E5178C" w:rsidRPr="0062063A">
        <w:rPr>
          <w:rFonts w:eastAsiaTheme="minorHAnsi"/>
          <w:color w:val="auto"/>
        </w:rPr>
        <w:t xml:space="preserve">Catering staff described individual preferences for consumers and demonstrated an </w:t>
      </w:r>
      <w:r w:rsidR="0062063A" w:rsidRPr="0062063A">
        <w:rPr>
          <w:rFonts w:eastAsiaTheme="minorHAnsi"/>
          <w:color w:val="auto"/>
        </w:rPr>
        <w:t>understanding</w:t>
      </w:r>
      <w:r w:rsidR="00E5178C" w:rsidRPr="0062063A">
        <w:rPr>
          <w:rFonts w:eastAsiaTheme="minorHAnsi"/>
          <w:color w:val="auto"/>
        </w:rPr>
        <w:t xml:space="preserve"> of consumers’ dietary needs. </w:t>
      </w:r>
      <w:r w:rsidR="007D67BB" w:rsidRPr="0062063A">
        <w:rPr>
          <w:rFonts w:eastAsiaTheme="minorHAnsi"/>
          <w:color w:val="auto"/>
        </w:rPr>
        <w:t xml:space="preserve">Documentation viewed demonstrated care plans are updated following </w:t>
      </w:r>
      <w:r w:rsidR="00E21547" w:rsidRPr="0062063A">
        <w:rPr>
          <w:rFonts w:eastAsiaTheme="minorHAnsi"/>
          <w:color w:val="auto"/>
        </w:rPr>
        <w:t>allied health reviews.</w:t>
      </w:r>
    </w:p>
    <w:p w14:paraId="3F46EEDA" w14:textId="63C8F17D" w:rsidR="0052729E" w:rsidRPr="0062063A" w:rsidRDefault="0052729E" w:rsidP="0052729E">
      <w:pPr>
        <w:rPr>
          <w:rFonts w:eastAsiaTheme="minorHAnsi"/>
          <w:color w:val="auto"/>
        </w:rPr>
      </w:pPr>
      <w:r w:rsidRPr="0062063A">
        <w:rPr>
          <w:rFonts w:eastAsiaTheme="minorHAnsi"/>
          <w:color w:val="auto"/>
        </w:rPr>
        <w:t xml:space="preserve">The Assessment Team observed equipment provided to consumers to be </w:t>
      </w:r>
      <w:r w:rsidR="00E21547" w:rsidRPr="0062063A">
        <w:rPr>
          <w:rFonts w:eastAsiaTheme="minorHAnsi"/>
          <w:color w:val="auto"/>
        </w:rPr>
        <w:t>comfortable,</w:t>
      </w:r>
      <w:r w:rsidRPr="0062063A">
        <w:rPr>
          <w:rFonts w:eastAsiaTheme="minorHAnsi"/>
          <w:color w:val="auto"/>
        </w:rPr>
        <w:t xml:space="preserve"> clean and well maintained. </w:t>
      </w:r>
      <w:r w:rsidR="00510913" w:rsidRPr="0062063A">
        <w:rPr>
          <w:rFonts w:eastAsiaTheme="minorHAnsi"/>
          <w:color w:val="auto"/>
        </w:rPr>
        <w:t xml:space="preserve">Cleaning, </w:t>
      </w:r>
      <w:r w:rsidR="0062063A" w:rsidRPr="0062063A">
        <w:rPr>
          <w:rFonts w:eastAsiaTheme="minorHAnsi"/>
          <w:color w:val="auto"/>
        </w:rPr>
        <w:t>maintenance</w:t>
      </w:r>
      <w:r w:rsidR="00FD1846" w:rsidRPr="0062063A">
        <w:rPr>
          <w:rFonts w:eastAsiaTheme="minorHAnsi"/>
          <w:color w:val="auto"/>
        </w:rPr>
        <w:t xml:space="preserve"> </w:t>
      </w:r>
      <w:r w:rsidR="00510913" w:rsidRPr="0062063A">
        <w:rPr>
          <w:rFonts w:eastAsiaTheme="minorHAnsi"/>
          <w:color w:val="auto"/>
        </w:rPr>
        <w:t xml:space="preserve">and audit processes </w:t>
      </w:r>
      <w:r w:rsidR="00ED7BAF" w:rsidRPr="0062063A">
        <w:rPr>
          <w:rFonts w:eastAsiaTheme="minorHAnsi"/>
          <w:color w:val="auto"/>
        </w:rPr>
        <w:t xml:space="preserve">ensure equipment is clean and well maintained. </w:t>
      </w:r>
      <w:r w:rsidR="008E1504" w:rsidRPr="0062063A">
        <w:rPr>
          <w:rFonts w:eastAsiaTheme="minorHAnsi"/>
          <w:color w:val="auto"/>
        </w:rPr>
        <w:t xml:space="preserve">Consumers said there was enough equipment and </w:t>
      </w:r>
      <w:r w:rsidR="00FB22A9" w:rsidRPr="0062063A">
        <w:rPr>
          <w:rFonts w:eastAsiaTheme="minorHAnsi"/>
          <w:color w:val="auto"/>
        </w:rPr>
        <w:t xml:space="preserve">staff clean </w:t>
      </w:r>
      <w:r w:rsidR="007506E4" w:rsidRPr="00970775">
        <w:rPr>
          <w:rFonts w:eastAsiaTheme="minorHAnsi"/>
          <w:color w:val="auto"/>
        </w:rPr>
        <w:t xml:space="preserve">equipment </w:t>
      </w:r>
      <w:r w:rsidR="00FB22A9" w:rsidRPr="0062063A">
        <w:rPr>
          <w:rFonts w:eastAsiaTheme="minorHAnsi"/>
          <w:color w:val="auto"/>
        </w:rPr>
        <w:t xml:space="preserve">daily. </w:t>
      </w:r>
      <w:r w:rsidRPr="0062063A">
        <w:rPr>
          <w:rFonts w:eastAsiaTheme="minorHAnsi"/>
          <w:color w:val="auto"/>
        </w:rPr>
        <w:t xml:space="preserve"> </w:t>
      </w:r>
    </w:p>
    <w:p w14:paraId="220E737B" w14:textId="6B7268ED" w:rsidR="00485664" w:rsidRPr="0062063A" w:rsidRDefault="0052729E" w:rsidP="0052729E">
      <w:pPr>
        <w:rPr>
          <w:rFonts w:eastAsiaTheme="minorHAnsi"/>
          <w:color w:val="auto"/>
        </w:rPr>
      </w:pPr>
      <w:r w:rsidRPr="0062063A">
        <w:rPr>
          <w:rFonts w:eastAsiaTheme="minorHAnsi"/>
          <w:color w:val="auto"/>
        </w:rPr>
        <w:t>The Assessment Team found the service has monitoring processes to ensure safe and effective services and supports for daily living that optimise consumers’ independence, health, well-being and quality of life.</w:t>
      </w:r>
    </w:p>
    <w:p w14:paraId="1F302FD4" w14:textId="28F6FB70" w:rsidR="0052729E" w:rsidRPr="0052729E" w:rsidRDefault="0052729E" w:rsidP="0052729E">
      <w:pPr>
        <w:rPr>
          <w:color w:val="auto"/>
        </w:rPr>
      </w:pPr>
      <w:r w:rsidRPr="006A3C96">
        <w:rPr>
          <w:color w:val="auto"/>
        </w:rPr>
        <w:t xml:space="preserve">Based on the evidence documented above, I find </w:t>
      </w:r>
      <w:r w:rsidRPr="00097DCA">
        <w:rPr>
          <w:color w:val="auto"/>
        </w:rPr>
        <w:t>The Catholic Diocese of Port Pirie Inc</w:t>
      </w:r>
      <w:r w:rsidRPr="006A3C96">
        <w:rPr>
          <w:color w:val="auto"/>
        </w:rPr>
        <w:t xml:space="preserve">, in relation to </w:t>
      </w:r>
      <w:r w:rsidRPr="00097DCA">
        <w:rPr>
          <w:color w:val="auto"/>
        </w:rPr>
        <w:t>St Joseph’s House</w:t>
      </w:r>
      <w:r w:rsidRPr="006A3C96">
        <w:rPr>
          <w:color w:val="auto"/>
        </w:rPr>
        <w:t xml:space="preserve">, to be Compliant with </w:t>
      </w:r>
      <w:r>
        <w:rPr>
          <w:color w:val="auto"/>
        </w:rPr>
        <w:t xml:space="preserve">all </w:t>
      </w:r>
      <w:r w:rsidRPr="006A3C96">
        <w:rPr>
          <w:color w:val="auto"/>
        </w:rPr>
        <w:t xml:space="preserve">Requirements in Standard </w:t>
      </w:r>
      <w:r>
        <w:rPr>
          <w:color w:val="auto"/>
        </w:rPr>
        <w:t>4 Services and supports for daily living</w:t>
      </w:r>
      <w:r w:rsidRPr="006A3C96">
        <w:rPr>
          <w:color w:val="auto"/>
        </w:rPr>
        <w:t>.</w:t>
      </w:r>
    </w:p>
    <w:p w14:paraId="220E737C" w14:textId="3B9C2BC5" w:rsidR="00485664" w:rsidRDefault="00CC6F5B" w:rsidP="00485664">
      <w:pPr>
        <w:pStyle w:val="Heading2"/>
      </w:pPr>
      <w:r>
        <w:lastRenderedPageBreak/>
        <w:t>Assessment of Standard 4 Requirements</w:t>
      </w:r>
      <w:r w:rsidRPr="0066387A">
        <w:rPr>
          <w:i/>
          <w:color w:val="0000FF"/>
          <w:sz w:val="24"/>
          <w:szCs w:val="24"/>
        </w:rPr>
        <w:t xml:space="preserve"> </w:t>
      </w:r>
    </w:p>
    <w:p w14:paraId="220E737D" w14:textId="732B3F9D" w:rsidR="00485664" w:rsidRPr="00314FF7" w:rsidRDefault="00CC6F5B" w:rsidP="00485664">
      <w:pPr>
        <w:pStyle w:val="Heading3"/>
      </w:pPr>
      <w:r w:rsidRPr="00314FF7">
        <w:t>Requirement 4(3)(a)</w:t>
      </w:r>
      <w:r>
        <w:tab/>
        <w:t>Compliant</w:t>
      </w:r>
    </w:p>
    <w:p w14:paraId="220E737E" w14:textId="77777777" w:rsidR="00485664" w:rsidRPr="008D114F" w:rsidRDefault="00CC6F5B" w:rsidP="00485664">
      <w:pPr>
        <w:rPr>
          <w:i/>
        </w:rPr>
      </w:pPr>
      <w:r w:rsidRPr="008D114F">
        <w:rPr>
          <w:i/>
        </w:rPr>
        <w:t>Each consumer gets safe and effective services and supports for daily living that meet the consumer’s needs, goals and preferences and optimise their independence, health, well-being and quality of life.</w:t>
      </w:r>
    </w:p>
    <w:p w14:paraId="220E7380" w14:textId="5D3456E8" w:rsidR="00485664" w:rsidRPr="00D435F8" w:rsidRDefault="00CC6F5B" w:rsidP="00485664">
      <w:pPr>
        <w:pStyle w:val="Heading3"/>
      </w:pPr>
      <w:r w:rsidRPr="00D435F8">
        <w:t>Requirement 4(3)(b)</w:t>
      </w:r>
      <w:r>
        <w:tab/>
        <w:t>Compliant</w:t>
      </w:r>
    </w:p>
    <w:p w14:paraId="220E7381" w14:textId="77777777" w:rsidR="00485664" w:rsidRPr="008D114F" w:rsidRDefault="00CC6F5B" w:rsidP="00485664">
      <w:pPr>
        <w:rPr>
          <w:i/>
        </w:rPr>
      </w:pPr>
      <w:r w:rsidRPr="008D114F">
        <w:rPr>
          <w:i/>
        </w:rPr>
        <w:t>Services and supports for daily living promote each consumer’s emotional, spiritual and psychological well-being.</w:t>
      </w:r>
    </w:p>
    <w:p w14:paraId="220E7383" w14:textId="3BF6D946" w:rsidR="00485664" w:rsidRPr="00D435F8" w:rsidRDefault="00CC6F5B" w:rsidP="00485664">
      <w:pPr>
        <w:pStyle w:val="Heading3"/>
      </w:pPr>
      <w:r w:rsidRPr="00D435F8">
        <w:t>Requirement 4(3)(c)</w:t>
      </w:r>
      <w:r>
        <w:tab/>
        <w:t>Compliant</w:t>
      </w:r>
    </w:p>
    <w:p w14:paraId="220E7384" w14:textId="77777777" w:rsidR="00485664" w:rsidRPr="008D114F" w:rsidRDefault="00CC6F5B" w:rsidP="00485664">
      <w:pPr>
        <w:rPr>
          <w:i/>
        </w:rPr>
      </w:pPr>
      <w:r w:rsidRPr="008D114F">
        <w:rPr>
          <w:i/>
        </w:rPr>
        <w:t>Services and supports for daily living assist each consumer to:</w:t>
      </w:r>
    </w:p>
    <w:p w14:paraId="220E7385" w14:textId="77777777" w:rsidR="00485664" w:rsidRPr="008D114F" w:rsidRDefault="00CC6F5B" w:rsidP="00C425B4">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0E7386" w14:textId="77777777" w:rsidR="00485664" w:rsidRPr="008D114F" w:rsidRDefault="00CC6F5B" w:rsidP="00C425B4">
      <w:pPr>
        <w:numPr>
          <w:ilvl w:val="0"/>
          <w:numId w:val="16"/>
        </w:numPr>
        <w:tabs>
          <w:tab w:val="right" w:pos="9026"/>
        </w:tabs>
        <w:spacing w:before="0" w:after="0"/>
        <w:ind w:left="567" w:hanging="425"/>
        <w:outlineLvl w:val="4"/>
        <w:rPr>
          <w:i/>
        </w:rPr>
      </w:pPr>
      <w:r w:rsidRPr="008D114F">
        <w:rPr>
          <w:i/>
        </w:rPr>
        <w:t>have social and personal relationships; and</w:t>
      </w:r>
    </w:p>
    <w:p w14:paraId="220E7387" w14:textId="77777777" w:rsidR="00485664" w:rsidRPr="008D114F" w:rsidRDefault="00CC6F5B" w:rsidP="00C425B4">
      <w:pPr>
        <w:numPr>
          <w:ilvl w:val="0"/>
          <w:numId w:val="16"/>
        </w:numPr>
        <w:tabs>
          <w:tab w:val="right" w:pos="9026"/>
        </w:tabs>
        <w:spacing w:before="0" w:after="0"/>
        <w:ind w:left="567" w:hanging="425"/>
        <w:outlineLvl w:val="4"/>
        <w:rPr>
          <w:i/>
        </w:rPr>
      </w:pPr>
      <w:r w:rsidRPr="008D114F">
        <w:rPr>
          <w:i/>
        </w:rPr>
        <w:t>do the things of interest to them.</w:t>
      </w:r>
    </w:p>
    <w:p w14:paraId="220E7389" w14:textId="07FA27DA" w:rsidR="00485664" w:rsidRPr="00D435F8" w:rsidRDefault="00CC6F5B" w:rsidP="00485664">
      <w:pPr>
        <w:pStyle w:val="Heading3"/>
      </w:pPr>
      <w:r w:rsidRPr="00D435F8">
        <w:t>Requirement 4(3)(d)</w:t>
      </w:r>
      <w:r>
        <w:tab/>
        <w:t>Compliant</w:t>
      </w:r>
    </w:p>
    <w:p w14:paraId="220E738A" w14:textId="77777777" w:rsidR="00485664" w:rsidRPr="008D114F" w:rsidRDefault="00CC6F5B" w:rsidP="00485664">
      <w:pPr>
        <w:rPr>
          <w:i/>
        </w:rPr>
      </w:pPr>
      <w:r w:rsidRPr="008D114F">
        <w:rPr>
          <w:i/>
        </w:rPr>
        <w:t>Information about the consumer’s condition, needs and preferences is communicated within the organisation, and with others where responsibility for care is shared.</w:t>
      </w:r>
    </w:p>
    <w:p w14:paraId="220E738C" w14:textId="22D78C5F" w:rsidR="00485664" w:rsidRPr="00D435F8" w:rsidRDefault="00CC6F5B" w:rsidP="00485664">
      <w:pPr>
        <w:pStyle w:val="Heading3"/>
      </w:pPr>
      <w:r w:rsidRPr="00D435F8">
        <w:t>Requirement 4(3)(e)</w:t>
      </w:r>
      <w:r>
        <w:tab/>
        <w:t>Compliant</w:t>
      </w:r>
    </w:p>
    <w:p w14:paraId="220E738D" w14:textId="77777777" w:rsidR="00485664" w:rsidRPr="008D114F" w:rsidRDefault="00CC6F5B" w:rsidP="00485664">
      <w:pPr>
        <w:rPr>
          <w:i/>
        </w:rPr>
      </w:pPr>
      <w:r w:rsidRPr="008D114F">
        <w:rPr>
          <w:i/>
        </w:rPr>
        <w:t>Timely and appropriate referrals to individuals, other organisations and providers of other care and services.</w:t>
      </w:r>
    </w:p>
    <w:p w14:paraId="220E738F" w14:textId="4230D880" w:rsidR="00485664" w:rsidRPr="00D435F8" w:rsidRDefault="00CC6F5B" w:rsidP="00485664">
      <w:pPr>
        <w:pStyle w:val="Heading3"/>
      </w:pPr>
      <w:r w:rsidRPr="00D435F8">
        <w:t>Requirement 4(3)(f)</w:t>
      </w:r>
      <w:r>
        <w:tab/>
        <w:t>Compliant</w:t>
      </w:r>
    </w:p>
    <w:p w14:paraId="220E7390" w14:textId="77777777" w:rsidR="00485664" w:rsidRPr="008D114F" w:rsidRDefault="00CC6F5B" w:rsidP="00485664">
      <w:pPr>
        <w:rPr>
          <w:i/>
        </w:rPr>
      </w:pPr>
      <w:r w:rsidRPr="008D114F">
        <w:rPr>
          <w:i/>
        </w:rPr>
        <w:t>Where meals are provided, they are varied and of suitable quality and quantity.</w:t>
      </w:r>
    </w:p>
    <w:p w14:paraId="220E7392" w14:textId="66EE84FC" w:rsidR="00485664" w:rsidRPr="00D435F8" w:rsidRDefault="00CC6F5B" w:rsidP="00485664">
      <w:pPr>
        <w:pStyle w:val="Heading3"/>
      </w:pPr>
      <w:r w:rsidRPr="00D435F8">
        <w:t>Requirement 4(3)(g)</w:t>
      </w:r>
      <w:r>
        <w:tab/>
        <w:t>Compliant</w:t>
      </w:r>
    </w:p>
    <w:p w14:paraId="220E7393" w14:textId="77777777" w:rsidR="00485664" w:rsidRPr="008D114F" w:rsidRDefault="00CC6F5B" w:rsidP="00485664">
      <w:pPr>
        <w:rPr>
          <w:i/>
        </w:rPr>
      </w:pPr>
      <w:r w:rsidRPr="008D114F">
        <w:rPr>
          <w:i/>
        </w:rPr>
        <w:t>Where equipment is provided, it is safe, suitable, clean and well maintained.</w:t>
      </w:r>
    </w:p>
    <w:p w14:paraId="220E7395" w14:textId="77777777" w:rsidR="00485664" w:rsidRPr="00314FF7" w:rsidRDefault="00485664" w:rsidP="00485664"/>
    <w:p w14:paraId="220E7396" w14:textId="77777777" w:rsidR="00485664" w:rsidRDefault="00485664" w:rsidP="00485664">
      <w:pPr>
        <w:sectPr w:rsidR="00485664" w:rsidSect="00485664">
          <w:type w:val="continuous"/>
          <w:pgSz w:w="11906" w:h="16838"/>
          <w:pgMar w:top="1701" w:right="1418" w:bottom="1418" w:left="1418" w:header="709" w:footer="397" w:gutter="0"/>
          <w:cols w:space="708"/>
          <w:titlePg/>
          <w:docGrid w:linePitch="360"/>
        </w:sectPr>
      </w:pPr>
    </w:p>
    <w:p w14:paraId="220E7397" w14:textId="7137BF7A" w:rsidR="00485664" w:rsidRDefault="00CC6F5B" w:rsidP="00485664">
      <w:pPr>
        <w:pStyle w:val="Heading1"/>
        <w:tabs>
          <w:tab w:val="right" w:pos="9070"/>
        </w:tabs>
        <w:spacing w:before="560" w:after="640"/>
        <w:rPr>
          <w:color w:val="FFFFFF" w:themeColor="background1"/>
          <w:sz w:val="36"/>
        </w:rPr>
        <w:sectPr w:rsidR="00485664" w:rsidSect="0048566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20E7419" wp14:editId="220E741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758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0E7398" w14:textId="77777777" w:rsidR="00485664" w:rsidRPr="00FD1B02" w:rsidRDefault="00CC6F5B" w:rsidP="00485664">
      <w:pPr>
        <w:pStyle w:val="Heading3"/>
        <w:shd w:val="clear" w:color="auto" w:fill="F2F2F2" w:themeFill="background1" w:themeFillShade="F2"/>
      </w:pPr>
      <w:r w:rsidRPr="00FD1B02">
        <w:t>Consumer outcome:</w:t>
      </w:r>
    </w:p>
    <w:p w14:paraId="220E7399" w14:textId="77777777" w:rsidR="00485664" w:rsidRDefault="00CC6F5B" w:rsidP="00485664">
      <w:pPr>
        <w:numPr>
          <w:ilvl w:val="0"/>
          <w:numId w:val="5"/>
        </w:numPr>
        <w:shd w:val="clear" w:color="auto" w:fill="F2F2F2" w:themeFill="background1" w:themeFillShade="F2"/>
      </w:pPr>
      <w:r>
        <w:t>I feel I belong and I am safe and comfortable in the organisation’s service environment.</w:t>
      </w:r>
    </w:p>
    <w:p w14:paraId="220E739A" w14:textId="77777777" w:rsidR="00485664" w:rsidRDefault="00CC6F5B" w:rsidP="00485664">
      <w:pPr>
        <w:pStyle w:val="Heading3"/>
        <w:shd w:val="clear" w:color="auto" w:fill="F2F2F2" w:themeFill="background1" w:themeFillShade="F2"/>
      </w:pPr>
      <w:r>
        <w:t>Organisation statement:</w:t>
      </w:r>
    </w:p>
    <w:p w14:paraId="220E739B" w14:textId="77777777" w:rsidR="00485664" w:rsidRDefault="00CC6F5B" w:rsidP="0048566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0E739C" w14:textId="77777777" w:rsidR="00485664" w:rsidRDefault="00CC6F5B" w:rsidP="00485664">
      <w:pPr>
        <w:pStyle w:val="Heading2"/>
      </w:pPr>
      <w:r>
        <w:t>Assessment of Standard 5</w:t>
      </w:r>
    </w:p>
    <w:p w14:paraId="00BC51ED" w14:textId="592EF768" w:rsidR="00F31300" w:rsidRPr="001D075A" w:rsidRDefault="00F31300" w:rsidP="00F31300">
      <w:pPr>
        <w:rPr>
          <w:rFonts w:eastAsiaTheme="minorHAnsi"/>
          <w:color w:val="auto"/>
        </w:rPr>
      </w:pPr>
      <w:r w:rsidRPr="001D075A">
        <w:rPr>
          <w:rFonts w:eastAsiaTheme="minorHAnsi"/>
          <w:color w:val="auto"/>
        </w:rPr>
        <w:t xml:space="preserve">The Quality Standard is assessed as </w:t>
      </w:r>
      <w:r w:rsidR="001D075A" w:rsidRPr="001D075A">
        <w:rPr>
          <w:rFonts w:eastAsiaTheme="minorHAnsi"/>
          <w:color w:val="auto"/>
        </w:rPr>
        <w:t>Non-c</w:t>
      </w:r>
      <w:r w:rsidRPr="001D075A">
        <w:rPr>
          <w:rFonts w:eastAsiaTheme="minorHAnsi"/>
          <w:color w:val="auto"/>
        </w:rPr>
        <w:t xml:space="preserve">ompliant as </w:t>
      </w:r>
      <w:r w:rsidR="001D075A" w:rsidRPr="001D075A">
        <w:rPr>
          <w:rFonts w:eastAsiaTheme="minorHAnsi"/>
          <w:color w:val="auto"/>
        </w:rPr>
        <w:t>two</w:t>
      </w:r>
      <w:r w:rsidRPr="001D075A">
        <w:rPr>
          <w:rFonts w:eastAsiaTheme="minorHAnsi"/>
          <w:color w:val="auto"/>
        </w:rPr>
        <w:t xml:space="preserve"> of the three specific Requirements have been assessed as </w:t>
      </w:r>
      <w:r w:rsidR="001D075A" w:rsidRPr="001D075A">
        <w:rPr>
          <w:rFonts w:eastAsiaTheme="minorHAnsi"/>
          <w:color w:val="auto"/>
        </w:rPr>
        <w:t>Non-c</w:t>
      </w:r>
      <w:r w:rsidRPr="001D075A">
        <w:rPr>
          <w:rFonts w:eastAsiaTheme="minorHAnsi"/>
          <w:color w:val="auto"/>
        </w:rPr>
        <w:t>ompliant.</w:t>
      </w:r>
    </w:p>
    <w:p w14:paraId="698CE23E" w14:textId="74D24C32" w:rsidR="0025652E" w:rsidRPr="0018371F" w:rsidRDefault="0025652E" w:rsidP="0025652E">
      <w:pPr>
        <w:rPr>
          <w:rFonts w:eastAsiaTheme="minorHAnsi"/>
          <w:color w:val="auto"/>
        </w:rPr>
      </w:pPr>
      <w:r w:rsidRPr="0018371F">
        <w:rPr>
          <w:rFonts w:eastAsiaTheme="minorHAnsi"/>
          <w:color w:val="auto"/>
        </w:rPr>
        <w:t>The Assessment Team have recommended Requirement</w:t>
      </w:r>
      <w:r>
        <w:rPr>
          <w:rFonts w:eastAsiaTheme="minorHAnsi"/>
          <w:color w:val="auto"/>
        </w:rPr>
        <w:t>s</w:t>
      </w:r>
      <w:r w:rsidRPr="0018371F">
        <w:rPr>
          <w:rFonts w:eastAsiaTheme="minorHAnsi"/>
          <w:color w:val="auto"/>
        </w:rPr>
        <w:t xml:space="preserve"> (3)(</w:t>
      </w:r>
      <w:r>
        <w:rPr>
          <w:rFonts w:eastAsiaTheme="minorHAnsi"/>
          <w:color w:val="auto"/>
        </w:rPr>
        <w:t>b</w:t>
      </w:r>
      <w:r w:rsidRPr="0018371F">
        <w:rPr>
          <w:rFonts w:eastAsiaTheme="minorHAnsi"/>
          <w:color w:val="auto"/>
        </w:rPr>
        <w:t>)</w:t>
      </w:r>
      <w:r>
        <w:rPr>
          <w:rFonts w:eastAsiaTheme="minorHAnsi"/>
          <w:color w:val="auto"/>
        </w:rPr>
        <w:t xml:space="preserve"> and (3)(c)</w:t>
      </w:r>
      <w:r w:rsidRPr="0018371F">
        <w:rPr>
          <w:rFonts w:eastAsiaTheme="minorHAnsi"/>
          <w:color w:val="auto"/>
        </w:rPr>
        <w:t xml:space="preserve"> not met. I have considered the Assessment Team’s findings, the evidence documented in the Assessment Team’s report and the provider’s response and find the service Non-</w:t>
      </w:r>
      <w:r>
        <w:rPr>
          <w:rFonts w:eastAsiaTheme="minorHAnsi"/>
          <w:color w:val="auto"/>
        </w:rPr>
        <w:t>Non-c</w:t>
      </w:r>
      <w:r w:rsidRPr="0018371F">
        <w:rPr>
          <w:rFonts w:eastAsiaTheme="minorHAnsi"/>
          <w:color w:val="auto"/>
        </w:rPr>
        <w:t>ompliant with Requirement</w:t>
      </w:r>
      <w:r>
        <w:rPr>
          <w:rFonts w:eastAsiaTheme="minorHAnsi"/>
          <w:color w:val="auto"/>
        </w:rPr>
        <w:t>s</w:t>
      </w:r>
      <w:r w:rsidRPr="0018371F">
        <w:rPr>
          <w:rFonts w:eastAsiaTheme="minorHAnsi"/>
          <w:color w:val="auto"/>
        </w:rPr>
        <w:t xml:space="preserve"> (3)(</w:t>
      </w:r>
      <w:r>
        <w:rPr>
          <w:rFonts w:eastAsiaTheme="minorHAnsi"/>
          <w:color w:val="auto"/>
        </w:rPr>
        <w:t>b</w:t>
      </w:r>
      <w:r w:rsidRPr="0018371F">
        <w:rPr>
          <w:rFonts w:eastAsiaTheme="minorHAnsi"/>
          <w:color w:val="auto"/>
        </w:rPr>
        <w:t>)</w:t>
      </w:r>
      <w:r>
        <w:rPr>
          <w:rFonts w:eastAsiaTheme="minorHAnsi"/>
          <w:color w:val="auto"/>
        </w:rPr>
        <w:t xml:space="preserve"> and (3)(c)</w:t>
      </w:r>
      <w:r w:rsidRPr="0018371F">
        <w:rPr>
          <w:rFonts w:eastAsiaTheme="minorHAnsi"/>
          <w:color w:val="auto"/>
        </w:rPr>
        <w:t>. I have provided reasons for my finding in the specific Requirement</w:t>
      </w:r>
      <w:r>
        <w:rPr>
          <w:rFonts w:eastAsiaTheme="minorHAnsi"/>
          <w:color w:val="auto"/>
        </w:rPr>
        <w:t>s</w:t>
      </w:r>
      <w:r w:rsidRPr="0018371F">
        <w:rPr>
          <w:rFonts w:eastAsiaTheme="minorHAnsi"/>
          <w:color w:val="auto"/>
        </w:rPr>
        <w:t xml:space="preserve"> below.</w:t>
      </w:r>
    </w:p>
    <w:p w14:paraId="7280E8DD" w14:textId="003E4BA2" w:rsidR="00F31300" w:rsidRPr="00502D7B" w:rsidRDefault="0025652E" w:rsidP="00F31300">
      <w:pPr>
        <w:rPr>
          <w:rFonts w:eastAsiaTheme="minorHAnsi"/>
          <w:color w:val="auto"/>
        </w:rPr>
      </w:pPr>
      <w:r w:rsidRPr="00025E47">
        <w:rPr>
          <w:rFonts w:eastAsiaTheme="minorHAnsi"/>
          <w:color w:val="auto"/>
        </w:rPr>
        <w:t xml:space="preserve">In relation to Requirement (3)(a) in this Standard, the Assessment Team found </w:t>
      </w:r>
      <w:r w:rsidR="00F31300" w:rsidRPr="00502D7B">
        <w:rPr>
          <w:rFonts w:eastAsiaTheme="minorHAnsi"/>
          <w:color w:val="auto"/>
        </w:rPr>
        <w:t xml:space="preserve">overall, consumers sampled considered that they feel they belong in the service and feel safe and comfortable in the service environment. </w:t>
      </w:r>
      <w:r w:rsidR="00502D7B" w:rsidRPr="00502D7B">
        <w:rPr>
          <w:rFonts w:eastAsiaTheme="minorHAnsi"/>
          <w:color w:val="auto"/>
        </w:rPr>
        <w:t>Consumers</w:t>
      </w:r>
      <w:r w:rsidR="009E4951" w:rsidRPr="00502D7B">
        <w:rPr>
          <w:rFonts w:eastAsiaTheme="minorHAnsi"/>
          <w:color w:val="auto"/>
        </w:rPr>
        <w:t xml:space="preserve"> stated </w:t>
      </w:r>
      <w:r w:rsidR="00264604" w:rsidRPr="00502D7B">
        <w:rPr>
          <w:rFonts w:eastAsiaTheme="minorHAnsi"/>
          <w:color w:val="auto"/>
        </w:rPr>
        <w:t xml:space="preserve">the </w:t>
      </w:r>
      <w:r w:rsidR="00502D7B" w:rsidRPr="00502D7B">
        <w:rPr>
          <w:rFonts w:eastAsiaTheme="minorHAnsi"/>
          <w:color w:val="auto"/>
        </w:rPr>
        <w:t>service</w:t>
      </w:r>
      <w:r w:rsidR="00264604" w:rsidRPr="00502D7B">
        <w:rPr>
          <w:rFonts w:eastAsiaTheme="minorHAnsi"/>
          <w:color w:val="auto"/>
        </w:rPr>
        <w:t xml:space="preserve"> environment is safe, welcoming and easy to navigate</w:t>
      </w:r>
      <w:r w:rsidR="00F31300" w:rsidRPr="00502D7B">
        <w:rPr>
          <w:rFonts w:eastAsiaTheme="minorHAnsi"/>
          <w:color w:val="auto"/>
        </w:rPr>
        <w:t xml:space="preserve">.  </w:t>
      </w:r>
    </w:p>
    <w:p w14:paraId="7FAF414B" w14:textId="4E4EC8D7" w:rsidR="00F31300" w:rsidRPr="00502D7B" w:rsidRDefault="00F31300" w:rsidP="00502D7B">
      <w:pPr>
        <w:rPr>
          <w:rFonts w:eastAsiaTheme="minorHAnsi"/>
          <w:color w:val="auto"/>
        </w:rPr>
      </w:pPr>
      <w:r w:rsidRPr="00502D7B">
        <w:rPr>
          <w:rFonts w:eastAsiaTheme="minorHAnsi"/>
          <w:color w:val="auto"/>
        </w:rPr>
        <w:t>The Assessment Team observed the</w:t>
      </w:r>
      <w:r w:rsidR="00923257" w:rsidRPr="00502D7B">
        <w:rPr>
          <w:rFonts w:eastAsiaTheme="minorHAnsi"/>
          <w:color w:val="auto"/>
        </w:rPr>
        <w:t xml:space="preserve"> entrance to the service environment to be welcoming </w:t>
      </w:r>
      <w:r w:rsidR="0087351D" w:rsidRPr="00502D7B">
        <w:rPr>
          <w:rFonts w:eastAsiaTheme="minorHAnsi"/>
          <w:color w:val="auto"/>
        </w:rPr>
        <w:t xml:space="preserve">and a staff member </w:t>
      </w:r>
      <w:r w:rsidR="00DA452E">
        <w:rPr>
          <w:rFonts w:eastAsiaTheme="minorHAnsi"/>
          <w:color w:val="auto"/>
        </w:rPr>
        <w:t xml:space="preserve">was </w:t>
      </w:r>
      <w:r w:rsidR="0087351D" w:rsidRPr="00502D7B">
        <w:rPr>
          <w:rFonts w:eastAsiaTheme="minorHAnsi"/>
          <w:color w:val="auto"/>
        </w:rPr>
        <w:t xml:space="preserve">at reception to greet visitors and </w:t>
      </w:r>
      <w:r w:rsidR="00502D7B" w:rsidRPr="00502D7B">
        <w:rPr>
          <w:rFonts w:eastAsiaTheme="minorHAnsi"/>
          <w:color w:val="auto"/>
        </w:rPr>
        <w:t>assist</w:t>
      </w:r>
      <w:r w:rsidR="0087351D" w:rsidRPr="00502D7B">
        <w:rPr>
          <w:rFonts w:eastAsiaTheme="minorHAnsi"/>
          <w:color w:val="auto"/>
        </w:rPr>
        <w:t xml:space="preserve"> with sign in processes. Dining and activity areas were </w:t>
      </w:r>
      <w:r w:rsidR="00502D7B" w:rsidRPr="00502D7B">
        <w:rPr>
          <w:rFonts w:eastAsiaTheme="minorHAnsi"/>
          <w:color w:val="auto"/>
        </w:rPr>
        <w:t>equipped</w:t>
      </w:r>
      <w:r w:rsidR="0087351D" w:rsidRPr="00502D7B">
        <w:rPr>
          <w:rFonts w:eastAsiaTheme="minorHAnsi"/>
          <w:color w:val="auto"/>
        </w:rPr>
        <w:t xml:space="preserve"> with suitable furniture and there are smaller </w:t>
      </w:r>
      <w:r w:rsidR="00DA452E">
        <w:rPr>
          <w:rFonts w:eastAsiaTheme="minorHAnsi"/>
          <w:color w:val="auto"/>
        </w:rPr>
        <w:t xml:space="preserve">areas available for </w:t>
      </w:r>
      <w:r w:rsidR="00141A23" w:rsidRPr="00502D7B">
        <w:rPr>
          <w:rFonts w:eastAsiaTheme="minorHAnsi"/>
          <w:color w:val="auto"/>
        </w:rPr>
        <w:t xml:space="preserve">small groups to congregate. The </w:t>
      </w:r>
      <w:r w:rsidRPr="00502D7B">
        <w:rPr>
          <w:rFonts w:eastAsiaTheme="minorHAnsi"/>
          <w:color w:val="auto"/>
        </w:rPr>
        <w:t xml:space="preserve">service environment </w:t>
      </w:r>
      <w:r w:rsidR="00141A23" w:rsidRPr="00502D7B">
        <w:rPr>
          <w:rFonts w:eastAsiaTheme="minorHAnsi"/>
          <w:color w:val="auto"/>
        </w:rPr>
        <w:t>appeared</w:t>
      </w:r>
      <w:r w:rsidRPr="00502D7B">
        <w:rPr>
          <w:rFonts w:eastAsiaTheme="minorHAnsi"/>
          <w:color w:val="auto"/>
        </w:rPr>
        <w:t xml:space="preserve"> welcoming</w:t>
      </w:r>
      <w:r w:rsidR="00502D7B" w:rsidRPr="00502D7B">
        <w:rPr>
          <w:rFonts w:eastAsiaTheme="minorHAnsi"/>
          <w:color w:val="auto"/>
        </w:rPr>
        <w:t xml:space="preserve">, easy to navigate and had a home like feel and consumer rooms were decorated with personal belongings. </w:t>
      </w:r>
      <w:r w:rsidRPr="00502D7B">
        <w:rPr>
          <w:rFonts w:eastAsiaTheme="minorHAnsi"/>
          <w:color w:val="auto"/>
        </w:rPr>
        <w:t xml:space="preserve"> </w:t>
      </w:r>
    </w:p>
    <w:p w14:paraId="220E739E" w14:textId="3EBB088B" w:rsidR="00485664" w:rsidRPr="006A6CDB" w:rsidRDefault="001D075A" w:rsidP="00F31300">
      <w:pPr>
        <w:rPr>
          <w:rFonts w:eastAsia="Calibri"/>
          <w:lang w:eastAsia="en-US"/>
        </w:rPr>
      </w:pPr>
      <w:r w:rsidRPr="006A3C96">
        <w:rPr>
          <w:color w:val="auto"/>
        </w:rPr>
        <w:t xml:space="preserve">Based on the evidence documented above, I find </w:t>
      </w:r>
      <w:r w:rsidRPr="00502D7B">
        <w:rPr>
          <w:color w:val="auto"/>
        </w:rPr>
        <w:t xml:space="preserve">The Catholic </w:t>
      </w:r>
      <w:r w:rsidRPr="00097DCA">
        <w:rPr>
          <w:color w:val="auto"/>
        </w:rPr>
        <w:t>Diocese of Port Pirie Inc</w:t>
      </w:r>
      <w:r w:rsidRPr="006A3C96">
        <w:rPr>
          <w:color w:val="auto"/>
        </w:rPr>
        <w:t xml:space="preserve">, in relation to </w:t>
      </w:r>
      <w:r w:rsidRPr="00097DCA">
        <w:rPr>
          <w:color w:val="auto"/>
        </w:rPr>
        <w:t>St Joseph’s House</w:t>
      </w:r>
      <w:r w:rsidRPr="006A3C96">
        <w:rPr>
          <w:color w:val="auto"/>
        </w:rPr>
        <w:t>, to be Compliant with Requirement (3)(</w:t>
      </w:r>
      <w:r w:rsidR="00167A3D">
        <w:rPr>
          <w:color w:val="auto"/>
        </w:rPr>
        <w:t>a</w:t>
      </w:r>
      <w:r w:rsidR="00F847B3">
        <w:rPr>
          <w:color w:val="auto"/>
        </w:rPr>
        <w:t xml:space="preserve">) </w:t>
      </w:r>
      <w:r w:rsidRPr="006A3C96">
        <w:rPr>
          <w:color w:val="auto"/>
        </w:rPr>
        <w:t xml:space="preserve">in Standard </w:t>
      </w:r>
      <w:r w:rsidR="00167A3D">
        <w:rPr>
          <w:color w:val="auto"/>
        </w:rPr>
        <w:t>5 Organisation’s service environment</w:t>
      </w:r>
      <w:r w:rsidRPr="006A3C96">
        <w:rPr>
          <w:color w:val="auto"/>
        </w:rPr>
        <w:t>.</w:t>
      </w:r>
    </w:p>
    <w:p w14:paraId="220E739F" w14:textId="67709342" w:rsidR="00485664" w:rsidRDefault="00CC6F5B" w:rsidP="00485664">
      <w:pPr>
        <w:pStyle w:val="Heading2"/>
      </w:pPr>
      <w:r>
        <w:lastRenderedPageBreak/>
        <w:t>Assessment of Standard 5 Requirements</w:t>
      </w:r>
      <w:r w:rsidRPr="0066387A">
        <w:rPr>
          <w:i/>
          <w:color w:val="0000FF"/>
          <w:sz w:val="24"/>
          <w:szCs w:val="24"/>
        </w:rPr>
        <w:t xml:space="preserve"> </w:t>
      </w:r>
    </w:p>
    <w:p w14:paraId="220E73A0" w14:textId="64CE3167" w:rsidR="00485664" w:rsidRPr="00314FF7" w:rsidRDefault="00CC6F5B" w:rsidP="00485664">
      <w:pPr>
        <w:pStyle w:val="Heading3"/>
      </w:pPr>
      <w:r w:rsidRPr="00314FF7">
        <w:t>Requirement 5(3)(a)</w:t>
      </w:r>
      <w:r>
        <w:tab/>
        <w:t>Compliant</w:t>
      </w:r>
    </w:p>
    <w:p w14:paraId="220E73A1" w14:textId="77777777" w:rsidR="00485664" w:rsidRPr="008D114F" w:rsidRDefault="00CC6F5B" w:rsidP="00485664">
      <w:pPr>
        <w:rPr>
          <w:i/>
        </w:rPr>
      </w:pPr>
      <w:r w:rsidRPr="008D114F">
        <w:rPr>
          <w:i/>
        </w:rPr>
        <w:t>The service environment is welcoming and easy to understand, and optimises each consumer’s sense of belonging, independence, interaction and function.</w:t>
      </w:r>
    </w:p>
    <w:p w14:paraId="220E73A3" w14:textId="554A21DF" w:rsidR="00485664" w:rsidRPr="00D435F8" w:rsidRDefault="00CC6F5B" w:rsidP="00485664">
      <w:pPr>
        <w:pStyle w:val="Heading3"/>
      </w:pPr>
      <w:r w:rsidRPr="00D435F8">
        <w:t>Requirement 5(3)(b)</w:t>
      </w:r>
      <w:r>
        <w:tab/>
        <w:t>Non-compliant</w:t>
      </w:r>
    </w:p>
    <w:p w14:paraId="220E73A4" w14:textId="77777777" w:rsidR="00485664" w:rsidRPr="008D114F" w:rsidRDefault="00CC6F5B" w:rsidP="00485664">
      <w:pPr>
        <w:rPr>
          <w:i/>
        </w:rPr>
      </w:pPr>
      <w:r w:rsidRPr="008D114F">
        <w:rPr>
          <w:i/>
        </w:rPr>
        <w:t>The service environment:</w:t>
      </w:r>
    </w:p>
    <w:p w14:paraId="220E73A5" w14:textId="77777777" w:rsidR="00485664" w:rsidRPr="008D114F" w:rsidRDefault="00CC6F5B" w:rsidP="00C425B4">
      <w:pPr>
        <w:numPr>
          <w:ilvl w:val="0"/>
          <w:numId w:val="17"/>
        </w:numPr>
        <w:tabs>
          <w:tab w:val="right" w:pos="9026"/>
        </w:tabs>
        <w:spacing w:before="0" w:after="0"/>
        <w:ind w:left="567" w:hanging="425"/>
        <w:outlineLvl w:val="4"/>
        <w:rPr>
          <w:i/>
        </w:rPr>
      </w:pPr>
      <w:r w:rsidRPr="008D114F">
        <w:rPr>
          <w:i/>
        </w:rPr>
        <w:t>is safe, clean, well maintained and comfortable; and</w:t>
      </w:r>
    </w:p>
    <w:p w14:paraId="220E73A6" w14:textId="77777777" w:rsidR="00485664" w:rsidRPr="008D114F" w:rsidRDefault="00CC6F5B" w:rsidP="00C425B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6437DB4" w14:textId="18111E3A" w:rsidR="00502D7B" w:rsidRPr="00DA452E" w:rsidRDefault="00502D7B" w:rsidP="00502D7B">
      <w:pPr>
        <w:rPr>
          <w:color w:val="auto"/>
        </w:rPr>
      </w:pPr>
      <w:bookmarkStart w:id="13" w:name="_Hlk75184661"/>
      <w:r w:rsidRPr="00DA452E">
        <w:rPr>
          <w:color w:val="auto"/>
        </w:rPr>
        <w:t xml:space="preserve">The Assessment Team were not satisfied the service </w:t>
      </w:r>
      <w:r w:rsidR="00967296" w:rsidRPr="00DA452E">
        <w:rPr>
          <w:color w:val="auto"/>
        </w:rPr>
        <w:t>effectively demonstrated the outdoor environment is safe, clean, well maintained and comfortable</w:t>
      </w:r>
      <w:r w:rsidRPr="00DA452E">
        <w:rPr>
          <w:color w:val="auto"/>
        </w:rPr>
        <w:t>. This was evidenced by the following:</w:t>
      </w:r>
    </w:p>
    <w:p w14:paraId="06FEC68D" w14:textId="1DA18D7A" w:rsidR="00D65C0C" w:rsidRPr="00D65C0C" w:rsidRDefault="00D65C0C" w:rsidP="00D65C0C">
      <w:pPr>
        <w:pStyle w:val="ListParagraph"/>
        <w:numPr>
          <w:ilvl w:val="0"/>
          <w:numId w:val="26"/>
        </w:numPr>
        <w:ind w:left="425" w:hanging="425"/>
        <w:contextualSpacing w:val="0"/>
        <w:rPr>
          <w:rFonts w:eastAsia="Arial"/>
        </w:rPr>
      </w:pPr>
      <w:r w:rsidRPr="27B80480">
        <w:rPr>
          <w:rFonts w:eastAsia="Arial"/>
          <w:color w:val="auto"/>
        </w:rPr>
        <w:t>Three consumers said they like to sit in the outdoor areas each day</w:t>
      </w:r>
      <w:r w:rsidRPr="00F213C6">
        <w:rPr>
          <w:rFonts w:eastAsia="Arial"/>
        </w:rPr>
        <w:t>. However, they are put off by the ‘dirtiness’ and do not always use the areas when they would like to.</w:t>
      </w:r>
    </w:p>
    <w:p w14:paraId="753B1D74" w14:textId="6C454C5A" w:rsidR="009D1149" w:rsidRPr="00353526" w:rsidRDefault="00D277EB" w:rsidP="00D9537B">
      <w:pPr>
        <w:pStyle w:val="ListParagraph"/>
        <w:numPr>
          <w:ilvl w:val="0"/>
          <w:numId w:val="26"/>
        </w:numPr>
        <w:ind w:left="425" w:hanging="425"/>
        <w:contextualSpacing w:val="0"/>
        <w:rPr>
          <w:color w:val="auto"/>
        </w:rPr>
      </w:pPr>
      <w:r w:rsidRPr="00353526">
        <w:rPr>
          <w:color w:val="auto"/>
        </w:rPr>
        <w:t>A small veranda area was dirty with cobwebs</w:t>
      </w:r>
      <w:r w:rsidR="00B8591B" w:rsidRPr="00353526">
        <w:rPr>
          <w:color w:val="auto"/>
        </w:rPr>
        <w:t>, including on mounted light fittings</w:t>
      </w:r>
      <w:r w:rsidR="00D65C0C" w:rsidRPr="00353526">
        <w:rPr>
          <w:color w:val="auto"/>
        </w:rPr>
        <w:t xml:space="preserve"> and b</w:t>
      </w:r>
      <w:r w:rsidR="00B8591B" w:rsidRPr="00353526">
        <w:rPr>
          <w:color w:val="auto"/>
        </w:rPr>
        <w:t xml:space="preserve">ird droppings were observed on </w:t>
      </w:r>
      <w:r w:rsidR="0065083A" w:rsidRPr="00353526">
        <w:rPr>
          <w:color w:val="auto"/>
        </w:rPr>
        <w:t xml:space="preserve">handrails. Soft furnishings on chairs appeared to have dirt and dust on them and </w:t>
      </w:r>
      <w:r w:rsidR="00E42206" w:rsidRPr="00353526">
        <w:rPr>
          <w:color w:val="auto"/>
        </w:rPr>
        <w:t xml:space="preserve">dirt was layered on the outdoor table. </w:t>
      </w:r>
    </w:p>
    <w:p w14:paraId="3232BF06" w14:textId="21079755" w:rsidR="00801A40" w:rsidRPr="00353526" w:rsidRDefault="00801A40" w:rsidP="00801A40">
      <w:pPr>
        <w:pStyle w:val="ListParagraph"/>
        <w:numPr>
          <w:ilvl w:val="0"/>
          <w:numId w:val="26"/>
        </w:numPr>
        <w:ind w:left="425" w:hanging="425"/>
        <w:contextualSpacing w:val="0"/>
        <w:rPr>
          <w:color w:val="auto"/>
        </w:rPr>
      </w:pPr>
      <w:r w:rsidRPr="00353526">
        <w:rPr>
          <w:color w:val="auto"/>
        </w:rPr>
        <w:t xml:space="preserve">An outdoor table in a courtyard area </w:t>
      </w:r>
      <w:r w:rsidR="00D65C0C" w:rsidRPr="00353526">
        <w:rPr>
          <w:color w:val="auto"/>
        </w:rPr>
        <w:t xml:space="preserve">was dirty, </w:t>
      </w:r>
      <w:r w:rsidR="004363E2" w:rsidRPr="00353526">
        <w:rPr>
          <w:color w:val="auto"/>
        </w:rPr>
        <w:t xml:space="preserve">cushions on two </w:t>
      </w:r>
      <w:r w:rsidR="00D65C0C" w:rsidRPr="00353526">
        <w:rPr>
          <w:color w:val="auto"/>
        </w:rPr>
        <w:t>o</w:t>
      </w:r>
      <w:r w:rsidRPr="00353526">
        <w:rPr>
          <w:color w:val="auto"/>
        </w:rPr>
        <w:t>utdoor chair</w:t>
      </w:r>
      <w:r w:rsidR="004363E2" w:rsidRPr="00353526">
        <w:rPr>
          <w:color w:val="auto"/>
        </w:rPr>
        <w:t>s</w:t>
      </w:r>
      <w:r w:rsidRPr="00353526">
        <w:rPr>
          <w:color w:val="auto"/>
        </w:rPr>
        <w:t xml:space="preserve"> were ripped and other wrought iron chairs did not have cushions.</w:t>
      </w:r>
    </w:p>
    <w:p w14:paraId="5FD71562" w14:textId="352AF13A" w:rsidR="00801A40" w:rsidRPr="00353526" w:rsidRDefault="00801A40" w:rsidP="00801A40">
      <w:pPr>
        <w:pStyle w:val="ListParagraph"/>
        <w:numPr>
          <w:ilvl w:val="0"/>
          <w:numId w:val="26"/>
        </w:numPr>
        <w:ind w:left="425" w:hanging="425"/>
        <w:contextualSpacing w:val="0"/>
        <w:rPr>
          <w:color w:val="auto"/>
        </w:rPr>
      </w:pPr>
      <w:r w:rsidRPr="00353526">
        <w:rPr>
          <w:color w:val="auto"/>
        </w:rPr>
        <w:t xml:space="preserve">The Maintenance </w:t>
      </w:r>
      <w:r w:rsidR="00D65C0C" w:rsidRPr="00353526">
        <w:rPr>
          <w:color w:val="auto"/>
        </w:rPr>
        <w:t>s</w:t>
      </w:r>
      <w:r w:rsidRPr="00353526">
        <w:rPr>
          <w:color w:val="auto"/>
        </w:rPr>
        <w:t xml:space="preserve">chedule documented a daily visual check of the courtyard areas which were noted to be signed off each day. </w:t>
      </w:r>
      <w:r w:rsidR="00410BFC" w:rsidRPr="00353526">
        <w:rPr>
          <w:color w:val="auto"/>
        </w:rPr>
        <w:t xml:space="preserve">A staff member </w:t>
      </w:r>
      <w:r w:rsidRPr="00353526">
        <w:rPr>
          <w:color w:val="auto"/>
        </w:rPr>
        <w:t>stated this signified the areas had been assessed as clean and comfortable for use.</w:t>
      </w:r>
    </w:p>
    <w:p w14:paraId="595C3707" w14:textId="0E4D27F5" w:rsidR="00801A40" w:rsidRPr="00353526" w:rsidRDefault="00410BFC" w:rsidP="00801A40">
      <w:pPr>
        <w:pStyle w:val="ListParagraph"/>
        <w:numPr>
          <w:ilvl w:val="0"/>
          <w:numId w:val="26"/>
        </w:numPr>
        <w:ind w:left="425" w:hanging="425"/>
        <w:contextualSpacing w:val="0"/>
        <w:rPr>
          <w:color w:val="auto"/>
        </w:rPr>
      </w:pPr>
      <w:r w:rsidRPr="00353526">
        <w:rPr>
          <w:color w:val="auto"/>
        </w:rPr>
        <w:t>An</w:t>
      </w:r>
      <w:r w:rsidR="00801A40" w:rsidRPr="00353526">
        <w:rPr>
          <w:color w:val="auto"/>
        </w:rPr>
        <w:t xml:space="preserve"> Environment and </w:t>
      </w:r>
      <w:r w:rsidR="00353526" w:rsidRPr="00353526">
        <w:rPr>
          <w:color w:val="auto"/>
        </w:rPr>
        <w:t>s</w:t>
      </w:r>
      <w:r w:rsidR="00801A40" w:rsidRPr="00353526">
        <w:rPr>
          <w:color w:val="auto"/>
        </w:rPr>
        <w:t xml:space="preserve">afety </w:t>
      </w:r>
      <w:r w:rsidR="00353526" w:rsidRPr="00353526">
        <w:rPr>
          <w:color w:val="auto"/>
        </w:rPr>
        <w:t>a</w:t>
      </w:r>
      <w:r w:rsidR="00801A40" w:rsidRPr="00353526">
        <w:rPr>
          <w:color w:val="auto"/>
        </w:rPr>
        <w:t>udit</w:t>
      </w:r>
      <w:r w:rsidR="00353526" w:rsidRPr="00353526">
        <w:rPr>
          <w:color w:val="auto"/>
        </w:rPr>
        <w:t>,</w:t>
      </w:r>
      <w:r w:rsidR="00D9537B" w:rsidRPr="00353526">
        <w:rPr>
          <w:color w:val="auto"/>
        </w:rPr>
        <w:t xml:space="preserve"> which was</w:t>
      </w:r>
      <w:r w:rsidR="00801A40" w:rsidRPr="00353526">
        <w:rPr>
          <w:color w:val="auto"/>
        </w:rPr>
        <w:t xml:space="preserve"> not dated</w:t>
      </w:r>
      <w:r w:rsidR="00353526" w:rsidRPr="00353526">
        <w:rPr>
          <w:color w:val="auto"/>
        </w:rPr>
        <w:t>,</w:t>
      </w:r>
      <w:r w:rsidR="00801A40" w:rsidRPr="00353526">
        <w:rPr>
          <w:color w:val="auto"/>
        </w:rPr>
        <w:t xml:space="preserve"> did not identify </w:t>
      </w:r>
      <w:r w:rsidR="00353526" w:rsidRPr="00353526">
        <w:rPr>
          <w:color w:val="auto"/>
        </w:rPr>
        <w:t xml:space="preserve">the </w:t>
      </w:r>
      <w:r w:rsidR="00801A40" w:rsidRPr="00353526">
        <w:rPr>
          <w:color w:val="auto"/>
        </w:rPr>
        <w:t xml:space="preserve">courtyard areas as needing cleaning. </w:t>
      </w:r>
    </w:p>
    <w:p w14:paraId="21D3C1F2" w14:textId="190376EA" w:rsidR="00801A40" w:rsidRPr="00A21300" w:rsidRDefault="00D9537B" w:rsidP="00801A40">
      <w:pPr>
        <w:pStyle w:val="ListParagraph"/>
        <w:numPr>
          <w:ilvl w:val="0"/>
          <w:numId w:val="26"/>
        </w:numPr>
        <w:ind w:left="425" w:hanging="425"/>
        <w:contextualSpacing w:val="0"/>
        <w:rPr>
          <w:rFonts w:asciiTheme="minorHAnsi" w:eastAsiaTheme="minorEastAsia" w:hAnsiTheme="minorHAnsi" w:cstheme="minorBidi"/>
          <w:color w:val="auto"/>
        </w:rPr>
      </w:pPr>
      <w:r w:rsidRPr="00A21300">
        <w:rPr>
          <w:rFonts w:eastAsia="Arial"/>
          <w:color w:val="auto"/>
        </w:rPr>
        <w:t>T</w:t>
      </w:r>
      <w:r w:rsidR="00801A40" w:rsidRPr="00A21300">
        <w:rPr>
          <w:rFonts w:eastAsia="Arial"/>
          <w:color w:val="auto"/>
        </w:rPr>
        <w:t xml:space="preserve">he Hazard </w:t>
      </w:r>
      <w:r w:rsidR="00353526" w:rsidRPr="00A21300">
        <w:rPr>
          <w:rFonts w:eastAsia="Arial"/>
          <w:color w:val="auto"/>
        </w:rPr>
        <w:t>r</w:t>
      </w:r>
      <w:r w:rsidR="00801A40" w:rsidRPr="00A21300">
        <w:rPr>
          <w:rFonts w:eastAsia="Arial"/>
          <w:color w:val="auto"/>
        </w:rPr>
        <w:t xml:space="preserve">eport </w:t>
      </w:r>
      <w:r w:rsidR="00353526" w:rsidRPr="00A21300">
        <w:rPr>
          <w:rFonts w:eastAsia="Arial"/>
          <w:color w:val="auto"/>
        </w:rPr>
        <w:t>l</w:t>
      </w:r>
      <w:r w:rsidR="00801A40" w:rsidRPr="00A21300">
        <w:rPr>
          <w:rFonts w:eastAsia="Arial"/>
          <w:color w:val="auto"/>
        </w:rPr>
        <w:t xml:space="preserve">og recorded </w:t>
      </w:r>
      <w:r w:rsidRPr="00A21300">
        <w:rPr>
          <w:rFonts w:eastAsia="Arial"/>
          <w:color w:val="auto"/>
        </w:rPr>
        <w:t xml:space="preserve">one incident </w:t>
      </w:r>
      <w:r w:rsidR="00801A40" w:rsidRPr="00A21300">
        <w:rPr>
          <w:rFonts w:eastAsia="Arial"/>
          <w:color w:val="auto"/>
        </w:rPr>
        <w:t>for 2021. Management said they recognised staff needed more training in identification and reporting of hazards and this would occur in 2021.</w:t>
      </w:r>
    </w:p>
    <w:p w14:paraId="42BE667C" w14:textId="13B57D8E" w:rsidR="00502D7B" w:rsidRPr="00A21300" w:rsidRDefault="00502D7B" w:rsidP="00502D7B">
      <w:pPr>
        <w:rPr>
          <w:color w:val="auto"/>
        </w:rPr>
      </w:pPr>
      <w:r w:rsidRPr="00A21300">
        <w:rPr>
          <w:color w:val="auto"/>
        </w:rPr>
        <w:t>The provider’s response indicates they accept the Assessment Team’s recommendation of not met. The provider’s response included investigations and actions implemented/to be implemented to resolve the deficiencies identified as well as documentation to support and/or demonstrate the actions initiated. Actions include, but are not limited to:</w:t>
      </w:r>
    </w:p>
    <w:p w14:paraId="349E6E7A" w14:textId="5105BC2E" w:rsidR="00FC3AEA" w:rsidRPr="00A21300" w:rsidRDefault="00A21213" w:rsidP="00912D60">
      <w:pPr>
        <w:pStyle w:val="ListParagraph"/>
        <w:numPr>
          <w:ilvl w:val="0"/>
          <w:numId w:val="26"/>
        </w:numPr>
        <w:ind w:left="425" w:hanging="425"/>
        <w:contextualSpacing w:val="0"/>
        <w:rPr>
          <w:color w:val="auto"/>
        </w:rPr>
      </w:pPr>
      <w:r w:rsidRPr="00A21300">
        <w:rPr>
          <w:color w:val="auto"/>
        </w:rPr>
        <w:lastRenderedPageBreak/>
        <w:t xml:space="preserve">Additional cleaning of </w:t>
      </w:r>
      <w:r w:rsidR="006A5953" w:rsidRPr="00A21300">
        <w:rPr>
          <w:color w:val="auto"/>
        </w:rPr>
        <w:t xml:space="preserve">balconies was actioned during the Site Audit. </w:t>
      </w:r>
    </w:p>
    <w:p w14:paraId="6411018F" w14:textId="11F0EADD" w:rsidR="0062233F" w:rsidRPr="00A21300" w:rsidRDefault="0062233F" w:rsidP="00912D60">
      <w:pPr>
        <w:pStyle w:val="ListParagraph"/>
        <w:numPr>
          <w:ilvl w:val="0"/>
          <w:numId w:val="26"/>
        </w:numPr>
        <w:ind w:left="425" w:hanging="425"/>
        <w:contextualSpacing w:val="0"/>
        <w:rPr>
          <w:color w:val="auto"/>
        </w:rPr>
      </w:pPr>
      <w:r w:rsidRPr="00A21300">
        <w:rPr>
          <w:color w:val="auto"/>
        </w:rPr>
        <w:t xml:space="preserve">The service is working with </w:t>
      </w:r>
      <w:r w:rsidR="00353526" w:rsidRPr="00A21300">
        <w:rPr>
          <w:color w:val="auto"/>
        </w:rPr>
        <w:t>C</w:t>
      </w:r>
      <w:r w:rsidRPr="00A21300">
        <w:rPr>
          <w:color w:val="auto"/>
        </w:rPr>
        <w:t xml:space="preserve">ouncil </w:t>
      </w:r>
      <w:r w:rsidR="007A4D2A" w:rsidRPr="00A21300">
        <w:rPr>
          <w:color w:val="auto"/>
        </w:rPr>
        <w:t>and imple</w:t>
      </w:r>
      <w:r w:rsidR="00353526" w:rsidRPr="00A21300">
        <w:rPr>
          <w:color w:val="auto"/>
        </w:rPr>
        <w:t>menting</w:t>
      </w:r>
      <w:r w:rsidR="007A4D2A" w:rsidRPr="00A21300">
        <w:rPr>
          <w:color w:val="auto"/>
        </w:rPr>
        <w:t xml:space="preserve"> actions </w:t>
      </w:r>
      <w:r w:rsidRPr="00A21300">
        <w:rPr>
          <w:color w:val="auto"/>
        </w:rPr>
        <w:t>to deter pig</w:t>
      </w:r>
      <w:r w:rsidR="00B262B1" w:rsidRPr="00A21300">
        <w:rPr>
          <w:color w:val="auto"/>
        </w:rPr>
        <w:t>e</w:t>
      </w:r>
      <w:r w:rsidRPr="00A21300">
        <w:rPr>
          <w:color w:val="auto"/>
        </w:rPr>
        <w:t>ons.</w:t>
      </w:r>
    </w:p>
    <w:p w14:paraId="0795C660" w14:textId="0B6D6BDB" w:rsidR="0062233F" w:rsidRPr="00A21300" w:rsidRDefault="00035B8E" w:rsidP="00912D60">
      <w:pPr>
        <w:pStyle w:val="ListParagraph"/>
        <w:numPr>
          <w:ilvl w:val="0"/>
          <w:numId w:val="26"/>
        </w:numPr>
        <w:ind w:left="425" w:hanging="425"/>
        <w:contextualSpacing w:val="0"/>
        <w:rPr>
          <w:color w:val="auto"/>
        </w:rPr>
      </w:pPr>
      <w:r w:rsidRPr="00A21300">
        <w:rPr>
          <w:color w:val="auto"/>
        </w:rPr>
        <w:t xml:space="preserve">Maintenance staff have been contracted to power hose courtyards weekly. </w:t>
      </w:r>
    </w:p>
    <w:p w14:paraId="7FCF5EA3" w14:textId="07016164" w:rsidR="007A4D2A" w:rsidRPr="00A21300" w:rsidRDefault="007A4D2A" w:rsidP="00912D60">
      <w:pPr>
        <w:pStyle w:val="ListParagraph"/>
        <w:numPr>
          <w:ilvl w:val="0"/>
          <w:numId w:val="26"/>
        </w:numPr>
        <w:ind w:left="425" w:hanging="425"/>
        <w:contextualSpacing w:val="0"/>
        <w:rPr>
          <w:color w:val="auto"/>
        </w:rPr>
      </w:pPr>
      <w:r w:rsidRPr="00A21300">
        <w:rPr>
          <w:color w:val="auto"/>
        </w:rPr>
        <w:t xml:space="preserve">Soft furnishings have been replaced and furniture cleaned. </w:t>
      </w:r>
    </w:p>
    <w:p w14:paraId="043D9373" w14:textId="79AD539A" w:rsidR="007A4D2A" w:rsidRPr="00A21300" w:rsidRDefault="007A4D2A" w:rsidP="00912D60">
      <w:pPr>
        <w:pStyle w:val="ListParagraph"/>
        <w:numPr>
          <w:ilvl w:val="0"/>
          <w:numId w:val="26"/>
        </w:numPr>
        <w:ind w:left="425" w:hanging="425"/>
        <w:contextualSpacing w:val="0"/>
        <w:rPr>
          <w:color w:val="auto"/>
        </w:rPr>
      </w:pPr>
      <w:r w:rsidRPr="00A21300">
        <w:rPr>
          <w:color w:val="auto"/>
        </w:rPr>
        <w:t xml:space="preserve">Courtyard audits have been added to the </w:t>
      </w:r>
      <w:r w:rsidR="00B262B1" w:rsidRPr="00A21300">
        <w:rPr>
          <w:color w:val="auto"/>
        </w:rPr>
        <w:t>M</w:t>
      </w:r>
      <w:r w:rsidRPr="00A21300">
        <w:rPr>
          <w:color w:val="auto"/>
        </w:rPr>
        <w:t xml:space="preserve">aintenance schedule and will be checked weekly. </w:t>
      </w:r>
    </w:p>
    <w:p w14:paraId="022B8E40" w14:textId="3F044CA8" w:rsidR="00C95E44" w:rsidRPr="00A21300" w:rsidRDefault="00C95E44" w:rsidP="00912D60">
      <w:pPr>
        <w:pStyle w:val="ListParagraph"/>
        <w:numPr>
          <w:ilvl w:val="0"/>
          <w:numId w:val="26"/>
        </w:numPr>
        <w:ind w:left="425" w:hanging="425"/>
        <w:contextualSpacing w:val="0"/>
        <w:rPr>
          <w:color w:val="auto"/>
        </w:rPr>
      </w:pPr>
      <w:r w:rsidRPr="00A21300">
        <w:rPr>
          <w:color w:val="auto"/>
        </w:rPr>
        <w:t xml:space="preserve">Working to personalise </w:t>
      </w:r>
      <w:r w:rsidR="00B262B1" w:rsidRPr="00A21300">
        <w:rPr>
          <w:color w:val="auto"/>
        </w:rPr>
        <w:t>M</w:t>
      </w:r>
      <w:r w:rsidRPr="00A21300">
        <w:rPr>
          <w:color w:val="auto"/>
        </w:rPr>
        <w:t>aintenance schedules.</w:t>
      </w:r>
    </w:p>
    <w:p w14:paraId="15EC0E01" w14:textId="222AA14C" w:rsidR="0055504C" w:rsidRPr="00A21300" w:rsidRDefault="00502D7B" w:rsidP="0055504C">
      <w:pPr>
        <w:rPr>
          <w:color w:val="auto"/>
        </w:rPr>
      </w:pPr>
      <w:r w:rsidRPr="00A21300">
        <w:rPr>
          <w:color w:val="auto"/>
        </w:rPr>
        <w:t xml:space="preserve">I acknowledge the provider’s response and the actions taken in response to the Assessment Team’s findings. However, based on the Assessment Team’s report and the provider’s response, I find at the time of the Site Audit, </w:t>
      </w:r>
      <w:r w:rsidR="00745BA1" w:rsidRPr="00A21300">
        <w:rPr>
          <w:color w:val="auto"/>
        </w:rPr>
        <w:t xml:space="preserve">outdoor areas were not safe, clean or well </w:t>
      </w:r>
      <w:r w:rsidR="000B2A2E" w:rsidRPr="00A21300">
        <w:rPr>
          <w:color w:val="auto"/>
        </w:rPr>
        <w:t xml:space="preserve">maintained. </w:t>
      </w:r>
      <w:r w:rsidR="000B2A2E" w:rsidRPr="00A21300">
        <w:rPr>
          <w:rFonts w:eastAsia="Arial"/>
          <w:color w:val="auto"/>
        </w:rPr>
        <w:t xml:space="preserve">Three consumers sampled indicated they like to sit in the outdoor areas each day and because of the </w:t>
      </w:r>
      <w:r w:rsidR="00122596" w:rsidRPr="00A21300">
        <w:rPr>
          <w:rFonts w:eastAsia="Arial"/>
          <w:color w:val="auto"/>
        </w:rPr>
        <w:t>‘dirtiness’ they</w:t>
      </w:r>
      <w:r w:rsidR="000B2A2E" w:rsidRPr="00A21300">
        <w:rPr>
          <w:rFonts w:eastAsia="Arial"/>
          <w:color w:val="auto"/>
        </w:rPr>
        <w:t xml:space="preserve"> do not always use the areas when they would like to.</w:t>
      </w:r>
      <w:r w:rsidR="00122596" w:rsidRPr="00A21300">
        <w:rPr>
          <w:rFonts w:eastAsia="Arial"/>
          <w:color w:val="auto"/>
        </w:rPr>
        <w:t xml:space="preserve"> </w:t>
      </w:r>
      <w:r w:rsidR="00C90968" w:rsidRPr="00A21300">
        <w:rPr>
          <w:rFonts w:eastAsia="Arial"/>
          <w:color w:val="auto"/>
        </w:rPr>
        <w:t>Additionally</w:t>
      </w:r>
      <w:r w:rsidR="00122596" w:rsidRPr="00A21300">
        <w:rPr>
          <w:rFonts w:eastAsia="Arial"/>
          <w:color w:val="auto"/>
        </w:rPr>
        <w:t xml:space="preserve">, I have also considered that </w:t>
      </w:r>
      <w:r w:rsidR="00C222F2" w:rsidRPr="00A21300">
        <w:rPr>
          <w:rFonts w:eastAsia="Arial"/>
          <w:color w:val="auto"/>
        </w:rPr>
        <w:t xml:space="preserve">processes used to monitor the outdoor areas </w:t>
      </w:r>
      <w:r w:rsidR="0055504C" w:rsidRPr="00A21300">
        <w:rPr>
          <w:rFonts w:eastAsia="Arial"/>
          <w:color w:val="auto"/>
        </w:rPr>
        <w:t>had not identi</w:t>
      </w:r>
      <w:r w:rsidR="00497F08" w:rsidRPr="00A21300">
        <w:rPr>
          <w:rFonts w:eastAsia="Arial"/>
          <w:color w:val="auto"/>
        </w:rPr>
        <w:t>fied any issues with cleanliness or suitability of the outdoor furniture</w:t>
      </w:r>
      <w:r w:rsidR="0055504C" w:rsidRPr="00A21300">
        <w:rPr>
          <w:rFonts w:eastAsia="Arial"/>
          <w:color w:val="auto"/>
        </w:rPr>
        <w:t>. A</w:t>
      </w:r>
      <w:r w:rsidR="0055504C" w:rsidRPr="00A21300">
        <w:rPr>
          <w:color w:val="auto"/>
        </w:rPr>
        <w:t xml:space="preserve"> visual check of the courtyard areas on the Maint</w:t>
      </w:r>
      <w:r w:rsidR="00497F08" w:rsidRPr="00A21300">
        <w:rPr>
          <w:color w:val="auto"/>
        </w:rPr>
        <w:t>en</w:t>
      </w:r>
      <w:r w:rsidR="00A21300" w:rsidRPr="00A21300">
        <w:rPr>
          <w:color w:val="auto"/>
        </w:rPr>
        <w:t>anc</w:t>
      </w:r>
      <w:r w:rsidR="0055504C" w:rsidRPr="00A21300">
        <w:rPr>
          <w:color w:val="auto"/>
        </w:rPr>
        <w:t>e schedule ha</w:t>
      </w:r>
      <w:r w:rsidR="00A21300" w:rsidRPr="00A21300">
        <w:rPr>
          <w:color w:val="auto"/>
        </w:rPr>
        <w:t>d</w:t>
      </w:r>
      <w:r w:rsidR="0055504C" w:rsidRPr="00A21300">
        <w:rPr>
          <w:color w:val="auto"/>
        </w:rPr>
        <w:t xml:space="preserve"> </w:t>
      </w:r>
      <w:r w:rsidR="00C83867" w:rsidRPr="00A21300">
        <w:rPr>
          <w:color w:val="auto"/>
        </w:rPr>
        <w:t xml:space="preserve">been signed off </w:t>
      </w:r>
      <w:r w:rsidR="00A21300" w:rsidRPr="00A21300">
        <w:rPr>
          <w:color w:val="auto"/>
        </w:rPr>
        <w:t xml:space="preserve">daily </w:t>
      </w:r>
      <w:r w:rsidR="00C83867" w:rsidRPr="00A21300">
        <w:rPr>
          <w:color w:val="auto"/>
        </w:rPr>
        <w:t xml:space="preserve">indicating </w:t>
      </w:r>
      <w:r w:rsidR="0055504C" w:rsidRPr="00A21300">
        <w:rPr>
          <w:color w:val="auto"/>
        </w:rPr>
        <w:t>the areas had been assessed as clean and comfortable for use.</w:t>
      </w:r>
    </w:p>
    <w:p w14:paraId="65945778" w14:textId="0FAE47AC" w:rsidR="00502D7B" w:rsidRPr="00A21300" w:rsidRDefault="00502D7B" w:rsidP="00502D7B">
      <w:pPr>
        <w:rPr>
          <w:color w:val="auto"/>
        </w:rPr>
      </w:pPr>
      <w:r w:rsidRPr="00A21300">
        <w:rPr>
          <w:color w:val="auto"/>
        </w:rPr>
        <w:t>For the reasons detailed above, I find The Catholic Diocese of Port Pirie Inc, in relation to St Joseph’s House, to be Non-compliant with Requirement (3)(b) in Standard 5 Organisation’s service environment.</w:t>
      </w:r>
    </w:p>
    <w:bookmarkEnd w:id="13"/>
    <w:p w14:paraId="220E73A8" w14:textId="18023F9B" w:rsidR="00485664" w:rsidRPr="00D435F8" w:rsidRDefault="00CC6F5B" w:rsidP="00485664">
      <w:pPr>
        <w:pStyle w:val="Heading3"/>
      </w:pPr>
      <w:r w:rsidRPr="00D435F8">
        <w:t>Requirement 5(3)(c)</w:t>
      </w:r>
      <w:r>
        <w:tab/>
        <w:t>Non-compliant</w:t>
      </w:r>
    </w:p>
    <w:p w14:paraId="220E73A9" w14:textId="77777777" w:rsidR="00485664" w:rsidRPr="008D114F" w:rsidRDefault="00CC6F5B" w:rsidP="00485664">
      <w:pPr>
        <w:rPr>
          <w:i/>
        </w:rPr>
      </w:pPr>
      <w:r w:rsidRPr="008D114F">
        <w:rPr>
          <w:i/>
        </w:rPr>
        <w:t>Furniture, fittings and equipment are safe, clean, well maintained and suitable for the consumer.</w:t>
      </w:r>
    </w:p>
    <w:p w14:paraId="353A2D46" w14:textId="4791DC0B" w:rsidR="00502D7B" w:rsidRPr="000D6949" w:rsidRDefault="00502D7B" w:rsidP="00502D7B">
      <w:pPr>
        <w:rPr>
          <w:color w:val="auto"/>
        </w:rPr>
      </w:pPr>
      <w:r w:rsidRPr="000D6949">
        <w:rPr>
          <w:color w:val="auto"/>
        </w:rPr>
        <w:t xml:space="preserve">The Assessment Team were not satisfied the service </w:t>
      </w:r>
      <w:r w:rsidR="006B58DD" w:rsidRPr="000D6949">
        <w:rPr>
          <w:color w:val="auto"/>
        </w:rPr>
        <w:t xml:space="preserve">effectively demonstrated safe systems for all care equipment or scheduled maintenance. </w:t>
      </w:r>
      <w:r w:rsidRPr="000D6949">
        <w:rPr>
          <w:color w:val="auto"/>
        </w:rPr>
        <w:t>This was evidenced by the following:</w:t>
      </w:r>
    </w:p>
    <w:p w14:paraId="64C275F5" w14:textId="5B5F2F68" w:rsidR="00F806DF" w:rsidRPr="00F213C6" w:rsidRDefault="00F806DF" w:rsidP="00F806DF">
      <w:pPr>
        <w:pStyle w:val="ListParagraph"/>
        <w:numPr>
          <w:ilvl w:val="0"/>
          <w:numId w:val="26"/>
        </w:numPr>
        <w:ind w:left="425" w:hanging="425"/>
        <w:contextualSpacing w:val="0"/>
        <w:rPr>
          <w:rFonts w:eastAsia="Arial"/>
        </w:rPr>
      </w:pPr>
      <w:r>
        <w:rPr>
          <w:rFonts w:eastAsia="Arial"/>
          <w:color w:val="auto"/>
        </w:rPr>
        <w:t>H</w:t>
      </w:r>
      <w:r w:rsidRPr="27B80480">
        <w:rPr>
          <w:rFonts w:eastAsia="Arial"/>
          <w:color w:val="auto"/>
        </w:rPr>
        <w:t xml:space="preserve">oist sling tags did not </w:t>
      </w:r>
      <w:r w:rsidRPr="00F213C6">
        <w:rPr>
          <w:rFonts w:eastAsia="Arial"/>
        </w:rPr>
        <w:t xml:space="preserve">record safety check information. </w:t>
      </w:r>
      <w:r>
        <w:rPr>
          <w:rFonts w:eastAsia="Arial"/>
        </w:rPr>
        <w:t>M</w:t>
      </w:r>
      <w:r w:rsidRPr="00F213C6">
        <w:rPr>
          <w:rFonts w:eastAsia="Arial"/>
        </w:rPr>
        <w:t xml:space="preserve">anagement </w:t>
      </w:r>
      <w:r>
        <w:rPr>
          <w:rFonts w:eastAsia="Arial"/>
        </w:rPr>
        <w:t>stated</w:t>
      </w:r>
      <w:r w:rsidRPr="00F213C6">
        <w:rPr>
          <w:rFonts w:eastAsia="Arial"/>
        </w:rPr>
        <w:t xml:space="preserve"> safety checks </w:t>
      </w:r>
      <w:r>
        <w:rPr>
          <w:rFonts w:eastAsia="Arial"/>
        </w:rPr>
        <w:t xml:space="preserve">are not performed </w:t>
      </w:r>
      <w:r w:rsidRPr="00F213C6">
        <w:rPr>
          <w:rFonts w:eastAsia="Arial"/>
        </w:rPr>
        <w:t xml:space="preserve">on any slings. </w:t>
      </w:r>
    </w:p>
    <w:p w14:paraId="133412AC" w14:textId="176EBE1E" w:rsidR="00F806DF" w:rsidRPr="00284707" w:rsidRDefault="00F806DF"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Management were not aware of how long the slings had been in service and stated they had never been safety checked.</w:t>
      </w:r>
    </w:p>
    <w:p w14:paraId="20119444" w14:textId="6DAA9008" w:rsidR="00F806DF" w:rsidRPr="00284707" w:rsidRDefault="00F806DF"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Slings are not included in the in</w:t>
      </w:r>
      <w:r w:rsidR="000D6949" w:rsidRPr="00284707">
        <w:rPr>
          <w:rFonts w:eastAsia="Times New Roman"/>
          <w:szCs w:val="24"/>
          <w:lang w:eastAsia="en-AU"/>
        </w:rPr>
        <w:t>-</w:t>
      </w:r>
      <w:r w:rsidRPr="00284707">
        <w:rPr>
          <w:rFonts w:eastAsia="Times New Roman"/>
          <w:szCs w:val="24"/>
          <w:lang w:eastAsia="en-AU"/>
        </w:rPr>
        <w:t xml:space="preserve">house maintenance program to monitor condition. </w:t>
      </w:r>
    </w:p>
    <w:p w14:paraId="255D51D4" w14:textId="7E018937" w:rsidR="00075563" w:rsidRDefault="00075563" w:rsidP="00025B8D">
      <w:pPr>
        <w:pStyle w:val="ListParagraph"/>
        <w:numPr>
          <w:ilvl w:val="0"/>
          <w:numId w:val="26"/>
        </w:numPr>
        <w:ind w:left="425" w:hanging="425"/>
        <w:contextualSpacing w:val="0"/>
        <w:rPr>
          <w:rFonts w:eastAsia="Arial"/>
          <w:color w:val="auto"/>
        </w:rPr>
      </w:pPr>
      <w:r>
        <w:rPr>
          <w:rFonts w:eastAsia="Arial"/>
          <w:color w:val="auto"/>
        </w:rPr>
        <w:lastRenderedPageBreak/>
        <w:t xml:space="preserve">Maintenance </w:t>
      </w:r>
      <w:r w:rsidR="00F806DF">
        <w:rPr>
          <w:rFonts w:eastAsia="Arial"/>
          <w:color w:val="auto"/>
        </w:rPr>
        <w:t xml:space="preserve">has not been consistently completed </w:t>
      </w:r>
      <w:r>
        <w:rPr>
          <w:rFonts w:eastAsia="Arial"/>
          <w:color w:val="auto"/>
        </w:rPr>
        <w:t xml:space="preserve">in line with the </w:t>
      </w:r>
      <w:r w:rsidRPr="27B80480">
        <w:rPr>
          <w:rFonts w:eastAsia="Arial"/>
          <w:color w:val="auto"/>
        </w:rPr>
        <w:t xml:space="preserve">(preventative) </w:t>
      </w:r>
      <w:r w:rsidR="000D6949">
        <w:rPr>
          <w:rFonts w:eastAsia="Arial"/>
          <w:color w:val="auto"/>
        </w:rPr>
        <w:t>M</w:t>
      </w:r>
      <w:r w:rsidRPr="27B80480">
        <w:rPr>
          <w:rFonts w:eastAsia="Arial"/>
          <w:color w:val="auto"/>
        </w:rPr>
        <w:t>aintenance schedule 2021</w:t>
      </w:r>
      <w:r>
        <w:rPr>
          <w:rFonts w:eastAsia="Arial"/>
          <w:color w:val="auto"/>
        </w:rPr>
        <w:t>.</w:t>
      </w:r>
      <w:r w:rsidR="008341DD">
        <w:rPr>
          <w:rFonts w:eastAsia="Arial"/>
          <w:color w:val="auto"/>
        </w:rPr>
        <w:t xml:space="preserve"> This included </w:t>
      </w:r>
      <w:r w:rsidR="00025B8D">
        <w:rPr>
          <w:rFonts w:eastAsia="Arial"/>
          <w:color w:val="auto"/>
        </w:rPr>
        <w:t>fixtures and equipment, including wheelchairs.</w:t>
      </w:r>
    </w:p>
    <w:p w14:paraId="2CFC9B50" w14:textId="77777777" w:rsidR="00F806DF" w:rsidRPr="00284707" w:rsidRDefault="00F806DF"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 xml:space="preserve">Several maintenance items were noted to be signed on an ad hoc basis and not completed as scheduled. </w:t>
      </w:r>
    </w:p>
    <w:p w14:paraId="17790F35" w14:textId="3E18AEBE" w:rsidR="00F806DF" w:rsidRPr="00284707" w:rsidRDefault="00904323"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A task was</w:t>
      </w:r>
      <w:r w:rsidR="00F806DF" w:rsidRPr="00284707">
        <w:rPr>
          <w:rFonts w:eastAsia="Times New Roman"/>
          <w:szCs w:val="24"/>
          <w:lang w:eastAsia="en-AU"/>
        </w:rPr>
        <w:t xml:space="preserve"> marked with an arrow across the page. </w:t>
      </w:r>
      <w:r w:rsidRPr="00284707">
        <w:rPr>
          <w:rFonts w:eastAsia="Times New Roman"/>
          <w:szCs w:val="24"/>
          <w:lang w:eastAsia="en-AU"/>
        </w:rPr>
        <w:t>Staff were</w:t>
      </w:r>
      <w:r w:rsidR="00F806DF" w:rsidRPr="00284707">
        <w:rPr>
          <w:rFonts w:eastAsia="Times New Roman"/>
          <w:szCs w:val="24"/>
          <w:lang w:eastAsia="en-AU"/>
        </w:rPr>
        <w:t xml:space="preserve"> not able to identify if these items ha</w:t>
      </w:r>
      <w:r w:rsidRPr="00284707">
        <w:rPr>
          <w:rFonts w:eastAsia="Times New Roman"/>
          <w:szCs w:val="24"/>
          <w:lang w:eastAsia="en-AU"/>
        </w:rPr>
        <w:t>d</w:t>
      </w:r>
      <w:r w:rsidR="00F806DF" w:rsidRPr="00284707">
        <w:rPr>
          <w:rFonts w:eastAsia="Times New Roman"/>
          <w:szCs w:val="24"/>
          <w:lang w:eastAsia="en-AU"/>
        </w:rPr>
        <w:t xml:space="preserve"> been </w:t>
      </w:r>
      <w:r w:rsidRPr="00284707">
        <w:rPr>
          <w:rFonts w:eastAsia="Times New Roman"/>
          <w:szCs w:val="24"/>
          <w:lang w:eastAsia="en-AU"/>
        </w:rPr>
        <w:t>actioned</w:t>
      </w:r>
      <w:r w:rsidR="00F806DF" w:rsidRPr="00284707">
        <w:rPr>
          <w:rFonts w:eastAsia="Times New Roman"/>
          <w:szCs w:val="24"/>
          <w:lang w:eastAsia="en-AU"/>
        </w:rPr>
        <w:t xml:space="preserve">. </w:t>
      </w:r>
    </w:p>
    <w:p w14:paraId="01DDEA13" w14:textId="0920BD54" w:rsidR="00F806DF" w:rsidRPr="00284707" w:rsidRDefault="00904323"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Staff were</w:t>
      </w:r>
      <w:r w:rsidR="00F806DF" w:rsidRPr="00284707">
        <w:rPr>
          <w:rFonts w:eastAsia="Times New Roman"/>
          <w:szCs w:val="24"/>
          <w:lang w:eastAsia="en-AU"/>
        </w:rPr>
        <w:t xml:space="preserve"> not able to say when the preventative maintenance had last been completed</w:t>
      </w:r>
      <w:r w:rsidRPr="00284707">
        <w:rPr>
          <w:rFonts w:eastAsia="Times New Roman"/>
          <w:szCs w:val="24"/>
          <w:lang w:eastAsia="en-AU"/>
        </w:rPr>
        <w:t xml:space="preserve"> as documentation was not consistently completed</w:t>
      </w:r>
      <w:r w:rsidR="00F806DF" w:rsidRPr="00284707">
        <w:rPr>
          <w:rFonts w:eastAsia="Times New Roman"/>
          <w:szCs w:val="24"/>
          <w:lang w:eastAsia="en-AU"/>
        </w:rPr>
        <w:t>.</w:t>
      </w:r>
    </w:p>
    <w:p w14:paraId="20F277A4" w14:textId="77777777" w:rsidR="00F806DF" w:rsidRPr="00163FEE" w:rsidRDefault="00F806DF" w:rsidP="00E54345">
      <w:pPr>
        <w:pStyle w:val="ListParagraph"/>
        <w:numPr>
          <w:ilvl w:val="0"/>
          <w:numId w:val="26"/>
        </w:numPr>
        <w:ind w:left="425" w:hanging="425"/>
        <w:contextualSpacing w:val="0"/>
        <w:rPr>
          <w:color w:val="000000" w:themeColor="text1"/>
        </w:rPr>
      </w:pPr>
      <w:r w:rsidRPr="27B80480">
        <w:rPr>
          <w:color w:val="auto"/>
        </w:rPr>
        <w:t>Comfort chairs were observed to be delaminated of vinyl in several areas compromising the wipeable surface area and posing a potential infection control risk.</w:t>
      </w:r>
    </w:p>
    <w:p w14:paraId="2A5DF940" w14:textId="39DD6754" w:rsidR="00F806DF" w:rsidRPr="00284707" w:rsidRDefault="00E54345"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C</w:t>
      </w:r>
      <w:r w:rsidR="00F806DF" w:rsidRPr="00284707">
        <w:rPr>
          <w:rFonts w:eastAsia="Times New Roman"/>
          <w:szCs w:val="24"/>
          <w:lang w:eastAsia="en-AU"/>
        </w:rPr>
        <w:t xml:space="preserve">are and nursing staff said the four available comfort chairs in use all have delamination and are not able to be wiped down without the underside material becoming damp. </w:t>
      </w:r>
    </w:p>
    <w:p w14:paraId="2F5097EC" w14:textId="2BD80F41" w:rsidR="00F806DF" w:rsidRPr="00F213C6" w:rsidRDefault="00F806DF" w:rsidP="00F806DF">
      <w:pPr>
        <w:pStyle w:val="ListParagraph"/>
        <w:numPr>
          <w:ilvl w:val="0"/>
          <w:numId w:val="26"/>
        </w:numPr>
        <w:spacing w:after="100" w:afterAutospacing="1"/>
        <w:ind w:left="425" w:hanging="425"/>
        <w:contextualSpacing w:val="0"/>
        <w:rPr>
          <w:rFonts w:eastAsia="Arial"/>
          <w:color w:val="auto"/>
        </w:rPr>
      </w:pPr>
      <w:r w:rsidRPr="27B80480">
        <w:rPr>
          <w:rFonts w:eastAsia="Arial"/>
          <w:color w:val="auto"/>
        </w:rPr>
        <w:t>Care staff said clinical management were aware the chairs had been delaminating for some time</w:t>
      </w:r>
      <w:r w:rsidR="00E54345">
        <w:rPr>
          <w:rFonts w:eastAsia="Arial"/>
          <w:color w:val="auto"/>
        </w:rPr>
        <w:t>,</w:t>
      </w:r>
      <w:r w:rsidRPr="27B80480">
        <w:rPr>
          <w:rFonts w:eastAsia="Arial"/>
          <w:color w:val="auto"/>
        </w:rPr>
        <w:t xml:space="preserve"> however</w:t>
      </w:r>
      <w:r w:rsidR="00E54345">
        <w:rPr>
          <w:rFonts w:eastAsia="Arial"/>
          <w:color w:val="auto"/>
        </w:rPr>
        <w:t>,</w:t>
      </w:r>
      <w:r w:rsidRPr="27B80480">
        <w:rPr>
          <w:rFonts w:eastAsia="Arial"/>
          <w:color w:val="auto"/>
        </w:rPr>
        <w:t xml:space="preserve"> they have not been repaired. </w:t>
      </w:r>
    </w:p>
    <w:p w14:paraId="13E79872" w14:textId="3984A4DE" w:rsidR="00502D7B" w:rsidRPr="00A40099" w:rsidRDefault="00502D7B" w:rsidP="00502D7B">
      <w:pPr>
        <w:rPr>
          <w:color w:val="auto"/>
        </w:rPr>
      </w:pPr>
      <w:r w:rsidRPr="00A40099">
        <w:rPr>
          <w:color w:val="auto"/>
        </w:rPr>
        <w:t>The provider’s response indicates they accept the Assessment Team’s recommendation of not met. The provider’s response included investigations and actions implemented/to be implemented to resolve the deficiencies identified as well as documentation to support and/or demonstrate the actions initiated. Actions include, but are not limited to:</w:t>
      </w:r>
    </w:p>
    <w:p w14:paraId="30B5A933" w14:textId="3C1156EA" w:rsidR="00E54345" w:rsidRPr="00A40099" w:rsidRDefault="0094336F" w:rsidP="007B590F">
      <w:pPr>
        <w:pStyle w:val="ListParagraph"/>
        <w:numPr>
          <w:ilvl w:val="0"/>
          <w:numId w:val="26"/>
        </w:numPr>
        <w:spacing w:after="100" w:afterAutospacing="1"/>
        <w:ind w:left="425" w:hanging="425"/>
        <w:contextualSpacing w:val="0"/>
        <w:rPr>
          <w:color w:val="auto"/>
        </w:rPr>
      </w:pPr>
      <w:r w:rsidRPr="00A40099">
        <w:rPr>
          <w:color w:val="auto"/>
        </w:rPr>
        <w:t xml:space="preserve">Completed a sling register and slings will be inspected three monthly by the Physiotherapist. </w:t>
      </w:r>
    </w:p>
    <w:p w14:paraId="00401944" w14:textId="47D65BD0" w:rsidR="0094336F" w:rsidRPr="00A40099" w:rsidRDefault="0094336F" w:rsidP="007B590F">
      <w:pPr>
        <w:pStyle w:val="ListParagraph"/>
        <w:numPr>
          <w:ilvl w:val="0"/>
          <w:numId w:val="26"/>
        </w:numPr>
        <w:spacing w:after="100" w:afterAutospacing="1"/>
        <w:ind w:left="425" w:hanging="425"/>
        <w:contextualSpacing w:val="0"/>
        <w:rPr>
          <w:color w:val="auto"/>
        </w:rPr>
      </w:pPr>
      <w:r w:rsidRPr="00A40099">
        <w:rPr>
          <w:color w:val="auto"/>
        </w:rPr>
        <w:t xml:space="preserve">Introduced a work instruction </w:t>
      </w:r>
      <w:r w:rsidR="00A62FF1" w:rsidRPr="00A40099">
        <w:rPr>
          <w:color w:val="auto"/>
        </w:rPr>
        <w:t xml:space="preserve">to include regular checks and laundering of slings. </w:t>
      </w:r>
    </w:p>
    <w:p w14:paraId="058D2005" w14:textId="278C04B0" w:rsidR="00A62FF1" w:rsidRPr="00A40099" w:rsidRDefault="00A62FF1" w:rsidP="007B590F">
      <w:pPr>
        <w:pStyle w:val="ListParagraph"/>
        <w:numPr>
          <w:ilvl w:val="0"/>
          <w:numId w:val="26"/>
        </w:numPr>
        <w:spacing w:after="100" w:afterAutospacing="1"/>
        <w:ind w:left="425" w:hanging="425"/>
        <w:contextualSpacing w:val="0"/>
        <w:rPr>
          <w:color w:val="auto"/>
        </w:rPr>
      </w:pPr>
      <w:r w:rsidRPr="00A40099">
        <w:rPr>
          <w:color w:val="auto"/>
        </w:rPr>
        <w:t>Contracted a contractor to undertake safety checks of all slings in June 2021</w:t>
      </w:r>
      <w:r w:rsidR="00004026" w:rsidRPr="00A40099">
        <w:rPr>
          <w:color w:val="auto"/>
        </w:rPr>
        <w:t>.</w:t>
      </w:r>
    </w:p>
    <w:p w14:paraId="419CA0F7" w14:textId="4F00DA6D" w:rsidR="00004026" w:rsidRPr="00A40099" w:rsidRDefault="00004026" w:rsidP="007B590F">
      <w:pPr>
        <w:pStyle w:val="ListParagraph"/>
        <w:numPr>
          <w:ilvl w:val="0"/>
          <w:numId w:val="26"/>
        </w:numPr>
        <w:spacing w:after="100" w:afterAutospacing="1"/>
        <w:ind w:left="425" w:hanging="425"/>
        <w:contextualSpacing w:val="0"/>
        <w:rPr>
          <w:color w:val="auto"/>
        </w:rPr>
      </w:pPr>
      <w:r w:rsidRPr="00A40099">
        <w:rPr>
          <w:color w:val="auto"/>
        </w:rPr>
        <w:t xml:space="preserve">Wheelchairs are being serviced by a contractor. Old equipment has been removed from the service. </w:t>
      </w:r>
    </w:p>
    <w:p w14:paraId="6EC85BD1" w14:textId="2E7EA178" w:rsidR="00004026" w:rsidRPr="00A40099" w:rsidRDefault="001C6AE6" w:rsidP="007B590F">
      <w:pPr>
        <w:pStyle w:val="ListParagraph"/>
        <w:numPr>
          <w:ilvl w:val="0"/>
          <w:numId w:val="26"/>
        </w:numPr>
        <w:spacing w:after="100" w:afterAutospacing="1"/>
        <w:ind w:left="425" w:hanging="425"/>
        <w:contextualSpacing w:val="0"/>
        <w:rPr>
          <w:color w:val="auto"/>
        </w:rPr>
      </w:pPr>
      <w:r w:rsidRPr="00A40099">
        <w:rPr>
          <w:color w:val="auto"/>
        </w:rPr>
        <w:t>All equipment identified at the Site Audit has been actioned.</w:t>
      </w:r>
    </w:p>
    <w:p w14:paraId="6CAB32C1" w14:textId="5283AE1D" w:rsidR="001C6AE6" w:rsidRPr="00A01070" w:rsidRDefault="001C6AE6" w:rsidP="007B590F">
      <w:pPr>
        <w:pStyle w:val="ListParagraph"/>
        <w:numPr>
          <w:ilvl w:val="0"/>
          <w:numId w:val="26"/>
        </w:numPr>
        <w:spacing w:after="100" w:afterAutospacing="1"/>
        <w:ind w:left="425" w:hanging="425"/>
        <w:contextualSpacing w:val="0"/>
        <w:rPr>
          <w:color w:val="auto"/>
        </w:rPr>
      </w:pPr>
      <w:r w:rsidRPr="00A01070">
        <w:rPr>
          <w:color w:val="auto"/>
        </w:rPr>
        <w:t>The in</w:t>
      </w:r>
      <w:r w:rsidR="00A40099" w:rsidRPr="00A01070">
        <w:rPr>
          <w:color w:val="auto"/>
        </w:rPr>
        <w:t>-</w:t>
      </w:r>
      <w:r w:rsidRPr="00A01070">
        <w:rPr>
          <w:color w:val="auto"/>
        </w:rPr>
        <w:t xml:space="preserve">house preventative </w:t>
      </w:r>
      <w:r w:rsidR="00C90968" w:rsidRPr="00A01070">
        <w:rPr>
          <w:color w:val="auto"/>
        </w:rPr>
        <w:t>Maintenance</w:t>
      </w:r>
      <w:r w:rsidRPr="00A01070">
        <w:rPr>
          <w:color w:val="auto"/>
        </w:rPr>
        <w:t xml:space="preserve"> schedule has been reviewed and updated and is to be presented to management weekly for signing. </w:t>
      </w:r>
    </w:p>
    <w:p w14:paraId="5A71DE67" w14:textId="674D18D7" w:rsidR="001C6AE6" w:rsidRPr="00BE7393" w:rsidRDefault="001C6AE6" w:rsidP="007B590F">
      <w:pPr>
        <w:pStyle w:val="ListParagraph"/>
        <w:numPr>
          <w:ilvl w:val="0"/>
          <w:numId w:val="26"/>
        </w:numPr>
        <w:spacing w:after="100" w:afterAutospacing="1"/>
        <w:ind w:left="425" w:hanging="425"/>
        <w:contextualSpacing w:val="0"/>
        <w:rPr>
          <w:color w:val="auto"/>
        </w:rPr>
      </w:pPr>
      <w:r w:rsidRPr="00A01070">
        <w:rPr>
          <w:color w:val="auto"/>
        </w:rPr>
        <w:lastRenderedPageBreak/>
        <w:t xml:space="preserve">Comfort chairs have been replaced by two new chairs and two </w:t>
      </w:r>
      <w:r w:rsidR="00EC12A7" w:rsidRPr="00A01070">
        <w:rPr>
          <w:color w:val="auto"/>
        </w:rPr>
        <w:t xml:space="preserve">are being </w:t>
      </w:r>
      <w:r w:rsidR="00EC12A7" w:rsidRPr="00BE7393">
        <w:rPr>
          <w:color w:val="auto"/>
        </w:rPr>
        <w:t xml:space="preserve">recovered. The remaining chairs will all be re-covered over a set schedule. </w:t>
      </w:r>
    </w:p>
    <w:p w14:paraId="397FA0CB" w14:textId="0B2748DB" w:rsidR="00F0352E" w:rsidRPr="00BE7393" w:rsidRDefault="00502D7B" w:rsidP="00F0352E">
      <w:pPr>
        <w:rPr>
          <w:color w:val="auto"/>
        </w:rPr>
      </w:pPr>
      <w:r w:rsidRPr="00BE7393">
        <w:rPr>
          <w:color w:val="auto"/>
        </w:rPr>
        <w:t xml:space="preserve">I acknowledge the provider’s response and the actions taken in response to the Assessment Team’s findings. However, based on the Assessment Team’s report and the provider’s response, I find at the time of the Site Audit, </w:t>
      </w:r>
      <w:r w:rsidR="0056067C" w:rsidRPr="00BE7393">
        <w:rPr>
          <w:color w:val="auto"/>
        </w:rPr>
        <w:t>the service</w:t>
      </w:r>
      <w:r w:rsidR="00F0352E" w:rsidRPr="00BE7393">
        <w:rPr>
          <w:color w:val="auto"/>
        </w:rPr>
        <w:t>’</w:t>
      </w:r>
      <w:r w:rsidR="0056067C" w:rsidRPr="00BE7393">
        <w:rPr>
          <w:color w:val="auto"/>
        </w:rPr>
        <w:t xml:space="preserve">s </w:t>
      </w:r>
      <w:r w:rsidR="00CF1C61" w:rsidRPr="00BE7393">
        <w:rPr>
          <w:color w:val="auto"/>
        </w:rPr>
        <w:t xml:space="preserve">maintenance and monitoring </w:t>
      </w:r>
      <w:r w:rsidR="0056067C" w:rsidRPr="00BE7393">
        <w:rPr>
          <w:color w:val="auto"/>
        </w:rPr>
        <w:t xml:space="preserve">processes did not effectively ensure furniture, fittings and equipment were safe, clean and well maintained. </w:t>
      </w:r>
      <w:r w:rsidR="007D2D91" w:rsidRPr="00BE7393">
        <w:rPr>
          <w:color w:val="auto"/>
        </w:rPr>
        <w:t xml:space="preserve">Maintenance records had not been consistently completed and/or maintained and, as a result, </w:t>
      </w:r>
      <w:r w:rsidR="007D2D91" w:rsidRPr="00BE7393">
        <w:rPr>
          <w:rFonts w:eastAsia="Arial"/>
          <w:color w:val="auto"/>
        </w:rPr>
        <w:t>staff were unsure when preventative maintenance had last been completed</w:t>
      </w:r>
      <w:r w:rsidR="00CB7251" w:rsidRPr="00BE7393">
        <w:rPr>
          <w:rFonts w:eastAsia="Arial"/>
          <w:color w:val="auto"/>
        </w:rPr>
        <w:t xml:space="preserve">. </w:t>
      </w:r>
      <w:r w:rsidR="00F0352E" w:rsidRPr="00BE7393">
        <w:rPr>
          <w:rFonts w:eastAsia="Arial"/>
          <w:color w:val="auto"/>
        </w:rPr>
        <w:t>Safety checks for h</w:t>
      </w:r>
      <w:r w:rsidR="00933915" w:rsidRPr="00BE7393">
        <w:rPr>
          <w:rFonts w:eastAsia="Arial"/>
          <w:color w:val="auto"/>
        </w:rPr>
        <w:t xml:space="preserve">oist slings were not included on the Maintenance schedule to ensure </w:t>
      </w:r>
      <w:r w:rsidR="00CB7251" w:rsidRPr="00BE7393">
        <w:rPr>
          <w:rFonts w:eastAsia="Arial"/>
          <w:color w:val="auto"/>
        </w:rPr>
        <w:t>the safety and integrity of the slings was maintained and monitored</w:t>
      </w:r>
      <w:r w:rsidR="007E07EC" w:rsidRPr="00BE7393">
        <w:rPr>
          <w:rFonts w:eastAsia="Arial"/>
          <w:color w:val="auto"/>
        </w:rPr>
        <w:t xml:space="preserve"> and risks to cons</w:t>
      </w:r>
      <w:r w:rsidR="00785581" w:rsidRPr="00BE7393">
        <w:rPr>
          <w:rFonts w:eastAsia="Arial"/>
          <w:color w:val="auto"/>
        </w:rPr>
        <w:t>umers when using the slings minimised</w:t>
      </w:r>
      <w:r w:rsidR="00CB7251" w:rsidRPr="00BE7393">
        <w:rPr>
          <w:rFonts w:eastAsia="Arial"/>
          <w:color w:val="auto"/>
        </w:rPr>
        <w:t xml:space="preserve">. </w:t>
      </w:r>
      <w:r w:rsidR="00772CC7" w:rsidRPr="00BE7393">
        <w:rPr>
          <w:rFonts w:eastAsia="Arial"/>
          <w:color w:val="auto"/>
        </w:rPr>
        <w:t xml:space="preserve">I have also considered that </w:t>
      </w:r>
      <w:r w:rsidR="008F1B3F" w:rsidRPr="00BE7393">
        <w:rPr>
          <w:rFonts w:eastAsia="Arial"/>
          <w:color w:val="auto"/>
        </w:rPr>
        <w:t>equipment in use, specifically</w:t>
      </w:r>
      <w:r w:rsidR="00CF1C61" w:rsidRPr="00BE7393">
        <w:rPr>
          <w:rFonts w:eastAsia="Arial"/>
          <w:color w:val="auto"/>
        </w:rPr>
        <w:t xml:space="preserve"> c</w:t>
      </w:r>
      <w:r w:rsidR="00F0352E" w:rsidRPr="00BE7393">
        <w:rPr>
          <w:color w:val="auto"/>
        </w:rPr>
        <w:t>omfort chairs</w:t>
      </w:r>
      <w:r w:rsidR="008F1B3F" w:rsidRPr="00BE7393">
        <w:rPr>
          <w:color w:val="auto"/>
        </w:rPr>
        <w:t>, were not well maintained. Chairs were observed to be</w:t>
      </w:r>
      <w:r w:rsidR="00F0352E" w:rsidRPr="00BE7393">
        <w:rPr>
          <w:color w:val="auto"/>
        </w:rPr>
        <w:t xml:space="preserve"> delaminated of vinyl in several areas compromising </w:t>
      </w:r>
      <w:r w:rsidR="00CF1C61" w:rsidRPr="00BE7393">
        <w:rPr>
          <w:color w:val="auto"/>
        </w:rPr>
        <w:t>the integrity of the material</w:t>
      </w:r>
      <w:r w:rsidR="00BE7393" w:rsidRPr="00BE7393">
        <w:rPr>
          <w:color w:val="auto"/>
        </w:rPr>
        <w:t xml:space="preserve">, </w:t>
      </w:r>
      <w:r w:rsidR="00F0352E" w:rsidRPr="00BE7393">
        <w:rPr>
          <w:color w:val="auto"/>
        </w:rPr>
        <w:t>posing a potential infection control risk.</w:t>
      </w:r>
    </w:p>
    <w:p w14:paraId="64E45AD1" w14:textId="7FBB72B0" w:rsidR="00502D7B" w:rsidRPr="00A01070" w:rsidRDefault="00502D7B" w:rsidP="00502D7B">
      <w:pPr>
        <w:rPr>
          <w:color w:val="auto"/>
        </w:rPr>
      </w:pPr>
      <w:r w:rsidRPr="00A01070">
        <w:rPr>
          <w:color w:val="auto"/>
        </w:rPr>
        <w:t>For the reasons detailed above, I find The Catholic Diocese of Port Pirie Inc, in relation to St Joseph’s House, to be Non-compliant with Requirement (3)(c) in Standard 5 Organisation’s service environment.</w:t>
      </w:r>
    </w:p>
    <w:p w14:paraId="220E73AA" w14:textId="4AB8F920" w:rsidR="00485664" w:rsidRDefault="00485664" w:rsidP="00485664"/>
    <w:p w14:paraId="220E73AB" w14:textId="77777777" w:rsidR="00485664" w:rsidRPr="00314FF7" w:rsidRDefault="00485664" w:rsidP="00485664"/>
    <w:p w14:paraId="220E73AC" w14:textId="77777777" w:rsidR="00485664" w:rsidRDefault="00485664" w:rsidP="00485664">
      <w:pPr>
        <w:sectPr w:rsidR="00485664" w:rsidSect="00485664">
          <w:type w:val="continuous"/>
          <w:pgSz w:w="11906" w:h="16838"/>
          <w:pgMar w:top="1701" w:right="1418" w:bottom="1418" w:left="1418" w:header="709" w:footer="397" w:gutter="0"/>
          <w:cols w:space="708"/>
          <w:titlePg/>
          <w:docGrid w:linePitch="360"/>
        </w:sectPr>
      </w:pPr>
    </w:p>
    <w:p w14:paraId="220E73AD" w14:textId="55665AEA" w:rsidR="00485664" w:rsidRDefault="00CC6F5B" w:rsidP="00485664">
      <w:pPr>
        <w:pStyle w:val="Heading1"/>
        <w:tabs>
          <w:tab w:val="right" w:pos="9070"/>
        </w:tabs>
        <w:spacing w:before="560" w:after="640"/>
        <w:rPr>
          <w:color w:val="FFFFFF" w:themeColor="background1"/>
          <w:sz w:val="36"/>
        </w:rPr>
        <w:sectPr w:rsidR="00485664" w:rsidSect="0048566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0E741B" wp14:editId="220E741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991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20E73AE" w14:textId="77777777" w:rsidR="00485664" w:rsidRPr="00FD1B02" w:rsidRDefault="00CC6F5B" w:rsidP="00485664">
      <w:pPr>
        <w:pStyle w:val="Heading3"/>
        <w:shd w:val="clear" w:color="auto" w:fill="F2F2F2" w:themeFill="background1" w:themeFillShade="F2"/>
      </w:pPr>
      <w:r w:rsidRPr="00FD1B02">
        <w:t>Consumer outcome:</w:t>
      </w:r>
    </w:p>
    <w:p w14:paraId="220E73AF" w14:textId="77777777" w:rsidR="00485664" w:rsidRDefault="00CC6F5B" w:rsidP="0048566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0E73B0" w14:textId="77777777" w:rsidR="00485664" w:rsidRDefault="00CC6F5B" w:rsidP="00485664">
      <w:pPr>
        <w:pStyle w:val="Heading3"/>
        <w:shd w:val="clear" w:color="auto" w:fill="F2F2F2" w:themeFill="background1" w:themeFillShade="F2"/>
      </w:pPr>
      <w:r>
        <w:t>Organisation statement:</w:t>
      </w:r>
    </w:p>
    <w:p w14:paraId="220E73B1" w14:textId="77777777" w:rsidR="00485664" w:rsidRDefault="00CC6F5B" w:rsidP="0048566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0E73B2" w14:textId="77777777" w:rsidR="00485664" w:rsidRDefault="00CC6F5B" w:rsidP="00485664">
      <w:pPr>
        <w:pStyle w:val="Heading2"/>
      </w:pPr>
      <w:r>
        <w:t>Assessment of Standard 6</w:t>
      </w:r>
    </w:p>
    <w:p w14:paraId="27F1F1FF" w14:textId="1C2D9DC6" w:rsidR="00D410A2" w:rsidRPr="002F20B6" w:rsidRDefault="00D410A2" w:rsidP="00D410A2">
      <w:pPr>
        <w:rPr>
          <w:rFonts w:eastAsiaTheme="minorHAnsi"/>
          <w:color w:val="auto"/>
        </w:rPr>
      </w:pPr>
      <w:r w:rsidRPr="002F20B6">
        <w:rPr>
          <w:rFonts w:eastAsiaTheme="minorHAnsi"/>
          <w:color w:val="auto"/>
        </w:rPr>
        <w:t>The Quality Standard is assessed as Non-compliant as one of the four specific Requirements has been assessed as Non-compliant.</w:t>
      </w:r>
    </w:p>
    <w:p w14:paraId="00D80E01" w14:textId="03198628" w:rsidR="002F20B6" w:rsidRPr="002F20B6" w:rsidRDefault="002F20B6" w:rsidP="002F20B6">
      <w:pPr>
        <w:rPr>
          <w:rFonts w:eastAsiaTheme="minorHAnsi"/>
          <w:color w:val="auto"/>
        </w:rPr>
      </w:pPr>
      <w:r w:rsidRPr="002F20B6">
        <w:rPr>
          <w:rFonts w:eastAsiaTheme="minorHAnsi"/>
          <w:color w:val="auto"/>
        </w:rPr>
        <w:t>The Assessment Team have recommended Requirement (3)(d) not met. I have considered the Assessment Team’s findings, the evidence documented in the Assessment Team’s report and the provider’s response and find the service Non-Non-compliant with Requirement (3)(d). I have provided reasons for my finding in the specific Requirement below.</w:t>
      </w:r>
    </w:p>
    <w:p w14:paraId="07DD90E4" w14:textId="14AB14CA" w:rsidR="00D410A2" w:rsidRPr="00AA6176" w:rsidRDefault="002F20B6" w:rsidP="00D410A2">
      <w:pPr>
        <w:rPr>
          <w:rFonts w:eastAsiaTheme="minorHAnsi"/>
          <w:color w:val="auto"/>
        </w:rPr>
      </w:pPr>
      <w:r w:rsidRPr="002F20B6">
        <w:rPr>
          <w:rFonts w:eastAsiaTheme="minorHAnsi"/>
          <w:color w:val="auto"/>
        </w:rPr>
        <w:t>In relation to all other Requirements in this Standard, the Assessment Team found overall,</w:t>
      </w:r>
      <w:r w:rsidR="00E31EAF">
        <w:rPr>
          <w:rFonts w:eastAsiaTheme="minorHAnsi"/>
          <w:color w:val="auto"/>
        </w:rPr>
        <w:t xml:space="preserve"> </w:t>
      </w:r>
      <w:r w:rsidR="00D410A2" w:rsidRPr="00AA6176">
        <w:rPr>
          <w:rFonts w:eastAsiaTheme="minorHAnsi"/>
          <w:color w:val="auto"/>
        </w:rPr>
        <w:t>sampled consumers considered that they are encouraged and supported to give feedback and make complaints, and appropriate action is taken. The following examples were provided by consumers and representatives during interviews with the Assessment Team:</w:t>
      </w:r>
    </w:p>
    <w:p w14:paraId="3D17D0F9" w14:textId="3426A494" w:rsidR="007A719B" w:rsidRDefault="00535AB0" w:rsidP="007A719B">
      <w:pPr>
        <w:pStyle w:val="ListParagraph"/>
        <w:numPr>
          <w:ilvl w:val="0"/>
          <w:numId w:val="27"/>
        </w:numPr>
        <w:ind w:left="425" w:hanging="425"/>
        <w:contextualSpacing w:val="0"/>
        <w:rPr>
          <w:rFonts w:asciiTheme="minorHAnsi" w:eastAsiaTheme="minorEastAsia" w:hAnsiTheme="minorHAnsi" w:cstheme="minorBidi"/>
          <w:color w:val="000000" w:themeColor="text1"/>
        </w:rPr>
      </w:pPr>
      <w:r>
        <w:rPr>
          <w:rFonts w:eastAsia="Arial"/>
        </w:rPr>
        <w:t>f</w:t>
      </w:r>
      <w:r w:rsidR="00027566">
        <w:rPr>
          <w:rFonts w:eastAsia="Arial"/>
        </w:rPr>
        <w:t xml:space="preserve">eel </w:t>
      </w:r>
      <w:r w:rsidR="007A719B" w:rsidRPr="7044C753">
        <w:rPr>
          <w:rFonts w:eastAsia="Arial"/>
        </w:rPr>
        <w:t xml:space="preserve">comfortable </w:t>
      </w:r>
      <w:r w:rsidR="00027566">
        <w:rPr>
          <w:rFonts w:eastAsia="Arial"/>
        </w:rPr>
        <w:t>p</w:t>
      </w:r>
      <w:r w:rsidR="007A719B" w:rsidRPr="7044C753">
        <w:rPr>
          <w:rFonts w:eastAsia="Arial"/>
        </w:rPr>
        <w:t>roviding feedback</w:t>
      </w:r>
      <w:r>
        <w:rPr>
          <w:rFonts w:eastAsia="Arial"/>
        </w:rPr>
        <w:t>, including</w:t>
      </w:r>
      <w:r w:rsidR="007A719B" w:rsidRPr="7044C753">
        <w:rPr>
          <w:rFonts w:eastAsia="Arial"/>
        </w:rPr>
        <w:t xml:space="preserve"> verbally, </w:t>
      </w:r>
      <w:r>
        <w:rPr>
          <w:rFonts w:eastAsia="Arial"/>
        </w:rPr>
        <w:t xml:space="preserve">through </w:t>
      </w:r>
      <w:r w:rsidR="007A719B" w:rsidRPr="7044C753">
        <w:rPr>
          <w:rFonts w:eastAsia="Arial"/>
        </w:rPr>
        <w:t>surveys, meetings and feedback forms</w:t>
      </w:r>
      <w:r w:rsidR="00A00AEB">
        <w:rPr>
          <w:rFonts w:eastAsia="Arial"/>
        </w:rPr>
        <w:t xml:space="preserve"> and </w:t>
      </w:r>
      <w:r w:rsidR="007A719B" w:rsidRPr="7044C753">
        <w:rPr>
          <w:rFonts w:eastAsia="Arial"/>
        </w:rPr>
        <w:t xml:space="preserve">management </w:t>
      </w:r>
      <w:r w:rsidR="00A00AEB">
        <w:rPr>
          <w:rFonts w:eastAsia="Arial"/>
        </w:rPr>
        <w:t>has</w:t>
      </w:r>
      <w:r w:rsidR="007A719B" w:rsidRPr="7044C753">
        <w:rPr>
          <w:rFonts w:eastAsia="Arial"/>
        </w:rPr>
        <w:t xml:space="preserve"> been responsive to feedback. </w:t>
      </w:r>
    </w:p>
    <w:p w14:paraId="6F086382" w14:textId="19B384F6" w:rsidR="00C15C01" w:rsidRDefault="00C15C01" w:rsidP="00C15C01">
      <w:pPr>
        <w:pStyle w:val="ListParagraph"/>
        <w:numPr>
          <w:ilvl w:val="0"/>
          <w:numId w:val="27"/>
        </w:numPr>
        <w:ind w:left="425" w:hanging="425"/>
        <w:contextualSpacing w:val="0"/>
        <w:rPr>
          <w:rFonts w:asciiTheme="minorHAnsi" w:eastAsiaTheme="minorEastAsia" w:hAnsiTheme="minorHAnsi" w:cstheme="minorBidi"/>
          <w:color w:val="000000" w:themeColor="text1"/>
        </w:rPr>
      </w:pPr>
      <w:r w:rsidRPr="7044C753">
        <w:rPr>
          <w:rFonts w:eastAsia="Arial"/>
        </w:rPr>
        <w:t>management are very approachable</w:t>
      </w:r>
      <w:r w:rsidR="00280C20">
        <w:rPr>
          <w:rFonts w:eastAsia="Arial"/>
        </w:rPr>
        <w:t xml:space="preserve"> and</w:t>
      </w:r>
      <w:r w:rsidRPr="7044C753">
        <w:rPr>
          <w:rFonts w:eastAsia="Arial"/>
        </w:rPr>
        <w:t xml:space="preserve"> are always walking around the </w:t>
      </w:r>
      <w:r w:rsidR="00830F31" w:rsidRPr="7044C753">
        <w:rPr>
          <w:rFonts w:eastAsia="Arial"/>
        </w:rPr>
        <w:t>building</w:t>
      </w:r>
      <w:r w:rsidR="000A68B1">
        <w:rPr>
          <w:rFonts w:eastAsia="Arial"/>
        </w:rPr>
        <w:t>.</w:t>
      </w:r>
    </w:p>
    <w:p w14:paraId="4DE5EBD7" w14:textId="125A4C9E" w:rsidR="005B6533" w:rsidRPr="00A7077E" w:rsidRDefault="005B6533" w:rsidP="005B6533">
      <w:pPr>
        <w:pStyle w:val="ListParagraph"/>
        <w:numPr>
          <w:ilvl w:val="0"/>
          <w:numId w:val="27"/>
        </w:numPr>
        <w:ind w:left="425" w:hanging="425"/>
        <w:contextualSpacing w:val="0"/>
        <w:rPr>
          <w:rFonts w:eastAsia="Arial"/>
        </w:rPr>
      </w:pPr>
      <w:r w:rsidRPr="7044C753">
        <w:rPr>
          <w:rFonts w:eastAsia="Arial"/>
        </w:rPr>
        <w:t xml:space="preserve">have either not needed to make complaints or they have been minimal in nature in which staff responded </w:t>
      </w:r>
      <w:r w:rsidR="000A68B1">
        <w:rPr>
          <w:rFonts w:eastAsia="Arial"/>
        </w:rPr>
        <w:t xml:space="preserve">to </w:t>
      </w:r>
      <w:r w:rsidRPr="7044C753">
        <w:rPr>
          <w:rFonts w:eastAsia="Arial"/>
        </w:rPr>
        <w:t xml:space="preserve">at the time. </w:t>
      </w:r>
    </w:p>
    <w:p w14:paraId="7A01FCEA" w14:textId="68E49B53" w:rsidR="00D410A2" w:rsidRDefault="005B6533" w:rsidP="00031B4B">
      <w:pPr>
        <w:pStyle w:val="ListParagraph"/>
        <w:numPr>
          <w:ilvl w:val="0"/>
          <w:numId w:val="27"/>
        </w:numPr>
        <w:ind w:left="425" w:hanging="425"/>
        <w:contextualSpacing w:val="0"/>
        <w:rPr>
          <w:rFonts w:eastAsia="Arial"/>
        </w:rPr>
      </w:pPr>
      <w:r w:rsidRPr="7044C753">
        <w:rPr>
          <w:rFonts w:eastAsia="Arial"/>
        </w:rPr>
        <w:lastRenderedPageBreak/>
        <w:t xml:space="preserve">described </w:t>
      </w:r>
      <w:r w:rsidR="00A00AEB">
        <w:rPr>
          <w:rFonts w:eastAsia="Arial"/>
        </w:rPr>
        <w:t>providing</w:t>
      </w:r>
      <w:r w:rsidRPr="7044C753">
        <w:rPr>
          <w:rFonts w:eastAsia="Arial"/>
        </w:rPr>
        <w:t xml:space="preserve"> feedback regarding food and how concerns were resolved.</w:t>
      </w:r>
    </w:p>
    <w:p w14:paraId="74DEB544" w14:textId="76CDEF3C" w:rsidR="00027566" w:rsidRPr="00163FEE" w:rsidRDefault="00027566" w:rsidP="00D3642E">
      <w:pPr>
        <w:pStyle w:val="ListParagraph"/>
        <w:numPr>
          <w:ilvl w:val="0"/>
          <w:numId w:val="27"/>
        </w:numPr>
        <w:ind w:left="425" w:hanging="425"/>
        <w:contextualSpacing w:val="0"/>
        <w:rPr>
          <w:color w:val="000000" w:themeColor="text1"/>
          <w:lang w:eastAsia="en-US"/>
        </w:rPr>
      </w:pPr>
      <w:r w:rsidRPr="06128B38">
        <w:rPr>
          <w:rFonts w:eastAsia="Arial"/>
        </w:rPr>
        <w:t xml:space="preserve">staff work with them to ensure feedback and complaints are actioned and improvements made. Consumers provided examples of the service taking action, primarily in relation to food, and </w:t>
      </w:r>
      <w:r w:rsidR="001827A6">
        <w:rPr>
          <w:rFonts w:eastAsia="Arial"/>
        </w:rPr>
        <w:t xml:space="preserve">stated </w:t>
      </w:r>
      <w:r w:rsidRPr="06128B38">
        <w:rPr>
          <w:rFonts w:eastAsia="Arial"/>
        </w:rPr>
        <w:t xml:space="preserve">they were satisfied with the outcome. </w:t>
      </w:r>
      <w:r w:rsidRPr="06128B38">
        <w:rPr>
          <w:rFonts w:ascii="Times New Roman" w:hAnsi="Times New Roman" w:cs="Times New Roman"/>
        </w:rPr>
        <w:t xml:space="preserve"> </w:t>
      </w:r>
      <w:r w:rsidRPr="06128B38">
        <w:rPr>
          <w:rFonts w:eastAsia="Calibri"/>
          <w:color w:val="0000FF"/>
          <w:lang w:eastAsia="en-US"/>
        </w:rPr>
        <w:t xml:space="preserve"> </w:t>
      </w:r>
    </w:p>
    <w:p w14:paraId="39509F4F" w14:textId="41419C15" w:rsidR="00D410A2" w:rsidRPr="00244566" w:rsidRDefault="00D410A2" w:rsidP="00D410A2">
      <w:pPr>
        <w:rPr>
          <w:rFonts w:eastAsiaTheme="minorHAnsi"/>
          <w:color w:val="auto"/>
        </w:rPr>
      </w:pPr>
      <w:r w:rsidRPr="00244566">
        <w:rPr>
          <w:rFonts w:eastAsiaTheme="minorHAnsi"/>
          <w:color w:val="auto"/>
        </w:rPr>
        <w:t>Consumers and representatives are provided with information in relation to internal and external feedback and complaints avenues</w:t>
      </w:r>
      <w:r w:rsidR="00AC5495" w:rsidRPr="00244566">
        <w:rPr>
          <w:rFonts w:eastAsiaTheme="minorHAnsi"/>
          <w:color w:val="auto"/>
        </w:rPr>
        <w:t>, language</w:t>
      </w:r>
      <w:r w:rsidRPr="00244566">
        <w:rPr>
          <w:rFonts w:eastAsiaTheme="minorHAnsi"/>
          <w:color w:val="auto"/>
        </w:rPr>
        <w:t xml:space="preserve"> and advocacy services on entry. </w:t>
      </w:r>
      <w:r w:rsidR="00AC5495" w:rsidRPr="00244566">
        <w:rPr>
          <w:rFonts w:eastAsiaTheme="minorHAnsi"/>
          <w:color w:val="auto"/>
        </w:rPr>
        <w:t xml:space="preserve">Reminders relating to feedback processes are also </w:t>
      </w:r>
      <w:r w:rsidR="00161803" w:rsidRPr="00244566">
        <w:rPr>
          <w:rFonts w:eastAsiaTheme="minorHAnsi"/>
          <w:color w:val="auto"/>
        </w:rPr>
        <w:t xml:space="preserve">included in the monthly newsletter. </w:t>
      </w:r>
      <w:r w:rsidRPr="00244566">
        <w:rPr>
          <w:rFonts w:eastAsiaTheme="minorHAnsi"/>
          <w:color w:val="auto"/>
        </w:rPr>
        <w:t>Feedback forms and information in relation to internal and external feedback mechanisms</w:t>
      </w:r>
      <w:r w:rsidR="00161803" w:rsidRPr="00244566">
        <w:rPr>
          <w:rFonts w:eastAsiaTheme="minorHAnsi"/>
          <w:color w:val="auto"/>
        </w:rPr>
        <w:t xml:space="preserve"> and advocacy</w:t>
      </w:r>
      <w:r w:rsidRPr="00244566">
        <w:rPr>
          <w:rFonts w:eastAsiaTheme="minorHAnsi"/>
          <w:color w:val="auto"/>
        </w:rPr>
        <w:t xml:space="preserve"> was also noted to be displayed throughout the service. </w:t>
      </w:r>
    </w:p>
    <w:p w14:paraId="03EC3F76" w14:textId="35CA7BEC" w:rsidR="00A75B12" w:rsidRPr="00163FEE" w:rsidRDefault="00D410A2" w:rsidP="00A75B12">
      <w:pPr>
        <w:rPr>
          <w:rFonts w:asciiTheme="minorHAnsi" w:eastAsiaTheme="minorEastAsia" w:hAnsiTheme="minorHAnsi" w:cstheme="minorBidi"/>
          <w:color w:val="000000" w:themeColor="text1"/>
        </w:rPr>
      </w:pPr>
      <w:r w:rsidRPr="00244566">
        <w:rPr>
          <w:rFonts w:eastAsiaTheme="minorHAnsi"/>
          <w:color w:val="auto"/>
        </w:rPr>
        <w:t xml:space="preserve">Staff described how </w:t>
      </w:r>
      <w:r w:rsidR="006F1BE0">
        <w:rPr>
          <w:rFonts w:eastAsiaTheme="minorHAnsi"/>
          <w:color w:val="auto"/>
        </w:rPr>
        <w:t xml:space="preserve">they </w:t>
      </w:r>
      <w:r w:rsidR="00612C72" w:rsidRPr="00244566">
        <w:rPr>
          <w:rFonts w:eastAsiaTheme="minorHAnsi"/>
          <w:color w:val="auto"/>
        </w:rPr>
        <w:t>respond to issues or concerns on behalf of consume</w:t>
      </w:r>
      <w:r w:rsidR="000B18A7" w:rsidRPr="00244566">
        <w:rPr>
          <w:rFonts w:eastAsiaTheme="minorHAnsi"/>
          <w:color w:val="auto"/>
        </w:rPr>
        <w:t>rs</w:t>
      </w:r>
      <w:r w:rsidR="006A0D4E" w:rsidRPr="00244566">
        <w:rPr>
          <w:rFonts w:eastAsiaTheme="minorHAnsi"/>
          <w:color w:val="auto"/>
        </w:rPr>
        <w:t xml:space="preserve"> and</w:t>
      </w:r>
      <w:r w:rsidR="000B18A7" w:rsidRPr="00244566">
        <w:rPr>
          <w:rFonts w:eastAsiaTheme="minorHAnsi"/>
          <w:color w:val="auto"/>
        </w:rPr>
        <w:t xml:space="preserve"> described </w:t>
      </w:r>
      <w:r w:rsidR="006A0D4E" w:rsidRPr="00244566">
        <w:rPr>
          <w:rFonts w:eastAsiaTheme="minorHAnsi"/>
          <w:color w:val="auto"/>
        </w:rPr>
        <w:t>strategies they use to</w:t>
      </w:r>
      <w:r w:rsidR="000B18A7" w:rsidRPr="00244566">
        <w:rPr>
          <w:rFonts w:eastAsiaTheme="minorHAnsi"/>
          <w:color w:val="auto"/>
        </w:rPr>
        <w:t xml:space="preserve"> assist consumers with limited English or cognitive impairments to provide feedback</w:t>
      </w:r>
      <w:r w:rsidR="006A0D4E" w:rsidRPr="00244566">
        <w:rPr>
          <w:rFonts w:eastAsiaTheme="minorHAnsi"/>
          <w:color w:val="auto"/>
        </w:rPr>
        <w:t>.</w:t>
      </w:r>
      <w:r w:rsidRPr="00244566">
        <w:rPr>
          <w:rFonts w:eastAsiaTheme="minorHAnsi"/>
          <w:color w:val="auto"/>
        </w:rPr>
        <w:t xml:space="preserve"> </w:t>
      </w:r>
      <w:r w:rsidR="002927EF" w:rsidRPr="00244566">
        <w:rPr>
          <w:rFonts w:eastAsiaTheme="minorHAnsi"/>
          <w:color w:val="auto"/>
        </w:rPr>
        <w:t xml:space="preserve">Clinical staff described how </w:t>
      </w:r>
      <w:r w:rsidR="004B1409" w:rsidRPr="00244566">
        <w:rPr>
          <w:rFonts w:eastAsiaTheme="minorHAnsi"/>
          <w:color w:val="auto"/>
        </w:rPr>
        <w:t xml:space="preserve">minor </w:t>
      </w:r>
      <w:r w:rsidR="00830F31" w:rsidRPr="00244566">
        <w:rPr>
          <w:rFonts w:eastAsiaTheme="minorHAnsi"/>
          <w:color w:val="auto"/>
        </w:rPr>
        <w:t>complaints</w:t>
      </w:r>
      <w:r w:rsidR="002927EF" w:rsidRPr="00244566">
        <w:rPr>
          <w:rFonts w:eastAsiaTheme="minorHAnsi"/>
          <w:color w:val="auto"/>
        </w:rPr>
        <w:t xml:space="preserve"> raised</w:t>
      </w:r>
      <w:r w:rsidR="004B1409" w:rsidRPr="00244566">
        <w:rPr>
          <w:rFonts w:eastAsiaTheme="minorHAnsi"/>
          <w:color w:val="auto"/>
        </w:rPr>
        <w:t xml:space="preserve">, including in relation to </w:t>
      </w:r>
      <w:r w:rsidR="00FF4CAB" w:rsidRPr="00244566">
        <w:rPr>
          <w:rFonts w:eastAsiaTheme="minorHAnsi"/>
          <w:color w:val="auto"/>
        </w:rPr>
        <w:t>food or care needs,</w:t>
      </w:r>
      <w:r w:rsidR="002927EF" w:rsidRPr="00244566">
        <w:rPr>
          <w:rFonts w:eastAsiaTheme="minorHAnsi"/>
          <w:color w:val="auto"/>
        </w:rPr>
        <w:t xml:space="preserve"> are responded</w:t>
      </w:r>
      <w:r w:rsidR="00910BE1">
        <w:rPr>
          <w:rFonts w:eastAsiaTheme="minorHAnsi"/>
          <w:color w:val="auto"/>
        </w:rPr>
        <w:t xml:space="preserve"> to</w:t>
      </w:r>
      <w:r w:rsidR="002927EF" w:rsidRPr="00244566">
        <w:rPr>
          <w:rFonts w:eastAsiaTheme="minorHAnsi"/>
          <w:color w:val="auto"/>
        </w:rPr>
        <w:t xml:space="preserve"> </w:t>
      </w:r>
      <w:r w:rsidR="00FF4CAB" w:rsidRPr="00244566">
        <w:rPr>
          <w:rFonts w:eastAsiaTheme="minorHAnsi"/>
          <w:color w:val="auto"/>
        </w:rPr>
        <w:t xml:space="preserve">promptly. </w:t>
      </w:r>
      <w:r w:rsidR="00830F31" w:rsidRPr="00244566">
        <w:rPr>
          <w:rFonts w:eastAsiaTheme="minorHAnsi"/>
          <w:color w:val="auto"/>
        </w:rPr>
        <w:t>While</w:t>
      </w:r>
      <w:r w:rsidR="00FF4CAB" w:rsidRPr="00244566">
        <w:rPr>
          <w:rFonts w:eastAsiaTheme="minorHAnsi"/>
          <w:color w:val="auto"/>
        </w:rPr>
        <w:t xml:space="preserve"> staff sampled were unfamiliar with the term open disclosure, </w:t>
      </w:r>
      <w:r w:rsidR="00A75B12" w:rsidRPr="00244566">
        <w:rPr>
          <w:rFonts w:eastAsia="Arial"/>
          <w:color w:val="auto"/>
        </w:rPr>
        <w:t xml:space="preserve">they could describe the process of acknowledging, responding and apologising when mistakes </w:t>
      </w:r>
      <w:r w:rsidR="00A75B12" w:rsidRPr="06128B38">
        <w:rPr>
          <w:rFonts w:eastAsia="Arial"/>
        </w:rPr>
        <w:t xml:space="preserve">are made. </w:t>
      </w:r>
      <w:r w:rsidR="00A75B12">
        <w:rPr>
          <w:rFonts w:eastAsia="Arial"/>
        </w:rPr>
        <w:t>C</w:t>
      </w:r>
      <w:r w:rsidR="00A75B12" w:rsidRPr="06128B38">
        <w:rPr>
          <w:rFonts w:eastAsia="Arial"/>
        </w:rPr>
        <w:t xml:space="preserve">linical staff </w:t>
      </w:r>
      <w:r w:rsidR="00A75B12">
        <w:rPr>
          <w:rFonts w:eastAsia="Arial"/>
        </w:rPr>
        <w:t>sampled were familiar with</w:t>
      </w:r>
      <w:r w:rsidR="00A75B12" w:rsidRPr="06128B38">
        <w:rPr>
          <w:rFonts w:eastAsia="Arial"/>
        </w:rPr>
        <w:t xml:space="preserve"> open disclosure </w:t>
      </w:r>
      <w:r w:rsidR="00830F31">
        <w:rPr>
          <w:rFonts w:eastAsia="Arial"/>
        </w:rPr>
        <w:t>processes</w:t>
      </w:r>
      <w:r w:rsidR="00A75B12" w:rsidRPr="06128B38">
        <w:rPr>
          <w:rFonts w:eastAsia="Arial"/>
        </w:rPr>
        <w:t>.</w:t>
      </w:r>
    </w:p>
    <w:p w14:paraId="45BF6318" w14:textId="3400D4F7" w:rsidR="00E31EAF" w:rsidRPr="006A6CDB" w:rsidRDefault="00E31EAF" w:rsidP="00E31EAF">
      <w:pPr>
        <w:rPr>
          <w:rFonts w:eastAsia="Calibri"/>
          <w:lang w:eastAsia="en-US"/>
        </w:rPr>
      </w:pPr>
      <w:r w:rsidRPr="006A3C96">
        <w:rPr>
          <w:color w:val="auto"/>
        </w:rPr>
        <w:t xml:space="preserve">Based on the evidence documented above, I find </w:t>
      </w:r>
      <w:r w:rsidRPr="00502D7B">
        <w:rPr>
          <w:color w:val="auto"/>
        </w:rPr>
        <w:t xml:space="preserve">The Catholic </w:t>
      </w:r>
      <w:r w:rsidRPr="00097DCA">
        <w:rPr>
          <w:color w:val="auto"/>
        </w:rPr>
        <w:t>Diocese of Port Pirie Inc</w:t>
      </w:r>
      <w:r w:rsidRPr="006A3C96">
        <w:rPr>
          <w:color w:val="auto"/>
        </w:rPr>
        <w:t xml:space="preserve">, in relation to </w:t>
      </w:r>
      <w:r w:rsidRPr="00097DCA">
        <w:rPr>
          <w:color w:val="auto"/>
        </w:rPr>
        <w:t>St Joseph’s House</w:t>
      </w:r>
      <w:r w:rsidRPr="006A3C96">
        <w:rPr>
          <w:color w:val="auto"/>
        </w:rPr>
        <w:t>, to be Compliant with Requirement</w:t>
      </w:r>
      <w:r>
        <w:rPr>
          <w:color w:val="auto"/>
        </w:rPr>
        <w:t>s</w:t>
      </w:r>
      <w:r w:rsidRPr="006A3C96">
        <w:rPr>
          <w:color w:val="auto"/>
        </w:rPr>
        <w:t xml:space="preserve"> (3)(</w:t>
      </w:r>
      <w:r>
        <w:rPr>
          <w:color w:val="auto"/>
        </w:rPr>
        <w:t>a), (3)(b)</w:t>
      </w:r>
      <w:r w:rsidR="00AA6176">
        <w:rPr>
          <w:color w:val="auto"/>
        </w:rPr>
        <w:t xml:space="preserve"> and</w:t>
      </w:r>
      <w:r>
        <w:rPr>
          <w:color w:val="auto"/>
        </w:rPr>
        <w:t xml:space="preserve"> (3)(c) </w:t>
      </w:r>
      <w:r w:rsidRPr="006A3C96">
        <w:rPr>
          <w:color w:val="auto"/>
        </w:rPr>
        <w:t xml:space="preserve">in Standard </w:t>
      </w:r>
      <w:r>
        <w:rPr>
          <w:color w:val="auto"/>
        </w:rPr>
        <w:t>6 Feedback and complaints</w:t>
      </w:r>
      <w:r w:rsidRPr="006A3C96">
        <w:rPr>
          <w:color w:val="auto"/>
        </w:rPr>
        <w:t>.</w:t>
      </w:r>
    </w:p>
    <w:p w14:paraId="220E73B5" w14:textId="294EDDC0" w:rsidR="00485664" w:rsidRDefault="00CC6F5B" w:rsidP="00485664">
      <w:pPr>
        <w:pStyle w:val="Heading2"/>
      </w:pPr>
      <w:r>
        <w:t>Assessment of Standard 6 Requirements</w:t>
      </w:r>
      <w:r w:rsidRPr="0066387A">
        <w:rPr>
          <w:i/>
          <w:color w:val="0000FF"/>
          <w:sz w:val="24"/>
          <w:szCs w:val="24"/>
        </w:rPr>
        <w:t xml:space="preserve"> </w:t>
      </w:r>
    </w:p>
    <w:p w14:paraId="220E73B6" w14:textId="519DCA51" w:rsidR="00485664" w:rsidRPr="00506F7F" w:rsidRDefault="00CC6F5B" w:rsidP="00485664">
      <w:pPr>
        <w:pStyle w:val="Heading3"/>
      </w:pPr>
      <w:r w:rsidRPr="00506F7F">
        <w:t>Requirement 6(3)(a)</w:t>
      </w:r>
      <w:r>
        <w:tab/>
        <w:t>Compliant</w:t>
      </w:r>
    </w:p>
    <w:p w14:paraId="220E73B7" w14:textId="77777777" w:rsidR="00485664" w:rsidRPr="008D114F" w:rsidRDefault="00CC6F5B" w:rsidP="00485664">
      <w:pPr>
        <w:rPr>
          <w:i/>
        </w:rPr>
      </w:pPr>
      <w:r w:rsidRPr="008D114F">
        <w:rPr>
          <w:i/>
        </w:rPr>
        <w:t>Consumers, their family, friends, carers and others are encouraged and supported to provide feedback and make complaints.</w:t>
      </w:r>
    </w:p>
    <w:p w14:paraId="220E73B9" w14:textId="2D676EC7" w:rsidR="00485664" w:rsidRPr="00506F7F" w:rsidRDefault="00CC6F5B" w:rsidP="00485664">
      <w:pPr>
        <w:pStyle w:val="Heading3"/>
      </w:pPr>
      <w:r w:rsidRPr="00506F7F">
        <w:t>Requirement 6(3)(b)</w:t>
      </w:r>
      <w:r>
        <w:tab/>
        <w:t>Compliant</w:t>
      </w:r>
    </w:p>
    <w:p w14:paraId="220E73BA" w14:textId="77777777" w:rsidR="00485664" w:rsidRPr="008D114F" w:rsidRDefault="00CC6F5B" w:rsidP="00485664">
      <w:pPr>
        <w:rPr>
          <w:i/>
        </w:rPr>
      </w:pPr>
      <w:r w:rsidRPr="008D114F">
        <w:rPr>
          <w:i/>
        </w:rPr>
        <w:t>Consumers are made aware of and have access to advocates, language services and other methods for raising and resolving complaints.</w:t>
      </w:r>
    </w:p>
    <w:p w14:paraId="220E73BC" w14:textId="74118A9A" w:rsidR="00485664" w:rsidRPr="00D435F8" w:rsidRDefault="00CC6F5B" w:rsidP="00485664">
      <w:pPr>
        <w:pStyle w:val="Heading3"/>
      </w:pPr>
      <w:r w:rsidRPr="00D435F8">
        <w:t>Requirement 6(3)(c)</w:t>
      </w:r>
      <w:r>
        <w:tab/>
        <w:t>Compliant</w:t>
      </w:r>
    </w:p>
    <w:p w14:paraId="220E73BD" w14:textId="77777777" w:rsidR="00485664" w:rsidRPr="008D114F" w:rsidRDefault="00CC6F5B" w:rsidP="00485664">
      <w:pPr>
        <w:rPr>
          <w:i/>
        </w:rPr>
      </w:pPr>
      <w:r w:rsidRPr="008D114F">
        <w:rPr>
          <w:i/>
        </w:rPr>
        <w:t>Appropriate action is taken in response to complaints and an open disclosure process is used when things go wrong.</w:t>
      </w:r>
    </w:p>
    <w:p w14:paraId="220E73BF" w14:textId="5FFF2CA1" w:rsidR="00485664" w:rsidRPr="00D435F8" w:rsidRDefault="00CC6F5B" w:rsidP="00485664">
      <w:pPr>
        <w:pStyle w:val="Heading3"/>
      </w:pPr>
      <w:r w:rsidRPr="00D435F8">
        <w:lastRenderedPageBreak/>
        <w:t>Requirement 6(3)(d)</w:t>
      </w:r>
      <w:r>
        <w:tab/>
        <w:t>Non-compliant</w:t>
      </w:r>
    </w:p>
    <w:p w14:paraId="220E73C0" w14:textId="77777777" w:rsidR="00485664" w:rsidRPr="008D114F" w:rsidRDefault="00CC6F5B" w:rsidP="00485664">
      <w:pPr>
        <w:rPr>
          <w:i/>
        </w:rPr>
      </w:pPr>
      <w:r w:rsidRPr="008D114F">
        <w:rPr>
          <w:i/>
        </w:rPr>
        <w:t>Feedback and complaints are reviewed and used to improve the quality of care and services.</w:t>
      </w:r>
    </w:p>
    <w:p w14:paraId="1D4EDB95" w14:textId="791D2F58" w:rsidR="00AA6176" w:rsidRPr="00910BE1" w:rsidRDefault="00AA6176" w:rsidP="00AA6176">
      <w:pPr>
        <w:rPr>
          <w:color w:val="auto"/>
        </w:rPr>
      </w:pPr>
      <w:bookmarkStart w:id="14" w:name="_Hlk75185071"/>
      <w:r w:rsidRPr="00910BE1">
        <w:rPr>
          <w:color w:val="auto"/>
        </w:rPr>
        <w:t xml:space="preserve">The Assessment Team were not satisfied the service </w:t>
      </w:r>
      <w:r w:rsidR="00C90968" w:rsidRPr="00910BE1">
        <w:rPr>
          <w:color w:val="auto"/>
        </w:rPr>
        <w:t>effectively</w:t>
      </w:r>
      <w:r w:rsidR="00210E54" w:rsidRPr="00910BE1">
        <w:rPr>
          <w:color w:val="auto"/>
        </w:rPr>
        <w:t xml:space="preserve"> demonstrated feedback and complaints are reviewed and monitored regularly </w:t>
      </w:r>
      <w:r w:rsidR="008F74E1" w:rsidRPr="00910BE1">
        <w:rPr>
          <w:color w:val="auto"/>
        </w:rPr>
        <w:t>to ensure complaints are actioned and trends identified</w:t>
      </w:r>
      <w:r w:rsidRPr="00910BE1">
        <w:rPr>
          <w:color w:val="auto"/>
        </w:rPr>
        <w:t>. This was evidenced by the following:</w:t>
      </w:r>
    </w:p>
    <w:p w14:paraId="75362087" w14:textId="4137E3AD" w:rsidR="004D7EEA" w:rsidRPr="0007423D" w:rsidRDefault="004D7EEA" w:rsidP="00156359">
      <w:pPr>
        <w:pStyle w:val="ListParagraph"/>
        <w:numPr>
          <w:ilvl w:val="0"/>
          <w:numId w:val="27"/>
        </w:numPr>
        <w:ind w:left="425" w:hanging="425"/>
        <w:contextualSpacing w:val="0"/>
        <w:rPr>
          <w:color w:val="auto"/>
        </w:rPr>
      </w:pPr>
      <w:r w:rsidRPr="0007423D">
        <w:rPr>
          <w:color w:val="auto"/>
        </w:rPr>
        <w:t>Only one complaint was recorded in the Complaints register for a four month</w:t>
      </w:r>
      <w:r w:rsidR="00C32F7B" w:rsidRPr="0007423D">
        <w:rPr>
          <w:color w:val="auto"/>
        </w:rPr>
        <w:t xml:space="preserve"> period.</w:t>
      </w:r>
    </w:p>
    <w:p w14:paraId="1826323A" w14:textId="0D46DEA1" w:rsidR="00C32F7B" w:rsidRPr="0007423D" w:rsidRDefault="002953BE" w:rsidP="00156359">
      <w:pPr>
        <w:pStyle w:val="ListParagraph"/>
        <w:numPr>
          <w:ilvl w:val="0"/>
          <w:numId w:val="27"/>
        </w:numPr>
        <w:ind w:left="425" w:hanging="425"/>
        <w:contextualSpacing w:val="0"/>
        <w:rPr>
          <w:color w:val="auto"/>
        </w:rPr>
      </w:pPr>
      <w:r w:rsidRPr="0007423D">
        <w:rPr>
          <w:color w:val="auto"/>
        </w:rPr>
        <w:t>Comment</w:t>
      </w:r>
      <w:r w:rsidR="00763AA7" w:rsidRPr="0007423D">
        <w:rPr>
          <w:color w:val="auto"/>
        </w:rPr>
        <w:t xml:space="preserve">s, complaints and feedback </w:t>
      </w:r>
      <w:r w:rsidR="00020925" w:rsidRPr="0007423D">
        <w:rPr>
          <w:color w:val="auto"/>
        </w:rPr>
        <w:t xml:space="preserve">from consumers, representatives and staff </w:t>
      </w:r>
      <w:r w:rsidR="00763AA7" w:rsidRPr="0007423D">
        <w:rPr>
          <w:color w:val="auto"/>
        </w:rPr>
        <w:t xml:space="preserve">documented in a menu </w:t>
      </w:r>
      <w:r w:rsidR="00F05057" w:rsidRPr="0007423D">
        <w:rPr>
          <w:color w:val="auto"/>
        </w:rPr>
        <w:t>survey</w:t>
      </w:r>
      <w:r w:rsidR="00763AA7" w:rsidRPr="0007423D">
        <w:rPr>
          <w:color w:val="auto"/>
        </w:rPr>
        <w:t xml:space="preserve">, staff and consumer meeting minutes and email correspondence had not been recorded in the </w:t>
      </w:r>
      <w:r w:rsidR="00F05057" w:rsidRPr="0007423D">
        <w:rPr>
          <w:color w:val="auto"/>
        </w:rPr>
        <w:t>Complaints register.</w:t>
      </w:r>
    </w:p>
    <w:p w14:paraId="543F982F" w14:textId="74EE7F7F" w:rsidR="00156359" w:rsidRPr="0007423D" w:rsidRDefault="00156359" w:rsidP="00156359">
      <w:pPr>
        <w:pStyle w:val="ListParagraph"/>
        <w:numPr>
          <w:ilvl w:val="0"/>
          <w:numId w:val="27"/>
        </w:numPr>
        <w:ind w:left="425" w:hanging="425"/>
        <w:contextualSpacing w:val="0"/>
        <w:rPr>
          <w:color w:val="auto"/>
        </w:rPr>
      </w:pPr>
      <w:r w:rsidRPr="0007423D">
        <w:rPr>
          <w:color w:val="auto"/>
        </w:rPr>
        <w:t xml:space="preserve">Hospitality staff said they receive complaints and suggestions about food on a regular basis which is recorded and discussed at resident meetings. Staff said they assume this is then entered into the </w:t>
      </w:r>
      <w:r w:rsidR="0007423D" w:rsidRPr="0007423D">
        <w:rPr>
          <w:color w:val="auto"/>
        </w:rPr>
        <w:t>C</w:t>
      </w:r>
      <w:r w:rsidRPr="0007423D">
        <w:rPr>
          <w:color w:val="auto"/>
        </w:rPr>
        <w:t xml:space="preserve">omplaints </w:t>
      </w:r>
      <w:r w:rsidR="00C90968" w:rsidRPr="0007423D">
        <w:rPr>
          <w:color w:val="auto"/>
        </w:rPr>
        <w:t>register but</w:t>
      </w:r>
      <w:r w:rsidRPr="0007423D">
        <w:rPr>
          <w:color w:val="auto"/>
        </w:rPr>
        <w:t xml:space="preserve"> were unsure. </w:t>
      </w:r>
    </w:p>
    <w:p w14:paraId="6A405700" w14:textId="0F069C90" w:rsidR="008F74E1" w:rsidRPr="0007423D" w:rsidRDefault="00C90968" w:rsidP="00156359">
      <w:pPr>
        <w:pStyle w:val="ListParagraph"/>
        <w:numPr>
          <w:ilvl w:val="0"/>
          <w:numId w:val="27"/>
        </w:numPr>
        <w:ind w:left="425" w:hanging="425"/>
        <w:contextualSpacing w:val="0"/>
        <w:rPr>
          <w:color w:val="auto"/>
        </w:rPr>
      </w:pPr>
      <w:r w:rsidRPr="0007423D">
        <w:rPr>
          <w:color w:val="auto"/>
        </w:rPr>
        <w:t>Management</w:t>
      </w:r>
      <w:r w:rsidR="008F74E1" w:rsidRPr="0007423D">
        <w:rPr>
          <w:color w:val="auto"/>
        </w:rPr>
        <w:t xml:space="preserve"> </w:t>
      </w:r>
      <w:r w:rsidR="00BF4E96" w:rsidRPr="0007423D">
        <w:rPr>
          <w:color w:val="auto"/>
        </w:rPr>
        <w:t>stated:</w:t>
      </w:r>
    </w:p>
    <w:p w14:paraId="76FA0726" w14:textId="1936028D" w:rsidR="00BF4E96" w:rsidRPr="00284707" w:rsidRDefault="00BF4E96"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 xml:space="preserve">Not all feedback </w:t>
      </w:r>
      <w:r w:rsidR="0007423D" w:rsidRPr="00284707">
        <w:rPr>
          <w:rFonts w:eastAsia="Times New Roman"/>
          <w:szCs w:val="24"/>
          <w:lang w:eastAsia="en-AU"/>
        </w:rPr>
        <w:t>and</w:t>
      </w:r>
      <w:r w:rsidRPr="00284707">
        <w:rPr>
          <w:rFonts w:eastAsia="Times New Roman"/>
          <w:szCs w:val="24"/>
          <w:lang w:eastAsia="en-AU"/>
        </w:rPr>
        <w:t xml:space="preserve"> complaints are recorded as they are addressed by staff at the time</w:t>
      </w:r>
      <w:r w:rsidR="00CE1609" w:rsidRPr="00284707">
        <w:rPr>
          <w:rFonts w:eastAsia="Times New Roman"/>
          <w:szCs w:val="24"/>
          <w:lang w:eastAsia="en-AU"/>
        </w:rPr>
        <w:t xml:space="preserve">. Staff may not necessarily pass information relating to complaints to management. </w:t>
      </w:r>
    </w:p>
    <w:p w14:paraId="1D475BEE" w14:textId="0B61E676" w:rsidR="00947219" w:rsidRPr="00284707" w:rsidRDefault="00F9321D"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 xml:space="preserve">Acknowledged </w:t>
      </w:r>
      <w:r w:rsidR="00947219" w:rsidRPr="00284707">
        <w:rPr>
          <w:rFonts w:eastAsia="Times New Roman"/>
          <w:szCs w:val="24"/>
          <w:lang w:eastAsia="en-AU"/>
        </w:rPr>
        <w:t xml:space="preserve">complaints recorded in </w:t>
      </w:r>
      <w:r w:rsidR="00C90968" w:rsidRPr="00284707">
        <w:rPr>
          <w:rFonts w:eastAsia="Times New Roman"/>
          <w:szCs w:val="24"/>
          <w:lang w:eastAsia="en-AU"/>
        </w:rPr>
        <w:t>meeting</w:t>
      </w:r>
      <w:r w:rsidR="00947219" w:rsidRPr="00284707">
        <w:rPr>
          <w:rFonts w:eastAsia="Times New Roman"/>
          <w:szCs w:val="24"/>
          <w:lang w:eastAsia="en-AU"/>
        </w:rPr>
        <w:t xml:space="preserve"> minutes and surveys should have been recorded in the Complaints register.</w:t>
      </w:r>
      <w:r w:rsidR="001D05C7" w:rsidRPr="00284707">
        <w:rPr>
          <w:rFonts w:eastAsia="Times New Roman"/>
          <w:szCs w:val="24"/>
          <w:lang w:eastAsia="en-AU"/>
        </w:rPr>
        <w:t xml:space="preserve"> This has likely impacted </w:t>
      </w:r>
      <w:r w:rsidR="0007423D" w:rsidRPr="00284707">
        <w:rPr>
          <w:rFonts w:eastAsia="Times New Roman"/>
          <w:szCs w:val="24"/>
          <w:lang w:eastAsia="en-AU"/>
        </w:rPr>
        <w:t xml:space="preserve">the </w:t>
      </w:r>
      <w:r w:rsidR="001D05C7" w:rsidRPr="00284707">
        <w:rPr>
          <w:rFonts w:eastAsia="Times New Roman"/>
          <w:szCs w:val="24"/>
          <w:lang w:eastAsia="en-AU"/>
        </w:rPr>
        <w:t xml:space="preserve">ability to analyse any trends. </w:t>
      </w:r>
    </w:p>
    <w:p w14:paraId="525B65E9" w14:textId="3D4A21BF" w:rsidR="001D05C7" w:rsidRPr="00284707" w:rsidRDefault="001D05C7"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 xml:space="preserve">Acknowledged </w:t>
      </w:r>
      <w:r w:rsidR="0007423D" w:rsidRPr="00284707">
        <w:rPr>
          <w:rFonts w:eastAsia="Times New Roman"/>
          <w:szCs w:val="24"/>
          <w:lang w:eastAsia="en-AU"/>
        </w:rPr>
        <w:t xml:space="preserve">the </w:t>
      </w:r>
      <w:r w:rsidRPr="00284707">
        <w:rPr>
          <w:rFonts w:eastAsia="Times New Roman"/>
          <w:szCs w:val="24"/>
          <w:lang w:eastAsia="en-AU"/>
        </w:rPr>
        <w:t xml:space="preserve">difference between suggestions and complaints </w:t>
      </w:r>
      <w:r w:rsidR="00501D3B" w:rsidRPr="00284707">
        <w:rPr>
          <w:rFonts w:eastAsia="Times New Roman"/>
          <w:szCs w:val="24"/>
          <w:lang w:eastAsia="en-AU"/>
        </w:rPr>
        <w:t xml:space="preserve">and said suggestions are also not recorded. </w:t>
      </w:r>
    </w:p>
    <w:p w14:paraId="754AAA3C" w14:textId="3AEBD785" w:rsidR="00AA6176" w:rsidRPr="0007423D" w:rsidRDefault="00AA6176" w:rsidP="00AA6176">
      <w:pPr>
        <w:rPr>
          <w:color w:val="auto"/>
        </w:rPr>
      </w:pPr>
      <w:r w:rsidRPr="0007423D">
        <w:rPr>
          <w:color w:val="auto"/>
        </w:rPr>
        <w:t>The provider’s response indicates they accept the Assessment Team’s recommendation of not met. The provider’s response included investigations and actions implemented/to be implemented to resolve the deficiencies identified as well as documentation to support and/or demonstrate the actions initiated. Actions include, but are not limited to:</w:t>
      </w:r>
    </w:p>
    <w:p w14:paraId="04B7CA95" w14:textId="42DA9F63" w:rsidR="00417D72" w:rsidRPr="00CD7E2C" w:rsidRDefault="005378CE" w:rsidP="00BF0AB0">
      <w:pPr>
        <w:pStyle w:val="ListParagraph"/>
        <w:numPr>
          <w:ilvl w:val="0"/>
          <w:numId w:val="27"/>
        </w:numPr>
        <w:ind w:left="425" w:hanging="425"/>
        <w:contextualSpacing w:val="0"/>
        <w:rPr>
          <w:color w:val="auto"/>
        </w:rPr>
      </w:pPr>
      <w:r w:rsidRPr="00CD7E2C">
        <w:rPr>
          <w:color w:val="auto"/>
        </w:rPr>
        <w:t>A new register for feedback and complaints to be implemented</w:t>
      </w:r>
      <w:r w:rsidR="0007423D" w:rsidRPr="00CD7E2C">
        <w:rPr>
          <w:color w:val="auto"/>
        </w:rPr>
        <w:t>,</w:t>
      </w:r>
      <w:r w:rsidR="000535E7" w:rsidRPr="00CD7E2C">
        <w:rPr>
          <w:color w:val="auto"/>
        </w:rPr>
        <w:t xml:space="preserve"> along with a work instruction which will include how to trend complaints informa</w:t>
      </w:r>
      <w:r w:rsidR="00CD7E2C" w:rsidRPr="00CD7E2C">
        <w:rPr>
          <w:color w:val="auto"/>
        </w:rPr>
        <w:t>ti</w:t>
      </w:r>
      <w:r w:rsidR="000535E7" w:rsidRPr="00CD7E2C">
        <w:rPr>
          <w:color w:val="auto"/>
        </w:rPr>
        <w:t>on.</w:t>
      </w:r>
    </w:p>
    <w:p w14:paraId="36CE4F33" w14:textId="2909554A" w:rsidR="000535E7" w:rsidRPr="00CD7E2C" w:rsidRDefault="00D60433" w:rsidP="00BF0AB0">
      <w:pPr>
        <w:pStyle w:val="ListParagraph"/>
        <w:numPr>
          <w:ilvl w:val="0"/>
          <w:numId w:val="27"/>
        </w:numPr>
        <w:ind w:left="425" w:hanging="425"/>
        <w:contextualSpacing w:val="0"/>
        <w:rPr>
          <w:color w:val="auto"/>
        </w:rPr>
      </w:pPr>
      <w:r w:rsidRPr="00CD7E2C">
        <w:rPr>
          <w:color w:val="auto"/>
        </w:rPr>
        <w:t xml:space="preserve">Complaints from meeting minutes to be transferred to the Complaints register monthly. </w:t>
      </w:r>
    </w:p>
    <w:p w14:paraId="6619C8F4" w14:textId="6585888D" w:rsidR="00D60433" w:rsidRPr="00CD7E2C" w:rsidRDefault="00D60433" w:rsidP="00BF0AB0">
      <w:pPr>
        <w:pStyle w:val="ListParagraph"/>
        <w:numPr>
          <w:ilvl w:val="0"/>
          <w:numId w:val="27"/>
        </w:numPr>
        <w:ind w:left="425" w:hanging="425"/>
        <w:contextualSpacing w:val="0"/>
        <w:rPr>
          <w:color w:val="auto"/>
        </w:rPr>
      </w:pPr>
      <w:r w:rsidRPr="00CD7E2C">
        <w:rPr>
          <w:color w:val="auto"/>
        </w:rPr>
        <w:t xml:space="preserve">Re-educate staff regarding reporting and recording complaints. </w:t>
      </w:r>
    </w:p>
    <w:p w14:paraId="4ED469A8" w14:textId="556A70CF" w:rsidR="00577063" w:rsidRPr="00CD7E2C" w:rsidRDefault="00577063" w:rsidP="00BF0AB0">
      <w:pPr>
        <w:pStyle w:val="ListParagraph"/>
        <w:numPr>
          <w:ilvl w:val="0"/>
          <w:numId w:val="27"/>
        </w:numPr>
        <w:ind w:left="425" w:hanging="425"/>
        <w:contextualSpacing w:val="0"/>
        <w:rPr>
          <w:color w:val="auto"/>
        </w:rPr>
      </w:pPr>
      <w:r w:rsidRPr="00CD7E2C">
        <w:rPr>
          <w:color w:val="auto"/>
        </w:rPr>
        <w:lastRenderedPageBreak/>
        <w:t xml:space="preserve">Feedback and complaints toolbox </w:t>
      </w:r>
      <w:r w:rsidR="00FF0473" w:rsidRPr="00CD7E2C">
        <w:rPr>
          <w:color w:val="auto"/>
        </w:rPr>
        <w:t xml:space="preserve">for all staff set for November 2021. </w:t>
      </w:r>
    </w:p>
    <w:p w14:paraId="6F76860B" w14:textId="64D0E0DA" w:rsidR="001475BB" w:rsidRPr="00CD7E2C" w:rsidRDefault="001475BB" w:rsidP="00BF0AB0">
      <w:pPr>
        <w:pStyle w:val="ListParagraph"/>
        <w:numPr>
          <w:ilvl w:val="0"/>
          <w:numId w:val="27"/>
        </w:numPr>
        <w:ind w:left="425" w:hanging="425"/>
        <w:contextualSpacing w:val="0"/>
        <w:rPr>
          <w:color w:val="auto"/>
        </w:rPr>
      </w:pPr>
      <w:r w:rsidRPr="00CD7E2C">
        <w:rPr>
          <w:color w:val="auto"/>
        </w:rPr>
        <w:t xml:space="preserve">Feedback recorded in the survey and meeting minutes will be added to the Feedback and compliments register commencing May 2021. </w:t>
      </w:r>
    </w:p>
    <w:p w14:paraId="4C71A819" w14:textId="68A725EF" w:rsidR="00AA6176" w:rsidRPr="00DC1964" w:rsidRDefault="00AA6176" w:rsidP="00AA6176">
      <w:pPr>
        <w:pStyle w:val="ListBullet"/>
        <w:rPr>
          <w:rFonts w:eastAsia="Times New Roman"/>
          <w:szCs w:val="24"/>
          <w:lang w:eastAsia="en-AU"/>
        </w:rPr>
      </w:pPr>
      <w:r w:rsidRPr="00DC1964">
        <w:rPr>
          <w:rFonts w:eastAsia="Times New Roman"/>
          <w:szCs w:val="24"/>
          <w:lang w:eastAsia="en-AU"/>
        </w:rPr>
        <w:t xml:space="preserve">I acknowledge the provider’s response and the actions taken in response to the Assessment Team’s findings. However, based on the Assessment Team’s report and the provider’s response, I find at the time of the Site Audit, </w:t>
      </w:r>
      <w:r w:rsidR="00445EAA" w:rsidRPr="00DC1964">
        <w:rPr>
          <w:rFonts w:eastAsia="Times New Roman"/>
          <w:szCs w:val="24"/>
          <w:lang w:eastAsia="en-AU"/>
        </w:rPr>
        <w:t>feedback and complaints</w:t>
      </w:r>
      <w:r w:rsidR="00F3450B" w:rsidRPr="00DC1964">
        <w:rPr>
          <w:rFonts w:eastAsia="Times New Roman"/>
          <w:szCs w:val="24"/>
          <w:lang w:eastAsia="en-AU"/>
        </w:rPr>
        <w:t xml:space="preserve">, including </w:t>
      </w:r>
      <w:r w:rsidR="00786F66" w:rsidRPr="00DC1964">
        <w:rPr>
          <w:rFonts w:eastAsia="Times New Roman"/>
          <w:szCs w:val="24"/>
          <w:lang w:eastAsia="en-AU"/>
        </w:rPr>
        <w:t>feedback</w:t>
      </w:r>
      <w:r w:rsidR="00F3450B" w:rsidRPr="00DC1964">
        <w:rPr>
          <w:rFonts w:eastAsia="Times New Roman"/>
          <w:szCs w:val="24"/>
          <w:lang w:eastAsia="en-AU"/>
        </w:rPr>
        <w:t xml:space="preserve"> received through meeting forum</w:t>
      </w:r>
      <w:r w:rsidR="00786F66" w:rsidRPr="00DC1964">
        <w:rPr>
          <w:rFonts w:eastAsia="Times New Roman"/>
          <w:szCs w:val="24"/>
          <w:lang w:eastAsia="en-AU"/>
        </w:rPr>
        <w:t>s and surveys</w:t>
      </w:r>
      <w:r w:rsidR="00445EAA" w:rsidRPr="00DC1964">
        <w:rPr>
          <w:rFonts w:eastAsia="Times New Roman"/>
          <w:szCs w:val="24"/>
          <w:lang w:eastAsia="en-AU"/>
        </w:rPr>
        <w:t xml:space="preserve"> were not co</w:t>
      </w:r>
      <w:r w:rsidR="00F3450B" w:rsidRPr="00DC1964">
        <w:rPr>
          <w:rFonts w:eastAsia="Times New Roman"/>
          <w:szCs w:val="24"/>
          <w:lang w:eastAsia="en-AU"/>
        </w:rPr>
        <w:t>nsistently recorded</w:t>
      </w:r>
      <w:r w:rsidRPr="00DC1964">
        <w:rPr>
          <w:rFonts w:eastAsia="Times New Roman"/>
          <w:szCs w:val="24"/>
          <w:lang w:eastAsia="en-AU"/>
        </w:rPr>
        <w:t>.</w:t>
      </w:r>
      <w:r w:rsidR="00786F66" w:rsidRPr="00DC1964">
        <w:rPr>
          <w:rFonts w:eastAsia="Times New Roman"/>
          <w:szCs w:val="24"/>
          <w:lang w:eastAsia="en-AU"/>
        </w:rPr>
        <w:t xml:space="preserve"> </w:t>
      </w:r>
      <w:r w:rsidR="00786F66" w:rsidRPr="00DC1964">
        <w:t xml:space="preserve">Management acknowledged that not all feedback and complaints are recorded as they are addressed by staff at the time. </w:t>
      </w:r>
      <w:r w:rsidR="006754DC" w:rsidRPr="00DC1964">
        <w:t xml:space="preserve">In coming to my finding, I have considered </w:t>
      </w:r>
      <w:r w:rsidR="00191057">
        <w:t>that</w:t>
      </w:r>
      <w:r w:rsidR="00B649D2">
        <w:t xml:space="preserve"> information documented on</w:t>
      </w:r>
      <w:r w:rsidR="00F24C97">
        <w:t xml:space="preserve"> the</w:t>
      </w:r>
      <w:r w:rsidR="00BC22BD" w:rsidRPr="00DC1964">
        <w:t xml:space="preserve"> Complaints register is</w:t>
      </w:r>
      <w:r w:rsidR="00191057">
        <w:t xml:space="preserve"> not</w:t>
      </w:r>
      <w:r w:rsidR="00BC22BD" w:rsidRPr="00DC1964">
        <w:t xml:space="preserve"> reflective of the </w:t>
      </w:r>
      <w:r w:rsidR="00E13F5C" w:rsidRPr="00DC1964">
        <w:t xml:space="preserve">actual </w:t>
      </w:r>
      <w:r w:rsidR="00BC22BD" w:rsidRPr="00DC1964">
        <w:t>feedback and complaints being received by the service.</w:t>
      </w:r>
      <w:r w:rsidR="006754DC" w:rsidRPr="00DC1964">
        <w:t xml:space="preserve"> </w:t>
      </w:r>
      <w:r w:rsidR="00F24C97">
        <w:t>This has resulted in c</w:t>
      </w:r>
      <w:r w:rsidR="002B4881" w:rsidRPr="00DC1964">
        <w:t>omplaint</w:t>
      </w:r>
      <w:r w:rsidR="00F24C97">
        <w:t>s</w:t>
      </w:r>
      <w:r w:rsidR="002B4881" w:rsidRPr="00DC1964">
        <w:t xml:space="preserve"> trends not being identified and, </w:t>
      </w:r>
      <w:r w:rsidR="00CC6A9A">
        <w:t>therefore,</w:t>
      </w:r>
      <w:r w:rsidR="006754DC" w:rsidRPr="00DC1964">
        <w:t xml:space="preserve"> </w:t>
      </w:r>
      <w:r w:rsidR="00EC7DC0" w:rsidRPr="00DC1964">
        <w:t xml:space="preserve">information received from complaints is </w:t>
      </w:r>
      <w:r w:rsidR="00B84C4F" w:rsidRPr="00DC1964">
        <w:t xml:space="preserve">not </w:t>
      </w:r>
      <w:r w:rsidR="00CC6A9A">
        <w:t>able to be effectively</w:t>
      </w:r>
      <w:r w:rsidR="00B84C4F" w:rsidRPr="00DC1964">
        <w:t xml:space="preserve"> </w:t>
      </w:r>
      <w:r w:rsidR="00EC7DC0" w:rsidRPr="00DC1964">
        <w:t xml:space="preserve">used to </w:t>
      </w:r>
      <w:r w:rsidR="00A272D4" w:rsidRPr="00DC1964">
        <w:t>improve the quality of care and services.</w:t>
      </w:r>
      <w:r w:rsidR="00BC22BD" w:rsidRPr="00DC1964">
        <w:t xml:space="preserve"> </w:t>
      </w:r>
    </w:p>
    <w:p w14:paraId="3F4A9AED" w14:textId="3700A189" w:rsidR="00AA6176" w:rsidRPr="00DC1964" w:rsidRDefault="00AA6176" w:rsidP="00AA6176">
      <w:pPr>
        <w:rPr>
          <w:color w:val="auto"/>
        </w:rPr>
      </w:pPr>
      <w:r w:rsidRPr="00DC1964">
        <w:rPr>
          <w:color w:val="auto"/>
        </w:rPr>
        <w:t xml:space="preserve">For the reasons detailed above, I find The Catholic Diocese of Port Pirie Inc, in relation to St Joseph’s House, to be Non-compliant with Requirement (3)(d) in Standard 6 </w:t>
      </w:r>
      <w:r w:rsidR="00830F31" w:rsidRPr="00DC1964">
        <w:rPr>
          <w:color w:val="auto"/>
        </w:rPr>
        <w:t>Feedback</w:t>
      </w:r>
      <w:r w:rsidRPr="00DC1964">
        <w:rPr>
          <w:color w:val="auto"/>
        </w:rPr>
        <w:t xml:space="preserve"> and complaints.</w:t>
      </w:r>
    </w:p>
    <w:bookmarkEnd w:id="14"/>
    <w:p w14:paraId="220E73C1" w14:textId="6890FD35" w:rsidR="00485664" w:rsidRPr="00DC1964" w:rsidRDefault="00485664" w:rsidP="00485664">
      <w:pPr>
        <w:rPr>
          <w:color w:val="auto"/>
        </w:rPr>
      </w:pPr>
    </w:p>
    <w:p w14:paraId="220E73C2" w14:textId="77777777" w:rsidR="00485664" w:rsidRPr="001B3DE8" w:rsidRDefault="00485664" w:rsidP="00485664"/>
    <w:p w14:paraId="220E73C3" w14:textId="77777777" w:rsidR="00485664" w:rsidRDefault="00485664" w:rsidP="00485664">
      <w:pPr>
        <w:sectPr w:rsidR="00485664" w:rsidSect="00485664">
          <w:type w:val="continuous"/>
          <w:pgSz w:w="11906" w:h="16838"/>
          <w:pgMar w:top="1701" w:right="1418" w:bottom="1418" w:left="1418" w:header="709" w:footer="397" w:gutter="0"/>
          <w:cols w:space="708"/>
          <w:titlePg/>
          <w:docGrid w:linePitch="360"/>
        </w:sectPr>
      </w:pPr>
    </w:p>
    <w:p w14:paraId="220E73C4" w14:textId="5B6011E6" w:rsidR="00485664" w:rsidRDefault="00CC6F5B" w:rsidP="00485664">
      <w:pPr>
        <w:pStyle w:val="Heading1"/>
        <w:tabs>
          <w:tab w:val="right" w:pos="9070"/>
        </w:tabs>
        <w:spacing w:before="560" w:after="640"/>
        <w:rPr>
          <w:color w:val="FFFFFF" w:themeColor="background1"/>
          <w:sz w:val="36"/>
        </w:rPr>
        <w:sectPr w:rsidR="00485664" w:rsidSect="0048566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0E741D" wp14:editId="220E741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331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20E73C5" w14:textId="77777777" w:rsidR="00485664" w:rsidRPr="000E654D" w:rsidRDefault="00CC6F5B" w:rsidP="00485664">
      <w:pPr>
        <w:pStyle w:val="Heading3"/>
        <w:shd w:val="clear" w:color="auto" w:fill="F2F2F2" w:themeFill="background1" w:themeFillShade="F2"/>
      </w:pPr>
      <w:r w:rsidRPr="000E654D">
        <w:t>Consumer outcome:</w:t>
      </w:r>
    </w:p>
    <w:p w14:paraId="220E73C6" w14:textId="77777777" w:rsidR="00485664" w:rsidRDefault="00CC6F5B" w:rsidP="00485664">
      <w:pPr>
        <w:numPr>
          <w:ilvl w:val="0"/>
          <w:numId w:val="7"/>
        </w:numPr>
        <w:shd w:val="clear" w:color="auto" w:fill="F2F2F2" w:themeFill="background1" w:themeFillShade="F2"/>
      </w:pPr>
      <w:r>
        <w:t>I get quality care and services when I need them from people who are knowledgeable, capable and caring.</w:t>
      </w:r>
    </w:p>
    <w:p w14:paraId="220E73C7" w14:textId="77777777" w:rsidR="00485664" w:rsidRDefault="00CC6F5B" w:rsidP="00485664">
      <w:pPr>
        <w:pStyle w:val="Heading3"/>
        <w:shd w:val="clear" w:color="auto" w:fill="F2F2F2" w:themeFill="background1" w:themeFillShade="F2"/>
      </w:pPr>
      <w:r>
        <w:t>Organisation statement:</w:t>
      </w:r>
    </w:p>
    <w:p w14:paraId="220E73C8" w14:textId="77777777" w:rsidR="00485664" w:rsidRDefault="00CC6F5B" w:rsidP="0048566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0E73C9" w14:textId="77777777" w:rsidR="00485664" w:rsidRDefault="00CC6F5B" w:rsidP="00485664">
      <w:pPr>
        <w:pStyle w:val="Heading2"/>
      </w:pPr>
      <w:r>
        <w:t>Assessment of Standard 7</w:t>
      </w:r>
    </w:p>
    <w:p w14:paraId="3602F195" w14:textId="77777777" w:rsidR="009A024C" w:rsidRPr="00A835AC" w:rsidRDefault="009A024C" w:rsidP="009A024C">
      <w:pPr>
        <w:rPr>
          <w:rFonts w:eastAsiaTheme="minorHAnsi"/>
          <w:color w:val="auto"/>
        </w:rPr>
      </w:pPr>
      <w:r w:rsidRPr="00A835AC">
        <w:rPr>
          <w:rFonts w:eastAsiaTheme="minorHAnsi"/>
          <w:color w:val="auto"/>
        </w:rPr>
        <w:t>The Quality Standard is assessed as Compliant as five of the five specific Requirements have been assessed as Compliant.</w:t>
      </w:r>
    </w:p>
    <w:p w14:paraId="0F43178B" w14:textId="4B6B155C" w:rsidR="009A024C" w:rsidRPr="00A835AC" w:rsidRDefault="009A024C" w:rsidP="009A024C">
      <w:pPr>
        <w:rPr>
          <w:rFonts w:eastAsiaTheme="minorHAnsi"/>
          <w:color w:val="auto"/>
        </w:rPr>
      </w:pPr>
      <w:r w:rsidRPr="00A835AC">
        <w:rPr>
          <w:rFonts w:eastAsiaTheme="minorHAnsi"/>
          <w:color w:val="auto"/>
        </w:rPr>
        <w:t xml:space="preserve">The Assessment Team found overall, most consumers were satisfied they </w:t>
      </w:r>
      <w:r w:rsidR="00244566" w:rsidRPr="00A835AC">
        <w:rPr>
          <w:rFonts w:eastAsiaTheme="minorHAnsi"/>
          <w:color w:val="auto"/>
        </w:rPr>
        <w:t>get</w:t>
      </w:r>
      <w:r w:rsidRPr="00A835AC">
        <w:rPr>
          <w:rFonts w:eastAsiaTheme="minorHAnsi"/>
          <w:color w:val="auto"/>
        </w:rPr>
        <w:t xml:space="preserve"> quality care and services when they need them from people who are knowledgeable, capable and caring. The following examples were provided by consumers and representatives during interviews with the Assessment Team:</w:t>
      </w:r>
    </w:p>
    <w:p w14:paraId="1A4A4160" w14:textId="50F13FA6" w:rsidR="00154270" w:rsidRPr="00154270" w:rsidRDefault="007B4087" w:rsidP="000E3290">
      <w:pPr>
        <w:pStyle w:val="ListParagraph"/>
        <w:numPr>
          <w:ilvl w:val="0"/>
          <w:numId w:val="29"/>
        </w:numPr>
        <w:ind w:left="426" w:hanging="426"/>
        <w:contextualSpacing w:val="0"/>
        <w:rPr>
          <w:rFonts w:eastAsia="Arial"/>
        </w:rPr>
      </w:pPr>
      <w:r w:rsidRPr="00154270">
        <w:rPr>
          <w:rFonts w:eastAsia="Arial"/>
          <w:color w:val="000000" w:themeColor="text1"/>
        </w:rPr>
        <w:t xml:space="preserve">there are enough staff, </w:t>
      </w:r>
      <w:r w:rsidR="00154270">
        <w:rPr>
          <w:rFonts w:eastAsia="Arial"/>
          <w:color w:val="000000" w:themeColor="text1"/>
        </w:rPr>
        <w:t xml:space="preserve">and they even have time to chat. </w:t>
      </w:r>
    </w:p>
    <w:p w14:paraId="09FD8AB8" w14:textId="5223A9CE" w:rsidR="007B4087" w:rsidRPr="00154270" w:rsidRDefault="007B4087" w:rsidP="000E3290">
      <w:pPr>
        <w:pStyle w:val="ListParagraph"/>
        <w:numPr>
          <w:ilvl w:val="0"/>
          <w:numId w:val="29"/>
        </w:numPr>
        <w:ind w:left="426" w:hanging="426"/>
        <w:contextualSpacing w:val="0"/>
        <w:rPr>
          <w:rFonts w:eastAsia="Arial"/>
        </w:rPr>
      </w:pPr>
      <w:r w:rsidRPr="00154270">
        <w:rPr>
          <w:rFonts w:eastAsia="Arial"/>
          <w:color w:val="000000" w:themeColor="text1"/>
        </w:rPr>
        <w:t xml:space="preserve">when </w:t>
      </w:r>
      <w:r w:rsidR="00154270">
        <w:rPr>
          <w:rFonts w:eastAsia="Arial"/>
          <w:color w:val="000000" w:themeColor="text1"/>
        </w:rPr>
        <w:t>consumers</w:t>
      </w:r>
      <w:r w:rsidRPr="00154270">
        <w:rPr>
          <w:rFonts w:eastAsia="Arial"/>
          <w:color w:val="000000" w:themeColor="text1"/>
        </w:rPr>
        <w:t xml:space="preserve"> ring the call bell</w:t>
      </w:r>
      <w:r w:rsidR="007906F3">
        <w:rPr>
          <w:rFonts w:eastAsia="Arial"/>
          <w:color w:val="000000" w:themeColor="text1"/>
        </w:rPr>
        <w:t>,</w:t>
      </w:r>
      <w:r w:rsidRPr="00154270">
        <w:rPr>
          <w:rFonts w:eastAsia="Arial"/>
          <w:color w:val="000000" w:themeColor="text1"/>
        </w:rPr>
        <w:t xml:space="preserve"> it is answered quickly and </w:t>
      </w:r>
      <w:r w:rsidRPr="00154270">
        <w:rPr>
          <w:rFonts w:eastAsia="Arial"/>
        </w:rPr>
        <w:t xml:space="preserve">they never have to wait long. </w:t>
      </w:r>
    </w:p>
    <w:p w14:paraId="1ADEE17B" w14:textId="05B398C7" w:rsidR="00A233B1" w:rsidRDefault="00A233B1" w:rsidP="000E3290">
      <w:pPr>
        <w:pStyle w:val="ListParagraph"/>
        <w:numPr>
          <w:ilvl w:val="0"/>
          <w:numId w:val="29"/>
        </w:numPr>
        <w:ind w:left="426" w:hanging="426"/>
        <w:contextualSpacing w:val="0"/>
      </w:pPr>
      <w:r w:rsidRPr="06128B38">
        <w:rPr>
          <w:rFonts w:eastAsia="Arial"/>
          <w:color w:val="000000" w:themeColor="text1"/>
        </w:rPr>
        <w:t>staff are kind</w:t>
      </w:r>
      <w:r w:rsidR="00154270">
        <w:rPr>
          <w:rFonts w:eastAsia="Arial"/>
          <w:color w:val="000000" w:themeColor="text1"/>
        </w:rPr>
        <w:t xml:space="preserve">, </w:t>
      </w:r>
      <w:r w:rsidRPr="06128B38">
        <w:rPr>
          <w:rFonts w:eastAsia="Arial"/>
          <w:color w:val="000000" w:themeColor="text1"/>
        </w:rPr>
        <w:t>caring</w:t>
      </w:r>
      <w:r w:rsidR="00154270">
        <w:rPr>
          <w:rFonts w:eastAsia="Arial"/>
          <w:color w:val="000000" w:themeColor="text1"/>
        </w:rPr>
        <w:t xml:space="preserve">, </w:t>
      </w:r>
      <w:r w:rsidRPr="06128B38">
        <w:rPr>
          <w:rFonts w:eastAsia="Arial"/>
          <w:color w:val="000000" w:themeColor="text1"/>
        </w:rPr>
        <w:t xml:space="preserve">treat </w:t>
      </w:r>
      <w:r>
        <w:rPr>
          <w:rFonts w:eastAsia="Arial"/>
          <w:color w:val="000000" w:themeColor="text1"/>
        </w:rPr>
        <w:t>consumers</w:t>
      </w:r>
      <w:r w:rsidRPr="06128B38">
        <w:rPr>
          <w:rFonts w:eastAsia="Arial"/>
          <w:color w:val="000000" w:themeColor="text1"/>
        </w:rPr>
        <w:t xml:space="preserve"> with respect</w:t>
      </w:r>
      <w:r w:rsidR="00154270">
        <w:rPr>
          <w:rFonts w:eastAsia="Arial"/>
          <w:color w:val="000000" w:themeColor="text1"/>
        </w:rPr>
        <w:t xml:space="preserve">, are </w:t>
      </w:r>
      <w:r w:rsidRPr="06128B38">
        <w:rPr>
          <w:rFonts w:eastAsia="Arial"/>
          <w:color w:val="000000" w:themeColor="text1"/>
        </w:rPr>
        <w:t>responsive to their needs and understand their preferences and interests</w:t>
      </w:r>
      <w:r w:rsidR="00154270">
        <w:rPr>
          <w:rFonts w:eastAsia="Arial"/>
          <w:color w:val="000000" w:themeColor="text1"/>
        </w:rPr>
        <w:t>.</w:t>
      </w:r>
      <w:r w:rsidRPr="06128B38">
        <w:rPr>
          <w:rFonts w:ascii="Times New Roman" w:hAnsi="Times New Roman" w:cs="Times New Roman"/>
        </w:rPr>
        <w:t xml:space="preserve"> </w:t>
      </w:r>
    </w:p>
    <w:p w14:paraId="737CFA35" w14:textId="55F8BA8C" w:rsidR="00A233B1" w:rsidRPr="00A7077E" w:rsidRDefault="00A233B1" w:rsidP="000E3290">
      <w:pPr>
        <w:pStyle w:val="ListParagraph"/>
        <w:numPr>
          <w:ilvl w:val="0"/>
          <w:numId w:val="28"/>
        </w:numPr>
        <w:ind w:left="425" w:hanging="425"/>
        <w:contextualSpacing w:val="0"/>
        <w:rPr>
          <w:rFonts w:eastAsia="Arial"/>
          <w:color w:val="000000" w:themeColor="text1"/>
        </w:rPr>
      </w:pPr>
      <w:r w:rsidRPr="06128B38">
        <w:rPr>
          <w:rFonts w:eastAsia="Arial"/>
          <w:color w:val="000000" w:themeColor="text1"/>
        </w:rPr>
        <w:t xml:space="preserve">staff always go above and beyond in the level of care they give. </w:t>
      </w:r>
    </w:p>
    <w:p w14:paraId="1DEAB34E" w14:textId="7C1DBCD5" w:rsidR="0037474A" w:rsidRPr="00A7077E" w:rsidRDefault="0037474A" w:rsidP="000E3290">
      <w:pPr>
        <w:pStyle w:val="ListParagraph"/>
        <w:numPr>
          <w:ilvl w:val="0"/>
          <w:numId w:val="28"/>
        </w:numPr>
        <w:ind w:left="425" w:hanging="425"/>
        <w:contextualSpacing w:val="0"/>
        <w:rPr>
          <w:rFonts w:eastAsia="Arial"/>
          <w:color w:val="000000" w:themeColor="text1"/>
        </w:rPr>
      </w:pPr>
      <w:r w:rsidRPr="06128B38">
        <w:rPr>
          <w:rFonts w:eastAsia="Arial"/>
          <w:color w:val="000000" w:themeColor="text1"/>
        </w:rPr>
        <w:t>staff are competent</w:t>
      </w:r>
      <w:r w:rsidR="00154270">
        <w:rPr>
          <w:rFonts w:eastAsia="Arial"/>
          <w:color w:val="000000" w:themeColor="text1"/>
        </w:rPr>
        <w:t xml:space="preserve">, </w:t>
      </w:r>
      <w:r w:rsidRPr="06128B38">
        <w:rPr>
          <w:rFonts w:eastAsia="Arial"/>
          <w:color w:val="000000" w:themeColor="text1"/>
        </w:rPr>
        <w:t>knowledgeable</w:t>
      </w:r>
      <w:r w:rsidR="00154270">
        <w:rPr>
          <w:rFonts w:eastAsia="Arial"/>
          <w:color w:val="000000" w:themeColor="text1"/>
        </w:rPr>
        <w:t xml:space="preserve"> and</w:t>
      </w:r>
      <w:r w:rsidRPr="06128B38">
        <w:rPr>
          <w:rFonts w:eastAsia="Arial"/>
          <w:color w:val="000000" w:themeColor="text1"/>
        </w:rPr>
        <w:t xml:space="preserve"> know what they are doing.</w:t>
      </w:r>
    </w:p>
    <w:p w14:paraId="0F52C1D2" w14:textId="1D362BB3" w:rsidR="009A024C" w:rsidRPr="00FC4130" w:rsidRDefault="009A024C" w:rsidP="009A024C">
      <w:pPr>
        <w:rPr>
          <w:rFonts w:eastAsiaTheme="minorHAnsi"/>
          <w:color w:val="auto"/>
        </w:rPr>
      </w:pPr>
      <w:r w:rsidRPr="00FC4130">
        <w:rPr>
          <w:rFonts w:eastAsiaTheme="minorHAnsi"/>
          <w:color w:val="auto"/>
        </w:rPr>
        <w:t xml:space="preserve">There are processes to ensure the workforce is planned </w:t>
      </w:r>
      <w:r w:rsidR="00C75636">
        <w:rPr>
          <w:rFonts w:eastAsiaTheme="minorHAnsi"/>
          <w:color w:val="auto"/>
        </w:rPr>
        <w:t xml:space="preserve">to </w:t>
      </w:r>
      <w:r w:rsidR="00C90968">
        <w:rPr>
          <w:rFonts w:eastAsiaTheme="minorHAnsi"/>
          <w:color w:val="auto"/>
        </w:rPr>
        <w:t>enable,</w:t>
      </w:r>
      <w:r w:rsidR="00C90968" w:rsidRPr="00FC4130">
        <w:rPr>
          <w:rFonts w:eastAsiaTheme="minorHAnsi"/>
          <w:color w:val="auto"/>
        </w:rPr>
        <w:t xml:space="preserve"> and</w:t>
      </w:r>
      <w:r w:rsidRPr="00FC4130">
        <w:rPr>
          <w:rFonts w:eastAsiaTheme="minorHAnsi"/>
          <w:color w:val="auto"/>
        </w:rPr>
        <w:t xml:space="preserve"> the number and mix of staff deployed enables</w:t>
      </w:r>
      <w:r w:rsidR="00936745">
        <w:rPr>
          <w:rFonts w:eastAsiaTheme="minorHAnsi"/>
          <w:color w:val="auto"/>
        </w:rPr>
        <w:t>, the</w:t>
      </w:r>
      <w:r w:rsidRPr="00FC4130">
        <w:rPr>
          <w:rFonts w:eastAsiaTheme="minorHAnsi"/>
          <w:color w:val="auto"/>
        </w:rPr>
        <w:t xml:space="preserve"> delivery of quality care and services. </w:t>
      </w:r>
      <w:r w:rsidR="00A40364" w:rsidRPr="00FC4130">
        <w:rPr>
          <w:rFonts w:eastAsiaTheme="minorHAnsi"/>
          <w:color w:val="auto"/>
        </w:rPr>
        <w:t xml:space="preserve">The roster is adjusted based on consumer needs, staff and consumer feedback and incident data. </w:t>
      </w:r>
      <w:r w:rsidRPr="00FC4130">
        <w:rPr>
          <w:rFonts w:eastAsiaTheme="minorHAnsi"/>
          <w:color w:val="auto"/>
        </w:rPr>
        <w:t xml:space="preserve">There are processes to manage planned and unplanned leave. Staff sampled indicated they have enough time to complete their work and staffing </w:t>
      </w:r>
      <w:r w:rsidRPr="00FC4130">
        <w:rPr>
          <w:rFonts w:eastAsiaTheme="minorHAnsi"/>
          <w:color w:val="auto"/>
        </w:rPr>
        <w:lastRenderedPageBreak/>
        <w:t>shortfalls are managed.</w:t>
      </w:r>
      <w:r w:rsidR="00E10333" w:rsidRPr="00FC4130">
        <w:rPr>
          <w:rFonts w:eastAsiaTheme="minorHAnsi"/>
          <w:color w:val="auto"/>
        </w:rPr>
        <w:t xml:space="preserve"> Staff were observed to be assisting consumers with care and dignity and </w:t>
      </w:r>
      <w:r w:rsidR="00FC4130" w:rsidRPr="00FC4130">
        <w:rPr>
          <w:rFonts w:eastAsiaTheme="minorHAnsi"/>
          <w:color w:val="auto"/>
        </w:rPr>
        <w:t>did</w:t>
      </w:r>
      <w:r w:rsidR="00E10333" w:rsidRPr="00FC4130">
        <w:rPr>
          <w:rFonts w:eastAsiaTheme="minorHAnsi"/>
          <w:color w:val="auto"/>
        </w:rPr>
        <w:t xml:space="preserve"> not appear to be rushed. </w:t>
      </w:r>
    </w:p>
    <w:p w14:paraId="51408376" w14:textId="5B8CC146" w:rsidR="00C0524D" w:rsidRPr="00FC4130" w:rsidRDefault="00C0524D" w:rsidP="009A024C">
      <w:pPr>
        <w:rPr>
          <w:rFonts w:eastAsiaTheme="minorHAnsi"/>
          <w:color w:val="auto"/>
        </w:rPr>
      </w:pPr>
      <w:r w:rsidRPr="00FC4130">
        <w:rPr>
          <w:rFonts w:eastAsiaTheme="minorHAnsi"/>
          <w:color w:val="auto"/>
        </w:rPr>
        <w:t xml:space="preserve">The Assessment Team observed staff interactions with consumers to be </w:t>
      </w:r>
      <w:r w:rsidR="00BD2320" w:rsidRPr="00FC4130">
        <w:rPr>
          <w:rFonts w:eastAsiaTheme="minorHAnsi"/>
          <w:color w:val="auto"/>
        </w:rPr>
        <w:t xml:space="preserve">kind, caring and respectful of each consumer’s </w:t>
      </w:r>
      <w:r w:rsidR="00FC4130" w:rsidRPr="00FC4130">
        <w:rPr>
          <w:rFonts w:eastAsiaTheme="minorHAnsi"/>
          <w:color w:val="auto"/>
        </w:rPr>
        <w:t>identity</w:t>
      </w:r>
      <w:r w:rsidR="00BD2320" w:rsidRPr="00FC4130">
        <w:rPr>
          <w:rFonts w:eastAsiaTheme="minorHAnsi"/>
          <w:color w:val="auto"/>
        </w:rPr>
        <w:t xml:space="preserve">, culture and diversity. The compliments register showed numerous </w:t>
      </w:r>
      <w:r w:rsidR="00FC4130" w:rsidRPr="00FC4130">
        <w:rPr>
          <w:rFonts w:eastAsiaTheme="minorHAnsi"/>
          <w:color w:val="auto"/>
        </w:rPr>
        <w:t>compliments</w:t>
      </w:r>
      <w:r w:rsidR="00BD2320" w:rsidRPr="00FC4130">
        <w:rPr>
          <w:rFonts w:eastAsiaTheme="minorHAnsi"/>
          <w:color w:val="auto"/>
        </w:rPr>
        <w:t xml:space="preserve"> f</w:t>
      </w:r>
      <w:r w:rsidR="007B76EC">
        <w:rPr>
          <w:rFonts w:eastAsiaTheme="minorHAnsi"/>
          <w:color w:val="auto"/>
        </w:rPr>
        <w:t>rom</w:t>
      </w:r>
      <w:r w:rsidR="00BD2320" w:rsidRPr="00FC4130">
        <w:rPr>
          <w:rFonts w:eastAsiaTheme="minorHAnsi"/>
          <w:color w:val="auto"/>
        </w:rPr>
        <w:t xml:space="preserve"> consumers and representatives in relation to the quality of care provided by staff. </w:t>
      </w:r>
    </w:p>
    <w:p w14:paraId="17BCD7C8" w14:textId="13004D8C" w:rsidR="008F5234" w:rsidRPr="00FC4130" w:rsidRDefault="009A024C" w:rsidP="009A024C">
      <w:pPr>
        <w:rPr>
          <w:rFonts w:eastAsiaTheme="minorHAnsi"/>
          <w:color w:val="auto"/>
        </w:rPr>
      </w:pPr>
      <w:r w:rsidRPr="00FC4130">
        <w:rPr>
          <w:rFonts w:eastAsiaTheme="minorHAnsi"/>
          <w:color w:val="auto"/>
        </w:rPr>
        <w:t xml:space="preserve">The service demonstrated processes relating to staff recruitment, onboarding and ongoing training programs. </w:t>
      </w:r>
      <w:r w:rsidR="00A676B2" w:rsidRPr="00FC4130">
        <w:rPr>
          <w:rFonts w:eastAsiaTheme="minorHAnsi"/>
          <w:color w:val="auto"/>
        </w:rPr>
        <w:t xml:space="preserve">Duty statements and work instructions are available to guide staff </w:t>
      </w:r>
      <w:r w:rsidR="00FC4130" w:rsidRPr="00FC4130">
        <w:rPr>
          <w:rFonts w:eastAsiaTheme="minorHAnsi"/>
          <w:color w:val="auto"/>
        </w:rPr>
        <w:t>practice</w:t>
      </w:r>
      <w:r w:rsidR="00A676B2" w:rsidRPr="00FC4130">
        <w:rPr>
          <w:rFonts w:eastAsiaTheme="minorHAnsi"/>
          <w:color w:val="auto"/>
        </w:rPr>
        <w:t xml:space="preserve"> and outline </w:t>
      </w:r>
      <w:r w:rsidR="008F5234" w:rsidRPr="00FC4130">
        <w:rPr>
          <w:rFonts w:eastAsiaTheme="minorHAnsi"/>
          <w:color w:val="auto"/>
        </w:rPr>
        <w:t>specific roles and responsibilities. A training planner is in plac</w:t>
      </w:r>
      <w:r w:rsidR="00AA5A15" w:rsidRPr="00FC4130">
        <w:rPr>
          <w:rFonts w:eastAsiaTheme="minorHAnsi"/>
          <w:color w:val="auto"/>
        </w:rPr>
        <w:t xml:space="preserve">e which includes mandatory and non-mandatory training components. </w:t>
      </w:r>
      <w:r w:rsidR="00E84CC7" w:rsidRPr="00FC4130">
        <w:rPr>
          <w:rFonts w:eastAsiaTheme="minorHAnsi"/>
          <w:color w:val="auto"/>
        </w:rPr>
        <w:t>The training program is influenced by</w:t>
      </w:r>
      <w:r w:rsidR="00097B6E" w:rsidRPr="00FC4130">
        <w:rPr>
          <w:rFonts w:eastAsiaTheme="minorHAnsi"/>
          <w:color w:val="auto"/>
        </w:rPr>
        <w:t xml:space="preserve"> a range of inputs, including staff feedback</w:t>
      </w:r>
      <w:r w:rsidR="00534A67">
        <w:rPr>
          <w:rFonts w:eastAsiaTheme="minorHAnsi"/>
          <w:color w:val="auto"/>
        </w:rPr>
        <w:t>,</w:t>
      </w:r>
      <w:r w:rsidR="00097B6E" w:rsidRPr="00FC4130">
        <w:rPr>
          <w:rFonts w:eastAsiaTheme="minorHAnsi"/>
          <w:color w:val="auto"/>
        </w:rPr>
        <w:t xml:space="preserve"> and t</w:t>
      </w:r>
      <w:r w:rsidR="00AA5A15" w:rsidRPr="00FC4130">
        <w:rPr>
          <w:rFonts w:eastAsiaTheme="minorHAnsi"/>
          <w:color w:val="auto"/>
        </w:rPr>
        <w:t xml:space="preserve">here are processes to monitor staff completion of </w:t>
      </w:r>
      <w:r w:rsidR="00097B6E" w:rsidRPr="00FC4130">
        <w:rPr>
          <w:rFonts w:eastAsiaTheme="minorHAnsi"/>
          <w:color w:val="auto"/>
        </w:rPr>
        <w:t>mandatory components</w:t>
      </w:r>
      <w:r w:rsidR="00AA5A15" w:rsidRPr="00FC4130">
        <w:rPr>
          <w:rFonts w:eastAsiaTheme="minorHAnsi"/>
          <w:color w:val="auto"/>
        </w:rPr>
        <w:t>.</w:t>
      </w:r>
      <w:r w:rsidR="00097B6E" w:rsidRPr="00FC4130">
        <w:rPr>
          <w:rFonts w:eastAsiaTheme="minorHAnsi"/>
          <w:color w:val="auto"/>
        </w:rPr>
        <w:t xml:space="preserve"> Staff sampled stated they felt the training program supports them in their roles</w:t>
      </w:r>
      <w:r w:rsidR="00C83190" w:rsidRPr="00FC4130">
        <w:rPr>
          <w:rFonts w:eastAsiaTheme="minorHAnsi"/>
          <w:color w:val="auto"/>
        </w:rPr>
        <w:t xml:space="preserve">. </w:t>
      </w:r>
      <w:r w:rsidR="00AA5A15" w:rsidRPr="00FC4130">
        <w:rPr>
          <w:rFonts w:eastAsiaTheme="minorHAnsi"/>
          <w:color w:val="auto"/>
        </w:rPr>
        <w:t xml:space="preserve"> </w:t>
      </w:r>
    </w:p>
    <w:p w14:paraId="74E25892" w14:textId="34B3183E" w:rsidR="009A024C" w:rsidRPr="00FC4130" w:rsidRDefault="009A024C" w:rsidP="009A024C">
      <w:pPr>
        <w:rPr>
          <w:rFonts w:eastAsiaTheme="minorHAnsi"/>
          <w:color w:val="auto"/>
        </w:rPr>
      </w:pPr>
      <w:r w:rsidRPr="00FC4130">
        <w:rPr>
          <w:rFonts w:eastAsiaTheme="minorHAnsi"/>
          <w:color w:val="auto"/>
        </w:rPr>
        <w:t>A staff performance appraisal and development process is in place, including probationary and annual reviews. Staff performance review</w:t>
      </w:r>
      <w:r w:rsidR="0067526C" w:rsidRPr="00FC4130">
        <w:rPr>
          <w:rFonts w:eastAsiaTheme="minorHAnsi"/>
          <w:color w:val="auto"/>
        </w:rPr>
        <w:t>s</w:t>
      </w:r>
      <w:r w:rsidRPr="00FC4130">
        <w:rPr>
          <w:rFonts w:eastAsiaTheme="minorHAnsi"/>
          <w:color w:val="auto"/>
        </w:rPr>
        <w:t xml:space="preserve"> </w:t>
      </w:r>
      <w:r w:rsidR="0067526C" w:rsidRPr="00FC4130">
        <w:rPr>
          <w:rFonts w:eastAsiaTheme="minorHAnsi"/>
          <w:color w:val="auto"/>
        </w:rPr>
        <w:t xml:space="preserve">are conducted annually or as required. Assessment of performance is based on input from other staff, incident data, observations and training attendance. Additionally, consumer input in relation to staff competency and </w:t>
      </w:r>
      <w:r w:rsidR="00F07DDD" w:rsidRPr="00FC4130">
        <w:rPr>
          <w:rFonts w:eastAsiaTheme="minorHAnsi"/>
          <w:color w:val="auto"/>
        </w:rPr>
        <w:t xml:space="preserve">whether or not they are kind </w:t>
      </w:r>
      <w:r w:rsidR="00FC7444">
        <w:rPr>
          <w:rFonts w:eastAsiaTheme="minorHAnsi"/>
          <w:color w:val="auto"/>
        </w:rPr>
        <w:t>and</w:t>
      </w:r>
      <w:r w:rsidR="00F07DDD" w:rsidRPr="00FC4130">
        <w:rPr>
          <w:rFonts w:eastAsiaTheme="minorHAnsi"/>
          <w:color w:val="auto"/>
        </w:rPr>
        <w:t xml:space="preserve"> caring is sought and considered during the performance </w:t>
      </w:r>
      <w:r w:rsidR="00FC4130" w:rsidRPr="00FC4130">
        <w:rPr>
          <w:rFonts w:eastAsiaTheme="minorHAnsi"/>
          <w:color w:val="auto"/>
        </w:rPr>
        <w:t>assessment</w:t>
      </w:r>
      <w:r w:rsidR="00F07DDD" w:rsidRPr="00FC4130">
        <w:rPr>
          <w:rFonts w:eastAsiaTheme="minorHAnsi"/>
          <w:color w:val="auto"/>
        </w:rPr>
        <w:t xml:space="preserve"> process. </w:t>
      </w:r>
    </w:p>
    <w:p w14:paraId="220E73CB" w14:textId="4C75719D" w:rsidR="00485664" w:rsidRPr="00FC4130" w:rsidRDefault="009A024C" w:rsidP="009A024C">
      <w:pPr>
        <w:rPr>
          <w:rFonts w:eastAsiaTheme="minorHAnsi"/>
          <w:color w:val="auto"/>
        </w:rPr>
      </w:pPr>
      <w:r w:rsidRPr="00FC4130">
        <w:rPr>
          <w:rFonts w:eastAsiaTheme="minorHAnsi"/>
          <w:color w:val="auto"/>
        </w:rPr>
        <w:t>The Assessment Team found the organisation has monitoring processes in place to ensure the workforce is sufficient, and is skilled and qualified, to provide safe, respectful and quality care and services.</w:t>
      </w:r>
    </w:p>
    <w:p w14:paraId="50947178" w14:textId="2073BB9D" w:rsidR="009A024C" w:rsidRPr="009C6F30" w:rsidRDefault="009A024C" w:rsidP="009A024C">
      <w:pPr>
        <w:rPr>
          <w:rFonts w:eastAsia="Calibri"/>
        </w:rPr>
      </w:pPr>
      <w:bookmarkStart w:id="15" w:name="_Hlk75185279"/>
      <w:r w:rsidRPr="006A3C96">
        <w:rPr>
          <w:color w:val="auto"/>
        </w:rPr>
        <w:t xml:space="preserve">Based on the evidence documented above, I find </w:t>
      </w:r>
      <w:r w:rsidRPr="00502D7B">
        <w:rPr>
          <w:color w:val="auto"/>
        </w:rPr>
        <w:t xml:space="preserve">The Catholic </w:t>
      </w:r>
      <w:r w:rsidRPr="00097DCA">
        <w:rPr>
          <w:color w:val="auto"/>
        </w:rPr>
        <w:t>Diocese of Port Pirie Inc</w:t>
      </w:r>
      <w:r w:rsidRPr="006A3C96">
        <w:rPr>
          <w:color w:val="auto"/>
        </w:rPr>
        <w:t xml:space="preserve">, in relation to </w:t>
      </w:r>
      <w:r w:rsidRPr="00097DCA">
        <w:rPr>
          <w:color w:val="auto"/>
        </w:rPr>
        <w:t>St Joseph’s House</w:t>
      </w:r>
      <w:r w:rsidRPr="006A3C96">
        <w:rPr>
          <w:color w:val="auto"/>
        </w:rPr>
        <w:t xml:space="preserve">, to be Compliant with </w:t>
      </w:r>
      <w:r>
        <w:rPr>
          <w:color w:val="auto"/>
        </w:rPr>
        <w:t xml:space="preserve">all </w:t>
      </w:r>
      <w:r w:rsidRPr="006A3C96">
        <w:rPr>
          <w:color w:val="auto"/>
        </w:rPr>
        <w:t>Requirement</w:t>
      </w:r>
      <w:r>
        <w:rPr>
          <w:color w:val="auto"/>
        </w:rPr>
        <w:t>s</w:t>
      </w:r>
      <w:r w:rsidRPr="006A3C96">
        <w:rPr>
          <w:color w:val="auto"/>
        </w:rPr>
        <w:t xml:space="preserve"> in Standard </w:t>
      </w:r>
      <w:r w:rsidR="004D033B">
        <w:rPr>
          <w:color w:val="auto"/>
        </w:rPr>
        <w:t>7 Human resources</w:t>
      </w:r>
      <w:r w:rsidRPr="006A3C96">
        <w:rPr>
          <w:color w:val="auto"/>
        </w:rPr>
        <w:t>.</w:t>
      </w:r>
    </w:p>
    <w:bookmarkEnd w:id="15"/>
    <w:p w14:paraId="220E73CC" w14:textId="0F9B9699" w:rsidR="00485664" w:rsidRDefault="00CC6F5B" w:rsidP="00485664">
      <w:pPr>
        <w:pStyle w:val="Heading2"/>
      </w:pPr>
      <w:r>
        <w:t>Assessment of Standard 7 Requirements</w:t>
      </w:r>
      <w:r w:rsidRPr="0066387A">
        <w:rPr>
          <w:i/>
          <w:color w:val="0000FF"/>
          <w:sz w:val="24"/>
          <w:szCs w:val="24"/>
        </w:rPr>
        <w:t xml:space="preserve"> </w:t>
      </w:r>
    </w:p>
    <w:p w14:paraId="220E73CD" w14:textId="5EED3097" w:rsidR="00485664" w:rsidRPr="00506F7F" w:rsidRDefault="00CC6F5B" w:rsidP="00485664">
      <w:pPr>
        <w:pStyle w:val="Heading3"/>
      </w:pPr>
      <w:r w:rsidRPr="00506F7F">
        <w:t>Requirement 7(3)(a)</w:t>
      </w:r>
      <w:r>
        <w:tab/>
        <w:t>Compliant</w:t>
      </w:r>
    </w:p>
    <w:p w14:paraId="220E73CE" w14:textId="77777777" w:rsidR="00485664" w:rsidRPr="008D114F" w:rsidRDefault="00CC6F5B" w:rsidP="00485664">
      <w:pPr>
        <w:rPr>
          <w:i/>
        </w:rPr>
      </w:pPr>
      <w:r w:rsidRPr="008D114F">
        <w:rPr>
          <w:i/>
        </w:rPr>
        <w:t>The workforce is planned to enable, and the number and mix of members of the workforce deployed enables, the delivery and management of safe and quality care and services.</w:t>
      </w:r>
    </w:p>
    <w:p w14:paraId="220E73D0" w14:textId="4C6DF5DC" w:rsidR="00485664" w:rsidRPr="00506F7F" w:rsidRDefault="00CC6F5B" w:rsidP="00485664">
      <w:pPr>
        <w:pStyle w:val="Heading3"/>
      </w:pPr>
      <w:r w:rsidRPr="00506F7F">
        <w:t>Requirement 7(3)(b)</w:t>
      </w:r>
      <w:r>
        <w:tab/>
        <w:t>Compliant</w:t>
      </w:r>
    </w:p>
    <w:p w14:paraId="220E73D1" w14:textId="77777777" w:rsidR="00485664" w:rsidRPr="008D114F" w:rsidRDefault="00CC6F5B" w:rsidP="00485664">
      <w:pPr>
        <w:rPr>
          <w:i/>
        </w:rPr>
      </w:pPr>
      <w:r w:rsidRPr="008D114F">
        <w:rPr>
          <w:i/>
        </w:rPr>
        <w:t>Workforce interactions with consumers are kind, caring and respectful of each consumer’s identity, culture and diversity.</w:t>
      </w:r>
    </w:p>
    <w:p w14:paraId="220E73D3" w14:textId="317DCD11" w:rsidR="00485664" w:rsidRPr="00095CD4" w:rsidRDefault="00CC6F5B" w:rsidP="00485664">
      <w:pPr>
        <w:pStyle w:val="Heading3"/>
      </w:pPr>
      <w:r w:rsidRPr="00095CD4">
        <w:lastRenderedPageBreak/>
        <w:t>Requirement 7(3)(c)</w:t>
      </w:r>
      <w:r>
        <w:tab/>
        <w:t>Compliant</w:t>
      </w:r>
    </w:p>
    <w:p w14:paraId="220E73D4" w14:textId="77777777" w:rsidR="00485664" w:rsidRPr="008D114F" w:rsidRDefault="00CC6F5B" w:rsidP="00485664">
      <w:pPr>
        <w:rPr>
          <w:i/>
        </w:rPr>
      </w:pPr>
      <w:r w:rsidRPr="008D114F">
        <w:rPr>
          <w:i/>
        </w:rPr>
        <w:t>The workforce is competent and the members of the workforce have the qualifications and knowledge to effectively perform their roles.</w:t>
      </w:r>
    </w:p>
    <w:p w14:paraId="220E73D6" w14:textId="4230DE57" w:rsidR="00485664" w:rsidRPr="00095CD4" w:rsidRDefault="00CC6F5B" w:rsidP="00485664">
      <w:pPr>
        <w:pStyle w:val="Heading3"/>
      </w:pPr>
      <w:r w:rsidRPr="00095CD4">
        <w:t>Requirement 7(3)(d)</w:t>
      </w:r>
      <w:r>
        <w:tab/>
        <w:t>Compliant</w:t>
      </w:r>
    </w:p>
    <w:p w14:paraId="220E73D7" w14:textId="77777777" w:rsidR="00485664" w:rsidRPr="008D114F" w:rsidRDefault="00CC6F5B" w:rsidP="00485664">
      <w:pPr>
        <w:rPr>
          <w:i/>
        </w:rPr>
      </w:pPr>
      <w:r w:rsidRPr="008D114F">
        <w:rPr>
          <w:i/>
        </w:rPr>
        <w:t>The workforce is recruited, trained, equipped and supported to deliver the outcomes required by these standards.</w:t>
      </w:r>
    </w:p>
    <w:p w14:paraId="220E73D9" w14:textId="17FE66CD" w:rsidR="00485664" w:rsidRPr="00095CD4" w:rsidRDefault="00CC6F5B" w:rsidP="00485664">
      <w:pPr>
        <w:pStyle w:val="Heading3"/>
      </w:pPr>
      <w:r w:rsidRPr="00095CD4">
        <w:t>Requirement 7(3)(e)</w:t>
      </w:r>
      <w:r>
        <w:tab/>
        <w:t>Compliant</w:t>
      </w:r>
    </w:p>
    <w:p w14:paraId="220E73DA" w14:textId="77777777" w:rsidR="00485664" w:rsidRPr="008D114F" w:rsidRDefault="00CC6F5B" w:rsidP="00485664">
      <w:pPr>
        <w:rPr>
          <w:i/>
        </w:rPr>
      </w:pPr>
      <w:r w:rsidRPr="008D114F">
        <w:rPr>
          <w:i/>
        </w:rPr>
        <w:t>Regular assessment, monitoring and review of the performance of each member of the workforce is undertaken.</w:t>
      </w:r>
    </w:p>
    <w:p w14:paraId="220E73DB" w14:textId="77777777" w:rsidR="00485664" w:rsidRPr="00506F7F" w:rsidRDefault="00485664" w:rsidP="00485664"/>
    <w:p w14:paraId="220E73DC" w14:textId="77777777" w:rsidR="00485664" w:rsidRDefault="00485664" w:rsidP="00485664">
      <w:pPr>
        <w:sectPr w:rsidR="00485664" w:rsidSect="00485664">
          <w:type w:val="continuous"/>
          <w:pgSz w:w="11906" w:h="16838"/>
          <w:pgMar w:top="1701" w:right="1418" w:bottom="1418" w:left="1418" w:header="709" w:footer="397" w:gutter="0"/>
          <w:cols w:space="708"/>
          <w:titlePg/>
          <w:docGrid w:linePitch="360"/>
        </w:sectPr>
      </w:pPr>
    </w:p>
    <w:p w14:paraId="220E73DD" w14:textId="06400AFC" w:rsidR="00485664" w:rsidRDefault="00CC6F5B" w:rsidP="00485664">
      <w:pPr>
        <w:pStyle w:val="Heading1"/>
        <w:tabs>
          <w:tab w:val="right" w:pos="9070"/>
        </w:tabs>
        <w:spacing w:before="560" w:after="640"/>
        <w:rPr>
          <w:color w:val="FFFFFF" w:themeColor="background1"/>
          <w:sz w:val="36"/>
        </w:rPr>
        <w:sectPr w:rsidR="00485664" w:rsidSect="0048566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20E741F" wp14:editId="220E742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791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20E73DE" w14:textId="77777777" w:rsidR="00485664" w:rsidRPr="00FD1B02" w:rsidRDefault="00CC6F5B" w:rsidP="00485664">
      <w:pPr>
        <w:pStyle w:val="Heading3"/>
        <w:shd w:val="clear" w:color="auto" w:fill="F2F2F2" w:themeFill="background1" w:themeFillShade="F2"/>
      </w:pPr>
      <w:r w:rsidRPr="008312AC">
        <w:t>Consumer</w:t>
      </w:r>
      <w:r w:rsidRPr="00FD1B02">
        <w:t xml:space="preserve"> outcome:</w:t>
      </w:r>
    </w:p>
    <w:p w14:paraId="220E73DF" w14:textId="77777777" w:rsidR="00485664" w:rsidRDefault="00CC6F5B" w:rsidP="00485664">
      <w:pPr>
        <w:numPr>
          <w:ilvl w:val="0"/>
          <w:numId w:val="8"/>
        </w:numPr>
        <w:shd w:val="clear" w:color="auto" w:fill="F2F2F2" w:themeFill="background1" w:themeFillShade="F2"/>
      </w:pPr>
      <w:r>
        <w:t>I am confident the organisation is well run. I can partner in improving the delivery of care and services.</w:t>
      </w:r>
    </w:p>
    <w:p w14:paraId="220E73E0" w14:textId="77777777" w:rsidR="00485664" w:rsidRDefault="00CC6F5B" w:rsidP="00485664">
      <w:pPr>
        <w:pStyle w:val="Heading3"/>
        <w:shd w:val="clear" w:color="auto" w:fill="F2F2F2" w:themeFill="background1" w:themeFillShade="F2"/>
      </w:pPr>
      <w:r>
        <w:t>Organisation statement:</w:t>
      </w:r>
    </w:p>
    <w:p w14:paraId="220E73E1" w14:textId="77777777" w:rsidR="00485664" w:rsidRDefault="00CC6F5B" w:rsidP="00485664">
      <w:pPr>
        <w:numPr>
          <w:ilvl w:val="0"/>
          <w:numId w:val="8"/>
        </w:numPr>
        <w:shd w:val="clear" w:color="auto" w:fill="F2F2F2" w:themeFill="background1" w:themeFillShade="F2"/>
      </w:pPr>
      <w:r>
        <w:t>The organisation’s governing body is accountable for the delivery of safe and quality care and services.</w:t>
      </w:r>
    </w:p>
    <w:p w14:paraId="220E73E2" w14:textId="77777777" w:rsidR="00485664" w:rsidRDefault="00CC6F5B" w:rsidP="00485664">
      <w:pPr>
        <w:pStyle w:val="Heading2"/>
      </w:pPr>
      <w:r>
        <w:t>Assessment of Standard 8</w:t>
      </w:r>
    </w:p>
    <w:p w14:paraId="59AB8FB1" w14:textId="4AE1965E" w:rsidR="004D033B" w:rsidRPr="00B36329" w:rsidRDefault="004D033B" w:rsidP="004D033B">
      <w:pPr>
        <w:rPr>
          <w:rFonts w:eastAsiaTheme="minorHAnsi"/>
          <w:color w:val="auto"/>
        </w:rPr>
      </w:pPr>
      <w:r w:rsidRPr="00B36329">
        <w:rPr>
          <w:rFonts w:eastAsiaTheme="minorHAnsi"/>
          <w:color w:val="auto"/>
        </w:rPr>
        <w:t>The Quality Standard is assessed as Non-compliant as one of the five specific Requirements has been assessed as Non-compliant.</w:t>
      </w:r>
    </w:p>
    <w:p w14:paraId="25B4540A" w14:textId="4B526260" w:rsidR="004D033B" w:rsidRPr="00B36329" w:rsidRDefault="004D033B" w:rsidP="004D033B">
      <w:pPr>
        <w:rPr>
          <w:rFonts w:eastAsiaTheme="minorHAnsi"/>
          <w:color w:val="auto"/>
        </w:rPr>
      </w:pPr>
      <w:r w:rsidRPr="00B36329">
        <w:rPr>
          <w:rFonts w:eastAsiaTheme="minorHAnsi"/>
          <w:color w:val="auto"/>
        </w:rPr>
        <w:t>The Assessment Team have recommended Requirement (3)(d) not met. I have considered the Assessment Team’s findings, the evidence documented in the Assessment Team’s report and the provider’s response and find the service Non-compliant with Requirement (3)(d). I have provided reasons for my findings in the specific Requirement below.</w:t>
      </w:r>
    </w:p>
    <w:p w14:paraId="43657B1A" w14:textId="6650F416" w:rsidR="006066BC" w:rsidRPr="008560FC" w:rsidRDefault="004D033B" w:rsidP="004D033B">
      <w:pPr>
        <w:rPr>
          <w:rFonts w:eastAsiaTheme="minorHAnsi"/>
          <w:color w:val="auto"/>
        </w:rPr>
      </w:pPr>
      <w:r w:rsidRPr="008560FC">
        <w:rPr>
          <w:rFonts w:eastAsiaTheme="minorHAnsi"/>
          <w:color w:val="auto"/>
        </w:rPr>
        <w:t>In relation to all other Requirements in this Standard, the Assessment Team found overall, consumers sampled were satisfied the organisation is well run</w:t>
      </w:r>
      <w:r w:rsidR="006066BC" w:rsidRPr="008560FC">
        <w:rPr>
          <w:rFonts w:eastAsiaTheme="minorHAnsi"/>
          <w:color w:val="auto"/>
        </w:rPr>
        <w:t xml:space="preserve"> and that they can partner in improving the delivery of </w:t>
      </w:r>
      <w:r w:rsidR="008560FC" w:rsidRPr="008560FC">
        <w:rPr>
          <w:rFonts w:eastAsiaTheme="minorHAnsi"/>
          <w:color w:val="auto"/>
        </w:rPr>
        <w:t>care</w:t>
      </w:r>
      <w:r w:rsidR="006066BC" w:rsidRPr="008560FC">
        <w:rPr>
          <w:rFonts w:eastAsiaTheme="minorHAnsi"/>
          <w:color w:val="auto"/>
        </w:rPr>
        <w:t xml:space="preserve"> and services. </w:t>
      </w:r>
    </w:p>
    <w:p w14:paraId="78F45ED3" w14:textId="05CD1618" w:rsidR="004D033B" w:rsidRPr="008560FC" w:rsidRDefault="000201AC" w:rsidP="004D033B">
      <w:pPr>
        <w:rPr>
          <w:rFonts w:eastAsiaTheme="minorHAnsi"/>
          <w:color w:val="auto"/>
        </w:rPr>
      </w:pPr>
      <w:r w:rsidRPr="008560FC">
        <w:rPr>
          <w:rFonts w:eastAsiaTheme="minorHAnsi"/>
          <w:color w:val="auto"/>
        </w:rPr>
        <w:t>Management described how consumer</w:t>
      </w:r>
      <w:r w:rsidR="00B12CDF" w:rsidRPr="008560FC">
        <w:rPr>
          <w:rFonts w:eastAsiaTheme="minorHAnsi"/>
          <w:color w:val="auto"/>
        </w:rPr>
        <w:t>s are supported to have input about their experience</w:t>
      </w:r>
      <w:r w:rsidR="00792295" w:rsidRPr="008560FC">
        <w:rPr>
          <w:rFonts w:eastAsiaTheme="minorHAnsi"/>
          <w:color w:val="auto"/>
        </w:rPr>
        <w:t xml:space="preserve">s and the quality of care and services. </w:t>
      </w:r>
      <w:r w:rsidR="004D033B" w:rsidRPr="008560FC">
        <w:rPr>
          <w:rFonts w:eastAsiaTheme="minorHAnsi"/>
          <w:color w:val="auto"/>
        </w:rPr>
        <w:t xml:space="preserve">Documentation viewed demonstrated consumers </w:t>
      </w:r>
      <w:r w:rsidR="00792295" w:rsidRPr="008560FC">
        <w:rPr>
          <w:rFonts w:eastAsiaTheme="minorHAnsi"/>
          <w:color w:val="auto"/>
        </w:rPr>
        <w:t xml:space="preserve">are </w:t>
      </w:r>
      <w:r w:rsidR="004D033B" w:rsidRPr="008560FC">
        <w:rPr>
          <w:rFonts w:eastAsiaTheme="minorHAnsi"/>
          <w:color w:val="auto"/>
        </w:rPr>
        <w:t>engage</w:t>
      </w:r>
      <w:r w:rsidR="00792295" w:rsidRPr="008560FC">
        <w:rPr>
          <w:rFonts w:eastAsiaTheme="minorHAnsi"/>
          <w:color w:val="auto"/>
        </w:rPr>
        <w:t>d</w:t>
      </w:r>
      <w:r w:rsidR="004D033B" w:rsidRPr="008560FC">
        <w:rPr>
          <w:rFonts w:eastAsiaTheme="minorHAnsi"/>
          <w:color w:val="auto"/>
        </w:rPr>
        <w:t xml:space="preserve"> through meeting forums, surveys, care plan review processes and feedback processes. </w:t>
      </w:r>
      <w:r w:rsidR="00A738E8" w:rsidRPr="008560FC">
        <w:rPr>
          <w:rFonts w:eastAsiaTheme="minorHAnsi"/>
          <w:color w:val="auto"/>
        </w:rPr>
        <w:t xml:space="preserve">Senior management attend consumer meeting forums to provide </w:t>
      </w:r>
      <w:r w:rsidR="008560FC" w:rsidRPr="008560FC">
        <w:rPr>
          <w:rFonts w:eastAsiaTheme="minorHAnsi"/>
          <w:color w:val="auto"/>
        </w:rPr>
        <w:t>consumers</w:t>
      </w:r>
      <w:r w:rsidR="00A738E8" w:rsidRPr="008560FC">
        <w:rPr>
          <w:rFonts w:eastAsiaTheme="minorHAnsi"/>
          <w:color w:val="auto"/>
        </w:rPr>
        <w:t xml:space="preserve"> </w:t>
      </w:r>
      <w:r w:rsidR="0088397E">
        <w:rPr>
          <w:rFonts w:eastAsiaTheme="minorHAnsi"/>
          <w:color w:val="auto"/>
        </w:rPr>
        <w:t xml:space="preserve">an </w:t>
      </w:r>
      <w:r w:rsidR="00A738E8" w:rsidRPr="008560FC">
        <w:rPr>
          <w:rFonts w:eastAsiaTheme="minorHAnsi"/>
          <w:color w:val="auto"/>
        </w:rPr>
        <w:t xml:space="preserve">opportunity to speak to and provide feedback to management. </w:t>
      </w:r>
      <w:r w:rsidR="00E351FF" w:rsidRPr="008560FC">
        <w:rPr>
          <w:rFonts w:eastAsiaTheme="minorHAnsi"/>
          <w:color w:val="auto"/>
        </w:rPr>
        <w:t>A</w:t>
      </w:r>
      <w:r w:rsidR="000A2B40" w:rsidRPr="008560FC">
        <w:rPr>
          <w:rFonts w:eastAsiaTheme="minorHAnsi"/>
          <w:color w:val="auto"/>
        </w:rPr>
        <w:t xml:space="preserve"> Resident </w:t>
      </w:r>
      <w:r w:rsidR="0088397E">
        <w:rPr>
          <w:rFonts w:eastAsiaTheme="minorHAnsi"/>
          <w:color w:val="auto"/>
        </w:rPr>
        <w:t>l</w:t>
      </w:r>
      <w:r w:rsidR="000A2B40" w:rsidRPr="008560FC">
        <w:rPr>
          <w:rFonts w:eastAsiaTheme="minorHAnsi"/>
          <w:color w:val="auto"/>
        </w:rPr>
        <w:t>iaison role has been established</w:t>
      </w:r>
      <w:r w:rsidR="00451946" w:rsidRPr="008560FC">
        <w:rPr>
          <w:rFonts w:eastAsiaTheme="minorHAnsi"/>
          <w:color w:val="auto"/>
        </w:rPr>
        <w:t xml:space="preserve"> as a point of contact for consumers to discuss any issues or complaints they may have. </w:t>
      </w:r>
    </w:p>
    <w:p w14:paraId="51E6BDBC" w14:textId="559611DF" w:rsidR="004D033B" w:rsidRPr="008560FC" w:rsidRDefault="004D033B" w:rsidP="004D033B">
      <w:pPr>
        <w:rPr>
          <w:rFonts w:eastAsiaTheme="minorHAnsi"/>
          <w:color w:val="auto"/>
        </w:rPr>
      </w:pPr>
      <w:r w:rsidRPr="008560FC">
        <w:rPr>
          <w:rFonts w:eastAsiaTheme="minorHAnsi"/>
          <w:color w:val="auto"/>
        </w:rPr>
        <w:t xml:space="preserve">The organisation’s governing body promotes a culture of safe, inclusive and quality care and services and is accountable for their delivery. </w:t>
      </w:r>
      <w:r w:rsidR="0051528C" w:rsidRPr="008560FC">
        <w:rPr>
          <w:rFonts w:eastAsiaTheme="minorHAnsi"/>
          <w:color w:val="auto"/>
        </w:rPr>
        <w:t xml:space="preserve">Senior management </w:t>
      </w:r>
      <w:r w:rsidR="00526C0D" w:rsidRPr="008560FC">
        <w:rPr>
          <w:rFonts w:eastAsiaTheme="minorHAnsi"/>
          <w:color w:val="auto"/>
        </w:rPr>
        <w:t>complete</w:t>
      </w:r>
      <w:r w:rsidR="0051528C" w:rsidRPr="008560FC">
        <w:rPr>
          <w:rFonts w:eastAsiaTheme="minorHAnsi"/>
          <w:color w:val="auto"/>
        </w:rPr>
        <w:t xml:space="preserve"> monthly </w:t>
      </w:r>
      <w:r w:rsidR="008560FC" w:rsidRPr="008560FC">
        <w:rPr>
          <w:rFonts w:eastAsiaTheme="minorHAnsi"/>
          <w:color w:val="auto"/>
        </w:rPr>
        <w:t>reporting</w:t>
      </w:r>
      <w:r w:rsidR="0033460D" w:rsidRPr="008560FC">
        <w:rPr>
          <w:rFonts w:eastAsiaTheme="minorHAnsi"/>
          <w:color w:val="auto"/>
        </w:rPr>
        <w:t xml:space="preserve"> </w:t>
      </w:r>
      <w:r w:rsidR="0053185C" w:rsidRPr="008560FC">
        <w:rPr>
          <w:rFonts w:eastAsiaTheme="minorHAnsi"/>
          <w:color w:val="auto"/>
        </w:rPr>
        <w:t xml:space="preserve">relating to various </w:t>
      </w:r>
      <w:r w:rsidR="008560FC" w:rsidRPr="008560FC">
        <w:rPr>
          <w:rFonts w:eastAsiaTheme="minorHAnsi"/>
          <w:color w:val="auto"/>
        </w:rPr>
        <w:t>governance</w:t>
      </w:r>
      <w:r w:rsidR="0053185C" w:rsidRPr="008560FC">
        <w:rPr>
          <w:rFonts w:eastAsiaTheme="minorHAnsi"/>
          <w:color w:val="auto"/>
        </w:rPr>
        <w:t xml:space="preserve"> and clinical information from a service level. </w:t>
      </w:r>
      <w:r w:rsidR="00526C0D" w:rsidRPr="008560FC">
        <w:rPr>
          <w:rFonts w:eastAsiaTheme="minorHAnsi"/>
          <w:color w:val="auto"/>
        </w:rPr>
        <w:t>The m</w:t>
      </w:r>
      <w:r w:rsidRPr="008560FC">
        <w:rPr>
          <w:rFonts w:eastAsiaTheme="minorHAnsi"/>
          <w:color w:val="auto"/>
        </w:rPr>
        <w:t xml:space="preserve">onthly reports are provided to the Board and discussed at Board meetings. </w:t>
      </w:r>
      <w:r w:rsidR="00526C0D" w:rsidRPr="008560FC">
        <w:rPr>
          <w:rFonts w:eastAsiaTheme="minorHAnsi"/>
          <w:color w:val="auto"/>
        </w:rPr>
        <w:t>Consumer feedback and complaints are also presented to the Board.</w:t>
      </w:r>
    </w:p>
    <w:p w14:paraId="459E9CD0" w14:textId="0BD51655" w:rsidR="005A748E" w:rsidRPr="008560FC" w:rsidRDefault="00AC416E" w:rsidP="004D033B">
      <w:pPr>
        <w:rPr>
          <w:rFonts w:eastAsiaTheme="minorHAnsi"/>
          <w:color w:val="auto"/>
        </w:rPr>
      </w:pPr>
      <w:r w:rsidRPr="008560FC">
        <w:rPr>
          <w:rFonts w:eastAsiaTheme="minorHAnsi"/>
          <w:color w:val="auto"/>
        </w:rPr>
        <w:lastRenderedPageBreak/>
        <w:t>The organisation demonstrated organisation wide governance systems relating to information management, continuous improvement, financial governance, workforce governance</w:t>
      </w:r>
      <w:r w:rsidR="006F506B" w:rsidRPr="008560FC">
        <w:rPr>
          <w:rFonts w:eastAsiaTheme="minorHAnsi"/>
          <w:color w:val="auto"/>
        </w:rPr>
        <w:t>, regulatory compliance</w:t>
      </w:r>
      <w:r w:rsidRPr="008560FC">
        <w:rPr>
          <w:rFonts w:eastAsiaTheme="minorHAnsi"/>
          <w:color w:val="auto"/>
        </w:rPr>
        <w:t xml:space="preserve"> and feedback and </w:t>
      </w:r>
      <w:r w:rsidR="008560FC" w:rsidRPr="008560FC">
        <w:rPr>
          <w:rFonts w:eastAsiaTheme="minorHAnsi"/>
          <w:color w:val="auto"/>
        </w:rPr>
        <w:t>complaints</w:t>
      </w:r>
      <w:r w:rsidRPr="008560FC">
        <w:rPr>
          <w:rFonts w:eastAsiaTheme="minorHAnsi"/>
          <w:color w:val="auto"/>
        </w:rPr>
        <w:t xml:space="preserve">. </w:t>
      </w:r>
      <w:r w:rsidR="005A748E" w:rsidRPr="008560FC">
        <w:rPr>
          <w:rFonts w:eastAsiaTheme="minorHAnsi"/>
          <w:color w:val="auto"/>
        </w:rPr>
        <w:t xml:space="preserve">There are processes to ensure these areas are monitored and reported, including to the Board. </w:t>
      </w:r>
      <w:r w:rsidR="00044156" w:rsidRPr="008560FC">
        <w:rPr>
          <w:rFonts w:eastAsiaTheme="minorHAnsi"/>
          <w:color w:val="auto"/>
        </w:rPr>
        <w:t xml:space="preserve">However, </w:t>
      </w:r>
      <w:r w:rsidR="00B02062" w:rsidRPr="008560FC">
        <w:rPr>
          <w:rFonts w:eastAsiaTheme="minorHAnsi"/>
          <w:color w:val="auto"/>
        </w:rPr>
        <w:t xml:space="preserve">a consumer and their representative were not satisfied with </w:t>
      </w:r>
      <w:r w:rsidR="00253078" w:rsidRPr="008560FC">
        <w:rPr>
          <w:rFonts w:eastAsiaTheme="minorHAnsi"/>
          <w:color w:val="auto"/>
        </w:rPr>
        <w:t xml:space="preserve">financial costs they had </w:t>
      </w:r>
      <w:r w:rsidR="009C5A93">
        <w:rPr>
          <w:rFonts w:eastAsiaTheme="minorHAnsi"/>
          <w:color w:val="auto"/>
        </w:rPr>
        <w:t>incurred</w:t>
      </w:r>
      <w:r w:rsidR="00253078" w:rsidRPr="008560FC">
        <w:rPr>
          <w:rFonts w:eastAsiaTheme="minorHAnsi"/>
          <w:color w:val="auto"/>
        </w:rPr>
        <w:t xml:space="preserve"> in relation to </w:t>
      </w:r>
      <w:r w:rsidR="00106F07" w:rsidRPr="008560FC">
        <w:rPr>
          <w:rFonts w:eastAsiaTheme="minorHAnsi"/>
          <w:color w:val="auto"/>
        </w:rPr>
        <w:t xml:space="preserve">maintenance services for </w:t>
      </w:r>
      <w:r w:rsidR="006275B5" w:rsidRPr="008560FC">
        <w:rPr>
          <w:rFonts w:eastAsiaTheme="minorHAnsi"/>
          <w:color w:val="auto"/>
        </w:rPr>
        <w:t>building</w:t>
      </w:r>
      <w:r w:rsidR="00106F07" w:rsidRPr="008560FC">
        <w:rPr>
          <w:rFonts w:eastAsiaTheme="minorHAnsi"/>
          <w:color w:val="auto"/>
        </w:rPr>
        <w:t xml:space="preserve"> and equipment</w:t>
      </w:r>
      <w:r w:rsidR="006275B5" w:rsidRPr="008560FC">
        <w:rPr>
          <w:rFonts w:eastAsiaTheme="minorHAnsi"/>
          <w:color w:val="auto"/>
        </w:rPr>
        <w:t xml:space="preserve"> which did not appear in line with </w:t>
      </w:r>
      <w:r w:rsidR="008560FC" w:rsidRPr="008560FC">
        <w:rPr>
          <w:rFonts w:eastAsiaTheme="minorHAnsi"/>
          <w:color w:val="auto"/>
        </w:rPr>
        <w:t>legislative requirements</w:t>
      </w:r>
      <w:r w:rsidR="00106F07" w:rsidRPr="008560FC">
        <w:rPr>
          <w:rFonts w:eastAsiaTheme="minorHAnsi"/>
          <w:color w:val="auto"/>
        </w:rPr>
        <w:t xml:space="preserve">. </w:t>
      </w:r>
    </w:p>
    <w:p w14:paraId="1C09C385" w14:textId="6FB9CA9B" w:rsidR="004D033B" w:rsidRPr="008560FC" w:rsidRDefault="004D033B" w:rsidP="004D033B">
      <w:pPr>
        <w:rPr>
          <w:rFonts w:eastAsiaTheme="minorHAnsi"/>
          <w:color w:val="auto"/>
        </w:rPr>
      </w:pPr>
      <w:r w:rsidRPr="008560FC">
        <w:rPr>
          <w:rFonts w:eastAsiaTheme="minorHAnsi"/>
          <w:color w:val="auto"/>
        </w:rPr>
        <w:t xml:space="preserve">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220E73E4" w14:textId="39097A1D" w:rsidR="00485664" w:rsidRPr="008560FC" w:rsidRDefault="004D033B" w:rsidP="004D033B">
      <w:pPr>
        <w:rPr>
          <w:rFonts w:eastAsiaTheme="minorHAnsi"/>
          <w:color w:val="auto"/>
        </w:rPr>
      </w:pPr>
      <w:r w:rsidRPr="008560FC">
        <w:rPr>
          <w:rFonts w:eastAsiaTheme="minorHAnsi"/>
          <w:color w:val="auto"/>
        </w:rPr>
        <w:t>The Assessment Team found the organisation has monitoring processes to ensure the organisation’s governing body is accountable for the delivery of safe and quality care and services.</w:t>
      </w:r>
    </w:p>
    <w:p w14:paraId="0B1D9B25" w14:textId="27B6AD89" w:rsidR="004D033B" w:rsidRPr="009C6F30" w:rsidRDefault="004D033B" w:rsidP="004D033B">
      <w:pPr>
        <w:rPr>
          <w:rFonts w:eastAsia="Calibri"/>
        </w:rPr>
      </w:pPr>
      <w:r w:rsidRPr="006A3C96">
        <w:rPr>
          <w:color w:val="auto"/>
        </w:rPr>
        <w:t xml:space="preserve">Based on the evidence documented above, I find </w:t>
      </w:r>
      <w:r w:rsidRPr="00502D7B">
        <w:rPr>
          <w:color w:val="auto"/>
        </w:rPr>
        <w:t xml:space="preserve">The Catholic </w:t>
      </w:r>
      <w:r w:rsidRPr="00097DCA">
        <w:rPr>
          <w:color w:val="auto"/>
        </w:rPr>
        <w:t>Diocese of Port Pirie Inc</w:t>
      </w:r>
      <w:r w:rsidRPr="006A3C96">
        <w:rPr>
          <w:color w:val="auto"/>
        </w:rPr>
        <w:t xml:space="preserve">, in relation to </w:t>
      </w:r>
      <w:r w:rsidRPr="00097DCA">
        <w:rPr>
          <w:color w:val="auto"/>
        </w:rPr>
        <w:t>St Joseph’s House</w:t>
      </w:r>
      <w:r w:rsidRPr="006A3C96">
        <w:rPr>
          <w:color w:val="auto"/>
        </w:rPr>
        <w:t>, to be Compliant with Requirement</w:t>
      </w:r>
      <w:r>
        <w:rPr>
          <w:color w:val="auto"/>
        </w:rPr>
        <w:t>s</w:t>
      </w:r>
      <w:r w:rsidR="00B36329">
        <w:rPr>
          <w:color w:val="auto"/>
        </w:rPr>
        <w:t xml:space="preserve"> (3)(a), (3)(b), (3)(c)</w:t>
      </w:r>
      <w:r w:rsidR="006066BC">
        <w:rPr>
          <w:color w:val="auto"/>
        </w:rPr>
        <w:t xml:space="preserve"> and (3)(e)</w:t>
      </w:r>
      <w:r w:rsidRPr="006A3C96">
        <w:rPr>
          <w:color w:val="auto"/>
        </w:rPr>
        <w:t xml:space="preserve"> in Standard </w:t>
      </w:r>
      <w:r>
        <w:rPr>
          <w:color w:val="auto"/>
        </w:rPr>
        <w:t>8 Organisational governance</w:t>
      </w:r>
      <w:r w:rsidRPr="006A3C96">
        <w:rPr>
          <w:color w:val="auto"/>
        </w:rPr>
        <w:t>.</w:t>
      </w:r>
    </w:p>
    <w:p w14:paraId="220E73E5" w14:textId="15BA88F0" w:rsidR="00485664" w:rsidRDefault="00CC6F5B" w:rsidP="00485664">
      <w:pPr>
        <w:pStyle w:val="Heading2"/>
      </w:pPr>
      <w:r>
        <w:t>Assessment of Standard 8 Requirements</w:t>
      </w:r>
      <w:r w:rsidRPr="0066387A">
        <w:rPr>
          <w:i/>
          <w:color w:val="0000FF"/>
          <w:sz w:val="24"/>
          <w:szCs w:val="24"/>
        </w:rPr>
        <w:t xml:space="preserve"> </w:t>
      </w:r>
    </w:p>
    <w:p w14:paraId="220E73E6" w14:textId="30241716" w:rsidR="00485664" w:rsidRPr="00506F7F" w:rsidRDefault="00CC6F5B" w:rsidP="00485664">
      <w:pPr>
        <w:pStyle w:val="Heading3"/>
      </w:pPr>
      <w:r w:rsidRPr="00506F7F">
        <w:t>Requirement 8(3)(a)</w:t>
      </w:r>
      <w:r w:rsidRPr="00506F7F">
        <w:tab/>
        <w:t>Compliant</w:t>
      </w:r>
    </w:p>
    <w:p w14:paraId="220E73E7" w14:textId="77777777" w:rsidR="00485664" w:rsidRPr="008D114F" w:rsidRDefault="00CC6F5B" w:rsidP="00485664">
      <w:pPr>
        <w:rPr>
          <w:i/>
        </w:rPr>
      </w:pPr>
      <w:r w:rsidRPr="008D114F">
        <w:rPr>
          <w:i/>
        </w:rPr>
        <w:t>Consumers are engaged in the development, delivery and evaluation of care and services and are supported in that engagement.</w:t>
      </w:r>
    </w:p>
    <w:p w14:paraId="220E73E9" w14:textId="73966DCC" w:rsidR="00485664" w:rsidRPr="00095CD4" w:rsidRDefault="00CC6F5B" w:rsidP="00485664">
      <w:pPr>
        <w:pStyle w:val="Heading3"/>
      </w:pPr>
      <w:r w:rsidRPr="00095CD4">
        <w:t>Requirement 8(3)(b)</w:t>
      </w:r>
      <w:r>
        <w:tab/>
        <w:t>Compliant</w:t>
      </w:r>
    </w:p>
    <w:p w14:paraId="220E73EA" w14:textId="77777777" w:rsidR="00485664" w:rsidRPr="008D114F" w:rsidRDefault="00CC6F5B" w:rsidP="00485664">
      <w:pPr>
        <w:rPr>
          <w:i/>
        </w:rPr>
      </w:pPr>
      <w:r w:rsidRPr="008D114F">
        <w:rPr>
          <w:i/>
        </w:rPr>
        <w:t>The organisation’s governing body promotes a culture of safe, inclusive and quality care and services and is accountable for their delivery.</w:t>
      </w:r>
    </w:p>
    <w:p w14:paraId="220E73EC" w14:textId="6CFF1DE6" w:rsidR="00485664" w:rsidRPr="00506F7F" w:rsidRDefault="00CC6F5B" w:rsidP="00485664">
      <w:pPr>
        <w:pStyle w:val="Heading3"/>
      </w:pPr>
      <w:r w:rsidRPr="00506F7F">
        <w:t>Requirement 8(3)(c)</w:t>
      </w:r>
      <w:r>
        <w:tab/>
        <w:t>Compliant</w:t>
      </w:r>
    </w:p>
    <w:p w14:paraId="220E73ED" w14:textId="77777777" w:rsidR="00485664" w:rsidRPr="008D114F" w:rsidRDefault="00CC6F5B" w:rsidP="00485664">
      <w:pPr>
        <w:rPr>
          <w:i/>
        </w:rPr>
      </w:pPr>
      <w:r w:rsidRPr="008D114F">
        <w:rPr>
          <w:i/>
        </w:rPr>
        <w:t>Effective organisation wide governance systems relating to the following:</w:t>
      </w:r>
    </w:p>
    <w:p w14:paraId="220E73EE" w14:textId="77777777" w:rsidR="00485664" w:rsidRPr="008D114F" w:rsidRDefault="00CC6F5B" w:rsidP="00C425B4">
      <w:pPr>
        <w:numPr>
          <w:ilvl w:val="0"/>
          <w:numId w:val="18"/>
        </w:numPr>
        <w:tabs>
          <w:tab w:val="right" w:pos="9026"/>
        </w:tabs>
        <w:spacing w:before="0" w:after="0"/>
        <w:ind w:left="567" w:hanging="425"/>
        <w:outlineLvl w:val="4"/>
        <w:rPr>
          <w:i/>
        </w:rPr>
      </w:pPr>
      <w:r w:rsidRPr="008D114F">
        <w:rPr>
          <w:i/>
        </w:rPr>
        <w:t>information management;</w:t>
      </w:r>
    </w:p>
    <w:p w14:paraId="220E73EF" w14:textId="77777777" w:rsidR="00485664" w:rsidRPr="008D114F" w:rsidRDefault="00CC6F5B" w:rsidP="00C425B4">
      <w:pPr>
        <w:numPr>
          <w:ilvl w:val="0"/>
          <w:numId w:val="18"/>
        </w:numPr>
        <w:tabs>
          <w:tab w:val="right" w:pos="9026"/>
        </w:tabs>
        <w:spacing w:before="0" w:after="0"/>
        <w:ind w:left="567" w:hanging="425"/>
        <w:outlineLvl w:val="4"/>
        <w:rPr>
          <w:i/>
        </w:rPr>
      </w:pPr>
      <w:r w:rsidRPr="008D114F">
        <w:rPr>
          <w:i/>
        </w:rPr>
        <w:t>continuous improvement;</w:t>
      </w:r>
    </w:p>
    <w:p w14:paraId="220E73F0" w14:textId="77777777" w:rsidR="00485664" w:rsidRPr="008D114F" w:rsidRDefault="00CC6F5B" w:rsidP="00C425B4">
      <w:pPr>
        <w:numPr>
          <w:ilvl w:val="0"/>
          <w:numId w:val="18"/>
        </w:numPr>
        <w:tabs>
          <w:tab w:val="right" w:pos="9026"/>
        </w:tabs>
        <w:spacing w:before="0" w:after="0"/>
        <w:ind w:left="567" w:hanging="425"/>
        <w:outlineLvl w:val="4"/>
        <w:rPr>
          <w:i/>
        </w:rPr>
      </w:pPr>
      <w:r w:rsidRPr="008D114F">
        <w:rPr>
          <w:i/>
        </w:rPr>
        <w:t>financial governance;</w:t>
      </w:r>
    </w:p>
    <w:p w14:paraId="220E73F1" w14:textId="77777777" w:rsidR="00485664" w:rsidRPr="008D114F" w:rsidRDefault="00CC6F5B" w:rsidP="00C425B4">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0E73F2" w14:textId="77777777" w:rsidR="00485664" w:rsidRPr="008D114F" w:rsidRDefault="00CC6F5B" w:rsidP="00C425B4">
      <w:pPr>
        <w:numPr>
          <w:ilvl w:val="0"/>
          <w:numId w:val="18"/>
        </w:numPr>
        <w:tabs>
          <w:tab w:val="right" w:pos="9026"/>
        </w:tabs>
        <w:spacing w:before="0" w:after="0"/>
        <w:ind w:left="567" w:hanging="425"/>
        <w:outlineLvl w:val="4"/>
        <w:rPr>
          <w:i/>
        </w:rPr>
      </w:pPr>
      <w:r w:rsidRPr="008D114F">
        <w:rPr>
          <w:i/>
        </w:rPr>
        <w:t>regulatory compliance;</w:t>
      </w:r>
    </w:p>
    <w:p w14:paraId="220E73F3" w14:textId="77777777" w:rsidR="00485664" w:rsidRPr="008D114F" w:rsidRDefault="00CC6F5B" w:rsidP="00C425B4">
      <w:pPr>
        <w:numPr>
          <w:ilvl w:val="0"/>
          <w:numId w:val="18"/>
        </w:numPr>
        <w:tabs>
          <w:tab w:val="right" w:pos="9026"/>
        </w:tabs>
        <w:spacing w:before="0" w:after="0"/>
        <w:ind w:left="567" w:hanging="425"/>
        <w:outlineLvl w:val="4"/>
        <w:rPr>
          <w:i/>
        </w:rPr>
      </w:pPr>
      <w:r w:rsidRPr="008D114F">
        <w:rPr>
          <w:i/>
        </w:rPr>
        <w:t>feedback and complaints.</w:t>
      </w:r>
    </w:p>
    <w:p w14:paraId="220E73F5" w14:textId="122AE4E3" w:rsidR="00485664" w:rsidRPr="00506F7F" w:rsidRDefault="00CC6F5B" w:rsidP="00485664">
      <w:pPr>
        <w:pStyle w:val="Heading3"/>
      </w:pPr>
      <w:r w:rsidRPr="00506F7F">
        <w:lastRenderedPageBreak/>
        <w:t>Requirement 8(3)(d)</w:t>
      </w:r>
      <w:r>
        <w:tab/>
        <w:t>Non-compliant</w:t>
      </w:r>
    </w:p>
    <w:p w14:paraId="220E73F6" w14:textId="77777777" w:rsidR="00485664" w:rsidRPr="008D114F" w:rsidRDefault="00CC6F5B" w:rsidP="00485664">
      <w:pPr>
        <w:rPr>
          <w:i/>
        </w:rPr>
      </w:pPr>
      <w:r w:rsidRPr="008D114F">
        <w:rPr>
          <w:i/>
        </w:rPr>
        <w:t>Effective risk management systems and practices, including but not limited to the following:</w:t>
      </w:r>
    </w:p>
    <w:p w14:paraId="220E73F7" w14:textId="77777777" w:rsidR="00485664" w:rsidRPr="008D114F" w:rsidRDefault="00CC6F5B" w:rsidP="00C425B4">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20E73F8" w14:textId="77777777" w:rsidR="00485664" w:rsidRPr="008D114F" w:rsidRDefault="00CC6F5B" w:rsidP="00C425B4">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20E73F9" w14:textId="77777777" w:rsidR="00485664" w:rsidRDefault="00CC6F5B" w:rsidP="00C425B4">
      <w:pPr>
        <w:numPr>
          <w:ilvl w:val="0"/>
          <w:numId w:val="19"/>
        </w:numPr>
        <w:tabs>
          <w:tab w:val="right" w:pos="9026"/>
        </w:tabs>
        <w:spacing w:before="0" w:after="0"/>
        <w:ind w:left="567" w:hanging="425"/>
        <w:outlineLvl w:val="4"/>
        <w:rPr>
          <w:i/>
        </w:rPr>
      </w:pPr>
      <w:r w:rsidRPr="008D114F">
        <w:rPr>
          <w:i/>
        </w:rPr>
        <w:t>supporting consumers to live the best life they can</w:t>
      </w:r>
    </w:p>
    <w:p w14:paraId="220E73FA" w14:textId="77777777" w:rsidR="00485664" w:rsidRPr="008D114F" w:rsidRDefault="00CC6F5B" w:rsidP="00C425B4">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D79CA83" w14:textId="17EBA53E" w:rsidR="009B052C" w:rsidRPr="00625CA7" w:rsidRDefault="0089292D" w:rsidP="009B052C">
      <w:pPr>
        <w:rPr>
          <w:color w:val="auto"/>
        </w:rPr>
      </w:pPr>
      <w:r w:rsidRPr="00625CA7">
        <w:rPr>
          <w:color w:val="auto"/>
        </w:rPr>
        <w:t xml:space="preserve">The Assessment Team were satisfied the </w:t>
      </w:r>
      <w:r w:rsidR="00C90968" w:rsidRPr="00625CA7">
        <w:rPr>
          <w:color w:val="auto"/>
        </w:rPr>
        <w:t>service</w:t>
      </w:r>
      <w:r w:rsidRPr="00625CA7">
        <w:rPr>
          <w:color w:val="auto"/>
        </w:rPr>
        <w:t xml:space="preserve"> demonstrated effective risk management systems and pr</w:t>
      </w:r>
      <w:r w:rsidR="00625CA7" w:rsidRPr="00625CA7">
        <w:rPr>
          <w:color w:val="auto"/>
        </w:rPr>
        <w:t>oce</w:t>
      </w:r>
      <w:r w:rsidRPr="00625CA7">
        <w:rPr>
          <w:color w:val="auto"/>
        </w:rPr>
        <w:t>sses</w:t>
      </w:r>
      <w:r w:rsidR="00D1599C" w:rsidRPr="00625CA7">
        <w:rPr>
          <w:color w:val="auto"/>
        </w:rPr>
        <w:t xml:space="preserve"> relating to identifying and responding to abuse and neglect; supporting consumers to live the b</w:t>
      </w:r>
      <w:r w:rsidR="00625CA7" w:rsidRPr="00625CA7">
        <w:rPr>
          <w:color w:val="auto"/>
        </w:rPr>
        <w:t>es</w:t>
      </w:r>
      <w:r w:rsidR="00D1599C" w:rsidRPr="00625CA7">
        <w:rPr>
          <w:color w:val="auto"/>
        </w:rPr>
        <w:t>t life they can and managing and preventing incidents under the Serious Incident Response Scheme framework.</w:t>
      </w:r>
      <w:r w:rsidR="00625CA7" w:rsidRPr="00625CA7">
        <w:rPr>
          <w:color w:val="auto"/>
        </w:rPr>
        <w:t xml:space="preserve"> </w:t>
      </w:r>
      <w:r w:rsidR="00D1599C" w:rsidRPr="00625CA7">
        <w:rPr>
          <w:color w:val="auto"/>
        </w:rPr>
        <w:t>However, t</w:t>
      </w:r>
      <w:r w:rsidR="009B052C" w:rsidRPr="00625CA7">
        <w:rPr>
          <w:color w:val="auto"/>
        </w:rPr>
        <w:t xml:space="preserve">he Assessment Team were not satisfied the service </w:t>
      </w:r>
      <w:r w:rsidR="00D1599C" w:rsidRPr="00625CA7">
        <w:rPr>
          <w:color w:val="auto"/>
        </w:rPr>
        <w:t>demonstrated effective incident management systems relating to high impact or high prevalence risks</w:t>
      </w:r>
      <w:r w:rsidR="00BB275A" w:rsidRPr="00625CA7">
        <w:rPr>
          <w:color w:val="auto"/>
        </w:rPr>
        <w:t xml:space="preserve">. </w:t>
      </w:r>
      <w:r w:rsidR="009B052C" w:rsidRPr="00625CA7">
        <w:rPr>
          <w:color w:val="auto"/>
        </w:rPr>
        <w:t>This was evidenced by the following:</w:t>
      </w:r>
    </w:p>
    <w:p w14:paraId="2BA1E488" w14:textId="6F634BAF" w:rsidR="00BB275A" w:rsidRPr="009B39C3" w:rsidRDefault="00BB275A" w:rsidP="000E3290">
      <w:pPr>
        <w:numPr>
          <w:ilvl w:val="0"/>
          <w:numId w:val="30"/>
        </w:numPr>
        <w:ind w:left="425" w:hanging="425"/>
        <w:rPr>
          <w:color w:val="auto"/>
        </w:rPr>
      </w:pPr>
      <w:r w:rsidRPr="009B39C3">
        <w:rPr>
          <w:color w:val="auto"/>
        </w:rPr>
        <w:t>A consumer had five falls in a four month period, however</w:t>
      </w:r>
      <w:r w:rsidR="002F4DCC" w:rsidRPr="009B39C3">
        <w:rPr>
          <w:color w:val="auto"/>
        </w:rPr>
        <w:t xml:space="preserve">, only one fall was recorded in the incident management system. </w:t>
      </w:r>
    </w:p>
    <w:p w14:paraId="4F5B6A04" w14:textId="0CAE2DBF" w:rsidR="002F4DCC" w:rsidRPr="00284707" w:rsidRDefault="002F4DCC" w:rsidP="00284707">
      <w:pPr>
        <w:pStyle w:val="ListBullet"/>
        <w:numPr>
          <w:ilvl w:val="0"/>
          <w:numId w:val="23"/>
        </w:numPr>
        <w:ind w:left="850" w:hanging="425"/>
        <w:rPr>
          <w:rFonts w:eastAsia="Times New Roman"/>
          <w:szCs w:val="24"/>
          <w:lang w:eastAsia="en-AU"/>
        </w:rPr>
      </w:pPr>
      <w:r w:rsidRPr="00284707">
        <w:rPr>
          <w:rFonts w:eastAsia="Times New Roman"/>
          <w:szCs w:val="24"/>
          <w:lang w:eastAsia="en-AU"/>
        </w:rPr>
        <w:t xml:space="preserve">Of the four other falls, three were recorded as near misses and one was not recorded at all. </w:t>
      </w:r>
    </w:p>
    <w:p w14:paraId="111DADBD" w14:textId="174C8974" w:rsidR="0090007E" w:rsidRPr="009B39C3" w:rsidRDefault="0090007E" w:rsidP="000E3290">
      <w:pPr>
        <w:numPr>
          <w:ilvl w:val="0"/>
          <w:numId w:val="30"/>
        </w:numPr>
        <w:ind w:left="425" w:hanging="425"/>
        <w:rPr>
          <w:color w:val="auto"/>
        </w:rPr>
      </w:pPr>
      <w:r w:rsidRPr="009B39C3">
        <w:rPr>
          <w:color w:val="auto"/>
        </w:rPr>
        <w:t>Feedback from management indicated:</w:t>
      </w:r>
    </w:p>
    <w:p w14:paraId="45DCDAB5" w14:textId="6571FDAB" w:rsidR="002F4DCC" w:rsidRPr="00D23BAD" w:rsidRDefault="00DE0EAE"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t>t</w:t>
      </w:r>
      <w:r w:rsidR="0090007E" w:rsidRPr="00D23BAD">
        <w:rPr>
          <w:rFonts w:eastAsia="Times New Roman"/>
          <w:szCs w:val="24"/>
          <w:lang w:eastAsia="en-AU"/>
        </w:rPr>
        <w:t xml:space="preserve">hey </w:t>
      </w:r>
      <w:r w:rsidR="00CF22E5" w:rsidRPr="00D23BAD">
        <w:rPr>
          <w:rFonts w:eastAsia="Times New Roman"/>
          <w:szCs w:val="24"/>
          <w:lang w:eastAsia="en-AU"/>
        </w:rPr>
        <w:t>were unaware of the incidents</w:t>
      </w:r>
      <w:r w:rsidR="000F2D66" w:rsidRPr="00D23BAD">
        <w:rPr>
          <w:rFonts w:eastAsia="Times New Roman"/>
          <w:szCs w:val="24"/>
          <w:lang w:eastAsia="en-AU"/>
        </w:rPr>
        <w:t>,</w:t>
      </w:r>
      <w:r w:rsidR="00CF22E5" w:rsidRPr="00D23BAD">
        <w:rPr>
          <w:rFonts w:eastAsia="Times New Roman"/>
          <w:szCs w:val="24"/>
          <w:lang w:eastAsia="en-AU"/>
        </w:rPr>
        <w:t xml:space="preserve"> </w:t>
      </w:r>
      <w:r w:rsidR="00554FBB" w:rsidRPr="00D23BAD">
        <w:rPr>
          <w:rFonts w:eastAsia="Times New Roman"/>
          <w:szCs w:val="24"/>
          <w:lang w:eastAsia="en-AU"/>
        </w:rPr>
        <w:t>indicating</w:t>
      </w:r>
      <w:r w:rsidR="00CF22E5" w:rsidRPr="00D23BAD">
        <w:rPr>
          <w:rFonts w:eastAsia="Times New Roman"/>
          <w:szCs w:val="24"/>
          <w:lang w:eastAsia="en-AU"/>
        </w:rPr>
        <w:t xml:space="preserve"> they s</w:t>
      </w:r>
      <w:r w:rsidR="003D33B7" w:rsidRPr="00D23BAD">
        <w:rPr>
          <w:rFonts w:eastAsia="Times New Roman"/>
          <w:szCs w:val="24"/>
          <w:lang w:eastAsia="en-AU"/>
        </w:rPr>
        <w:t>h</w:t>
      </w:r>
      <w:r w:rsidR="00CF22E5" w:rsidRPr="00D23BAD">
        <w:rPr>
          <w:rFonts w:eastAsia="Times New Roman"/>
          <w:szCs w:val="24"/>
          <w:lang w:eastAsia="en-AU"/>
        </w:rPr>
        <w:t>ould ha</w:t>
      </w:r>
      <w:r w:rsidR="003D33B7" w:rsidRPr="00D23BAD">
        <w:rPr>
          <w:rFonts w:eastAsia="Times New Roman"/>
          <w:szCs w:val="24"/>
          <w:lang w:eastAsia="en-AU"/>
        </w:rPr>
        <w:t>v</w:t>
      </w:r>
      <w:r w:rsidR="00CF22E5" w:rsidRPr="00D23BAD">
        <w:rPr>
          <w:rFonts w:eastAsia="Times New Roman"/>
          <w:szCs w:val="24"/>
          <w:lang w:eastAsia="en-AU"/>
        </w:rPr>
        <w:t xml:space="preserve">e been reported as falls to ensure assessment and monitoring occurred. </w:t>
      </w:r>
    </w:p>
    <w:p w14:paraId="7307E520" w14:textId="1E22E1C3" w:rsidR="00CF22E5" w:rsidRPr="00D23BAD" w:rsidRDefault="00DE0EAE"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t>i</w:t>
      </w:r>
      <w:r w:rsidR="00F455BC" w:rsidRPr="00D23BAD">
        <w:rPr>
          <w:rFonts w:eastAsia="Times New Roman"/>
          <w:szCs w:val="24"/>
          <w:lang w:eastAsia="en-AU"/>
        </w:rPr>
        <w:t xml:space="preserve">t is likely staff were unclear about how to classify falls and near misses and some staff may not </w:t>
      </w:r>
      <w:r w:rsidR="00554FBB" w:rsidRPr="00D23BAD">
        <w:rPr>
          <w:rFonts w:eastAsia="Times New Roman"/>
          <w:szCs w:val="24"/>
          <w:lang w:eastAsia="en-AU"/>
        </w:rPr>
        <w:t xml:space="preserve">have wanted </w:t>
      </w:r>
      <w:r w:rsidR="00F455BC" w:rsidRPr="00D23BAD">
        <w:rPr>
          <w:rFonts w:eastAsia="Times New Roman"/>
          <w:szCs w:val="24"/>
          <w:lang w:eastAsia="en-AU"/>
        </w:rPr>
        <w:t xml:space="preserve">to fill out an incident form. </w:t>
      </w:r>
    </w:p>
    <w:p w14:paraId="50D8B82F" w14:textId="19465A90" w:rsidR="00F455BC" w:rsidRPr="00D23BAD" w:rsidRDefault="0017608E"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t xml:space="preserve">acknowledge reporting for the four month period was inaccurate due to the incorrect classification of the falls. </w:t>
      </w:r>
    </w:p>
    <w:p w14:paraId="3B0D09F9" w14:textId="05965DA3" w:rsidR="00F31AD2" w:rsidRPr="00E0121C" w:rsidRDefault="00F31AD2" w:rsidP="00F31AD2">
      <w:pPr>
        <w:spacing w:after="240"/>
        <w:rPr>
          <w:color w:val="auto"/>
        </w:rPr>
      </w:pPr>
      <w:r w:rsidRPr="00E0121C">
        <w:rPr>
          <w:color w:val="auto"/>
        </w:rPr>
        <w:t xml:space="preserve">I have also considered information in the </w:t>
      </w:r>
      <w:r w:rsidR="00021F69" w:rsidRPr="00E0121C">
        <w:rPr>
          <w:color w:val="auto"/>
        </w:rPr>
        <w:t xml:space="preserve">Assessment Team’s report </w:t>
      </w:r>
      <w:r w:rsidR="009861AE" w:rsidRPr="00E0121C">
        <w:rPr>
          <w:color w:val="auto"/>
        </w:rPr>
        <w:t xml:space="preserve">under Standard 3 Requirement (3)(b) </w:t>
      </w:r>
      <w:r w:rsidR="00876117" w:rsidRPr="00E0121C">
        <w:rPr>
          <w:color w:val="auto"/>
        </w:rPr>
        <w:t xml:space="preserve">in my finding for this Requirement. Specifically, information </w:t>
      </w:r>
      <w:r w:rsidR="009861AE" w:rsidRPr="00E0121C">
        <w:rPr>
          <w:color w:val="auto"/>
        </w:rPr>
        <w:t xml:space="preserve">relating to the organisation’s monitoring processes, including: </w:t>
      </w:r>
    </w:p>
    <w:p w14:paraId="419DBC7E" w14:textId="1CF09EE2" w:rsidR="00876117" w:rsidRPr="00E0121C" w:rsidRDefault="00876117" w:rsidP="00876117">
      <w:pPr>
        <w:pStyle w:val="ListParagraph"/>
        <w:numPr>
          <w:ilvl w:val="0"/>
          <w:numId w:val="32"/>
        </w:numPr>
        <w:ind w:left="425" w:hanging="425"/>
        <w:contextualSpacing w:val="0"/>
        <w:rPr>
          <w:color w:val="auto"/>
        </w:rPr>
      </w:pPr>
      <w:r w:rsidRPr="00E0121C">
        <w:rPr>
          <w:color w:val="auto"/>
        </w:rPr>
        <w:t>Th</w:t>
      </w:r>
      <w:r w:rsidR="009355CA" w:rsidRPr="00E0121C">
        <w:rPr>
          <w:color w:val="auto"/>
        </w:rPr>
        <w:t>ree</w:t>
      </w:r>
      <w:r w:rsidRPr="00E0121C">
        <w:rPr>
          <w:color w:val="auto"/>
        </w:rPr>
        <w:t xml:space="preserve"> near miss </w:t>
      </w:r>
      <w:r w:rsidR="009355CA" w:rsidRPr="00E0121C">
        <w:rPr>
          <w:color w:val="auto"/>
        </w:rPr>
        <w:t xml:space="preserve">incidents </w:t>
      </w:r>
      <w:r w:rsidRPr="00E0121C">
        <w:rPr>
          <w:color w:val="auto"/>
        </w:rPr>
        <w:t>recorded for one consumer</w:t>
      </w:r>
      <w:r w:rsidR="009355CA" w:rsidRPr="00E0121C">
        <w:rPr>
          <w:color w:val="auto"/>
        </w:rPr>
        <w:t xml:space="preserve"> </w:t>
      </w:r>
      <w:r w:rsidRPr="00E0121C">
        <w:rPr>
          <w:color w:val="auto"/>
        </w:rPr>
        <w:t xml:space="preserve">were not </w:t>
      </w:r>
      <w:r w:rsidR="00C90968" w:rsidRPr="00E0121C">
        <w:rPr>
          <w:color w:val="auto"/>
        </w:rPr>
        <w:t>recorded</w:t>
      </w:r>
      <w:r w:rsidRPr="00E0121C">
        <w:rPr>
          <w:color w:val="auto"/>
        </w:rPr>
        <w:t xml:space="preserve"> in th</w:t>
      </w:r>
      <w:r w:rsidR="004468BF" w:rsidRPr="00E0121C">
        <w:rPr>
          <w:color w:val="auto"/>
        </w:rPr>
        <w:t>e</w:t>
      </w:r>
      <w:r w:rsidRPr="00E0121C">
        <w:rPr>
          <w:color w:val="auto"/>
        </w:rPr>
        <w:t xml:space="preserve"> Incident analysis report for a two month period. </w:t>
      </w:r>
    </w:p>
    <w:p w14:paraId="5B5515B3" w14:textId="1538868C" w:rsidR="00876117" w:rsidRPr="00E0121C" w:rsidRDefault="00876117" w:rsidP="00876117">
      <w:pPr>
        <w:pStyle w:val="ListParagraph"/>
        <w:numPr>
          <w:ilvl w:val="0"/>
          <w:numId w:val="32"/>
        </w:numPr>
        <w:ind w:left="425" w:hanging="425"/>
        <w:contextualSpacing w:val="0"/>
        <w:rPr>
          <w:color w:val="auto"/>
        </w:rPr>
      </w:pPr>
      <w:r w:rsidRPr="00E0121C">
        <w:rPr>
          <w:color w:val="auto"/>
        </w:rPr>
        <w:t xml:space="preserve">Risk mitigation management strategies </w:t>
      </w:r>
      <w:r w:rsidR="006C2113" w:rsidRPr="00E0121C">
        <w:rPr>
          <w:color w:val="auto"/>
        </w:rPr>
        <w:t xml:space="preserve">for individual consumers </w:t>
      </w:r>
      <w:r w:rsidR="009355CA" w:rsidRPr="00E0121C">
        <w:rPr>
          <w:color w:val="auto"/>
        </w:rPr>
        <w:t>were</w:t>
      </w:r>
      <w:r w:rsidRPr="00E0121C">
        <w:rPr>
          <w:color w:val="auto"/>
        </w:rPr>
        <w:t xml:space="preserve"> not included on the </w:t>
      </w:r>
      <w:r w:rsidR="003A1E97" w:rsidRPr="00E0121C">
        <w:rPr>
          <w:color w:val="auto"/>
        </w:rPr>
        <w:t>General i</w:t>
      </w:r>
      <w:r w:rsidRPr="00E0121C">
        <w:rPr>
          <w:color w:val="auto"/>
        </w:rPr>
        <w:t xml:space="preserve">ncident analysis report. Management stated general </w:t>
      </w:r>
      <w:r w:rsidRPr="00E0121C">
        <w:rPr>
          <w:color w:val="auto"/>
        </w:rPr>
        <w:lastRenderedPageBreak/>
        <w:t>interventions are implemented</w:t>
      </w:r>
      <w:r w:rsidR="004468BF" w:rsidRPr="00E0121C">
        <w:rPr>
          <w:color w:val="auto"/>
        </w:rPr>
        <w:t xml:space="preserve"> and</w:t>
      </w:r>
      <w:r w:rsidRPr="00E0121C">
        <w:rPr>
          <w:color w:val="auto"/>
        </w:rPr>
        <w:t xml:space="preserve"> had not considered investigation of the cause or development of strategies in line with the findings. </w:t>
      </w:r>
    </w:p>
    <w:p w14:paraId="7492F527" w14:textId="0613CFF3" w:rsidR="00876117" w:rsidRPr="00E0121C" w:rsidRDefault="00876117" w:rsidP="00876117">
      <w:pPr>
        <w:pStyle w:val="ListParagraph"/>
        <w:numPr>
          <w:ilvl w:val="0"/>
          <w:numId w:val="32"/>
        </w:numPr>
        <w:ind w:left="425" w:hanging="425"/>
        <w:contextualSpacing w:val="0"/>
        <w:rPr>
          <w:color w:val="auto"/>
        </w:rPr>
      </w:pPr>
      <w:r w:rsidRPr="00E0121C">
        <w:rPr>
          <w:color w:val="auto"/>
        </w:rPr>
        <w:t xml:space="preserve">The service’s Falls management procedure flowchart does not include frequency or length of time </w:t>
      </w:r>
      <w:r w:rsidR="004468BF" w:rsidRPr="00E0121C">
        <w:rPr>
          <w:color w:val="auto"/>
        </w:rPr>
        <w:t>neurological</w:t>
      </w:r>
      <w:r w:rsidRPr="00E0121C">
        <w:rPr>
          <w:color w:val="auto"/>
        </w:rPr>
        <w:t xml:space="preserve"> observations need to be recorded to guide staff.</w:t>
      </w:r>
    </w:p>
    <w:p w14:paraId="745B036A" w14:textId="44B0B6C6" w:rsidR="009B052C" w:rsidRPr="00E0121C" w:rsidRDefault="009B052C" w:rsidP="009B052C">
      <w:pPr>
        <w:rPr>
          <w:color w:val="auto"/>
        </w:rPr>
      </w:pPr>
      <w:r w:rsidRPr="00E0121C">
        <w:rPr>
          <w:color w:val="auto"/>
        </w:rPr>
        <w:t>The provider’s response indicates they accept the Assessment Team’s recommendation of not met. The provider’s response included investigations and actions implemented/to be implemented to resolve the deficiencies identified as well as documentation to support and/or demonstrate the actions initiated. Actions include, but are not limited to:</w:t>
      </w:r>
    </w:p>
    <w:p w14:paraId="4A60A6D7" w14:textId="2A1EC211" w:rsidR="0043152E" w:rsidRPr="00E0121C" w:rsidRDefault="0043152E" w:rsidP="000E3290">
      <w:pPr>
        <w:numPr>
          <w:ilvl w:val="0"/>
          <w:numId w:val="30"/>
        </w:numPr>
        <w:ind w:left="425" w:hanging="425"/>
        <w:rPr>
          <w:color w:val="auto"/>
        </w:rPr>
      </w:pPr>
      <w:r w:rsidRPr="00E0121C">
        <w:rPr>
          <w:color w:val="auto"/>
        </w:rPr>
        <w:t xml:space="preserve">Developed and implemented a centralised complaints register which includes monitoring risks relating to falls. </w:t>
      </w:r>
    </w:p>
    <w:p w14:paraId="7907DDC4" w14:textId="5FB48181" w:rsidR="0043152E" w:rsidRPr="00E0121C" w:rsidRDefault="00FB0EEC" w:rsidP="000E3290">
      <w:pPr>
        <w:numPr>
          <w:ilvl w:val="0"/>
          <w:numId w:val="30"/>
        </w:numPr>
        <w:ind w:left="425" w:hanging="425"/>
        <w:rPr>
          <w:color w:val="auto"/>
        </w:rPr>
      </w:pPr>
      <w:r w:rsidRPr="00E0121C">
        <w:rPr>
          <w:color w:val="auto"/>
        </w:rPr>
        <w:t xml:space="preserve">Will provide </w:t>
      </w:r>
      <w:r w:rsidR="0022418D" w:rsidRPr="00E0121C">
        <w:rPr>
          <w:color w:val="auto"/>
        </w:rPr>
        <w:t>guidance to staff relating to reporting and documentation of clinical incidents.</w:t>
      </w:r>
    </w:p>
    <w:p w14:paraId="035B6139" w14:textId="3E99BE0D" w:rsidR="0022418D" w:rsidRPr="00E0121C" w:rsidRDefault="00076DC1" w:rsidP="000E3290">
      <w:pPr>
        <w:numPr>
          <w:ilvl w:val="0"/>
          <w:numId w:val="30"/>
        </w:numPr>
        <w:ind w:left="425" w:hanging="425"/>
        <w:rPr>
          <w:color w:val="auto"/>
        </w:rPr>
      </w:pPr>
      <w:r w:rsidRPr="00E0121C">
        <w:rPr>
          <w:color w:val="auto"/>
        </w:rPr>
        <w:t>Work instruction and toolbox session relating to falls and classifications.</w:t>
      </w:r>
    </w:p>
    <w:p w14:paraId="77C0640B" w14:textId="0BE1A48C" w:rsidR="00462C80" w:rsidRPr="00E0121C" w:rsidRDefault="00462C80" w:rsidP="00462C80">
      <w:pPr>
        <w:rPr>
          <w:color w:val="auto"/>
        </w:rPr>
      </w:pPr>
      <w:r w:rsidRPr="00E0121C">
        <w:rPr>
          <w:color w:val="auto"/>
        </w:rPr>
        <w:t>Information included as part of the provider’s response for Standard 3 Requirement (3)(b) has also been considered, including:</w:t>
      </w:r>
    </w:p>
    <w:p w14:paraId="354D8DDF" w14:textId="6C7A82D0" w:rsidR="00462C80" w:rsidRPr="00E0121C" w:rsidRDefault="00462C80" w:rsidP="00462C80">
      <w:pPr>
        <w:pStyle w:val="ListParagraph"/>
        <w:numPr>
          <w:ilvl w:val="0"/>
          <w:numId w:val="33"/>
        </w:numPr>
        <w:tabs>
          <w:tab w:val="left" w:pos="426"/>
        </w:tabs>
        <w:ind w:left="426" w:hanging="426"/>
        <w:contextualSpacing w:val="0"/>
        <w:rPr>
          <w:color w:val="auto"/>
        </w:rPr>
      </w:pPr>
      <w:r w:rsidRPr="00E0121C">
        <w:rPr>
          <w:color w:val="auto"/>
        </w:rPr>
        <w:t>Clinical staff will be required to complete toolbox talks relating to falls, including classification and neurological observations.</w:t>
      </w:r>
    </w:p>
    <w:p w14:paraId="42889F69" w14:textId="2AD922C8" w:rsidR="00462C80" w:rsidRPr="00E0121C" w:rsidRDefault="00462C80" w:rsidP="00462C80">
      <w:pPr>
        <w:pStyle w:val="ListParagraph"/>
        <w:numPr>
          <w:ilvl w:val="0"/>
          <w:numId w:val="33"/>
        </w:numPr>
        <w:tabs>
          <w:tab w:val="left" w:pos="426"/>
        </w:tabs>
        <w:ind w:left="426" w:hanging="426"/>
        <w:contextualSpacing w:val="0"/>
        <w:rPr>
          <w:color w:val="auto"/>
        </w:rPr>
      </w:pPr>
      <w:r w:rsidRPr="00E0121C">
        <w:rPr>
          <w:color w:val="auto"/>
        </w:rPr>
        <w:t xml:space="preserve">Actions to mitigate risk of further falls will be included in </w:t>
      </w:r>
      <w:r w:rsidR="006F7042" w:rsidRPr="00E0121C">
        <w:rPr>
          <w:color w:val="auto"/>
        </w:rPr>
        <w:t xml:space="preserve">the </w:t>
      </w:r>
      <w:r w:rsidRPr="00E0121C">
        <w:rPr>
          <w:color w:val="auto"/>
        </w:rPr>
        <w:t>incident analysis at the end of each month.</w:t>
      </w:r>
    </w:p>
    <w:p w14:paraId="2B1CBFAE" w14:textId="6D91785C" w:rsidR="00462C80" w:rsidRPr="00E0121C" w:rsidRDefault="00462C80" w:rsidP="006F7042">
      <w:pPr>
        <w:pStyle w:val="ListParagraph"/>
        <w:numPr>
          <w:ilvl w:val="0"/>
          <w:numId w:val="33"/>
        </w:numPr>
        <w:tabs>
          <w:tab w:val="left" w:pos="426"/>
        </w:tabs>
        <w:ind w:left="426" w:hanging="426"/>
        <w:contextualSpacing w:val="0"/>
        <w:rPr>
          <w:color w:val="auto"/>
        </w:rPr>
      </w:pPr>
      <w:r w:rsidRPr="00E0121C">
        <w:rPr>
          <w:color w:val="auto"/>
        </w:rPr>
        <w:t>Ne</w:t>
      </w:r>
      <w:r w:rsidR="00216C83" w:rsidRPr="00E0121C">
        <w:rPr>
          <w:color w:val="auto"/>
        </w:rPr>
        <w:t xml:space="preserve">urological </w:t>
      </w:r>
      <w:r w:rsidRPr="00E0121C">
        <w:rPr>
          <w:color w:val="auto"/>
        </w:rPr>
        <w:t>observation</w:t>
      </w:r>
      <w:r w:rsidR="00216C83" w:rsidRPr="00E0121C">
        <w:rPr>
          <w:color w:val="auto"/>
        </w:rPr>
        <w:t>s</w:t>
      </w:r>
      <w:r w:rsidRPr="00E0121C">
        <w:rPr>
          <w:color w:val="auto"/>
        </w:rPr>
        <w:t xml:space="preserve"> work instruction to describe frequency and time frame for observations. </w:t>
      </w:r>
    </w:p>
    <w:p w14:paraId="629EF536" w14:textId="0D05660B" w:rsidR="009B052C" w:rsidRPr="00650468" w:rsidRDefault="009B052C" w:rsidP="009B052C">
      <w:pPr>
        <w:pStyle w:val="ListBullet"/>
        <w:rPr>
          <w:rFonts w:eastAsia="Times New Roman"/>
          <w:szCs w:val="24"/>
          <w:lang w:eastAsia="en-AU"/>
        </w:rPr>
      </w:pPr>
      <w:r w:rsidRPr="00650468">
        <w:rPr>
          <w:rFonts w:eastAsia="Times New Roman"/>
          <w:szCs w:val="24"/>
          <w:lang w:eastAsia="en-AU"/>
        </w:rPr>
        <w:t xml:space="preserve">I acknowledge the provider’s response and the actions taken in response to the Assessment Team’s findings. However, based on the Assessment Team’s report and the provider’s response, I find at the time of the Site Audit, </w:t>
      </w:r>
      <w:r w:rsidR="008404A9" w:rsidRPr="00650468">
        <w:rPr>
          <w:rFonts w:eastAsia="Times New Roman"/>
          <w:szCs w:val="24"/>
          <w:lang w:eastAsia="en-AU"/>
        </w:rPr>
        <w:t xml:space="preserve">the organisation’s </w:t>
      </w:r>
      <w:r w:rsidR="001C35E9" w:rsidRPr="00650468">
        <w:rPr>
          <w:rFonts w:eastAsia="Times New Roman"/>
          <w:szCs w:val="24"/>
          <w:lang w:eastAsia="en-AU"/>
        </w:rPr>
        <w:t xml:space="preserve">risk management processes </w:t>
      </w:r>
      <w:r w:rsidR="008404A9" w:rsidRPr="00650468">
        <w:rPr>
          <w:rFonts w:eastAsia="Times New Roman"/>
          <w:szCs w:val="24"/>
          <w:lang w:eastAsia="en-AU"/>
        </w:rPr>
        <w:t xml:space="preserve">in relation to management of high impact or high prevalence risks were not effective. </w:t>
      </w:r>
      <w:r w:rsidR="00E742DF" w:rsidRPr="00650468">
        <w:rPr>
          <w:rFonts w:eastAsia="Times New Roman"/>
          <w:szCs w:val="24"/>
          <w:lang w:eastAsia="en-AU"/>
        </w:rPr>
        <w:t>Incidents relating to falls for one consumer</w:t>
      </w:r>
      <w:r w:rsidR="006C517C" w:rsidRPr="00650468">
        <w:rPr>
          <w:rFonts w:eastAsia="Times New Roman"/>
          <w:szCs w:val="24"/>
          <w:lang w:eastAsia="en-AU"/>
        </w:rPr>
        <w:t xml:space="preserve"> were not correctly classified or consistently recorded in the </w:t>
      </w:r>
      <w:r w:rsidR="009266D1" w:rsidRPr="00650468">
        <w:rPr>
          <w:rFonts w:eastAsia="Times New Roman"/>
          <w:szCs w:val="24"/>
          <w:lang w:eastAsia="en-AU"/>
        </w:rPr>
        <w:t xml:space="preserve">organisation’s incident management system. This has resulted in </w:t>
      </w:r>
      <w:r w:rsidR="00204AC4" w:rsidRPr="00650468">
        <w:rPr>
          <w:rFonts w:eastAsia="Times New Roman"/>
          <w:szCs w:val="24"/>
          <w:lang w:eastAsia="en-AU"/>
        </w:rPr>
        <w:t>inaccurate falls data being recorded</w:t>
      </w:r>
      <w:r w:rsidR="00615E95" w:rsidRPr="00650468">
        <w:rPr>
          <w:rFonts w:eastAsia="Times New Roman"/>
          <w:szCs w:val="24"/>
          <w:lang w:eastAsia="en-AU"/>
        </w:rPr>
        <w:t>, effec</w:t>
      </w:r>
      <w:r w:rsidR="0056271B" w:rsidRPr="00650468">
        <w:rPr>
          <w:rFonts w:eastAsia="Times New Roman"/>
          <w:szCs w:val="24"/>
          <w:lang w:eastAsia="en-AU"/>
        </w:rPr>
        <w:t xml:space="preserve">ting </w:t>
      </w:r>
      <w:r w:rsidR="004B58CD" w:rsidRPr="00650468">
        <w:rPr>
          <w:rFonts w:eastAsia="Times New Roman"/>
          <w:szCs w:val="24"/>
          <w:lang w:eastAsia="en-AU"/>
        </w:rPr>
        <w:t xml:space="preserve">the </w:t>
      </w:r>
      <w:r w:rsidR="00C90968" w:rsidRPr="00650468">
        <w:rPr>
          <w:rFonts w:eastAsia="Times New Roman"/>
          <w:szCs w:val="24"/>
          <w:lang w:eastAsia="en-AU"/>
        </w:rPr>
        <w:t>organisation’s</w:t>
      </w:r>
      <w:r w:rsidR="004B58CD" w:rsidRPr="00650468">
        <w:rPr>
          <w:rFonts w:eastAsia="Times New Roman"/>
          <w:szCs w:val="24"/>
          <w:lang w:eastAsia="en-AU"/>
        </w:rPr>
        <w:t xml:space="preserve"> ability to identify trends and implement appropriate risk mitigation strategies. </w:t>
      </w:r>
    </w:p>
    <w:p w14:paraId="1A903D13" w14:textId="07E36C9C" w:rsidR="00606DF6" w:rsidRPr="00E0121C" w:rsidRDefault="009314E1" w:rsidP="00606DF6">
      <w:pPr>
        <w:pStyle w:val="ListBullet"/>
      </w:pPr>
      <w:r w:rsidRPr="00650468">
        <w:rPr>
          <w:rFonts w:eastAsia="Times New Roman"/>
          <w:szCs w:val="24"/>
          <w:lang w:eastAsia="en-AU"/>
        </w:rPr>
        <w:t xml:space="preserve">I have also considered that policy and procedure documents, specifically for management of falls, do not provide sufficient information to guide staff practice. </w:t>
      </w:r>
      <w:r w:rsidR="00606DF6" w:rsidRPr="00650468">
        <w:rPr>
          <w:rFonts w:eastAsia="Times New Roman"/>
          <w:szCs w:val="24"/>
          <w:lang w:eastAsia="en-AU"/>
        </w:rPr>
        <w:t xml:space="preserve">The Falls </w:t>
      </w:r>
      <w:r w:rsidR="00606DF6" w:rsidRPr="00650468">
        <w:t>management procedure flowchart does not include frequency or length of time neurological observations need to be recorded.</w:t>
      </w:r>
      <w:r w:rsidR="006639E4" w:rsidRPr="00650468">
        <w:t xml:space="preserve"> This has resulted in neurological </w:t>
      </w:r>
      <w:r w:rsidR="006639E4">
        <w:lastRenderedPageBreak/>
        <w:t xml:space="preserve">observations not being consistently completed for consumers </w:t>
      </w:r>
      <w:r w:rsidR="00C90968">
        <w:t>following</w:t>
      </w:r>
      <w:r w:rsidR="006639E4">
        <w:t xml:space="preserve"> falls incidents</w:t>
      </w:r>
      <w:r w:rsidR="00650468">
        <w:t xml:space="preserve"> as highlighted in Standard 3 Requirement (3)(b)</w:t>
      </w:r>
      <w:r w:rsidR="006639E4">
        <w:t xml:space="preserve">. </w:t>
      </w:r>
    </w:p>
    <w:p w14:paraId="073214A1" w14:textId="330F4711" w:rsidR="009B052C" w:rsidRPr="00B26815" w:rsidRDefault="009B052C" w:rsidP="009B052C">
      <w:pPr>
        <w:rPr>
          <w:color w:val="auto"/>
        </w:rPr>
      </w:pPr>
      <w:r w:rsidRPr="00B26815">
        <w:rPr>
          <w:color w:val="auto"/>
        </w:rPr>
        <w:t>For the reasons detailed above, I find The Catholic Diocese of Port Pirie Inc, in relation to St Joseph’s House, to be Non-compliant with Requirement (3)(d) in Standard 8 Organisational governance.</w:t>
      </w:r>
    </w:p>
    <w:p w14:paraId="220E73FC" w14:textId="129B9456" w:rsidR="00485664" w:rsidRPr="00506F7F" w:rsidRDefault="00CC6F5B" w:rsidP="00485664">
      <w:pPr>
        <w:pStyle w:val="Heading3"/>
      </w:pPr>
      <w:r w:rsidRPr="00506F7F">
        <w:t>Requirement 8(3)(e)</w:t>
      </w:r>
      <w:r>
        <w:tab/>
        <w:t>Compliant</w:t>
      </w:r>
    </w:p>
    <w:p w14:paraId="220E73FD" w14:textId="77777777" w:rsidR="00485664" w:rsidRPr="008D114F" w:rsidRDefault="00CC6F5B" w:rsidP="00485664">
      <w:pPr>
        <w:rPr>
          <w:i/>
        </w:rPr>
      </w:pPr>
      <w:r w:rsidRPr="008D114F">
        <w:rPr>
          <w:i/>
        </w:rPr>
        <w:t>Where clinical care is provided—a clinical governance framework, including but not limited to the following:</w:t>
      </w:r>
    </w:p>
    <w:p w14:paraId="220E73FE" w14:textId="77777777" w:rsidR="00485664" w:rsidRPr="008D114F" w:rsidRDefault="00CC6F5B" w:rsidP="00C425B4">
      <w:pPr>
        <w:numPr>
          <w:ilvl w:val="0"/>
          <w:numId w:val="20"/>
        </w:numPr>
        <w:tabs>
          <w:tab w:val="right" w:pos="9026"/>
        </w:tabs>
        <w:spacing w:before="0" w:after="0"/>
        <w:ind w:left="567" w:hanging="425"/>
        <w:outlineLvl w:val="4"/>
        <w:rPr>
          <w:i/>
        </w:rPr>
      </w:pPr>
      <w:r w:rsidRPr="008D114F">
        <w:rPr>
          <w:i/>
        </w:rPr>
        <w:t>antimicrobial stewardship;</w:t>
      </w:r>
    </w:p>
    <w:p w14:paraId="220E73FF" w14:textId="77777777" w:rsidR="00485664" w:rsidRPr="008D114F" w:rsidRDefault="00CC6F5B" w:rsidP="00C425B4">
      <w:pPr>
        <w:numPr>
          <w:ilvl w:val="0"/>
          <w:numId w:val="20"/>
        </w:numPr>
        <w:tabs>
          <w:tab w:val="right" w:pos="9026"/>
        </w:tabs>
        <w:spacing w:before="0" w:after="0"/>
        <w:ind w:left="567" w:hanging="425"/>
        <w:outlineLvl w:val="4"/>
        <w:rPr>
          <w:i/>
        </w:rPr>
      </w:pPr>
      <w:r w:rsidRPr="008D114F">
        <w:rPr>
          <w:i/>
        </w:rPr>
        <w:t>minimising the use of restraint;</w:t>
      </w:r>
    </w:p>
    <w:p w14:paraId="220E7400" w14:textId="77777777" w:rsidR="00485664" w:rsidRPr="008D114F" w:rsidRDefault="00CC6F5B" w:rsidP="00C425B4">
      <w:pPr>
        <w:numPr>
          <w:ilvl w:val="0"/>
          <w:numId w:val="20"/>
        </w:numPr>
        <w:tabs>
          <w:tab w:val="right" w:pos="9026"/>
        </w:tabs>
        <w:spacing w:before="0" w:after="0"/>
        <w:ind w:left="567" w:hanging="425"/>
        <w:outlineLvl w:val="4"/>
        <w:rPr>
          <w:i/>
        </w:rPr>
      </w:pPr>
      <w:r w:rsidRPr="008D114F">
        <w:rPr>
          <w:i/>
        </w:rPr>
        <w:t>open disclosure.</w:t>
      </w:r>
    </w:p>
    <w:p w14:paraId="220E7402" w14:textId="77777777" w:rsidR="00485664" w:rsidRPr="00154403" w:rsidRDefault="00485664" w:rsidP="00485664"/>
    <w:p w14:paraId="220E7403" w14:textId="77777777" w:rsidR="00485664" w:rsidRDefault="00485664" w:rsidP="00485664">
      <w:pPr>
        <w:tabs>
          <w:tab w:val="right" w:pos="9026"/>
        </w:tabs>
        <w:sectPr w:rsidR="00485664" w:rsidSect="00485664">
          <w:type w:val="continuous"/>
          <w:pgSz w:w="11906" w:h="16838"/>
          <w:pgMar w:top="1701" w:right="1418" w:bottom="1418" w:left="1418" w:header="709" w:footer="397" w:gutter="0"/>
          <w:cols w:space="708"/>
          <w:docGrid w:linePitch="360"/>
        </w:sectPr>
      </w:pPr>
    </w:p>
    <w:p w14:paraId="220E7404" w14:textId="77777777" w:rsidR="00485664" w:rsidRDefault="00CC6F5B" w:rsidP="00485664">
      <w:pPr>
        <w:pStyle w:val="Heading1"/>
      </w:pPr>
      <w:r>
        <w:lastRenderedPageBreak/>
        <w:t>Areas for improvement</w:t>
      </w:r>
    </w:p>
    <w:p w14:paraId="220E7408" w14:textId="77777777" w:rsidR="00485664" w:rsidRPr="00E830C7" w:rsidRDefault="00CC6F5B" w:rsidP="0048566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31E41D" w14:textId="5454E677" w:rsidR="00245F60" w:rsidRDefault="00245F60" w:rsidP="00245F60">
      <w:pPr>
        <w:pStyle w:val="ListBullet"/>
        <w:rPr>
          <w:b/>
          <w:bCs/>
        </w:rPr>
      </w:pPr>
      <w:r w:rsidRPr="003B01B3">
        <w:rPr>
          <w:b/>
          <w:bCs/>
        </w:rPr>
        <w:t>Standard 1 Requirement 3(c)</w:t>
      </w:r>
    </w:p>
    <w:p w14:paraId="6E0909AB" w14:textId="77777777" w:rsidR="00245F60" w:rsidRDefault="00245F60" w:rsidP="00245F60">
      <w:pPr>
        <w:pStyle w:val="ListBullet"/>
        <w:numPr>
          <w:ilvl w:val="0"/>
          <w:numId w:val="36"/>
        </w:numPr>
        <w:ind w:left="425" w:hanging="425"/>
      </w:pPr>
      <w:r>
        <w:t>Ensure consumers are:</w:t>
      </w:r>
    </w:p>
    <w:p w14:paraId="7A59A196" w14:textId="07A56006" w:rsidR="00245F60" w:rsidRPr="00D23BAD" w:rsidRDefault="00245F60"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t xml:space="preserve">supported to maintain connections and maintain </w:t>
      </w:r>
      <w:r w:rsidR="00252E38" w:rsidRPr="00D23BAD">
        <w:rPr>
          <w:rFonts w:eastAsia="Times New Roman"/>
          <w:szCs w:val="24"/>
          <w:lang w:eastAsia="en-AU"/>
        </w:rPr>
        <w:t>relationships</w:t>
      </w:r>
      <w:r w:rsidR="00D1222D" w:rsidRPr="00D23BAD">
        <w:rPr>
          <w:rFonts w:eastAsia="Times New Roman"/>
          <w:szCs w:val="24"/>
          <w:lang w:eastAsia="en-AU"/>
        </w:rPr>
        <w:t xml:space="preserve">, including </w:t>
      </w:r>
      <w:r w:rsidRPr="00D23BAD">
        <w:rPr>
          <w:rFonts w:eastAsia="Times New Roman"/>
          <w:szCs w:val="24"/>
          <w:lang w:eastAsia="en-AU"/>
        </w:rPr>
        <w:t xml:space="preserve"> </w:t>
      </w:r>
      <w:r w:rsidR="00D1222D" w:rsidRPr="00D23BAD">
        <w:rPr>
          <w:rFonts w:eastAsia="Times New Roman"/>
          <w:szCs w:val="24"/>
          <w:lang w:eastAsia="en-AU"/>
        </w:rPr>
        <w:t>intimate relationships</w:t>
      </w:r>
      <w:r w:rsidRPr="00D23BAD">
        <w:rPr>
          <w:rFonts w:eastAsia="Times New Roman"/>
          <w:szCs w:val="24"/>
          <w:lang w:eastAsia="en-AU"/>
        </w:rPr>
        <w:t>.</w:t>
      </w:r>
    </w:p>
    <w:p w14:paraId="36281740" w14:textId="158FA0B4" w:rsidR="00245F60" w:rsidRDefault="00245F60" w:rsidP="00776ED8">
      <w:pPr>
        <w:pStyle w:val="ListBullet"/>
        <w:numPr>
          <w:ilvl w:val="0"/>
          <w:numId w:val="36"/>
        </w:numPr>
        <w:ind w:left="425" w:hanging="425"/>
      </w:pPr>
      <w:r>
        <w:t xml:space="preserve">Ensure </w:t>
      </w:r>
      <w:r w:rsidR="00776ED8">
        <w:rPr>
          <w:rFonts w:eastAsia="Times New Roman"/>
          <w:szCs w:val="24"/>
          <w:lang w:eastAsia="en-AU"/>
        </w:rPr>
        <w:t xml:space="preserve">assessment and care planning processes consider the needs, goals and preferences of </w:t>
      </w:r>
      <w:r w:rsidR="0048266B">
        <w:rPr>
          <w:rFonts w:eastAsia="Times New Roman"/>
          <w:szCs w:val="24"/>
          <w:lang w:eastAsia="en-AU"/>
        </w:rPr>
        <w:t>consumers</w:t>
      </w:r>
      <w:r w:rsidR="00776ED8">
        <w:rPr>
          <w:rFonts w:eastAsia="Times New Roman"/>
          <w:szCs w:val="24"/>
          <w:lang w:eastAsia="en-AU"/>
        </w:rPr>
        <w:t xml:space="preserve"> maintaining </w:t>
      </w:r>
      <w:r w:rsidR="00CC2D08">
        <w:rPr>
          <w:rFonts w:eastAsia="Times New Roman"/>
          <w:szCs w:val="24"/>
          <w:lang w:eastAsia="en-AU"/>
        </w:rPr>
        <w:t>relationships,</w:t>
      </w:r>
      <w:r w:rsidR="00024D55">
        <w:rPr>
          <w:rFonts w:eastAsia="Times New Roman"/>
          <w:szCs w:val="24"/>
          <w:lang w:eastAsia="en-AU"/>
        </w:rPr>
        <w:t xml:space="preserve"> including</w:t>
      </w:r>
      <w:r w:rsidR="00776ED8">
        <w:rPr>
          <w:rFonts w:eastAsia="Times New Roman"/>
          <w:szCs w:val="24"/>
          <w:lang w:eastAsia="en-AU"/>
        </w:rPr>
        <w:t xml:space="preserve"> intimate relationships</w:t>
      </w:r>
      <w:r>
        <w:t>.</w:t>
      </w:r>
    </w:p>
    <w:p w14:paraId="3C8E73B0" w14:textId="6834D57F" w:rsidR="00245F60" w:rsidRPr="00477D2C" w:rsidRDefault="00245F60" w:rsidP="00245F60">
      <w:pPr>
        <w:pStyle w:val="ListBullet"/>
        <w:numPr>
          <w:ilvl w:val="0"/>
          <w:numId w:val="36"/>
        </w:numPr>
        <w:ind w:left="425" w:hanging="425"/>
      </w:pPr>
      <w:r w:rsidRPr="00477D2C">
        <w:t xml:space="preserve">Review processes, policies and procedures relating to supporting consumers </w:t>
      </w:r>
      <w:r w:rsidR="00494D16">
        <w:t>maintain connections and maintain relationships</w:t>
      </w:r>
      <w:r w:rsidRPr="00477D2C">
        <w:t xml:space="preserve">. </w:t>
      </w:r>
    </w:p>
    <w:p w14:paraId="4E7D2584" w14:textId="07FBFAA3" w:rsidR="00245F60" w:rsidRDefault="00245F60" w:rsidP="00245F60">
      <w:pPr>
        <w:pStyle w:val="ListBullet"/>
        <w:rPr>
          <w:b/>
          <w:bCs/>
        </w:rPr>
      </w:pPr>
      <w:r w:rsidRPr="0075480D">
        <w:rPr>
          <w:b/>
          <w:bCs/>
        </w:rPr>
        <w:t xml:space="preserve">Standard </w:t>
      </w:r>
      <w:r>
        <w:rPr>
          <w:b/>
          <w:bCs/>
        </w:rPr>
        <w:t>2</w:t>
      </w:r>
      <w:r w:rsidRPr="0075480D">
        <w:rPr>
          <w:b/>
          <w:bCs/>
        </w:rPr>
        <w:t xml:space="preserve"> Requirement</w:t>
      </w:r>
      <w:r w:rsidR="00FC111C">
        <w:rPr>
          <w:b/>
          <w:bCs/>
        </w:rPr>
        <w:t xml:space="preserve"> </w:t>
      </w:r>
      <w:r w:rsidRPr="0075480D">
        <w:rPr>
          <w:b/>
          <w:bCs/>
        </w:rPr>
        <w:t>3(a)</w:t>
      </w:r>
    </w:p>
    <w:p w14:paraId="32151D6F" w14:textId="77777777" w:rsidR="00245F60" w:rsidRDefault="00245F60" w:rsidP="00245F60">
      <w:pPr>
        <w:pStyle w:val="ListBullet"/>
        <w:numPr>
          <w:ilvl w:val="0"/>
          <w:numId w:val="36"/>
        </w:numPr>
        <w:ind w:left="425" w:hanging="425"/>
      </w:pPr>
      <w:r>
        <w:t>Ensure staff have the skills and knowledge to:</w:t>
      </w:r>
    </w:p>
    <w:p w14:paraId="6F16F50D" w14:textId="2D323CD6" w:rsidR="00245F60" w:rsidRPr="00D23BAD" w:rsidRDefault="00245F60"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t xml:space="preserve">initiate </w:t>
      </w:r>
      <w:r w:rsidR="00613525" w:rsidRPr="00D23BAD">
        <w:rPr>
          <w:rFonts w:eastAsia="Times New Roman"/>
          <w:szCs w:val="24"/>
          <w:lang w:eastAsia="en-AU"/>
        </w:rPr>
        <w:t xml:space="preserve">additional monitoring processes, complete </w:t>
      </w:r>
      <w:r w:rsidRPr="00D23BAD">
        <w:rPr>
          <w:rFonts w:eastAsia="Times New Roman"/>
          <w:szCs w:val="24"/>
          <w:lang w:eastAsia="en-AU"/>
        </w:rPr>
        <w:t>assessments</w:t>
      </w:r>
      <w:r w:rsidR="00613525" w:rsidRPr="00D23BAD">
        <w:rPr>
          <w:rFonts w:eastAsia="Times New Roman"/>
          <w:szCs w:val="24"/>
          <w:lang w:eastAsia="en-AU"/>
        </w:rPr>
        <w:t>,</w:t>
      </w:r>
      <w:r w:rsidRPr="00D23BAD">
        <w:rPr>
          <w:rFonts w:eastAsia="Times New Roman"/>
          <w:szCs w:val="24"/>
          <w:lang w:eastAsia="en-AU"/>
        </w:rPr>
        <w:t xml:space="preserve"> </w:t>
      </w:r>
      <w:r w:rsidR="00613525" w:rsidRPr="00D23BAD">
        <w:rPr>
          <w:rFonts w:eastAsia="Times New Roman"/>
          <w:szCs w:val="24"/>
          <w:lang w:eastAsia="en-AU"/>
        </w:rPr>
        <w:t xml:space="preserve">review and/or develop </w:t>
      </w:r>
      <w:r w:rsidR="00BB7F90" w:rsidRPr="00D23BAD">
        <w:rPr>
          <w:rFonts w:eastAsia="Times New Roman"/>
          <w:szCs w:val="24"/>
          <w:lang w:eastAsia="en-AU"/>
        </w:rPr>
        <w:t xml:space="preserve">management strategies and initiate referrals as </w:t>
      </w:r>
      <w:r w:rsidR="00C90968" w:rsidRPr="00D23BAD">
        <w:rPr>
          <w:rFonts w:eastAsia="Times New Roman"/>
          <w:szCs w:val="24"/>
          <w:lang w:eastAsia="en-AU"/>
        </w:rPr>
        <w:t>appropriate</w:t>
      </w:r>
      <w:r w:rsidR="00BB7F90" w:rsidRPr="00D23BAD">
        <w:rPr>
          <w:rFonts w:eastAsia="Times New Roman"/>
          <w:szCs w:val="24"/>
          <w:lang w:eastAsia="en-AU"/>
        </w:rPr>
        <w:t xml:space="preserve"> in </w:t>
      </w:r>
      <w:r w:rsidR="00C90968" w:rsidRPr="00D23BAD">
        <w:rPr>
          <w:rFonts w:eastAsia="Times New Roman"/>
          <w:szCs w:val="24"/>
          <w:lang w:eastAsia="en-AU"/>
        </w:rPr>
        <w:t>response</w:t>
      </w:r>
      <w:r w:rsidR="00BB7F90" w:rsidRPr="00D23BAD">
        <w:rPr>
          <w:rFonts w:eastAsia="Times New Roman"/>
          <w:szCs w:val="24"/>
          <w:lang w:eastAsia="en-AU"/>
        </w:rPr>
        <w:t xml:space="preserve"> to consumer weight loss.</w:t>
      </w:r>
      <w:r w:rsidRPr="00D23BAD">
        <w:rPr>
          <w:rFonts w:eastAsia="Times New Roman"/>
          <w:szCs w:val="24"/>
          <w:lang w:eastAsia="en-AU"/>
        </w:rPr>
        <w:t xml:space="preserve">  </w:t>
      </w:r>
    </w:p>
    <w:p w14:paraId="7F6CB447" w14:textId="77777777" w:rsidR="00245F60" w:rsidRDefault="00245F60" w:rsidP="00245F60">
      <w:pPr>
        <w:pStyle w:val="ListBullet"/>
        <w:numPr>
          <w:ilvl w:val="0"/>
          <w:numId w:val="36"/>
        </w:numPr>
        <w:ind w:left="425" w:hanging="425"/>
      </w:pPr>
      <w:r>
        <w:t xml:space="preserve">Ensure policies and procedures in relation to assessment, care planning and review are effectively communicated and understood by staff. </w:t>
      </w:r>
    </w:p>
    <w:p w14:paraId="084CFF62" w14:textId="64CAE876" w:rsidR="00245F60" w:rsidRDefault="00245F60" w:rsidP="00245F60">
      <w:pPr>
        <w:pStyle w:val="ListBullet"/>
        <w:numPr>
          <w:ilvl w:val="0"/>
          <w:numId w:val="36"/>
        </w:numPr>
        <w:ind w:left="425" w:hanging="425"/>
      </w:pPr>
      <w:r>
        <w:t xml:space="preserve">Monitor staff compliance with the service’s policies, procedures and guidelines in relation to </w:t>
      </w:r>
      <w:r w:rsidR="002A39E4">
        <w:t>weight loss</w:t>
      </w:r>
      <w:r>
        <w:t xml:space="preserve">. </w:t>
      </w:r>
    </w:p>
    <w:p w14:paraId="0CEE022F" w14:textId="797D2F81" w:rsidR="00245F60" w:rsidRDefault="00FC111C" w:rsidP="00245F60">
      <w:pPr>
        <w:pStyle w:val="ListBullet"/>
        <w:rPr>
          <w:b/>
          <w:bCs/>
        </w:rPr>
      </w:pPr>
      <w:r>
        <w:rPr>
          <w:b/>
          <w:bCs/>
        </w:rPr>
        <w:t xml:space="preserve">Standard 3 </w:t>
      </w:r>
      <w:r w:rsidR="00245F60">
        <w:rPr>
          <w:b/>
          <w:bCs/>
        </w:rPr>
        <w:t>Requirement</w:t>
      </w:r>
      <w:r>
        <w:rPr>
          <w:b/>
          <w:bCs/>
        </w:rPr>
        <w:t xml:space="preserve"> (3)(b)</w:t>
      </w:r>
      <w:r w:rsidR="00245F60" w:rsidRPr="000409E6">
        <w:rPr>
          <w:b/>
          <w:bCs/>
        </w:rPr>
        <w:t xml:space="preserve"> </w:t>
      </w:r>
    </w:p>
    <w:p w14:paraId="21D685AA" w14:textId="77777777" w:rsidR="00245F60" w:rsidRDefault="00245F60" w:rsidP="00245F60">
      <w:pPr>
        <w:pStyle w:val="ListBullet"/>
        <w:numPr>
          <w:ilvl w:val="0"/>
          <w:numId w:val="36"/>
        </w:numPr>
        <w:ind w:left="425" w:hanging="425"/>
      </w:pPr>
      <w:r w:rsidRPr="009E1112">
        <w:t>Ensure staff have the skills and knowledge to:</w:t>
      </w:r>
    </w:p>
    <w:p w14:paraId="3DD29443" w14:textId="3AA5F586" w:rsidR="00245F60" w:rsidRPr="00D23BAD" w:rsidRDefault="00245F60"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t>recognise changes to consumers’ health and well-being, including weight loss, implement appropriate management strategies and initiate referrals to Medical officers and/or allied health specialists.</w:t>
      </w:r>
    </w:p>
    <w:p w14:paraId="46ED91D7" w14:textId="3105387B" w:rsidR="00245F60" w:rsidRPr="00D23BAD" w:rsidRDefault="00FA3360"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t xml:space="preserve">Appropriately </w:t>
      </w:r>
      <w:r w:rsidR="00245F60" w:rsidRPr="00D23BAD">
        <w:rPr>
          <w:rFonts w:eastAsia="Times New Roman"/>
          <w:szCs w:val="24"/>
          <w:lang w:eastAsia="en-AU"/>
        </w:rPr>
        <w:t>report, document and manage clinical incidents</w:t>
      </w:r>
      <w:r w:rsidR="00E44296" w:rsidRPr="00D23BAD">
        <w:rPr>
          <w:rFonts w:eastAsia="Times New Roman"/>
          <w:szCs w:val="24"/>
          <w:lang w:eastAsia="en-AU"/>
        </w:rPr>
        <w:t>, such as falls</w:t>
      </w:r>
      <w:r w:rsidR="00245F60" w:rsidRPr="00D23BAD">
        <w:rPr>
          <w:rFonts w:eastAsia="Times New Roman"/>
          <w:szCs w:val="24"/>
          <w:lang w:eastAsia="en-AU"/>
        </w:rPr>
        <w:t xml:space="preserve">. </w:t>
      </w:r>
    </w:p>
    <w:p w14:paraId="2300AE63" w14:textId="1F751712" w:rsidR="00245F60" w:rsidRPr="00D23BAD" w:rsidRDefault="004C2614" w:rsidP="00D23BAD">
      <w:pPr>
        <w:pStyle w:val="ListBullet"/>
        <w:numPr>
          <w:ilvl w:val="0"/>
          <w:numId w:val="23"/>
        </w:numPr>
        <w:ind w:left="850" w:hanging="425"/>
        <w:rPr>
          <w:rFonts w:eastAsia="Times New Roman"/>
          <w:szCs w:val="24"/>
          <w:lang w:eastAsia="en-AU"/>
        </w:rPr>
      </w:pPr>
      <w:r w:rsidRPr="00D23BAD">
        <w:rPr>
          <w:rFonts w:eastAsia="Times New Roman"/>
          <w:szCs w:val="24"/>
          <w:lang w:eastAsia="en-AU"/>
        </w:rPr>
        <w:lastRenderedPageBreak/>
        <w:t>I</w:t>
      </w:r>
      <w:r w:rsidR="00245F60" w:rsidRPr="00D23BAD">
        <w:rPr>
          <w:rFonts w:eastAsia="Times New Roman"/>
          <w:szCs w:val="24"/>
          <w:lang w:eastAsia="en-AU"/>
        </w:rPr>
        <w:t>nitiate assessments</w:t>
      </w:r>
      <w:r w:rsidR="004A6D8B" w:rsidRPr="00D23BAD">
        <w:rPr>
          <w:rFonts w:eastAsia="Times New Roman"/>
          <w:szCs w:val="24"/>
          <w:lang w:eastAsia="en-AU"/>
        </w:rPr>
        <w:t>,</w:t>
      </w:r>
      <w:r w:rsidR="00245F60" w:rsidRPr="00D23BAD">
        <w:rPr>
          <w:rFonts w:eastAsia="Times New Roman"/>
          <w:szCs w:val="24"/>
          <w:lang w:eastAsia="en-AU"/>
        </w:rPr>
        <w:t xml:space="preserve"> develop appropriate management strategies and monitor effectiveness of strategies relating to </w:t>
      </w:r>
      <w:r w:rsidR="00E44296" w:rsidRPr="00D23BAD">
        <w:rPr>
          <w:rFonts w:eastAsia="Times New Roman"/>
          <w:szCs w:val="24"/>
          <w:lang w:eastAsia="en-AU"/>
        </w:rPr>
        <w:t>falls</w:t>
      </w:r>
      <w:r w:rsidR="004A6D8B" w:rsidRPr="00D23BAD">
        <w:rPr>
          <w:rFonts w:eastAsia="Times New Roman"/>
          <w:szCs w:val="24"/>
          <w:lang w:eastAsia="en-AU"/>
        </w:rPr>
        <w:t xml:space="preserve"> to minimise risk of injury</w:t>
      </w:r>
      <w:r w:rsidR="00245F60" w:rsidRPr="00D23BAD">
        <w:rPr>
          <w:rFonts w:eastAsia="Times New Roman"/>
          <w:szCs w:val="24"/>
          <w:lang w:eastAsia="en-AU"/>
        </w:rPr>
        <w:t xml:space="preserve">. </w:t>
      </w:r>
    </w:p>
    <w:p w14:paraId="7CE02B7B" w14:textId="5C5496B1" w:rsidR="00245F60" w:rsidRDefault="00245F60" w:rsidP="00245F60">
      <w:pPr>
        <w:pStyle w:val="ListBullet"/>
        <w:numPr>
          <w:ilvl w:val="0"/>
          <w:numId w:val="36"/>
        </w:numPr>
        <w:ind w:left="425" w:hanging="425"/>
      </w:pPr>
      <w:r>
        <w:t xml:space="preserve">Ensure policies, procedures and guidelines in relation to </w:t>
      </w:r>
      <w:r w:rsidRPr="000D40B1">
        <w:t>management</w:t>
      </w:r>
      <w:r w:rsidR="008674F3">
        <w:t xml:space="preserve"> </w:t>
      </w:r>
      <w:r w:rsidR="008674F3" w:rsidRPr="002577BC">
        <w:t>of</w:t>
      </w:r>
      <w:r w:rsidRPr="002577BC">
        <w:t xml:space="preserve"> </w:t>
      </w:r>
      <w:r w:rsidRPr="000D40B1">
        <w:t xml:space="preserve">high impact or high prevalence clinical risks </w:t>
      </w:r>
      <w:r>
        <w:t xml:space="preserve">are effectively communicated and understood by staff. </w:t>
      </w:r>
    </w:p>
    <w:p w14:paraId="3EF11109" w14:textId="2B4D0B7B" w:rsidR="00245F60" w:rsidRDefault="00245F60" w:rsidP="00245F60">
      <w:pPr>
        <w:pStyle w:val="ListBullet"/>
        <w:numPr>
          <w:ilvl w:val="0"/>
          <w:numId w:val="36"/>
        </w:numPr>
        <w:ind w:left="425" w:hanging="425"/>
      </w:pPr>
      <w:r>
        <w:t xml:space="preserve">Monitor staff compliance with the service’s policies, procedures and guidelines in relation to management </w:t>
      </w:r>
      <w:r w:rsidRPr="00676872">
        <w:t xml:space="preserve">high impact or high prevalence </w:t>
      </w:r>
      <w:r>
        <w:t xml:space="preserve">clinical </w:t>
      </w:r>
      <w:r w:rsidRPr="00676872">
        <w:t>risks</w:t>
      </w:r>
      <w:r>
        <w:t xml:space="preserve">. </w:t>
      </w:r>
    </w:p>
    <w:p w14:paraId="614095BB" w14:textId="53BDF325" w:rsidR="00245F60" w:rsidRDefault="00245F60" w:rsidP="00245F60">
      <w:pPr>
        <w:pStyle w:val="ListBullet"/>
        <w:rPr>
          <w:b/>
          <w:bCs/>
        </w:rPr>
      </w:pPr>
      <w:r w:rsidRPr="000409E6">
        <w:rPr>
          <w:b/>
          <w:bCs/>
        </w:rPr>
        <w:t xml:space="preserve">Standard </w:t>
      </w:r>
      <w:r>
        <w:rPr>
          <w:b/>
          <w:bCs/>
        </w:rPr>
        <w:t>5</w:t>
      </w:r>
      <w:r w:rsidRPr="000409E6">
        <w:rPr>
          <w:b/>
          <w:bCs/>
        </w:rPr>
        <w:t xml:space="preserve"> Requirement</w:t>
      </w:r>
      <w:r w:rsidR="00F90EA0">
        <w:rPr>
          <w:b/>
          <w:bCs/>
        </w:rPr>
        <w:t>s</w:t>
      </w:r>
      <w:r w:rsidRPr="000409E6">
        <w:rPr>
          <w:b/>
          <w:bCs/>
        </w:rPr>
        <w:t xml:space="preserve"> 3(b)</w:t>
      </w:r>
      <w:r w:rsidR="00F90EA0">
        <w:rPr>
          <w:b/>
          <w:bCs/>
        </w:rPr>
        <w:t xml:space="preserve"> and (3)(c)</w:t>
      </w:r>
    </w:p>
    <w:p w14:paraId="05BD21E5" w14:textId="7EF7F2EA" w:rsidR="00245F60" w:rsidRPr="00522A6B" w:rsidRDefault="00245F60" w:rsidP="00245F60">
      <w:pPr>
        <w:pStyle w:val="ListBullet"/>
        <w:numPr>
          <w:ilvl w:val="0"/>
          <w:numId w:val="36"/>
        </w:numPr>
        <w:ind w:left="425" w:hanging="425"/>
      </w:pPr>
      <w:r w:rsidRPr="00522A6B">
        <w:t xml:space="preserve">Review </w:t>
      </w:r>
      <w:r w:rsidR="00455A12">
        <w:t xml:space="preserve">monitoring processes </w:t>
      </w:r>
      <w:r w:rsidRPr="00522A6B">
        <w:t xml:space="preserve">in relation to </w:t>
      </w:r>
      <w:r w:rsidR="00886A8C">
        <w:t>maintaining outdoor areas, includin</w:t>
      </w:r>
      <w:bookmarkStart w:id="16" w:name="_GoBack"/>
      <w:bookmarkEnd w:id="16"/>
      <w:r w:rsidR="00886A8C">
        <w:t>g furniture</w:t>
      </w:r>
      <w:r w:rsidRPr="00522A6B">
        <w:t xml:space="preserve">. </w:t>
      </w:r>
    </w:p>
    <w:p w14:paraId="43CA0471" w14:textId="733FCDF5" w:rsidR="00245F60" w:rsidRPr="00522A6B" w:rsidRDefault="00245F60" w:rsidP="00245F60">
      <w:pPr>
        <w:pStyle w:val="ListBullet"/>
        <w:numPr>
          <w:ilvl w:val="0"/>
          <w:numId w:val="36"/>
        </w:numPr>
        <w:ind w:left="425" w:hanging="425"/>
      </w:pPr>
      <w:r w:rsidRPr="00522A6B">
        <w:t xml:space="preserve">Review </w:t>
      </w:r>
      <w:r w:rsidR="00886A8C">
        <w:t xml:space="preserve">maintenance processes to ensure </w:t>
      </w:r>
      <w:r w:rsidR="00A96605">
        <w:t xml:space="preserve">furniture, fittings and equipment are regularly inspected and maintained in line with the Maintenance schedule. </w:t>
      </w:r>
      <w:r w:rsidRPr="00522A6B">
        <w:t xml:space="preserve"> </w:t>
      </w:r>
    </w:p>
    <w:p w14:paraId="38192A02" w14:textId="7CF59424" w:rsidR="00245F60" w:rsidRPr="00522A6B" w:rsidRDefault="00245F60" w:rsidP="00245F60">
      <w:pPr>
        <w:pStyle w:val="ListBullet"/>
        <w:numPr>
          <w:ilvl w:val="0"/>
          <w:numId w:val="36"/>
        </w:numPr>
        <w:ind w:left="425" w:hanging="425"/>
      </w:pPr>
      <w:r w:rsidRPr="00522A6B">
        <w:t xml:space="preserve">Review </w:t>
      </w:r>
      <w:r w:rsidR="007553B0">
        <w:t xml:space="preserve">monitoring </w:t>
      </w:r>
      <w:r w:rsidRPr="00522A6B">
        <w:t xml:space="preserve">processes </w:t>
      </w:r>
      <w:r w:rsidR="007553B0">
        <w:t xml:space="preserve">to ensure </w:t>
      </w:r>
      <w:r w:rsidR="00FF29C3">
        <w:t>issues relating to the</w:t>
      </w:r>
      <w:r w:rsidR="00D515FF">
        <w:t xml:space="preserve"> service </w:t>
      </w:r>
      <w:r w:rsidR="004C2614">
        <w:t>environment, furniture</w:t>
      </w:r>
      <w:r w:rsidR="00A7574D">
        <w:t>, fittings and equipment are identified and actioned.</w:t>
      </w:r>
      <w:r w:rsidRPr="00522A6B">
        <w:t xml:space="preserve"> </w:t>
      </w:r>
    </w:p>
    <w:p w14:paraId="386D6917" w14:textId="002E33BB" w:rsidR="00245F60" w:rsidRDefault="00245F60" w:rsidP="00245F60">
      <w:pPr>
        <w:pStyle w:val="ListBullet"/>
        <w:rPr>
          <w:b/>
          <w:bCs/>
        </w:rPr>
      </w:pPr>
      <w:r w:rsidRPr="000409E6">
        <w:rPr>
          <w:b/>
          <w:bCs/>
        </w:rPr>
        <w:t xml:space="preserve">Standard </w:t>
      </w:r>
      <w:r>
        <w:rPr>
          <w:b/>
          <w:bCs/>
        </w:rPr>
        <w:t>6</w:t>
      </w:r>
      <w:r w:rsidRPr="000409E6">
        <w:rPr>
          <w:b/>
          <w:bCs/>
        </w:rPr>
        <w:t xml:space="preserve"> Requirement </w:t>
      </w:r>
      <w:r w:rsidR="00F90EA0">
        <w:rPr>
          <w:b/>
          <w:bCs/>
        </w:rPr>
        <w:t>(</w:t>
      </w:r>
      <w:r w:rsidRPr="000409E6">
        <w:rPr>
          <w:b/>
          <w:bCs/>
        </w:rPr>
        <w:t>3</w:t>
      </w:r>
      <w:r w:rsidR="00F90EA0">
        <w:rPr>
          <w:b/>
          <w:bCs/>
        </w:rPr>
        <w:t>)</w:t>
      </w:r>
      <w:r w:rsidRPr="000409E6">
        <w:rPr>
          <w:b/>
          <w:bCs/>
        </w:rPr>
        <w:t xml:space="preserve">(d) </w:t>
      </w:r>
    </w:p>
    <w:p w14:paraId="58657371" w14:textId="7322CB79" w:rsidR="00245F60" w:rsidRPr="006A6686" w:rsidRDefault="00245F60" w:rsidP="00245F60">
      <w:pPr>
        <w:pStyle w:val="ListBullet"/>
        <w:numPr>
          <w:ilvl w:val="0"/>
          <w:numId w:val="36"/>
        </w:numPr>
        <w:ind w:left="425" w:hanging="425"/>
      </w:pPr>
      <w:r w:rsidRPr="006A6686">
        <w:t xml:space="preserve">Ensure feedback and complaints, including those received </w:t>
      </w:r>
      <w:r w:rsidR="00576DBA">
        <w:t xml:space="preserve">verbally and </w:t>
      </w:r>
      <w:r w:rsidR="00657123">
        <w:t>thr</w:t>
      </w:r>
      <w:r w:rsidR="006128A0">
        <w:t>o</w:t>
      </w:r>
      <w:r w:rsidR="00657123">
        <w:t>ugh meeting forums</w:t>
      </w:r>
      <w:r w:rsidR="006128A0">
        <w:t xml:space="preserve"> and surveys</w:t>
      </w:r>
      <w:r w:rsidRPr="006A6686">
        <w:t xml:space="preserve"> are documented on the </w:t>
      </w:r>
      <w:r w:rsidR="006128A0">
        <w:t>Complaints</w:t>
      </w:r>
      <w:r w:rsidRPr="006A6686">
        <w:t xml:space="preserve"> register. </w:t>
      </w:r>
    </w:p>
    <w:p w14:paraId="470A98F5" w14:textId="77777777" w:rsidR="00245F60" w:rsidRPr="006A6686" w:rsidRDefault="00245F60" w:rsidP="00245F60">
      <w:pPr>
        <w:pStyle w:val="ListBullet"/>
        <w:numPr>
          <w:ilvl w:val="0"/>
          <w:numId w:val="36"/>
        </w:numPr>
        <w:ind w:left="425" w:hanging="425"/>
      </w:pPr>
      <w:r w:rsidRPr="006A6686">
        <w:t xml:space="preserve">Ensure feedback and complaints data is regularly reviewed to identify trends and improvement opportunities to the quality of care and services.  </w:t>
      </w:r>
    </w:p>
    <w:p w14:paraId="3A399A12" w14:textId="2B996E3C" w:rsidR="00245F60" w:rsidRDefault="00245F60" w:rsidP="00245F60">
      <w:pPr>
        <w:pStyle w:val="ListBullet"/>
        <w:rPr>
          <w:b/>
          <w:bCs/>
        </w:rPr>
      </w:pPr>
      <w:r>
        <w:rPr>
          <w:b/>
          <w:bCs/>
        </w:rPr>
        <w:t>Standard 8 Requirement (3)(d)</w:t>
      </w:r>
      <w:r w:rsidRPr="000409E6">
        <w:rPr>
          <w:b/>
          <w:bCs/>
        </w:rPr>
        <w:t xml:space="preserve"> </w:t>
      </w:r>
    </w:p>
    <w:p w14:paraId="781B75A5" w14:textId="63483D9B" w:rsidR="00F46F75" w:rsidRDefault="00CB79EB" w:rsidP="00CB79EB">
      <w:pPr>
        <w:pStyle w:val="ListBullet"/>
        <w:numPr>
          <w:ilvl w:val="0"/>
          <w:numId w:val="36"/>
        </w:numPr>
        <w:ind w:left="425" w:hanging="425"/>
      </w:pPr>
      <w:r>
        <w:t>Ensure policies, procedures and guidelines in relation to</w:t>
      </w:r>
      <w:r w:rsidR="008A194E">
        <w:t xml:space="preserve"> incident management and reporting,</w:t>
      </w:r>
      <w:r>
        <w:t xml:space="preserve"> falls and </w:t>
      </w:r>
      <w:r w:rsidR="00C2069B">
        <w:t xml:space="preserve">neurological observations </w:t>
      </w:r>
      <w:r w:rsidR="00F46F75">
        <w:t>provide sufficient information to guide staff.</w:t>
      </w:r>
    </w:p>
    <w:p w14:paraId="18C36B6C" w14:textId="7FD443C3" w:rsidR="00CB79EB" w:rsidRDefault="00F46F75" w:rsidP="00CB79EB">
      <w:pPr>
        <w:pStyle w:val="ListBullet"/>
        <w:numPr>
          <w:ilvl w:val="0"/>
          <w:numId w:val="36"/>
        </w:numPr>
        <w:ind w:left="425" w:hanging="425"/>
      </w:pPr>
      <w:r>
        <w:t>Ensure policies, procedures and guidelines</w:t>
      </w:r>
      <w:r w:rsidR="008A194E">
        <w:t xml:space="preserve"> in </w:t>
      </w:r>
      <w:r w:rsidR="004C2614">
        <w:t>relation</w:t>
      </w:r>
      <w:r w:rsidR="008A194E">
        <w:t xml:space="preserve"> to falls, incident management and reporting and neurological observations</w:t>
      </w:r>
      <w:r>
        <w:t xml:space="preserve"> </w:t>
      </w:r>
      <w:r w:rsidR="00CB79EB">
        <w:t xml:space="preserve">are effectively communicated and understood by staff. </w:t>
      </w:r>
    </w:p>
    <w:p w14:paraId="1BFCD3EC" w14:textId="4C4957C6" w:rsidR="00CB79EB" w:rsidRDefault="00CB79EB" w:rsidP="00CB79EB">
      <w:pPr>
        <w:pStyle w:val="ListBullet"/>
        <w:numPr>
          <w:ilvl w:val="0"/>
          <w:numId w:val="36"/>
        </w:numPr>
        <w:ind w:left="425" w:hanging="425"/>
      </w:pPr>
      <w:r>
        <w:t xml:space="preserve">Monitor staff compliance with the service’s policies, procedures and guidelines in relation to management </w:t>
      </w:r>
      <w:r w:rsidR="008E6468">
        <w:t>falls management and neurological observations</w:t>
      </w:r>
      <w:r>
        <w:t xml:space="preserve">. </w:t>
      </w:r>
    </w:p>
    <w:p w14:paraId="34B91561" w14:textId="283467C4" w:rsidR="000E7874" w:rsidRDefault="000E7874" w:rsidP="00CB79EB">
      <w:pPr>
        <w:pStyle w:val="ListBullet"/>
        <w:numPr>
          <w:ilvl w:val="0"/>
          <w:numId w:val="36"/>
        </w:numPr>
        <w:ind w:left="425" w:hanging="425"/>
      </w:pPr>
      <w:r>
        <w:t>Ensure clinical incident</w:t>
      </w:r>
      <w:r w:rsidR="00ED7A3C">
        <w:t xml:space="preserve"> data analysis identifies trends and includes consideration of risk mitigation strategies for consumers. </w:t>
      </w:r>
    </w:p>
    <w:p w14:paraId="220E7409" w14:textId="71BE50E2" w:rsidR="00485664" w:rsidRPr="00A3716D" w:rsidRDefault="00485664" w:rsidP="00485664">
      <w:pPr>
        <w:pStyle w:val="ListBullet"/>
      </w:pPr>
    </w:p>
    <w:sectPr w:rsidR="00485664" w:rsidRPr="00A3716D" w:rsidSect="0048566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9C06A" w14:textId="77777777" w:rsidR="002577BC" w:rsidRDefault="002577BC">
      <w:pPr>
        <w:spacing w:before="0" w:after="0" w:line="240" w:lineRule="auto"/>
      </w:pPr>
      <w:r>
        <w:separator/>
      </w:r>
    </w:p>
  </w:endnote>
  <w:endnote w:type="continuationSeparator" w:id="0">
    <w:p w14:paraId="78340248" w14:textId="77777777" w:rsidR="002577BC" w:rsidRDefault="002577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2" w14:textId="77777777" w:rsidR="002577BC" w:rsidRPr="009A1F1B" w:rsidRDefault="002577BC" w:rsidP="004856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E7423" w14:textId="77777777" w:rsidR="002577BC" w:rsidRPr="00C72FFB" w:rsidRDefault="002577BC" w:rsidP="004856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20E7424" w14:textId="77777777" w:rsidR="002577BC" w:rsidRPr="00C72FFB" w:rsidRDefault="002577BC" w:rsidP="004856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5" w14:textId="77777777" w:rsidR="002577BC" w:rsidRPr="009A1F1B" w:rsidRDefault="002577BC" w:rsidP="004856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0E7426" w14:textId="77777777" w:rsidR="002577BC" w:rsidRPr="00C72FFB" w:rsidRDefault="002577BC" w:rsidP="004856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Joseph's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0E7427" w14:textId="77777777" w:rsidR="002577BC" w:rsidRPr="00A3716D" w:rsidRDefault="002577BC" w:rsidP="004856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DC116" w14:textId="77777777" w:rsidR="002577BC" w:rsidRDefault="002577BC">
      <w:pPr>
        <w:spacing w:before="0" w:after="0" w:line="240" w:lineRule="auto"/>
      </w:pPr>
      <w:r>
        <w:separator/>
      </w:r>
    </w:p>
  </w:footnote>
  <w:footnote w:type="continuationSeparator" w:id="0">
    <w:p w14:paraId="1D09EF17" w14:textId="77777777" w:rsidR="002577BC" w:rsidRDefault="002577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1" w14:textId="77777777" w:rsidR="002577BC" w:rsidRDefault="002577BC" w:rsidP="0048566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0E7433" wp14:editId="220E74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163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30" w14:textId="77777777" w:rsidR="002577BC" w:rsidRDefault="002577BC" w:rsidP="00485664">
    <w:pPr>
      <w:tabs>
        <w:tab w:val="left" w:pos="3624"/>
      </w:tabs>
    </w:pPr>
    <w:r>
      <w:rPr>
        <w:noProof/>
        <w:color w:val="auto"/>
        <w:sz w:val="20"/>
      </w:rPr>
      <w:drawing>
        <wp:anchor distT="0" distB="0" distL="114300" distR="114300" simplePos="0" relativeHeight="251666432" behindDoc="1" locked="0" layoutInCell="1" allowOverlap="1" wp14:anchorId="220E7445" wp14:editId="220E744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7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31" w14:textId="77777777" w:rsidR="002577BC" w:rsidRDefault="002577BC" w:rsidP="00485664">
    <w:pPr>
      <w:tabs>
        <w:tab w:val="left" w:pos="3624"/>
      </w:tabs>
    </w:pPr>
    <w:r>
      <w:rPr>
        <w:noProof/>
        <w:color w:val="auto"/>
        <w:sz w:val="20"/>
      </w:rPr>
      <w:drawing>
        <wp:anchor distT="0" distB="0" distL="114300" distR="114300" simplePos="0" relativeHeight="251667456" behindDoc="1" locked="0" layoutInCell="1" allowOverlap="1" wp14:anchorId="220E7447" wp14:editId="220E74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54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32" w14:textId="77777777" w:rsidR="002577BC" w:rsidRDefault="002577BC" w:rsidP="00485664">
    <w:pPr>
      <w:tabs>
        <w:tab w:val="left" w:pos="3624"/>
      </w:tabs>
    </w:pPr>
    <w:r>
      <w:rPr>
        <w:noProof/>
        <w:color w:val="auto"/>
        <w:sz w:val="20"/>
      </w:rPr>
      <w:drawing>
        <wp:anchor distT="0" distB="0" distL="114300" distR="114300" simplePos="0" relativeHeight="251668480" behindDoc="1" locked="0" layoutInCell="1" allowOverlap="1" wp14:anchorId="220E7449" wp14:editId="220E74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16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8" w14:textId="77777777" w:rsidR="002577BC" w:rsidRDefault="002577BC">
    <w:pPr>
      <w:pStyle w:val="Header"/>
    </w:pPr>
    <w:r w:rsidRPr="003C6EC2">
      <w:rPr>
        <w:rFonts w:eastAsia="Calibri"/>
        <w:noProof/>
      </w:rPr>
      <w:drawing>
        <wp:anchor distT="0" distB="0" distL="114300" distR="114300" simplePos="0" relativeHeight="251669504" behindDoc="1" locked="0" layoutInCell="1" allowOverlap="1" wp14:anchorId="220E7435" wp14:editId="220E74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25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9" w14:textId="77777777" w:rsidR="002577BC" w:rsidRDefault="002577BC" w:rsidP="00485664">
    <w:r>
      <w:rPr>
        <w:noProof/>
        <w:color w:val="auto"/>
        <w:sz w:val="20"/>
      </w:rPr>
      <w:drawing>
        <wp:anchor distT="0" distB="0" distL="114300" distR="114300" simplePos="0" relativeHeight="251660288" behindDoc="1" locked="0" layoutInCell="1" allowOverlap="1" wp14:anchorId="220E7437" wp14:editId="220E743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86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A" w14:textId="77777777" w:rsidR="002577BC" w:rsidRDefault="002577BC" w:rsidP="00485664">
    <w:r>
      <w:rPr>
        <w:noProof/>
        <w:color w:val="auto"/>
        <w:sz w:val="20"/>
      </w:rPr>
      <w:drawing>
        <wp:anchor distT="0" distB="0" distL="114300" distR="114300" simplePos="0" relativeHeight="251659264" behindDoc="1" locked="0" layoutInCell="1" allowOverlap="1" wp14:anchorId="220E7439" wp14:editId="220E743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70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B" w14:textId="77777777" w:rsidR="002577BC" w:rsidRDefault="002577BC" w:rsidP="00485664">
    <w:r>
      <w:rPr>
        <w:noProof/>
        <w:color w:val="auto"/>
        <w:sz w:val="20"/>
      </w:rPr>
      <w:drawing>
        <wp:anchor distT="0" distB="0" distL="114300" distR="114300" simplePos="0" relativeHeight="251661312" behindDoc="1" locked="0" layoutInCell="1" allowOverlap="1" wp14:anchorId="220E743B" wp14:editId="220E74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060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C" w14:textId="77777777" w:rsidR="002577BC" w:rsidRDefault="002577BC" w:rsidP="00485664">
    <w:r>
      <w:rPr>
        <w:noProof/>
        <w:color w:val="auto"/>
        <w:sz w:val="20"/>
      </w:rPr>
      <w:drawing>
        <wp:anchor distT="0" distB="0" distL="114300" distR="114300" simplePos="0" relativeHeight="251662336" behindDoc="1" locked="0" layoutInCell="1" allowOverlap="1" wp14:anchorId="220E743D" wp14:editId="220E74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34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D" w14:textId="77777777" w:rsidR="002577BC" w:rsidRDefault="002577BC" w:rsidP="00485664">
    <w:r>
      <w:rPr>
        <w:noProof/>
        <w:color w:val="auto"/>
        <w:sz w:val="20"/>
      </w:rPr>
      <w:drawing>
        <wp:anchor distT="0" distB="0" distL="114300" distR="114300" simplePos="0" relativeHeight="251663360" behindDoc="1" locked="0" layoutInCell="1" allowOverlap="1" wp14:anchorId="220E743F" wp14:editId="220E744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E" w14:textId="77777777" w:rsidR="002577BC" w:rsidRDefault="002577BC" w:rsidP="00485664">
    <w:r>
      <w:rPr>
        <w:noProof/>
        <w:color w:val="auto"/>
        <w:sz w:val="20"/>
      </w:rPr>
      <w:drawing>
        <wp:anchor distT="0" distB="0" distL="114300" distR="114300" simplePos="0" relativeHeight="251664384" behindDoc="1" locked="0" layoutInCell="1" allowOverlap="1" wp14:anchorId="220E7441" wp14:editId="220E744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620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742F" w14:textId="77777777" w:rsidR="002577BC" w:rsidRDefault="002577BC" w:rsidP="00485664">
    <w:pPr>
      <w:tabs>
        <w:tab w:val="left" w:pos="3624"/>
      </w:tabs>
    </w:pPr>
    <w:r>
      <w:rPr>
        <w:noProof/>
        <w:color w:val="auto"/>
        <w:sz w:val="20"/>
      </w:rPr>
      <w:drawing>
        <wp:anchor distT="0" distB="0" distL="114300" distR="114300" simplePos="0" relativeHeight="251665408" behindDoc="1" locked="0" layoutInCell="1" allowOverlap="1" wp14:anchorId="220E7443" wp14:editId="220E744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57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D2C13"/>
    <w:multiLevelType w:val="hybridMultilevel"/>
    <w:tmpl w:val="CA56B8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C5189"/>
    <w:multiLevelType w:val="hybridMultilevel"/>
    <w:tmpl w:val="6EE857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6795C6E"/>
    <w:multiLevelType w:val="hybridMultilevel"/>
    <w:tmpl w:val="4F9A46CC"/>
    <w:lvl w:ilvl="0" w:tplc="46B4CD8A">
      <w:start w:val="1"/>
      <w:numFmt w:val="bullet"/>
      <w:pStyle w:val="ListParagraph"/>
      <w:lvlText w:val=""/>
      <w:lvlJc w:val="left"/>
      <w:pPr>
        <w:ind w:left="1440" w:hanging="360"/>
      </w:pPr>
      <w:rPr>
        <w:rFonts w:ascii="Symbol" w:hAnsi="Symbol" w:hint="default"/>
        <w:color w:val="auto"/>
      </w:rPr>
    </w:lvl>
    <w:lvl w:ilvl="1" w:tplc="B5BEB34A" w:tentative="1">
      <w:start w:val="1"/>
      <w:numFmt w:val="bullet"/>
      <w:lvlText w:val="o"/>
      <w:lvlJc w:val="left"/>
      <w:pPr>
        <w:ind w:left="2160" w:hanging="360"/>
      </w:pPr>
      <w:rPr>
        <w:rFonts w:ascii="Courier New" w:hAnsi="Courier New" w:cs="Courier New" w:hint="default"/>
      </w:rPr>
    </w:lvl>
    <w:lvl w:ilvl="2" w:tplc="CAF6E324" w:tentative="1">
      <w:start w:val="1"/>
      <w:numFmt w:val="bullet"/>
      <w:lvlText w:val=""/>
      <w:lvlJc w:val="left"/>
      <w:pPr>
        <w:ind w:left="2880" w:hanging="360"/>
      </w:pPr>
      <w:rPr>
        <w:rFonts w:ascii="Wingdings" w:hAnsi="Wingdings" w:hint="default"/>
      </w:rPr>
    </w:lvl>
    <w:lvl w:ilvl="3" w:tplc="5C0E0C06" w:tentative="1">
      <w:start w:val="1"/>
      <w:numFmt w:val="bullet"/>
      <w:lvlText w:val=""/>
      <w:lvlJc w:val="left"/>
      <w:pPr>
        <w:ind w:left="3600" w:hanging="360"/>
      </w:pPr>
      <w:rPr>
        <w:rFonts w:ascii="Symbol" w:hAnsi="Symbol" w:hint="default"/>
      </w:rPr>
    </w:lvl>
    <w:lvl w:ilvl="4" w:tplc="A12A506A" w:tentative="1">
      <w:start w:val="1"/>
      <w:numFmt w:val="bullet"/>
      <w:lvlText w:val="o"/>
      <w:lvlJc w:val="left"/>
      <w:pPr>
        <w:ind w:left="4320" w:hanging="360"/>
      </w:pPr>
      <w:rPr>
        <w:rFonts w:ascii="Courier New" w:hAnsi="Courier New" w:cs="Courier New" w:hint="default"/>
      </w:rPr>
    </w:lvl>
    <w:lvl w:ilvl="5" w:tplc="4F9EC506" w:tentative="1">
      <w:start w:val="1"/>
      <w:numFmt w:val="bullet"/>
      <w:lvlText w:val=""/>
      <w:lvlJc w:val="left"/>
      <w:pPr>
        <w:ind w:left="5040" w:hanging="360"/>
      </w:pPr>
      <w:rPr>
        <w:rFonts w:ascii="Wingdings" w:hAnsi="Wingdings" w:hint="default"/>
      </w:rPr>
    </w:lvl>
    <w:lvl w:ilvl="6" w:tplc="10C00B00" w:tentative="1">
      <w:start w:val="1"/>
      <w:numFmt w:val="bullet"/>
      <w:lvlText w:val=""/>
      <w:lvlJc w:val="left"/>
      <w:pPr>
        <w:ind w:left="5760" w:hanging="360"/>
      </w:pPr>
      <w:rPr>
        <w:rFonts w:ascii="Symbol" w:hAnsi="Symbol" w:hint="default"/>
      </w:rPr>
    </w:lvl>
    <w:lvl w:ilvl="7" w:tplc="440E2DDE" w:tentative="1">
      <w:start w:val="1"/>
      <w:numFmt w:val="bullet"/>
      <w:lvlText w:val="o"/>
      <w:lvlJc w:val="left"/>
      <w:pPr>
        <w:ind w:left="6480" w:hanging="360"/>
      </w:pPr>
      <w:rPr>
        <w:rFonts w:ascii="Courier New" w:hAnsi="Courier New" w:cs="Courier New" w:hint="default"/>
      </w:rPr>
    </w:lvl>
    <w:lvl w:ilvl="8" w:tplc="E4D437EC" w:tentative="1">
      <w:start w:val="1"/>
      <w:numFmt w:val="bullet"/>
      <w:lvlText w:val=""/>
      <w:lvlJc w:val="left"/>
      <w:pPr>
        <w:ind w:left="7200" w:hanging="360"/>
      </w:pPr>
      <w:rPr>
        <w:rFonts w:ascii="Wingdings" w:hAnsi="Wingdings" w:hint="default"/>
      </w:rPr>
    </w:lvl>
  </w:abstractNum>
  <w:abstractNum w:abstractNumId="4" w15:restartNumberingAfterBreak="0">
    <w:nsid w:val="1992299E"/>
    <w:multiLevelType w:val="hybridMultilevel"/>
    <w:tmpl w:val="B38202BC"/>
    <w:lvl w:ilvl="0" w:tplc="521C6426">
      <w:start w:val="1"/>
      <w:numFmt w:val="bullet"/>
      <w:lvlText w:val="·"/>
      <w:lvlJc w:val="left"/>
      <w:pPr>
        <w:ind w:left="720" w:hanging="360"/>
      </w:pPr>
      <w:rPr>
        <w:rFonts w:ascii="Symbol" w:hAnsi="Symbol" w:hint="default"/>
      </w:rPr>
    </w:lvl>
    <w:lvl w:ilvl="1" w:tplc="8A627BCA">
      <w:start w:val="1"/>
      <w:numFmt w:val="bullet"/>
      <w:lvlText w:val="o"/>
      <w:lvlJc w:val="left"/>
      <w:pPr>
        <w:ind w:left="1440" w:hanging="360"/>
      </w:pPr>
      <w:rPr>
        <w:rFonts w:ascii="Courier New" w:hAnsi="Courier New" w:hint="default"/>
      </w:rPr>
    </w:lvl>
    <w:lvl w:ilvl="2" w:tplc="85D84024">
      <w:start w:val="1"/>
      <w:numFmt w:val="bullet"/>
      <w:lvlText w:val=""/>
      <w:lvlJc w:val="left"/>
      <w:pPr>
        <w:ind w:left="2160" w:hanging="360"/>
      </w:pPr>
      <w:rPr>
        <w:rFonts w:ascii="Wingdings" w:hAnsi="Wingdings" w:hint="default"/>
      </w:rPr>
    </w:lvl>
    <w:lvl w:ilvl="3" w:tplc="FAB8F634">
      <w:start w:val="1"/>
      <w:numFmt w:val="bullet"/>
      <w:lvlText w:val=""/>
      <w:lvlJc w:val="left"/>
      <w:pPr>
        <w:ind w:left="2880" w:hanging="360"/>
      </w:pPr>
      <w:rPr>
        <w:rFonts w:ascii="Symbol" w:hAnsi="Symbol" w:hint="default"/>
      </w:rPr>
    </w:lvl>
    <w:lvl w:ilvl="4" w:tplc="B2C0E92C">
      <w:start w:val="1"/>
      <w:numFmt w:val="bullet"/>
      <w:lvlText w:val="o"/>
      <w:lvlJc w:val="left"/>
      <w:pPr>
        <w:ind w:left="3600" w:hanging="360"/>
      </w:pPr>
      <w:rPr>
        <w:rFonts w:ascii="Courier New" w:hAnsi="Courier New" w:hint="default"/>
      </w:rPr>
    </w:lvl>
    <w:lvl w:ilvl="5" w:tplc="F5B82B92">
      <w:start w:val="1"/>
      <w:numFmt w:val="bullet"/>
      <w:lvlText w:val=""/>
      <w:lvlJc w:val="left"/>
      <w:pPr>
        <w:ind w:left="4320" w:hanging="360"/>
      </w:pPr>
      <w:rPr>
        <w:rFonts w:ascii="Wingdings" w:hAnsi="Wingdings" w:hint="default"/>
      </w:rPr>
    </w:lvl>
    <w:lvl w:ilvl="6" w:tplc="C388D044">
      <w:start w:val="1"/>
      <w:numFmt w:val="bullet"/>
      <w:lvlText w:val=""/>
      <w:lvlJc w:val="left"/>
      <w:pPr>
        <w:ind w:left="5040" w:hanging="360"/>
      </w:pPr>
      <w:rPr>
        <w:rFonts w:ascii="Symbol" w:hAnsi="Symbol" w:hint="default"/>
      </w:rPr>
    </w:lvl>
    <w:lvl w:ilvl="7" w:tplc="6E4E0FDA">
      <w:start w:val="1"/>
      <w:numFmt w:val="bullet"/>
      <w:lvlText w:val="o"/>
      <w:lvlJc w:val="left"/>
      <w:pPr>
        <w:ind w:left="5760" w:hanging="360"/>
      </w:pPr>
      <w:rPr>
        <w:rFonts w:ascii="Courier New" w:hAnsi="Courier New" w:hint="default"/>
      </w:rPr>
    </w:lvl>
    <w:lvl w:ilvl="8" w:tplc="97F2B05E">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B44E8E70">
      <w:start w:val="1"/>
      <w:numFmt w:val="lowerRoman"/>
      <w:lvlText w:val="(%1)"/>
      <w:lvlJc w:val="left"/>
      <w:pPr>
        <w:ind w:left="1080" w:hanging="720"/>
      </w:pPr>
      <w:rPr>
        <w:rFonts w:hint="default"/>
      </w:rPr>
    </w:lvl>
    <w:lvl w:ilvl="1" w:tplc="EFAA0984" w:tentative="1">
      <w:start w:val="1"/>
      <w:numFmt w:val="lowerLetter"/>
      <w:lvlText w:val="%2."/>
      <w:lvlJc w:val="left"/>
      <w:pPr>
        <w:ind w:left="1440" w:hanging="360"/>
      </w:pPr>
    </w:lvl>
    <w:lvl w:ilvl="2" w:tplc="774E7C26" w:tentative="1">
      <w:start w:val="1"/>
      <w:numFmt w:val="lowerRoman"/>
      <w:lvlText w:val="%3."/>
      <w:lvlJc w:val="right"/>
      <w:pPr>
        <w:ind w:left="2160" w:hanging="180"/>
      </w:pPr>
    </w:lvl>
    <w:lvl w:ilvl="3" w:tplc="2322107C" w:tentative="1">
      <w:start w:val="1"/>
      <w:numFmt w:val="decimal"/>
      <w:lvlText w:val="%4."/>
      <w:lvlJc w:val="left"/>
      <w:pPr>
        <w:ind w:left="2880" w:hanging="360"/>
      </w:pPr>
    </w:lvl>
    <w:lvl w:ilvl="4" w:tplc="E5C8E270" w:tentative="1">
      <w:start w:val="1"/>
      <w:numFmt w:val="lowerLetter"/>
      <w:lvlText w:val="%5."/>
      <w:lvlJc w:val="left"/>
      <w:pPr>
        <w:ind w:left="3600" w:hanging="360"/>
      </w:pPr>
    </w:lvl>
    <w:lvl w:ilvl="5" w:tplc="77E65228" w:tentative="1">
      <w:start w:val="1"/>
      <w:numFmt w:val="lowerRoman"/>
      <w:lvlText w:val="%6."/>
      <w:lvlJc w:val="right"/>
      <w:pPr>
        <w:ind w:left="4320" w:hanging="180"/>
      </w:pPr>
    </w:lvl>
    <w:lvl w:ilvl="6" w:tplc="22E89DBA" w:tentative="1">
      <w:start w:val="1"/>
      <w:numFmt w:val="decimal"/>
      <w:lvlText w:val="%7."/>
      <w:lvlJc w:val="left"/>
      <w:pPr>
        <w:ind w:left="5040" w:hanging="360"/>
      </w:pPr>
    </w:lvl>
    <w:lvl w:ilvl="7" w:tplc="5B66F5EC" w:tentative="1">
      <w:start w:val="1"/>
      <w:numFmt w:val="lowerLetter"/>
      <w:lvlText w:val="%8."/>
      <w:lvlJc w:val="left"/>
      <w:pPr>
        <w:ind w:left="5760" w:hanging="360"/>
      </w:pPr>
    </w:lvl>
    <w:lvl w:ilvl="8" w:tplc="074A1A9A"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5A9699D8">
      <w:start w:val="1"/>
      <w:numFmt w:val="lowerRoman"/>
      <w:lvlText w:val="(%1)"/>
      <w:lvlJc w:val="left"/>
      <w:pPr>
        <w:ind w:left="1080" w:hanging="720"/>
      </w:pPr>
      <w:rPr>
        <w:rFonts w:hint="default"/>
      </w:rPr>
    </w:lvl>
    <w:lvl w:ilvl="1" w:tplc="97A62CAE" w:tentative="1">
      <w:start w:val="1"/>
      <w:numFmt w:val="lowerLetter"/>
      <w:lvlText w:val="%2."/>
      <w:lvlJc w:val="left"/>
      <w:pPr>
        <w:ind w:left="1440" w:hanging="360"/>
      </w:pPr>
    </w:lvl>
    <w:lvl w:ilvl="2" w:tplc="92707260" w:tentative="1">
      <w:start w:val="1"/>
      <w:numFmt w:val="lowerRoman"/>
      <w:lvlText w:val="%3."/>
      <w:lvlJc w:val="right"/>
      <w:pPr>
        <w:ind w:left="2160" w:hanging="180"/>
      </w:pPr>
    </w:lvl>
    <w:lvl w:ilvl="3" w:tplc="4CC457C0" w:tentative="1">
      <w:start w:val="1"/>
      <w:numFmt w:val="decimal"/>
      <w:lvlText w:val="%4."/>
      <w:lvlJc w:val="left"/>
      <w:pPr>
        <w:ind w:left="2880" w:hanging="360"/>
      </w:pPr>
    </w:lvl>
    <w:lvl w:ilvl="4" w:tplc="F49C87EC" w:tentative="1">
      <w:start w:val="1"/>
      <w:numFmt w:val="lowerLetter"/>
      <w:lvlText w:val="%5."/>
      <w:lvlJc w:val="left"/>
      <w:pPr>
        <w:ind w:left="3600" w:hanging="360"/>
      </w:pPr>
    </w:lvl>
    <w:lvl w:ilvl="5" w:tplc="0EA66762" w:tentative="1">
      <w:start w:val="1"/>
      <w:numFmt w:val="lowerRoman"/>
      <w:lvlText w:val="%6."/>
      <w:lvlJc w:val="right"/>
      <w:pPr>
        <w:ind w:left="4320" w:hanging="180"/>
      </w:pPr>
    </w:lvl>
    <w:lvl w:ilvl="6" w:tplc="913AF3E2" w:tentative="1">
      <w:start w:val="1"/>
      <w:numFmt w:val="decimal"/>
      <w:lvlText w:val="%7."/>
      <w:lvlJc w:val="left"/>
      <w:pPr>
        <w:ind w:left="5040" w:hanging="360"/>
      </w:pPr>
    </w:lvl>
    <w:lvl w:ilvl="7" w:tplc="B85E5BC0" w:tentative="1">
      <w:start w:val="1"/>
      <w:numFmt w:val="lowerLetter"/>
      <w:lvlText w:val="%8."/>
      <w:lvlJc w:val="left"/>
      <w:pPr>
        <w:ind w:left="5760" w:hanging="360"/>
      </w:pPr>
    </w:lvl>
    <w:lvl w:ilvl="8" w:tplc="2746051A"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DCD2275E">
      <w:start w:val="1"/>
      <w:numFmt w:val="lowerLetter"/>
      <w:lvlText w:val="(%1)"/>
      <w:lvlJc w:val="left"/>
      <w:pPr>
        <w:ind w:left="360" w:hanging="360"/>
      </w:pPr>
      <w:rPr>
        <w:rFonts w:hint="default"/>
      </w:rPr>
    </w:lvl>
    <w:lvl w:ilvl="1" w:tplc="BDAC1DEE" w:tentative="1">
      <w:start w:val="1"/>
      <w:numFmt w:val="lowerLetter"/>
      <w:lvlText w:val="%2."/>
      <w:lvlJc w:val="left"/>
      <w:pPr>
        <w:ind w:left="1080" w:hanging="360"/>
      </w:pPr>
    </w:lvl>
    <w:lvl w:ilvl="2" w:tplc="A5B205E2" w:tentative="1">
      <w:start w:val="1"/>
      <w:numFmt w:val="lowerRoman"/>
      <w:lvlText w:val="%3."/>
      <w:lvlJc w:val="right"/>
      <w:pPr>
        <w:ind w:left="1800" w:hanging="180"/>
      </w:pPr>
    </w:lvl>
    <w:lvl w:ilvl="3" w:tplc="F85694E0" w:tentative="1">
      <w:start w:val="1"/>
      <w:numFmt w:val="decimal"/>
      <w:lvlText w:val="%4."/>
      <w:lvlJc w:val="left"/>
      <w:pPr>
        <w:ind w:left="2520" w:hanging="360"/>
      </w:pPr>
    </w:lvl>
    <w:lvl w:ilvl="4" w:tplc="D162252E" w:tentative="1">
      <w:start w:val="1"/>
      <w:numFmt w:val="lowerLetter"/>
      <w:lvlText w:val="%5."/>
      <w:lvlJc w:val="left"/>
      <w:pPr>
        <w:ind w:left="3240" w:hanging="360"/>
      </w:pPr>
    </w:lvl>
    <w:lvl w:ilvl="5" w:tplc="A2EE11A6" w:tentative="1">
      <w:start w:val="1"/>
      <w:numFmt w:val="lowerRoman"/>
      <w:lvlText w:val="%6."/>
      <w:lvlJc w:val="right"/>
      <w:pPr>
        <w:ind w:left="3960" w:hanging="180"/>
      </w:pPr>
    </w:lvl>
    <w:lvl w:ilvl="6" w:tplc="8B060B0E" w:tentative="1">
      <w:start w:val="1"/>
      <w:numFmt w:val="decimal"/>
      <w:lvlText w:val="%7."/>
      <w:lvlJc w:val="left"/>
      <w:pPr>
        <w:ind w:left="4680" w:hanging="360"/>
      </w:pPr>
    </w:lvl>
    <w:lvl w:ilvl="7" w:tplc="59A68B3E" w:tentative="1">
      <w:start w:val="1"/>
      <w:numFmt w:val="lowerLetter"/>
      <w:lvlText w:val="%8."/>
      <w:lvlJc w:val="left"/>
      <w:pPr>
        <w:ind w:left="5400" w:hanging="360"/>
      </w:pPr>
    </w:lvl>
    <w:lvl w:ilvl="8" w:tplc="41B87E80" w:tentative="1">
      <w:start w:val="1"/>
      <w:numFmt w:val="lowerRoman"/>
      <w:lvlText w:val="%9."/>
      <w:lvlJc w:val="right"/>
      <w:pPr>
        <w:ind w:left="6120" w:hanging="180"/>
      </w:pPr>
    </w:lvl>
  </w:abstractNum>
  <w:abstractNum w:abstractNumId="8" w15:restartNumberingAfterBreak="0">
    <w:nsid w:val="246C0B6C"/>
    <w:multiLevelType w:val="hybridMultilevel"/>
    <w:tmpl w:val="5E649424"/>
    <w:lvl w:ilvl="0" w:tplc="0C090003">
      <w:start w:val="1"/>
      <w:numFmt w:val="bullet"/>
      <w:lvlText w:val="o"/>
      <w:lvlJc w:val="left"/>
      <w:pPr>
        <w:ind w:left="720" w:hanging="360"/>
      </w:pPr>
      <w:rPr>
        <w:rFonts w:ascii="Courier New" w:hAnsi="Courier New" w:cs="Courier New" w:hint="default"/>
      </w:rPr>
    </w:lvl>
    <w:lvl w:ilvl="1" w:tplc="99B8C87A">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72B2AB00">
      <w:start w:val="1"/>
      <w:numFmt w:val="decimal"/>
      <w:lvlText w:val="%1."/>
      <w:lvlJc w:val="left"/>
      <w:pPr>
        <w:ind w:left="360" w:hanging="360"/>
      </w:pPr>
      <w:rPr>
        <w:rFonts w:hint="default"/>
      </w:rPr>
    </w:lvl>
    <w:lvl w:ilvl="1" w:tplc="CA48A704" w:tentative="1">
      <w:start w:val="1"/>
      <w:numFmt w:val="lowerLetter"/>
      <w:lvlText w:val="%2."/>
      <w:lvlJc w:val="left"/>
      <w:pPr>
        <w:ind w:left="1080" w:hanging="360"/>
      </w:pPr>
    </w:lvl>
    <w:lvl w:ilvl="2" w:tplc="BCB4DC88" w:tentative="1">
      <w:start w:val="1"/>
      <w:numFmt w:val="lowerRoman"/>
      <w:lvlText w:val="%3."/>
      <w:lvlJc w:val="right"/>
      <w:pPr>
        <w:ind w:left="1800" w:hanging="180"/>
      </w:pPr>
    </w:lvl>
    <w:lvl w:ilvl="3" w:tplc="DDD6F9C8" w:tentative="1">
      <w:start w:val="1"/>
      <w:numFmt w:val="decimal"/>
      <w:lvlText w:val="%4."/>
      <w:lvlJc w:val="left"/>
      <w:pPr>
        <w:ind w:left="2520" w:hanging="360"/>
      </w:pPr>
    </w:lvl>
    <w:lvl w:ilvl="4" w:tplc="2D6E53B6" w:tentative="1">
      <w:start w:val="1"/>
      <w:numFmt w:val="lowerLetter"/>
      <w:lvlText w:val="%5."/>
      <w:lvlJc w:val="left"/>
      <w:pPr>
        <w:ind w:left="3240" w:hanging="360"/>
      </w:pPr>
    </w:lvl>
    <w:lvl w:ilvl="5" w:tplc="EF1CCB1E" w:tentative="1">
      <w:start w:val="1"/>
      <w:numFmt w:val="lowerRoman"/>
      <w:lvlText w:val="%6."/>
      <w:lvlJc w:val="right"/>
      <w:pPr>
        <w:ind w:left="3960" w:hanging="180"/>
      </w:pPr>
    </w:lvl>
    <w:lvl w:ilvl="6" w:tplc="F5240A0E" w:tentative="1">
      <w:start w:val="1"/>
      <w:numFmt w:val="decimal"/>
      <w:lvlText w:val="%7."/>
      <w:lvlJc w:val="left"/>
      <w:pPr>
        <w:ind w:left="4680" w:hanging="360"/>
      </w:pPr>
    </w:lvl>
    <w:lvl w:ilvl="7" w:tplc="260295FC" w:tentative="1">
      <w:start w:val="1"/>
      <w:numFmt w:val="lowerLetter"/>
      <w:lvlText w:val="%8."/>
      <w:lvlJc w:val="left"/>
      <w:pPr>
        <w:ind w:left="5400" w:hanging="360"/>
      </w:pPr>
    </w:lvl>
    <w:lvl w:ilvl="8" w:tplc="48E4BDA2"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46CC4B80">
      <w:start w:val="1"/>
      <w:numFmt w:val="decimal"/>
      <w:lvlText w:val="%1."/>
      <w:lvlJc w:val="left"/>
      <w:pPr>
        <w:ind w:left="360" w:hanging="360"/>
      </w:pPr>
      <w:rPr>
        <w:rFonts w:hint="default"/>
      </w:rPr>
    </w:lvl>
    <w:lvl w:ilvl="1" w:tplc="BA668ECA" w:tentative="1">
      <w:start w:val="1"/>
      <w:numFmt w:val="lowerLetter"/>
      <w:lvlText w:val="%2."/>
      <w:lvlJc w:val="left"/>
      <w:pPr>
        <w:ind w:left="1080" w:hanging="360"/>
      </w:pPr>
    </w:lvl>
    <w:lvl w:ilvl="2" w:tplc="77B02DB6" w:tentative="1">
      <w:start w:val="1"/>
      <w:numFmt w:val="lowerRoman"/>
      <w:lvlText w:val="%3."/>
      <w:lvlJc w:val="right"/>
      <w:pPr>
        <w:ind w:left="1800" w:hanging="180"/>
      </w:pPr>
    </w:lvl>
    <w:lvl w:ilvl="3" w:tplc="13285BEC" w:tentative="1">
      <w:start w:val="1"/>
      <w:numFmt w:val="decimal"/>
      <w:lvlText w:val="%4."/>
      <w:lvlJc w:val="left"/>
      <w:pPr>
        <w:ind w:left="2520" w:hanging="360"/>
      </w:pPr>
    </w:lvl>
    <w:lvl w:ilvl="4" w:tplc="EDAEEF5C" w:tentative="1">
      <w:start w:val="1"/>
      <w:numFmt w:val="lowerLetter"/>
      <w:lvlText w:val="%5."/>
      <w:lvlJc w:val="left"/>
      <w:pPr>
        <w:ind w:left="3240" w:hanging="360"/>
      </w:pPr>
    </w:lvl>
    <w:lvl w:ilvl="5" w:tplc="5178C606" w:tentative="1">
      <w:start w:val="1"/>
      <w:numFmt w:val="lowerRoman"/>
      <w:lvlText w:val="%6."/>
      <w:lvlJc w:val="right"/>
      <w:pPr>
        <w:ind w:left="3960" w:hanging="180"/>
      </w:pPr>
    </w:lvl>
    <w:lvl w:ilvl="6" w:tplc="5956A20C" w:tentative="1">
      <w:start w:val="1"/>
      <w:numFmt w:val="decimal"/>
      <w:lvlText w:val="%7."/>
      <w:lvlJc w:val="left"/>
      <w:pPr>
        <w:ind w:left="4680" w:hanging="360"/>
      </w:pPr>
    </w:lvl>
    <w:lvl w:ilvl="7" w:tplc="3AAC6378" w:tentative="1">
      <w:start w:val="1"/>
      <w:numFmt w:val="lowerLetter"/>
      <w:lvlText w:val="%8."/>
      <w:lvlJc w:val="left"/>
      <w:pPr>
        <w:ind w:left="5400" w:hanging="360"/>
      </w:pPr>
    </w:lvl>
    <w:lvl w:ilvl="8" w:tplc="662072D4" w:tentative="1">
      <w:start w:val="1"/>
      <w:numFmt w:val="lowerRoman"/>
      <w:lvlText w:val="%9."/>
      <w:lvlJc w:val="right"/>
      <w:pPr>
        <w:ind w:left="6120" w:hanging="180"/>
      </w:pPr>
    </w:lvl>
  </w:abstractNum>
  <w:abstractNum w:abstractNumId="11" w15:restartNumberingAfterBreak="0">
    <w:nsid w:val="35B76C4B"/>
    <w:multiLevelType w:val="hybridMultilevel"/>
    <w:tmpl w:val="B32E6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511A"/>
    <w:multiLevelType w:val="hybridMultilevel"/>
    <w:tmpl w:val="5504F770"/>
    <w:lvl w:ilvl="0" w:tplc="AB7EADD2">
      <w:start w:val="1"/>
      <w:numFmt w:val="lowerRoman"/>
      <w:lvlText w:val="(%1)"/>
      <w:lvlJc w:val="left"/>
      <w:pPr>
        <w:ind w:left="1080" w:hanging="720"/>
      </w:pPr>
      <w:rPr>
        <w:rFonts w:hint="default"/>
      </w:rPr>
    </w:lvl>
    <w:lvl w:ilvl="1" w:tplc="CB980346" w:tentative="1">
      <w:start w:val="1"/>
      <w:numFmt w:val="lowerLetter"/>
      <w:lvlText w:val="%2."/>
      <w:lvlJc w:val="left"/>
      <w:pPr>
        <w:ind w:left="1440" w:hanging="360"/>
      </w:pPr>
    </w:lvl>
    <w:lvl w:ilvl="2" w:tplc="E3A84814" w:tentative="1">
      <w:start w:val="1"/>
      <w:numFmt w:val="lowerRoman"/>
      <w:lvlText w:val="%3."/>
      <w:lvlJc w:val="right"/>
      <w:pPr>
        <w:ind w:left="2160" w:hanging="180"/>
      </w:pPr>
    </w:lvl>
    <w:lvl w:ilvl="3" w:tplc="7758DBDC" w:tentative="1">
      <w:start w:val="1"/>
      <w:numFmt w:val="decimal"/>
      <w:lvlText w:val="%4."/>
      <w:lvlJc w:val="left"/>
      <w:pPr>
        <w:ind w:left="2880" w:hanging="360"/>
      </w:pPr>
    </w:lvl>
    <w:lvl w:ilvl="4" w:tplc="4B66DE64" w:tentative="1">
      <w:start w:val="1"/>
      <w:numFmt w:val="lowerLetter"/>
      <w:lvlText w:val="%5."/>
      <w:lvlJc w:val="left"/>
      <w:pPr>
        <w:ind w:left="3600" w:hanging="360"/>
      </w:pPr>
    </w:lvl>
    <w:lvl w:ilvl="5" w:tplc="531E33EE" w:tentative="1">
      <w:start w:val="1"/>
      <w:numFmt w:val="lowerRoman"/>
      <w:lvlText w:val="%6."/>
      <w:lvlJc w:val="right"/>
      <w:pPr>
        <w:ind w:left="4320" w:hanging="180"/>
      </w:pPr>
    </w:lvl>
    <w:lvl w:ilvl="6" w:tplc="B2B0A742" w:tentative="1">
      <w:start w:val="1"/>
      <w:numFmt w:val="decimal"/>
      <w:lvlText w:val="%7."/>
      <w:lvlJc w:val="left"/>
      <w:pPr>
        <w:ind w:left="5040" w:hanging="360"/>
      </w:pPr>
    </w:lvl>
    <w:lvl w:ilvl="7" w:tplc="2494BA2C" w:tentative="1">
      <w:start w:val="1"/>
      <w:numFmt w:val="lowerLetter"/>
      <w:lvlText w:val="%8."/>
      <w:lvlJc w:val="left"/>
      <w:pPr>
        <w:ind w:left="5760" w:hanging="360"/>
      </w:pPr>
    </w:lvl>
    <w:lvl w:ilvl="8" w:tplc="CDBEA4B0"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9AC63D74">
      <w:start w:val="1"/>
      <w:numFmt w:val="bullet"/>
      <w:lvlText w:val=""/>
      <w:lvlJc w:val="left"/>
      <w:pPr>
        <w:ind w:left="720" w:hanging="360"/>
      </w:pPr>
      <w:rPr>
        <w:rFonts w:ascii="Symbol" w:hAnsi="Symbol" w:hint="default"/>
      </w:rPr>
    </w:lvl>
    <w:lvl w:ilvl="1" w:tplc="DB5C1084">
      <w:start w:val="1"/>
      <w:numFmt w:val="bullet"/>
      <w:pStyle w:val="ListBullet2"/>
      <w:lvlText w:val="o"/>
      <w:lvlJc w:val="left"/>
      <w:pPr>
        <w:ind w:left="1440" w:hanging="360"/>
      </w:pPr>
      <w:rPr>
        <w:rFonts w:ascii="Courier New" w:hAnsi="Courier New" w:cs="Courier New" w:hint="default"/>
      </w:rPr>
    </w:lvl>
    <w:lvl w:ilvl="2" w:tplc="F91A1B4C">
      <w:start w:val="1"/>
      <w:numFmt w:val="bullet"/>
      <w:lvlText w:val=""/>
      <w:lvlJc w:val="left"/>
      <w:pPr>
        <w:ind w:left="2160" w:hanging="360"/>
      </w:pPr>
      <w:rPr>
        <w:rFonts w:ascii="Wingdings" w:hAnsi="Wingdings" w:hint="default"/>
      </w:rPr>
    </w:lvl>
    <w:lvl w:ilvl="3" w:tplc="A2D0758C">
      <w:start w:val="1"/>
      <w:numFmt w:val="bullet"/>
      <w:lvlText w:val=""/>
      <w:lvlJc w:val="left"/>
      <w:pPr>
        <w:ind w:left="2880" w:hanging="360"/>
      </w:pPr>
      <w:rPr>
        <w:rFonts w:ascii="Symbol" w:hAnsi="Symbol" w:hint="default"/>
      </w:rPr>
    </w:lvl>
    <w:lvl w:ilvl="4" w:tplc="0516770A">
      <w:start w:val="1"/>
      <w:numFmt w:val="bullet"/>
      <w:lvlText w:val="o"/>
      <w:lvlJc w:val="left"/>
      <w:pPr>
        <w:ind w:left="3600" w:hanging="360"/>
      </w:pPr>
      <w:rPr>
        <w:rFonts w:ascii="Courier New" w:hAnsi="Courier New" w:cs="Courier New" w:hint="default"/>
      </w:rPr>
    </w:lvl>
    <w:lvl w:ilvl="5" w:tplc="3AB0F644">
      <w:start w:val="1"/>
      <w:numFmt w:val="bullet"/>
      <w:pStyle w:val="ListBullet3"/>
      <w:lvlText w:val=""/>
      <w:lvlJc w:val="left"/>
      <w:pPr>
        <w:ind w:left="4320" w:hanging="360"/>
      </w:pPr>
      <w:rPr>
        <w:rFonts w:ascii="Wingdings" w:hAnsi="Wingdings" w:hint="default"/>
      </w:rPr>
    </w:lvl>
    <w:lvl w:ilvl="6" w:tplc="1EA8920C">
      <w:start w:val="1"/>
      <w:numFmt w:val="bullet"/>
      <w:lvlText w:val=""/>
      <w:lvlJc w:val="left"/>
      <w:pPr>
        <w:ind w:left="5040" w:hanging="360"/>
      </w:pPr>
      <w:rPr>
        <w:rFonts w:ascii="Symbol" w:hAnsi="Symbol" w:hint="default"/>
      </w:rPr>
    </w:lvl>
    <w:lvl w:ilvl="7" w:tplc="4046521E">
      <w:start w:val="1"/>
      <w:numFmt w:val="bullet"/>
      <w:lvlText w:val="o"/>
      <w:lvlJc w:val="left"/>
      <w:pPr>
        <w:ind w:left="5760" w:hanging="360"/>
      </w:pPr>
      <w:rPr>
        <w:rFonts w:ascii="Courier New" w:hAnsi="Courier New" w:cs="Courier New" w:hint="default"/>
      </w:rPr>
    </w:lvl>
    <w:lvl w:ilvl="8" w:tplc="BD12D22C">
      <w:start w:val="1"/>
      <w:numFmt w:val="bullet"/>
      <w:lvlText w:val=""/>
      <w:lvlJc w:val="left"/>
      <w:pPr>
        <w:ind w:left="6480" w:hanging="360"/>
      </w:pPr>
      <w:rPr>
        <w:rFonts w:ascii="Wingdings" w:hAnsi="Wingdings" w:hint="default"/>
      </w:rPr>
    </w:lvl>
  </w:abstractNum>
  <w:abstractNum w:abstractNumId="14" w15:restartNumberingAfterBreak="0">
    <w:nsid w:val="38D50B55"/>
    <w:multiLevelType w:val="hybridMultilevel"/>
    <w:tmpl w:val="F23EF182"/>
    <w:lvl w:ilvl="0" w:tplc="E73C823C">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D647219"/>
    <w:multiLevelType w:val="hybridMultilevel"/>
    <w:tmpl w:val="E6B2E562"/>
    <w:lvl w:ilvl="0" w:tplc="6428D0A4">
      <w:start w:val="1"/>
      <w:numFmt w:val="bullet"/>
      <w:lvlText w:val="·"/>
      <w:lvlJc w:val="left"/>
      <w:pPr>
        <w:ind w:left="720" w:hanging="360"/>
      </w:pPr>
      <w:rPr>
        <w:rFonts w:ascii="Symbol" w:hAnsi="Symbol" w:hint="default"/>
      </w:rPr>
    </w:lvl>
    <w:lvl w:ilvl="1" w:tplc="A4864C82">
      <w:start w:val="1"/>
      <w:numFmt w:val="bullet"/>
      <w:lvlText w:val="o"/>
      <w:lvlJc w:val="left"/>
      <w:pPr>
        <w:ind w:left="1440" w:hanging="360"/>
      </w:pPr>
      <w:rPr>
        <w:rFonts w:ascii="Courier New" w:hAnsi="Courier New" w:hint="default"/>
      </w:rPr>
    </w:lvl>
    <w:lvl w:ilvl="2" w:tplc="85A8268C">
      <w:start w:val="1"/>
      <w:numFmt w:val="bullet"/>
      <w:lvlText w:val=""/>
      <w:lvlJc w:val="left"/>
      <w:pPr>
        <w:ind w:left="2160" w:hanging="360"/>
      </w:pPr>
      <w:rPr>
        <w:rFonts w:ascii="Wingdings" w:hAnsi="Wingdings" w:hint="default"/>
      </w:rPr>
    </w:lvl>
    <w:lvl w:ilvl="3" w:tplc="4ABCA0FA">
      <w:start w:val="1"/>
      <w:numFmt w:val="bullet"/>
      <w:lvlText w:val=""/>
      <w:lvlJc w:val="left"/>
      <w:pPr>
        <w:ind w:left="2880" w:hanging="360"/>
      </w:pPr>
      <w:rPr>
        <w:rFonts w:ascii="Symbol" w:hAnsi="Symbol" w:hint="default"/>
      </w:rPr>
    </w:lvl>
    <w:lvl w:ilvl="4" w:tplc="2B06F116">
      <w:start w:val="1"/>
      <w:numFmt w:val="bullet"/>
      <w:lvlText w:val="o"/>
      <w:lvlJc w:val="left"/>
      <w:pPr>
        <w:ind w:left="3600" w:hanging="360"/>
      </w:pPr>
      <w:rPr>
        <w:rFonts w:ascii="Courier New" w:hAnsi="Courier New" w:hint="default"/>
      </w:rPr>
    </w:lvl>
    <w:lvl w:ilvl="5" w:tplc="8EBC36AC">
      <w:start w:val="1"/>
      <w:numFmt w:val="bullet"/>
      <w:lvlText w:val=""/>
      <w:lvlJc w:val="left"/>
      <w:pPr>
        <w:ind w:left="4320" w:hanging="360"/>
      </w:pPr>
      <w:rPr>
        <w:rFonts w:ascii="Wingdings" w:hAnsi="Wingdings" w:hint="default"/>
      </w:rPr>
    </w:lvl>
    <w:lvl w:ilvl="6" w:tplc="C2F00ABE">
      <w:start w:val="1"/>
      <w:numFmt w:val="bullet"/>
      <w:lvlText w:val=""/>
      <w:lvlJc w:val="left"/>
      <w:pPr>
        <w:ind w:left="5040" w:hanging="360"/>
      </w:pPr>
      <w:rPr>
        <w:rFonts w:ascii="Symbol" w:hAnsi="Symbol" w:hint="default"/>
      </w:rPr>
    </w:lvl>
    <w:lvl w:ilvl="7" w:tplc="897E109E">
      <w:start w:val="1"/>
      <w:numFmt w:val="bullet"/>
      <w:lvlText w:val="o"/>
      <w:lvlJc w:val="left"/>
      <w:pPr>
        <w:ind w:left="5760" w:hanging="360"/>
      </w:pPr>
      <w:rPr>
        <w:rFonts w:ascii="Courier New" w:hAnsi="Courier New" w:hint="default"/>
      </w:rPr>
    </w:lvl>
    <w:lvl w:ilvl="8" w:tplc="C80854D2">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B64E4DE6">
      <w:start w:val="1"/>
      <w:numFmt w:val="lowerRoman"/>
      <w:lvlText w:val="(%1)"/>
      <w:lvlJc w:val="left"/>
      <w:pPr>
        <w:ind w:left="1080" w:hanging="720"/>
      </w:pPr>
      <w:rPr>
        <w:rFonts w:hint="default"/>
      </w:rPr>
    </w:lvl>
    <w:lvl w:ilvl="1" w:tplc="F0406A8A" w:tentative="1">
      <w:start w:val="1"/>
      <w:numFmt w:val="lowerLetter"/>
      <w:lvlText w:val="%2."/>
      <w:lvlJc w:val="left"/>
      <w:pPr>
        <w:ind w:left="1440" w:hanging="360"/>
      </w:pPr>
    </w:lvl>
    <w:lvl w:ilvl="2" w:tplc="ABB6FE26" w:tentative="1">
      <w:start w:val="1"/>
      <w:numFmt w:val="lowerRoman"/>
      <w:lvlText w:val="%3."/>
      <w:lvlJc w:val="right"/>
      <w:pPr>
        <w:ind w:left="2160" w:hanging="180"/>
      </w:pPr>
    </w:lvl>
    <w:lvl w:ilvl="3" w:tplc="9650F32A" w:tentative="1">
      <w:start w:val="1"/>
      <w:numFmt w:val="decimal"/>
      <w:lvlText w:val="%4."/>
      <w:lvlJc w:val="left"/>
      <w:pPr>
        <w:ind w:left="2880" w:hanging="360"/>
      </w:pPr>
    </w:lvl>
    <w:lvl w:ilvl="4" w:tplc="5C30FFF2" w:tentative="1">
      <w:start w:val="1"/>
      <w:numFmt w:val="lowerLetter"/>
      <w:lvlText w:val="%5."/>
      <w:lvlJc w:val="left"/>
      <w:pPr>
        <w:ind w:left="3600" w:hanging="360"/>
      </w:pPr>
    </w:lvl>
    <w:lvl w:ilvl="5" w:tplc="8CB6CE92" w:tentative="1">
      <w:start w:val="1"/>
      <w:numFmt w:val="lowerRoman"/>
      <w:lvlText w:val="%6."/>
      <w:lvlJc w:val="right"/>
      <w:pPr>
        <w:ind w:left="4320" w:hanging="180"/>
      </w:pPr>
    </w:lvl>
    <w:lvl w:ilvl="6" w:tplc="3B78B3B2" w:tentative="1">
      <w:start w:val="1"/>
      <w:numFmt w:val="decimal"/>
      <w:lvlText w:val="%7."/>
      <w:lvlJc w:val="left"/>
      <w:pPr>
        <w:ind w:left="5040" w:hanging="360"/>
      </w:pPr>
    </w:lvl>
    <w:lvl w:ilvl="7" w:tplc="5B680F7E" w:tentative="1">
      <w:start w:val="1"/>
      <w:numFmt w:val="lowerLetter"/>
      <w:lvlText w:val="%8."/>
      <w:lvlJc w:val="left"/>
      <w:pPr>
        <w:ind w:left="5760" w:hanging="360"/>
      </w:pPr>
    </w:lvl>
    <w:lvl w:ilvl="8" w:tplc="D5C8E23E" w:tentative="1">
      <w:start w:val="1"/>
      <w:numFmt w:val="lowerRoman"/>
      <w:lvlText w:val="%9."/>
      <w:lvlJc w:val="right"/>
      <w:pPr>
        <w:ind w:left="6480" w:hanging="180"/>
      </w:pPr>
    </w:lvl>
  </w:abstractNum>
  <w:abstractNum w:abstractNumId="17" w15:restartNumberingAfterBreak="0">
    <w:nsid w:val="45B33831"/>
    <w:multiLevelType w:val="hybridMultilevel"/>
    <w:tmpl w:val="E7EE33F0"/>
    <w:lvl w:ilvl="0" w:tplc="E73C823C">
      <w:start w:val="1"/>
      <w:numFmt w:val="bullet"/>
      <w:lvlText w:val="·"/>
      <w:lvlJc w:val="left"/>
      <w:pPr>
        <w:ind w:left="720" w:hanging="360"/>
      </w:pPr>
      <w:rPr>
        <w:rFonts w:ascii="Symbol" w:hAnsi="Symbol" w:hint="default"/>
      </w:rPr>
    </w:lvl>
    <w:lvl w:ilvl="1" w:tplc="C71875FC">
      <w:start w:val="1"/>
      <w:numFmt w:val="bullet"/>
      <w:lvlText w:val="o"/>
      <w:lvlJc w:val="left"/>
      <w:pPr>
        <w:ind w:left="1440" w:hanging="360"/>
      </w:pPr>
      <w:rPr>
        <w:rFonts w:ascii="Courier New" w:hAnsi="Courier New" w:hint="default"/>
      </w:rPr>
    </w:lvl>
    <w:lvl w:ilvl="2" w:tplc="E248A764">
      <w:start w:val="1"/>
      <w:numFmt w:val="bullet"/>
      <w:lvlText w:val=""/>
      <w:lvlJc w:val="left"/>
      <w:pPr>
        <w:ind w:left="2160" w:hanging="360"/>
      </w:pPr>
      <w:rPr>
        <w:rFonts w:ascii="Wingdings" w:hAnsi="Wingdings" w:hint="default"/>
      </w:rPr>
    </w:lvl>
    <w:lvl w:ilvl="3" w:tplc="45C4F5BA">
      <w:start w:val="1"/>
      <w:numFmt w:val="bullet"/>
      <w:lvlText w:val=""/>
      <w:lvlJc w:val="left"/>
      <w:pPr>
        <w:ind w:left="2880" w:hanging="360"/>
      </w:pPr>
      <w:rPr>
        <w:rFonts w:ascii="Symbol" w:hAnsi="Symbol" w:hint="default"/>
      </w:rPr>
    </w:lvl>
    <w:lvl w:ilvl="4" w:tplc="6F905878">
      <w:start w:val="1"/>
      <w:numFmt w:val="bullet"/>
      <w:lvlText w:val="o"/>
      <w:lvlJc w:val="left"/>
      <w:pPr>
        <w:ind w:left="3600" w:hanging="360"/>
      </w:pPr>
      <w:rPr>
        <w:rFonts w:ascii="Courier New" w:hAnsi="Courier New" w:hint="default"/>
      </w:rPr>
    </w:lvl>
    <w:lvl w:ilvl="5" w:tplc="5C5232E2">
      <w:start w:val="1"/>
      <w:numFmt w:val="bullet"/>
      <w:lvlText w:val=""/>
      <w:lvlJc w:val="left"/>
      <w:pPr>
        <w:ind w:left="4320" w:hanging="360"/>
      </w:pPr>
      <w:rPr>
        <w:rFonts w:ascii="Wingdings" w:hAnsi="Wingdings" w:hint="default"/>
      </w:rPr>
    </w:lvl>
    <w:lvl w:ilvl="6" w:tplc="600C1A9E">
      <w:start w:val="1"/>
      <w:numFmt w:val="bullet"/>
      <w:lvlText w:val=""/>
      <w:lvlJc w:val="left"/>
      <w:pPr>
        <w:ind w:left="5040" w:hanging="360"/>
      </w:pPr>
      <w:rPr>
        <w:rFonts w:ascii="Symbol" w:hAnsi="Symbol" w:hint="default"/>
      </w:rPr>
    </w:lvl>
    <w:lvl w:ilvl="7" w:tplc="9F5C2230">
      <w:start w:val="1"/>
      <w:numFmt w:val="bullet"/>
      <w:lvlText w:val="o"/>
      <w:lvlJc w:val="left"/>
      <w:pPr>
        <w:ind w:left="5760" w:hanging="360"/>
      </w:pPr>
      <w:rPr>
        <w:rFonts w:ascii="Courier New" w:hAnsi="Courier New" w:hint="default"/>
      </w:rPr>
    </w:lvl>
    <w:lvl w:ilvl="8" w:tplc="D6B6C622">
      <w:start w:val="1"/>
      <w:numFmt w:val="bullet"/>
      <w:lvlText w:val=""/>
      <w:lvlJc w:val="left"/>
      <w:pPr>
        <w:ind w:left="6480" w:hanging="360"/>
      </w:pPr>
      <w:rPr>
        <w:rFonts w:ascii="Wingdings" w:hAnsi="Wingdings" w:hint="default"/>
      </w:rPr>
    </w:lvl>
  </w:abstractNum>
  <w:abstractNum w:abstractNumId="18" w15:restartNumberingAfterBreak="0">
    <w:nsid w:val="45EF3286"/>
    <w:multiLevelType w:val="hybridMultilevel"/>
    <w:tmpl w:val="5504F770"/>
    <w:lvl w:ilvl="0" w:tplc="04CECB1E">
      <w:start w:val="1"/>
      <w:numFmt w:val="lowerRoman"/>
      <w:lvlText w:val="(%1)"/>
      <w:lvlJc w:val="left"/>
      <w:pPr>
        <w:ind w:left="1080" w:hanging="720"/>
      </w:pPr>
      <w:rPr>
        <w:rFonts w:hint="default"/>
      </w:rPr>
    </w:lvl>
    <w:lvl w:ilvl="1" w:tplc="E72C3508" w:tentative="1">
      <w:start w:val="1"/>
      <w:numFmt w:val="lowerLetter"/>
      <w:lvlText w:val="%2."/>
      <w:lvlJc w:val="left"/>
      <w:pPr>
        <w:ind w:left="1440" w:hanging="360"/>
      </w:pPr>
    </w:lvl>
    <w:lvl w:ilvl="2" w:tplc="C9F659EE" w:tentative="1">
      <w:start w:val="1"/>
      <w:numFmt w:val="lowerRoman"/>
      <w:lvlText w:val="%3."/>
      <w:lvlJc w:val="right"/>
      <w:pPr>
        <w:ind w:left="2160" w:hanging="180"/>
      </w:pPr>
    </w:lvl>
    <w:lvl w:ilvl="3" w:tplc="746CBFBA" w:tentative="1">
      <w:start w:val="1"/>
      <w:numFmt w:val="decimal"/>
      <w:lvlText w:val="%4."/>
      <w:lvlJc w:val="left"/>
      <w:pPr>
        <w:ind w:left="2880" w:hanging="360"/>
      </w:pPr>
    </w:lvl>
    <w:lvl w:ilvl="4" w:tplc="B4942896" w:tentative="1">
      <w:start w:val="1"/>
      <w:numFmt w:val="lowerLetter"/>
      <w:lvlText w:val="%5."/>
      <w:lvlJc w:val="left"/>
      <w:pPr>
        <w:ind w:left="3600" w:hanging="360"/>
      </w:pPr>
    </w:lvl>
    <w:lvl w:ilvl="5" w:tplc="85B041AE" w:tentative="1">
      <w:start w:val="1"/>
      <w:numFmt w:val="lowerRoman"/>
      <w:lvlText w:val="%6."/>
      <w:lvlJc w:val="right"/>
      <w:pPr>
        <w:ind w:left="4320" w:hanging="180"/>
      </w:pPr>
    </w:lvl>
    <w:lvl w:ilvl="6" w:tplc="1C2C0F76" w:tentative="1">
      <w:start w:val="1"/>
      <w:numFmt w:val="decimal"/>
      <w:lvlText w:val="%7."/>
      <w:lvlJc w:val="left"/>
      <w:pPr>
        <w:ind w:left="5040" w:hanging="360"/>
      </w:pPr>
    </w:lvl>
    <w:lvl w:ilvl="7" w:tplc="61322782" w:tentative="1">
      <w:start w:val="1"/>
      <w:numFmt w:val="lowerLetter"/>
      <w:lvlText w:val="%8."/>
      <w:lvlJc w:val="left"/>
      <w:pPr>
        <w:ind w:left="5760" w:hanging="360"/>
      </w:pPr>
    </w:lvl>
    <w:lvl w:ilvl="8" w:tplc="15441120" w:tentative="1">
      <w:start w:val="1"/>
      <w:numFmt w:val="lowerRoman"/>
      <w:lvlText w:val="%9."/>
      <w:lvlJc w:val="right"/>
      <w:pPr>
        <w:ind w:left="6480" w:hanging="180"/>
      </w:pPr>
    </w:lvl>
  </w:abstractNum>
  <w:abstractNum w:abstractNumId="1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26A4BE48">
      <w:start w:val="1"/>
      <w:numFmt w:val="decimal"/>
      <w:lvlText w:val="%1."/>
      <w:lvlJc w:val="left"/>
      <w:pPr>
        <w:ind w:left="360" w:hanging="360"/>
      </w:pPr>
      <w:rPr>
        <w:rFonts w:hint="default"/>
      </w:rPr>
    </w:lvl>
    <w:lvl w:ilvl="1" w:tplc="84A05DF0" w:tentative="1">
      <w:start w:val="1"/>
      <w:numFmt w:val="lowerLetter"/>
      <w:lvlText w:val="%2."/>
      <w:lvlJc w:val="left"/>
      <w:pPr>
        <w:ind w:left="1080" w:hanging="360"/>
      </w:pPr>
    </w:lvl>
    <w:lvl w:ilvl="2" w:tplc="2394446A" w:tentative="1">
      <w:start w:val="1"/>
      <w:numFmt w:val="lowerRoman"/>
      <w:lvlText w:val="%3."/>
      <w:lvlJc w:val="right"/>
      <w:pPr>
        <w:ind w:left="1800" w:hanging="180"/>
      </w:pPr>
    </w:lvl>
    <w:lvl w:ilvl="3" w:tplc="1FB8343C" w:tentative="1">
      <w:start w:val="1"/>
      <w:numFmt w:val="decimal"/>
      <w:lvlText w:val="%4."/>
      <w:lvlJc w:val="left"/>
      <w:pPr>
        <w:ind w:left="2520" w:hanging="360"/>
      </w:pPr>
    </w:lvl>
    <w:lvl w:ilvl="4" w:tplc="305214C2" w:tentative="1">
      <w:start w:val="1"/>
      <w:numFmt w:val="lowerLetter"/>
      <w:lvlText w:val="%5."/>
      <w:lvlJc w:val="left"/>
      <w:pPr>
        <w:ind w:left="3240" w:hanging="360"/>
      </w:pPr>
    </w:lvl>
    <w:lvl w:ilvl="5" w:tplc="CBA4F008" w:tentative="1">
      <w:start w:val="1"/>
      <w:numFmt w:val="lowerRoman"/>
      <w:lvlText w:val="%6."/>
      <w:lvlJc w:val="right"/>
      <w:pPr>
        <w:ind w:left="3960" w:hanging="180"/>
      </w:pPr>
    </w:lvl>
    <w:lvl w:ilvl="6" w:tplc="FD0408CE" w:tentative="1">
      <w:start w:val="1"/>
      <w:numFmt w:val="decimal"/>
      <w:lvlText w:val="%7."/>
      <w:lvlJc w:val="left"/>
      <w:pPr>
        <w:ind w:left="4680" w:hanging="360"/>
      </w:pPr>
    </w:lvl>
    <w:lvl w:ilvl="7" w:tplc="172AE3F8" w:tentative="1">
      <w:start w:val="1"/>
      <w:numFmt w:val="lowerLetter"/>
      <w:lvlText w:val="%8."/>
      <w:lvlJc w:val="left"/>
      <w:pPr>
        <w:ind w:left="5400" w:hanging="360"/>
      </w:pPr>
    </w:lvl>
    <w:lvl w:ilvl="8" w:tplc="39086464"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FA94CA58">
      <w:start w:val="1"/>
      <w:numFmt w:val="lowerRoman"/>
      <w:lvlText w:val="(%1)"/>
      <w:lvlJc w:val="left"/>
      <w:pPr>
        <w:ind w:left="1080" w:hanging="720"/>
      </w:pPr>
      <w:rPr>
        <w:rFonts w:hint="default"/>
      </w:rPr>
    </w:lvl>
    <w:lvl w:ilvl="1" w:tplc="4A5652EE" w:tentative="1">
      <w:start w:val="1"/>
      <w:numFmt w:val="lowerLetter"/>
      <w:lvlText w:val="%2."/>
      <w:lvlJc w:val="left"/>
      <w:pPr>
        <w:ind w:left="1440" w:hanging="360"/>
      </w:pPr>
    </w:lvl>
    <w:lvl w:ilvl="2" w:tplc="EF588A28" w:tentative="1">
      <w:start w:val="1"/>
      <w:numFmt w:val="lowerRoman"/>
      <w:lvlText w:val="%3."/>
      <w:lvlJc w:val="right"/>
      <w:pPr>
        <w:ind w:left="2160" w:hanging="180"/>
      </w:pPr>
    </w:lvl>
    <w:lvl w:ilvl="3" w:tplc="C03074DC" w:tentative="1">
      <w:start w:val="1"/>
      <w:numFmt w:val="decimal"/>
      <w:lvlText w:val="%4."/>
      <w:lvlJc w:val="left"/>
      <w:pPr>
        <w:ind w:left="2880" w:hanging="360"/>
      </w:pPr>
    </w:lvl>
    <w:lvl w:ilvl="4" w:tplc="9AF425CC" w:tentative="1">
      <w:start w:val="1"/>
      <w:numFmt w:val="lowerLetter"/>
      <w:lvlText w:val="%5."/>
      <w:lvlJc w:val="left"/>
      <w:pPr>
        <w:ind w:left="3600" w:hanging="360"/>
      </w:pPr>
    </w:lvl>
    <w:lvl w:ilvl="5" w:tplc="723CC70C" w:tentative="1">
      <w:start w:val="1"/>
      <w:numFmt w:val="lowerRoman"/>
      <w:lvlText w:val="%6."/>
      <w:lvlJc w:val="right"/>
      <w:pPr>
        <w:ind w:left="4320" w:hanging="180"/>
      </w:pPr>
    </w:lvl>
    <w:lvl w:ilvl="6" w:tplc="A57AB792" w:tentative="1">
      <w:start w:val="1"/>
      <w:numFmt w:val="decimal"/>
      <w:lvlText w:val="%7."/>
      <w:lvlJc w:val="left"/>
      <w:pPr>
        <w:ind w:left="5040" w:hanging="360"/>
      </w:pPr>
    </w:lvl>
    <w:lvl w:ilvl="7" w:tplc="EC647F7C" w:tentative="1">
      <w:start w:val="1"/>
      <w:numFmt w:val="lowerLetter"/>
      <w:lvlText w:val="%8."/>
      <w:lvlJc w:val="left"/>
      <w:pPr>
        <w:ind w:left="5760" w:hanging="360"/>
      </w:pPr>
    </w:lvl>
    <w:lvl w:ilvl="8" w:tplc="2028FF78"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CF987FD8">
      <w:start w:val="1"/>
      <w:numFmt w:val="decimal"/>
      <w:lvlText w:val="%1."/>
      <w:lvlJc w:val="left"/>
      <w:pPr>
        <w:ind w:left="360" w:hanging="360"/>
      </w:pPr>
    </w:lvl>
    <w:lvl w:ilvl="1" w:tplc="F6F846C4" w:tentative="1">
      <w:start w:val="1"/>
      <w:numFmt w:val="lowerLetter"/>
      <w:lvlText w:val="%2."/>
      <w:lvlJc w:val="left"/>
      <w:pPr>
        <w:ind w:left="1080" w:hanging="360"/>
      </w:pPr>
    </w:lvl>
    <w:lvl w:ilvl="2" w:tplc="6068DD54" w:tentative="1">
      <w:start w:val="1"/>
      <w:numFmt w:val="lowerRoman"/>
      <w:lvlText w:val="%3."/>
      <w:lvlJc w:val="right"/>
      <w:pPr>
        <w:ind w:left="1800" w:hanging="180"/>
      </w:pPr>
    </w:lvl>
    <w:lvl w:ilvl="3" w:tplc="8D9E8CCE" w:tentative="1">
      <w:start w:val="1"/>
      <w:numFmt w:val="decimal"/>
      <w:lvlText w:val="%4."/>
      <w:lvlJc w:val="left"/>
      <w:pPr>
        <w:ind w:left="2520" w:hanging="360"/>
      </w:pPr>
    </w:lvl>
    <w:lvl w:ilvl="4" w:tplc="5490A9A0" w:tentative="1">
      <w:start w:val="1"/>
      <w:numFmt w:val="lowerLetter"/>
      <w:lvlText w:val="%5."/>
      <w:lvlJc w:val="left"/>
      <w:pPr>
        <w:ind w:left="3240" w:hanging="360"/>
      </w:pPr>
    </w:lvl>
    <w:lvl w:ilvl="5" w:tplc="F878A0C4" w:tentative="1">
      <w:start w:val="1"/>
      <w:numFmt w:val="lowerRoman"/>
      <w:lvlText w:val="%6."/>
      <w:lvlJc w:val="right"/>
      <w:pPr>
        <w:ind w:left="3960" w:hanging="180"/>
      </w:pPr>
    </w:lvl>
    <w:lvl w:ilvl="6" w:tplc="EBD040B6" w:tentative="1">
      <w:start w:val="1"/>
      <w:numFmt w:val="decimal"/>
      <w:lvlText w:val="%7."/>
      <w:lvlJc w:val="left"/>
      <w:pPr>
        <w:ind w:left="4680" w:hanging="360"/>
      </w:pPr>
    </w:lvl>
    <w:lvl w:ilvl="7" w:tplc="DFBCCEF8" w:tentative="1">
      <w:start w:val="1"/>
      <w:numFmt w:val="lowerLetter"/>
      <w:lvlText w:val="%8."/>
      <w:lvlJc w:val="left"/>
      <w:pPr>
        <w:ind w:left="5400" w:hanging="360"/>
      </w:pPr>
    </w:lvl>
    <w:lvl w:ilvl="8" w:tplc="9EC6959A" w:tentative="1">
      <w:start w:val="1"/>
      <w:numFmt w:val="lowerRoman"/>
      <w:lvlText w:val="%9."/>
      <w:lvlJc w:val="right"/>
      <w:pPr>
        <w:ind w:left="6120" w:hanging="180"/>
      </w:pPr>
    </w:lvl>
  </w:abstractNum>
  <w:abstractNum w:abstractNumId="23" w15:restartNumberingAfterBreak="0">
    <w:nsid w:val="60085A4A"/>
    <w:multiLevelType w:val="hybridMultilevel"/>
    <w:tmpl w:val="226AB61E"/>
    <w:lvl w:ilvl="0" w:tplc="4A8EAA50">
      <w:start w:val="1"/>
      <w:numFmt w:val="bullet"/>
      <w:lvlText w:val="·"/>
      <w:lvlJc w:val="left"/>
      <w:pPr>
        <w:ind w:left="720" w:hanging="360"/>
      </w:pPr>
      <w:rPr>
        <w:rFonts w:ascii="Symbol" w:hAnsi="Symbol" w:hint="default"/>
      </w:rPr>
    </w:lvl>
    <w:lvl w:ilvl="1" w:tplc="6A5CEC78">
      <w:start w:val="1"/>
      <w:numFmt w:val="bullet"/>
      <w:lvlText w:val="o"/>
      <w:lvlJc w:val="left"/>
      <w:pPr>
        <w:ind w:left="1440" w:hanging="360"/>
      </w:pPr>
      <w:rPr>
        <w:rFonts w:ascii="Courier New" w:hAnsi="Courier New" w:hint="default"/>
      </w:rPr>
    </w:lvl>
    <w:lvl w:ilvl="2" w:tplc="77E060CC">
      <w:start w:val="1"/>
      <w:numFmt w:val="bullet"/>
      <w:lvlText w:val=""/>
      <w:lvlJc w:val="left"/>
      <w:pPr>
        <w:ind w:left="2160" w:hanging="360"/>
      </w:pPr>
      <w:rPr>
        <w:rFonts w:ascii="Wingdings" w:hAnsi="Wingdings" w:hint="default"/>
      </w:rPr>
    </w:lvl>
    <w:lvl w:ilvl="3" w:tplc="E682C71A">
      <w:start w:val="1"/>
      <w:numFmt w:val="bullet"/>
      <w:lvlText w:val=""/>
      <w:lvlJc w:val="left"/>
      <w:pPr>
        <w:ind w:left="2880" w:hanging="360"/>
      </w:pPr>
      <w:rPr>
        <w:rFonts w:ascii="Symbol" w:hAnsi="Symbol" w:hint="default"/>
      </w:rPr>
    </w:lvl>
    <w:lvl w:ilvl="4" w:tplc="E10C0ED8">
      <w:start w:val="1"/>
      <w:numFmt w:val="bullet"/>
      <w:lvlText w:val="o"/>
      <w:lvlJc w:val="left"/>
      <w:pPr>
        <w:ind w:left="3600" w:hanging="360"/>
      </w:pPr>
      <w:rPr>
        <w:rFonts w:ascii="Courier New" w:hAnsi="Courier New" w:hint="default"/>
      </w:rPr>
    </w:lvl>
    <w:lvl w:ilvl="5" w:tplc="F50441B0">
      <w:start w:val="1"/>
      <w:numFmt w:val="bullet"/>
      <w:lvlText w:val=""/>
      <w:lvlJc w:val="left"/>
      <w:pPr>
        <w:ind w:left="4320" w:hanging="360"/>
      </w:pPr>
      <w:rPr>
        <w:rFonts w:ascii="Wingdings" w:hAnsi="Wingdings" w:hint="default"/>
      </w:rPr>
    </w:lvl>
    <w:lvl w:ilvl="6" w:tplc="5DE20E08">
      <w:start w:val="1"/>
      <w:numFmt w:val="bullet"/>
      <w:lvlText w:val=""/>
      <w:lvlJc w:val="left"/>
      <w:pPr>
        <w:ind w:left="5040" w:hanging="360"/>
      </w:pPr>
      <w:rPr>
        <w:rFonts w:ascii="Symbol" w:hAnsi="Symbol" w:hint="default"/>
      </w:rPr>
    </w:lvl>
    <w:lvl w:ilvl="7" w:tplc="8AFA41D4">
      <w:start w:val="1"/>
      <w:numFmt w:val="bullet"/>
      <w:lvlText w:val="o"/>
      <w:lvlJc w:val="left"/>
      <w:pPr>
        <w:ind w:left="5760" w:hanging="360"/>
      </w:pPr>
      <w:rPr>
        <w:rFonts w:ascii="Courier New" w:hAnsi="Courier New" w:hint="default"/>
      </w:rPr>
    </w:lvl>
    <w:lvl w:ilvl="8" w:tplc="C28CFEE6">
      <w:start w:val="1"/>
      <w:numFmt w:val="bullet"/>
      <w:lvlText w:val=""/>
      <w:lvlJc w:val="left"/>
      <w:pPr>
        <w:ind w:left="6480" w:hanging="360"/>
      </w:pPr>
      <w:rPr>
        <w:rFonts w:ascii="Wingdings" w:hAnsi="Wingdings" w:hint="default"/>
      </w:rPr>
    </w:lvl>
  </w:abstractNum>
  <w:abstractNum w:abstractNumId="24" w15:restartNumberingAfterBreak="0">
    <w:nsid w:val="6334201F"/>
    <w:multiLevelType w:val="hybridMultilevel"/>
    <w:tmpl w:val="5504F770"/>
    <w:lvl w:ilvl="0" w:tplc="FC40C0FC">
      <w:start w:val="1"/>
      <w:numFmt w:val="lowerRoman"/>
      <w:lvlText w:val="(%1)"/>
      <w:lvlJc w:val="left"/>
      <w:pPr>
        <w:ind w:left="1080" w:hanging="720"/>
      </w:pPr>
      <w:rPr>
        <w:rFonts w:hint="default"/>
      </w:rPr>
    </w:lvl>
    <w:lvl w:ilvl="1" w:tplc="0B3C423C" w:tentative="1">
      <w:start w:val="1"/>
      <w:numFmt w:val="lowerLetter"/>
      <w:lvlText w:val="%2."/>
      <w:lvlJc w:val="left"/>
      <w:pPr>
        <w:ind w:left="1440" w:hanging="360"/>
      </w:pPr>
    </w:lvl>
    <w:lvl w:ilvl="2" w:tplc="76AE5EAE" w:tentative="1">
      <w:start w:val="1"/>
      <w:numFmt w:val="lowerRoman"/>
      <w:lvlText w:val="%3."/>
      <w:lvlJc w:val="right"/>
      <w:pPr>
        <w:ind w:left="2160" w:hanging="180"/>
      </w:pPr>
    </w:lvl>
    <w:lvl w:ilvl="3" w:tplc="BBA2D6BE" w:tentative="1">
      <w:start w:val="1"/>
      <w:numFmt w:val="decimal"/>
      <w:lvlText w:val="%4."/>
      <w:lvlJc w:val="left"/>
      <w:pPr>
        <w:ind w:left="2880" w:hanging="360"/>
      </w:pPr>
    </w:lvl>
    <w:lvl w:ilvl="4" w:tplc="F07A1A0E" w:tentative="1">
      <w:start w:val="1"/>
      <w:numFmt w:val="lowerLetter"/>
      <w:lvlText w:val="%5."/>
      <w:lvlJc w:val="left"/>
      <w:pPr>
        <w:ind w:left="3600" w:hanging="360"/>
      </w:pPr>
    </w:lvl>
    <w:lvl w:ilvl="5" w:tplc="EA0A36D2" w:tentative="1">
      <w:start w:val="1"/>
      <w:numFmt w:val="lowerRoman"/>
      <w:lvlText w:val="%6."/>
      <w:lvlJc w:val="right"/>
      <w:pPr>
        <w:ind w:left="4320" w:hanging="180"/>
      </w:pPr>
    </w:lvl>
    <w:lvl w:ilvl="6" w:tplc="9AFAFB56" w:tentative="1">
      <w:start w:val="1"/>
      <w:numFmt w:val="decimal"/>
      <w:lvlText w:val="%7."/>
      <w:lvlJc w:val="left"/>
      <w:pPr>
        <w:ind w:left="5040" w:hanging="360"/>
      </w:pPr>
    </w:lvl>
    <w:lvl w:ilvl="7" w:tplc="CE5C42CC" w:tentative="1">
      <w:start w:val="1"/>
      <w:numFmt w:val="lowerLetter"/>
      <w:lvlText w:val="%8."/>
      <w:lvlJc w:val="left"/>
      <w:pPr>
        <w:ind w:left="5760" w:hanging="360"/>
      </w:pPr>
    </w:lvl>
    <w:lvl w:ilvl="8" w:tplc="1CD68CFA" w:tentative="1">
      <w:start w:val="1"/>
      <w:numFmt w:val="lowerRoman"/>
      <w:lvlText w:val="%9."/>
      <w:lvlJc w:val="right"/>
      <w:pPr>
        <w:ind w:left="6480" w:hanging="180"/>
      </w:pPr>
    </w:lvl>
  </w:abstractNum>
  <w:abstractNum w:abstractNumId="25" w15:restartNumberingAfterBreak="0">
    <w:nsid w:val="6CB06011"/>
    <w:multiLevelType w:val="hybridMultilevel"/>
    <w:tmpl w:val="49A21BE0"/>
    <w:lvl w:ilvl="0" w:tplc="934EB80C">
      <w:start w:val="1"/>
      <w:numFmt w:val="decimal"/>
      <w:lvlText w:val="%1."/>
      <w:lvlJc w:val="left"/>
      <w:pPr>
        <w:ind w:left="360" w:hanging="360"/>
      </w:pPr>
      <w:rPr>
        <w:rFonts w:hint="default"/>
      </w:rPr>
    </w:lvl>
    <w:lvl w:ilvl="1" w:tplc="3980566C" w:tentative="1">
      <w:start w:val="1"/>
      <w:numFmt w:val="lowerLetter"/>
      <w:lvlText w:val="%2."/>
      <w:lvlJc w:val="left"/>
      <w:pPr>
        <w:ind w:left="1080" w:hanging="360"/>
      </w:pPr>
    </w:lvl>
    <w:lvl w:ilvl="2" w:tplc="C0FE58A0" w:tentative="1">
      <w:start w:val="1"/>
      <w:numFmt w:val="lowerRoman"/>
      <w:lvlText w:val="%3."/>
      <w:lvlJc w:val="right"/>
      <w:pPr>
        <w:ind w:left="1800" w:hanging="180"/>
      </w:pPr>
    </w:lvl>
    <w:lvl w:ilvl="3" w:tplc="4F4CA92A" w:tentative="1">
      <w:start w:val="1"/>
      <w:numFmt w:val="decimal"/>
      <w:lvlText w:val="%4."/>
      <w:lvlJc w:val="left"/>
      <w:pPr>
        <w:ind w:left="2520" w:hanging="360"/>
      </w:pPr>
    </w:lvl>
    <w:lvl w:ilvl="4" w:tplc="42D6702C" w:tentative="1">
      <w:start w:val="1"/>
      <w:numFmt w:val="lowerLetter"/>
      <w:lvlText w:val="%5."/>
      <w:lvlJc w:val="left"/>
      <w:pPr>
        <w:ind w:left="3240" w:hanging="360"/>
      </w:pPr>
    </w:lvl>
    <w:lvl w:ilvl="5" w:tplc="D1A2A9B6" w:tentative="1">
      <w:start w:val="1"/>
      <w:numFmt w:val="lowerRoman"/>
      <w:lvlText w:val="%6."/>
      <w:lvlJc w:val="right"/>
      <w:pPr>
        <w:ind w:left="3960" w:hanging="180"/>
      </w:pPr>
    </w:lvl>
    <w:lvl w:ilvl="6" w:tplc="41DAABA6" w:tentative="1">
      <w:start w:val="1"/>
      <w:numFmt w:val="decimal"/>
      <w:lvlText w:val="%7."/>
      <w:lvlJc w:val="left"/>
      <w:pPr>
        <w:ind w:left="4680" w:hanging="360"/>
      </w:pPr>
    </w:lvl>
    <w:lvl w:ilvl="7" w:tplc="9F62219C" w:tentative="1">
      <w:start w:val="1"/>
      <w:numFmt w:val="lowerLetter"/>
      <w:lvlText w:val="%8."/>
      <w:lvlJc w:val="left"/>
      <w:pPr>
        <w:ind w:left="5400" w:hanging="360"/>
      </w:pPr>
    </w:lvl>
    <w:lvl w:ilvl="8" w:tplc="9EA0FEF2" w:tentative="1">
      <w:start w:val="1"/>
      <w:numFmt w:val="lowerRoman"/>
      <w:lvlText w:val="%9."/>
      <w:lvlJc w:val="right"/>
      <w:pPr>
        <w:ind w:left="6120" w:hanging="180"/>
      </w:pPr>
    </w:lvl>
  </w:abstractNum>
  <w:abstractNum w:abstractNumId="26" w15:restartNumberingAfterBreak="0">
    <w:nsid w:val="705C3733"/>
    <w:multiLevelType w:val="hybridMultilevel"/>
    <w:tmpl w:val="B540FD66"/>
    <w:lvl w:ilvl="0" w:tplc="0C090003">
      <w:start w:val="1"/>
      <w:numFmt w:val="bullet"/>
      <w:lvlText w:val="o"/>
      <w:lvlJc w:val="left"/>
      <w:pPr>
        <w:ind w:left="720" w:hanging="360"/>
      </w:pPr>
      <w:rPr>
        <w:rFonts w:ascii="Courier New" w:hAnsi="Courier New" w:cs="Courier New" w:hint="default"/>
      </w:rPr>
    </w:lvl>
    <w:lvl w:ilvl="1" w:tplc="8A627BCA">
      <w:start w:val="1"/>
      <w:numFmt w:val="bullet"/>
      <w:lvlText w:val="o"/>
      <w:lvlJc w:val="left"/>
      <w:pPr>
        <w:ind w:left="1440" w:hanging="360"/>
      </w:pPr>
      <w:rPr>
        <w:rFonts w:ascii="Courier New" w:hAnsi="Courier New" w:hint="default"/>
      </w:rPr>
    </w:lvl>
    <w:lvl w:ilvl="2" w:tplc="85D84024">
      <w:start w:val="1"/>
      <w:numFmt w:val="bullet"/>
      <w:lvlText w:val=""/>
      <w:lvlJc w:val="left"/>
      <w:pPr>
        <w:ind w:left="2160" w:hanging="360"/>
      </w:pPr>
      <w:rPr>
        <w:rFonts w:ascii="Wingdings" w:hAnsi="Wingdings" w:hint="default"/>
      </w:rPr>
    </w:lvl>
    <w:lvl w:ilvl="3" w:tplc="FAB8F634">
      <w:start w:val="1"/>
      <w:numFmt w:val="bullet"/>
      <w:lvlText w:val=""/>
      <w:lvlJc w:val="left"/>
      <w:pPr>
        <w:ind w:left="2880" w:hanging="360"/>
      </w:pPr>
      <w:rPr>
        <w:rFonts w:ascii="Symbol" w:hAnsi="Symbol" w:hint="default"/>
      </w:rPr>
    </w:lvl>
    <w:lvl w:ilvl="4" w:tplc="B2C0E92C">
      <w:start w:val="1"/>
      <w:numFmt w:val="bullet"/>
      <w:lvlText w:val="o"/>
      <w:lvlJc w:val="left"/>
      <w:pPr>
        <w:ind w:left="3600" w:hanging="360"/>
      </w:pPr>
      <w:rPr>
        <w:rFonts w:ascii="Courier New" w:hAnsi="Courier New" w:hint="default"/>
      </w:rPr>
    </w:lvl>
    <w:lvl w:ilvl="5" w:tplc="F5B82B92">
      <w:start w:val="1"/>
      <w:numFmt w:val="bullet"/>
      <w:lvlText w:val=""/>
      <w:lvlJc w:val="left"/>
      <w:pPr>
        <w:ind w:left="4320" w:hanging="360"/>
      </w:pPr>
      <w:rPr>
        <w:rFonts w:ascii="Wingdings" w:hAnsi="Wingdings" w:hint="default"/>
      </w:rPr>
    </w:lvl>
    <w:lvl w:ilvl="6" w:tplc="C388D044">
      <w:start w:val="1"/>
      <w:numFmt w:val="bullet"/>
      <w:lvlText w:val=""/>
      <w:lvlJc w:val="left"/>
      <w:pPr>
        <w:ind w:left="5040" w:hanging="360"/>
      </w:pPr>
      <w:rPr>
        <w:rFonts w:ascii="Symbol" w:hAnsi="Symbol" w:hint="default"/>
      </w:rPr>
    </w:lvl>
    <w:lvl w:ilvl="7" w:tplc="6E4E0FDA">
      <w:start w:val="1"/>
      <w:numFmt w:val="bullet"/>
      <w:lvlText w:val="o"/>
      <w:lvlJc w:val="left"/>
      <w:pPr>
        <w:ind w:left="5760" w:hanging="360"/>
      </w:pPr>
      <w:rPr>
        <w:rFonts w:ascii="Courier New" w:hAnsi="Courier New" w:hint="default"/>
      </w:rPr>
    </w:lvl>
    <w:lvl w:ilvl="8" w:tplc="97F2B05E">
      <w:start w:val="1"/>
      <w:numFmt w:val="bullet"/>
      <w:lvlText w:val=""/>
      <w:lvlJc w:val="left"/>
      <w:pPr>
        <w:ind w:left="6480" w:hanging="360"/>
      </w:pPr>
      <w:rPr>
        <w:rFonts w:ascii="Wingdings" w:hAnsi="Wingdings" w:hint="default"/>
      </w:rPr>
    </w:lvl>
  </w:abstractNum>
  <w:abstractNum w:abstractNumId="27" w15:restartNumberingAfterBreak="0">
    <w:nsid w:val="7146631C"/>
    <w:multiLevelType w:val="hybridMultilevel"/>
    <w:tmpl w:val="05C6D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332D4"/>
    <w:multiLevelType w:val="hybridMultilevel"/>
    <w:tmpl w:val="5504F770"/>
    <w:lvl w:ilvl="0" w:tplc="A4E0B5C4">
      <w:start w:val="1"/>
      <w:numFmt w:val="lowerRoman"/>
      <w:lvlText w:val="(%1)"/>
      <w:lvlJc w:val="left"/>
      <w:pPr>
        <w:ind w:left="1080" w:hanging="720"/>
      </w:pPr>
      <w:rPr>
        <w:rFonts w:hint="default"/>
      </w:rPr>
    </w:lvl>
    <w:lvl w:ilvl="1" w:tplc="93FA459A" w:tentative="1">
      <w:start w:val="1"/>
      <w:numFmt w:val="lowerLetter"/>
      <w:lvlText w:val="%2."/>
      <w:lvlJc w:val="left"/>
      <w:pPr>
        <w:ind w:left="1440" w:hanging="360"/>
      </w:pPr>
    </w:lvl>
    <w:lvl w:ilvl="2" w:tplc="9D44BDF8" w:tentative="1">
      <w:start w:val="1"/>
      <w:numFmt w:val="lowerRoman"/>
      <w:lvlText w:val="%3."/>
      <w:lvlJc w:val="right"/>
      <w:pPr>
        <w:ind w:left="2160" w:hanging="180"/>
      </w:pPr>
    </w:lvl>
    <w:lvl w:ilvl="3" w:tplc="77E871EC" w:tentative="1">
      <w:start w:val="1"/>
      <w:numFmt w:val="decimal"/>
      <w:lvlText w:val="%4."/>
      <w:lvlJc w:val="left"/>
      <w:pPr>
        <w:ind w:left="2880" w:hanging="360"/>
      </w:pPr>
    </w:lvl>
    <w:lvl w:ilvl="4" w:tplc="F11AFA96" w:tentative="1">
      <w:start w:val="1"/>
      <w:numFmt w:val="lowerLetter"/>
      <w:lvlText w:val="%5."/>
      <w:lvlJc w:val="left"/>
      <w:pPr>
        <w:ind w:left="3600" w:hanging="360"/>
      </w:pPr>
    </w:lvl>
    <w:lvl w:ilvl="5" w:tplc="F6EC43E0" w:tentative="1">
      <w:start w:val="1"/>
      <w:numFmt w:val="lowerRoman"/>
      <w:lvlText w:val="%6."/>
      <w:lvlJc w:val="right"/>
      <w:pPr>
        <w:ind w:left="4320" w:hanging="180"/>
      </w:pPr>
    </w:lvl>
    <w:lvl w:ilvl="6" w:tplc="6726A392" w:tentative="1">
      <w:start w:val="1"/>
      <w:numFmt w:val="decimal"/>
      <w:lvlText w:val="%7."/>
      <w:lvlJc w:val="left"/>
      <w:pPr>
        <w:ind w:left="5040" w:hanging="360"/>
      </w:pPr>
    </w:lvl>
    <w:lvl w:ilvl="7" w:tplc="8E90B7A2" w:tentative="1">
      <w:start w:val="1"/>
      <w:numFmt w:val="lowerLetter"/>
      <w:lvlText w:val="%8."/>
      <w:lvlJc w:val="left"/>
      <w:pPr>
        <w:ind w:left="5760" w:hanging="360"/>
      </w:pPr>
    </w:lvl>
    <w:lvl w:ilvl="8" w:tplc="4BD6A0DC" w:tentative="1">
      <w:start w:val="1"/>
      <w:numFmt w:val="lowerRoman"/>
      <w:lvlText w:val="%9."/>
      <w:lvlJc w:val="right"/>
      <w:pPr>
        <w:ind w:left="6480" w:hanging="180"/>
      </w:pPr>
    </w:lvl>
  </w:abstractNum>
  <w:abstractNum w:abstractNumId="29" w15:restartNumberingAfterBreak="0">
    <w:nsid w:val="7B8E3A0E"/>
    <w:multiLevelType w:val="hybridMultilevel"/>
    <w:tmpl w:val="C93C7B80"/>
    <w:lvl w:ilvl="0" w:tplc="6D98EAF4">
      <w:start w:val="1"/>
      <w:numFmt w:val="bullet"/>
      <w:lvlText w:val="·"/>
      <w:lvlJc w:val="left"/>
      <w:pPr>
        <w:ind w:left="720" w:hanging="360"/>
      </w:pPr>
      <w:rPr>
        <w:rFonts w:ascii="Symbol" w:hAnsi="Symbol" w:hint="default"/>
      </w:rPr>
    </w:lvl>
    <w:lvl w:ilvl="1" w:tplc="4C9C4AE0">
      <w:start w:val="1"/>
      <w:numFmt w:val="bullet"/>
      <w:lvlText w:val="o"/>
      <w:lvlJc w:val="left"/>
      <w:pPr>
        <w:ind w:left="1440" w:hanging="360"/>
      </w:pPr>
      <w:rPr>
        <w:rFonts w:ascii="Courier New" w:hAnsi="Courier New" w:hint="default"/>
      </w:rPr>
    </w:lvl>
    <w:lvl w:ilvl="2" w:tplc="CF86CF32">
      <w:start w:val="1"/>
      <w:numFmt w:val="bullet"/>
      <w:lvlText w:val=""/>
      <w:lvlJc w:val="left"/>
      <w:pPr>
        <w:ind w:left="2160" w:hanging="360"/>
      </w:pPr>
      <w:rPr>
        <w:rFonts w:ascii="Wingdings" w:hAnsi="Wingdings" w:hint="default"/>
      </w:rPr>
    </w:lvl>
    <w:lvl w:ilvl="3" w:tplc="720EEA8C">
      <w:start w:val="1"/>
      <w:numFmt w:val="bullet"/>
      <w:lvlText w:val=""/>
      <w:lvlJc w:val="left"/>
      <w:pPr>
        <w:ind w:left="2880" w:hanging="360"/>
      </w:pPr>
      <w:rPr>
        <w:rFonts w:ascii="Symbol" w:hAnsi="Symbol" w:hint="default"/>
      </w:rPr>
    </w:lvl>
    <w:lvl w:ilvl="4" w:tplc="AB72E27E">
      <w:start w:val="1"/>
      <w:numFmt w:val="bullet"/>
      <w:lvlText w:val="o"/>
      <w:lvlJc w:val="left"/>
      <w:pPr>
        <w:ind w:left="3600" w:hanging="360"/>
      </w:pPr>
      <w:rPr>
        <w:rFonts w:ascii="Courier New" w:hAnsi="Courier New" w:hint="default"/>
      </w:rPr>
    </w:lvl>
    <w:lvl w:ilvl="5" w:tplc="B754BABC">
      <w:start w:val="1"/>
      <w:numFmt w:val="bullet"/>
      <w:lvlText w:val=""/>
      <w:lvlJc w:val="left"/>
      <w:pPr>
        <w:ind w:left="4320" w:hanging="360"/>
      </w:pPr>
      <w:rPr>
        <w:rFonts w:ascii="Wingdings" w:hAnsi="Wingdings" w:hint="default"/>
      </w:rPr>
    </w:lvl>
    <w:lvl w:ilvl="6" w:tplc="50368492">
      <w:start w:val="1"/>
      <w:numFmt w:val="bullet"/>
      <w:lvlText w:val=""/>
      <w:lvlJc w:val="left"/>
      <w:pPr>
        <w:ind w:left="5040" w:hanging="360"/>
      </w:pPr>
      <w:rPr>
        <w:rFonts w:ascii="Symbol" w:hAnsi="Symbol" w:hint="default"/>
      </w:rPr>
    </w:lvl>
    <w:lvl w:ilvl="7" w:tplc="5550530A">
      <w:start w:val="1"/>
      <w:numFmt w:val="bullet"/>
      <w:lvlText w:val="o"/>
      <w:lvlJc w:val="left"/>
      <w:pPr>
        <w:ind w:left="5760" w:hanging="360"/>
      </w:pPr>
      <w:rPr>
        <w:rFonts w:ascii="Courier New" w:hAnsi="Courier New" w:hint="default"/>
      </w:rPr>
    </w:lvl>
    <w:lvl w:ilvl="8" w:tplc="01162AA4">
      <w:start w:val="1"/>
      <w:numFmt w:val="bullet"/>
      <w:lvlText w:val=""/>
      <w:lvlJc w:val="left"/>
      <w:pPr>
        <w:ind w:left="6480" w:hanging="360"/>
      </w:pPr>
      <w:rPr>
        <w:rFonts w:ascii="Wingdings" w:hAnsi="Wingdings" w:hint="default"/>
      </w:rPr>
    </w:lvl>
  </w:abstractNum>
  <w:abstractNum w:abstractNumId="30" w15:restartNumberingAfterBreak="0">
    <w:nsid w:val="7BCE5F25"/>
    <w:multiLevelType w:val="hybridMultilevel"/>
    <w:tmpl w:val="49A21BE0"/>
    <w:lvl w:ilvl="0" w:tplc="1B6EC936">
      <w:start w:val="1"/>
      <w:numFmt w:val="decimal"/>
      <w:lvlText w:val="%1."/>
      <w:lvlJc w:val="left"/>
      <w:pPr>
        <w:ind w:left="360" w:hanging="360"/>
      </w:pPr>
      <w:rPr>
        <w:rFonts w:hint="default"/>
      </w:rPr>
    </w:lvl>
    <w:lvl w:ilvl="1" w:tplc="B3A07014" w:tentative="1">
      <w:start w:val="1"/>
      <w:numFmt w:val="lowerLetter"/>
      <w:lvlText w:val="%2."/>
      <w:lvlJc w:val="left"/>
      <w:pPr>
        <w:ind w:left="1080" w:hanging="360"/>
      </w:pPr>
    </w:lvl>
    <w:lvl w:ilvl="2" w:tplc="38D6B642" w:tentative="1">
      <w:start w:val="1"/>
      <w:numFmt w:val="lowerRoman"/>
      <w:lvlText w:val="%3."/>
      <w:lvlJc w:val="right"/>
      <w:pPr>
        <w:ind w:left="1800" w:hanging="180"/>
      </w:pPr>
    </w:lvl>
    <w:lvl w:ilvl="3" w:tplc="9DB22AC6" w:tentative="1">
      <w:start w:val="1"/>
      <w:numFmt w:val="decimal"/>
      <w:lvlText w:val="%4."/>
      <w:lvlJc w:val="left"/>
      <w:pPr>
        <w:ind w:left="2520" w:hanging="360"/>
      </w:pPr>
    </w:lvl>
    <w:lvl w:ilvl="4" w:tplc="57C450AA" w:tentative="1">
      <w:start w:val="1"/>
      <w:numFmt w:val="lowerLetter"/>
      <w:lvlText w:val="%5."/>
      <w:lvlJc w:val="left"/>
      <w:pPr>
        <w:ind w:left="3240" w:hanging="360"/>
      </w:pPr>
    </w:lvl>
    <w:lvl w:ilvl="5" w:tplc="ED6A9C46" w:tentative="1">
      <w:start w:val="1"/>
      <w:numFmt w:val="lowerRoman"/>
      <w:lvlText w:val="%6."/>
      <w:lvlJc w:val="right"/>
      <w:pPr>
        <w:ind w:left="3960" w:hanging="180"/>
      </w:pPr>
    </w:lvl>
    <w:lvl w:ilvl="6" w:tplc="A73A0DCC" w:tentative="1">
      <w:start w:val="1"/>
      <w:numFmt w:val="decimal"/>
      <w:lvlText w:val="%7."/>
      <w:lvlJc w:val="left"/>
      <w:pPr>
        <w:ind w:left="4680" w:hanging="360"/>
      </w:pPr>
    </w:lvl>
    <w:lvl w:ilvl="7" w:tplc="C42A085A" w:tentative="1">
      <w:start w:val="1"/>
      <w:numFmt w:val="lowerLetter"/>
      <w:lvlText w:val="%8."/>
      <w:lvlJc w:val="left"/>
      <w:pPr>
        <w:ind w:left="5400" w:hanging="360"/>
      </w:pPr>
    </w:lvl>
    <w:lvl w:ilvl="8" w:tplc="AB5EADBE"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9E70C262">
      <w:start w:val="1"/>
      <w:numFmt w:val="lowerRoman"/>
      <w:lvlText w:val="(%1)"/>
      <w:lvlJc w:val="left"/>
      <w:pPr>
        <w:ind w:left="1080" w:hanging="720"/>
      </w:pPr>
      <w:rPr>
        <w:rFonts w:hint="default"/>
      </w:rPr>
    </w:lvl>
    <w:lvl w:ilvl="1" w:tplc="E508FEDA" w:tentative="1">
      <w:start w:val="1"/>
      <w:numFmt w:val="lowerLetter"/>
      <w:lvlText w:val="%2."/>
      <w:lvlJc w:val="left"/>
      <w:pPr>
        <w:ind w:left="1440" w:hanging="360"/>
      </w:pPr>
    </w:lvl>
    <w:lvl w:ilvl="2" w:tplc="AE2C684A" w:tentative="1">
      <w:start w:val="1"/>
      <w:numFmt w:val="lowerRoman"/>
      <w:lvlText w:val="%3."/>
      <w:lvlJc w:val="right"/>
      <w:pPr>
        <w:ind w:left="2160" w:hanging="180"/>
      </w:pPr>
    </w:lvl>
    <w:lvl w:ilvl="3" w:tplc="5080CD70" w:tentative="1">
      <w:start w:val="1"/>
      <w:numFmt w:val="decimal"/>
      <w:lvlText w:val="%4."/>
      <w:lvlJc w:val="left"/>
      <w:pPr>
        <w:ind w:left="2880" w:hanging="360"/>
      </w:pPr>
    </w:lvl>
    <w:lvl w:ilvl="4" w:tplc="CCB6178A" w:tentative="1">
      <w:start w:val="1"/>
      <w:numFmt w:val="lowerLetter"/>
      <w:lvlText w:val="%5."/>
      <w:lvlJc w:val="left"/>
      <w:pPr>
        <w:ind w:left="3600" w:hanging="360"/>
      </w:pPr>
    </w:lvl>
    <w:lvl w:ilvl="5" w:tplc="9022FE22" w:tentative="1">
      <w:start w:val="1"/>
      <w:numFmt w:val="lowerRoman"/>
      <w:lvlText w:val="%6."/>
      <w:lvlJc w:val="right"/>
      <w:pPr>
        <w:ind w:left="4320" w:hanging="180"/>
      </w:pPr>
    </w:lvl>
    <w:lvl w:ilvl="6" w:tplc="00286870" w:tentative="1">
      <w:start w:val="1"/>
      <w:numFmt w:val="decimal"/>
      <w:lvlText w:val="%7."/>
      <w:lvlJc w:val="left"/>
      <w:pPr>
        <w:ind w:left="5040" w:hanging="360"/>
      </w:pPr>
    </w:lvl>
    <w:lvl w:ilvl="7" w:tplc="26C25A02" w:tentative="1">
      <w:start w:val="1"/>
      <w:numFmt w:val="lowerLetter"/>
      <w:lvlText w:val="%8."/>
      <w:lvlJc w:val="left"/>
      <w:pPr>
        <w:ind w:left="5760" w:hanging="360"/>
      </w:pPr>
    </w:lvl>
    <w:lvl w:ilvl="8" w:tplc="8CE0F54A"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D3CCC7CC">
      <w:start w:val="1"/>
      <w:numFmt w:val="decimal"/>
      <w:lvlText w:val="%1."/>
      <w:lvlJc w:val="left"/>
      <w:pPr>
        <w:ind w:left="360" w:hanging="360"/>
      </w:pPr>
      <w:rPr>
        <w:rFonts w:hint="default"/>
      </w:rPr>
    </w:lvl>
    <w:lvl w:ilvl="1" w:tplc="84704976" w:tentative="1">
      <w:start w:val="1"/>
      <w:numFmt w:val="lowerLetter"/>
      <w:lvlText w:val="%2."/>
      <w:lvlJc w:val="left"/>
      <w:pPr>
        <w:ind w:left="1080" w:hanging="360"/>
      </w:pPr>
    </w:lvl>
    <w:lvl w:ilvl="2" w:tplc="BB821072" w:tentative="1">
      <w:start w:val="1"/>
      <w:numFmt w:val="lowerRoman"/>
      <w:lvlText w:val="%3."/>
      <w:lvlJc w:val="right"/>
      <w:pPr>
        <w:ind w:left="1800" w:hanging="180"/>
      </w:pPr>
    </w:lvl>
    <w:lvl w:ilvl="3" w:tplc="5ED6B7D8" w:tentative="1">
      <w:start w:val="1"/>
      <w:numFmt w:val="decimal"/>
      <w:lvlText w:val="%4."/>
      <w:lvlJc w:val="left"/>
      <w:pPr>
        <w:ind w:left="2520" w:hanging="360"/>
      </w:pPr>
    </w:lvl>
    <w:lvl w:ilvl="4" w:tplc="4CACE432" w:tentative="1">
      <w:start w:val="1"/>
      <w:numFmt w:val="lowerLetter"/>
      <w:lvlText w:val="%5."/>
      <w:lvlJc w:val="left"/>
      <w:pPr>
        <w:ind w:left="3240" w:hanging="360"/>
      </w:pPr>
    </w:lvl>
    <w:lvl w:ilvl="5" w:tplc="F3DCCC12" w:tentative="1">
      <w:start w:val="1"/>
      <w:numFmt w:val="lowerRoman"/>
      <w:lvlText w:val="%6."/>
      <w:lvlJc w:val="right"/>
      <w:pPr>
        <w:ind w:left="3960" w:hanging="180"/>
      </w:pPr>
    </w:lvl>
    <w:lvl w:ilvl="6" w:tplc="778471C2" w:tentative="1">
      <w:start w:val="1"/>
      <w:numFmt w:val="decimal"/>
      <w:lvlText w:val="%7."/>
      <w:lvlJc w:val="left"/>
      <w:pPr>
        <w:ind w:left="4680" w:hanging="360"/>
      </w:pPr>
    </w:lvl>
    <w:lvl w:ilvl="7" w:tplc="7FEE644E" w:tentative="1">
      <w:start w:val="1"/>
      <w:numFmt w:val="lowerLetter"/>
      <w:lvlText w:val="%8."/>
      <w:lvlJc w:val="left"/>
      <w:pPr>
        <w:ind w:left="5400" w:hanging="360"/>
      </w:pPr>
    </w:lvl>
    <w:lvl w:ilvl="8" w:tplc="79089DA8" w:tentative="1">
      <w:start w:val="1"/>
      <w:numFmt w:val="lowerRoman"/>
      <w:lvlText w:val="%9."/>
      <w:lvlJc w:val="right"/>
      <w:pPr>
        <w:ind w:left="6120" w:hanging="180"/>
      </w:pPr>
    </w:lvl>
  </w:abstractNum>
  <w:abstractNum w:abstractNumId="33" w15:restartNumberingAfterBreak="0">
    <w:nsid w:val="7EE4421E"/>
    <w:multiLevelType w:val="hybridMultilevel"/>
    <w:tmpl w:val="70F03F1C"/>
    <w:lvl w:ilvl="0" w:tplc="64C087A6">
      <w:start w:val="1"/>
      <w:numFmt w:val="bullet"/>
      <w:lvlText w:val=""/>
      <w:lvlJc w:val="left"/>
      <w:pPr>
        <w:ind w:left="720" w:hanging="360"/>
      </w:pPr>
      <w:rPr>
        <w:rFonts w:ascii="Symbol" w:hAnsi="Symbol" w:hint="default"/>
      </w:rPr>
    </w:lvl>
    <w:lvl w:ilvl="1" w:tplc="65722E48">
      <w:start w:val="1"/>
      <w:numFmt w:val="bullet"/>
      <w:lvlText w:val="o"/>
      <w:lvlJc w:val="left"/>
      <w:pPr>
        <w:ind w:left="1440" w:hanging="360"/>
      </w:pPr>
      <w:rPr>
        <w:rFonts w:ascii="Courier New" w:hAnsi="Courier New" w:hint="default"/>
      </w:rPr>
    </w:lvl>
    <w:lvl w:ilvl="2" w:tplc="E074675C">
      <w:start w:val="1"/>
      <w:numFmt w:val="bullet"/>
      <w:lvlText w:val=""/>
      <w:lvlJc w:val="left"/>
      <w:pPr>
        <w:ind w:left="2160" w:hanging="360"/>
      </w:pPr>
      <w:rPr>
        <w:rFonts w:ascii="Wingdings" w:hAnsi="Wingdings" w:hint="default"/>
      </w:rPr>
    </w:lvl>
    <w:lvl w:ilvl="3" w:tplc="91D6434C">
      <w:start w:val="1"/>
      <w:numFmt w:val="bullet"/>
      <w:lvlText w:val=""/>
      <w:lvlJc w:val="left"/>
      <w:pPr>
        <w:ind w:left="2880" w:hanging="360"/>
      </w:pPr>
      <w:rPr>
        <w:rFonts w:ascii="Symbol" w:hAnsi="Symbol" w:hint="default"/>
      </w:rPr>
    </w:lvl>
    <w:lvl w:ilvl="4" w:tplc="21C613E6">
      <w:start w:val="1"/>
      <w:numFmt w:val="bullet"/>
      <w:lvlText w:val="o"/>
      <w:lvlJc w:val="left"/>
      <w:pPr>
        <w:ind w:left="3600" w:hanging="360"/>
      </w:pPr>
      <w:rPr>
        <w:rFonts w:ascii="Courier New" w:hAnsi="Courier New" w:hint="default"/>
      </w:rPr>
    </w:lvl>
    <w:lvl w:ilvl="5" w:tplc="DB74A0D2">
      <w:start w:val="1"/>
      <w:numFmt w:val="bullet"/>
      <w:lvlText w:val=""/>
      <w:lvlJc w:val="left"/>
      <w:pPr>
        <w:ind w:left="4320" w:hanging="360"/>
      </w:pPr>
      <w:rPr>
        <w:rFonts w:ascii="Wingdings" w:hAnsi="Wingdings" w:hint="default"/>
      </w:rPr>
    </w:lvl>
    <w:lvl w:ilvl="6" w:tplc="3A6EE05C">
      <w:start w:val="1"/>
      <w:numFmt w:val="bullet"/>
      <w:lvlText w:val=""/>
      <w:lvlJc w:val="left"/>
      <w:pPr>
        <w:ind w:left="5040" w:hanging="360"/>
      </w:pPr>
      <w:rPr>
        <w:rFonts w:ascii="Symbol" w:hAnsi="Symbol" w:hint="default"/>
      </w:rPr>
    </w:lvl>
    <w:lvl w:ilvl="7" w:tplc="BA947340">
      <w:start w:val="1"/>
      <w:numFmt w:val="bullet"/>
      <w:lvlText w:val="o"/>
      <w:lvlJc w:val="left"/>
      <w:pPr>
        <w:ind w:left="5760" w:hanging="360"/>
      </w:pPr>
      <w:rPr>
        <w:rFonts w:ascii="Courier New" w:hAnsi="Courier New" w:hint="default"/>
      </w:rPr>
    </w:lvl>
    <w:lvl w:ilvl="8" w:tplc="E6365084">
      <w:start w:val="1"/>
      <w:numFmt w:val="bullet"/>
      <w:lvlText w:val=""/>
      <w:lvlJc w:val="left"/>
      <w:pPr>
        <w:ind w:left="6480" w:hanging="360"/>
      </w:pPr>
      <w:rPr>
        <w:rFonts w:ascii="Wingdings" w:hAnsi="Wingdings" w:hint="default"/>
      </w:rPr>
    </w:lvl>
  </w:abstractNum>
  <w:abstractNum w:abstractNumId="34" w15:restartNumberingAfterBreak="0">
    <w:nsid w:val="7FAA7A1E"/>
    <w:multiLevelType w:val="hybridMultilevel"/>
    <w:tmpl w:val="49A21BE0"/>
    <w:lvl w:ilvl="0" w:tplc="95C888D6">
      <w:start w:val="1"/>
      <w:numFmt w:val="decimal"/>
      <w:lvlText w:val="%1."/>
      <w:lvlJc w:val="left"/>
      <w:pPr>
        <w:ind w:left="360" w:hanging="360"/>
      </w:pPr>
      <w:rPr>
        <w:rFonts w:hint="default"/>
      </w:rPr>
    </w:lvl>
    <w:lvl w:ilvl="1" w:tplc="D902C64C" w:tentative="1">
      <w:start w:val="1"/>
      <w:numFmt w:val="lowerLetter"/>
      <w:lvlText w:val="%2."/>
      <w:lvlJc w:val="left"/>
      <w:pPr>
        <w:ind w:left="1080" w:hanging="360"/>
      </w:pPr>
    </w:lvl>
    <w:lvl w:ilvl="2" w:tplc="C9902A30" w:tentative="1">
      <w:start w:val="1"/>
      <w:numFmt w:val="lowerRoman"/>
      <w:lvlText w:val="%3."/>
      <w:lvlJc w:val="right"/>
      <w:pPr>
        <w:ind w:left="1800" w:hanging="180"/>
      </w:pPr>
    </w:lvl>
    <w:lvl w:ilvl="3" w:tplc="DBE2044E" w:tentative="1">
      <w:start w:val="1"/>
      <w:numFmt w:val="decimal"/>
      <w:lvlText w:val="%4."/>
      <w:lvlJc w:val="left"/>
      <w:pPr>
        <w:ind w:left="2520" w:hanging="360"/>
      </w:pPr>
    </w:lvl>
    <w:lvl w:ilvl="4" w:tplc="766A1A1A" w:tentative="1">
      <w:start w:val="1"/>
      <w:numFmt w:val="lowerLetter"/>
      <w:lvlText w:val="%5."/>
      <w:lvlJc w:val="left"/>
      <w:pPr>
        <w:ind w:left="3240" w:hanging="360"/>
      </w:pPr>
    </w:lvl>
    <w:lvl w:ilvl="5" w:tplc="DC30BC04" w:tentative="1">
      <w:start w:val="1"/>
      <w:numFmt w:val="lowerRoman"/>
      <w:lvlText w:val="%6."/>
      <w:lvlJc w:val="right"/>
      <w:pPr>
        <w:ind w:left="3960" w:hanging="180"/>
      </w:pPr>
    </w:lvl>
    <w:lvl w:ilvl="6" w:tplc="5686D96C" w:tentative="1">
      <w:start w:val="1"/>
      <w:numFmt w:val="decimal"/>
      <w:lvlText w:val="%7."/>
      <w:lvlJc w:val="left"/>
      <w:pPr>
        <w:ind w:left="4680" w:hanging="360"/>
      </w:pPr>
    </w:lvl>
    <w:lvl w:ilvl="7" w:tplc="85FC88F8" w:tentative="1">
      <w:start w:val="1"/>
      <w:numFmt w:val="lowerLetter"/>
      <w:lvlText w:val="%8."/>
      <w:lvlJc w:val="left"/>
      <w:pPr>
        <w:ind w:left="5400" w:hanging="360"/>
      </w:pPr>
    </w:lvl>
    <w:lvl w:ilvl="8" w:tplc="204EB5B2" w:tentative="1">
      <w:start w:val="1"/>
      <w:numFmt w:val="lowerRoman"/>
      <w:lvlText w:val="%9."/>
      <w:lvlJc w:val="right"/>
      <w:pPr>
        <w:ind w:left="6120" w:hanging="180"/>
      </w:pPr>
    </w:lvl>
  </w:abstractNum>
  <w:num w:numId="1">
    <w:abstractNumId w:val="3"/>
  </w:num>
  <w:num w:numId="2">
    <w:abstractNumId w:val="13"/>
  </w:num>
  <w:num w:numId="3">
    <w:abstractNumId w:val="30"/>
  </w:num>
  <w:num w:numId="4">
    <w:abstractNumId w:val="34"/>
  </w:num>
  <w:num w:numId="5">
    <w:abstractNumId w:val="20"/>
  </w:num>
  <w:num w:numId="6">
    <w:abstractNumId w:val="10"/>
  </w:num>
  <w:num w:numId="7">
    <w:abstractNumId w:val="25"/>
  </w:num>
  <w:num w:numId="8">
    <w:abstractNumId w:val="9"/>
  </w:num>
  <w:num w:numId="9">
    <w:abstractNumId w:val="32"/>
  </w:num>
  <w:num w:numId="10">
    <w:abstractNumId w:val="7"/>
  </w:num>
  <w:num w:numId="11">
    <w:abstractNumId w:val="21"/>
  </w:num>
  <w:num w:numId="12">
    <w:abstractNumId w:val="22"/>
  </w:num>
  <w:num w:numId="13">
    <w:abstractNumId w:val="24"/>
  </w:num>
  <w:num w:numId="14">
    <w:abstractNumId w:val="16"/>
  </w:num>
  <w:num w:numId="15">
    <w:abstractNumId w:val="12"/>
  </w:num>
  <w:num w:numId="16">
    <w:abstractNumId w:val="6"/>
  </w:num>
  <w:num w:numId="17">
    <w:abstractNumId w:val="18"/>
  </w:num>
  <w:num w:numId="18">
    <w:abstractNumId w:val="31"/>
  </w:num>
  <w:num w:numId="19">
    <w:abstractNumId w:val="28"/>
  </w:num>
  <w:num w:numId="20">
    <w:abstractNumId w:val="5"/>
  </w:num>
  <w:num w:numId="21">
    <w:abstractNumId w:val="23"/>
  </w:num>
  <w:num w:numId="22">
    <w:abstractNumId w:val="27"/>
  </w:num>
  <w:num w:numId="23">
    <w:abstractNumId w:val="8"/>
  </w:num>
  <w:num w:numId="24">
    <w:abstractNumId w:val="29"/>
  </w:num>
  <w:num w:numId="25">
    <w:abstractNumId w:val="0"/>
  </w:num>
  <w:num w:numId="26">
    <w:abstractNumId w:val="4"/>
  </w:num>
  <w:num w:numId="27">
    <w:abstractNumId w:val="33"/>
  </w:num>
  <w:num w:numId="28">
    <w:abstractNumId w:val="17"/>
  </w:num>
  <w:num w:numId="29">
    <w:abstractNumId w:val="14"/>
  </w:num>
  <w:num w:numId="30">
    <w:abstractNumId w:val="11"/>
  </w:num>
  <w:num w:numId="31">
    <w:abstractNumId w:val="26"/>
  </w:num>
  <w:num w:numId="32">
    <w:abstractNumId w:val="15"/>
  </w:num>
  <w:num w:numId="33">
    <w:abstractNumId w:val="2"/>
  </w:num>
  <w:num w:numId="34">
    <w:abstractNumId w:val="3"/>
  </w:num>
  <w:num w:numId="35">
    <w:abstractNumId w:val="3"/>
  </w:num>
  <w:num w:numId="36">
    <w:abstractNumId w:val="19"/>
  </w:num>
  <w:num w:numId="37">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B4"/>
    <w:rsid w:val="00002245"/>
    <w:rsid w:val="00003D10"/>
    <w:rsid w:val="00004026"/>
    <w:rsid w:val="000044CC"/>
    <w:rsid w:val="00013AA1"/>
    <w:rsid w:val="000201AC"/>
    <w:rsid w:val="00020925"/>
    <w:rsid w:val="00020F02"/>
    <w:rsid w:val="00021F69"/>
    <w:rsid w:val="00024D55"/>
    <w:rsid w:val="00025B8D"/>
    <w:rsid w:val="00025E47"/>
    <w:rsid w:val="00027566"/>
    <w:rsid w:val="0003008B"/>
    <w:rsid w:val="00031B4B"/>
    <w:rsid w:val="00035B8E"/>
    <w:rsid w:val="00040B9A"/>
    <w:rsid w:val="00044156"/>
    <w:rsid w:val="00051F3F"/>
    <w:rsid w:val="000535E7"/>
    <w:rsid w:val="0007423D"/>
    <w:rsid w:val="00075563"/>
    <w:rsid w:val="00076DC1"/>
    <w:rsid w:val="0007723A"/>
    <w:rsid w:val="000872D4"/>
    <w:rsid w:val="00093586"/>
    <w:rsid w:val="0009578A"/>
    <w:rsid w:val="00097B6E"/>
    <w:rsid w:val="00097DCA"/>
    <w:rsid w:val="000A0C35"/>
    <w:rsid w:val="000A117E"/>
    <w:rsid w:val="000A2B40"/>
    <w:rsid w:val="000A38E4"/>
    <w:rsid w:val="000A68B1"/>
    <w:rsid w:val="000B18A7"/>
    <w:rsid w:val="000B2A2E"/>
    <w:rsid w:val="000B3B91"/>
    <w:rsid w:val="000C199E"/>
    <w:rsid w:val="000C53E2"/>
    <w:rsid w:val="000D1F4B"/>
    <w:rsid w:val="000D6949"/>
    <w:rsid w:val="000E3290"/>
    <w:rsid w:val="000E411D"/>
    <w:rsid w:val="000E58B5"/>
    <w:rsid w:val="000E7874"/>
    <w:rsid w:val="000F04CB"/>
    <w:rsid w:val="000F2D66"/>
    <w:rsid w:val="000F41F2"/>
    <w:rsid w:val="000F5DF6"/>
    <w:rsid w:val="00106F07"/>
    <w:rsid w:val="00111FB6"/>
    <w:rsid w:val="00112CB6"/>
    <w:rsid w:val="00122596"/>
    <w:rsid w:val="001319FE"/>
    <w:rsid w:val="00141A23"/>
    <w:rsid w:val="00143862"/>
    <w:rsid w:val="001475BB"/>
    <w:rsid w:val="00154270"/>
    <w:rsid w:val="001560AF"/>
    <w:rsid w:val="00156359"/>
    <w:rsid w:val="00157CC2"/>
    <w:rsid w:val="00161803"/>
    <w:rsid w:val="0016617B"/>
    <w:rsid w:val="00167A3D"/>
    <w:rsid w:val="0017608E"/>
    <w:rsid w:val="001820C1"/>
    <w:rsid w:val="001827A6"/>
    <w:rsid w:val="001833F7"/>
    <w:rsid w:val="0018371F"/>
    <w:rsid w:val="00191057"/>
    <w:rsid w:val="00197CBD"/>
    <w:rsid w:val="001A0A5B"/>
    <w:rsid w:val="001A3C11"/>
    <w:rsid w:val="001A40B3"/>
    <w:rsid w:val="001B4B16"/>
    <w:rsid w:val="001C0AE7"/>
    <w:rsid w:val="001C13B2"/>
    <w:rsid w:val="001C35E9"/>
    <w:rsid w:val="001C6AE6"/>
    <w:rsid w:val="001C6E70"/>
    <w:rsid w:val="001D00FC"/>
    <w:rsid w:val="001D05C7"/>
    <w:rsid w:val="001D075A"/>
    <w:rsid w:val="001D450E"/>
    <w:rsid w:val="001D54E7"/>
    <w:rsid w:val="001D6CA2"/>
    <w:rsid w:val="001E7FC7"/>
    <w:rsid w:val="001F3160"/>
    <w:rsid w:val="0020274E"/>
    <w:rsid w:val="00202977"/>
    <w:rsid w:val="00204A1E"/>
    <w:rsid w:val="00204AC4"/>
    <w:rsid w:val="00210E54"/>
    <w:rsid w:val="00216C83"/>
    <w:rsid w:val="00220E83"/>
    <w:rsid w:val="002221BA"/>
    <w:rsid w:val="0022418D"/>
    <w:rsid w:val="002316F9"/>
    <w:rsid w:val="00234E9B"/>
    <w:rsid w:val="00235306"/>
    <w:rsid w:val="00237D67"/>
    <w:rsid w:val="0024061F"/>
    <w:rsid w:val="002409E3"/>
    <w:rsid w:val="00240C5E"/>
    <w:rsid w:val="00244200"/>
    <w:rsid w:val="00244566"/>
    <w:rsid w:val="00245F60"/>
    <w:rsid w:val="00247F9C"/>
    <w:rsid w:val="00250452"/>
    <w:rsid w:val="00252E38"/>
    <w:rsid w:val="00253078"/>
    <w:rsid w:val="002540D2"/>
    <w:rsid w:val="0025652E"/>
    <w:rsid w:val="002577BC"/>
    <w:rsid w:val="00264604"/>
    <w:rsid w:val="00267BB0"/>
    <w:rsid w:val="0027489E"/>
    <w:rsid w:val="00280C20"/>
    <w:rsid w:val="002815B7"/>
    <w:rsid w:val="00282C91"/>
    <w:rsid w:val="00283E42"/>
    <w:rsid w:val="00284707"/>
    <w:rsid w:val="00285325"/>
    <w:rsid w:val="002927EF"/>
    <w:rsid w:val="00293238"/>
    <w:rsid w:val="0029444B"/>
    <w:rsid w:val="002953BE"/>
    <w:rsid w:val="00297A54"/>
    <w:rsid w:val="002A136B"/>
    <w:rsid w:val="002A2095"/>
    <w:rsid w:val="002A36DA"/>
    <w:rsid w:val="002A39E4"/>
    <w:rsid w:val="002B3433"/>
    <w:rsid w:val="002B4881"/>
    <w:rsid w:val="002B535B"/>
    <w:rsid w:val="002B5391"/>
    <w:rsid w:val="002C16F6"/>
    <w:rsid w:val="002C4EF2"/>
    <w:rsid w:val="002C632E"/>
    <w:rsid w:val="002F20B6"/>
    <w:rsid w:val="002F362F"/>
    <w:rsid w:val="002F4DCC"/>
    <w:rsid w:val="00301496"/>
    <w:rsid w:val="00301F8B"/>
    <w:rsid w:val="00302D01"/>
    <w:rsid w:val="0030507B"/>
    <w:rsid w:val="00312DEF"/>
    <w:rsid w:val="0031499E"/>
    <w:rsid w:val="0031561D"/>
    <w:rsid w:val="003160C9"/>
    <w:rsid w:val="00322765"/>
    <w:rsid w:val="0033460D"/>
    <w:rsid w:val="00337AD9"/>
    <w:rsid w:val="00340397"/>
    <w:rsid w:val="003448D3"/>
    <w:rsid w:val="00353526"/>
    <w:rsid w:val="0037474A"/>
    <w:rsid w:val="00375E26"/>
    <w:rsid w:val="0038019A"/>
    <w:rsid w:val="00390DBD"/>
    <w:rsid w:val="003958CB"/>
    <w:rsid w:val="003A149B"/>
    <w:rsid w:val="003A1E97"/>
    <w:rsid w:val="003B2B75"/>
    <w:rsid w:val="003D33B7"/>
    <w:rsid w:val="003E7EEF"/>
    <w:rsid w:val="003F1B23"/>
    <w:rsid w:val="003F5D2F"/>
    <w:rsid w:val="00401A71"/>
    <w:rsid w:val="00410BFC"/>
    <w:rsid w:val="0041130D"/>
    <w:rsid w:val="00412A7F"/>
    <w:rsid w:val="00412F72"/>
    <w:rsid w:val="00417D72"/>
    <w:rsid w:val="00420228"/>
    <w:rsid w:val="00423FA9"/>
    <w:rsid w:val="0043152E"/>
    <w:rsid w:val="004363E2"/>
    <w:rsid w:val="00445EAA"/>
    <w:rsid w:val="004468BF"/>
    <w:rsid w:val="00450973"/>
    <w:rsid w:val="00451946"/>
    <w:rsid w:val="00451C2E"/>
    <w:rsid w:val="00454FFA"/>
    <w:rsid w:val="00455A12"/>
    <w:rsid w:val="00462C80"/>
    <w:rsid w:val="00472E0A"/>
    <w:rsid w:val="0048266B"/>
    <w:rsid w:val="004832F4"/>
    <w:rsid w:val="00485664"/>
    <w:rsid w:val="004914DD"/>
    <w:rsid w:val="00494D16"/>
    <w:rsid w:val="0049693C"/>
    <w:rsid w:val="00497F08"/>
    <w:rsid w:val="004A6D8B"/>
    <w:rsid w:val="004B0590"/>
    <w:rsid w:val="004B1409"/>
    <w:rsid w:val="004B24C6"/>
    <w:rsid w:val="004B33C8"/>
    <w:rsid w:val="004B58CD"/>
    <w:rsid w:val="004C0D75"/>
    <w:rsid w:val="004C2614"/>
    <w:rsid w:val="004C3716"/>
    <w:rsid w:val="004D033B"/>
    <w:rsid w:val="004D7EEA"/>
    <w:rsid w:val="004F2D37"/>
    <w:rsid w:val="004F4988"/>
    <w:rsid w:val="004F4A40"/>
    <w:rsid w:val="00501D3B"/>
    <w:rsid w:val="00502D7B"/>
    <w:rsid w:val="00503283"/>
    <w:rsid w:val="0050608C"/>
    <w:rsid w:val="00510913"/>
    <w:rsid w:val="0051528C"/>
    <w:rsid w:val="00517A6F"/>
    <w:rsid w:val="00520DB7"/>
    <w:rsid w:val="005237D3"/>
    <w:rsid w:val="00524407"/>
    <w:rsid w:val="00526C0D"/>
    <w:rsid w:val="0052729E"/>
    <w:rsid w:val="0053185C"/>
    <w:rsid w:val="00534350"/>
    <w:rsid w:val="00534A67"/>
    <w:rsid w:val="00535AB0"/>
    <w:rsid w:val="00535F2D"/>
    <w:rsid w:val="005378CE"/>
    <w:rsid w:val="00550514"/>
    <w:rsid w:val="00554FBB"/>
    <w:rsid w:val="0055504C"/>
    <w:rsid w:val="00557F4A"/>
    <w:rsid w:val="0056067C"/>
    <w:rsid w:val="0056271B"/>
    <w:rsid w:val="00565AC3"/>
    <w:rsid w:val="00576DBA"/>
    <w:rsid w:val="00577063"/>
    <w:rsid w:val="005837C7"/>
    <w:rsid w:val="00592BDA"/>
    <w:rsid w:val="00595DC3"/>
    <w:rsid w:val="005A748E"/>
    <w:rsid w:val="005B6533"/>
    <w:rsid w:val="005C73F4"/>
    <w:rsid w:val="005D0BA0"/>
    <w:rsid w:val="005D235C"/>
    <w:rsid w:val="00600CC1"/>
    <w:rsid w:val="00603758"/>
    <w:rsid w:val="006066BC"/>
    <w:rsid w:val="00606DF6"/>
    <w:rsid w:val="00607255"/>
    <w:rsid w:val="006128A0"/>
    <w:rsid w:val="00612C72"/>
    <w:rsid w:val="006131EE"/>
    <w:rsid w:val="00613525"/>
    <w:rsid w:val="00615E95"/>
    <w:rsid w:val="0062063A"/>
    <w:rsid w:val="0062233F"/>
    <w:rsid w:val="00624AD2"/>
    <w:rsid w:val="00625CA7"/>
    <w:rsid w:val="006275B5"/>
    <w:rsid w:val="00645B3E"/>
    <w:rsid w:val="00650468"/>
    <w:rsid w:val="0065083A"/>
    <w:rsid w:val="0065110C"/>
    <w:rsid w:val="00651931"/>
    <w:rsid w:val="00654CBE"/>
    <w:rsid w:val="00657123"/>
    <w:rsid w:val="0065787A"/>
    <w:rsid w:val="00657FEC"/>
    <w:rsid w:val="00662088"/>
    <w:rsid w:val="006639E4"/>
    <w:rsid w:val="0067526C"/>
    <w:rsid w:val="006754DC"/>
    <w:rsid w:val="0069468A"/>
    <w:rsid w:val="006A0D4E"/>
    <w:rsid w:val="006A138D"/>
    <w:rsid w:val="006A3C96"/>
    <w:rsid w:val="006A5953"/>
    <w:rsid w:val="006A7065"/>
    <w:rsid w:val="006B1576"/>
    <w:rsid w:val="006B58DD"/>
    <w:rsid w:val="006C0B10"/>
    <w:rsid w:val="006C2113"/>
    <w:rsid w:val="006C2213"/>
    <w:rsid w:val="006C517C"/>
    <w:rsid w:val="006C568D"/>
    <w:rsid w:val="006E19B8"/>
    <w:rsid w:val="006F1BE0"/>
    <w:rsid w:val="006F4949"/>
    <w:rsid w:val="006F506B"/>
    <w:rsid w:val="006F7042"/>
    <w:rsid w:val="007039E0"/>
    <w:rsid w:val="00703BF2"/>
    <w:rsid w:val="00707171"/>
    <w:rsid w:val="007227ED"/>
    <w:rsid w:val="007438B6"/>
    <w:rsid w:val="00745BA1"/>
    <w:rsid w:val="007506E4"/>
    <w:rsid w:val="007553B0"/>
    <w:rsid w:val="00763AA7"/>
    <w:rsid w:val="00772CC7"/>
    <w:rsid w:val="00773B93"/>
    <w:rsid w:val="007757CE"/>
    <w:rsid w:val="00776ED8"/>
    <w:rsid w:val="007813B0"/>
    <w:rsid w:val="00785581"/>
    <w:rsid w:val="00786F66"/>
    <w:rsid w:val="007906F3"/>
    <w:rsid w:val="00792295"/>
    <w:rsid w:val="007926B1"/>
    <w:rsid w:val="0079271D"/>
    <w:rsid w:val="007A22FF"/>
    <w:rsid w:val="007A4D2A"/>
    <w:rsid w:val="007A719B"/>
    <w:rsid w:val="007B4087"/>
    <w:rsid w:val="007B590F"/>
    <w:rsid w:val="007B76EC"/>
    <w:rsid w:val="007B7C08"/>
    <w:rsid w:val="007C2129"/>
    <w:rsid w:val="007C66D4"/>
    <w:rsid w:val="007C6816"/>
    <w:rsid w:val="007C7971"/>
    <w:rsid w:val="007D2458"/>
    <w:rsid w:val="007D2D91"/>
    <w:rsid w:val="007D51E6"/>
    <w:rsid w:val="007D67BB"/>
    <w:rsid w:val="007D68B7"/>
    <w:rsid w:val="007E07EC"/>
    <w:rsid w:val="007E491A"/>
    <w:rsid w:val="007E51B7"/>
    <w:rsid w:val="007E61CB"/>
    <w:rsid w:val="007E63C2"/>
    <w:rsid w:val="008000B6"/>
    <w:rsid w:val="00801A40"/>
    <w:rsid w:val="00802A19"/>
    <w:rsid w:val="00805F7F"/>
    <w:rsid w:val="008152F2"/>
    <w:rsid w:val="008159C0"/>
    <w:rsid w:val="00821504"/>
    <w:rsid w:val="00826146"/>
    <w:rsid w:val="00830F31"/>
    <w:rsid w:val="008341DD"/>
    <w:rsid w:val="008404A9"/>
    <w:rsid w:val="00843786"/>
    <w:rsid w:val="008560FC"/>
    <w:rsid w:val="008567B9"/>
    <w:rsid w:val="00861AEB"/>
    <w:rsid w:val="008674F3"/>
    <w:rsid w:val="0087351D"/>
    <w:rsid w:val="00876117"/>
    <w:rsid w:val="0088397E"/>
    <w:rsid w:val="00886181"/>
    <w:rsid w:val="00886A8C"/>
    <w:rsid w:val="00891812"/>
    <w:rsid w:val="0089292D"/>
    <w:rsid w:val="008972E2"/>
    <w:rsid w:val="008A1435"/>
    <w:rsid w:val="008A194E"/>
    <w:rsid w:val="008A6982"/>
    <w:rsid w:val="008B6182"/>
    <w:rsid w:val="008C559B"/>
    <w:rsid w:val="008C5D72"/>
    <w:rsid w:val="008D650A"/>
    <w:rsid w:val="008E1504"/>
    <w:rsid w:val="008E6468"/>
    <w:rsid w:val="008E7858"/>
    <w:rsid w:val="008F1B3F"/>
    <w:rsid w:val="008F3A88"/>
    <w:rsid w:val="008F5234"/>
    <w:rsid w:val="008F74E1"/>
    <w:rsid w:val="0090007E"/>
    <w:rsid w:val="00904323"/>
    <w:rsid w:val="00910BE1"/>
    <w:rsid w:val="00912D60"/>
    <w:rsid w:val="00923257"/>
    <w:rsid w:val="009266D1"/>
    <w:rsid w:val="009314E1"/>
    <w:rsid w:val="00933915"/>
    <w:rsid w:val="00934858"/>
    <w:rsid w:val="009355CA"/>
    <w:rsid w:val="00936745"/>
    <w:rsid w:val="0094336F"/>
    <w:rsid w:val="00947219"/>
    <w:rsid w:val="00952CDF"/>
    <w:rsid w:val="00953074"/>
    <w:rsid w:val="00955CF2"/>
    <w:rsid w:val="00967296"/>
    <w:rsid w:val="00970775"/>
    <w:rsid w:val="009724B3"/>
    <w:rsid w:val="00977884"/>
    <w:rsid w:val="00977BCF"/>
    <w:rsid w:val="009861AE"/>
    <w:rsid w:val="0098659B"/>
    <w:rsid w:val="00993F33"/>
    <w:rsid w:val="009A024C"/>
    <w:rsid w:val="009A0917"/>
    <w:rsid w:val="009A322F"/>
    <w:rsid w:val="009A71C3"/>
    <w:rsid w:val="009A7647"/>
    <w:rsid w:val="009B0394"/>
    <w:rsid w:val="009B052C"/>
    <w:rsid w:val="009B39C3"/>
    <w:rsid w:val="009C5A93"/>
    <w:rsid w:val="009C773E"/>
    <w:rsid w:val="009D1149"/>
    <w:rsid w:val="009E2525"/>
    <w:rsid w:val="009E4951"/>
    <w:rsid w:val="009E7273"/>
    <w:rsid w:val="009E7BD7"/>
    <w:rsid w:val="009F38AD"/>
    <w:rsid w:val="00A00AEB"/>
    <w:rsid w:val="00A01070"/>
    <w:rsid w:val="00A20AF8"/>
    <w:rsid w:val="00A21213"/>
    <w:rsid w:val="00A21300"/>
    <w:rsid w:val="00A233B1"/>
    <w:rsid w:val="00A23BCA"/>
    <w:rsid w:val="00A24B27"/>
    <w:rsid w:val="00A272D4"/>
    <w:rsid w:val="00A3153E"/>
    <w:rsid w:val="00A40099"/>
    <w:rsid w:val="00A40364"/>
    <w:rsid w:val="00A42231"/>
    <w:rsid w:val="00A4537C"/>
    <w:rsid w:val="00A47689"/>
    <w:rsid w:val="00A533CC"/>
    <w:rsid w:val="00A557D7"/>
    <w:rsid w:val="00A62FF1"/>
    <w:rsid w:val="00A652C1"/>
    <w:rsid w:val="00A65EEB"/>
    <w:rsid w:val="00A66F8C"/>
    <w:rsid w:val="00A676B2"/>
    <w:rsid w:val="00A736EB"/>
    <w:rsid w:val="00A738E8"/>
    <w:rsid w:val="00A73F9E"/>
    <w:rsid w:val="00A7574D"/>
    <w:rsid w:val="00A75B12"/>
    <w:rsid w:val="00A76AA9"/>
    <w:rsid w:val="00A835AC"/>
    <w:rsid w:val="00A920D8"/>
    <w:rsid w:val="00A96605"/>
    <w:rsid w:val="00AA5A15"/>
    <w:rsid w:val="00AA6176"/>
    <w:rsid w:val="00AB1AEF"/>
    <w:rsid w:val="00AB252E"/>
    <w:rsid w:val="00AC3E07"/>
    <w:rsid w:val="00AC416E"/>
    <w:rsid w:val="00AC5495"/>
    <w:rsid w:val="00AD22C2"/>
    <w:rsid w:val="00AD7143"/>
    <w:rsid w:val="00AE4696"/>
    <w:rsid w:val="00AE5FCC"/>
    <w:rsid w:val="00AE6EA4"/>
    <w:rsid w:val="00AF282A"/>
    <w:rsid w:val="00AF5C55"/>
    <w:rsid w:val="00B02062"/>
    <w:rsid w:val="00B04E38"/>
    <w:rsid w:val="00B10408"/>
    <w:rsid w:val="00B10470"/>
    <w:rsid w:val="00B12CDF"/>
    <w:rsid w:val="00B14781"/>
    <w:rsid w:val="00B262B1"/>
    <w:rsid w:val="00B26361"/>
    <w:rsid w:val="00B26815"/>
    <w:rsid w:val="00B33375"/>
    <w:rsid w:val="00B36329"/>
    <w:rsid w:val="00B455B4"/>
    <w:rsid w:val="00B461F5"/>
    <w:rsid w:val="00B502EA"/>
    <w:rsid w:val="00B649D2"/>
    <w:rsid w:val="00B669FD"/>
    <w:rsid w:val="00B66D24"/>
    <w:rsid w:val="00B84C4F"/>
    <w:rsid w:val="00B8591B"/>
    <w:rsid w:val="00B929EA"/>
    <w:rsid w:val="00B932A5"/>
    <w:rsid w:val="00B94E4E"/>
    <w:rsid w:val="00BB275A"/>
    <w:rsid w:val="00BB7F90"/>
    <w:rsid w:val="00BC22BD"/>
    <w:rsid w:val="00BD2320"/>
    <w:rsid w:val="00BD2CC3"/>
    <w:rsid w:val="00BE6A44"/>
    <w:rsid w:val="00BE7393"/>
    <w:rsid w:val="00BF0AB0"/>
    <w:rsid w:val="00BF4E96"/>
    <w:rsid w:val="00C01A1A"/>
    <w:rsid w:val="00C0524D"/>
    <w:rsid w:val="00C07B79"/>
    <w:rsid w:val="00C11974"/>
    <w:rsid w:val="00C139BA"/>
    <w:rsid w:val="00C15C01"/>
    <w:rsid w:val="00C17328"/>
    <w:rsid w:val="00C17EFA"/>
    <w:rsid w:val="00C2069B"/>
    <w:rsid w:val="00C222F2"/>
    <w:rsid w:val="00C23501"/>
    <w:rsid w:val="00C27728"/>
    <w:rsid w:val="00C327FD"/>
    <w:rsid w:val="00C32F7B"/>
    <w:rsid w:val="00C425B4"/>
    <w:rsid w:val="00C449CF"/>
    <w:rsid w:val="00C478E4"/>
    <w:rsid w:val="00C522BE"/>
    <w:rsid w:val="00C55A4F"/>
    <w:rsid w:val="00C57D92"/>
    <w:rsid w:val="00C66A36"/>
    <w:rsid w:val="00C671A8"/>
    <w:rsid w:val="00C75636"/>
    <w:rsid w:val="00C7682F"/>
    <w:rsid w:val="00C80375"/>
    <w:rsid w:val="00C83190"/>
    <w:rsid w:val="00C83867"/>
    <w:rsid w:val="00C83986"/>
    <w:rsid w:val="00C86D95"/>
    <w:rsid w:val="00C8776B"/>
    <w:rsid w:val="00C90190"/>
    <w:rsid w:val="00C90968"/>
    <w:rsid w:val="00C93C7F"/>
    <w:rsid w:val="00C93D4F"/>
    <w:rsid w:val="00C94A0B"/>
    <w:rsid w:val="00C95E44"/>
    <w:rsid w:val="00C970D6"/>
    <w:rsid w:val="00C971FA"/>
    <w:rsid w:val="00CA5224"/>
    <w:rsid w:val="00CB14D0"/>
    <w:rsid w:val="00CB281F"/>
    <w:rsid w:val="00CB2A15"/>
    <w:rsid w:val="00CB43A6"/>
    <w:rsid w:val="00CB7251"/>
    <w:rsid w:val="00CB79EB"/>
    <w:rsid w:val="00CC2D08"/>
    <w:rsid w:val="00CC5625"/>
    <w:rsid w:val="00CC6A9A"/>
    <w:rsid w:val="00CC6F5B"/>
    <w:rsid w:val="00CC712B"/>
    <w:rsid w:val="00CD7E2C"/>
    <w:rsid w:val="00CE1609"/>
    <w:rsid w:val="00CE3EA0"/>
    <w:rsid w:val="00CF1C61"/>
    <w:rsid w:val="00CF22E5"/>
    <w:rsid w:val="00CF36D7"/>
    <w:rsid w:val="00CF6BA2"/>
    <w:rsid w:val="00D027F8"/>
    <w:rsid w:val="00D111CD"/>
    <w:rsid w:val="00D1222D"/>
    <w:rsid w:val="00D127A2"/>
    <w:rsid w:val="00D12981"/>
    <w:rsid w:val="00D1599C"/>
    <w:rsid w:val="00D16BF4"/>
    <w:rsid w:val="00D23B7E"/>
    <w:rsid w:val="00D23BAD"/>
    <w:rsid w:val="00D277EB"/>
    <w:rsid w:val="00D30D97"/>
    <w:rsid w:val="00D3642E"/>
    <w:rsid w:val="00D410A2"/>
    <w:rsid w:val="00D43867"/>
    <w:rsid w:val="00D44016"/>
    <w:rsid w:val="00D44D22"/>
    <w:rsid w:val="00D46244"/>
    <w:rsid w:val="00D47292"/>
    <w:rsid w:val="00D51403"/>
    <w:rsid w:val="00D515FF"/>
    <w:rsid w:val="00D51D90"/>
    <w:rsid w:val="00D5315E"/>
    <w:rsid w:val="00D54C0E"/>
    <w:rsid w:val="00D60433"/>
    <w:rsid w:val="00D65C0C"/>
    <w:rsid w:val="00D70B19"/>
    <w:rsid w:val="00D9537B"/>
    <w:rsid w:val="00DA2D23"/>
    <w:rsid w:val="00DA452E"/>
    <w:rsid w:val="00DA4A3C"/>
    <w:rsid w:val="00DA4B34"/>
    <w:rsid w:val="00DC0831"/>
    <w:rsid w:val="00DC1964"/>
    <w:rsid w:val="00DC2988"/>
    <w:rsid w:val="00DC6039"/>
    <w:rsid w:val="00DD5486"/>
    <w:rsid w:val="00DE0183"/>
    <w:rsid w:val="00DE0EAE"/>
    <w:rsid w:val="00DE1287"/>
    <w:rsid w:val="00DF0B4C"/>
    <w:rsid w:val="00E0121C"/>
    <w:rsid w:val="00E10333"/>
    <w:rsid w:val="00E13F5C"/>
    <w:rsid w:val="00E15010"/>
    <w:rsid w:val="00E154EC"/>
    <w:rsid w:val="00E21547"/>
    <w:rsid w:val="00E31EAF"/>
    <w:rsid w:val="00E34906"/>
    <w:rsid w:val="00E34949"/>
    <w:rsid w:val="00E351FF"/>
    <w:rsid w:val="00E40BCD"/>
    <w:rsid w:val="00E42206"/>
    <w:rsid w:val="00E44296"/>
    <w:rsid w:val="00E44FD7"/>
    <w:rsid w:val="00E46BC1"/>
    <w:rsid w:val="00E46DEA"/>
    <w:rsid w:val="00E5178C"/>
    <w:rsid w:val="00E518D0"/>
    <w:rsid w:val="00E51E41"/>
    <w:rsid w:val="00E54345"/>
    <w:rsid w:val="00E742DF"/>
    <w:rsid w:val="00E758B2"/>
    <w:rsid w:val="00E84CC7"/>
    <w:rsid w:val="00EA6BC0"/>
    <w:rsid w:val="00EB4E46"/>
    <w:rsid w:val="00EB77FB"/>
    <w:rsid w:val="00EB7BB7"/>
    <w:rsid w:val="00EC12A7"/>
    <w:rsid w:val="00EC7DC0"/>
    <w:rsid w:val="00EC7F65"/>
    <w:rsid w:val="00ED468E"/>
    <w:rsid w:val="00ED7A3C"/>
    <w:rsid w:val="00ED7BAF"/>
    <w:rsid w:val="00EE055F"/>
    <w:rsid w:val="00EE17F8"/>
    <w:rsid w:val="00EF55AE"/>
    <w:rsid w:val="00EF6951"/>
    <w:rsid w:val="00F0352E"/>
    <w:rsid w:val="00F05057"/>
    <w:rsid w:val="00F07DDD"/>
    <w:rsid w:val="00F1526E"/>
    <w:rsid w:val="00F24C97"/>
    <w:rsid w:val="00F31300"/>
    <w:rsid w:val="00F31AD2"/>
    <w:rsid w:val="00F3381B"/>
    <w:rsid w:val="00F3450B"/>
    <w:rsid w:val="00F36F91"/>
    <w:rsid w:val="00F37779"/>
    <w:rsid w:val="00F40E9E"/>
    <w:rsid w:val="00F41F00"/>
    <w:rsid w:val="00F447D5"/>
    <w:rsid w:val="00F455BC"/>
    <w:rsid w:val="00F46F75"/>
    <w:rsid w:val="00F536A9"/>
    <w:rsid w:val="00F5702E"/>
    <w:rsid w:val="00F62F32"/>
    <w:rsid w:val="00F6735B"/>
    <w:rsid w:val="00F71C3D"/>
    <w:rsid w:val="00F75BEB"/>
    <w:rsid w:val="00F806DF"/>
    <w:rsid w:val="00F8366F"/>
    <w:rsid w:val="00F847B3"/>
    <w:rsid w:val="00F90BFA"/>
    <w:rsid w:val="00F90EA0"/>
    <w:rsid w:val="00F9188A"/>
    <w:rsid w:val="00F92603"/>
    <w:rsid w:val="00F9321D"/>
    <w:rsid w:val="00F936F7"/>
    <w:rsid w:val="00F953DD"/>
    <w:rsid w:val="00F9610E"/>
    <w:rsid w:val="00FA2790"/>
    <w:rsid w:val="00FA3360"/>
    <w:rsid w:val="00FB0EEC"/>
    <w:rsid w:val="00FB22A9"/>
    <w:rsid w:val="00FB5E90"/>
    <w:rsid w:val="00FC111C"/>
    <w:rsid w:val="00FC3AEA"/>
    <w:rsid w:val="00FC4130"/>
    <w:rsid w:val="00FC7444"/>
    <w:rsid w:val="00FC7E4A"/>
    <w:rsid w:val="00FD14D6"/>
    <w:rsid w:val="00FD1846"/>
    <w:rsid w:val="00FD1EC1"/>
    <w:rsid w:val="00FD69AE"/>
    <w:rsid w:val="00FD6A97"/>
    <w:rsid w:val="00FE1804"/>
    <w:rsid w:val="00FF0473"/>
    <w:rsid w:val="00FF27A7"/>
    <w:rsid w:val="00FF29C3"/>
    <w:rsid w:val="00FF4527"/>
    <w:rsid w:val="00FF4C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7260"/>
  <w15:docId w15:val="{822E192B-0BE5-4B48-B09C-BD8592B0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2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6961</RACS_x0020_ID>
    <Approved_x0020_Provider xmlns="a8338b6e-77a6-4851-82b6-98166143ffdd">The Catholic Diocese of Port Pirie Inc</Approved_x0020_Provider>
    <Management_x0020_Company_x0020_ID xmlns="a8338b6e-77a6-4851-82b6-98166143ffdd" xsi:nil="true"/>
    <Home xmlns="a8338b6e-77a6-4851-82b6-98166143ffdd">St Joseph's House</Home>
    <Signed xmlns="a8338b6e-77a6-4851-82b6-98166143ffdd" xsi:nil="true"/>
    <Uploaded xmlns="a8338b6e-77a6-4851-82b6-98166143ffdd">true</Uploaded>
    <Management_x0020_Company xmlns="a8338b6e-77a6-4851-82b6-98166143ffdd" xsi:nil="true"/>
    <Doc_x0020_Date xmlns="a8338b6e-77a6-4851-82b6-98166143ffdd">2021-06-28T00:51:29+00:00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Doc_x0020_Type xmlns="a8338b6e-77a6-4851-82b6-98166143ffdd">Publication</Doc_x0020_Type>
    <Home_x0020_ID xmlns="a8338b6e-77a6-4851-82b6-98166143ffdd">28FF2E1C-7CF4-DC11-AD41-005056922186</Home_x0020_ID>
    <State xmlns="a8338b6e-77a6-4851-82b6-98166143ffdd">SA</State>
    <Doc_x0020_Sent_Received_x0020_Date xmlns="a8338b6e-77a6-4851-82b6-98166143ffdd">2021-06-28T00:00:00+00:00</Doc_x0020_Sent_Received_x0020_Date>
    <Activity_x0020_ID xmlns="a8338b6e-77a6-4851-82b6-98166143ffdd">34CA62D5-B803-E811-B887-005056922186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ECB7A848-7659-45DD-92AF-86004EFEE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4607CE-99B7-4713-B483-C726ACEB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10900</Words>
  <Characters>62132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2021-06-22T22:52:00Z</cp:lastPrinted>
  <dcterms:created xsi:type="dcterms:W3CDTF">2021-06-30T23:34:00Z</dcterms:created>
  <dcterms:modified xsi:type="dcterms:W3CDTF">2021-06-30T23:34:00Z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