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0A68B" w14:textId="775CF966" w:rsidR="003C6EC2" w:rsidRPr="003C6EC2" w:rsidRDefault="0084453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D20A83A" wp14:editId="3D50072A">
            <wp:simplePos x="0" y="0"/>
            <wp:positionH relativeFrom="page">
              <wp:align>right</wp:align>
            </wp:positionH>
            <wp:positionV relativeFrom="paragraph">
              <wp:posOffset>-6116955</wp:posOffset>
            </wp:positionV>
            <wp:extent cx="7580630" cy="14820900"/>
            <wp:effectExtent l="0" t="0" r="127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89490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14820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D20A83C" wp14:editId="4D20A83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36336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6A1070" w:rsidRPr="006A1070">
        <w:rPr>
          <w:rFonts w:ascii="Arial Black" w:hAnsi="Arial Black"/>
        </w:rPr>
        <w:t>The Belmont Residential Aged Care</w:t>
      </w:r>
      <w:r w:rsidRPr="003C6EC2">
        <w:rPr>
          <w:rFonts w:ascii="Arial Black" w:hAnsi="Arial Black"/>
        </w:rPr>
        <w:t xml:space="preserve"> </w:t>
      </w:r>
    </w:p>
    <w:p w14:paraId="4D20A68C" w14:textId="77777777" w:rsidR="003C6EC2" w:rsidRPr="003C6EC2" w:rsidRDefault="00844535" w:rsidP="003C6EC2">
      <w:pPr>
        <w:pStyle w:val="Title"/>
        <w:spacing w:before="360" w:after="480"/>
      </w:pPr>
      <w:r w:rsidRPr="003C6EC2">
        <w:rPr>
          <w:rFonts w:ascii="Arial Black" w:eastAsia="Calibri" w:hAnsi="Arial Black"/>
          <w:sz w:val="56"/>
        </w:rPr>
        <w:t>Performance Report</w:t>
      </w:r>
    </w:p>
    <w:p w14:paraId="4D20A68D" w14:textId="42D3AC45" w:rsidR="001E6954" w:rsidRPr="003C6EC2" w:rsidRDefault="006A1070" w:rsidP="001E6954">
      <w:pPr>
        <w:tabs>
          <w:tab w:val="left" w:pos="2127"/>
        </w:tabs>
        <w:spacing w:before="120"/>
        <w:rPr>
          <w:rFonts w:eastAsia="Calibri"/>
          <w:color w:val="FFFFFF" w:themeColor="background1"/>
          <w:sz w:val="28"/>
          <w:szCs w:val="56"/>
          <w:lang w:eastAsia="en-US"/>
        </w:rPr>
      </w:pPr>
      <w:r w:rsidRPr="006A1070">
        <w:rPr>
          <w:color w:val="FFFFFF" w:themeColor="background1"/>
          <w:sz w:val="28"/>
        </w:rPr>
        <w:t>235 High Street</w:t>
      </w:r>
      <w:r w:rsidR="00844535" w:rsidRPr="003C6EC2">
        <w:rPr>
          <w:color w:val="FFFFFF" w:themeColor="background1"/>
          <w:sz w:val="28"/>
        </w:rPr>
        <w:br/>
      </w:r>
      <w:r w:rsidRPr="006A1070">
        <w:rPr>
          <w:color w:val="FFFFFF" w:themeColor="background1"/>
          <w:sz w:val="28"/>
        </w:rPr>
        <w:t>BELMONT</w:t>
      </w:r>
      <w:r w:rsidR="00844535" w:rsidRPr="003C6EC2">
        <w:rPr>
          <w:color w:val="FFFFFF" w:themeColor="background1"/>
          <w:sz w:val="28"/>
        </w:rPr>
        <w:t xml:space="preserve"> VIC </w:t>
      </w:r>
      <w:r>
        <w:rPr>
          <w:color w:val="FFFFFF" w:themeColor="background1"/>
          <w:sz w:val="28"/>
        </w:rPr>
        <w:t>3216</w:t>
      </w:r>
      <w:r w:rsidR="00844535" w:rsidRPr="003C6EC2">
        <w:rPr>
          <w:color w:val="FFFFFF" w:themeColor="background1"/>
          <w:sz w:val="28"/>
        </w:rPr>
        <w:br/>
      </w:r>
      <w:r w:rsidR="00844535" w:rsidRPr="003C6EC2">
        <w:rPr>
          <w:rFonts w:eastAsia="Calibri"/>
          <w:color w:val="FFFFFF" w:themeColor="background1"/>
          <w:sz w:val="28"/>
          <w:szCs w:val="56"/>
          <w:lang w:eastAsia="en-US"/>
        </w:rPr>
        <w:t>Phone number: 03 5</w:t>
      </w:r>
      <w:r w:rsidR="001C726E">
        <w:rPr>
          <w:rFonts w:eastAsia="Calibri"/>
          <w:color w:val="FFFFFF" w:themeColor="background1"/>
          <w:sz w:val="28"/>
          <w:szCs w:val="56"/>
          <w:lang w:eastAsia="en-US"/>
        </w:rPr>
        <w:t>297 3301</w:t>
      </w:r>
    </w:p>
    <w:p w14:paraId="4D20A68E" w14:textId="43438624" w:rsidR="003C6EC2" w:rsidRDefault="0084453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3</w:t>
      </w:r>
      <w:r w:rsidR="009D3CB6">
        <w:rPr>
          <w:rFonts w:eastAsia="Calibri"/>
          <w:color w:val="FFFFFF" w:themeColor="background1"/>
          <w:sz w:val="28"/>
          <w:szCs w:val="56"/>
          <w:lang w:eastAsia="en-US"/>
        </w:rPr>
        <w:t>659</w:t>
      </w:r>
      <w:r w:rsidRPr="003C6EC2">
        <w:rPr>
          <w:rFonts w:eastAsia="Calibri"/>
          <w:color w:val="FFFFFF" w:themeColor="background1"/>
          <w:sz w:val="28"/>
          <w:szCs w:val="56"/>
          <w:lang w:eastAsia="en-US"/>
        </w:rPr>
        <w:t xml:space="preserve"> </w:t>
      </w:r>
    </w:p>
    <w:p w14:paraId="74226156" w14:textId="77777777" w:rsidR="00717437" w:rsidRDefault="0084453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717437" w:rsidRPr="00717437">
        <w:rPr>
          <w:rFonts w:eastAsia="Calibri"/>
          <w:color w:val="FFFFFF" w:themeColor="background1"/>
          <w:sz w:val="28"/>
          <w:szCs w:val="56"/>
          <w:lang w:eastAsia="en-US"/>
        </w:rPr>
        <w:t>Western Residential Aged Care Pty Ltd</w:t>
      </w:r>
    </w:p>
    <w:p w14:paraId="4D20A690" w14:textId="7C83297A" w:rsidR="001E6954" w:rsidRPr="003C6EC2" w:rsidRDefault="0084453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w:t>
      </w:r>
      <w:r w:rsidR="00717437">
        <w:rPr>
          <w:rFonts w:eastAsia="Calibri"/>
          <w:color w:val="FFFFFF" w:themeColor="background1"/>
          <w:sz w:val="28"/>
          <w:szCs w:val="56"/>
          <w:lang w:eastAsia="en-US"/>
        </w:rPr>
        <w:t>8 November 2021</w:t>
      </w:r>
    </w:p>
    <w:p w14:paraId="4D20A691" w14:textId="77531B21" w:rsidR="006B166B" w:rsidRPr="00E93D41" w:rsidRDefault="00844535" w:rsidP="006B166B">
      <w:pPr>
        <w:tabs>
          <w:tab w:val="left" w:pos="2127"/>
        </w:tabs>
        <w:spacing w:before="120"/>
        <w:rPr>
          <w:color w:val="FFFFFF" w:themeColor="background1"/>
        </w:rPr>
      </w:pPr>
      <w:bookmarkStart w:id="0" w:name="_Hlk32829231"/>
      <w:r w:rsidRPr="00E93D41">
        <w:rPr>
          <w:b/>
          <w:color w:val="FFFFFF" w:themeColor="background1"/>
          <w:sz w:val="28"/>
        </w:rPr>
        <w:t xml:space="preserve">Date of Performance </w:t>
      </w:r>
      <w:r w:rsidRPr="00281331">
        <w:rPr>
          <w:b/>
          <w:color w:val="FFFFFF" w:themeColor="background1"/>
          <w:sz w:val="28"/>
        </w:rPr>
        <w:t>Report</w:t>
      </w:r>
      <w:r w:rsidR="00281331" w:rsidRPr="00281331">
        <w:rPr>
          <w:b/>
          <w:color w:val="FFFFFF" w:themeColor="background1"/>
          <w:sz w:val="28"/>
        </w:rPr>
        <w:t xml:space="preserve"> </w:t>
      </w:r>
      <w:r w:rsidR="00281331">
        <w:rPr>
          <w:b/>
          <w:color w:val="FFFFFF" w:themeColor="background1"/>
          <w:sz w:val="28"/>
        </w:rPr>
        <w:t xml:space="preserve">- </w:t>
      </w:r>
      <w:r w:rsidR="00281331" w:rsidRPr="00281331">
        <w:rPr>
          <w:b/>
          <w:color w:val="FFFFFF" w:themeColor="background1"/>
          <w:sz w:val="28"/>
        </w:rPr>
        <w:t>16 December 2021</w:t>
      </w:r>
    </w:p>
    <w:bookmarkEnd w:id="0"/>
    <w:p w14:paraId="4D20A692" w14:textId="77777777" w:rsidR="001E6954" w:rsidRPr="003C6EC2" w:rsidRDefault="00C95F90" w:rsidP="001E6954">
      <w:pPr>
        <w:tabs>
          <w:tab w:val="left" w:pos="2127"/>
        </w:tabs>
        <w:spacing w:before="120"/>
        <w:rPr>
          <w:rFonts w:eastAsia="Calibri"/>
          <w:b/>
          <w:color w:val="FFFFFF" w:themeColor="background1"/>
          <w:sz w:val="28"/>
          <w:szCs w:val="56"/>
          <w:lang w:eastAsia="en-US"/>
        </w:rPr>
      </w:pPr>
    </w:p>
    <w:p w14:paraId="4D20A693" w14:textId="77777777" w:rsidR="003C6EC2" w:rsidRDefault="00C95F9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D20A694" w14:textId="77777777" w:rsidR="00F96D2E" w:rsidRDefault="00844535" w:rsidP="00F96D2E">
      <w:pPr>
        <w:pStyle w:val="Heading1"/>
      </w:pPr>
      <w:bookmarkStart w:id="1" w:name="_Hlk32477662"/>
      <w:r>
        <w:lastRenderedPageBreak/>
        <w:t>Performance report prepared by</w:t>
      </w:r>
    </w:p>
    <w:p w14:paraId="4D20A695" w14:textId="61338A06" w:rsidR="00F96D2E" w:rsidRPr="009B0F30" w:rsidRDefault="00AD0ACA" w:rsidP="00F96D2E">
      <w:r w:rsidRPr="00AD0ACA">
        <w:rPr>
          <w:rFonts w:cs="Times New Roman"/>
          <w:color w:val="auto"/>
        </w:rPr>
        <w:t>J Liau</w:t>
      </w:r>
      <w:r w:rsidR="00844535" w:rsidRPr="00AD0ACA">
        <w:rPr>
          <w:color w:val="auto"/>
        </w:rPr>
        <w:t xml:space="preserve">, delegate </w:t>
      </w:r>
      <w:r w:rsidR="00844535">
        <w:t>of the Aged Care Quality and Safety Commissioner.</w:t>
      </w:r>
    </w:p>
    <w:p w14:paraId="4D20A696" w14:textId="77777777" w:rsidR="00A30BEC" w:rsidRDefault="00844535" w:rsidP="0094564F">
      <w:pPr>
        <w:pStyle w:val="Heading1"/>
      </w:pPr>
      <w:r>
        <w:t>Publication of report</w:t>
      </w:r>
    </w:p>
    <w:p w14:paraId="4D20A697" w14:textId="77777777" w:rsidR="00A30BEC" w:rsidRPr="006B166B" w:rsidRDefault="00844535"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D20A698" w14:textId="77777777" w:rsidR="007F5256" w:rsidRPr="0094564F" w:rsidRDefault="00844535" w:rsidP="0094564F">
      <w:pPr>
        <w:pStyle w:val="Heading1"/>
      </w:pPr>
      <w:r w:rsidRPr="001E6954">
        <w:t>Overall assessment of this Service</w:t>
      </w:r>
    </w:p>
    <w:p w14:paraId="4D20A69B" w14:textId="1142E9BD" w:rsidR="00C20EE9" w:rsidRDefault="00C95F90" w:rsidP="00C20EE9">
      <w:pPr>
        <w:keepNext/>
        <w:keepLines/>
        <w:rPr>
          <w:rFonts w:cs="Times New Roman"/>
          <w:b/>
          <w:i/>
          <w:color w:val="0000FF"/>
        </w:rPr>
      </w:pP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D127D" w14:paraId="4D20A6B3" w14:textId="77777777" w:rsidTr="00EB1D71">
        <w:trPr>
          <w:trHeight w:val="227"/>
        </w:trPr>
        <w:tc>
          <w:tcPr>
            <w:tcW w:w="3942" w:type="pct"/>
            <w:shd w:val="clear" w:color="auto" w:fill="auto"/>
          </w:tcPr>
          <w:p w14:paraId="4D20A6B1" w14:textId="77777777" w:rsidR="001E6954" w:rsidRPr="001E6954" w:rsidRDefault="00844535" w:rsidP="003C6EC2">
            <w:pPr>
              <w:keepNext/>
              <w:spacing w:before="40" w:after="40" w:line="240" w:lineRule="auto"/>
              <w:ind w:right="-109"/>
              <w:rPr>
                <w:b/>
              </w:rPr>
            </w:pPr>
            <w:bookmarkStart w:id="3" w:name="_Hlk27119070"/>
            <w:bookmarkEnd w:id="2"/>
            <w:r w:rsidRPr="001E6954">
              <w:rPr>
                <w:b/>
              </w:rPr>
              <w:t>Standard 2 Ongoing assessment and planning with consumers</w:t>
            </w:r>
          </w:p>
        </w:tc>
        <w:tc>
          <w:tcPr>
            <w:tcW w:w="1058" w:type="pct"/>
            <w:shd w:val="clear" w:color="auto" w:fill="auto"/>
          </w:tcPr>
          <w:p w14:paraId="4D20A6B2" w14:textId="4F0DBE2B" w:rsidR="001E6954" w:rsidRPr="001E6954" w:rsidRDefault="00C95F90" w:rsidP="003C6EC2">
            <w:pPr>
              <w:keepNext/>
              <w:spacing w:before="40" w:after="40" w:line="240" w:lineRule="auto"/>
              <w:jc w:val="right"/>
              <w:rPr>
                <w:b/>
                <w:color w:val="0000FF"/>
              </w:rPr>
            </w:pPr>
          </w:p>
        </w:tc>
      </w:tr>
      <w:tr w:rsidR="009D127D" w14:paraId="4D20A6BC" w14:textId="77777777" w:rsidTr="00EB1D71">
        <w:trPr>
          <w:trHeight w:val="227"/>
        </w:trPr>
        <w:tc>
          <w:tcPr>
            <w:tcW w:w="3942" w:type="pct"/>
            <w:shd w:val="clear" w:color="auto" w:fill="auto"/>
          </w:tcPr>
          <w:p w14:paraId="4D20A6BA" w14:textId="77777777" w:rsidR="001E6954" w:rsidRPr="001E6954" w:rsidRDefault="00844535" w:rsidP="004C55D8">
            <w:pPr>
              <w:spacing w:before="40" w:after="40" w:line="240" w:lineRule="auto"/>
              <w:ind w:left="318" w:hanging="7"/>
            </w:pPr>
            <w:r w:rsidRPr="001E6954">
              <w:t>Requirement 2(3)(c)</w:t>
            </w:r>
          </w:p>
        </w:tc>
        <w:tc>
          <w:tcPr>
            <w:tcW w:w="1058" w:type="pct"/>
            <w:shd w:val="clear" w:color="auto" w:fill="auto"/>
          </w:tcPr>
          <w:p w14:paraId="4D20A6BB" w14:textId="06B57ECA" w:rsidR="001E6954" w:rsidRPr="001E6954" w:rsidRDefault="00844535" w:rsidP="00463EF3">
            <w:pPr>
              <w:spacing w:before="40" w:after="40" w:line="240" w:lineRule="auto"/>
              <w:jc w:val="right"/>
              <w:rPr>
                <w:color w:val="0000FF"/>
              </w:rPr>
            </w:pPr>
            <w:r w:rsidRPr="001E6954">
              <w:rPr>
                <w:bCs/>
                <w:iCs/>
                <w:color w:val="00577D"/>
                <w:szCs w:val="40"/>
              </w:rPr>
              <w:t>Compliant</w:t>
            </w:r>
          </w:p>
        </w:tc>
      </w:tr>
      <w:tr w:rsidR="009D127D" w14:paraId="4D20A6C5" w14:textId="77777777" w:rsidTr="00EB1D71">
        <w:trPr>
          <w:trHeight w:val="227"/>
        </w:trPr>
        <w:tc>
          <w:tcPr>
            <w:tcW w:w="3942" w:type="pct"/>
            <w:shd w:val="clear" w:color="auto" w:fill="auto"/>
          </w:tcPr>
          <w:p w14:paraId="4D20A6C3" w14:textId="77777777" w:rsidR="001E6954" w:rsidRPr="001E6954" w:rsidRDefault="00844535" w:rsidP="003C6EC2">
            <w:pPr>
              <w:keepNext/>
              <w:spacing w:before="40" w:after="40" w:line="240" w:lineRule="auto"/>
              <w:rPr>
                <w:b/>
              </w:rPr>
            </w:pPr>
            <w:r w:rsidRPr="001E6954">
              <w:rPr>
                <w:b/>
              </w:rPr>
              <w:t>Standard 3 Personal care and clinical care</w:t>
            </w:r>
          </w:p>
        </w:tc>
        <w:tc>
          <w:tcPr>
            <w:tcW w:w="1058" w:type="pct"/>
            <w:shd w:val="clear" w:color="auto" w:fill="auto"/>
          </w:tcPr>
          <w:p w14:paraId="4D20A6C4" w14:textId="7BCDCAFE" w:rsidR="001E6954" w:rsidRPr="001E6954" w:rsidRDefault="00C95F90" w:rsidP="003C6EC2">
            <w:pPr>
              <w:keepNext/>
              <w:spacing w:before="40" w:after="40" w:line="240" w:lineRule="auto"/>
              <w:jc w:val="right"/>
              <w:rPr>
                <w:b/>
                <w:color w:val="0000FF"/>
              </w:rPr>
            </w:pPr>
          </w:p>
        </w:tc>
      </w:tr>
      <w:tr w:rsidR="009D127D" w14:paraId="4D20A6D1" w14:textId="77777777" w:rsidTr="00EB1D71">
        <w:trPr>
          <w:trHeight w:val="227"/>
        </w:trPr>
        <w:tc>
          <w:tcPr>
            <w:tcW w:w="3942" w:type="pct"/>
            <w:shd w:val="clear" w:color="auto" w:fill="auto"/>
          </w:tcPr>
          <w:p w14:paraId="4D20A6CF" w14:textId="77777777" w:rsidR="001E6954" w:rsidRPr="001E6954" w:rsidRDefault="00844535" w:rsidP="004C55D8">
            <w:pPr>
              <w:spacing w:before="40" w:after="40" w:line="240" w:lineRule="auto"/>
              <w:ind w:left="318" w:hanging="7"/>
            </w:pPr>
            <w:r w:rsidRPr="001E6954">
              <w:t>Requirement 3(3)(d)</w:t>
            </w:r>
          </w:p>
        </w:tc>
        <w:tc>
          <w:tcPr>
            <w:tcW w:w="1058" w:type="pct"/>
            <w:shd w:val="clear" w:color="auto" w:fill="auto"/>
          </w:tcPr>
          <w:p w14:paraId="4D20A6D0" w14:textId="33EC96BF" w:rsidR="001E6954" w:rsidRPr="001E6954" w:rsidRDefault="00844535" w:rsidP="00463EF3">
            <w:pPr>
              <w:spacing w:before="40" w:after="40" w:line="240" w:lineRule="auto"/>
              <w:jc w:val="right"/>
              <w:rPr>
                <w:color w:val="0000FF"/>
              </w:rPr>
            </w:pPr>
            <w:r w:rsidRPr="001E6954">
              <w:rPr>
                <w:bCs/>
                <w:iCs/>
                <w:color w:val="00577D"/>
                <w:szCs w:val="40"/>
              </w:rPr>
              <w:t>Compliant</w:t>
            </w:r>
          </w:p>
        </w:tc>
      </w:tr>
      <w:tr w:rsidR="009D127D" w14:paraId="4D20A722" w14:textId="77777777" w:rsidTr="00EB1D71">
        <w:trPr>
          <w:trHeight w:val="227"/>
        </w:trPr>
        <w:tc>
          <w:tcPr>
            <w:tcW w:w="3942" w:type="pct"/>
            <w:shd w:val="clear" w:color="auto" w:fill="auto"/>
          </w:tcPr>
          <w:p w14:paraId="4D20A720" w14:textId="77777777" w:rsidR="001E6954" w:rsidRPr="001E6954" w:rsidRDefault="00844535" w:rsidP="003C6EC2">
            <w:pPr>
              <w:keepNext/>
              <w:spacing w:before="40" w:after="40" w:line="240" w:lineRule="auto"/>
              <w:rPr>
                <w:b/>
              </w:rPr>
            </w:pPr>
            <w:r w:rsidRPr="001E6954">
              <w:rPr>
                <w:b/>
              </w:rPr>
              <w:t>Standard 8 Organisational governance</w:t>
            </w:r>
          </w:p>
        </w:tc>
        <w:tc>
          <w:tcPr>
            <w:tcW w:w="1058" w:type="pct"/>
            <w:shd w:val="clear" w:color="auto" w:fill="auto"/>
          </w:tcPr>
          <w:p w14:paraId="4D20A721" w14:textId="4A44B906" w:rsidR="001E6954" w:rsidRPr="001E6954" w:rsidRDefault="00844535" w:rsidP="003C6EC2">
            <w:pPr>
              <w:keepNext/>
              <w:spacing w:before="40" w:after="40" w:line="240" w:lineRule="auto"/>
              <w:jc w:val="right"/>
              <w:rPr>
                <w:b/>
                <w:color w:val="0000FF"/>
              </w:rPr>
            </w:pPr>
            <w:r w:rsidRPr="001E6954">
              <w:rPr>
                <w:b/>
                <w:bCs/>
                <w:iCs/>
                <w:color w:val="00577D"/>
                <w:szCs w:val="40"/>
              </w:rPr>
              <w:t>Non-compliant</w:t>
            </w:r>
          </w:p>
        </w:tc>
      </w:tr>
      <w:tr w:rsidR="009D127D" w14:paraId="4D20A72E" w14:textId="77777777" w:rsidTr="00EB1D71">
        <w:trPr>
          <w:trHeight w:val="227"/>
        </w:trPr>
        <w:tc>
          <w:tcPr>
            <w:tcW w:w="3942" w:type="pct"/>
            <w:shd w:val="clear" w:color="auto" w:fill="auto"/>
          </w:tcPr>
          <w:p w14:paraId="4D20A72C" w14:textId="77777777" w:rsidR="001E6954" w:rsidRPr="001E6954" w:rsidRDefault="00844535" w:rsidP="004C55D8">
            <w:pPr>
              <w:spacing w:before="40" w:after="40" w:line="240" w:lineRule="auto"/>
              <w:ind w:left="318" w:hanging="7"/>
            </w:pPr>
            <w:r w:rsidRPr="001E6954">
              <w:t>Requirement 8(3)(d)</w:t>
            </w:r>
          </w:p>
        </w:tc>
        <w:tc>
          <w:tcPr>
            <w:tcW w:w="1058" w:type="pct"/>
            <w:shd w:val="clear" w:color="auto" w:fill="auto"/>
          </w:tcPr>
          <w:p w14:paraId="4D20A72D" w14:textId="5A0366A4" w:rsidR="001E6954" w:rsidRPr="001E6954" w:rsidRDefault="00844535" w:rsidP="00463EF3">
            <w:pPr>
              <w:spacing w:before="40" w:after="40" w:line="240" w:lineRule="auto"/>
              <w:jc w:val="right"/>
              <w:rPr>
                <w:color w:val="0000FF"/>
              </w:rPr>
            </w:pPr>
            <w:r w:rsidRPr="001E6954">
              <w:rPr>
                <w:bCs/>
                <w:iCs/>
                <w:color w:val="00577D"/>
                <w:szCs w:val="40"/>
              </w:rPr>
              <w:t>Non-compliant</w:t>
            </w:r>
          </w:p>
        </w:tc>
      </w:tr>
      <w:bookmarkEnd w:id="3"/>
    </w:tbl>
    <w:p w14:paraId="4D20A732" w14:textId="77777777" w:rsidR="008A22FF" w:rsidRDefault="00C95F90" w:rsidP="00463EF3">
      <w:pPr>
        <w:sectPr w:rsidR="008A22FF" w:rsidSect="001416E6">
          <w:headerReference w:type="first" r:id="rId16"/>
          <w:pgSz w:w="11906" w:h="16838"/>
          <w:pgMar w:top="1701" w:right="1418" w:bottom="1418" w:left="1418" w:header="709" w:footer="397" w:gutter="0"/>
          <w:cols w:space="708"/>
          <w:docGrid w:linePitch="360"/>
        </w:sectPr>
      </w:pPr>
    </w:p>
    <w:p w14:paraId="4D20A733" w14:textId="77777777" w:rsidR="007F5256" w:rsidRPr="00D21DCD" w:rsidRDefault="00844535" w:rsidP="00EC5474">
      <w:pPr>
        <w:pStyle w:val="Heading1"/>
      </w:pPr>
      <w:r>
        <w:lastRenderedPageBreak/>
        <w:t>Detailed assessment</w:t>
      </w:r>
    </w:p>
    <w:p w14:paraId="4D20A734" w14:textId="77777777" w:rsidR="001E6954" w:rsidRPr="00D63989" w:rsidRDefault="00844535"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D20A735" w14:textId="77777777" w:rsidR="001E6954" w:rsidRPr="001E6954" w:rsidRDefault="00844535" w:rsidP="001E6954">
      <w:pPr>
        <w:rPr>
          <w:color w:val="auto"/>
        </w:rPr>
      </w:pPr>
      <w:r w:rsidRPr="00D63989">
        <w:t>The report also specifies areas in which improvements must be made to ensure the Quality Standards are complied with.</w:t>
      </w:r>
    </w:p>
    <w:p w14:paraId="4D20A736" w14:textId="77777777" w:rsidR="001E6954" w:rsidRPr="00D63989" w:rsidRDefault="00844535"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D20A737" w14:textId="7DF1758B" w:rsidR="004B33E7" w:rsidRDefault="00844535"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AD0ACA">
        <w:t>by a site assessment, observations at the service, review of documents and interviews with staff, consumers/representatives and others</w:t>
      </w:r>
    </w:p>
    <w:p w14:paraId="333757A6" w14:textId="2E567114" w:rsidR="00050AC8" w:rsidRPr="00AD0ACA" w:rsidRDefault="00050AC8" w:rsidP="004B33E7">
      <w:pPr>
        <w:pStyle w:val="ListBullet"/>
      </w:pPr>
      <w:r>
        <w:t>T</w:t>
      </w:r>
      <w:r w:rsidRPr="00050AC8">
        <w:t>he provider’s response to the Assessment Contact - Site report received</w:t>
      </w:r>
      <w:r>
        <w:t xml:space="preserve"> 8 December 2021</w:t>
      </w:r>
    </w:p>
    <w:p w14:paraId="4D20A73A" w14:textId="77777777" w:rsidR="008A22FF" w:rsidRDefault="00C95F90">
      <w:pPr>
        <w:spacing w:after="160" w:line="259" w:lineRule="auto"/>
        <w:rPr>
          <w:rFonts w:cs="Times New Roman"/>
        </w:rPr>
      </w:pPr>
    </w:p>
    <w:p w14:paraId="4D20A73B" w14:textId="77777777" w:rsidR="00095CD4" w:rsidRDefault="00C95F90" w:rsidP="00095CD4">
      <w:pPr>
        <w:sectPr w:rsidR="00095CD4" w:rsidSect="005058B8">
          <w:headerReference w:type="first" r:id="rId17"/>
          <w:pgSz w:w="11906" w:h="16838"/>
          <w:pgMar w:top="1701" w:right="1418" w:bottom="1418" w:left="1418" w:header="709" w:footer="397" w:gutter="0"/>
          <w:cols w:space="708"/>
          <w:docGrid w:linePitch="360"/>
        </w:sectPr>
      </w:pPr>
    </w:p>
    <w:p w14:paraId="4D20A75F" w14:textId="77777777" w:rsidR="00ED6B57" w:rsidRDefault="00C95F90"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4D20A760" w14:textId="08DBCDB0" w:rsidR="00CB3BA9" w:rsidRDefault="00844535" w:rsidP="00A3716D">
      <w:pPr>
        <w:pStyle w:val="Heading1"/>
        <w:tabs>
          <w:tab w:val="right" w:pos="9070"/>
        </w:tabs>
        <w:spacing w:before="560" w:after="640"/>
        <w:rPr>
          <w:color w:val="FFFFFF" w:themeColor="background1"/>
        </w:rPr>
        <w:sectPr w:rsidR="00CB3BA9"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4D20A840" wp14:editId="4D20A84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892094"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4D20A761" w14:textId="77777777" w:rsidR="00ED6B57" w:rsidRPr="00ED6B57" w:rsidRDefault="00844535" w:rsidP="00ED6B57">
      <w:pPr>
        <w:pStyle w:val="Heading3"/>
        <w:shd w:val="clear" w:color="auto" w:fill="F2F2F2" w:themeFill="background1" w:themeFillShade="F2"/>
      </w:pPr>
      <w:r w:rsidRPr="00ED6B57">
        <w:t>Consumer outcome:</w:t>
      </w:r>
    </w:p>
    <w:p w14:paraId="4D20A762" w14:textId="77777777" w:rsidR="00ED6B57" w:rsidRPr="00ED6B57" w:rsidRDefault="00844535"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D20A763" w14:textId="77777777" w:rsidR="00ED6B57" w:rsidRPr="00ED6B57" w:rsidRDefault="00844535" w:rsidP="00ED6B57">
      <w:pPr>
        <w:pStyle w:val="Heading3"/>
        <w:shd w:val="clear" w:color="auto" w:fill="F2F2F2" w:themeFill="background1" w:themeFillShade="F2"/>
      </w:pPr>
      <w:r w:rsidRPr="00ED6B57">
        <w:t>Organisation statement:</w:t>
      </w:r>
    </w:p>
    <w:p w14:paraId="4D20A764" w14:textId="77777777" w:rsidR="00ED6B57" w:rsidRPr="00ED6B57" w:rsidRDefault="00844535"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D20A765" w14:textId="77777777" w:rsidR="00ED6B57" w:rsidRDefault="00844535" w:rsidP="00ED6B57">
      <w:pPr>
        <w:pStyle w:val="Heading2"/>
      </w:pPr>
      <w:r>
        <w:t xml:space="preserve">Assessment </w:t>
      </w:r>
      <w:r w:rsidRPr="002B2C0F">
        <w:t>of Standard</w:t>
      </w:r>
      <w:r>
        <w:t xml:space="preserve"> 2</w:t>
      </w:r>
    </w:p>
    <w:p w14:paraId="178628E6" w14:textId="7FED23DE" w:rsidR="003D0BED" w:rsidRPr="003D0BED" w:rsidRDefault="00F549CA" w:rsidP="00154403">
      <w:pPr>
        <w:rPr>
          <w:rFonts w:eastAsiaTheme="minorHAnsi"/>
          <w:color w:val="auto"/>
        </w:rPr>
      </w:pPr>
      <w:r w:rsidRPr="003D0BED">
        <w:rPr>
          <w:rFonts w:eastAsiaTheme="minorHAnsi"/>
          <w:color w:val="auto"/>
        </w:rPr>
        <w:t>The focus of this assessment contact was to assess the provider’s</w:t>
      </w:r>
      <w:r w:rsidR="003D0BED" w:rsidRPr="003D0BED">
        <w:rPr>
          <w:rFonts w:eastAsiaTheme="minorHAnsi"/>
          <w:color w:val="auto"/>
        </w:rPr>
        <w:t xml:space="preserve"> process on</w:t>
      </w:r>
      <w:r w:rsidRPr="003D0BED">
        <w:rPr>
          <w:rFonts w:eastAsiaTheme="minorHAnsi"/>
          <w:color w:val="auto"/>
        </w:rPr>
        <w:t xml:space="preserve"> </w:t>
      </w:r>
      <w:r w:rsidR="003D0BED" w:rsidRPr="003D0BED">
        <w:rPr>
          <w:rFonts w:eastAsiaTheme="minorHAnsi"/>
          <w:color w:val="auto"/>
        </w:rPr>
        <w:t xml:space="preserve">ongoing </w:t>
      </w:r>
      <w:r w:rsidRPr="003D0BED">
        <w:rPr>
          <w:rFonts w:eastAsiaTheme="minorHAnsi"/>
          <w:color w:val="auto"/>
        </w:rPr>
        <w:t xml:space="preserve">assessment and planning </w:t>
      </w:r>
      <w:r w:rsidR="003D0BED" w:rsidRPr="003D0BED">
        <w:rPr>
          <w:rFonts w:eastAsiaTheme="minorHAnsi"/>
          <w:color w:val="auto"/>
        </w:rPr>
        <w:t>with consumers</w:t>
      </w:r>
      <w:r w:rsidRPr="003D0BED">
        <w:rPr>
          <w:rFonts w:eastAsiaTheme="minorHAnsi"/>
          <w:color w:val="auto"/>
        </w:rPr>
        <w:t>. The service was able to demonstrate that actions undertaken to date have addressed the</w:t>
      </w:r>
      <w:r w:rsidR="003D0BED" w:rsidRPr="003D0BED">
        <w:rPr>
          <w:rFonts w:eastAsiaTheme="minorHAnsi"/>
          <w:color w:val="auto"/>
        </w:rPr>
        <w:t xml:space="preserve"> Requirement. </w:t>
      </w:r>
    </w:p>
    <w:p w14:paraId="4D20A767" w14:textId="149C6B82" w:rsidR="00154403" w:rsidRPr="00D435F8" w:rsidRDefault="00844535" w:rsidP="00154403">
      <w:pPr>
        <w:rPr>
          <w:rFonts w:eastAsia="Calibri"/>
          <w:i/>
          <w:color w:val="auto"/>
          <w:lang w:eastAsia="en-US"/>
        </w:rPr>
      </w:pPr>
      <w:r w:rsidRPr="00154403">
        <w:rPr>
          <w:rFonts w:eastAsiaTheme="minorHAnsi"/>
        </w:rPr>
        <w:t xml:space="preserve">The </w:t>
      </w:r>
      <w:r w:rsidR="003D0BED">
        <w:rPr>
          <w:rFonts w:eastAsiaTheme="minorHAnsi"/>
        </w:rPr>
        <w:t>Assessment Team assessed one Requirement under this S</w:t>
      </w:r>
      <w:r w:rsidRPr="00154403">
        <w:rPr>
          <w:rFonts w:eastAsiaTheme="minorHAnsi"/>
        </w:rPr>
        <w:t xml:space="preserve">tandard </w:t>
      </w:r>
      <w:r w:rsidR="003D0BED">
        <w:rPr>
          <w:rFonts w:eastAsiaTheme="minorHAnsi"/>
        </w:rPr>
        <w:t xml:space="preserve">and found this Requirement compliant. </w:t>
      </w:r>
    </w:p>
    <w:p w14:paraId="4D20A768" w14:textId="210AE9EE" w:rsidR="00ED6B57" w:rsidRDefault="00844535" w:rsidP="00ED6B57">
      <w:pPr>
        <w:pStyle w:val="Heading2"/>
      </w:pPr>
      <w:r>
        <w:t>Assessment of Standard 2 Requirements</w:t>
      </w:r>
      <w:r w:rsidRPr="0066387A">
        <w:rPr>
          <w:i/>
          <w:color w:val="0000FF"/>
          <w:sz w:val="24"/>
          <w:szCs w:val="24"/>
        </w:rPr>
        <w:t xml:space="preserve"> </w:t>
      </w:r>
    </w:p>
    <w:p w14:paraId="4D20A76F" w14:textId="16185535" w:rsidR="00934888" w:rsidRDefault="00844535" w:rsidP="00934888">
      <w:pPr>
        <w:pStyle w:val="Heading3"/>
      </w:pPr>
      <w:r>
        <w:t>Requirement 2(3)(c)</w:t>
      </w:r>
      <w:r>
        <w:tab/>
        <w:t>Compliant</w:t>
      </w:r>
    </w:p>
    <w:p w14:paraId="4D20A770" w14:textId="77777777" w:rsidR="00853601" w:rsidRPr="008D114F" w:rsidRDefault="00844535" w:rsidP="00853601">
      <w:pPr>
        <w:rPr>
          <w:i/>
        </w:rPr>
      </w:pPr>
      <w:r w:rsidRPr="008D114F">
        <w:rPr>
          <w:i/>
        </w:rPr>
        <w:t>The organisation demonstrates that assessment and planning:</w:t>
      </w:r>
    </w:p>
    <w:p w14:paraId="4D20A771" w14:textId="77777777" w:rsidR="00853601" w:rsidRPr="008D114F" w:rsidRDefault="00844535"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D20A772" w14:textId="77777777" w:rsidR="00853601" w:rsidRPr="008D114F" w:rsidRDefault="00844535"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559B411" w14:textId="098492B3" w:rsidR="00FC6685" w:rsidRDefault="003D0BED" w:rsidP="00853601">
      <w:pPr>
        <w:rPr>
          <w:color w:val="auto"/>
        </w:rPr>
      </w:pPr>
      <w:r w:rsidRPr="00CF2CCE">
        <w:rPr>
          <w:color w:val="auto"/>
        </w:rPr>
        <w:t>Most sampled representatives considered they feel like partners in the ongoing assessment and planning of consumers</w:t>
      </w:r>
      <w:r w:rsidR="00CF2CCE">
        <w:rPr>
          <w:color w:val="auto"/>
        </w:rPr>
        <w:t>’</w:t>
      </w:r>
      <w:r w:rsidRPr="00CF2CCE">
        <w:rPr>
          <w:color w:val="auto"/>
        </w:rPr>
        <w:t xml:space="preserve"> care and services. </w:t>
      </w:r>
      <w:r w:rsidR="00B561B6" w:rsidRPr="00CF2CCE">
        <w:rPr>
          <w:color w:val="auto"/>
        </w:rPr>
        <w:t xml:space="preserve">They said they were involved to the extent they wished in care planning. The consumer representatives described a range of points of engagement in both formal and informal care planning. The Assessment Team sampled documentation and found communication with consumers’ representatives was evident throughout the care planning process. The </w:t>
      </w:r>
      <w:bookmarkStart w:id="5" w:name="_GoBack"/>
      <w:bookmarkEnd w:id="5"/>
      <w:r w:rsidR="00FC6685">
        <w:rPr>
          <w:color w:val="auto"/>
        </w:rPr>
        <w:lastRenderedPageBreak/>
        <w:t xml:space="preserve">Assessment Team interviewed the clinical staff and they were able to describe in various ways how they are involved in the consumer’s care planning. </w:t>
      </w:r>
    </w:p>
    <w:p w14:paraId="73D87FA9" w14:textId="3967BCF6" w:rsidR="007B346E" w:rsidRDefault="003D4B95" w:rsidP="00853601">
      <w:pPr>
        <w:rPr>
          <w:color w:val="auto"/>
        </w:rPr>
      </w:pPr>
      <w:r>
        <w:rPr>
          <w:color w:val="auto"/>
        </w:rPr>
        <w:t xml:space="preserve">One of the consumer’s </w:t>
      </w:r>
      <w:r w:rsidR="007E07BA">
        <w:rPr>
          <w:color w:val="auto"/>
        </w:rPr>
        <w:t>representatives</w:t>
      </w:r>
      <w:r>
        <w:rPr>
          <w:color w:val="auto"/>
        </w:rPr>
        <w:t xml:space="preserve"> interviewed expressed diss</w:t>
      </w:r>
      <w:r w:rsidR="007B346E">
        <w:rPr>
          <w:color w:val="auto"/>
        </w:rPr>
        <w:t>atisfaction</w:t>
      </w:r>
      <w:r>
        <w:rPr>
          <w:color w:val="auto"/>
        </w:rPr>
        <w:t xml:space="preserve"> regarding the service’s care assessment and planning process. He commented the </w:t>
      </w:r>
      <w:r w:rsidR="007B346E">
        <w:rPr>
          <w:color w:val="auto"/>
        </w:rPr>
        <w:t xml:space="preserve">care consultation were not transparent and communication was poor with no real discussion occurred. He said the service’s COVID-19 protocol was unclear to him and </w:t>
      </w:r>
      <w:r w:rsidR="00284572">
        <w:rPr>
          <w:color w:val="auto"/>
        </w:rPr>
        <w:t>there was</w:t>
      </w:r>
      <w:r w:rsidR="00F50700">
        <w:rPr>
          <w:color w:val="auto"/>
        </w:rPr>
        <w:t xml:space="preserve"> no</w:t>
      </w:r>
      <w:r w:rsidR="00284572">
        <w:rPr>
          <w:color w:val="auto"/>
        </w:rPr>
        <w:t xml:space="preserve"> communication from the service regarding the consumer’s health status until when the consumer is about to be transferred</w:t>
      </w:r>
      <w:r w:rsidR="00F50700">
        <w:rPr>
          <w:color w:val="auto"/>
        </w:rPr>
        <w:t xml:space="preserve"> out</w:t>
      </w:r>
      <w:r w:rsidR="00284572">
        <w:rPr>
          <w:color w:val="auto"/>
        </w:rPr>
        <w:t xml:space="preserve"> from the service to the hospital.  </w:t>
      </w:r>
      <w:r w:rsidR="007B346E">
        <w:rPr>
          <w:color w:val="auto"/>
        </w:rPr>
        <w:t xml:space="preserve"> </w:t>
      </w:r>
    </w:p>
    <w:p w14:paraId="0AD5C08E" w14:textId="77777777" w:rsidR="002530D1" w:rsidRDefault="00284572" w:rsidP="00095CD4">
      <w:bookmarkStart w:id="6" w:name="_Hlk89944729"/>
      <w:r>
        <w:t xml:space="preserve">While the care experience for this individual did not meet best practice for ongoing assessment and planning </w:t>
      </w:r>
      <w:r w:rsidR="00310E60">
        <w:t xml:space="preserve">with consumer, I have taken into consideration all the evidence and find on balance the service complies with this </w:t>
      </w:r>
      <w:r w:rsidR="002530D1">
        <w:t xml:space="preserve">Requirement. </w:t>
      </w:r>
    </w:p>
    <w:p w14:paraId="4D20A77A" w14:textId="07DE6F07" w:rsidR="00310E60" w:rsidRDefault="00310E60" w:rsidP="00095CD4">
      <w:pPr>
        <w:sectPr w:rsidR="00310E60" w:rsidSect="003F5725">
          <w:type w:val="continuous"/>
          <w:pgSz w:w="11906" w:h="16838"/>
          <w:pgMar w:top="1701" w:right="1418" w:bottom="1418" w:left="1418" w:header="709" w:footer="397" w:gutter="0"/>
          <w:cols w:space="708"/>
          <w:titlePg/>
          <w:docGrid w:linePitch="360"/>
        </w:sectPr>
      </w:pPr>
    </w:p>
    <w:bookmarkEnd w:id="6"/>
    <w:p w14:paraId="4D20A77B" w14:textId="66A4C740" w:rsidR="00CB3BA9" w:rsidRDefault="00844535"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D20A842" wp14:editId="4D20A84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876004"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D20A77C" w14:textId="77777777" w:rsidR="007F5256" w:rsidRPr="00FD1B02" w:rsidRDefault="00844535" w:rsidP="00032B17">
      <w:pPr>
        <w:pStyle w:val="Heading3"/>
        <w:shd w:val="clear" w:color="auto" w:fill="F2F2F2" w:themeFill="background1" w:themeFillShade="F2"/>
      </w:pPr>
      <w:r w:rsidRPr="00FD1B02">
        <w:t>Consumer outcome:</w:t>
      </w:r>
    </w:p>
    <w:p w14:paraId="4D20A77D" w14:textId="77777777" w:rsidR="007F5256" w:rsidRDefault="00844535" w:rsidP="00912DE6">
      <w:pPr>
        <w:numPr>
          <w:ilvl w:val="0"/>
          <w:numId w:val="3"/>
        </w:numPr>
        <w:shd w:val="clear" w:color="auto" w:fill="F2F2F2" w:themeFill="background1" w:themeFillShade="F2"/>
      </w:pPr>
      <w:r>
        <w:t>I get personal care, clinical care, or both personal care and clinical care, that is safe and right for me.</w:t>
      </w:r>
    </w:p>
    <w:p w14:paraId="4D20A77E" w14:textId="77777777" w:rsidR="007F5256" w:rsidRDefault="00844535" w:rsidP="00032B17">
      <w:pPr>
        <w:pStyle w:val="Heading3"/>
        <w:shd w:val="clear" w:color="auto" w:fill="F2F2F2" w:themeFill="background1" w:themeFillShade="F2"/>
      </w:pPr>
      <w:r>
        <w:t>Organisation statement:</w:t>
      </w:r>
    </w:p>
    <w:p w14:paraId="4D20A77F" w14:textId="77777777" w:rsidR="007F5256" w:rsidRDefault="0084453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D20A780" w14:textId="77777777" w:rsidR="007F5256" w:rsidRDefault="00844535" w:rsidP="00427817">
      <w:pPr>
        <w:pStyle w:val="Heading2"/>
      </w:pPr>
      <w:r>
        <w:t>Assessment of Standard 3</w:t>
      </w:r>
    </w:p>
    <w:p w14:paraId="36F3EA52" w14:textId="2AFB9343" w:rsidR="00E87B80" w:rsidRPr="00E87B80" w:rsidRDefault="00E87B80" w:rsidP="00E87B80">
      <w:pPr>
        <w:rPr>
          <w:rFonts w:eastAsiaTheme="minorHAnsi"/>
          <w:color w:val="auto"/>
        </w:rPr>
      </w:pPr>
      <w:r w:rsidRPr="00E87B80">
        <w:rPr>
          <w:rFonts w:eastAsiaTheme="minorHAnsi"/>
          <w:color w:val="auto"/>
        </w:rPr>
        <w:t xml:space="preserve">The focus of this assessment contact was to assess the provider’s response to deterioration or change in a consumer’s mental health, cognitive or physical function, capacity or condition. </w:t>
      </w:r>
    </w:p>
    <w:p w14:paraId="4D20A782" w14:textId="7C6D77EE" w:rsidR="007F5256" w:rsidRPr="00663B6D" w:rsidRDefault="00E87B80" w:rsidP="00E87B80">
      <w:pPr>
        <w:rPr>
          <w:rFonts w:eastAsia="Calibri"/>
          <w:lang w:eastAsia="en-US"/>
        </w:rPr>
      </w:pPr>
      <w:r w:rsidRPr="00E87B80">
        <w:rPr>
          <w:rFonts w:eastAsiaTheme="minorHAnsi"/>
          <w:color w:val="auto"/>
        </w:rPr>
        <w:t>The Assessment Team assessed one Requirement under this Standard and found this Requirement compliant</w:t>
      </w:r>
      <w:r w:rsidRPr="00E87B80">
        <w:rPr>
          <w:rFonts w:eastAsiaTheme="minorHAnsi"/>
          <w:color w:val="0000FF"/>
        </w:rPr>
        <w:t xml:space="preserve">. </w:t>
      </w:r>
    </w:p>
    <w:p w14:paraId="4D20A783" w14:textId="5A7CC022" w:rsidR="00301877" w:rsidRDefault="00844535"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D20A791" w14:textId="03A48C08" w:rsidR="00853601" w:rsidRPr="00D435F8" w:rsidRDefault="00844535" w:rsidP="00853601">
      <w:pPr>
        <w:pStyle w:val="Heading3"/>
      </w:pPr>
      <w:r w:rsidRPr="00D435F8">
        <w:t>Requirement 3(3)(d)</w:t>
      </w:r>
      <w:r>
        <w:tab/>
        <w:t>Compliant</w:t>
      </w:r>
    </w:p>
    <w:p w14:paraId="4D20A792" w14:textId="77777777" w:rsidR="00853601" w:rsidRPr="008D114F" w:rsidRDefault="00844535" w:rsidP="00853601">
      <w:pPr>
        <w:rPr>
          <w:i/>
        </w:rPr>
      </w:pPr>
      <w:r w:rsidRPr="008D114F">
        <w:rPr>
          <w:i/>
          <w:szCs w:val="22"/>
        </w:rPr>
        <w:t>Deterioration or change of a consumer’s mental health, cognitive or physical function, capacity or condition is recognised and responded to in a timely manner.</w:t>
      </w:r>
    </w:p>
    <w:p w14:paraId="4D20A793" w14:textId="1F70F556" w:rsidR="00853601" w:rsidRDefault="00E87B80" w:rsidP="00853601">
      <w:r>
        <w:t>Most sampled representatives were confident that staff identify changes to the consumer’s well-being and where clinical deterioration was evident</w:t>
      </w:r>
      <w:r w:rsidR="00F50700">
        <w:t xml:space="preserve"> </w:t>
      </w:r>
      <w:r>
        <w:t xml:space="preserve">staff were taking actions </w:t>
      </w:r>
      <w:r w:rsidR="00B043C5">
        <w:t xml:space="preserve">to address any decline. </w:t>
      </w:r>
    </w:p>
    <w:p w14:paraId="210C8B37" w14:textId="2D9BCA77" w:rsidR="00F50700" w:rsidRDefault="00B043C5" w:rsidP="00853601">
      <w:r>
        <w:t xml:space="preserve">The Assessment Team’s review identified staff are diligent in monitoring for any decline of consumer’s health and have tools and practices which support </w:t>
      </w:r>
      <w:r w:rsidR="00F50700">
        <w:t>prompt</w:t>
      </w:r>
      <w:r>
        <w:t xml:space="preserve"> identification of any COVID-19 related issue. </w:t>
      </w:r>
      <w:r w:rsidR="00F50700">
        <w:t xml:space="preserve">The Assessment Team sampled care planning documents evidence that changes in consumers presentation and/or clinical deterioration was identified by staff. It was evidence to the Assessment Team that staff followed the service’s escalation flowchart where a </w:t>
      </w:r>
      <w:r w:rsidR="00F61055">
        <w:t>decline</w:t>
      </w:r>
      <w:r w:rsidR="00F50700">
        <w:t xml:space="preserve"> was </w:t>
      </w:r>
      <w:r w:rsidR="00F61055">
        <w:t xml:space="preserve">indicated. The </w:t>
      </w:r>
      <w:r w:rsidR="00F61055">
        <w:lastRenderedPageBreak/>
        <w:t xml:space="preserve">Assessment Team found the service is responding to changes in care needs following a consumer’s discharge from the hospital. </w:t>
      </w:r>
    </w:p>
    <w:p w14:paraId="4CB30E85" w14:textId="2B728DB5" w:rsidR="00F61055" w:rsidRDefault="00F61055" w:rsidP="00853601">
      <w:r>
        <w:t xml:space="preserve">However, interview with consumers’ representatives </w:t>
      </w:r>
      <w:r w:rsidR="00DC3881">
        <w:t xml:space="preserve">indicated some of them were </w:t>
      </w:r>
      <w:r>
        <w:t xml:space="preserve">not satisfied with the </w:t>
      </w:r>
      <w:r w:rsidR="00DC3881">
        <w:t xml:space="preserve">level of communication provided by the service prior to hospital transfer. </w:t>
      </w:r>
    </w:p>
    <w:p w14:paraId="5DE4FFEF" w14:textId="61FA7A08" w:rsidR="002530D1" w:rsidRPr="00853601" w:rsidRDefault="00DC3881" w:rsidP="00853601">
      <w:r w:rsidRPr="00DC3881">
        <w:t xml:space="preserve">While the </w:t>
      </w:r>
      <w:r>
        <w:t xml:space="preserve">service’s communication process with consumers’ representatives during deterioration or change of a consumer’ condition did not </w:t>
      </w:r>
      <w:r w:rsidRPr="00DC3881">
        <w:t>meet best practice</w:t>
      </w:r>
      <w:r>
        <w:t xml:space="preserve">, </w:t>
      </w:r>
      <w:r w:rsidRPr="00DC3881">
        <w:t xml:space="preserve">I have taken into consideration all the evidence and find on balance the service complies with this Requirement. </w:t>
      </w:r>
    </w:p>
    <w:p w14:paraId="4D20A79F" w14:textId="77777777" w:rsidR="00032B17" w:rsidRDefault="00C95F90" w:rsidP="00095CD4"/>
    <w:p w14:paraId="4D20A7A0" w14:textId="77777777" w:rsidR="00853601" w:rsidRDefault="00C95F90" w:rsidP="00095CD4">
      <w:pPr>
        <w:sectPr w:rsidR="00853601" w:rsidSect="00CB3BA9">
          <w:type w:val="continuous"/>
          <w:pgSz w:w="11906" w:h="16838"/>
          <w:pgMar w:top="1701" w:right="1418" w:bottom="1418" w:left="1418" w:header="709" w:footer="397" w:gutter="0"/>
          <w:cols w:space="708"/>
          <w:titlePg/>
          <w:docGrid w:linePitch="360"/>
        </w:sectPr>
      </w:pPr>
    </w:p>
    <w:p w14:paraId="4D20A7C3" w14:textId="77777777" w:rsidR="009C6F30" w:rsidRDefault="00C95F90" w:rsidP="00095CD4">
      <w:pPr>
        <w:sectPr w:rsidR="009C6F30" w:rsidSect="00CB3BA9">
          <w:headerReference w:type="first" r:id="rId22"/>
          <w:type w:val="continuous"/>
          <w:pgSz w:w="11906" w:h="16838"/>
          <w:pgMar w:top="1701" w:right="1418" w:bottom="1418" w:left="1418" w:header="709" w:footer="397" w:gutter="0"/>
          <w:cols w:space="708"/>
          <w:titlePg/>
          <w:docGrid w:linePitch="360"/>
        </w:sectPr>
      </w:pPr>
    </w:p>
    <w:p w14:paraId="4D20A7D9" w14:textId="77777777" w:rsidR="009C6F30" w:rsidRDefault="00C95F90" w:rsidP="00095CD4">
      <w:pPr>
        <w:sectPr w:rsidR="009C6F30" w:rsidSect="00CB3BA9">
          <w:headerReference w:type="first" r:id="rId23"/>
          <w:type w:val="continuous"/>
          <w:pgSz w:w="11906" w:h="16838"/>
          <w:pgMar w:top="1701" w:right="1418" w:bottom="1418" w:left="1418" w:header="709" w:footer="397" w:gutter="0"/>
          <w:cols w:space="708"/>
          <w:titlePg/>
          <w:docGrid w:linePitch="360"/>
        </w:sectPr>
      </w:pPr>
    </w:p>
    <w:p w14:paraId="4D20A809" w14:textId="77777777" w:rsidR="00095CD4" w:rsidRDefault="00C95F90" w:rsidP="00095CD4">
      <w:pPr>
        <w:sectPr w:rsidR="00095CD4" w:rsidSect="00CB3BA9">
          <w:headerReference w:type="first" r:id="rId24"/>
          <w:type w:val="continuous"/>
          <w:pgSz w:w="11906" w:h="16838"/>
          <w:pgMar w:top="1701" w:right="1418" w:bottom="1418" w:left="1418" w:header="709" w:footer="397" w:gutter="0"/>
          <w:cols w:space="708"/>
          <w:titlePg/>
          <w:docGrid w:linePitch="360"/>
        </w:sectPr>
      </w:pPr>
    </w:p>
    <w:p w14:paraId="4D20A80A" w14:textId="2B69228C" w:rsidR="008D7780" w:rsidRDefault="00844535" w:rsidP="00A3716D">
      <w:pPr>
        <w:pStyle w:val="Heading1"/>
        <w:tabs>
          <w:tab w:val="right" w:pos="9070"/>
        </w:tabs>
        <w:spacing w:before="560" w:after="640"/>
        <w:rPr>
          <w:color w:val="FFFFFF" w:themeColor="background1"/>
          <w:sz w:val="36"/>
        </w:rPr>
        <w:sectPr w:rsidR="008D7780" w:rsidSect="00CE2BD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4D20A84C" wp14:editId="4D20A84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959933"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D20A80B" w14:textId="77777777" w:rsidR="007F5256" w:rsidRPr="00FD1B02" w:rsidRDefault="00844535" w:rsidP="00095CD4">
      <w:pPr>
        <w:pStyle w:val="Heading3"/>
        <w:shd w:val="clear" w:color="auto" w:fill="F2F2F2" w:themeFill="background1" w:themeFillShade="F2"/>
      </w:pPr>
      <w:r w:rsidRPr="008312AC">
        <w:t>Consumer</w:t>
      </w:r>
      <w:r w:rsidRPr="00FD1B02">
        <w:t xml:space="preserve"> outcome:</w:t>
      </w:r>
    </w:p>
    <w:p w14:paraId="4D20A80C" w14:textId="77777777" w:rsidR="007F5256" w:rsidRDefault="00844535" w:rsidP="00912DE6">
      <w:pPr>
        <w:numPr>
          <w:ilvl w:val="0"/>
          <w:numId w:val="8"/>
        </w:numPr>
        <w:shd w:val="clear" w:color="auto" w:fill="F2F2F2" w:themeFill="background1" w:themeFillShade="F2"/>
      </w:pPr>
      <w:r>
        <w:t>I am confident the organisation is well run. I can partner in improving the delivery of care and services.</w:t>
      </w:r>
    </w:p>
    <w:p w14:paraId="4D20A80D" w14:textId="77777777" w:rsidR="007F5256" w:rsidRDefault="00844535" w:rsidP="00095CD4">
      <w:pPr>
        <w:pStyle w:val="Heading3"/>
        <w:shd w:val="clear" w:color="auto" w:fill="F2F2F2" w:themeFill="background1" w:themeFillShade="F2"/>
      </w:pPr>
      <w:r>
        <w:t>Organisation statement:</w:t>
      </w:r>
    </w:p>
    <w:p w14:paraId="4D20A80E" w14:textId="77777777" w:rsidR="007F5256" w:rsidRDefault="00844535" w:rsidP="00912DE6">
      <w:pPr>
        <w:numPr>
          <w:ilvl w:val="0"/>
          <w:numId w:val="8"/>
        </w:numPr>
        <w:shd w:val="clear" w:color="auto" w:fill="F2F2F2" w:themeFill="background1" w:themeFillShade="F2"/>
      </w:pPr>
      <w:r>
        <w:t>The organisation’s governing body is accountable for the delivery of safe and quality care and services.</w:t>
      </w:r>
    </w:p>
    <w:p w14:paraId="4D20A80F" w14:textId="77777777" w:rsidR="007F5256" w:rsidRDefault="00844535" w:rsidP="00427817">
      <w:pPr>
        <w:pStyle w:val="Heading2"/>
      </w:pPr>
      <w:r>
        <w:t>Assessment of Standard 8</w:t>
      </w:r>
    </w:p>
    <w:p w14:paraId="7E3CA186" w14:textId="62D445C6" w:rsidR="00D741A9" w:rsidRPr="006D3272" w:rsidRDefault="00D741A9" w:rsidP="00D741A9">
      <w:pPr>
        <w:rPr>
          <w:rFonts w:eastAsiaTheme="minorHAnsi"/>
          <w:color w:val="auto"/>
        </w:rPr>
      </w:pPr>
      <w:r w:rsidRPr="006D3272">
        <w:rPr>
          <w:rFonts w:eastAsiaTheme="minorHAnsi"/>
          <w:color w:val="auto"/>
        </w:rPr>
        <w:t xml:space="preserve">The focus of this assessment contact was to assess the provider’s risk management </w:t>
      </w:r>
      <w:r w:rsidR="006D3272" w:rsidRPr="006D3272">
        <w:rPr>
          <w:rFonts w:eastAsiaTheme="minorHAnsi"/>
          <w:color w:val="auto"/>
        </w:rPr>
        <w:t>system to identify risks and incidents, minimise and manage risks and respond to incidents to support the safety and well-being of consumers.</w:t>
      </w:r>
      <w:r w:rsidRPr="006D3272">
        <w:rPr>
          <w:rFonts w:eastAsiaTheme="minorHAnsi"/>
          <w:color w:val="auto"/>
        </w:rPr>
        <w:t xml:space="preserve"> </w:t>
      </w:r>
    </w:p>
    <w:p w14:paraId="4D20A811" w14:textId="2250705B" w:rsidR="007F5256" w:rsidRPr="006D3272" w:rsidRDefault="00D741A9" w:rsidP="00D741A9">
      <w:pPr>
        <w:rPr>
          <w:rFonts w:eastAsia="Calibri"/>
          <w:color w:val="auto"/>
        </w:rPr>
      </w:pPr>
      <w:r w:rsidRPr="006D3272">
        <w:rPr>
          <w:rFonts w:eastAsiaTheme="minorHAnsi"/>
          <w:color w:val="auto"/>
        </w:rPr>
        <w:t xml:space="preserve">The Assessment Team assessed one Requirement under this Standard and found this Requirement Non- compliant. </w:t>
      </w:r>
    </w:p>
    <w:p w14:paraId="4D20A812" w14:textId="7B5F2F72" w:rsidR="00301877" w:rsidRDefault="00844535" w:rsidP="00427817">
      <w:pPr>
        <w:pStyle w:val="Heading2"/>
      </w:pPr>
      <w:r>
        <w:t>Assessment of Standard 8 Requirements</w:t>
      </w:r>
      <w:r w:rsidRPr="0066387A">
        <w:rPr>
          <w:i/>
          <w:color w:val="0000FF"/>
          <w:sz w:val="24"/>
          <w:szCs w:val="24"/>
        </w:rPr>
        <w:t xml:space="preserve"> </w:t>
      </w:r>
    </w:p>
    <w:p w14:paraId="4D20A822" w14:textId="0DAC1969" w:rsidR="00506F7F" w:rsidRPr="00506F7F" w:rsidRDefault="00844535" w:rsidP="00506F7F">
      <w:pPr>
        <w:pStyle w:val="Heading3"/>
      </w:pPr>
      <w:r w:rsidRPr="00506F7F">
        <w:t>Requirement 8(3)(d)</w:t>
      </w:r>
      <w:r>
        <w:tab/>
        <w:t>Non-compliant</w:t>
      </w:r>
    </w:p>
    <w:p w14:paraId="4D20A823" w14:textId="77777777" w:rsidR="00506F7F" w:rsidRPr="008D114F" w:rsidRDefault="00844535" w:rsidP="00506F7F">
      <w:pPr>
        <w:rPr>
          <w:i/>
        </w:rPr>
      </w:pPr>
      <w:r w:rsidRPr="008D114F">
        <w:rPr>
          <w:i/>
        </w:rPr>
        <w:t>Effective risk management systems and practices, including but not limited to the following:</w:t>
      </w:r>
    </w:p>
    <w:p w14:paraId="4D20A824" w14:textId="77777777" w:rsidR="00506F7F" w:rsidRPr="008D114F" w:rsidRDefault="00844535"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D20A825" w14:textId="77777777" w:rsidR="00506F7F" w:rsidRPr="008D114F" w:rsidRDefault="00844535"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D20A826" w14:textId="77777777" w:rsidR="00597139" w:rsidRDefault="00844535"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4D20A827" w14:textId="77777777" w:rsidR="00314FF7" w:rsidRPr="008D114F" w:rsidRDefault="0084453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ED18F14" w14:textId="590B04FC" w:rsidR="001753E5" w:rsidRPr="00294D7C" w:rsidRDefault="00385EDA" w:rsidP="00506F7F">
      <w:pPr>
        <w:rPr>
          <w:color w:val="auto"/>
        </w:rPr>
      </w:pPr>
      <w:r w:rsidRPr="00294D7C">
        <w:rPr>
          <w:color w:val="auto"/>
        </w:rPr>
        <w:t xml:space="preserve">The service has risk mitigation strategies in place to protect consumers from exposure to COVID-19 however when a COVID-19 exposure has occurred, the service applied a policy </w:t>
      </w:r>
      <w:r w:rsidR="009D2A99" w:rsidRPr="00294D7C">
        <w:rPr>
          <w:color w:val="auto"/>
        </w:rPr>
        <w:t>that</w:t>
      </w:r>
      <w:r w:rsidRPr="00294D7C">
        <w:rPr>
          <w:color w:val="auto"/>
        </w:rPr>
        <w:t xml:space="preserve"> impacted all COVID-19 positive consume</w:t>
      </w:r>
      <w:r w:rsidR="001753E5" w:rsidRPr="00294D7C">
        <w:rPr>
          <w:color w:val="auto"/>
        </w:rPr>
        <w:t xml:space="preserve">rs by transferring them to the </w:t>
      </w:r>
      <w:r w:rsidRPr="00294D7C">
        <w:rPr>
          <w:color w:val="auto"/>
        </w:rPr>
        <w:t>hospital</w:t>
      </w:r>
      <w:r w:rsidR="001753E5" w:rsidRPr="00294D7C">
        <w:rPr>
          <w:color w:val="auto"/>
        </w:rPr>
        <w:t xml:space="preserve"> for treatment</w:t>
      </w:r>
      <w:r w:rsidRPr="00294D7C">
        <w:rPr>
          <w:color w:val="auto"/>
        </w:rPr>
        <w:t xml:space="preserve">. It </w:t>
      </w:r>
      <w:r w:rsidR="00AB398C">
        <w:rPr>
          <w:color w:val="auto"/>
        </w:rPr>
        <w:t>was</w:t>
      </w:r>
      <w:r w:rsidRPr="00294D7C">
        <w:rPr>
          <w:color w:val="auto"/>
        </w:rPr>
        <w:t xml:space="preserve"> not evident that due </w:t>
      </w:r>
      <w:r w:rsidRPr="00294D7C">
        <w:rPr>
          <w:color w:val="auto"/>
        </w:rPr>
        <w:lastRenderedPageBreak/>
        <w:t xml:space="preserve">consideration of other aspects of </w:t>
      </w:r>
      <w:r w:rsidR="001753E5" w:rsidRPr="00294D7C">
        <w:rPr>
          <w:color w:val="auto"/>
        </w:rPr>
        <w:t xml:space="preserve">the transfer such as </w:t>
      </w:r>
      <w:r w:rsidRPr="00294D7C">
        <w:rPr>
          <w:color w:val="auto"/>
        </w:rPr>
        <w:t xml:space="preserve">clinical review and informed consent </w:t>
      </w:r>
      <w:r w:rsidR="00AB398C">
        <w:rPr>
          <w:color w:val="auto"/>
        </w:rPr>
        <w:t>was</w:t>
      </w:r>
      <w:r w:rsidRPr="00294D7C">
        <w:rPr>
          <w:color w:val="auto"/>
        </w:rPr>
        <w:t xml:space="preserve"> </w:t>
      </w:r>
      <w:r w:rsidR="001753E5" w:rsidRPr="00294D7C">
        <w:rPr>
          <w:color w:val="auto"/>
        </w:rPr>
        <w:t>s</w:t>
      </w:r>
      <w:r w:rsidRPr="00294D7C">
        <w:rPr>
          <w:color w:val="auto"/>
        </w:rPr>
        <w:t>ought for the decision.</w:t>
      </w:r>
    </w:p>
    <w:p w14:paraId="01D5E902" w14:textId="6C581EB2" w:rsidR="00C44896" w:rsidRDefault="009514B5" w:rsidP="00506F7F">
      <w:pPr>
        <w:rPr>
          <w:color w:val="auto"/>
        </w:rPr>
      </w:pPr>
      <w:r w:rsidRPr="00294D7C">
        <w:rPr>
          <w:color w:val="auto"/>
        </w:rPr>
        <w:t>Review of t</w:t>
      </w:r>
      <w:r w:rsidR="00AB398C">
        <w:rPr>
          <w:color w:val="auto"/>
        </w:rPr>
        <w:t>h</w:t>
      </w:r>
      <w:r w:rsidRPr="00294D7C">
        <w:rPr>
          <w:color w:val="auto"/>
        </w:rPr>
        <w:t xml:space="preserve">e service’s </w:t>
      </w:r>
      <w:r w:rsidR="00AB398C">
        <w:rPr>
          <w:color w:val="auto"/>
        </w:rPr>
        <w:t>COVID-19 Prevention Policy and Procedure</w:t>
      </w:r>
      <w:r w:rsidRPr="00294D7C">
        <w:rPr>
          <w:color w:val="auto"/>
        </w:rPr>
        <w:t xml:space="preserve"> references both Victorian and Commonwealth COVID-19 guidelines however it is not clear how the service has used th</w:t>
      </w:r>
      <w:r w:rsidR="009D2A99" w:rsidRPr="00294D7C">
        <w:rPr>
          <w:color w:val="auto"/>
        </w:rPr>
        <w:t>ese</w:t>
      </w:r>
      <w:r w:rsidRPr="00294D7C">
        <w:rPr>
          <w:color w:val="auto"/>
        </w:rPr>
        <w:t xml:space="preserve"> references in developing </w:t>
      </w:r>
      <w:r w:rsidR="009D2A99" w:rsidRPr="00294D7C">
        <w:rPr>
          <w:color w:val="auto"/>
        </w:rPr>
        <w:t xml:space="preserve">its </w:t>
      </w:r>
      <w:r w:rsidRPr="00294D7C">
        <w:rPr>
          <w:color w:val="auto"/>
        </w:rPr>
        <w:t>policy</w:t>
      </w:r>
      <w:r w:rsidR="00AB398C">
        <w:rPr>
          <w:color w:val="auto"/>
        </w:rPr>
        <w:t xml:space="preserve">. </w:t>
      </w:r>
    </w:p>
    <w:p w14:paraId="433AE557" w14:textId="3398E468" w:rsidR="00BF7CE4" w:rsidRDefault="00C44896" w:rsidP="00506F7F">
      <w:pPr>
        <w:rPr>
          <w:color w:val="auto"/>
        </w:rPr>
      </w:pPr>
      <w:r>
        <w:rPr>
          <w:color w:val="auto"/>
        </w:rPr>
        <w:t xml:space="preserve">The Assessment Team interviewed the Chief Quality and Risk Manager, who indicated that it is the service’s policy to transfer all COVID-19 positive consumers to hospital and that the policy aligns with public health advice for transfer. </w:t>
      </w:r>
      <w:r w:rsidR="00636B97">
        <w:rPr>
          <w:color w:val="auto"/>
        </w:rPr>
        <w:t xml:space="preserve">The </w:t>
      </w:r>
      <w:r w:rsidR="00636B97" w:rsidRPr="00636B97">
        <w:rPr>
          <w:i/>
          <w:iCs/>
          <w:color w:val="auto"/>
        </w:rPr>
        <w:t>Hospital transfer guidelines for residents in a Residential Aged Care Facility (RACF) experiencing a COVID-19 outbreak</w:t>
      </w:r>
      <w:r w:rsidR="00636B97">
        <w:rPr>
          <w:color w:val="auto"/>
        </w:rPr>
        <w:t xml:space="preserve"> published by the Department of Health Victoria attached in the approved provider’s response outlined the circumstances in which </w:t>
      </w:r>
      <w:r w:rsidR="00386469">
        <w:rPr>
          <w:color w:val="auto"/>
        </w:rPr>
        <w:t xml:space="preserve">consumers </w:t>
      </w:r>
      <w:r w:rsidR="00636B97">
        <w:rPr>
          <w:color w:val="auto"/>
        </w:rPr>
        <w:t>ma</w:t>
      </w:r>
      <w:r w:rsidR="00486443">
        <w:rPr>
          <w:color w:val="auto"/>
        </w:rPr>
        <w:t>y</w:t>
      </w:r>
      <w:r w:rsidR="00636B97">
        <w:rPr>
          <w:color w:val="auto"/>
        </w:rPr>
        <w:t xml:space="preserve"> be transferred out of a </w:t>
      </w:r>
      <w:r w:rsidR="00386469">
        <w:rPr>
          <w:color w:val="auto"/>
        </w:rPr>
        <w:t xml:space="preserve">service </w:t>
      </w:r>
      <w:r w:rsidR="00636B97">
        <w:rPr>
          <w:color w:val="auto"/>
        </w:rPr>
        <w:t>experiencing a COVID-19 outbreak to hospital.</w:t>
      </w:r>
      <w:r w:rsidR="00BF7CE4">
        <w:rPr>
          <w:color w:val="auto"/>
        </w:rPr>
        <w:t xml:space="preserve"> This may be for clinical need of the consumer and/or under public health recommendations. </w:t>
      </w:r>
      <w:r w:rsidR="007E3816">
        <w:rPr>
          <w:color w:val="auto"/>
        </w:rPr>
        <w:t>The t</w:t>
      </w:r>
      <w:r w:rsidR="00A2333A">
        <w:rPr>
          <w:color w:val="auto"/>
        </w:rPr>
        <w:t xml:space="preserve">ransfers out of a COVID-19 positive consumer based on clinical need is made by the clinicians at the RACFs who have assessed the consumer and is expected to </w:t>
      </w:r>
      <w:r w:rsidR="009038D4">
        <w:rPr>
          <w:color w:val="auto"/>
        </w:rPr>
        <w:t>consider</w:t>
      </w:r>
      <w:r w:rsidR="00A2333A">
        <w:rPr>
          <w:color w:val="auto"/>
        </w:rPr>
        <w:t xml:space="preserve"> the wishes of the consumer and/or their representative, the expected benefit of a hospital admission for the </w:t>
      </w:r>
      <w:r w:rsidR="007E3816">
        <w:rPr>
          <w:color w:val="auto"/>
        </w:rPr>
        <w:t>consumer and the</w:t>
      </w:r>
      <w:r w:rsidR="00A2333A">
        <w:rPr>
          <w:color w:val="auto"/>
        </w:rPr>
        <w:t xml:space="preserve"> potential harms associated with hospital admission. Whereas the transfer out of a COVID-19 consumer for public health reasons is usually requested by the Local Public Health Unit (LPHU) </w:t>
      </w:r>
      <w:proofErr w:type="gramStart"/>
      <w:r w:rsidR="007E3816">
        <w:rPr>
          <w:color w:val="auto"/>
        </w:rPr>
        <w:t>taking into account</w:t>
      </w:r>
      <w:proofErr w:type="gramEnd"/>
      <w:r w:rsidR="007E3816">
        <w:rPr>
          <w:color w:val="auto"/>
        </w:rPr>
        <w:t xml:space="preserve"> </w:t>
      </w:r>
      <w:r w:rsidR="00A2333A">
        <w:rPr>
          <w:color w:val="auto"/>
        </w:rPr>
        <w:t>vaccination rates across the facility and other factors such as if the service has a suitable environment for the ap</w:t>
      </w:r>
      <w:r w:rsidR="007E3816">
        <w:rPr>
          <w:color w:val="auto"/>
        </w:rPr>
        <w:t>p</w:t>
      </w:r>
      <w:r w:rsidR="00A2333A">
        <w:rPr>
          <w:color w:val="auto"/>
        </w:rPr>
        <w:t>rop</w:t>
      </w:r>
      <w:r w:rsidR="007E3816">
        <w:rPr>
          <w:color w:val="auto"/>
        </w:rPr>
        <w:t xml:space="preserve">riate </w:t>
      </w:r>
      <w:r w:rsidR="00A2333A">
        <w:rPr>
          <w:color w:val="auto"/>
        </w:rPr>
        <w:t>isolation of a COVID-19 positive consumer or if a COVID-19 positive consumer i</w:t>
      </w:r>
      <w:r w:rsidR="009038D4">
        <w:rPr>
          <w:color w:val="auto"/>
        </w:rPr>
        <w:t>s</w:t>
      </w:r>
      <w:r w:rsidR="00A2333A">
        <w:rPr>
          <w:color w:val="auto"/>
        </w:rPr>
        <w:t xml:space="preserve"> difficult to remain in isolation due to cognitive impairment. </w:t>
      </w:r>
    </w:p>
    <w:p w14:paraId="3CE42B91" w14:textId="26FEBF21" w:rsidR="008B0A86" w:rsidRDefault="00486443" w:rsidP="00506F7F">
      <w:pPr>
        <w:rPr>
          <w:color w:val="auto"/>
        </w:rPr>
      </w:pPr>
      <w:r>
        <w:rPr>
          <w:color w:val="auto"/>
        </w:rPr>
        <w:t xml:space="preserve">The service’s decision to transfer out </w:t>
      </w:r>
      <w:r w:rsidR="00386469">
        <w:rPr>
          <w:color w:val="auto"/>
        </w:rPr>
        <w:t xml:space="preserve">consumers </w:t>
      </w:r>
      <w:r>
        <w:rPr>
          <w:color w:val="auto"/>
        </w:rPr>
        <w:t>for public health reasons was not requested by nor discussed with the Local Public Health Unit. The O</w:t>
      </w:r>
      <w:r w:rsidR="007E3816">
        <w:rPr>
          <w:color w:val="auto"/>
        </w:rPr>
        <w:t xml:space="preserve">utbreak </w:t>
      </w:r>
      <w:r>
        <w:rPr>
          <w:color w:val="auto"/>
        </w:rPr>
        <w:t>M</w:t>
      </w:r>
      <w:r w:rsidR="007E3816">
        <w:rPr>
          <w:color w:val="auto"/>
        </w:rPr>
        <w:t xml:space="preserve">anagement </w:t>
      </w:r>
      <w:r>
        <w:rPr>
          <w:color w:val="auto"/>
        </w:rPr>
        <w:t>T</w:t>
      </w:r>
      <w:r w:rsidR="007E3816">
        <w:rPr>
          <w:color w:val="auto"/>
        </w:rPr>
        <w:t>eam (OMT)</w:t>
      </w:r>
      <w:r>
        <w:rPr>
          <w:color w:val="auto"/>
        </w:rPr>
        <w:t xml:space="preserve"> Minutes</w:t>
      </w:r>
      <w:r w:rsidR="00386469">
        <w:rPr>
          <w:color w:val="auto"/>
        </w:rPr>
        <w:t xml:space="preserve"> document</w:t>
      </w:r>
      <w:r>
        <w:rPr>
          <w:color w:val="auto"/>
        </w:rPr>
        <w:t xml:space="preserve"> dated 27</w:t>
      </w:r>
      <w:r w:rsidR="00386469">
        <w:rPr>
          <w:color w:val="auto"/>
        </w:rPr>
        <w:t xml:space="preserve"> October 2</w:t>
      </w:r>
      <w:r>
        <w:rPr>
          <w:color w:val="auto"/>
        </w:rPr>
        <w:t xml:space="preserve">021 in the approved provider’s response clearly stated </w:t>
      </w:r>
      <w:r w:rsidR="007539A1">
        <w:rPr>
          <w:color w:val="auto"/>
        </w:rPr>
        <w:t>“transferring</w:t>
      </w:r>
      <w:r>
        <w:rPr>
          <w:color w:val="auto"/>
        </w:rPr>
        <w:t xml:space="preserve"> three new positive COVID-19 resident cases to acute care since yesterday, no consultation with PHU prior to transfer. OMT reinforced requirement to consult with </w:t>
      </w:r>
      <w:r w:rsidR="007539A1">
        <w:rPr>
          <w:color w:val="auto"/>
        </w:rPr>
        <w:t>DH (</w:t>
      </w:r>
      <w:r>
        <w:rPr>
          <w:color w:val="auto"/>
        </w:rPr>
        <w:t xml:space="preserve">state) prior to transfer residents to ED unless </w:t>
      </w:r>
      <w:r w:rsidR="007539A1">
        <w:rPr>
          <w:color w:val="auto"/>
        </w:rPr>
        <w:t>they are clinically deteriorating.</w:t>
      </w:r>
      <w:r w:rsidR="00386469">
        <w:rPr>
          <w:color w:val="auto"/>
        </w:rPr>
        <w:t>”</w:t>
      </w:r>
      <w:r w:rsidR="007539A1">
        <w:rPr>
          <w:color w:val="auto"/>
        </w:rPr>
        <w:t xml:space="preserve"> </w:t>
      </w:r>
    </w:p>
    <w:p w14:paraId="6482E87F" w14:textId="505A4263" w:rsidR="007539A1" w:rsidRDefault="00A576D1" w:rsidP="00506F7F">
      <w:pPr>
        <w:rPr>
          <w:color w:val="auto"/>
        </w:rPr>
      </w:pPr>
      <w:r>
        <w:rPr>
          <w:color w:val="auto"/>
        </w:rPr>
        <w:t>O</w:t>
      </w:r>
      <w:r w:rsidR="007539A1">
        <w:rPr>
          <w:color w:val="auto"/>
        </w:rPr>
        <w:t>ne of the</w:t>
      </w:r>
      <w:r w:rsidR="00A716C1">
        <w:rPr>
          <w:color w:val="auto"/>
        </w:rPr>
        <w:t xml:space="preserve"> COVID-19 positive consumer</w:t>
      </w:r>
      <w:r w:rsidR="00386469">
        <w:rPr>
          <w:color w:val="auto"/>
        </w:rPr>
        <w:t>s</w:t>
      </w:r>
      <w:r>
        <w:rPr>
          <w:color w:val="auto"/>
        </w:rPr>
        <w:t xml:space="preserve"> </w:t>
      </w:r>
      <w:r w:rsidR="007539A1">
        <w:rPr>
          <w:color w:val="auto"/>
        </w:rPr>
        <w:t xml:space="preserve">transferred </w:t>
      </w:r>
      <w:r w:rsidR="00A716C1">
        <w:rPr>
          <w:color w:val="auto"/>
        </w:rPr>
        <w:t>to hospital lives with dementia</w:t>
      </w:r>
      <w:r w:rsidR="00386469">
        <w:rPr>
          <w:color w:val="auto"/>
        </w:rPr>
        <w:t xml:space="preserve">. The hospital </w:t>
      </w:r>
      <w:r w:rsidR="00A716C1">
        <w:rPr>
          <w:color w:val="auto"/>
        </w:rPr>
        <w:t>discharge summary stated</w:t>
      </w:r>
      <w:r w:rsidR="007539A1">
        <w:rPr>
          <w:color w:val="auto"/>
        </w:rPr>
        <w:t xml:space="preserve"> </w:t>
      </w:r>
      <w:r w:rsidR="00A716C1">
        <w:rPr>
          <w:color w:val="auto"/>
        </w:rPr>
        <w:t>that s</w:t>
      </w:r>
      <w:r w:rsidR="007539A1">
        <w:rPr>
          <w:color w:val="auto"/>
        </w:rPr>
        <w:t xml:space="preserve">he </w:t>
      </w:r>
      <w:r w:rsidR="00A716C1">
        <w:rPr>
          <w:color w:val="auto"/>
        </w:rPr>
        <w:t xml:space="preserve">presented with </w:t>
      </w:r>
      <w:r w:rsidR="009C0620">
        <w:rPr>
          <w:color w:val="auto"/>
        </w:rPr>
        <w:t xml:space="preserve">a </w:t>
      </w:r>
      <w:r w:rsidR="007539A1">
        <w:rPr>
          <w:color w:val="auto"/>
        </w:rPr>
        <w:t xml:space="preserve">history of fevers and dry </w:t>
      </w:r>
      <w:r w:rsidR="009038D4">
        <w:rPr>
          <w:color w:val="auto"/>
        </w:rPr>
        <w:t xml:space="preserve">cough, she </w:t>
      </w:r>
      <w:r w:rsidR="007539A1">
        <w:rPr>
          <w:color w:val="auto"/>
        </w:rPr>
        <w:t xml:space="preserve">was </w:t>
      </w:r>
      <w:r>
        <w:rPr>
          <w:color w:val="auto"/>
        </w:rPr>
        <w:t xml:space="preserve">clinically </w:t>
      </w:r>
      <w:r w:rsidR="007539A1">
        <w:rPr>
          <w:color w:val="auto"/>
        </w:rPr>
        <w:t>stable and did not require supplemental oxygen.</w:t>
      </w:r>
      <w:r>
        <w:rPr>
          <w:color w:val="auto"/>
        </w:rPr>
        <w:t xml:space="preserve"> </w:t>
      </w:r>
      <w:r w:rsidR="007539A1">
        <w:rPr>
          <w:color w:val="auto"/>
        </w:rPr>
        <w:t xml:space="preserve"> </w:t>
      </w:r>
      <w:r w:rsidR="00A716C1">
        <w:rPr>
          <w:color w:val="auto"/>
        </w:rPr>
        <w:t>The discharge summary from another COVID-19 positive consumer</w:t>
      </w:r>
      <w:r w:rsidR="00386469">
        <w:rPr>
          <w:color w:val="auto"/>
        </w:rPr>
        <w:t xml:space="preserve"> who</w:t>
      </w:r>
      <w:r w:rsidR="00A716C1">
        <w:rPr>
          <w:color w:val="auto"/>
        </w:rPr>
        <w:t xml:space="preserve"> </w:t>
      </w:r>
      <w:r w:rsidR="00CD3D2D">
        <w:rPr>
          <w:color w:val="auto"/>
        </w:rPr>
        <w:t>lives with Alzheimer’s disease indicated he received antiviral therapy during his hospitalisation. It</w:t>
      </w:r>
      <w:r w:rsidR="001131C2">
        <w:rPr>
          <w:color w:val="auto"/>
        </w:rPr>
        <w:t xml:space="preserve"> was</w:t>
      </w:r>
      <w:r w:rsidR="00CD3D2D">
        <w:rPr>
          <w:color w:val="auto"/>
        </w:rPr>
        <w:t xml:space="preserve"> also stated in the discharge summary that</w:t>
      </w:r>
      <w:r w:rsidR="00386469">
        <w:rPr>
          <w:color w:val="auto"/>
        </w:rPr>
        <w:t xml:space="preserve"> the</w:t>
      </w:r>
      <w:r w:rsidR="00CD3D2D">
        <w:rPr>
          <w:color w:val="auto"/>
        </w:rPr>
        <w:t xml:space="preserve"> h</w:t>
      </w:r>
      <w:r w:rsidR="001131C2">
        <w:rPr>
          <w:color w:val="auto"/>
        </w:rPr>
        <w:t>ospital need</w:t>
      </w:r>
      <w:r w:rsidR="00386469">
        <w:rPr>
          <w:color w:val="auto"/>
        </w:rPr>
        <w:t>ed</w:t>
      </w:r>
      <w:r w:rsidR="001131C2">
        <w:rPr>
          <w:color w:val="auto"/>
        </w:rPr>
        <w:t xml:space="preserve"> to call a code grey during his stay due to his wandering and agitation behaviour requiring the use of psychotropic</w:t>
      </w:r>
      <w:r w:rsidR="00386469">
        <w:rPr>
          <w:color w:val="auto"/>
        </w:rPr>
        <w:t xml:space="preserve"> medication</w:t>
      </w:r>
      <w:r w:rsidR="001131C2">
        <w:rPr>
          <w:color w:val="auto"/>
        </w:rPr>
        <w:t xml:space="preserve">. </w:t>
      </w:r>
      <w:r w:rsidR="00A716C1">
        <w:rPr>
          <w:color w:val="auto"/>
        </w:rPr>
        <w:t>The Mission of the D</w:t>
      </w:r>
      <w:r w:rsidR="007F1688">
        <w:rPr>
          <w:color w:val="auto"/>
        </w:rPr>
        <w:t>epartment of Health</w:t>
      </w:r>
      <w:r w:rsidR="009038D4">
        <w:rPr>
          <w:color w:val="auto"/>
        </w:rPr>
        <w:t xml:space="preserve"> (</w:t>
      </w:r>
      <w:proofErr w:type="spellStart"/>
      <w:r w:rsidR="009038D4">
        <w:rPr>
          <w:color w:val="auto"/>
        </w:rPr>
        <w:t>DoH</w:t>
      </w:r>
      <w:proofErr w:type="spellEnd"/>
      <w:r w:rsidR="009038D4">
        <w:rPr>
          <w:color w:val="auto"/>
        </w:rPr>
        <w:t>)</w:t>
      </w:r>
      <w:r w:rsidR="00A716C1">
        <w:rPr>
          <w:color w:val="auto"/>
        </w:rPr>
        <w:t xml:space="preserve"> guidelines as abovementioned</w:t>
      </w:r>
      <w:r w:rsidR="001131C2">
        <w:rPr>
          <w:color w:val="auto"/>
        </w:rPr>
        <w:t xml:space="preserve"> </w:t>
      </w:r>
      <w:r w:rsidR="009038D4">
        <w:rPr>
          <w:color w:val="auto"/>
        </w:rPr>
        <w:t>intends</w:t>
      </w:r>
      <w:r w:rsidR="00A716C1">
        <w:rPr>
          <w:color w:val="auto"/>
        </w:rPr>
        <w:t xml:space="preserve"> to care for people in their own home with familiar and trusted staff. </w:t>
      </w:r>
      <w:r w:rsidR="001131C2">
        <w:rPr>
          <w:color w:val="auto"/>
        </w:rPr>
        <w:t xml:space="preserve">It </w:t>
      </w:r>
      <w:r w:rsidR="00694DFE">
        <w:rPr>
          <w:color w:val="auto"/>
        </w:rPr>
        <w:t xml:space="preserve">was not evident to me that the service’s policy is focusing on </w:t>
      </w:r>
      <w:r w:rsidR="00694DFE">
        <w:rPr>
          <w:color w:val="auto"/>
        </w:rPr>
        <w:lastRenderedPageBreak/>
        <w:t>consumer-centred care nor shared decision making</w:t>
      </w:r>
      <w:r w:rsidR="009C0620">
        <w:rPr>
          <w:color w:val="auto"/>
        </w:rPr>
        <w:t xml:space="preserve"> </w:t>
      </w:r>
      <w:r w:rsidR="001131C2">
        <w:rPr>
          <w:color w:val="auto"/>
        </w:rPr>
        <w:t xml:space="preserve">in supporting consumers to live the best life they can. </w:t>
      </w:r>
    </w:p>
    <w:p w14:paraId="1B938F23" w14:textId="7A00A83D" w:rsidR="007539A1" w:rsidRDefault="002436C2" w:rsidP="00506F7F">
      <w:pPr>
        <w:rPr>
          <w:color w:val="auto"/>
        </w:rPr>
      </w:pPr>
      <w:r>
        <w:rPr>
          <w:color w:val="auto"/>
        </w:rPr>
        <w:t xml:space="preserve">The sampled advance care plans attached in the approved provider’s response indicated that </w:t>
      </w:r>
      <w:r w:rsidR="00386469">
        <w:rPr>
          <w:color w:val="auto"/>
        </w:rPr>
        <w:t xml:space="preserve">a </w:t>
      </w:r>
      <w:r>
        <w:rPr>
          <w:color w:val="auto"/>
        </w:rPr>
        <w:t xml:space="preserve">consumer would want to be transferred to an acute hospital for medical support such as antibiotics, fluids, and medications. However, it is unclear to me if the options of receiving such therapy in the service as an alternative have been </w:t>
      </w:r>
      <w:r w:rsidR="001952B5">
        <w:rPr>
          <w:color w:val="auto"/>
        </w:rPr>
        <w:t xml:space="preserve">explored and </w:t>
      </w:r>
      <w:r>
        <w:rPr>
          <w:color w:val="auto"/>
        </w:rPr>
        <w:t xml:space="preserve">discussed with the consumer and their representatives. It was also not evident to me that the service has </w:t>
      </w:r>
      <w:r w:rsidR="00134277">
        <w:rPr>
          <w:color w:val="auto"/>
        </w:rPr>
        <w:t>consider</w:t>
      </w:r>
      <w:r w:rsidR="009C0620">
        <w:rPr>
          <w:color w:val="auto"/>
        </w:rPr>
        <w:t>ed</w:t>
      </w:r>
      <w:r>
        <w:rPr>
          <w:color w:val="auto"/>
        </w:rPr>
        <w:t xml:space="preserve"> and discussed with the COVID-19 positive consumers the </w:t>
      </w:r>
      <w:r w:rsidR="00AE7373">
        <w:rPr>
          <w:color w:val="auto"/>
        </w:rPr>
        <w:t xml:space="preserve">expected benefits of a hospital admission for the </w:t>
      </w:r>
      <w:r w:rsidR="00386469">
        <w:rPr>
          <w:color w:val="auto"/>
        </w:rPr>
        <w:t>consumer</w:t>
      </w:r>
      <w:r w:rsidR="00AE7373">
        <w:rPr>
          <w:color w:val="auto"/>
        </w:rPr>
        <w:t xml:space="preserve"> and the potential harms associated with hospital admission such as worsening of confusion has been discussed at any point prior to hospital transfer. </w:t>
      </w:r>
    </w:p>
    <w:p w14:paraId="5D8D88F9" w14:textId="7071D89C" w:rsidR="007375FC" w:rsidRPr="00294D7C" w:rsidRDefault="002C0F77" w:rsidP="002C0F77">
      <w:pPr>
        <w:rPr>
          <w:color w:val="auto"/>
        </w:rPr>
      </w:pPr>
      <w:r w:rsidRPr="00294D7C">
        <w:rPr>
          <w:color w:val="auto"/>
        </w:rPr>
        <w:t>The</w:t>
      </w:r>
      <w:r w:rsidR="00712CCB">
        <w:rPr>
          <w:color w:val="auto"/>
        </w:rPr>
        <w:t xml:space="preserve"> approved provider’s response</w:t>
      </w:r>
      <w:r w:rsidR="00D145C6">
        <w:rPr>
          <w:color w:val="auto"/>
        </w:rPr>
        <w:t xml:space="preserve"> in relation to the </w:t>
      </w:r>
      <w:r w:rsidR="00D145C6" w:rsidRPr="00D145C6">
        <w:rPr>
          <w:i/>
          <w:iCs/>
          <w:color w:val="auto"/>
        </w:rPr>
        <w:t>Notice to Give Information or Produce Documents – Section 74</w:t>
      </w:r>
      <w:r w:rsidR="005C7BDC" w:rsidRPr="00D145C6">
        <w:rPr>
          <w:i/>
          <w:iCs/>
          <w:color w:val="auto"/>
        </w:rPr>
        <w:t>GA (</w:t>
      </w:r>
      <w:r w:rsidR="00D145C6" w:rsidRPr="00D145C6">
        <w:rPr>
          <w:i/>
          <w:iCs/>
          <w:color w:val="auto"/>
        </w:rPr>
        <w:t>1)</w:t>
      </w:r>
      <w:r w:rsidR="00712CCB">
        <w:rPr>
          <w:color w:val="auto"/>
        </w:rPr>
        <w:t xml:space="preserve"> </w:t>
      </w:r>
      <w:r w:rsidR="00A70DD4">
        <w:rPr>
          <w:color w:val="auto"/>
        </w:rPr>
        <w:t xml:space="preserve">stated that </w:t>
      </w:r>
      <w:r w:rsidR="00D145C6">
        <w:rPr>
          <w:color w:val="auto"/>
        </w:rPr>
        <w:t>TLC acknowledged that each home is unique whether it is multi-</w:t>
      </w:r>
      <w:r w:rsidR="005C7BDC">
        <w:rPr>
          <w:color w:val="auto"/>
        </w:rPr>
        <w:t>level,</w:t>
      </w:r>
      <w:r w:rsidR="00D145C6">
        <w:rPr>
          <w:color w:val="auto"/>
        </w:rPr>
        <w:t xml:space="preserve"> or one story</w:t>
      </w:r>
      <w:r w:rsidR="005C7BDC">
        <w:rPr>
          <w:color w:val="auto"/>
        </w:rPr>
        <w:t xml:space="preserve"> and that TLC have a base </w:t>
      </w:r>
      <w:r w:rsidR="00601A67">
        <w:rPr>
          <w:color w:val="auto"/>
        </w:rPr>
        <w:t>Outbreak Management Plan (OMP)</w:t>
      </w:r>
      <w:r w:rsidR="005C7BDC">
        <w:rPr>
          <w:color w:val="auto"/>
        </w:rPr>
        <w:t xml:space="preserve"> that meets all the best practice requirements and current directives. It further stated that these OMP have been tried and tested and meet the needs of all services. The floor plans or zoning arrangement for </w:t>
      </w:r>
      <w:r w:rsidR="003D4130">
        <w:rPr>
          <w:color w:val="auto"/>
        </w:rPr>
        <w:t>The Belmont</w:t>
      </w:r>
      <w:r w:rsidR="002F458A">
        <w:rPr>
          <w:color w:val="auto"/>
        </w:rPr>
        <w:t xml:space="preserve">, which </w:t>
      </w:r>
      <w:r w:rsidR="003D4130">
        <w:rPr>
          <w:color w:val="auto"/>
        </w:rPr>
        <w:t xml:space="preserve">were requested </w:t>
      </w:r>
      <w:r w:rsidR="002F458A">
        <w:rPr>
          <w:color w:val="auto"/>
        </w:rPr>
        <w:t>in the</w:t>
      </w:r>
      <w:r w:rsidR="005C7BDC">
        <w:rPr>
          <w:color w:val="auto"/>
        </w:rPr>
        <w:t xml:space="preserve"> </w:t>
      </w:r>
      <w:r w:rsidR="005C7BDC" w:rsidRPr="002F458A">
        <w:rPr>
          <w:i/>
          <w:iCs/>
          <w:color w:val="auto"/>
        </w:rPr>
        <w:t xml:space="preserve">Section </w:t>
      </w:r>
      <w:r w:rsidR="002F458A" w:rsidRPr="002F458A">
        <w:rPr>
          <w:i/>
          <w:iCs/>
          <w:color w:val="auto"/>
        </w:rPr>
        <w:t>S74</w:t>
      </w:r>
      <w:r w:rsidR="005C7BDC" w:rsidRPr="002F458A">
        <w:rPr>
          <w:i/>
          <w:iCs/>
          <w:color w:val="auto"/>
        </w:rPr>
        <w:t>GA (1)</w:t>
      </w:r>
      <w:r w:rsidR="005C7BDC">
        <w:rPr>
          <w:color w:val="auto"/>
        </w:rPr>
        <w:t xml:space="preserve"> notice were not included in the</w:t>
      </w:r>
      <w:r w:rsidR="002F458A">
        <w:rPr>
          <w:color w:val="auto"/>
        </w:rPr>
        <w:t xml:space="preserve"> provider’s</w:t>
      </w:r>
      <w:r w:rsidR="005C7BDC">
        <w:rPr>
          <w:color w:val="auto"/>
        </w:rPr>
        <w:t xml:space="preserve"> response. It was not evident to me that the OMP was tailored</w:t>
      </w:r>
      <w:r w:rsidRPr="00294D7C">
        <w:rPr>
          <w:color w:val="auto"/>
        </w:rPr>
        <w:t xml:space="preserve"> to the </w:t>
      </w:r>
      <w:r w:rsidR="0050031D">
        <w:rPr>
          <w:color w:val="auto"/>
        </w:rPr>
        <w:t>service</w:t>
      </w:r>
      <w:r w:rsidR="00290083">
        <w:rPr>
          <w:color w:val="auto"/>
        </w:rPr>
        <w:t xml:space="preserve"> or consumers living in the service. </w:t>
      </w:r>
      <w:r w:rsidR="00157723" w:rsidRPr="00294D7C">
        <w:rPr>
          <w:color w:val="auto"/>
        </w:rPr>
        <w:t xml:space="preserve">The </w:t>
      </w:r>
      <w:r w:rsidR="00601A67">
        <w:rPr>
          <w:color w:val="auto"/>
        </w:rPr>
        <w:t xml:space="preserve">base Outbreak Management Plan </w:t>
      </w:r>
      <w:r w:rsidR="00290083">
        <w:rPr>
          <w:color w:val="auto"/>
        </w:rPr>
        <w:t>does not take</w:t>
      </w:r>
      <w:r w:rsidR="00157723" w:rsidRPr="00294D7C">
        <w:rPr>
          <w:color w:val="auto"/>
        </w:rPr>
        <w:t xml:space="preserve"> into consideration how the </w:t>
      </w:r>
      <w:r w:rsidR="003D4130">
        <w:rPr>
          <w:color w:val="auto"/>
        </w:rPr>
        <w:t>approved provider</w:t>
      </w:r>
      <w:r w:rsidR="00157723" w:rsidRPr="00294D7C">
        <w:rPr>
          <w:color w:val="auto"/>
        </w:rPr>
        <w:t xml:space="preserve"> will monitor the well-being of consumer</w:t>
      </w:r>
      <w:r w:rsidR="00290083">
        <w:rPr>
          <w:color w:val="auto"/>
        </w:rPr>
        <w:t>s</w:t>
      </w:r>
      <w:r w:rsidR="00157723" w:rsidRPr="00294D7C">
        <w:rPr>
          <w:color w:val="auto"/>
        </w:rPr>
        <w:t xml:space="preserve"> (including those who have not tested positive for COVID-19) and how the </w:t>
      </w:r>
      <w:r w:rsidR="00290083">
        <w:rPr>
          <w:color w:val="auto"/>
        </w:rPr>
        <w:t>service</w:t>
      </w:r>
      <w:r w:rsidR="00157723" w:rsidRPr="00294D7C">
        <w:rPr>
          <w:color w:val="auto"/>
        </w:rPr>
        <w:t xml:space="preserve"> deliver</w:t>
      </w:r>
      <w:r w:rsidR="009D2A99" w:rsidRPr="00294D7C">
        <w:rPr>
          <w:color w:val="auto"/>
        </w:rPr>
        <w:t>s</w:t>
      </w:r>
      <w:r w:rsidR="00157723" w:rsidRPr="00294D7C">
        <w:rPr>
          <w:color w:val="auto"/>
        </w:rPr>
        <w:t xml:space="preserve"> care to manage risks to their wellbeing. </w:t>
      </w:r>
      <w:r w:rsidR="00601A67">
        <w:rPr>
          <w:color w:val="auto"/>
        </w:rPr>
        <w:t xml:space="preserve">The </w:t>
      </w:r>
      <w:r w:rsidR="003D4130">
        <w:rPr>
          <w:color w:val="auto"/>
        </w:rPr>
        <w:t>approved provider</w:t>
      </w:r>
      <w:r w:rsidR="00601A67">
        <w:rPr>
          <w:color w:val="auto"/>
        </w:rPr>
        <w:t xml:space="preserve"> did not demonstrate how the </w:t>
      </w:r>
      <w:r w:rsidR="00157723" w:rsidRPr="00294D7C">
        <w:rPr>
          <w:color w:val="auto"/>
        </w:rPr>
        <w:t xml:space="preserve">facility is ready to divide </w:t>
      </w:r>
      <w:r w:rsidR="007375FC" w:rsidRPr="00294D7C">
        <w:rPr>
          <w:color w:val="auto"/>
        </w:rPr>
        <w:t>the service into zone</w:t>
      </w:r>
      <w:r w:rsidR="00290083">
        <w:rPr>
          <w:color w:val="auto"/>
        </w:rPr>
        <w:t>s</w:t>
      </w:r>
      <w:r w:rsidR="007375FC" w:rsidRPr="00294D7C">
        <w:rPr>
          <w:color w:val="auto"/>
        </w:rPr>
        <w:t xml:space="preserve"> or to otherwise separate different cohorts of </w:t>
      </w:r>
      <w:r w:rsidR="00290083">
        <w:rPr>
          <w:color w:val="auto"/>
        </w:rPr>
        <w:t xml:space="preserve">consumers </w:t>
      </w:r>
      <w:r w:rsidR="007375FC" w:rsidRPr="00294D7C">
        <w:rPr>
          <w:color w:val="auto"/>
        </w:rPr>
        <w:t xml:space="preserve">to limit the risk of further transmission. </w:t>
      </w:r>
    </w:p>
    <w:p w14:paraId="6E15F0E1" w14:textId="1B7591BA" w:rsidR="002C0F77" w:rsidRPr="00294D7C" w:rsidRDefault="007375FC" w:rsidP="002C0F77">
      <w:pPr>
        <w:rPr>
          <w:color w:val="auto"/>
        </w:rPr>
      </w:pPr>
      <w:r w:rsidRPr="00294D7C">
        <w:rPr>
          <w:color w:val="auto"/>
        </w:rPr>
        <w:t xml:space="preserve">Based on the evidence summarised above, </w:t>
      </w:r>
      <w:r w:rsidR="00D91925">
        <w:rPr>
          <w:color w:val="auto"/>
        </w:rPr>
        <w:t xml:space="preserve">I find this Requirement is Non-compliant. </w:t>
      </w:r>
      <w:r w:rsidR="00E004E8">
        <w:rPr>
          <w:color w:val="auto"/>
        </w:rPr>
        <w:t xml:space="preserve">Review of all the available information identified there </w:t>
      </w:r>
      <w:r w:rsidR="00F10F90">
        <w:rPr>
          <w:color w:val="auto"/>
        </w:rPr>
        <w:t>was</w:t>
      </w:r>
      <w:r w:rsidR="00E004E8">
        <w:rPr>
          <w:color w:val="auto"/>
        </w:rPr>
        <w:t xml:space="preserve"> insufficient information to demonstrate transferring out of each COVID-19 positive consumer to hospital for treatment was clinically indicated nor appropriate.</w:t>
      </w:r>
      <w:r w:rsidR="005A0187">
        <w:rPr>
          <w:color w:val="auto"/>
        </w:rPr>
        <w:t xml:space="preserve"> There was no evidence observed to show the service had engaged with the LPHU regarding hospital transfer of the </w:t>
      </w:r>
      <w:r w:rsidR="008B44BC">
        <w:rPr>
          <w:color w:val="auto"/>
        </w:rPr>
        <w:t xml:space="preserve">COVID-19 positive </w:t>
      </w:r>
      <w:r w:rsidR="005A0187">
        <w:rPr>
          <w:color w:val="auto"/>
        </w:rPr>
        <w:t xml:space="preserve">consumers as per the guidelines abovementioned. </w:t>
      </w:r>
      <w:r w:rsidR="00082ED5">
        <w:rPr>
          <w:color w:val="auto"/>
        </w:rPr>
        <w:t>The service’s policy of transferring out all COVID-19 positive consumers do</w:t>
      </w:r>
      <w:r w:rsidR="0086739F">
        <w:rPr>
          <w:color w:val="auto"/>
        </w:rPr>
        <w:t>es</w:t>
      </w:r>
      <w:r w:rsidR="00082ED5">
        <w:rPr>
          <w:color w:val="auto"/>
        </w:rPr>
        <w:t xml:space="preserve"> not consider the impact of hospital transfer on the health and well-being of consumers, nor </w:t>
      </w:r>
      <w:r w:rsidR="009C0620">
        <w:rPr>
          <w:color w:val="auto"/>
        </w:rPr>
        <w:t>in line</w:t>
      </w:r>
      <w:r w:rsidR="00082ED5">
        <w:rPr>
          <w:color w:val="auto"/>
        </w:rPr>
        <w:t xml:space="preserve"> with the public health protocols. </w:t>
      </w:r>
      <w:r w:rsidR="00E004E8">
        <w:rPr>
          <w:color w:val="auto"/>
        </w:rPr>
        <w:t xml:space="preserve"> </w:t>
      </w:r>
      <w:r w:rsidRPr="00294D7C">
        <w:rPr>
          <w:color w:val="auto"/>
        </w:rPr>
        <w:t>While there is evidence of effective management of some risk</w:t>
      </w:r>
      <w:r w:rsidR="00082ED5">
        <w:rPr>
          <w:color w:val="auto"/>
        </w:rPr>
        <w:t xml:space="preserve"> mitigation strategies implemented by the service to protect consumers from exposure to COVID-19</w:t>
      </w:r>
      <w:r w:rsidR="00F9279B">
        <w:rPr>
          <w:color w:val="auto"/>
        </w:rPr>
        <w:t>, it</w:t>
      </w:r>
      <w:r w:rsidR="00D369B9">
        <w:rPr>
          <w:color w:val="auto"/>
        </w:rPr>
        <w:t xml:space="preserve"> was</w:t>
      </w:r>
      <w:r w:rsidR="00F9279B">
        <w:rPr>
          <w:color w:val="auto"/>
        </w:rPr>
        <w:t xml:space="preserve"> not evident that </w:t>
      </w:r>
      <w:r w:rsidR="008B44BC">
        <w:rPr>
          <w:color w:val="auto"/>
        </w:rPr>
        <w:t>the</w:t>
      </w:r>
      <w:r w:rsidR="00F9279B">
        <w:rPr>
          <w:color w:val="auto"/>
        </w:rPr>
        <w:t xml:space="preserve"> transfers decision of COVID-19 positives consumers </w:t>
      </w:r>
      <w:r w:rsidR="008B44BC">
        <w:rPr>
          <w:color w:val="auto"/>
        </w:rPr>
        <w:t xml:space="preserve">was based on effective risk management. </w:t>
      </w:r>
    </w:p>
    <w:p w14:paraId="2DC34CC8" w14:textId="77777777" w:rsidR="002C0F77" w:rsidRPr="00294D7C" w:rsidRDefault="002C0F77" w:rsidP="002C0F77">
      <w:pPr>
        <w:rPr>
          <w:color w:val="auto"/>
        </w:rPr>
      </w:pPr>
    </w:p>
    <w:p w14:paraId="4D20A830" w14:textId="77777777" w:rsidR="00095CD4" w:rsidRDefault="00C95F90"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4D20A831" w14:textId="77777777" w:rsidR="00A93E3F" w:rsidRDefault="00844535" w:rsidP="00095CD4">
      <w:pPr>
        <w:pStyle w:val="Heading1"/>
      </w:pPr>
      <w:r>
        <w:lastRenderedPageBreak/>
        <w:t>Areas for improvement</w:t>
      </w:r>
    </w:p>
    <w:p w14:paraId="4D20A835" w14:textId="77777777" w:rsidR="004B33E7" w:rsidRPr="00E830C7" w:rsidRDefault="00844535"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D20A839" w14:textId="1564A3FD" w:rsidR="00A3716D" w:rsidRPr="00A86ABA" w:rsidRDefault="00A86ABA" w:rsidP="00154403">
      <w:pPr>
        <w:pStyle w:val="ListBullet"/>
        <w:numPr>
          <w:ilvl w:val="0"/>
          <w:numId w:val="0"/>
        </w:numPr>
      </w:pPr>
      <w:r w:rsidRPr="00A86ABA">
        <w:t>Requirement 8(3)(d)</w:t>
      </w:r>
    </w:p>
    <w:p w14:paraId="50F3DCA1" w14:textId="5B4B573B" w:rsidR="00A86ABA" w:rsidRPr="00A86ABA" w:rsidRDefault="00A86ABA" w:rsidP="00A86ABA">
      <w:pPr>
        <w:pStyle w:val="ListBullet"/>
        <w:numPr>
          <w:ilvl w:val="0"/>
          <w:numId w:val="38"/>
        </w:numPr>
      </w:pPr>
      <w:r w:rsidRPr="00A86ABA">
        <w:t>Ensure the organisation have systems for identifying risks and incidents, minimising and managing risks and responding to incidents to support the safety and well-being of consumers. For example, an individualised outbreak management plan for each service</w:t>
      </w:r>
    </w:p>
    <w:p w14:paraId="745E54BD" w14:textId="5C5595A9" w:rsidR="00A86ABA" w:rsidRPr="00A86ABA" w:rsidRDefault="00A86ABA" w:rsidP="00A86ABA">
      <w:pPr>
        <w:pStyle w:val="ListBullet"/>
        <w:numPr>
          <w:ilvl w:val="0"/>
          <w:numId w:val="38"/>
        </w:numPr>
      </w:pPr>
      <w:r w:rsidRPr="00A86ABA">
        <w:t xml:space="preserve">Ensure the organisation make information about current procedures and guidance for managing risks in accordance </w:t>
      </w:r>
      <w:r w:rsidR="00C51400" w:rsidRPr="00A86ABA">
        <w:t>with</w:t>
      </w:r>
      <w:r w:rsidRPr="00A86ABA">
        <w:t xml:space="preserve"> </w:t>
      </w:r>
      <w:r w:rsidR="001952B5">
        <w:t>up-to-date</w:t>
      </w:r>
      <w:r w:rsidR="00C51400">
        <w:t xml:space="preserve"> </w:t>
      </w:r>
      <w:r w:rsidRPr="00A86ABA">
        <w:t xml:space="preserve">public health </w:t>
      </w:r>
      <w:r>
        <w:t>direction</w:t>
      </w:r>
    </w:p>
    <w:sectPr w:rsidR="00A86ABA" w:rsidRPr="00A86ABA"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667C4" w14:textId="77777777" w:rsidR="00E75CEC" w:rsidRDefault="00E75CEC">
      <w:pPr>
        <w:spacing w:before="0" w:after="0" w:line="240" w:lineRule="auto"/>
      </w:pPr>
      <w:r>
        <w:separator/>
      </w:r>
    </w:p>
  </w:endnote>
  <w:endnote w:type="continuationSeparator" w:id="0">
    <w:p w14:paraId="60DE4F37" w14:textId="77777777" w:rsidR="00E75CEC" w:rsidRDefault="00E75C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0A84F" w14:textId="77777777" w:rsidR="00506F7F" w:rsidRPr="009A1F1B" w:rsidRDefault="0084453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D20A850" w14:textId="73AAEFA5" w:rsidR="00506F7F" w:rsidRPr="00C72FFB" w:rsidRDefault="0084453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717437" w:rsidRPr="00717437">
      <w:rPr>
        <w:rFonts w:eastAsia="Calibri" w:cs="Times New Roman"/>
        <w:color w:val="auto"/>
        <w:sz w:val="16"/>
        <w:szCs w:val="22"/>
        <w:lang w:eastAsia="en-US"/>
      </w:rPr>
      <w:t>The Belmont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D20A851" w14:textId="6DB94EDC" w:rsidR="00506F7F" w:rsidRPr="00C72FFB" w:rsidRDefault="0084453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w:t>
    </w:r>
    <w:r w:rsidR="00717437">
      <w:rPr>
        <w:rFonts w:eastAsia="Calibri" w:cs="Times New Roman"/>
        <w:color w:val="auto"/>
        <w:sz w:val="16"/>
        <w:szCs w:val="22"/>
        <w:lang w:eastAsia="en-US"/>
      </w:rPr>
      <w:t>659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0A852" w14:textId="77777777" w:rsidR="00506F7F" w:rsidRPr="009A1F1B" w:rsidRDefault="0084453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D20A853" w14:textId="77777777" w:rsidR="00506F7F" w:rsidRPr="00C72FFB" w:rsidRDefault="0084453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Rose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D20A854" w14:textId="77777777" w:rsidR="00506F7F" w:rsidRPr="00A3716D" w:rsidRDefault="0084453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1E4FD" w14:textId="77777777" w:rsidR="00E75CEC" w:rsidRDefault="00E75CEC">
      <w:pPr>
        <w:spacing w:before="0" w:after="0" w:line="240" w:lineRule="auto"/>
      </w:pPr>
      <w:r>
        <w:separator/>
      </w:r>
    </w:p>
  </w:footnote>
  <w:footnote w:type="continuationSeparator" w:id="0">
    <w:p w14:paraId="4EB0CD94" w14:textId="77777777" w:rsidR="00E75CEC" w:rsidRDefault="00E75CE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0A84E" w14:textId="77777777" w:rsidR="00506F7F" w:rsidRDefault="00844535"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D20A860" wp14:editId="4D20A86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0865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0A85E" w14:textId="77777777" w:rsidR="00506F7F" w:rsidRDefault="00844535"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4D20A874" wp14:editId="4D20A87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7181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0A85F" w14:textId="77777777" w:rsidR="00506F7F" w:rsidRDefault="00844535"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D20A876" wp14:editId="4D20A87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0507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0A855" w14:textId="77777777" w:rsidR="00506F7F" w:rsidRDefault="00844535">
    <w:pPr>
      <w:pStyle w:val="Header"/>
    </w:pPr>
    <w:r w:rsidRPr="003C6EC2">
      <w:rPr>
        <w:rFonts w:eastAsia="Calibri"/>
        <w:noProof/>
        <w:lang w:val="en-US" w:eastAsia="en-US"/>
      </w:rPr>
      <w:drawing>
        <wp:anchor distT="0" distB="0" distL="114300" distR="114300" simplePos="0" relativeHeight="251669504" behindDoc="1" locked="0" layoutInCell="1" allowOverlap="1" wp14:anchorId="4D20A862" wp14:editId="4D20A86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7594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0A856" w14:textId="77777777" w:rsidR="00506F7F" w:rsidRDefault="00844535" w:rsidP="0004322A">
    <w:r>
      <w:rPr>
        <w:noProof/>
        <w:color w:val="auto"/>
        <w:sz w:val="20"/>
        <w:lang w:val="en-US" w:eastAsia="en-US"/>
      </w:rPr>
      <w:drawing>
        <wp:anchor distT="0" distB="0" distL="114300" distR="114300" simplePos="0" relativeHeight="251660288" behindDoc="1" locked="0" layoutInCell="1" allowOverlap="1" wp14:anchorId="4D20A864" wp14:editId="4D20A86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8698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0A857" w14:textId="77777777" w:rsidR="00506F7F" w:rsidRDefault="00844535" w:rsidP="0004322A">
    <w:r>
      <w:rPr>
        <w:noProof/>
        <w:color w:val="auto"/>
        <w:sz w:val="20"/>
        <w:lang w:val="en-US" w:eastAsia="en-US"/>
      </w:rPr>
      <w:drawing>
        <wp:anchor distT="0" distB="0" distL="114300" distR="114300" simplePos="0" relativeHeight="251659264" behindDoc="1" locked="0" layoutInCell="1" allowOverlap="1" wp14:anchorId="4D20A866" wp14:editId="4D20A86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3362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0A858" w14:textId="77777777" w:rsidR="00506F7F" w:rsidRDefault="00844535" w:rsidP="0004322A">
    <w:r>
      <w:rPr>
        <w:noProof/>
        <w:color w:val="auto"/>
        <w:sz w:val="20"/>
        <w:lang w:val="en-US" w:eastAsia="en-US"/>
      </w:rPr>
      <w:drawing>
        <wp:anchor distT="0" distB="0" distL="114300" distR="114300" simplePos="0" relativeHeight="251661312" behindDoc="1" locked="0" layoutInCell="1" allowOverlap="1" wp14:anchorId="4D20A868" wp14:editId="4D20A86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1071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0A859" w14:textId="77777777" w:rsidR="00506F7F" w:rsidRDefault="00844535" w:rsidP="0004322A">
    <w:r>
      <w:rPr>
        <w:noProof/>
        <w:color w:val="auto"/>
        <w:sz w:val="20"/>
        <w:lang w:val="en-US" w:eastAsia="en-US"/>
      </w:rPr>
      <w:drawing>
        <wp:anchor distT="0" distB="0" distL="114300" distR="114300" simplePos="0" relativeHeight="251662336" behindDoc="1" locked="0" layoutInCell="1" allowOverlap="1" wp14:anchorId="4D20A86A" wp14:editId="4D20A86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9072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0A85A" w14:textId="77777777" w:rsidR="00506F7F" w:rsidRDefault="00844535" w:rsidP="0004322A">
    <w:r>
      <w:rPr>
        <w:noProof/>
        <w:color w:val="auto"/>
        <w:sz w:val="20"/>
        <w:lang w:val="en-US" w:eastAsia="en-US"/>
      </w:rPr>
      <w:drawing>
        <wp:anchor distT="0" distB="0" distL="114300" distR="114300" simplePos="0" relativeHeight="251663360" behindDoc="1" locked="0" layoutInCell="1" allowOverlap="1" wp14:anchorId="4D20A86C" wp14:editId="4D20A86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337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0A85B" w14:textId="77777777" w:rsidR="00506F7F" w:rsidRDefault="00844535" w:rsidP="0004322A">
    <w:r>
      <w:rPr>
        <w:noProof/>
        <w:color w:val="auto"/>
        <w:sz w:val="20"/>
        <w:lang w:val="en-US" w:eastAsia="en-US"/>
      </w:rPr>
      <w:drawing>
        <wp:anchor distT="0" distB="0" distL="114300" distR="114300" simplePos="0" relativeHeight="251664384" behindDoc="1" locked="0" layoutInCell="1" allowOverlap="1" wp14:anchorId="4D20A86E" wp14:editId="4D20A86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8585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0A85D" w14:textId="77777777" w:rsidR="00506F7F" w:rsidRDefault="00844535"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4D20A872" wp14:editId="4D20A87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6384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6BE4864">
      <w:start w:val="1"/>
      <w:numFmt w:val="lowerRoman"/>
      <w:lvlText w:val="(%1)"/>
      <w:lvlJc w:val="left"/>
      <w:pPr>
        <w:ind w:left="1080" w:hanging="720"/>
      </w:pPr>
      <w:rPr>
        <w:rFonts w:hint="default"/>
        <w:b w:val="0"/>
      </w:rPr>
    </w:lvl>
    <w:lvl w:ilvl="1" w:tplc="A0460FF2" w:tentative="1">
      <w:start w:val="1"/>
      <w:numFmt w:val="lowerLetter"/>
      <w:lvlText w:val="%2."/>
      <w:lvlJc w:val="left"/>
      <w:pPr>
        <w:ind w:left="1440" w:hanging="360"/>
      </w:pPr>
    </w:lvl>
    <w:lvl w:ilvl="2" w:tplc="383E2914" w:tentative="1">
      <w:start w:val="1"/>
      <w:numFmt w:val="lowerRoman"/>
      <w:lvlText w:val="%3."/>
      <w:lvlJc w:val="right"/>
      <w:pPr>
        <w:ind w:left="2160" w:hanging="180"/>
      </w:pPr>
    </w:lvl>
    <w:lvl w:ilvl="3" w:tplc="6C62459C" w:tentative="1">
      <w:start w:val="1"/>
      <w:numFmt w:val="decimal"/>
      <w:lvlText w:val="%4."/>
      <w:lvlJc w:val="left"/>
      <w:pPr>
        <w:ind w:left="2880" w:hanging="360"/>
      </w:pPr>
    </w:lvl>
    <w:lvl w:ilvl="4" w:tplc="EF3673AC" w:tentative="1">
      <w:start w:val="1"/>
      <w:numFmt w:val="lowerLetter"/>
      <w:lvlText w:val="%5."/>
      <w:lvlJc w:val="left"/>
      <w:pPr>
        <w:ind w:left="3600" w:hanging="360"/>
      </w:pPr>
    </w:lvl>
    <w:lvl w:ilvl="5" w:tplc="F3301BC8" w:tentative="1">
      <w:start w:val="1"/>
      <w:numFmt w:val="lowerRoman"/>
      <w:lvlText w:val="%6."/>
      <w:lvlJc w:val="right"/>
      <w:pPr>
        <w:ind w:left="4320" w:hanging="180"/>
      </w:pPr>
    </w:lvl>
    <w:lvl w:ilvl="6" w:tplc="30D82AAC" w:tentative="1">
      <w:start w:val="1"/>
      <w:numFmt w:val="decimal"/>
      <w:lvlText w:val="%7."/>
      <w:lvlJc w:val="left"/>
      <w:pPr>
        <w:ind w:left="5040" w:hanging="360"/>
      </w:pPr>
    </w:lvl>
    <w:lvl w:ilvl="7" w:tplc="892CFD02" w:tentative="1">
      <w:start w:val="1"/>
      <w:numFmt w:val="lowerLetter"/>
      <w:lvlText w:val="%8."/>
      <w:lvlJc w:val="left"/>
      <w:pPr>
        <w:ind w:left="5760" w:hanging="360"/>
      </w:pPr>
    </w:lvl>
    <w:lvl w:ilvl="8" w:tplc="D770683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96411A2">
      <w:start w:val="1"/>
      <w:numFmt w:val="bullet"/>
      <w:pStyle w:val="ListParagraph"/>
      <w:lvlText w:val=""/>
      <w:lvlJc w:val="left"/>
      <w:pPr>
        <w:ind w:left="1440" w:hanging="360"/>
      </w:pPr>
      <w:rPr>
        <w:rFonts w:ascii="Symbol" w:hAnsi="Symbol" w:hint="default"/>
        <w:color w:val="auto"/>
      </w:rPr>
    </w:lvl>
    <w:lvl w:ilvl="1" w:tplc="D3BA1A60" w:tentative="1">
      <w:start w:val="1"/>
      <w:numFmt w:val="bullet"/>
      <w:lvlText w:val="o"/>
      <w:lvlJc w:val="left"/>
      <w:pPr>
        <w:ind w:left="2160" w:hanging="360"/>
      </w:pPr>
      <w:rPr>
        <w:rFonts w:ascii="Courier New" w:hAnsi="Courier New" w:cs="Courier New" w:hint="default"/>
      </w:rPr>
    </w:lvl>
    <w:lvl w:ilvl="2" w:tplc="13424B02" w:tentative="1">
      <w:start w:val="1"/>
      <w:numFmt w:val="bullet"/>
      <w:lvlText w:val=""/>
      <w:lvlJc w:val="left"/>
      <w:pPr>
        <w:ind w:left="2880" w:hanging="360"/>
      </w:pPr>
      <w:rPr>
        <w:rFonts w:ascii="Wingdings" w:hAnsi="Wingdings" w:hint="default"/>
      </w:rPr>
    </w:lvl>
    <w:lvl w:ilvl="3" w:tplc="F348A994" w:tentative="1">
      <w:start w:val="1"/>
      <w:numFmt w:val="bullet"/>
      <w:lvlText w:val=""/>
      <w:lvlJc w:val="left"/>
      <w:pPr>
        <w:ind w:left="3600" w:hanging="360"/>
      </w:pPr>
      <w:rPr>
        <w:rFonts w:ascii="Symbol" w:hAnsi="Symbol" w:hint="default"/>
      </w:rPr>
    </w:lvl>
    <w:lvl w:ilvl="4" w:tplc="0A22F996" w:tentative="1">
      <w:start w:val="1"/>
      <w:numFmt w:val="bullet"/>
      <w:lvlText w:val="o"/>
      <w:lvlJc w:val="left"/>
      <w:pPr>
        <w:ind w:left="4320" w:hanging="360"/>
      </w:pPr>
      <w:rPr>
        <w:rFonts w:ascii="Courier New" w:hAnsi="Courier New" w:cs="Courier New" w:hint="default"/>
      </w:rPr>
    </w:lvl>
    <w:lvl w:ilvl="5" w:tplc="BA9A5E40" w:tentative="1">
      <w:start w:val="1"/>
      <w:numFmt w:val="bullet"/>
      <w:lvlText w:val=""/>
      <w:lvlJc w:val="left"/>
      <w:pPr>
        <w:ind w:left="5040" w:hanging="360"/>
      </w:pPr>
      <w:rPr>
        <w:rFonts w:ascii="Wingdings" w:hAnsi="Wingdings" w:hint="default"/>
      </w:rPr>
    </w:lvl>
    <w:lvl w:ilvl="6" w:tplc="4204222E" w:tentative="1">
      <w:start w:val="1"/>
      <w:numFmt w:val="bullet"/>
      <w:lvlText w:val=""/>
      <w:lvlJc w:val="left"/>
      <w:pPr>
        <w:ind w:left="5760" w:hanging="360"/>
      </w:pPr>
      <w:rPr>
        <w:rFonts w:ascii="Symbol" w:hAnsi="Symbol" w:hint="default"/>
      </w:rPr>
    </w:lvl>
    <w:lvl w:ilvl="7" w:tplc="BD7CB088" w:tentative="1">
      <w:start w:val="1"/>
      <w:numFmt w:val="bullet"/>
      <w:lvlText w:val="o"/>
      <w:lvlJc w:val="left"/>
      <w:pPr>
        <w:ind w:left="6480" w:hanging="360"/>
      </w:pPr>
      <w:rPr>
        <w:rFonts w:ascii="Courier New" w:hAnsi="Courier New" w:cs="Courier New" w:hint="default"/>
      </w:rPr>
    </w:lvl>
    <w:lvl w:ilvl="8" w:tplc="E15652F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756BB9E">
      <w:start w:val="1"/>
      <w:numFmt w:val="lowerRoman"/>
      <w:lvlText w:val="(%1)"/>
      <w:lvlJc w:val="left"/>
      <w:pPr>
        <w:ind w:left="1004" w:hanging="720"/>
      </w:pPr>
      <w:rPr>
        <w:rFonts w:hint="default"/>
        <w:b w:val="0"/>
      </w:rPr>
    </w:lvl>
    <w:lvl w:ilvl="1" w:tplc="256E75F2" w:tentative="1">
      <w:start w:val="1"/>
      <w:numFmt w:val="lowerLetter"/>
      <w:lvlText w:val="%2."/>
      <w:lvlJc w:val="left"/>
      <w:pPr>
        <w:ind w:left="1364" w:hanging="360"/>
      </w:pPr>
    </w:lvl>
    <w:lvl w:ilvl="2" w:tplc="2F6A6CCC" w:tentative="1">
      <w:start w:val="1"/>
      <w:numFmt w:val="lowerRoman"/>
      <w:lvlText w:val="%3."/>
      <w:lvlJc w:val="right"/>
      <w:pPr>
        <w:ind w:left="2084" w:hanging="180"/>
      </w:pPr>
    </w:lvl>
    <w:lvl w:ilvl="3" w:tplc="5286332E" w:tentative="1">
      <w:start w:val="1"/>
      <w:numFmt w:val="decimal"/>
      <w:lvlText w:val="%4."/>
      <w:lvlJc w:val="left"/>
      <w:pPr>
        <w:ind w:left="2804" w:hanging="360"/>
      </w:pPr>
    </w:lvl>
    <w:lvl w:ilvl="4" w:tplc="C290934C" w:tentative="1">
      <w:start w:val="1"/>
      <w:numFmt w:val="lowerLetter"/>
      <w:lvlText w:val="%5."/>
      <w:lvlJc w:val="left"/>
      <w:pPr>
        <w:ind w:left="3524" w:hanging="360"/>
      </w:pPr>
    </w:lvl>
    <w:lvl w:ilvl="5" w:tplc="546657F6" w:tentative="1">
      <w:start w:val="1"/>
      <w:numFmt w:val="lowerRoman"/>
      <w:lvlText w:val="%6."/>
      <w:lvlJc w:val="right"/>
      <w:pPr>
        <w:ind w:left="4244" w:hanging="180"/>
      </w:pPr>
    </w:lvl>
    <w:lvl w:ilvl="6" w:tplc="0BEEF8F8" w:tentative="1">
      <w:start w:val="1"/>
      <w:numFmt w:val="decimal"/>
      <w:lvlText w:val="%7."/>
      <w:lvlJc w:val="left"/>
      <w:pPr>
        <w:ind w:left="4964" w:hanging="360"/>
      </w:pPr>
    </w:lvl>
    <w:lvl w:ilvl="7" w:tplc="CB60A8E6" w:tentative="1">
      <w:start w:val="1"/>
      <w:numFmt w:val="lowerLetter"/>
      <w:lvlText w:val="%8."/>
      <w:lvlJc w:val="left"/>
      <w:pPr>
        <w:ind w:left="5684" w:hanging="360"/>
      </w:pPr>
    </w:lvl>
    <w:lvl w:ilvl="8" w:tplc="02048C4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A60539A">
      <w:start w:val="1"/>
      <w:numFmt w:val="lowerRoman"/>
      <w:lvlText w:val="(%1)"/>
      <w:lvlJc w:val="left"/>
      <w:pPr>
        <w:ind w:left="1080" w:hanging="720"/>
      </w:pPr>
      <w:rPr>
        <w:rFonts w:hint="default"/>
      </w:rPr>
    </w:lvl>
    <w:lvl w:ilvl="1" w:tplc="9FD2E808" w:tentative="1">
      <w:start w:val="1"/>
      <w:numFmt w:val="lowerLetter"/>
      <w:lvlText w:val="%2."/>
      <w:lvlJc w:val="left"/>
      <w:pPr>
        <w:ind w:left="1440" w:hanging="360"/>
      </w:pPr>
    </w:lvl>
    <w:lvl w:ilvl="2" w:tplc="0068FAD0" w:tentative="1">
      <w:start w:val="1"/>
      <w:numFmt w:val="lowerRoman"/>
      <w:lvlText w:val="%3."/>
      <w:lvlJc w:val="right"/>
      <w:pPr>
        <w:ind w:left="2160" w:hanging="180"/>
      </w:pPr>
    </w:lvl>
    <w:lvl w:ilvl="3" w:tplc="B19AF516" w:tentative="1">
      <w:start w:val="1"/>
      <w:numFmt w:val="decimal"/>
      <w:lvlText w:val="%4."/>
      <w:lvlJc w:val="left"/>
      <w:pPr>
        <w:ind w:left="2880" w:hanging="360"/>
      </w:pPr>
    </w:lvl>
    <w:lvl w:ilvl="4" w:tplc="0074AA70" w:tentative="1">
      <w:start w:val="1"/>
      <w:numFmt w:val="lowerLetter"/>
      <w:lvlText w:val="%5."/>
      <w:lvlJc w:val="left"/>
      <w:pPr>
        <w:ind w:left="3600" w:hanging="360"/>
      </w:pPr>
    </w:lvl>
    <w:lvl w:ilvl="5" w:tplc="FAE83C90" w:tentative="1">
      <w:start w:val="1"/>
      <w:numFmt w:val="lowerRoman"/>
      <w:lvlText w:val="%6."/>
      <w:lvlJc w:val="right"/>
      <w:pPr>
        <w:ind w:left="4320" w:hanging="180"/>
      </w:pPr>
    </w:lvl>
    <w:lvl w:ilvl="6" w:tplc="EA20967E" w:tentative="1">
      <w:start w:val="1"/>
      <w:numFmt w:val="decimal"/>
      <w:lvlText w:val="%7."/>
      <w:lvlJc w:val="left"/>
      <w:pPr>
        <w:ind w:left="5040" w:hanging="360"/>
      </w:pPr>
    </w:lvl>
    <w:lvl w:ilvl="7" w:tplc="0A98B76A" w:tentative="1">
      <w:start w:val="1"/>
      <w:numFmt w:val="lowerLetter"/>
      <w:lvlText w:val="%8."/>
      <w:lvlJc w:val="left"/>
      <w:pPr>
        <w:ind w:left="5760" w:hanging="360"/>
      </w:pPr>
    </w:lvl>
    <w:lvl w:ilvl="8" w:tplc="161699A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7805F88">
      <w:start w:val="1"/>
      <w:numFmt w:val="lowerRoman"/>
      <w:lvlText w:val="(%1)"/>
      <w:lvlJc w:val="left"/>
      <w:pPr>
        <w:ind w:left="1080" w:hanging="720"/>
      </w:pPr>
      <w:rPr>
        <w:rFonts w:hint="default"/>
      </w:rPr>
    </w:lvl>
    <w:lvl w:ilvl="1" w:tplc="737A7E2E" w:tentative="1">
      <w:start w:val="1"/>
      <w:numFmt w:val="lowerLetter"/>
      <w:lvlText w:val="%2."/>
      <w:lvlJc w:val="left"/>
      <w:pPr>
        <w:ind w:left="1440" w:hanging="360"/>
      </w:pPr>
    </w:lvl>
    <w:lvl w:ilvl="2" w:tplc="50264E62" w:tentative="1">
      <w:start w:val="1"/>
      <w:numFmt w:val="lowerRoman"/>
      <w:lvlText w:val="%3."/>
      <w:lvlJc w:val="right"/>
      <w:pPr>
        <w:ind w:left="2160" w:hanging="180"/>
      </w:pPr>
    </w:lvl>
    <w:lvl w:ilvl="3" w:tplc="890C10C8" w:tentative="1">
      <w:start w:val="1"/>
      <w:numFmt w:val="decimal"/>
      <w:lvlText w:val="%4."/>
      <w:lvlJc w:val="left"/>
      <w:pPr>
        <w:ind w:left="2880" w:hanging="360"/>
      </w:pPr>
    </w:lvl>
    <w:lvl w:ilvl="4" w:tplc="40B83236" w:tentative="1">
      <w:start w:val="1"/>
      <w:numFmt w:val="lowerLetter"/>
      <w:lvlText w:val="%5."/>
      <w:lvlJc w:val="left"/>
      <w:pPr>
        <w:ind w:left="3600" w:hanging="360"/>
      </w:pPr>
    </w:lvl>
    <w:lvl w:ilvl="5" w:tplc="CC9062D6" w:tentative="1">
      <w:start w:val="1"/>
      <w:numFmt w:val="lowerRoman"/>
      <w:lvlText w:val="%6."/>
      <w:lvlJc w:val="right"/>
      <w:pPr>
        <w:ind w:left="4320" w:hanging="180"/>
      </w:pPr>
    </w:lvl>
    <w:lvl w:ilvl="6" w:tplc="421A4530" w:tentative="1">
      <w:start w:val="1"/>
      <w:numFmt w:val="decimal"/>
      <w:lvlText w:val="%7."/>
      <w:lvlJc w:val="left"/>
      <w:pPr>
        <w:ind w:left="5040" w:hanging="360"/>
      </w:pPr>
    </w:lvl>
    <w:lvl w:ilvl="7" w:tplc="C94E28EC" w:tentative="1">
      <w:start w:val="1"/>
      <w:numFmt w:val="lowerLetter"/>
      <w:lvlText w:val="%8."/>
      <w:lvlJc w:val="left"/>
      <w:pPr>
        <w:ind w:left="5760" w:hanging="360"/>
      </w:pPr>
    </w:lvl>
    <w:lvl w:ilvl="8" w:tplc="734CA89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49A9D10">
      <w:start w:val="1"/>
      <w:numFmt w:val="lowerRoman"/>
      <w:lvlText w:val="(%1)"/>
      <w:lvlJc w:val="left"/>
      <w:pPr>
        <w:ind w:left="1080" w:hanging="720"/>
      </w:pPr>
      <w:rPr>
        <w:rFonts w:hint="default"/>
        <w:b w:val="0"/>
      </w:rPr>
    </w:lvl>
    <w:lvl w:ilvl="1" w:tplc="20885B7C" w:tentative="1">
      <w:start w:val="1"/>
      <w:numFmt w:val="lowerLetter"/>
      <w:lvlText w:val="%2."/>
      <w:lvlJc w:val="left"/>
      <w:pPr>
        <w:ind w:left="1440" w:hanging="360"/>
      </w:pPr>
    </w:lvl>
    <w:lvl w:ilvl="2" w:tplc="2738E5B6" w:tentative="1">
      <w:start w:val="1"/>
      <w:numFmt w:val="lowerRoman"/>
      <w:lvlText w:val="%3."/>
      <w:lvlJc w:val="right"/>
      <w:pPr>
        <w:ind w:left="2160" w:hanging="180"/>
      </w:pPr>
    </w:lvl>
    <w:lvl w:ilvl="3" w:tplc="125814B0" w:tentative="1">
      <w:start w:val="1"/>
      <w:numFmt w:val="decimal"/>
      <w:lvlText w:val="%4."/>
      <w:lvlJc w:val="left"/>
      <w:pPr>
        <w:ind w:left="2880" w:hanging="360"/>
      </w:pPr>
    </w:lvl>
    <w:lvl w:ilvl="4" w:tplc="0A780FCA" w:tentative="1">
      <w:start w:val="1"/>
      <w:numFmt w:val="lowerLetter"/>
      <w:lvlText w:val="%5."/>
      <w:lvlJc w:val="left"/>
      <w:pPr>
        <w:ind w:left="3600" w:hanging="360"/>
      </w:pPr>
    </w:lvl>
    <w:lvl w:ilvl="5" w:tplc="105262BC" w:tentative="1">
      <w:start w:val="1"/>
      <w:numFmt w:val="lowerRoman"/>
      <w:lvlText w:val="%6."/>
      <w:lvlJc w:val="right"/>
      <w:pPr>
        <w:ind w:left="4320" w:hanging="180"/>
      </w:pPr>
    </w:lvl>
    <w:lvl w:ilvl="6" w:tplc="5E74FC18" w:tentative="1">
      <w:start w:val="1"/>
      <w:numFmt w:val="decimal"/>
      <w:lvlText w:val="%7."/>
      <w:lvlJc w:val="left"/>
      <w:pPr>
        <w:ind w:left="5040" w:hanging="360"/>
      </w:pPr>
    </w:lvl>
    <w:lvl w:ilvl="7" w:tplc="C4A09FE4" w:tentative="1">
      <w:start w:val="1"/>
      <w:numFmt w:val="lowerLetter"/>
      <w:lvlText w:val="%8."/>
      <w:lvlJc w:val="left"/>
      <w:pPr>
        <w:ind w:left="5760" w:hanging="360"/>
      </w:pPr>
    </w:lvl>
    <w:lvl w:ilvl="8" w:tplc="6FF68B0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0D66270">
      <w:start w:val="1"/>
      <w:numFmt w:val="lowerLetter"/>
      <w:lvlText w:val="(%1)"/>
      <w:lvlJc w:val="left"/>
      <w:pPr>
        <w:ind w:left="360" w:hanging="360"/>
      </w:pPr>
      <w:rPr>
        <w:rFonts w:hint="default"/>
      </w:rPr>
    </w:lvl>
    <w:lvl w:ilvl="1" w:tplc="FF68E4D8" w:tentative="1">
      <w:start w:val="1"/>
      <w:numFmt w:val="lowerLetter"/>
      <w:lvlText w:val="%2."/>
      <w:lvlJc w:val="left"/>
      <w:pPr>
        <w:ind w:left="1080" w:hanging="360"/>
      </w:pPr>
    </w:lvl>
    <w:lvl w:ilvl="2" w:tplc="B61ABB44" w:tentative="1">
      <w:start w:val="1"/>
      <w:numFmt w:val="lowerRoman"/>
      <w:lvlText w:val="%3."/>
      <w:lvlJc w:val="right"/>
      <w:pPr>
        <w:ind w:left="1800" w:hanging="180"/>
      </w:pPr>
    </w:lvl>
    <w:lvl w:ilvl="3" w:tplc="C28AE3C0" w:tentative="1">
      <w:start w:val="1"/>
      <w:numFmt w:val="decimal"/>
      <w:lvlText w:val="%4."/>
      <w:lvlJc w:val="left"/>
      <w:pPr>
        <w:ind w:left="2520" w:hanging="360"/>
      </w:pPr>
    </w:lvl>
    <w:lvl w:ilvl="4" w:tplc="FF589E14" w:tentative="1">
      <w:start w:val="1"/>
      <w:numFmt w:val="lowerLetter"/>
      <w:lvlText w:val="%5."/>
      <w:lvlJc w:val="left"/>
      <w:pPr>
        <w:ind w:left="3240" w:hanging="360"/>
      </w:pPr>
    </w:lvl>
    <w:lvl w:ilvl="5" w:tplc="ECD66D14" w:tentative="1">
      <w:start w:val="1"/>
      <w:numFmt w:val="lowerRoman"/>
      <w:lvlText w:val="%6."/>
      <w:lvlJc w:val="right"/>
      <w:pPr>
        <w:ind w:left="3960" w:hanging="180"/>
      </w:pPr>
    </w:lvl>
    <w:lvl w:ilvl="6" w:tplc="F9D02B5E" w:tentative="1">
      <w:start w:val="1"/>
      <w:numFmt w:val="decimal"/>
      <w:lvlText w:val="%7."/>
      <w:lvlJc w:val="left"/>
      <w:pPr>
        <w:ind w:left="4680" w:hanging="360"/>
      </w:pPr>
    </w:lvl>
    <w:lvl w:ilvl="7" w:tplc="33EEA9B4" w:tentative="1">
      <w:start w:val="1"/>
      <w:numFmt w:val="lowerLetter"/>
      <w:lvlText w:val="%8."/>
      <w:lvlJc w:val="left"/>
      <w:pPr>
        <w:ind w:left="5400" w:hanging="360"/>
      </w:pPr>
    </w:lvl>
    <w:lvl w:ilvl="8" w:tplc="EFD0C6F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52AE404">
      <w:start w:val="1"/>
      <w:numFmt w:val="decimal"/>
      <w:lvlText w:val="%1."/>
      <w:lvlJc w:val="left"/>
      <w:pPr>
        <w:ind w:left="360" w:hanging="360"/>
      </w:pPr>
      <w:rPr>
        <w:rFonts w:hint="default"/>
      </w:rPr>
    </w:lvl>
    <w:lvl w:ilvl="1" w:tplc="2E52567A" w:tentative="1">
      <w:start w:val="1"/>
      <w:numFmt w:val="lowerLetter"/>
      <w:lvlText w:val="%2."/>
      <w:lvlJc w:val="left"/>
      <w:pPr>
        <w:ind w:left="1080" w:hanging="360"/>
      </w:pPr>
    </w:lvl>
    <w:lvl w:ilvl="2" w:tplc="F60CE21A" w:tentative="1">
      <w:start w:val="1"/>
      <w:numFmt w:val="lowerRoman"/>
      <w:lvlText w:val="%3."/>
      <w:lvlJc w:val="right"/>
      <w:pPr>
        <w:ind w:left="1800" w:hanging="180"/>
      </w:pPr>
    </w:lvl>
    <w:lvl w:ilvl="3" w:tplc="C5C495BC" w:tentative="1">
      <w:start w:val="1"/>
      <w:numFmt w:val="decimal"/>
      <w:lvlText w:val="%4."/>
      <w:lvlJc w:val="left"/>
      <w:pPr>
        <w:ind w:left="2520" w:hanging="360"/>
      </w:pPr>
    </w:lvl>
    <w:lvl w:ilvl="4" w:tplc="CECC0198" w:tentative="1">
      <w:start w:val="1"/>
      <w:numFmt w:val="lowerLetter"/>
      <w:lvlText w:val="%5."/>
      <w:lvlJc w:val="left"/>
      <w:pPr>
        <w:ind w:left="3240" w:hanging="360"/>
      </w:pPr>
    </w:lvl>
    <w:lvl w:ilvl="5" w:tplc="8DD23950" w:tentative="1">
      <w:start w:val="1"/>
      <w:numFmt w:val="lowerRoman"/>
      <w:lvlText w:val="%6."/>
      <w:lvlJc w:val="right"/>
      <w:pPr>
        <w:ind w:left="3960" w:hanging="180"/>
      </w:pPr>
    </w:lvl>
    <w:lvl w:ilvl="6" w:tplc="18CA5BE6" w:tentative="1">
      <w:start w:val="1"/>
      <w:numFmt w:val="decimal"/>
      <w:lvlText w:val="%7."/>
      <w:lvlJc w:val="left"/>
      <w:pPr>
        <w:ind w:left="4680" w:hanging="360"/>
      </w:pPr>
    </w:lvl>
    <w:lvl w:ilvl="7" w:tplc="24E6ED4E" w:tentative="1">
      <w:start w:val="1"/>
      <w:numFmt w:val="lowerLetter"/>
      <w:lvlText w:val="%8."/>
      <w:lvlJc w:val="left"/>
      <w:pPr>
        <w:ind w:left="5400" w:hanging="360"/>
      </w:pPr>
    </w:lvl>
    <w:lvl w:ilvl="8" w:tplc="7FF6935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3F2B05C">
      <w:start w:val="1"/>
      <w:numFmt w:val="decimal"/>
      <w:lvlText w:val="%1."/>
      <w:lvlJc w:val="left"/>
      <w:pPr>
        <w:ind w:left="360" w:hanging="360"/>
      </w:pPr>
      <w:rPr>
        <w:rFonts w:hint="default"/>
      </w:rPr>
    </w:lvl>
    <w:lvl w:ilvl="1" w:tplc="33269F7A" w:tentative="1">
      <w:start w:val="1"/>
      <w:numFmt w:val="lowerLetter"/>
      <w:lvlText w:val="%2."/>
      <w:lvlJc w:val="left"/>
      <w:pPr>
        <w:ind w:left="1080" w:hanging="360"/>
      </w:pPr>
    </w:lvl>
    <w:lvl w:ilvl="2" w:tplc="7590B8E2" w:tentative="1">
      <w:start w:val="1"/>
      <w:numFmt w:val="lowerRoman"/>
      <w:lvlText w:val="%3."/>
      <w:lvlJc w:val="right"/>
      <w:pPr>
        <w:ind w:left="1800" w:hanging="180"/>
      </w:pPr>
    </w:lvl>
    <w:lvl w:ilvl="3" w:tplc="379486D2" w:tentative="1">
      <w:start w:val="1"/>
      <w:numFmt w:val="decimal"/>
      <w:lvlText w:val="%4."/>
      <w:lvlJc w:val="left"/>
      <w:pPr>
        <w:ind w:left="2520" w:hanging="360"/>
      </w:pPr>
    </w:lvl>
    <w:lvl w:ilvl="4" w:tplc="B764ECC4" w:tentative="1">
      <w:start w:val="1"/>
      <w:numFmt w:val="lowerLetter"/>
      <w:lvlText w:val="%5."/>
      <w:lvlJc w:val="left"/>
      <w:pPr>
        <w:ind w:left="3240" w:hanging="360"/>
      </w:pPr>
    </w:lvl>
    <w:lvl w:ilvl="5" w:tplc="BE346858" w:tentative="1">
      <w:start w:val="1"/>
      <w:numFmt w:val="lowerRoman"/>
      <w:lvlText w:val="%6."/>
      <w:lvlJc w:val="right"/>
      <w:pPr>
        <w:ind w:left="3960" w:hanging="180"/>
      </w:pPr>
    </w:lvl>
    <w:lvl w:ilvl="6" w:tplc="8638BBB0" w:tentative="1">
      <w:start w:val="1"/>
      <w:numFmt w:val="decimal"/>
      <w:lvlText w:val="%7."/>
      <w:lvlJc w:val="left"/>
      <w:pPr>
        <w:ind w:left="4680" w:hanging="360"/>
      </w:pPr>
    </w:lvl>
    <w:lvl w:ilvl="7" w:tplc="BDD2C4FA" w:tentative="1">
      <w:start w:val="1"/>
      <w:numFmt w:val="lowerLetter"/>
      <w:lvlText w:val="%8."/>
      <w:lvlJc w:val="left"/>
      <w:pPr>
        <w:ind w:left="5400" w:hanging="360"/>
      </w:pPr>
    </w:lvl>
    <w:lvl w:ilvl="8" w:tplc="53204FA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1AACC3C">
      <w:start w:val="1"/>
      <w:numFmt w:val="lowerRoman"/>
      <w:lvlText w:val="(%1)"/>
      <w:lvlJc w:val="left"/>
      <w:pPr>
        <w:ind w:left="1080" w:hanging="720"/>
      </w:pPr>
      <w:rPr>
        <w:rFonts w:hint="default"/>
        <w:b w:val="0"/>
      </w:rPr>
    </w:lvl>
    <w:lvl w:ilvl="1" w:tplc="CBAAC566" w:tentative="1">
      <w:start w:val="1"/>
      <w:numFmt w:val="lowerLetter"/>
      <w:lvlText w:val="%2."/>
      <w:lvlJc w:val="left"/>
      <w:pPr>
        <w:ind w:left="1440" w:hanging="360"/>
      </w:pPr>
    </w:lvl>
    <w:lvl w:ilvl="2" w:tplc="6C14C370" w:tentative="1">
      <w:start w:val="1"/>
      <w:numFmt w:val="lowerRoman"/>
      <w:lvlText w:val="%3."/>
      <w:lvlJc w:val="right"/>
      <w:pPr>
        <w:ind w:left="2160" w:hanging="180"/>
      </w:pPr>
    </w:lvl>
    <w:lvl w:ilvl="3" w:tplc="32487CD4" w:tentative="1">
      <w:start w:val="1"/>
      <w:numFmt w:val="decimal"/>
      <w:lvlText w:val="%4."/>
      <w:lvlJc w:val="left"/>
      <w:pPr>
        <w:ind w:left="2880" w:hanging="360"/>
      </w:pPr>
    </w:lvl>
    <w:lvl w:ilvl="4" w:tplc="4FC0ECF0" w:tentative="1">
      <w:start w:val="1"/>
      <w:numFmt w:val="lowerLetter"/>
      <w:lvlText w:val="%5."/>
      <w:lvlJc w:val="left"/>
      <w:pPr>
        <w:ind w:left="3600" w:hanging="360"/>
      </w:pPr>
    </w:lvl>
    <w:lvl w:ilvl="5" w:tplc="66ECE8F0" w:tentative="1">
      <w:start w:val="1"/>
      <w:numFmt w:val="lowerRoman"/>
      <w:lvlText w:val="%6."/>
      <w:lvlJc w:val="right"/>
      <w:pPr>
        <w:ind w:left="4320" w:hanging="180"/>
      </w:pPr>
    </w:lvl>
    <w:lvl w:ilvl="6" w:tplc="C48808A4" w:tentative="1">
      <w:start w:val="1"/>
      <w:numFmt w:val="decimal"/>
      <w:lvlText w:val="%7."/>
      <w:lvlJc w:val="left"/>
      <w:pPr>
        <w:ind w:left="5040" w:hanging="360"/>
      </w:pPr>
    </w:lvl>
    <w:lvl w:ilvl="7" w:tplc="CBECA7EC" w:tentative="1">
      <w:start w:val="1"/>
      <w:numFmt w:val="lowerLetter"/>
      <w:lvlText w:val="%8."/>
      <w:lvlJc w:val="left"/>
      <w:pPr>
        <w:ind w:left="5760" w:hanging="360"/>
      </w:pPr>
    </w:lvl>
    <w:lvl w:ilvl="8" w:tplc="74F450C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F904FF6">
      <w:start w:val="1"/>
      <w:numFmt w:val="lowerRoman"/>
      <w:lvlText w:val="(%1)"/>
      <w:lvlJc w:val="left"/>
      <w:pPr>
        <w:ind w:left="1080" w:hanging="720"/>
      </w:pPr>
      <w:rPr>
        <w:rFonts w:hint="default"/>
      </w:rPr>
    </w:lvl>
    <w:lvl w:ilvl="1" w:tplc="0F7C461C" w:tentative="1">
      <w:start w:val="1"/>
      <w:numFmt w:val="lowerLetter"/>
      <w:lvlText w:val="%2."/>
      <w:lvlJc w:val="left"/>
      <w:pPr>
        <w:ind w:left="1440" w:hanging="360"/>
      </w:pPr>
    </w:lvl>
    <w:lvl w:ilvl="2" w:tplc="1BD07E16" w:tentative="1">
      <w:start w:val="1"/>
      <w:numFmt w:val="lowerRoman"/>
      <w:lvlText w:val="%3."/>
      <w:lvlJc w:val="right"/>
      <w:pPr>
        <w:ind w:left="2160" w:hanging="180"/>
      </w:pPr>
    </w:lvl>
    <w:lvl w:ilvl="3" w:tplc="A1388A14" w:tentative="1">
      <w:start w:val="1"/>
      <w:numFmt w:val="decimal"/>
      <w:lvlText w:val="%4."/>
      <w:lvlJc w:val="left"/>
      <w:pPr>
        <w:ind w:left="2880" w:hanging="360"/>
      </w:pPr>
    </w:lvl>
    <w:lvl w:ilvl="4" w:tplc="A46C7416" w:tentative="1">
      <w:start w:val="1"/>
      <w:numFmt w:val="lowerLetter"/>
      <w:lvlText w:val="%5."/>
      <w:lvlJc w:val="left"/>
      <w:pPr>
        <w:ind w:left="3600" w:hanging="360"/>
      </w:pPr>
    </w:lvl>
    <w:lvl w:ilvl="5" w:tplc="04D0070C" w:tentative="1">
      <w:start w:val="1"/>
      <w:numFmt w:val="lowerRoman"/>
      <w:lvlText w:val="%6."/>
      <w:lvlJc w:val="right"/>
      <w:pPr>
        <w:ind w:left="4320" w:hanging="180"/>
      </w:pPr>
    </w:lvl>
    <w:lvl w:ilvl="6" w:tplc="99B6635E" w:tentative="1">
      <w:start w:val="1"/>
      <w:numFmt w:val="decimal"/>
      <w:lvlText w:val="%7."/>
      <w:lvlJc w:val="left"/>
      <w:pPr>
        <w:ind w:left="5040" w:hanging="360"/>
      </w:pPr>
    </w:lvl>
    <w:lvl w:ilvl="7" w:tplc="85EAE7BA" w:tentative="1">
      <w:start w:val="1"/>
      <w:numFmt w:val="lowerLetter"/>
      <w:lvlText w:val="%8."/>
      <w:lvlJc w:val="left"/>
      <w:pPr>
        <w:ind w:left="5760" w:hanging="360"/>
      </w:pPr>
    </w:lvl>
    <w:lvl w:ilvl="8" w:tplc="7F8A2EC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A34ACD8">
      <w:start w:val="1"/>
      <w:numFmt w:val="bullet"/>
      <w:pStyle w:val="ListBullet"/>
      <w:lvlText w:val=""/>
      <w:lvlJc w:val="left"/>
      <w:pPr>
        <w:ind w:left="720" w:hanging="360"/>
      </w:pPr>
      <w:rPr>
        <w:rFonts w:ascii="Symbol" w:hAnsi="Symbol" w:hint="default"/>
      </w:rPr>
    </w:lvl>
    <w:lvl w:ilvl="1" w:tplc="5EAC570A">
      <w:start w:val="1"/>
      <w:numFmt w:val="bullet"/>
      <w:pStyle w:val="ListBullet2"/>
      <w:lvlText w:val="o"/>
      <w:lvlJc w:val="left"/>
      <w:pPr>
        <w:ind w:left="1440" w:hanging="360"/>
      </w:pPr>
      <w:rPr>
        <w:rFonts w:ascii="Courier New" w:hAnsi="Courier New" w:cs="Courier New" w:hint="default"/>
      </w:rPr>
    </w:lvl>
    <w:lvl w:ilvl="2" w:tplc="8CC61888">
      <w:start w:val="1"/>
      <w:numFmt w:val="bullet"/>
      <w:lvlText w:val=""/>
      <w:lvlJc w:val="left"/>
      <w:pPr>
        <w:ind w:left="2160" w:hanging="360"/>
      </w:pPr>
      <w:rPr>
        <w:rFonts w:ascii="Wingdings" w:hAnsi="Wingdings" w:hint="default"/>
      </w:rPr>
    </w:lvl>
    <w:lvl w:ilvl="3" w:tplc="5D2A6732">
      <w:start w:val="1"/>
      <w:numFmt w:val="bullet"/>
      <w:lvlText w:val=""/>
      <w:lvlJc w:val="left"/>
      <w:pPr>
        <w:ind w:left="2880" w:hanging="360"/>
      </w:pPr>
      <w:rPr>
        <w:rFonts w:ascii="Symbol" w:hAnsi="Symbol" w:hint="default"/>
      </w:rPr>
    </w:lvl>
    <w:lvl w:ilvl="4" w:tplc="49688BA8">
      <w:start w:val="1"/>
      <w:numFmt w:val="bullet"/>
      <w:lvlText w:val="o"/>
      <w:lvlJc w:val="left"/>
      <w:pPr>
        <w:ind w:left="3600" w:hanging="360"/>
      </w:pPr>
      <w:rPr>
        <w:rFonts w:ascii="Courier New" w:hAnsi="Courier New" w:cs="Courier New" w:hint="default"/>
      </w:rPr>
    </w:lvl>
    <w:lvl w:ilvl="5" w:tplc="13C495E4">
      <w:start w:val="1"/>
      <w:numFmt w:val="bullet"/>
      <w:pStyle w:val="ListBullet3"/>
      <w:lvlText w:val=""/>
      <w:lvlJc w:val="left"/>
      <w:pPr>
        <w:ind w:left="4320" w:hanging="360"/>
      </w:pPr>
      <w:rPr>
        <w:rFonts w:ascii="Wingdings" w:hAnsi="Wingdings" w:hint="default"/>
      </w:rPr>
    </w:lvl>
    <w:lvl w:ilvl="6" w:tplc="C80ADC62">
      <w:start w:val="1"/>
      <w:numFmt w:val="bullet"/>
      <w:lvlText w:val=""/>
      <w:lvlJc w:val="left"/>
      <w:pPr>
        <w:ind w:left="5040" w:hanging="360"/>
      </w:pPr>
      <w:rPr>
        <w:rFonts w:ascii="Symbol" w:hAnsi="Symbol" w:hint="default"/>
      </w:rPr>
    </w:lvl>
    <w:lvl w:ilvl="7" w:tplc="49221210">
      <w:start w:val="1"/>
      <w:numFmt w:val="bullet"/>
      <w:lvlText w:val="o"/>
      <w:lvlJc w:val="left"/>
      <w:pPr>
        <w:ind w:left="5760" w:hanging="360"/>
      </w:pPr>
      <w:rPr>
        <w:rFonts w:ascii="Courier New" w:hAnsi="Courier New" w:cs="Courier New" w:hint="default"/>
      </w:rPr>
    </w:lvl>
    <w:lvl w:ilvl="8" w:tplc="4F4EEA6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CCE8978">
      <w:start w:val="1"/>
      <w:numFmt w:val="bullet"/>
      <w:lvlText w:val=""/>
      <w:lvlJc w:val="left"/>
      <w:pPr>
        <w:ind w:left="360" w:hanging="360"/>
      </w:pPr>
      <w:rPr>
        <w:rFonts w:ascii="Symbol" w:hAnsi="Symbol" w:hint="default"/>
      </w:rPr>
    </w:lvl>
    <w:lvl w:ilvl="1" w:tplc="671054FC" w:tentative="1">
      <w:start w:val="1"/>
      <w:numFmt w:val="bullet"/>
      <w:lvlText w:val="o"/>
      <w:lvlJc w:val="left"/>
      <w:pPr>
        <w:ind w:left="1080" w:hanging="360"/>
      </w:pPr>
      <w:rPr>
        <w:rFonts w:ascii="Courier New" w:hAnsi="Courier New" w:cs="Courier New" w:hint="default"/>
      </w:rPr>
    </w:lvl>
    <w:lvl w:ilvl="2" w:tplc="DCD8D4F6" w:tentative="1">
      <w:start w:val="1"/>
      <w:numFmt w:val="bullet"/>
      <w:lvlText w:val=""/>
      <w:lvlJc w:val="left"/>
      <w:pPr>
        <w:ind w:left="1800" w:hanging="360"/>
      </w:pPr>
      <w:rPr>
        <w:rFonts w:ascii="Wingdings" w:hAnsi="Wingdings" w:hint="default"/>
      </w:rPr>
    </w:lvl>
    <w:lvl w:ilvl="3" w:tplc="912CC1F6" w:tentative="1">
      <w:start w:val="1"/>
      <w:numFmt w:val="bullet"/>
      <w:lvlText w:val=""/>
      <w:lvlJc w:val="left"/>
      <w:pPr>
        <w:ind w:left="2520" w:hanging="360"/>
      </w:pPr>
      <w:rPr>
        <w:rFonts w:ascii="Symbol" w:hAnsi="Symbol" w:hint="default"/>
      </w:rPr>
    </w:lvl>
    <w:lvl w:ilvl="4" w:tplc="8D8EE9A4" w:tentative="1">
      <w:start w:val="1"/>
      <w:numFmt w:val="bullet"/>
      <w:lvlText w:val="o"/>
      <w:lvlJc w:val="left"/>
      <w:pPr>
        <w:ind w:left="3240" w:hanging="360"/>
      </w:pPr>
      <w:rPr>
        <w:rFonts w:ascii="Courier New" w:hAnsi="Courier New" w:cs="Courier New" w:hint="default"/>
      </w:rPr>
    </w:lvl>
    <w:lvl w:ilvl="5" w:tplc="F392E8C0" w:tentative="1">
      <w:start w:val="1"/>
      <w:numFmt w:val="bullet"/>
      <w:lvlText w:val=""/>
      <w:lvlJc w:val="left"/>
      <w:pPr>
        <w:ind w:left="3960" w:hanging="360"/>
      </w:pPr>
      <w:rPr>
        <w:rFonts w:ascii="Wingdings" w:hAnsi="Wingdings" w:hint="default"/>
      </w:rPr>
    </w:lvl>
    <w:lvl w:ilvl="6" w:tplc="BBE25410" w:tentative="1">
      <w:start w:val="1"/>
      <w:numFmt w:val="bullet"/>
      <w:lvlText w:val=""/>
      <w:lvlJc w:val="left"/>
      <w:pPr>
        <w:ind w:left="4680" w:hanging="360"/>
      </w:pPr>
      <w:rPr>
        <w:rFonts w:ascii="Symbol" w:hAnsi="Symbol" w:hint="default"/>
      </w:rPr>
    </w:lvl>
    <w:lvl w:ilvl="7" w:tplc="61487DC2" w:tentative="1">
      <w:start w:val="1"/>
      <w:numFmt w:val="bullet"/>
      <w:lvlText w:val="o"/>
      <w:lvlJc w:val="left"/>
      <w:pPr>
        <w:ind w:left="5400" w:hanging="360"/>
      </w:pPr>
      <w:rPr>
        <w:rFonts w:ascii="Courier New" w:hAnsi="Courier New" w:cs="Courier New" w:hint="default"/>
      </w:rPr>
    </w:lvl>
    <w:lvl w:ilvl="8" w:tplc="089465D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5D223E88">
      <w:start w:val="1"/>
      <w:numFmt w:val="lowerRoman"/>
      <w:lvlText w:val="(%1)"/>
      <w:lvlJc w:val="left"/>
      <w:pPr>
        <w:ind w:left="1080" w:hanging="720"/>
      </w:pPr>
      <w:rPr>
        <w:rFonts w:hint="default"/>
      </w:rPr>
    </w:lvl>
    <w:lvl w:ilvl="1" w:tplc="47947AA6" w:tentative="1">
      <w:start w:val="1"/>
      <w:numFmt w:val="lowerLetter"/>
      <w:lvlText w:val="%2."/>
      <w:lvlJc w:val="left"/>
      <w:pPr>
        <w:ind w:left="1440" w:hanging="360"/>
      </w:pPr>
    </w:lvl>
    <w:lvl w:ilvl="2" w:tplc="A5A433F2" w:tentative="1">
      <w:start w:val="1"/>
      <w:numFmt w:val="lowerRoman"/>
      <w:lvlText w:val="%3."/>
      <w:lvlJc w:val="right"/>
      <w:pPr>
        <w:ind w:left="2160" w:hanging="180"/>
      </w:pPr>
    </w:lvl>
    <w:lvl w:ilvl="3" w:tplc="338AAAAC" w:tentative="1">
      <w:start w:val="1"/>
      <w:numFmt w:val="decimal"/>
      <w:lvlText w:val="%4."/>
      <w:lvlJc w:val="left"/>
      <w:pPr>
        <w:ind w:left="2880" w:hanging="360"/>
      </w:pPr>
    </w:lvl>
    <w:lvl w:ilvl="4" w:tplc="0F104630" w:tentative="1">
      <w:start w:val="1"/>
      <w:numFmt w:val="lowerLetter"/>
      <w:lvlText w:val="%5."/>
      <w:lvlJc w:val="left"/>
      <w:pPr>
        <w:ind w:left="3600" w:hanging="360"/>
      </w:pPr>
    </w:lvl>
    <w:lvl w:ilvl="5" w:tplc="FD2C07FA" w:tentative="1">
      <w:start w:val="1"/>
      <w:numFmt w:val="lowerRoman"/>
      <w:lvlText w:val="%6."/>
      <w:lvlJc w:val="right"/>
      <w:pPr>
        <w:ind w:left="4320" w:hanging="180"/>
      </w:pPr>
    </w:lvl>
    <w:lvl w:ilvl="6" w:tplc="46CC7558" w:tentative="1">
      <w:start w:val="1"/>
      <w:numFmt w:val="decimal"/>
      <w:lvlText w:val="%7."/>
      <w:lvlJc w:val="left"/>
      <w:pPr>
        <w:ind w:left="5040" w:hanging="360"/>
      </w:pPr>
    </w:lvl>
    <w:lvl w:ilvl="7" w:tplc="2BEC797A" w:tentative="1">
      <w:start w:val="1"/>
      <w:numFmt w:val="lowerLetter"/>
      <w:lvlText w:val="%8."/>
      <w:lvlJc w:val="left"/>
      <w:pPr>
        <w:ind w:left="5760" w:hanging="360"/>
      </w:pPr>
    </w:lvl>
    <w:lvl w:ilvl="8" w:tplc="9FAE82A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3064E06E">
      <w:start w:val="1"/>
      <w:numFmt w:val="lowerRoman"/>
      <w:lvlText w:val="(%1)"/>
      <w:lvlJc w:val="left"/>
      <w:pPr>
        <w:ind w:left="1080" w:hanging="720"/>
      </w:pPr>
      <w:rPr>
        <w:rFonts w:hint="default"/>
      </w:rPr>
    </w:lvl>
    <w:lvl w:ilvl="1" w:tplc="7E423A9C" w:tentative="1">
      <w:start w:val="1"/>
      <w:numFmt w:val="lowerLetter"/>
      <w:lvlText w:val="%2."/>
      <w:lvlJc w:val="left"/>
      <w:pPr>
        <w:ind w:left="1440" w:hanging="360"/>
      </w:pPr>
    </w:lvl>
    <w:lvl w:ilvl="2" w:tplc="C6E6F024" w:tentative="1">
      <w:start w:val="1"/>
      <w:numFmt w:val="lowerRoman"/>
      <w:lvlText w:val="%3."/>
      <w:lvlJc w:val="right"/>
      <w:pPr>
        <w:ind w:left="2160" w:hanging="180"/>
      </w:pPr>
    </w:lvl>
    <w:lvl w:ilvl="3" w:tplc="5CE2DA18" w:tentative="1">
      <w:start w:val="1"/>
      <w:numFmt w:val="decimal"/>
      <w:lvlText w:val="%4."/>
      <w:lvlJc w:val="left"/>
      <w:pPr>
        <w:ind w:left="2880" w:hanging="360"/>
      </w:pPr>
    </w:lvl>
    <w:lvl w:ilvl="4" w:tplc="59464782" w:tentative="1">
      <w:start w:val="1"/>
      <w:numFmt w:val="lowerLetter"/>
      <w:lvlText w:val="%5."/>
      <w:lvlJc w:val="left"/>
      <w:pPr>
        <w:ind w:left="3600" w:hanging="360"/>
      </w:pPr>
    </w:lvl>
    <w:lvl w:ilvl="5" w:tplc="AA90F204" w:tentative="1">
      <w:start w:val="1"/>
      <w:numFmt w:val="lowerRoman"/>
      <w:lvlText w:val="%6."/>
      <w:lvlJc w:val="right"/>
      <w:pPr>
        <w:ind w:left="4320" w:hanging="180"/>
      </w:pPr>
    </w:lvl>
    <w:lvl w:ilvl="6" w:tplc="2D8C981C" w:tentative="1">
      <w:start w:val="1"/>
      <w:numFmt w:val="decimal"/>
      <w:lvlText w:val="%7."/>
      <w:lvlJc w:val="left"/>
      <w:pPr>
        <w:ind w:left="5040" w:hanging="360"/>
      </w:pPr>
    </w:lvl>
    <w:lvl w:ilvl="7" w:tplc="DEF4B3B8" w:tentative="1">
      <w:start w:val="1"/>
      <w:numFmt w:val="lowerLetter"/>
      <w:lvlText w:val="%8."/>
      <w:lvlJc w:val="left"/>
      <w:pPr>
        <w:ind w:left="5760" w:hanging="360"/>
      </w:pPr>
    </w:lvl>
    <w:lvl w:ilvl="8" w:tplc="418AB25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7BE2C2A">
      <w:start w:val="1"/>
      <w:numFmt w:val="lowerRoman"/>
      <w:lvlText w:val="(%1)"/>
      <w:lvlJc w:val="left"/>
      <w:pPr>
        <w:ind w:left="1080" w:hanging="720"/>
      </w:pPr>
      <w:rPr>
        <w:rFonts w:hint="default"/>
        <w:b w:val="0"/>
      </w:rPr>
    </w:lvl>
    <w:lvl w:ilvl="1" w:tplc="C442903E" w:tentative="1">
      <w:start w:val="1"/>
      <w:numFmt w:val="lowerLetter"/>
      <w:lvlText w:val="%2."/>
      <w:lvlJc w:val="left"/>
      <w:pPr>
        <w:ind w:left="1440" w:hanging="360"/>
      </w:pPr>
    </w:lvl>
    <w:lvl w:ilvl="2" w:tplc="07A0E520" w:tentative="1">
      <w:start w:val="1"/>
      <w:numFmt w:val="lowerRoman"/>
      <w:lvlText w:val="%3."/>
      <w:lvlJc w:val="right"/>
      <w:pPr>
        <w:ind w:left="2160" w:hanging="180"/>
      </w:pPr>
    </w:lvl>
    <w:lvl w:ilvl="3" w:tplc="9F24ADAA" w:tentative="1">
      <w:start w:val="1"/>
      <w:numFmt w:val="decimal"/>
      <w:lvlText w:val="%4."/>
      <w:lvlJc w:val="left"/>
      <w:pPr>
        <w:ind w:left="2880" w:hanging="360"/>
      </w:pPr>
    </w:lvl>
    <w:lvl w:ilvl="4" w:tplc="BDA4CAD4" w:tentative="1">
      <w:start w:val="1"/>
      <w:numFmt w:val="lowerLetter"/>
      <w:lvlText w:val="%5."/>
      <w:lvlJc w:val="left"/>
      <w:pPr>
        <w:ind w:left="3600" w:hanging="360"/>
      </w:pPr>
    </w:lvl>
    <w:lvl w:ilvl="5" w:tplc="CADAB588" w:tentative="1">
      <w:start w:val="1"/>
      <w:numFmt w:val="lowerRoman"/>
      <w:lvlText w:val="%6."/>
      <w:lvlJc w:val="right"/>
      <w:pPr>
        <w:ind w:left="4320" w:hanging="180"/>
      </w:pPr>
    </w:lvl>
    <w:lvl w:ilvl="6" w:tplc="ABF66A9E" w:tentative="1">
      <w:start w:val="1"/>
      <w:numFmt w:val="decimal"/>
      <w:lvlText w:val="%7."/>
      <w:lvlJc w:val="left"/>
      <w:pPr>
        <w:ind w:left="5040" w:hanging="360"/>
      </w:pPr>
    </w:lvl>
    <w:lvl w:ilvl="7" w:tplc="D0562E26" w:tentative="1">
      <w:start w:val="1"/>
      <w:numFmt w:val="lowerLetter"/>
      <w:lvlText w:val="%8."/>
      <w:lvlJc w:val="left"/>
      <w:pPr>
        <w:ind w:left="5760" w:hanging="360"/>
      </w:pPr>
    </w:lvl>
    <w:lvl w:ilvl="8" w:tplc="C55C05F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C3D438F4">
      <w:start w:val="1"/>
      <w:numFmt w:val="lowerRoman"/>
      <w:lvlText w:val="(%1)"/>
      <w:lvlJc w:val="left"/>
      <w:pPr>
        <w:ind w:left="1080" w:hanging="720"/>
      </w:pPr>
      <w:rPr>
        <w:rFonts w:hint="default"/>
        <w:b w:val="0"/>
      </w:rPr>
    </w:lvl>
    <w:lvl w:ilvl="1" w:tplc="49301CFE" w:tentative="1">
      <w:start w:val="1"/>
      <w:numFmt w:val="lowerLetter"/>
      <w:lvlText w:val="%2."/>
      <w:lvlJc w:val="left"/>
      <w:pPr>
        <w:ind w:left="1440" w:hanging="360"/>
      </w:pPr>
    </w:lvl>
    <w:lvl w:ilvl="2" w:tplc="C4185B28" w:tentative="1">
      <w:start w:val="1"/>
      <w:numFmt w:val="lowerRoman"/>
      <w:lvlText w:val="%3."/>
      <w:lvlJc w:val="right"/>
      <w:pPr>
        <w:ind w:left="2160" w:hanging="180"/>
      </w:pPr>
    </w:lvl>
    <w:lvl w:ilvl="3" w:tplc="AA669EE6" w:tentative="1">
      <w:start w:val="1"/>
      <w:numFmt w:val="decimal"/>
      <w:lvlText w:val="%4."/>
      <w:lvlJc w:val="left"/>
      <w:pPr>
        <w:ind w:left="2880" w:hanging="360"/>
      </w:pPr>
    </w:lvl>
    <w:lvl w:ilvl="4" w:tplc="6ADAAAE8" w:tentative="1">
      <w:start w:val="1"/>
      <w:numFmt w:val="lowerLetter"/>
      <w:lvlText w:val="%5."/>
      <w:lvlJc w:val="left"/>
      <w:pPr>
        <w:ind w:left="3600" w:hanging="360"/>
      </w:pPr>
    </w:lvl>
    <w:lvl w:ilvl="5" w:tplc="1F984C70" w:tentative="1">
      <w:start w:val="1"/>
      <w:numFmt w:val="lowerRoman"/>
      <w:lvlText w:val="%6."/>
      <w:lvlJc w:val="right"/>
      <w:pPr>
        <w:ind w:left="4320" w:hanging="180"/>
      </w:pPr>
    </w:lvl>
    <w:lvl w:ilvl="6" w:tplc="D83622BA" w:tentative="1">
      <w:start w:val="1"/>
      <w:numFmt w:val="decimal"/>
      <w:lvlText w:val="%7."/>
      <w:lvlJc w:val="left"/>
      <w:pPr>
        <w:ind w:left="5040" w:hanging="360"/>
      </w:pPr>
    </w:lvl>
    <w:lvl w:ilvl="7" w:tplc="8C16979A" w:tentative="1">
      <w:start w:val="1"/>
      <w:numFmt w:val="lowerLetter"/>
      <w:lvlText w:val="%8."/>
      <w:lvlJc w:val="left"/>
      <w:pPr>
        <w:ind w:left="5760" w:hanging="360"/>
      </w:pPr>
    </w:lvl>
    <w:lvl w:ilvl="8" w:tplc="7B4A220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42B0C236">
      <w:start w:val="1"/>
      <w:numFmt w:val="decimal"/>
      <w:lvlText w:val="%1."/>
      <w:lvlJc w:val="left"/>
      <w:pPr>
        <w:ind w:left="360" w:hanging="360"/>
      </w:pPr>
      <w:rPr>
        <w:rFonts w:hint="default"/>
      </w:rPr>
    </w:lvl>
    <w:lvl w:ilvl="1" w:tplc="2D72F978" w:tentative="1">
      <w:start w:val="1"/>
      <w:numFmt w:val="lowerLetter"/>
      <w:lvlText w:val="%2."/>
      <w:lvlJc w:val="left"/>
      <w:pPr>
        <w:ind w:left="1080" w:hanging="360"/>
      </w:pPr>
    </w:lvl>
    <w:lvl w:ilvl="2" w:tplc="2E3AE744" w:tentative="1">
      <w:start w:val="1"/>
      <w:numFmt w:val="lowerRoman"/>
      <w:lvlText w:val="%3."/>
      <w:lvlJc w:val="right"/>
      <w:pPr>
        <w:ind w:left="1800" w:hanging="180"/>
      </w:pPr>
    </w:lvl>
    <w:lvl w:ilvl="3" w:tplc="BBA2D6C8" w:tentative="1">
      <w:start w:val="1"/>
      <w:numFmt w:val="decimal"/>
      <w:lvlText w:val="%4."/>
      <w:lvlJc w:val="left"/>
      <w:pPr>
        <w:ind w:left="2520" w:hanging="360"/>
      </w:pPr>
    </w:lvl>
    <w:lvl w:ilvl="4" w:tplc="39AE2E10" w:tentative="1">
      <w:start w:val="1"/>
      <w:numFmt w:val="lowerLetter"/>
      <w:lvlText w:val="%5."/>
      <w:lvlJc w:val="left"/>
      <w:pPr>
        <w:ind w:left="3240" w:hanging="360"/>
      </w:pPr>
    </w:lvl>
    <w:lvl w:ilvl="5" w:tplc="9FBA2B72" w:tentative="1">
      <w:start w:val="1"/>
      <w:numFmt w:val="lowerRoman"/>
      <w:lvlText w:val="%6."/>
      <w:lvlJc w:val="right"/>
      <w:pPr>
        <w:ind w:left="3960" w:hanging="180"/>
      </w:pPr>
    </w:lvl>
    <w:lvl w:ilvl="6" w:tplc="345AAC62" w:tentative="1">
      <w:start w:val="1"/>
      <w:numFmt w:val="decimal"/>
      <w:lvlText w:val="%7."/>
      <w:lvlJc w:val="left"/>
      <w:pPr>
        <w:ind w:left="4680" w:hanging="360"/>
      </w:pPr>
    </w:lvl>
    <w:lvl w:ilvl="7" w:tplc="DE04B9EC" w:tentative="1">
      <w:start w:val="1"/>
      <w:numFmt w:val="lowerLetter"/>
      <w:lvlText w:val="%8."/>
      <w:lvlJc w:val="left"/>
      <w:pPr>
        <w:ind w:left="5400" w:hanging="360"/>
      </w:pPr>
    </w:lvl>
    <w:lvl w:ilvl="8" w:tplc="485E8BF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C0808178">
      <w:start w:val="1"/>
      <w:numFmt w:val="lowerRoman"/>
      <w:lvlText w:val="(%1)"/>
      <w:lvlJc w:val="left"/>
      <w:pPr>
        <w:ind w:left="1080" w:hanging="720"/>
      </w:pPr>
      <w:rPr>
        <w:rFonts w:hint="default"/>
      </w:rPr>
    </w:lvl>
    <w:lvl w:ilvl="1" w:tplc="4B66F512" w:tentative="1">
      <w:start w:val="1"/>
      <w:numFmt w:val="lowerLetter"/>
      <w:lvlText w:val="%2."/>
      <w:lvlJc w:val="left"/>
      <w:pPr>
        <w:ind w:left="1440" w:hanging="360"/>
      </w:pPr>
    </w:lvl>
    <w:lvl w:ilvl="2" w:tplc="7AEC54F6" w:tentative="1">
      <w:start w:val="1"/>
      <w:numFmt w:val="lowerRoman"/>
      <w:lvlText w:val="%3."/>
      <w:lvlJc w:val="right"/>
      <w:pPr>
        <w:ind w:left="2160" w:hanging="180"/>
      </w:pPr>
    </w:lvl>
    <w:lvl w:ilvl="3" w:tplc="D15679B2" w:tentative="1">
      <w:start w:val="1"/>
      <w:numFmt w:val="decimal"/>
      <w:lvlText w:val="%4."/>
      <w:lvlJc w:val="left"/>
      <w:pPr>
        <w:ind w:left="2880" w:hanging="360"/>
      </w:pPr>
    </w:lvl>
    <w:lvl w:ilvl="4" w:tplc="2050DF6E" w:tentative="1">
      <w:start w:val="1"/>
      <w:numFmt w:val="lowerLetter"/>
      <w:lvlText w:val="%5."/>
      <w:lvlJc w:val="left"/>
      <w:pPr>
        <w:ind w:left="3600" w:hanging="360"/>
      </w:pPr>
    </w:lvl>
    <w:lvl w:ilvl="5" w:tplc="447824EC" w:tentative="1">
      <w:start w:val="1"/>
      <w:numFmt w:val="lowerRoman"/>
      <w:lvlText w:val="%6."/>
      <w:lvlJc w:val="right"/>
      <w:pPr>
        <w:ind w:left="4320" w:hanging="180"/>
      </w:pPr>
    </w:lvl>
    <w:lvl w:ilvl="6" w:tplc="DD30F812" w:tentative="1">
      <w:start w:val="1"/>
      <w:numFmt w:val="decimal"/>
      <w:lvlText w:val="%7."/>
      <w:lvlJc w:val="left"/>
      <w:pPr>
        <w:ind w:left="5040" w:hanging="360"/>
      </w:pPr>
    </w:lvl>
    <w:lvl w:ilvl="7" w:tplc="8B3C0216" w:tentative="1">
      <w:start w:val="1"/>
      <w:numFmt w:val="lowerLetter"/>
      <w:lvlText w:val="%8."/>
      <w:lvlJc w:val="left"/>
      <w:pPr>
        <w:ind w:left="5760" w:hanging="360"/>
      </w:pPr>
    </w:lvl>
    <w:lvl w:ilvl="8" w:tplc="830A9F74" w:tentative="1">
      <w:start w:val="1"/>
      <w:numFmt w:val="lowerRoman"/>
      <w:lvlText w:val="%9."/>
      <w:lvlJc w:val="right"/>
      <w:pPr>
        <w:ind w:left="6480" w:hanging="180"/>
      </w:pPr>
    </w:lvl>
  </w:abstractNum>
  <w:abstractNum w:abstractNumId="26" w15:restartNumberingAfterBreak="0">
    <w:nsid w:val="568D1804"/>
    <w:multiLevelType w:val="hybridMultilevel"/>
    <w:tmpl w:val="19005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766F22"/>
    <w:multiLevelType w:val="hybridMultilevel"/>
    <w:tmpl w:val="E500E596"/>
    <w:lvl w:ilvl="0" w:tplc="84A05986">
      <w:start w:val="1"/>
      <w:numFmt w:val="decimal"/>
      <w:lvlText w:val="%1."/>
      <w:lvlJc w:val="left"/>
      <w:pPr>
        <w:ind w:left="360" w:hanging="360"/>
      </w:pPr>
    </w:lvl>
    <w:lvl w:ilvl="1" w:tplc="EB0CD8B8" w:tentative="1">
      <w:start w:val="1"/>
      <w:numFmt w:val="lowerLetter"/>
      <w:lvlText w:val="%2."/>
      <w:lvlJc w:val="left"/>
      <w:pPr>
        <w:ind w:left="1080" w:hanging="360"/>
      </w:pPr>
    </w:lvl>
    <w:lvl w:ilvl="2" w:tplc="9C52948E" w:tentative="1">
      <w:start w:val="1"/>
      <w:numFmt w:val="lowerRoman"/>
      <w:lvlText w:val="%3."/>
      <w:lvlJc w:val="right"/>
      <w:pPr>
        <w:ind w:left="1800" w:hanging="180"/>
      </w:pPr>
    </w:lvl>
    <w:lvl w:ilvl="3" w:tplc="8FBCB14A" w:tentative="1">
      <w:start w:val="1"/>
      <w:numFmt w:val="decimal"/>
      <w:lvlText w:val="%4."/>
      <w:lvlJc w:val="left"/>
      <w:pPr>
        <w:ind w:left="2520" w:hanging="360"/>
      </w:pPr>
    </w:lvl>
    <w:lvl w:ilvl="4" w:tplc="E4F88260" w:tentative="1">
      <w:start w:val="1"/>
      <w:numFmt w:val="lowerLetter"/>
      <w:lvlText w:val="%5."/>
      <w:lvlJc w:val="left"/>
      <w:pPr>
        <w:ind w:left="3240" w:hanging="360"/>
      </w:pPr>
    </w:lvl>
    <w:lvl w:ilvl="5" w:tplc="0302BFFE" w:tentative="1">
      <w:start w:val="1"/>
      <w:numFmt w:val="lowerRoman"/>
      <w:lvlText w:val="%6."/>
      <w:lvlJc w:val="right"/>
      <w:pPr>
        <w:ind w:left="3960" w:hanging="180"/>
      </w:pPr>
    </w:lvl>
    <w:lvl w:ilvl="6" w:tplc="E96EE1E4" w:tentative="1">
      <w:start w:val="1"/>
      <w:numFmt w:val="decimal"/>
      <w:lvlText w:val="%7."/>
      <w:lvlJc w:val="left"/>
      <w:pPr>
        <w:ind w:left="4680" w:hanging="360"/>
      </w:pPr>
    </w:lvl>
    <w:lvl w:ilvl="7" w:tplc="856ABDDE" w:tentative="1">
      <w:start w:val="1"/>
      <w:numFmt w:val="lowerLetter"/>
      <w:lvlText w:val="%8."/>
      <w:lvlJc w:val="left"/>
      <w:pPr>
        <w:ind w:left="5400" w:hanging="360"/>
      </w:pPr>
    </w:lvl>
    <w:lvl w:ilvl="8" w:tplc="91BC5E5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58DC5566">
      <w:start w:val="1"/>
      <w:numFmt w:val="lowerRoman"/>
      <w:lvlText w:val="(%1)"/>
      <w:lvlJc w:val="left"/>
      <w:pPr>
        <w:ind w:left="1080" w:hanging="720"/>
      </w:pPr>
      <w:rPr>
        <w:rFonts w:hint="default"/>
        <w:b w:val="0"/>
      </w:rPr>
    </w:lvl>
    <w:lvl w:ilvl="1" w:tplc="A8987C0C" w:tentative="1">
      <w:start w:val="1"/>
      <w:numFmt w:val="lowerLetter"/>
      <w:lvlText w:val="%2."/>
      <w:lvlJc w:val="left"/>
      <w:pPr>
        <w:ind w:left="1440" w:hanging="360"/>
      </w:pPr>
    </w:lvl>
    <w:lvl w:ilvl="2" w:tplc="65CC9B86" w:tentative="1">
      <w:start w:val="1"/>
      <w:numFmt w:val="lowerRoman"/>
      <w:lvlText w:val="%3."/>
      <w:lvlJc w:val="right"/>
      <w:pPr>
        <w:ind w:left="2160" w:hanging="180"/>
      </w:pPr>
    </w:lvl>
    <w:lvl w:ilvl="3" w:tplc="FE9AF1BA" w:tentative="1">
      <w:start w:val="1"/>
      <w:numFmt w:val="decimal"/>
      <w:lvlText w:val="%4."/>
      <w:lvlJc w:val="left"/>
      <w:pPr>
        <w:ind w:left="2880" w:hanging="360"/>
      </w:pPr>
    </w:lvl>
    <w:lvl w:ilvl="4" w:tplc="1B2E390A" w:tentative="1">
      <w:start w:val="1"/>
      <w:numFmt w:val="lowerLetter"/>
      <w:lvlText w:val="%5."/>
      <w:lvlJc w:val="left"/>
      <w:pPr>
        <w:ind w:left="3600" w:hanging="360"/>
      </w:pPr>
    </w:lvl>
    <w:lvl w:ilvl="5" w:tplc="BF5A93AA" w:tentative="1">
      <w:start w:val="1"/>
      <w:numFmt w:val="lowerRoman"/>
      <w:lvlText w:val="%6."/>
      <w:lvlJc w:val="right"/>
      <w:pPr>
        <w:ind w:left="4320" w:hanging="180"/>
      </w:pPr>
    </w:lvl>
    <w:lvl w:ilvl="6" w:tplc="8258D490" w:tentative="1">
      <w:start w:val="1"/>
      <w:numFmt w:val="decimal"/>
      <w:lvlText w:val="%7."/>
      <w:lvlJc w:val="left"/>
      <w:pPr>
        <w:ind w:left="5040" w:hanging="360"/>
      </w:pPr>
    </w:lvl>
    <w:lvl w:ilvl="7" w:tplc="59860148" w:tentative="1">
      <w:start w:val="1"/>
      <w:numFmt w:val="lowerLetter"/>
      <w:lvlText w:val="%8."/>
      <w:lvlJc w:val="left"/>
      <w:pPr>
        <w:ind w:left="5760" w:hanging="360"/>
      </w:pPr>
    </w:lvl>
    <w:lvl w:ilvl="8" w:tplc="94A2AFD8"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F65CBBB6">
      <w:start w:val="1"/>
      <w:numFmt w:val="lowerRoman"/>
      <w:lvlText w:val="(%1)"/>
      <w:lvlJc w:val="left"/>
      <w:pPr>
        <w:ind w:left="1080" w:hanging="720"/>
      </w:pPr>
      <w:rPr>
        <w:rFonts w:hint="default"/>
      </w:rPr>
    </w:lvl>
    <w:lvl w:ilvl="1" w:tplc="B692A3E6" w:tentative="1">
      <w:start w:val="1"/>
      <w:numFmt w:val="lowerLetter"/>
      <w:lvlText w:val="%2."/>
      <w:lvlJc w:val="left"/>
      <w:pPr>
        <w:ind w:left="1440" w:hanging="360"/>
      </w:pPr>
    </w:lvl>
    <w:lvl w:ilvl="2" w:tplc="296EAAA2" w:tentative="1">
      <w:start w:val="1"/>
      <w:numFmt w:val="lowerRoman"/>
      <w:lvlText w:val="%3."/>
      <w:lvlJc w:val="right"/>
      <w:pPr>
        <w:ind w:left="2160" w:hanging="180"/>
      </w:pPr>
    </w:lvl>
    <w:lvl w:ilvl="3" w:tplc="8A94B922" w:tentative="1">
      <w:start w:val="1"/>
      <w:numFmt w:val="decimal"/>
      <w:lvlText w:val="%4."/>
      <w:lvlJc w:val="left"/>
      <w:pPr>
        <w:ind w:left="2880" w:hanging="360"/>
      </w:pPr>
    </w:lvl>
    <w:lvl w:ilvl="4" w:tplc="E91697E2" w:tentative="1">
      <w:start w:val="1"/>
      <w:numFmt w:val="lowerLetter"/>
      <w:lvlText w:val="%5."/>
      <w:lvlJc w:val="left"/>
      <w:pPr>
        <w:ind w:left="3600" w:hanging="360"/>
      </w:pPr>
    </w:lvl>
    <w:lvl w:ilvl="5" w:tplc="309AF91E" w:tentative="1">
      <w:start w:val="1"/>
      <w:numFmt w:val="lowerRoman"/>
      <w:lvlText w:val="%6."/>
      <w:lvlJc w:val="right"/>
      <w:pPr>
        <w:ind w:left="4320" w:hanging="180"/>
      </w:pPr>
    </w:lvl>
    <w:lvl w:ilvl="6" w:tplc="BAC6C258" w:tentative="1">
      <w:start w:val="1"/>
      <w:numFmt w:val="decimal"/>
      <w:lvlText w:val="%7."/>
      <w:lvlJc w:val="left"/>
      <w:pPr>
        <w:ind w:left="5040" w:hanging="360"/>
      </w:pPr>
    </w:lvl>
    <w:lvl w:ilvl="7" w:tplc="3AC4C97A" w:tentative="1">
      <w:start w:val="1"/>
      <w:numFmt w:val="lowerLetter"/>
      <w:lvlText w:val="%8."/>
      <w:lvlJc w:val="left"/>
      <w:pPr>
        <w:ind w:left="5760" w:hanging="360"/>
      </w:pPr>
    </w:lvl>
    <w:lvl w:ilvl="8" w:tplc="013226BE"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7D769992">
      <w:start w:val="1"/>
      <w:numFmt w:val="lowerRoman"/>
      <w:lvlText w:val="(%1)"/>
      <w:lvlJc w:val="left"/>
      <w:pPr>
        <w:ind w:left="1080" w:hanging="720"/>
      </w:pPr>
      <w:rPr>
        <w:rFonts w:hint="default"/>
      </w:rPr>
    </w:lvl>
    <w:lvl w:ilvl="1" w:tplc="05DAF66A" w:tentative="1">
      <w:start w:val="1"/>
      <w:numFmt w:val="lowerLetter"/>
      <w:lvlText w:val="%2."/>
      <w:lvlJc w:val="left"/>
      <w:pPr>
        <w:ind w:left="1440" w:hanging="360"/>
      </w:pPr>
    </w:lvl>
    <w:lvl w:ilvl="2" w:tplc="04A0EE40" w:tentative="1">
      <w:start w:val="1"/>
      <w:numFmt w:val="lowerRoman"/>
      <w:lvlText w:val="%3."/>
      <w:lvlJc w:val="right"/>
      <w:pPr>
        <w:ind w:left="2160" w:hanging="180"/>
      </w:pPr>
    </w:lvl>
    <w:lvl w:ilvl="3" w:tplc="9198E776" w:tentative="1">
      <w:start w:val="1"/>
      <w:numFmt w:val="decimal"/>
      <w:lvlText w:val="%4."/>
      <w:lvlJc w:val="left"/>
      <w:pPr>
        <w:ind w:left="2880" w:hanging="360"/>
      </w:pPr>
    </w:lvl>
    <w:lvl w:ilvl="4" w:tplc="5E9E4426" w:tentative="1">
      <w:start w:val="1"/>
      <w:numFmt w:val="lowerLetter"/>
      <w:lvlText w:val="%5."/>
      <w:lvlJc w:val="left"/>
      <w:pPr>
        <w:ind w:left="3600" w:hanging="360"/>
      </w:pPr>
    </w:lvl>
    <w:lvl w:ilvl="5" w:tplc="E65CF83C" w:tentative="1">
      <w:start w:val="1"/>
      <w:numFmt w:val="lowerRoman"/>
      <w:lvlText w:val="%6."/>
      <w:lvlJc w:val="right"/>
      <w:pPr>
        <w:ind w:left="4320" w:hanging="180"/>
      </w:pPr>
    </w:lvl>
    <w:lvl w:ilvl="6" w:tplc="C6C8A160" w:tentative="1">
      <w:start w:val="1"/>
      <w:numFmt w:val="decimal"/>
      <w:lvlText w:val="%7."/>
      <w:lvlJc w:val="left"/>
      <w:pPr>
        <w:ind w:left="5040" w:hanging="360"/>
      </w:pPr>
    </w:lvl>
    <w:lvl w:ilvl="7" w:tplc="71FEA1CE" w:tentative="1">
      <w:start w:val="1"/>
      <w:numFmt w:val="lowerLetter"/>
      <w:lvlText w:val="%8."/>
      <w:lvlJc w:val="left"/>
      <w:pPr>
        <w:ind w:left="5760" w:hanging="360"/>
      </w:pPr>
    </w:lvl>
    <w:lvl w:ilvl="8" w:tplc="DADCE2D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1F428B66">
      <w:start w:val="1"/>
      <w:numFmt w:val="lowerRoman"/>
      <w:lvlText w:val="(%1)"/>
      <w:lvlJc w:val="left"/>
      <w:pPr>
        <w:ind w:left="1004" w:hanging="720"/>
      </w:pPr>
      <w:rPr>
        <w:rFonts w:hint="default"/>
        <w:b w:val="0"/>
      </w:rPr>
    </w:lvl>
    <w:lvl w:ilvl="1" w:tplc="67689C10" w:tentative="1">
      <w:start w:val="1"/>
      <w:numFmt w:val="lowerLetter"/>
      <w:lvlText w:val="%2."/>
      <w:lvlJc w:val="left"/>
      <w:pPr>
        <w:ind w:left="1364" w:hanging="360"/>
      </w:pPr>
    </w:lvl>
    <w:lvl w:ilvl="2" w:tplc="89562D0A" w:tentative="1">
      <w:start w:val="1"/>
      <w:numFmt w:val="lowerRoman"/>
      <w:lvlText w:val="%3."/>
      <w:lvlJc w:val="right"/>
      <w:pPr>
        <w:ind w:left="2084" w:hanging="180"/>
      </w:pPr>
    </w:lvl>
    <w:lvl w:ilvl="3" w:tplc="2098B148" w:tentative="1">
      <w:start w:val="1"/>
      <w:numFmt w:val="decimal"/>
      <w:lvlText w:val="%4."/>
      <w:lvlJc w:val="left"/>
      <w:pPr>
        <w:ind w:left="2804" w:hanging="360"/>
      </w:pPr>
    </w:lvl>
    <w:lvl w:ilvl="4" w:tplc="A6826D92" w:tentative="1">
      <w:start w:val="1"/>
      <w:numFmt w:val="lowerLetter"/>
      <w:lvlText w:val="%5."/>
      <w:lvlJc w:val="left"/>
      <w:pPr>
        <w:ind w:left="3524" w:hanging="360"/>
      </w:pPr>
    </w:lvl>
    <w:lvl w:ilvl="5" w:tplc="E8B4DCCA" w:tentative="1">
      <w:start w:val="1"/>
      <w:numFmt w:val="lowerRoman"/>
      <w:lvlText w:val="%6."/>
      <w:lvlJc w:val="right"/>
      <w:pPr>
        <w:ind w:left="4244" w:hanging="180"/>
      </w:pPr>
    </w:lvl>
    <w:lvl w:ilvl="6" w:tplc="C79A03F2" w:tentative="1">
      <w:start w:val="1"/>
      <w:numFmt w:val="decimal"/>
      <w:lvlText w:val="%7."/>
      <w:lvlJc w:val="left"/>
      <w:pPr>
        <w:ind w:left="4964" w:hanging="360"/>
      </w:pPr>
    </w:lvl>
    <w:lvl w:ilvl="7" w:tplc="D9BCBB9C" w:tentative="1">
      <w:start w:val="1"/>
      <w:numFmt w:val="lowerLetter"/>
      <w:lvlText w:val="%8."/>
      <w:lvlJc w:val="left"/>
      <w:pPr>
        <w:ind w:left="5684" w:hanging="360"/>
      </w:pPr>
    </w:lvl>
    <w:lvl w:ilvl="8" w:tplc="CE98238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BF6898B8">
      <w:start w:val="1"/>
      <w:numFmt w:val="decimal"/>
      <w:lvlText w:val="%1."/>
      <w:lvlJc w:val="left"/>
      <w:pPr>
        <w:ind w:left="360" w:hanging="360"/>
      </w:pPr>
      <w:rPr>
        <w:rFonts w:hint="default"/>
      </w:rPr>
    </w:lvl>
    <w:lvl w:ilvl="1" w:tplc="77C09742" w:tentative="1">
      <w:start w:val="1"/>
      <w:numFmt w:val="lowerLetter"/>
      <w:lvlText w:val="%2."/>
      <w:lvlJc w:val="left"/>
      <w:pPr>
        <w:ind w:left="1080" w:hanging="360"/>
      </w:pPr>
    </w:lvl>
    <w:lvl w:ilvl="2" w:tplc="2D56A748" w:tentative="1">
      <w:start w:val="1"/>
      <w:numFmt w:val="lowerRoman"/>
      <w:lvlText w:val="%3."/>
      <w:lvlJc w:val="right"/>
      <w:pPr>
        <w:ind w:left="1800" w:hanging="180"/>
      </w:pPr>
    </w:lvl>
    <w:lvl w:ilvl="3" w:tplc="E71010DC" w:tentative="1">
      <w:start w:val="1"/>
      <w:numFmt w:val="decimal"/>
      <w:lvlText w:val="%4."/>
      <w:lvlJc w:val="left"/>
      <w:pPr>
        <w:ind w:left="2520" w:hanging="360"/>
      </w:pPr>
    </w:lvl>
    <w:lvl w:ilvl="4" w:tplc="4BEE4C90" w:tentative="1">
      <w:start w:val="1"/>
      <w:numFmt w:val="lowerLetter"/>
      <w:lvlText w:val="%5."/>
      <w:lvlJc w:val="left"/>
      <w:pPr>
        <w:ind w:left="3240" w:hanging="360"/>
      </w:pPr>
    </w:lvl>
    <w:lvl w:ilvl="5" w:tplc="8ADEF7A2" w:tentative="1">
      <w:start w:val="1"/>
      <w:numFmt w:val="lowerRoman"/>
      <w:lvlText w:val="%6."/>
      <w:lvlJc w:val="right"/>
      <w:pPr>
        <w:ind w:left="3960" w:hanging="180"/>
      </w:pPr>
    </w:lvl>
    <w:lvl w:ilvl="6" w:tplc="9D8A22DE" w:tentative="1">
      <w:start w:val="1"/>
      <w:numFmt w:val="decimal"/>
      <w:lvlText w:val="%7."/>
      <w:lvlJc w:val="left"/>
      <w:pPr>
        <w:ind w:left="4680" w:hanging="360"/>
      </w:pPr>
    </w:lvl>
    <w:lvl w:ilvl="7" w:tplc="EAF447BE" w:tentative="1">
      <w:start w:val="1"/>
      <w:numFmt w:val="lowerLetter"/>
      <w:lvlText w:val="%8."/>
      <w:lvlJc w:val="left"/>
      <w:pPr>
        <w:ind w:left="5400" w:hanging="360"/>
      </w:pPr>
    </w:lvl>
    <w:lvl w:ilvl="8" w:tplc="A852D7FA"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ECB2F8DE">
      <w:start w:val="1"/>
      <w:numFmt w:val="lowerRoman"/>
      <w:lvlText w:val="(%1)"/>
      <w:lvlJc w:val="left"/>
      <w:pPr>
        <w:ind w:left="1080" w:hanging="720"/>
      </w:pPr>
      <w:rPr>
        <w:rFonts w:hint="default"/>
      </w:rPr>
    </w:lvl>
    <w:lvl w:ilvl="1" w:tplc="1E5CFDF4" w:tentative="1">
      <w:start w:val="1"/>
      <w:numFmt w:val="lowerLetter"/>
      <w:lvlText w:val="%2."/>
      <w:lvlJc w:val="left"/>
      <w:pPr>
        <w:ind w:left="1440" w:hanging="360"/>
      </w:pPr>
    </w:lvl>
    <w:lvl w:ilvl="2" w:tplc="3814E266" w:tentative="1">
      <w:start w:val="1"/>
      <w:numFmt w:val="lowerRoman"/>
      <w:lvlText w:val="%3."/>
      <w:lvlJc w:val="right"/>
      <w:pPr>
        <w:ind w:left="2160" w:hanging="180"/>
      </w:pPr>
    </w:lvl>
    <w:lvl w:ilvl="3" w:tplc="1DEE87B6" w:tentative="1">
      <w:start w:val="1"/>
      <w:numFmt w:val="decimal"/>
      <w:lvlText w:val="%4."/>
      <w:lvlJc w:val="left"/>
      <w:pPr>
        <w:ind w:left="2880" w:hanging="360"/>
      </w:pPr>
    </w:lvl>
    <w:lvl w:ilvl="4" w:tplc="C24460CE" w:tentative="1">
      <w:start w:val="1"/>
      <w:numFmt w:val="lowerLetter"/>
      <w:lvlText w:val="%5."/>
      <w:lvlJc w:val="left"/>
      <w:pPr>
        <w:ind w:left="3600" w:hanging="360"/>
      </w:pPr>
    </w:lvl>
    <w:lvl w:ilvl="5" w:tplc="5794205C" w:tentative="1">
      <w:start w:val="1"/>
      <w:numFmt w:val="lowerRoman"/>
      <w:lvlText w:val="%6."/>
      <w:lvlJc w:val="right"/>
      <w:pPr>
        <w:ind w:left="4320" w:hanging="180"/>
      </w:pPr>
    </w:lvl>
    <w:lvl w:ilvl="6" w:tplc="DE3C423E" w:tentative="1">
      <w:start w:val="1"/>
      <w:numFmt w:val="decimal"/>
      <w:lvlText w:val="%7."/>
      <w:lvlJc w:val="left"/>
      <w:pPr>
        <w:ind w:left="5040" w:hanging="360"/>
      </w:pPr>
    </w:lvl>
    <w:lvl w:ilvl="7" w:tplc="BA001832" w:tentative="1">
      <w:start w:val="1"/>
      <w:numFmt w:val="lowerLetter"/>
      <w:lvlText w:val="%8."/>
      <w:lvlJc w:val="left"/>
      <w:pPr>
        <w:ind w:left="5760" w:hanging="360"/>
      </w:pPr>
    </w:lvl>
    <w:lvl w:ilvl="8" w:tplc="824AB41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4044F52A">
      <w:start w:val="1"/>
      <w:numFmt w:val="decimal"/>
      <w:lvlText w:val="%1."/>
      <w:lvlJc w:val="left"/>
      <w:pPr>
        <w:ind w:left="360" w:hanging="360"/>
      </w:pPr>
      <w:rPr>
        <w:rFonts w:hint="default"/>
      </w:rPr>
    </w:lvl>
    <w:lvl w:ilvl="1" w:tplc="D7267D72" w:tentative="1">
      <w:start w:val="1"/>
      <w:numFmt w:val="lowerLetter"/>
      <w:lvlText w:val="%2."/>
      <w:lvlJc w:val="left"/>
      <w:pPr>
        <w:ind w:left="1080" w:hanging="360"/>
      </w:pPr>
    </w:lvl>
    <w:lvl w:ilvl="2" w:tplc="1E56123A" w:tentative="1">
      <w:start w:val="1"/>
      <w:numFmt w:val="lowerRoman"/>
      <w:lvlText w:val="%3."/>
      <w:lvlJc w:val="right"/>
      <w:pPr>
        <w:ind w:left="1800" w:hanging="180"/>
      </w:pPr>
    </w:lvl>
    <w:lvl w:ilvl="3" w:tplc="8A9AA09A" w:tentative="1">
      <w:start w:val="1"/>
      <w:numFmt w:val="decimal"/>
      <w:lvlText w:val="%4."/>
      <w:lvlJc w:val="left"/>
      <w:pPr>
        <w:ind w:left="2520" w:hanging="360"/>
      </w:pPr>
    </w:lvl>
    <w:lvl w:ilvl="4" w:tplc="A8A0AFDE" w:tentative="1">
      <w:start w:val="1"/>
      <w:numFmt w:val="lowerLetter"/>
      <w:lvlText w:val="%5."/>
      <w:lvlJc w:val="left"/>
      <w:pPr>
        <w:ind w:left="3240" w:hanging="360"/>
      </w:pPr>
    </w:lvl>
    <w:lvl w:ilvl="5" w:tplc="568CB872" w:tentative="1">
      <w:start w:val="1"/>
      <w:numFmt w:val="lowerRoman"/>
      <w:lvlText w:val="%6."/>
      <w:lvlJc w:val="right"/>
      <w:pPr>
        <w:ind w:left="3960" w:hanging="180"/>
      </w:pPr>
    </w:lvl>
    <w:lvl w:ilvl="6" w:tplc="7A9E60F4" w:tentative="1">
      <w:start w:val="1"/>
      <w:numFmt w:val="decimal"/>
      <w:lvlText w:val="%7."/>
      <w:lvlJc w:val="left"/>
      <w:pPr>
        <w:ind w:left="4680" w:hanging="360"/>
      </w:pPr>
    </w:lvl>
    <w:lvl w:ilvl="7" w:tplc="07ACC698" w:tentative="1">
      <w:start w:val="1"/>
      <w:numFmt w:val="lowerLetter"/>
      <w:lvlText w:val="%8."/>
      <w:lvlJc w:val="left"/>
      <w:pPr>
        <w:ind w:left="5400" w:hanging="360"/>
      </w:pPr>
    </w:lvl>
    <w:lvl w:ilvl="8" w:tplc="4CDE34C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FE6E7FF8">
      <w:start w:val="1"/>
      <w:numFmt w:val="lowerRoman"/>
      <w:lvlText w:val="(%1)"/>
      <w:lvlJc w:val="left"/>
      <w:pPr>
        <w:ind w:left="1080" w:hanging="720"/>
      </w:pPr>
      <w:rPr>
        <w:rFonts w:hint="default"/>
      </w:rPr>
    </w:lvl>
    <w:lvl w:ilvl="1" w:tplc="EB244F5A" w:tentative="1">
      <w:start w:val="1"/>
      <w:numFmt w:val="lowerLetter"/>
      <w:lvlText w:val="%2."/>
      <w:lvlJc w:val="left"/>
      <w:pPr>
        <w:ind w:left="1440" w:hanging="360"/>
      </w:pPr>
    </w:lvl>
    <w:lvl w:ilvl="2" w:tplc="B894A17C" w:tentative="1">
      <w:start w:val="1"/>
      <w:numFmt w:val="lowerRoman"/>
      <w:lvlText w:val="%3."/>
      <w:lvlJc w:val="right"/>
      <w:pPr>
        <w:ind w:left="2160" w:hanging="180"/>
      </w:pPr>
    </w:lvl>
    <w:lvl w:ilvl="3" w:tplc="A2B68A58" w:tentative="1">
      <w:start w:val="1"/>
      <w:numFmt w:val="decimal"/>
      <w:lvlText w:val="%4."/>
      <w:lvlJc w:val="left"/>
      <w:pPr>
        <w:ind w:left="2880" w:hanging="360"/>
      </w:pPr>
    </w:lvl>
    <w:lvl w:ilvl="4" w:tplc="D124D524" w:tentative="1">
      <w:start w:val="1"/>
      <w:numFmt w:val="lowerLetter"/>
      <w:lvlText w:val="%5."/>
      <w:lvlJc w:val="left"/>
      <w:pPr>
        <w:ind w:left="3600" w:hanging="360"/>
      </w:pPr>
    </w:lvl>
    <w:lvl w:ilvl="5" w:tplc="7A8EFEDE" w:tentative="1">
      <w:start w:val="1"/>
      <w:numFmt w:val="lowerRoman"/>
      <w:lvlText w:val="%6."/>
      <w:lvlJc w:val="right"/>
      <w:pPr>
        <w:ind w:left="4320" w:hanging="180"/>
      </w:pPr>
    </w:lvl>
    <w:lvl w:ilvl="6" w:tplc="3B96679E" w:tentative="1">
      <w:start w:val="1"/>
      <w:numFmt w:val="decimal"/>
      <w:lvlText w:val="%7."/>
      <w:lvlJc w:val="left"/>
      <w:pPr>
        <w:ind w:left="5040" w:hanging="360"/>
      </w:pPr>
    </w:lvl>
    <w:lvl w:ilvl="7" w:tplc="81CA7F78" w:tentative="1">
      <w:start w:val="1"/>
      <w:numFmt w:val="lowerLetter"/>
      <w:lvlText w:val="%8."/>
      <w:lvlJc w:val="left"/>
      <w:pPr>
        <w:ind w:left="5760" w:hanging="360"/>
      </w:pPr>
    </w:lvl>
    <w:lvl w:ilvl="8" w:tplc="B0DEE366"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4B9610B8">
      <w:start w:val="1"/>
      <w:numFmt w:val="decimal"/>
      <w:lvlText w:val="%1."/>
      <w:lvlJc w:val="left"/>
      <w:pPr>
        <w:ind w:left="360" w:hanging="360"/>
      </w:pPr>
      <w:rPr>
        <w:rFonts w:hint="default"/>
      </w:rPr>
    </w:lvl>
    <w:lvl w:ilvl="1" w:tplc="BE3ED774" w:tentative="1">
      <w:start w:val="1"/>
      <w:numFmt w:val="lowerLetter"/>
      <w:lvlText w:val="%2."/>
      <w:lvlJc w:val="left"/>
      <w:pPr>
        <w:ind w:left="1080" w:hanging="360"/>
      </w:pPr>
    </w:lvl>
    <w:lvl w:ilvl="2" w:tplc="0154732A" w:tentative="1">
      <w:start w:val="1"/>
      <w:numFmt w:val="lowerRoman"/>
      <w:lvlText w:val="%3."/>
      <w:lvlJc w:val="right"/>
      <w:pPr>
        <w:ind w:left="1800" w:hanging="180"/>
      </w:pPr>
    </w:lvl>
    <w:lvl w:ilvl="3" w:tplc="6F7EC7E4" w:tentative="1">
      <w:start w:val="1"/>
      <w:numFmt w:val="decimal"/>
      <w:lvlText w:val="%4."/>
      <w:lvlJc w:val="left"/>
      <w:pPr>
        <w:ind w:left="2520" w:hanging="360"/>
      </w:pPr>
    </w:lvl>
    <w:lvl w:ilvl="4" w:tplc="2CC85BC8" w:tentative="1">
      <w:start w:val="1"/>
      <w:numFmt w:val="lowerLetter"/>
      <w:lvlText w:val="%5."/>
      <w:lvlJc w:val="left"/>
      <w:pPr>
        <w:ind w:left="3240" w:hanging="360"/>
      </w:pPr>
    </w:lvl>
    <w:lvl w:ilvl="5" w:tplc="5DEC8E36" w:tentative="1">
      <w:start w:val="1"/>
      <w:numFmt w:val="lowerRoman"/>
      <w:lvlText w:val="%6."/>
      <w:lvlJc w:val="right"/>
      <w:pPr>
        <w:ind w:left="3960" w:hanging="180"/>
      </w:pPr>
    </w:lvl>
    <w:lvl w:ilvl="6" w:tplc="368615A2" w:tentative="1">
      <w:start w:val="1"/>
      <w:numFmt w:val="decimal"/>
      <w:lvlText w:val="%7."/>
      <w:lvlJc w:val="left"/>
      <w:pPr>
        <w:ind w:left="4680" w:hanging="360"/>
      </w:pPr>
    </w:lvl>
    <w:lvl w:ilvl="7" w:tplc="6CEE57CA" w:tentative="1">
      <w:start w:val="1"/>
      <w:numFmt w:val="lowerLetter"/>
      <w:lvlText w:val="%8."/>
      <w:lvlJc w:val="left"/>
      <w:pPr>
        <w:ind w:left="5400" w:hanging="360"/>
      </w:pPr>
    </w:lvl>
    <w:lvl w:ilvl="8" w:tplc="721071D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515A4BE6">
      <w:start w:val="1"/>
      <w:numFmt w:val="decimal"/>
      <w:lvlText w:val="%1."/>
      <w:lvlJc w:val="left"/>
      <w:pPr>
        <w:ind w:left="360" w:hanging="360"/>
      </w:pPr>
      <w:rPr>
        <w:rFonts w:hint="default"/>
      </w:rPr>
    </w:lvl>
    <w:lvl w:ilvl="1" w:tplc="114600CC" w:tentative="1">
      <w:start w:val="1"/>
      <w:numFmt w:val="lowerLetter"/>
      <w:lvlText w:val="%2."/>
      <w:lvlJc w:val="left"/>
      <w:pPr>
        <w:ind w:left="1080" w:hanging="360"/>
      </w:pPr>
    </w:lvl>
    <w:lvl w:ilvl="2" w:tplc="D37AA1FC" w:tentative="1">
      <w:start w:val="1"/>
      <w:numFmt w:val="lowerRoman"/>
      <w:lvlText w:val="%3."/>
      <w:lvlJc w:val="right"/>
      <w:pPr>
        <w:ind w:left="1800" w:hanging="180"/>
      </w:pPr>
    </w:lvl>
    <w:lvl w:ilvl="3" w:tplc="AA76226A" w:tentative="1">
      <w:start w:val="1"/>
      <w:numFmt w:val="decimal"/>
      <w:lvlText w:val="%4."/>
      <w:lvlJc w:val="left"/>
      <w:pPr>
        <w:ind w:left="2520" w:hanging="360"/>
      </w:pPr>
    </w:lvl>
    <w:lvl w:ilvl="4" w:tplc="9BA4813A" w:tentative="1">
      <w:start w:val="1"/>
      <w:numFmt w:val="lowerLetter"/>
      <w:lvlText w:val="%5."/>
      <w:lvlJc w:val="left"/>
      <w:pPr>
        <w:ind w:left="3240" w:hanging="360"/>
      </w:pPr>
    </w:lvl>
    <w:lvl w:ilvl="5" w:tplc="F0F0BA38" w:tentative="1">
      <w:start w:val="1"/>
      <w:numFmt w:val="lowerRoman"/>
      <w:lvlText w:val="%6."/>
      <w:lvlJc w:val="right"/>
      <w:pPr>
        <w:ind w:left="3960" w:hanging="180"/>
      </w:pPr>
    </w:lvl>
    <w:lvl w:ilvl="6" w:tplc="A4D28102" w:tentative="1">
      <w:start w:val="1"/>
      <w:numFmt w:val="decimal"/>
      <w:lvlText w:val="%7."/>
      <w:lvlJc w:val="left"/>
      <w:pPr>
        <w:ind w:left="4680" w:hanging="360"/>
      </w:pPr>
    </w:lvl>
    <w:lvl w:ilvl="7" w:tplc="8B6E7674" w:tentative="1">
      <w:start w:val="1"/>
      <w:numFmt w:val="lowerLetter"/>
      <w:lvlText w:val="%8."/>
      <w:lvlJc w:val="left"/>
      <w:pPr>
        <w:ind w:left="5400" w:hanging="360"/>
      </w:pPr>
    </w:lvl>
    <w:lvl w:ilvl="8" w:tplc="9E48C9BA"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7"/>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27D"/>
    <w:rsid w:val="00050AC8"/>
    <w:rsid w:val="000566E5"/>
    <w:rsid w:val="00082ED5"/>
    <w:rsid w:val="000861D7"/>
    <w:rsid w:val="000D0AC6"/>
    <w:rsid w:val="000F5719"/>
    <w:rsid w:val="001131C2"/>
    <w:rsid w:val="00134277"/>
    <w:rsid w:val="00157723"/>
    <w:rsid w:val="001753E5"/>
    <w:rsid w:val="0019467B"/>
    <w:rsid w:val="001952B5"/>
    <w:rsid w:val="001C726E"/>
    <w:rsid w:val="002436C2"/>
    <w:rsid w:val="002530D1"/>
    <w:rsid w:val="00281331"/>
    <w:rsid w:val="00284572"/>
    <w:rsid w:val="00290083"/>
    <w:rsid w:val="00294D7C"/>
    <w:rsid w:val="002C0F77"/>
    <w:rsid w:val="002F458A"/>
    <w:rsid w:val="00310E60"/>
    <w:rsid w:val="0034629A"/>
    <w:rsid w:val="00346938"/>
    <w:rsid w:val="00385EDA"/>
    <w:rsid w:val="00386469"/>
    <w:rsid w:val="003C6CFB"/>
    <w:rsid w:val="003D0BED"/>
    <w:rsid w:val="003D4130"/>
    <w:rsid w:val="003D4B95"/>
    <w:rsid w:val="003D7090"/>
    <w:rsid w:val="0045580A"/>
    <w:rsid w:val="00486443"/>
    <w:rsid w:val="0050031D"/>
    <w:rsid w:val="005416C1"/>
    <w:rsid w:val="005A0187"/>
    <w:rsid w:val="005C7BDC"/>
    <w:rsid w:val="00601A67"/>
    <w:rsid w:val="00624BEF"/>
    <w:rsid w:val="006263AB"/>
    <w:rsid w:val="00636B97"/>
    <w:rsid w:val="00694DFE"/>
    <w:rsid w:val="006A1070"/>
    <w:rsid w:val="006D3272"/>
    <w:rsid w:val="006D6348"/>
    <w:rsid w:val="00712CCB"/>
    <w:rsid w:val="00717437"/>
    <w:rsid w:val="007375FC"/>
    <w:rsid w:val="007417DC"/>
    <w:rsid w:val="007539A1"/>
    <w:rsid w:val="007B346E"/>
    <w:rsid w:val="007E07BA"/>
    <w:rsid w:val="007E3816"/>
    <w:rsid w:val="007F1688"/>
    <w:rsid w:val="007F1A3F"/>
    <w:rsid w:val="00844535"/>
    <w:rsid w:val="0086739F"/>
    <w:rsid w:val="00870F24"/>
    <w:rsid w:val="0088202C"/>
    <w:rsid w:val="00894DCD"/>
    <w:rsid w:val="008A321E"/>
    <w:rsid w:val="008B0A86"/>
    <w:rsid w:val="008B44BC"/>
    <w:rsid w:val="009038D4"/>
    <w:rsid w:val="009514B5"/>
    <w:rsid w:val="00997542"/>
    <w:rsid w:val="009C0620"/>
    <w:rsid w:val="009D127D"/>
    <w:rsid w:val="009D2A99"/>
    <w:rsid w:val="009D3CB6"/>
    <w:rsid w:val="00A2333A"/>
    <w:rsid w:val="00A576D1"/>
    <w:rsid w:val="00A70DD4"/>
    <w:rsid w:val="00A716C1"/>
    <w:rsid w:val="00A86ABA"/>
    <w:rsid w:val="00AB398C"/>
    <w:rsid w:val="00AD0ACA"/>
    <w:rsid w:val="00AE7373"/>
    <w:rsid w:val="00B043C5"/>
    <w:rsid w:val="00B561B6"/>
    <w:rsid w:val="00B84122"/>
    <w:rsid w:val="00BB1AF5"/>
    <w:rsid w:val="00BF7CE4"/>
    <w:rsid w:val="00C3503C"/>
    <w:rsid w:val="00C44896"/>
    <w:rsid w:val="00C51400"/>
    <w:rsid w:val="00CA5296"/>
    <w:rsid w:val="00CD3D2D"/>
    <w:rsid w:val="00CF2CCE"/>
    <w:rsid w:val="00CF5CE0"/>
    <w:rsid w:val="00D145C6"/>
    <w:rsid w:val="00D369B9"/>
    <w:rsid w:val="00D41FF6"/>
    <w:rsid w:val="00D741A9"/>
    <w:rsid w:val="00D916BF"/>
    <w:rsid w:val="00D91925"/>
    <w:rsid w:val="00DC01E7"/>
    <w:rsid w:val="00DC3881"/>
    <w:rsid w:val="00E004E8"/>
    <w:rsid w:val="00E46061"/>
    <w:rsid w:val="00E75CEC"/>
    <w:rsid w:val="00E87B80"/>
    <w:rsid w:val="00E93754"/>
    <w:rsid w:val="00E95D89"/>
    <w:rsid w:val="00F10F90"/>
    <w:rsid w:val="00F21C18"/>
    <w:rsid w:val="00F240C6"/>
    <w:rsid w:val="00F50700"/>
    <w:rsid w:val="00F549CA"/>
    <w:rsid w:val="00F61055"/>
    <w:rsid w:val="00F66E9F"/>
    <w:rsid w:val="00F9279B"/>
    <w:rsid w:val="00FC668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0A68B"/>
  <w15:docId w15:val="{2790ADF8-842A-4FC1-A735-DFDDB2057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3659</RACS_x0020_ID>
    <Approved_x0020_Provider xmlns="a8338b6e-77a6-4851-82b6-98166143ffdd">Western Residential Aged Care Pty Ltd</Approved_x0020_Provider>
    <Management_x0020_Company_x0020_ID xmlns="a8338b6e-77a6-4851-82b6-98166143ffdd" xsi:nil="true"/>
    <Home xmlns="a8338b6e-77a6-4851-82b6-98166143ffdd">The Belmont Residential Aged Care</Home>
    <Signed xmlns="a8338b6e-77a6-4851-82b6-98166143ffdd" xsi:nil="true"/>
    <Uploaded xmlns="a8338b6e-77a6-4851-82b6-98166143ffdd">true</Uploaded>
    <Management_x0020_Company xmlns="a8338b6e-77a6-4851-82b6-98166143ffdd" xsi:nil="true"/>
    <Doc_x0020_Date xmlns="a8338b6e-77a6-4851-82b6-98166143ffdd">2021-12-16T02:25:56+00:00</Doc_x0020_Date>
    <CSI_x0020_ID xmlns="a8338b6e-77a6-4851-82b6-98166143ffdd" xsi:nil="true"/>
    <Case_x0020_ID xmlns="a8338b6e-77a6-4851-82b6-98166143ffdd" xsi:nil="true"/>
    <Approved_x0020_Provider_x0020_ID xmlns="a8338b6e-77a6-4851-82b6-98166143ffdd">F8A70409-77F4-DC11-AD41-005056922186</Approved_x0020_Provider_x0020_ID>
    <Location xmlns="a8338b6e-77a6-4851-82b6-98166143ffdd" xsi:nil="true"/>
    <Doc_x0020_Type xmlns="a8338b6e-77a6-4851-82b6-98166143ffdd">Audit Decision</Doc_x0020_Type>
    <Home_x0020_ID xmlns="a8338b6e-77a6-4851-82b6-98166143ffdd">EB9C338C-7CF4-DC11-AD41-005056922186</Home_x0020_ID>
    <State xmlns="a8338b6e-77a6-4851-82b6-98166143ffdd">VIC</State>
    <Doc_x0020_Sent_Received_x0020_Date xmlns="a8338b6e-77a6-4851-82b6-98166143ffdd">2021-12-16T00:00:00+00:00</Doc_x0020_Sent_Received_x0020_Date>
    <Activity_x0020_ID xmlns="a8338b6e-77a6-4851-82b6-98166143ffdd">D686CC03-4F3C-EC11-B8F1-005056922186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www.w3.org/XML/1998/namespace"/>
    <ds:schemaRef ds:uri="http://schemas.microsoft.com/office/2006/documentManagement/types"/>
    <ds:schemaRef ds:uri="http://purl.org/dc/terms/"/>
    <ds:schemaRef ds:uri="http://purl.org/dc/dcmitype/"/>
    <ds:schemaRef ds:uri="a8338b6e-77a6-4851-82b6-98166143ffdd"/>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E5C2FF4E-9D3D-49B7-B929-3513B05A3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10A6677-2EA4-41A9-B961-89ACA2AFE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2210</Words>
  <Characters>12603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Praneeta Mishra</cp:lastModifiedBy>
  <cp:revision>3</cp:revision>
  <cp:lastPrinted>2019-12-11T03:36:00Z</cp:lastPrinted>
  <dcterms:created xsi:type="dcterms:W3CDTF">2021-12-20T01:52:00Z</dcterms:created>
  <dcterms:modified xsi:type="dcterms:W3CDTF">2021-12-20T01:52:00Z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