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5A7EE" w14:textId="77777777" w:rsidR="003C6EC2" w:rsidRPr="003C6EC2" w:rsidRDefault="008D460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1F5A99D" wp14:editId="01F5A9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034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1F5A99F" wp14:editId="01F5A9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537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St Hilarion-Fulham</w:t>
      </w:r>
      <w:r w:rsidRPr="003C6EC2">
        <w:rPr>
          <w:rFonts w:ascii="Arial Black" w:hAnsi="Arial Black"/>
        </w:rPr>
        <w:t xml:space="preserve"> </w:t>
      </w:r>
    </w:p>
    <w:p w14:paraId="01F5A7EF" w14:textId="77777777" w:rsidR="003C6EC2" w:rsidRPr="003C6EC2" w:rsidRDefault="008D4606" w:rsidP="003C6EC2">
      <w:pPr>
        <w:pStyle w:val="Title"/>
        <w:spacing w:before="360" w:after="480"/>
      </w:pPr>
      <w:r w:rsidRPr="003C6EC2">
        <w:rPr>
          <w:rFonts w:ascii="Arial Black" w:eastAsia="Calibri" w:hAnsi="Arial Black"/>
          <w:sz w:val="56"/>
        </w:rPr>
        <w:t>Performance Report</w:t>
      </w:r>
    </w:p>
    <w:p w14:paraId="01F5A7F0" w14:textId="77777777" w:rsidR="001E6954" w:rsidRPr="003C6EC2" w:rsidRDefault="008D460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Farncomb Road </w:t>
      </w:r>
      <w:r w:rsidRPr="003C6EC2">
        <w:rPr>
          <w:color w:val="FFFFFF" w:themeColor="background1"/>
          <w:sz w:val="28"/>
        </w:rPr>
        <w:br/>
        <w:t>FULHAM SA 5023</w:t>
      </w:r>
      <w:r w:rsidRPr="003C6EC2">
        <w:rPr>
          <w:color w:val="FFFFFF" w:themeColor="background1"/>
          <w:sz w:val="28"/>
        </w:rPr>
        <w:br/>
      </w:r>
      <w:r w:rsidRPr="003C6EC2">
        <w:rPr>
          <w:rFonts w:eastAsia="Calibri"/>
          <w:color w:val="FFFFFF" w:themeColor="background1"/>
          <w:sz w:val="28"/>
          <w:szCs w:val="56"/>
          <w:lang w:eastAsia="en-US"/>
        </w:rPr>
        <w:t>Phone number: 08 8235 9055</w:t>
      </w:r>
    </w:p>
    <w:p w14:paraId="01F5A7F1" w14:textId="77777777" w:rsidR="003C6EC2" w:rsidRDefault="008D46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6145 </w:t>
      </w:r>
    </w:p>
    <w:p w14:paraId="01F5A7F2" w14:textId="77777777" w:rsidR="001E6954" w:rsidRPr="003C6EC2" w:rsidRDefault="008D46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01F5A7F3" w14:textId="77777777" w:rsidR="001E6954" w:rsidRPr="003C6EC2" w:rsidRDefault="008D460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2021</w:t>
      </w:r>
    </w:p>
    <w:p w14:paraId="01F5A7F4" w14:textId="7ED4E49C" w:rsidR="006B166B" w:rsidRPr="00E93D41" w:rsidRDefault="008D460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12142">
        <w:rPr>
          <w:color w:val="FFFFFF" w:themeColor="background1"/>
          <w:sz w:val="28"/>
        </w:rPr>
        <w:t>3 December 2021</w:t>
      </w:r>
    </w:p>
    <w:bookmarkEnd w:id="1"/>
    <w:p w14:paraId="01F5A7F5" w14:textId="77777777" w:rsidR="001E6954" w:rsidRPr="003C6EC2" w:rsidRDefault="00C23A34" w:rsidP="001E6954">
      <w:pPr>
        <w:tabs>
          <w:tab w:val="left" w:pos="2127"/>
        </w:tabs>
        <w:spacing w:before="120"/>
        <w:rPr>
          <w:rFonts w:eastAsia="Calibri"/>
          <w:b/>
          <w:color w:val="FFFFFF" w:themeColor="background1"/>
          <w:sz w:val="28"/>
          <w:szCs w:val="56"/>
          <w:lang w:eastAsia="en-US"/>
        </w:rPr>
      </w:pPr>
    </w:p>
    <w:p w14:paraId="01F5A7F6" w14:textId="77777777" w:rsidR="003C6EC2" w:rsidRDefault="00C23A3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F5A7F7" w14:textId="77777777" w:rsidR="00F96D2E" w:rsidRDefault="008D4606" w:rsidP="00F96D2E">
      <w:pPr>
        <w:pStyle w:val="Heading1"/>
      </w:pPr>
      <w:bookmarkStart w:id="2" w:name="_Hlk32477662"/>
      <w:r>
        <w:lastRenderedPageBreak/>
        <w:t>Performance report prepared by</w:t>
      </w:r>
    </w:p>
    <w:p w14:paraId="01F5A7F8" w14:textId="06C0252C" w:rsidR="00F96D2E" w:rsidRPr="009B0F30" w:rsidRDefault="00B12142" w:rsidP="00F96D2E">
      <w:r w:rsidRPr="00B12142">
        <w:rPr>
          <w:rFonts w:cs="Times New Roman"/>
          <w:color w:val="auto"/>
        </w:rPr>
        <w:t>Michelle Glenn</w:t>
      </w:r>
      <w:r w:rsidR="008D4606" w:rsidRPr="00B12142">
        <w:rPr>
          <w:color w:val="auto"/>
        </w:rPr>
        <w:t xml:space="preserve">, delegate </w:t>
      </w:r>
      <w:r w:rsidR="008D4606">
        <w:t>of the Aged Care Quality and Safety Commissioner.</w:t>
      </w:r>
    </w:p>
    <w:p w14:paraId="01F5A7F9" w14:textId="77777777" w:rsidR="00A30BEC" w:rsidRDefault="008D4606" w:rsidP="0094564F">
      <w:pPr>
        <w:pStyle w:val="Heading1"/>
      </w:pPr>
      <w:r>
        <w:t>Publication of report</w:t>
      </w:r>
    </w:p>
    <w:p w14:paraId="01F5A7FA" w14:textId="77777777" w:rsidR="00A30BEC" w:rsidRPr="006B166B" w:rsidRDefault="008D460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1F5A7FB" w14:textId="77777777" w:rsidR="007F5256" w:rsidRPr="0094564F" w:rsidRDefault="008D460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74D4" w14:paraId="01F5A816" w14:textId="77777777" w:rsidTr="00EB1D71">
        <w:trPr>
          <w:trHeight w:val="227"/>
        </w:trPr>
        <w:tc>
          <w:tcPr>
            <w:tcW w:w="3942" w:type="pct"/>
            <w:shd w:val="clear" w:color="auto" w:fill="auto"/>
          </w:tcPr>
          <w:p w14:paraId="01F5A814" w14:textId="77777777" w:rsidR="001E6954" w:rsidRPr="001E6954" w:rsidRDefault="008D4606"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1F5A815" w14:textId="3C149374" w:rsidR="001E6954" w:rsidRPr="001E6954" w:rsidRDefault="00C23A34" w:rsidP="003C6EC2">
            <w:pPr>
              <w:keepNext/>
              <w:spacing w:before="40" w:after="40" w:line="240" w:lineRule="auto"/>
              <w:jc w:val="right"/>
              <w:rPr>
                <w:b/>
                <w:color w:val="0000FF"/>
              </w:rPr>
            </w:pPr>
          </w:p>
        </w:tc>
      </w:tr>
      <w:tr w:rsidR="00E474D4" w14:paraId="01F5A825" w14:textId="77777777" w:rsidTr="00EB1D71">
        <w:trPr>
          <w:trHeight w:val="227"/>
        </w:trPr>
        <w:tc>
          <w:tcPr>
            <w:tcW w:w="3942" w:type="pct"/>
            <w:shd w:val="clear" w:color="auto" w:fill="auto"/>
          </w:tcPr>
          <w:p w14:paraId="01F5A823" w14:textId="77777777" w:rsidR="001E6954" w:rsidRPr="001E6954" w:rsidRDefault="008D4606" w:rsidP="004C55D8">
            <w:pPr>
              <w:spacing w:before="40" w:after="40" w:line="240" w:lineRule="auto"/>
              <w:ind w:left="318" w:hanging="7"/>
            </w:pPr>
            <w:r w:rsidRPr="001E6954">
              <w:t>Requirement 2(3)(e)</w:t>
            </w:r>
          </w:p>
        </w:tc>
        <w:tc>
          <w:tcPr>
            <w:tcW w:w="1058" w:type="pct"/>
            <w:shd w:val="clear" w:color="auto" w:fill="auto"/>
          </w:tcPr>
          <w:p w14:paraId="01F5A824" w14:textId="7C69A5AC" w:rsidR="001E6954" w:rsidRPr="00AF17FC" w:rsidRDefault="008D4606" w:rsidP="00AF17FC">
            <w:pPr>
              <w:spacing w:before="40" w:after="40" w:line="240" w:lineRule="auto"/>
              <w:jc w:val="right"/>
              <w:rPr>
                <w:color w:val="0000FF"/>
              </w:rPr>
            </w:pPr>
            <w:r w:rsidRPr="001E6954">
              <w:rPr>
                <w:bCs/>
                <w:iCs/>
                <w:color w:val="00577D"/>
                <w:szCs w:val="40"/>
              </w:rPr>
              <w:t>Compliant</w:t>
            </w:r>
          </w:p>
        </w:tc>
      </w:tr>
      <w:tr w:rsidR="00E474D4" w14:paraId="01F5A828" w14:textId="77777777" w:rsidTr="00EB1D71">
        <w:trPr>
          <w:trHeight w:val="227"/>
        </w:trPr>
        <w:tc>
          <w:tcPr>
            <w:tcW w:w="3942" w:type="pct"/>
            <w:shd w:val="clear" w:color="auto" w:fill="auto"/>
          </w:tcPr>
          <w:p w14:paraId="01F5A826" w14:textId="77777777" w:rsidR="001E6954" w:rsidRPr="001E6954" w:rsidRDefault="008D4606" w:rsidP="003C6EC2">
            <w:pPr>
              <w:keepNext/>
              <w:spacing w:before="40" w:after="40" w:line="240" w:lineRule="auto"/>
              <w:rPr>
                <w:b/>
              </w:rPr>
            </w:pPr>
            <w:r w:rsidRPr="001E6954">
              <w:rPr>
                <w:b/>
              </w:rPr>
              <w:t>Standard 3 Personal care and clinical care</w:t>
            </w:r>
          </w:p>
        </w:tc>
        <w:tc>
          <w:tcPr>
            <w:tcW w:w="1058" w:type="pct"/>
            <w:shd w:val="clear" w:color="auto" w:fill="auto"/>
          </w:tcPr>
          <w:p w14:paraId="01F5A827" w14:textId="7C05C432" w:rsidR="001E6954" w:rsidRPr="001E6954" w:rsidRDefault="00C23A34" w:rsidP="003C6EC2">
            <w:pPr>
              <w:keepNext/>
              <w:spacing w:before="40" w:after="40" w:line="240" w:lineRule="auto"/>
              <w:jc w:val="right"/>
              <w:rPr>
                <w:b/>
                <w:color w:val="0000FF"/>
              </w:rPr>
            </w:pPr>
          </w:p>
        </w:tc>
      </w:tr>
      <w:tr w:rsidR="00E474D4" w14:paraId="01F5A82E" w14:textId="77777777" w:rsidTr="00EB1D71">
        <w:trPr>
          <w:trHeight w:val="227"/>
        </w:trPr>
        <w:tc>
          <w:tcPr>
            <w:tcW w:w="3942" w:type="pct"/>
            <w:shd w:val="clear" w:color="auto" w:fill="auto"/>
          </w:tcPr>
          <w:p w14:paraId="01F5A82C" w14:textId="77777777" w:rsidR="001E6954" w:rsidRPr="001E6954" w:rsidRDefault="008D4606" w:rsidP="004C55D8">
            <w:pPr>
              <w:spacing w:before="40" w:after="40" w:line="240" w:lineRule="auto"/>
              <w:ind w:left="318" w:hanging="7"/>
            </w:pPr>
            <w:r w:rsidRPr="001E6954">
              <w:t>Requirement 3(3)(b)</w:t>
            </w:r>
          </w:p>
        </w:tc>
        <w:tc>
          <w:tcPr>
            <w:tcW w:w="1058" w:type="pct"/>
            <w:shd w:val="clear" w:color="auto" w:fill="auto"/>
          </w:tcPr>
          <w:p w14:paraId="01F5A82D" w14:textId="0444B72A" w:rsidR="001E6954" w:rsidRPr="001E6954" w:rsidRDefault="008D4606" w:rsidP="00463EF3">
            <w:pPr>
              <w:spacing w:before="40" w:after="40" w:line="240" w:lineRule="auto"/>
              <w:jc w:val="right"/>
              <w:rPr>
                <w:color w:val="0000FF"/>
              </w:rPr>
            </w:pPr>
            <w:r w:rsidRPr="001E6954">
              <w:rPr>
                <w:bCs/>
                <w:iCs/>
                <w:color w:val="00577D"/>
                <w:szCs w:val="40"/>
              </w:rPr>
              <w:t>Compliant</w:t>
            </w:r>
          </w:p>
        </w:tc>
      </w:tr>
      <w:bookmarkEnd w:id="3"/>
    </w:tbl>
    <w:p w14:paraId="01F5A895" w14:textId="77777777" w:rsidR="008A22FF" w:rsidRDefault="00C23A34" w:rsidP="00463EF3">
      <w:pPr>
        <w:sectPr w:rsidR="008A22FF" w:rsidSect="001416E6">
          <w:headerReference w:type="first" r:id="rId16"/>
          <w:pgSz w:w="11906" w:h="16838"/>
          <w:pgMar w:top="1701" w:right="1418" w:bottom="1418" w:left="1418" w:header="709" w:footer="397" w:gutter="0"/>
          <w:cols w:space="708"/>
          <w:docGrid w:linePitch="360"/>
        </w:sectPr>
      </w:pPr>
    </w:p>
    <w:p w14:paraId="01F5A896" w14:textId="77777777" w:rsidR="007F5256" w:rsidRPr="00D21DCD" w:rsidRDefault="008D4606" w:rsidP="00EC5474">
      <w:pPr>
        <w:pStyle w:val="Heading1"/>
      </w:pPr>
      <w:r>
        <w:lastRenderedPageBreak/>
        <w:t>Detailed assessment</w:t>
      </w:r>
    </w:p>
    <w:p w14:paraId="01F5A897" w14:textId="77777777" w:rsidR="001E6954" w:rsidRPr="00D63989" w:rsidRDefault="008D460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F5A898" w14:textId="77777777" w:rsidR="001E6954" w:rsidRPr="001E6954" w:rsidRDefault="008D4606" w:rsidP="001E6954">
      <w:pPr>
        <w:rPr>
          <w:color w:val="auto"/>
        </w:rPr>
      </w:pPr>
      <w:r w:rsidRPr="00D63989">
        <w:t>The report also specifies areas in which improvements must be made to ensure the Quality Standards are complied with.</w:t>
      </w:r>
    </w:p>
    <w:p w14:paraId="01F5A899" w14:textId="77777777" w:rsidR="001E6954" w:rsidRPr="00D63989" w:rsidRDefault="008D4606" w:rsidP="001E6954">
      <w:r w:rsidRPr="00D63989">
        <w:t>The following information has been taken into account in developing this performance report:</w:t>
      </w:r>
    </w:p>
    <w:p w14:paraId="7D4FE66B" w14:textId="77777777" w:rsidR="00B12142" w:rsidRPr="0038130D" w:rsidRDefault="00B12142" w:rsidP="00B12142">
      <w:pPr>
        <w:pStyle w:val="ListBullet"/>
      </w:pPr>
      <w:r w:rsidRPr="0038130D">
        <w:t>the Assessment Team’s report for the Assessment Contact - Site; the Assessment Contact - Site report was informed by a site assessment, observations at the service, review of documents and interviews with consumers, representatives, staff and management</w:t>
      </w:r>
    </w:p>
    <w:p w14:paraId="7D47919A" w14:textId="77777777" w:rsidR="00B12142" w:rsidRPr="0038130D" w:rsidRDefault="00B12142" w:rsidP="00B12142">
      <w:pPr>
        <w:pStyle w:val="ListBullet"/>
      </w:pPr>
      <w:r w:rsidRPr="0038130D">
        <w:t xml:space="preserve">the provider did not submit a response to the Assessment Contact - Site report </w:t>
      </w:r>
    </w:p>
    <w:p w14:paraId="01F5A89C" w14:textId="3DA9AF2A" w:rsidR="004B33E7" w:rsidRPr="00D63989" w:rsidRDefault="00B12142" w:rsidP="00B12142">
      <w:pPr>
        <w:pStyle w:val="ListBullet"/>
      </w:pPr>
      <w:r w:rsidRPr="0038130D">
        <w:t>the Performance Assessment Report dated 30 June 2021 for the Assessment Contact conducted 8 April 2021.</w:t>
      </w:r>
    </w:p>
    <w:p w14:paraId="01F5A89D" w14:textId="77777777" w:rsidR="008A22FF" w:rsidRDefault="00C23A34">
      <w:pPr>
        <w:spacing w:after="160" w:line="259" w:lineRule="auto"/>
        <w:rPr>
          <w:rFonts w:cs="Times New Roman"/>
        </w:rPr>
      </w:pPr>
    </w:p>
    <w:p w14:paraId="01F5A89E" w14:textId="77777777" w:rsidR="00095CD4" w:rsidRDefault="00C23A34" w:rsidP="00095CD4">
      <w:pPr>
        <w:sectPr w:rsidR="00095CD4" w:rsidSect="005058B8">
          <w:headerReference w:type="first" r:id="rId17"/>
          <w:pgSz w:w="11906" w:h="16838"/>
          <w:pgMar w:top="1701" w:right="1418" w:bottom="1418" w:left="1418" w:header="709" w:footer="397" w:gutter="0"/>
          <w:cols w:space="708"/>
          <w:docGrid w:linePitch="360"/>
        </w:sectPr>
      </w:pPr>
    </w:p>
    <w:p w14:paraId="01F5A8C3" w14:textId="10DA6223" w:rsidR="00CB3BA9" w:rsidRDefault="008D4606"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1F5A9A3" wp14:editId="01F5A9A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390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01F5A8C4" w14:textId="77777777" w:rsidR="00ED6B57" w:rsidRPr="00ED6B57" w:rsidRDefault="008D4606" w:rsidP="00ED6B57">
      <w:pPr>
        <w:pStyle w:val="Heading3"/>
        <w:shd w:val="clear" w:color="auto" w:fill="F2F2F2" w:themeFill="background1" w:themeFillShade="F2"/>
      </w:pPr>
      <w:r w:rsidRPr="00ED6B57">
        <w:t>Consumer outcome:</w:t>
      </w:r>
    </w:p>
    <w:p w14:paraId="01F5A8C5" w14:textId="77777777" w:rsidR="00ED6B57" w:rsidRPr="00ED6B57" w:rsidRDefault="008D460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F5A8C6" w14:textId="77777777" w:rsidR="00ED6B57" w:rsidRPr="00ED6B57" w:rsidRDefault="008D4606" w:rsidP="00ED6B57">
      <w:pPr>
        <w:pStyle w:val="Heading3"/>
        <w:shd w:val="clear" w:color="auto" w:fill="F2F2F2" w:themeFill="background1" w:themeFillShade="F2"/>
      </w:pPr>
      <w:r w:rsidRPr="00ED6B57">
        <w:t>Organisation statement:</w:t>
      </w:r>
    </w:p>
    <w:p w14:paraId="01F5A8C7" w14:textId="77777777" w:rsidR="00ED6B57" w:rsidRPr="00ED6B57" w:rsidRDefault="008D460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F5A8C8" w14:textId="77777777" w:rsidR="00ED6B57" w:rsidRDefault="008D4606" w:rsidP="00ED6B57">
      <w:pPr>
        <w:pStyle w:val="Heading2"/>
      </w:pPr>
      <w:r>
        <w:t xml:space="preserve">Assessment </w:t>
      </w:r>
      <w:r w:rsidRPr="002B2C0F">
        <w:t>of Standard</w:t>
      </w:r>
      <w:r>
        <w:t xml:space="preserve"> 2</w:t>
      </w:r>
    </w:p>
    <w:p w14:paraId="686E4618" w14:textId="77777777" w:rsidR="00B12142" w:rsidRPr="0038130D" w:rsidRDefault="00B12142" w:rsidP="00B12142">
      <w:pPr>
        <w:rPr>
          <w:rFonts w:eastAsiaTheme="minorHAnsi"/>
          <w:color w:val="auto"/>
        </w:rPr>
      </w:pPr>
      <w:r w:rsidRPr="0038130D">
        <w:rPr>
          <w:rFonts w:eastAsiaTheme="minorHAnsi"/>
          <w:color w:val="auto"/>
        </w:rPr>
        <w:t xml:space="preserve">The Assessment Team assessed Requirement (3)(e) in Standard 2 Ongoing assessment and planning with consumers as part of the Assessment Contact. All other Requirements in this Standard were not assessed and, therefore, an overall rating of the Standard is not provided.  </w:t>
      </w:r>
    </w:p>
    <w:p w14:paraId="69840259" w14:textId="77777777" w:rsidR="00B12142" w:rsidRPr="0038130D" w:rsidRDefault="00B12142" w:rsidP="00B12142">
      <w:pPr>
        <w:rPr>
          <w:rFonts w:eastAsiaTheme="minorHAnsi"/>
          <w:color w:val="auto"/>
        </w:rPr>
      </w:pPr>
      <w:r w:rsidRPr="0038130D">
        <w:rPr>
          <w:rFonts w:eastAsiaTheme="minorHAnsi"/>
          <w:color w:val="auto"/>
        </w:rPr>
        <w:t xml:space="preserve">The purpose of the Assessment Contact was to assess the performance of the service in relation to Requirement (3)(e) in Standard 2. This Requirement was found Non-compliant following an Assessment Contact conducted </w:t>
      </w:r>
      <w:r w:rsidRPr="0038130D">
        <w:rPr>
          <w:color w:val="auto"/>
        </w:rPr>
        <w:t>8 April 2021</w:t>
      </w:r>
      <w:r w:rsidRPr="0038130D">
        <w:rPr>
          <w:rFonts w:eastAsiaTheme="minorHAnsi"/>
          <w:color w:val="auto"/>
        </w:rPr>
        <w:t xml:space="preserve"> where it was found the service did </w:t>
      </w:r>
      <w:r w:rsidRPr="0038130D">
        <w:rPr>
          <w:color w:val="auto"/>
        </w:rPr>
        <w:t>not effectively demonstrate care and services were reviewed regularly for effectiveness or when consumers’ circumstances changed</w:t>
      </w:r>
      <w:r w:rsidRPr="0038130D">
        <w:rPr>
          <w:rFonts w:eastAsiaTheme="minorHAnsi"/>
          <w:color w:val="auto"/>
        </w:rPr>
        <w:t>. The Assessment Team’s report provided evidence of actions taken to address deficiencies identified at the Assessment Contact and have recommended Requirement (3)(e) met.</w:t>
      </w:r>
    </w:p>
    <w:p w14:paraId="01F5A8CA" w14:textId="085B054C" w:rsidR="00154403" w:rsidRPr="00D435F8" w:rsidRDefault="00B12142" w:rsidP="00B12142">
      <w:pPr>
        <w:rPr>
          <w:rFonts w:eastAsia="Calibri"/>
          <w:i/>
          <w:color w:val="auto"/>
          <w:lang w:eastAsia="en-US"/>
        </w:rPr>
      </w:pPr>
      <w:r w:rsidRPr="0038130D">
        <w:rPr>
          <w:rFonts w:eastAsiaTheme="minorHAnsi"/>
          <w:color w:val="auto"/>
        </w:rPr>
        <w:t>I have considered the Assessment Team’s findings and the evidence documented in the Assessment Team’s report and based on this information, I find The Society of St Hilarion Inc, in relation to Villa St Hilarion-Fulham, Compliant with Requirement (3)(e) in Standard 2 Ongoing assessment and planning with consumers. I have provided reasons for my findings in the specific Requirements below.</w:t>
      </w:r>
    </w:p>
    <w:p w14:paraId="01F5A8CB" w14:textId="24F38AC5" w:rsidR="00ED6B57" w:rsidRDefault="008D4606" w:rsidP="00ED6B57">
      <w:pPr>
        <w:pStyle w:val="Heading2"/>
      </w:pPr>
      <w:r>
        <w:lastRenderedPageBreak/>
        <w:t>Assessment of Standard 2 Requirements</w:t>
      </w:r>
      <w:r w:rsidRPr="0066387A">
        <w:rPr>
          <w:i/>
          <w:color w:val="0000FF"/>
          <w:sz w:val="24"/>
          <w:szCs w:val="24"/>
        </w:rPr>
        <w:t xml:space="preserve"> </w:t>
      </w:r>
    </w:p>
    <w:p w14:paraId="01F5A8DA" w14:textId="1B4958BF" w:rsidR="00934888" w:rsidRDefault="008D4606" w:rsidP="00934888">
      <w:pPr>
        <w:pStyle w:val="Heading3"/>
      </w:pPr>
      <w:r>
        <w:t>Requirement 2(3)(e)</w:t>
      </w:r>
      <w:r>
        <w:tab/>
        <w:t>Compliant</w:t>
      </w:r>
    </w:p>
    <w:p w14:paraId="01F5A8DB" w14:textId="77777777" w:rsidR="00853601" w:rsidRPr="008D114F" w:rsidRDefault="008D4606" w:rsidP="00853601">
      <w:pPr>
        <w:rPr>
          <w:i/>
        </w:rPr>
      </w:pPr>
      <w:r w:rsidRPr="008D114F">
        <w:rPr>
          <w:i/>
        </w:rPr>
        <w:t>Care and services are reviewed regularly for effectiveness, and when circumstances change or when incidents impact on the needs, goals or preferences of the consumer.</w:t>
      </w:r>
    </w:p>
    <w:p w14:paraId="52CA4C76" w14:textId="77777777" w:rsidR="00B12142" w:rsidRPr="00A65327" w:rsidRDefault="00B12142" w:rsidP="00B12142">
      <w:pPr>
        <w:rPr>
          <w:color w:val="auto"/>
        </w:rPr>
      </w:pPr>
      <w:r w:rsidRPr="00A65327">
        <w:rPr>
          <w:color w:val="auto"/>
        </w:rPr>
        <w:t xml:space="preserve">The service was found Non-compliant with Requirement (3)(e) an Assessment Contact conducted 8 April 2021 where it was found the service </w:t>
      </w:r>
      <w:r w:rsidRPr="00A65327">
        <w:rPr>
          <w:rFonts w:eastAsiaTheme="minorHAnsi"/>
          <w:color w:val="auto"/>
        </w:rPr>
        <w:t xml:space="preserve">did </w:t>
      </w:r>
      <w:r w:rsidRPr="00A65327">
        <w:rPr>
          <w:color w:val="auto"/>
        </w:rPr>
        <w:t>not effectively demonstrate care and services were reviewed regularly for effectiveness or when consumers’ circumstances changed</w:t>
      </w:r>
      <w:r w:rsidRPr="00A65327">
        <w:rPr>
          <w:rFonts w:eastAsiaTheme="minorHAnsi"/>
          <w:color w:val="auto"/>
        </w:rPr>
        <w:t>.</w:t>
      </w:r>
      <w:r w:rsidRPr="00A65327">
        <w:rPr>
          <w:color w:val="auto"/>
        </w:rPr>
        <w:t xml:space="preserve"> The Assessment Team’s report provided evidence of actions taken to address deficiencies identified, including, but not limited to:  </w:t>
      </w:r>
    </w:p>
    <w:p w14:paraId="35E41CEA" w14:textId="77777777" w:rsidR="00B12142" w:rsidRPr="00D535C2" w:rsidRDefault="00B12142" w:rsidP="00B12142">
      <w:pPr>
        <w:numPr>
          <w:ilvl w:val="0"/>
          <w:numId w:val="2"/>
        </w:numPr>
        <w:ind w:left="425" w:hanging="425"/>
        <w:rPr>
          <w:rFonts w:eastAsiaTheme="minorHAnsi"/>
          <w:color w:val="auto"/>
          <w:szCs w:val="22"/>
          <w:lang w:eastAsia="en-US"/>
        </w:rPr>
      </w:pPr>
      <w:r>
        <w:rPr>
          <w:rFonts w:eastAsiaTheme="minorHAnsi"/>
          <w:color w:val="auto"/>
          <w:szCs w:val="22"/>
          <w:lang w:eastAsia="en-US"/>
        </w:rPr>
        <w:t>Appointed</w:t>
      </w:r>
      <w:r w:rsidRPr="00D535C2">
        <w:rPr>
          <w:rFonts w:eastAsiaTheme="minorHAnsi"/>
          <w:color w:val="auto"/>
          <w:szCs w:val="22"/>
          <w:lang w:eastAsia="en-US"/>
        </w:rPr>
        <w:t xml:space="preserve"> an external Clinical </w:t>
      </w:r>
      <w:r>
        <w:rPr>
          <w:rFonts w:eastAsiaTheme="minorHAnsi"/>
          <w:color w:val="auto"/>
          <w:szCs w:val="22"/>
          <w:lang w:eastAsia="en-US"/>
        </w:rPr>
        <w:t>s</w:t>
      </w:r>
      <w:r w:rsidRPr="00D535C2">
        <w:rPr>
          <w:rFonts w:eastAsiaTheme="minorHAnsi"/>
          <w:color w:val="auto"/>
          <w:szCs w:val="22"/>
          <w:lang w:eastAsia="en-US"/>
        </w:rPr>
        <w:t xml:space="preserve">ystems </w:t>
      </w:r>
      <w:r>
        <w:rPr>
          <w:rFonts w:eastAsiaTheme="minorHAnsi"/>
          <w:color w:val="auto"/>
          <w:szCs w:val="22"/>
          <w:lang w:eastAsia="en-US"/>
        </w:rPr>
        <w:t>i</w:t>
      </w:r>
      <w:r w:rsidRPr="00D535C2">
        <w:rPr>
          <w:rFonts w:eastAsiaTheme="minorHAnsi"/>
          <w:color w:val="auto"/>
          <w:szCs w:val="22"/>
          <w:lang w:eastAsia="en-US"/>
        </w:rPr>
        <w:t xml:space="preserve">mplementation </w:t>
      </w:r>
      <w:r>
        <w:rPr>
          <w:rFonts w:eastAsiaTheme="minorHAnsi"/>
          <w:color w:val="auto"/>
          <w:szCs w:val="22"/>
          <w:lang w:eastAsia="en-US"/>
        </w:rPr>
        <w:t>s</w:t>
      </w:r>
      <w:r w:rsidRPr="00D535C2">
        <w:rPr>
          <w:rFonts w:eastAsiaTheme="minorHAnsi"/>
          <w:color w:val="auto"/>
          <w:szCs w:val="22"/>
          <w:lang w:eastAsia="en-US"/>
        </w:rPr>
        <w:t>pecialist.</w:t>
      </w:r>
    </w:p>
    <w:p w14:paraId="0B3612E1" w14:textId="77777777" w:rsidR="00B12142" w:rsidRPr="00D535C2" w:rsidRDefault="00B12142" w:rsidP="00B12142">
      <w:pPr>
        <w:numPr>
          <w:ilvl w:val="0"/>
          <w:numId w:val="2"/>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All consumers have been reviewed </w:t>
      </w:r>
      <w:r w:rsidRPr="00D535C2">
        <w:rPr>
          <w:rFonts w:eastAsiaTheme="minorHAnsi"/>
          <w:color w:val="auto"/>
          <w:szCs w:val="22"/>
          <w:lang w:eastAsia="en-US"/>
        </w:rPr>
        <w:t xml:space="preserve">to ensure appropriate skin, wound and pain assessments </w:t>
      </w:r>
      <w:r>
        <w:rPr>
          <w:rFonts w:eastAsiaTheme="minorHAnsi"/>
          <w:color w:val="auto"/>
          <w:szCs w:val="22"/>
          <w:lang w:eastAsia="en-US"/>
        </w:rPr>
        <w:t>have been conducted</w:t>
      </w:r>
      <w:r w:rsidRPr="00D535C2">
        <w:rPr>
          <w:rFonts w:eastAsiaTheme="minorHAnsi"/>
          <w:color w:val="auto"/>
          <w:szCs w:val="22"/>
          <w:lang w:eastAsia="en-US"/>
        </w:rPr>
        <w:t>.</w:t>
      </w:r>
    </w:p>
    <w:p w14:paraId="347EFB5C" w14:textId="77777777" w:rsidR="00B12142" w:rsidRPr="00D535C2" w:rsidRDefault="00B12142" w:rsidP="00B12142">
      <w:pPr>
        <w:numPr>
          <w:ilvl w:val="1"/>
          <w:numId w:val="2"/>
        </w:numPr>
        <w:ind w:left="850"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S</w:t>
      </w:r>
      <w:r w:rsidRPr="00D535C2">
        <w:rPr>
          <w:rFonts w:eastAsiaTheme="minorHAnsi"/>
          <w:color w:val="auto"/>
          <w:szCs w:val="22"/>
          <w:lang w:eastAsia="en-US"/>
        </w:rPr>
        <w:t xml:space="preserve">kin assessments for </w:t>
      </w:r>
      <w:r>
        <w:rPr>
          <w:rFonts w:eastAsiaTheme="minorHAnsi"/>
          <w:color w:val="auto"/>
          <w:szCs w:val="22"/>
          <w:lang w:eastAsia="en-US"/>
        </w:rPr>
        <w:t>all</w:t>
      </w:r>
      <w:r w:rsidRPr="00D535C2">
        <w:rPr>
          <w:rFonts w:eastAsiaTheme="minorHAnsi"/>
          <w:color w:val="auto"/>
          <w:szCs w:val="22"/>
          <w:lang w:eastAsia="en-US"/>
        </w:rPr>
        <w:t xml:space="preserve"> consumers have been reviewed and updated in accordance </w:t>
      </w:r>
      <w:r>
        <w:rPr>
          <w:rFonts w:eastAsiaTheme="minorHAnsi"/>
          <w:color w:val="auto"/>
          <w:szCs w:val="22"/>
          <w:lang w:eastAsia="en-US"/>
        </w:rPr>
        <w:t>with</w:t>
      </w:r>
      <w:r w:rsidRPr="00D535C2">
        <w:rPr>
          <w:rFonts w:eastAsiaTheme="minorHAnsi"/>
          <w:color w:val="auto"/>
          <w:szCs w:val="22"/>
          <w:lang w:eastAsia="en-US"/>
        </w:rPr>
        <w:t xml:space="preserve"> their needs.</w:t>
      </w:r>
    </w:p>
    <w:p w14:paraId="067DC60D" w14:textId="77777777" w:rsidR="00B12142" w:rsidRPr="00780BD8" w:rsidRDefault="00B12142" w:rsidP="00B12142">
      <w:pPr>
        <w:numPr>
          <w:ilvl w:val="1"/>
          <w:numId w:val="2"/>
        </w:numPr>
        <w:ind w:left="850" w:hanging="425"/>
        <w:rPr>
          <w:color w:val="auto"/>
        </w:rPr>
      </w:pPr>
      <w:r w:rsidRPr="00780BD8">
        <w:rPr>
          <w:rFonts w:eastAsiaTheme="minorHAnsi"/>
          <w:color w:val="auto"/>
          <w:szCs w:val="22"/>
          <w:lang w:eastAsia="en-US"/>
        </w:rPr>
        <w:t>Identified a</w:t>
      </w:r>
      <w:r w:rsidRPr="00D535C2">
        <w:rPr>
          <w:rFonts w:eastAsiaTheme="minorHAnsi"/>
          <w:color w:val="auto"/>
          <w:szCs w:val="22"/>
          <w:lang w:eastAsia="en-US"/>
        </w:rPr>
        <w:t xml:space="preserve">ssessments requiring review and a review schedule has been implemented. </w:t>
      </w:r>
    </w:p>
    <w:p w14:paraId="22239B18" w14:textId="77777777" w:rsidR="00B12142" w:rsidRPr="00780BD8" w:rsidRDefault="00B12142" w:rsidP="00B12142">
      <w:pPr>
        <w:rPr>
          <w:color w:val="auto"/>
        </w:rPr>
      </w:pPr>
      <w:r w:rsidRPr="00780BD8">
        <w:rPr>
          <w:color w:val="auto"/>
        </w:rPr>
        <w:t>The Assessment Team provided the following evidence and information collected through interviews, observations and documents which are relevant to my finding in relation to this Requirement:</w:t>
      </w:r>
    </w:p>
    <w:p w14:paraId="4B01AE4D" w14:textId="77777777" w:rsidR="00B12142" w:rsidRPr="00780BD8" w:rsidRDefault="00B12142" w:rsidP="00B12142">
      <w:pPr>
        <w:numPr>
          <w:ilvl w:val="0"/>
          <w:numId w:val="2"/>
        </w:numPr>
        <w:ind w:left="425" w:hanging="425"/>
        <w:rPr>
          <w:rFonts w:eastAsia="Calibri"/>
          <w:color w:val="auto"/>
          <w:lang w:eastAsia="en-US"/>
        </w:rPr>
      </w:pPr>
      <w:r w:rsidRPr="00780BD8">
        <w:rPr>
          <w:rFonts w:eastAsia="Calibri"/>
          <w:color w:val="auto"/>
          <w:lang w:eastAsia="en-US"/>
        </w:rPr>
        <w:t xml:space="preserve">Most sampled consumers considered that they feel like partners in the ongoing assessment and planning of their care and services. </w:t>
      </w:r>
      <w:r w:rsidRPr="00780BD8">
        <w:rPr>
          <w:color w:val="auto"/>
        </w:rPr>
        <w:t>Three consumers confirmed they are involved in the planning of their care.</w:t>
      </w:r>
    </w:p>
    <w:p w14:paraId="1A889DDC" w14:textId="77777777" w:rsidR="00B12142" w:rsidRPr="00780BD8" w:rsidRDefault="00B12142" w:rsidP="00B12142">
      <w:pPr>
        <w:numPr>
          <w:ilvl w:val="0"/>
          <w:numId w:val="2"/>
        </w:numPr>
        <w:ind w:left="425" w:hanging="425"/>
        <w:rPr>
          <w:rFonts w:eastAsia="Calibri"/>
          <w:color w:val="auto"/>
          <w:lang w:eastAsia="en-US"/>
        </w:rPr>
      </w:pPr>
      <w:r w:rsidRPr="00780BD8">
        <w:rPr>
          <w:rFonts w:eastAsia="Calibri"/>
          <w:color w:val="auto"/>
          <w:lang w:eastAsia="en-US"/>
        </w:rPr>
        <w:t xml:space="preserve">Care files sampled for three consumers demonstrated the need of consumers had been identified and addressed, specifically in relating to pain management and following incidents. </w:t>
      </w:r>
    </w:p>
    <w:p w14:paraId="061CCB41" w14:textId="77777777" w:rsidR="00B12142" w:rsidRPr="00780BD8" w:rsidRDefault="00B12142" w:rsidP="00B12142">
      <w:pPr>
        <w:numPr>
          <w:ilvl w:val="0"/>
          <w:numId w:val="2"/>
        </w:numPr>
        <w:ind w:left="425" w:hanging="425"/>
        <w:rPr>
          <w:rFonts w:eastAsia="Calibri"/>
          <w:color w:val="auto"/>
          <w:lang w:eastAsia="en-US"/>
        </w:rPr>
      </w:pPr>
      <w:r w:rsidRPr="00780BD8">
        <w:rPr>
          <w:rFonts w:eastAsia="Calibri"/>
          <w:color w:val="auto"/>
          <w:lang w:eastAsia="en-US"/>
        </w:rPr>
        <w:t xml:space="preserve">Clinical staff described care review processes, including six-monthly assessments, updating of care plans and communication of changes to consumers’ changing care needs. </w:t>
      </w:r>
    </w:p>
    <w:p w14:paraId="19AE3749" w14:textId="77777777" w:rsidR="00B12142" w:rsidRPr="000949C8" w:rsidRDefault="00B12142" w:rsidP="00B12142">
      <w:pPr>
        <w:numPr>
          <w:ilvl w:val="0"/>
          <w:numId w:val="2"/>
        </w:numPr>
        <w:ind w:left="425" w:hanging="425"/>
        <w:rPr>
          <w:rFonts w:eastAsiaTheme="minorHAnsi"/>
          <w:color w:val="auto"/>
          <w:szCs w:val="22"/>
          <w:lang w:eastAsia="en-US"/>
        </w:rPr>
      </w:pPr>
      <w:r w:rsidRPr="000949C8">
        <w:rPr>
          <w:rFonts w:eastAsia="Calibri"/>
          <w:color w:val="auto"/>
          <w:lang w:eastAsia="en-US"/>
        </w:rPr>
        <w:t>Management</w:t>
      </w:r>
      <w:r w:rsidRPr="000949C8">
        <w:rPr>
          <w:rFonts w:eastAsiaTheme="minorHAnsi"/>
          <w:color w:val="auto"/>
          <w:szCs w:val="22"/>
          <w:lang w:eastAsia="en-US"/>
        </w:rPr>
        <w:t xml:space="preserve"> </w:t>
      </w:r>
      <w:r w:rsidRPr="00780BD8">
        <w:rPr>
          <w:rFonts w:eastAsiaTheme="minorHAnsi"/>
          <w:color w:val="auto"/>
          <w:szCs w:val="22"/>
          <w:lang w:eastAsia="en-US"/>
        </w:rPr>
        <w:t>stated</w:t>
      </w:r>
      <w:r w:rsidRPr="000949C8">
        <w:rPr>
          <w:rFonts w:eastAsiaTheme="minorHAnsi"/>
          <w:color w:val="auto"/>
          <w:szCs w:val="22"/>
          <w:lang w:eastAsia="en-US"/>
        </w:rPr>
        <w:t xml:space="preserve"> care plans are reviewed regularly and as required to meet the changing needs or circumstances of consumers.</w:t>
      </w:r>
      <w:r w:rsidRPr="00780BD8">
        <w:rPr>
          <w:rFonts w:eastAsiaTheme="minorHAnsi"/>
          <w:color w:val="auto"/>
          <w:szCs w:val="22"/>
          <w:lang w:eastAsia="en-US"/>
        </w:rPr>
        <w:t xml:space="preserve"> Additionally, m</w:t>
      </w:r>
      <w:r w:rsidRPr="000949C8">
        <w:rPr>
          <w:rFonts w:eastAsiaTheme="minorHAnsi"/>
          <w:color w:val="auto"/>
          <w:szCs w:val="22"/>
          <w:lang w:eastAsia="en-US"/>
        </w:rPr>
        <w:t>anagement</w:t>
      </w:r>
      <w:r w:rsidRPr="000949C8">
        <w:rPr>
          <w:rFonts w:eastAsiaTheme="minorHAnsi"/>
          <w:color w:val="auto"/>
          <w:lang w:eastAsia="en-US"/>
        </w:rPr>
        <w:t xml:space="preserve"> </w:t>
      </w:r>
      <w:r w:rsidRPr="000949C8">
        <w:rPr>
          <w:rFonts w:eastAsiaTheme="minorHAnsi"/>
          <w:color w:val="auto"/>
          <w:lang w:eastAsia="en-US"/>
        </w:rPr>
        <w:lastRenderedPageBreak/>
        <w:t xml:space="preserve">provided examples of how incidents inform review of </w:t>
      </w:r>
      <w:r w:rsidRPr="00780BD8">
        <w:rPr>
          <w:rFonts w:eastAsiaTheme="minorHAnsi"/>
          <w:color w:val="auto"/>
          <w:lang w:eastAsia="en-US"/>
        </w:rPr>
        <w:t>consumers’</w:t>
      </w:r>
      <w:r w:rsidRPr="000949C8">
        <w:rPr>
          <w:rFonts w:eastAsiaTheme="minorHAnsi"/>
          <w:color w:val="auto"/>
          <w:lang w:eastAsia="en-US"/>
        </w:rPr>
        <w:t xml:space="preserve"> care and service</w:t>
      </w:r>
      <w:r w:rsidRPr="00780BD8">
        <w:rPr>
          <w:rFonts w:eastAsiaTheme="minorHAnsi"/>
          <w:color w:val="auto"/>
          <w:lang w:eastAsia="en-US"/>
        </w:rPr>
        <w:t xml:space="preserve"> needs, including </w:t>
      </w:r>
      <w:r w:rsidRPr="000949C8">
        <w:rPr>
          <w:rFonts w:eastAsiaTheme="minorHAnsi"/>
          <w:color w:val="auto"/>
          <w:lang w:eastAsia="en-US"/>
        </w:rPr>
        <w:t xml:space="preserve">medication </w:t>
      </w:r>
      <w:r w:rsidRPr="00780BD8">
        <w:rPr>
          <w:rFonts w:eastAsiaTheme="minorHAnsi"/>
          <w:color w:val="auto"/>
          <w:lang w:eastAsia="en-US"/>
        </w:rPr>
        <w:t xml:space="preserve">and fall </w:t>
      </w:r>
      <w:r w:rsidRPr="000949C8">
        <w:rPr>
          <w:rFonts w:eastAsiaTheme="minorHAnsi"/>
          <w:color w:val="auto"/>
          <w:lang w:eastAsia="en-US"/>
        </w:rPr>
        <w:t xml:space="preserve">incidents. </w:t>
      </w:r>
    </w:p>
    <w:p w14:paraId="01F5A8DC" w14:textId="4B8BA79D" w:rsidR="00934888" w:rsidRPr="00934888" w:rsidRDefault="00B12142" w:rsidP="00B12142">
      <w:r w:rsidRPr="00780BD8">
        <w:rPr>
          <w:color w:val="auto"/>
        </w:rPr>
        <w:t xml:space="preserve">For the reasons detailed above, I find The Society of St Hilarion Inc, in relation to Villa St Hilarion-Fulham, Compliant with Requirement (3)(e) in </w:t>
      </w:r>
      <w:r w:rsidRPr="00780BD8">
        <w:rPr>
          <w:rFonts w:eastAsiaTheme="minorHAnsi"/>
          <w:color w:val="auto"/>
        </w:rPr>
        <w:t>Standard 2 Ongoing assessment and planning with consumers</w:t>
      </w:r>
      <w:r w:rsidRPr="00780BD8">
        <w:rPr>
          <w:color w:val="auto"/>
        </w:rPr>
        <w:t>.</w:t>
      </w:r>
    </w:p>
    <w:p w14:paraId="01F5A8DD" w14:textId="77777777" w:rsidR="00032B17" w:rsidRDefault="00C23A34" w:rsidP="00095CD4">
      <w:pPr>
        <w:sectPr w:rsidR="00032B17" w:rsidSect="003F5725">
          <w:type w:val="continuous"/>
          <w:pgSz w:w="11906" w:h="16838"/>
          <w:pgMar w:top="1701" w:right="1418" w:bottom="1418" w:left="1418" w:header="709" w:footer="397" w:gutter="0"/>
          <w:cols w:space="708"/>
          <w:titlePg/>
          <w:docGrid w:linePitch="360"/>
        </w:sectPr>
      </w:pPr>
    </w:p>
    <w:p w14:paraId="01F5A8DE" w14:textId="5F9395E6" w:rsidR="00CB3BA9" w:rsidRDefault="008D460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1F5A9A5" wp14:editId="01F5A9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612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1F5A8DF" w14:textId="77777777" w:rsidR="007F5256" w:rsidRPr="00FD1B02" w:rsidRDefault="008D4606" w:rsidP="00032B17">
      <w:pPr>
        <w:pStyle w:val="Heading3"/>
        <w:shd w:val="clear" w:color="auto" w:fill="F2F2F2" w:themeFill="background1" w:themeFillShade="F2"/>
      </w:pPr>
      <w:r w:rsidRPr="00FD1B02">
        <w:t>Consumer outcome:</w:t>
      </w:r>
    </w:p>
    <w:p w14:paraId="01F5A8E0" w14:textId="77777777" w:rsidR="007F5256" w:rsidRDefault="008D4606" w:rsidP="00912DE6">
      <w:pPr>
        <w:numPr>
          <w:ilvl w:val="0"/>
          <w:numId w:val="3"/>
        </w:numPr>
        <w:shd w:val="clear" w:color="auto" w:fill="F2F2F2" w:themeFill="background1" w:themeFillShade="F2"/>
      </w:pPr>
      <w:r>
        <w:t>I get personal care, clinical care, or both personal care and clinical care, that is safe and right for me.</w:t>
      </w:r>
    </w:p>
    <w:p w14:paraId="01F5A8E1" w14:textId="77777777" w:rsidR="007F5256" w:rsidRDefault="008D4606" w:rsidP="00032B17">
      <w:pPr>
        <w:pStyle w:val="Heading3"/>
        <w:shd w:val="clear" w:color="auto" w:fill="F2F2F2" w:themeFill="background1" w:themeFillShade="F2"/>
      </w:pPr>
      <w:r>
        <w:t>Organisation statement:</w:t>
      </w:r>
    </w:p>
    <w:p w14:paraId="01F5A8E2" w14:textId="77777777" w:rsidR="007F5256" w:rsidRDefault="008D460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F5A8E3" w14:textId="77777777" w:rsidR="007F5256" w:rsidRDefault="008D4606" w:rsidP="00427817">
      <w:pPr>
        <w:pStyle w:val="Heading2"/>
      </w:pPr>
      <w:r>
        <w:t>Assessment of Standard 3</w:t>
      </w:r>
    </w:p>
    <w:p w14:paraId="6C5C12B1" w14:textId="77777777" w:rsidR="00B12142" w:rsidRPr="00780BD8" w:rsidRDefault="00B12142" w:rsidP="00B12142">
      <w:pPr>
        <w:rPr>
          <w:rFonts w:eastAsiaTheme="minorHAnsi"/>
          <w:color w:val="auto"/>
        </w:rPr>
      </w:pPr>
      <w:r w:rsidRPr="00780BD8">
        <w:rPr>
          <w:rFonts w:eastAsiaTheme="minorHAnsi"/>
          <w:color w:val="auto"/>
        </w:rPr>
        <w:t xml:space="preserve">The Assessment Team assessed Requirement (3)(b) in Standard </w:t>
      </w:r>
      <w:bookmarkStart w:id="5" w:name="_Hlk89256554"/>
      <w:r w:rsidRPr="00780BD8">
        <w:rPr>
          <w:rFonts w:eastAsiaTheme="minorHAnsi"/>
          <w:color w:val="auto"/>
        </w:rPr>
        <w:t xml:space="preserve">3 Personal care and clinical care </w:t>
      </w:r>
      <w:bookmarkEnd w:id="5"/>
      <w:r w:rsidRPr="00780BD8">
        <w:rPr>
          <w:rFonts w:eastAsiaTheme="minorHAnsi"/>
          <w:color w:val="auto"/>
        </w:rPr>
        <w:t xml:space="preserve">as part of the Assessment Contact. All other Requirements in this Standard were not assessed and, therefore, an overall rating of the Standard is not provided.  </w:t>
      </w:r>
    </w:p>
    <w:p w14:paraId="2345F010" w14:textId="77777777" w:rsidR="00B12142" w:rsidRPr="00780BD8" w:rsidRDefault="00B12142" w:rsidP="00B12142">
      <w:pPr>
        <w:rPr>
          <w:rFonts w:eastAsiaTheme="minorHAnsi"/>
          <w:color w:val="auto"/>
        </w:rPr>
      </w:pPr>
      <w:r w:rsidRPr="00780BD8">
        <w:rPr>
          <w:rFonts w:eastAsiaTheme="minorHAnsi"/>
          <w:color w:val="auto"/>
        </w:rPr>
        <w:t xml:space="preserve">The purpose of the Assessment Contact was to assess the performance of the service in relation to Requirement (3)(b) in Standard 3. This Requirement was found Non-compliant following an Assessment Contact conducted </w:t>
      </w:r>
      <w:r w:rsidRPr="00780BD8">
        <w:rPr>
          <w:color w:val="auto"/>
        </w:rPr>
        <w:t>8 April 2021</w:t>
      </w:r>
      <w:r w:rsidRPr="00780BD8">
        <w:rPr>
          <w:rFonts w:eastAsiaTheme="minorHAnsi"/>
          <w:color w:val="auto"/>
        </w:rPr>
        <w:t xml:space="preserve"> where it was found </w:t>
      </w:r>
      <w:r w:rsidRPr="00780BD8">
        <w:rPr>
          <w:color w:val="auto"/>
        </w:rPr>
        <w:t>high impact or high prevalence risks, specifically in relation to pressure injury and pain management, were not effectively managed for one consumer</w:t>
      </w:r>
      <w:r w:rsidRPr="00780BD8">
        <w:rPr>
          <w:rFonts w:eastAsiaTheme="minorHAnsi"/>
          <w:color w:val="auto"/>
        </w:rPr>
        <w:t>. The Assessment Team’s report provided evidence of actions taken to address deficiencies identified at the Assessment Contact and have recommended Requirement (3)(b) met.</w:t>
      </w:r>
    </w:p>
    <w:p w14:paraId="01F5A8E5" w14:textId="4D174EAF" w:rsidR="007F5256" w:rsidRPr="00663B6D" w:rsidRDefault="00B12142" w:rsidP="00B12142">
      <w:pPr>
        <w:rPr>
          <w:rFonts w:eastAsia="Calibri"/>
          <w:lang w:eastAsia="en-US"/>
        </w:rPr>
      </w:pPr>
      <w:r w:rsidRPr="00780BD8">
        <w:rPr>
          <w:rFonts w:eastAsiaTheme="minorHAnsi"/>
          <w:color w:val="auto"/>
        </w:rPr>
        <w:t>I have considered the Assessment Team’s findings and the evidence documented in the Assessment Team’s report and based on this information, I find The Society of St Hilarion Inc, in relation to Villa St Hilarion-Fulham, Compliant with Requirement (3)(b) in Standard 3 Personal care and clinical care. I have provided reasons for my findings in the specific Requirements below.</w:t>
      </w:r>
    </w:p>
    <w:p w14:paraId="01F5A8E6" w14:textId="3BEA7551" w:rsidR="00301877" w:rsidRDefault="008D460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1F5A8EE" w14:textId="2CA37952" w:rsidR="00853601" w:rsidRPr="00853601" w:rsidRDefault="008D4606" w:rsidP="00853601">
      <w:pPr>
        <w:pStyle w:val="Heading3"/>
      </w:pPr>
      <w:r w:rsidRPr="00853601">
        <w:t>Requirement 3(3)(b)</w:t>
      </w:r>
      <w:r>
        <w:tab/>
        <w:t>Compliant</w:t>
      </w:r>
    </w:p>
    <w:p w14:paraId="01F5A8EF" w14:textId="77777777" w:rsidR="00853601" w:rsidRPr="008D114F" w:rsidRDefault="008D4606" w:rsidP="00853601">
      <w:pPr>
        <w:rPr>
          <w:i/>
        </w:rPr>
      </w:pPr>
      <w:r w:rsidRPr="008D114F">
        <w:rPr>
          <w:i/>
          <w:szCs w:val="22"/>
        </w:rPr>
        <w:t>Effective management of high impact or high prevalence risks associated with the care of each consumer.</w:t>
      </w:r>
    </w:p>
    <w:p w14:paraId="3608EFBD" w14:textId="77777777" w:rsidR="00B12142" w:rsidRPr="000E4ED9" w:rsidRDefault="00B12142" w:rsidP="00B12142">
      <w:pPr>
        <w:rPr>
          <w:color w:val="auto"/>
        </w:rPr>
      </w:pPr>
      <w:r w:rsidRPr="000E4ED9">
        <w:rPr>
          <w:color w:val="auto"/>
        </w:rPr>
        <w:t xml:space="preserve">The service was found Non-compliant with Requirement (3)(b) </w:t>
      </w:r>
      <w:r w:rsidRPr="000E4ED9">
        <w:rPr>
          <w:rFonts w:eastAsiaTheme="minorHAnsi"/>
          <w:color w:val="auto"/>
        </w:rPr>
        <w:t xml:space="preserve">an Assessment Contact conducted </w:t>
      </w:r>
      <w:r w:rsidRPr="000E4ED9">
        <w:rPr>
          <w:color w:val="auto"/>
        </w:rPr>
        <w:t>8 April 2021</w:t>
      </w:r>
      <w:r w:rsidRPr="000E4ED9">
        <w:rPr>
          <w:rFonts w:eastAsiaTheme="minorHAnsi"/>
          <w:color w:val="auto"/>
        </w:rPr>
        <w:t xml:space="preserve"> where it was found </w:t>
      </w:r>
      <w:r w:rsidRPr="000E4ED9">
        <w:rPr>
          <w:color w:val="auto"/>
        </w:rPr>
        <w:t xml:space="preserve">high impact or high prevalence risks, specifically in relation to pressure injury and pain management, were not effectively managed for one consumer. The Assessment Team’s report provided evidence of actions taken to address deficiencies identified, including, but not limited to:  </w:t>
      </w:r>
    </w:p>
    <w:p w14:paraId="0FE1FB28" w14:textId="77777777" w:rsidR="00B12142" w:rsidRPr="001C4DBC" w:rsidRDefault="00B12142" w:rsidP="00B12142">
      <w:pPr>
        <w:numPr>
          <w:ilvl w:val="0"/>
          <w:numId w:val="2"/>
        </w:numPr>
        <w:ind w:left="425" w:hanging="425"/>
        <w:rPr>
          <w:rFonts w:eastAsia="Calibri"/>
          <w:color w:val="auto"/>
          <w:lang w:eastAsia="en-US"/>
        </w:rPr>
      </w:pPr>
      <w:r w:rsidRPr="000E4ED9">
        <w:rPr>
          <w:rFonts w:eastAsia="Calibri"/>
          <w:color w:val="auto"/>
          <w:lang w:eastAsia="en-US"/>
        </w:rPr>
        <w:t xml:space="preserve">Training provided </w:t>
      </w:r>
      <w:r w:rsidRPr="001C4DBC">
        <w:rPr>
          <w:rFonts w:eastAsia="Calibri"/>
          <w:color w:val="auto"/>
          <w:lang w:eastAsia="en-US"/>
        </w:rPr>
        <w:t>to staff relating to skin, wound and pain assessments.</w:t>
      </w:r>
    </w:p>
    <w:p w14:paraId="6B6CEAAC" w14:textId="77777777" w:rsidR="00B12142" w:rsidRPr="001C4DBC" w:rsidRDefault="00B12142" w:rsidP="00B12142">
      <w:pPr>
        <w:numPr>
          <w:ilvl w:val="0"/>
          <w:numId w:val="2"/>
        </w:numPr>
        <w:ind w:left="425" w:hanging="425"/>
        <w:rPr>
          <w:rFonts w:eastAsia="Calibri"/>
          <w:color w:val="auto"/>
          <w:lang w:eastAsia="en-US"/>
        </w:rPr>
      </w:pPr>
      <w:r w:rsidRPr="001C4DBC">
        <w:rPr>
          <w:rFonts w:eastAsia="Calibri"/>
          <w:color w:val="auto"/>
          <w:lang w:eastAsia="en-US"/>
        </w:rPr>
        <w:t xml:space="preserve">Commenced Buzz meetings relating to pressure injuries and repositioning. </w:t>
      </w:r>
    </w:p>
    <w:p w14:paraId="4C73AAB7" w14:textId="77777777" w:rsidR="00B12142" w:rsidRPr="001C4DBC" w:rsidRDefault="00B12142" w:rsidP="00B12142">
      <w:pPr>
        <w:numPr>
          <w:ilvl w:val="0"/>
          <w:numId w:val="2"/>
        </w:numPr>
        <w:ind w:left="425" w:hanging="425"/>
        <w:rPr>
          <w:rFonts w:eastAsia="Calibri"/>
          <w:color w:val="auto"/>
          <w:lang w:eastAsia="en-US"/>
        </w:rPr>
      </w:pPr>
      <w:r w:rsidRPr="001C4DBC">
        <w:rPr>
          <w:rFonts w:eastAsia="Calibri"/>
          <w:color w:val="auto"/>
          <w:lang w:eastAsia="en-US"/>
        </w:rPr>
        <w:t>Appointed an external Clinical systems implementation specialist.</w:t>
      </w:r>
    </w:p>
    <w:p w14:paraId="0C690D6B" w14:textId="77777777" w:rsidR="00B12142" w:rsidRPr="001C4DBC" w:rsidRDefault="00B12142" w:rsidP="00B12142">
      <w:pPr>
        <w:numPr>
          <w:ilvl w:val="0"/>
          <w:numId w:val="2"/>
        </w:numPr>
        <w:ind w:left="425" w:hanging="425"/>
        <w:rPr>
          <w:rFonts w:eastAsia="Calibri"/>
          <w:color w:val="auto"/>
          <w:lang w:eastAsia="en-US"/>
        </w:rPr>
      </w:pPr>
      <w:r w:rsidRPr="001C4DBC">
        <w:rPr>
          <w:rFonts w:eastAsia="Calibri"/>
          <w:color w:val="auto"/>
          <w:lang w:eastAsia="en-US"/>
        </w:rPr>
        <w:t xml:space="preserve">Conducted an audit of all consumers’ care requirements with corrective actions implemented in response to gaps identified. </w:t>
      </w:r>
    </w:p>
    <w:p w14:paraId="35347AAB" w14:textId="77777777" w:rsidR="00B12142" w:rsidRPr="001C4DBC" w:rsidRDefault="00B12142" w:rsidP="00B12142">
      <w:pPr>
        <w:numPr>
          <w:ilvl w:val="0"/>
          <w:numId w:val="2"/>
        </w:numPr>
        <w:ind w:left="425" w:hanging="425"/>
        <w:rPr>
          <w:rFonts w:eastAsia="Calibri"/>
          <w:color w:val="auto"/>
          <w:lang w:eastAsia="en-US"/>
        </w:rPr>
      </w:pPr>
      <w:r w:rsidRPr="001C4DBC">
        <w:rPr>
          <w:rFonts w:eastAsia="Calibri"/>
          <w:color w:val="auto"/>
          <w:lang w:eastAsia="en-US"/>
        </w:rPr>
        <w:t>Conducted a review of all consumers to ensure appropriate skin, wound and pain assessments had been undertaken.</w:t>
      </w:r>
    </w:p>
    <w:p w14:paraId="3952BFD3" w14:textId="77777777" w:rsidR="00B12142" w:rsidRPr="000E4ED9" w:rsidRDefault="00B12142" w:rsidP="00B12142">
      <w:pPr>
        <w:rPr>
          <w:color w:val="auto"/>
        </w:rPr>
      </w:pPr>
      <w:r w:rsidRPr="000E4ED9">
        <w:rPr>
          <w:color w:val="auto"/>
        </w:rPr>
        <w:t>The Assessment Team provided the following evidence and information collected through interviews, observations and documents which are relevant to my finding in relation to this Requirement:</w:t>
      </w:r>
    </w:p>
    <w:p w14:paraId="3695C2FE" w14:textId="77777777" w:rsidR="00B12142" w:rsidRPr="006E545E" w:rsidRDefault="00B12142" w:rsidP="00B12142">
      <w:pPr>
        <w:numPr>
          <w:ilvl w:val="0"/>
          <w:numId w:val="2"/>
        </w:numPr>
        <w:ind w:left="425" w:hanging="425"/>
        <w:rPr>
          <w:rFonts w:eastAsia="Calibri"/>
          <w:color w:val="auto"/>
          <w:lang w:eastAsia="en-US"/>
        </w:rPr>
      </w:pPr>
      <w:r w:rsidRPr="006E545E">
        <w:rPr>
          <w:rFonts w:eastAsia="Calibri"/>
          <w:color w:val="auto"/>
          <w:lang w:eastAsia="en-US"/>
        </w:rPr>
        <w:t xml:space="preserve">Most </w:t>
      </w:r>
      <w:r w:rsidRPr="000E4ED9">
        <w:rPr>
          <w:rFonts w:eastAsia="Calibri"/>
          <w:color w:val="auto"/>
          <w:lang w:eastAsia="en-US"/>
        </w:rPr>
        <w:t>consumer</w:t>
      </w:r>
      <w:r>
        <w:rPr>
          <w:rFonts w:eastAsia="Calibri"/>
          <w:color w:val="auto"/>
          <w:lang w:eastAsia="en-US"/>
        </w:rPr>
        <w:t>s</w:t>
      </w:r>
      <w:r w:rsidRPr="000E4ED9">
        <w:rPr>
          <w:rFonts w:eastAsia="Calibri"/>
          <w:color w:val="auto"/>
          <w:lang w:eastAsia="en-US"/>
        </w:rPr>
        <w:t xml:space="preserve"> sampled</w:t>
      </w:r>
      <w:r w:rsidRPr="006E545E">
        <w:rPr>
          <w:rFonts w:eastAsia="Calibri"/>
          <w:color w:val="auto"/>
          <w:lang w:eastAsia="en-US"/>
        </w:rPr>
        <w:t xml:space="preserve"> </w:t>
      </w:r>
      <w:r>
        <w:rPr>
          <w:rFonts w:eastAsia="Calibri"/>
          <w:color w:val="auto"/>
          <w:lang w:eastAsia="en-US"/>
        </w:rPr>
        <w:t>c</w:t>
      </w:r>
      <w:r w:rsidRPr="006E545E">
        <w:rPr>
          <w:rFonts w:eastAsia="Calibri"/>
          <w:color w:val="auto"/>
          <w:lang w:eastAsia="en-US"/>
        </w:rPr>
        <w:t xml:space="preserve">onsidered that they receive personal care and clinical care that is safe and right for them. </w:t>
      </w:r>
      <w:r w:rsidRPr="000E4ED9">
        <w:rPr>
          <w:rFonts w:eastAsia="Calibri"/>
          <w:color w:val="auto"/>
          <w:lang w:eastAsia="en-US"/>
        </w:rPr>
        <w:t xml:space="preserve">Three consumers expressed satisfaction with the care they receive, specifically in relation to management of pain and medications. </w:t>
      </w:r>
    </w:p>
    <w:p w14:paraId="2A664CBD" w14:textId="77777777" w:rsidR="00B12142" w:rsidRPr="000E4ED9" w:rsidRDefault="00B12142" w:rsidP="00B12142">
      <w:pPr>
        <w:numPr>
          <w:ilvl w:val="0"/>
          <w:numId w:val="2"/>
        </w:numPr>
        <w:ind w:left="425" w:hanging="425"/>
        <w:rPr>
          <w:color w:val="auto"/>
        </w:rPr>
      </w:pPr>
      <w:r w:rsidRPr="000E4ED9">
        <w:rPr>
          <w:color w:val="auto"/>
        </w:rPr>
        <w:t xml:space="preserve">A sample of three care files demonstrated appropriate management of behaviours, falls, pain and medication management. </w:t>
      </w:r>
    </w:p>
    <w:p w14:paraId="319AA68F" w14:textId="77777777" w:rsidR="00B12142" w:rsidRPr="000E4ED9" w:rsidRDefault="00B12142" w:rsidP="00B12142">
      <w:pPr>
        <w:pStyle w:val="ListParagraph"/>
        <w:numPr>
          <w:ilvl w:val="0"/>
          <w:numId w:val="38"/>
        </w:numPr>
        <w:rPr>
          <w:color w:val="auto"/>
        </w:rPr>
      </w:pPr>
      <w:r w:rsidRPr="000E4ED9">
        <w:rPr>
          <w:color w:val="auto"/>
        </w:rPr>
        <w:t xml:space="preserve">Where high impact or high prevalence risks had been identified, care files demonstrated additional monitoring had been implemented, assessments completed and referrals to Medical officers and/or allied health specialist initiated. Additionally, management strategies had been reviewed and/or implemented to manage risks identified. </w:t>
      </w:r>
    </w:p>
    <w:p w14:paraId="14F482C2" w14:textId="77777777" w:rsidR="00B12142" w:rsidRPr="000E4ED9" w:rsidRDefault="00B12142" w:rsidP="00B12142">
      <w:pPr>
        <w:numPr>
          <w:ilvl w:val="0"/>
          <w:numId w:val="2"/>
        </w:numPr>
        <w:ind w:left="425" w:hanging="425"/>
        <w:rPr>
          <w:color w:val="auto"/>
        </w:rPr>
      </w:pPr>
      <w:r w:rsidRPr="000E4ED9">
        <w:rPr>
          <w:color w:val="auto"/>
        </w:rPr>
        <w:lastRenderedPageBreak/>
        <w:t>Care staff sampled described strategies implemented to prevent further incidents or to minimise harm for the consumers sampled.</w:t>
      </w:r>
    </w:p>
    <w:p w14:paraId="034918E8" w14:textId="77777777" w:rsidR="00B12142" w:rsidRPr="000E4ED9" w:rsidRDefault="00B12142" w:rsidP="00B12142">
      <w:pPr>
        <w:pStyle w:val="ListBullet"/>
      </w:pPr>
      <w:r w:rsidRPr="000E4ED9">
        <w:t>Policies and procedure documents relating to management of high impact or high prevalence risks are available to guide staff practice.</w:t>
      </w:r>
    </w:p>
    <w:p w14:paraId="264D3A40" w14:textId="77777777" w:rsidR="00B12142" w:rsidRPr="000E4ED9" w:rsidRDefault="00B12142" w:rsidP="00B12142">
      <w:pPr>
        <w:pStyle w:val="ListBullet"/>
        <w:rPr>
          <w:rFonts w:eastAsia="Arial"/>
        </w:rPr>
      </w:pPr>
      <w:r w:rsidRPr="000E4ED9">
        <w:t>Clinical indicator reports are prepared monthly in relation to weight loss, infections, pressure injuries, behaviour incidents, falls and incident reports. Report data is analysed and reported on, including at Board level. Additionally, the reports are used to inform staff education</w:t>
      </w:r>
      <w:r w:rsidRPr="000E4ED9">
        <w:rPr>
          <w:rFonts w:eastAsia="Arial"/>
        </w:rPr>
        <w:t xml:space="preserve"> and care audits.</w:t>
      </w:r>
    </w:p>
    <w:p w14:paraId="01F5A8F0" w14:textId="7BC0650B" w:rsidR="00853601" w:rsidRPr="00853601" w:rsidRDefault="00B12142" w:rsidP="00B12142">
      <w:r w:rsidRPr="000E4ED9">
        <w:rPr>
          <w:color w:val="auto"/>
        </w:rPr>
        <w:t xml:space="preserve">For the reasons detailed above, </w:t>
      </w:r>
      <w:r w:rsidRPr="000E4ED9">
        <w:rPr>
          <w:rFonts w:eastAsiaTheme="minorHAnsi"/>
          <w:color w:val="auto"/>
        </w:rPr>
        <w:t>I find The Society of St Hilarion Inc, in relation to Villa St Hilarion-Fulham, Compliant with Requirement (3)(b) in Standard 3 Personal care and clinical care</w:t>
      </w:r>
      <w:r w:rsidRPr="000E4ED9">
        <w:rPr>
          <w:color w:val="auto"/>
        </w:rPr>
        <w:t>.</w:t>
      </w:r>
    </w:p>
    <w:p w14:paraId="01F5A902" w14:textId="77777777" w:rsidR="00032B17" w:rsidRDefault="00C23A34" w:rsidP="00095CD4"/>
    <w:p w14:paraId="01F5A903" w14:textId="77777777" w:rsidR="00853601" w:rsidRDefault="00C23A34" w:rsidP="00095CD4">
      <w:pPr>
        <w:sectPr w:rsidR="00853601" w:rsidSect="00CB3BA9">
          <w:type w:val="continuous"/>
          <w:pgSz w:w="11906" w:h="16838"/>
          <w:pgMar w:top="1701" w:right="1418" w:bottom="1418" w:left="1418" w:header="709" w:footer="397" w:gutter="0"/>
          <w:cols w:space="708"/>
          <w:titlePg/>
          <w:docGrid w:linePitch="360"/>
        </w:sectPr>
      </w:pPr>
    </w:p>
    <w:p w14:paraId="01F5A994" w14:textId="77777777" w:rsidR="00A93E3F" w:rsidRDefault="008D4606" w:rsidP="00095CD4">
      <w:pPr>
        <w:pStyle w:val="Heading1"/>
      </w:pPr>
      <w:r>
        <w:lastRenderedPageBreak/>
        <w:t>Areas for improvement</w:t>
      </w:r>
    </w:p>
    <w:p w14:paraId="01F5A996" w14:textId="77777777" w:rsidR="004B33E7" w:rsidRPr="00E830C7" w:rsidRDefault="008D460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5A9C7" w14:textId="77777777" w:rsidR="006840FC" w:rsidRDefault="008D4606">
      <w:pPr>
        <w:spacing w:before="0" w:after="0" w:line="240" w:lineRule="auto"/>
      </w:pPr>
      <w:r>
        <w:separator/>
      </w:r>
    </w:p>
  </w:endnote>
  <w:endnote w:type="continuationSeparator" w:id="0">
    <w:p w14:paraId="01F5A9C9" w14:textId="77777777" w:rsidR="006840FC" w:rsidRDefault="008D46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B2" w14:textId="77777777" w:rsidR="00506F7F" w:rsidRPr="009A1F1B" w:rsidRDefault="008D46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F5A9B3" w14:textId="77777777" w:rsidR="00506F7F" w:rsidRPr="00C72FFB" w:rsidRDefault="008D46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F5A9B4" w14:textId="77777777" w:rsidR="00506F7F" w:rsidRPr="00C72FFB" w:rsidRDefault="008D46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B5" w14:textId="77777777" w:rsidR="00506F7F" w:rsidRPr="009A1F1B" w:rsidRDefault="008D46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F5A9B6" w14:textId="77777777" w:rsidR="00506F7F" w:rsidRPr="00C72FFB" w:rsidRDefault="008D46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St Hilarion-Fulham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F5A9B7" w14:textId="77777777" w:rsidR="00506F7F" w:rsidRPr="00A3716D" w:rsidRDefault="008D46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5A9C3" w14:textId="77777777" w:rsidR="006840FC" w:rsidRDefault="008D4606">
      <w:pPr>
        <w:spacing w:before="0" w:after="0" w:line="240" w:lineRule="auto"/>
      </w:pPr>
      <w:r>
        <w:separator/>
      </w:r>
    </w:p>
  </w:footnote>
  <w:footnote w:type="continuationSeparator" w:id="0">
    <w:p w14:paraId="01F5A9C5" w14:textId="77777777" w:rsidR="006840FC" w:rsidRDefault="008D46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B1" w14:textId="77777777" w:rsidR="00506F7F" w:rsidRDefault="008D460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F5A9C3" wp14:editId="01F5A9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08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B8" w14:textId="77777777" w:rsidR="00506F7F" w:rsidRDefault="008D4606">
    <w:pPr>
      <w:pStyle w:val="Header"/>
    </w:pPr>
    <w:r w:rsidRPr="003C6EC2">
      <w:rPr>
        <w:rFonts w:eastAsia="Calibri"/>
        <w:noProof/>
        <w:lang w:val="en-US" w:eastAsia="en-US"/>
      </w:rPr>
      <w:drawing>
        <wp:anchor distT="0" distB="0" distL="114300" distR="114300" simplePos="0" relativeHeight="251669504" behindDoc="1" locked="0" layoutInCell="1" allowOverlap="1" wp14:anchorId="01F5A9C5" wp14:editId="01F5A9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05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B9" w14:textId="77777777" w:rsidR="00506F7F" w:rsidRDefault="008D4606" w:rsidP="0004322A">
    <w:r>
      <w:rPr>
        <w:noProof/>
        <w:color w:val="auto"/>
        <w:sz w:val="20"/>
        <w:lang w:val="en-US" w:eastAsia="en-US"/>
      </w:rPr>
      <w:drawing>
        <wp:anchor distT="0" distB="0" distL="114300" distR="114300" simplePos="0" relativeHeight="251660288" behindDoc="1" locked="0" layoutInCell="1" allowOverlap="1" wp14:anchorId="01F5A9C7" wp14:editId="01F5A9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27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BB" w14:textId="77777777" w:rsidR="00506F7F" w:rsidRDefault="008D4606" w:rsidP="0004322A">
    <w:r>
      <w:rPr>
        <w:noProof/>
        <w:color w:val="auto"/>
        <w:sz w:val="20"/>
        <w:lang w:val="en-US" w:eastAsia="en-US"/>
      </w:rPr>
      <w:drawing>
        <wp:anchor distT="0" distB="0" distL="114300" distR="114300" simplePos="0" relativeHeight="251661312" behindDoc="1" locked="0" layoutInCell="1" allowOverlap="1" wp14:anchorId="01F5A9CB" wp14:editId="01F5A9C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5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BC" w14:textId="77777777" w:rsidR="00506F7F" w:rsidRDefault="008D4606" w:rsidP="0004322A">
    <w:r>
      <w:rPr>
        <w:noProof/>
        <w:color w:val="auto"/>
        <w:sz w:val="20"/>
        <w:lang w:val="en-US" w:eastAsia="en-US"/>
      </w:rPr>
      <w:drawing>
        <wp:anchor distT="0" distB="0" distL="114300" distR="114300" simplePos="0" relativeHeight="251662336" behindDoc="1" locked="0" layoutInCell="1" allowOverlap="1" wp14:anchorId="01F5A9CD" wp14:editId="01F5A9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34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A9C2" w14:textId="77777777" w:rsidR="00506F7F" w:rsidRDefault="008D460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1F5A9D9" wp14:editId="01F5A9D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29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605C1A">
      <w:start w:val="1"/>
      <w:numFmt w:val="lowerRoman"/>
      <w:lvlText w:val="(%1)"/>
      <w:lvlJc w:val="left"/>
      <w:pPr>
        <w:ind w:left="1080" w:hanging="720"/>
      </w:pPr>
      <w:rPr>
        <w:rFonts w:hint="default"/>
        <w:b w:val="0"/>
      </w:rPr>
    </w:lvl>
    <w:lvl w:ilvl="1" w:tplc="B1942EC0" w:tentative="1">
      <w:start w:val="1"/>
      <w:numFmt w:val="lowerLetter"/>
      <w:lvlText w:val="%2."/>
      <w:lvlJc w:val="left"/>
      <w:pPr>
        <w:ind w:left="1440" w:hanging="360"/>
      </w:pPr>
    </w:lvl>
    <w:lvl w:ilvl="2" w:tplc="EF50676A" w:tentative="1">
      <w:start w:val="1"/>
      <w:numFmt w:val="lowerRoman"/>
      <w:lvlText w:val="%3."/>
      <w:lvlJc w:val="right"/>
      <w:pPr>
        <w:ind w:left="2160" w:hanging="180"/>
      </w:pPr>
    </w:lvl>
    <w:lvl w:ilvl="3" w:tplc="B5169470" w:tentative="1">
      <w:start w:val="1"/>
      <w:numFmt w:val="decimal"/>
      <w:lvlText w:val="%4."/>
      <w:lvlJc w:val="left"/>
      <w:pPr>
        <w:ind w:left="2880" w:hanging="360"/>
      </w:pPr>
    </w:lvl>
    <w:lvl w:ilvl="4" w:tplc="26E0A2C0" w:tentative="1">
      <w:start w:val="1"/>
      <w:numFmt w:val="lowerLetter"/>
      <w:lvlText w:val="%5."/>
      <w:lvlJc w:val="left"/>
      <w:pPr>
        <w:ind w:left="3600" w:hanging="360"/>
      </w:pPr>
    </w:lvl>
    <w:lvl w:ilvl="5" w:tplc="4FB09822" w:tentative="1">
      <w:start w:val="1"/>
      <w:numFmt w:val="lowerRoman"/>
      <w:lvlText w:val="%6."/>
      <w:lvlJc w:val="right"/>
      <w:pPr>
        <w:ind w:left="4320" w:hanging="180"/>
      </w:pPr>
    </w:lvl>
    <w:lvl w:ilvl="6" w:tplc="BB20301E" w:tentative="1">
      <w:start w:val="1"/>
      <w:numFmt w:val="decimal"/>
      <w:lvlText w:val="%7."/>
      <w:lvlJc w:val="left"/>
      <w:pPr>
        <w:ind w:left="5040" w:hanging="360"/>
      </w:pPr>
    </w:lvl>
    <w:lvl w:ilvl="7" w:tplc="73BC8892" w:tentative="1">
      <w:start w:val="1"/>
      <w:numFmt w:val="lowerLetter"/>
      <w:lvlText w:val="%8."/>
      <w:lvlJc w:val="left"/>
      <w:pPr>
        <w:ind w:left="5760" w:hanging="360"/>
      </w:pPr>
    </w:lvl>
    <w:lvl w:ilvl="8" w:tplc="D6AC295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FDA3E4A">
      <w:start w:val="1"/>
      <w:numFmt w:val="bullet"/>
      <w:pStyle w:val="ListParagraph"/>
      <w:lvlText w:val=""/>
      <w:lvlJc w:val="left"/>
      <w:pPr>
        <w:ind w:left="1440" w:hanging="360"/>
      </w:pPr>
      <w:rPr>
        <w:rFonts w:ascii="Symbol" w:hAnsi="Symbol" w:hint="default"/>
        <w:color w:val="auto"/>
      </w:rPr>
    </w:lvl>
    <w:lvl w:ilvl="1" w:tplc="1F1AA196" w:tentative="1">
      <w:start w:val="1"/>
      <w:numFmt w:val="bullet"/>
      <w:lvlText w:val="o"/>
      <w:lvlJc w:val="left"/>
      <w:pPr>
        <w:ind w:left="2160" w:hanging="360"/>
      </w:pPr>
      <w:rPr>
        <w:rFonts w:ascii="Courier New" w:hAnsi="Courier New" w:cs="Courier New" w:hint="default"/>
      </w:rPr>
    </w:lvl>
    <w:lvl w:ilvl="2" w:tplc="65C6EFB6" w:tentative="1">
      <w:start w:val="1"/>
      <w:numFmt w:val="bullet"/>
      <w:lvlText w:val=""/>
      <w:lvlJc w:val="left"/>
      <w:pPr>
        <w:ind w:left="2880" w:hanging="360"/>
      </w:pPr>
      <w:rPr>
        <w:rFonts w:ascii="Wingdings" w:hAnsi="Wingdings" w:hint="default"/>
      </w:rPr>
    </w:lvl>
    <w:lvl w:ilvl="3" w:tplc="CD749106" w:tentative="1">
      <w:start w:val="1"/>
      <w:numFmt w:val="bullet"/>
      <w:lvlText w:val=""/>
      <w:lvlJc w:val="left"/>
      <w:pPr>
        <w:ind w:left="3600" w:hanging="360"/>
      </w:pPr>
      <w:rPr>
        <w:rFonts w:ascii="Symbol" w:hAnsi="Symbol" w:hint="default"/>
      </w:rPr>
    </w:lvl>
    <w:lvl w:ilvl="4" w:tplc="F7CA918E" w:tentative="1">
      <w:start w:val="1"/>
      <w:numFmt w:val="bullet"/>
      <w:lvlText w:val="o"/>
      <w:lvlJc w:val="left"/>
      <w:pPr>
        <w:ind w:left="4320" w:hanging="360"/>
      </w:pPr>
      <w:rPr>
        <w:rFonts w:ascii="Courier New" w:hAnsi="Courier New" w:cs="Courier New" w:hint="default"/>
      </w:rPr>
    </w:lvl>
    <w:lvl w:ilvl="5" w:tplc="9168CF2E" w:tentative="1">
      <w:start w:val="1"/>
      <w:numFmt w:val="bullet"/>
      <w:lvlText w:val=""/>
      <w:lvlJc w:val="left"/>
      <w:pPr>
        <w:ind w:left="5040" w:hanging="360"/>
      </w:pPr>
      <w:rPr>
        <w:rFonts w:ascii="Wingdings" w:hAnsi="Wingdings" w:hint="default"/>
      </w:rPr>
    </w:lvl>
    <w:lvl w:ilvl="6" w:tplc="C39260CA" w:tentative="1">
      <w:start w:val="1"/>
      <w:numFmt w:val="bullet"/>
      <w:lvlText w:val=""/>
      <w:lvlJc w:val="left"/>
      <w:pPr>
        <w:ind w:left="5760" w:hanging="360"/>
      </w:pPr>
      <w:rPr>
        <w:rFonts w:ascii="Symbol" w:hAnsi="Symbol" w:hint="default"/>
      </w:rPr>
    </w:lvl>
    <w:lvl w:ilvl="7" w:tplc="B05A0A2A" w:tentative="1">
      <w:start w:val="1"/>
      <w:numFmt w:val="bullet"/>
      <w:lvlText w:val="o"/>
      <w:lvlJc w:val="left"/>
      <w:pPr>
        <w:ind w:left="6480" w:hanging="360"/>
      </w:pPr>
      <w:rPr>
        <w:rFonts w:ascii="Courier New" w:hAnsi="Courier New" w:cs="Courier New" w:hint="default"/>
      </w:rPr>
    </w:lvl>
    <w:lvl w:ilvl="8" w:tplc="4D96C7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0C8814">
      <w:start w:val="1"/>
      <w:numFmt w:val="lowerRoman"/>
      <w:lvlText w:val="(%1)"/>
      <w:lvlJc w:val="left"/>
      <w:pPr>
        <w:ind w:left="1004" w:hanging="720"/>
      </w:pPr>
      <w:rPr>
        <w:rFonts w:hint="default"/>
        <w:b w:val="0"/>
      </w:rPr>
    </w:lvl>
    <w:lvl w:ilvl="1" w:tplc="C8002FBC" w:tentative="1">
      <w:start w:val="1"/>
      <w:numFmt w:val="lowerLetter"/>
      <w:lvlText w:val="%2."/>
      <w:lvlJc w:val="left"/>
      <w:pPr>
        <w:ind w:left="1364" w:hanging="360"/>
      </w:pPr>
    </w:lvl>
    <w:lvl w:ilvl="2" w:tplc="C4D6C0F2" w:tentative="1">
      <w:start w:val="1"/>
      <w:numFmt w:val="lowerRoman"/>
      <w:lvlText w:val="%3."/>
      <w:lvlJc w:val="right"/>
      <w:pPr>
        <w:ind w:left="2084" w:hanging="180"/>
      </w:pPr>
    </w:lvl>
    <w:lvl w:ilvl="3" w:tplc="748C8456" w:tentative="1">
      <w:start w:val="1"/>
      <w:numFmt w:val="decimal"/>
      <w:lvlText w:val="%4."/>
      <w:lvlJc w:val="left"/>
      <w:pPr>
        <w:ind w:left="2804" w:hanging="360"/>
      </w:pPr>
    </w:lvl>
    <w:lvl w:ilvl="4" w:tplc="480C45D2" w:tentative="1">
      <w:start w:val="1"/>
      <w:numFmt w:val="lowerLetter"/>
      <w:lvlText w:val="%5."/>
      <w:lvlJc w:val="left"/>
      <w:pPr>
        <w:ind w:left="3524" w:hanging="360"/>
      </w:pPr>
    </w:lvl>
    <w:lvl w:ilvl="5" w:tplc="0B9CCC70" w:tentative="1">
      <w:start w:val="1"/>
      <w:numFmt w:val="lowerRoman"/>
      <w:lvlText w:val="%6."/>
      <w:lvlJc w:val="right"/>
      <w:pPr>
        <w:ind w:left="4244" w:hanging="180"/>
      </w:pPr>
    </w:lvl>
    <w:lvl w:ilvl="6" w:tplc="89DA0BF6" w:tentative="1">
      <w:start w:val="1"/>
      <w:numFmt w:val="decimal"/>
      <w:lvlText w:val="%7."/>
      <w:lvlJc w:val="left"/>
      <w:pPr>
        <w:ind w:left="4964" w:hanging="360"/>
      </w:pPr>
    </w:lvl>
    <w:lvl w:ilvl="7" w:tplc="21ECC1CA" w:tentative="1">
      <w:start w:val="1"/>
      <w:numFmt w:val="lowerLetter"/>
      <w:lvlText w:val="%8."/>
      <w:lvlJc w:val="left"/>
      <w:pPr>
        <w:ind w:left="5684" w:hanging="360"/>
      </w:pPr>
    </w:lvl>
    <w:lvl w:ilvl="8" w:tplc="DB0E53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0A5FDA">
      <w:start w:val="1"/>
      <w:numFmt w:val="lowerRoman"/>
      <w:lvlText w:val="(%1)"/>
      <w:lvlJc w:val="left"/>
      <w:pPr>
        <w:ind w:left="1080" w:hanging="720"/>
      </w:pPr>
      <w:rPr>
        <w:rFonts w:hint="default"/>
      </w:rPr>
    </w:lvl>
    <w:lvl w:ilvl="1" w:tplc="C1CE8D82" w:tentative="1">
      <w:start w:val="1"/>
      <w:numFmt w:val="lowerLetter"/>
      <w:lvlText w:val="%2."/>
      <w:lvlJc w:val="left"/>
      <w:pPr>
        <w:ind w:left="1440" w:hanging="360"/>
      </w:pPr>
    </w:lvl>
    <w:lvl w:ilvl="2" w:tplc="5CA0F47C" w:tentative="1">
      <w:start w:val="1"/>
      <w:numFmt w:val="lowerRoman"/>
      <w:lvlText w:val="%3."/>
      <w:lvlJc w:val="right"/>
      <w:pPr>
        <w:ind w:left="2160" w:hanging="180"/>
      </w:pPr>
    </w:lvl>
    <w:lvl w:ilvl="3" w:tplc="DDAE1CF4" w:tentative="1">
      <w:start w:val="1"/>
      <w:numFmt w:val="decimal"/>
      <w:lvlText w:val="%4."/>
      <w:lvlJc w:val="left"/>
      <w:pPr>
        <w:ind w:left="2880" w:hanging="360"/>
      </w:pPr>
    </w:lvl>
    <w:lvl w:ilvl="4" w:tplc="3E7C6F8E" w:tentative="1">
      <w:start w:val="1"/>
      <w:numFmt w:val="lowerLetter"/>
      <w:lvlText w:val="%5."/>
      <w:lvlJc w:val="left"/>
      <w:pPr>
        <w:ind w:left="3600" w:hanging="360"/>
      </w:pPr>
    </w:lvl>
    <w:lvl w:ilvl="5" w:tplc="160E7B7E" w:tentative="1">
      <w:start w:val="1"/>
      <w:numFmt w:val="lowerRoman"/>
      <w:lvlText w:val="%6."/>
      <w:lvlJc w:val="right"/>
      <w:pPr>
        <w:ind w:left="4320" w:hanging="180"/>
      </w:pPr>
    </w:lvl>
    <w:lvl w:ilvl="6" w:tplc="FD3ECCA0" w:tentative="1">
      <w:start w:val="1"/>
      <w:numFmt w:val="decimal"/>
      <w:lvlText w:val="%7."/>
      <w:lvlJc w:val="left"/>
      <w:pPr>
        <w:ind w:left="5040" w:hanging="360"/>
      </w:pPr>
    </w:lvl>
    <w:lvl w:ilvl="7" w:tplc="A7144A62" w:tentative="1">
      <w:start w:val="1"/>
      <w:numFmt w:val="lowerLetter"/>
      <w:lvlText w:val="%8."/>
      <w:lvlJc w:val="left"/>
      <w:pPr>
        <w:ind w:left="5760" w:hanging="360"/>
      </w:pPr>
    </w:lvl>
    <w:lvl w:ilvl="8" w:tplc="1E449C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81A7C6C">
      <w:start w:val="1"/>
      <w:numFmt w:val="lowerRoman"/>
      <w:lvlText w:val="(%1)"/>
      <w:lvlJc w:val="left"/>
      <w:pPr>
        <w:ind w:left="1080" w:hanging="720"/>
      </w:pPr>
      <w:rPr>
        <w:rFonts w:hint="default"/>
      </w:rPr>
    </w:lvl>
    <w:lvl w:ilvl="1" w:tplc="C2C22134" w:tentative="1">
      <w:start w:val="1"/>
      <w:numFmt w:val="lowerLetter"/>
      <w:lvlText w:val="%2."/>
      <w:lvlJc w:val="left"/>
      <w:pPr>
        <w:ind w:left="1440" w:hanging="360"/>
      </w:pPr>
    </w:lvl>
    <w:lvl w:ilvl="2" w:tplc="30B4B9B6" w:tentative="1">
      <w:start w:val="1"/>
      <w:numFmt w:val="lowerRoman"/>
      <w:lvlText w:val="%3."/>
      <w:lvlJc w:val="right"/>
      <w:pPr>
        <w:ind w:left="2160" w:hanging="180"/>
      </w:pPr>
    </w:lvl>
    <w:lvl w:ilvl="3" w:tplc="F174A02E" w:tentative="1">
      <w:start w:val="1"/>
      <w:numFmt w:val="decimal"/>
      <w:lvlText w:val="%4."/>
      <w:lvlJc w:val="left"/>
      <w:pPr>
        <w:ind w:left="2880" w:hanging="360"/>
      </w:pPr>
    </w:lvl>
    <w:lvl w:ilvl="4" w:tplc="71925D3C" w:tentative="1">
      <w:start w:val="1"/>
      <w:numFmt w:val="lowerLetter"/>
      <w:lvlText w:val="%5."/>
      <w:lvlJc w:val="left"/>
      <w:pPr>
        <w:ind w:left="3600" w:hanging="360"/>
      </w:pPr>
    </w:lvl>
    <w:lvl w:ilvl="5" w:tplc="62B8A5F4" w:tentative="1">
      <w:start w:val="1"/>
      <w:numFmt w:val="lowerRoman"/>
      <w:lvlText w:val="%6."/>
      <w:lvlJc w:val="right"/>
      <w:pPr>
        <w:ind w:left="4320" w:hanging="180"/>
      </w:pPr>
    </w:lvl>
    <w:lvl w:ilvl="6" w:tplc="27A0B050" w:tentative="1">
      <w:start w:val="1"/>
      <w:numFmt w:val="decimal"/>
      <w:lvlText w:val="%7."/>
      <w:lvlJc w:val="left"/>
      <w:pPr>
        <w:ind w:left="5040" w:hanging="360"/>
      </w:pPr>
    </w:lvl>
    <w:lvl w:ilvl="7" w:tplc="5A62F246" w:tentative="1">
      <w:start w:val="1"/>
      <w:numFmt w:val="lowerLetter"/>
      <w:lvlText w:val="%8."/>
      <w:lvlJc w:val="left"/>
      <w:pPr>
        <w:ind w:left="5760" w:hanging="360"/>
      </w:pPr>
    </w:lvl>
    <w:lvl w:ilvl="8" w:tplc="E982E1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ADA30F8">
      <w:start w:val="1"/>
      <w:numFmt w:val="lowerRoman"/>
      <w:lvlText w:val="(%1)"/>
      <w:lvlJc w:val="left"/>
      <w:pPr>
        <w:ind w:left="1080" w:hanging="720"/>
      </w:pPr>
      <w:rPr>
        <w:rFonts w:hint="default"/>
        <w:b w:val="0"/>
      </w:rPr>
    </w:lvl>
    <w:lvl w:ilvl="1" w:tplc="F36E70FA" w:tentative="1">
      <w:start w:val="1"/>
      <w:numFmt w:val="lowerLetter"/>
      <w:lvlText w:val="%2."/>
      <w:lvlJc w:val="left"/>
      <w:pPr>
        <w:ind w:left="1440" w:hanging="360"/>
      </w:pPr>
    </w:lvl>
    <w:lvl w:ilvl="2" w:tplc="AD948952" w:tentative="1">
      <w:start w:val="1"/>
      <w:numFmt w:val="lowerRoman"/>
      <w:lvlText w:val="%3."/>
      <w:lvlJc w:val="right"/>
      <w:pPr>
        <w:ind w:left="2160" w:hanging="180"/>
      </w:pPr>
    </w:lvl>
    <w:lvl w:ilvl="3" w:tplc="7BEA6244" w:tentative="1">
      <w:start w:val="1"/>
      <w:numFmt w:val="decimal"/>
      <w:lvlText w:val="%4."/>
      <w:lvlJc w:val="left"/>
      <w:pPr>
        <w:ind w:left="2880" w:hanging="360"/>
      </w:pPr>
    </w:lvl>
    <w:lvl w:ilvl="4" w:tplc="39F030CC" w:tentative="1">
      <w:start w:val="1"/>
      <w:numFmt w:val="lowerLetter"/>
      <w:lvlText w:val="%5."/>
      <w:lvlJc w:val="left"/>
      <w:pPr>
        <w:ind w:left="3600" w:hanging="360"/>
      </w:pPr>
    </w:lvl>
    <w:lvl w:ilvl="5" w:tplc="8FE4B2F0" w:tentative="1">
      <w:start w:val="1"/>
      <w:numFmt w:val="lowerRoman"/>
      <w:lvlText w:val="%6."/>
      <w:lvlJc w:val="right"/>
      <w:pPr>
        <w:ind w:left="4320" w:hanging="180"/>
      </w:pPr>
    </w:lvl>
    <w:lvl w:ilvl="6" w:tplc="1AD0DE62" w:tentative="1">
      <w:start w:val="1"/>
      <w:numFmt w:val="decimal"/>
      <w:lvlText w:val="%7."/>
      <w:lvlJc w:val="left"/>
      <w:pPr>
        <w:ind w:left="5040" w:hanging="360"/>
      </w:pPr>
    </w:lvl>
    <w:lvl w:ilvl="7" w:tplc="06008468" w:tentative="1">
      <w:start w:val="1"/>
      <w:numFmt w:val="lowerLetter"/>
      <w:lvlText w:val="%8."/>
      <w:lvlJc w:val="left"/>
      <w:pPr>
        <w:ind w:left="5760" w:hanging="360"/>
      </w:pPr>
    </w:lvl>
    <w:lvl w:ilvl="8" w:tplc="055E34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ECC5242">
      <w:start w:val="1"/>
      <w:numFmt w:val="lowerLetter"/>
      <w:lvlText w:val="(%1)"/>
      <w:lvlJc w:val="left"/>
      <w:pPr>
        <w:ind w:left="360" w:hanging="360"/>
      </w:pPr>
      <w:rPr>
        <w:rFonts w:hint="default"/>
      </w:rPr>
    </w:lvl>
    <w:lvl w:ilvl="1" w:tplc="22740094" w:tentative="1">
      <w:start w:val="1"/>
      <w:numFmt w:val="lowerLetter"/>
      <w:lvlText w:val="%2."/>
      <w:lvlJc w:val="left"/>
      <w:pPr>
        <w:ind w:left="1080" w:hanging="360"/>
      </w:pPr>
    </w:lvl>
    <w:lvl w:ilvl="2" w:tplc="7C50A79C" w:tentative="1">
      <w:start w:val="1"/>
      <w:numFmt w:val="lowerRoman"/>
      <w:lvlText w:val="%3."/>
      <w:lvlJc w:val="right"/>
      <w:pPr>
        <w:ind w:left="1800" w:hanging="180"/>
      </w:pPr>
    </w:lvl>
    <w:lvl w:ilvl="3" w:tplc="7B3AD32C" w:tentative="1">
      <w:start w:val="1"/>
      <w:numFmt w:val="decimal"/>
      <w:lvlText w:val="%4."/>
      <w:lvlJc w:val="left"/>
      <w:pPr>
        <w:ind w:left="2520" w:hanging="360"/>
      </w:pPr>
    </w:lvl>
    <w:lvl w:ilvl="4" w:tplc="CD0000B4" w:tentative="1">
      <w:start w:val="1"/>
      <w:numFmt w:val="lowerLetter"/>
      <w:lvlText w:val="%5."/>
      <w:lvlJc w:val="left"/>
      <w:pPr>
        <w:ind w:left="3240" w:hanging="360"/>
      </w:pPr>
    </w:lvl>
    <w:lvl w:ilvl="5" w:tplc="6B16ADE4" w:tentative="1">
      <w:start w:val="1"/>
      <w:numFmt w:val="lowerRoman"/>
      <w:lvlText w:val="%6."/>
      <w:lvlJc w:val="right"/>
      <w:pPr>
        <w:ind w:left="3960" w:hanging="180"/>
      </w:pPr>
    </w:lvl>
    <w:lvl w:ilvl="6" w:tplc="A2DEB684" w:tentative="1">
      <w:start w:val="1"/>
      <w:numFmt w:val="decimal"/>
      <w:lvlText w:val="%7."/>
      <w:lvlJc w:val="left"/>
      <w:pPr>
        <w:ind w:left="4680" w:hanging="360"/>
      </w:pPr>
    </w:lvl>
    <w:lvl w:ilvl="7" w:tplc="666CC688" w:tentative="1">
      <w:start w:val="1"/>
      <w:numFmt w:val="lowerLetter"/>
      <w:lvlText w:val="%8."/>
      <w:lvlJc w:val="left"/>
      <w:pPr>
        <w:ind w:left="5400" w:hanging="360"/>
      </w:pPr>
    </w:lvl>
    <w:lvl w:ilvl="8" w:tplc="C80276F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042431A">
      <w:start w:val="1"/>
      <w:numFmt w:val="decimal"/>
      <w:lvlText w:val="%1."/>
      <w:lvlJc w:val="left"/>
      <w:pPr>
        <w:ind w:left="360" w:hanging="360"/>
      </w:pPr>
      <w:rPr>
        <w:rFonts w:hint="default"/>
      </w:rPr>
    </w:lvl>
    <w:lvl w:ilvl="1" w:tplc="B9905D6C" w:tentative="1">
      <w:start w:val="1"/>
      <w:numFmt w:val="lowerLetter"/>
      <w:lvlText w:val="%2."/>
      <w:lvlJc w:val="left"/>
      <w:pPr>
        <w:ind w:left="1080" w:hanging="360"/>
      </w:pPr>
    </w:lvl>
    <w:lvl w:ilvl="2" w:tplc="80DAA2E2" w:tentative="1">
      <w:start w:val="1"/>
      <w:numFmt w:val="lowerRoman"/>
      <w:lvlText w:val="%3."/>
      <w:lvlJc w:val="right"/>
      <w:pPr>
        <w:ind w:left="1800" w:hanging="180"/>
      </w:pPr>
    </w:lvl>
    <w:lvl w:ilvl="3" w:tplc="2B92C972" w:tentative="1">
      <w:start w:val="1"/>
      <w:numFmt w:val="decimal"/>
      <w:lvlText w:val="%4."/>
      <w:lvlJc w:val="left"/>
      <w:pPr>
        <w:ind w:left="2520" w:hanging="360"/>
      </w:pPr>
    </w:lvl>
    <w:lvl w:ilvl="4" w:tplc="92843D46" w:tentative="1">
      <w:start w:val="1"/>
      <w:numFmt w:val="lowerLetter"/>
      <w:lvlText w:val="%5."/>
      <w:lvlJc w:val="left"/>
      <w:pPr>
        <w:ind w:left="3240" w:hanging="360"/>
      </w:pPr>
    </w:lvl>
    <w:lvl w:ilvl="5" w:tplc="F6026BA6" w:tentative="1">
      <w:start w:val="1"/>
      <w:numFmt w:val="lowerRoman"/>
      <w:lvlText w:val="%6."/>
      <w:lvlJc w:val="right"/>
      <w:pPr>
        <w:ind w:left="3960" w:hanging="180"/>
      </w:pPr>
    </w:lvl>
    <w:lvl w:ilvl="6" w:tplc="3A02D6BA" w:tentative="1">
      <w:start w:val="1"/>
      <w:numFmt w:val="decimal"/>
      <w:lvlText w:val="%7."/>
      <w:lvlJc w:val="left"/>
      <w:pPr>
        <w:ind w:left="4680" w:hanging="360"/>
      </w:pPr>
    </w:lvl>
    <w:lvl w:ilvl="7" w:tplc="537079A6" w:tentative="1">
      <w:start w:val="1"/>
      <w:numFmt w:val="lowerLetter"/>
      <w:lvlText w:val="%8."/>
      <w:lvlJc w:val="left"/>
      <w:pPr>
        <w:ind w:left="5400" w:hanging="360"/>
      </w:pPr>
    </w:lvl>
    <w:lvl w:ilvl="8" w:tplc="5BE6F3C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5A6723E">
      <w:start w:val="1"/>
      <w:numFmt w:val="decimal"/>
      <w:lvlText w:val="%1."/>
      <w:lvlJc w:val="left"/>
      <w:pPr>
        <w:ind w:left="360" w:hanging="360"/>
      </w:pPr>
      <w:rPr>
        <w:rFonts w:hint="default"/>
      </w:rPr>
    </w:lvl>
    <w:lvl w:ilvl="1" w:tplc="2BAA8896" w:tentative="1">
      <w:start w:val="1"/>
      <w:numFmt w:val="lowerLetter"/>
      <w:lvlText w:val="%2."/>
      <w:lvlJc w:val="left"/>
      <w:pPr>
        <w:ind w:left="1080" w:hanging="360"/>
      </w:pPr>
    </w:lvl>
    <w:lvl w:ilvl="2" w:tplc="4AB45CC4" w:tentative="1">
      <w:start w:val="1"/>
      <w:numFmt w:val="lowerRoman"/>
      <w:lvlText w:val="%3."/>
      <w:lvlJc w:val="right"/>
      <w:pPr>
        <w:ind w:left="1800" w:hanging="180"/>
      </w:pPr>
    </w:lvl>
    <w:lvl w:ilvl="3" w:tplc="1EE228D0" w:tentative="1">
      <w:start w:val="1"/>
      <w:numFmt w:val="decimal"/>
      <w:lvlText w:val="%4."/>
      <w:lvlJc w:val="left"/>
      <w:pPr>
        <w:ind w:left="2520" w:hanging="360"/>
      </w:pPr>
    </w:lvl>
    <w:lvl w:ilvl="4" w:tplc="1F10052A" w:tentative="1">
      <w:start w:val="1"/>
      <w:numFmt w:val="lowerLetter"/>
      <w:lvlText w:val="%5."/>
      <w:lvlJc w:val="left"/>
      <w:pPr>
        <w:ind w:left="3240" w:hanging="360"/>
      </w:pPr>
    </w:lvl>
    <w:lvl w:ilvl="5" w:tplc="5810EB18" w:tentative="1">
      <w:start w:val="1"/>
      <w:numFmt w:val="lowerRoman"/>
      <w:lvlText w:val="%6."/>
      <w:lvlJc w:val="right"/>
      <w:pPr>
        <w:ind w:left="3960" w:hanging="180"/>
      </w:pPr>
    </w:lvl>
    <w:lvl w:ilvl="6" w:tplc="74CACD78" w:tentative="1">
      <w:start w:val="1"/>
      <w:numFmt w:val="decimal"/>
      <w:lvlText w:val="%7."/>
      <w:lvlJc w:val="left"/>
      <w:pPr>
        <w:ind w:left="4680" w:hanging="360"/>
      </w:pPr>
    </w:lvl>
    <w:lvl w:ilvl="7" w:tplc="0B8C67A0" w:tentative="1">
      <w:start w:val="1"/>
      <w:numFmt w:val="lowerLetter"/>
      <w:lvlText w:val="%8."/>
      <w:lvlJc w:val="left"/>
      <w:pPr>
        <w:ind w:left="5400" w:hanging="360"/>
      </w:pPr>
    </w:lvl>
    <w:lvl w:ilvl="8" w:tplc="009E25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FC6134E">
      <w:start w:val="1"/>
      <w:numFmt w:val="lowerRoman"/>
      <w:lvlText w:val="(%1)"/>
      <w:lvlJc w:val="left"/>
      <w:pPr>
        <w:ind w:left="1080" w:hanging="720"/>
      </w:pPr>
      <w:rPr>
        <w:rFonts w:hint="default"/>
        <w:b w:val="0"/>
      </w:rPr>
    </w:lvl>
    <w:lvl w:ilvl="1" w:tplc="F5D0C076" w:tentative="1">
      <w:start w:val="1"/>
      <w:numFmt w:val="lowerLetter"/>
      <w:lvlText w:val="%2."/>
      <w:lvlJc w:val="left"/>
      <w:pPr>
        <w:ind w:left="1440" w:hanging="360"/>
      </w:pPr>
    </w:lvl>
    <w:lvl w:ilvl="2" w:tplc="EC9EFBAC" w:tentative="1">
      <w:start w:val="1"/>
      <w:numFmt w:val="lowerRoman"/>
      <w:lvlText w:val="%3."/>
      <w:lvlJc w:val="right"/>
      <w:pPr>
        <w:ind w:left="2160" w:hanging="180"/>
      </w:pPr>
    </w:lvl>
    <w:lvl w:ilvl="3" w:tplc="99C49ADA" w:tentative="1">
      <w:start w:val="1"/>
      <w:numFmt w:val="decimal"/>
      <w:lvlText w:val="%4."/>
      <w:lvlJc w:val="left"/>
      <w:pPr>
        <w:ind w:left="2880" w:hanging="360"/>
      </w:pPr>
    </w:lvl>
    <w:lvl w:ilvl="4" w:tplc="15FE07E6" w:tentative="1">
      <w:start w:val="1"/>
      <w:numFmt w:val="lowerLetter"/>
      <w:lvlText w:val="%5."/>
      <w:lvlJc w:val="left"/>
      <w:pPr>
        <w:ind w:left="3600" w:hanging="360"/>
      </w:pPr>
    </w:lvl>
    <w:lvl w:ilvl="5" w:tplc="6D24766E" w:tentative="1">
      <w:start w:val="1"/>
      <w:numFmt w:val="lowerRoman"/>
      <w:lvlText w:val="%6."/>
      <w:lvlJc w:val="right"/>
      <w:pPr>
        <w:ind w:left="4320" w:hanging="180"/>
      </w:pPr>
    </w:lvl>
    <w:lvl w:ilvl="6" w:tplc="F0CA1E4C" w:tentative="1">
      <w:start w:val="1"/>
      <w:numFmt w:val="decimal"/>
      <w:lvlText w:val="%7."/>
      <w:lvlJc w:val="left"/>
      <w:pPr>
        <w:ind w:left="5040" w:hanging="360"/>
      </w:pPr>
    </w:lvl>
    <w:lvl w:ilvl="7" w:tplc="AE466364" w:tentative="1">
      <w:start w:val="1"/>
      <w:numFmt w:val="lowerLetter"/>
      <w:lvlText w:val="%8."/>
      <w:lvlJc w:val="left"/>
      <w:pPr>
        <w:ind w:left="5760" w:hanging="360"/>
      </w:pPr>
    </w:lvl>
    <w:lvl w:ilvl="8" w:tplc="5E52DD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13EF1B2">
      <w:start w:val="1"/>
      <w:numFmt w:val="lowerRoman"/>
      <w:lvlText w:val="(%1)"/>
      <w:lvlJc w:val="left"/>
      <w:pPr>
        <w:ind w:left="1080" w:hanging="720"/>
      </w:pPr>
      <w:rPr>
        <w:rFonts w:hint="default"/>
      </w:rPr>
    </w:lvl>
    <w:lvl w:ilvl="1" w:tplc="E98EAAEC" w:tentative="1">
      <w:start w:val="1"/>
      <w:numFmt w:val="lowerLetter"/>
      <w:lvlText w:val="%2."/>
      <w:lvlJc w:val="left"/>
      <w:pPr>
        <w:ind w:left="1440" w:hanging="360"/>
      </w:pPr>
    </w:lvl>
    <w:lvl w:ilvl="2" w:tplc="ACBC1816" w:tentative="1">
      <w:start w:val="1"/>
      <w:numFmt w:val="lowerRoman"/>
      <w:lvlText w:val="%3."/>
      <w:lvlJc w:val="right"/>
      <w:pPr>
        <w:ind w:left="2160" w:hanging="180"/>
      </w:pPr>
    </w:lvl>
    <w:lvl w:ilvl="3" w:tplc="65C246C4" w:tentative="1">
      <w:start w:val="1"/>
      <w:numFmt w:val="decimal"/>
      <w:lvlText w:val="%4."/>
      <w:lvlJc w:val="left"/>
      <w:pPr>
        <w:ind w:left="2880" w:hanging="360"/>
      </w:pPr>
    </w:lvl>
    <w:lvl w:ilvl="4" w:tplc="2CA063D0" w:tentative="1">
      <w:start w:val="1"/>
      <w:numFmt w:val="lowerLetter"/>
      <w:lvlText w:val="%5."/>
      <w:lvlJc w:val="left"/>
      <w:pPr>
        <w:ind w:left="3600" w:hanging="360"/>
      </w:pPr>
    </w:lvl>
    <w:lvl w:ilvl="5" w:tplc="84A2ADB6" w:tentative="1">
      <w:start w:val="1"/>
      <w:numFmt w:val="lowerRoman"/>
      <w:lvlText w:val="%6."/>
      <w:lvlJc w:val="right"/>
      <w:pPr>
        <w:ind w:left="4320" w:hanging="180"/>
      </w:pPr>
    </w:lvl>
    <w:lvl w:ilvl="6" w:tplc="A92C8262" w:tentative="1">
      <w:start w:val="1"/>
      <w:numFmt w:val="decimal"/>
      <w:lvlText w:val="%7."/>
      <w:lvlJc w:val="left"/>
      <w:pPr>
        <w:ind w:left="5040" w:hanging="360"/>
      </w:pPr>
    </w:lvl>
    <w:lvl w:ilvl="7" w:tplc="5BCC0024" w:tentative="1">
      <w:start w:val="1"/>
      <w:numFmt w:val="lowerLetter"/>
      <w:lvlText w:val="%8."/>
      <w:lvlJc w:val="left"/>
      <w:pPr>
        <w:ind w:left="5760" w:hanging="360"/>
      </w:pPr>
    </w:lvl>
    <w:lvl w:ilvl="8" w:tplc="C8248E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3704954">
      <w:start w:val="1"/>
      <w:numFmt w:val="bullet"/>
      <w:pStyle w:val="ListBullet"/>
      <w:lvlText w:val=""/>
      <w:lvlJc w:val="left"/>
      <w:pPr>
        <w:ind w:left="720" w:hanging="360"/>
      </w:pPr>
      <w:rPr>
        <w:rFonts w:ascii="Symbol" w:hAnsi="Symbol" w:hint="default"/>
      </w:rPr>
    </w:lvl>
    <w:lvl w:ilvl="1" w:tplc="9A4CC918">
      <w:start w:val="1"/>
      <w:numFmt w:val="bullet"/>
      <w:pStyle w:val="ListBullet2"/>
      <w:lvlText w:val="o"/>
      <w:lvlJc w:val="left"/>
      <w:pPr>
        <w:ind w:left="1440" w:hanging="360"/>
      </w:pPr>
      <w:rPr>
        <w:rFonts w:ascii="Courier New" w:hAnsi="Courier New" w:cs="Courier New" w:hint="default"/>
      </w:rPr>
    </w:lvl>
    <w:lvl w:ilvl="2" w:tplc="1102C068">
      <w:start w:val="1"/>
      <w:numFmt w:val="bullet"/>
      <w:lvlText w:val=""/>
      <w:lvlJc w:val="left"/>
      <w:pPr>
        <w:ind w:left="2160" w:hanging="360"/>
      </w:pPr>
      <w:rPr>
        <w:rFonts w:ascii="Wingdings" w:hAnsi="Wingdings" w:hint="default"/>
      </w:rPr>
    </w:lvl>
    <w:lvl w:ilvl="3" w:tplc="FE8844D2">
      <w:start w:val="1"/>
      <w:numFmt w:val="bullet"/>
      <w:lvlText w:val=""/>
      <w:lvlJc w:val="left"/>
      <w:pPr>
        <w:ind w:left="2880" w:hanging="360"/>
      </w:pPr>
      <w:rPr>
        <w:rFonts w:ascii="Symbol" w:hAnsi="Symbol" w:hint="default"/>
      </w:rPr>
    </w:lvl>
    <w:lvl w:ilvl="4" w:tplc="79FAF9D0">
      <w:start w:val="1"/>
      <w:numFmt w:val="bullet"/>
      <w:lvlText w:val="o"/>
      <w:lvlJc w:val="left"/>
      <w:pPr>
        <w:ind w:left="3600" w:hanging="360"/>
      </w:pPr>
      <w:rPr>
        <w:rFonts w:ascii="Courier New" w:hAnsi="Courier New" w:cs="Courier New" w:hint="default"/>
      </w:rPr>
    </w:lvl>
    <w:lvl w:ilvl="5" w:tplc="3EACCB86">
      <w:start w:val="1"/>
      <w:numFmt w:val="bullet"/>
      <w:pStyle w:val="ListBullet3"/>
      <w:lvlText w:val=""/>
      <w:lvlJc w:val="left"/>
      <w:pPr>
        <w:ind w:left="4320" w:hanging="360"/>
      </w:pPr>
      <w:rPr>
        <w:rFonts w:ascii="Wingdings" w:hAnsi="Wingdings" w:hint="default"/>
      </w:rPr>
    </w:lvl>
    <w:lvl w:ilvl="6" w:tplc="5A141A52">
      <w:start w:val="1"/>
      <w:numFmt w:val="bullet"/>
      <w:lvlText w:val=""/>
      <w:lvlJc w:val="left"/>
      <w:pPr>
        <w:ind w:left="5040" w:hanging="360"/>
      </w:pPr>
      <w:rPr>
        <w:rFonts w:ascii="Symbol" w:hAnsi="Symbol" w:hint="default"/>
      </w:rPr>
    </w:lvl>
    <w:lvl w:ilvl="7" w:tplc="4358D714">
      <w:start w:val="1"/>
      <w:numFmt w:val="bullet"/>
      <w:lvlText w:val="o"/>
      <w:lvlJc w:val="left"/>
      <w:pPr>
        <w:ind w:left="5760" w:hanging="360"/>
      </w:pPr>
      <w:rPr>
        <w:rFonts w:ascii="Courier New" w:hAnsi="Courier New" w:cs="Courier New" w:hint="default"/>
      </w:rPr>
    </w:lvl>
    <w:lvl w:ilvl="8" w:tplc="975E94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9A03050">
      <w:start w:val="1"/>
      <w:numFmt w:val="bullet"/>
      <w:lvlText w:val=""/>
      <w:lvlJc w:val="left"/>
      <w:pPr>
        <w:ind w:left="360" w:hanging="360"/>
      </w:pPr>
      <w:rPr>
        <w:rFonts w:ascii="Symbol" w:hAnsi="Symbol" w:hint="default"/>
      </w:rPr>
    </w:lvl>
    <w:lvl w:ilvl="1" w:tplc="F7FE4D12" w:tentative="1">
      <w:start w:val="1"/>
      <w:numFmt w:val="bullet"/>
      <w:lvlText w:val="o"/>
      <w:lvlJc w:val="left"/>
      <w:pPr>
        <w:ind w:left="1080" w:hanging="360"/>
      </w:pPr>
      <w:rPr>
        <w:rFonts w:ascii="Courier New" w:hAnsi="Courier New" w:cs="Courier New" w:hint="default"/>
      </w:rPr>
    </w:lvl>
    <w:lvl w:ilvl="2" w:tplc="3C0034E0" w:tentative="1">
      <w:start w:val="1"/>
      <w:numFmt w:val="bullet"/>
      <w:lvlText w:val=""/>
      <w:lvlJc w:val="left"/>
      <w:pPr>
        <w:ind w:left="1800" w:hanging="360"/>
      </w:pPr>
      <w:rPr>
        <w:rFonts w:ascii="Wingdings" w:hAnsi="Wingdings" w:hint="default"/>
      </w:rPr>
    </w:lvl>
    <w:lvl w:ilvl="3" w:tplc="C700D768" w:tentative="1">
      <w:start w:val="1"/>
      <w:numFmt w:val="bullet"/>
      <w:lvlText w:val=""/>
      <w:lvlJc w:val="left"/>
      <w:pPr>
        <w:ind w:left="2520" w:hanging="360"/>
      </w:pPr>
      <w:rPr>
        <w:rFonts w:ascii="Symbol" w:hAnsi="Symbol" w:hint="default"/>
      </w:rPr>
    </w:lvl>
    <w:lvl w:ilvl="4" w:tplc="592C7734" w:tentative="1">
      <w:start w:val="1"/>
      <w:numFmt w:val="bullet"/>
      <w:lvlText w:val="o"/>
      <w:lvlJc w:val="left"/>
      <w:pPr>
        <w:ind w:left="3240" w:hanging="360"/>
      </w:pPr>
      <w:rPr>
        <w:rFonts w:ascii="Courier New" w:hAnsi="Courier New" w:cs="Courier New" w:hint="default"/>
      </w:rPr>
    </w:lvl>
    <w:lvl w:ilvl="5" w:tplc="A6440F60" w:tentative="1">
      <w:start w:val="1"/>
      <w:numFmt w:val="bullet"/>
      <w:lvlText w:val=""/>
      <w:lvlJc w:val="left"/>
      <w:pPr>
        <w:ind w:left="3960" w:hanging="360"/>
      </w:pPr>
      <w:rPr>
        <w:rFonts w:ascii="Wingdings" w:hAnsi="Wingdings" w:hint="default"/>
      </w:rPr>
    </w:lvl>
    <w:lvl w:ilvl="6" w:tplc="1E18C758" w:tentative="1">
      <w:start w:val="1"/>
      <w:numFmt w:val="bullet"/>
      <w:lvlText w:val=""/>
      <w:lvlJc w:val="left"/>
      <w:pPr>
        <w:ind w:left="4680" w:hanging="360"/>
      </w:pPr>
      <w:rPr>
        <w:rFonts w:ascii="Symbol" w:hAnsi="Symbol" w:hint="default"/>
      </w:rPr>
    </w:lvl>
    <w:lvl w:ilvl="7" w:tplc="366645B6" w:tentative="1">
      <w:start w:val="1"/>
      <w:numFmt w:val="bullet"/>
      <w:lvlText w:val="o"/>
      <w:lvlJc w:val="left"/>
      <w:pPr>
        <w:ind w:left="5400" w:hanging="360"/>
      </w:pPr>
      <w:rPr>
        <w:rFonts w:ascii="Courier New" w:hAnsi="Courier New" w:cs="Courier New" w:hint="default"/>
      </w:rPr>
    </w:lvl>
    <w:lvl w:ilvl="8" w:tplc="C5F040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706322E">
      <w:start w:val="1"/>
      <w:numFmt w:val="lowerRoman"/>
      <w:lvlText w:val="(%1)"/>
      <w:lvlJc w:val="left"/>
      <w:pPr>
        <w:ind w:left="1080" w:hanging="720"/>
      </w:pPr>
      <w:rPr>
        <w:rFonts w:hint="default"/>
      </w:rPr>
    </w:lvl>
    <w:lvl w:ilvl="1" w:tplc="6EC86240" w:tentative="1">
      <w:start w:val="1"/>
      <w:numFmt w:val="lowerLetter"/>
      <w:lvlText w:val="%2."/>
      <w:lvlJc w:val="left"/>
      <w:pPr>
        <w:ind w:left="1440" w:hanging="360"/>
      </w:pPr>
    </w:lvl>
    <w:lvl w:ilvl="2" w:tplc="B87C1494" w:tentative="1">
      <w:start w:val="1"/>
      <w:numFmt w:val="lowerRoman"/>
      <w:lvlText w:val="%3."/>
      <w:lvlJc w:val="right"/>
      <w:pPr>
        <w:ind w:left="2160" w:hanging="180"/>
      </w:pPr>
    </w:lvl>
    <w:lvl w:ilvl="3" w:tplc="B91CFD14" w:tentative="1">
      <w:start w:val="1"/>
      <w:numFmt w:val="decimal"/>
      <w:lvlText w:val="%4."/>
      <w:lvlJc w:val="left"/>
      <w:pPr>
        <w:ind w:left="2880" w:hanging="360"/>
      </w:pPr>
    </w:lvl>
    <w:lvl w:ilvl="4" w:tplc="961C5C4E" w:tentative="1">
      <w:start w:val="1"/>
      <w:numFmt w:val="lowerLetter"/>
      <w:lvlText w:val="%5."/>
      <w:lvlJc w:val="left"/>
      <w:pPr>
        <w:ind w:left="3600" w:hanging="360"/>
      </w:pPr>
    </w:lvl>
    <w:lvl w:ilvl="5" w:tplc="8C3427E0" w:tentative="1">
      <w:start w:val="1"/>
      <w:numFmt w:val="lowerRoman"/>
      <w:lvlText w:val="%6."/>
      <w:lvlJc w:val="right"/>
      <w:pPr>
        <w:ind w:left="4320" w:hanging="180"/>
      </w:pPr>
    </w:lvl>
    <w:lvl w:ilvl="6" w:tplc="1C346738" w:tentative="1">
      <w:start w:val="1"/>
      <w:numFmt w:val="decimal"/>
      <w:lvlText w:val="%7."/>
      <w:lvlJc w:val="left"/>
      <w:pPr>
        <w:ind w:left="5040" w:hanging="360"/>
      </w:pPr>
    </w:lvl>
    <w:lvl w:ilvl="7" w:tplc="5CAA802C" w:tentative="1">
      <w:start w:val="1"/>
      <w:numFmt w:val="lowerLetter"/>
      <w:lvlText w:val="%8."/>
      <w:lvlJc w:val="left"/>
      <w:pPr>
        <w:ind w:left="5760" w:hanging="360"/>
      </w:pPr>
    </w:lvl>
    <w:lvl w:ilvl="8" w:tplc="BED0DE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5B6B006">
      <w:start w:val="1"/>
      <w:numFmt w:val="lowerRoman"/>
      <w:lvlText w:val="(%1)"/>
      <w:lvlJc w:val="left"/>
      <w:pPr>
        <w:ind w:left="1080" w:hanging="720"/>
      </w:pPr>
      <w:rPr>
        <w:rFonts w:hint="default"/>
      </w:rPr>
    </w:lvl>
    <w:lvl w:ilvl="1" w:tplc="5A90B938" w:tentative="1">
      <w:start w:val="1"/>
      <w:numFmt w:val="lowerLetter"/>
      <w:lvlText w:val="%2."/>
      <w:lvlJc w:val="left"/>
      <w:pPr>
        <w:ind w:left="1440" w:hanging="360"/>
      </w:pPr>
    </w:lvl>
    <w:lvl w:ilvl="2" w:tplc="4DCA8F44" w:tentative="1">
      <w:start w:val="1"/>
      <w:numFmt w:val="lowerRoman"/>
      <w:lvlText w:val="%3."/>
      <w:lvlJc w:val="right"/>
      <w:pPr>
        <w:ind w:left="2160" w:hanging="180"/>
      </w:pPr>
    </w:lvl>
    <w:lvl w:ilvl="3" w:tplc="9A2C1C5E" w:tentative="1">
      <w:start w:val="1"/>
      <w:numFmt w:val="decimal"/>
      <w:lvlText w:val="%4."/>
      <w:lvlJc w:val="left"/>
      <w:pPr>
        <w:ind w:left="2880" w:hanging="360"/>
      </w:pPr>
    </w:lvl>
    <w:lvl w:ilvl="4" w:tplc="99BC3CAA" w:tentative="1">
      <w:start w:val="1"/>
      <w:numFmt w:val="lowerLetter"/>
      <w:lvlText w:val="%5."/>
      <w:lvlJc w:val="left"/>
      <w:pPr>
        <w:ind w:left="3600" w:hanging="360"/>
      </w:pPr>
    </w:lvl>
    <w:lvl w:ilvl="5" w:tplc="A71A23CC" w:tentative="1">
      <w:start w:val="1"/>
      <w:numFmt w:val="lowerRoman"/>
      <w:lvlText w:val="%6."/>
      <w:lvlJc w:val="right"/>
      <w:pPr>
        <w:ind w:left="4320" w:hanging="180"/>
      </w:pPr>
    </w:lvl>
    <w:lvl w:ilvl="6" w:tplc="CC626CDA" w:tentative="1">
      <w:start w:val="1"/>
      <w:numFmt w:val="decimal"/>
      <w:lvlText w:val="%7."/>
      <w:lvlJc w:val="left"/>
      <w:pPr>
        <w:ind w:left="5040" w:hanging="360"/>
      </w:pPr>
    </w:lvl>
    <w:lvl w:ilvl="7" w:tplc="3F7E2670" w:tentative="1">
      <w:start w:val="1"/>
      <w:numFmt w:val="lowerLetter"/>
      <w:lvlText w:val="%8."/>
      <w:lvlJc w:val="left"/>
      <w:pPr>
        <w:ind w:left="5760" w:hanging="360"/>
      </w:pPr>
    </w:lvl>
    <w:lvl w:ilvl="8" w:tplc="E5D24A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7A41E6A">
      <w:start w:val="1"/>
      <w:numFmt w:val="lowerRoman"/>
      <w:lvlText w:val="(%1)"/>
      <w:lvlJc w:val="left"/>
      <w:pPr>
        <w:ind w:left="1080" w:hanging="720"/>
      </w:pPr>
      <w:rPr>
        <w:rFonts w:hint="default"/>
        <w:b w:val="0"/>
      </w:rPr>
    </w:lvl>
    <w:lvl w:ilvl="1" w:tplc="304A09B8" w:tentative="1">
      <w:start w:val="1"/>
      <w:numFmt w:val="lowerLetter"/>
      <w:lvlText w:val="%2."/>
      <w:lvlJc w:val="left"/>
      <w:pPr>
        <w:ind w:left="1440" w:hanging="360"/>
      </w:pPr>
    </w:lvl>
    <w:lvl w:ilvl="2" w:tplc="239C9C5C" w:tentative="1">
      <w:start w:val="1"/>
      <w:numFmt w:val="lowerRoman"/>
      <w:lvlText w:val="%3."/>
      <w:lvlJc w:val="right"/>
      <w:pPr>
        <w:ind w:left="2160" w:hanging="180"/>
      </w:pPr>
    </w:lvl>
    <w:lvl w:ilvl="3" w:tplc="17B02BF0" w:tentative="1">
      <w:start w:val="1"/>
      <w:numFmt w:val="decimal"/>
      <w:lvlText w:val="%4."/>
      <w:lvlJc w:val="left"/>
      <w:pPr>
        <w:ind w:left="2880" w:hanging="360"/>
      </w:pPr>
    </w:lvl>
    <w:lvl w:ilvl="4" w:tplc="E9A4F8AC" w:tentative="1">
      <w:start w:val="1"/>
      <w:numFmt w:val="lowerLetter"/>
      <w:lvlText w:val="%5."/>
      <w:lvlJc w:val="left"/>
      <w:pPr>
        <w:ind w:left="3600" w:hanging="360"/>
      </w:pPr>
    </w:lvl>
    <w:lvl w:ilvl="5" w:tplc="7032BE26" w:tentative="1">
      <w:start w:val="1"/>
      <w:numFmt w:val="lowerRoman"/>
      <w:lvlText w:val="%6."/>
      <w:lvlJc w:val="right"/>
      <w:pPr>
        <w:ind w:left="4320" w:hanging="180"/>
      </w:pPr>
    </w:lvl>
    <w:lvl w:ilvl="6" w:tplc="665A0042" w:tentative="1">
      <w:start w:val="1"/>
      <w:numFmt w:val="decimal"/>
      <w:lvlText w:val="%7."/>
      <w:lvlJc w:val="left"/>
      <w:pPr>
        <w:ind w:left="5040" w:hanging="360"/>
      </w:pPr>
    </w:lvl>
    <w:lvl w:ilvl="7" w:tplc="4B36B2E4" w:tentative="1">
      <w:start w:val="1"/>
      <w:numFmt w:val="lowerLetter"/>
      <w:lvlText w:val="%8."/>
      <w:lvlJc w:val="left"/>
      <w:pPr>
        <w:ind w:left="5760" w:hanging="360"/>
      </w:pPr>
    </w:lvl>
    <w:lvl w:ilvl="8" w:tplc="4BB8548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5BE95BC">
      <w:start w:val="1"/>
      <w:numFmt w:val="lowerRoman"/>
      <w:lvlText w:val="(%1)"/>
      <w:lvlJc w:val="left"/>
      <w:pPr>
        <w:ind w:left="1080" w:hanging="720"/>
      </w:pPr>
      <w:rPr>
        <w:rFonts w:hint="default"/>
        <w:b w:val="0"/>
      </w:rPr>
    </w:lvl>
    <w:lvl w:ilvl="1" w:tplc="E0C0E542" w:tentative="1">
      <w:start w:val="1"/>
      <w:numFmt w:val="lowerLetter"/>
      <w:lvlText w:val="%2."/>
      <w:lvlJc w:val="left"/>
      <w:pPr>
        <w:ind w:left="1440" w:hanging="360"/>
      </w:pPr>
    </w:lvl>
    <w:lvl w:ilvl="2" w:tplc="B2EECB76" w:tentative="1">
      <w:start w:val="1"/>
      <w:numFmt w:val="lowerRoman"/>
      <w:lvlText w:val="%3."/>
      <w:lvlJc w:val="right"/>
      <w:pPr>
        <w:ind w:left="2160" w:hanging="180"/>
      </w:pPr>
    </w:lvl>
    <w:lvl w:ilvl="3" w:tplc="F07C4B94" w:tentative="1">
      <w:start w:val="1"/>
      <w:numFmt w:val="decimal"/>
      <w:lvlText w:val="%4."/>
      <w:lvlJc w:val="left"/>
      <w:pPr>
        <w:ind w:left="2880" w:hanging="360"/>
      </w:pPr>
    </w:lvl>
    <w:lvl w:ilvl="4" w:tplc="F1E8F7A2" w:tentative="1">
      <w:start w:val="1"/>
      <w:numFmt w:val="lowerLetter"/>
      <w:lvlText w:val="%5."/>
      <w:lvlJc w:val="left"/>
      <w:pPr>
        <w:ind w:left="3600" w:hanging="360"/>
      </w:pPr>
    </w:lvl>
    <w:lvl w:ilvl="5" w:tplc="A6A8F5EC" w:tentative="1">
      <w:start w:val="1"/>
      <w:numFmt w:val="lowerRoman"/>
      <w:lvlText w:val="%6."/>
      <w:lvlJc w:val="right"/>
      <w:pPr>
        <w:ind w:left="4320" w:hanging="180"/>
      </w:pPr>
    </w:lvl>
    <w:lvl w:ilvl="6" w:tplc="182CC11E" w:tentative="1">
      <w:start w:val="1"/>
      <w:numFmt w:val="decimal"/>
      <w:lvlText w:val="%7."/>
      <w:lvlJc w:val="left"/>
      <w:pPr>
        <w:ind w:left="5040" w:hanging="360"/>
      </w:pPr>
    </w:lvl>
    <w:lvl w:ilvl="7" w:tplc="54A837EA" w:tentative="1">
      <w:start w:val="1"/>
      <w:numFmt w:val="lowerLetter"/>
      <w:lvlText w:val="%8."/>
      <w:lvlJc w:val="left"/>
      <w:pPr>
        <w:ind w:left="5760" w:hanging="360"/>
      </w:pPr>
    </w:lvl>
    <w:lvl w:ilvl="8" w:tplc="853A899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A0625DC">
      <w:start w:val="1"/>
      <w:numFmt w:val="decimal"/>
      <w:lvlText w:val="%1."/>
      <w:lvlJc w:val="left"/>
      <w:pPr>
        <w:ind w:left="360" w:hanging="360"/>
      </w:pPr>
      <w:rPr>
        <w:rFonts w:hint="default"/>
      </w:rPr>
    </w:lvl>
    <w:lvl w:ilvl="1" w:tplc="C3124368" w:tentative="1">
      <w:start w:val="1"/>
      <w:numFmt w:val="lowerLetter"/>
      <w:lvlText w:val="%2."/>
      <w:lvlJc w:val="left"/>
      <w:pPr>
        <w:ind w:left="1080" w:hanging="360"/>
      </w:pPr>
    </w:lvl>
    <w:lvl w:ilvl="2" w:tplc="4BA446BC" w:tentative="1">
      <w:start w:val="1"/>
      <w:numFmt w:val="lowerRoman"/>
      <w:lvlText w:val="%3."/>
      <w:lvlJc w:val="right"/>
      <w:pPr>
        <w:ind w:left="1800" w:hanging="180"/>
      </w:pPr>
    </w:lvl>
    <w:lvl w:ilvl="3" w:tplc="22D0EFAE" w:tentative="1">
      <w:start w:val="1"/>
      <w:numFmt w:val="decimal"/>
      <w:lvlText w:val="%4."/>
      <w:lvlJc w:val="left"/>
      <w:pPr>
        <w:ind w:left="2520" w:hanging="360"/>
      </w:pPr>
    </w:lvl>
    <w:lvl w:ilvl="4" w:tplc="6C5472F2" w:tentative="1">
      <w:start w:val="1"/>
      <w:numFmt w:val="lowerLetter"/>
      <w:lvlText w:val="%5."/>
      <w:lvlJc w:val="left"/>
      <w:pPr>
        <w:ind w:left="3240" w:hanging="360"/>
      </w:pPr>
    </w:lvl>
    <w:lvl w:ilvl="5" w:tplc="06B0C6D8" w:tentative="1">
      <w:start w:val="1"/>
      <w:numFmt w:val="lowerRoman"/>
      <w:lvlText w:val="%6."/>
      <w:lvlJc w:val="right"/>
      <w:pPr>
        <w:ind w:left="3960" w:hanging="180"/>
      </w:pPr>
    </w:lvl>
    <w:lvl w:ilvl="6" w:tplc="DF32359A" w:tentative="1">
      <w:start w:val="1"/>
      <w:numFmt w:val="decimal"/>
      <w:lvlText w:val="%7."/>
      <w:lvlJc w:val="left"/>
      <w:pPr>
        <w:ind w:left="4680" w:hanging="360"/>
      </w:pPr>
    </w:lvl>
    <w:lvl w:ilvl="7" w:tplc="C4385536" w:tentative="1">
      <w:start w:val="1"/>
      <w:numFmt w:val="lowerLetter"/>
      <w:lvlText w:val="%8."/>
      <w:lvlJc w:val="left"/>
      <w:pPr>
        <w:ind w:left="5400" w:hanging="360"/>
      </w:pPr>
    </w:lvl>
    <w:lvl w:ilvl="8" w:tplc="68108C78" w:tentative="1">
      <w:start w:val="1"/>
      <w:numFmt w:val="lowerRoman"/>
      <w:lvlText w:val="%9."/>
      <w:lvlJc w:val="right"/>
      <w:pPr>
        <w:ind w:left="6120" w:hanging="180"/>
      </w:pPr>
    </w:lvl>
  </w:abstractNum>
  <w:abstractNum w:abstractNumId="25" w15:restartNumberingAfterBreak="0">
    <w:nsid w:val="518B75E6"/>
    <w:multiLevelType w:val="hybridMultilevel"/>
    <w:tmpl w:val="BA76D4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258CB454">
      <w:start w:val="1"/>
      <w:numFmt w:val="lowerRoman"/>
      <w:lvlText w:val="(%1)"/>
      <w:lvlJc w:val="left"/>
      <w:pPr>
        <w:ind w:left="1080" w:hanging="720"/>
      </w:pPr>
      <w:rPr>
        <w:rFonts w:hint="default"/>
      </w:rPr>
    </w:lvl>
    <w:lvl w:ilvl="1" w:tplc="8E9424C2" w:tentative="1">
      <w:start w:val="1"/>
      <w:numFmt w:val="lowerLetter"/>
      <w:lvlText w:val="%2."/>
      <w:lvlJc w:val="left"/>
      <w:pPr>
        <w:ind w:left="1440" w:hanging="360"/>
      </w:pPr>
    </w:lvl>
    <w:lvl w:ilvl="2" w:tplc="B12217D8" w:tentative="1">
      <w:start w:val="1"/>
      <w:numFmt w:val="lowerRoman"/>
      <w:lvlText w:val="%3."/>
      <w:lvlJc w:val="right"/>
      <w:pPr>
        <w:ind w:left="2160" w:hanging="180"/>
      </w:pPr>
    </w:lvl>
    <w:lvl w:ilvl="3" w:tplc="F8905492" w:tentative="1">
      <w:start w:val="1"/>
      <w:numFmt w:val="decimal"/>
      <w:lvlText w:val="%4."/>
      <w:lvlJc w:val="left"/>
      <w:pPr>
        <w:ind w:left="2880" w:hanging="360"/>
      </w:pPr>
    </w:lvl>
    <w:lvl w:ilvl="4" w:tplc="E20A14C6" w:tentative="1">
      <w:start w:val="1"/>
      <w:numFmt w:val="lowerLetter"/>
      <w:lvlText w:val="%5."/>
      <w:lvlJc w:val="left"/>
      <w:pPr>
        <w:ind w:left="3600" w:hanging="360"/>
      </w:pPr>
    </w:lvl>
    <w:lvl w:ilvl="5" w:tplc="58120666" w:tentative="1">
      <w:start w:val="1"/>
      <w:numFmt w:val="lowerRoman"/>
      <w:lvlText w:val="%6."/>
      <w:lvlJc w:val="right"/>
      <w:pPr>
        <w:ind w:left="4320" w:hanging="180"/>
      </w:pPr>
    </w:lvl>
    <w:lvl w:ilvl="6" w:tplc="C15C9346" w:tentative="1">
      <w:start w:val="1"/>
      <w:numFmt w:val="decimal"/>
      <w:lvlText w:val="%7."/>
      <w:lvlJc w:val="left"/>
      <w:pPr>
        <w:ind w:left="5040" w:hanging="360"/>
      </w:pPr>
    </w:lvl>
    <w:lvl w:ilvl="7" w:tplc="556A4FDC" w:tentative="1">
      <w:start w:val="1"/>
      <w:numFmt w:val="lowerLetter"/>
      <w:lvlText w:val="%8."/>
      <w:lvlJc w:val="left"/>
      <w:pPr>
        <w:ind w:left="5760" w:hanging="360"/>
      </w:pPr>
    </w:lvl>
    <w:lvl w:ilvl="8" w:tplc="0526E40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6D650C8">
      <w:start w:val="1"/>
      <w:numFmt w:val="decimal"/>
      <w:lvlText w:val="%1."/>
      <w:lvlJc w:val="left"/>
      <w:pPr>
        <w:ind w:left="360" w:hanging="360"/>
      </w:pPr>
    </w:lvl>
    <w:lvl w:ilvl="1" w:tplc="8CBA20A0" w:tentative="1">
      <w:start w:val="1"/>
      <w:numFmt w:val="lowerLetter"/>
      <w:lvlText w:val="%2."/>
      <w:lvlJc w:val="left"/>
      <w:pPr>
        <w:ind w:left="1080" w:hanging="360"/>
      </w:pPr>
    </w:lvl>
    <w:lvl w:ilvl="2" w:tplc="26669F0C" w:tentative="1">
      <w:start w:val="1"/>
      <w:numFmt w:val="lowerRoman"/>
      <w:lvlText w:val="%3."/>
      <w:lvlJc w:val="right"/>
      <w:pPr>
        <w:ind w:left="1800" w:hanging="180"/>
      </w:pPr>
    </w:lvl>
    <w:lvl w:ilvl="3" w:tplc="023E7336" w:tentative="1">
      <w:start w:val="1"/>
      <w:numFmt w:val="decimal"/>
      <w:lvlText w:val="%4."/>
      <w:lvlJc w:val="left"/>
      <w:pPr>
        <w:ind w:left="2520" w:hanging="360"/>
      </w:pPr>
    </w:lvl>
    <w:lvl w:ilvl="4" w:tplc="42784498" w:tentative="1">
      <w:start w:val="1"/>
      <w:numFmt w:val="lowerLetter"/>
      <w:lvlText w:val="%5."/>
      <w:lvlJc w:val="left"/>
      <w:pPr>
        <w:ind w:left="3240" w:hanging="360"/>
      </w:pPr>
    </w:lvl>
    <w:lvl w:ilvl="5" w:tplc="F7D06BAE" w:tentative="1">
      <w:start w:val="1"/>
      <w:numFmt w:val="lowerRoman"/>
      <w:lvlText w:val="%6."/>
      <w:lvlJc w:val="right"/>
      <w:pPr>
        <w:ind w:left="3960" w:hanging="180"/>
      </w:pPr>
    </w:lvl>
    <w:lvl w:ilvl="6" w:tplc="52DC19BA" w:tentative="1">
      <w:start w:val="1"/>
      <w:numFmt w:val="decimal"/>
      <w:lvlText w:val="%7."/>
      <w:lvlJc w:val="left"/>
      <w:pPr>
        <w:ind w:left="4680" w:hanging="360"/>
      </w:pPr>
    </w:lvl>
    <w:lvl w:ilvl="7" w:tplc="7DD61E06" w:tentative="1">
      <w:start w:val="1"/>
      <w:numFmt w:val="lowerLetter"/>
      <w:lvlText w:val="%8."/>
      <w:lvlJc w:val="left"/>
      <w:pPr>
        <w:ind w:left="5400" w:hanging="360"/>
      </w:pPr>
    </w:lvl>
    <w:lvl w:ilvl="8" w:tplc="36F4B2D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31288B2">
      <w:start w:val="1"/>
      <w:numFmt w:val="lowerRoman"/>
      <w:lvlText w:val="(%1)"/>
      <w:lvlJc w:val="left"/>
      <w:pPr>
        <w:ind w:left="1080" w:hanging="720"/>
      </w:pPr>
      <w:rPr>
        <w:rFonts w:hint="default"/>
        <w:b w:val="0"/>
      </w:rPr>
    </w:lvl>
    <w:lvl w:ilvl="1" w:tplc="BF2EE588" w:tentative="1">
      <w:start w:val="1"/>
      <w:numFmt w:val="lowerLetter"/>
      <w:lvlText w:val="%2."/>
      <w:lvlJc w:val="left"/>
      <w:pPr>
        <w:ind w:left="1440" w:hanging="360"/>
      </w:pPr>
    </w:lvl>
    <w:lvl w:ilvl="2" w:tplc="132E4E16" w:tentative="1">
      <w:start w:val="1"/>
      <w:numFmt w:val="lowerRoman"/>
      <w:lvlText w:val="%3."/>
      <w:lvlJc w:val="right"/>
      <w:pPr>
        <w:ind w:left="2160" w:hanging="180"/>
      </w:pPr>
    </w:lvl>
    <w:lvl w:ilvl="3" w:tplc="F1B8ADB6" w:tentative="1">
      <w:start w:val="1"/>
      <w:numFmt w:val="decimal"/>
      <w:lvlText w:val="%4."/>
      <w:lvlJc w:val="left"/>
      <w:pPr>
        <w:ind w:left="2880" w:hanging="360"/>
      </w:pPr>
    </w:lvl>
    <w:lvl w:ilvl="4" w:tplc="A1D84F8E" w:tentative="1">
      <w:start w:val="1"/>
      <w:numFmt w:val="lowerLetter"/>
      <w:lvlText w:val="%5."/>
      <w:lvlJc w:val="left"/>
      <w:pPr>
        <w:ind w:left="3600" w:hanging="360"/>
      </w:pPr>
    </w:lvl>
    <w:lvl w:ilvl="5" w:tplc="7638BBB6" w:tentative="1">
      <w:start w:val="1"/>
      <w:numFmt w:val="lowerRoman"/>
      <w:lvlText w:val="%6."/>
      <w:lvlJc w:val="right"/>
      <w:pPr>
        <w:ind w:left="4320" w:hanging="180"/>
      </w:pPr>
    </w:lvl>
    <w:lvl w:ilvl="6" w:tplc="A4166D76" w:tentative="1">
      <w:start w:val="1"/>
      <w:numFmt w:val="decimal"/>
      <w:lvlText w:val="%7."/>
      <w:lvlJc w:val="left"/>
      <w:pPr>
        <w:ind w:left="5040" w:hanging="360"/>
      </w:pPr>
    </w:lvl>
    <w:lvl w:ilvl="7" w:tplc="C1489D36" w:tentative="1">
      <w:start w:val="1"/>
      <w:numFmt w:val="lowerLetter"/>
      <w:lvlText w:val="%8."/>
      <w:lvlJc w:val="left"/>
      <w:pPr>
        <w:ind w:left="5760" w:hanging="360"/>
      </w:pPr>
    </w:lvl>
    <w:lvl w:ilvl="8" w:tplc="A7F04FE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C70D484">
      <w:start w:val="1"/>
      <w:numFmt w:val="lowerRoman"/>
      <w:lvlText w:val="(%1)"/>
      <w:lvlJc w:val="left"/>
      <w:pPr>
        <w:ind w:left="1080" w:hanging="720"/>
      </w:pPr>
      <w:rPr>
        <w:rFonts w:hint="default"/>
      </w:rPr>
    </w:lvl>
    <w:lvl w:ilvl="1" w:tplc="67D031E0" w:tentative="1">
      <w:start w:val="1"/>
      <w:numFmt w:val="lowerLetter"/>
      <w:lvlText w:val="%2."/>
      <w:lvlJc w:val="left"/>
      <w:pPr>
        <w:ind w:left="1440" w:hanging="360"/>
      </w:pPr>
    </w:lvl>
    <w:lvl w:ilvl="2" w:tplc="CDC8023C" w:tentative="1">
      <w:start w:val="1"/>
      <w:numFmt w:val="lowerRoman"/>
      <w:lvlText w:val="%3."/>
      <w:lvlJc w:val="right"/>
      <w:pPr>
        <w:ind w:left="2160" w:hanging="180"/>
      </w:pPr>
    </w:lvl>
    <w:lvl w:ilvl="3" w:tplc="1FE86C44" w:tentative="1">
      <w:start w:val="1"/>
      <w:numFmt w:val="decimal"/>
      <w:lvlText w:val="%4."/>
      <w:lvlJc w:val="left"/>
      <w:pPr>
        <w:ind w:left="2880" w:hanging="360"/>
      </w:pPr>
    </w:lvl>
    <w:lvl w:ilvl="4" w:tplc="C642447A" w:tentative="1">
      <w:start w:val="1"/>
      <w:numFmt w:val="lowerLetter"/>
      <w:lvlText w:val="%5."/>
      <w:lvlJc w:val="left"/>
      <w:pPr>
        <w:ind w:left="3600" w:hanging="360"/>
      </w:pPr>
    </w:lvl>
    <w:lvl w:ilvl="5" w:tplc="6BF61AA4" w:tentative="1">
      <w:start w:val="1"/>
      <w:numFmt w:val="lowerRoman"/>
      <w:lvlText w:val="%6."/>
      <w:lvlJc w:val="right"/>
      <w:pPr>
        <w:ind w:left="4320" w:hanging="180"/>
      </w:pPr>
    </w:lvl>
    <w:lvl w:ilvl="6" w:tplc="757EDB90" w:tentative="1">
      <w:start w:val="1"/>
      <w:numFmt w:val="decimal"/>
      <w:lvlText w:val="%7."/>
      <w:lvlJc w:val="left"/>
      <w:pPr>
        <w:ind w:left="5040" w:hanging="360"/>
      </w:pPr>
    </w:lvl>
    <w:lvl w:ilvl="7" w:tplc="CC4633E0" w:tentative="1">
      <w:start w:val="1"/>
      <w:numFmt w:val="lowerLetter"/>
      <w:lvlText w:val="%8."/>
      <w:lvlJc w:val="left"/>
      <w:pPr>
        <w:ind w:left="5760" w:hanging="360"/>
      </w:pPr>
    </w:lvl>
    <w:lvl w:ilvl="8" w:tplc="6366995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FEC2F74">
      <w:start w:val="1"/>
      <w:numFmt w:val="lowerRoman"/>
      <w:lvlText w:val="(%1)"/>
      <w:lvlJc w:val="left"/>
      <w:pPr>
        <w:ind w:left="1080" w:hanging="720"/>
      </w:pPr>
      <w:rPr>
        <w:rFonts w:hint="default"/>
      </w:rPr>
    </w:lvl>
    <w:lvl w:ilvl="1" w:tplc="CF72C53C" w:tentative="1">
      <w:start w:val="1"/>
      <w:numFmt w:val="lowerLetter"/>
      <w:lvlText w:val="%2."/>
      <w:lvlJc w:val="left"/>
      <w:pPr>
        <w:ind w:left="1440" w:hanging="360"/>
      </w:pPr>
    </w:lvl>
    <w:lvl w:ilvl="2" w:tplc="424CE6BC" w:tentative="1">
      <w:start w:val="1"/>
      <w:numFmt w:val="lowerRoman"/>
      <w:lvlText w:val="%3."/>
      <w:lvlJc w:val="right"/>
      <w:pPr>
        <w:ind w:left="2160" w:hanging="180"/>
      </w:pPr>
    </w:lvl>
    <w:lvl w:ilvl="3" w:tplc="5D4803A8" w:tentative="1">
      <w:start w:val="1"/>
      <w:numFmt w:val="decimal"/>
      <w:lvlText w:val="%4."/>
      <w:lvlJc w:val="left"/>
      <w:pPr>
        <w:ind w:left="2880" w:hanging="360"/>
      </w:pPr>
    </w:lvl>
    <w:lvl w:ilvl="4" w:tplc="9EC0D2EE" w:tentative="1">
      <w:start w:val="1"/>
      <w:numFmt w:val="lowerLetter"/>
      <w:lvlText w:val="%5."/>
      <w:lvlJc w:val="left"/>
      <w:pPr>
        <w:ind w:left="3600" w:hanging="360"/>
      </w:pPr>
    </w:lvl>
    <w:lvl w:ilvl="5" w:tplc="9A1A77FA" w:tentative="1">
      <w:start w:val="1"/>
      <w:numFmt w:val="lowerRoman"/>
      <w:lvlText w:val="%6."/>
      <w:lvlJc w:val="right"/>
      <w:pPr>
        <w:ind w:left="4320" w:hanging="180"/>
      </w:pPr>
    </w:lvl>
    <w:lvl w:ilvl="6" w:tplc="1C5C4462" w:tentative="1">
      <w:start w:val="1"/>
      <w:numFmt w:val="decimal"/>
      <w:lvlText w:val="%7."/>
      <w:lvlJc w:val="left"/>
      <w:pPr>
        <w:ind w:left="5040" w:hanging="360"/>
      </w:pPr>
    </w:lvl>
    <w:lvl w:ilvl="7" w:tplc="BA26F7C6" w:tentative="1">
      <w:start w:val="1"/>
      <w:numFmt w:val="lowerLetter"/>
      <w:lvlText w:val="%8."/>
      <w:lvlJc w:val="left"/>
      <w:pPr>
        <w:ind w:left="5760" w:hanging="360"/>
      </w:pPr>
    </w:lvl>
    <w:lvl w:ilvl="8" w:tplc="2132EB1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72A0802">
      <w:start w:val="1"/>
      <w:numFmt w:val="lowerRoman"/>
      <w:lvlText w:val="(%1)"/>
      <w:lvlJc w:val="left"/>
      <w:pPr>
        <w:ind w:left="1004" w:hanging="720"/>
      </w:pPr>
      <w:rPr>
        <w:rFonts w:hint="default"/>
        <w:b w:val="0"/>
      </w:rPr>
    </w:lvl>
    <w:lvl w:ilvl="1" w:tplc="75C47A58" w:tentative="1">
      <w:start w:val="1"/>
      <w:numFmt w:val="lowerLetter"/>
      <w:lvlText w:val="%2."/>
      <w:lvlJc w:val="left"/>
      <w:pPr>
        <w:ind w:left="1364" w:hanging="360"/>
      </w:pPr>
    </w:lvl>
    <w:lvl w:ilvl="2" w:tplc="1F2C3192" w:tentative="1">
      <w:start w:val="1"/>
      <w:numFmt w:val="lowerRoman"/>
      <w:lvlText w:val="%3."/>
      <w:lvlJc w:val="right"/>
      <w:pPr>
        <w:ind w:left="2084" w:hanging="180"/>
      </w:pPr>
    </w:lvl>
    <w:lvl w:ilvl="3" w:tplc="34749872" w:tentative="1">
      <w:start w:val="1"/>
      <w:numFmt w:val="decimal"/>
      <w:lvlText w:val="%4."/>
      <w:lvlJc w:val="left"/>
      <w:pPr>
        <w:ind w:left="2804" w:hanging="360"/>
      </w:pPr>
    </w:lvl>
    <w:lvl w:ilvl="4" w:tplc="B330F0BE" w:tentative="1">
      <w:start w:val="1"/>
      <w:numFmt w:val="lowerLetter"/>
      <w:lvlText w:val="%5."/>
      <w:lvlJc w:val="left"/>
      <w:pPr>
        <w:ind w:left="3524" w:hanging="360"/>
      </w:pPr>
    </w:lvl>
    <w:lvl w:ilvl="5" w:tplc="41BC359C" w:tentative="1">
      <w:start w:val="1"/>
      <w:numFmt w:val="lowerRoman"/>
      <w:lvlText w:val="%6."/>
      <w:lvlJc w:val="right"/>
      <w:pPr>
        <w:ind w:left="4244" w:hanging="180"/>
      </w:pPr>
    </w:lvl>
    <w:lvl w:ilvl="6" w:tplc="EB5EF73C" w:tentative="1">
      <w:start w:val="1"/>
      <w:numFmt w:val="decimal"/>
      <w:lvlText w:val="%7."/>
      <w:lvlJc w:val="left"/>
      <w:pPr>
        <w:ind w:left="4964" w:hanging="360"/>
      </w:pPr>
    </w:lvl>
    <w:lvl w:ilvl="7" w:tplc="4D6EE13A" w:tentative="1">
      <w:start w:val="1"/>
      <w:numFmt w:val="lowerLetter"/>
      <w:lvlText w:val="%8."/>
      <w:lvlJc w:val="left"/>
      <w:pPr>
        <w:ind w:left="5684" w:hanging="360"/>
      </w:pPr>
    </w:lvl>
    <w:lvl w:ilvl="8" w:tplc="1F044DE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6726870">
      <w:start w:val="1"/>
      <w:numFmt w:val="decimal"/>
      <w:lvlText w:val="%1."/>
      <w:lvlJc w:val="left"/>
      <w:pPr>
        <w:ind w:left="360" w:hanging="360"/>
      </w:pPr>
      <w:rPr>
        <w:rFonts w:hint="default"/>
      </w:rPr>
    </w:lvl>
    <w:lvl w:ilvl="1" w:tplc="02AE09C4" w:tentative="1">
      <w:start w:val="1"/>
      <w:numFmt w:val="lowerLetter"/>
      <w:lvlText w:val="%2."/>
      <w:lvlJc w:val="left"/>
      <w:pPr>
        <w:ind w:left="1080" w:hanging="360"/>
      </w:pPr>
    </w:lvl>
    <w:lvl w:ilvl="2" w:tplc="E2F093BC" w:tentative="1">
      <w:start w:val="1"/>
      <w:numFmt w:val="lowerRoman"/>
      <w:lvlText w:val="%3."/>
      <w:lvlJc w:val="right"/>
      <w:pPr>
        <w:ind w:left="1800" w:hanging="180"/>
      </w:pPr>
    </w:lvl>
    <w:lvl w:ilvl="3" w:tplc="F684EB44" w:tentative="1">
      <w:start w:val="1"/>
      <w:numFmt w:val="decimal"/>
      <w:lvlText w:val="%4."/>
      <w:lvlJc w:val="left"/>
      <w:pPr>
        <w:ind w:left="2520" w:hanging="360"/>
      </w:pPr>
    </w:lvl>
    <w:lvl w:ilvl="4" w:tplc="3A461D92" w:tentative="1">
      <w:start w:val="1"/>
      <w:numFmt w:val="lowerLetter"/>
      <w:lvlText w:val="%5."/>
      <w:lvlJc w:val="left"/>
      <w:pPr>
        <w:ind w:left="3240" w:hanging="360"/>
      </w:pPr>
    </w:lvl>
    <w:lvl w:ilvl="5" w:tplc="EC6CA058" w:tentative="1">
      <w:start w:val="1"/>
      <w:numFmt w:val="lowerRoman"/>
      <w:lvlText w:val="%6."/>
      <w:lvlJc w:val="right"/>
      <w:pPr>
        <w:ind w:left="3960" w:hanging="180"/>
      </w:pPr>
    </w:lvl>
    <w:lvl w:ilvl="6" w:tplc="C08EB3F2" w:tentative="1">
      <w:start w:val="1"/>
      <w:numFmt w:val="decimal"/>
      <w:lvlText w:val="%7."/>
      <w:lvlJc w:val="left"/>
      <w:pPr>
        <w:ind w:left="4680" w:hanging="360"/>
      </w:pPr>
    </w:lvl>
    <w:lvl w:ilvl="7" w:tplc="EC88D43C" w:tentative="1">
      <w:start w:val="1"/>
      <w:numFmt w:val="lowerLetter"/>
      <w:lvlText w:val="%8."/>
      <w:lvlJc w:val="left"/>
      <w:pPr>
        <w:ind w:left="5400" w:hanging="360"/>
      </w:pPr>
    </w:lvl>
    <w:lvl w:ilvl="8" w:tplc="B04CEDD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65AA3C2">
      <w:start w:val="1"/>
      <w:numFmt w:val="lowerRoman"/>
      <w:lvlText w:val="(%1)"/>
      <w:lvlJc w:val="left"/>
      <w:pPr>
        <w:ind w:left="1080" w:hanging="720"/>
      </w:pPr>
      <w:rPr>
        <w:rFonts w:hint="default"/>
      </w:rPr>
    </w:lvl>
    <w:lvl w:ilvl="1" w:tplc="EA822852" w:tentative="1">
      <w:start w:val="1"/>
      <w:numFmt w:val="lowerLetter"/>
      <w:lvlText w:val="%2."/>
      <w:lvlJc w:val="left"/>
      <w:pPr>
        <w:ind w:left="1440" w:hanging="360"/>
      </w:pPr>
    </w:lvl>
    <w:lvl w:ilvl="2" w:tplc="1D9C6A2E" w:tentative="1">
      <w:start w:val="1"/>
      <w:numFmt w:val="lowerRoman"/>
      <w:lvlText w:val="%3."/>
      <w:lvlJc w:val="right"/>
      <w:pPr>
        <w:ind w:left="2160" w:hanging="180"/>
      </w:pPr>
    </w:lvl>
    <w:lvl w:ilvl="3" w:tplc="F6B88D6E" w:tentative="1">
      <w:start w:val="1"/>
      <w:numFmt w:val="decimal"/>
      <w:lvlText w:val="%4."/>
      <w:lvlJc w:val="left"/>
      <w:pPr>
        <w:ind w:left="2880" w:hanging="360"/>
      </w:pPr>
    </w:lvl>
    <w:lvl w:ilvl="4" w:tplc="28B04402" w:tentative="1">
      <w:start w:val="1"/>
      <w:numFmt w:val="lowerLetter"/>
      <w:lvlText w:val="%5."/>
      <w:lvlJc w:val="left"/>
      <w:pPr>
        <w:ind w:left="3600" w:hanging="360"/>
      </w:pPr>
    </w:lvl>
    <w:lvl w:ilvl="5" w:tplc="8BCC9318" w:tentative="1">
      <w:start w:val="1"/>
      <w:numFmt w:val="lowerRoman"/>
      <w:lvlText w:val="%6."/>
      <w:lvlJc w:val="right"/>
      <w:pPr>
        <w:ind w:left="4320" w:hanging="180"/>
      </w:pPr>
    </w:lvl>
    <w:lvl w:ilvl="6" w:tplc="6DE0B77E" w:tentative="1">
      <w:start w:val="1"/>
      <w:numFmt w:val="decimal"/>
      <w:lvlText w:val="%7."/>
      <w:lvlJc w:val="left"/>
      <w:pPr>
        <w:ind w:left="5040" w:hanging="360"/>
      </w:pPr>
    </w:lvl>
    <w:lvl w:ilvl="7" w:tplc="EA3E002E" w:tentative="1">
      <w:start w:val="1"/>
      <w:numFmt w:val="lowerLetter"/>
      <w:lvlText w:val="%8."/>
      <w:lvlJc w:val="left"/>
      <w:pPr>
        <w:ind w:left="5760" w:hanging="360"/>
      </w:pPr>
    </w:lvl>
    <w:lvl w:ilvl="8" w:tplc="2CAC27C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484C696">
      <w:start w:val="1"/>
      <w:numFmt w:val="decimal"/>
      <w:lvlText w:val="%1."/>
      <w:lvlJc w:val="left"/>
      <w:pPr>
        <w:ind w:left="360" w:hanging="360"/>
      </w:pPr>
      <w:rPr>
        <w:rFonts w:hint="default"/>
      </w:rPr>
    </w:lvl>
    <w:lvl w:ilvl="1" w:tplc="0A2EE142" w:tentative="1">
      <w:start w:val="1"/>
      <w:numFmt w:val="lowerLetter"/>
      <w:lvlText w:val="%2."/>
      <w:lvlJc w:val="left"/>
      <w:pPr>
        <w:ind w:left="1080" w:hanging="360"/>
      </w:pPr>
    </w:lvl>
    <w:lvl w:ilvl="2" w:tplc="2C588C62" w:tentative="1">
      <w:start w:val="1"/>
      <w:numFmt w:val="lowerRoman"/>
      <w:lvlText w:val="%3."/>
      <w:lvlJc w:val="right"/>
      <w:pPr>
        <w:ind w:left="1800" w:hanging="180"/>
      </w:pPr>
    </w:lvl>
    <w:lvl w:ilvl="3" w:tplc="06A076E8" w:tentative="1">
      <w:start w:val="1"/>
      <w:numFmt w:val="decimal"/>
      <w:lvlText w:val="%4."/>
      <w:lvlJc w:val="left"/>
      <w:pPr>
        <w:ind w:left="2520" w:hanging="360"/>
      </w:pPr>
    </w:lvl>
    <w:lvl w:ilvl="4" w:tplc="3496EA78" w:tentative="1">
      <w:start w:val="1"/>
      <w:numFmt w:val="lowerLetter"/>
      <w:lvlText w:val="%5."/>
      <w:lvlJc w:val="left"/>
      <w:pPr>
        <w:ind w:left="3240" w:hanging="360"/>
      </w:pPr>
    </w:lvl>
    <w:lvl w:ilvl="5" w:tplc="8FB0C4B6" w:tentative="1">
      <w:start w:val="1"/>
      <w:numFmt w:val="lowerRoman"/>
      <w:lvlText w:val="%6."/>
      <w:lvlJc w:val="right"/>
      <w:pPr>
        <w:ind w:left="3960" w:hanging="180"/>
      </w:pPr>
    </w:lvl>
    <w:lvl w:ilvl="6" w:tplc="0A6E7524" w:tentative="1">
      <w:start w:val="1"/>
      <w:numFmt w:val="decimal"/>
      <w:lvlText w:val="%7."/>
      <w:lvlJc w:val="left"/>
      <w:pPr>
        <w:ind w:left="4680" w:hanging="360"/>
      </w:pPr>
    </w:lvl>
    <w:lvl w:ilvl="7" w:tplc="898E9254" w:tentative="1">
      <w:start w:val="1"/>
      <w:numFmt w:val="lowerLetter"/>
      <w:lvlText w:val="%8."/>
      <w:lvlJc w:val="left"/>
      <w:pPr>
        <w:ind w:left="5400" w:hanging="360"/>
      </w:pPr>
    </w:lvl>
    <w:lvl w:ilvl="8" w:tplc="376A6AF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DC616AA">
      <w:start w:val="1"/>
      <w:numFmt w:val="lowerRoman"/>
      <w:lvlText w:val="(%1)"/>
      <w:lvlJc w:val="left"/>
      <w:pPr>
        <w:ind w:left="1080" w:hanging="720"/>
      </w:pPr>
      <w:rPr>
        <w:rFonts w:hint="default"/>
      </w:rPr>
    </w:lvl>
    <w:lvl w:ilvl="1" w:tplc="E1D8A1D2" w:tentative="1">
      <w:start w:val="1"/>
      <w:numFmt w:val="lowerLetter"/>
      <w:lvlText w:val="%2."/>
      <w:lvlJc w:val="left"/>
      <w:pPr>
        <w:ind w:left="1440" w:hanging="360"/>
      </w:pPr>
    </w:lvl>
    <w:lvl w:ilvl="2" w:tplc="8DF2F3FA" w:tentative="1">
      <w:start w:val="1"/>
      <w:numFmt w:val="lowerRoman"/>
      <w:lvlText w:val="%3."/>
      <w:lvlJc w:val="right"/>
      <w:pPr>
        <w:ind w:left="2160" w:hanging="180"/>
      </w:pPr>
    </w:lvl>
    <w:lvl w:ilvl="3" w:tplc="77EAB17A" w:tentative="1">
      <w:start w:val="1"/>
      <w:numFmt w:val="decimal"/>
      <w:lvlText w:val="%4."/>
      <w:lvlJc w:val="left"/>
      <w:pPr>
        <w:ind w:left="2880" w:hanging="360"/>
      </w:pPr>
    </w:lvl>
    <w:lvl w:ilvl="4" w:tplc="46AED47E" w:tentative="1">
      <w:start w:val="1"/>
      <w:numFmt w:val="lowerLetter"/>
      <w:lvlText w:val="%5."/>
      <w:lvlJc w:val="left"/>
      <w:pPr>
        <w:ind w:left="3600" w:hanging="360"/>
      </w:pPr>
    </w:lvl>
    <w:lvl w:ilvl="5" w:tplc="A636E166" w:tentative="1">
      <w:start w:val="1"/>
      <w:numFmt w:val="lowerRoman"/>
      <w:lvlText w:val="%6."/>
      <w:lvlJc w:val="right"/>
      <w:pPr>
        <w:ind w:left="4320" w:hanging="180"/>
      </w:pPr>
    </w:lvl>
    <w:lvl w:ilvl="6" w:tplc="AD0428CE" w:tentative="1">
      <w:start w:val="1"/>
      <w:numFmt w:val="decimal"/>
      <w:lvlText w:val="%7."/>
      <w:lvlJc w:val="left"/>
      <w:pPr>
        <w:ind w:left="5040" w:hanging="360"/>
      </w:pPr>
    </w:lvl>
    <w:lvl w:ilvl="7" w:tplc="B9A80D54" w:tentative="1">
      <w:start w:val="1"/>
      <w:numFmt w:val="lowerLetter"/>
      <w:lvlText w:val="%8."/>
      <w:lvlJc w:val="left"/>
      <w:pPr>
        <w:ind w:left="5760" w:hanging="360"/>
      </w:pPr>
    </w:lvl>
    <w:lvl w:ilvl="8" w:tplc="9FE6EC9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47C0776">
      <w:start w:val="1"/>
      <w:numFmt w:val="decimal"/>
      <w:lvlText w:val="%1."/>
      <w:lvlJc w:val="left"/>
      <w:pPr>
        <w:ind w:left="360" w:hanging="360"/>
      </w:pPr>
      <w:rPr>
        <w:rFonts w:hint="default"/>
      </w:rPr>
    </w:lvl>
    <w:lvl w:ilvl="1" w:tplc="8D36B136" w:tentative="1">
      <w:start w:val="1"/>
      <w:numFmt w:val="lowerLetter"/>
      <w:lvlText w:val="%2."/>
      <w:lvlJc w:val="left"/>
      <w:pPr>
        <w:ind w:left="1080" w:hanging="360"/>
      </w:pPr>
    </w:lvl>
    <w:lvl w:ilvl="2" w:tplc="F184D598" w:tentative="1">
      <w:start w:val="1"/>
      <w:numFmt w:val="lowerRoman"/>
      <w:lvlText w:val="%3."/>
      <w:lvlJc w:val="right"/>
      <w:pPr>
        <w:ind w:left="1800" w:hanging="180"/>
      </w:pPr>
    </w:lvl>
    <w:lvl w:ilvl="3" w:tplc="E4CC183C" w:tentative="1">
      <w:start w:val="1"/>
      <w:numFmt w:val="decimal"/>
      <w:lvlText w:val="%4."/>
      <w:lvlJc w:val="left"/>
      <w:pPr>
        <w:ind w:left="2520" w:hanging="360"/>
      </w:pPr>
    </w:lvl>
    <w:lvl w:ilvl="4" w:tplc="13782F80" w:tentative="1">
      <w:start w:val="1"/>
      <w:numFmt w:val="lowerLetter"/>
      <w:lvlText w:val="%5."/>
      <w:lvlJc w:val="left"/>
      <w:pPr>
        <w:ind w:left="3240" w:hanging="360"/>
      </w:pPr>
    </w:lvl>
    <w:lvl w:ilvl="5" w:tplc="D264DD7A" w:tentative="1">
      <w:start w:val="1"/>
      <w:numFmt w:val="lowerRoman"/>
      <w:lvlText w:val="%6."/>
      <w:lvlJc w:val="right"/>
      <w:pPr>
        <w:ind w:left="3960" w:hanging="180"/>
      </w:pPr>
    </w:lvl>
    <w:lvl w:ilvl="6" w:tplc="4516E740" w:tentative="1">
      <w:start w:val="1"/>
      <w:numFmt w:val="decimal"/>
      <w:lvlText w:val="%7."/>
      <w:lvlJc w:val="left"/>
      <w:pPr>
        <w:ind w:left="4680" w:hanging="360"/>
      </w:pPr>
    </w:lvl>
    <w:lvl w:ilvl="7" w:tplc="45260DEE" w:tentative="1">
      <w:start w:val="1"/>
      <w:numFmt w:val="lowerLetter"/>
      <w:lvlText w:val="%8."/>
      <w:lvlJc w:val="left"/>
      <w:pPr>
        <w:ind w:left="5400" w:hanging="360"/>
      </w:pPr>
    </w:lvl>
    <w:lvl w:ilvl="8" w:tplc="A3543C5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4666B4C">
      <w:start w:val="1"/>
      <w:numFmt w:val="decimal"/>
      <w:lvlText w:val="%1."/>
      <w:lvlJc w:val="left"/>
      <w:pPr>
        <w:ind w:left="360" w:hanging="360"/>
      </w:pPr>
      <w:rPr>
        <w:rFonts w:hint="default"/>
      </w:rPr>
    </w:lvl>
    <w:lvl w:ilvl="1" w:tplc="B526E81E" w:tentative="1">
      <w:start w:val="1"/>
      <w:numFmt w:val="lowerLetter"/>
      <w:lvlText w:val="%2."/>
      <w:lvlJc w:val="left"/>
      <w:pPr>
        <w:ind w:left="1080" w:hanging="360"/>
      </w:pPr>
    </w:lvl>
    <w:lvl w:ilvl="2" w:tplc="847CE856" w:tentative="1">
      <w:start w:val="1"/>
      <w:numFmt w:val="lowerRoman"/>
      <w:lvlText w:val="%3."/>
      <w:lvlJc w:val="right"/>
      <w:pPr>
        <w:ind w:left="1800" w:hanging="180"/>
      </w:pPr>
    </w:lvl>
    <w:lvl w:ilvl="3" w:tplc="B5D05D60" w:tentative="1">
      <w:start w:val="1"/>
      <w:numFmt w:val="decimal"/>
      <w:lvlText w:val="%4."/>
      <w:lvlJc w:val="left"/>
      <w:pPr>
        <w:ind w:left="2520" w:hanging="360"/>
      </w:pPr>
    </w:lvl>
    <w:lvl w:ilvl="4" w:tplc="AB568D52" w:tentative="1">
      <w:start w:val="1"/>
      <w:numFmt w:val="lowerLetter"/>
      <w:lvlText w:val="%5."/>
      <w:lvlJc w:val="left"/>
      <w:pPr>
        <w:ind w:left="3240" w:hanging="360"/>
      </w:pPr>
    </w:lvl>
    <w:lvl w:ilvl="5" w:tplc="1744EEF8" w:tentative="1">
      <w:start w:val="1"/>
      <w:numFmt w:val="lowerRoman"/>
      <w:lvlText w:val="%6."/>
      <w:lvlJc w:val="right"/>
      <w:pPr>
        <w:ind w:left="3960" w:hanging="180"/>
      </w:pPr>
    </w:lvl>
    <w:lvl w:ilvl="6" w:tplc="1EF4D2E0" w:tentative="1">
      <w:start w:val="1"/>
      <w:numFmt w:val="decimal"/>
      <w:lvlText w:val="%7."/>
      <w:lvlJc w:val="left"/>
      <w:pPr>
        <w:ind w:left="4680" w:hanging="360"/>
      </w:pPr>
    </w:lvl>
    <w:lvl w:ilvl="7" w:tplc="92D45B06" w:tentative="1">
      <w:start w:val="1"/>
      <w:numFmt w:val="lowerLetter"/>
      <w:lvlText w:val="%8."/>
      <w:lvlJc w:val="left"/>
      <w:pPr>
        <w:ind w:left="5400" w:hanging="360"/>
      </w:pPr>
    </w:lvl>
    <w:lvl w:ilvl="8" w:tplc="7810614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D4"/>
    <w:rsid w:val="006840FC"/>
    <w:rsid w:val="008D4606"/>
    <w:rsid w:val="00B12142"/>
    <w:rsid w:val="00E474D4"/>
    <w:rsid w:val="00EF2137"/>
    <w:rsid w:val="00F80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A7EE"/>
  <w15:docId w15:val="{7A84593B-DD17-45EC-84D4-BC306515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6145</RACS_x0020_ID>
    <Approved_x0020_Provider xmlns="a8338b6e-77a6-4851-82b6-98166143ffdd">The Society of St Hilarion Inc</Approved_x0020_Provider>
    <Management_x0020_Company_x0020_ID xmlns="a8338b6e-77a6-4851-82b6-98166143ffdd" xsi:nil="true"/>
    <Home xmlns="a8338b6e-77a6-4851-82b6-98166143ffdd">Villa St Hilarion-Fulham</Home>
    <Signed xmlns="a8338b6e-77a6-4851-82b6-98166143ffdd" xsi:nil="true"/>
    <Uploaded xmlns="a8338b6e-77a6-4851-82b6-98166143ffdd">False</Uploaded>
    <Management_x0020_Company xmlns="a8338b6e-77a6-4851-82b6-98166143ffdd" xsi:nil="true"/>
    <Doc_x0020_Date xmlns="a8338b6e-77a6-4851-82b6-98166143ffdd">2021-11-10T23:21:00+00:00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Home_x0020_ID xmlns="a8338b6e-77a6-4851-82b6-98166143ffdd">60FD2E1C-7CF4-DC11-AD41-005056922186</Home_x0020_ID>
    <State xmlns="a8338b6e-77a6-4851-82b6-98166143ffdd">SA</State>
    <Doc_x0020_Sent_Received_x0020_Date xmlns="a8338b6e-77a6-4851-82b6-98166143ffdd">2021-11-11T00:00:00+00:00</Doc_x0020_Sent_Received_x0020_Date>
    <Activity_x0020_ID xmlns="a8338b6e-77a6-4851-82b6-98166143ffdd">45064C04-33DD-EB11-9C34-005056922186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306F761-F7C8-478F-9DC8-B54E12C8E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7073AE4-0384-4D60-8A31-5E254642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2021-12-05T20:11:00Z</dcterms:created>
  <dcterms:modified xsi:type="dcterms:W3CDTF">2021-12-05T20:11:00Z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