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F0521" w14:textId="77777777" w:rsidR="003C6EC2" w:rsidRPr="003C6EC2" w:rsidRDefault="009C0D6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DEF06D0" wp14:editId="2E9C52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353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DEF06D2" wp14:editId="2DEF06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588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Villaggio Sant Antonio Hostel</w:t>
      </w:r>
      <w:r w:rsidRPr="003C6EC2">
        <w:rPr>
          <w:rFonts w:ascii="Arial Black" w:hAnsi="Arial Black"/>
        </w:rPr>
        <w:t xml:space="preserve"> </w:t>
      </w:r>
    </w:p>
    <w:p w14:paraId="2DEF0522" w14:textId="77777777" w:rsidR="003C6EC2" w:rsidRPr="003C6EC2" w:rsidRDefault="009C0D64" w:rsidP="003C6EC2">
      <w:pPr>
        <w:pStyle w:val="Title"/>
        <w:spacing w:before="360" w:after="480"/>
      </w:pPr>
      <w:r w:rsidRPr="003C6EC2">
        <w:rPr>
          <w:rFonts w:ascii="Arial Black" w:eastAsia="Calibri" w:hAnsi="Arial Black"/>
          <w:sz w:val="56"/>
        </w:rPr>
        <w:t>Performance Report</w:t>
      </w:r>
    </w:p>
    <w:p w14:paraId="2DEF0523" w14:textId="77777777" w:rsidR="001E6954" w:rsidRPr="003C6EC2" w:rsidRDefault="009C0D6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Burkitt Street </w:t>
      </w:r>
      <w:r w:rsidRPr="003C6EC2">
        <w:rPr>
          <w:color w:val="FFFFFF" w:themeColor="background1"/>
          <w:sz w:val="28"/>
        </w:rPr>
        <w:br/>
        <w:t>PAGE ACT 2614</w:t>
      </w:r>
      <w:r w:rsidRPr="003C6EC2">
        <w:rPr>
          <w:color w:val="FFFFFF" w:themeColor="background1"/>
          <w:sz w:val="28"/>
        </w:rPr>
        <w:br/>
      </w:r>
      <w:r w:rsidRPr="003C6EC2">
        <w:rPr>
          <w:rFonts w:eastAsia="Calibri"/>
          <w:color w:val="FFFFFF" w:themeColor="background1"/>
          <w:sz w:val="28"/>
          <w:szCs w:val="56"/>
          <w:lang w:eastAsia="en-US"/>
        </w:rPr>
        <w:t>Phone number: 02 6255 1794</w:t>
      </w:r>
    </w:p>
    <w:p w14:paraId="2DEF0524" w14:textId="77777777" w:rsidR="003C6EC2" w:rsidRDefault="009C0D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2909 </w:t>
      </w:r>
    </w:p>
    <w:p w14:paraId="2DEF0525" w14:textId="77777777" w:rsidR="001E6954" w:rsidRPr="003C6EC2" w:rsidRDefault="009C0D6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Villaggio Italiano Ltd</w:t>
      </w:r>
    </w:p>
    <w:p w14:paraId="2DEF0526" w14:textId="77777777" w:rsidR="001E6954" w:rsidRPr="003C6EC2" w:rsidRDefault="009C0D6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December 2021</w:t>
      </w:r>
    </w:p>
    <w:p w14:paraId="2DEF0527" w14:textId="0418E438" w:rsidR="006B166B" w:rsidRPr="00E93D41" w:rsidRDefault="009C0D6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F043B">
        <w:rPr>
          <w:color w:val="FFFFFF" w:themeColor="background1"/>
          <w:sz w:val="28"/>
        </w:rPr>
        <w:t>10 January 2022</w:t>
      </w:r>
    </w:p>
    <w:bookmarkEnd w:id="0"/>
    <w:p w14:paraId="2DEF0528" w14:textId="77777777" w:rsidR="001E6954" w:rsidRPr="003C6EC2" w:rsidRDefault="00EB6D39" w:rsidP="001E6954">
      <w:pPr>
        <w:tabs>
          <w:tab w:val="left" w:pos="2127"/>
        </w:tabs>
        <w:spacing w:before="120"/>
        <w:rPr>
          <w:rFonts w:eastAsia="Calibri"/>
          <w:b/>
          <w:color w:val="FFFFFF" w:themeColor="background1"/>
          <w:sz w:val="28"/>
          <w:szCs w:val="56"/>
          <w:lang w:eastAsia="en-US"/>
        </w:rPr>
      </w:pPr>
    </w:p>
    <w:p w14:paraId="2DEF0529" w14:textId="77777777" w:rsidR="003C6EC2" w:rsidRDefault="00EB6D3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EF052A" w14:textId="77777777" w:rsidR="00F96D2E" w:rsidRDefault="009C0D64" w:rsidP="00F96D2E">
      <w:pPr>
        <w:pStyle w:val="Heading1"/>
      </w:pPr>
      <w:bookmarkStart w:id="1" w:name="_Hlk32477662"/>
      <w:r>
        <w:lastRenderedPageBreak/>
        <w:t>Performance report prepared by</w:t>
      </w:r>
    </w:p>
    <w:p w14:paraId="2DEF052B" w14:textId="159240A3" w:rsidR="00F96D2E" w:rsidRPr="009B0F30" w:rsidRDefault="00AF043B" w:rsidP="00F96D2E">
      <w:r w:rsidRPr="00AF043B">
        <w:rPr>
          <w:rFonts w:cs="Times New Roman"/>
          <w:color w:val="auto"/>
        </w:rPr>
        <w:t>E Woodley,</w:t>
      </w:r>
      <w:r w:rsidR="009C0D64" w:rsidRPr="00AF043B">
        <w:rPr>
          <w:color w:val="auto"/>
        </w:rPr>
        <w:t xml:space="preserve"> delegate of the </w:t>
      </w:r>
      <w:r w:rsidR="009C0D64">
        <w:t>Aged Care Quality and Safety Commissioner.</w:t>
      </w:r>
    </w:p>
    <w:p w14:paraId="2DEF052C" w14:textId="77777777" w:rsidR="00A30BEC" w:rsidRDefault="009C0D64" w:rsidP="0094564F">
      <w:pPr>
        <w:pStyle w:val="Heading1"/>
      </w:pPr>
      <w:r>
        <w:t>Publication of report</w:t>
      </w:r>
    </w:p>
    <w:p w14:paraId="2DEF052D" w14:textId="77777777" w:rsidR="00A30BEC" w:rsidRPr="006B166B" w:rsidRDefault="009C0D6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DEF0531" w14:textId="6C678441" w:rsidR="00C20EE9" w:rsidRPr="00AF043B" w:rsidRDefault="009C0D64" w:rsidP="00AF043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542D" w14:paraId="2DEF055B" w14:textId="77777777" w:rsidTr="00EB1D71">
        <w:trPr>
          <w:trHeight w:val="227"/>
        </w:trPr>
        <w:tc>
          <w:tcPr>
            <w:tcW w:w="3942" w:type="pct"/>
            <w:shd w:val="clear" w:color="auto" w:fill="auto"/>
          </w:tcPr>
          <w:p w14:paraId="2DEF0559" w14:textId="77777777" w:rsidR="001E6954" w:rsidRPr="001E6954" w:rsidRDefault="009C0D64"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DEF055A" w14:textId="66143DA4" w:rsidR="001E6954" w:rsidRPr="001E6954" w:rsidRDefault="00EB6D39" w:rsidP="003C6EC2">
            <w:pPr>
              <w:keepNext/>
              <w:spacing w:before="40" w:after="40" w:line="240" w:lineRule="auto"/>
              <w:jc w:val="right"/>
              <w:rPr>
                <w:b/>
                <w:color w:val="0000FF"/>
              </w:rPr>
            </w:pPr>
          </w:p>
        </w:tc>
      </w:tr>
      <w:tr w:rsidR="00BD542D" w14:paraId="2DEF055E" w14:textId="77777777" w:rsidTr="00EB1D71">
        <w:trPr>
          <w:trHeight w:val="227"/>
        </w:trPr>
        <w:tc>
          <w:tcPr>
            <w:tcW w:w="3942" w:type="pct"/>
            <w:shd w:val="clear" w:color="auto" w:fill="auto"/>
          </w:tcPr>
          <w:p w14:paraId="2DEF055C" w14:textId="77777777" w:rsidR="001E6954" w:rsidRPr="002B4C72" w:rsidRDefault="009C0D64" w:rsidP="008D114F">
            <w:pPr>
              <w:spacing w:before="40" w:after="40" w:line="240" w:lineRule="auto"/>
              <w:ind w:left="312"/>
            </w:pPr>
            <w:r w:rsidRPr="001E6954">
              <w:t>Requirement 3(3)(a)</w:t>
            </w:r>
          </w:p>
        </w:tc>
        <w:tc>
          <w:tcPr>
            <w:tcW w:w="1058" w:type="pct"/>
            <w:shd w:val="clear" w:color="auto" w:fill="auto"/>
          </w:tcPr>
          <w:p w14:paraId="2DEF055D" w14:textId="257ED71B" w:rsidR="001E6954" w:rsidRPr="001E6954" w:rsidRDefault="009C0D64" w:rsidP="004C55D8">
            <w:pPr>
              <w:spacing w:before="40" w:after="40" w:line="240" w:lineRule="auto"/>
              <w:ind w:left="-107"/>
              <w:jc w:val="right"/>
              <w:rPr>
                <w:color w:val="0000FF"/>
              </w:rPr>
            </w:pPr>
            <w:r w:rsidRPr="001E6954">
              <w:rPr>
                <w:bCs/>
                <w:iCs/>
                <w:color w:val="00577D"/>
                <w:szCs w:val="40"/>
              </w:rPr>
              <w:t>Compliant</w:t>
            </w:r>
          </w:p>
        </w:tc>
      </w:tr>
      <w:bookmarkEnd w:id="3"/>
    </w:tbl>
    <w:p w14:paraId="2DEF05C8" w14:textId="77777777" w:rsidR="008A22FF" w:rsidRDefault="00EB6D39" w:rsidP="00463EF3">
      <w:pPr>
        <w:sectPr w:rsidR="008A22FF" w:rsidSect="001416E6">
          <w:headerReference w:type="first" r:id="rId16"/>
          <w:pgSz w:w="11906" w:h="16838"/>
          <w:pgMar w:top="1701" w:right="1418" w:bottom="1418" w:left="1418" w:header="709" w:footer="397" w:gutter="0"/>
          <w:cols w:space="708"/>
          <w:docGrid w:linePitch="360"/>
        </w:sectPr>
      </w:pPr>
    </w:p>
    <w:p w14:paraId="2DEF05C9" w14:textId="77777777" w:rsidR="007F5256" w:rsidRPr="00D21DCD" w:rsidRDefault="009C0D64" w:rsidP="00EC5474">
      <w:pPr>
        <w:pStyle w:val="Heading1"/>
      </w:pPr>
      <w:r>
        <w:lastRenderedPageBreak/>
        <w:t>Detailed assessment</w:t>
      </w:r>
    </w:p>
    <w:p w14:paraId="2DEF05CA" w14:textId="77777777" w:rsidR="001E6954" w:rsidRPr="00D63989" w:rsidRDefault="009C0D6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EF05CB" w14:textId="77777777" w:rsidR="001E6954" w:rsidRPr="001E6954" w:rsidRDefault="009C0D64" w:rsidP="001E6954">
      <w:pPr>
        <w:rPr>
          <w:color w:val="auto"/>
        </w:rPr>
      </w:pPr>
      <w:r w:rsidRPr="00D63989">
        <w:t>The report also specifies areas in which improvements must be made to ensure the Quality Standards are complied with.</w:t>
      </w:r>
    </w:p>
    <w:p w14:paraId="2DEF05CC" w14:textId="77777777" w:rsidR="001E6954" w:rsidRPr="00D63989" w:rsidRDefault="009C0D64" w:rsidP="001E6954">
      <w:r w:rsidRPr="00D63989">
        <w:t>The following information has been taken into account in developing this performance report:</w:t>
      </w:r>
    </w:p>
    <w:p w14:paraId="2DEF05D0" w14:textId="376A3C4A" w:rsidR="008A22FF" w:rsidRPr="00AF043B" w:rsidRDefault="009C0D64" w:rsidP="00AF043B">
      <w:pPr>
        <w:pStyle w:val="ListBullet"/>
      </w:pPr>
      <w:r>
        <w:t>t</w:t>
      </w:r>
      <w:r w:rsidRPr="00D63989">
        <w:t xml:space="preserve">he Assessment Team’s report for the </w:t>
      </w:r>
      <w:r>
        <w:t>Assessment Contact - Site</w:t>
      </w:r>
      <w:r w:rsidRPr="00D63989">
        <w:t xml:space="preserve">; the </w:t>
      </w:r>
      <w:r>
        <w:t xml:space="preserve">Assessment </w:t>
      </w:r>
      <w:r w:rsidRPr="00AF043B">
        <w:t>Contact - Site report was informed by a site assessment, observations at the service, review of documents and interviews with staff, consumers</w:t>
      </w:r>
      <w:r w:rsidR="00AF043B" w:rsidRPr="00AF043B">
        <w:t>, representatives,</w:t>
      </w:r>
      <w:r w:rsidRPr="00AF043B">
        <w:t xml:space="preserve"> and others</w:t>
      </w:r>
      <w:r w:rsidR="00AF043B" w:rsidRPr="00AF043B">
        <w:t xml:space="preserve">. </w:t>
      </w:r>
    </w:p>
    <w:p w14:paraId="2DEF05D1" w14:textId="77777777" w:rsidR="00095CD4" w:rsidRDefault="00EB6D39" w:rsidP="00095CD4">
      <w:pPr>
        <w:sectPr w:rsidR="00095CD4" w:rsidSect="005058B8">
          <w:headerReference w:type="first" r:id="rId17"/>
          <w:pgSz w:w="11906" w:h="16838"/>
          <w:pgMar w:top="1701" w:right="1418" w:bottom="1418" w:left="1418" w:header="709" w:footer="397" w:gutter="0"/>
          <w:cols w:space="708"/>
          <w:docGrid w:linePitch="360"/>
        </w:sectPr>
      </w:pPr>
    </w:p>
    <w:p w14:paraId="2DEF0611" w14:textId="47CF223C" w:rsidR="00CB3BA9" w:rsidRDefault="009C0D6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bookmarkStart w:id="4" w:name="_GoBack"/>
      <w:bookmarkEnd w:id="4"/>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DEF06D8" wp14:editId="2DEF06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450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DEF0612" w14:textId="77777777" w:rsidR="007F5256" w:rsidRPr="00FD1B02" w:rsidRDefault="009C0D64" w:rsidP="00032B17">
      <w:pPr>
        <w:pStyle w:val="Heading3"/>
        <w:shd w:val="clear" w:color="auto" w:fill="F2F2F2" w:themeFill="background1" w:themeFillShade="F2"/>
      </w:pPr>
      <w:r w:rsidRPr="00FD1B02">
        <w:t>Consumer outcome:</w:t>
      </w:r>
    </w:p>
    <w:p w14:paraId="2DEF0613" w14:textId="77777777" w:rsidR="007F5256" w:rsidRDefault="009C0D64" w:rsidP="00912DE6">
      <w:pPr>
        <w:numPr>
          <w:ilvl w:val="0"/>
          <w:numId w:val="3"/>
        </w:numPr>
        <w:shd w:val="clear" w:color="auto" w:fill="F2F2F2" w:themeFill="background1" w:themeFillShade="F2"/>
      </w:pPr>
      <w:r>
        <w:t>I get personal care, clinical care, or both personal care and clinical care, that is safe and right for me.</w:t>
      </w:r>
    </w:p>
    <w:p w14:paraId="2DEF0614" w14:textId="77777777" w:rsidR="007F5256" w:rsidRDefault="009C0D64" w:rsidP="00032B17">
      <w:pPr>
        <w:pStyle w:val="Heading3"/>
        <w:shd w:val="clear" w:color="auto" w:fill="F2F2F2" w:themeFill="background1" w:themeFillShade="F2"/>
      </w:pPr>
      <w:r>
        <w:t>Organisation statement:</w:t>
      </w:r>
    </w:p>
    <w:p w14:paraId="2DEF0615" w14:textId="77777777" w:rsidR="007F5256" w:rsidRDefault="009C0D6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EF0616" w14:textId="77777777" w:rsidR="007F5256" w:rsidRDefault="009C0D64" w:rsidP="00427817">
      <w:pPr>
        <w:pStyle w:val="Heading2"/>
      </w:pPr>
      <w:r>
        <w:t>Assessment of Standard 3</w:t>
      </w:r>
    </w:p>
    <w:p w14:paraId="0A07AB47" w14:textId="2B701A69" w:rsidR="002243B5" w:rsidRPr="00163FEE" w:rsidRDefault="002243B5" w:rsidP="002243B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63428122" w14:textId="6DC6CDE0" w:rsidR="002243B5" w:rsidRPr="00163FEE" w:rsidRDefault="002243B5" w:rsidP="002243B5">
      <w:pPr>
        <w:rPr>
          <w:rFonts w:eastAsia="Calibri"/>
          <w:lang w:eastAsia="en-US"/>
        </w:rPr>
      </w:pPr>
      <w:r w:rsidRPr="00AE43D6">
        <w:rPr>
          <w:rFonts w:eastAsia="Calibri"/>
          <w:color w:val="auto"/>
          <w:lang w:eastAsia="en-US"/>
        </w:rPr>
        <w:t>Overall</w:t>
      </w:r>
      <w:r>
        <w:rPr>
          <w:rFonts w:eastAsia="Calibri"/>
          <w:color w:val="auto"/>
          <w:lang w:eastAsia="en-US"/>
        </w:rPr>
        <w:t xml:space="preserve">, </w:t>
      </w:r>
      <w:r w:rsidRPr="006C4344">
        <w:rPr>
          <w:rFonts w:eastAsia="Calibri"/>
          <w:color w:val="auto"/>
          <w:lang w:eastAsia="en-US"/>
        </w:rPr>
        <w:t xml:space="preserve">consumers </w:t>
      </w:r>
      <w:r>
        <w:rPr>
          <w:rFonts w:eastAsia="Calibri"/>
          <w:color w:val="auto"/>
          <w:lang w:eastAsia="en-US"/>
        </w:rPr>
        <w:t xml:space="preserve">interviewed by the Assessment Team </w:t>
      </w:r>
      <w:r w:rsidRPr="00AE43D6">
        <w:rPr>
          <w:rFonts w:eastAsia="Calibri"/>
          <w:color w:val="auto"/>
          <w:lang w:eastAsia="en-US"/>
        </w:rPr>
        <w:t>considered</w:t>
      </w:r>
      <w:r w:rsidRPr="00163FEE">
        <w:rPr>
          <w:rFonts w:eastAsia="Calibri"/>
          <w:lang w:eastAsia="en-US"/>
        </w:rPr>
        <w:t xml:space="preserve"> they receive personal care and clinical care that is safe and right for them. </w:t>
      </w:r>
    </w:p>
    <w:p w14:paraId="47F7E059" w14:textId="50AE214E" w:rsidR="002243B5" w:rsidRDefault="002243B5" w:rsidP="002243B5">
      <w:pPr>
        <w:rPr>
          <w:rFonts w:eastAsia="Calibri"/>
          <w:lang w:eastAsia="en-US"/>
        </w:rPr>
      </w:pPr>
      <w:r w:rsidRPr="00616883">
        <w:rPr>
          <w:rFonts w:eastAsia="Calibri"/>
          <w:lang w:eastAsia="en-US"/>
        </w:rPr>
        <w:t xml:space="preserve">Care documentation </w:t>
      </w:r>
      <w:r>
        <w:rPr>
          <w:rFonts w:eastAsia="Calibri"/>
          <w:lang w:eastAsia="en-US"/>
        </w:rPr>
        <w:t xml:space="preserve">reviewed by the Assessment Team </w:t>
      </w:r>
      <w:r w:rsidRPr="00616883">
        <w:rPr>
          <w:rFonts w:eastAsia="Calibri"/>
          <w:lang w:eastAsia="en-US"/>
        </w:rPr>
        <w:t xml:space="preserve">demonstrated that assessments are undertaken and reviewed, </w:t>
      </w:r>
      <w:r>
        <w:rPr>
          <w:rFonts w:eastAsia="Calibri"/>
          <w:lang w:eastAsia="en-US"/>
        </w:rPr>
        <w:t xml:space="preserve">personal and clinical </w:t>
      </w:r>
      <w:r w:rsidRPr="00616883">
        <w:rPr>
          <w:rFonts w:eastAsia="Calibri"/>
          <w:lang w:eastAsia="en-US"/>
        </w:rPr>
        <w:t xml:space="preserve">care provided is </w:t>
      </w:r>
      <w:r w:rsidR="009C0D64">
        <w:rPr>
          <w:rFonts w:eastAsia="Calibri"/>
          <w:lang w:eastAsia="en-US"/>
        </w:rPr>
        <w:t xml:space="preserve">generally </w:t>
      </w:r>
      <w:r w:rsidRPr="00616883">
        <w:rPr>
          <w:rFonts w:eastAsia="Calibri"/>
          <w:lang w:eastAsia="en-US"/>
        </w:rPr>
        <w:t>best practice</w:t>
      </w:r>
      <w:r>
        <w:rPr>
          <w:rFonts w:eastAsia="Calibri"/>
          <w:lang w:eastAsia="en-US"/>
        </w:rPr>
        <w:t>,</w:t>
      </w:r>
      <w:r w:rsidRPr="00616883">
        <w:rPr>
          <w:rFonts w:eastAsia="Calibri"/>
          <w:lang w:eastAsia="en-US"/>
        </w:rPr>
        <w:t xml:space="preserve"> and consumers are referred to health professionals in a timely manner. </w:t>
      </w:r>
    </w:p>
    <w:p w14:paraId="0B669C8A" w14:textId="26ACA51E" w:rsidR="002243B5" w:rsidRDefault="002243B5" w:rsidP="002243B5">
      <w:pPr>
        <w:rPr>
          <w:rFonts w:eastAsia="Calibri"/>
          <w:lang w:eastAsia="en-US"/>
        </w:rPr>
      </w:pPr>
      <w:r>
        <w:rPr>
          <w:rFonts w:eastAsia="Calibri"/>
          <w:lang w:eastAsia="en-US"/>
        </w:rPr>
        <w:t xml:space="preserve">While the Assessment Team identified some gaps in wound management and the completion of consent authorisations for mechanical restraints, </w:t>
      </w:r>
      <w:r>
        <w:rPr>
          <w:rFonts w:eastAsia="Calibri"/>
        </w:rPr>
        <w:t>o</w:t>
      </w:r>
      <w:r w:rsidRPr="001A3099">
        <w:rPr>
          <w:rFonts w:eastAsia="Calibri"/>
        </w:rPr>
        <w:t xml:space="preserve">verall, the service’s </w:t>
      </w:r>
      <w:r>
        <w:rPr>
          <w:rFonts w:eastAsia="Calibri"/>
        </w:rPr>
        <w:t>management</w:t>
      </w:r>
      <w:r w:rsidRPr="001A3099">
        <w:rPr>
          <w:rFonts w:eastAsia="Calibri"/>
        </w:rPr>
        <w:t xml:space="preserve"> supported by registered nurses has effective clinical oversight of consumer’s clinical care.</w:t>
      </w:r>
    </w:p>
    <w:p w14:paraId="2DEF0618" w14:textId="7147DFB6" w:rsidR="007F5256" w:rsidRPr="00663B6D" w:rsidRDefault="002243B5" w:rsidP="00154403">
      <w:pPr>
        <w:rPr>
          <w:rFonts w:eastAsia="Calibri"/>
          <w:lang w:eastAsia="en-US"/>
        </w:rPr>
      </w:pPr>
      <w:r>
        <w:rPr>
          <w:rFonts w:eastAsiaTheme="minorHAnsi"/>
        </w:rPr>
        <w:t xml:space="preserve">One </w:t>
      </w:r>
      <w:r w:rsidR="009C0D64" w:rsidRPr="00154403">
        <w:rPr>
          <w:rFonts w:eastAsiaTheme="minorHAnsi"/>
        </w:rPr>
        <w:t xml:space="preserve">of the </w:t>
      </w:r>
      <w:r w:rsidR="009C0D64">
        <w:rPr>
          <w:rFonts w:eastAsiaTheme="minorHAnsi"/>
        </w:rPr>
        <w:t>seven</w:t>
      </w:r>
      <w:r w:rsidR="009C0D64" w:rsidRPr="00154403">
        <w:rPr>
          <w:rFonts w:eastAsiaTheme="minorHAnsi"/>
        </w:rPr>
        <w:t xml:space="preserve"> specific requirements have been </w:t>
      </w:r>
      <w:r w:rsidR="009C0D64" w:rsidRPr="002243B5">
        <w:rPr>
          <w:rFonts w:eastAsiaTheme="minorHAnsi"/>
          <w:color w:val="auto"/>
        </w:rPr>
        <w:t>assessed as Compliant</w:t>
      </w:r>
      <w:r w:rsidRPr="002243B5">
        <w:rPr>
          <w:rFonts w:eastAsiaTheme="minorHAnsi"/>
          <w:color w:val="auto"/>
        </w:rPr>
        <w:t>.</w:t>
      </w:r>
    </w:p>
    <w:p w14:paraId="2DEF0619" w14:textId="0D6FE19F" w:rsidR="00301877" w:rsidRDefault="009C0D6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DEF061A" w14:textId="191B3A65" w:rsidR="00853601" w:rsidRPr="00853601" w:rsidRDefault="009C0D64" w:rsidP="00853601">
      <w:pPr>
        <w:pStyle w:val="Heading3"/>
      </w:pPr>
      <w:r w:rsidRPr="00853601">
        <w:t>Requirement 3(3)(a)</w:t>
      </w:r>
      <w:r>
        <w:tab/>
        <w:t>Compliant</w:t>
      </w:r>
    </w:p>
    <w:p w14:paraId="2DEF061B" w14:textId="77777777" w:rsidR="00853601" w:rsidRPr="008D114F" w:rsidRDefault="009C0D64" w:rsidP="00853601">
      <w:pPr>
        <w:rPr>
          <w:i/>
        </w:rPr>
      </w:pPr>
      <w:r w:rsidRPr="008D114F">
        <w:rPr>
          <w:i/>
        </w:rPr>
        <w:t>Each consumer gets safe and effective personal care, clinical care, or both personal care and clinical care, that:</w:t>
      </w:r>
    </w:p>
    <w:p w14:paraId="2DEF061C" w14:textId="77777777" w:rsidR="00853601" w:rsidRPr="008D114F" w:rsidRDefault="009C0D64" w:rsidP="00853601">
      <w:pPr>
        <w:numPr>
          <w:ilvl w:val="0"/>
          <w:numId w:val="24"/>
        </w:numPr>
        <w:tabs>
          <w:tab w:val="right" w:pos="9026"/>
        </w:tabs>
        <w:spacing w:before="0" w:after="0"/>
        <w:ind w:left="567" w:hanging="425"/>
        <w:outlineLvl w:val="4"/>
        <w:rPr>
          <w:i/>
        </w:rPr>
      </w:pPr>
      <w:r w:rsidRPr="008D114F">
        <w:rPr>
          <w:i/>
        </w:rPr>
        <w:t>is best practice; and</w:t>
      </w:r>
    </w:p>
    <w:p w14:paraId="2DEF061D" w14:textId="77777777" w:rsidR="00853601" w:rsidRPr="008D114F" w:rsidRDefault="009C0D64" w:rsidP="00853601">
      <w:pPr>
        <w:numPr>
          <w:ilvl w:val="0"/>
          <w:numId w:val="24"/>
        </w:numPr>
        <w:tabs>
          <w:tab w:val="right" w:pos="9026"/>
        </w:tabs>
        <w:spacing w:before="0" w:after="0"/>
        <w:ind w:left="567" w:hanging="425"/>
        <w:outlineLvl w:val="4"/>
        <w:rPr>
          <w:i/>
        </w:rPr>
      </w:pPr>
      <w:r w:rsidRPr="008D114F">
        <w:rPr>
          <w:i/>
        </w:rPr>
        <w:t>is tailored to their needs; and</w:t>
      </w:r>
    </w:p>
    <w:p w14:paraId="2DEF061E" w14:textId="77777777" w:rsidR="00853601" w:rsidRPr="008D114F" w:rsidRDefault="009C0D64" w:rsidP="00853601">
      <w:pPr>
        <w:numPr>
          <w:ilvl w:val="0"/>
          <w:numId w:val="24"/>
        </w:numPr>
        <w:tabs>
          <w:tab w:val="right" w:pos="9026"/>
        </w:tabs>
        <w:spacing w:before="0" w:after="0"/>
        <w:ind w:left="567" w:hanging="425"/>
        <w:outlineLvl w:val="4"/>
        <w:rPr>
          <w:i/>
        </w:rPr>
      </w:pPr>
      <w:r w:rsidRPr="008D114F">
        <w:rPr>
          <w:i/>
        </w:rPr>
        <w:t>optimises their health and well-being.</w:t>
      </w:r>
    </w:p>
    <w:p w14:paraId="6DA66831" w14:textId="50B80ABE" w:rsidR="002243B5" w:rsidRDefault="002243B5" w:rsidP="002243B5">
      <w:r>
        <w:t>The Assessment Team found that</w:t>
      </w:r>
      <w:r w:rsidRPr="00616883">
        <w:t xml:space="preserve"> consumers </w:t>
      </w:r>
      <w:r>
        <w:t xml:space="preserve">generally </w:t>
      </w:r>
      <w:r w:rsidRPr="00616883">
        <w:t>receive safe and effective care that is best practice, tailored to their needs and optimises their health and wellbeing. Consumers</w:t>
      </w:r>
      <w:r>
        <w:t xml:space="preserve"> and representatives interviewed</w:t>
      </w:r>
      <w:r w:rsidRPr="00616883">
        <w:t xml:space="preserve"> provided positive feedback about the care </w:t>
      </w:r>
      <w:r>
        <w:t>consumers</w:t>
      </w:r>
      <w:r w:rsidRPr="00616883">
        <w:t xml:space="preserve"> receiv</w:t>
      </w:r>
      <w:r>
        <w:t>e at the service</w:t>
      </w:r>
      <w:r w:rsidRPr="00616883">
        <w:t>.</w:t>
      </w:r>
      <w:r>
        <w:t xml:space="preserve"> </w:t>
      </w:r>
      <w:r w:rsidRPr="00616883">
        <w:t xml:space="preserve">The service provided evidence of assessments and </w:t>
      </w:r>
      <w:r>
        <w:t xml:space="preserve">effective </w:t>
      </w:r>
      <w:r w:rsidRPr="00616883">
        <w:t xml:space="preserve">monitoring for consumers who had wounds, </w:t>
      </w:r>
      <w:r w:rsidR="007F7D66">
        <w:t xml:space="preserve">pain, and </w:t>
      </w:r>
      <w:r w:rsidRPr="00616883">
        <w:t xml:space="preserve">specialised care needs. </w:t>
      </w:r>
      <w:r w:rsidR="007F7D66">
        <w:t xml:space="preserve">However, the Assessment Team identified that some wound dressings and photography was not </w:t>
      </w:r>
      <w:r w:rsidR="009C0D64">
        <w:t xml:space="preserve">consistently </w:t>
      </w:r>
      <w:r w:rsidR="007F7D66">
        <w:t xml:space="preserve">in line with best practice. </w:t>
      </w:r>
      <w:r w:rsidRPr="00616883">
        <w:t xml:space="preserve">Staff were able to identify clinical and personal care provided to sampled consumers and were aware of non-pharmacological </w:t>
      </w:r>
      <w:r>
        <w:t>interventions</w:t>
      </w:r>
      <w:r w:rsidRPr="00616883">
        <w:t xml:space="preserve"> to manage behaviours.</w:t>
      </w:r>
      <w:r w:rsidR="007F7D66">
        <w:t xml:space="preserve"> </w:t>
      </w:r>
      <w:r w:rsidRPr="00616883">
        <w:t xml:space="preserve"> </w:t>
      </w:r>
    </w:p>
    <w:p w14:paraId="47C4E96E" w14:textId="68B6C38E" w:rsidR="007F7D66" w:rsidRDefault="007F7D66" w:rsidP="002243B5">
      <w:r>
        <w:t>Overall, the service demonstrated each consumer gets safe and effective personal and clinical care that is best practice, tailored to their needs, and optimises their health and well-being.</w:t>
      </w:r>
    </w:p>
    <w:p w14:paraId="4678FDD2" w14:textId="59423225" w:rsidR="007F7D66" w:rsidRPr="00994EDE" w:rsidRDefault="007F7D66" w:rsidP="002243B5">
      <w:r>
        <w:t xml:space="preserve">I find this requirement is Compliant. </w:t>
      </w:r>
    </w:p>
    <w:p w14:paraId="2DEF0620" w14:textId="77777777" w:rsidR="00853601" w:rsidRPr="00853601" w:rsidRDefault="00EB6D39" w:rsidP="00853601">
      <w:pPr>
        <w:tabs>
          <w:tab w:val="right" w:pos="9026"/>
        </w:tabs>
        <w:spacing w:before="0" w:after="0"/>
        <w:outlineLvl w:val="4"/>
      </w:pPr>
    </w:p>
    <w:p w14:paraId="2DEF06C6" w14:textId="77777777" w:rsidR="00095CD4" w:rsidRDefault="00EB6D39"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2DEF06C7" w14:textId="77777777" w:rsidR="00A93E3F" w:rsidRDefault="009C0D64" w:rsidP="00095CD4">
      <w:pPr>
        <w:pStyle w:val="Heading1"/>
      </w:pPr>
      <w:r>
        <w:lastRenderedPageBreak/>
        <w:t>Areas for improvement</w:t>
      </w:r>
    </w:p>
    <w:p w14:paraId="2DEF06CF" w14:textId="182F59F8" w:rsidR="00A3716D" w:rsidRPr="00095CD4" w:rsidRDefault="009C0D64" w:rsidP="00AF043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F06FA" w14:textId="77777777" w:rsidR="00E73FC5" w:rsidRDefault="009C0D64">
      <w:pPr>
        <w:spacing w:before="0" w:after="0" w:line="240" w:lineRule="auto"/>
      </w:pPr>
      <w:r>
        <w:separator/>
      </w:r>
    </w:p>
  </w:endnote>
  <w:endnote w:type="continuationSeparator" w:id="0">
    <w:p w14:paraId="2DEF06FC" w14:textId="77777777" w:rsidR="00E73FC5" w:rsidRDefault="009C0D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E5" w14:textId="77777777" w:rsidR="00506F7F" w:rsidRPr="009A1F1B" w:rsidRDefault="009C0D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EF06E6" w14:textId="77777777" w:rsidR="00506F7F" w:rsidRPr="00C72FFB" w:rsidRDefault="009C0D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Villaggio Sant Antonio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DEF06E7" w14:textId="77777777" w:rsidR="00506F7F" w:rsidRPr="00C72FFB" w:rsidRDefault="009C0D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E8" w14:textId="77777777" w:rsidR="00506F7F" w:rsidRPr="009A1F1B" w:rsidRDefault="009C0D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EF06E9" w14:textId="77777777" w:rsidR="00506F7F" w:rsidRPr="00C72FFB" w:rsidRDefault="009C0D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Villaggio Sant Antonio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EF06EA" w14:textId="77777777" w:rsidR="00506F7F" w:rsidRPr="00A3716D" w:rsidRDefault="009C0D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F06F6" w14:textId="77777777" w:rsidR="00E73FC5" w:rsidRDefault="009C0D64">
      <w:pPr>
        <w:spacing w:before="0" w:after="0" w:line="240" w:lineRule="auto"/>
      </w:pPr>
      <w:r>
        <w:separator/>
      </w:r>
    </w:p>
  </w:footnote>
  <w:footnote w:type="continuationSeparator" w:id="0">
    <w:p w14:paraId="2DEF06F8" w14:textId="77777777" w:rsidR="00E73FC5" w:rsidRDefault="009C0D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E4" w14:textId="77777777" w:rsidR="00506F7F" w:rsidRDefault="009C0D6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DEF06F6" wp14:editId="2DEF06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EB" w14:textId="77777777" w:rsidR="00506F7F" w:rsidRDefault="009C0D64">
    <w:pPr>
      <w:pStyle w:val="Header"/>
    </w:pPr>
    <w:r w:rsidRPr="003C6EC2">
      <w:rPr>
        <w:rFonts w:eastAsia="Calibri"/>
        <w:noProof/>
        <w:lang w:val="en-US" w:eastAsia="en-US"/>
      </w:rPr>
      <w:drawing>
        <wp:anchor distT="0" distB="0" distL="114300" distR="114300" simplePos="0" relativeHeight="251669504" behindDoc="1" locked="0" layoutInCell="1" allowOverlap="1" wp14:anchorId="2DEF06F8" wp14:editId="2DEF06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1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EC" w14:textId="77777777" w:rsidR="00506F7F" w:rsidRDefault="009C0D64" w:rsidP="0004322A">
    <w:r>
      <w:rPr>
        <w:noProof/>
        <w:color w:val="auto"/>
        <w:sz w:val="20"/>
        <w:lang w:val="en-US" w:eastAsia="en-US"/>
      </w:rPr>
      <w:drawing>
        <wp:anchor distT="0" distB="0" distL="114300" distR="114300" simplePos="0" relativeHeight="251660288" behindDoc="1" locked="0" layoutInCell="1" allowOverlap="1" wp14:anchorId="2DEF06FA" wp14:editId="2DEF06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08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EF" w14:textId="77777777" w:rsidR="00506F7F" w:rsidRDefault="009C0D64" w:rsidP="0004322A">
    <w:r>
      <w:rPr>
        <w:noProof/>
        <w:color w:val="auto"/>
        <w:sz w:val="20"/>
        <w:lang w:val="en-US" w:eastAsia="en-US"/>
      </w:rPr>
      <w:drawing>
        <wp:anchor distT="0" distB="0" distL="114300" distR="114300" simplePos="0" relativeHeight="251662336" behindDoc="1" locked="0" layoutInCell="1" allowOverlap="1" wp14:anchorId="2DEF0700" wp14:editId="2DEF07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16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F4" w14:textId="77777777" w:rsidR="00506F7F" w:rsidRDefault="009C0D6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DEF070A" wp14:editId="2DEF070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172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F06F5" w14:textId="77777777" w:rsidR="00506F7F" w:rsidRDefault="009C0D6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DEF070C" wp14:editId="2DEF070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9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9F22DFA">
      <w:start w:val="1"/>
      <w:numFmt w:val="lowerRoman"/>
      <w:lvlText w:val="(%1)"/>
      <w:lvlJc w:val="left"/>
      <w:pPr>
        <w:ind w:left="1080" w:hanging="720"/>
      </w:pPr>
      <w:rPr>
        <w:rFonts w:hint="default"/>
        <w:b w:val="0"/>
      </w:rPr>
    </w:lvl>
    <w:lvl w:ilvl="1" w:tplc="4F2E0C56" w:tentative="1">
      <w:start w:val="1"/>
      <w:numFmt w:val="lowerLetter"/>
      <w:lvlText w:val="%2."/>
      <w:lvlJc w:val="left"/>
      <w:pPr>
        <w:ind w:left="1440" w:hanging="360"/>
      </w:pPr>
    </w:lvl>
    <w:lvl w:ilvl="2" w:tplc="82A2FDC8" w:tentative="1">
      <w:start w:val="1"/>
      <w:numFmt w:val="lowerRoman"/>
      <w:lvlText w:val="%3."/>
      <w:lvlJc w:val="right"/>
      <w:pPr>
        <w:ind w:left="2160" w:hanging="180"/>
      </w:pPr>
    </w:lvl>
    <w:lvl w:ilvl="3" w:tplc="89061650" w:tentative="1">
      <w:start w:val="1"/>
      <w:numFmt w:val="decimal"/>
      <w:lvlText w:val="%4."/>
      <w:lvlJc w:val="left"/>
      <w:pPr>
        <w:ind w:left="2880" w:hanging="360"/>
      </w:pPr>
    </w:lvl>
    <w:lvl w:ilvl="4" w:tplc="82E4D204" w:tentative="1">
      <w:start w:val="1"/>
      <w:numFmt w:val="lowerLetter"/>
      <w:lvlText w:val="%5."/>
      <w:lvlJc w:val="left"/>
      <w:pPr>
        <w:ind w:left="3600" w:hanging="360"/>
      </w:pPr>
    </w:lvl>
    <w:lvl w:ilvl="5" w:tplc="82020B16" w:tentative="1">
      <w:start w:val="1"/>
      <w:numFmt w:val="lowerRoman"/>
      <w:lvlText w:val="%6."/>
      <w:lvlJc w:val="right"/>
      <w:pPr>
        <w:ind w:left="4320" w:hanging="180"/>
      </w:pPr>
    </w:lvl>
    <w:lvl w:ilvl="6" w:tplc="B47CAE9E" w:tentative="1">
      <w:start w:val="1"/>
      <w:numFmt w:val="decimal"/>
      <w:lvlText w:val="%7."/>
      <w:lvlJc w:val="left"/>
      <w:pPr>
        <w:ind w:left="5040" w:hanging="360"/>
      </w:pPr>
    </w:lvl>
    <w:lvl w:ilvl="7" w:tplc="7B2A9618" w:tentative="1">
      <w:start w:val="1"/>
      <w:numFmt w:val="lowerLetter"/>
      <w:lvlText w:val="%8."/>
      <w:lvlJc w:val="left"/>
      <w:pPr>
        <w:ind w:left="5760" w:hanging="360"/>
      </w:pPr>
    </w:lvl>
    <w:lvl w:ilvl="8" w:tplc="C25497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96ABE6">
      <w:start w:val="1"/>
      <w:numFmt w:val="bullet"/>
      <w:pStyle w:val="ListParagraph"/>
      <w:lvlText w:val=""/>
      <w:lvlJc w:val="left"/>
      <w:pPr>
        <w:ind w:left="1440" w:hanging="360"/>
      </w:pPr>
      <w:rPr>
        <w:rFonts w:ascii="Symbol" w:hAnsi="Symbol" w:hint="default"/>
        <w:color w:val="auto"/>
      </w:rPr>
    </w:lvl>
    <w:lvl w:ilvl="1" w:tplc="19145C66" w:tentative="1">
      <w:start w:val="1"/>
      <w:numFmt w:val="bullet"/>
      <w:lvlText w:val="o"/>
      <w:lvlJc w:val="left"/>
      <w:pPr>
        <w:ind w:left="2160" w:hanging="360"/>
      </w:pPr>
      <w:rPr>
        <w:rFonts w:ascii="Courier New" w:hAnsi="Courier New" w:cs="Courier New" w:hint="default"/>
      </w:rPr>
    </w:lvl>
    <w:lvl w:ilvl="2" w:tplc="098A42B8" w:tentative="1">
      <w:start w:val="1"/>
      <w:numFmt w:val="bullet"/>
      <w:lvlText w:val=""/>
      <w:lvlJc w:val="left"/>
      <w:pPr>
        <w:ind w:left="2880" w:hanging="360"/>
      </w:pPr>
      <w:rPr>
        <w:rFonts w:ascii="Wingdings" w:hAnsi="Wingdings" w:hint="default"/>
      </w:rPr>
    </w:lvl>
    <w:lvl w:ilvl="3" w:tplc="D78E1B4A" w:tentative="1">
      <w:start w:val="1"/>
      <w:numFmt w:val="bullet"/>
      <w:lvlText w:val=""/>
      <w:lvlJc w:val="left"/>
      <w:pPr>
        <w:ind w:left="3600" w:hanging="360"/>
      </w:pPr>
      <w:rPr>
        <w:rFonts w:ascii="Symbol" w:hAnsi="Symbol" w:hint="default"/>
      </w:rPr>
    </w:lvl>
    <w:lvl w:ilvl="4" w:tplc="5F0CDCF8" w:tentative="1">
      <w:start w:val="1"/>
      <w:numFmt w:val="bullet"/>
      <w:lvlText w:val="o"/>
      <w:lvlJc w:val="left"/>
      <w:pPr>
        <w:ind w:left="4320" w:hanging="360"/>
      </w:pPr>
      <w:rPr>
        <w:rFonts w:ascii="Courier New" w:hAnsi="Courier New" w:cs="Courier New" w:hint="default"/>
      </w:rPr>
    </w:lvl>
    <w:lvl w:ilvl="5" w:tplc="CEA40D5E" w:tentative="1">
      <w:start w:val="1"/>
      <w:numFmt w:val="bullet"/>
      <w:lvlText w:val=""/>
      <w:lvlJc w:val="left"/>
      <w:pPr>
        <w:ind w:left="5040" w:hanging="360"/>
      </w:pPr>
      <w:rPr>
        <w:rFonts w:ascii="Wingdings" w:hAnsi="Wingdings" w:hint="default"/>
      </w:rPr>
    </w:lvl>
    <w:lvl w:ilvl="6" w:tplc="4E441C66" w:tentative="1">
      <w:start w:val="1"/>
      <w:numFmt w:val="bullet"/>
      <w:lvlText w:val=""/>
      <w:lvlJc w:val="left"/>
      <w:pPr>
        <w:ind w:left="5760" w:hanging="360"/>
      </w:pPr>
      <w:rPr>
        <w:rFonts w:ascii="Symbol" w:hAnsi="Symbol" w:hint="default"/>
      </w:rPr>
    </w:lvl>
    <w:lvl w:ilvl="7" w:tplc="B95C825C" w:tentative="1">
      <w:start w:val="1"/>
      <w:numFmt w:val="bullet"/>
      <w:lvlText w:val="o"/>
      <w:lvlJc w:val="left"/>
      <w:pPr>
        <w:ind w:left="6480" w:hanging="360"/>
      </w:pPr>
      <w:rPr>
        <w:rFonts w:ascii="Courier New" w:hAnsi="Courier New" w:cs="Courier New" w:hint="default"/>
      </w:rPr>
    </w:lvl>
    <w:lvl w:ilvl="8" w:tplc="69A696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848F20">
      <w:start w:val="1"/>
      <w:numFmt w:val="lowerRoman"/>
      <w:lvlText w:val="(%1)"/>
      <w:lvlJc w:val="left"/>
      <w:pPr>
        <w:ind w:left="1004" w:hanging="720"/>
      </w:pPr>
      <w:rPr>
        <w:rFonts w:hint="default"/>
        <w:b w:val="0"/>
      </w:rPr>
    </w:lvl>
    <w:lvl w:ilvl="1" w:tplc="330CC0A4" w:tentative="1">
      <w:start w:val="1"/>
      <w:numFmt w:val="lowerLetter"/>
      <w:lvlText w:val="%2."/>
      <w:lvlJc w:val="left"/>
      <w:pPr>
        <w:ind w:left="1364" w:hanging="360"/>
      </w:pPr>
    </w:lvl>
    <w:lvl w:ilvl="2" w:tplc="04F44EAC" w:tentative="1">
      <w:start w:val="1"/>
      <w:numFmt w:val="lowerRoman"/>
      <w:lvlText w:val="%3."/>
      <w:lvlJc w:val="right"/>
      <w:pPr>
        <w:ind w:left="2084" w:hanging="180"/>
      </w:pPr>
    </w:lvl>
    <w:lvl w:ilvl="3" w:tplc="9A449AE0" w:tentative="1">
      <w:start w:val="1"/>
      <w:numFmt w:val="decimal"/>
      <w:lvlText w:val="%4."/>
      <w:lvlJc w:val="left"/>
      <w:pPr>
        <w:ind w:left="2804" w:hanging="360"/>
      </w:pPr>
    </w:lvl>
    <w:lvl w:ilvl="4" w:tplc="16401AA2" w:tentative="1">
      <w:start w:val="1"/>
      <w:numFmt w:val="lowerLetter"/>
      <w:lvlText w:val="%5."/>
      <w:lvlJc w:val="left"/>
      <w:pPr>
        <w:ind w:left="3524" w:hanging="360"/>
      </w:pPr>
    </w:lvl>
    <w:lvl w:ilvl="5" w:tplc="16144CDA" w:tentative="1">
      <w:start w:val="1"/>
      <w:numFmt w:val="lowerRoman"/>
      <w:lvlText w:val="%6."/>
      <w:lvlJc w:val="right"/>
      <w:pPr>
        <w:ind w:left="4244" w:hanging="180"/>
      </w:pPr>
    </w:lvl>
    <w:lvl w:ilvl="6" w:tplc="C0CC069C" w:tentative="1">
      <w:start w:val="1"/>
      <w:numFmt w:val="decimal"/>
      <w:lvlText w:val="%7."/>
      <w:lvlJc w:val="left"/>
      <w:pPr>
        <w:ind w:left="4964" w:hanging="360"/>
      </w:pPr>
    </w:lvl>
    <w:lvl w:ilvl="7" w:tplc="EE92F06E" w:tentative="1">
      <w:start w:val="1"/>
      <w:numFmt w:val="lowerLetter"/>
      <w:lvlText w:val="%8."/>
      <w:lvlJc w:val="left"/>
      <w:pPr>
        <w:ind w:left="5684" w:hanging="360"/>
      </w:pPr>
    </w:lvl>
    <w:lvl w:ilvl="8" w:tplc="4FB66D7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D08750E">
      <w:start w:val="1"/>
      <w:numFmt w:val="lowerRoman"/>
      <w:lvlText w:val="(%1)"/>
      <w:lvlJc w:val="left"/>
      <w:pPr>
        <w:ind w:left="1080" w:hanging="720"/>
      </w:pPr>
      <w:rPr>
        <w:rFonts w:hint="default"/>
      </w:rPr>
    </w:lvl>
    <w:lvl w:ilvl="1" w:tplc="27EE5602" w:tentative="1">
      <w:start w:val="1"/>
      <w:numFmt w:val="lowerLetter"/>
      <w:lvlText w:val="%2."/>
      <w:lvlJc w:val="left"/>
      <w:pPr>
        <w:ind w:left="1440" w:hanging="360"/>
      </w:pPr>
    </w:lvl>
    <w:lvl w:ilvl="2" w:tplc="E042D206" w:tentative="1">
      <w:start w:val="1"/>
      <w:numFmt w:val="lowerRoman"/>
      <w:lvlText w:val="%3."/>
      <w:lvlJc w:val="right"/>
      <w:pPr>
        <w:ind w:left="2160" w:hanging="180"/>
      </w:pPr>
    </w:lvl>
    <w:lvl w:ilvl="3" w:tplc="A5FACFDC" w:tentative="1">
      <w:start w:val="1"/>
      <w:numFmt w:val="decimal"/>
      <w:lvlText w:val="%4."/>
      <w:lvlJc w:val="left"/>
      <w:pPr>
        <w:ind w:left="2880" w:hanging="360"/>
      </w:pPr>
    </w:lvl>
    <w:lvl w:ilvl="4" w:tplc="A9DE55AA" w:tentative="1">
      <w:start w:val="1"/>
      <w:numFmt w:val="lowerLetter"/>
      <w:lvlText w:val="%5."/>
      <w:lvlJc w:val="left"/>
      <w:pPr>
        <w:ind w:left="3600" w:hanging="360"/>
      </w:pPr>
    </w:lvl>
    <w:lvl w:ilvl="5" w:tplc="DFDEDEA6" w:tentative="1">
      <w:start w:val="1"/>
      <w:numFmt w:val="lowerRoman"/>
      <w:lvlText w:val="%6."/>
      <w:lvlJc w:val="right"/>
      <w:pPr>
        <w:ind w:left="4320" w:hanging="180"/>
      </w:pPr>
    </w:lvl>
    <w:lvl w:ilvl="6" w:tplc="2B104C80" w:tentative="1">
      <w:start w:val="1"/>
      <w:numFmt w:val="decimal"/>
      <w:lvlText w:val="%7."/>
      <w:lvlJc w:val="left"/>
      <w:pPr>
        <w:ind w:left="5040" w:hanging="360"/>
      </w:pPr>
    </w:lvl>
    <w:lvl w:ilvl="7" w:tplc="37D20202" w:tentative="1">
      <w:start w:val="1"/>
      <w:numFmt w:val="lowerLetter"/>
      <w:lvlText w:val="%8."/>
      <w:lvlJc w:val="left"/>
      <w:pPr>
        <w:ind w:left="5760" w:hanging="360"/>
      </w:pPr>
    </w:lvl>
    <w:lvl w:ilvl="8" w:tplc="829876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FB0E750">
      <w:start w:val="1"/>
      <w:numFmt w:val="lowerRoman"/>
      <w:lvlText w:val="(%1)"/>
      <w:lvlJc w:val="left"/>
      <w:pPr>
        <w:ind w:left="1080" w:hanging="720"/>
      </w:pPr>
      <w:rPr>
        <w:rFonts w:hint="default"/>
      </w:rPr>
    </w:lvl>
    <w:lvl w:ilvl="1" w:tplc="6F56A74A" w:tentative="1">
      <w:start w:val="1"/>
      <w:numFmt w:val="lowerLetter"/>
      <w:lvlText w:val="%2."/>
      <w:lvlJc w:val="left"/>
      <w:pPr>
        <w:ind w:left="1440" w:hanging="360"/>
      </w:pPr>
    </w:lvl>
    <w:lvl w:ilvl="2" w:tplc="2D5C942A" w:tentative="1">
      <w:start w:val="1"/>
      <w:numFmt w:val="lowerRoman"/>
      <w:lvlText w:val="%3."/>
      <w:lvlJc w:val="right"/>
      <w:pPr>
        <w:ind w:left="2160" w:hanging="180"/>
      </w:pPr>
    </w:lvl>
    <w:lvl w:ilvl="3" w:tplc="8A1CB5D8" w:tentative="1">
      <w:start w:val="1"/>
      <w:numFmt w:val="decimal"/>
      <w:lvlText w:val="%4."/>
      <w:lvlJc w:val="left"/>
      <w:pPr>
        <w:ind w:left="2880" w:hanging="360"/>
      </w:pPr>
    </w:lvl>
    <w:lvl w:ilvl="4" w:tplc="B560ACF6" w:tentative="1">
      <w:start w:val="1"/>
      <w:numFmt w:val="lowerLetter"/>
      <w:lvlText w:val="%5."/>
      <w:lvlJc w:val="left"/>
      <w:pPr>
        <w:ind w:left="3600" w:hanging="360"/>
      </w:pPr>
    </w:lvl>
    <w:lvl w:ilvl="5" w:tplc="DB7257AC" w:tentative="1">
      <w:start w:val="1"/>
      <w:numFmt w:val="lowerRoman"/>
      <w:lvlText w:val="%6."/>
      <w:lvlJc w:val="right"/>
      <w:pPr>
        <w:ind w:left="4320" w:hanging="180"/>
      </w:pPr>
    </w:lvl>
    <w:lvl w:ilvl="6" w:tplc="B3CE9190" w:tentative="1">
      <w:start w:val="1"/>
      <w:numFmt w:val="decimal"/>
      <w:lvlText w:val="%7."/>
      <w:lvlJc w:val="left"/>
      <w:pPr>
        <w:ind w:left="5040" w:hanging="360"/>
      </w:pPr>
    </w:lvl>
    <w:lvl w:ilvl="7" w:tplc="D14CDD6C" w:tentative="1">
      <w:start w:val="1"/>
      <w:numFmt w:val="lowerLetter"/>
      <w:lvlText w:val="%8."/>
      <w:lvlJc w:val="left"/>
      <w:pPr>
        <w:ind w:left="5760" w:hanging="360"/>
      </w:pPr>
    </w:lvl>
    <w:lvl w:ilvl="8" w:tplc="14D6A7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E0ACC2C">
      <w:start w:val="1"/>
      <w:numFmt w:val="lowerRoman"/>
      <w:lvlText w:val="(%1)"/>
      <w:lvlJc w:val="left"/>
      <w:pPr>
        <w:ind w:left="1080" w:hanging="720"/>
      </w:pPr>
      <w:rPr>
        <w:rFonts w:hint="default"/>
        <w:b w:val="0"/>
      </w:rPr>
    </w:lvl>
    <w:lvl w:ilvl="1" w:tplc="35E6039A" w:tentative="1">
      <w:start w:val="1"/>
      <w:numFmt w:val="lowerLetter"/>
      <w:lvlText w:val="%2."/>
      <w:lvlJc w:val="left"/>
      <w:pPr>
        <w:ind w:left="1440" w:hanging="360"/>
      </w:pPr>
    </w:lvl>
    <w:lvl w:ilvl="2" w:tplc="8DC681B0" w:tentative="1">
      <w:start w:val="1"/>
      <w:numFmt w:val="lowerRoman"/>
      <w:lvlText w:val="%3."/>
      <w:lvlJc w:val="right"/>
      <w:pPr>
        <w:ind w:left="2160" w:hanging="180"/>
      </w:pPr>
    </w:lvl>
    <w:lvl w:ilvl="3" w:tplc="D16C958A" w:tentative="1">
      <w:start w:val="1"/>
      <w:numFmt w:val="decimal"/>
      <w:lvlText w:val="%4."/>
      <w:lvlJc w:val="left"/>
      <w:pPr>
        <w:ind w:left="2880" w:hanging="360"/>
      </w:pPr>
    </w:lvl>
    <w:lvl w:ilvl="4" w:tplc="502877B4" w:tentative="1">
      <w:start w:val="1"/>
      <w:numFmt w:val="lowerLetter"/>
      <w:lvlText w:val="%5."/>
      <w:lvlJc w:val="left"/>
      <w:pPr>
        <w:ind w:left="3600" w:hanging="360"/>
      </w:pPr>
    </w:lvl>
    <w:lvl w:ilvl="5" w:tplc="943678BE" w:tentative="1">
      <w:start w:val="1"/>
      <w:numFmt w:val="lowerRoman"/>
      <w:lvlText w:val="%6."/>
      <w:lvlJc w:val="right"/>
      <w:pPr>
        <w:ind w:left="4320" w:hanging="180"/>
      </w:pPr>
    </w:lvl>
    <w:lvl w:ilvl="6" w:tplc="758E5476" w:tentative="1">
      <w:start w:val="1"/>
      <w:numFmt w:val="decimal"/>
      <w:lvlText w:val="%7."/>
      <w:lvlJc w:val="left"/>
      <w:pPr>
        <w:ind w:left="5040" w:hanging="360"/>
      </w:pPr>
    </w:lvl>
    <w:lvl w:ilvl="7" w:tplc="B33C99FE" w:tentative="1">
      <w:start w:val="1"/>
      <w:numFmt w:val="lowerLetter"/>
      <w:lvlText w:val="%8."/>
      <w:lvlJc w:val="left"/>
      <w:pPr>
        <w:ind w:left="5760" w:hanging="360"/>
      </w:pPr>
    </w:lvl>
    <w:lvl w:ilvl="8" w:tplc="17C4FED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49C0EEA">
      <w:start w:val="1"/>
      <w:numFmt w:val="lowerLetter"/>
      <w:lvlText w:val="(%1)"/>
      <w:lvlJc w:val="left"/>
      <w:pPr>
        <w:ind w:left="360" w:hanging="360"/>
      </w:pPr>
      <w:rPr>
        <w:rFonts w:hint="default"/>
      </w:rPr>
    </w:lvl>
    <w:lvl w:ilvl="1" w:tplc="8B188224" w:tentative="1">
      <w:start w:val="1"/>
      <w:numFmt w:val="lowerLetter"/>
      <w:lvlText w:val="%2."/>
      <w:lvlJc w:val="left"/>
      <w:pPr>
        <w:ind w:left="1080" w:hanging="360"/>
      </w:pPr>
    </w:lvl>
    <w:lvl w:ilvl="2" w:tplc="03669C7A" w:tentative="1">
      <w:start w:val="1"/>
      <w:numFmt w:val="lowerRoman"/>
      <w:lvlText w:val="%3."/>
      <w:lvlJc w:val="right"/>
      <w:pPr>
        <w:ind w:left="1800" w:hanging="180"/>
      </w:pPr>
    </w:lvl>
    <w:lvl w:ilvl="3" w:tplc="A5BA40E2" w:tentative="1">
      <w:start w:val="1"/>
      <w:numFmt w:val="decimal"/>
      <w:lvlText w:val="%4."/>
      <w:lvlJc w:val="left"/>
      <w:pPr>
        <w:ind w:left="2520" w:hanging="360"/>
      </w:pPr>
    </w:lvl>
    <w:lvl w:ilvl="4" w:tplc="9806B99E" w:tentative="1">
      <w:start w:val="1"/>
      <w:numFmt w:val="lowerLetter"/>
      <w:lvlText w:val="%5."/>
      <w:lvlJc w:val="left"/>
      <w:pPr>
        <w:ind w:left="3240" w:hanging="360"/>
      </w:pPr>
    </w:lvl>
    <w:lvl w:ilvl="5" w:tplc="9C480392" w:tentative="1">
      <w:start w:val="1"/>
      <w:numFmt w:val="lowerRoman"/>
      <w:lvlText w:val="%6."/>
      <w:lvlJc w:val="right"/>
      <w:pPr>
        <w:ind w:left="3960" w:hanging="180"/>
      </w:pPr>
    </w:lvl>
    <w:lvl w:ilvl="6" w:tplc="32B838D8" w:tentative="1">
      <w:start w:val="1"/>
      <w:numFmt w:val="decimal"/>
      <w:lvlText w:val="%7."/>
      <w:lvlJc w:val="left"/>
      <w:pPr>
        <w:ind w:left="4680" w:hanging="360"/>
      </w:pPr>
    </w:lvl>
    <w:lvl w:ilvl="7" w:tplc="2E54B20C" w:tentative="1">
      <w:start w:val="1"/>
      <w:numFmt w:val="lowerLetter"/>
      <w:lvlText w:val="%8."/>
      <w:lvlJc w:val="left"/>
      <w:pPr>
        <w:ind w:left="5400" w:hanging="360"/>
      </w:pPr>
    </w:lvl>
    <w:lvl w:ilvl="8" w:tplc="1D1ABC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0489FE0">
      <w:start w:val="1"/>
      <w:numFmt w:val="decimal"/>
      <w:lvlText w:val="%1."/>
      <w:lvlJc w:val="left"/>
      <w:pPr>
        <w:ind w:left="360" w:hanging="360"/>
      </w:pPr>
      <w:rPr>
        <w:rFonts w:hint="default"/>
      </w:rPr>
    </w:lvl>
    <w:lvl w:ilvl="1" w:tplc="03BA7512" w:tentative="1">
      <w:start w:val="1"/>
      <w:numFmt w:val="lowerLetter"/>
      <w:lvlText w:val="%2."/>
      <w:lvlJc w:val="left"/>
      <w:pPr>
        <w:ind w:left="1080" w:hanging="360"/>
      </w:pPr>
    </w:lvl>
    <w:lvl w:ilvl="2" w:tplc="C2C486EC" w:tentative="1">
      <w:start w:val="1"/>
      <w:numFmt w:val="lowerRoman"/>
      <w:lvlText w:val="%3."/>
      <w:lvlJc w:val="right"/>
      <w:pPr>
        <w:ind w:left="1800" w:hanging="180"/>
      </w:pPr>
    </w:lvl>
    <w:lvl w:ilvl="3" w:tplc="A05EB110" w:tentative="1">
      <w:start w:val="1"/>
      <w:numFmt w:val="decimal"/>
      <w:lvlText w:val="%4."/>
      <w:lvlJc w:val="left"/>
      <w:pPr>
        <w:ind w:left="2520" w:hanging="360"/>
      </w:pPr>
    </w:lvl>
    <w:lvl w:ilvl="4" w:tplc="241A5CC8" w:tentative="1">
      <w:start w:val="1"/>
      <w:numFmt w:val="lowerLetter"/>
      <w:lvlText w:val="%5."/>
      <w:lvlJc w:val="left"/>
      <w:pPr>
        <w:ind w:left="3240" w:hanging="360"/>
      </w:pPr>
    </w:lvl>
    <w:lvl w:ilvl="5" w:tplc="BDA4BACE" w:tentative="1">
      <w:start w:val="1"/>
      <w:numFmt w:val="lowerRoman"/>
      <w:lvlText w:val="%6."/>
      <w:lvlJc w:val="right"/>
      <w:pPr>
        <w:ind w:left="3960" w:hanging="180"/>
      </w:pPr>
    </w:lvl>
    <w:lvl w:ilvl="6" w:tplc="00CAA7CE" w:tentative="1">
      <w:start w:val="1"/>
      <w:numFmt w:val="decimal"/>
      <w:lvlText w:val="%7."/>
      <w:lvlJc w:val="left"/>
      <w:pPr>
        <w:ind w:left="4680" w:hanging="360"/>
      </w:pPr>
    </w:lvl>
    <w:lvl w:ilvl="7" w:tplc="2EB07FD2" w:tentative="1">
      <w:start w:val="1"/>
      <w:numFmt w:val="lowerLetter"/>
      <w:lvlText w:val="%8."/>
      <w:lvlJc w:val="left"/>
      <w:pPr>
        <w:ind w:left="5400" w:hanging="360"/>
      </w:pPr>
    </w:lvl>
    <w:lvl w:ilvl="8" w:tplc="218684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CB0096C">
      <w:start w:val="1"/>
      <w:numFmt w:val="decimal"/>
      <w:lvlText w:val="%1."/>
      <w:lvlJc w:val="left"/>
      <w:pPr>
        <w:ind w:left="360" w:hanging="360"/>
      </w:pPr>
      <w:rPr>
        <w:rFonts w:hint="default"/>
      </w:rPr>
    </w:lvl>
    <w:lvl w:ilvl="1" w:tplc="B6521FFE" w:tentative="1">
      <w:start w:val="1"/>
      <w:numFmt w:val="lowerLetter"/>
      <w:lvlText w:val="%2."/>
      <w:lvlJc w:val="left"/>
      <w:pPr>
        <w:ind w:left="1080" w:hanging="360"/>
      </w:pPr>
    </w:lvl>
    <w:lvl w:ilvl="2" w:tplc="D6CCF8FC" w:tentative="1">
      <w:start w:val="1"/>
      <w:numFmt w:val="lowerRoman"/>
      <w:lvlText w:val="%3."/>
      <w:lvlJc w:val="right"/>
      <w:pPr>
        <w:ind w:left="1800" w:hanging="180"/>
      </w:pPr>
    </w:lvl>
    <w:lvl w:ilvl="3" w:tplc="6B32FCD6" w:tentative="1">
      <w:start w:val="1"/>
      <w:numFmt w:val="decimal"/>
      <w:lvlText w:val="%4."/>
      <w:lvlJc w:val="left"/>
      <w:pPr>
        <w:ind w:left="2520" w:hanging="360"/>
      </w:pPr>
    </w:lvl>
    <w:lvl w:ilvl="4" w:tplc="3DB49A36" w:tentative="1">
      <w:start w:val="1"/>
      <w:numFmt w:val="lowerLetter"/>
      <w:lvlText w:val="%5."/>
      <w:lvlJc w:val="left"/>
      <w:pPr>
        <w:ind w:left="3240" w:hanging="360"/>
      </w:pPr>
    </w:lvl>
    <w:lvl w:ilvl="5" w:tplc="B49680DA" w:tentative="1">
      <w:start w:val="1"/>
      <w:numFmt w:val="lowerRoman"/>
      <w:lvlText w:val="%6."/>
      <w:lvlJc w:val="right"/>
      <w:pPr>
        <w:ind w:left="3960" w:hanging="180"/>
      </w:pPr>
    </w:lvl>
    <w:lvl w:ilvl="6" w:tplc="B8A4DD94" w:tentative="1">
      <w:start w:val="1"/>
      <w:numFmt w:val="decimal"/>
      <w:lvlText w:val="%7."/>
      <w:lvlJc w:val="left"/>
      <w:pPr>
        <w:ind w:left="4680" w:hanging="360"/>
      </w:pPr>
    </w:lvl>
    <w:lvl w:ilvl="7" w:tplc="20EA2430" w:tentative="1">
      <w:start w:val="1"/>
      <w:numFmt w:val="lowerLetter"/>
      <w:lvlText w:val="%8."/>
      <w:lvlJc w:val="left"/>
      <w:pPr>
        <w:ind w:left="5400" w:hanging="360"/>
      </w:pPr>
    </w:lvl>
    <w:lvl w:ilvl="8" w:tplc="C2E0C2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340FCCA">
      <w:start w:val="1"/>
      <w:numFmt w:val="lowerRoman"/>
      <w:lvlText w:val="(%1)"/>
      <w:lvlJc w:val="left"/>
      <w:pPr>
        <w:ind w:left="1080" w:hanging="720"/>
      </w:pPr>
      <w:rPr>
        <w:rFonts w:hint="default"/>
        <w:b w:val="0"/>
      </w:rPr>
    </w:lvl>
    <w:lvl w:ilvl="1" w:tplc="663EBFCC" w:tentative="1">
      <w:start w:val="1"/>
      <w:numFmt w:val="lowerLetter"/>
      <w:lvlText w:val="%2."/>
      <w:lvlJc w:val="left"/>
      <w:pPr>
        <w:ind w:left="1440" w:hanging="360"/>
      </w:pPr>
    </w:lvl>
    <w:lvl w:ilvl="2" w:tplc="8DBE59CC" w:tentative="1">
      <w:start w:val="1"/>
      <w:numFmt w:val="lowerRoman"/>
      <w:lvlText w:val="%3."/>
      <w:lvlJc w:val="right"/>
      <w:pPr>
        <w:ind w:left="2160" w:hanging="180"/>
      </w:pPr>
    </w:lvl>
    <w:lvl w:ilvl="3" w:tplc="646288B6" w:tentative="1">
      <w:start w:val="1"/>
      <w:numFmt w:val="decimal"/>
      <w:lvlText w:val="%4."/>
      <w:lvlJc w:val="left"/>
      <w:pPr>
        <w:ind w:left="2880" w:hanging="360"/>
      </w:pPr>
    </w:lvl>
    <w:lvl w:ilvl="4" w:tplc="28BC3D52" w:tentative="1">
      <w:start w:val="1"/>
      <w:numFmt w:val="lowerLetter"/>
      <w:lvlText w:val="%5."/>
      <w:lvlJc w:val="left"/>
      <w:pPr>
        <w:ind w:left="3600" w:hanging="360"/>
      </w:pPr>
    </w:lvl>
    <w:lvl w:ilvl="5" w:tplc="C714CABC" w:tentative="1">
      <w:start w:val="1"/>
      <w:numFmt w:val="lowerRoman"/>
      <w:lvlText w:val="%6."/>
      <w:lvlJc w:val="right"/>
      <w:pPr>
        <w:ind w:left="4320" w:hanging="180"/>
      </w:pPr>
    </w:lvl>
    <w:lvl w:ilvl="6" w:tplc="1668F1AA" w:tentative="1">
      <w:start w:val="1"/>
      <w:numFmt w:val="decimal"/>
      <w:lvlText w:val="%7."/>
      <w:lvlJc w:val="left"/>
      <w:pPr>
        <w:ind w:left="5040" w:hanging="360"/>
      </w:pPr>
    </w:lvl>
    <w:lvl w:ilvl="7" w:tplc="8EF26FC2" w:tentative="1">
      <w:start w:val="1"/>
      <w:numFmt w:val="lowerLetter"/>
      <w:lvlText w:val="%8."/>
      <w:lvlJc w:val="left"/>
      <w:pPr>
        <w:ind w:left="5760" w:hanging="360"/>
      </w:pPr>
    </w:lvl>
    <w:lvl w:ilvl="8" w:tplc="FF6685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C066100">
      <w:start w:val="1"/>
      <w:numFmt w:val="lowerRoman"/>
      <w:lvlText w:val="(%1)"/>
      <w:lvlJc w:val="left"/>
      <w:pPr>
        <w:ind w:left="1080" w:hanging="720"/>
      </w:pPr>
      <w:rPr>
        <w:rFonts w:hint="default"/>
      </w:rPr>
    </w:lvl>
    <w:lvl w:ilvl="1" w:tplc="ABF45D28" w:tentative="1">
      <w:start w:val="1"/>
      <w:numFmt w:val="lowerLetter"/>
      <w:lvlText w:val="%2."/>
      <w:lvlJc w:val="left"/>
      <w:pPr>
        <w:ind w:left="1440" w:hanging="360"/>
      </w:pPr>
    </w:lvl>
    <w:lvl w:ilvl="2" w:tplc="65DC0996" w:tentative="1">
      <w:start w:val="1"/>
      <w:numFmt w:val="lowerRoman"/>
      <w:lvlText w:val="%3."/>
      <w:lvlJc w:val="right"/>
      <w:pPr>
        <w:ind w:left="2160" w:hanging="180"/>
      </w:pPr>
    </w:lvl>
    <w:lvl w:ilvl="3" w:tplc="146CD534" w:tentative="1">
      <w:start w:val="1"/>
      <w:numFmt w:val="decimal"/>
      <w:lvlText w:val="%4."/>
      <w:lvlJc w:val="left"/>
      <w:pPr>
        <w:ind w:left="2880" w:hanging="360"/>
      </w:pPr>
    </w:lvl>
    <w:lvl w:ilvl="4" w:tplc="A314D0DC" w:tentative="1">
      <w:start w:val="1"/>
      <w:numFmt w:val="lowerLetter"/>
      <w:lvlText w:val="%5."/>
      <w:lvlJc w:val="left"/>
      <w:pPr>
        <w:ind w:left="3600" w:hanging="360"/>
      </w:pPr>
    </w:lvl>
    <w:lvl w:ilvl="5" w:tplc="FE1866CE" w:tentative="1">
      <w:start w:val="1"/>
      <w:numFmt w:val="lowerRoman"/>
      <w:lvlText w:val="%6."/>
      <w:lvlJc w:val="right"/>
      <w:pPr>
        <w:ind w:left="4320" w:hanging="180"/>
      </w:pPr>
    </w:lvl>
    <w:lvl w:ilvl="6" w:tplc="8CE0DDCE" w:tentative="1">
      <w:start w:val="1"/>
      <w:numFmt w:val="decimal"/>
      <w:lvlText w:val="%7."/>
      <w:lvlJc w:val="left"/>
      <w:pPr>
        <w:ind w:left="5040" w:hanging="360"/>
      </w:pPr>
    </w:lvl>
    <w:lvl w:ilvl="7" w:tplc="E856EEC2" w:tentative="1">
      <w:start w:val="1"/>
      <w:numFmt w:val="lowerLetter"/>
      <w:lvlText w:val="%8."/>
      <w:lvlJc w:val="left"/>
      <w:pPr>
        <w:ind w:left="5760" w:hanging="360"/>
      </w:pPr>
    </w:lvl>
    <w:lvl w:ilvl="8" w:tplc="18B661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FA60A0">
      <w:start w:val="1"/>
      <w:numFmt w:val="bullet"/>
      <w:pStyle w:val="ListBullet"/>
      <w:lvlText w:val=""/>
      <w:lvlJc w:val="left"/>
      <w:pPr>
        <w:ind w:left="720" w:hanging="360"/>
      </w:pPr>
      <w:rPr>
        <w:rFonts w:ascii="Symbol" w:hAnsi="Symbol" w:hint="default"/>
      </w:rPr>
    </w:lvl>
    <w:lvl w:ilvl="1" w:tplc="469C3676">
      <w:start w:val="1"/>
      <w:numFmt w:val="bullet"/>
      <w:pStyle w:val="ListBullet2"/>
      <w:lvlText w:val="o"/>
      <w:lvlJc w:val="left"/>
      <w:pPr>
        <w:ind w:left="1440" w:hanging="360"/>
      </w:pPr>
      <w:rPr>
        <w:rFonts w:ascii="Courier New" w:hAnsi="Courier New" w:cs="Courier New" w:hint="default"/>
      </w:rPr>
    </w:lvl>
    <w:lvl w:ilvl="2" w:tplc="939683AA">
      <w:start w:val="1"/>
      <w:numFmt w:val="bullet"/>
      <w:lvlText w:val=""/>
      <w:lvlJc w:val="left"/>
      <w:pPr>
        <w:ind w:left="2160" w:hanging="360"/>
      </w:pPr>
      <w:rPr>
        <w:rFonts w:ascii="Wingdings" w:hAnsi="Wingdings" w:hint="default"/>
      </w:rPr>
    </w:lvl>
    <w:lvl w:ilvl="3" w:tplc="9C5E57D6">
      <w:start w:val="1"/>
      <w:numFmt w:val="bullet"/>
      <w:lvlText w:val=""/>
      <w:lvlJc w:val="left"/>
      <w:pPr>
        <w:ind w:left="2880" w:hanging="360"/>
      </w:pPr>
      <w:rPr>
        <w:rFonts w:ascii="Symbol" w:hAnsi="Symbol" w:hint="default"/>
      </w:rPr>
    </w:lvl>
    <w:lvl w:ilvl="4" w:tplc="480433B8">
      <w:start w:val="1"/>
      <w:numFmt w:val="bullet"/>
      <w:lvlText w:val="o"/>
      <w:lvlJc w:val="left"/>
      <w:pPr>
        <w:ind w:left="3600" w:hanging="360"/>
      </w:pPr>
      <w:rPr>
        <w:rFonts w:ascii="Courier New" w:hAnsi="Courier New" w:cs="Courier New" w:hint="default"/>
      </w:rPr>
    </w:lvl>
    <w:lvl w:ilvl="5" w:tplc="62BE99AC">
      <w:start w:val="1"/>
      <w:numFmt w:val="bullet"/>
      <w:pStyle w:val="ListBullet3"/>
      <w:lvlText w:val=""/>
      <w:lvlJc w:val="left"/>
      <w:pPr>
        <w:ind w:left="4320" w:hanging="360"/>
      </w:pPr>
      <w:rPr>
        <w:rFonts w:ascii="Wingdings" w:hAnsi="Wingdings" w:hint="default"/>
      </w:rPr>
    </w:lvl>
    <w:lvl w:ilvl="6" w:tplc="FF5E6C68">
      <w:start w:val="1"/>
      <w:numFmt w:val="bullet"/>
      <w:lvlText w:val=""/>
      <w:lvlJc w:val="left"/>
      <w:pPr>
        <w:ind w:left="5040" w:hanging="360"/>
      </w:pPr>
      <w:rPr>
        <w:rFonts w:ascii="Symbol" w:hAnsi="Symbol" w:hint="default"/>
      </w:rPr>
    </w:lvl>
    <w:lvl w:ilvl="7" w:tplc="66B6ECCA">
      <w:start w:val="1"/>
      <w:numFmt w:val="bullet"/>
      <w:lvlText w:val="o"/>
      <w:lvlJc w:val="left"/>
      <w:pPr>
        <w:ind w:left="5760" w:hanging="360"/>
      </w:pPr>
      <w:rPr>
        <w:rFonts w:ascii="Courier New" w:hAnsi="Courier New" w:cs="Courier New" w:hint="default"/>
      </w:rPr>
    </w:lvl>
    <w:lvl w:ilvl="8" w:tplc="854A05E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CAA4EC">
      <w:start w:val="1"/>
      <w:numFmt w:val="bullet"/>
      <w:lvlText w:val=""/>
      <w:lvlJc w:val="left"/>
      <w:pPr>
        <w:ind w:left="360" w:hanging="360"/>
      </w:pPr>
      <w:rPr>
        <w:rFonts w:ascii="Symbol" w:hAnsi="Symbol" w:hint="default"/>
      </w:rPr>
    </w:lvl>
    <w:lvl w:ilvl="1" w:tplc="7E12ED10" w:tentative="1">
      <w:start w:val="1"/>
      <w:numFmt w:val="bullet"/>
      <w:lvlText w:val="o"/>
      <w:lvlJc w:val="left"/>
      <w:pPr>
        <w:ind w:left="1080" w:hanging="360"/>
      </w:pPr>
      <w:rPr>
        <w:rFonts w:ascii="Courier New" w:hAnsi="Courier New" w:cs="Courier New" w:hint="default"/>
      </w:rPr>
    </w:lvl>
    <w:lvl w:ilvl="2" w:tplc="0ED8F838" w:tentative="1">
      <w:start w:val="1"/>
      <w:numFmt w:val="bullet"/>
      <w:lvlText w:val=""/>
      <w:lvlJc w:val="left"/>
      <w:pPr>
        <w:ind w:left="1800" w:hanging="360"/>
      </w:pPr>
      <w:rPr>
        <w:rFonts w:ascii="Wingdings" w:hAnsi="Wingdings" w:hint="default"/>
      </w:rPr>
    </w:lvl>
    <w:lvl w:ilvl="3" w:tplc="0D4C84B2" w:tentative="1">
      <w:start w:val="1"/>
      <w:numFmt w:val="bullet"/>
      <w:lvlText w:val=""/>
      <w:lvlJc w:val="left"/>
      <w:pPr>
        <w:ind w:left="2520" w:hanging="360"/>
      </w:pPr>
      <w:rPr>
        <w:rFonts w:ascii="Symbol" w:hAnsi="Symbol" w:hint="default"/>
      </w:rPr>
    </w:lvl>
    <w:lvl w:ilvl="4" w:tplc="37B811B8" w:tentative="1">
      <w:start w:val="1"/>
      <w:numFmt w:val="bullet"/>
      <w:lvlText w:val="o"/>
      <w:lvlJc w:val="left"/>
      <w:pPr>
        <w:ind w:left="3240" w:hanging="360"/>
      </w:pPr>
      <w:rPr>
        <w:rFonts w:ascii="Courier New" w:hAnsi="Courier New" w:cs="Courier New" w:hint="default"/>
      </w:rPr>
    </w:lvl>
    <w:lvl w:ilvl="5" w:tplc="1396DD9A" w:tentative="1">
      <w:start w:val="1"/>
      <w:numFmt w:val="bullet"/>
      <w:lvlText w:val=""/>
      <w:lvlJc w:val="left"/>
      <w:pPr>
        <w:ind w:left="3960" w:hanging="360"/>
      </w:pPr>
      <w:rPr>
        <w:rFonts w:ascii="Wingdings" w:hAnsi="Wingdings" w:hint="default"/>
      </w:rPr>
    </w:lvl>
    <w:lvl w:ilvl="6" w:tplc="051A0B78" w:tentative="1">
      <w:start w:val="1"/>
      <w:numFmt w:val="bullet"/>
      <w:lvlText w:val=""/>
      <w:lvlJc w:val="left"/>
      <w:pPr>
        <w:ind w:left="4680" w:hanging="360"/>
      </w:pPr>
      <w:rPr>
        <w:rFonts w:ascii="Symbol" w:hAnsi="Symbol" w:hint="default"/>
      </w:rPr>
    </w:lvl>
    <w:lvl w:ilvl="7" w:tplc="693E0D4A" w:tentative="1">
      <w:start w:val="1"/>
      <w:numFmt w:val="bullet"/>
      <w:lvlText w:val="o"/>
      <w:lvlJc w:val="left"/>
      <w:pPr>
        <w:ind w:left="5400" w:hanging="360"/>
      </w:pPr>
      <w:rPr>
        <w:rFonts w:ascii="Courier New" w:hAnsi="Courier New" w:cs="Courier New" w:hint="default"/>
      </w:rPr>
    </w:lvl>
    <w:lvl w:ilvl="8" w:tplc="3EE07CC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AB8ED20">
      <w:start w:val="1"/>
      <w:numFmt w:val="lowerRoman"/>
      <w:lvlText w:val="(%1)"/>
      <w:lvlJc w:val="left"/>
      <w:pPr>
        <w:ind w:left="1080" w:hanging="720"/>
      </w:pPr>
      <w:rPr>
        <w:rFonts w:hint="default"/>
      </w:rPr>
    </w:lvl>
    <w:lvl w:ilvl="1" w:tplc="7BC822AA" w:tentative="1">
      <w:start w:val="1"/>
      <w:numFmt w:val="lowerLetter"/>
      <w:lvlText w:val="%2."/>
      <w:lvlJc w:val="left"/>
      <w:pPr>
        <w:ind w:left="1440" w:hanging="360"/>
      </w:pPr>
    </w:lvl>
    <w:lvl w:ilvl="2" w:tplc="3200812C" w:tentative="1">
      <w:start w:val="1"/>
      <w:numFmt w:val="lowerRoman"/>
      <w:lvlText w:val="%3."/>
      <w:lvlJc w:val="right"/>
      <w:pPr>
        <w:ind w:left="2160" w:hanging="180"/>
      </w:pPr>
    </w:lvl>
    <w:lvl w:ilvl="3" w:tplc="111CDC94" w:tentative="1">
      <w:start w:val="1"/>
      <w:numFmt w:val="decimal"/>
      <w:lvlText w:val="%4."/>
      <w:lvlJc w:val="left"/>
      <w:pPr>
        <w:ind w:left="2880" w:hanging="360"/>
      </w:pPr>
    </w:lvl>
    <w:lvl w:ilvl="4" w:tplc="CB72648C" w:tentative="1">
      <w:start w:val="1"/>
      <w:numFmt w:val="lowerLetter"/>
      <w:lvlText w:val="%5."/>
      <w:lvlJc w:val="left"/>
      <w:pPr>
        <w:ind w:left="3600" w:hanging="360"/>
      </w:pPr>
    </w:lvl>
    <w:lvl w:ilvl="5" w:tplc="CB786FC8" w:tentative="1">
      <w:start w:val="1"/>
      <w:numFmt w:val="lowerRoman"/>
      <w:lvlText w:val="%6."/>
      <w:lvlJc w:val="right"/>
      <w:pPr>
        <w:ind w:left="4320" w:hanging="180"/>
      </w:pPr>
    </w:lvl>
    <w:lvl w:ilvl="6" w:tplc="E3469630" w:tentative="1">
      <w:start w:val="1"/>
      <w:numFmt w:val="decimal"/>
      <w:lvlText w:val="%7."/>
      <w:lvlJc w:val="left"/>
      <w:pPr>
        <w:ind w:left="5040" w:hanging="360"/>
      </w:pPr>
    </w:lvl>
    <w:lvl w:ilvl="7" w:tplc="1AAA57C2" w:tentative="1">
      <w:start w:val="1"/>
      <w:numFmt w:val="lowerLetter"/>
      <w:lvlText w:val="%8."/>
      <w:lvlJc w:val="left"/>
      <w:pPr>
        <w:ind w:left="5760" w:hanging="360"/>
      </w:pPr>
    </w:lvl>
    <w:lvl w:ilvl="8" w:tplc="1414A0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6B817D4">
      <w:start w:val="1"/>
      <w:numFmt w:val="lowerRoman"/>
      <w:lvlText w:val="(%1)"/>
      <w:lvlJc w:val="left"/>
      <w:pPr>
        <w:ind w:left="1080" w:hanging="720"/>
      </w:pPr>
      <w:rPr>
        <w:rFonts w:hint="default"/>
      </w:rPr>
    </w:lvl>
    <w:lvl w:ilvl="1" w:tplc="650AA6BA" w:tentative="1">
      <w:start w:val="1"/>
      <w:numFmt w:val="lowerLetter"/>
      <w:lvlText w:val="%2."/>
      <w:lvlJc w:val="left"/>
      <w:pPr>
        <w:ind w:left="1440" w:hanging="360"/>
      </w:pPr>
    </w:lvl>
    <w:lvl w:ilvl="2" w:tplc="C5445128" w:tentative="1">
      <w:start w:val="1"/>
      <w:numFmt w:val="lowerRoman"/>
      <w:lvlText w:val="%3."/>
      <w:lvlJc w:val="right"/>
      <w:pPr>
        <w:ind w:left="2160" w:hanging="180"/>
      </w:pPr>
    </w:lvl>
    <w:lvl w:ilvl="3" w:tplc="EBFCE716" w:tentative="1">
      <w:start w:val="1"/>
      <w:numFmt w:val="decimal"/>
      <w:lvlText w:val="%4."/>
      <w:lvlJc w:val="left"/>
      <w:pPr>
        <w:ind w:left="2880" w:hanging="360"/>
      </w:pPr>
    </w:lvl>
    <w:lvl w:ilvl="4" w:tplc="D5829BD2" w:tentative="1">
      <w:start w:val="1"/>
      <w:numFmt w:val="lowerLetter"/>
      <w:lvlText w:val="%5."/>
      <w:lvlJc w:val="left"/>
      <w:pPr>
        <w:ind w:left="3600" w:hanging="360"/>
      </w:pPr>
    </w:lvl>
    <w:lvl w:ilvl="5" w:tplc="7794CACA" w:tentative="1">
      <w:start w:val="1"/>
      <w:numFmt w:val="lowerRoman"/>
      <w:lvlText w:val="%6."/>
      <w:lvlJc w:val="right"/>
      <w:pPr>
        <w:ind w:left="4320" w:hanging="180"/>
      </w:pPr>
    </w:lvl>
    <w:lvl w:ilvl="6" w:tplc="383EEDC2" w:tentative="1">
      <w:start w:val="1"/>
      <w:numFmt w:val="decimal"/>
      <w:lvlText w:val="%7."/>
      <w:lvlJc w:val="left"/>
      <w:pPr>
        <w:ind w:left="5040" w:hanging="360"/>
      </w:pPr>
    </w:lvl>
    <w:lvl w:ilvl="7" w:tplc="B7DE374A" w:tentative="1">
      <w:start w:val="1"/>
      <w:numFmt w:val="lowerLetter"/>
      <w:lvlText w:val="%8."/>
      <w:lvlJc w:val="left"/>
      <w:pPr>
        <w:ind w:left="5760" w:hanging="360"/>
      </w:pPr>
    </w:lvl>
    <w:lvl w:ilvl="8" w:tplc="9FE211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BEE8B42">
      <w:start w:val="1"/>
      <w:numFmt w:val="lowerRoman"/>
      <w:lvlText w:val="(%1)"/>
      <w:lvlJc w:val="left"/>
      <w:pPr>
        <w:ind w:left="1080" w:hanging="720"/>
      </w:pPr>
      <w:rPr>
        <w:rFonts w:hint="default"/>
        <w:b w:val="0"/>
      </w:rPr>
    </w:lvl>
    <w:lvl w:ilvl="1" w:tplc="D1C02F66" w:tentative="1">
      <w:start w:val="1"/>
      <w:numFmt w:val="lowerLetter"/>
      <w:lvlText w:val="%2."/>
      <w:lvlJc w:val="left"/>
      <w:pPr>
        <w:ind w:left="1440" w:hanging="360"/>
      </w:pPr>
    </w:lvl>
    <w:lvl w:ilvl="2" w:tplc="D7A43FBE" w:tentative="1">
      <w:start w:val="1"/>
      <w:numFmt w:val="lowerRoman"/>
      <w:lvlText w:val="%3."/>
      <w:lvlJc w:val="right"/>
      <w:pPr>
        <w:ind w:left="2160" w:hanging="180"/>
      </w:pPr>
    </w:lvl>
    <w:lvl w:ilvl="3" w:tplc="BD3C2EC6" w:tentative="1">
      <w:start w:val="1"/>
      <w:numFmt w:val="decimal"/>
      <w:lvlText w:val="%4."/>
      <w:lvlJc w:val="left"/>
      <w:pPr>
        <w:ind w:left="2880" w:hanging="360"/>
      </w:pPr>
    </w:lvl>
    <w:lvl w:ilvl="4" w:tplc="A9965B8E" w:tentative="1">
      <w:start w:val="1"/>
      <w:numFmt w:val="lowerLetter"/>
      <w:lvlText w:val="%5."/>
      <w:lvlJc w:val="left"/>
      <w:pPr>
        <w:ind w:left="3600" w:hanging="360"/>
      </w:pPr>
    </w:lvl>
    <w:lvl w:ilvl="5" w:tplc="D7AC8BA6" w:tentative="1">
      <w:start w:val="1"/>
      <w:numFmt w:val="lowerRoman"/>
      <w:lvlText w:val="%6."/>
      <w:lvlJc w:val="right"/>
      <w:pPr>
        <w:ind w:left="4320" w:hanging="180"/>
      </w:pPr>
    </w:lvl>
    <w:lvl w:ilvl="6" w:tplc="DA5C9550" w:tentative="1">
      <w:start w:val="1"/>
      <w:numFmt w:val="decimal"/>
      <w:lvlText w:val="%7."/>
      <w:lvlJc w:val="left"/>
      <w:pPr>
        <w:ind w:left="5040" w:hanging="360"/>
      </w:pPr>
    </w:lvl>
    <w:lvl w:ilvl="7" w:tplc="B2C6FCF2" w:tentative="1">
      <w:start w:val="1"/>
      <w:numFmt w:val="lowerLetter"/>
      <w:lvlText w:val="%8."/>
      <w:lvlJc w:val="left"/>
      <w:pPr>
        <w:ind w:left="5760" w:hanging="360"/>
      </w:pPr>
    </w:lvl>
    <w:lvl w:ilvl="8" w:tplc="6766490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EC4569C">
      <w:start w:val="1"/>
      <w:numFmt w:val="lowerRoman"/>
      <w:lvlText w:val="(%1)"/>
      <w:lvlJc w:val="left"/>
      <w:pPr>
        <w:ind w:left="1080" w:hanging="720"/>
      </w:pPr>
      <w:rPr>
        <w:rFonts w:hint="default"/>
        <w:b w:val="0"/>
      </w:rPr>
    </w:lvl>
    <w:lvl w:ilvl="1" w:tplc="F41EEE9E" w:tentative="1">
      <w:start w:val="1"/>
      <w:numFmt w:val="lowerLetter"/>
      <w:lvlText w:val="%2."/>
      <w:lvlJc w:val="left"/>
      <w:pPr>
        <w:ind w:left="1440" w:hanging="360"/>
      </w:pPr>
    </w:lvl>
    <w:lvl w:ilvl="2" w:tplc="ED78AA72" w:tentative="1">
      <w:start w:val="1"/>
      <w:numFmt w:val="lowerRoman"/>
      <w:lvlText w:val="%3."/>
      <w:lvlJc w:val="right"/>
      <w:pPr>
        <w:ind w:left="2160" w:hanging="180"/>
      </w:pPr>
    </w:lvl>
    <w:lvl w:ilvl="3" w:tplc="62826A36" w:tentative="1">
      <w:start w:val="1"/>
      <w:numFmt w:val="decimal"/>
      <w:lvlText w:val="%4."/>
      <w:lvlJc w:val="left"/>
      <w:pPr>
        <w:ind w:left="2880" w:hanging="360"/>
      </w:pPr>
    </w:lvl>
    <w:lvl w:ilvl="4" w:tplc="0E3EE12C" w:tentative="1">
      <w:start w:val="1"/>
      <w:numFmt w:val="lowerLetter"/>
      <w:lvlText w:val="%5."/>
      <w:lvlJc w:val="left"/>
      <w:pPr>
        <w:ind w:left="3600" w:hanging="360"/>
      </w:pPr>
    </w:lvl>
    <w:lvl w:ilvl="5" w:tplc="01A21CFC" w:tentative="1">
      <w:start w:val="1"/>
      <w:numFmt w:val="lowerRoman"/>
      <w:lvlText w:val="%6."/>
      <w:lvlJc w:val="right"/>
      <w:pPr>
        <w:ind w:left="4320" w:hanging="180"/>
      </w:pPr>
    </w:lvl>
    <w:lvl w:ilvl="6" w:tplc="40AC869E" w:tentative="1">
      <w:start w:val="1"/>
      <w:numFmt w:val="decimal"/>
      <w:lvlText w:val="%7."/>
      <w:lvlJc w:val="left"/>
      <w:pPr>
        <w:ind w:left="5040" w:hanging="360"/>
      </w:pPr>
    </w:lvl>
    <w:lvl w:ilvl="7" w:tplc="FCDC3EA2" w:tentative="1">
      <w:start w:val="1"/>
      <w:numFmt w:val="lowerLetter"/>
      <w:lvlText w:val="%8."/>
      <w:lvlJc w:val="left"/>
      <w:pPr>
        <w:ind w:left="5760" w:hanging="360"/>
      </w:pPr>
    </w:lvl>
    <w:lvl w:ilvl="8" w:tplc="24AAF86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0F05520">
      <w:start w:val="1"/>
      <w:numFmt w:val="decimal"/>
      <w:lvlText w:val="%1."/>
      <w:lvlJc w:val="left"/>
      <w:pPr>
        <w:ind w:left="360" w:hanging="360"/>
      </w:pPr>
      <w:rPr>
        <w:rFonts w:hint="default"/>
      </w:rPr>
    </w:lvl>
    <w:lvl w:ilvl="1" w:tplc="0D7A8144" w:tentative="1">
      <w:start w:val="1"/>
      <w:numFmt w:val="lowerLetter"/>
      <w:lvlText w:val="%2."/>
      <w:lvlJc w:val="left"/>
      <w:pPr>
        <w:ind w:left="1080" w:hanging="360"/>
      </w:pPr>
    </w:lvl>
    <w:lvl w:ilvl="2" w:tplc="8B2C7EEC" w:tentative="1">
      <w:start w:val="1"/>
      <w:numFmt w:val="lowerRoman"/>
      <w:lvlText w:val="%3."/>
      <w:lvlJc w:val="right"/>
      <w:pPr>
        <w:ind w:left="1800" w:hanging="180"/>
      </w:pPr>
    </w:lvl>
    <w:lvl w:ilvl="3" w:tplc="9ED61C0C" w:tentative="1">
      <w:start w:val="1"/>
      <w:numFmt w:val="decimal"/>
      <w:lvlText w:val="%4."/>
      <w:lvlJc w:val="left"/>
      <w:pPr>
        <w:ind w:left="2520" w:hanging="360"/>
      </w:pPr>
    </w:lvl>
    <w:lvl w:ilvl="4" w:tplc="4308E724" w:tentative="1">
      <w:start w:val="1"/>
      <w:numFmt w:val="lowerLetter"/>
      <w:lvlText w:val="%5."/>
      <w:lvlJc w:val="left"/>
      <w:pPr>
        <w:ind w:left="3240" w:hanging="360"/>
      </w:pPr>
    </w:lvl>
    <w:lvl w:ilvl="5" w:tplc="D7A2F95E" w:tentative="1">
      <w:start w:val="1"/>
      <w:numFmt w:val="lowerRoman"/>
      <w:lvlText w:val="%6."/>
      <w:lvlJc w:val="right"/>
      <w:pPr>
        <w:ind w:left="3960" w:hanging="180"/>
      </w:pPr>
    </w:lvl>
    <w:lvl w:ilvl="6" w:tplc="4CDCF336" w:tentative="1">
      <w:start w:val="1"/>
      <w:numFmt w:val="decimal"/>
      <w:lvlText w:val="%7."/>
      <w:lvlJc w:val="left"/>
      <w:pPr>
        <w:ind w:left="4680" w:hanging="360"/>
      </w:pPr>
    </w:lvl>
    <w:lvl w:ilvl="7" w:tplc="ECF403AC" w:tentative="1">
      <w:start w:val="1"/>
      <w:numFmt w:val="lowerLetter"/>
      <w:lvlText w:val="%8."/>
      <w:lvlJc w:val="left"/>
      <w:pPr>
        <w:ind w:left="5400" w:hanging="360"/>
      </w:pPr>
    </w:lvl>
    <w:lvl w:ilvl="8" w:tplc="35E0415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20A1D84">
      <w:start w:val="1"/>
      <w:numFmt w:val="lowerRoman"/>
      <w:lvlText w:val="(%1)"/>
      <w:lvlJc w:val="left"/>
      <w:pPr>
        <w:ind w:left="1080" w:hanging="720"/>
      </w:pPr>
      <w:rPr>
        <w:rFonts w:hint="default"/>
      </w:rPr>
    </w:lvl>
    <w:lvl w:ilvl="1" w:tplc="CE926696" w:tentative="1">
      <w:start w:val="1"/>
      <w:numFmt w:val="lowerLetter"/>
      <w:lvlText w:val="%2."/>
      <w:lvlJc w:val="left"/>
      <w:pPr>
        <w:ind w:left="1440" w:hanging="360"/>
      </w:pPr>
    </w:lvl>
    <w:lvl w:ilvl="2" w:tplc="E48A37BC" w:tentative="1">
      <w:start w:val="1"/>
      <w:numFmt w:val="lowerRoman"/>
      <w:lvlText w:val="%3."/>
      <w:lvlJc w:val="right"/>
      <w:pPr>
        <w:ind w:left="2160" w:hanging="180"/>
      </w:pPr>
    </w:lvl>
    <w:lvl w:ilvl="3" w:tplc="93E432D8" w:tentative="1">
      <w:start w:val="1"/>
      <w:numFmt w:val="decimal"/>
      <w:lvlText w:val="%4."/>
      <w:lvlJc w:val="left"/>
      <w:pPr>
        <w:ind w:left="2880" w:hanging="360"/>
      </w:pPr>
    </w:lvl>
    <w:lvl w:ilvl="4" w:tplc="160E888E" w:tentative="1">
      <w:start w:val="1"/>
      <w:numFmt w:val="lowerLetter"/>
      <w:lvlText w:val="%5."/>
      <w:lvlJc w:val="left"/>
      <w:pPr>
        <w:ind w:left="3600" w:hanging="360"/>
      </w:pPr>
    </w:lvl>
    <w:lvl w:ilvl="5" w:tplc="38ACA3CC" w:tentative="1">
      <w:start w:val="1"/>
      <w:numFmt w:val="lowerRoman"/>
      <w:lvlText w:val="%6."/>
      <w:lvlJc w:val="right"/>
      <w:pPr>
        <w:ind w:left="4320" w:hanging="180"/>
      </w:pPr>
    </w:lvl>
    <w:lvl w:ilvl="6" w:tplc="76C85438" w:tentative="1">
      <w:start w:val="1"/>
      <w:numFmt w:val="decimal"/>
      <w:lvlText w:val="%7."/>
      <w:lvlJc w:val="left"/>
      <w:pPr>
        <w:ind w:left="5040" w:hanging="360"/>
      </w:pPr>
    </w:lvl>
    <w:lvl w:ilvl="7" w:tplc="50146748" w:tentative="1">
      <w:start w:val="1"/>
      <w:numFmt w:val="lowerLetter"/>
      <w:lvlText w:val="%8."/>
      <w:lvlJc w:val="left"/>
      <w:pPr>
        <w:ind w:left="5760" w:hanging="360"/>
      </w:pPr>
    </w:lvl>
    <w:lvl w:ilvl="8" w:tplc="D2F219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1366348">
      <w:start w:val="1"/>
      <w:numFmt w:val="decimal"/>
      <w:lvlText w:val="%1."/>
      <w:lvlJc w:val="left"/>
      <w:pPr>
        <w:ind w:left="360" w:hanging="360"/>
      </w:pPr>
    </w:lvl>
    <w:lvl w:ilvl="1" w:tplc="60586A9C" w:tentative="1">
      <w:start w:val="1"/>
      <w:numFmt w:val="lowerLetter"/>
      <w:lvlText w:val="%2."/>
      <w:lvlJc w:val="left"/>
      <w:pPr>
        <w:ind w:left="1080" w:hanging="360"/>
      </w:pPr>
    </w:lvl>
    <w:lvl w:ilvl="2" w:tplc="5FF47C1A" w:tentative="1">
      <w:start w:val="1"/>
      <w:numFmt w:val="lowerRoman"/>
      <w:lvlText w:val="%3."/>
      <w:lvlJc w:val="right"/>
      <w:pPr>
        <w:ind w:left="1800" w:hanging="180"/>
      </w:pPr>
    </w:lvl>
    <w:lvl w:ilvl="3" w:tplc="8294D196" w:tentative="1">
      <w:start w:val="1"/>
      <w:numFmt w:val="decimal"/>
      <w:lvlText w:val="%4."/>
      <w:lvlJc w:val="left"/>
      <w:pPr>
        <w:ind w:left="2520" w:hanging="360"/>
      </w:pPr>
    </w:lvl>
    <w:lvl w:ilvl="4" w:tplc="F5F66D88" w:tentative="1">
      <w:start w:val="1"/>
      <w:numFmt w:val="lowerLetter"/>
      <w:lvlText w:val="%5."/>
      <w:lvlJc w:val="left"/>
      <w:pPr>
        <w:ind w:left="3240" w:hanging="360"/>
      </w:pPr>
    </w:lvl>
    <w:lvl w:ilvl="5" w:tplc="608E88AC" w:tentative="1">
      <w:start w:val="1"/>
      <w:numFmt w:val="lowerRoman"/>
      <w:lvlText w:val="%6."/>
      <w:lvlJc w:val="right"/>
      <w:pPr>
        <w:ind w:left="3960" w:hanging="180"/>
      </w:pPr>
    </w:lvl>
    <w:lvl w:ilvl="6" w:tplc="C65E8F8C" w:tentative="1">
      <w:start w:val="1"/>
      <w:numFmt w:val="decimal"/>
      <w:lvlText w:val="%7."/>
      <w:lvlJc w:val="left"/>
      <w:pPr>
        <w:ind w:left="4680" w:hanging="360"/>
      </w:pPr>
    </w:lvl>
    <w:lvl w:ilvl="7" w:tplc="8E56E35A" w:tentative="1">
      <w:start w:val="1"/>
      <w:numFmt w:val="lowerLetter"/>
      <w:lvlText w:val="%8."/>
      <w:lvlJc w:val="left"/>
      <w:pPr>
        <w:ind w:left="5400" w:hanging="360"/>
      </w:pPr>
    </w:lvl>
    <w:lvl w:ilvl="8" w:tplc="8CCE423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FDE3C0E">
      <w:start w:val="1"/>
      <w:numFmt w:val="lowerRoman"/>
      <w:lvlText w:val="(%1)"/>
      <w:lvlJc w:val="left"/>
      <w:pPr>
        <w:ind w:left="1080" w:hanging="720"/>
      </w:pPr>
      <w:rPr>
        <w:rFonts w:hint="default"/>
        <w:b w:val="0"/>
      </w:rPr>
    </w:lvl>
    <w:lvl w:ilvl="1" w:tplc="577201D8" w:tentative="1">
      <w:start w:val="1"/>
      <w:numFmt w:val="lowerLetter"/>
      <w:lvlText w:val="%2."/>
      <w:lvlJc w:val="left"/>
      <w:pPr>
        <w:ind w:left="1440" w:hanging="360"/>
      </w:pPr>
    </w:lvl>
    <w:lvl w:ilvl="2" w:tplc="2CBC7198" w:tentative="1">
      <w:start w:val="1"/>
      <w:numFmt w:val="lowerRoman"/>
      <w:lvlText w:val="%3."/>
      <w:lvlJc w:val="right"/>
      <w:pPr>
        <w:ind w:left="2160" w:hanging="180"/>
      </w:pPr>
    </w:lvl>
    <w:lvl w:ilvl="3" w:tplc="71623184" w:tentative="1">
      <w:start w:val="1"/>
      <w:numFmt w:val="decimal"/>
      <w:lvlText w:val="%4."/>
      <w:lvlJc w:val="left"/>
      <w:pPr>
        <w:ind w:left="2880" w:hanging="360"/>
      </w:pPr>
    </w:lvl>
    <w:lvl w:ilvl="4" w:tplc="1C24E6BC" w:tentative="1">
      <w:start w:val="1"/>
      <w:numFmt w:val="lowerLetter"/>
      <w:lvlText w:val="%5."/>
      <w:lvlJc w:val="left"/>
      <w:pPr>
        <w:ind w:left="3600" w:hanging="360"/>
      </w:pPr>
    </w:lvl>
    <w:lvl w:ilvl="5" w:tplc="671E6E68" w:tentative="1">
      <w:start w:val="1"/>
      <w:numFmt w:val="lowerRoman"/>
      <w:lvlText w:val="%6."/>
      <w:lvlJc w:val="right"/>
      <w:pPr>
        <w:ind w:left="4320" w:hanging="180"/>
      </w:pPr>
    </w:lvl>
    <w:lvl w:ilvl="6" w:tplc="1826CCA4" w:tentative="1">
      <w:start w:val="1"/>
      <w:numFmt w:val="decimal"/>
      <w:lvlText w:val="%7."/>
      <w:lvlJc w:val="left"/>
      <w:pPr>
        <w:ind w:left="5040" w:hanging="360"/>
      </w:pPr>
    </w:lvl>
    <w:lvl w:ilvl="7" w:tplc="6F1632E2" w:tentative="1">
      <w:start w:val="1"/>
      <w:numFmt w:val="lowerLetter"/>
      <w:lvlText w:val="%8."/>
      <w:lvlJc w:val="left"/>
      <w:pPr>
        <w:ind w:left="5760" w:hanging="360"/>
      </w:pPr>
    </w:lvl>
    <w:lvl w:ilvl="8" w:tplc="9078B6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76E3CD6">
      <w:start w:val="1"/>
      <w:numFmt w:val="lowerRoman"/>
      <w:lvlText w:val="(%1)"/>
      <w:lvlJc w:val="left"/>
      <w:pPr>
        <w:ind w:left="1080" w:hanging="720"/>
      </w:pPr>
      <w:rPr>
        <w:rFonts w:hint="default"/>
      </w:rPr>
    </w:lvl>
    <w:lvl w:ilvl="1" w:tplc="425C2004" w:tentative="1">
      <w:start w:val="1"/>
      <w:numFmt w:val="lowerLetter"/>
      <w:lvlText w:val="%2."/>
      <w:lvlJc w:val="left"/>
      <w:pPr>
        <w:ind w:left="1440" w:hanging="360"/>
      </w:pPr>
    </w:lvl>
    <w:lvl w:ilvl="2" w:tplc="8FD676E2" w:tentative="1">
      <w:start w:val="1"/>
      <w:numFmt w:val="lowerRoman"/>
      <w:lvlText w:val="%3."/>
      <w:lvlJc w:val="right"/>
      <w:pPr>
        <w:ind w:left="2160" w:hanging="180"/>
      </w:pPr>
    </w:lvl>
    <w:lvl w:ilvl="3" w:tplc="61682C58" w:tentative="1">
      <w:start w:val="1"/>
      <w:numFmt w:val="decimal"/>
      <w:lvlText w:val="%4."/>
      <w:lvlJc w:val="left"/>
      <w:pPr>
        <w:ind w:left="2880" w:hanging="360"/>
      </w:pPr>
    </w:lvl>
    <w:lvl w:ilvl="4" w:tplc="9B6E6CD4" w:tentative="1">
      <w:start w:val="1"/>
      <w:numFmt w:val="lowerLetter"/>
      <w:lvlText w:val="%5."/>
      <w:lvlJc w:val="left"/>
      <w:pPr>
        <w:ind w:left="3600" w:hanging="360"/>
      </w:pPr>
    </w:lvl>
    <w:lvl w:ilvl="5" w:tplc="582E41F8" w:tentative="1">
      <w:start w:val="1"/>
      <w:numFmt w:val="lowerRoman"/>
      <w:lvlText w:val="%6."/>
      <w:lvlJc w:val="right"/>
      <w:pPr>
        <w:ind w:left="4320" w:hanging="180"/>
      </w:pPr>
    </w:lvl>
    <w:lvl w:ilvl="6" w:tplc="1B1A20D0" w:tentative="1">
      <w:start w:val="1"/>
      <w:numFmt w:val="decimal"/>
      <w:lvlText w:val="%7."/>
      <w:lvlJc w:val="left"/>
      <w:pPr>
        <w:ind w:left="5040" w:hanging="360"/>
      </w:pPr>
    </w:lvl>
    <w:lvl w:ilvl="7" w:tplc="174C407C" w:tentative="1">
      <w:start w:val="1"/>
      <w:numFmt w:val="lowerLetter"/>
      <w:lvlText w:val="%8."/>
      <w:lvlJc w:val="left"/>
      <w:pPr>
        <w:ind w:left="5760" w:hanging="360"/>
      </w:pPr>
    </w:lvl>
    <w:lvl w:ilvl="8" w:tplc="28164FC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14AAB36">
      <w:start w:val="1"/>
      <w:numFmt w:val="lowerRoman"/>
      <w:lvlText w:val="(%1)"/>
      <w:lvlJc w:val="left"/>
      <w:pPr>
        <w:ind w:left="1080" w:hanging="720"/>
      </w:pPr>
      <w:rPr>
        <w:rFonts w:hint="default"/>
      </w:rPr>
    </w:lvl>
    <w:lvl w:ilvl="1" w:tplc="D352A13C" w:tentative="1">
      <w:start w:val="1"/>
      <w:numFmt w:val="lowerLetter"/>
      <w:lvlText w:val="%2."/>
      <w:lvlJc w:val="left"/>
      <w:pPr>
        <w:ind w:left="1440" w:hanging="360"/>
      </w:pPr>
    </w:lvl>
    <w:lvl w:ilvl="2" w:tplc="065EC550" w:tentative="1">
      <w:start w:val="1"/>
      <w:numFmt w:val="lowerRoman"/>
      <w:lvlText w:val="%3."/>
      <w:lvlJc w:val="right"/>
      <w:pPr>
        <w:ind w:left="2160" w:hanging="180"/>
      </w:pPr>
    </w:lvl>
    <w:lvl w:ilvl="3" w:tplc="139A5E24" w:tentative="1">
      <w:start w:val="1"/>
      <w:numFmt w:val="decimal"/>
      <w:lvlText w:val="%4."/>
      <w:lvlJc w:val="left"/>
      <w:pPr>
        <w:ind w:left="2880" w:hanging="360"/>
      </w:pPr>
    </w:lvl>
    <w:lvl w:ilvl="4" w:tplc="0F441FB6" w:tentative="1">
      <w:start w:val="1"/>
      <w:numFmt w:val="lowerLetter"/>
      <w:lvlText w:val="%5."/>
      <w:lvlJc w:val="left"/>
      <w:pPr>
        <w:ind w:left="3600" w:hanging="360"/>
      </w:pPr>
    </w:lvl>
    <w:lvl w:ilvl="5" w:tplc="FFD06100" w:tentative="1">
      <w:start w:val="1"/>
      <w:numFmt w:val="lowerRoman"/>
      <w:lvlText w:val="%6."/>
      <w:lvlJc w:val="right"/>
      <w:pPr>
        <w:ind w:left="4320" w:hanging="180"/>
      </w:pPr>
    </w:lvl>
    <w:lvl w:ilvl="6" w:tplc="B6B61166" w:tentative="1">
      <w:start w:val="1"/>
      <w:numFmt w:val="decimal"/>
      <w:lvlText w:val="%7."/>
      <w:lvlJc w:val="left"/>
      <w:pPr>
        <w:ind w:left="5040" w:hanging="360"/>
      </w:pPr>
    </w:lvl>
    <w:lvl w:ilvl="7" w:tplc="DF6CDD66" w:tentative="1">
      <w:start w:val="1"/>
      <w:numFmt w:val="lowerLetter"/>
      <w:lvlText w:val="%8."/>
      <w:lvlJc w:val="left"/>
      <w:pPr>
        <w:ind w:left="5760" w:hanging="360"/>
      </w:pPr>
    </w:lvl>
    <w:lvl w:ilvl="8" w:tplc="27E873A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F8A2034">
      <w:start w:val="1"/>
      <w:numFmt w:val="lowerRoman"/>
      <w:lvlText w:val="(%1)"/>
      <w:lvlJc w:val="left"/>
      <w:pPr>
        <w:ind w:left="1004" w:hanging="720"/>
      </w:pPr>
      <w:rPr>
        <w:rFonts w:hint="default"/>
        <w:b w:val="0"/>
      </w:rPr>
    </w:lvl>
    <w:lvl w:ilvl="1" w:tplc="C4DE0898" w:tentative="1">
      <w:start w:val="1"/>
      <w:numFmt w:val="lowerLetter"/>
      <w:lvlText w:val="%2."/>
      <w:lvlJc w:val="left"/>
      <w:pPr>
        <w:ind w:left="1364" w:hanging="360"/>
      </w:pPr>
    </w:lvl>
    <w:lvl w:ilvl="2" w:tplc="078E3A4A" w:tentative="1">
      <w:start w:val="1"/>
      <w:numFmt w:val="lowerRoman"/>
      <w:lvlText w:val="%3."/>
      <w:lvlJc w:val="right"/>
      <w:pPr>
        <w:ind w:left="2084" w:hanging="180"/>
      </w:pPr>
    </w:lvl>
    <w:lvl w:ilvl="3" w:tplc="89FCFC1C" w:tentative="1">
      <w:start w:val="1"/>
      <w:numFmt w:val="decimal"/>
      <w:lvlText w:val="%4."/>
      <w:lvlJc w:val="left"/>
      <w:pPr>
        <w:ind w:left="2804" w:hanging="360"/>
      </w:pPr>
    </w:lvl>
    <w:lvl w:ilvl="4" w:tplc="65945A96" w:tentative="1">
      <w:start w:val="1"/>
      <w:numFmt w:val="lowerLetter"/>
      <w:lvlText w:val="%5."/>
      <w:lvlJc w:val="left"/>
      <w:pPr>
        <w:ind w:left="3524" w:hanging="360"/>
      </w:pPr>
    </w:lvl>
    <w:lvl w:ilvl="5" w:tplc="A0AED750" w:tentative="1">
      <w:start w:val="1"/>
      <w:numFmt w:val="lowerRoman"/>
      <w:lvlText w:val="%6."/>
      <w:lvlJc w:val="right"/>
      <w:pPr>
        <w:ind w:left="4244" w:hanging="180"/>
      </w:pPr>
    </w:lvl>
    <w:lvl w:ilvl="6" w:tplc="B03EC844" w:tentative="1">
      <w:start w:val="1"/>
      <w:numFmt w:val="decimal"/>
      <w:lvlText w:val="%7."/>
      <w:lvlJc w:val="left"/>
      <w:pPr>
        <w:ind w:left="4964" w:hanging="360"/>
      </w:pPr>
    </w:lvl>
    <w:lvl w:ilvl="7" w:tplc="51A2082E" w:tentative="1">
      <w:start w:val="1"/>
      <w:numFmt w:val="lowerLetter"/>
      <w:lvlText w:val="%8."/>
      <w:lvlJc w:val="left"/>
      <w:pPr>
        <w:ind w:left="5684" w:hanging="360"/>
      </w:pPr>
    </w:lvl>
    <w:lvl w:ilvl="8" w:tplc="47641F8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D58C788">
      <w:start w:val="1"/>
      <w:numFmt w:val="decimal"/>
      <w:lvlText w:val="%1."/>
      <w:lvlJc w:val="left"/>
      <w:pPr>
        <w:ind w:left="360" w:hanging="360"/>
      </w:pPr>
      <w:rPr>
        <w:rFonts w:hint="default"/>
      </w:rPr>
    </w:lvl>
    <w:lvl w:ilvl="1" w:tplc="3E42E738" w:tentative="1">
      <w:start w:val="1"/>
      <w:numFmt w:val="lowerLetter"/>
      <w:lvlText w:val="%2."/>
      <w:lvlJc w:val="left"/>
      <w:pPr>
        <w:ind w:left="1080" w:hanging="360"/>
      </w:pPr>
    </w:lvl>
    <w:lvl w:ilvl="2" w:tplc="CC48A10C" w:tentative="1">
      <w:start w:val="1"/>
      <w:numFmt w:val="lowerRoman"/>
      <w:lvlText w:val="%3."/>
      <w:lvlJc w:val="right"/>
      <w:pPr>
        <w:ind w:left="1800" w:hanging="180"/>
      </w:pPr>
    </w:lvl>
    <w:lvl w:ilvl="3" w:tplc="BB064728" w:tentative="1">
      <w:start w:val="1"/>
      <w:numFmt w:val="decimal"/>
      <w:lvlText w:val="%4."/>
      <w:lvlJc w:val="left"/>
      <w:pPr>
        <w:ind w:left="2520" w:hanging="360"/>
      </w:pPr>
    </w:lvl>
    <w:lvl w:ilvl="4" w:tplc="580E74E0" w:tentative="1">
      <w:start w:val="1"/>
      <w:numFmt w:val="lowerLetter"/>
      <w:lvlText w:val="%5."/>
      <w:lvlJc w:val="left"/>
      <w:pPr>
        <w:ind w:left="3240" w:hanging="360"/>
      </w:pPr>
    </w:lvl>
    <w:lvl w:ilvl="5" w:tplc="567EBC46" w:tentative="1">
      <w:start w:val="1"/>
      <w:numFmt w:val="lowerRoman"/>
      <w:lvlText w:val="%6."/>
      <w:lvlJc w:val="right"/>
      <w:pPr>
        <w:ind w:left="3960" w:hanging="180"/>
      </w:pPr>
    </w:lvl>
    <w:lvl w:ilvl="6" w:tplc="4C48D6FE" w:tentative="1">
      <w:start w:val="1"/>
      <w:numFmt w:val="decimal"/>
      <w:lvlText w:val="%7."/>
      <w:lvlJc w:val="left"/>
      <w:pPr>
        <w:ind w:left="4680" w:hanging="360"/>
      </w:pPr>
    </w:lvl>
    <w:lvl w:ilvl="7" w:tplc="63645E90" w:tentative="1">
      <w:start w:val="1"/>
      <w:numFmt w:val="lowerLetter"/>
      <w:lvlText w:val="%8."/>
      <w:lvlJc w:val="left"/>
      <w:pPr>
        <w:ind w:left="5400" w:hanging="360"/>
      </w:pPr>
    </w:lvl>
    <w:lvl w:ilvl="8" w:tplc="28FE0F46" w:tentative="1">
      <w:start w:val="1"/>
      <w:numFmt w:val="lowerRoman"/>
      <w:lvlText w:val="%9."/>
      <w:lvlJc w:val="right"/>
      <w:pPr>
        <w:ind w:left="6120" w:hanging="180"/>
      </w:pPr>
    </w:lvl>
  </w:abstractNum>
  <w:abstractNum w:abstractNumId="32" w15:restartNumberingAfterBreak="0">
    <w:nsid w:val="77154390"/>
    <w:multiLevelType w:val="hybridMultilevel"/>
    <w:tmpl w:val="9D228844"/>
    <w:lvl w:ilvl="0" w:tplc="D1A65816">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8592C538">
      <w:start w:val="1"/>
      <w:numFmt w:val="lowerRoman"/>
      <w:lvlText w:val="(%1)"/>
      <w:lvlJc w:val="left"/>
      <w:pPr>
        <w:ind w:left="1080" w:hanging="720"/>
      </w:pPr>
      <w:rPr>
        <w:rFonts w:hint="default"/>
      </w:rPr>
    </w:lvl>
    <w:lvl w:ilvl="1" w:tplc="9684C4A0" w:tentative="1">
      <w:start w:val="1"/>
      <w:numFmt w:val="lowerLetter"/>
      <w:lvlText w:val="%2."/>
      <w:lvlJc w:val="left"/>
      <w:pPr>
        <w:ind w:left="1440" w:hanging="360"/>
      </w:pPr>
    </w:lvl>
    <w:lvl w:ilvl="2" w:tplc="B7CED9C0" w:tentative="1">
      <w:start w:val="1"/>
      <w:numFmt w:val="lowerRoman"/>
      <w:lvlText w:val="%3."/>
      <w:lvlJc w:val="right"/>
      <w:pPr>
        <w:ind w:left="2160" w:hanging="180"/>
      </w:pPr>
    </w:lvl>
    <w:lvl w:ilvl="3" w:tplc="1452F516" w:tentative="1">
      <w:start w:val="1"/>
      <w:numFmt w:val="decimal"/>
      <w:lvlText w:val="%4."/>
      <w:lvlJc w:val="left"/>
      <w:pPr>
        <w:ind w:left="2880" w:hanging="360"/>
      </w:pPr>
    </w:lvl>
    <w:lvl w:ilvl="4" w:tplc="DE0ACCD8" w:tentative="1">
      <w:start w:val="1"/>
      <w:numFmt w:val="lowerLetter"/>
      <w:lvlText w:val="%5."/>
      <w:lvlJc w:val="left"/>
      <w:pPr>
        <w:ind w:left="3600" w:hanging="360"/>
      </w:pPr>
    </w:lvl>
    <w:lvl w:ilvl="5" w:tplc="F4446180" w:tentative="1">
      <w:start w:val="1"/>
      <w:numFmt w:val="lowerRoman"/>
      <w:lvlText w:val="%6."/>
      <w:lvlJc w:val="right"/>
      <w:pPr>
        <w:ind w:left="4320" w:hanging="180"/>
      </w:pPr>
    </w:lvl>
    <w:lvl w:ilvl="6" w:tplc="C14AE8FC" w:tentative="1">
      <w:start w:val="1"/>
      <w:numFmt w:val="decimal"/>
      <w:lvlText w:val="%7."/>
      <w:lvlJc w:val="left"/>
      <w:pPr>
        <w:ind w:left="5040" w:hanging="360"/>
      </w:pPr>
    </w:lvl>
    <w:lvl w:ilvl="7" w:tplc="977ACE94" w:tentative="1">
      <w:start w:val="1"/>
      <w:numFmt w:val="lowerLetter"/>
      <w:lvlText w:val="%8."/>
      <w:lvlJc w:val="left"/>
      <w:pPr>
        <w:ind w:left="5760" w:hanging="360"/>
      </w:pPr>
    </w:lvl>
    <w:lvl w:ilvl="8" w:tplc="8236E48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4AEB2C8">
      <w:start w:val="1"/>
      <w:numFmt w:val="decimal"/>
      <w:lvlText w:val="%1."/>
      <w:lvlJc w:val="left"/>
      <w:pPr>
        <w:ind w:left="360" w:hanging="360"/>
      </w:pPr>
      <w:rPr>
        <w:rFonts w:hint="default"/>
      </w:rPr>
    </w:lvl>
    <w:lvl w:ilvl="1" w:tplc="444EEC84" w:tentative="1">
      <w:start w:val="1"/>
      <w:numFmt w:val="lowerLetter"/>
      <w:lvlText w:val="%2."/>
      <w:lvlJc w:val="left"/>
      <w:pPr>
        <w:ind w:left="1080" w:hanging="360"/>
      </w:pPr>
    </w:lvl>
    <w:lvl w:ilvl="2" w:tplc="0DAAAFD4" w:tentative="1">
      <w:start w:val="1"/>
      <w:numFmt w:val="lowerRoman"/>
      <w:lvlText w:val="%3."/>
      <w:lvlJc w:val="right"/>
      <w:pPr>
        <w:ind w:left="1800" w:hanging="180"/>
      </w:pPr>
    </w:lvl>
    <w:lvl w:ilvl="3" w:tplc="0442DBD8" w:tentative="1">
      <w:start w:val="1"/>
      <w:numFmt w:val="decimal"/>
      <w:lvlText w:val="%4."/>
      <w:lvlJc w:val="left"/>
      <w:pPr>
        <w:ind w:left="2520" w:hanging="360"/>
      </w:pPr>
    </w:lvl>
    <w:lvl w:ilvl="4" w:tplc="6F4E8DF4" w:tentative="1">
      <w:start w:val="1"/>
      <w:numFmt w:val="lowerLetter"/>
      <w:lvlText w:val="%5."/>
      <w:lvlJc w:val="left"/>
      <w:pPr>
        <w:ind w:left="3240" w:hanging="360"/>
      </w:pPr>
    </w:lvl>
    <w:lvl w:ilvl="5" w:tplc="697876B2" w:tentative="1">
      <w:start w:val="1"/>
      <w:numFmt w:val="lowerRoman"/>
      <w:lvlText w:val="%6."/>
      <w:lvlJc w:val="right"/>
      <w:pPr>
        <w:ind w:left="3960" w:hanging="180"/>
      </w:pPr>
    </w:lvl>
    <w:lvl w:ilvl="6" w:tplc="F0940F6A" w:tentative="1">
      <w:start w:val="1"/>
      <w:numFmt w:val="decimal"/>
      <w:lvlText w:val="%7."/>
      <w:lvlJc w:val="left"/>
      <w:pPr>
        <w:ind w:left="4680" w:hanging="360"/>
      </w:pPr>
    </w:lvl>
    <w:lvl w:ilvl="7" w:tplc="949A5C5C" w:tentative="1">
      <w:start w:val="1"/>
      <w:numFmt w:val="lowerLetter"/>
      <w:lvlText w:val="%8."/>
      <w:lvlJc w:val="left"/>
      <w:pPr>
        <w:ind w:left="5400" w:hanging="360"/>
      </w:pPr>
    </w:lvl>
    <w:lvl w:ilvl="8" w:tplc="C9EAD16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FFE5BDA">
      <w:start w:val="1"/>
      <w:numFmt w:val="lowerRoman"/>
      <w:lvlText w:val="(%1)"/>
      <w:lvlJc w:val="left"/>
      <w:pPr>
        <w:ind w:left="1080" w:hanging="720"/>
      </w:pPr>
      <w:rPr>
        <w:rFonts w:hint="default"/>
      </w:rPr>
    </w:lvl>
    <w:lvl w:ilvl="1" w:tplc="1A8EFF62" w:tentative="1">
      <w:start w:val="1"/>
      <w:numFmt w:val="lowerLetter"/>
      <w:lvlText w:val="%2."/>
      <w:lvlJc w:val="left"/>
      <w:pPr>
        <w:ind w:left="1440" w:hanging="360"/>
      </w:pPr>
    </w:lvl>
    <w:lvl w:ilvl="2" w:tplc="F0580012" w:tentative="1">
      <w:start w:val="1"/>
      <w:numFmt w:val="lowerRoman"/>
      <w:lvlText w:val="%3."/>
      <w:lvlJc w:val="right"/>
      <w:pPr>
        <w:ind w:left="2160" w:hanging="180"/>
      </w:pPr>
    </w:lvl>
    <w:lvl w:ilvl="3" w:tplc="2F94C0BA" w:tentative="1">
      <w:start w:val="1"/>
      <w:numFmt w:val="decimal"/>
      <w:lvlText w:val="%4."/>
      <w:lvlJc w:val="left"/>
      <w:pPr>
        <w:ind w:left="2880" w:hanging="360"/>
      </w:pPr>
    </w:lvl>
    <w:lvl w:ilvl="4" w:tplc="555042F8" w:tentative="1">
      <w:start w:val="1"/>
      <w:numFmt w:val="lowerLetter"/>
      <w:lvlText w:val="%5."/>
      <w:lvlJc w:val="left"/>
      <w:pPr>
        <w:ind w:left="3600" w:hanging="360"/>
      </w:pPr>
    </w:lvl>
    <w:lvl w:ilvl="5" w:tplc="91341C44" w:tentative="1">
      <w:start w:val="1"/>
      <w:numFmt w:val="lowerRoman"/>
      <w:lvlText w:val="%6."/>
      <w:lvlJc w:val="right"/>
      <w:pPr>
        <w:ind w:left="4320" w:hanging="180"/>
      </w:pPr>
    </w:lvl>
    <w:lvl w:ilvl="6" w:tplc="BB02E78A" w:tentative="1">
      <w:start w:val="1"/>
      <w:numFmt w:val="decimal"/>
      <w:lvlText w:val="%7."/>
      <w:lvlJc w:val="left"/>
      <w:pPr>
        <w:ind w:left="5040" w:hanging="360"/>
      </w:pPr>
    </w:lvl>
    <w:lvl w:ilvl="7" w:tplc="5E88FC3E" w:tentative="1">
      <w:start w:val="1"/>
      <w:numFmt w:val="lowerLetter"/>
      <w:lvlText w:val="%8."/>
      <w:lvlJc w:val="left"/>
      <w:pPr>
        <w:ind w:left="5760" w:hanging="360"/>
      </w:pPr>
    </w:lvl>
    <w:lvl w:ilvl="8" w:tplc="88FC8D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1C02456">
      <w:start w:val="1"/>
      <w:numFmt w:val="decimal"/>
      <w:lvlText w:val="%1."/>
      <w:lvlJc w:val="left"/>
      <w:pPr>
        <w:ind w:left="360" w:hanging="360"/>
      </w:pPr>
      <w:rPr>
        <w:rFonts w:hint="default"/>
      </w:rPr>
    </w:lvl>
    <w:lvl w:ilvl="1" w:tplc="48DA37A4" w:tentative="1">
      <w:start w:val="1"/>
      <w:numFmt w:val="lowerLetter"/>
      <w:lvlText w:val="%2."/>
      <w:lvlJc w:val="left"/>
      <w:pPr>
        <w:ind w:left="1080" w:hanging="360"/>
      </w:pPr>
    </w:lvl>
    <w:lvl w:ilvl="2" w:tplc="E868837E" w:tentative="1">
      <w:start w:val="1"/>
      <w:numFmt w:val="lowerRoman"/>
      <w:lvlText w:val="%3."/>
      <w:lvlJc w:val="right"/>
      <w:pPr>
        <w:ind w:left="1800" w:hanging="180"/>
      </w:pPr>
    </w:lvl>
    <w:lvl w:ilvl="3" w:tplc="FBA0C44A" w:tentative="1">
      <w:start w:val="1"/>
      <w:numFmt w:val="decimal"/>
      <w:lvlText w:val="%4."/>
      <w:lvlJc w:val="left"/>
      <w:pPr>
        <w:ind w:left="2520" w:hanging="360"/>
      </w:pPr>
    </w:lvl>
    <w:lvl w:ilvl="4" w:tplc="00701D28" w:tentative="1">
      <w:start w:val="1"/>
      <w:numFmt w:val="lowerLetter"/>
      <w:lvlText w:val="%5."/>
      <w:lvlJc w:val="left"/>
      <w:pPr>
        <w:ind w:left="3240" w:hanging="360"/>
      </w:pPr>
    </w:lvl>
    <w:lvl w:ilvl="5" w:tplc="0D9442E4" w:tentative="1">
      <w:start w:val="1"/>
      <w:numFmt w:val="lowerRoman"/>
      <w:lvlText w:val="%6."/>
      <w:lvlJc w:val="right"/>
      <w:pPr>
        <w:ind w:left="3960" w:hanging="180"/>
      </w:pPr>
    </w:lvl>
    <w:lvl w:ilvl="6" w:tplc="7DB883D2" w:tentative="1">
      <w:start w:val="1"/>
      <w:numFmt w:val="decimal"/>
      <w:lvlText w:val="%7."/>
      <w:lvlJc w:val="left"/>
      <w:pPr>
        <w:ind w:left="4680" w:hanging="360"/>
      </w:pPr>
    </w:lvl>
    <w:lvl w:ilvl="7" w:tplc="71228766" w:tentative="1">
      <w:start w:val="1"/>
      <w:numFmt w:val="lowerLetter"/>
      <w:lvlText w:val="%8."/>
      <w:lvlJc w:val="left"/>
      <w:pPr>
        <w:ind w:left="5400" w:hanging="360"/>
      </w:pPr>
    </w:lvl>
    <w:lvl w:ilvl="8" w:tplc="EC122F9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A747A8A">
      <w:start w:val="1"/>
      <w:numFmt w:val="decimal"/>
      <w:lvlText w:val="%1."/>
      <w:lvlJc w:val="left"/>
      <w:pPr>
        <w:ind w:left="360" w:hanging="360"/>
      </w:pPr>
      <w:rPr>
        <w:rFonts w:hint="default"/>
      </w:rPr>
    </w:lvl>
    <w:lvl w:ilvl="1" w:tplc="99FA851C" w:tentative="1">
      <w:start w:val="1"/>
      <w:numFmt w:val="lowerLetter"/>
      <w:lvlText w:val="%2."/>
      <w:lvlJc w:val="left"/>
      <w:pPr>
        <w:ind w:left="1080" w:hanging="360"/>
      </w:pPr>
    </w:lvl>
    <w:lvl w:ilvl="2" w:tplc="E4F049DA" w:tentative="1">
      <w:start w:val="1"/>
      <w:numFmt w:val="lowerRoman"/>
      <w:lvlText w:val="%3."/>
      <w:lvlJc w:val="right"/>
      <w:pPr>
        <w:ind w:left="1800" w:hanging="180"/>
      </w:pPr>
    </w:lvl>
    <w:lvl w:ilvl="3" w:tplc="846A80F0" w:tentative="1">
      <w:start w:val="1"/>
      <w:numFmt w:val="decimal"/>
      <w:lvlText w:val="%4."/>
      <w:lvlJc w:val="left"/>
      <w:pPr>
        <w:ind w:left="2520" w:hanging="360"/>
      </w:pPr>
    </w:lvl>
    <w:lvl w:ilvl="4" w:tplc="E96EBBEA" w:tentative="1">
      <w:start w:val="1"/>
      <w:numFmt w:val="lowerLetter"/>
      <w:lvlText w:val="%5."/>
      <w:lvlJc w:val="left"/>
      <w:pPr>
        <w:ind w:left="3240" w:hanging="360"/>
      </w:pPr>
    </w:lvl>
    <w:lvl w:ilvl="5" w:tplc="79C87786" w:tentative="1">
      <w:start w:val="1"/>
      <w:numFmt w:val="lowerRoman"/>
      <w:lvlText w:val="%6."/>
      <w:lvlJc w:val="right"/>
      <w:pPr>
        <w:ind w:left="3960" w:hanging="180"/>
      </w:pPr>
    </w:lvl>
    <w:lvl w:ilvl="6" w:tplc="DE8AE01A" w:tentative="1">
      <w:start w:val="1"/>
      <w:numFmt w:val="decimal"/>
      <w:lvlText w:val="%7."/>
      <w:lvlJc w:val="left"/>
      <w:pPr>
        <w:ind w:left="4680" w:hanging="360"/>
      </w:pPr>
    </w:lvl>
    <w:lvl w:ilvl="7" w:tplc="E6D29562" w:tentative="1">
      <w:start w:val="1"/>
      <w:numFmt w:val="lowerLetter"/>
      <w:lvlText w:val="%8."/>
      <w:lvlJc w:val="left"/>
      <w:pPr>
        <w:ind w:left="5400" w:hanging="360"/>
      </w:pPr>
    </w:lvl>
    <w:lvl w:ilvl="8" w:tplc="776E4E1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2D"/>
    <w:rsid w:val="0003470C"/>
    <w:rsid w:val="002243B5"/>
    <w:rsid w:val="00454D2C"/>
    <w:rsid w:val="007F7D66"/>
    <w:rsid w:val="009C0D64"/>
    <w:rsid w:val="00AF043B"/>
    <w:rsid w:val="00BD542D"/>
    <w:rsid w:val="00E73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0521"/>
  <w15:docId w15:val="{6BFBB63F-6C30-4263-9072-946F2D6E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2909</RACS_x0020_ID>
    <Approved_x0020_Provider xmlns="a8338b6e-77a6-4851-82b6-98166143ffdd">Villaggio Italiano Ltd</Approved_x0020_Provider>
    <Management_x0020_Company_x0020_ID xmlns="a8338b6e-77a6-4851-82b6-98166143ffdd" xsi:nil="true"/>
    <Home xmlns="a8338b6e-77a6-4851-82b6-98166143ffdd">Villaggio Sant Antonio Hostel</Home>
    <Signed xmlns="a8338b6e-77a6-4851-82b6-98166143ffdd" xsi:nil="true"/>
    <Uploaded xmlns="a8338b6e-77a6-4851-82b6-98166143ffdd">False</Uploaded>
    <Management_x0020_Company xmlns="a8338b6e-77a6-4851-82b6-98166143ffdd" xsi:nil="true"/>
    <Doc_x0020_Date xmlns="a8338b6e-77a6-4851-82b6-98166143ffdd">2021-12-21T00:55:00+00:00</Doc_x0020_Date>
    <CSI_x0020_ID xmlns="a8338b6e-77a6-4851-82b6-98166143ffdd" xsi:nil="true"/>
    <Case_x0020_ID xmlns="a8338b6e-77a6-4851-82b6-98166143ffdd" xsi:nil="true"/>
    <Approved_x0020_Provider_x0020_ID xmlns="a8338b6e-77a6-4851-82b6-98166143ffdd">06E7B244-75F4-DC11-AD41-005056922186</Approved_x0020_Provider_x0020_ID>
    <Location xmlns="a8338b6e-77a6-4851-82b6-98166143ffdd" xsi:nil="true"/>
    <Home_x0020_ID xmlns="a8338b6e-77a6-4851-82b6-98166143ffdd">80EAA0A5-7CF4-DC11-AD41-005056922186</Home_x0020_ID>
    <State xmlns="a8338b6e-77a6-4851-82b6-98166143ffdd">ACT</State>
    <Doc_x0020_Sent_Received_x0020_Date xmlns="a8338b6e-77a6-4851-82b6-98166143ffdd">2021-12-21T00:00:00+00:00</Doc_x0020_Sent_Received_x0020_Date>
    <Activity_x0020_ID xmlns="a8338b6e-77a6-4851-82b6-98166143ffdd">63EF7906-C145-EC11-961E-005056922186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BBAA528-A695-4F32-B5E6-7D815AA4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ABB89F-A14D-4550-B39F-FB270966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2022-01-10T21:43:00Z</dcterms:created>
  <dcterms:modified xsi:type="dcterms:W3CDTF">2022-01-10T21:44:00Z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