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C908C" w14:textId="77777777" w:rsidR="003C6EC2" w:rsidRPr="003C6EC2" w:rsidRDefault="00151A5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FCC923B" wp14:editId="5FCC923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720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FCC923D" wp14:editId="5FCC92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012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Wakefield Aged Care Service</w:t>
      </w:r>
      <w:r w:rsidRPr="003C6EC2">
        <w:rPr>
          <w:rFonts w:ascii="Arial Black" w:hAnsi="Arial Black"/>
        </w:rPr>
        <w:t xml:space="preserve"> </w:t>
      </w:r>
    </w:p>
    <w:p w14:paraId="5FCC908D" w14:textId="77777777" w:rsidR="003C6EC2" w:rsidRPr="003C6EC2" w:rsidRDefault="00151A5D" w:rsidP="003C6EC2">
      <w:pPr>
        <w:pStyle w:val="Title"/>
        <w:spacing w:before="360" w:after="480"/>
      </w:pPr>
      <w:r w:rsidRPr="003C6EC2">
        <w:rPr>
          <w:rFonts w:ascii="Arial Black" w:eastAsia="Calibri" w:hAnsi="Arial Black"/>
          <w:sz w:val="56"/>
        </w:rPr>
        <w:t>Performance Report</w:t>
      </w:r>
    </w:p>
    <w:p w14:paraId="5FCC908E" w14:textId="77777777" w:rsidR="001E6954" w:rsidRPr="003C6EC2" w:rsidRDefault="00151A5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Moorhouse Terrace </w:t>
      </w:r>
      <w:r w:rsidRPr="003C6EC2">
        <w:rPr>
          <w:color w:val="FFFFFF" w:themeColor="background1"/>
          <w:sz w:val="28"/>
        </w:rPr>
        <w:br/>
        <w:t>RIVERTON SA 5412</w:t>
      </w:r>
      <w:r w:rsidRPr="003C6EC2">
        <w:rPr>
          <w:color w:val="FFFFFF" w:themeColor="background1"/>
          <w:sz w:val="28"/>
        </w:rPr>
        <w:br/>
      </w:r>
      <w:r w:rsidRPr="003C6EC2">
        <w:rPr>
          <w:rFonts w:eastAsia="Calibri"/>
          <w:color w:val="FFFFFF" w:themeColor="background1"/>
          <w:sz w:val="28"/>
          <w:szCs w:val="56"/>
          <w:lang w:eastAsia="en-US"/>
        </w:rPr>
        <w:t>Phone number: 08 8847 2300</w:t>
      </w:r>
    </w:p>
    <w:p w14:paraId="5FCC908F" w14:textId="77777777" w:rsidR="003C6EC2" w:rsidRDefault="00151A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6190 </w:t>
      </w:r>
    </w:p>
    <w:p w14:paraId="5FCC9090" w14:textId="77777777" w:rsidR="001E6954" w:rsidRPr="003C6EC2" w:rsidRDefault="00151A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Yorke and Northern Local Health Network Incorporated</w:t>
      </w:r>
    </w:p>
    <w:p w14:paraId="5FCC9091" w14:textId="77777777" w:rsidR="001E6954" w:rsidRPr="003C6EC2" w:rsidRDefault="00151A5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February 2022</w:t>
      </w:r>
    </w:p>
    <w:p w14:paraId="5FCC9092" w14:textId="152C84A6" w:rsidR="006B166B" w:rsidRPr="00E93D41" w:rsidRDefault="00151A5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65D7F">
        <w:rPr>
          <w:color w:val="FFFFFF" w:themeColor="background1"/>
          <w:sz w:val="28"/>
        </w:rPr>
        <w:t>1 March 2022</w:t>
      </w:r>
    </w:p>
    <w:bookmarkEnd w:id="0"/>
    <w:p w14:paraId="5FCC9093" w14:textId="77777777" w:rsidR="001E6954" w:rsidRPr="003C6EC2" w:rsidRDefault="007D603D" w:rsidP="001E6954">
      <w:pPr>
        <w:tabs>
          <w:tab w:val="left" w:pos="2127"/>
        </w:tabs>
        <w:spacing w:before="120"/>
        <w:rPr>
          <w:rFonts w:eastAsia="Calibri"/>
          <w:b/>
          <w:color w:val="FFFFFF" w:themeColor="background1"/>
          <w:sz w:val="28"/>
          <w:szCs w:val="56"/>
          <w:lang w:eastAsia="en-US"/>
        </w:rPr>
      </w:pPr>
    </w:p>
    <w:p w14:paraId="5FCC9094" w14:textId="77777777" w:rsidR="003C6EC2" w:rsidRDefault="007D603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CC9095" w14:textId="77777777" w:rsidR="00F96D2E" w:rsidRDefault="00151A5D" w:rsidP="00F96D2E">
      <w:pPr>
        <w:pStyle w:val="Heading1"/>
      </w:pPr>
      <w:bookmarkStart w:id="1" w:name="_Hlk32477662"/>
      <w:r>
        <w:lastRenderedPageBreak/>
        <w:t>Performance report prepared by</w:t>
      </w:r>
    </w:p>
    <w:p w14:paraId="5FCC9096" w14:textId="4C3B1860" w:rsidR="00F96D2E" w:rsidRPr="009B0F30" w:rsidRDefault="00665D7F" w:rsidP="00F96D2E">
      <w:r w:rsidRPr="00665D7F">
        <w:rPr>
          <w:rFonts w:cs="Times New Roman"/>
          <w:color w:val="auto"/>
        </w:rPr>
        <w:t>Michelle Glenn</w:t>
      </w:r>
      <w:r w:rsidR="00151A5D" w:rsidRPr="00665D7F">
        <w:rPr>
          <w:color w:val="auto"/>
        </w:rPr>
        <w:t xml:space="preserve">, delegate </w:t>
      </w:r>
      <w:r w:rsidR="00151A5D">
        <w:t>of the Aged Care Quality and Safety Commissioner.</w:t>
      </w:r>
    </w:p>
    <w:p w14:paraId="5FCC9097" w14:textId="77777777" w:rsidR="00A30BEC" w:rsidRDefault="00151A5D" w:rsidP="0094564F">
      <w:pPr>
        <w:pStyle w:val="Heading1"/>
      </w:pPr>
      <w:r>
        <w:t>Publication of report</w:t>
      </w:r>
    </w:p>
    <w:p w14:paraId="5FCC9098" w14:textId="77777777" w:rsidR="00A30BEC" w:rsidRPr="006B166B" w:rsidRDefault="00151A5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FCC9099" w14:textId="77777777" w:rsidR="007F5256" w:rsidRPr="0094564F" w:rsidRDefault="00151A5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3D29" w14:paraId="5FCC90C6" w14:textId="77777777" w:rsidTr="00EB1D71">
        <w:trPr>
          <w:trHeight w:val="227"/>
        </w:trPr>
        <w:tc>
          <w:tcPr>
            <w:tcW w:w="3942" w:type="pct"/>
            <w:shd w:val="clear" w:color="auto" w:fill="auto"/>
          </w:tcPr>
          <w:p w14:paraId="5FCC90C4" w14:textId="77777777" w:rsidR="001E6954" w:rsidRPr="001E6954" w:rsidRDefault="00151A5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FCC90C5" w14:textId="54113BFC" w:rsidR="001E6954" w:rsidRPr="001E6954" w:rsidRDefault="007D603D" w:rsidP="003C6EC2">
            <w:pPr>
              <w:keepNext/>
              <w:spacing w:before="40" w:after="40" w:line="240" w:lineRule="auto"/>
              <w:jc w:val="right"/>
              <w:rPr>
                <w:b/>
                <w:color w:val="0000FF"/>
              </w:rPr>
            </w:pPr>
          </w:p>
        </w:tc>
      </w:tr>
      <w:tr w:rsidR="005B3D29" w14:paraId="5FCC90CC" w14:textId="77777777" w:rsidTr="00EB1D71">
        <w:trPr>
          <w:trHeight w:val="227"/>
        </w:trPr>
        <w:tc>
          <w:tcPr>
            <w:tcW w:w="3942" w:type="pct"/>
            <w:shd w:val="clear" w:color="auto" w:fill="auto"/>
          </w:tcPr>
          <w:p w14:paraId="5FCC90CA" w14:textId="77777777" w:rsidR="001E6954" w:rsidRPr="001E6954" w:rsidRDefault="00151A5D" w:rsidP="004C55D8">
            <w:pPr>
              <w:spacing w:before="40" w:after="40" w:line="240" w:lineRule="auto"/>
              <w:ind w:left="318" w:hanging="7"/>
            </w:pPr>
            <w:r w:rsidRPr="001E6954">
              <w:t>Requirement 3(3)(b)</w:t>
            </w:r>
          </w:p>
        </w:tc>
        <w:tc>
          <w:tcPr>
            <w:tcW w:w="1058" w:type="pct"/>
            <w:shd w:val="clear" w:color="auto" w:fill="auto"/>
          </w:tcPr>
          <w:p w14:paraId="5FCC90CB" w14:textId="38B12652" w:rsidR="001E6954" w:rsidRPr="001E6954" w:rsidRDefault="00151A5D" w:rsidP="00463EF3">
            <w:pPr>
              <w:spacing w:before="40" w:after="40" w:line="240" w:lineRule="auto"/>
              <w:jc w:val="right"/>
              <w:rPr>
                <w:color w:val="0000FF"/>
              </w:rPr>
            </w:pPr>
            <w:r w:rsidRPr="001E6954">
              <w:rPr>
                <w:bCs/>
                <w:iCs/>
                <w:color w:val="00577D"/>
                <w:szCs w:val="40"/>
              </w:rPr>
              <w:t>Compliant</w:t>
            </w:r>
          </w:p>
        </w:tc>
      </w:tr>
      <w:bookmarkEnd w:id="2"/>
    </w:tbl>
    <w:p w14:paraId="5FCC9133" w14:textId="77777777" w:rsidR="008A22FF" w:rsidRDefault="007D603D" w:rsidP="00463EF3">
      <w:pPr>
        <w:sectPr w:rsidR="008A22FF" w:rsidSect="001416E6">
          <w:headerReference w:type="first" r:id="rId16"/>
          <w:pgSz w:w="11906" w:h="16838"/>
          <w:pgMar w:top="1701" w:right="1418" w:bottom="1418" w:left="1418" w:header="709" w:footer="397" w:gutter="0"/>
          <w:cols w:space="708"/>
          <w:docGrid w:linePitch="360"/>
        </w:sectPr>
      </w:pPr>
    </w:p>
    <w:p w14:paraId="5FCC9134" w14:textId="77777777" w:rsidR="007F5256" w:rsidRPr="00D21DCD" w:rsidRDefault="00151A5D" w:rsidP="00EC5474">
      <w:pPr>
        <w:pStyle w:val="Heading1"/>
      </w:pPr>
      <w:r>
        <w:lastRenderedPageBreak/>
        <w:t>Detailed assessment</w:t>
      </w:r>
    </w:p>
    <w:p w14:paraId="5FCC9135" w14:textId="77777777" w:rsidR="001E6954" w:rsidRPr="00D63989" w:rsidRDefault="00151A5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CC9137" w14:textId="77777777" w:rsidR="001E6954" w:rsidRPr="00D63989" w:rsidRDefault="00151A5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57CF5A6" w14:textId="73B138F8" w:rsidR="00665D7F" w:rsidRPr="003B17A6" w:rsidRDefault="00E31104" w:rsidP="00665D7F">
      <w:pPr>
        <w:numPr>
          <w:ilvl w:val="0"/>
          <w:numId w:val="2"/>
        </w:numPr>
        <w:ind w:left="425" w:hanging="425"/>
        <w:rPr>
          <w:rFonts w:eastAsiaTheme="minorHAnsi"/>
          <w:color w:val="auto"/>
          <w:szCs w:val="22"/>
          <w:lang w:eastAsia="en-US"/>
        </w:rPr>
      </w:pPr>
      <w:r>
        <w:rPr>
          <w:rFonts w:eastAsiaTheme="minorHAnsi"/>
          <w:color w:val="auto"/>
          <w:szCs w:val="22"/>
          <w:lang w:eastAsia="en-US"/>
        </w:rPr>
        <w:t>T</w:t>
      </w:r>
      <w:r w:rsidR="00665D7F" w:rsidRPr="003B17A6">
        <w:rPr>
          <w:rFonts w:eastAsiaTheme="minorHAnsi"/>
          <w:color w:val="auto"/>
          <w:szCs w:val="22"/>
          <w:lang w:eastAsia="en-US"/>
        </w:rPr>
        <w:t>he Assessment Team’s report for the Assessment Contact - Site; the Assessment Contact - Site report was informed by a site assessment, observations at the service, review of documents and interviews with consumers, representatives, staff and management</w:t>
      </w:r>
      <w:r>
        <w:rPr>
          <w:rFonts w:eastAsiaTheme="minorHAnsi"/>
          <w:color w:val="auto"/>
          <w:szCs w:val="22"/>
          <w:lang w:eastAsia="en-US"/>
        </w:rPr>
        <w:t>.</w:t>
      </w:r>
    </w:p>
    <w:p w14:paraId="15E8B467" w14:textId="70E389DC" w:rsidR="00665D7F" w:rsidRPr="003B17A6" w:rsidRDefault="00E31104" w:rsidP="00665D7F">
      <w:pPr>
        <w:numPr>
          <w:ilvl w:val="0"/>
          <w:numId w:val="2"/>
        </w:numPr>
        <w:ind w:left="425" w:hanging="425"/>
        <w:rPr>
          <w:rFonts w:eastAsiaTheme="minorHAnsi"/>
          <w:color w:val="auto"/>
          <w:szCs w:val="22"/>
          <w:lang w:eastAsia="en-US"/>
        </w:rPr>
      </w:pPr>
      <w:r>
        <w:rPr>
          <w:rFonts w:eastAsiaTheme="minorHAnsi"/>
          <w:color w:val="auto"/>
          <w:szCs w:val="22"/>
          <w:lang w:eastAsia="en-US"/>
        </w:rPr>
        <w:t>T</w:t>
      </w:r>
      <w:r w:rsidR="00665D7F" w:rsidRPr="003B17A6">
        <w:rPr>
          <w:rFonts w:eastAsiaTheme="minorHAnsi"/>
          <w:color w:val="auto"/>
          <w:szCs w:val="22"/>
          <w:lang w:eastAsia="en-US"/>
        </w:rPr>
        <w:t xml:space="preserve">he provider’s response to the Assessment Contact - Site report received </w:t>
      </w:r>
      <w:r>
        <w:rPr>
          <w:rFonts w:eastAsiaTheme="minorHAnsi"/>
          <w:color w:val="auto"/>
          <w:szCs w:val="22"/>
          <w:lang w:eastAsia="en-US"/>
        </w:rPr>
        <w:br/>
      </w:r>
      <w:r w:rsidR="00665D7F" w:rsidRPr="003B17A6">
        <w:rPr>
          <w:rFonts w:eastAsiaTheme="minorHAnsi"/>
          <w:color w:val="auto"/>
          <w:szCs w:val="22"/>
          <w:lang w:eastAsia="en-US"/>
        </w:rPr>
        <w:t>11 February 2022 indicating acceptance of the findings and outcomes</w:t>
      </w:r>
      <w:r>
        <w:rPr>
          <w:rFonts w:eastAsiaTheme="minorHAnsi"/>
          <w:color w:val="auto"/>
          <w:szCs w:val="22"/>
          <w:lang w:eastAsia="en-US"/>
        </w:rPr>
        <w:t>.</w:t>
      </w:r>
    </w:p>
    <w:p w14:paraId="5FCC913A" w14:textId="590BDA0D" w:rsidR="004B33E7" w:rsidRPr="00D63989" w:rsidRDefault="00E31104" w:rsidP="00665D7F">
      <w:pPr>
        <w:pStyle w:val="ListBullet"/>
      </w:pPr>
      <w:r>
        <w:t>T</w:t>
      </w:r>
      <w:r w:rsidR="00665D7F" w:rsidRPr="003B17A6">
        <w:t>he Performance Report dated 29 November 2021 for the Site Audit undertaken 30 August 2021 to 1 September 2021.</w:t>
      </w:r>
    </w:p>
    <w:p w14:paraId="5FCC913B" w14:textId="77777777" w:rsidR="008A22FF" w:rsidRDefault="007D603D">
      <w:pPr>
        <w:spacing w:after="160" w:line="259" w:lineRule="auto"/>
        <w:rPr>
          <w:rFonts w:cs="Times New Roman"/>
        </w:rPr>
      </w:pPr>
    </w:p>
    <w:p w14:paraId="5FCC913C" w14:textId="77777777" w:rsidR="00095CD4" w:rsidRDefault="007D603D" w:rsidP="00095CD4">
      <w:pPr>
        <w:sectPr w:rsidR="00095CD4" w:rsidSect="005058B8">
          <w:headerReference w:type="first" r:id="rId17"/>
          <w:pgSz w:w="11906" w:h="16838"/>
          <w:pgMar w:top="1701" w:right="1418" w:bottom="1418" w:left="1418" w:header="709" w:footer="397" w:gutter="0"/>
          <w:cols w:space="708"/>
          <w:docGrid w:linePitch="360"/>
        </w:sectPr>
      </w:pPr>
    </w:p>
    <w:p w14:paraId="5FCC917C" w14:textId="4069F20C" w:rsidR="00CB3BA9" w:rsidRDefault="00151A5D"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FCC9243" wp14:editId="5FCC924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097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FCC917D" w14:textId="77777777" w:rsidR="007F5256" w:rsidRPr="00FD1B02" w:rsidRDefault="00151A5D" w:rsidP="00032B17">
      <w:pPr>
        <w:pStyle w:val="Heading3"/>
        <w:shd w:val="clear" w:color="auto" w:fill="F2F2F2" w:themeFill="background1" w:themeFillShade="F2"/>
      </w:pPr>
      <w:r w:rsidRPr="00FD1B02">
        <w:t>Consumer outcome:</w:t>
      </w:r>
    </w:p>
    <w:p w14:paraId="5FCC917E" w14:textId="77777777" w:rsidR="007F5256" w:rsidRDefault="00151A5D" w:rsidP="00912DE6">
      <w:pPr>
        <w:numPr>
          <w:ilvl w:val="0"/>
          <w:numId w:val="3"/>
        </w:numPr>
        <w:shd w:val="clear" w:color="auto" w:fill="F2F2F2" w:themeFill="background1" w:themeFillShade="F2"/>
      </w:pPr>
      <w:r>
        <w:t>I get personal care, clinical care, or both personal care and clinical care, that is safe and right for me.</w:t>
      </w:r>
    </w:p>
    <w:p w14:paraId="5FCC917F" w14:textId="77777777" w:rsidR="007F5256" w:rsidRDefault="00151A5D" w:rsidP="00032B17">
      <w:pPr>
        <w:pStyle w:val="Heading3"/>
        <w:shd w:val="clear" w:color="auto" w:fill="F2F2F2" w:themeFill="background1" w:themeFillShade="F2"/>
      </w:pPr>
      <w:r>
        <w:t>Organisation statement:</w:t>
      </w:r>
    </w:p>
    <w:p w14:paraId="5FCC9180" w14:textId="77777777" w:rsidR="007F5256" w:rsidRDefault="00151A5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CC9181" w14:textId="77777777" w:rsidR="007F5256" w:rsidRDefault="00151A5D" w:rsidP="00427817">
      <w:pPr>
        <w:pStyle w:val="Heading2"/>
      </w:pPr>
      <w:r>
        <w:t>Assessment of Standard 3</w:t>
      </w:r>
    </w:p>
    <w:p w14:paraId="5F2AAF21" w14:textId="77777777" w:rsidR="00151A5D" w:rsidRPr="00260733" w:rsidRDefault="00151A5D" w:rsidP="00151A5D">
      <w:pPr>
        <w:rPr>
          <w:rFonts w:eastAsiaTheme="minorHAnsi"/>
          <w:color w:val="auto"/>
        </w:rPr>
      </w:pPr>
      <w:r w:rsidRPr="00260733">
        <w:rPr>
          <w:rFonts w:eastAsiaTheme="minorHAnsi"/>
          <w:color w:val="auto"/>
        </w:rPr>
        <w:t>The Assessment Team assessed Requirement (3)(</w:t>
      </w:r>
      <w:r>
        <w:rPr>
          <w:rFonts w:eastAsiaTheme="minorHAnsi"/>
          <w:color w:val="auto"/>
        </w:rPr>
        <w:t>b</w:t>
      </w:r>
      <w:r w:rsidRPr="00260733">
        <w:rPr>
          <w:rFonts w:eastAsiaTheme="minorHAnsi"/>
          <w:color w:val="auto"/>
        </w:rPr>
        <w:t xml:space="preserve">) in Standard </w:t>
      </w:r>
      <w:r>
        <w:rPr>
          <w:rFonts w:eastAsiaTheme="minorHAnsi"/>
          <w:color w:val="auto"/>
        </w:rPr>
        <w:t>3 Personal care and clinical care</w:t>
      </w:r>
      <w:r w:rsidRPr="00260733">
        <w:rPr>
          <w:rFonts w:eastAsiaTheme="minorHAnsi"/>
          <w:color w:val="auto"/>
        </w:rPr>
        <w:t xml:space="preserve"> as part of the Assessment Contact. All other Requirements in this Standard were not </w:t>
      </w:r>
      <w:proofErr w:type="gramStart"/>
      <w:r w:rsidRPr="00260733">
        <w:rPr>
          <w:rFonts w:eastAsiaTheme="minorHAnsi"/>
          <w:color w:val="auto"/>
        </w:rPr>
        <w:t>assessed,</w:t>
      </w:r>
      <w:proofErr w:type="gramEnd"/>
      <w:r w:rsidRPr="00260733">
        <w:rPr>
          <w:rFonts w:eastAsiaTheme="minorHAnsi"/>
          <w:color w:val="auto"/>
        </w:rPr>
        <w:t xml:space="preserve"> therefore, an overall rating of the Standard is not provided.  </w:t>
      </w:r>
    </w:p>
    <w:p w14:paraId="038D759C" w14:textId="6EB9A4E7" w:rsidR="00151A5D" w:rsidRPr="00260733" w:rsidRDefault="00151A5D" w:rsidP="00151A5D">
      <w:pPr>
        <w:rPr>
          <w:rFonts w:eastAsiaTheme="minorHAnsi"/>
          <w:color w:val="auto"/>
        </w:rPr>
      </w:pPr>
      <w:r w:rsidRPr="00260733">
        <w:rPr>
          <w:rFonts w:eastAsiaTheme="minorHAnsi"/>
          <w:color w:val="auto"/>
        </w:rPr>
        <w:t>Requirement (3)(</w:t>
      </w:r>
      <w:r>
        <w:rPr>
          <w:rFonts w:eastAsiaTheme="minorHAnsi"/>
          <w:color w:val="auto"/>
        </w:rPr>
        <w:t>b</w:t>
      </w:r>
      <w:r w:rsidRPr="00260733">
        <w:rPr>
          <w:rFonts w:eastAsiaTheme="minorHAnsi"/>
          <w:color w:val="auto"/>
        </w:rPr>
        <w:t xml:space="preserve">) in this Standard was found Non-compliant following a </w:t>
      </w:r>
      <w:r>
        <w:rPr>
          <w:rFonts w:eastAsiaTheme="minorHAnsi"/>
          <w:color w:val="auto"/>
        </w:rPr>
        <w:t xml:space="preserve">Site Audit undertaken </w:t>
      </w:r>
      <w:r w:rsidR="00E31104">
        <w:rPr>
          <w:rFonts w:eastAsiaTheme="minorHAnsi"/>
          <w:color w:val="auto"/>
        </w:rPr>
        <w:t>3</w:t>
      </w:r>
      <w:r>
        <w:rPr>
          <w:rFonts w:eastAsiaTheme="minorHAnsi"/>
          <w:color w:val="auto"/>
        </w:rPr>
        <w:t>0 August 2021 to 1 September 2021</w:t>
      </w:r>
      <w:r w:rsidRPr="00260733">
        <w:rPr>
          <w:rFonts w:eastAsiaTheme="minorHAnsi"/>
          <w:color w:val="auto"/>
        </w:rPr>
        <w:t xml:space="preserve"> </w:t>
      </w:r>
      <w:r>
        <w:rPr>
          <w:rFonts w:eastAsiaTheme="minorHAnsi"/>
          <w:color w:val="auto"/>
        </w:rPr>
        <w:t xml:space="preserve">where it was found the service </w:t>
      </w:r>
      <w:r w:rsidRPr="00B31782">
        <w:rPr>
          <w:color w:val="auto"/>
        </w:rPr>
        <w:t>did not demonstrate e</w:t>
      </w:r>
      <w:r w:rsidRPr="00B31782">
        <w:rPr>
          <w:color w:val="auto"/>
          <w:szCs w:val="22"/>
        </w:rPr>
        <w:t>ffective management of high impact or high prevalence risks associated with the care of each consumer</w:t>
      </w:r>
      <w:r>
        <w:rPr>
          <w:color w:val="auto"/>
          <w:szCs w:val="22"/>
        </w:rPr>
        <w:t>, specifically in relation to use of chemical restraints and diabetes management</w:t>
      </w:r>
      <w:r w:rsidRPr="00260733">
        <w:rPr>
          <w:rFonts w:eastAsiaTheme="minorHAnsi"/>
          <w:color w:val="auto"/>
        </w:rPr>
        <w:t>. The Assessment Team’s report provided evidence of actions taken to address deficiencies identified at the Assessment Contact and have recommended Requirement (3)(</w:t>
      </w:r>
      <w:r>
        <w:rPr>
          <w:rFonts w:eastAsiaTheme="minorHAnsi"/>
          <w:color w:val="auto"/>
        </w:rPr>
        <w:t>b</w:t>
      </w:r>
      <w:r w:rsidRPr="00260733">
        <w:rPr>
          <w:rFonts w:eastAsiaTheme="minorHAnsi"/>
          <w:color w:val="auto"/>
        </w:rPr>
        <w:t>) met.</w:t>
      </w:r>
    </w:p>
    <w:p w14:paraId="64E5955F" w14:textId="77777777" w:rsidR="00151A5D" w:rsidRPr="008A5158" w:rsidRDefault="00151A5D" w:rsidP="00151A5D">
      <w:pPr>
        <w:rPr>
          <w:rFonts w:eastAsia="Calibri"/>
          <w:i/>
          <w:color w:val="auto"/>
          <w:lang w:eastAsia="en-US"/>
        </w:rPr>
      </w:pPr>
      <w:r w:rsidRPr="00260733">
        <w:rPr>
          <w:rFonts w:eastAsiaTheme="minorHAnsi"/>
          <w:color w:val="auto"/>
        </w:rPr>
        <w:t>I have considered the Assessment Team’s findings</w:t>
      </w:r>
      <w:r>
        <w:rPr>
          <w:rFonts w:eastAsiaTheme="minorHAnsi"/>
          <w:color w:val="auto"/>
        </w:rPr>
        <w:t xml:space="preserve">, </w:t>
      </w:r>
      <w:r w:rsidRPr="00260733">
        <w:rPr>
          <w:rFonts w:eastAsiaTheme="minorHAnsi"/>
          <w:color w:val="auto"/>
        </w:rPr>
        <w:t xml:space="preserve">the evidence documented in the Assessment Team’s report </w:t>
      </w:r>
      <w:r>
        <w:rPr>
          <w:rFonts w:eastAsiaTheme="minorHAnsi"/>
          <w:color w:val="auto"/>
        </w:rPr>
        <w:t>and the provider’s response</w:t>
      </w:r>
      <w:r w:rsidRPr="00260733">
        <w:rPr>
          <w:rFonts w:eastAsiaTheme="minorHAnsi"/>
          <w:color w:val="auto"/>
        </w:rPr>
        <w:t xml:space="preserve"> and based on this information, </w:t>
      </w:r>
      <w:bookmarkStart w:id="3" w:name="_Hlk92695975"/>
      <w:bookmarkStart w:id="4" w:name="_Hlk92709491"/>
      <w:r w:rsidRPr="00260733">
        <w:rPr>
          <w:rFonts w:eastAsiaTheme="minorHAnsi"/>
          <w:color w:val="auto"/>
        </w:rPr>
        <w:t xml:space="preserve">I find </w:t>
      </w:r>
      <w:r w:rsidRPr="00163FEE">
        <w:rPr>
          <w:rFonts w:eastAsia="Calibri"/>
          <w:lang w:eastAsia="en-US"/>
        </w:rPr>
        <w:t>Yorke and Northern Local Health Network Incorporated</w:t>
      </w:r>
      <w:r w:rsidRPr="00260733">
        <w:rPr>
          <w:rFonts w:eastAsiaTheme="minorHAnsi"/>
          <w:color w:val="auto"/>
        </w:rPr>
        <w:t xml:space="preserve">, in relation to </w:t>
      </w:r>
      <w:bookmarkEnd w:id="3"/>
      <w:bookmarkEnd w:id="4"/>
      <w:r w:rsidRPr="00163FEE">
        <w:rPr>
          <w:rFonts w:eastAsia="Calibri"/>
          <w:lang w:eastAsia="en-US"/>
        </w:rPr>
        <w:t>Wakefield Aged Care Service</w:t>
      </w:r>
      <w:r w:rsidRPr="00260733">
        <w:rPr>
          <w:rFonts w:eastAsiaTheme="minorHAnsi"/>
          <w:color w:val="auto"/>
        </w:rPr>
        <w:t>, Compliant with Requirement (3)(</w:t>
      </w:r>
      <w:r>
        <w:rPr>
          <w:rFonts w:eastAsiaTheme="minorHAnsi"/>
          <w:color w:val="auto"/>
        </w:rPr>
        <w:t>b</w:t>
      </w:r>
      <w:r w:rsidRPr="00260733">
        <w:rPr>
          <w:rFonts w:eastAsiaTheme="minorHAnsi"/>
          <w:color w:val="auto"/>
        </w:rPr>
        <w:t xml:space="preserve">) in Standard </w:t>
      </w:r>
      <w:r>
        <w:rPr>
          <w:rFonts w:eastAsiaTheme="minorHAnsi"/>
          <w:color w:val="auto"/>
        </w:rPr>
        <w:t>3 Personal care and clinical care</w:t>
      </w:r>
      <w:r w:rsidRPr="00260733">
        <w:rPr>
          <w:rFonts w:eastAsiaTheme="minorHAnsi"/>
          <w:color w:val="auto"/>
        </w:rPr>
        <w:t>. I have provided reasons for my finding in the specific Requirement below.</w:t>
      </w:r>
    </w:p>
    <w:p w14:paraId="4B6AAF7C" w14:textId="77777777" w:rsidR="00151A5D" w:rsidRPr="00151A5D" w:rsidRDefault="00151A5D" w:rsidP="00151A5D">
      <w:pPr>
        <w:keepNext/>
        <w:tabs>
          <w:tab w:val="right" w:pos="9072"/>
        </w:tabs>
        <w:outlineLvl w:val="2"/>
        <w:rPr>
          <w:b/>
          <w:color w:val="00577D"/>
          <w:sz w:val="26"/>
        </w:rPr>
      </w:pPr>
      <w:r w:rsidRPr="00151A5D">
        <w:rPr>
          <w:b/>
          <w:color w:val="auto"/>
          <w:sz w:val="28"/>
        </w:rPr>
        <w:lastRenderedPageBreak/>
        <w:t>Assessment of Standard 3 Requirements</w:t>
      </w:r>
      <w:r w:rsidRPr="00151A5D">
        <w:rPr>
          <w:b/>
          <w:i/>
          <w:color w:val="0000FF"/>
        </w:rPr>
        <w:t xml:space="preserve"> </w:t>
      </w:r>
    </w:p>
    <w:p w14:paraId="56DAF898" w14:textId="77777777" w:rsidR="00151A5D" w:rsidRPr="00151A5D" w:rsidRDefault="00151A5D" w:rsidP="00151A5D">
      <w:pPr>
        <w:keepNext/>
        <w:tabs>
          <w:tab w:val="right" w:pos="9072"/>
        </w:tabs>
        <w:outlineLvl w:val="2"/>
        <w:rPr>
          <w:b/>
          <w:color w:val="00577D"/>
          <w:sz w:val="26"/>
        </w:rPr>
      </w:pPr>
      <w:r w:rsidRPr="00151A5D">
        <w:rPr>
          <w:b/>
          <w:color w:val="00577D"/>
          <w:sz w:val="26"/>
        </w:rPr>
        <w:t>Requirement 3(3)(b)</w:t>
      </w:r>
      <w:r w:rsidRPr="00151A5D">
        <w:rPr>
          <w:b/>
          <w:color w:val="00577D"/>
          <w:sz w:val="26"/>
        </w:rPr>
        <w:tab/>
        <w:t>Compliant</w:t>
      </w:r>
    </w:p>
    <w:p w14:paraId="297FCEA4" w14:textId="77777777" w:rsidR="00151A5D" w:rsidRPr="00151A5D" w:rsidRDefault="00151A5D" w:rsidP="00151A5D">
      <w:pPr>
        <w:rPr>
          <w:i/>
        </w:rPr>
      </w:pPr>
      <w:r w:rsidRPr="00151A5D">
        <w:rPr>
          <w:i/>
          <w:szCs w:val="22"/>
        </w:rPr>
        <w:t>Effective management of high impact or high prevalence risks associated with the care of each consumer.</w:t>
      </w:r>
    </w:p>
    <w:p w14:paraId="272720E1" w14:textId="5F60E36D" w:rsidR="00151A5D" w:rsidRPr="00151A5D" w:rsidRDefault="00151A5D" w:rsidP="00151A5D">
      <w:pPr>
        <w:rPr>
          <w:rFonts w:eastAsiaTheme="minorHAnsi"/>
          <w:color w:val="auto"/>
        </w:rPr>
      </w:pPr>
      <w:r w:rsidRPr="00151A5D">
        <w:rPr>
          <w:rFonts w:eastAsiaTheme="minorHAnsi"/>
          <w:color w:val="auto"/>
        </w:rPr>
        <w:t>The service was found Non-compliant with Requirement (3)(b) following a Site Audit undertaken</w:t>
      </w:r>
      <w:r w:rsidR="00E31104">
        <w:rPr>
          <w:rFonts w:eastAsiaTheme="minorHAnsi"/>
          <w:color w:val="auto"/>
        </w:rPr>
        <w:t xml:space="preserve"> 3</w:t>
      </w:r>
      <w:r w:rsidRPr="00151A5D">
        <w:rPr>
          <w:rFonts w:eastAsiaTheme="minorHAnsi"/>
          <w:color w:val="auto"/>
        </w:rPr>
        <w:t xml:space="preserve">0 August 2021 to 1 September 2021 where it was found the service </w:t>
      </w:r>
      <w:r w:rsidRPr="00151A5D">
        <w:rPr>
          <w:color w:val="auto"/>
        </w:rPr>
        <w:t>did not demonstrate e</w:t>
      </w:r>
      <w:r w:rsidRPr="00151A5D">
        <w:rPr>
          <w:color w:val="auto"/>
          <w:szCs w:val="22"/>
        </w:rPr>
        <w:t>ffective management of high impact or high prevalence risks associated with the care of each consumer, specifically in relation to use of chemical restraints and diabetes management</w:t>
      </w:r>
      <w:r w:rsidRPr="00151A5D">
        <w:rPr>
          <w:rFonts w:eastAsiaTheme="minorHAnsi"/>
          <w:color w:val="auto"/>
        </w:rPr>
        <w:t xml:space="preserve">. The Assessment Team’s report provided evidence of actions taken to address deficiencies identified, including, but not limited to:  </w:t>
      </w:r>
    </w:p>
    <w:p w14:paraId="23250D2A" w14:textId="77777777" w:rsidR="00151A5D" w:rsidRPr="00151A5D" w:rsidRDefault="00151A5D" w:rsidP="00151A5D">
      <w:pPr>
        <w:numPr>
          <w:ilvl w:val="0"/>
          <w:numId w:val="2"/>
        </w:numPr>
        <w:ind w:left="425" w:hanging="425"/>
        <w:rPr>
          <w:rFonts w:eastAsiaTheme="minorHAnsi"/>
          <w:color w:val="auto"/>
          <w:szCs w:val="22"/>
          <w:lang w:eastAsia="en-US"/>
        </w:rPr>
      </w:pPr>
      <w:r w:rsidRPr="00151A5D">
        <w:rPr>
          <w:rFonts w:eastAsiaTheme="minorHAnsi"/>
          <w:color w:val="auto"/>
          <w:szCs w:val="22"/>
          <w:lang w:eastAsia="en-US"/>
        </w:rPr>
        <w:t xml:space="preserve">Education and training provided to care and clinical staff in relation to restrictive practices and diabetes management. A reflective practice session was held </w:t>
      </w:r>
      <w:proofErr w:type="gramStart"/>
      <w:r w:rsidRPr="00151A5D">
        <w:rPr>
          <w:rFonts w:eastAsiaTheme="minorHAnsi"/>
          <w:color w:val="auto"/>
          <w:szCs w:val="22"/>
          <w:lang w:eastAsia="en-US"/>
        </w:rPr>
        <w:t>subsequent to</w:t>
      </w:r>
      <w:proofErr w:type="gramEnd"/>
      <w:r w:rsidRPr="00151A5D">
        <w:rPr>
          <w:rFonts w:eastAsiaTheme="minorHAnsi"/>
          <w:color w:val="auto"/>
          <w:szCs w:val="22"/>
          <w:lang w:eastAsia="en-US"/>
        </w:rPr>
        <w:t xml:space="preserve"> the training to ensure training sufficiency and staff competency. </w:t>
      </w:r>
    </w:p>
    <w:p w14:paraId="5F76CB4A" w14:textId="77777777" w:rsidR="00151A5D" w:rsidRPr="00151A5D" w:rsidRDefault="00151A5D" w:rsidP="00151A5D">
      <w:pPr>
        <w:numPr>
          <w:ilvl w:val="0"/>
          <w:numId w:val="2"/>
        </w:numPr>
        <w:ind w:left="425" w:hanging="425"/>
        <w:rPr>
          <w:rFonts w:eastAsiaTheme="minorHAnsi"/>
          <w:color w:val="auto"/>
          <w:szCs w:val="22"/>
          <w:lang w:eastAsia="en-US"/>
        </w:rPr>
      </w:pPr>
      <w:r w:rsidRPr="00151A5D">
        <w:rPr>
          <w:rFonts w:eastAsiaTheme="minorHAnsi"/>
          <w:color w:val="auto"/>
          <w:szCs w:val="22"/>
          <w:lang w:eastAsia="en-US"/>
        </w:rPr>
        <w:t>Reviewed the Restrictive practice/psychotropic medication register to ensure information is streamlined and clear.</w:t>
      </w:r>
    </w:p>
    <w:p w14:paraId="6B61B736" w14:textId="77777777" w:rsidR="00151A5D" w:rsidRPr="00151A5D" w:rsidRDefault="00151A5D" w:rsidP="00151A5D">
      <w:pPr>
        <w:numPr>
          <w:ilvl w:val="0"/>
          <w:numId w:val="2"/>
        </w:numPr>
        <w:ind w:left="425" w:hanging="425"/>
      </w:pPr>
      <w:r w:rsidRPr="00151A5D">
        <w:rPr>
          <w:rFonts w:eastAsiaTheme="minorHAnsi"/>
          <w:color w:val="auto"/>
          <w:szCs w:val="22"/>
          <w:lang w:eastAsia="en-US"/>
        </w:rPr>
        <w:t>Commenced regular audits to ensure staff have documented non-pharmacological strategies prior to administering as required psychotropic medications</w:t>
      </w:r>
      <w:r w:rsidRPr="00151A5D">
        <w:t xml:space="preserve"> and documenting blood glucose levels. </w:t>
      </w:r>
    </w:p>
    <w:p w14:paraId="1EBE90F3" w14:textId="77777777" w:rsidR="00151A5D" w:rsidRPr="00151A5D" w:rsidRDefault="00151A5D" w:rsidP="00151A5D">
      <w:pPr>
        <w:numPr>
          <w:ilvl w:val="1"/>
          <w:numId w:val="2"/>
        </w:numPr>
        <w:ind w:left="850" w:hanging="425"/>
        <w:rPr>
          <w:rFonts w:eastAsiaTheme="minorHAnsi"/>
          <w:color w:val="auto"/>
          <w:szCs w:val="22"/>
          <w:lang w:eastAsia="en-US"/>
        </w:rPr>
      </w:pPr>
      <w:r w:rsidRPr="00151A5D">
        <w:rPr>
          <w:rFonts w:eastAsiaTheme="minorHAnsi"/>
          <w:color w:val="auto"/>
          <w:szCs w:val="22"/>
          <w:lang w:eastAsia="en-US"/>
        </w:rPr>
        <w:t>Where deficiencies are found, a meeting is held with the responsible staff member to discuss the issue and staff are required to complete a reflective practice form.</w:t>
      </w:r>
    </w:p>
    <w:p w14:paraId="0FCB7759" w14:textId="77777777" w:rsidR="00151A5D" w:rsidRPr="00151A5D" w:rsidRDefault="00151A5D" w:rsidP="00151A5D">
      <w:pPr>
        <w:numPr>
          <w:ilvl w:val="0"/>
          <w:numId w:val="2"/>
        </w:numPr>
        <w:ind w:left="425" w:hanging="425"/>
        <w:rPr>
          <w:rFonts w:eastAsiaTheme="minorHAnsi"/>
          <w:color w:val="auto"/>
          <w:szCs w:val="22"/>
          <w:lang w:eastAsia="en-US"/>
        </w:rPr>
      </w:pPr>
      <w:r w:rsidRPr="00151A5D">
        <w:rPr>
          <w:rFonts w:eastAsiaTheme="minorHAnsi"/>
          <w:color w:val="auto"/>
          <w:szCs w:val="22"/>
          <w:lang w:eastAsia="en-US"/>
        </w:rPr>
        <w:t>Provided education to the Diabetes nurse educator relating to documentation requirements within the electronic clinical management system, including clear blood glucose monitoring times are outlined.</w:t>
      </w:r>
    </w:p>
    <w:p w14:paraId="0BAE463C" w14:textId="77777777" w:rsidR="00151A5D" w:rsidRPr="00151A5D" w:rsidRDefault="00151A5D" w:rsidP="00151A5D">
      <w:pPr>
        <w:numPr>
          <w:ilvl w:val="0"/>
          <w:numId w:val="2"/>
        </w:numPr>
        <w:ind w:left="425" w:hanging="425"/>
        <w:rPr>
          <w:rFonts w:eastAsiaTheme="minorHAnsi"/>
          <w:color w:val="auto"/>
          <w:szCs w:val="22"/>
          <w:lang w:eastAsia="en-US"/>
        </w:rPr>
      </w:pPr>
      <w:r w:rsidRPr="00151A5D">
        <w:rPr>
          <w:rFonts w:eastAsiaTheme="minorHAnsi"/>
          <w:color w:val="auto"/>
          <w:szCs w:val="22"/>
          <w:lang w:eastAsia="en-US"/>
        </w:rPr>
        <w:t>Updated policies and procedures to guide staff in best practice.</w:t>
      </w:r>
    </w:p>
    <w:p w14:paraId="37C9286A" w14:textId="77777777" w:rsidR="00151A5D" w:rsidRPr="00151A5D" w:rsidRDefault="00151A5D" w:rsidP="00151A5D">
      <w:pPr>
        <w:numPr>
          <w:ilvl w:val="0"/>
          <w:numId w:val="2"/>
        </w:numPr>
        <w:ind w:left="425" w:hanging="425"/>
      </w:pPr>
      <w:r w:rsidRPr="00151A5D">
        <w:rPr>
          <w:rFonts w:eastAsiaTheme="minorHAnsi"/>
          <w:color w:val="auto"/>
          <w:szCs w:val="22"/>
          <w:lang w:eastAsia="en-US"/>
        </w:rPr>
        <w:t>Restrictive practices and blood glucose monitoring are standard agenda items at team meetings and toolbox sessions are held with staff to discuss concerns found through audits and to discuss restrictive practices when consumers are displaying behaviours</w:t>
      </w:r>
      <w:r w:rsidRPr="00151A5D">
        <w:t>.</w:t>
      </w:r>
    </w:p>
    <w:p w14:paraId="2423BD94" w14:textId="77777777" w:rsidR="00E31104" w:rsidRDefault="00E31104">
      <w:pPr>
        <w:spacing w:before="0" w:after="160" w:line="259" w:lineRule="auto"/>
        <w:rPr>
          <w:rFonts w:eastAsiaTheme="minorHAnsi"/>
          <w:color w:val="auto"/>
          <w:szCs w:val="22"/>
          <w:lang w:eastAsia="en-US"/>
        </w:rPr>
      </w:pPr>
      <w:r>
        <w:rPr>
          <w:rFonts w:eastAsiaTheme="minorHAnsi"/>
          <w:color w:val="auto"/>
          <w:szCs w:val="22"/>
          <w:lang w:eastAsia="en-US"/>
        </w:rPr>
        <w:br w:type="page"/>
      </w:r>
    </w:p>
    <w:p w14:paraId="3B204253" w14:textId="642CC238" w:rsidR="00151A5D" w:rsidRPr="00151A5D" w:rsidRDefault="00151A5D" w:rsidP="00151A5D">
      <w:pPr>
        <w:rPr>
          <w:rFonts w:eastAsiaTheme="minorHAnsi"/>
          <w:color w:val="auto"/>
          <w:szCs w:val="22"/>
          <w:lang w:eastAsia="en-US"/>
        </w:rPr>
      </w:pPr>
      <w:r w:rsidRPr="00151A5D">
        <w:rPr>
          <w:rFonts w:eastAsiaTheme="minorHAnsi"/>
          <w:color w:val="auto"/>
          <w:szCs w:val="22"/>
          <w:lang w:eastAsia="en-US"/>
        </w:rPr>
        <w:lastRenderedPageBreak/>
        <w:t>The Assessment Team provided the following evidence and information collected through interviews, observations and documents which are relevant to my finding in relation to this Requirement:</w:t>
      </w:r>
    </w:p>
    <w:p w14:paraId="5F9D3F7E" w14:textId="77777777" w:rsidR="00151A5D" w:rsidRPr="00151A5D" w:rsidRDefault="00151A5D" w:rsidP="00151A5D">
      <w:pPr>
        <w:numPr>
          <w:ilvl w:val="0"/>
          <w:numId w:val="2"/>
        </w:numPr>
        <w:ind w:left="425" w:hanging="425"/>
        <w:rPr>
          <w:rFonts w:eastAsia="Calibri"/>
          <w:color w:val="auto"/>
          <w:szCs w:val="22"/>
          <w:lang w:eastAsia="en-US"/>
        </w:rPr>
      </w:pPr>
      <w:r w:rsidRPr="00151A5D">
        <w:rPr>
          <w:rFonts w:eastAsia="Calibri"/>
          <w:color w:val="auto"/>
          <w:szCs w:val="22"/>
          <w:lang w:eastAsia="en-US"/>
        </w:rPr>
        <w:t xml:space="preserve">All sampled consumers considered that they receive personal care and clinical care that is safe and right for them. Consumers expressed satisfaction with management of high impact or high prevalence risks, including falls, pain, medications, pressure injuries and medications. </w:t>
      </w:r>
    </w:p>
    <w:p w14:paraId="2E99C0B5" w14:textId="77777777" w:rsidR="00151A5D" w:rsidRPr="00151A5D" w:rsidRDefault="00151A5D" w:rsidP="00151A5D">
      <w:pPr>
        <w:numPr>
          <w:ilvl w:val="0"/>
          <w:numId w:val="2"/>
        </w:numPr>
        <w:ind w:left="425" w:hanging="425"/>
        <w:rPr>
          <w:rFonts w:eastAsiaTheme="minorHAnsi"/>
          <w:color w:val="auto"/>
          <w:szCs w:val="22"/>
          <w:lang w:eastAsia="en-US"/>
        </w:rPr>
      </w:pPr>
      <w:r w:rsidRPr="00151A5D">
        <w:rPr>
          <w:rFonts w:eastAsiaTheme="minorHAnsi"/>
          <w:color w:val="auto"/>
          <w:szCs w:val="22"/>
          <w:lang w:eastAsia="en-US"/>
        </w:rPr>
        <w:t>A range of policies and procedures relating to best practice care delivery are available to staff and processes, such as daily progress note reviews and monthly clinical governance meetings assist to identify, monitor, trend and analyse high impact or high prevalence risks for consumers.</w:t>
      </w:r>
    </w:p>
    <w:p w14:paraId="5B82A3DD" w14:textId="66482957" w:rsidR="00151A5D" w:rsidRPr="00151A5D" w:rsidRDefault="00151A5D" w:rsidP="00151A5D">
      <w:pPr>
        <w:numPr>
          <w:ilvl w:val="0"/>
          <w:numId w:val="2"/>
        </w:numPr>
        <w:ind w:left="425" w:hanging="425"/>
        <w:rPr>
          <w:rFonts w:eastAsiaTheme="minorHAnsi"/>
          <w:color w:val="auto"/>
          <w:szCs w:val="22"/>
          <w:lang w:eastAsia="en-US"/>
        </w:rPr>
      </w:pPr>
      <w:r w:rsidRPr="00151A5D">
        <w:rPr>
          <w:rFonts w:eastAsiaTheme="minorHAnsi"/>
          <w:color w:val="auto"/>
          <w:szCs w:val="22"/>
          <w:lang w:eastAsia="en-US"/>
        </w:rPr>
        <w:t>Consumer files sampled demonstrated high impact or high prevalence risks are identified through assessment processes and individualised strategies for effective management are developed and documented in care plans to guide delivery of care. A range of validated assessment</w:t>
      </w:r>
      <w:r>
        <w:rPr>
          <w:rFonts w:eastAsiaTheme="minorHAnsi"/>
          <w:color w:val="auto"/>
          <w:szCs w:val="22"/>
          <w:lang w:eastAsia="en-US"/>
        </w:rPr>
        <w:t xml:space="preserve"> tools</w:t>
      </w:r>
      <w:r w:rsidRPr="00151A5D">
        <w:rPr>
          <w:rFonts w:eastAsiaTheme="minorHAnsi"/>
          <w:color w:val="auto"/>
          <w:szCs w:val="22"/>
          <w:lang w:eastAsia="en-US"/>
        </w:rPr>
        <w:t xml:space="preserve"> are used to identify risks, including in relation to malnutrition, pressure injuries and falls. Charting and evaluations for behavioural concerns and wounds, and referrals to Medical officers and allied health professionals</w:t>
      </w:r>
      <w:r>
        <w:rPr>
          <w:rFonts w:eastAsiaTheme="minorHAnsi"/>
          <w:color w:val="auto"/>
          <w:szCs w:val="22"/>
          <w:lang w:eastAsia="en-US"/>
        </w:rPr>
        <w:t>,</w:t>
      </w:r>
      <w:r w:rsidRPr="00151A5D">
        <w:rPr>
          <w:rFonts w:eastAsiaTheme="minorHAnsi"/>
          <w:color w:val="auto"/>
          <w:szCs w:val="22"/>
          <w:lang w:eastAsia="en-US"/>
        </w:rPr>
        <w:t xml:space="preserve"> where appropriate</w:t>
      </w:r>
      <w:r>
        <w:rPr>
          <w:rFonts w:eastAsiaTheme="minorHAnsi"/>
          <w:color w:val="auto"/>
          <w:szCs w:val="22"/>
          <w:lang w:eastAsia="en-US"/>
        </w:rPr>
        <w:t>,</w:t>
      </w:r>
      <w:r w:rsidRPr="00151A5D">
        <w:rPr>
          <w:rFonts w:eastAsiaTheme="minorHAnsi"/>
          <w:color w:val="auto"/>
          <w:szCs w:val="22"/>
          <w:lang w:eastAsia="en-US"/>
        </w:rPr>
        <w:t xml:space="preserve"> were also evident in care files sampled.</w:t>
      </w:r>
    </w:p>
    <w:p w14:paraId="3DD53365" w14:textId="77777777" w:rsidR="00151A5D" w:rsidRPr="00151A5D" w:rsidRDefault="00151A5D" w:rsidP="00151A5D">
      <w:pPr>
        <w:numPr>
          <w:ilvl w:val="0"/>
          <w:numId w:val="2"/>
        </w:numPr>
        <w:ind w:left="425" w:hanging="425"/>
        <w:rPr>
          <w:rFonts w:eastAsiaTheme="minorHAnsi"/>
          <w:color w:val="auto"/>
          <w:szCs w:val="22"/>
          <w:lang w:eastAsia="en-US"/>
        </w:rPr>
      </w:pPr>
      <w:r w:rsidRPr="00151A5D">
        <w:rPr>
          <w:rFonts w:eastAsiaTheme="minorHAnsi"/>
          <w:color w:val="auto"/>
          <w:szCs w:val="22"/>
          <w:lang w:eastAsia="en-US"/>
        </w:rPr>
        <w:t xml:space="preserve">Consumer files sampled demonstrated high impact or high prevalence risks are identified, planned for and addressed. Documentation demonstrated appropriate management of risks relating to pressure injuries, behaviours, weight loss, restrictive practices, falls and diabetes. Where issues are identified, additional monitoring and reassessments occur, care plans are reviewed and updated and referrals to allied health specialists and/or Medical officers initiated. </w:t>
      </w:r>
    </w:p>
    <w:p w14:paraId="372188ED" w14:textId="522FB34E" w:rsidR="00151A5D" w:rsidRPr="00151A5D" w:rsidRDefault="00151A5D" w:rsidP="00E256F1">
      <w:pPr>
        <w:numPr>
          <w:ilvl w:val="0"/>
          <w:numId w:val="38"/>
        </w:numPr>
        <w:ind w:left="782" w:hanging="425"/>
        <w:rPr>
          <w:rFonts w:asciiTheme="minorHAnsi" w:eastAsiaTheme="minorEastAsia" w:hAnsiTheme="minorHAnsi" w:cstheme="minorBidi"/>
          <w:color w:val="000000" w:themeColor="text1"/>
          <w:szCs w:val="22"/>
          <w:lang w:eastAsia="en-US"/>
        </w:rPr>
      </w:pPr>
      <w:r w:rsidRPr="00151A5D">
        <w:rPr>
          <w:rFonts w:eastAsiaTheme="minorHAnsi"/>
          <w:color w:val="auto"/>
          <w:szCs w:val="22"/>
          <w:lang w:eastAsia="en-US"/>
        </w:rPr>
        <w:t xml:space="preserve">For one consumer, blood glucose levels had not </w:t>
      </w:r>
      <w:r>
        <w:rPr>
          <w:rFonts w:eastAsiaTheme="minorHAnsi"/>
          <w:color w:val="auto"/>
          <w:szCs w:val="22"/>
          <w:lang w:eastAsia="en-US"/>
        </w:rPr>
        <w:t xml:space="preserve">been </w:t>
      </w:r>
      <w:r w:rsidRPr="00151A5D">
        <w:rPr>
          <w:rFonts w:eastAsiaTheme="minorHAnsi"/>
          <w:color w:val="auto"/>
          <w:szCs w:val="22"/>
          <w:lang w:eastAsia="en-US"/>
        </w:rPr>
        <w:t>consistently</w:t>
      </w:r>
      <w:r>
        <w:rPr>
          <w:rFonts w:eastAsiaTheme="minorHAnsi"/>
          <w:color w:val="auto"/>
          <w:szCs w:val="22"/>
          <w:lang w:eastAsia="en-US"/>
        </w:rPr>
        <w:t xml:space="preserve"> </w:t>
      </w:r>
      <w:r w:rsidRPr="00151A5D">
        <w:rPr>
          <w:rFonts w:eastAsiaTheme="minorHAnsi"/>
          <w:color w:val="auto"/>
          <w:szCs w:val="22"/>
          <w:lang w:eastAsia="en-US"/>
        </w:rPr>
        <w:t>documented in the past two months. Audit findings included documented conversations with rostered staff and a request for staff to undertake reflective practice documentation.</w:t>
      </w:r>
    </w:p>
    <w:p w14:paraId="1C8EC0C5" w14:textId="03AC95A9" w:rsidR="00151A5D" w:rsidRPr="00151A5D" w:rsidRDefault="00151A5D" w:rsidP="00E256F1">
      <w:pPr>
        <w:numPr>
          <w:ilvl w:val="0"/>
          <w:numId w:val="39"/>
        </w:numPr>
        <w:ind w:left="782" w:hanging="425"/>
        <w:rPr>
          <w:rFonts w:asciiTheme="minorHAnsi" w:eastAsiaTheme="minorEastAsia" w:hAnsiTheme="minorHAnsi" w:cstheme="minorBidi"/>
          <w:color w:val="000000" w:themeColor="text1"/>
          <w:szCs w:val="22"/>
          <w:lang w:eastAsia="en-US"/>
        </w:rPr>
      </w:pPr>
      <w:r w:rsidRPr="00151A5D">
        <w:rPr>
          <w:rFonts w:eastAsiaTheme="minorHAnsi"/>
          <w:color w:val="auto"/>
          <w:szCs w:val="22"/>
          <w:lang w:eastAsia="en-US"/>
        </w:rPr>
        <w:t xml:space="preserve">For another consumer, neurological observations had not been conducted in line with </w:t>
      </w:r>
      <w:r>
        <w:rPr>
          <w:rFonts w:eastAsiaTheme="minorHAnsi"/>
          <w:color w:val="auto"/>
          <w:szCs w:val="22"/>
          <w:lang w:eastAsia="en-US"/>
        </w:rPr>
        <w:t xml:space="preserve">the </w:t>
      </w:r>
      <w:r w:rsidRPr="00151A5D">
        <w:rPr>
          <w:rFonts w:eastAsiaTheme="minorHAnsi"/>
          <w:color w:val="auto"/>
          <w:szCs w:val="22"/>
          <w:lang w:eastAsia="en-US"/>
        </w:rPr>
        <w:t xml:space="preserve">required frequency following three falls. The Assessment Team </w:t>
      </w:r>
      <w:r>
        <w:rPr>
          <w:rFonts w:eastAsiaTheme="minorHAnsi"/>
          <w:color w:val="auto"/>
          <w:szCs w:val="22"/>
          <w:lang w:eastAsia="en-US"/>
        </w:rPr>
        <w:t>noted</w:t>
      </w:r>
      <w:r w:rsidRPr="00151A5D">
        <w:rPr>
          <w:rFonts w:eastAsiaTheme="minorHAnsi"/>
          <w:color w:val="auto"/>
          <w:szCs w:val="22"/>
          <w:lang w:eastAsia="en-US"/>
        </w:rPr>
        <w:t xml:space="preserve"> there was no evidence of harm for the consumer. </w:t>
      </w:r>
    </w:p>
    <w:p w14:paraId="2B8602C9" w14:textId="30D670B8" w:rsidR="00151A5D" w:rsidRPr="00151A5D" w:rsidRDefault="00151A5D" w:rsidP="00151A5D">
      <w:pPr>
        <w:numPr>
          <w:ilvl w:val="0"/>
          <w:numId w:val="2"/>
        </w:numPr>
        <w:ind w:left="425" w:hanging="425"/>
        <w:rPr>
          <w:rFonts w:eastAsiaTheme="minorHAnsi"/>
          <w:color w:val="auto"/>
          <w:szCs w:val="22"/>
          <w:lang w:eastAsia="en-US"/>
        </w:rPr>
      </w:pPr>
      <w:r w:rsidRPr="00151A5D">
        <w:rPr>
          <w:rFonts w:eastAsiaTheme="minorHAnsi"/>
          <w:color w:val="auto"/>
          <w:szCs w:val="22"/>
          <w:lang w:eastAsia="en-US"/>
        </w:rPr>
        <w:t xml:space="preserve">Staff sampled were knowledgeable of sampled consumers’ personal and clinical needs and described individualised strategies for managing high impact or high prevalence risks, including wounds, behaviours, falls and weight loss. </w:t>
      </w:r>
    </w:p>
    <w:p w14:paraId="4F259BDB" w14:textId="77777777" w:rsidR="00151A5D" w:rsidRPr="00151A5D" w:rsidRDefault="00151A5D" w:rsidP="00151A5D">
      <w:pPr>
        <w:numPr>
          <w:ilvl w:val="0"/>
          <w:numId w:val="2"/>
        </w:numPr>
        <w:ind w:left="425" w:hanging="425"/>
        <w:rPr>
          <w:rFonts w:eastAsiaTheme="minorHAnsi"/>
          <w:color w:val="auto"/>
          <w:szCs w:val="22"/>
          <w:lang w:eastAsia="en-US"/>
        </w:rPr>
      </w:pPr>
      <w:r w:rsidRPr="00151A5D">
        <w:rPr>
          <w:rFonts w:eastAsiaTheme="minorHAnsi"/>
          <w:color w:val="auto"/>
          <w:szCs w:val="22"/>
          <w:lang w:eastAsia="en-US"/>
        </w:rPr>
        <w:t xml:space="preserve">Staff confirmed they had received </w:t>
      </w:r>
      <w:proofErr w:type="gramStart"/>
      <w:r w:rsidRPr="00151A5D">
        <w:rPr>
          <w:rFonts w:eastAsiaTheme="minorHAnsi"/>
          <w:color w:val="auto"/>
          <w:szCs w:val="22"/>
          <w:lang w:eastAsia="en-US"/>
        </w:rPr>
        <w:t>sufficient</w:t>
      </w:r>
      <w:proofErr w:type="gramEnd"/>
      <w:r w:rsidRPr="00151A5D">
        <w:rPr>
          <w:rFonts w:eastAsiaTheme="minorHAnsi"/>
          <w:color w:val="auto"/>
          <w:szCs w:val="22"/>
          <w:lang w:eastAsia="en-US"/>
        </w:rPr>
        <w:t xml:space="preserve"> training and are notified of changes, including new and emerging high impact or high prevalence risks, through a </w:t>
      </w:r>
      <w:r w:rsidRPr="00151A5D">
        <w:rPr>
          <w:rFonts w:eastAsiaTheme="minorHAnsi"/>
          <w:color w:val="auto"/>
          <w:szCs w:val="22"/>
          <w:lang w:eastAsia="en-US"/>
        </w:rPr>
        <w:lastRenderedPageBreak/>
        <w:t>range of mechanisms, including verbal handover and distribution of quality performance reports.</w:t>
      </w:r>
    </w:p>
    <w:p w14:paraId="5FCC919F" w14:textId="70D8FB4B" w:rsidR="00853601" w:rsidRPr="00853601" w:rsidRDefault="00151A5D" w:rsidP="00151A5D">
      <w:pPr>
        <w:rPr>
          <w:color w:val="0000FF"/>
        </w:rPr>
      </w:pPr>
      <w:r w:rsidRPr="00151A5D">
        <w:rPr>
          <w:rFonts w:eastAsiaTheme="minorHAnsi"/>
          <w:color w:val="auto"/>
        </w:rPr>
        <w:t xml:space="preserve">For the reasons detailed above, I find </w:t>
      </w:r>
      <w:r w:rsidRPr="00151A5D">
        <w:rPr>
          <w:rFonts w:eastAsia="Calibri"/>
          <w:lang w:eastAsia="en-US"/>
        </w:rPr>
        <w:t>Yorke and Northern Local Health Network Incorporated</w:t>
      </w:r>
      <w:r w:rsidRPr="00151A5D">
        <w:rPr>
          <w:rFonts w:eastAsiaTheme="minorHAnsi"/>
          <w:color w:val="auto"/>
        </w:rPr>
        <w:t xml:space="preserve">, in relation to </w:t>
      </w:r>
      <w:r w:rsidRPr="00151A5D">
        <w:rPr>
          <w:rFonts w:eastAsia="Calibri"/>
          <w:lang w:eastAsia="en-US"/>
        </w:rPr>
        <w:t>Wakefield Aged Care Service</w:t>
      </w:r>
      <w:r w:rsidRPr="00151A5D">
        <w:rPr>
          <w:rFonts w:eastAsiaTheme="minorHAnsi"/>
          <w:color w:val="auto"/>
        </w:rPr>
        <w:t>, Compliant with Requirement (3)(b) in Standard 3 Personal care and clinical care.</w:t>
      </w:r>
    </w:p>
    <w:p w14:paraId="5FCC91A0" w14:textId="77777777" w:rsidR="00032B17" w:rsidRDefault="007D603D" w:rsidP="00095CD4"/>
    <w:p w14:paraId="5FCC91A1" w14:textId="77777777" w:rsidR="00853601" w:rsidRDefault="007D603D" w:rsidP="00095CD4">
      <w:pPr>
        <w:sectPr w:rsidR="00853601" w:rsidSect="00CB3BA9">
          <w:type w:val="continuous"/>
          <w:pgSz w:w="11906" w:h="16838"/>
          <w:pgMar w:top="1701" w:right="1418" w:bottom="1418" w:left="1418" w:header="709" w:footer="397" w:gutter="0"/>
          <w:cols w:space="708"/>
          <w:titlePg/>
          <w:docGrid w:linePitch="360"/>
        </w:sectPr>
      </w:pPr>
      <w:bookmarkStart w:id="5" w:name="_GoBack"/>
      <w:bookmarkEnd w:id="5"/>
    </w:p>
    <w:p w14:paraId="5FCC9232" w14:textId="77777777" w:rsidR="00A93E3F" w:rsidRDefault="00151A5D" w:rsidP="00095CD4">
      <w:pPr>
        <w:pStyle w:val="Heading1"/>
      </w:pPr>
      <w:r>
        <w:lastRenderedPageBreak/>
        <w:t>Areas for improvement</w:t>
      </w:r>
    </w:p>
    <w:p w14:paraId="5FCC9234" w14:textId="77777777" w:rsidR="004B33E7" w:rsidRPr="00E830C7" w:rsidRDefault="00151A5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C9265" w14:textId="77777777" w:rsidR="00565FE1" w:rsidRDefault="00151A5D">
      <w:pPr>
        <w:spacing w:before="0" w:after="0" w:line="240" w:lineRule="auto"/>
      </w:pPr>
      <w:r>
        <w:separator/>
      </w:r>
    </w:p>
  </w:endnote>
  <w:endnote w:type="continuationSeparator" w:id="0">
    <w:p w14:paraId="5FCC9267" w14:textId="77777777" w:rsidR="00565FE1" w:rsidRDefault="00151A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9250" w14:textId="77777777" w:rsidR="00506F7F" w:rsidRPr="009A1F1B" w:rsidRDefault="00151A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CC9251" w14:textId="77777777" w:rsidR="00506F7F" w:rsidRPr="00C72FFB" w:rsidRDefault="00151A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Wakefield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FCC9252" w14:textId="77777777" w:rsidR="00506F7F" w:rsidRPr="00C72FFB" w:rsidRDefault="00151A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9253" w14:textId="77777777" w:rsidR="00506F7F" w:rsidRPr="009A1F1B" w:rsidRDefault="00151A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CC9254" w14:textId="77777777" w:rsidR="00506F7F" w:rsidRPr="00C72FFB" w:rsidRDefault="00151A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Wakefield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CC9255" w14:textId="77777777" w:rsidR="00506F7F" w:rsidRPr="00A3716D" w:rsidRDefault="00151A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C9261" w14:textId="77777777" w:rsidR="00565FE1" w:rsidRDefault="00151A5D">
      <w:pPr>
        <w:spacing w:before="0" w:after="0" w:line="240" w:lineRule="auto"/>
      </w:pPr>
      <w:r>
        <w:separator/>
      </w:r>
    </w:p>
  </w:footnote>
  <w:footnote w:type="continuationSeparator" w:id="0">
    <w:p w14:paraId="5FCC9263" w14:textId="77777777" w:rsidR="00565FE1" w:rsidRDefault="00151A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924F" w14:textId="77777777" w:rsidR="00506F7F" w:rsidRDefault="00151A5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FCC9261" wp14:editId="5FCC926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1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9256" w14:textId="77777777" w:rsidR="00506F7F" w:rsidRDefault="00151A5D">
    <w:pPr>
      <w:pStyle w:val="Header"/>
    </w:pPr>
    <w:r w:rsidRPr="003C6EC2">
      <w:rPr>
        <w:rFonts w:eastAsia="Calibri"/>
        <w:noProof/>
        <w:lang w:val="en-US" w:eastAsia="en-US"/>
      </w:rPr>
      <w:drawing>
        <wp:anchor distT="0" distB="0" distL="114300" distR="114300" simplePos="0" relativeHeight="251669504" behindDoc="1" locked="0" layoutInCell="1" allowOverlap="1" wp14:anchorId="5FCC9263" wp14:editId="5FCC926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83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9257" w14:textId="77777777" w:rsidR="00506F7F" w:rsidRDefault="00151A5D" w:rsidP="0004322A">
    <w:r>
      <w:rPr>
        <w:noProof/>
        <w:color w:val="auto"/>
        <w:sz w:val="20"/>
        <w:lang w:val="en-US" w:eastAsia="en-US"/>
      </w:rPr>
      <w:drawing>
        <wp:anchor distT="0" distB="0" distL="114300" distR="114300" simplePos="0" relativeHeight="251660288" behindDoc="1" locked="0" layoutInCell="1" allowOverlap="1" wp14:anchorId="5FCC9265" wp14:editId="5FCC926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93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925A" w14:textId="77777777" w:rsidR="00506F7F" w:rsidRDefault="00151A5D" w:rsidP="0004322A">
    <w:r>
      <w:rPr>
        <w:noProof/>
        <w:color w:val="auto"/>
        <w:sz w:val="20"/>
        <w:lang w:val="en-US" w:eastAsia="en-US"/>
      </w:rPr>
      <w:drawing>
        <wp:anchor distT="0" distB="0" distL="114300" distR="114300" simplePos="0" relativeHeight="251662336" behindDoc="1" locked="0" layoutInCell="1" allowOverlap="1" wp14:anchorId="5FCC926B" wp14:editId="5FCC92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26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9260" w14:textId="77777777" w:rsidR="00506F7F" w:rsidRDefault="00151A5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FCC9277" wp14:editId="5FCC92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38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8044E2C">
      <w:start w:val="1"/>
      <w:numFmt w:val="lowerRoman"/>
      <w:lvlText w:val="(%1)"/>
      <w:lvlJc w:val="left"/>
      <w:pPr>
        <w:ind w:left="1080" w:hanging="720"/>
      </w:pPr>
      <w:rPr>
        <w:rFonts w:hint="default"/>
        <w:b w:val="0"/>
      </w:rPr>
    </w:lvl>
    <w:lvl w:ilvl="1" w:tplc="50AEA8CC" w:tentative="1">
      <w:start w:val="1"/>
      <w:numFmt w:val="lowerLetter"/>
      <w:lvlText w:val="%2."/>
      <w:lvlJc w:val="left"/>
      <w:pPr>
        <w:ind w:left="1440" w:hanging="360"/>
      </w:pPr>
    </w:lvl>
    <w:lvl w:ilvl="2" w:tplc="37460638" w:tentative="1">
      <w:start w:val="1"/>
      <w:numFmt w:val="lowerRoman"/>
      <w:lvlText w:val="%3."/>
      <w:lvlJc w:val="right"/>
      <w:pPr>
        <w:ind w:left="2160" w:hanging="180"/>
      </w:pPr>
    </w:lvl>
    <w:lvl w:ilvl="3" w:tplc="F3665BC2" w:tentative="1">
      <w:start w:val="1"/>
      <w:numFmt w:val="decimal"/>
      <w:lvlText w:val="%4."/>
      <w:lvlJc w:val="left"/>
      <w:pPr>
        <w:ind w:left="2880" w:hanging="360"/>
      </w:pPr>
    </w:lvl>
    <w:lvl w:ilvl="4" w:tplc="8F368CD4" w:tentative="1">
      <w:start w:val="1"/>
      <w:numFmt w:val="lowerLetter"/>
      <w:lvlText w:val="%5."/>
      <w:lvlJc w:val="left"/>
      <w:pPr>
        <w:ind w:left="3600" w:hanging="360"/>
      </w:pPr>
    </w:lvl>
    <w:lvl w:ilvl="5" w:tplc="3DC4E722" w:tentative="1">
      <w:start w:val="1"/>
      <w:numFmt w:val="lowerRoman"/>
      <w:lvlText w:val="%6."/>
      <w:lvlJc w:val="right"/>
      <w:pPr>
        <w:ind w:left="4320" w:hanging="180"/>
      </w:pPr>
    </w:lvl>
    <w:lvl w:ilvl="6" w:tplc="C6C0372A" w:tentative="1">
      <w:start w:val="1"/>
      <w:numFmt w:val="decimal"/>
      <w:lvlText w:val="%7."/>
      <w:lvlJc w:val="left"/>
      <w:pPr>
        <w:ind w:left="5040" w:hanging="360"/>
      </w:pPr>
    </w:lvl>
    <w:lvl w:ilvl="7" w:tplc="9146A8D8" w:tentative="1">
      <w:start w:val="1"/>
      <w:numFmt w:val="lowerLetter"/>
      <w:lvlText w:val="%8."/>
      <w:lvlJc w:val="left"/>
      <w:pPr>
        <w:ind w:left="5760" w:hanging="360"/>
      </w:pPr>
    </w:lvl>
    <w:lvl w:ilvl="8" w:tplc="05CCBA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7C47FE0">
      <w:start w:val="1"/>
      <w:numFmt w:val="bullet"/>
      <w:pStyle w:val="ListParagraph"/>
      <w:lvlText w:val=""/>
      <w:lvlJc w:val="left"/>
      <w:pPr>
        <w:ind w:left="1440" w:hanging="360"/>
      </w:pPr>
      <w:rPr>
        <w:rFonts w:ascii="Symbol" w:hAnsi="Symbol" w:hint="default"/>
        <w:color w:val="auto"/>
      </w:rPr>
    </w:lvl>
    <w:lvl w:ilvl="1" w:tplc="57ACC9A0" w:tentative="1">
      <w:start w:val="1"/>
      <w:numFmt w:val="bullet"/>
      <w:lvlText w:val="o"/>
      <w:lvlJc w:val="left"/>
      <w:pPr>
        <w:ind w:left="2160" w:hanging="360"/>
      </w:pPr>
      <w:rPr>
        <w:rFonts w:ascii="Courier New" w:hAnsi="Courier New" w:cs="Courier New" w:hint="default"/>
      </w:rPr>
    </w:lvl>
    <w:lvl w:ilvl="2" w:tplc="8B94164A" w:tentative="1">
      <w:start w:val="1"/>
      <w:numFmt w:val="bullet"/>
      <w:lvlText w:val=""/>
      <w:lvlJc w:val="left"/>
      <w:pPr>
        <w:ind w:left="2880" w:hanging="360"/>
      </w:pPr>
      <w:rPr>
        <w:rFonts w:ascii="Wingdings" w:hAnsi="Wingdings" w:hint="default"/>
      </w:rPr>
    </w:lvl>
    <w:lvl w:ilvl="3" w:tplc="7D383B92" w:tentative="1">
      <w:start w:val="1"/>
      <w:numFmt w:val="bullet"/>
      <w:lvlText w:val=""/>
      <w:lvlJc w:val="left"/>
      <w:pPr>
        <w:ind w:left="3600" w:hanging="360"/>
      </w:pPr>
      <w:rPr>
        <w:rFonts w:ascii="Symbol" w:hAnsi="Symbol" w:hint="default"/>
      </w:rPr>
    </w:lvl>
    <w:lvl w:ilvl="4" w:tplc="B246D5F2" w:tentative="1">
      <w:start w:val="1"/>
      <w:numFmt w:val="bullet"/>
      <w:lvlText w:val="o"/>
      <w:lvlJc w:val="left"/>
      <w:pPr>
        <w:ind w:left="4320" w:hanging="360"/>
      </w:pPr>
      <w:rPr>
        <w:rFonts w:ascii="Courier New" w:hAnsi="Courier New" w:cs="Courier New" w:hint="default"/>
      </w:rPr>
    </w:lvl>
    <w:lvl w:ilvl="5" w:tplc="1EA4DBD8" w:tentative="1">
      <w:start w:val="1"/>
      <w:numFmt w:val="bullet"/>
      <w:lvlText w:val=""/>
      <w:lvlJc w:val="left"/>
      <w:pPr>
        <w:ind w:left="5040" w:hanging="360"/>
      </w:pPr>
      <w:rPr>
        <w:rFonts w:ascii="Wingdings" w:hAnsi="Wingdings" w:hint="default"/>
      </w:rPr>
    </w:lvl>
    <w:lvl w:ilvl="6" w:tplc="85ACB57C" w:tentative="1">
      <w:start w:val="1"/>
      <w:numFmt w:val="bullet"/>
      <w:lvlText w:val=""/>
      <w:lvlJc w:val="left"/>
      <w:pPr>
        <w:ind w:left="5760" w:hanging="360"/>
      </w:pPr>
      <w:rPr>
        <w:rFonts w:ascii="Symbol" w:hAnsi="Symbol" w:hint="default"/>
      </w:rPr>
    </w:lvl>
    <w:lvl w:ilvl="7" w:tplc="0534EEFA" w:tentative="1">
      <w:start w:val="1"/>
      <w:numFmt w:val="bullet"/>
      <w:lvlText w:val="o"/>
      <w:lvlJc w:val="left"/>
      <w:pPr>
        <w:ind w:left="6480" w:hanging="360"/>
      </w:pPr>
      <w:rPr>
        <w:rFonts w:ascii="Courier New" w:hAnsi="Courier New" w:cs="Courier New" w:hint="default"/>
      </w:rPr>
    </w:lvl>
    <w:lvl w:ilvl="8" w:tplc="AC1C4A9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C26601A">
      <w:start w:val="1"/>
      <w:numFmt w:val="lowerRoman"/>
      <w:lvlText w:val="(%1)"/>
      <w:lvlJc w:val="left"/>
      <w:pPr>
        <w:ind w:left="1004" w:hanging="720"/>
      </w:pPr>
      <w:rPr>
        <w:rFonts w:hint="default"/>
        <w:b w:val="0"/>
      </w:rPr>
    </w:lvl>
    <w:lvl w:ilvl="1" w:tplc="1D1E5218" w:tentative="1">
      <w:start w:val="1"/>
      <w:numFmt w:val="lowerLetter"/>
      <w:lvlText w:val="%2."/>
      <w:lvlJc w:val="left"/>
      <w:pPr>
        <w:ind w:left="1364" w:hanging="360"/>
      </w:pPr>
    </w:lvl>
    <w:lvl w:ilvl="2" w:tplc="C3B20782" w:tentative="1">
      <w:start w:val="1"/>
      <w:numFmt w:val="lowerRoman"/>
      <w:lvlText w:val="%3."/>
      <w:lvlJc w:val="right"/>
      <w:pPr>
        <w:ind w:left="2084" w:hanging="180"/>
      </w:pPr>
    </w:lvl>
    <w:lvl w:ilvl="3" w:tplc="574ECE44" w:tentative="1">
      <w:start w:val="1"/>
      <w:numFmt w:val="decimal"/>
      <w:lvlText w:val="%4."/>
      <w:lvlJc w:val="left"/>
      <w:pPr>
        <w:ind w:left="2804" w:hanging="360"/>
      </w:pPr>
    </w:lvl>
    <w:lvl w:ilvl="4" w:tplc="B19C6410" w:tentative="1">
      <w:start w:val="1"/>
      <w:numFmt w:val="lowerLetter"/>
      <w:lvlText w:val="%5."/>
      <w:lvlJc w:val="left"/>
      <w:pPr>
        <w:ind w:left="3524" w:hanging="360"/>
      </w:pPr>
    </w:lvl>
    <w:lvl w:ilvl="5" w:tplc="1F8CB4F4" w:tentative="1">
      <w:start w:val="1"/>
      <w:numFmt w:val="lowerRoman"/>
      <w:lvlText w:val="%6."/>
      <w:lvlJc w:val="right"/>
      <w:pPr>
        <w:ind w:left="4244" w:hanging="180"/>
      </w:pPr>
    </w:lvl>
    <w:lvl w:ilvl="6" w:tplc="64D60566" w:tentative="1">
      <w:start w:val="1"/>
      <w:numFmt w:val="decimal"/>
      <w:lvlText w:val="%7."/>
      <w:lvlJc w:val="left"/>
      <w:pPr>
        <w:ind w:left="4964" w:hanging="360"/>
      </w:pPr>
    </w:lvl>
    <w:lvl w:ilvl="7" w:tplc="758629B8" w:tentative="1">
      <w:start w:val="1"/>
      <w:numFmt w:val="lowerLetter"/>
      <w:lvlText w:val="%8."/>
      <w:lvlJc w:val="left"/>
      <w:pPr>
        <w:ind w:left="5684" w:hanging="360"/>
      </w:pPr>
    </w:lvl>
    <w:lvl w:ilvl="8" w:tplc="D93694C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5741418">
      <w:start w:val="1"/>
      <w:numFmt w:val="lowerRoman"/>
      <w:lvlText w:val="(%1)"/>
      <w:lvlJc w:val="left"/>
      <w:pPr>
        <w:ind w:left="1080" w:hanging="720"/>
      </w:pPr>
      <w:rPr>
        <w:rFonts w:hint="default"/>
      </w:rPr>
    </w:lvl>
    <w:lvl w:ilvl="1" w:tplc="3B048A0C" w:tentative="1">
      <w:start w:val="1"/>
      <w:numFmt w:val="lowerLetter"/>
      <w:lvlText w:val="%2."/>
      <w:lvlJc w:val="left"/>
      <w:pPr>
        <w:ind w:left="1440" w:hanging="360"/>
      </w:pPr>
    </w:lvl>
    <w:lvl w:ilvl="2" w:tplc="57C22044" w:tentative="1">
      <w:start w:val="1"/>
      <w:numFmt w:val="lowerRoman"/>
      <w:lvlText w:val="%3."/>
      <w:lvlJc w:val="right"/>
      <w:pPr>
        <w:ind w:left="2160" w:hanging="180"/>
      </w:pPr>
    </w:lvl>
    <w:lvl w:ilvl="3" w:tplc="5C243056" w:tentative="1">
      <w:start w:val="1"/>
      <w:numFmt w:val="decimal"/>
      <w:lvlText w:val="%4."/>
      <w:lvlJc w:val="left"/>
      <w:pPr>
        <w:ind w:left="2880" w:hanging="360"/>
      </w:pPr>
    </w:lvl>
    <w:lvl w:ilvl="4" w:tplc="E0CED310" w:tentative="1">
      <w:start w:val="1"/>
      <w:numFmt w:val="lowerLetter"/>
      <w:lvlText w:val="%5."/>
      <w:lvlJc w:val="left"/>
      <w:pPr>
        <w:ind w:left="3600" w:hanging="360"/>
      </w:pPr>
    </w:lvl>
    <w:lvl w:ilvl="5" w:tplc="A11A1190" w:tentative="1">
      <w:start w:val="1"/>
      <w:numFmt w:val="lowerRoman"/>
      <w:lvlText w:val="%6."/>
      <w:lvlJc w:val="right"/>
      <w:pPr>
        <w:ind w:left="4320" w:hanging="180"/>
      </w:pPr>
    </w:lvl>
    <w:lvl w:ilvl="6" w:tplc="0DBE6D58" w:tentative="1">
      <w:start w:val="1"/>
      <w:numFmt w:val="decimal"/>
      <w:lvlText w:val="%7."/>
      <w:lvlJc w:val="left"/>
      <w:pPr>
        <w:ind w:left="5040" w:hanging="360"/>
      </w:pPr>
    </w:lvl>
    <w:lvl w:ilvl="7" w:tplc="66B225D8" w:tentative="1">
      <w:start w:val="1"/>
      <w:numFmt w:val="lowerLetter"/>
      <w:lvlText w:val="%8."/>
      <w:lvlJc w:val="left"/>
      <w:pPr>
        <w:ind w:left="5760" w:hanging="360"/>
      </w:pPr>
    </w:lvl>
    <w:lvl w:ilvl="8" w:tplc="1DE2D8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9464518">
      <w:start w:val="1"/>
      <w:numFmt w:val="lowerRoman"/>
      <w:lvlText w:val="(%1)"/>
      <w:lvlJc w:val="left"/>
      <w:pPr>
        <w:ind w:left="1080" w:hanging="720"/>
      </w:pPr>
      <w:rPr>
        <w:rFonts w:hint="default"/>
      </w:rPr>
    </w:lvl>
    <w:lvl w:ilvl="1" w:tplc="1DC2FEDE" w:tentative="1">
      <w:start w:val="1"/>
      <w:numFmt w:val="lowerLetter"/>
      <w:lvlText w:val="%2."/>
      <w:lvlJc w:val="left"/>
      <w:pPr>
        <w:ind w:left="1440" w:hanging="360"/>
      </w:pPr>
    </w:lvl>
    <w:lvl w:ilvl="2" w:tplc="1936A7FC" w:tentative="1">
      <w:start w:val="1"/>
      <w:numFmt w:val="lowerRoman"/>
      <w:lvlText w:val="%3."/>
      <w:lvlJc w:val="right"/>
      <w:pPr>
        <w:ind w:left="2160" w:hanging="180"/>
      </w:pPr>
    </w:lvl>
    <w:lvl w:ilvl="3" w:tplc="20280744" w:tentative="1">
      <w:start w:val="1"/>
      <w:numFmt w:val="decimal"/>
      <w:lvlText w:val="%4."/>
      <w:lvlJc w:val="left"/>
      <w:pPr>
        <w:ind w:left="2880" w:hanging="360"/>
      </w:pPr>
    </w:lvl>
    <w:lvl w:ilvl="4" w:tplc="0BCE1BCA" w:tentative="1">
      <w:start w:val="1"/>
      <w:numFmt w:val="lowerLetter"/>
      <w:lvlText w:val="%5."/>
      <w:lvlJc w:val="left"/>
      <w:pPr>
        <w:ind w:left="3600" w:hanging="360"/>
      </w:pPr>
    </w:lvl>
    <w:lvl w:ilvl="5" w:tplc="59BCE8D6" w:tentative="1">
      <w:start w:val="1"/>
      <w:numFmt w:val="lowerRoman"/>
      <w:lvlText w:val="%6."/>
      <w:lvlJc w:val="right"/>
      <w:pPr>
        <w:ind w:left="4320" w:hanging="180"/>
      </w:pPr>
    </w:lvl>
    <w:lvl w:ilvl="6" w:tplc="DB3C3B3A" w:tentative="1">
      <w:start w:val="1"/>
      <w:numFmt w:val="decimal"/>
      <w:lvlText w:val="%7."/>
      <w:lvlJc w:val="left"/>
      <w:pPr>
        <w:ind w:left="5040" w:hanging="360"/>
      </w:pPr>
    </w:lvl>
    <w:lvl w:ilvl="7" w:tplc="76DE869A" w:tentative="1">
      <w:start w:val="1"/>
      <w:numFmt w:val="lowerLetter"/>
      <w:lvlText w:val="%8."/>
      <w:lvlJc w:val="left"/>
      <w:pPr>
        <w:ind w:left="5760" w:hanging="360"/>
      </w:pPr>
    </w:lvl>
    <w:lvl w:ilvl="8" w:tplc="5B149C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2C48170">
      <w:start w:val="1"/>
      <w:numFmt w:val="lowerRoman"/>
      <w:lvlText w:val="(%1)"/>
      <w:lvlJc w:val="left"/>
      <w:pPr>
        <w:ind w:left="1080" w:hanging="720"/>
      </w:pPr>
      <w:rPr>
        <w:rFonts w:hint="default"/>
        <w:b w:val="0"/>
      </w:rPr>
    </w:lvl>
    <w:lvl w:ilvl="1" w:tplc="06EE3138" w:tentative="1">
      <w:start w:val="1"/>
      <w:numFmt w:val="lowerLetter"/>
      <w:lvlText w:val="%2."/>
      <w:lvlJc w:val="left"/>
      <w:pPr>
        <w:ind w:left="1440" w:hanging="360"/>
      </w:pPr>
    </w:lvl>
    <w:lvl w:ilvl="2" w:tplc="AB7E924E" w:tentative="1">
      <w:start w:val="1"/>
      <w:numFmt w:val="lowerRoman"/>
      <w:lvlText w:val="%3."/>
      <w:lvlJc w:val="right"/>
      <w:pPr>
        <w:ind w:left="2160" w:hanging="180"/>
      </w:pPr>
    </w:lvl>
    <w:lvl w:ilvl="3" w:tplc="34786CB4" w:tentative="1">
      <w:start w:val="1"/>
      <w:numFmt w:val="decimal"/>
      <w:lvlText w:val="%4."/>
      <w:lvlJc w:val="left"/>
      <w:pPr>
        <w:ind w:left="2880" w:hanging="360"/>
      </w:pPr>
    </w:lvl>
    <w:lvl w:ilvl="4" w:tplc="C6A66666" w:tentative="1">
      <w:start w:val="1"/>
      <w:numFmt w:val="lowerLetter"/>
      <w:lvlText w:val="%5."/>
      <w:lvlJc w:val="left"/>
      <w:pPr>
        <w:ind w:left="3600" w:hanging="360"/>
      </w:pPr>
    </w:lvl>
    <w:lvl w:ilvl="5" w:tplc="C6507128" w:tentative="1">
      <w:start w:val="1"/>
      <w:numFmt w:val="lowerRoman"/>
      <w:lvlText w:val="%6."/>
      <w:lvlJc w:val="right"/>
      <w:pPr>
        <w:ind w:left="4320" w:hanging="180"/>
      </w:pPr>
    </w:lvl>
    <w:lvl w:ilvl="6" w:tplc="AF748F12" w:tentative="1">
      <w:start w:val="1"/>
      <w:numFmt w:val="decimal"/>
      <w:lvlText w:val="%7."/>
      <w:lvlJc w:val="left"/>
      <w:pPr>
        <w:ind w:left="5040" w:hanging="360"/>
      </w:pPr>
    </w:lvl>
    <w:lvl w:ilvl="7" w:tplc="1916D754" w:tentative="1">
      <w:start w:val="1"/>
      <w:numFmt w:val="lowerLetter"/>
      <w:lvlText w:val="%8."/>
      <w:lvlJc w:val="left"/>
      <w:pPr>
        <w:ind w:left="5760" w:hanging="360"/>
      </w:pPr>
    </w:lvl>
    <w:lvl w:ilvl="8" w:tplc="6B2845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1B8D554">
      <w:start w:val="1"/>
      <w:numFmt w:val="lowerLetter"/>
      <w:lvlText w:val="(%1)"/>
      <w:lvlJc w:val="left"/>
      <w:pPr>
        <w:ind w:left="360" w:hanging="360"/>
      </w:pPr>
      <w:rPr>
        <w:rFonts w:hint="default"/>
      </w:rPr>
    </w:lvl>
    <w:lvl w:ilvl="1" w:tplc="B3CADC10" w:tentative="1">
      <w:start w:val="1"/>
      <w:numFmt w:val="lowerLetter"/>
      <w:lvlText w:val="%2."/>
      <w:lvlJc w:val="left"/>
      <w:pPr>
        <w:ind w:left="1080" w:hanging="360"/>
      </w:pPr>
    </w:lvl>
    <w:lvl w:ilvl="2" w:tplc="E634ED4E" w:tentative="1">
      <w:start w:val="1"/>
      <w:numFmt w:val="lowerRoman"/>
      <w:lvlText w:val="%3."/>
      <w:lvlJc w:val="right"/>
      <w:pPr>
        <w:ind w:left="1800" w:hanging="180"/>
      </w:pPr>
    </w:lvl>
    <w:lvl w:ilvl="3" w:tplc="523C4D4E" w:tentative="1">
      <w:start w:val="1"/>
      <w:numFmt w:val="decimal"/>
      <w:lvlText w:val="%4."/>
      <w:lvlJc w:val="left"/>
      <w:pPr>
        <w:ind w:left="2520" w:hanging="360"/>
      </w:pPr>
    </w:lvl>
    <w:lvl w:ilvl="4" w:tplc="17521B48" w:tentative="1">
      <w:start w:val="1"/>
      <w:numFmt w:val="lowerLetter"/>
      <w:lvlText w:val="%5."/>
      <w:lvlJc w:val="left"/>
      <w:pPr>
        <w:ind w:left="3240" w:hanging="360"/>
      </w:pPr>
    </w:lvl>
    <w:lvl w:ilvl="5" w:tplc="E2080C1A" w:tentative="1">
      <w:start w:val="1"/>
      <w:numFmt w:val="lowerRoman"/>
      <w:lvlText w:val="%6."/>
      <w:lvlJc w:val="right"/>
      <w:pPr>
        <w:ind w:left="3960" w:hanging="180"/>
      </w:pPr>
    </w:lvl>
    <w:lvl w:ilvl="6" w:tplc="B7C22F32" w:tentative="1">
      <w:start w:val="1"/>
      <w:numFmt w:val="decimal"/>
      <w:lvlText w:val="%7."/>
      <w:lvlJc w:val="left"/>
      <w:pPr>
        <w:ind w:left="4680" w:hanging="360"/>
      </w:pPr>
    </w:lvl>
    <w:lvl w:ilvl="7" w:tplc="FFC02F34" w:tentative="1">
      <w:start w:val="1"/>
      <w:numFmt w:val="lowerLetter"/>
      <w:lvlText w:val="%8."/>
      <w:lvlJc w:val="left"/>
      <w:pPr>
        <w:ind w:left="5400" w:hanging="360"/>
      </w:pPr>
    </w:lvl>
    <w:lvl w:ilvl="8" w:tplc="475886C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ADAF0DA">
      <w:start w:val="1"/>
      <w:numFmt w:val="decimal"/>
      <w:lvlText w:val="%1."/>
      <w:lvlJc w:val="left"/>
      <w:pPr>
        <w:ind w:left="360" w:hanging="360"/>
      </w:pPr>
      <w:rPr>
        <w:rFonts w:hint="default"/>
      </w:rPr>
    </w:lvl>
    <w:lvl w:ilvl="1" w:tplc="A31AAD00" w:tentative="1">
      <w:start w:val="1"/>
      <w:numFmt w:val="lowerLetter"/>
      <w:lvlText w:val="%2."/>
      <w:lvlJc w:val="left"/>
      <w:pPr>
        <w:ind w:left="1080" w:hanging="360"/>
      </w:pPr>
    </w:lvl>
    <w:lvl w:ilvl="2" w:tplc="88220842" w:tentative="1">
      <w:start w:val="1"/>
      <w:numFmt w:val="lowerRoman"/>
      <w:lvlText w:val="%3."/>
      <w:lvlJc w:val="right"/>
      <w:pPr>
        <w:ind w:left="1800" w:hanging="180"/>
      </w:pPr>
    </w:lvl>
    <w:lvl w:ilvl="3" w:tplc="50F4F89C" w:tentative="1">
      <w:start w:val="1"/>
      <w:numFmt w:val="decimal"/>
      <w:lvlText w:val="%4."/>
      <w:lvlJc w:val="left"/>
      <w:pPr>
        <w:ind w:left="2520" w:hanging="360"/>
      </w:pPr>
    </w:lvl>
    <w:lvl w:ilvl="4" w:tplc="14985EAC" w:tentative="1">
      <w:start w:val="1"/>
      <w:numFmt w:val="lowerLetter"/>
      <w:lvlText w:val="%5."/>
      <w:lvlJc w:val="left"/>
      <w:pPr>
        <w:ind w:left="3240" w:hanging="360"/>
      </w:pPr>
    </w:lvl>
    <w:lvl w:ilvl="5" w:tplc="69FAF3DC" w:tentative="1">
      <w:start w:val="1"/>
      <w:numFmt w:val="lowerRoman"/>
      <w:lvlText w:val="%6."/>
      <w:lvlJc w:val="right"/>
      <w:pPr>
        <w:ind w:left="3960" w:hanging="180"/>
      </w:pPr>
    </w:lvl>
    <w:lvl w:ilvl="6" w:tplc="DAFC92DE" w:tentative="1">
      <w:start w:val="1"/>
      <w:numFmt w:val="decimal"/>
      <w:lvlText w:val="%7."/>
      <w:lvlJc w:val="left"/>
      <w:pPr>
        <w:ind w:left="4680" w:hanging="360"/>
      </w:pPr>
    </w:lvl>
    <w:lvl w:ilvl="7" w:tplc="BA862D96" w:tentative="1">
      <w:start w:val="1"/>
      <w:numFmt w:val="lowerLetter"/>
      <w:lvlText w:val="%8."/>
      <w:lvlJc w:val="left"/>
      <w:pPr>
        <w:ind w:left="5400" w:hanging="360"/>
      </w:pPr>
    </w:lvl>
    <w:lvl w:ilvl="8" w:tplc="449C92E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932FC36">
      <w:start w:val="1"/>
      <w:numFmt w:val="decimal"/>
      <w:lvlText w:val="%1."/>
      <w:lvlJc w:val="left"/>
      <w:pPr>
        <w:ind w:left="360" w:hanging="360"/>
      </w:pPr>
      <w:rPr>
        <w:rFonts w:hint="default"/>
      </w:rPr>
    </w:lvl>
    <w:lvl w:ilvl="1" w:tplc="34C009E0" w:tentative="1">
      <w:start w:val="1"/>
      <w:numFmt w:val="lowerLetter"/>
      <w:lvlText w:val="%2."/>
      <w:lvlJc w:val="left"/>
      <w:pPr>
        <w:ind w:left="1080" w:hanging="360"/>
      </w:pPr>
    </w:lvl>
    <w:lvl w:ilvl="2" w:tplc="28E40362" w:tentative="1">
      <w:start w:val="1"/>
      <w:numFmt w:val="lowerRoman"/>
      <w:lvlText w:val="%3."/>
      <w:lvlJc w:val="right"/>
      <w:pPr>
        <w:ind w:left="1800" w:hanging="180"/>
      </w:pPr>
    </w:lvl>
    <w:lvl w:ilvl="3" w:tplc="323C7F88" w:tentative="1">
      <w:start w:val="1"/>
      <w:numFmt w:val="decimal"/>
      <w:lvlText w:val="%4."/>
      <w:lvlJc w:val="left"/>
      <w:pPr>
        <w:ind w:left="2520" w:hanging="360"/>
      </w:pPr>
    </w:lvl>
    <w:lvl w:ilvl="4" w:tplc="17706950" w:tentative="1">
      <w:start w:val="1"/>
      <w:numFmt w:val="lowerLetter"/>
      <w:lvlText w:val="%5."/>
      <w:lvlJc w:val="left"/>
      <w:pPr>
        <w:ind w:left="3240" w:hanging="360"/>
      </w:pPr>
    </w:lvl>
    <w:lvl w:ilvl="5" w:tplc="957A16C8" w:tentative="1">
      <w:start w:val="1"/>
      <w:numFmt w:val="lowerRoman"/>
      <w:lvlText w:val="%6."/>
      <w:lvlJc w:val="right"/>
      <w:pPr>
        <w:ind w:left="3960" w:hanging="180"/>
      </w:pPr>
    </w:lvl>
    <w:lvl w:ilvl="6" w:tplc="450A0E7A" w:tentative="1">
      <w:start w:val="1"/>
      <w:numFmt w:val="decimal"/>
      <w:lvlText w:val="%7."/>
      <w:lvlJc w:val="left"/>
      <w:pPr>
        <w:ind w:left="4680" w:hanging="360"/>
      </w:pPr>
    </w:lvl>
    <w:lvl w:ilvl="7" w:tplc="AFB0A0AC" w:tentative="1">
      <w:start w:val="1"/>
      <w:numFmt w:val="lowerLetter"/>
      <w:lvlText w:val="%8."/>
      <w:lvlJc w:val="left"/>
      <w:pPr>
        <w:ind w:left="5400" w:hanging="360"/>
      </w:pPr>
    </w:lvl>
    <w:lvl w:ilvl="8" w:tplc="5222349C" w:tentative="1">
      <w:start w:val="1"/>
      <w:numFmt w:val="lowerRoman"/>
      <w:lvlText w:val="%9."/>
      <w:lvlJc w:val="right"/>
      <w:pPr>
        <w:ind w:left="6120" w:hanging="180"/>
      </w:pPr>
    </w:lvl>
  </w:abstractNum>
  <w:abstractNum w:abstractNumId="16" w15:restartNumberingAfterBreak="0">
    <w:nsid w:val="333F3342"/>
    <w:multiLevelType w:val="hybridMultilevel"/>
    <w:tmpl w:val="6F06BC16"/>
    <w:lvl w:ilvl="0" w:tplc="0C090003">
      <w:start w:val="1"/>
      <w:numFmt w:val="bullet"/>
      <w:lvlText w:val="o"/>
      <w:lvlJc w:val="left"/>
      <w:pPr>
        <w:ind w:left="720" w:hanging="360"/>
      </w:pPr>
      <w:rPr>
        <w:rFonts w:ascii="Courier New" w:hAnsi="Courier New" w:cs="Courier New" w:hint="default"/>
      </w:rPr>
    </w:lvl>
    <w:lvl w:ilvl="1" w:tplc="F8E4CA50">
      <w:start w:val="1"/>
      <w:numFmt w:val="bullet"/>
      <w:lvlText w:val="o"/>
      <w:lvlJc w:val="left"/>
      <w:pPr>
        <w:ind w:left="1440" w:hanging="360"/>
      </w:pPr>
      <w:rPr>
        <w:rFonts w:ascii="Courier New" w:hAnsi="Courier New" w:cs="Courier New" w:hint="default"/>
      </w:rPr>
    </w:lvl>
    <w:lvl w:ilvl="2" w:tplc="F0488FC2">
      <w:start w:val="1"/>
      <w:numFmt w:val="bullet"/>
      <w:lvlText w:val=""/>
      <w:lvlJc w:val="left"/>
      <w:pPr>
        <w:ind w:left="2160" w:hanging="360"/>
      </w:pPr>
      <w:rPr>
        <w:rFonts w:ascii="Wingdings" w:hAnsi="Wingdings" w:hint="default"/>
      </w:rPr>
    </w:lvl>
    <w:lvl w:ilvl="3" w:tplc="6FD49A8A">
      <w:start w:val="1"/>
      <w:numFmt w:val="bullet"/>
      <w:lvlText w:val=""/>
      <w:lvlJc w:val="left"/>
      <w:pPr>
        <w:ind w:left="2880" w:hanging="360"/>
      </w:pPr>
      <w:rPr>
        <w:rFonts w:ascii="Symbol" w:hAnsi="Symbol" w:hint="default"/>
      </w:rPr>
    </w:lvl>
    <w:lvl w:ilvl="4" w:tplc="447837EC">
      <w:start w:val="1"/>
      <w:numFmt w:val="bullet"/>
      <w:lvlText w:val="o"/>
      <w:lvlJc w:val="left"/>
      <w:pPr>
        <w:ind w:left="3600" w:hanging="360"/>
      </w:pPr>
      <w:rPr>
        <w:rFonts w:ascii="Courier New" w:hAnsi="Courier New" w:cs="Courier New" w:hint="default"/>
      </w:rPr>
    </w:lvl>
    <w:lvl w:ilvl="5" w:tplc="C600A262">
      <w:start w:val="1"/>
      <w:numFmt w:val="bullet"/>
      <w:lvlText w:val=""/>
      <w:lvlJc w:val="left"/>
      <w:pPr>
        <w:ind w:left="4320" w:hanging="360"/>
      </w:pPr>
      <w:rPr>
        <w:rFonts w:ascii="Wingdings" w:hAnsi="Wingdings" w:hint="default"/>
      </w:rPr>
    </w:lvl>
    <w:lvl w:ilvl="6" w:tplc="0DE21938">
      <w:start w:val="1"/>
      <w:numFmt w:val="bullet"/>
      <w:lvlText w:val=""/>
      <w:lvlJc w:val="left"/>
      <w:pPr>
        <w:ind w:left="5040" w:hanging="360"/>
      </w:pPr>
      <w:rPr>
        <w:rFonts w:ascii="Symbol" w:hAnsi="Symbol" w:hint="default"/>
      </w:rPr>
    </w:lvl>
    <w:lvl w:ilvl="7" w:tplc="B878714A">
      <w:start w:val="1"/>
      <w:numFmt w:val="bullet"/>
      <w:lvlText w:val="o"/>
      <w:lvlJc w:val="left"/>
      <w:pPr>
        <w:ind w:left="5760" w:hanging="360"/>
      </w:pPr>
      <w:rPr>
        <w:rFonts w:ascii="Courier New" w:hAnsi="Courier New" w:cs="Courier New" w:hint="default"/>
      </w:rPr>
    </w:lvl>
    <w:lvl w:ilvl="8" w:tplc="941ED786">
      <w:start w:val="1"/>
      <w:numFmt w:val="bullet"/>
      <w:lvlText w:val=""/>
      <w:lvlJc w:val="left"/>
      <w:pPr>
        <w:ind w:left="6480" w:hanging="360"/>
      </w:pPr>
      <w:rPr>
        <w:rFonts w:ascii="Wingdings" w:hAnsi="Wingdings" w:hint="default"/>
      </w:rPr>
    </w:lvl>
  </w:abstractNum>
  <w:abstractNum w:abstractNumId="17" w15:restartNumberingAfterBreak="0">
    <w:nsid w:val="33866BA3"/>
    <w:multiLevelType w:val="hybridMultilevel"/>
    <w:tmpl w:val="D05CE750"/>
    <w:lvl w:ilvl="0" w:tplc="41AA8A08">
      <w:start w:val="1"/>
      <w:numFmt w:val="lowerRoman"/>
      <w:lvlText w:val="(%1)"/>
      <w:lvlJc w:val="left"/>
      <w:pPr>
        <w:ind w:left="1080" w:hanging="720"/>
      </w:pPr>
      <w:rPr>
        <w:rFonts w:hint="default"/>
        <w:b w:val="0"/>
      </w:rPr>
    </w:lvl>
    <w:lvl w:ilvl="1" w:tplc="E682A9AA" w:tentative="1">
      <w:start w:val="1"/>
      <w:numFmt w:val="lowerLetter"/>
      <w:lvlText w:val="%2."/>
      <w:lvlJc w:val="left"/>
      <w:pPr>
        <w:ind w:left="1440" w:hanging="360"/>
      </w:pPr>
    </w:lvl>
    <w:lvl w:ilvl="2" w:tplc="571C3AF4" w:tentative="1">
      <w:start w:val="1"/>
      <w:numFmt w:val="lowerRoman"/>
      <w:lvlText w:val="%3."/>
      <w:lvlJc w:val="right"/>
      <w:pPr>
        <w:ind w:left="2160" w:hanging="180"/>
      </w:pPr>
    </w:lvl>
    <w:lvl w:ilvl="3" w:tplc="1F52E7D2" w:tentative="1">
      <w:start w:val="1"/>
      <w:numFmt w:val="decimal"/>
      <w:lvlText w:val="%4."/>
      <w:lvlJc w:val="left"/>
      <w:pPr>
        <w:ind w:left="2880" w:hanging="360"/>
      </w:pPr>
    </w:lvl>
    <w:lvl w:ilvl="4" w:tplc="2A685670" w:tentative="1">
      <w:start w:val="1"/>
      <w:numFmt w:val="lowerLetter"/>
      <w:lvlText w:val="%5."/>
      <w:lvlJc w:val="left"/>
      <w:pPr>
        <w:ind w:left="3600" w:hanging="360"/>
      </w:pPr>
    </w:lvl>
    <w:lvl w:ilvl="5" w:tplc="676E837A" w:tentative="1">
      <w:start w:val="1"/>
      <w:numFmt w:val="lowerRoman"/>
      <w:lvlText w:val="%6."/>
      <w:lvlJc w:val="right"/>
      <w:pPr>
        <w:ind w:left="4320" w:hanging="180"/>
      </w:pPr>
    </w:lvl>
    <w:lvl w:ilvl="6" w:tplc="84C61246" w:tentative="1">
      <w:start w:val="1"/>
      <w:numFmt w:val="decimal"/>
      <w:lvlText w:val="%7."/>
      <w:lvlJc w:val="left"/>
      <w:pPr>
        <w:ind w:left="5040" w:hanging="360"/>
      </w:pPr>
    </w:lvl>
    <w:lvl w:ilvl="7" w:tplc="8BE2EF48" w:tentative="1">
      <w:start w:val="1"/>
      <w:numFmt w:val="lowerLetter"/>
      <w:lvlText w:val="%8."/>
      <w:lvlJc w:val="left"/>
      <w:pPr>
        <w:ind w:left="5760" w:hanging="360"/>
      </w:pPr>
    </w:lvl>
    <w:lvl w:ilvl="8" w:tplc="5290B47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7A89B32">
      <w:start w:val="1"/>
      <w:numFmt w:val="lowerRoman"/>
      <w:lvlText w:val="(%1)"/>
      <w:lvlJc w:val="left"/>
      <w:pPr>
        <w:ind w:left="1080" w:hanging="720"/>
      </w:pPr>
      <w:rPr>
        <w:rFonts w:hint="default"/>
      </w:rPr>
    </w:lvl>
    <w:lvl w:ilvl="1" w:tplc="3C6680B8" w:tentative="1">
      <w:start w:val="1"/>
      <w:numFmt w:val="lowerLetter"/>
      <w:lvlText w:val="%2."/>
      <w:lvlJc w:val="left"/>
      <w:pPr>
        <w:ind w:left="1440" w:hanging="360"/>
      </w:pPr>
    </w:lvl>
    <w:lvl w:ilvl="2" w:tplc="75604EDE" w:tentative="1">
      <w:start w:val="1"/>
      <w:numFmt w:val="lowerRoman"/>
      <w:lvlText w:val="%3."/>
      <w:lvlJc w:val="right"/>
      <w:pPr>
        <w:ind w:left="2160" w:hanging="180"/>
      </w:pPr>
    </w:lvl>
    <w:lvl w:ilvl="3" w:tplc="0F186608" w:tentative="1">
      <w:start w:val="1"/>
      <w:numFmt w:val="decimal"/>
      <w:lvlText w:val="%4."/>
      <w:lvlJc w:val="left"/>
      <w:pPr>
        <w:ind w:left="2880" w:hanging="360"/>
      </w:pPr>
    </w:lvl>
    <w:lvl w:ilvl="4" w:tplc="D568A006" w:tentative="1">
      <w:start w:val="1"/>
      <w:numFmt w:val="lowerLetter"/>
      <w:lvlText w:val="%5."/>
      <w:lvlJc w:val="left"/>
      <w:pPr>
        <w:ind w:left="3600" w:hanging="360"/>
      </w:pPr>
    </w:lvl>
    <w:lvl w:ilvl="5" w:tplc="AB3A5E3E" w:tentative="1">
      <w:start w:val="1"/>
      <w:numFmt w:val="lowerRoman"/>
      <w:lvlText w:val="%6."/>
      <w:lvlJc w:val="right"/>
      <w:pPr>
        <w:ind w:left="4320" w:hanging="180"/>
      </w:pPr>
    </w:lvl>
    <w:lvl w:ilvl="6" w:tplc="FE9EC204" w:tentative="1">
      <w:start w:val="1"/>
      <w:numFmt w:val="decimal"/>
      <w:lvlText w:val="%7."/>
      <w:lvlJc w:val="left"/>
      <w:pPr>
        <w:ind w:left="5040" w:hanging="360"/>
      </w:pPr>
    </w:lvl>
    <w:lvl w:ilvl="7" w:tplc="B69C2A18" w:tentative="1">
      <w:start w:val="1"/>
      <w:numFmt w:val="lowerLetter"/>
      <w:lvlText w:val="%8."/>
      <w:lvlJc w:val="left"/>
      <w:pPr>
        <w:ind w:left="5760" w:hanging="360"/>
      </w:pPr>
    </w:lvl>
    <w:lvl w:ilvl="8" w:tplc="3B66285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512B808">
      <w:start w:val="1"/>
      <w:numFmt w:val="bullet"/>
      <w:pStyle w:val="ListBullet"/>
      <w:lvlText w:val=""/>
      <w:lvlJc w:val="left"/>
      <w:pPr>
        <w:ind w:left="720" w:hanging="360"/>
      </w:pPr>
      <w:rPr>
        <w:rFonts w:ascii="Symbol" w:hAnsi="Symbol" w:hint="default"/>
      </w:rPr>
    </w:lvl>
    <w:lvl w:ilvl="1" w:tplc="9EE8D292">
      <w:start w:val="1"/>
      <w:numFmt w:val="bullet"/>
      <w:pStyle w:val="ListBullet2"/>
      <w:lvlText w:val="o"/>
      <w:lvlJc w:val="left"/>
      <w:pPr>
        <w:ind w:left="1440" w:hanging="360"/>
      </w:pPr>
      <w:rPr>
        <w:rFonts w:ascii="Courier New" w:hAnsi="Courier New" w:cs="Courier New" w:hint="default"/>
      </w:rPr>
    </w:lvl>
    <w:lvl w:ilvl="2" w:tplc="B22E12DA">
      <w:start w:val="1"/>
      <w:numFmt w:val="bullet"/>
      <w:lvlText w:val=""/>
      <w:lvlJc w:val="left"/>
      <w:pPr>
        <w:ind w:left="2160" w:hanging="360"/>
      </w:pPr>
      <w:rPr>
        <w:rFonts w:ascii="Wingdings" w:hAnsi="Wingdings" w:hint="default"/>
      </w:rPr>
    </w:lvl>
    <w:lvl w:ilvl="3" w:tplc="99EEACEA">
      <w:start w:val="1"/>
      <w:numFmt w:val="bullet"/>
      <w:lvlText w:val=""/>
      <w:lvlJc w:val="left"/>
      <w:pPr>
        <w:ind w:left="2880" w:hanging="360"/>
      </w:pPr>
      <w:rPr>
        <w:rFonts w:ascii="Symbol" w:hAnsi="Symbol" w:hint="default"/>
      </w:rPr>
    </w:lvl>
    <w:lvl w:ilvl="4" w:tplc="1B74A66C">
      <w:start w:val="1"/>
      <w:numFmt w:val="bullet"/>
      <w:lvlText w:val="o"/>
      <w:lvlJc w:val="left"/>
      <w:pPr>
        <w:ind w:left="3600" w:hanging="360"/>
      </w:pPr>
      <w:rPr>
        <w:rFonts w:ascii="Courier New" w:hAnsi="Courier New" w:cs="Courier New" w:hint="default"/>
      </w:rPr>
    </w:lvl>
    <w:lvl w:ilvl="5" w:tplc="30E29A68">
      <w:start w:val="1"/>
      <w:numFmt w:val="bullet"/>
      <w:pStyle w:val="ListBullet3"/>
      <w:lvlText w:val=""/>
      <w:lvlJc w:val="left"/>
      <w:pPr>
        <w:ind w:left="4320" w:hanging="360"/>
      </w:pPr>
      <w:rPr>
        <w:rFonts w:ascii="Wingdings" w:hAnsi="Wingdings" w:hint="default"/>
      </w:rPr>
    </w:lvl>
    <w:lvl w:ilvl="6" w:tplc="13B20582">
      <w:start w:val="1"/>
      <w:numFmt w:val="bullet"/>
      <w:lvlText w:val=""/>
      <w:lvlJc w:val="left"/>
      <w:pPr>
        <w:ind w:left="5040" w:hanging="360"/>
      </w:pPr>
      <w:rPr>
        <w:rFonts w:ascii="Symbol" w:hAnsi="Symbol" w:hint="default"/>
      </w:rPr>
    </w:lvl>
    <w:lvl w:ilvl="7" w:tplc="A3CC62D8">
      <w:start w:val="1"/>
      <w:numFmt w:val="bullet"/>
      <w:lvlText w:val="o"/>
      <w:lvlJc w:val="left"/>
      <w:pPr>
        <w:ind w:left="5760" w:hanging="360"/>
      </w:pPr>
      <w:rPr>
        <w:rFonts w:ascii="Courier New" w:hAnsi="Courier New" w:cs="Courier New" w:hint="default"/>
      </w:rPr>
    </w:lvl>
    <w:lvl w:ilvl="8" w:tplc="51ACC35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2AAA61C">
      <w:start w:val="1"/>
      <w:numFmt w:val="bullet"/>
      <w:lvlText w:val=""/>
      <w:lvlJc w:val="left"/>
      <w:pPr>
        <w:ind w:left="360" w:hanging="360"/>
      </w:pPr>
      <w:rPr>
        <w:rFonts w:ascii="Symbol" w:hAnsi="Symbol" w:hint="default"/>
      </w:rPr>
    </w:lvl>
    <w:lvl w:ilvl="1" w:tplc="1644A44A" w:tentative="1">
      <w:start w:val="1"/>
      <w:numFmt w:val="bullet"/>
      <w:lvlText w:val="o"/>
      <w:lvlJc w:val="left"/>
      <w:pPr>
        <w:ind w:left="1080" w:hanging="360"/>
      </w:pPr>
      <w:rPr>
        <w:rFonts w:ascii="Courier New" w:hAnsi="Courier New" w:cs="Courier New" w:hint="default"/>
      </w:rPr>
    </w:lvl>
    <w:lvl w:ilvl="2" w:tplc="1E5C18DC" w:tentative="1">
      <w:start w:val="1"/>
      <w:numFmt w:val="bullet"/>
      <w:lvlText w:val=""/>
      <w:lvlJc w:val="left"/>
      <w:pPr>
        <w:ind w:left="1800" w:hanging="360"/>
      </w:pPr>
      <w:rPr>
        <w:rFonts w:ascii="Wingdings" w:hAnsi="Wingdings" w:hint="default"/>
      </w:rPr>
    </w:lvl>
    <w:lvl w:ilvl="3" w:tplc="35B60490" w:tentative="1">
      <w:start w:val="1"/>
      <w:numFmt w:val="bullet"/>
      <w:lvlText w:val=""/>
      <w:lvlJc w:val="left"/>
      <w:pPr>
        <w:ind w:left="2520" w:hanging="360"/>
      </w:pPr>
      <w:rPr>
        <w:rFonts w:ascii="Symbol" w:hAnsi="Symbol" w:hint="default"/>
      </w:rPr>
    </w:lvl>
    <w:lvl w:ilvl="4" w:tplc="6CE05BF6" w:tentative="1">
      <w:start w:val="1"/>
      <w:numFmt w:val="bullet"/>
      <w:lvlText w:val="o"/>
      <w:lvlJc w:val="left"/>
      <w:pPr>
        <w:ind w:left="3240" w:hanging="360"/>
      </w:pPr>
      <w:rPr>
        <w:rFonts w:ascii="Courier New" w:hAnsi="Courier New" w:cs="Courier New" w:hint="default"/>
      </w:rPr>
    </w:lvl>
    <w:lvl w:ilvl="5" w:tplc="52A8831C" w:tentative="1">
      <w:start w:val="1"/>
      <w:numFmt w:val="bullet"/>
      <w:lvlText w:val=""/>
      <w:lvlJc w:val="left"/>
      <w:pPr>
        <w:ind w:left="3960" w:hanging="360"/>
      </w:pPr>
      <w:rPr>
        <w:rFonts w:ascii="Wingdings" w:hAnsi="Wingdings" w:hint="default"/>
      </w:rPr>
    </w:lvl>
    <w:lvl w:ilvl="6" w:tplc="2E6C6608" w:tentative="1">
      <w:start w:val="1"/>
      <w:numFmt w:val="bullet"/>
      <w:lvlText w:val=""/>
      <w:lvlJc w:val="left"/>
      <w:pPr>
        <w:ind w:left="4680" w:hanging="360"/>
      </w:pPr>
      <w:rPr>
        <w:rFonts w:ascii="Symbol" w:hAnsi="Symbol" w:hint="default"/>
      </w:rPr>
    </w:lvl>
    <w:lvl w:ilvl="7" w:tplc="D13441D0" w:tentative="1">
      <w:start w:val="1"/>
      <w:numFmt w:val="bullet"/>
      <w:lvlText w:val="o"/>
      <w:lvlJc w:val="left"/>
      <w:pPr>
        <w:ind w:left="5400" w:hanging="360"/>
      </w:pPr>
      <w:rPr>
        <w:rFonts w:ascii="Courier New" w:hAnsi="Courier New" w:cs="Courier New" w:hint="default"/>
      </w:rPr>
    </w:lvl>
    <w:lvl w:ilvl="8" w:tplc="23F8694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D88E91A">
      <w:start w:val="1"/>
      <w:numFmt w:val="lowerRoman"/>
      <w:lvlText w:val="(%1)"/>
      <w:lvlJc w:val="left"/>
      <w:pPr>
        <w:ind w:left="1080" w:hanging="720"/>
      </w:pPr>
      <w:rPr>
        <w:rFonts w:hint="default"/>
      </w:rPr>
    </w:lvl>
    <w:lvl w:ilvl="1" w:tplc="07BABB7E" w:tentative="1">
      <w:start w:val="1"/>
      <w:numFmt w:val="lowerLetter"/>
      <w:lvlText w:val="%2."/>
      <w:lvlJc w:val="left"/>
      <w:pPr>
        <w:ind w:left="1440" w:hanging="360"/>
      </w:pPr>
    </w:lvl>
    <w:lvl w:ilvl="2" w:tplc="8A8CA430" w:tentative="1">
      <w:start w:val="1"/>
      <w:numFmt w:val="lowerRoman"/>
      <w:lvlText w:val="%3."/>
      <w:lvlJc w:val="right"/>
      <w:pPr>
        <w:ind w:left="2160" w:hanging="180"/>
      </w:pPr>
    </w:lvl>
    <w:lvl w:ilvl="3" w:tplc="5A526FD4" w:tentative="1">
      <w:start w:val="1"/>
      <w:numFmt w:val="decimal"/>
      <w:lvlText w:val="%4."/>
      <w:lvlJc w:val="left"/>
      <w:pPr>
        <w:ind w:left="2880" w:hanging="360"/>
      </w:pPr>
    </w:lvl>
    <w:lvl w:ilvl="4" w:tplc="79CACBBC" w:tentative="1">
      <w:start w:val="1"/>
      <w:numFmt w:val="lowerLetter"/>
      <w:lvlText w:val="%5."/>
      <w:lvlJc w:val="left"/>
      <w:pPr>
        <w:ind w:left="3600" w:hanging="360"/>
      </w:pPr>
    </w:lvl>
    <w:lvl w:ilvl="5" w:tplc="776AA45A" w:tentative="1">
      <w:start w:val="1"/>
      <w:numFmt w:val="lowerRoman"/>
      <w:lvlText w:val="%6."/>
      <w:lvlJc w:val="right"/>
      <w:pPr>
        <w:ind w:left="4320" w:hanging="180"/>
      </w:pPr>
    </w:lvl>
    <w:lvl w:ilvl="6" w:tplc="A3DA6D4A" w:tentative="1">
      <w:start w:val="1"/>
      <w:numFmt w:val="decimal"/>
      <w:lvlText w:val="%7."/>
      <w:lvlJc w:val="left"/>
      <w:pPr>
        <w:ind w:left="5040" w:hanging="360"/>
      </w:pPr>
    </w:lvl>
    <w:lvl w:ilvl="7" w:tplc="1F30E1FE" w:tentative="1">
      <w:start w:val="1"/>
      <w:numFmt w:val="lowerLetter"/>
      <w:lvlText w:val="%8."/>
      <w:lvlJc w:val="left"/>
      <w:pPr>
        <w:ind w:left="5760" w:hanging="360"/>
      </w:pPr>
    </w:lvl>
    <w:lvl w:ilvl="8" w:tplc="89D4F79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C0C4652">
      <w:start w:val="1"/>
      <w:numFmt w:val="lowerRoman"/>
      <w:lvlText w:val="(%1)"/>
      <w:lvlJc w:val="left"/>
      <w:pPr>
        <w:ind w:left="1080" w:hanging="720"/>
      </w:pPr>
      <w:rPr>
        <w:rFonts w:hint="default"/>
      </w:rPr>
    </w:lvl>
    <w:lvl w:ilvl="1" w:tplc="34DE72A6" w:tentative="1">
      <w:start w:val="1"/>
      <w:numFmt w:val="lowerLetter"/>
      <w:lvlText w:val="%2."/>
      <w:lvlJc w:val="left"/>
      <w:pPr>
        <w:ind w:left="1440" w:hanging="360"/>
      </w:pPr>
    </w:lvl>
    <w:lvl w:ilvl="2" w:tplc="E01E994E" w:tentative="1">
      <w:start w:val="1"/>
      <w:numFmt w:val="lowerRoman"/>
      <w:lvlText w:val="%3."/>
      <w:lvlJc w:val="right"/>
      <w:pPr>
        <w:ind w:left="2160" w:hanging="180"/>
      </w:pPr>
    </w:lvl>
    <w:lvl w:ilvl="3" w:tplc="C5B08DA2" w:tentative="1">
      <w:start w:val="1"/>
      <w:numFmt w:val="decimal"/>
      <w:lvlText w:val="%4."/>
      <w:lvlJc w:val="left"/>
      <w:pPr>
        <w:ind w:left="2880" w:hanging="360"/>
      </w:pPr>
    </w:lvl>
    <w:lvl w:ilvl="4" w:tplc="24D6A67A" w:tentative="1">
      <w:start w:val="1"/>
      <w:numFmt w:val="lowerLetter"/>
      <w:lvlText w:val="%5."/>
      <w:lvlJc w:val="left"/>
      <w:pPr>
        <w:ind w:left="3600" w:hanging="360"/>
      </w:pPr>
    </w:lvl>
    <w:lvl w:ilvl="5" w:tplc="49A6D3FC" w:tentative="1">
      <w:start w:val="1"/>
      <w:numFmt w:val="lowerRoman"/>
      <w:lvlText w:val="%6."/>
      <w:lvlJc w:val="right"/>
      <w:pPr>
        <w:ind w:left="4320" w:hanging="180"/>
      </w:pPr>
    </w:lvl>
    <w:lvl w:ilvl="6" w:tplc="E2B4C3C2" w:tentative="1">
      <w:start w:val="1"/>
      <w:numFmt w:val="decimal"/>
      <w:lvlText w:val="%7."/>
      <w:lvlJc w:val="left"/>
      <w:pPr>
        <w:ind w:left="5040" w:hanging="360"/>
      </w:pPr>
    </w:lvl>
    <w:lvl w:ilvl="7" w:tplc="5EA20248" w:tentative="1">
      <w:start w:val="1"/>
      <w:numFmt w:val="lowerLetter"/>
      <w:lvlText w:val="%8."/>
      <w:lvlJc w:val="left"/>
      <w:pPr>
        <w:ind w:left="5760" w:hanging="360"/>
      </w:pPr>
    </w:lvl>
    <w:lvl w:ilvl="8" w:tplc="03EAA9C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09EA344">
      <w:start w:val="1"/>
      <w:numFmt w:val="lowerRoman"/>
      <w:lvlText w:val="(%1)"/>
      <w:lvlJc w:val="left"/>
      <w:pPr>
        <w:ind w:left="1080" w:hanging="720"/>
      </w:pPr>
      <w:rPr>
        <w:rFonts w:hint="default"/>
        <w:b w:val="0"/>
      </w:rPr>
    </w:lvl>
    <w:lvl w:ilvl="1" w:tplc="ECF40E1E" w:tentative="1">
      <w:start w:val="1"/>
      <w:numFmt w:val="lowerLetter"/>
      <w:lvlText w:val="%2."/>
      <w:lvlJc w:val="left"/>
      <w:pPr>
        <w:ind w:left="1440" w:hanging="360"/>
      </w:pPr>
    </w:lvl>
    <w:lvl w:ilvl="2" w:tplc="FE50F224" w:tentative="1">
      <w:start w:val="1"/>
      <w:numFmt w:val="lowerRoman"/>
      <w:lvlText w:val="%3."/>
      <w:lvlJc w:val="right"/>
      <w:pPr>
        <w:ind w:left="2160" w:hanging="180"/>
      </w:pPr>
    </w:lvl>
    <w:lvl w:ilvl="3" w:tplc="FC667FB0" w:tentative="1">
      <w:start w:val="1"/>
      <w:numFmt w:val="decimal"/>
      <w:lvlText w:val="%4."/>
      <w:lvlJc w:val="left"/>
      <w:pPr>
        <w:ind w:left="2880" w:hanging="360"/>
      </w:pPr>
    </w:lvl>
    <w:lvl w:ilvl="4" w:tplc="F6A6D6AC" w:tentative="1">
      <w:start w:val="1"/>
      <w:numFmt w:val="lowerLetter"/>
      <w:lvlText w:val="%5."/>
      <w:lvlJc w:val="left"/>
      <w:pPr>
        <w:ind w:left="3600" w:hanging="360"/>
      </w:pPr>
    </w:lvl>
    <w:lvl w:ilvl="5" w:tplc="3D3E07FE" w:tentative="1">
      <w:start w:val="1"/>
      <w:numFmt w:val="lowerRoman"/>
      <w:lvlText w:val="%6."/>
      <w:lvlJc w:val="right"/>
      <w:pPr>
        <w:ind w:left="4320" w:hanging="180"/>
      </w:pPr>
    </w:lvl>
    <w:lvl w:ilvl="6" w:tplc="19D8B7C6" w:tentative="1">
      <w:start w:val="1"/>
      <w:numFmt w:val="decimal"/>
      <w:lvlText w:val="%7."/>
      <w:lvlJc w:val="left"/>
      <w:pPr>
        <w:ind w:left="5040" w:hanging="360"/>
      </w:pPr>
    </w:lvl>
    <w:lvl w:ilvl="7" w:tplc="B052C68C" w:tentative="1">
      <w:start w:val="1"/>
      <w:numFmt w:val="lowerLetter"/>
      <w:lvlText w:val="%8."/>
      <w:lvlJc w:val="left"/>
      <w:pPr>
        <w:ind w:left="5760" w:hanging="360"/>
      </w:pPr>
    </w:lvl>
    <w:lvl w:ilvl="8" w:tplc="A18E426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394E410">
      <w:start w:val="1"/>
      <w:numFmt w:val="lowerRoman"/>
      <w:lvlText w:val="(%1)"/>
      <w:lvlJc w:val="left"/>
      <w:pPr>
        <w:ind w:left="1080" w:hanging="720"/>
      </w:pPr>
      <w:rPr>
        <w:rFonts w:hint="default"/>
        <w:b w:val="0"/>
      </w:rPr>
    </w:lvl>
    <w:lvl w:ilvl="1" w:tplc="FDA68B5A" w:tentative="1">
      <w:start w:val="1"/>
      <w:numFmt w:val="lowerLetter"/>
      <w:lvlText w:val="%2."/>
      <w:lvlJc w:val="left"/>
      <w:pPr>
        <w:ind w:left="1440" w:hanging="360"/>
      </w:pPr>
    </w:lvl>
    <w:lvl w:ilvl="2" w:tplc="9806CBE6" w:tentative="1">
      <w:start w:val="1"/>
      <w:numFmt w:val="lowerRoman"/>
      <w:lvlText w:val="%3."/>
      <w:lvlJc w:val="right"/>
      <w:pPr>
        <w:ind w:left="2160" w:hanging="180"/>
      </w:pPr>
    </w:lvl>
    <w:lvl w:ilvl="3" w:tplc="F4B083F2" w:tentative="1">
      <w:start w:val="1"/>
      <w:numFmt w:val="decimal"/>
      <w:lvlText w:val="%4."/>
      <w:lvlJc w:val="left"/>
      <w:pPr>
        <w:ind w:left="2880" w:hanging="360"/>
      </w:pPr>
    </w:lvl>
    <w:lvl w:ilvl="4" w:tplc="6AC2F506" w:tentative="1">
      <w:start w:val="1"/>
      <w:numFmt w:val="lowerLetter"/>
      <w:lvlText w:val="%5."/>
      <w:lvlJc w:val="left"/>
      <w:pPr>
        <w:ind w:left="3600" w:hanging="360"/>
      </w:pPr>
    </w:lvl>
    <w:lvl w:ilvl="5" w:tplc="757C92CE" w:tentative="1">
      <w:start w:val="1"/>
      <w:numFmt w:val="lowerRoman"/>
      <w:lvlText w:val="%6."/>
      <w:lvlJc w:val="right"/>
      <w:pPr>
        <w:ind w:left="4320" w:hanging="180"/>
      </w:pPr>
    </w:lvl>
    <w:lvl w:ilvl="6" w:tplc="81A292CC" w:tentative="1">
      <w:start w:val="1"/>
      <w:numFmt w:val="decimal"/>
      <w:lvlText w:val="%7."/>
      <w:lvlJc w:val="left"/>
      <w:pPr>
        <w:ind w:left="5040" w:hanging="360"/>
      </w:pPr>
    </w:lvl>
    <w:lvl w:ilvl="7" w:tplc="08B41AF4" w:tentative="1">
      <w:start w:val="1"/>
      <w:numFmt w:val="lowerLetter"/>
      <w:lvlText w:val="%8."/>
      <w:lvlJc w:val="left"/>
      <w:pPr>
        <w:ind w:left="5760" w:hanging="360"/>
      </w:pPr>
    </w:lvl>
    <w:lvl w:ilvl="8" w:tplc="53069BF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A3A7B16">
      <w:start w:val="1"/>
      <w:numFmt w:val="decimal"/>
      <w:lvlText w:val="%1."/>
      <w:lvlJc w:val="left"/>
      <w:pPr>
        <w:ind w:left="360" w:hanging="360"/>
      </w:pPr>
      <w:rPr>
        <w:rFonts w:hint="default"/>
      </w:rPr>
    </w:lvl>
    <w:lvl w:ilvl="1" w:tplc="674C4FD6" w:tentative="1">
      <w:start w:val="1"/>
      <w:numFmt w:val="lowerLetter"/>
      <w:lvlText w:val="%2."/>
      <w:lvlJc w:val="left"/>
      <w:pPr>
        <w:ind w:left="1080" w:hanging="360"/>
      </w:pPr>
    </w:lvl>
    <w:lvl w:ilvl="2" w:tplc="1EB20318" w:tentative="1">
      <w:start w:val="1"/>
      <w:numFmt w:val="lowerRoman"/>
      <w:lvlText w:val="%3."/>
      <w:lvlJc w:val="right"/>
      <w:pPr>
        <w:ind w:left="1800" w:hanging="180"/>
      </w:pPr>
    </w:lvl>
    <w:lvl w:ilvl="3" w:tplc="2F540A0E" w:tentative="1">
      <w:start w:val="1"/>
      <w:numFmt w:val="decimal"/>
      <w:lvlText w:val="%4."/>
      <w:lvlJc w:val="left"/>
      <w:pPr>
        <w:ind w:left="2520" w:hanging="360"/>
      </w:pPr>
    </w:lvl>
    <w:lvl w:ilvl="4" w:tplc="2C20189C" w:tentative="1">
      <w:start w:val="1"/>
      <w:numFmt w:val="lowerLetter"/>
      <w:lvlText w:val="%5."/>
      <w:lvlJc w:val="left"/>
      <w:pPr>
        <w:ind w:left="3240" w:hanging="360"/>
      </w:pPr>
    </w:lvl>
    <w:lvl w:ilvl="5" w:tplc="5B32F2E6" w:tentative="1">
      <w:start w:val="1"/>
      <w:numFmt w:val="lowerRoman"/>
      <w:lvlText w:val="%6."/>
      <w:lvlJc w:val="right"/>
      <w:pPr>
        <w:ind w:left="3960" w:hanging="180"/>
      </w:pPr>
    </w:lvl>
    <w:lvl w:ilvl="6" w:tplc="0C5C7120" w:tentative="1">
      <w:start w:val="1"/>
      <w:numFmt w:val="decimal"/>
      <w:lvlText w:val="%7."/>
      <w:lvlJc w:val="left"/>
      <w:pPr>
        <w:ind w:left="4680" w:hanging="360"/>
      </w:pPr>
    </w:lvl>
    <w:lvl w:ilvl="7" w:tplc="49EEBE16" w:tentative="1">
      <w:start w:val="1"/>
      <w:numFmt w:val="lowerLetter"/>
      <w:lvlText w:val="%8."/>
      <w:lvlJc w:val="left"/>
      <w:pPr>
        <w:ind w:left="5400" w:hanging="360"/>
      </w:pPr>
    </w:lvl>
    <w:lvl w:ilvl="8" w:tplc="CD6EB52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24860CC">
      <w:start w:val="1"/>
      <w:numFmt w:val="lowerRoman"/>
      <w:lvlText w:val="(%1)"/>
      <w:lvlJc w:val="left"/>
      <w:pPr>
        <w:ind w:left="1080" w:hanging="720"/>
      </w:pPr>
      <w:rPr>
        <w:rFonts w:hint="default"/>
      </w:rPr>
    </w:lvl>
    <w:lvl w:ilvl="1" w:tplc="EB6E6B62" w:tentative="1">
      <w:start w:val="1"/>
      <w:numFmt w:val="lowerLetter"/>
      <w:lvlText w:val="%2."/>
      <w:lvlJc w:val="left"/>
      <w:pPr>
        <w:ind w:left="1440" w:hanging="360"/>
      </w:pPr>
    </w:lvl>
    <w:lvl w:ilvl="2" w:tplc="10D4FE6A" w:tentative="1">
      <w:start w:val="1"/>
      <w:numFmt w:val="lowerRoman"/>
      <w:lvlText w:val="%3."/>
      <w:lvlJc w:val="right"/>
      <w:pPr>
        <w:ind w:left="2160" w:hanging="180"/>
      </w:pPr>
    </w:lvl>
    <w:lvl w:ilvl="3" w:tplc="ED546396" w:tentative="1">
      <w:start w:val="1"/>
      <w:numFmt w:val="decimal"/>
      <w:lvlText w:val="%4."/>
      <w:lvlJc w:val="left"/>
      <w:pPr>
        <w:ind w:left="2880" w:hanging="360"/>
      </w:pPr>
    </w:lvl>
    <w:lvl w:ilvl="4" w:tplc="D18C8ECC" w:tentative="1">
      <w:start w:val="1"/>
      <w:numFmt w:val="lowerLetter"/>
      <w:lvlText w:val="%5."/>
      <w:lvlJc w:val="left"/>
      <w:pPr>
        <w:ind w:left="3600" w:hanging="360"/>
      </w:pPr>
    </w:lvl>
    <w:lvl w:ilvl="5" w:tplc="96301992" w:tentative="1">
      <w:start w:val="1"/>
      <w:numFmt w:val="lowerRoman"/>
      <w:lvlText w:val="%6."/>
      <w:lvlJc w:val="right"/>
      <w:pPr>
        <w:ind w:left="4320" w:hanging="180"/>
      </w:pPr>
    </w:lvl>
    <w:lvl w:ilvl="6" w:tplc="60C26F90" w:tentative="1">
      <w:start w:val="1"/>
      <w:numFmt w:val="decimal"/>
      <w:lvlText w:val="%7."/>
      <w:lvlJc w:val="left"/>
      <w:pPr>
        <w:ind w:left="5040" w:hanging="360"/>
      </w:pPr>
    </w:lvl>
    <w:lvl w:ilvl="7" w:tplc="7884BFDC" w:tentative="1">
      <w:start w:val="1"/>
      <w:numFmt w:val="lowerLetter"/>
      <w:lvlText w:val="%8."/>
      <w:lvlJc w:val="left"/>
      <w:pPr>
        <w:ind w:left="5760" w:hanging="360"/>
      </w:pPr>
    </w:lvl>
    <w:lvl w:ilvl="8" w:tplc="F7E4986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2665478">
      <w:start w:val="1"/>
      <w:numFmt w:val="decimal"/>
      <w:lvlText w:val="%1."/>
      <w:lvlJc w:val="left"/>
      <w:pPr>
        <w:ind w:left="360" w:hanging="360"/>
      </w:pPr>
    </w:lvl>
    <w:lvl w:ilvl="1" w:tplc="E478790E" w:tentative="1">
      <w:start w:val="1"/>
      <w:numFmt w:val="lowerLetter"/>
      <w:lvlText w:val="%2."/>
      <w:lvlJc w:val="left"/>
      <w:pPr>
        <w:ind w:left="1080" w:hanging="360"/>
      </w:pPr>
    </w:lvl>
    <w:lvl w:ilvl="2" w:tplc="AC6C3F0A" w:tentative="1">
      <w:start w:val="1"/>
      <w:numFmt w:val="lowerRoman"/>
      <w:lvlText w:val="%3."/>
      <w:lvlJc w:val="right"/>
      <w:pPr>
        <w:ind w:left="1800" w:hanging="180"/>
      </w:pPr>
    </w:lvl>
    <w:lvl w:ilvl="3" w:tplc="D436DCB8" w:tentative="1">
      <w:start w:val="1"/>
      <w:numFmt w:val="decimal"/>
      <w:lvlText w:val="%4."/>
      <w:lvlJc w:val="left"/>
      <w:pPr>
        <w:ind w:left="2520" w:hanging="360"/>
      </w:pPr>
    </w:lvl>
    <w:lvl w:ilvl="4" w:tplc="39F00F5A" w:tentative="1">
      <w:start w:val="1"/>
      <w:numFmt w:val="lowerLetter"/>
      <w:lvlText w:val="%5."/>
      <w:lvlJc w:val="left"/>
      <w:pPr>
        <w:ind w:left="3240" w:hanging="360"/>
      </w:pPr>
    </w:lvl>
    <w:lvl w:ilvl="5" w:tplc="7110EC52" w:tentative="1">
      <w:start w:val="1"/>
      <w:numFmt w:val="lowerRoman"/>
      <w:lvlText w:val="%6."/>
      <w:lvlJc w:val="right"/>
      <w:pPr>
        <w:ind w:left="3960" w:hanging="180"/>
      </w:pPr>
    </w:lvl>
    <w:lvl w:ilvl="6" w:tplc="8744D3F8" w:tentative="1">
      <w:start w:val="1"/>
      <w:numFmt w:val="decimal"/>
      <w:lvlText w:val="%7."/>
      <w:lvlJc w:val="left"/>
      <w:pPr>
        <w:ind w:left="4680" w:hanging="360"/>
      </w:pPr>
    </w:lvl>
    <w:lvl w:ilvl="7" w:tplc="4A74C48C" w:tentative="1">
      <w:start w:val="1"/>
      <w:numFmt w:val="lowerLetter"/>
      <w:lvlText w:val="%8."/>
      <w:lvlJc w:val="left"/>
      <w:pPr>
        <w:ind w:left="5400" w:hanging="360"/>
      </w:pPr>
    </w:lvl>
    <w:lvl w:ilvl="8" w:tplc="D5EE851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13C5770">
      <w:start w:val="1"/>
      <w:numFmt w:val="lowerRoman"/>
      <w:lvlText w:val="(%1)"/>
      <w:lvlJc w:val="left"/>
      <w:pPr>
        <w:ind w:left="1080" w:hanging="720"/>
      </w:pPr>
      <w:rPr>
        <w:rFonts w:hint="default"/>
        <w:b w:val="0"/>
      </w:rPr>
    </w:lvl>
    <w:lvl w:ilvl="1" w:tplc="EF5AFBA2" w:tentative="1">
      <w:start w:val="1"/>
      <w:numFmt w:val="lowerLetter"/>
      <w:lvlText w:val="%2."/>
      <w:lvlJc w:val="left"/>
      <w:pPr>
        <w:ind w:left="1440" w:hanging="360"/>
      </w:pPr>
    </w:lvl>
    <w:lvl w:ilvl="2" w:tplc="146485E6" w:tentative="1">
      <w:start w:val="1"/>
      <w:numFmt w:val="lowerRoman"/>
      <w:lvlText w:val="%3."/>
      <w:lvlJc w:val="right"/>
      <w:pPr>
        <w:ind w:left="2160" w:hanging="180"/>
      </w:pPr>
    </w:lvl>
    <w:lvl w:ilvl="3" w:tplc="57A0FC60" w:tentative="1">
      <w:start w:val="1"/>
      <w:numFmt w:val="decimal"/>
      <w:lvlText w:val="%4."/>
      <w:lvlJc w:val="left"/>
      <w:pPr>
        <w:ind w:left="2880" w:hanging="360"/>
      </w:pPr>
    </w:lvl>
    <w:lvl w:ilvl="4" w:tplc="7180B704" w:tentative="1">
      <w:start w:val="1"/>
      <w:numFmt w:val="lowerLetter"/>
      <w:lvlText w:val="%5."/>
      <w:lvlJc w:val="left"/>
      <w:pPr>
        <w:ind w:left="3600" w:hanging="360"/>
      </w:pPr>
    </w:lvl>
    <w:lvl w:ilvl="5" w:tplc="88187120" w:tentative="1">
      <w:start w:val="1"/>
      <w:numFmt w:val="lowerRoman"/>
      <w:lvlText w:val="%6."/>
      <w:lvlJc w:val="right"/>
      <w:pPr>
        <w:ind w:left="4320" w:hanging="180"/>
      </w:pPr>
    </w:lvl>
    <w:lvl w:ilvl="6" w:tplc="6F78D7D0" w:tentative="1">
      <w:start w:val="1"/>
      <w:numFmt w:val="decimal"/>
      <w:lvlText w:val="%7."/>
      <w:lvlJc w:val="left"/>
      <w:pPr>
        <w:ind w:left="5040" w:hanging="360"/>
      </w:pPr>
    </w:lvl>
    <w:lvl w:ilvl="7" w:tplc="D26E6146" w:tentative="1">
      <w:start w:val="1"/>
      <w:numFmt w:val="lowerLetter"/>
      <w:lvlText w:val="%8."/>
      <w:lvlJc w:val="left"/>
      <w:pPr>
        <w:ind w:left="5760" w:hanging="360"/>
      </w:pPr>
    </w:lvl>
    <w:lvl w:ilvl="8" w:tplc="15BE76F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4A826E6">
      <w:start w:val="1"/>
      <w:numFmt w:val="lowerRoman"/>
      <w:lvlText w:val="(%1)"/>
      <w:lvlJc w:val="left"/>
      <w:pPr>
        <w:ind w:left="1080" w:hanging="720"/>
      </w:pPr>
      <w:rPr>
        <w:rFonts w:hint="default"/>
      </w:rPr>
    </w:lvl>
    <w:lvl w:ilvl="1" w:tplc="B344BD70" w:tentative="1">
      <w:start w:val="1"/>
      <w:numFmt w:val="lowerLetter"/>
      <w:lvlText w:val="%2."/>
      <w:lvlJc w:val="left"/>
      <w:pPr>
        <w:ind w:left="1440" w:hanging="360"/>
      </w:pPr>
    </w:lvl>
    <w:lvl w:ilvl="2" w:tplc="F93C2C1C" w:tentative="1">
      <w:start w:val="1"/>
      <w:numFmt w:val="lowerRoman"/>
      <w:lvlText w:val="%3."/>
      <w:lvlJc w:val="right"/>
      <w:pPr>
        <w:ind w:left="2160" w:hanging="180"/>
      </w:pPr>
    </w:lvl>
    <w:lvl w:ilvl="3" w:tplc="A07E7E3A" w:tentative="1">
      <w:start w:val="1"/>
      <w:numFmt w:val="decimal"/>
      <w:lvlText w:val="%4."/>
      <w:lvlJc w:val="left"/>
      <w:pPr>
        <w:ind w:left="2880" w:hanging="360"/>
      </w:pPr>
    </w:lvl>
    <w:lvl w:ilvl="4" w:tplc="118A4280" w:tentative="1">
      <w:start w:val="1"/>
      <w:numFmt w:val="lowerLetter"/>
      <w:lvlText w:val="%5."/>
      <w:lvlJc w:val="left"/>
      <w:pPr>
        <w:ind w:left="3600" w:hanging="360"/>
      </w:pPr>
    </w:lvl>
    <w:lvl w:ilvl="5" w:tplc="8FE83A44" w:tentative="1">
      <w:start w:val="1"/>
      <w:numFmt w:val="lowerRoman"/>
      <w:lvlText w:val="%6."/>
      <w:lvlJc w:val="right"/>
      <w:pPr>
        <w:ind w:left="4320" w:hanging="180"/>
      </w:pPr>
    </w:lvl>
    <w:lvl w:ilvl="6" w:tplc="BC127DE2" w:tentative="1">
      <w:start w:val="1"/>
      <w:numFmt w:val="decimal"/>
      <w:lvlText w:val="%7."/>
      <w:lvlJc w:val="left"/>
      <w:pPr>
        <w:ind w:left="5040" w:hanging="360"/>
      </w:pPr>
    </w:lvl>
    <w:lvl w:ilvl="7" w:tplc="AEB86BB6" w:tentative="1">
      <w:start w:val="1"/>
      <w:numFmt w:val="lowerLetter"/>
      <w:lvlText w:val="%8."/>
      <w:lvlJc w:val="left"/>
      <w:pPr>
        <w:ind w:left="5760" w:hanging="360"/>
      </w:pPr>
    </w:lvl>
    <w:lvl w:ilvl="8" w:tplc="AC5CE38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2542FBC">
      <w:start w:val="1"/>
      <w:numFmt w:val="lowerRoman"/>
      <w:lvlText w:val="(%1)"/>
      <w:lvlJc w:val="left"/>
      <w:pPr>
        <w:ind w:left="1080" w:hanging="720"/>
      </w:pPr>
      <w:rPr>
        <w:rFonts w:hint="default"/>
      </w:rPr>
    </w:lvl>
    <w:lvl w:ilvl="1" w:tplc="974A7C44" w:tentative="1">
      <w:start w:val="1"/>
      <w:numFmt w:val="lowerLetter"/>
      <w:lvlText w:val="%2."/>
      <w:lvlJc w:val="left"/>
      <w:pPr>
        <w:ind w:left="1440" w:hanging="360"/>
      </w:pPr>
    </w:lvl>
    <w:lvl w:ilvl="2" w:tplc="BD88BEA6" w:tentative="1">
      <w:start w:val="1"/>
      <w:numFmt w:val="lowerRoman"/>
      <w:lvlText w:val="%3."/>
      <w:lvlJc w:val="right"/>
      <w:pPr>
        <w:ind w:left="2160" w:hanging="180"/>
      </w:pPr>
    </w:lvl>
    <w:lvl w:ilvl="3" w:tplc="6982F976" w:tentative="1">
      <w:start w:val="1"/>
      <w:numFmt w:val="decimal"/>
      <w:lvlText w:val="%4."/>
      <w:lvlJc w:val="left"/>
      <w:pPr>
        <w:ind w:left="2880" w:hanging="360"/>
      </w:pPr>
    </w:lvl>
    <w:lvl w:ilvl="4" w:tplc="AE545BEC" w:tentative="1">
      <w:start w:val="1"/>
      <w:numFmt w:val="lowerLetter"/>
      <w:lvlText w:val="%5."/>
      <w:lvlJc w:val="left"/>
      <w:pPr>
        <w:ind w:left="3600" w:hanging="360"/>
      </w:pPr>
    </w:lvl>
    <w:lvl w:ilvl="5" w:tplc="FD76520C" w:tentative="1">
      <w:start w:val="1"/>
      <w:numFmt w:val="lowerRoman"/>
      <w:lvlText w:val="%6."/>
      <w:lvlJc w:val="right"/>
      <w:pPr>
        <w:ind w:left="4320" w:hanging="180"/>
      </w:pPr>
    </w:lvl>
    <w:lvl w:ilvl="6" w:tplc="03C61AF0" w:tentative="1">
      <w:start w:val="1"/>
      <w:numFmt w:val="decimal"/>
      <w:lvlText w:val="%7."/>
      <w:lvlJc w:val="left"/>
      <w:pPr>
        <w:ind w:left="5040" w:hanging="360"/>
      </w:pPr>
    </w:lvl>
    <w:lvl w:ilvl="7" w:tplc="F014F358" w:tentative="1">
      <w:start w:val="1"/>
      <w:numFmt w:val="lowerLetter"/>
      <w:lvlText w:val="%8."/>
      <w:lvlJc w:val="left"/>
      <w:pPr>
        <w:ind w:left="5760" w:hanging="360"/>
      </w:pPr>
    </w:lvl>
    <w:lvl w:ilvl="8" w:tplc="F91C5B1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1B45D6A">
      <w:start w:val="1"/>
      <w:numFmt w:val="lowerRoman"/>
      <w:lvlText w:val="(%1)"/>
      <w:lvlJc w:val="left"/>
      <w:pPr>
        <w:ind w:left="1004" w:hanging="720"/>
      </w:pPr>
      <w:rPr>
        <w:rFonts w:hint="default"/>
        <w:b w:val="0"/>
      </w:rPr>
    </w:lvl>
    <w:lvl w:ilvl="1" w:tplc="33467E04" w:tentative="1">
      <w:start w:val="1"/>
      <w:numFmt w:val="lowerLetter"/>
      <w:lvlText w:val="%2."/>
      <w:lvlJc w:val="left"/>
      <w:pPr>
        <w:ind w:left="1364" w:hanging="360"/>
      </w:pPr>
    </w:lvl>
    <w:lvl w:ilvl="2" w:tplc="BD1C808A" w:tentative="1">
      <w:start w:val="1"/>
      <w:numFmt w:val="lowerRoman"/>
      <w:lvlText w:val="%3."/>
      <w:lvlJc w:val="right"/>
      <w:pPr>
        <w:ind w:left="2084" w:hanging="180"/>
      </w:pPr>
    </w:lvl>
    <w:lvl w:ilvl="3" w:tplc="CF4ADC5E" w:tentative="1">
      <w:start w:val="1"/>
      <w:numFmt w:val="decimal"/>
      <w:lvlText w:val="%4."/>
      <w:lvlJc w:val="left"/>
      <w:pPr>
        <w:ind w:left="2804" w:hanging="360"/>
      </w:pPr>
    </w:lvl>
    <w:lvl w:ilvl="4" w:tplc="82B86FBA" w:tentative="1">
      <w:start w:val="1"/>
      <w:numFmt w:val="lowerLetter"/>
      <w:lvlText w:val="%5."/>
      <w:lvlJc w:val="left"/>
      <w:pPr>
        <w:ind w:left="3524" w:hanging="360"/>
      </w:pPr>
    </w:lvl>
    <w:lvl w:ilvl="5" w:tplc="8D64BA4A" w:tentative="1">
      <w:start w:val="1"/>
      <w:numFmt w:val="lowerRoman"/>
      <w:lvlText w:val="%6."/>
      <w:lvlJc w:val="right"/>
      <w:pPr>
        <w:ind w:left="4244" w:hanging="180"/>
      </w:pPr>
    </w:lvl>
    <w:lvl w:ilvl="6" w:tplc="41A015E2" w:tentative="1">
      <w:start w:val="1"/>
      <w:numFmt w:val="decimal"/>
      <w:lvlText w:val="%7."/>
      <w:lvlJc w:val="left"/>
      <w:pPr>
        <w:ind w:left="4964" w:hanging="360"/>
      </w:pPr>
    </w:lvl>
    <w:lvl w:ilvl="7" w:tplc="FD0A2440" w:tentative="1">
      <w:start w:val="1"/>
      <w:numFmt w:val="lowerLetter"/>
      <w:lvlText w:val="%8."/>
      <w:lvlJc w:val="left"/>
      <w:pPr>
        <w:ind w:left="5684" w:hanging="360"/>
      </w:pPr>
    </w:lvl>
    <w:lvl w:ilvl="8" w:tplc="F142069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0A03D82">
      <w:start w:val="1"/>
      <w:numFmt w:val="decimal"/>
      <w:lvlText w:val="%1."/>
      <w:lvlJc w:val="left"/>
      <w:pPr>
        <w:ind w:left="360" w:hanging="360"/>
      </w:pPr>
      <w:rPr>
        <w:rFonts w:hint="default"/>
      </w:rPr>
    </w:lvl>
    <w:lvl w:ilvl="1" w:tplc="201E9B86" w:tentative="1">
      <w:start w:val="1"/>
      <w:numFmt w:val="lowerLetter"/>
      <w:lvlText w:val="%2."/>
      <w:lvlJc w:val="left"/>
      <w:pPr>
        <w:ind w:left="1080" w:hanging="360"/>
      </w:pPr>
    </w:lvl>
    <w:lvl w:ilvl="2" w:tplc="ED06B632" w:tentative="1">
      <w:start w:val="1"/>
      <w:numFmt w:val="lowerRoman"/>
      <w:lvlText w:val="%3."/>
      <w:lvlJc w:val="right"/>
      <w:pPr>
        <w:ind w:left="1800" w:hanging="180"/>
      </w:pPr>
    </w:lvl>
    <w:lvl w:ilvl="3" w:tplc="3A6CBA2E" w:tentative="1">
      <w:start w:val="1"/>
      <w:numFmt w:val="decimal"/>
      <w:lvlText w:val="%4."/>
      <w:lvlJc w:val="left"/>
      <w:pPr>
        <w:ind w:left="2520" w:hanging="360"/>
      </w:pPr>
    </w:lvl>
    <w:lvl w:ilvl="4" w:tplc="F10C1C60" w:tentative="1">
      <w:start w:val="1"/>
      <w:numFmt w:val="lowerLetter"/>
      <w:lvlText w:val="%5."/>
      <w:lvlJc w:val="left"/>
      <w:pPr>
        <w:ind w:left="3240" w:hanging="360"/>
      </w:pPr>
    </w:lvl>
    <w:lvl w:ilvl="5" w:tplc="1958CC9C" w:tentative="1">
      <w:start w:val="1"/>
      <w:numFmt w:val="lowerRoman"/>
      <w:lvlText w:val="%6."/>
      <w:lvlJc w:val="right"/>
      <w:pPr>
        <w:ind w:left="3960" w:hanging="180"/>
      </w:pPr>
    </w:lvl>
    <w:lvl w:ilvl="6" w:tplc="396A1A02" w:tentative="1">
      <w:start w:val="1"/>
      <w:numFmt w:val="decimal"/>
      <w:lvlText w:val="%7."/>
      <w:lvlJc w:val="left"/>
      <w:pPr>
        <w:ind w:left="4680" w:hanging="360"/>
      </w:pPr>
    </w:lvl>
    <w:lvl w:ilvl="7" w:tplc="3556A93E" w:tentative="1">
      <w:start w:val="1"/>
      <w:numFmt w:val="lowerLetter"/>
      <w:lvlText w:val="%8."/>
      <w:lvlJc w:val="left"/>
      <w:pPr>
        <w:ind w:left="5400" w:hanging="360"/>
      </w:pPr>
    </w:lvl>
    <w:lvl w:ilvl="8" w:tplc="22963400" w:tentative="1">
      <w:start w:val="1"/>
      <w:numFmt w:val="lowerRoman"/>
      <w:lvlText w:val="%9."/>
      <w:lvlJc w:val="right"/>
      <w:pPr>
        <w:ind w:left="6120" w:hanging="180"/>
      </w:pPr>
    </w:lvl>
  </w:abstractNum>
  <w:abstractNum w:abstractNumId="33" w15:restartNumberingAfterBreak="0">
    <w:nsid w:val="70106B88"/>
    <w:multiLevelType w:val="hybridMultilevel"/>
    <w:tmpl w:val="1AC2C594"/>
    <w:lvl w:ilvl="0" w:tplc="0C090003">
      <w:start w:val="1"/>
      <w:numFmt w:val="bullet"/>
      <w:lvlText w:val="o"/>
      <w:lvlJc w:val="left"/>
      <w:pPr>
        <w:ind w:left="720" w:hanging="360"/>
      </w:pPr>
      <w:rPr>
        <w:rFonts w:ascii="Courier New" w:hAnsi="Courier New" w:cs="Courier New" w:hint="default"/>
      </w:rPr>
    </w:lvl>
    <w:lvl w:ilvl="1" w:tplc="F8E4CA50">
      <w:start w:val="1"/>
      <w:numFmt w:val="bullet"/>
      <w:lvlText w:val="o"/>
      <w:lvlJc w:val="left"/>
      <w:pPr>
        <w:ind w:left="1440" w:hanging="360"/>
      </w:pPr>
      <w:rPr>
        <w:rFonts w:ascii="Courier New" w:hAnsi="Courier New" w:cs="Courier New" w:hint="default"/>
      </w:rPr>
    </w:lvl>
    <w:lvl w:ilvl="2" w:tplc="F0488FC2">
      <w:start w:val="1"/>
      <w:numFmt w:val="bullet"/>
      <w:lvlText w:val=""/>
      <w:lvlJc w:val="left"/>
      <w:pPr>
        <w:ind w:left="2160" w:hanging="360"/>
      </w:pPr>
      <w:rPr>
        <w:rFonts w:ascii="Wingdings" w:hAnsi="Wingdings" w:hint="default"/>
      </w:rPr>
    </w:lvl>
    <w:lvl w:ilvl="3" w:tplc="6FD49A8A">
      <w:start w:val="1"/>
      <w:numFmt w:val="bullet"/>
      <w:lvlText w:val=""/>
      <w:lvlJc w:val="left"/>
      <w:pPr>
        <w:ind w:left="2880" w:hanging="360"/>
      </w:pPr>
      <w:rPr>
        <w:rFonts w:ascii="Symbol" w:hAnsi="Symbol" w:hint="default"/>
      </w:rPr>
    </w:lvl>
    <w:lvl w:ilvl="4" w:tplc="447837EC">
      <w:start w:val="1"/>
      <w:numFmt w:val="bullet"/>
      <w:lvlText w:val="o"/>
      <w:lvlJc w:val="left"/>
      <w:pPr>
        <w:ind w:left="3600" w:hanging="360"/>
      </w:pPr>
      <w:rPr>
        <w:rFonts w:ascii="Courier New" w:hAnsi="Courier New" w:cs="Courier New" w:hint="default"/>
      </w:rPr>
    </w:lvl>
    <w:lvl w:ilvl="5" w:tplc="C600A262">
      <w:start w:val="1"/>
      <w:numFmt w:val="bullet"/>
      <w:lvlText w:val=""/>
      <w:lvlJc w:val="left"/>
      <w:pPr>
        <w:ind w:left="4320" w:hanging="360"/>
      </w:pPr>
      <w:rPr>
        <w:rFonts w:ascii="Wingdings" w:hAnsi="Wingdings" w:hint="default"/>
      </w:rPr>
    </w:lvl>
    <w:lvl w:ilvl="6" w:tplc="0DE21938">
      <w:start w:val="1"/>
      <w:numFmt w:val="bullet"/>
      <w:lvlText w:val=""/>
      <w:lvlJc w:val="left"/>
      <w:pPr>
        <w:ind w:left="5040" w:hanging="360"/>
      </w:pPr>
      <w:rPr>
        <w:rFonts w:ascii="Symbol" w:hAnsi="Symbol" w:hint="default"/>
      </w:rPr>
    </w:lvl>
    <w:lvl w:ilvl="7" w:tplc="B878714A">
      <w:start w:val="1"/>
      <w:numFmt w:val="bullet"/>
      <w:lvlText w:val="o"/>
      <w:lvlJc w:val="left"/>
      <w:pPr>
        <w:ind w:left="5760" w:hanging="360"/>
      </w:pPr>
      <w:rPr>
        <w:rFonts w:ascii="Courier New" w:hAnsi="Courier New" w:cs="Courier New" w:hint="default"/>
      </w:rPr>
    </w:lvl>
    <w:lvl w:ilvl="8" w:tplc="941ED786">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5B367ACE">
      <w:start w:val="1"/>
      <w:numFmt w:val="lowerRoman"/>
      <w:lvlText w:val="(%1)"/>
      <w:lvlJc w:val="left"/>
      <w:pPr>
        <w:ind w:left="1080" w:hanging="720"/>
      </w:pPr>
      <w:rPr>
        <w:rFonts w:hint="default"/>
      </w:rPr>
    </w:lvl>
    <w:lvl w:ilvl="1" w:tplc="C76617A2" w:tentative="1">
      <w:start w:val="1"/>
      <w:numFmt w:val="lowerLetter"/>
      <w:lvlText w:val="%2."/>
      <w:lvlJc w:val="left"/>
      <w:pPr>
        <w:ind w:left="1440" w:hanging="360"/>
      </w:pPr>
    </w:lvl>
    <w:lvl w:ilvl="2" w:tplc="FEC09B90" w:tentative="1">
      <w:start w:val="1"/>
      <w:numFmt w:val="lowerRoman"/>
      <w:lvlText w:val="%3."/>
      <w:lvlJc w:val="right"/>
      <w:pPr>
        <w:ind w:left="2160" w:hanging="180"/>
      </w:pPr>
    </w:lvl>
    <w:lvl w:ilvl="3" w:tplc="9078DE2A" w:tentative="1">
      <w:start w:val="1"/>
      <w:numFmt w:val="decimal"/>
      <w:lvlText w:val="%4."/>
      <w:lvlJc w:val="left"/>
      <w:pPr>
        <w:ind w:left="2880" w:hanging="360"/>
      </w:pPr>
    </w:lvl>
    <w:lvl w:ilvl="4" w:tplc="7AFA702C" w:tentative="1">
      <w:start w:val="1"/>
      <w:numFmt w:val="lowerLetter"/>
      <w:lvlText w:val="%5."/>
      <w:lvlJc w:val="left"/>
      <w:pPr>
        <w:ind w:left="3600" w:hanging="360"/>
      </w:pPr>
    </w:lvl>
    <w:lvl w:ilvl="5" w:tplc="A37E9B12" w:tentative="1">
      <w:start w:val="1"/>
      <w:numFmt w:val="lowerRoman"/>
      <w:lvlText w:val="%6."/>
      <w:lvlJc w:val="right"/>
      <w:pPr>
        <w:ind w:left="4320" w:hanging="180"/>
      </w:pPr>
    </w:lvl>
    <w:lvl w:ilvl="6" w:tplc="6DF83360" w:tentative="1">
      <w:start w:val="1"/>
      <w:numFmt w:val="decimal"/>
      <w:lvlText w:val="%7."/>
      <w:lvlJc w:val="left"/>
      <w:pPr>
        <w:ind w:left="5040" w:hanging="360"/>
      </w:pPr>
    </w:lvl>
    <w:lvl w:ilvl="7" w:tplc="3B6A9B70" w:tentative="1">
      <w:start w:val="1"/>
      <w:numFmt w:val="lowerLetter"/>
      <w:lvlText w:val="%8."/>
      <w:lvlJc w:val="left"/>
      <w:pPr>
        <w:ind w:left="5760" w:hanging="360"/>
      </w:pPr>
    </w:lvl>
    <w:lvl w:ilvl="8" w:tplc="8EB4181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166B982">
      <w:start w:val="1"/>
      <w:numFmt w:val="decimal"/>
      <w:lvlText w:val="%1."/>
      <w:lvlJc w:val="left"/>
      <w:pPr>
        <w:ind w:left="360" w:hanging="360"/>
      </w:pPr>
      <w:rPr>
        <w:rFonts w:hint="default"/>
      </w:rPr>
    </w:lvl>
    <w:lvl w:ilvl="1" w:tplc="297E4484" w:tentative="1">
      <w:start w:val="1"/>
      <w:numFmt w:val="lowerLetter"/>
      <w:lvlText w:val="%2."/>
      <w:lvlJc w:val="left"/>
      <w:pPr>
        <w:ind w:left="1080" w:hanging="360"/>
      </w:pPr>
    </w:lvl>
    <w:lvl w:ilvl="2" w:tplc="FE58FA48" w:tentative="1">
      <w:start w:val="1"/>
      <w:numFmt w:val="lowerRoman"/>
      <w:lvlText w:val="%3."/>
      <w:lvlJc w:val="right"/>
      <w:pPr>
        <w:ind w:left="1800" w:hanging="180"/>
      </w:pPr>
    </w:lvl>
    <w:lvl w:ilvl="3" w:tplc="4F9EEB30" w:tentative="1">
      <w:start w:val="1"/>
      <w:numFmt w:val="decimal"/>
      <w:lvlText w:val="%4."/>
      <w:lvlJc w:val="left"/>
      <w:pPr>
        <w:ind w:left="2520" w:hanging="360"/>
      </w:pPr>
    </w:lvl>
    <w:lvl w:ilvl="4" w:tplc="1DC6C046" w:tentative="1">
      <w:start w:val="1"/>
      <w:numFmt w:val="lowerLetter"/>
      <w:lvlText w:val="%5."/>
      <w:lvlJc w:val="left"/>
      <w:pPr>
        <w:ind w:left="3240" w:hanging="360"/>
      </w:pPr>
    </w:lvl>
    <w:lvl w:ilvl="5" w:tplc="C86A2996" w:tentative="1">
      <w:start w:val="1"/>
      <w:numFmt w:val="lowerRoman"/>
      <w:lvlText w:val="%6."/>
      <w:lvlJc w:val="right"/>
      <w:pPr>
        <w:ind w:left="3960" w:hanging="180"/>
      </w:pPr>
    </w:lvl>
    <w:lvl w:ilvl="6" w:tplc="DD7C8ACA" w:tentative="1">
      <w:start w:val="1"/>
      <w:numFmt w:val="decimal"/>
      <w:lvlText w:val="%7."/>
      <w:lvlJc w:val="left"/>
      <w:pPr>
        <w:ind w:left="4680" w:hanging="360"/>
      </w:pPr>
    </w:lvl>
    <w:lvl w:ilvl="7" w:tplc="D3F4B48A" w:tentative="1">
      <w:start w:val="1"/>
      <w:numFmt w:val="lowerLetter"/>
      <w:lvlText w:val="%8."/>
      <w:lvlJc w:val="left"/>
      <w:pPr>
        <w:ind w:left="5400" w:hanging="360"/>
      </w:pPr>
    </w:lvl>
    <w:lvl w:ilvl="8" w:tplc="B22A6F4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A94A7D6">
      <w:start w:val="1"/>
      <w:numFmt w:val="lowerRoman"/>
      <w:lvlText w:val="(%1)"/>
      <w:lvlJc w:val="left"/>
      <w:pPr>
        <w:ind w:left="1080" w:hanging="720"/>
      </w:pPr>
      <w:rPr>
        <w:rFonts w:hint="default"/>
      </w:rPr>
    </w:lvl>
    <w:lvl w:ilvl="1" w:tplc="2FD6A848" w:tentative="1">
      <w:start w:val="1"/>
      <w:numFmt w:val="lowerLetter"/>
      <w:lvlText w:val="%2."/>
      <w:lvlJc w:val="left"/>
      <w:pPr>
        <w:ind w:left="1440" w:hanging="360"/>
      </w:pPr>
    </w:lvl>
    <w:lvl w:ilvl="2" w:tplc="73B08D68" w:tentative="1">
      <w:start w:val="1"/>
      <w:numFmt w:val="lowerRoman"/>
      <w:lvlText w:val="%3."/>
      <w:lvlJc w:val="right"/>
      <w:pPr>
        <w:ind w:left="2160" w:hanging="180"/>
      </w:pPr>
    </w:lvl>
    <w:lvl w:ilvl="3" w:tplc="770C6FE8" w:tentative="1">
      <w:start w:val="1"/>
      <w:numFmt w:val="decimal"/>
      <w:lvlText w:val="%4."/>
      <w:lvlJc w:val="left"/>
      <w:pPr>
        <w:ind w:left="2880" w:hanging="360"/>
      </w:pPr>
    </w:lvl>
    <w:lvl w:ilvl="4" w:tplc="B7829D62" w:tentative="1">
      <w:start w:val="1"/>
      <w:numFmt w:val="lowerLetter"/>
      <w:lvlText w:val="%5."/>
      <w:lvlJc w:val="left"/>
      <w:pPr>
        <w:ind w:left="3600" w:hanging="360"/>
      </w:pPr>
    </w:lvl>
    <w:lvl w:ilvl="5" w:tplc="2A1868EE" w:tentative="1">
      <w:start w:val="1"/>
      <w:numFmt w:val="lowerRoman"/>
      <w:lvlText w:val="%6."/>
      <w:lvlJc w:val="right"/>
      <w:pPr>
        <w:ind w:left="4320" w:hanging="180"/>
      </w:pPr>
    </w:lvl>
    <w:lvl w:ilvl="6" w:tplc="F474B950" w:tentative="1">
      <w:start w:val="1"/>
      <w:numFmt w:val="decimal"/>
      <w:lvlText w:val="%7."/>
      <w:lvlJc w:val="left"/>
      <w:pPr>
        <w:ind w:left="5040" w:hanging="360"/>
      </w:pPr>
    </w:lvl>
    <w:lvl w:ilvl="7" w:tplc="E3585A5A" w:tentative="1">
      <w:start w:val="1"/>
      <w:numFmt w:val="lowerLetter"/>
      <w:lvlText w:val="%8."/>
      <w:lvlJc w:val="left"/>
      <w:pPr>
        <w:ind w:left="5760" w:hanging="360"/>
      </w:pPr>
    </w:lvl>
    <w:lvl w:ilvl="8" w:tplc="A05A4C8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11C54CE">
      <w:start w:val="1"/>
      <w:numFmt w:val="decimal"/>
      <w:lvlText w:val="%1."/>
      <w:lvlJc w:val="left"/>
      <w:pPr>
        <w:ind w:left="360" w:hanging="360"/>
      </w:pPr>
      <w:rPr>
        <w:rFonts w:hint="default"/>
      </w:rPr>
    </w:lvl>
    <w:lvl w:ilvl="1" w:tplc="F8849224" w:tentative="1">
      <w:start w:val="1"/>
      <w:numFmt w:val="lowerLetter"/>
      <w:lvlText w:val="%2."/>
      <w:lvlJc w:val="left"/>
      <w:pPr>
        <w:ind w:left="1080" w:hanging="360"/>
      </w:pPr>
    </w:lvl>
    <w:lvl w:ilvl="2" w:tplc="17DA49BC" w:tentative="1">
      <w:start w:val="1"/>
      <w:numFmt w:val="lowerRoman"/>
      <w:lvlText w:val="%3."/>
      <w:lvlJc w:val="right"/>
      <w:pPr>
        <w:ind w:left="1800" w:hanging="180"/>
      </w:pPr>
    </w:lvl>
    <w:lvl w:ilvl="3" w:tplc="3FB8D54C" w:tentative="1">
      <w:start w:val="1"/>
      <w:numFmt w:val="decimal"/>
      <w:lvlText w:val="%4."/>
      <w:lvlJc w:val="left"/>
      <w:pPr>
        <w:ind w:left="2520" w:hanging="360"/>
      </w:pPr>
    </w:lvl>
    <w:lvl w:ilvl="4" w:tplc="4BB0F952" w:tentative="1">
      <w:start w:val="1"/>
      <w:numFmt w:val="lowerLetter"/>
      <w:lvlText w:val="%5."/>
      <w:lvlJc w:val="left"/>
      <w:pPr>
        <w:ind w:left="3240" w:hanging="360"/>
      </w:pPr>
    </w:lvl>
    <w:lvl w:ilvl="5" w:tplc="5CDA9090" w:tentative="1">
      <w:start w:val="1"/>
      <w:numFmt w:val="lowerRoman"/>
      <w:lvlText w:val="%6."/>
      <w:lvlJc w:val="right"/>
      <w:pPr>
        <w:ind w:left="3960" w:hanging="180"/>
      </w:pPr>
    </w:lvl>
    <w:lvl w:ilvl="6" w:tplc="8FCE4D2A" w:tentative="1">
      <w:start w:val="1"/>
      <w:numFmt w:val="decimal"/>
      <w:lvlText w:val="%7."/>
      <w:lvlJc w:val="left"/>
      <w:pPr>
        <w:ind w:left="4680" w:hanging="360"/>
      </w:pPr>
    </w:lvl>
    <w:lvl w:ilvl="7" w:tplc="AA4CA7A6" w:tentative="1">
      <w:start w:val="1"/>
      <w:numFmt w:val="lowerLetter"/>
      <w:lvlText w:val="%8."/>
      <w:lvlJc w:val="left"/>
      <w:pPr>
        <w:ind w:left="5400" w:hanging="360"/>
      </w:pPr>
    </w:lvl>
    <w:lvl w:ilvl="8" w:tplc="26D8A81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8AC6B0A">
      <w:start w:val="1"/>
      <w:numFmt w:val="decimal"/>
      <w:lvlText w:val="%1."/>
      <w:lvlJc w:val="left"/>
      <w:pPr>
        <w:ind w:left="360" w:hanging="360"/>
      </w:pPr>
      <w:rPr>
        <w:rFonts w:hint="default"/>
      </w:rPr>
    </w:lvl>
    <w:lvl w:ilvl="1" w:tplc="FA5C27C2" w:tentative="1">
      <w:start w:val="1"/>
      <w:numFmt w:val="lowerLetter"/>
      <w:lvlText w:val="%2."/>
      <w:lvlJc w:val="left"/>
      <w:pPr>
        <w:ind w:left="1080" w:hanging="360"/>
      </w:pPr>
    </w:lvl>
    <w:lvl w:ilvl="2" w:tplc="C4300FA4" w:tentative="1">
      <w:start w:val="1"/>
      <w:numFmt w:val="lowerRoman"/>
      <w:lvlText w:val="%3."/>
      <w:lvlJc w:val="right"/>
      <w:pPr>
        <w:ind w:left="1800" w:hanging="180"/>
      </w:pPr>
    </w:lvl>
    <w:lvl w:ilvl="3" w:tplc="84205E62" w:tentative="1">
      <w:start w:val="1"/>
      <w:numFmt w:val="decimal"/>
      <w:lvlText w:val="%4."/>
      <w:lvlJc w:val="left"/>
      <w:pPr>
        <w:ind w:left="2520" w:hanging="360"/>
      </w:pPr>
    </w:lvl>
    <w:lvl w:ilvl="4" w:tplc="3478336C" w:tentative="1">
      <w:start w:val="1"/>
      <w:numFmt w:val="lowerLetter"/>
      <w:lvlText w:val="%5."/>
      <w:lvlJc w:val="left"/>
      <w:pPr>
        <w:ind w:left="3240" w:hanging="360"/>
      </w:pPr>
    </w:lvl>
    <w:lvl w:ilvl="5" w:tplc="35427C76" w:tentative="1">
      <w:start w:val="1"/>
      <w:numFmt w:val="lowerRoman"/>
      <w:lvlText w:val="%6."/>
      <w:lvlJc w:val="right"/>
      <w:pPr>
        <w:ind w:left="3960" w:hanging="180"/>
      </w:pPr>
    </w:lvl>
    <w:lvl w:ilvl="6" w:tplc="5E0670D0" w:tentative="1">
      <w:start w:val="1"/>
      <w:numFmt w:val="decimal"/>
      <w:lvlText w:val="%7."/>
      <w:lvlJc w:val="left"/>
      <w:pPr>
        <w:ind w:left="4680" w:hanging="360"/>
      </w:pPr>
    </w:lvl>
    <w:lvl w:ilvl="7" w:tplc="69B00630" w:tentative="1">
      <w:start w:val="1"/>
      <w:numFmt w:val="lowerLetter"/>
      <w:lvlText w:val="%8."/>
      <w:lvlJc w:val="left"/>
      <w:pPr>
        <w:ind w:left="5400" w:hanging="360"/>
      </w:pPr>
    </w:lvl>
    <w:lvl w:ilvl="8" w:tplc="C61A6D0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2"/>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29"/>
    <w:rsid w:val="0000207A"/>
    <w:rsid w:val="00067A26"/>
    <w:rsid w:val="00151A5D"/>
    <w:rsid w:val="00460BB4"/>
    <w:rsid w:val="00565FE1"/>
    <w:rsid w:val="005B3D29"/>
    <w:rsid w:val="00665D7F"/>
    <w:rsid w:val="00E256F1"/>
    <w:rsid w:val="00E311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908C"/>
  <w15:docId w15:val="{581C910C-C0F3-42C1-BDAB-604F008B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6190</RACS_x0020_ID>
    <Approved_x0020_Provider xmlns="a8338b6e-77a6-4851-82b6-98166143ffdd">Yorke and Northern Local Health Network Incorporated</Approved_x0020_Provider>
    <Management_x0020_Company_x0020_ID xmlns="a8338b6e-77a6-4851-82b6-98166143ffdd" xsi:nil="true"/>
    <Home xmlns="a8338b6e-77a6-4851-82b6-98166143ffdd">Wakefield Aged Care Service</Home>
    <Signed xmlns="a8338b6e-77a6-4851-82b6-98166143ffdd" xsi:nil="true"/>
    <Uploaded xmlns="a8338b6e-77a6-4851-82b6-98166143ffdd">False</Uploaded>
    <Management_x0020_Company xmlns="a8338b6e-77a6-4851-82b6-98166143ffdd" xsi:nil="true"/>
    <Doc_x0020_Date xmlns="a8338b6e-77a6-4851-82b6-98166143ffdd">2022-02-03T00:01:00+00:00</Doc_x0020_Date>
    <CSI_x0020_ID xmlns="a8338b6e-77a6-4851-82b6-98166143ffdd" xsi:nil="true"/>
    <Case_x0020_ID xmlns="a8338b6e-77a6-4851-82b6-98166143ffdd" xsi:nil="true"/>
    <Approved_x0020_Provider_x0020_ID xmlns="a8338b6e-77a6-4851-82b6-98166143ffdd">78F8F111-F2AC-E911-A0D9-005056922186</Approved_x0020_Provider_x0020_ID>
    <Location xmlns="a8338b6e-77a6-4851-82b6-98166143ffdd" xsi:nil="true"/>
    <Home_x0020_ID xmlns="a8338b6e-77a6-4851-82b6-98166143ffdd">C9FD2E1C-7CF4-DC11-AD41-005056922186</Home_x0020_ID>
    <State xmlns="a8338b6e-77a6-4851-82b6-98166143ffdd">SA</State>
    <Doc_x0020_Sent_Received_x0020_Date xmlns="a8338b6e-77a6-4851-82b6-98166143ffdd">2022-02-03T00:00:00+00:00</Doc_x0020_Sent_Received_x0020_Date>
    <Activity_x0020_ID xmlns="a8338b6e-77a6-4851-82b6-98166143ffdd">0CA0D7E4-54C9-E911-BF38-005056922186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A7A6B35-C268-4C68-A46A-DEBA7ED0D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3BC2D6E6-BA83-4EBB-81E7-D116E9B8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2022-03-02T00:36:00Z</dcterms:created>
  <dcterms:modified xsi:type="dcterms:W3CDTF">2022-03-02T00:37:00Z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