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BE34C" w14:textId="77777777" w:rsidR="00A25582" w:rsidRPr="003C6EC2" w:rsidRDefault="005222E3" w:rsidP="00A2558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55BE4FF" wp14:editId="555BE50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12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55BE501" wp14:editId="555BE5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843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Wesley Mission Brisbane - Community Care (South Coast)</w:t>
      </w:r>
      <w:r w:rsidRPr="003C6EC2">
        <w:rPr>
          <w:rFonts w:ascii="Arial Black" w:hAnsi="Arial Black"/>
        </w:rPr>
        <w:t xml:space="preserve"> </w:t>
      </w:r>
    </w:p>
    <w:p w14:paraId="555BE34D" w14:textId="77777777" w:rsidR="00A25582" w:rsidRPr="003C6EC2" w:rsidRDefault="005222E3" w:rsidP="00A25582">
      <w:pPr>
        <w:pStyle w:val="Title"/>
        <w:spacing w:before="360" w:after="480"/>
      </w:pPr>
      <w:r w:rsidRPr="003C6EC2">
        <w:rPr>
          <w:rFonts w:ascii="Arial Black" w:eastAsia="Calibri" w:hAnsi="Arial Black"/>
          <w:sz w:val="56"/>
        </w:rPr>
        <w:t>Performance Report</w:t>
      </w:r>
    </w:p>
    <w:p w14:paraId="555BE34E" w14:textId="77777777" w:rsidR="00A25582" w:rsidRPr="003C6EC2" w:rsidRDefault="005222E3" w:rsidP="00A2558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Arundel Service Hub, 88 Allied Drive </w:t>
      </w:r>
      <w:r w:rsidRPr="003C6EC2">
        <w:rPr>
          <w:color w:val="FFFFFF" w:themeColor="background1"/>
          <w:sz w:val="28"/>
        </w:rPr>
        <w:br/>
        <w:t>ARUNDEL QLD 4214</w:t>
      </w:r>
      <w:r w:rsidRPr="003C6EC2">
        <w:rPr>
          <w:color w:val="FFFFFF" w:themeColor="background1"/>
          <w:sz w:val="28"/>
        </w:rPr>
        <w:br/>
      </w:r>
      <w:r w:rsidRPr="003C6EC2">
        <w:rPr>
          <w:rFonts w:eastAsia="Calibri"/>
          <w:color w:val="FFFFFF" w:themeColor="background1"/>
          <w:sz w:val="28"/>
          <w:szCs w:val="56"/>
          <w:lang w:eastAsia="en-US"/>
        </w:rPr>
        <w:t>Phone number: 1300 552 568</w:t>
      </w:r>
    </w:p>
    <w:p w14:paraId="555BE34F" w14:textId="77777777" w:rsidR="00A25582" w:rsidRDefault="005222E3" w:rsidP="00A255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700286 </w:t>
      </w:r>
    </w:p>
    <w:p w14:paraId="555BE350" w14:textId="77777777" w:rsidR="00A25582" w:rsidRPr="003C6EC2" w:rsidRDefault="005222E3" w:rsidP="00A255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555BE351" w14:textId="77777777" w:rsidR="00A25582" w:rsidRPr="003C6EC2" w:rsidRDefault="005222E3" w:rsidP="00A25582">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24 August 2021 to 25 August 2021</w:t>
      </w:r>
    </w:p>
    <w:p w14:paraId="555BE352" w14:textId="70D9E827" w:rsidR="00A25582" w:rsidRPr="00BC7507" w:rsidRDefault="005222E3" w:rsidP="00A25582">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DE3185" w:rsidRPr="00DE3185">
        <w:rPr>
          <w:color w:val="FFFFFF" w:themeColor="background1"/>
          <w:sz w:val="28"/>
          <w:szCs w:val="28"/>
        </w:rPr>
        <w:t>20</w:t>
      </w:r>
      <w:r w:rsidR="00BC7507" w:rsidRPr="00BC7507">
        <w:rPr>
          <w:color w:val="FFFFFF" w:themeColor="background1"/>
          <w:sz w:val="28"/>
          <w:szCs w:val="28"/>
        </w:rPr>
        <w:t xml:space="preserve"> December 2021</w:t>
      </w:r>
    </w:p>
    <w:p w14:paraId="555BE353" w14:textId="77777777" w:rsidR="00A25582" w:rsidRPr="003C6EC2" w:rsidRDefault="00A25582" w:rsidP="00A25582">
      <w:pPr>
        <w:tabs>
          <w:tab w:val="left" w:pos="2127"/>
        </w:tabs>
        <w:spacing w:before="120"/>
        <w:rPr>
          <w:rFonts w:eastAsia="Calibri"/>
          <w:b/>
          <w:color w:val="FFFFFF" w:themeColor="background1"/>
          <w:sz w:val="28"/>
          <w:szCs w:val="56"/>
          <w:lang w:eastAsia="en-US"/>
        </w:rPr>
      </w:pPr>
    </w:p>
    <w:p w14:paraId="555BE354" w14:textId="77777777" w:rsidR="00A25582" w:rsidRDefault="00A25582" w:rsidP="00A25582">
      <w:pPr>
        <w:pStyle w:val="Heading1"/>
        <w:sectPr w:rsidR="00A25582" w:rsidSect="00A25582">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55BE355" w14:textId="77777777" w:rsidR="00A25582" w:rsidRDefault="005222E3" w:rsidP="00A25582">
      <w:pPr>
        <w:pStyle w:val="Heading1"/>
      </w:pPr>
      <w:r>
        <w:lastRenderedPageBreak/>
        <w:t>Performance report prepared by</w:t>
      </w:r>
    </w:p>
    <w:p w14:paraId="555BE356" w14:textId="2B09B8BA" w:rsidR="00A25582" w:rsidRDefault="0008578B" w:rsidP="00A25582">
      <w:r w:rsidRPr="0008578B">
        <w:rPr>
          <w:rFonts w:cs="Times New Roman"/>
          <w:color w:val="000000" w:themeColor="text1"/>
        </w:rPr>
        <w:t>Gerard McNamara</w:t>
      </w:r>
      <w:r w:rsidR="005222E3" w:rsidRPr="00AC2E75">
        <w:rPr>
          <w:rFonts w:cs="Times New Roman"/>
          <w:color w:val="0000FF"/>
        </w:rPr>
        <w:t>,</w:t>
      </w:r>
      <w:r w:rsidR="005222E3">
        <w:t xml:space="preserve"> delegate of the Aged Care Quality and Safety Commissioner.</w:t>
      </w:r>
    </w:p>
    <w:p w14:paraId="555BE357" w14:textId="77777777" w:rsidR="00A25582" w:rsidRDefault="005222E3" w:rsidP="00A25582">
      <w:pPr>
        <w:pStyle w:val="Heading1"/>
      </w:pPr>
      <w:r>
        <w:t>Publication of report</w:t>
      </w:r>
    </w:p>
    <w:p w14:paraId="555BE358" w14:textId="77777777" w:rsidR="00A25582" w:rsidRDefault="005222E3" w:rsidP="00A2558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55BE359" w14:textId="77777777" w:rsidR="00A25582" w:rsidRDefault="005222E3" w:rsidP="00A25582">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55BE35A" w14:textId="77777777" w:rsidR="00A25582" w:rsidRPr="00D867A2" w:rsidRDefault="005222E3" w:rsidP="00A25582">
      <w:pPr>
        <w:tabs>
          <w:tab w:val="left" w:pos="4111"/>
        </w:tabs>
        <w:rPr>
          <w:color w:val="auto"/>
        </w:rPr>
      </w:pPr>
      <w:bookmarkStart w:id="0" w:name="HcsServicesFullListWithAddress"/>
      <w:r w:rsidRPr="00D867A2">
        <w:rPr>
          <w:b/>
          <w:bCs/>
          <w:color w:val="auto"/>
        </w:rPr>
        <w:t>Home Care:</w:t>
      </w:r>
    </w:p>
    <w:p w14:paraId="555BE35B" w14:textId="77777777" w:rsidR="00A25582" w:rsidRPr="00D867A2" w:rsidRDefault="005222E3" w:rsidP="00523244">
      <w:pPr>
        <w:numPr>
          <w:ilvl w:val="0"/>
          <w:numId w:val="21"/>
        </w:numPr>
        <w:tabs>
          <w:tab w:val="left" w:pos="4111"/>
        </w:tabs>
        <w:spacing w:before="0"/>
        <w:rPr>
          <w:color w:val="auto"/>
        </w:rPr>
      </w:pPr>
      <w:r w:rsidRPr="00D867A2">
        <w:rPr>
          <w:color w:val="auto"/>
        </w:rPr>
        <w:t>Wesley Mission Brisbane - Community Care (South Coast - CACP), 18436, Arundel Service Hub, 88 Allied Drive, ARUNDEL QLD 4214</w:t>
      </w:r>
    </w:p>
    <w:p w14:paraId="555BE35C" w14:textId="77777777" w:rsidR="00A25582" w:rsidRPr="00D867A2" w:rsidRDefault="005222E3" w:rsidP="00523244">
      <w:pPr>
        <w:numPr>
          <w:ilvl w:val="0"/>
          <w:numId w:val="21"/>
        </w:numPr>
        <w:tabs>
          <w:tab w:val="left" w:pos="4111"/>
        </w:tabs>
        <w:spacing w:after="0"/>
        <w:rPr>
          <w:color w:val="auto"/>
        </w:rPr>
      </w:pPr>
      <w:r w:rsidRPr="00D867A2">
        <w:rPr>
          <w:color w:val="auto"/>
        </w:rPr>
        <w:t>Wesley Mission Brisbane - Community Care (South Coast), 18437, Arundel Service Hub, 88 Allied Drive, ARUNDEL QLD 4214</w:t>
      </w:r>
    </w:p>
    <w:bookmarkEnd w:id="0"/>
    <w:p w14:paraId="555BE35E" w14:textId="77777777" w:rsidR="00A25582" w:rsidRPr="0094564F" w:rsidRDefault="005222E3" w:rsidP="00A2558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03A8F" w14:paraId="555BE364" w14:textId="77777777" w:rsidTr="00A25582">
        <w:trPr>
          <w:trHeight w:val="227"/>
        </w:trPr>
        <w:tc>
          <w:tcPr>
            <w:tcW w:w="3942" w:type="pct"/>
            <w:shd w:val="clear" w:color="auto" w:fill="auto"/>
          </w:tcPr>
          <w:p w14:paraId="555BE362" w14:textId="77777777" w:rsidR="00A25582" w:rsidRPr="001E6954" w:rsidRDefault="005222E3" w:rsidP="00A2558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555BE363" w14:textId="5184093C" w:rsidR="00A25582" w:rsidRPr="001E6954" w:rsidRDefault="005222E3" w:rsidP="00A25582">
            <w:pPr>
              <w:keepNext/>
              <w:spacing w:before="40" w:after="40" w:line="240" w:lineRule="auto"/>
              <w:jc w:val="right"/>
              <w:rPr>
                <w:b/>
                <w:bCs/>
                <w:iCs/>
                <w:color w:val="00577D"/>
                <w:szCs w:val="40"/>
              </w:rPr>
            </w:pPr>
            <w:r w:rsidRPr="001E6954">
              <w:rPr>
                <w:b/>
                <w:bCs/>
                <w:iCs/>
                <w:color w:val="00577D"/>
                <w:szCs w:val="40"/>
              </w:rPr>
              <w:t>Compliant</w:t>
            </w:r>
          </w:p>
        </w:tc>
      </w:tr>
      <w:tr w:rsidR="00303A8F" w14:paraId="555BE367" w14:textId="77777777" w:rsidTr="00A25582">
        <w:trPr>
          <w:trHeight w:val="227"/>
        </w:trPr>
        <w:tc>
          <w:tcPr>
            <w:tcW w:w="3942" w:type="pct"/>
            <w:shd w:val="clear" w:color="auto" w:fill="auto"/>
          </w:tcPr>
          <w:p w14:paraId="555BE365" w14:textId="77777777" w:rsidR="00A25582" w:rsidRPr="001E6954" w:rsidRDefault="005222E3" w:rsidP="00A25582">
            <w:pPr>
              <w:spacing w:before="40" w:after="40" w:line="240" w:lineRule="auto"/>
              <w:ind w:left="318"/>
            </w:pPr>
            <w:r w:rsidRPr="001E6954">
              <w:t>Requirement 1(3)(a)</w:t>
            </w:r>
          </w:p>
        </w:tc>
        <w:tc>
          <w:tcPr>
            <w:tcW w:w="1058" w:type="pct"/>
            <w:shd w:val="clear" w:color="auto" w:fill="auto"/>
          </w:tcPr>
          <w:p w14:paraId="555BE366" w14:textId="20D8858C" w:rsidR="00A25582" w:rsidRPr="001E6954" w:rsidRDefault="005222E3" w:rsidP="00A25582">
            <w:pPr>
              <w:spacing w:before="40" w:after="40" w:line="240" w:lineRule="auto"/>
              <w:jc w:val="right"/>
              <w:rPr>
                <w:color w:val="0000FF"/>
              </w:rPr>
            </w:pPr>
            <w:r w:rsidRPr="001E6954">
              <w:rPr>
                <w:bCs/>
                <w:iCs/>
                <w:color w:val="00577D"/>
                <w:szCs w:val="40"/>
              </w:rPr>
              <w:t>Compliant</w:t>
            </w:r>
          </w:p>
        </w:tc>
      </w:tr>
      <w:tr w:rsidR="00303A8F" w14:paraId="555BE36A" w14:textId="77777777" w:rsidTr="00A25582">
        <w:trPr>
          <w:trHeight w:val="227"/>
        </w:trPr>
        <w:tc>
          <w:tcPr>
            <w:tcW w:w="3942" w:type="pct"/>
            <w:shd w:val="clear" w:color="auto" w:fill="auto"/>
          </w:tcPr>
          <w:p w14:paraId="555BE368" w14:textId="77777777" w:rsidR="00A25582" w:rsidRPr="001E6954" w:rsidRDefault="005222E3" w:rsidP="00A25582">
            <w:pPr>
              <w:spacing w:before="40" w:after="40" w:line="240" w:lineRule="auto"/>
              <w:ind w:left="318"/>
            </w:pPr>
            <w:r w:rsidRPr="001E6954">
              <w:t>Requirement 1(3)(b)</w:t>
            </w:r>
          </w:p>
        </w:tc>
        <w:tc>
          <w:tcPr>
            <w:tcW w:w="1058" w:type="pct"/>
            <w:shd w:val="clear" w:color="auto" w:fill="auto"/>
          </w:tcPr>
          <w:p w14:paraId="555BE369" w14:textId="39E13389" w:rsidR="00A25582" w:rsidRPr="001E6954" w:rsidRDefault="005222E3" w:rsidP="00A25582">
            <w:pPr>
              <w:spacing w:before="40" w:after="40" w:line="240" w:lineRule="auto"/>
              <w:jc w:val="right"/>
              <w:rPr>
                <w:color w:val="0000FF"/>
              </w:rPr>
            </w:pPr>
            <w:r w:rsidRPr="001E6954">
              <w:rPr>
                <w:bCs/>
                <w:iCs/>
                <w:color w:val="00577D"/>
                <w:szCs w:val="40"/>
              </w:rPr>
              <w:t>Compliant</w:t>
            </w:r>
          </w:p>
        </w:tc>
      </w:tr>
      <w:tr w:rsidR="00303A8F" w14:paraId="555BE36D" w14:textId="77777777" w:rsidTr="00A25582">
        <w:trPr>
          <w:trHeight w:val="227"/>
        </w:trPr>
        <w:tc>
          <w:tcPr>
            <w:tcW w:w="3942" w:type="pct"/>
            <w:shd w:val="clear" w:color="auto" w:fill="auto"/>
          </w:tcPr>
          <w:p w14:paraId="555BE36B" w14:textId="77777777" w:rsidR="00A25582" w:rsidRPr="001E6954" w:rsidRDefault="005222E3" w:rsidP="00A25582">
            <w:pPr>
              <w:spacing w:before="40" w:after="40" w:line="240" w:lineRule="auto"/>
              <w:ind w:left="318"/>
            </w:pPr>
            <w:r w:rsidRPr="001E6954">
              <w:t>Requirement 1(3)(c)</w:t>
            </w:r>
          </w:p>
        </w:tc>
        <w:tc>
          <w:tcPr>
            <w:tcW w:w="1058" w:type="pct"/>
            <w:shd w:val="clear" w:color="auto" w:fill="auto"/>
          </w:tcPr>
          <w:p w14:paraId="555BE36C" w14:textId="54CA6A50" w:rsidR="00A25582" w:rsidRPr="001E6954" w:rsidRDefault="005222E3" w:rsidP="00A25582">
            <w:pPr>
              <w:spacing w:before="40" w:after="40" w:line="240" w:lineRule="auto"/>
              <w:jc w:val="right"/>
              <w:rPr>
                <w:color w:val="0000FF"/>
              </w:rPr>
            </w:pPr>
            <w:r w:rsidRPr="001E6954">
              <w:rPr>
                <w:bCs/>
                <w:iCs/>
                <w:color w:val="00577D"/>
                <w:szCs w:val="40"/>
              </w:rPr>
              <w:t>Compliant</w:t>
            </w:r>
          </w:p>
        </w:tc>
      </w:tr>
      <w:tr w:rsidR="00303A8F" w14:paraId="555BE370" w14:textId="77777777" w:rsidTr="00A25582">
        <w:trPr>
          <w:trHeight w:val="227"/>
        </w:trPr>
        <w:tc>
          <w:tcPr>
            <w:tcW w:w="3942" w:type="pct"/>
            <w:shd w:val="clear" w:color="auto" w:fill="auto"/>
          </w:tcPr>
          <w:p w14:paraId="555BE36E" w14:textId="77777777" w:rsidR="00A25582" w:rsidRPr="001E6954" w:rsidRDefault="005222E3" w:rsidP="00A25582">
            <w:pPr>
              <w:spacing w:before="40" w:after="40" w:line="240" w:lineRule="auto"/>
              <w:ind w:left="318"/>
            </w:pPr>
            <w:r w:rsidRPr="001E6954">
              <w:t>Requirement 1(3)(d)</w:t>
            </w:r>
          </w:p>
        </w:tc>
        <w:tc>
          <w:tcPr>
            <w:tcW w:w="1058" w:type="pct"/>
            <w:shd w:val="clear" w:color="auto" w:fill="auto"/>
          </w:tcPr>
          <w:p w14:paraId="555BE36F" w14:textId="0AB269FE" w:rsidR="00A25582" w:rsidRPr="001E6954" w:rsidRDefault="005222E3" w:rsidP="00A25582">
            <w:pPr>
              <w:spacing w:before="40" w:after="40" w:line="240" w:lineRule="auto"/>
              <w:jc w:val="right"/>
              <w:rPr>
                <w:color w:val="0000FF"/>
              </w:rPr>
            </w:pPr>
            <w:r w:rsidRPr="001E6954">
              <w:rPr>
                <w:bCs/>
                <w:iCs/>
                <w:color w:val="00577D"/>
                <w:szCs w:val="40"/>
              </w:rPr>
              <w:t>Compliant</w:t>
            </w:r>
          </w:p>
        </w:tc>
      </w:tr>
      <w:tr w:rsidR="00303A8F" w14:paraId="555BE373" w14:textId="77777777" w:rsidTr="00A25582">
        <w:trPr>
          <w:trHeight w:val="227"/>
        </w:trPr>
        <w:tc>
          <w:tcPr>
            <w:tcW w:w="3942" w:type="pct"/>
            <w:shd w:val="clear" w:color="auto" w:fill="auto"/>
          </w:tcPr>
          <w:p w14:paraId="555BE371" w14:textId="77777777" w:rsidR="00A25582" w:rsidRPr="001E6954" w:rsidRDefault="005222E3" w:rsidP="00A25582">
            <w:pPr>
              <w:spacing w:before="40" w:after="40" w:line="240" w:lineRule="auto"/>
              <w:ind w:left="318"/>
            </w:pPr>
            <w:r w:rsidRPr="001E6954">
              <w:t>Requirement 1(3)(e)</w:t>
            </w:r>
          </w:p>
        </w:tc>
        <w:tc>
          <w:tcPr>
            <w:tcW w:w="1058" w:type="pct"/>
            <w:shd w:val="clear" w:color="auto" w:fill="auto"/>
          </w:tcPr>
          <w:p w14:paraId="555BE372" w14:textId="0144CF2B" w:rsidR="00A25582" w:rsidRPr="001E6954" w:rsidRDefault="005222E3" w:rsidP="00A25582">
            <w:pPr>
              <w:spacing w:before="40" w:after="40" w:line="240" w:lineRule="auto"/>
              <w:jc w:val="right"/>
              <w:rPr>
                <w:color w:val="0000FF"/>
              </w:rPr>
            </w:pPr>
            <w:r w:rsidRPr="001E6954">
              <w:rPr>
                <w:bCs/>
                <w:iCs/>
                <w:color w:val="00577D"/>
                <w:szCs w:val="40"/>
              </w:rPr>
              <w:t>Compliant</w:t>
            </w:r>
          </w:p>
        </w:tc>
      </w:tr>
      <w:tr w:rsidR="00303A8F" w14:paraId="555BE376" w14:textId="77777777" w:rsidTr="00A25582">
        <w:trPr>
          <w:trHeight w:val="227"/>
        </w:trPr>
        <w:tc>
          <w:tcPr>
            <w:tcW w:w="3942" w:type="pct"/>
            <w:shd w:val="clear" w:color="auto" w:fill="auto"/>
          </w:tcPr>
          <w:p w14:paraId="555BE374" w14:textId="77777777" w:rsidR="00A25582" w:rsidRPr="001E6954" w:rsidRDefault="005222E3" w:rsidP="00A25582">
            <w:pPr>
              <w:spacing w:before="40" w:after="40" w:line="240" w:lineRule="auto"/>
              <w:ind w:left="318"/>
            </w:pPr>
            <w:r w:rsidRPr="001E6954">
              <w:t>Requirement 1(3)(f)</w:t>
            </w:r>
          </w:p>
        </w:tc>
        <w:tc>
          <w:tcPr>
            <w:tcW w:w="1058" w:type="pct"/>
            <w:shd w:val="clear" w:color="auto" w:fill="auto"/>
          </w:tcPr>
          <w:p w14:paraId="555BE375" w14:textId="2AB7F6A7" w:rsidR="00A25582" w:rsidRPr="001E6954" w:rsidRDefault="005222E3" w:rsidP="00A25582">
            <w:pPr>
              <w:spacing w:before="40" w:after="40" w:line="240" w:lineRule="auto"/>
              <w:jc w:val="right"/>
              <w:rPr>
                <w:color w:val="0000FF"/>
              </w:rPr>
            </w:pPr>
            <w:r w:rsidRPr="001E6954">
              <w:rPr>
                <w:bCs/>
                <w:iCs/>
                <w:color w:val="00577D"/>
                <w:szCs w:val="40"/>
              </w:rPr>
              <w:t>Compliant</w:t>
            </w:r>
          </w:p>
        </w:tc>
      </w:tr>
      <w:tr w:rsidR="00303A8F" w14:paraId="555BE379" w14:textId="77777777" w:rsidTr="00A25582">
        <w:trPr>
          <w:trHeight w:val="227"/>
        </w:trPr>
        <w:tc>
          <w:tcPr>
            <w:tcW w:w="3942" w:type="pct"/>
            <w:shd w:val="clear" w:color="auto" w:fill="auto"/>
          </w:tcPr>
          <w:p w14:paraId="555BE377" w14:textId="77777777" w:rsidR="00A25582" w:rsidRPr="001E6954" w:rsidRDefault="005222E3" w:rsidP="00A2558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55BE378" w14:textId="0E01F2C9" w:rsidR="00A25582" w:rsidRPr="001E6954" w:rsidRDefault="005222E3" w:rsidP="00A25582">
            <w:pPr>
              <w:keepNext/>
              <w:spacing w:before="40" w:after="40" w:line="240" w:lineRule="auto"/>
              <w:jc w:val="right"/>
              <w:rPr>
                <w:b/>
                <w:color w:val="0000FF"/>
              </w:rPr>
            </w:pPr>
            <w:r w:rsidRPr="001E6954">
              <w:rPr>
                <w:b/>
                <w:bCs/>
                <w:iCs/>
                <w:color w:val="00577D"/>
                <w:szCs w:val="40"/>
              </w:rPr>
              <w:t>Non-compliant</w:t>
            </w:r>
          </w:p>
        </w:tc>
      </w:tr>
      <w:tr w:rsidR="00303A8F" w14:paraId="555BE37C" w14:textId="77777777" w:rsidTr="00A25582">
        <w:trPr>
          <w:trHeight w:val="227"/>
        </w:trPr>
        <w:tc>
          <w:tcPr>
            <w:tcW w:w="3942" w:type="pct"/>
            <w:shd w:val="clear" w:color="auto" w:fill="auto"/>
          </w:tcPr>
          <w:p w14:paraId="555BE37A" w14:textId="77777777" w:rsidR="00A25582" w:rsidRPr="001E6954" w:rsidRDefault="005222E3" w:rsidP="00A25582">
            <w:pPr>
              <w:spacing w:before="40" w:after="40" w:line="240" w:lineRule="auto"/>
              <w:ind w:left="318" w:hanging="7"/>
            </w:pPr>
            <w:r w:rsidRPr="001E6954">
              <w:t>Requirement 2(3)(a)</w:t>
            </w:r>
          </w:p>
        </w:tc>
        <w:tc>
          <w:tcPr>
            <w:tcW w:w="1058" w:type="pct"/>
            <w:shd w:val="clear" w:color="auto" w:fill="auto"/>
          </w:tcPr>
          <w:p w14:paraId="555BE37B" w14:textId="39AB6696" w:rsidR="00A25582" w:rsidRPr="001E6954" w:rsidRDefault="005222E3" w:rsidP="00A25582">
            <w:pPr>
              <w:spacing w:before="40" w:after="40" w:line="240" w:lineRule="auto"/>
              <w:jc w:val="right"/>
              <w:rPr>
                <w:color w:val="0000FF"/>
              </w:rPr>
            </w:pPr>
            <w:r w:rsidRPr="001E6954">
              <w:rPr>
                <w:bCs/>
                <w:iCs/>
                <w:color w:val="00577D"/>
                <w:szCs w:val="40"/>
              </w:rPr>
              <w:t>Non-compliant</w:t>
            </w:r>
          </w:p>
        </w:tc>
      </w:tr>
      <w:tr w:rsidR="00303A8F" w14:paraId="555BE37F" w14:textId="77777777" w:rsidTr="00A25582">
        <w:trPr>
          <w:trHeight w:val="227"/>
        </w:trPr>
        <w:tc>
          <w:tcPr>
            <w:tcW w:w="3942" w:type="pct"/>
            <w:shd w:val="clear" w:color="auto" w:fill="auto"/>
          </w:tcPr>
          <w:p w14:paraId="555BE37D" w14:textId="77777777" w:rsidR="00A25582" w:rsidRPr="001E6954" w:rsidRDefault="005222E3" w:rsidP="00A25582">
            <w:pPr>
              <w:spacing w:before="40" w:after="40" w:line="240" w:lineRule="auto"/>
              <w:ind w:left="318" w:hanging="7"/>
            </w:pPr>
            <w:r w:rsidRPr="001E6954">
              <w:t>Requirement 2(3)(b)</w:t>
            </w:r>
          </w:p>
        </w:tc>
        <w:tc>
          <w:tcPr>
            <w:tcW w:w="1058" w:type="pct"/>
            <w:shd w:val="clear" w:color="auto" w:fill="auto"/>
          </w:tcPr>
          <w:p w14:paraId="555BE37E" w14:textId="2C66925F" w:rsidR="00A25582" w:rsidRPr="001E6954" w:rsidRDefault="005222E3" w:rsidP="00A25582">
            <w:pPr>
              <w:spacing w:before="40" w:after="40" w:line="240" w:lineRule="auto"/>
              <w:jc w:val="right"/>
              <w:rPr>
                <w:color w:val="0000FF"/>
              </w:rPr>
            </w:pPr>
            <w:r w:rsidRPr="001E6954">
              <w:rPr>
                <w:bCs/>
                <w:iCs/>
                <w:color w:val="00577D"/>
                <w:szCs w:val="40"/>
              </w:rPr>
              <w:t>Compliant</w:t>
            </w:r>
          </w:p>
        </w:tc>
      </w:tr>
      <w:tr w:rsidR="00D867A2" w14:paraId="555BE382" w14:textId="77777777" w:rsidTr="00A25582">
        <w:trPr>
          <w:trHeight w:val="227"/>
        </w:trPr>
        <w:tc>
          <w:tcPr>
            <w:tcW w:w="3942" w:type="pct"/>
            <w:shd w:val="clear" w:color="auto" w:fill="auto"/>
          </w:tcPr>
          <w:p w14:paraId="555BE380" w14:textId="77777777" w:rsidR="00D867A2" w:rsidRPr="001E6954" w:rsidRDefault="00D867A2" w:rsidP="00D867A2">
            <w:pPr>
              <w:spacing w:before="40" w:after="40" w:line="240" w:lineRule="auto"/>
              <w:ind w:left="318" w:hanging="7"/>
            </w:pPr>
            <w:r w:rsidRPr="001E6954">
              <w:t>Requirement 2(3)(c)</w:t>
            </w:r>
          </w:p>
        </w:tc>
        <w:tc>
          <w:tcPr>
            <w:tcW w:w="1058" w:type="pct"/>
            <w:shd w:val="clear" w:color="auto" w:fill="auto"/>
          </w:tcPr>
          <w:p w14:paraId="555BE381" w14:textId="2CAA913C" w:rsidR="00D867A2" w:rsidRPr="001E6954" w:rsidRDefault="00D867A2" w:rsidP="00D867A2">
            <w:pPr>
              <w:spacing w:before="40" w:after="40" w:line="240" w:lineRule="auto"/>
              <w:jc w:val="right"/>
              <w:rPr>
                <w:color w:val="0000FF"/>
              </w:rPr>
            </w:pPr>
            <w:r w:rsidRPr="00BB3C08">
              <w:rPr>
                <w:bCs/>
                <w:iCs/>
                <w:color w:val="00577D"/>
                <w:szCs w:val="40"/>
              </w:rPr>
              <w:t>Compliant</w:t>
            </w:r>
          </w:p>
        </w:tc>
      </w:tr>
      <w:tr w:rsidR="00D867A2" w14:paraId="555BE385" w14:textId="77777777" w:rsidTr="00A25582">
        <w:trPr>
          <w:trHeight w:val="227"/>
        </w:trPr>
        <w:tc>
          <w:tcPr>
            <w:tcW w:w="3942" w:type="pct"/>
            <w:shd w:val="clear" w:color="auto" w:fill="auto"/>
          </w:tcPr>
          <w:p w14:paraId="555BE383" w14:textId="77777777" w:rsidR="00D867A2" w:rsidRPr="001E6954" w:rsidRDefault="00D867A2" w:rsidP="00D867A2">
            <w:pPr>
              <w:spacing w:before="40" w:after="40" w:line="240" w:lineRule="auto"/>
              <w:ind w:left="318" w:hanging="7"/>
            </w:pPr>
            <w:r w:rsidRPr="001E6954">
              <w:t>Requirement 2(3)(d)</w:t>
            </w:r>
          </w:p>
        </w:tc>
        <w:tc>
          <w:tcPr>
            <w:tcW w:w="1058" w:type="pct"/>
            <w:shd w:val="clear" w:color="auto" w:fill="auto"/>
          </w:tcPr>
          <w:p w14:paraId="555BE384" w14:textId="5E982BA5" w:rsidR="00D867A2" w:rsidRPr="001E6954" w:rsidRDefault="00D867A2" w:rsidP="00D867A2">
            <w:pPr>
              <w:spacing w:before="40" w:after="40" w:line="240" w:lineRule="auto"/>
              <w:jc w:val="right"/>
              <w:rPr>
                <w:color w:val="0000FF"/>
              </w:rPr>
            </w:pPr>
            <w:r w:rsidRPr="00BB3C08">
              <w:rPr>
                <w:bCs/>
                <w:iCs/>
                <w:color w:val="00577D"/>
                <w:szCs w:val="40"/>
              </w:rPr>
              <w:t>Compliant</w:t>
            </w:r>
          </w:p>
        </w:tc>
      </w:tr>
      <w:tr w:rsidR="00D867A2" w14:paraId="555BE388" w14:textId="77777777" w:rsidTr="00A25582">
        <w:trPr>
          <w:trHeight w:val="227"/>
        </w:trPr>
        <w:tc>
          <w:tcPr>
            <w:tcW w:w="3942" w:type="pct"/>
            <w:shd w:val="clear" w:color="auto" w:fill="auto"/>
          </w:tcPr>
          <w:p w14:paraId="555BE386" w14:textId="77777777" w:rsidR="00D867A2" w:rsidRPr="001E6954" w:rsidRDefault="00D867A2" w:rsidP="00D867A2">
            <w:pPr>
              <w:spacing w:before="40" w:after="40" w:line="240" w:lineRule="auto"/>
              <w:ind w:left="318" w:hanging="7"/>
            </w:pPr>
            <w:r w:rsidRPr="001E6954">
              <w:t>Requirement 2(3)(e)</w:t>
            </w:r>
          </w:p>
        </w:tc>
        <w:tc>
          <w:tcPr>
            <w:tcW w:w="1058" w:type="pct"/>
            <w:shd w:val="clear" w:color="auto" w:fill="auto"/>
          </w:tcPr>
          <w:p w14:paraId="555BE387" w14:textId="3DB3B624" w:rsidR="00D867A2" w:rsidRPr="001E6954" w:rsidRDefault="00D867A2" w:rsidP="00D867A2">
            <w:pPr>
              <w:spacing w:before="40" w:after="40" w:line="240" w:lineRule="auto"/>
              <w:jc w:val="right"/>
              <w:rPr>
                <w:color w:val="0000FF"/>
              </w:rPr>
            </w:pPr>
            <w:r w:rsidRPr="00BB3C08">
              <w:rPr>
                <w:bCs/>
                <w:iCs/>
                <w:color w:val="00577D"/>
                <w:szCs w:val="40"/>
              </w:rPr>
              <w:t>Compliant</w:t>
            </w:r>
          </w:p>
        </w:tc>
      </w:tr>
      <w:tr w:rsidR="00303A8F" w14:paraId="555BE38B" w14:textId="77777777" w:rsidTr="00A25582">
        <w:trPr>
          <w:trHeight w:val="227"/>
        </w:trPr>
        <w:tc>
          <w:tcPr>
            <w:tcW w:w="3942" w:type="pct"/>
            <w:shd w:val="clear" w:color="auto" w:fill="auto"/>
          </w:tcPr>
          <w:p w14:paraId="555BE389" w14:textId="77777777" w:rsidR="00A25582" w:rsidRPr="001E6954" w:rsidRDefault="005222E3" w:rsidP="00A25582">
            <w:pPr>
              <w:keepNext/>
              <w:spacing w:before="40" w:after="40" w:line="240" w:lineRule="auto"/>
              <w:rPr>
                <w:b/>
              </w:rPr>
            </w:pPr>
            <w:r w:rsidRPr="001E6954">
              <w:rPr>
                <w:b/>
              </w:rPr>
              <w:t>Standard 3 Personal care and clinical care</w:t>
            </w:r>
          </w:p>
        </w:tc>
        <w:tc>
          <w:tcPr>
            <w:tcW w:w="1058" w:type="pct"/>
            <w:shd w:val="clear" w:color="auto" w:fill="auto"/>
          </w:tcPr>
          <w:p w14:paraId="555BE38A" w14:textId="7096C15D" w:rsidR="00A25582" w:rsidRPr="001E6954" w:rsidRDefault="005222E3" w:rsidP="00A25582">
            <w:pPr>
              <w:keepNext/>
              <w:spacing w:before="40" w:after="40" w:line="240" w:lineRule="auto"/>
              <w:jc w:val="right"/>
              <w:rPr>
                <w:b/>
                <w:color w:val="0000FF"/>
              </w:rPr>
            </w:pPr>
            <w:r w:rsidRPr="001E6954">
              <w:rPr>
                <w:b/>
                <w:bCs/>
                <w:iCs/>
                <w:color w:val="00577D"/>
                <w:szCs w:val="40"/>
              </w:rPr>
              <w:t>Non-compliant</w:t>
            </w:r>
          </w:p>
        </w:tc>
      </w:tr>
      <w:tr w:rsidR="00303A8F" w14:paraId="555BE38E" w14:textId="77777777" w:rsidTr="00A25582">
        <w:trPr>
          <w:trHeight w:val="227"/>
        </w:trPr>
        <w:tc>
          <w:tcPr>
            <w:tcW w:w="3942" w:type="pct"/>
            <w:shd w:val="clear" w:color="auto" w:fill="auto"/>
          </w:tcPr>
          <w:p w14:paraId="555BE38C" w14:textId="77777777" w:rsidR="00A25582" w:rsidRPr="001E6954" w:rsidRDefault="005222E3" w:rsidP="00A25582">
            <w:pPr>
              <w:spacing w:before="40" w:after="40" w:line="240" w:lineRule="auto"/>
              <w:ind w:left="318" w:hanging="7"/>
            </w:pPr>
            <w:r w:rsidRPr="001E6954">
              <w:t>Requirement 3(3)(a)</w:t>
            </w:r>
          </w:p>
        </w:tc>
        <w:tc>
          <w:tcPr>
            <w:tcW w:w="1058" w:type="pct"/>
            <w:shd w:val="clear" w:color="auto" w:fill="auto"/>
          </w:tcPr>
          <w:p w14:paraId="555BE38D" w14:textId="2CFE8086" w:rsidR="00A25582" w:rsidRPr="001E6954" w:rsidRDefault="005222E3" w:rsidP="00A25582">
            <w:pPr>
              <w:spacing w:before="40" w:after="40" w:line="240" w:lineRule="auto"/>
              <w:ind w:left="-107"/>
              <w:jc w:val="right"/>
              <w:rPr>
                <w:color w:val="0000FF"/>
              </w:rPr>
            </w:pPr>
            <w:r w:rsidRPr="001E6954">
              <w:rPr>
                <w:bCs/>
                <w:iCs/>
                <w:color w:val="00577D"/>
                <w:szCs w:val="40"/>
              </w:rPr>
              <w:t>Compliant</w:t>
            </w:r>
          </w:p>
        </w:tc>
      </w:tr>
      <w:tr w:rsidR="00303A8F" w14:paraId="555BE391" w14:textId="77777777" w:rsidTr="00A25582">
        <w:trPr>
          <w:trHeight w:val="227"/>
        </w:trPr>
        <w:tc>
          <w:tcPr>
            <w:tcW w:w="3942" w:type="pct"/>
            <w:shd w:val="clear" w:color="auto" w:fill="auto"/>
          </w:tcPr>
          <w:p w14:paraId="555BE38F" w14:textId="77777777" w:rsidR="00A25582" w:rsidRPr="001E6954" w:rsidRDefault="005222E3" w:rsidP="00A25582">
            <w:pPr>
              <w:spacing w:before="40" w:after="40" w:line="240" w:lineRule="auto"/>
              <w:ind w:left="318" w:hanging="7"/>
            </w:pPr>
            <w:r w:rsidRPr="001E6954">
              <w:t>Requirement 3(3)(b)</w:t>
            </w:r>
          </w:p>
        </w:tc>
        <w:tc>
          <w:tcPr>
            <w:tcW w:w="1058" w:type="pct"/>
            <w:shd w:val="clear" w:color="auto" w:fill="auto"/>
          </w:tcPr>
          <w:p w14:paraId="555BE390" w14:textId="5E78C332" w:rsidR="00A25582" w:rsidRPr="001E6954" w:rsidRDefault="005222E3" w:rsidP="00A25582">
            <w:pPr>
              <w:spacing w:before="40" w:after="40" w:line="240" w:lineRule="auto"/>
              <w:jc w:val="right"/>
              <w:rPr>
                <w:color w:val="0000FF"/>
              </w:rPr>
            </w:pPr>
            <w:r w:rsidRPr="001E6954">
              <w:rPr>
                <w:bCs/>
                <w:iCs/>
                <w:color w:val="00577D"/>
                <w:szCs w:val="40"/>
              </w:rPr>
              <w:t>Non-compliant</w:t>
            </w:r>
          </w:p>
        </w:tc>
      </w:tr>
      <w:tr w:rsidR="00303A8F" w14:paraId="555BE394" w14:textId="77777777" w:rsidTr="00A25582">
        <w:trPr>
          <w:trHeight w:val="227"/>
        </w:trPr>
        <w:tc>
          <w:tcPr>
            <w:tcW w:w="3942" w:type="pct"/>
            <w:shd w:val="clear" w:color="auto" w:fill="auto"/>
          </w:tcPr>
          <w:p w14:paraId="555BE392" w14:textId="77777777" w:rsidR="00A25582" w:rsidRPr="001E6954" w:rsidRDefault="005222E3" w:rsidP="00A25582">
            <w:pPr>
              <w:spacing w:before="40" w:after="40" w:line="240" w:lineRule="auto"/>
              <w:ind w:left="318" w:hanging="7"/>
            </w:pPr>
            <w:r w:rsidRPr="001E6954">
              <w:t>Requirement 3(3)(c)</w:t>
            </w:r>
          </w:p>
        </w:tc>
        <w:tc>
          <w:tcPr>
            <w:tcW w:w="1058" w:type="pct"/>
            <w:shd w:val="clear" w:color="auto" w:fill="auto"/>
          </w:tcPr>
          <w:p w14:paraId="555BE393" w14:textId="436EF385" w:rsidR="00A25582" w:rsidRPr="001E6954" w:rsidRDefault="005222E3" w:rsidP="00A25582">
            <w:pPr>
              <w:spacing w:before="40" w:after="40" w:line="240" w:lineRule="auto"/>
              <w:jc w:val="right"/>
              <w:rPr>
                <w:color w:val="0000FF"/>
              </w:rPr>
            </w:pPr>
            <w:r w:rsidRPr="001E6954">
              <w:rPr>
                <w:bCs/>
                <w:iCs/>
                <w:color w:val="00577D"/>
                <w:szCs w:val="40"/>
              </w:rPr>
              <w:t>Compliant</w:t>
            </w:r>
          </w:p>
        </w:tc>
      </w:tr>
      <w:tr w:rsidR="00D867A2" w14:paraId="555BE397" w14:textId="77777777" w:rsidTr="00A25582">
        <w:trPr>
          <w:trHeight w:val="227"/>
        </w:trPr>
        <w:tc>
          <w:tcPr>
            <w:tcW w:w="3942" w:type="pct"/>
            <w:shd w:val="clear" w:color="auto" w:fill="auto"/>
          </w:tcPr>
          <w:p w14:paraId="555BE395" w14:textId="77777777" w:rsidR="00D867A2" w:rsidRPr="001E6954" w:rsidRDefault="00D867A2" w:rsidP="00D867A2">
            <w:pPr>
              <w:spacing w:before="40" w:after="40" w:line="240" w:lineRule="auto"/>
              <w:ind w:left="318" w:hanging="7"/>
            </w:pPr>
            <w:r w:rsidRPr="001E6954">
              <w:lastRenderedPageBreak/>
              <w:t>Requirement 3(3)(d)</w:t>
            </w:r>
            <w:bookmarkStart w:id="2" w:name="_GoBack"/>
            <w:bookmarkEnd w:id="2"/>
          </w:p>
        </w:tc>
        <w:tc>
          <w:tcPr>
            <w:tcW w:w="1058" w:type="pct"/>
            <w:shd w:val="clear" w:color="auto" w:fill="auto"/>
          </w:tcPr>
          <w:p w14:paraId="555BE396" w14:textId="3F32B27C" w:rsidR="00D867A2" w:rsidRPr="001E6954" w:rsidRDefault="00D867A2" w:rsidP="00D867A2">
            <w:pPr>
              <w:spacing w:before="40" w:after="40" w:line="240" w:lineRule="auto"/>
              <w:jc w:val="right"/>
              <w:rPr>
                <w:color w:val="0000FF"/>
              </w:rPr>
            </w:pPr>
            <w:r w:rsidRPr="001E6954">
              <w:rPr>
                <w:bCs/>
                <w:iCs/>
                <w:color w:val="00577D"/>
                <w:szCs w:val="40"/>
              </w:rPr>
              <w:t>Compliant</w:t>
            </w:r>
          </w:p>
        </w:tc>
      </w:tr>
      <w:tr w:rsidR="00D867A2" w14:paraId="555BE39A" w14:textId="77777777" w:rsidTr="00A25582">
        <w:trPr>
          <w:trHeight w:val="227"/>
        </w:trPr>
        <w:tc>
          <w:tcPr>
            <w:tcW w:w="3942" w:type="pct"/>
            <w:shd w:val="clear" w:color="auto" w:fill="auto"/>
          </w:tcPr>
          <w:p w14:paraId="555BE398" w14:textId="77777777" w:rsidR="00D867A2" w:rsidRPr="001E6954" w:rsidRDefault="00D867A2" w:rsidP="00D867A2">
            <w:pPr>
              <w:spacing w:before="40" w:after="40" w:line="240" w:lineRule="auto"/>
              <w:ind w:left="318" w:hanging="7"/>
            </w:pPr>
            <w:r w:rsidRPr="001E6954">
              <w:t>Requirement 3(3)(e)</w:t>
            </w:r>
          </w:p>
        </w:tc>
        <w:tc>
          <w:tcPr>
            <w:tcW w:w="1058" w:type="pct"/>
            <w:shd w:val="clear" w:color="auto" w:fill="auto"/>
          </w:tcPr>
          <w:p w14:paraId="555BE399" w14:textId="7896001C" w:rsidR="00D867A2" w:rsidRPr="001E6954" w:rsidRDefault="00D867A2" w:rsidP="00D867A2">
            <w:pPr>
              <w:spacing w:before="40" w:after="40" w:line="240" w:lineRule="auto"/>
              <w:jc w:val="right"/>
              <w:rPr>
                <w:color w:val="0000FF"/>
              </w:rPr>
            </w:pPr>
            <w:r w:rsidRPr="001E6954">
              <w:rPr>
                <w:bCs/>
                <w:iCs/>
                <w:color w:val="00577D"/>
                <w:szCs w:val="40"/>
              </w:rPr>
              <w:t>Compliant</w:t>
            </w:r>
          </w:p>
        </w:tc>
      </w:tr>
      <w:tr w:rsidR="00D867A2" w14:paraId="555BE39D" w14:textId="77777777" w:rsidTr="00A25582">
        <w:trPr>
          <w:trHeight w:val="227"/>
        </w:trPr>
        <w:tc>
          <w:tcPr>
            <w:tcW w:w="3942" w:type="pct"/>
            <w:shd w:val="clear" w:color="auto" w:fill="auto"/>
          </w:tcPr>
          <w:p w14:paraId="555BE39B" w14:textId="77777777" w:rsidR="00D867A2" w:rsidRPr="001E6954" w:rsidRDefault="00D867A2" w:rsidP="00D867A2">
            <w:pPr>
              <w:spacing w:before="40" w:after="40" w:line="240" w:lineRule="auto"/>
              <w:ind w:left="318" w:hanging="7"/>
            </w:pPr>
            <w:r w:rsidRPr="001E6954">
              <w:t>Requirement 3(3)(f)</w:t>
            </w:r>
          </w:p>
        </w:tc>
        <w:tc>
          <w:tcPr>
            <w:tcW w:w="1058" w:type="pct"/>
            <w:shd w:val="clear" w:color="auto" w:fill="auto"/>
          </w:tcPr>
          <w:p w14:paraId="555BE39C" w14:textId="691683FF" w:rsidR="00D867A2" w:rsidRPr="001E6954" w:rsidRDefault="00D867A2" w:rsidP="00D867A2">
            <w:pPr>
              <w:spacing w:before="40" w:after="40" w:line="240" w:lineRule="auto"/>
              <w:jc w:val="right"/>
              <w:rPr>
                <w:color w:val="0000FF"/>
              </w:rPr>
            </w:pPr>
            <w:r w:rsidRPr="001E6954">
              <w:rPr>
                <w:bCs/>
                <w:iCs/>
                <w:color w:val="00577D"/>
                <w:szCs w:val="40"/>
              </w:rPr>
              <w:t>Compliant</w:t>
            </w:r>
          </w:p>
        </w:tc>
      </w:tr>
      <w:tr w:rsidR="00D867A2" w14:paraId="555BE3A0" w14:textId="77777777" w:rsidTr="00A25582">
        <w:trPr>
          <w:trHeight w:val="227"/>
        </w:trPr>
        <w:tc>
          <w:tcPr>
            <w:tcW w:w="3942" w:type="pct"/>
            <w:shd w:val="clear" w:color="auto" w:fill="auto"/>
          </w:tcPr>
          <w:p w14:paraId="555BE39E" w14:textId="77777777" w:rsidR="00D867A2" w:rsidRPr="001E6954" w:rsidRDefault="00D867A2" w:rsidP="00D867A2">
            <w:pPr>
              <w:spacing w:before="40" w:after="40" w:line="240" w:lineRule="auto"/>
              <w:ind w:left="318" w:hanging="7"/>
            </w:pPr>
            <w:r w:rsidRPr="001E6954">
              <w:t>Requirement 3(3)(g)</w:t>
            </w:r>
          </w:p>
        </w:tc>
        <w:tc>
          <w:tcPr>
            <w:tcW w:w="1058" w:type="pct"/>
            <w:shd w:val="clear" w:color="auto" w:fill="auto"/>
          </w:tcPr>
          <w:p w14:paraId="555BE39F" w14:textId="73C832F1" w:rsidR="00D867A2" w:rsidRPr="001E6954" w:rsidRDefault="00D867A2" w:rsidP="00D867A2">
            <w:pPr>
              <w:spacing w:before="40" w:after="40" w:line="240" w:lineRule="auto"/>
              <w:jc w:val="right"/>
              <w:rPr>
                <w:color w:val="0000FF"/>
              </w:rPr>
            </w:pPr>
            <w:r w:rsidRPr="001E6954">
              <w:rPr>
                <w:bCs/>
                <w:iCs/>
                <w:color w:val="00577D"/>
                <w:szCs w:val="40"/>
              </w:rPr>
              <w:t>Compliant</w:t>
            </w:r>
          </w:p>
        </w:tc>
      </w:tr>
      <w:tr w:rsidR="00303A8F" w14:paraId="555BE3A3" w14:textId="77777777" w:rsidTr="00A25582">
        <w:trPr>
          <w:trHeight w:val="227"/>
        </w:trPr>
        <w:tc>
          <w:tcPr>
            <w:tcW w:w="3942" w:type="pct"/>
            <w:shd w:val="clear" w:color="auto" w:fill="auto"/>
          </w:tcPr>
          <w:p w14:paraId="555BE3A1" w14:textId="77777777" w:rsidR="00A25582" w:rsidRPr="001E6954" w:rsidRDefault="005222E3" w:rsidP="00A25582">
            <w:pPr>
              <w:keepNext/>
              <w:spacing w:before="40" w:after="40" w:line="240" w:lineRule="auto"/>
              <w:rPr>
                <w:b/>
              </w:rPr>
            </w:pPr>
            <w:r w:rsidRPr="001E6954">
              <w:rPr>
                <w:b/>
              </w:rPr>
              <w:t>Standard 4 Services and supports for daily living</w:t>
            </w:r>
          </w:p>
        </w:tc>
        <w:tc>
          <w:tcPr>
            <w:tcW w:w="1058" w:type="pct"/>
            <w:shd w:val="clear" w:color="auto" w:fill="auto"/>
          </w:tcPr>
          <w:p w14:paraId="555BE3A2" w14:textId="31899493" w:rsidR="00A25582" w:rsidRPr="001E6954" w:rsidRDefault="005222E3" w:rsidP="00A25582">
            <w:pPr>
              <w:keepNext/>
              <w:spacing w:before="40" w:after="40" w:line="240" w:lineRule="auto"/>
              <w:jc w:val="right"/>
              <w:rPr>
                <w:b/>
                <w:color w:val="0000FF"/>
              </w:rPr>
            </w:pPr>
            <w:r w:rsidRPr="001E6954">
              <w:rPr>
                <w:b/>
                <w:bCs/>
                <w:iCs/>
                <w:color w:val="00577D"/>
                <w:szCs w:val="40"/>
              </w:rPr>
              <w:t>Compliant</w:t>
            </w:r>
          </w:p>
        </w:tc>
      </w:tr>
      <w:tr w:rsidR="00303A8F" w14:paraId="555BE3A6" w14:textId="77777777" w:rsidTr="00A25582">
        <w:trPr>
          <w:trHeight w:val="227"/>
        </w:trPr>
        <w:tc>
          <w:tcPr>
            <w:tcW w:w="3942" w:type="pct"/>
            <w:shd w:val="clear" w:color="auto" w:fill="auto"/>
          </w:tcPr>
          <w:p w14:paraId="555BE3A4" w14:textId="77777777" w:rsidR="00A25582" w:rsidRPr="001E6954" w:rsidRDefault="005222E3" w:rsidP="00A25582">
            <w:pPr>
              <w:spacing w:before="40" w:after="40" w:line="240" w:lineRule="auto"/>
              <w:ind w:left="318" w:hanging="7"/>
            </w:pPr>
            <w:r w:rsidRPr="001E6954">
              <w:t>Requirement 4(3)(a)</w:t>
            </w:r>
          </w:p>
        </w:tc>
        <w:tc>
          <w:tcPr>
            <w:tcW w:w="1058" w:type="pct"/>
            <w:shd w:val="clear" w:color="auto" w:fill="auto"/>
          </w:tcPr>
          <w:p w14:paraId="555BE3A5" w14:textId="3C79DF6B" w:rsidR="00A25582" w:rsidRPr="001E6954" w:rsidRDefault="005222E3" w:rsidP="00A25582">
            <w:pPr>
              <w:spacing w:before="40" w:after="40" w:line="240" w:lineRule="auto"/>
              <w:jc w:val="right"/>
              <w:rPr>
                <w:color w:val="0000FF"/>
              </w:rPr>
            </w:pPr>
            <w:r w:rsidRPr="001E6954">
              <w:rPr>
                <w:bCs/>
                <w:iCs/>
                <w:color w:val="00577D"/>
                <w:szCs w:val="40"/>
              </w:rPr>
              <w:t>Compliant</w:t>
            </w:r>
          </w:p>
        </w:tc>
      </w:tr>
      <w:tr w:rsidR="00D867A2" w14:paraId="555BE3A9" w14:textId="77777777" w:rsidTr="00A25582">
        <w:trPr>
          <w:trHeight w:val="227"/>
        </w:trPr>
        <w:tc>
          <w:tcPr>
            <w:tcW w:w="3942" w:type="pct"/>
            <w:shd w:val="clear" w:color="auto" w:fill="auto"/>
          </w:tcPr>
          <w:p w14:paraId="555BE3A7" w14:textId="77777777" w:rsidR="00D867A2" w:rsidRPr="001E6954" w:rsidRDefault="00D867A2" w:rsidP="00D867A2">
            <w:pPr>
              <w:spacing w:before="40" w:after="40" w:line="240" w:lineRule="auto"/>
              <w:ind w:left="318" w:hanging="7"/>
            </w:pPr>
            <w:r w:rsidRPr="001E6954">
              <w:t>Requirement 4(3)(b)</w:t>
            </w:r>
          </w:p>
        </w:tc>
        <w:tc>
          <w:tcPr>
            <w:tcW w:w="1058" w:type="pct"/>
            <w:shd w:val="clear" w:color="auto" w:fill="auto"/>
          </w:tcPr>
          <w:p w14:paraId="555BE3A8" w14:textId="4DF76007" w:rsidR="00D867A2" w:rsidRPr="001E6954" w:rsidRDefault="00D867A2" w:rsidP="00D867A2">
            <w:pPr>
              <w:spacing w:before="40" w:after="40" w:line="240" w:lineRule="auto"/>
              <w:jc w:val="right"/>
              <w:rPr>
                <w:color w:val="0000FF"/>
              </w:rPr>
            </w:pPr>
            <w:r w:rsidRPr="00DA1C85">
              <w:rPr>
                <w:bCs/>
                <w:iCs/>
                <w:color w:val="00577D"/>
                <w:szCs w:val="40"/>
              </w:rPr>
              <w:t>Compliant</w:t>
            </w:r>
          </w:p>
        </w:tc>
      </w:tr>
      <w:tr w:rsidR="00D867A2" w14:paraId="555BE3AC" w14:textId="77777777" w:rsidTr="00A25582">
        <w:trPr>
          <w:trHeight w:val="227"/>
        </w:trPr>
        <w:tc>
          <w:tcPr>
            <w:tcW w:w="3942" w:type="pct"/>
            <w:shd w:val="clear" w:color="auto" w:fill="auto"/>
          </w:tcPr>
          <w:p w14:paraId="555BE3AA" w14:textId="77777777" w:rsidR="00D867A2" w:rsidRPr="001E6954" w:rsidRDefault="00D867A2" w:rsidP="00D867A2">
            <w:pPr>
              <w:spacing w:before="40" w:after="40" w:line="240" w:lineRule="auto"/>
              <w:ind w:left="318" w:hanging="7"/>
            </w:pPr>
            <w:r w:rsidRPr="001E6954">
              <w:t>Requirement 4(3)(c)</w:t>
            </w:r>
          </w:p>
        </w:tc>
        <w:tc>
          <w:tcPr>
            <w:tcW w:w="1058" w:type="pct"/>
            <w:shd w:val="clear" w:color="auto" w:fill="auto"/>
          </w:tcPr>
          <w:p w14:paraId="555BE3AB" w14:textId="7BDBC770" w:rsidR="00D867A2" w:rsidRPr="001E6954" w:rsidRDefault="00D867A2" w:rsidP="00D867A2">
            <w:pPr>
              <w:spacing w:before="40" w:after="40" w:line="240" w:lineRule="auto"/>
              <w:jc w:val="right"/>
              <w:rPr>
                <w:color w:val="0000FF"/>
              </w:rPr>
            </w:pPr>
            <w:r w:rsidRPr="00DA1C85">
              <w:rPr>
                <w:bCs/>
                <w:iCs/>
                <w:color w:val="00577D"/>
                <w:szCs w:val="40"/>
              </w:rPr>
              <w:t>Compliant</w:t>
            </w:r>
          </w:p>
        </w:tc>
      </w:tr>
      <w:tr w:rsidR="00D867A2" w14:paraId="555BE3AF" w14:textId="77777777" w:rsidTr="00A25582">
        <w:trPr>
          <w:trHeight w:val="227"/>
        </w:trPr>
        <w:tc>
          <w:tcPr>
            <w:tcW w:w="3942" w:type="pct"/>
            <w:shd w:val="clear" w:color="auto" w:fill="auto"/>
          </w:tcPr>
          <w:p w14:paraId="555BE3AD" w14:textId="77777777" w:rsidR="00D867A2" w:rsidRPr="001E6954" w:rsidRDefault="00D867A2" w:rsidP="00D867A2">
            <w:pPr>
              <w:spacing w:before="40" w:after="40" w:line="240" w:lineRule="auto"/>
              <w:ind w:left="318" w:hanging="7"/>
            </w:pPr>
            <w:r w:rsidRPr="001E6954">
              <w:t>Requirement 4(3)(d)</w:t>
            </w:r>
          </w:p>
        </w:tc>
        <w:tc>
          <w:tcPr>
            <w:tcW w:w="1058" w:type="pct"/>
            <w:shd w:val="clear" w:color="auto" w:fill="auto"/>
          </w:tcPr>
          <w:p w14:paraId="555BE3AE" w14:textId="5A9B2A0A" w:rsidR="00D867A2" w:rsidRPr="001E6954" w:rsidRDefault="00D867A2" w:rsidP="00D867A2">
            <w:pPr>
              <w:spacing w:before="40" w:after="40" w:line="240" w:lineRule="auto"/>
              <w:jc w:val="right"/>
              <w:rPr>
                <w:color w:val="0000FF"/>
              </w:rPr>
            </w:pPr>
            <w:r w:rsidRPr="00DA1C85">
              <w:rPr>
                <w:bCs/>
                <w:iCs/>
                <w:color w:val="00577D"/>
                <w:szCs w:val="40"/>
              </w:rPr>
              <w:t>Compliant</w:t>
            </w:r>
          </w:p>
        </w:tc>
      </w:tr>
      <w:tr w:rsidR="00D867A2" w14:paraId="555BE3B2" w14:textId="77777777" w:rsidTr="00A25582">
        <w:trPr>
          <w:trHeight w:val="227"/>
        </w:trPr>
        <w:tc>
          <w:tcPr>
            <w:tcW w:w="3942" w:type="pct"/>
            <w:shd w:val="clear" w:color="auto" w:fill="auto"/>
          </w:tcPr>
          <w:p w14:paraId="555BE3B0" w14:textId="77777777" w:rsidR="00D867A2" w:rsidRPr="001E6954" w:rsidRDefault="00D867A2" w:rsidP="00D867A2">
            <w:pPr>
              <w:spacing w:before="40" w:after="40" w:line="240" w:lineRule="auto"/>
              <w:ind w:left="318" w:hanging="7"/>
            </w:pPr>
            <w:r w:rsidRPr="001E6954">
              <w:t>Requirement 4(3)(e)</w:t>
            </w:r>
          </w:p>
        </w:tc>
        <w:tc>
          <w:tcPr>
            <w:tcW w:w="1058" w:type="pct"/>
            <w:shd w:val="clear" w:color="auto" w:fill="auto"/>
          </w:tcPr>
          <w:p w14:paraId="555BE3B1" w14:textId="1B7D7ECF" w:rsidR="00D867A2" w:rsidRPr="001E6954" w:rsidRDefault="00D867A2" w:rsidP="00D867A2">
            <w:pPr>
              <w:spacing w:before="40" w:after="40" w:line="240" w:lineRule="auto"/>
              <w:jc w:val="right"/>
              <w:rPr>
                <w:color w:val="0000FF"/>
              </w:rPr>
            </w:pPr>
            <w:r w:rsidRPr="00DA1C85">
              <w:rPr>
                <w:bCs/>
                <w:iCs/>
                <w:color w:val="00577D"/>
                <w:szCs w:val="40"/>
              </w:rPr>
              <w:t>Compliant</w:t>
            </w:r>
          </w:p>
        </w:tc>
      </w:tr>
      <w:tr w:rsidR="00D867A2" w14:paraId="555BE3B5" w14:textId="77777777" w:rsidTr="00A25582">
        <w:trPr>
          <w:trHeight w:val="227"/>
        </w:trPr>
        <w:tc>
          <w:tcPr>
            <w:tcW w:w="3942" w:type="pct"/>
            <w:shd w:val="clear" w:color="auto" w:fill="auto"/>
          </w:tcPr>
          <w:p w14:paraId="555BE3B3" w14:textId="77777777" w:rsidR="00D867A2" w:rsidRPr="001E6954" w:rsidRDefault="00D867A2" w:rsidP="00D867A2">
            <w:pPr>
              <w:spacing w:before="40" w:after="40" w:line="240" w:lineRule="auto"/>
              <w:ind w:left="318" w:hanging="7"/>
            </w:pPr>
            <w:r w:rsidRPr="001E6954">
              <w:t>Requirement 4(3)(f)</w:t>
            </w:r>
          </w:p>
        </w:tc>
        <w:tc>
          <w:tcPr>
            <w:tcW w:w="1058" w:type="pct"/>
            <w:shd w:val="clear" w:color="auto" w:fill="auto"/>
          </w:tcPr>
          <w:p w14:paraId="555BE3B4" w14:textId="363C9521" w:rsidR="00D867A2" w:rsidRPr="001E6954" w:rsidRDefault="00D867A2" w:rsidP="00D867A2">
            <w:pPr>
              <w:spacing w:before="40" w:after="40" w:line="240" w:lineRule="auto"/>
              <w:jc w:val="right"/>
              <w:rPr>
                <w:color w:val="0000FF"/>
              </w:rPr>
            </w:pPr>
            <w:r w:rsidRPr="00DA1C85">
              <w:rPr>
                <w:bCs/>
                <w:iCs/>
                <w:color w:val="00577D"/>
                <w:szCs w:val="40"/>
              </w:rPr>
              <w:t>Compliant</w:t>
            </w:r>
          </w:p>
        </w:tc>
      </w:tr>
      <w:tr w:rsidR="00D867A2" w14:paraId="555BE3B8" w14:textId="77777777" w:rsidTr="00A25582">
        <w:trPr>
          <w:trHeight w:val="227"/>
        </w:trPr>
        <w:tc>
          <w:tcPr>
            <w:tcW w:w="3942" w:type="pct"/>
            <w:shd w:val="clear" w:color="auto" w:fill="auto"/>
          </w:tcPr>
          <w:p w14:paraId="555BE3B6" w14:textId="77777777" w:rsidR="00D867A2" w:rsidRPr="001E6954" w:rsidRDefault="00D867A2" w:rsidP="00D867A2">
            <w:pPr>
              <w:spacing w:before="40" w:after="40" w:line="240" w:lineRule="auto"/>
              <w:ind w:left="318" w:hanging="7"/>
            </w:pPr>
            <w:r w:rsidRPr="001E6954">
              <w:t>Requirement 4(3)(g)</w:t>
            </w:r>
          </w:p>
        </w:tc>
        <w:tc>
          <w:tcPr>
            <w:tcW w:w="1058" w:type="pct"/>
            <w:shd w:val="clear" w:color="auto" w:fill="auto"/>
          </w:tcPr>
          <w:p w14:paraId="555BE3B7" w14:textId="1085251D" w:rsidR="00D867A2" w:rsidRPr="001E6954" w:rsidRDefault="00D867A2" w:rsidP="00D867A2">
            <w:pPr>
              <w:spacing w:before="40" w:after="40" w:line="240" w:lineRule="auto"/>
              <w:jc w:val="right"/>
              <w:rPr>
                <w:color w:val="0000FF"/>
              </w:rPr>
            </w:pPr>
            <w:r w:rsidRPr="00DA1C85">
              <w:rPr>
                <w:bCs/>
                <w:iCs/>
                <w:color w:val="00577D"/>
                <w:szCs w:val="40"/>
              </w:rPr>
              <w:t>Compliant</w:t>
            </w:r>
          </w:p>
        </w:tc>
      </w:tr>
      <w:tr w:rsidR="00303A8F" w14:paraId="555BE3BB" w14:textId="77777777" w:rsidTr="00A25582">
        <w:trPr>
          <w:trHeight w:val="227"/>
        </w:trPr>
        <w:tc>
          <w:tcPr>
            <w:tcW w:w="3942" w:type="pct"/>
            <w:shd w:val="clear" w:color="auto" w:fill="auto"/>
          </w:tcPr>
          <w:p w14:paraId="555BE3B9" w14:textId="77777777" w:rsidR="00A25582" w:rsidRPr="001E6954" w:rsidRDefault="005222E3" w:rsidP="00A25582">
            <w:pPr>
              <w:keepNext/>
              <w:spacing w:before="40" w:after="40" w:line="240" w:lineRule="auto"/>
              <w:rPr>
                <w:b/>
              </w:rPr>
            </w:pPr>
            <w:r w:rsidRPr="001E6954">
              <w:rPr>
                <w:b/>
              </w:rPr>
              <w:t>Standard 5 Organisation’s service environment</w:t>
            </w:r>
          </w:p>
        </w:tc>
        <w:tc>
          <w:tcPr>
            <w:tcW w:w="1058" w:type="pct"/>
            <w:shd w:val="clear" w:color="auto" w:fill="auto"/>
          </w:tcPr>
          <w:p w14:paraId="555BE3BA" w14:textId="5CBBA234" w:rsidR="00A25582" w:rsidRPr="001E6954" w:rsidRDefault="005222E3" w:rsidP="00A25582">
            <w:pPr>
              <w:keepNext/>
              <w:spacing w:before="40" w:after="40" w:line="240" w:lineRule="auto"/>
              <w:jc w:val="right"/>
              <w:rPr>
                <w:b/>
                <w:color w:val="0000FF"/>
              </w:rPr>
            </w:pPr>
            <w:r w:rsidRPr="001E6954">
              <w:rPr>
                <w:b/>
                <w:bCs/>
                <w:iCs/>
                <w:color w:val="00577D"/>
                <w:szCs w:val="40"/>
              </w:rPr>
              <w:t>Compliant</w:t>
            </w:r>
          </w:p>
        </w:tc>
      </w:tr>
      <w:tr w:rsidR="00D867A2" w14:paraId="555BE3BE" w14:textId="77777777" w:rsidTr="00A25582">
        <w:trPr>
          <w:trHeight w:val="227"/>
        </w:trPr>
        <w:tc>
          <w:tcPr>
            <w:tcW w:w="3942" w:type="pct"/>
            <w:shd w:val="clear" w:color="auto" w:fill="auto"/>
          </w:tcPr>
          <w:p w14:paraId="555BE3BC" w14:textId="77777777" w:rsidR="00D867A2" w:rsidRPr="001E6954" w:rsidRDefault="00D867A2" w:rsidP="00D867A2">
            <w:pPr>
              <w:spacing w:before="40" w:after="40" w:line="240" w:lineRule="auto"/>
              <w:ind w:left="318" w:hanging="7"/>
            </w:pPr>
            <w:r w:rsidRPr="001E6954">
              <w:t>Requirement 5(3)(a)</w:t>
            </w:r>
          </w:p>
        </w:tc>
        <w:tc>
          <w:tcPr>
            <w:tcW w:w="1058" w:type="pct"/>
            <w:shd w:val="clear" w:color="auto" w:fill="auto"/>
          </w:tcPr>
          <w:p w14:paraId="555BE3BD" w14:textId="5A79D83F" w:rsidR="00D867A2" w:rsidRPr="001E6954" w:rsidRDefault="00D867A2" w:rsidP="00D867A2">
            <w:pPr>
              <w:spacing w:before="40" w:after="40" w:line="240" w:lineRule="auto"/>
              <w:jc w:val="right"/>
              <w:rPr>
                <w:color w:val="0000FF"/>
              </w:rPr>
            </w:pPr>
            <w:r w:rsidRPr="000B53A0">
              <w:rPr>
                <w:bCs/>
                <w:iCs/>
                <w:color w:val="00577D"/>
                <w:szCs w:val="40"/>
              </w:rPr>
              <w:t>Compliant</w:t>
            </w:r>
          </w:p>
        </w:tc>
      </w:tr>
      <w:tr w:rsidR="00D867A2" w14:paraId="555BE3C1" w14:textId="77777777" w:rsidTr="00A25582">
        <w:trPr>
          <w:trHeight w:val="227"/>
        </w:trPr>
        <w:tc>
          <w:tcPr>
            <w:tcW w:w="3942" w:type="pct"/>
            <w:shd w:val="clear" w:color="auto" w:fill="auto"/>
          </w:tcPr>
          <w:p w14:paraId="555BE3BF" w14:textId="77777777" w:rsidR="00D867A2" w:rsidRPr="001E6954" w:rsidRDefault="00D867A2" w:rsidP="00D867A2">
            <w:pPr>
              <w:spacing w:before="40" w:after="40" w:line="240" w:lineRule="auto"/>
              <w:ind w:left="318" w:hanging="7"/>
            </w:pPr>
            <w:r w:rsidRPr="001E6954">
              <w:t>Requirement 5(3)(b)</w:t>
            </w:r>
          </w:p>
        </w:tc>
        <w:tc>
          <w:tcPr>
            <w:tcW w:w="1058" w:type="pct"/>
            <w:shd w:val="clear" w:color="auto" w:fill="auto"/>
          </w:tcPr>
          <w:p w14:paraId="555BE3C0" w14:textId="66D91152" w:rsidR="00D867A2" w:rsidRPr="001E6954" w:rsidRDefault="00D867A2" w:rsidP="00D867A2">
            <w:pPr>
              <w:spacing w:before="40" w:after="40" w:line="240" w:lineRule="auto"/>
              <w:jc w:val="right"/>
              <w:rPr>
                <w:color w:val="0000FF"/>
              </w:rPr>
            </w:pPr>
            <w:r w:rsidRPr="000B53A0">
              <w:rPr>
                <w:bCs/>
                <w:iCs/>
                <w:color w:val="00577D"/>
                <w:szCs w:val="40"/>
              </w:rPr>
              <w:t>Compliant</w:t>
            </w:r>
          </w:p>
        </w:tc>
      </w:tr>
      <w:tr w:rsidR="00D867A2" w14:paraId="555BE3C4" w14:textId="77777777" w:rsidTr="00A25582">
        <w:trPr>
          <w:trHeight w:val="227"/>
        </w:trPr>
        <w:tc>
          <w:tcPr>
            <w:tcW w:w="3942" w:type="pct"/>
            <w:shd w:val="clear" w:color="auto" w:fill="auto"/>
          </w:tcPr>
          <w:p w14:paraId="555BE3C2" w14:textId="77777777" w:rsidR="00D867A2" w:rsidRPr="001E6954" w:rsidRDefault="00D867A2" w:rsidP="00D867A2">
            <w:pPr>
              <w:spacing w:before="40" w:after="40" w:line="240" w:lineRule="auto"/>
              <w:ind w:left="318" w:hanging="7"/>
            </w:pPr>
            <w:r w:rsidRPr="001E6954">
              <w:t>Requirement 5(3)(c)</w:t>
            </w:r>
          </w:p>
        </w:tc>
        <w:tc>
          <w:tcPr>
            <w:tcW w:w="1058" w:type="pct"/>
            <w:shd w:val="clear" w:color="auto" w:fill="auto"/>
          </w:tcPr>
          <w:p w14:paraId="555BE3C3" w14:textId="5FAA9FB4" w:rsidR="00D867A2" w:rsidRPr="001E6954" w:rsidRDefault="00D867A2" w:rsidP="00D867A2">
            <w:pPr>
              <w:spacing w:before="40" w:after="40" w:line="240" w:lineRule="auto"/>
              <w:jc w:val="right"/>
              <w:rPr>
                <w:color w:val="0000FF"/>
              </w:rPr>
            </w:pPr>
            <w:r w:rsidRPr="000B53A0">
              <w:rPr>
                <w:bCs/>
                <w:iCs/>
                <w:color w:val="00577D"/>
                <w:szCs w:val="40"/>
              </w:rPr>
              <w:t>Compliant</w:t>
            </w:r>
          </w:p>
        </w:tc>
      </w:tr>
      <w:tr w:rsidR="00303A8F" w14:paraId="555BE3C7" w14:textId="77777777" w:rsidTr="00A25582">
        <w:trPr>
          <w:trHeight w:val="227"/>
        </w:trPr>
        <w:tc>
          <w:tcPr>
            <w:tcW w:w="3942" w:type="pct"/>
            <w:shd w:val="clear" w:color="auto" w:fill="auto"/>
          </w:tcPr>
          <w:p w14:paraId="555BE3C5" w14:textId="77777777" w:rsidR="00A25582" w:rsidRPr="001E6954" w:rsidRDefault="005222E3" w:rsidP="00A25582">
            <w:pPr>
              <w:keepNext/>
              <w:spacing w:before="40" w:after="40" w:line="240" w:lineRule="auto"/>
              <w:rPr>
                <w:b/>
              </w:rPr>
            </w:pPr>
            <w:r w:rsidRPr="001E6954">
              <w:rPr>
                <w:b/>
              </w:rPr>
              <w:t>Standard 6 Feedback and complaints</w:t>
            </w:r>
          </w:p>
        </w:tc>
        <w:tc>
          <w:tcPr>
            <w:tcW w:w="1058" w:type="pct"/>
            <w:shd w:val="clear" w:color="auto" w:fill="auto"/>
          </w:tcPr>
          <w:p w14:paraId="555BE3C6" w14:textId="3DFF4241" w:rsidR="00A25582" w:rsidRPr="001E6954" w:rsidRDefault="005222E3" w:rsidP="00A25582">
            <w:pPr>
              <w:keepNext/>
              <w:spacing w:before="40" w:after="40" w:line="240" w:lineRule="auto"/>
              <w:jc w:val="right"/>
              <w:rPr>
                <w:b/>
                <w:color w:val="0000FF"/>
              </w:rPr>
            </w:pPr>
            <w:r w:rsidRPr="001E6954">
              <w:rPr>
                <w:b/>
                <w:bCs/>
                <w:iCs/>
                <w:color w:val="00577D"/>
                <w:szCs w:val="40"/>
              </w:rPr>
              <w:t>Compliant</w:t>
            </w:r>
          </w:p>
        </w:tc>
      </w:tr>
      <w:tr w:rsidR="00D867A2" w14:paraId="555BE3CA" w14:textId="77777777" w:rsidTr="00A25582">
        <w:trPr>
          <w:trHeight w:val="227"/>
        </w:trPr>
        <w:tc>
          <w:tcPr>
            <w:tcW w:w="3942" w:type="pct"/>
            <w:shd w:val="clear" w:color="auto" w:fill="auto"/>
          </w:tcPr>
          <w:p w14:paraId="555BE3C8" w14:textId="77777777" w:rsidR="00D867A2" w:rsidRPr="001E6954" w:rsidRDefault="00D867A2" w:rsidP="00D867A2">
            <w:pPr>
              <w:spacing w:before="40" w:after="40" w:line="240" w:lineRule="auto"/>
              <w:ind w:left="318" w:hanging="7"/>
            </w:pPr>
            <w:r w:rsidRPr="001E6954">
              <w:t>Requirement 6(3)(a)</w:t>
            </w:r>
          </w:p>
        </w:tc>
        <w:tc>
          <w:tcPr>
            <w:tcW w:w="1058" w:type="pct"/>
            <w:shd w:val="clear" w:color="auto" w:fill="auto"/>
          </w:tcPr>
          <w:p w14:paraId="555BE3C9" w14:textId="4042226D" w:rsidR="00D867A2" w:rsidRPr="001E6954" w:rsidRDefault="00D867A2" w:rsidP="00D867A2">
            <w:pPr>
              <w:spacing w:before="40" w:after="40" w:line="240" w:lineRule="auto"/>
              <w:jc w:val="right"/>
              <w:rPr>
                <w:color w:val="0000FF"/>
              </w:rPr>
            </w:pPr>
            <w:r w:rsidRPr="00EF57C9">
              <w:rPr>
                <w:bCs/>
                <w:iCs/>
                <w:color w:val="00577D"/>
                <w:szCs w:val="40"/>
              </w:rPr>
              <w:t>Compliant</w:t>
            </w:r>
          </w:p>
        </w:tc>
      </w:tr>
      <w:tr w:rsidR="00D867A2" w14:paraId="555BE3CD" w14:textId="77777777" w:rsidTr="00A25582">
        <w:trPr>
          <w:trHeight w:val="227"/>
        </w:trPr>
        <w:tc>
          <w:tcPr>
            <w:tcW w:w="3942" w:type="pct"/>
            <w:shd w:val="clear" w:color="auto" w:fill="auto"/>
          </w:tcPr>
          <w:p w14:paraId="555BE3CB" w14:textId="77777777" w:rsidR="00D867A2" w:rsidRPr="001E6954" w:rsidRDefault="00D867A2" w:rsidP="00D867A2">
            <w:pPr>
              <w:spacing w:before="40" w:after="40" w:line="240" w:lineRule="auto"/>
              <w:ind w:left="318" w:hanging="7"/>
            </w:pPr>
            <w:r w:rsidRPr="001E6954">
              <w:t>Requirement 6(3)(b)</w:t>
            </w:r>
          </w:p>
        </w:tc>
        <w:tc>
          <w:tcPr>
            <w:tcW w:w="1058" w:type="pct"/>
            <w:shd w:val="clear" w:color="auto" w:fill="auto"/>
          </w:tcPr>
          <w:p w14:paraId="555BE3CC" w14:textId="6DCCA9F6" w:rsidR="00D867A2" w:rsidRPr="001E6954" w:rsidRDefault="00D867A2" w:rsidP="00D867A2">
            <w:pPr>
              <w:spacing w:before="40" w:after="40" w:line="240" w:lineRule="auto"/>
              <w:jc w:val="right"/>
              <w:rPr>
                <w:color w:val="0000FF"/>
              </w:rPr>
            </w:pPr>
            <w:r w:rsidRPr="00EF57C9">
              <w:rPr>
                <w:bCs/>
                <w:iCs/>
                <w:color w:val="00577D"/>
                <w:szCs w:val="40"/>
              </w:rPr>
              <w:t>Compliant</w:t>
            </w:r>
          </w:p>
        </w:tc>
      </w:tr>
      <w:tr w:rsidR="00D867A2" w14:paraId="555BE3D0" w14:textId="77777777" w:rsidTr="00A25582">
        <w:trPr>
          <w:trHeight w:val="227"/>
        </w:trPr>
        <w:tc>
          <w:tcPr>
            <w:tcW w:w="3942" w:type="pct"/>
            <w:shd w:val="clear" w:color="auto" w:fill="auto"/>
          </w:tcPr>
          <w:p w14:paraId="555BE3CE" w14:textId="77777777" w:rsidR="00D867A2" w:rsidRPr="001E6954" w:rsidRDefault="00D867A2" w:rsidP="00D867A2">
            <w:pPr>
              <w:spacing w:before="40" w:after="40" w:line="240" w:lineRule="auto"/>
              <w:ind w:left="318" w:hanging="7"/>
            </w:pPr>
            <w:r w:rsidRPr="001E6954">
              <w:t>Requirement 6(3)(c)</w:t>
            </w:r>
          </w:p>
        </w:tc>
        <w:tc>
          <w:tcPr>
            <w:tcW w:w="1058" w:type="pct"/>
            <w:shd w:val="clear" w:color="auto" w:fill="auto"/>
          </w:tcPr>
          <w:p w14:paraId="555BE3CF" w14:textId="4758BA3C" w:rsidR="00D867A2" w:rsidRPr="001E6954" w:rsidRDefault="00D867A2" w:rsidP="00D867A2">
            <w:pPr>
              <w:spacing w:before="40" w:after="40" w:line="240" w:lineRule="auto"/>
              <w:jc w:val="right"/>
              <w:rPr>
                <w:color w:val="0000FF"/>
              </w:rPr>
            </w:pPr>
            <w:r w:rsidRPr="00EF57C9">
              <w:rPr>
                <w:bCs/>
                <w:iCs/>
                <w:color w:val="00577D"/>
                <w:szCs w:val="40"/>
              </w:rPr>
              <w:t>Compliant</w:t>
            </w:r>
          </w:p>
        </w:tc>
      </w:tr>
      <w:tr w:rsidR="00D867A2" w14:paraId="555BE3D3" w14:textId="77777777" w:rsidTr="00A25582">
        <w:trPr>
          <w:trHeight w:val="227"/>
        </w:trPr>
        <w:tc>
          <w:tcPr>
            <w:tcW w:w="3942" w:type="pct"/>
            <w:shd w:val="clear" w:color="auto" w:fill="auto"/>
          </w:tcPr>
          <w:p w14:paraId="555BE3D1" w14:textId="77777777" w:rsidR="00D867A2" w:rsidRPr="001E6954" w:rsidRDefault="00D867A2" w:rsidP="00D867A2">
            <w:pPr>
              <w:spacing w:before="40" w:after="40" w:line="240" w:lineRule="auto"/>
              <w:ind w:left="318" w:hanging="7"/>
            </w:pPr>
            <w:r w:rsidRPr="001E6954">
              <w:t>Requirement 6(3)(d)</w:t>
            </w:r>
          </w:p>
        </w:tc>
        <w:tc>
          <w:tcPr>
            <w:tcW w:w="1058" w:type="pct"/>
            <w:shd w:val="clear" w:color="auto" w:fill="auto"/>
          </w:tcPr>
          <w:p w14:paraId="555BE3D2" w14:textId="7DF16D40" w:rsidR="00D867A2" w:rsidRPr="001E6954" w:rsidRDefault="00D867A2" w:rsidP="00D867A2">
            <w:pPr>
              <w:spacing w:before="40" w:after="40" w:line="240" w:lineRule="auto"/>
              <w:jc w:val="right"/>
              <w:rPr>
                <w:color w:val="0000FF"/>
              </w:rPr>
            </w:pPr>
            <w:r w:rsidRPr="00EF57C9">
              <w:rPr>
                <w:bCs/>
                <w:iCs/>
                <w:color w:val="00577D"/>
                <w:szCs w:val="40"/>
              </w:rPr>
              <w:t>Compliant</w:t>
            </w:r>
          </w:p>
        </w:tc>
      </w:tr>
      <w:tr w:rsidR="00303A8F" w14:paraId="555BE3D6" w14:textId="77777777" w:rsidTr="00A25582">
        <w:trPr>
          <w:trHeight w:val="227"/>
        </w:trPr>
        <w:tc>
          <w:tcPr>
            <w:tcW w:w="3942" w:type="pct"/>
            <w:shd w:val="clear" w:color="auto" w:fill="auto"/>
          </w:tcPr>
          <w:p w14:paraId="555BE3D4" w14:textId="77777777" w:rsidR="00A25582" w:rsidRPr="001E6954" w:rsidRDefault="005222E3" w:rsidP="00A25582">
            <w:pPr>
              <w:keepNext/>
              <w:spacing w:before="40" w:after="40" w:line="240" w:lineRule="auto"/>
              <w:rPr>
                <w:b/>
              </w:rPr>
            </w:pPr>
            <w:r w:rsidRPr="001E6954">
              <w:rPr>
                <w:b/>
              </w:rPr>
              <w:t>Standard 7 Human resources</w:t>
            </w:r>
          </w:p>
        </w:tc>
        <w:tc>
          <w:tcPr>
            <w:tcW w:w="1058" w:type="pct"/>
            <w:shd w:val="clear" w:color="auto" w:fill="auto"/>
          </w:tcPr>
          <w:p w14:paraId="555BE3D5" w14:textId="7609EAB1" w:rsidR="00A25582" w:rsidRPr="001E6954" w:rsidRDefault="005222E3" w:rsidP="00A25582">
            <w:pPr>
              <w:keepNext/>
              <w:spacing w:before="40" w:after="40" w:line="240" w:lineRule="auto"/>
              <w:jc w:val="right"/>
              <w:rPr>
                <w:b/>
                <w:color w:val="0000FF"/>
              </w:rPr>
            </w:pPr>
            <w:r w:rsidRPr="001E6954">
              <w:rPr>
                <w:b/>
                <w:bCs/>
                <w:iCs/>
                <w:color w:val="00577D"/>
                <w:szCs w:val="40"/>
              </w:rPr>
              <w:t>Compliant</w:t>
            </w:r>
          </w:p>
        </w:tc>
      </w:tr>
      <w:tr w:rsidR="00D867A2" w14:paraId="555BE3D9" w14:textId="77777777" w:rsidTr="00A25582">
        <w:trPr>
          <w:trHeight w:val="227"/>
        </w:trPr>
        <w:tc>
          <w:tcPr>
            <w:tcW w:w="3942" w:type="pct"/>
            <w:shd w:val="clear" w:color="auto" w:fill="auto"/>
          </w:tcPr>
          <w:p w14:paraId="555BE3D7" w14:textId="77777777" w:rsidR="00D867A2" w:rsidRPr="001E6954" w:rsidRDefault="00D867A2" w:rsidP="00D867A2">
            <w:pPr>
              <w:spacing w:before="40" w:after="40" w:line="240" w:lineRule="auto"/>
              <w:ind w:left="318" w:hanging="7"/>
            </w:pPr>
            <w:r w:rsidRPr="001E6954">
              <w:t>Requirement 7(3)(a)</w:t>
            </w:r>
          </w:p>
        </w:tc>
        <w:tc>
          <w:tcPr>
            <w:tcW w:w="1058" w:type="pct"/>
            <w:shd w:val="clear" w:color="auto" w:fill="auto"/>
          </w:tcPr>
          <w:p w14:paraId="555BE3D8" w14:textId="2F83B328" w:rsidR="00D867A2" w:rsidRPr="001E6954" w:rsidRDefault="00D867A2" w:rsidP="00D867A2">
            <w:pPr>
              <w:spacing w:before="40" w:after="40" w:line="240" w:lineRule="auto"/>
              <w:jc w:val="right"/>
              <w:rPr>
                <w:color w:val="0000FF"/>
              </w:rPr>
            </w:pPr>
            <w:r w:rsidRPr="00101297">
              <w:rPr>
                <w:bCs/>
                <w:iCs/>
                <w:color w:val="00577D"/>
                <w:szCs w:val="40"/>
              </w:rPr>
              <w:t>Compliant</w:t>
            </w:r>
          </w:p>
        </w:tc>
      </w:tr>
      <w:tr w:rsidR="00D867A2" w14:paraId="555BE3DC" w14:textId="77777777" w:rsidTr="00A25582">
        <w:trPr>
          <w:trHeight w:val="227"/>
        </w:trPr>
        <w:tc>
          <w:tcPr>
            <w:tcW w:w="3942" w:type="pct"/>
            <w:shd w:val="clear" w:color="auto" w:fill="auto"/>
          </w:tcPr>
          <w:p w14:paraId="555BE3DA" w14:textId="77777777" w:rsidR="00D867A2" w:rsidRPr="001E6954" w:rsidRDefault="00D867A2" w:rsidP="00D867A2">
            <w:pPr>
              <w:spacing w:before="40" w:after="40" w:line="240" w:lineRule="auto"/>
              <w:ind w:left="318" w:hanging="7"/>
            </w:pPr>
            <w:r w:rsidRPr="001E6954">
              <w:t>Requirement 7(3)(b)</w:t>
            </w:r>
          </w:p>
        </w:tc>
        <w:tc>
          <w:tcPr>
            <w:tcW w:w="1058" w:type="pct"/>
            <w:shd w:val="clear" w:color="auto" w:fill="auto"/>
          </w:tcPr>
          <w:p w14:paraId="555BE3DB" w14:textId="52DA1976" w:rsidR="00D867A2" w:rsidRPr="001E6954" w:rsidRDefault="00D867A2" w:rsidP="00D867A2">
            <w:pPr>
              <w:spacing w:before="40" w:after="40" w:line="240" w:lineRule="auto"/>
              <w:jc w:val="right"/>
              <w:rPr>
                <w:color w:val="0000FF"/>
              </w:rPr>
            </w:pPr>
            <w:r w:rsidRPr="00101297">
              <w:rPr>
                <w:bCs/>
                <w:iCs/>
                <w:color w:val="00577D"/>
                <w:szCs w:val="40"/>
              </w:rPr>
              <w:t>Compliant</w:t>
            </w:r>
          </w:p>
        </w:tc>
      </w:tr>
      <w:tr w:rsidR="00D867A2" w14:paraId="555BE3DF" w14:textId="77777777" w:rsidTr="00A25582">
        <w:trPr>
          <w:trHeight w:val="227"/>
        </w:trPr>
        <w:tc>
          <w:tcPr>
            <w:tcW w:w="3942" w:type="pct"/>
            <w:shd w:val="clear" w:color="auto" w:fill="auto"/>
          </w:tcPr>
          <w:p w14:paraId="555BE3DD" w14:textId="77777777" w:rsidR="00D867A2" w:rsidRPr="001E6954" w:rsidRDefault="00D867A2" w:rsidP="00D867A2">
            <w:pPr>
              <w:spacing w:before="40" w:after="40" w:line="240" w:lineRule="auto"/>
              <w:ind w:left="318" w:hanging="7"/>
            </w:pPr>
            <w:r w:rsidRPr="001E6954">
              <w:t>Requirement 7(3)(c)</w:t>
            </w:r>
          </w:p>
        </w:tc>
        <w:tc>
          <w:tcPr>
            <w:tcW w:w="1058" w:type="pct"/>
            <w:shd w:val="clear" w:color="auto" w:fill="auto"/>
          </w:tcPr>
          <w:p w14:paraId="555BE3DE" w14:textId="3558C37B" w:rsidR="00D867A2" w:rsidRPr="001E6954" w:rsidRDefault="00D867A2" w:rsidP="00D867A2">
            <w:pPr>
              <w:spacing w:before="40" w:after="40" w:line="240" w:lineRule="auto"/>
              <w:jc w:val="right"/>
              <w:rPr>
                <w:color w:val="0000FF"/>
              </w:rPr>
            </w:pPr>
            <w:r w:rsidRPr="00101297">
              <w:rPr>
                <w:bCs/>
                <w:iCs/>
                <w:color w:val="00577D"/>
                <w:szCs w:val="40"/>
              </w:rPr>
              <w:t>Compliant</w:t>
            </w:r>
          </w:p>
        </w:tc>
      </w:tr>
      <w:tr w:rsidR="00D867A2" w14:paraId="555BE3E2" w14:textId="77777777" w:rsidTr="00A25582">
        <w:trPr>
          <w:trHeight w:val="227"/>
        </w:trPr>
        <w:tc>
          <w:tcPr>
            <w:tcW w:w="3942" w:type="pct"/>
            <w:shd w:val="clear" w:color="auto" w:fill="auto"/>
          </w:tcPr>
          <w:p w14:paraId="555BE3E0" w14:textId="77777777" w:rsidR="00D867A2" w:rsidRPr="001E6954" w:rsidRDefault="00D867A2" w:rsidP="00D867A2">
            <w:pPr>
              <w:spacing w:before="40" w:after="40" w:line="240" w:lineRule="auto"/>
              <w:ind w:left="318" w:hanging="7"/>
            </w:pPr>
            <w:r w:rsidRPr="001E6954">
              <w:t>Requirement 7(3)(d)</w:t>
            </w:r>
          </w:p>
        </w:tc>
        <w:tc>
          <w:tcPr>
            <w:tcW w:w="1058" w:type="pct"/>
            <w:shd w:val="clear" w:color="auto" w:fill="auto"/>
          </w:tcPr>
          <w:p w14:paraId="555BE3E1" w14:textId="7F01C9F0" w:rsidR="00D867A2" w:rsidRPr="001E6954" w:rsidRDefault="00D867A2" w:rsidP="00D867A2">
            <w:pPr>
              <w:spacing w:before="40" w:after="40" w:line="240" w:lineRule="auto"/>
              <w:jc w:val="right"/>
              <w:rPr>
                <w:color w:val="0000FF"/>
              </w:rPr>
            </w:pPr>
            <w:r w:rsidRPr="00101297">
              <w:rPr>
                <w:bCs/>
                <w:iCs/>
                <w:color w:val="00577D"/>
                <w:szCs w:val="40"/>
              </w:rPr>
              <w:t>Compliant</w:t>
            </w:r>
          </w:p>
        </w:tc>
      </w:tr>
      <w:tr w:rsidR="00D867A2" w14:paraId="555BE3E5" w14:textId="77777777" w:rsidTr="00A25582">
        <w:trPr>
          <w:trHeight w:val="227"/>
        </w:trPr>
        <w:tc>
          <w:tcPr>
            <w:tcW w:w="3942" w:type="pct"/>
            <w:shd w:val="clear" w:color="auto" w:fill="auto"/>
          </w:tcPr>
          <w:p w14:paraId="555BE3E3" w14:textId="77777777" w:rsidR="00D867A2" w:rsidRPr="001E6954" w:rsidRDefault="00D867A2" w:rsidP="00D867A2">
            <w:pPr>
              <w:spacing w:before="40" w:after="40" w:line="240" w:lineRule="auto"/>
              <w:ind w:left="318" w:hanging="7"/>
            </w:pPr>
            <w:r w:rsidRPr="001E6954">
              <w:t>Requirement 7(3)(e)</w:t>
            </w:r>
          </w:p>
        </w:tc>
        <w:tc>
          <w:tcPr>
            <w:tcW w:w="1058" w:type="pct"/>
            <w:shd w:val="clear" w:color="auto" w:fill="auto"/>
          </w:tcPr>
          <w:p w14:paraId="555BE3E4" w14:textId="41B19632" w:rsidR="00D867A2" w:rsidRPr="001E6954" w:rsidRDefault="00D867A2" w:rsidP="00D867A2">
            <w:pPr>
              <w:spacing w:before="40" w:after="40" w:line="240" w:lineRule="auto"/>
              <w:jc w:val="right"/>
              <w:rPr>
                <w:color w:val="0000FF"/>
              </w:rPr>
            </w:pPr>
            <w:r w:rsidRPr="00101297">
              <w:rPr>
                <w:bCs/>
                <w:iCs/>
                <w:color w:val="00577D"/>
                <w:szCs w:val="40"/>
              </w:rPr>
              <w:t>Compliant</w:t>
            </w:r>
          </w:p>
        </w:tc>
      </w:tr>
      <w:tr w:rsidR="00303A8F" w14:paraId="555BE3E8" w14:textId="77777777" w:rsidTr="00A25582">
        <w:trPr>
          <w:trHeight w:val="227"/>
        </w:trPr>
        <w:tc>
          <w:tcPr>
            <w:tcW w:w="3942" w:type="pct"/>
            <w:shd w:val="clear" w:color="auto" w:fill="auto"/>
          </w:tcPr>
          <w:p w14:paraId="555BE3E6" w14:textId="77777777" w:rsidR="00A25582" w:rsidRPr="001E6954" w:rsidRDefault="005222E3" w:rsidP="00A25582">
            <w:pPr>
              <w:keepNext/>
              <w:spacing w:before="40" w:after="40" w:line="240" w:lineRule="auto"/>
              <w:rPr>
                <w:b/>
              </w:rPr>
            </w:pPr>
            <w:r w:rsidRPr="001E6954">
              <w:rPr>
                <w:b/>
              </w:rPr>
              <w:t>Standard 8 Organisational governance</w:t>
            </w:r>
          </w:p>
        </w:tc>
        <w:tc>
          <w:tcPr>
            <w:tcW w:w="1058" w:type="pct"/>
            <w:shd w:val="clear" w:color="auto" w:fill="auto"/>
          </w:tcPr>
          <w:p w14:paraId="555BE3E7" w14:textId="00E05832" w:rsidR="00A25582" w:rsidRPr="001E6954" w:rsidRDefault="005222E3" w:rsidP="00A25582">
            <w:pPr>
              <w:keepNext/>
              <w:spacing w:before="40" w:after="40" w:line="240" w:lineRule="auto"/>
              <w:jc w:val="right"/>
              <w:rPr>
                <w:b/>
                <w:color w:val="0000FF"/>
              </w:rPr>
            </w:pPr>
            <w:r w:rsidRPr="001E6954">
              <w:rPr>
                <w:b/>
                <w:bCs/>
                <w:iCs/>
                <w:color w:val="00577D"/>
                <w:szCs w:val="40"/>
              </w:rPr>
              <w:t>Compliant</w:t>
            </w:r>
          </w:p>
        </w:tc>
      </w:tr>
      <w:tr w:rsidR="00D867A2" w14:paraId="555BE3EB" w14:textId="77777777" w:rsidTr="00A25582">
        <w:trPr>
          <w:trHeight w:val="227"/>
        </w:trPr>
        <w:tc>
          <w:tcPr>
            <w:tcW w:w="3942" w:type="pct"/>
            <w:shd w:val="clear" w:color="auto" w:fill="auto"/>
          </w:tcPr>
          <w:p w14:paraId="555BE3E9" w14:textId="77777777" w:rsidR="00D867A2" w:rsidRPr="001E6954" w:rsidRDefault="00D867A2" w:rsidP="00D867A2">
            <w:pPr>
              <w:spacing w:before="40" w:after="40" w:line="240" w:lineRule="auto"/>
              <w:ind w:left="318" w:hanging="7"/>
            </w:pPr>
            <w:r w:rsidRPr="001E6954">
              <w:t>Requirement 8(3)(a)</w:t>
            </w:r>
          </w:p>
        </w:tc>
        <w:tc>
          <w:tcPr>
            <w:tcW w:w="1058" w:type="pct"/>
            <w:shd w:val="clear" w:color="auto" w:fill="auto"/>
          </w:tcPr>
          <w:p w14:paraId="555BE3EA" w14:textId="632F48A7" w:rsidR="00D867A2" w:rsidRPr="001E6954" w:rsidRDefault="00D867A2" w:rsidP="00D867A2">
            <w:pPr>
              <w:spacing w:before="40" w:after="40" w:line="240" w:lineRule="auto"/>
              <w:jc w:val="right"/>
              <w:rPr>
                <w:color w:val="0000FF"/>
              </w:rPr>
            </w:pPr>
            <w:r w:rsidRPr="0004457D">
              <w:rPr>
                <w:bCs/>
                <w:iCs/>
                <w:color w:val="00577D"/>
                <w:szCs w:val="40"/>
              </w:rPr>
              <w:t>Compliant</w:t>
            </w:r>
          </w:p>
        </w:tc>
      </w:tr>
      <w:tr w:rsidR="00D867A2" w14:paraId="555BE3EE" w14:textId="77777777" w:rsidTr="00A25582">
        <w:trPr>
          <w:trHeight w:val="227"/>
        </w:trPr>
        <w:tc>
          <w:tcPr>
            <w:tcW w:w="3942" w:type="pct"/>
            <w:shd w:val="clear" w:color="auto" w:fill="auto"/>
          </w:tcPr>
          <w:p w14:paraId="555BE3EC" w14:textId="77777777" w:rsidR="00D867A2" w:rsidRPr="001E6954" w:rsidRDefault="00D867A2" w:rsidP="00D867A2">
            <w:pPr>
              <w:spacing w:before="40" w:after="40" w:line="240" w:lineRule="auto"/>
              <w:ind w:left="318" w:hanging="7"/>
            </w:pPr>
            <w:r w:rsidRPr="001E6954">
              <w:t>Requirement 8(3)(b)</w:t>
            </w:r>
          </w:p>
        </w:tc>
        <w:tc>
          <w:tcPr>
            <w:tcW w:w="1058" w:type="pct"/>
            <w:shd w:val="clear" w:color="auto" w:fill="auto"/>
          </w:tcPr>
          <w:p w14:paraId="555BE3ED" w14:textId="1C18DEF9" w:rsidR="00D867A2" w:rsidRPr="001E6954" w:rsidRDefault="00D867A2" w:rsidP="00D867A2">
            <w:pPr>
              <w:spacing w:before="40" w:after="40" w:line="240" w:lineRule="auto"/>
              <w:jc w:val="right"/>
              <w:rPr>
                <w:color w:val="0000FF"/>
              </w:rPr>
            </w:pPr>
            <w:r w:rsidRPr="0004457D">
              <w:rPr>
                <w:bCs/>
                <w:iCs/>
                <w:color w:val="00577D"/>
                <w:szCs w:val="40"/>
              </w:rPr>
              <w:t>Compliant</w:t>
            </w:r>
          </w:p>
        </w:tc>
      </w:tr>
      <w:tr w:rsidR="00D867A2" w14:paraId="555BE3F1" w14:textId="77777777" w:rsidTr="00A25582">
        <w:trPr>
          <w:trHeight w:val="227"/>
        </w:trPr>
        <w:tc>
          <w:tcPr>
            <w:tcW w:w="3942" w:type="pct"/>
            <w:shd w:val="clear" w:color="auto" w:fill="auto"/>
          </w:tcPr>
          <w:p w14:paraId="555BE3EF" w14:textId="77777777" w:rsidR="00D867A2" w:rsidRPr="001E6954" w:rsidRDefault="00D867A2" w:rsidP="00D867A2">
            <w:pPr>
              <w:spacing w:before="40" w:after="40" w:line="240" w:lineRule="auto"/>
              <w:ind w:left="318" w:hanging="7"/>
            </w:pPr>
            <w:r w:rsidRPr="001E6954">
              <w:t>Requirement 8(3)(c)</w:t>
            </w:r>
          </w:p>
        </w:tc>
        <w:tc>
          <w:tcPr>
            <w:tcW w:w="1058" w:type="pct"/>
            <w:shd w:val="clear" w:color="auto" w:fill="auto"/>
          </w:tcPr>
          <w:p w14:paraId="555BE3F0" w14:textId="77569AB1" w:rsidR="00D867A2" w:rsidRPr="001E6954" w:rsidRDefault="00D867A2" w:rsidP="00D867A2">
            <w:pPr>
              <w:spacing w:before="40" w:after="40" w:line="240" w:lineRule="auto"/>
              <w:jc w:val="right"/>
              <w:rPr>
                <w:color w:val="0000FF"/>
              </w:rPr>
            </w:pPr>
            <w:r w:rsidRPr="0004457D">
              <w:rPr>
                <w:bCs/>
                <w:iCs/>
                <w:color w:val="00577D"/>
                <w:szCs w:val="40"/>
              </w:rPr>
              <w:t>Compliant</w:t>
            </w:r>
          </w:p>
        </w:tc>
      </w:tr>
      <w:tr w:rsidR="00D867A2" w14:paraId="555BE3F4" w14:textId="77777777" w:rsidTr="00A25582">
        <w:trPr>
          <w:trHeight w:val="227"/>
        </w:trPr>
        <w:tc>
          <w:tcPr>
            <w:tcW w:w="3942" w:type="pct"/>
            <w:shd w:val="clear" w:color="auto" w:fill="auto"/>
          </w:tcPr>
          <w:p w14:paraId="555BE3F2" w14:textId="77777777" w:rsidR="00D867A2" w:rsidRPr="001E6954" w:rsidRDefault="00D867A2" w:rsidP="00D867A2">
            <w:pPr>
              <w:spacing w:before="40" w:after="40" w:line="240" w:lineRule="auto"/>
              <w:ind w:left="318" w:hanging="7"/>
            </w:pPr>
            <w:r w:rsidRPr="001E6954">
              <w:t>Requirement 8(3)(d)</w:t>
            </w:r>
          </w:p>
        </w:tc>
        <w:tc>
          <w:tcPr>
            <w:tcW w:w="1058" w:type="pct"/>
            <w:shd w:val="clear" w:color="auto" w:fill="auto"/>
          </w:tcPr>
          <w:p w14:paraId="555BE3F3" w14:textId="5B5954E1" w:rsidR="00D867A2" w:rsidRPr="001E6954" w:rsidRDefault="00D867A2" w:rsidP="00D867A2">
            <w:pPr>
              <w:spacing w:before="40" w:after="40" w:line="240" w:lineRule="auto"/>
              <w:jc w:val="right"/>
              <w:rPr>
                <w:color w:val="0000FF"/>
              </w:rPr>
            </w:pPr>
            <w:r w:rsidRPr="0004457D">
              <w:rPr>
                <w:bCs/>
                <w:iCs/>
                <w:color w:val="00577D"/>
                <w:szCs w:val="40"/>
              </w:rPr>
              <w:t>Compliant</w:t>
            </w:r>
          </w:p>
        </w:tc>
      </w:tr>
      <w:tr w:rsidR="00D867A2" w14:paraId="555BE3F7" w14:textId="77777777" w:rsidTr="00A25582">
        <w:trPr>
          <w:trHeight w:val="227"/>
        </w:trPr>
        <w:tc>
          <w:tcPr>
            <w:tcW w:w="3942" w:type="pct"/>
            <w:shd w:val="clear" w:color="auto" w:fill="auto"/>
          </w:tcPr>
          <w:p w14:paraId="555BE3F5" w14:textId="77777777" w:rsidR="00D867A2" w:rsidRPr="001E6954" w:rsidRDefault="00D867A2" w:rsidP="00D867A2">
            <w:pPr>
              <w:spacing w:before="40" w:after="40" w:line="240" w:lineRule="auto"/>
              <w:ind w:left="318" w:hanging="7"/>
            </w:pPr>
            <w:r w:rsidRPr="001E6954">
              <w:t>Requirement 8(3)(e)</w:t>
            </w:r>
          </w:p>
        </w:tc>
        <w:tc>
          <w:tcPr>
            <w:tcW w:w="1058" w:type="pct"/>
            <w:shd w:val="clear" w:color="auto" w:fill="auto"/>
          </w:tcPr>
          <w:p w14:paraId="555BE3F6" w14:textId="3FB45E2B" w:rsidR="00D867A2" w:rsidRPr="001E6954" w:rsidRDefault="00D867A2" w:rsidP="00D867A2">
            <w:pPr>
              <w:spacing w:before="40" w:after="40" w:line="240" w:lineRule="auto"/>
              <w:jc w:val="right"/>
              <w:rPr>
                <w:color w:val="0000FF"/>
              </w:rPr>
            </w:pPr>
            <w:r w:rsidRPr="0004457D">
              <w:rPr>
                <w:bCs/>
                <w:iCs/>
                <w:color w:val="00577D"/>
                <w:szCs w:val="40"/>
              </w:rPr>
              <w:t>Compliant</w:t>
            </w:r>
          </w:p>
        </w:tc>
      </w:tr>
      <w:bookmarkEnd w:id="1"/>
    </w:tbl>
    <w:p w14:paraId="555BE3F8" w14:textId="77777777" w:rsidR="00A25582" w:rsidRDefault="00A25582" w:rsidP="00A25582">
      <w:pPr>
        <w:sectPr w:rsidR="00A25582" w:rsidSect="00A25582">
          <w:headerReference w:type="first" r:id="rId16"/>
          <w:footerReference w:type="first" r:id="rId17"/>
          <w:pgSz w:w="11906" w:h="16838"/>
          <w:pgMar w:top="1701" w:right="1418" w:bottom="1418" w:left="1418" w:header="709" w:footer="397" w:gutter="0"/>
          <w:cols w:space="708"/>
          <w:docGrid w:linePitch="360"/>
        </w:sectPr>
      </w:pPr>
    </w:p>
    <w:p w14:paraId="555BE3F9" w14:textId="77777777" w:rsidR="00A25582" w:rsidRPr="00D21DCD" w:rsidRDefault="005222E3" w:rsidP="00A25582">
      <w:pPr>
        <w:pStyle w:val="Heading1"/>
      </w:pPr>
      <w:r>
        <w:lastRenderedPageBreak/>
        <w:t>Detailed assessment</w:t>
      </w:r>
    </w:p>
    <w:p w14:paraId="555BE3FA" w14:textId="77777777" w:rsidR="00A25582" w:rsidRPr="00D63989" w:rsidRDefault="005222E3" w:rsidP="00A2558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5BE3FB" w14:textId="77777777" w:rsidR="00A25582" w:rsidRPr="001E6954" w:rsidRDefault="005222E3" w:rsidP="00A25582">
      <w:pPr>
        <w:rPr>
          <w:color w:val="auto"/>
        </w:rPr>
      </w:pPr>
      <w:r w:rsidRPr="00D63989">
        <w:t>The report also specifies areas in which improvements must be made to ensure the Quality Standards are complied with.</w:t>
      </w:r>
    </w:p>
    <w:p w14:paraId="555BE3FC" w14:textId="77777777" w:rsidR="00A25582" w:rsidRPr="00D63989" w:rsidRDefault="005222E3" w:rsidP="00A25582">
      <w:r w:rsidRPr="00D63989">
        <w:t>The following information has been taken into account in developing this performance report:</w:t>
      </w:r>
    </w:p>
    <w:p w14:paraId="555BE3FD" w14:textId="6D0F2F68" w:rsidR="00A25582" w:rsidRPr="00130FAC" w:rsidRDefault="005222E3" w:rsidP="00A25582">
      <w:pPr>
        <w:pStyle w:val="ListBullet"/>
        <w:rPr>
          <w:color w:val="000000" w:themeColor="text1"/>
        </w:rPr>
      </w:pPr>
      <w:r>
        <w:t>t</w:t>
      </w:r>
      <w:r w:rsidRPr="00D63989">
        <w:t xml:space="preserve">he Assessment Team’s report for the </w:t>
      </w:r>
      <w:r>
        <w:t>Quality Audit</w:t>
      </w:r>
      <w:r w:rsidRPr="00D63989">
        <w:t xml:space="preserve">; the </w:t>
      </w:r>
      <w:r>
        <w:t xml:space="preserve">Quality Audit </w:t>
      </w:r>
      <w:r w:rsidRPr="00D63989">
        <w:t xml:space="preserve">report was informed </w:t>
      </w:r>
      <w:r w:rsidRPr="00130FAC">
        <w:rPr>
          <w:color w:val="000000" w:themeColor="text1"/>
        </w:rPr>
        <w:t>by a site assessment, observations at the service, review of documents and interviews with staff, consumers/representatives and others]</w:t>
      </w:r>
    </w:p>
    <w:p w14:paraId="555BE3FE" w14:textId="5F220328" w:rsidR="00A25582" w:rsidRPr="00365DAE" w:rsidRDefault="005222E3" w:rsidP="00A25582">
      <w:pPr>
        <w:pStyle w:val="ListBullet"/>
      </w:pPr>
      <w:r w:rsidRPr="00365DAE">
        <w:t>the provider</w:t>
      </w:r>
      <w:r>
        <w:t>’s</w:t>
      </w:r>
      <w:r w:rsidRPr="00365DAE">
        <w:t xml:space="preserve"> response</w:t>
      </w:r>
      <w:r>
        <w:t xml:space="preserve"> to the Quality Audit report</w:t>
      </w:r>
      <w:r w:rsidRPr="00365DAE">
        <w:t xml:space="preserve"> </w:t>
      </w:r>
      <w:r>
        <w:t>received</w:t>
      </w:r>
      <w:r w:rsidR="00130FAC">
        <w:t xml:space="preserve"> 7 October 2021</w:t>
      </w:r>
      <w:r w:rsidR="00440B95">
        <w:t>.</w:t>
      </w:r>
    </w:p>
    <w:p w14:paraId="555BE400" w14:textId="77777777" w:rsidR="00A25582" w:rsidRDefault="00A25582">
      <w:pPr>
        <w:spacing w:after="160" w:line="259" w:lineRule="auto"/>
        <w:rPr>
          <w:rFonts w:cs="Times New Roman"/>
        </w:rPr>
      </w:pPr>
    </w:p>
    <w:p w14:paraId="555BE401" w14:textId="77777777" w:rsidR="00A25582" w:rsidRDefault="00A25582" w:rsidP="00A25582">
      <w:pPr>
        <w:sectPr w:rsidR="00A25582" w:rsidSect="00A25582">
          <w:headerReference w:type="first" r:id="rId18"/>
          <w:pgSz w:w="11906" w:h="16838"/>
          <w:pgMar w:top="1701" w:right="1418" w:bottom="1418" w:left="1418" w:header="709" w:footer="397" w:gutter="0"/>
          <w:cols w:space="708"/>
          <w:docGrid w:linePitch="360"/>
        </w:sectPr>
      </w:pPr>
    </w:p>
    <w:p w14:paraId="555BE402" w14:textId="160EA6FE" w:rsidR="00A25582" w:rsidRDefault="005222E3" w:rsidP="00A25582">
      <w:pPr>
        <w:pStyle w:val="Heading1"/>
        <w:tabs>
          <w:tab w:val="right" w:pos="9070"/>
        </w:tabs>
        <w:spacing w:before="560" w:after="640"/>
        <w:rPr>
          <w:color w:val="FFFFFF" w:themeColor="background1"/>
        </w:rPr>
        <w:sectPr w:rsidR="00A25582" w:rsidSect="00A2558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55BE503" wp14:editId="555BE50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3041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55BE403" w14:textId="77777777" w:rsidR="00A25582" w:rsidRPr="00D63989" w:rsidRDefault="005222E3" w:rsidP="00A25582">
      <w:pPr>
        <w:pStyle w:val="Heading3"/>
        <w:shd w:val="clear" w:color="auto" w:fill="F2F2F2" w:themeFill="background1" w:themeFillShade="F2"/>
      </w:pPr>
      <w:r w:rsidRPr="00D63989">
        <w:t>Consumer outcome:</w:t>
      </w:r>
    </w:p>
    <w:p w14:paraId="555BE404" w14:textId="77777777" w:rsidR="00A25582" w:rsidRPr="00D63989" w:rsidRDefault="005222E3" w:rsidP="0052324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55BE405" w14:textId="77777777" w:rsidR="00A25582" w:rsidRPr="00D63989" w:rsidRDefault="005222E3" w:rsidP="00A25582">
      <w:pPr>
        <w:pStyle w:val="Heading3"/>
        <w:shd w:val="clear" w:color="auto" w:fill="F2F2F2" w:themeFill="background1" w:themeFillShade="F2"/>
      </w:pPr>
      <w:r w:rsidRPr="00D63989">
        <w:t>Organisation statement:</w:t>
      </w:r>
    </w:p>
    <w:p w14:paraId="555BE406" w14:textId="77777777" w:rsidR="00A25582" w:rsidRPr="00D63989" w:rsidRDefault="005222E3" w:rsidP="0052324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55BE407" w14:textId="77777777" w:rsidR="00A25582" w:rsidRDefault="005222E3" w:rsidP="0052324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55BE408" w14:textId="77777777" w:rsidR="00A25582" w:rsidRPr="00D63989" w:rsidRDefault="005222E3" w:rsidP="0052324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55BE409" w14:textId="77777777" w:rsidR="00A25582" w:rsidRPr="00D63989" w:rsidRDefault="005222E3" w:rsidP="0052324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55BE40A" w14:textId="77777777" w:rsidR="00A25582" w:rsidRDefault="005222E3" w:rsidP="00A25582">
      <w:pPr>
        <w:pStyle w:val="Heading2"/>
      </w:pPr>
      <w:r>
        <w:t xml:space="preserve">Assessment </w:t>
      </w:r>
      <w:r w:rsidRPr="002B2C0F">
        <w:t>of Standard</w:t>
      </w:r>
      <w:r>
        <w:t xml:space="preserve"> 1</w:t>
      </w:r>
    </w:p>
    <w:p w14:paraId="4B2921A2" w14:textId="77777777" w:rsidR="00440B95" w:rsidRDefault="00440B95" w:rsidP="00440B9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3FC2902" w14:textId="77777777" w:rsidR="00440B95" w:rsidRPr="00163FEE" w:rsidRDefault="00440B95" w:rsidP="00440B95">
      <w:pPr>
        <w:rPr>
          <w:rFonts w:eastAsia="Calibri"/>
          <w:lang w:eastAsia="en-US"/>
        </w:rPr>
      </w:pPr>
      <w:r>
        <w:rPr>
          <w:rFonts w:eastAsia="Calibri"/>
          <w:color w:val="auto"/>
          <w:lang w:eastAsia="en-US"/>
        </w:rPr>
        <w:t xml:space="preserve">Overall </w:t>
      </w:r>
      <w:r w:rsidRPr="006C4344">
        <w:rPr>
          <w:rFonts w:eastAsia="Calibri"/>
          <w:color w:val="auto"/>
          <w:lang w:eastAsia="en-US"/>
        </w:rPr>
        <w:t xml:space="preserve">sampled </w:t>
      </w:r>
      <w:r w:rsidRPr="003F7F13">
        <w:rPr>
          <w:rFonts w:eastAsia="Calibri"/>
          <w:color w:val="000000" w:themeColor="text1"/>
          <w:lang w:eastAsia="en-US"/>
        </w:rPr>
        <w:t>consumers considered</w:t>
      </w:r>
      <w:r>
        <w:rPr>
          <w:rFonts w:eastAsia="Calibri"/>
          <w:color w:val="000000" w:themeColor="text1"/>
          <w:lang w:eastAsia="en-US"/>
        </w:rPr>
        <w:t xml:space="preserve"> </w:t>
      </w:r>
      <w:r w:rsidRPr="003F7F13">
        <w:rPr>
          <w:rFonts w:eastAsia="Calibri"/>
          <w:color w:val="000000" w:themeColor="text1"/>
          <w:lang w:eastAsia="en-US"/>
        </w:rPr>
        <w:t xml:space="preserve">that they are </w:t>
      </w:r>
      <w:r w:rsidRPr="00163FEE">
        <w:rPr>
          <w:rFonts w:eastAsia="Calibri"/>
          <w:lang w:eastAsia="en-US"/>
        </w:rPr>
        <w:t xml:space="preserve">treated with dignity and respect, can maintain their identity, make informed choices about their care and services and live the life they choose. </w:t>
      </w:r>
    </w:p>
    <w:p w14:paraId="7BBDED71" w14:textId="77777777" w:rsidR="00440B95" w:rsidRPr="0030789A" w:rsidRDefault="00440B95" w:rsidP="00440B95">
      <w:pPr>
        <w:rPr>
          <w:rFonts w:eastAsia="Calibri"/>
          <w:lang w:eastAsia="en-US"/>
        </w:rPr>
      </w:pPr>
      <w:r w:rsidRPr="0030789A">
        <w:rPr>
          <w:rFonts w:eastAsia="Calibri"/>
          <w:lang w:eastAsia="en-US"/>
        </w:rPr>
        <w:t>For example:</w:t>
      </w:r>
    </w:p>
    <w:p w14:paraId="404AFF56" w14:textId="77777777" w:rsidR="00440B95" w:rsidRPr="0030789A" w:rsidRDefault="00440B95" w:rsidP="00523244">
      <w:pPr>
        <w:numPr>
          <w:ilvl w:val="0"/>
          <w:numId w:val="22"/>
        </w:numPr>
        <w:spacing w:before="0" w:after="0"/>
        <w:ind w:left="709"/>
        <w:contextualSpacing/>
        <w:rPr>
          <w:rFonts w:eastAsia="Calibri"/>
          <w:lang w:eastAsia="en-US"/>
        </w:rPr>
      </w:pPr>
      <w:r w:rsidRPr="0030789A">
        <w:rPr>
          <w:rFonts w:eastAsia="Calibri"/>
          <w:lang w:eastAsia="en-US"/>
        </w:rPr>
        <w:t xml:space="preserve">Consumers </w:t>
      </w:r>
      <w:r>
        <w:rPr>
          <w:rFonts w:eastAsia="Calibri"/>
          <w:lang w:eastAsia="en-US"/>
        </w:rPr>
        <w:t xml:space="preserve">and representatives </w:t>
      </w:r>
      <w:r w:rsidRPr="0030789A">
        <w:rPr>
          <w:rFonts w:eastAsia="Calibri"/>
          <w:lang w:eastAsia="en-US"/>
        </w:rPr>
        <w:t xml:space="preserve">interviewed confirmed </w:t>
      </w:r>
      <w:r>
        <w:rPr>
          <w:rFonts w:eastAsia="Calibri"/>
          <w:lang w:eastAsia="en-US"/>
        </w:rPr>
        <w:t>consumers</w:t>
      </w:r>
      <w:r w:rsidRPr="0030789A">
        <w:rPr>
          <w:rFonts w:eastAsia="Calibri"/>
          <w:lang w:eastAsia="en-US"/>
        </w:rPr>
        <w:t xml:space="preserve"> are treated with respect and staff know what is important to them. </w:t>
      </w:r>
    </w:p>
    <w:p w14:paraId="183266AD" w14:textId="77777777" w:rsidR="00440B95" w:rsidRDefault="00440B95" w:rsidP="00523244">
      <w:pPr>
        <w:numPr>
          <w:ilvl w:val="0"/>
          <w:numId w:val="22"/>
        </w:numPr>
        <w:spacing w:before="0" w:after="0"/>
        <w:ind w:left="709"/>
        <w:contextualSpacing/>
        <w:rPr>
          <w:rFonts w:eastAsia="Calibri"/>
          <w:lang w:eastAsia="en-US"/>
        </w:rPr>
      </w:pPr>
      <w:r w:rsidRPr="0030789A">
        <w:rPr>
          <w:rFonts w:eastAsia="Calibri"/>
          <w:lang w:eastAsia="en-US"/>
        </w:rPr>
        <w:t xml:space="preserve">Consumers interviewed confirmed their personal privacy is respected and their personal information is kept confidential.  </w:t>
      </w:r>
    </w:p>
    <w:p w14:paraId="5495AED8" w14:textId="0E7B9C02" w:rsidR="00511AB9" w:rsidRPr="00511AB9" w:rsidRDefault="00440B95" w:rsidP="00511AB9">
      <w:r w:rsidRPr="0030789A">
        <w:rPr>
          <w:color w:val="auto"/>
        </w:rPr>
        <w:t>The service demonstrate</w:t>
      </w:r>
      <w:r>
        <w:rPr>
          <w:color w:val="auto"/>
        </w:rPr>
        <w:t>d</w:t>
      </w:r>
      <w:r w:rsidRPr="0030789A">
        <w:rPr>
          <w:color w:val="auto"/>
        </w:rPr>
        <w:t xml:space="preserve"> that information provided to each consumer is current, accurate and timely, and communicated in a way that is clear, easy to understand and enables them to exercise choice.</w:t>
      </w:r>
      <w:r>
        <w:rPr>
          <w:color w:val="auto"/>
        </w:rPr>
        <w:t xml:space="preserve"> </w:t>
      </w:r>
      <w:r w:rsidR="00511AB9">
        <w:rPr>
          <w:color w:val="auto"/>
        </w:rPr>
        <w:t>C</w:t>
      </w:r>
      <w:r w:rsidR="00511AB9" w:rsidRPr="00511AB9">
        <w:t>onsumer</w:t>
      </w:r>
      <w:r w:rsidR="00511AB9">
        <w:t xml:space="preserve">s and </w:t>
      </w:r>
      <w:r w:rsidR="00511AB9" w:rsidRPr="00F55060">
        <w:rPr>
          <w:rFonts w:eastAsiaTheme="minorHAnsi"/>
          <w:iCs/>
        </w:rPr>
        <w:t xml:space="preserve">representatives described how the service has helped the consumer to maintain their independence and participate </w:t>
      </w:r>
      <w:r w:rsidR="00511AB9" w:rsidRPr="00F55060">
        <w:rPr>
          <w:rFonts w:eastAsiaTheme="minorHAnsi"/>
          <w:iCs/>
        </w:rPr>
        <w:lastRenderedPageBreak/>
        <w:t>in things that are important to them</w:t>
      </w:r>
      <w:r w:rsidR="00511AB9">
        <w:rPr>
          <w:rFonts w:eastAsiaTheme="minorHAnsi"/>
          <w:iCs/>
        </w:rPr>
        <w:t>, and staff d</w:t>
      </w:r>
      <w:r w:rsidR="00511AB9" w:rsidRPr="00F55060">
        <w:rPr>
          <w:rFonts w:eastAsiaTheme="minorHAnsi"/>
          <w:iCs/>
        </w:rPr>
        <w:t>escribe</w:t>
      </w:r>
      <w:r w:rsidR="00511AB9">
        <w:rPr>
          <w:rFonts w:eastAsiaTheme="minorHAnsi"/>
          <w:iCs/>
        </w:rPr>
        <w:t>d</w:t>
      </w:r>
      <w:r w:rsidR="00511AB9" w:rsidRPr="00F55060">
        <w:rPr>
          <w:rFonts w:eastAsiaTheme="minorHAnsi"/>
          <w:iCs/>
        </w:rPr>
        <w:t xml:space="preserve"> how they help consumers to take risks to maintain their independence and do things that are important to them.</w:t>
      </w:r>
    </w:p>
    <w:p w14:paraId="6099CBEB" w14:textId="77777777" w:rsidR="00440B95" w:rsidRPr="00877DBE" w:rsidRDefault="00440B95" w:rsidP="00440B95">
      <w:pPr>
        <w:rPr>
          <w:color w:val="auto"/>
        </w:rPr>
      </w:pPr>
      <w:r w:rsidRPr="0030789A">
        <w:t xml:space="preserve">The service has policies and procedures in place to guide staff in their engagement with consumers and how to foster consumer choice. </w:t>
      </w:r>
    </w:p>
    <w:p w14:paraId="555BE40C" w14:textId="6F5072AF" w:rsidR="00A25582" w:rsidRPr="00440B95" w:rsidRDefault="005222E3" w:rsidP="00A25582">
      <w:pPr>
        <w:rPr>
          <w:rFonts w:eastAsia="Calibri"/>
          <w:i/>
          <w:color w:val="auto"/>
          <w:lang w:eastAsia="en-US"/>
        </w:rPr>
      </w:pPr>
      <w:r w:rsidRPr="00440B95">
        <w:rPr>
          <w:rFonts w:eastAsiaTheme="minorHAnsi"/>
          <w:color w:val="auto"/>
        </w:rPr>
        <w:t xml:space="preserve">The Quality Standard is assessed as Compliant as </w:t>
      </w:r>
      <w:r w:rsidR="00440B95" w:rsidRPr="00440B95">
        <w:rPr>
          <w:rFonts w:eastAsiaTheme="minorHAnsi"/>
          <w:color w:val="auto"/>
        </w:rPr>
        <w:t>six</w:t>
      </w:r>
      <w:r w:rsidRPr="00440B95">
        <w:rPr>
          <w:rFonts w:eastAsiaTheme="minorHAnsi"/>
          <w:color w:val="auto"/>
        </w:rPr>
        <w:t xml:space="preserve"> of the six specific requirements have been assessed as Compliant</w:t>
      </w:r>
      <w:r w:rsidR="00440B95" w:rsidRPr="00440B95">
        <w:rPr>
          <w:rFonts w:eastAsiaTheme="minorHAnsi"/>
          <w:color w:val="auto"/>
        </w:rPr>
        <w:t>.</w:t>
      </w:r>
    </w:p>
    <w:p w14:paraId="555BE40D" w14:textId="0845699C" w:rsidR="00A25582" w:rsidRDefault="005222E3" w:rsidP="00A25582">
      <w:pPr>
        <w:pStyle w:val="Heading2"/>
      </w:pPr>
      <w:r w:rsidRPr="00D435F8">
        <w:t>Assessment of Standard 1 Requirements</w:t>
      </w:r>
      <w:r w:rsidRPr="0066387A">
        <w:rPr>
          <w:i/>
          <w:color w:val="0000FF"/>
          <w:sz w:val="24"/>
          <w:szCs w:val="24"/>
        </w:rPr>
        <w:t xml:space="preserve"> </w:t>
      </w:r>
    </w:p>
    <w:p w14:paraId="555BE40E" w14:textId="49B43786" w:rsidR="00A25582" w:rsidRDefault="005222E3" w:rsidP="00A25582">
      <w:pPr>
        <w:pStyle w:val="Heading3"/>
      </w:pPr>
      <w:r w:rsidRPr="00051035">
        <w:t>Requirement 1(3)(a)</w:t>
      </w:r>
      <w:r w:rsidRPr="00051035">
        <w:tab/>
        <w:t>Compliant</w:t>
      </w:r>
    </w:p>
    <w:p w14:paraId="555BE40F" w14:textId="77777777" w:rsidR="00A25582" w:rsidRPr="001F433A" w:rsidRDefault="005222E3" w:rsidP="00A25582">
      <w:pPr>
        <w:rPr>
          <w:i/>
        </w:rPr>
      </w:pPr>
      <w:r w:rsidRPr="001F433A">
        <w:rPr>
          <w:i/>
        </w:rPr>
        <w:t>Each consumer is treated with dignity and respect, with their identity, culture and diversity valued.</w:t>
      </w:r>
    </w:p>
    <w:p w14:paraId="757BD048" w14:textId="77777777" w:rsidR="00585418" w:rsidRPr="00440B95" w:rsidRDefault="00585418" w:rsidP="00585418">
      <w:pPr>
        <w:rPr>
          <w:color w:val="auto"/>
        </w:rPr>
      </w:pPr>
      <w:r w:rsidRPr="00440B95">
        <w:rPr>
          <w:color w:val="auto"/>
        </w:rPr>
        <w:t>Based on the information re</w:t>
      </w:r>
      <w:r>
        <w:rPr>
          <w:color w:val="auto"/>
        </w:rPr>
        <w:t>viewed</w:t>
      </w:r>
      <w:r w:rsidRPr="00440B95">
        <w:rPr>
          <w:color w:val="auto"/>
        </w:rPr>
        <w:t xml:space="preserve"> I find this requirement Compliant.</w:t>
      </w:r>
    </w:p>
    <w:p w14:paraId="555BE411" w14:textId="0EEC8614" w:rsidR="00A25582" w:rsidRDefault="005222E3" w:rsidP="00A25582">
      <w:pPr>
        <w:pStyle w:val="Heading3"/>
      </w:pPr>
      <w:r>
        <w:t>Requirement 1(3)(b)</w:t>
      </w:r>
      <w:r>
        <w:tab/>
        <w:t>Compliant</w:t>
      </w:r>
    </w:p>
    <w:p w14:paraId="555BE412" w14:textId="77777777" w:rsidR="00A25582" w:rsidRPr="001F433A" w:rsidRDefault="005222E3" w:rsidP="00A25582">
      <w:pPr>
        <w:rPr>
          <w:i/>
        </w:rPr>
      </w:pPr>
      <w:r w:rsidRPr="001F433A">
        <w:rPr>
          <w:i/>
        </w:rPr>
        <w:t>Care and services are culturally safe.</w:t>
      </w:r>
    </w:p>
    <w:p w14:paraId="1F8CBEAE" w14:textId="77777777" w:rsidR="00585418" w:rsidRPr="00440B95" w:rsidRDefault="00585418" w:rsidP="00585418">
      <w:pPr>
        <w:rPr>
          <w:color w:val="auto"/>
        </w:rPr>
      </w:pPr>
      <w:r w:rsidRPr="00440B95">
        <w:rPr>
          <w:color w:val="auto"/>
        </w:rPr>
        <w:t>Based on the information re</w:t>
      </w:r>
      <w:r>
        <w:rPr>
          <w:color w:val="auto"/>
        </w:rPr>
        <w:t>viewed</w:t>
      </w:r>
      <w:r w:rsidRPr="00440B95">
        <w:rPr>
          <w:color w:val="auto"/>
        </w:rPr>
        <w:t xml:space="preserve"> I find this requirement Compliant.</w:t>
      </w:r>
    </w:p>
    <w:p w14:paraId="555BE414" w14:textId="7AF54179" w:rsidR="00A25582" w:rsidRDefault="005222E3" w:rsidP="00A25582">
      <w:pPr>
        <w:pStyle w:val="Heading3"/>
      </w:pPr>
      <w:r>
        <w:t>Requirement 1(3)(c)</w:t>
      </w:r>
      <w:r>
        <w:tab/>
        <w:t>Compliant</w:t>
      </w:r>
    </w:p>
    <w:p w14:paraId="555BE415" w14:textId="77777777" w:rsidR="00A25582" w:rsidRPr="001F433A" w:rsidRDefault="005222E3" w:rsidP="00A25582">
      <w:pPr>
        <w:tabs>
          <w:tab w:val="right" w:pos="9026"/>
        </w:tabs>
        <w:spacing w:before="0" w:after="0"/>
        <w:outlineLvl w:val="4"/>
        <w:rPr>
          <w:i/>
        </w:rPr>
      </w:pPr>
      <w:r w:rsidRPr="001F433A">
        <w:rPr>
          <w:i/>
        </w:rPr>
        <w:t xml:space="preserve">Each consumer is supported to exercise choice and independence, including to: </w:t>
      </w:r>
    </w:p>
    <w:p w14:paraId="555BE416" w14:textId="77777777" w:rsidR="00A25582" w:rsidRPr="001F433A" w:rsidRDefault="005222E3" w:rsidP="00523244">
      <w:pPr>
        <w:numPr>
          <w:ilvl w:val="0"/>
          <w:numId w:val="11"/>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555BE417" w14:textId="77777777" w:rsidR="00A25582" w:rsidRPr="001F433A" w:rsidRDefault="005222E3" w:rsidP="00523244">
      <w:pPr>
        <w:numPr>
          <w:ilvl w:val="0"/>
          <w:numId w:val="11"/>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555BE418" w14:textId="77777777" w:rsidR="00A25582" w:rsidRPr="001F433A" w:rsidRDefault="005222E3" w:rsidP="00523244">
      <w:pPr>
        <w:numPr>
          <w:ilvl w:val="0"/>
          <w:numId w:val="11"/>
        </w:numPr>
        <w:tabs>
          <w:tab w:val="right" w:pos="9026"/>
        </w:tabs>
        <w:spacing w:before="0" w:after="0"/>
        <w:ind w:left="567" w:hanging="425"/>
        <w:outlineLvl w:val="4"/>
        <w:rPr>
          <w:i/>
        </w:rPr>
      </w:pPr>
      <w:r w:rsidRPr="001F433A">
        <w:rPr>
          <w:i/>
        </w:rPr>
        <w:t xml:space="preserve">communicate their decisions; and </w:t>
      </w:r>
    </w:p>
    <w:p w14:paraId="555BE419" w14:textId="77777777" w:rsidR="00A25582" w:rsidRPr="001F433A" w:rsidRDefault="005222E3" w:rsidP="00523244">
      <w:pPr>
        <w:numPr>
          <w:ilvl w:val="0"/>
          <w:numId w:val="11"/>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B56C20F" w14:textId="77777777" w:rsidR="00585418" w:rsidRPr="00585418" w:rsidRDefault="00585418" w:rsidP="00585418">
      <w:pPr>
        <w:rPr>
          <w:color w:val="auto"/>
        </w:rPr>
      </w:pPr>
      <w:r w:rsidRPr="00585418">
        <w:rPr>
          <w:color w:val="auto"/>
        </w:rPr>
        <w:t>Based on the information reviewed I find this requirement Compliant.</w:t>
      </w:r>
    </w:p>
    <w:p w14:paraId="555BE41B" w14:textId="52070EFD" w:rsidR="00A25582" w:rsidRDefault="005222E3" w:rsidP="00A25582">
      <w:pPr>
        <w:pStyle w:val="Heading3"/>
      </w:pPr>
      <w:r>
        <w:t>Requirement 1(3)(d)</w:t>
      </w:r>
      <w:r>
        <w:tab/>
        <w:t>Compliant</w:t>
      </w:r>
    </w:p>
    <w:p w14:paraId="555BE41C" w14:textId="77777777" w:rsidR="00A25582" w:rsidRPr="001F433A" w:rsidRDefault="005222E3" w:rsidP="00A25582">
      <w:pPr>
        <w:rPr>
          <w:i/>
        </w:rPr>
      </w:pPr>
      <w:r w:rsidRPr="001F433A">
        <w:rPr>
          <w:i/>
        </w:rPr>
        <w:t>Each consumer is supported to take risks to enable them to live the best life they can.</w:t>
      </w:r>
    </w:p>
    <w:p w14:paraId="50453D8A" w14:textId="77777777" w:rsidR="00585418" w:rsidRPr="00440B95" w:rsidRDefault="00585418" w:rsidP="00585418">
      <w:pPr>
        <w:rPr>
          <w:color w:val="auto"/>
        </w:rPr>
      </w:pPr>
      <w:r w:rsidRPr="00440B95">
        <w:rPr>
          <w:color w:val="auto"/>
        </w:rPr>
        <w:t>Based on the information re</w:t>
      </w:r>
      <w:r>
        <w:rPr>
          <w:color w:val="auto"/>
        </w:rPr>
        <w:t>viewed</w:t>
      </w:r>
      <w:r w:rsidRPr="00440B95">
        <w:rPr>
          <w:color w:val="auto"/>
        </w:rPr>
        <w:t xml:space="preserve"> I find this requirement Compliant.</w:t>
      </w:r>
    </w:p>
    <w:p w14:paraId="555BE41E" w14:textId="6B7A38F8" w:rsidR="00A25582" w:rsidRDefault="005222E3" w:rsidP="00A25582">
      <w:pPr>
        <w:pStyle w:val="Heading3"/>
      </w:pPr>
      <w:r>
        <w:lastRenderedPageBreak/>
        <w:t>Requirement 1(3)(e)</w:t>
      </w:r>
      <w:r>
        <w:tab/>
        <w:t>Compliant</w:t>
      </w:r>
    </w:p>
    <w:p w14:paraId="555BE41F" w14:textId="77777777" w:rsidR="00A25582" w:rsidRPr="001F433A" w:rsidRDefault="005222E3" w:rsidP="00A25582">
      <w:pPr>
        <w:rPr>
          <w:i/>
        </w:rPr>
      </w:pPr>
      <w:r w:rsidRPr="001F433A">
        <w:rPr>
          <w:i/>
        </w:rPr>
        <w:t>Information provided to each consumer is current, accurate and timely, and communicated in a way that is clear, easy to understand and enables them to exercise choice.</w:t>
      </w:r>
    </w:p>
    <w:p w14:paraId="4AE87F86" w14:textId="09AC9C35" w:rsidR="00440B95" w:rsidRPr="00440B95" w:rsidRDefault="00440B95" w:rsidP="00440B95">
      <w:pPr>
        <w:rPr>
          <w:color w:val="auto"/>
        </w:rPr>
      </w:pPr>
      <w:r w:rsidRPr="00440B95">
        <w:rPr>
          <w:color w:val="auto"/>
        </w:rPr>
        <w:t>Based on the information re</w:t>
      </w:r>
      <w:r w:rsidR="00585418">
        <w:rPr>
          <w:color w:val="auto"/>
        </w:rPr>
        <w:t>viewed</w:t>
      </w:r>
      <w:r w:rsidRPr="00440B95">
        <w:rPr>
          <w:color w:val="auto"/>
        </w:rPr>
        <w:t xml:space="preserve"> I find this requirement Compliant.</w:t>
      </w:r>
    </w:p>
    <w:p w14:paraId="555BE421" w14:textId="62A043B8" w:rsidR="00A25582" w:rsidRDefault="005222E3" w:rsidP="00A25582">
      <w:pPr>
        <w:pStyle w:val="Heading3"/>
      </w:pPr>
      <w:r>
        <w:t>Requirement 1(3)(f)</w:t>
      </w:r>
      <w:r>
        <w:tab/>
        <w:t>Compliant</w:t>
      </w:r>
    </w:p>
    <w:p w14:paraId="555BE422" w14:textId="77777777" w:rsidR="00A25582" w:rsidRPr="001F433A" w:rsidRDefault="005222E3" w:rsidP="00A25582">
      <w:pPr>
        <w:rPr>
          <w:i/>
        </w:rPr>
      </w:pPr>
      <w:r w:rsidRPr="001F433A">
        <w:rPr>
          <w:i/>
        </w:rPr>
        <w:t>Each consumer’s privacy is respected and personal information is kept confidential.</w:t>
      </w:r>
    </w:p>
    <w:p w14:paraId="6D682AF7" w14:textId="77777777" w:rsidR="00585418" w:rsidRPr="00440B95" w:rsidRDefault="00585418" w:rsidP="00585418">
      <w:pPr>
        <w:rPr>
          <w:color w:val="auto"/>
        </w:rPr>
      </w:pPr>
      <w:r w:rsidRPr="00440B95">
        <w:rPr>
          <w:color w:val="auto"/>
        </w:rPr>
        <w:t>Based on the information re</w:t>
      </w:r>
      <w:r>
        <w:rPr>
          <w:color w:val="auto"/>
        </w:rPr>
        <w:t>viewed</w:t>
      </w:r>
      <w:r w:rsidRPr="00440B95">
        <w:rPr>
          <w:color w:val="auto"/>
        </w:rPr>
        <w:t xml:space="preserve"> I find this requirement Compliant.</w:t>
      </w:r>
    </w:p>
    <w:p w14:paraId="555BE424" w14:textId="77777777" w:rsidR="00A25582" w:rsidRPr="00154403" w:rsidRDefault="00A25582" w:rsidP="00A25582"/>
    <w:p w14:paraId="555BE425" w14:textId="77777777" w:rsidR="00A25582" w:rsidRDefault="00A25582" w:rsidP="00A25582">
      <w:pPr>
        <w:sectPr w:rsidR="00A25582" w:rsidSect="00A25582">
          <w:type w:val="continuous"/>
          <w:pgSz w:w="11906" w:h="16838"/>
          <w:pgMar w:top="1701" w:right="1418" w:bottom="1418" w:left="1418" w:header="709" w:footer="397" w:gutter="0"/>
          <w:cols w:space="708"/>
          <w:titlePg/>
          <w:docGrid w:linePitch="360"/>
        </w:sectPr>
      </w:pPr>
    </w:p>
    <w:p w14:paraId="555BE426" w14:textId="3A48BA5A" w:rsidR="00A25582" w:rsidRDefault="005222E3" w:rsidP="00A25582">
      <w:pPr>
        <w:pStyle w:val="Heading1"/>
        <w:tabs>
          <w:tab w:val="right" w:pos="9070"/>
        </w:tabs>
        <w:spacing w:before="560" w:after="640"/>
        <w:rPr>
          <w:color w:val="FFFFFF" w:themeColor="background1"/>
        </w:rPr>
        <w:sectPr w:rsidR="00A25582" w:rsidSect="00A25582">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55BE505" wp14:editId="555BE50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2612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555BE427" w14:textId="77777777" w:rsidR="00A25582" w:rsidRPr="00ED6B57" w:rsidRDefault="005222E3" w:rsidP="00A25582">
      <w:pPr>
        <w:pStyle w:val="Heading3"/>
        <w:shd w:val="clear" w:color="auto" w:fill="F2F2F2" w:themeFill="background1" w:themeFillShade="F2"/>
      </w:pPr>
      <w:r w:rsidRPr="00ED6B57">
        <w:t>Consumer outcome:</w:t>
      </w:r>
    </w:p>
    <w:p w14:paraId="555BE428" w14:textId="77777777" w:rsidR="00A25582" w:rsidRPr="00ED6B57" w:rsidRDefault="005222E3" w:rsidP="0052324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5BE429" w14:textId="77777777" w:rsidR="00A25582" w:rsidRPr="00ED6B57" w:rsidRDefault="005222E3" w:rsidP="00A25582">
      <w:pPr>
        <w:pStyle w:val="Heading3"/>
        <w:shd w:val="clear" w:color="auto" w:fill="F2F2F2" w:themeFill="background1" w:themeFillShade="F2"/>
      </w:pPr>
      <w:r w:rsidRPr="00ED6B57">
        <w:t>Organisation statement:</w:t>
      </w:r>
    </w:p>
    <w:p w14:paraId="555BE42A" w14:textId="77777777" w:rsidR="00A25582" w:rsidRPr="00ED6B57" w:rsidRDefault="005222E3" w:rsidP="0052324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55BE42B" w14:textId="77777777" w:rsidR="00A25582" w:rsidRDefault="005222E3" w:rsidP="00A25582">
      <w:pPr>
        <w:pStyle w:val="Heading2"/>
      </w:pPr>
      <w:r>
        <w:t xml:space="preserve">Assessment </w:t>
      </w:r>
      <w:r w:rsidRPr="002B2C0F">
        <w:t>of Standard</w:t>
      </w:r>
      <w:r>
        <w:t xml:space="preserve"> 2</w:t>
      </w:r>
    </w:p>
    <w:p w14:paraId="63E40BD9" w14:textId="77777777" w:rsidR="000D00E1" w:rsidRDefault="000D00E1" w:rsidP="000D00E1">
      <w:pPr>
        <w:rPr>
          <w:rFonts w:eastAsia="Arial"/>
          <w:color w:val="000000" w:themeColor="text1"/>
        </w:rPr>
      </w:pPr>
      <w:r w:rsidRPr="003554FF">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2552FEA" w14:textId="77777777" w:rsidR="00BA77AC" w:rsidRDefault="000D00E1" w:rsidP="004D08AD">
      <w:pPr>
        <w:rPr>
          <w:rFonts w:eastAsia="Calibri"/>
          <w:color w:val="auto"/>
          <w:lang w:eastAsia="en-US"/>
        </w:rPr>
      </w:pPr>
      <w:r w:rsidRPr="00BA79E9">
        <w:rPr>
          <w:rFonts w:eastAsia="Arial"/>
          <w:color w:val="000000" w:themeColor="text1"/>
        </w:rPr>
        <w:t xml:space="preserve">Assessment and care planning </w:t>
      </w:r>
      <w:r>
        <w:rPr>
          <w:rFonts w:eastAsia="Arial"/>
          <w:color w:val="000000" w:themeColor="text1"/>
        </w:rPr>
        <w:t xml:space="preserve">does not consistently inform the delivery of safe and effective care. </w:t>
      </w:r>
      <w:r w:rsidRPr="003F0C7A">
        <w:rPr>
          <w:rFonts w:eastAsia="Calibri"/>
          <w:color w:val="auto"/>
          <w:lang w:eastAsia="en-US"/>
        </w:rPr>
        <w:t>Relevant risks to consumers’ safety, health and well-being are not identified and strategies to minimise risk are not documented</w:t>
      </w:r>
      <w:r w:rsidR="00F64028">
        <w:rPr>
          <w:rFonts w:eastAsia="Calibri"/>
          <w:color w:val="auto"/>
          <w:lang w:eastAsia="en-US"/>
        </w:rPr>
        <w:t xml:space="preserve">. </w:t>
      </w:r>
    </w:p>
    <w:p w14:paraId="6527D0D2" w14:textId="4EDA721D" w:rsidR="004D08AD" w:rsidRPr="004D08AD" w:rsidRDefault="00BA77AC" w:rsidP="004D08AD">
      <w:r>
        <w:t>W</w:t>
      </w:r>
      <w:r>
        <w:rPr>
          <w:rFonts w:eastAsia="Arial"/>
          <w:color w:val="000000" w:themeColor="text1"/>
        </w:rPr>
        <w:t>hile some areas for improvement were identified</w:t>
      </w:r>
      <w:r>
        <w:rPr>
          <w:rFonts w:eastAsia="Calibri"/>
          <w:color w:val="auto"/>
          <w:lang w:eastAsia="en-US"/>
        </w:rPr>
        <w:t xml:space="preserve"> In relation to a</w:t>
      </w:r>
      <w:r w:rsidRPr="00BA77AC">
        <w:t>ssessment and planning</w:t>
      </w:r>
      <w:r>
        <w:t>, generally</w:t>
      </w:r>
      <w:r w:rsidRPr="00BA77AC">
        <w:t xml:space="preserve"> consumer’s current needs, goals and preferences</w:t>
      </w:r>
      <w:r>
        <w:t xml:space="preserve"> were identified and addressed, including </w:t>
      </w:r>
      <w:r w:rsidR="004D08AD" w:rsidRPr="004D08AD">
        <w:t>advance care planning and end of life planning if the consumer wishe</w:t>
      </w:r>
      <w:r>
        <w:t>d</w:t>
      </w:r>
      <w:r w:rsidR="004D08AD" w:rsidRPr="004D08AD">
        <w:t>.</w:t>
      </w:r>
    </w:p>
    <w:p w14:paraId="71F2943B" w14:textId="3B0D4525" w:rsidR="000D00E1" w:rsidRPr="004B3F49" w:rsidRDefault="000D00E1" w:rsidP="004D08AD">
      <w:pPr>
        <w:rPr>
          <w:rFonts w:eastAsia="Arial"/>
          <w:color w:val="000000" w:themeColor="text1"/>
        </w:rPr>
      </w:pPr>
      <w:r w:rsidRPr="00FC7530">
        <w:rPr>
          <w:rFonts w:eastAsia="Arial"/>
          <w:color w:val="auto"/>
        </w:rPr>
        <w:t>Overall consumers sampled confirmed they feel like partners in the ongoing assessment and planning of their care and services.</w:t>
      </w:r>
      <w:r w:rsidR="004D08AD">
        <w:rPr>
          <w:rFonts w:eastAsia="Arial"/>
          <w:color w:val="auto"/>
        </w:rPr>
        <w:t xml:space="preserve"> C</w:t>
      </w:r>
      <w:r w:rsidRPr="004B3F49">
        <w:rPr>
          <w:rFonts w:eastAsia="Arial"/>
          <w:color w:val="000000" w:themeColor="text1"/>
        </w:rPr>
        <w:t>onsumers and representatives interviewed said they are involved in care planning and said they have a copy of the consumers care plan</w:t>
      </w:r>
      <w:r w:rsidR="004D08AD">
        <w:rPr>
          <w:rFonts w:eastAsia="Arial"/>
          <w:color w:val="000000" w:themeColor="text1"/>
        </w:rPr>
        <w:t xml:space="preserve">, and said staff </w:t>
      </w:r>
      <w:r w:rsidRPr="004B3F49">
        <w:rPr>
          <w:rFonts w:eastAsia="Arial"/>
          <w:color w:val="000000" w:themeColor="text1"/>
        </w:rPr>
        <w:t xml:space="preserve">talk to them about their care and services and phone them regularly to check their care and services are meeting their needs. </w:t>
      </w:r>
    </w:p>
    <w:p w14:paraId="022D81CA" w14:textId="77777777" w:rsidR="000D00E1" w:rsidRPr="004B3F49" w:rsidRDefault="000D00E1" w:rsidP="000D00E1">
      <w:pPr>
        <w:rPr>
          <w:rFonts w:eastAsia="Calibri"/>
          <w:color w:val="000000" w:themeColor="text1"/>
          <w:lang w:eastAsia="en-US"/>
        </w:rPr>
      </w:pPr>
      <w:r w:rsidRPr="004B3F49">
        <w:rPr>
          <w:rFonts w:eastAsia="Calibri"/>
          <w:color w:val="000000" w:themeColor="text1"/>
          <w:lang w:eastAsia="en-US"/>
        </w:rPr>
        <w:t>The service demonstrated care and services are regularly reviewed for effectiveness and when circumstances change or when incidents impact on the needs, goals and preferences of the consumer.</w:t>
      </w:r>
    </w:p>
    <w:p w14:paraId="0896E6CE" w14:textId="78885D44" w:rsidR="005D258E" w:rsidRPr="00D435F8" w:rsidRDefault="005D258E" w:rsidP="00A25582">
      <w:pPr>
        <w:rPr>
          <w:rFonts w:eastAsia="Calibri"/>
          <w:i/>
          <w:color w:val="auto"/>
          <w:lang w:eastAsia="en-US"/>
        </w:rPr>
      </w:pPr>
      <w:r w:rsidRPr="00154403">
        <w:lastRenderedPageBreak/>
        <w:t xml:space="preserve">The Quality Standard is assessed </w:t>
      </w:r>
      <w:r w:rsidRPr="002302B3">
        <w:t>as Non-compliant as</w:t>
      </w:r>
      <w:r>
        <w:t xml:space="preserve"> </w:t>
      </w:r>
      <w:r w:rsidR="000D00E1">
        <w:t>one (1)</w:t>
      </w:r>
      <w:r w:rsidRPr="002302B3">
        <w:t xml:space="preserve"> of the </w:t>
      </w:r>
      <w:r w:rsidR="000D00E1">
        <w:t>five</w:t>
      </w:r>
      <w:r w:rsidRPr="002302B3">
        <w:t xml:space="preserve"> specific requirements ha</w:t>
      </w:r>
      <w:r w:rsidR="00AA4F88">
        <w:t>s</w:t>
      </w:r>
      <w:r w:rsidRPr="002302B3">
        <w:t xml:space="preserve"> been assessed as Non-compliant.</w:t>
      </w:r>
      <w:r w:rsidRPr="00DE04FB">
        <w:t xml:space="preserve"> </w:t>
      </w:r>
    </w:p>
    <w:p w14:paraId="555BE42E" w14:textId="52E5F93E" w:rsidR="00A25582" w:rsidRDefault="005222E3" w:rsidP="00A25582">
      <w:pPr>
        <w:pStyle w:val="Heading2"/>
      </w:pPr>
      <w:r>
        <w:t>Assessment of Standard 2 Requirements</w:t>
      </w:r>
      <w:r w:rsidRPr="0066387A">
        <w:rPr>
          <w:i/>
          <w:color w:val="0000FF"/>
          <w:sz w:val="24"/>
          <w:szCs w:val="24"/>
        </w:rPr>
        <w:t xml:space="preserve"> </w:t>
      </w:r>
    </w:p>
    <w:p w14:paraId="555BE42F" w14:textId="51E0C641" w:rsidR="00A25582" w:rsidRDefault="005222E3" w:rsidP="00A25582">
      <w:pPr>
        <w:pStyle w:val="Heading3"/>
      </w:pPr>
      <w:r w:rsidRPr="00051035">
        <w:t xml:space="preserve">Requirement </w:t>
      </w:r>
      <w:r>
        <w:t>2</w:t>
      </w:r>
      <w:r w:rsidRPr="00051035">
        <w:t>(3)(a)</w:t>
      </w:r>
      <w:r w:rsidRPr="00051035">
        <w:tab/>
        <w:t>Non-compliant</w:t>
      </w:r>
    </w:p>
    <w:p w14:paraId="555BE430" w14:textId="77777777" w:rsidR="00A25582" w:rsidRPr="001F433A" w:rsidRDefault="005222E3" w:rsidP="00A25582">
      <w:pPr>
        <w:rPr>
          <w:i/>
        </w:rPr>
      </w:pPr>
      <w:r w:rsidRPr="001F433A">
        <w:rPr>
          <w:i/>
        </w:rPr>
        <w:t>Assessment and planning, including consideration of risks to the consumer’s health and well-being, informs the delivery of safe and effective care and services.</w:t>
      </w:r>
    </w:p>
    <w:p w14:paraId="58487EE4" w14:textId="77777777" w:rsidR="00DE3185" w:rsidRDefault="00C5786D" w:rsidP="00DE3185">
      <w:r w:rsidRPr="008E1D7E">
        <w:t xml:space="preserve">The </w:t>
      </w:r>
      <w:r>
        <w:t xml:space="preserve">Assessment team found that the </w:t>
      </w:r>
      <w:r w:rsidRPr="008E1D7E">
        <w:t>service did not</w:t>
      </w:r>
      <w:r>
        <w:t xml:space="preserve"> </w:t>
      </w:r>
      <w:r w:rsidRPr="008E1D7E">
        <w:t>demonstrate assessment and planning</w:t>
      </w:r>
      <w:r>
        <w:t xml:space="preserve"> considers</w:t>
      </w:r>
      <w:r w:rsidRPr="008E1D7E">
        <w:t xml:space="preserve"> risks to the consumer’s health and well-being,</w:t>
      </w:r>
      <w:r>
        <w:t xml:space="preserve"> to</w:t>
      </w:r>
      <w:r w:rsidRPr="008E1D7E">
        <w:t xml:space="preserve"> inform the delivery of safe and effective care and services.</w:t>
      </w:r>
      <w:r w:rsidRPr="008445BA">
        <w:rPr>
          <w:color w:val="auto"/>
        </w:rPr>
        <w:t xml:space="preserve"> </w:t>
      </w:r>
      <w:r w:rsidRPr="008445BA">
        <w:rPr>
          <w:rFonts w:eastAsia="Arial"/>
          <w:color w:val="000000" w:themeColor="text1"/>
        </w:rPr>
        <w:t xml:space="preserve">For </w:t>
      </w:r>
      <w:r>
        <w:rPr>
          <w:rFonts w:eastAsia="Arial"/>
          <w:color w:val="000000" w:themeColor="text1"/>
        </w:rPr>
        <w:t>some</w:t>
      </w:r>
      <w:r w:rsidRPr="008445BA">
        <w:rPr>
          <w:rFonts w:eastAsia="Arial"/>
          <w:color w:val="000000" w:themeColor="text1"/>
        </w:rPr>
        <w:t xml:space="preserve"> consumers, while key risks had been identified, these had not been adequately assessed and strategies to manage those risks had not been identified or documented. </w:t>
      </w:r>
      <w:r>
        <w:rPr>
          <w:color w:val="auto"/>
        </w:rPr>
        <w:t>C</w:t>
      </w:r>
      <w:r w:rsidRPr="0003705D">
        <w:rPr>
          <w:color w:val="auto"/>
        </w:rPr>
        <w:t xml:space="preserve">are plans reviewed </w:t>
      </w:r>
      <w:r>
        <w:rPr>
          <w:color w:val="auto"/>
        </w:rPr>
        <w:t xml:space="preserve">did not </w:t>
      </w:r>
      <w:r w:rsidRPr="0003705D">
        <w:rPr>
          <w:color w:val="auto"/>
        </w:rPr>
        <w:t xml:space="preserve">included sufficient detail about assessed needs and risks </w:t>
      </w:r>
      <w:r>
        <w:rPr>
          <w:color w:val="auto"/>
        </w:rPr>
        <w:t>to the</w:t>
      </w:r>
      <w:r w:rsidRPr="0003705D">
        <w:rPr>
          <w:color w:val="auto"/>
        </w:rPr>
        <w:t xml:space="preserve"> consumer to guide staff in the delivery of care and services.</w:t>
      </w:r>
      <w:r>
        <w:rPr>
          <w:color w:val="auto"/>
        </w:rPr>
        <w:t xml:space="preserve"> </w:t>
      </w:r>
      <w:r w:rsidRPr="008445BA">
        <w:rPr>
          <w:rFonts w:eastAsia="Arial"/>
          <w:color w:val="000000" w:themeColor="text1"/>
        </w:rPr>
        <w:t>In some cases, staff relied on their own knowledge of the consumer to manage the risks.</w:t>
      </w:r>
      <w:r>
        <w:rPr>
          <w:rFonts w:eastAsia="Arial"/>
          <w:color w:val="000000" w:themeColor="text1"/>
        </w:rPr>
        <w:t xml:space="preserve"> In particular, the Assessment Team found that </w:t>
      </w:r>
      <w:r w:rsidRPr="00222733">
        <w:t>the service did not demonstrate assessment and planning considered all risks for consumers, including risks associated with mobility, falls, respiratory distress, pain, pressure injury</w:t>
      </w:r>
      <w:r w:rsidR="00A8475B">
        <w:t xml:space="preserve"> and wounds</w:t>
      </w:r>
      <w:r w:rsidRPr="00222733">
        <w:t>, medication and behaviours.</w:t>
      </w:r>
      <w:r w:rsidR="00A8475B">
        <w:t xml:space="preserve"> </w:t>
      </w:r>
      <w:r w:rsidR="00DE3185" w:rsidRPr="008E1D7E">
        <w:t xml:space="preserve">The </w:t>
      </w:r>
      <w:r w:rsidR="00DE3185">
        <w:t xml:space="preserve">Assessment team also found that changes were performed for a consumer which were not linked to </w:t>
      </w:r>
      <w:r w:rsidR="00DE3185">
        <w:rPr>
          <w:rFonts w:eastAsiaTheme="minorHAnsi"/>
          <w:iCs/>
        </w:rPr>
        <w:t>identified assessed care needs or care goals.</w:t>
      </w:r>
    </w:p>
    <w:p w14:paraId="3A2F094B" w14:textId="3C0B9DDD" w:rsidR="00100944" w:rsidRDefault="00C5786D" w:rsidP="000757F4">
      <w:r>
        <w:t xml:space="preserve">In its response the approved provider </w:t>
      </w:r>
      <w:r w:rsidR="00511C35">
        <w:t>disput</w:t>
      </w:r>
      <w:r w:rsidR="007D5761">
        <w:t>e</w:t>
      </w:r>
      <w:r w:rsidR="00511C35">
        <w:t>d the Assessment Team’s findings</w:t>
      </w:r>
      <w:r w:rsidR="007D5761">
        <w:t xml:space="preserve">. It stated that the Assessment team’s report in relation to this and other requirements under Standard 2 </w:t>
      </w:r>
      <w:r w:rsidR="005222E3">
        <w:t>contained positive commentary from consumers about their involvement in care planning and ongoing engagement from staff</w:t>
      </w:r>
      <w:r w:rsidR="00100944">
        <w:t>,</w:t>
      </w:r>
      <w:r w:rsidR="005222E3">
        <w:t xml:space="preserve"> and that </w:t>
      </w:r>
      <w:r w:rsidR="00100944">
        <w:t xml:space="preserve">consumers </w:t>
      </w:r>
      <w:r w:rsidR="005222E3">
        <w:t xml:space="preserve">received a copy of their </w:t>
      </w:r>
      <w:r w:rsidR="00D744C7">
        <w:t>care plan</w:t>
      </w:r>
      <w:r w:rsidR="00702239">
        <w:t xml:space="preserve">. The </w:t>
      </w:r>
      <w:r w:rsidR="008C3787">
        <w:t>approved provider also stated management was</w:t>
      </w:r>
      <w:r w:rsidR="005222E3">
        <w:t xml:space="preserve"> provided with feedback by the Assessmen</w:t>
      </w:r>
      <w:r w:rsidR="00FF7F01">
        <w:t>t</w:t>
      </w:r>
      <w:r w:rsidR="005222E3">
        <w:t xml:space="preserve"> Team that staff were knowledgeable about the care and services required for individual consumers.</w:t>
      </w:r>
      <w:r w:rsidR="004447C2">
        <w:t xml:space="preserve"> </w:t>
      </w:r>
      <w:r w:rsidR="008C3787">
        <w:t xml:space="preserve">The approved provider gave some clarity </w:t>
      </w:r>
      <w:r w:rsidR="004447C2">
        <w:t>on some of the consumers named</w:t>
      </w:r>
      <w:r w:rsidR="006D751A">
        <w:t xml:space="preserve">, particularly in relation to management of falls, and </w:t>
      </w:r>
      <w:r w:rsidR="008C3787">
        <w:t xml:space="preserve">identified </w:t>
      </w:r>
      <w:r w:rsidR="006D751A">
        <w:t xml:space="preserve">some challenges in securing opportunities </w:t>
      </w:r>
      <w:r w:rsidR="008F125E">
        <w:t xml:space="preserve">for care review </w:t>
      </w:r>
      <w:r w:rsidR="006D751A">
        <w:t xml:space="preserve">through a consumer’s representative. However, it acknowledged, in relation to various consumers, limitations in relation to </w:t>
      </w:r>
      <w:r w:rsidR="00285E76">
        <w:t xml:space="preserve">the </w:t>
      </w:r>
      <w:r w:rsidR="006D751A">
        <w:t>care plan and assessment</w:t>
      </w:r>
      <w:r w:rsidR="00285E76">
        <w:t xml:space="preserve"> documentation</w:t>
      </w:r>
      <w:r w:rsidR="006D751A">
        <w:t>, limited instructions to staff on ma</w:t>
      </w:r>
      <w:r w:rsidR="00D9351B">
        <w:t xml:space="preserve">intaining and monitoring </w:t>
      </w:r>
      <w:r w:rsidR="006D751A">
        <w:t xml:space="preserve">an oxygen concentrator, </w:t>
      </w:r>
      <w:r w:rsidR="003C00BD">
        <w:t xml:space="preserve">there being less explicit instruction in a care plan on strategies </w:t>
      </w:r>
      <w:r w:rsidR="006D751A">
        <w:t xml:space="preserve">to </w:t>
      </w:r>
      <w:r w:rsidR="003C00BD">
        <w:t xml:space="preserve">respond to </w:t>
      </w:r>
      <w:r w:rsidR="006D751A">
        <w:t xml:space="preserve">pain, mobility and falls risks, </w:t>
      </w:r>
      <w:r w:rsidR="003C00BD">
        <w:t xml:space="preserve">a care plan </w:t>
      </w:r>
      <w:r w:rsidR="006D751A">
        <w:t>no</w:t>
      </w:r>
      <w:r w:rsidR="00195E4E">
        <w:t>t</w:t>
      </w:r>
      <w:r w:rsidR="006D751A">
        <w:t xml:space="preserve"> identifying resistive or aggressive behaviours or wandering, </w:t>
      </w:r>
      <w:r w:rsidR="003C00BD">
        <w:t xml:space="preserve">and </w:t>
      </w:r>
      <w:r w:rsidR="006D751A">
        <w:t xml:space="preserve">that strategies to manage identified risks were </w:t>
      </w:r>
      <w:r w:rsidR="000757F4">
        <w:t xml:space="preserve">not </w:t>
      </w:r>
      <w:r w:rsidR="006D751A">
        <w:t>recorded in care planning documentation</w:t>
      </w:r>
      <w:r w:rsidR="000757F4">
        <w:t xml:space="preserve">. </w:t>
      </w:r>
    </w:p>
    <w:p w14:paraId="23C66F4F" w14:textId="1B3422FD" w:rsidR="000757F4" w:rsidRPr="000757F4" w:rsidRDefault="000757F4" w:rsidP="000757F4">
      <w:r>
        <w:t>Having considered all this information I am not satisfied that this demonstrated that a</w:t>
      </w:r>
      <w:r w:rsidRPr="000757F4">
        <w:t xml:space="preserve">ssessment and planning, including consideration of risks to the consumer’s health and well-being, </w:t>
      </w:r>
      <w:r>
        <w:t xml:space="preserve">was informing </w:t>
      </w:r>
      <w:r w:rsidRPr="000757F4">
        <w:t>the delivery of safe and effective care and services.</w:t>
      </w:r>
    </w:p>
    <w:p w14:paraId="193CABBC" w14:textId="3CCD1C60" w:rsidR="00F97ED7" w:rsidRDefault="00F97ED7" w:rsidP="00C5786D"/>
    <w:p w14:paraId="580FED9C" w14:textId="53CDE82C" w:rsidR="000757F4" w:rsidRDefault="000757F4" w:rsidP="00C5786D">
      <w:r>
        <w:t xml:space="preserve">The approved provider also noted that some areas identified by the Assessment Team, such as alcohol intake or verbal behaviours, were not sufficiently manifested as to warrant criticism of them not being considered as </w:t>
      </w:r>
      <w:r w:rsidRPr="00FF7F01">
        <w:t>risks to consumer’s health and well-being</w:t>
      </w:r>
      <w:r>
        <w:t>. However, in these instances I consider that further consideration could have been given to the emergence of these risks</w:t>
      </w:r>
      <w:r w:rsidR="00100944">
        <w:t xml:space="preserve"> in the assessment and planning process</w:t>
      </w:r>
      <w:r>
        <w:t>.</w:t>
      </w:r>
    </w:p>
    <w:p w14:paraId="7DBF20AF" w14:textId="5BD96005" w:rsidR="00764B8A" w:rsidRDefault="00F97ED7" w:rsidP="00C5786D">
      <w:r>
        <w:t xml:space="preserve">I am satisfied that the approved provider has strongly engaged with the issues identified, </w:t>
      </w:r>
      <w:r w:rsidR="000E50A2">
        <w:t>and has implemented, and in some instances was in the process of implementing</w:t>
      </w:r>
      <w:r w:rsidR="000757F4">
        <w:t>,</w:t>
      </w:r>
      <w:r w:rsidR="000E50A2">
        <w:t xml:space="preserve"> a number of improvements, including review of the care plans of consumers named, </w:t>
      </w:r>
      <w:r w:rsidR="00325D45">
        <w:t>trialling a new care plan, adapting a review checklist, providing train</w:t>
      </w:r>
      <w:r w:rsidR="00D744C7">
        <w:t>in</w:t>
      </w:r>
      <w:r w:rsidR="00325D45">
        <w:t>g to relevant staff</w:t>
      </w:r>
      <w:r w:rsidR="00764B8A">
        <w:t xml:space="preserve"> on these adjustments and transitioning to a new system.</w:t>
      </w:r>
    </w:p>
    <w:p w14:paraId="0F78E1AE" w14:textId="40C91226" w:rsidR="00C5786D" w:rsidRPr="00FF7F01" w:rsidRDefault="00764B8A" w:rsidP="00C5786D">
      <w:pPr>
        <w:rPr>
          <w:rFonts w:eastAsiaTheme="minorEastAsia"/>
          <w:color w:val="000000" w:themeColor="text1"/>
        </w:rPr>
      </w:pPr>
      <w:r>
        <w:t xml:space="preserve">While I acknowledge these improvements, I consider that these improvements will take time to become embedded and for it to demonstrate their sustainability. I find that at the time of the </w:t>
      </w:r>
      <w:r w:rsidR="00AF2AB7">
        <w:t>Quality Audit the approved provider was Non-</w:t>
      </w:r>
      <w:r w:rsidR="00C30C65">
        <w:t>compliant with this requirement.</w:t>
      </w:r>
      <w:r>
        <w:t xml:space="preserve"> </w:t>
      </w:r>
      <w:r w:rsidR="006D751A" w:rsidRPr="00FF7F01">
        <w:t xml:space="preserve"> </w:t>
      </w:r>
    </w:p>
    <w:p w14:paraId="555BE432" w14:textId="606C55C7" w:rsidR="00A25582" w:rsidRDefault="005222E3" w:rsidP="00A25582">
      <w:pPr>
        <w:pStyle w:val="Heading3"/>
      </w:pPr>
      <w:r>
        <w:t>Requirement 2(3)(b)</w:t>
      </w:r>
      <w:r>
        <w:tab/>
        <w:t>Compliant</w:t>
      </w:r>
    </w:p>
    <w:p w14:paraId="555BE433" w14:textId="3723B059" w:rsidR="00A25582" w:rsidRDefault="005222E3" w:rsidP="00A25582">
      <w:pPr>
        <w:rPr>
          <w:i/>
        </w:rPr>
      </w:pPr>
      <w:r w:rsidRPr="001F433A">
        <w:rPr>
          <w:i/>
        </w:rPr>
        <w:t>Assessment and planning identifies and addresses the consumer’s current needs, goals and preferences, including advance care planning and end of life planning if the consumer wishes.</w:t>
      </w:r>
    </w:p>
    <w:p w14:paraId="3ECFD711" w14:textId="19DC3265" w:rsidR="006028A3" w:rsidRDefault="00296E70" w:rsidP="006028A3">
      <w:pPr>
        <w:spacing w:before="0" w:after="0"/>
        <w:rPr>
          <w:rFonts w:eastAsiaTheme="minorHAnsi"/>
          <w:iCs/>
        </w:rPr>
      </w:pPr>
      <w:r w:rsidRPr="006028A3">
        <w:rPr>
          <w:color w:val="000000" w:themeColor="text1"/>
        </w:rPr>
        <w:t xml:space="preserve">The Assessment Team identified some matters in relation to assessment and care planning which I have considered under requirement 2(3)(a). </w:t>
      </w:r>
      <w:r w:rsidR="00353FDE" w:rsidRPr="006028A3">
        <w:rPr>
          <w:color w:val="000000" w:themeColor="text1"/>
        </w:rPr>
        <w:t xml:space="preserve">Continuous improvement </w:t>
      </w:r>
      <w:r w:rsidR="00D744C7" w:rsidRPr="006028A3">
        <w:rPr>
          <w:color w:val="000000" w:themeColor="text1"/>
        </w:rPr>
        <w:t>activities</w:t>
      </w:r>
      <w:r w:rsidR="00353FDE" w:rsidRPr="006028A3">
        <w:rPr>
          <w:color w:val="000000" w:themeColor="text1"/>
        </w:rPr>
        <w:t xml:space="preserve"> were undertaken by the approved provider </w:t>
      </w:r>
      <w:r w:rsidR="006028A3" w:rsidRPr="006028A3">
        <w:rPr>
          <w:color w:val="000000" w:themeColor="text1"/>
        </w:rPr>
        <w:t>in relation to recording the date and time of</w:t>
      </w:r>
      <w:r w:rsidRPr="006028A3">
        <w:rPr>
          <w:color w:val="000000" w:themeColor="text1"/>
        </w:rPr>
        <w:t xml:space="preserve"> podiatry</w:t>
      </w:r>
      <w:r w:rsidR="006028A3" w:rsidRPr="006028A3">
        <w:rPr>
          <w:color w:val="000000" w:themeColor="text1"/>
        </w:rPr>
        <w:t xml:space="preserve"> services, </w:t>
      </w:r>
      <w:r w:rsidR="006028A3" w:rsidRPr="006028A3">
        <w:rPr>
          <w:rFonts w:eastAsiaTheme="minorHAnsi"/>
          <w:iCs/>
        </w:rPr>
        <w:t>goals linked with the purchase of pillows and a mattress topper for a consumer and use of vouchers</w:t>
      </w:r>
      <w:r w:rsidR="00EA6093">
        <w:rPr>
          <w:rFonts w:eastAsiaTheme="minorHAnsi"/>
          <w:iCs/>
        </w:rPr>
        <w:t>, and I am satisfied with these actions</w:t>
      </w:r>
      <w:r w:rsidR="006028A3" w:rsidRPr="006028A3">
        <w:rPr>
          <w:rFonts w:eastAsiaTheme="minorHAnsi"/>
          <w:iCs/>
        </w:rPr>
        <w:t xml:space="preserve">. </w:t>
      </w:r>
    </w:p>
    <w:p w14:paraId="61DD08D8" w14:textId="77777777" w:rsidR="006028A3" w:rsidRDefault="006028A3" w:rsidP="006028A3">
      <w:pPr>
        <w:spacing w:before="0" w:after="0"/>
        <w:rPr>
          <w:rFonts w:eastAsiaTheme="minorHAnsi"/>
          <w:iCs/>
        </w:rPr>
      </w:pPr>
    </w:p>
    <w:p w14:paraId="5EAC5A3A" w14:textId="4D05C0E2" w:rsidR="006028A3" w:rsidRDefault="006028A3" w:rsidP="006028A3">
      <w:pPr>
        <w:spacing w:before="0" w:after="0"/>
        <w:rPr>
          <w:rFonts w:eastAsiaTheme="minorHAnsi"/>
          <w:color w:val="000000" w:themeColor="text1"/>
          <w:szCs w:val="22"/>
          <w:lang w:eastAsia="en-US"/>
        </w:rPr>
      </w:pPr>
      <w:r w:rsidRPr="006028A3">
        <w:rPr>
          <w:color w:val="000000" w:themeColor="text1"/>
        </w:rPr>
        <w:t>The Assessment Team found that c</w:t>
      </w:r>
      <w:r w:rsidRPr="006028A3">
        <w:rPr>
          <w:rFonts w:eastAsiaTheme="minorHAnsi"/>
          <w:iCs/>
          <w:color w:val="000000" w:themeColor="text1"/>
          <w:szCs w:val="22"/>
          <w:lang w:eastAsia="en-US"/>
        </w:rPr>
        <w:t>are planning documents identified advance care planning is discussed on entry to the service and as part of care plan reviews, should the consumer wish. The consumer review checklist prompts this discussion. C</w:t>
      </w:r>
      <w:r w:rsidRPr="006028A3">
        <w:rPr>
          <w:color w:val="000000" w:themeColor="text1"/>
        </w:rPr>
        <w:t xml:space="preserve">onsumers and representatives confirmed staff have spoken with them about </w:t>
      </w:r>
      <w:r w:rsidRPr="006028A3">
        <w:rPr>
          <w:rFonts w:eastAsiaTheme="minorHAnsi"/>
          <w:color w:val="000000" w:themeColor="text1"/>
          <w:szCs w:val="22"/>
          <w:lang w:eastAsia="en-US"/>
        </w:rPr>
        <w:t xml:space="preserve">Advance Health Directive </w:t>
      </w:r>
      <w:r w:rsidRPr="006028A3">
        <w:rPr>
          <w:color w:val="000000" w:themeColor="text1"/>
        </w:rPr>
        <w:t xml:space="preserve">and appointment of decision makers. The Assessment Team found </w:t>
      </w:r>
      <w:r w:rsidR="00D01A38">
        <w:rPr>
          <w:color w:val="000000" w:themeColor="text1"/>
        </w:rPr>
        <w:t xml:space="preserve">that the </w:t>
      </w:r>
      <w:r w:rsidRPr="006028A3">
        <w:rPr>
          <w:rFonts w:eastAsiaTheme="minorHAnsi"/>
          <w:color w:val="000000" w:themeColor="text1"/>
          <w:szCs w:val="22"/>
          <w:lang w:eastAsia="en-US"/>
        </w:rPr>
        <w:t>organisation did not demonstrate policies and procedures in place to guide staff practice in relation to advance care planning or end of life discussions.</w:t>
      </w:r>
      <w:r>
        <w:rPr>
          <w:rFonts w:eastAsiaTheme="minorHAnsi"/>
          <w:color w:val="000000" w:themeColor="text1"/>
          <w:szCs w:val="22"/>
          <w:lang w:eastAsia="en-US"/>
        </w:rPr>
        <w:t xml:space="preserve"> </w:t>
      </w:r>
      <w:r w:rsidR="00D01A38">
        <w:rPr>
          <w:rFonts w:eastAsiaTheme="minorHAnsi"/>
          <w:color w:val="000000" w:themeColor="text1"/>
          <w:szCs w:val="22"/>
          <w:lang w:eastAsia="en-US"/>
        </w:rPr>
        <w:t xml:space="preserve">In </w:t>
      </w:r>
      <w:r w:rsidR="00642998">
        <w:rPr>
          <w:rFonts w:eastAsiaTheme="minorHAnsi"/>
          <w:color w:val="000000" w:themeColor="text1"/>
          <w:szCs w:val="22"/>
          <w:lang w:eastAsia="en-US"/>
        </w:rPr>
        <w:t>i</w:t>
      </w:r>
      <w:r w:rsidR="00D01A38">
        <w:rPr>
          <w:rFonts w:eastAsiaTheme="minorHAnsi"/>
          <w:color w:val="000000" w:themeColor="text1"/>
          <w:szCs w:val="22"/>
          <w:lang w:eastAsia="en-US"/>
        </w:rPr>
        <w:t>ts response the approved provider stated that advanced care planning/end of life processes are in place</w:t>
      </w:r>
      <w:r w:rsidR="00642998">
        <w:rPr>
          <w:rFonts w:eastAsiaTheme="minorHAnsi"/>
          <w:color w:val="000000" w:themeColor="text1"/>
          <w:szCs w:val="22"/>
          <w:lang w:eastAsia="en-US"/>
        </w:rPr>
        <w:t xml:space="preserve">. </w:t>
      </w:r>
      <w:r>
        <w:rPr>
          <w:rFonts w:eastAsiaTheme="minorHAnsi"/>
          <w:color w:val="000000" w:themeColor="text1"/>
          <w:szCs w:val="22"/>
          <w:lang w:eastAsia="en-US"/>
        </w:rPr>
        <w:t xml:space="preserve"> </w:t>
      </w:r>
    </w:p>
    <w:p w14:paraId="51A4CF35" w14:textId="1CED824C" w:rsidR="006028A3" w:rsidRPr="006028A3" w:rsidRDefault="006028A3" w:rsidP="006028A3">
      <w:pPr>
        <w:spacing w:before="0" w:after="0"/>
        <w:rPr>
          <w:rFonts w:eastAsiaTheme="minorHAnsi"/>
          <w:color w:val="000000" w:themeColor="text1"/>
          <w:szCs w:val="22"/>
          <w:lang w:eastAsia="en-US"/>
        </w:rPr>
      </w:pPr>
      <w:r w:rsidRPr="006028A3">
        <w:rPr>
          <w:rFonts w:eastAsiaTheme="minorHAnsi"/>
          <w:color w:val="000000" w:themeColor="text1"/>
          <w:szCs w:val="22"/>
          <w:lang w:eastAsia="en-US"/>
        </w:rPr>
        <w:t xml:space="preserve"> </w:t>
      </w:r>
    </w:p>
    <w:p w14:paraId="66D281B3" w14:textId="77777777" w:rsidR="00642998" w:rsidRDefault="00642998" w:rsidP="006028A3">
      <w:pPr>
        <w:spacing w:before="0" w:after="0"/>
        <w:rPr>
          <w:rFonts w:eastAsiaTheme="minorHAnsi"/>
          <w:color w:val="000000" w:themeColor="text1"/>
          <w:szCs w:val="22"/>
          <w:lang w:eastAsia="en-US"/>
        </w:rPr>
      </w:pPr>
      <w:r>
        <w:rPr>
          <w:rFonts w:eastAsiaTheme="minorHAnsi"/>
          <w:color w:val="000000" w:themeColor="text1"/>
          <w:szCs w:val="22"/>
          <w:lang w:eastAsia="en-US"/>
        </w:rPr>
        <w:t>I find this requirement Compliant.</w:t>
      </w:r>
    </w:p>
    <w:p w14:paraId="555BE435" w14:textId="6DF3E527" w:rsidR="00A25582" w:rsidRDefault="005222E3" w:rsidP="00A25582">
      <w:pPr>
        <w:pStyle w:val="Heading3"/>
      </w:pPr>
      <w:r>
        <w:lastRenderedPageBreak/>
        <w:t>Requirement 2(3)(c)</w:t>
      </w:r>
      <w:r>
        <w:tab/>
        <w:t>Compliant</w:t>
      </w:r>
    </w:p>
    <w:p w14:paraId="555BE436" w14:textId="77777777" w:rsidR="00A25582" w:rsidRPr="001F433A" w:rsidRDefault="005222E3" w:rsidP="00A25582">
      <w:pPr>
        <w:rPr>
          <w:i/>
        </w:rPr>
      </w:pPr>
      <w:r w:rsidRPr="001F433A">
        <w:rPr>
          <w:i/>
        </w:rPr>
        <w:t>The organisation demonstrates that assessment and planning:</w:t>
      </w:r>
    </w:p>
    <w:p w14:paraId="555BE437" w14:textId="77777777" w:rsidR="00A25582" w:rsidRPr="001F433A" w:rsidRDefault="005222E3" w:rsidP="00523244">
      <w:pPr>
        <w:numPr>
          <w:ilvl w:val="0"/>
          <w:numId w:val="1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555BE438" w14:textId="77777777" w:rsidR="00A25582" w:rsidRPr="001F433A" w:rsidRDefault="005222E3" w:rsidP="00523244">
      <w:pPr>
        <w:numPr>
          <w:ilvl w:val="0"/>
          <w:numId w:val="1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0AAEB79" w14:textId="77777777" w:rsidR="00E56275" w:rsidRPr="00E56275" w:rsidRDefault="00E56275" w:rsidP="00E56275">
      <w:pPr>
        <w:rPr>
          <w:color w:val="auto"/>
        </w:rPr>
      </w:pPr>
      <w:r w:rsidRPr="00E56275">
        <w:rPr>
          <w:color w:val="auto"/>
        </w:rPr>
        <w:t>Based on the information reviewed I find this requirement Compliant.</w:t>
      </w:r>
    </w:p>
    <w:p w14:paraId="555BE43A" w14:textId="5F08011F" w:rsidR="00A25582" w:rsidRDefault="005222E3" w:rsidP="00A25582">
      <w:pPr>
        <w:pStyle w:val="Heading3"/>
      </w:pPr>
      <w:r>
        <w:t>Requirement 2(3)(d)</w:t>
      </w:r>
      <w:r>
        <w:tab/>
        <w:t>Compliant</w:t>
      </w:r>
    </w:p>
    <w:p w14:paraId="555BE43B" w14:textId="77777777" w:rsidR="00A25582" w:rsidRPr="001F433A" w:rsidRDefault="005222E3" w:rsidP="00A25582">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90CB810" w14:textId="639C1377" w:rsidR="00A572FF" w:rsidRDefault="00A572FF" w:rsidP="00093CFC">
      <w:pPr>
        <w:contextualSpacing/>
        <w:rPr>
          <w:rFonts w:eastAsia="Arial"/>
          <w:color w:val="000000" w:themeColor="text1"/>
        </w:rPr>
      </w:pPr>
      <w:r>
        <w:rPr>
          <w:color w:val="auto"/>
        </w:rPr>
        <w:t xml:space="preserve">The Assessment </w:t>
      </w:r>
      <w:r w:rsidR="00093CFC">
        <w:rPr>
          <w:color w:val="auto"/>
        </w:rPr>
        <w:t>T</w:t>
      </w:r>
      <w:r>
        <w:rPr>
          <w:color w:val="auto"/>
        </w:rPr>
        <w:t>eam found that o</w:t>
      </w:r>
      <w:r w:rsidRPr="004C365C">
        <w:rPr>
          <w:color w:val="auto"/>
        </w:rPr>
        <w:t xml:space="preserve">utcomes of assessment and planning have not been </w:t>
      </w:r>
      <w:r>
        <w:rPr>
          <w:color w:val="auto"/>
        </w:rPr>
        <w:t>adequately</w:t>
      </w:r>
      <w:r w:rsidRPr="004C365C">
        <w:rPr>
          <w:color w:val="auto"/>
        </w:rPr>
        <w:t xml:space="preserve"> documented in the care </w:t>
      </w:r>
      <w:r>
        <w:rPr>
          <w:color w:val="auto"/>
        </w:rPr>
        <w:t xml:space="preserve">and services </w:t>
      </w:r>
      <w:r w:rsidRPr="004C365C">
        <w:rPr>
          <w:color w:val="auto"/>
        </w:rPr>
        <w:t xml:space="preserve">plan. </w:t>
      </w:r>
      <w:r w:rsidR="00093CFC">
        <w:rPr>
          <w:color w:val="auto"/>
        </w:rPr>
        <w:t>The Assessment Team also found that r</w:t>
      </w:r>
      <w:r>
        <w:rPr>
          <w:color w:val="auto"/>
        </w:rPr>
        <w:t xml:space="preserve">elevant risks to the consumer’s safety, health and well-being have not been consistently documented in the care plan and there is insufficient information documented to guide care and service delivery, including risks to the consumer’s needs. </w:t>
      </w:r>
      <w:r w:rsidR="00093CFC">
        <w:rPr>
          <w:color w:val="auto"/>
        </w:rPr>
        <w:t xml:space="preserve">However, I have considered this information in relation to </w:t>
      </w:r>
      <w:r w:rsidR="00093CFC" w:rsidRPr="006028A3">
        <w:rPr>
          <w:color w:val="000000" w:themeColor="text1"/>
        </w:rPr>
        <w:t xml:space="preserve">requirement 2(3)(a). </w:t>
      </w:r>
      <w:r w:rsidR="00093CFC">
        <w:rPr>
          <w:color w:val="000000" w:themeColor="text1"/>
        </w:rPr>
        <w:t xml:space="preserve">In making my finding under this requirement, I have given weight to the feedback from </w:t>
      </w:r>
      <w:r>
        <w:rPr>
          <w:color w:val="auto"/>
        </w:rPr>
        <w:t>c</w:t>
      </w:r>
      <w:r w:rsidRPr="00F80476">
        <w:rPr>
          <w:rFonts w:eastAsia="Fira Sans Light"/>
          <w:iCs/>
        </w:rPr>
        <w:t>onsumers and representatives sampled</w:t>
      </w:r>
      <w:r w:rsidR="00093CFC">
        <w:rPr>
          <w:rFonts w:eastAsia="Fira Sans Light"/>
          <w:iCs/>
        </w:rPr>
        <w:t xml:space="preserve"> who</w:t>
      </w:r>
      <w:r w:rsidRPr="00F80476">
        <w:rPr>
          <w:rFonts w:eastAsia="Fira Sans Light"/>
          <w:iCs/>
        </w:rPr>
        <w:t xml:space="preserve"> said staff explain relevant information about their care </w:t>
      </w:r>
      <w:r>
        <w:rPr>
          <w:rFonts w:eastAsia="Fira Sans Light"/>
          <w:iCs/>
        </w:rPr>
        <w:t xml:space="preserve">and services </w:t>
      </w:r>
      <w:r w:rsidRPr="00F80476">
        <w:rPr>
          <w:rFonts w:eastAsia="Fira Sans Light"/>
          <w:iCs/>
        </w:rPr>
        <w:t>and the care plan is readily accessible</w:t>
      </w:r>
      <w:r>
        <w:rPr>
          <w:rFonts w:eastAsia="Fira Sans Light"/>
          <w:iCs/>
        </w:rPr>
        <w:t xml:space="preserve"> in the in-home folder</w:t>
      </w:r>
      <w:r w:rsidRPr="00F80476">
        <w:rPr>
          <w:rFonts w:eastAsia="Fira Sans Light"/>
          <w:iCs/>
        </w:rPr>
        <w:t xml:space="preserve">. </w:t>
      </w:r>
      <w:r w:rsidR="00093CFC">
        <w:rPr>
          <w:color w:val="auto"/>
        </w:rPr>
        <w:t>I have also taken into consideration feedback from c</w:t>
      </w:r>
      <w:r w:rsidR="008D61E8" w:rsidRPr="004B3F49">
        <w:rPr>
          <w:rFonts w:eastAsia="Arial"/>
          <w:color w:val="000000" w:themeColor="text1"/>
        </w:rPr>
        <w:t xml:space="preserve">onsumers and representatives </w:t>
      </w:r>
      <w:r w:rsidR="00093CFC">
        <w:rPr>
          <w:rFonts w:eastAsia="Arial"/>
          <w:color w:val="000000" w:themeColor="text1"/>
        </w:rPr>
        <w:t xml:space="preserve">who </w:t>
      </w:r>
      <w:r w:rsidR="008D61E8" w:rsidRPr="004B3F49">
        <w:rPr>
          <w:rFonts w:eastAsia="Arial"/>
          <w:color w:val="000000" w:themeColor="text1"/>
        </w:rPr>
        <w:t xml:space="preserve">said staff talk to them about their care and services and phone them regularly to check their care and services are meeting their needs. </w:t>
      </w:r>
    </w:p>
    <w:p w14:paraId="75A3B1DD" w14:textId="77777777" w:rsidR="00093CFC" w:rsidRDefault="00093CFC" w:rsidP="00093CFC">
      <w:pPr>
        <w:contextualSpacing/>
        <w:rPr>
          <w:rFonts w:eastAsia="Fira Sans Light"/>
          <w:iCs/>
        </w:rPr>
      </w:pPr>
    </w:p>
    <w:p w14:paraId="791A895F" w14:textId="77777777" w:rsidR="00093CFC" w:rsidRDefault="00093CFC" w:rsidP="00093CFC">
      <w:pPr>
        <w:spacing w:before="0" w:after="0"/>
        <w:rPr>
          <w:rFonts w:eastAsiaTheme="minorHAnsi"/>
          <w:color w:val="000000" w:themeColor="text1"/>
          <w:szCs w:val="22"/>
          <w:lang w:eastAsia="en-US"/>
        </w:rPr>
      </w:pPr>
      <w:r>
        <w:rPr>
          <w:rFonts w:eastAsiaTheme="minorHAnsi"/>
          <w:color w:val="000000" w:themeColor="text1"/>
          <w:szCs w:val="22"/>
          <w:lang w:eastAsia="en-US"/>
        </w:rPr>
        <w:t>I find this requirement Compliant.</w:t>
      </w:r>
    </w:p>
    <w:p w14:paraId="555BE43D" w14:textId="61C1B084" w:rsidR="00A25582" w:rsidRDefault="005222E3" w:rsidP="00A25582">
      <w:pPr>
        <w:pStyle w:val="Heading3"/>
      </w:pPr>
      <w:r>
        <w:t>Requirement 2(3)(e)</w:t>
      </w:r>
      <w:r>
        <w:tab/>
        <w:t>Compliant</w:t>
      </w:r>
    </w:p>
    <w:p w14:paraId="555BE43E" w14:textId="77777777" w:rsidR="00A25582" w:rsidRPr="001F433A" w:rsidRDefault="005222E3" w:rsidP="00A25582">
      <w:pPr>
        <w:rPr>
          <w:i/>
        </w:rPr>
      </w:pPr>
      <w:r w:rsidRPr="001F433A">
        <w:rPr>
          <w:i/>
        </w:rPr>
        <w:t>Care and services are reviewed regularly for effectiveness, and when circumstances change or when incidents impact on the needs, goals or preferences of the consumer.</w:t>
      </w:r>
    </w:p>
    <w:p w14:paraId="47C8A0AD" w14:textId="77777777" w:rsidR="000D00E1" w:rsidRPr="00440B95" w:rsidRDefault="000D00E1" w:rsidP="000D00E1">
      <w:pPr>
        <w:rPr>
          <w:color w:val="auto"/>
        </w:rPr>
      </w:pPr>
      <w:r w:rsidRPr="00440B95">
        <w:rPr>
          <w:color w:val="auto"/>
        </w:rPr>
        <w:t>Based on the information re</w:t>
      </w:r>
      <w:r>
        <w:rPr>
          <w:color w:val="auto"/>
        </w:rPr>
        <w:t>viewed</w:t>
      </w:r>
      <w:r w:rsidRPr="00440B95">
        <w:rPr>
          <w:color w:val="auto"/>
        </w:rPr>
        <w:t xml:space="preserve"> I find this requirement Compliant.</w:t>
      </w:r>
    </w:p>
    <w:p w14:paraId="555BE440" w14:textId="77777777" w:rsidR="00A25582" w:rsidRPr="00934888" w:rsidRDefault="00A25582" w:rsidP="00A25582"/>
    <w:p w14:paraId="555BE441" w14:textId="77777777" w:rsidR="00A25582" w:rsidRDefault="00A25582" w:rsidP="00A25582">
      <w:pPr>
        <w:sectPr w:rsidR="00A25582" w:rsidSect="00A25582">
          <w:type w:val="continuous"/>
          <w:pgSz w:w="11906" w:h="16838"/>
          <w:pgMar w:top="1701" w:right="1418" w:bottom="1418" w:left="1418" w:header="709" w:footer="397" w:gutter="0"/>
          <w:cols w:space="708"/>
          <w:titlePg/>
          <w:docGrid w:linePitch="360"/>
        </w:sectPr>
      </w:pPr>
    </w:p>
    <w:p w14:paraId="555BE442" w14:textId="67F16FB0" w:rsidR="00A25582" w:rsidRDefault="005222E3" w:rsidP="00A25582">
      <w:pPr>
        <w:pStyle w:val="Heading1"/>
        <w:tabs>
          <w:tab w:val="right" w:pos="9070"/>
        </w:tabs>
        <w:spacing w:before="560" w:after="640"/>
        <w:rPr>
          <w:color w:val="FFFFFF" w:themeColor="background1"/>
          <w:sz w:val="36"/>
        </w:rPr>
        <w:sectPr w:rsidR="00A25582" w:rsidSect="00A2558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55BE507" wp14:editId="555BE5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5020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55BE443" w14:textId="77777777" w:rsidR="00A25582" w:rsidRPr="00FD1B02" w:rsidRDefault="005222E3" w:rsidP="00A25582">
      <w:pPr>
        <w:pStyle w:val="Heading3"/>
        <w:shd w:val="clear" w:color="auto" w:fill="F2F2F2" w:themeFill="background1" w:themeFillShade="F2"/>
      </w:pPr>
      <w:r w:rsidRPr="00FD1B02">
        <w:t>Consumer outcome:</w:t>
      </w:r>
    </w:p>
    <w:p w14:paraId="555BE444" w14:textId="77777777" w:rsidR="00A25582" w:rsidRDefault="005222E3" w:rsidP="00A25582">
      <w:pPr>
        <w:numPr>
          <w:ilvl w:val="0"/>
          <w:numId w:val="3"/>
        </w:numPr>
        <w:shd w:val="clear" w:color="auto" w:fill="F2F2F2" w:themeFill="background1" w:themeFillShade="F2"/>
      </w:pPr>
      <w:r>
        <w:t>I get personal care, clinical care, or both personal care and clinical care, that is safe and right for me.</w:t>
      </w:r>
    </w:p>
    <w:p w14:paraId="555BE445" w14:textId="77777777" w:rsidR="00A25582" w:rsidRDefault="005222E3" w:rsidP="00A25582">
      <w:pPr>
        <w:pStyle w:val="Heading3"/>
        <w:shd w:val="clear" w:color="auto" w:fill="F2F2F2" w:themeFill="background1" w:themeFillShade="F2"/>
      </w:pPr>
      <w:r>
        <w:t>Organisation statement:</w:t>
      </w:r>
    </w:p>
    <w:p w14:paraId="555BE446" w14:textId="77777777" w:rsidR="00A25582" w:rsidRDefault="005222E3" w:rsidP="00A2558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5BE447" w14:textId="77777777" w:rsidR="00A25582" w:rsidRDefault="005222E3" w:rsidP="00A25582">
      <w:pPr>
        <w:pStyle w:val="Heading2"/>
      </w:pPr>
      <w:r>
        <w:t>Assessment of Standard 3</w:t>
      </w:r>
    </w:p>
    <w:p w14:paraId="10A01043" w14:textId="77777777" w:rsidR="00D02BC3" w:rsidRPr="003554FF" w:rsidRDefault="00D02BC3" w:rsidP="00D02BC3">
      <w:pPr>
        <w:rPr>
          <w:rFonts w:eastAsia="Calibri"/>
          <w:color w:val="auto"/>
          <w:lang w:eastAsia="en-US"/>
        </w:rPr>
      </w:pPr>
      <w:r w:rsidRPr="003554FF">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color w:val="auto"/>
          <w:lang w:eastAsia="en-US"/>
        </w:rPr>
        <w:t>Assessment T</w:t>
      </w:r>
      <w:r w:rsidRPr="003554FF">
        <w:rPr>
          <w:rFonts w:eastAsia="Calibri"/>
          <w:color w:val="auto"/>
          <w:lang w:eastAsia="en-US"/>
        </w:rPr>
        <w:t xml:space="preserve">eam also examined relevant documents. </w:t>
      </w:r>
    </w:p>
    <w:p w14:paraId="679CA258" w14:textId="0ADA10CD" w:rsidR="00D02BC3" w:rsidRPr="004B6046" w:rsidRDefault="00D02BC3" w:rsidP="00D02BC3">
      <w:pPr>
        <w:tabs>
          <w:tab w:val="right" w:pos="9026"/>
        </w:tabs>
        <w:rPr>
          <w:color w:val="auto"/>
        </w:rPr>
      </w:pPr>
      <w:r>
        <w:t>The service did not demonstrate how it effectively manages high impact or high prevalence risks associated with the care of each consumer. I</w:t>
      </w:r>
      <w:r w:rsidRPr="007F46DB">
        <w:rPr>
          <w:color w:val="auto"/>
        </w:rPr>
        <w:t xml:space="preserve">nformation is not reflected in care planning documentation, including the identification of </w:t>
      </w:r>
      <w:r>
        <w:rPr>
          <w:color w:val="auto"/>
        </w:rPr>
        <w:t xml:space="preserve">all </w:t>
      </w:r>
      <w:r w:rsidRPr="007F46DB">
        <w:rPr>
          <w:color w:val="auto"/>
        </w:rPr>
        <w:t xml:space="preserve">risks, strategies </w:t>
      </w:r>
      <w:r>
        <w:rPr>
          <w:color w:val="auto"/>
        </w:rPr>
        <w:t>or</w:t>
      </w:r>
      <w:r w:rsidRPr="007F46DB">
        <w:rPr>
          <w:color w:val="auto"/>
        </w:rPr>
        <w:t xml:space="preserve"> guidance for staff who regularly provide services to consumers. </w:t>
      </w:r>
    </w:p>
    <w:p w14:paraId="7F0CF929" w14:textId="77777777" w:rsidR="00D02BC3" w:rsidRPr="003554FF" w:rsidRDefault="00D02BC3" w:rsidP="00D02BC3">
      <w:pPr>
        <w:rPr>
          <w:rFonts w:eastAsia="Calibri"/>
          <w:color w:val="auto"/>
          <w:lang w:eastAsia="en-US"/>
        </w:rPr>
      </w:pPr>
      <w:r w:rsidRPr="003554FF">
        <w:rPr>
          <w:rFonts w:eastAsia="Calibri"/>
          <w:color w:val="auto"/>
          <w:lang w:eastAsia="en-US"/>
        </w:rPr>
        <w:t>Overall sampled consumers considered that they receive personal and clinical care that is safe and right for them.</w:t>
      </w:r>
    </w:p>
    <w:p w14:paraId="2FBF8904" w14:textId="77777777" w:rsidR="00D02BC3" w:rsidRPr="003554FF" w:rsidRDefault="00D02BC3" w:rsidP="00D02BC3">
      <w:pPr>
        <w:rPr>
          <w:rFonts w:eastAsia="Calibri"/>
          <w:color w:val="auto"/>
          <w:lang w:eastAsia="en-US"/>
        </w:rPr>
      </w:pPr>
      <w:r w:rsidRPr="003554FF">
        <w:rPr>
          <w:rFonts w:eastAsia="Calibri"/>
          <w:color w:val="auto"/>
          <w:lang w:eastAsia="en-US"/>
        </w:rPr>
        <w:t>For example:</w:t>
      </w:r>
    </w:p>
    <w:p w14:paraId="61F82050" w14:textId="77777777" w:rsidR="00D02BC3" w:rsidRPr="003554FF" w:rsidRDefault="00D02BC3" w:rsidP="00D02BC3">
      <w:pPr>
        <w:pStyle w:val="ListParagraph"/>
        <w:numPr>
          <w:ilvl w:val="0"/>
          <w:numId w:val="28"/>
        </w:numPr>
        <w:spacing w:before="0" w:after="0"/>
        <w:rPr>
          <w:rFonts w:eastAsiaTheme="minorHAnsi"/>
          <w:color w:val="auto"/>
          <w:lang w:eastAsia="en-US"/>
        </w:rPr>
      </w:pPr>
      <w:r w:rsidRPr="003554FF">
        <w:rPr>
          <w:rFonts w:eastAsiaTheme="minorHAnsi"/>
          <w:color w:val="auto"/>
          <w:lang w:eastAsia="en-US"/>
        </w:rPr>
        <w:t xml:space="preserve">Consumers interviewed confirmed they get the care they need and have access to a </w:t>
      </w:r>
      <w:r>
        <w:rPr>
          <w:rFonts w:eastAsiaTheme="minorHAnsi"/>
          <w:color w:val="auto"/>
          <w:lang w:eastAsia="en-US"/>
        </w:rPr>
        <w:t>m</w:t>
      </w:r>
      <w:r w:rsidRPr="003554FF">
        <w:rPr>
          <w:rFonts w:eastAsiaTheme="minorHAnsi"/>
          <w:color w:val="auto"/>
          <w:lang w:eastAsia="en-US"/>
        </w:rPr>
        <w:t xml:space="preserve">edical </w:t>
      </w:r>
      <w:r>
        <w:rPr>
          <w:rFonts w:eastAsiaTheme="minorHAnsi"/>
          <w:color w:val="auto"/>
          <w:lang w:eastAsia="en-US"/>
        </w:rPr>
        <w:t>o</w:t>
      </w:r>
      <w:r w:rsidRPr="003554FF">
        <w:rPr>
          <w:rFonts w:eastAsiaTheme="minorHAnsi"/>
          <w:color w:val="auto"/>
          <w:lang w:eastAsia="en-US"/>
        </w:rPr>
        <w:t xml:space="preserve">fficer (MO) or other health </w:t>
      </w:r>
      <w:r>
        <w:rPr>
          <w:rFonts w:eastAsiaTheme="minorHAnsi"/>
          <w:color w:val="auto"/>
          <w:lang w:eastAsia="en-US"/>
        </w:rPr>
        <w:t xml:space="preserve">care </w:t>
      </w:r>
      <w:r w:rsidRPr="003554FF">
        <w:rPr>
          <w:rFonts w:eastAsiaTheme="minorHAnsi"/>
          <w:color w:val="auto"/>
          <w:lang w:eastAsia="en-US"/>
        </w:rPr>
        <w:t>professionals when they need it.</w:t>
      </w:r>
    </w:p>
    <w:p w14:paraId="06FC904E" w14:textId="77777777" w:rsidR="00D02BC3" w:rsidRPr="00A52A88" w:rsidRDefault="00D02BC3" w:rsidP="00D02BC3">
      <w:pPr>
        <w:numPr>
          <w:ilvl w:val="0"/>
          <w:numId w:val="28"/>
        </w:numPr>
        <w:spacing w:before="0" w:after="0"/>
        <w:contextualSpacing/>
        <w:rPr>
          <w:rFonts w:eastAsia="Calibri"/>
          <w:color w:val="auto"/>
          <w:lang w:eastAsia="en-US"/>
        </w:rPr>
      </w:pPr>
      <w:r w:rsidRPr="003554FF">
        <w:rPr>
          <w:color w:val="auto"/>
        </w:rPr>
        <w:t xml:space="preserve">Consumers sampled </w:t>
      </w:r>
      <w:r w:rsidRPr="003554FF">
        <w:rPr>
          <w:iCs/>
          <w:color w:val="auto"/>
        </w:rPr>
        <w:t xml:space="preserve">provided positive feedback about the staff and said staff understand their needs. </w:t>
      </w:r>
    </w:p>
    <w:p w14:paraId="555BE448" w14:textId="6B0EF5FA" w:rsidR="00A25582" w:rsidRPr="00154403" w:rsidRDefault="00D02BC3" w:rsidP="00A25582">
      <w:pPr>
        <w:rPr>
          <w:rFonts w:eastAsiaTheme="minorHAnsi"/>
          <w:color w:val="0000FF"/>
        </w:rPr>
      </w:pPr>
      <w:r w:rsidRPr="00F3583B">
        <w:rPr>
          <w:rFonts w:eastAsiaTheme="minorHAnsi"/>
          <w:iCs/>
          <w:color w:val="auto"/>
          <w:szCs w:val="22"/>
          <w:lang w:eastAsia="en-US"/>
        </w:rPr>
        <w:t xml:space="preserve">Care planning documents demonstrated deterioration or changes in the consumer’s condition or health status is responded to in a timely manner. </w:t>
      </w:r>
      <w:r>
        <w:t>I</w:t>
      </w:r>
      <w:r w:rsidRPr="00F3583B">
        <w:t xml:space="preserve">nformation about the consumer’s condition, needs and preferences is communicated within the organisation, and with others where responsibility for care is shared. </w:t>
      </w:r>
      <w:r w:rsidRPr="00F3583B">
        <w:rPr>
          <w:iCs/>
          <w:color w:val="000000" w:themeColor="text1"/>
        </w:rPr>
        <w:t xml:space="preserve">The service has </w:t>
      </w:r>
      <w:r w:rsidRPr="00F3583B">
        <w:rPr>
          <w:iCs/>
          <w:color w:val="000000" w:themeColor="text1"/>
        </w:rPr>
        <w:lastRenderedPageBreak/>
        <w:t xml:space="preserve">systems and processes to </w:t>
      </w:r>
      <w:r w:rsidRPr="00F3583B">
        <w:rPr>
          <w:rFonts w:eastAsiaTheme="minorHAnsi"/>
          <w:color w:val="000000" w:themeColor="text1"/>
          <w:szCs w:val="22"/>
          <w:lang w:eastAsia="en-US"/>
        </w:rPr>
        <w:t>maintain appropriate infection control and minimise the risk of COVID-19.</w:t>
      </w:r>
    </w:p>
    <w:p w14:paraId="555BE449" w14:textId="646BF34B" w:rsidR="00A25582" w:rsidRPr="002A0C1D" w:rsidRDefault="005222E3" w:rsidP="00A25582">
      <w:pPr>
        <w:rPr>
          <w:rFonts w:eastAsia="Calibri"/>
          <w:color w:val="auto"/>
          <w:lang w:eastAsia="en-US"/>
        </w:rPr>
      </w:pPr>
      <w:r w:rsidRPr="002A0C1D">
        <w:rPr>
          <w:rFonts w:eastAsiaTheme="minorHAnsi"/>
          <w:color w:val="auto"/>
        </w:rPr>
        <w:t xml:space="preserve">The Quality Standard is assessed as Non-compliant as </w:t>
      </w:r>
      <w:r w:rsidR="00D02BC3" w:rsidRPr="002A0C1D">
        <w:rPr>
          <w:rFonts w:eastAsiaTheme="minorHAnsi"/>
          <w:color w:val="auto"/>
        </w:rPr>
        <w:t xml:space="preserve">one (1) </w:t>
      </w:r>
      <w:r w:rsidRPr="002A0C1D">
        <w:rPr>
          <w:rFonts w:eastAsiaTheme="minorHAnsi"/>
          <w:color w:val="auto"/>
        </w:rPr>
        <w:t>of the seven specific requirements ha</w:t>
      </w:r>
      <w:r w:rsidR="00AA4F88">
        <w:rPr>
          <w:rFonts w:eastAsiaTheme="minorHAnsi"/>
          <w:color w:val="auto"/>
        </w:rPr>
        <w:t>s</w:t>
      </w:r>
      <w:r w:rsidRPr="002A0C1D">
        <w:rPr>
          <w:rFonts w:eastAsiaTheme="minorHAnsi"/>
          <w:color w:val="auto"/>
        </w:rPr>
        <w:t xml:space="preserve"> been assessed as Non-compliant.</w:t>
      </w:r>
    </w:p>
    <w:p w14:paraId="555BE44A" w14:textId="192D6D06" w:rsidR="00A25582" w:rsidRDefault="005222E3" w:rsidP="00A2558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5BE44B" w14:textId="7EC027CD" w:rsidR="00A25582" w:rsidRPr="00853601" w:rsidRDefault="005222E3" w:rsidP="00A25582">
      <w:pPr>
        <w:pStyle w:val="Heading3"/>
      </w:pPr>
      <w:r w:rsidRPr="00853601">
        <w:t>Requirement 3(3)(a)</w:t>
      </w:r>
      <w:r>
        <w:tab/>
        <w:t>Compliant</w:t>
      </w:r>
    </w:p>
    <w:p w14:paraId="555BE44C" w14:textId="77777777" w:rsidR="00A25582" w:rsidRPr="001F433A" w:rsidRDefault="005222E3" w:rsidP="00A25582">
      <w:pPr>
        <w:rPr>
          <w:i/>
        </w:rPr>
      </w:pPr>
      <w:r w:rsidRPr="001F433A">
        <w:rPr>
          <w:i/>
        </w:rPr>
        <w:t>Each consumer gets safe and effective personal care, clinical care, or both personal care and clinical care, that:</w:t>
      </w:r>
    </w:p>
    <w:p w14:paraId="555BE44D" w14:textId="77777777" w:rsidR="00A25582" w:rsidRPr="001F433A" w:rsidRDefault="005222E3" w:rsidP="00523244">
      <w:pPr>
        <w:numPr>
          <w:ilvl w:val="0"/>
          <w:numId w:val="14"/>
        </w:numPr>
        <w:tabs>
          <w:tab w:val="right" w:pos="9026"/>
        </w:tabs>
        <w:spacing w:before="0" w:after="0"/>
        <w:ind w:left="567" w:hanging="425"/>
        <w:outlineLvl w:val="4"/>
        <w:rPr>
          <w:i/>
        </w:rPr>
      </w:pPr>
      <w:r w:rsidRPr="001F433A">
        <w:rPr>
          <w:i/>
        </w:rPr>
        <w:t>is best practice; and</w:t>
      </w:r>
    </w:p>
    <w:p w14:paraId="555BE44E" w14:textId="77777777" w:rsidR="00A25582" w:rsidRPr="001F433A" w:rsidRDefault="005222E3" w:rsidP="00523244">
      <w:pPr>
        <w:numPr>
          <w:ilvl w:val="0"/>
          <w:numId w:val="14"/>
        </w:numPr>
        <w:tabs>
          <w:tab w:val="right" w:pos="9026"/>
        </w:tabs>
        <w:spacing w:before="0" w:after="0"/>
        <w:ind w:left="567" w:hanging="425"/>
        <w:outlineLvl w:val="4"/>
        <w:rPr>
          <w:i/>
        </w:rPr>
      </w:pPr>
      <w:r w:rsidRPr="001F433A">
        <w:rPr>
          <w:i/>
        </w:rPr>
        <w:t>is tailored to their needs; and</w:t>
      </w:r>
    </w:p>
    <w:p w14:paraId="555BE44F" w14:textId="77777777" w:rsidR="00A25582" w:rsidRPr="001F433A" w:rsidRDefault="005222E3" w:rsidP="00523244">
      <w:pPr>
        <w:numPr>
          <w:ilvl w:val="0"/>
          <w:numId w:val="14"/>
        </w:numPr>
        <w:tabs>
          <w:tab w:val="right" w:pos="9026"/>
        </w:tabs>
        <w:spacing w:before="0" w:after="0"/>
        <w:ind w:left="567" w:hanging="425"/>
        <w:outlineLvl w:val="4"/>
        <w:rPr>
          <w:i/>
        </w:rPr>
      </w:pPr>
      <w:r w:rsidRPr="001F433A">
        <w:rPr>
          <w:i/>
        </w:rPr>
        <w:t>optimises their health and well-being.</w:t>
      </w:r>
    </w:p>
    <w:p w14:paraId="072E2678" w14:textId="77777777" w:rsidR="00A01A0C" w:rsidRPr="00A01A0C" w:rsidRDefault="00A01A0C" w:rsidP="00A01A0C">
      <w:pPr>
        <w:rPr>
          <w:color w:val="auto"/>
        </w:rPr>
      </w:pPr>
      <w:r w:rsidRPr="00A01A0C">
        <w:rPr>
          <w:color w:val="auto"/>
        </w:rPr>
        <w:t>Based on the information reviewed I find this requirement Compliant.</w:t>
      </w:r>
    </w:p>
    <w:p w14:paraId="555BE451" w14:textId="46682640" w:rsidR="00A25582" w:rsidRPr="00853601" w:rsidRDefault="005222E3" w:rsidP="00A25582">
      <w:pPr>
        <w:pStyle w:val="Heading3"/>
      </w:pPr>
      <w:r w:rsidRPr="00853601">
        <w:t>Requirement 3(3)(b)</w:t>
      </w:r>
      <w:r>
        <w:tab/>
        <w:t>Non-compliant</w:t>
      </w:r>
    </w:p>
    <w:p w14:paraId="555BE452" w14:textId="77777777" w:rsidR="00A25582" w:rsidRPr="001F433A" w:rsidRDefault="005222E3" w:rsidP="00A25582">
      <w:pPr>
        <w:rPr>
          <w:i/>
        </w:rPr>
      </w:pPr>
      <w:r w:rsidRPr="001F433A">
        <w:rPr>
          <w:i/>
          <w:szCs w:val="22"/>
        </w:rPr>
        <w:t>Effective management of high impact or high prevalence risks associated with the care of each consumer.</w:t>
      </w:r>
    </w:p>
    <w:p w14:paraId="2B844402" w14:textId="74BF4E20" w:rsidR="00E86D38" w:rsidRDefault="00A02475" w:rsidP="004F1A27">
      <w:pPr>
        <w:tabs>
          <w:tab w:val="right" w:pos="9026"/>
        </w:tabs>
        <w:rPr>
          <w:rFonts w:eastAsiaTheme="minorEastAsia"/>
          <w:color w:val="auto"/>
        </w:rPr>
      </w:pPr>
      <w:r w:rsidRPr="00B34448">
        <w:rPr>
          <w:color w:val="auto"/>
        </w:rPr>
        <w:t xml:space="preserve">The </w:t>
      </w:r>
      <w:r w:rsidR="00B34448">
        <w:rPr>
          <w:color w:val="auto"/>
        </w:rPr>
        <w:t>Assessment Team found t</w:t>
      </w:r>
      <w:r w:rsidR="004F1A27">
        <w:rPr>
          <w:color w:val="auto"/>
        </w:rPr>
        <w:t>h</w:t>
      </w:r>
      <w:r w:rsidR="00B34448">
        <w:rPr>
          <w:color w:val="auto"/>
        </w:rPr>
        <w:t>at the</w:t>
      </w:r>
      <w:r w:rsidR="004F1A27">
        <w:rPr>
          <w:color w:val="auto"/>
        </w:rPr>
        <w:t xml:space="preserve"> </w:t>
      </w:r>
      <w:r w:rsidRPr="00B34448">
        <w:rPr>
          <w:color w:val="auto"/>
        </w:rPr>
        <w:t xml:space="preserve">service did not demonstrate how it effectively manages high impact or high prevalence risks associated with the care of each consumer. Information is not reflected in care planning documentation, including the identification of all risks, strategies or guidance for staff who regularly provide services to consumers. </w:t>
      </w:r>
      <w:r w:rsidR="004F1A27">
        <w:rPr>
          <w:color w:val="auto"/>
        </w:rPr>
        <w:t xml:space="preserve">In particular, the Assessment Team found that while the </w:t>
      </w:r>
      <w:r w:rsidRPr="00B34448">
        <w:rPr>
          <w:rFonts w:eastAsia="Arial"/>
          <w:color w:val="auto"/>
        </w:rPr>
        <w:t xml:space="preserve"> organisation has clinical governance systems for safety and quality, and policies and procedures to guide staff practice, the service did not demonstrate these were consistently implemented for effective management of high impact or high prevalence risks</w:t>
      </w:r>
      <w:r w:rsidR="004F1A27">
        <w:rPr>
          <w:rFonts w:eastAsia="Arial"/>
          <w:color w:val="auto"/>
        </w:rPr>
        <w:t>. H</w:t>
      </w:r>
      <w:r w:rsidRPr="00B34448">
        <w:rPr>
          <w:color w:val="auto"/>
        </w:rPr>
        <w:t xml:space="preserve">igh impact or high prevalence risks had not been consistently identified or adequately assessed and as a result the service could not demonstrate how they are effectively managed. </w:t>
      </w:r>
      <w:r w:rsidRPr="00B34448">
        <w:rPr>
          <w:rFonts w:eastAsiaTheme="minorEastAsia"/>
          <w:color w:val="auto"/>
        </w:rPr>
        <w:t xml:space="preserve">Care plans reviewed did not  </w:t>
      </w:r>
      <w:r w:rsidRPr="00B34448">
        <w:rPr>
          <w:color w:val="auto"/>
        </w:rPr>
        <w:t xml:space="preserve">include sufficient detail to guide staff in the delivery of care and services. </w:t>
      </w:r>
      <w:r w:rsidRPr="00B34448">
        <w:rPr>
          <w:rFonts w:eastAsia="Arial"/>
          <w:color w:val="auto"/>
        </w:rPr>
        <w:t xml:space="preserve">In some cases, staff relied on their own knowledge of the consumer to manage the risks. </w:t>
      </w:r>
      <w:r w:rsidR="004F1A27">
        <w:rPr>
          <w:rFonts w:eastAsia="Arial"/>
          <w:color w:val="auto"/>
        </w:rPr>
        <w:t>Co</w:t>
      </w:r>
      <w:r w:rsidR="00D02BC3">
        <w:rPr>
          <w:rFonts w:eastAsia="Arial"/>
          <w:color w:val="auto"/>
        </w:rPr>
        <w:t>n</w:t>
      </w:r>
      <w:r w:rsidR="004F1A27">
        <w:rPr>
          <w:rFonts w:eastAsia="Arial"/>
          <w:color w:val="auto"/>
        </w:rPr>
        <w:t>sumers were complimentary of staff, however t</w:t>
      </w:r>
      <w:r w:rsidRPr="00B34448">
        <w:rPr>
          <w:rFonts w:eastAsiaTheme="minorEastAsia"/>
          <w:color w:val="auto"/>
        </w:rPr>
        <w:t xml:space="preserve">he service did not demonstrate </w:t>
      </w:r>
      <w:r w:rsidR="000C48C0">
        <w:rPr>
          <w:rFonts w:eastAsiaTheme="minorEastAsia"/>
          <w:color w:val="auto"/>
        </w:rPr>
        <w:t xml:space="preserve">that adequate guidance was in place to support staff, in areas </w:t>
      </w:r>
      <w:r w:rsidR="004F1A27">
        <w:rPr>
          <w:rFonts w:eastAsiaTheme="minorEastAsia"/>
          <w:color w:val="auto"/>
        </w:rPr>
        <w:t>such as b</w:t>
      </w:r>
      <w:r w:rsidRPr="00B34448">
        <w:rPr>
          <w:rFonts w:eastAsiaTheme="minorEastAsia"/>
          <w:color w:val="auto"/>
        </w:rPr>
        <w:t xml:space="preserve">ehaviour </w:t>
      </w:r>
      <w:r w:rsidR="004F1A27">
        <w:rPr>
          <w:rFonts w:eastAsiaTheme="minorEastAsia"/>
          <w:color w:val="auto"/>
        </w:rPr>
        <w:t>management del</w:t>
      </w:r>
      <w:r w:rsidRPr="00B34448">
        <w:rPr>
          <w:rFonts w:eastAsiaTheme="minorEastAsia"/>
          <w:color w:val="auto"/>
        </w:rPr>
        <w:t>irium</w:t>
      </w:r>
      <w:r w:rsidR="004F1A27">
        <w:rPr>
          <w:rFonts w:eastAsiaTheme="minorEastAsia"/>
          <w:color w:val="auto"/>
        </w:rPr>
        <w:t>, f</w:t>
      </w:r>
      <w:r w:rsidRPr="00B34448">
        <w:rPr>
          <w:rFonts w:eastAsiaTheme="minorEastAsia"/>
          <w:color w:val="auto"/>
        </w:rPr>
        <w:t>alls prevention</w:t>
      </w:r>
      <w:r w:rsidR="004F1A27">
        <w:rPr>
          <w:rFonts w:eastAsiaTheme="minorEastAsia"/>
          <w:color w:val="auto"/>
        </w:rPr>
        <w:t>, o</w:t>
      </w:r>
      <w:r w:rsidRPr="00B34448">
        <w:rPr>
          <w:rFonts w:eastAsiaTheme="minorEastAsia"/>
          <w:color w:val="auto"/>
        </w:rPr>
        <w:t>xygen management</w:t>
      </w:r>
      <w:r w:rsidR="004F1A27">
        <w:rPr>
          <w:rFonts w:eastAsiaTheme="minorEastAsia"/>
          <w:color w:val="auto"/>
        </w:rPr>
        <w:t xml:space="preserve"> and prevention of </w:t>
      </w:r>
      <w:r w:rsidRPr="00B34448">
        <w:rPr>
          <w:rFonts w:eastAsiaTheme="minorEastAsia"/>
          <w:color w:val="auto"/>
        </w:rPr>
        <w:t>pressure injury.</w:t>
      </w:r>
    </w:p>
    <w:p w14:paraId="6D5EB815" w14:textId="6E84DED9" w:rsidR="00E86D38" w:rsidRDefault="00E86D38" w:rsidP="004F1A27">
      <w:pPr>
        <w:tabs>
          <w:tab w:val="right" w:pos="9026"/>
        </w:tabs>
        <w:rPr>
          <w:rFonts w:eastAsiaTheme="minorEastAsia"/>
          <w:color w:val="auto"/>
        </w:rPr>
      </w:pPr>
      <w:r>
        <w:rPr>
          <w:rFonts w:eastAsiaTheme="minorEastAsia"/>
          <w:color w:val="auto"/>
        </w:rPr>
        <w:t>In is response the approved provider disputed the Assessment team’s findings and pointed to positive consumer feedback. It referred to a low rate of incidents in the preceding six months and responsiveness to identified incidents, and</w:t>
      </w:r>
      <w:r w:rsidR="00D47A0B">
        <w:rPr>
          <w:rFonts w:eastAsiaTheme="minorEastAsia"/>
          <w:color w:val="auto"/>
        </w:rPr>
        <w:t xml:space="preserve"> its ability to identify and respond to deterioration, and</w:t>
      </w:r>
      <w:r w:rsidR="00184DB0">
        <w:rPr>
          <w:rFonts w:eastAsiaTheme="minorEastAsia"/>
          <w:color w:val="auto"/>
        </w:rPr>
        <w:t xml:space="preserve"> submitted that consumers have consistent </w:t>
      </w:r>
      <w:r w:rsidR="00184DB0">
        <w:rPr>
          <w:rFonts w:eastAsiaTheme="minorEastAsia"/>
          <w:color w:val="auto"/>
        </w:rPr>
        <w:lastRenderedPageBreak/>
        <w:t>team of care workers who know their consumers well. I acknowledge all this feedback.</w:t>
      </w:r>
    </w:p>
    <w:p w14:paraId="07C3319F" w14:textId="55276A1B" w:rsidR="00184DB0" w:rsidRPr="00184DB0" w:rsidRDefault="00184DB0" w:rsidP="00184DB0">
      <w:r>
        <w:rPr>
          <w:rFonts w:eastAsiaTheme="minorEastAsia"/>
          <w:color w:val="auto"/>
        </w:rPr>
        <w:t xml:space="preserve">However, on balance I am not persuaded this demonstrates the organisation, in respect of this service, showed appropriate strategies and knowledge to consistently manage </w:t>
      </w:r>
      <w:r w:rsidRPr="00184DB0">
        <w:rPr>
          <w:szCs w:val="22"/>
        </w:rPr>
        <w:t>high impact or high prevalence risks associated with the care of each consumer.</w:t>
      </w:r>
    </w:p>
    <w:p w14:paraId="6DFFD869" w14:textId="4B30CF58" w:rsidR="00E86D38" w:rsidRPr="00B34448" w:rsidRDefault="00E86D38" w:rsidP="004F1A27">
      <w:pPr>
        <w:tabs>
          <w:tab w:val="right" w:pos="9026"/>
        </w:tabs>
        <w:rPr>
          <w:rFonts w:eastAsiaTheme="minorEastAsia"/>
          <w:color w:val="auto"/>
        </w:rPr>
      </w:pPr>
      <w:r w:rsidRPr="00D02BC3">
        <w:rPr>
          <w:color w:val="auto"/>
        </w:rPr>
        <w:t>I am satisfied that the approved provider has strongly engaged with the issues identified, and has implemented, and in some instances was in the process of implementing a number of improvements, including review</w:t>
      </w:r>
      <w:r w:rsidR="00184DB0" w:rsidRPr="00D02BC3">
        <w:rPr>
          <w:color w:val="auto"/>
        </w:rPr>
        <w:t>ing training requirements and the other improvements identified under Standard 2 requirement</w:t>
      </w:r>
      <w:r w:rsidR="00D02BC3" w:rsidRPr="00D02BC3">
        <w:rPr>
          <w:color w:val="auto"/>
        </w:rPr>
        <w:t xml:space="preserve"> 2(3)(a).</w:t>
      </w:r>
      <w:r w:rsidR="00D02BC3">
        <w:rPr>
          <w:color w:val="auto"/>
        </w:rPr>
        <w:t xml:space="preserve"> </w:t>
      </w:r>
      <w:r w:rsidRPr="00D02BC3">
        <w:rPr>
          <w:color w:val="auto"/>
        </w:rPr>
        <w:t xml:space="preserve">While I acknowledge these improvements, I consider that these improvements will take time to become embedded and for it to demonstrate their sustainability. I find that at the time of the Quality Audit the approved provider was Non-compliant with this requirement.  </w:t>
      </w:r>
    </w:p>
    <w:p w14:paraId="555BE454" w14:textId="5D557BA0" w:rsidR="00A25582" w:rsidRPr="00D435F8" w:rsidRDefault="005222E3" w:rsidP="00A25582">
      <w:pPr>
        <w:pStyle w:val="Heading3"/>
      </w:pPr>
      <w:r w:rsidRPr="00D435F8">
        <w:t>Requirement 3(3)(c)</w:t>
      </w:r>
      <w:r>
        <w:tab/>
        <w:t>Compliant</w:t>
      </w:r>
    </w:p>
    <w:p w14:paraId="555BE455" w14:textId="77777777" w:rsidR="00A25582" w:rsidRPr="001F433A" w:rsidRDefault="005222E3" w:rsidP="00A25582">
      <w:pPr>
        <w:rPr>
          <w:i/>
        </w:rPr>
      </w:pPr>
      <w:r w:rsidRPr="001F433A">
        <w:rPr>
          <w:i/>
          <w:szCs w:val="22"/>
        </w:rPr>
        <w:t>The needs, goals and preferences of consumers nearing the end of life are recognised and addressed, their comfort maximised and their dignity preserved.</w:t>
      </w:r>
    </w:p>
    <w:p w14:paraId="2CC3D118" w14:textId="77777777" w:rsidR="00A01A0C" w:rsidRPr="00440B95" w:rsidRDefault="00A01A0C" w:rsidP="00A01A0C">
      <w:pPr>
        <w:rPr>
          <w:color w:val="auto"/>
        </w:rPr>
      </w:pPr>
      <w:r w:rsidRPr="00440B95">
        <w:rPr>
          <w:color w:val="auto"/>
        </w:rPr>
        <w:t>Based on the information re</w:t>
      </w:r>
      <w:r>
        <w:rPr>
          <w:color w:val="auto"/>
        </w:rPr>
        <w:t>viewed</w:t>
      </w:r>
      <w:r w:rsidRPr="00440B95">
        <w:rPr>
          <w:color w:val="auto"/>
        </w:rPr>
        <w:t xml:space="preserve"> I find this requirement Compliant.</w:t>
      </w:r>
    </w:p>
    <w:p w14:paraId="555BE457" w14:textId="513422CC" w:rsidR="00A25582" w:rsidRPr="00D435F8" w:rsidRDefault="005222E3" w:rsidP="00A25582">
      <w:pPr>
        <w:pStyle w:val="Heading3"/>
      </w:pPr>
      <w:r w:rsidRPr="00D435F8">
        <w:t>Requirement 3(3)(d)</w:t>
      </w:r>
      <w:r>
        <w:tab/>
        <w:t>Compliant</w:t>
      </w:r>
    </w:p>
    <w:p w14:paraId="555BE458" w14:textId="77777777" w:rsidR="00A25582" w:rsidRPr="001F433A" w:rsidRDefault="005222E3" w:rsidP="00A25582">
      <w:pPr>
        <w:rPr>
          <w:i/>
        </w:rPr>
      </w:pPr>
      <w:r w:rsidRPr="001F433A">
        <w:rPr>
          <w:i/>
          <w:szCs w:val="22"/>
        </w:rPr>
        <w:t>Deterioration or change of a consumer’s mental health, cognitive or physical function, capacity or condition is recognised and responded to in a timely manner.</w:t>
      </w:r>
    </w:p>
    <w:p w14:paraId="5827CE57" w14:textId="77777777" w:rsidR="00A01A0C" w:rsidRPr="00440B95" w:rsidRDefault="00A01A0C" w:rsidP="00A01A0C">
      <w:pPr>
        <w:rPr>
          <w:color w:val="auto"/>
        </w:rPr>
      </w:pPr>
      <w:r w:rsidRPr="00440B95">
        <w:rPr>
          <w:color w:val="auto"/>
        </w:rPr>
        <w:t>Based on the information re</w:t>
      </w:r>
      <w:r>
        <w:rPr>
          <w:color w:val="auto"/>
        </w:rPr>
        <w:t>viewed</w:t>
      </w:r>
      <w:r w:rsidRPr="00440B95">
        <w:rPr>
          <w:color w:val="auto"/>
        </w:rPr>
        <w:t xml:space="preserve"> I find this requirement Compliant.</w:t>
      </w:r>
    </w:p>
    <w:p w14:paraId="555BE45A" w14:textId="4748EE0E" w:rsidR="00A25582" w:rsidRPr="00D435F8" w:rsidRDefault="005222E3" w:rsidP="00A25582">
      <w:pPr>
        <w:pStyle w:val="Heading3"/>
      </w:pPr>
      <w:r w:rsidRPr="00D435F8">
        <w:t>Requirement 3(3)(e)</w:t>
      </w:r>
      <w:r>
        <w:tab/>
        <w:t>Compliant</w:t>
      </w:r>
    </w:p>
    <w:p w14:paraId="555BE45B" w14:textId="77777777" w:rsidR="00A25582" w:rsidRPr="001F433A" w:rsidRDefault="005222E3" w:rsidP="00A25582">
      <w:pPr>
        <w:rPr>
          <w:i/>
        </w:rPr>
      </w:pPr>
      <w:r w:rsidRPr="001F433A">
        <w:rPr>
          <w:i/>
          <w:szCs w:val="22"/>
        </w:rPr>
        <w:t>Information about the consumer’s condition, needs and preferences is documented and communicated within the organisation, and with others where responsibility for care is shared.</w:t>
      </w:r>
    </w:p>
    <w:p w14:paraId="53E15E82" w14:textId="77777777" w:rsidR="00A01A0C" w:rsidRPr="00440B95" w:rsidRDefault="00A01A0C" w:rsidP="00A01A0C">
      <w:pPr>
        <w:rPr>
          <w:color w:val="auto"/>
        </w:rPr>
      </w:pPr>
      <w:r w:rsidRPr="00440B95">
        <w:rPr>
          <w:color w:val="auto"/>
        </w:rPr>
        <w:t>Based on the information re</w:t>
      </w:r>
      <w:r>
        <w:rPr>
          <w:color w:val="auto"/>
        </w:rPr>
        <w:t>viewed</w:t>
      </w:r>
      <w:r w:rsidRPr="00440B95">
        <w:rPr>
          <w:color w:val="auto"/>
        </w:rPr>
        <w:t xml:space="preserve"> I find this requirement Compliant.</w:t>
      </w:r>
    </w:p>
    <w:p w14:paraId="555BE45D" w14:textId="19A89A5E" w:rsidR="00A25582" w:rsidRPr="00D435F8" w:rsidRDefault="005222E3" w:rsidP="00A25582">
      <w:pPr>
        <w:pStyle w:val="Heading3"/>
      </w:pPr>
      <w:r w:rsidRPr="00D435F8">
        <w:t>Requirement 3(3)(f)</w:t>
      </w:r>
      <w:r>
        <w:tab/>
        <w:t>Compliant</w:t>
      </w:r>
    </w:p>
    <w:p w14:paraId="555BE45E" w14:textId="77777777" w:rsidR="00A25582" w:rsidRPr="001F433A" w:rsidRDefault="005222E3" w:rsidP="00A25582">
      <w:pPr>
        <w:rPr>
          <w:i/>
        </w:rPr>
      </w:pPr>
      <w:r w:rsidRPr="001F433A">
        <w:rPr>
          <w:i/>
          <w:szCs w:val="22"/>
        </w:rPr>
        <w:t>Timely and appropriate referrals to individuals, other organisations and providers of other care and services.</w:t>
      </w:r>
    </w:p>
    <w:p w14:paraId="7436CC55" w14:textId="77777777" w:rsidR="00A01A0C" w:rsidRPr="00440B95" w:rsidRDefault="00A01A0C" w:rsidP="00A01A0C">
      <w:pPr>
        <w:rPr>
          <w:color w:val="auto"/>
        </w:rPr>
      </w:pPr>
      <w:r w:rsidRPr="00440B95">
        <w:rPr>
          <w:color w:val="auto"/>
        </w:rPr>
        <w:t>Based on the information re</w:t>
      </w:r>
      <w:r>
        <w:rPr>
          <w:color w:val="auto"/>
        </w:rPr>
        <w:t>viewed</w:t>
      </w:r>
      <w:r w:rsidRPr="00440B95">
        <w:rPr>
          <w:color w:val="auto"/>
        </w:rPr>
        <w:t xml:space="preserve"> I find this requirement Compliant.</w:t>
      </w:r>
    </w:p>
    <w:p w14:paraId="555BE460" w14:textId="46BFE45F" w:rsidR="00A25582" w:rsidRPr="00D435F8" w:rsidRDefault="005222E3" w:rsidP="00A25582">
      <w:pPr>
        <w:pStyle w:val="Heading3"/>
      </w:pPr>
      <w:r w:rsidRPr="00D435F8">
        <w:lastRenderedPageBreak/>
        <w:t>Requirement 3(3)(g)</w:t>
      </w:r>
      <w:r>
        <w:tab/>
        <w:t>Compliant</w:t>
      </w:r>
    </w:p>
    <w:p w14:paraId="555BE461" w14:textId="77777777" w:rsidR="00A25582" w:rsidRPr="001F433A" w:rsidRDefault="005222E3" w:rsidP="00A25582">
      <w:pPr>
        <w:tabs>
          <w:tab w:val="right" w:pos="9026"/>
        </w:tabs>
        <w:spacing w:before="0" w:after="0"/>
        <w:outlineLvl w:val="4"/>
        <w:rPr>
          <w:i/>
          <w:szCs w:val="22"/>
        </w:rPr>
      </w:pPr>
      <w:r w:rsidRPr="001F433A">
        <w:rPr>
          <w:i/>
          <w:szCs w:val="22"/>
        </w:rPr>
        <w:t>Minimisation of infection related risks through implementing:</w:t>
      </w:r>
    </w:p>
    <w:p w14:paraId="555BE462" w14:textId="77777777" w:rsidR="00A25582" w:rsidRPr="001F433A" w:rsidRDefault="005222E3" w:rsidP="00523244">
      <w:pPr>
        <w:numPr>
          <w:ilvl w:val="0"/>
          <w:numId w:val="15"/>
        </w:numPr>
        <w:tabs>
          <w:tab w:val="right" w:pos="9026"/>
        </w:tabs>
        <w:spacing w:before="0" w:after="0"/>
        <w:ind w:left="567" w:hanging="425"/>
        <w:outlineLvl w:val="4"/>
        <w:rPr>
          <w:i/>
        </w:rPr>
      </w:pPr>
      <w:r w:rsidRPr="001F433A">
        <w:rPr>
          <w:i/>
        </w:rPr>
        <w:t>standard and transmission based precautions to prevent and control infection; and</w:t>
      </w:r>
    </w:p>
    <w:p w14:paraId="555BE463" w14:textId="77777777" w:rsidR="00A25582" w:rsidRPr="001F433A" w:rsidRDefault="005222E3" w:rsidP="00523244">
      <w:pPr>
        <w:numPr>
          <w:ilvl w:val="0"/>
          <w:numId w:val="1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4AA8DC7D" w14:textId="77777777" w:rsidR="00A01A0C" w:rsidRPr="00A01A0C" w:rsidRDefault="00A01A0C" w:rsidP="00A01A0C">
      <w:pPr>
        <w:rPr>
          <w:color w:val="auto"/>
        </w:rPr>
      </w:pPr>
      <w:r w:rsidRPr="00A01A0C">
        <w:rPr>
          <w:color w:val="auto"/>
        </w:rPr>
        <w:t>Based on the information reviewed I find this requirement Compliant.</w:t>
      </w:r>
    </w:p>
    <w:p w14:paraId="555BE465" w14:textId="77777777" w:rsidR="00A25582" w:rsidRDefault="00A25582" w:rsidP="00A25582"/>
    <w:p w14:paraId="555BE466" w14:textId="77777777" w:rsidR="00A25582" w:rsidRDefault="00A25582" w:rsidP="00A25582">
      <w:pPr>
        <w:sectPr w:rsidR="00A25582" w:rsidSect="00A25582">
          <w:type w:val="continuous"/>
          <w:pgSz w:w="11906" w:h="16838"/>
          <w:pgMar w:top="1701" w:right="1418" w:bottom="1418" w:left="1418" w:header="709" w:footer="397" w:gutter="0"/>
          <w:cols w:space="708"/>
          <w:titlePg/>
          <w:docGrid w:linePitch="360"/>
        </w:sectPr>
      </w:pPr>
    </w:p>
    <w:p w14:paraId="555BE467" w14:textId="3B79BB9D" w:rsidR="00A25582" w:rsidRDefault="005222E3" w:rsidP="00A25582">
      <w:pPr>
        <w:pStyle w:val="Heading1"/>
        <w:tabs>
          <w:tab w:val="right" w:pos="9070"/>
        </w:tabs>
        <w:spacing w:before="560" w:after="640"/>
        <w:rPr>
          <w:color w:val="FFFFFF" w:themeColor="background1"/>
          <w:sz w:val="36"/>
        </w:rPr>
        <w:sectPr w:rsidR="00A25582" w:rsidSect="00A2558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55BE509" wp14:editId="555BE50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012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55BE468" w14:textId="77777777" w:rsidR="00A25582" w:rsidRPr="00FD1B02" w:rsidRDefault="005222E3" w:rsidP="00A25582">
      <w:pPr>
        <w:pStyle w:val="Heading3"/>
        <w:shd w:val="clear" w:color="auto" w:fill="F2F2F2" w:themeFill="background1" w:themeFillShade="F2"/>
      </w:pPr>
      <w:r w:rsidRPr="00FD1B02">
        <w:t>Consumer outcome:</w:t>
      </w:r>
    </w:p>
    <w:p w14:paraId="555BE469" w14:textId="77777777" w:rsidR="00A25582" w:rsidRDefault="005222E3" w:rsidP="00A2558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5BE46A" w14:textId="77777777" w:rsidR="00A25582" w:rsidRDefault="005222E3" w:rsidP="00A25582">
      <w:pPr>
        <w:pStyle w:val="Heading3"/>
        <w:shd w:val="clear" w:color="auto" w:fill="F2F2F2" w:themeFill="background1" w:themeFillShade="F2"/>
      </w:pPr>
      <w:r>
        <w:t>Organisation statement:</w:t>
      </w:r>
    </w:p>
    <w:p w14:paraId="555BE46B" w14:textId="77777777" w:rsidR="00A25582" w:rsidRDefault="005222E3" w:rsidP="00A2558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55BE46C" w14:textId="77777777" w:rsidR="00A25582" w:rsidRDefault="005222E3" w:rsidP="00A25582">
      <w:pPr>
        <w:pStyle w:val="Heading2"/>
      </w:pPr>
      <w:r>
        <w:t>Assessment of Standard 4</w:t>
      </w:r>
    </w:p>
    <w:p w14:paraId="728CCBCE" w14:textId="77777777" w:rsidR="00A40398" w:rsidRPr="003554FF" w:rsidRDefault="00A40398" w:rsidP="00A40398">
      <w:pPr>
        <w:rPr>
          <w:rFonts w:eastAsia="Calibri"/>
          <w:color w:val="auto"/>
          <w:lang w:eastAsia="en-US"/>
        </w:rPr>
      </w:pPr>
      <w:r w:rsidRPr="003554FF">
        <w:rPr>
          <w:rFonts w:eastAsia="Calibri"/>
          <w:color w:val="auto"/>
          <w:lang w:eastAsia="en-US"/>
        </w:rPr>
        <w:t xml:space="preserve">To understand the consumer’s experience and how the organisation understands and applies the requirements within this Standard, the Assessment Team sampled the experience of consumers – observations were made at the respite centre. Consumers and representatives were asked about the things they like to do and how these things are enabled or supported by the service and staff were asked about their understanding and application of the requirements. The </w:t>
      </w:r>
      <w:r>
        <w:rPr>
          <w:rFonts w:eastAsia="Calibri"/>
          <w:color w:val="auto"/>
          <w:lang w:eastAsia="en-US"/>
        </w:rPr>
        <w:t>Assessment T</w:t>
      </w:r>
      <w:r w:rsidRPr="003554FF">
        <w:rPr>
          <w:rFonts w:eastAsia="Calibri"/>
          <w:color w:val="auto"/>
          <w:lang w:eastAsia="en-US"/>
        </w:rPr>
        <w:t>eam also examined relevant documents.</w:t>
      </w:r>
    </w:p>
    <w:p w14:paraId="1E738DEE" w14:textId="77777777" w:rsidR="00A40398" w:rsidRPr="003554FF" w:rsidRDefault="00A40398" w:rsidP="00A40398">
      <w:pPr>
        <w:rPr>
          <w:rFonts w:eastAsia="Calibri"/>
          <w:color w:val="auto"/>
          <w:lang w:eastAsia="en-US"/>
        </w:rPr>
      </w:pPr>
      <w:r w:rsidRPr="003554FF">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5218B31C" w14:textId="77777777" w:rsidR="00A40398" w:rsidRPr="003554FF" w:rsidRDefault="00A40398" w:rsidP="00A40398">
      <w:pPr>
        <w:rPr>
          <w:rFonts w:eastAsia="Calibri"/>
          <w:color w:val="auto"/>
          <w:lang w:eastAsia="en-US"/>
        </w:rPr>
      </w:pPr>
      <w:r w:rsidRPr="003554FF">
        <w:rPr>
          <w:rFonts w:eastAsia="Calibri"/>
          <w:color w:val="auto"/>
          <w:lang w:eastAsia="en-US"/>
        </w:rPr>
        <w:t>For example:</w:t>
      </w:r>
    </w:p>
    <w:p w14:paraId="189C163C" w14:textId="77777777" w:rsidR="00A40398" w:rsidRDefault="00A40398" w:rsidP="00A40398">
      <w:pPr>
        <w:pStyle w:val="ListParagraph"/>
        <w:numPr>
          <w:ilvl w:val="0"/>
          <w:numId w:val="31"/>
        </w:numPr>
        <w:ind w:left="357" w:hanging="357"/>
        <w:rPr>
          <w:rFonts w:eastAsiaTheme="minorHAnsi"/>
          <w:color w:val="auto"/>
          <w:lang w:eastAsia="en-US"/>
        </w:rPr>
      </w:pPr>
      <w:r w:rsidRPr="00DE36D5">
        <w:rPr>
          <w:rFonts w:eastAsiaTheme="minorHAnsi"/>
          <w:color w:val="auto"/>
          <w:lang w:eastAsia="en-US"/>
        </w:rPr>
        <w:t xml:space="preserve">Consumers confirmed they are supported by the service to undertake a range of lifestyle activities of interest to them, participate in the broader community and maintain contact with people who are important to them. </w:t>
      </w:r>
    </w:p>
    <w:p w14:paraId="370DC634" w14:textId="77777777" w:rsidR="00A40398" w:rsidRDefault="00A40398" w:rsidP="00A40398">
      <w:pPr>
        <w:pStyle w:val="ListParagraph"/>
        <w:numPr>
          <w:ilvl w:val="0"/>
          <w:numId w:val="31"/>
        </w:numPr>
        <w:ind w:left="357" w:hanging="357"/>
        <w:rPr>
          <w:rFonts w:eastAsiaTheme="minorHAnsi"/>
          <w:color w:val="auto"/>
          <w:lang w:eastAsia="en-US"/>
        </w:rPr>
      </w:pPr>
      <w:r w:rsidRPr="00DE36D5">
        <w:rPr>
          <w:rFonts w:eastAsiaTheme="minorHAnsi"/>
          <w:color w:val="auto"/>
          <w:lang w:eastAsia="en-US"/>
        </w:rPr>
        <w:t xml:space="preserve">Consumers advised the food offered by the service through their respite centre was of good quality and quantity and that they can use the small kitchen for snacks, tea and coffee. </w:t>
      </w:r>
    </w:p>
    <w:p w14:paraId="26797A88" w14:textId="77777777" w:rsidR="00A40398" w:rsidRPr="00DE36D5" w:rsidRDefault="00A40398" w:rsidP="00A40398">
      <w:pPr>
        <w:pStyle w:val="ListParagraph"/>
        <w:numPr>
          <w:ilvl w:val="0"/>
          <w:numId w:val="31"/>
        </w:numPr>
        <w:ind w:left="357" w:hanging="357"/>
        <w:rPr>
          <w:rFonts w:eastAsiaTheme="minorHAnsi"/>
          <w:color w:val="auto"/>
          <w:lang w:eastAsia="en-US"/>
        </w:rPr>
      </w:pPr>
      <w:r w:rsidRPr="00DE36D5">
        <w:rPr>
          <w:rFonts w:eastAsiaTheme="minorHAnsi"/>
          <w:color w:val="auto"/>
          <w:lang w:eastAsia="en-US"/>
        </w:rPr>
        <w:t xml:space="preserve">Consumers and representatives advised that the service supported them to do the things that are important to them. </w:t>
      </w:r>
    </w:p>
    <w:p w14:paraId="1D5E6B61" w14:textId="77777777" w:rsidR="00A40398" w:rsidRPr="003554FF" w:rsidRDefault="00A40398" w:rsidP="00A40398">
      <w:pPr>
        <w:rPr>
          <w:rFonts w:eastAsia="Calibri"/>
          <w:color w:val="auto"/>
          <w:lang w:eastAsia="en-US"/>
        </w:rPr>
      </w:pPr>
      <w:r w:rsidRPr="003554FF">
        <w:rPr>
          <w:rFonts w:eastAsia="Calibri"/>
          <w:color w:val="auto"/>
          <w:lang w:eastAsia="en-US"/>
        </w:rPr>
        <w:lastRenderedPageBreak/>
        <w:t>Services and supports for daily living provided by the service cover</w:t>
      </w:r>
      <w:r>
        <w:rPr>
          <w:rFonts w:eastAsia="Calibri"/>
          <w:color w:val="auto"/>
          <w:lang w:eastAsia="en-US"/>
        </w:rPr>
        <w:t>ed</w:t>
      </w:r>
      <w:r w:rsidRPr="003554FF">
        <w:rPr>
          <w:rFonts w:eastAsia="Calibri"/>
          <w:color w:val="auto"/>
          <w:lang w:eastAsia="en-US"/>
        </w:rPr>
        <w:t xml:space="preserve"> a wide range of options for consumers, to support them to live as independently as possible, enjoy life and remain connected to their local community. </w:t>
      </w:r>
    </w:p>
    <w:p w14:paraId="555BE46E" w14:textId="2C5356EE" w:rsidR="00A25582" w:rsidRPr="00BE27D9" w:rsidRDefault="005222E3" w:rsidP="00A25582">
      <w:pPr>
        <w:rPr>
          <w:rFonts w:eastAsia="Calibri"/>
          <w:color w:val="auto"/>
        </w:rPr>
      </w:pPr>
      <w:r w:rsidRPr="00BE27D9">
        <w:rPr>
          <w:rFonts w:eastAsiaTheme="minorHAnsi"/>
          <w:color w:val="auto"/>
        </w:rPr>
        <w:t xml:space="preserve">The Quality Standard is assessed as </w:t>
      </w:r>
      <w:r w:rsidR="00A40398" w:rsidRPr="00BE27D9">
        <w:rPr>
          <w:rFonts w:eastAsiaTheme="minorHAnsi"/>
          <w:color w:val="auto"/>
        </w:rPr>
        <w:t>C</w:t>
      </w:r>
      <w:r w:rsidRPr="00BE27D9">
        <w:rPr>
          <w:rFonts w:eastAsiaTheme="minorHAnsi"/>
          <w:color w:val="auto"/>
        </w:rPr>
        <w:t>ompliant as</w:t>
      </w:r>
      <w:r w:rsidR="00A40398" w:rsidRPr="00BE27D9">
        <w:rPr>
          <w:rFonts w:eastAsiaTheme="minorHAnsi"/>
          <w:color w:val="auto"/>
        </w:rPr>
        <w:t xml:space="preserve"> seven</w:t>
      </w:r>
      <w:r w:rsidR="00BE27D9">
        <w:rPr>
          <w:rFonts w:eastAsiaTheme="minorHAnsi"/>
          <w:color w:val="auto"/>
        </w:rPr>
        <w:t xml:space="preserve"> </w:t>
      </w:r>
      <w:r w:rsidRPr="00BE27D9">
        <w:rPr>
          <w:rFonts w:eastAsiaTheme="minorHAnsi"/>
          <w:color w:val="auto"/>
        </w:rPr>
        <w:t>of the seven specific requirements have been assessed as Compliant.</w:t>
      </w:r>
    </w:p>
    <w:p w14:paraId="555BE46F" w14:textId="6F7328A1" w:rsidR="00A25582" w:rsidRDefault="005222E3" w:rsidP="00A25582">
      <w:pPr>
        <w:pStyle w:val="Heading2"/>
      </w:pPr>
      <w:r>
        <w:t>Assessment of Standard 4 Requirements</w:t>
      </w:r>
      <w:r w:rsidRPr="0066387A">
        <w:rPr>
          <w:i/>
          <w:color w:val="0000FF"/>
          <w:sz w:val="24"/>
          <w:szCs w:val="24"/>
        </w:rPr>
        <w:t xml:space="preserve"> </w:t>
      </w:r>
    </w:p>
    <w:p w14:paraId="555BE470" w14:textId="00AEBA2C" w:rsidR="00A25582" w:rsidRPr="00314FF7" w:rsidRDefault="005222E3" w:rsidP="00A25582">
      <w:pPr>
        <w:pStyle w:val="Heading3"/>
      </w:pPr>
      <w:r w:rsidRPr="00314FF7">
        <w:t>Requirement 4(3)(a)</w:t>
      </w:r>
      <w:r>
        <w:tab/>
        <w:t>Compliant</w:t>
      </w:r>
    </w:p>
    <w:p w14:paraId="555BE471" w14:textId="77777777" w:rsidR="00A25582" w:rsidRPr="001F433A" w:rsidRDefault="005222E3" w:rsidP="00A25582">
      <w:pPr>
        <w:rPr>
          <w:i/>
        </w:rPr>
      </w:pPr>
      <w:r w:rsidRPr="001F433A">
        <w:rPr>
          <w:i/>
        </w:rPr>
        <w:t>Each consumer gets safe and effective services and supports for daily living that meet the consumer’s needs, goals and preferences and optimise their independence, health, well-being and quality of life.</w:t>
      </w:r>
    </w:p>
    <w:p w14:paraId="3658729C" w14:textId="77777777" w:rsidR="000A0380" w:rsidRPr="00A01A0C" w:rsidRDefault="000A0380" w:rsidP="000A0380">
      <w:pPr>
        <w:rPr>
          <w:color w:val="auto"/>
        </w:rPr>
      </w:pPr>
      <w:r w:rsidRPr="00A01A0C">
        <w:rPr>
          <w:color w:val="auto"/>
        </w:rPr>
        <w:t>Based on the information reviewed I find this requirement Compliant.</w:t>
      </w:r>
    </w:p>
    <w:p w14:paraId="555BE473" w14:textId="13512212" w:rsidR="00A25582" w:rsidRPr="00D435F8" w:rsidRDefault="005222E3" w:rsidP="00A25582">
      <w:pPr>
        <w:pStyle w:val="Heading3"/>
      </w:pPr>
      <w:r w:rsidRPr="00D435F8">
        <w:t>Requirement 4(3)(b)</w:t>
      </w:r>
      <w:r>
        <w:tab/>
        <w:t>Compliant</w:t>
      </w:r>
    </w:p>
    <w:p w14:paraId="555BE474" w14:textId="77777777" w:rsidR="00A25582" w:rsidRPr="001F433A" w:rsidRDefault="005222E3" w:rsidP="00A25582">
      <w:pPr>
        <w:rPr>
          <w:i/>
        </w:rPr>
      </w:pPr>
      <w:r w:rsidRPr="001F433A">
        <w:rPr>
          <w:i/>
        </w:rPr>
        <w:t>Services and supports for daily living promote each consumer’s emotional, spiritual and psychological well-being.</w:t>
      </w:r>
    </w:p>
    <w:p w14:paraId="7A318EEE" w14:textId="77777777" w:rsidR="000A0380" w:rsidRPr="00A01A0C" w:rsidRDefault="000A0380" w:rsidP="000A0380">
      <w:pPr>
        <w:rPr>
          <w:color w:val="auto"/>
        </w:rPr>
      </w:pPr>
      <w:r w:rsidRPr="00A01A0C">
        <w:rPr>
          <w:color w:val="auto"/>
        </w:rPr>
        <w:t>Based on the information reviewed I find this requirement Compliant.</w:t>
      </w:r>
    </w:p>
    <w:p w14:paraId="555BE476" w14:textId="4F79D919" w:rsidR="00A25582" w:rsidRPr="00D435F8" w:rsidRDefault="005222E3" w:rsidP="00A25582">
      <w:pPr>
        <w:pStyle w:val="Heading3"/>
      </w:pPr>
      <w:r w:rsidRPr="00D435F8">
        <w:t>Requirement 4(3)(c)</w:t>
      </w:r>
      <w:r>
        <w:tab/>
        <w:t>Compliant</w:t>
      </w:r>
    </w:p>
    <w:p w14:paraId="555BE477" w14:textId="77777777" w:rsidR="00A25582" w:rsidRPr="001F433A" w:rsidRDefault="005222E3" w:rsidP="00A25582">
      <w:pPr>
        <w:rPr>
          <w:i/>
        </w:rPr>
      </w:pPr>
      <w:r w:rsidRPr="001F433A">
        <w:rPr>
          <w:i/>
        </w:rPr>
        <w:t>Services and supports for daily living assist each consumer to:</w:t>
      </w:r>
    </w:p>
    <w:p w14:paraId="555BE478" w14:textId="77777777" w:rsidR="00A25582" w:rsidRPr="001F433A" w:rsidRDefault="005222E3" w:rsidP="00523244">
      <w:pPr>
        <w:numPr>
          <w:ilvl w:val="0"/>
          <w:numId w:val="1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555BE479" w14:textId="77777777" w:rsidR="00A25582" w:rsidRPr="001F433A" w:rsidRDefault="005222E3" w:rsidP="00523244">
      <w:pPr>
        <w:numPr>
          <w:ilvl w:val="0"/>
          <w:numId w:val="16"/>
        </w:numPr>
        <w:tabs>
          <w:tab w:val="right" w:pos="9026"/>
        </w:tabs>
        <w:spacing w:before="0" w:after="0"/>
        <w:ind w:left="567" w:hanging="425"/>
        <w:outlineLvl w:val="4"/>
        <w:rPr>
          <w:i/>
        </w:rPr>
      </w:pPr>
      <w:r w:rsidRPr="001F433A">
        <w:rPr>
          <w:i/>
        </w:rPr>
        <w:t>have social and personal relationships; and</w:t>
      </w:r>
    </w:p>
    <w:p w14:paraId="555BE47A" w14:textId="77777777" w:rsidR="00A25582" w:rsidRPr="001F433A" w:rsidRDefault="005222E3" w:rsidP="00523244">
      <w:pPr>
        <w:numPr>
          <w:ilvl w:val="0"/>
          <w:numId w:val="16"/>
        </w:numPr>
        <w:tabs>
          <w:tab w:val="right" w:pos="9026"/>
        </w:tabs>
        <w:spacing w:before="0" w:after="0"/>
        <w:ind w:left="567" w:hanging="425"/>
        <w:outlineLvl w:val="4"/>
        <w:rPr>
          <w:i/>
        </w:rPr>
      </w:pPr>
      <w:r w:rsidRPr="001F433A">
        <w:rPr>
          <w:i/>
        </w:rPr>
        <w:t>do the things of interest to them.</w:t>
      </w:r>
    </w:p>
    <w:p w14:paraId="5A452C82" w14:textId="77777777" w:rsidR="000A0380" w:rsidRPr="000A0380" w:rsidRDefault="000A0380" w:rsidP="000A0380">
      <w:pPr>
        <w:rPr>
          <w:color w:val="auto"/>
        </w:rPr>
      </w:pPr>
      <w:r w:rsidRPr="000A0380">
        <w:rPr>
          <w:color w:val="auto"/>
        </w:rPr>
        <w:t>Based on the information reviewed I find this requirement Compliant.</w:t>
      </w:r>
    </w:p>
    <w:p w14:paraId="555BE47C" w14:textId="7CFAF3F1" w:rsidR="00A25582" w:rsidRPr="00D435F8" w:rsidRDefault="005222E3" w:rsidP="00A25582">
      <w:pPr>
        <w:pStyle w:val="Heading3"/>
      </w:pPr>
      <w:r w:rsidRPr="00D435F8">
        <w:t>Requirement 4(3)(d)</w:t>
      </w:r>
      <w:r>
        <w:tab/>
        <w:t>Compliant</w:t>
      </w:r>
    </w:p>
    <w:p w14:paraId="555BE47D" w14:textId="77777777" w:rsidR="00A25582" w:rsidRPr="001F433A" w:rsidRDefault="005222E3" w:rsidP="00A25582">
      <w:pPr>
        <w:rPr>
          <w:i/>
        </w:rPr>
      </w:pPr>
      <w:r w:rsidRPr="001F433A">
        <w:rPr>
          <w:i/>
        </w:rPr>
        <w:t>Information about the consumer’s condition, needs and preferences is communicated within the organisation, and with others where responsibility for care is shared.</w:t>
      </w:r>
    </w:p>
    <w:p w14:paraId="47082997" w14:textId="77777777" w:rsidR="000A0380" w:rsidRPr="00A01A0C" w:rsidRDefault="000A0380" w:rsidP="000A0380">
      <w:pPr>
        <w:rPr>
          <w:color w:val="auto"/>
        </w:rPr>
      </w:pPr>
      <w:r w:rsidRPr="00A01A0C">
        <w:rPr>
          <w:color w:val="auto"/>
        </w:rPr>
        <w:t>Based on the information reviewed I find this requirement Compliant.</w:t>
      </w:r>
    </w:p>
    <w:p w14:paraId="555BE47F" w14:textId="2D1CFF1C" w:rsidR="00A25582" w:rsidRPr="00D435F8" w:rsidRDefault="005222E3" w:rsidP="00A25582">
      <w:pPr>
        <w:pStyle w:val="Heading3"/>
      </w:pPr>
      <w:r w:rsidRPr="00D435F8">
        <w:t>Requirement 4(3)(e)</w:t>
      </w:r>
      <w:r>
        <w:tab/>
        <w:t>Compliant</w:t>
      </w:r>
    </w:p>
    <w:p w14:paraId="555BE480" w14:textId="77777777" w:rsidR="00A25582" w:rsidRPr="001F433A" w:rsidRDefault="005222E3" w:rsidP="00A25582">
      <w:pPr>
        <w:rPr>
          <w:i/>
        </w:rPr>
      </w:pPr>
      <w:r w:rsidRPr="001F433A">
        <w:rPr>
          <w:i/>
        </w:rPr>
        <w:t>Timely and appropriate referrals to individuals, other organisations and providers of other care and services.</w:t>
      </w:r>
    </w:p>
    <w:p w14:paraId="1F304E63" w14:textId="77777777" w:rsidR="000A0380" w:rsidRPr="00A01A0C" w:rsidRDefault="000A0380" w:rsidP="000A0380">
      <w:pPr>
        <w:rPr>
          <w:color w:val="auto"/>
        </w:rPr>
      </w:pPr>
      <w:r w:rsidRPr="00A01A0C">
        <w:rPr>
          <w:color w:val="auto"/>
        </w:rPr>
        <w:lastRenderedPageBreak/>
        <w:t>Based on the information reviewed I find this requirement Compliant.</w:t>
      </w:r>
    </w:p>
    <w:p w14:paraId="555BE482" w14:textId="71AB1A0A" w:rsidR="00A25582" w:rsidRPr="00D435F8" w:rsidRDefault="005222E3" w:rsidP="00A25582">
      <w:pPr>
        <w:pStyle w:val="Heading3"/>
      </w:pPr>
      <w:r w:rsidRPr="00D435F8">
        <w:t>Requirement 4(3)(f)</w:t>
      </w:r>
      <w:r>
        <w:tab/>
        <w:t>Compliant</w:t>
      </w:r>
    </w:p>
    <w:p w14:paraId="555BE483" w14:textId="77777777" w:rsidR="00A25582" w:rsidRPr="001F433A" w:rsidRDefault="005222E3" w:rsidP="00A25582">
      <w:pPr>
        <w:rPr>
          <w:i/>
        </w:rPr>
      </w:pPr>
      <w:r w:rsidRPr="001F433A">
        <w:rPr>
          <w:i/>
        </w:rPr>
        <w:t>Where meals are provided, they are varied and of suitable quality and quantity.</w:t>
      </w:r>
    </w:p>
    <w:p w14:paraId="1B3BFF36" w14:textId="77777777" w:rsidR="000A0380" w:rsidRPr="00A01A0C" w:rsidRDefault="000A0380" w:rsidP="000A0380">
      <w:pPr>
        <w:rPr>
          <w:color w:val="auto"/>
        </w:rPr>
      </w:pPr>
      <w:r w:rsidRPr="00A01A0C">
        <w:rPr>
          <w:color w:val="auto"/>
        </w:rPr>
        <w:t>Based on the information reviewed I find this requirement Compliant.</w:t>
      </w:r>
    </w:p>
    <w:p w14:paraId="555BE485" w14:textId="2BC36302" w:rsidR="00A25582" w:rsidRPr="00D435F8" w:rsidRDefault="005222E3" w:rsidP="00A25582">
      <w:pPr>
        <w:pStyle w:val="Heading3"/>
      </w:pPr>
      <w:r w:rsidRPr="00D435F8">
        <w:t>Requirement 4(3)(g)</w:t>
      </w:r>
      <w:r>
        <w:tab/>
        <w:t>Compliant</w:t>
      </w:r>
    </w:p>
    <w:p w14:paraId="555BE486" w14:textId="77777777" w:rsidR="00A25582" w:rsidRPr="001F433A" w:rsidRDefault="005222E3" w:rsidP="00A25582">
      <w:pPr>
        <w:rPr>
          <w:i/>
        </w:rPr>
      </w:pPr>
      <w:r w:rsidRPr="001F433A">
        <w:rPr>
          <w:i/>
        </w:rPr>
        <w:t>Where equipment is provided, it is safe, suitable, clean and well maintained.</w:t>
      </w:r>
    </w:p>
    <w:p w14:paraId="67BA8CE3" w14:textId="77777777" w:rsidR="000A0380" w:rsidRPr="00A01A0C" w:rsidRDefault="000A0380" w:rsidP="000A0380">
      <w:pPr>
        <w:rPr>
          <w:color w:val="auto"/>
        </w:rPr>
      </w:pPr>
      <w:r w:rsidRPr="00A01A0C">
        <w:rPr>
          <w:color w:val="auto"/>
        </w:rPr>
        <w:t>Based on the information reviewed I find this requirement Compliant.</w:t>
      </w:r>
    </w:p>
    <w:p w14:paraId="555BE488" w14:textId="77777777" w:rsidR="00A25582" w:rsidRPr="00314FF7" w:rsidRDefault="00A25582" w:rsidP="00A25582"/>
    <w:p w14:paraId="555BE489" w14:textId="77777777" w:rsidR="00A25582" w:rsidRDefault="00A25582" w:rsidP="00A25582">
      <w:pPr>
        <w:sectPr w:rsidR="00A25582" w:rsidSect="00A25582">
          <w:type w:val="continuous"/>
          <w:pgSz w:w="11906" w:h="16838"/>
          <w:pgMar w:top="1701" w:right="1418" w:bottom="1418" w:left="1418" w:header="709" w:footer="397" w:gutter="0"/>
          <w:cols w:space="708"/>
          <w:titlePg/>
          <w:docGrid w:linePitch="360"/>
        </w:sectPr>
      </w:pPr>
    </w:p>
    <w:p w14:paraId="555BE48A" w14:textId="1C89457E" w:rsidR="00A25582" w:rsidRDefault="005222E3" w:rsidP="00A25582">
      <w:pPr>
        <w:pStyle w:val="Heading1"/>
        <w:tabs>
          <w:tab w:val="right" w:pos="9070"/>
        </w:tabs>
        <w:spacing w:before="560" w:after="640"/>
        <w:rPr>
          <w:color w:val="FFFFFF" w:themeColor="background1"/>
          <w:sz w:val="36"/>
        </w:rPr>
        <w:sectPr w:rsidR="00A25582" w:rsidSect="00A2558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55BE50B" wp14:editId="555BE50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9134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55BE48B" w14:textId="77777777" w:rsidR="00A25582" w:rsidRPr="00FD1B02" w:rsidRDefault="005222E3" w:rsidP="00A25582">
      <w:pPr>
        <w:pStyle w:val="Heading3"/>
        <w:shd w:val="clear" w:color="auto" w:fill="F2F2F2" w:themeFill="background1" w:themeFillShade="F2"/>
      </w:pPr>
      <w:r w:rsidRPr="00FD1B02">
        <w:t>Consumer outcome:</w:t>
      </w:r>
    </w:p>
    <w:p w14:paraId="555BE48C" w14:textId="77777777" w:rsidR="00A25582" w:rsidRDefault="005222E3" w:rsidP="00A25582">
      <w:pPr>
        <w:numPr>
          <w:ilvl w:val="0"/>
          <w:numId w:val="5"/>
        </w:numPr>
        <w:shd w:val="clear" w:color="auto" w:fill="F2F2F2" w:themeFill="background1" w:themeFillShade="F2"/>
      </w:pPr>
      <w:r>
        <w:t>I feel I belong and I am safe and comfortable in the organisation’s service environment.</w:t>
      </w:r>
    </w:p>
    <w:p w14:paraId="555BE48D" w14:textId="77777777" w:rsidR="00A25582" w:rsidRDefault="005222E3" w:rsidP="00A25582">
      <w:pPr>
        <w:pStyle w:val="Heading3"/>
        <w:shd w:val="clear" w:color="auto" w:fill="F2F2F2" w:themeFill="background1" w:themeFillShade="F2"/>
      </w:pPr>
      <w:r>
        <w:t>Organisation statement:</w:t>
      </w:r>
    </w:p>
    <w:p w14:paraId="555BE48E" w14:textId="77777777" w:rsidR="00A25582" w:rsidRDefault="005222E3" w:rsidP="00A2558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5BE48F" w14:textId="77777777" w:rsidR="00A25582" w:rsidRDefault="005222E3" w:rsidP="00A25582">
      <w:pPr>
        <w:pStyle w:val="Heading2"/>
      </w:pPr>
      <w:r>
        <w:t>Assessment of Standard 5</w:t>
      </w:r>
    </w:p>
    <w:p w14:paraId="6DBA24BD" w14:textId="77777777" w:rsidR="00150E46" w:rsidRPr="00D734A6" w:rsidRDefault="00150E46" w:rsidP="00150E46">
      <w:pPr>
        <w:rPr>
          <w:rFonts w:eastAsia="Calibri"/>
          <w:color w:val="auto"/>
          <w:lang w:eastAsia="en-US"/>
        </w:rPr>
      </w:pPr>
      <w:r w:rsidRPr="00D734A6">
        <w:rPr>
          <w:rFonts w:eastAsia="Calibri"/>
          <w:color w:val="auto"/>
          <w:lang w:eastAsia="en-US"/>
        </w:rPr>
        <w:t xml:space="preserve">To understand the consumer’s experience and how the organisation understands and applies the requirements within this Standard, the Assessment Team observed the respite centre service environment, spoke with consumers over the phone about their experience of the centre environment and interviewed staff about the suitability and safety of equipment. The </w:t>
      </w:r>
      <w:r>
        <w:rPr>
          <w:rFonts w:eastAsia="Calibri"/>
          <w:color w:val="auto"/>
          <w:lang w:eastAsia="en-US"/>
        </w:rPr>
        <w:t>Assessment T</w:t>
      </w:r>
      <w:r w:rsidRPr="00D734A6">
        <w:rPr>
          <w:rFonts w:eastAsia="Calibri"/>
          <w:color w:val="auto"/>
          <w:lang w:eastAsia="en-US"/>
        </w:rPr>
        <w:t>eam also examined relevant documents.</w:t>
      </w:r>
    </w:p>
    <w:p w14:paraId="19206298" w14:textId="77777777" w:rsidR="00150E46" w:rsidRPr="007E357B" w:rsidRDefault="00150E46" w:rsidP="00150E46">
      <w:pPr>
        <w:rPr>
          <w:rFonts w:eastAsia="Calibri"/>
          <w:lang w:eastAsia="en-US"/>
        </w:rPr>
      </w:pPr>
      <w:r w:rsidRPr="007E357B">
        <w:rPr>
          <w:rFonts w:eastAsia="Calibri"/>
          <w:color w:val="auto"/>
          <w:lang w:eastAsia="en-US"/>
        </w:rPr>
        <w:t>Overall sampled consumers considered that they feel they belong in the service and feel safe and comfortable in the service environment</w:t>
      </w:r>
      <w:r w:rsidRPr="007E357B">
        <w:rPr>
          <w:rFonts w:eastAsia="Calibri"/>
          <w:lang w:eastAsia="en-US"/>
        </w:rPr>
        <w:t xml:space="preserve">. </w:t>
      </w:r>
    </w:p>
    <w:p w14:paraId="0A73257B" w14:textId="77777777" w:rsidR="00150E46" w:rsidRDefault="00150E46" w:rsidP="00150E46">
      <w:pPr>
        <w:rPr>
          <w:rFonts w:eastAsiaTheme="minorHAnsi"/>
          <w:color w:val="auto"/>
          <w:szCs w:val="22"/>
          <w:lang w:eastAsia="en-US"/>
        </w:rPr>
      </w:pPr>
      <w:r>
        <w:rPr>
          <w:rFonts w:eastAsiaTheme="minorHAnsi"/>
          <w:color w:val="auto"/>
          <w:szCs w:val="22"/>
          <w:lang w:eastAsia="en-US"/>
        </w:rPr>
        <w:t>For example:</w:t>
      </w:r>
    </w:p>
    <w:p w14:paraId="7E71A55D" w14:textId="77777777" w:rsidR="00150E46" w:rsidRDefault="00150E46" w:rsidP="00150E46">
      <w:pPr>
        <w:pStyle w:val="ListParagraph"/>
        <w:numPr>
          <w:ilvl w:val="0"/>
          <w:numId w:val="32"/>
        </w:numPr>
        <w:rPr>
          <w:rFonts w:eastAsiaTheme="minorHAnsi"/>
          <w:color w:val="auto"/>
          <w:szCs w:val="22"/>
          <w:lang w:eastAsia="en-US"/>
        </w:rPr>
      </w:pPr>
      <w:r w:rsidRPr="00CA6F6E">
        <w:rPr>
          <w:rFonts w:eastAsiaTheme="minorHAnsi"/>
          <w:color w:val="auto"/>
          <w:szCs w:val="22"/>
          <w:lang w:eastAsia="en-US"/>
        </w:rPr>
        <w:t>Consumers confirmed they could freely and safely access indoor and outdoor areas and felt safe attending social support services at the respite centre.</w:t>
      </w:r>
    </w:p>
    <w:p w14:paraId="68E1DE23" w14:textId="77777777" w:rsidR="00150E46" w:rsidRDefault="00150E46" w:rsidP="00150E46">
      <w:pPr>
        <w:pStyle w:val="ListParagraph"/>
        <w:numPr>
          <w:ilvl w:val="0"/>
          <w:numId w:val="32"/>
        </w:numPr>
        <w:rPr>
          <w:rFonts w:eastAsiaTheme="minorHAnsi"/>
          <w:color w:val="auto"/>
          <w:szCs w:val="22"/>
          <w:lang w:eastAsia="en-US"/>
        </w:rPr>
      </w:pPr>
      <w:r w:rsidRPr="00CA6F6E">
        <w:rPr>
          <w:rFonts w:eastAsiaTheme="minorHAnsi"/>
          <w:color w:val="auto"/>
          <w:szCs w:val="22"/>
          <w:lang w:eastAsia="en-US"/>
        </w:rPr>
        <w:t>Consumers confirmed the environment at the respite centre was easy to access and they are made to feel welcome.</w:t>
      </w:r>
    </w:p>
    <w:p w14:paraId="3C13E092" w14:textId="77777777" w:rsidR="00150E46" w:rsidRPr="00CA6F6E" w:rsidRDefault="00150E46" w:rsidP="00150E46">
      <w:pPr>
        <w:pStyle w:val="ListParagraph"/>
        <w:numPr>
          <w:ilvl w:val="0"/>
          <w:numId w:val="32"/>
        </w:numPr>
        <w:rPr>
          <w:rFonts w:eastAsiaTheme="minorHAnsi"/>
          <w:color w:val="auto"/>
          <w:szCs w:val="22"/>
          <w:lang w:eastAsia="en-US"/>
        </w:rPr>
      </w:pPr>
      <w:r w:rsidRPr="00CA6F6E">
        <w:rPr>
          <w:rFonts w:eastAsiaTheme="minorHAnsi"/>
          <w:color w:val="auto"/>
          <w:szCs w:val="22"/>
          <w:lang w:eastAsia="en-US"/>
        </w:rPr>
        <w:t xml:space="preserve">Consumers said they enjoyed the activities, meals and social experiences at the centre. </w:t>
      </w:r>
    </w:p>
    <w:p w14:paraId="619B248B" w14:textId="78D25008" w:rsidR="00150E46" w:rsidRPr="00D734A6" w:rsidRDefault="00150E46" w:rsidP="00150E46">
      <w:pPr>
        <w:rPr>
          <w:rFonts w:eastAsiaTheme="minorHAnsi"/>
          <w:color w:val="auto"/>
          <w:szCs w:val="22"/>
          <w:lang w:eastAsia="en-US"/>
        </w:rPr>
      </w:pPr>
      <w:r w:rsidRPr="00D734A6">
        <w:rPr>
          <w:rFonts w:eastAsiaTheme="minorHAnsi"/>
          <w:color w:val="auto"/>
          <w:szCs w:val="22"/>
          <w:lang w:eastAsia="en-US"/>
        </w:rPr>
        <w:t>The environment</w:t>
      </w:r>
      <w:r>
        <w:rPr>
          <w:rFonts w:eastAsiaTheme="minorHAnsi"/>
          <w:color w:val="auto"/>
          <w:szCs w:val="22"/>
          <w:lang w:eastAsia="en-US"/>
        </w:rPr>
        <w:t xml:space="preserve"> </w:t>
      </w:r>
      <w:r w:rsidR="00D744C7">
        <w:rPr>
          <w:rFonts w:eastAsiaTheme="minorHAnsi"/>
          <w:color w:val="auto"/>
          <w:szCs w:val="22"/>
          <w:lang w:eastAsia="en-US"/>
        </w:rPr>
        <w:t>was</w:t>
      </w:r>
      <w:r>
        <w:rPr>
          <w:rFonts w:eastAsiaTheme="minorHAnsi"/>
          <w:color w:val="auto"/>
          <w:szCs w:val="22"/>
          <w:lang w:eastAsia="en-US"/>
        </w:rPr>
        <w:t xml:space="preserve"> observed</w:t>
      </w:r>
      <w:r w:rsidRPr="00D734A6">
        <w:rPr>
          <w:rFonts w:eastAsiaTheme="minorHAnsi"/>
          <w:color w:val="auto"/>
          <w:szCs w:val="22"/>
          <w:lang w:eastAsia="en-US"/>
        </w:rPr>
        <w:t xml:space="preserve"> </w:t>
      </w:r>
      <w:r>
        <w:rPr>
          <w:rFonts w:eastAsiaTheme="minorHAnsi"/>
          <w:color w:val="auto"/>
          <w:szCs w:val="22"/>
          <w:lang w:eastAsia="en-US"/>
        </w:rPr>
        <w:t>to be clean, comfortable and</w:t>
      </w:r>
      <w:r w:rsidRPr="00D734A6">
        <w:rPr>
          <w:rFonts w:eastAsiaTheme="minorHAnsi"/>
          <w:color w:val="auto"/>
          <w:szCs w:val="22"/>
          <w:lang w:eastAsia="en-US"/>
        </w:rPr>
        <w:t xml:space="preserve"> welcoming with </w:t>
      </w:r>
      <w:r>
        <w:rPr>
          <w:rFonts w:eastAsiaTheme="minorHAnsi"/>
          <w:color w:val="auto"/>
          <w:szCs w:val="22"/>
          <w:lang w:eastAsia="en-US"/>
        </w:rPr>
        <w:t xml:space="preserve">parking availability and </w:t>
      </w:r>
      <w:r w:rsidRPr="00D734A6">
        <w:rPr>
          <w:rFonts w:eastAsiaTheme="minorHAnsi"/>
          <w:color w:val="auto"/>
          <w:szCs w:val="22"/>
          <w:lang w:eastAsia="en-US"/>
        </w:rPr>
        <w:t xml:space="preserve">well-maintained pathways leading to the </w:t>
      </w:r>
      <w:r>
        <w:rPr>
          <w:rFonts w:eastAsiaTheme="minorHAnsi"/>
          <w:color w:val="auto"/>
          <w:szCs w:val="22"/>
          <w:lang w:eastAsia="en-US"/>
        </w:rPr>
        <w:t>respite</w:t>
      </w:r>
      <w:r w:rsidRPr="00D734A6">
        <w:rPr>
          <w:rFonts w:eastAsiaTheme="minorHAnsi"/>
          <w:color w:val="auto"/>
          <w:szCs w:val="22"/>
          <w:lang w:eastAsia="en-US"/>
        </w:rPr>
        <w:t xml:space="preserve"> centre. </w:t>
      </w:r>
      <w:r>
        <w:rPr>
          <w:rFonts w:eastAsiaTheme="minorHAnsi"/>
        </w:rPr>
        <w:t>F</w:t>
      </w:r>
      <w:r w:rsidRPr="00643927">
        <w:rPr>
          <w:rFonts w:eastAsiaTheme="minorHAnsi"/>
        </w:rPr>
        <w:t xml:space="preserve">urniture, fittings and equipment at the respite centre </w:t>
      </w:r>
      <w:r>
        <w:rPr>
          <w:rFonts w:eastAsiaTheme="minorHAnsi"/>
        </w:rPr>
        <w:t>were</w:t>
      </w:r>
      <w:r w:rsidRPr="00643927">
        <w:rPr>
          <w:rFonts w:eastAsiaTheme="minorHAnsi"/>
        </w:rPr>
        <w:t xml:space="preserve"> safe, clean, well-maintained and suitable for consumers</w:t>
      </w:r>
      <w:r>
        <w:rPr>
          <w:rFonts w:eastAsiaTheme="minorHAnsi"/>
        </w:rPr>
        <w:t>.</w:t>
      </w:r>
    </w:p>
    <w:p w14:paraId="555BE490" w14:textId="180E0A9F" w:rsidR="00A25582" w:rsidRPr="00154403" w:rsidRDefault="00A25582" w:rsidP="00A25582">
      <w:pPr>
        <w:rPr>
          <w:rFonts w:eastAsiaTheme="minorHAnsi"/>
          <w:color w:val="0000FF"/>
        </w:rPr>
      </w:pPr>
    </w:p>
    <w:p w14:paraId="555BE491" w14:textId="31CA9AA7" w:rsidR="00A25582" w:rsidRPr="008E3BE0" w:rsidRDefault="005222E3" w:rsidP="00A25582">
      <w:pPr>
        <w:rPr>
          <w:rFonts w:eastAsia="Calibri"/>
          <w:color w:val="auto"/>
          <w:lang w:eastAsia="en-US"/>
        </w:rPr>
      </w:pPr>
      <w:r w:rsidRPr="008E3BE0">
        <w:rPr>
          <w:rFonts w:eastAsiaTheme="minorHAnsi"/>
          <w:color w:val="auto"/>
        </w:rPr>
        <w:lastRenderedPageBreak/>
        <w:t xml:space="preserve">The Quality Standard is assessed as Compliant as </w:t>
      </w:r>
      <w:r w:rsidR="008E3BE0" w:rsidRPr="008E3BE0">
        <w:rPr>
          <w:rFonts w:eastAsiaTheme="minorHAnsi"/>
          <w:color w:val="auto"/>
        </w:rPr>
        <w:t xml:space="preserve">three </w:t>
      </w:r>
      <w:r w:rsidRPr="008E3BE0">
        <w:rPr>
          <w:rFonts w:eastAsiaTheme="minorHAnsi"/>
          <w:color w:val="auto"/>
        </w:rPr>
        <w:t>of the three specific requirements have been assessed as Compliant</w:t>
      </w:r>
      <w:r w:rsidR="008E3BE0" w:rsidRPr="008E3BE0">
        <w:rPr>
          <w:rFonts w:eastAsiaTheme="minorHAnsi"/>
          <w:color w:val="auto"/>
        </w:rPr>
        <w:t>.</w:t>
      </w:r>
    </w:p>
    <w:p w14:paraId="555BE492" w14:textId="6AB7F7F8" w:rsidR="00A25582" w:rsidRDefault="005222E3" w:rsidP="00A25582">
      <w:pPr>
        <w:pStyle w:val="Heading2"/>
      </w:pPr>
      <w:r>
        <w:t>Assessment of Standard 5 Requirements</w:t>
      </w:r>
      <w:r w:rsidRPr="0066387A">
        <w:rPr>
          <w:i/>
          <w:color w:val="0000FF"/>
          <w:sz w:val="24"/>
          <w:szCs w:val="24"/>
        </w:rPr>
        <w:t xml:space="preserve"> </w:t>
      </w:r>
    </w:p>
    <w:p w14:paraId="555BE493" w14:textId="13073A79" w:rsidR="00A25582" w:rsidRPr="00314FF7" w:rsidRDefault="005222E3" w:rsidP="00A25582">
      <w:pPr>
        <w:pStyle w:val="Heading3"/>
      </w:pPr>
      <w:r w:rsidRPr="00314FF7">
        <w:t>Requirement 5(3)(a)</w:t>
      </w:r>
      <w:r>
        <w:tab/>
        <w:t>Compliant</w:t>
      </w:r>
    </w:p>
    <w:p w14:paraId="555BE494" w14:textId="77777777" w:rsidR="00A25582" w:rsidRPr="001F433A" w:rsidRDefault="005222E3" w:rsidP="00A25582">
      <w:pPr>
        <w:rPr>
          <w:i/>
        </w:rPr>
      </w:pPr>
      <w:r w:rsidRPr="001F433A">
        <w:rPr>
          <w:i/>
        </w:rPr>
        <w:t>The service environment is welcoming and easy to understand, and optimises each consumer’s sense of belonging, independence, interaction and function.</w:t>
      </w:r>
    </w:p>
    <w:p w14:paraId="50964618" w14:textId="77777777" w:rsidR="008E3BE0" w:rsidRPr="00A01A0C" w:rsidRDefault="008E3BE0" w:rsidP="008E3BE0">
      <w:pPr>
        <w:rPr>
          <w:color w:val="auto"/>
        </w:rPr>
      </w:pPr>
      <w:r w:rsidRPr="00A01A0C">
        <w:rPr>
          <w:color w:val="auto"/>
        </w:rPr>
        <w:t>Based on the information reviewed I find this requirement Compliant.</w:t>
      </w:r>
    </w:p>
    <w:p w14:paraId="555BE496" w14:textId="432E8204" w:rsidR="00A25582" w:rsidRPr="00D435F8" w:rsidRDefault="005222E3" w:rsidP="00A25582">
      <w:pPr>
        <w:pStyle w:val="Heading3"/>
      </w:pPr>
      <w:r w:rsidRPr="00D435F8">
        <w:t>Requirement 5(3)(b)</w:t>
      </w:r>
      <w:r>
        <w:tab/>
        <w:t>Compliant</w:t>
      </w:r>
    </w:p>
    <w:p w14:paraId="555BE497" w14:textId="77777777" w:rsidR="00A25582" w:rsidRPr="001F433A" w:rsidRDefault="005222E3" w:rsidP="00A25582">
      <w:pPr>
        <w:rPr>
          <w:i/>
        </w:rPr>
      </w:pPr>
      <w:r w:rsidRPr="001F433A">
        <w:rPr>
          <w:i/>
        </w:rPr>
        <w:t>The service environment:</w:t>
      </w:r>
    </w:p>
    <w:p w14:paraId="555BE498" w14:textId="77777777" w:rsidR="00A25582" w:rsidRPr="001F433A" w:rsidRDefault="005222E3" w:rsidP="00523244">
      <w:pPr>
        <w:numPr>
          <w:ilvl w:val="0"/>
          <w:numId w:val="17"/>
        </w:numPr>
        <w:tabs>
          <w:tab w:val="right" w:pos="9026"/>
        </w:tabs>
        <w:spacing w:before="0" w:after="0"/>
        <w:ind w:left="567" w:hanging="425"/>
        <w:outlineLvl w:val="4"/>
        <w:rPr>
          <w:i/>
        </w:rPr>
      </w:pPr>
      <w:r w:rsidRPr="001F433A">
        <w:rPr>
          <w:i/>
        </w:rPr>
        <w:t>is safe, clean, well maintained and comfortable; and</w:t>
      </w:r>
    </w:p>
    <w:p w14:paraId="555BE499" w14:textId="77777777" w:rsidR="00A25582" w:rsidRPr="001F433A" w:rsidRDefault="005222E3" w:rsidP="00523244">
      <w:pPr>
        <w:numPr>
          <w:ilvl w:val="0"/>
          <w:numId w:val="17"/>
        </w:numPr>
        <w:tabs>
          <w:tab w:val="right" w:pos="9026"/>
        </w:tabs>
        <w:spacing w:before="0" w:after="0"/>
        <w:ind w:left="567" w:hanging="425"/>
        <w:outlineLvl w:val="4"/>
        <w:rPr>
          <w:i/>
        </w:rPr>
      </w:pPr>
      <w:r w:rsidRPr="001F433A">
        <w:rPr>
          <w:i/>
        </w:rPr>
        <w:t>enables consumers to move freely, both indoors and outdoors.</w:t>
      </w:r>
    </w:p>
    <w:p w14:paraId="300BF072" w14:textId="77777777" w:rsidR="008E3BE0" w:rsidRPr="008E3BE0" w:rsidRDefault="008E3BE0" w:rsidP="008E3BE0">
      <w:pPr>
        <w:rPr>
          <w:color w:val="auto"/>
        </w:rPr>
      </w:pPr>
      <w:r w:rsidRPr="008E3BE0">
        <w:rPr>
          <w:color w:val="auto"/>
        </w:rPr>
        <w:t>Based on the information reviewed I find this requirement Compliant.</w:t>
      </w:r>
    </w:p>
    <w:p w14:paraId="555BE49B" w14:textId="3EE40E99" w:rsidR="00A25582" w:rsidRPr="00D435F8" w:rsidRDefault="005222E3" w:rsidP="00A25582">
      <w:pPr>
        <w:pStyle w:val="Heading3"/>
      </w:pPr>
      <w:r w:rsidRPr="00D435F8">
        <w:t>Requirement 5(3)(c)</w:t>
      </w:r>
      <w:r>
        <w:tab/>
        <w:t>Compliant</w:t>
      </w:r>
    </w:p>
    <w:p w14:paraId="555BE49C" w14:textId="77777777" w:rsidR="00A25582" w:rsidRPr="001F433A" w:rsidRDefault="005222E3" w:rsidP="00A25582">
      <w:pPr>
        <w:rPr>
          <w:i/>
        </w:rPr>
      </w:pPr>
      <w:r w:rsidRPr="001F433A">
        <w:rPr>
          <w:i/>
        </w:rPr>
        <w:t>Furniture, fittings and equipment are safe, clean, well maintained and suitable for the consumer.</w:t>
      </w:r>
    </w:p>
    <w:p w14:paraId="205F23A7" w14:textId="77777777" w:rsidR="008E3BE0" w:rsidRPr="00A01A0C" w:rsidRDefault="008E3BE0" w:rsidP="008E3BE0">
      <w:pPr>
        <w:rPr>
          <w:color w:val="auto"/>
        </w:rPr>
      </w:pPr>
      <w:r w:rsidRPr="00A01A0C">
        <w:rPr>
          <w:color w:val="auto"/>
        </w:rPr>
        <w:t>Based on the information reviewed I find this requirement Compliant.</w:t>
      </w:r>
    </w:p>
    <w:p w14:paraId="555BE49E" w14:textId="77777777" w:rsidR="00A25582" w:rsidRPr="00314FF7" w:rsidRDefault="00A25582" w:rsidP="00A25582"/>
    <w:p w14:paraId="555BE49F" w14:textId="77777777" w:rsidR="00A25582" w:rsidRDefault="00A25582" w:rsidP="00A25582">
      <w:pPr>
        <w:sectPr w:rsidR="00A25582" w:rsidSect="00A25582">
          <w:type w:val="continuous"/>
          <w:pgSz w:w="11906" w:h="16838"/>
          <w:pgMar w:top="1701" w:right="1418" w:bottom="1418" w:left="1418" w:header="709" w:footer="397" w:gutter="0"/>
          <w:cols w:space="708"/>
          <w:titlePg/>
          <w:docGrid w:linePitch="360"/>
        </w:sectPr>
      </w:pPr>
    </w:p>
    <w:p w14:paraId="555BE4A0" w14:textId="2106D638" w:rsidR="00A25582" w:rsidRDefault="005222E3" w:rsidP="00A25582">
      <w:pPr>
        <w:pStyle w:val="Heading1"/>
        <w:tabs>
          <w:tab w:val="right" w:pos="9070"/>
        </w:tabs>
        <w:spacing w:before="560" w:after="640"/>
        <w:rPr>
          <w:color w:val="FFFFFF" w:themeColor="background1"/>
          <w:sz w:val="36"/>
        </w:rPr>
        <w:sectPr w:rsidR="00A25582" w:rsidSect="00A2558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55BE50D" wp14:editId="555BE50E">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0071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55BE4A1" w14:textId="77777777" w:rsidR="00A25582" w:rsidRPr="00FD1B02" w:rsidRDefault="005222E3" w:rsidP="00A25582">
      <w:pPr>
        <w:pStyle w:val="Heading3"/>
        <w:shd w:val="clear" w:color="auto" w:fill="F2F2F2" w:themeFill="background1" w:themeFillShade="F2"/>
      </w:pPr>
      <w:r w:rsidRPr="00FD1B02">
        <w:t>Consumer outcome:</w:t>
      </w:r>
    </w:p>
    <w:p w14:paraId="555BE4A2" w14:textId="77777777" w:rsidR="00A25582" w:rsidRDefault="005222E3" w:rsidP="00A2558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5BE4A3" w14:textId="77777777" w:rsidR="00A25582" w:rsidRDefault="005222E3" w:rsidP="00A25582">
      <w:pPr>
        <w:pStyle w:val="Heading3"/>
        <w:shd w:val="clear" w:color="auto" w:fill="F2F2F2" w:themeFill="background1" w:themeFillShade="F2"/>
      </w:pPr>
      <w:r>
        <w:t>Organisation statement:</w:t>
      </w:r>
    </w:p>
    <w:p w14:paraId="555BE4A4" w14:textId="77777777" w:rsidR="00A25582" w:rsidRDefault="005222E3" w:rsidP="00A2558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5BE4A5" w14:textId="77777777" w:rsidR="00A25582" w:rsidRDefault="005222E3" w:rsidP="00A25582">
      <w:pPr>
        <w:pStyle w:val="Heading2"/>
      </w:pPr>
      <w:r>
        <w:t>Assessment of Standard 6</w:t>
      </w:r>
    </w:p>
    <w:p w14:paraId="5134629E" w14:textId="77777777" w:rsidR="0087273E" w:rsidRPr="00D76E78" w:rsidRDefault="0087273E" w:rsidP="0087273E">
      <w:pPr>
        <w:rPr>
          <w:rFonts w:eastAsia="Calibri"/>
          <w:lang w:eastAsia="en-US"/>
        </w:rPr>
      </w:pPr>
      <w:r w:rsidRPr="00D76E78">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and tested staff understanding and application of the requirements under this Standard. </w:t>
      </w:r>
    </w:p>
    <w:p w14:paraId="61B823A2" w14:textId="77777777" w:rsidR="0087273E" w:rsidRDefault="0087273E" w:rsidP="0087273E">
      <w:pPr>
        <w:rPr>
          <w:rFonts w:eastAsia="Calibri"/>
          <w:lang w:eastAsia="en-US"/>
        </w:rPr>
      </w:pPr>
      <w:r>
        <w:rPr>
          <w:rFonts w:eastAsia="Calibri"/>
          <w:color w:val="auto"/>
          <w:lang w:eastAsia="en-US"/>
        </w:rPr>
        <w:t xml:space="preserve">Overall sampled consumers and representatives considered that they are encouraged and supported </w:t>
      </w:r>
      <w:r>
        <w:rPr>
          <w:rFonts w:eastAsia="Calibri"/>
          <w:lang w:eastAsia="en-US"/>
        </w:rPr>
        <w:t>to give feedback and make complaints, and that appropriate action is taken. For example:</w:t>
      </w:r>
    </w:p>
    <w:p w14:paraId="703BEEB1" w14:textId="77777777" w:rsidR="0087273E" w:rsidRPr="00652240" w:rsidRDefault="0087273E" w:rsidP="0087273E">
      <w:pPr>
        <w:pStyle w:val="ListParagraph"/>
        <w:numPr>
          <w:ilvl w:val="0"/>
          <w:numId w:val="33"/>
        </w:numPr>
        <w:ind w:left="357" w:hanging="357"/>
      </w:pPr>
      <w:r w:rsidRPr="00652240">
        <w:rPr>
          <w:rFonts w:eastAsia="Calibri"/>
          <w:color w:val="auto"/>
          <w:lang w:eastAsia="en-US"/>
        </w:rPr>
        <w:t>Consumers</w:t>
      </w:r>
      <w:r>
        <w:rPr>
          <w:rFonts w:eastAsia="Calibri"/>
          <w:color w:val="auto"/>
          <w:lang w:eastAsia="en-US"/>
        </w:rPr>
        <w:t xml:space="preserve"> and </w:t>
      </w:r>
      <w:r w:rsidRPr="00652240">
        <w:rPr>
          <w:rFonts w:eastAsia="Calibri"/>
          <w:color w:val="auto"/>
          <w:lang w:eastAsia="en-US"/>
        </w:rPr>
        <w:t>representatives advised they know of the various avenues to raise concerns; they feel comfortable providing feedback and feel safe to do so.</w:t>
      </w:r>
    </w:p>
    <w:p w14:paraId="4640EB45" w14:textId="77777777" w:rsidR="0087273E" w:rsidRPr="000B52F9" w:rsidRDefault="0087273E" w:rsidP="0087273E">
      <w:pPr>
        <w:pStyle w:val="ListParagraph"/>
        <w:numPr>
          <w:ilvl w:val="0"/>
          <w:numId w:val="33"/>
        </w:numPr>
        <w:ind w:left="357" w:hanging="357"/>
      </w:pPr>
      <w:r w:rsidRPr="00652240">
        <w:rPr>
          <w:color w:val="auto"/>
        </w:rPr>
        <w:t>Consumers</w:t>
      </w:r>
      <w:r>
        <w:rPr>
          <w:color w:val="auto"/>
        </w:rPr>
        <w:t xml:space="preserve"> and </w:t>
      </w:r>
      <w:r w:rsidRPr="00652240">
        <w:rPr>
          <w:color w:val="auto"/>
        </w:rPr>
        <w:t xml:space="preserve">representatives sampled who had raised complaints or concerns said their feedback was acknowledged and changes were implemented in response to their feedback; </w:t>
      </w:r>
      <w:r>
        <w:t xml:space="preserve">they said management and relevant staff had apologised and that care and services had improved following their feedback. </w:t>
      </w:r>
    </w:p>
    <w:p w14:paraId="438E905B" w14:textId="77777777" w:rsidR="0087273E" w:rsidRPr="00264795" w:rsidRDefault="0087273E" w:rsidP="0087273E">
      <w:r w:rsidRPr="001E0619">
        <w:rPr>
          <w:rFonts w:eastAsiaTheme="minorHAnsi"/>
          <w:iCs/>
        </w:rPr>
        <w:t xml:space="preserve">The organisation has written materials about how to make complaints (including details for advocated and language services). </w:t>
      </w:r>
      <w:r>
        <w:rPr>
          <w:rFonts w:eastAsia="Calibri"/>
          <w:color w:val="auto"/>
          <w:lang w:eastAsia="en-US"/>
        </w:rPr>
        <w:t xml:space="preserve">An organisational process is in place to govern feedback and complaints processes. Management are responsible for all investigation and actions in relation to feedback received which is logged electronically and reviewed at organisational level. </w:t>
      </w:r>
    </w:p>
    <w:p w14:paraId="555BE4A6" w14:textId="0EEA6514" w:rsidR="00A25582" w:rsidRPr="00154403" w:rsidRDefault="00A25582" w:rsidP="00A25582">
      <w:pPr>
        <w:rPr>
          <w:rFonts w:eastAsiaTheme="minorHAnsi"/>
          <w:color w:val="0000FF"/>
        </w:rPr>
      </w:pPr>
    </w:p>
    <w:p w14:paraId="555BE4A7" w14:textId="495369C0" w:rsidR="00A25582" w:rsidRPr="0087273E" w:rsidRDefault="005222E3" w:rsidP="00A25582">
      <w:pPr>
        <w:rPr>
          <w:rFonts w:eastAsia="Calibri"/>
          <w:i/>
          <w:iCs/>
          <w:color w:val="auto"/>
          <w:lang w:eastAsia="en-US"/>
        </w:rPr>
      </w:pPr>
      <w:r w:rsidRPr="0087273E">
        <w:rPr>
          <w:rFonts w:eastAsiaTheme="minorHAnsi"/>
          <w:color w:val="auto"/>
        </w:rPr>
        <w:t xml:space="preserve">The Quality Standard is assessed as Compliant as </w:t>
      </w:r>
      <w:r w:rsidR="0087273E" w:rsidRPr="0087273E">
        <w:rPr>
          <w:rFonts w:eastAsiaTheme="minorHAnsi"/>
          <w:color w:val="auto"/>
        </w:rPr>
        <w:t>four</w:t>
      </w:r>
      <w:r w:rsidRPr="0087273E">
        <w:rPr>
          <w:rFonts w:eastAsiaTheme="minorHAnsi"/>
          <w:color w:val="auto"/>
        </w:rPr>
        <w:t xml:space="preserve"> of the four specific requirements have been assessed as Compliant.</w:t>
      </w:r>
    </w:p>
    <w:p w14:paraId="555BE4A8" w14:textId="1B45E4CD" w:rsidR="00A25582" w:rsidRDefault="005222E3" w:rsidP="00A25582">
      <w:pPr>
        <w:pStyle w:val="Heading2"/>
      </w:pPr>
      <w:r>
        <w:t>Assessment of Standard 6 Requirements</w:t>
      </w:r>
      <w:r w:rsidRPr="0066387A">
        <w:rPr>
          <w:i/>
          <w:color w:val="0000FF"/>
          <w:sz w:val="24"/>
          <w:szCs w:val="24"/>
        </w:rPr>
        <w:t xml:space="preserve"> </w:t>
      </w:r>
    </w:p>
    <w:p w14:paraId="555BE4A9" w14:textId="48A893B8" w:rsidR="00A25582" w:rsidRPr="00506F7F" w:rsidRDefault="005222E3" w:rsidP="00A25582">
      <w:pPr>
        <w:pStyle w:val="Heading3"/>
      </w:pPr>
      <w:r w:rsidRPr="00506F7F">
        <w:t>Requirement 6(3)(a)</w:t>
      </w:r>
      <w:r>
        <w:tab/>
        <w:t>Compliant</w:t>
      </w:r>
    </w:p>
    <w:p w14:paraId="555BE4AA" w14:textId="77777777" w:rsidR="00A25582" w:rsidRPr="001F433A" w:rsidRDefault="005222E3" w:rsidP="00A25582">
      <w:pPr>
        <w:rPr>
          <w:i/>
        </w:rPr>
      </w:pPr>
      <w:r w:rsidRPr="001F433A">
        <w:rPr>
          <w:i/>
        </w:rPr>
        <w:t>Consumers, their family, friends, carers and others are encouraged and supported to provide feedback and make complaints.</w:t>
      </w:r>
    </w:p>
    <w:p w14:paraId="555BE4AC" w14:textId="00AFDE19" w:rsidR="00A25582" w:rsidRPr="00506F7F" w:rsidRDefault="005222E3" w:rsidP="00A25582">
      <w:pPr>
        <w:pStyle w:val="Heading3"/>
      </w:pPr>
      <w:r w:rsidRPr="00506F7F">
        <w:t>Requirement 6(3)(b)</w:t>
      </w:r>
      <w:r>
        <w:tab/>
        <w:t>Compliant</w:t>
      </w:r>
    </w:p>
    <w:p w14:paraId="555BE4AD" w14:textId="77777777" w:rsidR="00A25582" w:rsidRPr="001F433A" w:rsidRDefault="005222E3" w:rsidP="00A25582">
      <w:pPr>
        <w:rPr>
          <w:i/>
        </w:rPr>
      </w:pPr>
      <w:r w:rsidRPr="001F433A">
        <w:rPr>
          <w:i/>
        </w:rPr>
        <w:t>Consumers are made aware of and have access to advocates, language services and other methods for raising and resolving complaints.</w:t>
      </w:r>
    </w:p>
    <w:p w14:paraId="75E81EC6" w14:textId="77777777" w:rsidR="002061E7" w:rsidRPr="00A01A0C" w:rsidRDefault="002061E7" w:rsidP="002061E7">
      <w:pPr>
        <w:rPr>
          <w:color w:val="auto"/>
        </w:rPr>
      </w:pPr>
      <w:r w:rsidRPr="00A01A0C">
        <w:rPr>
          <w:color w:val="auto"/>
        </w:rPr>
        <w:t>Based on the information reviewed I find this requirement Compliant.</w:t>
      </w:r>
    </w:p>
    <w:p w14:paraId="555BE4AF" w14:textId="751F97EF" w:rsidR="00A25582" w:rsidRPr="00D435F8" w:rsidRDefault="005222E3" w:rsidP="00A25582">
      <w:pPr>
        <w:pStyle w:val="Heading3"/>
      </w:pPr>
      <w:r w:rsidRPr="00D435F8">
        <w:t>Requirement 6(3)(c)</w:t>
      </w:r>
      <w:r>
        <w:tab/>
        <w:t>Compliant</w:t>
      </w:r>
    </w:p>
    <w:p w14:paraId="555BE4B0" w14:textId="77777777" w:rsidR="00A25582" w:rsidRPr="001F433A" w:rsidRDefault="005222E3" w:rsidP="00A25582">
      <w:pPr>
        <w:rPr>
          <w:i/>
        </w:rPr>
      </w:pPr>
      <w:r w:rsidRPr="001F433A">
        <w:rPr>
          <w:i/>
        </w:rPr>
        <w:t>Appropriate action is taken in response to complaints and an open disclosure process is used when things go wrong.</w:t>
      </w:r>
    </w:p>
    <w:p w14:paraId="555BE4B2" w14:textId="06C4058E" w:rsidR="00A25582" w:rsidRPr="00D435F8" w:rsidRDefault="005222E3" w:rsidP="00A25582">
      <w:pPr>
        <w:pStyle w:val="Heading3"/>
      </w:pPr>
      <w:r w:rsidRPr="00D435F8">
        <w:t>Requirement 6(3)(d)</w:t>
      </w:r>
      <w:r>
        <w:tab/>
        <w:t>Compliant</w:t>
      </w:r>
    </w:p>
    <w:p w14:paraId="555BE4B3" w14:textId="77777777" w:rsidR="00A25582" w:rsidRPr="001F433A" w:rsidRDefault="005222E3" w:rsidP="00A25582">
      <w:pPr>
        <w:rPr>
          <w:i/>
        </w:rPr>
      </w:pPr>
      <w:r w:rsidRPr="001F433A">
        <w:rPr>
          <w:i/>
        </w:rPr>
        <w:t>Feedback and complaints are reviewed and used to improve the quality of care and services.</w:t>
      </w:r>
    </w:p>
    <w:p w14:paraId="555BE4B5" w14:textId="77777777" w:rsidR="00A25582" w:rsidRPr="001B3DE8" w:rsidRDefault="00A25582" w:rsidP="00A25582"/>
    <w:p w14:paraId="555BE4B6" w14:textId="77777777" w:rsidR="00A25582" w:rsidRDefault="00A25582" w:rsidP="00A25582">
      <w:pPr>
        <w:sectPr w:rsidR="00A25582" w:rsidSect="00A25582">
          <w:type w:val="continuous"/>
          <w:pgSz w:w="11906" w:h="16838"/>
          <w:pgMar w:top="1701" w:right="1418" w:bottom="1418" w:left="1418" w:header="709" w:footer="397" w:gutter="0"/>
          <w:cols w:space="708"/>
          <w:titlePg/>
          <w:docGrid w:linePitch="360"/>
        </w:sectPr>
      </w:pPr>
    </w:p>
    <w:p w14:paraId="555BE4B7" w14:textId="7F7D7245" w:rsidR="00A25582" w:rsidRDefault="005222E3" w:rsidP="00A25582">
      <w:pPr>
        <w:pStyle w:val="Heading1"/>
        <w:tabs>
          <w:tab w:val="right" w:pos="9070"/>
        </w:tabs>
        <w:spacing w:before="560" w:after="640"/>
        <w:rPr>
          <w:color w:val="FFFFFF" w:themeColor="background1"/>
          <w:sz w:val="36"/>
        </w:rPr>
        <w:sectPr w:rsidR="00A25582" w:rsidSect="00A2558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55BE50F" wp14:editId="555BE51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6812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55BE4B8" w14:textId="77777777" w:rsidR="00A25582" w:rsidRPr="000E654D" w:rsidRDefault="005222E3" w:rsidP="00A25582">
      <w:pPr>
        <w:pStyle w:val="Heading3"/>
        <w:shd w:val="clear" w:color="auto" w:fill="F2F2F2" w:themeFill="background1" w:themeFillShade="F2"/>
      </w:pPr>
      <w:r w:rsidRPr="000E654D">
        <w:t>Consumer outcome:</w:t>
      </w:r>
    </w:p>
    <w:p w14:paraId="555BE4B9" w14:textId="77777777" w:rsidR="00A25582" w:rsidRDefault="005222E3" w:rsidP="00A25582">
      <w:pPr>
        <w:numPr>
          <w:ilvl w:val="0"/>
          <w:numId w:val="7"/>
        </w:numPr>
        <w:shd w:val="clear" w:color="auto" w:fill="F2F2F2" w:themeFill="background1" w:themeFillShade="F2"/>
      </w:pPr>
      <w:r>
        <w:t>I get quality care and services when I need them from people who are knowledgeable, capable and caring.</w:t>
      </w:r>
    </w:p>
    <w:p w14:paraId="555BE4BA" w14:textId="77777777" w:rsidR="00A25582" w:rsidRDefault="005222E3" w:rsidP="00A25582">
      <w:pPr>
        <w:pStyle w:val="Heading3"/>
        <w:shd w:val="clear" w:color="auto" w:fill="F2F2F2" w:themeFill="background1" w:themeFillShade="F2"/>
      </w:pPr>
      <w:r>
        <w:t>Organisation statement:</w:t>
      </w:r>
    </w:p>
    <w:p w14:paraId="555BE4BB" w14:textId="77777777" w:rsidR="00A25582" w:rsidRDefault="005222E3" w:rsidP="00A2558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5BE4BC" w14:textId="77777777" w:rsidR="00A25582" w:rsidRDefault="005222E3" w:rsidP="00A25582">
      <w:pPr>
        <w:pStyle w:val="Heading2"/>
      </w:pPr>
      <w:r>
        <w:t>Assessment of Standard 7</w:t>
      </w:r>
    </w:p>
    <w:p w14:paraId="79989DC1" w14:textId="77777777" w:rsidR="00F53982" w:rsidRDefault="00F53982" w:rsidP="00F53982">
      <w:pPr>
        <w:rPr>
          <w:rFonts w:eastAsia="Calibri"/>
          <w:lang w:eastAsia="en-US"/>
        </w:rPr>
      </w:pPr>
      <w:r w:rsidRPr="00F16C9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w:t>
      </w:r>
      <w:r>
        <w:rPr>
          <w:rFonts w:eastAsia="Calibri"/>
          <w:lang w:eastAsia="en-US"/>
        </w:rPr>
        <w:t xml:space="preserve">. </w:t>
      </w:r>
    </w:p>
    <w:p w14:paraId="6EE8E01C" w14:textId="15ADB827" w:rsidR="00F53982" w:rsidRPr="001E429F" w:rsidRDefault="00F53982" w:rsidP="00F53982">
      <w:pPr>
        <w:rPr>
          <w:color w:val="auto"/>
        </w:rPr>
      </w:pPr>
      <w:r w:rsidRPr="001E429F">
        <w:rPr>
          <w:rFonts w:eastAsia="Arial"/>
          <w:color w:val="auto"/>
        </w:rPr>
        <w:t>The service was</w:t>
      </w:r>
      <w:r>
        <w:rPr>
          <w:rFonts w:eastAsia="Arial"/>
          <w:color w:val="auto"/>
        </w:rPr>
        <w:t>, generally, a</w:t>
      </w:r>
      <w:r w:rsidRPr="001E429F">
        <w:rPr>
          <w:rFonts w:eastAsia="Arial"/>
          <w:color w:val="auto"/>
        </w:rPr>
        <w:t xml:space="preserve">ble to demonstrate </w:t>
      </w:r>
      <w:r w:rsidRPr="001E429F">
        <w:rPr>
          <w:color w:val="000000" w:themeColor="text1"/>
        </w:rPr>
        <w:t>that the workforce is competent and members of the workforce have the knowledge to effectively perform their roles</w:t>
      </w:r>
      <w:r>
        <w:rPr>
          <w:color w:val="000000" w:themeColor="text1"/>
        </w:rPr>
        <w:t>, but required support in planning and delivering care which has been considered under other requirements</w:t>
      </w:r>
      <w:r w:rsidRPr="001E429F">
        <w:rPr>
          <w:color w:val="000000" w:themeColor="text1"/>
        </w:rPr>
        <w:t xml:space="preserve">. </w:t>
      </w:r>
    </w:p>
    <w:p w14:paraId="76EA7AB2" w14:textId="77777777" w:rsidR="00F53982" w:rsidRPr="00163FEE" w:rsidRDefault="00F53982" w:rsidP="00F53982">
      <w:pPr>
        <w:rPr>
          <w:rFonts w:eastAsia="Calibri"/>
          <w:lang w:eastAsia="en-US"/>
        </w:rPr>
      </w:pPr>
      <w:r>
        <w:rPr>
          <w:rFonts w:eastAsia="Calibri"/>
          <w:color w:val="auto"/>
          <w:lang w:eastAsia="en-US"/>
        </w:rPr>
        <w:t>C</w:t>
      </w:r>
      <w:r w:rsidRPr="00163FEE">
        <w:rPr>
          <w:rFonts w:eastAsia="Calibri"/>
          <w:lang w:eastAsia="en-US"/>
        </w:rPr>
        <w:t>onsumers</w:t>
      </w:r>
      <w:r>
        <w:rPr>
          <w:rFonts w:eastAsia="Calibri"/>
          <w:lang w:eastAsia="en-US"/>
        </w:rPr>
        <w:t xml:space="preserve"> and representatives considered</w:t>
      </w:r>
      <w:r w:rsidRPr="00163FEE">
        <w:rPr>
          <w:rFonts w:eastAsia="Calibri"/>
          <w:lang w:eastAsia="en-US"/>
        </w:rPr>
        <w:t xml:space="preserve"> that </w:t>
      </w:r>
      <w:r>
        <w:rPr>
          <w:rFonts w:eastAsia="Calibri"/>
          <w:lang w:eastAsia="en-US"/>
        </w:rPr>
        <w:t>consumers</w:t>
      </w:r>
      <w:r w:rsidRPr="00163FEE">
        <w:rPr>
          <w:rFonts w:eastAsia="Calibri"/>
          <w:lang w:eastAsia="en-US"/>
        </w:rPr>
        <w:t xml:space="preserve"> get quality care and services when they need them and from people who are k</w:t>
      </w:r>
      <w:r>
        <w:rPr>
          <w:rFonts w:eastAsia="Calibri"/>
          <w:lang w:eastAsia="en-US"/>
        </w:rPr>
        <w:t>ind</w:t>
      </w:r>
      <w:r w:rsidRPr="00163FEE">
        <w:rPr>
          <w:rFonts w:eastAsia="Calibri"/>
          <w:lang w:eastAsia="en-US"/>
        </w:rPr>
        <w:t xml:space="preserve"> and caring.</w:t>
      </w:r>
    </w:p>
    <w:p w14:paraId="1C71E77E" w14:textId="77777777" w:rsidR="00F53982" w:rsidRDefault="00F53982" w:rsidP="00F53982">
      <w:pPr>
        <w:rPr>
          <w:rFonts w:eastAsia="Calibri"/>
          <w:lang w:eastAsia="en-US"/>
        </w:rPr>
      </w:pPr>
      <w:r w:rsidRPr="00163FEE">
        <w:rPr>
          <w:rFonts w:eastAsia="Calibri"/>
          <w:lang w:eastAsia="en-US"/>
        </w:rPr>
        <w:t>For example:</w:t>
      </w:r>
    </w:p>
    <w:p w14:paraId="58CA84BE" w14:textId="77777777" w:rsidR="00F53982" w:rsidRDefault="00F53982" w:rsidP="00F53982">
      <w:pPr>
        <w:pStyle w:val="ListParagraph"/>
        <w:numPr>
          <w:ilvl w:val="0"/>
          <w:numId w:val="35"/>
        </w:numPr>
        <w:rPr>
          <w:rFonts w:eastAsia="Calibri"/>
          <w:lang w:eastAsia="en-US"/>
        </w:rPr>
      </w:pPr>
      <w:r>
        <w:rPr>
          <w:rFonts w:eastAsia="Calibri"/>
          <w:lang w:eastAsia="en-US"/>
        </w:rPr>
        <w:t>Consumers and representatives interviewed confirmed staff at the service are kind and caring and considerate of the consumer’s needs when providing care for them.</w:t>
      </w:r>
      <w:r w:rsidRPr="00214F2C">
        <w:rPr>
          <w:rFonts w:eastAsiaTheme="minorHAnsi"/>
          <w:iCs/>
          <w:color w:val="auto"/>
          <w:szCs w:val="22"/>
          <w:lang w:eastAsia="en-US"/>
        </w:rPr>
        <w:t xml:space="preserve"> </w:t>
      </w:r>
      <w:r>
        <w:rPr>
          <w:rFonts w:eastAsiaTheme="minorHAnsi"/>
          <w:iCs/>
          <w:color w:val="auto"/>
          <w:szCs w:val="22"/>
          <w:lang w:eastAsia="en-US"/>
        </w:rPr>
        <w:t>They</w:t>
      </w:r>
      <w:r w:rsidRPr="00137BA9">
        <w:rPr>
          <w:rFonts w:eastAsiaTheme="minorHAnsi"/>
          <w:iCs/>
          <w:color w:val="auto"/>
          <w:szCs w:val="22"/>
          <w:lang w:eastAsia="en-US"/>
        </w:rPr>
        <w:t xml:space="preserve"> reported that staff show up on time and are ready to work, and if there was an instance where they may be late then they are advised ahead of time.</w:t>
      </w:r>
    </w:p>
    <w:p w14:paraId="6C536129" w14:textId="77777777" w:rsidR="00F53982" w:rsidRPr="00362DE1" w:rsidRDefault="00F53982" w:rsidP="00F53982">
      <w:pPr>
        <w:pStyle w:val="ListParagraph"/>
        <w:numPr>
          <w:ilvl w:val="0"/>
          <w:numId w:val="35"/>
        </w:numPr>
        <w:spacing w:before="0" w:after="0"/>
        <w:rPr>
          <w:rFonts w:eastAsia="Calibri"/>
          <w:lang w:eastAsia="en-US"/>
        </w:rPr>
      </w:pPr>
      <w:r>
        <w:rPr>
          <w:rFonts w:eastAsia="Calibri"/>
          <w:lang w:eastAsia="en-US"/>
        </w:rPr>
        <w:t>Consumers and representatives interviewed said staff knew what they were doing and were suitably skilled to provide appropriate care needs to be delivered to the consumers.</w:t>
      </w:r>
    </w:p>
    <w:p w14:paraId="555BE4BD" w14:textId="447E70C2" w:rsidR="00A25582" w:rsidRPr="00154403" w:rsidRDefault="00F53982" w:rsidP="00F53982">
      <w:pPr>
        <w:spacing w:after="0"/>
        <w:rPr>
          <w:rFonts w:eastAsiaTheme="minorHAnsi"/>
          <w:color w:val="0000FF"/>
        </w:rPr>
      </w:pPr>
      <w:r w:rsidRPr="000B70D2">
        <w:rPr>
          <w:rFonts w:eastAsiaTheme="minorHAnsi"/>
          <w:color w:val="auto"/>
          <w:szCs w:val="22"/>
          <w:lang w:eastAsia="en-US"/>
        </w:rPr>
        <w:t xml:space="preserve">Interviews with staff confirmed that where a shift is not filled, they negotiate with the consumer to find a solution to the consumers satisfaction. Staff receive </w:t>
      </w:r>
      <w:r>
        <w:rPr>
          <w:rFonts w:eastAsiaTheme="minorHAnsi"/>
          <w:color w:val="auto"/>
          <w:szCs w:val="22"/>
          <w:lang w:eastAsia="en-US"/>
        </w:rPr>
        <w:t xml:space="preserve">regular </w:t>
      </w:r>
      <w:r w:rsidRPr="000B70D2">
        <w:rPr>
          <w:rFonts w:eastAsiaTheme="minorHAnsi"/>
          <w:color w:val="auto"/>
          <w:szCs w:val="22"/>
          <w:lang w:eastAsia="en-US"/>
        </w:rPr>
        <w:lastRenderedPageBreak/>
        <w:t>education and training</w:t>
      </w:r>
      <w:r>
        <w:rPr>
          <w:rFonts w:eastAsiaTheme="minorHAnsi"/>
          <w:color w:val="auto"/>
          <w:szCs w:val="22"/>
          <w:lang w:eastAsia="en-US"/>
        </w:rPr>
        <w:t xml:space="preserve"> </w:t>
      </w:r>
      <w:r w:rsidRPr="000B70D2">
        <w:rPr>
          <w:rFonts w:eastAsiaTheme="minorHAnsi"/>
          <w:color w:val="auto"/>
          <w:szCs w:val="22"/>
          <w:lang w:eastAsia="en-US"/>
        </w:rPr>
        <w:t>and receive feedback on their performance through ongoing performance appraisals</w:t>
      </w:r>
      <w:r w:rsidRPr="003F215F">
        <w:rPr>
          <w:rFonts w:eastAsia="Calibri"/>
          <w:lang w:eastAsia="en-US"/>
        </w:rPr>
        <w:t>.</w:t>
      </w:r>
    </w:p>
    <w:p w14:paraId="555BE4BE" w14:textId="1CFE53DB" w:rsidR="00A25582" w:rsidRPr="00F53982" w:rsidRDefault="005222E3" w:rsidP="00A25582">
      <w:pPr>
        <w:rPr>
          <w:rFonts w:eastAsia="Calibri"/>
          <w:color w:val="auto"/>
        </w:rPr>
      </w:pPr>
      <w:r w:rsidRPr="00F53982">
        <w:rPr>
          <w:rFonts w:eastAsiaTheme="minorHAnsi"/>
          <w:color w:val="auto"/>
        </w:rPr>
        <w:t xml:space="preserve">The Quality Standard is assessed as Compliant as </w:t>
      </w:r>
      <w:r w:rsidR="00F53982" w:rsidRPr="00F53982">
        <w:rPr>
          <w:rFonts w:eastAsiaTheme="minorHAnsi"/>
          <w:color w:val="auto"/>
        </w:rPr>
        <w:t>five</w:t>
      </w:r>
      <w:r w:rsidRPr="00F53982">
        <w:rPr>
          <w:rFonts w:eastAsiaTheme="minorHAnsi"/>
          <w:color w:val="auto"/>
        </w:rPr>
        <w:t xml:space="preserve"> of the five specific requirements have been assessed as Compliant.</w:t>
      </w:r>
    </w:p>
    <w:p w14:paraId="555BE4BF" w14:textId="3E6455A1" w:rsidR="00A25582" w:rsidRDefault="005222E3" w:rsidP="00A25582">
      <w:pPr>
        <w:pStyle w:val="Heading2"/>
      </w:pPr>
      <w:r>
        <w:t>Assessment of Standard 7 Requirements</w:t>
      </w:r>
      <w:r w:rsidRPr="0066387A">
        <w:rPr>
          <w:i/>
          <w:color w:val="0000FF"/>
          <w:sz w:val="24"/>
          <w:szCs w:val="24"/>
        </w:rPr>
        <w:t xml:space="preserve"> </w:t>
      </w:r>
      <w:r>
        <w:rPr>
          <w:i/>
          <w:color w:val="0000FF"/>
          <w:sz w:val="24"/>
          <w:szCs w:val="24"/>
        </w:rPr>
        <w:t>.</w:t>
      </w:r>
    </w:p>
    <w:p w14:paraId="555BE4C0" w14:textId="537A56ED" w:rsidR="00A25582" w:rsidRPr="00506F7F" w:rsidRDefault="005222E3" w:rsidP="00A25582">
      <w:pPr>
        <w:pStyle w:val="Heading3"/>
      </w:pPr>
      <w:r w:rsidRPr="00506F7F">
        <w:t>Requirement 7(3)(a)</w:t>
      </w:r>
      <w:r>
        <w:tab/>
        <w:t>Compliant</w:t>
      </w:r>
    </w:p>
    <w:p w14:paraId="555BE4C1" w14:textId="77777777" w:rsidR="00A25582" w:rsidRPr="001F433A" w:rsidRDefault="005222E3" w:rsidP="00A25582">
      <w:pPr>
        <w:rPr>
          <w:i/>
        </w:rPr>
      </w:pPr>
      <w:r w:rsidRPr="001F433A">
        <w:rPr>
          <w:i/>
        </w:rPr>
        <w:t>The workforce is planned to enable, and the number and mix of members of the workforce deployed enables, the delivery and management of safe and quality care and services.</w:t>
      </w:r>
    </w:p>
    <w:p w14:paraId="50758307" w14:textId="77777777" w:rsidR="00F53982" w:rsidRPr="00A01A0C" w:rsidRDefault="00F53982" w:rsidP="00F53982">
      <w:pPr>
        <w:rPr>
          <w:color w:val="auto"/>
        </w:rPr>
      </w:pPr>
      <w:r w:rsidRPr="00A01A0C">
        <w:rPr>
          <w:color w:val="auto"/>
        </w:rPr>
        <w:t>Based on the information reviewed I find this requirement Compliant.</w:t>
      </w:r>
    </w:p>
    <w:p w14:paraId="555BE4C3" w14:textId="674C7219" w:rsidR="00A25582" w:rsidRPr="00506F7F" w:rsidRDefault="005222E3" w:rsidP="00A25582">
      <w:pPr>
        <w:pStyle w:val="Heading3"/>
      </w:pPr>
      <w:r w:rsidRPr="00506F7F">
        <w:t>Requirement 7(3)(b)</w:t>
      </w:r>
      <w:r>
        <w:tab/>
        <w:t>Compliant</w:t>
      </w:r>
    </w:p>
    <w:p w14:paraId="555BE4C4" w14:textId="77777777" w:rsidR="00A25582" w:rsidRPr="001F433A" w:rsidRDefault="005222E3" w:rsidP="00A25582">
      <w:pPr>
        <w:rPr>
          <w:i/>
        </w:rPr>
      </w:pPr>
      <w:r w:rsidRPr="001F433A">
        <w:rPr>
          <w:i/>
        </w:rPr>
        <w:t>Workforce interactions with consumers are kind, caring and respectful of each consumer’s identity, culture and diversity.</w:t>
      </w:r>
    </w:p>
    <w:p w14:paraId="4CEFE378" w14:textId="77777777" w:rsidR="00F53982" w:rsidRPr="00A01A0C" w:rsidRDefault="00F53982" w:rsidP="00F53982">
      <w:pPr>
        <w:rPr>
          <w:color w:val="auto"/>
        </w:rPr>
      </w:pPr>
      <w:r w:rsidRPr="00A01A0C">
        <w:rPr>
          <w:color w:val="auto"/>
        </w:rPr>
        <w:t>Based on the information reviewed I find this requirement Compliant.</w:t>
      </w:r>
    </w:p>
    <w:p w14:paraId="555BE4C6" w14:textId="08944DCE" w:rsidR="00A25582" w:rsidRPr="00095CD4" w:rsidRDefault="005222E3" w:rsidP="00A25582">
      <w:pPr>
        <w:pStyle w:val="Heading3"/>
      </w:pPr>
      <w:r w:rsidRPr="00095CD4">
        <w:t>Requirement 7(3)(c)</w:t>
      </w:r>
      <w:r>
        <w:tab/>
        <w:t>Compliant</w:t>
      </w:r>
    </w:p>
    <w:p w14:paraId="555BE4C7" w14:textId="77777777" w:rsidR="00A25582" w:rsidRPr="001F433A" w:rsidRDefault="005222E3" w:rsidP="00A25582">
      <w:pPr>
        <w:rPr>
          <w:i/>
        </w:rPr>
      </w:pPr>
      <w:r w:rsidRPr="001F433A">
        <w:rPr>
          <w:i/>
        </w:rPr>
        <w:t>The workforce is competent and the members of the workforce have the qualifications and knowledge to effectively perform their roles.</w:t>
      </w:r>
    </w:p>
    <w:p w14:paraId="4D52CBB4" w14:textId="53EB0E36" w:rsidR="006762E4" w:rsidRDefault="006762E4" w:rsidP="00E84F0D">
      <w:pPr>
        <w:spacing w:before="0" w:after="200"/>
        <w:rPr>
          <w:iCs/>
          <w:color w:val="000000" w:themeColor="text1"/>
        </w:rPr>
      </w:pPr>
      <w:r w:rsidRPr="00E84F0D">
        <w:rPr>
          <w:color w:val="auto"/>
        </w:rPr>
        <w:t xml:space="preserve">The </w:t>
      </w:r>
      <w:r w:rsidRPr="00E84F0D">
        <w:t>Assessmen</w:t>
      </w:r>
      <w:r w:rsidR="00E84F0D" w:rsidRPr="00E84F0D">
        <w:t>t</w:t>
      </w:r>
      <w:r w:rsidRPr="00E84F0D">
        <w:t xml:space="preserve"> team found that the</w:t>
      </w:r>
      <w:r w:rsidRPr="00E84F0D">
        <w:rPr>
          <w:b/>
        </w:rPr>
        <w:t xml:space="preserve"> </w:t>
      </w:r>
      <w:r w:rsidRPr="00E84F0D">
        <w:rPr>
          <w:color w:val="auto"/>
        </w:rPr>
        <w:t xml:space="preserve">service did not demonstrate that all staff have the knowledge to effectively perform their roles, including managing </w:t>
      </w:r>
      <w:r w:rsidR="00A34A7B" w:rsidRPr="00E84F0D">
        <w:t>prevalent conditions</w:t>
      </w:r>
      <w:r w:rsidR="00A34A7B" w:rsidRPr="00E84F0D">
        <w:rPr>
          <w:b/>
        </w:rPr>
        <w:t xml:space="preserve"> </w:t>
      </w:r>
      <w:r w:rsidRPr="00E84F0D">
        <w:rPr>
          <w:color w:val="auto"/>
        </w:rPr>
        <w:t xml:space="preserve">in aged care and managing consumers receiving support through a home care package. </w:t>
      </w:r>
      <w:r w:rsidR="00E84F0D" w:rsidRPr="00E84F0D">
        <w:t>In particular, the Assessmen</w:t>
      </w:r>
      <w:r w:rsidR="00E84F0D">
        <w:t>t</w:t>
      </w:r>
      <w:r w:rsidR="00E84F0D" w:rsidRPr="00E84F0D">
        <w:t xml:space="preserve"> team found that</w:t>
      </w:r>
      <w:r w:rsidR="00E84F0D" w:rsidRPr="00E84F0D">
        <w:rPr>
          <w:b/>
        </w:rPr>
        <w:t xml:space="preserve"> </w:t>
      </w:r>
      <w:r w:rsidR="00964543">
        <w:rPr>
          <w:color w:val="000000" w:themeColor="text1"/>
        </w:rPr>
        <w:t>t</w:t>
      </w:r>
      <w:r w:rsidR="00E84F0D" w:rsidRPr="00E84F0D">
        <w:rPr>
          <w:color w:val="000000" w:themeColor="text1"/>
        </w:rPr>
        <w:t>here was inconsistent evidence of assessments completed, including comprehensive assessments</w:t>
      </w:r>
      <w:r w:rsidR="00E84F0D">
        <w:rPr>
          <w:color w:val="000000" w:themeColor="text1"/>
        </w:rPr>
        <w:t xml:space="preserve"> and that c</w:t>
      </w:r>
      <w:r w:rsidR="00E84F0D" w:rsidRPr="0025619A">
        <w:rPr>
          <w:iCs/>
          <w:color w:val="000000" w:themeColor="text1"/>
        </w:rPr>
        <w:t>are plans for consumers did not document individualised strategies to guide staff practice</w:t>
      </w:r>
      <w:r w:rsidR="00E84F0D">
        <w:rPr>
          <w:iCs/>
          <w:color w:val="000000" w:themeColor="text1"/>
        </w:rPr>
        <w:t xml:space="preserve"> and ensure risks are safely managed</w:t>
      </w:r>
      <w:r w:rsidR="002E3C9F">
        <w:rPr>
          <w:iCs/>
          <w:color w:val="000000" w:themeColor="text1"/>
        </w:rPr>
        <w:t>.</w:t>
      </w:r>
    </w:p>
    <w:p w14:paraId="214207CF" w14:textId="2B3A3D71" w:rsidR="002E3C9F" w:rsidRDefault="002E3C9F" w:rsidP="00E84F0D">
      <w:pPr>
        <w:spacing w:before="0" w:after="200"/>
        <w:rPr>
          <w:iCs/>
          <w:color w:val="000000" w:themeColor="text1"/>
        </w:rPr>
      </w:pPr>
      <w:r>
        <w:rPr>
          <w:iCs/>
          <w:color w:val="000000" w:themeColor="text1"/>
        </w:rPr>
        <w:t>While I have identified areas for improvement in the planning of care and support to staff, I consider this information relates to care planning processes and the organisation’s ability to demonstrate management of high-impact or high-prevalence risks. In its response the approved provider indicated it was reviewing its training requirements particularly in relation to consumer risk, and I consider that the improvements it has identified under other requirements, i</w:t>
      </w:r>
      <w:r w:rsidR="00D47B0F">
        <w:rPr>
          <w:iCs/>
          <w:color w:val="000000" w:themeColor="text1"/>
        </w:rPr>
        <w:t>f</w:t>
      </w:r>
      <w:r>
        <w:rPr>
          <w:iCs/>
          <w:color w:val="000000" w:themeColor="text1"/>
        </w:rPr>
        <w:t xml:space="preserve"> effectively implemented, will address the risk identified.</w:t>
      </w:r>
    </w:p>
    <w:p w14:paraId="263EC271" w14:textId="04A48B0A" w:rsidR="002E3C9F" w:rsidRPr="00CF1BDE" w:rsidRDefault="002E3C9F" w:rsidP="00E84F0D">
      <w:pPr>
        <w:spacing w:before="0" w:after="200"/>
        <w:rPr>
          <w:b/>
          <w:color w:val="auto"/>
        </w:rPr>
      </w:pPr>
      <w:r>
        <w:rPr>
          <w:iCs/>
          <w:color w:val="000000" w:themeColor="text1"/>
        </w:rPr>
        <w:t>I find thi</w:t>
      </w:r>
      <w:r w:rsidR="007B464F">
        <w:rPr>
          <w:iCs/>
          <w:color w:val="000000" w:themeColor="text1"/>
        </w:rPr>
        <w:t>s</w:t>
      </w:r>
      <w:r>
        <w:rPr>
          <w:iCs/>
          <w:color w:val="000000" w:themeColor="text1"/>
        </w:rPr>
        <w:t xml:space="preserve"> requi</w:t>
      </w:r>
      <w:r w:rsidR="007B464F">
        <w:rPr>
          <w:iCs/>
          <w:color w:val="000000" w:themeColor="text1"/>
        </w:rPr>
        <w:t xml:space="preserve">rement </w:t>
      </w:r>
      <w:r w:rsidR="00F53982">
        <w:rPr>
          <w:iCs/>
          <w:color w:val="000000" w:themeColor="text1"/>
        </w:rPr>
        <w:t>C</w:t>
      </w:r>
      <w:r w:rsidR="007B464F">
        <w:rPr>
          <w:iCs/>
          <w:color w:val="000000" w:themeColor="text1"/>
        </w:rPr>
        <w:t>ompliant.</w:t>
      </w:r>
      <w:r>
        <w:rPr>
          <w:iCs/>
          <w:color w:val="000000" w:themeColor="text1"/>
        </w:rPr>
        <w:t xml:space="preserve">    </w:t>
      </w:r>
    </w:p>
    <w:p w14:paraId="555BE4C9" w14:textId="059E54CB" w:rsidR="00A25582" w:rsidRPr="00095CD4" w:rsidRDefault="005222E3" w:rsidP="00A25582">
      <w:pPr>
        <w:pStyle w:val="Heading3"/>
      </w:pPr>
      <w:r w:rsidRPr="00095CD4">
        <w:lastRenderedPageBreak/>
        <w:t>Requirement 7(3)(d)</w:t>
      </w:r>
      <w:r>
        <w:tab/>
        <w:t>Compliant</w:t>
      </w:r>
    </w:p>
    <w:p w14:paraId="555BE4CA" w14:textId="77777777" w:rsidR="00A25582" w:rsidRPr="001F433A" w:rsidRDefault="005222E3" w:rsidP="00A25582">
      <w:pPr>
        <w:rPr>
          <w:i/>
        </w:rPr>
      </w:pPr>
      <w:r w:rsidRPr="001F433A">
        <w:rPr>
          <w:i/>
        </w:rPr>
        <w:t>The workforce is recruited, trained, equipped and supported to deliver the outcomes required by these standards.</w:t>
      </w:r>
    </w:p>
    <w:p w14:paraId="29F64C6F" w14:textId="77777777" w:rsidR="00F53982" w:rsidRPr="00A01A0C" w:rsidRDefault="00F53982" w:rsidP="00F53982">
      <w:pPr>
        <w:rPr>
          <w:color w:val="auto"/>
        </w:rPr>
      </w:pPr>
      <w:r w:rsidRPr="00A01A0C">
        <w:rPr>
          <w:color w:val="auto"/>
        </w:rPr>
        <w:t>Based on the information reviewed I find this requirement Compliant.</w:t>
      </w:r>
    </w:p>
    <w:p w14:paraId="555BE4CC" w14:textId="26C8B077" w:rsidR="00A25582" w:rsidRPr="00095CD4" w:rsidRDefault="005222E3" w:rsidP="00A25582">
      <w:pPr>
        <w:pStyle w:val="Heading3"/>
      </w:pPr>
      <w:r w:rsidRPr="00095CD4">
        <w:t>Requirement 7(3)(e)</w:t>
      </w:r>
      <w:r>
        <w:tab/>
        <w:t>Compliant</w:t>
      </w:r>
    </w:p>
    <w:p w14:paraId="555BE4CD" w14:textId="77777777" w:rsidR="00A25582" w:rsidRPr="001F433A" w:rsidRDefault="005222E3" w:rsidP="00A25582">
      <w:pPr>
        <w:rPr>
          <w:i/>
        </w:rPr>
      </w:pPr>
      <w:r w:rsidRPr="001F433A">
        <w:rPr>
          <w:i/>
        </w:rPr>
        <w:t>Regular assessment, monitoring and review of the performance of each member of the workforce is undertaken.</w:t>
      </w:r>
    </w:p>
    <w:p w14:paraId="68DF0FFE" w14:textId="77777777" w:rsidR="00F53982" w:rsidRPr="00A01A0C" w:rsidRDefault="00F53982" w:rsidP="00F53982">
      <w:pPr>
        <w:rPr>
          <w:color w:val="auto"/>
        </w:rPr>
      </w:pPr>
      <w:r w:rsidRPr="00A01A0C">
        <w:rPr>
          <w:color w:val="auto"/>
        </w:rPr>
        <w:t>Based on the information reviewed I find this requirement Compliant.</w:t>
      </w:r>
    </w:p>
    <w:p w14:paraId="555BE4CF" w14:textId="77777777" w:rsidR="00A25582" w:rsidRDefault="00A25582" w:rsidP="00A25582">
      <w:pPr>
        <w:sectPr w:rsidR="00A25582" w:rsidSect="00A25582">
          <w:type w:val="continuous"/>
          <w:pgSz w:w="11906" w:h="16838"/>
          <w:pgMar w:top="1701" w:right="1418" w:bottom="1418" w:left="1418" w:header="709" w:footer="397" w:gutter="0"/>
          <w:cols w:space="708"/>
          <w:titlePg/>
          <w:docGrid w:linePitch="360"/>
        </w:sectPr>
      </w:pPr>
    </w:p>
    <w:p w14:paraId="555BE4D0" w14:textId="2589BD64" w:rsidR="00A25582" w:rsidRDefault="005222E3" w:rsidP="00A25582">
      <w:pPr>
        <w:pStyle w:val="Heading1"/>
        <w:tabs>
          <w:tab w:val="right" w:pos="9070"/>
        </w:tabs>
        <w:spacing w:before="560" w:after="640"/>
        <w:rPr>
          <w:color w:val="FFFFFF" w:themeColor="background1"/>
          <w:sz w:val="36"/>
        </w:rPr>
        <w:sectPr w:rsidR="00A25582" w:rsidSect="00A25582">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55BE511" wp14:editId="555BE51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1828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55BE4D1" w14:textId="77777777" w:rsidR="00A25582" w:rsidRPr="00FD1B02" w:rsidRDefault="005222E3" w:rsidP="00A25582">
      <w:pPr>
        <w:pStyle w:val="Heading3"/>
        <w:shd w:val="clear" w:color="auto" w:fill="F2F2F2" w:themeFill="background1" w:themeFillShade="F2"/>
      </w:pPr>
      <w:r w:rsidRPr="008312AC">
        <w:t>Consumer</w:t>
      </w:r>
      <w:r w:rsidRPr="00FD1B02">
        <w:t xml:space="preserve"> outcome:</w:t>
      </w:r>
    </w:p>
    <w:p w14:paraId="555BE4D2" w14:textId="77777777" w:rsidR="00A25582" w:rsidRDefault="005222E3" w:rsidP="00A25582">
      <w:pPr>
        <w:numPr>
          <w:ilvl w:val="0"/>
          <w:numId w:val="8"/>
        </w:numPr>
        <w:shd w:val="clear" w:color="auto" w:fill="F2F2F2" w:themeFill="background1" w:themeFillShade="F2"/>
      </w:pPr>
      <w:r>
        <w:t>I am confident the organisation is well run. I can partner in improving the delivery of care and services.</w:t>
      </w:r>
    </w:p>
    <w:p w14:paraId="555BE4D3" w14:textId="77777777" w:rsidR="00A25582" w:rsidRDefault="005222E3" w:rsidP="00A25582">
      <w:pPr>
        <w:pStyle w:val="Heading3"/>
        <w:shd w:val="clear" w:color="auto" w:fill="F2F2F2" w:themeFill="background1" w:themeFillShade="F2"/>
      </w:pPr>
      <w:r>
        <w:t>Organisation statement:</w:t>
      </w:r>
    </w:p>
    <w:p w14:paraId="555BE4D4" w14:textId="77777777" w:rsidR="00A25582" w:rsidRDefault="005222E3" w:rsidP="00A25582">
      <w:pPr>
        <w:numPr>
          <w:ilvl w:val="0"/>
          <w:numId w:val="8"/>
        </w:numPr>
        <w:shd w:val="clear" w:color="auto" w:fill="F2F2F2" w:themeFill="background1" w:themeFillShade="F2"/>
      </w:pPr>
      <w:r>
        <w:t>The organisation’s governing body is accountable for the delivery of safe and quality care and services.</w:t>
      </w:r>
    </w:p>
    <w:p w14:paraId="555BE4D5" w14:textId="77777777" w:rsidR="00A25582" w:rsidRDefault="005222E3" w:rsidP="00A25582">
      <w:pPr>
        <w:pStyle w:val="Heading2"/>
      </w:pPr>
      <w:r>
        <w:t>Assessment of Standard 8</w:t>
      </w:r>
    </w:p>
    <w:p w14:paraId="381783DB" w14:textId="77777777" w:rsidR="008A76ED" w:rsidRPr="0024388D" w:rsidRDefault="008A76ED" w:rsidP="008A76ED">
      <w:pPr>
        <w:rPr>
          <w:rFonts w:eastAsia="Calibri"/>
          <w:color w:val="auto"/>
          <w:lang w:eastAsia="en-US"/>
        </w:rPr>
      </w:pPr>
      <w:r w:rsidRPr="0024388D">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92A3535" w14:textId="77777777" w:rsidR="008A76ED" w:rsidRPr="0024388D" w:rsidRDefault="008A76ED" w:rsidP="008A76ED">
      <w:pPr>
        <w:rPr>
          <w:rFonts w:eastAsiaTheme="minorHAnsi"/>
          <w:color w:val="auto"/>
          <w:szCs w:val="22"/>
          <w:lang w:eastAsia="en-US"/>
        </w:rPr>
      </w:pPr>
      <w:r w:rsidRPr="0024388D">
        <w:rPr>
          <w:rFonts w:eastAsia="Calibri"/>
          <w:color w:val="auto"/>
          <w:lang w:eastAsia="en-US"/>
        </w:rPr>
        <w:t>Overall consumers and representatives considered that the organisation is well run and that they can partner in improving the delivery of care and services. For example, c</w:t>
      </w:r>
      <w:r w:rsidRPr="0024388D">
        <w:rPr>
          <w:rFonts w:eastAsiaTheme="minorHAnsi"/>
          <w:color w:val="auto"/>
          <w:szCs w:val="22"/>
          <w:lang w:eastAsia="en-US"/>
        </w:rPr>
        <w:t>onsumers and representatives:</w:t>
      </w:r>
    </w:p>
    <w:p w14:paraId="63482B7C" w14:textId="77777777" w:rsidR="008A76ED" w:rsidRPr="0024388D" w:rsidRDefault="008A76ED" w:rsidP="008A76ED">
      <w:pPr>
        <w:pStyle w:val="ListParagraph"/>
        <w:numPr>
          <w:ilvl w:val="0"/>
          <w:numId w:val="39"/>
        </w:numPr>
        <w:rPr>
          <w:rFonts w:eastAsia="Calibri"/>
          <w:color w:val="auto"/>
          <w:lang w:eastAsia="en-US"/>
        </w:rPr>
      </w:pPr>
      <w:r w:rsidRPr="0024388D">
        <w:rPr>
          <w:rFonts w:eastAsia="Calibri"/>
          <w:color w:val="auto"/>
          <w:lang w:eastAsia="en-US"/>
        </w:rPr>
        <w:t xml:space="preserve">are satisfied they receive safe and quality care and services </w:t>
      </w:r>
    </w:p>
    <w:p w14:paraId="62B9305A" w14:textId="77777777" w:rsidR="008A76ED" w:rsidRPr="0024388D" w:rsidRDefault="008A76ED" w:rsidP="008A76ED">
      <w:pPr>
        <w:pStyle w:val="ListParagraph"/>
        <w:numPr>
          <w:ilvl w:val="0"/>
          <w:numId w:val="38"/>
        </w:numPr>
        <w:rPr>
          <w:rFonts w:eastAsia="Calibri"/>
          <w:color w:val="auto"/>
          <w:lang w:eastAsia="en-US"/>
        </w:rPr>
      </w:pPr>
      <w:r w:rsidRPr="0024388D">
        <w:rPr>
          <w:rFonts w:eastAsia="Calibri"/>
          <w:color w:val="auto"/>
          <w:lang w:eastAsia="en-US"/>
        </w:rPr>
        <w:t>are satisfied with management of the service</w:t>
      </w:r>
    </w:p>
    <w:p w14:paraId="7580D3A5" w14:textId="77777777" w:rsidR="008A76ED" w:rsidRPr="0024388D" w:rsidRDefault="008A76ED" w:rsidP="008A76ED">
      <w:pPr>
        <w:pStyle w:val="ListParagraph"/>
        <w:numPr>
          <w:ilvl w:val="0"/>
          <w:numId w:val="38"/>
        </w:numPr>
        <w:rPr>
          <w:rFonts w:eastAsia="Calibri"/>
          <w:color w:val="auto"/>
          <w:lang w:eastAsia="en-US"/>
        </w:rPr>
      </w:pPr>
      <w:r w:rsidRPr="0024388D">
        <w:rPr>
          <w:rFonts w:eastAsia="Calibri"/>
          <w:color w:val="auto"/>
          <w:lang w:eastAsia="en-US"/>
        </w:rPr>
        <w:t>feel they are listened to when they have a complaint or wish to provide feedback.</w:t>
      </w:r>
    </w:p>
    <w:p w14:paraId="6A4450CF" w14:textId="77777777" w:rsidR="008A76ED" w:rsidRPr="0024388D" w:rsidRDefault="008A76ED" w:rsidP="008A76ED">
      <w:pPr>
        <w:rPr>
          <w:rFonts w:eastAsia="Calibri"/>
          <w:color w:val="auto"/>
          <w:lang w:eastAsia="en-US"/>
        </w:rPr>
      </w:pPr>
      <w:r w:rsidRPr="0024388D">
        <w:rPr>
          <w:rFonts w:eastAsia="Calibri"/>
          <w:color w:val="auto"/>
          <w:lang w:eastAsia="en-US"/>
        </w:rPr>
        <w:t xml:space="preserve">The organisation’s governing body and the Board are accountable for the delivery of safe and quality care and services. The governance system is based on systems that regularly report key information from the service to the governing body and the Board and systems to review this information and provide directives to the service’s management and staff. </w:t>
      </w:r>
    </w:p>
    <w:p w14:paraId="59DCF661" w14:textId="77777777" w:rsidR="008A76ED" w:rsidRPr="0024388D" w:rsidRDefault="008A76ED" w:rsidP="008A76ED">
      <w:pPr>
        <w:pStyle w:val="Heading4"/>
        <w:rPr>
          <w:b w:val="0"/>
        </w:rPr>
      </w:pPr>
      <w:r w:rsidRPr="0024388D">
        <w:rPr>
          <w:b w:val="0"/>
          <w:lang w:eastAsia="en-US"/>
        </w:rPr>
        <w:t xml:space="preserve">The organisation generally has effective governance systems, effective risk management systems and a clinical governance framework. </w:t>
      </w:r>
    </w:p>
    <w:p w14:paraId="0CE4D7A2" w14:textId="77777777" w:rsidR="008A76ED" w:rsidRPr="0024388D" w:rsidRDefault="008A76ED" w:rsidP="008A76ED">
      <w:pPr>
        <w:rPr>
          <w:rFonts w:eastAsia="Calibri"/>
          <w:color w:val="auto"/>
          <w:lang w:eastAsia="en-US"/>
        </w:rPr>
      </w:pPr>
    </w:p>
    <w:p w14:paraId="42312703" w14:textId="77777777" w:rsidR="008A76ED" w:rsidRPr="0024388D" w:rsidRDefault="008A76ED" w:rsidP="008A76ED">
      <w:pPr>
        <w:rPr>
          <w:rFonts w:eastAsia="Calibri"/>
          <w:color w:val="auto"/>
        </w:rPr>
      </w:pPr>
      <w:r w:rsidRPr="0024388D">
        <w:rPr>
          <w:rFonts w:eastAsiaTheme="minorHAnsi"/>
          <w:color w:val="auto"/>
        </w:rPr>
        <w:lastRenderedPageBreak/>
        <w:t>The Quality Standard is assessed as Compliant as five of the five specific requirements have been assessed as Compliant.</w:t>
      </w:r>
    </w:p>
    <w:p w14:paraId="72B26AAA" w14:textId="77777777" w:rsidR="008A76ED" w:rsidRDefault="008A76ED" w:rsidP="008A76ED">
      <w:pPr>
        <w:pStyle w:val="Heading2"/>
      </w:pPr>
      <w:r>
        <w:t>Assessment of Standard 8 Requirements</w:t>
      </w:r>
      <w:r w:rsidRPr="0066387A">
        <w:rPr>
          <w:i/>
          <w:color w:val="0000FF"/>
          <w:sz w:val="24"/>
          <w:szCs w:val="24"/>
        </w:rPr>
        <w:t xml:space="preserve"> </w:t>
      </w:r>
    </w:p>
    <w:p w14:paraId="41B2EE06" w14:textId="77777777" w:rsidR="008A76ED" w:rsidRPr="00506F7F" w:rsidRDefault="008A76ED" w:rsidP="008A76ED">
      <w:pPr>
        <w:pStyle w:val="Heading3"/>
      </w:pPr>
      <w:r w:rsidRPr="00506F7F">
        <w:t>Requirement 8(3)(a)</w:t>
      </w:r>
      <w:r w:rsidRPr="00506F7F">
        <w:tab/>
        <w:t>Compliant</w:t>
      </w:r>
    </w:p>
    <w:p w14:paraId="0862362C" w14:textId="77777777" w:rsidR="008A76ED" w:rsidRPr="001F433A" w:rsidRDefault="008A76ED" w:rsidP="008A76ED">
      <w:pPr>
        <w:rPr>
          <w:i/>
        </w:rPr>
      </w:pPr>
      <w:r w:rsidRPr="001F433A">
        <w:rPr>
          <w:i/>
        </w:rPr>
        <w:t>Consumers are engaged in the development, delivery and evaluation of care and services and are supported in that engagement.</w:t>
      </w:r>
    </w:p>
    <w:p w14:paraId="3AC4EF3B" w14:textId="77777777" w:rsidR="008A76ED" w:rsidRPr="00A01A0C" w:rsidRDefault="008A76ED" w:rsidP="008A76ED">
      <w:pPr>
        <w:rPr>
          <w:color w:val="auto"/>
        </w:rPr>
      </w:pPr>
      <w:r w:rsidRPr="00A01A0C">
        <w:rPr>
          <w:color w:val="auto"/>
        </w:rPr>
        <w:t>Based on the information reviewed I find this requirement Compliant.</w:t>
      </w:r>
    </w:p>
    <w:p w14:paraId="301A7B95" w14:textId="77777777" w:rsidR="008A76ED" w:rsidRPr="00095CD4" w:rsidRDefault="008A76ED" w:rsidP="008A76ED">
      <w:pPr>
        <w:pStyle w:val="Heading3"/>
      </w:pPr>
      <w:r w:rsidRPr="00095CD4">
        <w:t>Requirement 8(3)(b)</w:t>
      </w:r>
      <w:r>
        <w:tab/>
        <w:t>Compliant</w:t>
      </w:r>
    </w:p>
    <w:p w14:paraId="0303D21B" w14:textId="77777777" w:rsidR="008A76ED" w:rsidRPr="001F433A" w:rsidRDefault="008A76ED" w:rsidP="008A76ED">
      <w:pPr>
        <w:rPr>
          <w:i/>
        </w:rPr>
      </w:pPr>
      <w:r w:rsidRPr="001F433A">
        <w:rPr>
          <w:i/>
        </w:rPr>
        <w:t>The organisation’s governing body promotes a culture of safe, inclusive and quality care and services and is accountable for their delivery.</w:t>
      </w:r>
    </w:p>
    <w:p w14:paraId="44A01A85" w14:textId="77777777" w:rsidR="008A76ED" w:rsidRPr="00A01A0C" w:rsidRDefault="008A76ED" w:rsidP="008A76ED">
      <w:pPr>
        <w:rPr>
          <w:color w:val="auto"/>
        </w:rPr>
      </w:pPr>
      <w:r w:rsidRPr="00A01A0C">
        <w:rPr>
          <w:color w:val="auto"/>
        </w:rPr>
        <w:t>Based on the information reviewed I find this requirement Compliant.</w:t>
      </w:r>
    </w:p>
    <w:p w14:paraId="4D262973" w14:textId="77777777" w:rsidR="008A76ED" w:rsidRPr="00506F7F" w:rsidRDefault="008A76ED" w:rsidP="008A76ED">
      <w:pPr>
        <w:pStyle w:val="Heading3"/>
      </w:pPr>
      <w:r w:rsidRPr="00506F7F">
        <w:t>Requirement 8(3)(c)</w:t>
      </w:r>
      <w:r>
        <w:tab/>
        <w:t>Compliant</w:t>
      </w:r>
    </w:p>
    <w:p w14:paraId="4C10F60C" w14:textId="77777777" w:rsidR="008A76ED" w:rsidRPr="001F433A" w:rsidRDefault="008A76ED" w:rsidP="008A76ED">
      <w:pPr>
        <w:rPr>
          <w:i/>
        </w:rPr>
      </w:pPr>
      <w:r w:rsidRPr="001F433A">
        <w:rPr>
          <w:i/>
        </w:rPr>
        <w:t>Effective organisation wide governance systems relating to the following:</w:t>
      </w:r>
    </w:p>
    <w:p w14:paraId="41BBF8F6" w14:textId="77777777" w:rsidR="008A76ED" w:rsidRPr="001F433A" w:rsidRDefault="008A76ED" w:rsidP="008A76ED">
      <w:pPr>
        <w:numPr>
          <w:ilvl w:val="0"/>
          <w:numId w:val="18"/>
        </w:numPr>
        <w:tabs>
          <w:tab w:val="right" w:pos="9026"/>
        </w:tabs>
        <w:spacing w:before="0" w:after="0"/>
        <w:ind w:left="567" w:hanging="425"/>
        <w:outlineLvl w:val="4"/>
        <w:rPr>
          <w:i/>
        </w:rPr>
      </w:pPr>
      <w:r w:rsidRPr="001F433A">
        <w:rPr>
          <w:i/>
        </w:rPr>
        <w:t>information management;</w:t>
      </w:r>
    </w:p>
    <w:p w14:paraId="634ABD99" w14:textId="77777777" w:rsidR="008A76ED" w:rsidRPr="001F433A" w:rsidRDefault="008A76ED" w:rsidP="008A76ED">
      <w:pPr>
        <w:numPr>
          <w:ilvl w:val="0"/>
          <w:numId w:val="18"/>
        </w:numPr>
        <w:tabs>
          <w:tab w:val="right" w:pos="9026"/>
        </w:tabs>
        <w:spacing w:before="0" w:after="0"/>
        <w:ind w:left="567" w:hanging="425"/>
        <w:outlineLvl w:val="4"/>
        <w:rPr>
          <w:i/>
        </w:rPr>
      </w:pPr>
      <w:r w:rsidRPr="001F433A">
        <w:rPr>
          <w:i/>
        </w:rPr>
        <w:t>continuous improvement;</w:t>
      </w:r>
    </w:p>
    <w:p w14:paraId="45587451" w14:textId="77777777" w:rsidR="008A76ED" w:rsidRPr="001F433A" w:rsidRDefault="008A76ED" w:rsidP="008A76ED">
      <w:pPr>
        <w:numPr>
          <w:ilvl w:val="0"/>
          <w:numId w:val="18"/>
        </w:numPr>
        <w:tabs>
          <w:tab w:val="right" w:pos="9026"/>
        </w:tabs>
        <w:spacing w:before="0" w:after="0"/>
        <w:ind w:left="567" w:hanging="425"/>
        <w:outlineLvl w:val="4"/>
        <w:rPr>
          <w:i/>
        </w:rPr>
      </w:pPr>
      <w:r w:rsidRPr="001F433A">
        <w:rPr>
          <w:i/>
        </w:rPr>
        <w:t>financial governance;</w:t>
      </w:r>
    </w:p>
    <w:p w14:paraId="6D732A2E" w14:textId="77777777" w:rsidR="008A76ED" w:rsidRPr="001F433A" w:rsidRDefault="008A76ED" w:rsidP="008A76ED">
      <w:pPr>
        <w:numPr>
          <w:ilvl w:val="0"/>
          <w:numId w:val="1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6260FFB" w14:textId="77777777" w:rsidR="008A76ED" w:rsidRPr="001F433A" w:rsidRDefault="008A76ED" w:rsidP="008A76ED">
      <w:pPr>
        <w:numPr>
          <w:ilvl w:val="0"/>
          <w:numId w:val="18"/>
        </w:numPr>
        <w:tabs>
          <w:tab w:val="right" w:pos="9026"/>
        </w:tabs>
        <w:spacing w:before="0" w:after="0"/>
        <w:ind w:left="567" w:hanging="425"/>
        <w:outlineLvl w:val="4"/>
        <w:rPr>
          <w:i/>
        </w:rPr>
      </w:pPr>
      <w:r w:rsidRPr="001F433A">
        <w:rPr>
          <w:i/>
        </w:rPr>
        <w:t>regulatory compliance;</w:t>
      </w:r>
    </w:p>
    <w:p w14:paraId="2D401854" w14:textId="77777777" w:rsidR="008A76ED" w:rsidRPr="00145680" w:rsidRDefault="008A76ED" w:rsidP="008A76ED">
      <w:pPr>
        <w:numPr>
          <w:ilvl w:val="0"/>
          <w:numId w:val="18"/>
        </w:numPr>
        <w:tabs>
          <w:tab w:val="right" w:pos="9026"/>
        </w:tabs>
        <w:spacing w:before="0" w:after="200"/>
        <w:ind w:left="567" w:hanging="425"/>
        <w:outlineLvl w:val="4"/>
        <w:rPr>
          <w:rFonts w:eastAsiaTheme="minorHAnsi"/>
          <w:color w:val="000000" w:themeColor="text1"/>
          <w:lang w:eastAsia="en-US"/>
        </w:rPr>
      </w:pPr>
      <w:r w:rsidRPr="00145680">
        <w:rPr>
          <w:i/>
        </w:rPr>
        <w:t>feedback and complaints.</w:t>
      </w:r>
    </w:p>
    <w:p w14:paraId="0EF22A02" w14:textId="77777777" w:rsidR="008A76ED" w:rsidRDefault="008A76ED" w:rsidP="008A76ED">
      <w:pPr>
        <w:tabs>
          <w:tab w:val="right" w:pos="9026"/>
        </w:tabs>
        <w:spacing w:before="0" w:after="0"/>
        <w:outlineLvl w:val="4"/>
      </w:pPr>
      <w:r w:rsidRPr="00BA6183">
        <w:rPr>
          <w:rFonts w:eastAsiaTheme="minorHAnsi"/>
          <w:color w:val="000000" w:themeColor="text1"/>
          <w:lang w:eastAsia="en-US"/>
        </w:rPr>
        <w:t xml:space="preserve">The </w:t>
      </w:r>
      <w:r>
        <w:rPr>
          <w:rFonts w:eastAsiaTheme="minorHAnsi"/>
          <w:color w:val="000000" w:themeColor="text1"/>
          <w:lang w:eastAsia="en-US"/>
        </w:rPr>
        <w:t xml:space="preserve">Assessment Team found that the </w:t>
      </w:r>
      <w:r w:rsidRPr="00BA6183">
        <w:rPr>
          <w:rFonts w:eastAsiaTheme="minorHAnsi"/>
          <w:color w:val="000000" w:themeColor="text1"/>
          <w:lang w:eastAsia="en-US"/>
        </w:rPr>
        <w:t>organisation</w:t>
      </w:r>
      <w:r>
        <w:rPr>
          <w:rFonts w:eastAsiaTheme="minorHAnsi"/>
          <w:color w:val="000000" w:themeColor="text1"/>
          <w:lang w:eastAsia="en-US"/>
        </w:rPr>
        <w:t xml:space="preserve"> could demonstrate effective systems in relation to </w:t>
      </w:r>
      <w:r w:rsidRPr="00BA6183">
        <w:t>information management</w:t>
      </w:r>
      <w:r>
        <w:t xml:space="preserve">, </w:t>
      </w:r>
      <w:r w:rsidRPr="00BA6183">
        <w:t>continuous improvement</w:t>
      </w:r>
      <w:r>
        <w:t xml:space="preserve">, </w:t>
      </w:r>
      <w:r w:rsidRPr="00BA6183">
        <w:t>financial governance and feedback and complaints</w:t>
      </w:r>
      <w:r>
        <w:t xml:space="preserve"> and I agree with these findings.</w:t>
      </w:r>
    </w:p>
    <w:p w14:paraId="7B4239E2" w14:textId="77777777" w:rsidR="008A76ED" w:rsidRDefault="008A76ED" w:rsidP="008A76ED">
      <w:pPr>
        <w:tabs>
          <w:tab w:val="right" w:pos="9026"/>
        </w:tabs>
        <w:spacing w:before="0" w:after="0"/>
        <w:outlineLvl w:val="4"/>
        <w:rPr>
          <w:rFonts w:eastAsiaTheme="minorHAnsi"/>
          <w:color w:val="000000" w:themeColor="text1"/>
          <w:lang w:eastAsia="en-US"/>
        </w:rPr>
      </w:pPr>
    </w:p>
    <w:p w14:paraId="36B384EB" w14:textId="77777777" w:rsidR="008A76ED" w:rsidRDefault="008A76ED" w:rsidP="008A76ED">
      <w:pPr>
        <w:tabs>
          <w:tab w:val="right" w:pos="9026"/>
        </w:tabs>
        <w:spacing w:before="0" w:after="0"/>
        <w:outlineLvl w:val="4"/>
      </w:pPr>
      <w:r w:rsidRPr="00BA6183">
        <w:rPr>
          <w:rFonts w:eastAsiaTheme="minorHAnsi"/>
          <w:color w:val="000000" w:themeColor="text1"/>
          <w:lang w:eastAsia="en-US"/>
        </w:rPr>
        <w:t xml:space="preserve">The </w:t>
      </w:r>
      <w:r>
        <w:rPr>
          <w:rFonts w:eastAsiaTheme="minorHAnsi"/>
          <w:color w:val="000000" w:themeColor="text1"/>
          <w:lang w:eastAsia="en-US"/>
        </w:rPr>
        <w:t xml:space="preserve">Assessment Team found that the </w:t>
      </w:r>
      <w:r w:rsidRPr="00BA6183">
        <w:rPr>
          <w:rFonts w:eastAsiaTheme="minorHAnsi"/>
          <w:color w:val="000000" w:themeColor="text1"/>
          <w:lang w:eastAsia="en-US"/>
        </w:rPr>
        <w:t>organisation</w:t>
      </w:r>
      <w:r>
        <w:rPr>
          <w:rFonts w:eastAsiaTheme="minorHAnsi"/>
          <w:color w:val="000000" w:themeColor="text1"/>
          <w:lang w:eastAsia="en-US"/>
        </w:rPr>
        <w:t xml:space="preserve"> could not demonstrate effective systems in relation to </w:t>
      </w:r>
      <w:r w:rsidRPr="003E0809">
        <w:t>workforce governance, including the assignment of clear responsibilities and accountabilities</w:t>
      </w:r>
      <w:r>
        <w:t xml:space="preserve">. </w:t>
      </w:r>
      <w:r>
        <w:rPr>
          <w:iCs/>
          <w:color w:val="000000" w:themeColor="text1"/>
        </w:rPr>
        <w:t xml:space="preserve">While I have identified areas for improvement in the planning of care and support to staff, I consider this information relates to care planning processes and the organisation’s ability to demonstrate management of high-impact or high-prevalence risks and have </w:t>
      </w:r>
      <w:r>
        <w:t>considered that information under other requirements.</w:t>
      </w:r>
    </w:p>
    <w:p w14:paraId="1FFF01EA" w14:textId="77777777" w:rsidR="008A76ED" w:rsidRDefault="008A76ED" w:rsidP="008A76ED">
      <w:pPr>
        <w:rPr>
          <w:rFonts w:eastAsiaTheme="minorHAnsi"/>
          <w:iCs/>
          <w:color w:val="000000" w:themeColor="text1"/>
        </w:rPr>
      </w:pPr>
      <w:r>
        <w:t xml:space="preserve">The </w:t>
      </w:r>
      <w:r>
        <w:rPr>
          <w:rFonts w:eastAsiaTheme="minorHAnsi"/>
          <w:color w:val="000000" w:themeColor="text1"/>
          <w:lang w:eastAsia="en-US"/>
        </w:rPr>
        <w:t xml:space="preserve">Assessment Team found that the </w:t>
      </w:r>
      <w:r w:rsidRPr="00BA6183">
        <w:rPr>
          <w:rFonts w:eastAsiaTheme="minorHAnsi"/>
          <w:color w:val="000000" w:themeColor="text1"/>
          <w:lang w:eastAsia="en-US"/>
        </w:rPr>
        <w:t>organisation</w:t>
      </w:r>
      <w:r>
        <w:rPr>
          <w:rFonts w:eastAsiaTheme="minorHAnsi"/>
          <w:color w:val="000000" w:themeColor="text1"/>
          <w:lang w:eastAsia="en-US"/>
        </w:rPr>
        <w:t xml:space="preserve"> could not demonstrate effective systems in relation to regulatory compliance. </w:t>
      </w:r>
      <w:r w:rsidRPr="00A10E60">
        <w:rPr>
          <w:rFonts w:eastAsiaTheme="minorHAnsi"/>
          <w:color w:val="000000" w:themeColor="text1"/>
          <w:lang w:eastAsia="en-US"/>
        </w:rPr>
        <w:t xml:space="preserve">Management advised </w:t>
      </w:r>
      <w:r>
        <w:rPr>
          <w:rFonts w:eastAsiaTheme="minorHAnsi"/>
          <w:color w:val="000000" w:themeColor="text1"/>
          <w:lang w:eastAsia="en-US"/>
        </w:rPr>
        <w:t xml:space="preserve">that </w:t>
      </w:r>
      <w:r w:rsidRPr="00A10E60">
        <w:rPr>
          <w:rFonts w:eastAsiaTheme="minorHAnsi"/>
          <w:color w:val="000000" w:themeColor="text1"/>
          <w:lang w:eastAsia="en-US"/>
        </w:rPr>
        <w:t xml:space="preserve">regulatory compliance is monitored through internal audits and reports on regulatory items such </w:t>
      </w:r>
      <w:r w:rsidRPr="00A10E60">
        <w:rPr>
          <w:rFonts w:eastAsiaTheme="minorHAnsi"/>
          <w:color w:val="000000" w:themeColor="text1"/>
          <w:lang w:eastAsia="en-US"/>
        </w:rPr>
        <w:lastRenderedPageBreak/>
        <w:t>as staff qualifications and police checks.</w:t>
      </w:r>
      <w:r>
        <w:rPr>
          <w:rFonts w:eastAsiaTheme="minorHAnsi"/>
          <w:color w:val="000000" w:themeColor="text1"/>
          <w:lang w:eastAsia="en-US"/>
        </w:rPr>
        <w:t xml:space="preserve"> However, the Assessment Team found that, in relation to this service, the organisation was not </w:t>
      </w:r>
      <w:r w:rsidRPr="00A057AC">
        <w:rPr>
          <w:rFonts w:eastAsiaTheme="minorHAnsi"/>
          <w:color w:val="000000" w:themeColor="text1"/>
          <w:lang w:eastAsia="en-US"/>
        </w:rPr>
        <w:t>meeting all regulatory requirements of the home care package program</w:t>
      </w:r>
      <w:r>
        <w:rPr>
          <w:rFonts w:eastAsiaTheme="minorHAnsi"/>
          <w:color w:val="000000" w:themeColor="text1"/>
          <w:lang w:eastAsia="en-US"/>
        </w:rPr>
        <w:t>, including c</w:t>
      </w:r>
      <w:r w:rsidRPr="00A057AC">
        <w:rPr>
          <w:rFonts w:eastAsiaTheme="minorHAnsi"/>
          <w:iCs/>
          <w:color w:val="000000" w:themeColor="text1"/>
        </w:rPr>
        <w:t xml:space="preserve">are and services not always </w:t>
      </w:r>
      <w:r>
        <w:rPr>
          <w:rFonts w:eastAsiaTheme="minorHAnsi"/>
          <w:iCs/>
          <w:color w:val="000000" w:themeColor="text1"/>
        </w:rPr>
        <w:t xml:space="preserve">being </w:t>
      </w:r>
      <w:r w:rsidRPr="00A057AC">
        <w:rPr>
          <w:rFonts w:eastAsiaTheme="minorHAnsi"/>
          <w:iCs/>
          <w:color w:val="000000" w:themeColor="text1"/>
        </w:rPr>
        <w:t>consistent with the consumer’s care plan</w:t>
      </w:r>
      <w:r>
        <w:rPr>
          <w:rFonts w:eastAsiaTheme="minorHAnsi"/>
          <w:iCs/>
          <w:color w:val="000000" w:themeColor="text1"/>
        </w:rPr>
        <w:t xml:space="preserve"> and hence not in accordance with the Aged Care Quality Standards, and that </w:t>
      </w:r>
      <w:r>
        <w:t xml:space="preserve">changes were performed for a consumer which were not linked to </w:t>
      </w:r>
      <w:r>
        <w:rPr>
          <w:rFonts w:eastAsiaTheme="minorHAnsi"/>
          <w:iCs/>
        </w:rPr>
        <w:t xml:space="preserve">identified assessed care needs or care goals. </w:t>
      </w:r>
      <w:r>
        <w:rPr>
          <w:rFonts w:eastAsiaTheme="minorHAnsi"/>
          <w:iCs/>
          <w:color w:val="000000" w:themeColor="text1"/>
        </w:rPr>
        <w:t>I find that these matters relate to care planning and assessment and have considered them under other requirements.</w:t>
      </w:r>
    </w:p>
    <w:p w14:paraId="14F93FFB" w14:textId="77777777" w:rsidR="008A76ED" w:rsidRPr="0054331D" w:rsidRDefault="008A76ED" w:rsidP="008A76ED">
      <w:r>
        <w:t>I find this requirement compliant.</w:t>
      </w:r>
    </w:p>
    <w:p w14:paraId="39184F15" w14:textId="77777777" w:rsidR="008A76ED" w:rsidRPr="00506F7F" w:rsidRDefault="008A76ED" w:rsidP="008A76ED">
      <w:pPr>
        <w:pStyle w:val="Heading3"/>
      </w:pPr>
      <w:r w:rsidRPr="00506F7F">
        <w:t>Requirement 8(3)(d)</w:t>
      </w:r>
      <w:r>
        <w:tab/>
        <w:t>Compliant</w:t>
      </w:r>
    </w:p>
    <w:p w14:paraId="749EBCBB" w14:textId="77777777" w:rsidR="008A76ED" w:rsidRPr="001F433A" w:rsidRDefault="008A76ED" w:rsidP="008A76ED">
      <w:pPr>
        <w:rPr>
          <w:i/>
        </w:rPr>
      </w:pPr>
      <w:r w:rsidRPr="001F433A">
        <w:rPr>
          <w:i/>
        </w:rPr>
        <w:t>Effective risk management systems and practices, including but not limited to the following:</w:t>
      </w:r>
    </w:p>
    <w:p w14:paraId="08BB458D" w14:textId="77777777" w:rsidR="008A76ED" w:rsidRPr="001F433A" w:rsidRDefault="008A76ED" w:rsidP="008A76ED">
      <w:pPr>
        <w:numPr>
          <w:ilvl w:val="0"/>
          <w:numId w:val="19"/>
        </w:numPr>
        <w:tabs>
          <w:tab w:val="right" w:pos="9026"/>
        </w:tabs>
        <w:spacing w:before="0" w:after="0"/>
        <w:ind w:left="567" w:hanging="425"/>
        <w:outlineLvl w:val="4"/>
        <w:rPr>
          <w:i/>
        </w:rPr>
      </w:pPr>
      <w:r w:rsidRPr="001F433A">
        <w:rPr>
          <w:i/>
        </w:rPr>
        <w:t>managing high impact or high prevalence risks associated with the care of consumers;</w:t>
      </w:r>
    </w:p>
    <w:p w14:paraId="1367F031" w14:textId="77777777" w:rsidR="008A76ED" w:rsidRPr="001F433A" w:rsidRDefault="008A76ED" w:rsidP="008A76ED">
      <w:pPr>
        <w:numPr>
          <w:ilvl w:val="0"/>
          <w:numId w:val="19"/>
        </w:numPr>
        <w:tabs>
          <w:tab w:val="right" w:pos="9026"/>
        </w:tabs>
        <w:spacing w:before="0" w:after="0"/>
        <w:ind w:left="567" w:hanging="425"/>
        <w:outlineLvl w:val="4"/>
        <w:rPr>
          <w:i/>
        </w:rPr>
      </w:pPr>
      <w:r w:rsidRPr="001F433A">
        <w:rPr>
          <w:i/>
        </w:rPr>
        <w:t>identifying and responding to abuse and neglect of consumers;</w:t>
      </w:r>
    </w:p>
    <w:p w14:paraId="15764399" w14:textId="77777777" w:rsidR="008A76ED" w:rsidRDefault="008A76ED" w:rsidP="008A76ED">
      <w:pPr>
        <w:numPr>
          <w:ilvl w:val="0"/>
          <w:numId w:val="19"/>
        </w:numPr>
        <w:tabs>
          <w:tab w:val="right" w:pos="9026"/>
        </w:tabs>
        <w:spacing w:before="0" w:after="0"/>
        <w:ind w:left="567" w:hanging="425"/>
        <w:outlineLvl w:val="4"/>
        <w:rPr>
          <w:i/>
        </w:rPr>
      </w:pPr>
      <w:r w:rsidRPr="001F433A">
        <w:rPr>
          <w:i/>
        </w:rPr>
        <w:t>supporting consumers to live the best life they can</w:t>
      </w:r>
    </w:p>
    <w:p w14:paraId="750BF61B" w14:textId="77777777" w:rsidR="008A76ED" w:rsidRPr="001F433A" w:rsidRDefault="008A76ED" w:rsidP="008A76E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66ED6C7B" w14:textId="77777777" w:rsidR="008A76ED" w:rsidRDefault="008A76ED" w:rsidP="008A76ED">
      <w:pPr>
        <w:spacing w:before="0"/>
        <w:rPr>
          <w:color w:val="000000" w:themeColor="text1"/>
        </w:rPr>
      </w:pPr>
    </w:p>
    <w:p w14:paraId="3D67A27F" w14:textId="77777777" w:rsidR="008A76ED" w:rsidRDefault="008A76ED" w:rsidP="008A76ED">
      <w:pPr>
        <w:spacing w:before="0"/>
      </w:pPr>
      <w:r>
        <w:rPr>
          <w:color w:val="000000" w:themeColor="text1"/>
        </w:rPr>
        <w:t>The Assessment Team found that w</w:t>
      </w:r>
      <w:r w:rsidRPr="002D5F35">
        <w:rPr>
          <w:color w:val="000000" w:themeColor="text1"/>
        </w:rPr>
        <w:t xml:space="preserve">hile the service did not demonstrate </w:t>
      </w:r>
      <w:r>
        <w:t xml:space="preserve">how it effectively manages high impact or high prevalence risks associated with the care of each consumer, the organisation demonstrated policies and procedures in place and risk management systems to support staff in managing high impact or high prevalence risks. While I have identified concerns in relation to </w:t>
      </w:r>
      <w:r w:rsidRPr="00EF4769">
        <w:t>managing high impact or high prevalence risks</w:t>
      </w:r>
      <w:r>
        <w:t>, I have considered these matters under other requirements.</w:t>
      </w:r>
    </w:p>
    <w:p w14:paraId="4BD1A69F" w14:textId="77777777" w:rsidR="008A76ED" w:rsidRPr="00EF4769" w:rsidRDefault="008A76ED" w:rsidP="008A76ED">
      <w:pPr>
        <w:rPr>
          <w:color w:val="000000" w:themeColor="text1"/>
        </w:rPr>
      </w:pPr>
      <w:r>
        <w:t>I find this requirement compliant.</w:t>
      </w:r>
    </w:p>
    <w:p w14:paraId="44F1FC5A" w14:textId="77777777" w:rsidR="008A76ED" w:rsidRPr="00506F7F" w:rsidRDefault="008A76ED" w:rsidP="008A76ED">
      <w:pPr>
        <w:pStyle w:val="Heading3"/>
      </w:pPr>
      <w:r w:rsidRPr="00506F7F">
        <w:t>Requirement 8(3)(e)</w:t>
      </w:r>
      <w:r>
        <w:tab/>
        <w:t>Compliant</w:t>
      </w:r>
    </w:p>
    <w:p w14:paraId="126AD354" w14:textId="77777777" w:rsidR="008A76ED" w:rsidRPr="001F433A" w:rsidRDefault="008A76ED" w:rsidP="008A76ED">
      <w:pPr>
        <w:rPr>
          <w:i/>
        </w:rPr>
      </w:pPr>
      <w:r w:rsidRPr="001F433A">
        <w:rPr>
          <w:i/>
        </w:rPr>
        <w:t>Where clinical care is provided—a clinical governance framework, including but not limited to the following:</w:t>
      </w:r>
    </w:p>
    <w:p w14:paraId="2739EDB2" w14:textId="77777777" w:rsidR="008A76ED" w:rsidRPr="001F433A" w:rsidRDefault="008A76ED" w:rsidP="008A76ED">
      <w:pPr>
        <w:numPr>
          <w:ilvl w:val="0"/>
          <w:numId w:val="20"/>
        </w:numPr>
        <w:tabs>
          <w:tab w:val="right" w:pos="9026"/>
        </w:tabs>
        <w:spacing w:before="0" w:after="0"/>
        <w:ind w:left="567" w:hanging="425"/>
        <w:outlineLvl w:val="4"/>
        <w:rPr>
          <w:i/>
        </w:rPr>
      </w:pPr>
      <w:r w:rsidRPr="001F433A">
        <w:rPr>
          <w:i/>
        </w:rPr>
        <w:t>antimicrobial stewardship;</w:t>
      </w:r>
    </w:p>
    <w:p w14:paraId="746097A2" w14:textId="77777777" w:rsidR="008A76ED" w:rsidRPr="001F433A" w:rsidRDefault="008A76ED" w:rsidP="008A76ED">
      <w:pPr>
        <w:numPr>
          <w:ilvl w:val="0"/>
          <w:numId w:val="20"/>
        </w:numPr>
        <w:tabs>
          <w:tab w:val="right" w:pos="9026"/>
        </w:tabs>
        <w:spacing w:before="0" w:after="0"/>
        <w:ind w:left="567" w:hanging="425"/>
        <w:outlineLvl w:val="4"/>
        <w:rPr>
          <w:i/>
        </w:rPr>
      </w:pPr>
      <w:r w:rsidRPr="001F433A">
        <w:rPr>
          <w:i/>
        </w:rPr>
        <w:t>minimising the use of restraint;</w:t>
      </w:r>
    </w:p>
    <w:p w14:paraId="38A6171D" w14:textId="77777777" w:rsidR="008A76ED" w:rsidRPr="001F433A" w:rsidRDefault="008A76ED" w:rsidP="008A76ED">
      <w:pPr>
        <w:numPr>
          <w:ilvl w:val="0"/>
          <w:numId w:val="20"/>
        </w:numPr>
        <w:tabs>
          <w:tab w:val="right" w:pos="9026"/>
        </w:tabs>
        <w:spacing w:before="0" w:after="0"/>
        <w:ind w:left="567" w:hanging="425"/>
        <w:outlineLvl w:val="4"/>
        <w:rPr>
          <w:i/>
        </w:rPr>
      </w:pPr>
      <w:r w:rsidRPr="001F433A">
        <w:rPr>
          <w:i/>
        </w:rPr>
        <w:t>open disclosure.</w:t>
      </w:r>
    </w:p>
    <w:p w14:paraId="56D197B7" w14:textId="77777777" w:rsidR="008A76ED" w:rsidRPr="00145680" w:rsidRDefault="008A76ED" w:rsidP="008A76ED">
      <w:pPr>
        <w:rPr>
          <w:color w:val="auto"/>
        </w:rPr>
      </w:pPr>
      <w:r w:rsidRPr="00145680">
        <w:rPr>
          <w:color w:val="auto"/>
        </w:rPr>
        <w:t>Based on the information reviewed I find this requirement Compliant.</w:t>
      </w:r>
    </w:p>
    <w:p w14:paraId="555BE4F6" w14:textId="77777777" w:rsidR="00A25582" w:rsidRDefault="00A25582" w:rsidP="00A25582">
      <w:pPr>
        <w:tabs>
          <w:tab w:val="right" w:pos="9026"/>
        </w:tabs>
        <w:sectPr w:rsidR="00A25582" w:rsidSect="00A25582">
          <w:type w:val="continuous"/>
          <w:pgSz w:w="11906" w:h="16838"/>
          <w:pgMar w:top="1701" w:right="1418" w:bottom="1418" w:left="1418" w:header="709" w:footer="397" w:gutter="0"/>
          <w:cols w:space="708"/>
          <w:titlePg/>
          <w:docGrid w:linePitch="360"/>
        </w:sectPr>
      </w:pPr>
    </w:p>
    <w:p w14:paraId="555BE4F7" w14:textId="77777777" w:rsidR="00A25582" w:rsidRDefault="005222E3" w:rsidP="00A25582">
      <w:pPr>
        <w:pStyle w:val="Heading1"/>
      </w:pPr>
      <w:r>
        <w:lastRenderedPageBreak/>
        <w:t>Areas for improvement</w:t>
      </w:r>
    </w:p>
    <w:p w14:paraId="555BE4FB" w14:textId="33BDB57E" w:rsidR="00A25582" w:rsidRDefault="005222E3" w:rsidP="00A2558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1814F5A" w14:textId="389E43E8" w:rsidR="00A44AC1" w:rsidRDefault="00A44AC1" w:rsidP="00A44AC1">
      <w:pPr>
        <w:pStyle w:val="Heading3"/>
      </w:pPr>
      <w:r w:rsidRPr="00051035">
        <w:t xml:space="preserve">Requirement </w:t>
      </w:r>
      <w:r>
        <w:t>2</w:t>
      </w:r>
      <w:r w:rsidRPr="00051035">
        <w:t>(3)(a)</w:t>
      </w:r>
      <w:r w:rsidRPr="00051035">
        <w:tab/>
      </w:r>
    </w:p>
    <w:p w14:paraId="7E2FF971" w14:textId="5872E0B1" w:rsidR="00A44AC1" w:rsidRPr="00E830C7" w:rsidRDefault="00A44AC1" w:rsidP="00A25582">
      <w:r w:rsidRPr="001F433A">
        <w:rPr>
          <w:i/>
        </w:rPr>
        <w:t>Assessment and planning, including consideration of risks to the consumer’s health and well-being, informs the delivery of safe and effective care and services.</w:t>
      </w:r>
    </w:p>
    <w:p w14:paraId="5AF7C3E1" w14:textId="39800286" w:rsidR="00125095" w:rsidRDefault="00A25582" w:rsidP="00B63E3C">
      <w:pPr>
        <w:pStyle w:val="ListBullet"/>
      </w:pPr>
      <w:r>
        <w:t>Demonstrate that a</w:t>
      </w:r>
      <w:r w:rsidRPr="001F433A">
        <w:t>ssessment and planning includ</w:t>
      </w:r>
      <w:r w:rsidR="00B96182">
        <w:t>es</w:t>
      </w:r>
      <w:r w:rsidRPr="001F433A">
        <w:t xml:space="preserve"> consideration of risks</w:t>
      </w:r>
      <w:r w:rsidR="00125095">
        <w:t xml:space="preserve">, </w:t>
      </w:r>
      <w:r w:rsidR="00125095" w:rsidRPr="001F433A">
        <w:t>in</w:t>
      </w:r>
      <w:r w:rsidR="00125095">
        <w:t>cluding emerging or developing risks,</w:t>
      </w:r>
      <w:r w:rsidRPr="001F433A">
        <w:t xml:space="preserve"> to the consumer’s health and well-being</w:t>
      </w:r>
      <w:r w:rsidR="008F125E">
        <w:t xml:space="preserve"> to inform </w:t>
      </w:r>
      <w:r w:rsidRPr="001F433A">
        <w:t>the delivery of safe and effective care and services</w:t>
      </w:r>
      <w:r w:rsidR="008F125E">
        <w:t xml:space="preserve">, </w:t>
      </w:r>
      <w:r w:rsidR="00125095">
        <w:t xml:space="preserve">by </w:t>
      </w:r>
      <w:r w:rsidR="00877C89">
        <w:t>ensuring</w:t>
      </w:r>
      <w:r w:rsidR="00125095">
        <w:t xml:space="preserve">  effective and ongoing assessment and planning and the provision of proper</w:t>
      </w:r>
      <w:r w:rsidR="008F125E">
        <w:t xml:space="preserve"> guidance to staff </w:t>
      </w:r>
      <w:r w:rsidR="008F125E" w:rsidRPr="0003705D">
        <w:t>in the delivery of care and services</w:t>
      </w:r>
      <w:r w:rsidR="008F125E">
        <w:t xml:space="preserve"> related to the risks identified</w:t>
      </w:r>
    </w:p>
    <w:p w14:paraId="026E8C34" w14:textId="04B6D750" w:rsidR="00B63E3C" w:rsidRPr="00296416" w:rsidRDefault="00B63E3C" w:rsidP="00B63E3C">
      <w:pPr>
        <w:pStyle w:val="ListBullet"/>
      </w:pPr>
      <w:r w:rsidRPr="00296416">
        <w:t xml:space="preserve">Ensure processes are </w:t>
      </w:r>
      <w:r>
        <w:t xml:space="preserve">maintained </w:t>
      </w:r>
      <w:r w:rsidR="00125095">
        <w:t>and/</w:t>
      </w:r>
      <w:r>
        <w:t xml:space="preserve">or </w:t>
      </w:r>
      <w:r w:rsidRPr="00296416">
        <w:t>developed</w:t>
      </w:r>
      <w:r>
        <w:t xml:space="preserve"> </w:t>
      </w:r>
      <w:r w:rsidRPr="00296416">
        <w:t xml:space="preserve">to monitor the </w:t>
      </w:r>
      <w:r w:rsidR="00EE5800">
        <w:t xml:space="preserve">effectiveness and </w:t>
      </w:r>
      <w:r w:rsidRPr="00296416">
        <w:t>sustainability of improvement activities</w:t>
      </w:r>
      <w:r>
        <w:t>.</w:t>
      </w:r>
    </w:p>
    <w:p w14:paraId="01879E4D" w14:textId="181FB61E" w:rsidR="00AC6B10" w:rsidRPr="00853601" w:rsidRDefault="00AC6B10" w:rsidP="00AC6B10">
      <w:pPr>
        <w:pStyle w:val="Heading3"/>
      </w:pPr>
      <w:r w:rsidRPr="00853601">
        <w:t>Requirement 3(3)(b)</w:t>
      </w:r>
      <w:r>
        <w:tab/>
      </w:r>
    </w:p>
    <w:p w14:paraId="4AD0A6BF" w14:textId="139A54CC" w:rsidR="00AC6B10" w:rsidRDefault="00AC6B10" w:rsidP="00AC6B10">
      <w:pPr>
        <w:rPr>
          <w:i/>
          <w:szCs w:val="22"/>
        </w:rPr>
      </w:pPr>
      <w:r w:rsidRPr="001F433A">
        <w:rPr>
          <w:i/>
          <w:szCs w:val="22"/>
        </w:rPr>
        <w:t>Effective management of high impact or high prevalence risks associated with the care of each consumer.</w:t>
      </w:r>
    </w:p>
    <w:p w14:paraId="13C2AF87" w14:textId="7DDCCE31" w:rsidR="00EF4769" w:rsidRPr="00125095" w:rsidRDefault="00AC6B10" w:rsidP="00AC6B10">
      <w:pPr>
        <w:pStyle w:val="ListParagraph"/>
        <w:numPr>
          <w:ilvl w:val="0"/>
          <w:numId w:val="29"/>
        </w:numPr>
      </w:pPr>
      <w:r>
        <w:t>Demonstrate e</w:t>
      </w:r>
      <w:r w:rsidRPr="00AC6B10">
        <w:rPr>
          <w:szCs w:val="22"/>
        </w:rPr>
        <w:t xml:space="preserve">ffective management of high impact or high prevalence risks associated with the care of each consumer through </w:t>
      </w:r>
      <w:r>
        <w:rPr>
          <w:szCs w:val="22"/>
        </w:rPr>
        <w:t xml:space="preserve">effective </w:t>
      </w:r>
      <w:r>
        <w:t xml:space="preserve">identification of such risks, implementation of existing </w:t>
      </w:r>
      <w:r w:rsidRPr="00B34448">
        <w:rPr>
          <w:rFonts w:eastAsia="Arial"/>
          <w:color w:val="auto"/>
        </w:rPr>
        <w:t xml:space="preserve">clinical governance systems for safety and quality, and </w:t>
      </w:r>
      <w:r w:rsidR="00282E09">
        <w:rPr>
          <w:rFonts w:eastAsia="Arial"/>
          <w:color w:val="auto"/>
        </w:rPr>
        <w:t>provision of support, guidance and training to staff</w:t>
      </w:r>
    </w:p>
    <w:p w14:paraId="1ADF33B3" w14:textId="77777777" w:rsidR="00125095" w:rsidRPr="00EF4769" w:rsidRDefault="00125095" w:rsidP="00125095">
      <w:pPr>
        <w:pStyle w:val="ListParagraph"/>
        <w:numPr>
          <w:ilvl w:val="0"/>
          <w:numId w:val="0"/>
        </w:numPr>
        <w:ind w:left="720"/>
      </w:pPr>
    </w:p>
    <w:p w14:paraId="42334FEE" w14:textId="17FFBAE1" w:rsidR="00282E09" w:rsidRPr="00296416" w:rsidRDefault="00EF4769" w:rsidP="00282E09">
      <w:pPr>
        <w:pStyle w:val="ListParagraph"/>
        <w:numPr>
          <w:ilvl w:val="0"/>
          <w:numId w:val="29"/>
        </w:numPr>
      </w:pPr>
      <w:r>
        <w:t xml:space="preserve">Monitor the implementation and </w:t>
      </w:r>
      <w:r w:rsidR="00282E09" w:rsidRPr="00296416">
        <w:t>sustainability of</w:t>
      </w:r>
      <w:r>
        <w:t xml:space="preserve"> these systems and processes</w:t>
      </w:r>
      <w:r w:rsidR="00282E09">
        <w:t>.</w:t>
      </w:r>
    </w:p>
    <w:p w14:paraId="27A00D84" w14:textId="77777777" w:rsidR="00282E09" w:rsidRPr="00AC6B10" w:rsidRDefault="00282E09" w:rsidP="00282E09">
      <w:pPr>
        <w:pStyle w:val="ListParagraph"/>
        <w:numPr>
          <w:ilvl w:val="0"/>
          <w:numId w:val="0"/>
        </w:numPr>
        <w:ind w:left="720"/>
      </w:pPr>
    </w:p>
    <w:p w14:paraId="2CFD03CD" w14:textId="77777777" w:rsidR="00AC6B10" w:rsidRPr="00A3716D" w:rsidRDefault="00AC6B10" w:rsidP="00B63E3C">
      <w:pPr>
        <w:pStyle w:val="ListBullet"/>
        <w:numPr>
          <w:ilvl w:val="0"/>
          <w:numId w:val="0"/>
        </w:numPr>
        <w:ind w:left="425"/>
      </w:pPr>
    </w:p>
    <w:sectPr w:rsidR="00AC6B10" w:rsidRPr="00A3716D" w:rsidSect="00A25582">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BE52C" w14:textId="77777777" w:rsidR="00702239" w:rsidRDefault="00702239">
      <w:pPr>
        <w:spacing w:before="0" w:after="0" w:line="240" w:lineRule="auto"/>
      </w:pPr>
      <w:r>
        <w:separator/>
      </w:r>
    </w:p>
  </w:endnote>
  <w:endnote w:type="continuationSeparator" w:id="0">
    <w:p w14:paraId="555BE52E" w14:textId="77777777" w:rsidR="00702239" w:rsidRDefault="007022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14" w14:textId="77777777" w:rsidR="00702239" w:rsidRPr="009A1F1B" w:rsidRDefault="00702239" w:rsidP="00A255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5BE515" w14:textId="77777777" w:rsidR="00702239" w:rsidRPr="00C72FFB" w:rsidRDefault="00702239" w:rsidP="00A255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Mission Brisbane - Community Care (South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555BE516" w14:textId="77777777" w:rsidR="00702239" w:rsidRPr="00C72FFB" w:rsidRDefault="00702239" w:rsidP="00A255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17" w14:textId="77777777" w:rsidR="00702239" w:rsidRPr="009A1F1B" w:rsidRDefault="00702239" w:rsidP="00A255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5BE518" w14:textId="77777777" w:rsidR="00702239" w:rsidRPr="00C72FFB" w:rsidRDefault="00702239" w:rsidP="00A255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Mission Brisbane - Community Care (South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55BE519" w14:textId="77777777" w:rsidR="00702239" w:rsidRPr="00A3716D" w:rsidRDefault="00702239" w:rsidP="00A255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1B" w14:textId="77777777" w:rsidR="00702239" w:rsidRPr="009A1F1B" w:rsidRDefault="00702239" w:rsidP="00A255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5BE51C" w14:textId="77777777" w:rsidR="00702239" w:rsidRPr="00C72FFB" w:rsidRDefault="00702239" w:rsidP="00A255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Mission Brisbane - Community Care (South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55BE51D" w14:textId="77777777" w:rsidR="00702239" w:rsidRPr="00A3716D" w:rsidRDefault="00702239" w:rsidP="00A255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BE528" w14:textId="77777777" w:rsidR="00702239" w:rsidRDefault="00702239">
      <w:pPr>
        <w:spacing w:before="0" w:after="0" w:line="240" w:lineRule="auto"/>
      </w:pPr>
      <w:r>
        <w:separator/>
      </w:r>
    </w:p>
  </w:footnote>
  <w:footnote w:type="continuationSeparator" w:id="0">
    <w:p w14:paraId="555BE52A" w14:textId="77777777" w:rsidR="00702239" w:rsidRDefault="007022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13" w14:textId="77777777" w:rsidR="00702239" w:rsidRDefault="00702239" w:rsidP="00A2558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55BE528" wp14:editId="555BE5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0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25" w14:textId="77777777" w:rsidR="00702239" w:rsidRDefault="00702239" w:rsidP="00A25582">
    <w:pPr>
      <w:tabs>
        <w:tab w:val="left" w:pos="3624"/>
      </w:tabs>
    </w:pPr>
    <w:r>
      <w:rPr>
        <w:noProof/>
        <w:color w:val="auto"/>
        <w:sz w:val="20"/>
        <w:lang w:val="en-US" w:eastAsia="en-US"/>
      </w:rPr>
      <w:drawing>
        <wp:anchor distT="0" distB="0" distL="114300" distR="114300" simplePos="0" relativeHeight="251666432" behindDoc="1" locked="0" layoutInCell="1" allowOverlap="1" wp14:anchorId="555BE53A" wp14:editId="555BE53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70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26" w14:textId="77777777" w:rsidR="00702239" w:rsidRDefault="00702239" w:rsidP="00A25582">
    <w:pPr>
      <w:tabs>
        <w:tab w:val="left" w:pos="3624"/>
      </w:tabs>
    </w:pPr>
    <w:r>
      <w:rPr>
        <w:noProof/>
        <w:color w:val="auto"/>
        <w:sz w:val="20"/>
        <w:lang w:val="en-US" w:eastAsia="en-US"/>
      </w:rPr>
      <w:drawing>
        <wp:anchor distT="0" distB="0" distL="114300" distR="114300" simplePos="0" relativeHeight="251667456" behindDoc="1" locked="0" layoutInCell="1" allowOverlap="1" wp14:anchorId="555BE53C" wp14:editId="555BE53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20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27" w14:textId="77777777" w:rsidR="00702239" w:rsidRDefault="00702239" w:rsidP="00A25582">
    <w:pPr>
      <w:tabs>
        <w:tab w:val="left" w:pos="3624"/>
      </w:tabs>
    </w:pPr>
    <w:r>
      <w:rPr>
        <w:noProof/>
        <w:color w:val="auto"/>
        <w:sz w:val="20"/>
        <w:lang w:val="en-US" w:eastAsia="en-US"/>
      </w:rPr>
      <w:drawing>
        <wp:anchor distT="0" distB="0" distL="114300" distR="114300" simplePos="0" relativeHeight="251668480" behindDoc="1" locked="0" layoutInCell="1" allowOverlap="1" wp14:anchorId="555BE53E" wp14:editId="555BE5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45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1A" w14:textId="77777777" w:rsidR="00702239" w:rsidRDefault="00702239">
    <w:pPr>
      <w:pStyle w:val="Header"/>
    </w:pPr>
    <w:r w:rsidRPr="003C6EC2">
      <w:rPr>
        <w:rFonts w:eastAsia="Calibri"/>
        <w:noProof/>
        <w:lang w:val="en-US" w:eastAsia="en-US"/>
      </w:rPr>
      <w:drawing>
        <wp:anchor distT="0" distB="0" distL="114300" distR="114300" simplePos="0" relativeHeight="251669504" behindDoc="1" locked="0" layoutInCell="1" allowOverlap="1" wp14:anchorId="555BE52A" wp14:editId="555BE52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73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1E" w14:textId="77777777" w:rsidR="00702239" w:rsidRDefault="00702239" w:rsidP="00A25582">
    <w:r>
      <w:rPr>
        <w:noProof/>
        <w:color w:val="auto"/>
        <w:sz w:val="20"/>
        <w:lang w:val="en-US" w:eastAsia="en-US"/>
      </w:rPr>
      <w:drawing>
        <wp:anchor distT="0" distB="0" distL="114300" distR="114300" simplePos="0" relativeHeight="251660288" behindDoc="1" locked="0" layoutInCell="1" allowOverlap="1" wp14:anchorId="555BE52C" wp14:editId="555BE52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61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1F" w14:textId="77777777" w:rsidR="00702239" w:rsidRDefault="00702239" w:rsidP="00A25582">
    <w:r>
      <w:rPr>
        <w:noProof/>
        <w:color w:val="auto"/>
        <w:sz w:val="20"/>
        <w:lang w:val="en-US" w:eastAsia="en-US"/>
      </w:rPr>
      <w:drawing>
        <wp:anchor distT="0" distB="0" distL="114300" distR="114300" simplePos="0" relativeHeight="251659264" behindDoc="1" locked="0" layoutInCell="1" allowOverlap="1" wp14:anchorId="555BE52E" wp14:editId="555BE52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44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20" w14:textId="77777777" w:rsidR="00702239" w:rsidRDefault="00702239" w:rsidP="00A25582">
    <w:r>
      <w:rPr>
        <w:noProof/>
        <w:color w:val="auto"/>
        <w:sz w:val="20"/>
        <w:lang w:val="en-US" w:eastAsia="en-US"/>
      </w:rPr>
      <w:drawing>
        <wp:anchor distT="0" distB="0" distL="114300" distR="114300" simplePos="0" relativeHeight="251661312" behindDoc="1" locked="0" layoutInCell="1" allowOverlap="1" wp14:anchorId="555BE530" wp14:editId="555BE53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73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21" w14:textId="77777777" w:rsidR="00702239" w:rsidRDefault="00702239" w:rsidP="00A25582">
    <w:r>
      <w:rPr>
        <w:noProof/>
        <w:color w:val="auto"/>
        <w:sz w:val="20"/>
        <w:lang w:val="en-US" w:eastAsia="en-US"/>
      </w:rPr>
      <w:drawing>
        <wp:anchor distT="0" distB="0" distL="114300" distR="114300" simplePos="0" relativeHeight="251662336" behindDoc="1" locked="0" layoutInCell="1" allowOverlap="1" wp14:anchorId="555BE532" wp14:editId="555BE53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8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22" w14:textId="77777777" w:rsidR="00702239" w:rsidRDefault="00702239" w:rsidP="00A25582">
    <w:r>
      <w:rPr>
        <w:noProof/>
        <w:color w:val="auto"/>
        <w:sz w:val="20"/>
        <w:lang w:val="en-US" w:eastAsia="en-US"/>
      </w:rPr>
      <w:drawing>
        <wp:anchor distT="0" distB="0" distL="114300" distR="114300" simplePos="0" relativeHeight="251663360" behindDoc="1" locked="0" layoutInCell="1" allowOverlap="1" wp14:anchorId="555BE534" wp14:editId="555BE53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92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23" w14:textId="77777777" w:rsidR="00702239" w:rsidRDefault="00702239" w:rsidP="00A25582">
    <w:r>
      <w:rPr>
        <w:noProof/>
        <w:color w:val="auto"/>
        <w:sz w:val="20"/>
        <w:lang w:val="en-US" w:eastAsia="en-US"/>
      </w:rPr>
      <w:drawing>
        <wp:anchor distT="0" distB="0" distL="114300" distR="114300" simplePos="0" relativeHeight="251664384" behindDoc="1" locked="0" layoutInCell="1" allowOverlap="1" wp14:anchorId="555BE536" wp14:editId="555BE53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6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E524" w14:textId="77777777" w:rsidR="00702239" w:rsidRDefault="00702239" w:rsidP="00A25582">
    <w:pPr>
      <w:tabs>
        <w:tab w:val="left" w:pos="3624"/>
      </w:tabs>
    </w:pPr>
    <w:r>
      <w:rPr>
        <w:noProof/>
        <w:color w:val="auto"/>
        <w:sz w:val="20"/>
        <w:lang w:val="en-US" w:eastAsia="en-US"/>
      </w:rPr>
      <w:drawing>
        <wp:anchor distT="0" distB="0" distL="114300" distR="114300" simplePos="0" relativeHeight="251665408" behindDoc="1" locked="0" layoutInCell="1" allowOverlap="1" wp14:anchorId="555BE538" wp14:editId="555BE53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9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A9D"/>
    <w:multiLevelType w:val="hybridMultilevel"/>
    <w:tmpl w:val="6D1889E4"/>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9867D06"/>
    <w:multiLevelType w:val="hybridMultilevel"/>
    <w:tmpl w:val="60FCFE2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DB16950"/>
    <w:multiLevelType w:val="hybridMultilevel"/>
    <w:tmpl w:val="BD5A9874"/>
    <w:lvl w:ilvl="0" w:tplc="FDB834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28119D"/>
    <w:multiLevelType w:val="hybridMultilevel"/>
    <w:tmpl w:val="AC7A5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BCA6B984">
      <w:start w:val="1"/>
      <w:numFmt w:val="bullet"/>
      <w:pStyle w:val="ListParagraph"/>
      <w:lvlText w:val=""/>
      <w:lvlJc w:val="left"/>
      <w:pPr>
        <w:ind w:left="1440" w:hanging="360"/>
      </w:pPr>
      <w:rPr>
        <w:rFonts w:ascii="Symbol" w:hAnsi="Symbol" w:hint="default"/>
        <w:color w:val="auto"/>
      </w:rPr>
    </w:lvl>
    <w:lvl w:ilvl="1" w:tplc="7F10E980" w:tentative="1">
      <w:start w:val="1"/>
      <w:numFmt w:val="bullet"/>
      <w:lvlText w:val="o"/>
      <w:lvlJc w:val="left"/>
      <w:pPr>
        <w:ind w:left="2160" w:hanging="360"/>
      </w:pPr>
      <w:rPr>
        <w:rFonts w:ascii="Courier New" w:hAnsi="Courier New" w:cs="Courier New" w:hint="default"/>
      </w:rPr>
    </w:lvl>
    <w:lvl w:ilvl="2" w:tplc="82265B7C" w:tentative="1">
      <w:start w:val="1"/>
      <w:numFmt w:val="bullet"/>
      <w:lvlText w:val=""/>
      <w:lvlJc w:val="left"/>
      <w:pPr>
        <w:ind w:left="2880" w:hanging="360"/>
      </w:pPr>
      <w:rPr>
        <w:rFonts w:ascii="Wingdings" w:hAnsi="Wingdings" w:hint="default"/>
      </w:rPr>
    </w:lvl>
    <w:lvl w:ilvl="3" w:tplc="2D5EFDDE" w:tentative="1">
      <w:start w:val="1"/>
      <w:numFmt w:val="bullet"/>
      <w:lvlText w:val=""/>
      <w:lvlJc w:val="left"/>
      <w:pPr>
        <w:ind w:left="3600" w:hanging="360"/>
      </w:pPr>
      <w:rPr>
        <w:rFonts w:ascii="Symbol" w:hAnsi="Symbol" w:hint="default"/>
      </w:rPr>
    </w:lvl>
    <w:lvl w:ilvl="4" w:tplc="F8BE1764" w:tentative="1">
      <w:start w:val="1"/>
      <w:numFmt w:val="bullet"/>
      <w:lvlText w:val="o"/>
      <w:lvlJc w:val="left"/>
      <w:pPr>
        <w:ind w:left="4320" w:hanging="360"/>
      </w:pPr>
      <w:rPr>
        <w:rFonts w:ascii="Courier New" w:hAnsi="Courier New" w:cs="Courier New" w:hint="default"/>
      </w:rPr>
    </w:lvl>
    <w:lvl w:ilvl="5" w:tplc="C5165EAC" w:tentative="1">
      <w:start w:val="1"/>
      <w:numFmt w:val="bullet"/>
      <w:lvlText w:val=""/>
      <w:lvlJc w:val="left"/>
      <w:pPr>
        <w:ind w:left="5040" w:hanging="360"/>
      </w:pPr>
      <w:rPr>
        <w:rFonts w:ascii="Wingdings" w:hAnsi="Wingdings" w:hint="default"/>
      </w:rPr>
    </w:lvl>
    <w:lvl w:ilvl="6" w:tplc="6950C11C" w:tentative="1">
      <w:start w:val="1"/>
      <w:numFmt w:val="bullet"/>
      <w:lvlText w:val=""/>
      <w:lvlJc w:val="left"/>
      <w:pPr>
        <w:ind w:left="5760" w:hanging="360"/>
      </w:pPr>
      <w:rPr>
        <w:rFonts w:ascii="Symbol" w:hAnsi="Symbol" w:hint="default"/>
      </w:rPr>
    </w:lvl>
    <w:lvl w:ilvl="7" w:tplc="FD6E33B4" w:tentative="1">
      <w:start w:val="1"/>
      <w:numFmt w:val="bullet"/>
      <w:lvlText w:val="o"/>
      <w:lvlJc w:val="left"/>
      <w:pPr>
        <w:ind w:left="6480" w:hanging="360"/>
      </w:pPr>
      <w:rPr>
        <w:rFonts w:ascii="Courier New" w:hAnsi="Courier New" w:cs="Courier New" w:hint="default"/>
      </w:rPr>
    </w:lvl>
    <w:lvl w:ilvl="8" w:tplc="F9502D8C" w:tentative="1">
      <w:start w:val="1"/>
      <w:numFmt w:val="bullet"/>
      <w:lvlText w:val=""/>
      <w:lvlJc w:val="left"/>
      <w:pPr>
        <w:ind w:left="7200" w:hanging="360"/>
      </w:pPr>
      <w:rPr>
        <w:rFonts w:ascii="Wingdings" w:hAnsi="Wingdings" w:hint="default"/>
      </w:rPr>
    </w:lvl>
  </w:abstractNum>
  <w:abstractNum w:abstractNumId="5" w15:restartNumberingAfterBreak="0">
    <w:nsid w:val="199636D9"/>
    <w:multiLevelType w:val="hybridMultilevel"/>
    <w:tmpl w:val="E09AFD38"/>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BC0161"/>
    <w:multiLevelType w:val="hybridMultilevel"/>
    <w:tmpl w:val="3B32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71CBA"/>
    <w:multiLevelType w:val="hybridMultilevel"/>
    <w:tmpl w:val="9EFE2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C82633"/>
    <w:multiLevelType w:val="hybridMultilevel"/>
    <w:tmpl w:val="7BA4D0CC"/>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1F583C49"/>
    <w:multiLevelType w:val="hybridMultilevel"/>
    <w:tmpl w:val="5504F770"/>
    <w:lvl w:ilvl="0" w:tplc="CBF4CFC0">
      <w:start w:val="1"/>
      <w:numFmt w:val="lowerRoman"/>
      <w:lvlText w:val="(%1)"/>
      <w:lvlJc w:val="left"/>
      <w:pPr>
        <w:ind w:left="1080" w:hanging="720"/>
      </w:pPr>
      <w:rPr>
        <w:rFonts w:hint="default"/>
      </w:rPr>
    </w:lvl>
    <w:lvl w:ilvl="1" w:tplc="97DE90F4" w:tentative="1">
      <w:start w:val="1"/>
      <w:numFmt w:val="lowerLetter"/>
      <w:lvlText w:val="%2."/>
      <w:lvlJc w:val="left"/>
      <w:pPr>
        <w:ind w:left="1440" w:hanging="360"/>
      </w:pPr>
    </w:lvl>
    <w:lvl w:ilvl="2" w:tplc="86200728" w:tentative="1">
      <w:start w:val="1"/>
      <w:numFmt w:val="lowerRoman"/>
      <w:lvlText w:val="%3."/>
      <w:lvlJc w:val="right"/>
      <w:pPr>
        <w:ind w:left="2160" w:hanging="180"/>
      </w:pPr>
    </w:lvl>
    <w:lvl w:ilvl="3" w:tplc="03345986" w:tentative="1">
      <w:start w:val="1"/>
      <w:numFmt w:val="decimal"/>
      <w:lvlText w:val="%4."/>
      <w:lvlJc w:val="left"/>
      <w:pPr>
        <w:ind w:left="2880" w:hanging="360"/>
      </w:pPr>
    </w:lvl>
    <w:lvl w:ilvl="4" w:tplc="C688E2E4" w:tentative="1">
      <w:start w:val="1"/>
      <w:numFmt w:val="lowerLetter"/>
      <w:lvlText w:val="%5."/>
      <w:lvlJc w:val="left"/>
      <w:pPr>
        <w:ind w:left="3600" w:hanging="360"/>
      </w:pPr>
    </w:lvl>
    <w:lvl w:ilvl="5" w:tplc="0A68A776" w:tentative="1">
      <w:start w:val="1"/>
      <w:numFmt w:val="lowerRoman"/>
      <w:lvlText w:val="%6."/>
      <w:lvlJc w:val="right"/>
      <w:pPr>
        <w:ind w:left="4320" w:hanging="180"/>
      </w:pPr>
    </w:lvl>
    <w:lvl w:ilvl="6" w:tplc="DFAED158" w:tentative="1">
      <w:start w:val="1"/>
      <w:numFmt w:val="decimal"/>
      <w:lvlText w:val="%7."/>
      <w:lvlJc w:val="left"/>
      <w:pPr>
        <w:ind w:left="5040" w:hanging="360"/>
      </w:pPr>
    </w:lvl>
    <w:lvl w:ilvl="7" w:tplc="BF9EA07C" w:tentative="1">
      <w:start w:val="1"/>
      <w:numFmt w:val="lowerLetter"/>
      <w:lvlText w:val="%8."/>
      <w:lvlJc w:val="left"/>
      <w:pPr>
        <w:ind w:left="5760" w:hanging="360"/>
      </w:pPr>
    </w:lvl>
    <w:lvl w:ilvl="8" w:tplc="5374EF5E"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BB8EC688">
      <w:start w:val="1"/>
      <w:numFmt w:val="lowerRoman"/>
      <w:lvlText w:val="(%1)"/>
      <w:lvlJc w:val="left"/>
      <w:pPr>
        <w:ind w:left="1080" w:hanging="720"/>
      </w:pPr>
      <w:rPr>
        <w:rFonts w:hint="default"/>
      </w:rPr>
    </w:lvl>
    <w:lvl w:ilvl="1" w:tplc="F5929664" w:tentative="1">
      <w:start w:val="1"/>
      <w:numFmt w:val="lowerLetter"/>
      <w:lvlText w:val="%2."/>
      <w:lvlJc w:val="left"/>
      <w:pPr>
        <w:ind w:left="1440" w:hanging="360"/>
      </w:pPr>
    </w:lvl>
    <w:lvl w:ilvl="2" w:tplc="0E18185C" w:tentative="1">
      <w:start w:val="1"/>
      <w:numFmt w:val="lowerRoman"/>
      <w:lvlText w:val="%3."/>
      <w:lvlJc w:val="right"/>
      <w:pPr>
        <w:ind w:left="2160" w:hanging="180"/>
      </w:pPr>
    </w:lvl>
    <w:lvl w:ilvl="3" w:tplc="CA5CBB80" w:tentative="1">
      <w:start w:val="1"/>
      <w:numFmt w:val="decimal"/>
      <w:lvlText w:val="%4."/>
      <w:lvlJc w:val="left"/>
      <w:pPr>
        <w:ind w:left="2880" w:hanging="360"/>
      </w:pPr>
    </w:lvl>
    <w:lvl w:ilvl="4" w:tplc="D7160F8C" w:tentative="1">
      <w:start w:val="1"/>
      <w:numFmt w:val="lowerLetter"/>
      <w:lvlText w:val="%5."/>
      <w:lvlJc w:val="left"/>
      <w:pPr>
        <w:ind w:left="3600" w:hanging="360"/>
      </w:pPr>
    </w:lvl>
    <w:lvl w:ilvl="5" w:tplc="E054903A" w:tentative="1">
      <w:start w:val="1"/>
      <w:numFmt w:val="lowerRoman"/>
      <w:lvlText w:val="%6."/>
      <w:lvlJc w:val="right"/>
      <w:pPr>
        <w:ind w:left="4320" w:hanging="180"/>
      </w:pPr>
    </w:lvl>
    <w:lvl w:ilvl="6" w:tplc="65AE33FE" w:tentative="1">
      <w:start w:val="1"/>
      <w:numFmt w:val="decimal"/>
      <w:lvlText w:val="%7."/>
      <w:lvlJc w:val="left"/>
      <w:pPr>
        <w:ind w:left="5040" w:hanging="360"/>
      </w:pPr>
    </w:lvl>
    <w:lvl w:ilvl="7" w:tplc="176AC412" w:tentative="1">
      <w:start w:val="1"/>
      <w:numFmt w:val="lowerLetter"/>
      <w:lvlText w:val="%8."/>
      <w:lvlJc w:val="left"/>
      <w:pPr>
        <w:ind w:left="5760" w:hanging="360"/>
      </w:pPr>
    </w:lvl>
    <w:lvl w:ilvl="8" w:tplc="59A47248" w:tentative="1">
      <w:start w:val="1"/>
      <w:numFmt w:val="lowerRoman"/>
      <w:lvlText w:val="%9."/>
      <w:lvlJc w:val="right"/>
      <w:pPr>
        <w:ind w:left="6480" w:hanging="180"/>
      </w:pPr>
    </w:lvl>
  </w:abstractNum>
  <w:abstractNum w:abstractNumId="11" w15:restartNumberingAfterBreak="0">
    <w:nsid w:val="220722E1"/>
    <w:multiLevelType w:val="hybridMultilevel"/>
    <w:tmpl w:val="5504F770"/>
    <w:lvl w:ilvl="0" w:tplc="5D8C25B0">
      <w:start w:val="1"/>
      <w:numFmt w:val="lowerRoman"/>
      <w:lvlText w:val="(%1)"/>
      <w:lvlJc w:val="left"/>
      <w:pPr>
        <w:ind w:left="1080" w:hanging="720"/>
      </w:pPr>
      <w:rPr>
        <w:rFonts w:hint="default"/>
      </w:rPr>
    </w:lvl>
    <w:lvl w:ilvl="1" w:tplc="2940CB16" w:tentative="1">
      <w:start w:val="1"/>
      <w:numFmt w:val="lowerLetter"/>
      <w:lvlText w:val="%2."/>
      <w:lvlJc w:val="left"/>
      <w:pPr>
        <w:ind w:left="1440" w:hanging="360"/>
      </w:pPr>
    </w:lvl>
    <w:lvl w:ilvl="2" w:tplc="87E4C3B0" w:tentative="1">
      <w:start w:val="1"/>
      <w:numFmt w:val="lowerRoman"/>
      <w:lvlText w:val="%3."/>
      <w:lvlJc w:val="right"/>
      <w:pPr>
        <w:ind w:left="2160" w:hanging="180"/>
      </w:pPr>
    </w:lvl>
    <w:lvl w:ilvl="3" w:tplc="D9E6F0A0" w:tentative="1">
      <w:start w:val="1"/>
      <w:numFmt w:val="decimal"/>
      <w:lvlText w:val="%4."/>
      <w:lvlJc w:val="left"/>
      <w:pPr>
        <w:ind w:left="2880" w:hanging="360"/>
      </w:pPr>
    </w:lvl>
    <w:lvl w:ilvl="4" w:tplc="DC8476A0" w:tentative="1">
      <w:start w:val="1"/>
      <w:numFmt w:val="lowerLetter"/>
      <w:lvlText w:val="%5."/>
      <w:lvlJc w:val="left"/>
      <w:pPr>
        <w:ind w:left="3600" w:hanging="360"/>
      </w:pPr>
    </w:lvl>
    <w:lvl w:ilvl="5" w:tplc="3B9ACCE2" w:tentative="1">
      <w:start w:val="1"/>
      <w:numFmt w:val="lowerRoman"/>
      <w:lvlText w:val="%6."/>
      <w:lvlJc w:val="right"/>
      <w:pPr>
        <w:ind w:left="4320" w:hanging="180"/>
      </w:pPr>
    </w:lvl>
    <w:lvl w:ilvl="6" w:tplc="A9DAA24A" w:tentative="1">
      <w:start w:val="1"/>
      <w:numFmt w:val="decimal"/>
      <w:lvlText w:val="%7."/>
      <w:lvlJc w:val="left"/>
      <w:pPr>
        <w:ind w:left="5040" w:hanging="360"/>
      </w:pPr>
    </w:lvl>
    <w:lvl w:ilvl="7" w:tplc="65EA4316" w:tentative="1">
      <w:start w:val="1"/>
      <w:numFmt w:val="lowerLetter"/>
      <w:lvlText w:val="%8."/>
      <w:lvlJc w:val="left"/>
      <w:pPr>
        <w:ind w:left="5760" w:hanging="360"/>
      </w:pPr>
    </w:lvl>
    <w:lvl w:ilvl="8" w:tplc="020E2AE4"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0D32A4D2">
      <w:start w:val="1"/>
      <w:numFmt w:val="lowerLetter"/>
      <w:lvlText w:val="(%1)"/>
      <w:lvlJc w:val="left"/>
      <w:pPr>
        <w:ind w:left="360" w:hanging="360"/>
      </w:pPr>
      <w:rPr>
        <w:rFonts w:hint="default"/>
      </w:rPr>
    </w:lvl>
    <w:lvl w:ilvl="1" w:tplc="8E5E36B6" w:tentative="1">
      <w:start w:val="1"/>
      <w:numFmt w:val="lowerLetter"/>
      <w:lvlText w:val="%2."/>
      <w:lvlJc w:val="left"/>
      <w:pPr>
        <w:ind w:left="1080" w:hanging="360"/>
      </w:pPr>
    </w:lvl>
    <w:lvl w:ilvl="2" w:tplc="5650BFD6" w:tentative="1">
      <w:start w:val="1"/>
      <w:numFmt w:val="lowerRoman"/>
      <w:lvlText w:val="%3."/>
      <w:lvlJc w:val="right"/>
      <w:pPr>
        <w:ind w:left="1800" w:hanging="180"/>
      </w:pPr>
    </w:lvl>
    <w:lvl w:ilvl="3" w:tplc="2684E3AC" w:tentative="1">
      <w:start w:val="1"/>
      <w:numFmt w:val="decimal"/>
      <w:lvlText w:val="%4."/>
      <w:lvlJc w:val="left"/>
      <w:pPr>
        <w:ind w:left="2520" w:hanging="360"/>
      </w:pPr>
    </w:lvl>
    <w:lvl w:ilvl="4" w:tplc="E2DE021E" w:tentative="1">
      <w:start w:val="1"/>
      <w:numFmt w:val="lowerLetter"/>
      <w:lvlText w:val="%5."/>
      <w:lvlJc w:val="left"/>
      <w:pPr>
        <w:ind w:left="3240" w:hanging="360"/>
      </w:pPr>
    </w:lvl>
    <w:lvl w:ilvl="5" w:tplc="A4C45EA2" w:tentative="1">
      <w:start w:val="1"/>
      <w:numFmt w:val="lowerRoman"/>
      <w:lvlText w:val="%6."/>
      <w:lvlJc w:val="right"/>
      <w:pPr>
        <w:ind w:left="3960" w:hanging="180"/>
      </w:pPr>
    </w:lvl>
    <w:lvl w:ilvl="6" w:tplc="F85C9B44" w:tentative="1">
      <w:start w:val="1"/>
      <w:numFmt w:val="decimal"/>
      <w:lvlText w:val="%7."/>
      <w:lvlJc w:val="left"/>
      <w:pPr>
        <w:ind w:left="4680" w:hanging="360"/>
      </w:pPr>
    </w:lvl>
    <w:lvl w:ilvl="7" w:tplc="EAFECB5E" w:tentative="1">
      <w:start w:val="1"/>
      <w:numFmt w:val="lowerLetter"/>
      <w:lvlText w:val="%8."/>
      <w:lvlJc w:val="left"/>
      <w:pPr>
        <w:ind w:left="5400" w:hanging="360"/>
      </w:pPr>
    </w:lvl>
    <w:lvl w:ilvl="8" w:tplc="720A8C0E" w:tentative="1">
      <w:start w:val="1"/>
      <w:numFmt w:val="lowerRoman"/>
      <w:lvlText w:val="%9."/>
      <w:lvlJc w:val="right"/>
      <w:pPr>
        <w:ind w:left="6120" w:hanging="180"/>
      </w:pPr>
    </w:lvl>
  </w:abstractNum>
  <w:abstractNum w:abstractNumId="13" w15:restartNumberingAfterBreak="0">
    <w:nsid w:val="32105F60"/>
    <w:multiLevelType w:val="hybridMultilevel"/>
    <w:tmpl w:val="49A21BE0"/>
    <w:lvl w:ilvl="0" w:tplc="0CF8D51A">
      <w:start w:val="1"/>
      <w:numFmt w:val="decimal"/>
      <w:lvlText w:val="%1."/>
      <w:lvlJc w:val="left"/>
      <w:pPr>
        <w:ind w:left="360" w:hanging="360"/>
      </w:pPr>
      <w:rPr>
        <w:rFonts w:hint="default"/>
      </w:rPr>
    </w:lvl>
    <w:lvl w:ilvl="1" w:tplc="DF869D6C" w:tentative="1">
      <w:start w:val="1"/>
      <w:numFmt w:val="lowerLetter"/>
      <w:lvlText w:val="%2."/>
      <w:lvlJc w:val="left"/>
      <w:pPr>
        <w:ind w:left="1080" w:hanging="360"/>
      </w:pPr>
    </w:lvl>
    <w:lvl w:ilvl="2" w:tplc="DC8A2D40" w:tentative="1">
      <w:start w:val="1"/>
      <w:numFmt w:val="lowerRoman"/>
      <w:lvlText w:val="%3."/>
      <w:lvlJc w:val="right"/>
      <w:pPr>
        <w:ind w:left="1800" w:hanging="180"/>
      </w:pPr>
    </w:lvl>
    <w:lvl w:ilvl="3" w:tplc="56B8297A" w:tentative="1">
      <w:start w:val="1"/>
      <w:numFmt w:val="decimal"/>
      <w:lvlText w:val="%4."/>
      <w:lvlJc w:val="left"/>
      <w:pPr>
        <w:ind w:left="2520" w:hanging="360"/>
      </w:pPr>
    </w:lvl>
    <w:lvl w:ilvl="4" w:tplc="990CC7F4" w:tentative="1">
      <w:start w:val="1"/>
      <w:numFmt w:val="lowerLetter"/>
      <w:lvlText w:val="%5."/>
      <w:lvlJc w:val="left"/>
      <w:pPr>
        <w:ind w:left="3240" w:hanging="360"/>
      </w:pPr>
    </w:lvl>
    <w:lvl w:ilvl="5" w:tplc="87E49832" w:tentative="1">
      <w:start w:val="1"/>
      <w:numFmt w:val="lowerRoman"/>
      <w:lvlText w:val="%6."/>
      <w:lvlJc w:val="right"/>
      <w:pPr>
        <w:ind w:left="3960" w:hanging="180"/>
      </w:pPr>
    </w:lvl>
    <w:lvl w:ilvl="6" w:tplc="56E4B9C2" w:tentative="1">
      <w:start w:val="1"/>
      <w:numFmt w:val="decimal"/>
      <w:lvlText w:val="%7."/>
      <w:lvlJc w:val="left"/>
      <w:pPr>
        <w:ind w:left="4680" w:hanging="360"/>
      </w:pPr>
    </w:lvl>
    <w:lvl w:ilvl="7" w:tplc="E7124A4E" w:tentative="1">
      <w:start w:val="1"/>
      <w:numFmt w:val="lowerLetter"/>
      <w:lvlText w:val="%8."/>
      <w:lvlJc w:val="left"/>
      <w:pPr>
        <w:ind w:left="5400" w:hanging="360"/>
      </w:pPr>
    </w:lvl>
    <w:lvl w:ilvl="8" w:tplc="E1A6224C"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8A1CDC58">
      <w:start w:val="1"/>
      <w:numFmt w:val="decimal"/>
      <w:lvlText w:val="%1."/>
      <w:lvlJc w:val="left"/>
      <w:pPr>
        <w:ind w:left="360" w:hanging="360"/>
      </w:pPr>
      <w:rPr>
        <w:rFonts w:hint="default"/>
      </w:rPr>
    </w:lvl>
    <w:lvl w:ilvl="1" w:tplc="9C480B34" w:tentative="1">
      <w:start w:val="1"/>
      <w:numFmt w:val="lowerLetter"/>
      <w:lvlText w:val="%2."/>
      <w:lvlJc w:val="left"/>
      <w:pPr>
        <w:ind w:left="1080" w:hanging="360"/>
      </w:pPr>
    </w:lvl>
    <w:lvl w:ilvl="2" w:tplc="1300500C" w:tentative="1">
      <w:start w:val="1"/>
      <w:numFmt w:val="lowerRoman"/>
      <w:lvlText w:val="%3."/>
      <w:lvlJc w:val="right"/>
      <w:pPr>
        <w:ind w:left="1800" w:hanging="180"/>
      </w:pPr>
    </w:lvl>
    <w:lvl w:ilvl="3" w:tplc="71FC2CE4" w:tentative="1">
      <w:start w:val="1"/>
      <w:numFmt w:val="decimal"/>
      <w:lvlText w:val="%4."/>
      <w:lvlJc w:val="left"/>
      <w:pPr>
        <w:ind w:left="2520" w:hanging="360"/>
      </w:pPr>
    </w:lvl>
    <w:lvl w:ilvl="4" w:tplc="A0A69D62" w:tentative="1">
      <w:start w:val="1"/>
      <w:numFmt w:val="lowerLetter"/>
      <w:lvlText w:val="%5."/>
      <w:lvlJc w:val="left"/>
      <w:pPr>
        <w:ind w:left="3240" w:hanging="360"/>
      </w:pPr>
    </w:lvl>
    <w:lvl w:ilvl="5" w:tplc="3AF4F000" w:tentative="1">
      <w:start w:val="1"/>
      <w:numFmt w:val="lowerRoman"/>
      <w:lvlText w:val="%6."/>
      <w:lvlJc w:val="right"/>
      <w:pPr>
        <w:ind w:left="3960" w:hanging="180"/>
      </w:pPr>
    </w:lvl>
    <w:lvl w:ilvl="6" w:tplc="EC5E92AC" w:tentative="1">
      <w:start w:val="1"/>
      <w:numFmt w:val="decimal"/>
      <w:lvlText w:val="%7."/>
      <w:lvlJc w:val="left"/>
      <w:pPr>
        <w:ind w:left="4680" w:hanging="360"/>
      </w:pPr>
    </w:lvl>
    <w:lvl w:ilvl="7" w:tplc="39EA1116" w:tentative="1">
      <w:start w:val="1"/>
      <w:numFmt w:val="lowerLetter"/>
      <w:lvlText w:val="%8."/>
      <w:lvlJc w:val="left"/>
      <w:pPr>
        <w:ind w:left="5400" w:hanging="360"/>
      </w:pPr>
    </w:lvl>
    <w:lvl w:ilvl="8" w:tplc="F06E2C86" w:tentative="1">
      <w:start w:val="1"/>
      <w:numFmt w:val="lowerRoman"/>
      <w:lvlText w:val="%9."/>
      <w:lvlJc w:val="right"/>
      <w:pPr>
        <w:ind w:left="6120" w:hanging="180"/>
      </w:pPr>
    </w:lvl>
  </w:abstractNum>
  <w:abstractNum w:abstractNumId="15" w15:restartNumberingAfterBreak="0">
    <w:nsid w:val="349C0A2C"/>
    <w:multiLevelType w:val="hybridMultilevel"/>
    <w:tmpl w:val="38626D08"/>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22511A"/>
    <w:multiLevelType w:val="hybridMultilevel"/>
    <w:tmpl w:val="5504F770"/>
    <w:lvl w:ilvl="0" w:tplc="51E41398">
      <w:start w:val="1"/>
      <w:numFmt w:val="lowerRoman"/>
      <w:lvlText w:val="(%1)"/>
      <w:lvlJc w:val="left"/>
      <w:pPr>
        <w:ind w:left="1080" w:hanging="720"/>
      </w:pPr>
      <w:rPr>
        <w:rFonts w:hint="default"/>
      </w:rPr>
    </w:lvl>
    <w:lvl w:ilvl="1" w:tplc="135AAB68" w:tentative="1">
      <w:start w:val="1"/>
      <w:numFmt w:val="lowerLetter"/>
      <w:lvlText w:val="%2."/>
      <w:lvlJc w:val="left"/>
      <w:pPr>
        <w:ind w:left="1440" w:hanging="360"/>
      </w:pPr>
    </w:lvl>
    <w:lvl w:ilvl="2" w:tplc="48D81AFC" w:tentative="1">
      <w:start w:val="1"/>
      <w:numFmt w:val="lowerRoman"/>
      <w:lvlText w:val="%3."/>
      <w:lvlJc w:val="right"/>
      <w:pPr>
        <w:ind w:left="2160" w:hanging="180"/>
      </w:pPr>
    </w:lvl>
    <w:lvl w:ilvl="3" w:tplc="7A7AF6D6" w:tentative="1">
      <w:start w:val="1"/>
      <w:numFmt w:val="decimal"/>
      <w:lvlText w:val="%4."/>
      <w:lvlJc w:val="left"/>
      <w:pPr>
        <w:ind w:left="2880" w:hanging="360"/>
      </w:pPr>
    </w:lvl>
    <w:lvl w:ilvl="4" w:tplc="30AA3E3E" w:tentative="1">
      <w:start w:val="1"/>
      <w:numFmt w:val="lowerLetter"/>
      <w:lvlText w:val="%5."/>
      <w:lvlJc w:val="left"/>
      <w:pPr>
        <w:ind w:left="3600" w:hanging="360"/>
      </w:pPr>
    </w:lvl>
    <w:lvl w:ilvl="5" w:tplc="2A9871CA" w:tentative="1">
      <w:start w:val="1"/>
      <w:numFmt w:val="lowerRoman"/>
      <w:lvlText w:val="%6."/>
      <w:lvlJc w:val="right"/>
      <w:pPr>
        <w:ind w:left="4320" w:hanging="180"/>
      </w:pPr>
    </w:lvl>
    <w:lvl w:ilvl="6" w:tplc="CB3A00D4" w:tentative="1">
      <w:start w:val="1"/>
      <w:numFmt w:val="decimal"/>
      <w:lvlText w:val="%7."/>
      <w:lvlJc w:val="left"/>
      <w:pPr>
        <w:ind w:left="5040" w:hanging="360"/>
      </w:pPr>
    </w:lvl>
    <w:lvl w:ilvl="7" w:tplc="FCAE6562" w:tentative="1">
      <w:start w:val="1"/>
      <w:numFmt w:val="lowerLetter"/>
      <w:lvlText w:val="%8."/>
      <w:lvlJc w:val="left"/>
      <w:pPr>
        <w:ind w:left="5760" w:hanging="360"/>
      </w:pPr>
    </w:lvl>
    <w:lvl w:ilvl="8" w:tplc="C0BA2D76"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67E4F796">
      <w:start w:val="1"/>
      <w:numFmt w:val="bullet"/>
      <w:pStyle w:val="ListBullet"/>
      <w:lvlText w:val=""/>
      <w:lvlJc w:val="left"/>
      <w:pPr>
        <w:ind w:left="720" w:hanging="360"/>
      </w:pPr>
      <w:rPr>
        <w:rFonts w:ascii="Symbol" w:hAnsi="Symbol" w:hint="default"/>
      </w:rPr>
    </w:lvl>
    <w:lvl w:ilvl="1" w:tplc="C256DA46">
      <w:start w:val="1"/>
      <w:numFmt w:val="bullet"/>
      <w:pStyle w:val="ListBullet2"/>
      <w:lvlText w:val="o"/>
      <w:lvlJc w:val="left"/>
      <w:pPr>
        <w:ind w:left="1440" w:hanging="360"/>
      </w:pPr>
      <w:rPr>
        <w:rFonts w:ascii="Courier New" w:hAnsi="Courier New" w:cs="Courier New" w:hint="default"/>
      </w:rPr>
    </w:lvl>
    <w:lvl w:ilvl="2" w:tplc="5BCAA87C">
      <w:start w:val="1"/>
      <w:numFmt w:val="bullet"/>
      <w:lvlText w:val=""/>
      <w:lvlJc w:val="left"/>
      <w:pPr>
        <w:ind w:left="2160" w:hanging="360"/>
      </w:pPr>
      <w:rPr>
        <w:rFonts w:ascii="Wingdings" w:hAnsi="Wingdings" w:hint="default"/>
      </w:rPr>
    </w:lvl>
    <w:lvl w:ilvl="3" w:tplc="19DEC572">
      <w:start w:val="1"/>
      <w:numFmt w:val="bullet"/>
      <w:lvlText w:val=""/>
      <w:lvlJc w:val="left"/>
      <w:pPr>
        <w:ind w:left="2880" w:hanging="360"/>
      </w:pPr>
      <w:rPr>
        <w:rFonts w:ascii="Symbol" w:hAnsi="Symbol" w:hint="default"/>
      </w:rPr>
    </w:lvl>
    <w:lvl w:ilvl="4" w:tplc="1B724ECA">
      <w:start w:val="1"/>
      <w:numFmt w:val="bullet"/>
      <w:lvlText w:val="o"/>
      <w:lvlJc w:val="left"/>
      <w:pPr>
        <w:ind w:left="3600" w:hanging="360"/>
      </w:pPr>
      <w:rPr>
        <w:rFonts w:ascii="Courier New" w:hAnsi="Courier New" w:cs="Courier New" w:hint="default"/>
      </w:rPr>
    </w:lvl>
    <w:lvl w:ilvl="5" w:tplc="F1ACE9CA">
      <w:start w:val="1"/>
      <w:numFmt w:val="bullet"/>
      <w:pStyle w:val="ListBullet3"/>
      <w:lvlText w:val=""/>
      <w:lvlJc w:val="left"/>
      <w:pPr>
        <w:ind w:left="4320" w:hanging="360"/>
      </w:pPr>
      <w:rPr>
        <w:rFonts w:ascii="Wingdings" w:hAnsi="Wingdings" w:hint="default"/>
      </w:rPr>
    </w:lvl>
    <w:lvl w:ilvl="6" w:tplc="6B201C64">
      <w:start w:val="1"/>
      <w:numFmt w:val="bullet"/>
      <w:lvlText w:val=""/>
      <w:lvlJc w:val="left"/>
      <w:pPr>
        <w:ind w:left="5040" w:hanging="360"/>
      </w:pPr>
      <w:rPr>
        <w:rFonts w:ascii="Symbol" w:hAnsi="Symbol" w:hint="default"/>
      </w:rPr>
    </w:lvl>
    <w:lvl w:ilvl="7" w:tplc="7A2C84C6">
      <w:start w:val="1"/>
      <w:numFmt w:val="bullet"/>
      <w:lvlText w:val="o"/>
      <w:lvlJc w:val="left"/>
      <w:pPr>
        <w:ind w:left="5760" w:hanging="360"/>
      </w:pPr>
      <w:rPr>
        <w:rFonts w:ascii="Courier New" w:hAnsi="Courier New" w:cs="Courier New" w:hint="default"/>
      </w:rPr>
    </w:lvl>
    <w:lvl w:ilvl="8" w:tplc="0CC404C8">
      <w:start w:val="1"/>
      <w:numFmt w:val="bullet"/>
      <w:lvlText w:val=""/>
      <w:lvlJc w:val="left"/>
      <w:pPr>
        <w:ind w:left="6480" w:hanging="360"/>
      </w:pPr>
      <w:rPr>
        <w:rFonts w:ascii="Wingdings" w:hAnsi="Wingdings" w:hint="default"/>
      </w:rPr>
    </w:lvl>
  </w:abstractNum>
  <w:abstractNum w:abstractNumId="18" w15:restartNumberingAfterBreak="0">
    <w:nsid w:val="42753EC7"/>
    <w:multiLevelType w:val="hybridMultilevel"/>
    <w:tmpl w:val="147E64D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2C65C7F"/>
    <w:multiLevelType w:val="hybridMultilevel"/>
    <w:tmpl w:val="5504F770"/>
    <w:lvl w:ilvl="0" w:tplc="99A851A4">
      <w:start w:val="1"/>
      <w:numFmt w:val="lowerRoman"/>
      <w:lvlText w:val="(%1)"/>
      <w:lvlJc w:val="left"/>
      <w:pPr>
        <w:ind w:left="1080" w:hanging="720"/>
      </w:pPr>
      <w:rPr>
        <w:rFonts w:hint="default"/>
      </w:rPr>
    </w:lvl>
    <w:lvl w:ilvl="1" w:tplc="56BAB684" w:tentative="1">
      <w:start w:val="1"/>
      <w:numFmt w:val="lowerLetter"/>
      <w:lvlText w:val="%2."/>
      <w:lvlJc w:val="left"/>
      <w:pPr>
        <w:ind w:left="1440" w:hanging="360"/>
      </w:pPr>
    </w:lvl>
    <w:lvl w:ilvl="2" w:tplc="974A9522" w:tentative="1">
      <w:start w:val="1"/>
      <w:numFmt w:val="lowerRoman"/>
      <w:lvlText w:val="%3."/>
      <w:lvlJc w:val="right"/>
      <w:pPr>
        <w:ind w:left="2160" w:hanging="180"/>
      </w:pPr>
    </w:lvl>
    <w:lvl w:ilvl="3" w:tplc="D3BEAA9A" w:tentative="1">
      <w:start w:val="1"/>
      <w:numFmt w:val="decimal"/>
      <w:lvlText w:val="%4."/>
      <w:lvlJc w:val="left"/>
      <w:pPr>
        <w:ind w:left="2880" w:hanging="360"/>
      </w:pPr>
    </w:lvl>
    <w:lvl w:ilvl="4" w:tplc="4E1256D2" w:tentative="1">
      <w:start w:val="1"/>
      <w:numFmt w:val="lowerLetter"/>
      <w:lvlText w:val="%5."/>
      <w:lvlJc w:val="left"/>
      <w:pPr>
        <w:ind w:left="3600" w:hanging="360"/>
      </w:pPr>
    </w:lvl>
    <w:lvl w:ilvl="5" w:tplc="471A1F72" w:tentative="1">
      <w:start w:val="1"/>
      <w:numFmt w:val="lowerRoman"/>
      <w:lvlText w:val="%6."/>
      <w:lvlJc w:val="right"/>
      <w:pPr>
        <w:ind w:left="4320" w:hanging="180"/>
      </w:pPr>
    </w:lvl>
    <w:lvl w:ilvl="6" w:tplc="DF289784" w:tentative="1">
      <w:start w:val="1"/>
      <w:numFmt w:val="decimal"/>
      <w:lvlText w:val="%7."/>
      <w:lvlJc w:val="left"/>
      <w:pPr>
        <w:ind w:left="5040" w:hanging="360"/>
      </w:pPr>
    </w:lvl>
    <w:lvl w:ilvl="7" w:tplc="113A542C" w:tentative="1">
      <w:start w:val="1"/>
      <w:numFmt w:val="lowerLetter"/>
      <w:lvlText w:val="%8."/>
      <w:lvlJc w:val="left"/>
      <w:pPr>
        <w:ind w:left="5760" w:hanging="360"/>
      </w:pPr>
    </w:lvl>
    <w:lvl w:ilvl="8" w:tplc="8CE827C6"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8C5E99BC">
      <w:start w:val="1"/>
      <w:numFmt w:val="lowerRoman"/>
      <w:lvlText w:val="(%1)"/>
      <w:lvlJc w:val="left"/>
      <w:pPr>
        <w:ind w:left="1080" w:hanging="720"/>
      </w:pPr>
      <w:rPr>
        <w:rFonts w:hint="default"/>
      </w:rPr>
    </w:lvl>
    <w:lvl w:ilvl="1" w:tplc="4CB42C38" w:tentative="1">
      <w:start w:val="1"/>
      <w:numFmt w:val="lowerLetter"/>
      <w:lvlText w:val="%2."/>
      <w:lvlJc w:val="left"/>
      <w:pPr>
        <w:ind w:left="1440" w:hanging="360"/>
      </w:pPr>
    </w:lvl>
    <w:lvl w:ilvl="2" w:tplc="D35AE562" w:tentative="1">
      <w:start w:val="1"/>
      <w:numFmt w:val="lowerRoman"/>
      <w:lvlText w:val="%3."/>
      <w:lvlJc w:val="right"/>
      <w:pPr>
        <w:ind w:left="2160" w:hanging="180"/>
      </w:pPr>
    </w:lvl>
    <w:lvl w:ilvl="3" w:tplc="A5A400CE" w:tentative="1">
      <w:start w:val="1"/>
      <w:numFmt w:val="decimal"/>
      <w:lvlText w:val="%4."/>
      <w:lvlJc w:val="left"/>
      <w:pPr>
        <w:ind w:left="2880" w:hanging="360"/>
      </w:pPr>
    </w:lvl>
    <w:lvl w:ilvl="4" w:tplc="263AC3BE" w:tentative="1">
      <w:start w:val="1"/>
      <w:numFmt w:val="lowerLetter"/>
      <w:lvlText w:val="%5."/>
      <w:lvlJc w:val="left"/>
      <w:pPr>
        <w:ind w:left="3600" w:hanging="360"/>
      </w:pPr>
    </w:lvl>
    <w:lvl w:ilvl="5" w:tplc="C2248EF8" w:tentative="1">
      <w:start w:val="1"/>
      <w:numFmt w:val="lowerRoman"/>
      <w:lvlText w:val="%6."/>
      <w:lvlJc w:val="right"/>
      <w:pPr>
        <w:ind w:left="4320" w:hanging="180"/>
      </w:pPr>
    </w:lvl>
    <w:lvl w:ilvl="6" w:tplc="3DCE57B6" w:tentative="1">
      <w:start w:val="1"/>
      <w:numFmt w:val="decimal"/>
      <w:lvlText w:val="%7."/>
      <w:lvlJc w:val="left"/>
      <w:pPr>
        <w:ind w:left="5040" w:hanging="360"/>
      </w:pPr>
    </w:lvl>
    <w:lvl w:ilvl="7" w:tplc="422C2524" w:tentative="1">
      <w:start w:val="1"/>
      <w:numFmt w:val="lowerLetter"/>
      <w:lvlText w:val="%8."/>
      <w:lvlJc w:val="left"/>
      <w:pPr>
        <w:ind w:left="5760" w:hanging="360"/>
      </w:pPr>
    </w:lvl>
    <w:lvl w:ilvl="8" w:tplc="4582DE8E" w:tentative="1">
      <w:start w:val="1"/>
      <w:numFmt w:val="lowerRoman"/>
      <w:lvlText w:val="%9."/>
      <w:lvlJc w:val="right"/>
      <w:pPr>
        <w:ind w:left="6480" w:hanging="180"/>
      </w:pPr>
    </w:lvl>
  </w:abstractNum>
  <w:abstractNum w:abstractNumId="21" w15:restartNumberingAfterBreak="0">
    <w:nsid w:val="489D67BC"/>
    <w:multiLevelType w:val="hybridMultilevel"/>
    <w:tmpl w:val="2E8C1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0D7BA6"/>
    <w:multiLevelType w:val="hybridMultilevel"/>
    <w:tmpl w:val="2A7AE7CA"/>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0865AA5"/>
    <w:multiLevelType w:val="hybridMultilevel"/>
    <w:tmpl w:val="49A21BE0"/>
    <w:lvl w:ilvl="0" w:tplc="FF142584">
      <w:start w:val="1"/>
      <w:numFmt w:val="decimal"/>
      <w:lvlText w:val="%1."/>
      <w:lvlJc w:val="left"/>
      <w:pPr>
        <w:ind w:left="360" w:hanging="360"/>
      </w:pPr>
      <w:rPr>
        <w:rFonts w:hint="default"/>
      </w:rPr>
    </w:lvl>
    <w:lvl w:ilvl="1" w:tplc="AB0ED2A6" w:tentative="1">
      <w:start w:val="1"/>
      <w:numFmt w:val="lowerLetter"/>
      <w:lvlText w:val="%2."/>
      <w:lvlJc w:val="left"/>
      <w:pPr>
        <w:ind w:left="1080" w:hanging="360"/>
      </w:pPr>
    </w:lvl>
    <w:lvl w:ilvl="2" w:tplc="D05254AA" w:tentative="1">
      <w:start w:val="1"/>
      <w:numFmt w:val="lowerRoman"/>
      <w:lvlText w:val="%3."/>
      <w:lvlJc w:val="right"/>
      <w:pPr>
        <w:ind w:left="1800" w:hanging="180"/>
      </w:pPr>
    </w:lvl>
    <w:lvl w:ilvl="3" w:tplc="683E7864" w:tentative="1">
      <w:start w:val="1"/>
      <w:numFmt w:val="decimal"/>
      <w:lvlText w:val="%4."/>
      <w:lvlJc w:val="left"/>
      <w:pPr>
        <w:ind w:left="2520" w:hanging="360"/>
      </w:pPr>
    </w:lvl>
    <w:lvl w:ilvl="4" w:tplc="165A00EE" w:tentative="1">
      <w:start w:val="1"/>
      <w:numFmt w:val="lowerLetter"/>
      <w:lvlText w:val="%5."/>
      <w:lvlJc w:val="left"/>
      <w:pPr>
        <w:ind w:left="3240" w:hanging="360"/>
      </w:pPr>
    </w:lvl>
    <w:lvl w:ilvl="5" w:tplc="0DA60450" w:tentative="1">
      <w:start w:val="1"/>
      <w:numFmt w:val="lowerRoman"/>
      <w:lvlText w:val="%6."/>
      <w:lvlJc w:val="right"/>
      <w:pPr>
        <w:ind w:left="3960" w:hanging="180"/>
      </w:pPr>
    </w:lvl>
    <w:lvl w:ilvl="6" w:tplc="C9F8A34C" w:tentative="1">
      <w:start w:val="1"/>
      <w:numFmt w:val="decimal"/>
      <w:lvlText w:val="%7."/>
      <w:lvlJc w:val="left"/>
      <w:pPr>
        <w:ind w:left="4680" w:hanging="360"/>
      </w:pPr>
    </w:lvl>
    <w:lvl w:ilvl="7" w:tplc="07E2D5D4" w:tentative="1">
      <w:start w:val="1"/>
      <w:numFmt w:val="lowerLetter"/>
      <w:lvlText w:val="%8."/>
      <w:lvlJc w:val="left"/>
      <w:pPr>
        <w:ind w:left="5400" w:hanging="360"/>
      </w:pPr>
    </w:lvl>
    <w:lvl w:ilvl="8" w:tplc="DB143554"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36C8FA6C">
      <w:start w:val="1"/>
      <w:numFmt w:val="lowerRoman"/>
      <w:lvlText w:val="(%1)"/>
      <w:lvlJc w:val="left"/>
      <w:pPr>
        <w:ind w:left="1080" w:hanging="720"/>
      </w:pPr>
      <w:rPr>
        <w:rFonts w:hint="default"/>
      </w:rPr>
    </w:lvl>
    <w:lvl w:ilvl="1" w:tplc="CA860B76" w:tentative="1">
      <w:start w:val="1"/>
      <w:numFmt w:val="lowerLetter"/>
      <w:lvlText w:val="%2."/>
      <w:lvlJc w:val="left"/>
      <w:pPr>
        <w:ind w:left="1440" w:hanging="360"/>
      </w:pPr>
    </w:lvl>
    <w:lvl w:ilvl="2" w:tplc="F5B859E2" w:tentative="1">
      <w:start w:val="1"/>
      <w:numFmt w:val="lowerRoman"/>
      <w:lvlText w:val="%3."/>
      <w:lvlJc w:val="right"/>
      <w:pPr>
        <w:ind w:left="2160" w:hanging="180"/>
      </w:pPr>
    </w:lvl>
    <w:lvl w:ilvl="3" w:tplc="92843D74" w:tentative="1">
      <w:start w:val="1"/>
      <w:numFmt w:val="decimal"/>
      <w:lvlText w:val="%4."/>
      <w:lvlJc w:val="left"/>
      <w:pPr>
        <w:ind w:left="2880" w:hanging="360"/>
      </w:pPr>
    </w:lvl>
    <w:lvl w:ilvl="4" w:tplc="EF24D02A" w:tentative="1">
      <w:start w:val="1"/>
      <w:numFmt w:val="lowerLetter"/>
      <w:lvlText w:val="%5."/>
      <w:lvlJc w:val="left"/>
      <w:pPr>
        <w:ind w:left="3600" w:hanging="360"/>
      </w:pPr>
    </w:lvl>
    <w:lvl w:ilvl="5" w:tplc="6C5A28F6" w:tentative="1">
      <w:start w:val="1"/>
      <w:numFmt w:val="lowerRoman"/>
      <w:lvlText w:val="%6."/>
      <w:lvlJc w:val="right"/>
      <w:pPr>
        <w:ind w:left="4320" w:hanging="180"/>
      </w:pPr>
    </w:lvl>
    <w:lvl w:ilvl="6" w:tplc="F2AEB8DA" w:tentative="1">
      <w:start w:val="1"/>
      <w:numFmt w:val="decimal"/>
      <w:lvlText w:val="%7."/>
      <w:lvlJc w:val="left"/>
      <w:pPr>
        <w:ind w:left="5040" w:hanging="360"/>
      </w:pPr>
    </w:lvl>
    <w:lvl w:ilvl="7" w:tplc="31FA93A2" w:tentative="1">
      <w:start w:val="1"/>
      <w:numFmt w:val="lowerLetter"/>
      <w:lvlText w:val="%8."/>
      <w:lvlJc w:val="left"/>
      <w:pPr>
        <w:ind w:left="5760" w:hanging="360"/>
      </w:pPr>
    </w:lvl>
    <w:lvl w:ilvl="8" w:tplc="10D07CB2"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0958CB78">
      <w:start w:val="1"/>
      <w:numFmt w:val="decimal"/>
      <w:lvlText w:val="%1."/>
      <w:lvlJc w:val="left"/>
      <w:pPr>
        <w:ind w:left="360" w:hanging="360"/>
      </w:pPr>
    </w:lvl>
    <w:lvl w:ilvl="1" w:tplc="2F9E12DE" w:tentative="1">
      <w:start w:val="1"/>
      <w:numFmt w:val="lowerLetter"/>
      <w:lvlText w:val="%2."/>
      <w:lvlJc w:val="left"/>
      <w:pPr>
        <w:ind w:left="1080" w:hanging="360"/>
      </w:pPr>
    </w:lvl>
    <w:lvl w:ilvl="2" w:tplc="42C4C920" w:tentative="1">
      <w:start w:val="1"/>
      <w:numFmt w:val="lowerRoman"/>
      <w:lvlText w:val="%3."/>
      <w:lvlJc w:val="right"/>
      <w:pPr>
        <w:ind w:left="1800" w:hanging="180"/>
      </w:pPr>
    </w:lvl>
    <w:lvl w:ilvl="3" w:tplc="5BFA0702" w:tentative="1">
      <w:start w:val="1"/>
      <w:numFmt w:val="decimal"/>
      <w:lvlText w:val="%4."/>
      <w:lvlJc w:val="left"/>
      <w:pPr>
        <w:ind w:left="2520" w:hanging="360"/>
      </w:pPr>
    </w:lvl>
    <w:lvl w:ilvl="4" w:tplc="29AAC0A2" w:tentative="1">
      <w:start w:val="1"/>
      <w:numFmt w:val="lowerLetter"/>
      <w:lvlText w:val="%5."/>
      <w:lvlJc w:val="left"/>
      <w:pPr>
        <w:ind w:left="3240" w:hanging="360"/>
      </w:pPr>
    </w:lvl>
    <w:lvl w:ilvl="5" w:tplc="95B23C84" w:tentative="1">
      <w:start w:val="1"/>
      <w:numFmt w:val="lowerRoman"/>
      <w:lvlText w:val="%6."/>
      <w:lvlJc w:val="right"/>
      <w:pPr>
        <w:ind w:left="3960" w:hanging="180"/>
      </w:pPr>
    </w:lvl>
    <w:lvl w:ilvl="6" w:tplc="04020E2A" w:tentative="1">
      <w:start w:val="1"/>
      <w:numFmt w:val="decimal"/>
      <w:lvlText w:val="%7."/>
      <w:lvlJc w:val="left"/>
      <w:pPr>
        <w:ind w:left="4680" w:hanging="360"/>
      </w:pPr>
    </w:lvl>
    <w:lvl w:ilvl="7" w:tplc="B666D60A" w:tentative="1">
      <w:start w:val="1"/>
      <w:numFmt w:val="lowerLetter"/>
      <w:lvlText w:val="%8."/>
      <w:lvlJc w:val="left"/>
      <w:pPr>
        <w:ind w:left="5400" w:hanging="360"/>
      </w:pPr>
    </w:lvl>
    <w:lvl w:ilvl="8" w:tplc="EA2652D2" w:tentative="1">
      <w:start w:val="1"/>
      <w:numFmt w:val="lowerRoman"/>
      <w:lvlText w:val="%9."/>
      <w:lvlJc w:val="right"/>
      <w:pPr>
        <w:ind w:left="6120" w:hanging="180"/>
      </w:pPr>
    </w:lvl>
  </w:abstractNum>
  <w:abstractNum w:abstractNumId="26" w15:restartNumberingAfterBreak="0">
    <w:nsid w:val="59AC711E"/>
    <w:multiLevelType w:val="hybridMultilevel"/>
    <w:tmpl w:val="D99A6956"/>
    <w:lvl w:ilvl="0" w:tplc="1D523D8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6334201F"/>
    <w:multiLevelType w:val="hybridMultilevel"/>
    <w:tmpl w:val="5504F770"/>
    <w:lvl w:ilvl="0" w:tplc="10362E5A">
      <w:start w:val="1"/>
      <w:numFmt w:val="lowerRoman"/>
      <w:lvlText w:val="(%1)"/>
      <w:lvlJc w:val="left"/>
      <w:pPr>
        <w:ind w:left="1080" w:hanging="720"/>
      </w:pPr>
      <w:rPr>
        <w:rFonts w:hint="default"/>
      </w:rPr>
    </w:lvl>
    <w:lvl w:ilvl="1" w:tplc="79169BB6" w:tentative="1">
      <w:start w:val="1"/>
      <w:numFmt w:val="lowerLetter"/>
      <w:lvlText w:val="%2."/>
      <w:lvlJc w:val="left"/>
      <w:pPr>
        <w:ind w:left="1440" w:hanging="360"/>
      </w:pPr>
    </w:lvl>
    <w:lvl w:ilvl="2" w:tplc="1EC01150" w:tentative="1">
      <w:start w:val="1"/>
      <w:numFmt w:val="lowerRoman"/>
      <w:lvlText w:val="%3."/>
      <w:lvlJc w:val="right"/>
      <w:pPr>
        <w:ind w:left="2160" w:hanging="180"/>
      </w:pPr>
    </w:lvl>
    <w:lvl w:ilvl="3" w:tplc="A94AF8A8" w:tentative="1">
      <w:start w:val="1"/>
      <w:numFmt w:val="decimal"/>
      <w:lvlText w:val="%4."/>
      <w:lvlJc w:val="left"/>
      <w:pPr>
        <w:ind w:left="2880" w:hanging="360"/>
      </w:pPr>
    </w:lvl>
    <w:lvl w:ilvl="4" w:tplc="D7B6FB10" w:tentative="1">
      <w:start w:val="1"/>
      <w:numFmt w:val="lowerLetter"/>
      <w:lvlText w:val="%5."/>
      <w:lvlJc w:val="left"/>
      <w:pPr>
        <w:ind w:left="3600" w:hanging="360"/>
      </w:pPr>
    </w:lvl>
    <w:lvl w:ilvl="5" w:tplc="438EF59A" w:tentative="1">
      <w:start w:val="1"/>
      <w:numFmt w:val="lowerRoman"/>
      <w:lvlText w:val="%6."/>
      <w:lvlJc w:val="right"/>
      <w:pPr>
        <w:ind w:left="4320" w:hanging="180"/>
      </w:pPr>
    </w:lvl>
    <w:lvl w:ilvl="6" w:tplc="AF003BDE" w:tentative="1">
      <w:start w:val="1"/>
      <w:numFmt w:val="decimal"/>
      <w:lvlText w:val="%7."/>
      <w:lvlJc w:val="left"/>
      <w:pPr>
        <w:ind w:left="5040" w:hanging="360"/>
      </w:pPr>
    </w:lvl>
    <w:lvl w:ilvl="7" w:tplc="3828B14A" w:tentative="1">
      <w:start w:val="1"/>
      <w:numFmt w:val="lowerLetter"/>
      <w:lvlText w:val="%8."/>
      <w:lvlJc w:val="left"/>
      <w:pPr>
        <w:ind w:left="5760" w:hanging="360"/>
      </w:pPr>
    </w:lvl>
    <w:lvl w:ilvl="8" w:tplc="D93674D6" w:tentative="1">
      <w:start w:val="1"/>
      <w:numFmt w:val="lowerRoman"/>
      <w:lvlText w:val="%9."/>
      <w:lvlJc w:val="right"/>
      <w:pPr>
        <w:ind w:left="6480" w:hanging="180"/>
      </w:pPr>
    </w:lvl>
  </w:abstractNum>
  <w:abstractNum w:abstractNumId="28" w15:restartNumberingAfterBreak="0">
    <w:nsid w:val="692E48B1"/>
    <w:multiLevelType w:val="hybridMultilevel"/>
    <w:tmpl w:val="806AC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B06011"/>
    <w:multiLevelType w:val="hybridMultilevel"/>
    <w:tmpl w:val="49A21BE0"/>
    <w:lvl w:ilvl="0" w:tplc="08DE8344">
      <w:start w:val="1"/>
      <w:numFmt w:val="decimal"/>
      <w:lvlText w:val="%1."/>
      <w:lvlJc w:val="left"/>
      <w:pPr>
        <w:ind w:left="360" w:hanging="360"/>
      </w:pPr>
      <w:rPr>
        <w:rFonts w:hint="default"/>
      </w:rPr>
    </w:lvl>
    <w:lvl w:ilvl="1" w:tplc="456A65C8" w:tentative="1">
      <w:start w:val="1"/>
      <w:numFmt w:val="lowerLetter"/>
      <w:lvlText w:val="%2."/>
      <w:lvlJc w:val="left"/>
      <w:pPr>
        <w:ind w:left="1080" w:hanging="360"/>
      </w:pPr>
    </w:lvl>
    <w:lvl w:ilvl="2" w:tplc="426CA490" w:tentative="1">
      <w:start w:val="1"/>
      <w:numFmt w:val="lowerRoman"/>
      <w:lvlText w:val="%3."/>
      <w:lvlJc w:val="right"/>
      <w:pPr>
        <w:ind w:left="1800" w:hanging="180"/>
      </w:pPr>
    </w:lvl>
    <w:lvl w:ilvl="3" w:tplc="94EE01EC" w:tentative="1">
      <w:start w:val="1"/>
      <w:numFmt w:val="decimal"/>
      <w:lvlText w:val="%4."/>
      <w:lvlJc w:val="left"/>
      <w:pPr>
        <w:ind w:left="2520" w:hanging="360"/>
      </w:pPr>
    </w:lvl>
    <w:lvl w:ilvl="4" w:tplc="1886388E" w:tentative="1">
      <w:start w:val="1"/>
      <w:numFmt w:val="lowerLetter"/>
      <w:lvlText w:val="%5."/>
      <w:lvlJc w:val="left"/>
      <w:pPr>
        <w:ind w:left="3240" w:hanging="360"/>
      </w:pPr>
    </w:lvl>
    <w:lvl w:ilvl="5" w:tplc="29D6824E" w:tentative="1">
      <w:start w:val="1"/>
      <w:numFmt w:val="lowerRoman"/>
      <w:lvlText w:val="%6."/>
      <w:lvlJc w:val="right"/>
      <w:pPr>
        <w:ind w:left="3960" w:hanging="180"/>
      </w:pPr>
    </w:lvl>
    <w:lvl w:ilvl="6" w:tplc="5E5EAB5A" w:tentative="1">
      <w:start w:val="1"/>
      <w:numFmt w:val="decimal"/>
      <w:lvlText w:val="%7."/>
      <w:lvlJc w:val="left"/>
      <w:pPr>
        <w:ind w:left="4680" w:hanging="360"/>
      </w:pPr>
    </w:lvl>
    <w:lvl w:ilvl="7" w:tplc="3F32CF0A" w:tentative="1">
      <w:start w:val="1"/>
      <w:numFmt w:val="lowerLetter"/>
      <w:lvlText w:val="%8."/>
      <w:lvlJc w:val="left"/>
      <w:pPr>
        <w:ind w:left="5400" w:hanging="360"/>
      </w:pPr>
    </w:lvl>
    <w:lvl w:ilvl="8" w:tplc="484C1E58" w:tentative="1">
      <w:start w:val="1"/>
      <w:numFmt w:val="lowerRoman"/>
      <w:lvlText w:val="%9."/>
      <w:lvlJc w:val="right"/>
      <w:pPr>
        <w:ind w:left="6120" w:hanging="180"/>
      </w:pPr>
    </w:lvl>
  </w:abstractNum>
  <w:abstractNum w:abstractNumId="30" w15:restartNumberingAfterBreak="0">
    <w:nsid w:val="779024AB"/>
    <w:multiLevelType w:val="hybridMultilevel"/>
    <w:tmpl w:val="01CAF35E"/>
    <w:lvl w:ilvl="0" w:tplc="157EEB5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C332D4"/>
    <w:multiLevelType w:val="hybridMultilevel"/>
    <w:tmpl w:val="5504F770"/>
    <w:lvl w:ilvl="0" w:tplc="5D8C25B0">
      <w:start w:val="1"/>
      <w:numFmt w:val="lowerRoman"/>
      <w:lvlText w:val="(%1)"/>
      <w:lvlJc w:val="left"/>
      <w:pPr>
        <w:ind w:left="1080" w:hanging="720"/>
      </w:pPr>
      <w:rPr>
        <w:rFonts w:hint="default"/>
      </w:rPr>
    </w:lvl>
    <w:lvl w:ilvl="1" w:tplc="2940CB16" w:tentative="1">
      <w:start w:val="1"/>
      <w:numFmt w:val="lowerLetter"/>
      <w:lvlText w:val="%2."/>
      <w:lvlJc w:val="left"/>
      <w:pPr>
        <w:ind w:left="1440" w:hanging="360"/>
      </w:pPr>
    </w:lvl>
    <w:lvl w:ilvl="2" w:tplc="87E4C3B0" w:tentative="1">
      <w:start w:val="1"/>
      <w:numFmt w:val="lowerRoman"/>
      <w:lvlText w:val="%3."/>
      <w:lvlJc w:val="right"/>
      <w:pPr>
        <w:ind w:left="2160" w:hanging="180"/>
      </w:pPr>
    </w:lvl>
    <w:lvl w:ilvl="3" w:tplc="D9E6F0A0" w:tentative="1">
      <w:start w:val="1"/>
      <w:numFmt w:val="decimal"/>
      <w:lvlText w:val="%4."/>
      <w:lvlJc w:val="left"/>
      <w:pPr>
        <w:ind w:left="2880" w:hanging="360"/>
      </w:pPr>
    </w:lvl>
    <w:lvl w:ilvl="4" w:tplc="DC8476A0" w:tentative="1">
      <w:start w:val="1"/>
      <w:numFmt w:val="lowerLetter"/>
      <w:lvlText w:val="%5."/>
      <w:lvlJc w:val="left"/>
      <w:pPr>
        <w:ind w:left="3600" w:hanging="360"/>
      </w:pPr>
    </w:lvl>
    <w:lvl w:ilvl="5" w:tplc="3B9ACCE2" w:tentative="1">
      <w:start w:val="1"/>
      <w:numFmt w:val="lowerRoman"/>
      <w:lvlText w:val="%6."/>
      <w:lvlJc w:val="right"/>
      <w:pPr>
        <w:ind w:left="4320" w:hanging="180"/>
      </w:pPr>
    </w:lvl>
    <w:lvl w:ilvl="6" w:tplc="A9DAA24A" w:tentative="1">
      <w:start w:val="1"/>
      <w:numFmt w:val="decimal"/>
      <w:lvlText w:val="%7."/>
      <w:lvlJc w:val="left"/>
      <w:pPr>
        <w:ind w:left="5040" w:hanging="360"/>
      </w:pPr>
    </w:lvl>
    <w:lvl w:ilvl="7" w:tplc="65EA4316" w:tentative="1">
      <w:start w:val="1"/>
      <w:numFmt w:val="lowerLetter"/>
      <w:lvlText w:val="%8."/>
      <w:lvlJc w:val="left"/>
      <w:pPr>
        <w:ind w:left="5760" w:hanging="360"/>
      </w:pPr>
    </w:lvl>
    <w:lvl w:ilvl="8" w:tplc="020E2AE4" w:tentative="1">
      <w:start w:val="1"/>
      <w:numFmt w:val="lowerRoman"/>
      <w:lvlText w:val="%9."/>
      <w:lvlJc w:val="right"/>
      <w:pPr>
        <w:ind w:left="6480" w:hanging="180"/>
      </w:pPr>
    </w:lvl>
  </w:abstractNum>
  <w:abstractNum w:abstractNumId="32" w15:restartNumberingAfterBreak="0">
    <w:nsid w:val="79091579"/>
    <w:multiLevelType w:val="hybridMultilevel"/>
    <w:tmpl w:val="08D65320"/>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B0F37D8"/>
    <w:multiLevelType w:val="hybridMultilevel"/>
    <w:tmpl w:val="2F88C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BCE5F25"/>
    <w:multiLevelType w:val="hybridMultilevel"/>
    <w:tmpl w:val="49A21BE0"/>
    <w:lvl w:ilvl="0" w:tplc="8CAAE1BA">
      <w:start w:val="1"/>
      <w:numFmt w:val="decimal"/>
      <w:lvlText w:val="%1."/>
      <w:lvlJc w:val="left"/>
      <w:pPr>
        <w:ind w:left="360" w:hanging="360"/>
      </w:pPr>
      <w:rPr>
        <w:rFonts w:hint="default"/>
      </w:rPr>
    </w:lvl>
    <w:lvl w:ilvl="1" w:tplc="5EEABA76" w:tentative="1">
      <w:start w:val="1"/>
      <w:numFmt w:val="lowerLetter"/>
      <w:lvlText w:val="%2."/>
      <w:lvlJc w:val="left"/>
      <w:pPr>
        <w:ind w:left="1080" w:hanging="360"/>
      </w:pPr>
    </w:lvl>
    <w:lvl w:ilvl="2" w:tplc="CFAECBE8" w:tentative="1">
      <w:start w:val="1"/>
      <w:numFmt w:val="lowerRoman"/>
      <w:lvlText w:val="%3."/>
      <w:lvlJc w:val="right"/>
      <w:pPr>
        <w:ind w:left="1800" w:hanging="180"/>
      </w:pPr>
    </w:lvl>
    <w:lvl w:ilvl="3" w:tplc="1ADA64F0" w:tentative="1">
      <w:start w:val="1"/>
      <w:numFmt w:val="decimal"/>
      <w:lvlText w:val="%4."/>
      <w:lvlJc w:val="left"/>
      <w:pPr>
        <w:ind w:left="2520" w:hanging="360"/>
      </w:pPr>
    </w:lvl>
    <w:lvl w:ilvl="4" w:tplc="AD46F23E" w:tentative="1">
      <w:start w:val="1"/>
      <w:numFmt w:val="lowerLetter"/>
      <w:lvlText w:val="%5."/>
      <w:lvlJc w:val="left"/>
      <w:pPr>
        <w:ind w:left="3240" w:hanging="360"/>
      </w:pPr>
    </w:lvl>
    <w:lvl w:ilvl="5" w:tplc="E5105CCA" w:tentative="1">
      <w:start w:val="1"/>
      <w:numFmt w:val="lowerRoman"/>
      <w:lvlText w:val="%6."/>
      <w:lvlJc w:val="right"/>
      <w:pPr>
        <w:ind w:left="3960" w:hanging="180"/>
      </w:pPr>
    </w:lvl>
    <w:lvl w:ilvl="6" w:tplc="3092B082" w:tentative="1">
      <w:start w:val="1"/>
      <w:numFmt w:val="decimal"/>
      <w:lvlText w:val="%7."/>
      <w:lvlJc w:val="left"/>
      <w:pPr>
        <w:ind w:left="4680" w:hanging="360"/>
      </w:pPr>
    </w:lvl>
    <w:lvl w:ilvl="7" w:tplc="EDBCE4C8" w:tentative="1">
      <w:start w:val="1"/>
      <w:numFmt w:val="lowerLetter"/>
      <w:lvlText w:val="%8."/>
      <w:lvlJc w:val="left"/>
      <w:pPr>
        <w:ind w:left="5400" w:hanging="360"/>
      </w:pPr>
    </w:lvl>
    <w:lvl w:ilvl="8" w:tplc="899EF57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3645702">
      <w:start w:val="1"/>
      <w:numFmt w:val="lowerRoman"/>
      <w:lvlText w:val="(%1)"/>
      <w:lvlJc w:val="left"/>
      <w:pPr>
        <w:ind w:left="1080" w:hanging="720"/>
      </w:pPr>
      <w:rPr>
        <w:rFonts w:hint="default"/>
      </w:rPr>
    </w:lvl>
    <w:lvl w:ilvl="1" w:tplc="485697C6" w:tentative="1">
      <w:start w:val="1"/>
      <w:numFmt w:val="lowerLetter"/>
      <w:lvlText w:val="%2."/>
      <w:lvlJc w:val="left"/>
      <w:pPr>
        <w:ind w:left="1440" w:hanging="360"/>
      </w:pPr>
    </w:lvl>
    <w:lvl w:ilvl="2" w:tplc="2F8EDB82" w:tentative="1">
      <w:start w:val="1"/>
      <w:numFmt w:val="lowerRoman"/>
      <w:lvlText w:val="%3."/>
      <w:lvlJc w:val="right"/>
      <w:pPr>
        <w:ind w:left="2160" w:hanging="180"/>
      </w:pPr>
    </w:lvl>
    <w:lvl w:ilvl="3" w:tplc="A52867CC" w:tentative="1">
      <w:start w:val="1"/>
      <w:numFmt w:val="decimal"/>
      <w:lvlText w:val="%4."/>
      <w:lvlJc w:val="left"/>
      <w:pPr>
        <w:ind w:left="2880" w:hanging="360"/>
      </w:pPr>
    </w:lvl>
    <w:lvl w:ilvl="4" w:tplc="7A7E9472" w:tentative="1">
      <w:start w:val="1"/>
      <w:numFmt w:val="lowerLetter"/>
      <w:lvlText w:val="%5."/>
      <w:lvlJc w:val="left"/>
      <w:pPr>
        <w:ind w:left="3600" w:hanging="360"/>
      </w:pPr>
    </w:lvl>
    <w:lvl w:ilvl="5" w:tplc="7328559C" w:tentative="1">
      <w:start w:val="1"/>
      <w:numFmt w:val="lowerRoman"/>
      <w:lvlText w:val="%6."/>
      <w:lvlJc w:val="right"/>
      <w:pPr>
        <w:ind w:left="4320" w:hanging="180"/>
      </w:pPr>
    </w:lvl>
    <w:lvl w:ilvl="6" w:tplc="A74C7EAE" w:tentative="1">
      <w:start w:val="1"/>
      <w:numFmt w:val="decimal"/>
      <w:lvlText w:val="%7."/>
      <w:lvlJc w:val="left"/>
      <w:pPr>
        <w:ind w:left="5040" w:hanging="360"/>
      </w:pPr>
    </w:lvl>
    <w:lvl w:ilvl="7" w:tplc="6BB206C4" w:tentative="1">
      <w:start w:val="1"/>
      <w:numFmt w:val="lowerLetter"/>
      <w:lvlText w:val="%8."/>
      <w:lvlJc w:val="left"/>
      <w:pPr>
        <w:ind w:left="5760" w:hanging="360"/>
      </w:pPr>
    </w:lvl>
    <w:lvl w:ilvl="8" w:tplc="C672B08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8460442">
      <w:start w:val="1"/>
      <w:numFmt w:val="decimal"/>
      <w:lvlText w:val="%1."/>
      <w:lvlJc w:val="left"/>
      <w:pPr>
        <w:ind w:left="360" w:hanging="360"/>
      </w:pPr>
      <w:rPr>
        <w:rFonts w:hint="default"/>
      </w:rPr>
    </w:lvl>
    <w:lvl w:ilvl="1" w:tplc="C0D2DC28" w:tentative="1">
      <w:start w:val="1"/>
      <w:numFmt w:val="lowerLetter"/>
      <w:lvlText w:val="%2."/>
      <w:lvlJc w:val="left"/>
      <w:pPr>
        <w:ind w:left="1080" w:hanging="360"/>
      </w:pPr>
    </w:lvl>
    <w:lvl w:ilvl="2" w:tplc="A16EA796" w:tentative="1">
      <w:start w:val="1"/>
      <w:numFmt w:val="lowerRoman"/>
      <w:lvlText w:val="%3."/>
      <w:lvlJc w:val="right"/>
      <w:pPr>
        <w:ind w:left="1800" w:hanging="180"/>
      </w:pPr>
    </w:lvl>
    <w:lvl w:ilvl="3" w:tplc="C67621EA" w:tentative="1">
      <w:start w:val="1"/>
      <w:numFmt w:val="decimal"/>
      <w:lvlText w:val="%4."/>
      <w:lvlJc w:val="left"/>
      <w:pPr>
        <w:ind w:left="2520" w:hanging="360"/>
      </w:pPr>
    </w:lvl>
    <w:lvl w:ilvl="4" w:tplc="5CD0EA62" w:tentative="1">
      <w:start w:val="1"/>
      <w:numFmt w:val="lowerLetter"/>
      <w:lvlText w:val="%5."/>
      <w:lvlJc w:val="left"/>
      <w:pPr>
        <w:ind w:left="3240" w:hanging="360"/>
      </w:pPr>
    </w:lvl>
    <w:lvl w:ilvl="5" w:tplc="5A5CD9C8" w:tentative="1">
      <w:start w:val="1"/>
      <w:numFmt w:val="lowerRoman"/>
      <w:lvlText w:val="%6."/>
      <w:lvlJc w:val="right"/>
      <w:pPr>
        <w:ind w:left="3960" w:hanging="180"/>
      </w:pPr>
    </w:lvl>
    <w:lvl w:ilvl="6" w:tplc="46E085F4" w:tentative="1">
      <w:start w:val="1"/>
      <w:numFmt w:val="decimal"/>
      <w:lvlText w:val="%7."/>
      <w:lvlJc w:val="left"/>
      <w:pPr>
        <w:ind w:left="4680" w:hanging="360"/>
      </w:pPr>
    </w:lvl>
    <w:lvl w:ilvl="7" w:tplc="83502764" w:tentative="1">
      <w:start w:val="1"/>
      <w:numFmt w:val="lowerLetter"/>
      <w:lvlText w:val="%8."/>
      <w:lvlJc w:val="left"/>
      <w:pPr>
        <w:ind w:left="5400" w:hanging="360"/>
      </w:pPr>
    </w:lvl>
    <w:lvl w:ilvl="8" w:tplc="7CF8AD7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2CE0220">
      <w:start w:val="1"/>
      <w:numFmt w:val="decimal"/>
      <w:lvlText w:val="%1."/>
      <w:lvlJc w:val="left"/>
      <w:pPr>
        <w:ind w:left="360" w:hanging="360"/>
      </w:pPr>
      <w:rPr>
        <w:rFonts w:hint="default"/>
      </w:rPr>
    </w:lvl>
    <w:lvl w:ilvl="1" w:tplc="D47A02C6" w:tentative="1">
      <w:start w:val="1"/>
      <w:numFmt w:val="lowerLetter"/>
      <w:lvlText w:val="%2."/>
      <w:lvlJc w:val="left"/>
      <w:pPr>
        <w:ind w:left="1080" w:hanging="360"/>
      </w:pPr>
    </w:lvl>
    <w:lvl w:ilvl="2" w:tplc="E0DE2616" w:tentative="1">
      <w:start w:val="1"/>
      <w:numFmt w:val="lowerRoman"/>
      <w:lvlText w:val="%3."/>
      <w:lvlJc w:val="right"/>
      <w:pPr>
        <w:ind w:left="1800" w:hanging="180"/>
      </w:pPr>
    </w:lvl>
    <w:lvl w:ilvl="3" w:tplc="96EE91B2" w:tentative="1">
      <w:start w:val="1"/>
      <w:numFmt w:val="decimal"/>
      <w:lvlText w:val="%4."/>
      <w:lvlJc w:val="left"/>
      <w:pPr>
        <w:ind w:left="2520" w:hanging="360"/>
      </w:pPr>
    </w:lvl>
    <w:lvl w:ilvl="4" w:tplc="E5266014" w:tentative="1">
      <w:start w:val="1"/>
      <w:numFmt w:val="lowerLetter"/>
      <w:lvlText w:val="%5."/>
      <w:lvlJc w:val="left"/>
      <w:pPr>
        <w:ind w:left="3240" w:hanging="360"/>
      </w:pPr>
    </w:lvl>
    <w:lvl w:ilvl="5" w:tplc="4416527C" w:tentative="1">
      <w:start w:val="1"/>
      <w:numFmt w:val="lowerRoman"/>
      <w:lvlText w:val="%6."/>
      <w:lvlJc w:val="right"/>
      <w:pPr>
        <w:ind w:left="3960" w:hanging="180"/>
      </w:pPr>
    </w:lvl>
    <w:lvl w:ilvl="6" w:tplc="E38E77A4" w:tentative="1">
      <w:start w:val="1"/>
      <w:numFmt w:val="decimal"/>
      <w:lvlText w:val="%7."/>
      <w:lvlJc w:val="left"/>
      <w:pPr>
        <w:ind w:left="4680" w:hanging="360"/>
      </w:pPr>
    </w:lvl>
    <w:lvl w:ilvl="7" w:tplc="4432AF42" w:tentative="1">
      <w:start w:val="1"/>
      <w:numFmt w:val="lowerLetter"/>
      <w:lvlText w:val="%8."/>
      <w:lvlJc w:val="left"/>
      <w:pPr>
        <w:ind w:left="5400" w:hanging="360"/>
      </w:pPr>
    </w:lvl>
    <w:lvl w:ilvl="8" w:tplc="2D7E827E"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4FD6182C">
      <w:start w:val="1"/>
      <w:numFmt w:val="bullet"/>
      <w:lvlText w:val=""/>
      <w:lvlJc w:val="left"/>
      <w:pPr>
        <w:tabs>
          <w:tab w:val="num" w:pos="720"/>
        </w:tabs>
        <w:ind w:left="720" w:hanging="360"/>
      </w:pPr>
      <w:rPr>
        <w:rFonts w:ascii="Symbol" w:hAnsi="Symbol"/>
      </w:rPr>
    </w:lvl>
    <w:lvl w:ilvl="1" w:tplc="CDB66788">
      <w:start w:val="1"/>
      <w:numFmt w:val="bullet"/>
      <w:lvlText w:val="o"/>
      <w:lvlJc w:val="left"/>
      <w:pPr>
        <w:tabs>
          <w:tab w:val="num" w:pos="1440"/>
        </w:tabs>
        <w:ind w:left="1440" w:hanging="360"/>
      </w:pPr>
      <w:rPr>
        <w:rFonts w:ascii="Courier New" w:hAnsi="Courier New"/>
      </w:rPr>
    </w:lvl>
    <w:lvl w:ilvl="2" w:tplc="5824BD38">
      <w:start w:val="1"/>
      <w:numFmt w:val="bullet"/>
      <w:lvlText w:val=""/>
      <w:lvlJc w:val="left"/>
      <w:pPr>
        <w:tabs>
          <w:tab w:val="num" w:pos="2160"/>
        </w:tabs>
        <w:ind w:left="2160" w:hanging="360"/>
      </w:pPr>
      <w:rPr>
        <w:rFonts w:ascii="Wingdings" w:hAnsi="Wingdings"/>
      </w:rPr>
    </w:lvl>
    <w:lvl w:ilvl="3" w:tplc="7F78A5C2">
      <w:start w:val="1"/>
      <w:numFmt w:val="bullet"/>
      <w:lvlText w:val=""/>
      <w:lvlJc w:val="left"/>
      <w:pPr>
        <w:tabs>
          <w:tab w:val="num" w:pos="2880"/>
        </w:tabs>
        <w:ind w:left="2880" w:hanging="360"/>
      </w:pPr>
      <w:rPr>
        <w:rFonts w:ascii="Symbol" w:hAnsi="Symbol"/>
      </w:rPr>
    </w:lvl>
    <w:lvl w:ilvl="4" w:tplc="AA227286">
      <w:start w:val="1"/>
      <w:numFmt w:val="bullet"/>
      <w:lvlText w:val="o"/>
      <w:lvlJc w:val="left"/>
      <w:pPr>
        <w:tabs>
          <w:tab w:val="num" w:pos="3600"/>
        </w:tabs>
        <w:ind w:left="3600" w:hanging="360"/>
      </w:pPr>
      <w:rPr>
        <w:rFonts w:ascii="Courier New" w:hAnsi="Courier New"/>
      </w:rPr>
    </w:lvl>
    <w:lvl w:ilvl="5" w:tplc="1412739A">
      <w:start w:val="1"/>
      <w:numFmt w:val="bullet"/>
      <w:lvlText w:val=""/>
      <w:lvlJc w:val="left"/>
      <w:pPr>
        <w:tabs>
          <w:tab w:val="num" w:pos="4320"/>
        </w:tabs>
        <w:ind w:left="4320" w:hanging="360"/>
      </w:pPr>
      <w:rPr>
        <w:rFonts w:ascii="Wingdings" w:hAnsi="Wingdings"/>
      </w:rPr>
    </w:lvl>
    <w:lvl w:ilvl="6" w:tplc="61B86296">
      <w:start w:val="1"/>
      <w:numFmt w:val="bullet"/>
      <w:lvlText w:val=""/>
      <w:lvlJc w:val="left"/>
      <w:pPr>
        <w:tabs>
          <w:tab w:val="num" w:pos="5040"/>
        </w:tabs>
        <w:ind w:left="5040" w:hanging="360"/>
      </w:pPr>
      <w:rPr>
        <w:rFonts w:ascii="Symbol" w:hAnsi="Symbol"/>
      </w:rPr>
    </w:lvl>
    <w:lvl w:ilvl="7" w:tplc="7C8C8A90">
      <w:start w:val="1"/>
      <w:numFmt w:val="bullet"/>
      <w:lvlText w:val="o"/>
      <w:lvlJc w:val="left"/>
      <w:pPr>
        <w:tabs>
          <w:tab w:val="num" w:pos="5760"/>
        </w:tabs>
        <w:ind w:left="5760" w:hanging="360"/>
      </w:pPr>
      <w:rPr>
        <w:rFonts w:ascii="Courier New" w:hAnsi="Courier New"/>
      </w:rPr>
    </w:lvl>
    <w:lvl w:ilvl="8" w:tplc="54362572">
      <w:start w:val="1"/>
      <w:numFmt w:val="bullet"/>
      <w:lvlText w:val=""/>
      <w:lvlJc w:val="left"/>
      <w:pPr>
        <w:tabs>
          <w:tab w:val="num" w:pos="6480"/>
        </w:tabs>
        <w:ind w:left="6480" w:hanging="360"/>
      </w:pPr>
      <w:rPr>
        <w:rFonts w:ascii="Wingdings" w:hAnsi="Wingdings"/>
      </w:rPr>
    </w:lvl>
  </w:abstractNum>
  <w:num w:numId="1">
    <w:abstractNumId w:val="4"/>
  </w:num>
  <w:num w:numId="2">
    <w:abstractNumId w:val="17"/>
  </w:num>
  <w:num w:numId="3">
    <w:abstractNumId w:val="34"/>
  </w:num>
  <w:num w:numId="4">
    <w:abstractNumId w:val="37"/>
  </w:num>
  <w:num w:numId="5">
    <w:abstractNumId w:val="23"/>
  </w:num>
  <w:num w:numId="6">
    <w:abstractNumId w:val="14"/>
  </w:num>
  <w:num w:numId="7">
    <w:abstractNumId w:val="29"/>
  </w:num>
  <w:num w:numId="8">
    <w:abstractNumId w:val="13"/>
  </w:num>
  <w:num w:numId="9">
    <w:abstractNumId w:val="36"/>
  </w:num>
  <w:num w:numId="10">
    <w:abstractNumId w:val="12"/>
  </w:num>
  <w:num w:numId="11">
    <w:abstractNumId w:val="24"/>
  </w:num>
  <w:num w:numId="12">
    <w:abstractNumId w:val="25"/>
  </w:num>
  <w:num w:numId="13">
    <w:abstractNumId w:val="27"/>
  </w:num>
  <w:num w:numId="14">
    <w:abstractNumId w:val="19"/>
  </w:num>
  <w:num w:numId="15">
    <w:abstractNumId w:val="16"/>
  </w:num>
  <w:num w:numId="16">
    <w:abstractNumId w:val="10"/>
  </w:num>
  <w:num w:numId="17">
    <w:abstractNumId w:val="20"/>
  </w:num>
  <w:num w:numId="18">
    <w:abstractNumId w:val="35"/>
  </w:num>
  <w:num w:numId="19">
    <w:abstractNumId w:val="31"/>
  </w:num>
  <w:num w:numId="20">
    <w:abstractNumId w:val="9"/>
  </w:num>
  <w:num w:numId="21">
    <w:abstractNumId w:val="38"/>
  </w:num>
  <w:num w:numId="22">
    <w:abstractNumId w:val="30"/>
  </w:num>
  <w:num w:numId="23">
    <w:abstractNumId w:val="15"/>
  </w:num>
  <w:num w:numId="24">
    <w:abstractNumId w:val="1"/>
  </w:num>
  <w:num w:numId="25">
    <w:abstractNumId w:val="0"/>
  </w:num>
  <w:num w:numId="26">
    <w:abstractNumId w:val="2"/>
  </w:num>
  <w:num w:numId="27">
    <w:abstractNumId w:val="8"/>
  </w:num>
  <w:num w:numId="28">
    <w:abstractNumId w:val="21"/>
  </w:num>
  <w:num w:numId="29">
    <w:abstractNumId w:val="28"/>
  </w:num>
  <w:num w:numId="30">
    <w:abstractNumId w:val="6"/>
  </w:num>
  <w:num w:numId="31">
    <w:abstractNumId w:val="32"/>
  </w:num>
  <w:num w:numId="32">
    <w:abstractNumId w:val="5"/>
  </w:num>
  <w:num w:numId="33">
    <w:abstractNumId w:val="26"/>
  </w:num>
  <w:num w:numId="34">
    <w:abstractNumId w:val="18"/>
  </w:num>
  <w:num w:numId="35">
    <w:abstractNumId w:val="3"/>
  </w:num>
  <w:num w:numId="36">
    <w:abstractNumId w:val="22"/>
  </w:num>
  <w:num w:numId="37">
    <w:abstractNumId w:val="11"/>
  </w:num>
  <w:num w:numId="38">
    <w:abstractNumId w:val="33"/>
  </w:num>
  <w:num w:numId="3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8F"/>
    <w:rsid w:val="000757F4"/>
    <w:rsid w:val="0008578B"/>
    <w:rsid w:val="00093CFC"/>
    <w:rsid w:val="000A0380"/>
    <w:rsid w:val="000C48C0"/>
    <w:rsid w:val="000C7B73"/>
    <w:rsid w:val="000D00E1"/>
    <w:rsid w:val="000E50A2"/>
    <w:rsid w:val="00100944"/>
    <w:rsid w:val="00125095"/>
    <w:rsid w:val="00125E6C"/>
    <w:rsid w:val="00130FAC"/>
    <w:rsid w:val="00150E46"/>
    <w:rsid w:val="00160133"/>
    <w:rsid w:val="00184DB0"/>
    <w:rsid w:val="00195E4E"/>
    <w:rsid w:val="002061E7"/>
    <w:rsid w:val="00282E09"/>
    <w:rsid w:val="00285E76"/>
    <w:rsid w:val="00296E70"/>
    <w:rsid w:val="002A0C1D"/>
    <w:rsid w:val="002A1D0C"/>
    <w:rsid w:val="002E3C9F"/>
    <w:rsid w:val="00303A8F"/>
    <w:rsid w:val="00325D45"/>
    <w:rsid w:val="00335B8E"/>
    <w:rsid w:val="00353FDE"/>
    <w:rsid w:val="003831FC"/>
    <w:rsid w:val="003B0F62"/>
    <w:rsid w:val="003C00BD"/>
    <w:rsid w:val="00440B95"/>
    <w:rsid w:val="004447C2"/>
    <w:rsid w:val="00453FA4"/>
    <w:rsid w:val="004617AE"/>
    <w:rsid w:val="004D08AD"/>
    <w:rsid w:val="004D56CD"/>
    <w:rsid w:val="004F1A27"/>
    <w:rsid w:val="00511AB9"/>
    <w:rsid w:val="00511C35"/>
    <w:rsid w:val="005222E3"/>
    <w:rsid w:val="00523244"/>
    <w:rsid w:val="00585418"/>
    <w:rsid w:val="005A5B69"/>
    <w:rsid w:val="005D258E"/>
    <w:rsid w:val="006028A3"/>
    <w:rsid w:val="00642998"/>
    <w:rsid w:val="006762E4"/>
    <w:rsid w:val="006D751A"/>
    <w:rsid w:val="006F20FC"/>
    <w:rsid w:val="00702239"/>
    <w:rsid w:val="00747D73"/>
    <w:rsid w:val="00764B8A"/>
    <w:rsid w:val="007B464F"/>
    <w:rsid w:val="007D5761"/>
    <w:rsid w:val="007F4D33"/>
    <w:rsid w:val="0087273E"/>
    <w:rsid w:val="00877C89"/>
    <w:rsid w:val="008A76ED"/>
    <w:rsid w:val="008B439D"/>
    <w:rsid w:val="008C3787"/>
    <w:rsid w:val="008D61E8"/>
    <w:rsid w:val="008E3BE0"/>
    <w:rsid w:val="008F125E"/>
    <w:rsid w:val="00910C70"/>
    <w:rsid w:val="00923E8A"/>
    <w:rsid w:val="00964543"/>
    <w:rsid w:val="009E0649"/>
    <w:rsid w:val="00A01A0C"/>
    <w:rsid w:val="00A02475"/>
    <w:rsid w:val="00A25582"/>
    <w:rsid w:val="00A34A7B"/>
    <w:rsid w:val="00A40398"/>
    <w:rsid w:val="00A44AC1"/>
    <w:rsid w:val="00A572FF"/>
    <w:rsid w:val="00A8475B"/>
    <w:rsid w:val="00AA4F88"/>
    <w:rsid w:val="00AC6B10"/>
    <w:rsid w:val="00AF2AB7"/>
    <w:rsid w:val="00B273A0"/>
    <w:rsid w:val="00B34448"/>
    <w:rsid w:val="00B40167"/>
    <w:rsid w:val="00B63E3C"/>
    <w:rsid w:val="00B96182"/>
    <w:rsid w:val="00BA77AC"/>
    <w:rsid w:val="00BC7507"/>
    <w:rsid w:val="00BE27D9"/>
    <w:rsid w:val="00C00441"/>
    <w:rsid w:val="00C30C65"/>
    <w:rsid w:val="00C44016"/>
    <w:rsid w:val="00C5786D"/>
    <w:rsid w:val="00D01A38"/>
    <w:rsid w:val="00D02BC3"/>
    <w:rsid w:val="00D47A0B"/>
    <w:rsid w:val="00D47B0F"/>
    <w:rsid w:val="00D744C7"/>
    <w:rsid w:val="00D867A2"/>
    <w:rsid w:val="00D9351B"/>
    <w:rsid w:val="00DE3185"/>
    <w:rsid w:val="00E10B29"/>
    <w:rsid w:val="00E56275"/>
    <w:rsid w:val="00E84F0D"/>
    <w:rsid w:val="00E86D38"/>
    <w:rsid w:val="00EA6093"/>
    <w:rsid w:val="00EE5800"/>
    <w:rsid w:val="00EF4769"/>
    <w:rsid w:val="00F53982"/>
    <w:rsid w:val="00F60651"/>
    <w:rsid w:val="00F64028"/>
    <w:rsid w:val="00F84180"/>
    <w:rsid w:val="00F97ED7"/>
    <w:rsid w:val="00FF248A"/>
    <w:rsid w:val="00FF7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E34C"/>
  <w15:docId w15:val="{5EC57CC5-058C-408C-A829-2EE7EDC0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700286</RACS_x0020_ID>
    <Approved_x0020_Provider xmlns="a8338b6e-77a6-4851-82b6-98166143ffdd">The Uniting Church in Australia Property Trust (Q.)</Approved_x0020_Provider>
    <Management_x0020_Company_x0020_ID xmlns="a8338b6e-77a6-4851-82b6-98166143ffdd" xsi:nil="true"/>
    <Home xmlns="a8338b6e-77a6-4851-82b6-98166143ffdd">Wesley Mission Brisbane - Community Care (South Coast)</Home>
    <Signed xmlns="a8338b6e-77a6-4851-82b6-98166143ffdd" xsi:nil="true"/>
    <Uploaded xmlns="a8338b6e-77a6-4851-82b6-98166143ffdd">False</Uploaded>
    <Management_x0020_Company xmlns="a8338b6e-77a6-4851-82b6-98166143ffdd" xsi:nil="true"/>
    <Doc_x0020_Date xmlns="a8338b6e-77a6-4851-82b6-98166143ffdd">2021-09-22T01:55:00+00:00</Doc_x0020_Date>
    <CSI_x0020_ID xmlns="a8338b6e-77a6-4851-82b6-98166143ffdd" xsi:nil="true"/>
    <Case_x0020_ID xmlns="a8338b6e-77a6-4851-82b6-98166143ffdd" xsi:nil="true"/>
    <Approved_x0020_Provider_x0020_ID xmlns="a8338b6e-77a6-4851-82b6-98166143ffdd">15D3153F-77F4-DC11-AD41-005056922186</Approved_x0020_Provider_x0020_ID>
    <Location xmlns="a8338b6e-77a6-4851-82b6-98166143ffdd" xsi:nil="true"/>
    <Home_x0020_ID xmlns="a8338b6e-77a6-4851-82b6-98166143ffdd">8CBE6877-0385-E411-B1AD-005056922186</Home_x0020_ID>
    <State xmlns="a8338b6e-77a6-4851-82b6-98166143ffdd">QLD</State>
    <Doc_x0020_Sent_Received_x0020_Date xmlns="a8338b6e-77a6-4851-82b6-98166143ffdd">2021-09-22T00:00:00+00:00</Doc_x0020_Sent_Received_x0020_Date>
    <Activity_x0020_ID xmlns="a8338b6e-77a6-4851-82b6-98166143ffdd">F4CA71D9-0DF0-EB11-981F-005056922186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10AEE8C-A0F5-4275-BCBF-063648B80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7A4C90D-211A-4AA2-9658-F9AD1E03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6420</Words>
  <Characters>36595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2021-12-24T00:46:00Z</dcterms:created>
  <dcterms:modified xsi:type="dcterms:W3CDTF">2021-12-24T00:46:00Z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