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EF675" w14:textId="77777777" w:rsidR="003C6EC2" w:rsidRPr="003C6EC2" w:rsidRDefault="00BE718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0BEF822" wp14:editId="70BEF82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350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0BEF824" wp14:editId="70BEF82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075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Yackandandah Health Residential Aged Care</w:t>
      </w:r>
      <w:r w:rsidRPr="003C6EC2">
        <w:rPr>
          <w:rFonts w:ascii="Arial Black" w:hAnsi="Arial Black"/>
        </w:rPr>
        <w:t xml:space="preserve"> </w:t>
      </w:r>
    </w:p>
    <w:p w14:paraId="70BEF676" w14:textId="77777777" w:rsidR="003C6EC2" w:rsidRPr="003C6EC2" w:rsidRDefault="00BE7180" w:rsidP="003C6EC2">
      <w:pPr>
        <w:pStyle w:val="Title"/>
        <w:spacing w:before="360" w:after="480"/>
      </w:pPr>
      <w:r w:rsidRPr="003C6EC2">
        <w:rPr>
          <w:rFonts w:ascii="Arial Black" w:eastAsia="Calibri" w:hAnsi="Arial Black"/>
          <w:sz w:val="56"/>
        </w:rPr>
        <w:t>Performance Report</w:t>
      </w:r>
    </w:p>
    <w:p w14:paraId="70BEF677" w14:textId="77777777" w:rsidR="001E6954" w:rsidRPr="003C6EC2" w:rsidRDefault="00BE718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Isaacs Avenue </w:t>
      </w:r>
      <w:r w:rsidRPr="003C6EC2">
        <w:rPr>
          <w:color w:val="FFFFFF" w:themeColor="background1"/>
          <w:sz w:val="28"/>
        </w:rPr>
        <w:br/>
        <w:t>YACKANDANDAH VIC 3749</w:t>
      </w:r>
      <w:r w:rsidRPr="003C6EC2">
        <w:rPr>
          <w:color w:val="FFFFFF" w:themeColor="background1"/>
          <w:sz w:val="28"/>
        </w:rPr>
        <w:br/>
      </w:r>
      <w:r w:rsidRPr="003C6EC2">
        <w:rPr>
          <w:rFonts w:eastAsia="Calibri"/>
          <w:color w:val="FFFFFF" w:themeColor="background1"/>
          <w:sz w:val="28"/>
          <w:szCs w:val="56"/>
          <w:lang w:eastAsia="en-US"/>
        </w:rPr>
        <w:t>Phone number: 02 6028 0100</w:t>
      </w:r>
    </w:p>
    <w:p w14:paraId="70BEF678" w14:textId="77777777" w:rsidR="003C6EC2" w:rsidRDefault="00BE71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3209 </w:t>
      </w:r>
    </w:p>
    <w:p w14:paraId="70BEF679" w14:textId="77777777" w:rsidR="001E6954" w:rsidRPr="003C6EC2" w:rsidRDefault="00BE71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Yackandandah Bush Nursing Hospital Inc</w:t>
      </w:r>
    </w:p>
    <w:p w14:paraId="70BEF67A" w14:textId="77777777" w:rsidR="001E6954" w:rsidRPr="003C6EC2" w:rsidRDefault="00BE718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December 2020</w:t>
      </w:r>
    </w:p>
    <w:p w14:paraId="70BEF67B" w14:textId="224CF74A" w:rsidR="006B166B" w:rsidRDefault="00BE7180" w:rsidP="006B166B">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F07368" w:rsidRPr="00F07368">
        <w:rPr>
          <w:color w:val="FFFFFF" w:themeColor="background1"/>
          <w:sz w:val="28"/>
          <w:szCs w:val="28"/>
        </w:rPr>
        <w:t>15</w:t>
      </w:r>
      <w:r w:rsidR="00C21DF5" w:rsidRPr="00F07368">
        <w:rPr>
          <w:color w:val="FFFFFF" w:themeColor="background1"/>
          <w:sz w:val="28"/>
          <w:szCs w:val="28"/>
        </w:rPr>
        <w:t xml:space="preserve"> </w:t>
      </w:r>
      <w:r w:rsidR="00C21DF5" w:rsidRPr="00C21DF5">
        <w:rPr>
          <w:color w:val="FFFFFF" w:themeColor="background1"/>
          <w:sz w:val="28"/>
        </w:rPr>
        <w:t>January 2021</w:t>
      </w:r>
    </w:p>
    <w:bookmarkEnd w:id="0"/>
    <w:p w14:paraId="70BEF67C" w14:textId="77777777" w:rsidR="001E6954" w:rsidRPr="003C6EC2" w:rsidRDefault="00C42146" w:rsidP="001E6954">
      <w:pPr>
        <w:tabs>
          <w:tab w:val="left" w:pos="2127"/>
        </w:tabs>
        <w:spacing w:before="120"/>
        <w:rPr>
          <w:rFonts w:eastAsia="Calibri"/>
          <w:b/>
          <w:color w:val="FFFFFF" w:themeColor="background1"/>
          <w:sz w:val="28"/>
          <w:szCs w:val="56"/>
          <w:lang w:eastAsia="en-US"/>
        </w:rPr>
      </w:pPr>
    </w:p>
    <w:p w14:paraId="70BEF67D" w14:textId="77777777" w:rsidR="003C6EC2" w:rsidRDefault="00C4214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BEF67E" w14:textId="77777777" w:rsidR="00A30BEC" w:rsidRDefault="00BE7180" w:rsidP="0094564F">
      <w:pPr>
        <w:pStyle w:val="Heading1"/>
      </w:pPr>
      <w:bookmarkStart w:id="1" w:name="_Hlk32477662"/>
      <w:r>
        <w:lastRenderedPageBreak/>
        <w:t>Publication of report</w:t>
      </w:r>
    </w:p>
    <w:p w14:paraId="70BEF67F" w14:textId="77777777" w:rsidR="00A30BEC" w:rsidRPr="006B166B" w:rsidRDefault="00BE718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0BEF683" w14:textId="4EE56326" w:rsidR="00C20EE9" w:rsidRPr="00495EB4" w:rsidRDefault="00BE7180" w:rsidP="00495EB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02771" w14:paraId="70BEF6AD" w14:textId="77777777" w:rsidTr="00EB1D71">
        <w:trPr>
          <w:trHeight w:val="227"/>
        </w:trPr>
        <w:tc>
          <w:tcPr>
            <w:tcW w:w="3942" w:type="pct"/>
            <w:shd w:val="clear" w:color="auto" w:fill="auto"/>
          </w:tcPr>
          <w:p w14:paraId="70BEF6AB" w14:textId="77777777" w:rsidR="001E6954" w:rsidRPr="001E6954" w:rsidRDefault="00BE7180"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70BEF6AC" w14:textId="03E07EFE" w:rsidR="001E6954" w:rsidRPr="001E6954" w:rsidRDefault="00BE7180" w:rsidP="003C6EC2">
            <w:pPr>
              <w:keepNext/>
              <w:spacing w:before="40" w:after="40" w:line="240" w:lineRule="auto"/>
              <w:jc w:val="right"/>
              <w:rPr>
                <w:b/>
                <w:color w:val="0000FF"/>
              </w:rPr>
            </w:pPr>
            <w:r w:rsidRPr="001E6954">
              <w:rPr>
                <w:b/>
                <w:bCs/>
                <w:iCs/>
                <w:color w:val="00577D"/>
                <w:szCs w:val="40"/>
              </w:rPr>
              <w:t>Compliant</w:t>
            </w:r>
          </w:p>
        </w:tc>
      </w:tr>
      <w:tr w:rsidR="00102771" w14:paraId="70BEF6B0" w14:textId="77777777" w:rsidTr="00EB1D71">
        <w:trPr>
          <w:trHeight w:val="227"/>
        </w:trPr>
        <w:tc>
          <w:tcPr>
            <w:tcW w:w="3942" w:type="pct"/>
            <w:shd w:val="clear" w:color="auto" w:fill="auto"/>
          </w:tcPr>
          <w:p w14:paraId="70BEF6AE" w14:textId="77777777" w:rsidR="001E6954" w:rsidRPr="002B4C72" w:rsidRDefault="00BE7180" w:rsidP="004A3816">
            <w:pPr>
              <w:spacing w:before="40" w:after="40" w:line="240" w:lineRule="auto"/>
              <w:ind w:left="312"/>
            </w:pPr>
            <w:r w:rsidRPr="001E6954">
              <w:t>Requirement 3(3)(a)</w:t>
            </w:r>
          </w:p>
        </w:tc>
        <w:tc>
          <w:tcPr>
            <w:tcW w:w="1058" w:type="pct"/>
            <w:shd w:val="clear" w:color="auto" w:fill="auto"/>
          </w:tcPr>
          <w:p w14:paraId="70BEF6AF" w14:textId="3B07ADCE" w:rsidR="001E6954" w:rsidRPr="001E6954" w:rsidRDefault="00BE7180" w:rsidP="004C55D8">
            <w:pPr>
              <w:spacing w:before="40" w:after="40" w:line="240" w:lineRule="auto"/>
              <w:ind w:left="-107"/>
              <w:jc w:val="right"/>
              <w:rPr>
                <w:color w:val="0000FF"/>
              </w:rPr>
            </w:pPr>
            <w:r w:rsidRPr="001E6954">
              <w:rPr>
                <w:bCs/>
                <w:iCs/>
                <w:color w:val="00577D"/>
                <w:szCs w:val="40"/>
              </w:rPr>
              <w:t>Compliant</w:t>
            </w:r>
          </w:p>
        </w:tc>
      </w:tr>
      <w:tr w:rsidR="00102771" w14:paraId="70BEF6B3" w14:textId="77777777" w:rsidTr="00EB1D71">
        <w:trPr>
          <w:trHeight w:val="227"/>
        </w:trPr>
        <w:tc>
          <w:tcPr>
            <w:tcW w:w="3942" w:type="pct"/>
            <w:shd w:val="clear" w:color="auto" w:fill="auto"/>
          </w:tcPr>
          <w:p w14:paraId="70BEF6B1" w14:textId="77777777" w:rsidR="001E6954" w:rsidRPr="001E6954" w:rsidRDefault="00BE7180" w:rsidP="004C55D8">
            <w:pPr>
              <w:spacing w:before="40" w:after="40" w:line="240" w:lineRule="auto"/>
              <w:ind w:left="318" w:hanging="7"/>
            </w:pPr>
            <w:r w:rsidRPr="001E6954">
              <w:t>Requirement 3(3)(b)</w:t>
            </w:r>
          </w:p>
        </w:tc>
        <w:tc>
          <w:tcPr>
            <w:tcW w:w="1058" w:type="pct"/>
            <w:shd w:val="clear" w:color="auto" w:fill="auto"/>
          </w:tcPr>
          <w:p w14:paraId="70BEF6B2" w14:textId="3E38086F" w:rsidR="001E6954" w:rsidRPr="001E6954" w:rsidRDefault="00495EB4" w:rsidP="00463EF3">
            <w:pPr>
              <w:spacing w:before="40" w:after="40" w:line="240" w:lineRule="auto"/>
              <w:jc w:val="right"/>
              <w:rPr>
                <w:color w:val="0000FF"/>
              </w:rPr>
            </w:pPr>
            <w:r w:rsidRPr="001E6954">
              <w:rPr>
                <w:bCs/>
                <w:iCs/>
                <w:color w:val="00577D"/>
                <w:szCs w:val="40"/>
              </w:rPr>
              <w:t>Compliant</w:t>
            </w:r>
          </w:p>
        </w:tc>
      </w:tr>
      <w:tr w:rsidR="00102771" w14:paraId="70BEF6B6" w14:textId="77777777" w:rsidTr="00EB1D71">
        <w:trPr>
          <w:trHeight w:val="227"/>
        </w:trPr>
        <w:tc>
          <w:tcPr>
            <w:tcW w:w="3942" w:type="pct"/>
            <w:shd w:val="clear" w:color="auto" w:fill="auto"/>
          </w:tcPr>
          <w:p w14:paraId="70BEF6B4" w14:textId="77777777" w:rsidR="001E6954" w:rsidRPr="001E6954" w:rsidRDefault="00BE7180" w:rsidP="004C55D8">
            <w:pPr>
              <w:spacing w:before="40" w:after="40" w:line="240" w:lineRule="auto"/>
              <w:ind w:left="318" w:hanging="7"/>
            </w:pPr>
            <w:r w:rsidRPr="001E6954">
              <w:t>Requirement 3(3)(c)</w:t>
            </w:r>
          </w:p>
        </w:tc>
        <w:tc>
          <w:tcPr>
            <w:tcW w:w="1058" w:type="pct"/>
            <w:shd w:val="clear" w:color="auto" w:fill="auto"/>
          </w:tcPr>
          <w:p w14:paraId="70BEF6B5" w14:textId="0376A3B0" w:rsidR="001E6954" w:rsidRPr="001E6954" w:rsidRDefault="00495EB4" w:rsidP="00463EF3">
            <w:pPr>
              <w:spacing w:before="40" w:after="40" w:line="240" w:lineRule="auto"/>
              <w:jc w:val="right"/>
              <w:rPr>
                <w:color w:val="0000FF"/>
              </w:rPr>
            </w:pPr>
            <w:r w:rsidRPr="001E6954">
              <w:rPr>
                <w:bCs/>
                <w:iCs/>
                <w:color w:val="00577D"/>
                <w:szCs w:val="40"/>
              </w:rPr>
              <w:t>Compliant</w:t>
            </w:r>
          </w:p>
        </w:tc>
      </w:tr>
      <w:tr w:rsidR="00495EB4" w14:paraId="70BEF6B9" w14:textId="77777777" w:rsidTr="00EB1D71">
        <w:trPr>
          <w:trHeight w:val="227"/>
        </w:trPr>
        <w:tc>
          <w:tcPr>
            <w:tcW w:w="3942" w:type="pct"/>
            <w:shd w:val="clear" w:color="auto" w:fill="auto"/>
          </w:tcPr>
          <w:p w14:paraId="70BEF6B7" w14:textId="77777777" w:rsidR="00495EB4" w:rsidRPr="001E6954" w:rsidRDefault="00495EB4" w:rsidP="00495EB4">
            <w:pPr>
              <w:spacing w:before="40" w:after="40" w:line="240" w:lineRule="auto"/>
              <w:ind w:left="318" w:hanging="7"/>
            </w:pPr>
            <w:r w:rsidRPr="001E6954">
              <w:t>Requirement 3(3)(d)</w:t>
            </w:r>
          </w:p>
        </w:tc>
        <w:tc>
          <w:tcPr>
            <w:tcW w:w="1058" w:type="pct"/>
            <w:shd w:val="clear" w:color="auto" w:fill="auto"/>
          </w:tcPr>
          <w:p w14:paraId="70BEF6B8" w14:textId="3CEADDD0" w:rsidR="00495EB4" w:rsidRPr="001E6954" w:rsidRDefault="00495EB4" w:rsidP="00495EB4">
            <w:pPr>
              <w:spacing w:before="40" w:after="40" w:line="240" w:lineRule="auto"/>
              <w:jc w:val="right"/>
              <w:rPr>
                <w:color w:val="0000FF"/>
              </w:rPr>
            </w:pPr>
            <w:r w:rsidRPr="00406D71">
              <w:rPr>
                <w:bCs/>
                <w:iCs/>
                <w:color w:val="00577D"/>
                <w:szCs w:val="40"/>
              </w:rPr>
              <w:t>Compliant</w:t>
            </w:r>
          </w:p>
        </w:tc>
      </w:tr>
      <w:tr w:rsidR="00495EB4" w14:paraId="70BEF6BC" w14:textId="77777777" w:rsidTr="00EB1D71">
        <w:trPr>
          <w:trHeight w:val="227"/>
        </w:trPr>
        <w:tc>
          <w:tcPr>
            <w:tcW w:w="3942" w:type="pct"/>
            <w:shd w:val="clear" w:color="auto" w:fill="auto"/>
          </w:tcPr>
          <w:p w14:paraId="70BEF6BA" w14:textId="77777777" w:rsidR="00495EB4" w:rsidRPr="001E6954" w:rsidRDefault="00495EB4" w:rsidP="00495EB4">
            <w:pPr>
              <w:spacing w:before="40" w:after="40" w:line="240" w:lineRule="auto"/>
              <w:ind w:left="318" w:hanging="7"/>
            </w:pPr>
            <w:r w:rsidRPr="001E6954">
              <w:t>Requirement 3(3)(e)</w:t>
            </w:r>
          </w:p>
        </w:tc>
        <w:tc>
          <w:tcPr>
            <w:tcW w:w="1058" w:type="pct"/>
            <w:shd w:val="clear" w:color="auto" w:fill="auto"/>
          </w:tcPr>
          <w:p w14:paraId="70BEF6BB" w14:textId="1E15665A" w:rsidR="00495EB4" w:rsidRPr="001E6954" w:rsidRDefault="00495EB4" w:rsidP="00495EB4">
            <w:pPr>
              <w:spacing w:before="40" w:after="40" w:line="240" w:lineRule="auto"/>
              <w:jc w:val="right"/>
              <w:rPr>
                <w:color w:val="0000FF"/>
              </w:rPr>
            </w:pPr>
            <w:r w:rsidRPr="00406D71">
              <w:rPr>
                <w:bCs/>
                <w:iCs/>
                <w:color w:val="00577D"/>
                <w:szCs w:val="40"/>
              </w:rPr>
              <w:t>Compliant</w:t>
            </w:r>
          </w:p>
        </w:tc>
      </w:tr>
      <w:tr w:rsidR="00495EB4" w14:paraId="70BEF6BF" w14:textId="77777777" w:rsidTr="00EB1D71">
        <w:trPr>
          <w:trHeight w:val="227"/>
        </w:trPr>
        <w:tc>
          <w:tcPr>
            <w:tcW w:w="3942" w:type="pct"/>
            <w:shd w:val="clear" w:color="auto" w:fill="auto"/>
          </w:tcPr>
          <w:p w14:paraId="70BEF6BD" w14:textId="77777777" w:rsidR="00495EB4" w:rsidRPr="001E6954" w:rsidRDefault="00495EB4" w:rsidP="00495EB4">
            <w:pPr>
              <w:spacing w:before="40" w:after="40" w:line="240" w:lineRule="auto"/>
              <w:ind w:left="318" w:hanging="7"/>
            </w:pPr>
            <w:r w:rsidRPr="001E6954">
              <w:t>Requirement 3(3)(f)</w:t>
            </w:r>
          </w:p>
        </w:tc>
        <w:tc>
          <w:tcPr>
            <w:tcW w:w="1058" w:type="pct"/>
            <w:shd w:val="clear" w:color="auto" w:fill="auto"/>
          </w:tcPr>
          <w:p w14:paraId="70BEF6BE" w14:textId="5FA343AF" w:rsidR="00495EB4" w:rsidRPr="001E6954" w:rsidRDefault="00495EB4" w:rsidP="00495EB4">
            <w:pPr>
              <w:spacing w:before="40" w:after="40" w:line="240" w:lineRule="auto"/>
              <w:jc w:val="right"/>
              <w:rPr>
                <w:color w:val="0000FF"/>
              </w:rPr>
            </w:pPr>
            <w:r w:rsidRPr="00406D71">
              <w:rPr>
                <w:bCs/>
                <w:iCs/>
                <w:color w:val="00577D"/>
                <w:szCs w:val="40"/>
              </w:rPr>
              <w:t>Compliant</w:t>
            </w:r>
          </w:p>
        </w:tc>
      </w:tr>
      <w:tr w:rsidR="00495EB4" w14:paraId="70BEF6C2" w14:textId="77777777" w:rsidTr="00EB1D71">
        <w:trPr>
          <w:trHeight w:val="227"/>
        </w:trPr>
        <w:tc>
          <w:tcPr>
            <w:tcW w:w="3942" w:type="pct"/>
            <w:shd w:val="clear" w:color="auto" w:fill="auto"/>
          </w:tcPr>
          <w:p w14:paraId="70BEF6C0" w14:textId="77777777" w:rsidR="00495EB4" w:rsidRPr="001E6954" w:rsidRDefault="00495EB4" w:rsidP="00495EB4">
            <w:pPr>
              <w:spacing w:before="40" w:after="40" w:line="240" w:lineRule="auto"/>
              <w:ind w:left="318" w:hanging="7"/>
            </w:pPr>
            <w:r w:rsidRPr="001E6954">
              <w:t>Requirement 3(3)(g)</w:t>
            </w:r>
          </w:p>
        </w:tc>
        <w:tc>
          <w:tcPr>
            <w:tcW w:w="1058" w:type="pct"/>
            <w:shd w:val="clear" w:color="auto" w:fill="auto"/>
          </w:tcPr>
          <w:p w14:paraId="70BEF6C1" w14:textId="64735766" w:rsidR="00495EB4" w:rsidRPr="001E6954" w:rsidRDefault="00495EB4" w:rsidP="00495EB4">
            <w:pPr>
              <w:spacing w:before="40" w:after="40" w:line="240" w:lineRule="auto"/>
              <w:jc w:val="right"/>
              <w:rPr>
                <w:color w:val="0000FF"/>
              </w:rPr>
            </w:pPr>
            <w:r w:rsidRPr="00406D71">
              <w:rPr>
                <w:bCs/>
                <w:iCs/>
                <w:color w:val="00577D"/>
                <w:szCs w:val="40"/>
              </w:rPr>
              <w:t>Compliant</w:t>
            </w:r>
          </w:p>
        </w:tc>
      </w:tr>
      <w:tr w:rsidR="00495EB4" w14:paraId="70BEF6F5" w14:textId="77777777" w:rsidTr="00EB1D71">
        <w:trPr>
          <w:trHeight w:val="227"/>
        </w:trPr>
        <w:tc>
          <w:tcPr>
            <w:tcW w:w="3942" w:type="pct"/>
            <w:shd w:val="clear" w:color="auto" w:fill="auto"/>
          </w:tcPr>
          <w:p w14:paraId="70BEF6F3" w14:textId="77777777" w:rsidR="00495EB4" w:rsidRPr="001E6954" w:rsidRDefault="00495EB4" w:rsidP="00495EB4">
            <w:pPr>
              <w:spacing w:before="40" w:after="40" w:line="240" w:lineRule="auto"/>
              <w:ind w:left="318" w:hanging="7"/>
            </w:pPr>
            <w:r w:rsidRPr="001E6954">
              <w:t>Requirement 6(3)(d)</w:t>
            </w:r>
          </w:p>
        </w:tc>
        <w:tc>
          <w:tcPr>
            <w:tcW w:w="1058" w:type="pct"/>
            <w:shd w:val="clear" w:color="auto" w:fill="auto"/>
          </w:tcPr>
          <w:p w14:paraId="70BEF6F4" w14:textId="12AAAFEF" w:rsidR="00495EB4" w:rsidRPr="001E6954" w:rsidRDefault="00495EB4" w:rsidP="00495EB4">
            <w:pPr>
              <w:spacing w:before="40" w:after="40" w:line="240" w:lineRule="auto"/>
              <w:jc w:val="right"/>
              <w:rPr>
                <w:color w:val="0000FF"/>
              </w:rPr>
            </w:pPr>
            <w:r w:rsidRPr="00406D71">
              <w:rPr>
                <w:bCs/>
                <w:iCs/>
                <w:color w:val="00577D"/>
                <w:szCs w:val="40"/>
              </w:rPr>
              <w:t>Compliant</w:t>
            </w:r>
          </w:p>
        </w:tc>
      </w:tr>
      <w:tr w:rsidR="00102771" w14:paraId="70BEF6F8" w14:textId="77777777" w:rsidTr="00EB1D71">
        <w:trPr>
          <w:trHeight w:val="227"/>
        </w:trPr>
        <w:tc>
          <w:tcPr>
            <w:tcW w:w="3942" w:type="pct"/>
            <w:shd w:val="clear" w:color="auto" w:fill="auto"/>
          </w:tcPr>
          <w:p w14:paraId="70BEF6F6" w14:textId="77777777" w:rsidR="001E6954" w:rsidRPr="001E6954" w:rsidRDefault="00BE7180" w:rsidP="003C6EC2">
            <w:pPr>
              <w:keepNext/>
              <w:spacing w:before="40" w:after="40" w:line="240" w:lineRule="auto"/>
              <w:rPr>
                <w:b/>
              </w:rPr>
            </w:pPr>
            <w:r w:rsidRPr="001E6954">
              <w:rPr>
                <w:b/>
              </w:rPr>
              <w:t>Standard 7 Human resources</w:t>
            </w:r>
          </w:p>
        </w:tc>
        <w:tc>
          <w:tcPr>
            <w:tcW w:w="1058" w:type="pct"/>
            <w:shd w:val="clear" w:color="auto" w:fill="auto"/>
          </w:tcPr>
          <w:p w14:paraId="70BEF6F7" w14:textId="5B646339" w:rsidR="001E6954" w:rsidRPr="001E6954" w:rsidRDefault="00BE7180" w:rsidP="003C6EC2">
            <w:pPr>
              <w:keepNext/>
              <w:spacing w:before="40" w:after="40" w:line="240" w:lineRule="auto"/>
              <w:jc w:val="right"/>
              <w:rPr>
                <w:b/>
                <w:color w:val="0000FF"/>
              </w:rPr>
            </w:pPr>
            <w:r w:rsidRPr="001E6954">
              <w:rPr>
                <w:b/>
                <w:bCs/>
                <w:iCs/>
                <w:color w:val="00577D"/>
                <w:szCs w:val="40"/>
              </w:rPr>
              <w:t>Compliant</w:t>
            </w:r>
          </w:p>
        </w:tc>
      </w:tr>
      <w:tr w:rsidR="00495EB4" w14:paraId="70BEF6FB" w14:textId="77777777" w:rsidTr="00EB1D71">
        <w:trPr>
          <w:trHeight w:val="227"/>
        </w:trPr>
        <w:tc>
          <w:tcPr>
            <w:tcW w:w="3942" w:type="pct"/>
            <w:shd w:val="clear" w:color="auto" w:fill="auto"/>
          </w:tcPr>
          <w:p w14:paraId="70BEF6F9" w14:textId="77777777" w:rsidR="00495EB4" w:rsidRPr="001E6954" w:rsidRDefault="00495EB4" w:rsidP="00495EB4">
            <w:pPr>
              <w:spacing w:before="40" w:after="40" w:line="240" w:lineRule="auto"/>
              <w:ind w:left="318" w:hanging="7"/>
            </w:pPr>
            <w:r w:rsidRPr="001E6954">
              <w:t>Requirement 7(3)(a)</w:t>
            </w:r>
          </w:p>
        </w:tc>
        <w:tc>
          <w:tcPr>
            <w:tcW w:w="1058" w:type="pct"/>
            <w:shd w:val="clear" w:color="auto" w:fill="auto"/>
          </w:tcPr>
          <w:p w14:paraId="70BEF6FA" w14:textId="4699D669" w:rsidR="00495EB4" w:rsidRPr="001E6954" w:rsidRDefault="00495EB4" w:rsidP="00495EB4">
            <w:pPr>
              <w:spacing w:before="40" w:after="40" w:line="240" w:lineRule="auto"/>
              <w:jc w:val="right"/>
              <w:rPr>
                <w:color w:val="0000FF"/>
              </w:rPr>
            </w:pPr>
            <w:r w:rsidRPr="00D74BE9">
              <w:rPr>
                <w:bCs/>
                <w:iCs/>
                <w:color w:val="00577D"/>
                <w:szCs w:val="40"/>
              </w:rPr>
              <w:t>Compliant</w:t>
            </w:r>
          </w:p>
        </w:tc>
      </w:tr>
      <w:tr w:rsidR="00495EB4" w14:paraId="70BEF6FE" w14:textId="77777777" w:rsidTr="00EB1D71">
        <w:trPr>
          <w:trHeight w:val="227"/>
        </w:trPr>
        <w:tc>
          <w:tcPr>
            <w:tcW w:w="3942" w:type="pct"/>
            <w:shd w:val="clear" w:color="auto" w:fill="auto"/>
          </w:tcPr>
          <w:p w14:paraId="70BEF6FC" w14:textId="77777777" w:rsidR="00495EB4" w:rsidRPr="001E6954" w:rsidRDefault="00495EB4" w:rsidP="00495EB4">
            <w:pPr>
              <w:spacing w:before="40" w:after="40" w:line="240" w:lineRule="auto"/>
              <w:ind w:left="318" w:hanging="7"/>
            </w:pPr>
            <w:r w:rsidRPr="001E6954">
              <w:t>Requirement 7(3)(b)</w:t>
            </w:r>
          </w:p>
        </w:tc>
        <w:tc>
          <w:tcPr>
            <w:tcW w:w="1058" w:type="pct"/>
            <w:shd w:val="clear" w:color="auto" w:fill="auto"/>
          </w:tcPr>
          <w:p w14:paraId="70BEF6FD" w14:textId="608D844B" w:rsidR="00495EB4" w:rsidRPr="001E6954" w:rsidRDefault="00495EB4" w:rsidP="00495EB4">
            <w:pPr>
              <w:spacing w:before="40" w:after="40" w:line="240" w:lineRule="auto"/>
              <w:jc w:val="right"/>
              <w:rPr>
                <w:color w:val="0000FF"/>
              </w:rPr>
            </w:pPr>
            <w:r w:rsidRPr="00D74BE9">
              <w:rPr>
                <w:bCs/>
                <w:iCs/>
                <w:color w:val="00577D"/>
                <w:szCs w:val="40"/>
              </w:rPr>
              <w:t>Compliant</w:t>
            </w:r>
          </w:p>
        </w:tc>
      </w:tr>
      <w:tr w:rsidR="00495EB4" w14:paraId="70BEF701" w14:textId="77777777" w:rsidTr="00EB1D71">
        <w:trPr>
          <w:trHeight w:val="227"/>
        </w:trPr>
        <w:tc>
          <w:tcPr>
            <w:tcW w:w="3942" w:type="pct"/>
            <w:shd w:val="clear" w:color="auto" w:fill="auto"/>
          </w:tcPr>
          <w:p w14:paraId="70BEF6FF" w14:textId="77777777" w:rsidR="00495EB4" w:rsidRPr="001E6954" w:rsidRDefault="00495EB4" w:rsidP="00495EB4">
            <w:pPr>
              <w:spacing w:before="40" w:after="40" w:line="240" w:lineRule="auto"/>
              <w:ind w:left="318" w:hanging="7"/>
            </w:pPr>
            <w:r w:rsidRPr="001E6954">
              <w:t>Requirement 7(3)(c)</w:t>
            </w:r>
          </w:p>
        </w:tc>
        <w:tc>
          <w:tcPr>
            <w:tcW w:w="1058" w:type="pct"/>
            <w:shd w:val="clear" w:color="auto" w:fill="auto"/>
          </w:tcPr>
          <w:p w14:paraId="70BEF700" w14:textId="4C74B509" w:rsidR="00495EB4" w:rsidRPr="001E6954" w:rsidRDefault="00495EB4" w:rsidP="00495EB4">
            <w:pPr>
              <w:spacing w:before="40" w:after="40" w:line="240" w:lineRule="auto"/>
              <w:jc w:val="right"/>
              <w:rPr>
                <w:color w:val="0000FF"/>
              </w:rPr>
            </w:pPr>
            <w:r w:rsidRPr="00D74BE9">
              <w:rPr>
                <w:bCs/>
                <w:iCs/>
                <w:color w:val="00577D"/>
                <w:szCs w:val="40"/>
              </w:rPr>
              <w:t>Compliant</w:t>
            </w:r>
          </w:p>
        </w:tc>
      </w:tr>
      <w:tr w:rsidR="00495EB4" w14:paraId="70BEF704" w14:textId="77777777" w:rsidTr="00EB1D71">
        <w:trPr>
          <w:trHeight w:val="227"/>
        </w:trPr>
        <w:tc>
          <w:tcPr>
            <w:tcW w:w="3942" w:type="pct"/>
            <w:shd w:val="clear" w:color="auto" w:fill="auto"/>
          </w:tcPr>
          <w:p w14:paraId="70BEF702" w14:textId="77777777" w:rsidR="00495EB4" w:rsidRPr="001E6954" w:rsidRDefault="00495EB4" w:rsidP="00495EB4">
            <w:pPr>
              <w:spacing w:before="40" w:after="40" w:line="240" w:lineRule="auto"/>
              <w:ind w:left="318" w:hanging="7"/>
            </w:pPr>
            <w:r w:rsidRPr="001E6954">
              <w:t>Requirement 7(3)(d)</w:t>
            </w:r>
          </w:p>
        </w:tc>
        <w:tc>
          <w:tcPr>
            <w:tcW w:w="1058" w:type="pct"/>
            <w:shd w:val="clear" w:color="auto" w:fill="auto"/>
          </w:tcPr>
          <w:p w14:paraId="70BEF703" w14:textId="450C1EFE" w:rsidR="00495EB4" w:rsidRPr="001E6954" w:rsidRDefault="00495EB4" w:rsidP="00495EB4">
            <w:pPr>
              <w:spacing w:before="40" w:after="40" w:line="240" w:lineRule="auto"/>
              <w:jc w:val="right"/>
              <w:rPr>
                <w:color w:val="0000FF"/>
              </w:rPr>
            </w:pPr>
            <w:r w:rsidRPr="00D74BE9">
              <w:rPr>
                <w:bCs/>
                <w:iCs/>
                <w:color w:val="00577D"/>
                <w:szCs w:val="40"/>
              </w:rPr>
              <w:t>Compliant</w:t>
            </w:r>
          </w:p>
        </w:tc>
      </w:tr>
      <w:tr w:rsidR="00495EB4" w14:paraId="70BEF707" w14:textId="77777777" w:rsidTr="00EB1D71">
        <w:trPr>
          <w:trHeight w:val="227"/>
        </w:trPr>
        <w:tc>
          <w:tcPr>
            <w:tcW w:w="3942" w:type="pct"/>
            <w:shd w:val="clear" w:color="auto" w:fill="auto"/>
          </w:tcPr>
          <w:p w14:paraId="70BEF705" w14:textId="77777777" w:rsidR="00495EB4" w:rsidRPr="001E6954" w:rsidRDefault="00495EB4" w:rsidP="00495EB4">
            <w:pPr>
              <w:spacing w:before="40" w:after="40" w:line="240" w:lineRule="auto"/>
              <w:ind w:left="318" w:hanging="7"/>
            </w:pPr>
            <w:r w:rsidRPr="001E6954">
              <w:t>Requirement 7(3)(e)</w:t>
            </w:r>
          </w:p>
        </w:tc>
        <w:tc>
          <w:tcPr>
            <w:tcW w:w="1058" w:type="pct"/>
            <w:shd w:val="clear" w:color="auto" w:fill="auto"/>
          </w:tcPr>
          <w:p w14:paraId="70BEF706" w14:textId="1734CBDB" w:rsidR="00495EB4" w:rsidRPr="001E6954" w:rsidRDefault="00495EB4" w:rsidP="00495EB4">
            <w:pPr>
              <w:spacing w:before="40" w:after="40" w:line="240" w:lineRule="auto"/>
              <w:jc w:val="right"/>
              <w:rPr>
                <w:color w:val="0000FF"/>
              </w:rPr>
            </w:pPr>
            <w:r w:rsidRPr="00D74BE9">
              <w:rPr>
                <w:bCs/>
                <w:iCs/>
                <w:color w:val="00577D"/>
                <w:szCs w:val="40"/>
              </w:rPr>
              <w:t>Compliant</w:t>
            </w:r>
          </w:p>
        </w:tc>
      </w:tr>
      <w:bookmarkEnd w:id="3"/>
    </w:tbl>
    <w:p w14:paraId="70BEF71A" w14:textId="77777777" w:rsidR="008A22FF" w:rsidRDefault="00C4214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0BEF71B" w14:textId="77777777" w:rsidR="007F5256" w:rsidRPr="00D21DCD" w:rsidRDefault="00BE7180" w:rsidP="00EC5474">
      <w:pPr>
        <w:pStyle w:val="Heading1"/>
      </w:pPr>
      <w:r>
        <w:lastRenderedPageBreak/>
        <w:t>Detailed assessment</w:t>
      </w:r>
    </w:p>
    <w:p w14:paraId="70BEF71C" w14:textId="77777777" w:rsidR="001E6954" w:rsidRPr="00D63989" w:rsidRDefault="00BE718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BEF71D" w14:textId="77777777" w:rsidR="001E6954" w:rsidRPr="001E6954" w:rsidRDefault="00BE7180" w:rsidP="001E6954">
      <w:pPr>
        <w:rPr>
          <w:color w:val="auto"/>
        </w:rPr>
      </w:pPr>
      <w:r w:rsidRPr="00D63989">
        <w:t>The report also specifies areas in which improvements must be made to ensure the Quality Standards are complied with.</w:t>
      </w:r>
    </w:p>
    <w:p w14:paraId="70BEF71E" w14:textId="77777777" w:rsidR="001E6954" w:rsidRPr="00D63989" w:rsidRDefault="00BE718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0BEF71F" w14:textId="00543EAD" w:rsidR="004B33E7" w:rsidRPr="00495EB4" w:rsidRDefault="00BE718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95EB4">
        <w:t>a site assessment, observations at the service, review of documents and interviews with staff, consumers/representatives and others</w:t>
      </w:r>
    </w:p>
    <w:p w14:paraId="70BEF722" w14:textId="77777777" w:rsidR="008A22FF" w:rsidRDefault="00C42146">
      <w:pPr>
        <w:spacing w:after="160" w:line="259" w:lineRule="auto"/>
        <w:rPr>
          <w:rFonts w:cs="Times New Roman"/>
        </w:rPr>
      </w:pPr>
    </w:p>
    <w:p w14:paraId="70BEF723" w14:textId="77777777" w:rsidR="00095CD4" w:rsidRDefault="00C42146" w:rsidP="00095CD4">
      <w:pPr>
        <w:sectPr w:rsidR="00095CD4" w:rsidSect="005058B8">
          <w:headerReference w:type="first" r:id="rId18"/>
          <w:pgSz w:w="11906" w:h="16838"/>
          <w:pgMar w:top="1701" w:right="1418" w:bottom="1418" w:left="1418" w:header="709" w:footer="397" w:gutter="0"/>
          <w:cols w:space="708"/>
          <w:docGrid w:linePitch="360"/>
        </w:sectPr>
      </w:pPr>
    </w:p>
    <w:p w14:paraId="70BEF764" w14:textId="2217817B" w:rsidR="00CB3BA9" w:rsidRDefault="00BE7180"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0BEF82A" wp14:editId="70BEF82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49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bookmarkStart w:id="4" w:name="_GoBack"/>
      <w:bookmarkEnd w:id="4"/>
      <w:r w:rsidRPr="00EB1D71">
        <w:rPr>
          <w:color w:val="FFFFFF" w:themeColor="background1"/>
          <w:sz w:val="36"/>
        </w:rPr>
        <w:t>COMPLIANT</w:t>
      </w:r>
      <w:r w:rsidR="00495EB4" w:rsidRPr="00EB1D71">
        <w:rPr>
          <w:color w:val="FFFFFF" w:themeColor="background1"/>
          <w:sz w:val="36"/>
        </w:rPr>
        <w:t xml:space="preserve"> </w:t>
      </w:r>
      <w:r w:rsidRPr="00EB1D71">
        <w:rPr>
          <w:color w:val="FFFFFF" w:themeColor="background1"/>
          <w:sz w:val="36"/>
        </w:rPr>
        <w:br/>
        <w:t>Personal care and clinical care</w:t>
      </w:r>
    </w:p>
    <w:p w14:paraId="70BEF765" w14:textId="77777777" w:rsidR="007F5256" w:rsidRPr="00FD1B02" w:rsidRDefault="00BE7180" w:rsidP="00032B17">
      <w:pPr>
        <w:pStyle w:val="Heading3"/>
        <w:shd w:val="clear" w:color="auto" w:fill="F2F2F2" w:themeFill="background1" w:themeFillShade="F2"/>
      </w:pPr>
      <w:r w:rsidRPr="00FD1B02">
        <w:t>Consumer outcome:</w:t>
      </w:r>
    </w:p>
    <w:p w14:paraId="70BEF766" w14:textId="77777777" w:rsidR="007F5256" w:rsidRDefault="00BE7180" w:rsidP="00912DE6">
      <w:pPr>
        <w:numPr>
          <w:ilvl w:val="0"/>
          <w:numId w:val="3"/>
        </w:numPr>
        <w:shd w:val="clear" w:color="auto" w:fill="F2F2F2" w:themeFill="background1" w:themeFillShade="F2"/>
      </w:pPr>
      <w:r>
        <w:t>I get personal care, clinical care, or both personal care and clinical care, that is safe and right for me.</w:t>
      </w:r>
    </w:p>
    <w:p w14:paraId="70BEF767" w14:textId="77777777" w:rsidR="007F5256" w:rsidRDefault="00BE7180" w:rsidP="00032B17">
      <w:pPr>
        <w:pStyle w:val="Heading3"/>
        <w:shd w:val="clear" w:color="auto" w:fill="F2F2F2" w:themeFill="background1" w:themeFillShade="F2"/>
      </w:pPr>
      <w:r>
        <w:t>Organisation statement:</w:t>
      </w:r>
    </w:p>
    <w:p w14:paraId="70BEF768" w14:textId="77777777" w:rsidR="007F5256" w:rsidRDefault="00BE718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BEF769" w14:textId="77777777" w:rsidR="007F5256" w:rsidRDefault="00BE7180" w:rsidP="00427817">
      <w:pPr>
        <w:pStyle w:val="Heading2"/>
      </w:pPr>
      <w:r>
        <w:t>Assessment of Standard 3</w:t>
      </w:r>
    </w:p>
    <w:p w14:paraId="5AF6C90E" w14:textId="77777777" w:rsidR="00417EA6" w:rsidRPr="00276C55" w:rsidRDefault="00417EA6" w:rsidP="00417EA6">
      <w:pPr>
        <w:rPr>
          <w:rFonts w:cs="Times New Roman"/>
          <w:color w:val="auto"/>
        </w:rPr>
      </w:pPr>
      <w:r w:rsidRPr="00276C55">
        <w:rPr>
          <w:rFonts w:cs="Times New Roman"/>
          <w:color w:val="auto"/>
        </w:rPr>
        <w:t>To understand the consumer’s experience and how the organisation understands and applies the requirements within this Standard, the Assessment Team sampled the experience of consumers – asking them about the requirements, reviewing their care planning documentation and asking staff how they ensure the delivery of safe and effective care for consumers. The Assessment Team also examined relevant documents.</w:t>
      </w:r>
    </w:p>
    <w:p w14:paraId="488C09E8" w14:textId="0A2B2912" w:rsidR="00417EA6" w:rsidRPr="00276C55" w:rsidRDefault="00417EA6" w:rsidP="00417EA6">
      <w:pPr>
        <w:rPr>
          <w:rFonts w:cs="Times New Roman"/>
          <w:color w:val="auto"/>
        </w:rPr>
      </w:pPr>
      <w:r w:rsidRPr="00276C55">
        <w:rPr>
          <w:rFonts w:cs="Times New Roman"/>
          <w:color w:val="auto"/>
        </w:rPr>
        <w:t xml:space="preserve">Overall consumers considered they receive personal care and clinical care that is safe and right for them. </w:t>
      </w:r>
    </w:p>
    <w:p w14:paraId="3F64F1BB" w14:textId="77777777" w:rsidR="00417EA6" w:rsidRPr="00276C55" w:rsidRDefault="00417EA6" w:rsidP="00417EA6">
      <w:pPr>
        <w:rPr>
          <w:rFonts w:cs="Times New Roman"/>
          <w:color w:val="auto"/>
        </w:rPr>
      </w:pPr>
      <w:r w:rsidRPr="00276C55">
        <w:rPr>
          <w:rFonts w:cs="Times New Roman"/>
          <w:color w:val="auto"/>
        </w:rPr>
        <w:t>For example:</w:t>
      </w:r>
    </w:p>
    <w:p w14:paraId="1E9A74B8" w14:textId="77777777" w:rsidR="00417EA6" w:rsidRPr="00276C55" w:rsidRDefault="00417EA6" w:rsidP="00417EA6">
      <w:pPr>
        <w:pStyle w:val="ListBullet"/>
        <w:rPr>
          <w:szCs w:val="24"/>
        </w:rPr>
      </w:pPr>
      <w:r w:rsidRPr="00276C55">
        <w:rPr>
          <w:szCs w:val="24"/>
        </w:rPr>
        <w:t xml:space="preserve">Consumers and representatives said care meets consumers’ needs, they feel safe and they get the care they need. </w:t>
      </w:r>
    </w:p>
    <w:p w14:paraId="267C6BE5" w14:textId="77777777" w:rsidR="00417EA6" w:rsidRPr="00276C55" w:rsidRDefault="00417EA6" w:rsidP="00417EA6">
      <w:pPr>
        <w:pStyle w:val="ListBullet"/>
        <w:rPr>
          <w:szCs w:val="24"/>
        </w:rPr>
      </w:pPr>
      <w:r w:rsidRPr="00276C55">
        <w:rPr>
          <w:szCs w:val="24"/>
        </w:rPr>
        <w:t xml:space="preserve">Representatives and consumers are satisfied consumer comfort and care at the end of their life is provided and referrals occur to health professionals when needed and in a timely manner. Consumers’ infections are identified and managed. </w:t>
      </w:r>
    </w:p>
    <w:p w14:paraId="0E43FAC0" w14:textId="34D358CD" w:rsidR="00417EA6" w:rsidRPr="00276C55" w:rsidRDefault="00417EA6" w:rsidP="00417EA6">
      <w:pPr>
        <w:rPr>
          <w:rFonts w:cs="Times New Roman"/>
          <w:color w:val="auto"/>
        </w:rPr>
      </w:pPr>
      <w:r w:rsidRPr="00276C55">
        <w:rPr>
          <w:rFonts w:cs="Times New Roman"/>
          <w:color w:val="auto"/>
        </w:rPr>
        <w:t>Staff interviewed and documentation reflect</w:t>
      </w:r>
      <w:r w:rsidR="008348C4" w:rsidRPr="00276C55">
        <w:rPr>
          <w:rFonts w:cs="Times New Roman"/>
          <w:color w:val="auto"/>
        </w:rPr>
        <w:t>,</w:t>
      </w:r>
      <w:r w:rsidRPr="00276C55">
        <w:rPr>
          <w:rFonts w:cs="Times New Roman"/>
          <w:color w:val="auto"/>
        </w:rPr>
        <w:t xml:space="preserve"> individualised care that is safe, effective and tailored to the specific needs and preferences of the consumer. Staff indicate management of high impact or high prevalence risks</w:t>
      </w:r>
      <w:r w:rsidR="00703079" w:rsidRPr="00276C55">
        <w:rPr>
          <w:rFonts w:cs="Times New Roman"/>
          <w:color w:val="auto"/>
        </w:rPr>
        <w:t>,</w:t>
      </w:r>
      <w:r w:rsidRPr="00276C55">
        <w:rPr>
          <w:rFonts w:cs="Times New Roman"/>
          <w:color w:val="auto"/>
        </w:rPr>
        <w:t xml:space="preserve"> associated with the care of each consumer </w:t>
      </w:r>
      <w:r w:rsidR="00703079" w:rsidRPr="00276C55">
        <w:rPr>
          <w:rFonts w:cs="Times New Roman"/>
          <w:color w:val="auto"/>
        </w:rPr>
        <w:t xml:space="preserve">is </w:t>
      </w:r>
      <w:r w:rsidRPr="00276C55">
        <w:rPr>
          <w:rFonts w:cs="Times New Roman"/>
          <w:color w:val="auto"/>
        </w:rPr>
        <w:t xml:space="preserve">monitored and effective. End of life needs are met in line with consumer wishes and their comfort is maintained. </w:t>
      </w:r>
    </w:p>
    <w:p w14:paraId="097E4A92" w14:textId="77777777" w:rsidR="00BE7180" w:rsidRDefault="00BE7180" w:rsidP="00417EA6">
      <w:pPr>
        <w:rPr>
          <w:i/>
          <w:color w:val="0000FF"/>
        </w:rPr>
      </w:pPr>
      <w:r w:rsidRPr="00BE7180">
        <w:rPr>
          <w:rFonts w:cs="Times New Roman"/>
          <w:b/>
          <w:color w:val="auto"/>
          <w:sz w:val="28"/>
          <w:szCs w:val="28"/>
        </w:rPr>
        <w:lastRenderedPageBreak/>
        <w:t>Assessment of Standard 3 Requirements</w:t>
      </w:r>
      <w:r w:rsidRPr="0066387A">
        <w:rPr>
          <w:i/>
          <w:color w:val="0000FF"/>
        </w:rPr>
        <w:t xml:space="preserve"> </w:t>
      </w:r>
    </w:p>
    <w:p w14:paraId="5FE9735D" w14:textId="0D6226FC" w:rsidR="00417EA6" w:rsidRPr="00276C55" w:rsidRDefault="00417EA6" w:rsidP="00417EA6">
      <w:pPr>
        <w:rPr>
          <w:rFonts w:cs="Times New Roman"/>
          <w:color w:val="auto"/>
        </w:rPr>
      </w:pPr>
      <w:r w:rsidRPr="00276C55">
        <w:rPr>
          <w:rFonts w:cs="Times New Roman"/>
          <w:color w:val="auto"/>
        </w:rPr>
        <w:t xml:space="preserve">The maintenance of a mandatory reporting register is not effective. Consumers have access to the exit button at the front door which may enable consumers living with dementia to exit when unsupervised. Documentation indicates timely identification, monitoring and appropriate care when changes occur. </w:t>
      </w:r>
    </w:p>
    <w:p w14:paraId="19FB9319" w14:textId="77777777" w:rsidR="00417EA6" w:rsidRPr="00276C55" w:rsidRDefault="00417EA6" w:rsidP="00417EA6">
      <w:pPr>
        <w:rPr>
          <w:rFonts w:cs="Times New Roman"/>
          <w:color w:val="auto"/>
        </w:rPr>
      </w:pPr>
      <w:r w:rsidRPr="00276C55">
        <w:rPr>
          <w:rFonts w:cs="Times New Roman"/>
          <w:color w:val="auto"/>
        </w:rPr>
        <w:t xml:space="preserve">Handover sheets include additional information such as consumers with portable sensor mats or wanderer alert bracelets. A range of communication strategies were noted and in use. A range of services are available and referrals occur as needed. </w:t>
      </w:r>
    </w:p>
    <w:p w14:paraId="6346F787" w14:textId="77777777" w:rsidR="00417EA6" w:rsidRPr="00276C55" w:rsidRDefault="00417EA6" w:rsidP="00417EA6">
      <w:pPr>
        <w:rPr>
          <w:rFonts w:cs="Times New Roman"/>
          <w:color w:val="auto"/>
        </w:rPr>
      </w:pPr>
      <w:r w:rsidRPr="00276C55">
        <w:rPr>
          <w:rFonts w:cs="Times New Roman"/>
          <w:color w:val="auto"/>
        </w:rPr>
        <w:t>Outbreak planning, preparation and management was generally effective with accuracy and access to information now improved. The monitoring of the use of PPE was not effective. Access to and the use of alcohol wipes was not effective. Consumers’ infections are identified and managed. Antibiotic prescription is minimised. Management was responsive to feedback and advised of improvements made.</w:t>
      </w:r>
    </w:p>
    <w:p w14:paraId="3492E0E4" w14:textId="77777777" w:rsidR="00417EA6" w:rsidRPr="00276C55" w:rsidRDefault="00417EA6" w:rsidP="00417EA6">
      <w:pPr>
        <w:rPr>
          <w:rFonts w:cs="Times New Roman"/>
          <w:color w:val="auto"/>
        </w:rPr>
      </w:pPr>
      <w:r w:rsidRPr="00276C55">
        <w:rPr>
          <w:rFonts w:cs="Times New Roman"/>
          <w:color w:val="auto"/>
        </w:rPr>
        <w:t>The Assessment Team found that seven of seven specific requirements were met.</w:t>
      </w:r>
    </w:p>
    <w:p w14:paraId="70BEF76C" w14:textId="4CFF7F48" w:rsidR="00301877" w:rsidRPr="00276C55" w:rsidRDefault="00417EA6" w:rsidP="00BE7180">
      <w:pPr>
        <w:rPr>
          <w:rFonts w:eastAsia="Calibri"/>
          <w:color w:val="auto"/>
          <w:lang w:eastAsia="en-US"/>
        </w:rPr>
      </w:pPr>
      <w:r w:rsidRPr="00276C55">
        <w:rPr>
          <w:rFonts w:eastAsiaTheme="minorHAnsi"/>
          <w:color w:val="auto"/>
        </w:rPr>
        <w:t>The Quality Standard is assessed as Compliant as seven of the seven specific requirements have been assessed as Compliant.</w:t>
      </w:r>
    </w:p>
    <w:p w14:paraId="70BEF76D" w14:textId="6255C41C" w:rsidR="00853601" w:rsidRPr="00853601" w:rsidRDefault="00BE7180" w:rsidP="00853601">
      <w:pPr>
        <w:pStyle w:val="Heading3"/>
      </w:pPr>
      <w:r w:rsidRPr="00853601">
        <w:t>Requirement 3(3)(a)</w:t>
      </w:r>
      <w:r>
        <w:tab/>
        <w:t>Compliant</w:t>
      </w:r>
    </w:p>
    <w:p w14:paraId="70BEF76E" w14:textId="77777777" w:rsidR="00853601" w:rsidRPr="004A3816" w:rsidRDefault="00BE7180" w:rsidP="00853601">
      <w:pPr>
        <w:rPr>
          <w:i/>
        </w:rPr>
      </w:pPr>
      <w:r w:rsidRPr="004A3816">
        <w:rPr>
          <w:i/>
        </w:rPr>
        <w:t>Each consumer gets safe and effective personal care, clinical care, or both personal care and clinical care, that:</w:t>
      </w:r>
    </w:p>
    <w:p w14:paraId="70BEF76F" w14:textId="77777777" w:rsidR="00853601" w:rsidRPr="004A3816" w:rsidRDefault="00BE7180" w:rsidP="00853601">
      <w:pPr>
        <w:numPr>
          <w:ilvl w:val="0"/>
          <w:numId w:val="24"/>
        </w:numPr>
        <w:tabs>
          <w:tab w:val="right" w:pos="9026"/>
        </w:tabs>
        <w:spacing w:before="0" w:after="0"/>
        <w:ind w:left="567" w:hanging="425"/>
        <w:outlineLvl w:val="4"/>
        <w:rPr>
          <w:i/>
        </w:rPr>
      </w:pPr>
      <w:r w:rsidRPr="004A3816">
        <w:rPr>
          <w:i/>
        </w:rPr>
        <w:t>is best practice; and</w:t>
      </w:r>
    </w:p>
    <w:p w14:paraId="70BEF770" w14:textId="77777777" w:rsidR="00853601" w:rsidRPr="004A3816" w:rsidRDefault="00BE7180" w:rsidP="00853601">
      <w:pPr>
        <w:numPr>
          <w:ilvl w:val="0"/>
          <w:numId w:val="24"/>
        </w:numPr>
        <w:tabs>
          <w:tab w:val="right" w:pos="9026"/>
        </w:tabs>
        <w:spacing w:before="0" w:after="0"/>
        <w:ind w:left="567" w:hanging="425"/>
        <w:outlineLvl w:val="4"/>
        <w:rPr>
          <w:i/>
        </w:rPr>
      </w:pPr>
      <w:r w:rsidRPr="004A3816">
        <w:rPr>
          <w:i/>
        </w:rPr>
        <w:t>is tailored to their needs; and</w:t>
      </w:r>
    </w:p>
    <w:p w14:paraId="70BEF771" w14:textId="77777777" w:rsidR="00853601" w:rsidRPr="004A3816" w:rsidRDefault="00BE7180" w:rsidP="00853601">
      <w:pPr>
        <w:numPr>
          <w:ilvl w:val="0"/>
          <w:numId w:val="24"/>
        </w:numPr>
        <w:tabs>
          <w:tab w:val="right" w:pos="9026"/>
        </w:tabs>
        <w:spacing w:before="0" w:after="0"/>
        <w:ind w:left="567" w:hanging="425"/>
        <w:outlineLvl w:val="4"/>
        <w:rPr>
          <w:i/>
        </w:rPr>
      </w:pPr>
      <w:r w:rsidRPr="004A3816">
        <w:rPr>
          <w:i/>
        </w:rPr>
        <w:t>optimises their health and well-being.</w:t>
      </w:r>
    </w:p>
    <w:p w14:paraId="70BEF774" w14:textId="3AE386D5" w:rsidR="00853601" w:rsidRPr="00853601" w:rsidRDefault="00BE7180" w:rsidP="00853601">
      <w:pPr>
        <w:pStyle w:val="Heading3"/>
      </w:pPr>
      <w:r w:rsidRPr="00853601">
        <w:t>Requirement 3(3)(b)</w:t>
      </w:r>
      <w:r>
        <w:tab/>
        <w:t>Compliant</w:t>
      </w:r>
    </w:p>
    <w:p w14:paraId="70BEF775" w14:textId="77777777" w:rsidR="00853601" w:rsidRPr="004A3816" w:rsidRDefault="00BE7180" w:rsidP="00853601">
      <w:pPr>
        <w:rPr>
          <w:i/>
        </w:rPr>
      </w:pPr>
      <w:r w:rsidRPr="004A3816">
        <w:rPr>
          <w:i/>
          <w:szCs w:val="22"/>
        </w:rPr>
        <w:t>Effective management of high impact or high prevalence risks associated with the care of each consumer.</w:t>
      </w:r>
    </w:p>
    <w:p w14:paraId="70BEF777" w14:textId="45B867FB" w:rsidR="00853601" w:rsidRPr="00D435F8" w:rsidRDefault="00BE7180" w:rsidP="00853601">
      <w:pPr>
        <w:pStyle w:val="Heading3"/>
      </w:pPr>
      <w:r w:rsidRPr="00D435F8">
        <w:t>Requirement 3(3)(c)</w:t>
      </w:r>
      <w:r>
        <w:tab/>
        <w:t>Compliant</w:t>
      </w:r>
    </w:p>
    <w:p w14:paraId="70BEF778" w14:textId="77777777" w:rsidR="00853601" w:rsidRPr="004A3816" w:rsidRDefault="00BE7180" w:rsidP="00853601">
      <w:pPr>
        <w:rPr>
          <w:i/>
        </w:rPr>
      </w:pPr>
      <w:r w:rsidRPr="004A3816">
        <w:rPr>
          <w:i/>
          <w:szCs w:val="22"/>
        </w:rPr>
        <w:t>The needs, goals and preferences of consumers nearing the end of life are recognised and addressed, their comfort maximised and their dignity preserved.</w:t>
      </w:r>
    </w:p>
    <w:p w14:paraId="70BEF77A" w14:textId="4E79D06A" w:rsidR="00853601" w:rsidRPr="00D435F8" w:rsidRDefault="00BE7180" w:rsidP="00853601">
      <w:pPr>
        <w:pStyle w:val="Heading3"/>
      </w:pPr>
      <w:r w:rsidRPr="00D435F8">
        <w:lastRenderedPageBreak/>
        <w:t>Requirement 3(3)(d)</w:t>
      </w:r>
      <w:r>
        <w:tab/>
        <w:t>Compliant</w:t>
      </w:r>
    </w:p>
    <w:p w14:paraId="70BEF77B" w14:textId="77777777" w:rsidR="00853601" w:rsidRPr="004A3816" w:rsidRDefault="00BE7180" w:rsidP="00853601">
      <w:pPr>
        <w:rPr>
          <w:i/>
        </w:rPr>
      </w:pPr>
      <w:r w:rsidRPr="004A3816">
        <w:rPr>
          <w:i/>
          <w:szCs w:val="22"/>
        </w:rPr>
        <w:t>Deterioration or change of a consumer’s mental health, cognitive or physical function, capacity or condition is recognised and responded to in a timely manner.</w:t>
      </w:r>
    </w:p>
    <w:p w14:paraId="70BEF77D" w14:textId="323D503F" w:rsidR="00853601" w:rsidRPr="00D435F8" w:rsidRDefault="00BE7180" w:rsidP="00853601">
      <w:pPr>
        <w:pStyle w:val="Heading3"/>
      </w:pPr>
      <w:r w:rsidRPr="00D435F8">
        <w:t>Requirement 3(3)(e)</w:t>
      </w:r>
      <w:r>
        <w:tab/>
        <w:t>Compliant</w:t>
      </w:r>
    </w:p>
    <w:p w14:paraId="70BEF77E" w14:textId="77777777" w:rsidR="00853601" w:rsidRPr="004A3816" w:rsidRDefault="00BE7180"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70BEF780" w14:textId="753C3D47" w:rsidR="00853601" w:rsidRPr="00D435F8" w:rsidRDefault="00BE7180" w:rsidP="00853601">
      <w:pPr>
        <w:pStyle w:val="Heading3"/>
      </w:pPr>
      <w:r w:rsidRPr="00D435F8">
        <w:t>Requirement 3(3)(f)</w:t>
      </w:r>
      <w:r>
        <w:tab/>
        <w:t>Compliant</w:t>
      </w:r>
    </w:p>
    <w:p w14:paraId="70BEF781" w14:textId="77777777" w:rsidR="00853601" w:rsidRPr="004A3816" w:rsidRDefault="00BE7180" w:rsidP="00853601">
      <w:pPr>
        <w:rPr>
          <w:i/>
        </w:rPr>
      </w:pPr>
      <w:r w:rsidRPr="004A3816">
        <w:rPr>
          <w:i/>
          <w:szCs w:val="22"/>
        </w:rPr>
        <w:t>Timely and appropriate referrals to individuals, other organisations and providers of other care and services.</w:t>
      </w:r>
    </w:p>
    <w:p w14:paraId="70BEF783" w14:textId="2307B612" w:rsidR="00853601" w:rsidRPr="00D435F8" w:rsidRDefault="00BE7180" w:rsidP="00853601">
      <w:pPr>
        <w:pStyle w:val="Heading3"/>
      </w:pPr>
      <w:r w:rsidRPr="00D435F8">
        <w:t>Requirement 3(3)(g)</w:t>
      </w:r>
      <w:r>
        <w:tab/>
        <w:t>Compliant</w:t>
      </w:r>
    </w:p>
    <w:p w14:paraId="70BEF784" w14:textId="77777777" w:rsidR="00853601" w:rsidRPr="004A3816" w:rsidRDefault="00BE7180" w:rsidP="00853601">
      <w:pPr>
        <w:tabs>
          <w:tab w:val="right" w:pos="9026"/>
        </w:tabs>
        <w:spacing w:before="0" w:after="0"/>
        <w:outlineLvl w:val="4"/>
        <w:rPr>
          <w:i/>
          <w:szCs w:val="22"/>
        </w:rPr>
      </w:pPr>
      <w:r w:rsidRPr="004A3816">
        <w:rPr>
          <w:i/>
          <w:szCs w:val="22"/>
        </w:rPr>
        <w:t>Minimisation of infection related risks through implementing:</w:t>
      </w:r>
    </w:p>
    <w:p w14:paraId="70BEF785" w14:textId="77777777" w:rsidR="00853601" w:rsidRPr="004A3816" w:rsidRDefault="00BE7180"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0BEF786" w14:textId="77777777" w:rsidR="00853601" w:rsidRPr="004A3816" w:rsidRDefault="00BE7180"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12DD935" w14:textId="5EDA70C3" w:rsidR="00BE7180" w:rsidRPr="00AE65A6" w:rsidRDefault="00BE7180" w:rsidP="00BE7180">
      <w:pPr>
        <w:rPr>
          <w:rFonts w:cs="Times New Roman"/>
          <w:color w:val="auto"/>
        </w:rPr>
      </w:pPr>
      <w:r w:rsidRPr="00AE65A6">
        <w:rPr>
          <w:rFonts w:cs="Times New Roman"/>
          <w:color w:val="auto"/>
        </w:rPr>
        <w:t>Management was responsive to feedback and advised of improvements made</w:t>
      </w:r>
      <w:r w:rsidR="00AE65A6" w:rsidRPr="00AE65A6">
        <w:rPr>
          <w:rFonts w:cs="Times New Roman"/>
          <w:color w:val="auto"/>
        </w:rPr>
        <w:t xml:space="preserve"> including submitting an updated Outbreak management Plan, adding sanitising wipes to equipment and increasing the supply of PPE available. Based on these improvements I find the service is compliant in this requirement.</w:t>
      </w:r>
    </w:p>
    <w:p w14:paraId="70BEF788" w14:textId="77777777" w:rsidR="00032B17" w:rsidRDefault="00C42146" w:rsidP="00095CD4"/>
    <w:p w14:paraId="70BEF789" w14:textId="77777777" w:rsidR="00853601" w:rsidRDefault="00C42146"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70BEF7DA" w14:textId="1017BFAA" w:rsidR="00CB3BA9" w:rsidRDefault="00BE7180"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0BEF832" wp14:editId="70BEF83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737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95EB4" w:rsidRPr="00EB1D71">
        <w:rPr>
          <w:color w:val="FFFFFF" w:themeColor="background1"/>
          <w:sz w:val="36"/>
        </w:rPr>
        <w:t xml:space="preserve"> </w:t>
      </w:r>
      <w:r w:rsidRPr="00EB1D71">
        <w:rPr>
          <w:color w:val="FFFFFF" w:themeColor="background1"/>
          <w:sz w:val="36"/>
        </w:rPr>
        <w:br/>
        <w:t>Human resources</w:t>
      </w:r>
    </w:p>
    <w:p w14:paraId="70BEF7DB" w14:textId="77777777" w:rsidR="007F5256" w:rsidRPr="000E654D" w:rsidRDefault="00BE7180" w:rsidP="009C6F30">
      <w:pPr>
        <w:pStyle w:val="Heading3"/>
        <w:shd w:val="clear" w:color="auto" w:fill="F2F2F2" w:themeFill="background1" w:themeFillShade="F2"/>
      </w:pPr>
      <w:r w:rsidRPr="000E654D">
        <w:t>Consumer outcome:</w:t>
      </w:r>
    </w:p>
    <w:p w14:paraId="70BEF7DC" w14:textId="77777777" w:rsidR="007F5256" w:rsidRDefault="00BE7180" w:rsidP="00912DE6">
      <w:pPr>
        <w:numPr>
          <w:ilvl w:val="0"/>
          <w:numId w:val="7"/>
        </w:numPr>
        <w:shd w:val="clear" w:color="auto" w:fill="F2F2F2" w:themeFill="background1" w:themeFillShade="F2"/>
      </w:pPr>
      <w:r>
        <w:t>I get quality care and services when I need them from people who are knowledgeable, capable and caring.</w:t>
      </w:r>
    </w:p>
    <w:p w14:paraId="70BEF7DD" w14:textId="77777777" w:rsidR="007F5256" w:rsidRDefault="00BE7180" w:rsidP="009C6F30">
      <w:pPr>
        <w:pStyle w:val="Heading3"/>
        <w:shd w:val="clear" w:color="auto" w:fill="F2F2F2" w:themeFill="background1" w:themeFillShade="F2"/>
      </w:pPr>
      <w:r>
        <w:t>Organisation statement:</w:t>
      </w:r>
    </w:p>
    <w:p w14:paraId="70BEF7DE" w14:textId="77777777" w:rsidR="007F5256" w:rsidRDefault="00BE718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0BEF7DF" w14:textId="77777777" w:rsidR="007F5256" w:rsidRDefault="00BE7180" w:rsidP="00427817">
      <w:pPr>
        <w:pStyle w:val="Heading2"/>
      </w:pPr>
      <w:r>
        <w:t>Assessment of Standard 7</w:t>
      </w:r>
    </w:p>
    <w:p w14:paraId="0453052B" w14:textId="77777777" w:rsidR="00BE7180" w:rsidRPr="00293462" w:rsidRDefault="00BE7180" w:rsidP="00BE7180">
      <w:pPr>
        <w:rPr>
          <w:rFonts w:cs="Times New Roman"/>
          <w:color w:val="auto"/>
        </w:rPr>
      </w:pPr>
      <w:r w:rsidRPr="00293462">
        <w:rPr>
          <w:rFonts w:cs="Times New Roman"/>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FF9F0D9" w14:textId="63056410" w:rsidR="00BE7180" w:rsidRPr="00293462" w:rsidRDefault="00BE7180" w:rsidP="00BE7180">
      <w:pPr>
        <w:rPr>
          <w:rFonts w:cs="Times New Roman"/>
          <w:color w:val="auto"/>
        </w:rPr>
      </w:pPr>
      <w:r w:rsidRPr="00293462">
        <w:rPr>
          <w:rFonts w:cs="Times New Roman"/>
          <w:color w:val="auto"/>
        </w:rPr>
        <w:t>Overall consumers considered they get quality care and services when they need them and from people who are knowledgeable, capable and caring.</w:t>
      </w:r>
    </w:p>
    <w:p w14:paraId="3299B7CF" w14:textId="77777777" w:rsidR="00BE7180" w:rsidRPr="00293462" w:rsidRDefault="00BE7180" w:rsidP="00BE7180">
      <w:pPr>
        <w:rPr>
          <w:rFonts w:cs="Times New Roman"/>
          <w:color w:val="auto"/>
        </w:rPr>
      </w:pPr>
      <w:r w:rsidRPr="00293462">
        <w:rPr>
          <w:rFonts w:cs="Times New Roman"/>
          <w:color w:val="auto"/>
        </w:rPr>
        <w:t>For example:</w:t>
      </w:r>
    </w:p>
    <w:p w14:paraId="4E2D4728" w14:textId="77777777" w:rsidR="00BE7180" w:rsidRPr="00293462" w:rsidRDefault="00BE7180" w:rsidP="00BE7180">
      <w:pPr>
        <w:pStyle w:val="ListBullet"/>
        <w:rPr>
          <w:szCs w:val="24"/>
        </w:rPr>
      </w:pPr>
      <w:r w:rsidRPr="00293462">
        <w:rPr>
          <w:szCs w:val="24"/>
        </w:rPr>
        <w:t xml:space="preserve">Consumers and representatives said they get the care they need when they need it. A consumer said care has improved over time. </w:t>
      </w:r>
    </w:p>
    <w:p w14:paraId="3A0FA3E5" w14:textId="77777777" w:rsidR="00BE7180" w:rsidRPr="00293462" w:rsidRDefault="00BE7180" w:rsidP="00BE7180">
      <w:pPr>
        <w:rPr>
          <w:rFonts w:cs="Times New Roman"/>
          <w:color w:val="auto"/>
        </w:rPr>
      </w:pPr>
      <w:r w:rsidRPr="00293462">
        <w:rPr>
          <w:rFonts w:cs="Times New Roman"/>
          <w:color w:val="auto"/>
        </w:rPr>
        <w:t>Staff are available to fill shifts and all shifts are replaced. Regular agency staff are used where regular staff are not available. The roster demonstrates increased access to registered nurses.</w:t>
      </w:r>
    </w:p>
    <w:p w14:paraId="050F6448" w14:textId="77777777" w:rsidR="00BE7180" w:rsidRPr="00293462" w:rsidRDefault="00BE7180" w:rsidP="00BE7180">
      <w:pPr>
        <w:rPr>
          <w:rFonts w:cs="Times New Roman"/>
          <w:color w:val="auto"/>
        </w:rPr>
      </w:pPr>
      <w:r w:rsidRPr="00293462">
        <w:rPr>
          <w:rFonts w:cs="Times New Roman"/>
          <w:color w:val="auto"/>
        </w:rPr>
        <w:t xml:space="preserve">The workforce is recruited to specific roles, staff are trained and equipped to undertake their roles and supported to deliver outcomes for consumers. Staff were observed to be responsive to call bells. Interactions between consumers, representatives and staff were observed to be kind, caring and respectful. The monitoring of credentials is generally effective and the monitoring of recruitment, orientation and education is effective. </w:t>
      </w:r>
    </w:p>
    <w:p w14:paraId="3A86DAB3" w14:textId="77777777" w:rsidR="00BE7180" w:rsidRPr="00293462" w:rsidRDefault="00BE7180" w:rsidP="00BE7180">
      <w:pPr>
        <w:rPr>
          <w:rFonts w:cs="Times New Roman"/>
          <w:color w:val="auto"/>
        </w:rPr>
      </w:pPr>
      <w:r w:rsidRPr="00293462">
        <w:rPr>
          <w:rFonts w:cs="Times New Roman"/>
          <w:color w:val="auto"/>
        </w:rPr>
        <w:lastRenderedPageBreak/>
        <w:t xml:space="preserve">Management is responsive to feedback on staff performance and performance is monitored and reviewed with action taken.  Where an incident indicated a representative expressed concern in relation to the care provided, management was responsive to feedback regarding staff performance. </w:t>
      </w:r>
    </w:p>
    <w:p w14:paraId="6280D5E0" w14:textId="77777777" w:rsidR="00BE7180" w:rsidRPr="00293462" w:rsidRDefault="00BE7180" w:rsidP="00BE7180">
      <w:pPr>
        <w:rPr>
          <w:rFonts w:cs="Times New Roman"/>
          <w:color w:val="auto"/>
        </w:rPr>
      </w:pPr>
      <w:r w:rsidRPr="00293462">
        <w:rPr>
          <w:rFonts w:cs="Times New Roman"/>
          <w:color w:val="auto"/>
        </w:rPr>
        <w:t>The Assessment Team found that five of five specific requirements were met.</w:t>
      </w:r>
    </w:p>
    <w:p w14:paraId="70BEF7E1" w14:textId="40DC310C" w:rsidR="007F5256" w:rsidRPr="00293462" w:rsidRDefault="00BE7180" w:rsidP="00154403">
      <w:pPr>
        <w:rPr>
          <w:rFonts w:eastAsia="Calibri"/>
          <w:color w:val="auto"/>
        </w:rPr>
      </w:pPr>
      <w:r w:rsidRPr="00293462">
        <w:rPr>
          <w:rFonts w:eastAsiaTheme="minorHAnsi"/>
          <w:color w:val="auto"/>
        </w:rPr>
        <w:t>The Quality Standard is assessed as Compliant as five of the five specific requirements have been assessed as Compliant.</w:t>
      </w:r>
    </w:p>
    <w:p w14:paraId="70BEF7E2" w14:textId="19847164" w:rsidR="00301877" w:rsidRDefault="00BE7180" w:rsidP="00427817">
      <w:pPr>
        <w:pStyle w:val="Heading2"/>
      </w:pPr>
      <w:r>
        <w:t>Assessment of Standard 7 Requirements</w:t>
      </w:r>
      <w:r w:rsidRPr="0066387A">
        <w:rPr>
          <w:i/>
          <w:color w:val="0000FF"/>
          <w:sz w:val="24"/>
          <w:szCs w:val="24"/>
        </w:rPr>
        <w:t xml:space="preserve"> </w:t>
      </w:r>
    </w:p>
    <w:p w14:paraId="70BEF7E3" w14:textId="79E08BF4" w:rsidR="00506F7F" w:rsidRPr="00506F7F" w:rsidRDefault="00BE7180" w:rsidP="00506F7F">
      <w:pPr>
        <w:pStyle w:val="Heading3"/>
      </w:pPr>
      <w:r w:rsidRPr="00506F7F">
        <w:t>Requirement 7(3)(a)</w:t>
      </w:r>
      <w:r>
        <w:tab/>
        <w:t>Compliant</w:t>
      </w:r>
    </w:p>
    <w:p w14:paraId="70BEF7E4" w14:textId="77777777" w:rsidR="00506F7F" w:rsidRPr="004A3816" w:rsidRDefault="00BE7180" w:rsidP="00506F7F">
      <w:pPr>
        <w:rPr>
          <w:i/>
        </w:rPr>
      </w:pPr>
      <w:r w:rsidRPr="004A3816">
        <w:rPr>
          <w:i/>
        </w:rPr>
        <w:t>The workforce is planned to enable, and the number and mix of members of the workforce deployed enables, the delivery and management of safe and quality care and services.</w:t>
      </w:r>
    </w:p>
    <w:p w14:paraId="70BEF7E6" w14:textId="3666116B" w:rsidR="00506F7F" w:rsidRPr="00506F7F" w:rsidRDefault="00BE7180" w:rsidP="00506F7F">
      <w:pPr>
        <w:pStyle w:val="Heading3"/>
      </w:pPr>
      <w:r w:rsidRPr="00506F7F">
        <w:t>Requirement 7(3)(b)</w:t>
      </w:r>
      <w:r>
        <w:tab/>
        <w:t>Compliant</w:t>
      </w:r>
    </w:p>
    <w:p w14:paraId="70BEF7E7" w14:textId="77777777" w:rsidR="00506F7F" w:rsidRPr="004A3816" w:rsidRDefault="00BE7180" w:rsidP="00506F7F">
      <w:pPr>
        <w:rPr>
          <w:i/>
        </w:rPr>
      </w:pPr>
      <w:r w:rsidRPr="004A3816">
        <w:rPr>
          <w:i/>
        </w:rPr>
        <w:t>Workforce interactions with consumers are kind, caring and respectful of each consumer’s identity, culture and diversity.</w:t>
      </w:r>
    </w:p>
    <w:p w14:paraId="70BEF7E9" w14:textId="04B7006E" w:rsidR="00506F7F" w:rsidRPr="00095CD4" w:rsidRDefault="00BE7180" w:rsidP="00506F7F">
      <w:pPr>
        <w:pStyle w:val="Heading3"/>
      </w:pPr>
      <w:r w:rsidRPr="00095CD4">
        <w:t>Requirement 7(3)(c)</w:t>
      </w:r>
      <w:r>
        <w:tab/>
        <w:t>Compliant</w:t>
      </w:r>
    </w:p>
    <w:p w14:paraId="70BEF7EA" w14:textId="77777777" w:rsidR="00506F7F" w:rsidRPr="004A3816" w:rsidRDefault="00BE7180" w:rsidP="00506F7F">
      <w:pPr>
        <w:rPr>
          <w:i/>
        </w:rPr>
      </w:pPr>
      <w:r w:rsidRPr="004A3816">
        <w:rPr>
          <w:i/>
        </w:rPr>
        <w:t>The workforce is competent and the members of the workforce have the qualifications and knowledge to effectively perform their roles.</w:t>
      </w:r>
    </w:p>
    <w:p w14:paraId="70BEF7EC" w14:textId="7B98252B" w:rsidR="00506F7F" w:rsidRPr="00095CD4" w:rsidRDefault="00BE7180" w:rsidP="00506F7F">
      <w:pPr>
        <w:pStyle w:val="Heading3"/>
      </w:pPr>
      <w:r w:rsidRPr="00095CD4">
        <w:t>Requirement 7(3)(d)</w:t>
      </w:r>
      <w:r>
        <w:tab/>
        <w:t>Compliant</w:t>
      </w:r>
    </w:p>
    <w:p w14:paraId="70BEF7ED" w14:textId="77777777" w:rsidR="00506F7F" w:rsidRPr="004A3816" w:rsidRDefault="00BE7180" w:rsidP="00506F7F">
      <w:pPr>
        <w:rPr>
          <w:i/>
        </w:rPr>
      </w:pPr>
      <w:r w:rsidRPr="004A3816">
        <w:rPr>
          <w:i/>
        </w:rPr>
        <w:t>The workforce is recruited, trained, equipped and supported to deliver the outcomes required by these standards.</w:t>
      </w:r>
    </w:p>
    <w:p w14:paraId="70BEF7EF" w14:textId="16D6DF14" w:rsidR="00506F7F" w:rsidRPr="00095CD4" w:rsidRDefault="00BE7180" w:rsidP="00506F7F">
      <w:pPr>
        <w:pStyle w:val="Heading3"/>
      </w:pPr>
      <w:r w:rsidRPr="00095CD4">
        <w:t>Requirement 7(3)(e)</w:t>
      </w:r>
      <w:r>
        <w:tab/>
        <w:t>Compliant</w:t>
      </w:r>
    </w:p>
    <w:p w14:paraId="6474A7D1" w14:textId="29F990AD" w:rsidR="00095CD4" w:rsidRPr="00BE7180" w:rsidRDefault="00BE7180" w:rsidP="00095CD4">
      <w:pPr>
        <w:rPr>
          <w:i/>
        </w:rPr>
      </w:pPr>
      <w:r w:rsidRPr="004A3816">
        <w:rPr>
          <w:i/>
        </w:rPr>
        <w:t>Regular assessment, monitoring and review of the performance of each member of the workforce is undertaken.</w:t>
      </w:r>
    </w:p>
    <w:p w14:paraId="70BEF7F2" w14:textId="1F5D96F3" w:rsidR="00BE7180" w:rsidRDefault="00BE7180" w:rsidP="00095CD4">
      <w:pPr>
        <w:sectPr w:rsidR="00BE7180" w:rsidSect="00CB3BA9">
          <w:headerReference w:type="default" r:id="rId24"/>
          <w:type w:val="continuous"/>
          <w:pgSz w:w="11906" w:h="16838"/>
          <w:pgMar w:top="1701" w:right="1418" w:bottom="1418" w:left="1418" w:header="709" w:footer="397" w:gutter="0"/>
          <w:cols w:space="708"/>
          <w:titlePg/>
          <w:docGrid w:linePitch="360"/>
        </w:sectPr>
      </w:pPr>
    </w:p>
    <w:p w14:paraId="70BEF819" w14:textId="77777777" w:rsidR="00A93E3F" w:rsidRDefault="00BE7180" w:rsidP="00095CD4">
      <w:pPr>
        <w:pStyle w:val="Heading1"/>
      </w:pPr>
      <w:r>
        <w:lastRenderedPageBreak/>
        <w:t>Areas for improvement</w:t>
      </w:r>
    </w:p>
    <w:p w14:paraId="70BEF81B" w14:textId="77777777" w:rsidR="004B33E7" w:rsidRPr="00E830C7" w:rsidRDefault="00BE718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0BEF821" w14:textId="77777777" w:rsidR="00A3716D" w:rsidRPr="00095CD4" w:rsidRDefault="00C42146"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EF85E" w14:textId="77777777" w:rsidR="00A24625" w:rsidRDefault="00BE7180">
      <w:pPr>
        <w:spacing w:before="0" w:after="0" w:line="240" w:lineRule="auto"/>
      </w:pPr>
      <w:r>
        <w:separator/>
      </w:r>
    </w:p>
  </w:endnote>
  <w:endnote w:type="continuationSeparator" w:id="0">
    <w:p w14:paraId="70BEF860" w14:textId="77777777" w:rsidR="00A24625" w:rsidRDefault="00BE71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837" w14:textId="77777777" w:rsidR="00506F7F" w:rsidRPr="009A1F1B" w:rsidRDefault="00BE71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BEF838" w14:textId="77777777" w:rsidR="00506F7F" w:rsidRPr="00C72FFB" w:rsidRDefault="00BE71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Yackandandah Health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0BEF839" w14:textId="77777777" w:rsidR="00506F7F" w:rsidRPr="00C72FFB" w:rsidRDefault="00BE71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83A" w14:textId="77777777" w:rsidR="00506F7F" w:rsidRPr="009A1F1B" w:rsidRDefault="00BE71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BEF83B" w14:textId="77777777" w:rsidR="00506F7F" w:rsidRPr="00C72FFB" w:rsidRDefault="00BE71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Yackandandah Health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BEF83C" w14:textId="77777777" w:rsidR="00506F7F" w:rsidRPr="00A3716D" w:rsidRDefault="00BE71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EF85A" w14:textId="77777777" w:rsidR="00A24625" w:rsidRDefault="00BE7180">
      <w:pPr>
        <w:spacing w:before="0" w:after="0" w:line="240" w:lineRule="auto"/>
      </w:pPr>
      <w:r>
        <w:separator/>
      </w:r>
    </w:p>
  </w:footnote>
  <w:footnote w:type="continuationSeparator" w:id="0">
    <w:p w14:paraId="70BEF85C" w14:textId="77777777" w:rsidR="00A24625" w:rsidRDefault="00BE71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836" w14:textId="77777777" w:rsidR="00506F7F" w:rsidRDefault="00BE718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0BEF85A" wp14:editId="70BEF85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75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854" w14:textId="4FFF38A9" w:rsidR="00FB0086" w:rsidRPr="00703E80" w:rsidRDefault="00BE718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0BEF88A" wp14:editId="70BEF88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489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495EB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858" w14:textId="77777777" w:rsidR="008F32C8" w:rsidRPr="008F32C8" w:rsidRDefault="00BE718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0BEF892" wp14:editId="70BEF89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08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859" w14:textId="77777777" w:rsidR="00506F7F" w:rsidRDefault="00BE7180" w:rsidP="009C6F30">
    <w:pPr>
      <w:tabs>
        <w:tab w:val="left" w:pos="3624"/>
      </w:tabs>
    </w:pPr>
    <w:r>
      <w:rPr>
        <w:noProof/>
        <w:color w:val="auto"/>
        <w:sz w:val="20"/>
      </w:rPr>
      <w:drawing>
        <wp:anchor distT="0" distB="0" distL="114300" distR="114300" simplePos="0" relativeHeight="251668480" behindDoc="1" locked="0" layoutInCell="1" allowOverlap="1" wp14:anchorId="70BEF894" wp14:editId="70BEF89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1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83D" w14:textId="77777777" w:rsidR="00A627C8" w:rsidRDefault="00BE718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0BEF85C" wp14:editId="70BEF85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65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83E" w14:textId="77777777" w:rsidR="00506F7F" w:rsidRDefault="00BE7180">
    <w:pPr>
      <w:pStyle w:val="Header"/>
    </w:pPr>
    <w:r w:rsidRPr="003C6EC2">
      <w:rPr>
        <w:rFonts w:eastAsia="Calibri"/>
        <w:noProof/>
      </w:rPr>
      <w:drawing>
        <wp:anchor distT="0" distB="0" distL="114300" distR="114300" simplePos="0" relativeHeight="251669504" behindDoc="1" locked="0" layoutInCell="1" allowOverlap="1" wp14:anchorId="70BEF85E" wp14:editId="70BEF85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30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83F" w14:textId="77777777" w:rsidR="00506F7F" w:rsidRDefault="00BE7180" w:rsidP="0004322A">
    <w:r>
      <w:rPr>
        <w:noProof/>
        <w:color w:val="auto"/>
        <w:sz w:val="20"/>
      </w:rPr>
      <w:drawing>
        <wp:anchor distT="0" distB="0" distL="114300" distR="114300" simplePos="0" relativeHeight="251660288" behindDoc="1" locked="0" layoutInCell="1" allowOverlap="1" wp14:anchorId="70BEF860" wp14:editId="70BEF86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30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846" w14:textId="77777777" w:rsidR="00506F7F" w:rsidRPr="00FB0086" w:rsidRDefault="00BE7180" w:rsidP="00FB0086">
    <w:pPr>
      <w:pStyle w:val="Header"/>
    </w:pPr>
    <w:r>
      <w:rPr>
        <w:noProof/>
        <w:color w:val="auto"/>
        <w:sz w:val="20"/>
      </w:rPr>
      <w:drawing>
        <wp:anchor distT="0" distB="0" distL="114300" distR="114300" simplePos="0" relativeHeight="251676672" behindDoc="1" locked="0" layoutInCell="1" allowOverlap="1" wp14:anchorId="70BEF86E" wp14:editId="70BEF86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50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847" w14:textId="77777777" w:rsidR="00506F7F" w:rsidRDefault="00BE7180" w:rsidP="0004322A">
    <w:r>
      <w:rPr>
        <w:noProof/>
        <w:color w:val="auto"/>
        <w:sz w:val="20"/>
      </w:rPr>
      <w:drawing>
        <wp:anchor distT="0" distB="0" distL="114300" distR="114300" simplePos="0" relativeHeight="251662336" behindDoc="1" locked="0" layoutInCell="1" allowOverlap="1" wp14:anchorId="70BEF870" wp14:editId="70BEF87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06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848" w14:textId="344D625C" w:rsidR="00FB0086" w:rsidRPr="00703E80" w:rsidRDefault="00BE718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0BEF872" wp14:editId="70BEF87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9606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495EB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852" w14:textId="77777777" w:rsidR="00506F7F" w:rsidRPr="00FB0086" w:rsidRDefault="00BE7180" w:rsidP="00FB0086">
    <w:pPr>
      <w:pStyle w:val="Header"/>
    </w:pPr>
    <w:r>
      <w:rPr>
        <w:noProof/>
        <w:color w:val="auto"/>
        <w:sz w:val="20"/>
      </w:rPr>
      <w:drawing>
        <wp:anchor distT="0" distB="0" distL="114300" distR="114300" simplePos="0" relativeHeight="251684864" behindDoc="1" locked="0" layoutInCell="1" allowOverlap="1" wp14:anchorId="70BEF886" wp14:editId="70BEF88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46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853" w14:textId="77777777" w:rsidR="00506F7F" w:rsidRDefault="00BE7180" w:rsidP="009C6F30">
    <w:pPr>
      <w:tabs>
        <w:tab w:val="left" w:pos="3624"/>
      </w:tabs>
    </w:pPr>
    <w:r>
      <w:rPr>
        <w:noProof/>
        <w:color w:val="auto"/>
        <w:sz w:val="20"/>
      </w:rPr>
      <w:drawing>
        <wp:anchor distT="0" distB="0" distL="114300" distR="114300" simplePos="0" relativeHeight="251666432" behindDoc="1" locked="0" layoutInCell="1" allowOverlap="1" wp14:anchorId="70BEF888" wp14:editId="70BEF88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85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624E34A">
      <w:start w:val="1"/>
      <w:numFmt w:val="lowerRoman"/>
      <w:lvlText w:val="(%1)"/>
      <w:lvlJc w:val="left"/>
      <w:pPr>
        <w:ind w:left="1080" w:hanging="720"/>
      </w:pPr>
      <w:rPr>
        <w:rFonts w:hint="default"/>
        <w:b w:val="0"/>
      </w:rPr>
    </w:lvl>
    <w:lvl w:ilvl="1" w:tplc="20B6483C" w:tentative="1">
      <w:start w:val="1"/>
      <w:numFmt w:val="lowerLetter"/>
      <w:lvlText w:val="%2."/>
      <w:lvlJc w:val="left"/>
      <w:pPr>
        <w:ind w:left="1440" w:hanging="360"/>
      </w:pPr>
    </w:lvl>
    <w:lvl w:ilvl="2" w:tplc="7B56206A" w:tentative="1">
      <w:start w:val="1"/>
      <w:numFmt w:val="lowerRoman"/>
      <w:lvlText w:val="%3."/>
      <w:lvlJc w:val="right"/>
      <w:pPr>
        <w:ind w:left="2160" w:hanging="180"/>
      </w:pPr>
    </w:lvl>
    <w:lvl w:ilvl="3" w:tplc="D3921362" w:tentative="1">
      <w:start w:val="1"/>
      <w:numFmt w:val="decimal"/>
      <w:lvlText w:val="%4."/>
      <w:lvlJc w:val="left"/>
      <w:pPr>
        <w:ind w:left="2880" w:hanging="360"/>
      </w:pPr>
    </w:lvl>
    <w:lvl w:ilvl="4" w:tplc="D902A4A0" w:tentative="1">
      <w:start w:val="1"/>
      <w:numFmt w:val="lowerLetter"/>
      <w:lvlText w:val="%5."/>
      <w:lvlJc w:val="left"/>
      <w:pPr>
        <w:ind w:left="3600" w:hanging="360"/>
      </w:pPr>
    </w:lvl>
    <w:lvl w:ilvl="5" w:tplc="16204B6E" w:tentative="1">
      <w:start w:val="1"/>
      <w:numFmt w:val="lowerRoman"/>
      <w:lvlText w:val="%6."/>
      <w:lvlJc w:val="right"/>
      <w:pPr>
        <w:ind w:left="4320" w:hanging="180"/>
      </w:pPr>
    </w:lvl>
    <w:lvl w:ilvl="6" w:tplc="1B54CCE6" w:tentative="1">
      <w:start w:val="1"/>
      <w:numFmt w:val="decimal"/>
      <w:lvlText w:val="%7."/>
      <w:lvlJc w:val="left"/>
      <w:pPr>
        <w:ind w:left="5040" w:hanging="360"/>
      </w:pPr>
    </w:lvl>
    <w:lvl w:ilvl="7" w:tplc="0C5EB46C" w:tentative="1">
      <w:start w:val="1"/>
      <w:numFmt w:val="lowerLetter"/>
      <w:lvlText w:val="%8."/>
      <w:lvlJc w:val="left"/>
      <w:pPr>
        <w:ind w:left="5760" w:hanging="360"/>
      </w:pPr>
    </w:lvl>
    <w:lvl w:ilvl="8" w:tplc="07DCDDE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8228950">
      <w:start w:val="1"/>
      <w:numFmt w:val="bullet"/>
      <w:pStyle w:val="ListParagraph"/>
      <w:lvlText w:val=""/>
      <w:lvlJc w:val="left"/>
      <w:pPr>
        <w:ind w:left="1440" w:hanging="360"/>
      </w:pPr>
      <w:rPr>
        <w:rFonts w:ascii="Symbol" w:hAnsi="Symbol" w:hint="default"/>
        <w:color w:val="auto"/>
      </w:rPr>
    </w:lvl>
    <w:lvl w:ilvl="1" w:tplc="3944791A" w:tentative="1">
      <w:start w:val="1"/>
      <w:numFmt w:val="bullet"/>
      <w:lvlText w:val="o"/>
      <w:lvlJc w:val="left"/>
      <w:pPr>
        <w:ind w:left="2160" w:hanging="360"/>
      </w:pPr>
      <w:rPr>
        <w:rFonts w:ascii="Courier New" w:hAnsi="Courier New" w:cs="Courier New" w:hint="default"/>
      </w:rPr>
    </w:lvl>
    <w:lvl w:ilvl="2" w:tplc="7D7C86B4" w:tentative="1">
      <w:start w:val="1"/>
      <w:numFmt w:val="bullet"/>
      <w:lvlText w:val=""/>
      <w:lvlJc w:val="left"/>
      <w:pPr>
        <w:ind w:left="2880" w:hanging="360"/>
      </w:pPr>
      <w:rPr>
        <w:rFonts w:ascii="Wingdings" w:hAnsi="Wingdings" w:hint="default"/>
      </w:rPr>
    </w:lvl>
    <w:lvl w:ilvl="3" w:tplc="1EDA17DA" w:tentative="1">
      <w:start w:val="1"/>
      <w:numFmt w:val="bullet"/>
      <w:lvlText w:val=""/>
      <w:lvlJc w:val="left"/>
      <w:pPr>
        <w:ind w:left="3600" w:hanging="360"/>
      </w:pPr>
      <w:rPr>
        <w:rFonts w:ascii="Symbol" w:hAnsi="Symbol" w:hint="default"/>
      </w:rPr>
    </w:lvl>
    <w:lvl w:ilvl="4" w:tplc="4F641ACA" w:tentative="1">
      <w:start w:val="1"/>
      <w:numFmt w:val="bullet"/>
      <w:lvlText w:val="o"/>
      <w:lvlJc w:val="left"/>
      <w:pPr>
        <w:ind w:left="4320" w:hanging="360"/>
      </w:pPr>
      <w:rPr>
        <w:rFonts w:ascii="Courier New" w:hAnsi="Courier New" w:cs="Courier New" w:hint="default"/>
      </w:rPr>
    </w:lvl>
    <w:lvl w:ilvl="5" w:tplc="36BE6D1A" w:tentative="1">
      <w:start w:val="1"/>
      <w:numFmt w:val="bullet"/>
      <w:lvlText w:val=""/>
      <w:lvlJc w:val="left"/>
      <w:pPr>
        <w:ind w:left="5040" w:hanging="360"/>
      </w:pPr>
      <w:rPr>
        <w:rFonts w:ascii="Wingdings" w:hAnsi="Wingdings" w:hint="default"/>
      </w:rPr>
    </w:lvl>
    <w:lvl w:ilvl="6" w:tplc="F68CF8C4" w:tentative="1">
      <w:start w:val="1"/>
      <w:numFmt w:val="bullet"/>
      <w:lvlText w:val=""/>
      <w:lvlJc w:val="left"/>
      <w:pPr>
        <w:ind w:left="5760" w:hanging="360"/>
      </w:pPr>
      <w:rPr>
        <w:rFonts w:ascii="Symbol" w:hAnsi="Symbol" w:hint="default"/>
      </w:rPr>
    </w:lvl>
    <w:lvl w:ilvl="7" w:tplc="18A6F81E" w:tentative="1">
      <w:start w:val="1"/>
      <w:numFmt w:val="bullet"/>
      <w:lvlText w:val="o"/>
      <w:lvlJc w:val="left"/>
      <w:pPr>
        <w:ind w:left="6480" w:hanging="360"/>
      </w:pPr>
      <w:rPr>
        <w:rFonts w:ascii="Courier New" w:hAnsi="Courier New" w:cs="Courier New" w:hint="default"/>
      </w:rPr>
    </w:lvl>
    <w:lvl w:ilvl="8" w:tplc="4002E45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F9697DA">
      <w:start w:val="1"/>
      <w:numFmt w:val="lowerRoman"/>
      <w:lvlText w:val="(%1)"/>
      <w:lvlJc w:val="left"/>
      <w:pPr>
        <w:ind w:left="1004" w:hanging="720"/>
      </w:pPr>
      <w:rPr>
        <w:rFonts w:hint="default"/>
        <w:b w:val="0"/>
      </w:rPr>
    </w:lvl>
    <w:lvl w:ilvl="1" w:tplc="F2CAC1DE" w:tentative="1">
      <w:start w:val="1"/>
      <w:numFmt w:val="lowerLetter"/>
      <w:lvlText w:val="%2."/>
      <w:lvlJc w:val="left"/>
      <w:pPr>
        <w:ind w:left="1364" w:hanging="360"/>
      </w:pPr>
    </w:lvl>
    <w:lvl w:ilvl="2" w:tplc="FEB86754" w:tentative="1">
      <w:start w:val="1"/>
      <w:numFmt w:val="lowerRoman"/>
      <w:lvlText w:val="%3."/>
      <w:lvlJc w:val="right"/>
      <w:pPr>
        <w:ind w:left="2084" w:hanging="180"/>
      </w:pPr>
    </w:lvl>
    <w:lvl w:ilvl="3" w:tplc="97FE786E" w:tentative="1">
      <w:start w:val="1"/>
      <w:numFmt w:val="decimal"/>
      <w:lvlText w:val="%4."/>
      <w:lvlJc w:val="left"/>
      <w:pPr>
        <w:ind w:left="2804" w:hanging="360"/>
      </w:pPr>
    </w:lvl>
    <w:lvl w:ilvl="4" w:tplc="859C3EA6" w:tentative="1">
      <w:start w:val="1"/>
      <w:numFmt w:val="lowerLetter"/>
      <w:lvlText w:val="%5."/>
      <w:lvlJc w:val="left"/>
      <w:pPr>
        <w:ind w:left="3524" w:hanging="360"/>
      </w:pPr>
    </w:lvl>
    <w:lvl w:ilvl="5" w:tplc="DF50A2B2" w:tentative="1">
      <w:start w:val="1"/>
      <w:numFmt w:val="lowerRoman"/>
      <w:lvlText w:val="%6."/>
      <w:lvlJc w:val="right"/>
      <w:pPr>
        <w:ind w:left="4244" w:hanging="180"/>
      </w:pPr>
    </w:lvl>
    <w:lvl w:ilvl="6" w:tplc="1C766230" w:tentative="1">
      <w:start w:val="1"/>
      <w:numFmt w:val="decimal"/>
      <w:lvlText w:val="%7."/>
      <w:lvlJc w:val="left"/>
      <w:pPr>
        <w:ind w:left="4964" w:hanging="360"/>
      </w:pPr>
    </w:lvl>
    <w:lvl w:ilvl="7" w:tplc="538EED38" w:tentative="1">
      <w:start w:val="1"/>
      <w:numFmt w:val="lowerLetter"/>
      <w:lvlText w:val="%8."/>
      <w:lvlJc w:val="left"/>
      <w:pPr>
        <w:ind w:left="5684" w:hanging="360"/>
      </w:pPr>
    </w:lvl>
    <w:lvl w:ilvl="8" w:tplc="11FC5DE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0982DAA">
      <w:start w:val="1"/>
      <w:numFmt w:val="lowerRoman"/>
      <w:lvlText w:val="(%1)"/>
      <w:lvlJc w:val="left"/>
      <w:pPr>
        <w:ind w:left="1080" w:hanging="720"/>
      </w:pPr>
      <w:rPr>
        <w:rFonts w:hint="default"/>
      </w:rPr>
    </w:lvl>
    <w:lvl w:ilvl="1" w:tplc="229046FC" w:tentative="1">
      <w:start w:val="1"/>
      <w:numFmt w:val="lowerLetter"/>
      <w:lvlText w:val="%2."/>
      <w:lvlJc w:val="left"/>
      <w:pPr>
        <w:ind w:left="1440" w:hanging="360"/>
      </w:pPr>
    </w:lvl>
    <w:lvl w:ilvl="2" w:tplc="83C6E122" w:tentative="1">
      <w:start w:val="1"/>
      <w:numFmt w:val="lowerRoman"/>
      <w:lvlText w:val="%3."/>
      <w:lvlJc w:val="right"/>
      <w:pPr>
        <w:ind w:left="2160" w:hanging="180"/>
      </w:pPr>
    </w:lvl>
    <w:lvl w:ilvl="3" w:tplc="85C07AD0" w:tentative="1">
      <w:start w:val="1"/>
      <w:numFmt w:val="decimal"/>
      <w:lvlText w:val="%4."/>
      <w:lvlJc w:val="left"/>
      <w:pPr>
        <w:ind w:left="2880" w:hanging="360"/>
      </w:pPr>
    </w:lvl>
    <w:lvl w:ilvl="4" w:tplc="E1925E34" w:tentative="1">
      <w:start w:val="1"/>
      <w:numFmt w:val="lowerLetter"/>
      <w:lvlText w:val="%5."/>
      <w:lvlJc w:val="left"/>
      <w:pPr>
        <w:ind w:left="3600" w:hanging="360"/>
      </w:pPr>
    </w:lvl>
    <w:lvl w:ilvl="5" w:tplc="484047E0" w:tentative="1">
      <w:start w:val="1"/>
      <w:numFmt w:val="lowerRoman"/>
      <w:lvlText w:val="%6."/>
      <w:lvlJc w:val="right"/>
      <w:pPr>
        <w:ind w:left="4320" w:hanging="180"/>
      </w:pPr>
    </w:lvl>
    <w:lvl w:ilvl="6" w:tplc="C7BE3B6A" w:tentative="1">
      <w:start w:val="1"/>
      <w:numFmt w:val="decimal"/>
      <w:lvlText w:val="%7."/>
      <w:lvlJc w:val="left"/>
      <w:pPr>
        <w:ind w:left="5040" w:hanging="360"/>
      </w:pPr>
    </w:lvl>
    <w:lvl w:ilvl="7" w:tplc="B26A2CA2" w:tentative="1">
      <w:start w:val="1"/>
      <w:numFmt w:val="lowerLetter"/>
      <w:lvlText w:val="%8."/>
      <w:lvlJc w:val="left"/>
      <w:pPr>
        <w:ind w:left="5760" w:hanging="360"/>
      </w:pPr>
    </w:lvl>
    <w:lvl w:ilvl="8" w:tplc="9F446E5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8863A0A">
      <w:start w:val="1"/>
      <w:numFmt w:val="lowerRoman"/>
      <w:lvlText w:val="(%1)"/>
      <w:lvlJc w:val="left"/>
      <w:pPr>
        <w:ind w:left="1080" w:hanging="720"/>
      </w:pPr>
      <w:rPr>
        <w:rFonts w:hint="default"/>
      </w:rPr>
    </w:lvl>
    <w:lvl w:ilvl="1" w:tplc="07221276" w:tentative="1">
      <w:start w:val="1"/>
      <w:numFmt w:val="lowerLetter"/>
      <w:lvlText w:val="%2."/>
      <w:lvlJc w:val="left"/>
      <w:pPr>
        <w:ind w:left="1440" w:hanging="360"/>
      </w:pPr>
    </w:lvl>
    <w:lvl w:ilvl="2" w:tplc="B25AB3CC" w:tentative="1">
      <w:start w:val="1"/>
      <w:numFmt w:val="lowerRoman"/>
      <w:lvlText w:val="%3."/>
      <w:lvlJc w:val="right"/>
      <w:pPr>
        <w:ind w:left="2160" w:hanging="180"/>
      </w:pPr>
    </w:lvl>
    <w:lvl w:ilvl="3" w:tplc="51545688" w:tentative="1">
      <w:start w:val="1"/>
      <w:numFmt w:val="decimal"/>
      <w:lvlText w:val="%4."/>
      <w:lvlJc w:val="left"/>
      <w:pPr>
        <w:ind w:left="2880" w:hanging="360"/>
      </w:pPr>
    </w:lvl>
    <w:lvl w:ilvl="4" w:tplc="2304D9D4" w:tentative="1">
      <w:start w:val="1"/>
      <w:numFmt w:val="lowerLetter"/>
      <w:lvlText w:val="%5."/>
      <w:lvlJc w:val="left"/>
      <w:pPr>
        <w:ind w:left="3600" w:hanging="360"/>
      </w:pPr>
    </w:lvl>
    <w:lvl w:ilvl="5" w:tplc="3AC043F0" w:tentative="1">
      <w:start w:val="1"/>
      <w:numFmt w:val="lowerRoman"/>
      <w:lvlText w:val="%6."/>
      <w:lvlJc w:val="right"/>
      <w:pPr>
        <w:ind w:left="4320" w:hanging="180"/>
      </w:pPr>
    </w:lvl>
    <w:lvl w:ilvl="6" w:tplc="9A403682" w:tentative="1">
      <w:start w:val="1"/>
      <w:numFmt w:val="decimal"/>
      <w:lvlText w:val="%7."/>
      <w:lvlJc w:val="left"/>
      <w:pPr>
        <w:ind w:left="5040" w:hanging="360"/>
      </w:pPr>
    </w:lvl>
    <w:lvl w:ilvl="7" w:tplc="65280B52" w:tentative="1">
      <w:start w:val="1"/>
      <w:numFmt w:val="lowerLetter"/>
      <w:lvlText w:val="%8."/>
      <w:lvlJc w:val="left"/>
      <w:pPr>
        <w:ind w:left="5760" w:hanging="360"/>
      </w:pPr>
    </w:lvl>
    <w:lvl w:ilvl="8" w:tplc="8EEEC72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4ECA6C8">
      <w:start w:val="1"/>
      <w:numFmt w:val="lowerRoman"/>
      <w:lvlText w:val="(%1)"/>
      <w:lvlJc w:val="left"/>
      <w:pPr>
        <w:ind w:left="1080" w:hanging="720"/>
      </w:pPr>
      <w:rPr>
        <w:rFonts w:hint="default"/>
        <w:b w:val="0"/>
      </w:rPr>
    </w:lvl>
    <w:lvl w:ilvl="1" w:tplc="C362F7A2" w:tentative="1">
      <w:start w:val="1"/>
      <w:numFmt w:val="lowerLetter"/>
      <w:lvlText w:val="%2."/>
      <w:lvlJc w:val="left"/>
      <w:pPr>
        <w:ind w:left="1440" w:hanging="360"/>
      </w:pPr>
    </w:lvl>
    <w:lvl w:ilvl="2" w:tplc="91481A3E" w:tentative="1">
      <w:start w:val="1"/>
      <w:numFmt w:val="lowerRoman"/>
      <w:lvlText w:val="%3."/>
      <w:lvlJc w:val="right"/>
      <w:pPr>
        <w:ind w:left="2160" w:hanging="180"/>
      </w:pPr>
    </w:lvl>
    <w:lvl w:ilvl="3" w:tplc="2CA41FAC" w:tentative="1">
      <w:start w:val="1"/>
      <w:numFmt w:val="decimal"/>
      <w:lvlText w:val="%4."/>
      <w:lvlJc w:val="left"/>
      <w:pPr>
        <w:ind w:left="2880" w:hanging="360"/>
      </w:pPr>
    </w:lvl>
    <w:lvl w:ilvl="4" w:tplc="63CE7048" w:tentative="1">
      <w:start w:val="1"/>
      <w:numFmt w:val="lowerLetter"/>
      <w:lvlText w:val="%5."/>
      <w:lvlJc w:val="left"/>
      <w:pPr>
        <w:ind w:left="3600" w:hanging="360"/>
      </w:pPr>
    </w:lvl>
    <w:lvl w:ilvl="5" w:tplc="D7DC98A8" w:tentative="1">
      <w:start w:val="1"/>
      <w:numFmt w:val="lowerRoman"/>
      <w:lvlText w:val="%6."/>
      <w:lvlJc w:val="right"/>
      <w:pPr>
        <w:ind w:left="4320" w:hanging="180"/>
      </w:pPr>
    </w:lvl>
    <w:lvl w:ilvl="6" w:tplc="04B4E9E8" w:tentative="1">
      <w:start w:val="1"/>
      <w:numFmt w:val="decimal"/>
      <w:lvlText w:val="%7."/>
      <w:lvlJc w:val="left"/>
      <w:pPr>
        <w:ind w:left="5040" w:hanging="360"/>
      </w:pPr>
    </w:lvl>
    <w:lvl w:ilvl="7" w:tplc="3174A314" w:tentative="1">
      <w:start w:val="1"/>
      <w:numFmt w:val="lowerLetter"/>
      <w:lvlText w:val="%8."/>
      <w:lvlJc w:val="left"/>
      <w:pPr>
        <w:ind w:left="5760" w:hanging="360"/>
      </w:pPr>
    </w:lvl>
    <w:lvl w:ilvl="8" w:tplc="D604EC2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3104334">
      <w:start w:val="1"/>
      <w:numFmt w:val="lowerLetter"/>
      <w:lvlText w:val="(%1)"/>
      <w:lvlJc w:val="left"/>
      <w:pPr>
        <w:ind w:left="360" w:hanging="360"/>
      </w:pPr>
      <w:rPr>
        <w:rFonts w:hint="default"/>
      </w:rPr>
    </w:lvl>
    <w:lvl w:ilvl="1" w:tplc="72082348" w:tentative="1">
      <w:start w:val="1"/>
      <w:numFmt w:val="lowerLetter"/>
      <w:lvlText w:val="%2."/>
      <w:lvlJc w:val="left"/>
      <w:pPr>
        <w:ind w:left="1080" w:hanging="360"/>
      </w:pPr>
    </w:lvl>
    <w:lvl w:ilvl="2" w:tplc="D8FAAB5A" w:tentative="1">
      <w:start w:val="1"/>
      <w:numFmt w:val="lowerRoman"/>
      <w:lvlText w:val="%3."/>
      <w:lvlJc w:val="right"/>
      <w:pPr>
        <w:ind w:left="1800" w:hanging="180"/>
      </w:pPr>
    </w:lvl>
    <w:lvl w:ilvl="3" w:tplc="36E8B616" w:tentative="1">
      <w:start w:val="1"/>
      <w:numFmt w:val="decimal"/>
      <w:lvlText w:val="%4."/>
      <w:lvlJc w:val="left"/>
      <w:pPr>
        <w:ind w:left="2520" w:hanging="360"/>
      </w:pPr>
    </w:lvl>
    <w:lvl w:ilvl="4" w:tplc="E250AE20" w:tentative="1">
      <w:start w:val="1"/>
      <w:numFmt w:val="lowerLetter"/>
      <w:lvlText w:val="%5."/>
      <w:lvlJc w:val="left"/>
      <w:pPr>
        <w:ind w:left="3240" w:hanging="360"/>
      </w:pPr>
    </w:lvl>
    <w:lvl w:ilvl="5" w:tplc="A2C4BC38" w:tentative="1">
      <w:start w:val="1"/>
      <w:numFmt w:val="lowerRoman"/>
      <w:lvlText w:val="%6."/>
      <w:lvlJc w:val="right"/>
      <w:pPr>
        <w:ind w:left="3960" w:hanging="180"/>
      </w:pPr>
    </w:lvl>
    <w:lvl w:ilvl="6" w:tplc="34C03096" w:tentative="1">
      <w:start w:val="1"/>
      <w:numFmt w:val="decimal"/>
      <w:lvlText w:val="%7."/>
      <w:lvlJc w:val="left"/>
      <w:pPr>
        <w:ind w:left="4680" w:hanging="360"/>
      </w:pPr>
    </w:lvl>
    <w:lvl w:ilvl="7" w:tplc="654C97F0" w:tentative="1">
      <w:start w:val="1"/>
      <w:numFmt w:val="lowerLetter"/>
      <w:lvlText w:val="%8."/>
      <w:lvlJc w:val="left"/>
      <w:pPr>
        <w:ind w:left="5400" w:hanging="360"/>
      </w:pPr>
    </w:lvl>
    <w:lvl w:ilvl="8" w:tplc="52EA3EC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E589482">
      <w:start w:val="1"/>
      <w:numFmt w:val="decimal"/>
      <w:lvlText w:val="%1."/>
      <w:lvlJc w:val="left"/>
      <w:pPr>
        <w:ind w:left="360" w:hanging="360"/>
      </w:pPr>
      <w:rPr>
        <w:rFonts w:hint="default"/>
      </w:rPr>
    </w:lvl>
    <w:lvl w:ilvl="1" w:tplc="E7427C7C" w:tentative="1">
      <w:start w:val="1"/>
      <w:numFmt w:val="lowerLetter"/>
      <w:lvlText w:val="%2."/>
      <w:lvlJc w:val="left"/>
      <w:pPr>
        <w:ind w:left="1080" w:hanging="360"/>
      </w:pPr>
    </w:lvl>
    <w:lvl w:ilvl="2" w:tplc="0152EA7C" w:tentative="1">
      <w:start w:val="1"/>
      <w:numFmt w:val="lowerRoman"/>
      <w:lvlText w:val="%3."/>
      <w:lvlJc w:val="right"/>
      <w:pPr>
        <w:ind w:left="1800" w:hanging="180"/>
      </w:pPr>
    </w:lvl>
    <w:lvl w:ilvl="3" w:tplc="5DB20BFE" w:tentative="1">
      <w:start w:val="1"/>
      <w:numFmt w:val="decimal"/>
      <w:lvlText w:val="%4."/>
      <w:lvlJc w:val="left"/>
      <w:pPr>
        <w:ind w:left="2520" w:hanging="360"/>
      </w:pPr>
    </w:lvl>
    <w:lvl w:ilvl="4" w:tplc="6262E940" w:tentative="1">
      <w:start w:val="1"/>
      <w:numFmt w:val="lowerLetter"/>
      <w:lvlText w:val="%5."/>
      <w:lvlJc w:val="left"/>
      <w:pPr>
        <w:ind w:left="3240" w:hanging="360"/>
      </w:pPr>
    </w:lvl>
    <w:lvl w:ilvl="5" w:tplc="F80C99B2" w:tentative="1">
      <w:start w:val="1"/>
      <w:numFmt w:val="lowerRoman"/>
      <w:lvlText w:val="%6."/>
      <w:lvlJc w:val="right"/>
      <w:pPr>
        <w:ind w:left="3960" w:hanging="180"/>
      </w:pPr>
    </w:lvl>
    <w:lvl w:ilvl="6" w:tplc="AAFE4D7E" w:tentative="1">
      <w:start w:val="1"/>
      <w:numFmt w:val="decimal"/>
      <w:lvlText w:val="%7."/>
      <w:lvlJc w:val="left"/>
      <w:pPr>
        <w:ind w:left="4680" w:hanging="360"/>
      </w:pPr>
    </w:lvl>
    <w:lvl w:ilvl="7" w:tplc="6D721FF6" w:tentative="1">
      <w:start w:val="1"/>
      <w:numFmt w:val="lowerLetter"/>
      <w:lvlText w:val="%8."/>
      <w:lvlJc w:val="left"/>
      <w:pPr>
        <w:ind w:left="5400" w:hanging="360"/>
      </w:pPr>
    </w:lvl>
    <w:lvl w:ilvl="8" w:tplc="665A0FF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57848E2">
      <w:start w:val="1"/>
      <w:numFmt w:val="decimal"/>
      <w:lvlText w:val="%1."/>
      <w:lvlJc w:val="left"/>
      <w:pPr>
        <w:ind w:left="360" w:hanging="360"/>
      </w:pPr>
      <w:rPr>
        <w:rFonts w:hint="default"/>
      </w:rPr>
    </w:lvl>
    <w:lvl w:ilvl="1" w:tplc="6F0A68CE" w:tentative="1">
      <w:start w:val="1"/>
      <w:numFmt w:val="lowerLetter"/>
      <w:lvlText w:val="%2."/>
      <w:lvlJc w:val="left"/>
      <w:pPr>
        <w:ind w:left="1080" w:hanging="360"/>
      </w:pPr>
    </w:lvl>
    <w:lvl w:ilvl="2" w:tplc="15B63208" w:tentative="1">
      <w:start w:val="1"/>
      <w:numFmt w:val="lowerRoman"/>
      <w:lvlText w:val="%3."/>
      <w:lvlJc w:val="right"/>
      <w:pPr>
        <w:ind w:left="1800" w:hanging="180"/>
      </w:pPr>
    </w:lvl>
    <w:lvl w:ilvl="3" w:tplc="B66CD12A" w:tentative="1">
      <w:start w:val="1"/>
      <w:numFmt w:val="decimal"/>
      <w:lvlText w:val="%4."/>
      <w:lvlJc w:val="left"/>
      <w:pPr>
        <w:ind w:left="2520" w:hanging="360"/>
      </w:pPr>
    </w:lvl>
    <w:lvl w:ilvl="4" w:tplc="F876547C" w:tentative="1">
      <w:start w:val="1"/>
      <w:numFmt w:val="lowerLetter"/>
      <w:lvlText w:val="%5."/>
      <w:lvlJc w:val="left"/>
      <w:pPr>
        <w:ind w:left="3240" w:hanging="360"/>
      </w:pPr>
    </w:lvl>
    <w:lvl w:ilvl="5" w:tplc="90581992" w:tentative="1">
      <w:start w:val="1"/>
      <w:numFmt w:val="lowerRoman"/>
      <w:lvlText w:val="%6."/>
      <w:lvlJc w:val="right"/>
      <w:pPr>
        <w:ind w:left="3960" w:hanging="180"/>
      </w:pPr>
    </w:lvl>
    <w:lvl w:ilvl="6" w:tplc="3AFE9BAE" w:tentative="1">
      <w:start w:val="1"/>
      <w:numFmt w:val="decimal"/>
      <w:lvlText w:val="%7."/>
      <w:lvlJc w:val="left"/>
      <w:pPr>
        <w:ind w:left="4680" w:hanging="360"/>
      </w:pPr>
    </w:lvl>
    <w:lvl w:ilvl="7" w:tplc="E39EAE6E" w:tentative="1">
      <w:start w:val="1"/>
      <w:numFmt w:val="lowerLetter"/>
      <w:lvlText w:val="%8."/>
      <w:lvlJc w:val="left"/>
      <w:pPr>
        <w:ind w:left="5400" w:hanging="360"/>
      </w:pPr>
    </w:lvl>
    <w:lvl w:ilvl="8" w:tplc="6342523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F88FE18">
      <w:start w:val="1"/>
      <w:numFmt w:val="lowerRoman"/>
      <w:lvlText w:val="(%1)"/>
      <w:lvlJc w:val="left"/>
      <w:pPr>
        <w:ind w:left="1080" w:hanging="720"/>
      </w:pPr>
      <w:rPr>
        <w:rFonts w:hint="default"/>
        <w:b w:val="0"/>
      </w:rPr>
    </w:lvl>
    <w:lvl w:ilvl="1" w:tplc="ABFEC564" w:tentative="1">
      <w:start w:val="1"/>
      <w:numFmt w:val="lowerLetter"/>
      <w:lvlText w:val="%2."/>
      <w:lvlJc w:val="left"/>
      <w:pPr>
        <w:ind w:left="1440" w:hanging="360"/>
      </w:pPr>
    </w:lvl>
    <w:lvl w:ilvl="2" w:tplc="1F042B1C" w:tentative="1">
      <w:start w:val="1"/>
      <w:numFmt w:val="lowerRoman"/>
      <w:lvlText w:val="%3."/>
      <w:lvlJc w:val="right"/>
      <w:pPr>
        <w:ind w:left="2160" w:hanging="180"/>
      </w:pPr>
    </w:lvl>
    <w:lvl w:ilvl="3" w:tplc="5B123E90" w:tentative="1">
      <w:start w:val="1"/>
      <w:numFmt w:val="decimal"/>
      <w:lvlText w:val="%4."/>
      <w:lvlJc w:val="left"/>
      <w:pPr>
        <w:ind w:left="2880" w:hanging="360"/>
      </w:pPr>
    </w:lvl>
    <w:lvl w:ilvl="4" w:tplc="7FB822A8" w:tentative="1">
      <w:start w:val="1"/>
      <w:numFmt w:val="lowerLetter"/>
      <w:lvlText w:val="%5."/>
      <w:lvlJc w:val="left"/>
      <w:pPr>
        <w:ind w:left="3600" w:hanging="360"/>
      </w:pPr>
    </w:lvl>
    <w:lvl w:ilvl="5" w:tplc="FEC0B444" w:tentative="1">
      <w:start w:val="1"/>
      <w:numFmt w:val="lowerRoman"/>
      <w:lvlText w:val="%6."/>
      <w:lvlJc w:val="right"/>
      <w:pPr>
        <w:ind w:left="4320" w:hanging="180"/>
      </w:pPr>
    </w:lvl>
    <w:lvl w:ilvl="6" w:tplc="4020902A" w:tentative="1">
      <w:start w:val="1"/>
      <w:numFmt w:val="decimal"/>
      <w:lvlText w:val="%7."/>
      <w:lvlJc w:val="left"/>
      <w:pPr>
        <w:ind w:left="5040" w:hanging="360"/>
      </w:pPr>
    </w:lvl>
    <w:lvl w:ilvl="7" w:tplc="37227F90" w:tentative="1">
      <w:start w:val="1"/>
      <w:numFmt w:val="lowerLetter"/>
      <w:lvlText w:val="%8."/>
      <w:lvlJc w:val="left"/>
      <w:pPr>
        <w:ind w:left="5760" w:hanging="360"/>
      </w:pPr>
    </w:lvl>
    <w:lvl w:ilvl="8" w:tplc="5554065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4A69F56">
      <w:start w:val="1"/>
      <w:numFmt w:val="lowerRoman"/>
      <w:lvlText w:val="(%1)"/>
      <w:lvlJc w:val="left"/>
      <w:pPr>
        <w:ind w:left="1080" w:hanging="720"/>
      </w:pPr>
      <w:rPr>
        <w:rFonts w:hint="default"/>
      </w:rPr>
    </w:lvl>
    <w:lvl w:ilvl="1" w:tplc="2436751E" w:tentative="1">
      <w:start w:val="1"/>
      <w:numFmt w:val="lowerLetter"/>
      <w:lvlText w:val="%2."/>
      <w:lvlJc w:val="left"/>
      <w:pPr>
        <w:ind w:left="1440" w:hanging="360"/>
      </w:pPr>
    </w:lvl>
    <w:lvl w:ilvl="2" w:tplc="6F301EA6" w:tentative="1">
      <w:start w:val="1"/>
      <w:numFmt w:val="lowerRoman"/>
      <w:lvlText w:val="%3."/>
      <w:lvlJc w:val="right"/>
      <w:pPr>
        <w:ind w:left="2160" w:hanging="180"/>
      </w:pPr>
    </w:lvl>
    <w:lvl w:ilvl="3" w:tplc="3BB4D11E" w:tentative="1">
      <w:start w:val="1"/>
      <w:numFmt w:val="decimal"/>
      <w:lvlText w:val="%4."/>
      <w:lvlJc w:val="left"/>
      <w:pPr>
        <w:ind w:left="2880" w:hanging="360"/>
      </w:pPr>
    </w:lvl>
    <w:lvl w:ilvl="4" w:tplc="EBA25922" w:tentative="1">
      <w:start w:val="1"/>
      <w:numFmt w:val="lowerLetter"/>
      <w:lvlText w:val="%5."/>
      <w:lvlJc w:val="left"/>
      <w:pPr>
        <w:ind w:left="3600" w:hanging="360"/>
      </w:pPr>
    </w:lvl>
    <w:lvl w:ilvl="5" w:tplc="CCF42A30" w:tentative="1">
      <w:start w:val="1"/>
      <w:numFmt w:val="lowerRoman"/>
      <w:lvlText w:val="%6."/>
      <w:lvlJc w:val="right"/>
      <w:pPr>
        <w:ind w:left="4320" w:hanging="180"/>
      </w:pPr>
    </w:lvl>
    <w:lvl w:ilvl="6" w:tplc="D15075C4" w:tentative="1">
      <w:start w:val="1"/>
      <w:numFmt w:val="decimal"/>
      <w:lvlText w:val="%7."/>
      <w:lvlJc w:val="left"/>
      <w:pPr>
        <w:ind w:left="5040" w:hanging="360"/>
      </w:pPr>
    </w:lvl>
    <w:lvl w:ilvl="7" w:tplc="81529E14" w:tentative="1">
      <w:start w:val="1"/>
      <w:numFmt w:val="lowerLetter"/>
      <w:lvlText w:val="%8."/>
      <w:lvlJc w:val="left"/>
      <w:pPr>
        <w:ind w:left="5760" w:hanging="360"/>
      </w:pPr>
    </w:lvl>
    <w:lvl w:ilvl="8" w:tplc="E5349B3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5124DC8">
      <w:start w:val="1"/>
      <w:numFmt w:val="bullet"/>
      <w:pStyle w:val="ListBullet"/>
      <w:lvlText w:val=""/>
      <w:lvlJc w:val="left"/>
      <w:pPr>
        <w:ind w:left="720" w:hanging="360"/>
      </w:pPr>
      <w:rPr>
        <w:rFonts w:ascii="Symbol" w:hAnsi="Symbol" w:hint="default"/>
      </w:rPr>
    </w:lvl>
    <w:lvl w:ilvl="1" w:tplc="5590E404">
      <w:start w:val="1"/>
      <w:numFmt w:val="bullet"/>
      <w:pStyle w:val="ListBullet2"/>
      <w:lvlText w:val="o"/>
      <w:lvlJc w:val="left"/>
      <w:pPr>
        <w:ind w:left="1440" w:hanging="360"/>
      </w:pPr>
      <w:rPr>
        <w:rFonts w:ascii="Courier New" w:hAnsi="Courier New" w:cs="Courier New" w:hint="default"/>
      </w:rPr>
    </w:lvl>
    <w:lvl w:ilvl="2" w:tplc="F6526732">
      <w:start w:val="1"/>
      <w:numFmt w:val="bullet"/>
      <w:lvlText w:val=""/>
      <w:lvlJc w:val="left"/>
      <w:pPr>
        <w:ind w:left="2160" w:hanging="360"/>
      </w:pPr>
      <w:rPr>
        <w:rFonts w:ascii="Wingdings" w:hAnsi="Wingdings" w:hint="default"/>
      </w:rPr>
    </w:lvl>
    <w:lvl w:ilvl="3" w:tplc="854A0D40">
      <w:start w:val="1"/>
      <w:numFmt w:val="bullet"/>
      <w:lvlText w:val=""/>
      <w:lvlJc w:val="left"/>
      <w:pPr>
        <w:ind w:left="2880" w:hanging="360"/>
      </w:pPr>
      <w:rPr>
        <w:rFonts w:ascii="Symbol" w:hAnsi="Symbol" w:hint="default"/>
      </w:rPr>
    </w:lvl>
    <w:lvl w:ilvl="4" w:tplc="A0347014">
      <w:start w:val="1"/>
      <w:numFmt w:val="bullet"/>
      <w:lvlText w:val="o"/>
      <w:lvlJc w:val="left"/>
      <w:pPr>
        <w:ind w:left="3600" w:hanging="360"/>
      </w:pPr>
      <w:rPr>
        <w:rFonts w:ascii="Courier New" w:hAnsi="Courier New" w:cs="Courier New" w:hint="default"/>
      </w:rPr>
    </w:lvl>
    <w:lvl w:ilvl="5" w:tplc="466E4A8C">
      <w:start w:val="1"/>
      <w:numFmt w:val="bullet"/>
      <w:pStyle w:val="ListBullet3"/>
      <w:lvlText w:val=""/>
      <w:lvlJc w:val="left"/>
      <w:pPr>
        <w:ind w:left="4320" w:hanging="360"/>
      </w:pPr>
      <w:rPr>
        <w:rFonts w:ascii="Wingdings" w:hAnsi="Wingdings" w:hint="default"/>
      </w:rPr>
    </w:lvl>
    <w:lvl w:ilvl="6" w:tplc="30FA7150">
      <w:start w:val="1"/>
      <w:numFmt w:val="bullet"/>
      <w:lvlText w:val=""/>
      <w:lvlJc w:val="left"/>
      <w:pPr>
        <w:ind w:left="5040" w:hanging="360"/>
      </w:pPr>
      <w:rPr>
        <w:rFonts w:ascii="Symbol" w:hAnsi="Symbol" w:hint="default"/>
      </w:rPr>
    </w:lvl>
    <w:lvl w:ilvl="7" w:tplc="7520D6BA">
      <w:start w:val="1"/>
      <w:numFmt w:val="bullet"/>
      <w:lvlText w:val="o"/>
      <w:lvlJc w:val="left"/>
      <w:pPr>
        <w:ind w:left="5760" w:hanging="360"/>
      </w:pPr>
      <w:rPr>
        <w:rFonts w:ascii="Courier New" w:hAnsi="Courier New" w:cs="Courier New" w:hint="default"/>
      </w:rPr>
    </w:lvl>
    <w:lvl w:ilvl="8" w:tplc="2FCE3C2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0D095AA">
      <w:start w:val="1"/>
      <w:numFmt w:val="bullet"/>
      <w:lvlText w:val=""/>
      <w:lvlJc w:val="left"/>
      <w:pPr>
        <w:ind w:left="360" w:hanging="360"/>
      </w:pPr>
      <w:rPr>
        <w:rFonts w:ascii="Symbol" w:hAnsi="Symbol" w:hint="default"/>
      </w:rPr>
    </w:lvl>
    <w:lvl w:ilvl="1" w:tplc="1FDA58C8" w:tentative="1">
      <w:start w:val="1"/>
      <w:numFmt w:val="bullet"/>
      <w:lvlText w:val="o"/>
      <w:lvlJc w:val="left"/>
      <w:pPr>
        <w:ind w:left="1080" w:hanging="360"/>
      </w:pPr>
      <w:rPr>
        <w:rFonts w:ascii="Courier New" w:hAnsi="Courier New" w:cs="Courier New" w:hint="default"/>
      </w:rPr>
    </w:lvl>
    <w:lvl w:ilvl="2" w:tplc="8812855C" w:tentative="1">
      <w:start w:val="1"/>
      <w:numFmt w:val="bullet"/>
      <w:lvlText w:val=""/>
      <w:lvlJc w:val="left"/>
      <w:pPr>
        <w:ind w:left="1800" w:hanging="360"/>
      </w:pPr>
      <w:rPr>
        <w:rFonts w:ascii="Wingdings" w:hAnsi="Wingdings" w:hint="default"/>
      </w:rPr>
    </w:lvl>
    <w:lvl w:ilvl="3" w:tplc="7B0AA902" w:tentative="1">
      <w:start w:val="1"/>
      <w:numFmt w:val="bullet"/>
      <w:lvlText w:val=""/>
      <w:lvlJc w:val="left"/>
      <w:pPr>
        <w:ind w:left="2520" w:hanging="360"/>
      </w:pPr>
      <w:rPr>
        <w:rFonts w:ascii="Symbol" w:hAnsi="Symbol" w:hint="default"/>
      </w:rPr>
    </w:lvl>
    <w:lvl w:ilvl="4" w:tplc="3B1A9EFC" w:tentative="1">
      <w:start w:val="1"/>
      <w:numFmt w:val="bullet"/>
      <w:lvlText w:val="o"/>
      <w:lvlJc w:val="left"/>
      <w:pPr>
        <w:ind w:left="3240" w:hanging="360"/>
      </w:pPr>
      <w:rPr>
        <w:rFonts w:ascii="Courier New" w:hAnsi="Courier New" w:cs="Courier New" w:hint="default"/>
      </w:rPr>
    </w:lvl>
    <w:lvl w:ilvl="5" w:tplc="CA944C64" w:tentative="1">
      <w:start w:val="1"/>
      <w:numFmt w:val="bullet"/>
      <w:lvlText w:val=""/>
      <w:lvlJc w:val="left"/>
      <w:pPr>
        <w:ind w:left="3960" w:hanging="360"/>
      </w:pPr>
      <w:rPr>
        <w:rFonts w:ascii="Wingdings" w:hAnsi="Wingdings" w:hint="default"/>
      </w:rPr>
    </w:lvl>
    <w:lvl w:ilvl="6" w:tplc="2F60FA1E" w:tentative="1">
      <w:start w:val="1"/>
      <w:numFmt w:val="bullet"/>
      <w:lvlText w:val=""/>
      <w:lvlJc w:val="left"/>
      <w:pPr>
        <w:ind w:left="4680" w:hanging="360"/>
      </w:pPr>
      <w:rPr>
        <w:rFonts w:ascii="Symbol" w:hAnsi="Symbol" w:hint="default"/>
      </w:rPr>
    </w:lvl>
    <w:lvl w:ilvl="7" w:tplc="DBB2E8DA" w:tentative="1">
      <w:start w:val="1"/>
      <w:numFmt w:val="bullet"/>
      <w:lvlText w:val="o"/>
      <w:lvlJc w:val="left"/>
      <w:pPr>
        <w:ind w:left="5400" w:hanging="360"/>
      </w:pPr>
      <w:rPr>
        <w:rFonts w:ascii="Courier New" w:hAnsi="Courier New" w:cs="Courier New" w:hint="default"/>
      </w:rPr>
    </w:lvl>
    <w:lvl w:ilvl="8" w:tplc="8C8A0F8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CF6FE9E">
      <w:start w:val="1"/>
      <w:numFmt w:val="lowerRoman"/>
      <w:lvlText w:val="(%1)"/>
      <w:lvlJc w:val="left"/>
      <w:pPr>
        <w:ind w:left="1080" w:hanging="720"/>
      </w:pPr>
      <w:rPr>
        <w:rFonts w:hint="default"/>
      </w:rPr>
    </w:lvl>
    <w:lvl w:ilvl="1" w:tplc="C10A50F4" w:tentative="1">
      <w:start w:val="1"/>
      <w:numFmt w:val="lowerLetter"/>
      <w:lvlText w:val="%2."/>
      <w:lvlJc w:val="left"/>
      <w:pPr>
        <w:ind w:left="1440" w:hanging="360"/>
      </w:pPr>
    </w:lvl>
    <w:lvl w:ilvl="2" w:tplc="11A8985A" w:tentative="1">
      <w:start w:val="1"/>
      <w:numFmt w:val="lowerRoman"/>
      <w:lvlText w:val="%3."/>
      <w:lvlJc w:val="right"/>
      <w:pPr>
        <w:ind w:left="2160" w:hanging="180"/>
      </w:pPr>
    </w:lvl>
    <w:lvl w:ilvl="3" w:tplc="503C5D82" w:tentative="1">
      <w:start w:val="1"/>
      <w:numFmt w:val="decimal"/>
      <w:lvlText w:val="%4."/>
      <w:lvlJc w:val="left"/>
      <w:pPr>
        <w:ind w:left="2880" w:hanging="360"/>
      </w:pPr>
    </w:lvl>
    <w:lvl w:ilvl="4" w:tplc="CDD4E12E" w:tentative="1">
      <w:start w:val="1"/>
      <w:numFmt w:val="lowerLetter"/>
      <w:lvlText w:val="%5."/>
      <w:lvlJc w:val="left"/>
      <w:pPr>
        <w:ind w:left="3600" w:hanging="360"/>
      </w:pPr>
    </w:lvl>
    <w:lvl w:ilvl="5" w:tplc="6576D1F0" w:tentative="1">
      <w:start w:val="1"/>
      <w:numFmt w:val="lowerRoman"/>
      <w:lvlText w:val="%6."/>
      <w:lvlJc w:val="right"/>
      <w:pPr>
        <w:ind w:left="4320" w:hanging="180"/>
      </w:pPr>
    </w:lvl>
    <w:lvl w:ilvl="6" w:tplc="7008616C" w:tentative="1">
      <w:start w:val="1"/>
      <w:numFmt w:val="decimal"/>
      <w:lvlText w:val="%7."/>
      <w:lvlJc w:val="left"/>
      <w:pPr>
        <w:ind w:left="5040" w:hanging="360"/>
      </w:pPr>
    </w:lvl>
    <w:lvl w:ilvl="7" w:tplc="E07CAEA6" w:tentative="1">
      <w:start w:val="1"/>
      <w:numFmt w:val="lowerLetter"/>
      <w:lvlText w:val="%8."/>
      <w:lvlJc w:val="left"/>
      <w:pPr>
        <w:ind w:left="5760" w:hanging="360"/>
      </w:pPr>
    </w:lvl>
    <w:lvl w:ilvl="8" w:tplc="84F0656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468416C">
      <w:start w:val="1"/>
      <w:numFmt w:val="lowerRoman"/>
      <w:lvlText w:val="(%1)"/>
      <w:lvlJc w:val="left"/>
      <w:pPr>
        <w:ind w:left="1080" w:hanging="720"/>
      </w:pPr>
      <w:rPr>
        <w:rFonts w:hint="default"/>
      </w:rPr>
    </w:lvl>
    <w:lvl w:ilvl="1" w:tplc="2C7E3722" w:tentative="1">
      <w:start w:val="1"/>
      <w:numFmt w:val="lowerLetter"/>
      <w:lvlText w:val="%2."/>
      <w:lvlJc w:val="left"/>
      <w:pPr>
        <w:ind w:left="1440" w:hanging="360"/>
      </w:pPr>
    </w:lvl>
    <w:lvl w:ilvl="2" w:tplc="6DD02AD8" w:tentative="1">
      <w:start w:val="1"/>
      <w:numFmt w:val="lowerRoman"/>
      <w:lvlText w:val="%3."/>
      <w:lvlJc w:val="right"/>
      <w:pPr>
        <w:ind w:left="2160" w:hanging="180"/>
      </w:pPr>
    </w:lvl>
    <w:lvl w:ilvl="3" w:tplc="0646FA94" w:tentative="1">
      <w:start w:val="1"/>
      <w:numFmt w:val="decimal"/>
      <w:lvlText w:val="%4."/>
      <w:lvlJc w:val="left"/>
      <w:pPr>
        <w:ind w:left="2880" w:hanging="360"/>
      </w:pPr>
    </w:lvl>
    <w:lvl w:ilvl="4" w:tplc="BBE2411E" w:tentative="1">
      <w:start w:val="1"/>
      <w:numFmt w:val="lowerLetter"/>
      <w:lvlText w:val="%5."/>
      <w:lvlJc w:val="left"/>
      <w:pPr>
        <w:ind w:left="3600" w:hanging="360"/>
      </w:pPr>
    </w:lvl>
    <w:lvl w:ilvl="5" w:tplc="9BC2061A" w:tentative="1">
      <w:start w:val="1"/>
      <w:numFmt w:val="lowerRoman"/>
      <w:lvlText w:val="%6."/>
      <w:lvlJc w:val="right"/>
      <w:pPr>
        <w:ind w:left="4320" w:hanging="180"/>
      </w:pPr>
    </w:lvl>
    <w:lvl w:ilvl="6" w:tplc="79DC529C" w:tentative="1">
      <w:start w:val="1"/>
      <w:numFmt w:val="decimal"/>
      <w:lvlText w:val="%7."/>
      <w:lvlJc w:val="left"/>
      <w:pPr>
        <w:ind w:left="5040" w:hanging="360"/>
      </w:pPr>
    </w:lvl>
    <w:lvl w:ilvl="7" w:tplc="7C924C90" w:tentative="1">
      <w:start w:val="1"/>
      <w:numFmt w:val="lowerLetter"/>
      <w:lvlText w:val="%8."/>
      <w:lvlJc w:val="left"/>
      <w:pPr>
        <w:ind w:left="5760" w:hanging="360"/>
      </w:pPr>
    </w:lvl>
    <w:lvl w:ilvl="8" w:tplc="80780BC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59C00FA">
      <w:start w:val="1"/>
      <w:numFmt w:val="lowerRoman"/>
      <w:lvlText w:val="(%1)"/>
      <w:lvlJc w:val="left"/>
      <w:pPr>
        <w:ind w:left="1080" w:hanging="720"/>
      </w:pPr>
      <w:rPr>
        <w:rFonts w:hint="default"/>
        <w:b w:val="0"/>
      </w:rPr>
    </w:lvl>
    <w:lvl w:ilvl="1" w:tplc="C30AFEE0" w:tentative="1">
      <w:start w:val="1"/>
      <w:numFmt w:val="lowerLetter"/>
      <w:lvlText w:val="%2."/>
      <w:lvlJc w:val="left"/>
      <w:pPr>
        <w:ind w:left="1440" w:hanging="360"/>
      </w:pPr>
    </w:lvl>
    <w:lvl w:ilvl="2" w:tplc="6D8E5656" w:tentative="1">
      <w:start w:val="1"/>
      <w:numFmt w:val="lowerRoman"/>
      <w:lvlText w:val="%3."/>
      <w:lvlJc w:val="right"/>
      <w:pPr>
        <w:ind w:left="2160" w:hanging="180"/>
      </w:pPr>
    </w:lvl>
    <w:lvl w:ilvl="3" w:tplc="A54CE4E0" w:tentative="1">
      <w:start w:val="1"/>
      <w:numFmt w:val="decimal"/>
      <w:lvlText w:val="%4."/>
      <w:lvlJc w:val="left"/>
      <w:pPr>
        <w:ind w:left="2880" w:hanging="360"/>
      </w:pPr>
    </w:lvl>
    <w:lvl w:ilvl="4" w:tplc="F9B2CD3E" w:tentative="1">
      <w:start w:val="1"/>
      <w:numFmt w:val="lowerLetter"/>
      <w:lvlText w:val="%5."/>
      <w:lvlJc w:val="left"/>
      <w:pPr>
        <w:ind w:left="3600" w:hanging="360"/>
      </w:pPr>
    </w:lvl>
    <w:lvl w:ilvl="5" w:tplc="3A30BC36" w:tentative="1">
      <w:start w:val="1"/>
      <w:numFmt w:val="lowerRoman"/>
      <w:lvlText w:val="%6."/>
      <w:lvlJc w:val="right"/>
      <w:pPr>
        <w:ind w:left="4320" w:hanging="180"/>
      </w:pPr>
    </w:lvl>
    <w:lvl w:ilvl="6" w:tplc="0BD8E250" w:tentative="1">
      <w:start w:val="1"/>
      <w:numFmt w:val="decimal"/>
      <w:lvlText w:val="%7."/>
      <w:lvlJc w:val="left"/>
      <w:pPr>
        <w:ind w:left="5040" w:hanging="360"/>
      </w:pPr>
    </w:lvl>
    <w:lvl w:ilvl="7" w:tplc="AD3201EE" w:tentative="1">
      <w:start w:val="1"/>
      <w:numFmt w:val="lowerLetter"/>
      <w:lvlText w:val="%8."/>
      <w:lvlJc w:val="left"/>
      <w:pPr>
        <w:ind w:left="5760" w:hanging="360"/>
      </w:pPr>
    </w:lvl>
    <w:lvl w:ilvl="8" w:tplc="6814665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16EC49C">
      <w:start w:val="1"/>
      <w:numFmt w:val="lowerRoman"/>
      <w:lvlText w:val="(%1)"/>
      <w:lvlJc w:val="left"/>
      <w:pPr>
        <w:ind w:left="1080" w:hanging="720"/>
      </w:pPr>
      <w:rPr>
        <w:rFonts w:hint="default"/>
        <w:b w:val="0"/>
      </w:rPr>
    </w:lvl>
    <w:lvl w:ilvl="1" w:tplc="0B680BFC" w:tentative="1">
      <w:start w:val="1"/>
      <w:numFmt w:val="lowerLetter"/>
      <w:lvlText w:val="%2."/>
      <w:lvlJc w:val="left"/>
      <w:pPr>
        <w:ind w:left="1440" w:hanging="360"/>
      </w:pPr>
    </w:lvl>
    <w:lvl w:ilvl="2" w:tplc="016624CE" w:tentative="1">
      <w:start w:val="1"/>
      <w:numFmt w:val="lowerRoman"/>
      <w:lvlText w:val="%3."/>
      <w:lvlJc w:val="right"/>
      <w:pPr>
        <w:ind w:left="2160" w:hanging="180"/>
      </w:pPr>
    </w:lvl>
    <w:lvl w:ilvl="3" w:tplc="619C3814" w:tentative="1">
      <w:start w:val="1"/>
      <w:numFmt w:val="decimal"/>
      <w:lvlText w:val="%4."/>
      <w:lvlJc w:val="left"/>
      <w:pPr>
        <w:ind w:left="2880" w:hanging="360"/>
      </w:pPr>
    </w:lvl>
    <w:lvl w:ilvl="4" w:tplc="BFB65170" w:tentative="1">
      <w:start w:val="1"/>
      <w:numFmt w:val="lowerLetter"/>
      <w:lvlText w:val="%5."/>
      <w:lvlJc w:val="left"/>
      <w:pPr>
        <w:ind w:left="3600" w:hanging="360"/>
      </w:pPr>
    </w:lvl>
    <w:lvl w:ilvl="5" w:tplc="C55252DC" w:tentative="1">
      <w:start w:val="1"/>
      <w:numFmt w:val="lowerRoman"/>
      <w:lvlText w:val="%6."/>
      <w:lvlJc w:val="right"/>
      <w:pPr>
        <w:ind w:left="4320" w:hanging="180"/>
      </w:pPr>
    </w:lvl>
    <w:lvl w:ilvl="6" w:tplc="12AE1CDC" w:tentative="1">
      <w:start w:val="1"/>
      <w:numFmt w:val="decimal"/>
      <w:lvlText w:val="%7."/>
      <w:lvlJc w:val="left"/>
      <w:pPr>
        <w:ind w:left="5040" w:hanging="360"/>
      </w:pPr>
    </w:lvl>
    <w:lvl w:ilvl="7" w:tplc="9296F988" w:tentative="1">
      <w:start w:val="1"/>
      <w:numFmt w:val="lowerLetter"/>
      <w:lvlText w:val="%8."/>
      <w:lvlJc w:val="left"/>
      <w:pPr>
        <w:ind w:left="5760" w:hanging="360"/>
      </w:pPr>
    </w:lvl>
    <w:lvl w:ilvl="8" w:tplc="8878E30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4F64C12">
      <w:start w:val="1"/>
      <w:numFmt w:val="decimal"/>
      <w:lvlText w:val="%1."/>
      <w:lvlJc w:val="left"/>
      <w:pPr>
        <w:ind w:left="360" w:hanging="360"/>
      </w:pPr>
      <w:rPr>
        <w:rFonts w:hint="default"/>
      </w:rPr>
    </w:lvl>
    <w:lvl w:ilvl="1" w:tplc="B1D48E00" w:tentative="1">
      <w:start w:val="1"/>
      <w:numFmt w:val="lowerLetter"/>
      <w:lvlText w:val="%2."/>
      <w:lvlJc w:val="left"/>
      <w:pPr>
        <w:ind w:left="1080" w:hanging="360"/>
      </w:pPr>
    </w:lvl>
    <w:lvl w:ilvl="2" w:tplc="23165FAE" w:tentative="1">
      <w:start w:val="1"/>
      <w:numFmt w:val="lowerRoman"/>
      <w:lvlText w:val="%3."/>
      <w:lvlJc w:val="right"/>
      <w:pPr>
        <w:ind w:left="1800" w:hanging="180"/>
      </w:pPr>
    </w:lvl>
    <w:lvl w:ilvl="3" w:tplc="F3A829A0" w:tentative="1">
      <w:start w:val="1"/>
      <w:numFmt w:val="decimal"/>
      <w:lvlText w:val="%4."/>
      <w:lvlJc w:val="left"/>
      <w:pPr>
        <w:ind w:left="2520" w:hanging="360"/>
      </w:pPr>
    </w:lvl>
    <w:lvl w:ilvl="4" w:tplc="32903294" w:tentative="1">
      <w:start w:val="1"/>
      <w:numFmt w:val="lowerLetter"/>
      <w:lvlText w:val="%5."/>
      <w:lvlJc w:val="left"/>
      <w:pPr>
        <w:ind w:left="3240" w:hanging="360"/>
      </w:pPr>
    </w:lvl>
    <w:lvl w:ilvl="5" w:tplc="BC0C97AA" w:tentative="1">
      <w:start w:val="1"/>
      <w:numFmt w:val="lowerRoman"/>
      <w:lvlText w:val="%6."/>
      <w:lvlJc w:val="right"/>
      <w:pPr>
        <w:ind w:left="3960" w:hanging="180"/>
      </w:pPr>
    </w:lvl>
    <w:lvl w:ilvl="6" w:tplc="CCA8ECF2" w:tentative="1">
      <w:start w:val="1"/>
      <w:numFmt w:val="decimal"/>
      <w:lvlText w:val="%7."/>
      <w:lvlJc w:val="left"/>
      <w:pPr>
        <w:ind w:left="4680" w:hanging="360"/>
      </w:pPr>
    </w:lvl>
    <w:lvl w:ilvl="7" w:tplc="C0DC62F4" w:tentative="1">
      <w:start w:val="1"/>
      <w:numFmt w:val="lowerLetter"/>
      <w:lvlText w:val="%8."/>
      <w:lvlJc w:val="left"/>
      <w:pPr>
        <w:ind w:left="5400" w:hanging="360"/>
      </w:pPr>
    </w:lvl>
    <w:lvl w:ilvl="8" w:tplc="C7D60B6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F709C3A">
      <w:start w:val="1"/>
      <w:numFmt w:val="lowerRoman"/>
      <w:lvlText w:val="(%1)"/>
      <w:lvlJc w:val="left"/>
      <w:pPr>
        <w:ind w:left="1080" w:hanging="720"/>
      </w:pPr>
      <w:rPr>
        <w:rFonts w:hint="default"/>
      </w:rPr>
    </w:lvl>
    <w:lvl w:ilvl="1" w:tplc="0890D9AE" w:tentative="1">
      <w:start w:val="1"/>
      <w:numFmt w:val="lowerLetter"/>
      <w:lvlText w:val="%2."/>
      <w:lvlJc w:val="left"/>
      <w:pPr>
        <w:ind w:left="1440" w:hanging="360"/>
      </w:pPr>
    </w:lvl>
    <w:lvl w:ilvl="2" w:tplc="6EC6341E" w:tentative="1">
      <w:start w:val="1"/>
      <w:numFmt w:val="lowerRoman"/>
      <w:lvlText w:val="%3."/>
      <w:lvlJc w:val="right"/>
      <w:pPr>
        <w:ind w:left="2160" w:hanging="180"/>
      </w:pPr>
    </w:lvl>
    <w:lvl w:ilvl="3" w:tplc="B6F461F4" w:tentative="1">
      <w:start w:val="1"/>
      <w:numFmt w:val="decimal"/>
      <w:lvlText w:val="%4."/>
      <w:lvlJc w:val="left"/>
      <w:pPr>
        <w:ind w:left="2880" w:hanging="360"/>
      </w:pPr>
    </w:lvl>
    <w:lvl w:ilvl="4" w:tplc="4D02D6F0" w:tentative="1">
      <w:start w:val="1"/>
      <w:numFmt w:val="lowerLetter"/>
      <w:lvlText w:val="%5."/>
      <w:lvlJc w:val="left"/>
      <w:pPr>
        <w:ind w:left="3600" w:hanging="360"/>
      </w:pPr>
    </w:lvl>
    <w:lvl w:ilvl="5" w:tplc="6284DB0C" w:tentative="1">
      <w:start w:val="1"/>
      <w:numFmt w:val="lowerRoman"/>
      <w:lvlText w:val="%6."/>
      <w:lvlJc w:val="right"/>
      <w:pPr>
        <w:ind w:left="4320" w:hanging="180"/>
      </w:pPr>
    </w:lvl>
    <w:lvl w:ilvl="6" w:tplc="1CD6C5BE" w:tentative="1">
      <w:start w:val="1"/>
      <w:numFmt w:val="decimal"/>
      <w:lvlText w:val="%7."/>
      <w:lvlJc w:val="left"/>
      <w:pPr>
        <w:ind w:left="5040" w:hanging="360"/>
      </w:pPr>
    </w:lvl>
    <w:lvl w:ilvl="7" w:tplc="BDE6D71E" w:tentative="1">
      <w:start w:val="1"/>
      <w:numFmt w:val="lowerLetter"/>
      <w:lvlText w:val="%8."/>
      <w:lvlJc w:val="left"/>
      <w:pPr>
        <w:ind w:left="5760" w:hanging="360"/>
      </w:pPr>
    </w:lvl>
    <w:lvl w:ilvl="8" w:tplc="2082788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CF2366E">
      <w:start w:val="1"/>
      <w:numFmt w:val="decimal"/>
      <w:lvlText w:val="%1."/>
      <w:lvlJc w:val="left"/>
      <w:pPr>
        <w:ind w:left="360" w:hanging="360"/>
      </w:pPr>
    </w:lvl>
    <w:lvl w:ilvl="1" w:tplc="7A1AAC7E" w:tentative="1">
      <w:start w:val="1"/>
      <w:numFmt w:val="lowerLetter"/>
      <w:lvlText w:val="%2."/>
      <w:lvlJc w:val="left"/>
      <w:pPr>
        <w:ind w:left="1080" w:hanging="360"/>
      </w:pPr>
    </w:lvl>
    <w:lvl w:ilvl="2" w:tplc="CCB8440E" w:tentative="1">
      <w:start w:val="1"/>
      <w:numFmt w:val="lowerRoman"/>
      <w:lvlText w:val="%3."/>
      <w:lvlJc w:val="right"/>
      <w:pPr>
        <w:ind w:left="1800" w:hanging="180"/>
      </w:pPr>
    </w:lvl>
    <w:lvl w:ilvl="3" w:tplc="50647128" w:tentative="1">
      <w:start w:val="1"/>
      <w:numFmt w:val="decimal"/>
      <w:lvlText w:val="%4."/>
      <w:lvlJc w:val="left"/>
      <w:pPr>
        <w:ind w:left="2520" w:hanging="360"/>
      </w:pPr>
    </w:lvl>
    <w:lvl w:ilvl="4" w:tplc="86C0DA2E" w:tentative="1">
      <w:start w:val="1"/>
      <w:numFmt w:val="lowerLetter"/>
      <w:lvlText w:val="%5."/>
      <w:lvlJc w:val="left"/>
      <w:pPr>
        <w:ind w:left="3240" w:hanging="360"/>
      </w:pPr>
    </w:lvl>
    <w:lvl w:ilvl="5" w:tplc="9B105222" w:tentative="1">
      <w:start w:val="1"/>
      <w:numFmt w:val="lowerRoman"/>
      <w:lvlText w:val="%6."/>
      <w:lvlJc w:val="right"/>
      <w:pPr>
        <w:ind w:left="3960" w:hanging="180"/>
      </w:pPr>
    </w:lvl>
    <w:lvl w:ilvl="6" w:tplc="59745102" w:tentative="1">
      <w:start w:val="1"/>
      <w:numFmt w:val="decimal"/>
      <w:lvlText w:val="%7."/>
      <w:lvlJc w:val="left"/>
      <w:pPr>
        <w:ind w:left="4680" w:hanging="360"/>
      </w:pPr>
    </w:lvl>
    <w:lvl w:ilvl="7" w:tplc="267EF322" w:tentative="1">
      <w:start w:val="1"/>
      <w:numFmt w:val="lowerLetter"/>
      <w:lvlText w:val="%8."/>
      <w:lvlJc w:val="left"/>
      <w:pPr>
        <w:ind w:left="5400" w:hanging="360"/>
      </w:pPr>
    </w:lvl>
    <w:lvl w:ilvl="8" w:tplc="273C9DC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800FC22">
      <w:start w:val="1"/>
      <w:numFmt w:val="lowerRoman"/>
      <w:lvlText w:val="(%1)"/>
      <w:lvlJc w:val="left"/>
      <w:pPr>
        <w:ind w:left="1080" w:hanging="720"/>
      </w:pPr>
      <w:rPr>
        <w:rFonts w:hint="default"/>
        <w:b w:val="0"/>
      </w:rPr>
    </w:lvl>
    <w:lvl w:ilvl="1" w:tplc="2E640C5E" w:tentative="1">
      <w:start w:val="1"/>
      <w:numFmt w:val="lowerLetter"/>
      <w:lvlText w:val="%2."/>
      <w:lvlJc w:val="left"/>
      <w:pPr>
        <w:ind w:left="1440" w:hanging="360"/>
      </w:pPr>
    </w:lvl>
    <w:lvl w:ilvl="2" w:tplc="DECA85C8" w:tentative="1">
      <w:start w:val="1"/>
      <w:numFmt w:val="lowerRoman"/>
      <w:lvlText w:val="%3."/>
      <w:lvlJc w:val="right"/>
      <w:pPr>
        <w:ind w:left="2160" w:hanging="180"/>
      </w:pPr>
    </w:lvl>
    <w:lvl w:ilvl="3" w:tplc="E41EEB02" w:tentative="1">
      <w:start w:val="1"/>
      <w:numFmt w:val="decimal"/>
      <w:lvlText w:val="%4."/>
      <w:lvlJc w:val="left"/>
      <w:pPr>
        <w:ind w:left="2880" w:hanging="360"/>
      </w:pPr>
    </w:lvl>
    <w:lvl w:ilvl="4" w:tplc="30406C56" w:tentative="1">
      <w:start w:val="1"/>
      <w:numFmt w:val="lowerLetter"/>
      <w:lvlText w:val="%5."/>
      <w:lvlJc w:val="left"/>
      <w:pPr>
        <w:ind w:left="3600" w:hanging="360"/>
      </w:pPr>
    </w:lvl>
    <w:lvl w:ilvl="5" w:tplc="7CDEB3D8" w:tentative="1">
      <w:start w:val="1"/>
      <w:numFmt w:val="lowerRoman"/>
      <w:lvlText w:val="%6."/>
      <w:lvlJc w:val="right"/>
      <w:pPr>
        <w:ind w:left="4320" w:hanging="180"/>
      </w:pPr>
    </w:lvl>
    <w:lvl w:ilvl="6" w:tplc="07FA5CAE" w:tentative="1">
      <w:start w:val="1"/>
      <w:numFmt w:val="decimal"/>
      <w:lvlText w:val="%7."/>
      <w:lvlJc w:val="left"/>
      <w:pPr>
        <w:ind w:left="5040" w:hanging="360"/>
      </w:pPr>
    </w:lvl>
    <w:lvl w:ilvl="7" w:tplc="1534AD52" w:tentative="1">
      <w:start w:val="1"/>
      <w:numFmt w:val="lowerLetter"/>
      <w:lvlText w:val="%8."/>
      <w:lvlJc w:val="left"/>
      <w:pPr>
        <w:ind w:left="5760" w:hanging="360"/>
      </w:pPr>
    </w:lvl>
    <w:lvl w:ilvl="8" w:tplc="D4E4CEC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5BC5738">
      <w:start w:val="1"/>
      <w:numFmt w:val="lowerRoman"/>
      <w:lvlText w:val="(%1)"/>
      <w:lvlJc w:val="left"/>
      <w:pPr>
        <w:ind w:left="1080" w:hanging="720"/>
      </w:pPr>
      <w:rPr>
        <w:rFonts w:hint="default"/>
      </w:rPr>
    </w:lvl>
    <w:lvl w:ilvl="1" w:tplc="8E80679C" w:tentative="1">
      <w:start w:val="1"/>
      <w:numFmt w:val="lowerLetter"/>
      <w:lvlText w:val="%2."/>
      <w:lvlJc w:val="left"/>
      <w:pPr>
        <w:ind w:left="1440" w:hanging="360"/>
      </w:pPr>
    </w:lvl>
    <w:lvl w:ilvl="2" w:tplc="3BB0219C" w:tentative="1">
      <w:start w:val="1"/>
      <w:numFmt w:val="lowerRoman"/>
      <w:lvlText w:val="%3."/>
      <w:lvlJc w:val="right"/>
      <w:pPr>
        <w:ind w:left="2160" w:hanging="180"/>
      </w:pPr>
    </w:lvl>
    <w:lvl w:ilvl="3" w:tplc="A09282B4" w:tentative="1">
      <w:start w:val="1"/>
      <w:numFmt w:val="decimal"/>
      <w:lvlText w:val="%4."/>
      <w:lvlJc w:val="left"/>
      <w:pPr>
        <w:ind w:left="2880" w:hanging="360"/>
      </w:pPr>
    </w:lvl>
    <w:lvl w:ilvl="4" w:tplc="DB3AF11C" w:tentative="1">
      <w:start w:val="1"/>
      <w:numFmt w:val="lowerLetter"/>
      <w:lvlText w:val="%5."/>
      <w:lvlJc w:val="left"/>
      <w:pPr>
        <w:ind w:left="3600" w:hanging="360"/>
      </w:pPr>
    </w:lvl>
    <w:lvl w:ilvl="5" w:tplc="5992C9B8" w:tentative="1">
      <w:start w:val="1"/>
      <w:numFmt w:val="lowerRoman"/>
      <w:lvlText w:val="%6."/>
      <w:lvlJc w:val="right"/>
      <w:pPr>
        <w:ind w:left="4320" w:hanging="180"/>
      </w:pPr>
    </w:lvl>
    <w:lvl w:ilvl="6" w:tplc="287A5B24" w:tentative="1">
      <w:start w:val="1"/>
      <w:numFmt w:val="decimal"/>
      <w:lvlText w:val="%7."/>
      <w:lvlJc w:val="left"/>
      <w:pPr>
        <w:ind w:left="5040" w:hanging="360"/>
      </w:pPr>
    </w:lvl>
    <w:lvl w:ilvl="7" w:tplc="F6C21594" w:tentative="1">
      <w:start w:val="1"/>
      <w:numFmt w:val="lowerLetter"/>
      <w:lvlText w:val="%8."/>
      <w:lvlJc w:val="left"/>
      <w:pPr>
        <w:ind w:left="5760" w:hanging="360"/>
      </w:pPr>
    </w:lvl>
    <w:lvl w:ilvl="8" w:tplc="41129DF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31EAF00">
      <w:start w:val="1"/>
      <w:numFmt w:val="lowerRoman"/>
      <w:lvlText w:val="(%1)"/>
      <w:lvlJc w:val="left"/>
      <w:pPr>
        <w:ind w:left="1080" w:hanging="720"/>
      </w:pPr>
      <w:rPr>
        <w:rFonts w:hint="default"/>
      </w:rPr>
    </w:lvl>
    <w:lvl w:ilvl="1" w:tplc="3F0406AA" w:tentative="1">
      <w:start w:val="1"/>
      <w:numFmt w:val="lowerLetter"/>
      <w:lvlText w:val="%2."/>
      <w:lvlJc w:val="left"/>
      <w:pPr>
        <w:ind w:left="1440" w:hanging="360"/>
      </w:pPr>
    </w:lvl>
    <w:lvl w:ilvl="2" w:tplc="1932E326" w:tentative="1">
      <w:start w:val="1"/>
      <w:numFmt w:val="lowerRoman"/>
      <w:lvlText w:val="%3."/>
      <w:lvlJc w:val="right"/>
      <w:pPr>
        <w:ind w:left="2160" w:hanging="180"/>
      </w:pPr>
    </w:lvl>
    <w:lvl w:ilvl="3" w:tplc="C62C0460" w:tentative="1">
      <w:start w:val="1"/>
      <w:numFmt w:val="decimal"/>
      <w:lvlText w:val="%4."/>
      <w:lvlJc w:val="left"/>
      <w:pPr>
        <w:ind w:left="2880" w:hanging="360"/>
      </w:pPr>
    </w:lvl>
    <w:lvl w:ilvl="4" w:tplc="48E04638" w:tentative="1">
      <w:start w:val="1"/>
      <w:numFmt w:val="lowerLetter"/>
      <w:lvlText w:val="%5."/>
      <w:lvlJc w:val="left"/>
      <w:pPr>
        <w:ind w:left="3600" w:hanging="360"/>
      </w:pPr>
    </w:lvl>
    <w:lvl w:ilvl="5" w:tplc="34FAA22C" w:tentative="1">
      <w:start w:val="1"/>
      <w:numFmt w:val="lowerRoman"/>
      <w:lvlText w:val="%6."/>
      <w:lvlJc w:val="right"/>
      <w:pPr>
        <w:ind w:left="4320" w:hanging="180"/>
      </w:pPr>
    </w:lvl>
    <w:lvl w:ilvl="6" w:tplc="1F1AB014" w:tentative="1">
      <w:start w:val="1"/>
      <w:numFmt w:val="decimal"/>
      <w:lvlText w:val="%7."/>
      <w:lvlJc w:val="left"/>
      <w:pPr>
        <w:ind w:left="5040" w:hanging="360"/>
      </w:pPr>
    </w:lvl>
    <w:lvl w:ilvl="7" w:tplc="82A8E256" w:tentative="1">
      <w:start w:val="1"/>
      <w:numFmt w:val="lowerLetter"/>
      <w:lvlText w:val="%8."/>
      <w:lvlJc w:val="left"/>
      <w:pPr>
        <w:ind w:left="5760" w:hanging="360"/>
      </w:pPr>
    </w:lvl>
    <w:lvl w:ilvl="8" w:tplc="7BEA2EC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BBA55B4">
      <w:start w:val="1"/>
      <w:numFmt w:val="lowerRoman"/>
      <w:lvlText w:val="(%1)"/>
      <w:lvlJc w:val="left"/>
      <w:pPr>
        <w:ind w:left="1004" w:hanging="720"/>
      </w:pPr>
      <w:rPr>
        <w:rFonts w:hint="default"/>
        <w:b w:val="0"/>
      </w:rPr>
    </w:lvl>
    <w:lvl w:ilvl="1" w:tplc="6DA842BE" w:tentative="1">
      <w:start w:val="1"/>
      <w:numFmt w:val="lowerLetter"/>
      <w:lvlText w:val="%2."/>
      <w:lvlJc w:val="left"/>
      <w:pPr>
        <w:ind w:left="1364" w:hanging="360"/>
      </w:pPr>
    </w:lvl>
    <w:lvl w:ilvl="2" w:tplc="EE92DA3A" w:tentative="1">
      <w:start w:val="1"/>
      <w:numFmt w:val="lowerRoman"/>
      <w:lvlText w:val="%3."/>
      <w:lvlJc w:val="right"/>
      <w:pPr>
        <w:ind w:left="2084" w:hanging="180"/>
      </w:pPr>
    </w:lvl>
    <w:lvl w:ilvl="3" w:tplc="96522FEA" w:tentative="1">
      <w:start w:val="1"/>
      <w:numFmt w:val="decimal"/>
      <w:lvlText w:val="%4."/>
      <w:lvlJc w:val="left"/>
      <w:pPr>
        <w:ind w:left="2804" w:hanging="360"/>
      </w:pPr>
    </w:lvl>
    <w:lvl w:ilvl="4" w:tplc="81E84448" w:tentative="1">
      <w:start w:val="1"/>
      <w:numFmt w:val="lowerLetter"/>
      <w:lvlText w:val="%5."/>
      <w:lvlJc w:val="left"/>
      <w:pPr>
        <w:ind w:left="3524" w:hanging="360"/>
      </w:pPr>
    </w:lvl>
    <w:lvl w:ilvl="5" w:tplc="F300F436" w:tentative="1">
      <w:start w:val="1"/>
      <w:numFmt w:val="lowerRoman"/>
      <w:lvlText w:val="%6."/>
      <w:lvlJc w:val="right"/>
      <w:pPr>
        <w:ind w:left="4244" w:hanging="180"/>
      </w:pPr>
    </w:lvl>
    <w:lvl w:ilvl="6" w:tplc="455673CC" w:tentative="1">
      <w:start w:val="1"/>
      <w:numFmt w:val="decimal"/>
      <w:lvlText w:val="%7."/>
      <w:lvlJc w:val="left"/>
      <w:pPr>
        <w:ind w:left="4964" w:hanging="360"/>
      </w:pPr>
    </w:lvl>
    <w:lvl w:ilvl="7" w:tplc="D2F0C666" w:tentative="1">
      <w:start w:val="1"/>
      <w:numFmt w:val="lowerLetter"/>
      <w:lvlText w:val="%8."/>
      <w:lvlJc w:val="left"/>
      <w:pPr>
        <w:ind w:left="5684" w:hanging="360"/>
      </w:pPr>
    </w:lvl>
    <w:lvl w:ilvl="8" w:tplc="E46ED2D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91022C0">
      <w:start w:val="1"/>
      <w:numFmt w:val="decimal"/>
      <w:lvlText w:val="%1."/>
      <w:lvlJc w:val="left"/>
      <w:pPr>
        <w:ind w:left="360" w:hanging="360"/>
      </w:pPr>
      <w:rPr>
        <w:rFonts w:hint="default"/>
      </w:rPr>
    </w:lvl>
    <w:lvl w:ilvl="1" w:tplc="7FAC5F9A" w:tentative="1">
      <w:start w:val="1"/>
      <w:numFmt w:val="lowerLetter"/>
      <w:lvlText w:val="%2."/>
      <w:lvlJc w:val="left"/>
      <w:pPr>
        <w:ind w:left="1080" w:hanging="360"/>
      </w:pPr>
    </w:lvl>
    <w:lvl w:ilvl="2" w:tplc="26CA7C60" w:tentative="1">
      <w:start w:val="1"/>
      <w:numFmt w:val="lowerRoman"/>
      <w:lvlText w:val="%3."/>
      <w:lvlJc w:val="right"/>
      <w:pPr>
        <w:ind w:left="1800" w:hanging="180"/>
      </w:pPr>
    </w:lvl>
    <w:lvl w:ilvl="3" w:tplc="EE9A2F22" w:tentative="1">
      <w:start w:val="1"/>
      <w:numFmt w:val="decimal"/>
      <w:lvlText w:val="%4."/>
      <w:lvlJc w:val="left"/>
      <w:pPr>
        <w:ind w:left="2520" w:hanging="360"/>
      </w:pPr>
    </w:lvl>
    <w:lvl w:ilvl="4" w:tplc="B49C560C" w:tentative="1">
      <w:start w:val="1"/>
      <w:numFmt w:val="lowerLetter"/>
      <w:lvlText w:val="%5."/>
      <w:lvlJc w:val="left"/>
      <w:pPr>
        <w:ind w:left="3240" w:hanging="360"/>
      </w:pPr>
    </w:lvl>
    <w:lvl w:ilvl="5" w:tplc="6BD67066" w:tentative="1">
      <w:start w:val="1"/>
      <w:numFmt w:val="lowerRoman"/>
      <w:lvlText w:val="%6."/>
      <w:lvlJc w:val="right"/>
      <w:pPr>
        <w:ind w:left="3960" w:hanging="180"/>
      </w:pPr>
    </w:lvl>
    <w:lvl w:ilvl="6" w:tplc="54268B56" w:tentative="1">
      <w:start w:val="1"/>
      <w:numFmt w:val="decimal"/>
      <w:lvlText w:val="%7."/>
      <w:lvlJc w:val="left"/>
      <w:pPr>
        <w:ind w:left="4680" w:hanging="360"/>
      </w:pPr>
    </w:lvl>
    <w:lvl w:ilvl="7" w:tplc="FD72970A" w:tentative="1">
      <w:start w:val="1"/>
      <w:numFmt w:val="lowerLetter"/>
      <w:lvlText w:val="%8."/>
      <w:lvlJc w:val="left"/>
      <w:pPr>
        <w:ind w:left="5400" w:hanging="360"/>
      </w:pPr>
    </w:lvl>
    <w:lvl w:ilvl="8" w:tplc="E098DD0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F601F84">
      <w:start w:val="1"/>
      <w:numFmt w:val="lowerRoman"/>
      <w:lvlText w:val="(%1)"/>
      <w:lvlJc w:val="left"/>
      <w:pPr>
        <w:ind w:left="1080" w:hanging="720"/>
      </w:pPr>
      <w:rPr>
        <w:rFonts w:hint="default"/>
      </w:rPr>
    </w:lvl>
    <w:lvl w:ilvl="1" w:tplc="6A781B22" w:tentative="1">
      <w:start w:val="1"/>
      <w:numFmt w:val="lowerLetter"/>
      <w:lvlText w:val="%2."/>
      <w:lvlJc w:val="left"/>
      <w:pPr>
        <w:ind w:left="1440" w:hanging="360"/>
      </w:pPr>
    </w:lvl>
    <w:lvl w:ilvl="2" w:tplc="467A3078" w:tentative="1">
      <w:start w:val="1"/>
      <w:numFmt w:val="lowerRoman"/>
      <w:lvlText w:val="%3."/>
      <w:lvlJc w:val="right"/>
      <w:pPr>
        <w:ind w:left="2160" w:hanging="180"/>
      </w:pPr>
    </w:lvl>
    <w:lvl w:ilvl="3" w:tplc="BEE4E66A" w:tentative="1">
      <w:start w:val="1"/>
      <w:numFmt w:val="decimal"/>
      <w:lvlText w:val="%4."/>
      <w:lvlJc w:val="left"/>
      <w:pPr>
        <w:ind w:left="2880" w:hanging="360"/>
      </w:pPr>
    </w:lvl>
    <w:lvl w:ilvl="4" w:tplc="EF866ECA" w:tentative="1">
      <w:start w:val="1"/>
      <w:numFmt w:val="lowerLetter"/>
      <w:lvlText w:val="%5."/>
      <w:lvlJc w:val="left"/>
      <w:pPr>
        <w:ind w:left="3600" w:hanging="360"/>
      </w:pPr>
    </w:lvl>
    <w:lvl w:ilvl="5" w:tplc="C4103C16" w:tentative="1">
      <w:start w:val="1"/>
      <w:numFmt w:val="lowerRoman"/>
      <w:lvlText w:val="%6."/>
      <w:lvlJc w:val="right"/>
      <w:pPr>
        <w:ind w:left="4320" w:hanging="180"/>
      </w:pPr>
    </w:lvl>
    <w:lvl w:ilvl="6" w:tplc="6D76E972" w:tentative="1">
      <w:start w:val="1"/>
      <w:numFmt w:val="decimal"/>
      <w:lvlText w:val="%7."/>
      <w:lvlJc w:val="left"/>
      <w:pPr>
        <w:ind w:left="5040" w:hanging="360"/>
      </w:pPr>
    </w:lvl>
    <w:lvl w:ilvl="7" w:tplc="42E6D6FC" w:tentative="1">
      <w:start w:val="1"/>
      <w:numFmt w:val="lowerLetter"/>
      <w:lvlText w:val="%8."/>
      <w:lvlJc w:val="left"/>
      <w:pPr>
        <w:ind w:left="5760" w:hanging="360"/>
      </w:pPr>
    </w:lvl>
    <w:lvl w:ilvl="8" w:tplc="252EDDD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4D65EAA">
      <w:start w:val="1"/>
      <w:numFmt w:val="decimal"/>
      <w:lvlText w:val="%1."/>
      <w:lvlJc w:val="left"/>
      <w:pPr>
        <w:ind w:left="360" w:hanging="360"/>
      </w:pPr>
      <w:rPr>
        <w:rFonts w:hint="default"/>
      </w:rPr>
    </w:lvl>
    <w:lvl w:ilvl="1" w:tplc="029A0E28" w:tentative="1">
      <w:start w:val="1"/>
      <w:numFmt w:val="lowerLetter"/>
      <w:lvlText w:val="%2."/>
      <w:lvlJc w:val="left"/>
      <w:pPr>
        <w:ind w:left="1080" w:hanging="360"/>
      </w:pPr>
    </w:lvl>
    <w:lvl w:ilvl="2" w:tplc="8CA03798" w:tentative="1">
      <w:start w:val="1"/>
      <w:numFmt w:val="lowerRoman"/>
      <w:lvlText w:val="%3."/>
      <w:lvlJc w:val="right"/>
      <w:pPr>
        <w:ind w:left="1800" w:hanging="180"/>
      </w:pPr>
    </w:lvl>
    <w:lvl w:ilvl="3" w:tplc="545CA852" w:tentative="1">
      <w:start w:val="1"/>
      <w:numFmt w:val="decimal"/>
      <w:lvlText w:val="%4."/>
      <w:lvlJc w:val="left"/>
      <w:pPr>
        <w:ind w:left="2520" w:hanging="360"/>
      </w:pPr>
    </w:lvl>
    <w:lvl w:ilvl="4" w:tplc="E4A6643E" w:tentative="1">
      <w:start w:val="1"/>
      <w:numFmt w:val="lowerLetter"/>
      <w:lvlText w:val="%5."/>
      <w:lvlJc w:val="left"/>
      <w:pPr>
        <w:ind w:left="3240" w:hanging="360"/>
      </w:pPr>
    </w:lvl>
    <w:lvl w:ilvl="5" w:tplc="34E0E8EA" w:tentative="1">
      <w:start w:val="1"/>
      <w:numFmt w:val="lowerRoman"/>
      <w:lvlText w:val="%6."/>
      <w:lvlJc w:val="right"/>
      <w:pPr>
        <w:ind w:left="3960" w:hanging="180"/>
      </w:pPr>
    </w:lvl>
    <w:lvl w:ilvl="6" w:tplc="12F0F448" w:tentative="1">
      <w:start w:val="1"/>
      <w:numFmt w:val="decimal"/>
      <w:lvlText w:val="%7."/>
      <w:lvlJc w:val="left"/>
      <w:pPr>
        <w:ind w:left="4680" w:hanging="360"/>
      </w:pPr>
    </w:lvl>
    <w:lvl w:ilvl="7" w:tplc="07B049C0" w:tentative="1">
      <w:start w:val="1"/>
      <w:numFmt w:val="lowerLetter"/>
      <w:lvlText w:val="%8."/>
      <w:lvlJc w:val="left"/>
      <w:pPr>
        <w:ind w:left="5400" w:hanging="360"/>
      </w:pPr>
    </w:lvl>
    <w:lvl w:ilvl="8" w:tplc="AD5C216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43A28A4">
      <w:start w:val="1"/>
      <w:numFmt w:val="lowerRoman"/>
      <w:lvlText w:val="(%1)"/>
      <w:lvlJc w:val="left"/>
      <w:pPr>
        <w:ind w:left="1080" w:hanging="720"/>
      </w:pPr>
      <w:rPr>
        <w:rFonts w:hint="default"/>
      </w:rPr>
    </w:lvl>
    <w:lvl w:ilvl="1" w:tplc="73F4F4D8" w:tentative="1">
      <w:start w:val="1"/>
      <w:numFmt w:val="lowerLetter"/>
      <w:lvlText w:val="%2."/>
      <w:lvlJc w:val="left"/>
      <w:pPr>
        <w:ind w:left="1440" w:hanging="360"/>
      </w:pPr>
    </w:lvl>
    <w:lvl w:ilvl="2" w:tplc="88500836" w:tentative="1">
      <w:start w:val="1"/>
      <w:numFmt w:val="lowerRoman"/>
      <w:lvlText w:val="%3."/>
      <w:lvlJc w:val="right"/>
      <w:pPr>
        <w:ind w:left="2160" w:hanging="180"/>
      </w:pPr>
    </w:lvl>
    <w:lvl w:ilvl="3" w:tplc="4CC6D65E" w:tentative="1">
      <w:start w:val="1"/>
      <w:numFmt w:val="decimal"/>
      <w:lvlText w:val="%4."/>
      <w:lvlJc w:val="left"/>
      <w:pPr>
        <w:ind w:left="2880" w:hanging="360"/>
      </w:pPr>
    </w:lvl>
    <w:lvl w:ilvl="4" w:tplc="70EEC818" w:tentative="1">
      <w:start w:val="1"/>
      <w:numFmt w:val="lowerLetter"/>
      <w:lvlText w:val="%5."/>
      <w:lvlJc w:val="left"/>
      <w:pPr>
        <w:ind w:left="3600" w:hanging="360"/>
      </w:pPr>
    </w:lvl>
    <w:lvl w:ilvl="5" w:tplc="E884C6F8" w:tentative="1">
      <w:start w:val="1"/>
      <w:numFmt w:val="lowerRoman"/>
      <w:lvlText w:val="%6."/>
      <w:lvlJc w:val="right"/>
      <w:pPr>
        <w:ind w:left="4320" w:hanging="180"/>
      </w:pPr>
    </w:lvl>
    <w:lvl w:ilvl="6" w:tplc="95625C16" w:tentative="1">
      <w:start w:val="1"/>
      <w:numFmt w:val="decimal"/>
      <w:lvlText w:val="%7."/>
      <w:lvlJc w:val="left"/>
      <w:pPr>
        <w:ind w:left="5040" w:hanging="360"/>
      </w:pPr>
    </w:lvl>
    <w:lvl w:ilvl="7" w:tplc="21B47360" w:tentative="1">
      <w:start w:val="1"/>
      <w:numFmt w:val="lowerLetter"/>
      <w:lvlText w:val="%8."/>
      <w:lvlJc w:val="left"/>
      <w:pPr>
        <w:ind w:left="5760" w:hanging="360"/>
      </w:pPr>
    </w:lvl>
    <w:lvl w:ilvl="8" w:tplc="B3D6B9E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AB0C5F6">
      <w:start w:val="1"/>
      <w:numFmt w:val="decimal"/>
      <w:lvlText w:val="%1."/>
      <w:lvlJc w:val="left"/>
      <w:pPr>
        <w:ind w:left="360" w:hanging="360"/>
      </w:pPr>
      <w:rPr>
        <w:rFonts w:hint="default"/>
      </w:rPr>
    </w:lvl>
    <w:lvl w:ilvl="1" w:tplc="E7C40568" w:tentative="1">
      <w:start w:val="1"/>
      <w:numFmt w:val="lowerLetter"/>
      <w:lvlText w:val="%2."/>
      <w:lvlJc w:val="left"/>
      <w:pPr>
        <w:ind w:left="1080" w:hanging="360"/>
      </w:pPr>
    </w:lvl>
    <w:lvl w:ilvl="2" w:tplc="E18AE72C" w:tentative="1">
      <w:start w:val="1"/>
      <w:numFmt w:val="lowerRoman"/>
      <w:lvlText w:val="%3."/>
      <w:lvlJc w:val="right"/>
      <w:pPr>
        <w:ind w:left="1800" w:hanging="180"/>
      </w:pPr>
    </w:lvl>
    <w:lvl w:ilvl="3" w:tplc="2B98F3EC" w:tentative="1">
      <w:start w:val="1"/>
      <w:numFmt w:val="decimal"/>
      <w:lvlText w:val="%4."/>
      <w:lvlJc w:val="left"/>
      <w:pPr>
        <w:ind w:left="2520" w:hanging="360"/>
      </w:pPr>
    </w:lvl>
    <w:lvl w:ilvl="4" w:tplc="4C4EBA0A" w:tentative="1">
      <w:start w:val="1"/>
      <w:numFmt w:val="lowerLetter"/>
      <w:lvlText w:val="%5."/>
      <w:lvlJc w:val="left"/>
      <w:pPr>
        <w:ind w:left="3240" w:hanging="360"/>
      </w:pPr>
    </w:lvl>
    <w:lvl w:ilvl="5" w:tplc="8B5259B4" w:tentative="1">
      <w:start w:val="1"/>
      <w:numFmt w:val="lowerRoman"/>
      <w:lvlText w:val="%6."/>
      <w:lvlJc w:val="right"/>
      <w:pPr>
        <w:ind w:left="3960" w:hanging="180"/>
      </w:pPr>
    </w:lvl>
    <w:lvl w:ilvl="6" w:tplc="B33EEE8A" w:tentative="1">
      <w:start w:val="1"/>
      <w:numFmt w:val="decimal"/>
      <w:lvlText w:val="%7."/>
      <w:lvlJc w:val="left"/>
      <w:pPr>
        <w:ind w:left="4680" w:hanging="360"/>
      </w:pPr>
    </w:lvl>
    <w:lvl w:ilvl="7" w:tplc="BF3E47AE" w:tentative="1">
      <w:start w:val="1"/>
      <w:numFmt w:val="lowerLetter"/>
      <w:lvlText w:val="%8."/>
      <w:lvlJc w:val="left"/>
      <w:pPr>
        <w:ind w:left="5400" w:hanging="360"/>
      </w:pPr>
    </w:lvl>
    <w:lvl w:ilvl="8" w:tplc="6840DA9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9A2CF32">
      <w:start w:val="1"/>
      <w:numFmt w:val="decimal"/>
      <w:lvlText w:val="%1."/>
      <w:lvlJc w:val="left"/>
      <w:pPr>
        <w:ind w:left="360" w:hanging="360"/>
      </w:pPr>
      <w:rPr>
        <w:rFonts w:hint="default"/>
      </w:rPr>
    </w:lvl>
    <w:lvl w:ilvl="1" w:tplc="2BD87356" w:tentative="1">
      <w:start w:val="1"/>
      <w:numFmt w:val="lowerLetter"/>
      <w:lvlText w:val="%2."/>
      <w:lvlJc w:val="left"/>
      <w:pPr>
        <w:ind w:left="1080" w:hanging="360"/>
      </w:pPr>
    </w:lvl>
    <w:lvl w:ilvl="2" w:tplc="2E528548" w:tentative="1">
      <w:start w:val="1"/>
      <w:numFmt w:val="lowerRoman"/>
      <w:lvlText w:val="%3."/>
      <w:lvlJc w:val="right"/>
      <w:pPr>
        <w:ind w:left="1800" w:hanging="180"/>
      </w:pPr>
    </w:lvl>
    <w:lvl w:ilvl="3" w:tplc="A13E3718" w:tentative="1">
      <w:start w:val="1"/>
      <w:numFmt w:val="decimal"/>
      <w:lvlText w:val="%4."/>
      <w:lvlJc w:val="left"/>
      <w:pPr>
        <w:ind w:left="2520" w:hanging="360"/>
      </w:pPr>
    </w:lvl>
    <w:lvl w:ilvl="4" w:tplc="FFE6AE9C" w:tentative="1">
      <w:start w:val="1"/>
      <w:numFmt w:val="lowerLetter"/>
      <w:lvlText w:val="%5."/>
      <w:lvlJc w:val="left"/>
      <w:pPr>
        <w:ind w:left="3240" w:hanging="360"/>
      </w:pPr>
    </w:lvl>
    <w:lvl w:ilvl="5" w:tplc="1C266138" w:tentative="1">
      <w:start w:val="1"/>
      <w:numFmt w:val="lowerRoman"/>
      <w:lvlText w:val="%6."/>
      <w:lvlJc w:val="right"/>
      <w:pPr>
        <w:ind w:left="3960" w:hanging="180"/>
      </w:pPr>
    </w:lvl>
    <w:lvl w:ilvl="6" w:tplc="3832618C" w:tentative="1">
      <w:start w:val="1"/>
      <w:numFmt w:val="decimal"/>
      <w:lvlText w:val="%7."/>
      <w:lvlJc w:val="left"/>
      <w:pPr>
        <w:ind w:left="4680" w:hanging="360"/>
      </w:pPr>
    </w:lvl>
    <w:lvl w:ilvl="7" w:tplc="CB6C914E" w:tentative="1">
      <w:start w:val="1"/>
      <w:numFmt w:val="lowerLetter"/>
      <w:lvlText w:val="%8."/>
      <w:lvlJc w:val="left"/>
      <w:pPr>
        <w:ind w:left="5400" w:hanging="360"/>
      </w:pPr>
    </w:lvl>
    <w:lvl w:ilvl="8" w:tplc="E640B6D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771"/>
    <w:rsid w:val="00102771"/>
    <w:rsid w:val="00276C55"/>
    <w:rsid w:val="00293462"/>
    <w:rsid w:val="002F69C0"/>
    <w:rsid w:val="00417EA6"/>
    <w:rsid w:val="00495EB4"/>
    <w:rsid w:val="00703079"/>
    <w:rsid w:val="008348C4"/>
    <w:rsid w:val="00A24625"/>
    <w:rsid w:val="00AE65A6"/>
    <w:rsid w:val="00BE7180"/>
    <w:rsid w:val="00C21DF5"/>
    <w:rsid w:val="00C83B4A"/>
    <w:rsid w:val="00CA310F"/>
    <w:rsid w:val="00D60040"/>
    <w:rsid w:val="00F07368"/>
    <w:rsid w:val="00F40F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F675"/>
  <w15:docId w15:val="{1E64795A-EAFC-4152-B9F0-0C6E9D48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3209</RACS_x0020_ID>
    <Approved_x0020_Provider xmlns="a8338b6e-77a6-4851-82b6-98166143ffdd">Yackandandah Bush Nursing Hospital Inc</Approved_x0020_Provider>
    <Management_x0020_Company_x0020_ID xmlns="a8338b6e-77a6-4851-82b6-98166143ffdd" xsi:nil="true"/>
    <Home xmlns="a8338b6e-77a6-4851-82b6-98166143ffdd">Yackandandah Health Residential Aged Care</Home>
    <Signed xmlns="a8338b6e-77a6-4851-82b6-98166143ffdd" xsi:nil="true"/>
    <Uploaded xmlns="a8338b6e-77a6-4851-82b6-98166143ffdd">False</Uploaded>
    <Management_x0020_Company xmlns="a8338b6e-77a6-4851-82b6-98166143ffdd" xsi:nil="true"/>
    <Doc_x0020_Date xmlns="a8338b6e-77a6-4851-82b6-98166143ffdd">2020-12-22T02:46:00+00:00</Doc_x0020_Date>
    <CSI_x0020_ID xmlns="a8338b6e-77a6-4851-82b6-98166143ffdd" xsi:nil="true"/>
    <Case_x0020_ID xmlns="a8338b6e-77a6-4851-82b6-98166143ffdd" xsi:nil="true"/>
    <Approved_x0020_Provider_x0020_ID xmlns="a8338b6e-77a6-4851-82b6-98166143ffdd">05A80409-77F4-DC11-AD41-005056922186</Approved_x0020_Provider_x0020_ID>
    <Location xmlns="a8338b6e-77a6-4851-82b6-98166143ffdd" xsi:nil="true"/>
    <Home_x0020_ID xmlns="a8338b6e-77a6-4851-82b6-98166143ffdd">FD3D3B86-7CF4-DC11-AD41-005056922186</Home_x0020_ID>
    <State xmlns="a8338b6e-77a6-4851-82b6-98166143ffdd">VIC</State>
    <Doc_x0020_Sent_Received_x0020_Date xmlns="a8338b6e-77a6-4851-82b6-98166143ffdd">2020-12-22T00:00:00+00:00</Doc_x0020_Sent_Received_x0020_Date>
    <Activity_x0020_ID xmlns="a8338b6e-77a6-4851-82b6-98166143ffdd">AD127FC5-AEA2-E911-BBE1-005056922186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6D911-E005-4E9A-B914-1E1F9E9EB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a8338b6e-77a6-4851-82b6-98166143ffdd"/>
    <ds:schemaRef ds:uri="http://purl.org/dc/dcmitype/"/>
  </ds:schemaRefs>
</ds:datastoreItem>
</file>

<file path=customXml/itemProps4.xml><?xml version="1.0" encoding="utf-8"?>
<ds:datastoreItem xmlns:ds="http://schemas.openxmlformats.org/officeDocument/2006/customXml" ds:itemID="{E75F24E5-00EA-4B12-ACB0-138DE2CD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2021-01-17T23:23:00Z</dcterms:created>
  <dcterms:modified xsi:type="dcterms:W3CDTF">2021-01-17T23:23:00Z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