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CEEC4" w14:textId="77777777" w:rsidR="003C6EC2" w:rsidRPr="003C6EC2" w:rsidRDefault="00E03CD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58CF071" wp14:editId="158CF0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289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8CF073" wp14:editId="158CF07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829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Zion</w:t>
      </w:r>
      <w:r w:rsidRPr="003C6EC2">
        <w:rPr>
          <w:rFonts w:ascii="Arial Black" w:hAnsi="Arial Black"/>
        </w:rPr>
        <w:t xml:space="preserve"> </w:t>
      </w:r>
    </w:p>
    <w:p w14:paraId="158CEEC5" w14:textId="77777777" w:rsidR="003C6EC2" w:rsidRPr="003C6EC2" w:rsidRDefault="00E03CDB" w:rsidP="003C6EC2">
      <w:pPr>
        <w:pStyle w:val="Title"/>
        <w:spacing w:before="360" w:after="480"/>
      </w:pPr>
      <w:r w:rsidRPr="003C6EC2">
        <w:rPr>
          <w:rFonts w:ascii="Arial Black" w:eastAsia="Calibri" w:hAnsi="Arial Black"/>
          <w:sz w:val="56"/>
        </w:rPr>
        <w:t>Performance Report</w:t>
      </w:r>
    </w:p>
    <w:p w14:paraId="158CEEC6" w14:textId="77777777" w:rsidR="001E6954" w:rsidRPr="003C6EC2" w:rsidRDefault="00E03CD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Union Street </w:t>
      </w:r>
      <w:r w:rsidRPr="003C6EC2">
        <w:rPr>
          <w:color w:val="FFFFFF" w:themeColor="background1"/>
          <w:sz w:val="28"/>
        </w:rPr>
        <w:br/>
        <w:t>NUNDAH QLD 4012</w:t>
      </w:r>
      <w:r w:rsidRPr="003C6EC2">
        <w:rPr>
          <w:color w:val="FFFFFF" w:themeColor="background1"/>
          <w:sz w:val="28"/>
        </w:rPr>
        <w:br/>
      </w:r>
      <w:r w:rsidRPr="003C6EC2">
        <w:rPr>
          <w:rFonts w:eastAsia="Calibri"/>
          <w:color w:val="FFFFFF" w:themeColor="background1"/>
          <w:sz w:val="28"/>
          <w:szCs w:val="56"/>
          <w:lang w:eastAsia="en-US"/>
        </w:rPr>
        <w:t>Phone number: 07 3266 5911</w:t>
      </w:r>
    </w:p>
    <w:p w14:paraId="158CEEC7" w14:textId="77777777" w:rsidR="003C6EC2" w:rsidRDefault="00E03CD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5013 </w:t>
      </w:r>
    </w:p>
    <w:p w14:paraId="158CEEC8" w14:textId="77777777" w:rsidR="001E6954" w:rsidRPr="003C6EC2" w:rsidRDefault="00E03CD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158CEEC9" w14:textId="77777777" w:rsidR="001E6954" w:rsidRPr="003C6EC2" w:rsidRDefault="00E03CD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June 2020</w:t>
      </w:r>
    </w:p>
    <w:p w14:paraId="158CEECA" w14:textId="0F9CFF5D" w:rsidR="006B166B" w:rsidRPr="00E93D41" w:rsidRDefault="00E03CD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36862">
        <w:rPr>
          <w:color w:val="FFFFFF" w:themeColor="background1"/>
          <w:sz w:val="28"/>
        </w:rPr>
        <w:t>16 July 2020</w:t>
      </w:r>
    </w:p>
    <w:bookmarkEnd w:id="1"/>
    <w:p w14:paraId="158CEECB" w14:textId="77777777" w:rsidR="001E6954" w:rsidRPr="003C6EC2" w:rsidRDefault="00EA47EC" w:rsidP="001E6954">
      <w:pPr>
        <w:tabs>
          <w:tab w:val="left" w:pos="2127"/>
        </w:tabs>
        <w:spacing w:before="120"/>
        <w:rPr>
          <w:rFonts w:eastAsia="Calibri"/>
          <w:b/>
          <w:color w:val="FFFFFF" w:themeColor="background1"/>
          <w:sz w:val="28"/>
          <w:szCs w:val="56"/>
          <w:lang w:eastAsia="en-US"/>
        </w:rPr>
      </w:pPr>
    </w:p>
    <w:p w14:paraId="158CEECC" w14:textId="77777777" w:rsidR="003C6EC2" w:rsidRDefault="00EA47E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8CEECD" w14:textId="77777777" w:rsidR="00A30BEC" w:rsidRDefault="00E03CDB" w:rsidP="0094564F">
      <w:pPr>
        <w:pStyle w:val="Heading1"/>
      </w:pPr>
      <w:bookmarkStart w:id="2" w:name="_Hlk32477662"/>
      <w:r>
        <w:lastRenderedPageBreak/>
        <w:t>Publication of report</w:t>
      </w:r>
    </w:p>
    <w:p w14:paraId="158CEECE" w14:textId="77777777" w:rsidR="00A30BEC" w:rsidRPr="006B166B" w:rsidRDefault="00E03CD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58CEECF" w14:textId="77777777" w:rsidR="007F5256" w:rsidRPr="0094564F" w:rsidRDefault="00E03CD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6B4F" w14:paraId="158CEEEA" w14:textId="77777777" w:rsidTr="00EB1D71">
        <w:trPr>
          <w:trHeight w:val="227"/>
        </w:trPr>
        <w:tc>
          <w:tcPr>
            <w:tcW w:w="3942" w:type="pct"/>
            <w:shd w:val="clear" w:color="auto" w:fill="auto"/>
          </w:tcPr>
          <w:p w14:paraId="158CEEE8" w14:textId="77777777" w:rsidR="001E6954" w:rsidRPr="001E6954" w:rsidRDefault="00E03CDB"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58CEEE9" w14:textId="747696A0" w:rsidR="001E6954" w:rsidRPr="001E6954" w:rsidRDefault="00EA47EC" w:rsidP="003C6EC2">
            <w:pPr>
              <w:keepNext/>
              <w:spacing w:before="40" w:after="40" w:line="240" w:lineRule="auto"/>
              <w:jc w:val="right"/>
              <w:rPr>
                <w:b/>
                <w:color w:val="0000FF"/>
              </w:rPr>
            </w:pPr>
          </w:p>
        </w:tc>
      </w:tr>
      <w:tr w:rsidR="004F6B4F" w14:paraId="158CEEED" w14:textId="77777777" w:rsidTr="00EB1D71">
        <w:trPr>
          <w:trHeight w:val="227"/>
        </w:trPr>
        <w:tc>
          <w:tcPr>
            <w:tcW w:w="3942" w:type="pct"/>
            <w:shd w:val="clear" w:color="auto" w:fill="auto"/>
          </w:tcPr>
          <w:p w14:paraId="158CEEEB" w14:textId="77777777" w:rsidR="001E6954" w:rsidRPr="001E6954" w:rsidRDefault="00E03CDB" w:rsidP="004C55D8">
            <w:pPr>
              <w:spacing w:before="40" w:after="40" w:line="240" w:lineRule="auto"/>
              <w:ind w:left="318" w:hanging="7"/>
            </w:pPr>
            <w:r w:rsidRPr="001E6954">
              <w:t>Requirement 2(3)(a)</w:t>
            </w:r>
          </w:p>
        </w:tc>
        <w:tc>
          <w:tcPr>
            <w:tcW w:w="1058" w:type="pct"/>
            <w:shd w:val="clear" w:color="auto" w:fill="auto"/>
          </w:tcPr>
          <w:p w14:paraId="158CEEEC" w14:textId="4606275C" w:rsidR="001E6954" w:rsidRPr="001E6954" w:rsidRDefault="00E03CDB" w:rsidP="00463EF3">
            <w:pPr>
              <w:spacing w:before="40" w:after="40" w:line="240" w:lineRule="auto"/>
              <w:jc w:val="right"/>
              <w:rPr>
                <w:color w:val="0000FF"/>
              </w:rPr>
            </w:pPr>
            <w:r w:rsidRPr="001E6954">
              <w:rPr>
                <w:bCs/>
                <w:iCs/>
                <w:color w:val="00577D"/>
                <w:szCs w:val="40"/>
              </w:rPr>
              <w:t>Compliant</w:t>
            </w:r>
          </w:p>
        </w:tc>
      </w:tr>
      <w:tr w:rsidR="004F6B4F" w14:paraId="158CEEFC" w14:textId="77777777" w:rsidTr="00EB1D71">
        <w:trPr>
          <w:trHeight w:val="227"/>
        </w:trPr>
        <w:tc>
          <w:tcPr>
            <w:tcW w:w="3942" w:type="pct"/>
            <w:shd w:val="clear" w:color="auto" w:fill="auto"/>
          </w:tcPr>
          <w:p w14:paraId="158CEEFA" w14:textId="77777777" w:rsidR="001E6954" w:rsidRPr="001E6954" w:rsidRDefault="00E03CDB" w:rsidP="003C6EC2">
            <w:pPr>
              <w:keepNext/>
              <w:spacing w:before="40" w:after="40" w:line="240" w:lineRule="auto"/>
              <w:rPr>
                <w:b/>
              </w:rPr>
            </w:pPr>
            <w:r w:rsidRPr="001E6954">
              <w:rPr>
                <w:b/>
              </w:rPr>
              <w:t>Standard 3 Personal care and clinical care</w:t>
            </w:r>
          </w:p>
        </w:tc>
        <w:tc>
          <w:tcPr>
            <w:tcW w:w="1058" w:type="pct"/>
            <w:shd w:val="clear" w:color="auto" w:fill="auto"/>
          </w:tcPr>
          <w:p w14:paraId="158CEEFB" w14:textId="047D5EB5" w:rsidR="001E6954" w:rsidRPr="001E6954" w:rsidRDefault="00EA47EC" w:rsidP="003C6EC2">
            <w:pPr>
              <w:keepNext/>
              <w:spacing w:before="40" w:after="40" w:line="240" w:lineRule="auto"/>
              <w:jc w:val="right"/>
              <w:rPr>
                <w:b/>
                <w:color w:val="0000FF"/>
              </w:rPr>
            </w:pPr>
          </w:p>
        </w:tc>
      </w:tr>
      <w:tr w:rsidR="004F6B4F" w14:paraId="158CEEFF" w14:textId="77777777" w:rsidTr="00EB1D71">
        <w:trPr>
          <w:trHeight w:val="227"/>
        </w:trPr>
        <w:tc>
          <w:tcPr>
            <w:tcW w:w="3942" w:type="pct"/>
            <w:shd w:val="clear" w:color="auto" w:fill="auto"/>
          </w:tcPr>
          <w:p w14:paraId="158CEEFD" w14:textId="77777777" w:rsidR="001E6954" w:rsidRPr="002B4C72" w:rsidRDefault="00E03CDB" w:rsidP="004A3816">
            <w:pPr>
              <w:spacing w:before="40" w:after="40" w:line="240" w:lineRule="auto"/>
              <w:ind w:left="312"/>
            </w:pPr>
            <w:r w:rsidRPr="001E6954">
              <w:t>Requirement 3(3)(a)</w:t>
            </w:r>
          </w:p>
        </w:tc>
        <w:tc>
          <w:tcPr>
            <w:tcW w:w="1058" w:type="pct"/>
            <w:shd w:val="clear" w:color="auto" w:fill="auto"/>
          </w:tcPr>
          <w:p w14:paraId="158CEEFE" w14:textId="7520DC6B" w:rsidR="001E6954" w:rsidRPr="001E6954" w:rsidRDefault="00E03CDB" w:rsidP="004C55D8">
            <w:pPr>
              <w:spacing w:before="40" w:after="40" w:line="240" w:lineRule="auto"/>
              <w:ind w:left="-107"/>
              <w:jc w:val="right"/>
              <w:rPr>
                <w:color w:val="0000FF"/>
              </w:rPr>
            </w:pPr>
            <w:r w:rsidRPr="001E6954">
              <w:rPr>
                <w:bCs/>
                <w:iCs/>
                <w:color w:val="00577D"/>
                <w:szCs w:val="40"/>
              </w:rPr>
              <w:t>Compliant</w:t>
            </w:r>
          </w:p>
        </w:tc>
      </w:tr>
      <w:tr w:rsidR="004F6B4F" w14:paraId="158CEF02" w14:textId="77777777" w:rsidTr="00EB1D71">
        <w:trPr>
          <w:trHeight w:val="227"/>
        </w:trPr>
        <w:tc>
          <w:tcPr>
            <w:tcW w:w="3942" w:type="pct"/>
            <w:shd w:val="clear" w:color="auto" w:fill="auto"/>
          </w:tcPr>
          <w:p w14:paraId="158CEF00" w14:textId="77777777" w:rsidR="001E6954" w:rsidRPr="001E6954" w:rsidRDefault="00E03CDB" w:rsidP="004C55D8">
            <w:pPr>
              <w:spacing w:before="40" w:after="40" w:line="240" w:lineRule="auto"/>
              <w:ind w:left="318" w:hanging="7"/>
            </w:pPr>
            <w:r w:rsidRPr="001E6954">
              <w:t>Requirement 3(3)(b)</w:t>
            </w:r>
          </w:p>
        </w:tc>
        <w:tc>
          <w:tcPr>
            <w:tcW w:w="1058" w:type="pct"/>
            <w:shd w:val="clear" w:color="auto" w:fill="auto"/>
          </w:tcPr>
          <w:p w14:paraId="158CEF01" w14:textId="08B4F993" w:rsidR="001E6954" w:rsidRPr="001E6954" w:rsidRDefault="00E03CDB" w:rsidP="00463EF3">
            <w:pPr>
              <w:spacing w:before="40" w:after="40" w:line="240" w:lineRule="auto"/>
              <w:jc w:val="right"/>
              <w:rPr>
                <w:color w:val="0000FF"/>
              </w:rPr>
            </w:pPr>
            <w:r w:rsidRPr="001E6954">
              <w:rPr>
                <w:bCs/>
                <w:iCs/>
                <w:color w:val="00577D"/>
                <w:szCs w:val="40"/>
              </w:rPr>
              <w:t>Compliant</w:t>
            </w:r>
          </w:p>
        </w:tc>
      </w:tr>
      <w:bookmarkEnd w:id="3"/>
    </w:tbl>
    <w:p w14:paraId="158CEF69" w14:textId="77777777" w:rsidR="008A22FF" w:rsidRDefault="00EA47E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58CEF6A" w14:textId="77777777" w:rsidR="007F5256" w:rsidRPr="00D21DCD" w:rsidRDefault="00E03CDB" w:rsidP="00EC5474">
      <w:pPr>
        <w:pStyle w:val="Heading1"/>
      </w:pPr>
      <w:r>
        <w:lastRenderedPageBreak/>
        <w:t>Detailed assessment</w:t>
      </w:r>
    </w:p>
    <w:p w14:paraId="158CEF6B" w14:textId="77777777" w:rsidR="001E6954" w:rsidRPr="00D63989" w:rsidRDefault="00E03CD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8CEF6C" w14:textId="77777777" w:rsidR="001E6954" w:rsidRPr="001E6954" w:rsidRDefault="00E03CDB" w:rsidP="001E6954">
      <w:pPr>
        <w:rPr>
          <w:color w:val="auto"/>
        </w:rPr>
      </w:pPr>
      <w:r w:rsidRPr="00D63989">
        <w:t>The report also specifies areas in which improvements must be made to ensure the Quality Standards are complied with.</w:t>
      </w:r>
    </w:p>
    <w:p w14:paraId="158CEF6D" w14:textId="77777777" w:rsidR="001E6954" w:rsidRPr="00D63989" w:rsidRDefault="00E03CD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58CEF6E" w14:textId="163179CA" w:rsidR="004B33E7" w:rsidRDefault="00E03CDB" w:rsidP="004B33E7">
      <w:pPr>
        <w:pStyle w:val="ListBullet"/>
      </w:pPr>
      <w:r>
        <w:t>t</w:t>
      </w:r>
      <w:r w:rsidRPr="00D63989">
        <w:t xml:space="preserve">he Assessment </w:t>
      </w:r>
      <w:r w:rsidRPr="00A22E4C">
        <w:t>Team’s report for the Assessment Contact - Site; the Assessment Contact - Site report was informed by a site assessment, observations at the service, review of documents and interviews with staff, consumers/representatives and others</w:t>
      </w:r>
      <w:r w:rsidR="00A22E4C">
        <w:t>.</w:t>
      </w:r>
    </w:p>
    <w:p w14:paraId="158CEF71" w14:textId="77777777" w:rsidR="008A22FF" w:rsidRDefault="00EA47EC">
      <w:pPr>
        <w:spacing w:after="160" w:line="259" w:lineRule="auto"/>
        <w:rPr>
          <w:rFonts w:cs="Times New Roman"/>
        </w:rPr>
      </w:pPr>
    </w:p>
    <w:p w14:paraId="158CEF72" w14:textId="77777777" w:rsidR="00095CD4" w:rsidRDefault="00EA47EC" w:rsidP="00095CD4">
      <w:pPr>
        <w:sectPr w:rsidR="00095CD4" w:rsidSect="005058B8">
          <w:headerReference w:type="first" r:id="rId18"/>
          <w:pgSz w:w="11906" w:h="16838"/>
          <w:pgMar w:top="1701" w:right="1418" w:bottom="1418" w:left="1418" w:header="709" w:footer="397" w:gutter="0"/>
          <w:cols w:space="708"/>
          <w:docGrid w:linePitch="360"/>
        </w:sectPr>
      </w:pPr>
    </w:p>
    <w:p w14:paraId="158CEF96" w14:textId="77777777" w:rsidR="00ED6B57" w:rsidRDefault="00EA47EC"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58CEF97" w14:textId="14FD8024" w:rsidR="00CB3BA9" w:rsidRDefault="00E03CDB"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58CF077" wp14:editId="158CF07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25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58CEF98" w14:textId="77777777" w:rsidR="00ED6B57" w:rsidRPr="00ED6B57" w:rsidRDefault="00E03CDB" w:rsidP="00ED6B57">
      <w:pPr>
        <w:pStyle w:val="Heading3"/>
        <w:shd w:val="clear" w:color="auto" w:fill="F2F2F2" w:themeFill="background1" w:themeFillShade="F2"/>
      </w:pPr>
      <w:r w:rsidRPr="00ED6B57">
        <w:t>Consumer outcome:</w:t>
      </w:r>
    </w:p>
    <w:p w14:paraId="158CEF99" w14:textId="77777777" w:rsidR="00ED6B57" w:rsidRPr="00ED6B57" w:rsidRDefault="00E03CD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8CEF9A" w14:textId="77777777" w:rsidR="00ED6B57" w:rsidRPr="00ED6B57" w:rsidRDefault="00E03CDB" w:rsidP="00ED6B57">
      <w:pPr>
        <w:pStyle w:val="Heading3"/>
        <w:shd w:val="clear" w:color="auto" w:fill="F2F2F2" w:themeFill="background1" w:themeFillShade="F2"/>
      </w:pPr>
      <w:r w:rsidRPr="00ED6B57">
        <w:t>Organisation statement:</w:t>
      </w:r>
    </w:p>
    <w:p w14:paraId="158CEF9B" w14:textId="77777777" w:rsidR="00ED6B57" w:rsidRPr="00ED6B57" w:rsidRDefault="00E03CDB"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58CEF9C" w14:textId="77777777" w:rsidR="00ED6B57" w:rsidRDefault="00E03CDB" w:rsidP="00ED6B57">
      <w:pPr>
        <w:pStyle w:val="Heading2"/>
      </w:pPr>
      <w:r>
        <w:t xml:space="preserve">Assessment </w:t>
      </w:r>
      <w:r w:rsidRPr="002B2C0F">
        <w:t>of Standard</w:t>
      </w:r>
      <w:r>
        <w:t xml:space="preserve"> 2</w:t>
      </w:r>
    </w:p>
    <w:p w14:paraId="62FAA3FB" w14:textId="77777777" w:rsidR="00E03CDB" w:rsidRPr="00D36862" w:rsidRDefault="00E03CDB" w:rsidP="00E03CDB">
      <w:pPr>
        <w:pStyle w:val="Heading3"/>
        <w:rPr>
          <w:b w:val="0"/>
          <w:color w:val="auto"/>
          <w:sz w:val="24"/>
        </w:rPr>
      </w:pPr>
      <w:r w:rsidRPr="00D36862">
        <w:rPr>
          <w:b w:val="0"/>
          <w:color w:val="auto"/>
          <w:sz w:val="24"/>
        </w:rPr>
        <w:t xml:space="preserve">The Assessment Team did not assess all requirements and therefore an overall rating for the Quality Standard is not provided. </w:t>
      </w:r>
    </w:p>
    <w:p w14:paraId="158CEF9F" w14:textId="33241630" w:rsidR="00ED6B57" w:rsidRDefault="00E03CDB" w:rsidP="00E03CDB">
      <w:pPr>
        <w:pStyle w:val="Heading2"/>
      </w:pPr>
      <w:r>
        <w:t xml:space="preserve"> Assessment of Standard 2 Requirements</w:t>
      </w:r>
      <w:r w:rsidRPr="0066387A">
        <w:rPr>
          <w:i/>
          <w:color w:val="0000FF"/>
          <w:sz w:val="24"/>
          <w:szCs w:val="24"/>
        </w:rPr>
        <w:t xml:space="preserve"> </w:t>
      </w:r>
    </w:p>
    <w:p w14:paraId="158CEFA0" w14:textId="20D7EFCE" w:rsidR="00934888" w:rsidRDefault="00E03CDB" w:rsidP="00934888">
      <w:pPr>
        <w:pStyle w:val="Heading3"/>
      </w:pPr>
      <w:r w:rsidRPr="00051035">
        <w:t xml:space="preserve">Requirement </w:t>
      </w:r>
      <w:r>
        <w:t>2</w:t>
      </w:r>
      <w:r w:rsidRPr="00051035">
        <w:t>(3)(a)</w:t>
      </w:r>
      <w:r w:rsidRPr="00051035">
        <w:tab/>
        <w:t>Compliant</w:t>
      </w:r>
    </w:p>
    <w:p w14:paraId="158CEFA1" w14:textId="77777777" w:rsidR="00853601" w:rsidRPr="004A3816" w:rsidRDefault="00E03CDB" w:rsidP="00853601">
      <w:pPr>
        <w:rPr>
          <w:i/>
        </w:rPr>
      </w:pPr>
      <w:r w:rsidRPr="004A3816">
        <w:rPr>
          <w:i/>
        </w:rPr>
        <w:t>Assessment and planning, including consideration of risks to the consumer’s health and well-being, informs the delivery of safe and effective care and services.</w:t>
      </w:r>
    </w:p>
    <w:p w14:paraId="5103CC95" w14:textId="3955ABD9" w:rsidR="005C5120" w:rsidRDefault="009F0C4D" w:rsidP="00095CD4">
      <w:r>
        <w:t xml:space="preserve">The Assessment Team reviewed care planning documentation and </w:t>
      </w:r>
      <w:r w:rsidR="00041507">
        <w:t>identified interventions</w:t>
      </w:r>
      <w:r>
        <w:t xml:space="preserve"> to support and manage the consumers’ identified care needs, including associated risks</w:t>
      </w:r>
      <w:r w:rsidR="00685FA0">
        <w:t>,</w:t>
      </w:r>
      <w:r>
        <w:t xml:space="preserve"> are documented to support the delivery of safe and effective care. </w:t>
      </w:r>
    </w:p>
    <w:p w14:paraId="51DF0610" w14:textId="5C4CB4CF" w:rsidR="005C5120" w:rsidRDefault="005C5120" w:rsidP="00095CD4">
      <w:r>
        <w:t xml:space="preserve">Consumers and representatives interviewed expressed satisfaction with the assessment and care planning process and the care and services the consumer receives. </w:t>
      </w:r>
    </w:p>
    <w:p w14:paraId="6C4B406E" w14:textId="77777777" w:rsidR="00A617F3" w:rsidRDefault="00A617F3" w:rsidP="00095CD4">
      <w:r>
        <w:t xml:space="preserve">Nursing staff advised the service’s assessment and care planning processes includes consideration of consumers’ risks.  Care staff reported they are provided with information about consumer’s care needs and preferences. </w:t>
      </w:r>
    </w:p>
    <w:p w14:paraId="27366F15" w14:textId="77777777" w:rsidR="00A617F3" w:rsidRDefault="00A617F3" w:rsidP="00095CD4"/>
    <w:p w14:paraId="523B3EF4" w14:textId="0EF582B6" w:rsidR="00A617F3" w:rsidRDefault="00A617F3" w:rsidP="00095CD4">
      <w:r>
        <w:lastRenderedPageBreak/>
        <w:t xml:space="preserve">Procedures are available to guide staff when undertaking assessment and care planning; these include a </w:t>
      </w:r>
      <w:r w:rsidR="00041507">
        <w:t>three-monthly</w:t>
      </w:r>
      <w:r>
        <w:t xml:space="preserve"> review by a registered nurse, a monthly ‘resident of the day’ review and an annual re-assessment process for each consumer. </w:t>
      </w:r>
    </w:p>
    <w:p w14:paraId="158CEFB2" w14:textId="25CEFF28" w:rsidR="00A617F3" w:rsidRDefault="00A617F3" w:rsidP="00095CD4">
      <w:pPr>
        <w:sectPr w:rsidR="00A617F3" w:rsidSect="003F5725">
          <w:headerReference w:type="default" r:id="rId22"/>
          <w:type w:val="continuous"/>
          <w:pgSz w:w="11906" w:h="16838"/>
          <w:pgMar w:top="1701" w:right="1418" w:bottom="1418" w:left="1418" w:header="709" w:footer="397" w:gutter="0"/>
          <w:cols w:space="708"/>
          <w:titlePg/>
          <w:docGrid w:linePitch="360"/>
        </w:sectPr>
      </w:pPr>
      <w:r>
        <w:t>For the reasons detailed above</w:t>
      </w:r>
      <w:r w:rsidR="00010D6B">
        <w:t>,</w:t>
      </w:r>
      <w:r>
        <w:t xml:space="preserve"> this requirement is </w:t>
      </w:r>
      <w:r w:rsidR="006E226E">
        <w:t>Compliant</w:t>
      </w:r>
      <w:r>
        <w:t xml:space="preserve">. </w:t>
      </w:r>
    </w:p>
    <w:p w14:paraId="158CEFB3" w14:textId="67547B8D" w:rsidR="00CB3BA9" w:rsidRDefault="00E03CDB"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58CF079" wp14:editId="158CF07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871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58CEFB4" w14:textId="77777777" w:rsidR="007F5256" w:rsidRPr="00FD1B02" w:rsidRDefault="00E03CDB" w:rsidP="00032B17">
      <w:pPr>
        <w:pStyle w:val="Heading3"/>
        <w:shd w:val="clear" w:color="auto" w:fill="F2F2F2" w:themeFill="background1" w:themeFillShade="F2"/>
      </w:pPr>
      <w:r w:rsidRPr="00FD1B02">
        <w:t>Consumer outcome:</w:t>
      </w:r>
    </w:p>
    <w:p w14:paraId="158CEFB5" w14:textId="77777777" w:rsidR="007F5256" w:rsidRDefault="00E03CDB" w:rsidP="00912DE6">
      <w:pPr>
        <w:numPr>
          <w:ilvl w:val="0"/>
          <w:numId w:val="3"/>
        </w:numPr>
        <w:shd w:val="clear" w:color="auto" w:fill="F2F2F2" w:themeFill="background1" w:themeFillShade="F2"/>
      </w:pPr>
      <w:r>
        <w:t>I get personal care, clinical care, or both personal care and clinical care, that is safe and right for me.</w:t>
      </w:r>
    </w:p>
    <w:p w14:paraId="158CEFB6" w14:textId="77777777" w:rsidR="007F5256" w:rsidRDefault="00E03CDB" w:rsidP="00032B17">
      <w:pPr>
        <w:pStyle w:val="Heading3"/>
        <w:shd w:val="clear" w:color="auto" w:fill="F2F2F2" w:themeFill="background1" w:themeFillShade="F2"/>
      </w:pPr>
      <w:r>
        <w:t>Organisation statement:</w:t>
      </w:r>
    </w:p>
    <w:p w14:paraId="158CEFB7" w14:textId="77777777" w:rsidR="007F5256" w:rsidRDefault="00E03CD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8CEFB8" w14:textId="77777777" w:rsidR="007F5256" w:rsidRDefault="00E03CDB" w:rsidP="00427817">
      <w:pPr>
        <w:pStyle w:val="Heading2"/>
      </w:pPr>
      <w:r>
        <w:t>Assessment of Standard 3</w:t>
      </w:r>
    </w:p>
    <w:p w14:paraId="52D2A82A" w14:textId="77777777" w:rsidR="00E03CDB" w:rsidRPr="00D36862" w:rsidRDefault="00E03CDB" w:rsidP="00E03CDB">
      <w:pPr>
        <w:pStyle w:val="Heading3"/>
        <w:rPr>
          <w:b w:val="0"/>
          <w:color w:val="auto"/>
          <w:sz w:val="24"/>
        </w:rPr>
      </w:pPr>
      <w:r w:rsidRPr="00D36862">
        <w:rPr>
          <w:b w:val="0"/>
          <w:color w:val="auto"/>
          <w:sz w:val="24"/>
        </w:rPr>
        <w:t xml:space="preserve">The Assessment Team did not assess all requirements and therefore an overall rating for the Quality Standard is not provided. </w:t>
      </w:r>
    </w:p>
    <w:p w14:paraId="158CEFBB" w14:textId="4AF6DD5B" w:rsidR="00301877" w:rsidRDefault="00E03CDB" w:rsidP="00E03CDB">
      <w:pPr>
        <w:pStyle w:val="Heading3"/>
        <w:rPr>
          <w:rFonts w:cs="Times New Roman"/>
          <w:color w:val="auto"/>
          <w:sz w:val="32"/>
          <w:szCs w:val="28"/>
        </w:rPr>
      </w:pPr>
      <w:r>
        <w:rPr>
          <w:color w:val="auto"/>
          <w:sz w:val="28"/>
        </w:rPr>
        <w:t xml:space="preserve"> Assessment of Standard 3 </w:t>
      </w:r>
      <w:r w:rsidRPr="00427817">
        <w:rPr>
          <w:color w:val="auto"/>
          <w:sz w:val="28"/>
        </w:rPr>
        <w:t>Requirements</w:t>
      </w:r>
      <w:r w:rsidRPr="0066387A">
        <w:rPr>
          <w:i/>
          <w:color w:val="0000FF"/>
          <w:sz w:val="24"/>
        </w:rPr>
        <w:t xml:space="preserve"> </w:t>
      </w:r>
    </w:p>
    <w:p w14:paraId="158CEFBC" w14:textId="488C0183" w:rsidR="00853601" w:rsidRPr="00853601" w:rsidRDefault="00E03CDB" w:rsidP="00853601">
      <w:pPr>
        <w:pStyle w:val="Heading3"/>
      </w:pPr>
      <w:r w:rsidRPr="00853601">
        <w:t>Requirement 3(3)(a)</w:t>
      </w:r>
      <w:r>
        <w:tab/>
        <w:t>Compliant</w:t>
      </w:r>
    </w:p>
    <w:p w14:paraId="158CEFBD" w14:textId="77777777" w:rsidR="00853601" w:rsidRPr="004A3816" w:rsidRDefault="00E03CDB" w:rsidP="00853601">
      <w:pPr>
        <w:rPr>
          <w:i/>
        </w:rPr>
      </w:pPr>
      <w:r w:rsidRPr="004A3816">
        <w:rPr>
          <w:i/>
        </w:rPr>
        <w:t>Each consumer gets safe and effective personal care, clinical care, or both personal care and clinical care, that:</w:t>
      </w:r>
    </w:p>
    <w:p w14:paraId="158CEFBE" w14:textId="77777777" w:rsidR="00853601" w:rsidRPr="004A3816" w:rsidRDefault="00E03CDB" w:rsidP="00853601">
      <w:pPr>
        <w:numPr>
          <w:ilvl w:val="0"/>
          <w:numId w:val="24"/>
        </w:numPr>
        <w:tabs>
          <w:tab w:val="right" w:pos="9026"/>
        </w:tabs>
        <w:spacing w:before="0" w:after="0"/>
        <w:ind w:left="567" w:hanging="425"/>
        <w:outlineLvl w:val="4"/>
        <w:rPr>
          <w:i/>
        </w:rPr>
      </w:pPr>
      <w:r w:rsidRPr="004A3816">
        <w:rPr>
          <w:i/>
        </w:rPr>
        <w:t>is best practice; and</w:t>
      </w:r>
    </w:p>
    <w:p w14:paraId="158CEFBF" w14:textId="77777777" w:rsidR="00853601" w:rsidRPr="004A3816" w:rsidRDefault="00E03CDB" w:rsidP="00853601">
      <w:pPr>
        <w:numPr>
          <w:ilvl w:val="0"/>
          <w:numId w:val="24"/>
        </w:numPr>
        <w:tabs>
          <w:tab w:val="right" w:pos="9026"/>
        </w:tabs>
        <w:spacing w:before="0" w:after="0"/>
        <w:ind w:left="567" w:hanging="425"/>
        <w:outlineLvl w:val="4"/>
        <w:rPr>
          <w:i/>
        </w:rPr>
      </w:pPr>
      <w:r w:rsidRPr="004A3816">
        <w:rPr>
          <w:i/>
        </w:rPr>
        <w:t>is tailored to their needs; and</w:t>
      </w:r>
    </w:p>
    <w:p w14:paraId="158CEFC0" w14:textId="77777777" w:rsidR="00853601" w:rsidRPr="004A3816" w:rsidRDefault="00E03CDB" w:rsidP="00853601">
      <w:pPr>
        <w:numPr>
          <w:ilvl w:val="0"/>
          <w:numId w:val="24"/>
        </w:numPr>
        <w:tabs>
          <w:tab w:val="right" w:pos="9026"/>
        </w:tabs>
        <w:spacing w:before="0" w:after="0"/>
        <w:ind w:left="567" w:hanging="425"/>
        <w:outlineLvl w:val="4"/>
        <w:rPr>
          <w:i/>
        </w:rPr>
      </w:pPr>
      <w:r w:rsidRPr="004A3816">
        <w:rPr>
          <w:i/>
        </w:rPr>
        <w:t>optimises their health and well-being.</w:t>
      </w:r>
    </w:p>
    <w:p w14:paraId="158CEFC2" w14:textId="3BC63F2B" w:rsidR="00853601" w:rsidRDefault="00EA47EC" w:rsidP="00853601">
      <w:pPr>
        <w:tabs>
          <w:tab w:val="right" w:pos="9026"/>
        </w:tabs>
        <w:spacing w:before="0" w:after="0"/>
        <w:outlineLvl w:val="4"/>
      </w:pPr>
    </w:p>
    <w:p w14:paraId="3F722DDC" w14:textId="038FA7E5" w:rsidR="00610847" w:rsidRDefault="00610847" w:rsidP="00853601">
      <w:pPr>
        <w:tabs>
          <w:tab w:val="right" w:pos="9026"/>
        </w:tabs>
        <w:spacing w:before="0" w:after="0"/>
        <w:outlineLvl w:val="4"/>
      </w:pPr>
      <w:r>
        <w:t xml:space="preserve">The Assessment Team reviewed consumers’ care planning documentation (including assessments, progress notes, medication charts and monitoring records). The Assessment Team identified consumers receive individualised care that supports their </w:t>
      </w:r>
      <w:r w:rsidR="007F6873">
        <w:t xml:space="preserve">health and well-being. </w:t>
      </w:r>
    </w:p>
    <w:p w14:paraId="3928B643" w14:textId="23E4BE10" w:rsidR="007F6873" w:rsidRDefault="007F6873" w:rsidP="00853601">
      <w:pPr>
        <w:tabs>
          <w:tab w:val="right" w:pos="9026"/>
        </w:tabs>
        <w:spacing w:before="0" w:after="0"/>
        <w:outlineLvl w:val="4"/>
      </w:pPr>
    </w:p>
    <w:p w14:paraId="7767E0E4" w14:textId="77777777" w:rsidR="00685FA0" w:rsidRDefault="007F6873" w:rsidP="00853601">
      <w:pPr>
        <w:tabs>
          <w:tab w:val="right" w:pos="9026"/>
        </w:tabs>
        <w:spacing w:before="0" w:after="0"/>
        <w:outlineLvl w:val="4"/>
      </w:pPr>
      <w:r>
        <w:t>Consumers and representative provided feedback that the personal and clinical care being provided at the service meets the consumer’s individual needs and preferences. Consumers reported satisfaction with wound care, pain management</w:t>
      </w:r>
      <w:r w:rsidR="00685FA0">
        <w:t xml:space="preserve">, diabetes management and skin care; they further reported that staff know their likes and dislikes. </w:t>
      </w:r>
    </w:p>
    <w:p w14:paraId="0B1753F4" w14:textId="77777777" w:rsidR="00685FA0" w:rsidRDefault="00685FA0" w:rsidP="00853601">
      <w:pPr>
        <w:tabs>
          <w:tab w:val="right" w:pos="9026"/>
        </w:tabs>
        <w:spacing w:before="0" w:after="0"/>
        <w:outlineLvl w:val="4"/>
      </w:pPr>
    </w:p>
    <w:p w14:paraId="7AD5F8C4" w14:textId="5D0956DB" w:rsidR="00685FA0" w:rsidRDefault="00685FA0" w:rsidP="00853601">
      <w:pPr>
        <w:tabs>
          <w:tab w:val="right" w:pos="9026"/>
        </w:tabs>
        <w:spacing w:before="0" w:after="0"/>
        <w:outlineLvl w:val="4"/>
      </w:pPr>
      <w:r>
        <w:lastRenderedPageBreak/>
        <w:t xml:space="preserve">Management described how they monitor the clinical and personal care that is provided. They provided examples of how nursing staff meet with members of the personal care team and allied health </w:t>
      </w:r>
      <w:r w:rsidR="00106856">
        <w:t>professionals to</w:t>
      </w:r>
      <w:r>
        <w:t xml:space="preserve"> ensure care delivery is optimal. Clinical incident data is collected and analysed to identify emerging trends and to plan appropriate actions. </w:t>
      </w:r>
    </w:p>
    <w:p w14:paraId="3702F353" w14:textId="77777777" w:rsidR="00685FA0" w:rsidRDefault="00685FA0" w:rsidP="00853601">
      <w:pPr>
        <w:tabs>
          <w:tab w:val="right" w:pos="9026"/>
        </w:tabs>
        <w:spacing w:before="0" w:after="0"/>
        <w:outlineLvl w:val="4"/>
      </w:pPr>
    </w:p>
    <w:p w14:paraId="7B7D1A35" w14:textId="77777777" w:rsidR="00010D6B" w:rsidRDefault="00685FA0" w:rsidP="00853601">
      <w:pPr>
        <w:tabs>
          <w:tab w:val="right" w:pos="9026"/>
        </w:tabs>
        <w:spacing w:before="0" w:after="0"/>
        <w:outlineLvl w:val="4"/>
      </w:pPr>
      <w:r>
        <w:t xml:space="preserve">Staff said they receive assistance and support from registered nursing staff. They reported they have access to policies, procedures, flow charts and education that guides and supports them in their role. </w:t>
      </w:r>
    </w:p>
    <w:p w14:paraId="41D7B4B0" w14:textId="77777777" w:rsidR="00010D6B" w:rsidRDefault="00010D6B" w:rsidP="00853601">
      <w:pPr>
        <w:tabs>
          <w:tab w:val="right" w:pos="9026"/>
        </w:tabs>
        <w:spacing w:before="0" w:after="0"/>
        <w:outlineLvl w:val="4"/>
      </w:pPr>
    </w:p>
    <w:p w14:paraId="195C3698" w14:textId="19F61255" w:rsidR="007F6873" w:rsidRPr="00853601" w:rsidRDefault="00010D6B" w:rsidP="00853601">
      <w:pPr>
        <w:tabs>
          <w:tab w:val="right" w:pos="9026"/>
        </w:tabs>
        <w:spacing w:before="0" w:after="0"/>
        <w:outlineLvl w:val="4"/>
      </w:pPr>
      <w:r>
        <w:t>For the reasons detailed above, this requirement is Compliant.</w:t>
      </w:r>
      <w:r w:rsidR="00685FA0">
        <w:t xml:space="preserve">  </w:t>
      </w:r>
      <w:r w:rsidR="007F6873">
        <w:t xml:space="preserve"> </w:t>
      </w:r>
    </w:p>
    <w:p w14:paraId="158CEFC3" w14:textId="3E22E338" w:rsidR="00853601" w:rsidRPr="00853601" w:rsidRDefault="00E03CDB" w:rsidP="00853601">
      <w:pPr>
        <w:pStyle w:val="Heading3"/>
      </w:pPr>
      <w:r w:rsidRPr="00853601">
        <w:t>Requirement 3(3)(b)</w:t>
      </w:r>
      <w:r>
        <w:tab/>
        <w:t>Compliant</w:t>
      </w:r>
    </w:p>
    <w:p w14:paraId="399AF703" w14:textId="6EFF2309" w:rsidR="00853601" w:rsidRPr="00436D4B" w:rsidRDefault="00E03CDB" w:rsidP="00095CD4">
      <w:pPr>
        <w:rPr>
          <w:i/>
        </w:rPr>
      </w:pPr>
      <w:r w:rsidRPr="004A3816">
        <w:rPr>
          <w:i/>
          <w:szCs w:val="22"/>
        </w:rPr>
        <w:t>Effective management of high impact or high prevalence risks associated with the care of each consumer.</w:t>
      </w:r>
    </w:p>
    <w:p w14:paraId="0868C4AE" w14:textId="61CE9B0F" w:rsidR="00AC25E7" w:rsidRDefault="003A4119" w:rsidP="00095CD4">
      <w:r>
        <w:t>The Assessment</w:t>
      </w:r>
      <w:r w:rsidR="00436D4B">
        <w:t xml:space="preserve"> Team </w:t>
      </w:r>
      <w:r w:rsidR="00106856">
        <w:t>found the</w:t>
      </w:r>
      <w:r w:rsidR="00436D4B">
        <w:t xml:space="preserve"> service has identified and implemented effective processes to manage the high impact and high prevalence risks associated with the care of each consumer.  Risks</w:t>
      </w:r>
      <w:r w:rsidR="00041507">
        <w:t xml:space="preserve"> associated with the care of consumers were</w:t>
      </w:r>
      <w:r w:rsidR="00436D4B">
        <w:t xml:space="preserve"> identified in care planning documentation</w:t>
      </w:r>
      <w:r w:rsidR="00041507">
        <w:t xml:space="preserve"> and</w:t>
      </w:r>
      <w:r w:rsidR="00436D4B">
        <w:t xml:space="preserve"> included falls, pain, pressure injuries, and complex behaviours. </w:t>
      </w:r>
    </w:p>
    <w:p w14:paraId="21699E69" w14:textId="13A177F6" w:rsidR="00387B6B" w:rsidRDefault="00106856" w:rsidP="00095CD4">
      <w:r>
        <w:t>Staff demonstrated</w:t>
      </w:r>
      <w:r w:rsidR="00387B6B">
        <w:t xml:space="preserve"> an understanding of consumers’ </w:t>
      </w:r>
      <w:r>
        <w:t>needs and</w:t>
      </w:r>
      <w:r w:rsidR="00387B6B">
        <w:t xml:space="preserve"> could describe how </w:t>
      </w:r>
      <w:r w:rsidR="00041507">
        <w:t>they provide</w:t>
      </w:r>
      <w:r w:rsidR="00387B6B">
        <w:t xml:space="preserve"> care that both supports the consumer and minimises risk.</w:t>
      </w:r>
    </w:p>
    <w:p w14:paraId="23F67A34" w14:textId="77777777" w:rsidR="00106856" w:rsidRDefault="00387B6B" w:rsidP="00095CD4">
      <w:r>
        <w:t>Mechanisms</w:t>
      </w:r>
      <w:r w:rsidR="00106856">
        <w:t xml:space="preserve"> to monitor and evaluate care are in place and include:</w:t>
      </w:r>
    </w:p>
    <w:p w14:paraId="1A5A7C21" w14:textId="6E449D46" w:rsidR="00106856" w:rsidRDefault="00106856" w:rsidP="00106856">
      <w:pPr>
        <w:pStyle w:val="ListParagraph"/>
        <w:numPr>
          <w:ilvl w:val="0"/>
          <w:numId w:val="38"/>
        </w:numPr>
      </w:pPr>
      <w:r>
        <w:t>monitoring of incident data to identify trends and associated required actions,</w:t>
      </w:r>
    </w:p>
    <w:p w14:paraId="0CE27626" w14:textId="5BE8DEAB" w:rsidR="00106856" w:rsidRDefault="00106856" w:rsidP="00106856">
      <w:pPr>
        <w:pStyle w:val="ListParagraph"/>
        <w:numPr>
          <w:ilvl w:val="0"/>
          <w:numId w:val="38"/>
        </w:numPr>
      </w:pPr>
      <w:r>
        <w:t xml:space="preserve">reassessment (including risk assessments) and care plan reviews, occur regularly and as required. </w:t>
      </w:r>
    </w:p>
    <w:p w14:paraId="0FB32FFF" w14:textId="5754FC65" w:rsidR="00106856" w:rsidRDefault="00106856" w:rsidP="00106856">
      <w:r>
        <w:t xml:space="preserve">For the reasons detailed above, this requirement is Compliant. </w:t>
      </w:r>
    </w:p>
    <w:p w14:paraId="3477BA59" w14:textId="756FC24D" w:rsidR="00387B6B" w:rsidRDefault="00387B6B" w:rsidP="00106856"/>
    <w:p w14:paraId="33BEFB83" w14:textId="77777777" w:rsidR="00106856" w:rsidRDefault="00106856" w:rsidP="00095CD4"/>
    <w:p w14:paraId="158CF067" w14:textId="77777777" w:rsidR="00095CD4" w:rsidRDefault="00EA47EC"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158CF068" w14:textId="77777777" w:rsidR="00A93E3F" w:rsidRDefault="00E03CDB" w:rsidP="00095CD4">
      <w:pPr>
        <w:pStyle w:val="Heading1"/>
      </w:pPr>
      <w:r>
        <w:lastRenderedPageBreak/>
        <w:t>Areas for improvement</w:t>
      </w:r>
    </w:p>
    <w:p w14:paraId="158CF06A" w14:textId="77777777" w:rsidR="004B33E7" w:rsidRPr="00E830C7" w:rsidRDefault="00E03CD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58CF070" w14:textId="77777777" w:rsidR="00A3716D" w:rsidRPr="00095CD4" w:rsidRDefault="00EA47EC"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CF0AD" w14:textId="77777777" w:rsidR="004044A0" w:rsidRDefault="00E03CDB">
      <w:pPr>
        <w:spacing w:before="0" w:after="0" w:line="240" w:lineRule="auto"/>
      </w:pPr>
      <w:r>
        <w:separator/>
      </w:r>
    </w:p>
  </w:endnote>
  <w:endnote w:type="continuationSeparator" w:id="0">
    <w:p w14:paraId="158CF0AF" w14:textId="77777777" w:rsidR="004044A0" w:rsidRDefault="00E03C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86" w14:textId="77777777" w:rsidR="00506F7F" w:rsidRPr="009A1F1B" w:rsidRDefault="00E03C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8CF087" w14:textId="77777777" w:rsidR="00506F7F" w:rsidRPr="00C72FFB" w:rsidRDefault="00E03C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Zion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58CF088" w14:textId="77777777" w:rsidR="00506F7F" w:rsidRPr="00C72FFB" w:rsidRDefault="00E03C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89" w14:textId="77777777" w:rsidR="00506F7F" w:rsidRPr="009A1F1B" w:rsidRDefault="00E03C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8CF08A" w14:textId="77777777" w:rsidR="00506F7F" w:rsidRPr="00C72FFB" w:rsidRDefault="00E03C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Zion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8CF08B" w14:textId="77777777" w:rsidR="00506F7F" w:rsidRPr="00A3716D" w:rsidRDefault="00E03C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CF0A9" w14:textId="77777777" w:rsidR="004044A0" w:rsidRDefault="00E03CDB">
      <w:pPr>
        <w:spacing w:before="0" w:after="0" w:line="240" w:lineRule="auto"/>
      </w:pPr>
      <w:r>
        <w:separator/>
      </w:r>
    </w:p>
  </w:footnote>
  <w:footnote w:type="continuationSeparator" w:id="0">
    <w:p w14:paraId="158CF0AB" w14:textId="77777777" w:rsidR="004044A0" w:rsidRDefault="00E03C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85" w14:textId="77777777" w:rsidR="00506F7F" w:rsidRDefault="00E03CD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8CF0A9" wp14:editId="158CF0A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17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96" w14:textId="77777777" w:rsidR="00506F7F" w:rsidRDefault="00E03CDB" w:rsidP="0004322A">
    <w:r>
      <w:rPr>
        <w:noProof/>
        <w:color w:val="auto"/>
        <w:sz w:val="20"/>
      </w:rPr>
      <w:drawing>
        <wp:anchor distT="0" distB="0" distL="114300" distR="114300" simplePos="0" relativeHeight="251662336" behindDoc="1" locked="0" layoutInCell="1" allowOverlap="1" wp14:anchorId="158CF0BF" wp14:editId="158CF0C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96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A6" w14:textId="1811762B" w:rsidR="008D7780" w:rsidRPr="00703E80" w:rsidRDefault="00E03CD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58CF0DF" wp14:editId="158CF0E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416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A7" w14:textId="77777777" w:rsidR="008F32C8" w:rsidRPr="008F32C8" w:rsidRDefault="00E03CD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58CF0E1" wp14:editId="158CF0E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11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A8" w14:textId="77777777" w:rsidR="00506F7F" w:rsidRDefault="00E03CDB" w:rsidP="009C6F30">
    <w:pPr>
      <w:tabs>
        <w:tab w:val="left" w:pos="3624"/>
      </w:tabs>
    </w:pPr>
    <w:r>
      <w:rPr>
        <w:noProof/>
        <w:color w:val="auto"/>
        <w:sz w:val="20"/>
      </w:rPr>
      <w:drawing>
        <wp:anchor distT="0" distB="0" distL="114300" distR="114300" simplePos="0" relativeHeight="251668480" behindDoc="1" locked="0" layoutInCell="1" allowOverlap="1" wp14:anchorId="158CF0E3" wp14:editId="158CF0E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61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8C" w14:textId="77777777" w:rsidR="00A627C8" w:rsidRDefault="00E03CD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58CF0AB" wp14:editId="158CF0A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80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8D" w14:textId="77777777" w:rsidR="00506F7F" w:rsidRDefault="00E03CDB">
    <w:pPr>
      <w:pStyle w:val="Header"/>
    </w:pPr>
    <w:r w:rsidRPr="003C6EC2">
      <w:rPr>
        <w:rFonts w:eastAsia="Calibri"/>
        <w:noProof/>
      </w:rPr>
      <w:drawing>
        <wp:anchor distT="0" distB="0" distL="114300" distR="114300" simplePos="0" relativeHeight="251669504" behindDoc="1" locked="0" layoutInCell="1" allowOverlap="1" wp14:anchorId="158CF0AD" wp14:editId="158CF0A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37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8E" w14:textId="77777777" w:rsidR="00506F7F" w:rsidRDefault="00E03CDB" w:rsidP="0004322A">
    <w:r>
      <w:rPr>
        <w:noProof/>
        <w:color w:val="auto"/>
        <w:sz w:val="20"/>
      </w:rPr>
      <w:drawing>
        <wp:anchor distT="0" distB="0" distL="114300" distR="114300" simplePos="0" relativeHeight="251660288" behindDoc="1" locked="0" layoutInCell="1" allowOverlap="1" wp14:anchorId="158CF0AF" wp14:editId="158CF0B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11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91" w14:textId="77777777" w:rsidR="005F44D8" w:rsidRPr="00703E80" w:rsidRDefault="00E03CD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58CF0B5" wp14:editId="158CF0B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634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92" w14:textId="77777777" w:rsidR="00506F7F" w:rsidRPr="00FB0086" w:rsidRDefault="00E03CDB" w:rsidP="00FB0086">
    <w:pPr>
      <w:pStyle w:val="Header"/>
    </w:pPr>
    <w:r>
      <w:rPr>
        <w:noProof/>
        <w:color w:val="auto"/>
        <w:sz w:val="20"/>
      </w:rPr>
      <w:drawing>
        <wp:anchor distT="0" distB="0" distL="114300" distR="114300" simplePos="0" relativeHeight="251674624" behindDoc="1" locked="0" layoutInCell="1" allowOverlap="1" wp14:anchorId="158CF0B7" wp14:editId="158CF0B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8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93" w14:textId="77777777" w:rsidR="00506F7F" w:rsidRDefault="00E03CDB" w:rsidP="0004322A">
    <w:r>
      <w:rPr>
        <w:noProof/>
        <w:color w:val="auto"/>
        <w:sz w:val="20"/>
      </w:rPr>
      <w:drawing>
        <wp:anchor distT="0" distB="0" distL="114300" distR="114300" simplePos="0" relativeHeight="251661312" behindDoc="1" locked="0" layoutInCell="1" allowOverlap="1" wp14:anchorId="158CF0B9" wp14:editId="158CF0B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8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94" w14:textId="0FAA6C82" w:rsidR="00FB0086" w:rsidRPr="00703E80" w:rsidRDefault="00E03CD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58CF0BB" wp14:editId="158CF0B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298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095" w14:textId="77777777" w:rsidR="00506F7F" w:rsidRPr="00FB0086" w:rsidRDefault="00E03CDB" w:rsidP="00FB0086">
    <w:pPr>
      <w:pStyle w:val="Header"/>
    </w:pPr>
    <w:r>
      <w:rPr>
        <w:noProof/>
        <w:color w:val="auto"/>
        <w:sz w:val="20"/>
      </w:rPr>
      <w:drawing>
        <wp:anchor distT="0" distB="0" distL="114300" distR="114300" simplePos="0" relativeHeight="251676672" behindDoc="1" locked="0" layoutInCell="1" allowOverlap="1" wp14:anchorId="158CF0BD" wp14:editId="158CF0B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89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0FEC746">
      <w:start w:val="1"/>
      <w:numFmt w:val="lowerRoman"/>
      <w:lvlText w:val="(%1)"/>
      <w:lvlJc w:val="left"/>
      <w:pPr>
        <w:ind w:left="1080" w:hanging="720"/>
      </w:pPr>
      <w:rPr>
        <w:rFonts w:hint="default"/>
        <w:b w:val="0"/>
      </w:rPr>
    </w:lvl>
    <w:lvl w:ilvl="1" w:tplc="62BE7A40" w:tentative="1">
      <w:start w:val="1"/>
      <w:numFmt w:val="lowerLetter"/>
      <w:lvlText w:val="%2."/>
      <w:lvlJc w:val="left"/>
      <w:pPr>
        <w:ind w:left="1440" w:hanging="360"/>
      </w:pPr>
    </w:lvl>
    <w:lvl w:ilvl="2" w:tplc="8BF6DE1C" w:tentative="1">
      <w:start w:val="1"/>
      <w:numFmt w:val="lowerRoman"/>
      <w:lvlText w:val="%3."/>
      <w:lvlJc w:val="right"/>
      <w:pPr>
        <w:ind w:left="2160" w:hanging="180"/>
      </w:pPr>
    </w:lvl>
    <w:lvl w:ilvl="3" w:tplc="6486FBAC" w:tentative="1">
      <w:start w:val="1"/>
      <w:numFmt w:val="decimal"/>
      <w:lvlText w:val="%4."/>
      <w:lvlJc w:val="left"/>
      <w:pPr>
        <w:ind w:left="2880" w:hanging="360"/>
      </w:pPr>
    </w:lvl>
    <w:lvl w:ilvl="4" w:tplc="8E2EDBD0" w:tentative="1">
      <w:start w:val="1"/>
      <w:numFmt w:val="lowerLetter"/>
      <w:lvlText w:val="%5."/>
      <w:lvlJc w:val="left"/>
      <w:pPr>
        <w:ind w:left="3600" w:hanging="360"/>
      </w:pPr>
    </w:lvl>
    <w:lvl w:ilvl="5" w:tplc="60A2BA38" w:tentative="1">
      <w:start w:val="1"/>
      <w:numFmt w:val="lowerRoman"/>
      <w:lvlText w:val="%6."/>
      <w:lvlJc w:val="right"/>
      <w:pPr>
        <w:ind w:left="4320" w:hanging="180"/>
      </w:pPr>
    </w:lvl>
    <w:lvl w:ilvl="6" w:tplc="869EE9E4" w:tentative="1">
      <w:start w:val="1"/>
      <w:numFmt w:val="decimal"/>
      <w:lvlText w:val="%7."/>
      <w:lvlJc w:val="left"/>
      <w:pPr>
        <w:ind w:left="5040" w:hanging="360"/>
      </w:pPr>
    </w:lvl>
    <w:lvl w:ilvl="7" w:tplc="6A8A9B0E" w:tentative="1">
      <w:start w:val="1"/>
      <w:numFmt w:val="lowerLetter"/>
      <w:lvlText w:val="%8."/>
      <w:lvlJc w:val="left"/>
      <w:pPr>
        <w:ind w:left="5760" w:hanging="360"/>
      </w:pPr>
    </w:lvl>
    <w:lvl w:ilvl="8" w:tplc="E5ACA4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8267C6C">
      <w:start w:val="1"/>
      <w:numFmt w:val="bullet"/>
      <w:pStyle w:val="ListParagraph"/>
      <w:lvlText w:val=""/>
      <w:lvlJc w:val="left"/>
      <w:pPr>
        <w:ind w:left="1440" w:hanging="360"/>
      </w:pPr>
      <w:rPr>
        <w:rFonts w:ascii="Symbol" w:hAnsi="Symbol" w:hint="default"/>
        <w:color w:val="auto"/>
      </w:rPr>
    </w:lvl>
    <w:lvl w:ilvl="1" w:tplc="A378D33A" w:tentative="1">
      <w:start w:val="1"/>
      <w:numFmt w:val="bullet"/>
      <w:lvlText w:val="o"/>
      <w:lvlJc w:val="left"/>
      <w:pPr>
        <w:ind w:left="2160" w:hanging="360"/>
      </w:pPr>
      <w:rPr>
        <w:rFonts w:ascii="Courier New" w:hAnsi="Courier New" w:cs="Courier New" w:hint="default"/>
      </w:rPr>
    </w:lvl>
    <w:lvl w:ilvl="2" w:tplc="EE664D74" w:tentative="1">
      <w:start w:val="1"/>
      <w:numFmt w:val="bullet"/>
      <w:lvlText w:val=""/>
      <w:lvlJc w:val="left"/>
      <w:pPr>
        <w:ind w:left="2880" w:hanging="360"/>
      </w:pPr>
      <w:rPr>
        <w:rFonts w:ascii="Wingdings" w:hAnsi="Wingdings" w:hint="default"/>
      </w:rPr>
    </w:lvl>
    <w:lvl w:ilvl="3" w:tplc="E130AA16" w:tentative="1">
      <w:start w:val="1"/>
      <w:numFmt w:val="bullet"/>
      <w:lvlText w:val=""/>
      <w:lvlJc w:val="left"/>
      <w:pPr>
        <w:ind w:left="3600" w:hanging="360"/>
      </w:pPr>
      <w:rPr>
        <w:rFonts w:ascii="Symbol" w:hAnsi="Symbol" w:hint="default"/>
      </w:rPr>
    </w:lvl>
    <w:lvl w:ilvl="4" w:tplc="B70CEFA6" w:tentative="1">
      <w:start w:val="1"/>
      <w:numFmt w:val="bullet"/>
      <w:lvlText w:val="o"/>
      <w:lvlJc w:val="left"/>
      <w:pPr>
        <w:ind w:left="4320" w:hanging="360"/>
      </w:pPr>
      <w:rPr>
        <w:rFonts w:ascii="Courier New" w:hAnsi="Courier New" w:cs="Courier New" w:hint="default"/>
      </w:rPr>
    </w:lvl>
    <w:lvl w:ilvl="5" w:tplc="493A8D86" w:tentative="1">
      <w:start w:val="1"/>
      <w:numFmt w:val="bullet"/>
      <w:lvlText w:val=""/>
      <w:lvlJc w:val="left"/>
      <w:pPr>
        <w:ind w:left="5040" w:hanging="360"/>
      </w:pPr>
      <w:rPr>
        <w:rFonts w:ascii="Wingdings" w:hAnsi="Wingdings" w:hint="default"/>
      </w:rPr>
    </w:lvl>
    <w:lvl w:ilvl="6" w:tplc="BFA2659E" w:tentative="1">
      <w:start w:val="1"/>
      <w:numFmt w:val="bullet"/>
      <w:lvlText w:val=""/>
      <w:lvlJc w:val="left"/>
      <w:pPr>
        <w:ind w:left="5760" w:hanging="360"/>
      </w:pPr>
      <w:rPr>
        <w:rFonts w:ascii="Symbol" w:hAnsi="Symbol" w:hint="default"/>
      </w:rPr>
    </w:lvl>
    <w:lvl w:ilvl="7" w:tplc="EB40814E" w:tentative="1">
      <w:start w:val="1"/>
      <w:numFmt w:val="bullet"/>
      <w:lvlText w:val="o"/>
      <w:lvlJc w:val="left"/>
      <w:pPr>
        <w:ind w:left="6480" w:hanging="360"/>
      </w:pPr>
      <w:rPr>
        <w:rFonts w:ascii="Courier New" w:hAnsi="Courier New" w:cs="Courier New" w:hint="default"/>
      </w:rPr>
    </w:lvl>
    <w:lvl w:ilvl="8" w:tplc="2CE6F7B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AE6DE8">
      <w:start w:val="1"/>
      <w:numFmt w:val="lowerRoman"/>
      <w:lvlText w:val="(%1)"/>
      <w:lvlJc w:val="left"/>
      <w:pPr>
        <w:ind w:left="1004" w:hanging="720"/>
      </w:pPr>
      <w:rPr>
        <w:rFonts w:hint="default"/>
        <w:b w:val="0"/>
      </w:rPr>
    </w:lvl>
    <w:lvl w:ilvl="1" w:tplc="D3922D70" w:tentative="1">
      <w:start w:val="1"/>
      <w:numFmt w:val="lowerLetter"/>
      <w:lvlText w:val="%2."/>
      <w:lvlJc w:val="left"/>
      <w:pPr>
        <w:ind w:left="1364" w:hanging="360"/>
      </w:pPr>
    </w:lvl>
    <w:lvl w:ilvl="2" w:tplc="84680922" w:tentative="1">
      <w:start w:val="1"/>
      <w:numFmt w:val="lowerRoman"/>
      <w:lvlText w:val="%3."/>
      <w:lvlJc w:val="right"/>
      <w:pPr>
        <w:ind w:left="2084" w:hanging="180"/>
      </w:pPr>
    </w:lvl>
    <w:lvl w:ilvl="3" w:tplc="D1449A04" w:tentative="1">
      <w:start w:val="1"/>
      <w:numFmt w:val="decimal"/>
      <w:lvlText w:val="%4."/>
      <w:lvlJc w:val="left"/>
      <w:pPr>
        <w:ind w:left="2804" w:hanging="360"/>
      </w:pPr>
    </w:lvl>
    <w:lvl w:ilvl="4" w:tplc="F7E6C832" w:tentative="1">
      <w:start w:val="1"/>
      <w:numFmt w:val="lowerLetter"/>
      <w:lvlText w:val="%5."/>
      <w:lvlJc w:val="left"/>
      <w:pPr>
        <w:ind w:left="3524" w:hanging="360"/>
      </w:pPr>
    </w:lvl>
    <w:lvl w:ilvl="5" w:tplc="A4640CF2" w:tentative="1">
      <w:start w:val="1"/>
      <w:numFmt w:val="lowerRoman"/>
      <w:lvlText w:val="%6."/>
      <w:lvlJc w:val="right"/>
      <w:pPr>
        <w:ind w:left="4244" w:hanging="180"/>
      </w:pPr>
    </w:lvl>
    <w:lvl w:ilvl="6" w:tplc="06F2BF4A" w:tentative="1">
      <w:start w:val="1"/>
      <w:numFmt w:val="decimal"/>
      <w:lvlText w:val="%7."/>
      <w:lvlJc w:val="left"/>
      <w:pPr>
        <w:ind w:left="4964" w:hanging="360"/>
      </w:pPr>
    </w:lvl>
    <w:lvl w:ilvl="7" w:tplc="F75E8536" w:tentative="1">
      <w:start w:val="1"/>
      <w:numFmt w:val="lowerLetter"/>
      <w:lvlText w:val="%8."/>
      <w:lvlJc w:val="left"/>
      <w:pPr>
        <w:ind w:left="5684" w:hanging="360"/>
      </w:pPr>
    </w:lvl>
    <w:lvl w:ilvl="8" w:tplc="E0B291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F0827E6">
      <w:start w:val="1"/>
      <w:numFmt w:val="lowerRoman"/>
      <w:lvlText w:val="(%1)"/>
      <w:lvlJc w:val="left"/>
      <w:pPr>
        <w:ind w:left="1080" w:hanging="720"/>
      </w:pPr>
      <w:rPr>
        <w:rFonts w:hint="default"/>
      </w:rPr>
    </w:lvl>
    <w:lvl w:ilvl="1" w:tplc="F80C971A" w:tentative="1">
      <w:start w:val="1"/>
      <w:numFmt w:val="lowerLetter"/>
      <w:lvlText w:val="%2."/>
      <w:lvlJc w:val="left"/>
      <w:pPr>
        <w:ind w:left="1440" w:hanging="360"/>
      </w:pPr>
    </w:lvl>
    <w:lvl w:ilvl="2" w:tplc="30D6D65C" w:tentative="1">
      <w:start w:val="1"/>
      <w:numFmt w:val="lowerRoman"/>
      <w:lvlText w:val="%3."/>
      <w:lvlJc w:val="right"/>
      <w:pPr>
        <w:ind w:left="2160" w:hanging="180"/>
      </w:pPr>
    </w:lvl>
    <w:lvl w:ilvl="3" w:tplc="45B6D50E" w:tentative="1">
      <w:start w:val="1"/>
      <w:numFmt w:val="decimal"/>
      <w:lvlText w:val="%4."/>
      <w:lvlJc w:val="left"/>
      <w:pPr>
        <w:ind w:left="2880" w:hanging="360"/>
      </w:pPr>
    </w:lvl>
    <w:lvl w:ilvl="4" w:tplc="325A2270" w:tentative="1">
      <w:start w:val="1"/>
      <w:numFmt w:val="lowerLetter"/>
      <w:lvlText w:val="%5."/>
      <w:lvlJc w:val="left"/>
      <w:pPr>
        <w:ind w:left="3600" w:hanging="360"/>
      </w:pPr>
    </w:lvl>
    <w:lvl w:ilvl="5" w:tplc="87D67BAC" w:tentative="1">
      <w:start w:val="1"/>
      <w:numFmt w:val="lowerRoman"/>
      <w:lvlText w:val="%6."/>
      <w:lvlJc w:val="right"/>
      <w:pPr>
        <w:ind w:left="4320" w:hanging="180"/>
      </w:pPr>
    </w:lvl>
    <w:lvl w:ilvl="6" w:tplc="EEC0D59C" w:tentative="1">
      <w:start w:val="1"/>
      <w:numFmt w:val="decimal"/>
      <w:lvlText w:val="%7."/>
      <w:lvlJc w:val="left"/>
      <w:pPr>
        <w:ind w:left="5040" w:hanging="360"/>
      </w:pPr>
    </w:lvl>
    <w:lvl w:ilvl="7" w:tplc="39E6A70A" w:tentative="1">
      <w:start w:val="1"/>
      <w:numFmt w:val="lowerLetter"/>
      <w:lvlText w:val="%8."/>
      <w:lvlJc w:val="left"/>
      <w:pPr>
        <w:ind w:left="5760" w:hanging="360"/>
      </w:pPr>
    </w:lvl>
    <w:lvl w:ilvl="8" w:tplc="9A4E0C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6B056F2">
      <w:start w:val="1"/>
      <w:numFmt w:val="lowerRoman"/>
      <w:lvlText w:val="(%1)"/>
      <w:lvlJc w:val="left"/>
      <w:pPr>
        <w:ind w:left="1080" w:hanging="720"/>
      </w:pPr>
      <w:rPr>
        <w:rFonts w:hint="default"/>
      </w:rPr>
    </w:lvl>
    <w:lvl w:ilvl="1" w:tplc="19B216B2" w:tentative="1">
      <w:start w:val="1"/>
      <w:numFmt w:val="lowerLetter"/>
      <w:lvlText w:val="%2."/>
      <w:lvlJc w:val="left"/>
      <w:pPr>
        <w:ind w:left="1440" w:hanging="360"/>
      </w:pPr>
    </w:lvl>
    <w:lvl w:ilvl="2" w:tplc="145EA264" w:tentative="1">
      <w:start w:val="1"/>
      <w:numFmt w:val="lowerRoman"/>
      <w:lvlText w:val="%3."/>
      <w:lvlJc w:val="right"/>
      <w:pPr>
        <w:ind w:left="2160" w:hanging="180"/>
      </w:pPr>
    </w:lvl>
    <w:lvl w:ilvl="3" w:tplc="89864C34" w:tentative="1">
      <w:start w:val="1"/>
      <w:numFmt w:val="decimal"/>
      <w:lvlText w:val="%4."/>
      <w:lvlJc w:val="left"/>
      <w:pPr>
        <w:ind w:left="2880" w:hanging="360"/>
      </w:pPr>
    </w:lvl>
    <w:lvl w:ilvl="4" w:tplc="E90E6B66" w:tentative="1">
      <w:start w:val="1"/>
      <w:numFmt w:val="lowerLetter"/>
      <w:lvlText w:val="%5."/>
      <w:lvlJc w:val="left"/>
      <w:pPr>
        <w:ind w:left="3600" w:hanging="360"/>
      </w:pPr>
    </w:lvl>
    <w:lvl w:ilvl="5" w:tplc="98E41216" w:tentative="1">
      <w:start w:val="1"/>
      <w:numFmt w:val="lowerRoman"/>
      <w:lvlText w:val="%6."/>
      <w:lvlJc w:val="right"/>
      <w:pPr>
        <w:ind w:left="4320" w:hanging="180"/>
      </w:pPr>
    </w:lvl>
    <w:lvl w:ilvl="6" w:tplc="3A78A074" w:tentative="1">
      <w:start w:val="1"/>
      <w:numFmt w:val="decimal"/>
      <w:lvlText w:val="%7."/>
      <w:lvlJc w:val="left"/>
      <w:pPr>
        <w:ind w:left="5040" w:hanging="360"/>
      </w:pPr>
    </w:lvl>
    <w:lvl w:ilvl="7" w:tplc="2CB2FB96" w:tentative="1">
      <w:start w:val="1"/>
      <w:numFmt w:val="lowerLetter"/>
      <w:lvlText w:val="%8."/>
      <w:lvlJc w:val="left"/>
      <w:pPr>
        <w:ind w:left="5760" w:hanging="360"/>
      </w:pPr>
    </w:lvl>
    <w:lvl w:ilvl="8" w:tplc="54D6FDF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F8CB548">
      <w:start w:val="1"/>
      <w:numFmt w:val="lowerRoman"/>
      <w:lvlText w:val="(%1)"/>
      <w:lvlJc w:val="left"/>
      <w:pPr>
        <w:ind w:left="1080" w:hanging="720"/>
      </w:pPr>
      <w:rPr>
        <w:rFonts w:hint="default"/>
        <w:b w:val="0"/>
      </w:rPr>
    </w:lvl>
    <w:lvl w:ilvl="1" w:tplc="2A6023F4" w:tentative="1">
      <w:start w:val="1"/>
      <w:numFmt w:val="lowerLetter"/>
      <w:lvlText w:val="%2."/>
      <w:lvlJc w:val="left"/>
      <w:pPr>
        <w:ind w:left="1440" w:hanging="360"/>
      </w:pPr>
    </w:lvl>
    <w:lvl w:ilvl="2" w:tplc="D0865F5E" w:tentative="1">
      <w:start w:val="1"/>
      <w:numFmt w:val="lowerRoman"/>
      <w:lvlText w:val="%3."/>
      <w:lvlJc w:val="right"/>
      <w:pPr>
        <w:ind w:left="2160" w:hanging="180"/>
      </w:pPr>
    </w:lvl>
    <w:lvl w:ilvl="3" w:tplc="24509A3A" w:tentative="1">
      <w:start w:val="1"/>
      <w:numFmt w:val="decimal"/>
      <w:lvlText w:val="%4."/>
      <w:lvlJc w:val="left"/>
      <w:pPr>
        <w:ind w:left="2880" w:hanging="360"/>
      </w:pPr>
    </w:lvl>
    <w:lvl w:ilvl="4" w:tplc="2486B5E4" w:tentative="1">
      <w:start w:val="1"/>
      <w:numFmt w:val="lowerLetter"/>
      <w:lvlText w:val="%5."/>
      <w:lvlJc w:val="left"/>
      <w:pPr>
        <w:ind w:left="3600" w:hanging="360"/>
      </w:pPr>
    </w:lvl>
    <w:lvl w:ilvl="5" w:tplc="72BE4E9A" w:tentative="1">
      <w:start w:val="1"/>
      <w:numFmt w:val="lowerRoman"/>
      <w:lvlText w:val="%6."/>
      <w:lvlJc w:val="right"/>
      <w:pPr>
        <w:ind w:left="4320" w:hanging="180"/>
      </w:pPr>
    </w:lvl>
    <w:lvl w:ilvl="6" w:tplc="F39A1AC6" w:tentative="1">
      <w:start w:val="1"/>
      <w:numFmt w:val="decimal"/>
      <w:lvlText w:val="%7."/>
      <w:lvlJc w:val="left"/>
      <w:pPr>
        <w:ind w:left="5040" w:hanging="360"/>
      </w:pPr>
    </w:lvl>
    <w:lvl w:ilvl="7" w:tplc="5D3669F8" w:tentative="1">
      <w:start w:val="1"/>
      <w:numFmt w:val="lowerLetter"/>
      <w:lvlText w:val="%8."/>
      <w:lvlJc w:val="left"/>
      <w:pPr>
        <w:ind w:left="5760" w:hanging="360"/>
      </w:pPr>
    </w:lvl>
    <w:lvl w:ilvl="8" w:tplc="A76091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F3C1184">
      <w:start w:val="1"/>
      <w:numFmt w:val="lowerLetter"/>
      <w:lvlText w:val="(%1)"/>
      <w:lvlJc w:val="left"/>
      <w:pPr>
        <w:ind w:left="360" w:hanging="360"/>
      </w:pPr>
      <w:rPr>
        <w:rFonts w:hint="default"/>
      </w:rPr>
    </w:lvl>
    <w:lvl w:ilvl="1" w:tplc="418C2984" w:tentative="1">
      <w:start w:val="1"/>
      <w:numFmt w:val="lowerLetter"/>
      <w:lvlText w:val="%2."/>
      <w:lvlJc w:val="left"/>
      <w:pPr>
        <w:ind w:left="1080" w:hanging="360"/>
      </w:pPr>
    </w:lvl>
    <w:lvl w:ilvl="2" w:tplc="32AA0A68" w:tentative="1">
      <w:start w:val="1"/>
      <w:numFmt w:val="lowerRoman"/>
      <w:lvlText w:val="%3."/>
      <w:lvlJc w:val="right"/>
      <w:pPr>
        <w:ind w:left="1800" w:hanging="180"/>
      </w:pPr>
    </w:lvl>
    <w:lvl w:ilvl="3" w:tplc="BADC104A" w:tentative="1">
      <w:start w:val="1"/>
      <w:numFmt w:val="decimal"/>
      <w:lvlText w:val="%4."/>
      <w:lvlJc w:val="left"/>
      <w:pPr>
        <w:ind w:left="2520" w:hanging="360"/>
      </w:pPr>
    </w:lvl>
    <w:lvl w:ilvl="4" w:tplc="52B681EC" w:tentative="1">
      <w:start w:val="1"/>
      <w:numFmt w:val="lowerLetter"/>
      <w:lvlText w:val="%5."/>
      <w:lvlJc w:val="left"/>
      <w:pPr>
        <w:ind w:left="3240" w:hanging="360"/>
      </w:pPr>
    </w:lvl>
    <w:lvl w:ilvl="5" w:tplc="E1FC043A" w:tentative="1">
      <w:start w:val="1"/>
      <w:numFmt w:val="lowerRoman"/>
      <w:lvlText w:val="%6."/>
      <w:lvlJc w:val="right"/>
      <w:pPr>
        <w:ind w:left="3960" w:hanging="180"/>
      </w:pPr>
    </w:lvl>
    <w:lvl w:ilvl="6" w:tplc="A0681F72" w:tentative="1">
      <w:start w:val="1"/>
      <w:numFmt w:val="decimal"/>
      <w:lvlText w:val="%7."/>
      <w:lvlJc w:val="left"/>
      <w:pPr>
        <w:ind w:left="4680" w:hanging="360"/>
      </w:pPr>
    </w:lvl>
    <w:lvl w:ilvl="7" w:tplc="D60ADF1A" w:tentative="1">
      <w:start w:val="1"/>
      <w:numFmt w:val="lowerLetter"/>
      <w:lvlText w:val="%8."/>
      <w:lvlJc w:val="left"/>
      <w:pPr>
        <w:ind w:left="5400" w:hanging="360"/>
      </w:pPr>
    </w:lvl>
    <w:lvl w:ilvl="8" w:tplc="84FE707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02E4060">
      <w:start w:val="1"/>
      <w:numFmt w:val="decimal"/>
      <w:lvlText w:val="%1."/>
      <w:lvlJc w:val="left"/>
      <w:pPr>
        <w:ind w:left="360" w:hanging="360"/>
      </w:pPr>
      <w:rPr>
        <w:rFonts w:hint="default"/>
      </w:rPr>
    </w:lvl>
    <w:lvl w:ilvl="1" w:tplc="FC76EED4" w:tentative="1">
      <w:start w:val="1"/>
      <w:numFmt w:val="lowerLetter"/>
      <w:lvlText w:val="%2."/>
      <w:lvlJc w:val="left"/>
      <w:pPr>
        <w:ind w:left="1080" w:hanging="360"/>
      </w:pPr>
    </w:lvl>
    <w:lvl w:ilvl="2" w:tplc="CC14DA18" w:tentative="1">
      <w:start w:val="1"/>
      <w:numFmt w:val="lowerRoman"/>
      <w:lvlText w:val="%3."/>
      <w:lvlJc w:val="right"/>
      <w:pPr>
        <w:ind w:left="1800" w:hanging="180"/>
      </w:pPr>
    </w:lvl>
    <w:lvl w:ilvl="3" w:tplc="628C0610" w:tentative="1">
      <w:start w:val="1"/>
      <w:numFmt w:val="decimal"/>
      <w:lvlText w:val="%4."/>
      <w:lvlJc w:val="left"/>
      <w:pPr>
        <w:ind w:left="2520" w:hanging="360"/>
      </w:pPr>
    </w:lvl>
    <w:lvl w:ilvl="4" w:tplc="EB2A3D34" w:tentative="1">
      <w:start w:val="1"/>
      <w:numFmt w:val="lowerLetter"/>
      <w:lvlText w:val="%5."/>
      <w:lvlJc w:val="left"/>
      <w:pPr>
        <w:ind w:left="3240" w:hanging="360"/>
      </w:pPr>
    </w:lvl>
    <w:lvl w:ilvl="5" w:tplc="68609FF4" w:tentative="1">
      <w:start w:val="1"/>
      <w:numFmt w:val="lowerRoman"/>
      <w:lvlText w:val="%6."/>
      <w:lvlJc w:val="right"/>
      <w:pPr>
        <w:ind w:left="3960" w:hanging="180"/>
      </w:pPr>
    </w:lvl>
    <w:lvl w:ilvl="6" w:tplc="064AAFC0" w:tentative="1">
      <w:start w:val="1"/>
      <w:numFmt w:val="decimal"/>
      <w:lvlText w:val="%7."/>
      <w:lvlJc w:val="left"/>
      <w:pPr>
        <w:ind w:left="4680" w:hanging="360"/>
      </w:pPr>
    </w:lvl>
    <w:lvl w:ilvl="7" w:tplc="D0B43CDA" w:tentative="1">
      <w:start w:val="1"/>
      <w:numFmt w:val="lowerLetter"/>
      <w:lvlText w:val="%8."/>
      <w:lvlJc w:val="left"/>
      <w:pPr>
        <w:ind w:left="5400" w:hanging="360"/>
      </w:pPr>
    </w:lvl>
    <w:lvl w:ilvl="8" w:tplc="D13473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5A2AF70">
      <w:start w:val="1"/>
      <w:numFmt w:val="decimal"/>
      <w:lvlText w:val="%1."/>
      <w:lvlJc w:val="left"/>
      <w:pPr>
        <w:ind w:left="360" w:hanging="360"/>
      </w:pPr>
      <w:rPr>
        <w:rFonts w:hint="default"/>
      </w:rPr>
    </w:lvl>
    <w:lvl w:ilvl="1" w:tplc="DC8CA834" w:tentative="1">
      <w:start w:val="1"/>
      <w:numFmt w:val="lowerLetter"/>
      <w:lvlText w:val="%2."/>
      <w:lvlJc w:val="left"/>
      <w:pPr>
        <w:ind w:left="1080" w:hanging="360"/>
      </w:pPr>
    </w:lvl>
    <w:lvl w:ilvl="2" w:tplc="8062A038" w:tentative="1">
      <w:start w:val="1"/>
      <w:numFmt w:val="lowerRoman"/>
      <w:lvlText w:val="%3."/>
      <w:lvlJc w:val="right"/>
      <w:pPr>
        <w:ind w:left="1800" w:hanging="180"/>
      </w:pPr>
    </w:lvl>
    <w:lvl w:ilvl="3" w:tplc="24C63A62" w:tentative="1">
      <w:start w:val="1"/>
      <w:numFmt w:val="decimal"/>
      <w:lvlText w:val="%4."/>
      <w:lvlJc w:val="left"/>
      <w:pPr>
        <w:ind w:left="2520" w:hanging="360"/>
      </w:pPr>
    </w:lvl>
    <w:lvl w:ilvl="4" w:tplc="33769EA2" w:tentative="1">
      <w:start w:val="1"/>
      <w:numFmt w:val="lowerLetter"/>
      <w:lvlText w:val="%5."/>
      <w:lvlJc w:val="left"/>
      <w:pPr>
        <w:ind w:left="3240" w:hanging="360"/>
      </w:pPr>
    </w:lvl>
    <w:lvl w:ilvl="5" w:tplc="5C8A83DE" w:tentative="1">
      <w:start w:val="1"/>
      <w:numFmt w:val="lowerRoman"/>
      <w:lvlText w:val="%6."/>
      <w:lvlJc w:val="right"/>
      <w:pPr>
        <w:ind w:left="3960" w:hanging="180"/>
      </w:pPr>
    </w:lvl>
    <w:lvl w:ilvl="6" w:tplc="4E102D9A" w:tentative="1">
      <w:start w:val="1"/>
      <w:numFmt w:val="decimal"/>
      <w:lvlText w:val="%7."/>
      <w:lvlJc w:val="left"/>
      <w:pPr>
        <w:ind w:left="4680" w:hanging="360"/>
      </w:pPr>
    </w:lvl>
    <w:lvl w:ilvl="7" w:tplc="BCD81E32" w:tentative="1">
      <w:start w:val="1"/>
      <w:numFmt w:val="lowerLetter"/>
      <w:lvlText w:val="%8."/>
      <w:lvlJc w:val="left"/>
      <w:pPr>
        <w:ind w:left="5400" w:hanging="360"/>
      </w:pPr>
    </w:lvl>
    <w:lvl w:ilvl="8" w:tplc="BFDAA38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B422B30">
      <w:start w:val="1"/>
      <w:numFmt w:val="lowerRoman"/>
      <w:lvlText w:val="(%1)"/>
      <w:lvlJc w:val="left"/>
      <w:pPr>
        <w:ind w:left="1080" w:hanging="720"/>
      </w:pPr>
      <w:rPr>
        <w:rFonts w:hint="default"/>
        <w:b w:val="0"/>
      </w:rPr>
    </w:lvl>
    <w:lvl w:ilvl="1" w:tplc="49C20718" w:tentative="1">
      <w:start w:val="1"/>
      <w:numFmt w:val="lowerLetter"/>
      <w:lvlText w:val="%2."/>
      <w:lvlJc w:val="left"/>
      <w:pPr>
        <w:ind w:left="1440" w:hanging="360"/>
      </w:pPr>
    </w:lvl>
    <w:lvl w:ilvl="2" w:tplc="7512D0FE" w:tentative="1">
      <w:start w:val="1"/>
      <w:numFmt w:val="lowerRoman"/>
      <w:lvlText w:val="%3."/>
      <w:lvlJc w:val="right"/>
      <w:pPr>
        <w:ind w:left="2160" w:hanging="180"/>
      </w:pPr>
    </w:lvl>
    <w:lvl w:ilvl="3" w:tplc="3782018A" w:tentative="1">
      <w:start w:val="1"/>
      <w:numFmt w:val="decimal"/>
      <w:lvlText w:val="%4."/>
      <w:lvlJc w:val="left"/>
      <w:pPr>
        <w:ind w:left="2880" w:hanging="360"/>
      </w:pPr>
    </w:lvl>
    <w:lvl w:ilvl="4" w:tplc="5FA00966" w:tentative="1">
      <w:start w:val="1"/>
      <w:numFmt w:val="lowerLetter"/>
      <w:lvlText w:val="%5."/>
      <w:lvlJc w:val="left"/>
      <w:pPr>
        <w:ind w:left="3600" w:hanging="360"/>
      </w:pPr>
    </w:lvl>
    <w:lvl w:ilvl="5" w:tplc="DB5C1744" w:tentative="1">
      <w:start w:val="1"/>
      <w:numFmt w:val="lowerRoman"/>
      <w:lvlText w:val="%6."/>
      <w:lvlJc w:val="right"/>
      <w:pPr>
        <w:ind w:left="4320" w:hanging="180"/>
      </w:pPr>
    </w:lvl>
    <w:lvl w:ilvl="6" w:tplc="CCC8BA90" w:tentative="1">
      <w:start w:val="1"/>
      <w:numFmt w:val="decimal"/>
      <w:lvlText w:val="%7."/>
      <w:lvlJc w:val="left"/>
      <w:pPr>
        <w:ind w:left="5040" w:hanging="360"/>
      </w:pPr>
    </w:lvl>
    <w:lvl w:ilvl="7" w:tplc="D52EDFB4" w:tentative="1">
      <w:start w:val="1"/>
      <w:numFmt w:val="lowerLetter"/>
      <w:lvlText w:val="%8."/>
      <w:lvlJc w:val="left"/>
      <w:pPr>
        <w:ind w:left="5760" w:hanging="360"/>
      </w:pPr>
    </w:lvl>
    <w:lvl w:ilvl="8" w:tplc="8D06986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610AF46">
      <w:start w:val="1"/>
      <w:numFmt w:val="lowerRoman"/>
      <w:lvlText w:val="(%1)"/>
      <w:lvlJc w:val="left"/>
      <w:pPr>
        <w:ind w:left="1080" w:hanging="720"/>
      </w:pPr>
      <w:rPr>
        <w:rFonts w:hint="default"/>
      </w:rPr>
    </w:lvl>
    <w:lvl w:ilvl="1" w:tplc="AFD28334" w:tentative="1">
      <w:start w:val="1"/>
      <w:numFmt w:val="lowerLetter"/>
      <w:lvlText w:val="%2."/>
      <w:lvlJc w:val="left"/>
      <w:pPr>
        <w:ind w:left="1440" w:hanging="360"/>
      </w:pPr>
    </w:lvl>
    <w:lvl w:ilvl="2" w:tplc="BFC22CBE" w:tentative="1">
      <w:start w:val="1"/>
      <w:numFmt w:val="lowerRoman"/>
      <w:lvlText w:val="%3."/>
      <w:lvlJc w:val="right"/>
      <w:pPr>
        <w:ind w:left="2160" w:hanging="180"/>
      </w:pPr>
    </w:lvl>
    <w:lvl w:ilvl="3" w:tplc="E5E4D7C2" w:tentative="1">
      <w:start w:val="1"/>
      <w:numFmt w:val="decimal"/>
      <w:lvlText w:val="%4."/>
      <w:lvlJc w:val="left"/>
      <w:pPr>
        <w:ind w:left="2880" w:hanging="360"/>
      </w:pPr>
    </w:lvl>
    <w:lvl w:ilvl="4" w:tplc="C1F420A6" w:tentative="1">
      <w:start w:val="1"/>
      <w:numFmt w:val="lowerLetter"/>
      <w:lvlText w:val="%5."/>
      <w:lvlJc w:val="left"/>
      <w:pPr>
        <w:ind w:left="3600" w:hanging="360"/>
      </w:pPr>
    </w:lvl>
    <w:lvl w:ilvl="5" w:tplc="00CA94CE" w:tentative="1">
      <w:start w:val="1"/>
      <w:numFmt w:val="lowerRoman"/>
      <w:lvlText w:val="%6."/>
      <w:lvlJc w:val="right"/>
      <w:pPr>
        <w:ind w:left="4320" w:hanging="180"/>
      </w:pPr>
    </w:lvl>
    <w:lvl w:ilvl="6" w:tplc="0FEE7428" w:tentative="1">
      <w:start w:val="1"/>
      <w:numFmt w:val="decimal"/>
      <w:lvlText w:val="%7."/>
      <w:lvlJc w:val="left"/>
      <w:pPr>
        <w:ind w:left="5040" w:hanging="360"/>
      </w:pPr>
    </w:lvl>
    <w:lvl w:ilvl="7" w:tplc="BACE0AD0" w:tentative="1">
      <w:start w:val="1"/>
      <w:numFmt w:val="lowerLetter"/>
      <w:lvlText w:val="%8."/>
      <w:lvlJc w:val="left"/>
      <w:pPr>
        <w:ind w:left="5760" w:hanging="360"/>
      </w:pPr>
    </w:lvl>
    <w:lvl w:ilvl="8" w:tplc="477A6CF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098525C">
      <w:start w:val="1"/>
      <w:numFmt w:val="bullet"/>
      <w:pStyle w:val="ListBullet"/>
      <w:lvlText w:val=""/>
      <w:lvlJc w:val="left"/>
      <w:pPr>
        <w:ind w:left="720" w:hanging="360"/>
      </w:pPr>
      <w:rPr>
        <w:rFonts w:ascii="Symbol" w:hAnsi="Symbol" w:hint="default"/>
      </w:rPr>
    </w:lvl>
    <w:lvl w:ilvl="1" w:tplc="19EA7E8E">
      <w:start w:val="1"/>
      <w:numFmt w:val="bullet"/>
      <w:pStyle w:val="ListBullet2"/>
      <w:lvlText w:val="o"/>
      <w:lvlJc w:val="left"/>
      <w:pPr>
        <w:ind w:left="1440" w:hanging="360"/>
      </w:pPr>
      <w:rPr>
        <w:rFonts w:ascii="Courier New" w:hAnsi="Courier New" w:cs="Courier New" w:hint="default"/>
      </w:rPr>
    </w:lvl>
    <w:lvl w:ilvl="2" w:tplc="7B027B16">
      <w:start w:val="1"/>
      <w:numFmt w:val="bullet"/>
      <w:lvlText w:val=""/>
      <w:lvlJc w:val="left"/>
      <w:pPr>
        <w:ind w:left="2160" w:hanging="360"/>
      </w:pPr>
      <w:rPr>
        <w:rFonts w:ascii="Wingdings" w:hAnsi="Wingdings" w:hint="default"/>
      </w:rPr>
    </w:lvl>
    <w:lvl w:ilvl="3" w:tplc="9620C738">
      <w:start w:val="1"/>
      <w:numFmt w:val="bullet"/>
      <w:lvlText w:val=""/>
      <w:lvlJc w:val="left"/>
      <w:pPr>
        <w:ind w:left="2880" w:hanging="360"/>
      </w:pPr>
      <w:rPr>
        <w:rFonts w:ascii="Symbol" w:hAnsi="Symbol" w:hint="default"/>
      </w:rPr>
    </w:lvl>
    <w:lvl w:ilvl="4" w:tplc="49CC8872">
      <w:start w:val="1"/>
      <w:numFmt w:val="bullet"/>
      <w:lvlText w:val="o"/>
      <w:lvlJc w:val="left"/>
      <w:pPr>
        <w:ind w:left="3600" w:hanging="360"/>
      </w:pPr>
      <w:rPr>
        <w:rFonts w:ascii="Courier New" w:hAnsi="Courier New" w:cs="Courier New" w:hint="default"/>
      </w:rPr>
    </w:lvl>
    <w:lvl w:ilvl="5" w:tplc="263E6486">
      <w:start w:val="1"/>
      <w:numFmt w:val="bullet"/>
      <w:pStyle w:val="ListBullet3"/>
      <w:lvlText w:val=""/>
      <w:lvlJc w:val="left"/>
      <w:pPr>
        <w:ind w:left="4320" w:hanging="360"/>
      </w:pPr>
      <w:rPr>
        <w:rFonts w:ascii="Wingdings" w:hAnsi="Wingdings" w:hint="default"/>
      </w:rPr>
    </w:lvl>
    <w:lvl w:ilvl="6" w:tplc="FEF83E68">
      <w:start w:val="1"/>
      <w:numFmt w:val="bullet"/>
      <w:lvlText w:val=""/>
      <w:lvlJc w:val="left"/>
      <w:pPr>
        <w:ind w:left="5040" w:hanging="360"/>
      </w:pPr>
      <w:rPr>
        <w:rFonts w:ascii="Symbol" w:hAnsi="Symbol" w:hint="default"/>
      </w:rPr>
    </w:lvl>
    <w:lvl w:ilvl="7" w:tplc="93D0070E">
      <w:start w:val="1"/>
      <w:numFmt w:val="bullet"/>
      <w:lvlText w:val="o"/>
      <w:lvlJc w:val="left"/>
      <w:pPr>
        <w:ind w:left="5760" w:hanging="360"/>
      </w:pPr>
      <w:rPr>
        <w:rFonts w:ascii="Courier New" w:hAnsi="Courier New" w:cs="Courier New" w:hint="default"/>
      </w:rPr>
    </w:lvl>
    <w:lvl w:ilvl="8" w:tplc="F0081B42">
      <w:start w:val="1"/>
      <w:numFmt w:val="bullet"/>
      <w:lvlText w:val=""/>
      <w:lvlJc w:val="left"/>
      <w:pPr>
        <w:ind w:left="6480" w:hanging="360"/>
      </w:pPr>
      <w:rPr>
        <w:rFonts w:ascii="Wingdings" w:hAnsi="Wingdings" w:hint="default"/>
      </w:rPr>
    </w:lvl>
  </w:abstractNum>
  <w:abstractNum w:abstractNumId="19" w15:restartNumberingAfterBreak="0">
    <w:nsid w:val="3BA97578"/>
    <w:multiLevelType w:val="hybridMultilevel"/>
    <w:tmpl w:val="7BF03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D762D42">
      <w:start w:val="1"/>
      <w:numFmt w:val="bullet"/>
      <w:lvlText w:val=""/>
      <w:lvlJc w:val="left"/>
      <w:pPr>
        <w:ind w:left="360" w:hanging="360"/>
      </w:pPr>
      <w:rPr>
        <w:rFonts w:ascii="Symbol" w:hAnsi="Symbol" w:hint="default"/>
      </w:rPr>
    </w:lvl>
    <w:lvl w:ilvl="1" w:tplc="A4F60C26" w:tentative="1">
      <w:start w:val="1"/>
      <w:numFmt w:val="bullet"/>
      <w:lvlText w:val="o"/>
      <w:lvlJc w:val="left"/>
      <w:pPr>
        <w:ind w:left="1080" w:hanging="360"/>
      </w:pPr>
      <w:rPr>
        <w:rFonts w:ascii="Courier New" w:hAnsi="Courier New" w:cs="Courier New" w:hint="default"/>
      </w:rPr>
    </w:lvl>
    <w:lvl w:ilvl="2" w:tplc="734EFBAC" w:tentative="1">
      <w:start w:val="1"/>
      <w:numFmt w:val="bullet"/>
      <w:lvlText w:val=""/>
      <w:lvlJc w:val="left"/>
      <w:pPr>
        <w:ind w:left="1800" w:hanging="360"/>
      </w:pPr>
      <w:rPr>
        <w:rFonts w:ascii="Wingdings" w:hAnsi="Wingdings" w:hint="default"/>
      </w:rPr>
    </w:lvl>
    <w:lvl w:ilvl="3" w:tplc="B1024C0E" w:tentative="1">
      <w:start w:val="1"/>
      <w:numFmt w:val="bullet"/>
      <w:lvlText w:val=""/>
      <w:lvlJc w:val="left"/>
      <w:pPr>
        <w:ind w:left="2520" w:hanging="360"/>
      </w:pPr>
      <w:rPr>
        <w:rFonts w:ascii="Symbol" w:hAnsi="Symbol" w:hint="default"/>
      </w:rPr>
    </w:lvl>
    <w:lvl w:ilvl="4" w:tplc="13200866" w:tentative="1">
      <w:start w:val="1"/>
      <w:numFmt w:val="bullet"/>
      <w:lvlText w:val="o"/>
      <w:lvlJc w:val="left"/>
      <w:pPr>
        <w:ind w:left="3240" w:hanging="360"/>
      </w:pPr>
      <w:rPr>
        <w:rFonts w:ascii="Courier New" w:hAnsi="Courier New" w:cs="Courier New" w:hint="default"/>
      </w:rPr>
    </w:lvl>
    <w:lvl w:ilvl="5" w:tplc="B2E468D6" w:tentative="1">
      <w:start w:val="1"/>
      <w:numFmt w:val="bullet"/>
      <w:lvlText w:val=""/>
      <w:lvlJc w:val="left"/>
      <w:pPr>
        <w:ind w:left="3960" w:hanging="360"/>
      </w:pPr>
      <w:rPr>
        <w:rFonts w:ascii="Wingdings" w:hAnsi="Wingdings" w:hint="default"/>
      </w:rPr>
    </w:lvl>
    <w:lvl w:ilvl="6" w:tplc="4F446466" w:tentative="1">
      <w:start w:val="1"/>
      <w:numFmt w:val="bullet"/>
      <w:lvlText w:val=""/>
      <w:lvlJc w:val="left"/>
      <w:pPr>
        <w:ind w:left="4680" w:hanging="360"/>
      </w:pPr>
      <w:rPr>
        <w:rFonts w:ascii="Symbol" w:hAnsi="Symbol" w:hint="default"/>
      </w:rPr>
    </w:lvl>
    <w:lvl w:ilvl="7" w:tplc="2DAA4432" w:tentative="1">
      <w:start w:val="1"/>
      <w:numFmt w:val="bullet"/>
      <w:lvlText w:val="o"/>
      <w:lvlJc w:val="left"/>
      <w:pPr>
        <w:ind w:left="5400" w:hanging="360"/>
      </w:pPr>
      <w:rPr>
        <w:rFonts w:ascii="Courier New" w:hAnsi="Courier New" w:cs="Courier New" w:hint="default"/>
      </w:rPr>
    </w:lvl>
    <w:lvl w:ilvl="8" w:tplc="C7F226E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BB4F13E">
      <w:start w:val="1"/>
      <w:numFmt w:val="lowerRoman"/>
      <w:lvlText w:val="(%1)"/>
      <w:lvlJc w:val="left"/>
      <w:pPr>
        <w:ind w:left="1080" w:hanging="720"/>
      </w:pPr>
      <w:rPr>
        <w:rFonts w:hint="default"/>
      </w:rPr>
    </w:lvl>
    <w:lvl w:ilvl="1" w:tplc="8632B2B0" w:tentative="1">
      <w:start w:val="1"/>
      <w:numFmt w:val="lowerLetter"/>
      <w:lvlText w:val="%2."/>
      <w:lvlJc w:val="left"/>
      <w:pPr>
        <w:ind w:left="1440" w:hanging="360"/>
      </w:pPr>
    </w:lvl>
    <w:lvl w:ilvl="2" w:tplc="8E26EDE6" w:tentative="1">
      <w:start w:val="1"/>
      <w:numFmt w:val="lowerRoman"/>
      <w:lvlText w:val="%3."/>
      <w:lvlJc w:val="right"/>
      <w:pPr>
        <w:ind w:left="2160" w:hanging="180"/>
      </w:pPr>
    </w:lvl>
    <w:lvl w:ilvl="3" w:tplc="240A1F9A" w:tentative="1">
      <w:start w:val="1"/>
      <w:numFmt w:val="decimal"/>
      <w:lvlText w:val="%4."/>
      <w:lvlJc w:val="left"/>
      <w:pPr>
        <w:ind w:left="2880" w:hanging="360"/>
      </w:pPr>
    </w:lvl>
    <w:lvl w:ilvl="4" w:tplc="9F02A91C" w:tentative="1">
      <w:start w:val="1"/>
      <w:numFmt w:val="lowerLetter"/>
      <w:lvlText w:val="%5."/>
      <w:lvlJc w:val="left"/>
      <w:pPr>
        <w:ind w:left="3600" w:hanging="360"/>
      </w:pPr>
    </w:lvl>
    <w:lvl w:ilvl="5" w:tplc="3BD6D79C" w:tentative="1">
      <w:start w:val="1"/>
      <w:numFmt w:val="lowerRoman"/>
      <w:lvlText w:val="%6."/>
      <w:lvlJc w:val="right"/>
      <w:pPr>
        <w:ind w:left="4320" w:hanging="180"/>
      </w:pPr>
    </w:lvl>
    <w:lvl w:ilvl="6" w:tplc="222AEF50" w:tentative="1">
      <w:start w:val="1"/>
      <w:numFmt w:val="decimal"/>
      <w:lvlText w:val="%7."/>
      <w:lvlJc w:val="left"/>
      <w:pPr>
        <w:ind w:left="5040" w:hanging="360"/>
      </w:pPr>
    </w:lvl>
    <w:lvl w:ilvl="7" w:tplc="82824186" w:tentative="1">
      <w:start w:val="1"/>
      <w:numFmt w:val="lowerLetter"/>
      <w:lvlText w:val="%8."/>
      <w:lvlJc w:val="left"/>
      <w:pPr>
        <w:ind w:left="5760" w:hanging="360"/>
      </w:pPr>
    </w:lvl>
    <w:lvl w:ilvl="8" w:tplc="299A406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48A578A">
      <w:start w:val="1"/>
      <w:numFmt w:val="lowerRoman"/>
      <w:lvlText w:val="(%1)"/>
      <w:lvlJc w:val="left"/>
      <w:pPr>
        <w:ind w:left="1080" w:hanging="720"/>
      </w:pPr>
      <w:rPr>
        <w:rFonts w:hint="default"/>
      </w:rPr>
    </w:lvl>
    <w:lvl w:ilvl="1" w:tplc="9AC60B02" w:tentative="1">
      <w:start w:val="1"/>
      <w:numFmt w:val="lowerLetter"/>
      <w:lvlText w:val="%2."/>
      <w:lvlJc w:val="left"/>
      <w:pPr>
        <w:ind w:left="1440" w:hanging="360"/>
      </w:pPr>
    </w:lvl>
    <w:lvl w:ilvl="2" w:tplc="CDF8481E" w:tentative="1">
      <w:start w:val="1"/>
      <w:numFmt w:val="lowerRoman"/>
      <w:lvlText w:val="%3."/>
      <w:lvlJc w:val="right"/>
      <w:pPr>
        <w:ind w:left="2160" w:hanging="180"/>
      </w:pPr>
    </w:lvl>
    <w:lvl w:ilvl="3" w:tplc="2EE08DEE" w:tentative="1">
      <w:start w:val="1"/>
      <w:numFmt w:val="decimal"/>
      <w:lvlText w:val="%4."/>
      <w:lvlJc w:val="left"/>
      <w:pPr>
        <w:ind w:left="2880" w:hanging="360"/>
      </w:pPr>
    </w:lvl>
    <w:lvl w:ilvl="4" w:tplc="6B04E4F8" w:tentative="1">
      <w:start w:val="1"/>
      <w:numFmt w:val="lowerLetter"/>
      <w:lvlText w:val="%5."/>
      <w:lvlJc w:val="left"/>
      <w:pPr>
        <w:ind w:left="3600" w:hanging="360"/>
      </w:pPr>
    </w:lvl>
    <w:lvl w:ilvl="5" w:tplc="8D4E534A" w:tentative="1">
      <w:start w:val="1"/>
      <w:numFmt w:val="lowerRoman"/>
      <w:lvlText w:val="%6."/>
      <w:lvlJc w:val="right"/>
      <w:pPr>
        <w:ind w:left="4320" w:hanging="180"/>
      </w:pPr>
    </w:lvl>
    <w:lvl w:ilvl="6" w:tplc="99E2225C" w:tentative="1">
      <w:start w:val="1"/>
      <w:numFmt w:val="decimal"/>
      <w:lvlText w:val="%7."/>
      <w:lvlJc w:val="left"/>
      <w:pPr>
        <w:ind w:left="5040" w:hanging="360"/>
      </w:pPr>
    </w:lvl>
    <w:lvl w:ilvl="7" w:tplc="A318639A" w:tentative="1">
      <w:start w:val="1"/>
      <w:numFmt w:val="lowerLetter"/>
      <w:lvlText w:val="%8."/>
      <w:lvlJc w:val="left"/>
      <w:pPr>
        <w:ind w:left="5760" w:hanging="360"/>
      </w:pPr>
    </w:lvl>
    <w:lvl w:ilvl="8" w:tplc="620E247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9B4B58A">
      <w:start w:val="1"/>
      <w:numFmt w:val="lowerRoman"/>
      <w:lvlText w:val="(%1)"/>
      <w:lvlJc w:val="left"/>
      <w:pPr>
        <w:ind w:left="1080" w:hanging="720"/>
      </w:pPr>
      <w:rPr>
        <w:rFonts w:hint="default"/>
        <w:b w:val="0"/>
      </w:rPr>
    </w:lvl>
    <w:lvl w:ilvl="1" w:tplc="DC96ED6E" w:tentative="1">
      <w:start w:val="1"/>
      <w:numFmt w:val="lowerLetter"/>
      <w:lvlText w:val="%2."/>
      <w:lvlJc w:val="left"/>
      <w:pPr>
        <w:ind w:left="1440" w:hanging="360"/>
      </w:pPr>
    </w:lvl>
    <w:lvl w:ilvl="2" w:tplc="50BEE420" w:tentative="1">
      <w:start w:val="1"/>
      <w:numFmt w:val="lowerRoman"/>
      <w:lvlText w:val="%3."/>
      <w:lvlJc w:val="right"/>
      <w:pPr>
        <w:ind w:left="2160" w:hanging="180"/>
      </w:pPr>
    </w:lvl>
    <w:lvl w:ilvl="3" w:tplc="4AB67E3C" w:tentative="1">
      <w:start w:val="1"/>
      <w:numFmt w:val="decimal"/>
      <w:lvlText w:val="%4."/>
      <w:lvlJc w:val="left"/>
      <w:pPr>
        <w:ind w:left="2880" w:hanging="360"/>
      </w:pPr>
    </w:lvl>
    <w:lvl w:ilvl="4" w:tplc="57026210" w:tentative="1">
      <w:start w:val="1"/>
      <w:numFmt w:val="lowerLetter"/>
      <w:lvlText w:val="%5."/>
      <w:lvlJc w:val="left"/>
      <w:pPr>
        <w:ind w:left="3600" w:hanging="360"/>
      </w:pPr>
    </w:lvl>
    <w:lvl w:ilvl="5" w:tplc="7292B368" w:tentative="1">
      <w:start w:val="1"/>
      <w:numFmt w:val="lowerRoman"/>
      <w:lvlText w:val="%6."/>
      <w:lvlJc w:val="right"/>
      <w:pPr>
        <w:ind w:left="4320" w:hanging="180"/>
      </w:pPr>
    </w:lvl>
    <w:lvl w:ilvl="6" w:tplc="0AD84D98" w:tentative="1">
      <w:start w:val="1"/>
      <w:numFmt w:val="decimal"/>
      <w:lvlText w:val="%7."/>
      <w:lvlJc w:val="left"/>
      <w:pPr>
        <w:ind w:left="5040" w:hanging="360"/>
      </w:pPr>
    </w:lvl>
    <w:lvl w:ilvl="7" w:tplc="1632BCD0" w:tentative="1">
      <w:start w:val="1"/>
      <w:numFmt w:val="lowerLetter"/>
      <w:lvlText w:val="%8."/>
      <w:lvlJc w:val="left"/>
      <w:pPr>
        <w:ind w:left="5760" w:hanging="360"/>
      </w:pPr>
    </w:lvl>
    <w:lvl w:ilvl="8" w:tplc="2F4867E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856EEAE">
      <w:start w:val="1"/>
      <w:numFmt w:val="lowerRoman"/>
      <w:lvlText w:val="(%1)"/>
      <w:lvlJc w:val="left"/>
      <w:pPr>
        <w:ind w:left="1080" w:hanging="720"/>
      </w:pPr>
      <w:rPr>
        <w:rFonts w:hint="default"/>
        <w:b w:val="0"/>
      </w:rPr>
    </w:lvl>
    <w:lvl w:ilvl="1" w:tplc="3F946CF4" w:tentative="1">
      <w:start w:val="1"/>
      <w:numFmt w:val="lowerLetter"/>
      <w:lvlText w:val="%2."/>
      <w:lvlJc w:val="left"/>
      <w:pPr>
        <w:ind w:left="1440" w:hanging="360"/>
      </w:pPr>
    </w:lvl>
    <w:lvl w:ilvl="2" w:tplc="31F04CAE" w:tentative="1">
      <w:start w:val="1"/>
      <w:numFmt w:val="lowerRoman"/>
      <w:lvlText w:val="%3."/>
      <w:lvlJc w:val="right"/>
      <w:pPr>
        <w:ind w:left="2160" w:hanging="180"/>
      </w:pPr>
    </w:lvl>
    <w:lvl w:ilvl="3" w:tplc="03C0191C" w:tentative="1">
      <w:start w:val="1"/>
      <w:numFmt w:val="decimal"/>
      <w:lvlText w:val="%4."/>
      <w:lvlJc w:val="left"/>
      <w:pPr>
        <w:ind w:left="2880" w:hanging="360"/>
      </w:pPr>
    </w:lvl>
    <w:lvl w:ilvl="4" w:tplc="866C6A64" w:tentative="1">
      <w:start w:val="1"/>
      <w:numFmt w:val="lowerLetter"/>
      <w:lvlText w:val="%5."/>
      <w:lvlJc w:val="left"/>
      <w:pPr>
        <w:ind w:left="3600" w:hanging="360"/>
      </w:pPr>
    </w:lvl>
    <w:lvl w:ilvl="5" w:tplc="D9286C50" w:tentative="1">
      <w:start w:val="1"/>
      <w:numFmt w:val="lowerRoman"/>
      <w:lvlText w:val="%6."/>
      <w:lvlJc w:val="right"/>
      <w:pPr>
        <w:ind w:left="4320" w:hanging="180"/>
      </w:pPr>
    </w:lvl>
    <w:lvl w:ilvl="6" w:tplc="A7DAE5B8" w:tentative="1">
      <w:start w:val="1"/>
      <w:numFmt w:val="decimal"/>
      <w:lvlText w:val="%7."/>
      <w:lvlJc w:val="left"/>
      <w:pPr>
        <w:ind w:left="5040" w:hanging="360"/>
      </w:pPr>
    </w:lvl>
    <w:lvl w:ilvl="7" w:tplc="826E5964" w:tentative="1">
      <w:start w:val="1"/>
      <w:numFmt w:val="lowerLetter"/>
      <w:lvlText w:val="%8."/>
      <w:lvlJc w:val="left"/>
      <w:pPr>
        <w:ind w:left="5760" w:hanging="360"/>
      </w:pPr>
    </w:lvl>
    <w:lvl w:ilvl="8" w:tplc="C228F88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35A87B2">
      <w:start w:val="1"/>
      <w:numFmt w:val="decimal"/>
      <w:lvlText w:val="%1."/>
      <w:lvlJc w:val="left"/>
      <w:pPr>
        <w:ind w:left="360" w:hanging="360"/>
      </w:pPr>
      <w:rPr>
        <w:rFonts w:hint="default"/>
      </w:rPr>
    </w:lvl>
    <w:lvl w:ilvl="1" w:tplc="51685E44" w:tentative="1">
      <w:start w:val="1"/>
      <w:numFmt w:val="lowerLetter"/>
      <w:lvlText w:val="%2."/>
      <w:lvlJc w:val="left"/>
      <w:pPr>
        <w:ind w:left="1080" w:hanging="360"/>
      </w:pPr>
    </w:lvl>
    <w:lvl w:ilvl="2" w:tplc="B7327DA2" w:tentative="1">
      <w:start w:val="1"/>
      <w:numFmt w:val="lowerRoman"/>
      <w:lvlText w:val="%3."/>
      <w:lvlJc w:val="right"/>
      <w:pPr>
        <w:ind w:left="1800" w:hanging="180"/>
      </w:pPr>
    </w:lvl>
    <w:lvl w:ilvl="3" w:tplc="570E18F2" w:tentative="1">
      <w:start w:val="1"/>
      <w:numFmt w:val="decimal"/>
      <w:lvlText w:val="%4."/>
      <w:lvlJc w:val="left"/>
      <w:pPr>
        <w:ind w:left="2520" w:hanging="360"/>
      </w:pPr>
    </w:lvl>
    <w:lvl w:ilvl="4" w:tplc="7B0848FA" w:tentative="1">
      <w:start w:val="1"/>
      <w:numFmt w:val="lowerLetter"/>
      <w:lvlText w:val="%5."/>
      <w:lvlJc w:val="left"/>
      <w:pPr>
        <w:ind w:left="3240" w:hanging="360"/>
      </w:pPr>
    </w:lvl>
    <w:lvl w:ilvl="5" w:tplc="0D3C047C" w:tentative="1">
      <w:start w:val="1"/>
      <w:numFmt w:val="lowerRoman"/>
      <w:lvlText w:val="%6."/>
      <w:lvlJc w:val="right"/>
      <w:pPr>
        <w:ind w:left="3960" w:hanging="180"/>
      </w:pPr>
    </w:lvl>
    <w:lvl w:ilvl="6" w:tplc="5106BD82" w:tentative="1">
      <w:start w:val="1"/>
      <w:numFmt w:val="decimal"/>
      <w:lvlText w:val="%7."/>
      <w:lvlJc w:val="left"/>
      <w:pPr>
        <w:ind w:left="4680" w:hanging="360"/>
      </w:pPr>
    </w:lvl>
    <w:lvl w:ilvl="7" w:tplc="B91E4D16" w:tentative="1">
      <w:start w:val="1"/>
      <w:numFmt w:val="lowerLetter"/>
      <w:lvlText w:val="%8."/>
      <w:lvlJc w:val="left"/>
      <w:pPr>
        <w:ind w:left="5400" w:hanging="360"/>
      </w:pPr>
    </w:lvl>
    <w:lvl w:ilvl="8" w:tplc="D1FA1F0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5AA40E0">
      <w:start w:val="1"/>
      <w:numFmt w:val="lowerRoman"/>
      <w:lvlText w:val="(%1)"/>
      <w:lvlJc w:val="left"/>
      <w:pPr>
        <w:ind w:left="1080" w:hanging="720"/>
      </w:pPr>
      <w:rPr>
        <w:rFonts w:hint="default"/>
      </w:rPr>
    </w:lvl>
    <w:lvl w:ilvl="1" w:tplc="5C92BCBE" w:tentative="1">
      <w:start w:val="1"/>
      <w:numFmt w:val="lowerLetter"/>
      <w:lvlText w:val="%2."/>
      <w:lvlJc w:val="left"/>
      <w:pPr>
        <w:ind w:left="1440" w:hanging="360"/>
      </w:pPr>
    </w:lvl>
    <w:lvl w:ilvl="2" w:tplc="5F6A02AA" w:tentative="1">
      <w:start w:val="1"/>
      <w:numFmt w:val="lowerRoman"/>
      <w:lvlText w:val="%3."/>
      <w:lvlJc w:val="right"/>
      <w:pPr>
        <w:ind w:left="2160" w:hanging="180"/>
      </w:pPr>
    </w:lvl>
    <w:lvl w:ilvl="3" w:tplc="6F0CC03C" w:tentative="1">
      <w:start w:val="1"/>
      <w:numFmt w:val="decimal"/>
      <w:lvlText w:val="%4."/>
      <w:lvlJc w:val="left"/>
      <w:pPr>
        <w:ind w:left="2880" w:hanging="360"/>
      </w:pPr>
    </w:lvl>
    <w:lvl w:ilvl="4" w:tplc="55B685D2" w:tentative="1">
      <w:start w:val="1"/>
      <w:numFmt w:val="lowerLetter"/>
      <w:lvlText w:val="%5."/>
      <w:lvlJc w:val="left"/>
      <w:pPr>
        <w:ind w:left="3600" w:hanging="360"/>
      </w:pPr>
    </w:lvl>
    <w:lvl w:ilvl="5" w:tplc="4B300920" w:tentative="1">
      <w:start w:val="1"/>
      <w:numFmt w:val="lowerRoman"/>
      <w:lvlText w:val="%6."/>
      <w:lvlJc w:val="right"/>
      <w:pPr>
        <w:ind w:left="4320" w:hanging="180"/>
      </w:pPr>
    </w:lvl>
    <w:lvl w:ilvl="6" w:tplc="5CDCDF72" w:tentative="1">
      <w:start w:val="1"/>
      <w:numFmt w:val="decimal"/>
      <w:lvlText w:val="%7."/>
      <w:lvlJc w:val="left"/>
      <w:pPr>
        <w:ind w:left="5040" w:hanging="360"/>
      </w:pPr>
    </w:lvl>
    <w:lvl w:ilvl="7" w:tplc="C5E806B8" w:tentative="1">
      <w:start w:val="1"/>
      <w:numFmt w:val="lowerLetter"/>
      <w:lvlText w:val="%8."/>
      <w:lvlJc w:val="left"/>
      <w:pPr>
        <w:ind w:left="5760" w:hanging="360"/>
      </w:pPr>
    </w:lvl>
    <w:lvl w:ilvl="8" w:tplc="049E7F2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62C6A56">
      <w:start w:val="1"/>
      <w:numFmt w:val="decimal"/>
      <w:lvlText w:val="%1."/>
      <w:lvlJc w:val="left"/>
      <w:pPr>
        <w:ind w:left="360" w:hanging="360"/>
      </w:pPr>
    </w:lvl>
    <w:lvl w:ilvl="1" w:tplc="E50A464C" w:tentative="1">
      <w:start w:val="1"/>
      <w:numFmt w:val="lowerLetter"/>
      <w:lvlText w:val="%2."/>
      <w:lvlJc w:val="left"/>
      <w:pPr>
        <w:ind w:left="1080" w:hanging="360"/>
      </w:pPr>
    </w:lvl>
    <w:lvl w:ilvl="2" w:tplc="39861270" w:tentative="1">
      <w:start w:val="1"/>
      <w:numFmt w:val="lowerRoman"/>
      <w:lvlText w:val="%3."/>
      <w:lvlJc w:val="right"/>
      <w:pPr>
        <w:ind w:left="1800" w:hanging="180"/>
      </w:pPr>
    </w:lvl>
    <w:lvl w:ilvl="3" w:tplc="9BBC0874" w:tentative="1">
      <w:start w:val="1"/>
      <w:numFmt w:val="decimal"/>
      <w:lvlText w:val="%4."/>
      <w:lvlJc w:val="left"/>
      <w:pPr>
        <w:ind w:left="2520" w:hanging="360"/>
      </w:pPr>
    </w:lvl>
    <w:lvl w:ilvl="4" w:tplc="C2A861B2" w:tentative="1">
      <w:start w:val="1"/>
      <w:numFmt w:val="lowerLetter"/>
      <w:lvlText w:val="%5."/>
      <w:lvlJc w:val="left"/>
      <w:pPr>
        <w:ind w:left="3240" w:hanging="360"/>
      </w:pPr>
    </w:lvl>
    <w:lvl w:ilvl="5" w:tplc="41E07A1C" w:tentative="1">
      <w:start w:val="1"/>
      <w:numFmt w:val="lowerRoman"/>
      <w:lvlText w:val="%6."/>
      <w:lvlJc w:val="right"/>
      <w:pPr>
        <w:ind w:left="3960" w:hanging="180"/>
      </w:pPr>
    </w:lvl>
    <w:lvl w:ilvl="6" w:tplc="EE7C9056" w:tentative="1">
      <w:start w:val="1"/>
      <w:numFmt w:val="decimal"/>
      <w:lvlText w:val="%7."/>
      <w:lvlJc w:val="left"/>
      <w:pPr>
        <w:ind w:left="4680" w:hanging="360"/>
      </w:pPr>
    </w:lvl>
    <w:lvl w:ilvl="7" w:tplc="B66CC1EE" w:tentative="1">
      <w:start w:val="1"/>
      <w:numFmt w:val="lowerLetter"/>
      <w:lvlText w:val="%8."/>
      <w:lvlJc w:val="left"/>
      <w:pPr>
        <w:ind w:left="5400" w:hanging="360"/>
      </w:pPr>
    </w:lvl>
    <w:lvl w:ilvl="8" w:tplc="4CF4C4B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DCEE728">
      <w:start w:val="1"/>
      <w:numFmt w:val="lowerRoman"/>
      <w:lvlText w:val="(%1)"/>
      <w:lvlJc w:val="left"/>
      <w:pPr>
        <w:ind w:left="1080" w:hanging="720"/>
      </w:pPr>
      <w:rPr>
        <w:rFonts w:hint="default"/>
        <w:b w:val="0"/>
      </w:rPr>
    </w:lvl>
    <w:lvl w:ilvl="1" w:tplc="882208B8" w:tentative="1">
      <w:start w:val="1"/>
      <w:numFmt w:val="lowerLetter"/>
      <w:lvlText w:val="%2."/>
      <w:lvlJc w:val="left"/>
      <w:pPr>
        <w:ind w:left="1440" w:hanging="360"/>
      </w:pPr>
    </w:lvl>
    <w:lvl w:ilvl="2" w:tplc="D556F248" w:tentative="1">
      <w:start w:val="1"/>
      <w:numFmt w:val="lowerRoman"/>
      <w:lvlText w:val="%3."/>
      <w:lvlJc w:val="right"/>
      <w:pPr>
        <w:ind w:left="2160" w:hanging="180"/>
      </w:pPr>
    </w:lvl>
    <w:lvl w:ilvl="3" w:tplc="5218E920" w:tentative="1">
      <w:start w:val="1"/>
      <w:numFmt w:val="decimal"/>
      <w:lvlText w:val="%4."/>
      <w:lvlJc w:val="left"/>
      <w:pPr>
        <w:ind w:left="2880" w:hanging="360"/>
      </w:pPr>
    </w:lvl>
    <w:lvl w:ilvl="4" w:tplc="1814181A" w:tentative="1">
      <w:start w:val="1"/>
      <w:numFmt w:val="lowerLetter"/>
      <w:lvlText w:val="%5."/>
      <w:lvlJc w:val="left"/>
      <w:pPr>
        <w:ind w:left="3600" w:hanging="360"/>
      </w:pPr>
    </w:lvl>
    <w:lvl w:ilvl="5" w:tplc="11C4EA1A" w:tentative="1">
      <w:start w:val="1"/>
      <w:numFmt w:val="lowerRoman"/>
      <w:lvlText w:val="%6."/>
      <w:lvlJc w:val="right"/>
      <w:pPr>
        <w:ind w:left="4320" w:hanging="180"/>
      </w:pPr>
    </w:lvl>
    <w:lvl w:ilvl="6" w:tplc="6B7AA1AA" w:tentative="1">
      <w:start w:val="1"/>
      <w:numFmt w:val="decimal"/>
      <w:lvlText w:val="%7."/>
      <w:lvlJc w:val="left"/>
      <w:pPr>
        <w:ind w:left="5040" w:hanging="360"/>
      </w:pPr>
    </w:lvl>
    <w:lvl w:ilvl="7" w:tplc="85080B58" w:tentative="1">
      <w:start w:val="1"/>
      <w:numFmt w:val="lowerLetter"/>
      <w:lvlText w:val="%8."/>
      <w:lvlJc w:val="left"/>
      <w:pPr>
        <w:ind w:left="5760" w:hanging="360"/>
      </w:pPr>
    </w:lvl>
    <w:lvl w:ilvl="8" w:tplc="A45AC1B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33C2F7C">
      <w:start w:val="1"/>
      <w:numFmt w:val="lowerRoman"/>
      <w:lvlText w:val="(%1)"/>
      <w:lvlJc w:val="left"/>
      <w:pPr>
        <w:ind w:left="1080" w:hanging="720"/>
      </w:pPr>
      <w:rPr>
        <w:rFonts w:hint="default"/>
      </w:rPr>
    </w:lvl>
    <w:lvl w:ilvl="1" w:tplc="15E09D00" w:tentative="1">
      <w:start w:val="1"/>
      <w:numFmt w:val="lowerLetter"/>
      <w:lvlText w:val="%2."/>
      <w:lvlJc w:val="left"/>
      <w:pPr>
        <w:ind w:left="1440" w:hanging="360"/>
      </w:pPr>
    </w:lvl>
    <w:lvl w:ilvl="2" w:tplc="B49AEF7C" w:tentative="1">
      <w:start w:val="1"/>
      <w:numFmt w:val="lowerRoman"/>
      <w:lvlText w:val="%3."/>
      <w:lvlJc w:val="right"/>
      <w:pPr>
        <w:ind w:left="2160" w:hanging="180"/>
      </w:pPr>
    </w:lvl>
    <w:lvl w:ilvl="3" w:tplc="14C40042" w:tentative="1">
      <w:start w:val="1"/>
      <w:numFmt w:val="decimal"/>
      <w:lvlText w:val="%4."/>
      <w:lvlJc w:val="left"/>
      <w:pPr>
        <w:ind w:left="2880" w:hanging="360"/>
      </w:pPr>
    </w:lvl>
    <w:lvl w:ilvl="4" w:tplc="1FDA57B8" w:tentative="1">
      <w:start w:val="1"/>
      <w:numFmt w:val="lowerLetter"/>
      <w:lvlText w:val="%5."/>
      <w:lvlJc w:val="left"/>
      <w:pPr>
        <w:ind w:left="3600" w:hanging="360"/>
      </w:pPr>
    </w:lvl>
    <w:lvl w:ilvl="5" w:tplc="8FB6B6CE" w:tentative="1">
      <w:start w:val="1"/>
      <w:numFmt w:val="lowerRoman"/>
      <w:lvlText w:val="%6."/>
      <w:lvlJc w:val="right"/>
      <w:pPr>
        <w:ind w:left="4320" w:hanging="180"/>
      </w:pPr>
    </w:lvl>
    <w:lvl w:ilvl="6" w:tplc="B03680D0" w:tentative="1">
      <w:start w:val="1"/>
      <w:numFmt w:val="decimal"/>
      <w:lvlText w:val="%7."/>
      <w:lvlJc w:val="left"/>
      <w:pPr>
        <w:ind w:left="5040" w:hanging="360"/>
      </w:pPr>
    </w:lvl>
    <w:lvl w:ilvl="7" w:tplc="42FC2968" w:tentative="1">
      <w:start w:val="1"/>
      <w:numFmt w:val="lowerLetter"/>
      <w:lvlText w:val="%8."/>
      <w:lvlJc w:val="left"/>
      <w:pPr>
        <w:ind w:left="5760" w:hanging="360"/>
      </w:pPr>
    </w:lvl>
    <w:lvl w:ilvl="8" w:tplc="F836CA2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FBE08B8">
      <w:start w:val="1"/>
      <w:numFmt w:val="lowerRoman"/>
      <w:lvlText w:val="(%1)"/>
      <w:lvlJc w:val="left"/>
      <w:pPr>
        <w:ind w:left="1080" w:hanging="720"/>
      </w:pPr>
      <w:rPr>
        <w:rFonts w:hint="default"/>
      </w:rPr>
    </w:lvl>
    <w:lvl w:ilvl="1" w:tplc="B71C4396" w:tentative="1">
      <w:start w:val="1"/>
      <w:numFmt w:val="lowerLetter"/>
      <w:lvlText w:val="%2."/>
      <w:lvlJc w:val="left"/>
      <w:pPr>
        <w:ind w:left="1440" w:hanging="360"/>
      </w:pPr>
    </w:lvl>
    <w:lvl w:ilvl="2" w:tplc="38604314" w:tentative="1">
      <w:start w:val="1"/>
      <w:numFmt w:val="lowerRoman"/>
      <w:lvlText w:val="%3."/>
      <w:lvlJc w:val="right"/>
      <w:pPr>
        <w:ind w:left="2160" w:hanging="180"/>
      </w:pPr>
    </w:lvl>
    <w:lvl w:ilvl="3" w:tplc="AB24F860" w:tentative="1">
      <w:start w:val="1"/>
      <w:numFmt w:val="decimal"/>
      <w:lvlText w:val="%4."/>
      <w:lvlJc w:val="left"/>
      <w:pPr>
        <w:ind w:left="2880" w:hanging="360"/>
      </w:pPr>
    </w:lvl>
    <w:lvl w:ilvl="4" w:tplc="FF143E90" w:tentative="1">
      <w:start w:val="1"/>
      <w:numFmt w:val="lowerLetter"/>
      <w:lvlText w:val="%5."/>
      <w:lvlJc w:val="left"/>
      <w:pPr>
        <w:ind w:left="3600" w:hanging="360"/>
      </w:pPr>
    </w:lvl>
    <w:lvl w:ilvl="5" w:tplc="8CF069B4" w:tentative="1">
      <w:start w:val="1"/>
      <w:numFmt w:val="lowerRoman"/>
      <w:lvlText w:val="%6."/>
      <w:lvlJc w:val="right"/>
      <w:pPr>
        <w:ind w:left="4320" w:hanging="180"/>
      </w:pPr>
    </w:lvl>
    <w:lvl w:ilvl="6" w:tplc="C08434EE" w:tentative="1">
      <w:start w:val="1"/>
      <w:numFmt w:val="decimal"/>
      <w:lvlText w:val="%7."/>
      <w:lvlJc w:val="left"/>
      <w:pPr>
        <w:ind w:left="5040" w:hanging="360"/>
      </w:pPr>
    </w:lvl>
    <w:lvl w:ilvl="7" w:tplc="F2B23C68" w:tentative="1">
      <w:start w:val="1"/>
      <w:numFmt w:val="lowerLetter"/>
      <w:lvlText w:val="%8."/>
      <w:lvlJc w:val="left"/>
      <w:pPr>
        <w:ind w:left="5760" w:hanging="360"/>
      </w:pPr>
    </w:lvl>
    <w:lvl w:ilvl="8" w:tplc="D904F51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A86EE58">
      <w:start w:val="1"/>
      <w:numFmt w:val="lowerRoman"/>
      <w:lvlText w:val="(%1)"/>
      <w:lvlJc w:val="left"/>
      <w:pPr>
        <w:ind w:left="1004" w:hanging="720"/>
      </w:pPr>
      <w:rPr>
        <w:rFonts w:hint="default"/>
        <w:b w:val="0"/>
      </w:rPr>
    </w:lvl>
    <w:lvl w:ilvl="1" w:tplc="3AB82EC2" w:tentative="1">
      <w:start w:val="1"/>
      <w:numFmt w:val="lowerLetter"/>
      <w:lvlText w:val="%2."/>
      <w:lvlJc w:val="left"/>
      <w:pPr>
        <w:ind w:left="1364" w:hanging="360"/>
      </w:pPr>
    </w:lvl>
    <w:lvl w:ilvl="2" w:tplc="4522AFD6" w:tentative="1">
      <w:start w:val="1"/>
      <w:numFmt w:val="lowerRoman"/>
      <w:lvlText w:val="%3."/>
      <w:lvlJc w:val="right"/>
      <w:pPr>
        <w:ind w:left="2084" w:hanging="180"/>
      </w:pPr>
    </w:lvl>
    <w:lvl w:ilvl="3" w:tplc="4B4C043C" w:tentative="1">
      <w:start w:val="1"/>
      <w:numFmt w:val="decimal"/>
      <w:lvlText w:val="%4."/>
      <w:lvlJc w:val="left"/>
      <w:pPr>
        <w:ind w:left="2804" w:hanging="360"/>
      </w:pPr>
    </w:lvl>
    <w:lvl w:ilvl="4" w:tplc="D0B8B30E" w:tentative="1">
      <w:start w:val="1"/>
      <w:numFmt w:val="lowerLetter"/>
      <w:lvlText w:val="%5."/>
      <w:lvlJc w:val="left"/>
      <w:pPr>
        <w:ind w:left="3524" w:hanging="360"/>
      </w:pPr>
    </w:lvl>
    <w:lvl w:ilvl="5" w:tplc="9A18242C" w:tentative="1">
      <w:start w:val="1"/>
      <w:numFmt w:val="lowerRoman"/>
      <w:lvlText w:val="%6."/>
      <w:lvlJc w:val="right"/>
      <w:pPr>
        <w:ind w:left="4244" w:hanging="180"/>
      </w:pPr>
    </w:lvl>
    <w:lvl w:ilvl="6" w:tplc="30D60352" w:tentative="1">
      <w:start w:val="1"/>
      <w:numFmt w:val="decimal"/>
      <w:lvlText w:val="%7."/>
      <w:lvlJc w:val="left"/>
      <w:pPr>
        <w:ind w:left="4964" w:hanging="360"/>
      </w:pPr>
    </w:lvl>
    <w:lvl w:ilvl="7" w:tplc="C76281BA" w:tentative="1">
      <w:start w:val="1"/>
      <w:numFmt w:val="lowerLetter"/>
      <w:lvlText w:val="%8."/>
      <w:lvlJc w:val="left"/>
      <w:pPr>
        <w:ind w:left="5684" w:hanging="360"/>
      </w:pPr>
    </w:lvl>
    <w:lvl w:ilvl="8" w:tplc="423EAFF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E54F978">
      <w:start w:val="1"/>
      <w:numFmt w:val="decimal"/>
      <w:lvlText w:val="%1."/>
      <w:lvlJc w:val="left"/>
      <w:pPr>
        <w:ind w:left="360" w:hanging="360"/>
      </w:pPr>
      <w:rPr>
        <w:rFonts w:hint="default"/>
      </w:rPr>
    </w:lvl>
    <w:lvl w:ilvl="1" w:tplc="158E3836" w:tentative="1">
      <w:start w:val="1"/>
      <w:numFmt w:val="lowerLetter"/>
      <w:lvlText w:val="%2."/>
      <w:lvlJc w:val="left"/>
      <w:pPr>
        <w:ind w:left="1080" w:hanging="360"/>
      </w:pPr>
    </w:lvl>
    <w:lvl w:ilvl="2" w:tplc="CF2682C8" w:tentative="1">
      <w:start w:val="1"/>
      <w:numFmt w:val="lowerRoman"/>
      <w:lvlText w:val="%3."/>
      <w:lvlJc w:val="right"/>
      <w:pPr>
        <w:ind w:left="1800" w:hanging="180"/>
      </w:pPr>
    </w:lvl>
    <w:lvl w:ilvl="3" w:tplc="D7D48B86" w:tentative="1">
      <w:start w:val="1"/>
      <w:numFmt w:val="decimal"/>
      <w:lvlText w:val="%4."/>
      <w:lvlJc w:val="left"/>
      <w:pPr>
        <w:ind w:left="2520" w:hanging="360"/>
      </w:pPr>
    </w:lvl>
    <w:lvl w:ilvl="4" w:tplc="32FA22CC" w:tentative="1">
      <w:start w:val="1"/>
      <w:numFmt w:val="lowerLetter"/>
      <w:lvlText w:val="%5."/>
      <w:lvlJc w:val="left"/>
      <w:pPr>
        <w:ind w:left="3240" w:hanging="360"/>
      </w:pPr>
    </w:lvl>
    <w:lvl w:ilvl="5" w:tplc="65A4E294" w:tentative="1">
      <w:start w:val="1"/>
      <w:numFmt w:val="lowerRoman"/>
      <w:lvlText w:val="%6."/>
      <w:lvlJc w:val="right"/>
      <w:pPr>
        <w:ind w:left="3960" w:hanging="180"/>
      </w:pPr>
    </w:lvl>
    <w:lvl w:ilvl="6" w:tplc="EDDEDD22" w:tentative="1">
      <w:start w:val="1"/>
      <w:numFmt w:val="decimal"/>
      <w:lvlText w:val="%7."/>
      <w:lvlJc w:val="left"/>
      <w:pPr>
        <w:ind w:left="4680" w:hanging="360"/>
      </w:pPr>
    </w:lvl>
    <w:lvl w:ilvl="7" w:tplc="EB56C162" w:tentative="1">
      <w:start w:val="1"/>
      <w:numFmt w:val="lowerLetter"/>
      <w:lvlText w:val="%8."/>
      <w:lvlJc w:val="left"/>
      <w:pPr>
        <w:ind w:left="5400" w:hanging="360"/>
      </w:pPr>
    </w:lvl>
    <w:lvl w:ilvl="8" w:tplc="4C388D1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CA680FC">
      <w:start w:val="1"/>
      <w:numFmt w:val="lowerRoman"/>
      <w:lvlText w:val="(%1)"/>
      <w:lvlJc w:val="left"/>
      <w:pPr>
        <w:ind w:left="1080" w:hanging="720"/>
      </w:pPr>
      <w:rPr>
        <w:rFonts w:hint="default"/>
      </w:rPr>
    </w:lvl>
    <w:lvl w:ilvl="1" w:tplc="A462DAEE" w:tentative="1">
      <w:start w:val="1"/>
      <w:numFmt w:val="lowerLetter"/>
      <w:lvlText w:val="%2."/>
      <w:lvlJc w:val="left"/>
      <w:pPr>
        <w:ind w:left="1440" w:hanging="360"/>
      </w:pPr>
    </w:lvl>
    <w:lvl w:ilvl="2" w:tplc="5440945A" w:tentative="1">
      <w:start w:val="1"/>
      <w:numFmt w:val="lowerRoman"/>
      <w:lvlText w:val="%3."/>
      <w:lvlJc w:val="right"/>
      <w:pPr>
        <w:ind w:left="2160" w:hanging="180"/>
      </w:pPr>
    </w:lvl>
    <w:lvl w:ilvl="3" w:tplc="DB701134" w:tentative="1">
      <w:start w:val="1"/>
      <w:numFmt w:val="decimal"/>
      <w:lvlText w:val="%4."/>
      <w:lvlJc w:val="left"/>
      <w:pPr>
        <w:ind w:left="2880" w:hanging="360"/>
      </w:pPr>
    </w:lvl>
    <w:lvl w:ilvl="4" w:tplc="551C9734" w:tentative="1">
      <w:start w:val="1"/>
      <w:numFmt w:val="lowerLetter"/>
      <w:lvlText w:val="%5."/>
      <w:lvlJc w:val="left"/>
      <w:pPr>
        <w:ind w:left="3600" w:hanging="360"/>
      </w:pPr>
    </w:lvl>
    <w:lvl w:ilvl="5" w:tplc="52FE3750" w:tentative="1">
      <w:start w:val="1"/>
      <w:numFmt w:val="lowerRoman"/>
      <w:lvlText w:val="%6."/>
      <w:lvlJc w:val="right"/>
      <w:pPr>
        <w:ind w:left="4320" w:hanging="180"/>
      </w:pPr>
    </w:lvl>
    <w:lvl w:ilvl="6" w:tplc="71623510" w:tentative="1">
      <w:start w:val="1"/>
      <w:numFmt w:val="decimal"/>
      <w:lvlText w:val="%7."/>
      <w:lvlJc w:val="left"/>
      <w:pPr>
        <w:ind w:left="5040" w:hanging="360"/>
      </w:pPr>
    </w:lvl>
    <w:lvl w:ilvl="7" w:tplc="2272BE04" w:tentative="1">
      <w:start w:val="1"/>
      <w:numFmt w:val="lowerLetter"/>
      <w:lvlText w:val="%8."/>
      <w:lvlJc w:val="left"/>
      <w:pPr>
        <w:ind w:left="5760" w:hanging="360"/>
      </w:pPr>
    </w:lvl>
    <w:lvl w:ilvl="8" w:tplc="583A0B7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4F0CD80">
      <w:start w:val="1"/>
      <w:numFmt w:val="decimal"/>
      <w:lvlText w:val="%1."/>
      <w:lvlJc w:val="left"/>
      <w:pPr>
        <w:ind w:left="360" w:hanging="360"/>
      </w:pPr>
      <w:rPr>
        <w:rFonts w:hint="default"/>
      </w:rPr>
    </w:lvl>
    <w:lvl w:ilvl="1" w:tplc="5906BA2C" w:tentative="1">
      <w:start w:val="1"/>
      <w:numFmt w:val="lowerLetter"/>
      <w:lvlText w:val="%2."/>
      <w:lvlJc w:val="left"/>
      <w:pPr>
        <w:ind w:left="1080" w:hanging="360"/>
      </w:pPr>
    </w:lvl>
    <w:lvl w:ilvl="2" w:tplc="E26C0716" w:tentative="1">
      <w:start w:val="1"/>
      <w:numFmt w:val="lowerRoman"/>
      <w:lvlText w:val="%3."/>
      <w:lvlJc w:val="right"/>
      <w:pPr>
        <w:ind w:left="1800" w:hanging="180"/>
      </w:pPr>
    </w:lvl>
    <w:lvl w:ilvl="3" w:tplc="35B03190" w:tentative="1">
      <w:start w:val="1"/>
      <w:numFmt w:val="decimal"/>
      <w:lvlText w:val="%4."/>
      <w:lvlJc w:val="left"/>
      <w:pPr>
        <w:ind w:left="2520" w:hanging="360"/>
      </w:pPr>
    </w:lvl>
    <w:lvl w:ilvl="4" w:tplc="D526A822" w:tentative="1">
      <w:start w:val="1"/>
      <w:numFmt w:val="lowerLetter"/>
      <w:lvlText w:val="%5."/>
      <w:lvlJc w:val="left"/>
      <w:pPr>
        <w:ind w:left="3240" w:hanging="360"/>
      </w:pPr>
    </w:lvl>
    <w:lvl w:ilvl="5" w:tplc="9BEE6A7A" w:tentative="1">
      <w:start w:val="1"/>
      <w:numFmt w:val="lowerRoman"/>
      <w:lvlText w:val="%6."/>
      <w:lvlJc w:val="right"/>
      <w:pPr>
        <w:ind w:left="3960" w:hanging="180"/>
      </w:pPr>
    </w:lvl>
    <w:lvl w:ilvl="6" w:tplc="4DFE79D8" w:tentative="1">
      <w:start w:val="1"/>
      <w:numFmt w:val="decimal"/>
      <w:lvlText w:val="%7."/>
      <w:lvlJc w:val="left"/>
      <w:pPr>
        <w:ind w:left="4680" w:hanging="360"/>
      </w:pPr>
    </w:lvl>
    <w:lvl w:ilvl="7" w:tplc="BAAAB792" w:tentative="1">
      <w:start w:val="1"/>
      <w:numFmt w:val="lowerLetter"/>
      <w:lvlText w:val="%8."/>
      <w:lvlJc w:val="left"/>
      <w:pPr>
        <w:ind w:left="5400" w:hanging="360"/>
      </w:pPr>
    </w:lvl>
    <w:lvl w:ilvl="8" w:tplc="F6A6069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69A6248">
      <w:start w:val="1"/>
      <w:numFmt w:val="lowerRoman"/>
      <w:lvlText w:val="(%1)"/>
      <w:lvlJc w:val="left"/>
      <w:pPr>
        <w:ind w:left="1080" w:hanging="720"/>
      </w:pPr>
      <w:rPr>
        <w:rFonts w:hint="default"/>
      </w:rPr>
    </w:lvl>
    <w:lvl w:ilvl="1" w:tplc="D93204FC" w:tentative="1">
      <w:start w:val="1"/>
      <w:numFmt w:val="lowerLetter"/>
      <w:lvlText w:val="%2."/>
      <w:lvlJc w:val="left"/>
      <w:pPr>
        <w:ind w:left="1440" w:hanging="360"/>
      </w:pPr>
    </w:lvl>
    <w:lvl w:ilvl="2" w:tplc="8774103C" w:tentative="1">
      <w:start w:val="1"/>
      <w:numFmt w:val="lowerRoman"/>
      <w:lvlText w:val="%3."/>
      <w:lvlJc w:val="right"/>
      <w:pPr>
        <w:ind w:left="2160" w:hanging="180"/>
      </w:pPr>
    </w:lvl>
    <w:lvl w:ilvl="3" w:tplc="4CA85202" w:tentative="1">
      <w:start w:val="1"/>
      <w:numFmt w:val="decimal"/>
      <w:lvlText w:val="%4."/>
      <w:lvlJc w:val="left"/>
      <w:pPr>
        <w:ind w:left="2880" w:hanging="360"/>
      </w:pPr>
    </w:lvl>
    <w:lvl w:ilvl="4" w:tplc="80EC7A10" w:tentative="1">
      <w:start w:val="1"/>
      <w:numFmt w:val="lowerLetter"/>
      <w:lvlText w:val="%5."/>
      <w:lvlJc w:val="left"/>
      <w:pPr>
        <w:ind w:left="3600" w:hanging="360"/>
      </w:pPr>
    </w:lvl>
    <w:lvl w:ilvl="5" w:tplc="4DEA7DD4" w:tentative="1">
      <w:start w:val="1"/>
      <w:numFmt w:val="lowerRoman"/>
      <w:lvlText w:val="%6."/>
      <w:lvlJc w:val="right"/>
      <w:pPr>
        <w:ind w:left="4320" w:hanging="180"/>
      </w:pPr>
    </w:lvl>
    <w:lvl w:ilvl="6" w:tplc="A2F08102" w:tentative="1">
      <w:start w:val="1"/>
      <w:numFmt w:val="decimal"/>
      <w:lvlText w:val="%7."/>
      <w:lvlJc w:val="left"/>
      <w:pPr>
        <w:ind w:left="5040" w:hanging="360"/>
      </w:pPr>
    </w:lvl>
    <w:lvl w:ilvl="7" w:tplc="87D215EC" w:tentative="1">
      <w:start w:val="1"/>
      <w:numFmt w:val="lowerLetter"/>
      <w:lvlText w:val="%8."/>
      <w:lvlJc w:val="left"/>
      <w:pPr>
        <w:ind w:left="5760" w:hanging="360"/>
      </w:pPr>
    </w:lvl>
    <w:lvl w:ilvl="8" w:tplc="4ACCDE6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A2C1380">
      <w:start w:val="1"/>
      <w:numFmt w:val="decimal"/>
      <w:lvlText w:val="%1."/>
      <w:lvlJc w:val="left"/>
      <w:pPr>
        <w:ind w:left="360" w:hanging="360"/>
      </w:pPr>
      <w:rPr>
        <w:rFonts w:hint="default"/>
      </w:rPr>
    </w:lvl>
    <w:lvl w:ilvl="1" w:tplc="6C72BB10" w:tentative="1">
      <w:start w:val="1"/>
      <w:numFmt w:val="lowerLetter"/>
      <w:lvlText w:val="%2."/>
      <w:lvlJc w:val="left"/>
      <w:pPr>
        <w:ind w:left="1080" w:hanging="360"/>
      </w:pPr>
    </w:lvl>
    <w:lvl w:ilvl="2" w:tplc="EA5682D8" w:tentative="1">
      <w:start w:val="1"/>
      <w:numFmt w:val="lowerRoman"/>
      <w:lvlText w:val="%3."/>
      <w:lvlJc w:val="right"/>
      <w:pPr>
        <w:ind w:left="1800" w:hanging="180"/>
      </w:pPr>
    </w:lvl>
    <w:lvl w:ilvl="3" w:tplc="FCCE0784" w:tentative="1">
      <w:start w:val="1"/>
      <w:numFmt w:val="decimal"/>
      <w:lvlText w:val="%4."/>
      <w:lvlJc w:val="left"/>
      <w:pPr>
        <w:ind w:left="2520" w:hanging="360"/>
      </w:pPr>
    </w:lvl>
    <w:lvl w:ilvl="4" w:tplc="91E0BEF4" w:tentative="1">
      <w:start w:val="1"/>
      <w:numFmt w:val="lowerLetter"/>
      <w:lvlText w:val="%5."/>
      <w:lvlJc w:val="left"/>
      <w:pPr>
        <w:ind w:left="3240" w:hanging="360"/>
      </w:pPr>
    </w:lvl>
    <w:lvl w:ilvl="5" w:tplc="2F9AB17A" w:tentative="1">
      <w:start w:val="1"/>
      <w:numFmt w:val="lowerRoman"/>
      <w:lvlText w:val="%6."/>
      <w:lvlJc w:val="right"/>
      <w:pPr>
        <w:ind w:left="3960" w:hanging="180"/>
      </w:pPr>
    </w:lvl>
    <w:lvl w:ilvl="6" w:tplc="0290CAAE" w:tentative="1">
      <w:start w:val="1"/>
      <w:numFmt w:val="decimal"/>
      <w:lvlText w:val="%7."/>
      <w:lvlJc w:val="left"/>
      <w:pPr>
        <w:ind w:left="4680" w:hanging="360"/>
      </w:pPr>
    </w:lvl>
    <w:lvl w:ilvl="7" w:tplc="1B1A1A34" w:tentative="1">
      <w:start w:val="1"/>
      <w:numFmt w:val="lowerLetter"/>
      <w:lvlText w:val="%8."/>
      <w:lvlJc w:val="left"/>
      <w:pPr>
        <w:ind w:left="5400" w:hanging="360"/>
      </w:pPr>
    </w:lvl>
    <w:lvl w:ilvl="8" w:tplc="9E9C3AE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E06A25E">
      <w:start w:val="1"/>
      <w:numFmt w:val="decimal"/>
      <w:lvlText w:val="%1."/>
      <w:lvlJc w:val="left"/>
      <w:pPr>
        <w:ind w:left="360" w:hanging="360"/>
      </w:pPr>
      <w:rPr>
        <w:rFonts w:hint="default"/>
      </w:rPr>
    </w:lvl>
    <w:lvl w:ilvl="1" w:tplc="99D650CC" w:tentative="1">
      <w:start w:val="1"/>
      <w:numFmt w:val="lowerLetter"/>
      <w:lvlText w:val="%2."/>
      <w:lvlJc w:val="left"/>
      <w:pPr>
        <w:ind w:left="1080" w:hanging="360"/>
      </w:pPr>
    </w:lvl>
    <w:lvl w:ilvl="2" w:tplc="00C6F382" w:tentative="1">
      <w:start w:val="1"/>
      <w:numFmt w:val="lowerRoman"/>
      <w:lvlText w:val="%3."/>
      <w:lvlJc w:val="right"/>
      <w:pPr>
        <w:ind w:left="1800" w:hanging="180"/>
      </w:pPr>
    </w:lvl>
    <w:lvl w:ilvl="3" w:tplc="56741EA8" w:tentative="1">
      <w:start w:val="1"/>
      <w:numFmt w:val="decimal"/>
      <w:lvlText w:val="%4."/>
      <w:lvlJc w:val="left"/>
      <w:pPr>
        <w:ind w:left="2520" w:hanging="360"/>
      </w:pPr>
    </w:lvl>
    <w:lvl w:ilvl="4" w:tplc="65C82A00" w:tentative="1">
      <w:start w:val="1"/>
      <w:numFmt w:val="lowerLetter"/>
      <w:lvlText w:val="%5."/>
      <w:lvlJc w:val="left"/>
      <w:pPr>
        <w:ind w:left="3240" w:hanging="360"/>
      </w:pPr>
    </w:lvl>
    <w:lvl w:ilvl="5" w:tplc="A594C494" w:tentative="1">
      <w:start w:val="1"/>
      <w:numFmt w:val="lowerRoman"/>
      <w:lvlText w:val="%6."/>
      <w:lvlJc w:val="right"/>
      <w:pPr>
        <w:ind w:left="3960" w:hanging="180"/>
      </w:pPr>
    </w:lvl>
    <w:lvl w:ilvl="6" w:tplc="1AC08D6C" w:tentative="1">
      <w:start w:val="1"/>
      <w:numFmt w:val="decimal"/>
      <w:lvlText w:val="%7."/>
      <w:lvlJc w:val="left"/>
      <w:pPr>
        <w:ind w:left="4680" w:hanging="360"/>
      </w:pPr>
    </w:lvl>
    <w:lvl w:ilvl="7" w:tplc="D25A5884" w:tentative="1">
      <w:start w:val="1"/>
      <w:numFmt w:val="lowerLetter"/>
      <w:lvlText w:val="%8."/>
      <w:lvlJc w:val="left"/>
      <w:pPr>
        <w:ind w:left="5400" w:hanging="360"/>
      </w:pPr>
    </w:lvl>
    <w:lvl w:ilvl="8" w:tplc="429840A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4F"/>
    <w:rsid w:val="00010D6B"/>
    <w:rsid w:val="00041507"/>
    <w:rsid w:val="00106856"/>
    <w:rsid w:val="00146C99"/>
    <w:rsid w:val="001B2967"/>
    <w:rsid w:val="001C5EF3"/>
    <w:rsid w:val="00387B6B"/>
    <w:rsid w:val="003A4119"/>
    <w:rsid w:val="004044A0"/>
    <w:rsid w:val="00436D4B"/>
    <w:rsid w:val="004F6B4F"/>
    <w:rsid w:val="005332BA"/>
    <w:rsid w:val="005C5120"/>
    <w:rsid w:val="00610847"/>
    <w:rsid w:val="00685FA0"/>
    <w:rsid w:val="006E226E"/>
    <w:rsid w:val="007F6873"/>
    <w:rsid w:val="009F0C4D"/>
    <w:rsid w:val="00A22E4C"/>
    <w:rsid w:val="00A617F3"/>
    <w:rsid w:val="00AC25E7"/>
    <w:rsid w:val="00D11F0B"/>
    <w:rsid w:val="00D36862"/>
    <w:rsid w:val="00DA21BB"/>
    <w:rsid w:val="00E03CDB"/>
    <w:rsid w:val="00EA4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EEC4"/>
  <w15:docId w15:val="{D6A0A9A9-C503-4703-A5AC-2F3B2CF6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72746">
      <w:bodyDiv w:val="1"/>
      <w:marLeft w:val="0"/>
      <w:marRight w:val="0"/>
      <w:marTop w:val="0"/>
      <w:marBottom w:val="0"/>
      <w:divBdr>
        <w:top w:val="none" w:sz="0" w:space="0" w:color="auto"/>
        <w:left w:val="none" w:sz="0" w:space="0" w:color="auto"/>
        <w:bottom w:val="none" w:sz="0" w:space="0" w:color="auto"/>
        <w:right w:val="none" w:sz="0" w:space="0" w:color="auto"/>
      </w:divBdr>
    </w:div>
    <w:div w:id="151357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5013</RACS_x0020_ID>
    <Approved_x0020_Provider xmlns="a8338b6e-77a6-4851-82b6-98166143ffdd">Lutheran Church of Australia - Queensland District</Approved_x0020_Provider>
    <Management_x0020_Company_x0020_ID xmlns="a8338b6e-77a6-4851-82b6-98166143ffdd" xsi:nil="true"/>
    <Home xmlns="a8338b6e-77a6-4851-82b6-98166143ffdd">Zion</Home>
    <Signed xmlns="a8338b6e-77a6-4851-82b6-98166143ffdd" xsi:nil="true"/>
    <Uploaded xmlns="a8338b6e-77a6-4851-82b6-98166143ffdd">False</Uploaded>
    <Management_x0020_Company xmlns="a8338b6e-77a6-4851-82b6-98166143ffdd" xsi:nil="true"/>
    <Doc_x0020_Date xmlns="a8338b6e-77a6-4851-82b6-98166143ffdd">2020-06-23T05:52:00+00:00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12725745-7CF4-DC11-AD41-005056922186</Home_x0020_ID>
    <State xmlns="a8338b6e-77a6-4851-82b6-98166143ffdd">QLD</State>
    <Doc_x0020_Sent_Received_x0020_Date xmlns="a8338b6e-77a6-4851-82b6-98166143ffdd">2020-06-23T00:00:00+00:00</Doc_x0020_Sent_Received_x0020_Date>
    <Activity_x0020_ID xmlns="a8338b6e-77a6-4851-82b6-98166143ffdd">7B17063B-D41F-EA11-BA29-005056922186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424825C-C0A0-40F7-AF35-F0C9FD4A3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AB661F9-E22D-4A4C-A944-3619F0F3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2020-07-16T22:46:00Z</dcterms:created>
  <dcterms:modified xsi:type="dcterms:W3CDTF">2020-07-16T22:46:00Z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