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4961A" w14:textId="77777777" w:rsidR="00482A05" w:rsidRPr="003217D3" w:rsidRDefault="00482A05" w:rsidP="00482A05">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7A36016" wp14:editId="41A9FA1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24F6EF7" w14:textId="77777777" w:rsidR="00482A05" w:rsidRPr="003217D3" w:rsidRDefault="00482A05" w:rsidP="00482A05">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C60B599" w14:textId="77777777" w:rsidR="00482A05" w:rsidRPr="00A36AA9" w:rsidRDefault="00482A05" w:rsidP="00482A05">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5238D71" w14:textId="77777777" w:rsidR="00482A05" w:rsidRPr="00A36AA9" w:rsidRDefault="00482A05" w:rsidP="00482A05">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82A05" w14:paraId="2EE13FBB" w14:textId="77777777" w:rsidTr="00397FDE">
        <w:tc>
          <w:tcPr>
            <w:cnfStyle w:val="001000000000" w:firstRow="0" w:lastRow="0" w:firstColumn="1" w:lastColumn="0" w:oddVBand="0" w:evenVBand="0" w:oddHBand="0" w:evenHBand="0" w:firstRowFirstColumn="0" w:firstRowLastColumn="0" w:lastRowFirstColumn="0" w:lastRowLastColumn="0"/>
            <w:tcW w:w="3227" w:type="dxa"/>
          </w:tcPr>
          <w:p w14:paraId="1FF6173F" w14:textId="77777777" w:rsidR="00482A05" w:rsidRPr="00A36AA9" w:rsidRDefault="00482A05" w:rsidP="00397FDE">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EE694A4" w14:textId="77777777" w:rsidR="00482A05" w:rsidRDefault="00482A05" w:rsidP="00397F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Absolute Home Care Pty Ltd</w:t>
            </w:r>
          </w:p>
        </w:tc>
      </w:tr>
      <w:tr w:rsidR="00482A05" w14:paraId="644FA16B"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56AED8" w14:textId="77777777" w:rsidR="00482A05" w:rsidRPr="00A36AA9" w:rsidRDefault="00482A05" w:rsidP="00397FDE">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27E5A01" w14:textId="77777777" w:rsidR="00482A05" w:rsidRPr="00C27BE3" w:rsidRDefault="00482A05" w:rsidP="00397F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201396</w:t>
            </w:r>
          </w:p>
        </w:tc>
      </w:tr>
      <w:tr w:rsidR="00482A05" w14:paraId="7D0A2931" w14:textId="77777777" w:rsidTr="00397F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F06388" w14:textId="77777777" w:rsidR="00482A05" w:rsidRPr="00A36AA9" w:rsidRDefault="00482A05" w:rsidP="00397FDE">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A273431" w14:textId="77777777" w:rsidR="00482A05" w:rsidRPr="00540817" w:rsidRDefault="00482A05" w:rsidP="00397F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2/15</w:t>
            </w:r>
            <w:r>
              <w:rPr>
                <w:rFonts w:ascii="Arial" w:eastAsia="Times New Roman" w:hAnsi="Arial" w:cs="Arial"/>
                <w:lang w:eastAsia="en-AU"/>
              </w:rPr>
              <w:t xml:space="preserve"> Hall Street, LYNEHAM, Australian Capital Territory, 2602</w:t>
            </w:r>
          </w:p>
        </w:tc>
      </w:tr>
      <w:tr w:rsidR="00482A05" w14:paraId="0B446C99"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DB4480" w14:textId="77777777" w:rsidR="00482A05" w:rsidRPr="00A36AA9" w:rsidRDefault="00482A05" w:rsidP="00397FD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BDF942E" w14:textId="77777777" w:rsidR="00482A05" w:rsidRPr="00A36AA9" w:rsidRDefault="00482A05" w:rsidP="00397F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82A05" w14:paraId="046124F3" w14:textId="77777777" w:rsidTr="00397F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06F2C9" w14:textId="77777777" w:rsidR="00482A05" w:rsidRPr="00A36AA9" w:rsidRDefault="00482A05" w:rsidP="00397FD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49CF49E" w14:textId="77777777" w:rsidR="00482A05" w:rsidRPr="00A36AA9" w:rsidRDefault="00482A05" w:rsidP="00397F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29 November 2023</w:t>
            </w:r>
          </w:p>
        </w:tc>
      </w:tr>
      <w:tr w:rsidR="00482A05" w14:paraId="40176AC2"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D31FB3" w14:textId="77777777" w:rsidR="00482A05" w:rsidRPr="00482A05" w:rsidRDefault="00482A05" w:rsidP="00397FDE">
            <w:pPr>
              <w:pStyle w:val="CoverHeading"/>
              <w:spacing w:before="0" w:after="120" w:line="22" w:lineRule="atLeast"/>
              <w:rPr>
                <w:rFonts w:ascii="Arial" w:hAnsi="Arial" w:cs="Arial"/>
                <w:sz w:val="24"/>
              </w:rPr>
            </w:pPr>
            <w:r w:rsidRPr="00482A05">
              <w:rPr>
                <w:rFonts w:ascii="Arial" w:hAnsi="Arial" w:cs="Arial"/>
                <w:sz w:val="24"/>
              </w:rPr>
              <w:t>Performance report date:</w:t>
            </w:r>
          </w:p>
        </w:tc>
        <w:sdt>
          <w:sdtPr>
            <w:rPr>
              <w:rFonts w:ascii="Arial" w:hAnsi="Arial" w:cs="Arial"/>
              <w:color w:val="auto"/>
            </w:rPr>
            <w:id w:val="1152330500"/>
            <w:placeholder>
              <w:docPart w:val="581AC3E75CDD404A9C8B5AEB4CF555FD"/>
            </w:placeholder>
            <w:date w:fullDate="2024-01-10T00:00:00Z">
              <w:dateFormat w:val="d MMMM yyyy"/>
              <w:lid w:val="en-AU"/>
              <w:storeMappedDataAs w:val="dateTime"/>
              <w:calendar w:val="gregorian"/>
            </w:date>
          </w:sdtPr>
          <w:sdtEndPr/>
          <w:sdtContent>
            <w:tc>
              <w:tcPr>
                <w:tcW w:w="7114" w:type="dxa"/>
                <w:shd w:val="clear" w:color="auto" w:fill="auto"/>
              </w:tcPr>
              <w:p w14:paraId="4773C9F4" w14:textId="75D55578" w:rsidR="00482A05" w:rsidRPr="00482A05" w:rsidRDefault="00482A05" w:rsidP="00397F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January 2024</w:t>
                </w:r>
              </w:p>
            </w:tc>
          </w:sdtContent>
        </w:sdt>
      </w:tr>
    </w:tbl>
    <w:bookmarkEnd w:id="0"/>
    <w:p w14:paraId="5D677B80" w14:textId="77777777" w:rsidR="00482A05" w:rsidRPr="00A36AA9" w:rsidRDefault="00482A05" w:rsidP="00482A05">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5F9D456" w14:textId="77777777" w:rsidR="00482A05" w:rsidRDefault="00482A05" w:rsidP="00482A05">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C53C43B" w14:textId="77777777" w:rsidR="00482A05" w:rsidRPr="00214549" w:rsidRDefault="00482A05" w:rsidP="00482A05">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6869 Absolute Home Care Pty Ltd</w:t>
      </w:r>
      <w:r>
        <w:rPr>
          <w:rFonts w:ascii="Arial" w:eastAsia="Arial" w:hAnsi="Arial" w:cs="Arial"/>
        </w:rPr>
        <w:br/>
        <w:t>Service: 26966 Absolute Home Care</w:t>
      </w:r>
      <w:r>
        <w:br/>
      </w:r>
      <w:bookmarkEnd w:id="1"/>
    </w:p>
    <w:p w14:paraId="749BCEDE" w14:textId="77777777" w:rsidR="00482A05" w:rsidRPr="00A36AA9" w:rsidRDefault="00482A05" w:rsidP="00482A05">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85C06C6" w14:textId="77777777" w:rsidR="00482A05" w:rsidRPr="00A36AA9" w:rsidRDefault="00482A05" w:rsidP="00482A05">
      <w:pPr>
        <w:pStyle w:val="NormalArial"/>
      </w:pPr>
      <w:r w:rsidRPr="00A36AA9">
        <w:t xml:space="preserve">This performance report for </w:t>
      </w:r>
      <w:r w:rsidRPr="00C27BE3">
        <w:rPr>
          <w:color w:val="auto"/>
        </w:rPr>
        <w:t>Absolute Home Care Pty Ltd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t>A.Grant</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1D7C919B" w14:textId="77777777" w:rsidR="00482A05" w:rsidRPr="00A36AA9" w:rsidRDefault="00482A05" w:rsidP="00482A05">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EA9936" w14:textId="77777777" w:rsidR="00482A05" w:rsidRDefault="00482A05" w:rsidP="00482A05">
      <w:pPr>
        <w:pStyle w:val="NormalArial"/>
      </w:pPr>
      <w:r w:rsidRPr="00A36AA9">
        <w:t>The report also specifies any areas in which improvements must be made to ensure the Quality Standards are complied with.</w:t>
      </w:r>
    </w:p>
    <w:p w14:paraId="19048569" w14:textId="77777777" w:rsidR="00482A05" w:rsidRPr="00A36AA9" w:rsidRDefault="00482A05" w:rsidP="00482A05">
      <w:pPr>
        <w:pStyle w:val="Heading1"/>
        <w:spacing w:before="0" w:after="240" w:line="22" w:lineRule="atLeast"/>
        <w:rPr>
          <w:rFonts w:ascii="Arial" w:hAnsi="Arial" w:cs="Arial"/>
        </w:rPr>
      </w:pPr>
      <w:r w:rsidRPr="00A36AA9">
        <w:rPr>
          <w:rFonts w:ascii="Arial" w:hAnsi="Arial" w:cs="Arial"/>
        </w:rPr>
        <w:t>Material relied on</w:t>
      </w:r>
    </w:p>
    <w:p w14:paraId="5D7EC9FC" w14:textId="77777777" w:rsidR="00482A05" w:rsidRPr="00A36AA9" w:rsidRDefault="00482A05" w:rsidP="00482A05">
      <w:pPr>
        <w:pStyle w:val="NormalArial"/>
      </w:pPr>
      <w:r w:rsidRPr="00A36AA9">
        <w:t>The following information has been considered in preparing the performance report:</w:t>
      </w:r>
    </w:p>
    <w:p w14:paraId="6417B544" w14:textId="77777777" w:rsidR="00482A05" w:rsidRPr="00A36AA9" w:rsidRDefault="00482A05" w:rsidP="00482A05">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assessment team’s </w:t>
      </w:r>
      <w:r w:rsidRPr="00543A51">
        <w:rPr>
          <w:rFonts w:ascii="Arial" w:hAnsi="Arial" w:cs="Arial"/>
          <w:color w:val="auto"/>
        </w:rPr>
        <w:t>report for the Assessment contact (performance assessment) – site report was informed by a site assessment, observations at the service, review of documents and interviews with staff, consumers/</w:t>
      </w:r>
      <w:proofErr w:type="gramStart"/>
      <w:r w:rsidRPr="00543A51">
        <w:rPr>
          <w:rFonts w:ascii="Arial" w:hAnsi="Arial" w:cs="Arial"/>
          <w:color w:val="auto"/>
        </w:rPr>
        <w:t>representatives</w:t>
      </w:r>
      <w:proofErr w:type="gramEnd"/>
      <w:r w:rsidRPr="00543A51">
        <w:rPr>
          <w:rFonts w:ascii="Arial" w:hAnsi="Arial" w:cs="Arial"/>
          <w:color w:val="auto"/>
        </w:rPr>
        <w:t xml:space="preserve"> and others.</w:t>
      </w:r>
    </w:p>
    <w:p w14:paraId="7C91E10B" w14:textId="77777777" w:rsidR="00482A05" w:rsidRPr="00D76BC8" w:rsidRDefault="00482A05" w:rsidP="00482A05">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373600E" w14:textId="77777777" w:rsidR="00482A05" w:rsidRPr="00244176" w:rsidRDefault="00482A05" w:rsidP="00482A05">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82A05" w14:paraId="17B844F9" w14:textId="77777777" w:rsidTr="00397F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38B2B4" w14:textId="77777777" w:rsidR="00482A05" w:rsidRPr="00A36AA9" w:rsidRDefault="00482A05" w:rsidP="00397FDE">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62C9762" w14:textId="77777777" w:rsidR="00482A05" w:rsidRPr="004777FD" w:rsidRDefault="00482A05" w:rsidP="00397FD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4777FD">
              <w:rPr>
                <w:rFonts w:ascii="Arial" w:hAnsi="Arial" w:cs="Arial"/>
                <w:bCs/>
              </w:rPr>
              <w:t>Not Applicable</w:t>
            </w:r>
          </w:p>
        </w:tc>
      </w:tr>
      <w:tr w:rsidR="00482A05" w14:paraId="072EE4A6" w14:textId="77777777" w:rsidTr="00397F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3ACB0B" w14:textId="77777777" w:rsidR="00482A05" w:rsidRPr="00A36AA9" w:rsidRDefault="00482A05" w:rsidP="00397FDE">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18C1C84" w14:textId="77777777" w:rsidR="00482A05" w:rsidRPr="00A213EA" w:rsidRDefault="00482A05" w:rsidP="00397F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r w:rsidR="00482A05" w14:paraId="1B1A6669" w14:textId="77777777" w:rsidTr="00397F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066EFA" w14:textId="77777777" w:rsidR="00482A05" w:rsidRPr="00A36AA9" w:rsidRDefault="00482A05" w:rsidP="00397FDE">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ADC28E9" w14:textId="77777777" w:rsidR="00482A05" w:rsidRPr="00A213EA" w:rsidRDefault="00482A05" w:rsidP="00397F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r w:rsidR="00482A05" w14:paraId="27106A12" w14:textId="77777777" w:rsidTr="00397F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D7960C" w14:textId="77777777" w:rsidR="00482A05" w:rsidRPr="00A36AA9" w:rsidRDefault="00482A05" w:rsidP="00397FDE">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FA42447" w14:textId="77777777" w:rsidR="00482A05" w:rsidRPr="00A213EA" w:rsidRDefault="00482A05" w:rsidP="00397F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482A05" w14:paraId="5E6738B4" w14:textId="77777777" w:rsidTr="00397F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C209CF" w14:textId="77777777" w:rsidR="00482A05" w:rsidRPr="00A36AA9" w:rsidRDefault="00482A05" w:rsidP="00397FDE">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DFF18CD" w14:textId="77777777" w:rsidR="00482A05" w:rsidRPr="00A213EA" w:rsidRDefault="00482A05" w:rsidP="00397F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482A05" w14:paraId="59228F83" w14:textId="77777777" w:rsidTr="00397F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F72F20" w14:textId="77777777" w:rsidR="00482A05" w:rsidRPr="00A36AA9" w:rsidRDefault="00482A05" w:rsidP="00397FDE">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DD7C161" w14:textId="77777777" w:rsidR="00482A05" w:rsidRPr="00A213EA" w:rsidRDefault="00482A05" w:rsidP="00397F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482A05" w14:paraId="1E144FA7" w14:textId="77777777" w:rsidTr="00397F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E87660" w14:textId="77777777" w:rsidR="00482A05" w:rsidRPr="00A36AA9" w:rsidRDefault="00482A05" w:rsidP="00397FDE">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A11F5EC" w14:textId="77777777" w:rsidR="00482A05" w:rsidRPr="00A213EA" w:rsidRDefault="00482A05" w:rsidP="00397F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482A05" w14:paraId="240516D1" w14:textId="77777777" w:rsidTr="00397F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408952" w14:textId="77777777" w:rsidR="00482A05" w:rsidRPr="00A36AA9" w:rsidRDefault="00482A05" w:rsidP="00397FDE">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2E0C57D" w14:textId="77777777" w:rsidR="00482A05" w:rsidRPr="00A213EA" w:rsidRDefault="00482A05" w:rsidP="00397F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bl>
    <w:p w14:paraId="7249118F" w14:textId="77777777" w:rsidR="00482A05" w:rsidRPr="00A36AA9" w:rsidRDefault="00482A05" w:rsidP="00482A05">
      <w:pPr>
        <w:pStyle w:val="NormalArial"/>
        <w:spacing w:before="120"/>
      </w:pPr>
      <w:r w:rsidRPr="00A36AA9">
        <w:t>A detailed assessment is provided later in this report for each assessed Standard.</w:t>
      </w:r>
    </w:p>
    <w:p w14:paraId="78339FA5" w14:textId="77777777" w:rsidR="00482A05" w:rsidRPr="00A36AA9" w:rsidRDefault="00482A05" w:rsidP="00482A05">
      <w:pPr>
        <w:pStyle w:val="Heading1"/>
        <w:spacing w:before="0" w:after="240" w:line="22" w:lineRule="atLeast"/>
        <w:rPr>
          <w:rFonts w:ascii="Arial" w:hAnsi="Arial" w:cs="Arial"/>
        </w:rPr>
      </w:pPr>
      <w:r w:rsidRPr="00A36AA9">
        <w:rPr>
          <w:rFonts w:ascii="Arial" w:hAnsi="Arial" w:cs="Arial"/>
        </w:rPr>
        <w:t>Areas for improvement</w:t>
      </w:r>
    </w:p>
    <w:p w14:paraId="6F807127" w14:textId="77777777" w:rsidR="00482A05" w:rsidRPr="00A36AA9" w:rsidRDefault="00482A05" w:rsidP="00482A05">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D81DAE2" w14:textId="77777777" w:rsidR="00482A05" w:rsidRPr="006B4042" w:rsidRDefault="00482A05" w:rsidP="00482A05">
      <w:pPr>
        <w:pStyle w:val="NormalArial"/>
      </w:pPr>
      <w:r w:rsidRPr="00A36AA9">
        <w:br w:type="page"/>
      </w:r>
    </w:p>
    <w:p w14:paraId="69B6D15D" w14:textId="77777777" w:rsidR="00482A05" w:rsidRDefault="00482A05" w:rsidP="00482A05">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407"/>
        <w:gridCol w:w="1843"/>
      </w:tblGrid>
      <w:tr w:rsidR="00482A05" w14:paraId="316052CD" w14:textId="77777777" w:rsidTr="00397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258ABEA5" w14:textId="77777777" w:rsidR="00482A05" w:rsidRPr="003217D3" w:rsidRDefault="00482A05" w:rsidP="00397FDE">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56C07BF5" w14:textId="77777777" w:rsidR="00482A05" w:rsidRPr="003217D3" w:rsidRDefault="00482A05" w:rsidP="00397FDE">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82A05" w14:paraId="5D8D2E79"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55526C" w14:textId="77777777" w:rsidR="00482A05" w:rsidRPr="00244176" w:rsidRDefault="00482A0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407" w:type="dxa"/>
            <w:shd w:val="clear" w:color="auto" w:fill="auto"/>
          </w:tcPr>
          <w:p w14:paraId="7F47CBCD" w14:textId="77777777" w:rsidR="00482A05" w:rsidRPr="00244176" w:rsidRDefault="00482A05"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00627E1F" w14:textId="77777777" w:rsidR="00482A05" w:rsidRPr="00CC646C" w:rsidRDefault="004A27EA"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1514932"/>
                <w:placeholder>
                  <w:docPart w:val="AA85A70B9E4B460FB3FF8599201571ED"/>
                </w:placeholder>
                <w:dropDownList>
                  <w:listItem w:displayText="choose a rating" w:value="choose a rating"/>
                  <w:listItem w:displayText="Compliant" w:value="Compliant"/>
                  <w:listItem w:displayText="Not Compliant" w:value="Not Compliant"/>
                </w:dropDownList>
              </w:sdtPr>
              <w:sdtEndPr/>
              <w:sdtContent>
                <w:r w:rsidR="00482A05">
                  <w:rPr>
                    <w:rFonts w:ascii="Arial" w:hAnsi="Arial" w:cs="Arial"/>
                    <w:color w:val="auto"/>
                  </w:rPr>
                  <w:t>Compliant</w:t>
                </w:r>
              </w:sdtContent>
            </w:sdt>
            <w:r w:rsidR="00482A05" w:rsidRPr="00501C01">
              <w:rPr>
                <w:rFonts w:ascii="Arial" w:hAnsi="Arial" w:cs="Arial"/>
              </w:rPr>
              <w:t xml:space="preserve"> </w:t>
            </w:r>
          </w:p>
        </w:tc>
      </w:tr>
      <w:tr w:rsidR="00482A05" w14:paraId="5AC8887E"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3CAF2E" w14:textId="77777777" w:rsidR="00482A05" w:rsidRPr="00244176" w:rsidRDefault="00482A0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407" w:type="dxa"/>
            <w:shd w:val="clear" w:color="auto" w:fill="auto"/>
          </w:tcPr>
          <w:p w14:paraId="0F1923B2" w14:textId="77777777" w:rsidR="00482A05" w:rsidRPr="00244176" w:rsidRDefault="00482A05"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3" w:type="dxa"/>
            <w:shd w:val="clear" w:color="auto" w:fill="auto"/>
          </w:tcPr>
          <w:p w14:paraId="527B2F0B" w14:textId="77777777" w:rsidR="00482A05" w:rsidRPr="00CC646C" w:rsidRDefault="00482A05"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482A05" w14:paraId="55427D9C"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293F42" w14:textId="77777777" w:rsidR="00482A05" w:rsidRPr="00244176" w:rsidRDefault="00482A0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407" w:type="dxa"/>
            <w:shd w:val="clear" w:color="auto" w:fill="auto"/>
          </w:tcPr>
          <w:p w14:paraId="7B6CBFFC" w14:textId="77777777" w:rsidR="00482A05" w:rsidRPr="00244176" w:rsidRDefault="00482A05"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60E0DCD" w14:textId="77777777" w:rsidR="00482A05" w:rsidRPr="00244176" w:rsidRDefault="00482A05" w:rsidP="00397FD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43430A3" w14:textId="77777777" w:rsidR="00482A05" w:rsidRPr="00244176" w:rsidRDefault="00482A05" w:rsidP="00397FD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auto"/>
          </w:tcPr>
          <w:p w14:paraId="513ABBC6" w14:textId="77777777" w:rsidR="00482A05" w:rsidRPr="00CC646C" w:rsidRDefault="00482A05"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482A05" w14:paraId="79D70BF0"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D9ABFA" w14:textId="77777777" w:rsidR="00482A05" w:rsidRPr="00244176" w:rsidRDefault="00482A0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407" w:type="dxa"/>
            <w:shd w:val="clear" w:color="auto" w:fill="auto"/>
          </w:tcPr>
          <w:p w14:paraId="23A77BA6" w14:textId="77777777" w:rsidR="00482A05" w:rsidRPr="00244176" w:rsidRDefault="00482A05"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6B3F6372" w14:textId="77777777" w:rsidR="00482A05" w:rsidRPr="00CC646C" w:rsidRDefault="00482A05"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482A05" w14:paraId="0AF0A5AB"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F1FC62" w14:textId="77777777" w:rsidR="00482A05" w:rsidRPr="00244176" w:rsidRDefault="00482A0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407" w:type="dxa"/>
            <w:shd w:val="clear" w:color="auto" w:fill="auto"/>
          </w:tcPr>
          <w:p w14:paraId="636C21BA" w14:textId="77777777" w:rsidR="00482A05" w:rsidRPr="00244176" w:rsidRDefault="00482A05"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43" w:type="dxa"/>
            <w:shd w:val="clear" w:color="auto" w:fill="auto"/>
          </w:tcPr>
          <w:p w14:paraId="4656CC83" w14:textId="77777777" w:rsidR="00482A05" w:rsidRPr="00CC646C" w:rsidRDefault="00482A05"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bl>
    <w:bookmarkEnd w:id="2"/>
    <w:p w14:paraId="4D10500F" w14:textId="77777777" w:rsidR="00482A05" w:rsidRDefault="00482A05" w:rsidP="00482A05">
      <w:pPr>
        <w:pStyle w:val="Heading20"/>
        <w:tabs>
          <w:tab w:val="left" w:pos="1890"/>
        </w:tabs>
      </w:pPr>
      <w:r w:rsidRPr="00A36AA9">
        <w:t>Findings</w:t>
      </w:r>
    </w:p>
    <w:p w14:paraId="05DC3F79" w14:textId="77777777" w:rsidR="00482A05" w:rsidRPr="00C34CD7" w:rsidRDefault="00482A05" w:rsidP="00482A05">
      <w:pPr>
        <w:pStyle w:val="NormalArial"/>
        <w:rPr>
          <w:b/>
          <w:bCs/>
        </w:rPr>
      </w:pPr>
      <w:r w:rsidRPr="00C34CD7">
        <w:rPr>
          <w:b/>
          <w:bCs/>
        </w:rPr>
        <w:t>Requirement 2(3)(a)</w:t>
      </w:r>
    </w:p>
    <w:p w14:paraId="6D7BA746" w14:textId="77777777" w:rsidR="00482A05" w:rsidRDefault="00482A05" w:rsidP="00482A05">
      <w:pPr>
        <w:pStyle w:val="NormalArial"/>
      </w:pPr>
      <w:r w:rsidRPr="00842009">
        <w:t>All consumers and representatives</w:t>
      </w:r>
      <w:r>
        <w:t xml:space="preserve"> interviewed by the Assessment Team</w:t>
      </w:r>
      <w:r w:rsidRPr="00842009">
        <w:t xml:space="preserve"> s</w:t>
      </w:r>
      <w:r>
        <w:t>tated</w:t>
      </w:r>
      <w:r w:rsidRPr="00842009">
        <w:t xml:space="preserve"> that they recalled a recent assessment or care plan review process. Consumers</w:t>
      </w:r>
      <w:r>
        <w:t xml:space="preserve"> interviewed stated </w:t>
      </w:r>
      <w:r w:rsidRPr="00842009">
        <w:t xml:space="preserve">that this took place in their home, face to face with a coordinator. </w:t>
      </w:r>
      <w:r>
        <w:t xml:space="preserve">Management said that the service has recently introduced new and improved care plan and assessment templates, including an environmental risk assessment and dignity of risk consultation (where required). </w:t>
      </w:r>
    </w:p>
    <w:p w14:paraId="3BCD099D" w14:textId="77777777" w:rsidR="00482A05" w:rsidRDefault="00482A05" w:rsidP="00482A05">
      <w:pPr>
        <w:pStyle w:val="NormalArial"/>
      </w:pPr>
      <w:r>
        <w:t>Management when interviewed by the Assessment Team stated the new assessment process includes discussion of their needs, goals, and preferences, as well as consideration of any risks to their health or well-being. An environmental safety assessment is conducted for the safety of the consumer, visitors, and service staff members. Outcomes of discussions around planning are documented in a care plan which addresses risks such as falls, clinical risks or health diagnosis, list of regular medications, mobility concerns and equipment used, vision and hearing impairments and allergies.</w:t>
      </w:r>
    </w:p>
    <w:p w14:paraId="43F69624" w14:textId="77777777" w:rsidR="00482A05" w:rsidRDefault="00482A05" w:rsidP="00482A05">
      <w:pPr>
        <w:pStyle w:val="NormalArial"/>
      </w:pPr>
      <w:r w:rsidRPr="00A84010">
        <w:t>The clinical nurse manager</w:t>
      </w:r>
      <w:r>
        <w:t xml:space="preserve"> when interviewed by the Assessment Team</w:t>
      </w:r>
      <w:r w:rsidRPr="00A84010">
        <w:t xml:space="preserve"> s</w:t>
      </w:r>
      <w:r>
        <w:t>tated</w:t>
      </w:r>
      <w:r w:rsidRPr="00A84010">
        <w:t xml:space="preserve"> that all HCP level 3 and 4 consumers are offered a comprehensive clinical assessment with no extra charge. </w:t>
      </w:r>
      <w:r>
        <w:t>The clinical nurse</w:t>
      </w:r>
      <w:r w:rsidRPr="00A84010">
        <w:t xml:space="preserve"> s</w:t>
      </w:r>
      <w:r>
        <w:t>tated</w:t>
      </w:r>
      <w:r w:rsidRPr="00A84010">
        <w:t xml:space="preserve"> that if a consumer refuses the assessment, a dignity of risk process </w:t>
      </w:r>
      <w:r w:rsidRPr="00A84010">
        <w:lastRenderedPageBreak/>
        <w:t xml:space="preserve">will be undertaken, and further consultation with the consumer’s family or representative or GP is considered if appropriate. </w:t>
      </w:r>
    </w:p>
    <w:p w14:paraId="65EAAF34" w14:textId="77777777" w:rsidR="00482A05" w:rsidRPr="006B4042" w:rsidRDefault="00482A05" w:rsidP="00482A05">
      <w:pPr>
        <w:pStyle w:val="NormalArial"/>
      </w:pPr>
      <w:r>
        <w:t>Evidence analysed by the Assessment Team showed the</w:t>
      </w:r>
      <w:r w:rsidRPr="00A84010">
        <w:t xml:space="preserve"> service has a clinical assessment, care plans and case management policy that outlines the assessment and planning process for all staff, including considerations of risks to the consumer’s health and wellbeing. </w:t>
      </w:r>
      <w:r>
        <w:t>The Assessment Team noted t</w:t>
      </w:r>
      <w:r w:rsidRPr="00A84010">
        <w:t xml:space="preserve">he policy states that the responsibility of the staff is to regularly review and evaluate the effectiveness of the care plan and take appropriate action to ensure a high quality of care is provided and maintained. </w:t>
      </w:r>
      <w:r w:rsidRPr="006B4042">
        <w:br w:type="page"/>
      </w:r>
    </w:p>
    <w:p w14:paraId="77504CB5" w14:textId="77777777" w:rsidR="00482A05" w:rsidRDefault="00482A05" w:rsidP="00482A05">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2377"/>
        <w:gridCol w:w="6407"/>
        <w:gridCol w:w="1843"/>
      </w:tblGrid>
      <w:tr w:rsidR="00482A05" w14:paraId="24E6E2C5" w14:textId="77777777" w:rsidTr="00397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9BAE65" w14:textId="77777777" w:rsidR="00482A05" w:rsidRPr="003217D3" w:rsidRDefault="00482A05" w:rsidP="00397FDE">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7E2F3D" w14:textId="77777777" w:rsidR="00482A05" w:rsidRPr="003217D3" w:rsidRDefault="00482A05"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82A05" w14:paraId="465BCCDA" w14:textId="77777777" w:rsidTr="00397F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966E77" w14:textId="77777777" w:rsidR="00482A05" w:rsidRPr="00244176" w:rsidRDefault="00482A0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18AF56" w14:textId="77777777" w:rsidR="00482A05" w:rsidRPr="00244176" w:rsidRDefault="00482A05"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40B437F" w14:textId="77777777" w:rsidR="00482A05" w:rsidRPr="00244176" w:rsidRDefault="00482A05" w:rsidP="00397FD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F291D07" w14:textId="77777777" w:rsidR="00482A05" w:rsidRPr="00244176" w:rsidRDefault="00482A05" w:rsidP="00397FD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74B70BB" w14:textId="77777777" w:rsidR="00482A05" w:rsidRPr="00244176" w:rsidRDefault="00482A05" w:rsidP="00397FD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3091F2" w14:textId="77777777" w:rsidR="00482A05" w:rsidRPr="00CC646C" w:rsidRDefault="004A27EA"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8250392"/>
                <w:placeholder>
                  <w:docPart w:val="9686B6833163430594A189020A8CE67E"/>
                </w:placeholder>
                <w:dropDownList>
                  <w:listItem w:displayText="choose a rating" w:value="choose a rating"/>
                  <w:listItem w:displayText="Compliant" w:value="Compliant"/>
                  <w:listItem w:displayText="Not Compliant" w:value="Not Compliant"/>
                </w:dropDownList>
              </w:sdtPr>
              <w:sdtEndPr/>
              <w:sdtContent>
                <w:r w:rsidR="00482A05" w:rsidRPr="00501C01">
                  <w:rPr>
                    <w:rFonts w:ascii="Arial" w:hAnsi="Arial" w:cs="Arial"/>
                  </w:rPr>
                  <w:t>Compliant</w:t>
                </w:r>
              </w:sdtContent>
            </w:sdt>
            <w:r w:rsidR="00482A05" w:rsidRPr="00501C01">
              <w:rPr>
                <w:rFonts w:ascii="Arial" w:hAnsi="Arial" w:cs="Arial"/>
              </w:rPr>
              <w:t xml:space="preserve"> </w:t>
            </w:r>
          </w:p>
        </w:tc>
      </w:tr>
      <w:tr w:rsidR="00482A05" w14:paraId="0A100B9A"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CE9C2A" w14:textId="77777777" w:rsidR="00482A05" w:rsidRPr="00244176" w:rsidRDefault="00482A0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49D058" w14:textId="77777777" w:rsidR="00482A05" w:rsidRPr="00244176" w:rsidRDefault="00482A05"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CABF0B" w14:textId="77777777" w:rsidR="00482A05" w:rsidRPr="00CC646C" w:rsidRDefault="004A27EA"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6139811"/>
                <w:placeholder>
                  <w:docPart w:val="37559064E923465A96BC4BC5D7D6AF30"/>
                </w:placeholder>
                <w:dropDownList>
                  <w:listItem w:displayText="choose a rating" w:value="choose a rating"/>
                  <w:listItem w:displayText="Compliant" w:value="Compliant"/>
                  <w:listItem w:displayText="Not Compliant" w:value="Not Compliant"/>
                </w:dropDownList>
              </w:sdtPr>
              <w:sdtEndPr/>
              <w:sdtContent>
                <w:r w:rsidR="00482A05" w:rsidRPr="00501C01">
                  <w:rPr>
                    <w:rFonts w:ascii="Arial" w:hAnsi="Arial" w:cs="Arial"/>
                  </w:rPr>
                  <w:t>Compliant</w:t>
                </w:r>
              </w:sdtContent>
            </w:sdt>
            <w:r w:rsidR="00482A05" w:rsidRPr="00501C01">
              <w:rPr>
                <w:rFonts w:ascii="Arial" w:hAnsi="Arial" w:cs="Arial"/>
              </w:rPr>
              <w:t xml:space="preserve"> </w:t>
            </w:r>
          </w:p>
        </w:tc>
      </w:tr>
      <w:tr w:rsidR="00482A05" w14:paraId="2A669259" w14:textId="77777777" w:rsidTr="00397F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99B723" w14:textId="77777777" w:rsidR="00482A05" w:rsidRPr="00244176" w:rsidRDefault="00482A05" w:rsidP="00397FDE">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13894A" w14:textId="77777777" w:rsidR="00482A05" w:rsidRPr="00244176" w:rsidRDefault="00482A05" w:rsidP="00397FD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86B1F9" w14:textId="77777777" w:rsidR="00482A05" w:rsidRPr="00CC646C" w:rsidRDefault="00482A05"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482A05" w14:paraId="004AFBF5"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092198" w14:textId="77777777" w:rsidR="00482A05" w:rsidRPr="00244176" w:rsidRDefault="00482A0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5AA613" w14:textId="77777777" w:rsidR="00482A05" w:rsidRPr="00244176" w:rsidRDefault="00482A05"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A20949" w14:textId="77777777" w:rsidR="00482A05" w:rsidRPr="00CC646C" w:rsidRDefault="00482A05"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482A05" w14:paraId="17B7DF69" w14:textId="77777777" w:rsidTr="00397F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B08F97" w14:textId="77777777" w:rsidR="00482A05" w:rsidRPr="00244176" w:rsidRDefault="00482A0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81666E" w14:textId="77777777" w:rsidR="00482A05" w:rsidRPr="00244176" w:rsidRDefault="00482A05"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435245" w14:textId="77777777" w:rsidR="00482A05" w:rsidRPr="00CC646C" w:rsidRDefault="004A27EA"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044669"/>
                <w:placeholder>
                  <w:docPart w:val="C4F1649B314E44E8B7CD9158CEA45B9D"/>
                </w:placeholder>
                <w:dropDownList>
                  <w:listItem w:displayText="choose a rating" w:value="choose a rating"/>
                  <w:listItem w:displayText="Compliant" w:value="Compliant"/>
                  <w:listItem w:displayText="Not Compliant" w:value="Not Compliant"/>
                </w:dropDownList>
              </w:sdtPr>
              <w:sdtEndPr/>
              <w:sdtContent>
                <w:r w:rsidR="00482A05" w:rsidRPr="00501C01">
                  <w:rPr>
                    <w:rFonts w:ascii="Arial" w:hAnsi="Arial" w:cs="Arial"/>
                  </w:rPr>
                  <w:t>Compliant</w:t>
                </w:r>
              </w:sdtContent>
            </w:sdt>
            <w:r w:rsidR="00482A05" w:rsidRPr="00501C01">
              <w:rPr>
                <w:rFonts w:ascii="Arial" w:hAnsi="Arial" w:cs="Arial"/>
              </w:rPr>
              <w:t xml:space="preserve"> </w:t>
            </w:r>
          </w:p>
        </w:tc>
      </w:tr>
      <w:tr w:rsidR="00482A05" w14:paraId="13E6BDC3"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02776B" w14:textId="77777777" w:rsidR="00482A05" w:rsidRPr="00244176" w:rsidRDefault="00482A0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AC0727" w14:textId="77777777" w:rsidR="00482A05" w:rsidRPr="00244176" w:rsidRDefault="00482A05"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9B67B6" w14:textId="77777777" w:rsidR="00482A05" w:rsidRPr="00CC646C" w:rsidRDefault="00482A05"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482A05" w14:paraId="1CE1D5CD" w14:textId="77777777" w:rsidTr="00397F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0A9312" w14:textId="77777777" w:rsidR="00482A05" w:rsidRPr="00244176" w:rsidRDefault="00482A0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B8D9FB" w14:textId="77777777" w:rsidR="00482A05" w:rsidRPr="00244176" w:rsidRDefault="00482A05"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48F2DC1" w14:textId="77777777" w:rsidR="00482A05" w:rsidRPr="00244176" w:rsidRDefault="00482A05" w:rsidP="00397FD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3DB081A" w14:textId="77777777" w:rsidR="00482A05" w:rsidRPr="00244176" w:rsidRDefault="00482A05" w:rsidP="00397FD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D28FC3" w14:textId="77777777" w:rsidR="00482A05" w:rsidRPr="00CC646C" w:rsidRDefault="00482A05"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bl>
    <w:bookmarkEnd w:id="3"/>
    <w:p w14:paraId="1ED3E886" w14:textId="77777777" w:rsidR="00482A05" w:rsidRDefault="00482A05" w:rsidP="00482A05">
      <w:pPr>
        <w:pStyle w:val="Heading20"/>
      </w:pPr>
      <w:r w:rsidRPr="00A36AA9">
        <w:t>Findings</w:t>
      </w:r>
    </w:p>
    <w:p w14:paraId="428C285C" w14:textId="77777777" w:rsidR="00482A05" w:rsidRDefault="00482A05" w:rsidP="00482A05">
      <w:pPr>
        <w:pStyle w:val="NormalArial"/>
        <w:rPr>
          <w:b/>
          <w:bCs/>
        </w:rPr>
      </w:pPr>
      <w:r w:rsidRPr="00C34CD7">
        <w:rPr>
          <w:b/>
          <w:bCs/>
        </w:rPr>
        <w:t>Requirement 3(3)(a)</w:t>
      </w:r>
    </w:p>
    <w:p w14:paraId="15F5166F" w14:textId="77777777" w:rsidR="00482A05" w:rsidRDefault="00482A05" w:rsidP="00482A05">
      <w:pPr>
        <w:pStyle w:val="NormalArial"/>
      </w:pPr>
      <w:r>
        <w:t xml:space="preserve">Consumers and representatives when interviewed by the Assessment Team stated that they are satisfied with the level of care and services they receive and the quality of that care. Consumers when interviewed stated that staff take the time to assess and understand their care needs, consider their goals and preferences and request feedback. The Assessment Team noted the service employs a clinical nursing manager, five registered nurses and six enrolled nurses who attend to clinical assessments and clinical care across home care package and DVA clients. The Assessment Team noted nurses complete clinical assessments for level 3 and 4 consumers with their consent when a care plan is completed or reviewed. </w:t>
      </w:r>
    </w:p>
    <w:p w14:paraId="766A5EF6" w14:textId="77777777" w:rsidR="00482A05" w:rsidRDefault="00482A05" w:rsidP="00482A05">
      <w:pPr>
        <w:pStyle w:val="NormalArial"/>
      </w:pPr>
      <w:r>
        <w:t xml:space="preserve">The clinical nursing manager when interviewed stated that they will regularly attend training about best practice methods for clinical care to keep them up to date. They will share relevant information with the Registered Nurses (RN), Enrolled Nurses (EN) and broader staff where appropriate. The Clinical nursing manager also stated when interviewed that clinical care is only attended to by appropriately qualified staff, such as RNs and ENs, and support workers are </w:t>
      </w:r>
      <w:r>
        <w:lastRenderedPageBreak/>
        <w:t>continuously educated about the scope of their responsibilities when providing other services to consumers. The service’s clinical assessments, care plans and case management policy states that consumer care must be guided by accepted principles and protocols for care practices within agency guidelines, which are based on evidence and best practice.</w:t>
      </w:r>
    </w:p>
    <w:p w14:paraId="69C9FDDF" w14:textId="77777777" w:rsidR="00482A05" w:rsidRDefault="00482A05" w:rsidP="00482A05">
      <w:pPr>
        <w:pStyle w:val="NormalArial"/>
        <w:rPr>
          <w:b/>
          <w:bCs/>
        </w:rPr>
      </w:pPr>
      <w:r w:rsidRPr="00AE478F">
        <w:rPr>
          <w:b/>
          <w:bCs/>
        </w:rPr>
        <w:t>Requirement 3(3)(b)</w:t>
      </w:r>
    </w:p>
    <w:p w14:paraId="051D539E" w14:textId="77777777" w:rsidR="00482A05" w:rsidRDefault="00482A05" w:rsidP="00482A05">
      <w:pPr>
        <w:pStyle w:val="NormalArial"/>
      </w:pPr>
      <w:r w:rsidRPr="000867EF">
        <w:t>Consumers and representatives</w:t>
      </w:r>
      <w:r>
        <w:t xml:space="preserve"> when interviewed by the Assessment Team</w:t>
      </w:r>
      <w:r w:rsidRPr="000867EF">
        <w:t xml:space="preserve"> s</w:t>
      </w:r>
      <w:r>
        <w:t>tated</w:t>
      </w:r>
      <w:r w:rsidRPr="000867EF">
        <w:t xml:space="preserve"> that they were satisfied with the level of support provided by staff, and that staff took care when providing services to them, particularly consumers who have risks identified during the assessment process.</w:t>
      </w:r>
    </w:p>
    <w:p w14:paraId="511D94B0" w14:textId="77777777" w:rsidR="00482A05" w:rsidRDefault="00482A05" w:rsidP="00482A05">
      <w:pPr>
        <w:pStyle w:val="NormalArial"/>
      </w:pPr>
      <w:r w:rsidRPr="00F43C80">
        <w:t>Management and clinical staff</w:t>
      </w:r>
      <w:r>
        <w:t xml:space="preserve"> when interviewed by the Assessment Team</w:t>
      </w:r>
      <w:r w:rsidRPr="00F43C80">
        <w:t xml:space="preserve"> s</w:t>
      </w:r>
      <w:r>
        <w:t>tated</w:t>
      </w:r>
      <w:r w:rsidRPr="00F43C80">
        <w:t xml:space="preserve"> that they have continuous communication with consumers and other staff about any hazards, incidents or near misses whilst providing care in the home or in the community. Staff said they know the consumers well and would notice any risk and escalate issues to clinical staff or management when required.</w:t>
      </w:r>
    </w:p>
    <w:p w14:paraId="76DDF7EE" w14:textId="77777777" w:rsidR="00482A05" w:rsidRDefault="00482A05" w:rsidP="00482A05">
      <w:pPr>
        <w:pStyle w:val="NormalArial"/>
      </w:pPr>
      <w:r>
        <w:t>Management when interviewed by the Assessment Team stated they will review reported incidents or severe risks and speak with the coordinators or the clinical nurse manager about any additional home visits, assessments or welfare checks required based on the severity of the risk. The Assessment Team noted the service has risk management systems in place to monitor, identify and respond to risks, there is an incident and risk register that is regularly reviewed by staff, and the Quality Control Committee meets monthly where risks and incidents are discussed, and mitigation strategies are implemented. Evidence analysed by the Assessment Team showed Incident data is reviewed by management and appropriate actions are taken to reduce consumer risk and adjust service delivery based on consumer needs.</w:t>
      </w:r>
    </w:p>
    <w:p w14:paraId="3C7D570E" w14:textId="77777777" w:rsidR="00482A05" w:rsidRDefault="00482A05" w:rsidP="00482A05">
      <w:pPr>
        <w:pStyle w:val="NormalArial"/>
        <w:rPr>
          <w:b/>
          <w:bCs/>
        </w:rPr>
      </w:pPr>
      <w:r w:rsidRPr="00AE478F">
        <w:rPr>
          <w:b/>
          <w:bCs/>
        </w:rPr>
        <w:t>Requirement 3(3)(</w:t>
      </w:r>
      <w:r>
        <w:rPr>
          <w:b/>
          <w:bCs/>
        </w:rPr>
        <w:t>e</w:t>
      </w:r>
      <w:r w:rsidRPr="00AE478F">
        <w:rPr>
          <w:b/>
          <w:bCs/>
        </w:rPr>
        <w:t>)</w:t>
      </w:r>
    </w:p>
    <w:p w14:paraId="2F8175A6" w14:textId="77777777" w:rsidR="00482A05" w:rsidRDefault="00482A05" w:rsidP="00482A05">
      <w:pPr>
        <w:pStyle w:val="NormalArial"/>
      </w:pPr>
      <w:r w:rsidRPr="00A706DC">
        <w:t>Consumers and representatives</w:t>
      </w:r>
      <w:r>
        <w:t xml:space="preserve"> when interviewed by the Assessment Team stated</w:t>
      </w:r>
      <w:r w:rsidRPr="00A706DC">
        <w:t xml:space="preserve"> that they usually have regular support workers and nurses who know their condition, needs and preferences well, and they do not have to repeat information or instructions.</w:t>
      </w:r>
    </w:p>
    <w:p w14:paraId="148B38AD" w14:textId="77777777" w:rsidR="00482A05" w:rsidRDefault="00482A05" w:rsidP="00482A05">
      <w:pPr>
        <w:pStyle w:val="NormalArial"/>
      </w:pPr>
      <w:r>
        <w:t xml:space="preserve">Staff interviewed by the Assessment Team stated that they get enough information about a consumer’s </w:t>
      </w:r>
      <w:proofErr w:type="gramStart"/>
      <w:r>
        <w:t>needs,</w:t>
      </w:r>
      <w:proofErr w:type="gramEnd"/>
      <w:r>
        <w:t xml:space="preserve"> goals and their condition to provide services effectively. Staff stated that they can check the mobile app where the care plan and progress notes are located, and that all consumers now have an in-home folder where the care plan and assessments are located, which contain service instructions if they need to check.</w:t>
      </w:r>
    </w:p>
    <w:p w14:paraId="3C09F062" w14:textId="77777777" w:rsidR="00482A05" w:rsidRPr="00AE478F" w:rsidRDefault="00482A05" w:rsidP="00482A05">
      <w:pPr>
        <w:pStyle w:val="NormalArial"/>
      </w:pPr>
      <w:r>
        <w:t>Management when interviewed by the Assessment Team stated that where a consumer receives multiple services, there is ongoing communication between those service providers regarding consumer risks, continuity of care and communication with the consumer. The Assessment Team noted examples of this kind of communication was present in reviewed consumer files.</w:t>
      </w:r>
    </w:p>
    <w:p w14:paraId="531A07D9" w14:textId="77777777" w:rsidR="00482A05" w:rsidRPr="00052F40" w:rsidRDefault="00482A05" w:rsidP="00482A05">
      <w:pPr>
        <w:pStyle w:val="NormalArial"/>
        <w:rPr>
          <w:b/>
          <w:bCs/>
        </w:rPr>
      </w:pPr>
      <w:r w:rsidRPr="00A36AA9">
        <w:br w:type="page"/>
      </w:r>
    </w:p>
    <w:p w14:paraId="28ABF942" w14:textId="77777777" w:rsidR="00482A05" w:rsidRPr="00A36AA9" w:rsidRDefault="00482A05" w:rsidP="00482A05">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407"/>
        <w:gridCol w:w="1843"/>
      </w:tblGrid>
      <w:tr w:rsidR="00482A05" w14:paraId="46DC5623" w14:textId="77777777" w:rsidTr="00397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68862241" w14:textId="77777777" w:rsidR="00482A05" w:rsidRPr="003217D3" w:rsidRDefault="00482A05" w:rsidP="00397FD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7CDD0A2D" w14:textId="77777777" w:rsidR="00482A05" w:rsidRPr="003217D3" w:rsidRDefault="00482A05"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482A05" w14:paraId="1BE2EC86"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E144E0" w14:textId="77777777" w:rsidR="00482A05" w:rsidRPr="00244176" w:rsidRDefault="00482A0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407" w:type="dxa"/>
            <w:shd w:val="clear" w:color="auto" w:fill="auto"/>
          </w:tcPr>
          <w:p w14:paraId="161BF5C8" w14:textId="77777777" w:rsidR="00482A05" w:rsidRPr="00244176" w:rsidRDefault="00482A05"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49B0BA2B" w14:textId="77777777" w:rsidR="00482A05" w:rsidRPr="00CC646C" w:rsidRDefault="00482A05"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482A05" w14:paraId="59B46EF1"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988F8B" w14:textId="77777777" w:rsidR="00482A05" w:rsidRPr="00244176" w:rsidRDefault="00482A0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407" w:type="dxa"/>
            <w:shd w:val="clear" w:color="auto" w:fill="auto"/>
          </w:tcPr>
          <w:p w14:paraId="56C7B08B" w14:textId="77777777" w:rsidR="00482A05" w:rsidRPr="00244176" w:rsidRDefault="00482A05"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3" w:type="dxa"/>
            <w:shd w:val="clear" w:color="auto" w:fill="auto"/>
          </w:tcPr>
          <w:p w14:paraId="45CCB7D0" w14:textId="77777777" w:rsidR="00482A05" w:rsidRPr="00CC646C" w:rsidRDefault="00482A05"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482A05" w14:paraId="2C5AC803"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10FF38" w14:textId="77777777" w:rsidR="00482A05" w:rsidRPr="00244176" w:rsidRDefault="00482A0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407" w:type="dxa"/>
            <w:shd w:val="clear" w:color="auto" w:fill="auto"/>
          </w:tcPr>
          <w:p w14:paraId="791C0838" w14:textId="77777777" w:rsidR="00482A05" w:rsidRPr="00244176" w:rsidRDefault="00482A05"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374365E" w14:textId="77777777" w:rsidR="00482A05" w:rsidRPr="00244176" w:rsidRDefault="00482A05" w:rsidP="00397F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C568EE3" w14:textId="77777777" w:rsidR="00482A05" w:rsidRPr="00244176" w:rsidRDefault="00482A05" w:rsidP="00397F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FB47307" w14:textId="77777777" w:rsidR="00482A05" w:rsidRPr="00244176" w:rsidRDefault="00482A05" w:rsidP="00397F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8ADC835" w14:textId="77777777" w:rsidR="00482A05" w:rsidRPr="00244176" w:rsidRDefault="00482A05" w:rsidP="00397F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DE66C0D" w14:textId="77777777" w:rsidR="00482A05" w:rsidRPr="00244176" w:rsidRDefault="00482A05" w:rsidP="00397F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BCBFD8D" w14:textId="77777777" w:rsidR="00482A05" w:rsidRPr="00244176" w:rsidRDefault="00482A05" w:rsidP="00397F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7BCAC0FE" w14:textId="77777777" w:rsidR="00482A05" w:rsidRPr="00CC646C" w:rsidRDefault="00482A05"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482A05" w14:paraId="0F37935D"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B7D8C2" w14:textId="77777777" w:rsidR="00482A05" w:rsidRPr="00244176" w:rsidRDefault="00482A0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407" w:type="dxa"/>
            <w:shd w:val="clear" w:color="auto" w:fill="auto"/>
          </w:tcPr>
          <w:p w14:paraId="750350C2" w14:textId="77777777" w:rsidR="00482A05" w:rsidRPr="00244176" w:rsidRDefault="00482A05"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B3E0ADB" w14:textId="77777777" w:rsidR="00482A05" w:rsidRPr="00244176" w:rsidRDefault="00482A05" w:rsidP="00397F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6332816" w14:textId="77777777" w:rsidR="00482A05" w:rsidRPr="00244176" w:rsidRDefault="00482A05" w:rsidP="00397F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3959421" w14:textId="77777777" w:rsidR="00482A05" w:rsidRPr="00244176" w:rsidRDefault="00482A05" w:rsidP="00397F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7C60A268" w14:textId="77777777" w:rsidR="00482A05" w:rsidRPr="00244176" w:rsidRDefault="00482A05" w:rsidP="00397F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2243699E" w14:textId="77777777" w:rsidR="00482A05" w:rsidRPr="00CC646C" w:rsidRDefault="004A27EA" w:rsidP="00397F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056817"/>
                <w:placeholder>
                  <w:docPart w:val="E006C327BCF84E579F7AB1429988F466"/>
                </w:placeholder>
                <w:dropDownList>
                  <w:listItem w:displayText="choose a rating" w:value="choose a rating"/>
                  <w:listItem w:displayText="Compliant" w:value="Compliant"/>
                  <w:listItem w:displayText="Not Compliant" w:value="Not Compliant"/>
                </w:dropDownList>
              </w:sdtPr>
              <w:sdtEndPr/>
              <w:sdtContent>
                <w:r w:rsidR="00482A05" w:rsidRPr="00501C01">
                  <w:rPr>
                    <w:rFonts w:ascii="Arial" w:hAnsi="Arial" w:cs="Arial"/>
                  </w:rPr>
                  <w:t>Compliant</w:t>
                </w:r>
              </w:sdtContent>
            </w:sdt>
            <w:r w:rsidR="00482A05" w:rsidRPr="00501C01">
              <w:rPr>
                <w:rFonts w:ascii="Arial" w:hAnsi="Arial" w:cs="Arial"/>
              </w:rPr>
              <w:t xml:space="preserve"> </w:t>
            </w:r>
          </w:p>
        </w:tc>
      </w:tr>
      <w:tr w:rsidR="00482A05" w14:paraId="52D3DEF1"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1D1CC4" w14:textId="77777777" w:rsidR="00482A05" w:rsidRPr="00244176" w:rsidRDefault="00482A0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407" w:type="dxa"/>
            <w:shd w:val="clear" w:color="auto" w:fill="auto"/>
          </w:tcPr>
          <w:p w14:paraId="11E57E12" w14:textId="77777777" w:rsidR="00482A05" w:rsidRPr="00244176" w:rsidRDefault="00482A05"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C223D7A" w14:textId="77777777" w:rsidR="00482A05" w:rsidRPr="00244176" w:rsidRDefault="00482A05" w:rsidP="00397F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89D28FE" w14:textId="77777777" w:rsidR="00482A05" w:rsidRPr="00244176" w:rsidRDefault="00482A05" w:rsidP="00397F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03A708B" w14:textId="77777777" w:rsidR="00482A05" w:rsidRPr="00244176" w:rsidRDefault="00482A05" w:rsidP="00397F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tcPr>
          <w:p w14:paraId="5CFC36EC" w14:textId="77777777" w:rsidR="00482A05" w:rsidRPr="00CC646C" w:rsidRDefault="00482A05"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bl>
    <w:p w14:paraId="251C984C" w14:textId="77777777" w:rsidR="00482A05" w:rsidRDefault="00482A05" w:rsidP="00482A05">
      <w:pPr>
        <w:pStyle w:val="Heading20"/>
      </w:pPr>
      <w:r w:rsidRPr="00A36AA9">
        <w:t>Findings</w:t>
      </w:r>
    </w:p>
    <w:p w14:paraId="550B5FCB" w14:textId="77777777" w:rsidR="00482A05" w:rsidRDefault="00482A05" w:rsidP="00482A05">
      <w:pPr>
        <w:pStyle w:val="NormalArial"/>
        <w:rPr>
          <w:b/>
          <w:bCs/>
        </w:rPr>
      </w:pPr>
      <w:r w:rsidRPr="00F4622D">
        <w:rPr>
          <w:b/>
          <w:bCs/>
        </w:rPr>
        <w:t>Requirement 8(3)(</w:t>
      </w:r>
      <w:r>
        <w:rPr>
          <w:b/>
          <w:bCs/>
        </w:rPr>
        <w:t>d</w:t>
      </w:r>
      <w:r w:rsidRPr="00F4622D">
        <w:rPr>
          <w:b/>
          <w:bCs/>
        </w:rPr>
        <w:t>)</w:t>
      </w:r>
    </w:p>
    <w:p w14:paraId="3066D3D3" w14:textId="77777777" w:rsidR="00482A05" w:rsidRPr="00223C01" w:rsidRDefault="00482A05" w:rsidP="00482A05">
      <w:pPr>
        <w:pStyle w:val="NormalArial"/>
        <w:rPr>
          <w:u w:val="single"/>
        </w:rPr>
      </w:pPr>
      <w:r w:rsidRPr="00223C01">
        <w:rPr>
          <w:u w:val="single"/>
        </w:rPr>
        <w:t>Managing high impact or high prevalence risks</w:t>
      </w:r>
    </w:p>
    <w:p w14:paraId="73D920C3" w14:textId="77777777" w:rsidR="00482A05" w:rsidRDefault="00482A05" w:rsidP="00482A05">
      <w:pPr>
        <w:pStyle w:val="NormalArial"/>
      </w:pPr>
      <w:r>
        <w:t xml:space="preserve">Evidence analysed by the Assessment Team showed the service has robust processes in place to manage risks associated with the care of consumers. Management when interviewed by the Assessment Team stated that they have recently implemented a consumer risk register, in which each consumer is classified against a </w:t>
      </w:r>
      <w:proofErr w:type="gramStart"/>
      <w:r>
        <w:t>risk criteria</w:t>
      </w:r>
      <w:proofErr w:type="gramEnd"/>
      <w:r>
        <w:t xml:space="preserve"> and given a risk rating from low to high. Based on the risk rating, welfare check phone calls and additional support is provided to consumers. </w:t>
      </w:r>
    </w:p>
    <w:p w14:paraId="6BCAD43F" w14:textId="77777777" w:rsidR="00482A05" w:rsidRDefault="00482A05" w:rsidP="00482A05">
      <w:pPr>
        <w:pStyle w:val="NormalArial"/>
      </w:pPr>
      <w:r>
        <w:lastRenderedPageBreak/>
        <w:t>The Assessment team sighted the risk matrix and risk register, which outlined the criteria for the risk ratings, including personal and clinical care risk factors like wounds, falls risks and environmental vulnerabilities such as living alone or low levels of family support.</w:t>
      </w:r>
    </w:p>
    <w:p w14:paraId="5F3D5505" w14:textId="77777777" w:rsidR="00482A05" w:rsidRDefault="00482A05" w:rsidP="00482A05">
      <w:pPr>
        <w:pStyle w:val="NormalArial"/>
      </w:pPr>
      <w:r>
        <w:t xml:space="preserve">Management when interviewed stated that a roster of ‘welfare check’ phone calls are scheduled for each consumer based on their risk rating, for example a high-risk consumer will receive a weekly check in phone call from the HCP coordinator to ask about their condition and if any additional support is required. The Assessment Team noted case notes are logged in the information management system so that the coordinators can check for any changes, deterioration, or trends in consumer conditions. Management reported that these phone calls have been well received by consumers. </w:t>
      </w:r>
    </w:p>
    <w:p w14:paraId="4EF37C74" w14:textId="77777777" w:rsidR="00482A05" w:rsidRDefault="00482A05" w:rsidP="00482A05">
      <w:pPr>
        <w:pStyle w:val="NormalArial"/>
      </w:pPr>
      <w:r>
        <w:t>Evidence analysed by the Assessment Team showed consumer assessment and planning includes a suite of risk assessment and consideration, including high impact and high prevalence risks relating to clinical care. The Assessment team reviewed multiple consumer care plans and files that demonstrated environmental risk assessments and comprehensive clinical assessments are completed for consumers, and risks and mitigation strategies are recorded.</w:t>
      </w:r>
    </w:p>
    <w:p w14:paraId="6DFA4D99" w14:textId="77777777" w:rsidR="00482A05" w:rsidRPr="004B2DDC" w:rsidRDefault="00482A05" w:rsidP="00482A05">
      <w:pPr>
        <w:pStyle w:val="NormalArial"/>
        <w:rPr>
          <w:u w:val="single"/>
        </w:rPr>
      </w:pPr>
      <w:r w:rsidRPr="004B2DDC">
        <w:rPr>
          <w:u w:val="single"/>
        </w:rPr>
        <w:t>Identifying and responding to abuse and neglect of consumers</w:t>
      </w:r>
    </w:p>
    <w:p w14:paraId="367FD028" w14:textId="77777777" w:rsidR="00482A05" w:rsidRDefault="00482A05" w:rsidP="00482A05">
      <w:pPr>
        <w:pStyle w:val="NormalArial"/>
      </w:pPr>
      <w:r>
        <w:t xml:space="preserve">All staff interviewed by the Assessment Team stated they have completed mandatory training on identifying and responding to abuse and neglect of consumers and were able to describe the process they would follow in this situation. The Assessment team sighted the training plan from 2023, which confirmed all staff have completed the training. </w:t>
      </w:r>
    </w:p>
    <w:p w14:paraId="606165D2" w14:textId="77777777" w:rsidR="00482A05" w:rsidRPr="00532099" w:rsidRDefault="00482A05" w:rsidP="00482A05">
      <w:pPr>
        <w:pStyle w:val="NormalArial"/>
        <w:rPr>
          <w:u w:val="single"/>
        </w:rPr>
      </w:pPr>
      <w:r w:rsidRPr="00532099">
        <w:rPr>
          <w:u w:val="single"/>
        </w:rPr>
        <w:t xml:space="preserve">Supporting consumers to live the best life they </w:t>
      </w:r>
      <w:proofErr w:type="gramStart"/>
      <w:r w:rsidRPr="00532099">
        <w:rPr>
          <w:u w:val="single"/>
        </w:rPr>
        <w:t>can</w:t>
      </w:r>
      <w:proofErr w:type="gramEnd"/>
    </w:p>
    <w:p w14:paraId="138C1A95" w14:textId="77777777" w:rsidR="00482A05" w:rsidRDefault="00482A05" w:rsidP="00482A05">
      <w:pPr>
        <w:pStyle w:val="NormalArial"/>
      </w:pPr>
      <w:r>
        <w:t xml:space="preserve">Consumers and representatives when interviewed by the Assessment Team stated that staff have built rapport with them and know what is important to them. Consumers during interviews stated that the services they receive allow them to remain independent, living in their own home and continue with the lifestyle and activities that they enjoy. </w:t>
      </w:r>
    </w:p>
    <w:p w14:paraId="00E4922F" w14:textId="77777777" w:rsidR="00482A05" w:rsidRPr="001252F8" w:rsidRDefault="00482A05" w:rsidP="00482A05">
      <w:pPr>
        <w:pStyle w:val="NormalArial"/>
        <w:rPr>
          <w:u w:val="single"/>
        </w:rPr>
      </w:pPr>
      <w:r w:rsidRPr="001252F8">
        <w:rPr>
          <w:u w:val="single"/>
        </w:rPr>
        <w:t>Managing and preventing incidents</w:t>
      </w:r>
    </w:p>
    <w:p w14:paraId="5BC8D68F" w14:textId="77777777" w:rsidR="00482A05" w:rsidRDefault="00482A05" w:rsidP="00482A05">
      <w:pPr>
        <w:pStyle w:val="NormalArial"/>
      </w:pPr>
      <w:r>
        <w:t xml:space="preserve">Management when interviewed by the Assessment Team stated that the service manages an incident register through the information management system, and incidents are organised into three categories: falls, medication incidents, and all other incidents, such as hazards, near misses, injuries etc. Management stated that all staff are trained and have the responsibility to report incidents as they occur, and this is done through forms on the service website, which are generated and sent to management once they are reported. </w:t>
      </w:r>
    </w:p>
    <w:p w14:paraId="42DC22B6" w14:textId="77777777" w:rsidR="00482A05" w:rsidRDefault="00482A05" w:rsidP="00482A05">
      <w:pPr>
        <w:pStyle w:val="NormalArial"/>
      </w:pPr>
      <w:r>
        <w:t>Staff when interviewed by the Assessment Team stated that they are aware of the incident management process, and if there is a serious incident, injury, or consumer deterioration they will also add progress notes and call office staff to alert of the incident, as well as completing the form.</w:t>
      </w:r>
    </w:p>
    <w:p w14:paraId="122C819A" w14:textId="77777777" w:rsidR="00482A05" w:rsidRPr="002F0260" w:rsidRDefault="00482A05" w:rsidP="00482A05">
      <w:pPr>
        <w:pStyle w:val="NormalArial"/>
      </w:pPr>
      <w:r>
        <w:t>Management stated that there is a Quality Control Committee (QCC) that meets monthly, and a standing agenda item of incidents and any trends identified. The Assessment team reviewed several minutes and sighted incident trending PowerPoints of the QCC meetings that identified several consumer interviews, such as falls. Management when interviewed stated that the clinical nurse manager is engaged in these conversations, and risk mitigation strategies are identified and discussed during the meetings and fed down to relevant staff for implementation.</w:t>
      </w:r>
    </w:p>
    <w:sectPr w:rsidR="00482A05" w:rsidRPr="002F026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80D7A" w14:textId="77777777" w:rsidR="006F7880" w:rsidRDefault="006F7880">
      <w:pPr>
        <w:spacing w:after="0"/>
      </w:pPr>
      <w:r>
        <w:separator/>
      </w:r>
    </w:p>
  </w:endnote>
  <w:endnote w:type="continuationSeparator" w:id="0">
    <w:p w14:paraId="07D34DC7" w14:textId="77777777" w:rsidR="006F7880" w:rsidRDefault="006F78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51151" w14:textId="77777777" w:rsidR="00825B37" w:rsidRPr="00DF37F2" w:rsidRDefault="004A27EA"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Absolute Home Care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9764816" w14:textId="77777777" w:rsidR="00DF37F2" w:rsidRPr="00DF37F2" w:rsidRDefault="004A27E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201396</w:t>
    </w:r>
    <w:bookmarkEnd w:id="4"/>
    <w:r w:rsidRPr="00DF37F2">
      <w:rPr>
        <w:rStyle w:val="FooterBold"/>
        <w:rFonts w:ascii="Arial" w:hAnsi="Arial"/>
        <w:b w:val="0"/>
      </w:rPr>
      <w:tab/>
    </w:r>
    <w:r w:rsidRPr="00DF37F2">
      <w:rPr>
        <w:rStyle w:val="FooterBold"/>
        <w:rFonts w:ascii="Arial" w:hAnsi="Arial"/>
        <w:b w:val="0"/>
      </w:rPr>
      <w:t xml:space="preserve">OFFICIAL: Sensitive </w:t>
    </w:r>
  </w:p>
  <w:p w14:paraId="59B850E7" w14:textId="77777777" w:rsidR="00DF37F2" w:rsidRPr="00DF37F2" w:rsidRDefault="004A27E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1FA6F" w14:textId="77777777" w:rsidR="006F7880" w:rsidRDefault="006F7880" w:rsidP="00D71F88">
      <w:pPr>
        <w:spacing w:after="0"/>
      </w:pPr>
      <w:r>
        <w:separator/>
      </w:r>
    </w:p>
  </w:footnote>
  <w:footnote w:type="continuationSeparator" w:id="0">
    <w:p w14:paraId="306F1EE7" w14:textId="77777777" w:rsidR="006F7880" w:rsidRDefault="006F7880" w:rsidP="00D71F88">
      <w:pPr>
        <w:spacing w:after="0"/>
      </w:pPr>
      <w:r>
        <w:continuationSeparator/>
      </w:r>
    </w:p>
  </w:footnote>
  <w:footnote w:id="1">
    <w:p w14:paraId="30EB425B" w14:textId="352F092C" w:rsidR="00482A05" w:rsidRDefault="00482A05" w:rsidP="00482A05">
      <w:pPr>
        <w:pStyle w:val="FootnoteText"/>
        <w:rPr>
          <w:rFonts w:ascii="Arial" w:hAnsi="Arial" w:cs="Arial"/>
          <w:sz w:val="20"/>
          <w:szCs w:val="20"/>
        </w:rPr>
      </w:pPr>
      <w:r>
        <w:rPr>
          <w:rStyle w:val="FootnoteReference"/>
        </w:rPr>
        <w:footnoteRef/>
      </w:r>
      <w:r w:rsidRPr="002C3CB4">
        <w:rPr>
          <w:rFonts w:ascii="Arial" w:hAnsi="Arial" w:cs="Arial"/>
          <w:sz w:val="20"/>
          <w:szCs w:val="20"/>
        </w:rPr>
        <w:t>The preparation of the performance report is in accordance with sectio</w:t>
      </w:r>
      <w:r w:rsidRPr="00543A51">
        <w:rPr>
          <w:rFonts w:ascii="Arial" w:hAnsi="Arial" w:cs="Arial"/>
          <w:color w:val="auto"/>
          <w:sz w:val="20"/>
          <w:szCs w:val="20"/>
        </w:rPr>
        <w:t xml:space="preserve">n 68A of </w:t>
      </w:r>
      <w:r w:rsidRPr="002C3CB4">
        <w:rPr>
          <w:rFonts w:ascii="Arial" w:hAnsi="Arial" w:cs="Arial"/>
          <w:sz w:val="20"/>
          <w:szCs w:val="20"/>
        </w:rPr>
        <w:t>the Aged Care Quality and Safety Commission Rules 2018.</w:t>
      </w:r>
    </w:p>
    <w:p w14:paraId="4C5D7147" w14:textId="77777777" w:rsidR="00482A05" w:rsidRDefault="00482A05" w:rsidP="00482A0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D59D2" w14:textId="77777777" w:rsidR="00D71F88" w:rsidRDefault="004A27EA">
    <w:pPr>
      <w:pStyle w:val="Header"/>
    </w:pPr>
    <w:r>
      <w:rPr>
        <w:noProof/>
        <w:color w:val="2B579A"/>
        <w:shd w:val="clear" w:color="auto" w:fill="E6E6E6"/>
        <w:lang w:val="en-US"/>
      </w:rPr>
      <w:drawing>
        <wp:anchor distT="0" distB="0" distL="114300" distR="114300" simplePos="0" relativeHeight="251663360" behindDoc="1" locked="0" layoutInCell="1" allowOverlap="1" wp14:anchorId="5A4B265C" wp14:editId="100B786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1DFA1" w14:textId="77777777" w:rsidR="00FA0A5B" w:rsidRDefault="004A27EA">
    <w:pPr>
      <w:pStyle w:val="Header"/>
    </w:pPr>
    <w:r>
      <w:rPr>
        <w:noProof/>
      </w:rPr>
      <w:drawing>
        <wp:anchor distT="0" distB="0" distL="114300" distR="114300" simplePos="0" relativeHeight="251661312" behindDoc="0" locked="0" layoutInCell="1" allowOverlap="1" wp14:anchorId="2315FCBA" wp14:editId="1D8D3D1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E9C69E0">
      <w:start w:val="1"/>
      <w:numFmt w:val="lowerRoman"/>
      <w:lvlText w:val="(%1)"/>
      <w:lvlJc w:val="left"/>
      <w:pPr>
        <w:ind w:left="1080" w:hanging="720"/>
      </w:pPr>
      <w:rPr>
        <w:rFonts w:hint="default"/>
      </w:rPr>
    </w:lvl>
    <w:lvl w:ilvl="1" w:tplc="243A3B28" w:tentative="1">
      <w:start w:val="1"/>
      <w:numFmt w:val="lowerLetter"/>
      <w:lvlText w:val="%2."/>
      <w:lvlJc w:val="left"/>
      <w:pPr>
        <w:ind w:left="1440" w:hanging="360"/>
      </w:pPr>
    </w:lvl>
    <w:lvl w:ilvl="2" w:tplc="F7B21638" w:tentative="1">
      <w:start w:val="1"/>
      <w:numFmt w:val="lowerRoman"/>
      <w:lvlText w:val="%3."/>
      <w:lvlJc w:val="right"/>
      <w:pPr>
        <w:ind w:left="2160" w:hanging="180"/>
      </w:pPr>
    </w:lvl>
    <w:lvl w:ilvl="3" w:tplc="C40E0864" w:tentative="1">
      <w:start w:val="1"/>
      <w:numFmt w:val="decimal"/>
      <w:lvlText w:val="%4."/>
      <w:lvlJc w:val="left"/>
      <w:pPr>
        <w:ind w:left="2880" w:hanging="360"/>
      </w:pPr>
    </w:lvl>
    <w:lvl w:ilvl="4" w:tplc="22E893D2" w:tentative="1">
      <w:start w:val="1"/>
      <w:numFmt w:val="lowerLetter"/>
      <w:lvlText w:val="%5."/>
      <w:lvlJc w:val="left"/>
      <w:pPr>
        <w:ind w:left="3600" w:hanging="360"/>
      </w:pPr>
    </w:lvl>
    <w:lvl w:ilvl="5" w:tplc="73D064A2" w:tentative="1">
      <w:start w:val="1"/>
      <w:numFmt w:val="lowerRoman"/>
      <w:lvlText w:val="%6."/>
      <w:lvlJc w:val="right"/>
      <w:pPr>
        <w:ind w:left="4320" w:hanging="180"/>
      </w:pPr>
    </w:lvl>
    <w:lvl w:ilvl="6" w:tplc="3B28D252" w:tentative="1">
      <w:start w:val="1"/>
      <w:numFmt w:val="decimal"/>
      <w:lvlText w:val="%7."/>
      <w:lvlJc w:val="left"/>
      <w:pPr>
        <w:ind w:left="5040" w:hanging="360"/>
      </w:pPr>
    </w:lvl>
    <w:lvl w:ilvl="7" w:tplc="471A3CB4" w:tentative="1">
      <w:start w:val="1"/>
      <w:numFmt w:val="lowerLetter"/>
      <w:lvlText w:val="%8."/>
      <w:lvlJc w:val="left"/>
      <w:pPr>
        <w:ind w:left="5760" w:hanging="360"/>
      </w:pPr>
    </w:lvl>
    <w:lvl w:ilvl="8" w:tplc="538A56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A184020">
      <w:start w:val="1"/>
      <w:numFmt w:val="lowerRoman"/>
      <w:lvlText w:val="(%1)"/>
      <w:lvlJc w:val="left"/>
      <w:pPr>
        <w:ind w:left="1080" w:hanging="720"/>
      </w:pPr>
      <w:rPr>
        <w:rFonts w:hint="default"/>
      </w:rPr>
    </w:lvl>
    <w:lvl w:ilvl="1" w:tplc="65087D1E" w:tentative="1">
      <w:start w:val="1"/>
      <w:numFmt w:val="lowerLetter"/>
      <w:lvlText w:val="%2."/>
      <w:lvlJc w:val="left"/>
      <w:pPr>
        <w:ind w:left="1440" w:hanging="360"/>
      </w:pPr>
    </w:lvl>
    <w:lvl w:ilvl="2" w:tplc="73306F5A" w:tentative="1">
      <w:start w:val="1"/>
      <w:numFmt w:val="lowerRoman"/>
      <w:lvlText w:val="%3."/>
      <w:lvlJc w:val="right"/>
      <w:pPr>
        <w:ind w:left="2160" w:hanging="180"/>
      </w:pPr>
    </w:lvl>
    <w:lvl w:ilvl="3" w:tplc="5E2AD8AA" w:tentative="1">
      <w:start w:val="1"/>
      <w:numFmt w:val="decimal"/>
      <w:lvlText w:val="%4."/>
      <w:lvlJc w:val="left"/>
      <w:pPr>
        <w:ind w:left="2880" w:hanging="360"/>
      </w:pPr>
    </w:lvl>
    <w:lvl w:ilvl="4" w:tplc="AFB0966C" w:tentative="1">
      <w:start w:val="1"/>
      <w:numFmt w:val="lowerLetter"/>
      <w:lvlText w:val="%5."/>
      <w:lvlJc w:val="left"/>
      <w:pPr>
        <w:ind w:left="3600" w:hanging="360"/>
      </w:pPr>
    </w:lvl>
    <w:lvl w:ilvl="5" w:tplc="1CB6EE28" w:tentative="1">
      <w:start w:val="1"/>
      <w:numFmt w:val="lowerRoman"/>
      <w:lvlText w:val="%6."/>
      <w:lvlJc w:val="right"/>
      <w:pPr>
        <w:ind w:left="4320" w:hanging="180"/>
      </w:pPr>
    </w:lvl>
    <w:lvl w:ilvl="6" w:tplc="0712941C" w:tentative="1">
      <w:start w:val="1"/>
      <w:numFmt w:val="decimal"/>
      <w:lvlText w:val="%7."/>
      <w:lvlJc w:val="left"/>
      <w:pPr>
        <w:ind w:left="5040" w:hanging="360"/>
      </w:pPr>
    </w:lvl>
    <w:lvl w:ilvl="7" w:tplc="A1C0D77A" w:tentative="1">
      <w:start w:val="1"/>
      <w:numFmt w:val="lowerLetter"/>
      <w:lvlText w:val="%8."/>
      <w:lvlJc w:val="left"/>
      <w:pPr>
        <w:ind w:left="5760" w:hanging="360"/>
      </w:pPr>
    </w:lvl>
    <w:lvl w:ilvl="8" w:tplc="24DC662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1C654E0">
      <w:start w:val="1"/>
      <w:numFmt w:val="lowerRoman"/>
      <w:lvlText w:val="(%1)"/>
      <w:lvlJc w:val="left"/>
      <w:pPr>
        <w:ind w:left="1080" w:hanging="720"/>
      </w:pPr>
      <w:rPr>
        <w:rFonts w:hint="default"/>
      </w:rPr>
    </w:lvl>
    <w:lvl w:ilvl="1" w:tplc="851E572E" w:tentative="1">
      <w:start w:val="1"/>
      <w:numFmt w:val="lowerLetter"/>
      <w:lvlText w:val="%2."/>
      <w:lvlJc w:val="left"/>
      <w:pPr>
        <w:ind w:left="1440" w:hanging="360"/>
      </w:pPr>
    </w:lvl>
    <w:lvl w:ilvl="2" w:tplc="10F604A4" w:tentative="1">
      <w:start w:val="1"/>
      <w:numFmt w:val="lowerRoman"/>
      <w:lvlText w:val="%3."/>
      <w:lvlJc w:val="right"/>
      <w:pPr>
        <w:ind w:left="2160" w:hanging="180"/>
      </w:pPr>
    </w:lvl>
    <w:lvl w:ilvl="3" w:tplc="7B608CEE" w:tentative="1">
      <w:start w:val="1"/>
      <w:numFmt w:val="decimal"/>
      <w:lvlText w:val="%4."/>
      <w:lvlJc w:val="left"/>
      <w:pPr>
        <w:ind w:left="2880" w:hanging="360"/>
      </w:pPr>
    </w:lvl>
    <w:lvl w:ilvl="4" w:tplc="F638804E" w:tentative="1">
      <w:start w:val="1"/>
      <w:numFmt w:val="lowerLetter"/>
      <w:lvlText w:val="%5."/>
      <w:lvlJc w:val="left"/>
      <w:pPr>
        <w:ind w:left="3600" w:hanging="360"/>
      </w:pPr>
    </w:lvl>
    <w:lvl w:ilvl="5" w:tplc="B02CF932" w:tentative="1">
      <w:start w:val="1"/>
      <w:numFmt w:val="lowerRoman"/>
      <w:lvlText w:val="%6."/>
      <w:lvlJc w:val="right"/>
      <w:pPr>
        <w:ind w:left="4320" w:hanging="180"/>
      </w:pPr>
    </w:lvl>
    <w:lvl w:ilvl="6" w:tplc="90022312" w:tentative="1">
      <w:start w:val="1"/>
      <w:numFmt w:val="decimal"/>
      <w:lvlText w:val="%7."/>
      <w:lvlJc w:val="left"/>
      <w:pPr>
        <w:ind w:left="5040" w:hanging="360"/>
      </w:pPr>
    </w:lvl>
    <w:lvl w:ilvl="7" w:tplc="EBDCFC48" w:tentative="1">
      <w:start w:val="1"/>
      <w:numFmt w:val="lowerLetter"/>
      <w:lvlText w:val="%8."/>
      <w:lvlJc w:val="left"/>
      <w:pPr>
        <w:ind w:left="5760" w:hanging="360"/>
      </w:pPr>
    </w:lvl>
    <w:lvl w:ilvl="8" w:tplc="E65E5BA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532164E">
      <w:start w:val="1"/>
      <w:numFmt w:val="lowerRoman"/>
      <w:lvlText w:val="(%1)"/>
      <w:lvlJc w:val="left"/>
      <w:pPr>
        <w:ind w:left="1080" w:hanging="720"/>
      </w:pPr>
      <w:rPr>
        <w:rFonts w:hint="default"/>
      </w:rPr>
    </w:lvl>
    <w:lvl w:ilvl="1" w:tplc="19B0B7BC" w:tentative="1">
      <w:start w:val="1"/>
      <w:numFmt w:val="lowerLetter"/>
      <w:lvlText w:val="%2."/>
      <w:lvlJc w:val="left"/>
      <w:pPr>
        <w:ind w:left="1440" w:hanging="360"/>
      </w:pPr>
    </w:lvl>
    <w:lvl w:ilvl="2" w:tplc="2F588E52" w:tentative="1">
      <w:start w:val="1"/>
      <w:numFmt w:val="lowerRoman"/>
      <w:lvlText w:val="%3."/>
      <w:lvlJc w:val="right"/>
      <w:pPr>
        <w:ind w:left="2160" w:hanging="180"/>
      </w:pPr>
    </w:lvl>
    <w:lvl w:ilvl="3" w:tplc="660C6508" w:tentative="1">
      <w:start w:val="1"/>
      <w:numFmt w:val="decimal"/>
      <w:lvlText w:val="%4."/>
      <w:lvlJc w:val="left"/>
      <w:pPr>
        <w:ind w:left="2880" w:hanging="360"/>
      </w:pPr>
    </w:lvl>
    <w:lvl w:ilvl="4" w:tplc="49D6EA92" w:tentative="1">
      <w:start w:val="1"/>
      <w:numFmt w:val="lowerLetter"/>
      <w:lvlText w:val="%5."/>
      <w:lvlJc w:val="left"/>
      <w:pPr>
        <w:ind w:left="3600" w:hanging="360"/>
      </w:pPr>
    </w:lvl>
    <w:lvl w:ilvl="5" w:tplc="A15EFA0C" w:tentative="1">
      <w:start w:val="1"/>
      <w:numFmt w:val="lowerRoman"/>
      <w:lvlText w:val="%6."/>
      <w:lvlJc w:val="right"/>
      <w:pPr>
        <w:ind w:left="4320" w:hanging="180"/>
      </w:pPr>
    </w:lvl>
    <w:lvl w:ilvl="6" w:tplc="447EF436" w:tentative="1">
      <w:start w:val="1"/>
      <w:numFmt w:val="decimal"/>
      <w:lvlText w:val="%7."/>
      <w:lvlJc w:val="left"/>
      <w:pPr>
        <w:ind w:left="5040" w:hanging="360"/>
      </w:pPr>
    </w:lvl>
    <w:lvl w:ilvl="7" w:tplc="69404782" w:tentative="1">
      <w:start w:val="1"/>
      <w:numFmt w:val="lowerLetter"/>
      <w:lvlText w:val="%8."/>
      <w:lvlJc w:val="left"/>
      <w:pPr>
        <w:ind w:left="5760" w:hanging="360"/>
      </w:pPr>
    </w:lvl>
    <w:lvl w:ilvl="8" w:tplc="D048F9C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DBA8926">
      <w:start w:val="1"/>
      <w:numFmt w:val="lowerRoman"/>
      <w:lvlText w:val="(%1)"/>
      <w:lvlJc w:val="left"/>
      <w:pPr>
        <w:ind w:left="1080" w:hanging="720"/>
      </w:pPr>
      <w:rPr>
        <w:rFonts w:hint="default"/>
      </w:rPr>
    </w:lvl>
    <w:lvl w:ilvl="1" w:tplc="DEE23F76" w:tentative="1">
      <w:start w:val="1"/>
      <w:numFmt w:val="lowerLetter"/>
      <w:lvlText w:val="%2."/>
      <w:lvlJc w:val="left"/>
      <w:pPr>
        <w:ind w:left="1440" w:hanging="360"/>
      </w:pPr>
    </w:lvl>
    <w:lvl w:ilvl="2" w:tplc="0EC88574" w:tentative="1">
      <w:start w:val="1"/>
      <w:numFmt w:val="lowerRoman"/>
      <w:lvlText w:val="%3."/>
      <w:lvlJc w:val="right"/>
      <w:pPr>
        <w:ind w:left="2160" w:hanging="180"/>
      </w:pPr>
    </w:lvl>
    <w:lvl w:ilvl="3" w:tplc="21B22C88" w:tentative="1">
      <w:start w:val="1"/>
      <w:numFmt w:val="decimal"/>
      <w:lvlText w:val="%4."/>
      <w:lvlJc w:val="left"/>
      <w:pPr>
        <w:ind w:left="2880" w:hanging="360"/>
      </w:pPr>
    </w:lvl>
    <w:lvl w:ilvl="4" w:tplc="C10ED276" w:tentative="1">
      <w:start w:val="1"/>
      <w:numFmt w:val="lowerLetter"/>
      <w:lvlText w:val="%5."/>
      <w:lvlJc w:val="left"/>
      <w:pPr>
        <w:ind w:left="3600" w:hanging="360"/>
      </w:pPr>
    </w:lvl>
    <w:lvl w:ilvl="5" w:tplc="8F94CE86" w:tentative="1">
      <w:start w:val="1"/>
      <w:numFmt w:val="lowerRoman"/>
      <w:lvlText w:val="%6."/>
      <w:lvlJc w:val="right"/>
      <w:pPr>
        <w:ind w:left="4320" w:hanging="180"/>
      </w:pPr>
    </w:lvl>
    <w:lvl w:ilvl="6" w:tplc="94D8CE24" w:tentative="1">
      <w:start w:val="1"/>
      <w:numFmt w:val="decimal"/>
      <w:lvlText w:val="%7."/>
      <w:lvlJc w:val="left"/>
      <w:pPr>
        <w:ind w:left="5040" w:hanging="360"/>
      </w:pPr>
    </w:lvl>
    <w:lvl w:ilvl="7" w:tplc="EA82006C" w:tentative="1">
      <w:start w:val="1"/>
      <w:numFmt w:val="lowerLetter"/>
      <w:lvlText w:val="%8."/>
      <w:lvlJc w:val="left"/>
      <w:pPr>
        <w:ind w:left="5760" w:hanging="360"/>
      </w:pPr>
    </w:lvl>
    <w:lvl w:ilvl="8" w:tplc="AC0260B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4F0A44C">
      <w:start w:val="1"/>
      <w:numFmt w:val="bullet"/>
      <w:lvlText w:val=""/>
      <w:lvlJc w:val="left"/>
      <w:pPr>
        <w:ind w:left="720" w:hanging="360"/>
      </w:pPr>
      <w:rPr>
        <w:rFonts w:ascii="Symbol" w:hAnsi="Symbol" w:hint="default"/>
        <w:color w:val="auto"/>
        <w:sz w:val="24"/>
        <w:szCs w:val="24"/>
      </w:rPr>
    </w:lvl>
    <w:lvl w:ilvl="1" w:tplc="93D4981C" w:tentative="1">
      <w:start w:val="1"/>
      <w:numFmt w:val="bullet"/>
      <w:lvlText w:val="o"/>
      <w:lvlJc w:val="left"/>
      <w:pPr>
        <w:ind w:left="1440" w:hanging="360"/>
      </w:pPr>
      <w:rPr>
        <w:rFonts w:ascii="Courier New" w:hAnsi="Courier New" w:cs="Courier New" w:hint="default"/>
      </w:rPr>
    </w:lvl>
    <w:lvl w:ilvl="2" w:tplc="DCC27982" w:tentative="1">
      <w:start w:val="1"/>
      <w:numFmt w:val="bullet"/>
      <w:lvlText w:val=""/>
      <w:lvlJc w:val="left"/>
      <w:pPr>
        <w:ind w:left="2160" w:hanging="360"/>
      </w:pPr>
      <w:rPr>
        <w:rFonts w:ascii="Wingdings" w:hAnsi="Wingdings" w:hint="default"/>
      </w:rPr>
    </w:lvl>
    <w:lvl w:ilvl="3" w:tplc="F574EFA8" w:tentative="1">
      <w:start w:val="1"/>
      <w:numFmt w:val="bullet"/>
      <w:lvlText w:val=""/>
      <w:lvlJc w:val="left"/>
      <w:pPr>
        <w:ind w:left="2880" w:hanging="360"/>
      </w:pPr>
      <w:rPr>
        <w:rFonts w:ascii="Symbol" w:hAnsi="Symbol" w:hint="default"/>
      </w:rPr>
    </w:lvl>
    <w:lvl w:ilvl="4" w:tplc="85C8EFE6" w:tentative="1">
      <w:start w:val="1"/>
      <w:numFmt w:val="bullet"/>
      <w:lvlText w:val="o"/>
      <w:lvlJc w:val="left"/>
      <w:pPr>
        <w:ind w:left="3600" w:hanging="360"/>
      </w:pPr>
      <w:rPr>
        <w:rFonts w:ascii="Courier New" w:hAnsi="Courier New" w:cs="Courier New" w:hint="default"/>
      </w:rPr>
    </w:lvl>
    <w:lvl w:ilvl="5" w:tplc="F8F44F82" w:tentative="1">
      <w:start w:val="1"/>
      <w:numFmt w:val="bullet"/>
      <w:lvlText w:val=""/>
      <w:lvlJc w:val="left"/>
      <w:pPr>
        <w:ind w:left="4320" w:hanging="360"/>
      </w:pPr>
      <w:rPr>
        <w:rFonts w:ascii="Wingdings" w:hAnsi="Wingdings" w:hint="default"/>
      </w:rPr>
    </w:lvl>
    <w:lvl w:ilvl="6" w:tplc="7D523840" w:tentative="1">
      <w:start w:val="1"/>
      <w:numFmt w:val="bullet"/>
      <w:lvlText w:val=""/>
      <w:lvlJc w:val="left"/>
      <w:pPr>
        <w:ind w:left="5040" w:hanging="360"/>
      </w:pPr>
      <w:rPr>
        <w:rFonts w:ascii="Symbol" w:hAnsi="Symbol" w:hint="default"/>
      </w:rPr>
    </w:lvl>
    <w:lvl w:ilvl="7" w:tplc="67FC9106" w:tentative="1">
      <w:start w:val="1"/>
      <w:numFmt w:val="bullet"/>
      <w:lvlText w:val="o"/>
      <w:lvlJc w:val="left"/>
      <w:pPr>
        <w:ind w:left="5760" w:hanging="360"/>
      </w:pPr>
      <w:rPr>
        <w:rFonts w:ascii="Courier New" w:hAnsi="Courier New" w:cs="Courier New" w:hint="default"/>
      </w:rPr>
    </w:lvl>
    <w:lvl w:ilvl="8" w:tplc="0A8855A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E84C934">
      <w:start w:val="1"/>
      <w:numFmt w:val="lowerRoman"/>
      <w:lvlText w:val="(%1)"/>
      <w:lvlJc w:val="left"/>
      <w:pPr>
        <w:ind w:left="1080" w:hanging="720"/>
      </w:pPr>
      <w:rPr>
        <w:rFonts w:hint="default"/>
      </w:rPr>
    </w:lvl>
    <w:lvl w:ilvl="1" w:tplc="4FF00B5E" w:tentative="1">
      <w:start w:val="1"/>
      <w:numFmt w:val="lowerLetter"/>
      <w:lvlText w:val="%2."/>
      <w:lvlJc w:val="left"/>
      <w:pPr>
        <w:ind w:left="1440" w:hanging="360"/>
      </w:pPr>
    </w:lvl>
    <w:lvl w:ilvl="2" w:tplc="65F4B132" w:tentative="1">
      <w:start w:val="1"/>
      <w:numFmt w:val="lowerRoman"/>
      <w:lvlText w:val="%3."/>
      <w:lvlJc w:val="right"/>
      <w:pPr>
        <w:ind w:left="2160" w:hanging="180"/>
      </w:pPr>
    </w:lvl>
    <w:lvl w:ilvl="3" w:tplc="43E2A63E" w:tentative="1">
      <w:start w:val="1"/>
      <w:numFmt w:val="decimal"/>
      <w:lvlText w:val="%4."/>
      <w:lvlJc w:val="left"/>
      <w:pPr>
        <w:ind w:left="2880" w:hanging="360"/>
      </w:pPr>
    </w:lvl>
    <w:lvl w:ilvl="4" w:tplc="3F9834B4" w:tentative="1">
      <w:start w:val="1"/>
      <w:numFmt w:val="lowerLetter"/>
      <w:lvlText w:val="%5."/>
      <w:lvlJc w:val="left"/>
      <w:pPr>
        <w:ind w:left="3600" w:hanging="360"/>
      </w:pPr>
    </w:lvl>
    <w:lvl w:ilvl="5" w:tplc="2C38CC9E" w:tentative="1">
      <w:start w:val="1"/>
      <w:numFmt w:val="lowerRoman"/>
      <w:lvlText w:val="%6."/>
      <w:lvlJc w:val="right"/>
      <w:pPr>
        <w:ind w:left="4320" w:hanging="180"/>
      </w:pPr>
    </w:lvl>
    <w:lvl w:ilvl="6" w:tplc="422AC336" w:tentative="1">
      <w:start w:val="1"/>
      <w:numFmt w:val="decimal"/>
      <w:lvlText w:val="%7."/>
      <w:lvlJc w:val="left"/>
      <w:pPr>
        <w:ind w:left="5040" w:hanging="360"/>
      </w:pPr>
    </w:lvl>
    <w:lvl w:ilvl="7" w:tplc="7772F1C0" w:tentative="1">
      <w:start w:val="1"/>
      <w:numFmt w:val="lowerLetter"/>
      <w:lvlText w:val="%8."/>
      <w:lvlJc w:val="left"/>
      <w:pPr>
        <w:ind w:left="5760" w:hanging="360"/>
      </w:pPr>
    </w:lvl>
    <w:lvl w:ilvl="8" w:tplc="F32EDB5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AC26A58">
      <w:start w:val="1"/>
      <w:numFmt w:val="lowerRoman"/>
      <w:lvlText w:val="(%1)"/>
      <w:lvlJc w:val="left"/>
      <w:pPr>
        <w:ind w:left="1080" w:hanging="720"/>
      </w:pPr>
      <w:rPr>
        <w:rFonts w:hint="default"/>
      </w:rPr>
    </w:lvl>
    <w:lvl w:ilvl="1" w:tplc="1FF0C642" w:tentative="1">
      <w:start w:val="1"/>
      <w:numFmt w:val="lowerLetter"/>
      <w:lvlText w:val="%2."/>
      <w:lvlJc w:val="left"/>
      <w:pPr>
        <w:ind w:left="1440" w:hanging="360"/>
      </w:pPr>
    </w:lvl>
    <w:lvl w:ilvl="2" w:tplc="65027A64" w:tentative="1">
      <w:start w:val="1"/>
      <w:numFmt w:val="lowerRoman"/>
      <w:lvlText w:val="%3."/>
      <w:lvlJc w:val="right"/>
      <w:pPr>
        <w:ind w:left="2160" w:hanging="180"/>
      </w:pPr>
    </w:lvl>
    <w:lvl w:ilvl="3" w:tplc="DF6CD1E8" w:tentative="1">
      <w:start w:val="1"/>
      <w:numFmt w:val="decimal"/>
      <w:lvlText w:val="%4."/>
      <w:lvlJc w:val="left"/>
      <w:pPr>
        <w:ind w:left="2880" w:hanging="360"/>
      </w:pPr>
    </w:lvl>
    <w:lvl w:ilvl="4" w:tplc="43186CCE" w:tentative="1">
      <w:start w:val="1"/>
      <w:numFmt w:val="lowerLetter"/>
      <w:lvlText w:val="%5."/>
      <w:lvlJc w:val="left"/>
      <w:pPr>
        <w:ind w:left="3600" w:hanging="360"/>
      </w:pPr>
    </w:lvl>
    <w:lvl w:ilvl="5" w:tplc="8ED86068" w:tentative="1">
      <w:start w:val="1"/>
      <w:numFmt w:val="lowerRoman"/>
      <w:lvlText w:val="%6."/>
      <w:lvlJc w:val="right"/>
      <w:pPr>
        <w:ind w:left="4320" w:hanging="180"/>
      </w:pPr>
    </w:lvl>
    <w:lvl w:ilvl="6" w:tplc="DB0CF87E" w:tentative="1">
      <w:start w:val="1"/>
      <w:numFmt w:val="decimal"/>
      <w:lvlText w:val="%7."/>
      <w:lvlJc w:val="left"/>
      <w:pPr>
        <w:ind w:left="5040" w:hanging="360"/>
      </w:pPr>
    </w:lvl>
    <w:lvl w:ilvl="7" w:tplc="8CCC1514" w:tentative="1">
      <w:start w:val="1"/>
      <w:numFmt w:val="lowerLetter"/>
      <w:lvlText w:val="%8."/>
      <w:lvlJc w:val="left"/>
      <w:pPr>
        <w:ind w:left="5760" w:hanging="360"/>
      </w:pPr>
    </w:lvl>
    <w:lvl w:ilvl="8" w:tplc="0350557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56826C8">
      <w:start w:val="1"/>
      <w:numFmt w:val="lowerRoman"/>
      <w:lvlText w:val="(%1)"/>
      <w:lvlJc w:val="left"/>
      <w:pPr>
        <w:ind w:left="1080" w:hanging="720"/>
      </w:pPr>
      <w:rPr>
        <w:rFonts w:hint="default"/>
      </w:rPr>
    </w:lvl>
    <w:lvl w:ilvl="1" w:tplc="31529E80" w:tentative="1">
      <w:start w:val="1"/>
      <w:numFmt w:val="lowerLetter"/>
      <w:lvlText w:val="%2."/>
      <w:lvlJc w:val="left"/>
      <w:pPr>
        <w:ind w:left="1440" w:hanging="360"/>
      </w:pPr>
    </w:lvl>
    <w:lvl w:ilvl="2" w:tplc="366C384A" w:tentative="1">
      <w:start w:val="1"/>
      <w:numFmt w:val="lowerRoman"/>
      <w:lvlText w:val="%3."/>
      <w:lvlJc w:val="right"/>
      <w:pPr>
        <w:ind w:left="2160" w:hanging="180"/>
      </w:pPr>
    </w:lvl>
    <w:lvl w:ilvl="3" w:tplc="E50EE9B0" w:tentative="1">
      <w:start w:val="1"/>
      <w:numFmt w:val="decimal"/>
      <w:lvlText w:val="%4."/>
      <w:lvlJc w:val="left"/>
      <w:pPr>
        <w:ind w:left="2880" w:hanging="360"/>
      </w:pPr>
    </w:lvl>
    <w:lvl w:ilvl="4" w:tplc="85FC8AD0" w:tentative="1">
      <w:start w:val="1"/>
      <w:numFmt w:val="lowerLetter"/>
      <w:lvlText w:val="%5."/>
      <w:lvlJc w:val="left"/>
      <w:pPr>
        <w:ind w:left="3600" w:hanging="360"/>
      </w:pPr>
    </w:lvl>
    <w:lvl w:ilvl="5" w:tplc="CC4872EC" w:tentative="1">
      <w:start w:val="1"/>
      <w:numFmt w:val="lowerRoman"/>
      <w:lvlText w:val="%6."/>
      <w:lvlJc w:val="right"/>
      <w:pPr>
        <w:ind w:left="4320" w:hanging="180"/>
      </w:pPr>
    </w:lvl>
    <w:lvl w:ilvl="6" w:tplc="43C8D818" w:tentative="1">
      <w:start w:val="1"/>
      <w:numFmt w:val="decimal"/>
      <w:lvlText w:val="%7."/>
      <w:lvlJc w:val="left"/>
      <w:pPr>
        <w:ind w:left="5040" w:hanging="360"/>
      </w:pPr>
    </w:lvl>
    <w:lvl w:ilvl="7" w:tplc="975630B6" w:tentative="1">
      <w:start w:val="1"/>
      <w:numFmt w:val="lowerLetter"/>
      <w:lvlText w:val="%8."/>
      <w:lvlJc w:val="left"/>
      <w:pPr>
        <w:ind w:left="5760" w:hanging="360"/>
      </w:pPr>
    </w:lvl>
    <w:lvl w:ilvl="8" w:tplc="3AA0955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68E37A8">
      <w:start w:val="1"/>
      <w:numFmt w:val="lowerRoman"/>
      <w:lvlText w:val="(%1)"/>
      <w:lvlJc w:val="left"/>
      <w:pPr>
        <w:ind w:left="1080" w:hanging="720"/>
      </w:pPr>
      <w:rPr>
        <w:rFonts w:hint="default"/>
      </w:rPr>
    </w:lvl>
    <w:lvl w:ilvl="1" w:tplc="98CA1776" w:tentative="1">
      <w:start w:val="1"/>
      <w:numFmt w:val="lowerLetter"/>
      <w:lvlText w:val="%2."/>
      <w:lvlJc w:val="left"/>
      <w:pPr>
        <w:ind w:left="1440" w:hanging="360"/>
      </w:pPr>
    </w:lvl>
    <w:lvl w:ilvl="2" w:tplc="8A124E70" w:tentative="1">
      <w:start w:val="1"/>
      <w:numFmt w:val="lowerRoman"/>
      <w:lvlText w:val="%3."/>
      <w:lvlJc w:val="right"/>
      <w:pPr>
        <w:ind w:left="2160" w:hanging="180"/>
      </w:pPr>
    </w:lvl>
    <w:lvl w:ilvl="3" w:tplc="ACCA2CDE" w:tentative="1">
      <w:start w:val="1"/>
      <w:numFmt w:val="decimal"/>
      <w:lvlText w:val="%4."/>
      <w:lvlJc w:val="left"/>
      <w:pPr>
        <w:ind w:left="2880" w:hanging="360"/>
      </w:pPr>
    </w:lvl>
    <w:lvl w:ilvl="4" w:tplc="AA96A9E2" w:tentative="1">
      <w:start w:val="1"/>
      <w:numFmt w:val="lowerLetter"/>
      <w:lvlText w:val="%5."/>
      <w:lvlJc w:val="left"/>
      <w:pPr>
        <w:ind w:left="3600" w:hanging="360"/>
      </w:pPr>
    </w:lvl>
    <w:lvl w:ilvl="5" w:tplc="C712B94C" w:tentative="1">
      <w:start w:val="1"/>
      <w:numFmt w:val="lowerRoman"/>
      <w:lvlText w:val="%6."/>
      <w:lvlJc w:val="right"/>
      <w:pPr>
        <w:ind w:left="4320" w:hanging="180"/>
      </w:pPr>
    </w:lvl>
    <w:lvl w:ilvl="6" w:tplc="1A56DE7A" w:tentative="1">
      <w:start w:val="1"/>
      <w:numFmt w:val="decimal"/>
      <w:lvlText w:val="%7."/>
      <w:lvlJc w:val="left"/>
      <w:pPr>
        <w:ind w:left="5040" w:hanging="360"/>
      </w:pPr>
    </w:lvl>
    <w:lvl w:ilvl="7" w:tplc="830286AC" w:tentative="1">
      <w:start w:val="1"/>
      <w:numFmt w:val="lowerLetter"/>
      <w:lvlText w:val="%8."/>
      <w:lvlJc w:val="left"/>
      <w:pPr>
        <w:ind w:left="5760" w:hanging="360"/>
      </w:pPr>
    </w:lvl>
    <w:lvl w:ilvl="8" w:tplc="1710256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6F4AD68">
      <w:start w:val="1"/>
      <w:numFmt w:val="lowerRoman"/>
      <w:lvlText w:val="(%1)"/>
      <w:lvlJc w:val="left"/>
      <w:pPr>
        <w:ind w:left="1080" w:hanging="720"/>
      </w:pPr>
      <w:rPr>
        <w:rFonts w:hint="default"/>
      </w:rPr>
    </w:lvl>
    <w:lvl w:ilvl="1" w:tplc="EB3C1A02" w:tentative="1">
      <w:start w:val="1"/>
      <w:numFmt w:val="lowerLetter"/>
      <w:lvlText w:val="%2."/>
      <w:lvlJc w:val="left"/>
      <w:pPr>
        <w:ind w:left="1440" w:hanging="360"/>
      </w:pPr>
    </w:lvl>
    <w:lvl w:ilvl="2" w:tplc="1A161D50" w:tentative="1">
      <w:start w:val="1"/>
      <w:numFmt w:val="lowerRoman"/>
      <w:lvlText w:val="%3."/>
      <w:lvlJc w:val="right"/>
      <w:pPr>
        <w:ind w:left="2160" w:hanging="180"/>
      </w:pPr>
    </w:lvl>
    <w:lvl w:ilvl="3" w:tplc="DBEA300A" w:tentative="1">
      <w:start w:val="1"/>
      <w:numFmt w:val="decimal"/>
      <w:lvlText w:val="%4."/>
      <w:lvlJc w:val="left"/>
      <w:pPr>
        <w:ind w:left="2880" w:hanging="360"/>
      </w:pPr>
    </w:lvl>
    <w:lvl w:ilvl="4" w:tplc="6A628EF0" w:tentative="1">
      <w:start w:val="1"/>
      <w:numFmt w:val="lowerLetter"/>
      <w:lvlText w:val="%5."/>
      <w:lvlJc w:val="left"/>
      <w:pPr>
        <w:ind w:left="3600" w:hanging="360"/>
      </w:pPr>
    </w:lvl>
    <w:lvl w:ilvl="5" w:tplc="090EA50E" w:tentative="1">
      <w:start w:val="1"/>
      <w:numFmt w:val="lowerRoman"/>
      <w:lvlText w:val="%6."/>
      <w:lvlJc w:val="right"/>
      <w:pPr>
        <w:ind w:left="4320" w:hanging="180"/>
      </w:pPr>
    </w:lvl>
    <w:lvl w:ilvl="6" w:tplc="A762C9A8" w:tentative="1">
      <w:start w:val="1"/>
      <w:numFmt w:val="decimal"/>
      <w:lvlText w:val="%7."/>
      <w:lvlJc w:val="left"/>
      <w:pPr>
        <w:ind w:left="5040" w:hanging="360"/>
      </w:pPr>
    </w:lvl>
    <w:lvl w:ilvl="7" w:tplc="E76E2C64" w:tentative="1">
      <w:start w:val="1"/>
      <w:numFmt w:val="lowerLetter"/>
      <w:lvlText w:val="%8."/>
      <w:lvlJc w:val="left"/>
      <w:pPr>
        <w:ind w:left="5760" w:hanging="360"/>
      </w:pPr>
    </w:lvl>
    <w:lvl w:ilvl="8" w:tplc="6992662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DE4F788">
      <w:start w:val="1"/>
      <w:numFmt w:val="lowerRoman"/>
      <w:lvlText w:val="(%1)"/>
      <w:lvlJc w:val="left"/>
      <w:pPr>
        <w:ind w:left="1080" w:hanging="720"/>
      </w:pPr>
      <w:rPr>
        <w:rFonts w:hint="default"/>
      </w:rPr>
    </w:lvl>
    <w:lvl w:ilvl="1" w:tplc="A7AE27DC" w:tentative="1">
      <w:start w:val="1"/>
      <w:numFmt w:val="lowerLetter"/>
      <w:lvlText w:val="%2."/>
      <w:lvlJc w:val="left"/>
      <w:pPr>
        <w:ind w:left="1440" w:hanging="360"/>
      </w:pPr>
    </w:lvl>
    <w:lvl w:ilvl="2" w:tplc="9E440198" w:tentative="1">
      <w:start w:val="1"/>
      <w:numFmt w:val="lowerRoman"/>
      <w:lvlText w:val="%3."/>
      <w:lvlJc w:val="right"/>
      <w:pPr>
        <w:ind w:left="2160" w:hanging="180"/>
      </w:pPr>
    </w:lvl>
    <w:lvl w:ilvl="3" w:tplc="71A08CDE" w:tentative="1">
      <w:start w:val="1"/>
      <w:numFmt w:val="decimal"/>
      <w:lvlText w:val="%4."/>
      <w:lvlJc w:val="left"/>
      <w:pPr>
        <w:ind w:left="2880" w:hanging="360"/>
      </w:pPr>
    </w:lvl>
    <w:lvl w:ilvl="4" w:tplc="BAA6EAB0" w:tentative="1">
      <w:start w:val="1"/>
      <w:numFmt w:val="lowerLetter"/>
      <w:lvlText w:val="%5."/>
      <w:lvlJc w:val="left"/>
      <w:pPr>
        <w:ind w:left="3600" w:hanging="360"/>
      </w:pPr>
    </w:lvl>
    <w:lvl w:ilvl="5" w:tplc="1074AFF4" w:tentative="1">
      <w:start w:val="1"/>
      <w:numFmt w:val="lowerRoman"/>
      <w:lvlText w:val="%6."/>
      <w:lvlJc w:val="right"/>
      <w:pPr>
        <w:ind w:left="4320" w:hanging="180"/>
      </w:pPr>
    </w:lvl>
    <w:lvl w:ilvl="6" w:tplc="920EC746" w:tentative="1">
      <w:start w:val="1"/>
      <w:numFmt w:val="decimal"/>
      <w:lvlText w:val="%7."/>
      <w:lvlJc w:val="left"/>
      <w:pPr>
        <w:ind w:left="5040" w:hanging="360"/>
      </w:pPr>
    </w:lvl>
    <w:lvl w:ilvl="7" w:tplc="3AEAA62A" w:tentative="1">
      <w:start w:val="1"/>
      <w:numFmt w:val="lowerLetter"/>
      <w:lvlText w:val="%8."/>
      <w:lvlJc w:val="left"/>
      <w:pPr>
        <w:ind w:left="5760" w:hanging="360"/>
      </w:pPr>
    </w:lvl>
    <w:lvl w:ilvl="8" w:tplc="1EE23A0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FD29408">
      <w:start w:val="1"/>
      <w:numFmt w:val="lowerRoman"/>
      <w:lvlText w:val="(%1)"/>
      <w:lvlJc w:val="left"/>
      <w:pPr>
        <w:ind w:left="1080" w:hanging="720"/>
      </w:pPr>
      <w:rPr>
        <w:rFonts w:hint="default"/>
      </w:rPr>
    </w:lvl>
    <w:lvl w:ilvl="1" w:tplc="5C9E7DEA" w:tentative="1">
      <w:start w:val="1"/>
      <w:numFmt w:val="lowerLetter"/>
      <w:lvlText w:val="%2."/>
      <w:lvlJc w:val="left"/>
      <w:pPr>
        <w:ind w:left="1440" w:hanging="360"/>
      </w:pPr>
    </w:lvl>
    <w:lvl w:ilvl="2" w:tplc="FB268CC8" w:tentative="1">
      <w:start w:val="1"/>
      <w:numFmt w:val="lowerRoman"/>
      <w:lvlText w:val="%3."/>
      <w:lvlJc w:val="right"/>
      <w:pPr>
        <w:ind w:left="2160" w:hanging="180"/>
      </w:pPr>
    </w:lvl>
    <w:lvl w:ilvl="3" w:tplc="6310F75A" w:tentative="1">
      <w:start w:val="1"/>
      <w:numFmt w:val="decimal"/>
      <w:lvlText w:val="%4."/>
      <w:lvlJc w:val="left"/>
      <w:pPr>
        <w:ind w:left="2880" w:hanging="360"/>
      </w:pPr>
    </w:lvl>
    <w:lvl w:ilvl="4" w:tplc="DB5E44E6" w:tentative="1">
      <w:start w:val="1"/>
      <w:numFmt w:val="lowerLetter"/>
      <w:lvlText w:val="%5."/>
      <w:lvlJc w:val="left"/>
      <w:pPr>
        <w:ind w:left="3600" w:hanging="360"/>
      </w:pPr>
    </w:lvl>
    <w:lvl w:ilvl="5" w:tplc="A6DEFC42" w:tentative="1">
      <w:start w:val="1"/>
      <w:numFmt w:val="lowerRoman"/>
      <w:lvlText w:val="%6."/>
      <w:lvlJc w:val="right"/>
      <w:pPr>
        <w:ind w:left="4320" w:hanging="180"/>
      </w:pPr>
    </w:lvl>
    <w:lvl w:ilvl="6" w:tplc="21B6B06A" w:tentative="1">
      <w:start w:val="1"/>
      <w:numFmt w:val="decimal"/>
      <w:lvlText w:val="%7."/>
      <w:lvlJc w:val="left"/>
      <w:pPr>
        <w:ind w:left="5040" w:hanging="360"/>
      </w:pPr>
    </w:lvl>
    <w:lvl w:ilvl="7" w:tplc="54FCB63E" w:tentative="1">
      <w:start w:val="1"/>
      <w:numFmt w:val="lowerLetter"/>
      <w:lvlText w:val="%8."/>
      <w:lvlJc w:val="left"/>
      <w:pPr>
        <w:ind w:left="5760" w:hanging="360"/>
      </w:pPr>
    </w:lvl>
    <w:lvl w:ilvl="8" w:tplc="1C041CB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7447CE2">
      <w:start w:val="1"/>
      <w:numFmt w:val="lowerRoman"/>
      <w:lvlText w:val="(%1)"/>
      <w:lvlJc w:val="left"/>
      <w:pPr>
        <w:ind w:left="1080" w:hanging="720"/>
      </w:pPr>
      <w:rPr>
        <w:rFonts w:hint="default"/>
      </w:rPr>
    </w:lvl>
    <w:lvl w:ilvl="1" w:tplc="619AAC9C" w:tentative="1">
      <w:start w:val="1"/>
      <w:numFmt w:val="lowerLetter"/>
      <w:lvlText w:val="%2."/>
      <w:lvlJc w:val="left"/>
      <w:pPr>
        <w:ind w:left="1440" w:hanging="360"/>
      </w:pPr>
    </w:lvl>
    <w:lvl w:ilvl="2" w:tplc="82DA7210" w:tentative="1">
      <w:start w:val="1"/>
      <w:numFmt w:val="lowerRoman"/>
      <w:lvlText w:val="%3."/>
      <w:lvlJc w:val="right"/>
      <w:pPr>
        <w:ind w:left="2160" w:hanging="180"/>
      </w:pPr>
    </w:lvl>
    <w:lvl w:ilvl="3" w:tplc="6846BE5C" w:tentative="1">
      <w:start w:val="1"/>
      <w:numFmt w:val="decimal"/>
      <w:lvlText w:val="%4."/>
      <w:lvlJc w:val="left"/>
      <w:pPr>
        <w:ind w:left="2880" w:hanging="360"/>
      </w:pPr>
    </w:lvl>
    <w:lvl w:ilvl="4" w:tplc="6B6EF35C" w:tentative="1">
      <w:start w:val="1"/>
      <w:numFmt w:val="lowerLetter"/>
      <w:lvlText w:val="%5."/>
      <w:lvlJc w:val="left"/>
      <w:pPr>
        <w:ind w:left="3600" w:hanging="360"/>
      </w:pPr>
    </w:lvl>
    <w:lvl w:ilvl="5" w:tplc="CE3420D6" w:tentative="1">
      <w:start w:val="1"/>
      <w:numFmt w:val="lowerRoman"/>
      <w:lvlText w:val="%6."/>
      <w:lvlJc w:val="right"/>
      <w:pPr>
        <w:ind w:left="4320" w:hanging="180"/>
      </w:pPr>
    </w:lvl>
    <w:lvl w:ilvl="6" w:tplc="1534ED86" w:tentative="1">
      <w:start w:val="1"/>
      <w:numFmt w:val="decimal"/>
      <w:lvlText w:val="%7."/>
      <w:lvlJc w:val="left"/>
      <w:pPr>
        <w:ind w:left="5040" w:hanging="360"/>
      </w:pPr>
    </w:lvl>
    <w:lvl w:ilvl="7" w:tplc="F64A2920" w:tentative="1">
      <w:start w:val="1"/>
      <w:numFmt w:val="lowerLetter"/>
      <w:lvlText w:val="%8."/>
      <w:lvlJc w:val="left"/>
      <w:pPr>
        <w:ind w:left="5760" w:hanging="360"/>
      </w:pPr>
    </w:lvl>
    <w:lvl w:ilvl="8" w:tplc="380C9CB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AF66036">
      <w:start w:val="1"/>
      <w:numFmt w:val="lowerRoman"/>
      <w:lvlText w:val="(%1)"/>
      <w:lvlJc w:val="left"/>
      <w:pPr>
        <w:ind w:left="1080" w:hanging="720"/>
      </w:pPr>
      <w:rPr>
        <w:rFonts w:hint="default"/>
      </w:rPr>
    </w:lvl>
    <w:lvl w:ilvl="1" w:tplc="5CAA41EC" w:tentative="1">
      <w:start w:val="1"/>
      <w:numFmt w:val="lowerLetter"/>
      <w:lvlText w:val="%2."/>
      <w:lvlJc w:val="left"/>
      <w:pPr>
        <w:ind w:left="1440" w:hanging="360"/>
      </w:pPr>
    </w:lvl>
    <w:lvl w:ilvl="2" w:tplc="6A6C5236" w:tentative="1">
      <w:start w:val="1"/>
      <w:numFmt w:val="lowerRoman"/>
      <w:lvlText w:val="%3."/>
      <w:lvlJc w:val="right"/>
      <w:pPr>
        <w:ind w:left="2160" w:hanging="180"/>
      </w:pPr>
    </w:lvl>
    <w:lvl w:ilvl="3" w:tplc="6FB86066" w:tentative="1">
      <w:start w:val="1"/>
      <w:numFmt w:val="decimal"/>
      <w:lvlText w:val="%4."/>
      <w:lvlJc w:val="left"/>
      <w:pPr>
        <w:ind w:left="2880" w:hanging="360"/>
      </w:pPr>
    </w:lvl>
    <w:lvl w:ilvl="4" w:tplc="8292B294" w:tentative="1">
      <w:start w:val="1"/>
      <w:numFmt w:val="lowerLetter"/>
      <w:lvlText w:val="%5."/>
      <w:lvlJc w:val="left"/>
      <w:pPr>
        <w:ind w:left="3600" w:hanging="360"/>
      </w:pPr>
    </w:lvl>
    <w:lvl w:ilvl="5" w:tplc="6C8A7FB4" w:tentative="1">
      <w:start w:val="1"/>
      <w:numFmt w:val="lowerRoman"/>
      <w:lvlText w:val="%6."/>
      <w:lvlJc w:val="right"/>
      <w:pPr>
        <w:ind w:left="4320" w:hanging="180"/>
      </w:pPr>
    </w:lvl>
    <w:lvl w:ilvl="6" w:tplc="BA5CCA2C" w:tentative="1">
      <w:start w:val="1"/>
      <w:numFmt w:val="decimal"/>
      <w:lvlText w:val="%7."/>
      <w:lvlJc w:val="left"/>
      <w:pPr>
        <w:ind w:left="5040" w:hanging="360"/>
      </w:pPr>
    </w:lvl>
    <w:lvl w:ilvl="7" w:tplc="A1AEFF1C" w:tentative="1">
      <w:start w:val="1"/>
      <w:numFmt w:val="lowerLetter"/>
      <w:lvlText w:val="%8."/>
      <w:lvlJc w:val="left"/>
      <w:pPr>
        <w:ind w:left="5760" w:hanging="360"/>
      </w:pPr>
    </w:lvl>
    <w:lvl w:ilvl="8" w:tplc="73DAED4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752B53E">
      <w:start w:val="1"/>
      <w:numFmt w:val="lowerRoman"/>
      <w:lvlText w:val="(%1)"/>
      <w:lvlJc w:val="left"/>
      <w:pPr>
        <w:ind w:left="1080" w:hanging="720"/>
      </w:pPr>
      <w:rPr>
        <w:rFonts w:hint="default"/>
      </w:rPr>
    </w:lvl>
    <w:lvl w:ilvl="1" w:tplc="9A6A6A1A" w:tentative="1">
      <w:start w:val="1"/>
      <w:numFmt w:val="lowerLetter"/>
      <w:lvlText w:val="%2."/>
      <w:lvlJc w:val="left"/>
      <w:pPr>
        <w:ind w:left="1440" w:hanging="360"/>
      </w:pPr>
    </w:lvl>
    <w:lvl w:ilvl="2" w:tplc="092C2E04" w:tentative="1">
      <w:start w:val="1"/>
      <w:numFmt w:val="lowerRoman"/>
      <w:lvlText w:val="%3."/>
      <w:lvlJc w:val="right"/>
      <w:pPr>
        <w:ind w:left="2160" w:hanging="180"/>
      </w:pPr>
    </w:lvl>
    <w:lvl w:ilvl="3" w:tplc="9E246534" w:tentative="1">
      <w:start w:val="1"/>
      <w:numFmt w:val="decimal"/>
      <w:lvlText w:val="%4."/>
      <w:lvlJc w:val="left"/>
      <w:pPr>
        <w:ind w:left="2880" w:hanging="360"/>
      </w:pPr>
    </w:lvl>
    <w:lvl w:ilvl="4" w:tplc="010C7F68" w:tentative="1">
      <w:start w:val="1"/>
      <w:numFmt w:val="lowerLetter"/>
      <w:lvlText w:val="%5."/>
      <w:lvlJc w:val="left"/>
      <w:pPr>
        <w:ind w:left="3600" w:hanging="360"/>
      </w:pPr>
    </w:lvl>
    <w:lvl w:ilvl="5" w:tplc="227A2D5E" w:tentative="1">
      <w:start w:val="1"/>
      <w:numFmt w:val="lowerRoman"/>
      <w:lvlText w:val="%6."/>
      <w:lvlJc w:val="right"/>
      <w:pPr>
        <w:ind w:left="4320" w:hanging="180"/>
      </w:pPr>
    </w:lvl>
    <w:lvl w:ilvl="6" w:tplc="FD5C6F70" w:tentative="1">
      <w:start w:val="1"/>
      <w:numFmt w:val="decimal"/>
      <w:lvlText w:val="%7."/>
      <w:lvlJc w:val="left"/>
      <w:pPr>
        <w:ind w:left="5040" w:hanging="360"/>
      </w:pPr>
    </w:lvl>
    <w:lvl w:ilvl="7" w:tplc="8F5E705A" w:tentative="1">
      <w:start w:val="1"/>
      <w:numFmt w:val="lowerLetter"/>
      <w:lvlText w:val="%8."/>
      <w:lvlJc w:val="left"/>
      <w:pPr>
        <w:ind w:left="5760" w:hanging="360"/>
      </w:pPr>
    </w:lvl>
    <w:lvl w:ilvl="8" w:tplc="9982766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17CBA30">
      <w:start w:val="1"/>
      <w:numFmt w:val="lowerRoman"/>
      <w:lvlText w:val="(%1)"/>
      <w:lvlJc w:val="left"/>
      <w:pPr>
        <w:ind w:left="1080" w:hanging="720"/>
      </w:pPr>
      <w:rPr>
        <w:rFonts w:hint="default"/>
      </w:rPr>
    </w:lvl>
    <w:lvl w:ilvl="1" w:tplc="4D1A6F2A" w:tentative="1">
      <w:start w:val="1"/>
      <w:numFmt w:val="lowerLetter"/>
      <w:lvlText w:val="%2."/>
      <w:lvlJc w:val="left"/>
      <w:pPr>
        <w:ind w:left="1440" w:hanging="360"/>
      </w:pPr>
    </w:lvl>
    <w:lvl w:ilvl="2" w:tplc="00BC95CA" w:tentative="1">
      <w:start w:val="1"/>
      <w:numFmt w:val="lowerRoman"/>
      <w:lvlText w:val="%3."/>
      <w:lvlJc w:val="right"/>
      <w:pPr>
        <w:ind w:left="2160" w:hanging="180"/>
      </w:pPr>
    </w:lvl>
    <w:lvl w:ilvl="3" w:tplc="DA1CFA7E" w:tentative="1">
      <w:start w:val="1"/>
      <w:numFmt w:val="decimal"/>
      <w:lvlText w:val="%4."/>
      <w:lvlJc w:val="left"/>
      <w:pPr>
        <w:ind w:left="2880" w:hanging="360"/>
      </w:pPr>
    </w:lvl>
    <w:lvl w:ilvl="4" w:tplc="64E2AA5C" w:tentative="1">
      <w:start w:val="1"/>
      <w:numFmt w:val="lowerLetter"/>
      <w:lvlText w:val="%5."/>
      <w:lvlJc w:val="left"/>
      <w:pPr>
        <w:ind w:left="3600" w:hanging="360"/>
      </w:pPr>
    </w:lvl>
    <w:lvl w:ilvl="5" w:tplc="01184EAE" w:tentative="1">
      <w:start w:val="1"/>
      <w:numFmt w:val="lowerRoman"/>
      <w:lvlText w:val="%6."/>
      <w:lvlJc w:val="right"/>
      <w:pPr>
        <w:ind w:left="4320" w:hanging="180"/>
      </w:pPr>
    </w:lvl>
    <w:lvl w:ilvl="6" w:tplc="EE4EB816" w:tentative="1">
      <w:start w:val="1"/>
      <w:numFmt w:val="decimal"/>
      <w:lvlText w:val="%7."/>
      <w:lvlJc w:val="left"/>
      <w:pPr>
        <w:ind w:left="5040" w:hanging="360"/>
      </w:pPr>
    </w:lvl>
    <w:lvl w:ilvl="7" w:tplc="C7FA5BDE" w:tentative="1">
      <w:start w:val="1"/>
      <w:numFmt w:val="lowerLetter"/>
      <w:lvlText w:val="%8."/>
      <w:lvlJc w:val="left"/>
      <w:pPr>
        <w:ind w:left="5760" w:hanging="360"/>
      </w:pPr>
    </w:lvl>
    <w:lvl w:ilvl="8" w:tplc="C28CE87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4D67328">
      <w:start w:val="1"/>
      <w:numFmt w:val="lowerRoman"/>
      <w:lvlText w:val="(%1)"/>
      <w:lvlJc w:val="left"/>
      <w:pPr>
        <w:ind w:left="1080" w:hanging="720"/>
      </w:pPr>
      <w:rPr>
        <w:rFonts w:hint="default"/>
      </w:rPr>
    </w:lvl>
    <w:lvl w:ilvl="1" w:tplc="20EED49A" w:tentative="1">
      <w:start w:val="1"/>
      <w:numFmt w:val="lowerLetter"/>
      <w:lvlText w:val="%2."/>
      <w:lvlJc w:val="left"/>
      <w:pPr>
        <w:ind w:left="1440" w:hanging="360"/>
      </w:pPr>
    </w:lvl>
    <w:lvl w:ilvl="2" w:tplc="A02E8FDA" w:tentative="1">
      <w:start w:val="1"/>
      <w:numFmt w:val="lowerRoman"/>
      <w:lvlText w:val="%3."/>
      <w:lvlJc w:val="right"/>
      <w:pPr>
        <w:ind w:left="2160" w:hanging="180"/>
      </w:pPr>
    </w:lvl>
    <w:lvl w:ilvl="3" w:tplc="38E04714" w:tentative="1">
      <w:start w:val="1"/>
      <w:numFmt w:val="decimal"/>
      <w:lvlText w:val="%4."/>
      <w:lvlJc w:val="left"/>
      <w:pPr>
        <w:ind w:left="2880" w:hanging="360"/>
      </w:pPr>
    </w:lvl>
    <w:lvl w:ilvl="4" w:tplc="4DB6CF8E" w:tentative="1">
      <w:start w:val="1"/>
      <w:numFmt w:val="lowerLetter"/>
      <w:lvlText w:val="%5."/>
      <w:lvlJc w:val="left"/>
      <w:pPr>
        <w:ind w:left="3600" w:hanging="360"/>
      </w:pPr>
    </w:lvl>
    <w:lvl w:ilvl="5" w:tplc="352C6174" w:tentative="1">
      <w:start w:val="1"/>
      <w:numFmt w:val="lowerRoman"/>
      <w:lvlText w:val="%6."/>
      <w:lvlJc w:val="right"/>
      <w:pPr>
        <w:ind w:left="4320" w:hanging="180"/>
      </w:pPr>
    </w:lvl>
    <w:lvl w:ilvl="6" w:tplc="01D809CE" w:tentative="1">
      <w:start w:val="1"/>
      <w:numFmt w:val="decimal"/>
      <w:lvlText w:val="%7."/>
      <w:lvlJc w:val="left"/>
      <w:pPr>
        <w:ind w:left="5040" w:hanging="360"/>
      </w:pPr>
    </w:lvl>
    <w:lvl w:ilvl="7" w:tplc="75965DF6" w:tentative="1">
      <w:start w:val="1"/>
      <w:numFmt w:val="lowerLetter"/>
      <w:lvlText w:val="%8."/>
      <w:lvlJc w:val="left"/>
      <w:pPr>
        <w:ind w:left="5760" w:hanging="360"/>
      </w:pPr>
    </w:lvl>
    <w:lvl w:ilvl="8" w:tplc="31CCAA3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3FA9DFA">
      <w:start w:val="1"/>
      <w:numFmt w:val="lowerRoman"/>
      <w:lvlText w:val="(%1)"/>
      <w:lvlJc w:val="left"/>
      <w:pPr>
        <w:ind w:left="1080" w:hanging="720"/>
      </w:pPr>
      <w:rPr>
        <w:rFonts w:hint="default"/>
      </w:rPr>
    </w:lvl>
    <w:lvl w:ilvl="1" w:tplc="1BACDDF0" w:tentative="1">
      <w:start w:val="1"/>
      <w:numFmt w:val="lowerLetter"/>
      <w:lvlText w:val="%2."/>
      <w:lvlJc w:val="left"/>
      <w:pPr>
        <w:ind w:left="1440" w:hanging="360"/>
      </w:pPr>
    </w:lvl>
    <w:lvl w:ilvl="2" w:tplc="F006DCFC" w:tentative="1">
      <w:start w:val="1"/>
      <w:numFmt w:val="lowerRoman"/>
      <w:lvlText w:val="%3."/>
      <w:lvlJc w:val="right"/>
      <w:pPr>
        <w:ind w:left="2160" w:hanging="180"/>
      </w:pPr>
    </w:lvl>
    <w:lvl w:ilvl="3" w:tplc="50F68842" w:tentative="1">
      <w:start w:val="1"/>
      <w:numFmt w:val="decimal"/>
      <w:lvlText w:val="%4."/>
      <w:lvlJc w:val="left"/>
      <w:pPr>
        <w:ind w:left="2880" w:hanging="360"/>
      </w:pPr>
    </w:lvl>
    <w:lvl w:ilvl="4" w:tplc="AE1E6268" w:tentative="1">
      <w:start w:val="1"/>
      <w:numFmt w:val="lowerLetter"/>
      <w:lvlText w:val="%5."/>
      <w:lvlJc w:val="left"/>
      <w:pPr>
        <w:ind w:left="3600" w:hanging="360"/>
      </w:pPr>
    </w:lvl>
    <w:lvl w:ilvl="5" w:tplc="BB80B932" w:tentative="1">
      <w:start w:val="1"/>
      <w:numFmt w:val="lowerRoman"/>
      <w:lvlText w:val="%6."/>
      <w:lvlJc w:val="right"/>
      <w:pPr>
        <w:ind w:left="4320" w:hanging="180"/>
      </w:pPr>
    </w:lvl>
    <w:lvl w:ilvl="6" w:tplc="5DDADBEE" w:tentative="1">
      <w:start w:val="1"/>
      <w:numFmt w:val="decimal"/>
      <w:lvlText w:val="%7."/>
      <w:lvlJc w:val="left"/>
      <w:pPr>
        <w:ind w:left="5040" w:hanging="360"/>
      </w:pPr>
    </w:lvl>
    <w:lvl w:ilvl="7" w:tplc="E9C61622" w:tentative="1">
      <w:start w:val="1"/>
      <w:numFmt w:val="lowerLetter"/>
      <w:lvlText w:val="%8."/>
      <w:lvlJc w:val="left"/>
      <w:pPr>
        <w:ind w:left="5760" w:hanging="360"/>
      </w:pPr>
    </w:lvl>
    <w:lvl w:ilvl="8" w:tplc="74A66C7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74397825">
    <w:abstractNumId w:val="20"/>
  </w:num>
  <w:num w:numId="2" w16cid:durableId="1571843840">
    <w:abstractNumId w:val="6"/>
  </w:num>
  <w:num w:numId="3" w16cid:durableId="1253126560">
    <w:abstractNumId w:val="2"/>
  </w:num>
  <w:num w:numId="4" w16cid:durableId="1295021394">
    <w:abstractNumId w:val="10"/>
  </w:num>
  <w:num w:numId="5" w16cid:durableId="697243697">
    <w:abstractNumId w:val="9"/>
  </w:num>
  <w:num w:numId="6" w16cid:durableId="321593086">
    <w:abstractNumId w:val="1"/>
  </w:num>
  <w:num w:numId="7" w16cid:durableId="189731266">
    <w:abstractNumId w:val="15"/>
  </w:num>
  <w:num w:numId="8" w16cid:durableId="1227036100">
    <w:abstractNumId w:val="7"/>
  </w:num>
  <w:num w:numId="9" w16cid:durableId="335310314">
    <w:abstractNumId w:val="13"/>
  </w:num>
  <w:num w:numId="10" w16cid:durableId="365721153">
    <w:abstractNumId w:val="5"/>
  </w:num>
  <w:num w:numId="11" w16cid:durableId="1969772118">
    <w:abstractNumId w:val="19"/>
  </w:num>
  <w:num w:numId="12" w16cid:durableId="135413428">
    <w:abstractNumId w:val="11"/>
  </w:num>
  <w:num w:numId="13" w16cid:durableId="666134457">
    <w:abstractNumId w:val="4"/>
  </w:num>
  <w:num w:numId="14" w16cid:durableId="710880533">
    <w:abstractNumId w:val="3"/>
  </w:num>
  <w:num w:numId="15" w16cid:durableId="173308077">
    <w:abstractNumId w:val="17"/>
  </w:num>
  <w:num w:numId="16" w16cid:durableId="1529298942">
    <w:abstractNumId w:val="16"/>
  </w:num>
  <w:num w:numId="17" w16cid:durableId="824082034">
    <w:abstractNumId w:val="8"/>
  </w:num>
  <w:num w:numId="18" w16cid:durableId="1640499525">
    <w:abstractNumId w:val="14"/>
  </w:num>
  <w:num w:numId="19" w16cid:durableId="289288869">
    <w:abstractNumId w:val="18"/>
  </w:num>
  <w:num w:numId="20" w16cid:durableId="1380201317">
    <w:abstractNumId w:val="12"/>
  </w:num>
  <w:num w:numId="21" w16cid:durableId="801850586">
    <w:abstractNumId w:val="0"/>
  </w:num>
  <w:num w:numId="22" w16cid:durableId="8235426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B76"/>
    <w:rsid w:val="00482A05"/>
    <w:rsid w:val="004A27EA"/>
    <w:rsid w:val="005E6B76"/>
    <w:rsid w:val="006F78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55098"/>
  <w15:docId w15:val="{D958E64C-04F1-4D49-920F-9D1F22161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1AC3E75CDD404A9C8B5AEB4CF555FD"/>
        <w:category>
          <w:name w:val="General"/>
          <w:gallery w:val="placeholder"/>
        </w:category>
        <w:types>
          <w:type w:val="bbPlcHdr"/>
        </w:types>
        <w:behaviors>
          <w:behavior w:val="content"/>
        </w:behaviors>
        <w:guid w:val="{22FCA551-51E4-40E8-AB76-1C5DE4B219AE}"/>
      </w:docPartPr>
      <w:docPartBody>
        <w:p w:rsidR="000A28AB" w:rsidRDefault="00F87709" w:rsidP="00F87709">
          <w:pPr>
            <w:pStyle w:val="581AC3E75CDD404A9C8B5AEB4CF555FD"/>
          </w:pPr>
          <w:r w:rsidRPr="00925A3E">
            <w:rPr>
              <w:rStyle w:val="PlaceholderText"/>
            </w:rPr>
            <w:t>Click or tap to enter a date.</w:t>
          </w:r>
        </w:p>
      </w:docPartBody>
    </w:docPart>
    <w:docPart>
      <w:docPartPr>
        <w:name w:val="AA85A70B9E4B460FB3FF8599201571ED"/>
        <w:category>
          <w:name w:val="General"/>
          <w:gallery w:val="placeholder"/>
        </w:category>
        <w:types>
          <w:type w:val="bbPlcHdr"/>
        </w:types>
        <w:behaviors>
          <w:behavior w:val="content"/>
        </w:behaviors>
        <w:guid w:val="{20BBE60A-5382-46A2-8403-65DD735C9045}"/>
      </w:docPartPr>
      <w:docPartBody>
        <w:p w:rsidR="000A28AB" w:rsidRDefault="00F87709" w:rsidP="00F87709">
          <w:pPr>
            <w:pStyle w:val="AA85A70B9E4B460FB3FF8599201571ED"/>
          </w:pPr>
          <w:r w:rsidRPr="00D858FE">
            <w:rPr>
              <w:rStyle w:val="PlaceholderText"/>
            </w:rPr>
            <w:t>Choose an item.</w:t>
          </w:r>
        </w:p>
      </w:docPartBody>
    </w:docPart>
    <w:docPart>
      <w:docPartPr>
        <w:name w:val="9686B6833163430594A189020A8CE67E"/>
        <w:category>
          <w:name w:val="General"/>
          <w:gallery w:val="placeholder"/>
        </w:category>
        <w:types>
          <w:type w:val="bbPlcHdr"/>
        </w:types>
        <w:behaviors>
          <w:behavior w:val="content"/>
        </w:behaviors>
        <w:guid w:val="{394F0EDF-785F-416D-B18D-9C23FF57879F}"/>
      </w:docPartPr>
      <w:docPartBody>
        <w:p w:rsidR="000A28AB" w:rsidRDefault="00F87709" w:rsidP="00F87709">
          <w:pPr>
            <w:pStyle w:val="9686B6833163430594A189020A8CE67E"/>
          </w:pPr>
          <w:r w:rsidRPr="00D858FE">
            <w:rPr>
              <w:rStyle w:val="PlaceholderText"/>
            </w:rPr>
            <w:t>Choose an item.</w:t>
          </w:r>
        </w:p>
      </w:docPartBody>
    </w:docPart>
    <w:docPart>
      <w:docPartPr>
        <w:name w:val="37559064E923465A96BC4BC5D7D6AF30"/>
        <w:category>
          <w:name w:val="General"/>
          <w:gallery w:val="placeholder"/>
        </w:category>
        <w:types>
          <w:type w:val="bbPlcHdr"/>
        </w:types>
        <w:behaviors>
          <w:behavior w:val="content"/>
        </w:behaviors>
        <w:guid w:val="{4A92D0B6-533A-4D3E-BD80-1E97BC455CA8}"/>
      </w:docPartPr>
      <w:docPartBody>
        <w:p w:rsidR="000A28AB" w:rsidRDefault="00F87709" w:rsidP="00F87709">
          <w:pPr>
            <w:pStyle w:val="37559064E923465A96BC4BC5D7D6AF30"/>
          </w:pPr>
          <w:r w:rsidRPr="00D858FE">
            <w:rPr>
              <w:rStyle w:val="PlaceholderText"/>
            </w:rPr>
            <w:t>Choose an item.</w:t>
          </w:r>
        </w:p>
      </w:docPartBody>
    </w:docPart>
    <w:docPart>
      <w:docPartPr>
        <w:name w:val="C4F1649B314E44E8B7CD9158CEA45B9D"/>
        <w:category>
          <w:name w:val="General"/>
          <w:gallery w:val="placeholder"/>
        </w:category>
        <w:types>
          <w:type w:val="bbPlcHdr"/>
        </w:types>
        <w:behaviors>
          <w:behavior w:val="content"/>
        </w:behaviors>
        <w:guid w:val="{0FC93791-A8FB-4EC8-9FF8-F64673C4EC0F}"/>
      </w:docPartPr>
      <w:docPartBody>
        <w:p w:rsidR="000A28AB" w:rsidRDefault="00F87709" w:rsidP="00F87709">
          <w:pPr>
            <w:pStyle w:val="C4F1649B314E44E8B7CD9158CEA45B9D"/>
          </w:pPr>
          <w:r w:rsidRPr="00D858FE">
            <w:rPr>
              <w:rStyle w:val="PlaceholderText"/>
            </w:rPr>
            <w:t>Choose an item.</w:t>
          </w:r>
        </w:p>
      </w:docPartBody>
    </w:docPart>
    <w:docPart>
      <w:docPartPr>
        <w:name w:val="E006C327BCF84E579F7AB1429988F466"/>
        <w:category>
          <w:name w:val="General"/>
          <w:gallery w:val="placeholder"/>
        </w:category>
        <w:types>
          <w:type w:val="bbPlcHdr"/>
        </w:types>
        <w:behaviors>
          <w:behavior w:val="content"/>
        </w:behaviors>
        <w:guid w:val="{2D0B2FF2-70F3-49F1-A3EB-B7FFB3040C75}"/>
      </w:docPartPr>
      <w:docPartBody>
        <w:p w:rsidR="000A28AB" w:rsidRDefault="00F87709" w:rsidP="00F87709">
          <w:pPr>
            <w:pStyle w:val="E006C327BCF84E579F7AB1429988F46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87709"/>
    <w:rsid w:val="000A28AB"/>
    <w:rsid w:val="00BE48F4"/>
    <w:rsid w:val="00F877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87709"/>
    <w:rPr>
      <w:color w:val="808080"/>
    </w:rPr>
  </w:style>
  <w:style w:type="paragraph" w:customStyle="1" w:styleId="581AC3E75CDD404A9C8B5AEB4CF555FD">
    <w:name w:val="581AC3E75CDD404A9C8B5AEB4CF555FD"/>
    <w:rsid w:val="00F87709"/>
  </w:style>
  <w:style w:type="paragraph" w:customStyle="1" w:styleId="AA85A70B9E4B460FB3FF8599201571ED">
    <w:name w:val="AA85A70B9E4B460FB3FF8599201571ED"/>
    <w:rsid w:val="00F87709"/>
  </w:style>
  <w:style w:type="paragraph" w:customStyle="1" w:styleId="9686B6833163430594A189020A8CE67E">
    <w:name w:val="9686B6833163430594A189020A8CE67E"/>
    <w:rsid w:val="00F87709"/>
  </w:style>
  <w:style w:type="paragraph" w:customStyle="1" w:styleId="37559064E923465A96BC4BC5D7D6AF30">
    <w:name w:val="37559064E923465A96BC4BC5D7D6AF30"/>
    <w:rsid w:val="00F87709"/>
  </w:style>
  <w:style w:type="paragraph" w:customStyle="1" w:styleId="C4F1649B314E44E8B7CD9158CEA45B9D">
    <w:name w:val="C4F1649B314E44E8B7CD9158CEA45B9D"/>
    <w:rsid w:val="00F87709"/>
  </w:style>
  <w:style w:type="paragraph" w:customStyle="1" w:styleId="E006C327BCF84E579F7AB1429988F466">
    <w:name w:val="E006C327BCF84E579F7AB1429988F466"/>
    <w:rsid w:val="00F877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2530</Words>
  <Characters>14424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2024-01-16T00:38:00Z</dcterms:created>
  <dcterms:modified xsi:type="dcterms:W3CDTF">2024-01-16T00:38:00Z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