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B786F" w14:textId="77777777" w:rsidR="00B70773" w:rsidRPr="003217D3" w:rsidRDefault="00A8509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B1E20EC" wp14:editId="3DE1B56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FA8039B" w14:textId="77777777" w:rsidR="00B70773" w:rsidRPr="003217D3" w:rsidRDefault="00A8509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B9F1D84" w14:textId="77777777" w:rsidR="00B70773" w:rsidRPr="00A36AA9" w:rsidRDefault="00A8509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3BFA03" w14:textId="77777777" w:rsidR="00B70773" w:rsidRPr="00A36AA9" w:rsidRDefault="00A8509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85C12" w14:paraId="790C956F" w14:textId="77777777" w:rsidTr="00885C12">
        <w:tc>
          <w:tcPr>
            <w:cnfStyle w:val="001000000000" w:firstRow="0" w:lastRow="0" w:firstColumn="1" w:lastColumn="0" w:oddVBand="0" w:evenVBand="0" w:oddHBand="0" w:evenHBand="0" w:firstRowFirstColumn="0" w:firstRowLastColumn="0" w:lastRowFirstColumn="0" w:lastRowLastColumn="0"/>
            <w:tcW w:w="3227" w:type="dxa"/>
          </w:tcPr>
          <w:p w14:paraId="01F3339D" w14:textId="77777777" w:rsidR="00B70773" w:rsidRPr="00A36AA9" w:rsidRDefault="00A8509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A0FBE83" w14:textId="77777777" w:rsidR="00B70773" w:rsidRDefault="00A8509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Accent Home Care</w:t>
            </w:r>
          </w:p>
        </w:tc>
      </w:tr>
      <w:tr w:rsidR="00885C12" w14:paraId="7D3C5564"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DBF1A" w14:textId="77777777" w:rsidR="00B70773" w:rsidRPr="00A36AA9" w:rsidRDefault="00A8509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294B58" w14:textId="77777777" w:rsidR="00B70773" w:rsidRPr="00C27BE3" w:rsidRDefault="00A8509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300063</w:t>
            </w:r>
          </w:p>
        </w:tc>
      </w:tr>
      <w:tr w:rsidR="00885C12" w14:paraId="41F3C173" w14:textId="77777777" w:rsidTr="00885C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4E926" w14:textId="77777777" w:rsidR="00B70773" w:rsidRPr="00A36AA9" w:rsidRDefault="00A8509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791082E" w14:textId="77777777" w:rsidR="00B70773" w:rsidRPr="00540817" w:rsidRDefault="00A8509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31-41 Elizabeth</w:t>
            </w:r>
            <w:r>
              <w:rPr>
                <w:rFonts w:ascii="Arial" w:eastAsia="Times New Roman" w:hAnsi="Arial" w:cs="Arial"/>
                <w:lang w:eastAsia="en-AU"/>
              </w:rPr>
              <w:t xml:space="preserve"> Street, BAYSWATER, Victoria, 3153</w:t>
            </w:r>
          </w:p>
        </w:tc>
      </w:tr>
      <w:tr w:rsidR="00885C12" w14:paraId="7C491D25"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13278" w14:textId="77777777" w:rsidR="00B70773" w:rsidRPr="00A36AA9" w:rsidRDefault="00A8509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909E955" w14:textId="77777777" w:rsidR="00B70773" w:rsidRPr="00A36AA9" w:rsidRDefault="00A8509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85C12" w14:paraId="11511336" w14:textId="77777777" w:rsidTr="00885C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F00848" w14:textId="77777777" w:rsidR="00B70773" w:rsidRPr="00A36AA9" w:rsidRDefault="00A8509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27A851A" w14:textId="77777777" w:rsidR="00B70773" w:rsidRPr="00A36AA9" w:rsidRDefault="00A8509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15 November 2023</w:t>
            </w:r>
          </w:p>
        </w:tc>
      </w:tr>
      <w:tr w:rsidR="00885C12" w14:paraId="5A46CCEF"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5AAD25" w14:textId="77777777" w:rsidR="00B70773" w:rsidRPr="00A36AA9" w:rsidRDefault="00A8509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08407297"/>
            <w:placeholder>
              <w:docPart w:val="A7F4949C78414813B67B25D37262F9D8"/>
            </w:placeholder>
            <w:date w:fullDate="2024-01-12T00:00:00Z">
              <w:dateFormat w:val="d MMMM yyyy"/>
              <w:lid w:val="en-AU"/>
              <w:storeMappedDataAs w:val="dateTime"/>
              <w:calendar w:val="gregorian"/>
            </w:date>
          </w:sdtPr>
          <w:sdtEndPr/>
          <w:sdtContent>
            <w:tc>
              <w:tcPr>
                <w:tcW w:w="7114" w:type="dxa"/>
                <w:shd w:val="clear" w:color="auto" w:fill="auto"/>
              </w:tcPr>
              <w:p w14:paraId="27B15CEE" w14:textId="06216AB1" w:rsidR="00B70773" w:rsidRPr="00A36AA9" w:rsidRDefault="006943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January 2024</w:t>
                </w:r>
              </w:p>
            </w:tc>
          </w:sdtContent>
        </w:sdt>
      </w:tr>
    </w:tbl>
    <w:bookmarkEnd w:id="0"/>
    <w:p w14:paraId="6930C8AF" w14:textId="77777777" w:rsidR="00B70773" w:rsidRPr="00A36AA9" w:rsidRDefault="00A8509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8FD5F1" w14:textId="77777777" w:rsidR="00B70773" w:rsidRDefault="00A8509A" w:rsidP="000131B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0429A7D" w14:textId="77777777" w:rsidR="000131BB" w:rsidRDefault="00A8509A"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706 Tabulam &amp; Templer Homes for the Aged Inc</w:t>
      </w:r>
      <w:r>
        <w:rPr>
          <w:rFonts w:ascii="Arial" w:eastAsia="Arial" w:hAnsi="Arial" w:cs="Arial"/>
        </w:rPr>
        <w:br/>
        <w:t>Service: 18975 Tabulam &amp; Templer Community Care</w:t>
      </w:r>
    </w:p>
    <w:p w14:paraId="2972C3DC" w14:textId="5E24A482" w:rsidR="000131BB" w:rsidRPr="000131BB" w:rsidRDefault="00A8509A" w:rsidP="00126F43">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8626 Tabulam and Templer Homes for the Aged Inc.</w:t>
      </w:r>
      <w:r>
        <w:rPr>
          <w:rFonts w:ascii="Arial" w:eastAsia="Arial" w:hAnsi="Arial" w:cs="Arial"/>
        </w:rPr>
        <w:br/>
        <w:t>Service: 25587 Tabulam and Templer Homes for the Aged Inc. - Community and Home Support</w:t>
      </w:r>
      <w:bookmarkEnd w:id="1"/>
    </w:p>
    <w:p w14:paraId="0E806266" w14:textId="77777777" w:rsidR="00B70773" w:rsidRPr="00A36AA9" w:rsidRDefault="00A8509A" w:rsidP="000131B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E4B9C72" w14:textId="5C61AF9F" w:rsidR="00B70773" w:rsidRPr="00A36AA9" w:rsidRDefault="00A8509A" w:rsidP="00F87E39">
      <w:pPr>
        <w:pStyle w:val="NormalArial"/>
      </w:pPr>
      <w:r w:rsidRPr="00A36AA9">
        <w:t xml:space="preserve">This performance report for </w:t>
      </w:r>
      <w:r w:rsidRPr="00C27BE3">
        <w:rPr>
          <w:color w:val="auto"/>
        </w:rPr>
        <w:t>Accent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F5D71">
        <w:t>M Abjorensen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5BDC6DC" w14:textId="77777777" w:rsidR="00B70773" w:rsidRPr="00A36AA9" w:rsidRDefault="00A8509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82D318" w14:textId="77777777" w:rsidR="00B70773" w:rsidRDefault="00A8509A" w:rsidP="00F87E39">
      <w:pPr>
        <w:pStyle w:val="NormalArial"/>
      </w:pPr>
      <w:r w:rsidRPr="00A36AA9">
        <w:t>The report also specifies any areas in which improvements must be made to ensure the Quality Standards are complied with.</w:t>
      </w:r>
    </w:p>
    <w:p w14:paraId="01E90C26" w14:textId="77777777" w:rsidR="00B70773" w:rsidRPr="00A36AA9" w:rsidRDefault="00A8509A" w:rsidP="000131BB">
      <w:pPr>
        <w:pStyle w:val="Heading1"/>
        <w:spacing w:before="240" w:after="120" w:line="22" w:lineRule="atLeast"/>
        <w:rPr>
          <w:rFonts w:ascii="Arial" w:hAnsi="Arial" w:cs="Arial"/>
        </w:rPr>
      </w:pPr>
      <w:r w:rsidRPr="00A36AA9">
        <w:rPr>
          <w:rFonts w:ascii="Arial" w:hAnsi="Arial" w:cs="Arial"/>
        </w:rPr>
        <w:t>Material relied on</w:t>
      </w:r>
    </w:p>
    <w:p w14:paraId="6483CBC5" w14:textId="77777777" w:rsidR="00B70773" w:rsidRPr="003E222E" w:rsidRDefault="00A8509A" w:rsidP="00F87E39">
      <w:pPr>
        <w:pStyle w:val="NormalArial"/>
        <w:rPr>
          <w:color w:val="auto"/>
        </w:rPr>
      </w:pPr>
      <w:r w:rsidRPr="003E222E">
        <w:rPr>
          <w:color w:val="auto"/>
        </w:rPr>
        <w:t>The following information has been considered in preparing the performance report:</w:t>
      </w:r>
    </w:p>
    <w:p w14:paraId="2F2D26BA" w14:textId="6EB3F37E" w:rsidR="00B70773" w:rsidRPr="003E222E" w:rsidRDefault="00A8509A" w:rsidP="00DF37F2">
      <w:pPr>
        <w:pStyle w:val="ListParagraph"/>
        <w:numPr>
          <w:ilvl w:val="0"/>
          <w:numId w:val="2"/>
        </w:numPr>
        <w:spacing w:line="22" w:lineRule="atLeast"/>
        <w:ind w:left="714" w:hanging="357"/>
        <w:contextualSpacing w:val="0"/>
        <w:rPr>
          <w:rFonts w:ascii="Arial" w:hAnsi="Arial" w:cs="Arial"/>
          <w:color w:val="auto"/>
        </w:rPr>
      </w:pPr>
      <w:r w:rsidRPr="003E222E">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04A52E14" w14:textId="77777777" w:rsidR="00B70773" w:rsidRPr="00D76BC8" w:rsidRDefault="00A8509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FE55E07" w14:textId="734C28D0" w:rsidR="00B70773" w:rsidRPr="00244176" w:rsidRDefault="00A8509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85C12" w14:paraId="0475EA52" w14:textId="77777777" w:rsidTr="00885C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50531" w14:textId="77777777" w:rsidR="00B70773" w:rsidRPr="00A36AA9" w:rsidRDefault="00A8509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1B4E9B1" w14:textId="77777777" w:rsidR="00B70773" w:rsidRPr="00E96B92" w:rsidRDefault="000F70B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620286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8509A">
                  <w:rPr>
                    <w:rFonts w:ascii="Arial" w:hAnsi="Arial" w:cs="Arial"/>
                  </w:rPr>
                  <w:t>Compliant</w:t>
                </w:r>
              </w:sdtContent>
            </w:sdt>
          </w:p>
        </w:tc>
      </w:tr>
      <w:tr w:rsidR="00885C12" w14:paraId="70734CB6" w14:textId="77777777" w:rsidTr="00885C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AAF60D" w14:textId="77777777" w:rsidR="00B70773" w:rsidRPr="00A36AA9" w:rsidRDefault="00A8509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BAE1548" w14:textId="77777777" w:rsidR="00B70773" w:rsidRPr="00A213EA" w:rsidRDefault="000F70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969149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bCs/>
                  </w:rPr>
                  <w:t>Compliant</w:t>
                </w:r>
              </w:sdtContent>
            </w:sdt>
          </w:p>
        </w:tc>
      </w:tr>
      <w:tr w:rsidR="00885C12" w14:paraId="3C38F156" w14:textId="77777777" w:rsidTr="00885C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52CEFE" w14:textId="77777777" w:rsidR="00B70773" w:rsidRPr="00A36AA9" w:rsidRDefault="00A8509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DDB96E8" w14:textId="77777777" w:rsidR="00B70773" w:rsidRPr="00A213EA" w:rsidRDefault="000F70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432831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bCs/>
                  </w:rPr>
                  <w:t>Compliant</w:t>
                </w:r>
              </w:sdtContent>
            </w:sdt>
          </w:p>
        </w:tc>
      </w:tr>
      <w:tr w:rsidR="00885C12" w14:paraId="67991C93" w14:textId="77777777" w:rsidTr="00885C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8F4CC7" w14:textId="77777777" w:rsidR="00B70773" w:rsidRPr="00A36AA9" w:rsidRDefault="00A8509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78154A5" w14:textId="77777777" w:rsidR="00B70773" w:rsidRPr="00A213EA" w:rsidRDefault="000F70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807956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bCs/>
                  </w:rPr>
                  <w:t>Compliant</w:t>
                </w:r>
              </w:sdtContent>
            </w:sdt>
          </w:p>
        </w:tc>
      </w:tr>
      <w:tr w:rsidR="00885C12" w14:paraId="43AAFF8F" w14:textId="77777777" w:rsidTr="00885C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EA1D0C" w14:textId="77777777" w:rsidR="00B70773" w:rsidRPr="00A36AA9" w:rsidRDefault="00A8509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B6959E8" w14:textId="1A75B2DC" w:rsidR="00B70773" w:rsidRPr="00A213EA" w:rsidRDefault="008F5D7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885C12" w14:paraId="1EC39EC2" w14:textId="77777777" w:rsidTr="00885C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1AE88B" w14:textId="77777777" w:rsidR="00B70773" w:rsidRPr="00A36AA9" w:rsidRDefault="00A8509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D57DCF0" w14:textId="77777777" w:rsidR="00B70773" w:rsidRPr="00A213EA" w:rsidRDefault="000F70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766954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bCs/>
                  </w:rPr>
                  <w:t>Compliant</w:t>
                </w:r>
              </w:sdtContent>
            </w:sdt>
          </w:p>
        </w:tc>
      </w:tr>
      <w:tr w:rsidR="00885C12" w14:paraId="4803D2D2" w14:textId="77777777" w:rsidTr="00885C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E3B76" w14:textId="77777777" w:rsidR="00B70773" w:rsidRPr="00A36AA9" w:rsidRDefault="00A8509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42C068B" w14:textId="77777777" w:rsidR="00B70773" w:rsidRPr="00A213EA" w:rsidRDefault="000F70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442061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bCs/>
                  </w:rPr>
                  <w:t>Compliant</w:t>
                </w:r>
              </w:sdtContent>
            </w:sdt>
          </w:p>
        </w:tc>
      </w:tr>
      <w:tr w:rsidR="00885C12" w14:paraId="4269EF87" w14:textId="77777777" w:rsidTr="00885C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BB9156" w14:textId="77777777" w:rsidR="00B70773" w:rsidRPr="00A36AA9" w:rsidRDefault="00A8509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7C38249" w14:textId="77777777" w:rsidR="00B70773" w:rsidRPr="00A213EA" w:rsidRDefault="000F70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781394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bCs/>
                  </w:rPr>
                  <w:t>Compliant</w:t>
                </w:r>
              </w:sdtContent>
            </w:sdt>
          </w:p>
        </w:tc>
      </w:tr>
    </w:tbl>
    <w:p w14:paraId="7516F30B" w14:textId="77777777" w:rsidR="00B70773" w:rsidRPr="00244176" w:rsidRDefault="00A8509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85C12" w14:paraId="277BE119" w14:textId="77777777" w:rsidTr="00885C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76E782" w14:textId="77777777" w:rsidR="00B70773" w:rsidRPr="00244176" w:rsidRDefault="00A8509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89C191A" w14:textId="77777777" w:rsidR="00B70773" w:rsidRPr="00A213EA" w:rsidRDefault="000F70B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867141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rPr>
                  <w:t>Compliant</w:t>
                </w:r>
              </w:sdtContent>
            </w:sdt>
          </w:p>
        </w:tc>
      </w:tr>
      <w:tr w:rsidR="00885C12" w14:paraId="7195FBB2" w14:textId="77777777" w:rsidTr="00885C1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775013" w14:textId="77777777" w:rsidR="00B70773" w:rsidRPr="00244176" w:rsidRDefault="00A8509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A47DA7F" w14:textId="77777777" w:rsidR="00B70773" w:rsidRPr="00A213EA" w:rsidRDefault="000F70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528731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rPr>
                  <w:t>Compliant</w:t>
                </w:r>
              </w:sdtContent>
            </w:sdt>
          </w:p>
        </w:tc>
      </w:tr>
      <w:tr w:rsidR="00885C12" w14:paraId="50352D87" w14:textId="77777777" w:rsidTr="00885C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E5D965" w14:textId="77777777" w:rsidR="00B70773" w:rsidRPr="00244176" w:rsidRDefault="00A8509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9D1C9BE" w14:textId="77777777" w:rsidR="00B70773" w:rsidRPr="00A213EA" w:rsidRDefault="000F70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4701269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rPr>
                  <w:t>Compliant</w:t>
                </w:r>
              </w:sdtContent>
            </w:sdt>
          </w:p>
        </w:tc>
      </w:tr>
      <w:tr w:rsidR="00885C12" w14:paraId="1396985B" w14:textId="77777777" w:rsidTr="00885C1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207407" w14:textId="77777777" w:rsidR="00B70773" w:rsidRPr="00244176" w:rsidRDefault="00A8509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F0FFE2C" w14:textId="77777777" w:rsidR="00B70773" w:rsidRPr="00A213EA" w:rsidRDefault="000F70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854545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rPr>
                  <w:t>Compliant</w:t>
                </w:r>
              </w:sdtContent>
            </w:sdt>
          </w:p>
        </w:tc>
      </w:tr>
      <w:tr w:rsidR="00885C12" w14:paraId="7571158E" w14:textId="77777777" w:rsidTr="00885C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5FA1A5" w14:textId="77777777" w:rsidR="00B70773" w:rsidRPr="00244176" w:rsidRDefault="00A8509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6C8EE76" w14:textId="7EAB2B22" w:rsidR="00B70773" w:rsidRPr="00A213EA" w:rsidRDefault="008F5D7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885C12" w14:paraId="417D0ADA" w14:textId="77777777" w:rsidTr="00885C1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54EFFC" w14:textId="77777777" w:rsidR="00B70773" w:rsidRPr="00244176" w:rsidRDefault="00A8509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B8752B6" w14:textId="77777777" w:rsidR="00B70773" w:rsidRPr="00A213EA" w:rsidRDefault="000F70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482914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rPr>
                  <w:t>Compliant</w:t>
                </w:r>
              </w:sdtContent>
            </w:sdt>
          </w:p>
        </w:tc>
      </w:tr>
      <w:tr w:rsidR="00885C12" w14:paraId="09BE9256" w14:textId="77777777" w:rsidTr="00885C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16150C" w14:textId="77777777" w:rsidR="00B70773" w:rsidRPr="00244176" w:rsidRDefault="00A8509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B3274FA" w14:textId="77777777" w:rsidR="00B70773" w:rsidRPr="00A213EA" w:rsidRDefault="000F70B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6335538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rPr>
                  <w:t>Compliant</w:t>
                </w:r>
              </w:sdtContent>
            </w:sdt>
          </w:p>
        </w:tc>
      </w:tr>
      <w:tr w:rsidR="00885C12" w14:paraId="6DA7053C" w14:textId="77777777" w:rsidTr="00885C1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0095ED" w14:textId="77777777" w:rsidR="00B70773" w:rsidRPr="00244176" w:rsidRDefault="00A8509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4849724" w14:textId="77777777" w:rsidR="00B70773" w:rsidRPr="00A213EA" w:rsidRDefault="000F70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721304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8509A" w:rsidRPr="00A213EA">
                  <w:rPr>
                    <w:rFonts w:ascii="Arial" w:hAnsi="Arial" w:cs="Arial"/>
                    <w:b/>
                  </w:rPr>
                  <w:t>Compliant</w:t>
                </w:r>
              </w:sdtContent>
            </w:sdt>
          </w:p>
        </w:tc>
      </w:tr>
    </w:tbl>
    <w:p w14:paraId="3B80C1BD" w14:textId="77777777" w:rsidR="00B70773" w:rsidRPr="00A36AA9" w:rsidRDefault="00A8509A" w:rsidP="00F87E39">
      <w:pPr>
        <w:pStyle w:val="NormalArial"/>
        <w:spacing w:before="120"/>
      </w:pPr>
      <w:r w:rsidRPr="00A36AA9">
        <w:t>A detailed assessment is provided later in this report for each assessed Standard.</w:t>
      </w:r>
    </w:p>
    <w:p w14:paraId="55953BB6" w14:textId="77777777" w:rsidR="00B70773" w:rsidRPr="00A36AA9" w:rsidRDefault="00A8509A" w:rsidP="000131BB">
      <w:pPr>
        <w:pStyle w:val="Heading1"/>
        <w:spacing w:before="240" w:after="120" w:line="22" w:lineRule="atLeast"/>
        <w:rPr>
          <w:rFonts w:ascii="Arial" w:hAnsi="Arial" w:cs="Arial"/>
        </w:rPr>
      </w:pPr>
      <w:r w:rsidRPr="00A36AA9">
        <w:rPr>
          <w:rFonts w:ascii="Arial" w:hAnsi="Arial" w:cs="Arial"/>
        </w:rPr>
        <w:t>Areas for improvement</w:t>
      </w:r>
    </w:p>
    <w:p w14:paraId="5332A67E" w14:textId="77777777" w:rsidR="00B70773" w:rsidRPr="00A36AA9" w:rsidRDefault="00A8509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996B0E" w14:textId="07A2B935" w:rsidR="00B70773" w:rsidRPr="00A36AA9" w:rsidRDefault="00A8509A" w:rsidP="00F87E39">
      <w:pPr>
        <w:pStyle w:val="NormalArial"/>
      </w:pPr>
      <w:r w:rsidRPr="00A36AA9">
        <w:br w:type="page"/>
      </w:r>
    </w:p>
    <w:p w14:paraId="41ACD320" w14:textId="77777777" w:rsidR="00B70773" w:rsidRDefault="00A8509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85C12" w14:paraId="1D0F8218" w14:textId="77777777" w:rsidTr="0088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E2C40B4" w14:textId="77777777" w:rsidR="00B70773" w:rsidRPr="003217D3" w:rsidRDefault="00A8509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2BAF735"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9AA8078"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C12" w14:paraId="38FF0028"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E87FD" w14:textId="77777777" w:rsidR="00B70773" w:rsidRPr="00244176" w:rsidRDefault="00A8509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DB3FABC"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CA6C1A9"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7727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shd w:val="clear" w:color="auto" w:fill="auto"/>
          </w:tcPr>
          <w:p w14:paraId="44602F2F"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78384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66741058"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5CF75"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EE47593"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D7F5979"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13963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shd w:val="clear" w:color="auto" w:fill="auto"/>
          </w:tcPr>
          <w:p w14:paraId="79986553"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792450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162FA666"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3EF17"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5180724"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5D6DC59" w14:textId="77777777" w:rsidR="00B70773" w:rsidRPr="00244176" w:rsidRDefault="00A8509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ED02E3A" w14:textId="77777777" w:rsidR="00B70773" w:rsidRPr="00244176" w:rsidRDefault="00A8509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38A567E" w14:textId="77777777" w:rsidR="00B70773" w:rsidRPr="00244176" w:rsidRDefault="00A8509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D24D725" w14:textId="77777777" w:rsidR="00B70773" w:rsidRPr="00244176" w:rsidRDefault="00A8509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95E8932"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2484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shd w:val="clear" w:color="auto" w:fill="auto"/>
          </w:tcPr>
          <w:p w14:paraId="4AC22C70"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13293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18904D2A"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F4523"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DDC1E65"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086B187"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430347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shd w:val="clear" w:color="auto" w:fill="auto"/>
          </w:tcPr>
          <w:p w14:paraId="5A5561A8"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55768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4D2360BE"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D03A5"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9B1C469"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3C8A02D"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38825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shd w:val="clear" w:color="auto" w:fill="auto"/>
          </w:tcPr>
          <w:p w14:paraId="42B5A262"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26840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5D9297FC"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33C60"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B702988"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8F62D82"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84037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shd w:val="clear" w:color="auto" w:fill="auto"/>
          </w:tcPr>
          <w:p w14:paraId="273CABAB"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68209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bl>
    <w:p w14:paraId="5BDD88B8" w14:textId="77777777" w:rsidR="00B70773" w:rsidRDefault="00A8509A" w:rsidP="007B3959">
      <w:pPr>
        <w:pStyle w:val="Heading20"/>
      </w:pPr>
      <w:r w:rsidRPr="00A36AA9">
        <w:t>Findings</w:t>
      </w:r>
    </w:p>
    <w:p w14:paraId="33621AEE" w14:textId="1B351AC6" w:rsidR="00D30C6E" w:rsidRPr="00205DDE" w:rsidRDefault="00D30C6E" w:rsidP="00D30C6E">
      <w:pPr>
        <w:pStyle w:val="NormalArial"/>
      </w:pPr>
      <w:r>
        <w:t xml:space="preserve">Consumers and representatives provided examples of the respectful and friendly behaviours displayed by staff with consideration to the identity of consumers. Care documentation </w:t>
      </w:r>
      <w:r w:rsidRPr="00205DDE">
        <w:t xml:space="preserve">contained inclusive and respectful language with reference to the language spoken by consumers, consumer’s background and identity. </w:t>
      </w:r>
      <w:r w:rsidR="007B421A" w:rsidRPr="00205DDE">
        <w:t>Management explained the service manages complaints about disrespectful conduct through targeted training and support interventions.</w:t>
      </w:r>
    </w:p>
    <w:p w14:paraId="55AFEF68" w14:textId="2CE005AA" w:rsidR="00D30C6E" w:rsidRDefault="00D30C6E" w:rsidP="0020399D">
      <w:pPr>
        <w:pStyle w:val="NormalArial"/>
      </w:pPr>
      <w:r w:rsidRPr="00205DDE">
        <w:t xml:space="preserve">Staff explained how </w:t>
      </w:r>
      <w:r w:rsidR="005D39A5" w:rsidRPr="00205DDE">
        <w:t xml:space="preserve">they plan </w:t>
      </w:r>
      <w:r w:rsidRPr="00205DDE">
        <w:t>social support</w:t>
      </w:r>
      <w:r w:rsidR="005D39A5" w:rsidRPr="00205DDE">
        <w:t xml:space="preserve"> groups around consumer</w:t>
      </w:r>
      <w:r w:rsidR="00883A9C">
        <w:t>s’</w:t>
      </w:r>
      <w:r w:rsidR="005D39A5" w:rsidRPr="00205DDE">
        <w:t xml:space="preserve"> cultural backgrounds and clinical staff explained how they take time to learn about </w:t>
      </w:r>
      <w:r w:rsidR="00883A9C">
        <w:t xml:space="preserve">the </w:t>
      </w:r>
      <w:r w:rsidR="005D39A5" w:rsidRPr="00205DDE">
        <w:t xml:space="preserve">consumer’s cultural beliefs, religion and preferences. </w:t>
      </w:r>
      <w:r w:rsidR="0020399D" w:rsidRPr="00205DDE">
        <w:t>Documentation reviewed showed all staff undertake cultural diversity training.</w:t>
      </w:r>
      <w:r w:rsidR="0020399D">
        <w:t xml:space="preserve"> </w:t>
      </w:r>
      <w:r w:rsidR="00694384" w:rsidRPr="00205DDE">
        <w:t xml:space="preserve">Consumers said the service caters to their cultural needs as staff understand, and are aware of, their cultural background and religious beliefs.  </w:t>
      </w:r>
    </w:p>
    <w:p w14:paraId="61CC34E0" w14:textId="77777777" w:rsidR="00694384" w:rsidRDefault="00694384" w:rsidP="00694384">
      <w:pPr>
        <w:pStyle w:val="NormalArial"/>
        <w:rPr>
          <w:szCs w:val="22"/>
        </w:rPr>
      </w:pPr>
      <w:r>
        <w:rPr>
          <w:szCs w:val="22"/>
        </w:rPr>
        <w:t xml:space="preserve">Documentation showed consumers are involved in decisions about their care and services. </w:t>
      </w:r>
    </w:p>
    <w:p w14:paraId="5980458B" w14:textId="5F50EF13" w:rsidR="00D30C6E" w:rsidRDefault="00694384" w:rsidP="00D30C6E">
      <w:pPr>
        <w:pStyle w:val="NormalArial"/>
        <w:rPr>
          <w:szCs w:val="22"/>
        </w:rPr>
      </w:pPr>
      <w:r>
        <w:rPr>
          <w:szCs w:val="22"/>
        </w:rPr>
        <w:lastRenderedPageBreak/>
        <w:t xml:space="preserve">Documentation showed consumers are involved in decisions about their care and services. </w:t>
      </w:r>
      <w:r w:rsidR="00D30C6E">
        <w:t xml:space="preserve">Consumers said they can </w:t>
      </w:r>
      <w:r w:rsidR="00D30C6E">
        <w:rPr>
          <w:szCs w:val="22"/>
        </w:rPr>
        <w:t xml:space="preserve">make decisions about what care and services they want and how they receive </w:t>
      </w:r>
      <w:r w:rsidR="00430853">
        <w:rPr>
          <w:szCs w:val="22"/>
        </w:rPr>
        <w:t>them</w:t>
      </w:r>
      <w:r w:rsidR="00D30C6E">
        <w:rPr>
          <w:szCs w:val="22"/>
        </w:rPr>
        <w:t xml:space="preserve">. Staff </w:t>
      </w:r>
      <w:r w:rsidR="007F4301">
        <w:rPr>
          <w:szCs w:val="22"/>
        </w:rPr>
        <w:t>described practices implemented to understand, and support,</w:t>
      </w:r>
      <w:r w:rsidR="00D30C6E">
        <w:rPr>
          <w:szCs w:val="22"/>
        </w:rPr>
        <w:t xml:space="preserve"> consumers</w:t>
      </w:r>
      <w:r w:rsidR="007F4301">
        <w:rPr>
          <w:szCs w:val="22"/>
        </w:rPr>
        <w:t>’</w:t>
      </w:r>
      <w:r w:rsidR="00D30C6E">
        <w:rPr>
          <w:szCs w:val="22"/>
        </w:rPr>
        <w:t xml:space="preserve"> choices and preferences </w:t>
      </w:r>
      <w:r w:rsidR="007F4301">
        <w:rPr>
          <w:szCs w:val="22"/>
        </w:rPr>
        <w:t>through consistent communication with consumers and their chosen representatives.</w:t>
      </w:r>
      <w:r w:rsidR="00D30C6E">
        <w:rPr>
          <w:szCs w:val="22"/>
        </w:rPr>
        <w:t xml:space="preserve"> </w:t>
      </w:r>
    </w:p>
    <w:p w14:paraId="10AD41AE" w14:textId="65EBE11A" w:rsidR="007F4301" w:rsidRDefault="007F4301" w:rsidP="00D30C6E">
      <w:pPr>
        <w:pStyle w:val="NormalArial"/>
      </w:pPr>
      <w:r>
        <w:t>Consumers and representatives reported in various ways how the service supports them to do things they otherwise may not feel comfortable to do, such as attending dance classes and accessing the community. Staff were knowledgeable about the support requirements for</w:t>
      </w:r>
      <w:r w:rsidRPr="007F4301">
        <w:t xml:space="preserve"> consumers to maintain their independence and do the things that are important to them.</w:t>
      </w:r>
      <w:r>
        <w:t xml:space="preserve"> </w:t>
      </w:r>
      <w:r w:rsidRPr="007F4301">
        <w:t>Consumer care documentation reviewed demonstrates how the service encourages consumers to do things which support them to live their best life.</w:t>
      </w:r>
    </w:p>
    <w:p w14:paraId="28F8BA64" w14:textId="1636D8B7" w:rsidR="00D30C6E" w:rsidRDefault="00D30C6E" w:rsidP="00D30C6E">
      <w:pPr>
        <w:pStyle w:val="NormalArial"/>
        <w:rPr>
          <w:szCs w:val="22"/>
        </w:rPr>
      </w:pPr>
      <w:r>
        <w:rPr>
          <w:szCs w:val="22"/>
        </w:rPr>
        <w:t>Consumers said they are provided information via various mechanisms</w:t>
      </w:r>
      <w:r w:rsidR="007F4301">
        <w:rPr>
          <w:szCs w:val="22"/>
        </w:rPr>
        <w:t xml:space="preserve">, such as information packs, care planning documents, </w:t>
      </w:r>
      <w:r>
        <w:rPr>
          <w:szCs w:val="22"/>
        </w:rPr>
        <w:t>statements</w:t>
      </w:r>
      <w:r w:rsidR="007F4301">
        <w:rPr>
          <w:szCs w:val="22"/>
        </w:rPr>
        <w:t xml:space="preserve"> and i</w:t>
      </w:r>
      <w:r>
        <w:rPr>
          <w:szCs w:val="22"/>
        </w:rPr>
        <w:t>nvoices which enables them to exercise choice.</w:t>
      </w:r>
      <w:r w:rsidR="00694384" w:rsidRPr="00694384">
        <w:rPr>
          <w:szCs w:val="22"/>
        </w:rPr>
        <w:t xml:space="preserve"> </w:t>
      </w:r>
      <w:r w:rsidR="00694384">
        <w:rPr>
          <w:szCs w:val="22"/>
        </w:rPr>
        <w:t xml:space="preserve">Documentation provided to consumers was observed to be clear, easy to read and current. </w:t>
      </w:r>
      <w:r w:rsidR="007F4301">
        <w:rPr>
          <w:szCs w:val="22"/>
        </w:rPr>
        <w:t>Consumers and representatives advised</w:t>
      </w:r>
      <w:r w:rsidR="007F4301" w:rsidRPr="007F4301">
        <w:rPr>
          <w:szCs w:val="22"/>
        </w:rPr>
        <w:t xml:space="preserve"> monthly statements and budgets are easy to read, and if they have had any concerns the service has explained their statements to them.</w:t>
      </w:r>
      <w:r>
        <w:rPr>
          <w:szCs w:val="22"/>
        </w:rPr>
        <w:t xml:space="preserve"> </w:t>
      </w:r>
    </w:p>
    <w:p w14:paraId="560275DF" w14:textId="23DF60FD" w:rsidR="007F4301" w:rsidRDefault="007F4301" w:rsidP="00D30C6E">
      <w:pPr>
        <w:pStyle w:val="NormalArial"/>
        <w:rPr>
          <w:szCs w:val="22"/>
        </w:rPr>
      </w:pPr>
      <w:r>
        <w:rPr>
          <w:szCs w:val="22"/>
        </w:rPr>
        <w:t>C</w:t>
      </w:r>
      <w:r w:rsidRPr="007F4301">
        <w:rPr>
          <w:szCs w:val="22"/>
        </w:rPr>
        <w:t>onsumers</w:t>
      </w:r>
      <w:r>
        <w:rPr>
          <w:szCs w:val="22"/>
        </w:rPr>
        <w:t xml:space="preserve"> and </w:t>
      </w:r>
      <w:r w:rsidRPr="007F4301">
        <w:rPr>
          <w:szCs w:val="22"/>
        </w:rPr>
        <w:t>representatives expressed satisfaction the service keeps their personal information private and confidential.</w:t>
      </w:r>
      <w:r>
        <w:rPr>
          <w:szCs w:val="22"/>
        </w:rPr>
        <w:t xml:space="preserve"> </w:t>
      </w:r>
      <w:r>
        <w:t>S</w:t>
      </w:r>
      <w:r w:rsidRPr="003D0C19">
        <w:t>taff interviewed stated that they ensure consumers</w:t>
      </w:r>
      <w:r w:rsidR="00103930">
        <w:t>’</w:t>
      </w:r>
      <w:r w:rsidRPr="003D0C19">
        <w:t xml:space="preserve"> personal information is kept safe on their </w:t>
      </w:r>
      <w:r>
        <w:t xml:space="preserve">password protected </w:t>
      </w:r>
      <w:r w:rsidRPr="003D0C19">
        <w:t xml:space="preserve">mobile </w:t>
      </w:r>
      <w:r>
        <w:t>devices</w:t>
      </w:r>
      <w:r>
        <w:rPr>
          <w:szCs w:val="22"/>
        </w:rPr>
        <w:t>. Management explained, and d</w:t>
      </w:r>
      <w:r>
        <w:t>ocumentation showed</w:t>
      </w:r>
      <w:r w:rsidR="00047A33">
        <w:t>,</w:t>
      </w:r>
      <w:r>
        <w:t xml:space="preserve"> the service provides information to consumers and staff regarding privacy and </w:t>
      </w:r>
      <w:r w:rsidR="00047A33">
        <w:t>information sharing.</w:t>
      </w:r>
      <w:r>
        <w:t xml:space="preserve"> </w:t>
      </w:r>
    </w:p>
    <w:p w14:paraId="2767F89E" w14:textId="1EA8487D" w:rsidR="00D30C6E" w:rsidRPr="00735A70" w:rsidRDefault="00D30C6E" w:rsidP="00D30C6E">
      <w:pPr>
        <w:pStyle w:val="NormalArial"/>
        <w:rPr>
          <w:u w:val="single"/>
        </w:rPr>
      </w:pPr>
      <w:r>
        <w:t xml:space="preserve">Based on the information summarised above, I find the provider, in relation to the service, compliant with all Requirements </w:t>
      </w:r>
      <w:r w:rsidRPr="00735A70">
        <w:t>in</w:t>
      </w:r>
      <w:r>
        <w:t xml:space="preserve"> Standard 1 Consumer dignity and choice.</w:t>
      </w:r>
    </w:p>
    <w:p w14:paraId="5CD2E371" w14:textId="06C8DCB8" w:rsidR="00B70773" w:rsidRPr="006B4042" w:rsidRDefault="00A8509A" w:rsidP="00F87E39">
      <w:pPr>
        <w:pStyle w:val="NormalArial"/>
      </w:pPr>
      <w:r w:rsidRPr="00A36AA9">
        <w:br w:type="page"/>
      </w:r>
    </w:p>
    <w:p w14:paraId="216C55C5" w14:textId="77777777" w:rsidR="00B70773" w:rsidRDefault="00A8509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85C12" w14:paraId="555EDB96" w14:textId="77777777" w:rsidTr="0088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42339BC" w14:textId="77777777" w:rsidR="00B70773" w:rsidRPr="003217D3" w:rsidRDefault="00A8509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66AD2F6" w14:textId="77777777" w:rsidR="00B70773" w:rsidRPr="003217D3" w:rsidRDefault="00A8509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B2C1643"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C12" w14:paraId="1A6A21D4"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ADBC4"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86DB29D"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36A04A8"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27736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shd w:val="clear" w:color="auto" w:fill="auto"/>
          </w:tcPr>
          <w:p w14:paraId="65416FC7"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96322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24E9212B"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07125"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A217BF2"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19CD526"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30611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shd w:val="clear" w:color="auto" w:fill="auto"/>
          </w:tcPr>
          <w:p w14:paraId="78A9CB4C"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27128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3C3FA242"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A25B2"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074E48D"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70A242" w14:textId="77777777" w:rsidR="00B70773" w:rsidRPr="00244176" w:rsidRDefault="00A8509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F0D77D3" w14:textId="77777777" w:rsidR="00B70773" w:rsidRPr="00244176" w:rsidRDefault="00A8509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2BAA153"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05896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shd w:val="clear" w:color="auto" w:fill="auto"/>
          </w:tcPr>
          <w:p w14:paraId="4CCBA9D8"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21493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5047D4E6"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07FD6"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57527FB"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A8BB01C"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00943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shd w:val="clear" w:color="auto" w:fill="auto"/>
          </w:tcPr>
          <w:p w14:paraId="4BEFF99D"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684672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01FC0F9A"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F65BA"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FAE792C"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36B5657"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13182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shd w:val="clear" w:color="auto" w:fill="auto"/>
          </w:tcPr>
          <w:p w14:paraId="67DC1AC6"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71988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bl>
    <w:bookmarkEnd w:id="2"/>
    <w:p w14:paraId="3DEF291D" w14:textId="77777777" w:rsidR="00B70773" w:rsidRDefault="00A8509A" w:rsidP="00A63FCF">
      <w:pPr>
        <w:pStyle w:val="Heading20"/>
        <w:tabs>
          <w:tab w:val="left" w:pos="1890"/>
        </w:tabs>
      </w:pPr>
      <w:r w:rsidRPr="00A36AA9">
        <w:t>Findings</w:t>
      </w:r>
    </w:p>
    <w:p w14:paraId="63516A5A" w14:textId="55FE4E23" w:rsidR="00047A33" w:rsidRPr="00191834" w:rsidRDefault="00047A33" w:rsidP="00047A33">
      <w:pPr>
        <w:pStyle w:val="NormalArial"/>
      </w:pPr>
      <w:r w:rsidRPr="00191834">
        <w:t xml:space="preserve">Assessment tools are used to identify risk and guide staff in the delivery of safe and effective care and services. These include, but are not limited to, falls, pain, medication, continence, psychogeriatric, falls risks and skin integrity. </w:t>
      </w:r>
      <w:r w:rsidR="00CC426A" w:rsidRPr="00191834">
        <w:t>All consumers have a non-response to a scheduled visit process recorded and home risk assessments are conducted. Where</w:t>
      </w:r>
      <w:r w:rsidRPr="00191834">
        <w:t xml:space="preserve"> assessment and planning identifies other risk indicators for home care package consumers, </w:t>
      </w:r>
      <w:r w:rsidR="00CC426A" w:rsidRPr="00191834">
        <w:t>consumers are</w:t>
      </w:r>
      <w:r w:rsidRPr="00191834">
        <w:t xml:space="preserve"> referred to registered nurses for further assessment and recommendation. Staff said care plans included sufficient information to guide safe and effective care and service delivery.</w:t>
      </w:r>
    </w:p>
    <w:p w14:paraId="4569E8F2" w14:textId="59C7D886" w:rsidR="00047A33" w:rsidRPr="00191834" w:rsidRDefault="00047A33" w:rsidP="00047A33">
      <w:pPr>
        <w:pStyle w:val="NormalArial"/>
      </w:pPr>
      <w:r w:rsidRPr="00191834">
        <w:t xml:space="preserve">Consumers’ needs, goals and preferences relating to advance and end of life care are captured during initial assessments or when they experience a change in condition. Staff were </w:t>
      </w:r>
      <w:r w:rsidRPr="00191834">
        <w:lastRenderedPageBreak/>
        <w:t>knowledgeable about consumers’ needs, goals and preferences</w:t>
      </w:r>
      <w:r w:rsidR="00CC426A" w:rsidRPr="00191834">
        <w:t xml:space="preserve"> and how this information informs assessment and planning for consumers.</w:t>
      </w:r>
    </w:p>
    <w:p w14:paraId="0B1A551F" w14:textId="77777777" w:rsidR="00047A33" w:rsidRPr="00191834" w:rsidRDefault="00047A33" w:rsidP="00047A33">
      <w:pPr>
        <w:pStyle w:val="NormalArial"/>
      </w:pPr>
      <w:r w:rsidRPr="00191834">
        <w:t xml:space="preserve">Care plans were reflective of the consumer and inclusive of those involved in the care of the consumer, including relevant health specialists. The organisation has processes to inform staff of the process of completing assessments in partnership with consumers and representatives. </w:t>
      </w:r>
    </w:p>
    <w:p w14:paraId="7DF0B38A" w14:textId="18DBF45C" w:rsidR="00195BAD" w:rsidRPr="00191834" w:rsidRDefault="00047A33" w:rsidP="00047A33">
      <w:pPr>
        <w:pStyle w:val="NormalArial"/>
      </w:pPr>
      <w:r w:rsidRPr="00191834">
        <w:t>Consumers</w:t>
      </w:r>
      <w:r w:rsidR="00CC426A" w:rsidRPr="00191834">
        <w:t xml:space="preserve"> and representatives</w:t>
      </w:r>
      <w:r w:rsidRPr="00191834">
        <w:t xml:space="preserve"> said </w:t>
      </w:r>
      <w:r w:rsidR="00CC426A" w:rsidRPr="00191834">
        <w:t xml:space="preserve">they </w:t>
      </w:r>
      <w:r w:rsidR="000947EA" w:rsidRPr="00191834">
        <w:t xml:space="preserve">were involved </w:t>
      </w:r>
      <w:r w:rsidR="00CC426A" w:rsidRPr="00191834">
        <w:t xml:space="preserve">their care planning and assessments and have received documentation, including their care plans, service delivery schedules and other documentation. Staff undertaking care planning and assessment confirmed they ensure consumers receive a copy of their care plan and that staff undertaking service delivery have access to consumer information relevant to the delivery of care and services. </w:t>
      </w:r>
      <w:r w:rsidR="006F008F" w:rsidRPr="00191834">
        <w:t xml:space="preserve">Consumer </w:t>
      </w:r>
      <w:r w:rsidR="00195BAD" w:rsidRPr="00191834">
        <w:t>care files showed all consumers have care plans to inform their care and services, that include information on what is important to consumers, their health conditions, their goals and task directives for each service.</w:t>
      </w:r>
    </w:p>
    <w:p w14:paraId="199D1AAF" w14:textId="4655DCA9" w:rsidR="00047A33" w:rsidRPr="00191834" w:rsidRDefault="00047A33" w:rsidP="00047A33">
      <w:pPr>
        <w:pStyle w:val="NormalArial"/>
      </w:pPr>
      <w:r w:rsidRPr="00191834">
        <w:t xml:space="preserve">There are processes to ensure care and services are reviewed regularly for effectiveness, and when circumstances change or when incidents impact on the needs, goals or preferences of the consumer. </w:t>
      </w:r>
      <w:r w:rsidR="00195BAD" w:rsidRPr="00191834">
        <w:t xml:space="preserve">Staff involved in undertaking assessment and care planning review reported </w:t>
      </w:r>
      <w:r w:rsidR="006D48BD" w:rsidRPr="00191834">
        <w:t xml:space="preserve">at a </w:t>
      </w:r>
      <w:r w:rsidR="00195BAD" w:rsidRPr="00191834">
        <w:t>minimum</w:t>
      </w:r>
      <w:r w:rsidR="006D48BD" w:rsidRPr="00191834">
        <w:t>,</w:t>
      </w:r>
      <w:r w:rsidR="00195BAD" w:rsidRPr="00191834">
        <w:t xml:space="preserve"> </w:t>
      </w:r>
      <w:r w:rsidR="006D48BD" w:rsidRPr="00191834">
        <w:t xml:space="preserve">an </w:t>
      </w:r>
      <w:r w:rsidR="00195BAD" w:rsidRPr="00191834">
        <w:t xml:space="preserve">annual review and reassessment, with staff consistently reporting undertaking review when </w:t>
      </w:r>
      <w:r w:rsidR="00AA5D91" w:rsidRPr="00191834">
        <w:t xml:space="preserve">a </w:t>
      </w:r>
      <w:r w:rsidR="00195BAD" w:rsidRPr="00191834">
        <w:t>consumer</w:t>
      </w:r>
      <w:r w:rsidR="00AA5D91" w:rsidRPr="00191834">
        <w:t>’s</w:t>
      </w:r>
      <w:r w:rsidR="00195BAD" w:rsidRPr="00191834">
        <w:t xml:space="preserve"> circumstances changed. </w:t>
      </w:r>
      <w:r w:rsidR="00195BAD" w:rsidRPr="00191834">
        <w:rPr>
          <w:color w:val="auto"/>
        </w:rPr>
        <w:t>Care documentation reviewed demonstrated reviews occur regularly and as required.</w:t>
      </w:r>
      <w:r w:rsidR="00195BAD" w:rsidRPr="00191834">
        <w:rPr>
          <w:i/>
          <w:iCs/>
          <w:color w:val="auto"/>
        </w:rPr>
        <w:t xml:space="preserve"> </w:t>
      </w:r>
      <w:r w:rsidRPr="00191834">
        <w:t xml:space="preserve">Consumers said staff consult with them in relation to their care plan and the care and services they receive. </w:t>
      </w:r>
    </w:p>
    <w:p w14:paraId="3B15735B" w14:textId="77777777" w:rsidR="00047A33" w:rsidRPr="00191834" w:rsidRDefault="00047A33" w:rsidP="00047A33">
      <w:pPr>
        <w:pStyle w:val="NormalArial"/>
      </w:pPr>
      <w:r w:rsidRPr="00191834">
        <w:t>Based on this evidence, I find the provider, in relation to the service, compliant with all Requirements in Standard 2 Ongoing assessment and planning with consumers.</w:t>
      </w:r>
    </w:p>
    <w:p w14:paraId="40F74459" w14:textId="77777777" w:rsidR="00047A33" w:rsidRPr="006B4042" w:rsidRDefault="00047A33" w:rsidP="00047A33">
      <w:pPr>
        <w:pStyle w:val="NormalArial"/>
      </w:pPr>
      <w:r w:rsidRPr="006B4042">
        <w:br w:type="page"/>
      </w:r>
    </w:p>
    <w:p w14:paraId="45D5B1EE" w14:textId="77777777" w:rsidR="00B70773" w:rsidRDefault="00A8509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85C12" w14:paraId="64EC5F65" w14:textId="77777777" w:rsidTr="0088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17D92B" w14:textId="77777777" w:rsidR="00B70773" w:rsidRPr="003217D3" w:rsidRDefault="00A8509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F31B10"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6229DA"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C12" w14:paraId="5416E4FF" w14:textId="77777777" w:rsidTr="00885C1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147F4E"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64B677"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EB8D8FB" w14:textId="77777777" w:rsidR="00B70773" w:rsidRPr="00244176" w:rsidRDefault="00A8509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46908A7" w14:textId="77777777" w:rsidR="00B70773" w:rsidRPr="00244176" w:rsidRDefault="00A8509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C7D9EB3" w14:textId="77777777" w:rsidR="00B70773" w:rsidRPr="00244176" w:rsidRDefault="00A8509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3DFD11"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73685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2225F4"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82642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5308AAFE"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5BDEEF"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843791"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466C2"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58363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F6D2FA"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60471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437DF04E" w14:textId="77777777" w:rsidTr="00885C1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94BAF4" w14:textId="77777777" w:rsidR="00B70773" w:rsidRPr="00244176" w:rsidRDefault="00A8509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D4CC99" w14:textId="77777777" w:rsidR="00B70773" w:rsidRPr="00244176" w:rsidRDefault="00A8509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B9FEFE"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06081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784865"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32862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39FB7D1F"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78C138"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9955DD"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7FD4EE"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5970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18798B"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83945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64495319" w14:textId="77777777" w:rsidTr="00885C1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FBEDDE"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E15528"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8CD4F2"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12974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D213AB"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71588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23CD070F"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05C6F6"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AEC640"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F85AE5"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15029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C3CE44"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89595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4102B049" w14:textId="77777777" w:rsidTr="00885C1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9483B3"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8D14CF"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E643E89" w14:textId="77777777" w:rsidR="00B70773" w:rsidRPr="00244176" w:rsidRDefault="00A8509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6BFF8D7" w14:textId="77777777" w:rsidR="00B70773" w:rsidRPr="00244176" w:rsidRDefault="00A8509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BA3F99"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40004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26B536"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26646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bl>
    <w:bookmarkEnd w:id="3"/>
    <w:p w14:paraId="1F31A7EE" w14:textId="77777777" w:rsidR="00B70773" w:rsidRDefault="00A8509A" w:rsidP="007B3959">
      <w:pPr>
        <w:pStyle w:val="Heading20"/>
      </w:pPr>
      <w:r w:rsidRPr="00A36AA9">
        <w:t>Findings</w:t>
      </w:r>
    </w:p>
    <w:p w14:paraId="6B171DDE" w14:textId="33AFF0C5" w:rsidR="006A2C6A" w:rsidRDefault="006A2C6A" w:rsidP="007F0921">
      <w:pPr>
        <w:pStyle w:val="NormalArial"/>
      </w:pPr>
      <w:r w:rsidRPr="006A2C6A">
        <w:t>Consumers</w:t>
      </w:r>
      <w:r>
        <w:t xml:space="preserve"> and </w:t>
      </w:r>
      <w:r w:rsidRPr="006A2C6A">
        <w:t>representatives described satisfaction with the</w:t>
      </w:r>
      <w:r>
        <w:t xml:space="preserve"> delivery of</w:t>
      </w:r>
      <w:r w:rsidRPr="006A2C6A">
        <w:t xml:space="preserve"> personal care</w:t>
      </w:r>
      <w:r>
        <w:t xml:space="preserve"> services. Staff described adhering to care directives and receiving </w:t>
      </w:r>
      <w:r w:rsidR="00D96099">
        <w:t xml:space="preserve">updates with consumer care needs, where required. </w:t>
      </w:r>
      <w:r w:rsidRPr="006A2C6A">
        <w:t xml:space="preserve">Documentation reviewed evidenced that care directives are tailored to individual consumers. </w:t>
      </w:r>
      <w:r w:rsidR="00D96099">
        <w:t xml:space="preserve">Management explained best practice care delivery is informed via care </w:t>
      </w:r>
      <w:r w:rsidR="00D96099">
        <w:lastRenderedPageBreak/>
        <w:t xml:space="preserve">advisor reports, consultation with the nursing team, progress notes, monthly feedback surveys, oversight of brokered providers and workforce training. </w:t>
      </w:r>
    </w:p>
    <w:p w14:paraId="7FB487C2" w14:textId="1A969B11" w:rsidR="00D96099" w:rsidRDefault="00D96099" w:rsidP="007F0921">
      <w:pPr>
        <w:pStyle w:val="NormalArial"/>
      </w:pPr>
      <w:r>
        <w:t xml:space="preserve">The service maintains a list of vulnerable consumers with specific interventions and monument </w:t>
      </w:r>
      <w:r w:rsidRPr="00205DDE">
        <w:t>strategies recorded for high risk consumers and care documentation contains management strategies for risks associated with the care of each consumer. For example, the service identifies falls as being the key risk for consumers, falls are recorded in the incident management system and consumers who have had multiple falls are reassessed with referrals and falls prevention strategies are implemented.</w:t>
      </w:r>
      <w:r>
        <w:t xml:space="preserve"> </w:t>
      </w:r>
    </w:p>
    <w:p w14:paraId="45BC1A7E" w14:textId="72694264" w:rsidR="00D96099" w:rsidRDefault="007F0921" w:rsidP="00D96099">
      <w:pPr>
        <w:pStyle w:val="NormalArial"/>
      </w:pPr>
      <w:r w:rsidRPr="00830592">
        <w:t xml:space="preserve">There are processes in place to ensure </w:t>
      </w:r>
      <w:r w:rsidR="00936E75">
        <w:t xml:space="preserve">the </w:t>
      </w:r>
      <w:r w:rsidRPr="00830592">
        <w:t xml:space="preserve">needs, goals and preferences of consumers nearing the end of life are recognised and addressed, with their comfort maximised and dignity preserved. </w:t>
      </w:r>
      <w:r w:rsidR="00D96099">
        <w:t xml:space="preserve">The service supports consumers to access palliative care organisations through referral networks. Care </w:t>
      </w:r>
      <w:r w:rsidR="00D75C5E">
        <w:t>a</w:t>
      </w:r>
      <w:r w:rsidR="00D96099">
        <w:t>dvisors discussed ways in which they would support consumers nearing end of life, including, discussions with the consumer and next of kin regarding the consumers’ needs and wishes, allied health assessments and arrange necessary equipment to maximise the consumer’s comfort.</w:t>
      </w:r>
    </w:p>
    <w:p w14:paraId="79D4BC78" w14:textId="11293D47" w:rsidR="007F0921" w:rsidRPr="00830592" w:rsidRDefault="00D96099" w:rsidP="007F0921">
      <w:pPr>
        <w:pStyle w:val="NormalArial"/>
      </w:pPr>
      <w:r>
        <w:t>Management explained</w:t>
      </w:r>
      <w:r w:rsidRPr="00D96099">
        <w:t xml:space="preserve"> deterioration and changes in a consumer’s health are reported to the service via telephone call, email, and incident reports.</w:t>
      </w:r>
      <w:r>
        <w:t xml:space="preserve"> </w:t>
      </w:r>
      <w:r w:rsidR="007F0921" w:rsidRPr="00830592">
        <w:t>Documentation and interviews with staff showed deterioration in consumers’ health, cognition or physical function is recognised and responded to in a timely manner, including escalation, initiating appropriate referrals, conducting assessments and monitoring, and implementing additional clinical care congruent to changed needs</w:t>
      </w:r>
      <w:r>
        <w:t xml:space="preserve">. </w:t>
      </w:r>
      <w:r w:rsidR="00D75C5E">
        <w:t>C</w:t>
      </w:r>
      <w:r w:rsidR="00D75C5E" w:rsidRPr="00D75C5E">
        <w:t>onsumers</w:t>
      </w:r>
      <w:r w:rsidR="00D75C5E">
        <w:t xml:space="preserve"> and r</w:t>
      </w:r>
      <w:r w:rsidR="00D75C5E" w:rsidRPr="00D75C5E">
        <w:t>epresentatives advised that they are confident that staff would be able to identify and respond if a consumer’s health suddenly deteriorated.</w:t>
      </w:r>
    </w:p>
    <w:p w14:paraId="714F4C10" w14:textId="33FF4D50" w:rsidR="007F0921" w:rsidRPr="00830592" w:rsidRDefault="007F0921" w:rsidP="007F0921">
      <w:pPr>
        <w:pStyle w:val="NormalArial"/>
      </w:pPr>
      <w:r w:rsidRPr="00830592">
        <w:t xml:space="preserve">Information regarding consumers’ condition, needs and preferences is documented on a care </w:t>
      </w:r>
      <w:r w:rsidR="00D75C5E">
        <w:t xml:space="preserve">documentation, including progress notes, which are </w:t>
      </w:r>
      <w:r w:rsidRPr="00830592">
        <w:t>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p>
    <w:p w14:paraId="0A26076A" w14:textId="055D4784" w:rsidR="007F0921" w:rsidRDefault="00D75C5E" w:rsidP="007F0921">
      <w:pPr>
        <w:pStyle w:val="NormalArial"/>
      </w:pPr>
      <w:r>
        <w:t>Consumers and representatives reported the service coordinates</w:t>
      </w:r>
      <w:r w:rsidRPr="00D75C5E">
        <w:t xml:space="preserve"> </w:t>
      </w:r>
      <w:r>
        <w:t xml:space="preserve">for </w:t>
      </w:r>
      <w:r w:rsidRPr="00D75C5E">
        <w:t xml:space="preserve">other services </w:t>
      </w:r>
      <w:r>
        <w:t>to be</w:t>
      </w:r>
      <w:r w:rsidRPr="00D75C5E">
        <w:t xml:space="preserve"> involved in their service delivery</w:t>
      </w:r>
      <w:r>
        <w:t xml:space="preserve"> when required. </w:t>
      </w:r>
      <w:r w:rsidRPr="00D75C5E">
        <w:t>Staff advised that referrals to additional services are informed through welfare calls and reassessments.</w:t>
      </w:r>
      <w:r>
        <w:t xml:space="preserve"> </w:t>
      </w:r>
      <w:r w:rsidR="007F0921">
        <w:t xml:space="preserve">Care planning documents showed </w:t>
      </w:r>
      <w:r w:rsidR="007F0921" w:rsidRPr="00830592">
        <w:t xml:space="preserve">timely and appropriate referral to other services and organisations for additional review and treatment of consumers’ health care needs. </w:t>
      </w:r>
    </w:p>
    <w:p w14:paraId="53F33FA3" w14:textId="5EC56C26" w:rsidR="00D75C5E" w:rsidRDefault="00D75C5E" w:rsidP="007F0921">
      <w:pPr>
        <w:pStyle w:val="NormalArial"/>
      </w:pPr>
      <w:r w:rsidRPr="00D75C5E">
        <w:t>Consumers</w:t>
      </w:r>
      <w:r>
        <w:t xml:space="preserve"> and </w:t>
      </w:r>
      <w:r w:rsidRPr="00D75C5E">
        <w:t>representatives advised that they were satisfied with the measures staff took to minimise infection related risks.</w:t>
      </w:r>
      <w:r>
        <w:t xml:space="preserve"> </w:t>
      </w:r>
      <w:r w:rsidRPr="00D75C5E">
        <w:t xml:space="preserve">Staff </w:t>
      </w:r>
      <w:r w:rsidR="00604CB8">
        <w:t xml:space="preserve">described infection control practices, including, to social distancing, personal protective equipment and up to date vaccinations. Training records show  </w:t>
      </w:r>
      <w:r w:rsidR="00604CB8" w:rsidRPr="00604CB8">
        <w:t>infection control modules</w:t>
      </w:r>
      <w:r w:rsidR="00604CB8">
        <w:t xml:space="preserve"> </w:t>
      </w:r>
      <w:r w:rsidR="00604CB8" w:rsidRPr="00604CB8">
        <w:t>completed by all staff</w:t>
      </w:r>
      <w:r w:rsidR="00604CB8">
        <w:t>. Staff handbooks contain guidance on infection control procedures</w:t>
      </w:r>
    </w:p>
    <w:p w14:paraId="75F5BE03" w14:textId="77777777" w:rsidR="007F0921" w:rsidRPr="00830592" w:rsidRDefault="007F0921" w:rsidP="007F0921">
      <w:pPr>
        <w:pStyle w:val="NormalArial"/>
      </w:pPr>
      <w:r w:rsidRPr="00830592">
        <w:t xml:space="preserve">Based on this evidence, I find the </w:t>
      </w:r>
      <w:r>
        <w:t>provider, in relation to the service,</w:t>
      </w:r>
      <w:r w:rsidRPr="00830592">
        <w:t xml:space="preserve"> compliant with all Requirements in Standard 3 Personal care and clinical care.</w:t>
      </w:r>
    </w:p>
    <w:p w14:paraId="4F040CE8" w14:textId="016E4E20" w:rsidR="00B70773" w:rsidRPr="006B4042" w:rsidRDefault="00A8509A" w:rsidP="00F87E39">
      <w:pPr>
        <w:pStyle w:val="NormalArial"/>
      </w:pPr>
      <w:r w:rsidRPr="006B4042">
        <w:br w:type="page"/>
      </w:r>
    </w:p>
    <w:p w14:paraId="69700A01" w14:textId="77777777" w:rsidR="00B70773" w:rsidRPr="00A36AA9" w:rsidRDefault="00A8509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885C12" w14:paraId="7AF4553B" w14:textId="77777777" w:rsidTr="0088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A3CAD85" w14:textId="77777777" w:rsidR="00B70773" w:rsidRPr="00991076" w:rsidRDefault="00A8509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4D98309" w14:textId="77777777" w:rsidR="00B70773" w:rsidRPr="00991076"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784C131" w14:textId="77777777" w:rsidR="00B70773" w:rsidRPr="00991076"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85C12" w14:paraId="1C80D302"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6AFDF"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645C62C"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DD03663"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58404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shd w:val="clear" w:color="auto" w:fill="auto"/>
          </w:tcPr>
          <w:p w14:paraId="77C35AD7"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98229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493D9C3D"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BB298"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86F33E8"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D271815"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26465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shd w:val="clear" w:color="auto" w:fill="auto"/>
          </w:tcPr>
          <w:p w14:paraId="0FD3BE71"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48471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34FC4644"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FA9EC"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746B3CE"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E6C9CFD" w14:textId="77777777" w:rsidR="00B70773" w:rsidRPr="00244176" w:rsidRDefault="00A8509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7CF3D65" w14:textId="77777777" w:rsidR="00B70773" w:rsidRPr="00244176" w:rsidRDefault="00A8509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4734154" w14:textId="77777777" w:rsidR="00B70773" w:rsidRPr="00244176" w:rsidRDefault="00A8509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49E1440"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51690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shd w:val="clear" w:color="auto" w:fill="auto"/>
          </w:tcPr>
          <w:p w14:paraId="2F7BA1D5"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43787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2B2E3F8A"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06908"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F6A38F0"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91731A4"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68481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shd w:val="clear" w:color="auto" w:fill="auto"/>
          </w:tcPr>
          <w:p w14:paraId="69D8547D"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31222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1F36C252"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85BD7"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AF7FE40"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6E1D177"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47455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shd w:val="clear" w:color="auto" w:fill="auto"/>
          </w:tcPr>
          <w:p w14:paraId="702D9194"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622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5A587F1E"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97877"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61F3B4E"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7330385"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248731"/>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shd w:val="clear" w:color="auto" w:fill="auto"/>
          </w:tcPr>
          <w:p w14:paraId="4B1AB32C"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83858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6DF6B87C" w14:textId="77777777" w:rsidTr="00885C12">
        <w:tc>
          <w:tcPr>
            <w:cnfStyle w:val="001000000000" w:firstRow="0" w:lastRow="0" w:firstColumn="1" w:lastColumn="0" w:oddVBand="0" w:evenVBand="0" w:oddHBand="0" w:evenHBand="0" w:firstRowFirstColumn="0" w:firstRowLastColumn="0" w:lastRowFirstColumn="0" w:lastRowLastColumn="0"/>
            <w:tcW w:w="0" w:type="auto"/>
          </w:tcPr>
          <w:p w14:paraId="10117D77"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A06F05C"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73FC0C1"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45156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77" w:type="dxa"/>
          </w:tcPr>
          <w:p w14:paraId="73D282F4"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26302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bl>
    <w:p w14:paraId="2D1051FA" w14:textId="77777777" w:rsidR="00B70773" w:rsidRDefault="00A8509A" w:rsidP="007B3959">
      <w:pPr>
        <w:pStyle w:val="Heading20"/>
      </w:pPr>
      <w:r w:rsidRPr="00A36AA9">
        <w:t>Findings</w:t>
      </w:r>
    </w:p>
    <w:p w14:paraId="22C5898C" w14:textId="77777777" w:rsidR="00A57908" w:rsidRDefault="00A57908" w:rsidP="00A57908">
      <w:pPr>
        <w:tabs>
          <w:tab w:val="left" w:pos="426"/>
        </w:tabs>
        <w:spacing w:line="240" w:lineRule="atLeast"/>
        <w:rPr>
          <w:rFonts w:ascii="Arial" w:hAnsi="Arial" w:cs="Arial"/>
        </w:rPr>
      </w:pPr>
      <w:r w:rsidRPr="00FD7260">
        <w:rPr>
          <w:rFonts w:ascii="Arial" w:hAnsi="Arial" w:cs="Arial"/>
        </w:rPr>
        <w:t xml:space="preserve">Consumers </w:t>
      </w:r>
      <w:r>
        <w:rPr>
          <w:rFonts w:ascii="Arial" w:hAnsi="Arial" w:cs="Arial"/>
        </w:rPr>
        <w:t xml:space="preserve">said the services and supports they receive help them to maintain quality of life and independence. </w:t>
      </w:r>
      <w:r w:rsidRPr="00FD7260">
        <w:rPr>
          <w:rFonts w:ascii="Arial" w:hAnsi="Arial" w:cs="Arial"/>
        </w:rPr>
        <w:t xml:space="preserve">Staff </w:t>
      </w:r>
      <w:r>
        <w:rPr>
          <w:rFonts w:ascii="Arial" w:hAnsi="Arial" w:cs="Arial"/>
        </w:rPr>
        <w:t xml:space="preserve">demonstrated an understanding of what is important to consumers and described how they help the consumer to maintain independence. Processes are in place to identify and build services to meet consumers’ preferences. </w:t>
      </w:r>
    </w:p>
    <w:p w14:paraId="0F3A7D27" w14:textId="28AB2E84" w:rsidR="00A57908" w:rsidRDefault="00A57908" w:rsidP="00A57908">
      <w:pPr>
        <w:tabs>
          <w:tab w:val="left" w:pos="426"/>
        </w:tabs>
        <w:spacing w:line="240" w:lineRule="atLeast"/>
        <w:rPr>
          <w:rFonts w:ascii="Arial" w:hAnsi="Arial" w:cs="Arial"/>
        </w:rPr>
      </w:pPr>
      <w:r>
        <w:rPr>
          <w:rFonts w:ascii="Arial" w:hAnsi="Arial" w:cs="Arial"/>
        </w:rPr>
        <w:t xml:space="preserve">Consumers said services and supports for daily living promotes their emotional well-being. Staff demonstrated sound knowledge of consumers and strategies to ensure they are appropriately supported. Staff </w:t>
      </w:r>
      <w:r w:rsidR="00533068" w:rsidRPr="00533068">
        <w:rPr>
          <w:rFonts w:ascii="Arial" w:hAnsi="Arial" w:cs="Arial"/>
        </w:rPr>
        <w:t>described knowing their consumers and being able to identify when they are feeling low</w:t>
      </w:r>
      <w:r w:rsidR="00533068">
        <w:rPr>
          <w:rFonts w:ascii="Arial" w:hAnsi="Arial" w:cs="Arial"/>
        </w:rPr>
        <w:t xml:space="preserve">. Care </w:t>
      </w:r>
      <w:r w:rsidR="00533068" w:rsidRPr="00533068">
        <w:rPr>
          <w:rFonts w:ascii="Arial" w:hAnsi="Arial" w:cs="Arial"/>
        </w:rPr>
        <w:t>documentation</w:t>
      </w:r>
      <w:r w:rsidR="00533068">
        <w:rPr>
          <w:rFonts w:ascii="Arial" w:hAnsi="Arial" w:cs="Arial"/>
        </w:rPr>
        <w:t xml:space="preserve"> contained</w:t>
      </w:r>
      <w:r w:rsidR="00533068" w:rsidRPr="00533068">
        <w:rPr>
          <w:rFonts w:ascii="Arial" w:hAnsi="Arial" w:cs="Arial"/>
        </w:rPr>
        <w:t xml:space="preserve"> information</w:t>
      </w:r>
      <w:r w:rsidR="00533068">
        <w:rPr>
          <w:rFonts w:ascii="Arial" w:hAnsi="Arial" w:cs="Arial"/>
        </w:rPr>
        <w:t xml:space="preserve"> r</w:t>
      </w:r>
      <w:r w:rsidR="00533068" w:rsidRPr="00533068">
        <w:rPr>
          <w:rFonts w:ascii="Arial" w:hAnsi="Arial" w:cs="Arial"/>
        </w:rPr>
        <w:t>egarding consumers</w:t>
      </w:r>
      <w:r w:rsidR="00533068">
        <w:rPr>
          <w:rFonts w:ascii="Arial" w:hAnsi="Arial" w:cs="Arial"/>
        </w:rPr>
        <w:t>’</w:t>
      </w:r>
      <w:r w:rsidR="00533068" w:rsidRPr="00533068">
        <w:rPr>
          <w:rFonts w:ascii="Arial" w:hAnsi="Arial" w:cs="Arial"/>
        </w:rPr>
        <w:t xml:space="preserve"> preferences for </w:t>
      </w:r>
      <w:r w:rsidR="00533068">
        <w:rPr>
          <w:rFonts w:ascii="Arial" w:hAnsi="Arial" w:cs="Arial"/>
        </w:rPr>
        <w:t xml:space="preserve">psychological, spiritual and emotional wellbeing </w:t>
      </w:r>
      <w:r w:rsidR="00533068" w:rsidRPr="00533068">
        <w:rPr>
          <w:rFonts w:ascii="Arial" w:hAnsi="Arial" w:cs="Arial"/>
        </w:rPr>
        <w:t>support</w:t>
      </w:r>
      <w:r w:rsidR="00533068">
        <w:rPr>
          <w:rFonts w:ascii="Arial" w:hAnsi="Arial" w:cs="Arial"/>
        </w:rPr>
        <w:t xml:space="preserve">s. </w:t>
      </w:r>
      <w:r w:rsidR="00533068" w:rsidRPr="00533068">
        <w:rPr>
          <w:rFonts w:ascii="Arial" w:hAnsi="Arial" w:cs="Arial"/>
        </w:rPr>
        <w:t xml:space="preserve"> </w:t>
      </w:r>
    </w:p>
    <w:p w14:paraId="51E00AF9" w14:textId="37955780" w:rsidR="00A57908" w:rsidRPr="00FD7260" w:rsidRDefault="00A57908" w:rsidP="00A57908">
      <w:pPr>
        <w:tabs>
          <w:tab w:val="left" w:pos="426"/>
        </w:tabs>
        <w:spacing w:line="240" w:lineRule="atLeast"/>
        <w:rPr>
          <w:rFonts w:ascii="Arial" w:hAnsi="Arial" w:cs="Arial"/>
        </w:rPr>
      </w:pPr>
      <w:r w:rsidRPr="00FD7260">
        <w:rPr>
          <w:rFonts w:ascii="Arial" w:hAnsi="Arial" w:cs="Arial"/>
        </w:rPr>
        <w:t xml:space="preserve">Consumers described how they are supported to participate in their community within and outside the organisation’s service environment, have social and personal relationships and do </w:t>
      </w:r>
      <w:r w:rsidRPr="00FD7260">
        <w:rPr>
          <w:rFonts w:ascii="Arial" w:hAnsi="Arial" w:cs="Arial"/>
        </w:rPr>
        <w:lastRenderedPageBreak/>
        <w:t xml:space="preserve">things of interest to them, including </w:t>
      </w:r>
      <w:r>
        <w:rPr>
          <w:rFonts w:ascii="Arial" w:hAnsi="Arial" w:cs="Arial"/>
        </w:rPr>
        <w:t xml:space="preserve">meeting friends for coffee and connecting with family. </w:t>
      </w:r>
      <w:r w:rsidRPr="00FD7260">
        <w:rPr>
          <w:rFonts w:ascii="Arial" w:hAnsi="Arial" w:cs="Arial"/>
        </w:rPr>
        <w:t>Staff demonstrated knowledge of consumers</w:t>
      </w:r>
      <w:r w:rsidR="00533068">
        <w:rPr>
          <w:rFonts w:ascii="Arial" w:hAnsi="Arial" w:cs="Arial"/>
        </w:rPr>
        <w:t>’ interests</w:t>
      </w:r>
      <w:r w:rsidRPr="00FD7260">
        <w:rPr>
          <w:rFonts w:ascii="Arial" w:hAnsi="Arial" w:cs="Arial"/>
        </w:rPr>
        <w:t>, including their social connections.</w:t>
      </w:r>
    </w:p>
    <w:p w14:paraId="1B11C914" w14:textId="594D401C" w:rsidR="00A57908" w:rsidRPr="00C55156" w:rsidRDefault="00A57908" w:rsidP="00A57908">
      <w:pPr>
        <w:tabs>
          <w:tab w:val="left" w:pos="426"/>
        </w:tabs>
        <w:spacing w:line="240" w:lineRule="atLeast"/>
        <w:rPr>
          <w:rFonts w:ascii="Arial" w:hAnsi="Arial" w:cs="Arial"/>
        </w:rPr>
      </w:pPr>
      <w:r w:rsidRPr="00C55156">
        <w:rPr>
          <w:rFonts w:ascii="Arial" w:hAnsi="Arial" w:cs="Arial"/>
        </w:rPr>
        <w:t>There are processes in place to ensure information about the consumer’s condition, needs and preferences are communicated within the organisation, and with others where responsibility for care is shared. These include by accessing</w:t>
      </w:r>
      <w:r>
        <w:rPr>
          <w:rFonts w:ascii="Arial" w:hAnsi="Arial" w:cs="Arial"/>
        </w:rPr>
        <w:t xml:space="preserve"> care plans </w:t>
      </w:r>
      <w:r w:rsidR="00533068">
        <w:rPr>
          <w:rFonts w:ascii="Arial" w:hAnsi="Arial" w:cs="Arial"/>
        </w:rPr>
        <w:t>where care directive and progress notes are available.</w:t>
      </w:r>
      <w:r w:rsidR="00533068" w:rsidRPr="00533068">
        <w:t xml:space="preserve"> </w:t>
      </w:r>
      <w:r w:rsidR="00533068" w:rsidRPr="00533068">
        <w:rPr>
          <w:rFonts w:ascii="Arial" w:hAnsi="Arial" w:cs="Arial"/>
        </w:rPr>
        <w:t xml:space="preserve">Sharing of information with others </w:t>
      </w:r>
      <w:r w:rsidR="00533068">
        <w:rPr>
          <w:rFonts w:ascii="Arial" w:hAnsi="Arial" w:cs="Arial"/>
        </w:rPr>
        <w:t xml:space="preserve">external to the organisation occurs </w:t>
      </w:r>
      <w:r w:rsidR="00533068" w:rsidRPr="00533068">
        <w:rPr>
          <w:rFonts w:ascii="Arial" w:hAnsi="Arial" w:cs="Arial"/>
        </w:rPr>
        <w:t>through referral forms which include information regarding the consumer’s medical conditions, needs, preferences including provider preferences and dates and times for service.</w:t>
      </w:r>
    </w:p>
    <w:p w14:paraId="145BB6D8" w14:textId="77777777" w:rsidR="00A57908" w:rsidRPr="00FD7260" w:rsidRDefault="00A57908" w:rsidP="00A57908">
      <w:pPr>
        <w:tabs>
          <w:tab w:val="left" w:pos="426"/>
        </w:tabs>
        <w:spacing w:line="240" w:lineRule="atLeast"/>
        <w:rPr>
          <w:rFonts w:ascii="Arial" w:hAnsi="Arial" w:cs="Arial"/>
        </w:rPr>
      </w:pPr>
      <w:r w:rsidRPr="00C55156">
        <w:rPr>
          <w:rFonts w:ascii="Arial" w:hAnsi="Arial" w:cs="Arial"/>
        </w:rPr>
        <w:t xml:space="preserve">Interviews with staff and documentation showed consumers are referred to other individuals, organisations and providers of other care and services as needed. </w:t>
      </w:r>
      <w:r>
        <w:rPr>
          <w:rFonts w:ascii="Arial" w:hAnsi="Arial" w:cs="Arial"/>
        </w:rPr>
        <w:t>Staff were knowledgeable of the referral process.</w:t>
      </w:r>
    </w:p>
    <w:p w14:paraId="1D824740" w14:textId="20DAB328" w:rsidR="00A57908" w:rsidRDefault="00A57908" w:rsidP="00A57908">
      <w:pPr>
        <w:tabs>
          <w:tab w:val="left" w:pos="426"/>
        </w:tabs>
        <w:spacing w:line="240" w:lineRule="atLeast"/>
        <w:rPr>
          <w:rFonts w:ascii="Arial" w:hAnsi="Arial" w:cs="Arial"/>
        </w:rPr>
      </w:pPr>
      <w:bookmarkStart w:id="5" w:name="_Hlk143873362"/>
      <w:r>
        <w:rPr>
          <w:rFonts w:ascii="Arial" w:hAnsi="Arial" w:cs="Arial"/>
        </w:rPr>
        <w:t>C</w:t>
      </w:r>
      <w:r w:rsidRPr="00FD7260">
        <w:rPr>
          <w:rFonts w:ascii="Arial" w:hAnsi="Arial" w:cs="Arial"/>
        </w:rPr>
        <w:t xml:space="preserve">onsumers gave positive feedback about the food and stated </w:t>
      </w:r>
      <w:r>
        <w:rPr>
          <w:rFonts w:ascii="Arial" w:hAnsi="Arial" w:cs="Arial"/>
        </w:rPr>
        <w:t>the food is</w:t>
      </w:r>
      <w:r w:rsidRPr="00FD7260">
        <w:rPr>
          <w:rFonts w:ascii="Arial" w:hAnsi="Arial" w:cs="Arial"/>
        </w:rPr>
        <w:t xml:space="preserve"> of suitable quality and quantity. </w:t>
      </w:r>
      <w:r>
        <w:rPr>
          <w:rFonts w:ascii="Arial" w:hAnsi="Arial" w:cs="Arial"/>
        </w:rPr>
        <w:t xml:space="preserve">Staff said they continually seek feedback from consumers on food satisfaction. Dietary requirements and preferences are documented and accommodated. </w:t>
      </w:r>
      <w:r w:rsidR="000F18F8">
        <w:rPr>
          <w:rFonts w:ascii="Arial" w:hAnsi="Arial" w:cs="Arial"/>
        </w:rPr>
        <w:t>For example, following a consumer’s request, the service</w:t>
      </w:r>
      <w:r w:rsidR="000F18F8" w:rsidRPr="000F18F8">
        <w:rPr>
          <w:rFonts w:ascii="Arial" w:hAnsi="Arial" w:cs="Arial"/>
        </w:rPr>
        <w:t xml:space="preserve"> commenced a contract with a </w:t>
      </w:r>
      <w:r w:rsidR="000F18F8">
        <w:rPr>
          <w:rFonts w:ascii="Arial" w:hAnsi="Arial" w:cs="Arial"/>
        </w:rPr>
        <w:t>specific cultural cuisine</w:t>
      </w:r>
      <w:r w:rsidR="000F18F8" w:rsidRPr="000F18F8">
        <w:rPr>
          <w:rFonts w:ascii="Arial" w:hAnsi="Arial" w:cs="Arial"/>
        </w:rPr>
        <w:t xml:space="preserve"> meal provider.</w:t>
      </w:r>
    </w:p>
    <w:bookmarkEnd w:id="5"/>
    <w:p w14:paraId="2B2DF0FE" w14:textId="41CBC6B5" w:rsidR="004E735B" w:rsidRDefault="00A57908" w:rsidP="00A57908">
      <w:pPr>
        <w:tabs>
          <w:tab w:val="left" w:pos="426"/>
        </w:tabs>
        <w:spacing w:line="240" w:lineRule="atLeast"/>
        <w:rPr>
          <w:rFonts w:ascii="Arial" w:hAnsi="Arial" w:cs="Arial"/>
        </w:rPr>
      </w:pPr>
      <w:r>
        <w:rPr>
          <w:rFonts w:ascii="Arial" w:hAnsi="Arial" w:cs="Arial"/>
        </w:rPr>
        <w:t>Processes are in place to ensure e</w:t>
      </w:r>
      <w:r w:rsidRPr="00FD7260">
        <w:rPr>
          <w:rFonts w:ascii="Arial" w:hAnsi="Arial" w:cs="Arial"/>
        </w:rPr>
        <w:t xml:space="preserve">quipment used to support daily living </w:t>
      </w:r>
      <w:r>
        <w:rPr>
          <w:rFonts w:ascii="Arial" w:hAnsi="Arial" w:cs="Arial"/>
        </w:rPr>
        <w:t>is</w:t>
      </w:r>
      <w:r w:rsidRPr="00FD7260">
        <w:rPr>
          <w:rFonts w:ascii="Arial" w:hAnsi="Arial" w:cs="Arial"/>
        </w:rPr>
        <w:t xml:space="preserve"> safe, suitable, clean and well maintained. </w:t>
      </w:r>
      <w:r>
        <w:rPr>
          <w:rFonts w:ascii="Arial" w:hAnsi="Arial" w:cs="Arial"/>
        </w:rPr>
        <w:t>Staff were knowledgeable of these processes and provided examples of how they monitor the safety of equipment.</w:t>
      </w:r>
      <w:r w:rsidR="004E735B">
        <w:rPr>
          <w:rFonts w:ascii="Arial" w:hAnsi="Arial" w:cs="Arial"/>
        </w:rPr>
        <w:t xml:space="preserve"> The service transports consumers to and from social support group venues via a minibus. Information and evidence under Requirements (3)(a) and (3)(b) in Standard 5, shows</w:t>
      </w:r>
      <w:r w:rsidR="00BA27FB">
        <w:rPr>
          <w:rFonts w:ascii="Arial" w:hAnsi="Arial" w:cs="Arial"/>
        </w:rPr>
        <w:t xml:space="preserve"> the vehicle is accessible for consumers with mobility aids and those requiring mobility support. Observations showed the </w:t>
      </w:r>
      <w:r w:rsidR="00B65AEA">
        <w:rPr>
          <w:rFonts w:ascii="Arial" w:hAnsi="Arial" w:cs="Arial"/>
        </w:rPr>
        <w:t xml:space="preserve">vehicle </w:t>
      </w:r>
      <w:r w:rsidR="00BA27FB">
        <w:rPr>
          <w:rFonts w:ascii="Arial" w:hAnsi="Arial" w:cs="Arial"/>
        </w:rPr>
        <w:t xml:space="preserve">is clean and maintained and documentation evidenced regular service schedules, current insurance, roadworthy certificate and registration.  </w:t>
      </w:r>
    </w:p>
    <w:p w14:paraId="158A7FE1" w14:textId="77777777" w:rsidR="00A57908" w:rsidRPr="00FD7260" w:rsidRDefault="00A57908" w:rsidP="00A57908">
      <w:pPr>
        <w:tabs>
          <w:tab w:val="left" w:pos="426"/>
        </w:tabs>
        <w:spacing w:line="240" w:lineRule="atLeast"/>
        <w:rPr>
          <w:rFonts w:ascii="Arial" w:hAnsi="Arial" w:cs="Arial"/>
        </w:rPr>
      </w:pPr>
      <w:r w:rsidRPr="00FD7260">
        <w:rPr>
          <w:rFonts w:ascii="Arial" w:hAnsi="Arial" w:cs="Arial"/>
        </w:rPr>
        <w:t xml:space="preserve">Based on the above evidence, I find the </w:t>
      </w:r>
      <w:r>
        <w:rPr>
          <w:rFonts w:ascii="Arial" w:hAnsi="Arial" w:cs="Arial"/>
        </w:rPr>
        <w:t>provider, in relation to the service,</w:t>
      </w:r>
      <w:r w:rsidRPr="00FD7260">
        <w:rPr>
          <w:rFonts w:ascii="Arial" w:hAnsi="Arial" w:cs="Arial"/>
        </w:rPr>
        <w:t xml:space="preserve"> compliant with all Requirements in Standard 4 Services and supports for daily living.</w:t>
      </w:r>
    </w:p>
    <w:p w14:paraId="6625B112" w14:textId="13F46B50" w:rsidR="00B70773" w:rsidRPr="00A36AA9" w:rsidRDefault="00A8509A" w:rsidP="00F87E39">
      <w:pPr>
        <w:pStyle w:val="NormalArial"/>
      </w:pPr>
      <w:r w:rsidRPr="00A36AA9">
        <w:br w:type="page"/>
      </w:r>
    </w:p>
    <w:p w14:paraId="4F06E3CB" w14:textId="77777777" w:rsidR="00B70773" w:rsidRDefault="00A8509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885C12" w14:paraId="7456BE2D" w14:textId="77777777" w:rsidTr="0088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65DBDEF" w14:textId="77777777" w:rsidR="00B70773" w:rsidRPr="003217D3" w:rsidRDefault="00A8509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54C55D6"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C85CEAE"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C12" w14:paraId="4A176766"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AC3CD"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3C66844"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D9AB58B" w14:textId="3DA9C996" w:rsidR="00B70773" w:rsidRPr="00CC646C" w:rsidRDefault="00154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3338237" w14:textId="2815D8A4" w:rsidR="00B70773" w:rsidRPr="00CC646C" w:rsidRDefault="00154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85C12" w14:paraId="14EFCCF4"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691B6"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E70F544"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E7E1F2B" w14:textId="77777777" w:rsidR="00B70773" w:rsidRPr="00244176" w:rsidRDefault="00A8509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77EC35C" w14:textId="77777777" w:rsidR="00B70773" w:rsidRPr="00244176" w:rsidRDefault="00A8509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5197B4F" w14:textId="45E13E4C" w:rsidR="00B70773" w:rsidRPr="00CC646C" w:rsidRDefault="00154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1D9C6C34" w14:textId="7418E149" w:rsidR="00B70773" w:rsidRPr="00CC646C" w:rsidRDefault="00154B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85C12" w14:paraId="791D56D2"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659BF"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8FDDB8F"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DDD01B9" w14:textId="64CFE793" w:rsidR="00B70773" w:rsidRPr="00CC646C" w:rsidRDefault="00154B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297EAF3" w14:textId="22F7AC4D" w:rsidR="00B70773" w:rsidRPr="00CC646C" w:rsidRDefault="00154B7D"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7598C1BA" w14:textId="77777777" w:rsidR="00B70773" w:rsidRDefault="00A8509A" w:rsidP="007B3959">
      <w:pPr>
        <w:pStyle w:val="Heading20"/>
      </w:pPr>
      <w:r w:rsidRPr="00A36AA9">
        <w:t>Findings</w:t>
      </w:r>
    </w:p>
    <w:p w14:paraId="004CFE20" w14:textId="7D15F8DB" w:rsidR="00B70773" w:rsidRPr="00A36AA9" w:rsidRDefault="00154B7D" w:rsidP="004E735B">
      <w:pPr>
        <w:pStyle w:val="NormalArial"/>
      </w:pPr>
      <w:r>
        <w:t>The organisation does not have a service environment. This Standard is not applicable Information and evidence relating to transport vehicles has been considered under Requirement (4)(g) in Standard 4.</w:t>
      </w:r>
      <w:r w:rsidR="00A8509A" w:rsidRPr="00A36AA9">
        <w:br w:type="page"/>
      </w:r>
    </w:p>
    <w:p w14:paraId="24BDC75A" w14:textId="77777777" w:rsidR="00B70773" w:rsidRPr="00A36AA9" w:rsidRDefault="00A8509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85C12" w14:paraId="15785701" w14:textId="77777777" w:rsidTr="0088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F95843E" w14:textId="77777777" w:rsidR="00B70773" w:rsidRPr="003217D3" w:rsidRDefault="00A8509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5FEF765"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165B25C"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C12" w14:paraId="60F6699C"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E8433"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6127343"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CDCD045"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86962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864" w:type="dxa"/>
            <w:shd w:val="clear" w:color="auto" w:fill="auto"/>
          </w:tcPr>
          <w:p w14:paraId="7E2EB583"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52306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0C97F62A"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3E6BCC"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DBA610D"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22A17CD"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5617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864" w:type="dxa"/>
            <w:shd w:val="clear" w:color="auto" w:fill="auto"/>
          </w:tcPr>
          <w:p w14:paraId="13DFD26A"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69456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7DF8BDAE"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B71F0"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3DEE55E"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912378A"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35466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864" w:type="dxa"/>
            <w:shd w:val="clear" w:color="auto" w:fill="auto"/>
          </w:tcPr>
          <w:p w14:paraId="4AE994A8"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94246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74882A53" w14:textId="77777777" w:rsidTr="00885C1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1B572"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2EAAC5B"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FE30603"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16504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864" w:type="dxa"/>
            <w:shd w:val="clear" w:color="auto" w:fill="auto"/>
          </w:tcPr>
          <w:p w14:paraId="136A6A99"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307937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bl>
    <w:p w14:paraId="26CC9B94" w14:textId="77777777" w:rsidR="00B70773" w:rsidRDefault="00A8509A" w:rsidP="007B3959">
      <w:pPr>
        <w:pStyle w:val="Heading20"/>
      </w:pPr>
      <w:r w:rsidRPr="00A36AA9">
        <w:t>Findings</w:t>
      </w:r>
    </w:p>
    <w:p w14:paraId="19F79966" w14:textId="7C99808D" w:rsidR="000A70ED" w:rsidRDefault="000A70ED" w:rsidP="000A70ED">
      <w:pPr>
        <w:pStyle w:val="NormalArial"/>
        <w:rPr>
          <w:szCs w:val="22"/>
        </w:rPr>
      </w:pPr>
      <w:r>
        <w:rPr>
          <w:color w:val="auto"/>
        </w:rPr>
        <w:t xml:space="preserve">The service maintains a complaints and feedback policy and procedure, consumers are encouraged to </w:t>
      </w:r>
      <w:r w:rsidRPr="00767B15">
        <w:rPr>
          <w:color w:val="auto"/>
        </w:rPr>
        <w:t xml:space="preserve">provide </w:t>
      </w:r>
      <w:r>
        <w:rPr>
          <w:color w:val="auto"/>
        </w:rPr>
        <w:t xml:space="preserve">feedback via </w:t>
      </w:r>
      <w:r w:rsidR="000C7364">
        <w:rPr>
          <w:color w:val="auto"/>
        </w:rPr>
        <w:t xml:space="preserve">monthly surveys, feedback </w:t>
      </w:r>
      <w:r>
        <w:rPr>
          <w:color w:val="auto"/>
        </w:rPr>
        <w:t xml:space="preserve">forms </w:t>
      </w:r>
      <w:r w:rsidR="000C7364">
        <w:rPr>
          <w:color w:val="auto"/>
        </w:rPr>
        <w:t>accessible through the information pack and electronically.</w:t>
      </w:r>
      <w:r>
        <w:rPr>
          <w:color w:val="auto"/>
        </w:rPr>
        <w:t xml:space="preserve"> The service records</w:t>
      </w:r>
      <w:r w:rsidRPr="00767B15">
        <w:rPr>
          <w:color w:val="auto"/>
        </w:rPr>
        <w:t xml:space="preserve"> all feedback and complaints in the consumer file and complaints and feedback register</w:t>
      </w:r>
      <w:r>
        <w:rPr>
          <w:color w:val="auto"/>
        </w:rPr>
        <w:t xml:space="preserve"> </w:t>
      </w:r>
      <w:r>
        <w:t xml:space="preserve">Consumers said they are supported to provide feedback on the care and services they receive. </w:t>
      </w:r>
    </w:p>
    <w:p w14:paraId="4AC493DA" w14:textId="42581887" w:rsidR="000A70ED" w:rsidRDefault="000A70ED" w:rsidP="000A70ED">
      <w:pPr>
        <w:pStyle w:val="NormalArial"/>
      </w:pPr>
      <w:r>
        <w:t xml:space="preserve">The service has information regarding advocacy, language and external complaints services, </w:t>
      </w:r>
      <w:r w:rsidR="00945067">
        <w:t xml:space="preserve">is </w:t>
      </w:r>
      <w:r>
        <w:t>easily accessible to consumers and representatives. The welcome pack provided to consumers on commencement, includes contact information for external complaints mechanisms, translation services</w:t>
      </w:r>
      <w:r w:rsidR="000C7364">
        <w:t xml:space="preserve"> and</w:t>
      </w:r>
      <w:r>
        <w:t xml:space="preserve"> advocacy services. </w:t>
      </w:r>
    </w:p>
    <w:p w14:paraId="55369EA6" w14:textId="2D5751D2" w:rsidR="000C7364" w:rsidRDefault="000C7364" w:rsidP="000A70ED">
      <w:pPr>
        <w:pStyle w:val="NormalArial"/>
      </w:pPr>
      <w:r>
        <w:t xml:space="preserve">The Assessment Team provided examples, corroborated through consumer interviews, where actions taken in response to complaints reflects the principles of open disclosure. </w:t>
      </w:r>
      <w:r w:rsidRPr="000C7364">
        <w:t>The service maintains an open disclosure policy</w:t>
      </w:r>
      <w:r>
        <w:t xml:space="preserve"> and training records show staff receive annual training in open disclosure.</w:t>
      </w:r>
    </w:p>
    <w:p w14:paraId="7268FC11" w14:textId="2695A062" w:rsidR="000A70ED" w:rsidRDefault="000A70ED" w:rsidP="000A70ED">
      <w:pPr>
        <w:pStyle w:val="NormalArial"/>
      </w:pPr>
      <w:r>
        <w:t>Complaints and suggestions are used to improve the quality of care and services. The service demonstrated how it reviews feedback and provided examples of how services were improved, primarily in relation to improvement to communication and assessment and planning processes.</w:t>
      </w:r>
    </w:p>
    <w:p w14:paraId="409B0B44" w14:textId="5505F630" w:rsidR="000A70ED" w:rsidRDefault="000A70ED" w:rsidP="000A70ED">
      <w:pPr>
        <w:pStyle w:val="NormalArial"/>
      </w:pPr>
      <w:r>
        <w:t>Based on the information summarised above, I find the provider, in relation to the service, compliant with</w:t>
      </w:r>
      <w:r w:rsidR="00694384">
        <w:t xml:space="preserve"> al</w:t>
      </w:r>
      <w:r>
        <w:t xml:space="preserve"> Requirements in Standard 6 Feedback and complaints. </w:t>
      </w:r>
      <w:r w:rsidDel="00137FF4">
        <w:t xml:space="preserve"> </w:t>
      </w:r>
    </w:p>
    <w:p w14:paraId="12794620" w14:textId="64F24EC4" w:rsidR="00B70773" w:rsidRDefault="00A8509A" w:rsidP="00F87E39">
      <w:pPr>
        <w:pStyle w:val="NormalArial"/>
      </w:pPr>
      <w:r>
        <w:br w:type="page"/>
      </w:r>
    </w:p>
    <w:p w14:paraId="5183E66E" w14:textId="77777777" w:rsidR="00B70773" w:rsidRPr="003217D3" w:rsidRDefault="00A8509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85C12" w14:paraId="13C37716" w14:textId="77777777" w:rsidTr="0088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C2BFBA0" w14:textId="77777777" w:rsidR="00B70773" w:rsidRPr="003217D3" w:rsidRDefault="00A8509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E611805"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DE34B0F"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C12" w14:paraId="33C902AB"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C4B8D"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EAB41C7"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B075C2A"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86483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835" w:type="dxa"/>
            <w:shd w:val="clear" w:color="auto" w:fill="auto"/>
          </w:tcPr>
          <w:p w14:paraId="24678E40" w14:textId="77777777" w:rsidR="00B70773" w:rsidRPr="00CC646C" w:rsidRDefault="000F70B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6104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68BCFDD1"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836A8"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BD5B162"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002DB17"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08859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835" w:type="dxa"/>
            <w:shd w:val="clear" w:color="auto" w:fill="auto"/>
          </w:tcPr>
          <w:p w14:paraId="589BB6B4" w14:textId="77777777" w:rsidR="00B70773" w:rsidRPr="00CC646C" w:rsidRDefault="000F70B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86938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09A484E9"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22061"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08100D5"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009ABD1"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86718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835" w:type="dxa"/>
            <w:shd w:val="clear" w:color="auto" w:fill="auto"/>
          </w:tcPr>
          <w:p w14:paraId="4E1152DB" w14:textId="77777777" w:rsidR="00B70773" w:rsidRPr="00CC646C" w:rsidRDefault="000F70B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04427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4CD7A611"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BA0F6"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2AAA755"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7E21091"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716716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835" w:type="dxa"/>
            <w:shd w:val="clear" w:color="auto" w:fill="auto"/>
          </w:tcPr>
          <w:p w14:paraId="76A2565A" w14:textId="77777777" w:rsidR="00B70773" w:rsidRPr="00CC646C" w:rsidRDefault="000F70B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38063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443D1350"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ABF42"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F57FBBA"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D60E39E"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9689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835" w:type="dxa"/>
            <w:shd w:val="clear" w:color="auto" w:fill="auto"/>
          </w:tcPr>
          <w:p w14:paraId="5908DE18" w14:textId="77777777" w:rsidR="00B70773" w:rsidRPr="00CC646C" w:rsidRDefault="000F70B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20156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bl>
    <w:p w14:paraId="761AC0AC" w14:textId="77777777" w:rsidR="00B70773" w:rsidRDefault="00A8509A" w:rsidP="007B3959">
      <w:pPr>
        <w:pStyle w:val="Heading20"/>
      </w:pPr>
      <w:r w:rsidRPr="00A36AA9">
        <w:t>Findings</w:t>
      </w:r>
    </w:p>
    <w:p w14:paraId="2A554CBF" w14:textId="295ED439" w:rsidR="00C96561" w:rsidRDefault="00C96561" w:rsidP="000D53D3">
      <w:pPr>
        <w:pStyle w:val="NormalArial"/>
      </w:pPr>
      <w:r w:rsidRPr="00C96561">
        <w:t>Support workers advised they have time to complete required tasks during their shifts</w:t>
      </w:r>
      <w:r>
        <w:t xml:space="preserve">. Documentation showed unplanned leave is managed through communications with consumers where an alternative shift is offered. </w:t>
      </w:r>
      <w:r w:rsidR="00694384">
        <w:t>Consumers and representatives reported having consistent staff that arrive on time and as expected.</w:t>
      </w:r>
    </w:p>
    <w:p w14:paraId="320892EA" w14:textId="35B9D967" w:rsidR="000D53D3" w:rsidRDefault="000D53D3" w:rsidP="000D53D3">
      <w:pPr>
        <w:pStyle w:val="NormalArial"/>
      </w:pPr>
      <w:r>
        <w:t>Consumers said they are treated with dignity and respect by staff</w:t>
      </w:r>
      <w:r w:rsidR="00C96561">
        <w:t xml:space="preserve"> and provided examples of these interactions. </w:t>
      </w:r>
      <w:r w:rsidR="00C96561" w:rsidRPr="00C96561">
        <w:t xml:space="preserve">Staff </w:t>
      </w:r>
      <w:r w:rsidR="00C96561">
        <w:t>receive</w:t>
      </w:r>
      <w:r w:rsidR="00C96561" w:rsidRPr="00C96561">
        <w:t xml:space="preserve"> training in </w:t>
      </w:r>
      <w:r w:rsidR="00C96561">
        <w:t>c</w:t>
      </w:r>
      <w:r w:rsidR="00C96561" w:rsidRPr="00C96561">
        <w:t>ultural awareness</w:t>
      </w:r>
      <w:r w:rsidR="00C96561">
        <w:t xml:space="preserve">. </w:t>
      </w:r>
      <w:r w:rsidR="00C96561" w:rsidRPr="00C96561">
        <w:t>Management and staff spoke about consumers in a kind and caring manner and knew each consumer’s background and needs.</w:t>
      </w:r>
    </w:p>
    <w:p w14:paraId="0DF8F287" w14:textId="32E5343D" w:rsidR="000D53D3" w:rsidRDefault="00C96561" w:rsidP="000D53D3">
      <w:pPr>
        <w:pStyle w:val="NormalArial"/>
        <w:rPr>
          <w:rFonts w:eastAsia="Arial"/>
        </w:rPr>
      </w:pPr>
      <w:r w:rsidRPr="00551336">
        <w:rPr>
          <w:szCs w:val="22"/>
        </w:rPr>
        <w:t xml:space="preserve">Management advised that each role requires staff members to have appropriate background checks, experience, and </w:t>
      </w:r>
      <w:r w:rsidR="000131BB" w:rsidRPr="00551336">
        <w:rPr>
          <w:szCs w:val="22"/>
        </w:rPr>
        <w:t>qualifications</w:t>
      </w:r>
      <w:r w:rsidR="000131BB">
        <w:rPr>
          <w:szCs w:val="22"/>
        </w:rPr>
        <w:t>,</w:t>
      </w:r>
      <w:r w:rsidR="000131BB" w:rsidRPr="251D5345">
        <w:rPr>
          <w:rFonts w:eastAsia="Arial"/>
        </w:rPr>
        <w:t xml:space="preserve"> </w:t>
      </w:r>
      <w:r w:rsidR="000131BB">
        <w:rPr>
          <w:rFonts w:eastAsia="Arial"/>
        </w:rPr>
        <w:t>Interviews</w:t>
      </w:r>
      <w:r>
        <w:rPr>
          <w:rFonts w:eastAsia="Arial"/>
        </w:rPr>
        <w:t xml:space="preserve"> with consumers, staff, and review of workforce documentation, showed staff </w:t>
      </w:r>
      <w:r w:rsidR="000D53D3" w:rsidRPr="251D5345">
        <w:rPr>
          <w:rFonts w:eastAsia="Arial"/>
        </w:rPr>
        <w:t xml:space="preserve">they have the </w:t>
      </w:r>
      <w:r>
        <w:rPr>
          <w:rFonts w:eastAsia="Arial"/>
        </w:rPr>
        <w:t>relevant competenc</w:t>
      </w:r>
      <w:r w:rsidR="00A62C91">
        <w:rPr>
          <w:rFonts w:eastAsia="Arial"/>
        </w:rPr>
        <w:t>ies</w:t>
      </w:r>
      <w:r>
        <w:rPr>
          <w:rFonts w:eastAsia="Arial"/>
        </w:rPr>
        <w:t xml:space="preserve"> and </w:t>
      </w:r>
      <w:r w:rsidR="000D53D3" w:rsidRPr="251D5345">
        <w:rPr>
          <w:rFonts w:eastAsia="Arial"/>
        </w:rPr>
        <w:t>knowledge to effectively perform their roles</w:t>
      </w:r>
      <w:r w:rsidR="000D53D3">
        <w:rPr>
          <w:rFonts w:eastAsia="Arial"/>
        </w:rPr>
        <w:t>.</w:t>
      </w:r>
      <w:r w:rsidR="00694384">
        <w:rPr>
          <w:rFonts w:eastAsia="Arial"/>
        </w:rPr>
        <w:t xml:space="preserve"> </w:t>
      </w:r>
      <w:r w:rsidR="00446780">
        <w:rPr>
          <w:rFonts w:eastAsia="Arial"/>
        </w:rPr>
        <w:t>The service maintains oversight over the competency and qualifications of subcontracted services in addition to regularly seeking f</w:t>
      </w:r>
      <w:r w:rsidR="00694384">
        <w:rPr>
          <w:rFonts w:eastAsia="Arial"/>
        </w:rPr>
        <w:t xml:space="preserve">eedback from consumers regarding </w:t>
      </w:r>
      <w:r w:rsidR="00446780">
        <w:rPr>
          <w:rFonts w:eastAsia="Arial"/>
        </w:rPr>
        <w:t xml:space="preserve">the quality of their </w:t>
      </w:r>
      <w:r w:rsidR="00694384">
        <w:rPr>
          <w:rFonts w:eastAsia="Arial"/>
        </w:rPr>
        <w:t>services</w:t>
      </w:r>
      <w:r w:rsidR="00446780">
        <w:rPr>
          <w:rFonts w:eastAsia="Arial"/>
        </w:rPr>
        <w:t>.</w:t>
      </w:r>
    </w:p>
    <w:p w14:paraId="00067F0B" w14:textId="77777777" w:rsidR="00446780" w:rsidRDefault="00A62C91" w:rsidP="00A62C91">
      <w:pPr>
        <w:pStyle w:val="NormalArial"/>
        <w:rPr>
          <w:color w:val="auto"/>
        </w:rPr>
      </w:pPr>
      <w:r>
        <w:t>Staff interviewed advised that they have access to ongoing training via an online training platform, through team meetings and via workshops. Training records showed training delivered to staff includes, the serious incident response scheme (SIRS), the aged care code of conduct, dignity of risk, open disclosure, palliative care, charter of rights, antimicrobial stewardship, aged care standards, bullying and harassment, infection control, manual handling, workplace safety, privacy, cultural diversity, first aid, elder abuse, and dementia awareness.</w:t>
      </w:r>
      <w:r w:rsidRPr="00A62C91">
        <w:rPr>
          <w:color w:val="auto"/>
        </w:rPr>
        <w:t xml:space="preserve"> </w:t>
      </w:r>
    </w:p>
    <w:p w14:paraId="785EAF9D" w14:textId="5E5F1070" w:rsidR="00A62C91" w:rsidRDefault="00A62C91" w:rsidP="00A62C91">
      <w:pPr>
        <w:pStyle w:val="NormalArial"/>
      </w:pPr>
      <w:r w:rsidRPr="000C2969">
        <w:rPr>
          <w:color w:val="auto"/>
        </w:rPr>
        <w:lastRenderedPageBreak/>
        <w:t xml:space="preserve">All staff have a position description, and all new staff have a six-month probation period. Successful applicants are requested to provide relevant </w:t>
      </w:r>
      <w:r>
        <w:rPr>
          <w:color w:val="auto"/>
        </w:rPr>
        <w:t>probity</w:t>
      </w:r>
      <w:r w:rsidRPr="000C2969">
        <w:rPr>
          <w:color w:val="auto"/>
        </w:rPr>
        <w:t xml:space="preserve"> checks</w:t>
      </w:r>
      <w:r>
        <w:rPr>
          <w:color w:val="auto"/>
        </w:rPr>
        <w:t xml:space="preserve">, qualifications and </w:t>
      </w:r>
      <w:r w:rsidRPr="000C2969">
        <w:rPr>
          <w:color w:val="auto"/>
        </w:rPr>
        <w:t xml:space="preserve">registrations, vaccination </w:t>
      </w:r>
      <w:r>
        <w:rPr>
          <w:color w:val="auto"/>
        </w:rPr>
        <w:t>evidence, statutory declaration.</w:t>
      </w:r>
    </w:p>
    <w:p w14:paraId="2B712DA5" w14:textId="6A7ABF11" w:rsidR="000D53D3" w:rsidRDefault="000D53D3" w:rsidP="000D53D3">
      <w:pPr>
        <w:pStyle w:val="NormalArial"/>
      </w:pPr>
      <w:r>
        <w:t xml:space="preserve">Staff are required to undertake performance appraisals annually. Further support is provided to staff when there is a need for improvement. </w:t>
      </w:r>
      <w:r w:rsidR="00A62C91" w:rsidRPr="00A62C91">
        <w:t>Management advised that once a staff member commences with the service, the team leader will conduct a two-, seven- and twelve-month review as it allows the organisation the opportunity to provide support to their staff if required.</w:t>
      </w:r>
    </w:p>
    <w:p w14:paraId="7B5E73CD" w14:textId="2FF0D58E" w:rsidR="00B70773" w:rsidRPr="00A36AA9" w:rsidRDefault="000D53D3" w:rsidP="000D53D3">
      <w:pPr>
        <w:pStyle w:val="NormalArial"/>
      </w:pPr>
      <w:r>
        <w:t>Based on the information summarised above, I find the provider, in relation to the service, compliant with all Requirements in Standard 7 Human resources.</w:t>
      </w:r>
      <w:r w:rsidR="00A8509A" w:rsidRPr="00A36AA9">
        <w:br w:type="page"/>
      </w:r>
    </w:p>
    <w:p w14:paraId="718D8046" w14:textId="77777777" w:rsidR="00B70773" w:rsidRPr="00A36AA9" w:rsidRDefault="00A8509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85C12" w14:paraId="6DF19AFB" w14:textId="77777777" w:rsidTr="0088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C7EE08F" w14:textId="77777777" w:rsidR="00B70773" w:rsidRPr="003217D3" w:rsidRDefault="00A8509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A79B3C8"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9F2AD5C" w14:textId="77777777" w:rsidR="00B70773" w:rsidRPr="003217D3" w:rsidRDefault="00A850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85C12" w14:paraId="736B823E"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37310"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2F20B9A"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AB3BDCD"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50635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44" w:type="dxa"/>
            <w:shd w:val="clear" w:color="auto" w:fill="auto"/>
          </w:tcPr>
          <w:p w14:paraId="0C855DC8"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36039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5072D433"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07463"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B2E0183"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EFCC8B1"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62055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44" w:type="dxa"/>
            <w:shd w:val="clear" w:color="auto" w:fill="auto"/>
          </w:tcPr>
          <w:p w14:paraId="72AC20CA"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03266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60C6BBA2"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39B3E"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CA776E3"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F88A261" w14:textId="77777777" w:rsidR="00B70773" w:rsidRPr="00244176" w:rsidRDefault="00A850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7CA3AC2" w14:textId="77777777" w:rsidR="00B70773" w:rsidRPr="00244176" w:rsidRDefault="00A850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43CDDF2" w14:textId="77777777" w:rsidR="00B70773" w:rsidRPr="00244176" w:rsidRDefault="00A850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E1B72F7" w14:textId="77777777" w:rsidR="00B70773" w:rsidRPr="00244176" w:rsidRDefault="00A850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1656B5" w14:textId="77777777" w:rsidR="00B70773" w:rsidRPr="00244176" w:rsidRDefault="00A850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A0923AA" w14:textId="77777777" w:rsidR="00B70773" w:rsidRPr="00244176" w:rsidRDefault="00A850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BA9F64B"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68480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44" w:type="dxa"/>
            <w:shd w:val="clear" w:color="auto" w:fill="auto"/>
          </w:tcPr>
          <w:p w14:paraId="025A644E"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44225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26CFB0E1" w14:textId="77777777" w:rsidTr="00885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911A4"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3C69E9D" w14:textId="77777777" w:rsidR="00B70773" w:rsidRPr="00244176" w:rsidRDefault="00A850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BFC54C" w14:textId="77777777" w:rsidR="00B70773" w:rsidRPr="00244176" w:rsidRDefault="00A850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900F3C4" w14:textId="77777777" w:rsidR="00B70773" w:rsidRPr="00244176" w:rsidRDefault="00A850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494630D" w14:textId="77777777" w:rsidR="00B70773" w:rsidRPr="00244176" w:rsidRDefault="00A850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BA889B7" w14:textId="77777777" w:rsidR="00B70773" w:rsidRPr="00244176" w:rsidRDefault="00A850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BB820D4" w14:textId="77777777" w:rsidR="00B70773" w:rsidRPr="00CC646C" w:rsidRDefault="000F70B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53479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44" w:type="dxa"/>
            <w:shd w:val="clear" w:color="auto" w:fill="auto"/>
          </w:tcPr>
          <w:p w14:paraId="01D01559" w14:textId="77777777" w:rsidR="00B70773" w:rsidRPr="00CC646C" w:rsidRDefault="000F70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41424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r w:rsidR="00885C12" w14:paraId="5101FDA6" w14:textId="77777777" w:rsidTr="00885C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16E67" w14:textId="77777777" w:rsidR="00B70773" w:rsidRPr="00244176" w:rsidRDefault="00A850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FB5148B" w14:textId="77777777" w:rsidR="00B70773" w:rsidRPr="00244176" w:rsidRDefault="00A850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E2225D" w14:textId="77777777" w:rsidR="00B70773" w:rsidRPr="00244176" w:rsidRDefault="00A8509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E4D2C04" w14:textId="77777777" w:rsidR="00B70773" w:rsidRPr="00244176" w:rsidRDefault="00A8509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19E7450" w14:textId="77777777" w:rsidR="00B70773" w:rsidRPr="00244176" w:rsidRDefault="00A8509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6E0F941"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02285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c>
          <w:tcPr>
            <w:tcW w:w="1944" w:type="dxa"/>
            <w:shd w:val="clear" w:color="auto" w:fill="auto"/>
          </w:tcPr>
          <w:p w14:paraId="3FC7046F" w14:textId="77777777" w:rsidR="00B70773" w:rsidRPr="00CC646C" w:rsidRDefault="000F70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14762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8509A" w:rsidRPr="00501C01">
                  <w:rPr>
                    <w:rFonts w:ascii="Arial" w:hAnsi="Arial" w:cs="Arial"/>
                  </w:rPr>
                  <w:t>Compliant</w:t>
                </w:r>
              </w:sdtContent>
            </w:sdt>
            <w:r w:rsidR="00A8509A" w:rsidRPr="00501C01">
              <w:rPr>
                <w:rFonts w:ascii="Arial" w:hAnsi="Arial" w:cs="Arial"/>
              </w:rPr>
              <w:t xml:space="preserve"> </w:t>
            </w:r>
          </w:p>
        </w:tc>
      </w:tr>
    </w:tbl>
    <w:p w14:paraId="546CB5A6" w14:textId="77777777" w:rsidR="00B70773" w:rsidRDefault="00A8509A" w:rsidP="003217D3">
      <w:pPr>
        <w:pStyle w:val="Heading20"/>
      </w:pPr>
      <w:r w:rsidRPr="00A36AA9">
        <w:t>Findings</w:t>
      </w:r>
    </w:p>
    <w:p w14:paraId="3066A29C" w14:textId="79145F9C" w:rsidR="00CD49F0" w:rsidRDefault="00CD49F0" w:rsidP="00CD49F0">
      <w:pPr>
        <w:pStyle w:val="NormalArial"/>
      </w:pPr>
      <w:r>
        <w:t xml:space="preserve">The organisation seeks consumer feedback on the evaluation and design of services through surveys and the consumer advisory body, where minutes are taken and reported to the board. The board provides feedback directly to the committee. The service uses monthly feedback </w:t>
      </w:r>
      <w:r>
        <w:lastRenderedPageBreak/>
        <w:t xml:space="preserve">satisfaction surveys comprising of three questions relating to service quality, staff and other feedback from consumers relating to missed shifts. Satisfaction surveys are provided to consumers in paper form or completed by the care advisor during monthly telephone conversations. The service has a feedback link on their website and an active link within staff members email signature. </w:t>
      </w:r>
    </w:p>
    <w:p w14:paraId="6C7917A8" w14:textId="01879678" w:rsidR="00CD49F0" w:rsidRDefault="00CD49F0" w:rsidP="00CD49F0">
      <w:pPr>
        <w:pStyle w:val="NormalArial"/>
      </w:pPr>
      <w:r w:rsidRPr="00B95B9E">
        <w:t xml:space="preserve">The </w:t>
      </w:r>
      <w:r w:rsidR="006213DC">
        <w:t xml:space="preserve">board meetings monthly to review the chief executive officer’s report, inclusive of monthly meeting minutes for clinical governance committees and service level meetings, inclusive of complaints, feedback and risks, incidents. </w:t>
      </w:r>
    </w:p>
    <w:p w14:paraId="2BD1F007" w14:textId="77777777" w:rsidR="006213DC" w:rsidRDefault="00CD49F0" w:rsidP="00CD49F0">
      <w:pPr>
        <w:pStyle w:val="NormalArial"/>
      </w:pPr>
      <w:r w:rsidRPr="00B95B9E">
        <w:t>Interviews with consumers and staff, and documentation showed there are effective organisation wide governance systems in place to support information management, continuous improvement, workforce governance, financial governance and feedback and complaints.</w:t>
      </w:r>
      <w:r w:rsidR="006213DC">
        <w:t xml:space="preserve"> For example:</w:t>
      </w:r>
    </w:p>
    <w:p w14:paraId="38252F1B" w14:textId="77777777" w:rsidR="006213DC" w:rsidRDefault="006213DC" w:rsidP="006213DC">
      <w:pPr>
        <w:pStyle w:val="NormalArial"/>
        <w:numPr>
          <w:ilvl w:val="0"/>
          <w:numId w:val="23"/>
        </w:numPr>
      </w:pPr>
      <w:r>
        <w:t xml:space="preserve">A new information management system has been implemented with staff training to ensure appropriate access to information, with processes to transfer relevant information and safely archive consumer information. </w:t>
      </w:r>
    </w:p>
    <w:p w14:paraId="0CBE6362" w14:textId="77777777" w:rsidR="006213DC" w:rsidRDefault="006213DC" w:rsidP="006213DC">
      <w:pPr>
        <w:pStyle w:val="NormalArial"/>
        <w:numPr>
          <w:ilvl w:val="0"/>
          <w:numId w:val="23"/>
        </w:numPr>
      </w:pPr>
      <w:r>
        <w:t xml:space="preserve">Financial governance is overseen through monthly board reports. </w:t>
      </w:r>
    </w:p>
    <w:p w14:paraId="37681F7C" w14:textId="7EF76DA1" w:rsidR="006213DC" w:rsidRDefault="006213DC" w:rsidP="006213DC">
      <w:pPr>
        <w:pStyle w:val="NormalArial"/>
        <w:numPr>
          <w:ilvl w:val="0"/>
          <w:numId w:val="23"/>
        </w:numPr>
      </w:pPr>
      <w:r w:rsidRPr="006213DC">
        <w:t>The organisation maintains up to date information on regulatory requirements through monthly bulletins from government departments, funding bodies, peak bodies and attending webinars and state-wide network meetings</w:t>
      </w:r>
    </w:p>
    <w:p w14:paraId="7C8D88D4" w14:textId="61079190" w:rsidR="00CD49F0" w:rsidRDefault="00CD49F0" w:rsidP="00CD49F0">
      <w:pPr>
        <w:pStyle w:val="NormalArial"/>
      </w:pPr>
      <w:r w:rsidRPr="00B95B9E">
        <w:t xml:space="preserve">There are systems and practices are in place to ensure effective management of high impact or high prevalence risks, identifying and responding to abuse and neglect and supporting consumers to live the best life they can. </w:t>
      </w:r>
      <w:r w:rsidR="006213DC">
        <w:t>For example:</w:t>
      </w:r>
    </w:p>
    <w:p w14:paraId="63C4D2B0" w14:textId="77777777" w:rsidR="006213DC" w:rsidRPr="006213DC" w:rsidRDefault="006213DC" w:rsidP="006213DC">
      <w:pPr>
        <w:pStyle w:val="ListParagraph"/>
        <w:numPr>
          <w:ilvl w:val="0"/>
          <w:numId w:val="24"/>
        </w:numPr>
        <w:rPr>
          <w:rFonts w:ascii="Arial" w:hAnsi="Arial" w:cs="Arial"/>
        </w:rPr>
      </w:pPr>
      <w:r w:rsidRPr="006213DC">
        <w:rPr>
          <w:rFonts w:ascii="Arial" w:hAnsi="Arial" w:cs="Arial"/>
        </w:rPr>
        <w:t xml:space="preserve">The organisation has a risk management framework inclusive of a risk register and quality and risk management procedure. </w:t>
      </w:r>
    </w:p>
    <w:p w14:paraId="40C468B3" w14:textId="77777777" w:rsidR="006213DC" w:rsidRDefault="006213DC" w:rsidP="006213DC">
      <w:pPr>
        <w:pStyle w:val="NormalArial"/>
        <w:numPr>
          <w:ilvl w:val="0"/>
          <w:numId w:val="24"/>
        </w:numPr>
      </w:pPr>
      <w:r>
        <w:t>The service has implemented an emergency weather response for consumers that live in high-risk areas.</w:t>
      </w:r>
    </w:p>
    <w:p w14:paraId="49F164D5" w14:textId="34736D16" w:rsidR="006213DC" w:rsidRDefault="006213DC" w:rsidP="006213DC">
      <w:pPr>
        <w:pStyle w:val="NormalArial"/>
        <w:numPr>
          <w:ilvl w:val="1"/>
          <w:numId w:val="24"/>
        </w:numPr>
      </w:pPr>
      <w:r>
        <w:t xml:space="preserve">A heat health and vulnerable consumers register is in use and reported to the </w:t>
      </w:r>
      <w:r w:rsidR="00446780">
        <w:t>b</w:t>
      </w:r>
      <w:r>
        <w:t xml:space="preserve">oard with alerts added to consumers files where a risk has been identified. </w:t>
      </w:r>
    </w:p>
    <w:p w14:paraId="4CB615FF" w14:textId="0076B095" w:rsidR="006213DC" w:rsidRDefault="006213DC" w:rsidP="006213DC">
      <w:pPr>
        <w:pStyle w:val="NormalArial"/>
        <w:numPr>
          <w:ilvl w:val="1"/>
          <w:numId w:val="24"/>
        </w:numPr>
      </w:pPr>
      <w:r>
        <w:t>Screening questions and scores are given to consumers during initial intake and at reassessment to inform the organisation on consumers that are at higher risk of deterioration, falls and in need of clinical assistance</w:t>
      </w:r>
    </w:p>
    <w:p w14:paraId="7A681D06" w14:textId="0E0C49C7" w:rsidR="006213DC" w:rsidRPr="006213DC" w:rsidRDefault="006213DC" w:rsidP="006213DC">
      <w:pPr>
        <w:pStyle w:val="ListParagraph"/>
        <w:numPr>
          <w:ilvl w:val="0"/>
          <w:numId w:val="24"/>
        </w:numPr>
        <w:rPr>
          <w:rFonts w:ascii="Arial" w:hAnsi="Arial" w:cs="Arial"/>
        </w:rPr>
      </w:pPr>
      <w:r w:rsidRPr="006213DC">
        <w:rPr>
          <w:rFonts w:ascii="Arial" w:hAnsi="Arial" w:cs="Arial"/>
        </w:rPr>
        <w:t>the organisation has a risk management system</w:t>
      </w:r>
      <w:r w:rsidR="0064574B">
        <w:rPr>
          <w:rFonts w:ascii="Arial" w:hAnsi="Arial" w:cs="Arial"/>
        </w:rPr>
        <w:t xml:space="preserve">, inclusive of incidents, which </w:t>
      </w:r>
      <w:r w:rsidRPr="006213DC">
        <w:rPr>
          <w:rFonts w:ascii="Arial" w:hAnsi="Arial" w:cs="Arial"/>
        </w:rPr>
        <w:t xml:space="preserve">are escalated to the clinical governance group which is overseen by a geriatrician who provides expert advice and provides tips to inform the </w:t>
      </w:r>
      <w:r w:rsidR="00446780">
        <w:rPr>
          <w:rFonts w:ascii="Arial" w:hAnsi="Arial" w:cs="Arial"/>
        </w:rPr>
        <w:t>b</w:t>
      </w:r>
      <w:r w:rsidRPr="006213DC">
        <w:rPr>
          <w:rFonts w:ascii="Arial" w:hAnsi="Arial" w:cs="Arial"/>
        </w:rPr>
        <w:t xml:space="preserve">oard and forms part of the continuous improvement plan. </w:t>
      </w:r>
    </w:p>
    <w:p w14:paraId="6D542B07" w14:textId="25E37A4F" w:rsidR="0024585D" w:rsidRDefault="0024585D" w:rsidP="00CD49F0">
      <w:pPr>
        <w:pStyle w:val="NormalArial"/>
        <w:rPr>
          <w:lang w:val="en-US"/>
        </w:rPr>
      </w:pPr>
      <w:r w:rsidRPr="0045675A">
        <w:rPr>
          <w:lang w:val="en-US"/>
        </w:rPr>
        <w:t>The service has a clinical governance framework</w:t>
      </w:r>
      <w:r>
        <w:rPr>
          <w:lang w:val="en-US"/>
        </w:rPr>
        <w:t xml:space="preserve"> that outlines definitions and key roles and responsibilities for team leaders, </w:t>
      </w:r>
      <w:r w:rsidR="0064574B">
        <w:rPr>
          <w:lang w:val="en-US"/>
        </w:rPr>
        <w:t>consumers,</w:t>
      </w:r>
      <w:r>
        <w:rPr>
          <w:lang w:val="en-US"/>
        </w:rPr>
        <w:t xml:space="preserve"> and the board. The framework establishes 5 key components </w:t>
      </w:r>
      <w:r w:rsidR="00446780">
        <w:rPr>
          <w:lang w:val="en-US"/>
        </w:rPr>
        <w:t xml:space="preserve">inclusive of governance, culture, consumer safety, quality improvements, clinical performance, partnering with consumers and environmental safety. </w:t>
      </w:r>
      <w:r>
        <w:rPr>
          <w:lang w:val="en-US"/>
        </w:rPr>
        <w:t xml:space="preserve">The organisation maintains policies related to antimicrobial stewardship, minimizing the use of restraint and open disclosure. </w:t>
      </w:r>
    </w:p>
    <w:p w14:paraId="6981942B" w14:textId="1E11CCB9" w:rsidR="00B70773" w:rsidRPr="006B4042" w:rsidRDefault="00CD49F0" w:rsidP="00CD49F0">
      <w:pPr>
        <w:pStyle w:val="NormalArial"/>
      </w:pPr>
      <w:r w:rsidRPr="00B95B9E">
        <w:t xml:space="preserve">Based on the above evidence, I find the </w:t>
      </w:r>
      <w:r>
        <w:t xml:space="preserve">provider, in relation to the </w:t>
      </w:r>
      <w:r w:rsidRPr="00B95B9E">
        <w:t>service</w:t>
      </w:r>
      <w:r>
        <w:t>,</w:t>
      </w:r>
      <w:r w:rsidRPr="00B95B9E">
        <w:t xml:space="preserve"> compliant with all Requirements in Standard 8 Organisational governance.</w:t>
      </w:r>
    </w:p>
    <w:sectPr w:rsidR="00B7077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3ABA5" w14:textId="77777777" w:rsidR="00F9537B" w:rsidRDefault="00F9537B">
      <w:pPr>
        <w:spacing w:after="0"/>
      </w:pPr>
      <w:r>
        <w:separator/>
      </w:r>
    </w:p>
  </w:endnote>
  <w:endnote w:type="continuationSeparator" w:id="0">
    <w:p w14:paraId="7DE514F9" w14:textId="77777777" w:rsidR="00F9537B" w:rsidRDefault="00F953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DBED" w14:textId="77777777" w:rsidR="00B70773" w:rsidRPr="00DF37F2" w:rsidRDefault="00A8509A"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Accent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771CBAB" w14:textId="77777777" w:rsidR="00B70773" w:rsidRPr="00DF37F2" w:rsidRDefault="00A8509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300063</w:t>
    </w:r>
    <w:bookmarkEnd w:id="6"/>
    <w:r w:rsidRPr="00DF37F2">
      <w:rPr>
        <w:rStyle w:val="FooterBold"/>
        <w:rFonts w:ascii="Arial" w:hAnsi="Arial"/>
        <w:b w:val="0"/>
      </w:rPr>
      <w:tab/>
      <w:t xml:space="preserve">OFFICIAL: Sensitive </w:t>
    </w:r>
  </w:p>
  <w:p w14:paraId="739F3E47" w14:textId="77777777" w:rsidR="00B70773" w:rsidRPr="00DF37F2" w:rsidRDefault="00A8509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A86DD" w14:textId="77777777" w:rsidR="00F9537B" w:rsidRDefault="00F9537B" w:rsidP="00D71F88">
      <w:pPr>
        <w:spacing w:after="0"/>
      </w:pPr>
      <w:r>
        <w:separator/>
      </w:r>
    </w:p>
  </w:footnote>
  <w:footnote w:type="continuationSeparator" w:id="0">
    <w:p w14:paraId="3C2A0A64" w14:textId="77777777" w:rsidR="00F9537B" w:rsidRDefault="00F9537B" w:rsidP="00D71F88">
      <w:pPr>
        <w:spacing w:after="0"/>
      </w:pPr>
      <w:r>
        <w:continuationSeparator/>
      </w:r>
    </w:p>
  </w:footnote>
  <w:footnote w:id="1">
    <w:p w14:paraId="5AC6978B" w14:textId="7EFA0758" w:rsidR="00B70773" w:rsidRDefault="00A8509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F5D71">
        <w:rPr>
          <w:rFonts w:ascii="Arial" w:hAnsi="Arial" w:cs="Arial"/>
          <w:color w:val="auto"/>
          <w:sz w:val="20"/>
          <w:szCs w:val="20"/>
        </w:rPr>
        <w:t>section 57</w:t>
      </w:r>
      <w:r w:rsidR="008F5D71" w:rsidRPr="008F5D71">
        <w:rPr>
          <w:rFonts w:ascii="Arial" w:hAnsi="Arial" w:cs="Arial"/>
          <w:color w:val="auto"/>
          <w:sz w:val="20"/>
          <w:szCs w:val="20"/>
        </w:rPr>
        <w:t xml:space="preserve"> </w:t>
      </w:r>
      <w:r w:rsidRPr="008F5D71">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0FB09ED8" w14:textId="77777777" w:rsidR="00B70773" w:rsidRDefault="00B707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A6AA" w14:textId="77777777" w:rsidR="00B70773" w:rsidRDefault="00A8509A">
    <w:pPr>
      <w:pStyle w:val="Header"/>
    </w:pPr>
    <w:r>
      <w:rPr>
        <w:noProof/>
        <w:color w:val="2B579A"/>
        <w:shd w:val="clear" w:color="auto" w:fill="E6E6E6"/>
        <w:lang w:val="en-US"/>
      </w:rPr>
      <w:drawing>
        <wp:anchor distT="0" distB="0" distL="114300" distR="114300" simplePos="0" relativeHeight="251663360" behindDoc="1" locked="0" layoutInCell="1" allowOverlap="1" wp14:anchorId="1A75374F" wp14:editId="1DD79A9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4256" w14:textId="77777777" w:rsidR="00B70773" w:rsidRDefault="00A8509A">
    <w:pPr>
      <w:pStyle w:val="Header"/>
    </w:pPr>
    <w:r>
      <w:rPr>
        <w:noProof/>
      </w:rPr>
      <w:drawing>
        <wp:anchor distT="0" distB="0" distL="114300" distR="114300" simplePos="0" relativeHeight="251661312" behindDoc="0" locked="0" layoutInCell="1" allowOverlap="1" wp14:anchorId="7352FC08" wp14:editId="519BA2E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AA417C0">
      <w:start w:val="1"/>
      <w:numFmt w:val="lowerRoman"/>
      <w:lvlText w:val="(%1)"/>
      <w:lvlJc w:val="left"/>
      <w:pPr>
        <w:ind w:left="1080" w:hanging="720"/>
      </w:pPr>
      <w:rPr>
        <w:rFonts w:hint="default"/>
      </w:rPr>
    </w:lvl>
    <w:lvl w:ilvl="1" w:tplc="8FA08F36" w:tentative="1">
      <w:start w:val="1"/>
      <w:numFmt w:val="lowerLetter"/>
      <w:lvlText w:val="%2."/>
      <w:lvlJc w:val="left"/>
      <w:pPr>
        <w:ind w:left="1440" w:hanging="360"/>
      </w:pPr>
    </w:lvl>
    <w:lvl w:ilvl="2" w:tplc="A0AA092E" w:tentative="1">
      <w:start w:val="1"/>
      <w:numFmt w:val="lowerRoman"/>
      <w:lvlText w:val="%3."/>
      <w:lvlJc w:val="right"/>
      <w:pPr>
        <w:ind w:left="2160" w:hanging="180"/>
      </w:pPr>
    </w:lvl>
    <w:lvl w:ilvl="3" w:tplc="AC84C782" w:tentative="1">
      <w:start w:val="1"/>
      <w:numFmt w:val="decimal"/>
      <w:lvlText w:val="%4."/>
      <w:lvlJc w:val="left"/>
      <w:pPr>
        <w:ind w:left="2880" w:hanging="360"/>
      </w:pPr>
    </w:lvl>
    <w:lvl w:ilvl="4" w:tplc="6986C724" w:tentative="1">
      <w:start w:val="1"/>
      <w:numFmt w:val="lowerLetter"/>
      <w:lvlText w:val="%5."/>
      <w:lvlJc w:val="left"/>
      <w:pPr>
        <w:ind w:left="3600" w:hanging="360"/>
      </w:pPr>
    </w:lvl>
    <w:lvl w:ilvl="5" w:tplc="5C04926C" w:tentative="1">
      <w:start w:val="1"/>
      <w:numFmt w:val="lowerRoman"/>
      <w:lvlText w:val="%6."/>
      <w:lvlJc w:val="right"/>
      <w:pPr>
        <w:ind w:left="4320" w:hanging="180"/>
      </w:pPr>
    </w:lvl>
    <w:lvl w:ilvl="6" w:tplc="D69EEA30" w:tentative="1">
      <w:start w:val="1"/>
      <w:numFmt w:val="decimal"/>
      <w:lvlText w:val="%7."/>
      <w:lvlJc w:val="left"/>
      <w:pPr>
        <w:ind w:left="5040" w:hanging="360"/>
      </w:pPr>
    </w:lvl>
    <w:lvl w:ilvl="7" w:tplc="B2003264" w:tentative="1">
      <w:start w:val="1"/>
      <w:numFmt w:val="lowerLetter"/>
      <w:lvlText w:val="%8."/>
      <w:lvlJc w:val="left"/>
      <w:pPr>
        <w:ind w:left="5760" w:hanging="360"/>
      </w:pPr>
    </w:lvl>
    <w:lvl w:ilvl="8" w:tplc="7B888062" w:tentative="1">
      <w:start w:val="1"/>
      <w:numFmt w:val="lowerRoman"/>
      <w:lvlText w:val="%9."/>
      <w:lvlJc w:val="right"/>
      <w:pPr>
        <w:ind w:left="6480" w:hanging="180"/>
      </w:pPr>
    </w:lvl>
  </w:abstractNum>
  <w:abstractNum w:abstractNumId="2" w15:restartNumberingAfterBreak="0">
    <w:nsid w:val="072E1796"/>
    <w:multiLevelType w:val="hybridMultilevel"/>
    <w:tmpl w:val="2E0E4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F1C34C0">
      <w:start w:val="1"/>
      <w:numFmt w:val="lowerRoman"/>
      <w:lvlText w:val="(%1)"/>
      <w:lvlJc w:val="left"/>
      <w:pPr>
        <w:ind w:left="1080" w:hanging="720"/>
      </w:pPr>
      <w:rPr>
        <w:rFonts w:hint="default"/>
      </w:rPr>
    </w:lvl>
    <w:lvl w:ilvl="1" w:tplc="F13E7CCA" w:tentative="1">
      <w:start w:val="1"/>
      <w:numFmt w:val="lowerLetter"/>
      <w:lvlText w:val="%2."/>
      <w:lvlJc w:val="left"/>
      <w:pPr>
        <w:ind w:left="1440" w:hanging="360"/>
      </w:pPr>
    </w:lvl>
    <w:lvl w:ilvl="2" w:tplc="B168943C" w:tentative="1">
      <w:start w:val="1"/>
      <w:numFmt w:val="lowerRoman"/>
      <w:lvlText w:val="%3."/>
      <w:lvlJc w:val="right"/>
      <w:pPr>
        <w:ind w:left="2160" w:hanging="180"/>
      </w:pPr>
    </w:lvl>
    <w:lvl w:ilvl="3" w:tplc="4FE68868" w:tentative="1">
      <w:start w:val="1"/>
      <w:numFmt w:val="decimal"/>
      <w:lvlText w:val="%4."/>
      <w:lvlJc w:val="left"/>
      <w:pPr>
        <w:ind w:left="2880" w:hanging="360"/>
      </w:pPr>
    </w:lvl>
    <w:lvl w:ilvl="4" w:tplc="75A8158A" w:tentative="1">
      <w:start w:val="1"/>
      <w:numFmt w:val="lowerLetter"/>
      <w:lvlText w:val="%5."/>
      <w:lvlJc w:val="left"/>
      <w:pPr>
        <w:ind w:left="3600" w:hanging="360"/>
      </w:pPr>
    </w:lvl>
    <w:lvl w:ilvl="5" w:tplc="C632F546" w:tentative="1">
      <w:start w:val="1"/>
      <w:numFmt w:val="lowerRoman"/>
      <w:lvlText w:val="%6."/>
      <w:lvlJc w:val="right"/>
      <w:pPr>
        <w:ind w:left="4320" w:hanging="180"/>
      </w:pPr>
    </w:lvl>
    <w:lvl w:ilvl="6" w:tplc="1BACEF70" w:tentative="1">
      <w:start w:val="1"/>
      <w:numFmt w:val="decimal"/>
      <w:lvlText w:val="%7."/>
      <w:lvlJc w:val="left"/>
      <w:pPr>
        <w:ind w:left="5040" w:hanging="360"/>
      </w:pPr>
    </w:lvl>
    <w:lvl w:ilvl="7" w:tplc="2F1C9B92" w:tentative="1">
      <w:start w:val="1"/>
      <w:numFmt w:val="lowerLetter"/>
      <w:lvlText w:val="%8."/>
      <w:lvlJc w:val="left"/>
      <w:pPr>
        <w:ind w:left="5760" w:hanging="360"/>
      </w:pPr>
    </w:lvl>
    <w:lvl w:ilvl="8" w:tplc="B2AE701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04602808">
      <w:start w:val="1"/>
      <w:numFmt w:val="lowerRoman"/>
      <w:lvlText w:val="(%1)"/>
      <w:lvlJc w:val="left"/>
      <w:pPr>
        <w:ind w:left="1080" w:hanging="720"/>
      </w:pPr>
      <w:rPr>
        <w:rFonts w:hint="default"/>
      </w:rPr>
    </w:lvl>
    <w:lvl w:ilvl="1" w:tplc="FEDE2E66" w:tentative="1">
      <w:start w:val="1"/>
      <w:numFmt w:val="lowerLetter"/>
      <w:lvlText w:val="%2."/>
      <w:lvlJc w:val="left"/>
      <w:pPr>
        <w:ind w:left="1440" w:hanging="360"/>
      </w:pPr>
    </w:lvl>
    <w:lvl w:ilvl="2" w:tplc="4426C6A0" w:tentative="1">
      <w:start w:val="1"/>
      <w:numFmt w:val="lowerRoman"/>
      <w:lvlText w:val="%3."/>
      <w:lvlJc w:val="right"/>
      <w:pPr>
        <w:ind w:left="2160" w:hanging="180"/>
      </w:pPr>
    </w:lvl>
    <w:lvl w:ilvl="3" w:tplc="6864603C" w:tentative="1">
      <w:start w:val="1"/>
      <w:numFmt w:val="decimal"/>
      <w:lvlText w:val="%4."/>
      <w:lvlJc w:val="left"/>
      <w:pPr>
        <w:ind w:left="2880" w:hanging="360"/>
      </w:pPr>
    </w:lvl>
    <w:lvl w:ilvl="4" w:tplc="49885CAA" w:tentative="1">
      <w:start w:val="1"/>
      <w:numFmt w:val="lowerLetter"/>
      <w:lvlText w:val="%5."/>
      <w:lvlJc w:val="left"/>
      <w:pPr>
        <w:ind w:left="3600" w:hanging="360"/>
      </w:pPr>
    </w:lvl>
    <w:lvl w:ilvl="5" w:tplc="78D05B56" w:tentative="1">
      <w:start w:val="1"/>
      <w:numFmt w:val="lowerRoman"/>
      <w:lvlText w:val="%6."/>
      <w:lvlJc w:val="right"/>
      <w:pPr>
        <w:ind w:left="4320" w:hanging="180"/>
      </w:pPr>
    </w:lvl>
    <w:lvl w:ilvl="6" w:tplc="8A06A972" w:tentative="1">
      <w:start w:val="1"/>
      <w:numFmt w:val="decimal"/>
      <w:lvlText w:val="%7."/>
      <w:lvlJc w:val="left"/>
      <w:pPr>
        <w:ind w:left="5040" w:hanging="360"/>
      </w:pPr>
    </w:lvl>
    <w:lvl w:ilvl="7" w:tplc="29EEEE20" w:tentative="1">
      <w:start w:val="1"/>
      <w:numFmt w:val="lowerLetter"/>
      <w:lvlText w:val="%8."/>
      <w:lvlJc w:val="left"/>
      <w:pPr>
        <w:ind w:left="5760" w:hanging="360"/>
      </w:pPr>
    </w:lvl>
    <w:lvl w:ilvl="8" w:tplc="D82A424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30D6F6BE">
      <w:start w:val="1"/>
      <w:numFmt w:val="lowerRoman"/>
      <w:lvlText w:val="(%1)"/>
      <w:lvlJc w:val="left"/>
      <w:pPr>
        <w:ind w:left="1080" w:hanging="720"/>
      </w:pPr>
      <w:rPr>
        <w:rFonts w:hint="default"/>
      </w:rPr>
    </w:lvl>
    <w:lvl w:ilvl="1" w:tplc="865875B2" w:tentative="1">
      <w:start w:val="1"/>
      <w:numFmt w:val="lowerLetter"/>
      <w:lvlText w:val="%2."/>
      <w:lvlJc w:val="left"/>
      <w:pPr>
        <w:ind w:left="1440" w:hanging="360"/>
      </w:pPr>
    </w:lvl>
    <w:lvl w:ilvl="2" w:tplc="CD24709C" w:tentative="1">
      <w:start w:val="1"/>
      <w:numFmt w:val="lowerRoman"/>
      <w:lvlText w:val="%3."/>
      <w:lvlJc w:val="right"/>
      <w:pPr>
        <w:ind w:left="2160" w:hanging="180"/>
      </w:pPr>
    </w:lvl>
    <w:lvl w:ilvl="3" w:tplc="8E66884C" w:tentative="1">
      <w:start w:val="1"/>
      <w:numFmt w:val="decimal"/>
      <w:lvlText w:val="%4."/>
      <w:lvlJc w:val="left"/>
      <w:pPr>
        <w:ind w:left="2880" w:hanging="360"/>
      </w:pPr>
    </w:lvl>
    <w:lvl w:ilvl="4" w:tplc="72AEF4B6" w:tentative="1">
      <w:start w:val="1"/>
      <w:numFmt w:val="lowerLetter"/>
      <w:lvlText w:val="%5."/>
      <w:lvlJc w:val="left"/>
      <w:pPr>
        <w:ind w:left="3600" w:hanging="360"/>
      </w:pPr>
    </w:lvl>
    <w:lvl w:ilvl="5" w:tplc="89A63642" w:tentative="1">
      <w:start w:val="1"/>
      <w:numFmt w:val="lowerRoman"/>
      <w:lvlText w:val="%6."/>
      <w:lvlJc w:val="right"/>
      <w:pPr>
        <w:ind w:left="4320" w:hanging="180"/>
      </w:pPr>
    </w:lvl>
    <w:lvl w:ilvl="6" w:tplc="0F52437E" w:tentative="1">
      <w:start w:val="1"/>
      <w:numFmt w:val="decimal"/>
      <w:lvlText w:val="%7."/>
      <w:lvlJc w:val="left"/>
      <w:pPr>
        <w:ind w:left="5040" w:hanging="360"/>
      </w:pPr>
    </w:lvl>
    <w:lvl w:ilvl="7" w:tplc="CD9C6714" w:tentative="1">
      <w:start w:val="1"/>
      <w:numFmt w:val="lowerLetter"/>
      <w:lvlText w:val="%8."/>
      <w:lvlJc w:val="left"/>
      <w:pPr>
        <w:ind w:left="5760" w:hanging="360"/>
      </w:pPr>
    </w:lvl>
    <w:lvl w:ilvl="8" w:tplc="CEC02412" w:tentative="1">
      <w:start w:val="1"/>
      <w:numFmt w:val="lowerRoman"/>
      <w:lvlText w:val="%9."/>
      <w:lvlJc w:val="right"/>
      <w:pPr>
        <w:ind w:left="6480" w:hanging="180"/>
      </w:pPr>
    </w:lvl>
  </w:abstractNum>
  <w:abstractNum w:abstractNumId="6" w15:restartNumberingAfterBreak="0">
    <w:nsid w:val="106C39CE"/>
    <w:multiLevelType w:val="hybridMultilevel"/>
    <w:tmpl w:val="B48CF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271A8D34">
      <w:start w:val="1"/>
      <w:numFmt w:val="lowerRoman"/>
      <w:lvlText w:val="(%1)"/>
      <w:lvlJc w:val="left"/>
      <w:pPr>
        <w:ind w:left="1080" w:hanging="720"/>
      </w:pPr>
      <w:rPr>
        <w:rFonts w:hint="default"/>
      </w:rPr>
    </w:lvl>
    <w:lvl w:ilvl="1" w:tplc="6E3ED942" w:tentative="1">
      <w:start w:val="1"/>
      <w:numFmt w:val="lowerLetter"/>
      <w:lvlText w:val="%2."/>
      <w:lvlJc w:val="left"/>
      <w:pPr>
        <w:ind w:left="1440" w:hanging="360"/>
      </w:pPr>
    </w:lvl>
    <w:lvl w:ilvl="2" w:tplc="53C07BA2" w:tentative="1">
      <w:start w:val="1"/>
      <w:numFmt w:val="lowerRoman"/>
      <w:lvlText w:val="%3."/>
      <w:lvlJc w:val="right"/>
      <w:pPr>
        <w:ind w:left="2160" w:hanging="180"/>
      </w:pPr>
    </w:lvl>
    <w:lvl w:ilvl="3" w:tplc="575821C0" w:tentative="1">
      <w:start w:val="1"/>
      <w:numFmt w:val="decimal"/>
      <w:lvlText w:val="%4."/>
      <w:lvlJc w:val="left"/>
      <w:pPr>
        <w:ind w:left="2880" w:hanging="360"/>
      </w:pPr>
    </w:lvl>
    <w:lvl w:ilvl="4" w:tplc="11C2BF8A" w:tentative="1">
      <w:start w:val="1"/>
      <w:numFmt w:val="lowerLetter"/>
      <w:lvlText w:val="%5."/>
      <w:lvlJc w:val="left"/>
      <w:pPr>
        <w:ind w:left="3600" w:hanging="360"/>
      </w:pPr>
    </w:lvl>
    <w:lvl w:ilvl="5" w:tplc="888497A8" w:tentative="1">
      <w:start w:val="1"/>
      <w:numFmt w:val="lowerRoman"/>
      <w:lvlText w:val="%6."/>
      <w:lvlJc w:val="right"/>
      <w:pPr>
        <w:ind w:left="4320" w:hanging="180"/>
      </w:pPr>
    </w:lvl>
    <w:lvl w:ilvl="6" w:tplc="9A94C440" w:tentative="1">
      <w:start w:val="1"/>
      <w:numFmt w:val="decimal"/>
      <w:lvlText w:val="%7."/>
      <w:lvlJc w:val="left"/>
      <w:pPr>
        <w:ind w:left="5040" w:hanging="360"/>
      </w:pPr>
    </w:lvl>
    <w:lvl w:ilvl="7" w:tplc="653E6D4C" w:tentative="1">
      <w:start w:val="1"/>
      <w:numFmt w:val="lowerLetter"/>
      <w:lvlText w:val="%8."/>
      <w:lvlJc w:val="left"/>
      <w:pPr>
        <w:ind w:left="5760" w:hanging="360"/>
      </w:pPr>
    </w:lvl>
    <w:lvl w:ilvl="8" w:tplc="97ECB678"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99C0ED12">
      <w:start w:val="1"/>
      <w:numFmt w:val="bullet"/>
      <w:lvlText w:val=""/>
      <w:lvlJc w:val="left"/>
      <w:pPr>
        <w:ind w:left="720" w:hanging="360"/>
      </w:pPr>
      <w:rPr>
        <w:rFonts w:ascii="Symbol" w:hAnsi="Symbol" w:hint="default"/>
        <w:color w:val="auto"/>
        <w:sz w:val="24"/>
        <w:szCs w:val="24"/>
      </w:rPr>
    </w:lvl>
    <w:lvl w:ilvl="1" w:tplc="73A062A0" w:tentative="1">
      <w:start w:val="1"/>
      <w:numFmt w:val="bullet"/>
      <w:lvlText w:val="o"/>
      <w:lvlJc w:val="left"/>
      <w:pPr>
        <w:ind w:left="1440" w:hanging="360"/>
      </w:pPr>
      <w:rPr>
        <w:rFonts w:ascii="Courier New" w:hAnsi="Courier New" w:cs="Courier New" w:hint="default"/>
      </w:rPr>
    </w:lvl>
    <w:lvl w:ilvl="2" w:tplc="F47867D4" w:tentative="1">
      <w:start w:val="1"/>
      <w:numFmt w:val="bullet"/>
      <w:lvlText w:val=""/>
      <w:lvlJc w:val="left"/>
      <w:pPr>
        <w:ind w:left="2160" w:hanging="360"/>
      </w:pPr>
      <w:rPr>
        <w:rFonts w:ascii="Wingdings" w:hAnsi="Wingdings" w:hint="default"/>
      </w:rPr>
    </w:lvl>
    <w:lvl w:ilvl="3" w:tplc="B25AC8A2" w:tentative="1">
      <w:start w:val="1"/>
      <w:numFmt w:val="bullet"/>
      <w:lvlText w:val=""/>
      <w:lvlJc w:val="left"/>
      <w:pPr>
        <w:ind w:left="2880" w:hanging="360"/>
      </w:pPr>
      <w:rPr>
        <w:rFonts w:ascii="Symbol" w:hAnsi="Symbol" w:hint="default"/>
      </w:rPr>
    </w:lvl>
    <w:lvl w:ilvl="4" w:tplc="A56CB134" w:tentative="1">
      <w:start w:val="1"/>
      <w:numFmt w:val="bullet"/>
      <w:lvlText w:val="o"/>
      <w:lvlJc w:val="left"/>
      <w:pPr>
        <w:ind w:left="3600" w:hanging="360"/>
      </w:pPr>
      <w:rPr>
        <w:rFonts w:ascii="Courier New" w:hAnsi="Courier New" w:cs="Courier New" w:hint="default"/>
      </w:rPr>
    </w:lvl>
    <w:lvl w:ilvl="5" w:tplc="8B7EFAD0" w:tentative="1">
      <w:start w:val="1"/>
      <w:numFmt w:val="bullet"/>
      <w:lvlText w:val=""/>
      <w:lvlJc w:val="left"/>
      <w:pPr>
        <w:ind w:left="4320" w:hanging="360"/>
      </w:pPr>
      <w:rPr>
        <w:rFonts w:ascii="Wingdings" w:hAnsi="Wingdings" w:hint="default"/>
      </w:rPr>
    </w:lvl>
    <w:lvl w:ilvl="6" w:tplc="ACD60382" w:tentative="1">
      <w:start w:val="1"/>
      <w:numFmt w:val="bullet"/>
      <w:lvlText w:val=""/>
      <w:lvlJc w:val="left"/>
      <w:pPr>
        <w:ind w:left="5040" w:hanging="360"/>
      </w:pPr>
      <w:rPr>
        <w:rFonts w:ascii="Symbol" w:hAnsi="Symbol" w:hint="default"/>
      </w:rPr>
    </w:lvl>
    <w:lvl w:ilvl="7" w:tplc="148ED5CC" w:tentative="1">
      <w:start w:val="1"/>
      <w:numFmt w:val="bullet"/>
      <w:lvlText w:val="o"/>
      <w:lvlJc w:val="left"/>
      <w:pPr>
        <w:ind w:left="5760" w:hanging="360"/>
      </w:pPr>
      <w:rPr>
        <w:rFonts w:ascii="Courier New" w:hAnsi="Courier New" w:cs="Courier New" w:hint="default"/>
      </w:rPr>
    </w:lvl>
    <w:lvl w:ilvl="8" w:tplc="AF64233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D72E8494">
      <w:start w:val="1"/>
      <w:numFmt w:val="lowerRoman"/>
      <w:lvlText w:val="(%1)"/>
      <w:lvlJc w:val="left"/>
      <w:pPr>
        <w:ind w:left="1080" w:hanging="720"/>
      </w:pPr>
      <w:rPr>
        <w:rFonts w:hint="default"/>
      </w:rPr>
    </w:lvl>
    <w:lvl w:ilvl="1" w:tplc="C538AB6E" w:tentative="1">
      <w:start w:val="1"/>
      <w:numFmt w:val="lowerLetter"/>
      <w:lvlText w:val="%2."/>
      <w:lvlJc w:val="left"/>
      <w:pPr>
        <w:ind w:left="1440" w:hanging="360"/>
      </w:pPr>
    </w:lvl>
    <w:lvl w:ilvl="2" w:tplc="42647404" w:tentative="1">
      <w:start w:val="1"/>
      <w:numFmt w:val="lowerRoman"/>
      <w:lvlText w:val="%3."/>
      <w:lvlJc w:val="right"/>
      <w:pPr>
        <w:ind w:left="2160" w:hanging="180"/>
      </w:pPr>
    </w:lvl>
    <w:lvl w:ilvl="3" w:tplc="3D8A35C6" w:tentative="1">
      <w:start w:val="1"/>
      <w:numFmt w:val="decimal"/>
      <w:lvlText w:val="%4."/>
      <w:lvlJc w:val="left"/>
      <w:pPr>
        <w:ind w:left="2880" w:hanging="360"/>
      </w:pPr>
    </w:lvl>
    <w:lvl w:ilvl="4" w:tplc="4B52167C" w:tentative="1">
      <w:start w:val="1"/>
      <w:numFmt w:val="lowerLetter"/>
      <w:lvlText w:val="%5."/>
      <w:lvlJc w:val="left"/>
      <w:pPr>
        <w:ind w:left="3600" w:hanging="360"/>
      </w:pPr>
    </w:lvl>
    <w:lvl w:ilvl="5" w:tplc="EA7AEA2C" w:tentative="1">
      <w:start w:val="1"/>
      <w:numFmt w:val="lowerRoman"/>
      <w:lvlText w:val="%6."/>
      <w:lvlJc w:val="right"/>
      <w:pPr>
        <w:ind w:left="4320" w:hanging="180"/>
      </w:pPr>
    </w:lvl>
    <w:lvl w:ilvl="6" w:tplc="4DBC9BC8" w:tentative="1">
      <w:start w:val="1"/>
      <w:numFmt w:val="decimal"/>
      <w:lvlText w:val="%7."/>
      <w:lvlJc w:val="left"/>
      <w:pPr>
        <w:ind w:left="5040" w:hanging="360"/>
      </w:pPr>
    </w:lvl>
    <w:lvl w:ilvl="7" w:tplc="C918462E" w:tentative="1">
      <w:start w:val="1"/>
      <w:numFmt w:val="lowerLetter"/>
      <w:lvlText w:val="%8."/>
      <w:lvlJc w:val="left"/>
      <w:pPr>
        <w:ind w:left="5760" w:hanging="360"/>
      </w:pPr>
    </w:lvl>
    <w:lvl w:ilvl="8" w:tplc="A6EAE6E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48D44518">
      <w:start w:val="1"/>
      <w:numFmt w:val="lowerRoman"/>
      <w:lvlText w:val="(%1)"/>
      <w:lvlJc w:val="left"/>
      <w:pPr>
        <w:ind w:left="1080" w:hanging="720"/>
      </w:pPr>
      <w:rPr>
        <w:rFonts w:hint="default"/>
      </w:rPr>
    </w:lvl>
    <w:lvl w:ilvl="1" w:tplc="3B9C6166" w:tentative="1">
      <w:start w:val="1"/>
      <w:numFmt w:val="lowerLetter"/>
      <w:lvlText w:val="%2."/>
      <w:lvlJc w:val="left"/>
      <w:pPr>
        <w:ind w:left="1440" w:hanging="360"/>
      </w:pPr>
    </w:lvl>
    <w:lvl w:ilvl="2" w:tplc="DF44BE2E" w:tentative="1">
      <w:start w:val="1"/>
      <w:numFmt w:val="lowerRoman"/>
      <w:lvlText w:val="%3."/>
      <w:lvlJc w:val="right"/>
      <w:pPr>
        <w:ind w:left="2160" w:hanging="180"/>
      </w:pPr>
    </w:lvl>
    <w:lvl w:ilvl="3" w:tplc="91560634" w:tentative="1">
      <w:start w:val="1"/>
      <w:numFmt w:val="decimal"/>
      <w:lvlText w:val="%4."/>
      <w:lvlJc w:val="left"/>
      <w:pPr>
        <w:ind w:left="2880" w:hanging="360"/>
      </w:pPr>
    </w:lvl>
    <w:lvl w:ilvl="4" w:tplc="62107388" w:tentative="1">
      <w:start w:val="1"/>
      <w:numFmt w:val="lowerLetter"/>
      <w:lvlText w:val="%5."/>
      <w:lvlJc w:val="left"/>
      <w:pPr>
        <w:ind w:left="3600" w:hanging="360"/>
      </w:pPr>
    </w:lvl>
    <w:lvl w:ilvl="5" w:tplc="B65EC47A" w:tentative="1">
      <w:start w:val="1"/>
      <w:numFmt w:val="lowerRoman"/>
      <w:lvlText w:val="%6."/>
      <w:lvlJc w:val="right"/>
      <w:pPr>
        <w:ind w:left="4320" w:hanging="180"/>
      </w:pPr>
    </w:lvl>
    <w:lvl w:ilvl="6" w:tplc="0BC84748" w:tentative="1">
      <w:start w:val="1"/>
      <w:numFmt w:val="decimal"/>
      <w:lvlText w:val="%7."/>
      <w:lvlJc w:val="left"/>
      <w:pPr>
        <w:ind w:left="5040" w:hanging="360"/>
      </w:pPr>
    </w:lvl>
    <w:lvl w:ilvl="7" w:tplc="1662EB12" w:tentative="1">
      <w:start w:val="1"/>
      <w:numFmt w:val="lowerLetter"/>
      <w:lvlText w:val="%8."/>
      <w:lvlJc w:val="left"/>
      <w:pPr>
        <w:ind w:left="5760" w:hanging="360"/>
      </w:pPr>
    </w:lvl>
    <w:lvl w:ilvl="8" w:tplc="D97AC414"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CFD00D8C">
      <w:start w:val="1"/>
      <w:numFmt w:val="lowerRoman"/>
      <w:lvlText w:val="(%1)"/>
      <w:lvlJc w:val="left"/>
      <w:pPr>
        <w:ind w:left="1080" w:hanging="720"/>
      </w:pPr>
      <w:rPr>
        <w:rFonts w:hint="default"/>
      </w:rPr>
    </w:lvl>
    <w:lvl w:ilvl="1" w:tplc="316C8340" w:tentative="1">
      <w:start w:val="1"/>
      <w:numFmt w:val="lowerLetter"/>
      <w:lvlText w:val="%2."/>
      <w:lvlJc w:val="left"/>
      <w:pPr>
        <w:ind w:left="1440" w:hanging="360"/>
      </w:pPr>
    </w:lvl>
    <w:lvl w:ilvl="2" w:tplc="9368A976" w:tentative="1">
      <w:start w:val="1"/>
      <w:numFmt w:val="lowerRoman"/>
      <w:lvlText w:val="%3."/>
      <w:lvlJc w:val="right"/>
      <w:pPr>
        <w:ind w:left="2160" w:hanging="180"/>
      </w:pPr>
    </w:lvl>
    <w:lvl w:ilvl="3" w:tplc="BEFECEAA" w:tentative="1">
      <w:start w:val="1"/>
      <w:numFmt w:val="decimal"/>
      <w:lvlText w:val="%4."/>
      <w:lvlJc w:val="left"/>
      <w:pPr>
        <w:ind w:left="2880" w:hanging="360"/>
      </w:pPr>
    </w:lvl>
    <w:lvl w:ilvl="4" w:tplc="D26C0314" w:tentative="1">
      <w:start w:val="1"/>
      <w:numFmt w:val="lowerLetter"/>
      <w:lvlText w:val="%5."/>
      <w:lvlJc w:val="left"/>
      <w:pPr>
        <w:ind w:left="3600" w:hanging="360"/>
      </w:pPr>
    </w:lvl>
    <w:lvl w:ilvl="5" w:tplc="83FA80C2" w:tentative="1">
      <w:start w:val="1"/>
      <w:numFmt w:val="lowerRoman"/>
      <w:lvlText w:val="%6."/>
      <w:lvlJc w:val="right"/>
      <w:pPr>
        <w:ind w:left="4320" w:hanging="180"/>
      </w:pPr>
    </w:lvl>
    <w:lvl w:ilvl="6" w:tplc="1DB4E214" w:tentative="1">
      <w:start w:val="1"/>
      <w:numFmt w:val="decimal"/>
      <w:lvlText w:val="%7."/>
      <w:lvlJc w:val="left"/>
      <w:pPr>
        <w:ind w:left="5040" w:hanging="360"/>
      </w:pPr>
    </w:lvl>
    <w:lvl w:ilvl="7" w:tplc="B77EE338" w:tentative="1">
      <w:start w:val="1"/>
      <w:numFmt w:val="lowerLetter"/>
      <w:lvlText w:val="%8."/>
      <w:lvlJc w:val="left"/>
      <w:pPr>
        <w:ind w:left="5760" w:hanging="360"/>
      </w:pPr>
    </w:lvl>
    <w:lvl w:ilvl="8" w:tplc="8D543A9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906EA74">
      <w:start w:val="1"/>
      <w:numFmt w:val="lowerRoman"/>
      <w:lvlText w:val="(%1)"/>
      <w:lvlJc w:val="left"/>
      <w:pPr>
        <w:ind w:left="1080" w:hanging="720"/>
      </w:pPr>
      <w:rPr>
        <w:rFonts w:hint="default"/>
      </w:rPr>
    </w:lvl>
    <w:lvl w:ilvl="1" w:tplc="1FAEE0C2" w:tentative="1">
      <w:start w:val="1"/>
      <w:numFmt w:val="lowerLetter"/>
      <w:lvlText w:val="%2."/>
      <w:lvlJc w:val="left"/>
      <w:pPr>
        <w:ind w:left="1440" w:hanging="360"/>
      </w:pPr>
    </w:lvl>
    <w:lvl w:ilvl="2" w:tplc="05ACDFA0" w:tentative="1">
      <w:start w:val="1"/>
      <w:numFmt w:val="lowerRoman"/>
      <w:lvlText w:val="%3."/>
      <w:lvlJc w:val="right"/>
      <w:pPr>
        <w:ind w:left="2160" w:hanging="180"/>
      </w:pPr>
    </w:lvl>
    <w:lvl w:ilvl="3" w:tplc="C2DC1F96" w:tentative="1">
      <w:start w:val="1"/>
      <w:numFmt w:val="decimal"/>
      <w:lvlText w:val="%4."/>
      <w:lvlJc w:val="left"/>
      <w:pPr>
        <w:ind w:left="2880" w:hanging="360"/>
      </w:pPr>
    </w:lvl>
    <w:lvl w:ilvl="4" w:tplc="2A68340C" w:tentative="1">
      <w:start w:val="1"/>
      <w:numFmt w:val="lowerLetter"/>
      <w:lvlText w:val="%5."/>
      <w:lvlJc w:val="left"/>
      <w:pPr>
        <w:ind w:left="3600" w:hanging="360"/>
      </w:pPr>
    </w:lvl>
    <w:lvl w:ilvl="5" w:tplc="105C03F0" w:tentative="1">
      <w:start w:val="1"/>
      <w:numFmt w:val="lowerRoman"/>
      <w:lvlText w:val="%6."/>
      <w:lvlJc w:val="right"/>
      <w:pPr>
        <w:ind w:left="4320" w:hanging="180"/>
      </w:pPr>
    </w:lvl>
    <w:lvl w:ilvl="6" w:tplc="47CE32E0" w:tentative="1">
      <w:start w:val="1"/>
      <w:numFmt w:val="decimal"/>
      <w:lvlText w:val="%7."/>
      <w:lvlJc w:val="left"/>
      <w:pPr>
        <w:ind w:left="5040" w:hanging="360"/>
      </w:pPr>
    </w:lvl>
    <w:lvl w:ilvl="7" w:tplc="38603934" w:tentative="1">
      <w:start w:val="1"/>
      <w:numFmt w:val="lowerLetter"/>
      <w:lvlText w:val="%8."/>
      <w:lvlJc w:val="left"/>
      <w:pPr>
        <w:ind w:left="5760" w:hanging="360"/>
      </w:pPr>
    </w:lvl>
    <w:lvl w:ilvl="8" w:tplc="F5B48EB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CD6A1900">
      <w:start w:val="1"/>
      <w:numFmt w:val="lowerRoman"/>
      <w:lvlText w:val="(%1)"/>
      <w:lvlJc w:val="left"/>
      <w:pPr>
        <w:ind w:left="1080" w:hanging="720"/>
      </w:pPr>
      <w:rPr>
        <w:rFonts w:hint="default"/>
      </w:rPr>
    </w:lvl>
    <w:lvl w:ilvl="1" w:tplc="999ECCB6" w:tentative="1">
      <w:start w:val="1"/>
      <w:numFmt w:val="lowerLetter"/>
      <w:lvlText w:val="%2."/>
      <w:lvlJc w:val="left"/>
      <w:pPr>
        <w:ind w:left="1440" w:hanging="360"/>
      </w:pPr>
    </w:lvl>
    <w:lvl w:ilvl="2" w:tplc="D8B2B3AA" w:tentative="1">
      <w:start w:val="1"/>
      <w:numFmt w:val="lowerRoman"/>
      <w:lvlText w:val="%3."/>
      <w:lvlJc w:val="right"/>
      <w:pPr>
        <w:ind w:left="2160" w:hanging="180"/>
      </w:pPr>
    </w:lvl>
    <w:lvl w:ilvl="3" w:tplc="0B24DCA4" w:tentative="1">
      <w:start w:val="1"/>
      <w:numFmt w:val="decimal"/>
      <w:lvlText w:val="%4."/>
      <w:lvlJc w:val="left"/>
      <w:pPr>
        <w:ind w:left="2880" w:hanging="360"/>
      </w:pPr>
    </w:lvl>
    <w:lvl w:ilvl="4" w:tplc="4216B87A" w:tentative="1">
      <w:start w:val="1"/>
      <w:numFmt w:val="lowerLetter"/>
      <w:lvlText w:val="%5."/>
      <w:lvlJc w:val="left"/>
      <w:pPr>
        <w:ind w:left="3600" w:hanging="360"/>
      </w:pPr>
    </w:lvl>
    <w:lvl w:ilvl="5" w:tplc="AFF02A42" w:tentative="1">
      <w:start w:val="1"/>
      <w:numFmt w:val="lowerRoman"/>
      <w:lvlText w:val="%6."/>
      <w:lvlJc w:val="right"/>
      <w:pPr>
        <w:ind w:left="4320" w:hanging="180"/>
      </w:pPr>
    </w:lvl>
    <w:lvl w:ilvl="6" w:tplc="7ABC1608" w:tentative="1">
      <w:start w:val="1"/>
      <w:numFmt w:val="decimal"/>
      <w:lvlText w:val="%7."/>
      <w:lvlJc w:val="left"/>
      <w:pPr>
        <w:ind w:left="5040" w:hanging="360"/>
      </w:pPr>
    </w:lvl>
    <w:lvl w:ilvl="7" w:tplc="B2A2A562" w:tentative="1">
      <w:start w:val="1"/>
      <w:numFmt w:val="lowerLetter"/>
      <w:lvlText w:val="%8."/>
      <w:lvlJc w:val="left"/>
      <w:pPr>
        <w:ind w:left="5760" w:hanging="360"/>
      </w:pPr>
    </w:lvl>
    <w:lvl w:ilvl="8" w:tplc="374A8DA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64BC1968">
      <w:start w:val="1"/>
      <w:numFmt w:val="lowerRoman"/>
      <w:lvlText w:val="(%1)"/>
      <w:lvlJc w:val="left"/>
      <w:pPr>
        <w:ind w:left="1080" w:hanging="720"/>
      </w:pPr>
      <w:rPr>
        <w:rFonts w:hint="default"/>
      </w:rPr>
    </w:lvl>
    <w:lvl w:ilvl="1" w:tplc="253A77C2" w:tentative="1">
      <w:start w:val="1"/>
      <w:numFmt w:val="lowerLetter"/>
      <w:lvlText w:val="%2."/>
      <w:lvlJc w:val="left"/>
      <w:pPr>
        <w:ind w:left="1440" w:hanging="360"/>
      </w:pPr>
    </w:lvl>
    <w:lvl w:ilvl="2" w:tplc="C840E7F4" w:tentative="1">
      <w:start w:val="1"/>
      <w:numFmt w:val="lowerRoman"/>
      <w:lvlText w:val="%3."/>
      <w:lvlJc w:val="right"/>
      <w:pPr>
        <w:ind w:left="2160" w:hanging="180"/>
      </w:pPr>
    </w:lvl>
    <w:lvl w:ilvl="3" w:tplc="1466CE24" w:tentative="1">
      <w:start w:val="1"/>
      <w:numFmt w:val="decimal"/>
      <w:lvlText w:val="%4."/>
      <w:lvlJc w:val="left"/>
      <w:pPr>
        <w:ind w:left="2880" w:hanging="360"/>
      </w:pPr>
    </w:lvl>
    <w:lvl w:ilvl="4" w:tplc="BDACFD3E" w:tentative="1">
      <w:start w:val="1"/>
      <w:numFmt w:val="lowerLetter"/>
      <w:lvlText w:val="%5."/>
      <w:lvlJc w:val="left"/>
      <w:pPr>
        <w:ind w:left="3600" w:hanging="360"/>
      </w:pPr>
    </w:lvl>
    <w:lvl w:ilvl="5" w:tplc="B9DA5A9E" w:tentative="1">
      <w:start w:val="1"/>
      <w:numFmt w:val="lowerRoman"/>
      <w:lvlText w:val="%6."/>
      <w:lvlJc w:val="right"/>
      <w:pPr>
        <w:ind w:left="4320" w:hanging="180"/>
      </w:pPr>
    </w:lvl>
    <w:lvl w:ilvl="6" w:tplc="F1F016AE" w:tentative="1">
      <w:start w:val="1"/>
      <w:numFmt w:val="decimal"/>
      <w:lvlText w:val="%7."/>
      <w:lvlJc w:val="left"/>
      <w:pPr>
        <w:ind w:left="5040" w:hanging="360"/>
      </w:pPr>
    </w:lvl>
    <w:lvl w:ilvl="7" w:tplc="7BB2E364" w:tentative="1">
      <w:start w:val="1"/>
      <w:numFmt w:val="lowerLetter"/>
      <w:lvlText w:val="%8."/>
      <w:lvlJc w:val="left"/>
      <w:pPr>
        <w:ind w:left="5760" w:hanging="360"/>
      </w:pPr>
    </w:lvl>
    <w:lvl w:ilvl="8" w:tplc="2DFEDD4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03681B66">
      <w:start w:val="1"/>
      <w:numFmt w:val="lowerRoman"/>
      <w:lvlText w:val="(%1)"/>
      <w:lvlJc w:val="left"/>
      <w:pPr>
        <w:ind w:left="1080" w:hanging="720"/>
      </w:pPr>
      <w:rPr>
        <w:rFonts w:hint="default"/>
      </w:rPr>
    </w:lvl>
    <w:lvl w:ilvl="1" w:tplc="89D64042" w:tentative="1">
      <w:start w:val="1"/>
      <w:numFmt w:val="lowerLetter"/>
      <w:lvlText w:val="%2."/>
      <w:lvlJc w:val="left"/>
      <w:pPr>
        <w:ind w:left="1440" w:hanging="360"/>
      </w:pPr>
    </w:lvl>
    <w:lvl w:ilvl="2" w:tplc="83BAD500" w:tentative="1">
      <w:start w:val="1"/>
      <w:numFmt w:val="lowerRoman"/>
      <w:lvlText w:val="%3."/>
      <w:lvlJc w:val="right"/>
      <w:pPr>
        <w:ind w:left="2160" w:hanging="180"/>
      </w:pPr>
    </w:lvl>
    <w:lvl w:ilvl="3" w:tplc="F134F752" w:tentative="1">
      <w:start w:val="1"/>
      <w:numFmt w:val="decimal"/>
      <w:lvlText w:val="%4."/>
      <w:lvlJc w:val="left"/>
      <w:pPr>
        <w:ind w:left="2880" w:hanging="360"/>
      </w:pPr>
    </w:lvl>
    <w:lvl w:ilvl="4" w:tplc="C7FE1370" w:tentative="1">
      <w:start w:val="1"/>
      <w:numFmt w:val="lowerLetter"/>
      <w:lvlText w:val="%5."/>
      <w:lvlJc w:val="left"/>
      <w:pPr>
        <w:ind w:left="3600" w:hanging="360"/>
      </w:pPr>
    </w:lvl>
    <w:lvl w:ilvl="5" w:tplc="0B10E048" w:tentative="1">
      <w:start w:val="1"/>
      <w:numFmt w:val="lowerRoman"/>
      <w:lvlText w:val="%6."/>
      <w:lvlJc w:val="right"/>
      <w:pPr>
        <w:ind w:left="4320" w:hanging="180"/>
      </w:pPr>
    </w:lvl>
    <w:lvl w:ilvl="6" w:tplc="CFC6744C" w:tentative="1">
      <w:start w:val="1"/>
      <w:numFmt w:val="decimal"/>
      <w:lvlText w:val="%7."/>
      <w:lvlJc w:val="left"/>
      <w:pPr>
        <w:ind w:left="5040" w:hanging="360"/>
      </w:pPr>
    </w:lvl>
    <w:lvl w:ilvl="7" w:tplc="E31E7786" w:tentative="1">
      <w:start w:val="1"/>
      <w:numFmt w:val="lowerLetter"/>
      <w:lvlText w:val="%8."/>
      <w:lvlJc w:val="left"/>
      <w:pPr>
        <w:ind w:left="5760" w:hanging="360"/>
      </w:pPr>
    </w:lvl>
    <w:lvl w:ilvl="8" w:tplc="AA16ABA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F9B8A95C">
      <w:start w:val="1"/>
      <w:numFmt w:val="lowerRoman"/>
      <w:lvlText w:val="(%1)"/>
      <w:lvlJc w:val="left"/>
      <w:pPr>
        <w:ind w:left="1080" w:hanging="720"/>
      </w:pPr>
      <w:rPr>
        <w:rFonts w:hint="default"/>
      </w:rPr>
    </w:lvl>
    <w:lvl w:ilvl="1" w:tplc="CAA263CE" w:tentative="1">
      <w:start w:val="1"/>
      <w:numFmt w:val="lowerLetter"/>
      <w:lvlText w:val="%2."/>
      <w:lvlJc w:val="left"/>
      <w:pPr>
        <w:ind w:left="1440" w:hanging="360"/>
      </w:pPr>
    </w:lvl>
    <w:lvl w:ilvl="2" w:tplc="4E547E36" w:tentative="1">
      <w:start w:val="1"/>
      <w:numFmt w:val="lowerRoman"/>
      <w:lvlText w:val="%3."/>
      <w:lvlJc w:val="right"/>
      <w:pPr>
        <w:ind w:left="2160" w:hanging="180"/>
      </w:pPr>
    </w:lvl>
    <w:lvl w:ilvl="3" w:tplc="50A42A18" w:tentative="1">
      <w:start w:val="1"/>
      <w:numFmt w:val="decimal"/>
      <w:lvlText w:val="%4."/>
      <w:lvlJc w:val="left"/>
      <w:pPr>
        <w:ind w:left="2880" w:hanging="360"/>
      </w:pPr>
    </w:lvl>
    <w:lvl w:ilvl="4" w:tplc="5CF24E02" w:tentative="1">
      <w:start w:val="1"/>
      <w:numFmt w:val="lowerLetter"/>
      <w:lvlText w:val="%5."/>
      <w:lvlJc w:val="left"/>
      <w:pPr>
        <w:ind w:left="3600" w:hanging="360"/>
      </w:pPr>
    </w:lvl>
    <w:lvl w:ilvl="5" w:tplc="F970C2D8" w:tentative="1">
      <w:start w:val="1"/>
      <w:numFmt w:val="lowerRoman"/>
      <w:lvlText w:val="%6."/>
      <w:lvlJc w:val="right"/>
      <w:pPr>
        <w:ind w:left="4320" w:hanging="180"/>
      </w:pPr>
    </w:lvl>
    <w:lvl w:ilvl="6" w:tplc="83F0244E" w:tentative="1">
      <w:start w:val="1"/>
      <w:numFmt w:val="decimal"/>
      <w:lvlText w:val="%7."/>
      <w:lvlJc w:val="left"/>
      <w:pPr>
        <w:ind w:left="5040" w:hanging="360"/>
      </w:pPr>
    </w:lvl>
    <w:lvl w:ilvl="7" w:tplc="13644EAC" w:tentative="1">
      <w:start w:val="1"/>
      <w:numFmt w:val="lowerLetter"/>
      <w:lvlText w:val="%8."/>
      <w:lvlJc w:val="left"/>
      <w:pPr>
        <w:ind w:left="5760" w:hanging="360"/>
      </w:pPr>
    </w:lvl>
    <w:lvl w:ilvl="8" w:tplc="92B83D5A"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189A1C1A">
      <w:start w:val="1"/>
      <w:numFmt w:val="lowerRoman"/>
      <w:lvlText w:val="(%1)"/>
      <w:lvlJc w:val="left"/>
      <w:pPr>
        <w:ind w:left="1080" w:hanging="720"/>
      </w:pPr>
      <w:rPr>
        <w:rFonts w:hint="default"/>
      </w:rPr>
    </w:lvl>
    <w:lvl w:ilvl="1" w:tplc="5E6A70C8" w:tentative="1">
      <w:start w:val="1"/>
      <w:numFmt w:val="lowerLetter"/>
      <w:lvlText w:val="%2."/>
      <w:lvlJc w:val="left"/>
      <w:pPr>
        <w:ind w:left="1440" w:hanging="360"/>
      </w:pPr>
    </w:lvl>
    <w:lvl w:ilvl="2" w:tplc="219228B2" w:tentative="1">
      <w:start w:val="1"/>
      <w:numFmt w:val="lowerRoman"/>
      <w:lvlText w:val="%3."/>
      <w:lvlJc w:val="right"/>
      <w:pPr>
        <w:ind w:left="2160" w:hanging="180"/>
      </w:pPr>
    </w:lvl>
    <w:lvl w:ilvl="3" w:tplc="95FEA47E" w:tentative="1">
      <w:start w:val="1"/>
      <w:numFmt w:val="decimal"/>
      <w:lvlText w:val="%4."/>
      <w:lvlJc w:val="left"/>
      <w:pPr>
        <w:ind w:left="2880" w:hanging="360"/>
      </w:pPr>
    </w:lvl>
    <w:lvl w:ilvl="4" w:tplc="06786866" w:tentative="1">
      <w:start w:val="1"/>
      <w:numFmt w:val="lowerLetter"/>
      <w:lvlText w:val="%5."/>
      <w:lvlJc w:val="left"/>
      <w:pPr>
        <w:ind w:left="3600" w:hanging="360"/>
      </w:pPr>
    </w:lvl>
    <w:lvl w:ilvl="5" w:tplc="B29468F8" w:tentative="1">
      <w:start w:val="1"/>
      <w:numFmt w:val="lowerRoman"/>
      <w:lvlText w:val="%6."/>
      <w:lvlJc w:val="right"/>
      <w:pPr>
        <w:ind w:left="4320" w:hanging="180"/>
      </w:pPr>
    </w:lvl>
    <w:lvl w:ilvl="6" w:tplc="55AAD4A4" w:tentative="1">
      <w:start w:val="1"/>
      <w:numFmt w:val="decimal"/>
      <w:lvlText w:val="%7."/>
      <w:lvlJc w:val="left"/>
      <w:pPr>
        <w:ind w:left="5040" w:hanging="360"/>
      </w:pPr>
    </w:lvl>
    <w:lvl w:ilvl="7" w:tplc="1DDE4C86" w:tentative="1">
      <w:start w:val="1"/>
      <w:numFmt w:val="lowerLetter"/>
      <w:lvlText w:val="%8."/>
      <w:lvlJc w:val="left"/>
      <w:pPr>
        <w:ind w:left="5760" w:hanging="360"/>
      </w:pPr>
    </w:lvl>
    <w:lvl w:ilvl="8" w:tplc="0262EA2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5AFE4544">
      <w:start w:val="1"/>
      <w:numFmt w:val="lowerRoman"/>
      <w:lvlText w:val="(%1)"/>
      <w:lvlJc w:val="left"/>
      <w:pPr>
        <w:ind w:left="1080" w:hanging="720"/>
      </w:pPr>
      <w:rPr>
        <w:rFonts w:hint="default"/>
      </w:rPr>
    </w:lvl>
    <w:lvl w:ilvl="1" w:tplc="91B68BBA" w:tentative="1">
      <w:start w:val="1"/>
      <w:numFmt w:val="lowerLetter"/>
      <w:lvlText w:val="%2."/>
      <w:lvlJc w:val="left"/>
      <w:pPr>
        <w:ind w:left="1440" w:hanging="360"/>
      </w:pPr>
    </w:lvl>
    <w:lvl w:ilvl="2" w:tplc="EAB0262E" w:tentative="1">
      <w:start w:val="1"/>
      <w:numFmt w:val="lowerRoman"/>
      <w:lvlText w:val="%3."/>
      <w:lvlJc w:val="right"/>
      <w:pPr>
        <w:ind w:left="2160" w:hanging="180"/>
      </w:pPr>
    </w:lvl>
    <w:lvl w:ilvl="3" w:tplc="3BCECFAE" w:tentative="1">
      <w:start w:val="1"/>
      <w:numFmt w:val="decimal"/>
      <w:lvlText w:val="%4."/>
      <w:lvlJc w:val="left"/>
      <w:pPr>
        <w:ind w:left="2880" w:hanging="360"/>
      </w:pPr>
    </w:lvl>
    <w:lvl w:ilvl="4" w:tplc="D55A70A4" w:tentative="1">
      <w:start w:val="1"/>
      <w:numFmt w:val="lowerLetter"/>
      <w:lvlText w:val="%5."/>
      <w:lvlJc w:val="left"/>
      <w:pPr>
        <w:ind w:left="3600" w:hanging="360"/>
      </w:pPr>
    </w:lvl>
    <w:lvl w:ilvl="5" w:tplc="A824D9FA" w:tentative="1">
      <w:start w:val="1"/>
      <w:numFmt w:val="lowerRoman"/>
      <w:lvlText w:val="%6."/>
      <w:lvlJc w:val="right"/>
      <w:pPr>
        <w:ind w:left="4320" w:hanging="180"/>
      </w:pPr>
    </w:lvl>
    <w:lvl w:ilvl="6" w:tplc="C5E21E40" w:tentative="1">
      <w:start w:val="1"/>
      <w:numFmt w:val="decimal"/>
      <w:lvlText w:val="%7."/>
      <w:lvlJc w:val="left"/>
      <w:pPr>
        <w:ind w:left="5040" w:hanging="360"/>
      </w:pPr>
    </w:lvl>
    <w:lvl w:ilvl="7" w:tplc="C338B920" w:tentative="1">
      <w:start w:val="1"/>
      <w:numFmt w:val="lowerLetter"/>
      <w:lvlText w:val="%8."/>
      <w:lvlJc w:val="left"/>
      <w:pPr>
        <w:ind w:left="5760" w:hanging="360"/>
      </w:pPr>
    </w:lvl>
    <w:lvl w:ilvl="8" w:tplc="A080E2AC"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8D3EEDA2">
      <w:start w:val="1"/>
      <w:numFmt w:val="lowerRoman"/>
      <w:lvlText w:val="(%1)"/>
      <w:lvlJc w:val="left"/>
      <w:pPr>
        <w:ind w:left="1080" w:hanging="720"/>
      </w:pPr>
      <w:rPr>
        <w:rFonts w:hint="default"/>
      </w:rPr>
    </w:lvl>
    <w:lvl w:ilvl="1" w:tplc="0768727C" w:tentative="1">
      <w:start w:val="1"/>
      <w:numFmt w:val="lowerLetter"/>
      <w:lvlText w:val="%2."/>
      <w:lvlJc w:val="left"/>
      <w:pPr>
        <w:ind w:left="1440" w:hanging="360"/>
      </w:pPr>
    </w:lvl>
    <w:lvl w:ilvl="2" w:tplc="7F044002" w:tentative="1">
      <w:start w:val="1"/>
      <w:numFmt w:val="lowerRoman"/>
      <w:lvlText w:val="%3."/>
      <w:lvlJc w:val="right"/>
      <w:pPr>
        <w:ind w:left="2160" w:hanging="180"/>
      </w:pPr>
    </w:lvl>
    <w:lvl w:ilvl="3" w:tplc="1FA2FA10" w:tentative="1">
      <w:start w:val="1"/>
      <w:numFmt w:val="decimal"/>
      <w:lvlText w:val="%4."/>
      <w:lvlJc w:val="left"/>
      <w:pPr>
        <w:ind w:left="2880" w:hanging="360"/>
      </w:pPr>
    </w:lvl>
    <w:lvl w:ilvl="4" w:tplc="E74AA5A0" w:tentative="1">
      <w:start w:val="1"/>
      <w:numFmt w:val="lowerLetter"/>
      <w:lvlText w:val="%5."/>
      <w:lvlJc w:val="left"/>
      <w:pPr>
        <w:ind w:left="3600" w:hanging="360"/>
      </w:pPr>
    </w:lvl>
    <w:lvl w:ilvl="5" w:tplc="7DF47578" w:tentative="1">
      <w:start w:val="1"/>
      <w:numFmt w:val="lowerRoman"/>
      <w:lvlText w:val="%6."/>
      <w:lvlJc w:val="right"/>
      <w:pPr>
        <w:ind w:left="4320" w:hanging="180"/>
      </w:pPr>
    </w:lvl>
    <w:lvl w:ilvl="6" w:tplc="E8D82A2C" w:tentative="1">
      <w:start w:val="1"/>
      <w:numFmt w:val="decimal"/>
      <w:lvlText w:val="%7."/>
      <w:lvlJc w:val="left"/>
      <w:pPr>
        <w:ind w:left="5040" w:hanging="360"/>
      </w:pPr>
    </w:lvl>
    <w:lvl w:ilvl="7" w:tplc="22C67606" w:tentative="1">
      <w:start w:val="1"/>
      <w:numFmt w:val="lowerLetter"/>
      <w:lvlText w:val="%8."/>
      <w:lvlJc w:val="left"/>
      <w:pPr>
        <w:ind w:left="5760" w:hanging="360"/>
      </w:pPr>
    </w:lvl>
    <w:lvl w:ilvl="8" w:tplc="3216F29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711EF000">
      <w:start w:val="1"/>
      <w:numFmt w:val="lowerRoman"/>
      <w:lvlText w:val="(%1)"/>
      <w:lvlJc w:val="left"/>
      <w:pPr>
        <w:ind w:left="1080" w:hanging="720"/>
      </w:pPr>
      <w:rPr>
        <w:rFonts w:hint="default"/>
      </w:rPr>
    </w:lvl>
    <w:lvl w:ilvl="1" w:tplc="C45CB3C6" w:tentative="1">
      <w:start w:val="1"/>
      <w:numFmt w:val="lowerLetter"/>
      <w:lvlText w:val="%2."/>
      <w:lvlJc w:val="left"/>
      <w:pPr>
        <w:ind w:left="1440" w:hanging="360"/>
      </w:pPr>
    </w:lvl>
    <w:lvl w:ilvl="2" w:tplc="635C16E4" w:tentative="1">
      <w:start w:val="1"/>
      <w:numFmt w:val="lowerRoman"/>
      <w:lvlText w:val="%3."/>
      <w:lvlJc w:val="right"/>
      <w:pPr>
        <w:ind w:left="2160" w:hanging="180"/>
      </w:pPr>
    </w:lvl>
    <w:lvl w:ilvl="3" w:tplc="7BB2FE78" w:tentative="1">
      <w:start w:val="1"/>
      <w:numFmt w:val="decimal"/>
      <w:lvlText w:val="%4."/>
      <w:lvlJc w:val="left"/>
      <w:pPr>
        <w:ind w:left="2880" w:hanging="360"/>
      </w:pPr>
    </w:lvl>
    <w:lvl w:ilvl="4" w:tplc="0B949F42" w:tentative="1">
      <w:start w:val="1"/>
      <w:numFmt w:val="lowerLetter"/>
      <w:lvlText w:val="%5."/>
      <w:lvlJc w:val="left"/>
      <w:pPr>
        <w:ind w:left="3600" w:hanging="360"/>
      </w:pPr>
    </w:lvl>
    <w:lvl w:ilvl="5" w:tplc="5144FE66" w:tentative="1">
      <w:start w:val="1"/>
      <w:numFmt w:val="lowerRoman"/>
      <w:lvlText w:val="%6."/>
      <w:lvlJc w:val="right"/>
      <w:pPr>
        <w:ind w:left="4320" w:hanging="180"/>
      </w:pPr>
    </w:lvl>
    <w:lvl w:ilvl="6" w:tplc="4D8090F0" w:tentative="1">
      <w:start w:val="1"/>
      <w:numFmt w:val="decimal"/>
      <w:lvlText w:val="%7."/>
      <w:lvlJc w:val="left"/>
      <w:pPr>
        <w:ind w:left="5040" w:hanging="360"/>
      </w:pPr>
    </w:lvl>
    <w:lvl w:ilvl="7" w:tplc="DE282118" w:tentative="1">
      <w:start w:val="1"/>
      <w:numFmt w:val="lowerLetter"/>
      <w:lvlText w:val="%8."/>
      <w:lvlJc w:val="left"/>
      <w:pPr>
        <w:ind w:left="5760" w:hanging="360"/>
      </w:pPr>
    </w:lvl>
    <w:lvl w:ilvl="8" w:tplc="1B5C0D9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60200D96">
      <w:start w:val="1"/>
      <w:numFmt w:val="lowerRoman"/>
      <w:lvlText w:val="(%1)"/>
      <w:lvlJc w:val="left"/>
      <w:pPr>
        <w:ind w:left="1080" w:hanging="720"/>
      </w:pPr>
      <w:rPr>
        <w:rFonts w:hint="default"/>
      </w:rPr>
    </w:lvl>
    <w:lvl w:ilvl="1" w:tplc="B300B7C0" w:tentative="1">
      <w:start w:val="1"/>
      <w:numFmt w:val="lowerLetter"/>
      <w:lvlText w:val="%2."/>
      <w:lvlJc w:val="left"/>
      <w:pPr>
        <w:ind w:left="1440" w:hanging="360"/>
      </w:pPr>
    </w:lvl>
    <w:lvl w:ilvl="2" w:tplc="BC08F0EC" w:tentative="1">
      <w:start w:val="1"/>
      <w:numFmt w:val="lowerRoman"/>
      <w:lvlText w:val="%3."/>
      <w:lvlJc w:val="right"/>
      <w:pPr>
        <w:ind w:left="2160" w:hanging="180"/>
      </w:pPr>
    </w:lvl>
    <w:lvl w:ilvl="3" w:tplc="4FF4ADBC" w:tentative="1">
      <w:start w:val="1"/>
      <w:numFmt w:val="decimal"/>
      <w:lvlText w:val="%4."/>
      <w:lvlJc w:val="left"/>
      <w:pPr>
        <w:ind w:left="2880" w:hanging="360"/>
      </w:pPr>
    </w:lvl>
    <w:lvl w:ilvl="4" w:tplc="7270D254" w:tentative="1">
      <w:start w:val="1"/>
      <w:numFmt w:val="lowerLetter"/>
      <w:lvlText w:val="%5."/>
      <w:lvlJc w:val="left"/>
      <w:pPr>
        <w:ind w:left="3600" w:hanging="360"/>
      </w:pPr>
    </w:lvl>
    <w:lvl w:ilvl="5" w:tplc="9B12A3FE" w:tentative="1">
      <w:start w:val="1"/>
      <w:numFmt w:val="lowerRoman"/>
      <w:lvlText w:val="%6."/>
      <w:lvlJc w:val="right"/>
      <w:pPr>
        <w:ind w:left="4320" w:hanging="180"/>
      </w:pPr>
    </w:lvl>
    <w:lvl w:ilvl="6" w:tplc="F26CA79C" w:tentative="1">
      <w:start w:val="1"/>
      <w:numFmt w:val="decimal"/>
      <w:lvlText w:val="%7."/>
      <w:lvlJc w:val="left"/>
      <w:pPr>
        <w:ind w:left="5040" w:hanging="360"/>
      </w:pPr>
    </w:lvl>
    <w:lvl w:ilvl="7" w:tplc="AC6C29AC" w:tentative="1">
      <w:start w:val="1"/>
      <w:numFmt w:val="lowerLetter"/>
      <w:lvlText w:val="%8."/>
      <w:lvlJc w:val="left"/>
      <w:pPr>
        <w:ind w:left="5760" w:hanging="360"/>
      </w:pPr>
    </w:lvl>
    <w:lvl w:ilvl="8" w:tplc="1542D4C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9372752">
    <w:abstractNumId w:val="22"/>
  </w:num>
  <w:num w:numId="2" w16cid:durableId="1692489191">
    <w:abstractNumId w:val="8"/>
  </w:num>
  <w:num w:numId="3" w16cid:durableId="243028048">
    <w:abstractNumId w:val="3"/>
  </w:num>
  <w:num w:numId="4" w16cid:durableId="1182092240">
    <w:abstractNumId w:val="12"/>
  </w:num>
  <w:num w:numId="5" w16cid:durableId="1836922507">
    <w:abstractNumId w:val="11"/>
  </w:num>
  <w:num w:numId="6" w16cid:durableId="213348802">
    <w:abstractNumId w:val="1"/>
  </w:num>
  <w:num w:numId="7" w16cid:durableId="1477141554">
    <w:abstractNumId w:val="17"/>
  </w:num>
  <w:num w:numId="8" w16cid:durableId="49622765">
    <w:abstractNumId w:val="9"/>
  </w:num>
  <w:num w:numId="9" w16cid:durableId="1415978169">
    <w:abstractNumId w:val="15"/>
  </w:num>
  <w:num w:numId="10" w16cid:durableId="497772157">
    <w:abstractNumId w:val="7"/>
  </w:num>
  <w:num w:numId="11" w16cid:durableId="1734812334">
    <w:abstractNumId w:val="21"/>
  </w:num>
  <w:num w:numId="12" w16cid:durableId="1934387893">
    <w:abstractNumId w:val="13"/>
  </w:num>
  <w:num w:numId="13" w16cid:durableId="1463038782">
    <w:abstractNumId w:val="5"/>
  </w:num>
  <w:num w:numId="14" w16cid:durableId="1677347255">
    <w:abstractNumId w:val="4"/>
  </w:num>
  <w:num w:numId="15" w16cid:durableId="1912499413">
    <w:abstractNumId w:val="19"/>
  </w:num>
  <w:num w:numId="16" w16cid:durableId="1182403572">
    <w:abstractNumId w:val="18"/>
  </w:num>
  <w:num w:numId="17" w16cid:durableId="790590383">
    <w:abstractNumId w:val="10"/>
  </w:num>
  <w:num w:numId="18" w16cid:durableId="1090420638">
    <w:abstractNumId w:val="16"/>
  </w:num>
  <w:num w:numId="19" w16cid:durableId="393743810">
    <w:abstractNumId w:val="20"/>
  </w:num>
  <w:num w:numId="20" w16cid:durableId="2090348907">
    <w:abstractNumId w:val="14"/>
  </w:num>
  <w:num w:numId="21" w16cid:durableId="69473753">
    <w:abstractNumId w:val="0"/>
  </w:num>
  <w:num w:numId="22" w16cid:durableId="1396271852">
    <w:abstractNumId w:val="22"/>
  </w:num>
  <w:num w:numId="23" w16cid:durableId="1560364989">
    <w:abstractNumId w:val="6"/>
  </w:num>
  <w:num w:numId="24" w16cid:durableId="1132405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C12"/>
    <w:rsid w:val="000131BB"/>
    <w:rsid w:val="00047A33"/>
    <w:rsid w:val="000947EA"/>
    <w:rsid w:val="00094A1F"/>
    <w:rsid w:val="000A70ED"/>
    <w:rsid w:val="000C380F"/>
    <w:rsid w:val="000C7364"/>
    <w:rsid w:val="000D53D3"/>
    <w:rsid w:val="000F18F8"/>
    <w:rsid w:val="000F6807"/>
    <w:rsid w:val="00103930"/>
    <w:rsid w:val="00154B7D"/>
    <w:rsid w:val="00191834"/>
    <w:rsid w:val="00195BAD"/>
    <w:rsid w:val="0020399D"/>
    <w:rsid w:val="00205DDE"/>
    <w:rsid w:val="0024585D"/>
    <w:rsid w:val="003502BD"/>
    <w:rsid w:val="003C54F3"/>
    <w:rsid w:val="003E222E"/>
    <w:rsid w:val="003E31C4"/>
    <w:rsid w:val="00430853"/>
    <w:rsid w:val="00446780"/>
    <w:rsid w:val="004A5259"/>
    <w:rsid w:val="004E735B"/>
    <w:rsid w:val="00533068"/>
    <w:rsid w:val="005A1C0E"/>
    <w:rsid w:val="005D39A5"/>
    <w:rsid w:val="005E2CC1"/>
    <w:rsid w:val="00604CB8"/>
    <w:rsid w:val="006213DC"/>
    <w:rsid w:val="006423CB"/>
    <w:rsid w:val="0064574B"/>
    <w:rsid w:val="00692B2B"/>
    <w:rsid w:val="00694384"/>
    <w:rsid w:val="006A2C6A"/>
    <w:rsid w:val="006A3A0D"/>
    <w:rsid w:val="006B1F54"/>
    <w:rsid w:val="006D48BD"/>
    <w:rsid w:val="006E017B"/>
    <w:rsid w:val="006F008F"/>
    <w:rsid w:val="007B421A"/>
    <w:rsid w:val="007F0921"/>
    <w:rsid w:val="007F4301"/>
    <w:rsid w:val="007F7479"/>
    <w:rsid w:val="00851D73"/>
    <w:rsid w:val="0087299A"/>
    <w:rsid w:val="0088299A"/>
    <w:rsid w:val="00883A9C"/>
    <w:rsid w:val="00885C12"/>
    <w:rsid w:val="008C25B3"/>
    <w:rsid w:val="008F5D71"/>
    <w:rsid w:val="00936E75"/>
    <w:rsid w:val="00945067"/>
    <w:rsid w:val="009455C7"/>
    <w:rsid w:val="009F5C1B"/>
    <w:rsid w:val="00A57908"/>
    <w:rsid w:val="00A62C91"/>
    <w:rsid w:val="00A8509A"/>
    <w:rsid w:val="00AA1553"/>
    <w:rsid w:val="00AA5D91"/>
    <w:rsid w:val="00B55D0D"/>
    <w:rsid w:val="00B65AEA"/>
    <w:rsid w:val="00B70773"/>
    <w:rsid w:val="00BA27FB"/>
    <w:rsid w:val="00BE0BC1"/>
    <w:rsid w:val="00C96561"/>
    <w:rsid w:val="00CC426A"/>
    <w:rsid w:val="00CD49F0"/>
    <w:rsid w:val="00D204D3"/>
    <w:rsid w:val="00D30C6E"/>
    <w:rsid w:val="00D75C5E"/>
    <w:rsid w:val="00D96099"/>
    <w:rsid w:val="00DD36AF"/>
    <w:rsid w:val="00E11D24"/>
    <w:rsid w:val="00F2583D"/>
    <w:rsid w:val="00F9537B"/>
    <w:rsid w:val="00FD72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B0478"/>
  <w15:docId w15:val="{037CFF67-6221-4FC5-8D61-D24650168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DD36A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E2CC1"/>
    <w:rPr>
      <w:sz w:val="16"/>
      <w:szCs w:val="16"/>
    </w:rPr>
  </w:style>
  <w:style w:type="paragraph" w:styleId="CommentSubject">
    <w:name w:val="annotation subject"/>
    <w:basedOn w:val="CommentText"/>
    <w:next w:val="CommentText"/>
    <w:link w:val="CommentSubjectChar"/>
    <w:uiPriority w:val="99"/>
    <w:semiHidden/>
    <w:unhideWhenUsed/>
    <w:rsid w:val="005E2CC1"/>
    <w:rPr>
      <w:b/>
      <w:bCs/>
      <w:sz w:val="20"/>
      <w:szCs w:val="20"/>
    </w:rPr>
  </w:style>
  <w:style w:type="character" w:customStyle="1" w:styleId="CommentSubjectChar">
    <w:name w:val="Comment Subject Char"/>
    <w:basedOn w:val="CommentTextChar"/>
    <w:link w:val="CommentSubject"/>
    <w:uiPriority w:val="99"/>
    <w:semiHidden/>
    <w:rsid w:val="005E2CC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C5291" w:rsidRDefault="007A0D4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C5291" w:rsidRDefault="007A0D4C" w:rsidP="009B242A">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74399" w:rsidRDefault="007A0D4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74399" w:rsidRDefault="007A0D4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74399" w:rsidRDefault="007A0D4C"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74399" w:rsidRDefault="007A0D4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74399" w:rsidRDefault="007A0D4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74399" w:rsidRDefault="007A0D4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74399" w:rsidRDefault="007A0D4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74399" w:rsidRDefault="007A0D4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B74399" w:rsidRDefault="007A0D4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74399" w:rsidRDefault="007A0D4C"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74399" w:rsidRDefault="007A0D4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74399" w:rsidRDefault="007A0D4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74399" w:rsidRDefault="007A0D4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74399" w:rsidRDefault="007A0D4C" w:rsidP="003F0F27">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74399" w:rsidRDefault="007A0D4C" w:rsidP="003F0F27">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74399" w:rsidRDefault="007A0D4C" w:rsidP="003F0F27">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74399" w:rsidRDefault="007A0D4C" w:rsidP="003F0F27">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74399" w:rsidRDefault="007A0D4C" w:rsidP="003F0F27">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74399" w:rsidRDefault="007A0D4C" w:rsidP="003F0F27">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74399" w:rsidRDefault="007A0D4C" w:rsidP="003F0F27">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74399" w:rsidRDefault="007A0D4C" w:rsidP="003F0F27">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74399" w:rsidRDefault="007A0D4C" w:rsidP="003F0F27">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74399" w:rsidRDefault="007A0D4C" w:rsidP="003F0F27">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74399" w:rsidRDefault="007A0D4C" w:rsidP="003F0F27">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74399" w:rsidRDefault="007A0D4C" w:rsidP="003F0F27">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74399" w:rsidRDefault="007A0D4C" w:rsidP="003F0F27">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74399" w:rsidRDefault="007A0D4C" w:rsidP="003F0F27">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74399" w:rsidRDefault="007A0D4C" w:rsidP="003F0F27">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74399" w:rsidRDefault="007A0D4C" w:rsidP="003F0F27">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74399" w:rsidRDefault="007A0D4C" w:rsidP="003F0F27">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74399" w:rsidRDefault="007A0D4C" w:rsidP="003F0F27">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74399" w:rsidRDefault="007A0D4C" w:rsidP="003F0F27">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74399" w:rsidRDefault="007A0D4C" w:rsidP="003F0F27">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74399" w:rsidRDefault="007A0D4C" w:rsidP="003F0F27">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74399" w:rsidRDefault="007A0D4C" w:rsidP="003F0F27">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74399" w:rsidRDefault="007A0D4C" w:rsidP="003F0F27">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B74399" w:rsidRDefault="007A0D4C" w:rsidP="003F0F27">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74399" w:rsidRDefault="007A0D4C" w:rsidP="003F0F27">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B74399" w:rsidRDefault="007A0D4C" w:rsidP="003F0F27">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74399" w:rsidRDefault="007A0D4C" w:rsidP="003F0F27">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B74399" w:rsidRDefault="007A0D4C" w:rsidP="003F0F27">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74399" w:rsidRDefault="007A0D4C" w:rsidP="003F0F27">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B74399" w:rsidRDefault="007A0D4C" w:rsidP="003F0F27">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74399" w:rsidRDefault="007A0D4C" w:rsidP="003F0F27">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B74399" w:rsidRDefault="007A0D4C" w:rsidP="003F0F27">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74399" w:rsidRDefault="007A0D4C" w:rsidP="003F0F27">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B74399" w:rsidRDefault="007A0D4C" w:rsidP="003F0F27">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74399" w:rsidRDefault="007A0D4C" w:rsidP="003F0F27">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B74399" w:rsidRDefault="007A0D4C" w:rsidP="003F0F27">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74399" w:rsidRDefault="007A0D4C" w:rsidP="003F0F27">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74399" w:rsidRDefault="007A0D4C" w:rsidP="003F0F27">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74399" w:rsidRDefault="007A0D4C" w:rsidP="003F0F27">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74399" w:rsidRDefault="007A0D4C" w:rsidP="003F0F27">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74399" w:rsidRDefault="007A0D4C" w:rsidP="003F0F27">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74399" w:rsidRDefault="007A0D4C" w:rsidP="003F0F27">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74399" w:rsidRDefault="007A0D4C" w:rsidP="003F0F27">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74399" w:rsidRDefault="007A0D4C" w:rsidP="003F0F27">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74399" w:rsidRDefault="007A0D4C" w:rsidP="003F0F27">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74399" w:rsidRDefault="007A0D4C" w:rsidP="003F0F27">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B74399" w:rsidRDefault="007A0D4C" w:rsidP="003F0F27">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B74399" w:rsidRDefault="007A0D4C" w:rsidP="003F0F27">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B74399" w:rsidRDefault="007A0D4C" w:rsidP="003F0F27">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B74399" w:rsidRDefault="007A0D4C" w:rsidP="003F0F27">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74399" w:rsidRDefault="007A0D4C" w:rsidP="003F0F27">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74399" w:rsidRDefault="007A0D4C" w:rsidP="003F0F27">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74399" w:rsidRDefault="007A0D4C" w:rsidP="003F0F27">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74399" w:rsidRDefault="007A0D4C" w:rsidP="003F0F27">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74399" w:rsidRDefault="007A0D4C" w:rsidP="003F0F27">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74399" w:rsidRDefault="007A0D4C" w:rsidP="003F0F27">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74399" w:rsidRDefault="007A0D4C" w:rsidP="003F0F27">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74399" w:rsidRDefault="007A0D4C" w:rsidP="003F0F27">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74399" w:rsidRDefault="007A0D4C" w:rsidP="003F0F27">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74399" w:rsidRDefault="007A0D4C" w:rsidP="003F0F27">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74399" w:rsidRDefault="007A0D4C" w:rsidP="003F0F27">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74399" w:rsidRDefault="007A0D4C" w:rsidP="003F0F27">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74399" w:rsidRDefault="007A0D4C" w:rsidP="003F0F27">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74399" w:rsidRDefault="007A0D4C" w:rsidP="003F0F27">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74399" w:rsidRDefault="007A0D4C" w:rsidP="003F0F27">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74399" w:rsidRDefault="007A0D4C" w:rsidP="003F0F27">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74399" w:rsidRDefault="007A0D4C" w:rsidP="003F0F27">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74399" w:rsidRDefault="007A0D4C" w:rsidP="003F0F27">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74399" w:rsidRDefault="007A0D4C" w:rsidP="003F0F27">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74399" w:rsidRDefault="007A0D4C" w:rsidP="003F0F27">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74399" w:rsidRDefault="007A0D4C" w:rsidP="003F0F27">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74399" w:rsidRDefault="007A0D4C" w:rsidP="003F0F27">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74399" w:rsidRDefault="007A0D4C" w:rsidP="003F0F27">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74399" w:rsidRDefault="007A0D4C" w:rsidP="003F0F27">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74399" w:rsidRDefault="007A0D4C" w:rsidP="003F0F27">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74399" w:rsidRDefault="007A0D4C" w:rsidP="003F0F27">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74399" w:rsidRDefault="007A0D4C" w:rsidP="003F0F27">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B74399" w:rsidRDefault="007A0D4C" w:rsidP="003F0F2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74399"/>
    <w:rsid w:val="0006659C"/>
    <w:rsid w:val="00320D3C"/>
    <w:rsid w:val="00436179"/>
    <w:rsid w:val="00511C6D"/>
    <w:rsid w:val="00720143"/>
    <w:rsid w:val="007A0D4C"/>
    <w:rsid w:val="00B74399"/>
    <w:rsid w:val="00CF5606"/>
    <w:rsid w:val="00EB2C3F"/>
    <w:rsid w:val="00EC52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4783</Words>
  <Characters>27265</Characters>
  <Application>Microsoft Office Word</Application>
  <DocSecurity>8</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2024-02-13T05:28:00Z</dcterms:created>
  <dcterms:modified xsi:type="dcterms:W3CDTF">2024-02-13T05:28:00Z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