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BCFD7" w14:textId="77777777" w:rsidR="007C1F00" w:rsidRPr="002C3EBF" w:rsidRDefault="00095C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6C037C" wp14:editId="73CE7C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E1471B" w14:textId="77777777" w:rsidR="007C1F00" w:rsidRDefault="00095C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71C9D3" w14:textId="77777777" w:rsidR="007C1F00" w:rsidRDefault="00095C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58769A" w14:textId="77777777" w:rsidR="007C1F00" w:rsidRPr="002C3EBF" w:rsidRDefault="00095C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64BC" w14:paraId="0F5F4C69" w14:textId="77777777" w:rsidTr="00CC64BC">
        <w:tc>
          <w:tcPr>
            <w:cnfStyle w:val="001000000000" w:firstRow="0" w:lastRow="0" w:firstColumn="1" w:lastColumn="0" w:oddVBand="0" w:evenVBand="0" w:oddHBand="0" w:evenHBand="0" w:firstRowFirstColumn="0" w:firstRowLastColumn="0" w:lastRowFirstColumn="0" w:lastRowLastColumn="0"/>
            <w:tcW w:w="3227" w:type="dxa"/>
          </w:tcPr>
          <w:p w14:paraId="5ACAA858" w14:textId="77777777" w:rsidR="007C1F00" w:rsidRPr="00996FAF" w:rsidRDefault="00095C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A90CDD" w14:textId="77777777" w:rsidR="007C1F00" w:rsidRPr="00996FAF" w:rsidRDefault="00095C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Adina Care Cootamundra</w:t>
            </w:r>
          </w:p>
        </w:tc>
      </w:tr>
      <w:tr w:rsidR="00CC64BC" w14:paraId="1F6E9B58"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30E9E" w14:textId="77777777" w:rsidR="007C1F00" w:rsidRPr="00996FAF" w:rsidRDefault="00095C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549F43" w14:textId="77777777" w:rsidR="007C1F00" w:rsidRPr="00C27BE3" w:rsidRDefault="00095C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2743</w:t>
            </w:r>
          </w:p>
        </w:tc>
      </w:tr>
      <w:tr w:rsidR="00CC64BC" w14:paraId="4FC2EF89" w14:textId="77777777" w:rsidTr="00CC64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A35D0" w14:textId="77777777" w:rsidR="007C1F00" w:rsidRPr="00996FAF" w:rsidRDefault="00095C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FF6B44" w14:textId="77777777" w:rsidR="007C1F00" w:rsidRPr="00996FAF" w:rsidRDefault="00095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 Mackay</w:t>
            </w:r>
            <w:r>
              <w:rPr>
                <w:rFonts w:ascii="Arial" w:eastAsia="Times New Roman" w:hAnsi="Arial" w:cs="Arial"/>
                <w:lang w:eastAsia="en-AU"/>
              </w:rPr>
              <w:t xml:space="preserve"> Street, COOTAMUNDRA, New South Wales, 2590</w:t>
            </w:r>
          </w:p>
        </w:tc>
      </w:tr>
      <w:tr w:rsidR="00CC64BC" w14:paraId="34DA738A"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C40D3" w14:textId="77777777" w:rsidR="007C1F00" w:rsidRPr="00996FAF" w:rsidRDefault="00095C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FFA143" w14:textId="77777777" w:rsidR="007C1F00" w:rsidRPr="00996FAF" w:rsidRDefault="00095C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C64BC" w14:paraId="634FD32D" w14:textId="77777777" w:rsidTr="00CC64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F33B3" w14:textId="77777777" w:rsidR="007C1F00" w:rsidRPr="00996FAF" w:rsidRDefault="00095C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BF2733" w14:textId="77777777" w:rsidR="007C1F00" w:rsidRPr="00996FAF" w:rsidRDefault="00095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5 July 2024</w:t>
            </w:r>
          </w:p>
        </w:tc>
      </w:tr>
      <w:tr w:rsidR="00CC64BC" w14:paraId="22243579"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6544BC" w14:textId="77777777" w:rsidR="007C1F00" w:rsidRPr="00996FAF" w:rsidRDefault="00095C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8189189"/>
            <w:placeholder>
              <w:docPart w:val="DefaultPlaceholder_-1854013437"/>
            </w:placeholder>
            <w:date w:fullDate="2024-08-12T00:00:00Z">
              <w:dateFormat w:val="d MMMM yyyy"/>
              <w:lid w:val="en-AU"/>
              <w:storeMappedDataAs w:val="dateTime"/>
              <w:calendar w:val="gregorian"/>
            </w:date>
          </w:sdtPr>
          <w:sdtEndPr/>
          <w:sdtContent>
            <w:tc>
              <w:tcPr>
                <w:tcW w:w="7114" w:type="dxa"/>
                <w:shd w:val="clear" w:color="auto" w:fill="FFFFFF" w:themeFill="background1"/>
              </w:tcPr>
              <w:p w14:paraId="300A9C8A" w14:textId="72AD97C3" w:rsidR="007C1F00" w:rsidRPr="00996FAF" w:rsidRDefault="009A10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August 2024</w:t>
                </w:r>
              </w:p>
            </w:tc>
          </w:sdtContent>
        </w:sdt>
      </w:tr>
      <w:tr w:rsidR="00CC64BC" w14:paraId="68FCBF5C" w14:textId="77777777" w:rsidTr="00CC64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24268A" w14:textId="77777777" w:rsidR="007C1F00" w:rsidRPr="00996FAF" w:rsidRDefault="00095C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E77631" w14:textId="77777777" w:rsidR="007C1F00" w:rsidRPr="009B6303" w:rsidRDefault="00095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1121 Cootamundra Health Care Co-operative Limited </w:t>
            </w:r>
          </w:p>
          <w:p w14:paraId="0DAE0B86" w14:textId="77777777" w:rsidR="007C1F00" w:rsidRPr="009B6303" w:rsidRDefault="00095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1099 Adina Care Cootamundra</w:t>
            </w:r>
          </w:p>
        </w:tc>
      </w:tr>
    </w:tbl>
    <w:bookmarkEnd w:id="0"/>
    <w:p w14:paraId="434628A7" w14:textId="77777777" w:rsidR="007C1F00" w:rsidRPr="00996FAF" w:rsidRDefault="00095C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926EA6" w14:textId="77777777" w:rsidR="007C1F00" w:rsidRPr="00996FAF" w:rsidRDefault="00095C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ABCA4C" w14:textId="77777777" w:rsidR="007C1F00" w:rsidRPr="00996FAF" w:rsidRDefault="00095C35" w:rsidP="0036130C">
      <w:pPr>
        <w:pStyle w:val="NormalArial"/>
      </w:pPr>
      <w:r w:rsidRPr="00996FAF">
        <w:t xml:space="preserve">This performance report for </w:t>
      </w:r>
      <w:r w:rsidRPr="00C27BE3">
        <w:rPr>
          <w:color w:val="auto"/>
        </w:rPr>
        <w:t>Adina Care Cootamundra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7C7FFB" w14:textId="77777777" w:rsidR="007C1F00" w:rsidRPr="00996FAF" w:rsidRDefault="00095C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4686C4" w14:textId="77777777" w:rsidR="007C1F00" w:rsidRPr="00996FAF" w:rsidRDefault="00095C35" w:rsidP="0036130C">
      <w:pPr>
        <w:pStyle w:val="NormalArial"/>
      </w:pPr>
      <w:r w:rsidRPr="00996FAF">
        <w:t>The report also specifies any areas in which improvements must be made to ensure the Quality Standards are complied with.</w:t>
      </w:r>
    </w:p>
    <w:p w14:paraId="25ACEB17" w14:textId="77777777" w:rsidR="007C1F00" w:rsidRPr="00996FAF" w:rsidRDefault="00095C35" w:rsidP="00712752">
      <w:pPr>
        <w:pStyle w:val="Heading1"/>
        <w:spacing w:before="240" w:after="240" w:line="22" w:lineRule="atLeast"/>
        <w:rPr>
          <w:rFonts w:ascii="Arial" w:hAnsi="Arial" w:cs="Arial"/>
        </w:rPr>
      </w:pPr>
      <w:r w:rsidRPr="00996FAF">
        <w:rPr>
          <w:rFonts w:ascii="Arial" w:hAnsi="Arial" w:cs="Arial"/>
        </w:rPr>
        <w:t>Material relied on</w:t>
      </w:r>
    </w:p>
    <w:p w14:paraId="75C39BAE" w14:textId="77777777" w:rsidR="007C1F00" w:rsidRPr="00996FAF" w:rsidRDefault="00095C35" w:rsidP="0036130C">
      <w:pPr>
        <w:pStyle w:val="NormalArial"/>
      </w:pPr>
      <w:r w:rsidRPr="00996FAF">
        <w:t>The following information has been considered in preparing the performance report:</w:t>
      </w:r>
    </w:p>
    <w:p w14:paraId="6C38699B" w14:textId="6142EFFF" w:rsidR="007C1F00" w:rsidRPr="009A100E" w:rsidRDefault="00095C3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A100E">
        <w:rPr>
          <w:rFonts w:ascii="Arial" w:hAnsi="Arial" w:cs="Arial"/>
          <w:color w:val="auto"/>
        </w:rPr>
        <w:t>the Site Audit report was informed by a site assessment, observations at the service, review of documents and interviews with staff, consumers/representatives and others</w:t>
      </w:r>
      <w:r w:rsidR="009A100E" w:rsidRPr="009A100E">
        <w:rPr>
          <w:rFonts w:ascii="Arial" w:hAnsi="Arial" w:cs="Arial"/>
          <w:color w:val="auto"/>
        </w:rPr>
        <w:t>.</w:t>
      </w:r>
    </w:p>
    <w:p w14:paraId="61A28147" w14:textId="64218819" w:rsidR="00E0045E" w:rsidRDefault="00095C35" w:rsidP="008E1713">
      <w:pPr>
        <w:pStyle w:val="ListParagraph"/>
        <w:numPr>
          <w:ilvl w:val="0"/>
          <w:numId w:val="2"/>
        </w:numPr>
        <w:spacing w:line="22" w:lineRule="atLeast"/>
        <w:ind w:left="714" w:hanging="357"/>
        <w:contextualSpacing w:val="0"/>
        <w:rPr>
          <w:rFonts w:ascii="Arial" w:hAnsi="Arial" w:cs="Arial"/>
        </w:rPr>
      </w:pPr>
      <w:r w:rsidRPr="009A100E">
        <w:rPr>
          <w:rFonts w:ascii="Arial" w:hAnsi="Arial" w:cs="Arial"/>
        </w:rPr>
        <w:t xml:space="preserve">the provider’s response to the assessment team’s report received </w:t>
      </w:r>
      <w:r w:rsidR="00983B74">
        <w:rPr>
          <w:rFonts w:ascii="Arial" w:hAnsi="Arial" w:cs="Arial"/>
        </w:rPr>
        <w:t>7 August 2024.</w:t>
      </w:r>
    </w:p>
    <w:p w14:paraId="0A18CAC2" w14:textId="095D55DF" w:rsidR="007C1F00" w:rsidRPr="009A100E" w:rsidRDefault="00E0045E" w:rsidP="008E1713">
      <w:pPr>
        <w:pStyle w:val="ListParagraph"/>
        <w:numPr>
          <w:ilvl w:val="0"/>
          <w:numId w:val="2"/>
        </w:numPr>
        <w:spacing w:line="22" w:lineRule="atLeast"/>
        <w:ind w:left="714" w:hanging="357"/>
        <w:contextualSpacing w:val="0"/>
        <w:rPr>
          <w:rFonts w:ascii="Arial" w:hAnsi="Arial" w:cs="Arial"/>
        </w:rPr>
      </w:pPr>
      <w:r w:rsidRPr="009A100E">
        <w:rPr>
          <w:rFonts w:ascii="Arial" w:hAnsi="Arial" w:cs="Arial"/>
        </w:rPr>
        <w:br w:type="page"/>
      </w:r>
    </w:p>
    <w:p w14:paraId="742727BA" w14:textId="77777777" w:rsidR="007C1F00" w:rsidRPr="00996FAF" w:rsidRDefault="00095C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C64BC" w14:paraId="066192A2" w14:textId="77777777" w:rsidTr="00CC64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2BEDB4" w14:textId="77777777" w:rsidR="007C1F00" w:rsidRPr="00996FAF" w:rsidRDefault="00095C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4AD1DB" w14:textId="77777777" w:rsidR="007C1F00" w:rsidRPr="00996FAF" w:rsidRDefault="00095C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832399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C64BC" w14:paraId="1B42C5FB" w14:textId="77777777" w:rsidTr="00CC64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42FCAF" w14:textId="77777777" w:rsidR="007C1F00" w:rsidRPr="00996FAF" w:rsidRDefault="00095C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CE4A960" w14:textId="3BF0DF04" w:rsidR="007C1F00" w:rsidRPr="002C5FA9" w:rsidRDefault="00095C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12505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A305D">
                  <w:rPr>
                    <w:rFonts w:ascii="Arial" w:hAnsi="Arial" w:cs="Arial"/>
                    <w:b/>
                    <w:bCs/>
                  </w:rPr>
                  <w:t>Not Compliant</w:t>
                </w:r>
              </w:sdtContent>
            </w:sdt>
          </w:p>
        </w:tc>
      </w:tr>
      <w:tr w:rsidR="00CC64BC" w14:paraId="7534685A" w14:textId="77777777" w:rsidTr="00CC64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1FCA2" w14:textId="77777777" w:rsidR="007C1F00" w:rsidRPr="00996FAF" w:rsidRDefault="00095C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35B383" w14:textId="0171E477" w:rsidR="007C1F00" w:rsidRPr="002C5FA9" w:rsidRDefault="00095C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66954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b/>
                    <w:bCs/>
                  </w:rPr>
                  <w:t>Not Compliant</w:t>
                </w:r>
              </w:sdtContent>
            </w:sdt>
          </w:p>
        </w:tc>
      </w:tr>
      <w:tr w:rsidR="00CC64BC" w14:paraId="530C7100" w14:textId="77777777" w:rsidTr="00CC64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9434A3" w14:textId="77777777" w:rsidR="007C1F00" w:rsidRPr="00996FAF" w:rsidRDefault="00095C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EB43971" w14:textId="503B086B" w:rsidR="007C1F00" w:rsidRPr="002C5FA9" w:rsidRDefault="00095C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482878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b/>
                    <w:bCs/>
                  </w:rPr>
                  <w:t>Not Compliant</w:t>
                </w:r>
              </w:sdtContent>
            </w:sdt>
          </w:p>
        </w:tc>
      </w:tr>
      <w:tr w:rsidR="00CC64BC" w14:paraId="736BEE2D" w14:textId="77777777" w:rsidTr="00CC64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57FBBF" w14:textId="77777777" w:rsidR="007C1F00" w:rsidRPr="00996FAF" w:rsidRDefault="00095C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D6193B3" w14:textId="77777777" w:rsidR="007C1F00" w:rsidRPr="002C5FA9" w:rsidRDefault="00095C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76827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CC64BC" w14:paraId="53DA58D0" w14:textId="77777777" w:rsidTr="00CC64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9D1E60" w14:textId="77777777" w:rsidR="007C1F00" w:rsidRPr="00996FAF" w:rsidRDefault="00095C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CA2FD40" w14:textId="4BDC0E03" w:rsidR="007C1F00" w:rsidRPr="002C5FA9" w:rsidRDefault="00095C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031376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b/>
                    <w:bCs/>
                  </w:rPr>
                  <w:t>Not Compliant</w:t>
                </w:r>
              </w:sdtContent>
            </w:sdt>
          </w:p>
        </w:tc>
      </w:tr>
      <w:tr w:rsidR="00CC64BC" w14:paraId="2CB6A29B" w14:textId="77777777" w:rsidTr="00CC64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8E1839" w14:textId="77777777" w:rsidR="007C1F00" w:rsidRPr="00996FAF" w:rsidRDefault="00095C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443BCB" w14:textId="5F955FB4" w:rsidR="007C1F00" w:rsidRPr="002C5FA9" w:rsidRDefault="00095C3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227352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b/>
                    <w:bCs/>
                  </w:rPr>
                  <w:t>Not Compliant</w:t>
                </w:r>
              </w:sdtContent>
            </w:sdt>
          </w:p>
        </w:tc>
      </w:tr>
      <w:tr w:rsidR="00CC64BC" w14:paraId="3AEAC1F1" w14:textId="77777777" w:rsidTr="00CC64B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88CF33" w14:textId="77777777" w:rsidR="007C1F00" w:rsidRPr="00996FAF" w:rsidRDefault="00095C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C81CEE4" w14:textId="2AEE8689" w:rsidR="007C1F00" w:rsidRPr="002C5FA9" w:rsidRDefault="00095C3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99363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0797C">
                  <w:rPr>
                    <w:rFonts w:ascii="Arial" w:hAnsi="Arial" w:cs="Arial"/>
                    <w:b/>
                    <w:bCs/>
                  </w:rPr>
                  <w:t>Not Compliant</w:t>
                </w:r>
              </w:sdtContent>
            </w:sdt>
          </w:p>
        </w:tc>
      </w:tr>
    </w:tbl>
    <w:p w14:paraId="5B1F0E78" w14:textId="77777777" w:rsidR="007C1F00" w:rsidRPr="00996FAF" w:rsidRDefault="00095C35" w:rsidP="00996FAF">
      <w:pPr>
        <w:spacing w:before="240" w:after="240" w:line="22" w:lineRule="atLeast"/>
        <w:rPr>
          <w:rFonts w:ascii="Arial" w:hAnsi="Arial" w:cs="Arial"/>
        </w:rPr>
      </w:pPr>
      <w:r w:rsidRPr="00996FAF">
        <w:rPr>
          <w:rFonts w:ascii="Arial" w:hAnsi="Arial" w:cs="Arial"/>
        </w:rPr>
        <w:t xml:space="preserve">A detailed assessment is provided later in this </w:t>
      </w:r>
      <w:r w:rsidRPr="00996FAF">
        <w:rPr>
          <w:rFonts w:ascii="Arial" w:hAnsi="Arial" w:cs="Arial"/>
        </w:rPr>
        <w:t>report for each assessed Standard.</w:t>
      </w:r>
    </w:p>
    <w:p w14:paraId="517AFC37" w14:textId="77777777" w:rsidR="007C1F00" w:rsidRPr="00996FAF" w:rsidRDefault="00095C35" w:rsidP="00712752">
      <w:pPr>
        <w:pStyle w:val="Heading1"/>
        <w:spacing w:before="0" w:after="240" w:line="22" w:lineRule="atLeast"/>
        <w:rPr>
          <w:rFonts w:ascii="Arial" w:hAnsi="Arial" w:cs="Arial"/>
        </w:rPr>
      </w:pPr>
      <w:r w:rsidRPr="00996FAF">
        <w:rPr>
          <w:rFonts w:ascii="Arial" w:hAnsi="Arial" w:cs="Arial"/>
        </w:rPr>
        <w:t>Areas for improvement</w:t>
      </w:r>
    </w:p>
    <w:p w14:paraId="74877FD7" w14:textId="77777777" w:rsidR="007C1F00" w:rsidRDefault="00095C35" w:rsidP="0036130C">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described in this </w:t>
      </w:r>
      <w:r w:rsidRPr="00996FAF">
        <w:t>performance report.</w:t>
      </w:r>
    </w:p>
    <w:p w14:paraId="2BB5B9D4" w14:textId="1079630C" w:rsidR="00005B8F" w:rsidRDefault="00005B8F" w:rsidP="0036130C">
      <w:pPr>
        <w:pStyle w:val="NormalArial"/>
      </w:pPr>
      <w:r>
        <w:t>Requirement 2(3)(a)</w:t>
      </w:r>
    </w:p>
    <w:p w14:paraId="02B34A45" w14:textId="1E6F83B2" w:rsidR="00005B8F" w:rsidRPr="00996FAF" w:rsidRDefault="00005B8F" w:rsidP="00005B8F">
      <w:pPr>
        <w:pStyle w:val="NormalArial"/>
        <w:numPr>
          <w:ilvl w:val="0"/>
          <w:numId w:val="17"/>
        </w:numPr>
      </w:pPr>
      <w:r>
        <w:t>Ensure a</w:t>
      </w:r>
      <w:r w:rsidRPr="00996FAF">
        <w:t>ssessment and planning, including consideration of risks to the consumer’s health and well-being, informs the delivery of safe and effective care and services.</w:t>
      </w:r>
    </w:p>
    <w:p w14:paraId="05328223" w14:textId="4CA700C5" w:rsidR="00AA305D" w:rsidRDefault="00AA305D" w:rsidP="00AA305D">
      <w:pPr>
        <w:pStyle w:val="NormalArial"/>
      </w:pPr>
      <w:r>
        <w:t>Requirement 2(3)(b)</w:t>
      </w:r>
    </w:p>
    <w:p w14:paraId="7DB72478" w14:textId="5CA4F9D6" w:rsidR="00AA305D" w:rsidRPr="00996FAF" w:rsidRDefault="00AA305D" w:rsidP="00AA305D">
      <w:pPr>
        <w:pStyle w:val="NormalArial"/>
        <w:numPr>
          <w:ilvl w:val="0"/>
          <w:numId w:val="17"/>
        </w:numPr>
      </w:pPr>
      <w:r>
        <w:t xml:space="preserve">Ensure </w:t>
      </w:r>
      <w:r w:rsidR="00400782">
        <w:t>a</w:t>
      </w:r>
      <w:r w:rsidR="00400782" w:rsidRPr="00996FAF">
        <w:t>ssessment and planning identifies and addresses the consumer’s current needs, goals and preferences, including advance care planning and end of life planning if the consumer wishes.</w:t>
      </w:r>
    </w:p>
    <w:p w14:paraId="75FF12CA" w14:textId="79CC4D99" w:rsidR="00AA305D" w:rsidRDefault="00AA305D" w:rsidP="00AA305D">
      <w:pPr>
        <w:pStyle w:val="NormalArial"/>
      </w:pPr>
      <w:r>
        <w:t>Requirement 2(3)(</w:t>
      </w:r>
      <w:r w:rsidR="00400782">
        <w:t>e</w:t>
      </w:r>
      <w:r>
        <w:t>)</w:t>
      </w:r>
    </w:p>
    <w:p w14:paraId="5580D1AF" w14:textId="075353AB" w:rsidR="00AA305D" w:rsidRPr="00996FAF" w:rsidRDefault="00AA305D" w:rsidP="00AA305D">
      <w:pPr>
        <w:pStyle w:val="NormalArial"/>
        <w:numPr>
          <w:ilvl w:val="0"/>
          <w:numId w:val="17"/>
        </w:numPr>
      </w:pPr>
      <w:r>
        <w:t xml:space="preserve">Ensure </w:t>
      </w:r>
      <w:r w:rsidR="002309CD">
        <w:t>c</w:t>
      </w:r>
      <w:r w:rsidR="002309CD" w:rsidRPr="00996FAF">
        <w:t>are and services are reviewed regularly for effectiveness, and when circumstances change or when incidents impact on the needs, goals or preferences of the consumer.</w:t>
      </w:r>
    </w:p>
    <w:p w14:paraId="49F8FB9E" w14:textId="17221A2A" w:rsidR="00AA305D" w:rsidRDefault="00AA305D" w:rsidP="00AA305D">
      <w:pPr>
        <w:pStyle w:val="NormalArial"/>
      </w:pPr>
      <w:r>
        <w:t>Requirement 3(3)(a)</w:t>
      </w:r>
    </w:p>
    <w:p w14:paraId="6FD9BC74" w14:textId="456E054D" w:rsidR="00AA305D" w:rsidRDefault="00AA305D" w:rsidP="007D694F">
      <w:pPr>
        <w:pStyle w:val="ListParagraph"/>
        <w:numPr>
          <w:ilvl w:val="0"/>
          <w:numId w:val="17"/>
        </w:numPr>
        <w:spacing w:before="60" w:after="60" w:line="0" w:lineRule="atLeast"/>
        <w:contextualSpacing w:val="0"/>
      </w:pPr>
      <w:r w:rsidRPr="008E2D91">
        <w:rPr>
          <w:rFonts w:ascii="Arial" w:hAnsi="Arial" w:cs="Arial"/>
        </w:rPr>
        <w:t xml:space="preserve">Ensure </w:t>
      </w:r>
      <w:r w:rsidR="008E2D91" w:rsidRPr="008E2D91">
        <w:rPr>
          <w:rFonts w:ascii="Arial" w:hAnsi="Arial" w:cs="Arial"/>
        </w:rPr>
        <w:t>each consumer gets safe and effective personal care, clinical care, or both personal care and clinical care, that is best practice</w:t>
      </w:r>
      <w:r w:rsidR="008E2D91">
        <w:rPr>
          <w:rFonts w:ascii="Arial" w:hAnsi="Arial" w:cs="Arial"/>
        </w:rPr>
        <w:t xml:space="preserve">, </w:t>
      </w:r>
      <w:r w:rsidR="008E2D91" w:rsidRPr="008E2D91">
        <w:rPr>
          <w:rFonts w:ascii="Arial" w:hAnsi="Arial" w:cs="Arial"/>
        </w:rPr>
        <w:t>tailored to their needs and</w:t>
      </w:r>
      <w:r w:rsidR="008E2D91">
        <w:rPr>
          <w:rFonts w:ascii="Arial" w:hAnsi="Arial" w:cs="Arial"/>
        </w:rPr>
        <w:t xml:space="preserve"> </w:t>
      </w:r>
      <w:r w:rsidR="008E2D91" w:rsidRPr="00996FAF">
        <w:rPr>
          <w:rFonts w:ascii="Arial" w:hAnsi="Arial" w:cs="Arial"/>
        </w:rPr>
        <w:t>optimises their health and well-being.</w:t>
      </w:r>
    </w:p>
    <w:p w14:paraId="7B30CAF9" w14:textId="6FE95D88" w:rsidR="00AA305D" w:rsidRDefault="00AA305D" w:rsidP="00AA305D">
      <w:pPr>
        <w:pStyle w:val="NormalArial"/>
      </w:pPr>
      <w:r>
        <w:t>Requirement 3(3)(b)</w:t>
      </w:r>
    </w:p>
    <w:p w14:paraId="19E7AADF" w14:textId="07EFE821" w:rsidR="00AA305D" w:rsidRPr="00996FAF" w:rsidRDefault="00AA305D" w:rsidP="00AA305D">
      <w:pPr>
        <w:pStyle w:val="NormalArial"/>
        <w:numPr>
          <w:ilvl w:val="0"/>
          <w:numId w:val="17"/>
        </w:numPr>
      </w:pPr>
      <w:r>
        <w:t xml:space="preserve">Ensure </w:t>
      </w:r>
      <w:r w:rsidR="00240CB6">
        <w:t>e</w:t>
      </w:r>
      <w:r w:rsidR="00240CB6" w:rsidRPr="00996FAF">
        <w:t>ffective management of high impact or high prevalence risks associated with the care of each consumer.</w:t>
      </w:r>
    </w:p>
    <w:p w14:paraId="6792F384" w14:textId="7320905A" w:rsidR="00AA305D" w:rsidRDefault="00AA305D" w:rsidP="00AA305D">
      <w:pPr>
        <w:pStyle w:val="NormalArial"/>
      </w:pPr>
      <w:r>
        <w:t>Requirement 3(3)(e)</w:t>
      </w:r>
    </w:p>
    <w:p w14:paraId="0B950C3D" w14:textId="1318DD18" w:rsidR="00AA305D" w:rsidRPr="00996FAF" w:rsidRDefault="00AA305D" w:rsidP="00AA305D">
      <w:pPr>
        <w:pStyle w:val="NormalArial"/>
        <w:numPr>
          <w:ilvl w:val="0"/>
          <w:numId w:val="17"/>
        </w:numPr>
      </w:pPr>
      <w:r>
        <w:t xml:space="preserve">Ensure </w:t>
      </w:r>
      <w:r w:rsidR="00240CB6">
        <w:t>i</w:t>
      </w:r>
      <w:r w:rsidR="00240CB6" w:rsidRPr="00996FAF">
        <w:t>nformation about the consumer’s condition, needs and preferences is documented and communicated within the organisation, and with others where responsibility for care is shared.</w:t>
      </w:r>
    </w:p>
    <w:p w14:paraId="7CC73192" w14:textId="77777777" w:rsidR="00AA23FC" w:rsidRDefault="00AA23FC" w:rsidP="00EB3C15">
      <w:pPr>
        <w:pStyle w:val="NormalArial"/>
      </w:pPr>
      <w:r>
        <w:br w:type="page"/>
      </w:r>
    </w:p>
    <w:p w14:paraId="1541369E" w14:textId="1565C870" w:rsidR="00EB3C15" w:rsidRDefault="00EB3C15" w:rsidP="00EB3C15">
      <w:pPr>
        <w:pStyle w:val="NormalArial"/>
      </w:pPr>
      <w:r>
        <w:lastRenderedPageBreak/>
        <w:t>Requirement 4(3)(c)</w:t>
      </w:r>
    </w:p>
    <w:p w14:paraId="01D90F23" w14:textId="0CA0C1D3" w:rsidR="00EB3C15" w:rsidRDefault="00EB3C15" w:rsidP="0000617D">
      <w:pPr>
        <w:pStyle w:val="ListParagraph"/>
        <w:numPr>
          <w:ilvl w:val="0"/>
          <w:numId w:val="17"/>
        </w:numPr>
        <w:spacing w:before="60" w:after="60" w:line="0" w:lineRule="atLeast"/>
        <w:contextualSpacing w:val="0"/>
      </w:pPr>
      <w:r w:rsidRPr="00A021FA">
        <w:rPr>
          <w:rFonts w:ascii="Arial" w:hAnsi="Arial" w:cs="Arial"/>
        </w:rPr>
        <w:t xml:space="preserve">Ensure </w:t>
      </w:r>
      <w:r w:rsidR="00A021FA" w:rsidRPr="00A021FA">
        <w:rPr>
          <w:rFonts w:ascii="Arial" w:hAnsi="Arial" w:cs="Arial"/>
        </w:rPr>
        <w:t xml:space="preserve">services and supports for daily living assist each consumer to participate in their community within and outside the organisation’s service </w:t>
      </w:r>
      <w:r w:rsidR="008E0EEC" w:rsidRPr="00A021FA">
        <w:rPr>
          <w:rFonts w:ascii="Arial" w:hAnsi="Arial" w:cs="Arial"/>
        </w:rPr>
        <w:t>environment and</w:t>
      </w:r>
      <w:r w:rsidR="00A021FA" w:rsidRPr="00A021FA">
        <w:rPr>
          <w:rFonts w:ascii="Arial" w:hAnsi="Arial" w:cs="Arial"/>
        </w:rPr>
        <w:t xml:space="preserve"> have social and personal relationships and do the things of interest to them.</w:t>
      </w:r>
    </w:p>
    <w:p w14:paraId="7F266CFB" w14:textId="00B29B17" w:rsidR="00EB3C15" w:rsidRDefault="00EB3C15" w:rsidP="00EB3C15">
      <w:pPr>
        <w:pStyle w:val="NormalArial"/>
      </w:pPr>
      <w:r>
        <w:t xml:space="preserve">Requirement </w:t>
      </w:r>
      <w:r w:rsidR="008E0EEC">
        <w:t>6</w:t>
      </w:r>
      <w:r>
        <w:t>(3)(</w:t>
      </w:r>
      <w:r w:rsidR="008E0EEC">
        <w:t>c</w:t>
      </w:r>
      <w:r>
        <w:t>)</w:t>
      </w:r>
    </w:p>
    <w:p w14:paraId="002FCD08" w14:textId="0E387FC4" w:rsidR="00EB3C15" w:rsidRPr="00996FAF" w:rsidRDefault="00EB3C15" w:rsidP="00EB3C15">
      <w:pPr>
        <w:pStyle w:val="NormalArial"/>
        <w:numPr>
          <w:ilvl w:val="0"/>
          <w:numId w:val="17"/>
        </w:numPr>
      </w:pPr>
      <w:r>
        <w:t xml:space="preserve">Ensure </w:t>
      </w:r>
      <w:r w:rsidR="008E0EEC">
        <w:t>a</w:t>
      </w:r>
      <w:r w:rsidR="008E0EEC" w:rsidRPr="00996FAF">
        <w:t>ppropriate action is taken in response to complaints and an open disclosure process is used when things go wrong.</w:t>
      </w:r>
    </w:p>
    <w:p w14:paraId="44D9490E" w14:textId="3D38138F" w:rsidR="00EB3C15" w:rsidRDefault="00EB3C15" w:rsidP="00EB3C15">
      <w:pPr>
        <w:pStyle w:val="NormalArial"/>
      </w:pPr>
      <w:r>
        <w:t xml:space="preserve">Requirement </w:t>
      </w:r>
      <w:r w:rsidR="008E0EEC">
        <w:t>6</w:t>
      </w:r>
      <w:r>
        <w:t>(3)(</w:t>
      </w:r>
      <w:r w:rsidR="008E0EEC">
        <w:t>d</w:t>
      </w:r>
      <w:r>
        <w:t>)</w:t>
      </w:r>
    </w:p>
    <w:p w14:paraId="5ED46AD0" w14:textId="589A2C3A" w:rsidR="00EB3C15" w:rsidRPr="00996FAF" w:rsidRDefault="00EB3C15" w:rsidP="00EB3C15">
      <w:pPr>
        <w:pStyle w:val="NormalArial"/>
        <w:numPr>
          <w:ilvl w:val="0"/>
          <w:numId w:val="17"/>
        </w:numPr>
      </w:pPr>
      <w:r>
        <w:t xml:space="preserve">Ensure </w:t>
      </w:r>
      <w:r w:rsidR="0092378C">
        <w:t>f</w:t>
      </w:r>
      <w:r w:rsidR="0092378C" w:rsidRPr="00996FAF">
        <w:t>eedback and complaints are reviewed and used to improve the quality of care and services.</w:t>
      </w:r>
    </w:p>
    <w:p w14:paraId="046BAFE7" w14:textId="05FBA1E7" w:rsidR="0092378C" w:rsidRDefault="0092378C" w:rsidP="0092378C">
      <w:pPr>
        <w:pStyle w:val="NormalArial"/>
      </w:pPr>
      <w:r>
        <w:t>Requirement 7(3)(</w:t>
      </w:r>
      <w:r w:rsidR="00701DFA">
        <w:t>a</w:t>
      </w:r>
      <w:r>
        <w:t>)</w:t>
      </w:r>
    </w:p>
    <w:p w14:paraId="3247EB83" w14:textId="37BB9BB1" w:rsidR="0092378C" w:rsidRPr="00996FAF" w:rsidRDefault="0092378C" w:rsidP="0092378C">
      <w:pPr>
        <w:pStyle w:val="NormalArial"/>
        <w:numPr>
          <w:ilvl w:val="0"/>
          <w:numId w:val="17"/>
        </w:numPr>
      </w:pPr>
      <w:r>
        <w:t xml:space="preserve">Ensure </w:t>
      </w:r>
      <w:r w:rsidR="00485704">
        <w:t>t</w:t>
      </w:r>
      <w:r w:rsidR="00485704" w:rsidRPr="00996FAF">
        <w:t>he workforce is planned to enable, and the number and mix of members of the workforce deployed enables, the delivery and management of safe and quality care and services.</w:t>
      </w:r>
    </w:p>
    <w:p w14:paraId="0C22DC15" w14:textId="4F96B4C8" w:rsidR="0092378C" w:rsidRDefault="0092378C" w:rsidP="0092378C">
      <w:pPr>
        <w:pStyle w:val="NormalArial"/>
      </w:pPr>
      <w:r>
        <w:t>Requirement 7(3)(d)</w:t>
      </w:r>
    </w:p>
    <w:p w14:paraId="3061BCCA" w14:textId="11D8597F" w:rsidR="0092378C" w:rsidRPr="00996FAF" w:rsidRDefault="0092378C" w:rsidP="0092378C">
      <w:pPr>
        <w:pStyle w:val="NormalArial"/>
        <w:numPr>
          <w:ilvl w:val="0"/>
          <w:numId w:val="17"/>
        </w:numPr>
      </w:pPr>
      <w:r>
        <w:t xml:space="preserve">Ensure </w:t>
      </w:r>
      <w:r w:rsidR="00485704">
        <w:t>t</w:t>
      </w:r>
      <w:r w:rsidR="00485704" w:rsidRPr="00996FAF">
        <w:t>he workforce is recruited, trained, equipped and supported to deliver the outcomes required by these standards.</w:t>
      </w:r>
    </w:p>
    <w:p w14:paraId="4FCE8A56" w14:textId="517C72FB" w:rsidR="00701DFA" w:rsidRDefault="00701DFA" w:rsidP="00701DFA">
      <w:pPr>
        <w:pStyle w:val="NormalArial"/>
      </w:pPr>
      <w:r>
        <w:t>Requirement 7(3)(e)</w:t>
      </w:r>
    </w:p>
    <w:p w14:paraId="419DEFCA" w14:textId="3275E397" w:rsidR="00701DFA" w:rsidRPr="00996FAF" w:rsidRDefault="00701DFA" w:rsidP="00701DFA">
      <w:pPr>
        <w:pStyle w:val="NormalArial"/>
        <w:numPr>
          <w:ilvl w:val="0"/>
          <w:numId w:val="17"/>
        </w:numPr>
      </w:pPr>
      <w:r>
        <w:t xml:space="preserve">Ensure </w:t>
      </w:r>
      <w:r w:rsidR="001D0B18">
        <w:t>r</w:t>
      </w:r>
      <w:r w:rsidR="001D0B18" w:rsidRPr="00996FAF">
        <w:t>egular assessment, monitoring and review of the performance of each member of the workforce is undertaken.</w:t>
      </w:r>
    </w:p>
    <w:p w14:paraId="22A57686" w14:textId="19D17EE9" w:rsidR="00485704" w:rsidRDefault="00485704" w:rsidP="00485704">
      <w:pPr>
        <w:pStyle w:val="NormalArial"/>
      </w:pPr>
      <w:r>
        <w:t>Requirement 8(3)(</w:t>
      </w:r>
      <w:r w:rsidR="006B5E7D">
        <w:t>b</w:t>
      </w:r>
      <w:r>
        <w:t>)</w:t>
      </w:r>
    </w:p>
    <w:p w14:paraId="40C0B3CB" w14:textId="21600213" w:rsidR="00485704" w:rsidRDefault="00485704" w:rsidP="00485704">
      <w:pPr>
        <w:pStyle w:val="NormalArial"/>
        <w:numPr>
          <w:ilvl w:val="0"/>
          <w:numId w:val="17"/>
        </w:numPr>
      </w:pPr>
      <w:r>
        <w:t xml:space="preserve">Ensure </w:t>
      </w:r>
      <w:r w:rsidR="00D758E4">
        <w:t>t</w:t>
      </w:r>
      <w:r w:rsidR="00D758E4" w:rsidRPr="00996FAF">
        <w:t>he organisation’s governing body promotes a culture of safe, inclusive and quality care and services and is accountable for their delivery.</w:t>
      </w:r>
    </w:p>
    <w:p w14:paraId="300D42F8" w14:textId="363BD995" w:rsidR="006B5E7D" w:rsidRDefault="006B5E7D" w:rsidP="006B5E7D">
      <w:pPr>
        <w:pStyle w:val="NormalArial"/>
      </w:pPr>
      <w:r>
        <w:t>Requirement 8(3)(c)</w:t>
      </w:r>
    </w:p>
    <w:p w14:paraId="07CEF23F" w14:textId="7BCF0AA5" w:rsidR="006B5E7D" w:rsidRPr="00996FAF" w:rsidRDefault="006B5E7D" w:rsidP="002A3E18">
      <w:pPr>
        <w:pStyle w:val="ListParagraph"/>
        <w:numPr>
          <w:ilvl w:val="0"/>
          <w:numId w:val="17"/>
        </w:numPr>
        <w:spacing w:before="60" w:after="60" w:line="0" w:lineRule="atLeast"/>
        <w:contextualSpacing w:val="0"/>
      </w:pPr>
      <w:r w:rsidRPr="00117422">
        <w:rPr>
          <w:rFonts w:ascii="Arial" w:hAnsi="Arial" w:cs="Arial"/>
        </w:rPr>
        <w:t xml:space="preserve">Ensure </w:t>
      </w:r>
      <w:r w:rsidR="00295F19" w:rsidRPr="00117422">
        <w:rPr>
          <w:rFonts w:ascii="Arial" w:hAnsi="Arial" w:cs="Arial"/>
        </w:rPr>
        <w:t>effective organisation wide governance systems relating to the following</w:t>
      </w:r>
      <w:r w:rsidR="00117422" w:rsidRPr="00117422">
        <w:rPr>
          <w:rFonts w:ascii="Arial" w:hAnsi="Arial" w:cs="Arial"/>
        </w:rPr>
        <w:t xml:space="preserve">, </w:t>
      </w:r>
      <w:r w:rsidR="00295F19" w:rsidRPr="00117422">
        <w:rPr>
          <w:rFonts w:ascii="Arial" w:hAnsi="Arial" w:cs="Arial"/>
        </w:rPr>
        <w:t>information management</w:t>
      </w:r>
      <w:r w:rsidR="00117422" w:rsidRPr="00117422">
        <w:rPr>
          <w:rFonts w:ascii="Arial" w:hAnsi="Arial" w:cs="Arial"/>
        </w:rPr>
        <w:t xml:space="preserve">, </w:t>
      </w:r>
      <w:r w:rsidR="00295F19" w:rsidRPr="00117422">
        <w:rPr>
          <w:rFonts w:ascii="Arial" w:hAnsi="Arial" w:cs="Arial"/>
        </w:rPr>
        <w:t>continuous improvement</w:t>
      </w:r>
      <w:r w:rsidR="00117422" w:rsidRPr="00117422">
        <w:rPr>
          <w:rFonts w:ascii="Arial" w:hAnsi="Arial" w:cs="Arial"/>
        </w:rPr>
        <w:t xml:space="preserve">, </w:t>
      </w:r>
      <w:r w:rsidR="00295F19" w:rsidRPr="00117422">
        <w:rPr>
          <w:rFonts w:ascii="Arial" w:hAnsi="Arial" w:cs="Arial"/>
        </w:rPr>
        <w:t>financial governance</w:t>
      </w:r>
      <w:r w:rsidR="00117422">
        <w:rPr>
          <w:rFonts w:ascii="Arial" w:hAnsi="Arial" w:cs="Arial"/>
        </w:rPr>
        <w:t xml:space="preserve">, </w:t>
      </w:r>
      <w:r w:rsidR="00295F19" w:rsidRPr="00117422">
        <w:rPr>
          <w:rFonts w:ascii="Arial" w:hAnsi="Arial" w:cs="Arial"/>
        </w:rPr>
        <w:t>workforce governance, including the assignment of clear responsibilities and accountabilities</w:t>
      </w:r>
      <w:r w:rsidR="00117422">
        <w:rPr>
          <w:rFonts w:ascii="Arial" w:hAnsi="Arial" w:cs="Arial"/>
        </w:rPr>
        <w:t xml:space="preserve">, </w:t>
      </w:r>
      <w:r w:rsidR="00295F19" w:rsidRPr="00117422">
        <w:rPr>
          <w:rFonts w:ascii="Arial" w:hAnsi="Arial" w:cs="Arial"/>
        </w:rPr>
        <w:t>regulatory compliance</w:t>
      </w:r>
      <w:r w:rsidR="00117422">
        <w:rPr>
          <w:rFonts w:ascii="Arial" w:hAnsi="Arial" w:cs="Arial"/>
        </w:rPr>
        <w:t xml:space="preserve">, </w:t>
      </w:r>
      <w:r w:rsidR="00295F19" w:rsidRPr="00996FAF">
        <w:rPr>
          <w:rFonts w:ascii="Arial" w:hAnsi="Arial" w:cs="Arial"/>
        </w:rPr>
        <w:t>feedback and complaints.</w:t>
      </w:r>
    </w:p>
    <w:p w14:paraId="3BBE46AB" w14:textId="215862CA" w:rsidR="00485704" w:rsidRDefault="00485704" w:rsidP="00485704">
      <w:pPr>
        <w:pStyle w:val="NormalArial"/>
      </w:pPr>
      <w:r>
        <w:t>Requirement 8(3)(d)</w:t>
      </w:r>
    </w:p>
    <w:p w14:paraId="0DA9D262" w14:textId="4AC35D71" w:rsidR="00485704" w:rsidRPr="00996FAF" w:rsidRDefault="00485704" w:rsidP="00F2395C">
      <w:pPr>
        <w:pStyle w:val="ListParagraph"/>
        <w:numPr>
          <w:ilvl w:val="0"/>
          <w:numId w:val="17"/>
        </w:numPr>
        <w:spacing w:before="60" w:after="60" w:line="0" w:lineRule="atLeast"/>
        <w:contextualSpacing w:val="0"/>
      </w:pPr>
      <w:r w:rsidRPr="00117422">
        <w:rPr>
          <w:rFonts w:ascii="Arial" w:hAnsi="Arial" w:cs="Arial"/>
        </w:rPr>
        <w:t xml:space="preserve">Ensure </w:t>
      </w:r>
      <w:r w:rsidR="00117422" w:rsidRPr="00117422">
        <w:rPr>
          <w:rFonts w:ascii="Arial" w:hAnsi="Arial" w:cs="Arial"/>
        </w:rPr>
        <w:t>effective risk management systems and practices, including but not limited to the following, managing high impact or high prevalence risks associated with the care of consumers, identifying and responding to abuse and neglect of consumers, supporting consumers to live the best life they can</w:t>
      </w:r>
      <w:r w:rsidR="00117422">
        <w:rPr>
          <w:rFonts w:ascii="Arial" w:hAnsi="Arial" w:cs="Arial"/>
        </w:rPr>
        <w:t xml:space="preserve">, </w:t>
      </w:r>
      <w:r w:rsidR="00117422" w:rsidRPr="00996FAF">
        <w:rPr>
          <w:rFonts w:ascii="Arial" w:hAnsi="Arial" w:cs="Arial"/>
        </w:rPr>
        <w:t>managing and preventing incidents, including the use of an incident management system.</w:t>
      </w:r>
    </w:p>
    <w:p w14:paraId="46F8BF49" w14:textId="67A3903B" w:rsidR="00485704" w:rsidRDefault="00485704" w:rsidP="00485704">
      <w:pPr>
        <w:pStyle w:val="NormalArial"/>
      </w:pPr>
      <w:r>
        <w:t>Requirement 8(3)(e)</w:t>
      </w:r>
    </w:p>
    <w:p w14:paraId="4FCF2A83" w14:textId="5910E1F7" w:rsidR="00485704" w:rsidRPr="00996FAF" w:rsidRDefault="00485704" w:rsidP="00E7007B">
      <w:pPr>
        <w:pStyle w:val="ListParagraph"/>
        <w:numPr>
          <w:ilvl w:val="0"/>
          <w:numId w:val="17"/>
        </w:numPr>
        <w:spacing w:before="60" w:after="60" w:line="0" w:lineRule="atLeast"/>
        <w:contextualSpacing w:val="0"/>
      </w:pPr>
      <w:r w:rsidRPr="00F95DCF">
        <w:rPr>
          <w:rFonts w:ascii="Arial" w:hAnsi="Arial" w:cs="Arial"/>
        </w:rPr>
        <w:t xml:space="preserve">Ensure </w:t>
      </w:r>
      <w:r w:rsidR="00F95DCF" w:rsidRPr="00F95DCF">
        <w:rPr>
          <w:rFonts w:ascii="Arial" w:hAnsi="Arial" w:cs="Arial"/>
        </w:rPr>
        <w:t>where clinical care is provided—a clinical governance framework, including but not limited to the following, antimicrobial stewardship, minimising the use of restraint</w:t>
      </w:r>
      <w:r w:rsidR="00F95DCF">
        <w:rPr>
          <w:rFonts w:ascii="Arial" w:hAnsi="Arial" w:cs="Arial"/>
        </w:rPr>
        <w:t xml:space="preserve">, </w:t>
      </w:r>
      <w:r w:rsidR="00F95DCF" w:rsidRPr="00996FAF">
        <w:rPr>
          <w:rFonts w:ascii="Arial" w:hAnsi="Arial" w:cs="Arial"/>
        </w:rPr>
        <w:t>open disclosure.</w:t>
      </w:r>
    </w:p>
    <w:p w14:paraId="2A87C487" w14:textId="418A23C4" w:rsidR="007C1F00" w:rsidRPr="00996FAF" w:rsidRDefault="00095C35" w:rsidP="0036130C">
      <w:pPr>
        <w:pStyle w:val="NormalArial"/>
      </w:pPr>
      <w:r w:rsidRPr="00996FAF">
        <w:br w:type="page"/>
      </w:r>
    </w:p>
    <w:p w14:paraId="358B3CE5"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C64BC" w14:paraId="4D6A1792"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ABEC77" w14:textId="77777777" w:rsidR="007C1F00" w:rsidRPr="00550022" w:rsidRDefault="00095C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39B71D1"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731491FD"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7222A" w14:textId="77777777" w:rsidR="007C1F00" w:rsidRPr="00996FAF" w:rsidRDefault="00095C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4869533" w14:textId="77777777" w:rsidR="007C1F00" w:rsidRPr="00996FAF" w:rsidRDefault="00095C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A16ADC1" w14:textId="77777777" w:rsidR="007C1F00" w:rsidRPr="00996FAF" w:rsidRDefault="00095C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6714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C64BC" w14:paraId="0C35FED4"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17EAF" w14:textId="77777777" w:rsidR="007C1F00" w:rsidRPr="00996FAF" w:rsidRDefault="00095C3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0D5EF71"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4FA33B"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6053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C64BC" w14:paraId="777D1997"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DD02E" w14:textId="77777777" w:rsidR="007C1F00" w:rsidRPr="00996FAF" w:rsidRDefault="00095C3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A81AEE"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1DC200" w14:textId="77777777" w:rsidR="007C1F00" w:rsidRPr="00996FAF" w:rsidRDefault="00095C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A853EA" w14:textId="77777777" w:rsidR="007C1F00" w:rsidRPr="00996FAF" w:rsidRDefault="00095C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07A810A7" w14:textId="77777777" w:rsidR="007C1F00" w:rsidRPr="00996FAF" w:rsidRDefault="00095C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938592" w14:textId="77777777" w:rsidR="007C1F00" w:rsidRPr="00996FAF" w:rsidRDefault="00095C3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7782701"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3933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C64BC" w14:paraId="43073654"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BB9F5" w14:textId="77777777" w:rsidR="007C1F00" w:rsidRPr="00996FAF" w:rsidRDefault="00095C3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529A879"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A30F3D5" w14:textId="77777777" w:rsidR="007C1F00" w:rsidRPr="00996FAF" w:rsidRDefault="00095C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70075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C64BC" w14:paraId="2264EE12"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C096A" w14:textId="77777777" w:rsidR="007C1F00" w:rsidRPr="00996FAF" w:rsidRDefault="00095C3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6C1D343" w14:textId="77777777" w:rsidR="007C1F00" w:rsidRPr="00996FAF" w:rsidRDefault="00095C3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4D2B48B"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25257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CC64BC" w14:paraId="5CE1B250"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DFD83" w14:textId="77777777" w:rsidR="007C1F00" w:rsidRPr="00996FAF" w:rsidRDefault="00095C3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C33D51"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1142524"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89879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98297E7" w14:textId="77777777" w:rsidR="007C1F00" w:rsidRDefault="00095C35" w:rsidP="001A5684">
      <w:pPr>
        <w:pStyle w:val="Heading20"/>
      </w:pPr>
      <w:r w:rsidRPr="00996FAF">
        <w:t>Findings</w:t>
      </w:r>
    </w:p>
    <w:p w14:paraId="020A67E4" w14:textId="4364BE9A" w:rsidR="007C1F00" w:rsidRDefault="0042704F" w:rsidP="0036130C">
      <w:pPr>
        <w:pStyle w:val="NormalArial"/>
      </w:pPr>
      <w:r>
        <w:t xml:space="preserve">This Standard has been assessed as compliant as six out of six Requirements have been assessed as compliant. </w:t>
      </w:r>
    </w:p>
    <w:p w14:paraId="55D9D951" w14:textId="4E26CFBC" w:rsidR="0042704F" w:rsidRDefault="0042704F" w:rsidP="0042704F">
      <w:pPr>
        <w:pStyle w:val="NormalArial"/>
      </w:pPr>
      <w:r w:rsidRPr="0042704F">
        <w:t xml:space="preserve">The service demonstrated that </w:t>
      </w:r>
      <w:bookmarkStart w:id="1" w:name="_Hlk171696246"/>
      <w:r w:rsidRPr="0042704F">
        <w:t>consumers</w:t>
      </w:r>
      <w:bookmarkEnd w:id="1"/>
      <w:r w:rsidRPr="0042704F">
        <w:t xml:space="preserve"> are treated with dignity and respect and their culture and diversity valued. </w:t>
      </w:r>
      <w:r>
        <w:t>C</w:t>
      </w:r>
      <w:r w:rsidRPr="0042704F">
        <w:t>onsumers</w:t>
      </w:r>
      <w:r>
        <w:t xml:space="preserve"> and/or representatives </w:t>
      </w:r>
      <w:r w:rsidRPr="0042704F">
        <w:t>provided positive feedback regarding staff treat</w:t>
      </w:r>
      <w:r>
        <w:t>ment and stated staff treat</w:t>
      </w:r>
      <w:r w:rsidRPr="0042704F">
        <w:t xml:space="preserve"> them with dignity and respect. Staff demonstrate</w:t>
      </w:r>
      <w:r>
        <w:t>d</w:t>
      </w:r>
      <w:r w:rsidRPr="0042704F">
        <w:t xml:space="preserve"> familiar</w:t>
      </w:r>
      <w:r>
        <w:t>ity</w:t>
      </w:r>
      <w:r w:rsidRPr="0042704F">
        <w:t xml:space="preserve"> with consumers</w:t>
      </w:r>
      <w:r>
        <w:t>’</w:t>
      </w:r>
      <w:r w:rsidRPr="0042704F">
        <w:t xml:space="preserve"> cultural, personal, and family backgrounds</w:t>
      </w:r>
      <w:r>
        <w:t xml:space="preserve">, and consumers </w:t>
      </w:r>
      <w:r w:rsidRPr="0042704F">
        <w:t xml:space="preserve">described how staff </w:t>
      </w:r>
      <w:r>
        <w:t xml:space="preserve">treat them with </w:t>
      </w:r>
      <w:r w:rsidRPr="0042704F">
        <w:t>respect and kindness.</w:t>
      </w:r>
    </w:p>
    <w:p w14:paraId="7B1B333A" w14:textId="0A390095" w:rsidR="00F4282A" w:rsidRDefault="00F4282A" w:rsidP="00F4282A">
      <w:pPr>
        <w:pStyle w:val="NormalArial"/>
      </w:pPr>
      <w:r>
        <w:t xml:space="preserve">The organisation has </w:t>
      </w:r>
      <w:r w:rsidRPr="00F4282A">
        <w:t xml:space="preserve">diversity policies which stated what it means for the service and staff to treat consumer with dignity and respect. </w:t>
      </w:r>
      <w:r>
        <w:t>C</w:t>
      </w:r>
      <w:r w:rsidRPr="00F4282A">
        <w:t xml:space="preserve">linical files document the consumer’s cultural diversity, background, and religious preferences. The Assessment Team observed staff interacting with the consumer in a caring, friendly, and respectful </w:t>
      </w:r>
      <w:r>
        <w:t>manner</w:t>
      </w:r>
      <w:r w:rsidRPr="00F4282A">
        <w:t>.</w:t>
      </w:r>
    </w:p>
    <w:p w14:paraId="2A51CD02" w14:textId="042F18DF" w:rsidR="00537014" w:rsidRDefault="00583522" w:rsidP="00537014">
      <w:pPr>
        <w:pStyle w:val="NormalArial"/>
        <w:rPr>
          <w:bCs/>
          <w:iCs/>
        </w:rPr>
      </w:pPr>
      <w:r w:rsidRPr="00583522">
        <w:t>The service demonstrated that care and services are culturally safe. The organisation has a diversity and inclusi</w:t>
      </w:r>
      <w:r>
        <w:t xml:space="preserve">on </w:t>
      </w:r>
      <w:r w:rsidRPr="00583522">
        <w:t xml:space="preserve">policy that informs the </w:t>
      </w:r>
      <w:r>
        <w:t xml:space="preserve">delivery of </w:t>
      </w:r>
      <w:r w:rsidRPr="00583522">
        <w:t xml:space="preserve">care and services. Consumers </w:t>
      </w:r>
      <w:r>
        <w:t xml:space="preserve">and/or representatives </w:t>
      </w:r>
      <w:r w:rsidRPr="00583522">
        <w:t xml:space="preserve">indicated staff </w:t>
      </w:r>
      <w:r>
        <w:t xml:space="preserve">is aware of consumer </w:t>
      </w:r>
      <w:r w:rsidRPr="00583522">
        <w:t xml:space="preserve">backgrounds and what is important to them, and </w:t>
      </w:r>
      <w:r w:rsidRPr="00583522">
        <w:rPr>
          <w:bCs/>
          <w:iCs/>
        </w:rPr>
        <w:t>they fe</w:t>
      </w:r>
      <w:r>
        <w:rPr>
          <w:bCs/>
          <w:iCs/>
        </w:rPr>
        <w:t>e</w:t>
      </w:r>
      <w:r w:rsidRPr="00583522">
        <w:rPr>
          <w:bCs/>
          <w:iCs/>
        </w:rPr>
        <w:t>l safe at the service.</w:t>
      </w:r>
      <w:r w:rsidR="00537014">
        <w:rPr>
          <w:bCs/>
          <w:iCs/>
        </w:rPr>
        <w:t xml:space="preserve"> </w:t>
      </w:r>
      <w:r w:rsidR="00537014" w:rsidRPr="00537014">
        <w:rPr>
          <w:bCs/>
          <w:iCs/>
        </w:rPr>
        <w:t xml:space="preserve">A review of consumer care plans identified they contained culturally specific information, and staff were able to describe </w:t>
      </w:r>
      <w:r w:rsidR="00537014">
        <w:rPr>
          <w:bCs/>
          <w:iCs/>
        </w:rPr>
        <w:t xml:space="preserve">consumer </w:t>
      </w:r>
      <w:r w:rsidR="00537014" w:rsidRPr="00537014">
        <w:rPr>
          <w:bCs/>
          <w:iCs/>
        </w:rPr>
        <w:t xml:space="preserve">backgrounds and what is important to them. </w:t>
      </w:r>
    </w:p>
    <w:p w14:paraId="4C8DD1BF" w14:textId="033B0D9D" w:rsidR="00527F5F" w:rsidRDefault="00527F5F" w:rsidP="00537014">
      <w:pPr>
        <w:pStyle w:val="NormalArial"/>
        <w:rPr>
          <w:bCs/>
          <w:iCs/>
        </w:rPr>
      </w:pPr>
      <w:r w:rsidRPr="00527F5F">
        <w:rPr>
          <w:bCs/>
          <w:iCs/>
        </w:rPr>
        <w:lastRenderedPageBreak/>
        <w:t>The service demonstrated consumers are supported to exercise choice and independence. The service ensures each consumer</w:t>
      </w:r>
      <w:r>
        <w:rPr>
          <w:bCs/>
          <w:iCs/>
        </w:rPr>
        <w:t xml:space="preserve"> and/or representative</w:t>
      </w:r>
      <w:r w:rsidRPr="00527F5F">
        <w:rPr>
          <w:bCs/>
          <w:iCs/>
        </w:rPr>
        <w:t xml:space="preserve"> is provided with information upon entering the service to enable them to make informed decisions about the way they live and understand the care and service options available to them. </w:t>
      </w:r>
      <w:r>
        <w:rPr>
          <w:bCs/>
          <w:iCs/>
        </w:rPr>
        <w:t>E</w:t>
      </w:r>
      <w:r w:rsidRPr="00527F5F">
        <w:rPr>
          <w:bCs/>
          <w:iCs/>
        </w:rPr>
        <w:t>ach consumer is provided with a resident handbook and agreement detailing life within the service</w:t>
      </w:r>
      <w:r>
        <w:rPr>
          <w:bCs/>
          <w:iCs/>
        </w:rPr>
        <w:t>.</w:t>
      </w:r>
    </w:p>
    <w:p w14:paraId="2EAA8572" w14:textId="0BC3F714" w:rsidR="00527F5F" w:rsidRDefault="00527F5F" w:rsidP="00527F5F">
      <w:pPr>
        <w:pStyle w:val="NormalArial"/>
        <w:rPr>
          <w:bCs/>
          <w:iCs/>
        </w:rPr>
      </w:pPr>
      <w:r w:rsidRPr="00527F5F">
        <w:rPr>
          <w:bCs/>
          <w:iCs/>
        </w:rPr>
        <w:t xml:space="preserve">The organisation has </w:t>
      </w:r>
      <w:r>
        <w:rPr>
          <w:bCs/>
          <w:iCs/>
        </w:rPr>
        <w:t xml:space="preserve">a </w:t>
      </w:r>
      <w:r w:rsidRPr="00527F5F">
        <w:rPr>
          <w:bCs/>
          <w:iCs/>
        </w:rPr>
        <w:t>choice and decision-making policy and procedure and</w:t>
      </w:r>
      <w:r>
        <w:rPr>
          <w:bCs/>
          <w:iCs/>
        </w:rPr>
        <w:t xml:space="preserve"> an</w:t>
      </w:r>
      <w:r w:rsidRPr="00527F5F">
        <w:rPr>
          <w:bCs/>
          <w:iCs/>
        </w:rPr>
        <w:t xml:space="preserve"> independence policy that </w:t>
      </w:r>
      <w:r>
        <w:rPr>
          <w:bCs/>
          <w:iCs/>
        </w:rPr>
        <w:t xml:space="preserve">guide staff on how to </w:t>
      </w:r>
      <w:r w:rsidRPr="00527F5F">
        <w:rPr>
          <w:bCs/>
          <w:iCs/>
        </w:rPr>
        <w:t xml:space="preserve">support consumers to </w:t>
      </w:r>
      <w:r>
        <w:rPr>
          <w:bCs/>
          <w:iCs/>
        </w:rPr>
        <w:t>enable</w:t>
      </w:r>
      <w:r w:rsidRPr="00527F5F">
        <w:rPr>
          <w:bCs/>
          <w:iCs/>
        </w:rPr>
        <w:t xml:space="preserve"> decision making </w:t>
      </w:r>
      <w:r>
        <w:rPr>
          <w:bCs/>
          <w:iCs/>
        </w:rPr>
        <w:t xml:space="preserve">and independence. </w:t>
      </w:r>
      <w:r w:rsidRPr="00527F5F">
        <w:rPr>
          <w:bCs/>
          <w:iCs/>
        </w:rPr>
        <w:t>Consumer</w:t>
      </w:r>
      <w:r>
        <w:rPr>
          <w:bCs/>
          <w:iCs/>
        </w:rPr>
        <w:t>s and/or representatives</w:t>
      </w:r>
      <w:r w:rsidRPr="00527F5F">
        <w:rPr>
          <w:bCs/>
          <w:iCs/>
        </w:rPr>
        <w:t xml:space="preserve"> indicated </w:t>
      </w:r>
      <w:r>
        <w:rPr>
          <w:bCs/>
          <w:iCs/>
        </w:rPr>
        <w:t>consumers</w:t>
      </w:r>
      <w:r w:rsidRPr="00527F5F">
        <w:rPr>
          <w:bCs/>
          <w:iCs/>
        </w:rPr>
        <w:t xml:space="preserve"> are supported to make decisions in relation to the care and services they receive and can </w:t>
      </w:r>
      <w:r>
        <w:rPr>
          <w:bCs/>
          <w:iCs/>
        </w:rPr>
        <w:t>choose who they want</w:t>
      </w:r>
      <w:r w:rsidRPr="00527F5F">
        <w:rPr>
          <w:bCs/>
          <w:iCs/>
        </w:rPr>
        <w:t xml:space="preserve"> involved in the</w:t>
      </w:r>
      <w:r>
        <w:rPr>
          <w:bCs/>
          <w:iCs/>
        </w:rPr>
        <w:t>ir</w:t>
      </w:r>
      <w:r w:rsidRPr="00527F5F">
        <w:rPr>
          <w:bCs/>
          <w:iCs/>
        </w:rPr>
        <w:t xml:space="preserve"> care planning process.</w:t>
      </w:r>
    </w:p>
    <w:p w14:paraId="756D1B9E" w14:textId="5C02A2A4" w:rsidR="00527F5F" w:rsidRDefault="000B17CD" w:rsidP="00527F5F">
      <w:pPr>
        <w:pStyle w:val="NormalArial"/>
        <w:rPr>
          <w:bCs/>
          <w:iCs/>
        </w:rPr>
      </w:pPr>
      <w:r w:rsidRPr="000B17CD">
        <w:rPr>
          <w:bCs/>
          <w:iCs/>
        </w:rPr>
        <w:t xml:space="preserve">Staff described how each consumer is supported to make informed </w:t>
      </w:r>
      <w:r>
        <w:rPr>
          <w:bCs/>
          <w:iCs/>
        </w:rPr>
        <w:t xml:space="preserve">decisions related to </w:t>
      </w:r>
      <w:r w:rsidRPr="000B17CD">
        <w:rPr>
          <w:bCs/>
          <w:iCs/>
        </w:rPr>
        <w:t>their care and services</w:t>
      </w:r>
      <w:r>
        <w:rPr>
          <w:bCs/>
          <w:iCs/>
        </w:rPr>
        <w:t xml:space="preserve">, including who else to </w:t>
      </w:r>
      <w:r w:rsidRPr="000B17CD">
        <w:rPr>
          <w:bCs/>
          <w:iCs/>
        </w:rPr>
        <w:t>involv</w:t>
      </w:r>
      <w:r>
        <w:rPr>
          <w:bCs/>
          <w:iCs/>
        </w:rPr>
        <w:t>e in the care planning process</w:t>
      </w:r>
      <w:r w:rsidRPr="000B17CD">
        <w:rPr>
          <w:bCs/>
          <w:iCs/>
        </w:rPr>
        <w:t xml:space="preserve">. </w:t>
      </w:r>
      <w:r>
        <w:rPr>
          <w:bCs/>
          <w:iCs/>
        </w:rPr>
        <w:t>C</w:t>
      </w:r>
      <w:r w:rsidRPr="000B17CD">
        <w:rPr>
          <w:bCs/>
          <w:iCs/>
        </w:rPr>
        <w:t>linical notes include communication with the appointed representatives when required</w:t>
      </w:r>
      <w:r>
        <w:rPr>
          <w:bCs/>
          <w:iCs/>
        </w:rPr>
        <w:t>, and m</w:t>
      </w:r>
      <w:r w:rsidRPr="000B17CD">
        <w:rPr>
          <w:bCs/>
          <w:iCs/>
        </w:rPr>
        <w:t xml:space="preserve">anagement indicated that case conferencing occurs yearly or as required. </w:t>
      </w:r>
      <w:r>
        <w:rPr>
          <w:bCs/>
          <w:iCs/>
        </w:rPr>
        <w:t xml:space="preserve">The service </w:t>
      </w:r>
      <w:r w:rsidRPr="000B17CD">
        <w:rPr>
          <w:bCs/>
          <w:iCs/>
        </w:rPr>
        <w:t>demonstrate</w:t>
      </w:r>
      <w:r>
        <w:rPr>
          <w:bCs/>
          <w:iCs/>
        </w:rPr>
        <w:t>d</w:t>
      </w:r>
      <w:r w:rsidRPr="000B17CD">
        <w:rPr>
          <w:bCs/>
          <w:iCs/>
        </w:rPr>
        <w:t xml:space="preserve"> ongoing communication </w:t>
      </w:r>
      <w:r>
        <w:rPr>
          <w:bCs/>
          <w:iCs/>
        </w:rPr>
        <w:t xml:space="preserve">occurs </w:t>
      </w:r>
      <w:r w:rsidRPr="000B17CD">
        <w:rPr>
          <w:bCs/>
          <w:iCs/>
        </w:rPr>
        <w:t xml:space="preserve">with the </w:t>
      </w:r>
      <w:r>
        <w:rPr>
          <w:bCs/>
          <w:iCs/>
        </w:rPr>
        <w:t xml:space="preserve">consumer </w:t>
      </w:r>
      <w:r w:rsidRPr="000B17CD">
        <w:rPr>
          <w:bCs/>
          <w:iCs/>
        </w:rPr>
        <w:t xml:space="preserve">and/or their representative through their resident of the day process and ongoing communication </w:t>
      </w:r>
      <w:r>
        <w:rPr>
          <w:bCs/>
          <w:iCs/>
        </w:rPr>
        <w:t xml:space="preserve">was </w:t>
      </w:r>
      <w:r w:rsidRPr="000B17CD">
        <w:rPr>
          <w:bCs/>
          <w:iCs/>
        </w:rPr>
        <w:t>documented in the progress notes</w:t>
      </w:r>
      <w:r>
        <w:rPr>
          <w:bCs/>
          <w:iCs/>
        </w:rPr>
        <w:t>.</w:t>
      </w:r>
    </w:p>
    <w:p w14:paraId="12CE0E36" w14:textId="0031E0DC" w:rsidR="000B17CD" w:rsidRDefault="000B17CD" w:rsidP="00527F5F">
      <w:pPr>
        <w:pStyle w:val="NormalArial"/>
        <w:rPr>
          <w:bCs/>
          <w:iCs/>
        </w:rPr>
      </w:pPr>
      <w:r w:rsidRPr="000B17CD">
        <w:rPr>
          <w:bCs/>
          <w:iCs/>
        </w:rPr>
        <w:t xml:space="preserve">The service demonstrated that each consumer is supported to take risks to enable them to live the best life they can. The service provided the dignity of risk policy and procedure evidencing the organisation’s process to support consumers to take risks. Management described how this would take effect through assessment and care planning. Consumers </w:t>
      </w:r>
      <w:r>
        <w:rPr>
          <w:bCs/>
          <w:iCs/>
        </w:rPr>
        <w:t xml:space="preserve">and/or representatives </w:t>
      </w:r>
      <w:r w:rsidRPr="000B17CD">
        <w:rPr>
          <w:bCs/>
          <w:iCs/>
        </w:rPr>
        <w:t xml:space="preserve">confirmed </w:t>
      </w:r>
      <w:r>
        <w:rPr>
          <w:bCs/>
          <w:iCs/>
        </w:rPr>
        <w:t>consumers</w:t>
      </w:r>
      <w:r w:rsidRPr="000B17CD">
        <w:rPr>
          <w:bCs/>
          <w:iCs/>
        </w:rPr>
        <w:t xml:space="preserve"> are supported by the service to undertake activities of choice. Staff indicated activities of choice and the risk involved are discussed with the consumer and</w:t>
      </w:r>
      <w:r>
        <w:rPr>
          <w:bCs/>
          <w:iCs/>
        </w:rPr>
        <w:t>/or</w:t>
      </w:r>
      <w:r w:rsidRPr="000B17CD">
        <w:rPr>
          <w:bCs/>
          <w:iCs/>
        </w:rPr>
        <w:t xml:space="preserve"> representatives.</w:t>
      </w:r>
    </w:p>
    <w:p w14:paraId="09DF5EA9" w14:textId="7EB05955" w:rsidR="00B54D97" w:rsidRDefault="00B54D97" w:rsidP="00B54D97">
      <w:pPr>
        <w:pStyle w:val="NormalArial"/>
        <w:rPr>
          <w:bCs/>
          <w:iCs/>
        </w:rPr>
      </w:pPr>
      <w:r w:rsidRPr="00B54D97">
        <w:rPr>
          <w:bCs/>
          <w:iCs/>
        </w:rPr>
        <w:t xml:space="preserve">The service demonstrated that information provided to each consumer is current, accurate and timely, and is communicated clearly, easy to understand and enables </w:t>
      </w:r>
      <w:r>
        <w:rPr>
          <w:bCs/>
          <w:iCs/>
        </w:rPr>
        <w:t xml:space="preserve">consumers </w:t>
      </w:r>
      <w:r w:rsidRPr="00B54D97">
        <w:rPr>
          <w:bCs/>
          <w:iCs/>
        </w:rPr>
        <w:t xml:space="preserve">to exercise choice. </w:t>
      </w:r>
      <w:bookmarkStart w:id="2" w:name="_Hlk171936984"/>
      <w:r w:rsidRPr="00B54D97">
        <w:rPr>
          <w:bCs/>
          <w:iCs/>
        </w:rPr>
        <w:t xml:space="preserve">Consumers </w:t>
      </w:r>
      <w:bookmarkEnd w:id="2"/>
      <w:r w:rsidRPr="00B54D97">
        <w:rPr>
          <w:bCs/>
          <w:iCs/>
        </w:rPr>
        <w:t xml:space="preserve">described information they receive to </w:t>
      </w:r>
      <w:r w:rsidR="0023633A">
        <w:rPr>
          <w:bCs/>
          <w:iCs/>
        </w:rPr>
        <w:t xml:space="preserve">assist </w:t>
      </w:r>
      <w:r w:rsidRPr="00B54D97">
        <w:rPr>
          <w:bCs/>
          <w:iCs/>
        </w:rPr>
        <w:t xml:space="preserve">them </w:t>
      </w:r>
      <w:r w:rsidR="0023633A">
        <w:rPr>
          <w:bCs/>
          <w:iCs/>
        </w:rPr>
        <w:t xml:space="preserve">with </w:t>
      </w:r>
      <w:r w:rsidRPr="00B54D97">
        <w:rPr>
          <w:bCs/>
          <w:iCs/>
        </w:rPr>
        <w:t>decision</w:t>
      </w:r>
      <w:r w:rsidR="0023633A">
        <w:rPr>
          <w:bCs/>
          <w:iCs/>
        </w:rPr>
        <w:t xml:space="preserve"> making, specifically related to activities they would like to participate in and meals</w:t>
      </w:r>
      <w:r w:rsidRPr="00B54D97">
        <w:rPr>
          <w:bCs/>
          <w:iCs/>
        </w:rPr>
        <w:t>. Staff describe</w:t>
      </w:r>
      <w:r>
        <w:rPr>
          <w:bCs/>
          <w:iCs/>
        </w:rPr>
        <w:t>d</w:t>
      </w:r>
      <w:r w:rsidRPr="00B54D97">
        <w:rPr>
          <w:bCs/>
          <w:iCs/>
        </w:rPr>
        <w:t xml:space="preserve"> the different ways in which information is provided </w:t>
      </w:r>
      <w:r w:rsidR="0023633A">
        <w:rPr>
          <w:bCs/>
          <w:iCs/>
        </w:rPr>
        <w:t xml:space="preserve">to </w:t>
      </w:r>
      <w:r w:rsidRPr="00B54D97">
        <w:rPr>
          <w:bCs/>
          <w:iCs/>
        </w:rPr>
        <w:t>consumer</w:t>
      </w:r>
      <w:r>
        <w:rPr>
          <w:bCs/>
          <w:iCs/>
        </w:rPr>
        <w:t>s</w:t>
      </w:r>
      <w:r w:rsidRPr="00B54D97">
        <w:rPr>
          <w:bCs/>
          <w:iCs/>
        </w:rPr>
        <w:t xml:space="preserve">, including consumers with a cognitive deficit. The service provided evidence of choices being offered to consumers, including meals, lifestyle services and recreational activities. </w:t>
      </w:r>
    </w:p>
    <w:p w14:paraId="0E07C688" w14:textId="0DE5BDD7" w:rsidR="00D57D23" w:rsidRDefault="00D57D23" w:rsidP="00B54D97">
      <w:pPr>
        <w:pStyle w:val="NormalArial"/>
        <w:rPr>
          <w:bCs/>
          <w:iCs/>
        </w:rPr>
      </w:pPr>
      <w:r w:rsidRPr="00D57D23">
        <w:rPr>
          <w:bCs/>
          <w:iCs/>
        </w:rPr>
        <w:t xml:space="preserve">The service demonstrated that each consumer has their privacy respected and personal information is kept confidential. The organisation has a privacy policy which includes processes for managing personal information, protecting personal information, security and retention of personal information and data breach responses. Consumers </w:t>
      </w:r>
      <w:r>
        <w:rPr>
          <w:bCs/>
          <w:iCs/>
        </w:rPr>
        <w:t xml:space="preserve">and/or representatives </w:t>
      </w:r>
      <w:r w:rsidRPr="00D57D23">
        <w:rPr>
          <w:bCs/>
          <w:iCs/>
        </w:rPr>
        <w:t>confirmed their personal privacy is respected by staff members.</w:t>
      </w:r>
    </w:p>
    <w:p w14:paraId="71019FF7" w14:textId="69F049C7" w:rsidR="00D57D23" w:rsidRPr="00D57D23" w:rsidRDefault="00D57D23" w:rsidP="00D57D23">
      <w:pPr>
        <w:pStyle w:val="NormalArial"/>
        <w:rPr>
          <w:bCs/>
          <w:iCs/>
        </w:rPr>
      </w:pPr>
      <w:r>
        <w:rPr>
          <w:bCs/>
          <w:iCs/>
        </w:rPr>
        <w:t>S</w:t>
      </w:r>
      <w:r w:rsidRPr="00D57D23">
        <w:rPr>
          <w:bCs/>
          <w:iCs/>
        </w:rPr>
        <w:t>taff indicated they knock on consumer door</w:t>
      </w:r>
      <w:r>
        <w:rPr>
          <w:bCs/>
          <w:iCs/>
        </w:rPr>
        <w:t>s</w:t>
      </w:r>
      <w:r w:rsidRPr="00D57D23">
        <w:rPr>
          <w:bCs/>
          <w:iCs/>
        </w:rPr>
        <w:t xml:space="preserve"> and wait for acknowledge</w:t>
      </w:r>
      <w:r>
        <w:rPr>
          <w:bCs/>
          <w:iCs/>
        </w:rPr>
        <w:t>ment</w:t>
      </w:r>
      <w:r w:rsidRPr="00D57D23">
        <w:rPr>
          <w:bCs/>
          <w:iCs/>
        </w:rPr>
        <w:t xml:space="preserve"> before entering</w:t>
      </w:r>
      <w:r>
        <w:rPr>
          <w:bCs/>
          <w:iCs/>
        </w:rPr>
        <w:t xml:space="preserve">, and </w:t>
      </w:r>
      <w:r w:rsidRPr="00D57D23">
        <w:rPr>
          <w:bCs/>
          <w:iCs/>
        </w:rPr>
        <w:t>nurs</w:t>
      </w:r>
      <w:r>
        <w:rPr>
          <w:bCs/>
          <w:iCs/>
        </w:rPr>
        <w:t>ing staff</w:t>
      </w:r>
      <w:r w:rsidRPr="00D57D23">
        <w:rPr>
          <w:bCs/>
          <w:iCs/>
        </w:rPr>
        <w:t xml:space="preserve"> indicated consumer’s personal information is kept secured in the nurse’s stations and electronic care plans require a login and password to access.</w:t>
      </w:r>
    </w:p>
    <w:p w14:paraId="644049AD" w14:textId="77777777" w:rsidR="007C1F00" w:rsidRPr="00712752" w:rsidRDefault="00095C35" w:rsidP="0036130C">
      <w:pPr>
        <w:pStyle w:val="NormalArial"/>
      </w:pPr>
      <w:r w:rsidRPr="00996FAF">
        <w:br w:type="page"/>
      </w:r>
    </w:p>
    <w:p w14:paraId="1157665E"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C64BC" w14:paraId="56A3BAA8"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FED992" w14:textId="77777777" w:rsidR="007C1F00" w:rsidRPr="0075021E" w:rsidRDefault="00095C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BEDA370"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3A239AE3" w14:textId="77777777" w:rsidTr="00CC64B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3C96FF" w14:textId="77777777" w:rsidR="007C1F00" w:rsidRPr="00996FAF" w:rsidRDefault="00095C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97997EB"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and effective care and </w:t>
            </w:r>
            <w:r w:rsidRPr="00996FAF">
              <w:rPr>
                <w:rFonts w:ascii="Arial" w:hAnsi="Arial" w:cs="Arial"/>
              </w:rPr>
              <w:t>services.</w:t>
            </w:r>
          </w:p>
        </w:tc>
        <w:tc>
          <w:tcPr>
            <w:tcW w:w="970" w:type="pct"/>
            <w:shd w:val="clear" w:color="auto" w:fill="auto"/>
          </w:tcPr>
          <w:p w14:paraId="58C5DFB2" w14:textId="5E347F73"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8291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8682E">
                  <w:rPr>
                    <w:rFonts w:ascii="Arial" w:hAnsi="Arial" w:cs="Arial"/>
                    <w:color w:val="auto"/>
                  </w:rPr>
                  <w:t>Not Compliant</w:t>
                </w:r>
              </w:sdtContent>
            </w:sdt>
          </w:p>
        </w:tc>
      </w:tr>
      <w:tr w:rsidR="00CC64BC" w14:paraId="6E0DBC9F"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F9CD89" w14:textId="77777777" w:rsidR="007C1F00" w:rsidRPr="00996FAF" w:rsidRDefault="00095C3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44EB6CB"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AC7622B" w14:textId="65E2FA4D"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437325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8682E">
                  <w:rPr>
                    <w:rFonts w:ascii="Arial" w:hAnsi="Arial" w:cs="Arial"/>
                    <w:color w:val="auto"/>
                  </w:rPr>
                  <w:t>Not Compliant</w:t>
                </w:r>
              </w:sdtContent>
            </w:sdt>
          </w:p>
        </w:tc>
      </w:tr>
      <w:tr w:rsidR="00CC64BC" w14:paraId="7362F3D4" w14:textId="77777777" w:rsidTr="00CC64B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0A1806" w14:textId="77777777" w:rsidR="007C1F00" w:rsidRPr="00996FAF" w:rsidRDefault="00095C3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E486630"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850844" w14:textId="77777777" w:rsidR="007C1F00" w:rsidRPr="00996FAF" w:rsidRDefault="00095C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5C9B07D2" w14:textId="77777777" w:rsidR="007C1F00" w:rsidRPr="00996FAF" w:rsidRDefault="00095C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287EB84"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473713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C64BC" w14:paraId="23EE807C"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30F3CB" w14:textId="77777777" w:rsidR="007C1F00" w:rsidRPr="00996FAF" w:rsidRDefault="00095C3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F057C41"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07C845B" w14:textId="77777777" w:rsidR="007C1F00" w:rsidRPr="00996FAF" w:rsidRDefault="00095C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86927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CC64BC" w14:paraId="67DA0138" w14:textId="77777777" w:rsidTr="00CC64B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C3DE54" w14:textId="77777777" w:rsidR="007C1F00" w:rsidRPr="00996FAF" w:rsidRDefault="00095C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83508B7"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circumstances change or when incidents impact on the needs, goals or preferences of the consumer.</w:t>
            </w:r>
          </w:p>
        </w:tc>
        <w:tc>
          <w:tcPr>
            <w:tcW w:w="970" w:type="pct"/>
            <w:shd w:val="clear" w:color="auto" w:fill="auto"/>
          </w:tcPr>
          <w:p w14:paraId="559C4A44" w14:textId="2B0ECD2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3644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35A17">
                  <w:rPr>
                    <w:rFonts w:ascii="Arial" w:hAnsi="Arial" w:cs="Arial"/>
                    <w:color w:val="auto"/>
                  </w:rPr>
                  <w:t>Not Compliant</w:t>
                </w:r>
              </w:sdtContent>
            </w:sdt>
          </w:p>
        </w:tc>
      </w:tr>
    </w:tbl>
    <w:p w14:paraId="316DBE7A" w14:textId="77777777" w:rsidR="007C1F00" w:rsidRDefault="00095C35" w:rsidP="00D87E7C">
      <w:pPr>
        <w:pStyle w:val="Heading20"/>
      </w:pPr>
      <w:r w:rsidRPr="00996FAF">
        <w:t>Findings</w:t>
      </w:r>
    </w:p>
    <w:p w14:paraId="49C6BFEF" w14:textId="404156C7" w:rsidR="00B51B19" w:rsidRDefault="00B51B19" w:rsidP="00B51B19">
      <w:pPr>
        <w:pStyle w:val="NormalArial"/>
      </w:pPr>
      <w:r>
        <w:t xml:space="preserve">This Standard has been assessed as not compliant </w:t>
      </w:r>
      <w:r w:rsidRPr="00C35A17">
        <w:t>as t</w:t>
      </w:r>
      <w:r w:rsidR="00C35A17" w:rsidRPr="00C35A17">
        <w:t>hree</w:t>
      </w:r>
      <w:r>
        <w:t xml:space="preserve"> out of five Requirements have been assessed as not compliant. </w:t>
      </w:r>
    </w:p>
    <w:p w14:paraId="40F12CDF" w14:textId="10602559" w:rsidR="00672DE8" w:rsidRDefault="00672DE8" w:rsidP="00672DE8">
      <w:pPr>
        <w:pStyle w:val="NormalArial"/>
      </w:pPr>
      <w:r w:rsidRPr="00672DE8">
        <w:t xml:space="preserve">The service was </w:t>
      </w:r>
      <w:r>
        <w:t>un</w:t>
      </w:r>
      <w:r w:rsidRPr="00672DE8">
        <w:t>able to demonstrate th</w:t>
      </w:r>
      <w:r>
        <w:t>at</w:t>
      </w:r>
      <w:r w:rsidRPr="00672DE8">
        <w:t xml:space="preserve"> assessment and planning for </w:t>
      </w:r>
      <w:r>
        <w:t>each</w:t>
      </w:r>
      <w:r w:rsidRPr="00672DE8">
        <w:t xml:space="preserve"> consumer informed the delivery of safe and effective care. </w:t>
      </w:r>
      <w:r>
        <w:t>R</w:t>
      </w:r>
      <w:r w:rsidRPr="00672DE8">
        <w:t>isks</w:t>
      </w:r>
      <w:r>
        <w:t xml:space="preserve"> to </w:t>
      </w:r>
      <w:r w:rsidRPr="00672DE8">
        <w:t xml:space="preserve">consumers were not consistently identified, and interventions were not always implemented to manage risks </w:t>
      </w:r>
      <w:r>
        <w:t xml:space="preserve">resulting in negative </w:t>
      </w:r>
      <w:r w:rsidRPr="00672DE8">
        <w:t>outcomes for consumers.</w:t>
      </w:r>
      <w:r>
        <w:t xml:space="preserve"> Specifically related to </w:t>
      </w:r>
      <w:r w:rsidRPr="00672DE8">
        <w:t>skin integrity, pressure injury management and pain management.</w:t>
      </w:r>
    </w:p>
    <w:p w14:paraId="4D6E7DED" w14:textId="5E486818" w:rsidR="0078682E" w:rsidRDefault="0078682E" w:rsidP="0078682E">
      <w:pPr>
        <w:pStyle w:val="NormalArial"/>
      </w:pPr>
      <w:r w:rsidRPr="0078682E">
        <w:t xml:space="preserve">Whilst staff were able to explain how they use assessment and planning for the delivery of safe and effective </w:t>
      </w:r>
      <w:r w:rsidR="00743E18">
        <w:t xml:space="preserve">care and </w:t>
      </w:r>
      <w:r w:rsidRPr="0078682E">
        <w:t>services, this was not demonstrated through review of clinical documentation. The service was unable to demonstrate that it has a schedule of clinical audits that monitor the effectiveness of the care and services provided and that assessments and care planning are completed within a timely period.</w:t>
      </w:r>
    </w:p>
    <w:p w14:paraId="6581A2F2" w14:textId="65B0D26D" w:rsidR="00743E18" w:rsidRDefault="00743E18" w:rsidP="00743E18">
      <w:pPr>
        <w:pStyle w:val="NormalArial"/>
      </w:pPr>
      <w:r w:rsidRPr="00743E18">
        <w:t xml:space="preserve">The organisation’s policy and procedures regarding care planning and assessments stipulates that all risks are identified upon entry and are documented by the registered nurse and incorporated into the consumer’s care plan. There was limited evidence to support that this is occurring. </w:t>
      </w:r>
    </w:p>
    <w:p w14:paraId="760DC195" w14:textId="46A245E7" w:rsidR="00743E18" w:rsidRDefault="00743E18" w:rsidP="0078682E">
      <w:pPr>
        <w:pStyle w:val="NormalArial"/>
      </w:pPr>
      <w:r>
        <w:t xml:space="preserve">The Approved Provider responded and acknowledged some of the findings identified during the site audit. The Approved Provider’s response included additional documentation and a plan for </w:t>
      </w:r>
      <w:r>
        <w:lastRenderedPageBreak/>
        <w:t>continuous improvement containing actions to address the non-compliance, including ongoing staff training in documentation within the electronic case management system</w:t>
      </w:r>
      <w:r w:rsidR="0044457A">
        <w:t xml:space="preserve"> and</w:t>
      </w:r>
      <w:r>
        <w:t xml:space="preserve"> clinical training for staff</w:t>
      </w:r>
      <w:r w:rsidR="0044457A">
        <w:t>.</w:t>
      </w:r>
    </w:p>
    <w:p w14:paraId="4219A8CF" w14:textId="609CD638" w:rsidR="00672DE8" w:rsidRDefault="0044457A" w:rsidP="00B51B19">
      <w:pPr>
        <w:pStyle w:val="NormalArial"/>
      </w:pPr>
      <w:r>
        <w:t xml:space="preserve">In coming to my decision, I have considered the information provided by the Assessment Team as well as the information provided by the Approved Provider. Whilst the Approved Provider demonstrated some compliance with this Requirement, </w:t>
      </w:r>
      <w:r w:rsidR="00AB5AF2">
        <w:t>this Requirement requires that a</w:t>
      </w:r>
      <w:r w:rsidR="00AB5AF2" w:rsidRPr="00996FAF">
        <w:t>ssessment and planning, including consideration of risks to the consumer’s health and well-being, informs the delivery of safe and effective care and services.</w:t>
      </w:r>
      <w:r w:rsidR="00AB5AF2">
        <w:t xml:space="preserve"> The service was unable to demonstrate that this occurs consistently for all consumers, therefor</w:t>
      </w:r>
      <w:r w:rsidR="00C348E6">
        <w:t>e</w:t>
      </w:r>
      <w:r w:rsidR="00AB5AF2">
        <w:t xml:space="preserve"> </w:t>
      </w:r>
      <w:r w:rsidR="00672DE8" w:rsidRPr="00AB5AF2">
        <w:t>Requirement 2(3)(a) is</w:t>
      </w:r>
      <w:r w:rsidR="00672DE8">
        <w:t xml:space="preserve"> found not compliant. </w:t>
      </w:r>
    </w:p>
    <w:p w14:paraId="6D211FA7" w14:textId="3B4014C6" w:rsidR="0078682E" w:rsidRDefault="0078682E" w:rsidP="00B51B19">
      <w:pPr>
        <w:pStyle w:val="NormalArial"/>
      </w:pPr>
      <w:r w:rsidRPr="0078682E">
        <w:t>The service was able to demonstrate that advanced care planning occurs, and consumers and</w:t>
      </w:r>
      <w:r>
        <w:t>/or</w:t>
      </w:r>
      <w:r w:rsidRPr="0078682E">
        <w:t xml:space="preserve"> representatives confirmed their involvement with the process. However, </w:t>
      </w:r>
      <w:bookmarkStart w:id="3" w:name="_Hlk171938367"/>
      <w:r w:rsidRPr="0078682E">
        <w:t xml:space="preserve">the service was unable to demonstrate that assessment and planning for </w:t>
      </w:r>
      <w:r>
        <w:t>each</w:t>
      </w:r>
      <w:r w:rsidRPr="0078682E">
        <w:t xml:space="preserve"> consumer identified their current needs. </w:t>
      </w:r>
      <w:bookmarkEnd w:id="3"/>
      <w:r w:rsidRPr="0078682E">
        <w:t xml:space="preserve">This impacted </w:t>
      </w:r>
      <w:r>
        <w:t>c</w:t>
      </w:r>
      <w:r w:rsidRPr="0078682E">
        <w:t>onsumers as interventions were not implemented to meet these specific needs</w:t>
      </w:r>
      <w:r>
        <w:t>, and s</w:t>
      </w:r>
      <w:r w:rsidRPr="0078682E">
        <w:t>taff were not consistently aware of each consumer’s</w:t>
      </w:r>
      <w:r>
        <w:t xml:space="preserve"> individual</w:t>
      </w:r>
      <w:r w:rsidRPr="0078682E">
        <w:t xml:space="preserve"> care needs.</w:t>
      </w:r>
    </w:p>
    <w:p w14:paraId="1D9042A0" w14:textId="77777777" w:rsidR="002E5197" w:rsidRDefault="002E5197" w:rsidP="002E5197">
      <w:pPr>
        <w:pStyle w:val="NormalArial"/>
      </w:pPr>
      <w:r>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 and clinical training for staff.</w:t>
      </w:r>
    </w:p>
    <w:p w14:paraId="4258B936" w14:textId="3D070ED7" w:rsidR="002E5197" w:rsidRDefault="002E5197" w:rsidP="002E5197">
      <w:pPr>
        <w:pStyle w:val="NormalArial"/>
      </w:pPr>
      <w:r>
        <w:t>In coming to my decision, I have considered the information provided by the Assessment Team as well as the information provided by the Approved Provider. Whilst the Approved Provider demonstrated some compliance with this Requirement, this Requirement requires that a</w:t>
      </w:r>
      <w:r w:rsidRPr="00996FAF">
        <w:t xml:space="preserve">ssessment and planning </w:t>
      </w:r>
      <w:proofErr w:type="gramStart"/>
      <w:r w:rsidRPr="00996FAF">
        <w:t>identifies</w:t>
      </w:r>
      <w:proofErr w:type="gramEnd"/>
      <w:r w:rsidRPr="00996FAF">
        <w:t xml:space="preserve"> and addresses the consumer’s current needs, goals and preferences, including advance care planning and end of life planning if the consumer wishes.</w:t>
      </w:r>
      <w:r>
        <w:t xml:space="preserve"> The service was unable to demonstrate that this occurs consistently for all consumers, therefore </w:t>
      </w:r>
      <w:r w:rsidRPr="00AB5AF2">
        <w:t>Requirement 2(3)(</w:t>
      </w:r>
      <w:r>
        <w:t>b</w:t>
      </w:r>
      <w:r w:rsidRPr="00AB5AF2">
        <w:t>) is</w:t>
      </w:r>
      <w:r>
        <w:t xml:space="preserve"> found not compliant. </w:t>
      </w:r>
    </w:p>
    <w:p w14:paraId="7B5CB5AB" w14:textId="51E61738" w:rsidR="00A51461" w:rsidRPr="00A51461" w:rsidRDefault="00A51461" w:rsidP="00A51461">
      <w:pPr>
        <w:pStyle w:val="NormalArial"/>
      </w:pPr>
      <w:r w:rsidRPr="00A51461">
        <w:t xml:space="preserve">The service was unable to demonstrate that care and services are reviewed regularly for effectiveness. Review of care assessments and care planning does not demonstrate that current interventions are evaluated for their effectiveness, or that further interventions are implemented to prevent incidents from </w:t>
      </w:r>
      <w:r>
        <w:t>re-</w:t>
      </w:r>
      <w:r w:rsidRPr="00A51461">
        <w:t xml:space="preserve">occurring. </w:t>
      </w:r>
      <w:bookmarkStart w:id="4" w:name="_Hlk171940569"/>
      <w:r>
        <w:t>C</w:t>
      </w:r>
      <w:r w:rsidRPr="00A51461">
        <w:t xml:space="preserve">onsumer care plans were not </w:t>
      </w:r>
      <w:r>
        <w:t>consistently</w:t>
      </w:r>
      <w:r w:rsidRPr="00A51461">
        <w:t xml:space="preserve"> reviewed for effectiveness when circumstances changed. </w:t>
      </w:r>
      <w:bookmarkEnd w:id="4"/>
      <w:r w:rsidRPr="00A51461">
        <w:t>A review of incidents relating to pressure injury development does not show investigation takes place to identify contributory factors</w:t>
      </w:r>
      <w:r>
        <w:t xml:space="preserve">, resulting in ongoing </w:t>
      </w:r>
      <w:r w:rsidRPr="00A51461">
        <w:t xml:space="preserve">skin integrity </w:t>
      </w:r>
      <w:r>
        <w:t>concerns</w:t>
      </w:r>
      <w:r w:rsidRPr="00A51461">
        <w:t xml:space="preserve"> and unresolved pain. </w:t>
      </w:r>
    </w:p>
    <w:p w14:paraId="7B98AA34" w14:textId="5BE6C480" w:rsidR="0078682E" w:rsidRDefault="00C43FD0" w:rsidP="0078682E">
      <w:pPr>
        <w:pStyle w:val="NormalArial"/>
      </w:pPr>
      <w:r w:rsidRPr="00C43FD0">
        <w:t>Feedback from consumers and</w:t>
      </w:r>
      <w:r>
        <w:t>/or</w:t>
      </w:r>
      <w:r w:rsidRPr="00C43FD0">
        <w:t xml:space="preserve"> representatives was mostly positive, and clinical staff s</w:t>
      </w:r>
      <w:r>
        <w:t>t</w:t>
      </w:r>
      <w:r w:rsidRPr="00C43FD0">
        <w:t>a</w:t>
      </w:r>
      <w:r>
        <w:t>te</w:t>
      </w:r>
      <w:r w:rsidRPr="00C43FD0">
        <w:t>d they were able to identify, manage and provide appropriate pressure injury care, however this was not supported by the deterioration of consumer wounds.</w:t>
      </w:r>
    </w:p>
    <w:p w14:paraId="38192660" w14:textId="77777777" w:rsidR="003D4BFA" w:rsidRDefault="003D4BFA" w:rsidP="003D4BFA">
      <w:pPr>
        <w:pStyle w:val="NormalArial"/>
      </w:pPr>
      <w:r>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 and clinical training for staff.</w:t>
      </w:r>
    </w:p>
    <w:p w14:paraId="37E1F9A2" w14:textId="5F3CE858" w:rsidR="003D4BFA" w:rsidRDefault="003D4BFA" w:rsidP="003D4BFA">
      <w:pPr>
        <w:pStyle w:val="NormalArial"/>
      </w:pPr>
      <w:r>
        <w:t>In coming to my decision, I have considered the information provided by the Assessment Team as well as the information provided by the Approved Provider. Whilst the Approved Provider demonstrated some compliance with this Requirement, this Requirement requires that c</w:t>
      </w:r>
      <w:r w:rsidRPr="00996FAF">
        <w:t>are and services are reviewed regularly for effectiveness, and when circumstances change or when incidents impact on the needs, goals or preferences of the consumer.</w:t>
      </w:r>
      <w:r>
        <w:t xml:space="preserve"> The service was unable </w:t>
      </w:r>
      <w:r>
        <w:lastRenderedPageBreak/>
        <w:t xml:space="preserve">to demonstrate that this occurs consistently for all consumers, therefore </w:t>
      </w:r>
      <w:r w:rsidRPr="00AB5AF2">
        <w:t>Requirement 2(3)(</w:t>
      </w:r>
      <w:r>
        <w:t>e</w:t>
      </w:r>
      <w:r w:rsidRPr="00AB5AF2">
        <w:t>) is</w:t>
      </w:r>
      <w:r>
        <w:t xml:space="preserve"> found not compliant. </w:t>
      </w:r>
    </w:p>
    <w:p w14:paraId="5F53283D" w14:textId="5E7D3613" w:rsidR="0078682E" w:rsidRDefault="0078682E" w:rsidP="0078682E">
      <w:pPr>
        <w:pStyle w:val="NormalArial"/>
      </w:pPr>
      <w:r w:rsidRPr="0078682E">
        <w:t>The service demonstrate</w:t>
      </w:r>
      <w:r>
        <w:t>d</w:t>
      </w:r>
      <w:r w:rsidRPr="0078682E">
        <w:t xml:space="preserve"> that assessment and planning </w:t>
      </w:r>
      <w:r>
        <w:t>is</w:t>
      </w:r>
      <w:r w:rsidRPr="0078682E">
        <w:t xml:space="preserve"> based on ongoing partnership with consumer</w:t>
      </w:r>
      <w:r>
        <w:t>s</w:t>
      </w:r>
      <w:r w:rsidRPr="0078682E">
        <w:t xml:space="preserve"> and other individuals/providers the consumers wish to involve. Care planning documents reflect that consumers and others participate in assessment and planning. Consumers and</w:t>
      </w:r>
      <w:r>
        <w:t xml:space="preserve">/or </w:t>
      </w:r>
      <w:r w:rsidRPr="0078682E">
        <w:t>representatives described how the consumer was involved in assessment and planning on an ongoing basis.</w:t>
      </w:r>
    </w:p>
    <w:p w14:paraId="5D72576E" w14:textId="0AEE4811" w:rsidR="002F51AF" w:rsidRPr="002F51AF" w:rsidRDefault="002F51AF" w:rsidP="002F51AF">
      <w:pPr>
        <w:pStyle w:val="NormalArial"/>
      </w:pPr>
      <w:r w:rsidRPr="002F51AF">
        <w:t>Staff describe</w:t>
      </w:r>
      <w:r>
        <w:t>d</w:t>
      </w:r>
      <w:r w:rsidRPr="002F51AF">
        <w:t xml:space="preserve"> how they involve consumers and</w:t>
      </w:r>
      <w:r>
        <w:t>/or</w:t>
      </w:r>
      <w:r w:rsidRPr="002F51AF">
        <w:t xml:space="preserve"> representatives in assessment and care planning and </w:t>
      </w:r>
      <w:r>
        <w:t>any</w:t>
      </w:r>
      <w:r w:rsidRPr="002F51AF">
        <w:t xml:space="preserve"> others</w:t>
      </w:r>
      <w:r>
        <w:t xml:space="preserve"> required</w:t>
      </w:r>
      <w:r w:rsidRPr="002F51AF">
        <w:t xml:space="preserve">. Staff described how allied health professionals, including the physiotherapist and dietitian contribute to assessment and care planning. </w:t>
      </w:r>
    </w:p>
    <w:p w14:paraId="36523724" w14:textId="2E483E82" w:rsidR="00CF2F2B" w:rsidRDefault="00CF2F2B" w:rsidP="0078682E">
      <w:pPr>
        <w:pStyle w:val="NormalArial"/>
      </w:pPr>
      <w:r w:rsidRPr="00CF2F2B">
        <w:t>The service demonstrate</w:t>
      </w:r>
      <w:r w:rsidR="00E40274">
        <w:t>d</w:t>
      </w:r>
      <w:r w:rsidRPr="00CF2F2B">
        <w:t xml:space="preserve"> it has processes in place to communicate information to consumers and</w:t>
      </w:r>
      <w:r>
        <w:t>/or</w:t>
      </w:r>
      <w:r w:rsidRPr="00CF2F2B">
        <w:t xml:space="preserve"> representatives in relation to the</w:t>
      </w:r>
      <w:r>
        <w:t xml:space="preserve"> outcomes of assessment and planning, and that the </w:t>
      </w:r>
      <w:r w:rsidRPr="00CF2F2B">
        <w:t xml:space="preserve">care </w:t>
      </w:r>
      <w:r>
        <w:t xml:space="preserve">and service </w:t>
      </w:r>
      <w:r w:rsidRPr="00CF2F2B">
        <w:t>plan</w:t>
      </w:r>
      <w:r>
        <w:t xml:space="preserve"> </w:t>
      </w:r>
      <w:r w:rsidRPr="00CF2F2B">
        <w:t>is readily availabl</w:t>
      </w:r>
      <w:r>
        <w:t>e</w:t>
      </w:r>
      <w:r w:rsidRPr="00CF2F2B">
        <w:t>.</w:t>
      </w:r>
      <w:r>
        <w:t xml:space="preserve"> C</w:t>
      </w:r>
      <w:r w:rsidRPr="00CF2F2B">
        <w:t>onsumers and</w:t>
      </w:r>
      <w:r>
        <w:t>/or</w:t>
      </w:r>
      <w:r w:rsidRPr="00CF2F2B">
        <w:t xml:space="preserve"> representatives confirmed that discussions had occurred about the consumer’s care, and that a care plan had been offered to them.</w:t>
      </w:r>
    </w:p>
    <w:p w14:paraId="3A6A72C7" w14:textId="45A5731F" w:rsidR="00D56291" w:rsidRPr="00D56291" w:rsidRDefault="00D56291" w:rsidP="00D56291">
      <w:pPr>
        <w:pStyle w:val="NormalArial"/>
      </w:pPr>
      <w:r w:rsidRPr="00D56291">
        <w:t>Staff have access to the electronic clinical care system where they c</w:t>
      </w:r>
      <w:r>
        <w:t>an</w:t>
      </w:r>
      <w:r w:rsidRPr="00D56291">
        <w:t xml:space="preserve"> readily access the care plans and charts, including agency staff.</w:t>
      </w:r>
      <w:r>
        <w:t xml:space="preserve"> </w:t>
      </w:r>
      <w:r w:rsidRPr="00D56291">
        <w:t>Incident documents had information about representatives being contacted and consumer representatives confirmed they had been contacted when incidents occur</w:t>
      </w:r>
      <w:r>
        <w:t>red</w:t>
      </w:r>
      <w:r w:rsidRPr="00D56291">
        <w:t xml:space="preserve"> and when changes</w:t>
      </w:r>
      <w:r w:rsidR="00360766">
        <w:t xml:space="preserve"> occur in the health and well-being of</w:t>
      </w:r>
      <w:r w:rsidRPr="00D56291">
        <w:t xml:space="preserve"> consumer</w:t>
      </w:r>
      <w:r>
        <w:t>s</w:t>
      </w:r>
      <w:r w:rsidRPr="00D56291">
        <w:t>.</w:t>
      </w:r>
    </w:p>
    <w:p w14:paraId="2712EA48" w14:textId="00C5B9C9" w:rsidR="007C1F00" w:rsidRPr="00334B7D" w:rsidRDefault="00095C35" w:rsidP="0036130C">
      <w:pPr>
        <w:pStyle w:val="NormalArial"/>
      </w:pPr>
      <w:r w:rsidRPr="00996FAF">
        <w:br w:type="page"/>
      </w:r>
    </w:p>
    <w:p w14:paraId="1BB28B06"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64BC" w14:paraId="1435E896"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8C27DE" w14:textId="77777777" w:rsidR="007C1F00" w:rsidRPr="00996FAF" w:rsidRDefault="00095C35" w:rsidP="009767BC">
            <w:pPr>
              <w:spacing w:before="0" w:line="22" w:lineRule="atLeast"/>
              <w:rPr>
                <w:rFonts w:ascii="Arial" w:hAnsi="Arial" w:cs="Arial"/>
                <w:b w:val="0"/>
              </w:rPr>
            </w:pPr>
            <w:r w:rsidRPr="0075021E">
              <w:rPr>
                <w:rFonts w:ascii="Arial" w:hAnsi="Arial" w:cs="Arial"/>
                <w:color w:val="FFFFFF" w:themeColor="background1"/>
              </w:rPr>
              <w:t xml:space="preserve">Personal care and </w:t>
            </w:r>
            <w:r w:rsidRPr="0075021E">
              <w:rPr>
                <w:rFonts w:ascii="Arial" w:hAnsi="Arial" w:cs="Arial"/>
                <w:color w:val="FFFFFF" w:themeColor="background1"/>
              </w:rPr>
              <w:t>clinical care</w:t>
            </w:r>
          </w:p>
        </w:tc>
        <w:tc>
          <w:tcPr>
            <w:tcW w:w="1977" w:type="dxa"/>
          </w:tcPr>
          <w:p w14:paraId="3AE23C73"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153B4229"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8900A" w14:textId="77777777" w:rsidR="007C1F00" w:rsidRPr="00996FAF" w:rsidRDefault="00095C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2ACFC2"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7136B1" w14:textId="77777777" w:rsidR="007C1F00" w:rsidRPr="00996FAF" w:rsidRDefault="00095C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4C0FD4" w14:textId="77777777" w:rsidR="007C1F00" w:rsidRPr="00996FAF" w:rsidRDefault="00095C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07DE3B" w14:textId="77777777" w:rsidR="007C1F00" w:rsidRPr="00996FAF" w:rsidRDefault="00095C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6E54956" w14:textId="01642C0E"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1703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E1A53">
                  <w:rPr>
                    <w:rFonts w:ascii="Arial" w:hAnsi="Arial" w:cs="Arial"/>
                    <w:color w:val="auto"/>
                  </w:rPr>
                  <w:t>Not Compliant</w:t>
                </w:r>
              </w:sdtContent>
            </w:sdt>
          </w:p>
        </w:tc>
      </w:tr>
      <w:tr w:rsidR="00CC64BC" w14:paraId="190C8C37"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5D12D" w14:textId="77777777" w:rsidR="007C1F00" w:rsidRPr="00996FAF" w:rsidRDefault="00095C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165A40"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913E38" w14:textId="5C6B0FFE"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493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13BD2">
                  <w:rPr>
                    <w:rFonts w:ascii="Arial" w:hAnsi="Arial" w:cs="Arial"/>
                    <w:color w:val="auto"/>
                  </w:rPr>
                  <w:t>Not Compliant</w:t>
                </w:r>
              </w:sdtContent>
            </w:sdt>
          </w:p>
        </w:tc>
      </w:tr>
      <w:tr w:rsidR="00CC64BC" w14:paraId="232BEDDD"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BD15C" w14:textId="77777777" w:rsidR="007C1F00" w:rsidRPr="00996FAF" w:rsidRDefault="00095C3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4B6373" w14:textId="77777777" w:rsidR="007C1F00" w:rsidRPr="00996FAF" w:rsidRDefault="00095C3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w:t>
            </w:r>
            <w:r w:rsidRPr="00996FAF">
              <w:rPr>
                <w:rFonts w:ascii="Arial" w:hAnsi="Arial" w:cs="Arial"/>
              </w:rPr>
              <w:t xml:space="preserve">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733395A"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6760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C64BC" w14:paraId="5CC0B26C"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10BA7" w14:textId="77777777" w:rsidR="007C1F00" w:rsidRPr="00996FAF" w:rsidRDefault="00095C3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B38F3BD"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w:t>
            </w:r>
            <w:r w:rsidRPr="00996FAF">
              <w:rPr>
                <w:rFonts w:ascii="Arial" w:hAnsi="Arial" w:cs="Arial"/>
              </w:rPr>
              <w:t>responded to in a timely manner.</w:t>
            </w:r>
          </w:p>
        </w:tc>
        <w:tc>
          <w:tcPr>
            <w:tcW w:w="1977" w:type="dxa"/>
            <w:shd w:val="clear" w:color="auto" w:fill="auto"/>
          </w:tcPr>
          <w:p w14:paraId="42EB6CFB" w14:textId="77777777" w:rsidR="007C1F00" w:rsidRPr="00996FAF" w:rsidRDefault="00095C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92308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C64BC" w14:paraId="206725A6"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9BFE2" w14:textId="77777777" w:rsidR="007C1F00" w:rsidRPr="00996FAF" w:rsidRDefault="00095C3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A933B76"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D5CE918" w14:textId="591A146D"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12370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13BD2">
                  <w:rPr>
                    <w:rFonts w:ascii="Arial" w:hAnsi="Arial" w:cs="Arial"/>
                    <w:color w:val="auto"/>
                  </w:rPr>
                  <w:t>Not Compliant</w:t>
                </w:r>
              </w:sdtContent>
            </w:sdt>
          </w:p>
        </w:tc>
      </w:tr>
      <w:tr w:rsidR="00CC64BC" w14:paraId="11C38D05"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C0262" w14:textId="77777777" w:rsidR="007C1F00" w:rsidRPr="00996FAF" w:rsidRDefault="00095C3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944278"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C6B967"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63390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CC64BC" w14:paraId="14084503"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5C22D" w14:textId="77777777" w:rsidR="007C1F00" w:rsidRPr="00996FAF" w:rsidRDefault="00095C3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5F6E527"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BC1FAD6" w14:textId="77777777" w:rsidR="007C1F00" w:rsidRPr="00996FAF" w:rsidRDefault="00095C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BC0AC58" w14:textId="77777777" w:rsidR="007C1F00" w:rsidRPr="00996FAF" w:rsidRDefault="00095C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9A0AC8C"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49160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C4C48E0" w14:textId="77777777" w:rsidR="007C1F00" w:rsidRDefault="00095C35" w:rsidP="00D87E7C">
      <w:pPr>
        <w:pStyle w:val="Heading20"/>
      </w:pPr>
      <w:r w:rsidRPr="00996FAF">
        <w:t>Findings</w:t>
      </w:r>
    </w:p>
    <w:p w14:paraId="3AF440A1" w14:textId="4697DD1A" w:rsidR="00110A17" w:rsidRDefault="00110A17" w:rsidP="00110A17">
      <w:pPr>
        <w:pStyle w:val="NormalArial"/>
      </w:pPr>
      <w:r>
        <w:t xml:space="preserve">This Standard has been assessed as not compliant as </w:t>
      </w:r>
      <w:r w:rsidR="00A13BD2">
        <w:t>three</w:t>
      </w:r>
      <w:r>
        <w:t xml:space="preserve"> out of </w:t>
      </w:r>
      <w:r w:rsidR="00EE1A53">
        <w:t>s</w:t>
      </w:r>
      <w:r>
        <w:t>e</w:t>
      </w:r>
      <w:r w:rsidR="00EE1A53">
        <w:t>ven</w:t>
      </w:r>
      <w:r>
        <w:t xml:space="preserve"> Requirements have been assessed as not compliant. </w:t>
      </w:r>
    </w:p>
    <w:p w14:paraId="7BA09F4C" w14:textId="2C3A12E7" w:rsidR="00EE1A53" w:rsidRPr="00EE1A53" w:rsidRDefault="00EE1A53" w:rsidP="00EE1A53">
      <w:pPr>
        <w:pStyle w:val="NormalArial"/>
      </w:pPr>
      <w:bookmarkStart w:id="5" w:name="_Hlk170229017"/>
      <w:r w:rsidRPr="00EE1A53">
        <w:t xml:space="preserve">The </w:t>
      </w:r>
      <w:r>
        <w:t>service did not demonstrate that each consumers get safe and effective personal care</w:t>
      </w:r>
      <w:r w:rsidR="00132F5B">
        <w:t xml:space="preserve"> and/or</w:t>
      </w:r>
      <w:r>
        <w:t xml:space="preserve"> </w:t>
      </w:r>
      <w:r w:rsidR="00405FB6">
        <w:t>clinical</w:t>
      </w:r>
      <w:r>
        <w:t xml:space="preserve"> care that is best practice, </w:t>
      </w:r>
      <w:r w:rsidR="00405FB6">
        <w:t>tailored</w:t>
      </w:r>
      <w:r>
        <w:t xml:space="preserve"> to their needs and </w:t>
      </w:r>
      <w:r w:rsidR="00405FB6">
        <w:t>optimises</w:t>
      </w:r>
      <w:r>
        <w:t xml:space="preserve"> their</w:t>
      </w:r>
      <w:r w:rsidR="00405FB6">
        <w:t xml:space="preserve"> health</w:t>
      </w:r>
      <w:r>
        <w:t xml:space="preserve"> and well-</w:t>
      </w:r>
      <w:r w:rsidR="00405FB6">
        <w:t xml:space="preserve">being. </w:t>
      </w:r>
      <w:r w:rsidRPr="00EE1A53">
        <w:t xml:space="preserve">A review of documentation, feedback from consumers, their representatives, </w:t>
      </w:r>
      <w:r w:rsidR="00784586">
        <w:t xml:space="preserve">and </w:t>
      </w:r>
      <w:r w:rsidRPr="00EE1A53">
        <w:t xml:space="preserve">staff and the Assessment Team’s observations, identified deficits regarding consumer care needs, specifically </w:t>
      </w:r>
      <w:r w:rsidR="00405FB6">
        <w:t xml:space="preserve">in relation </w:t>
      </w:r>
      <w:r w:rsidRPr="00EE1A53">
        <w:t>the management of pressure injuries</w:t>
      </w:r>
      <w:r w:rsidR="00FB72A0">
        <w:t>, falls management</w:t>
      </w:r>
      <w:r w:rsidRPr="00EE1A53">
        <w:t xml:space="preserve"> and restrictive practices. </w:t>
      </w:r>
      <w:bookmarkEnd w:id="5"/>
    </w:p>
    <w:p w14:paraId="14BB8623" w14:textId="2206727B" w:rsidR="00EE1A53" w:rsidRDefault="00D66889" w:rsidP="00EE1A53">
      <w:pPr>
        <w:pStyle w:val="NormalArial"/>
      </w:pPr>
      <w:r w:rsidRPr="00D66889">
        <w:t>The organisation has a restraint minimisation policy and procedure and strives to provide a restraint free care environment wherever possible. The organisation’s policy and procedures reflect best practice and regulations.</w:t>
      </w:r>
      <w:r>
        <w:t xml:space="preserve"> </w:t>
      </w:r>
      <w:r w:rsidRPr="00D66889">
        <w:t xml:space="preserve">Management identified consumers subject to an environmental restrictive practice and all reside within the </w:t>
      </w:r>
      <w:r w:rsidR="0045536D">
        <w:t>m</w:t>
      </w:r>
      <w:r w:rsidRPr="00D66889">
        <w:t xml:space="preserve">emory </w:t>
      </w:r>
      <w:r w:rsidR="0045536D">
        <w:t>s</w:t>
      </w:r>
      <w:r w:rsidRPr="00D66889">
        <w:t xml:space="preserve">upport </w:t>
      </w:r>
      <w:r w:rsidR="0045536D">
        <w:t>u</w:t>
      </w:r>
      <w:r w:rsidRPr="00D66889">
        <w:t>nit. The service demonstrate</w:t>
      </w:r>
      <w:r w:rsidR="00417250">
        <w:t>d</w:t>
      </w:r>
      <w:r w:rsidRPr="00D66889">
        <w:t xml:space="preserve"> the use of psychotropic medications for the purpose of chemical restrictive </w:t>
      </w:r>
      <w:r w:rsidRPr="00D66889">
        <w:lastRenderedPageBreak/>
        <w:t>practice is being monitored and the consumers identified as being chemically restrained have the relevant consents and authorisations in place.</w:t>
      </w:r>
    </w:p>
    <w:p w14:paraId="7B660246" w14:textId="32F7B099" w:rsidR="00471EEC" w:rsidRDefault="00471EEC" w:rsidP="00471EEC">
      <w:pPr>
        <w:pStyle w:val="NormalArial"/>
      </w:pPr>
      <w:r w:rsidRPr="00471EEC">
        <w:t>The service was unable to demonstrate they identify and monitor the development and deterioration of pressure injuries in alignment with best practice.</w:t>
      </w:r>
      <w:r>
        <w:t xml:space="preserve"> </w:t>
      </w:r>
      <w:r w:rsidRPr="00471EEC">
        <w:t>Clinical staff describe</w:t>
      </w:r>
      <w:r>
        <w:t>d</w:t>
      </w:r>
      <w:r w:rsidRPr="00471EEC">
        <w:t xml:space="preserve"> wound care to be provided once wounds had been identified</w:t>
      </w:r>
      <w:r>
        <w:t>, h</w:t>
      </w:r>
      <w:r w:rsidRPr="00471EEC">
        <w:t>owever, the service does not ensure that pressure injuries are prevented or identified at an early stage.</w:t>
      </w:r>
      <w:r w:rsidR="00C74671">
        <w:t xml:space="preserve"> S</w:t>
      </w:r>
      <w:r w:rsidRPr="00471EEC">
        <w:t>taff interviews and file reviews showed consumers’ pressure injuries were not identified in a timely manner and not managed appropriately to manage consumer’s assessed needs.</w:t>
      </w:r>
    </w:p>
    <w:p w14:paraId="73976F60" w14:textId="283938DD" w:rsidR="00C74671" w:rsidRDefault="006E61F0" w:rsidP="00471EEC">
      <w:pPr>
        <w:pStyle w:val="NormalArial"/>
      </w:pPr>
      <w:r>
        <w:t xml:space="preserve">Some </w:t>
      </w:r>
      <w:r w:rsidRPr="006E61F0">
        <w:t xml:space="preserve">consumers and/or their representative </w:t>
      </w:r>
      <w:r>
        <w:t xml:space="preserve">raised </w:t>
      </w:r>
      <w:r w:rsidRPr="006E61F0">
        <w:t>concerns regarding the provision of personal care such as showering</w:t>
      </w:r>
      <w:r>
        <w:t>, stat</w:t>
      </w:r>
      <w:r w:rsidR="0045536D">
        <w:t>ing</w:t>
      </w:r>
      <w:r>
        <w:t xml:space="preserve"> that the lack of staff affected the delivery of personal care to consumers. </w:t>
      </w:r>
    </w:p>
    <w:p w14:paraId="0A64476B" w14:textId="038C6722" w:rsidR="00132F5B" w:rsidRDefault="00132F5B" w:rsidP="00132F5B">
      <w:pPr>
        <w:pStyle w:val="NormalArial"/>
      </w:pPr>
      <w:r>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w:t>
      </w:r>
      <w:r w:rsidR="0045536D">
        <w:t>,</w:t>
      </w:r>
      <w:r>
        <w:t xml:space="preserve"> clinical training for staff</w:t>
      </w:r>
      <w:r w:rsidR="0045536D">
        <w:t>, staff training in risk assessment, staff training for skin integrity and pressure injuries</w:t>
      </w:r>
      <w:r>
        <w:t>.</w:t>
      </w:r>
    </w:p>
    <w:p w14:paraId="44147EA8" w14:textId="24802BD6" w:rsidR="00132F5B" w:rsidRDefault="00132F5B" w:rsidP="00132F5B">
      <w:pPr>
        <w:pStyle w:val="NormalArial"/>
      </w:pPr>
      <w:r>
        <w:t xml:space="preserve">In coming to my decision, I have considered the information provided by the Assessment Team as well as the information provided by the Approved Provider. Whilst the Approved Provider demonstrated some compliance with this Requirement, this Requirement requires that </w:t>
      </w:r>
      <w:r w:rsidR="00CB01F0">
        <w:t>e</w:t>
      </w:r>
      <w:r w:rsidR="00CB01F0" w:rsidRPr="00996FAF">
        <w:t>ach consumer gets safe and effective personal care, clinical care, or both personal care and clinical care</w:t>
      </w:r>
      <w:r w:rsidR="00CB01F0">
        <w:t xml:space="preserve"> that is best practice, tailored to their needs and optimises their health and well-being</w:t>
      </w:r>
      <w:r w:rsidRPr="00996FAF">
        <w:t>.</w:t>
      </w:r>
      <w:r>
        <w:t xml:space="preserve"> The service was unable to demonstrate that this occurs consistently for all consumers, therefore </w:t>
      </w:r>
      <w:r w:rsidRPr="00AB5AF2">
        <w:t xml:space="preserve">Requirement </w:t>
      </w:r>
      <w:r>
        <w:t>3</w:t>
      </w:r>
      <w:r w:rsidRPr="00AB5AF2">
        <w:t>(3)(</w:t>
      </w:r>
      <w:r>
        <w:t>a</w:t>
      </w:r>
      <w:r w:rsidRPr="00AB5AF2">
        <w:t>) is</w:t>
      </w:r>
      <w:r>
        <w:t xml:space="preserve"> found not compliant. </w:t>
      </w:r>
    </w:p>
    <w:p w14:paraId="43D1791E" w14:textId="4DF0D49E" w:rsidR="00C74671" w:rsidRDefault="00437DCC" w:rsidP="00EE1A53">
      <w:pPr>
        <w:pStyle w:val="NormalArial"/>
      </w:pPr>
      <w:r w:rsidRPr="00437DCC">
        <w:t xml:space="preserve">A review of consumers receiving care with high-impact, or high-prevalence risks shows a lack of clinical oversight in the management of their care. Deficits were identified in the management of consumers with a range of specialised care needs, including </w:t>
      </w:r>
      <w:r w:rsidR="002C7566">
        <w:t>management of consumers at risk of</w:t>
      </w:r>
      <w:r w:rsidRPr="00437DCC">
        <w:t xml:space="preserve"> choking, falls management and pressure injury care. The Assessment Team identified inconsistent reporting </w:t>
      </w:r>
      <w:r>
        <w:t xml:space="preserve">of incidents </w:t>
      </w:r>
      <w:r w:rsidRPr="00437DCC">
        <w:t>and monitoring charts were not routinely completed as directed</w:t>
      </w:r>
      <w:r w:rsidR="00254473">
        <w:t>.</w:t>
      </w:r>
    </w:p>
    <w:p w14:paraId="0D7E1AA8" w14:textId="33E4C68C" w:rsidR="00254473" w:rsidRDefault="00254473" w:rsidP="00EE1A53">
      <w:pPr>
        <w:pStyle w:val="NormalArial"/>
      </w:pPr>
      <w:r>
        <w:t>The service was unable to demonstrate comprehensive investigations occur in relation to chocking incidents. The Assessment Team reviewed clinical documentation and incident reports and identified they had not been investigated adequately and that appropriate assessment and care planning had not been undertaken.</w:t>
      </w:r>
    </w:p>
    <w:p w14:paraId="4EE80D85" w14:textId="78BB54D2" w:rsidR="00254473" w:rsidRPr="00254473" w:rsidRDefault="00254473" w:rsidP="00254473">
      <w:pPr>
        <w:pStyle w:val="NormalArial"/>
      </w:pPr>
      <w:r w:rsidRPr="00254473">
        <w:t xml:space="preserve">The service identified falls as one of their high-impact, high-prevalence risks. A review of care and services documentation </w:t>
      </w:r>
      <w:r>
        <w:t xml:space="preserve">related to falls </w:t>
      </w:r>
      <w:r w:rsidRPr="00254473">
        <w:t xml:space="preserve">showed staff are not </w:t>
      </w:r>
      <w:r>
        <w:t xml:space="preserve">consistently </w:t>
      </w:r>
      <w:r w:rsidRPr="00254473">
        <w:t xml:space="preserve">following the organisation’s policies and </w:t>
      </w:r>
      <w:r>
        <w:t>procedures</w:t>
      </w:r>
      <w:r w:rsidRPr="00254473">
        <w:t xml:space="preserve">. Consumers who have had falls are not </w:t>
      </w:r>
      <w:r>
        <w:t xml:space="preserve">consistently </w:t>
      </w:r>
      <w:r w:rsidRPr="00254473">
        <w:t>appropriately assessed after having a fall</w:t>
      </w:r>
      <w:r>
        <w:t>, n</w:t>
      </w:r>
      <w:r w:rsidRPr="00254473">
        <w:t xml:space="preserve">eurological observations are not being attended as per the organisation’s </w:t>
      </w:r>
      <w:r w:rsidR="00240CB6" w:rsidRPr="00254473">
        <w:t>policy and</w:t>
      </w:r>
      <w:r>
        <w:t xml:space="preserve"> </w:t>
      </w:r>
      <w:r w:rsidRPr="00254473">
        <w:t xml:space="preserve">falls risk assessments are not </w:t>
      </w:r>
      <w:r>
        <w:t xml:space="preserve">consistently </w:t>
      </w:r>
      <w:r w:rsidRPr="00254473">
        <w:t>undertaken</w:t>
      </w:r>
      <w:r>
        <w:t xml:space="preserve"> resulting in negative outcomes for consumers</w:t>
      </w:r>
      <w:r w:rsidRPr="00254473">
        <w:t xml:space="preserve">. </w:t>
      </w:r>
    </w:p>
    <w:p w14:paraId="461444BE" w14:textId="77777777" w:rsidR="005E75A9" w:rsidRDefault="005E75A9" w:rsidP="005E75A9">
      <w:pPr>
        <w:pStyle w:val="NormalArial"/>
      </w:pPr>
      <w:r>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 clinical training for staff, staff training in risk assessment, staff training for skin integrity and pressure injuries.</w:t>
      </w:r>
    </w:p>
    <w:p w14:paraId="129E0C2F" w14:textId="63D0ABCB" w:rsidR="005E75A9" w:rsidRDefault="005E75A9" w:rsidP="005E75A9">
      <w:pPr>
        <w:pStyle w:val="NormalArial"/>
      </w:pPr>
      <w:r>
        <w:t>In coming to my decision, I have considered the information provided by the Assessment Team as well as the information provided by the Approved Provider. Whilst the Approved Provider demonstrated some compliance with this Requirement, this Requirement requires e</w:t>
      </w:r>
      <w:r w:rsidRPr="00996FAF">
        <w:t xml:space="preserve">ffective </w:t>
      </w:r>
      <w:r w:rsidRPr="00996FAF">
        <w:lastRenderedPageBreak/>
        <w:t>management of high impact or high prevalence risks associated with the care of each consumer.</w:t>
      </w:r>
      <w:r>
        <w:t xml:space="preserve"> The service was unable to demonstrate that this occurs consistently for all consumers, therefore </w:t>
      </w:r>
      <w:r w:rsidRPr="00AB5AF2">
        <w:t xml:space="preserve">Requirement </w:t>
      </w:r>
      <w:r>
        <w:t>3</w:t>
      </w:r>
      <w:r w:rsidRPr="00AB5AF2">
        <w:t>(3)(</w:t>
      </w:r>
      <w:r>
        <w:t>b</w:t>
      </w:r>
      <w:r w:rsidRPr="00AB5AF2">
        <w:t>) is</w:t>
      </w:r>
      <w:r>
        <w:t xml:space="preserve"> found not compliant. </w:t>
      </w:r>
    </w:p>
    <w:p w14:paraId="32D58CC2" w14:textId="07F6C356" w:rsidR="00602588" w:rsidRDefault="00602588" w:rsidP="005E75A9">
      <w:pPr>
        <w:pStyle w:val="NormalArial"/>
        <w:rPr>
          <w:rFonts w:eastAsia="Arial"/>
        </w:rPr>
      </w:pPr>
      <w:r>
        <w:t>The service was unable to demonstrate i</w:t>
      </w:r>
      <w:r w:rsidRPr="00996FAF">
        <w:t>nformation about the consumer’s condition, needs and preferences is documented and communicated within the organisation, and with others where responsibility for care is shared.</w:t>
      </w:r>
    </w:p>
    <w:p w14:paraId="3DC7401A" w14:textId="39513A22" w:rsidR="00602588" w:rsidRDefault="00602588" w:rsidP="005E75A9">
      <w:pPr>
        <w:pStyle w:val="NormalArial"/>
      </w:pPr>
      <w:r>
        <w:rPr>
          <w:rFonts w:eastAsia="Arial"/>
        </w:rPr>
        <w:t xml:space="preserve">While </w:t>
      </w:r>
      <w:r w:rsidRPr="57096B0F">
        <w:rPr>
          <w:rFonts w:eastAsia="Arial"/>
        </w:rPr>
        <w:t xml:space="preserve">there are systems in place for communicating information about the care of </w:t>
      </w:r>
      <w:r>
        <w:rPr>
          <w:rFonts w:eastAsia="Arial"/>
        </w:rPr>
        <w:t>consumers</w:t>
      </w:r>
      <w:r w:rsidRPr="57096B0F">
        <w:rPr>
          <w:rFonts w:eastAsia="Arial"/>
        </w:rPr>
        <w:t xml:space="preserve">, these have not been effective for all </w:t>
      </w:r>
      <w:r>
        <w:rPr>
          <w:rFonts w:eastAsia="Arial"/>
        </w:rPr>
        <w:t>consumers receiving aged care services</w:t>
      </w:r>
      <w:r w:rsidRPr="57096B0F">
        <w:rPr>
          <w:rFonts w:eastAsia="Arial"/>
        </w:rPr>
        <w:t xml:space="preserve">. Sharing of information has not </w:t>
      </w:r>
      <w:r>
        <w:rPr>
          <w:rFonts w:eastAsia="Arial"/>
        </w:rPr>
        <w:t xml:space="preserve">consistently </w:t>
      </w:r>
      <w:r w:rsidRPr="57096B0F">
        <w:rPr>
          <w:rFonts w:eastAsia="Arial"/>
        </w:rPr>
        <w:t xml:space="preserve">occurred and information in </w:t>
      </w:r>
      <w:r>
        <w:rPr>
          <w:rFonts w:eastAsia="Arial"/>
        </w:rPr>
        <w:t>the consumer’s</w:t>
      </w:r>
      <w:r w:rsidRPr="57096B0F">
        <w:rPr>
          <w:rFonts w:eastAsia="Arial"/>
        </w:rPr>
        <w:t xml:space="preserve"> care and service </w:t>
      </w:r>
      <w:r>
        <w:rPr>
          <w:rFonts w:eastAsia="Arial"/>
        </w:rPr>
        <w:t>documentation</w:t>
      </w:r>
      <w:r w:rsidRPr="57096B0F">
        <w:rPr>
          <w:rFonts w:eastAsia="Arial"/>
        </w:rPr>
        <w:t xml:space="preserve"> is inconsistent. Information about </w:t>
      </w:r>
      <w:r>
        <w:rPr>
          <w:rFonts w:eastAsia="Arial"/>
        </w:rPr>
        <w:t>the consumer’s</w:t>
      </w:r>
      <w:r w:rsidRPr="57096B0F">
        <w:rPr>
          <w:rFonts w:eastAsia="Arial"/>
        </w:rPr>
        <w:t xml:space="preserve"> condition is not always shared with the management team or medical officer</w:t>
      </w:r>
      <w:r>
        <w:rPr>
          <w:rFonts w:eastAsia="Arial"/>
        </w:rPr>
        <w:t>.</w:t>
      </w:r>
    </w:p>
    <w:p w14:paraId="01D09A2E" w14:textId="7ECA3917" w:rsidR="008D74D5" w:rsidRDefault="008D74D5" w:rsidP="008D74D5">
      <w:pPr>
        <w:pStyle w:val="NormalArial"/>
      </w:pPr>
      <w:r w:rsidRPr="00602588">
        <w:t>The Approved</w:t>
      </w:r>
      <w:r>
        <w:t xml:space="preserve">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w:t>
      </w:r>
      <w:r w:rsidR="00602588">
        <w:t xml:space="preserve"> and</w:t>
      </w:r>
      <w:r>
        <w:t xml:space="preserve"> clinical training for staff.</w:t>
      </w:r>
    </w:p>
    <w:p w14:paraId="3AB7823F" w14:textId="162C7577" w:rsidR="008D74D5" w:rsidRDefault="008D74D5" w:rsidP="008D74D5">
      <w:pPr>
        <w:pStyle w:val="NormalArial"/>
      </w:pPr>
      <w:r>
        <w:t>In coming to my decision, I have considered the information provided by the Assessment Team as well as the information provided by the Approved Provider. Whilst the Approved Provider demonstrated some compliance with this Requirement, this Requirement requires that i</w:t>
      </w:r>
      <w:r w:rsidRPr="00996FAF">
        <w:t>nformation about the consumer’s condition, needs and preferences is documented and communicated within the organisation, and with others where responsibility for care is shared.</w:t>
      </w:r>
      <w:r>
        <w:t xml:space="preserve"> The service was unable to demonstrate that this occurs consistently for all consumers, therefore </w:t>
      </w:r>
      <w:r w:rsidRPr="00AB5AF2">
        <w:t xml:space="preserve">Requirement </w:t>
      </w:r>
      <w:r>
        <w:t>3</w:t>
      </w:r>
      <w:r w:rsidRPr="00AB5AF2">
        <w:t>(3)(</w:t>
      </w:r>
      <w:r>
        <w:t>e</w:t>
      </w:r>
      <w:r w:rsidRPr="00AB5AF2">
        <w:t>) is</w:t>
      </w:r>
      <w:r>
        <w:t xml:space="preserve"> found not </w:t>
      </w:r>
      <w:r w:rsidRPr="00602588">
        <w:t>compliant.</w:t>
      </w:r>
      <w:r>
        <w:t xml:space="preserve"> </w:t>
      </w:r>
    </w:p>
    <w:p w14:paraId="557844C4" w14:textId="7F553055" w:rsidR="00EC3CD4" w:rsidRDefault="00EC3CD4" w:rsidP="008D74D5">
      <w:pPr>
        <w:pStyle w:val="NormalArial"/>
      </w:pPr>
      <w:r w:rsidRPr="002041BE">
        <w:t>The service has system</w:t>
      </w:r>
      <w:r>
        <w:t>s in place</w:t>
      </w:r>
      <w:r w:rsidRPr="002041BE">
        <w:t xml:space="preserve"> to ensure the comfort and dignity of </w:t>
      </w:r>
      <w:r>
        <w:t>consumers nearing end of life</w:t>
      </w:r>
      <w:r w:rsidRPr="002041BE">
        <w:t xml:space="preserve"> is maintained. </w:t>
      </w:r>
      <w:r>
        <w:t xml:space="preserve">Consumers and/or </w:t>
      </w:r>
      <w:r w:rsidRPr="002041BE">
        <w:t xml:space="preserve">representatives are invited to participate in initial and ongoing case conferences and discussions including identifying the </w:t>
      </w:r>
      <w:r>
        <w:t>person</w:t>
      </w:r>
      <w:r w:rsidRPr="002041BE">
        <w:t xml:space="preserve">’s end of life wishes as desired including the level of clinical intervention preferred. The </w:t>
      </w:r>
      <w:r w:rsidR="000F6C61">
        <w:t xml:space="preserve">outcomes of the case conference </w:t>
      </w:r>
      <w:r w:rsidR="000F6C61" w:rsidRPr="002041BE">
        <w:t>inform</w:t>
      </w:r>
      <w:r w:rsidRPr="002041BE">
        <w:t xml:space="preserve"> the development and ongoing review of an advanced care plan for </w:t>
      </w:r>
      <w:r>
        <w:t>consumers</w:t>
      </w:r>
      <w:r w:rsidRPr="002041BE">
        <w:t xml:space="preserve">. Regular liaison occurs with doctors, staff, </w:t>
      </w:r>
      <w:r>
        <w:t>consumer</w:t>
      </w:r>
      <w:r w:rsidRPr="002041BE">
        <w:t xml:space="preserve"> representatives, and palliative care specialists are accessed as desired. Staff described a range of interventions they employ when caring for </w:t>
      </w:r>
      <w:r w:rsidR="000F6C61">
        <w:t>consumers during the end-of-life stage</w:t>
      </w:r>
      <w:r w:rsidRPr="002041BE">
        <w:t xml:space="preserve"> to ensure their pain is managed and their comfort and dignity maintained</w:t>
      </w:r>
      <w:r w:rsidR="000F6C61">
        <w:t>.</w:t>
      </w:r>
    </w:p>
    <w:p w14:paraId="468A5E0B" w14:textId="7109CDE0" w:rsidR="00067F56" w:rsidRPr="00056197" w:rsidRDefault="00067F56" w:rsidP="008D74D5">
      <w:pPr>
        <w:pStyle w:val="NormalArial"/>
      </w:pPr>
      <w:r>
        <w:rPr>
          <w:rFonts w:eastAsia="Arial"/>
        </w:rPr>
        <w:t xml:space="preserve">The </w:t>
      </w:r>
      <w:r w:rsidRPr="24B5215E">
        <w:rPr>
          <w:rFonts w:eastAsia="Arial"/>
        </w:rPr>
        <w:t>service demonstrate</w:t>
      </w:r>
      <w:r>
        <w:rPr>
          <w:rFonts w:eastAsia="Arial"/>
        </w:rPr>
        <w:t>d</w:t>
      </w:r>
      <w:r w:rsidRPr="24B5215E">
        <w:rPr>
          <w:rFonts w:eastAsia="Arial"/>
        </w:rPr>
        <w:t xml:space="preserve"> </w:t>
      </w:r>
      <w:r>
        <w:t>deterioration or change of the consumer’s condition and well-being is recognised and responded to in a timely manner. Care and service documentation showed changes in consumer’s condition were identified and responded to in a timely manner. Consumers and/or representatives</w:t>
      </w:r>
      <w:r w:rsidRPr="24B5215E">
        <w:rPr>
          <w:rFonts w:eastAsia="Arial"/>
        </w:rPr>
        <w:t xml:space="preserve"> confirmed </w:t>
      </w:r>
      <w:r>
        <w:rPr>
          <w:rFonts w:eastAsia="Arial"/>
        </w:rPr>
        <w:t xml:space="preserve">the </w:t>
      </w:r>
      <w:r w:rsidRPr="24B5215E">
        <w:rPr>
          <w:rFonts w:eastAsia="Arial"/>
        </w:rPr>
        <w:t xml:space="preserve">service is responsive </w:t>
      </w:r>
      <w:r>
        <w:rPr>
          <w:rFonts w:eastAsia="Arial"/>
        </w:rPr>
        <w:t>when</w:t>
      </w:r>
      <w:r w:rsidRPr="24B5215E">
        <w:rPr>
          <w:rFonts w:eastAsia="Arial"/>
        </w:rPr>
        <w:t xml:space="preserve"> </w:t>
      </w:r>
      <w:r>
        <w:rPr>
          <w:rFonts w:eastAsia="Arial"/>
        </w:rPr>
        <w:t>consumers</w:t>
      </w:r>
      <w:r w:rsidRPr="24B5215E">
        <w:rPr>
          <w:rFonts w:eastAsia="Arial"/>
        </w:rPr>
        <w:t xml:space="preserve"> </w:t>
      </w:r>
      <w:r>
        <w:rPr>
          <w:rFonts w:eastAsia="Arial"/>
        </w:rPr>
        <w:t>are</w:t>
      </w:r>
      <w:r w:rsidRPr="24B5215E">
        <w:rPr>
          <w:rFonts w:eastAsia="Arial"/>
        </w:rPr>
        <w:t xml:space="preserve"> unwell and notifies </w:t>
      </w:r>
      <w:r>
        <w:rPr>
          <w:rFonts w:eastAsia="Arial"/>
        </w:rPr>
        <w:t>representative when</w:t>
      </w:r>
      <w:r w:rsidRPr="24B5215E">
        <w:rPr>
          <w:rFonts w:eastAsia="Arial"/>
        </w:rPr>
        <w:t xml:space="preserve"> changes occur. Staff could describe their actions if a</w:t>
      </w:r>
      <w:r>
        <w:rPr>
          <w:rFonts w:eastAsia="Arial"/>
        </w:rPr>
        <w:t xml:space="preserve"> </w:t>
      </w:r>
      <w:r w:rsidRPr="00056197">
        <w:t xml:space="preserve">consumer’s condition changed including informing the medical officer, referring to other health professionals or transferring the consumer to hospital. </w:t>
      </w:r>
    </w:p>
    <w:p w14:paraId="7510AAE7" w14:textId="77777777" w:rsidR="00056197" w:rsidRPr="00056197" w:rsidRDefault="00056197" w:rsidP="00056197">
      <w:pPr>
        <w:pStyle w:val="NormalArial"/>
      </w:pPr>
      <w:r w:rsidRPr="00056197">
        <w:t>The service demonstrated it has policies and system in place to ensure that timely and appropriate referrals to individuals, other organisations and providers of other care and services occur. Consumers and their representatives indicated they felt confident that referrals would be made if necessary and organised by the registered nurse.</w:t>
      </w:r>
    </w:p>
    <w:p w14:paraId="4726A48D" w14:textId="68E2D154" w:rsidR="00056197" w:rsidRDefault="00056197" w:rsidP="00056197">
      <w:pPr>
        <w:pStyle w:val="NormalArial"/>
      </w:pPr>
      <w:r w:rsidRPr="00056197">
        <w:t>Staff were able to articulate the service’s referral process.</w:t>
      </w:r>
      <w:r>
        <w:t xml:space="preserve"> </w:t>
      </w:r>
      <w:r w:rsidRPr="00056197">
        <w:t>Management and registered nurses explained referrals are made through telephone calls, emails, and face to face referrals. They indicated there are doctor’s books for non-urgent items. These were observed in the registered nurse’s office.</w:t>
      </w:r>
      <w:r>
        <w:t xml:space="preserve"> </w:t>
      </w:r>
      <w:r w:rsidRPr="00056197">
        <w:t xml:space="preserve">Management described the policy and procedural pathways to care for the </w:t>
      </w:r>
      <w:r w:rsidRPr="00056197">
        <w:lastRenderedPageBreak/>
        <w:t>consumers exhibiting changed behaviours including making referrals to the Older Persons Mental Health Team or D</w:t>
      </w:r>
      <w:r>
        <w:t xml:space="preserve">ementia </w:t>
      </w:r>
      <w:r w:rsidRPr="00056197">
        <w:t>S</w:t>
      </w:r>
      <w:r>
        <w:t xml:space="preserve">ervices </w:t>
      </w:r>
      <w:r w:rsidRPr="00056197">
        <w:t>A</w:t>
      </w:r>
      <w:r>
        <w:t>ustralia</w:t>
      </w:r>
      <w:r w:rsidRPr="00056197">
        <w:t>.</w:t>
      </w:r>
    </w:p>
    <w:p w14:paraId="0CEB1E84" w14:textId="77777777" w:rsidR="00A35594" w:rsidRPr="0018286C" w:rsidRDefault="00A35594" w:rsidP="00A35594">
      <w:pPr>
        <w:pStyle w:val="NormalArial"/>
        <w:rPr>
          <w:rFonts w:eastAsia="Arial"/>
        </w:rPr>
      </w:pPr>
      <w:r w:rsidRPr="00A35594">
        <w:t xml:space="preserve">The </w:t>
      </w:r>
      <w:r>
        <w:t>service</w:t>
      </w:r>
      <w:r w:rsidRPr="00A35594">
        <w:t xml:space="preserve"> has policies and procedures </w:t>
      </w:r>
      <w:r>
        <w:t xml:space="preserve">in place </w:t>
      </w:r>
      <w:r w:rsidRPr="00A35594">
        <w:t>for infection control and antimicrobial stewardship including the process to minimise the use of antibiotics</w:t>
      </w:r>
      <w:r>
        <w:t>.</w:t>
      </w:r>
      <w:r w:rsidRPr="00A35594">
        <w:t xml:space="preserve"> </w:t>
      </w:r>
      <w:r>
        <w:t>S</w:t>
      </w:r>
      <w:r w:rsidRPr="00A35594">
        <w:t xml:space="preserve">taff demonstrated knowledge of </w:t>
      </w:r>
      <w:r>
        <w:t xml:space="preserve">infection prevention and antimicrobial stewardship and </w:t>
      </w:r>
      <w:r w:rsidRPr="00A35594">
        <w:t xml:space="preserve">how this </w:t>
      </w:r>
      <w:r>
        <w:t xml:space="preserve">applies to them </w:t>
      </w:r>
      <w:r w:rsidRPr="0018286C">
        <w:rPr>
          <w:rFonts w:eastAsia="Arial"/>
        </w:rPr>
        <w:t xml:space="preserve">during their day-to-day practice. The service has implemented appropriate outbreak management plans and procedures. </w:t>
      </w:r>
    </w:p>
    <w:p w14:paraId="7DCAA36B" w14:textId="356E2AEC" w:rsidR="00A35594" w:rsidRPr="0018286C" w:rsidRDefault="00A35594" w:rsidP="00A35594">
      <w:pPr>
        <w:pStyle w:val="NormalArial"/>
        <w:rPr>
          <w:rFonts w:eastAsia="Arial"/>
        </w:rPr>
      </w:pPr>
      <w:r w:rsidRPr="0018286C">
        <w:rPr>
          <w:rFonts w:eastAsia="Arial"/>
        </w:rPr>
        <w:t>Staff demonstrated appropriate infection control practices and could describe practices and procedures to minimise transmission of infections. Staff understood the importance of infection control and described that infection related risks are minimised at the service through handwashing, environmental cleaning and use of infection control precautions when required. Staff were observed regularly washing their hands and using hand sanitising gel after attending to consumer’s needs.</w:t>
      </w:r>
    </w:p>
    <w:p w14:paraId="42A10255" w14:textId="63B92F59" w:rsidR="0018286C" w:rsidRPr="0018286C" w:rsidRDefault="0018286C" w:rsidP="0018286C">
      <w:pPr>
        <w:pStyle w:val="NormalArial"/>
        <w:rPr>
          <w:rFonts w:eastAsia="Arial"/>
        </w:rPr>
      </w:pPr>
      <w:r w:rsidRPr="0018286C">
        <w:rPr>
          <w:rFonts w:eastAsia="Arial"/>
        </w:rPr>
        <w:t xml:space="preserve">Registered nurses and care staff were familiar with </w:t>
      </w:r>
      <w:r>
        <w:rPr>
          <w:rFonts w:eastAsia="Arial"/>
        </w:rPr>
        <w:t xml:space="preserve">antimicrobial stewardship </w:t>
      </w:r>
      <w:r w:rsidRPr="0018286C">
        <w:rPr>
          <w:rFonts w:eastAsia="Arial"/>
        </w:rPr>
        <w:t>terminology and could describe how to reduce the risk of increasing resistance to antibiotics. Management advised they review the use of antibiotics monthly,</w:t>
      </w:r>
      <w:r>
        <w:rPr>
          <w:rFonts w:eastAsia="Arial"/>
        </w:rPr>
        <w:t xml:space="preserve"> will</w:t>
      </w:r>
      <w:r w:rsidRPr="0018286C">
        <w:rPr>
          <w:rFonts w:eastAsia="Arial"/>
        </w:rPr>
        <w:t xml:space="preserve"> investigate why the antibiotics were prescribed and ensure an appropriate infection report is documented in the electronic clinical care system. </w:t>
      </w:r>
    </w:p>
    <w:p w14:paraId="1E6AC778" w14:textId="77777777" w:rsidR="007C1F00" w:rsidRPr="00262C0B" w:rsidRDefault="00095C35" w:rsidP="0036130C">
      <w:pPr>
        <w:pStyle w:val="NormalArial"/>
      </w:pPr>
      <w:r>
        <w:br w:type="page"/>
      </w:r>
    </w:p>
    <w:p w14:paraId="0172F846"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64BC" w14:paraId="5678B496"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AB5951" w14:textId="77777777" w:rsidR="007C1F00" w:rsidRPr="00996FAF" w:rsidRDefault="00095C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28E41A1"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102F13B7"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4C0B8" w14:textId="77777777" w:rsidR="007C1F00" w:rsidRPr="00996FAF" w:rsidRDefault="00095C3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4525812"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6095C84"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7083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C64BC" w14:paraId="77CDB493"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40C33" w14:textId="77777777" w:rsidR="007C1F00" w:rsidRPr="00996FAF" w:rsidRDefault="00095C3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24EDA0"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0BCD895"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8530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C64BC" w14:paraId="4D5D4DA9"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5738C" w14:textId="77777777" w:rsidR="007C1F00" w:rsidRPr="00996FAF" w:rsidRDefault="00095C3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57E9D58"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6730DB" w14:textId="77777777" w:rsidR="007C1F00" w:rsidRPr="00996FAF" w:rsidRDefault="00095C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22CA0D03" w14:textId="77777777" w:rsidR="007C1F00" w:rsidRPr="00996FAF" w:rsidRDefault="00095C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C62028F" w14:textId="77777777" w:rsidR="007C1F00" w:rsidRPr="00996FAF" w:rsidRDefault="00095C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708F2F5" w14:textId="2A65F432"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3755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021FA">
                  <w:rPr>
                    <w:rFonts w:ascii="Arial" w:hAnsi="Arial" w:cs="Arial"/>
                    <w:color w:val="auto"/>
                  </w:rPr>
                  <w:t>Not Compliant</w:t>
                </w:r>
              </w:sdtContent>
            </w:sdt>
          </w:p>
        </w:tc>
      </w:tr>
      <w:tr w:rsidR="00CC64BC" w14:paraId="50373589"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93021" w14:textId="77777777" w:rsidR="007C1F00" w:rsidRPr="00996FAF" w:rsidRDefault="00095C3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7380C66"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40778C" w14:textId="77777777" w:rsidR="007C1F00" w:rsidRPr="00996FAF" w:rsidRDefault="00095C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3605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C64BC" w14:paraId="6FC7BDEB"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DB663" w14:textId="77777777" w:rsidR="007C1F00" w:rsidRPr="00996FAF" w:rsidRDefault="00095C3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61AEA34"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9798A5" w14:textId="77777777" w:rsidR="007C1F00" w:rsidRPr="00996FAF" w:rsidRDefault="00095C3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4883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C64BC" w14:paraId="0679EB9C"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DC140" w14:textId="77777777" w:rsidR="007C1F00" w:rsidRPr="00996FAF" w:rsidRDefault="00095C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C7BAF35"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FD60DE"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527784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CC64BC" w14:paraId="3F1D5CC3"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073AD" w14:textId="77777777" w:rsidR="007C1F00" w:rsidRPr="00996FAF" w:rsidRDefault="00095C3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F726992"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348E8F2"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3675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47C7E4D" w14:textId="77777777" w:rsidR="007C1F00" w:rsidRDefault="00095C35" w:rsidP="00D87E7C">
      <w:pPr>
        <w:pStyle w:val="Heading20"/>
      </w:pPr>
      <w:r w:rsidRPr="00996FAF">
        <w:t>Findings</w:t>
      </w:r>
    </w:p>
    <w:p w14:paraId="47603096" w14:textId="160453E5" w:rsidR="00110A17" w:rsidRDefault="00110A17" w:rsidP="00110A17">
      <w:pPr>
        <w:pStyle w:val="NormalArial"/>
      </w:pPr>
      <w:r>
        <w:t>This Standard has been assessed as not compliant as o</w:t>
      </w:r>
      <w:r w:rsidR="000B1C65">
        <w:t>ne</w:t>
      </w:r>
      <w:r>
        <w:t xml:space="preserve"> out of </w:t>
      </w:r>
      <w:r w:rsidR="000B1C65">
        <w:t>seven</w:t>
      </w:r>
      <w:r>
        <w:t xml:space="preserve"> Requirements have been assessed as not compliant. </w:t>
      </w:r>
    </w:p>
    <w:p w14:paraId="3EE58CAA" w14:textId="260C90F2" w:rsidR="005B0EE9" w:rsidRDefault="005B0EE9" w:rsidP="00E135B5">
      <w:pPr>
        <w:pStyle w:val="NormalArial"/>
        <w:rPr>
          <w:szCs w:val="22"/>
        </w:rPr>
      </w:pPr>
      <w:r>
        <w:rPr>
          <w:szCs w:val="22"/>
        </w:rPr>
        <w:t xml:space="preserve">The service supports </w:t>
      </w:r>
      <w:r>
        <w:rPr>
          <w:color w:val="auto"/>
          <w:szCs w:val="22"/>
        </w:rPr>
        <w:t xml:space="preserve">consumers </w:t>
      </w:r>
      <w:r>
        <w:rPr>
          <w:szCs w:val="22"/>
        </w:rPr>
        <w:t>to have social and personal relationships and has a program of activities which consumer</w:t>
      </w:r>
      <w:r w:rsidR="00295BC1">
        <w:rPr>
          <w:szCs w:val="22"/>
        </w:rPr>
        <w:t>s</w:t>
      </w:r>
      <w:r>
        <w:rPr>
          <w:szCs w:val="22"/>
        </w:rPr>
        <w:t xml:space="preserve"> </w:t>
      </w:r>
      <w:r w:rsidR="00295BC1">
        <w:rPr>
          <w:szCs w:val="22"/>
        </w:rPr>
        <w:t xml:space="preserve">are </w:t>
      </w:r>
      <w:r>
        <w:rPr>
          <w:szCs w:val="22"/>
        </w:rPr>
        <w:t>invited to. However, the service does not ensure th</w:t>
      </w:r>
      <w:r w:rsidR="00295BC1">
        <w:rPr>
          <w:szCs w:val="22"/>
        </w:rPr>
        <w:t>at</w:t>
      </w:r>
      <w:r>
        <w:rPr>
          <w:szCs w:val="22"/>
        </w:rPr>
        <w:t xml:space="preserve"> consumers who are unable or uninterested in the group programs provided by the service are supported to have stimulation and engagement. The service does not have a system to ensure </w:t>
      </w:r>
      <w:r w:rsidR="00295BC1">
        <w:rPr>
          <w:szCs w:val="22"/>
        </w:rPr>
        <w:t xml:space="preserve">consumers requiring individual supports are identified, and </w:t>
      </w:r>
      <w:r>
        <w:rPr>
          <w:szCs w:val="22"/>
        </w:rPr>
        <w:t xml:space="preserve">suitable interventions </w:t>
      </w:r>
      <w:r w:rsidR="00295BC1">
        <w:rPr>
          <w:szCs w:val="22"/>
        </w:rPr>
        <w:t xml:space="preserve">implemented </w:t>
      </w:r>
      <w:r>
        <w:rPr>
          <w:szCs w:val="22"/>
        </w:rPr>
        <w:t>to engage</w:t>
      </w:r>
      <w:r w:rsidR="00295BC1">
        <w:rPr>
          <w:szCs w:val="22"/>
        </w:rPr>
        <w:t xml:space="preserve"> and support</w:t>
      </w:r>
      <w:r>
        <w:rPr>
          <w:szCs w:val="22"/>
        </w:rPr>
        <w:t xml:space="preserve"> the consumer</w:t>
      </w:r>
      <w:r w:rsidR="00F94633">
        <w:rPr>
          <w:szCs w:val="22"/>
        </w:rPr>
        <w:t>s</w:t>
      </w:r>
      <w:r>
        <w:rPr>
          <w:szCs w:val="22"/>
        </w:rPr>
        <w:t>.</w:t>
      </w:r>
    </w:p>
    <w:p w14:paraId="72DED2BF" w14:textId="32F2D30D" w:rsidR="00E135B5" w:rsidRPr="0099582D" w:rsidRDefault="00E135B5" w:rsidP="00E135B5">
      <w:pPr>
        <w:pStyle w:val="NormalArial"/>
        <w:rPr>
          <w:szCs w:val="22"/>
        </w:rPr>
      </w:pPr>
      <w:r w:rsidRPr="0099582D">
        <w:rPr>
          <w:szCs w:val="22"/>
        </w:rPr>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 and clinical training for staff.</w:t>
      </w:r>
    </w:p>
    <w:p w14:paraId="6947DC2D" w14:textId="2DF7C4FF" w:rsidR="00E135B5" w:rsidRPr="0099582D" w:rsidRDefault="00E135B5" w:rsidP="0099582D">
      <w:pPr>
        <w:pStyle w:val="NormalArial"/>
        <w:rPr>
          <w:szCs w:val="22"/>
        </w:rPr>
      </w:pPr>
      <w:r w:rsidRPr="0099582D">
        <w:rPr>
          <w:szCs w:val="22"/>
        </w:rPr>
        <w:t xml:space="preserve">In coming to my decision, I have considered the information provided by the Assessment Team as well as the information provided by the Approved Provider. Whilst the Approved Provider demonstrated some compliance with this Requirement, this Requirement requires that </w:t>
      </w:r>
      <w:r w:rsidR="0099582D" w:rsidRPr="0099582D">
        <w:rPr>
          <w:szCs w:val="22"/>
        </w:rPr>
        <w:t xml:space="preserve">services and supports for daily living assist each consumer to participate in their community within and </w:t>
      </w:r>
      <w:r w:rsidR="0099582D" w:rsidRPr="0099582D">
        <w:rPr>
          <w:szCs w:val="22"/>
        </w:rPr>
        <w:lastRenderedPageBreak/>
        <w:t>outside the organisation’s service environment and have social and personal relationships and</w:t>
      </w:r>
      <w:r w:rsidR="00324C2D">
        <w:rPr>
          <w:szCs w:val="22"/>
        </w:rPr>
        <w:t xml:space="preserve"> </w:t>
      </w:r>
      <w:r w:rsidR="0099582D" w:rsidRPr="0099582D">
        <w:rPr>
          <w:szCs w:val="22"/>
        </w:rPr>
        <w:t>do the things of interest to them.</w:t>
      </w:r>
      <w:r w:rsidRPr="0099582D">
        <w:rPr>
          <w:szCs w:val="22"/>
        </w:rPr>
        <w:t xml:space="preserve"> The service was unable to demonstrate that this occurs consistently for all consumers, therefore Requirement 4(3)(c) is found not compliant. </w:t>
      </w:r>
    </w:p>
    <w:p w14:paraId="63A72165" w14:textId="013A9B6F" w:rsidR="00EB3C15" w:rsidRDefault="00A021FA" w:rsidP="00872C7C">
      <w:pPr>
        <w:pStyle w:val="NormalArial"/>
        <w:rPr>
          <w:szCs w:val="22"/>
        </w:rPr>
      </w:pPr>
      <w:r w:rsidRPr="0099582D">
        <w:rPr>
          <w:szCs w:val="22"/>
        </w:rPr>
        <w:t xml:space="preserve">Consumers and/or representative </w:t>
      </w:r>
      <w:r w:rsidRPr="00670818">
        <w:rPr>
          <w:szCs w:val="22"/>
        </w:rPr>
        <w:t xml:space="preserve">reported satisfaction with their experience living </w:t>
      </w:r>
      <w:r>
        <w:rPr>
          <w:szCs w:val="22"/>
        </w:rPr>
        <w:t>at</w:t>
      </w:r>
      <w:r w:rsidRPr="00670818">
        <w:rPr>
          <w:szCs w:val="22"/>
        </w:rPr>
        <w:t xml:space="preserve"> the service. </w:t>
      </w:r>
      <w:r>
        <w:rPr>
          <w:szCs w:val="22"/>
        </w:rPr>
        <w:t>Specifically</w:t>
      </w:r>
      <w:r w:rsidRPr="00670818">
        <w:rPr>
          <w:szCs w:val="22"/>
        </w:rPr>
        <w:t xml:space="preserve"> in relation to support</w:t>
      </w:r>
      <w:r>
        <w:rPr>
          <w:szCs w:val="22"/>
        </w:rPr>
        <w:t xml:space="preserve"> consumers receive</w:t>
      </w:r>
      <w:r w:rsidRPr="00670818">
        <w:rPr>
          <w:szCs w:val="22"/>
        </w:rPr>
        <w:t xml:space="preserve"> for their cultural, spiritual and emotional needs, support for their relationships and having things to do. </w:t>
      </w:r>
      <w:r>
        <w:rPr>
          <w:szCs w:val="22"/>
        </w:rPr>
        <w:t>Staff know consumers well, are aware of consumer needs and preferences as it relates to their daily living and most c</w:t>
      </w:r>
      <w:r w:rsidRPr="00670818">
        <w:rPr>
          <w:szCs w:val="22"/>
        </w:rPr>
        <w:t xml:space="preserve">are plan documentation generally provides information about </w:t>
      </w:r>
      <w:r>
        <w:rPr>
          <w:szCs w:val="22"/>
        </w:rPr>
        <w:t>consumer</w:t>
      </w:r>
      <w:r w:rsidRPr="00670818">
        <w:rPr>
          <w:szCs w:val="22"/>
        </w:rPr>
        <w:t xml:space="preserve"> needs</w:t>
      </w:r>
      <w:r>
        <w:rPr>
          <w:szCs w:val="22"/>
        </w:rPr>
        <w:t>.</w:t>
      </w:r>
    </w:p>
    <w:p w14:paraId="4273CCB6" w14:textId="5364E0F2" w:rsidR="0019480D" w:rsidRPr="00C81935" w:rsidRDefault="00A021FA" w:rsidP="0019480D">
      <w:pPr>
        <w:pStyle w:val="NormalArial"/>
        <w:rPr>
          <w:i/>
        </w:rPr>
      </w:pPr>
      <w:r>
        <w:rPr>
          <w:color w:val="auto"/>
          <w:szCs w:val="22"/>
        </w:rPr>
        <w:t>Consumers and/or representatives indicated consumers emotional and spiritual needs are met, and they consistently expressed satisfaction with the caring and supportive attitude of staff. The service has systems to support consumers spiritual needs and refers to appropriate services for psychological and other supports if needed. Information about consumers spiritual and emotional supports is captured in their care and services documentation.</w:t>
      </w:r>
    </w:p>
    <w:p w14:paraId="5FF65FFB" w14:textId="09C07E87" w:rsidR="0019480D" w:rsidRDefault="0019480D" w:rsidP="00872C7C">
      <w:pPr>
        <w:pStyle w:val="NormalArial"/>
        <w:rPr>
          <w:szCs w:val="22"/>
        </w:rPr>
      </w:pPr>
      <w:r>
        <w:rPr>
          <w:szCs w:val="22"/>
        </w:rPr>
        <w:t xml:space="preserve">The service demonstrated that information about the consumer’s condition, needs and preferences is communicated within the organisation, and with other where responsibility for care is shared. The service has systems in place to ensure information on the consumer’s condition, needs and preferences is communicated effectively, this includes information in relation to the consumer’s spiritual needs and meals. Staff were familiar with consumer’s needs and preferences in relation to supports for daily living. </w:t>
      </w:r>
    </w:p>
    <w:p w14:paraId="1C1772B0" w14:textId="5089F1A7" w:rsidR="00426E53" w:rsidRDefault="00426E53" w:rsidP="00872C7C">
      <w:pPr>
        <w:pStyle w:val="NormalArial"/>
        <w:rPr>
          <w:rFonts w:eastAsia="Arial"/>
        </w:rPr>
      </w:pPr>
      <w:r>
        <w:rPr>
          <w:rFonts w:eastAsia="Arial"/>
        </w:rPr>
        <w:t xml:space="preserve">The </w:t>
      </w:r>
      <w:r w:rsidRPr="0020053B">
        <w:rPr>
          <w:rFonts w:eastAsia="Arial"/>
        </w:rPr>
        <w:t>clinical care manager and the care staff confirmed the service uses a message board on their electronic care system to communicate the consumer’s appointments, messages from their representatives or a change in care needs. The staff are provided handover after each shift from the registered nurse on duty</w:t>
      </w:r>
      <w:r>
        <w:rPr>
          <w:rFonts w:eastAsia="Arial"/>
        </w:rPr>
        <w:t>.</w:t>
      </w:r>
    </w:p>
    <w:p w14:paraId="7A46BB6B" w14:textId="0093588D" w:rsidR="00426E53" w:rsidRPr="004B6CF3" w:rsidRDefault="00426E53" w:rsidP="00872C7C">
      <w:pPr>
        <w:pStyle w:val="NormalArial"/>
        <w:rPr>
          <w:szCs w:val="22"/>
        </w:rPr>
      </w:pPr>
      <w:r w:rsidRPr="00190AAD">
        <w:rPr>
          <w:color w:val="auto"/>
          <w:szCs w:val="22"/>
        </w:rPr>
        <w:t>The service demonstrated that appropriate referrals are made to other organisations and providers of care</w:t>
      </w:r>
      <w:r>
        <w:rPr>
          <w:color w:val="auto"/>
          <w:szCs w:val="22"/>
        </w:rPr>
        <w:t xml:space="preserve">. The lifestyle </w:t>
      </w:r>
      <w:r w:rsidRPr="00144A47">
        <w:rPr>
          <w:rFonts w:eastAsia="Arial"/>
        </w:rPr>
        <w:t>staff s</w:t>
      </w:r>
      <w:r>
        <w:rPr>
          <w:rFonts w:eastAsia="Arial"/>
        </w:rPr>
        <w:t>t</w:t>
      </w:r>
      <w:r w:rsidRPr="00144A47">
        <w:rPr>
          <w:rFonts w:eastAsia="Arial"/>
        </w:rPr>
        <w:t>a</w:t>
      </w:r>
      <w:r>
        <w:rPr>
          <w:rFonts w:eastAsia="Arial"/>
        </w:rPr>
        <w:t>te</w:t>
      </w:r>
      <w:r w:rsidRPr="00144A47">
        <w:rPr>
          <w:rFonts w:eastAsia="Arial"/>
        </w:rPr>
        <w:t>d they are trying to organise volunteers to</w:t>
      </w:r>
      <w:r>
        <w:rPr>
          <w:rFonts w:eastAsia="Arial"/>
        </w:rPr>
        <w:t xml:space="preserve"> return </w:t>
      </w:r>
      <w:r w:rsidRPr="00144A47">
        <w:rPr>
          <w:rFonts w:eastAsia="Arial"/>
        </w:rPr>
        <w:t>to the service again to spend time with consumer</w:t>
      </w:r>
      <w:r>
        <w:rPr>
          <w:rFonts w:eastAsia="Arial"/>
        </w:rPr>
        <w:t>s</w:t>
      </w:r>
      <w:r w:rsidRPr="00144A47">
        <w:rPr>
          <w:rFonts w:eastAsia="Arial"/>
        </w:rPr>
        <w:t xml:space="preserve"> and assist with group activities. A volunteer was </w:t>
      </w:r>
      <w:r w:rsidRPr="004B6CF3">
        <w:rPr>
          <w:szCs w:val="22"/>
        </w:rPr>
        <w:t>observed by the Assessment Team to be working with the lifestyle staff at the service on the first day of the Site Audit.</w:t>
      </w:r>
    </w:p>
    <w:p w14:paraId="3D8A7EB8" w14:textId="515734F5" w:rsidR="004B6CF3" w:rsidRPr="004B6CF3" w:rsidRDefault="004B6CF3" w:rsidP="004B6CF3">
      <w:pPr>
        <w:pStyle w:val="NormalArial"/>
        <w:rPr>
          <w:szCs w:val="22"/>
        </w:rPr>
      </w:pPr>
      <w:r w:rsidRPr="004B6CF3">
        <w:rPr>
          <w:szCs w:val="22"/>
        </w:rPr>
        <w:t>Consumers and/or</w:t>
      </w:r>
      <w:r>
        <w:rPr>
          <w:szCs w:val="22"/>
        </w:rPr>
        <w:t xml:space="preserve"> </w:t>
      </w:r>
      <w:r w:rsidRPr="004B6CF3">
        <w:rPr>
          <w:szCs w:val="22"/>
        </w:rPr>
        <w:t xml:space="preserve">representatives provided mixed feedback about the quality of meals provided. </w:t>
      </w:r>
      <w:r>
        <w:rPr>
          <w:szCs w:val="22"/>
        </w:rPr>
        <w:t>Whilst s</w:t>
      </w:r>
      <w:r w:rsidRPr="004B6CF3">
        <w:rPr>
          <w:szCs w:val="22"/>
        </w:rPr>
        <w:t>ome consumers indicated the meals were not tasty, other consumers provided very positive feedback about the meals.</w:t>
      </w:r>
    </w:p>
    <w:p w14:paraId="76FAAD54" w14:textId="77777777" w:rsidR="004B6CF3" w:rsidRDefault="004B6CF3" w:rsidP="004B6CF3">
      <w:pPr>
        <w:pStyle w:val="NormalArial"/>
        <w:rPr>
          <w:szCs w:val="22"/>
        </w:rPr>
      </w:pPr>
      <w:r w:rsidRPr="004B6CF3">
        <w:rPr>
          <w:szCs w:val="22"/>
        </w:rPr>
        <w:t xml:space="preserve">The hospitality manager </w:t>
      </w:r>
      <w:r>
        <w:rPr>
          <w:szCs w:val="22"/>
        </w:rPr>
        <w:t>reporte</w:t>
      </w:r>
      <w:r w:rsidRPr="004B6CF3">
        <w:rPr>
          <w:szCs w:val="22"/>
        </w:rPr>
        <w:t xml:space="preserve">d the service is currently training in the Maggie Beer program for the next </w:t>
      </w:r>
      <w:r>
        <w:rPr>
          <w:szCs w:val="22"/>
        </w:rPr>
        <w:t>twelve</w:t>
      </w:r>
      <w:r w:rsidRPr="004B6CF3">
        <w:rPr>
          <w:szCs w:val="22"/>
        </w:rPr>
        <w:t>-month</w:t>
      </w:r>
      <w:r>
        <w:rPr>
          <w:szCs w:val="22"/>
        </w:rPr>
        <w:t>s</w:t>
      </w:r>
      <w:r w:rsidRPr="004B6CF3">
        <w:rPr>
          <w:szCs w:val="22"/>
        </w:rPr>
        <w:t>. Part of the program includes adding protein to each meal, however some of the consumers do not like the recipes. The hospitality manager s</w:t>
      </w:r>
      <w:r>
        <w:rPr>
          <w:szCs w:val="22"/>
        </w:rPr>
        <w:t>t</w:t>
      </w:r>
      <w:r w:rsidRPr="004B6CF3">
        <w:rPr>
          <w:szCs w:val="22"/>
        </w:rPr>
        <w:t>a</w:t>
      </w:r>
      <w:r>
        <w:rPr>
          <w:szCs w:val="22"/>
        </w:rPr>
        <w:t>te</w:t>
      </w:r>
      <w:r w:rsidRPr="004B6CF3">
        <w:rPr>
          <w:szCs w:val="22"/>
        </w:rPr>
        <w:t xml:space="preserve">d they are working collaboratively with consumers </w:t>
      </w:r>
      <w:r>
        <w:rPr>
          <w:szCs w:val="22"/>
        </w:rPr>
        <w:t xml:space="preserve">and/or representatives </w:t>
      </w:r>
      <w:r w:rsidRPr="004B6CF3">
        <w:rPr>
          <w:szCs w:val="22"/>
        </w:rPr>
        <w:t xml:space="preserve">to find a recipe balance that meets the dietary requirements </w:t>
      </w:r>
      <w:r>
        <w:rPr>
          <w:szCs w:val="22"/>
        </w:rPr>
        <w:t>and consumer preferences.</w:t>
      </w:r>
    </w:p>
    <w:p w14:paraId="36957879" w14:textId="77777777" w:rsidR="00C91FEF" w:rsidRDefault="004B6CF3" w:rsidP="004B6CF3">
      <w:pPr>
        <w:pStyle w:val="NormalArial"/>
        <w:rPr>
          <w:bCs/>
        </w:rPr>
      </w:pPr>
      <w:r w:rsidRPr="00907AB1">
        <w:rPr>
          <w:bCs/>
        </w:rPr>
        <w:t xml:space="preserve">The </w:t>
      </w:r>
      <w:r>
        <w:rPr>
          <w:bCs/>
        </w:rPr>
        <w:t xml:space="preserve">hospitality </w:t>
      </w:r>
      <w:r w:rsidRPr="00907AB1">
        <w:rPr>
          <w:bCs/>
        </w:rPr>
        <w:t>manager</w:t>
      </w:r>
      <w:r>
        <w:rPr>
          <w:bCs/>
        </w:rPr>
        <w:t xml:space="preserve"> </w:t>
      </w:r>
      <w:r w:rsidRPr="00907AB1">
        <w:rPr>
          <w:bCs/>
        </w:rPr>
        <w:t>explain</w:t>
      </w:r>
      <w:r>
        <w:rPr>
          <w:bCs/>
        </w:rPr>
        <w:t xml:space="preserve">ed how catering services </w:t>
      </w:r>
      <w:r w:rsidRPr="00907AB1">
        <w:rPr>
          <w:bCs/>
        </w:rPr>
        <w:t xml:space="preserve">receive information about new </w:t>
      </w:r>
      <w:r>
        <w:rPr>
          <w:bCs/>
        </w:rPr>
        <w:t>consumers entering the service</w:t>
      </w:r>
      <w:r w:rsidRPr="00907AB1">
        <w:rPr>
          <w:bCs/>
        </w:rPr>
        <w:t xml:space="preserve"> or </w:t>
      </w:r>
      <w:r>
        <w:rPr>
          <w:bCs/>
        </w:rPr>
        <w:t xml:space="preserve">any </w:t>
      </w:r>
      <w:r w:rsidRPr="00907AB1">
        <w:rPr>
          <w:bCs/>
        </w:rPr>
        <w:t xml:space="preserve">changes in </w:t>
      </w:r>
      <w:r>
        <w:rPr>
          <w:bCs/>
        </w:rPr>
        <w:t>consumers’</w:t>
      </w:r>
      <w:r w:rsidRPr="00907AB1">
        <w:rPr>
          <w:bCs/>
        </w:rPr>
        <w:t xml:space="preserve"> dietary needs</w:t>
      </w:r>
      <w:r>
        <w:rPr>
          <w:bCs/>
        </w:rPr>
        <w:t xml:space="preserve"> from the registered nurses. This is entered into the electronic management system, and updated information is</w:t>
      </w:r>
      <w:r w:rsidDel="004B169D">
        <w:rPr>
          <w:bCs/>
        </w:rPr>
        <w:t xml:space="preserve"> </w:t>
      </w:r>
      <w:r>
        <w:rPr>
          <w:bCs/>
        </w:rPr>
        <w:t xml:space="preserve">printed out for the catering staff. An updated dietary needs list was observed by the Assessment Team at the servery after a new consumer entered the service. </w:t>
      </w:r>
    </w:p>
    <w:p w14:paraId="678C6809" w14:textId="2BAD425D" w:rsidR="007C1F00" w:rsidRPr="004B6CF3" w:rsidRDefault="00C91FEF" w:rsidP="0036130C">
      <w:pPr>
        <w:pStyle w:val="NormalArial"/>
        <w:rPr>
          <w:szCs w:val="22"/>
        </w:rPr>
      </w:pPr>
      <w:r>
        <w:rPr>
          <w:rFonts w:eastAsia="Arial"/>
        </w:rPr>
        <w:t xml:space="preserve">Consumers and/or representatives </w:t>
      </w:r>
      <w:r w:rsidRPr="00F8228E">
        <w:rPr>
          <w:rFonts w:eastAsia="Arial"/>
        </w:rPr>
        <w:t xml:space="preserve">confirmed they felt safe when using the service’s equipment and said it was easily accessible and suitable for their needs. </w:t>
      </w:r>
      <w:r>
        <w:rPr>
          <w:color w:val="auto"/>
          <w:szCs w:val="22"/>
        </w:rPr>
        <w:t xml:space="preserve">Consumers </w:t>
      </w:r>
      <w:r w:rsidRPr="00F8228E">
        <w:rPr>
          <w:rFonts w:eastAsia="Arial"/>
        </w:rPr>
        <w:t>s</w:t>
      </w:r>
      <w:r>
        <w:rPr>
          <w:rFonts w:eastAsia="Arial"/>
        </w:rPr>
        <w:t>t</w:t>
      </w:r>
      <w:r w:rsidRPr="00F8228E">
        <w:rPr>
          <w:rFonts w:eastAsia="Arial"/>
        </w:rPr>
        <w:t>a</w:t>
      </w:r>
      <w:r>
        <w:rPr>
          <w:rFonts w:eastAsia="Arial"/>
        </w:rPr>
        <w:t>te</w:t>
      </w:r>
      <w:r w:rsidRPr="00F8228E">
        <w:rPr>
          <w:rFonts w:eastAsia="Arial"/>
        </w:rPr>
        <w:t>d they were comfortable raising issues if equipment needed repair, knew the process for reporting an issue and said items were replaced when necessary. Equipment used for activities of daily living were observed to be safe, suitable, clean and well-maintained.</w:t>
      </w:r>
      <w:r>
        <w:rPr>
          <w:rFonts w:eastAsia="Arial"/>
        </w:rPr>
        <w:t xml:space="preserve"> </w:t>
      </w:r>
      <w:r w:rsidR="004B6CF3" w:rsidRPr="004B6CF3">
        <w:rPr>
          <w:szCs w:val="22"/>
        </w:rPr>
        <w:t xml:space="preserve"> </w:t>
      </w:r>
      <w:r w:rsidRPr="004B6CF3">
        <w:rPr>
          <w:szCs w:val="22"/>
        </w:rPr>
        <w:br w:type="page"/>
      </w:r>
    </w:p>
    <w:p w14:paraId="108013FD"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C64BC" w14:paraId="33E70677"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8B87E9" w14:textId="77777777" w:rsidR="007C1F00" w:rsidRPr="00996FAF" w:rsidRDefault="00095C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FE9B58F"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1541AD2D"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FE310" w14:textId="77777777" w:rsidR="007C1F00" w:rsidRPr="00996FAF" w:rsidRDefault="00095C3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E6C2DD"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8CE8143"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1399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C64BC" w14:paraId="5275DC7F"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D55EA" w14:textId="77777777" w:rsidR="007C1F00" w:rsidRPr="00996FAF" w:rsidRDefault="00095C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F5BF30"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B44B5D" w14:textId="77777777" w:rsidR="007C1F00" w:rsidRPr="00996FAF" w:rsidRDefault="00095C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Pr="00996FAF">
              <w:rPr>
                <w:rFonts w:ascii="Arial" w:hAnsi="Arial" w:cs="Arial"/>
              </w:rPr>
              <w:t>maintained and comfortable; and</w:t>
            </w:r>
          </w:p>
          <w:p w14:paraId="12BBE7BC" w14:textId="77777777" w:rsidR="007C1F00" w:rsidRPr="00996FAF" w:rsidRDefault="00095C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DB5CC92"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89144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CC64BC" w14:paraId="31BC5C11"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8DDB7" w14:textId="77777777" w:rsidR="007C1F00" w:rsidRPr="00996FAF" w:rsidRDefault="00095C3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97E6656"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128B534" w14:textId="77777777" w:rsidR="007C1F00" w:rsidRPr="00996FAF" w:rsidRDefault="00095C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84951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224B94A" w14:textId="77777777" w:rsidR="007C1F00" w:rsidRDefault="00095C35" w:rsidP="002B0C90">
      <w:pPr>
        <w:pStyle w:val="Heading20"/>
      </w:pPr>
      <w:r>
        <w:t>Findings</w:t>
      </w:r>
    </w:p>
    <w:p w14:paraId="75E51FCD" w14:textId="107AFB48" w:rsidR="007C1F00" w:rsidRDefault="00D15EA7" w:rsidP="0036130C">
      <w:pPr>
        <w:pStyle w:val="NormalArial"/>
      </w:pPr>
      <w:r>
        <w:t xml:space="preserve">The Standard is assessed as compliant as three of the three Requirements were assessed as compliant. </w:t>
      </w:r>
    </w:p>
    <w:p w14:paraId="7BD246B1" w14:textId="48D199E7" w:rsidR="00D15EA7" w:rsidRDefault="00D15EA7" w:rsidP="00D15EA7">
      <w:pPr>
        <w:pStyle w:val="NormalArial"/>
      </w:pPr>
      <w:r w:rsidRPr="00D15EA7">
        <w:t>The service environment was observed to be welcoming and comfortable. Consumers living at the service s</w:t>
      </w:r>
      <w:r>
        <w:t>t</w:t>
      </w:r>
      <w:r w:rsidRPr="00D15EA7">
        <w:t>a</w:t>
      </w:r>
      <w:r>
        <w:t>te</w:t>
      </w:r>
      <w:r w:rsidRPr="00D15EA7">
        <w:t>d there are adequate private areas, both indoors and outdoors for them to utilise when socialising.</w:t>
      </w:r>
      <w:r>
        <w:t xml:space="preserve"> Each consumer </w:t>
      </w:r>
      <w:r w:rsidRPr="00D15EA7">
        <w:t xml:space="preserve">has their own bedroom which they </w:t>
      </w:r>
      <w:proofErr w:type="gramStart"/>
      <w:r>
        <w:t>a</w:t>
      </w:r>
      <w:r w:rsidRPr="00D15EA7">
        <w:t>re able to</w:t>
      </w:r>
      <w:proofErr w:type="gramEnd"/>
      <w:r w:rsidRPr="00D15EA7">
        <w:t xml:space="preserve"> furnish with their own personal items. The bedrooms have </w:t>
      </w:r>
      <w:r>
        <w:t>an</w:t>
      </w:r>
      <w:r w:rsidRPr="00D15EA7">
        <w:t xml:space="preserve"> ensuite</w:t>
      </w:r>
      <w:r>
        <w:t>.</w:t>
      </w:r>
      <w:r w:rsidRPr="00D15EA7">
        <w:t xml:space="preserve"> Some bedrooms have a small veranda where the consumers can sit and have some potted plants if they chose.</w:t>
      </w:r>
    </w:p>
    <w:p w14:paraId="15BD959B" w14:textId="16694D8A" w:rsidR="0034435A" w:rsidRPr="0034435A" w:rsidRDefault="0034435A" w:rsidP="0034435A">
      <w:pPr>
        <w:pStyle w:val="NormalArial"/>
      </w:pPr>
      <w:r>
        <w:t>T</w:t>
      </w:r>
      <w:r w:rsidRPr="0034435A">
        <w:t xml:space="preserve">he service demonstrated there are processes in place for a well-maintained, safe and comfortable environment. The Assessment Team observed the environment appears safe, well-maintained and comfortable for consumers and is clean. Consumers </w:t>
      </w:r>
      <w:proofErr w:type="gramStart"/>
      <w:r w:rsidRPr="0034435A">
        <w:t>are able to</w:t>
      </w:r>
      <w:proofErr w:type="gramEnd"/>
      <w:r w:rsidRPr="0034435A">
        <w:t xml:space="preserve"> move </w:t>
      </w:r>
      <w:r>
        <w:t xml:space="preserve">around </w:t>
      </w:r>
      <w:r w:rsidRPr="0034435A">
        <w:t>freely, both indoors and outdoors and consumer and</w:t>
      </w:r>
      <w:r>
        <w:t>/or</w:t>
      </w:r>
      <w:r w:rsidRPr="0034435A">
        <w:t xml:space="preserve"> representative feedback was positive </w:t>
      </w:r>
      <w:r>
        <w:t xml:space="preserve">in relation to </w:t>
      </w:r>
      <w:r w:rsidRPr="0034435A">
        <w:t xml:space="preserve">the environment. </w:t>
      </w:r>
    </w:p>
    <w:p w14:paraId="188700ED" w14:textId="266628B0" w:rsidR="00D15EA7" w:rsidRDefault="0034435A" w:rsidP="0034435A">
      <w:pPr>
        <w:pStyle w:val="NormalArial"/>
      </w:pPr>
      <w:r w:rsidRPr="0034435A">
        <w:t>Consumers and</w:t>
      </w:r>
      <w:r>
        <w:t>/or</w:t>
      </w:r>
      <w:r w:rsidRPr="0034435A">
        <w:t xml:space="preserve"> representatives s</w:t>
      </w:r>
      <w:r>
        <w:t>t</w:t>
      </w:r>
      <w:r w:rsidRPr="0034435A">
        <w:t>a</w:t>
      </w:r>
      <w:r>
        <w:t>te</w:t>
      </w:r>
      <w:r w:rsidRPr="0034435A">
        <w:t xml:space="preserve">d they feel at home in the service environment and </w:t>
      </w:r>
      <w:r>
        <w:t>that</w:t>
      </w:r>
      <w:r w:rsidRPr="0034435A">
        <w:t xml:space="preserve"> it is a nice place to live. Representatives </w:t>
      </w:r>
      <w:r>
        <w:t>reported</w:t>
      </w:r>
      <w:r w:rsidRPr="0034435A">
        <w:t xml:space="preserve"> they feel welcomed by staff members and there are sufficient indoor and outdoor areas to spend time with their loved ones.</w:t>
      </w:r>
    </w:p>
    <w:p w14:paraId="098C86FD" w14:textId="76B4C3BD" w:rsidR="0034435A" w:rsidRDefault="0034435A" w:rsidP="0034435A">
      <w:pPr>
        <w:pStyle w:val="NormalArial"/>
      </w:pPr>
      <w:r w:rsidRPr="0034435A">
        <w:t>The maintenance manager was able to demonstrate preventative maintenance is being attended within the required timeframes including legionella testing, regular pest control, electrical tests and grease traps. The maintenance manager s</w:t>
      </w:r>
      <w:r>
        <w:t>t</w:t>
      </w:r>
      <w:r w:rsidRPr="0034435A">
        <w:t>a</w:t>
      </w:r>
      <w:r>
        <w:t>te</w:t>
      </w:r>
      <w:r w:rsidRPr="0034435A">
        <w:t>d responsive maintenance is attended to promptly and the staff can notify the maintenance team of a</w:t>
      </w:r>
      <w:r w:rsidR="00CE30A8">
        <w:t>ny</w:t>
      </w:r>
      <w:r w:rsidRPr="0034435A">
        <w:t xml:space="preserve"> maintenance issues via the services </w:t>
      </w:r>
      <w:bookmarkStart w:id="6" w:name="_Hlk171489053"/>
      <w:r w:rsidRPr="0034435A">
        <w:t>electronic management system</w:t>
      </w:r>
      <w:bookmarkEnd w:id="6"/>
      <w:r w:rsidRPr="0034435A">
        <w:t xml:space="preserve">. Staff confirmed they </w:t>
      </w:r>
      <w:r>
        <w:t>can</w:t>
      </w:r>
      <w:r w:rsidRPr="0034435A">
        <w:t xml:space="preserve"> raise a maintenance issue via the electronic management system and the maintenance </w:t>
      </w:r>
      <w:r>
        <w:t xml:space="preserve">team </w:t>
      </w:r>
      <w:r w:rsidRPr="0034435A">
        <w:t>attend to the issue promptly.</w:t>
      </w:r>
    </w:p>
    <w:p w14:paraId="4849ADF1" w14:textId="078EA04B" w:rsidR="0034435A" w:rsidRDefault="00B96F27" w:rsidP="0034435A">
      <w:pPr>
        <w:pStyle w:val="NormalArial"/>
      </w:pPr>
      <w:r w:rsidRPr="00B96F27">
        <w:t xml:space="preserve">The Assessment Team observed the furniture, fittings and equipment to be safe, clean, well-maintained and suitable for consumers. Consumers </w:t>
      </w:r>
      <w:r>
        <w:t>and/or representatives</w:t>
      </w:r>
      <w:r w:rsidRPr="00B96F27">
        <w:t xml:space="preserve"> were satisfied with the furniture, fittings and equipment. Management and staff demonstrated effective systems in place for the cleaning and regular maintenance of the furniture, fittings, and equipment.</w:t>
      </w:r>
    </w:p>
    <w:p w14:paraId="7201E618" w14:textId="77777777" w:rsidR="007C1F00" w:rsidRPr="00262C0B" w:rsidRDefault="00095C35" w:rsidP="0036130C">
      <w:pPr>
        <w:pStyle w:val="NormalArial"/>
      </w:pPr>
      <w:r>
        <w:br w:type="page"/>
      </w:r>
    </w:p>
    <w:p w14:paraId="4DE512D7"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C64BC" w14:paraId="00F5D1C3"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10A023" w14:textId="77777777" w:rsidR="007C1F00" w:rsidRPr="00996FAF" w:rsidRDefault="00095C3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0DC5D58"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1F28777C"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CE2AE" w14:textId="77777777" w:rsidR="007C1F00" w:rsidRPr="00996FAF" w:rsidRDefault="00095C3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1119EE"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1CBA6B"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62390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C64BC" w14:paraId="4E55B1AD"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C9700" w14:textId="77777777" w:rsidR="007C1F00" w:rsidRPr="00996FAF" w:rsidRDefault="00095C3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CB9DBBA"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1977" w:type="dxa"/>
            <w:shd w:val="clear" w:color="auto" w:fill="auto"/>
          </w:tcPr>
          <w:p w14:paraId="412F4ACF"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30621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CC64BC" w14:paraId="5C757737"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E28D1" w14:textId="77777777" w:rsidR="007C1F00" w:rsidRPr="00996FAF" w:rsidRDefault="00095C3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C0B425"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BCB973A" w14:textId="4D244A3C"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057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72C7C">
                  <w:rPr>
                    <w:rFonts w:ascii="Arial" w:hAnsi="Arial" w:cs="Arial"/>
                    <w:color w:val="auto"/>
                  </w:rPr>
                  <w:t>Not Compliant</w:t>
                </w:r>
              </w:sdtContent>
            </w:sdt>
          </w:p>
        </w:tc>
      </w:tr>
      <w:tr w:rsidR="00CC64BC" w14:paraId="5CEF9728" w14:textId="77777777" w:rsidTr="00CC64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B6F72" w14:textId="77777777" w:rsidR="007C1F00" w:rsidRPr="00996FAF" w:rsidRDefault="00095C3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19F228F"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0FD9FFD" w14:textId="43074969" w:rsidR="007C1F00" w:rsidRPr="00996FAF" w:rsidRDefault="00095C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2848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72C7C">
                  <w:rPr>
                    <w:rFonts w:ascii="Arial" w:hAnsi="Arial" w:cs="Arial"/>
                    <w:color w:val="auto"/>
                  </w:rPr>
                  <w:t>Not Compliant</w:t>
                </w:r>
              </w:sdtContent>
            </w:sdt>
          </w:p>
        </w:tc>
      </w:tr>
    </w:tbl>
    <w:p w14:paraId="6E86C919" w14:textId="77777777" w:rsidR="007C1F00" w:rsidRDefault="00095C35" w:rsidP="00D87E7C">
      <w:pPr>
        <w:pStyle w:val="Heading20"/>
      </w:pPr>
      <w:r w:rsidRPr="00996FAF">
        <w:t>Findings</w:t>
      </w:r>
    </w:p>
    <w:p w14:paraId="5171AAEF" w14:textId="67A8D6C1" w:rsidR="00110A17" w:rsidRDefault="00110A17" w:rsidP="00110A17">
      <w:pPr>
        <w:pStyle w:val="NormalArial"/>
      </w:pPr>
      <w:r>
        <w:t xml:space="preserve">This Standard has been assessed as not </w:t>
      </w:r>
      <w:r w:rsidRPr="002A6729">
        <w:t>compliant as two</w:t>
      </w:r>
      <w:r>
        <w:t xml:space="preserve"> out of f</w:t>
      </w:r>
      <w:r w:rsidR="003C489C">
        <w:t>our</w:t>
      </w:r>
      <w:r>
        <w:t xml:space="preserve"> Requirements have been assessed as not compliant. </w:t>
      </w:r>
    </w:p>
    <w:p w14:paraId="20438DB8" w14:textId="2B722569" w:rsidR="00872C7C" w:rsidRPr="00872C7C" w:rsidRDefault="00872C7C" w:rsidP="00872C7C">
      <w:pPr>
        <w:pStyle w:val="NormalArial"/>
      </w:pPr>
      <w:r w:rsidRPr="00872C7C">
        <w:t>Consumers and</w:t>
      </w:r>
      <w:r>
        <w:t>/or</w:t>
      </w:r>
      <w:r w:rsidRPr="00872C7C">
        <w:t xml:space="preserve"> representatives were generally satisfied the service will address and resolve any complaints or issues they raise. Staff described how they </w:t>
      </w:r>
      <w:r w:rsidR="002A6729">
        <w:t>assist</w:t>
      </w:r>
      <w:r w:rsidRPr="00872C7C">
        <w:t xml:space="preserve"> consumers to resolve their concerns. However, the complaints reviewed had very limited evidence of an open disclosure process used.</w:t>
      </w:r>
    </w:p>
    <w:p w14:paraId="790A0FF3" w14:textId="77777777" w:rsidR="00872C7C" w:rsidRPr="00872C7C" w:rsidRDefault="00872C7C" w:rsidP="00872C7C">
      <w:pPr>
        <w:pStyle w:val="NormalArial"/>
      </w:pPr>
      <w:r w:rsidRPr="00872C7C">
        <w:t xml:space="preserve">The electronic complaints and feedback register </w:t>
      </w:r>
      <w:r>
        <w:t xml:space="preserve">contained </w:t>
      </w:r>
      <w:r w:rsidRPr="00872C7C">
        <w:t>very limited evidence of follow up occurring in response to complaints.</w:t>
      </w:r>
      <w:r>
        <w:t xml:space="preserve"> </w:t>
      </w:r>
      <w:r w:rsidRPr="00872C7C">
        <w:t>None of the complaint’s reports reviewed demonstrated an apology had been provided, a factual explanation of what happened, a discussion of potential consequences of the adverse event or an explanation of steps being taken to manage the event and prevent reoccurrence. In other words, an open disclosure process was not evidenced.</w:t>
      </w:r>
    </w:p>
    <w:p w14:paraId="7CDA01E8" w14:textId="7AEF6AFE" w:rsidR="00872C7C" w:rsidRDefault="00872C7C" w:rsidP="00872C7C">
      <w:pPr>
        <w:pStyle w:val="NormalArial"/>
      </w:pPr>
      <w:r w:rsidRPr="00872C7C">
        <w:t xml:space="preserve">Whilst there is evidence </w:t>
      </w:r>
      <w:r w:rsidR="002A6729">
        <w:t xml:space="preserve">that </w:t>
      </w:r>
      <w:r w:rsidRPr="00872C7C">
        <w:t>appropriate action</w:t>
      </w:r>
      <w:r w:rsidR="002A6729">
        <w:t xml:space="preserve"> was</w:t>
      </w:r>
      <w:r w:rsidRPr="00872C7C">
        <w:t xml:space="preserve"> taken for some of the complaints reviewed, it has not been demonstrated for all complaints reviewed and an open disclosure process has not been consistently demonstrated</w:t>
      </w:r>
      <w:r>
        <w:t xml:space="preserve">. </w:t>
      </w:r>
    </w:p>
    <w:p w14:paraId="50687D10" w14:textId="6A9F0E3A" w:rsidR="002A6729" w:rsidRPr="0099582D" w:rsidRDefault="002A6729" w:rsidP="002A6729">
      <w:pPr>
        <w:pStyle w:val="NormalArial"/>
        <w:rPr>
          <w:szCs w:val="22"/>
        </w:rPr>
      </w:pPr>
      <w:r w:rsidRPr="0099582D">
        <w:rPr>
          <w:szCs w:val="22"/>
        </w:rPr>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w:t>
      </w:r>
      <w:r>
        <w:rPr>
          <w:szCs w:val="22"/>
        </w:rPr>
        <w:t>.</w:t>
      </w:r>
      <w:r w:rsidRPr="0099582D">
        <w:rPr>
          <w:szCs w:val="22"/>
        </w:rPr>
        <w:t xml:space="preserve"> </w:t>
      </w:r>
    </w:p>
    <w:p w14:paraId="5392A880" w14:textId="32A2B2D7" w:rsidR="002A6729" w:rsidRPr="0099582D" w:rsidRDefault="002A6729" w:rsidP="002A6729">
      <w:pPr>
        <w:pStyle w:val="NormalArial"/>
        <w:rPr>
          <w:szCs w:val="22"/>
        </w:rPr>
      </w:pPr>
      <w:r w:rsidRPr="0099582D">
        <w:rPr>
          <w:szCs w:val="22"/>
        </w:rPr>
        <w:t xml:space="preserve">In coming to my decision, I have considered the information provided by the Assessment Team as well as the information provided by the Approved Provider. Whilst the Approved Provider demonstrated some compliance with this Requirement, this Requirement requires that </w:t>
      </w:r>
      <w:r>
        <w:rPr>
          <w:szCs w:val="22"/>
        </w:rPr>
        <w:t>a</w:t>
      </w:r>
      <w:r w:rsidRPr="00996FAF">
        <w:t>ppropriate action is taken in response to complaints and an open disclosure process is used when things go wrong.</w:t>
      </w:r>
      <w:r w:rsidRPr="0099582D">
        <w:rPr>
          <w:szCs w:val="22"/>
        </w:rPr>
        <w:t xml:space="preserve"> The service was unable to demonstrate that this occurs consistently for all consumers, therefore Requirement </w:t>
      </w:r>
      <w:r>
        <w:rPr>
          <w:szCs w:val="22"/>
        </w:rPr>
        <w:t>6</w:t>
      </w:r>
      <w:r w:rsidRPr="0099582D">
        <w:rPr>
          <w:szCs w:val="22"/>
        </w:rPr>
        <w:t xml:space="preserve">(3)(c) is found not compliant. </w:t>
      </w:r>
    </w:p>
    <w:p w14:paraId="6834E522" w14:textId="2B55049A" w:rsidR="00E0045E" w:rsidRDefault="00E0045E" w:rsidP="00E0045E">
      <w:pPr>
        <w:pStyle w:val="NormalArial"/>
      </w:pPr>
      <w:r w:rsidRPr="00E0045E">
        <w:t>Consumers and</w:t>
      </w:r>
      <w:r w:rsidR="00A62ABF">
        <w:t>/or</w:t>
      </w:r>
      <w:r w:rsidRPr="00E0045E">
        <w:t xml:space="preserve"> representatives </w:t>
      </w:r>
      <w:r w:rsidR="00A62ABF">
        <w:t>provided</w:t>
      </w:r>
      <w:r w:rsidRPr="00E0045E">
        <w:t xml:space="preserve"> mixed feedback</w:t>
      </w:r>
      <w:r w:rsidR="00A62ABF">
        <w:t xml:space="preserve"> in relation to feedback and complaints, with some consumers </w:t>
      </w:r>
      <w:r w:rsidRPr="00E0045E">
        <w:t>s</w:t>
      </w:r>
      <w:r w:rsidR="00A62ABF">
        <w:t>t</w:t>
      </w:r>
      <w:r w:rsidRPr="00E0045E">
        <w:t>a</w:t>
      </w:r>
      <w:r w:rsidR="00A62ABF">
        <w:t>t</w:t>
      </w:r>
      <w:r w:rsidRPr="00E0045E">
        <w:t>i</w:t>
      </w:r>
      <w:r w:rsidR="00A62ABF">
        <w:t>ng</w:t>
      </w:r>
      <w:r w:rsidRPr="00E0045E">
        <w:t xml:space="preserve"> they are satisfied their feedback is used to improve the quality of care and services. However, documentation reviewed indicates the service does not record all their feedback into their electronic complaints system. </w:t>
      </w:r>
    </w:p>
    <w:p w14:paraId="345B6355" w14:textId="7A5CCD2E" w:rsidR="003A09EA" w:rsidRDefault="003A09EA" w:rsidP="003A09EA">
      <w:pPr>
        <w:pStyle w:val="NormalArial"/>
      </w:pPr>
      <w:r>
        <w:lastRenderedPageBreak/>
        <w:t xml:space="preserve">Interviews with consumers and representatives, staff and management </w:t>
      </w:r>
      <w:r w:rsidRPr="00CB223D">
        <w:t>suggest that most complaints are managed informally. This informal process makes it difficult for the service to analyse and identify complaint trends and feed into the service’s continuous improvement plan.</w:t>
      </w:r>
    </w:p>
    <w:p w14:paraId="166B7B06" w14:textId="4F8AFE72" w:rsidR="003A09EA" w:rsidRPr="00E0045E" w:rsidRDefault="003A09EA" w:rsidP="003A09EA">
      <w:pPr>
        <w:pStyle w:val="NormalArial"/>
      </w:pPr>
      <w:r w:rsidRPr="003A09EA">
        <w:t>The Assessment Team reviewed the continuous improvement plan and noted none of the entries have feedback/complaint as the source of the improvement initiative and none reflect improvements are being made in response to consumer feedback and complaints.</w:t>
      </w:r>
      <w:r>
        <w:t xml:space="preserve"> </w:t>
      </w:r>
      <w:r w:rsidRPr="00CB223D">
        <w:t xml:space="preserve">The service </w:t>
      </w:r>
      <w:r>
        <w:t xml:space="preserve">did </w:t>
      </w:r>
      <w:r w:rsidRPr="00CB223D">
        <w:t xml:space="preserve">not demonstrate that they monitor feedback and complaints </w:t>
      </w:r>
      <w:r>
        <w:t>and</w:t>
      </w:r>
      <w:r w:rsidRPr="00CB223D">
        <w:t xml:space="preserve"> utilise feedback to improve </w:t>
      </w:r>
      <w:r>
        <w:t xml:space="preserve">care and </w:t>
      </w:r>
      <w:r w:rsidRPr="00CB223D">
        <w:t>service</w:t>
      </w:r>
      <w:r>
        <w:t>s</w:t>
      </w:r>
      <w:r w:rsidRPr="00CB223D">
        <w:t xml:space="preserve"> for </w:t>
      </w:r>
      <w:r>
        <w:t>consumers.</w:t>
      </w:r>
    </w:p>
    <w:p w14:paraId="1CB1DA5B" w14:textId="77777777" w:rsidR="00A62ABF" w:rsidRPr="003A09EA" w:rsidRDefault="00A62ABF" w:rsidP="00A62ABF">
      <w:pPr>
        <w:pStyle w:val="NormalArial"/>
      </w:pPr>
      <w:r w:rsidRPr="003A09EA">
        <w:t xml:space="preserve">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 </w:t>
      </w:r>
    </w:p>
    <w:p w14:paraId="6E129425" w14:textId="5B7FEF75" w:rsidR="00A62ABF" w:rsidRPr="0099582D" w:rsidRDefault="00A62ABF" w:rsidP="00A62ABF">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that </w:t>
      </w:r>
      <w:r w:rsidR="00683BD7">
        <w:rPr>
          <w:szCs w:val="22"/>
        </w:rPr>
        <w:t>feedback and complaints are reviewed and used to improve the quality of care and services</w:t>
      </w:r>
      <w:r w:rsidRPr="00996FAF">
        <w:t>.</w:t>
      </w:r>
      <w:r w:rsidRPr="0099582D">
        <w:rPr>
          <w:szCs w:val="22"/>
        </w:rPr>
        <w:t xml:space="preserve"> The service was unable to demonstrate that this occurs consistently for all consumers, therefore Requirement </w:t>
      </w:r>
      <w:r>
        <w:rPr>
          <w:szCs w:val="22"/>
        </w:rPr>
        <w:t>6</w:t>
      </w:r>
      <w:r w:rsidRPr="0099582D">
        <w:rPr>
          <w:szCs w:val="22"/>
        </w:rPr>
        <w:t>(3)(</w:t>
      </w:r>
      <w:r>
        <w:rPr>
          <w:szCs w:val="22"/>
        </w:rPr>
        <w:t>d</w:t>
      </w:r>
      <w:r w:rsidRPr="0099582D">
        <w:rPr>
          <w:szCs w:val="22"/>
        </w:rPr>
        <w:t xml:space="preserve">) is found not compliant. </w:t>
      </w:r>
    </w:p>
    <w:p w14:paraId="620A03B7" w14:textId="4BA1ABB0" w:rsidR="003C489C" w:rsidRDefault="003C489C" w:rsidP="00110A17">
      <w:pPr>
        <w:pStyle w:val="NormalArial"/>
      </w:pPr>
      <w:r w:rsidRPr="003C489C">
        <w:t>Consumers and</w:t>
      </w:r>
      <w:r>
        <w:t>/or</w:t>
      </w:r>
      <w:r w:rsidRPr="003C489C">
        <w:t xml:space="preserve"> representatives s</w:t>
      </w:r>
      <w:r>
        <w:t>t</w:t>
      </w:r>
      <w:r w:rsidRPr="003C489C">
        <w:t>a</w:t>
      </w:r>
      <w:r>
        <w:t>te</w:t>
      </w:r>
      <w:r w:rsidRPr="003C489C">
        <w:t xml:space="preserve">d they understand how to give feedback and would feel comfortable to provide feedback or make a complaint. </w:t>
      </w:r>
      <w:r>
        <w:t>C</w:t>
      </w:r>
      <w:r w:rsidRPr="003C489C">
        <w:t>onsumers</w:t>
      </w:r>
      <w:r>
        <w:t xml:space="preserve"> and/or representatives</w:t>
      </w:r>
      <w:r w:rsidRPr="003C489C">
        <w:t xml:space="preserve"> s</w:t>
      </w:r>
      <w:r>
        <w:t>t</w:t>
      </w:r>
      <w:r w:rsidRPr="003C489C">
        <w:t>a</w:t>
      </w:r>
      <w:r>
        <w:t>te</w:t>
      </w:r>
      <w:r w:rsidRPr="003C489C">
        <w:t xml:space="preserve">d if they need to provide feedback, they will talk to the staff informally and it will </w:t>
      </w:r>
      <w:r>
        <w:t>be addressed.</w:t>
      </w:r>
    </w:p>
    <w:p w14:paraId="65B67720" w14:textId="77777777" w:rsidR="00022028" w:rsidRDefault="003C489C" w:rsidP="003C489C">
      <w:pPr>
        <w:pStyle w:val="NormalArial"/>
      </w:pPr>
      <w:r w:rsidRPr="003C489C">
        <w:t xml:space="preserve">Staff described </w:t>
      </w:r>
      <w:r>
        <w:t xml:space="preserve">how </w:t>
      </w:r>
      <w:r w:rsidRPr="003C489C">
        <w:t xml:space="preserve">they would resolve complaints </w:t>
      </w:r>
      <w:r>
        <w:t>immediately</w:t>
      </w:r>
      <w:r w:rsidRPr="003C489C">
        <w:t xml:space="preserve"> whenever possible or escalate complaints to a registered nurse. Resident meeting minutes show the consumer’s voice in the minutes</w:t>
      </w:r>
      <w:r>
        <w:t>, and that c</w:t>
      </w:r>
      <w:r w:rsidRPr="003C489C">
        <w:t>onsumers raise concerns in the meetings on a regular basis.</w:t>
      </w:r>
    </w:p>
    <w:p w14:paraId="4D4E6CA2" w14:textId="77AA3D40" w:rsidR="003C489C" w:rsidRDefault="00022028" w:rsidP="003C489C">
      <w:pPr>
        <w:pStyle w:val="NormalArial"/>
      </w:pPr>
      <w:bookmarkStart w:id="7" w:name="_Hlk171330782"/>
      <w:r w:rsidRPr="00022028">
        <w:t>Consumers and</w:t>
      </w:r>
      <w:r>
        <w:t>/or</w:t>
      </w:r>
      <w:r w:rsidRPr="00022028">
        <w:t xml:space="preserve"> representatives </w:t>
      </w:r>
      <w:bookmarkEnd w:id="7"/>
      <w:r w:rsidRPr="00022028">
        <w:t>s</w:t>
      </w:r>
      <w:r>
        <w:t>t</w:t>
      </w:r>
      <w:r w:rsidRPr="00022028">
        <w:t>a</w:t>
      </w:r>
      <w:r>
        <w:t>te</w:t>
      </w:r>
      <w:r w:rsidRPr="00022028">
        <w:t>d they are aware of how to access advocacy services and feel comfortable in doing so.</w:t>
      </w:r>
      <w:r>
        <w:t xml:space="preserve"> The </w:t>
      </w:r>
      <w:r w:rsidRPr="00022028">
        <w:t>Assessment Team observed advocacy service information displayed on the electronic boards and posters displayed throughout the service</w:t>
      </w:r>
      <w:r>
        <w:t>, and staff indicated they are aware of how to access language and advocacy services for consumers if required.</w:t>
      </w:r>
    </w:p>
    <w:p w14:paraId="2AA979C2" w14:textId="77777777" w:rsidR="007C1F00" w:rsidRPr="00712752" w:rsidRDefault="00095C35" w:rsidP="0036130C">
      <w:pPr>
        <w:pStyle w:val="NormalArial"/>
      </w:pPr>
      <w:r w:rsidRPr="00712752">
        <w:br w:type="page"/>
      </w:r>
    </w:p>
    <w:p w14:paraId="42B0CF42"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C64BC" w14:paraId="3A946951"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0BF145" w14:textId="77777777" w:rsidR="007C1F00" w:rsidRPr="00996FAF" w:rsidRDefault="00095C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3392D3"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5FB8DD95"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918E6" w14:textId="77777777" w:rsidR="007C1F00" w:rsidRPr="00996FAF" w:rsidRDefault="00095C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5D0C8B"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w:t>
            </w:r>
            <w:r w:rsidRPr="00996FAF">
              <w:rPr>
                <w:rFonts w:ascii="Arial" w:hAnsi="Arial" w:cs="Arial"/>
              </w:rPr>
              <w:t>deployed enables, the delivery and management of safe and quality care and services.</w:t>
            </w:r>
          </w:p>
        </w:tc>
        <w:tc>
          <w:tcPr>
            <w:tcW w:w="1977" w:type="dxa"/>
            <w:shd w:val="clear" w:color="auto" w:fill="auto"/>
          </w:tcPr>
          <w:p w14:paraId="22B6F3EF" w14:textId="6A271672"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8153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83B74">
                  <w:rPr>
                    <w:rFonts w:ascii="Arial" w:hAnsi="Arial" w:cs="Arial"/>
                    <w:color w:val="auto"/>
                  </w:rPr>
                  <w:t>Not Compliant</w:t>
                </w:r>
              </w:sdtContent>
            </w:sdt>
          </w:p>
        </w:tc>
      </w:tr>
      <w:tr w:rsidR="00CC64BC" w14:paraId="396B8999"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97B17" w14:textId="77777777" w:rsidR="007C1F00" w:rsidRPr="00996FAF" w:rsidRDefault="00095C3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693F2A7"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4D0CD94"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0762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C64BC" w14:paraId="461E7E77"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A7C75" w14:textId="77777777" w:rsidR="007C1F00" w:rsidRPr="00996FAF" w:rsidRDefault="00095C3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D59873"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1466F09"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63739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CC64BC" w14:paraId="749F3FEB"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67F0A" w14:textId="77777777" w:rsidR="007C1F00" w:rsidRPr="00996FAF" w:rsidRDefault="00095C3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A45403"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637C578" w14:textId="3AB15AC7" w:rsidR="007C1F00" w:rsidRPr="00996FAF" w:rsidRDefault="00095C3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5206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13E46">
                  <w:rPr>
                    <w:rFonts w:ascii="Arial" w:hAnsi="Arial" w:cs="Arial"/>
                    <w:color w:val="auto"/>
                  </w:rPr>
                  <w:t>Not Compliant</w:t>
                </w:r>
              </w:sdtContent>
            </w:sdt>
          </w:p>
        </w:tc>
      </w:tr>
      <w:tr w:rsidR="00CC64BC" w14:paraId="171D2CA8" w14:textId="77777777" w:rsidTr="00CC64B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40479" w14:textId="77777777" w:rsidR="007C1F00" w:rsidRPr="00996FAF" w:rsidRDefault="00095C3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0C513A"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794EB8C" w14:textId="41D3CF95" w:rsidR="007C1F00" w:rsidRPr="00996FAF" w:rsidRDefault="00095C3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00035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304D5">
                  <w:rPr>
                    <w:rFonts w:ascii="Arial" w:hAnsi="Arial" w:cs="Arial"/>
                    <w:color w:val="auto"/>
                  </w:rPr>
                  <w:t>Not Compliant</w:t>
                </w:r>
              </w:sdtContent>
            </w:sdt>
          </w:p>
        </w:tc>
      </w:tr>
    </w:tbl>
    <w:p w14:paraId="5546F7DB" w14:textId="77777777" w:rsidR="007C1F00" w:rsidRDefault="00095C35" w:rsidP="002B0C90">
      <w:pPr>
        <w:pStyle w:val="Heading20"/>
      </w:pPr>
      <w:r>
        <w:t>Findings</w:t>
      </w:r>
    </w:p>
    <w:p w14:paraId="7ECD1BB1" w14:textId="404CD0E0" w:rsidR="00B444D2" w:rsidRDefault="00110A17" w:rsidP="00B444D2">
      <w:pPr>
        <w:pStyle w:val="NormalArial"/>
      </w:pPr>
      <w:r>
        <w:t xml:space="preserve">This Standard has been assessed as not compliant as </w:t>
      </w:r>
      <w:r w:rsidR="00701DFA">
        <w:t>three</w:t>
      </w:r>
      <w:r>
        <w:t xml:space="preserve"> of</w:t>
      </w:r>
      <w:r w:rsidR="0067096C">
        <w:t xml:space="preserve"> the</w:t>
      </w:r>
      <w:r>
        <w:t xml:space="preserve"> five Requirements have been assessed as not compliant. </w:t>
      </w:r>
    </w:p>
    <w:p w14:paraId="07BB4A7B" w14:textId="337E93D4" w:rsidR="00B444D2" w:rsidRPr="00B444D2" w:rsidRDefault="00B444D2" w:rsidP="00B444D2">
      <w:pPr>
        <w:pStyle w:val="NormalArial"/>
      </w:pPr>
      <w:r>
        <w:t>The service did not demonstrate that t</w:t>
      </w:r>
      <w:r w:rsidRPr="00996FAF">
        <w:t>he workforce is planned to enable, and the number and mix of members of the workforce deployed enables, the delivery and management of safe and quality care and services.</w:t>
      </w:r>
      <w:r>
        <w:t xml:space="preserve"> </w:t>
      </w:r>
      <w:r w:rsidR="00983B74" w:rsidRPr="00983B74">
        <w:t>Consumers and</w:t>
      </w:r>
      <w:r>
        <w:t>/or</w:t>
      </w:r>
      <w:r w:rsidR="00983B74" w:rsidRPr="00983B74">
        <w:t xml:space="preserve"> representatives </w:t>
      </w:r>
      <w:r>
        <w:t xml:space="preserve">provided </w:t>
      </w:r>
      <w:r w:rsidR="00983B74" w:rsidRPr="00983B74">
        <w:t>mixed feedback about the care they receive</w:t>
      </w:r>
      <w:r>
        <w:t>, with consumers reporting the lack of staff impact their care and services.</w:t>
      </w:r>
    </w:p>
    <w:p w14:paraId="372513BF" w14:textId="18877C43" w:rsidR="00B444D2" w:rsidRDefault="0040591B" w:rsidP="00B444D2">
      <w:pPr>
        <w:pStyle w:val="NormalArial"/>
      </w:pPr>
      <w:r>
        <w:t>Management</w:t>
      </w:r>
      <w:r w:rsidR="00B444D2" w:rsidRPr="00B444D2">
        <w:t xml:space="preserve"> </w:t>
      </w:r>
      <w:r w:rsidR="00B444D2">
        <w:t>reported</w:t>
      </w:r>
      <w:r w:rsidR="00B444D2" w:rsidRPr="00B444D2">
        <w:t xml:space="preserve"> the service previously covered the staffing shortfall with agency staff, however the financial cost of employing agency staff was not sustainable for the service. The board made the decision to reduce the number of consumers living at the service to enable sufficient staff coverage of consumer care and service needs whilst the service recruits more staff. </w:t>
      </w:r>
    </w:p>
    <w:p w14:paraId="24F49B7E" w14:textId="77777777" w:rsidR="0040591B" w:rsidRPr="003A09EA" w:rsidRDefault="0040591B" w:rsidP="0040591B">
      <w:pPr>
        <w:pStyle w:val="NormalArial"/>
      </w:pPr>
      <w:r w:rsidRPr="003A09EA">
        <w:t xml:space="preserve">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 </w:t>
      </w:r>
    </w:p>
    <w:p w14:paraId="56FDE453" w14:textId="31B7CA3A" w:rsidR="0040591B" w:rsidRPr="0099582D" w:rsidRDefault="0040591B" w:rsidP="0040591B">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that </w:t>
      </w:r>
      <w:r>
        <w:t>t</w:t>
      </w:r>
      <w:r w:rsidRPr="00996FAF">
        <w:t>he workforce is planned to enable, and the number and mix of members of the workforce deployed enables, the delivery and management of safe and quality care and services</w:t>
      </w:r>
      <w:r>
        <w:rPr>
          <w:szCs w:val="22"/>
        </w:rPr>
        <w:t>.</w:t>
      </w:r>
      <w:r w:rsidRPr="0099582D">
        <w:rPr>
          <w:szCs w:val="22"/>
        </w:rPr>
        <w:t xml:space="preserve"> The service was unable to demonstrate that this occurs consistently for all consumers, therefore Requirement </w:t>
      </w:r>
      <w:r>
        <w:rPr>
          <w:szCs w:val="22"/>
        </w:rPr>
        <w:t>7</w:t>
      </w:r>
      <w:r w:rsidRPr="0099582D">
        <w:rPr>
          <w:szCs w:val="22"/>
        </w:rPr>
        <w:t>(3)(</w:t>
      </w:r>
      <w:r>
        <w:rPr>
          <w:szCs w:val="22"/>
        </w:rPr>
        <w:t>a</w:t>
      </w:r>
      <w:r w:rsidRPr="0099582D">
        <w:rPr>
          <w:szCs w:val="22"/>
        </w:rPr>
        <w:t xml:space="preserve">) is found not compliant. </w:t>
      </w:r>
    </w:p>
    <w:p w14:paraId="192205D6" w14:textId="77777777" w:rsidR="00741B02" w:rsidRDefault="005C2F84" w:rsidP="00D13E46">
      <w:pPr>
        <w:pStyle w:val="NormalArial"/>
      </w:pPr>
      <w:r>
        <w:t>T</w:t>
      </w:r>
      <w:r w:rsidR="00D13E46">
        <w:t>he service did not demonstrate that t</w:t>
      </w:r>
      <w:r w:rsidR="00D13E46" w:rsidRPr="00996FAF">
        <w:t>he workforce is recruited, trained, equipped and supported to deliver the outcomes required by these standards.</w:t>
      </w:r>
      <w:r w:rsidR="008304D5">
        <w:t xml:space="preserve"> </w:t>
      </w:r>
    </w:p>
    <w:p w14:paraId="082E0BC7" w14:textId="35BFC62A" w:rsidR="00D13E46" w:rsidRDefault="00D13E46" w:rsidP="00D13E46">
      <w:pPr>
        <w:pStyle w:val="NormalArial"/>
      </w:pPr>
      <w:r w:rsidRPr="00D13E46">
        <w:lastRenderedPageBreak/>
        <w:t>Consumers and</w:t>
      </w:r>
      <w:r>
        <w:t>/or</w:t>
      </w:r>
      <w:r w:rsidRPr="00D13E46">
        <w:t xml:space="preserve"> representatives </w:t>
      </w:r>
      <w:r w:rsidR="00741B02">
        <w:t>reporte</w:t>
      </w:r>
      <w:r>
        <w:t>d</w:t>
      </w:r>
      <w:r w:rsidR="00741B02">
        <w:t xml:space="preserve"> satisfaction in relation to </w:t>
      </w:r>
      <w:r w:rsidRPr="00D13E46">
        <w:t>staff know</w:t>
      </w:r>
      <w:r w:rsidR="00741B02">
        <w:t>ledge, and said staff know</w:t>
      </w:r>
      <w:r w:rsidRPr="00D13E46">
        <w:t xml:space="preserve"> what they are doing. Staff and management </w:t>
      </w:r>
      <w:r>
        <w:t>reporte</w:t>
      </w:r>
      <w:r w:rsidRPr="00D13E46">
        <w:t xml:space="preserve">d the service </w:t>
      </w:r>
      <w:r>
        <w:t xml:space="preserve">offers </w:t>
      </w:r>
      <w:r w:rsidRPr="00D13E46">
        <w:t xml:space="preserve">education and training </w:t>
      </w:r>
      <w:r>
        <w:t>through a</w:t>
      </w:r>
      <w:r w:rsidRPr="00D13E46">
        <w:t xml:space="preserve"> combination of face to face </w:t>
      </w:r>
      <w:r>
        <w:t xml:space="preserve">learning </w:t>
      </w:r>
      <w:r w:rsidRPr="00D13E46">
        <w:t>and online learning modules.</w:t>
      </w:r>
      <w:r w:rsidR="008304D5">
        <w:t xml:space="preserve"> </w:t>
      </w:r>
    </w:p>
    <w:p w14:paraId="75D2B754" w14:textId="11CC8098" w:rsidR="008304D5" w:rsidRPr="00D13E46" w:rsidRDefault="008304D5" w:rsidP="008304D5">
      <w:pPr>
        <w:pStyle w:val="NormalArial"/>
      </w:pPr>
      <w:r w:rsidRPr="008304D5">
        <w:t xml:space="preserve">Staff </w:t>
      </w:r>
      <w:r w:rsidR="00741B02">
        <w:t xml:space="preserve">reported </w:t>
      </w:r>
      <w:r w:rsidRPr="008304D5">
        <w:t xml:space="preserve">they have received training in </w:t>
      </w:r>
      <w:r w:rsidR="00741B02" w:rsidRPr="008304D5">
        <w:t>several</w:t>
      </w:r>
      <w:r w:rsidRPr="008304D5">
        <w:t xml:space="preserve"> training modules including the Serious Incident Response Scheme, and </w:t>
      </w:r>
      <w:r w:rsidR="00741B02">
        <w:t xml:space="preserve">the </w:t>
      </w:r>
      <w:r w:rsidRPr="008304D5">
        <w:t xml:space="preserve">Quality Standards through their online training platform. </w:t>
      </w:r>
      <w:r w:rsidR="00741B02">
        <w:t>S</w:t>
      </w:r>
      <w:r w:rsidRPr="008304D5">
        <w:t>taff s</w:t>
      </w:r>
      <w:r w:rsidR="00741B02">
        <w:t>t</w:t>
      </w:r>
      <w:r w:rsidRPr="008304D5">
        <w:t>a</w:t>
      </w:r>
      <w:r w:rsidR="00741B02">
        <w:t>te</w:t>
      </w:r>
      <w:r w:rsidRPr="008304D5">
        <w:t>d they have completed their manual handling training face to face with the service’s onsite physiotherapist.</w:t>
      </w:r>
      <w:r w:rsidR="00741B02">
        <w:t xml:space="preserve"> </w:t>
      </w:r>
      <w:r w:rsidRPr="008304D5">
        <w:t>Whilst there is training facilitated for staff such as manual handling, understanding and managing behaviours, and S</w:t>
      </w:r>
      <w:r w:rsidR="00741B02">
        <w:t xml:space="preserve">erious </w:t>
      </w:r>
      <w:r w:rsidRPr="008304D5">
        <w:t>I</w:t>
      </w:r>
      <w:r w:rsidR="00741B02">
        <w:t xml:space="preserve">ncident </w:t>
      </w:r>
      <w:r w:rsidRPr="008304D5">
        <w:t>R</w:t>
      </w:r>
      <w:r w:rsidR="00741B02">
        <w:t xml:space="preserve">esponse </w:t>
      </w:r>
      <w:r w:rsidRPr="008304D5">
        <w:t>S</w:t>
      </w:r>
      <w:r w:rsidR="00741B02">
        <w:t>cheme</w:t>
      </w:r>
      <w:r w:rsidRPr="008304D5">
        <w:t>, there is limited evidence that effective monitoring and review of staff application of this knowledge</w:t>
      </w:r>
      <w:r w:rsidR="00741B02">
        <w:t xml:space="preserve"> </w:t>
      </w:r>
      <w:r w:rsidRPr="008304D5">
        <w:t>occurs.</w:t>
      </w:r>
    </w:p>
    <w:p w14:paraId="69006D2B" w14:textId="42E67A8B" w:rsidR="00D13E46" w:rsidRDefault="00741B02" w:rsidP="00B444D2">
      <w:pPr>
        <w:pStyle w:val="NormalArial"/>
      </w:pPr>
      <w:r>
        <w:t>Whilst t</w:t>
      </w:r>
      <w:r w:rsidR="008304D5" w:rsidRPr="008304D5">
        <w:t>here is evidence that training is provided to staff</w:t>
      </w:r>
      <w:r>
        <w:t>,</w:t>
      </w:r>
      <w:r w:rsidR="008304D5" w:rsidRPr="008304D5">
        <w:t xml:space="preserve"> there is limited evidence to demonstrate there is effective oversight of staff application of this knowledge and whether they have embedded this knowledge into their </w:t>
      </w:r>
      <w:r>
        <w:t xml:space="preserve">daily </w:t>
      </w:r>
      <w:r w:rsidR="008304D5" w:rsidRPr="008304D5">
        <w:t>practice. There is limited evidence to indicate education is responsive to clinical indicators and risk identified at the service.</w:t>
      </w:r>
    </w:p>
    <w:p w14:paraId="186A2C36" w14:textId="3BFD29E9" w:rsidR="0040591B" w:rsidRPr="003A09EA" w:rsidRDefault="0040591B" w:rsidP="0040591B">
      <w:pPr>
        <w:pStyle w:val="NormalArial"/>
      </w:pPr>
      <w:r w:rsidRPr="003A09EA">
        <w:t>The Approved Provider responded and acknowledged some of the findings identified during the site audit. The Approved Provider’s response included additional documentation and a plan for continuous improvement containing actions to address the non-compliance, including ongoing staff training in documentation within the electronic case management system</w:t>
      </w:r>
      <w:r w:rsidR="0035589F">
        <w:t xml:space="preserve"> and clinical training</w:t>
      </w:r>
      <w:r w:rsidRPr="003A09EA">
        <w:t xml:space="preserve">. </w:t>
      </w:r>
    </w:p>
    <w:p w14:paraId="3C2EBFFA" w14:textId="5456B38A" w:rsidR="0040591B" w:rsidRPr="0099582D" w:rsidRDefault="0040591B" w:rsidP="0040591B">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that </w:t>
      </w:r>
      <w:r>
        <w:rPr>
          <w:szCs w:val="22"/>
        </w:rPr>
        <w:t>t</w:t>
      </w:r>
      <w:r w:rsidRPr="00996FAF">
        <w:t>he workforce is recruited, trained, equipped and supported to deliver the outcomes required by these standards.</w:t>
      </w:r>
      <w:r w:rsidRPr="0099582D">
        <w:rPr>
          <w:szCs w:val="22"/>
        </w:rPr>
        <w:t xml:space="preserve"> The service was unable to demonstrate that this occurs consistently for all consumers, therefore Requirement </w:t>
      </w:r>
      <w:r>
        <w:rPr>
          <w:szCs w:val="22"/>
        </w:rPr>
        <w:t>7</w:t>
      </w:r>
      <w:r w:rsidRPr="0099582D">
        <w:rPr>
          <w:szCs w:val="22"/>
        </w:rPr>
        <w:t>(3)(</w:t>
      </w:r>
      <w:r>
        <w:rPr>
          <w:szCs w:val="22"/>
        </w:rPr>
        <w:t>d</w:t>
      </w:r>
      <w:r w:rsidRPr="0099582D">
        <w:rPr>
          <w:szCs w:val="22"/>
        </w:rPr>
        <w:t xml:space="preserve">) is found not compliant. </w:t>
      </w:r>
    </w:p>
    <w:p w14:paraId="252CF142" w14:textId="279FA0BB" w:rsidR="008304D5" w:rsidRDefault="008304D5" w:rsidP="00B444D2">
      <w:pPr>
        <w:pStyle w:val="NormalArial"/>
      </w:pPr>
      <w:r>
        <w:t>The service did not demonstrate that r</w:t>
      </w:r>
      <w:r w:rsidRPr="00996FAF">
        <w:t>egular assessment, monitoring and review of the performance of each member of the workforce is undertaken</w:t>
      </w:r>
      <w:r>
        <w:t>.</w:t>
      </w:r>
    </w:p>
    <w:p w14:paraId="75DF6293" w14:textId="2647882D" w:rsidR="00744F55" w:rsidRPr="00744F55" w:rsidRDefault="00744F55" w:rsidP="00744F55">
      <w:pPr>
        <w:pStyle w:val="NormalArial"/>
      </w:pPr>
      <w:r w:rsidRPr="00744F55">
        <w:t>The service has not demonstrated that all staff have up to date annual appraisals and there was no evidence of performance reviews of staff.</w:t>
      </w:r>
      <w:r>
        <w:t xml:space="preserve"> </w:t>
      </w:r>
      <w:r w:rsidRPr="00744F55">
        <w:t>None of the care staff or registered staff could confirm they had a performance review or have one scheduled.</w:t>
      </w:r>
      <w:r>
        <w:t xml:space="preserve"> </w:t>
      </w:r>
      <w:r w:rsidRPr="00744F55">
        <w:t xml:space="preserve">The clinical care manager </w:t>
      </w:r>
      <w:r>
        <w:t>reported</w:t>
      </w:r>
      <w:r w:rsidRPr="00744F55">
        <w:t xml:space="preserve"> they have had not had an opportunity to complete performance assessments of staff.</w:t>
      </w:r>
    </w:p>
    <w:p w14:paraId="15D58955" w14:textId="07D6675C" w:rsidR="00744F55" w:rsidRPr="00744F55" w:rsidRDefault="00744F55" w:rsidP="00744F55">
      <w:pPr>
        <w:pStyle w:val="NormalArial"/>
      </w:pPr>
      <w:r w:rsidRPr="00744F55">
        <w:t xml:space="preserve">The service could not demonstrate how they use staff performance reviews to work out staff training needs, review duties </w:t>
      </w:r>
      <w:r w:rsidR="0035589F" w:rsidRPr="00744F55">
        <w:t>list</w:t>
      </w:r>
      <w:r w:rsidRPr="00744F55">
        <w:t>, and maintain the staff’s overall ability to provide safe care and services.</w:t>
      </w:r>
    </w:p>
    <w:p w14:paraId="0370475B" w14:textId="6223B2BC" w:rsidR="005C2F84" w:rsidRPr="003A09EA" w:rsidRDefault="005C2F84" w:rsidP="005C2F84">
      <w:pPr>
        <w:pStyle w:val="NormalArial"/>
      </w:pPr>
      <w:r w:rsidRPr="003A09EA">
        <w:t xml:space="preserve">The Approved Provider responded and acknowledged some of the findings identified during the site audit. The Approved Provider’s response included additional documentation and a plan for continuous improvement containing actions to address the non-compliance. </w:t>
      </w:r>
    </w:p>
    <w:p w14:paraId="056E1074" w14:textId="4D34DF03" w:rsidR="005C2F84" w:rsidRPr="0099582D" w:rsidRDefault="005C2F84" w:rsidP="005C2F84">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w:t>
      </w:r>
      <w:r>
        <w:rPr>
          <w:szCs w:val="22"/>
        </w:rPr>
        <w:t>t</w:t>
      </w:r>
      <w:r w:rsidRPr="00996FAF">
        <w:t>he</w:t>
      </w:r>
      <w:r w:rsidR="00630289">
        <w:t xml:space="preserve"> regular assessment, monitoring and review of the performance of each member of the workforce</w:t>
      </w:r>
      <w:r w:rsidRPr="00996FAF">
        <w:t>.</w:t>
      </w:r>
      <w:r w:rsidRPr="0099582D">
        <w:rPr>
          <w:szCs w:val="22"/>
        </w:rPr>
        <w:t xml:space="preserve"> The service was unable to demonstrate that this occurs consistently for all consumers, therefore Requirement </w:t>
      </w:r>
      <w:r>
        <w:rPr>
          <w:szCs w:val="22"/>
        </w:rPr>
        <w:t>7</w:t>
      </w:r>
      <w:r w:rsidRPr="0099582D">
        <w:rPr>
          <w:szCs w:val="22"/>
        </w:rPr>
        <w:t>(3)(</w:t>
      </w:r>
      <w:r>
        <w:rPr>
          <w:szCs w:val="22"/>
        </w:rPr>
        <w:t>e</w:t>
      </w:r>
      <w:r w:rsidRPr="0099582D">
        <w:rPr>
          <w:szCs w:val="22"/>
        </w:rPr>
        <w:t xml:space="preserve">) is found not compliant. </w:t>
      </w:r>
    </w:p>
    <w:p w14:paraId="29F63E1E" w14:textId="6872F1D0" w:rsidR="00B444D2" w:rsidRDefault="00B444D2" w:rsidP="00110A17">
      <w:pPr>
        <w:pStyle w:val="NormalArial"/>
      </w:pPr>
      <w:r>
        <w:t>The service demonstrated that the w</w:t>
      </w:r>
      <w:r w:rsidRPr="00996FAF">
        <w:t>orkforce interactions with consumers are kind, caring and respectful of each consumer’s identity, culture and diversity.</w:t>
      </w:r>
      <w:r>
        <w:t xml:space="preserve"> </w:t>
      </w:r>
      <w:bookmarkStart w:id="8" w:name="_Hlk171538327"/>
      <w:r w:rsidRPr="00B444D2">
        <w:t>Consumers and</w:t>
      </w:r>
      <w:r>
        <w:t>/or</w:t>
      </w:r>
      <w:r w:rsidRPr="00B444D2">
        <w:t xml:space="preserve"> representatives</w:t>
      </w:r>
      <w:bookmarkEnd w:id="8"/>
      <w:r w:rsidRPr="00B444D2">
        <w:t xml:space="preserve"> s</w:t>
      </w:r>
      <w:r>
        <w:t>t</w:t>
      </w:r>
      <w:r w:rsidRPr="00B444D2">
        <w:t>a</w:t>
      </w:r>
      <w:r>
        <w:t>te</w:t>
      </w:r>
      <w:r w:rsidRPr="00B444D2">
        <w:t xml:space="preserve">d staff engage with them in a respectful and caring manner and are gentle when providing </w:t>
      </w:r>
      <w:r w:rsidRPr="00B444D2">
        <w:lastRenderedPageBreak/>
        <w:t>care. Staff demonstrated an in depth understanding of consumers and this information aligned with care plan documentation</w:t>
      </w:r>
      <w:r>
        <w:t xml:space="preserve">. </w:t>
      </w:r>
    </w:p>
    <w:p w14:paraId="6FECD25B" w14:textId="35F548C9" w:rsidR="00B444D2" w:rsidRDefault="00B444D2" w:rsidP="00110A17">
      <w:pPr>
        <w:pStyle w:val="NormalArial"/>
      </w:pPr>
      <w:r>
        <w:t>The service demonstrated that t</w:t>
      </w:r>
      <w:r w:rsidRPr="00996FAF">
        <w:t>he workforce is competent, and the members of the workforce have the qualifications and knowledge to effectively perform their roles.</w:t>
      </w:r>
      <w:r>
        <w:t xml:space="preserve"> </w:t>
      </w:r>
      <w:r w:rsidRPr="00B444D2">
        <w:t>Consumers and</w:t>
      </w:r>
      <w:r>
        <w:t>/or</w:t>
      </w:r>
      <w:r w:rsidRPr="00B444D2">
        <w:t xml:space="preserve"> representatives s</w:t>
      </w:r>
      <w:r>
        <w:t>t</w:t>
      </w:r>
      <w:r w:rsidRPr="00B444D2">
        <w:t>a</w:t>
      </w:r>
      <w:r>
        <w:t>te</w:t>
      </w:r>
      <w:r w:rsidRPr="00B444D2">
        <w:t>d the staff are competent in their roles and know what they are doing. The Assessment Team observed staff to be competent in their roles and consumers expressed satisfaction with care and services provided.</w:t>
      </w:r>
    </w:p>
    <w:p w14:paraId="160FD723" w14:textId="2C3CF630" w:rsidR="00B444D2" w:rsidRDefault="00B444D2" w:rsidP="00B444D2">
      <w:pPr>
        <w:pStyle w:val="NormalArial"/>
      </w:pPr>
      <w:r>
        <w:t xml:space="preserve">Competencies </w:t>
      </w:r>
      <w:r w:rsidRPr="00B444D2">
        <w:t xml:space="preserve">are role specific, and </w:t>
      </w:r>
      <w:r>
        <w:t>m</w:t>
      </w:r>
      <w:r w:rsidRPr="00B444D2">
        <w:t xml:space="preserve">anagement </w:t>
      </w:r>
      <w:r>
        <w:t>reporte</w:t>
      </w:r>
      <w:r w:rsidRPr="00B444D2">
        <w:t>d competency reviews of care staff are conducted by registered nurses. The clinical care manager overseas the registered and enrolled nurse competencies.</w:t>
      </w:r>
    </w:p>
    <w:p w14:paraId="64A6A309" w14:textId="77777777" w:rsidR="007C1F00" w:rsidRPr="00262C0B" w:rsidRDefault="00095C35" w:rsidP="0036130C">
      <w:pPr>
        <w:pStyle w:val="NormalArial"/>
      </w:pPr>
      <w:r>
        <w:br w:type="page"/>
      </w:r>
    </w:p>
    <w:p w14:paraId="67C97426" w14:textId="77777777" w:rsidR="007C1F00" w:rsidRPr="00996FAF" w:rsidRDefault="00095C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C64BC" w14:paraId="37082952" w14:textId="77777777" w:rsidTr="00CC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79B484" w14:textId="77777777" w:rsidR="007C1F00" w:rsidRPr="00996FAF" w:rsidRDefault="00095C35" w:rsidP="009767BC">
            <w:pPr>
              <w:spacing w:before="0" w:line="22" w:lineRule="atLeast"/>
              <w:rPr>
                <w:rFonts w:ascii="Arial" w:hAnsi="Arial" w:cs="Arial"/>
                <w:b w:val="0"/>
              </w:rPr>
            </w:pPr>
            <w:r w:rsidRPr="0075021E">
              <w:rPr>
                <w:rFonts w:ascii="Arial" w:hAnsi="Arial" w:cs="Arial"/>
                <w:color w:val="FFFFFF" w:themeColor="background1"/>
              </w:rPr>
              <w:t xml:space="preserve">Organisational </w:t>
            </w:r>
            <w:r w:rsidRPr="0075021E">
              <w:rPr>
                <w:rFonts w:ascii="Arial" w:hAnsi="Arial" w:cs="Arial"/>
                <w:color w:val="FFFFFF" w:themeColor="background1"/>
              </w:rPr>
              <w:t>governance</w:t>
            </w:r>
          </w:p>
        </w:tc>
        <w:tc>
          <w:tcPr>
            <w:tcW w:w="1847" w:type="dxa"/>
          </w:tcPr>
          <w:p w14:paraId="760EF634" w14:textId="77777777" w:rsidR="007C1F00" w:rsidRPr="00996FAF" w:rsidRDefault="007C1F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64BC" w14:paraId="6001A9E1" w14:textId="77777777" w:rsidTr="00CC64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25EF27" w14:textId="77777777" w:rsidR="007C1F00" w:rsidRPr="00996FAF" w:rsidRDefault="00095C3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D548621"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EAA8D76"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4132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CC64BC" w14:paraId="0407BF21"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DEF78D" w14:textId="77777777" w:rsidR="007C1F00" w:rsidRPr="00996FAF" w:rsidRDefault="00095C3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6CBBBC2"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safe, inclusive and quality care and services and is accountable for their delivery.</w:t>
            </w:r>
          </w:p>
        </w:tc>
        <w:tc>
          <w:tcPr>
            <w:tcW w:w="1847" w:type="dxa"/>
            <w:shd w:val="clear" w:color="auto" w:fill="auto"/>
          </w:tcPr>
          <w:p w14:paraId="20EECBA8" w14:textId="15EDEB3F"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05663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color w:val="auto"/>
                  </w:rPr>
                  <w:t>Not Compliant</w:t>
                </w:r>
              </w:sdtContent>
            </w:sdt>
          </w:p>
        </w:tc>
      </w:tr>
      <w:tr w:rsidR="00CC64BC" w14:paraId="69BD1026" w14:textId="77777777" w:rsidTr="00CC64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3C1953" w14:textId="77777777" w:rsidR="007C1F00" w:rsidRPr="00996FAF" w:rsidRDefault="00095C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4A451CD"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E31EB5" w14:textId="77777777" w:rsidR="007C1F00" w:rsidRPr="00996FAF" w:rsidRDefault="00095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A1DDBB2" w14:textId="77777777" w:rsidR="007C1F00" w:rsidRPr="00996FAF" w:rsidRDefault="00095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682229D" w14:textId="77777777" w:rsidR="007C1F00" w:rsidRPr="00996FAF" w:rsidRDefault="00095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976D0E6" w14:textId="77777777" w:rsidR="007C1F00" w:rsidRPr="00996FAF" w:rsidRDefault="00095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E390F19" w14:textId="77777777" w:rsidR="007C1F00" w:rsidRPr="00996FAF" w:rsidRDefault="00095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E05228D" w14:textId="77777777" w:rsidR="007C1F00" w:rsidRPr="00996FAF" w:rsidRDefault="00095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60B475A" w14:textId="713D07C3"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75936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color w:val="auto"/>
                  </w:rPr>
                  <w:t>Not Compliant</w:t>
                </w:r>
              </w:sdtContent>
            </w:sdt>
          </w:p>
        </w:tc>
      </w:tr>
      <w:tr w:rsidR="00CC64BC" w14:paraId="2DB9327D" w14:textId="77777777" w:rsidTr="00CC6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217473" w14:textId="77777777" w:rsidR="007C1F00" w:rsidRPr="00996FAF" w:rsidRDefault="00095C3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F7D0FCF" w14:textId="77777777" w:rsidR="007C1F00" w:rsidRPr="00996FAF" w:rsidRDefault="00095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w:t>
            </w:r>
            <w:r w:rsidRPr="00996FAF">
              <w:rPr>
                <w:rFonts w:ascii="Arial" w:hAnsi="Arial" w:cs="Arial"/>
              </w:rPr>
              <w:t>practices, including but not limited to the following:</w:t>
            </w:r>
          </w:p>
          <w:p w14:paraId="3BD43C3C" w14:textId="77777777" w:rsidR="007C1F00" w:rsidRPr="00996FAF" w:rsidRDefault="00095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817A0F0" w14:textId="77777777" w:rsidR="007C1F00" w:rsidRPr="00996FAF" w:rsidRDefault="00095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D85FA8B" w14:textId="77777777" w:rsidR="007C1F00" w:rsidRPr="00996FAF" w:rsidRDefault="00095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E97ACB" w14:textId="77777777" w:rsidR="007C1F00" w:rsidRPr="00996FAF" w:rsidRDefault="00095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3187E7D" w14:textId="6DA8CF0C" w:rsidR="007C1F00" w:rsidRPr="00996FAF" w:rsidRDefault="00095C3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1622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color w:val="auto"/>
                  </w:rPr>
                  <w:t>Not Compliant</w:t>
                </w:r>
              </w:sdtContent>
            </w:sdt>
          </w:p>
        </w:tc>
      </w:tr>
      <w:tr w:rsidR="00CC64BC" w14:paraId="2C03B33B" w14:textId="77777777" w:rsidTr="00CC64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2BE47" w14:textId="77777777" w:rsidR="007C1F00" w:rsidRPr="00996FAF" w:rsidRDefault="00095C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DA6D9B" w14:textId="77777777" w:rsidR="007C1F00" w:rsidRPr="00996FAF" w:rsidRDefault="00095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AB958C" w14:textId="77777777" w:rsidR="007C1F00" w:rsidRPr="00996FAF" w:rsidRDefault="00095C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A94E536" w14:textId="77777777" w:rsidR="007C1F00" w:rsidRPr="00996FAF" w:rsidRDefault="00095C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D2A4227" w14:textId="77777777" w:rsidR="007C1F00" w:rsidRPr="00996FAF" w:rsidRDefault="00095C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9389DA0" w14:textId="4D5EA6AD" w:rsidR="007C1F00" w:rsidRPr="00996FAF" w:rsidRDefault="00095C3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21920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7096C">
                  <w:rPr>
                    <w:rFonts w:ascii="Arial" w:hAnsi="Arial" w:cs="Arial"/>
                    <w:color w:val="auto"/>
                  </w:rPr>
                  <w:t>Not Compliant</w:t>
                </w:r>
              </w:sdtContent>
            </w:sdt>
          </w:p>
        </w:tc>
      </w:tr>
    </w:tbl>
    <w:p w14:paraId="24FFA970" w14:textId="77777777" w:rsidR="007C1F00" w:rsidRDefault="00095C35" w:rsidP="00D87E7C">
      <w:pPr>
        <w:pStyle w:val="Heading20"/>
      </w:pPr>
      <w:r w:rsidRPr="00996FAF">
        <w:t>Findings</w:t>
      </w:r>
    </w:p>
    <w:p w14:paraId="16CDA18A" w14:textId="54BBCDBA" w:rsidR="00110A17" w:rsidRDefault="00110A17" w:rsidP="00110A17">
      <w:pPr>
        <w:pStyle w:val="NormalArial"/>
      </w:pPr>
      <w:r>
        <w:t xml:space="preserve">This Standard has been assessed as not compliant as </w:t>
      </w:r>
      <w:r w:rsidR="0067096C">
        <w:t xml:space="preserve">four </w:t>
      </w:r>
      <w:r>
        <w:t>of</w:t>
      </w:r>
      <w:r w:rsidR="0067096C">
        <w:t xml:space="preserve"> the</w:t>
      </w:r>
      <w:r>
        <w:t xml:space="preserve"> five Requirements have been assessed as not compliant. </w:t>
      </w:r>
    </w:p>
    <w:p w14:paraId="6CA48E35" w14:textId="2F2D390C" w:rsidR="003178B1" w:rsidRDefault="003178B1" w:rsidP="00110A17">
      <w:pPr>
        <w:pStyle w:val="NormalArial"/>
      </w:pPr>
      <w:r w:rsidRPr="00996FAF">
        <w:t xml:space="preserve">The organisation’s governing body </w:t>
      </w:r>
      <w:r>
        <w:t xml:space="preserve">does not </w:t>
      </w:r>
      <w:r w:rsidRPr="00996FAF">
        <w:t>promote a culture of safe, inclusive and quality care and services and is accountable for their delivery.</w:t>
      </w:r>
      <w:r>
        <w:t xml:space="preserve"> </w:t>
      </w:r>
    </w:p>
    <w:p w14:paraId="3272DCF3" w14:textId="3D96A2F3" w:rsidR="003178B1" w:rsidRPr="003178B1" w:rsidRDefault="003178B1" w:rsidP="003178B1">
      <w:pPr>
        <w:pStyle w:val="NormalArial"/>
      </w:pPr>
      <w:r w:rsidRPr="003178B1">
        <w:t xml:space="preserve">The chair of the </w:t>
      </w:r>
      <w:r w:rsidR="00D040A9">
        <w:t>b</w:t>
      </w:r>
      <w:r w:rsidRPr="003178B1">
        <w:t>oard s</w:t>
      </w:r>
      <w:r w:rsidR="00D040A9">
        <w:t>t</w:t>
      </w:r>
      <w:r w:rsidRPr="003178B1">
        <w:t>a</w:t>
      </w:r>
      <w:r w:rsidR="00D040A9">
        <w:t>te</w:t>
      </w:r>
      <w:r w:rsidRPr="003178B1">
        <w:t xml:space="preserve">d oversight and accountability of the service is achieved by the board meeting every 3 months and through 3 monthly reporting by the CEO. The board also has </w:t>
      </w:r>
      <w:r w:rsidR="00D040A9" w:rsidRPr="003178B1">
        <w:t>several</w:t>
      </w:r>
      <w:r w:rsidRPr="003178B1">
        <w:t xml:space="preserve"> sub committees including, quality and risk committee, asset committee, marketing and fundraising and the finance committee. The sub committees are active in discussing and taking actions in relation to matters which may present a risk to each area of focus.</w:t>
      </w:r>
    </w:p>
    <w:p w14:paraId="2AD0C62F" w14:textId="11BF5BDB" w:rsidR="003178B1" w:rsidRDefault="003178B1" w:rsidP="003178B1">
      <w:pPr>
        <w:pStyle w:val="NormalArial"/>
      </w:pPr>
      <w:r w:rsidRPr="003178B1">
        <w:lastRenderedPageBreak/>
        <w:t>The CEO reports to the board reflect the national quality indicator data and information about S</w:t>
      </w:r>
      <w:r w:rsidR="00D040A9">
        <w:t xml:space="preserve">erious </w:t>
      </w:r>
      <w:r w:rsidRPr="003178B1">
        <w:t>I</w:t>
      </w:r>
      <w:r w:rsidR="00D040A9">
        <w:t xml:space="preserve">ncident </w:t>
      </w:r>
      <w:r w:rsidRPr="003178B1">
        <w:t>R</w:t>
      </w:r>
      <w:r w:rsidR="00D040A9">
        <w:t xml:space="preserve">esponse </w:t>
      </w:r>
      <w:r w:rsidRPr="003178B1">
        <w:t>S</w:t>
      </w:r>
      <w:r w:rsidR="00D040A9">
        <w:t>cheme</w:t>
      </w:r>
      <w:r w:rsidRPr="003178B1">
        <w:t xml:space="preserve"> and workforce planning. However, the review of documentation across Standard 2 and Standard 3 indicate a lack of clear clinical oversight, including deficiencies in capturing clinical data, lack of analysis and deficiencies in using this data for quality improvements. </w:t>
      </w:r>
    </w:p>
    <w:p w14:paraId="7AD0A152" w14:textId="773635DA" w:rsidR="00D040A9" w:rsidRPr="003A09EA" w:rsidRDefault="00D040A9" w:rsidP="00D040A9">
      <w:pPr>
        <w:pStyle w:val="NormalArial"/>
      </w:pPr>
      <w:r w:rsidRPr="003A09EA">
        <w:t xml:space="preserve">The Approved Provider responded and acknowledged some of the findings identified during the site audit. The Approved Provider’s response included additional documentation and a plan for continuous improvement containing actions to address the non-compliance. </w:t>
      </w:r>
    </w:p>
    <w:p w14:paraId="30C9C98A" w14:textId="15F55B2E" w:rsidR="00D040A9" w:rsidRPr="0099582D" w:rsidRDefault="00D040A9" w:rsidP="00D040A9">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w:t>
      </w:r>
      <w:r w:rsidR="00646C37">
        <w:rPr>
          <w:szCs w:val="22"/>
        </w:rPr>
        <w:t>that t</w:t>
      </w:r>
      <w:r w:rsidR="00646C37" w:rsidRPr="00996FAF">
        <w:t>he organisation’s governing body promotes a culture of safe, inclusive and quality care and services and is accountable for their delivery.</w:t>
      </w:r>
      <w:r w:rsidRPr="0099582D">
        <w:rPr>
          <w:szCs w:val="22"/>
        </w:rPr>
        <w:t xml:space="preserve"> The service was unable to demonstrate that this occurs consistently for all consumers, therefore Requirement </w:t>
      </w:r>
      <w:r w:rsidR="00646C37">
        <w:rPr>
          <w:szCs w:val="22"/>
        </w:rPr>
        <w:t>8</w:t>
      </w:r>
      <w:r w:rsidRPr="0099582D">
        <w:rPr>
          <w:szCs w:val="22"/>
        </w:rPr>
        <w:t>(3)(</w:t>
      </w:r>
      <w:r w:rsidR="00646C37">
        <w:rPr>
          <w:szCs w:val="22"/>
        </w:rPr>
        <w:t>b</w:t>
      </w:r>
      <w:r w:rsidRPr="0099582D">
        <w:rPr>
          <w:szCs w:val="22"/>
        </w:rPr>
        <w:t xml:space="preserve">) is found not compliant. </w:t>
      </w:r>
    </w:p>
    <w:p w14:paraId="34819E24" w14:textId="50FBCEB9" w:rsidR="003178B1" w:rsidRDefault="003178B1" w:rsidP="00110A17">
      <w:pPr>
        <w:pStyle w:val="NormalArial"/>
      </w:pPr>
      <w:r w:rsidRPr="003178B1">
        <w:t>Review of the organisation’s documentation, interviews with the governing body, staff and consumers indicated that whilst some improvements have been made there are still gaps in effective wide governance systems.</w:t>
      </w:r>
    </w:p>
    <w:p w14:paraId="28C10DD5" w14:textId="67710DAC" w:rsidR="003178B1" w:rsidRPr="003178B1" w:rsidRDefault="003178B1" w:rsidP="003178B1">
      <w:pPr>
        <w:pStyle w:val="NormalArial"/>
      </w:pPr>
      <w:r w:rsidRPr="003178B1">
        <w:t xml:space="preserve">In relation to information management, the service </w:t>
      </w:r>
      <w:r>
        <w:t xml:space="preserve">has transitioned to a </w:t>
      </w:r>
      <w:r w:rsidRPr="003178B1">
        <w:t xml:space="preserve">new electronic care management system that will manage all care plan documentation. The system went live in July 2023 and since this time the service has been gradually transferring information into the system. </w:t>
      </w:r>
    </w:p>
    <w:p w14:paraId="113C64D2" w14:textId="203DFD45" w:rsidR="003178B1" w:rsidRPr="003178B1" w:rsidRDefault="003178B1" w:rsidP="003178B1">
      <w:pPr>
        <w:pStyle w:val="NormalArial"/>
      </w:pPr>
      <w:r w:rsidRPr="003178B1">
        <w:t xml:space="preserve">Each time a staff member starts an assessment, the </w:t>
      </w:r>
      <w:r>
        <w:t>electronic care management system</w:t>
      </w:r>
      <w:r w:rsidRPr="003178B1">
        <w:t xml:space="preserve"> has internal prompts for the staff to follow and complete each task to ensure all aspects of the assessment process is completed. A review of uncompleted tasks is completed each morning. </w:t>
      </w:r>
      <w:r w:rsidRPr="005715FB">
        <w:t>Howe</w:t>
      </w:r>
      <w:r w:rsidRPr="003178B1">
        <w:t xml:space="preserve">ver, the service is not </w:t>
      </w:r>
      <w:r w:rsidR="005715FB">
        <w:t xml:space="preserve">consistently </w:t>
      </w:r>
      <w:r w:rsidRPr="003178B1">
        <w:t>undertaking appropriate assessments to inform the delivery of care and</w:t>
      </w:r>
      <w:r w:rsidR="005715FB">
        <w:t xml:space="preserve"> services,</w:t>
      </w:r>
      <w:r w:rsidRPr="003178B1">
        <w:t xml:space="preserve"> hence information is not populating the</w:t>
      </w:r>
      <w:r w:rsidR="005715FB">
        <w:t xml:space="preserve"> electronic care management system</w:t>
      </w:r>
      <w:r w:rsidRPr="003178B1">
        <w:t xml:space="preserve"> and the care plan documentation to guide staff with current information about each consumer. </w:t>
      </w:r>
    </w:p>
    <w:p w14:paraId="54F487DB" w14:textId="17217740" w:rsidR="003178B1" w:rsidRDefault="003178B1" w:rsidP="003178B1">
      <w:pPr>
        <w:pStyle w:val="NormalArial"/>
      </w:pPr>
      <w:r w:rsidRPr="003178B1">
        <w:t>Staff s</w:t>
      </w:r>
      <w:r>
        <w:t>t</w:t>
      </w:r>
      <w:r w:rsidRPr="003178B1">
        <w:t>a</w:t>
      </w:r>
      <w:r>
        <w:t>te</w:t>
      </w:r>
      <w:r w:rsidRPr="003178B1">
        <w:t xml:space="preserve">d they cannot readily access information they need when they need it and said finding and accessing organisational policy and procedure to assist in guiding their practice is difficult. </w:t>
      </w:r>
      <w:r>
        <w:t xml:space="preserve">Management confirmed </w:t>
      </w:r>
      <w:r w:rsidRPr="003178B1">
        <w:t xml:space="preserve">there are policies and procedures that are still to be uploaded into the service’s </w:t>
      </w:r>
      <w:r>
        <w:t>electronic care management system</w:t>
      </w:r>
      <w:r w:rsidRPr="003178B1">
        <w:t xml:space="preserve">. </w:t>
      </w:r>
    </w:p>
    <w:p w14:paraId="43C4ED36" w14:textId="542B7A6D" w:rsidR="00DB2294" w:rsidRDefault="00DB2294" w:rsidP="003178B1">
      <w:pPr>
        <w:pStyle w:val="NormalArial"/>
      </w:pPr>
      <w:r w:rsidRPr="00DB2294">
        <w:t>The organisation has a continuous improvement system which includes audits</w:t>
      </w:r>
      <w:r w:rsidR="00EB3126">
        <w:t>,</w:t>
      </w:r>
      <w:r w:rsidRPr="00DB2294">
        <w:t xml:space="preserve"> feedback and observations which are fed into their continuous improvement plan for all services within the organisation. The plan for continuous improvement is regularly reviewed by the governing body</w:t>
      </w:r>
      <w:r>
        <w:t>.</w:t>
      </w:r>
    </w:p>
    <w:p w14:paraId="726E54EC" w14:textId="77777777" w:rsidR="003B7780" w:rsidRPr="003B7780" w:rsidRDefault="00DB2294" w:rsidP="003B7780">
      <w:pPr>
        <w:pStyle w:val="NormalArial"/>
      </w:pPr>
      <w:r w:rsidRPr="00DB2294">
        <w:t xml:space="preserve">The Assessment Team found the organisation has effective systems for financial governance and has a system of delegated authorities. </w:t>
      </w:r>
      <w:r w:rsidR="00AB4714">
        <w:t>Management</w:t>
      </w:r>
      <w:r w:rsidRPr="00DB2294">
        <w:t xml:space="preserve"> stated in relation to staff coverage, there is a financial commitment to provide </w:t>
      </w:r>
      <w:r w:rsidR="00AB4714">
        <w:t>adequate staffing levels</w:t>
      </w:r>
      <w:r w:rsidRPr="00DB2294">
        <w:t>. The CEO has access to funds to purchase items and make commitments when there has been a need to support the consumer’s care and service delivery.</w:t>
      </w:r>
      <w:r w:rsidR="003B7780">
        <w:t xml:space="preserve"> </w:t>
      </w:r>
      <w:r w:rsidR="003B7780" w:rsidRPr="003B7780">
        <w:t>Staff advised they have access to equipment and supplies to support consumer care and service delivery. The consumer and representatives interviewed advised that equipment and supplies are available to support person care and service delivery.</w:t>
      </w:r>
    </w:p>
    <w:p w14:paraId="67611DF6" w14:textId="77777777" w:rsidR="003B7780" w:rsidRDefault="003B7780" w:rsidP="003B7780">
      <w:pPr>
        <w:pStyle w:val="NormalArial"/>
      </w:pPr>
      <w:r w:rsidRPr="003B7780">
        <w:t xml:space="preserve">The Assessment Team discussed the organisations workforce strategy plan which includes </w:t>
      </w:r>
      <w:bookmarkStart w:id="9" w:name="_Hlk171637109"/>
      <w:r w:rsidRPr="003B7780">
        <w:t xml:space="preserve">strategies for workforce </w:t>
      </w:r>
      <w:bookmarkEnd w:id="9"/>
      <w:r w:rsidRPr="003B7780">
        <w:t xml:space="preserve">recruitment, retention, accountability, training, and career pathways. Along with a review of other documentation provided, there is evidence of an awareness of local workforce challenges and actions have been taken and are being taken to address this. </w:t>
      </w:r>
    </w:p>
    <w:p w14:paraId="7F1193B8" w14:textId="76D0D785" w:rsidR="003B7780" w:rsidRPr="003B7780" w:rsidRDefault="003B7780" w:rsidP="003B7780">
      <w:pPr>
        <w:pStyle w:val="NormalArial"/>
      </w:pPr>
      <w:r w:rsidRPr="003B7780">
        <w:lastRenderedPageBreak/>
        <w:t>The service has stopped advance booking agency staff to reduce the excessive expense of hiring agency staff. The service has reduced the numbers of consumers to manage staff coverage</w:t>
      </w:r>
      <w:r>
        <w:t xml:space="preserve">, and the </w:t>
      </w:r>
      <w:r w:rsidRPr="003B7780">
        <w:t xml:space="preserve">service is supporting current staff who would like to further their qualifications. </w:t>
      </w:r>
    </w:p>
    <w:p w14:paraId="6C0CABA9" w14:textId="1C7357E4" w:rsidR="003B7780" w:rsidRDefault="003B7780" w:rsidP="003B7780">
      <w:pPr>
        <w:pStyle w:val="NormalArial"/>
      </w:pPr>
      <w:r w:rsidRPr="003B7780">
        <w:t xml:space="preserve">The organisation has </w:t>
      </w:r>
      <w:r>
        <w:t xml:space="preserve">actively been </w:t>
      </w:r>
      <w:r w:rsidRPr="003B7780">
        <w:t>working at improving their understanding of the Quality Standards. Training has been completed by all staff, management and board members; however, it has not ensured the service complies with some of the Quality Standards.</w:t>
      </w:r>
    </w:p>
    <w:p w14:paraId="49C95621" w14:textId="78147B57" w:rsidR="003B7780" w:rsidRDefault="003B7780" w:rsidP="003B7780">
      <w:pPr>
        <w:pStyle w:val="NormalArial"/>
      </w:pPr>
      <w:r w:rsidRPr="003B7780">
        <w:t>The organisation has a complaints and feedback register however not all complaints and feedback are recorded on the register. The CEO s</w:t>
      </w:r>
      <w:r w:rsidR="00C53713">
        <w:t>t</w:t>
      </w:r>
      <w:r w:rsidRPr="003B7780">
        <w:t>a</w:t>
      </w:r>
      <w:r w:rsidR="00C53713">
        <w:t>te</w:t>
      </w:r>
      <w:r w:rsidRPr="003B7780">
        <w:t xml:space="preserve">d complaints are on his email and have not been transferred across to the complaints register. Verbal complaints are not recorded in the complaints register. This informal process makes it difficult for the service to analyse and identify complaint trends and feed into the service’s continuous improvement plan to actively improve results for the consumer. </w:t>
      </w:r>
    </w:p>
    <w:p w14:paraId="5852D1A1" w14:textId="77777777" w:rsidR="005715FB" w:rsidRPr="003A09EA" w:rsidRDefault="005715FB" w:rsidP="005715FB">
      <w:pPr>
        <w:pStyle w:val="NormalArial"/>
      </w:pPr>
      <w:r w:rsidRPr="003A09EA">
        <w:t xml:space="preserve">The Approved Provider responded and acknowledged some of the findings identified during the site audit. The Approved Provider’s response included additional documentation and a plan for continuous improvement containing actions to address the non-compliance. </w:t>
      </w:r>
    </w:p>
    <w:p w14:paraId="7C40DFC2" w14:textId="3240B582" w:rsidR="005715FB" w:rsidRPr="0099582D" w:rsidRDefault="005715FB" w:rsidP="005715FB">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w:t>
      </w:r>
      <w:r>
        <w:rPr>
          <w:szCs w:val="22"/>
        </w:rPr>
        <w:t>e</w:t>
      </w:r>
      <w:r w:rsidRPr="00996FAF">
        <w:t xml:space="preserve">ffective organisation wide governance systems relating to </w:t>
      </w:r>
      <w:r>
        <w:t>information management, continuous improvement, financial governance, workforce governance, regulatory compliance and feedback and complaints</w:t>
      </w:r>
      <w:r w:rsidRPr="00996FAF">
        <w:t>.</w:t>
      </w:r>
      <w:r w:rsidRPr="0099582D">
        <w:rPr>
          <w:szCs w:val="22"/>
        </w:rPr>
        <w:t xml:space="preserve"> The service was unable to demonstrate that this occurs consistently, therefore Requirement </w:t>
      </w:r>
      <w:r>
        <w:rPr>
          <w:szCs w:val="22"/>
        </w:rPr>
        <w:t>8</w:t>
      </w:r>
      <w:r w:rsidRPr="0099582D">
        <w:rPr>
          <w:szCs w:val="22"/>
        </w:rPr>
        <w:t>(3)(</w:t>
      </w:r>
      <w:r>
        <w:rPr>
          <w:szCs w:val="22"/>
        </w:rPr>
        <w:t>c</w:t>
      </w:r>
      <w:r w:rsidRPr="0099582D">
        <w:rPr>
          <w:szCs w:val="22"/>
        </w:rPr>
        <w:t xml:space="preserve">) is found not compliant. </w:t>
      </w:r>
    </w:p>
    <w:p w14:paraId="787643F0" w14:textId="1E3A28AC" w:rsidR="003B7780" w:rsidRPr="00C53713" w:rsidRDefault="003B7780" w:rsidP="003B7780">
      <w:pPr>
        <w:pStyle w:val="NormalArial"/>
        <w:rPr>
          <w:szCs w:val="22"/>
        </w:rPr>
      </w:pPr>
      <w:r w:rsidRPr="003B7780">
        <w:t xml:space="preserve">The </w:t>
      </w:r>
      <w:r w:rsidR="00C53713">
        <w:t>organisation</w:t>
      </w:r>
      <w:r w:rsidRPr="003B7780">
        <w:t xml:space="preserve"> has a risk management framework and associated risk management policies which detail the process to identify, assess and manage risk, however these are not always being followed by </w:t>
      </w:r>
      <w:r>
        <w:t xml:space="preserve">the service. </w:t>
      </w:r>
      <w:r w:rsidRPr="003B7780">
        <w:t xml:space="preserve">Management and staff were not able to demonstrate a knowledge of their responsibilities in relation to these policies and the accompanying legislative </w:t>
      </w:r>
      <w:r w:rsidRPr="00C53713">
        <w:rPr>
          <w:szCs w:val="22"/>
        </w:rPr>
        <w:t>reporting requirements.</w:t>
      </w:r>
    </w:p>
    <w:p w14:paraId="775EFE1E" w14:textId="5C412822" w:rsidR="003B7780" w:rsidRPr="00C53713" w:rsidRDefault="003B7780" w:rsidP="003B7780">
      <w:pPr>
        <w:pStyle w:val="NormalArial"/>
        <w:rPr>
          <w:szCs w:val="22"/>
        </w:rPr>
      </w:pPr>
      <w:r w:rsidRPr="00C53713">
        <w:rPr>
          <w:szCs w:val="22"/>
        </w:rPr>
        <w:t xml:space="preserve">The service has developed a </w:t>
      </w:r>
      <w:bookmarkStart w:id="10" w:name="_Hlk172201192"/>
      <w:r w:rsidRPr="00C53713">
        <w:rPr>
          <w:szCs w:val="22"/>
        </w:rPr>
        <w:t xml:space="preserve">high-impact high-prevalence </w:t>
      </w:r>
      <w:bookmarkEnd w:id="10"/>
      <w:r w:rsidRPr="00C53713">
        <w:rPr>
          <w:szCs w:val="22"/>
        </w:rPr>
        <w:t>register for monitoring the top high-impact high-prevalence risks, however, effective assessments, monitoring and evaluation to identify and respond to high-impact high-prevalence risks are not always occurring.</w:t>
      </w:r>
    </w:p>
    <w:p w14:paraId="6D460C1F" w14:textId="36CED704" w:rsidR="00C53713" w:rsidRPr="00C53713" w:rsidRDefault="00C53713" w:rsidP="00C53713">
      <w:pPr>
        <w:pStyle w:val="NormalArial"/>
        <w:rPr>
          <w:szCs w:val="22"/>
        </w:rPr>
      </w:pPr>
      <w:r w:rsidRPr="00C53713">
        <w:rPr>
          <w:szCs w:val="22"/>
        </w:rPr>
        <w:t>There was limited evidence to demonstrate how the organisation can identify and address systemic issues in the quality of care they provide and how they use this information to provide feedback and training to staff about preventing and managing incidents.</w:t>
      </w:r>
    </w:p>
    <w:p w14:paraId="145DCB1E" w14:textId="307C5355" w:rsidR="00C53713" w:rsidRPr="00C53713" w:rsidRDefault="00C53713" w:rsidP="003B7780">
      <w:pPr>
        <w:pStyle w:val="NormalArial"/>
        <w:rPr>
          <w:szCs w:val="22"/>
        </w:rPr>
      </w:pPr>
      <w:r>
        <w:t>The service has not demonstrated they are effectively managing high-impact high-prevalence risk, understand their responsibilities when it comes to responding to abuse and neglect and do not have an effective incident management system in place.</w:t>
      </w:r>
    </w:p>
    <w:p w14:paraId="115FB86D" w14:textId="77777777" w:rsidR="005715FB" w:rsidRPr="00C53713" w:rsidRDefault="005715FB" w:rsidP="005715FB">
      <w:pPr>
        <w:pStyle w:val="NormalArial"/>
        <w:rPr>
          <w:szCs w:val="22"/>
        </w:rPr>
      </w:pPr>
      <w:r w:rsidRPr="00C53713">
        <w:rPr>
          <w:szCs w:val="22"/>
        </w:rPr>
        <w:t xml:space="preserve">The Approved Provider responded and acknowledged some of the findings identified during the site audit. The Approved Provider’s response included additional documentation and a plan for continuous improvement containing actions to address the non-compliance. </w:t>
      </w:r>
    </w:p>
    <w:p w14:paraId="2032E75F" w14:textId="3896964E" w:rsidR="005715FB" w:rsidRPr="0099582D" w:rsidRDefault="005715FB" w:rsidP="005715FB">
      <w:pPr>
        <w:pStyle w:val="NormalArial"/>
        <w:rPr>
          <w:szCs w:val="22"/>
        </w:rPr>
      </w:pPr>
      <w:r w:rsidRPr="00C53713">
        <w:rPr>
          <w:szCs w:val="22"/>
        </w:rPr>
        <w:t>In coming to my decision</w:t>
      </w:r>
      <w:r w:rsidRPr="003A09EA">
        <w:t>,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w:t>
      </w:r>
      <w:r w:rsidR="00C53713">
        <w:rPr>
          <w:szCs w:val="22"/>
        </w:rPr>
        <w:t>e</w:t>
      </w:r>
      <w:r w:rsidR="00C53713" w:rsidRPr="00996FAF">
        <w:t>ffective risk management systems and practices</w:t>
      </w:r>
      <w:r w:rsidRPr="00996FAF">
        <w:t>.</w:t>
      </w:r>
      <w:r w:rsidRPr="0099582D">
        <w:rPr>
          <w:szCs w:val="22"/>
        </w:rPr>
        <w:t xml:space="preserve"> The service was unable to demonstrate that this occurs consistently for all consumers, therefore Requirement </w:t>
      </w:r>
      <w:r>
        <w:rPr>
          <w:szCs w:val="22"/>
        </w:rPr>
        <w:t>8</w:t>
      </w:r>
      <w:r w:rsidRPr="0099582D">
        <w:rPr>
          <w:szCs w:val="22"/>
        </w:rPr>
        <w:t>(3)(</w:t>
      </w:r>
      <w:r>
        <w:rPr>
          <w:szCs w:val="22"/>
        </w:rPr>
        <w:t>d</w:t>
      </w:r>
      <w:r w:rsidRPr="0099582D">
        <w:rPr>
          <w:szCs w:val="22"/>
        </w:rPr>
        <w:t xml:space="preserve">) is found not compliant. </w:t>
      </w:r>
    </w:p>
    <w:p w14:paraId="113C4187" w14:textId="17510ED4" w:rsidR="003B7780" w:rsidRPr="003B7780" w:rsidRDefault="003B7780" w:rsidP="003B7780">
      <w:pPr>
        <w:pStyle w:val="NormalArial"/>
      </w:pPr>
      <w:r w:rsidRPr="003B7780">
        <w:lastRenderedPageBreak/>
        <w:t xml:space="preserve">There is a documented clinical governance framework which is composed of governance, leadership and culture, resident safety and quality improvement systems, clinical performance and effectiveness, safe environment for the delivery of care and partnering with the consumer. The clinical governance framework includes policies on antimicrobial stewardship, minimising the use of restraint and open disclosure. </w:t>
      </w:r>
    </w:p>
    <w:p w14:paraId="4FAA82D4" w14:textId="7B7BC6A8" w:rsidR="003B7780" w:rsidRPr="003B7780" w:rsidRDefault="003B7780" w:rsidP="003B7780">
      <w:pPr>
        <w:pStyle w:val="NormalArial"/>
      </w:pPr>
      <w:r w:rsidRPr="003B7780">
        <w:t xml:space="preserve">However, there are deficiencies identified in Standard 2 and Standard 3 that demonstrate the organisation’s clinical governance systems have not been effective at the service level. The deficiencies indicate a lack of clear clinical oversight, including deficiencies in capturing clinical data, lack of analysis and deficiencies in utilising this data for quality improvements. </w:t>
      </w:r>
    </w:p>
    <w:p w14:paraId="061236AE" w14:textId="2FBA72E2" w:rsidR="003B7780" w:rsidRPr="003B7780" w:rsidRDefault="003B7780" w:rsidP="003B7780">
      <w:pPr>
        <w:pStyle w:val="NormalArial"/>
      </w:pPr>
      <w:r w:rsidRPr="003B7780">
        <w:t>The service was able to demonstrate they were using antibiotics appropriately and are following</w:t>
      </w:r>
      <w:r w:rsidR="00836873">
        <w:t xml:space="preserve"> antimicrobial stewardship</w:t>
      </w:r>
      <w:r w:rsidRPr="003B7780">
        <w:t xml:space="preserve"> principles such as obtaining pathology prior to commencing antibiotics. Registered nurses demonstrated a sound knowledge of </w:t>
      </w:r>
      <w:r w:rsidR="00836873">
        <w:t xml:space="preserve">antimicrobial stewardship </w:t>
      </w:r>
      <w:r w:rsidRPr="003B7780">
        <w:t>and confirmed they had recent training to improve the assessment and management of urinary tract infections.</w:t>
      </w:r>
    </w:p>
    <w:p w14:paraId="4693BB2C" w14:textId="4AF22C37" w:rsidR="003B7780" w:rsidRPr="003B7780" w:rsidRDefault="003B7780" w:rsidP="003B7780">
      <w:pPr>
        <w:pStyle w:val="NormalArial"/>
      </w:pPr>
      <w:r w:rsidRPr="003B7780">
        <w:t xml:space="preserve">There is </w:t>
      </w:r>
      <w:r w:rsidR="00836873">
        <w:t>limited</w:t>
      </w:r>
      <w:r w:rsidRPr="003B7780">
        <w:t xml:space="preserve"> evidence action was taken in relation to some of the complaints on the complaints and feedback register, however the service was not able to demonstrate an open disclosure process is consistency applied. In relation to accidents and incidents, it has not been demonstrated that open disclosure is consistently applied. </w:t>
      </w:r>
      <w:r w:rsidR="00836873">
        <w:t>A</w:t>
      </w:r>
      <w:r w:rsidRPr="003B7780">
        <w:t>ccident/incidents are often not investigated to understand what occurred</w:t>
      </w:r>
      <w:r w:rsidR="00836873">
        <w:t xml:space="preserve"> and why,</w:t>
      </w:r>
      <w:r w:rsidRPr="003B7780">
        <w:t xml:space="preserve"> so that an explanation can be provided to the consumer and/or their representative. </w:t>
      </w:r>
    </w:p>
    <w:p w14:paraId="32B5CA01" w14:textId="77777777" w:rsidR="005715FB" w:rsidRPr="003A09EA" w:rsidRDefault="005715FB" w:rsidP="005715FB">
      <w:pPr>
        <w:pStyle w:val="NormalArial"/>
      </w:pPr>
      <w:r w:rsidRPr="003A09EA">
        <w:t xml:space="preserve">The Approved Provider responded and acknowledged some of the findings identified during the site audit. The Approved Provider’s response included additional documentation and a plan for continuous improvement containing actions to address the non-compliance. </w:t>
      </w:r>
    </w:p>
    <w:p w14:paraId="03135F36" w14:textId="43834B9D" w:rsidR="005715FB" w:rsidRPr="0099582D" w:rsidRDefault="005715FB" w:rsidP="005715FB">
      <w:pPr>
        <w:pStyle w:val="NormalArial"/>
        <w:rPr>
          <w:szCs w:val="22"/>
        </w:rPr>
      </w:pPr>
      <w:r w:rsidRPr="003A09EA">
        <w:t>In coming to my decision, I have considered the information provided by the Assessment Team as well as the</w:t>
      </w:r>
      <w:r w:rsidRPr="0099582D">
        <w:rPr>
          <w:szCs w:val="22"/>
        </w:rPr>
        <w:t xml:space="preserve"> information provided by the Approved Provider. Whilst the Approved Provider demonstrated some compliance with this Requirement, this Requirement requires </w:t>
      </w:r>
      <w:r>
        <w:rPr>
          <w:szCs w:val="22"/>
        </w:rPr>
        <w:t xml:space="preserve">that </w:t>
      </w:r>
      <w:r w:rsidR="00BA7454">
        <w:rPr>
          <w:szCs w:val="22"/>
        </w:rPr>
        <w:t>where clinical care is provided, a clinical governance framework including but not limited to the following, antimicrobial stewardship, minimising the use of restraint and open disclosure</w:t>
      </w:r>
      <w:r w:rsidRPr="00996FAF">
        <w:t>.</w:t>
      </w:r>
      <w:r w:rsidRPr="0099582D">
        <w:rPr>
          <w:szCs w:val="22"/>
        </w:rPr>
        <w:t xml:space="preserve"> The service was unable to demonstrate that this occurs consistently for all consumers, therefore Requirement </w:t>
      </w:r>
      <w:r>
        <w:rPr>
          <w:szCs w:val="22"/>
        </w:rPr>
        <w:t>8</w:t>
      </w:r>
      <w:r w:rsidRPr="0099582D">
        <w:rPr>
          <w:szCs w:val="22"/>
        </w:rPr>
        <w:t>(3)(</w:t>
      </w:r>
      <w:r>
        <w:rPr>
          <w:szCs w:val="22"/>
        </w:rPr>
        <w:t>e</w:t>
      </w:r>
      <w:r w:rsidRPr="0099582D">
        <w:rPr>
          <w:szCs w:val="22"/>
        </w:rPr>
        <w:t xml:space="preserve">) is found not compliant. </w:t>
      </w:r>
    </w:p>
    <w:p w14:paraId="7F233598" w14:textId="2F48E725" w:rsidR="00744F55" w:rsidRPr="00744F55" w:rsidRDefault="00744F55" w:rsidP="00744F55">
      <w:pPr>
        <w:pStyle w:val="NormalArial"/>
      </w:pPr>
      <w:r w:rsidRPr="00744F55">
        <w:t>The organisation has implemented processes to engage with consumers and representatives in the development, delivery and evaluation of person-centred care and services.</w:t>
      </w:r>
      <w:r>
        <w:t xml:space="preserve"> </w:t>
      </w:r>
      <w:r w:rsidRPr="00744F55">
        <w:t xml:space="preserve">The service has established a consumer advisory body to provide feedback to the service’s governing body about the quality of care and services they deliver. The consumer advisory body is run without </w:t>
      </w:r>
      <w:r>
        <w:t xml:space="preserve">involvement from </w:t>
      </w:r>
      <w:r w:rsidRPr="00744F55">
        <w:t>the service. They maintain their own minutes and their own terms of reference.</w:t>
      </w:r>
    </w:p>
    <w:p w14:paraId="4E9C6E86" w14:textId="78BF4AF4" w:rsidR="00744F55" w:rsidRPr="00744F55" w:rsidRDefault="00744F55" w:rsidP="00744F55">
      <w:pPr>
        <w:pStyle w:val="NormalArial"/>
      </w:pPr>
      <w:r w:rsidRPr="00744F55">
        <w:t xml:space="preserve">The management team </w:t>
      </w:r>
      <w:r>
        <w:t>reported that</w:t>
      </w:r>
      <w:r w:rsidRPr="00744F55">
        <w:t xml:space="preserve"> currently the consumer advisory body mainly</w:t>
      </w:r>
      <w:r>
        <w:t xml:space="preserve"> consist of </w:t>
      </w:r>
      <w:r w:rsidRPr="00744F55">
        <w:t>consumer representatives</w:t>
      </w:r>
      <w:r>
        <w:t>, however the organisation is</w:t>
      </w:r>
      <w:r w:rsidRPr="00744F55">
        <w:t xml:space="preserve"> encourag</w:t>
      </w:r>
      <w:r>
        <w:t>ing</w:t>
      </w:r>
      <w:r w:rsidRPr="00744F55">
        <w:t xml:space="preserve"> consumers to join the consumer advisory body. The service promotes the consumer advisory body through their newsletters and residents’ meetings as well as individual conversations with consumers and representatives. </w:t>
      </w:r>
    </w:p>
    <w:p w14:paraId="1D051080" w14:textId="430DB727" w:rsidR="003178B1" w:rsidRPr="00744F55" w:rsidRDefault="00744F55" w:rsidP="00744F55">
      <w:pPr>
        <w:pStyle w:val="NormalArial"/>
      </w:pPr>
      <w:r>
        <w:t xml:space="preserve">Consumer representatives that form </w:t>
      </w:r>
      <w:r w:rsidRPr="00744F55">
        <w:t>part of the consumer advisory body</w:t>
      </w:r>
      <w:r>
        <w:t xml:space="preserve"> advised </w:t>
      </w:r>
      <w:r w:rsidRPr="00744F55">
        <w:t>they are satisfied with the opportunity the consumer advisory body has created to let them share their concerns and ideas to the management team.</w:t>
      </w:r>
    </w:p>
    <w:sectPr w:rsidR="003178B1" w:rsidRPr="00744F5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AD4F7" w14:textId="77777777" w:rsidR="000A671F" w:rsidRDefault="000A671F">
      <w:pPr>
        <w:spacing w:after="0"/>
      </w:pPr>
      <w:r>
        <w:separator/>
      </w:r>
    </w:p>
  </w:endnote>
  <w:endnote w:type="continuationSeparator" w:id="0">
    <w:p w14:paraId="73B5A073" w14:textId="77777777" w:rsidR="000A671F" w:rsidRDefault="000A67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2FDEB" w14:textId="77777777" w:rsidR="007C1F00" w:rsidRPr="00DF37F2" w:rsidRDefault="00095C35" w:rsidP="00DF37F2">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 xml:space="preserve">Adina Care </w:t>
    </w:r>
    <w:r w:rsidRPr="00D3376F">
      <w:rPr>
        <w:rFonts w:cs="Times New Roman"/>
        <w:color w:val="auto"/>
        <w:szCs w:val="18"/>
      </w:rPr>
      <w:t>Cootamundra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F83D5A5" w14:textId="77777777" w:rsidR="007C1F00" w:rsidRPr="00DF37F2" w:rsidRDefault="00095C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2743</w:t>
    </w:r>
    <w:bookmarkEnd w:id="11"/>
    <w:r w:rsidRPr="00DF37F2">
      <w:rPr>
        <w:rStyle w:val="FooterBold"/>
        <w:rFonts w:ascii="Arial" w:hAnsi="Arial"/>
        <w:b w:val="0"/>
      </w:rPr>
      <w:tab/>
      <w:t xml:space="preserve">OFFICIAL: Sensitive </w:t>
    </w:r>
  </w:p>
  <w:p w14:paraId="5FA7FA66" w14:textId="77777777" w:rsidR="007C1F00" w:rsidRPr="00DF37F2" w:rsidRDefault="00095C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EB6A7" w14:textId="77777777" w:rsidR="007C1F00" w:rsidRDefault="007C1F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0AD90" w14:textId="77777777" w:rsidR="000A671F" w:rsidRDefault="000A671F" w:rsidP="00D71F88">
      <w:pPr>
        <w:spacing w:after="0"/>
      </w:pPr>
      <w:r>
        <w:separator/>
      </w:r>
    </w:p>
  </w:footnote>
  <w:footnote w:type="continuationSeparator" w:id="0">
    <w:p w14:paraId="2EED21F6" w14:textId="77777777" w:rsidR="000A671F" w:rsidRDefault="000A671F" w:rsidP="00D71F88">
      <w:pPr>
        <w:spacing w:after="0"/>
      </w:pPr>
      <w:r>
        <w:continuationSeparator/>
      </w:r>
    </w:p>
  </w:footnote>
  <w:footnote w:id="1">
    <w:p w14:paraId="1945CBDA" w14:textId="03F2DCB1" w:rsidR="007C1F00" w:rsidRDefault="00095C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66BAF">
        <w:rPr>
          <w:rFonts w:ascii="Arial" w:hAnsi="Arial" w:cs="Arial"/>
          <w:color w:val="auto"/>
          <w:sz w:val="20"/>
          <w:szCs w:val="20"/>
        </w:rPr>
        <w:t>section 40A</w:t>
      </w:r>
      <w:r w:rsidRPr="00866BAF">
        <w:rPr>
          <w:rFonts w:ascii="Arial" w:hAnsi="Arial" w:cs="Arial"/>
          <w:b/>
          <w:color w:val="auto"/>
          <w:sz w:val="20"/>
          <w:szCs w:val="20"/>
        </w:rPr>
        <w:t xml:space="preserve"> </w:t>
      </w:r>
      <w:r w:rsidRPr="00866BA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5AA2C6F" w14:textId="77777777" w:rsidR="007C1F00" w:rsidRDefault="007C1F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B1100" w14:textId="77777777" w:rsidR="007C1F00" w:rsidRDefault="00095C35">
    <w:pPr>
      <w:pStyle w:val="Header"/>
    </w:pPr>
    <w:r>
      <w:rPr>
        <w:noProof/>
        <w:color w:val="2B579A"/>
        <w:shd w:val="clear" w:color="auto" w:fill="E6E6E6"/>
        <w:lang w:val="en-US"/>
      </w:rPr>
      <w:drawing>
        <wp:anchor distT="0" distB="0" distL="114300" distR="114300" simplePos="0" relativeHeight="251658241" behindDoc="1" locked="0" layoutInCell="1" allowOverlap="1" wp14:anchorId="70DB82EA" wp14:editId="303A32E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46BB4" w14:textId="77777777" w:rsidR="007C1F00" w:rsidRDefault="00095C35">
    <w:pPr>
      <w:pStyle w:val="Header"/>
    </w:pPr>
    <w:r>
      <w:rPr>
        <w:noProof/>
      </w:rPr>
      <w:drawing>
        <wp:anchor distT="0" distB="0" distL="114300" distR="114300" simplePos="0" relativeHeight="251658240" behindDoc="0" locked="0" layoutInCell="1" allowOverlap="1" wp14:anchorId="43C0D244" wp14:editId="574F53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5DE8FD6">
      <w:start w:val="1"/>
      <w:numFmt w:val="lowerRoman"/>
      <w:lvlText w:val="(%1)"/>
      <w:lvlJc w:val="left"/>
      <w:pPr>
        <w:ind w:left="1080" w:hanging="720"/>
      </w:pPr>
      <w:rPr>
        <w:rFonts w:hint="default"/>
      </w:rPr>
    </w:lvl>
    <w:lvl w:ilvl="1" w:tplc="958A774A" w:tentative="1">
      <w:start w:val="1"/>
      <w:numFmt w:val="lowerLetter"/>
      <w:lvlText w:val="%2."/>
      <w:lvlJc w:val="left"/>
      <w:pPr>
        <w:ind w:left="1440" w:hanging="360"/>
      </w:pPr>
    </w:lvl>
    <w:lvl w:ilvl="2" w:tplc="E560434A" w:tentative="1">
      <w:start w:val="1"/>
      <w:numFmt w:val="lowerRoman"/>
      <w:lvlText w:val="%3."/>
      <w:lvlJc w:val="right"/>
      <w:pPr>
        <w:ind w:left="2160" w:hanging="180"/>
      </w:pPr>
    </w:lvl>
    <w:lvl w:ilvl="3" w:tplc="BDBEC3CE" w:tentative="1">
      <w:start w:val="1"/>
      <w:numFmt w:val="decimal"/>
      <w:lvlText w:val="%4."/>
      <w:lvlJc w:val="left"/>
      <w:pPr>
        <w:ind w:left="2880" w:hanging="360"/>
      </w:pPr>
    </w:lvl>
    <w:lvl w:ilvl="4" w:tplc="3F18D628" w:tentative="1">
      <w:start w:val="1"/>
      <w:numFmt w:val="lowerLetter"/>
      <w:lvlText w:val="%5."/>
      <w:lvlJc w:val="left"/>
      <w:pPr>
        <w:ind w:left="3600" w:hanging="360"/>
      </w:pPr>
    </w:lvl>
    <w:lvl w:ilvl="5" w:tplc="69A2FE84" w:tentative="1">
      <w:start w:val="1"/>
      <w:numFmt w:val="lowerRoman"/>
      <w:lvlText w:val="%6."/>
      <w:lvlJc w:val="right"/>
      <w:pPr>
        <w:ind w:left="4320" w:hanging="180"/>
      </w:pPr>
    </w:lvl>
    <w:lvl w:ilvl="6" w:tplc="9DD22A8A" w:tentative="1">
      <w:start w:val="1"/>
      <w:numFmt w:val="decimal"/>
      <w:lvlText w:val="%7."/>
      <w:lvlJc w:val="left"/>
      <w:pPr>
        <w:ind w:left="5040" w:hanging="360"/>
      </w:pPr>
    </w:lvl>
    <w:lvl w:ilvl="7" w:tplc="49AC9E04" w:tentative="1">
      <w:start w:val="1"/>
      <w:numFmt w:val="lowerLetter"/>
      <w:lvlText w:val="%8."/>
      <w:lvlJc w:val="left"/>
      <w:pPr>
        <w:ind w:left="5760" w:hanging="360"/>
      </w:pPr>
    </w:lvl>
    <w:lvl w:ilvl="8" w:tplc="A75CF000" w:tentative="1">
      <w:start w:val="1"/>
      <w:numFmt w:val="lowerRoman"/>
      <w:lvlText w:val="%9."/>
      <w:lvlJc w:val="right"/>
      <w:pPr>
        <w:ind w:left="6480" w:hanging="180"/>
      </w:pPr>
    </w:lvl>
  </w:abstractNum>
  <w:abstractNum w:abstractNumId="2" w15:restartNumberingAfterBreak="0">
    <w:nsid w:val="02C74C34"/>
    <w:multiLevelType w:val="hybridMultilevel"/>
    <w:tmpl w:val="333036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79F8BD58">
      <w:start w:val="1"/>
      <w:numFmt w:val="lowerRoman"/>
      <w:lvlText w:val="(%1)"/>
      <w:lvlJc w:val="left"/>
      <w:pPr>
        <w:ind w:left="1080" w:hanging="720"/>
      </w:pPr>
      <w:rPr>
        <w:rFonts w:hint="default"/>
      </w:rPr>
    </w:lvl>
    <w:lvl w:ilvl="1" w:tplc="660C69A8" w:tentative="1">
      <w:start w:val="1"/>
      <w:numFmt w:val="lowerLetter"/>
      <w:lvlText w:val="%2."/>
      <w:lvlJc w:val="left"/>
      <w:pPr>
        <w:ind w:left="1440" w:hanging="360"/>
      </w:pPr>
    </w:lvl>
    <w:lvl w:ilvl="2" w:tplc="AC9A4116" w:tentative="1">
      <w:start w:val="1"/>
      <w:numFmt w:val="lowerRoman"/>
      <w:lvlText w:val="%3."/>
      <w:lvlJc w:val="right"/>
      <w:pPr>
        <w:ind w:left="2160" w:hanging="180"/>
      </w:pPr>
    </w:lvl>
    <w:lvl w:ilvl="3" w:tplc="6DA28108" w:tentative="1">
      <w:start w:val="1"/>
      <w:numFmt w:val="decimal"/>
      <w:lvlText w:val="%4."/>
      <w:lvlJc w:val="left"/>
      <w:pPr>
        <w:ind w:left="2880" w:hanging="360"/>
      </w:pPr>
    </w:lvl>
    <w:lvl w:ilvl="4" w:tplc="77BA9D94" w:tentative="1">
      <w:start w:val="1"/>
      <w:numFmt w:val="lowerLetter"/>
      <w:lvlText w:val="%5."/>
      <w:lvlJc w:val="left"/>
      <w:pPr>
        <w:ind w:left="3600" w:hanging="360"/>
      </w:pPr>
    </w:lvl>
    <w:lvl w:ilvl="5" w:tplc="CE9010F8" w:tentative="1">
      <w:start w:val="1"/>
      <w:numFmt w:val="lowerRoman"/>
      <w:lvlText w:val="%6."/>
      <w:lvlJc w:val="right"/>
      <w:pPr>
        <w:ind w:left="4320" w:hanging="180"/>
      </w:pPr>
    </w:lvl>
    <w:lvl w:ilvl="6" w:tplc="740A33A6" w:tentative="1">
      <w:start w:val="1"/>
      <w:numFmt w:val="decimal"/>
      <w:lvlText w:val="%7."/>
      <w:lvlJc w:val="left"/>
      <w:pPr>
        <w:ind w:left="5040" w:hanging="360"/>
      </w:pPr>
    </w:lvl>
    <w:lvl w:ilvl="7" w:tplc="F74CBD16" w:tentative="1">
      <w:start w:val="1"/>
      <w:numFmt w:val="lowerLetter"/>
      <w:lvlText w:val="%8."/>
      <w:lvlJc w:val="left"/>
      <w:pPr>
        <w:ind w:left="5760" w:hanging="360"/>
      </w:pPr>
    </w:lvl>
    <w:lvl w:ilvl="8" w:tplc="6B5C214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DD46D48">
      <w:start w:val="1"/>
      <w:numFmt w:val="lowerRoman"/>
      <w:lvlText w:val="(%1)"/>
      <w:lvlJc w:val="left"/>
      <w:pPr>
        <w:ind w:left="1080" w:hanging="720"/>
      </w:pPr>
      <w:rPr>
        <w:rFonts w:hint="default"/>
      </w:rPr>
    </w:lvl>
    <w:lvl w:ilvl="1" w:tplc="FA5AD2F8" w:tentative="1">
      <w:start w:val="1"/>
      <w:numFmt w:val="lowerLetter"/>
      <w:lvlText w:val="%2."/>
      <w:lvlJc w:val="left"/>
      <w:pPr>
        <w:ind w:left="1440" w:hanging="360"/>
      </w:pPr>
    </w:lvl>
    <w:lvl w:ilvl="2" w:tplc="2B6C2C66" w:tentative="1">
      <w:start w:val="1"/>
      <w:numFmt w:val="lowerRoman"/>
      <w:lvlText w:val="%3."/>
      <w:lvlJc w:val="right"/>
      <w:pPr>
        <w:ind w:left="2160" w:hanging="180"/>
      </w:pPr>
    </w:lvl>
    <w:lvl w:ilvl="3" w:tplc="C9A2FA46" w:tentative="1">
      <w:start w:val="1"/>
      <w:numFmt w:val="decimal"/>
      <w:lvlText w:val="%4."/>
      <w:lvlJc w:val="left"/>
      <w:pPr>
        <w:ind w:left="2880" w:hanging="360"/>
      </w:pPr>
    </w:lvl>
    <w:lvl w:ilvl="4" w:tplc="D4CAD7C8" w:tentative="1">
      <w:start w:val="1"/>
      <w:numFmt w:val="lowerLetter"/>
      <w:lvlText w:val="%5."/>
      <w:lvlJc w:val="left"/>
      <w:pPr>
        <w:ind w:left="3600" w:hanging="360"/>
      </w:pPr>
    </w:lvl>
    <w:lvl w:ilvl="5" w:tplc="8F2282E6" w:tentative="1">
      <w:start w:val="1"/>
      <w:numFmt w:val="lowerRoman"/>
      <w:lvlText w:val="%6."/>
      <w:lvlJc w:val="right"/>
      <w:pPr>
        <w:ind w:left="4320" w:hanging="180"/>
      </w:pPr>
    </w:lvl>
    <w:lvl w:ilvl="6" w:tplc="2ED4F23E" w:tentative="1">
      <w:start w:val="1"/>
      <w:numFmt w:val="decimal"/>
      <w:lvlText w:val="%7."/>
      <w:lvlJc w:val="left"/>
      <w:pPr>
        <w:ind w:left="5040" w:hanging="360"/>
      </w:pPr>
    </w:lvl>
    <w:lvl w:ilvl="7" w:tplc="DA465518" w:tentative="1">
      <w:start w:val="1"/>
      <w:numFmt w:val="lowerLetter"/>
      <w:lvlText w:val="%8."/>
      <w:lvlJc w:val="left"/>
      <w:pPr>
        <w:ind w:left="5760" w:hanging="360"/>
      </w:pPr>
    </w:lvl>
    <w:lvl w:ilvl="8" w:tplc="EB96609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AEC77EA">
      <w:start w:val="1"/>
      <w:numFmt w:val="bullet"/>
      <w:lvlText w:val=""/>
      <w:lvlJc w:val="left"/>
      <w:pPr>
        <w:ind w:left="720" w:hanging="360"/>
      </w:pPr>
      <w:rPr>
        <w:rFonts w:ascii="Symbol" w:hAnsi="Symbol" w:hint="default"/>
        <w:color w:val="auto"/>
        <w:sz w:val="24"/>
        <w:szCs w:val="24"/>
      </w:rPr>
    </w:lvl>
    <w:lvl w:ilvl="1" w:tplc="EA08B27A" w:tentative="1">
      <w:start w:val="1"/>
      <w:numFmt w:val="bullet"/>
      <w:lvlText w:val="o"/>
      <w:lvlJc w:val="left"/>
      <w:pPr>
        <w:ind w:left="1440" w:hanging="360"/>
      </w:pPr>
      <w:rPr>
        <w:rFonts w:ascii="Courier New" w:hAnsi="Courier New" w:cs="Courier New" w:hint="default"/>
      </w:rPr>
    </w:lvl>
    <w:lvl w:ilvl="2" w:tplc="7A26995A" w:tentative="1">
      <w:start w:val="1"/>
      <w:numFmt w:val="bullet"/>
      <w:lvlText w:val=""/>
      <w:lvlJc w:val="left"/>
      <w:pPr>
        <w:ind w:left="2160" w:hanging="360"/>
      </w:pPr>
      <w:rPr>
        <w:rFonts w:ascii="Wingdings" w:hAnsi="Wingdings" w:hint="default"/>
      </w:rPr>
    </w:lvl>
    <w:lvl w:ilvl="3" w:tplc="875EBCBC" w:tentative="1">
      <w:start w:val="1"/>
      <w:numFmt w:val="bullet"/>
      <w:lvlText w:val=""/>
      <w:lvlJc w:val="left"/>
      <w:pPr>
        <w:ind w:left="2880" w:hanging="360"/>
      </w:pPr>
      <w:rPr>
        <w:rFonts w:ascii="Symbol" w:hAnsi="Symbol" w:hint="default"/>
      </w:rPr>
    </w:lvl>
    <w:lvl w:ilvl="4" w:tplc="2D707A60" w:tentative="1">
      <w:start w:val="1"/>
      <w:numFmt w:val="bullet"/>
      <w:lvlText w:val="o"/>
      <w:lvlJc w:val="left"/>
      <w:pPr>
        <w:ind w:left="3600" w:hanging="360"/>
      </w:pPr>
      <w:rPr>
        <w:rFonts w:ascii="Courier New" w:hAnsi="Courier New" w:cs="Courier New" w:hint="default"/>
      </w:rPr>
    </w:lvl>
    <w:lvl w:ilvl="5" w:tplc="31EE0696" w:tentative="1">
      <w:start w:val="1"/>
      <w:numFmt w:val="bullet"/>
      <w:lvlText w:val=""/>
      <w:lvlJc w:val="left"/>
      <w:pPr>
        <w:ind w:left="4320" w:hanging="360"/>
      </w:pPr>
      <w:rPr>
        <w:rFonts w:ascii="Wingdings" w:hAnsi="Wingdings" w:hint="default"/>
      </w:rPr>
    </w:lvl>
    <w:lvl w:ilvl="6" w:tplc="FB08EECE" w:tentative="1">
      <w:start w:val="1"/>
      <w:numFmt w:val="bullet"/>
      <w:lvlText w:val=""/>
      <w:lvlJc w:val="left"/>
      <w:pPr>
        <w:ind w:left="5040" w:hanging="360"/>
      </w:pPr>
      <w:rPr>
        <w:rFonts w:ascii="Symbol" w:hAnsi="Symbol" w:hint="default"/>
      </w:rPr>
    </w:lvl>
    <w:lvl w:ilvl="7" w:tplc="DA82680C" w:tentative="1">
      <w:start w:val="1"/>
      <w:numFmt w:val="bullet"/>
      <w:lvlText w:val="o"/>
      <w:lvlJc w:val="left"/>
      <w:pPr>
        <w:ind w:left="5760" w:hanging="360"/>
      </w:pPr>
      <w:rPr>
        <w:rFonts w:ascii="Courier New" w:hAnsi="Courier New" w:cs="Courier New" w:hint="default"/>
      </w:rPr>
    </w:lvl>
    <w:lvl w:ilvl="8" w:tplc="F9A82BF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3C65310">
      <w:start w:val="1"/>
      <w:numFmt w:val="lowerRoman"/>
      <w:lvlText w:val="(%1)"/>
      <w:lvlJc w:val="left"/>
      <w:pPr>
        <w:ind w:left="1080" w:hanging="720"/>
      </w:pPr>
      <w:rPr>
        <w:rFonts w:hint="default"/>
      </w:rPr>
    </w:lvl>
    <w:lvl w:ilvl="1" w:tplc="EC3E9E8C" w:tentative="1">
      <w:start w:val="1"/>
      <w:numFmt w:val="lowerLetter"/>
      <w:lvlText w:val="%2."/>
      <w:lvlJc w:val="left"/>
      <w:pPr>
        <w:ind w:left="1440" w:hanging="360"/>
      </w:pPr>
    </w:lvl>
    <w:lvl w:ilvl="2" w:tplc="EEC6E8CC" w:tentative="1">
      <w:start w:val="1"/>
      <w:numFmt w:val="lowerRoman"/>
      <w:lvlText w:val="%3."/>
      <w:lvlJc w:val="right"/>
      <w:pPr>
        <w:ind w:left="2160" w:hanging="180"/>
      </w:pPr>
    </w:lvl>
    <w:lvl w:ilvl="3" w:tplc="69E261B4" w:tentative="1">
      <w:start w:val="1"/>
      <w:numFmt w:val="decimal"/>
      <w:lvlText w:val="%4."/>
      <w:lvlJc w:val="left"/>
      <w:pPr>
        <w:ind w:left="2880" w:hanging="360"/>
      </w:pPr>
    </w:lvl>
    <w:lvl w:ilvl="4" w:tplc="CAAEF2FC" w:tentative="1">
      <w:start w:val="1"/>
      <w:numFmt w:val="lowerLetter"/>
      <w:lvlText w:val="%5."/>
      <w:lvlJc w:val="left"/>
      <w:pPr>
        <w:ind w:left="3600" w:hanging="360"/>
      </w:pPr>
    </w:lvl>
    <w:lvl w:ilvl="5" w:tplc="325C4164" w:tentative="1">
      <w:start w:val="1"/>
      <w:numFmt w:val="lowerRoman"/>
      <w:lvlText w:val="%6."/>
      <w:lvlJc w:val="right"/>
      <w:pPr>
        <w:ind w:left="4320" w:hanging="180"/>
      </w:pPr>
    </w:lvl>
    <w:lvl w:ilvl="6" w:tplc="1FD6A8A2" w:tentative="1">
      <w:start w:val="1"/>
      <w:numFmt w:val="decimal"/>
      <w:lvlText w:val="%7."/>
      <w:lvlJc w:val="left"/>
      <w:pPr>
        <w:ind w:left="5040" w:hanging="360"/>
      </w:pPr>
    </w:lvl>
    <w:lvl w:ilvl="7" w:tplc="DB2A9306" w:tentative="1">
      <w:start w:val="1"/>
      <w:numFmt w:val="lowerLetter"/>
      <w:lvlText w:val="%8."/>
      <w:lvlJc w:val="left"/>
      <w:pPr>
        <w:ind w:left="5760" w:hanging="360"/>
      </w:pPr>
    </w:lvl>
    <w:lvl w:ilvl="8" w:tplc="DE946CA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1DAC63E">
      <w:start w:val="1"/>
      <w:numFmt w:val="lowerRoman"/>
      <w:lvlText w:val="(%1)"/>
      <w:lvlJc w:val="left"/>
      <w:pPr>
        <w:ind w:left="1080" w:hanging="720"/>
      </w:pPr>
      <w:rPr>
        <w:rFonts w:hint="default"/>
      </w:rPr>
    </w:lvl>
    <w:lvl w:ilvl="1" w:tplc="D0A25064" w:tentative="1">
      <w:start w:val="1"/>
      <w:numFmt w:val="lowerLetter"/>
      <w:lvlText w:val="%2."/>
      <w:lvlJc w:val="left"/>
      <w:pPr>
        <w:ind w:left="1440" w:hanging="360"/>
      </w:pPr>
    </w:lvl>
    <w:lvl w:ilvl="2" w:tplc="8DF45F6E" w:tentative="1">
      <w:start w:val="1"/>
      <w:numFmt w:val="lowerRoman"/>
      <w:lvlText w:val="%3."/>
      <w:lvlJc w:val="right"/>
      <w:pPr>
        <w:ind w:left="2160" w:hanging="180"/>
      </w:pPr>
    </w:lvl>
    <w:lvl w:ilvl="3" w:tplc="5C767FD4" w:tentative="1">
      <w:start w:val="1"/>
      <w:numFmt w:val="decimal"/>
      <w:lvlText w:val="%4."/>
      <w:lvlJc w:val="left"/>
      <w:pPr>
        <w:ind w:left="2880" w:hanging="360"/>
      </w:pPr>
    </w:lvl>
    <w:lvl w:ilvl="4" w:tplc="86C6F8A2" w:tentative="1">
      <w:start w:val="1"/>
      <w:numFmt w:val="lowerLetter"/>
      <w:lvlText w:val="%5."/>
      <w:lvlJc w:val="left"/>
      <w:pPr>
        <w:ind w:left="3600" w:hanging="360"/>
      </w:pPr>
    </w:lvl>
    <w:lvl w:ilvl="5" w:tplc="0DE46032" w:tentative="1">
      <w:start w:val="1"/>
      <w:numFmt w:val="lowerRoman"/>
      <w:lvlText w:val="%6."/>
      <w:lvlJc w:val="right"/>
      <w:pPr>
        <w:ind w:left="4320" w:hanging="180"/>
      </w:pPr>
    </w:lvl>
    <w:lvl w:ilvl="6" w:tplc="EA901E78" w:tentative="1">
      <w:start w:val="1"/>
      <w:numFmt w:val="decimal"/>
      <w:lvlText w:val="%7."/>
      <w:lvlJc w:val="left"/>
      <w:pPr>
        <w:ind w:left="5040" w:hanging="360"/>
      </w:pPr>
    </w:lvl>
    <w:lvl w:ilvl="7" w:tplc="6812D156" w:tentative="1">
      <w:start w:val="1"/>
      <w:numFmt w:val="lowerLetter"/>
      <w:lvlText w:val="%8."/>
      <w:lvlJc w:val="left"/>
      <w:pPr>
        <w:ind w:left="5760" w:hanging="360"/>
      </w:pPr>
    </w:lvl>
    <w:lvl w:ilvl="8" w:tplc="59C44FA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82A9A98">
      <w:start w:val="1"/>
      <w:numFmt w:val="lowerRoman"/>
      <w:lvlText w:val="(%1)"/>
      <w:lvlJc w:val="left"/>
      <w:pPr>
        <w:ind w:left="1080" w:hanging="720"/>
      </w:pPr>
      <w:rPr>
        <w:rFonts w:hint="default"/>
      </w:rPr>
    </w:lvl>
    <w:lvl w:ilvl="1" w:tplc="4CA60BD8" w:tentative="1">
      <w:start w:val="1"/>
      <w:numFmt w:val="lowerLetter"/>
      <w:lvlText w:val="%2."/>
      <w:lvlJc w:val="left"/>
      <w:pPr>
        <w:ind w:left="1440" w:hanging="360"/>
      </w:pPr>
    </w:lvl>
    <w:lvl w:ilvl="2" w:tplc="D59A2292" w:tentative="1">
      <w:start w:val="1"/>
      <w:numFmt w:val="lowerRoman"/>
      <w:lvlText w:val="%3."/>
      <w:lvlJc w:val="right"/>
      <w:pPr>
        <w:ind w:left="2160" w:hanging="180"/>
      </w:pPr>
    </w:lvl>
    <w:lvl w:ilvl="3" w:tplc="9C3AE120" w:tentative="1">
      <w:start w:val="1"/>
      <w:numFmt w:val="decimal"/>
      <w:lvlText w:val="%4."/>
      <w:lvlJc w:val="left"/>
      <w:pPr>
        <w:ind w:left="2880" w:hanging="360"/>
      </w:pPr>
    </w:lvl>
    <w:lvl w:ilvl="4" w:tplc="316A3FDE" w:tentative="1">
      <w:start w:val="1"/>
      <w:numFmt w:val="lowerLetter"/>
      <w:lvlText w:val="%5."/>
      <w:lvlJc w:val="left"/>
      <w:pPr>
        <w:ind w:left="3600" w:hanging="360"/>
      </w:pPr>
    </w:lvl>
    <w:lvl w:ilvl="5" w:tplc="BB74C6FE" w:tentative="1">
      <w:start w:val="1"/>
      <w:numFmt w:val="lowerRoman"/>
      <w:lvlText w:val="%6."/>
      <w:lvlJc w:val="right"/>
      <w:pPr>
        <w:ind w:left="4320" w:hanging="180"/>
      </w:pPr>
    </w:lvl>
    <w:lvl w:ilvl="6" w:tplc="7E785D48" w:tentative="1">
      <w:start w:val="1"/>
      <w:numFmt w:val="decimal"/>
      <w:lvlText w:val="%7."/>
      <w:lvlJc w:val="left"/>
      <w:pPr>
        <w:ind w:left="5040" w:hanging="360"/>
      </w:pPr>
    </w:lvl>
    <w:lvl w:ilvl="7" w:tplc="1EA4EEF6" w:tentative="1">
      <w:start w:val="1"/>
      <w:numFmt w:val="lowerLetter"/>
      <w:lvlText w:val="%8."/>
      <w:lvlJc w:val="left"/>
      <w:pPr>
        <w:ind w:left="5760" w:hanging="360"/>
      </w:pPr>
    </w:lvl>
    <w:lvl w:ilvl="8" w:tplc="08EED6A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974EAE0">
      <w:start w:val="1"/>
      <w:numFmt w:val="lowerRoman"/>
      <w:lvlText w:val="(%1)"/>
      <w:lvlJc w:val="left"/>
      <w:pPr>
        <w:ind w:left="1080" w:hanging="720"/>
      </w:pPr>
      <w:rPr>
        <w:rFonts w:hint="default"/>
      </w:rPr>
    </w:lvl>
    <w:lvl w:ilvl="1" w:tplc="2A183BF6" w:tentative="1">
      <w:start w:val="1"/>
      <w:numFmt w:val="lowerLetter"/>
      <w:lvlText w:val="%2."/>
      <w:lvlJc w:val="left"/>
      <w:pPr>
        <w:ind w:left="1440" w:hanging="360"/>
      </w:pPr>
    </w:lvl>
    <w:lvl w:ilvl="2" w:tplc="9FEA5726" w:tentative="1">
      <w:start w:val="1"/>
      <w:numFmt w:val="lowerRoman"/>
      <w:lvlText w:val="%3."/>
      <w:lvlJc w:val="right"/>
      <w:pPr>
        <w:ind w:left="2160" w:hanging="180"/>
      </w:pPr>
    </w:lvl>
    <w:lvl w:ilvl="3" w:tplc="E124B47A" w:tentative="1">
      <w:start w:val="1"/>
      <w:numFmt w:val="decimal"/>
      <w:lvlText w:val="%4."/>
      <w:lvlJc w:val="left"/>
      <w:pPr>
        <w:ind w:left="2880" w:hanging="360"/>
      </w:pPr>
    </w:lvl>
    <w:lvl w:ilvl="4" w:tplc="2BC45ED8" w:tentative="1">
      <w:start w:val="1"/>
      <w:numFmt w:val="lowerLetter"/>
      <w:lvlText w:val="%5."/>
      <w:lvlJc w:val="left"/>
      <w:pPr>
        <w:ind w:left="3600" w:hanging="360"/>
      </w:pPr>
    </w:lvl>
    <w:lvl w:ilvl="5" w:tplc="0832BE90" w:tentative="1">
      <w:start w:val="1"/>
      <w:numFmt w:val="lowerRoman"/>
      <w:lvlText w:val="%6."/>
      <w:lvlJc w:val="right"/>
      <w:pPr>
        <w:ind w:left="4320" w:hanging="180"/>
      </w:pPr>
    </w:lvl>
    <w:lvl w:ilvl="6" w:tplc="24F08B78" w:tentative="1">
      <w:start w:val="1"/>
      <w:numFmt w:val="decimal"/>
      <w:lvlText w:val="%7."/>
      <w:lvlJc w:val="left"/>
      <w:pPr>
        <w:ind w:left="5040" w:hanging="360"/>
      </w:pPr>
    </w:lvl>
    <w:lvl w:ilvl="7" w:tplc="F5CA0B04" w:tentative="1">
      <w:start w:val="1"/>
      <w:numFmt w:val="lowerLetter"/>
      <w:lvlText w:val="%8."/>
      <w:lvlJc w:val="left"/>
      <w:pPr>
        <w:ind w:left="5760" w:hanging="360"/>
      </w:pPr>
    </w:lvl>
    <w:lvl w:ilvl="8" w:tplc="17BCF976" w:tentative="1">
      <w:start w:val="1"/>
      <w:numFmt w:val="lowerRoman"/>
      <w:lvlText w:val="%9."/>
      <w:lvlJc w:val="right"/>
      <w:pPr>
        <w:ind w:left="6480" w:hanging="180"/>
      </w:pPr>
    </w:lvl>
  </w:abstractNum>
  <w:abstractNum w:abstractNumId="10" w15:restartNumberingAfterBreak="0">
    <w:nsid w:val="44E53666"/>
    <w:multiLevelType w:val="hybridMultilevel"/>
    <w:tmpl w:val="7CD478A4"/>
    <w:lvl w:ilvl="0" w:tplc="275436C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C7583896">
      <w:start w:val="1"/>
      <w:numFmt w:val="lowerRoman"/>
      <w:lvlText w:val="(%1)"/>
      <w:lvlJc w:val="left"/>
      <w:pPr>
        <w:ind w:left="1080" w:hanging="720"/>
      </w:pPr>
      <w:rPr>
        <w:rFonts w:hint="default"/>
      </w:rPr>
    </w:lvl>
    <w:lvl w:ilvl="1" w:tplc="353CA7CE" w:tentative="1">
      <w:start w:val="1"/>
      <w:numFmt w:val="lowerLetter"/>
      <w:lvlText w:val="%2."/>
      <w:lvlJc w:val="left"/>
      <w:pPr>
        <w:ind w:left="1440" w:hanging="360"/>
      </w:pPr>
    </w:lvl>
    <w:lvl w:ilvl="2" w:tplc="203E75D8" w:tentative="1">
      <w:start w:val="1"/>
      <w:numFmt w:val="lowerRoman"/>
      <w:lvlText w:val="%3."/>
      <w:lvlJc w:val="right"/>
      <w:pPr>
        <w:ind w:left="2160" w:hanging="180"/>
      </w:pPr>
    </w:lvl>
    <w:lvl w:ilvl="3" w:tplc="73A890E2" w:tentative="1">
      <w:start w:val="1"/>
      <w:numFmt w:val="decimal"/>
      <w:lvlText w:val="%4."/>
      <w:lvlJc w:val="left"/>
      <w:pPr>
        <w:ind w:left="2880" w:hanging="360"/>
      </w:pPr>
    </w:lvl>
    <w:lvl w:ilvl="4" w:tplc="9EE06736" w:tentative="1">
      <w:start w:val="1"/>
      <w:numFmt w:val="lowerLetter"/>
      <w:lvlText w:val="%5."/>
      <w:lvlJc w:val="left"/>
      <w:pPr>
        <w:ind w:left="3600" w:hanging="360"/>
      </w:pPr>
    </w:lvl>
    <w:lvl w:ilvl="5" w:tplc="DC54152A" w:tentative="1">
      <w:start w:val="1"/>
      <w:numFmt w:val="lowerRoman"/>
      <w:lvlText w:val="%6."/>
      <w:lvlJc w:val="right"/>
      <w:pPr>
        <w:ind w:left="4320" w:hanging="180"/>
      </w:pPr>
    </w:lvl>
    <w:lvl w:ilvl="6" w:tplc="4E08F7C8" w:tentative="1">
      <w:start w:val="1"/>
      <w:numFmt w:val="decimal"/>
      <w:lvlText w:val="%7."/>
      <w:lvlJc w:val="left"/>
      <w:pPr>
        <w:ind w:left="5040" w:hanging="360"/>
      </w:pPr>
    </w:lvl>
    <w:lvl w:ilvl="7" w:tplc="71AEAC66" w:tentative="1">
      <w:start w:val="1"/>
      <w:numFmt w:val="lowerLetter"/>
      <w:lvlText w:val="%8."/>
      <w:lvlJc w:val="left"/>
      <w:pPr>
        <w:ind w:left="5760" w:hanging="360"/>
      </w:pPr>
    </w:lvl>
    <w:lvl w:ilvl="8" w:tplc="5FA814E6" w:tentative="1">
      <w:start w:val="1"/>
      <w:numFmt w:val="lowerRoman"/>
      <w:lvlText w:val="%9."/>
      <w:lvlJc w:val="right"/>
      <w:pPr>
        <w:ind w:left="6480" w:hanging="180"/>
      </w:pPr>
    </w:lvl>
  </w:abstractNum>
  <w:abstractNum w:abstractNumId="12" w15:restartNumberingAfterBreak="0">
    <w:nsid w:val="65C92558"/>
    <w:multiLevelType w:val="hybridMultilevel"/>
    <w:tmpl w:val="9C22325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4440B2C8">
      <w:start w:val="1"/>
      <w:numFmt w:val="lowerRoman"/>
      <w:lvlText w:val="(%1)"/>
      <w:lvlJc w:val="left"/>
      <w:pPr>
        <w:ind w:left="1080" w:hanging="720"/>
      </w:pPr>
      <w:rPr>
        <w:rFonts w:hint="default"/>
      </w:rPr>
    </w:lvl>
    <w:lvl w:ilvl="1" w:tplc="410CE412" w:tentative="1">
      <w:start w:val="1"/>
      <w:numFmt w:val="lowerLetter"/>
      <w:lvlText w:val="%2."/>
      <w:lvlJc w:val="left"/>
      <w:pPr>
        <w:ind w:left="1440" w:hanging="360"/>
      </w:pPr>
    </w:lvl>
    <w:lvl w:ilvl="2" w:tplc="26BC464A" w:tentative="1">
      <w:start w:val="1"/>
      <w:numFmt w:val="lowerRoman"/>
      <w:lvlText w:val="%3."/>
      <w:lvlJc w:val="right"/>
      <w:pPr>
        <w:ind w:left="2160" w:hanging="180"/>
      </w:pPr>
    </w:lvl>
    <w:lvl w:ilvl="3" w:tplc="DFBA6906" w:tentative="1">
      <w:start w:val="1"/>
      <w:numFmt w:val="decimal"/>
      <w:lvlText w:val="%4."/>
      <w:lvlJc w:val="left"/>
      <w:pPr>
        <w:ind w:left="2880" w:hanging="360"/>
      </w:pPr>
    </w:lvl>
    <w:lvl w:ilvl="4" w:tplc="6D56FFD6" w:tentative="1">
      <w:start w:val="1"/>
      <w:numFmt w:val="lowerLetter"/>
      <w:lvlText w:val="%5."/>
      <w:lvlJc w:val="left"/>
      <w:pPr>
        <w:ind w:left="3600" w:hanging="360"/>
      </w:pPr>
    </w:lvl>
    <w:lvl w:ilvl="5" w:tplc="6FB61088" w:tentative="1">
      <w:start w:val="1"/>
      <w:numFmt w:val="lowerRoman"/>
      <w:lvlText w:val="%6."/>
      <w:lvlJc w:val="right"/>
      <w:pPr>
        <w:ind w:left="4320" w:hanging="180"/>
      </w:pPr>
    </w:lvl>
    <w:lvl w:ilvl="6" w:tplc="98B85BD8" w:tentative="1">
      <w:start w:val="1"/>
      <w:numFmt w:val="decimal"/>
      <w:lvlText w:val="%7."/>
      <w:lvlJc w:val="left"/>
      <w:pPr>
        <w:ind w:left="5040" w:hanging="360"/>
      </w:pPr>
    </w:lvl>
    <w:lvl w:ilvl="7" w:tplc="FBAC98EE" w:tentative="1">
      <w:start w:val="1"/>
      <w:numFmt w:val="lowerLetter"/>
      <w:lvlText w:val="%8."/>
      <w:lvlJc w:val="left"/>
      <w:pPr>
        <w:ind w:left="5760" w:hanging="360"/>
      </w:pPr>
    </w:lvl>
    <w:lvl w:ilvl="8" w:tplc="8A021A4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9345361">
    <w:abstractNumId w:val="14"/>
  </w:num>
  <w:num w:numId="2" w16cid:durableId="1740513283">
    <w:abstractNumId w:val="5"/>
  </w:num>
  <w:num w:numId="3" w16cid:durableId="268050201">
    <w:abstractNumId w:val="3"/>
  </w:num>
  <w:num w:numId="4" w16cid:durableId="922181650">
    <w:abstractNumId w:val="8"/>
  </w:num>
  <w:num w:numId="5" w16cid:durableId="1964580013">
    <w:abstractNumId w:val="7"/>
  </w:num>
  <w:num w:numId="6" w16cid:durableId="842279056">
    <w:abstractNumId w:val="1"/>
  </w:num>
  <w:num w:numId="7" w16cid:durableId="1614827706">
    <w:abstractNumId w:val="11"/>
  </w:num>
  <w:num w:numId="8" w16cid:durableId="607008757">
    <w:abstractNumId w:val="6"/>
  </w:num>
  <w:num w:numId="9" w16cid:durableId="661929779">
    <w:abstractNumId w:val="9"/>
  </w:num>
  <w:num w:numId="10" w16cid:durableId="826360736">
    <w:abstractNumId w:val="4"/>
  </w:num>
  <w:num w:numId="11" w16cid:durableId="678193492">
    <w:abstractNumId w:val="13"/>
  </w:num>
  <w:num w:numId="12" w16cid:durableId="2024626993">
    <w:abstractNumId w:val="0"/>
  </w:num>
  <w:num w:numId="13" w16cid:durableId="958490334">
    <w:abstractNumId w:val="14"/>
  </w:num>
  <w:num w:numId="14" w16cid:durableId="1294561167">
    <w:abstractNumId w:val="14"/>
  </w:num>
  <w:num w:numId="15" w16cid:durableId="80756926">
    <w:abstractNumId w:val="12"/>
  </w:num>
  <w:num w:numId="16" w16cid:durableId="122773400">
    <w:abstractNumId w:val="2"/>
  </w:num>
  <w:num w:numId="17" w16cid:durableId="2081041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4BC"/>
    <w:rsid w:val="00005B8F"/>
    <w:rsid w:val="00022028"/>
    <w:rsid w:val="00056197"/>
    <w:rsid w:val="00067F56"/>
    <w:rsid w:val="00095C35"/>
    <w:rsid w:val="000A671F"/>
    <w:rsid w:val="000B17CD"/>
    <w:rsid w:val="000B1C65"/>
    <w:rsid w:val="000B4F23"/>
    <w:rsid w:val="000F6C61"/>
    <w:rsid w:val="00110654"/>
    <w:rsid w:val="00110A17"/>
    <w:rsid w:val="00117422"/>
    <w:rsid w:val="00117633"/>
    <w:rsid w:val="0012776E"/>
    <w:rsid w:val="00132F5B"/>
    <w:rsid w:val="0018286C"/>
    <w:rsid w:val="0019480D"/>
    <w:rsid w:val="001D0B18"/>
    <w:rsid w:val="002309CD"/>
    <w:rsid w:val="0023633A"/>
    <w:rsid w:val="00240CB6"/>
    <w:rsid w:val="00254473"/>
    <w:rsid w:val="00261518"/>
    <w:rsid w:val="00295BC1"/>
    <w:rsid w:val="00295F19"/>
    <w:rsid w:val="002A6729"/>
    <w:rsid w:val="002C7566"/>
    <w:rsid w:val="002E5197"/>
    <w:rsid w:val="002F51AF"/>
    <w:rsid w:val="003178B1"/>
    <w:rsid w:val="00324C2D"/>
    <w:rsid w:val="0034435A"/>
    <w:rsid w:val="0035589F"/>
    <w:rsid w:val="00360766"/>
    <w:rsid w:val="003A09EA"/>
    <w:rsid w:val="003B7780"/>
    <w:rsid w:val="003C489C"/>
    <w:rsid w:val="003D4BFA"/>
    <w:rsid w:val="00400782"/>
    <w:rsid w:val="0040591B"/>
    <w:rsid w:val="00405FB6"/>
    <w:rsid w:val="00417250"/>
    <w:rsid w:val="00426E53"/>
    <w:rsid w:val="0042704F"/>
    <w:rsid w:val="00437DCC"/>
    <w:rsid w:val="0044457A"/>
    <w:rsid w:val="0045536D"/>
    <w:rsid w:val="0047045A"/>
    <w:rsid w:val="00471EEC"/>
    <w:rsid w:val="00485704"/>
    <w:rsid w:val="00497ADB"/>
    <w:rsid w:val="004B6CF3"/>
    <w:rsid w:val="00527F5F"/>
    <w:rsid w:val="00537014"/>
    <w:rsid w:val="005432DD"/>
    <w:rsid w:val="005715FB"/>
    <w:rsid w:val="00583522"/>
    <w:rsid w:val="005B0EE9"/>
    <w:rsid w:val="005C2F84"/>
    <w:rsid w:val="005E75A9"/>
    <w:rsid w:val="00602588"/>
    <w:rsid w:val="00630289"/>
    <w:rsid w:val="00646C37"/>
    <w:rsid w:val="0067096C"/>
    <w:rsid w:val="00672DE8"/>
    <w:rsid w:val="00683BD7"/>
    <w:rsid w:val="00695803"/>
    <w:rsid w:val="006B5E7D"/>
    <w:rsid w:val="006E61F0"/>
    <w:rsid w:val="00701DFA"/>
    <w:rsid w:val="00741B02"/>
    <w:rsid w:val="00743E18"/>
    <w:rsid w:val="00744F55"/>
    <w:rsid w:val="00784586"/>
    <w:rsid w:val="0078682E"/>
    <w:rsid w:val="007C1F00"/>
    <w:rsid w:val="007E370F"/>
    <w:rsid w:val="008304D5"/>
    <w:rsid w:val="00836873"/>
    <w:rsid w:val="00850421"/>
    <w:rsid w:val="00866BAF"/>
    <w:rsid w:val="00872C7C"/>
    <w:rsid w:val="008D74D5"/>
    <w:rsid w:val="008E0EEC"/>
    <w:rsid w:val="008E2D91"/>
    <w:rsid w:val="00907D1A"/>
    <w:rsid w:val="0092378C"/>
    <w:rsid w:val="00971ACC"/>
    <w:rsid w:val="00983B74"/>
    <w:rsid w:val="0099582D"/>
    <w:rsid w:val="009A100E"/>
    <w:rsid w:val="009E4075"/>
    <w:rsid w:val="00A021FA"/>
    <w:rsid w:val="00A062FE"/>
    <w:rsid w:val="00A13BD2"/>
    <w:rsid w:val="00A15719"/>
    <w:rsid w:val="00A35594"/>
    <w:rsid w:val="00A51461"/>
    <w:rsid w:val="00A62ABF"/>
    <w:rsid w:val="00AA23FC"/>
    <w:rsid w:val="00AA305D"/>
    <w:rsid w:val="00AB4714"/>
    <w:rsid w:val="00AB5AF2"/>
    <w:rsid w:val="00AC5995"/>
    <w:rsid w:val="00AE097E"/>
    <w:rsid w:val="00B444D2"/>
    <w:rsid w:val="00B51B19"/>
    <w:rsid w:val="00B54D97"/>
    <w:rsid w:val="00B96F27"/>
    <w:rsid w:val="00BA7454"/>
    <w:rsid w:val="00C32E6E"/>
    <w:rsid w:val="00C348E6"/>
    <w:rsid w:val="00C35A17"/>
    <w:rsid w:val="00C43FD0"/>
    <w:rsid w:val="00C53713"/>
    <w:rsid w:val="00C74671"/>
    <w:rsid w:val="00C91FEF"/>
    <w:rsid w:val="00CB01F0"/>
    <w:rsid w:val="00CC64BC"/>
    <w:rsid w:val="00CE30A8"/>
    <w:rsid w:val="00CF2F2B"/>
    <w:rsid w:val="00D040A9"/>
    <w:rsid w:val="00D13E46"/>
    <w:rsid w:val="00D15EA7"/>
    <w:rsid w:val="00D56291"/>
    <w:rsid w:val="00D57D23"/>
    <w:rsid w:val="00D66889"/>
    <w:rsid w:val="00D74AD4"/>
    <w:rsid w:val="00D758E4"/>
    <w:rsid w:val="00DB2294"/>
    <w:rsid w:val="00DE55EB"/>
    <w:rsid w:val="00E0045E"/>
    <w:rsid w:val="00E0797C"/>
    <w:rsid w:val="00E135B5"/>
    <w:rsid w:val="00E31B76"/>
    <w:rsid w:val="00E40274"/>
    <w:rsid w:val="00E66E7D"/>
    <w:rsid w:val="00EB3126"/>
    <w:rsid w:val="00EB3C15"/>
    <w:rsid w:val="00EC3CD4"/>
    <w:rsid w:val="00ED75BF"/>
    <w:rsid w:val="00EE1A53"/>
    <w:rsid w:val="00F25991"/>
    <w:rsid w:val="00F4282A"/>
    <w:rsid w:val="00F93246"/>
    <w:rsid w:val="00F94633"/>
    <w:rsid w:val="00F95DCF"/>
    <w:rsid w:val="00FB587B"/>
    <w:rsid w:val="00FB72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BE7E9"/>
  <w15:docId w15:val="{AA92BB01-0F64-409B-AE5F-41F5A58D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056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8738">
      <w:bodyDiv w:val="1"/>
      <w:marLeft w:val="0"/>
      <w:marRight w:val="0"/>
      <w:marTop w:val="0"/>
      <w:marBottom w:val="0"/>
      <w:divBdr>
        <w:top w:val="none" w:sz="0" w:space="0" w:color="auto"/>
        <w:left w:val="none" w:sz="0" w:space="0" w:color="auto"/>
        <w:bottom w:val="none" w:sz="0" w:space="0" w:color="auto"/>
        <w:right w:val="none" w:sz="0" w:space="0" w:color="auto"/>
      </w:divBdr>
    </w:div>
    <w:div w:id="23099196">
      <w:bodyDiv w:val="1"/>
      <w:marLeft w:val="0"/>
      <w:marRight w:val="0"/>
      <w:marTop w:val="0"/>
      <w:marBottom w:val="0"/>
      <w:divBdr>
        <w:top w:val="none" w:sz="0" w:space="0" w:color="auto"/>
        <w:left w:val="none" w:sz="0" w:space="0" w:color="auto"/>
        <w:bottom w:val="none" w:sz="0" w:space="0" w:color="auto"/>
        <w:right w:val="none" w:sz="0" w:space="0" w:color="auto"/>
      </w:divBdr>
    </w:div>
    <w:div w:id="48191828">
      <w:bodyDiv w:val="1"/>
      <w:marLeft w:val="0"/>
      <w:marRight w:val="0"/>
      <w:marTop w:val="0"/>
      <w:marBottom w:val="0"/>
      <w:divBdr>
        <w:top w:val="none" w:sz="0" w:space="0" w:color="auto"/>
        <w:left w:val="none" w:sz="0" w:space="0" w:color="auto"/>
        <w:bottom w:val="none" w:sz="0" w:space="0" w:color="auto"/>
        <w:right w:val="none" w:sz="0" w:space="0" w:color="auto"/>
      </w:divBdr>
    </w:div>
    <w:div w:id="67533022">
      <w:bodyDiv w:val="1"/>
      <w:marLeft w:val="0"/>
      <w:marRight w:val="0"/>
      <w:marTop w:val="0"/>
      <w:marBottom w:val="0"/>
      <w:divBdr>
        <w:top w:val="none" w:sz="0" w:space="0" w:color="auto"/>
        <w:left w:val="none" w:sz="0" w:space="0" w:color="auto"/>
        <w:bottom w:val="none" w:sz="0" w:space="0" w:color="auto"/>
        <w:right w:val="none" w:sz="0" w:space="0" w:color="auto"/>
      </w:divBdr>
    </w:div>
    <w:div w:id="118645573">
      <w:bodyDiv w:val="1"/>
      <w:marLeft w:val="0"/>
      <w:marRight w:val="0"/>
      <w:marTop w:val="0"/>
      <w:marBottom w:val="0"/>
      <w:divBdr>
        <w:top w:val="none" w:sz="0" w:space="0" w:color="auto"/>
        <w:left w:val="none" w:sz="0" w:space="0" w:color="auto"/>
        <w:bottom w:val="none" w:sz="0" w:space="0" w:color="auto"/>
        <w:right w:val="none" w:sz="0" w:space="0" w:color="auto"/>
      </w:divBdr>
    </w:div>
    <w:div w:id="143788469">
      <w:bodyDiv w:val="1"/>
      <w:marLeft w:val="0"/>
      <w:marRight w:val="0"/>
      <w:marTop w:val="0"/>
      <w:marBottom w:val="0"/>
      <w:divBdr>
        <w:top w:val="none" w:sz="0" w:space="0" w:color="auto"/>
        <w:left w:val="none" w:sz="0" w:space="0" w:color="auto"/>
        <w:bottom w:val="none" w:sz="0" w:space="0" w:color="auto"/>
        <w:right w:val="none" w:sz="0" w:space="0" w:color="auto"/>
      </w:divBdr>
    </w:div>
    <w:div w:id="181747446">
      <w:bodyDiv w:val="1"/>
      <w:marLeft w:val="0"/>
      <w:marRight w:val="0"/>
      <w:marTop w:val="0"/>
      <w:marBottom w:val="0"/>
      <w:divBdr>
        <w:top w:val="none" w:sz="0" w:space="0" w:color="auto"/>
        <w:left w:val="none" w:sz="0" w:space="0" w:color="auto"/>
        <w:bottom w:val="none" w:sz="0" w:space="0" w:color="auto"/>
        <w:right w:val="none" w:sz="0" w:space="0" w:color="auto"/>
      </w:divBdr>
    </w:div>
    <w:div w:id="195967360">
      <w:bodyDiv w:val="1"/>
      <w:marLeft w:val="0"/>
      <w:marRight w:val="0"/>
      <w:marTop w:val="0"/>
      <w:marBottom w:val="0"/>
      <w:divBdr>
        <w:top w:val="none" w:sz="0" w:space="0" w:color="auto"/>
        <w:left w:val="none" w:sz="0" w:space="0" w:color="auto"/>
        <w:bottom w:val="none" w:sz="0" w:space="0" w:color="auto"/>
        <w:right w:val="none" w:sz="0" w:space="0" w:color="auto"/>
      </w:divBdr>
    </w:div>
    <w:div w:id="203055391">
      <w:bodyDiv w:val="1"/>
      <w:marLeft w:val="0"/>
      <w:marRight w:val="0"/>
      <w:marTop w:val="0"/>
      <w:marBottom w:val="0"/>
      <w:divBdr>
        <w:top w:val="none" w:sz="0" w:space="0" w:color="auto"/>
        <w:left w:val="none" w:sz="0" w:space="0" w:color="auto"/>
        <w:bottom w:val="none" w:sz="0" w:space="0" w:color="auto"/>
        <w:right w:val="none" w:sz="0" w:space="0" w:color="auto"/>
      </w:divBdr>
    </w:div>
    <w:div w:id="208808660">
      <w:bodyDiv w:val="1"/>
      <w:marLeft w:val="0"/>
      <w:marRight w:val="0"/>
      <w:marTop w:val="0"/>
      <w:marBottom w:val="0"/>
      <w:divBdr>
        <w:top w:val="none" w:sz="0" w:space="0" w:color="auto"/>
        <w:left w:val="none" w:sz="0" w:space="0" w:color="auto"/>
        <w:bottom w:val="none" w:sz="0" w:space="0" w:color="auto"/>
        <w:right w:val="none" w:sz="0" w:space="0" w:color="auto"/>
      </w:divBdr>
    </w:div>
    <w:div w:id="210576569">
      <w:bodyDiv w:val="1"/>
      <w:marLeft w:val="0"/>
      <w:marRight w:val="0"/>
      <w:marTop w:val="0"/>
      <w:marBottom w:val="0"/>
      <w:divBdr>
        <w:top w:val="none" w:sz="0" w:space="0" w:color="auto"/>
        <w:left w:val="none" w:sz="0" w:space="0" w:color="auto"/>
        <w:bottom w:val="none" w:sz="0" w:space="0" w:color="auto"/>
        <w:right w:val="none" w:sz="0" w:space="0" w:color="auto"/>
      </w:divBdr>
    </w:div>
    <w:div w:id="253125275">
      <w:bodyDiv w:val="1"/>
      <w:marLeft w:val="0"/>
      <w:marRight w:val="0"/>
      <w:marTop w:val="0"/>
      <w:marBottom w:val="0"/>
      <w:divBdr>
        <w:top w:val="none" w:sz="0" w:space="0" w:color="auto"/>
        <w:left w:val="none" w:sz="0" w:space="0" w:color="auto"/>
        <w:bottom w:val="none" w:sz="0" w:space="0" w:color="auto"/>
        <w:right w:val="none" w:sz="0" w:space="0" w:color="auto"/>
      </w:divBdr>
    </w:div>
    <w:div w:id="267351491">
      <w:bodyDiv w:val="1"/>
      <w:marLeft w:val="0"/>
      <w:marRight w:val="0"/>
      <w:marTop w:val="0"/>
      <w:marBottom w:val="0"/>
      <w:divBdr>
        <w:top w:val="none" w:sz="0" w:space="0" w:color="auto"/>
        <w:left w:val="none" w:sz="0" w:space="0" w:color="auto"/>
        <w:bottom w:val="none" w:sz="0" w:space="0" w:color="auto"/>
        <w:right w:val="none" w:sz="0" w:space="0" w:color="auto"/>
      </w:divBdr>
    </w:div>
    <w:div w:id="287666726">
      <w:bodyDiv w:val="1"/>
      <w:marLeft w:val="0"/>
      <w:marRight w:val="0"/>
      <w:marTop w:val="0"/>
      <w:marBottom w:val="0"/>
      <w:divBdr>
        <w:top w:val="none" w:sz="0" w:space="0" w:color="auto"/>
        <w:left w:val="none" w:sz="0" w:space="0" w:color="auto"/>
        <w:bottom w:val="none" w:sz="0" w:space="0" w:color="auto"/>
        <w:right w:val="none" w:sz="0" w:space="0" w:color="auto"/>
      </w:divBdr>
    </w:div>
    <w:div w:id="331378553">
      <w:bodyDiv w:val="1"/>
      <w:marLeft w:val="0"/>
      <w:marRight w:val="0"/>
      <w:marTop w:val="0"/>
      <w:marBottom w:val="0"/>
      <w:divBdr>
        <w:top w:val="none" w:sz="0" w:space="0" w:color="auto"/>
        <w:left w:val="none" w:sz="0" w:space="0" w:color="auto"/>
        <w:bottom w:val="none" w:sz="0" w:space="0" w:color="auto"/>
        <w:right w:val="none" w:sz="0" w:space="0" w:color="auto"/>
      </w:divBdr>
    </w:div>
    <w:div w:id="349140082">
      <w:bodyDiv w:val="1"/>
      <w:marLeft w:val="0"/>
      <w:marRight w:val="0"/>
      <w:marTop w:val="0"/>
      <w:marBottom w:val="0"/>
      <w:divBdr>
        <w:top w:val="none" w:sz="0" w:space="0" w:color="auto"/>
        <w:left w:val="none" w:sz="0" w:space="0" w:color="auto"/>
        <w:bottom w:val="none" w:sz="0" w:space="0" w:color="auto"/>
        <w:right w:val="none" w:sz="0" w:space="0" w:color="auto"/>
      </w:divBdr>
    </w:div>
    <w:div w:id="372506808">
      <w:bodyDiv w:val="1"/>
      <w:marLeft w:val="0"/>
      <w:marRight w:val="0"/>
      <w:marTop w:val="0"/>
      <w:marBottom w:val="0"/>
      <w:divBdr>
        <w:top w:val="none" w:sz="0" w:space="0" w:color="auto"/>
        <w:left w:val="none" w:sz="0" w:space="0" w:color="auto"/>
        <w:bottom w:val="none" w:sz="0" w:space="0" w:color="auto"/>
        <w:right w:val="none" w:sz="0" w:space="0" w:color="auto"/>
      </w:divBdr>
    </w:div>
    <w:div w:id="381635164">
      <w:bodyDiv w:val="1"/>
      <w:marLeft w:val="0"/>
      <w:marRight w:val="0"/>
      <w:marTop w:val="0"/>
      <w:marBottom w:val="0"/>
      <w:divBdr>
        <w:top w:val="none" w:sz="0" w:space="0" w:color="auto"/>
        <w:left w:val="none" w:sz="0" w:space="0" w:color="auto"/>
        <w:bottom w:val="none" w:sz="0" w:space="0" w:color="auto"/>
        <w:right w:val="none" w:sz="0" w:space="0" w:color="auto"/>
      </w:divBdr>
    </w:div>
    <w:div w:id="385879643">
      <w:bodyDiv w:val="1"/>
      <w:marLeft w:val="0"/>
      <w:marRight w:val="0"/>
      <w:marTop w:val="0"/>
      <w:marBottom w:val="0"/>
      <w:divBdr>
        <w:top w:val="none" w:sz="0" w:space="0" w:color="auto"/>
        <w:left w:val="none" w:sz="0" w:space="0" w:color="auto"/>
        <w:bottom w:val="none" w:sz="0" w:space="0" w:color="auto"/>
        <w:right w:val="none" w:sz="0" w:space="0" w:color="auto"/>
      </w:divBdr>
    </w:div>
    <w:div w:id="402148694">
      <w:bodyDiv w:val="1"/>
      <w:marLeft w:val="0"/>
      <w:marRight w:val="0"/>
      <w:marTop w:val="0"/>
      <w:marBottom w:val="0"/>
      <w:divBdr>
        <w:top w:val="none" w:sz="0" w:space="0" w:color="auto"/>
        <w:left w:val="none" w:sz="0" w:space="0" w:color="auto"/>
        <w:bottom w:val="none" w:sz="0" w:space="0" w:color="auto"/>
        <w:right w:val="none" w:sz="0" w:space="0" w:color="auto"/>
      </w:divBdr>
    </w:div>
    <w:div w:id="428083072">
      <w:bodyDiv w:val="1"/>
      <w:marLeft w:val="0"/>
      <w:marRight w:val="0"/>
      <w:marTop w:val="0"/>
      <w:marBottom w:val="0"/>
      <w:divBdr>
        <w:top w:val="none" w:sz="0" w:space="0" w:color="auto"/>
        <w:left w:val="none" w:sz="0" w:space="0" w:color="auto"/>
        <w:bottom w:val="none" w:sz="0" w:space="0" w:color="auto"/>
        <w:right w:val="none" w:sz="0" w:space="0" w:color="auto"/>
      </w:divBdr>
    </w:div>
    <w:div w:id="435487840">
      <w:bodyDiv w:val="1"/>
      <w:marLeft w:val="0"/>
      <w:marRight w:val="0"/>
      <w:marTop w:val="0"/>
      <w:marBottom w:val="0"/>
      <w:divBdr>
        <w:top w:val="none" w:sz="0" w:space="0" w:color="auto"/>
        <w:left w:val="none" w:sz="0" w:space="0" w:color="auto"/>
        <w:bottom w:val="none" w:sz="0" w:space="0" w:color="auto"/>
        <w:right w:val="none" w:sz="0" w:space="0" w:color="auto"/>
      </w:divBdr>
    </w:div>
    <w:div w:id="461535739">
      <w:bodyDiv w:val="1"/>
      <w:marLeft w:val="0"/>
      <w:marRight w:val="0"/>
      <w:marTop w:val="0"/>
      <w:marBottom w:val="0"/>
      <w:divBdr>
        <w:top w:val="none" w:sz="0" w:space="0" w:color="auto"/>
        <w:left w:val="none" w:sz="0" w:space="0" w:color="auto"/>
        <w:bottom w:val="none" w:sz="0" w:space="0" w:color="auto"/>
        <w:right w:val="none" w:sz="0" w:space="0" w:color="auto"/>
      </w:divBdr>
    </w:div>
    <w:div w:id="478575855">
      <w:bodyDiv w:val="1"/>
      <w:marLeft w:val="0"/>
      <w:marRight w:val="0"/>
      <w:marTop w:val="0"/>
      <w:marBottom w:val="0"/>
      <w:divBdr>
        <w:top w:val="none" w:sz="0" w:space="0" w:color="auto"/>
        <w:left w:val="none" w:sz="0" w:space="0" w:color="auto"/>
        <w:bottom w:val="none" w:sz="0" w:space="0" w:color="auto"/>
        <w:right w:val="none" w:sz="0" w:space="0" w:color="auto"/>
      </w:divBdr>
    </w:div>
    <w:div w:id="478576231">
      <w:bodyDiv w:val="1"/>
      <w:marLeft w:val="0"/>
      <w:marRight w:val="0"/>
      <w:marTop w:val="0"/>
      <w:marBottom w:val="0"/>
      <w:divBdr>
        <w:top w:val="none" w:sz="0" w:space="0" w:color="auto"/>
        <w:left w:val="none" w:sz="0" w:space="0" w:color="auto"/>
        <w:bottom w:val="none" w:sz="0" w:space="0" w:color="auto"/>
        <w:right w:val="none" w:sz="0" w:space="0" w:color="auto"/>
      </w:divBdr>
    </w:div>
    <w:div w:id="534737622">
      <w:bodyDiv w:val="1"/>
      <w:marLeft w:val="0"/>
      <w:marRight w:val="0"/>
      <w:marTop w:val="0"/>
      <w:marBottom w:val="0"/>
      <w:divBdr>
        <w:top w:val="none" w:sz="0" w:space="0" w:color="auto"/>
        <w:left w:val="none" w:sz="0" w:space="0" w:color="auto"/>
        <w:bottom w:val="none" w:sz="0" w:space="0" w:color="auto"/>
        <w:right w:val="none" w:sz="0" w:space="0" w:color="auto"/>
      </w:divBdr>
    </w:div>
    <w:div w:id="544096844">
      <w:bodyDiv w:val="1"/>
      <w:marLeft w:val="0"/>
      <w:marRight w:val="0"/>
      <w:marTop w:val="0"/>
      <w:marBottom w:val="0"/>
      <w:divBdr>
        <w:top w:val="none" w:sz="0" w:space="0" w:color="auto"/>
        <w:left w:val="none" w:sz="0" w:space="0" w:color="auto"/>
        <w:bottom w:val="none" w:sz="0" w:space="0" w:color="auto"/>
        <w:right w:val="none" w:sz="0" w:space="0" w:color="auto"/>
      </w:divBdr>
    </w:div>
    <w:div w:id="549413963">
      <w:bodyDiv w:val="1"/>
      <w:marLeft w:val="0"/>
      <w:marRight w:val="0"/>
      <w:marTop w:val="0"/>
      <w:marBottom w:val="0"/>
      <w:divBdr>
        <w:top w:val="none" w:sz="0" w:space="0" w:color="auto"/>
        <w:left w:val="none" w:sz="0" w:space="0" w:color="auto"/>
        <w:bottom w:val="none" w:sz="0" w:space="0" w:color="auto"/>
        <w:right w:val="none" w:sz="0" w:space="0" w:color="auto"/>
      </w:divBdr>
    </w:div>
    <w:div w:id="664892546">
      <w:bodyDiv w:val="1"/>
      <w:marLeft w:val="0"/>
      <w:marRight w:val="0"/>
      <w:marTop w:val="0"/>
      <w:marBottom w:val="0"/>
      <w:divBdr>
        <w:top w:val="none" w:sz="0" w:space="0" w:color="auto"/>
        <w:left w:val="none" w:sz="0" w:space="0" w:color="auto"/>
        <w:bottom w:val="none" w:sz="0" w:space="0" w:color="auto"/>
        <w:right w:val="none" w:sz="0" w:space="0" w:color="auto"/>
      </w:divBdr>
    </w:div>
    <w:div w:id="737871201">
      <w:bodyDiv w:val="1"/>
      <w:marLeft w:val="0"/>
      <w:marRight w:val="0"/>
      <w:marTop w:val="0"/>
      <w:marBottom w:val="0"/>
      <w:divBdr>
        <w:top w:val="none" w:sz="0" w:space="0" w:color="auto"/>
        <w:left w:val="none" w:sz="0" w:space="0" w:color="auto"/>
        <w:bottom w:val="none" w:sz="0" w:space="0" w:color="auto"/>
        <w:right w:val="none" w:sz="0" w:space="0" w:color="auto"/>
      </w:divBdr>
    </w:div>
    <w:div w:id="746342038">
      <w:bodyDiv w:val="1"/>
      <w:marLeft w:val="0"/>
      <w:marRight w:val="0"/>
      <w:marTop w:val="0"/>
      <w:marBottom w:val="0"/>
      <w:divBdr>
        <w:top w:val="none" w:sz="0" w:space="0" w:color="auto"/>
        <w:left w:val="none" w:sz="0" w:space="0" w:color="auto"/>
        <w:bottom w:val="none" w:sz="0" w:space="0" w:color="auto"/>
        <w:right w:val="none" w:sz="0" w:space="0" w:color="auto"/>
      </w:divBdr>
    </w:div>
    <w:div w:id="785083074">
      <w:bodyDiv w:val="1"/>
      <w:marLeft w:val="0"/>
      <w:marRight w:val="0"/>
      <w:marTop w:val="0"/>
      <w:marBottom w:val="0"/>
      <w:divBdr>
        <w:top w:val="none" w:sz="0" w:space="0" w:color="auto"/>
        <w:left w:val="none" w:sz="0" w:space="0" w:color="auto"/>
        <w:bottom w:val="none" w:sz="0" w:space="0" w:color="auto"/>
        <w:right w:val="none" w:sz="0" w:space="0" w:color="auto"/>
      </w:divBdr>
    </w:div>
    <w:div w:id="813720899">
      <w:bodyDiv w:val="1"/>
      <w:marLeft w:val="0"/>
      <w:marRight w:val="0"/>
      <w:marTop w:val="0"/>
      <w:marBottom w:val="0"/>
      <w:divBdr>
        <w:top w:val="none" w:sz="0" w:space="0" w:color="auto"/>
        <w:left w:val="none" w:sz="0" w:space="0" w:color="auto"/>
        <w:bottom w:val="none" w:sz="0" w:space="0" w:color="auto"/>
        <w:right w:val="none" w:sz="0" w:space="0" w:color="auto"/>
      </w:divBdr>
    </w:div>
    <w:div w:id="817039497">
      <w:bodyDiv w:val="1"/>
      <w:marLeft w:val="0"/>
      <w:marRight w:val="0"/>
      <w:marTop w:val="0"/>
      <w:marBottom w:val="0"/>
      <w:divBdr>
        <w:top w:val="none" w:sz="0" w:space="0" w:color="auto"/>
        <w:left w:val="none" w:sz="0" w:space="0" w:color="auto"/>
        <w:bottom w:val="none" w:sz="0" w:space="0" w:color="auto"/>
        <w:right w:val="none" w:sz="0" w:space="0" w:color="auto"/>
      </w:divBdr>
    </w:div>
    <w:div w:id="863785667">
      <w:bodyDiv w:val="1"/>
      <w:marLeft w:val="0"/>
      <w:marRight w:val="0"/>
      <w:marTop w:val="0"/>
      <w:marBottom w:val="0"/>
      <w:divBdr>
        <w:top w:val="none" w:sz="0" w:space="0" w:color="auto"/>
        <w:left w:val="none" w:sz="0" w:space="0" w:color="auto"/>
        <w:bottom w:val="none" w:sz="0" w:space="0" w:color="auto"/>
        <w:right w:val="none" w:sz="0" w:space="0" w:color="auto"/>
      </w:divBdr>
    </w:div>
    <w:div w:id="868878520">
      <w:bodyDiv w:val="1"/>
      <w:marLeft w:val="0"/>
      <w:marRight w:val="0"/>
      <w:marTop w:val="0"/>
      <w:marBottom w:val="0"/>
      <w:divBdr>
        <w:top w:val="none" w:sz="0" w:space="0" w:color="auto"/>
        <w:left w:val="none" w:sz="0" w:space="0" w:color="auto"/>
        <w:bottom w:val="none" w:sz="0" w:space="0" w:color="auto"/>
        <w:right w:val="none" w:sz="0" w:space="0" w:color="auto"/>
      </w:divBdr>
    </w:div>
    <w:div w:id="882667656">
      <w:bodyDiv w:val="1"/>
      <w:marLeft w:val="0"/>
      <w:marRight w:val="0"/>
      <w:marTop w:val="0"/>
      <w:marBottom w:val="0"/>
      <w:divBdr>
        <w:top w:val="none" w:sz="0" w:space="0" w:color="auto"/>
        <w:left w:val="none" w:sz="0" w:space="0" w:color="auto"/>
        <w:bottom w:val="none" w:sz="0" w:space="0" w:color="auto"/>
        <w:right w:val="none" w:sz="0" w:space="0" w:color="auto"/>
      </w:divBdr>
    </w:div>
    <w:div w:id="919214260">
      <w:bodyDiv w:val="1"/>
      <w:marLeft w:val="0"/>
      <w:marRight w:val="0"/>
      <w:marTop w:val="0"/>
      <w:marBottom w:val="0"/>
      <w:divBdr>
        <w:top w:val="none" w:sz="0" w:space="0" w:color="auto"/>
        <w:left w:val="none" w:sz="0" w:space="0" w:color="auto"/>
        <w:bottom w:val="none" w:sz="0" w:space="0" w:color="auto"/>
        <w:right w:val="none" w:sz="0" w:space="0" w:color="auto"/>
      </w:divBdr>
    </w:div>
    <w:div w:id="933709660">
      <w:bodyDiv w:val="1"/>
      <w:marLeft w:val="0"/>
      <w:marRight w:val="0"/>
      <w:marTop w:val="0"/>
      <w:marBottom w:val="0"/>
      <w:divBdr>
        <w:top w:val="none" w:sz="0" w:space="0" w:color="auto"/>
        <w:left w:val="none" w:sz="0" w:space="0" w:color="auto"/>
        <w:bottom w:val="none" w:sz="0" w:space="0" w:color="auto"/>
        <w:right w:val="none" w:sz="0" w:space="0" w:color="auto"/>
      </w:divBdr>
    </w:div>
    <w:div w:id="943536649">
      <w:bodyDiv w:val="1"/>
      <w:marLeft w:val="0"/>
      <w:marRight w:val="0"/>
      <w:marTop w:val="0"/>
      <w:marBottom w:val="0"/>
      <w:divBdr>
        <w:top w:val="none" w:sz="0" w:space="0" w:color="auto"/>
        <w:left w:val="none" w:sz="0" w:space="0" w:color="auto"/>
        <w:bottom w:val="none" w:sz="0" w:space="0" w:color="auto"/>
        <w:right w:val="none" w:sz="0" w:space="0" w:color="auto"/>
      </w:divBdr>
    </w:div>
    <w:div w:id="946931266">
      <w:bodyDiv w:val="1"/>
      <w:marLeft w:val="0"/>
      <w:marRight w:val="0"/>
      <w:marTop w:val="0"/>
      <w:marBottom w:val="0"/>
      <w:divBdr>
        <w:top w:val="none" w:sz="0" w:space="0" w:color="auto"/>
        <w:left w:val="none" w:sz="0" w:space="0" w:color="auto"/>
        <w:bottom w:val="none" w:sz="0" w:space="0" w:color="auto"/>
        <w:right w:val="none" w:sz="0" w:space="0" w:color="auto"/>
      </w:divBdr>
    </w:div>
    <w:div w:id="997459900">
      <w:bodyDiv w:val="1"/>
      <w:marLeft w:val="0"/>
      <w:marRight w:val="0"/>
      <w:marTop w:val="0"/>
      <w:marBottom w:val="0"/>
      <w:divBdr>
        <w:top w:val="none" w:sz="0" w:space="0" w:color="auto"/>
        <w:left w:val="none" w:sz="0" w:space="0" w:color="auto"/>
        <w:bottom w:val="none" w:sz="0" w:space="0" w:color="auto"/>
        <w:right w:val="none" w:sz="0" w:space="0" w:color="auto"/>
      </w:divBdr>
    </w:div>
    <w:div w:id="1037194845">
      <w:bodyDiv w:val="1"/>
      <w:marLeft w:val="0"/>
      <w:marRight w:val="0"/>
      <w:marTop w:val="0"/>
      <w:marBottom w:val="0"/>
      <w:divBdr>
        <w:top w:val="none" w:sz="0" w:space="0" w:color="auto"/>
        <w:left w:val="none" w:sz="0" w:space="0" w:color="auto"/>
        <w:bottom w:val="none" w:sz="0" w:space="0" w:color="auto"/>
        <w:right w:val="none" w:sz="0" w:space="0" w:color="auto"/>
      </w:divBdr>
    </w:div>
    <w:div w:id="1038241636">
      <w:bodyDiv w:val="1"/>
      <w:marLeft w:val="0"/>
      <w:marRight w:val="0"/>
      <w:marTop w:val="0"/>
      <w:marBottom w:val="0"/>
      <w:divBdr>
        <w:top w:val="none" w:sz="0" w:space="0" w:color="auto"/>
        <w:left w:val="none" w:sz="0" w:space="0" w:color="auto"/>
        <w:bottom w:val="none" w:sz="0" w:space="0" w:color="auto"/>
        <w:right w:val="none" w:sz="0" w:space="0" w:color="auto"/>
      </w:divBdr>
    </w:div>
    <w:div w:id="1045299285">
      <w:bodyDiv w:val="1"/>
      <w:marLeft w:val="0"/>
      <w:marRight w:val="0"/>
      <w:marTop w:val="0"/>
      <w:marBottom w:val="0"/>
      <w:divBdr>
        <w:top w:val="none" w:sz="0" w:space="0" w:color="auto"/>
        <w:left w:val="none" w:sz="0" w:space="0" w:color="auto"/>
        <w:bottom w:val="none" w:sz="0" w:space="0" w:color="auto"/>
        <w:right w:val="none" w:sz="0" w:space="0" w:color="auto"/>
      </w:divBdr>
    </w:div>
    <w:div w:id="1065838749">
      <w:bodyDiv w:val="1"/>
      <w:marLeft w:val="0"/>
      <w:marRight w:val="0"/>
      <w:marTop w:val="0"/>
      <w:marBottom w:val="0"/>
      <w:divBdr>
        <w:top w:val="none" w:sz="0" w:space="0" w:color="auto"/>
        <w:left w:val="none" w:sz="0" w:space="0" w:color="auto"/>
        <w:bottom w:val="none" w:sz="0" w:space="0" w:color="auto"/>
        <w:right w:val="none" w:sz="0" w:space="0" w:color="auto"/>
      </w:divBdr>
    </w:div>
    <w:div w:id="1097671067">
      <w:bodyDiv w:val="1"/>
      <w:marLeft w:val="0"/>
      <w:marRight w:val="0"/>
      <w:marTop w:val="0"/>
      <w:marBottom w:val="0"/>
      <w:divBdr>
        <w:top w:val="none" w:sz="0" w:space="0" w:color="auto"/>
        <w:left w:val="none" w:sz="0" w:space="0" w:color="auto"/>
        <w:bottom w:val="none" w:sz="0" w:space="0" w:color="auto"/>
        <w:right w:val="none" w:sz="0" w:space="0" w:color="auto"/>
      </w:divBdr>
    </w:div>
    <w:div w:id="1122922330">
      <w:bodyDiv w:val="1"/>
      <w:marLeft w:val="0"/>
      <w:marRight w:val="0"/>
      <w:marTop w:val="0"/>
      <w:marBottom w:val="0"/>
      <w:divBdr>
        <w:top w:val="none" w:sz="0" w:space="0" w:color="auto"/>
        <w:left w:val="none" w:sz="0" w:space="0" w:color="auto"/>
        <w:bottom w:val="none" w:sz="0" w:space="0" w:color="auto"/>
        <w:right w:val="none" w:sz="0" w:space="0" w:color="auto"/>
      </w:divBdr>
    </w:div>
    <w:div w:id="1129932657">
      <w:bodyDiv w:val="1"/>
      <w:marLeft w:val="0"/>
      <w:marRight w:val="0"/>
      <w:marTop w:val="0"/>
      <w:marBottom w:val="0"/>
      <w:divBdr>
        <w:top w:val="none" w:sz="0" w:space="0" w:color="auto"/>
        <w:left w:val="none" w:sz="0" w:space="0" w:color="auto"/>
        <w:bottom w:val="none" w:sz="0" w:space="0" w:color="auto"/>
        <w:right w:val="none" w:sz="0" w:space="0" w:color="auto"/>
      </w:divBdr>
    </w:div>
    <w:div w:id="1154181879">
      <w:bodyDiv w:val="1"/>
      <w:marLeft w:val="0"/>
      <w:marRight w:val="0"/>
      <w:marTop w:val="0"/>
      <w:marBottom w:val="0"/>
      <w:divBdr>
        <w:top w:val="none" w:sz="0" w:space="0" w:color="auto"/>
        <w:left w:val="none" w:sz="0" w:space="0" w:color="auto"/>
        <w:bottom w:val="none" w:sz="0" w:space="0" w:color="auto"/>
        <w:right w:val="none" w:sz="0" w:space="0" w:color="auto"/>
      </w:divBdr>
    </w:div>
    <w:div w:id="1248808332">
      <w:bodyDiv w:val="1"/>
      <w:marLeft w:val="0"/>
      <w:marRight w:val="0"/>
      <w:marTop w:val="0"/>
      <w:marBottom w:val="0"/>
      <w:divBdr>
        <w:top w:val="none" w:sz="0" w:space="0" w:color="auto"/>
        <w:left w:val="none" w:sz="0" w:space="0" w:color="auto"/>
        <w:bottom w:val="none" w:sz="0" w:space="0" w:color="auto"/>
        <w:right w:val="none" w:sz="0" w:space="0" w:color="auto"/>
      </w:divBdr>
    </w:div>
    <w:div w:id="1411654682">
      <w:bodyDiv w:val="1"/>
      <w:marLeft w:val="0"/>
      <w:marRight w:val="0"/>
      <w:marTop w:val="0"/>
      <w:marBottom w:val="0"/>
      <w:divBdr>
        <w:top w:val="none" w:sz="0" w:space="0" w:color="auto"/>
        <w:left w:val="none" w:sz="0" w:space="0" w:color="auto"/>
        <w:bottom w:val="none" w:sz="0" w:space="0" w:color="auto"/>
        <w:right w:val="none" w:sz="0" w:space="0" w:color="auto"/>
      </w:divBdr>
    </w:div>
    <w:div w:id="1418095067">
      <w:bodyDiv w:val="1"/>
      <w:marLeft w:val="0"/>
      <w:marRight w:val="0"/>
      <w:marTop w:val="0"/>
      <w:marBottom w:val="0"/>
      <w:divBdr>
        <w:top w:val="none" w:sz="0" w:space="0" w:color="auto"/>
        <w:left w:val="none" w:sz="0" w:space="0" w:color="auto"/>
        <w:bottom w:val="none" w:sz="0" w:space="0" w:color="auto"/>
        <w:right w:val="none" w:sz="0" w:space="0" w:color="auto"/>
      </w:divBdr>
    </w:div>
    <w:div w:id="1418289082">
      <w:bodyDiv w:val="1"/>
      <w:marLeft w:val="0"/>
      <w:marRight w:val="0"/>
      <w:marTop w:val="0"/>
      <w:marBottom w:val="0"/>
      <w:divBdr>
        <w:top w:val="none" w:sz="0" w:space="0" w:color="auto"/>
        <w:left w:val="none" w:sz="0" w:space="0" w:color="auto"/>
        <w:bottom w:val="none" w:sz="0" w:space="0" w:color="auto"/>
        <w:right w:val="none" w:sz="0" w:space="0" w:color="auto"/>
      </w:divBdr>
    </w:div>
    <w:div w:id="1439134857">
      <w:bodyDiv w:val="1"/>
      <w:marLeft w:val="0"/>
      <w:marRight w:val="0"/>
      <w:marTop w:val="0"/>
      <w:marBottom w:val="0"/>
      <w:divBdr>
        <w:top w:val="none" w:sz="0" w:space="0" w:color="auto"/>
        <w:left w:val="none" w:sz="0" w:space="0" w:color="auto"/>
        <w:bottom w:val="none" w:sz="0" w:space="0" w:color="auto"/>
        <w:right w:val="none" w:sz="0" w:space="0" w:color="auto"/>
      </w:divBdr>
    </w:div>
    <w:div w:id="1496804916">
      <w:bodyDiv w:val="1"/>
      <w:marLeft w:val="0"/>
      <w:marRight w:val="0"/>
      <w:marTop w:val="0"/>
      <w:marBottom w:val="0"/>
      <w:divBdr>
        <w:top w:val="none" w:sz="0" w:space="0" w:color="auto"/>
        <w:left w:val="none" w:sz="0" w:space="0" w:color="auto"/>
        <w:bottom w:val="none" w:sz="0" w:space="0" w:color="auto"/>
        <w:right w:val="none" w:sz="0" w:space="0" w:color="auto"/>
      </w:divBdr>
    </w:div>
    <w:div w:id="1541017378">
      <w:bodyDiv w:val="1"/>
      <w:marLeft w:val="0"/>
      <w:marRight w:val="0"/>
      <w:marTop w:val="0"/>
      <w:marBottom w:val="0"/>
      <w:divBdr>
        <w:top w:val="none" w:sz="0" w:space="0" w:color="auto"/>
        <w:left w:val="none" w:sz="0" w:space="0" w:color="auto"/>
        <w:bottom w:val="none" w:sz="0" w:space="0" w:color="auto"/>
        <w:right w:val="none" w:sz="0" w:space="0" w:color="auto"/>
      </w:divBdr>
    </w:div>
    <w:div w:id="1542667990">
      <w:bodyDiv w:val="1"/>
      <w:marLeft w:val="0"/>
      <w:marRight w:val="0"/>
      <w:marTop w:val="0"/>
      <w:marBottom w:val="0"/>
      <w:divBdr>
        <w:top w:val="none" w:sz="0" w:space="0" w:color="auto"/>
        <w:left w:val="none" w:sz="0" w:space="0" w:color="auto"/>
        <w:bottom w:val="none" w:sz="0" w:space="0" w:color="auto"/>
        <w:right w:val="none" w:sz="0" w:space="0" w:color="auto"/>
      </w:divBdr>
    </w:div>
    <w:div w:id="1556893060">
      <w:bodyDiv w:val="1"/>
      <w:marLeft w:val="0"/>
      <w:marRight w:val="0"/>
      <w:marTop w:val="0"/>
      <w:marBottom w:val="0"/>
      <w:divBdr>
        <w:top w:val="none" w:sz="0" w:space="0" w:color="auto"/>
        <w:left w:val="none" w:sz="0" w:space="0" w:color="auto"/>
        <w:bottom w:val="none" w:sz="0" w:space="0" w:color="auto"/>
        <w:right w:val="none" w:sz="0" w:space="0" w:color="auto"/>
      </w:divBdr>
    </w:div>
    <w:div w:id="1575429511">
      <w:bodyDiv w:val="1"/>
      <w:marLeft w:val="0"/>
      <w:marRight w:val="0"/>
      <w:marTop w:val="0"/>
      <w:marBottom w:val="0"/>
      <w:divBdr>
        <w:top w:val="none" w:sz="0" w:space="0" w:color="auto"/>
        <w:left w:val="none" w:sz="0" w:space="0" w:color="auto"/>
        <w:bottom w:val="none" w:sz="0" w:space="0" w:color="auto"/>
        <w:right w:val="none" w:sz="0" w:space="0" w:color="auto"/>
      </w:divBdr>
    </w:div>
    <w:div w:id="1594850846">
      <w:bodyDiv w:val="1"/>
      <w:marLeft w:val="0"/>
      <w:marRight w:val="0"/>
      <w:marTop w:val="0"/>
      <w:marBottom w:val="0"/>
      <w:divBdr>
        <w:top w:val="none" w:sz="0" w:space="0" w:color="auto"/>
        <w:left w:val="none" w:sz="0" w:space="0" w:color="auto"/>
        <w:bottom w:val="none" w:sz="0" w:space="0" w:color="auto"/>
        <w:right w:val="none" w:sz="0" w:space="0" w:color="auto"/>
      </w:divBdr>
    </w:div>
    <w:div w:id="1610577104">
      <w:bodyDiv w:val="1"/>
      <w:marLeft w:val="0"/>
      <w:marRight w:val="0"/>
      <w:marTop w:val="0"/>
      <w:marBottom w:val="0"/>
      <w:divBdr>
        <w:top w:val="none" w:sz="0" w:space="0" w:color="auto"/>
        <w:left w:val="none" w:sz="0" w:space="0" w:color="auto"/>
        <w:bottom w:val="none" w:sz="0" w:space="0" w:color="auto"/>
        <w:right w:val="none" w:sz="0" w:space="0" w:color="auto"/>
      </w:divBdr>
    </w:div>
    <w:div w:id="1643922669">
      <w:bodyDiv w:val="1"/>
      <w:marLeft w:val="0"/>
      <w:marRight w:val="0"/>
      <w:marTop w:val="0"/>
      <w:marBottom w:val="0"/>
      <w:divBdr>
        <w:top w:val="none" w:sz="0" w:space="0" w:color="auto"/>
        <w:left w:val="none" w:sz="0" w:space="0" w:color="auto"/>
        <w:bottom w:val="none" w:sz="0" w:space="0" w:color="auto"/>
        <w:right w:val="none" w:sz="0" w:space="0" w:color="auto"/>
      </w:divBdr>
    </w:div>
    <w:div w:id="1646279032">
      <w:bodyDiv w:val="1"/>
      <w:marLeft w:val="0"/>
      <w:marRight w:val="0"/>
      <w:marTop w:val="0"/>
      <w:marBottom w:val="0"/>
      <w:divBdr>
        <w:top w:val="none" w:sz="0" w:space="0" w:color="auto"/>
        <w:left w:val="none" w:sz="0" w:space="0" w:color="auto"/>
        <w:bottom w:val="none" w:sz="0" w:space="0" w:color="auto"/>
        <w:right w:val="none" w:sz="0" w:space="0" w:color="auto"/>
      </w:divBdr>
    </w:div>
    <w:div w:id="1672489751">
      <w:bodyDiv w:val="1"/>
      <w:marLeft w:val="0"/>
      <w:marRight w:val="0"/>
      <w:marTop w:val="0"/>
      <w:marBottom w:val="0"/>
      <w:divBdr>
        <w:top w:val="none" w:sz="0" w:space="0" w:color="auto"/>
        <w:left w:val="none" w:sz="0" w:space="0" w:color="auto"/>
        <w:bottom w:val="none" w:sz="0" w:space="0" w:color="auto"/>
        <w:right w:val="none" w:sz="0" w:space="0" w:color="auto"/>
      </w:divBdr>
    </w:div>
    <w:div w:id="1710687871">
      <w:bodyDiv w:val="1"/>
      <w:marLeft w:val="0"/>
      <w:marRight w:val="0"/>
      <w:marTop w:val="0"/>
      <w:marBottom w:val="0"/>
      <w:divBdr>
        <w:top w:val="none" w:sz="0" w:space="0" w:color="auto"/>
        <w:left w:val="none" w:sz="0" w:space="0" w:color="auto"/>
        <w:bottom w:val="none" w:sz="0" w:space="0" w:color="auto"/>
        <w:right w:val="none" w:sz="0" w:space="0" w:color="auto"/>
      </w:divBdr>
    </w:div>
    <w:div w:id="1718894625">
      <w:bodyDiv w:val="1"/>
      <w:marLeft w:val="0"/>
      <w:marRight w:val="0"/>
      <w:marTop w:val="0"/>
      <w:marBottom w:val="0"/>
      <w:divBdr>
        <w:top w:val="none" w:sz="0" w:space="0" w:color="auto"/>
        <w:left w:val="none" w:sz="0" w:space="0" w:color="auto"/>
        <w:bottom w:val="none" w:sz="0" w:space="0" w:color="auto"/>
        <w:right w:val="none" w:sz="0" w:space="0" w:color="auto"/>
      </w:divBdr>
    </w:div>
    <w:div w:id="1761563486">
      <w:bodyDiv w:val="1"/>
      <w:marLeft w:val="0"/>
      <w:marRight w:val="0"/>
      <w:marTop w:val="0"/>
      <w:marBottom w:val="0"/>
      <w:divBdr>
        <w:top w:val="none" w:sz="0" w:space="0" w:color="auto"/>
        <w:left w:val="none" w:sz="0" w:space="0" w:color="auto"/>
        <w:bottom w:val="none" w:sz="0" w:space="0" w:color="auto"/>
        <w:right w:val="none" w:sz="0" w:space="0" w:color="auto"/>
      </w:divBdr>
    </w:div>
    <w:div w:id="1783957366">
      <w:bodyDiv w:val="1"/>
      <w:marLeft w:val="0"/>
      <w:marRight w:val="0"/>
      <w:marTop w:val="0"/>
      <w:marBottom w:val="0"/>
      <w:divBdr>
        <w:top w:val="none" w:sz="0" w:space="0" w:color="auto"/>
        <w:left w:val="none" w:sz="0" w:space="0" w:color="auto"/>
        <w:bottom w:val="none" w:sz="0" w:space="0" w:color="auto"/>
        <w:right w:val="none" w:sz="0" w:space="0" w:color="auto"/>
      </w:divBdr>
    </w:div>
    <w:div w:id="1809012368">
      <w:bodyDiv w:val="1"/>
      <w:marLeft w:val="0"/>
      <w:marRight w:val="0"/>
      <w:marTop w:val="0"/>
      <w:marBottom w:val="0"/>
      <w:divBdr>
        <w:top w:val="none" w:sz="0" w:space="0" w:color="auto"/>
        <w:left w:val="none" w:sz="0" w:space="0" w:color="auto"/>
        <w:bottom w:val="none" w:sz="0" w:space="0" w:color="auto"/>
        <w:right w:val="none" w:sz="0" w:space="0" w:color="auto"/>
      </w:divBdr>
    </w:div>
    <w:div w:id="1836649735">
      <w:bodyDiv w:val="1"/>
      <w:marLeft w:val="0"/>
      <w:marRight w:val="0"/>
      <w:marTop w:val="0"/>
      <w:marBottom w:val="0"/>
      <w:divBdr>
        <w:top w:val="none" w:sz="0" w:space="0" w:color="auto"/>
        <w:left w:val="none" w:sz="0" w:space="0" w:color="auto"/>
        <w:bottom w:val="none" w:sz="0" w:space="0" w:color="auto"/>
        <w:right w:val="none" w:sz="0" w:space="0" w:color="auto"/>
      </w:divBdr>
    </w:div>
    <w:div w:id="1838378954">
      <w:bodyDiv w:val="1"/>
      <w:marLeft w:val="0"/>
      <w:marRight w:val="0"/>
      <w:marTop w:val="0"/>
      <w:marBottom w:val="0"/>
      <w:divBdr>
        <w:top w:val="none" w:sz="0" w:space="0" w:color="auto"/>
        <w:left w:val="none" w:sz="0" w:space="0" w:color="auto"/>
        <w:bottom w:val="none" w:sz="0" w:space="0" w:color="auto"/>
        <w:right w:val="none" w:sz="0" w:space="0" w:color="auto"/>
      </w:divBdr>
    </w:div>
    <w:div w:id="1871797820">
      <w:bodyDiv w:val="1"/>
      <w:marLeft w:val="0"/>
      <w:marRight w:val="0"/>
      <w:marTop w:val="0"/>
      <w:marBottom w:val="0"/>
      <w:divBdr>
        <w:top w:val="none" w:sz="0" w:space="0" w:color="auto"/>
        <w:left w:val="none" w:sz="0" w:space="0" w:color="auto"/>
        <w:bottom w:val="none" w:sz="0" w:space="0" w:color="auto"/>
        <w:right w:val="none" w:sz="0" w:space="0" w:color="auto"/>
      </w:divBdr>
    </w:div>
    <w:div w:id="1900901965">
      <w:bodyDiv w:val="1"/>
      <w:marLeft w:val="0"/>
      <w:marRight w:val="0"/>
      <w:marTop w:val="0"/>
      <w:marBottom w:val="0"/>
      <w:divBdr>
        <w:top w:val="none" w:sz="0" w:space="0" w:color="auto"/>
        <w:left w:val="none" w:sz="0" w:space="0" w:color="auto"/>
        <w:bottom w:val="none" w:sz="0" w:space="0" w:color="auto"/>
        <w:right w:val="none" w:sz="0" w:space="0" w:color="auto"/>
      </w:divBdr>
    </w:div>
    <w:div w:id="1916082806">
      <w:bodyDiv w:val="1"/>
      <w:marLeft w:val="0"/>
      <w:marRight w:val="0"/>
      <w:marTop w:val="0"/>
      <w:marBottom w:val="0"/>
      <w:divBdr>
        <w:top w:val="none" w:sz="0" w:space="0" w:color="auto"/>
        <w:left w:val="none" w:sz="0" w:space="0" w:color="auto"/>
        <w:bottom w:val="none" w:sz="0" w:space="0" w:color="auto"/>
        <w:right w:val="none" w:sz="0" w:space="0" w:color="auto"/>
      </w:divBdr>
    </w:div>
    <w:div w:id="1922905672">
      <w:bodyDiv w:val="1"/>
      <w:marLeft w:val="0"/>
      <w:marRight w:val="0"/>
      <w:marTop w:val="0"/>
      <w:marBottom w:val="0"/>
      <w:divBdr>
        <w:top w:val="none" w:sz="0" w:space="0" w:color="auto"/>
        <w:left w:val="none" w:sz="0" w:space="0" w:color="auto"/>
        <w:bottom w:val="none" w:sz="0" w:space="0" w:color="auto"/>
        <w:right w:val="none" w:sz="0" w:space="0" w:color="auto"/>
      </w:divBdr>
    </w:div>
    <w:div w:id="1947424816">
      <w:bodyDiv w:val="1"/>
      <w:marLeft w:val="0"/>
      <w:marRight w:val="0"/>
      <w:marTop w:val="0"/>
      <w:marBottom w:val="0"/>
      <w:divBdr>
        <w:top w:val="none" w:sz="0" w:space="0" w:color="auto"/>
        <w:left w:val="none" w:sz="0" w:space="0" w:color="auto"/>
        <w:bottom w:val="none" w:sz="0" w:space="0" w:color="auto"/>
        <w:right w:val="none" w:sz="0" w:space="0" w:color="auto"/>
      </w:divBdr>
    </w:div>
    <w:div w:id="1982879642">
      <w:bodyDiv w:val="1"/>
      <w:marLeft w:val="0"/>
      <w:marRight w:val="0"/>
      <w:marTop w:val="0"/>
      <w:marBottom w:val="0"/>
      <w:divBdr>
        <w:top w:val="none" w:sz="0" w:space="0" w:color="auto"/>
        <w:left w:val="none" w:sz="0" w:space="0" w:color="auto"/>
        <w:bottom w:val="none" w:sz="0" w:space="0" w:color="auto"/>
        <w:right w:val="none" w:sz="0" w:space="0" w:color="auto"/>
      </w:divBdr>
    </w:div>
    <w:div w:id="2001811942">
      <w:bodyDiv w:val="1"/>
      <w:marLeft w:val="0"/>
      <w:marRight w:val="0"/>
      <w:marTop w:val="0"/>
      <w:marBottom w:val="0"/>
      <w:divBdr>
        <w:top w:val="none" w:sz="0" w:space="0" w:color="auto"/>
        <w:left w:val="none" w:sz="0" w:space="0" w:color="auto"/>
        <w:bottom w:val="none" w:sz="0" w:space="0" w:color="auto"/>
        <w:right w:val="none" w:sz="0" w:space="0" w:color="auto"/>
      </w:divBdr>
    </w:div>
    <w:div w:id="207396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D1F60" w:rsidRDefault="0067108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D1F60" w:rsidRDefault="0067108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D1F60" w:rsidRDefault="0067108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E0663" w:rsidRDefault="0067108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E0663" w:rsidRDefault="0067108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E0663" w:rsidRDefault="0067108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E0663" w:rsidRDefault="0067108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E0663" w:rsidRDefault="0067108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E0663" w:rsidRDefault="0067108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E0663" w:rsidRDefault="0067108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E0663" w:rsidRDefault="0067108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E0663" w:rsidRDefault="0067108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E0663" w:rsidRDefault="0067108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E0663" w:rsidRDefault="0067108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E0663" w:rsidRDefault="0067108F"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E0663" w:rsidRDefault="0067108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E0663" w:rsidRDefault="0067108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E0663" w:rsidRDefault="0067108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E0663" w:rsidRDefault="0067108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E0663" w:rsidRDefault="0067108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E0663" w:rsidRDefault="0067108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E0663" w:rsidRDefault="0067108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E0663" w:rsidRDefault="0067108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E0663" w:rsidRDefault="0067108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E0663" w:rsidRDefault="0067108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E0663" w:rsidRDefault="0067108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E0663" w:rsidRDefault="0067108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E0663" w:rsidRDefault="0067108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E0663" w:rsidRDefault="0067108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E0663" w:rsidRDefault="0067108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E0663" w:rsidRDefault="0067108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E0663" w:rsidRDefault="0067108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E0663" w:rsidRDefault="0067108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E0663" w:rsidRDefault="0067108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E0663" w:rsidRDefault="0067108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E0663" w:rsidRDefault="0067108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E0663" w:rsidRDefault="0067108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E0663" w:rsidRDefault="0067108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E0663" w:rsidRDefault="0067108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E0663" w:rsidRDefault="0067108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E0663" w:rsidRDefault="0067108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E0663" w:rsidRDefault="0067108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E0663" w:rsidRDefault="0067108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E0663" w:rsidRDefault="0067108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E0663" w:rsidRDefault="0067108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E0663" w:rsidRDefault="0067108F"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E0663" w:rsidRDefault="0067108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E0663" w:rsidRDefault="0067108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E0663" w:rsidRDefault="0067108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E0663" w:rsidRDefault="0067108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E0663" w:rsidRDefault="0067108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0663"/>
    <w:rsid w:val="000B4F23"/>
    <w:rsid w:val="0012776E"/>
    <w:rsid w:val="00497ADB"/>
    <w:rsid w:val="005432DD"/>
    <w:rsid w:val="005E0663"/>
    <w:rsid w:val="0067108F"/>
    <w:rsid w:val="00705DCF"/>
    <w:rsid w:val="00734C82"/>
    <w:rsid w:val="00931B75"/>
    <w:rsid w:val="00971ACC"/>
    <w:rsid w:val="00BD1F60"/>
    <w:rsid w:val="00CE46E3"/>
    <w:rsid w:val="00DC2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9973</Words>
  <Characters>56850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2024-08-14T01:12:00Z</dcterms:created>
  <dcterms:modified xsi:type="dcterms:W3CDTF">2024-08-14T01:12:00Z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