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8EB08" w14:textId="77777777" w:rsidR="00D2559D" w:rsidRPr="002C3EBF" w:rsidRDefault="00CC4E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48EC44" wp14:editId="1248EC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8963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48EB09" w14:textId="77777777" w:rsidR="00D2559D" w:rsidRDefault="00CC4E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48EB0A" w14:textId="77777777" w:rsidR="00D2559D" w:rsidRDefault="00CC4E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48EB0B" w14:textId="77777777" w:rsidR="00D2559D" w:rsidRPr="002C3EBF" w:rsidRDefault="00CC4E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29B3" w14:paraId="1248EB0E" w14:textId="77777777" w:rsidTr="004829B3">
        <w:tc>
          <w:tcPr>
            <w:cnfStyle w:val="001000000000" w:firstRow="0" w:lastRow="0" w:firstColumn="1" w:lastColumn="0" w:oddVBand="0" w:evenVBand="0" w:oddHBand="0" w:evenHBand="0" w:firstRowFirstColumn="0" w:firstRowLastColumn="0" w:lastRowFirstColumn="0" w:lastRowLastColumn="0"/>
            <w:tcW w:w="3227" w:type="dxa"/>
          </w:tcPr>
          <w:p w14:paraId="1248EB0C" w14:textId="77777777" w:rsidR="00D2559D" w:rsidRPr="00996FAF" w:rsidRDefault="00CC4E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48EB0D" w14:textId="77777777" w:rsidR="00D2559D" w:rsidRPr="00996FAF" w:rsidRDefault="00CC4E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Adina Care Cootamundra</w:t>
            </w:r>
          </w:p>
        </w:tc>
      </w:tr>
      <w:tr w:rsidR="004829B3" w14:paraId="1248EB11"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8EB0F" w14:textId="77777777" w:rsidR="00CA37CB" w:rsidRPr="00996FAF" w:rsidRDefault="00CC4EB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48EB10" w14:textId="77777777" w:rsidR="00CA37CB" w:rsidRPr="00996FAF" w:rsidRDefault="00CC4E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121 Mackay Street</w:t>
            </w:r>
            <w:r w:rsidRPr="00602258">
              <w:rPr>
                <w:rFonts w:ascii="Arial" w:hAnsi="Arial" w:cs="Arial"/>
                <w:color w:val="auto"/>
              </w:rPr>
              <w:t xml:space="preserve"> COOTAMUNDRA NSW 2590</w:t>
            </w:r>
          </w:p>
        </w:tc>
      </w:tr>
      <w:tr w:rsidR="004829B3" w14:paraId="1248EB14" w14:textId="77777777" w:rsidTr="004829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8EB12" w14:textId="77777777" w:rsidR="00CA37CB" w:rsidRPr="00996FAF" w:rsidRDefault="00CC4EB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48EB13" w14:textId="77777777" w:rsidR="00CA37CB" w:rsidRPr="00996FAF" w:rsidRDefault="00CC4E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2743</w:t>
            </w:r>
          </w:p>
        </w:tc>
      </w:tr>
      <w:tr w:rsidR="004829B3" w14:paraId="1248EB17"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8EB15" w14:textId="77777777" w:rsidR="00D2559D" w:rsidRPr="00996FAF" w:rsidRDefault="00CC4EB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48EB16" w14:textId="77777777" w:rsidR="00D2559D" w:rsidRPr="00996FAF" w:rsidRDefault="00CC4E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Cootamundra Health Care Co-operative Limited</w:t>
            </w:r>
          </w:p>
        </w:tc>
      </w:tr>
      <w:tr w:rsidR="004829B3" w14:paraId="1248EB1A" w14:textId="77777777" w:rsidTr="004829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8EB18" w14:textId="77777777" w:rsidR="00D2559D" w:rsidRPr="00996FAF" w:rsidRDefault="00CC4EB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48EB19" w14:textId="77777777" w:rsidR="00D2559D" w:rsidRPr="00996FAF" w:rsidRDefault="00CC4E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829B3" w14:paraId="1248EB1D"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8EB1B" w14:textId="77777777" w:rsidR="00D2559D" w:rsidRPr="00996FAF" w:rsidRDefault="00CC4EB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48EB1C" w14:textId="77777777" w:rsidR="00D2559D" w:rsidRPr="00996FAF" w:rsidRDefault="00CC4E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4829B3" w14:paraId="1248EB20" w14:textId="77777777" w:rsidTr="004829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48EB1E" w14:textId="77777777" w:rsidR="00D2559D" w:rsidRPr="00996FAF" w:rsidRDefault="00CC4EB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48EB1F" w14:textId="2C2F52E1" w:rsidR="00D2559D" w:rsidRPr="00996FAF" w:rsidRDefault="001B18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7173">
              <w:rPr>
                <w:rFonts w:ascii="Arial" w:hAnsi="Arial" w:cs="Arial"/>
                <w:color w:val="auto"/>
              </w:rPr>
              <w:t>4</w:t>
            </w:r>
            <w:r w:rsidR="00B65497" w:rsidRPr="00B17173">
              <w:rPr>
                <w:rFonts w:ascii="Arial" w:hAnsi="Arial" w:cs="Arial"/>
                <w:color w:val="auto"/>
              </w:rPr>
              <w:t xml:space="preserve"> </w:t>
            </w:r>
            <w:r w:rsidR="00247658" w:rsidRPr="00B17173">
              <w:rPr>
                <w:rFonts w:ascii="Arial" w:hAnsi="Arial" w:cs="Arial"/>
                <w:color w:val="auto"/>
              </w:rPr>
              <w:t>April</w:t>
            </w:r>
            <w:r w:rsidR="00B65497" w:rsidRPr="00B17173">
              <w:rPr>
                <w:rFonts w:ascii="Arial" w:hAnsi="Arial" w:cs="Arial"/>
                <w:color w:val="auto"/>
              </w:rPr>
              <w:t xml:space="preserve"> 2023</w:t>
            </w:r>
          </w:p>
        </w:tc>
      </w:tr>
    </w:tbl>
    <w:bookmarkEnd w:id="0"/>
    <w:p w14:paraId="1248EB21" w14:textId="77777777" w:rsidR="00FA0A5B" w:rsidRPr="00996FAF" w:rsidRDefault="00CC4E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48EB22" w14:textId="77777777" w:rsidR="000078F8" w:rsidRPr="00996FAF" w:rsidRDefault="00CC4EB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48EB23" w14:textId="6971F9D2" w:rsidR="000078F8" w:rsidRPr="00996FAF" w:rsidRDefault="00CC4EBB" w:rsidP="0036130C">
      <w:pPr>
        <w:pStyle w:val="NormalArial"/>
      </w:pPr>
      <w:r w:rsidRPr="00996FAF">
        <w:t xml:space="preserve">This performance report for </w:t>
      </w:r>
      <w:r w:rsidRPr="00996FAF">
        <w:rPr>
          <w:color w:val="auto"/>
        </w:rPr>
        <w:t>Adina Care Cootamundra (</w:t>
      </w:r>
      <w:r w:rsidRPr="00996FAF">
        <w:rPr>
          <w:b/>
          <w:color w:val="auto"/>
        </w:rPr>
        <w:t>the service</w:t>
      </w:r>
      <w:r w:rsidRPr="00996FAF">
        <w:rPr>
          <w:color w:val="auto"/>
        </w:rPr>
        <w:t>) has been prepared by</w:t>
      </w:r>
      <w:r w:rsidRPr="00996FAF">
        <w:rPr>
          <w:color w:val="0000FF"/>
        </w:rPr>
        <w:t xml:space="preserve"> </w:t>
      </w:r>
      <w:r w:rsidR="00B65497" w:rsidRPr="001B1886">
        <w:rPr>
          <w:color w:val="auto"/>
        </w:rPr>
        <w:t>Katrina Platt</w:t>
      </w:r>
      <w:r w:rsidRPr="001B188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248EB24" w14:textId="77777777" w:rsidR="000078F8" w:rsidRPr="00996FAF" w:rsidRDefault="00CC4EB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48EB25" w14:textId="77777777" w:rsidR="000078F8" w:rsidRPr="00996FAF" w:rsidRDefault="00CC4EBB" w:rsidP="0036130C">
      <w:pPr>
        <w:pStyle w:val="NormalArial"/>
      </w:pPr>
      <w:r w:rsidRPr="00996FAF">
        <w:t>The report also specifies any areas in which improvements must be made to ensure the Quality Standards are complied with.</w:t>
      </w:r>
    </w:p>
    <w:p w14:paraId="1248EB26" w14:textId="77777777" w:rsidR="00DF37F2" w:rsidRPr="00996FAF" w:rsidRDefault="00CC4EBB" w:rsidP="00712752">
      <w:pPr>
        <w:pStyle w:val="Heading1"/>
        <w:spacing w:before="240" w:after="240" w:line="22" w:lineRule="atLeast"/>
        <w:rPr>
          <w:rFonts w:ascii="Arial" w:hAnsi="Arial" w:cs="Arial"/>
        </w:rPr>
      </w:pPr>
      <w:r w:rsidRPr="00996FAF">
        <w:rPr>
          <w:rFonts w:ascii="Arial" w:hAnsi="Arial" w:cs="Arial"/>
        </w:rPr>
        <w:t>Material relied on</w:t>
      </w:r>
    </w:p>
    <w:p w14:paraId="1248EB27" w14:textId="77777777" w:rsidR="00DF37F2" w:rsidRPr="00996FAF" w:rsidRDefault="00CC4EBB" w:rsidP="0036130C">
      <w:pPr>
        <w:pStyle w:val="NormalArial"/>
      </w:pPr>
      <w:r w:rsidRPr="00996FAF">
        <w:t>The following information has been considered in preparing the performance report:</w:t>
      </w:r>
    </w:p>
    <w:p w14:paraId="1248EB28" w14:textId="27267E91" w:rsidR="00DF37F2" w:rsidRPr="00EE26F4" w:rsidRDefault="00CC4EBB" w:rsidP="00712752">
      <w:pPr>
        <w:pStyle w:val="ListParagraph"/>
        <w:numPr>
          <w:ilvl w:val="0"/>
          <w:numId w:val="2"/>
        </w:numPr>
        <w:spacing w:line="240" w:lineRule="atLeast"/>
        <w:ind w:left="714" w:hanging="357"/>
        <w:contextualSpacing w:val="0"/>
        <w:rPr>
          <w:rFonts w:ascii="Arial" w:hAnsi="Arial" w:cs="Arial"/>
          <w:color w:val="auto"/>
        </w:rPr>
      </w:pPr>
      <w:r w:rsidRPr="00EE26F4">
        <w:rPr>
          <w:rFonts w:ascii="Arial" w:hAnsi="Arial" w:cs="Arial"/>
          <w:color w:val="auto"/>
        </w:rPr>
        <w:t>the assessment team’s report for the Site Audit; the Site Audit report was informed by</w:t>
      </w:r>
      <w:r w:rsidR="00EE26F4" w:rsidRPr="00EE26F4">
        <w:rPr>
          <w:rFonts w:ascii="Arial" w:hAnsi="Arial" w:cs="Arial"/>
          <w:color w:val="auto"/>
        </w:rPr>
        <w:t xml:space="preserve"> </w:t>
      </w:r>
      <w:r w:rsidRPr="00EE26F4">
        <w:rPr>
          <w:rFonts w:ascii="Arial" w:hAnsi="Arial" w:cs="Arial"/>
          <w:color w:val="auto"/>
        </w:rPr>
        <w:t>a site assessment, observations at the service, review of documents and interviews with staff, consumers/representatives and others</w:t>
      </w:r>
    </w:p>
    <w:p w14:paraId="1248EB29" w14:textId="554A0520" w:rsidR="00DF37F2" w:rsidRPr="00996FAF" w:rsidRDefault="00CC4EB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F504CF">
        <w:rPr>
          <w:rFonts w:ascii="Arial" w:hAnsi="Arial" w:cs="Arial"/>
        </w:rPr>
        <w:t xml:space="preserve"> on </w:t>
      </w:r>
      <w:r w:rsidR="00C33371">
        <w:rPr>
          <w:rFonts w:ascii="Arial" w:hAnsi="Arial" w:cs="Arial"/>
        </w:rPr>
        <w:t>3</w:t>
      </w:r>
      <w:r w:rsidR="00F504CF">
        <w:rPr>
          <w:rFonts w:ascii="Arial" w:hAnsi="Arial" w:cs="Arial"/>
        </w:rPr>
        <w:t xml:space="preserve"> February 2023</w:t>
      </w:r>
      <w:r w:rsidR="00E54B6B">
        <w:rPr>
          <w:rFonts w:ascii="Arial" w:hAnsi="Arial" w:cs="Arial"/>
        </w:rPr>
        <w:t>.</w:t>
      </w:r>
    </w:p>
    <w:p w14:paraId="1248EB2C" w14:textId="5E706422" w:rsidR="003B1763" w:rsidRPr="00712752" w:rsidRDefault="00CC4EBB" w:rsidP="00F504CF">
      <w:pPr>
        <w:pStyle w:val="ListParagraph"/>
        <w:spacing w:line="22" w:lineRule="atLeast"/>
        <w:ind w:left="714"/>
        <w:contextualSpacing w:val="0"/>
        <w:rPr>
          <w:rFonts w:ascii="Arial" w:hAnsi="Arial" w:cs="Arial"/>
        </w:rPr>
      </w:pPr>
      <w:r w:rsidRPr="00712752">
        <w:rPr>
          <w:rFonts w:ascii="Arial" w:hAnsi="Arial" w:cs="Arial"/>
        </w:rPr>
        <w:br w:type="page"/>
      </w:r>
    </w:p>
    <w:p w14:paraId="1248EB2D" w14:textId="77777777" w:rsidR="00FC045E" w:rsidRPr="00996FAF" w:rsidRDefault="00CC4EB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29B3" w14:paraId="1248EB30" w14:textId="77777777" w:rsidTr="004829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48EB2E" w14:textId="77777777" w:rsidR="00FC045E" w:rsidRPr="00996FAF" w:rsidRDefault="00CC4EB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48EB2F" w14:textId="588EA0D7" w:rsidR="00FC045E" w:rsidRPr="004A6FF1" w:rsidRDefault="00D139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4CF" w:rsidRPr="004A6FF1">
                  <w:rPr>
                    <w:rFonts w:ascii="Arial" w:hAnsi="Arial" w:cs="Arial"/>
                    <w:color w:val="auto"/>
                  </w:rPr>
                  <w:t>Non-compliant</w:t>
                </w:r>
              </w:sdtContent>
            </w:sdt>
          </w:p>
        </w:tc>
      </w:tr>
      <w:tr w:rsidR="004829B3" w14:paraId="1248EB33" w14:textId="77777777" w:rsidTr="004829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8EB31" w14:textId="77777777" w:rsidR="00FC045E" w:rsidRPr="00996FAF" w:rsidRDefault="00CC4EB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248EB32" w14:textId="6048B60A" w:rsidR="00FC045E" w:rsidRPr="00CE57A2" w:rsidRDefault="00D139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4CF" w:rsidRPr="00CE57A2">
                  <w:rPr>
                    <w:rFonts w:ascii="Arial" w:hAnsi="Arial" w:cs="Arial"/>
                    <w:b/>
                    <w:color w:val="auto"/>
                  </w:rPr>
                  <w:t>Non-compliant</w:t>
                </w:r>
              </w:sdtContent>
            </w:sdt>
            <w:r w:rsidR="00CC4EBB" w:rsidRPr="00CE57A2">
              <w:rPr>
                <w:rFonts w:ascii="Arial" w:hAnsi="Arial" w:cs="Arial"/>
                <w:b/>
                <w:color w:val="auto"/>
              </w:rPr>
              <w:t xml:space="preserve"> </w:t>
            </w:r>
          </w:p>
        </w:tc>
      </w:tr>
      <w:tr w:rsidR="004829B3" w14:paraId="1248EB36" w14:textId="77777777" w:rsidTr="004829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8EB34" w14:textId="77777777" w:rsidR="00FC045E" w:rsidRPr="00996FAF" w:rsidRDefault="00CC4EB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248EB35" w14:textId="254788DE" w:rsidR="00FC045E" w:rsidRPr="009D1F79" w:rsidRDefault="00D139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4CF" w:rsidRPr="009D1F79">
                  <w:rPr>
                    <w:rFonts w:ascii="Arial" w:hAnsi="Arial" w:cs="Arial"/>
                    <w:b/>
                    <w:color w:val="auto"/>
                  </w:rPr>
                  <w:t>Non-compliant</w:t>
                </w:r>
              </w:sdtContent>
            </w:sdt>
            <w:r w:rsidR="00CC4EBB" w:rsidRPr="009D1F79">
              <w:rPr>
                <w:rFonts w:ascii="Arial" w:hAnsi="Arial" w:cs="Arial"/>
                <w:b/>
                <w:color w:val="auto"/>
              </w:rPr>
              <w:t xml:space="preserve"> </w:t>
            </w:r>
          </w:p>
        </w:tc>
      </w:tr>
      <w:tr w:rsidR="004829B3" w14:paraId="1248EB39" w14:textId="77777777" w:rsidTr="004829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8EB37" w14:textId="77777777" w:rsidR="00FC045E" w:rsidRPr="00996FAF" w:rsidRDefault="00CC4EB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248EB38" w14:textId="5DB8942B" w:rsidR="00FC045E" w:rsidRPr="009D1F79" w:rsidRDefault="00D139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4CF" w:rsidRPr="009D1F79">
                  <w:rPr>
                    <w:rFonts w:ascii="Arial" w:hAnsi="Arial" w:cs="Arial"/>
                    <w:b/>
                    <w:color w:val="auto"/>
                  </w:rPr>
                  <w:t>Non-compliant</w:t>
                </w:r>
              </w:sdtContent>
            </w:sdt>
            <w:r w:rsidR="00CC4EBB" w:rsidRPr="009D1F79">
              <w:rPr>
                <w:rFonts w:ascii="Arial" w:hAnsi="Arial" w:cs="Arial"/>
                <w:b/>
                <w:color w:val="auto"/>
              </w:rPr>
              <w:t xml:space="preserve"> </w:t>
            </w:r>
          </w:p>
        </w:tc>
      </w:tr>
      <w:tr w:rsidR="004829B3" w14:paraId="1248EB3C" w14:textId="77777777" w:rsidTr="004829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8EB3A" w14:textId="77777777" w:rsidR="00FC045E" w:rsidRPr="00996FAF" w:rsidRDefault="00CC4EB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248EB3B" w14:textId="707FEA32" w:rsidR="00FC045E" w:rsidRPr="009D1F79" w:rsidRDefault="00D139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814" w:rsidRPr="009D1F79">
                  <w:rPr>
                    <w:rFonts w:ascii="Arial" w:hAnsi="Arial" w:cs="Arial"/>
                    <w:b/>
                    <w:color w:val="auto"/>
                  </w:rPr>
                  <w:t>Compliant</w:t>
                </w:r>
              </w:sdtContent>
            </w:sdt>
            <w:r w:rsidR="00CC4EBB" w:rsidRPr="009D1F79">
              <w:rPr>
                <w:rFonts w:ascii="Arial" w:hAnsi="Arial" w:cs="Arial"/>
                <w:b/>
                <w:color w:val="auto"/>
              </w:rPr>
              <w:t xml:space="preserve"> </w:t>
            </w:r>
          </w:p>
        </w:tc>
      </w:tr>
      <w:tr w:rsidR="004829B3" w14:paraId="1248EB3F" w14:textId="77777777" w:rsidTr="004829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8EB3D" w14:textId="77777777" w:rsidR="00FC045E" w:rsidRPr="00996FAF" w:rsidRDefault="00CC4EB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248EB3E" w14:textId="37D91D3F" w:rsidR="00FC045E" w:rsidRPr="009D1F79" w:rsidRDefault="00D139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1380" w:rsidRPr="009D1F79">
                  <w:rPr>
                    <w:rFonts w:ascii="Arial" w:hAnsi="Arial" w:cs="Arial"/>
                    <w:b/>
                    <w:color w:val="auto"/>
                  </w:rPr>
                  <w:t>Compliant</w:t>
                </w:r>
              </w:sdtContent>
            </w:sdt>
            <w:r w:rsidR="00CC4EBB" w:rsidRPr="009D1F79">
              <w:rPr>
                <w:rFonts w:ascii="Arial" w:hAnsi="Arial" w:cs="Arial"/>
                <w:b/>
                <w:color w:val="auto"/>
              </w:rPr>
              <w:t xml:space="preserve"> </w:t>
            </w:r>
          </w:p>
        </w:tc>
      </w:tr>
      <w:tr w:rsidR="004829B3" w14:paraId="1248EB42" w14:textId="77777777" w:rsidTr="004829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8EB40" w14:textId="77777777" w:rsidR="00FC045E" w:rsidRPr="00996FAF" w:rsidRDefault="00CC4EB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48EB41" w14:textId="467CBD94" w:rsidR="00FC045E" w:rsidRPr="009D1F79" w:rsidRDefault="00D139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4CF" w:rsidRPr="009D1F79">
                  <w:rPr>
                    <w:rFonts w:ascii="Arial" w:hAnsi="Arial" w:cs="Arial"/>
                    <w:b/>
                    <w:color w:val="auto"/>
                  </w:rPr>
                  <w:t>Non-compliant</w:t>
                </w:r>
              </w:sdtContent>
            </w:sdt>
            <w:r w:rsidR="00CC4EBB" w:rsidRPr="009D1F79">
              <w:rPr>
                <w:rFonts w:ascii="Arial" w:hAnsi="Arial" w:cs="Arial"/>
                <w:b/>
                <w:color w:val="auto"/>
              </w:rPr>
              <w:t xml:space="preserve"> </w:t>
            </w:r>
          </w:p>
        </w:tc>
      </w:tr>
      <w:tr w:rsidR="004829B3" w14:paraId="1248EB45" w14:textId="77777777" w:rsidTr="004829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8EB43" w14:textId="77777777" w:rsidR="00FC045E" w:rsidRPr="00996FAF" w:rsidRDefault="00CC4EB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48EB44" w14:textId="1BBA437C" w:rsidR="00FC045E" w:rsidRPr="009D1F79" w:rsidRDefault="00D139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4CF" w:rsidRPr="009D1F79">
                  <w:rPr>
                    <w:rFonts w:ascii="Arial" w:hAnsi="Arial" w:cs="Arial"/>
                    <w:b/>
                    <w:color w:val="auto"/>
                  </w:rPr>
                  <w:t>Non-compliant</w:t>
                </w:r>
              </w:sdtContent>
            </w:sdt>
            <w:r w:rsidR="00CC4EBB" w:rsidRPr="009D1F79">
              <w:rPr>
                <w:rFonts w:ascii="Arial" w:hAnsi="Arial" w:cs="Arial"/>
                <w:b/>
                <w:color w:val="auto"/>
              </w:rPr>
              <w:t xml:space="preserve"> </w:t>
            </w:r>
          </w:p>
        </w:tc>
      </w:tr>
    </w:tbl>
    <w:p w14:paraId="1248EB46" w14:textId="77777777" w:rsidR="00FC045E" w:rsidRPr="00996FAF" w:rsidRDefault="00CC4EB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48EB47" w14:textId="77777777" w:rsidR="00FC045E" w:rsidRPr="00996FAF" w:rsidRDefault="00CC4EBB" w:rsidP="00712752">
      <w:pPr>
        <w:pStyle w:val="Heading1"/>
        <w:spacing w:before="0" w:after="240" w:line="22" w:lineRule="atLeast"/>
        <w:rPr>
          <w:rFonts w:ascii="Arial" w:hAnsi="Arial" w:cs="Arial"/>
        </w:rPr>
      </w:pPr>
      <w:r w:rsidRPr="00996FAF">
        <w:rPr>
          <w:rFonts w:ascii="Arial" w:hAnsi="Arial" w:cs="Arial"/>
        </w:rPr>
        <w:t>Areas for improvement</w:t>
      </w:r>
    </w:p>
    <w:p w14:paraId="1248EB4B" w14:textId="77777777" w:rsidR="00FC045E" w:rsidRPr="00996FAF" w:rsidRDefault="00CC4EBB" w:rsidP="0036130C">
      <w:pPr>
        <w:pStyle w:val="NormalArial"/>
      </w:pPr>
      <w:r w:rsidRPr="00996FAF">
        <w:t xml:space="preserve">Areas have been identified in which </w:t>
      </w:r>
      <w:r w:rsidRPr="00897FB2">
        <w:rPr>
          <w:bCs/>
        </w:rPr>
        <w:t>improvements must be made to ensure compliance with the Quality Standards.</w:t>
      </w:r>
      <w:r w:rsidRPr="00996FAF">
        <w:t xml:space="preserve"> This is based on non-compliance with the Quality Standards as described in this performance report.</w:t>
      </w:r>
    </w:p>
    <w:p w14:paraId="1248EB4C" w14:textId="6776B566" w:rsidR="00FC045E" w:rsidRPr="004C4623" w:rsidRDefault="008172C3" w:rsidP="00712752">
      <w:pPr>
        <w:pStyle w:val="ListBullet"/>
        <w:spacing w:before="0" w:after="120" w:line="22" w:lineRule="atLeast"/>
        <w:ind w:left="425" w:hanging="425"/>
        <w:rPr>
          <w:rFonts w:ascii="Arial" w:hAnsi="Arial" w:cs="Arial"/>
          <w:color w:val="auto"/>
        </w:rPr>
      </w:pPr>
      <w:r w:rsidRPr="004C4623">
        <w:rPr>
          <w:rFonts w:ascii="Arial" w:hAnsi="Arial" w:cs="Arial"/>
          <w:color w:val="auto"/>
        </w:rPr>
        <w:t>Requirement 1(3)(a)</w:t>
      </w:r>
      <w:r w:rsidR="00D23FFB" w:rsidRPr="004C4623">
        <w:rPr>
          <w:rFonts w:ascii="Arial" w:hAnsi="Arial" w:cs="Arial"/>
          <w:color w:val="auto"/>
        </w:rPr>
        <w:t xml:space="preserve"> – the Approved Provider ensure consumers are treated with dignity and respect, with their identity, culture and diversity valued. Consumer</w:t>
      </w:r>
      <w:r w:rsidR="00B26F6A" w:rsidRPr="004C4623">
        <w:rPr>
          <w:rFonts w:ascii="Arial" w:hAnsi="Arial" w:cs="Arial"/>
          <w:color w:val="auto"/>
        </w:rPr>
        <w:t xml:space="preserve">s </w:t>
      </w:r>
      <w:r w:rsidR="008F6056" w:rsidRPr="004C4623">
        <w:rPr>
          <w:rFonts w:ascii="Arial" w:hAnsi="Arial" w:cs="Arial"/>
          <w:color w:val="auto"/>
        </w:rPr>
        <w:t>are not ‘patients’</w:t>
      </w:r>
      <w:r w:rsidR="00C530C3" w:rsidRPr="004C4623">
        <w:rPr>
          <w:rFonts w:ascii="Arial" w:hAnsi="Arial" w:cs="Arial"/>
          <w:color w:val="auto"/>
        </w:rPr>
        <w:t>,</w:t>
      </w:r>
      <w:r w:rsidR="008F6056" w:rsidRPr="004C4623">
        <w:rPr>
          <w:rFonts w:ascii="Arial" w:hAnsi="Arial" w:cs="Arial"/>
          <w:color w:val="auto"/>
        </w:rPr>
        <w:t xml:space="preserve"> they are care and services recipients in </w:t>
      </w:r>
      <w:r w:rsidR="00C530C3" w:rsidRPr="004C4623">
        <w:rPr>
          <w:rFonts w:ascii="Arial" w:hAnsi="Arial" w:cs="Arial"/>
          <w:color w:val="auto"/>
        </w:rPr>
        <w:t>aged care facilities</w:t>
      </w:r>
      <w:r w:rsidR="008F6056" w:rsidRPr="004C4623">
        <w:rPr>
          <w:rFonts w:ascii="Arial" w:hAnsi="Arial" w:cs="Arial"/>
          <w:color w:val="auto"/>
        </w:rPr>
        <w:t xml:space="preserve"> which are now their ‘homes’.</w:t>
      </w:r>
      <w:r w:rsidR="003769F8" w:rsidRPr="004C4623">
        <w:rPr>
          <w:rFonts w:ascii="Arial" w:hAnsi="Arial" w:cs="Arial"/>
          <w:color w:val="auto"/>
        </w:rPr>
        <w:t xml:space="preserve"> Feedback from consumers about feeling disrespected </w:t>
      </w:r>
      <w:r w:rsidR="00997A44" w:rsidRPr="004C4623">
        <w:rPr>
          <w:rFonts w:ascii="Arial" w:hAnsi="Arial" w:cs="Arial"/>
          <w:color w:val="auto"/>
        </w:rPr>
        <w:t xml:space="preserve">is acknowledged and </w:t>
      </w:r>
      <w:r w:rsidR="00697165" w:rsidRPr="004C4623">
        <w:rPr>
          <w:rFonts w:ascii="Arial" w:hAnsi="Arial" w:cs="Arial"/>
          <w:color w:val="auto"/>
        </w:rPr>
        <w:t xml:space="preserve">used to </w:t>
      </w:r>
      <w:r w:rsidR="004C4623" w:rsidRPr="004C4623">
        <w:rPr>
          <w:rFonts w:ascii="Arial" w:hAnsi="Arial" w:cs="Arial"/>
          <w:color w:val="auto"/>
        </w:rPr>
        <w:t>inform a consumer-focused approach to the delivery of care and services.</w:t>
      </w:r>
    </w:p>
    <w:p w14:paraId="4FD12E1F" w14:textId="600ACDA2" w:rsidR="008172C3" w:rsidRPr="00F04FE0" w:rsidRDefault="008172C3" w:rsidP="00712752">
      <w:pPr>
        <w:pStyle w:val="ListBullet"/>
        <w:spacing w:before="0" w:after="120" w:line="22" w:lineRule="atLeast"/>
        <w:ind w:left="425" w:hanging="425"/>
        <w:rPr>
          <w:rFonts w:ascii="Arial" w:hAnsi="Arial" w:cs="Arial"/>
          <w:color w:val="auto"/>
        </w:rPr>
      </w:pPr>
      <w:r w:rsidRPr="00F04FE0">
        <w:rPr>
          <w:rFonts w:ascii="Arial" w:hAnsi="Arial" w:cs="Arial"/>
          <w:color w:val="auto"/>
        </w:rPr>
        <w:t>Requirement 1(3)(c)</w:t>
      </w:r>
      <w:r w:rsidR="00D10A01" w:rsidRPr="00F04FE0">
        <w:rPr>
          <w:rFonts w:ascii="Arial" w:hAnsi="Arial" w:cs="Arial"/>
          <w:color w:val="auto"/>
        </w:rPr>
        <w:t xml:space="preserve"> – the Approved Provider </w:t>
      </w:r>
      <w:r w:rsidR="001A50DB" w:rsidRPr="00F04FE0">
        <w:rPr>
          <w:rFonts w:ascii="Arial" w:hAnsi="Arial" w:cs="Arial"/>
          <w:color w:val="auto"/>
        </w:rPr>
        <w:t>ensures every consumer is supported to exercise choice and independence about the care and services they receive,</w:t>
      </w:r>
      <w:r w:rsidR="00EA408C" w:rsidRPr="00F04FE0">
        <w:rPr>
          <w:rFonts w:ascii="Arial" w:hAnsi="Arial" w:cs="Arial"/>
          <w:color w:val="auto"/>
        </w:rPr>
        <w:t xml:space="preserve"> supported to make decisions about </w:t>
      </w:r>
      <w:r w:rsidR="005F25F2" w:rsidRPr="00F04FE0">
        <w:rPr>
          <w:rFonts w:ascii="Arial" w:hAnsi="Arial" w:cs="Arial"/>
          <w:color w:val="auto"/>
        </w:rPr>
        <w:t>when family, friends and others should be involved in their care</w:t>
      </w:r>
      <w:r w:rsidR="00EA408C" w:rsidRPr="00F04FE0">
        <w:rPr>
          <w:rFonts w:ascii="Arial" w:hAnsi="Arial" w:cs="Arial"/>
          <w:color w:val="auto"/>
        </w:rPr>
        <w:t xml:space="preserve">, communicate their decisions and make connections with others and maintain relationships of choice, including </w:t>
      </w:r>
      <w:r w:rsidR="00055D7D" w:rsidRPr="00F04FE0">
        <w:rPr>
          <w:rFonts w:ascii="Arial" w:hAnsi="Arial" w:cs="Arial"/>
          <w:color w:val="auto"/>
        </w:rPr>
        <w:t>intimate</w:t>
      </w:r>
      <w:r w:rsidR="00EA408C" w:rsidRPr="00F04FE0">
        <w:rPr>
          <w:rFonts w:ascii="Arial" w:hAnsi="Arial" w:cs="Arial"/>
          <w:color w:val="auto"/>
        </w:rPr>
        <w:t xml:space="preserve"> relationships.</w:t>
      </w:r>
      <w:r w:rsidR="00F04FE0">
        <w:rPr>
          <w:rFonts w:ascii="Arial" w:hAnsi="Arial" w:cs="Arial"/>
          <w:color w:val="auto"/>
        </w:rPr>
        <w:t xml:space="preserve"> Decision-making processes should be documented clearly and staff awareness demonstrated </w:t>
      </w:r>
      <w:r w:rsidR="00A96AB3">
        <w:rPr>
          <w:rFonts w:ascii="Arial" w:hAnsi="Arial" w:cs="Arial"/>
          <w:color w:val="auto"/>
        </w:rPr>
        <w:t>about consumer decision-making choices.</w:t>
      </w:r>
    </w:p>
    <w:p w14:paraId="24B3041D" w14:textId="10412CD8" w:rsidR="008172C3" w:rsidRPr="00D10A01" w:rsidRDefault="008172C3" w:rsidP="00712752">
      <w:pPr>
        <w:pStyle w:val="ListBullet"/>
        <w:spacing w:before="0" w:after="120" w:line="22" w:lineRule="atLeast"/>
        <w:ind w:left="425" w:hanging="425"/>
        <w:rPr>
          <w:rFonts w:ascii="Arial" w:hAnsi="Arial" w:cs="Arial"/>
          <w:color w:val="auto"/>
        </w:rPr>
      </w:pPr>
      <w:r w:rsidRPr="00D10A01">
        <w:rPr>
          <w:rFonts w:ascii="Arial" w:hAnsi="Arial" w:cs="Arial"/>
          <w:color w:val="auto"/>
        </w:rPr>
        <w:t>Requirement 1(3)(d)</w:t>
      </w:r>
      <w:r w:rsidR="008673CA" w:rsidRPr="00D10A01">
        <w:rPr>
          <w:rFonts w:ascii="Arial" w:hAnsi="Arial" w:cs="Arial"/>
          <w:color w:val="auto"/>
        </w:rPr>
        <w:t xml:space="preserve"> – the Approved Provider ensures consumers are </w:t>
      </w:r>
      <w:r w:rsidR="001F1093" w:rsidRPr="00D10A01">
        <w:rPr>
          <w:rFonts w:ascii="Arial" w:hAnsi="Arial" w:cs="Arial"/>
          <w:color w:val="auto"/>
        </w:rPr>
        <w:t xml:space="preserve">informed about risks taken and appropriate risk assessments </w:t>
      </w:r>
      <w:r w:rsidR="006E11DD" w:rsidRPr="00D10A01">
        <w:rPr>
          <w:rFonts w:ascii="Arial" w:hAnsi="Arial" w:cs="Arial"/>
          <w:color w:val="auto"/>
        </w:rPr>
        <w:t xml:space="preserve">included key interventions to ensure consumer safety. Staff </w:t>
      </w:r>
      <w:r w:rsidR="008722DE" w:rsidRPr="00D10A01">
        <w:rPr>
          <w:rFonts w:ascii="Arial" w:hAnsi="Arial" w:cs="Arial"/>
          <w:color w:val="auto"/>
        </w:rPr>
        <w:t xml:space="preserve">awareness of risks associated with each consumer is also required to ensure consumer safety is maintained, </w:t>
      </w:r>
      <w:r w:rsidR="00D10A01" w:rsidRPr="00D10A01">
        <w:rPr>
          <w:rFonts w:ascii="Arial" w:hAnsi="Arial" w:cs="Arial"/>
          <w:color w:val="auto"/>
        </w:rPr>
        <w:t>whilst consumers are supported to take risks which enable them to live the best life they can</w:t>
      </w:r>
      <w:r w:rsidR="001F1093" w:rsidRPr="00D10A01">
        <w:rPr>
          <w:rFonts w:ascii="Arial" w:hAnsi="Arial" w:cs="Arial"/>
          <w:color w:val="auto"/>
        </w:rPr>
        <w:t xml:space="preserve">. </w:t>
      </w:r>
    </w:p>
    <w:p w14:paraId="606C32D7" w14:textId="1B59CC07" w:rsidR="008172C3" w:rsidRPr="008673CA" w:rsidRDefault="008172C3" w:rsidP="00712752">
      <w:pPr>
        <w:pStyle w:val="ListBullet"/>
        <w:spacing w:before="0" w:after="120" w:line="22" w:lineRule="atLeast"/>
        <w:ind w:left="425" w:hanging="425"/>
        <w:rPr>
          <w:rFonts w:ascii="Arial" w:hAnsi="Arial" w:cs="Arial"/>
          <w:color w:val="auto"/>
        </w:rPr>
      </w:pPr>
      <w:r w:rsidRPr="008673CA">
        <w:rPr>
          <w:rFonts w:ascii="Arial" w:hAnsi="Arial" w:cs="Arial"/>
          <w:color w:val="auto"/>
        </w:rPr>
        <w:t>Requirement 1(3)(e)</w:t>
      </w:r>
      <w:r w:rsidR="00A32E6F" w:rsidRPr="008673CA">
        <w:rPr>
          <w:rFonts w:ascii="Arial" w:hAnsi="Arial" w:cs="Arial"/>
          <w:color w:val="auto"/>
        </w:rPr>
        <w:t xml:space="preserve"> – the Approved Provider ensures</w:t>
      </w:r>
      <w:r w:rsidR="00417600" w:rsidRPr="008673CA">
        <w:rPr>
          <w:rFonts w:ascii="Arial" w:hAnsi="Arial" w:cs="Arial"/>
          <w:color w:val="auto"/>
        </w:rPr>
        <w:t xml:space="preserve"> </w:t>
      </w:r>
      <w:r w:rsidR="00911FB9" w:rsidRPr="008673CA">
        <w:rPr>
          <w:rFonts w:ascii="Arial" w:hAnsi="Arial" w:cs="Arial"/>
          <w:color w:val="auto"/>
        </w:rPr>
        <w:t>information provided to consumers is current, accurate and timely and communicated in a way that is clear, easy to understand and enables choice to be exercised. This includes</w:t>
      </w:r>
      <w:r w:rsidR="00FE3533" w:rsidRPr="008673CA">
        <w:rPr>
          <w:rFonts w:ascii="Arial" w:hAnsi="Arial" w:cs="Arial"/>
          <w:color w:val="auto"/>
        </w:rPr>
        <w:t xml:space="preserve"> </w:t>
      </w:r>
      <w:r w:rsidR="00662151" w:rsidRPr="008673CA">
        <w:rPr>
          <w:rFonts w:ascii="Arial" w:hAnsi="Arial" w:cs="Arial"/>
          <w:color w:val="auto"/>
        </w:rPr>
        <w:t>(but is not limited to)</w:t>
      </w:r>
      <w:r w:rsidR="008673CA" w:rsidRPr="008673CA">
        <w:rPr>
          <w:rFonts w:ascii="Arial" w:hAnsi="Arial" w:cs="Arial"/>
          <w:color w:val="auto"/>
        </w:rPr>
        <w:t xml:space="preserve"> newsletters, meeting minutes and information about</w:t>
      </w:r>
      <w:r w:rsidR="00662151" w:rsidRPr="008673CA">
        <w:rPr>
          <w:rFonts w:ascii="Arial" w:hAnsi="Arial" w:cs="Arial"/>
          <w:color w:val="auto"/>
        </w:rPr>
        <w:t xml:space="preserve"> </w:t>
      </w:r>
      <w:r w:rsidR="00FE3533" w:rsidRPr="008673CA">
        <w:rPr>
          <w:rFonts w:ascii="Arial" w:hAnsi="Arial" w:cs="Arial"/>
          <w:color w:val="auto"/>
        </w:rPr>
        <w:t>meal choices, activities of daily living, advocacy services and how to provide feedback and raise conc</w:t>
      </w:r>
      <w:r w:rsidR="00662151" w:rsidRPr="008673CA">
        <w:rPr>
          <w:rFonts w:ascii="Arial" w:hAnsi="Arial" w:cs="Arial"/>
          <w:color w:val="auto"/>
        </w:rPr>
        <w:t>ern</w:t>
      </w:r>
      <w:r w:rsidR="008673CA" w:rsidRPr="008673CA">
        <w:rPr>
          <w:rFonts w:ascii="Arial" w:hAnsi="Arial" w:cs="Arial"/>
          <w:color w:val="auto"/>
        </w:rPr>
        <w:t>s.</w:t>
      </w:r>
    </w:p>
    <w:p w14:paraId="425B50A8" w14:textId="1261BBEF" w:rsidR="00D23FFB" w:rsidRPr="00A32E6F" w:rsidRDefault="00D23FFB" w:rsidP="00712752">
      <w:pPr>
        <w:pStyle w:val="ListBullet"/>
        <w:spacing w:before="0" w:after="120" w:line="22" w:lineRule="atLeast"/>
        <w:ind w:left="425" w:hanging="425"/>
        <w:rPr>
          <w:rFonts w:ascii="Arial" w:hAnsi="Arial" w:cs="Arial"/>
          <w:color w:val="auto"/>
        </w:rPr>
      </w:pPr>
      <w:r w:rsidRPr="00A32E6F">
        <w:rPr>
          <w:rFonts w:ascii="Arial" w:hAnsi="Arial" w:cs="Arial"/>
          <w:color w:val="auto"/>
        </w:rPr>
        <w:t>Requirement 1(3)(f)</w:t>
      </w:r>
      <w:r w:rsidR="00DC4B8E" w:rsidRPr="00A32E6F">
        <w:rPr>
          <w:rFonts w:ascii="Arial" w:hAnsi="Arial" w:cs="Arial"/>
          <w:color w:val="auto"/>
        </w:rPr>
        <w:t xml:space="preserve"> – the Approved Provider ensures the privacy of consumers is respected and personal information is kept confidential. </w:t>
      </w:r>
      <w:r w:rsidR="00BA35D1" w:rsidRPr="00A32E6F">
        <w:rPr>
          <w:rFonts w:ascii="Arial" w:hAnsi="Arial" w:cs="Arial"/>
          <w:color w:val="auto"/>
        </w:rPr>
        <w:t xml:space="preserve">This includes ensuring </w:t>
      </w:r>
      <w:r w:rsidR="00C43A40" w:rsidRPr="00A32E6F">
        <w:rPr>
          <w:rFonts w:ascii="Arial" w:hAnsi="Arial" w:cs="Arial"/>
          <w:color w:val="auto"/>
        </w:rPr>
        <w:t xml:space="preserve">all </w:t>
      </w:r>
      <w:r w:rsidR="00BA35D1" w:rsidRPr="00A32E6F">
        <w:rPr>
          <w:rFonts w:ascii="Arial" w:hAnsi="Arial" w:cs="Arial"/>
          <w:color w:val="auto"/>
        </w:rPr>
        <w:t>confidential information is secured properly at all times and disposed of in a timely manner.</w:t>
      </w:r>
      <w:r w:rsidR="00010853" w:rsidRPr="00A32E6F">
        <w:rPr>
          <w:rFonts w:ascii="Arial" w:hAnsi="Arial" w:cs="Arial"/>
          <w:color w:val="auto"/>
        </w:rPr>
        <w:t xml:space="preserve"> C</w:t>
      </w:r>
      <w:r w:rsidR="004A227F" w:rsidRPr="00A32E6F">
        <w:rPr>
          <w:rFonts w:ascii="Arial" w:hAnsi="Arial" w:cs="Arial"/>
          <w:color w:val="auto"/>
        </w:rPr>
        <w:t>are should be taken when reviewing co</w:t>
      </w:r>
      <w:r w:rsidR="00010853" w:rsidRPr="00A32E6F">
        <w:rPr>
          <w:rFonts w:ascii="Arial" w:hAnsi="Arial" w:cs="Arial"/>
          <w:color w:val="auto"/>
        </w:rPr>
        <w:t>nsumer information in public areas</w:t>
      </w:r>
      <w:r w:rsidR="004A227F" w:rsidRPr="00A32E6F">
        <w:rPr>
          <w:rFonts w:ascii="Arial" w:hAnsi="Arial" w:cs="Arial"/>
          <w:color w:val="auto"/>
        </w:rPr>
        <w:t>.</w:t>
      </w:r>
    </w:p>
    <w:p w14:paraId="05937A54" w14:textId="4F3201ED" w:rsidR="00D65548" w:rsidRPr="0049239D" w:rsidRDefault="00D65548" w:rsidP="00712752">
      <w:pPr>
        <w:pStyle w:val="ListBullet"/>
        <w:spacing w:before="0" w:after="120" w:line="22" w:lineRule="atLeast"/>
        <w:ind w:left="425" w:hanging="425"/>
        <w:rPr>
          <w:rFonts w:ascii="Arial" w:hAnsi="Arial" w:cs="Arial"/>
          <w:color w:val="auto"/>
        </w:rPr>
      </w:pPr>
      <w:r w:rsidRPr="0049239D">
        <w:rPr>
          <w:rFonts w:ascii="Arial" w:hAnsi="Arial" w:cs="Arial"/>
          <w:color w:val="auto"/>
        </w:rPr>
        <w:lastRenderedPageBreak/>
        <w:t>Requirement 2(3)(a)</w:t>
      </w:r>
      <w:r w:rsidR="00985565" w:rsidRPr="0049239D">
        <w:rPr>
          <w:rFonts w:ascii="Arial" w:hAnsi="Arial" w:cs="Arial"/>
          <w:color w:val="auto"/>
        </w:rPr>
        <w:t xml:space="preserve"> – the Approved Provider ensures </w:t>
      </w:r>
      <w:r w:rsidR="00240569" w:rsidRPr="0049239D">
        <w:rPr>
          <w:rFonts w:ascii="Arial" w:hAnsi="Arial" w:cs="Arial"/>
          <w:color w:val="auto"/>
        </w:rPr>
        <w:t>comprehensive assessment and planning is co</w:t>
      </w:r>
      <w:r w:rsidR="00FB226E" w:rsidRPr="0049239D">
        <w:rPr>
          <w:rFonts w:ascii="Arial" w:hAnsi="Arial" w:cs="Arial"/>
          <w:color w:val="auto"/>
        </w:rPr>
        <w:t xml:space="preserve">nducted for </w:t>
      </w:r>
      <w:r w:rsidR="008F43A2" w:rsidRPr="0049239D">
        <w:rPr>
          <w:rFonts w:ascii="Arial" w:hAnsi="Arial" w:cs="Arial"/>
          <w:color w:val="auto"/>
        </w:rPr>
        <w:t>falls management, behaviour management</w:t>
      </w:r>
      <w:r w:rsidR="00D53732" w:rsidRPr="0049239D">
        <w:rPr>
          <w:rFonts w:ascii="Arial" w:hAnsi="Arial" w:cs="Arial"/>
          <w:color w:val="auto"/>
        </w:rPr>
        <w:t xml:space="preserve"> and continence management</w:t>
      </w:r>
      <w:r w:rsidR="00DF5BDB" w:rsidRPr="0049239D">
        <w:rPr>
          <w:rFonts w:ascii="Arial" w:hAnsi="Arial" w:cs="Arial"/>
          <w:color w:val="auto"/>
        </w:rPr>
        <w:t xml:space="preserve">. Risk mitigation strategies should be evidenced and should include consideration of </w:t>
      </w:r>
      <w:r w:rsidR="00013C9E" w:rsidRPr="0049239D">
        <w:rPr>
          <w:rFonts w:ascii="Arial" w:hAnsi="Arial" w:cs="Arial"/>
          <w:color w:val="auto"/>
        </w:rPr>
        <w:t xml:space="preserve">consumer needs and preferences including physical limitations. </w:t>
      </w:r>
      <w:r w:rsidR="00FB42B8" w:rsidRPr="0049239D">
        <w:rPr>
          <w:rFonts w:ascii="Arial" w:hAnsi="Arial" w:cs="Arial"/>
          <w:color w:val="auto"/>
        </w:rPr>
        <w:t xml:space="preserve">Behaviour support plans should </w:t>
      </w:r>
      <w:r w:rsidR="00BE408C" w:rsidRPr="0049239D">
        <w:rPr>
          <w:rFonts w:ascii="Arial" w:hAnsi="Arial" w:cs="Arial"/>
          <w:color w:val="auto"/>
        </w:rPr>
        <w:t>be individualised for each consumer.</w:t>
      </w:r>
    </w:p>
    <w:p w14:paraId="325E57C1" w14:textId="7923C7F5" w:rsidR="00D65548" w:rsidRPr="0023676B" w:rsidRDefault="00D65548" w:rsidP="00712752">
      <w:pPr>
        <w:pStyle w:val="ListBullet"/>
        <w:spacing w:before="0" w:after="120" w:line="22" w:lineRule="atLeast"/>
        <w:ind w:left="425" w:hanging="425"/>
        <w:rPr>
          <w:rFonts w:ascii="Arial" w:hAnsi="Arial" w:cs="Arial"/>
          <w:color w:val="auto"/>
        </w:rPr>
      </w:pPr>
      <w:r w:rsidRPr="0023676B">
        <w:rPr>
          <w:rFonts w:ascii="Arial" w:hAnsi="Arial" w:cs="Arial"/>
          <w:color w:val="auto"/>
        </w:rPr>
        <w:t>Requirement 2(3)(b)</w:t>
      </w:r>
      <w:r w:rsidR="00BE408C" w:rsidRPr="0023676B">
        <w:rPr>
          <w:rFonts w:ascii="Arial" w:hAnsi="Arial" w:cs="Arial"/>
          <w:color w:val="auto"/>
        </w:rPr>
        <w:t xml:space="preserve"> – the Approved Provider ensures </w:t>
      </w:r>
      <w:r w:rsidR="00A57CB6" w:rsidRPr="0023676B">
        <w:rPr>
          <w:rFonts w:ascii="Arial" w:hAnsi="Arial" w:cs="Arial"/>
          <w:color w:val="auto"/>
        </w:rPr>
        <w:t>assessment and planning identifies individual consumer needs, goals and preferences</w:t>
      </w:r>
      <w:r w:rsidR="00A636BF" w:rsidRPr="0023676B">
        <w:rPr>
          <w:rFonts w:ascii="Arial" w:hAnsi="Arial" w:cs="Arial"/>
          <w:color w:val="auto"/>
        </w:rPr>
        <w:t xml:space="preserve"> including personal and relationship needs. Pressure injuries</w:t>
      </w:r>
      <w:r w:rsidR="00044255" w:rsidRPr="0023676B">
        <w:rPr>
          <w:rFonts w:ascii="Arial" w:hAnsi="Arial" w:cs="Arial"/>
          <w:color w:val="auto"/>
        </w:rPr>
        <w:t xml:space="preserve">, other skin injuries, urinary catheter management and mobility and transfer needs of consumers should be </w:t>
      </w:r>
      <w:r w:rsidR="00055D7D" w:rsidRPr="0023676B">
        <w:rPr>
          <w:rFonts w:ascii="Arial" w:hAnsi="Arial" w:cs="Arial"/>
          <w:color w:val="auto"/>
        </w:rPr>
        <w:t>recognised</w:t>
      </w:r>
      <w:r w:rsidR="00044255" w:rsidRPr="0023676B">
        <w:rPr>
          <w:rFonts w:ascii="Arial" w:hAnsi="Arial" w:cs="Arial"/>
          <w:color w:val="auto"/>
        </w:rPr>
        <w:t xml:space="preserve"> and documented in care and services plans.</w:t>
      </w:r>
      <w:r w:rsidR="0049239D" w:rsidRPr="0023676B">
        <w:rPr>
          <w:rFonts w:ascii="Arial" w:hAnsi="Arial" w:cs="Arial"/>
          <w:color w:val="auto"/>
        </w:rPr>
        <w:t xml:space="preserve"> Behaviour support plans should </w:t>
      </w:r>
      <w:r w:rsidR="007B6C7C" w:rsidRPr="0023676B">
        <w:rPr>
          <w:rFonts w:ascii="Arial" w:hAnsi="Arial" w:cs="Arial"/>
          <w:color w:val="auto"/>
        </w:rPr>
        <w:t>contain</w:t>
      </w:r>
      <w:r w:rsidR="0049239D" w:rsidRPr="0023676B">
        <w:rPr>
          <w:rFonts w:ascii="Arial" w:hAnsi="Arial" w:cs="Arial"/>
          <w:color w:val="auto"/>
        </w:rPr>
        <w:t xml:space="preserve"> strategies to manage expressive behaviours. Advance care directives </w:t>
      </w:r>
      <w:r w:rsidR="0023676B" w:rsidRPr="0023676B">
        <w:rPr>
          <w:rFonts w:ascii="Arial" w:hAnsi="Arial" w:cs="Arial"/>
          <w:color w:val="auto"/>
        </w:rPr>
        <w:t>and end of life planning should be complete and reflect the end of life needs and wishes of consumers.</w:t>
      </w:r>
    </w:p>
    <w:p w14:paraId="53F94FEF" w14:textId="5EBD8CA6" w:rsidR="00D65548" w:rsidRPr="000E23A4" w:rsidRDefault="00D65548" w:rsidP="00712752">
      <w:pPr>
        <w:pStyle w:val="ListBullet"/>
        <w:spacing w:before="0" w:after="120" w:line="22" w:lineRule="atLeast"/>
        <w:ind w:left="425" w:hanging="425"/>
        <w:rPr>
          <w:rFonts w:ascii="Arial" w:hAnsi="Arial" w:cs="Arial"/>
          <w:color w:val="auto"/>
        </w:rPr>
      </w:pPr>
      <w:r w:rsidRPr="000E23A4">
        <w:rPr>
          <w:rFonts w:ascii="Arial" w:hAnsi="Arial" w:cs="Arial"/>
          <w:color w:val="auto"/>
        </w:rPr>
        <w:t>Requirement 2(3)(c)</w:t>
      </w:r>
      <w:r w:rsidR="0023676B" w:rsidRPr="000E23A4">
        <w:rPr>
          <w:rFonts w:ascii="Arial" w:hAnsi="Arial" w:cs="Arial"/>
          <w:color w:val="auto"/>
        </w:rPr>
        <w:t xml:space="preserve"> – the Approved Provider ensures </w:t>
      </w:r>
      <w:r w:rsidR="00FA25CB" w:rsidRPr="000E23A4">
        <w:rPr>
          <w:rFonts w:ascii="Arial" w:hAnsi="Arial" w:cs="Arial"/>
          <w:color w:val="auto"/>
        </w:rPr>
        <w:t xml:space="preserve">consumers and consumer representatives are </w:t>
      </w:r>
      <w:r w:rsidR="00762F3A" w:rsidRPr="000E23A4">
        <w:rPr>
          <w:rFonts w:ascii="Arial" w:hAnsi="Arial" w:cs="Arial"/>
          <w:color w:val="auto"/>
        </w:rPr>
        <w:t>partners</w:t>
      </w:r>
      <w:r w:rsidR="00FA25CB" w:rsidRPr="000E23A4">
        <w:rPr>
          <w:rFonts w:ascii="Arial" w:hAnsi="Arial" w:cs="Arial"/>
          <w:color w:val="auto"/>
        </w:rPr>
        <w:t xml:space="preserve"> in </w:t>
      </w:r>
      <w:r w:rsidR="00762F3A" w:rsidRPr="000E23A4">
        <w:rPr>
          <w:rFonts w:ascii="Arial" w:hAnsi="Arial" w:cs="Arial"/>
          <w:color w:val="auto"/>
        </w:rPr>
        <w:t xml:space="preserve">their </w:t>
      </w:r>
      <w:r w:rsidR="00FA25CB" w:rsidRPr="000E23A4">
        <w:rPr>
          <w:rFonts w:ascii="Arial" w:hAnsi="Arial" w:cs="Arial"/>
          <w:color w:val="auto"/>
        </w:rPr>
        <w:t>care and services planning</w:t>
      </w:r>
      <w:r w:rsidR="00762F3A" w:rsidRPr="000E23A4">
        <w:rPr>
          <w:rFonts w:ascii="Arial" w:hAnsi="Arial" w:cs="Arial"/>
          <w:color w:val="auto"/>
        </w:rPr>
        <w:t xml:space="preserve">. </w:t>
      </w:r>
      <w:r w:rsidR="00056222" w:rsidRPr="000E23A4">
        <w:rPr>
          <w:rFonts w:ascii="Arial" w:hAnsi="Arial" w:cs="Arial"/>
          <w:color w:val="auto"/>
        </w:rPr>
        <w:t>O</w:t>
      </w:r>
      <w:r w:rsidR="00762F3A" w:rsidRPr="000E23A4">
        <w:rPr>
          <w:rFonts w:ascii="Arial" w:hAnsi="Arial" w:cs="Arial"/>
          <w:color w:val="auto"/>
        </w:rPr>
        <w:t>ther</w:t>
      </w:r>
      <w:r w:rsidR="00056222" w:rsidRPr="000E23A4">
        <w:rPr>
          <w:rFonts w:ascii="Arial" w:hAnsi="Arial" w:cs="Arial"/>
          <w:color w:val="auto"/>
        </w:rPr>
        <w:t xml:space="preserve"> organisations</w:t>
      </w:r>
      <w:r w:rsidR="006F6A9C" w:rsidRPr="000E23A4">
        <w:rPr>
          <w:rFonts w:ascii="Arial" w:hAnsi="Arial" w:cs="Arial"/>
          <w:color w:val="auto"/>
        </w:rPr>
        <w:t>, and individuals and</w:t>
      </w:r>
      <w:r w:rsidR="00762F3A" w:rsidRPr="000E23A4">
        <w:rPr>
          <w:rFonts w:ascii="Arial" w:hAnsi="Arial" w:cs="Arial"/>
          <w:color w:val="auto"/>
        </w:rPr>
        <w:t xml:space="preserve"> providers</w:t>
      </w:r>
      <w:r w:rsidR="00056222" w:rsidRPr="000E23A4">
        <w:rPr>
          <w:rFonts w:ascii="Arial" w:hAnsi="Arial" w:cs="Arial"/>
          <w:color w:val="auto"/>
        </w:rPr>
        <w:t xml:space="preserve"> </w:t>
      </w:r>
      <w:r w:rsidR="006F6A9C" w:rsidRPr="000E23A4">
        <w:rPr>
          <w:rFonts w:ascii="Arial" w:hAnsi="Arial" w:cs="Arial"/>
          <w:color w:val="auto"/>
        </w:rPr>
        <w:t xml:space="preserve">of other care and services are included in assessment and planning and their recommendations documented </w:t>
      </w:r>
      <w:r w:rsidR="002778C0" w:rsidRPr="000E23A4">
        <w:rPr>
          <w:rFonts w:ascii="Arial" w:hAnsi="Arial" w:cs="Arial"/>
          <w:color w:val="auto"/>
        </w:rPr>
        <w:t xml:space="preserve">accordingly. </w:t>
      </w:r>
      <w:r w:rsidR="00006E07" w:rsidRPr="000E23A4">
        <w:rPr>
          <w:rFonts w:ascii="Arial" w:hAnsi="Arial" w:cs="Arial"/>
          <w:color w:val="auto"/>
        </w:rPr>
        <w:t xml:space="preserve">Appropriate records </w:t>
      </w:r>
      <w:r w:rsidR="000E23A4" w:rsidRPr="000E23A4">
        <w:rPr>
          <w:rFonts w:ascii="Arial" w:hAnsi="Arial" w:cs="Arial"/>
          <w:color w:val="auto"/>
        </w:rPr>
        <w:t xml:space="preserve">are also required to show when mitigation strategies were </w:t>
      </w:r>
      <w:r w:rsidR="007B6C7C" w:rsidRPr="000E23A4">
        <w:rPr>
          <w:rFonts w:ascii="Arial" w:hAnsi="Arial" w:cs="Arial"/>
          <w:color w:val="auto"/>
        </w:rPr>
        <w:t>inappropriate</w:t>
      </w:r>
      <w:r w:rsidR="000E23A4" w:rsidRPr="000E23A4">
        <w:rPr>
          <w:rFonts w:ascii="Arial" w:hAnsi="Arial" w:cs="Arial"/>
          <w:color w:val="auto"/>
        </w:rPr>
        <w:t xml:space="preserve"> and/or ineffective and what other strategies have been considered</w:t>
      </w:r>
      <w:r w:rsidR="00886296">
        <w:rPr>
          <w:rFonts w:ascii="Arial" w:hAnsi="Arial" w:cs="Arial"/>
          <w:color w:val="auto"/>
        </w:rPr>
        <w:t xml:space="preserve"> for effective care and services management</w:t>
      </w:r>
      <w:r w:rsidR="000E23A4" w:rsidRPr="000E23A4">
        <w:rPr>
          <w:rFonts w:ascii="Arial" w:hAnsi="Arial" w:cs="Arial"/>
          <w:color w:val="auto"/>
        </w:rPr>
        <w:t>.</w:t>
      </w:r>
    </w:p>
    <w:p w14:paraId="03DDF278" w14:textId="7498C990" w:rsidR="00D65548" w:rsidRPr="0020347A" w:rsidRDefault="00D65548" w:rsidP="00712752">
      <w:pPr>
        <w:pStyle w:val="ListBullet"/>
        <w:spacing w:before="0" w:after="120" w:line="22" w:lineRule="atLeast"/>
        <w:ind w:left="425" w:hanging="425"/>
        <w:rPr>
          <w:rFonts w:ascii="Arial" w:hAnsi="Arial" w:cs="Arial"/>
          <w:color w:val="auto"/>
        </w:rPr>
      </w:pPr>
      <w:r w:rsidRPr="0020347A">
        <w:rPr>
          <w:rFonts w:ascii="Arial" w:hAnsi="Arial" w:cs="Arial"/>
          <w:color w:val="auto"/>
        </w:rPr>
        <w:t>Requirement 2(3)(d)</w:t>
      </w:r>
      <w:r w:rsidR="002B79D1" w:rsidRPr="0020347A">
        <w:rPr>
          <w:rFonts w:ascii="Arial" w:hAnsi="Arial" w:cs="Arial"/>
          <w:color w:val="auto"/>
        </w:rPr>
        <w:t xml:space="preserve"> – the Approved Provider ensures </w:t>
      </w:r>
      <w:r w:rsidR="00DA3B45" w:rsidRPr="0020347A">
        <w:rPr>
          <w:rFonts w:ascii="Arial" w:hAnsi="Arial" w:cs="Arial"/>
          <w:color w:val="auto"/>
        </w:rPr>
        <w:t xml:space="preserve">outcomes of assessment and planning are effectively communicated to consumers and consumer representatives and </w:t>
      </w:r>
      <w:r w:rsidR="0020347A" w:rsidRPr="0020347A">
        <w:rPr>
          <w:rFonts w:ascii="Arial" w:hAnsi="Arial" w:cs="Arial"/>
          <w:color w:val="auto"/>
        </w:rPr>
        <w:t xml:space="preserve">access to and/or </w:t>
      </w:r>
      <w:r w:rsidR="00DA3B45" w:rsidRPr="0020347A">
        <w:rPr>
          <w:rFonts w:ascii="Arial" w:hAnsi="Arial" w:cs="Arial"/>
          <w:color w:val="auto"/>
        </w:rPr>
        <w:t xml:space="preserve">copies of care plans made available </w:t>
      </w:r>
      <w:r w:rsidR="0020347A" w:rsidRPr="0020347A">
        <w:rPr>
          <w:rFonts w:ascii="Arial" w:hAnsi="Arial" w:cs="Arial"/>
          <w:color w:val="auto"/>
        </w:rPr>
        <w:t>when requested.</w:t>
      </w:r>
    </w:p>
    <w:p w14:paraId="78BF1211" w14:textId="5CA82C0A" w:rsidR="00D65548" w:rsidRPr="00DC020D" w:rsidRDefault="00D65548" w:rsidP="00712752">
      <w:pPr>
        <w:pStyle w:val="ListBullet"/>
        <w:spacing w:before="0" w:after="120" w:line="22" w:lineRule="atLeast"/>
        <w:ind w:left="425" w:hanging="425"/>
        <w:rPr>
          <w:rFonts w:ascii="Arial" w:hAnsi="Arial" w:cs="Arial"/>
          <w:color w:val="auto"/>
        </w:rPr>
      </w:pPr>
      <w:r w:rsidRPr="00DC020D">
        <w:rPr>
          <w:rFonts w:ascii="Arial" w:hAnsi="Arial" w:cs="Arial"/>
          <w:color w:val="auto"/>
        </w:rPr>
        <w:t>Requirement 2(3)(e)</w:t>
      </w:r>
      <w:r w:rsidR="00886296" w:rsidRPr="00DC020D">
        <w:rPr>
          <w:rFonts w:ascii="Arial" w:hAnsi="Arial" w:cs="Arial"/>
          <w:color w:val="auto"/>
        </w:rPr>
        <w:t xml:space="preserve"> – the Approved Provider ensures care and services are reviewed </w:t>
      </w:r>
      <w:r w:rsidR="007B6C7C" w:rsidRPr="00DC020D">
        <w:rPr>
          <w:rFonts w:ascii="Arial" w:hAnsi="Arial" w:cs="Arial"/>
          <w:color w:val="auto"/>
        </w:rPr>
        <w:t>regularly</w:t>
      </w:r>
      <w:r w:rsidR="00886296" w:rsidRPr="00DC020D">
        <w:rPr>
          <w:rFonts w:ascii="Arial" w:hAnsi="Arial" w:cs="Arial"/>
          <w:color w:val="auto"/>
        </w:rPr>
        <w:t xml:space="preserve"> for effectiveness, when consumer circumstances change or when incidents impact the needs, goals and preferences of consumers. </w:t>
      </w:r>
      <w:r w:rsidR="007D1527" w:rsidRPr="00DC020D">
        <w:rPr>
          <w:rFonts w:ascii="Arial" w:hAnsi="Arial" w:cs="Arial"/>
          <w:color w:val="auto"/>
        </w:rPr>
        <w:t>The Approved Provider ensures policies and procedures are followed to ensure r</w:t>
      </w:r>
      <w:r w:rsidR="00C1131E" w:rsidRPr="00DC020D">
        <w:rPr>
          <w:rFonts w:ascii="Arial" w:hAnsi="Arial" w:cs="Arial"/>
          <w:color w:val="auto"/>
        </w:rPr>
        <w:t>egular care and services reviews</w:t>
      </w:r>
      <w:r w:rsidR="007D1527" w:rsidRPr="00DC020D">
        <w:rPr>
          <w:rFonts w:ascii="Arial" w:hAnsi="Arial" w:cs="Arial"/>
          <w:color w:val="auto"/>
        </w:rPr>
        <w:t xml:space="preserve"> are conducted and continuous improvement shown</w:t>
      </w:r>
      <w:r w:rsidR="00DC020D" w:rsidRPr="00DC020D">
        <w:rPr>
          <w:rFonts w:ascii="Arial" w:hAnsi="Arial" w:cs="Arial"/>
          <w:color w:val="auto"/>
        </w:rPr>
        <w:t xml:space="preserve"> to discuss and review plans with staff as noted</w:t>
      </w:r>
      <w:r w:rsidR="007D1527" w:rsidRPr="00DC020D">
        <w:rPr>
          <w:rFonts w:ascii="Arial" w:hAnsi="Arial" w:cs="Arial"/>
          <w:color w:val="auto"/>
        </w:rPr>
        <w:t>.</w:t>
      </w:r>
    </w:p>
    <w:p w14:paraId="4B735104" w14:textId="2C9A6E57" w:rsidR="009D1F79" w:rsidRPr="00D84300" w:rsidRDefault="009D1F79" w:rsidP="00712752">
      <w:pPr>
        <w:pStyle w:val="ListBullet"/>
        <w:spacing w:before="0" w:after="120" w:line="22" w:lineRule="atLeast"/>
        <w:ind w:left="425" w:hanging="425"/>
        <w:rPr>
          <w:rFonts w:ascii="Arial" w:hAnsi="Arial" w:cs="Arial"/>
          <w:color w:val="auto"/>
        </w:rPr>
      </w:pPr>
      <w:r w:rsidRPr="00D84300">
        <w:rPr>
          <w:rFonts w:ascii="Arial" w:hAnsi="Arial" w:cs="Arial"/>
          <w:color w:val="auto"/>
        </w:rPr>
        <w:t>Requirement</w:t>
      </w:r>
      <w:r w:rsidR="005F0EF4" w:rsidRPr="00D84300">
        <w:rPr>
          <w:rFonts w:ascii="Arial" w:hAnsi="Arial" w:cs="Arial"/>
          <w:color w:val="auto"/>
        </w:rPr>
        <w:t xml:space="preserve"> 3(3)(a)</w:t>
      </w:r>
      <w:r w:rsidR="008C775D" w:rsidRPr="00D84300">
        <w:rPr>
          <w:rFonts w:ascii="Arial" w:hAnsi="Arial" w:cs="Arial"/>
          <w:color w:val="auto"/>
        </w:rPr>
        <w:t xml:space="preserve"> </w:t>
      </w:r>
      <w:r w:rsidR="000B0D53" w:rsidRPr="00D84300">
        <w:rPr>
          <w:rFonts w:ascii="Arial" w:hAnsi="Arial" w:cs="Arial"/>
          <w:color w:val="auto"/>
        </w:rPr>
        <w:t>–</w:t>
      </w:r>
      <w:r w:rsidR="008C775D" w:rsidRPr="00D84300">
        <w:rPr>
          <w:rFonts w:ascii="Arial" w:hAnsi="Arial" w:cs="Arial"/>
          <w:color w:val="auto"/>
        </w:rPr>
        <w:t xml:space="preserve"> </w:t>
      </w:r>
      <w:r w:rsidR="000B0D53" w:rsidRPr="00D84300">
        <w:rPr>
          <w:rFonts w:ascii="Arial" w:hAnsi="Arial" w:cs="Arial"/>
          <w:color w:val="auto"/>
        </w:rPr>
        <w:t xml:space="preserve">the Approved Provider ensures </w:t>
      </w:r>
      <w:r w:rsidR="00734096" w:rsidRPr="00D84300">
        <w:rPr>
          <w:rFonts w:ascii="Arial" w:hAnsi="Arial" w:cs="Arial"/>
          <w:color w:val="auto"/>
        </w:rPr>
        <w:t>consumers receive personal care and clinical care that is best practice</w:t>
      </w:r>
      <w:r w:rsidR="00AD57FC" w:rsidRPr="00D84300">
        <w:rPr>
          <w:rFonts w:ascii="Arial" w:hAnsi="Arial" w:cs="Arial"/>
          <w:color w:val="auto"/>
        </w:rPr>
        <w:t xml:space="preserve">, tailored to their needs and optimises their health and well-being for restrictive practices including chemical restraint, mechanical restraint and environmental restraint. Wound management, pain management and catheter management practices should align with best practice, with staff supported to provide </w:t>
      </w:r>
      <w:r w:rsidR="00534116" w:rsidRPr="00D84300">
        <w:rPr>
          <w:rFonts w:ascii="Arial" w:hAnsi="Arial" w:cs="Arial"/>
          <w:color w:val="auto"/>
        </w:rPr>
        <w:t>best practice.</w:t>
      </w:r>
    </w:p>
    <w:p w14:paraId="14530208" w14:textId="1C2139C1" w:rsidR="005F0EF4" w:rsidRPr="00D84300" w:rsidRDefault="005F0EF4" w:rsidP="00712752">
      <w:pPr>
        <w:pStyle w:val="ListBullet"/>
        <w:spacing w:before="0" w:after="120" w:line="22" w:lineRule="atLeast"/>
        <w:ind w:left="425" w:hanging="425"/>
        <w:rPr>
          <w:rFonts w:ascii="Arial" w:hAnsi="Arial" w:cs="Arial"/>
          <w:color w:val="auto"/>
        </w:rPr>
      </w:pPr>
      <w:r w:rsidRPr="00D84300">
        <w:rPr>
          <w:rFonts w:ascii="Arial" w:hAnsi="Arial" w:cs="Arial"/>
          <w:color w:val="auto"/>
        </w:rPr>
        <w:t>Requirement 3(3)(</w:t>
      </w:r>
      <w:r w:rsidR="00EC5680" w:rsidRPr="00D84300">
        <w:rPr>
          <w:rFonts w:ascii="Arial" w:hAnsi="Arial" w:cs="Arial"/>
          <w:color w:val="auto"/>
        </w:rPr>
        <w:t>b)</w:t>
      </w:r>
      <w:r w:rsidR="00534116" w:rsidRPr="00D84300">
        <w:rPr>
          <w:rFonts w:ascii="Arial" w:hAnsi="Arial" w:cs="Arial"/>
          <w:color w:val="auto"/>
        </w:rPr>
        <w:t xml:space="preserve"> – the Approved Provider ensures high-impact high-prevalence risks are recogn</w:t>
      </w:r>
      <w:r w:rsidR="000861D3" w:rsidRPr="00D84300">
        <w:rPr>
          <w:rFonts w:ascii="Arial" w:hAnsi="Arial" w:cs="Arial"/>
          <w:color w:val="auto"/>
        </w:rPr>
        <w:t>ised and managed effectively, for consumers at increased risk of fall</w:t>
      </w:r>
      <w:r w:rsidR="00C250F3" w:rsidRPr="00D84300">
        <w:rPr>
          <w:rFonts w:ascii="Arial" w:hAnsi="Arial" w:cs="Arial"/>
          <w:color w:val="auto"/>
        </w:rPr>
        <w:t xml:space="preserve">s and consumers with challenging behaviours. Behaviour support plans should be in place </w:t>
      </w:r>
      <w:r w:rsidR="006D5F4D" w:rsidRPr="00D84300">
        <w:rPr>
          <w:rFonts w:ascii="Arial" w:hAnsi="Arial" w:cs="Arial"/>
          <w:color w:val="auto"/>
        </w:rPr>
        <w:t xml:space="preserve">to management risk and identify mitigation strategies. Urinary catheter management </w:t>
      </w:r>
      <w:r w:rsidR="00D61B85" w:rsidRPr="00D84300">
        <w:rPr>
          <w:rFonts w:ascii="Arial" w:hAnsi="Arial" w:cs="Arial"/>
          <w:color w:val="auto"/>
        </w:rPr>
        <w:t>requires consistent monitoring and reporting.</w:t>
      </w:r>
    </w:p>
    <w:p w14:paraId="7382BC7D" w14:textId="23B6939B" w:rsidR="00D15D9C" w:rsidRPr="00D84300" w:rsidRDefault="00D15D9C" w:rsidP="00712752">
      <w:pPr>
        <w:pStyle w:val="ListBullet"/>
        <w:spacing w:before="0" w:after="120" w:line="22" w:lineRule="atLeast"/>
        <w:ind w:left="425" w:hanging="425"/>
        <w:rPr>
          <w:rFonts w:ascii="Arial" w:hAnsi="Arial" w:cs="Arial"/>
          <w:color w:val="auto"/>
        </w:rPr>
      </w:pPr>
      <w:r w:rsidRPr="00D84300">
        <w:rPr>
          <w:rFonts w:ascii="Arial" w:hAnsi="Arial" w:cs="Arial"/>
          <w:color w:val="auto"/>
        </w:rPr>
        <w:t>Requirement 3(3)</w:t>
      </w:r>
      <w:r w:rsidR="00561D72" w:rsidRPr="00D84300">
        <w:rPr>
          <w:rFonts w:ascii="Arial" w:hAnsi="Arial" w:cs="Arial"/>
          <w:color w:val="auto"/>
        </w:rPr>
        <w:t>(f)</w:t>
      </w:r>
      <w:r w:rsidR="00D61B85" w:rsidRPr="00D84300">
        <w:rPr>
          <w:rFonts w:ascii="Arial" w:hAnsi="Arial" w:cs="Arial"/>
          <w:color w:val="auto"/>
        </w:rPr>
        <w:t xml:space="preserve"> </w:t>
      </w:r>
      <w:r w:rsidR="00925911" w:rsidRPr="00D84300">
        <w:rPr>
          <w:rFonts w:ascii="Arial" w:hAnsi="Arial" w:cs="Arial"/>
          <w:color w:val="auto"/>
        </w:rPr>
        <w:t>–</w:t>
      </w:r>
      <w:r w:rsidR="00D61B85" w:rsidRPr="00D84300">
        <w:rPr>
          <w:rFonts w:ascii="Arial" w:hAnsi="Arial" w:cs="Arial"/>
          <w:color w:val="auto"/>
        </w:rPr>
        <w:t xml:space="preserve"> </w:t>
      </w:r>
      <w:r w:rsidR="00925911" w:rsidRPr="00D84300">
        <w:rPr>
          <w:rFonts w:ascii="Arial" w:hAnsi="Arial" w:cs="Arial"/>
          <w:color w:val="auto"/>
        </w:rPr>
        <w:t xml:space="preserve">the Approved Provider ensures </w:t>
      </w:r>
      <w:r w:rsidR="00CF64F0" w:rsidRPr="00D84300">
        <w:rPr>
          <w:rFonts w:ascii="Arial" w:hAnsi="Arial" w:cs="Arial"/>
          <w:color w:val="auto"/>
        </w:rPr>
        <w:t xml:space="preserve">consumer </w:t>
      </w:r>
      <w:r w:rsidR="00925911" w:rsidRPr="00D84300">
        <w:rPr>
          <w:rFonts w:ascii="Arial" w:hAnsi="Arial" w:cs="Arial"/>
          <w:color w:val="auto"/>
        </w:rPr>
        <w:t xml:space="preserve">referrals </w:t>
      </w:r>
      <w:r w:rsidR="00CF64F0" w:rsidRPr="00D84300">
        <w:rPr>
          <w:rFonts w:ascii="Arial" w:hAnsi="Arial" w:cs="Arial"/>
          <w:color w:val="auto"/>
        </w:rPr>
        <w:t>related to</w:t>
      </w:r>
      <w:r w:rsidR="00925911" w:rsidRPr="00D84300">
        <w:rPr>
          <w:rFonts w:ascii="Arial" w:hAnsi="Arial" w:cs="Arial"/>
          <w:color w:val="auto"/>
        </w:rPr>
        <w:t xml:space="preserve"> clinical care occur in a timely manner </w:t>
      </w:r>
      <w:r w:rsidR="00CF64F0" w:rsidRPr="00D84300">
        <w:rPr>
          <w:rFonts w:ascii="Arial" w:hAnsi="Arial" w:cs="Arial"/>
          <w:color w:val="auto"/>
        </w:rPr>
        <w:t xml:space="preserve">to mitigate consumer deterioration for areas including (but not limited to) wound management and behaviour management. </w:t>
      </w:r>
    </w:p>
    <w:p w14:paraId="2E3719DB" w14:textId="25EA275E" w:rsidR="009D1F79" w:rsidRPr="00E94A9B" w:rsidRDefault="009D1F79" w:rsidP="00712752">
      <w:pPr>
        <w:pStyle w:val="ListBullet"/>
        <w:spacing w:before="0" w:after="120" w:line="22" w:lineRule="atLeast"/>
        <w:ind w:left="425" w:hanging="425"/>
        <w:rPr>
          <w:rFonts w:ascii="Arial" w:hAnsi="Arial" w:cs="Arial"/>
          <w:color w:val="auto"/>
        </w:rPr>
      </w:pPr>
      <w:r w:rsidRPr="00E94A9B">
        <w:rPr>
          <w:rFonts w:ascii="Arial" w:hAnsi="Arial" w:cs="Arial"/>
          <w:color w:val="auto"/>
        </w:rPr>
        <w:t>Requirement</w:t>
      </w:r>
      <w:r w:rsidR="0014340A" w:rsidRPr="00E94A9B">
        <w:rPr>
          <w:rFonts w:ascii="Arial" w:hAnsi="Arial" w:cs="Arial"/>
          <w:color w:val="auto"/>
        </w:rPr>
        <w:t xml:space="preserve"> 4(3)(a)</w:t>
      </w:r>
      <w:r w:rsidR="004E0D64" w:rsidRPr="00E94A9B">
        <w:rPr>
          <w:rFonts w:ascii="Arial" w:hAnsi="Arial" w:cs="Arial"/>
          <w:color w:val="auto"/>
        </w:rPr>
        <w:t xml:space="preserve"> – the Approved Provider </w:t>
      </w:r>
      <w:r w:rsidR="00085D9B" w:rsidRPr="00E94A9B">
        <w:rPr>
          <w:rFonts w:ascii="Arial" w:hAnsi="Arial" w:cs="Arial"/>
          <w:color w:val="auto"/>
        </w:rPr>
        <w:t>ensures services and supports of daily living are safe and effective and meet the needs, goals and preferences of consumers</w:t>
      </w:r>
      <w:r w:rsidR="00D60B0E" w:rsidRPr="00E94A9B">
        <w:rPr>
          <w:rFonts w:ascii="Arial" w:hAnsi="Arial" w:cs="Arial"/>
          <w:color w:val="auto"/>
        </w:rPr>
        <w:t xml:space="preserve"> and optimise their independence, health, well-being and quality of life. This includes </w:t>
      </w:r>
      <w:r w:rsidR="00D36B74" w:rsidRPr="00E94A9B">
        <w:rPr>
          <w:rFonts w:ascii="Arial" w:hAnsi="Arial" w:cs="Arial"/>
          <w:color w:val="auto"/>
        </w:rPr>
        <w:t>identifying actions to improve the p</w:t>
      </w:r>
      <w:r w:rsidR="00D60B0E" w:rsidRPr="00E94A9B">
        <w:rPr>
          <w:rFonts w:ascii="Arial" w:hAnsi="Arial" w:cs="Arial"/>
          <w:color w:val="auto"/>
        </w:rPr>
        <w:t>rovision of laundry services</w:t>
      </w:r>
      <w:r w:rsidR="00D36B74" w:rsidRPr="00E94A9B">
        <w:rPr>
          <w:rFonts w:ascii="Arial" w:hAnsi="Arial" w:cs="Arial"/>
          <w:color w:val="auto"/>
        </w:rPr>
        <w:t xml:space="preserve"> and </w:t>
      </w:r>
      <w:r w:rsidR="002634EF" w:rsidRPr="00E94A9B">
        <w:rPr>
          <w:rFonts w:ascii="Arial" w:hAnsi="Arial" w:cs="Arial"/>
          <w:color w:val="auto"/>
        </w:rPr>
        <w:t>acknowledging consumer independence and choice</w:t>
      </w:r>
      <w:r w:rsidR="00E94A9B" w:rsidRPr="00E94A9B">
        <w:rPr>
          <w:rFonts w:ascii="Arial" w:hAnsi="Arial" w:cs="Arial"/>
          <w:color w:val="auto"/>
        </w:rPr>
        <w:t xml:space="preserve"> when considering delivery of daily living supports.</w:t>
      </w:r>
    </w:p>
    <w:p w14:paraId="1B8AB894" w14:textId="13BDE410" w:rsidR="0014340A" w:rsidRPr="000D6B41" w:rsidRDefault="0014340A" w:rsidP="00712752">
      <w:pPr>
        <w:pStyle w:val="ListBullet"/>
        <w:spacing w:before="0" w:after="120" w:line="22" w:lineRule="atLeast"/>
        <w:ind w:left="425" w:hanging="425"/>
        <w:rPr>
          <w:rFonts w:ascii="Arial" w:hAnsi="Arial" w:cs="Arial"/>
          <w:color w:val="auto"/>
        </w:rPr>
      </w:pPr>
      <w:r w:rsidRPr="000D6B41">
        <w:rPr>
          <w:rFonts w:ascii="Arial" w:hAnsi="Arial" w:cs="Arial"/>
          <w:color w:val="auto"/>
        </w:rPr>
        <w:lastRenderedPageBreak/>
        <w:t>Requirement 4(3)(b)</w:t>
      </w:r>
      <w:r w:rsidR="00F7172E" w:rsidRPr="000D6B41">
        <w:rPr>
          <w:rFonts w:ascii="Arial" w:hAnsi="Arial" w:cs="Arial"/>
          <w:color w:val="auto"/>
        </w:rPr>
        <w:t xml:space="preserve"> – the Approved Provider ensures </w:t>
      </w:r>
      <w:r w:rsidR="00555F8A" w:rsidRPr="000D6B41">
        <w:rPr>
          <w:rFonts w:ascii="Arial" w:hAnsi="Arial" w:cs="Arial"/>
          <w:color w:val="auto"/>
        </w:rPr>
        <w:t xml:space="preserve">supports for daily living promote the emotional, spiritual and psychological well-being </w:t>
      </w:r>
      <w:r w:rsidR="00790D71" w:rsidRPr="000D6B41">
        <w:rPr>
          <w:rFonts w:ascii="Arial" w:hAnsi="Arial" w:cs="Arial"/>
          <w:color w:val="auto"/>
        </w:rPr>
        <w:t>of consumers.</w:t>
      </w:r>
      <w:r w:rsidR="00270026" w:rsidRPr="000D6B41">
        <w:rPr>
          <w:rFonts w:ascii="Arial" w:hAnsi="Arial" w:cs="Arial"/>
          <w:color w:val="auto"/>
        </w:rPr>
        <w:t xml:space="preserve"> This includes </w:t>
      </w:r>
      <w:r w:rsidR="00E1328F" w:rsidRPr="000D6B41">
        <w:rPr>
          <w:rFonts w:ascii="Arial" w:hAnsi="Arial" w:cs="Arial"/>
          <w:color w:val="auto"/>
        </w:rPr>
        <w:t xml:space="preserve">consideration of feedback from consumers about staff engagement being </w:t>
      </w:r>
      <w:r w:rsidR="00BD5865" w:rsidRPr="000D6B41">
        <w:rPr>
          <w:rFonts w:ascii="Arial" w:hAnsi="Arial" w:cs="Arial"/>
          <w:color w:val="auto"/>
        </w:rPr>
        <w:t xml:space="preserve">mostly </w:t>
      </w:r>
      <w:r w:rsidR="00E1328F" w:rsidRPr="000D6B41">
        <w:rPr>
          <w:rFonts w:ascii="Arial" w:hAnsi="Arial" w:cs="Arial"/>
          <w:color w:val="auto"/>
        </w:rPr>
        <w:t>task-orientated</w:t>
      </w:r>
      <w:r w:rsidR="00BD5865" w:rsidRPr="000D6B41">
        <w:rPr>
          <w:rFonts w:ascii="Arial" w:hAnsi="Arial" w:cs="Arial"/>
          <w:color w:val="auto"/>
        </w:rPr>
        <w:t>.</w:t>
      </w:r>
    </w:p>
    <w:p w14:paraId="4810D3BE" w14:textId="7403C31E" w:rsidR="0014340A" w:rsidRPr="008B4ABF" w:rsidRDefault="0014340A" w:rsidP="00712752">
      <w:pPr>
        <w:pStyle w:val="ListBullet"/>
        <w:spacing w:before="0" w:after="120" w:line="22" w:lineRule="atLeast"/>
        <w:ind w:left="425" w:hanging="425"/>
        <w:rPr>
          <w:rFonts w:ascii="Arial" w:hAnsi="Arial" w:cs="Arial"/>
          <w:color w:val="auto"/>
        </w:rPr>
      </w:pPr>
      <w:r w:rsidRPr="008B4ABF">
        <w:rPr>
          <w:rFonts w:ascii="Arial" w:hAnsi="Arial" w:cs="Arial"/>
          <w:color w:val="auto"/>
        </w:rPr>
        <w:t>Requirement 4(3)(f)</w:t>
      </w:r>
      <w:r w:rsidR="006B4C48" w:rsidRPr="008B4ABF">
        <w:rPr>
          <w:rFonts w:ascii="Arial" w:hAnsi="Arial" w:cs="Arial"/>
          <w:color w:val="auto"/>
        </w:rPr>
        <w:t xml:space="preserve"> – the Approved Provider ensures meals are of suitable quality and quantity and are</w:t>
      </w:r>
      <w:r w:rsidR="00A77019" w:rsidRPr="008B4ABF">
        <w:rPr>
          <w:rFonts w:ascii="Arial" w:hAnsi="Arial" w:cs="Arial"/>
          <w:color w:val="auto"/>
        </w:rPr>
        <w:t xml:space="preserve"> </w:t>
      </w:r>
      <w:r w:rsidR="00AD0146" w:rsidRPr="008B4ABF">
        <w:rPr>
          <w:rFonts w:ascii="Arial" w:hAnsi="Arial" w:cs="Arial"/>
          <w:color w:val="auto"/>
        </w:rPr>
        <w:t>provided in accordance with consumer needs and preferences, including specific dietary requirements</w:t>
      </w:r>
      <w:r w:rsidR="00D931B2" w:rsidRPr="008B4ABF">
        <w:rPr>
          <w:rFonts w:ascii="Arial" w:hAnsi="Arial" w:cs="Arial"/>
          <w:color w:val="auto"/>
        </w:rPr>
        <w:t xml:space="preserve">. </w:t>
      </w:r>
      <w:r w:rsidR="008827EA" w:rsidRPr="008B4ABF">
        <w:rPr>
          <w:rFonts w:ascii="Arial" w:hAnsi="Arial" w:cs="Arial"/>
          <w:color w:val="auto"/>
        </w:rPr>
        <w:t>Risks to good health, malnutrition and dehydration should be managed</w:t>
      </w:r>
      <w:r w:rsidR="00A827EF" w:rsidRPr="008B4ABF">
        <w:rPr>
          <w:rFonts w:ascii="Arial" w:hAnsi="Arial" w:cs="Arial"/>
          <w:color w:val="auto"/>
        </w:rPr>
        <w:t xml:space="preserve"> to </w:t>
      </w:r>
      <w:r w:rsidR="008827EA" w:rsidRPr="008B4ABF">
        <w:rPr>
          <w:rFonts w:ascii="Arial" w:hAnsi="Arial" w:cs="Arial"/>
          <w:color w:val="auto"/>
        </w:rPr>
        <w:t>prevent</w:t>
      </w:r>
      <w:r w:rsidR="00A827EF" w:rsidRPr="008B4ABF">
        <w:rPr>
          <w:rFonts w:ascii="Arial" w:hAnsi="Arial" w:cs="Arial"/>
          <w:color w:val="auto"/>
        </w:rPr>
        <w:t xml:space="preserve"> weight loss and weight gain</w:t>
      </w:r>
      <w:r w:rsidR="008B4ABF" w:rsidRPr="008B4ABF">
        <w:rPr>
          <w:rFonts w:ascii="Arial" w:hAnsi="Arial" w:cs="Arial"/>
          <w:color w:val="auto"/>
        </w:rPr>
        <w:t xml:space="preserve"> and should incorporate consumer preferences and backgrounds</w:t>
      </w:r>
      <w:r w:rsidR="008B4ABF">
        <w:rPr>
          <w:rFonts w:ascii="Arial" w:hAnsi="Arial" w:cs="Arial"/>
          <w:color w:val="auto"/>
        </w:rPr>
        <w:t xml:space="preserve"> including likes and dislikes, which is </w:t>
      </w:r>
      <w:r w:rsidR="000D1C77">
        <w:rPr>
          <w:rFonts w:ascii="Arial" w:hAnsi="Arial" w:cs="Arial"/>
          <w:color w:val="auto"/>
        </w:rPr>
        <w:t>reflective of</w:t>
      </w:r>
      <w:r w:rsidR="008B4ABF">
        <w:rPr>
          <w:rFonts w:ascii="Arial" w:hAnsi="Arial" w:cs="Arial"/>
          <w:color w:val="auto"/>
        </w:rPr>
        <w:t xml:space="preserve"> consumer choice</w:t>
      </w:r>
      <w:r w:rsidR="000D1C77">
        <w:rPr>
          <w:rFonts w:ascii="Arial" w:hAnsi="Arial" w:cs="Arial"/>
          <w:color w:val="auto"/>
        </w:rPr>
        <w:t xml:space="preserve"> in care and services provision</w:t>
      </w:r>
      <w:r w:rsidR="008B4ABF" w:rsidRPr="008B4ABF">
        <w:rPr>
          <w:rFonts w:ascii="Arial" w:hAnsi="Arial" w:cs="Arial"/>
          <w:color w:val="auto"/>
        </w:rPr>
        <w:t>.</w:t>
      </w:r>
    </w:p>
    <w:p w14:paraId="12AA0BBE" w14:textId="56DDC171" w:rsidR="009D1F79" w:rsidRPr="000D1C77" w:rsidRDefault="009D1F79" w:rsidP="00712752">
      <w:pPr>
        <w:pStyle w:val="ListBullet"/>
        <w:spacing w:before="0" w:after="120" w:line="22" w:lineRule="atLeast"/>
        <w:ind w:left="425" w:hanging="425"/>
        <w:rPr>
          <w:rFonts w:ascii="Arial" w:hAnsi="Arial" w:cs="Arial"/>
          <w:color w:val="auto"/>
        </w:rPr>
      </w:pPr>
      <w:r w:rsidRPr="000D1C77">
        <w:rPr>
          <w:rFonts w:ascii="Arial" w:hAnsi="Arial" w:cs="Arial"/>
          <w:color w:val="auto"/>
        </w:rPr>
        <w:t>Requirement 7(3)(</w:t>
      </w:r>
      <w:r w:rsidR="00DE613C" w:rsidRPr="000D1C77">
        <w:rPr>
          <w:rFonts w:ascii="Arial" w:hAnsi="Arial" w:cs="Arial"/>
          <w:color w:val="auto"/>
        </w:rPr>
        <w:t>c</w:t>
      </w:r>
      <w:r w:rsidR="0014340A" w:rsidRPr="000D1C77">
        <w:rPr>
          <w:rFonts w:ascii="Arial" w:hAnsi="Arial" w:cs="Arial"/>
          <w:color w:val="auto"/>
        </w:rPr>
        <w:t>)</w:t>
      </w:r>
      <w:r w:rsidR="005A1A61" w:rsidRPr="000D1C77">
        <w:rPr>
          <w:rFonts w:ascii="Arial" w:hAnsi="Arial" w:cs="Arial"/>
          <w:color w:val="auto"/>
        </w:rPr>
        <w:t xml:space="preserve"> – the Approved Provider ensures </w:t>
      </w:r>
      <w:r w:rsidR="008A4728" w:rsidRPr="000D1C77">
        <w:rPr>
          <w:rFonts w:ascii="Arial" w:hAnsi="Arial" w:cs="Arial"/>
          <w:color w:val="auto"/>
        </w:rPr>
        <w:t xml:space="preserve">the workforce is competent in all clinical areas including </w:t>
      </w:r>
      <w:r w:rsidR="00F821A0" w:rsidRPr="000D1C77">
        <w:rPr>
          <w:rFonts w:ascii="Arial" w:hAnsi="Arial" w:cs="Arial"/>
          <w:color w:val="auto"/>
        </w:rPr>
        <w:t xml:space="preserve">(but not limited to) </w:t>
      </w:r>
      <w:r w:rsidR="008A4728" w:rsidRPr="000D1C77">
        <w:rPr>
          <w:rFonts w:ascii="Arial" w:hAnsi="Arial" w:cs="Arial"/>
          <w:color w:val="auto"/>
        </w:rPr>
        <w:t xml:space="preserve">pain management, management of changed behaviours, incident management, would and pressure injury management and falls management. </w:t>
      </w:r>
      <w:r w:rsidR="006B4C48" w:rsidRPr="000D1C77">
        <w:rPr>
          <w:rFonts w:ascii="Arial" w:hAnsi="Arial" w:cs="Arial"/>
          <w:color w:val="auto"/>
        </w:rPr>
        <w:t>Staff k</w:t>
      </w:r>
      <w:r w:rsidR="00F821A0" w:rsidRPr="000D1C77">
        <w:rPr>
          <w:rFonts w:ascii="Arial" w:hAnsi="Arial" w:cs="Arial"/>
          <w:color w:val="auto"/>
        </w:rPr>
        <w:t xml:space="preserve">nowledge </w:t>
      </w:r>
      <w:r w:rsidR="006B4C48" w:rsidRPr="000D1C77">
        <w:rPr>
          <w:rFonts w:ascii="Arial" w:hAnsi="Arial" w:cs="Arial"/>
          <w:color w:val="auto"/>
        </w:rPr>
        <w:t>in restrictive practices, open disclosure, reporting under the Serious Incident Reporting Scheme and antimicrobial stewardship is also required.</w:t>
      </w:r>
    </w:p>
    <w:p w14:paraId="7F5ACD4C" w14:textId="15978341" w:rsidR="00DE613C" w:rsidRPr="00957A1F" w:rsidRDefault="00DE613C" w:rsidP="00712752">
      <w:pPr>
        <w:pStyle w:val="ListBullet"/>
        <w:spacing w:before="0" w:after="120" w:line="22" w:lineRule="atLeast"/>
        <w:ind w:left="425" w:hanging="425"/>
        <w:rPr>
          <w:rFonts w:ascii="Arial" w:hAnsi="Arial" w:cs="Arial"/>
          <w:color w:val="auto"/>
        </w:rPr>
      </w:pPr>
      <w:r w:rsidRPr="00957A1F">
        <w:rPr>
          <w:rFonts w:ascii="Arial" w:hAnsi="Arial" w:cs="Arial"/>
          <w:color w:val="auto"/>
        </w:rPr>
        <w:t>Requirement 7(3)(d)</w:t>
      </w:r>
      <w:r w:rsidR="008F55F7" w:rsidRPr="00957A1F">
        <w:rPr>
          <w:rFonts w:ascii="Arial" w:hAnsi="Arial" w:cs="Arial"/>
          <w:color w:val="auto"/>
        </w:rPr>
        <w:t xml:space="preserve"> – the Approved Provider ensures the workforce is recruited, trained, equipped and supported to deliver</w:t>
      </w:r>
      <w:r w:rsidR="007B0DF4" w:rsidRPr="00957A1F">
        <w:rPr>
          <w:rFonts w:ascii="Arial" w:hAnsi="Arial" w:cs="Arial"/>
          <w:color w:val="auto"/>
        </w:rPr>
        <w:t xml:space="preserve"> the outcomes of the Quality Standards including</w:t>
      </w:r>
      <w:r w:rsidR="006717CA" w:rsidRPr="00957A1F">
        <w:rPr>
          <w:rFonts w:ascii="Arial" w:hAnsi="Arial" w:cs="Arial"/>
          <w:color w:val="auto"/>
        </w:rPr>
        <w:t xml:space="preserve"> staff competencies</w:t>
      </w:r>
      <w:r w:rsidR="00964642" w:rsidRPr="00957A1F">
        <w:rPr>
          <w:rFonts w:ascii="Arial" w:hAnsi="Arial" w:cs="Arial"/>
          <w:color w:val="auto"/>
        </w:rPr>
        <w:t xml:space="preserve"> in restrictive practices, wound </w:t>
      </w:r>
      <w:r w:rsidR="00957A1F">
        <w:rPr>
          <w:rFonts w:ascii="Arial" w:hAnsi="Arial" w:cs="Arial"/>
          <w:color w:val="auto"/>
        </w:rPr>
        <w:t xml:space="preserve">and pressure injury </w:t>
      </w:r>
      <w:r w:rsidR="00964642" w:rsidRPr="00957A1F">
        <w:rPr>
          <w:rFonts w:ascii="Arial" w:hAnsi="Arial" w:cs="Arial"/>
          <w:color w:val="auto"/>
        </w:rPr>
        <w:t>management, pain managemen</w:t>
      </w:r>
      <w:r w:rsidR="009C22AD" w:rsidRPr="00957A1F">
        <w:rPr>
          <w:rFonts w:ascii="Arial" w:hAnsi="Arial" w:cs="Arial"/>
          <w:color w:val="auto"/>
        </w:rPr>
        <w:t xml:space="preserve">t, incident management and </w:t>
      </w:r>
      <w:r w:rsidR="00957A1F" w:rsidRPr="00957A1F">
        <w:rPr>
          <w:rFonts w:ascii="Arial" w:hAnsi="Arial" w:cs="Arial"/>
          <w:color w:val="auto"/>
        </w:rPr>
        <w:t>training in dementia-specific support as requested</w:t>
      </w:r>
      <w:r w:rsidR="004A3C5E" w:rsidRPr="00957A1F">
        <w:rPr>
          <w:rFonts w:ascii="Arial" w:hAnsi="Arial" w:cs="Arial"/>
          <w:color w:val="auto"/>
        </w:rPr>
        <w:t>. Adequate staff training records should be maintained.</w:t>
      </w:r>
    </w:p>
    <w:p w14:paraId="7DECA859" w14:textId="7F02C74B" w:rsidR="00DE613C" w:rsidRPr="004A3C5E" w:rsidRDefault="00DE613C" w:rsidP="00712752">
      <w:pPr>
        <w:pStyle w:val="ListBullet"/>
        <w:spacing w:before="0" w:after="120" w:line="22" w:lineRule="atLeast"/>
        <w:ind w:left="425" w:hanging="425"/>
        <w:rPr>
          <w:rFonts w:ascii="Arial" w:hAnsi="Arial" w:cs="Arial"/>
          <w:color w:val="auto"/>
        </w:rPr>
      </w:pPr>
      <w:r w:rsidRPr="004A3C5E">
        <w:rPr>
          <w:rFonts w:ascii="Arial" w:hAnsi="Arial" w:cs="Arial"/>
          <w:color w:val="auto"/>
        </w:rPr>
        <w:t>Requirement 7(3)(e)</w:t>
      </w:r>
      <w:r w:rsidR="002D617E" w:rsidRPr="004A3C5E">
        <w:rPr>
          <w:rFonts w:ascii="Arial" w:hAnsi="Arial" w:cs="Arial"/>
          <w:color w:val="auto"/>
        </w:rPr>
        <w:t xml:space="preserve"> – the Approved Provider ensures staff performance reviews are conducted </w:t>
      </w:r>
      <w:r w:rsidR="00606CAB" w:rsidRPr="004A3C5E">
        <w:rPr>
          <w:rFonts w:ascii="Arial" w:hAnsi="Arial" w:cs="Arial"/>
          <w:color w:val="auto"/>
        </w:rPr>
        <w:t xml:space="preserve">at least </w:t>
      </w:r>
      <w:r w:rsidR="002D617E" w:rsidRPr="004A3C5E">
        <w:rPr>
          <w:rFonts w:ascii="Arial" w:hAnsi="Arial" w:cs="Arial"/>
          <w:color w:val="auto"/>
        </w:rPr>
        <w:t xml:space="preserve">annually and </w:t>
      </w:r>
      <w:r w:rsidR="00ED12E1" w:rsidRPr="004A3C5E">
        <w:rPr>
          <w:rFonts w:ascii="Arial" w:hAnsi="Arial" w:cs="Arial"/>
          <w:color w:val="auto"/>
        </w:rPr>
        <w:t xml:space="preserve">in accordance with the service’s own Workforce Governance Statement. Staff performance reviews and feedback should be </w:t>
      </w:r>
      <w:r w:rsidR="00606CAB" w:rsidRPr="004A3C5E">
        <w:rPr>
          <w:rFonts w:ascii="Arial" w:hAnsi="Arial" w:cs="Arial"/>
          <w:color w:val="auto"/>
        </w:rPr>
        <w:t>appropriately documented on staff files</w:t>
      </w:r>
      <w:r w:rsidR="009F5DB7" w:rsidRPr="004A3C5E">
        <w:rPr>
          <w:rFonts w:ascii="Arial" w:hAnsi="Arial" w:cs="Arial"/>
          <w:color w:val="auto"/>
        </w:rPr>
        <w:t>.</w:t>
      </w:r>
    </w:p>
    <w:p w14:paraId="0A7BF069" w14:textId="6ECBD9E5" w:rsidR="00FA1868" w:rsidRPr="004A3C5E" w:rsidRDefault="00DE613C" w:rsidP="00712752">
      <w:pPr>
        <w:pStyle w:val="ListBullet"/>
        <w:spacing w:before="0" w:after="120" w:line="22" w:lineRule="atLeast"/>
        <w:ind w:left="425" w:hanging="425"/>
        <w:rPr>
          <w:rFonts w:ascii="Arial" w:hAnsi="Arial" w:cs="Arial"/>
          <w:color w:val="auto"/>
        </w:rPr>
      </w:pPr>
      <w:r w:rsidRPr="004A3C5E">
        <w:rPr>
          <w:rFonts w:ascii="Arial" w:hAnsi="Arial" w:cs="Arial"/>
          <w:color w:val="auto"/>
        </w:rPr>
        <w:t>Requirement 8(3)(a)</w:t>
      </w:r>
      <w:r w:rsidR="00DD05BA" w:rsidRPr="004A3C5E">
        <w:rPr>
          <w:rFonts w:ascii="Arial" w:hAnsi="Arial" w:cs="Arial"/>
          <w:color w:val="auto"/>
        </w:rPr>
        <w:t xml:space="preserve"> – the Approved </w:t>
      </w:r>
      <w:r w:rsidR="001818D8" w:rsidRPr="004A3C5E">
        <w:rPr>
          <w:rFonts w:ascii="Arial" w:hAnsi="Arial" w:cs="Arial"/>
          <w:color w:val="auto"/>
        </w:rPr>
        <w:t>P</w:t>
      </w:r>
      <w:r w:rsidR="00DD05BA" w:rsidRPr="004A3C5E">
        <w:rPr>
          <w:rFonts w:ascii="Arial" w:hAnsi="Arial" w:cs="Arial"/>
          <w:color w:val="auto"/>
        </w:rPr>
        <w:t>rovider ensures consumers and consumer representatives are engaged in the development, delivery and evaluation of care and services</w:t>
      </w:r>
      <w:r w:rsidR="001818D8" w:rsidRPr="004A3C5E">
        <w:rPr>
          <w:rFonts w:ascii="Arial" w:hAnsi="Arial" w:cs="Arial"/>
          <w:color w:val="auto"/>
        </w:rPr>
        <w:t xml:space="preserve"> and are supported in that engagement. This includes</w:t>
      </w:r>
      <w:r w:rsidR="00A35F45" w:rsidRPr="004A3C5E">
        <w:rPr>
          <w:rFonts w:ascii="Arial" w:hAnsi="Arial" w:cs="Arial"/>
          <w:color w:val="auto"/>
        </w:rPr>
        <w:t xml:space="preserve"> using mechanisms including consumer feedback</w:t>
      </w:r>
      <w:r w:rsidR="00C41AC1" w:rsidRPr="004A3C5E">
        <w:rPr>
          <w:rFonts w:ascii="Arial" w:hAnsi="Arial" w:cs="Arial"/>
          <w:color w:val="auto"/>
        </w:rPr>
        <w:t xml:space="preserve"> and</w:t>
      </w:r>
      <w:r w:rsidR="00A35F45" w:rsidRPr="004A3C5E">
        <w:rPr>
          <w:rFonts w:ascii="Arial" w:hAnsi="Arial" w:cs="Arial"/>
          <w:color w:val="auto"/>
        </w:rPr>
        <w:t xml:space="preserve"> incident reporting</w:t>
      </w:r>
      <w:r w:rsidR="00C41AC1" w:rsidRPr="004A3C5E">
        <w:rPr>
          <w:rFonts w:ascii="Arial" w:hAnsi="Arial" w:cs="Arial"/>
          <w:color w:val="auto"/>
        </w:rPr>
        <w:t xml:space="preserve"> to inform how care and services are evaluated, planned and developed.</w:t>
      </w:r>
    </w:p>
    <w:p w14:paraId="701358F8" w14:textId="28A4823B" w:rsidR="00DE613C" w:rsidRPr="004A3C5E" w:rsidRDefault="00DE613C" w:rsidP="00712752">
      <w:pPr>
        <w:pStyle w:val="ListBullet"/>
        <w:spacing w:before="0" w:after="120" w:line="22" w:lineRule="atLeast"/>
        <w:ind w:left="425" w:hanging="425"/>
        <w:rPr>
          <w:rFonts w:ascii="Arial" w:hAnsi="Arial" w:cs="Arial"/>
          <w:color w:val="auto"/>
        </w:rPr>
      </w:pPr>
      <w:r w:rsidRPr="004A3C5E">
        <w:rPr>
          <w:rFonts w:ascii="Arial" w:hAnsi="Arial" w:cs="Arial"/>
          <w:color w:val="auto"/>
        </w:rPr>
        <w:t>Requirement 8(3)(b)</w:t>
      </w:r>
      <w:r w:rsidR="001D56F9" w:rsidRPr="004A3C5E">
        <w:rPr>
          <w:rFonts w:ascii="Arial" w:hAnsi="Arial" w:cs="Arial"/>
          <w:color w:val="auto"/>
        </w:rPr>
        <w:t xml:space="preserve"> – the Approved Provider ensures the organisation’s governing body promotes a culture of safe</w:t>
      </w:r>
      <w:r w:rsidR="00C73AEA" w:rsidRPr="004A3C5E">
        <w:rPr>
          <w:rFonts w:ascii="Arial" w:hAnsi="Arial" w:cs="Arial"/>
          <w:color w:val="auto"/>
        </w:rPr>
        <w:t xml:space="preserve">, </w:t>
      </w:r>
      <w:r w:rsidR="001D56F9" w:rsidRPr="004A3C5E">
        <w:rPr>
          <w:rFonts w:ascii="Arial" w:hAnsi="Arial" w:cs="Arial"/>
          <w:color w:val="auto"/>
        </w:rPr>
        <w:t xml:space="preserve">inclusive and quality care and services by </w:t>
      </w:r>
      <w:r w:rsidR="00075030" w:rsidRPr="004A3C5E">
        <w:rPr>
          <w:rFonts w:ascii="Arial" w:hAnsi="Arial" w:cs="Arial"/>
          <w:color w:val="auto"/>
        </w:rPr>
        <w:t xml:space="preserve">being informed about </w:t>
      </w:r>
      <w:r w:rsidR="00174755" w:rsidRPr="004A3C5E">
        <w:rPr>
          <w:rFonts w:ascii="Arial" w:hAnsi="Arial" w:cs="Arial"/>
          <w:color w:val="auto"/>
        </w:rPr>
        <w:t xml:space="preserve">more than falls incidents. A range of information including (but not limited to) high-impact high-prevalence risks, consumer feedback and complaints and Serious Incident Response Scheme incidents </w:t>
      </w:r>
      <w:r w:rsidR="006C1DC7" w:rsidRPr="004A3C5E">
        <w:rPr>
          <w:rFonts w:ascii="Arial" w:hAnsi="Arial" w:cs="Arial"/>
          <w:color w:val="auto"/>
        </w:rPr>
        <w:t>support the provision of safe and inclusive quality care and services to consumers</w:t>
      </w:r>
      <w:r w:rsidR="00F678CC" w:rsidRPr="004A3C5E">
        <w:rPr>
          <w:rFonts w:ascii="Arial" w:hAnsi="Arial" w:cs="Arial"/>
          <w:color w:val="auto"/>
        </w:rPr>
        <w:t xml:space="preserve"> and this has not been provided to inform decision-making of the governing body.</w:t>
      </w:r>
    </w:p>
    <w:p w14:paraId="6EC03B39" w14:textId="03B9413F" w:rsidR="00DE613C" w:rsidRPr="004A3C5E" w:rsidRDefault="00DE613C" w:rsidP="00712752">
      <w:pPr>
        <w:pStyle w:val="ListBullet"/>
        <w:spacing w:before="0" w:after="120" w:line="22" w:lineRule="atLeast"/>
        <w:ind w:left="425" w:hanging="425"/>
        <w:rPr>
          <w:rFonts w:ascii="Arial" w:hAnsi="Arial" w:cs="Arial"/>
          <w:color w:val="auto"/>
        </w:rPr>
      </w:pPr>
      <w:r w:rsidRPr="004A3C5E">
        <w:rPr>
          <w:rFonts w:ascii="Arial" w:hAnsi="Arial" w:cs="Arial"/>
          <w:color w:val="auto"/>
        </w:rPr>
        <w:t>Requirement 8(3)(c)</w:t>
      </w:r>
      <w:r w:rsidR="003170C7" w:rsidRPr="004A3C5E">
        <w:rPr>
          <w:rFonts w:ascii="Arial" w:hAnsi="Arial" w:cs="Arial"/>
          <w:color w:val="auto"/>
        </w:rPr>
        <w:t xml:space="preserve"> – the Approved Provider ensures</w:t>
      </w:r>
      <w:r w:rsidR="00DA05CF" w:rsidRPr="004A3C5E">
        <w:rPr>
          <w:rFonts w:ascii="Arial" w:hAnsi="Arial" w:cs="Arial"/>
          <w:color w:val="auto"/>
        </w:rPr>
        <w:t xml:space="preserve"> effective</w:t>
      </w:r>
      <w:r w:rsidR="003170C7" w:rsidRPr="004A3C5E">
        <w:rPr>
          <w:rFonts w:ascii="Arial" w:hAnsi="Arial" w:cs="Arial"/>
          <w:color w:val="auto"/>
        </w:rPr>
        <w:t xml:space="preserve"> </w:t>
      </w:r>
      <w:r w:rsidR="00D13E46" w:rsidRPr="004A3C5E">
        <w:rPr>
          <w:rFonts w:ascii="Arial" w:hAnsi="Arial" w:cs="Arial"/>
          <w:color w:val="auto"/>
        </w:rPr>
        <w:t>information systems, workforce governance systems</w:t>
      </w:r>
      <w:r w:rsidR="00624BB3" w:rsidRPr="004A3C5E">
        <w:rPr>
          <w:rFonts w:ascii="Arial" w:hAnsi="Arial" w:cs="Arial"/>
          <w:color w:val="auto"/>
        </w:rPr>
        <w:t xml:space="preserve">, regulatory compliance and </w:t>
      </w:r>
      <w:r w:rsidR="006F6C61" w:rsidRPr="004A3C5E">
        <w:rPr>
          <w:rFonts w:ascii="Arial" w:hAnsi="Arial" w:cs="Arial"/>
          <w:color w:val="auto"/>
        </w:rPr>
        <w:t xml:space="preserve">feedback and complaints </w:t>
      </w:r>
      <w:r w:rsidR="00DA05CF" w:rsidRPr="004A3C5E">
        <w:rPr>
          <w:rFonts w:ascii="Arial" w:hAnsi="Arial" w:cs="Arial"/>
          <w:color w:val="auto"/>
        </w:rPr>
        <w:t xml:space="preserve">are in place and are </w:t>
      </w:r>
      <w:r w:rsidR="00820E25" w:rsidRPr="004A3C5E">
        <w:rPr>
          <w:rFonts w:ascii="Arial" w:hAnsi="Arial" w:cs="Arial"/>
          <w:color w:val="auto"/>
        </w:rPr>
        <w:t>utilised</w:t>
      </w:r>
      <w:r w:rsidR="00DA05CF" w:rsidRPr="004A3C5E">
        <w:rPr>
          <w:rFonts w:ascii="Arial" w:hAnsi="Arial" w:cs="Arial"/>
          <w:color w:val="auto"/>
        </w:rPr>
        <w:t xml:space="preserve"> to </w:t>
      </w:r>
      <w:r w:rsidR="008D1EDF" w:rsidRPr="004A3C5E">
        <w:rPr>
          <w:rFonts w:ascii="Arial" w:hAnsi="Arial" w:cs="Arial"/>
          <w:color w:val="auto"/>
        </w:rPr>
        <w:t>provide safe and effective</w:t>
      </w:r>
      <w:r w:rsidR="00DA05CF" w:rsidRPr="004A3C5E">
        <w:rPr>
          <w:rFonts w:ascii="Arial" w:hAnsi="Arial" w:cs="Arial"/>
          <w:color w:val="auto"/>
        </w:rPr>
        <w:t xml:space="preserve"> </w:t>
      </w:r>
      <w:r w:rsidR="00820E25" w:rsidRPr="004A3C5E">
        <w:rPr>
          <w:rFonts w:ascii="Arial" w:hAnsi="Arial" w:cs="Arial"/>
          <w:color w:val="auto"/>
        </w:rPr>
        <w:t>care and services to consumers and contribute to continuous improvement</w:t>
      </w:r>
      <w:r w:rsidR="00561D72">
        <w:rPr>
          <w:rFonts w:ascii="Arial" w:hAnsi="Arial" w:cs="Arial"/>
          <w:color w:val="auto"/>
        </w:rPr>
        <w:t>.</w:t>
      </w:r>
    </w:p>
    <w:p w14:paraId="2EB712AD" w14:textId="4901B1AB" w:rsidR="00DE613C" w:rsidRDefault="00DE613C" w:rsidP="00712752">
      <w:pPr>
        <w:pStyle w:val="ListBullet"/>
        <w:spacing w:before="0" w:after="120" w:line="22" w:lineRule="atLeast"/>
        <w:ind w:left="425" w:hanging="425"/>
        <w:rPr>
          <w:rFonts w:ascii="Arial" w:hAnsi="Arial" w:cs="Arial"/>
          <w:color w:val="auto"/>
        </w:rPr>
      </w:pPr>
      <w:r w:rsidRPr="004A3C5E">
        <w:rPr>
          <w:rFonts w:ascii="Arial" w:hAnsi="Arial" w:cs="Arial"/>
          <w:color w:val="auto"/>
        </w:rPr>
        <w:t>Requirement 8(3)(d)</w:t>
      </w:r>
      <w:r w:rsidR="006C6D4B" w:rsidRPr="004A3C5E">
        <w:rPr>
          <w:rFonts w:ascii="Arial" w:hAnsi="Arial" w:cs="Arial"/>
          <w:color w:val="auto"/>
        </w:rPr>
        <w:t xml:space="preserve"> – the Approved Provider ensures effective risk management systems and practices are in place for managing high-impact high-</w:t>
      </w:r>
      <w:r w:rsidR="007B6C7C" w:rsidRPr="004A3C5E">
        <w:rPr>
          <w:rFonts w:ascii="Arial" w:hAnsi="Arial" w:cs="Arial"/>
          <w:color w:val="auto"/>
        </w:rPr>
        <w:t>prevalence</w:t>
      </w:r>
      <w:r w:rsidR="006C6D4B" w:rsidRPr="004A3C5E">
        <w:rPr>
          <w:rFonts w:ascii="Arial" w:hAnsi="Arial" w:cs="Arial"/>
          <w:color w:val="auto"/>
        </w:rPr>
        <w:t xml:space="preserve"> risks</w:t>
      </w:r>
      <w:r w:rsidR="00F445CB" w:rsidRPr="004A3C5E">
        <w:rPr>
          <w:rFonts w:ascii="Arial" w:hAnsi="Arial" w:cs="Arial"/>
          <w:color w:val="auto"/>
        </w:rPr>
        <w:t xml:space="preserve"> including for falls, pressure injuries and weight loss. All incidents </w:t>
      </w:r>
      <w:r w:rsidR="00453966" w:rsidRPr="004A3C5E">
        <w:rPr>
          <w:rFonts w:ascii="Arial" w:hAnsi="Arial" w:cs="Arial"/>
          <w:color w:val="auto"/>
        </w:rPr>
        <w:t xml:space="preserve">under the Serious Incident Response Scheme are to be reported </w:t>
      </w:r>
      <w:r w:rsidR="00FC4795" w:rsidRPr="004A3C5E">
        <w:rPr>
          <w:rFonts w:ascii="Arial" w:hAnsi="Arial" w:cs="Arial"/>
          <w:color w:val="auto"/>
        </w:rPr>
        <w:t xml:space="preserve">in accordance with legislative requirements </w:t>
      </w:r>
      <w:r w:rsidR="00D30083" w:rsidRPr="004A3C5E">
        <w:rPr>
          <w:rFonts w:ascii="Arial" w:hAnsi="Arial" w:cs="Arial"/>
          <w:color w:val="auto"/>
        </w:rPr>
        <w:t xml:space="preserve">including </w:t>
      </w:r>
      <w:r w:rsidR="00521B54" w:rsidRPr="004A3C5E">
        <w:rPr>
          <w:rFonts w:ascii="Arial" w:hAnsi="Arial" w:cs="Arial"/>
          <w:color w:val="auto"/>
        </w:rPr>
        <w:t xml:space="preserve">(but not limited to) </w:t>
      </w:r>
      <w:r w:rsidR="00453966" w:rsidRPr="004A3C5E">
        <w:rPr>
          <w:rFonts w:ascii="Arial" w:hAnsi="Arial" w:cs="Arial"/>
          <w:color w:val="auto"/>
        </w:rPr>
        <w:t>use of unreasonable force and</w:t>
      </w:r>
      <w:r w:rsidR="002711DA" w:rsidRPr="004A3C5E">
        <w:rPr>
          <w:rFonts w:ascii="Arial" w:hAnsi="Arial" w:cs="Arial"/>
          <w:color w:val="auto"/>
        </w:rPr>
        <w:t xml:space="preserve"> inappropriate </w:t>
      </w:r>
      <w:r w:rsidR="007F7F68" w:rsidRPr="004A3C5E">
        <w:rPr>
          <w:rFonts w:ascii="Arial" w:hAnsi="Arial" w:cs="Arial"/>
          <w:color w:val="auto"/>
        </w:rPr>
        <w:t>sexual contact</w:t>
      </w:r>
      <w:r w:rsidR="002711DA" w:rsidRPr="004A3C5E">
        <w:rPr>
          <w:rFonts w:ascii="Arial" w:hAnsi="Arial" w:cs="Arial"/>
          <w:color w:val="auto"/>
        </w:rPr>
        <w:t xml:space="preserve">. </w:t>
      </w:r>
    </w:p>
    <w:p w14:paraId="1248EB4E" w14:textId="6CDDEB4A" w:rsidR="00FC045E" w:rsidRPr="00996FAF" w:rsidRDefault="00417C1D" w:rsidP="0036130C">
      <w:pPr>
        <w:pStyle w:val="ListBullet"/>
        <w:spacing w:before="0" w:after="120" w:line="22" w:lineRule="atLeast"/>
        <w:ind w:left="425" w:hanging="425"/>
      </w:pPr>
      <w:r w:rsidRPr="00417C1D">
        <w:rPr>
          <w:rFonts w:ascii="Arial" w:hAnsi="Arial" w:cs="Arial"/>
          <w:color w:val="auto"/>
        </w:rPr>
        <w:t>Requirement 8(3)(e) – the Approved Provider ensures a robust clinical governance framework is in place and maintained for clinical care provision including (but not limited to) minimising the use of restraint, open disclosure and antimicrobial stewardship.</w:t>
      </w:r>
      <w:r w:rsidR="00CC4EBB" w:rsidRPr="00996FAF">
        <w:br w:type="page"/>
      </w:r>
    </w:p>
    <w:p w14:paraId="1248EB4F" w14:textId="77777777" w:rsidR="00FC045E" w:rsidRPr="00996FAF" w:rsidRDefault="00CC4EB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829B3" w14:paraId="1248EB52" w14:textId="77777777" w:rsidTr="00482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248EB50" w14:textId="77777777" w:rsidR="00FC045E" w:rsidRPr="00550022" w:rsidRDefault="00CC4EB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248EB51" w14:textId="77777777" w:rsidR="00FC045E" w:rsidRPr="00996FAF" w:rsidRDefault="00D139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29B3" w14:paraId="1248EB56"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53" w14:textId="77777777" w:rsidR="00FC045E" w:rsidRPr="00996FAF" w:rsidRDefault="00CC4EB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248EB54" w14:textId="77777777" w:rsidR="00FC045E" w:rsidRPr="00996FAF" w:rsidRDefault="00CC4E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248EB55" w14:textId="4CCF68AB" w:rsidR="00FC045E" w:rsidRPr="00B122A0" w:rsidRDefault="00D139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91A22" w:rsidRPr="00B122A0">
                  <w:rPr>
                    <w:rFonts w:ascii="Arial" w:hAnsi="Arial" w:cs="Arial"/>
                    <w:color w:val="auto"/>
                  </w:rPr>
                  <w:t>Non-compliant</w:t>
                </w:r>
              </w:sdtContent>
            </w:sdt>
          </w:p>
        </w:tc>
      </w:tr>
      <w:tr w:rsidR="004829B3" w14:paraId="1248EB5A"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57" w14:textId="77777777" w:rsidR="00FC045E" w:rsidRPr="00996FAF" w:rsidRDefault="00CC4EB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248EB58" w14:textId="77777777" w:rsidR="00FC045E" w:rsidRPr="00996FAF" w:rsidRDefault="00CC4E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248EB59" w14:textId="381525C2" w:rsidR="00FC045E" w:rsidRPr="00B122A0" w:rsidRDefault="00D139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91A22" w:rsidRPr="00B122A0">
                  <w:rPr>
                    <w:rFonts w:ascii="Arial" w:hAnsi="Arial" w:cs="Arial"/>
                    <w:color w:val="auto"/>
                  </w:rPr>
                  <w:t>Compliant</w:t>
                </w:r>
              </w:sdtContent>
            </w:sdt>
            <w:r w:rsidR="00CC4EBB" w:rsidRPr="00B122A0">
              <w:rPr>
                <w:rFonts w:ascii="Arial" w:hAnsi="Arial" w:cs="Arial"/>
                <w:color w:val="auto"/>
              </w:rPr>
              <w:t xml:space="preserve"> </w:t>
            </w:r>
          </w:p>
        </w:tc>
      </w:tr>
      <w:tr w:rsidR="004829B3" w14:paraId="1248EB62"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5B" w14:textId="77777777" w:rsidR="00FC045E" w:rsidRPr="00996FAF" w:rsidRDefault="00CC4EB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248EB5C" w14:textId="77777777" w:rsidR="00FC045E" w:rsidRPr="00996FAF" w:rsidRDefault="00CC4E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248EB5D" w14:textId="77777777" w:rsidR="00FC045E" w:rsidRPr="00996FAF" w:rsidRDefault="00CC4EB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48EB5E" w14:textId="77777777" w:rsidR="00FC045E" w:rsidRPr="00996FAF" w:rsidRDefault="00CC4EB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248EB5F" w14:textId="77777777" w:rsidR="00FC045E" w:rsidRPr="00996FAF" w:rsidRDefault="00CC4EB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48EB60" w14:textId="77777777" w:rsidR="00FC045E" w:rsidRPr="00996FAF" w:rsidRDefault="00CC4EB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248EB61" w14:textId="7360716C" w:rsidR="00FC045E" w:rsidRPr="00B122A0" w:rsidRDefault="00D139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91A22" w:rsidRPr="00B122A0">
                  <w:rPr>
                    <w:rFonts w:ascii="Arial" w:hAnsi="Arial" w:cs="Arial"/>
                    <w:color w:val="auto"/>
                  </w:rPr>
                  <w:t>Non-compliant</w:t>
                </w:r>
              </w:sdtContent>
            </w:sdt>
            <w:r w:rsidR="00CC4EBB" w:rsidRPr="00B122A0">
              <w:rPr>
                <w:rFonts w:ascii="Arial" w:hAnsi="Arial" w:cs="Arial"/>
                <w:color w:val="auto"/>
              </w:rPr>
              <w:t xml:space="preserve"> </w:t>
            </w:r>
          </w:p>
        </w:tc>
      </w:tr>
      <w:tr w:rsidR="004829B3" w14:paraId="1248EB66"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63" w14:textId="77777777" w:rsidR="00FC045E" w:rsidRPr="00996FAF" w:rsidRDefault="00CC4EB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48EB64" w14:textId="77777777" w:rsidR="00FC045E" w:rsidRPr="00996FAF" w:rsidRDefault="00CC4E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248EB65" w14:textId="5FBE0A20" w:rsidR="00FC045E" w:rsidRPr="00B122A0" w:rsidRDefault="00D139F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91A22" w:rsidRPr="00B122A0">
                  <w:rPr>
                    <w:rFonts w:ascii="Arial" w:hAnsi="Arial" w:cs="Arial"/>
                    <w:color w:val="auto"/>
                  </w:rPr>
                  <w:t>Non-compliant</w:t>
                </w:r>
              </w:sdtContent>
            </w:sdt>
            <w:r w:rsidR="00CC4EBB" w:rsidRPr="00B122A0">
              <w:rPr>
                <w:rFonts w:ascii="Arial" w:hAnsi="Arial" w:cs="Arial"/>
                <w:color w:val="auto"/>
              </w:rPr>
              <w:t xml:space="preserve"> </w:t>
            </w:r>
          </w:p>
        </w:tc>
      </w:tr>
      <w:tr w:rsidR="004829B3" w14:paraId="1248EB6A"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67" w14:textId="77777777" w:rsidR="00FC045E" w:rsidRPr="00996FAF" w:rsidRDefault="00CC4EB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248EB68" w14:textId="77777777" w:rsidR="00FC045E" w:rsidRPr="00996FAF" w:rsidRDefault="00CC4EB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248EB69" w14:textId="0351DBB8" w:rsidR="00FC045E" w:rsidRPr="00B122A0" w:rsidRDefault="00D139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91A22" w:rsidRPr="00B122A0">
                  <w:rPr>
                    <w:rFonts w:ascii="Arial" w:hAnsi="Arial" w:cs="Arial"/>
                    <w:color w:val="auto"/>
                  </w:rPr>
                  <w:t>Non-compliant</w:t>
                </w:r>
              </w:sdtContent>
            </w:sdt>
            <w:r w:rsidR="00CC4EBB" w:rsidRPr="00B122A0">
              <w:rPr>
                <w:rFonts w:ascii="Arial" w:hAnsi="Arial" w:cs="Arial"/>
                <w:color w:val="auto"/>
              </w:rPr>
              <w:t xml:space="preserve"> </w:t>
            </w:r>
          </w:p>
        </w:tc>
      </w:tr>
      <w:tr w:rsidR="004829B3" w14:paraId="1248EB6E"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6B" w14:textId="77777777" w:rsidR="00FC045E" w:rsidRPr="00996FAF" w:rsidRDefault="00CC4EB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248EB6C" w14:textId="77777777" w:rsidR="00FC045E" w:rsidRPr="00996FAF" w:rsidRDefault="00CC4E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248EB6D" w14:textId="61F2DDE2" w:rsidR="00FC045E" w:rsidRPr="00B122A0" w:rsidRDefault="00D139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91A22" w:rsidRPr="00B122A0">
                  <w:rPr>
                    <w:rFonts w:ascii="Arial" w:hAnsi="Arial" w:cs="Arial"/>
                    <w:color w:val="auto"/>
                  </w:rPr>
                  <w:t>Non-compliant</w:t>
                </w:r>
              </w:sdtContent>
            </w:sdt>
            <w:r w:rsidR="00CC4EBB" w:rsidRPr="00B122A0">
              <w:rPr>
                <w:rFonts w:ascii="Arial" w:hAnsi="Arial" w:cs="Arial"/>
                <w:color w:val="auto"/>
              </w:rPr>
              <w:t xml:space="preserve"> </w:t>
            </w:r>
          </w:p>
        </w:tc>
      </w:tr>
    </w:tbl>
    <w:p w14:paraId="1248EB6F" w14:textId="77777777" w:rsidR="001A5684" w:rsidRDefault="00CC4EBB" w:rsidP="001A5684">
      <w:pPr>
        <w:pStyle w:val="Heading20"/>
      </w:pPr>
      <w:r w:rsidRPr="00996FAF">
        <w:t>Findings</w:t>
      </w:r>
    </w:p>
    <w:p w14:paraId="2A19D361" w14:textId="34711450" w:rsidR="00AA530A" w:rsidRDefault="00AA530A" w:rsidP="0036130C">
      <w:pPr>
        <w:pStyle w:val="NormalArial"/>
      </w:pPr>
      <w:r>
        <w:t>I have assessed this Quality Standard as non-compliant as I am satisfied requirement</w:t>
      </w:r>
      <w:r w:rsidR="001E764D">
        <w:t>s</w:t>
      </w:r>
      <w:r>
        <w:t xml:space="preserve"> 1(3)(</w:t>
      </w:r>
      <w:r w:rsidR="001E764D">
        <w:t>a</w:t>
      </w:r>
      <w:r>
        <w:t>)</w:t>
      </w:r>
      <w:r w:rsidR="001E764D">
        <w:t xml:space="preserve">, </w:t>
      </w:r>
      <w:r w:rsidR="00D52D44">
        <w:t>1</w:t>
      </w:r>
      <w:r w:rsidR="001E764D">
        <w:t xml:space="preserve">(3)(c), </w:t>
      </w:r>
      <w:r w:rsidR="00D52D44">
        <w:t>1(3)(d), 1(3)(e) and 1(3)(f)</w:t>
      </w:r>
      <w:r>
        <w:t xml:space="preserve"> </w:t>
      </w:r>
      <w:r w:rsidR="00366294">
        <w:t>are</w:t>
      </w:r>
      <w:r>
        <w:t xml:space="preserve"> non-compliant.</w:t>
      </w:r>
    </w:p>
    <w:p w14:paraId="067EC3AD" w14:textId="0BEF855D" w:rsidR="00ED4293" w:rsidRDefault="00D606D5" w:rsidP="0036130C">
      <w:pPr>
        <w:pStyle w:val="NormalArial"/>
      </w:pPr>
      <w:r>
        <w:t xml:space="preserve">The Assessment Team </w:t>
      </w:r>
      <w:r w:rsidR="008E24AA">
        <w:t>observed</w:t>
      </w:r>
      <w:r w:rsidR="00962DAA">
        <w:t xml:space="preserve"> </w:t>
      </w:r>
      <w:r w:rsidR="00606B39">
        <w:t>consumers w</w:t>
      </w:r>
      <w:r w:rsidR="00962DAA">
        <w:t>ere</w:t>
      </w:r>
      <w:r w:rsidR="00606B39">
        <w:t xml:space="preserve"> not consistently </w:t>
      </w:r>
      <w:r w:rsidR="00926AC1">
        <w:t xml:space="preserve">treated with dignity </w:t>
      </w:r>
      <w:r w:rsidR="001944F1">
        <w:t>and</w:t>
      </w:r>
      <w:r w:rsidR="00926AC1">
        <w:t xml:space="preserve"> respect, with consumers</w:t>
      </w:r>
      <w:r w:rsidR="00F1546D">
        <w:t xml:space="preserve"> often referred to as </w:t>
      </w:r>
      <w:r w:rsidR="00896078">
        <w:t>‘</w:t>
      </w:r>
      <w:r w:rsidR="00F1546D">
        <w:t>patients</w:t>
      </w:r>
      <w:r w:rsidR="00896078">
        <w:t>’</w:t>
      </w:r>
      <w:r w:rsidR="00737296">
        <w:t xml:space="preserve"> and</w:t>
      </w:r>
      <w:r w:rsidR="005F3AC5">
        <w:t xml:space="preserve"> delays in personal care provision</w:t>
      </w:r>
      <w:r w:rsidR="007E1789">
        <w:t xml:space="preserve"> contributing to </w:t>
      </w:r>
      <w:r w:rsidR="00732545">
        <w:t>incidents impacting on consumer dignity</w:t>
      </w:r>
      <w:r w:rsidR="00BF4C1E">
        <w:t>.</w:t>
      </w:r>
      <w:r w:rsidR="0054138A">
        <w:t xml:space="preserve"> </w:t>
      </w:r>
      <w:r w:rsidR="00CF0067">
        <w:t xml:space="preserve">One consumer </w:t>
      </w:r>
      <w:r w:rsidR="00204F7B">
        <w:t>reported</w:t>
      </w:r>
      <w:r w:rsidR="00AF59C0">
        <w:t xml:space="preserve"> feeling </w:t>
      </w:r>
      <w:r w:rsidR="00CF0067">
        <w:t>disrespected after su</w:t>
      </w:r>
      <w:r w:rsidR="00AF59C0">
        <w:t xml:space="preserve">staining </w:t>
      </w:r>
      <w:r w:rsidR="00CF0067">
        <w:t>a fall</w:t>
      </w:r>
      <w:r w:rsidR="00AF59C0">
        <w:t xml:space="preserve">. </w:t>
      </w:r>
      <w:r w:rsidR="00DC21A9">
        <w:t xml:space="preserve">One consumer representative </w:t>
      </w:r>
      <w:r w:rsidR="0050238A">
        <w:t>described</w:t>
      </w:r>
      <w:r w:rsidR="00DC21A9">
        <w:t xml:space="preserve"> </w:t>
      </w:r>
      <w:r w:rsidR="007F71EF">
        <w:t xml:space="preserve">difficulties in </w:t>
      </w:r>
      <w:r w:rsidR="0092669D">
        <w:t>speaking with management about a specific issue</w:t>
      </w:r>
      <w:r w:rsidR="00DC21A9">
        <w:t xml:space="preserve">. </w:t>
      </w:r>
      <w:r w:rsidR="00403301">
        <w:t>Two</w:t>
      </w:r>
      <w:r w:rsidR="00DF07D5">
        <w:t xml:space="preserve"> consumers were observed wearing </w:t>
      </w:r>
      <w:r w:rsidR="00626C80">
        <w:t>mobility and transfer equipment</w:t>
      </w:r>
      <w:r w:rsidR="00A30EAA">
        <w:t xml:space="preserve"> </w:t>
      </w:r>
      <w:r w:rsidR="004A2D78">
        <w:t>throughout the day</w:t>
      </w:r>
      <w:r w:rsidR="00A30EAA">
        <w:t>.</w:t>
      </w:r>
      <w:r w:rsidR="00DF07D5">
        <w:t xml:space="preserve"> </w:t>
      </w:r>
      <w:r w:rsidR="00BF4C1E">
        <w:t xml:space="preserve">Documentation in </w:t>
      </w:r>
      <w:r w:rsidR="00227ED7">
        <w:t xml:space="preserve">the electronic management system contained </w:t>
      </w:r>
      <w:r w:rsidR="00E71800">
        <w:t xml:space="preserve">undignified </w:t>
      </w:r>
      <w:r w:rsidR="00227ED7">
        <w:t xml:space="preserve">photographs of consumers </w:t>
      </w:r>
      <w:r w:rsidR="00C80C2B">
        <w:t>on their dashboards</w:t>
      </w:r>
      <w:r w:rsidR="006A3FD6">
        <w:t>.</w:t>
      </w:r>
      <w:r w:rsidR="00C80C2B" w:rsidRPr="00C80C2B">
        <w:t xml:space="preserve"> </w:t>
      </w:r>
      <w:r w:rsidR="005F3AC5">
        <w:t>Management</w:t>
      </w:r>
      <w:r w:rsidR="008078A3">
        <w:t xml:space="preserve"> </w:t>
      </w:r>
      <w:r w:rsidR="005F3AC5">
        <w:t>references to</w:t>
      </w:r>
      <w:r w:rsidR="00C80C2B">
        <w:t xml:space="preserve"> consumers were not always respectful</w:t>
      </w:r>
      <w:r w:rsidR="00732D01">
        <w:t>.</w:t>
      </w:r>
    </w:p>
    <w:p w14:paraId="5EA5DE54" w14:textId="4F44B7DD" w:rsidR="00FD4694" w:rsidRDefault="00896078" w:rsidP="0036130C">
      <w:pPr>
        <w:pStyle w:val="NormalArial"/>
        <w:rPr>
          <w:color w:val="auto"/>
        </w:rPr>
      </w:pPr>
      <w:r w:rsidRPr="00294960">
        <w:rPr>
          <w:color w:val="auto"/>
        </w:rPr>
        <w:t xml:space="preserve">In response to the </w:t>
      </w:r>
      <w:r w:rsidR="00732D01" w:rsidRPr="00294960">
        <w:rPr>
          <w:color w:val="auto"/>
        </w:rPr>
        <w:t xml:space="preserve">findings from the </w:t>
      </w:r>
      <w:r w:rsidRPr="00294960">
        <w:rPr>
          <w:color w:val="auto"/>
        </w:rPr>
        <w:t xml:space="preserve">site audit report, the Approved Provider </w:t>
      </w:r>
      <w:r w:rsidR="002C4CE3" w:rsidRPr="00294960">
        <w:rPr>
          <w:color w:val="auto"/>
        </w:rPr>
        <w:t xml:space="preserve">highlighted </w:t>
      </w:r>
      <w:r w:rsidR="00FE42C4">
        <w:rPr>
          <w:color w:val="auto"/>
        </w:rPr>
        <w:t>the</w:t>
      </w:r>
      <w:r w:rsidR="00175E1A">
        <w:rPr>
          <w:color w:val="auto"/>
        </w:rPr>
        <w:t xml:space="preserve"> </w:t>
      </w:r>
      <w:r w:rsidR="002C4CE3" w:rsidRPr="00294960">
        <w:rPr>
          <w:color w:val="auto"/>
        </w:rPr>
        <w:t>recent</w:t>
      </w:r>
      <w:r w:rsidR="007F0089" w:rsidRPr="00294960">
        <w:rPr>
          <w:color w:val="auto"/>
        </w:rPr>
        <w:t xml:space="preserve"> </w:t>
      </w:r>
      <w:r w:rsidR="00537254" w:rsidRPr="00294960">
        <w:rPr>
          <w:color w:val="auto"/>
        </w:rPr>
        <w:t>consumer</w:t>
      </w:r>
      <w:r w:rsidR="00530871" w:rsidRPr="00294960">
        <w:rPr>
          <w:color w:val="auto"/>
        </w:rPr>
        <w:t xml:space="preserve"> internal</w:t>
      </w:r>
      <w:r w:rsidR="00537254" w:rsidRPr="00294960">
        <w:rPr>
          <w:color w:val="auto"/>
        </w:rPr>
        <w:t xml:space="preserve"> survey results</w:t>
      </w:r>
      <w:r w:rsidR="00626F0F" w:rsidRPr="00294960">
        <w:rPr>
          <w:color w:val="auto"/>
        </w:rPr>
        <w:t xml:space="preserve"> </w:t>
      </w:r>
      <w:r w:rsidR="0058040E" w:rsidRPr="00294960">
        <w:rPr>
          <w:color w:val="auto"/>
        </w:rPr>
        <w:t>which</w:t>
      </w:r>
      <w:r w:rsidR="007D7D19" w:rsidRPr="00294960">
        <w:rPr>
          <w:color w:val="auto"/>
        </w:rPr>
        <w:t xml:space="preserve"> </w:t>
      </w:r>
      <w:r w:rsidR="00175E1A">
        <w:rPr>
          <w:color w:val="auto"/>
        </w:rPr>
        <w:t>reflects</w:t>
      </w:r>
      <w:r w:rsidR="00D132B7" w:rsidRPr="00294960">
        <w:rPr>
          <w:color w:val="auto"/>
        </w:rPr>
        <w:t xml:space="preserve"> </w:t>
      </w:r>
      <w:r w:rsidR="007D7D19" w:rsidRPr="00294960">
        <w:rPr>
          <w:color w:val="auto"/>
        </w:rPr>
        <w:t xml:space="preserve">the majority of </w:t>
      </w:r>
      <w:r w:rsidR="00D132B7" w:rsidRPr="00294960">
        <w:rPr>
          <w:color w:val="auto"/>
        </w:rPr>
        <w:t xml:space="preserve">consumers </w:t>
      </w:r>
      <w:r w:rsidR="00175E1A">
        <w:rPr>
          <w:color w:val="auto"/>
        </w:rPr>
        <w:t>feel</w:t>
      </w:r>
      <w:r w:rsidR="00D132B7" w:rsidRPr="00294960">
        <w:rPr>
          <w:color w:val="auto"/>
        </w:rPr>
        <w:t xml:space="preserve"> </w:t>
      </w:r>
      <w:r w:rsidR="00634176" w:rsidRPr="00294960">
        <w:rPr>
          <w:color w:val="auto"/>
        </w:rPr>
        <w:t xml:space="preserve">they were treated with </w:t>
      </w:r>
      <w:r w:rsidR="00E12DC6" w:rsidRPr="00294960">
        <w:rPr>
          <w:color w:val="auto"/>
        </w:rPr>
        <w:t xml:space="preserve">dignity and </w:t>
      </w:r>
      <w:r w:rsidR="00634176" w:rsidRPr="00294960">
        <w:rPr>
          <w:color w:val="auto"/>
        </w:rPr>
        <w:t xml:space="preserve">respect. Consumers were consulted on their preferences </w:t>
      </w:r>
      <w:r w:rsidR="00DD2C42" w:rsidRPr="00294960">
        <w:rPr>
          <w:color w:val="auto"/>
        </w:rPr>
        <w:t>on</w:t>
      </w:r>
      <w:r w:rsidR="00634176" w:rsidRPr="00294960">
        <w:rPr>
          <w:color w:val="auto"/>
        </w:rPr>
        <w:t xml:space="preserve"> how to be addressed,</w:t>
      </w:r>
      <w:r w:rsidR="004E6E6A" w:rsidRPr="00294960">
        <w:rPr>
          <w:color w:val="auto"/>
        </w:rPr>
        <w:t xml:space="preserve"> with their preferences noted on the door of each consumer’s room. </w:t>
      </w:r>
      <w:r w:rsidR="00094D8B" w:rsidRPr="00294960">
        <w:rPr>
          <w:color w:val="auto"/>
        </w:rPr>
        <w:t xml:space="preserve">In response to the use of </w:t>
      </w:r>
      <w:r w:rsidR="00EE1CB6" w:rsidRPr="00294960">
        <w:rPr>
          <w:color w:val="auto"/>
        </w:rPr>
        <w:t xml:space="preserve">specific </w:t>
      </w:r>
      <w:r w:rsidR="00094D8B" w:rsidRPr="00294960">
        <w:rPr>
          <w:color w:val="auto"/>
        </w:rPr>
        <w:t xml:space="preserve">mobility and transfer equipment, the Approved Provider </w:t>
      </w:r>
      <w:r w:rsidR="00435F67" w:rsidRPr="00294960">
        <w:rPr>
          <w:color w:val="auto"/>
        </w:rPr>
        <w:t>discussed one consumer where</w:t>
      </w:r>
      <w:r w:rsidR="000640CA" w:rsidRPr="00294960">
        <w:rPr>
          <w:color w:val="auto"/>
        </w:rPr>
        <w:t xml:space="preserve"> consent </w:t>
      </w:r>
      <w:r w:rsidR="00DA0597" w:rsidRPr="00294960">
        <w:rPr>
          <w:color w:val="auto"/>
        </w:rPr>
        <w:t xml:space="preserve">was </w:t>
      </w:r>
      <w:r w:rsidR="000640CA" w:rsidRPr="00294960">
        <w:rPr>
          <w:color w:val="auto"/>
        </w:rPr>
        <w:t>obtained from family for its use</w:t>
      </w:r>
      <w:r w:rsidR="007B143E" w:rsidRPr="00294960">
        <w:rPr>
          <w:color w:val="auto"/>
        </w:rPr>
        <w:t xml:space="preserve"> </w:t>
      </w:r>
      <w:r w:rsidR="00FA70E7" w:rsidRPr="00294960">
        <w:rPr>
          <w:color w:val="auto"/>
        </w:rPr>
        <w:t>during</w:t>
      </w:r>
      <w:r w:rsidR="003013B6" w:rsidRPr="00294960">
        <w:rPr>
          <w:color w:val="auto"/>
        </w:rPr>
        <w:t xml:space="preserve"> the day</w:t>
      </w:r>
      <w:r w:rsidR="00521B7B" w:rsidRPr="00294960">
        <w:rPr>
          <w:color w:val="auto"/>
        </w:rPr>
        <w:t>.</w:t>
      </w:r>
      <w:r w:rsidR="00F05CF5" w:rsidRPr="00294960">
        <w:rPr>
          <w:color w:val="auto"/>
        </w:rPr>
        <w:t xml:space="preserve"> </w:t>
      </w:r>
      <w:r w:rsidR="008C0257" w:rsidRPr="00294960">
        <w:rPr>
          <w:color w:val="auto"/>
        </w:rPr>
        <w:t xml:space="preserve">For one consumer who </w:t>
      </w:r>
      <w:r w:rsidR="00AF59C0" w:rsidRPr="00294960">
        <w:rPr>
          <w:color w:val="auto"/>
        </w:rPr>
        <w:t>felt disrespected after a fall</w:t>
      </w:r>
      <w:r w:rsidR="008C0257" w:rsidRPr="00294960">
        <w:rPr>
          <w:color w:val="auto"/>
        </w:rPr>
        <w:t xml:space="preserve">, the Approved </w:t>
      </w:r>
      <w:r w:rsidR="003013B6" w:rsidRPr="00294960">
        <w:rPr>
          <w:color w:val="auto"/>
        </w:rPr>
        <w:t xml:space="preserve">Provider </w:t>
      </w:r>
      <w:r w:rsidR="00D32F97" w:rsidRPr="00294960">
        <w:rPr>
          <w:color w:val="auto"/>
        </w:rPr>
        <w:t xml:space="preserve">referenced </w:t>
      </w:r>
      <w:r w:rsidR="003B0154" w:rsidRPr="00294960">
        <w:rPr>
          <w:color w:val="auto"/>
        </w:rPr>
        <w:t>falls management data</w:t>
      </w:r>
      <w:r w:rsidR="00F42E83" w:rsidRPr="00294960">
        <w:rPr>
          <w:color w:val="auto"/>
        </w:rPr>
        <w:t xml:space="preserve"> and did not provide </w:t>
      </w:r>
      <w:r w:rsidR="00FA70E7" w:rsidRPr="00294960">
        <w:rPr>
          <w:color w:val="auto"/>
        </w:rPr>
        <w:t xml:space="preserve">specific </w:t>
      </w:r>
      <w:r w:rsidR="00F42E83" w:rsidRPr="00294960">
        <w:rPr>
          <w:color w:val="auto"/>
        </w:rPr>
        <w:t xml:space="preserve">comment </w:t>
      </w:r>
      <w:r w:rsidR="00FA70E7" w:rsidRPr="00294960">
        <w:rPr>
          <w:color w:val="auto"/>
        </w:rPr>
        <w:t>about</w:t>
      </w:r>
      <w:r w:rsidR="00F42E83" w:rsidRPr="00294960">
        <w:rPr>
          <w:color w:val="auto"/>
        </w:rPr>
        <w:t xml:space="preserve"> the impact on the consumer</w:t>
      </w:r>
      <w:r w:rsidR="00AB7B9B" w:rsidRPr="00294960">
        <w:rPr>
          <w:color w:val="auto"/>
        </w:rPr>
        <w:t xml:space="preserve"> </w:t>
      </w:r>
      <w:r w:rsidR="00E850D2" w:rsidRPr="00294960">
        <w:rPr>
          <w:color w:val="auto"/>
        </w:rPr>
        <w:t xml:space="preserve">as it relates to </w:t>
      </w:r>
      <w:r w:rsidR="00206C5C">
        <w:rPr>
          <w:color w:val="auto"/>
        </w:rPr>
        <w:t xml:space="preserve">consumer </w:t>
      </w:r>
      <w:r w:rsidR="00206C5C">
        <w:rPr>
          <w:color w:val="auto"/>
        </w:rPr>
        <w:lastRenderedPageBreak/>
        <w:t>dignity and respect</w:t>
      </w:r>
      <w:r w:rsidR="00F05CF5" w:rsidRPr="00294960">
        <w:rPr>
          <w:color w:val="auto"/>
        </w:rPr>
        <w:t>.</w:t>
      </w:r>
      <w:r w:rsidR="00D32F97" w:rsidRPr="00294960">
        <w:rPr>
          <w:color w:val="auto"/>
        </w:rPr>
        <w:t xml:space="preserve"> For the consumer representative who </w:t>
      </w:r>
      <w:r w:rsidR="00206C5C">
        <w:rPr>
          <w:color w:val="auto"/>
        </w:rPr>
        <w:t>discussed</w:t>
      </w:r>
      <w:r w:rsidR="00D32F97" w:rsidRPr="00294960">
        <w:rPr>
          <w:color w:val="auto"/>
        </w:rPr>
        <w:t xml:space="preserve"> </w:t>
      </w:r>
      <w:r w:rsidR="00E077A2" w:rsidRPr="00294960">
        <w:rPr>
          <w:color w:val="auto"/>
        </w:rPr>
        <w:t xml:space="preserve">having </w:t>
      </w:r>
      <w:r w:rsidR="00D32F97" w:rsidRPr="00294960">
        <w:rPr>
          <w:color w:val="auto"/>
        </w:rPr>
        <w:t xml:space="preserve">difficulties speaking with management, the Approved Provider </w:t>
      </w:r>
      <w:r w:rsidR="00FA70E7" w:rsidRPr="00294960">
        <w:rPr>
          <w:color w:val="auto"/>
        </w:rPr>
        <w:t>submitted</w:t>
      </w:r>
      <w:r w:rsidR="00D32F97" w:rsidRPr="00294960">
        <w:rPr>
          <w:color w:val="auto"/>
        </w:rPr>
        <w:t xml:space="preserve"> evidence </w:t>
      </w:r>
      <w:r w:rsidR="00FA70E7" w:rsidRPr="00294960">
        <w:rPr>
          <w:color w:val="auto"/>
        </w:rPr>
        <w:t>showing previous</w:t>
      </w:r>
      <w:r w:rsidR="00D32F97" w:rsidRPr="00294960">
        <w:rPr>
          <w:color w:val="auto"/>
        </w:rPr>
        <w:t xml:space="preserve"> </w:t>
      </w:r>
      <w:r w:rsidR="002E40D6" w:rsidRPr="00294960">
        <w:rPr>
          <w:color w:val="auto"/>
        </w:rPr>
        <w:t xml:space="preserve">contact </w:t>
      </w:r>
      <w:r w:rsidR="00FA70E7" w:rsidRPr="00294960">
        <w:rPr>
          <w:color w:val="auto"/>
        </w:rPr>
        <w:t>ha</w:t>
      </w:r>
      <w:r w:rsidR="007B14D2" w:rsidRPr="00294960">
        <w:rPr>
          <w:color w:val="auto"/>
        </w:rPr>
        <w:t>s</w:t>
      </w:r>
      <w:r w:rsidR="00FA70E7" w:rsidRPr="00294960">
        <w:rPr>
          <w:color w:val="auto"/>
        </w:rPr>
        <w:t xml:space="preserve"> been made</w:t>
      </w:r>
      <w:r w:rsidR="00702C44" w:rsidRPr="00294960">
        <w:rPr>
          <w:color w:val="auto"/>
        </w:rPr>
        <w:t xml:space="preserve"> and </w:t>
      </w:r>
      <w:r w:rsidR="00206C5C" w:rsidRPr="00294960">
        <w:rPr>
          <w:color w:val="auto"/>
        </w:rPr>
        <w:t>observed</w:t>
      </w:r>
      <w:r w:rsidR="00702C44" w:rsidRPr="00294960">
        <w:rPr>
          <w:color w:val="auto"/>
        </w:rPr>
        <w:t xml:space="preserve"> the issues were raised repeatedly</w:t>
      </w:r>
      <w:r w:rsidR="00280377" w:rsidRPr="00294960">
        <w:rPr>
          <w:color w:val="auto"/>
        </w:rPr>
        <w:t>.</w:t>
      </w:r>
      <w:r w:rsidR="00511608" w:rsidRPr="00294960">
        <w:rPr>
          <w:color w:val="auto"/>
        </w:rPr>
        <w:t xml:space="preserve"> </w:t>
      </w:r>
      <w:r w:rsidR="00274553" w:rsidRPr="00294960">
        <w:rPr>
          <w:color w:val="auto"/>
        </w:rPr>
        <w:t xml:space="preserve">The Approved Provider </w:t>
      </w:r>
      <w:r w:rsidR="001F0AF2" w:rsidRPr="00294960">
        <w:rPr>
          <w:color w:val="auto"/>
        </w:rPr>
        <w:t>reference</w:t>
      </w:r>
      <w:r w:rsidR="00511608" w:rsidRPr="00294960">
        <w:rPr>
          <w:color w:val="auto"/>
        </w:rPr>
        <w:t>d</w:t>
      </w:r>
      <w:r w:rsidR="001F0AF2" w:rsidRPr="00294960">
        <w:rPr>
          <w:color w:val="auto"/>
        </w:rPr>
        <w:t xml:space="preserve"> the </w:t>
      </w:r>
      <w:r w:rsidR="00B246CB">
        <w:rPr>
          <w:color w:val="auto"/>
        </w:rPr>
        <w:t xml:space="preserve">additional </w:t>
      </w:r>
      <w:r w:rsidR="001F0AF2" w:rsidRPr="00294960">
        <w:rPr>
          <w:color w:val="auto"/>
        </w:rPr>
        <w:t>discussions and</w:t>
      </w:r>
      <w:r w:rsidR="00606222" w:rsidRPr="00294960">
        <w:rPr>
          <w:color w:val="auto"/>
        </w:rPr>
        <w:t xml:space="preserve"> questions raised </w:t>
      </w:r>
      <w:r w:rsidR="00DA376A" w:rsidRPr="00294960">
        <w:rPr>
          <w:color w:val="auto"/>
        </w:rPr>
        <w:t>with the Assessment Team</w:t>
      </w:r>
      <w:r w:rsidR="00E93370" w:rsidRPr="00294960">
        <w:rPr>
          <w:color w:val="auto"/>
        </w:rPr>
        <w:t xml:space="preserve"> and noted</w:t>
      </w:r>
      <w:r w:rsidR="007928FE" w:rsidRPr="00294960">
        <w:rPr>
          <w:color w:val="auto"/>
        </w:rPr>
        <w:t xml:space="preserve"> </w:t>
      </w:r>
      <w:r w:rsidR="001B01AA" w:rsidRPr="00294960">
        <w:rPr>
          <w:color w:val="auto"/>
        </w:rPr>
        <w:t xml:space="preserve">the issues raised were not relevant to the </w:t>
      </w:r>
      <w:r w:rsidR="007928FE" w:rsidRPr="00294960">
        <w:rPr>
          <w:color w:val="auto"/>
        </w:rPr>
        <w:t xml:space="preserve">assessment of </w:t>
      </w:r>
      <w:r w:rsidR="00077DD6" w:rsidRPr="00294960">
        <w:rPr>
          <w:color w:val="auto"/>
        </w:rPr>
        <w:t>the requirement</w:t>
      </w:r>
      <w:r w:rsidR="00E93370" w:rsidRPr="00294960">
        <w:rPr>
          <w:color w:val="auto"/>
        </w:rPr>
        <w:t>.</w:t>
      </w:r>
      <w:r w:rsidR="00876776" w:rsidRPr="00294960">
        <w:rPr>
          <w:color w:val="auto"/>
        </w:rPr>
        <w:t xml:space="preserve"> </w:t>
      </w:r>
    </w:p>
    <w:p w14:paraId="6FAF6868" w14:textId="21566A26" w:rsidR="008458BD" w:rsidRPr="00C640DA" w:rsidRDefault="00977AD7" w:rsidP="0036130C">
      <w:pPr>
        <w:pStyle w:val="NormalArial"/>
        <w:rPr>
          <w:color w:val="auto"/>
        </w:rPr>
      </w:pPr>
      <w:r w:rsidRPr="00C640DA">
        <w:rPr>
          <w:color w:val="auto"/>
        </w:rPr>
        <w:t>I have c</w:t>
      </w:r>
      <w:r w:rsidR="008D1B43" w:rsidRPr="00C640DA">
        <w:rPr>
          <w:color w:val="auto"/>
        </w:rPr>
        <w:t>onsidered the</w:t>
      </w:r>
      <w:r w:rsidR="00931D72" w:rsidRPr="00C640DA">
        <w:rPr>
          <w:color w:val="auto"/>
        </w:rPr>
        <w:t xml:space="preserve"> intent of this requirement in ensuring </w:t>
      </w:r>
      <w:r w:rsidR="00CA036E" w:rsidRPr="00C640DA">
        <w:rPr>
          <w:color w:val="auto"/>
        </w:rPr>
        <w:t xml:space="preserve">the service </w:t>
      </w:r>
      <w:r w:rsidR="00DD5D49" w:rsidRPr="00C640DA">
        <w:rPr>
          <w:color w:val="auto"/>
        </w:rPr>
        <w:t>takes</w:t>
      </w:r>
      <w:r w:rsidR="00CA036E" w:rsidRPr="00C640DA">
        <w:rPr>
          <w:color w:val="auto"/>
        </w:rPr>
        <w:t xml:space="preserve"> a consumer-focused approach </w:t>
      </w:r>
      <w:r w:rsidR="00086A45" w:rsidRPr="00C640DA">
        <w:rPr>
          <w:color w:val="auto"/>
        </w:rPr>
        <w:t>to</w:t>
      </w:r>
      <w:r w:rsidR="00CA036E" w:rsidRPr="00C640DA">
        <w:rPr>
          <w:color w:val="auto"/>
        </w:rPr>
        <w:t xml:space="preserve"> </w:t>
      </w:r>
      <w:r w:rsidR="00DD5D49" w:rsidRPr="00C640DA">
        <w:rPr>
          <w:color w:val="auto"/>
        </w:rPr>
        <w:t xml:space="preserve">the delivery of </w:t>
      </w:r>
      <w:r w:rsidR="00CA036E" w:rsidRPr="00C640DA">
        <w:rPr>
          <w:color w:val="auto"/>
        </w:rPr>
        <w:t xml:space="preserve">care and services </w:t>
      </w:r>
      <w:r w:rsidR="00A81512" w:rsidRPr="00C640DA">
        <w:rPr>
          <w:color w:val="auto"/>
        </w:rPr>
        <w:t xml:space="preserve">which is </w:t>
      </w:r>
      <w:r w:rsidR="00CA036E" w:rsidRPr="00C640DA">
        <w:rPr>
          <w:color w:val="auto"/>
        </w:rPr>
        <w:t>inclusive and respectful</w:t>
      </w:r>
      <w:r w:rsidR="00680139" w:rsidRPr="00C640DA">
        <w:rPr>
          <w:color w:val="auto"/>
        </w:rPr>
        <w:t xml:space="preserve">. This means recognising </w:t>
      </w:r>
      <w:r w:rsidR="00556667" w:rsidRPr="00C640DA">
        <w:rPr>
          <w:color w:val="auto"/>
        </w:rPr>
        <w:t>each consumer’s persona</w:t>
      </w:r>
      <w:r w:rsidR="00FA5492" w:rsidRPr="00C640DA">
        <w:rPr>
          <w:color w:val="auto"/>
        </w:rPr>
        <w:t>l</w:t>
      </w:r>
      <w:r w:rsidR="00556667" w:rsidRPr="00C640DA">
        <w:rPr>
          <w:color w:val="auto"/>
        </w:rPr>
        <w:t xml:space="preserve"> experience</w:t>
      </w:r>
      <w:r w:rsidR="00793FB2" w:rsidRPr="00C640DA">
        <w:rPr>
          <w:color w:val="auto"/>
        </w:rPr>
        <w:t>, and providing a respectful</w:t>
      </w:r>
      <w:r w:rsidR="00FA5492" w:rsidRPr="00C640DA">
        <w:rPr>
          <w:color w:val="auto"/>
        </w:rPr>
        <w:t xml:space="preserve"> </w:t>
      </w:r>
      <w:r w:rsidR="00793FB2" w:rsidRPr="00C640DA">
        <w:rPr>
          <w:color w:val="auto"/>
        </w:rPr>
        <w:t xml:space="preserve">and diverse community where </w:t>
      </w:r>
      <w:r w:rsidR="007B6C7C" w:rsidRPr="00C640DA">
        <w:rPr>
          <w:color w:val="auto"/>
        </w:rPr>
        <w:t>consumers</w:t>
      </w:r>
      <w:r w:rsidR="00793FB2" w:rsidRPr="00C640DA">
        <w:rPr>
          <w:color w:val="auto"/>
        </w:rPr>
        <w:t xml:space="preserve"> can </w:t>
      </w:r>
      <w:r w:rsidR="009501A6" w:rsidRPr="00C640DA">
        <w:rPr>
          <w:color w:val="auto"/>
        </w:rPr>
        <w:t xml:space="preserve">feel confident to </w:t>
      </w:r>
      <w:r w:rsidR="00656EF5" w:rsidRPr="00C640DA">
        <w:rPr>
          <w:color w:val="auto"/>
        </w:rPr>
        <w:t xml:space="preserve">share their </w:t>
      </w:r>
      <w:r w:rsidR="00575394" w:rsidRPr="00C640DA">
        <w:rPr>
          <w:color w:val="auto"/>
        </w:rPr>
        <w:t>unique life experience</w:t>
      </w:r>
      <w:r w:rsidR="009501A6" w:rsidRPr="00C640DA">
        <w:rPr>
          <w:color w:val="auto"/>
        </w:rPr>
        <w:t xml:space="preserve">. </w:t>
      </w:r>
      <w:r w:rsidR="00A549BA">
        <w:rPr>
          <w:color w:val="auto"/>
        </w:rPr>
        <w:t xml:space="preserve">The evidence supports this has not been </w:t>
      </w:r>
      <w:r w:rsidR="00B46B3D" w:rsidRPr="00C640DA">
        <w:rPr>
          <w:color w:val="auto"/>
        </w:rPr>
        <w:t>demonstrated by the service, both in terms of their practices and the</w:t>
      </w:r>
      <w:r w:rsidR="00985565">
        <w:rPr>
          <w:color w:val="auto"/>
        </w:rPr>
        <w:t xml:space="preserve"> nature of the </w:t>
      </w:r>
      <w:r w:rsidR="00B46B3D" w:rsidRPr="00C640DA">
        <w:rPr>
          <w:color w:val="auto"/>
        </w:rPr>
        <w:t xml:space="preserve">response from the Approved Provider. </w:t>
      </w:r>
    </w:p>
    <w:p w14:paraId="46DAAAF0" w14:textId="4B5ECC30" w:rsidR="00D87FFC" w:rsidRPr="00C640DA" w:rsidRDefault="009501A6" w:rsidP="0036130C">
      <w:pPr>
        <w:pStyle w:val="NormalArial"/>
        <w:rPr>
          <w:color w:val="auto"/>
        </w:rPr>
      </w:pPr>
      <w:r w:rsidRPr="00C640DA">
        <w:rPr>
          <w:color w:val="auto"/>
        </w:rPr>
        <w:t xml:space="preserve">The response from the Approved Provider does not reflect a consumer-focused approach, with </w:t>
      </w:r>
      <w:r w:rsidR="008458BD" w:rsidRPr="00C640DA">
        <w:rPr>
          <w:color w:val="auto"/>
        </w:rPr>
        <w:t xml:space="preserve">the </w:t>
      </w:r>
      <w:r w:rsidR="004A6FF1" w:rsidRPr="00C640DA">
        <w:rPr>
          <w:color w:val="auto"/>
        </w:rPr>
        <w:t xml:space="preserve">falls </w:t>
      </w:r>
      <w:r w:rsidR="008458BD" w:rsidRPr="00C640DA">
        <w:rPr>
          <w:color w:val="auto"/>
        </w:rPr>
        <w:t xml:space="preserve">data </w:t>
      </w:r>
      <w:r w:rsidR="00373B5E" w:rsidRPr="00C640DA">
        <w:rPr>
          <w:color w:val="auto"/>
        </w:rPr>
        <w:t xml:space="preserve">used to explain the </w:t>
      </w:r>
      <w:r w:rsidR="00D76625" w:rsidRPr="00C640DA">
        <w:rPr>
          <w:color w:val="auto"/>
        </w:rPr>
        <w:t xml:space="preserve">concerns raised by </w:t>
      </w:r>
      <w:r w:rsidR="00480549">
        <w:rPr>
          <w:color w:val="auto"/>
        </w:rPr>
        <w:t>one consumer</w:t>
      </w:r>
      <w:r w:rsidR="006F5CFF">
        <w:rPr>
          <w:color w:val="auto"/>
        </w:rPr>
        <w:t xml:space="preserve"> about </w:t>
      </w:r>
      <w:r w:rsidR="00D76625" w:rsidRPr="00C640DA">
        <w:rPr>
          <w:color w:val="auto"/>
        </w:rPr>
        <w:t>feeling disrespected</w:t>
      </w:r>
      <w:r w:rsidR="004A6FF1" w:rsidRPr="00C640DA">
        <w:rPr>
          <w:color w:val="auto"/>
        </w:rPr>
        <w:t xml:space="preserve"> when</w:t>
      </w:r>
      <w:r w:rsidR="00373B5E" w:rsidRPr="00C640DA">
        <w:rPr>
          <w:color w:val="auto"/>
        </w:rPr>
        <w:t xml:space="preserve"> they</w:t>
      </w:r>
      <w:r w:rsidR="004A6FF1" w:rsidRPr="00C640DA">
        <w:rPr>
          <w:color w:val="auto"/>
        </w:rPr>
        <w:t xml:space="preserve"> </w:t>
      </w:r>
      <w:r w:rsidR="00373B5E" w:rsidRPr="00C640DA">
        <w:rPr>
          <w:color w:val="auto"/>
        </w:rPr>
        <w:t>fall.</w:t>
      </w:r>
      <w:r w:rsidR="0067446B" w:rsidRPr="00C640DA">
        <w:rPr>
          <w:color w:val="auto"/>
        </w:rPr>
        <w:t xml:space="preserve"> </w:t>
      </w:r>
      <w:r w:rsidR="001D6212" w:rsidRPr="00C640DA">
        <w:rPr>
          <w:color w:val="auto"/>
        </w:rPr>
        <w:t xml:space="preserve">I </w:t>
      </w:r>
      <w:r w:rsidRPr="00C640DA">
        <w:rPr>
          <w:color w:val="auto"/>
        </w:rPr>
        <w:t xml:space="preserve">also </w:t>
      </w:r>
      <w:r w:rsidR="001D6212" w:rsidRPr="00C640DA">
        <w:rPr>
          <w:color w:val="auto"/>
        </w:rPr>
        <w:t xml:space="preserve">note the </w:t>
      </w:r>
      <w:r w:rsidR="00D87FFC" w:rsidRPr="00C640DA">
        <w:rPr>
          <w:color w:val="auto"/>
        </w:rPr>
        <w:t>use of mobility and transfer equipment for extended periods of time</w:t>
      </w:r>
      <w:r w:rsidR="005F1ED3">
        <w:rPr>
          <w:color w:val="auto"/>
        </w:rPr>
        <w:t>,</w:t>
      </w:r>
      <w:r w:rsidR="00D87FFC" w:rsidRPr="00C640DA">
        <w:rPr>
          <w:color w:val="auto"/>
        </w:rPr>
        <w:t xml:space="preserve"> instead</w:t>
      </w:r>
      <w:r w:rsidR="00D36192" w:rsidRPr="00C640DA">
        <w:rPr>
          <w:color w:val="auto"/>
        </w:rPr>
        <w:t xml:space="preserve"> of their limited use</w:t>
      </w:r>
      <w:r w:rsidR="005F1ED3">
        <w:rPr>
          <w:color w:val="auto"/>
        </w:rPr>
        <w:t>,</w:t>
      </w:r>
      <w:r w:rsidR="00D36192" w:rsidRPr="00C640DA">
        <w:rPr>
          <w:color w:val="auto"/>
        </w:rPr>
        <w:t xml:space="preserve"> </w:t>
      </w:r>
      <w:r w:rsidR="008D720B" w:rsidRPr="00C640DA">
        <w:rPr>
          <w:color w:val="auto"/>
        </w:rPr>
        <w:t xml:space="preserve">represents an undignified practice which </w:t>
      </w:r>
      <w:r w:rsidR="00D36192" w:rsidRPr="00C640DA">
        <w:rPr>
          <w:color w:val="auto"/>
        </w:rPr>
        <w:t>has impacted on consumer dignity</w:t>
      </w:r>
      <w:r w:rsidR="000C76C0" w:rsidRPr="00C640DA">
        <w:rPr>
          <w:color w:val="auto"/>
        </w:rPr>
        <w:t xml:space="preserve">. </w:t>
      </w:r>
      <w:r w:rsidR="00D34414" w:rsidRPr="00C640DA">
        <w:rPr>
          <w:color w:val="auto"/>
        </w:rPr>
        <w:t xml:space="preserve">Whilst </w:t>
      </w:r>
      <w:r w:rsidR="00A36E7F" w:rsidRPr="00C640DA">
        <w:rPr>
          <w:color w:val="auto"/>
        </w:rPr>
        <w:t>consumers and consumer representatives may</w:t>
      </w:r>
      <w:r w:rsidR="000C76C0" w:rsidRPr="00C640DA">
        <w:rPr>
          <w:color w:val="auto"/>
        </w:rPr>
        <w:t xml:space="preserve"> have provided consent for the use of </w:t>
      </w:r>
      <w:r w:rsidR="00A36E7F" w:rsidRPr="00C640DA">
        <w:rPr>
          <w:color w:val="auto"/>
        </w:rPr>
        <w:t>this equipment</w:t>
      </w:r>
      <w:r w:rsidR="000C76C0" w:rsidRPr="00C640DA">
        <w:rPr>
          <w:color w:val="auto"/>
        </w:rPr>
        <w:t xml:space="preserve">, </w:t>
      </w:r>
      <w:r w:rsidR="008D720B" w:rsidRPr="00C640DA">
        <w:rPr>
          <w:color w:val="auto"/>
        </w:rPr>
        <w:t>the</w:t>
      </w:r>
      <w:r w:rsidR="00D814D2" w:rsidRPr="00C640DA">
        <w:rPr>
          <w:color w:val="auto"/>
        </w:rPr>
        <w:t>ir use should be limited to times when the consumer requires additional assistance</w:t>
      </w:r>
      <w:r w:rsidR="006F5CFF">
        <w:rPr>
          <w:color w:val="auto"/>
        </w:rPr>
        <w:t xml:space="preserve"> </w:t>
      </w:r>
      <w:r w:rsidR="009059E4">
        <w:rPr>
          <w:color w:val="auto"/>
        </w:rPr>
        <w:t>as</w:t>
      </w:r>
      <w:r w:rsidR="006F5CFF">
        <w:rPr>
          <w:color w:val="auto"/>
        </w:rPr>
        <w:t xml:space="preserve"> any unnecessary use impacts consumer dignity</w:t>
      </w:r>
      <w:r w:rsidR="003D12D1" w:rsidRPr="00C640DA">
        <w:rPr>
          <w:color w:val="auto"/>
        </w:rPr>
        <w:t>.</w:t>
      </w:r>
      <w:r w:rsidR="001341B9" w:rsidRPr="00C640DA">
        <w:rPr>
          <w:color w:val="auto"/>
        </w:rPr>
        <w:t xml:space="preserve"> </w:t>
      </w:r>
      <w:r w:rsidR="00E6508E" w:rsidRPr="00E6508E">
        <w:rPr>
          <w:color w:val="auto"/>
        </w:rPr>
        <w:t>Further</w:t>
      </w:r>
      <w:r w:rsidR="001341B9" w:rsidRPr="00E6508E">
        <w:rPr>
          <w:color w:val="auto"/>
        </w:rPr>
        <w:t xml:space="preserve"> comments about falls management </w:t>
      </w:r>
      <w:r w:rsidR="00E6508E" w:rsidRPr="00E6508E">
        <w:rPr>
          <w:color w:val="auto"/>
        </w:rPr>
        <w:t xml:space="preserve">will be made </w:t>
      </w:r>
      <w:r w:rsidR="001341B9" w:rsidRPr="00E6508E">
        <w:rPr>
          <w:color w:val="auto"/>
        </w:rPr>
        <w:t>under Standard</w:t>
      </w:r>
      <w:r w:rsidR="00B9784F" w:rsidRPr="00E6508E">
        <w:rPr>
          <w:color w:val="auto"/>
        </w:rPr>
        <w:t xml:space="preserve"> 2 and </w:t>
      </w:r>
      <w:r w:rsidR="00D8373D" w:rsidRPr="00E6508E">
        <w:rPr>
          <w:color w:val="auto"/>
        </w:rPr>
        <w:t xml:space="preserve">Standard </w:t>
      </w:r>
      <w:r w:rsidR="00B9784F" w:rsidRPr="00E6508E">
        <w:rPr>
          <w:color w:val="auto"/>
        </w:rPr>
        <w:t>3.</w:t>
      </w:r>
      <w:r w:rsidR="001341B9" w:rsidRPr="00E6508E">
        <w:rPr>
          <w:color w:val="auto"/>
        </w:rPr>
        <w:t xml:space="preserve"> </w:t>
      </w:r>
      <w:r w:rsidR="001341B9" w:rsidRPr="00C640DA">
        <w:rPr>
          <w:color w:val="auto"/>
        </w:rPr>
        <w:t>I therefore find requirement 1(3)(</w:t>
      </w:r>
      <w:r w:rsidR="00C640DA" w:rsidRPr="00C640DA">
        <w:rPr>
          <w:color w:val="auto"/>
        </w:rPr>
        <w:t>a) is no</w:t>
      </w:r>
      <w:r w:rsidR="00043D59">
        <w:rPr>
          <w:color w:val="auto"/>
        </w:rPr>
        <w:t>n-compliant</w:t>
      </w:r>
      <w:r w:rsidR="00C640DA" w:rsidRPr="00C640DA">
        <w:rPr>
          <w:color w:val="auto"/>
        </w:rPr>
        <w:t>.</w:t>
      </w:r>
    </w:p>
    <w:p w14:paraId="5F5708B8" w14:textId="60779B29" w:rsidR="00ED4293" w:rsidRDefault="00EF7AFC" w:rsidP="0036130C">
      <w:pPr>
        <w:pStyle w:val="NormalArial"/>
      </w:pPr>
      <w:r>
        <w:t>Some c</w:t>
      </w:r>
      <w:r w:rsidR="00854C8B">
        <w:t>onsumers and consumer representatives interviewed</w:t>
      </w:r>
      <w:r w:rsidR="006C1DCF">
        <w:t xml:space="preserve"> were </w:t>
      </w:r>
      <w:r w:rsidR="00CD4D80">
        <w:t xml:space="preserve">not </w:t>
      </w:r>
      <w:r w:rsidR="00BD63D0">
        <w:t>always</w:t>
      </w:r>
      <w:r w:rsidR="002B670E">
        <w:t xml:space="preserve"> consulted about</w:t>
      </w:r>
      <w:r w:rsidR="00DB36FF">
        <w:t xml:space="preserve"> the delivery of care</w:t>
      </w:r>
      <w:r w:rsidR="00D57D4C">
        <w:t xml:space="preserve"> and services, particularly in relation to </w:t>
      </w:r>
      <w:r w:rsidR="008E6D52">
        <w:t xml:space="preserve">personal </w:t>
      </w:r>
      <w:r w:rsidR="006D4519">
        <w:t>care preference</w:t>
      </w:r>
      <w:r w:rsidR="009E74B1">
        <w:t>s</w:t>
      </w:r>
      <w:r w:rsidR="00732FB2">
        <w:t xml:space="preserve"> for showering</w:t>
      </w:r>
      <w:r w:rsidR="003E5244">
        <w:t xml:space="preserve">, mobility needs and </w:t>
      </w:r>
      <w:r w:rsidR="00E54C02">
        <w:t>communication needs</w:t>
      </w:r>
      <w:r w:rsidR="008C21A1">
        <w:t>.</w:t>
      </w:r>
      <w:r w:rsidR="00481DDB">
        <w:t xml:space="preserve"> </w:t>
      </w:r>
      <w:r w:rsidR="00743561">
        <w:t xml:space="preserve">One consumer </w:t>
      </w:r>
      <w:r w:rsidR="006F748E">
        <w:t>said</w:t>
      </w:r>
      <w:r w:rsidR="00743561">
        <w:t xml:space="preserve"> they</w:t>
      </w:r>
      <w:r w:rsidR="002822DF">
        <w:t xml:space="preserve"> were not asked about their choice and</w:t>
      </w:r>
      <w:r w:rsidR="00743561">
        <w:t xml:space="preserve"> were</w:t>
      </w:r>
      <w:r w:rsidR="005F1ED3">
        <w:t xml:space="preserve"> just </w:t>
      </w:r>
      <w:r w:rsidR="00743561">
        <w:t xml:space="preserve">told how things were to be done. </w:t>
      </w:r>
      <w:r w:rsidR="00913B62">
        <w:t xml:space="preserve">Whilst the </w:t>
      </w:r>
      <w:r w:rsidR="00FD6393">
        <w:t xml:space="preserve">Assessment Team </w:t>
      </w:r>
      <w:r w:rsidR="00745466">
        <w:t xml:space="preserve">found management were unable to </w:t>
      </w:r>
      <w:r w:rsidR="00847C61">
        <w:t xml:space="preserve">communicate or clarify </w:t>
      </w:r>
      <w:r w:rsidR="00BC0256">
        <w:t xml:space="preserve">the process for </w:t>
      </w:r>
      <w:r w:rsidR="0013326A">
        <w:t>consumer decision-making</w:t>
      </w:r>
      <w:r w:rsidR="00481DDB">
        <w:t xml:space="preserve">, consumers were supported to </w:t>
      </w:r>
      <w:r w:rsidR="00C87E9B">
        <w:t xml:space="preserve">maintain relationships with partners, </w:t>
      </w:r>
      <w:r w:rsidR="00481DDB">
        <w:t>family and friends</w:t>
      </w:r>
      <w:r w:rsidR="00C87E9B">
        <w:t>.</w:t>
      </w:r>
    </w:p>
    <w:p w14:paraId="4CB0E2B1" w14:textId="2E24DC73" w:rsidR="0024447A" w:rsidRDefault="0018777C" w:rsidP="0036130C">
      <w:pPr>
        <w:pStyle w:val="NormalArial"/>
      </w:pPr>
      <w:r>
        <w:t xml:space="preserve">Consumers interviewed were </w:t>
      </w:r>
      <w:r w:rsidR="0027323B">
        <w:t xml:space="preserve">unable to confirm discussions </w:t>
      </w:r>
      <w:r w:rsidR="00E61CF6">
        <w:t xml:space="preserve">occurred </w:t>
      </w:r>
      <w:r w:rsidR="0027323B">
        <w:t>about risk</w:t>
      </w:r>
      <w:r w:rsidR="00E61CF6">
        <w:t>s taken</w:t>
      </w:r>
      <w:r w:rsidR="00726C5B">
        <w:t xml:space="preserve"> and supports available</w:t>
      </w:r>
      <w:r w:rsidR="00324C8C">
        <w:t xml:space="preserve"> to consumers to live the best life they can</w:t>
      </w:r>
      <w:r w:rsidR="003B4170">
        <w:t xml:space="preserve">. </w:t>
      </w:r>
      <w:r w:rsidR="00C34DF3">
        <w:t xml:space="preserve">Review of clinical documentation for 2 </w:t>
      </w:r>
      <w:r w:rsidR="00426E42">
        <w:t xml:space="preserve">consumers </w:t>
      </w:r>
      <w:r w:rsidR="00C34DF3">
        <w:t xml:space="preserve">found </w:t>
      </w:r>
      <w:r w:rsidR="00A162C0">
        <w:t xml:space="preserve">risk assessments </w:t>
      </w:r>
      <w:r w:rsidR="00316980">
        <w:t xml:space="preserve">did not address </w:t>
      </w:r>
      <w:r w:rsidR="008F6009">
        <w:t xml:space="preserve">key </w:t>
      </w:r>
      <w:r w:rsidR="006A4747">
        <w:t xml:space="preserve">interventions required to </w:t>
      </w:r>
      <w:r w:rsidR="000410F7">
        <w:t>ensure</w:t>
      </w:r>
      <w:r w:rsidR="005B54D0">
        <w:t xml:space="preserve"> consumer safety</w:t>
      </w:r>
      <w:r w:rsidR="0054138A">
        <w:t>.</w:t>
      </w:r>
      <w:r w:rsidR="005B54D0">
        <w:t xml:space="preserve"> </w:t>
      </w:r>
      <w:r w:rsidR="009A094C">
        <w:t xml:space="preserve">The Assessment Team found </w:t>
      </w:r>
      <w:r w:rsidR="00077774">
        <w:t xml:space="preserve">management were </w:t>
      </w:r>
      <w:r w:rsidR="00252283">
        <w:t>unfamiliar with consumer r</w:t>
      </w:r>
      <w:r w:rsidR="00077774">
        <w:t>isk assessment</w:t>
      </w:r>
      <w:r w:rsidR="00252283">
        <w:t>s</w:t>
      </w:r>
      <w:r w:rsidR="00447923">
        <w:t xml:space="preserve"> </w:t>
      </w:r>
      <w:r w:rsidR="00077774">
        <w:t>and when they were completed</w:t>
      </w:r>
      <w:r w:rsidR="00A26C9B">
        <w:t xml:space="preserve">. </w:t>
      </w:r>
    </w:p>
    <w:p w14:paraId="12417C52" w14:textId="46CAB6CD" w:rsidR="004E69F8" w:rsidRPr="004633B1" w:rsidRDefault="009D266D" w:rsidP="0036130C">
      <w:pPr>
        <w:pStyle w:val="NormalArial"/>
        <w:rPr>
          <w:color w:val="auto"/>
        </w:rPr>
      </w:pPr>
      <w:r w:rsidRPr="004633B1">
        <w:rPr>
          <w:color w:val="auto"/>
        </w:rPr>
        <w:t>One consumer reported</w:t>
      </w:r>
      <w:r w:rsidR="00A04466" w:rsidRPr="004633B1">
        <w:rPr>
          <w:color w:val="auto"/>
        </w:rPr>
        <w:t xml:space="preserve"> </w:t>
      </w:r>
      <w:r w:rsidR="00771ECF" w:rsidRPr="004633B1">
        <w:rPr>
          <w:color w:val="auto"/>
        </w:rPr>
        <w:t>a lack of communication from the service</w:t>
      </w:r>
      <w:r w:rsidR="00A04466" w:rsidRPr="004633B1">
        <w:rPr>
          <w:color w:val="auto"/>
        </w:rPr>
        <w:t xml:space="preserve">. </w:t>
      </w:r>
      <w:r w:rsidR="00E445C5" w:rsidRPr="004633B1">
        <w:rPr>
          <w:color w:val="auto"/>
        </w:rPr>
        <w:t xml:space="preserve">Weekly lifestyle calendars </w:t>
      </w:r>
      <w:r w:rsidR="00E9428D" w:rsidRPr="004633B1">
        <w:rPr>
          <w:color w:val="auto"/>
        </w:rPr>
        <w:t>were</w:t>
      </w:r>
      <w:r w:rsidR="00E445C5" w:rsidRPr="004633B1">
        <w:rPr>
          <w:color w:val="auto"/>
        </w:rPr>
        <w:t xml:space="preserve"> provided to consumers</w:t>
      </w:r>
      <w:r w:rsidR="00E9428D" w:rsidRPr="004633B1">
        <w:rPr>
          <w:color w:val="auto"/>
        </w:rPr>
        <w:t>, however m</w:t>
      </w:r>
      <w:r w:rsidR="004E69F8" w:rsidRPr="004633B1">
        <w:rPr>
          <w:color w:val="auto"/>
        </w:rPr>
        <w:t>eal choices were not available for consumer review</w:t>
      </w:r>
      <w:r w:rsidR="00E9428D" w:rsidRPr="004633B1">
        <w:rPr>
          <w:color w:val="auto"/>
        </w:rPr>
        <w:t>.</w:t>
      </w:r>
      <w:r w:rsidRPr="004633B1">
        <w:rPr>
          <w:color w:val="auto"/>
        </w:rPr>
        <w:t xml:space="preserve"> </w:t>
      </w:r>
      <w:r w:rsidR="00F14571" w:rsidRPr="004633B1">
        <w:rPr>
          <w:color w:val="auto"/>
        </w:rPr>
        <w:t>M</w:t>
      </w:r>
      <w:r w:rsidR="00D61E83" w:rsidRPr="004633B1">
        <w:rPr>
          <w:color w:val="auto"/>
        </w:rPr>
        <w:t>onthly consumer newsletters lacked key information including</w:t>
      </w:r>
      <w:r w:rsidR="004200AE" w:rsidRPr="004633B1">
        <w:rPr>
          <w:color w:val="auto"/>
        </w:rPr>
        <w:t xml:space="preserve"> advocacy services and providing feedback and raising concerns</w:t>
      </w:r>
      <w:r w:rsidR="00F14571" w:rsidRPr="004633B1">
        <w:rPr>
          <w:color w:val="auto"/>
        </w:rPr>
        <w:t xml:space="preserve"> and were</w:t>
      </w:r>
      <w:r w:rsidR="00691CC0" w:rsidRPr="004633B1">
        <w:rPr>
          <w:color w:val="auto"/>
        </w:rPr>
        <w:t xml:space="preserve"> only available in hard copy</w:t>
      </w:r>
      <w:r w:rsidR="004200AE" w:rsidRPr="004633B1">
        <w:rPr>
          <w:color w:val="auto"/>
        </w:rPr>
        <w:t>.</w:t>
      </w:r>
      <w:r w:rsidR="00202DAB" w:rsidRPr="004633B1">
        <w:rPr>
          <w:color w:val="auto"/>
        </w:rPr>
        <w:t xml:space="preserve"> </w:t>
      </w:r>
      <w:r w:rsidR="001F2ABA" w:rsidRPr="004633B1">
        <w:rPr>
          <w:color w:val="auto"/>
        </w:rPr>
        <w:t>Consumer representatives interviewed reported they were not provided with a copy of the newsletter.</w:t>
      </w:r>
      <w:r w:rsidRPr="004633B1">
        <w:rPr>
          <w:color w:val="auto"/>
        </w:rPr>
        <w:t xml:space="preserve"> </w:t>
      </w:r>
      <w:r w:rsidR="00202DAB" w:rsidRPr="004633B1">
        <w:rPr>
          <w:color w:val="auto"/>
        </w:rPr>
        <w:t>Minutes of consumer and consumer representative meetings were not provided to consumers.</w:t>
      </w:r>
    </w:p>
    <w:p w14:paraId="0A2F968C" w14:textId="7133CB5E" w:rsidR="00757786" w:rsidRDefault="00757786" w:rsidP="0036130C">
      <w:pPr>
        <w:pStyle w:val="NormalArial"/>
      </w:pPr>
      <w:r>
        <w:t xml:space="preserve">The Assessment Team found consumer privacy and confidentiality were not </w:t>
      </w:r>
      <w:r w:rsidR="000F0BE9">
        <w:t xml:space="preserve">demonstrated. </w:t>
      </w:r>
      <w:r w:rsidR="00182F41">
        <w:t xml:space="preserve">Staff were observed </w:t>
      </w:r>
      <w:r w:rsidR="00207EA0">
        <w:t xml:space="preserve">knocking on doors prior to entry to consumer rooms and consumers confirmed staff provide personal care in private. </w:t>
      </w:r>
      <w:r w:rsidR="0011317D">
        <w:t>However, c</w:t>
      </w:r>
      <w:r w:rsidR="000F0BE9">
        <w:t xml:space="preserve">onsumer files and personal information was displayed in public areas and </w:t>
      </w:r>
      <w:r w:rsidR="00BD38EF">
        <w:t>confidential bins</w:t>
      </w:r>
      <w:r w:rsidR="00916518">
        <w:t xml:space="preserve"> were</w:t>
      </w:r>
      <w:r w:rsidR="00A31695">
        <w:t xml:space="preserve"> unlocked and</w:t>
      </w:r>
      <w:r w:rsidR="00BD38EF">
        <w:t xml:space="preserve"> overflowing with</w:t>
      </w:r>
      <w:r w:rsidR="009D4EA6">
        <w:t xml:space="preserve"> confidential information</w:t>
      </w:r>
      <w:r w:rsidR="00BD38EF">
        <w:t xml:space="preserve">. Management </w:t>
      </w:r>
      <w:r w:rsidR="00182F41">
        <w:t xml:space="preserve">acknowledged </w:t>
      </w:r>
      <w:r w:rsidR="00D97C79">
        <w:t>t</w:t>
      </w:r>
      <w:r w:rsidR="00B63F1C">
        <w:t>here were delays in removal of the confidential bins</w:t>
      </w:r>
      <w:r w:rsidR="00182F41">
        <w:t>.</w:t>
      </w:r>
    </w:p>
    <w:p w14:paraId="66C95FA0" w14:textId="0EC4B051" w:rsidR="00CC65F7" w:rsidRPr="00902395" w:rsidRDefault="00B1665A" w:rsidP="00CC65F7">
      <w:pPr>
        <w:pStyle w:val="NormalArial"/>
        <w:rPr>
          <w:color w:val="auto"/>
        </w:rPr>
      </w:pPr>
      <w:r w:rsidRPr="00902395">
        <w:rPr>
          <w:color w:val="auto"/>
        </w:rPr>
        <w:t>T</w:t>
      </w:r>
      <w:r w:rsidR="00CC65F7" w:rsidRPr="00902395">
        <w:rPr>
          <w:color w:val="auto"/>
        </w:rPr>
        <w:t xml:space="preserve">he Approved Provider </w:t>
      </w:r>
      <w:r w:rsidRPr="00902395">
        <w:rPr>
          <w:color w:val="auto"/>
        </w:rPr>
        <w:t>did not provide any specific response</w:t>
      </w:r>
      <w:r w:rsidR="00B122A0" w:rsidRPr="00902395">
        <w:rPr>
          <w:color w:val="auto"/>
        </w:rPr>
        <w:t>s</w:t>
      </w:r>
      <w:r w:rsidRPr="00902395">
        <w:rPr>
          <w:color w:val="auto"/>
        </w:rPr>
        <w:t xml:space="preserve"> to requirement</w:t>
      </w:r>
      <w:r w:rsidR="00271E38" w:rsidRPr="00902395">
        <w:rPr>
          <w:color w:val="auto"/>
        </w:rPr>
        <w:t>s 1(3)(c)</w:t>
      </w:r>
      <w:r w:rsidR="00B122A0" w:rsidRPr="00902395">
        <w:rPr>
          <w:color w:val="auto"/>
        </w:rPr>
        <w:t>, 1(3)(d), 1(3)(e) and</w:t>
      </w:r>
      <w:r w:rsidRPr="00902395">
        <w:rPr>
          <w:color w:val="auto"/>
        </w:rPr>
        <w:t xml:space="preserve"> </w:t>
      </w:r>
      <w:r w:rsidR="003D1303" w:rsidRPr="00902395">
        <w:rPr>
          <w:color w:val="auto"/>
        </w:rPr>
        <w:t>1(3)(f)</w:t>
      </w:r>
      <w:r w:rsidR="00B122A0" w:rsidRPr="00902395">
        <w:rPr>
          <w:color w:val="auto"/>
        </w:rPr>
        <w:t xml:space="preserve"> and </w:t>
      </w:r>
      <w:r w:rsidR="00077DE8">
        <w:rPr>
          <w:color w:val="auto"/>
        </w:rPr>
        <w:t>a plan for continuous improvement</w:t>
      </w:r>
      <w:r w:rsidR="005C0313">
        <w:rPr>
          <w:color w:val="auto"/>
        </w:rPr>
        <w:t xml:space="preserve"> </w:t>
      </w:r>
      <w:r w:rsidR="00875796">
        <w:rPr>
          <w:color w:val="auto"/>
        </w:rPr>
        <w:t xml:space="preserve">detailing </w:t>
      </w:r>
      <w:r w:rsidR="00DD68C7">
        <w:rPr>
          <w:color w:val="auto"/>
        </w:rPr>
        <w:t xml:space="preserve">any actions taken by the Approved Provider </w:t>
      </w:r>
      <w:r w:rsidR="00875796">
        <w:rPr>
          <w:color w:val="auto"/>
        </w:rPr>
        <w:t>was not submitted for consideration</w:t>
      </w:r>
      <w:r w:rsidR="005C0313">
        <w:rPr>
          <w:color w:val="auto"/>
        </w:rPr>
        <w:t xml:space="preserve">. As </w:t>
      </w:r>
      <w:r w:rsidR="00B122A0" w:rsidRPr="00902395">
        <w:rPr>
          <w:color w:val="auto"/>
        </w:rPr>
        <w:t xml:space="preserve">such, I find those requirements are </w:t>
      </w:r>
      <w:r w:rsidR="007B6C7C" w:rsidRPr="00902395">
        <w:rPr>
          <w:color w:val="auto"/>
        </w:rPr>
        <w:t>non-compliant</w:t>
      </w:r>
      <w:r w:rsidR="003D1303" w:rsidRPr="00902395">
        <w:rPr>
          <w:color w:val="auto"/>
        </w:rPr>
        <w:t>.</w:t>
      </w:r>
    </w:p>
    <w:p w14:paraId="0172D900" w14:textId="7BFD2D91" w:rsidR="009E3278" w:rsidRPr="00B4781A" w:rsidRDefault="009E3278" w:rsidP="009E3278">
      <w:pPr>
        <w:pStyle w:val="NormalArial"/>
        <w:rPr>
          <w:color w:val="auto"/>
        </w:rPr>
      </w:pPr>
      <w:r w:rsidRPr="00B4781A">
        <w:rPr>
          <w:color w:val="auto"/>
        </w:rPr>
        <w:lastRenderedPageBreak/>
        <w:t xml:space="preserve">I am satisfied the remaining requirement of Standard </w:t>
      </w:r>
      <w:r>
        <w:rPr>
          <w:color w:val="auto"/>
        </w:rPr>
        <w:t>1</w:t>
      </w:r>
      <w:r w:rsidRPr="00B4781A">
        <w:rPr>
          <w:color w:val="auto"/>
        </w:rPr>
        <w:t xml:space="preserve"> </w:t>
      </w:r>
      <w:r>
        <w:rPr>
          <w:color w:val="auto"/>
        </w:rPr>
        <w:t>Consumer dignity and choice</w:t>
      </w:r>
      <w:r w:rsidRPr="00B4781A">
        <w:rPr>
          <w:color w:val="auto"/>
        </w:rPr>
        <w:t xml:space="preserve"> </w:t>
      </w:r>
      <w:r>
        <w:rPr>
          <w:color w:val="auto"/>
        </w:rPr>
        <w:t>is</w:t>
      </w:r>
      <w:r w:rsidRPr="00B4781A">
        <w:rPr>
          <w:color w:val="auto"/>
        </w:rPr>
        <w:t xml:space="preserve"> compliant.</w:t>
      </w:r>
    </w:p>
    <w:p w14:paraId="53D62A84" w14:textId="624362DE" w:rsidR="00FF484C" w:rsidRDefault="008E24AA" w:rsidP="0036130C">
      <w:pPr>
        <w:pStyle w:val="NormalArial"/>
      </w:pPr>
      <w:r>
        <w:t xml:space="preserve">The Assessment Team found </w:t>
      </w:r>
      <w:r w:rsidR="002665C8">
        <w:t xml:space="preserve">care and services were culturally safe and </w:t>
      </w:r>
      <w:r w:rsidR="00277DE6">
        <w:t>supported consumers</w:t>
      </w:r>
      <w:r w:rsidR="006E798B">
        <w:t xml:space="preserve"> </w:t>
      </w:r>
      <w:r w:rsidR="006A3FD6">
        <w:t xml:space="preserve">to </w:t>
      </w:r>
      <w:r w:rsidR="006E798B">
        <w:t>engage with</w:t>
      </w:r>
      <w:r w:rsidR="006A3FD6">
        <w:t xml:space="preserve"> their</w:t>
      </w:r>
      <w:r w:rsidR="006E798B">
        <w:t xml:space="preserve"> individual cultures. Staff discussed </w:t>
      </w:r>
      <w:r w:rsidR="00432245">
        <w:t xml:space="preserve">cultural activities </w:t>
      </w:r>
      <w:r w:rsidR="001C55CA">
        <w:t xml:space="preserve">and significant events </w:t>
      </w:r>
      <w:r w:rsidR="00432245">
        <w:t>for particular consumers and lifestyle staff confirmed</w:t>
      </w:r>
      <w:r w:rsidR="00B414D9">
        <w:t xml:space="preserve"> </w:t>
      </w:r>
      <w:r w:rsidR="00B52B68">
        <w:t xml:space="preserve">assessments were </w:t>
      </w:r>
      <w:r w:rsidR="001C55CA">
        <w:t xml:space="preserve">recently </w:t>
      </w:r>
      <w:r w:rsidR="00B52B68">
        <w:t xml:space="preserve">conducted about religious </w:t>
      </w:r>
      <w:r w:rsidR="001C55CA">
        <w:t xml:space="preserve">needs and </w:t>
      </w:r>
      <w:r w:rsidR="001F56F7">
        <w:t xml:space="preserve">preferences. Cultural dietary preferences were </w:t>
      </w:r>
      <w:r w:rsidR="007B6C7C">
        <w:t>acknowledged</w:t>
      </w:r>
      <w:r w:rsidR="001F56F7">
        <w:t xml:space="preserve"> </w:t>
      </w:r>
      <w:r w:rsidR="00F32E63">
        <w:t xml:space="preserve">and </w:t>
      </w:r>
      <w:r w:rsidR="00622CC2">
        <w:t xml:space="preserve">consumers were </w:t>
      </w:r>
      <w:r w:rsidR="001B2C5F">
        <w:t>supported to have meals connected to their cultural backgrounds.</w:t>
      </w:r>
    </w:p>
    <w:p w14:paraId="1248EB70" w14:textId="4146CA92" w:rsidR="001A5684" w:rsidRPr="00712752" w:rsidRDefault="00CC4EBB" w:rsidP="0036130C">
      <w:pPr>
        <w:pStyle w:val="NormalArial"/>
      </w:pPr>
      <w:r w:rsidRPr="00996FAF">
        <w:br w:type="page"/>
      </w:r>
    </w:p>
    <w:p w14:paraId="1248EB71" w14:textId="77777777" w:rsidR="00FC045E" w:rsidRPr="00996FAF" w:rsidRDefault="00CC4EB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829B3" w14:paraId="1248EB74" w14:textId="77777777" w:rsidTr="00482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248EB72" w14:textId="77777777" w:rsidR="00FC045E" w:rsidRPr="0075021E" w:rsidRDefault="00CC4EB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248EB73" w14:textId="77777777" w:rsidR="00FC045E" w:rsidRPr="00996FAF" w:rsidRDefault="00D139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29B3" w14:paraId="1248EB78" w14:textId="77777777" w:rsidTr="004829B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48EB75" w14:textId="77777777" w:rsidR="00FC045E" w:rsidRPr="00996FAF" w:rsidRDefault="00CC4EB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248EB76" w14:textId="77777777" w:rsidR="00FC045E" w:rsidRPr="00996FAF" w:rsidRDefault="00CC4E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248EB77" w14:textId="34B48207" w:rsidR="00FC045E" w:rsidRPr="00D65548" w:rsidRDefault="00D139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734ED" w:rsidRPr="00D65548">
                  <w:rPr>
                    <w:rFonts w:ascii="Arial" w:hAnsi="Arial" w:cs="Arial"/>
                    <w:color w:val="auto"/>
                  </w:rPr>
                  <w:t>Non-compliant</w:t>
                </w:r>
              </w:sdtContent>
            </w:sdt>
            <w:r w:rsidR="00CC4EBB" w:rsidRPr="00D65548">
              <w:rPr>
                <w:rFonts w:ascii="Arial" w:hAnsi="Arial" w:cs="Arial"/>
                <w:color w:val="auto"/>
              </w:rPr>
              <w:t xml:space="preserve"> </w:t>
            </w:r>
          </w:p>
        </w:tc>
      </w:tr>
      <w:tr w:rsidR="004829B3" w14:paraId="1248EB7C"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48EB79" w14:textId="77777777" w:rsidR="00FC045E" w:rsidRPr="00996FAF" w:rsidRDefault="00CC4EB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248EB7A" w14:textId="77777777" w:rsidR="00FC045E" w:rsidRPr="00996FAF" w:rsidRDefault="00CC4EB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248EB7B" w14:textId="2056DFED" w:rsidR="00FC045E" w:rsidRPr="00D65548" w:rsidRDefault="00D139F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734ED" w:rsidRPr="00D65548">
                  <w:rPr>
                    <w:rFonts w:ascii="Arial" w:hAnsi="Arial" w:cs="Arial"/>
                    <w:color w:val="auto"/>
                  </w:rPr>
                  <w:t>Non-compliant</w:t>
                </w:r>
              </w:sdtContent>
            </w:sdt>
            <w:r w:rsidR="00CC4EBB" w:rsidRPr="00D65548">
              <w:rPr>
                <w:rFonts w:ascii="Arial" w:hAnsi="Arial" w:cs="Arial"/>
                <w:color w:val="auto"/>
              </w:rPr>
              <w:t xml:space="preserve"> </w:t>
            </w:r>
          </w:p>
        </w:tc>
      </w:tr>
      <w:tr w:rsidR="004829B3" w14:paraId="1248EB82" w14:textId="77777777" w:rsidTr="004829B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48EB7D" w14:textId="77777777" w:rsidR="00FC045E" w:rsidRPr="00996FAF" w:rsidRDefault="00CC4EB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248EB7E" w14:textId="77777777" w:rsidR="00FC045E" w:rsidRPr="00996FAF" w:rsidRDefault="00CC4E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48EB7F" w14:textId="77777777" w:rsidR="00FC045E" w:rsidRPr="00996FAF" w:rsidRDefault="00CC4EB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48EB80" w14:textId="77777777" w:rsidR="00FC045E" w:rsidRPr="00996FAF" w:rsidRDefault="00CC4EB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248EB81" w14:textId="0E3B2D76" w:rsidR="00FC045E" w:rsidRPr="00D65548" w:rsidRDefault="00D139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734ED" w:rsidRPr="00D65548">
                  <w:rPr>
                    <w:rFonts w:ascii="Arial" w:hAnsi="Arial" w:cs="Arial"/>
                    <w:color w:val="auto"/>
                  </w:rPr>
                  <w:t>Non-compliant</w:t>
                </w:r>
              </w:sdtContent>
            </w:sdt>
            <w:r w:rsidR="00CC4EBB" w:rsidRPr="00D65548">
              <w:rPr>
                <w:rFonts w:ascii="Arial" w:hAnsi="Arial" w:cs="Arial"/>
                <w:color w:val="auto"/>
              </w:rPr>
              <w:t xml:space="preserve"> </w:t>
            </w:r>
          </w:p>
        </w:tc>
      </w:tr>
      <w:tr w:rsidR="004829B3" w14:paraId="1248EB86"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48EB83" w14:textId="77777777" w:rsidR="00FC045E" w:rsidRPr="00996FAF" w:rsidRDefault="00CC4EB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248EB84" w14:textId="77777777" w:rsidR="00FC045E" w:rsidRPr="00996FAF" w:rsidRDefault="00CC4EB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248EB85" w14:textId="699AF6E7" w:rsidR="00FC045E" w:rsidRPr="00D65548" w:rsidRDefault="00D139F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734ED" w:rsidRPr="00D65548">
                  <w:rPr>
                    <w:rFonts w:ascii="Arial" w:hAnsi="Arial" w:cs="Arial"/>
                    <w:color w:val="auto"/>
                  </w:rPr>
                  <w:t>Non-compliant</w:t>
                </w:r>
              </w:sdtContent>
            </w:sdt>
            <w:r w:rsidR="00CC4EBB" w:rsidRPr="00D65548">
              <w:rPr>
                <w:rFonts w:ascii="Arial" w:hAnsi="Arial" w:cs="Arial"/>
                <w:color w:val="auto"/>
              </w:rPr>
              <w:t xml:space="preserve"> </w:t>
            </w:r>
          </w:p>
        </w:tc>
      </w:tr>
      <w:tr w:rsidR="004829B3" w14:paraId="1248EB8A" w14:textId="77777777" w:rsidTr="004829B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48EB87" w14:textId="77777777" w:rsidR="00FC045E" w:rsidRPr="00996FAF" w:rsidRDefault="00CC4EB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248EB88" w14:textId="77777777" w:rsidR="00FC045E" w:rsidRPr="00996FAF" w:rsidRDefault="00CC4E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248EB89" w14:textId="66DEFCAB" w:rsidR="00FC045E" w:rsidRPr="00D65548" w:rsidRDefault="00D139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734ED" w:rsidRPr="00D65548">
                  <w:rPr>
                    <w:rFonts w:ascii="Arial" w:hAnsi="Arial" w:cs="Arial"/>
                    <w:color w:val="auto"/>
                  </w:rPr>
                  <w:t>Non-compliant</w:t>
                </w:r>
              </w:sdtContent>
            </w:sdt>
            <w:r w:rsidR="00CC4EBB" w:rsidRPr="00D65548">
              <w:rPr>
                <w:rFonts w:ascii="Arial" w:hAnsi="Arial" w:cs="Arial"/>
                <w:color w:val="auto"/>
              </w:rPr>
              <w:t xml:space="preserve"> </w:t>
            </w:r>
          </w:p>
        </w:tc>
      </w:tr>
    </w:tbl>
    <w:p w14:paraId="1248EB8B" w14:textId="77777777" w:rsidR="00D87E7C" w:rsidRDefault="00CC4EBB" w:rsidP="00D87E7C">
      <w:pPr>
        <w:pStyle w:val="Heading20"/>
      </w:pPr>
      <w:r w:rsidRPr="00996FAF">
        <w:t>Findings</w:t>
      </w:r>
    </w:p>
    <w:p w14:paraId="41B99C48" w14:textId="5B661953" w:rsidR="007702AF" w:rsidRDefault="007702AF" w:rsidP="007702AF">
      <w:pPr>
        <w:pStyle w:val="NormalArial"/>
      </w:pPr>
      <w:r>
        <w:t>I have assessed this Quality Standard as non-compliant as I am satisfied requirements 2(3)(a), 2(3)(b), 2(3)(c), 2(3)(d) and 2(3)(e) are non-compliant.</w:t>
      </w:r>
    </w:p>
    <w:p w14:paraId="0E40F5A7" w14:textId="0CA0C57B" w:rsidR="00A7306B" w:rsidRPr="00712752" w:rsidRDefault="00A7306B" w:rsidP="00A7306B">
      <w:pPr>
        <w:pStyle w:val="NormalArial"/>
      </w:pPr>
      <w:r>
        <w:t>No specific comments about Standard 2 were provided in the Approved Provider response and a plan for continuous improvement</w:t>
      </w:r>
      <w:r w:rsidR="00596557">
        <w:t xml:space="preserve"> detailing any actions taken by the Approved Provider</w:t>
      </w:r>
      <w:r>
        <w:t xml:space="preserve"> was not submitted for consideration.</w:t>
      </w:r>
    </w:p>
    <w:p w14:paraId="43B0D39F" w14:textId="50212ABC" w:rsidR="00DD58D6" w:rsidRDefault="004061E8" w:rsidP="0036130C">
      <w:pPr>
        <w:pStyle w:val="NormalArial"/>
      </w:pPr>
      <w:r>
        <w:t xml:space="preserve">Consumers and consumer representatives interviewed were unable to provide feedback about the assessment and care planning process. </w:t>
      </w:r>
      <w:r w:rsidR="00DE5EBF">
        <w:t xml:space="preserve">Evidence of comprehensive </w:t>
      </w:r>
      <w:r w:rsidR="0013595B">
        <w:t>assessment and planning was not demonstrated in consumer care and services plans</w:t>
      </w:r>
      <w:r w:rsidR="00CE0476">
        <w:t xml:space="preserve">, with risks to consumer health and well-being not </w:t>
      </w:r>
      <w:r w:rsidR="003D227B">
        <w:t>considered. Care plans and assessments were</w:t>
      </w:r>
      <w:r w:rsidR="00CE0476">
        <w:t xml:space="preserve"> often</w:t>
      </w:r>
      <w:r w:rsidR="003D227B">
        <w:t xml:space="preserve"> incomplete or not completed. </w:t>
      </w:r>
      <w:r w:rsidR="00535782">
        <w:t>For one consumer with an increased falls risk, the Assessment Team observed</w:t>
      </w:r>
      <w:r w:rsidR="003C54C1">
        <w:t xml:space="preserve"> no risk mitigation strategies</w:t>
      </w:r>
      <w:r w:rsidR="00DE4D91">
        <w:t xml:space="preserve"> were evident in the care and services plan and </w:t>
      </w:r>
      <w:r w:rsidR="00700498">
        <w:t xml:space="preserve">several </w:t>
      </w:r>
      <w:r w:rsidR="007217C8">
        <w:t xml:space="preserve">plan </w:t>
      </w:r>
      <w:r w:rsidR="00700498">
        <w:t>domains including cognitive, physical, psychological and end of life</w:t>
      </w:r>
      <w:r w:rsidR="002D7907">
        <w:t xml:space="preserve"> were incomplete</w:t>
      </w:r>
      <w:r w:rsidR="00535782">
        <w:t>.</w:t>
      </w:r>
      <w:r w:rsidR="00700498">
        <w:t xml:space="preserve"> </w:t>
      </w:r>
      <w:r w:rsidR="002D7907">
        <w:t xml:space="preserve">For 3 consumers, </w:t>
      </w:r>
      <w:r w:rsidR="00FE25A1">
        <w:t xml:space="preserve">individualised </w:t>
      </w:r>
      <w:r w:rsidR="00045218">
        <w:t>behaviour support plans were not in place</w:t>
      </w:r>
      <w:r w:rsidR="002F67DA">
        <w:t xml:space="preserve"> and </w:t>
      </w:r>
      <w:r w:rsidR="00D75F6F">
        <w:t xml:space="preserve">for one consumer with physical </w:t>
      </w:r>
      <w:r w:rsidR="00EB3FD1">
        <w:t xml:space="preserve">limitations, care planning did not </w:t>
      </w:r>
      <w:r w:rsidR="002C462B">
        <w:t xml:space="preserve">consider </w:t>
      </w:r>
      <w:r w:rsidR="00EB3FD1">
        <w:t xml:space="preserve">preferences for </w:t>
      </w:r>
      <w:r w:rsidR="008920E5">
        <w:t xml:space="preserve">safe provision of </w:t>
      </w:r>
      <w:r w:rsidR="00E5384E">
        <w:t>daily care need</w:t>
      </w:r>
      <w:r w:rsidR="0054138A">
        <w:t>s</w:t>
      </w:r>
      <w:r w:rsidR="002F67DA">
        <w:t>.</w:t>
      </w:r>
      <w:r w:rsidR="002C462B">
        <w:t xml:space="preserve"> </w:t>
      </w:r>
      <w:r w:rsidR="00FE25A1">
        <w:t xml:space="preserve">For </w:t>
      </w:r>
      <w:r w:rsidR="00DB47B7">
        <w:t xml:space="preserve">one consumer </w:t>
      </w:r>
      <w:r w:rsidR="00E00306">
        <w:t>requiring</w:t>
      </w:r>
      <w:r w:rsidR="00DB47B7">
        <w:t xml:space="preserve"> continence management, care and planning documentation did not include </w:t>
      </w:r>
      <w:r w:rsidR="00172842">
        <w:t>information about</w:t>
      </w:r>
      <w:r w:rsidR="00312AFF">
        <w:t xml:space="preserve"> </w:t>
      </w:r>
      <w:r w:rsidR="004C482A" w:rsidRPr="00D53732">
        <w:rPr>
          <w:color w:val="auto"/>
        </w:rPr>
        <w:t xml:space="preserve">continence </w:t>
      </w:r>
      <w:r w:rsidR="009038F0" w:rsidRPr="00D53732">
        <w:rPr>
          <w:color w:val="auto"/>
        </w:rPr>
        <w:t>aid</w:t>
      </w:r>
      <w:r w:rsidR="00312AFF" w:rsidRPr="00D53732">
        <w:rPr>
          <w:color w:val="auto"/>
        </w:rPr>
        <w:t xml:space="preserve"> changes </w:t>
      </w:r>
      <w:r w:rsidR="00312AFF">
        <w:t xml:space="preserve">and </w:t>
      </w:r>
      <w:r w:rsidR="001618B3">
        <w:t>infection risk strategies.</w:t>
      </w:r>
    </w:p>
    <w:p w14:paraId="6DF67B28" w14:textId="551805A2" w:rsidR="009111A4" w:rsidRDefault="00242B51" w:rsidP="0036130C">
      <w:pPr>
        <w:pStyle w:val="NormalArial"/>
      </w:pPr>
      <w:r>
        <w:t xml:space="preserve">The </w:t>
      </w:r>
      <w:r w:rsidR="00CB5EC6">
        <w:t>Assessment</w:t>
      </w:r>
      <w:r>
        <w:t xml:space="preserve"> Team reviewed care and services plans for 9 consumers and found</w:t>
      </w:r>
      <w:r w:rsidR="00A140B7">
        <w:t xml:space="preserve"> consumer needs, </w:t>
      </w:r>
      <w:r w:rsidR="00A60FF0">
        <w:t>goals</w:t>
      </w:r>
      <w:r w:rsidR="00A140B7">
        <w:t xml:space="preserve"> and preferences </w:t>
      </w:r>
      <w:r w:rsidR="00573B45">
        <w:t xml:space="preserve">and measurable care goals </w:t>
      </w:r>
      <w:r w:rsidR="00A140B7">
        <w:t xml:space="preserve">were not </w:t>
      </w:r>
      <w:r w:rsidR="00B63704">
        <w:t>captured</w:t>
      </w:r>
      <w:r w:rsidR="006552A0">
        <w:t>.</w:t>
      </w:r>
      <w:r w:rsidR="00D46E31">
        <w:t xml:space="preserve"> </w:t>
      </w:r>
      <w:r w:rsidR="007F13B3">
        <w:t xml:space="preserve">Preferences for </w:t>
      </w:r>
      <w:r w:rsidR="007F13B3">
        <w:lastRenderedPageBreak/>
        <w:t>personal care provision were not recorded for one consumer and for another consumer, their personal relationship needs were not documented.</w:t>
      </w:r>
      <w:r w:rsidR="009111A4">
        <w:t xml:space="preserve"> </w:t>
      </w:r>
      <w:r w:rsidR="003970BE">
        <w:t xml:space="preserve">Care and services plans did not record </w:t>
      </w:r>
      <w:r w:rsidR="00F01E8F">
        <w:t xml:space="preserve">management or presence of </w:t>
      </w:r>
      <w:r w:rsidR="003970BE">
        <w:t>pressure injuries</w:t>
      </w:r>
      <w:r w:rsidR="00A967D5">
        <w:t xml:space="preserve">, other </w:t>
      </w:r>
      <w:r w:rsidR="003970BE">
        <w:t>skin</w:t>
      </w:r>
      <w:r w:rsidR="001C52E0">
        <w:t xml:space="preserve"> injuries</w:t>
      </w:r>
      <w:r w:rsidR="00A967D5">
        <w:t xml:space="preserve">, urinary catheters </w:t>
      </w:r>
      <w:r w:rsidR="00CD12C0">
        <w:t xml:space="preserve">and mobility and transfer needs of consumers. </w:t>
      </w:r>
      <w:r w:rsidR="00885F8D">
        <w:t xml:space="preserve">Use of assistive equipment preferences were not </w:t>
      </w:r>
      <w:r w:rsidR="001B10A1">
        <w:t xml:space="preserve">captured. </w:t>
      </w:r>
      <w:r w:rsidR="006D335E">
        <w:t>Behaviour support plans were not individualised</w:t>
      </w:r>
      <w:r w:rsidR="00C77D6B">
        <w:t xml:space="preserve"> and contained</w:t>
      </w:r>
      <w:r w:rsidR="007F13B3">
        <w:t xml:space="preserve"> no mitigation strategies </w:t>
      </w:r>
      <w:r w:rsidR="001B10A1">
        <w:t>to manage</w:t>
      </w:r>
      <w:r w:rsidR="007F13B3">
        <w:t xml:space="preserve"> expressive behaviours.</w:t>
      </w:r>
      <w:r w:rsidR="009111A4">
        <w:t xml:space="preserve"> </w:t>
      </w:r>
      <w:r w:rsidR="00AE5CC4">
        <w:t>Advance care directives and end of life planning were not always completed, with</w:t>
      </w:r>
      <w:r w:rsidR="006250C6">
        <w:t xml:space="preserve"> the care and services plan for one consumer not</w:t>
      </w:r>
      <w:r w:rsidR="00CF1201">
        <w:t xml:space="preserve">ed to contain conflicting information about end of life measures. </w:t>
      </w:r>
      <w:r w:rsidR="00955232">
        <w:t xml:space="preserve">For </w:t>
      </w:r>
      <w:r w:rsidR="00613D7F">
        <w:t>2</w:t>
      </w:r>
      <w:r w:rsidR="00955232">
        <w:t xml:space="preserve"> consumers, advance care directives and end of life wishes </w:t>
      </w:r>
      <w:r w:rsidR="00FE6889">
        <w:t xml:space="preserve">and care preferences during palliation </w:t>
      </w:r>
      <w:r w:rsidR="00955232">
        <w:t xml:space="preserve">were </w:t>
      </w:r>
      <w:r w:rsidR="00FE6889">
        <w:t xml:space="preserve">not </w:t>
      </w:r>
      <w:r w:rsidR="00955232">
        <w:t>captured</w:t>
      </w:r>
      <w:r w:rsidR="00AB770A">
        <w:t>.</w:t>
      </w:r>
    </w:p>
    <w:p w14:paraId="71163D28" w14:textId="47B78B73" w:rsidR="004676F9" w:rsidRDefault="00017C43" w:rsidP="0036130C">
      <w:pPr>
        <w:pStyle w:val="NormalArial"/>
      </w:pPr>
      <w:r>
        <w:t xml:space="preserve">All consumers and consumer representatives interviewed </w:t>
      </w:r>
      <w:r w:rsidR="004D5AC7">
        <w:t xml:space="preserve">said they were not involved in assessment and care planning and could not recall </w:t>
      </w:r>
      <w:r w:rsidR="00D432EB">
        <w:t xml:space="preserve">attending a care conference. </w:t>
      </w:r>
      <w:r w:rsidR="0036416F">
        <w:t>Staff interviewed</w:t>
      </w:r>
      <w:r w:rsidR="0080715A">
        <w:t xml:space="preserve"> </w:t>
      </w:r>
      <w:r w:rsidR="0063299F">
        <w:t xml:space="preserve">described entry assessments were completed </w:t>
      </w:r>
      <w:r w:rsidR="001B2572">
        <w:t>through conversations with the consumer and consumer representative, with information gathered used to populate the care and services plan.</w:t>
      </w:r>
      <w:r w:rsidR="0062167B">
        <w:t xml:space="preserve"> </w:t>
      </w:r>
      <w:r w:rsidR="009E4222">
        <w:t xml:space="preserve">The Assessment Team </w:t>
      </w:r>
      <w:r w:rsidR="00897DE5">
        <w:t>found</w:t>
      </w:r>
      <w:r w:rsidR="009E4222">
        <w:t xml:space="preserve"> information from e</w:t>
      </w:r>
      <w:r w:rsidR="0062167B">
        <w:t>xternal providers</w:t>
      </w:r>
      <w:r w:rsidR="009E4222">
        <w:t xml:space="preserve"> was not consistently </w:t>
      </w:r>
      <w:r w:rsidR="00A8344F">
        <w:t>placed</w:t>
      </w:r>
      <w:r w:rsidR="009E4222">
        <w:t xml:space="preserve"> in care and services plans</w:t>
      </w:r>
      <w:r w:rsidR="004676F9">
        <w:t>.</w:t>
      </w:r>
      <w:r w:rsidR="007D68FB" w:rsidRPr="007D68FB">
        <w:t xml:space="preserve"> </w:t>
      </w:r>
      <w:r w:rsidR="007D68FB" w:rsidRPr="00FA25CB">
        <w:rPr>
          <w:color w:val="auto"/>
        </w:rPr>
        <w:t>For one consumer, dietary recommendations were not communicated with the kitchen for 6 months.</w:t>
      </w:r>
      <w:r w:rsidR="007243ED" w:rsidRPr="00FA25CB">
        <w:rPr>
          <w:color w:val="auto"/>
        </w:rPr>
        <w:t xml:space="preserve"> </w:t>
      </w:r>
      <w:r w:rsidR="00FC074E">
        <w:t>C</w:t>
      </w:r>
      <w:r w:rsidR="001B085C">
        <w:t xml:space="preserve">onsultation notes from </w:t>
      </w:r>
      <w:r w:rsidR="00B23A10">
        <w:t xml:space="preserve">the </w:t>
      </w:r>
      <w:r w:rsidR="001B085C">
        <w:t>Dementia Behaviour</w:t>
      </w:r>
      <w:r w:rsidR="00D4641F">
        <w:t xml:space="preserve"> Assessment and Management Service</w:t>
      </w:r>
      <w:r w:rsidR="00FC074E">
        <w:t xml:space="preserve"> were not consistently recorded in care and services plans, particularly when </w:t>
      </w:r>
      <w:r w:rsidR="007D68FB">
        <w:t>behaviour management and mitigation strategies were considered inappropriate or ineffective.</w:t>
      </w:r>
      <w:r w:rsidR="00E4071D">
        <w:t xml:space="preserve"> Physiotherapist reviews </w:t>
      </w:r>
      <w:r w:rsidR="000E691E">
        <w:t xml:space="preserve">related to pain management and were not extended to include falls mitigation strategies and </w:t>
      </w:r>
      <w:r w:rsidR="00286216">
        <w:t xml:space="preserve">mobility and transfer needs for most </w:t>
      </w:r>
      <w:r w:rsidR="00CB5EC6">
        <w:t>reviewed</w:t>
      </w:r>
      <w:r w:rsidR="00286216">
        <w:t xml:space="preserve"> care and services plans.</w:t>
      </w:r>
    </w:p>
    <w:p w14:paraId="7922E18F" w14:textId="0CDA2EE8" w:rsidR="004676F9" w:rsidRDefault="00E749E5" w:rsidP="0036130C">
      <w:pPr>
        <w:pStyle w:val="NormalArial"/>
      </w:pPr>
      <w:r>
        <w:t xml:space="preserve">All consumers and consumer representatives interviewed </w:t>
      </w:r>
      <w:r w:rsidR="00051B35">
        <w:t>had not received or been offered copies of consumer care plans, with 2 consumer representatives reporting</w:t>
      </w:r>
      <w:r w:rsidR="000D475D">
        <w:t xml:space="preserve"> copies were requested and not received. </w:t>
      </w:r>
      <w:r w:rsidR="00E22947">
        <w:t xml:space="preserve">Most staff and management were unable to demonstrate </w:t>
      </w:r>
      <w:r w:rsidR="00A941E8">
        <w:t xml:space="preserve">how to generate a care and services </w:t>
      </w:r>
      <w:r w:rsidR="001C6357">
        <w:t xml:space="preserve">plan </w:t>
      </w:r>
      <w:r w:rsidR="00412819">
        <w:t xml:space="preserve">and documentation was not </w:t>
      </w:r>
      <w:r w:rsidR="001C6357">
        <w:t>evidenced to</w:t>
      </w:r>
      <w:r w:rsidR="00412819">
        <w:t xml:space="preserve"> </w:t>
      </w:r>
      <w:r w:rsidR="006245CF">
        <w:t>support</w:t>
      </w:r>
      <w:r w:rsidR="00412819">
        <w:t xml:space="preserve"> c</w:t>
      </w:r>
      <w:r w:rsidR="00F73978">
        <w:t xml:space="preserve">onsumers and consumer representatives </w:t>
      </w:r>
      <w:r w:rsidR="001C6357">
        <w:t>were</w:t>
      </w:r>
      <w:r w:rsidR="00F73978">
        <w:t xml:space="preserve"> offered access to the</w:t>
      </w:r>
      <w:r w:rsidR="002A7A54">
        <w:t>ir</w:t>
      </w:r>
      <w:r w:rsidR="00F73978">
        <w:t xml:space="preserve"> care and services plan.</w:t>
      </w:r>
    </w:p>
    <w:p w14:paraId="73F549A8" w14:textId="4AA0DD4F" w:rsidR="00D13254" w:rsidRDefault="001F0C25" w:rsidP="0036130C">
      <w:pPr>
        <w:pStyle w:val="NormalArial"/>
      </w:pPr>
      <w:r>
        <w:t>Consumers and consumer representatives</w:t>
      </w:r>
      <w:r w:rsidR="00412819">
        <w:t xml:space="preserve"> </w:t>
      </w:r>
      <w:r w:rsidR="00276F6A">
        <w:t xml:space="preserve">interviewed </w:t>
      </w:r>
      <w:r w:rsidR="00412819">
        <w:t xml:space="preserve">were kept informed when </w:t>
      </w:r>
      <w:r w:rsidR="003D0B67">
        <w:t xml:space="preserve">there </w:t>
      </w:r>
      <w:r w:rsidR="002A7A54">
        <w:t>was</w:t>
      </w:r>
      <w:r w:rsidR="003D0B67">
        <w:t xml:space="preserve"> a change in consumer condition and </w:t>
      </w:r>
      <w:r w:rsidR="00266BB5">
        <w:t xml:space="preserve">when </w:t>
      </w:r>
      <w:r w:rsidR="003D0B67">
        <w:t>incidents</w:t>
      </w:r>
      <w:r w:rsidR="00266BB5">
        <w:t xml:space="preserve"> occurred</w:t>
      </w:r>
      <w:r w:rsidR="003D0B67">
        <w:t xml:space="preserve">. </w:t>
      </w:r>
      <w:r w:rsidR="002C02FA">
        <w:t>However, t</w:t>
      </w:r>
      <w:r w:rsidR="00100DA3">
        <w:t xml:space="preserve">he Assessment Team found comprehensive review of care and services plans for effectiveness </w:t>
      </w:r>
      <w:r w:rsidR="00117874">
        <w:t>were not conducted</w:t>
      </w:r>
      <w:r w:rsidR="000B48DD">
        <w:t xml:space="preserve">, contrary </w:t>
      </w:r>
      <w:r w:rsidR="00074C55">
        <w:t xml:space="preserve">to the minimum requirements </w:t>
      </w:r>
      <w:r w:rsidR="002A7A54">
        <w:t xml:space="preserve">noted in the service policy and procedure </w:t>
      </w:r>
      <w:r w:rsidR="00074C55">
        <w:t xml:space="preserve">of </w:t>
      </w:r>
      <w:r w:rsidR="001E2620">
        <w:t>annual care</w:t>
      </w:r>
      <w:r w:rsidR="00873027">
        <w:t xml:space="preserve"> and services</w:t>
      </w:r>
      <w:r w:rsidR="001E2620">
        <w:t xml:space="preserve"> plan </w:t>
      </w:r>
      <w:r w:rsidR="002A7A54">
        <w:t xml:space="preserve">review </w:t>
      </w:r>
      <w:r w:rsidR="001E2620">
        <w:t>and case conferences.</w:t>
      </w:r>
      <w:r w:rsidR="00BE5738">
        <w:t xml:space="preserve"> Management advised no formal </w:t>
      </w:r>
      <w:r w:rsidR="00873027">
        <w:t>review</w:t>
      </w:r>
      <w:r w:rsidR="00BE5738">
        <w:t xml:space="preserve"> process</w:t>
      </w:r>
      <w:r w:rsidR="00873027">
        <w:t>es</w:t>
      </w:r>
      <w:r w:rsidR="00BE5738">
        <w:t xml:space="preserve"> </w:t>
      </w:r>
      <w:r w:rsidR="00873027">
        <w:t>were</w:t>
      </w:r>
      <w:r w:rsidR="00BE5738">
        <w:t xml:space="preserve"> in place</w:t>
      </w:r>
      <w:r w:rsidR="00873027">
        <w:t xml:space="preserve"> and discussed the challenges of </w:t>
      </w:r>
      <w:r w:rsidR="002719BD">
        <w:t xml:space="preserve">conducting regular reviews </w:t>
      </w:r>
      <w:r w:rsidR="00D6630D">
        <w:t>when agency staff were utilised</w:t>
      </w:r>
      <w:r w:rsidR="00D13254">
        <w:t xml:space="preserve">, with a commitment made to discuss </w:t>
      </w:r>
      <w:r w:rsidR="00EE607C">
        <w:t>and plan</w:t>
      </w:r>
      <w:r w:rsidR="002C2C6C">
        <w:t xml:space="preserve"> reviews with permanent staff</w:t>
      </w:r>
      <w:r w:rsidR="00D6630D">
        <w:t>.</w:t>
      </w:r>
      <w:r w:rsidR="00952B73">
        <w:t xml:space="preserve">, </w:t>
      </w:r>
    </w:p>
    <w:p w14:paraId="1248EB8C" w14:textId="657FD402" w:rsidR="0087700C" w:rsidRPr="00334B7D" w:rsidRDefault="00CC4EBB" w:rsidP="0036130C">
      <w:pPr>
        <w:pStyle w:val="NormalArial"/>
      </w:pPr>
      <w:r w:rsidRPr="00996FAF">
        <w:br w:type="page"/>
      </w:r>
    </w:p>
    <w:p w14:paraId="1248EB8D" w14:textId="77777777" w:rsidR="00FC045E" w:rsidRPr="00996FAF" w:rsidRDefault="00CC4EB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829B3" w14:paraId="1248EB90" w14:textId="77777777" w:rsidTr="00482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248EB8E" w14:textId="77777777" w:rsidR="00FC045E" w:rsidRPr="00996FAF" w:rsidRDefault="00CC4EB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248EB8F" w14:textId="77777777" w:rsidR="00FC045E" w:rsidRPr="00996FAF" w:rsidRDefault="00D139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29B3" w14:paraId="1248EB97"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91" w14:textId="77777777" w:rsidR="00FC045E" w:rsidRPr="00996FAF" w:rsidRDefault="00CC4EB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48EB92" w14:textId="77777777" w:rsidR="00FC045E" w:rsidRPr="00996FAF" w:rsidRDefault="00CC4E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48EB93" w14:textId="77777777" w:rsidR="00FC045E" w:rsidRPr="00996FAF" w:rsidRDefault="00CC4EB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48EB94" w14:textId="77777777" w:rsidR="00FC045E" w:rsidRPr="00996FAF" w:rsidRDefault="00CC4EB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48EB95" w14:textId="77777777" w:rsidR="00FC045E" w:rsidRPr="00996FAF" w:rsidRDefault="00CC4EB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48EB96" w14:textId="50BA3F78" w:rsidR="00FC045E" w:rsidRPr="00F82074" w:rsidRDefault="00D139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734ED" w:rsidRPr="00F82074">
                  <w:rPr>
                    <w:rFonts w:ascii="Arial" w:hAnsi="Arial" w:cs="Arial"/>
                    <w:color w:val="auto"/>
                  </w:rPr>
                  <w:t>Non-compliant</w:t>
                </w:r>
              </w:sdtContent>
            </w:sdt>
            <w:r w:rsidR="00CC4EBB" w:rsidRPr="00F82074">
              <w:rPr>
                <w:rFonts w:ascii="Arial" w:hAnsi="Arial" w:cs="Arial"/>
                <w:color w:val="auto"/>
              </w:rPr>
              <w:t xml:space="preserve"> </w:t>
            </w:r>
          </w:p>
        </w:tc>
      </w:tr>
      <w:tr w:rsidR="004829B3" w14:paraId="1248EB9B"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98" w14:textId="77777777" w:rsidR="00FC045E" w:rsidRPr="00996FAF" w:rsidRDefault="00CC4EB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248EB99" w14:textId="77777777" w:rsidR="00FC045E" w:rsidRPr="00996FAF" w:rsidRDefault="00CC4E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248EB9A" w14:textId="6DD27ECD" w:rsidR="00FC045E" w:rsidRPr="00D049E8" w:rsidRDefault="00D139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734ED" w:rsidRPr="00D049E8">
                  <w:rPr>
                    <w:rFonts w:ascii="Arial" w:hAnsi="Arial" w:cs="Arial"/>
                    <w:color w:val="auto"/>
                  </w:rPr>
                  <w:t>Non-compliant</w:t>
                </w:r>
              </w:sdtContent>
            </w:sdt>
            <w:r w:rsidR="00CC4EBB" w:rsidRPr="00D049E8">
              <w:rPr>
                <w:rFonts w:ascii="Arial" w:hAnsi="Arial" w:cs="Arial"/>
                <w:color w:val="auto"/>
              </w:rPr>
              <w:t xml:space="preserve"> </w:t>
            </w:r>
          </w:p>
        </w:tc>
      </w:tr>
      <w:tr w:rsidR="004829B3" w14:paraId="1248EB9F"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9C" w14:textId="77777777" w:rsidR="00FC045E" w:rsidRPr="00996FAF" w:rsidRDefault="00CC4EB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248EB9D" w14:textId="77777777" w:rsidR="00FC045E" w:rsidRPr="00996FAF" w:rsidRDefault="00CC4EB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248EB9E" w14:textId="1AD18287" w:rsidR="00FC045E" w:rsidRPr="009D29FA" w:rsidRDefault="00D139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734ED" w:rsidRPr="009D29FA">
                  <w:rPr>
                    <w:rFonts w:ascii="Arial" w:hAnsi="Arial" w:cs="Arial"/>
                    <w:color w:val="auto"/>
                  </w:rPr>
                  <w:t>Compliant</w:t>
                </w:r>
              </w:sdtContent>
            </w:sdt>
            <w:r w:rsidR="00CC4EBB" w:rsidRPr="009D29FA">
              <w:rPr>
                <w:rFonts w:ascii="Arial" w:hAnsi="Arial" w:cs="Arial"/>
                <w:color w:val="auto"/>
              </w:rPr>
              <w:t xml:space="preserve"> </w:t>
            </w:r>
          </w:p>
        </w:tc>
      </w:tr>
      <w:tr w:rsidR="004829B3" w14:paraId="1248EBA3"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A0" w14:textId="77777777" w:rsidR="00FC045E" w:rsidRPr="00996FAF" w:rsidRDefault="00CC4EB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248EBA1" w14:textId="77777777" w:rsidR="00FC045E" w:rsidRPr="00996FAF" w:rsidRDefault="00CC4E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248EBA2" w14:textId="157C4A1E" w:rsidR="00FC045E" w:rsidRPr="00AE46D8" w:rsidRDefault="00D139F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734ED" w:rsidRPr="00AE46D8">
                  <w:rPr>
                    <w:rFonts w:ascii="Arial" w:hAnsi="Arial" w:cs="Arial"/>
                    <w:color w:val="auto"/>
                  </w:rPr>
                  <w:t>Compliant</w:t>
                </w:r>
              </w:sdtContent>
            </w:sdt>
            <w:r w:rsidR="00CC4EBB" w:rsidRPr="00AE46D8">
              <w:rPr>
                <w:rFonts w:ascii="Arial" w:hAnsi="Arial" w:cs="Arial"/>
                <w:color w:val="auto"/>
              </w:rPr>
              <w:t xml:space="preserve"> </w:t>
            </w:r>
          </w:p>
        </w:tc>
      </w:tr>
      <w:tr w:rsidR="004829B3" w14:paraId="1248EBA7"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A4" w14:textId="77777777" w:rsidR="00FC045E" w:rsidRPr="00996FAF" w:rsidRDefault="00CC4EB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248EBA5" w14:textId="77777777" w:rsidR="00FC045E" w:rsidRPr="00996FAF" w:rsidRDefault="00CC4E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248EBA6" w14:textId="56012CE8" w:rsidR="00FC045E" w:rsidRPr="00AE46D8" w:rsidRDefault="00D139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734ED" w:rsidRPr="00AE46D8">
                  <w:rPr>
                    <w:rFonts w:ascii="Arial" w:hAnsi="Arial" w:cs="Arial"/>
                    <w:color w:val="auto"/>
                  </w:rPr>
                  <w:t>Compliant</w:t>
                </w:r>
              </w:sdtContent>
            </w:sdt>
            <w:r w:rsidR="00CC4EBB" w:rsidRPr="00AE46D8">
              <w:rPr>
                <w:rFonts w:ascii="Arial" w:hAnsi="Arial" w:cs="Arial"/>
                <w:color w:val="auto"/>
              </w:rPr>
              <w:t xml:space="preserve"> </w:t>
            </w:r>
          </w:p>
        </w:tc>
      </w:tr>
      <w:tr w:rsidR="004829B3" w14:paraId="1248EBAB"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A8" w14:textId="77777777" w:rsidR="00FC045E" w:rsidRPr="00996FAF" w:rsidRDefault="00CC4EB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248EBA9" w14:textId="77777777" w:rsidR="00FC045E" w:rsidRPr="00996FAF" w:rsidRDefault="00CC4E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248EBAA" w14:textId="4710D3B9" w:rsidR="00FC045E" w:rsidRPr="00730703" w:rsidRDefault="00D139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734ED" w:rsidRPr="00730703">
                  <w:rPr>
                    <w:rFonts w:ascii="Arial" w:hAnsi="Arial" w:cs="Arial"/>
                    <w:color w:val="auto"/>
                  </w:rPr>
                  <w:t>Non-compliant</w:t>
                </w:r>
              </w:sdtContent>
            </w:sdt>
            <w:r w:rsidR="00CC4EBB" w:rsidRPr="00730703">
              <w:rPr>
                <w:rFonts w:ascii="Arial" w:hAnsi="Arial" w:cs="Arial"/>
                <w:color w:val="auto"/>
              </w:rPr>
              <w:t xml:space="preserve"> </w:t>
            </w:r>
          </w:p>
        </w:tc>
      </w:tr>
      <w:tr w:rsidR="004829B3" w14:paraId="1248EBB1"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AC" w14:textId="77777777" w:rsidR="00FC045E" w:rsidRPr="00996FAF" w:rsidRDefault="00CC4EB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248EBAD" w14:textId="77777777" w:rsidR="00FC045E" w:rsidRPr="00996FAF" w:rsidRDefault="00CC4E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48EBAE" w14:textId="77777777" w:rsidR="00FC045E" w:rsidRPr="00996FAF" w:rsidRDefault="00CC4EB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248EBAF" w14:textId="77777777" w:rsidR="00FC045E" w:rsidRPr="00996FAF" w:rsidRDefault="00CC4EB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248EBB0" w14:textId="47E1B2BA" w:rsidR="00FC045E" w:rsidRPr="00730703" w:rsidRDefault="00D139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252A1">
                  <w:rPr>
                    <w:rFonts w:ascii="Arial" w:hAnsi="Arial" w:cs="Arial"/>
                    <w:color w:val="auto"/>
                  </w:rPr>
                  <w:t>Compliant</w:t>
                </w:r>
              </w:sdtContent>
            </w:sdt>
            <w:r w:rsidR="00CC4EBB" w:rsidRPr="00730703">
              <w:rPr>
                <w:rFonts w:ascii="Arial" w:hAnsi="Arial" w:cs="Arial"/>
                <w:color w:val="auto"/>
              </w:rPr>
              <w:t xml:space="preserve"> </w:t>
            </w:r>
          </w:p>
        </w:tc>
      </w:tr>
    </w:tbl>
    <w:p w14:paraId="1248EBB2" w14:textId="77777777" w:rsidR="00D87E7C" w:rsidRDefault="00CC4EBB" w:rsidP="00D87E7C">
      <w:pPr>
        <w:pStyle w:val="Heading20"/>
      </w:pPr>
      <w:r w:rsidRPr="00996FAF">
        <w:t>Findings</w:t>
      </w:r>
    </w:p>
    <w:p w14:paraId="463ABEE0" w14:textId="3686E1BD" w:rsidR="002C4A68" w:rsidRPr="00D049E8" w:rsidRDefault="002C4A68" w:rsidP="0036130C">
      <w:pPr>
        <w:pStyle w:val="NormalArial"/>
        <w:rPr>
          <w:color w:val="auto"/>
        </w:rPr>
      </w:pPr>
      <w:r w:rsidRPr="000F2AC2">
        <w:rPr>
          <w:color w:val="auto"/>
        </w:rPr>
        <w:t xml:space="preserve">I have assessed this Quality Standard as non-compliant as I am satisfied </w:t>
      </w:r>
      <w:r w:rsidRPr="00670F35">
        <w:rPr>
          <w:color w:val="auto"/>
        </w:rPr>
        <w:t xml:space="preserve">requirements </w:t>
      </w:r>
      <w:r w:rsidR="00DF7EC6" w:rsidRPr="00670F35">
        <w:rPr>
          <w:color w:val="auto"/>
        </w:rPr>
        <w:t>3</w:t>
      </w:r>
      <w:r w:rsidRPr="00670F35">
        <w:rPr>
          <w:color w:val="auto"/>
        </w:rPr>
        <w:t xml:space="preserve">(3)(a), </w:t>
      </w:r>
      <w:r w:rsidR="00DF7EC6" w:rsidRPr="00D049E8">
        <w:rPr>
          <w:color w:val="auto"/>
        </w:rPr>
        <w:t>3</w:t>
      </w:r>
      <w:r w:rsidRPr="00D049E8">
        <w:rPr>
          <w:color w:val="auto"/>
        </w:rPr>
        <w:t>(3)(b)</w:t>
      </w:r>
      <w:r w:rsidR="00ED1553">
        <w:rPr>
          <w:color w:val="auto"/>
        </w:rPr>
        <w:t xml:space="preserve"> and </w:t>
      </w:r>
      <w:r w:rsidR="00644602" w:rsidRPr="00D049E8">
        <w:rPr>
          <w:color w:val="auto"/>
        </w:rPr>
        <w:t>3</w:t>
      </w:r>
      <w:r w:rsidRPr="00D049E8">
        <w:rPr>
          <w:color w:val="auto"/>
        </w:rPr>
        <w:t>(3)(</w:t>
      </w:r>
      <w:r w:rsidR="00644602" w:rsidRPr="00D049E8">
        <w:rPr>
          <w:color w:val="auto"/>
        </w:rPr>
        <w:t>f</w:t>
      </w:r>
      <w:r w:rsidRPr="00D049E8">
        <w:rPr>
          <w:color w:val="auto"/>
        </w:rPr>
        <w:t>) are non-compliant.</w:t>
      </w:r>
    </w:p>
    <w:p w14:paraId="5C103D68" w14:textId="1BD476B8" w:rsidR="008F48F7" w:rsidRDefault="00EE199E" w:rsidP="0036130C">
      <w:pPr>
        <w:pStyle w:val="NormalArial"/>
        <w:rPr>
          <w:color w:val="auto"/>
        </w:rPr>
      </w:pPr>
      <w:r w:rsidRPr="00590371">
        <w:rPr>
          <w:color w:val="auto"/>
        </w:rPr>
        <w:t>Consumers and consumer representatives provided mixed feedback about care provision</w:t>
      </w:r>
      <w:r w:rsidR="00F210B3" w:rsidRPr="00590371">
        <w:rPr>
          <w:color w:val="auto"/>
        </w:rPr>
        <w:t>, some indicated they were happy with the care and services received whilst others</w:t>
      </w:r>
      <w:r w:rsidRPr="00590371">
        <w:rPr>
          <w:color w:val="auto"/>
        </w:rPr>
        <w:t xml:space="preserve"> </w:t>
      </w:r>
      <w:r w:rsidR="00F210B3" w:rsidRPr="00590371">
        <w:rPr>
          <w:color w:val="auto"/>
        </w:rPr>
        <w:t xml:space="preserve">raised concerns </w:t>
      </w:r>
      <w:r w:rsidR="00423319" w:rsidRPr="00590371">
        <w:rPr>
          <w:color w:val="auto"/>
        </w:rPr>
        <w:t>about</w:t>
      </w:r>
      <w:r w:rsidR="00D27F3D" w:rsidRPr="00590371">
        <w:rPr>
          <w:color w:val="auto"/>
        </w:rPr>
        <w:t xml:space="preserve"> </w:t>
      </w:r>
      <w:r w:rsidR="007566FF" w:rsidRPr="00590371">
        <w:rPr>
          <w:color w:val="auto"/>
        </w:rPr>
        <w:t xml:space="preserve">staff skill </w:t>
      </w:r>
      <w:r w:rsidR="007F6D3B" w:rsidRPr="00590371">
        <w:rPr>
          <w:color w:val="auto"/>
        </w:rPr>
        <w:t>sufficiency</w:t>
      </w:r>
      <w:r w:rsidR="007566FF" w:rsidRPr="00590371">
        <w:rPr>
          <w:color w:val="auto"/>
        </w:rPr>
        <w:t xml:space="preserve"> and staffing levels.</w:t>
      </w:r>
      <w:r w:rsidR="00D144E9" w:rsidRPr="00590371">
        <w:rPr>
          <w:color w:val="auto"/>
        </w:rPr>
        <w:t xml:space="preserve"> </w:t>
      </w:r>
      <w:r w:rsidR="00924634" w:rsidRPr="00590371">
        <w:rPr>
          <w:color w:val="auto"/>
        </w:rPr>
        <w:t xml:space="preserve">Staff interviewed were knowledgeable </w:t>
      </w:r>
      <w:r w:rsidR="00024A3D" w:rsidRPr="00590371">
        <w:rPr>
          <w:color w:val="auto"/>
        </w:rPr>
        <w:t>about consumers for care preferences and personal interests</w:t>
      </w:r>
      <w:r w:rsidR="0048190B" w:rsidRPr="00590371">
        <w:rPr>
          <w:color w:val="auto"/>
        </w:rPr>
        <w:t>.</w:t>
      </w:r>
      <w:r w:rsidR="00EE03E2">
        <w:rPr>
          <w:color w:val="auto"/>
        </w:rPr>
        <w:t xml:space="preserve"> </w:t>
      </w:r>
    </w:p>
    <w:p w14:paraId="368DA728" w14:textId="04CBD2AC" w:rsidR="00EE03E2" w:rsidRDefault="005878F7" w:rsidP="0036130C">
      <w:pPr>
        <w:pStyle w:val="NormalArial"/>
        <w:rPr>
          <w:color w:val="FF0000"/>
        </w:rPr>
      </w:pPr>
      <w:r>
        <w:rPr>
          <w:color w:val="auto"/>
        </w:rPr>
        <w:t>Restrictive practices included chemical restraint, mechanical restraint</w:t>
      </w:r>
      <w:r w:rsidR="00797B0A">
        <w:rPr>
          <w:color w:val="auto"/>
        </w:rPr>
        <w:t xml:space="preserve"> and environmental restraint. </w:t>
      </w:r>
      <w:r w:rsidR="00D80787">
        <w:rPr>
          <w:color w:val="auto"/>
        </w:rPr>
        <w:t xml:space="preserve">Informed consent for use of mechanical restraint </w:t>
      </w:r>
      <w:r w:rsidR="001D134F">
        <w:rPr>
          <w:color w:val="auto"/>
        </w:rPr>
        <w:t xml:space="preserve">for consumers </w:t>
      </w:r>
      <w:r w:rsidR="00D80787">
        <w:rPr>
          <w:color w:val="auto"/>
        </w:rPr>
        <w:t>was obtained on entry</w:t>
      </w:r>
      <w:r w:rsidR="001D134F">
        <w:rPr>
          <w:color w:val="auto"/>
        </w:rPr>
        <w:t xml:space="preserve">, however ongoing review of the use of mechanical restraint, informed consent review and </w:t>
      </w:r>
      <w:r w:rsidR="002C1C3B">
        <w:rPr>
          <w:color w:val="auto"/>
        </w:rPr>
        <w:t>risk and benefits were not documented.</w:t>
      </w:r>
      <w:r w:rsidR="001D134F">
        <w:rPr>
          <w:color w:val="auto"/>
        </w:rPr>
        <w:t xml:space="preserve"> </w:t>
      </w:r>
      <w:r w:rsidR="002C1C3B">
        <w:rPr>
          <w:color w:val="auto"/>
        </w:rPr>
        <w:t>For consumers under environmental restraint</w:t>
      </w:r>
      <w:r w:rsidR="00B354CE">
        <w:rPr>
          <w:color w:val="auto"/>
        </w:rPr>
        <w:t xml:space="preserve">, </w:t>
      </w:r>
      <w:r w:rsidR="00323691">
        <w:rPr>
          <w:color w:val="auto"/>
        </w:rPr>
        <w:t>informed consent was provided on entry</w:t>
      </w:r>
      <w:r w:rsidR="00C46491">
        <w:rPr>
          <w:color w:val="auto"/>
        </w:rPr>
        <w:t xml:space="preserve">. </w:t>
      </w:r>
      <w:r w:rsidR="00F21C4B">
        <w:rPr>
          <w:color w:val="auto"/>
        </w:rPr>
        <w:t xml:space="preserve">For chemical restraint, informed consent was not evidenced in accordance with legislative requirements. </w:t>
      </w:r>
      <w:r w:rsidR="0068007A" w:rsidRPr="00233B2F">
        <w:rPr>
          <w:color w:val="auto"/>
        </w:rPr>
        <w:t xml:space="preserve">Management </w:t>
      </w:r>
      <w:r w:rsidR="00B47BFE" w:rsidRPr="00233B2F">
        <w:rPr>
          <w:color w:val="auto"/>
        </w:rPr>
        <w:t xml:space="preserve">advised discussions about </w:t>
      </w:r>
      <w:r w:rsidR="00CC4B12" w:rsidRPr="00233B2F">
        <w:rPr>
          <w:color w:val="auto"/>
        </w:rPr>
        <w:t xml:space="preserve">risks and </w:t>
      </w:r>
      <w:r w:rsidR="00CC4B12" w:rsidRPr="00233B2F">
        <w:rPr>
          <w:color w:val="auto"/>
        </w:rPr>
        <w:lastRenderedPageBreak/>
        <w:t xml:space="preserve">benefits of prescribed medications and </w:t>
      </w:r>
      <w:r w:rsidR="00B47BFE" w:rsidRPr="00233B2F">
        <w:rPr>
          <w:color w:val="auto"/>
        </w:rPr>
        <w:t xml:space="preserve">informed consent </w:t>
      </w:r>
      <w:r w:rsidR="00CC4B12" w:rsidRPr="00233B2F">
        <w:rPr>
          <w:color w:val="auto"/>
        </w:rPr>
        <w:t xml:space="preserve">was the </w:t>
      </w:r>
      <w:r w:rsidR="006A20B9" w:rsidRPr="00233B2F">
        <w:rPr>
          <w:color w:val="auto"/>
        </w:rPr>
        <w:t xml:space="preserve">responsibility of </w:t>
      </w:r>
      <w:r w:rsidR="00CC4B12" w:rsidRPr="00233B2F">
        <w:rPr>
          <w:color w:val="auto"/>
        </w:rPr>
        <w:t>general practitioners</w:t>
      </w:r>
      <w:r w:rsidR="0068549F" w:rsidRPr="00233B2F">
        <w:rPr>
          <w:color w:val="auto"/>
        </w:rPr>
        <w:t xml:space="preserve">. All consumer representatives interviewed by the Assessment Team </w:t>
      </w:r>
      <w:r w:rsidR="004831EE" w:rsidRPr="00233B2F">
        <w:rPr>
          <w:color w:val="auto"/>
        </w:rPr>
        <w:t>lacked awareness</w:t>
      </w:r>
      <w:r w:rsidR="00D6674B" w:rsidRPr="00233B2F">
        <w:rPr>
          <w:color w:val="auto"/>
        </w:rPr>
        <w:t xml:space="preserve"> of medication risks and benefits and had not participated in any </w:t>
      </w:r>
      <w:r w:rsidR="004831EE" w:rsidRPr="00233B2F">
        <w:rPr>
          <w:color w:val="auto"/>
        </w:rPr>
        <w:t xml:space="preserve">such </w:t>
      </w:r>
      <w:r w:rsidR="00D6674B" w:rsidRPr="00233B2F">
        <w:rPr>
          <w:color w:val="auto"/>
        </w:rPr>
        <w:t>discussions.</w:t>
      </w:r>
      <w:r w:rsidR="00531007" w:rsidRPr="00233B2F">
        <w:rPr>
          <w:color w:val="auto"/>
        </w:rPr>
        <w:t xml:space="preserve"> </w:t>
      </w:r>
    </w:p>
    <w:p w14:paraId="40123C0C" w14:textId="79741A4D" w:rsidR="00793E54" w:rsidRPr="008C775D" w:rsidRDefault="00067D63" w:rsidP="0036130C">
      <w:pPr>
        <w:pStyle w:val="NormalArial"/>
        <w:rPr>
          <w:color w:val="auto"/>
        </w:rPr>
      </w:pPr>
      <w:r w:rsidRPr="008C775D">
        <w:rPr>
          <w:color w:val="auto"/>
        </w:rPr>
        <w:t xml:space="preserve">The Assessment Team </w:t>
      </w:r>
      <w:r w:rsidR="00734C36" w:rsidRPr="008C775D">
        <w:rPr>
          <w:color w:val="auto"/>
        </w:rPr>
        <w:t xml:space="preserve">reviewed </w:t>
      </w:r>
      <w:r w:rsidR="00172D38" w:rsidRPr="008C775D">
        <w:rPr>
          <w:color w:val="auto"/>
        </w:rPr>
        <w:t xml:space="preserve">clinical documentation for </w:t>
      </w:r>
      <w:r w:rsidR="00734C36" w:rsidRPr="008C775D">
        <w:rPr>
          <w:color w:val="auto"/>
        </w:rPr>
        <w:t xml:space="preserve">13 consumers </w:t>
      </w:r>
      <w:r w:rsidR="00054C46" w:rsidRPr="008C775D">
        <w:rPr>
          <w:color w:val="auto"/>
        </w:rPr>
        <w:t xml:space="preserve">subject to chemical restraint </w:t>
      </w:r>
      <w:r w:rsidR="006F4CCF" w:rsidRPr="008C775D">
        <w:rPr>
          <w:color w:val="auto"/>
        </w:rPr>
        <w:t xml:space="preserve">and </w:t>
      </w:r>
      <w:r w:rsidR="005D5449" w:rsidRPr="008C775D">
        <w:rPr>
          <w:color w:val="auto"/>
        </w:rPr>
        <w:t>found</w:t>
      </w:r>
      <w:r w:rsidR="006F4CCF" w:rsidRPr="008C775D">
        <w:rPr>
          <w:color w:val="auto"/>
        </w:rPr>
        <w:t xml:space="preserve"> behaviour support plans were </w:t>
      </w:r>
      <w:r w:rsidR="0050113F">
        <w:rPr>
          <w:color w:val="auto"/>
        </w:rPr>
        <w:t xml:space="preserve">not </w:t>
      </w:r>
      <w:r w:rsidR="006F4CCF" w:rsidRPr="008C775D">
        <w:rPr>
          <w:color w:val="auto"/>
        </w:rPr>
        <w:t>in place</w:t>
      </w:r>
      <w:r w:rsidR="005D5449" w:rsidRPr="008C775D">
        <w:rPr>
          <w:color w:val="auto"/>
        </w:rPr>
        <w:t>.</w:t>
      </w:r>
      <w:r w:rsidR="00734C36" w:rsidRPr="008C775D">
        <w:rPr>
          <w:color w:val="auto"/>
        </w:rPr>
        <w:t xml:space="preserve"> </w:t>
      </w:r>
      <w:r w:rsidR="00FA6264" w:rsidRPr="008C775D">
        <w:rPr>
          <w:color w:val="auto"/>
        </w:rPr>
        <w:t>Only k</w:t>
      </w:r>
      <w:r w:rsidR="005C67BD" w:rsidRPr="008C775D">
        <w:rPr>
          <w:color w:val="auto"/>
        </w:rPr>
        <w:t xml:space="preserve">nown behaviours were captured in the </w:t>
      </w:r>
      <w:r w:rsidR="0008400E" w:rsidRPr="008C775D">
        <w:rPr>
          <w:color w:val="auto"/>
        </w:rPr>
        <w:t>care and services plans and no individualised mitigation strategies were identified for behaviour management</w:t>
      </w:r>
      <w:r w:rsidR="00422C1A" w:rsidRPr="008C775D">
        <w:rPr>
          <w:color w:val="auto"/>
        </w:rPr>
        <w:t>.</w:t>
      </w:r>
      <w:r w:rsidR="00670F35" w:rsidRPr="008C775D">
        <w:rPr>
          <w:color w:val="auto"/>
        </w:rPr>
        <w:t xml:space="preserve"> </w:t>
      </w:r>
      <w:r w:rsidR="003C3494" w:rsidRPr="008C775D">
        <w:rPr>
          <w:color w:val="auto"/>
        </w:rPr>
        <w:t xml:space="preserve">The psychotropic medication </w:t>
      </w:r>
      <w:r w:rsidR="00D17EFA" w:rsidRPr="008C775D">
        <w:rPr>
          <w:color w:val="auto"/>
        </w:rPr>
        <w:t>reports did not record informed consent renewal</w:t>
      </w:r>
      <w:r w:rsidR="005D38AB" w:rsidRPr="008C775D">
        <w:rPr>
          <w:color w:val="auto"/>
        </w:rPr>
        <w:t xml:space="preserve"> and</w:t>
      </w:r>
      <w:r w:rsidR="00D17EFA" w:rsidRPr="008C775D">
        <w:rPr>
          <w:color w:val="auto"/>
        </w:rPr>
        <w:t xml:space="preserve"> alternative practices</w:t>
      </w:r>
      <w:r w:rsidR="00A675CA" w:rsidRPr="008C775D">
        <w:rPr>
          <w:color w:val="auto"/>
        </w:rPr>
        <w:t xml:space="preserve"> prior to </w:t>
      </w:r>
      <w:r w:rsidR="0028032D">
        <w:rPr>
          <w:color w:val="auto"/>
        </w:rPr>
        <w:t>using</w:t>
      </w:r>
      <w:r w:rsidR="00A675CA" w:rsidRPr="008C775D">
        <w:rPr>
          <w:color w:val="auto"/>
        </w:rPr>
        <w:t xml:space="preserve"> chemical restraint.</w:t>
      </w:r>
      <w:r w:rsidR="004D3852" w:rsidRPr="008C775D">
        <w:rPr>
          <w:color w:val="auto"/>
        </w:rPr>
        <w:t xml:space="preserve"> </w:t>
      </w:r>
      <w:r w:rsidR="002E322B" w:rsidRPr="008C775D">
        <w:rPr>
          <w:color w:val="auto"/>
        </w:rPr>
        <w:t xml:space="preserve">Review of clinical documentation for 15 consumers </w:t>
      </w:r>
      <w:r w:rsidR="004D3852" w:rsidRPr="008C775D">
        <w:rPr>
          <w:color w:val="auto"/>
        </w:rPr>
        <w:t xml:space="preserve">living with dementia </w:t>
      </w:r>
      <w:r w:rsidR="00B6315A" w:rsidRPr="008C775D">
        <w:rPr>
          <w:color w:val="auto"/>
        </w:rPr>
        <w:t>showed</w:t>
      </w:r>
      <w:r w:rsidR="004D3852" w:rsidRPr="008C775D">
        <w:rPr>
          <w:color w:val="auto"/>
        </w:rPr>
        <w:t xml:space="preserve"> prescribed medications for conditions</w:t>
      </w:r>
      <w:r w:rsidR="00B6315A" w:rsidRPr="008C775D">
        <w:rPr>
          <w:color w:val="auto"/>
        </w:rPr>
        <w:t xml:space="preserve"> including ‘behavioural and psychological symptoms of dementia’, </w:t>
      </w:r>
      <w:r w:rsidR="0038774E" w:rsidRPr="008C775D">
        <w:rPr>
          <w:color w:val="auto"/>
        </w:rPr>
        <w:t>‘</w:t>
      </w:r>
      <w:r w:rsidR="00D84300" w:rsidRPr="008C775D">
        <w:rPr>
          <w:color w:val="auto"/>
        </w:rPr>
        <w:t>behaviours</w:t>
      </w:r>
      <w:r w:rsidR="00B6315A" w:rsidRPr="008C775D">
        <w:rPr>
          <w:color w:val="auto"/>
        </w:rPr>
        <w:t xml:space="preserve"> associated with dementia</w:t>
      </w:r>
      <w:r w:rsidR="0038774E" w:rsidRPr="008C775D">
        <w:rPr>
          <w:color w:val="auto"/>
        </w:rPr>
        <w:t>’</w:t>
      </w:r>
      <w:r w:rsidR="00B6315A" w:rsidRPr="008C775D">
        <w:rPr>
          <w:color w:val="auto"/>
        </w:rPr>
        <w:t xml:space="preserve"> and ‘nocturnal anxiety’. </w:t>
      </w:r>
      <w:r w:rsidR="00FA5F56" w:rsidRPr="008C775D">
        <w:rPr>
          <w:color w:val="auto"/>
        </w:rPr>
        <w:t>Some discrepancies in total number of consumers under chemical restraint were evident</w:t>
      </w:r>
      <w:r w:rsidR="008B07A5" w:rsidRPr="008C775D">
        <w:rPr>
          <w:color w:val="auto"/>
        </w:rPr>
        <w:t>, with some consumers considered to be ‘potentially’ under chemical restraint.</w:t>
      </w:r>
    </w:p>
    <w:p w14:paraId="72AACF1D" w14:textId="21819486" w:rsidR="00B5127B" w:rsidRPr="007233DC" w:rsidRDefault="00C80E27" w:rsidP="0036130C">
      <w:pPr>
        <w:pStyle w:val="NormalArial"/>
        <w:rPr>
          <w:color w:val="auto"/>
        </w:rPr>
      </w:pPr>
      <w:r w:rsidRPr="003A5129">
        <w:rPr>
          <w:color w:val="auto"/>
        </w:rPr>
        <w:t>Timely wound healing was generally observed in clinical documentation reviewed by the Assessment Team</w:t>
      </w:r>
      <w:r w:rsidR="008E5968" w:rsidRPr="003A5129">
        <w:rPr>
          <w:color w:val="auto"/>
        </w:rPr>
        <w:t xml:space="preserve">. </w:t>
      </w:r>
      <w:r w:rsidR="001954ED">
        <w:rPr>
          <w:color w:val="auto"/>
        </w:rPr>
        <w:t xml:space="preserve">However, </w:t>
      </w:r>
      <w:r w:rsidR="001954ED" w:rsidRPr="007233DC">
        <w:rPr>
          <w:color w:val="auto"/>
        </w:rPr>
        <w:t>s</w:t>
      </w:r>
      <w:r w:rsidR="008E5968" w:rsidRPr="007233DC">
        <w:rPr>
          <w:color w:val="auto"/>
        </w:rPr>
        <w:t xml:space="preserve">taff practices were deficient in wound classification and grading for one consumer </w:t>
      </w:r>
      <w:r w:rsidR="00CB167E" w:rsidRPr="007233DC">
        <w:rPr>
          <w:color w:val="auto"/>
        </w:rPr>
        <w:t>with a stage one pressure injury</w:t>
      </w:r>
      <w:r w:rsidR="003A5129" w:rsidRPr="007233DC">
        <w:rPr>
          <w:color w:val="auto"/>
        </w:rPr>
        <w:t xml:space="preserve">, </w:t>
      </w:r>
      <w:r w:rsidR="00023295" w:rsidRPr="007233DC">
        <w:rPr>
          <w:color w:val="auto"/>
        </w:rPr>
        <w:t>which</w:t>
      </w:r>
      <w:r w:rsidR="003A5129" w:rsidRPr="007233DC">
        <w:rPr>
          <w:color w:val="auto"/>
        </w:rPr>
        <w:t xml:space="preserve"> associated </w:t>
      </w:r>
      <w:r w:rsidR="00CB167E" w:rsidRPr="007233DC">
        <w:rPr>
          <w:color w:val="auto"/>
        </w:rPr>
        <w:t xml:space="preserve">wound photography </w:t>
      </w:r>
      <w:r w:rsidR="00EE6AE5" w:rsidRPr="007233DC">
        <w:rPr>
          <w:color w:val="auto"/>
        </w:rPr>
        <w:t xml:space="preserve">suggested was more consistent with </w:t>
      </w:r>
      <w:r w:rsidR="00CB167E" w:rsidRPr="007233DC">
        <w:rPr>
          <w:color w:val="auto"/>
        </w:rPr>
        <w:t>a traumatic injury or skin tear</w:t>
      </w:r>
      <w:r w:rsidR="008E5968" w:rsidRPr="007233DC">
        <w:rPr>
          <w:color w:val="auto"/>
        </w:rPr>
        <w:t>.</w:t>
      </w:r>
      <w:r w:rsidR="00B105AA" w:rsidRPr="007233DC">
        <w:rPr>
          <w:color w:val="auto"/>
        </w:rPr>
        <w:t xml:space="preserve"> For another consumer, pressure injuries in 2 specific areas were</w:t>
      </w:r>
      <w:r w:rsidR="00ED0F52" w:rsidRPr="007233DC">
        <w:rPr>
          <w:color w:val="auto"/>
        </w:rPr>
        <w:t xml:space="preserve"> not graded and wound photography supported evidence of one being an incontinence associated dermatitis</w:t>
      </w:r>
      <w:r w:rsidR="00B105AA" w:rsidRPr="007233DC">
        <w:rPr>
          <w:color w:val="auto"/>
        </w:rPr>
        <w:t>.</w:t>
      </w:r>
      <w:r w:rsidR="00023295" w:rsidRPr="007233DC">
        <w:rPr>
          <w:color w:val="auto"/>
        </w:rPr>
        <w:t xml:space="preserve"> </w:t>
      </w:r>
      <w:r w:rsidR="002C3E77" w:rsidRPr="007233DC">
        <w:rPr>
          <w:color w:val="auto"/>
        </w:rPr>
        <w:t xml:space="preserve">Untimely recognition of skin deterioration resulted in </w:t>
      </w:r>
      <w:r w:rsidR="008A4C33" w:rsidRPr="007233DC">
        <w:rPr>
          <w:color w:val="auto"/>
        </w:rPr>
        <w:t xml:space="preserve">identification of a </w:t>
      </w:r>
      <w:r w:rsidR="002C3E77" w:rsidRPr="007233DC">
        <w:rPr>
          <w:color w:val="auto"/>
        </w:rPr>
        <w:t>late stage pressure injury for one consumer</w:t>
      </w:r>
      <w:r w:rsidR="008A4C33" w:rsidRPr="007233DC">
        <w:rPr>
          <w:color w:val="auto"/>
        </w:rPr>
        <w:t>.</w:t>
      </w:r>
      <w:r w:rsidR="004C00C4" w:rsidRPr="007233DC">
        <w:rPr>
          <w:color w:val="auto"/>
        </w:rPr>
        <w:t xml:space="preserve"> </w:t>
      </w:r>
    </w:p>
    <w:p w14:paraId="354B3370" w14:textId="184A0AFA" w:rsidR="006A03CF" w:rsidRPr="007233DC" w:rsidRDefault="00C013C8" w:rsidP="0036130C">
      <w:pPr>
        <w:pStyle w:val="NormalArial"/>
        <w:rPr>
          <w:color w:val="auto"/>
        </w:rPr>
      </w:pPr>
      <w:r w:rsidRPr="007233DC">
        <w:rPr>
          <w:color w:val="auto"/>
        </w:rPr>
        <w:t xml:space="preserve">Wound </w:t>
      </w:r>
      <w:r w:rsidR="00B5127B" w:rsidRPr="007233DC">
        <w:rPr>
          <w:color w:val="auto"/>
        </w:rPr>
        <w:t>measurements were generally not recorded</w:t>
      </w:r>
      <w:r w:rsidR="00E9313C" w:rsidRPr="007233DC">
        <w:rPr>
          <w:color w:val="auto"/>
        </w:rPr>
        <w:t xml:space="preserve"> and </w:t>
      </w:r>
      <w:r w:rsidR="00AB3EA5" w:rsidRPr="007233DC">
        <w:rPr>
          <w:color w:val="auto"/>
        </w:rPr>
        <w:t xml:space="preserve">best practice principles were not applied to </w:t>
      </w:r>
      <w:r w:rsidR="00E9313C" w:rsidRPr="007233DC">
        <w:rPr>
          <w:color w:val="auto"/>
        </w:rPr>
        <w:t>wound photography</w:t>
      </w:r>
      <w:r w:rsidR="00AB3EA5" w:rsidRPr="007233DC">
        <w:rPr>
          <w:color w:val="auto"/>
        </w:rPr>
        <w:t xml:space="preserve">, which lacked </w:t>
      </w:r>
      <w:r w:rsidR="00916FB3" w:rsidRPr="007233DC">
        <w:rPr>
          <w:color w:val="auto"/>
        </w:rPr>
        <w:t xml:space="preserve">the use of disposable measuring </w:t>
      </w:r>
      <w:r w:rsidR="00D11DA3" w:rsidRPr="007233DC">
        <w:rPr>
          <w:color w:val="auto"/>
        </w:rPr>
        <w:t>devices</w:t>
      </w:r>
      <w:r w:rsidR="00916FB3" w:rsidRPr="007233DC">
        <w:rPr>
          <w:color w:val="auto"/>
        </w:rPr>
        <w:t>, consumer name</w:t>
      </w:r>
      <w:r w:rsidR="00D11DA3" w:rsidRPr="007233DC">
        <w:rPr>
          <w:color w:val="auto"/>
        </w:rPr>
        <w:t>s</w:t>
      </w:r>
      <w:r w:rsidR="00916FB3" w:rsidRPr="007233DC">
        <w:rPr>
          <w:color w:val="auto"/>
        </w:rPr>
        <w:t>, photograph date</w:t>
      </w:r>
      <w:r w:rsidR="00D11DA3" w:rsidRPr="007233DC">
        <w:rPr>
          <w:color w:val="auto"/>
        </w:rPr>
        <w:t>s</w:t>
      </w:r>
      <w:r w:rsidR="007967E4" w:rsidRPr="007233DC">
        <w:rPr>
          <w:color w:val="auto"/>
        </w:rPr>
        <w:t xml:space="preserve"> and </w:t>
      </w:r>
      <w:r w:rsidR="00995E6F" w:rsidRPr="007233DC">
        <w:rPr>
          <w:color w:val="auto"/>
        </w:rPr>
        <w:t>consistent photograph positioning</w:t>
      </w:r>
      <w:r w:rsidR="00D11DA3" w:rsidRPr="007233DC">
        <w:rPr>
          <w:color w:val="auto"/>
        </w:rPr>
        <w:t xml:space="preserve">. </w:t>
      </w:r>
      <w:r w:rsidR="00DC70BE" w:rsidRPr="007233DC">
        <w:rPr>
          <w:color w:val="auto"/>
        </w:rPr>
        <w:t xml:space="preserve">Thirteen wound photographs were observed to be taken of consumers in undignified positions. </w:t>
      </w:r>
      <w:r w:rsidR="006A03CF" w:rsidRPr="007233DC">
        <w:rPr>
          <w:color w:val="auto"/>
        </w:rPr>
        <w:t>Wound documentation was deficient in</w:t>
      </w:r>
      <w:r w:rsidR="005C7C8B" w:rsidRPr="007233DC">
        <w:rPr>
          <w:color w:val="auto"/>
        </w:rPr>
        <w:t xml:space="preserve"> recording</w:t>
      </w:r>
      <w:r w:rsidR="006A03CF" w:rsidRPr="007233DC">
        <w:rPr>
          <w:color w:val="auto"/>
        </w:rPr>
        <w:t xml:space="preserve"> </w:t>
      </w:r>
      <w:r w:rsidR="005C7C8B" w:rsidRPr="007233DC">
        <w:rPr>
          <w:color w:val="auto"/>
        </w:rPr>
        <w:t>wound dressing changes which caused delays to subsequent dressing changes and</w:t>
      </w:r>
      <w:r w:rsidR="00F74B18" w:rsidRPr="007233DC">
        <w:rPr>
          <w:color w:val="auto"/>
        </w:rPr>
        <w:t xml:space="preserve"> wound deterioration</w:t>
      </w:r>
      <w:r w:rsidR="005C7C8B" w:rsidRPr="007233DC">
        <w:rPr>
          <w:color w:val="auto"/>
        </w:rPr>
        <w:t>.</w:t>
      </w:r>
      <w:r w:rsidR="00EF63A6" w:rsidRPr="007233DC">
        <w:rPr>
          <w:color w:val="auto"/>
        </w:rPr>
        <w:t xml:space="preserve"> The wound policy did not </w:t>
      </w:r>
      <w:r w:rsidR="003B6AC8">
        <w:rPr>
          <w:color w:val="auto"/>
        </w:rPr>
        <w:t>incorporate</w:t>
      </w:r>
      <w:r w:rsidR="00EF63A6" w:rsidRPr="007233DC">
        <w:rPr>
          <w:color w:val="auto"/>
        </w:rPr>
        <w:t xml:space="preserve"> best practice techniques.</w:t>
      </w:r>
    </w:p>
    <w:p w14:paraId="742BF9F3" w14:textId="5809B042" w:rsidR="001D03F7" w:rsidRDefault="00D634C8" w:rsidP="0036130C">
      <w:pPr>
        <w:pStyle w:val="NormalArial"/>
        <w:rPr>
          <w:color w:val="FF0000"/>
        </w:rPr>
      </w:pPr>
      <w:r w:rsidRPr="008252BF">
        <w:rPr>
          <w:color w:val="auto"/>
        </w:rPr>
        <w:t xml:space="preserve">The Assessment Team </w:t>
      </w:r>
      <w:r w:rsidR="00240E91" w:rsidRPr="008252BF">
        <w:rPr>
          <w:color w:val="auto"/>
        </w:rPr>
        <w:t>reviewed</w:t>
      </w:r>
      <w:r w:rsidRPr="008252BF">
        <w:rPr>
          <w:color w:val="auto"/>
        </w:rPr>
        <w:t xml:space="preserve"> clinical documentation for </w:t>
      </w:r>
      <w:r w:rsidR="00240E91" w:rsidRPr="008252BF">
        <w:rPr>
          <w:color w:val="auto"/>
        </w:rPr>
        <w:t xml:space="preserve">9 </w:t>
      </w:r>
      <w:r w:rsidRPr="008252BF">
        <w:rPr>
          <w:color w:val="auto"/>
        </w:rPr>
        <w:t xml:space="preserve">consumers </w:t>
      </w:r>
      <w:r w:rsidR="005A4510" w:rsidRPr="008252BF">
        <w:rPr>
          <w:color w:val="auto"/>
        </w:rPr>
        <w:t>receiving</w:t>
      </w:r>
      <w:r w:rsidRPr="008252BF">
        <w:rPr>
          <w:color w:val="auto"/>
        </w:rPr>
        <w:t xml:space="preserve"> </w:t>
      </w:r>
      <w:r w:rsidR="008335F1" w:rsidRPr="008252BF">
        <w:rPr>
          <w:color w:val="auto"/>
        </w:rPr>
        <w:t xml:space="preserve">pain management </w:t>
      </w:r>
      <w:r w:rsidR="000C6780" w:rsidRPr="008252BF">
        <w:rPr>
          <w:color w:val="auto"/>
        </w:rPr>
        <w:t xml:space="preserve">and noted appropriate pain scales were not always utilised, including for consumers with cognitive decline and </w:t>
      </w:r>
      <w:r w:rsidR="007233DC" w:rsidRPr="008252BF">
        <w:rPr>
          <w:color w:val="auto"/>
        </w:rPr>
        <w:t>non-verbal consumers.</w:t>
      </w:r>
      <w:r w:rsidR="00F82074" w:rsidRPr="008252BF">
        <w:rPr>
          <w:color w:val="auto"/>
        </w:rPr>
        <w:t xml:space="preserve"> </w:t>
      </w:r>
      <w:r w:rsidR="00616E3F" w:rsidRPr="008252BF">
        <w:rPr>
          <w:color w:val="auto"/>
        </w:rPr>
        <w:t xml:space="preserve">Use of the Abbey pain scale was observed </w:t>
      </w:r>
      <w:r w:rsidR="00823493" w:rsidRPr="008252BF">
        <w:rPr>
          <w:color w:val="auto"/>
        </w:rPr>
        <w:t>for one consumer</w:t>
      </w:r>
      <w:r w:rsidR="00D0642C" w:rsidRPr="008252BF">
        <w:rPr>
          <w:color w:val="auto"/>
        </w:rPr>
        <w:t xml:space="preserve"> which </w:t>
      </w:r>
      <w:r w:rsidR="00A174BE" w:rsidRPr="008252BF">
        <w:rPr>
          <w:color w:val="auto"/>
        </w:rPr>
        <w:t>referenced</w:t>
      </w:r>
      <w:r w:rsidR="00D0642C" w:rsidRPr="008252BF">
        <w:rPr>
          <w:color w:val="auto"/>
        </w:rPr>
        <w:t xml:space="preserve"> incorrect parameters</w:t>
      </w:r>
      <w:r w:rsidR="00F34C4B" w:rsidRPr="008252BF">
        <w:rPr>
          <w:color w:val="auto"/>
        </w:rPr>
        <w:t xml:space="preserve"> and </w:t>
      </w:r>
      <w:r w:rsidR="002A48B4" w:rsidRPr="008252BF">
        <w:rPr>
          <w:color w:val="auto"/>
        </w:rPr>
        <w:t xml:space="preserve">did not capture observations including </w:t>
      </w:r>
      <w:r w:rsidR="005E5D68" w:rsidRPr="008252BF">
        <w:rPr>
          <w:color w:val="auto"/>
        </w:rPr>
        <w:t>facial expressions, changes to behaviour or body language and physiological or physical change</w:t>
      </w:r>
      <w:r w:rsidR="0054138A">
        <w:rPr>
          <w:color w:val="auto"/>
        </w:rPr>
        <w:t>s</w:t>
      </w:r>
      <w:r w:rsidR="00D0642C" w:rsidRPr="008252BF">
        <w:rPr>
          <w:color w:val="auto"/>
        </w:rPr>
        <w:t>.</w:t>
      </w:r>
      <w:r w:rsidR="005E5D68" w:rsidRPr="008252BF">
        <w:rPr>
          <w:color w:val="auto"/>
        </w:rPr>
        <w:t xml:space="preserve"> </w:t>
      </w:r>
      <w:r w:rsidR="00386739" w:rsidRPr="008252BF">
        <w:rPr>
          <w:color w:val="auto"/>
        </w:rPr>
        <w:t xml:space="preserve">Staff interviewed </w:t>
      </w:r>
      <w:r w:rsidR="007A1C15" w:rsidRPr="008252BF">
        <w:rPr>
          <w:color w:val="auto"/>
        </w:rPr>
        <w:t>discussed</w:t>
      </w:r>
      <w:r w:rsidR="00C30078" w:rsidRPr="008252BF">
        <w:rPr>
          <w:color w:val="auto"/>
        </w:rPr>
        <w:t xml:space="preserve"> pain assessment for non-verbal consumers</w:t>
      </w:r>
      <w:r w:rsidR="001010B7" w:rsidRPr="008252BF">
        <w:rPr>
          <w:color w:val="auto"/>
        </w:rPr>
        <w:t xml:space="preserve"> using </w:t>
      </w:r>
      <w:r w:rsidR="00FC516F" w:rsidRPr="008252BF">
        <w:rPr>
          <w:color w:val="auto"/>
        </w:rPr>
        <w:t xml:space="preserve">the Wong-Baker (faces) scale to identify </w:t>
      </w:r>
      <w:r w:rsidR="00FA59F4" w:rsidRPr="008252BF">
        <w:rPr>
          <w:color w:val="auto"/>
        </w:rPr>
        <w:t>outwards signs of pain including fidgeting, grimacing or groaning</w:t>
      </w:r>
      <w:r w:rsidR="007A1C15" w:rsidRPr="008252BF">
        <w:rPr>
          <w:color w:val="auto"/>
        </w:rPr>
        <w:t xml:space="preserve"> and </w:t>
      </w:r>
      <w:r w:rsidR="002A48B4" w:rsidRPr="008252BF">
        <w:rPr>
          <w:color w:val="auto"/>
        </w:rPr>
        <w:t>physiological or physical changes.</w:t>
      </w:r>
      <w:r w:rsidR="00B44A0B" w:rsidRPr="008252BF">
        <w:rPr>
          <w:color w:val="auto"/>
        </w:rPr>
        <w:t xml:space="preserve"> Other appropriate pain scales were not discussed. </w:t>
      </w:r>
      <w:r w:rsidR="00FB7776" w:rsidRPr="00360C54">
        <w:rPr>
          <w:color w:val="auto"/>
        </w:rPr>
        <w:t xml:space="preserve">Historic pain charting was not </w:t>
      </w:r>
      <w:r w:rsidR="00091A42" w:rsidRPr="00360C54">
        <w:rPr>
          <w:color w:val="auto"/>
        </w:rPr>
        <w:t>accessible in the electronic care management system</w:t>
      </w:r>
      <w:r w:rsidR="00FB7776" w:rsidRPr="00360C54">
        <w:rPr>
          <w:color w:val="auto"/>
        </w:rPr>
        <w:t xml:space="preserve"> and documented pain assessments</w:t>
      </w:r>
      <w:r w:rsidR="00B315D3" w:rsidRPr="00360C54">
        <w:rPr>
          <w:color w:val="auto"/>
        </w:rPr>
        <w:t>, when completed,</w:t>
      </w:r>
      <w:r w:rsidR="00FB7776" w:rsidRPr="00360C54">
        <w:rPr>
          <w:color w:val="auto"/>
        </w:rPr>
        <w:t xml:space="preserve"> </w:t>
      </w:r>
      <w:r w:rsidR="00C8196E" w:rsidRPr="00360C54">
        <w:rPr>
          <w:color w:val="auto"/>
        </w:rPr>
        <w:t xml:space="preserve">inconsistently </w:t>
      </w:r>
      <w:r w:rsidR="00FB7776" w:rsidRPr="00360C54">
        <w:rPr>
          <w:color w:val="auto"/>
        </w:rPr>
        <w:t>recorded</w:t>
      </w:r>
      <w:r w:rsidR="00360C54" w:rsidRPr="00360C54">
        <w:rPr>
          <w:color w:val="auto"/>
        </w:rPr>
        <w:t xml:space="preserve"> assessments as </w:t>
      </w:r>
      <w:r w:rsidR="008252BF" w:rsidRPr="00360C54">
        <w:rPr>
          <w:color w:val="auto"/>
        </w:rPr>
        <w:t xml:space="preserve">‘effective’ or ‘not effective’ after pain medication administration. </w:t>
      </w:r>
      <w:r w:rsidR="00A95892">
        <w:rPr>
          <w:color w:val="auto"/>
        </w:rPr>
        <w:t xml:space="preserve">Use of alternative strategies like massage, physiotherapy, </w:t>
      </w:r>
      <w:r w:rsidR="00617721">
        <w:rPr>
          <w:color w:val="auto"/>
        </w:rPr>
        <w:t>transcutaneous</w:t>
      </w:r>
      <w:r w:rsidR="00A95892">
        <w:rPr>
          <w:color w:val="auto"/>
        </w:rPr>
        <w:t xml:space="preserve"> electrical nerve stimulation, heat and cold packs and other complimentary therapies were evidenced</w:t>
      </w:r>
      <w:r w:rsidR="00095AD3">
        <w:rPr>
          <w:color w:val="auto"/>
        </w:rPr>
        <w:t>, however not always recorded</w:t>
      </w:r>
    </w:p>
    <w:p w14:paraId="72844B92" w14:textId="26AD896D" w:rsidR="00211420" w:rsidRPr="00002BA6" w:rsidRDefault="000D541C" w:rsidP="0036130C">
      <w:pPr>
        <w:pStyle w:val="NormalArial"/>
        <w:rPr>
          <w:color w:val="auto"/>
        </w:rPr>
      </w:pPr>
      <w:r w:rsidRPr="00002BA6">
        <w:rPr>
          <w:color w:val="auto"/>
        </w:rPr>
        <w:t xml:space="preserve">Consumers and consumer representatives </w:t>
      </w:r>
      <w:r w:rsidR="007C05FB" w:rsidRPr="00002BA6">
        <w:rPr>
          <w:color w:val="auto"/>
        </w:rPr>
        <w:t xml:space="preserve">interviewed </w:t>
      </w:r>
      <w:r w:rsidR="00F300A6" w:rsidRPr="00002BA6">
        <w:rPr>
          <w:color w:val="auto"/>
        </w:rPr>
        <w:t>d</w:t>
      </w:r>
      <w:r w:rsidR="00346DC3" w:rsidRPr="00002BA6">
        <w:rPr>
          <w:color w:val="auto"/>
        </w:rPr>
        <w:t>iscussed</w:t>
      </w:r>
      <w:r w:rsidR="00AB5254" w:rsidRPr="00002BA6">
        <w:rPr>
          <w:color w:val="auto"/>
        </w:rPr>
        <w:t xml:space="preserve"> ineffective behavioural management </w:t>
      </w:r>
      <w:r w:rsidR="009430A6" w:rsidRPr="00002BA6">
        <w:rPr>
          <w:color w:val="auto"/>
        </w:rPr>
        <w:t xml:space="preserve">which included </w:t>
      </w:r>
      <w:r w:rsidR="00AB5254" w:rsidRPr="00002BA6">
        <w:rPr>
          <w:color w:val="auto"/>
        </w:rPr>
        <w:t>repeated intrusions</w:t>
      </w:r>
      <w:r w:rsidR="009430A6" w:rsidRPr="00002BA6">
        <w:rPr>
          <w:color w:val="auto"/>
        </w:rPr>
        <w:t xml:space="preserve"> into rooms from other consumers and </w:t>
      </w:r>
      <w:r w:rsidR="005B4DDB" w:rsidRPr="00002BA6">
        <w:rPr>
          <w:color w:val="auto"/>
        </w:rPr>
        <w:t xml:space="preserve">disruptive behaviours. </w:t>
      </w:r>
      <w:r w:rsidR="00E725E4" w:rsidRPr="00002BA6">
        <w:rPr>
          <w:color w:val="auto"/>
        </w:rPr>
        <w:t xml:space="preserve">When asked about </w:t>
      </w:r>
      <w:r w:rsidR="00325189">
        <w:rPr>
          <w:color w:val="auto"/>
        </w:rPr>
        <w:t xml:space="preserve">the relevant </w:t>
      </w:r>
      <w:r w:rsidR="00BA453A" w:rsidRPr="00002BA6">
        <w:rPr>
          <w:color w:val="auto"/>
        </w:rPr>
        <w:t>high-</w:t>
      </w:r>
      <w:r w:rsidR="00325189">
        <w:rPr>
          <w:color w:val="auto"/>
        </w:rPr>
        <w:t>impact</w:t>
      </w:r>
      <w:r w:rsidR="00BA453A" w:rsidRPr="00002BA6">
        <w:rPr>
          <w:color w:val="auto"/>
        </w:rPr>
        <w:t xml:space="preserve"> high-prevalence risks for consumers</w:t>
      </w:r>
      <w:r w:rsidR="00E725E4" w:rsidRPr="00002BA6">
        <w:rPr>
          <w:color w:val="auto"/>
        </w:rPr>
        <w:t xml:space="preserve">, management and clinical staff </w:t>
      </w:r>
      <w:r w:rsidR="00325189">
        <w:rPr>
          <w:color w:val="auto"/>
        </w:rPr>
        <w:t>advised</w:t>
      </w:r>
      <w:r w:rsidR="00BA453A" w:rsidRPr="00002BA6">
        <w:rPr>
          <w:color w:val="auto"/>
        </w:rPr>
        <w:t xml:space="preserve"> falls, pressure injuries, weight loss and behaviour management.</w:t>
      </w:r>
      <w:r w:rsidR="001A5925" w:rsidRPr="00002BA6">
        <w:rPr>
          <w:color w:val="auto"/>
        </w:rPr>
        <w:t xml:space="preserve"> For falls manageme</w:t>
      </w:r>
      <w:r w:rsidR="00811330" w:rsidRPr="00002BA6">
        <w:rPr>
          <w:color w:val="auto"/>
        </w:rPr>
        <w:t xml:space="preserve">nt, </w:t>
      </w:r>
      <w:r w:rsidR="001825D4" w:rsidRPr="00002BA6">
        <w:rPr>
          <w:color w:val="auto"/>
        </w:rPr>
        <w:t xml:space="preserve">the Assessment Team </w:t>
      </w:r>
      <w:r w:rsidR="00BF55F7" w:rsidRPr="00002BA6">
        <w:rPr>
          <w:color w:val="auto"/>
        </w:rPr>
        <w:t>observed</w:t>
      </w:r>
      <w:r w:rsidR="001825D4" w:rsidRPr="00002BA6">
        <w:rPr>
          <w:color w:val="auto"/>
        </w:rPr>
        <w:t xml:space="preserve"> consumers at increased risk of falls </w:t>
      </w:r>
      <w:r w:rsidR="00D83ECC" w:rsidRPr="00002BA6">
        <w:rPr>
          <w:color w:val="auto"/>
        </w:rPr>
        <w:t xml:space="preserve">wore </w:t>
      </w:r>
      <w:r w:rsidR="00597647" w:rsidRPr="00002BA6">
        <w:rPr>
          <w:color w:val="auto"/>
        </w:rPr>
        <w:t xml:space="preserve">mobility </w:t>
      </w:r>
      <w:r w:rsidR="00380CB6" w:rsidRPr="00002BA6">
        <w:rPr>
          <w:color w:val="auto"/>
        </w:rPr>
        <w:t>and transfer equipment</w:t>
      </w:r>
      <w:r w:rsidR="00597647" w:rsidRPr="00002BA6">
        <w:rPr>
          <w:color w:val="auto"/>
        </w:rPr>
        <w:t xml:space="preserve"> over their clothing daily. </w:t>
      </w:r>
      <w:r w:rsidR="006D1A93" w:rsidRPr="00002BA6">
        <w:rPr>
          <w:color w:val="auto"/>
        </w:rPr>
        <w:t>Falls prevention and mitigation strategies were not evident in consumer care plans</w:t>
      </w:r>
      <w:r w:rsidR="00E12310" w:rsidRPr="00002BA6">
        <w:rPr>
          <w:color w:val="auto"/>
        </w:rPr>
        <w:t xml:space="preserve">, however were </w:t>
      </w:r>
      <w:r w:rsidR="00E12310" w:rsidRPr="00002BA6">
        <w:rPr>
          <w:color w:val="auto"/>
        </w:rPr>
        <w:lastRenderedPageBreak/>
        <w:t xml:space="preserve">located </w:t>
      </w:r>
      <w:r w:rsidR="00E6687E" w:rsidRPr="00002BA6">
        <w:rPr>
          <w:color w:val="auto"/>
        </w:rPr>
        <w:t>in consumer’s rooms on the</w:t>
      </w:r>
      <w:r w:rsidR="00912AD0">
        <w:rPr>
          <w:color w:val="auto"/>
        </w:rPr>
        <w:t xml:space="preserve"> written</w:t>
      </w:r>
      <w:r w:rsidR="00E6687E" w:rsidRPr="00002BA6">
        <w:rPr>
          <w:color w:val="auto"/>
        </w:rPr>
        <w:t xml:space="preserve"> transfer and mobility tool completed by the physiotherapist</w:t>
      </w:r>
      <w:r w:rsidR="00500989" w:rsidRPr="00002BA6">
        <w:rPr>
          <w:color w:val="auto"/>
        </w:rPr>
        <w:t xml:space="preserve">. </w:t>
      </w:r>
      <w:bookmarkStart w:id="1" w:name="_Hlk131500155"/>
      <w:r w:rsidR="00500989" w:rsidRPr="00002BA6">
        <w:rPr>
          <w:color w:val="auto"/>
        </w:rPr>
        <w:t xml:space="preserve">Clinical documentation showed </w:t>
      </w:r>
      <w:r w:rsidR="00211420" w:rsidRPr="00002BA6">
        <w:rPr>
          <w:color w:val="auto"/>
        </w:rPr>
        <w:t xml:space="preserve">neurovascular observations were not </w:t>
      </w:r>
      <w:r w:rsidR="00F87DE3" w:rsidRPr="00002BA6">
        <w:rPr>
          <w:color w:val="auto"/>
        </w:rPr>
        <w:t>conducted</w:t>
      </w:r>
      <w:r w:rsidR="00211420" w:rsidRPr="00002BA6">
        <w:rPr>
          <w:color w:val="auto"/>
        </w:rPr>
        <w:t xml:space="preserve"> in accordance with policy for </w:t>
      </w:r>
      <w:r w:rsidR="00B42403" w:rsidRPr="00002BA6">
        <w:rPr>
          <w:color w:val="auto"/>
        </w:rPr>
        <w:t xml:space="preserve">2 </w:t>
      </w:r>
      <w:r w:rsidR="00211420" w:rsidRPr="00002BA6">
        <w:rPr>
          <w:color w:val="auto"/>
        </w:rPr>
        <w:t>consume</w:t>
      </w:r>
      <w:r w:rsidR="00E52BBF">
        <w:rPr>
          <w:color w:val="auto"/>
        </w:rPr>
        <w:t>r</w:t>
      </w:r>
      <w:r w:rsidR="00211420" w:rsidRPr="00002BA6">
        <w:rPr>
          <w:color w:val="auto"/>
        </w:rPr>
        <w:t>s who experienced unwitnessed fall</w:t>
      </w:r>
      <w:r w:rsidR="00F87DE3" w:rsidRPr="00002BA6">
        <w:rPr>
          <w:color w:val="auto"/>
        </w:rPr>
        <w:t>s</w:t>
      </w:r>
      <w:r w:rsidR="00211420" w:rsidRPr="00002BA6">
        <w:rPr>
          <w:color w:val="auto"/>
        </w:rPr>
        <w:t xml:space="preserve">. </w:t>
      </w:r>
      <w:bookmarkStart w:id="2" w:name="_Hlk131500215"/>
      <w:bookmarkEnd w:id="1"/>
      <w:r w:rsidR="00912AD0">
        <w:rPr>
          <w:color w:val="auto"/>
        </w:rPr>
        <w:t>U</w:t>
      </w:r>
      <w:r w:rsidR="00F77967" w:rsidRPr="00002BA6">
        <w:rPr>
          <w:color w:val="auto"/>
        </w:rPr>
        <w:t xml:space="preserve">nexplained bruising </w:t>
      </w:r>
      <w:r w:rsidR="00912AD0">
        <w:rPr>
          <w:color w:val="auto"/>
        </w:rPr>
        <w:t xml:space="preserve">was evidenced </w:t>
      </w:r>
      <w:r w:rsidR="00F77967" w:rsidRPr="00002BA6">
        <w:rPr>
          <w:color w:val="auto"/>
        </w:rPr>
        <w:t>for several consumers</w:t>
      </w:r>
      <w:r w:rsidR="009C3318" w:rsidRPr="00002BA6">
        <w:rPr>
          <w:color w:val="auto"/>
        </w:rPr>
        <w:t xml:space="preserve">, with associated </w:t>
      </w:r>
      <w:r w:rsidR="00A26F29" w:rsidRPr="00002BA6">
        <w:rPr>
          <w:color w:val="auto"/>
        </w:rPr>
        <w:t xml:space="preserve">(undignified) </w:t>
      </w:r>
      <w:r w:rsidR="009C3318" w:rsidRPr="00002BA6">
        <w:rPr>
          <w:color w:val="auto"/>
        </w:rPr>
        <w:t>photography viewed for 2 consumers</w:t>
      </w:r>
      <w:r w:rsidR="00F77967" w:rsidRPr="00002BA6">
        <w:rPr>
          <w:color w:val="auto"/>
        </w:rPr>
        <w:t>.</w:t>
      </w:r>
      <w:r w:rsidR="006D2684" w:rsidRPr="00002BA6">
        <w:rPr>
          <w:color w:val="auto"/>
        </w:rPr>
        <w:t xml:space="preserve"> </w:t>
      </w:r>
      <w:bookmarkEnd w:id="2"/>
      <w:r w:rsidR="006D2684" w:rsidRPr="00002BA6">
        <w:rPr>
          <w:color w:val="auto"/>
        </w:rPr>
        <w:t>Management</w:t>
      </w:r>
      <w:r w:rsidR="007E49B7" w:rsidRPr="00002BA6">
        <w:rPr>
          <w:color w:val="auto"/>
        </w:rPr>
        <w:t xml:space="preserve"> were aware of the increase in consumer bruising and</w:t>
      </w:r>
      <w:r w:rsidR="006D2684" w:rsidRPr="00002BA6">
        <w:rPr>
          <w:color w:val="auto"/>
        </w:rPr>
        <w:t xml:space="preserve"> explained the increased </w:t>
      </w:r>
      <w:r w:rsidR="007E49B7" w:rsidRPr="00002BA6">
        <w:rPr>
          <w:color w:val="auto"/>
        </w:rPr>
        <w:t xml:space="preserve">numbers </w:t>
      </w:r>
      <w:r w:rsidR="009156F1" w:rsidRPr="00002BA6">
        <w:rPr>
          <w:color w:val="auto"/>
        </w:rPr>
        <w:t>were managed through the</w:t>
      </w:r>
      <w:r w:rsidR="006D2684" w:rsidRPr="00002BA6">
        <w:rPr>
          <w:color w:val="auto"/>
        </w:rPr>
        <w:t xml:space="preserve"> </w:t>
      </w:r>
      <w:r w:rsidR="00941FB4" w:rsidRPr="00002BA6">
        <w:rPr>
          <w:color w:val="auto"/>
        </w:rPr>
        <w:t>use of the mobility and transfer equipment</w:t>
      </w:r>
      <w:r w:rsidR="00D603F1" w:rsidRPr="00002BA6">
        <w:rPr>
          <w:color w:val="auto"/>
        </w:rPr>
        <w:t xml:space="preserve"> </w:t>
      </w:r>
      <w:r w:rsidR="009156F1" w:rsidRPr="00002BA6">
        <w:rPr>
          <w:color w:val="auto"/>
        </w:rPr>
        <w:t>which</w:t>
      </w:r>
      <w:r w:rsidR="00BE4768" w:rsidRPr="00002BA6">
        <w:rPr>
          <w:color w:val="auto"/>
        </w:rPr>
        <w:t xml:space="preserve"> was used to ‘catch’ consumers </w:t>
      </w:r>
      <w:r w:rsidR="00452801">
        <w:rPr>
          <w:color w:val="auto"/>
        </w:rPr>
        <w:t>whilst falling</w:t>
      </w:r>
      <w:r w:rsidR="00972C5F">
        <w:rPr>
          <w:color w:val="auto"/>
        </w:rPr>
        <w:t>, which subsequently caused less bruising</w:t>
      </w:r>
      <w:r w:rsidR="00BE4768" w:rsidRPr="00002BA6">
        <w:rPr>
          <w:color w:val="auto"/>
        </w:rPr>
        <w:t xml:space="preserve">. </w:t>
      </w:r>
      <w:bookmarkStart w:id="3" w:name="_Hlk131500258"/>
      <w:r w:rsidR="008838CE" w:rsidRPr="00002BA6">
        <w:rPr>
          <w:color w:val="auto"/>
        </w:rPr>
        <w:t>Clinical indicator data for falls and wounds was requested</w:t>
      </w:r>
      <w:bookmarkEnd w:id="3"/>
      <w:r w:rsidR="008838CE" w:rsidRPr="00002BA6">
        <w:rPr>
          <w:color w:val="auto"/>
        </w:rPr>
        <w:t>, however not provided.</w:t>
      </w:r>
    </w:p>
    <w:p w14:paraId="1F67DD76" w14:textId="6CD76D4A" w:rsidR="008838CE" w:rsidRPr="003948AB" w:rsidRDefault="00363A34" w:rsidP="0036130C">
      <w:pPr>
        <w:pStyle w:val="NormalArial"/>
        <w:rPr>
          <w:color w:val="auto"/>
        </w:rPr>
      </w:pPr>
      <w:r w:rsidRPr="00002BA6">
        <w:rPr>
          <w:color w:val="auto"/>
        </w:rPr>
        <w:t xml:space="preserve">The Assessment Team </w:t>
      </w:r>
      <w:r w:rsidR="00AC75DC" w:rsidRPr="00002BA6">
        <w:rPr>
          <w:color w:val="auto"/>
        </w:rPr>
        <w:t xml:space="preserve">reviewed clinical documentation for one consumer with challenging behaviours. </w:t>
      </w:r>
      <w:r w:rsidR="00FD3759" w:rsidRPr="00002BA6">
        <w:rPr>
          <w:color w:val="auto"/>
        </w:rPr>
        <w:t xml:space="preserve">No behaviour support plan was </w:t>
      </w:r>
      <w:r w:rsidR="002D0BF0" w:rsidRPr="00002BA6">
        <w:rPr>
          <w:color w:val="auto"/>
        </w:rPr>
        <w:t>evidenced</w:t>
      </w:r>
      <w:r w:rsidR="00FD3759" w:rsidRPr="00002BA6">
        <w:rPr>
          <w:color w:val="auto"/>
        </w:rPr>
        <w:t xml:space="preserve"> </w:t>
      </w:r>
      <w:r w:rsidR="008237E7" w:rsidRPr="00002BA6">
        <w:rPr>
          <w:color w:val="auto"/>
        </w:rPr>
        <w:t>and</w:t>
      </w:r>
      <w:r w:rsidR="00C8329A" w:rsidRPr="00002BA6">
        <w:rPr>
          <w:color w:val="auto"/>
        </w:rPr>
        <w:t xml:space="preserve"> no interventions or mitigation strategies </w:t>
      </w:r>
      <w:r w:rsidR="00823083" w:rsidRPr="00002BA6">
        <w:rPr>
          <w:color w:val="auto"/>
        </w:rPr>
        <w:t>were identified</w:t>
      </w:r>
      <w:r w:rsidR="00C8329A" w:rsidRPr="00002BA6">
        <w:rPr>
          <w:color w:val="auto"/>
        </w:rPr>
        <w:t xml:space="preserve"> to manage known outbursts and aggressive behaviour. </w:t>
      </w:r>
      <w:r w:rsidR="00AC7FFD" w:rsidRPr="00002BA6">
        <w:rPr>
          <w:color w:val="auto"/>
        </w:rPr>
        <w:t xml:space="preserve">Behaviours of concern </w:t>
      </w:r>
      <w:r w:rsidR="00221215" w:rsidRPr="00002BA6">
        <w:rPr>
          <w:color w:val="auto"/>
        </w:rPr>
        <w:t xml:space="preserve">were not identified in the </w:t>
      </w:r>
      <w:r w:rsidR="00DD16CE" w:rsidRPr="00002BA6">
        <w:rPr>
          <w:color w:val="auto"/>
        </w:rPr>
        <w:t>care and services plan</w:t>
      </w:r>
      <w:r w:rsidR="00221215" w:rsidRPr="00002BA6">
        <w:rPr>
          <w:color w:val="auto"/>
        </w:rPr>
        <w:t xml:space="preserve">, with staff </w:t>
      </w:r>
      <w:r w:rsidR="00C006DB">
        <w:rPr>
          <w:color w:val="auto"/>
        </w:rPr>
        <w:t xml:space="preserve">reportedly </w:t>
      </w:r>
      <w:r w:rsidR="00221215" w:rsidRPr="00002BA6">
        <w:rPr>
          <w:color w:val="auto"/>
        </w:rPr>
        <w:t>aware</w:t>
      </w:r>
      <w:r w:rsidR="004A4245" w:rsidRPr="00002BA6">
        <w:rPr>
          <w:color w:val="auto"/>
        </w:rPr>
        <w:t xml:space="preserve"> </w:t>
      </w:r>
      <w:r w:rsidR="00006D93" w:rsidRPr="00002BA6">
        <w:rPr>
          <w:color w:val="auto"/>
        </w:rPr>
        <w:t xml:space="preserve">to practice caution with the consumer when </w:t>
      </w:r>
      <w:r w:rsidR="00D52F6C" w:rsidRPr="00002BA6">
        <w:rPr>
          <w:color w:val="auto"/>
        </w:rPr>
        <w:t>required</w:t>
      </w:r>
      <w:r w:rsidR="00221215" w:rsidRPr="00002BA6">
        <w:rPr>
          <w:color w:val="auto"/>
        </w:rPr>
        <w:t>.</w:t>
      </w:r>
      <w:r w:rsidR="00D52F6C" w:rsidRPr="00002BA6">
        <w:rPr>
          <w:color w:val="auto"/>
        </w:rPr>
        <w:t xml:space="preserve"> </w:t>
      </w:r>
      <w:r w:rsidR="00055234" w:rsidRPr="00002BA6">
        <w:rPr>
          <w:color w:val="auto"/>
        </w:rPr>
        <w:t>Management d</w:t>
      </w:r>
      <w:r w:rsidR="00970542" w:rsidRPr="00002BA6">
        <w:rPr>
          <w:color w:val="auto"/>
        </w:rPr>
        <w:t xml:space="preserve">iscussed how consumer behaviours reflected inflexibility and unreasonableness in </w:t>
      </w:r>
      <w:r w:rsidR="0096668E" w:rsidRPr="00002BA6">
        <w:rPr>
          <w:color w:val="auto"/>
        </w:rPr>
        <w:t xml:space="preserve">care and services provision. The </w:t>
      </w:r>
      <w:r w:rsidR="00617721" w:rsidRPr="00002BA6">
        <w:rPr>
          <w:color w:val="auto"/>
        </w:rPr>
        <w:t>Assessment</w:t>
      </w:r>
      <w:r w:rsidR="0096668E" w:rsidRPr="00002BA6">
        <w:rPr>
          <w:color w:val="auto"/>
        </w:rPr>
        <w:t xml:space="preserve"> Team noted behaviour support plans were not evidenced for at least </w:t>
      </w:r>
      <w:r w:rsidR="00EE24C6" w:rsidRPr="00002BA6">
        <w:rPr>
          <w:color w:val="auto"/>
        </w:rPr>
        <w:t>3 other consumers.</w:t>
      </w:r>
      <w:r w:rsidR="00DD16CE" w:rsidRPr="00002BA6">
        <w:rPr>
          <w:color w:val="auto"/>
        </w:rPr>
        <w:t xml:space="preserve"> </w:t>
      </w:r>
      <w:r w:rsidR="00EE24C6" w:rsidRPr="00002BA6">
        <w:rPr>
          <w:color w:val="auto"/>
        </w:rPr>
        <w:t xml:space="preserve">Behaviour support plans have also been </w:t>
      </w:r>
      <w:r w:rsidR="00EE24C6" w:rsidRPr="003948AB">
        <w:rPr>
          <w:color w:val="auto"/>
        </w:rPr>
        <w:t>discussed in Standard 2.</w:t>
      </w:r>
    </w:p>
    <w:p w14:paraId="0982D13F" w14:textId="795ED0AD" w:rsidR="00DD081A" w:rsidRPr="003948AB" w:rsidRDefault="00DD081A" w:rsidP="0036130C">
      <w:pPr>
        <w:pStyle w:val="NormalArial"/>
        <w:rPr>
          <w:color w:val="auto"/>
        </w:rPr>
      </w:pPr>
      <w:r w:rsidRPr="003948AB">
        <w:rPr>
          <w:color w:val="auto"/>
        </w:rPr>
        <w:t xml:space="preserve">Urinary catheter management was reviewed by the Assessment Team. For one consumer, </w:t>
      </w:r>
      <w:r w:rsidR="00002BA6" w:rsidRPr="003948AB">
        <w:rPr>
          <w:color w:val="auto"/>
        </w:rPr>
        <w:t xml:space="preserve">clinical documentation </w:t>
      </w:r>
      <w:r w:rsidR="00CA11B7" w:rsidRPr="003948AB">
        <w:rPr>
          <w:color w:val="auto"/>
        </w:rPr>
        <w:t xml:space="preserve">did not outline specific care needs associated with </w:t>
      </w:r>
      <w:r w:rsidR="00617721" w:rsidRPr="003948AB">
        <w:rPr>
          <w:color w:val="auto"/>
        </w:rPr>
        <w:t>catheter</w:t>
      </w:r>
      <w:r w:rsidR="00CA11B7" w:rsidRPr="003948AB">
        <w:rPr>
          <w:color w:val="auto"/>
        </w:rPr>
        <w:t xml:space="preserve"> management including type used, balloon volume and frequency of changes prescribed by the general practitioner</w:t>
      </w:r>
      <w:r w:rsidR="0054138A">
        <w:rPr>
          <w:color w:val="auto"/>
        </w:rPr>
        <w:t xml:space="preserve">. </w:t>
      </w:r>
      <w:r w:rsidR="00CA11B7" w:rsidRPr="003948AB">
        <w:rPr>
          <w:color w:val="auto"/>
        </w:rPr>
        <w:t xml:space="preserve">Urinary output was not </w:t>
      </w:r>
      <w:r w:rsidR="005E46DD" w:rsidRPr="003948AB">
        <w:rPr>
          <w:color w:val="auto"/>
        </w:rPr>
        <w:t>always recorded</w:t>
      </w:r>
      <w:r w:rsidR="00AE4C5A" w:rsidRPr="003948AB">
        <w:rPr>
          <w:color w:val="auto"/>
        </w:rPr>
        <w:t xml:space="preserve"> </w:t>
      </w:r>
      <w:r w:rsidR="0005253B" w:rsidRPr="003948AB">
        <w:rPr>
          <w:color w:val="auto"/>
        </w:rPr>
        <w:t xml:space="preserve">and </w:t>
      </w:r>
      <w:r w:rsidR="00780EFC" w:rsidRPr="003948AB">
        <w:rPr>
          <w:color w:val="auto"/>
        </w:rPr>
        <w:t>monitoring of catheter changes</w:t>
      </w:r>
      <w:r w:rsidR="00292B4E" w:rsidRPr="003948AB">
        <w:rPr>
          <w:color w:val="auto"/>
        </w:rPr>
        <w:t xml:space="preserve"> required review of clinical notes to determine when last changed</w:t>
      </w:r>
      <w:r w:rsidR="00CA11B7" w:rsidRPr="003948AB">
        <w:rPr>
          <w:color w:val="auto"/>
        </w:rPr>
        <w:t>.</w:t>
      </w:r>
      <w:r w:rsidR="00EC2F76" w:rsidRPr="003948AB">
        <w:rPr>
          <w:color w:val="auto"/>
        </w:rPr>
        <w:t xml:space="preserve"> Management acknowledged the difficulties tracking catheter changes in the electronic care management system and </w:t>
      </w:r>
      <w:r w:rsidR="003948AB" w:rsidRPr="003948AB">
        <w:rPr>
          <w:color w:val="auto"/>
        </w:rPr>
        <w:t>committed</w:t>
      </w:r>
      <w:r w:rsidR="00A762F3" w:rsidRPr="003948AB">
        <w:rPr>
          <w:color w:val="auto"/>
        </w:rPr>
        <w:t xml:space="preserve"> to investigate.</w:t>
      </w:r>
    </w:p>
    <w:p w14:paraId="4F4C12F1" w14:textId="72E29D9E" w:rsidR="005A6C41" w:rsidRPr="004F5BCB" w:rsidRDefault="001E0092" w:rsidP="0036130C">
      <w:pPr>
        <w:pStyle w:val="NormalArial"/>
        <w:rPr>
          <w:color w:val="auto"/>
        </w:rPr>
      </w:pPr>
      <w:r w:rsidRPr="004F5BCB">
        <w:rPr>
          <w:color w:val="auto"/>
        </w:rPr>
        <w:t>Most</w:t>
      </w:r>
      <w:r w:rsidR="00F94537" w:rsidRPr="004F5BCB">
        <w:rPr>
          <w:color w:val="auto"/>
        </w:rPr>
        <w:t xml:space="preserve"> consumers interviewed </w:t>
      </w:r>
      <w:r w:rsidR="00441D24" w:rsidRPr="004F5BCB">
        <w:rPr>
          <w:color w:val="auto"/>
        </w:rPr>
        <w:t xml:space="preserve">discussed </w:t>
      </w:r>
      <w:r w:rsidR="009B3C02" w:rsidRPr="004F5BCB">
        <w:rPr>
          <w:color w:val="auto"/>
        </w:rPr>
        <w:t>delays in accessing their</w:t>
      </w:r>
      <w:r w:rsidR="00441D24" w:rsidRPr="004F5BCB">
        <w:rPr>
          <w:color w:val="auto"/>
        </w:rPr>
        <w:t xml:space="preserve"> </w:t>
      </w:r>
      <w:r w:rsidR="004210DC" w:rsidRPr="004F5BCB">
        <w:rPr>
          <w:color w:val="auto"/>
        </w:rPr>
        <w:t>general practitioners</w:t>
      </w:r>
      <w:r w:rsidR="0088509A" w:rsidRPr="004F5BCB">
        <w:rPr>
          <w:color w:val="auto"/>
        </w:rPr>
        <w:t xml:space="preserve">, particularly when required to attend the service. </w:t>
      </w:r>
      <w:r w:rsidR="00435283" w:rsidRPr="004F5BCB">
        <w:rPr>
          <w:color w:val="auto"/>
        </w:rPr>
        <w:t>One consumer representative</w:t>
      </w:r>
      <w:r w:rsidR="00D72385" w:rsidRPr="004F5BCB">
        <w:rPr>
          <w:color w:val="auto"/>
        </w:rPr>
        <w:t xml:space="preserve"> </w:t>
      </w:r>
      <w:r w:rsidR="00BC5FA8" w:rsidRPr="004F5BCB">
        <w:rPr>
          <w:color w:val="auto"/>
        </w:rPr>
        <w:t>discussed declining mobility and increased falls for their consumer</w:t>
      </w:r>
      <w:r w:rsidR="00E12910" w:rsidRPr="004F5BCB">
        <w:rPr>
          <w:color w:val="auto"/>
        </w:rPr>
        <w:t xml:space="preserve"> and</w:t>
      </w:r>
      <w:r w:rsidR="00435283" w:rsidRPr="004F5BCB">
        <w:rPr>
          <w:color w:val="auto"/>
        </w:rPr>
        <w:t xml:space="preserve"> </w:t>
      </w:r>
      <w:r w:rsidR="002E399D" w:rsidRPr="004F5BCB">
        <w:rPr>
          <w:color w:val="auto"/>
        </w:rPr>
        <w:t>were unable to recall if a</w:t>
      </w:r>
      <w:r w:rsidR="00280959" w:rsidRPr="004F5BCB">
        <w:rPr>
          <w:color w:val="auto"/>
        </w:rPr>
        <w:t xml:space="preserve"> </w:t>
      </w:r>
      <w:r w:rsidR="00E069CC" w:rsidRPr="004F5BCB">
        <w:rPr>
          <w:color w:val="auto"/>
        </w:rPr>
        <w:t>physiotherapist</w:t>
      </w:r>
      <w:r w:rsidR="00280959" w:rsidRPr="004F5BCB">
        <w:rPr>
          <w:color w:val="auto"/>
        </w:rPr>
        <w:t xml:space="preserve"> </w:t>
      </w:r>
      <w:r w:rsidR="00192AC2" w:rsidRPr="004F5BCB">
        <w:rPr>
          <w:color w:val="auto"/>
        </w:rPr>
        <w:t>referral</w:t>
      </w:r>
      <w:r w:rsidR="00280959" w:rsidRPr="004F5BCB">
        <w:rPr>
          <w:color w:val="auto"/>
        </w:rPr>
        <w:t xml:space="preserve"> was </w:t>
      </w:r>
      <w:r w:rsidR="002E399D" w:rsidRPr="004F5BCB">
        <w:rPr>
          <w:color w:val="auto"/>
        </w:rPr>
        <w:t>completed</w:t>
      </w:r>
      <w:r w:rsidR="00435283" w:rsidRPr="004F5BCB">
        <w:rPr>
          <w:color w:val="auto"/>
        </w:rPr>
        <w:t>.</w:t>
      </w:r>
      <w:r w:rsidR="002E399D" w:rsidRPr="004F5BCB">
        <w:rPr>
          <w:color w:val="auto"/>
        </w:rPr>
        <w:t xml:space="preserve"> </w:t>
      </w:r>
      <w:r w:rsidR="00AE2680" w:rsidRPr="004F5BCB">
        <w:rPr>
          <w:color w:val="auto"/>
        </w:rPr>
        <w:t>One</w:t>
      </w:r>
      <w:r w:rsidR="002E399D" w:rsidRPr="004F5BCB">
        <w:rPr>
          <w:color w:val="auto"/>
        </w:rPr>
        <w:t xml:space="preserve"> consumer experienced delayed referral for wound management</w:t>
      </w:r>
      <w:r w:rsidR="00AE2680" w:rsidRPr="004F5BCB">
        <w:rPr>
          <w:color w:val="auto"/>
        </w:rPr>
        <w:t xml:space="preserve"> which resulted in wound </w:t>
      </w:r>
      <w:r w:rsidR="00850049" w:rsidRPr="004F5BCB">
        <w:rPr>
          <w:color w:val="auto"/>
        </w:rPr>
        <w:t>deterioration</w:t>
      </w:r>
      <w:r w:rsidR="00AE2680" w:rsidRPr="004F5BCB">
        <w:rPr>
          <w:color w:val="auto"/>
        </w:rPr>
        <w:t xml:space="preserve">. </w:t>
      </w:r>
      <w:r w:rsidR="005A6C41" w:rsidRPr="004F5BCB">
        <w:rPr>
          <w:color w:val="auto"/>
        </w:rPr>
        <w:t xml:space="preserve">Staff interviewed described </w:t>
      </w:r>
      <w:r w:rsidR="009D5E78" w:rsidRPr="004F5BCB">
        <w:rPr>
          <w:color w:val="auto"/>
        </w:rPr>
        <w:t>community health services were available to consumers for wound management, optometry, physiotherapy</w:t>
      </w:r>
      <w:r w:rsidR="00A65304" w:rsidRPr="004F5BCB">
        <w:rPr>
          <w:color w:val="auto"/>
        </w:rPr>
        <w:t xml:space="preserve"> and </w:t>
      </w:r>
      <w:bookmarkStart w:id="4" w:name="_Hlk131500431"/>
      <w:r w:rsidR="009D5E78" w:rsidRPr="004F5BCB">
        <w:rPr>
          <w:color w:val="auto"/>
        </w:rPr>
        <w:t>podiatry</w:t>
      </w:r>
      <w:r w:rsidR="00A65304" w:rsidRPr="004F5BCB">
        <w:rPr>
          <w:color w:val="auto"/>
        </w:rPr>
        <w:t xml:space="preserve"> and specialist services were available through the local hospital.</w:t>
      </w:r>
      <w:r w:rsidR="00E12910" w:rsidRPr="004F5BCB">
        <w:rPr>
          <w:color w:val="auto"/>
        </w:rPr>
        <w:t xml:space="preserve"> </w:t>
      </w:r>
      <w:r w:rsidR="00483E38" w:rsidRPr="004F5BCB">
        <w:rPr>
          <w:color w:val="auto"/>
        </w:rPr>
        <w:t xml:space="preserve">Referrals to the Dementia Behaviour Assessment and Management Service were evidenced, </w:t>
      </w:r>
      <w:r w:rsidR="003D33D8" w:rsidRPr="004F5BCB">
        <w:rPr>
          <w:color w:val="auto"/>
        </w:rPr>
        <w:t>however for one consumer with increased behaviours no additional referrals to services including Dementia Supp</w:t>
      </w:r>
      <w:r w:rsidR="00A52B2D" w:rsidRPr="004F5BCB">
        <w:rPr>
          <w:color w:val="auto"/>
        </w:rPr>
        <w:t>o</w:t>
      </w:r>
      <w:r w:rsidR="003D33D8" w:rsidRPr="004F5BCB">
        <w:rPr>
          <w:color w:val="auto"/>
        </w:rPr>
        <w:t>rt Austral</w:t>
      </w:r>
      <w:r w:rsidR="00A52B2D" w:rsidRPr="004F5BCB">
        <w:rPr>
          <w:color w:val="auto"/>
        </w:rPr>
        <w:t>i</w:t>
      </w:r>
      <w:r w:rsidR="003D33D8" w:rsidRPr="004F5BCB">
        <w:rPr>
          <w:color w:val="auto"/>
        </w:rPr>
        <w:t>a were demonstrated</w:t>
      </w:r>
      <w:r w:rsidR="00483E38" w:rsidRPr="004F5BCB">
        <w:rPr>
          <w:color w:val="auto"/>
        </w:rPr>
        <w:t>.</w:t>
      </w:r>
    </w:p>
    <w:bookmarkEnd w:id="4"/>
    <w:p w14:paraId="4F82ADC9" w14:textId="75ABC8C0" w:rsidR="000954E9" w:rsidRDefault="00226FB2" w:rsidP="0036130C">
      <w:pPr>
        <w:pStyle w:val="NormalArial"/>
        <w:rPr>
          <w:color w:val="auto"/>
        </w:rPr>
      </w:pPr>
      <w:r w:rsidRPr="003859C0">
        <w:rPr>
          <w:color w:val="auto"/>
        </w:rPr>
        <w:t xml:space="preserve">In response to the findings from </w:t>
      </w:r>
      <w:r w:rsidR="000954E9">
        <w:rPr>
          <w:color w:val="auto"/>
        </w:rPr>
        <w:t>t</w:t>
      </w:r>
      <w:r w:rsidRPr="003859C0">
        <w:rPr>
          <w:color w:val="auto"/>
        </w:rPr>
        <w:t xml:space="preserve">he site audit report, </w:t>
      </w:r>
      <w:r w:rsidR="000954E9">
        <w:rPr>
          <w:color w:val="auto"/>
        </w:rPr>
        <w:t xml:space="preserve">the Approved Provider submitted internal consumer survey results showing the majority of consumers </w:t>
      </w:r>
      <w:bookmarkStart w:id="5" w:name="_Hlk131498456"/>
      <w:r w:rsidR="00E52BBF">
        <w:rPr>
          <w:color w:val="auto"/>
        </w:rPr>
        <w:t>said,</w:t>
      </w:r>
      <w:r w:rsidR="000954E9">
        <w:rPr>
          <w:color w:val="auto"/>
        </w:rPr>
        <w:t xml:space="preserve"> ‘I receive care and support from aged care staff who have the appropriate skills and training’. Comments were made about the skills and training provided. </w:t>
      </w:r>
      <w:bookmarkEnd w:id="5"/>
      <w:r w:rsidR="000954E9">
        <w:rPr>
          <w:color w:val="auto"/>
        </w:rPr>
        <w:t xml:space="preserve">Whilst I </w:t>
      </w:r>
      <w:r w:rsidR="00E52BBF">
        <w:rPr>
          <w:color w:val="auto"/>
        </w:rPr>
        <w:t>acknowledge</w:t>
      </w:r>
      <w:r w:rsidR="000954E9">
        <w:rPr>
          <w:color w:val="auto"/>
        </w:rPr>
        <w:t xml:space="preserve"> the information provided, it was not sufficient to show consumers are receiving personal and clinical care that is best practice, is tailored to their specific needs and optimises their health and well-being. It did not demonstrate high-impact high-prevalence risks are being managed effectively. Further comments about staff skills and training have been made under Standard 7.</w:t>
      </w:r>
    </w:p>
    <w:p w14:paraId="28065702" w14:textId="56934395" w:rsidR="00311AF9" w:rsidRPr="003859C0" w:rsidRDefault="000954E9" w:rsidP="0036130C">
      <w:pPr>
        <w:pStyle w:val="NormalArial"/>
        <w:rPr>
          <w:color w:val="auto"/>
        </w:rPr>
      </w:pPr>
      <w:r>
        <w:rPr>
          <w:color w:val="auto"/>
        </w:rPr>
        <w:t>T</w:t>
      </w:r>
      <w:r w:rsidR="00226FB2" w:rsidRPr="003859C0">
        <w:rPr>
          <w:color w:val="auto"/>
        </w:rPr>
        <w:t xml:space="preserve">he Approved Provider </w:t>
      </w:r>
      <w:r w:rsidR="006646F8" w:rsidRPr="003859C0">
        <w:rPr>
          <w:color w:val="auto"/>
        </w:rPr>
        <w:t xml:space="preserve">noted the contradiction in findings </w:t>
      </w:r>
      <w:r w:rsidR="006863D3" w:rsidRPr="003859C0">
        <w:rPr>
          <w:color w:val="auto"/>
        </w:rPr>
        <w:t xml:space="preserve">about timely referrals </w:t>
      </w:r>
      <w:r w:rsidR="006646F8" w:rsidRPr="003859C0">
        <w:rPr>
          <w:color w:val="auto"/>
        </w:rPr>
        <w:t xml:space="preserve">under requirement 3(3)(f) and </w:t>
      </w:r>
      <w:r w:rsidR="00EA0576" w:rsidRPr="003859C0">
        <w:rPr>
          <w:color w:val="auto"/>
        </w:rPr>
        <w:t>requirement 4(3)(</w:t>
      </w:r>
      <w:r w:rsidR="00246303" w:rsidRPr="003859C0">
        <w:rPr>
          <w:color w:val="auto"/>
        </w:rPr>
        <w:t>e).</w:t>
      </w:r>
      <w:r w:rsidR="00A87F50" w:rsidRPr="003859C0">
        <w:rPr>
          <w:color w:val="auto"/>
        </w:rPr>
        <w:t xml:space="preserve"> Whilst the comments are noted, </w:t>
      </w:r>
      <w:r w:rsidR="00311AF9" w:rsidRPr="003859C0">
        <w:rPr>
          <w:color w:val="auto"/>
        </w:rPr>
        <w:t xml:space="preserve">I have assessed compliance under each Quality Standard based on whether the referral related to </w:t>
      </w:r>
      <w:r w:rsidR="007E59C4" w:rsidRPr="003859C0">
        <w:rPr>
          <w:color w:val="auto"/>
        </w:rPr>
        <w:t xml:space="preserve">the provision of </w:t>
      </w:r>
      <w:r w:rsidR="00311AF9" w:rsidRPr="003859C0">
        <w:rPr>
          <w:color w:val="auto"/>
        </w:rPr>
        <w:t xml:space="preserve">personal or clinical care </w:t>
      </w:r>
      <w:r w:rsidR="00854CE0" w:rsidRPr="003859C0">
        <w:rPr>
          <w:color w:val="auto"/>
        </w:rPr>
        <w:t xml:space="preserve">(Standard 3) </w:t>
      </w:r>
      <w:r w:rsidR="00311AF9" w:rsidRPr="003859C0">
        <w:rPr>
          <w:color w:val="auto"/>
        </w:rPr>
        <w:t xml:space="preserve">or </w:t>
      </w:r>
      <w:r w:rsidR="007E59C4" w:rsidRPr="003859C0">
        <w:rPr>
          <w:color w:val="auto"/>
        </w:rPr>
        <w:t>daily living supports</w:t>
      </w:r>
      <w:r w:rsidR="00854CE0" w:rsidRPr="003859C0">
        <w:rPr>
          <w:color w:val="auto"/>
        </w:rPr>
        <w:t xml:space="preserve"> (Standard 4)</w:t>
      </w:r>
      <w:r w:rsidR="00737AE3" w:rsidRPr="003859C0">
        <w:rPr>
          <w:color w:val="auto"/>
        </w:rPr>
        <w:t xml:space="preserve"> and </w:t>
      </w:r>
      <w:r w:rsidR="006E3D9E" w:rsidRPr="003859C0">
        <w:rPr>
          <w:color w:val="auto"/>
        </w:rPr>
        <w:t>the associated impacts on consumers</w:t>
      </w:r>
      <w:r w:rsidR="007E59C4" w:rsidRPr="003859C0">
        <w:rPr>
          <w:color w:val="auto"/>
        </w:rPr>
        <w:t xml:space="preserve">. </w:t>
      </w:r>
      <w:r w:rsidR="005239BA" w:rsidRPr="003859C0">
        <w:rPr>
          <w:color w:val="auto"/>
        </w:rPr>
        <w:t>Under requirement 3(3)(f), c</w:t>
      </w:r>
      <w:r w:rsidR="00854CE0" w:rsidRPr="003859C0">
        <w:rPr>
          <w:color w:val="auto"/>
        </w:rPr>
        <w:t xml:space="preserve">onsumers </w:t>
      </w:r>
      <w:r w:rsidR="00737AE3" w:rsidRPr="003859C0">
        <w:rPr>
          <w:color w:val="auto"/>
        </w:rPr>
        <w:t>discussed difficulties in accessing their general practitioners</w:t>
      </w:r>
      <w:r w:rsidR="00523DE7" w:rsidRPr="003859C0">
        <w:rPr>
          <w:color w:val="auto"/>
        </w:rPr>
        <w:t xml:space="preserve"> and </w:t>
      </w:r>
      <w:r w:rsidR="009D4A90" w:rsidRPr="003859C0">
        <w:rPr>
          <w:color w:val="auto"/>
        </w:rPr>
        <w:t xml:space="preserve">there was evidenced delays in consumer referrals for </w:t>
      </w:r>
      <w:r w:rsidR="009D4A90" w:rsidRPr="003859C0">
        <w:rPr>
          <w:color w:val="auto"/>
        </w:rPr>
        <w:lastRenderedPageBreak/>
        <w:t xml:space="preserve">wound management and behaviour management. Whilst this also has an impact on consumer </w:t>
      </w:r>
      <w:r w:rsidR="00CF7587" w:rsidRPr="003859C0">
        <w:rPr>
          <w:color w:val="auto"/>
        </w:rPr>
        <w:t>health and well-being</w:t>
      </w:r>
      <w:r w:rsidR="00677E47" w:rsidRPr="003859C0">
        <w:rPr>
          <w:color w:val="auto"/>
        </w:rPr>
        <w:t xml:space="preserve">, which could be considered </w:t>
      </w:r>
      <w:r w:rsidR="00CF7587" w:rsidRPr="003859C0">
        <w:rPr>
          <w:color w:val="auto"/>
        </w:rPr>
        <w:t>under Standard 4, I have considered the impacts to consumers are more</w:t>
      </w:r>
      <w:r w:rsidR="002B2C66" w:rsidRPr="003859C0">
        <w:rPr>
          <w:color w:val="auto"/>
        </w:rPr>
        <w:t xml:space="preserve"> relevant under Standard 3 </w:t>
      </w:r>
      <w:r w:rsidR="003859C0" w:rsidRPr="003859C0">
        <w:rPr>
          <w:color w:val="auto"/>
        </w:rPr>
        <w:t xml:space="preserve">as </w:t>
      </w:r>
      <w:r w:rsidR="003B61D6">
        <w:rPr>
          <w:color w:val="auto"/>
        </w:rPr>
        <w:t>they relate more</w:t>
      </w:r>
      <w:r w:rsidR="003859C0" w:rsidRPr="003859C0">
        <w:rPr>
          <w:color w:val="auto"/>
        </w:rPr>
        <w:t xml:space="preserve"> specifically</w:t>
      </w:r>
      <w:r w:rsidR="002B2C66" w:rsidRPr="003859C0">
        <w:rPr>
          <w:color w:val="auto"/>
        </w:rPr>
        <w:t xml:space="preserve"> to clinical care provision. </w:t>
      </w:r>
    </w:p>
    <w:p w14:paraId="5D437504" w14:textId="03569557" w:rsidR="00E9224C" w:rsidRPr="00ED1553" w:rsidRDefault="00E9224C" w:rsidP="0036130C">
      <w:pPr>
        <w:pStyle w:val="NormalArial"/>
        <w:rPr>
          <w:color w:val="auto"/>
        </w:rPr>
      </w:pPr>
      <w:r w:rsidRPr="00ED1553">
        <w:rPr>
          <w:color w:val="auto"/>
        </w:rPr>
        <w:t>A specific response to requirements 3(3)(a)</w:t>
      </w:r>
      <w:r w:rsidR="00ED1553" w:rsidRPr="00ED1553">
        <w:rPr>
          <w:color w:val="auto"/>
        </w:rPr>
        <w:t xml:space="preserve"> and </w:t>
      </w:r>
      <w:r w:rsidRPr="00ED1553">
        <w:rPr>
          <w:color w:val="auto"/>
        </w:rPr>
        <w:t>3(3)(b)</w:t>
      </w:r>
      <w:r w:rsidR="00ED1553" w:rsidRPr="00ED1553">
        <w:rPr>
          <w:color w:val="auto"/>
        </w:rPr>
        <w:t xml:space="preserve"> was not provided by the Approved Provider and a plan for continuous improvement </w:t>
      </w:r>
      <w:r w:rsidR="003B61D6">
        <w:rPr>
          <w:color w:val="auto"/>
        </w:rPr>
        <w:t>detailing any actions taken by the Approved Provider</w:t>
      </w:r>
      <w:r w:rsidR="003B61D6" w:rsidRPr="00ED1553">
        <w:rPr>
          <w:color w:val="auto"/>
        </w:rPr>
        <w:t xml:space="preserve"> </w:t>
      </w:r>
      <w:r w:rsidR="00ED1553" w:rsidRPr="00ED1553">
        <w:rPr>
          <w:color w:val="auto"/>
        </w:rPr>
        <w:t xml:space="preserve">was not submitted for consideration. As such, I find requirements 3(3)(a), 3(3)(b) and 3(3)(f) are non-compliant. </w:t>
      </w:r>
    </w:p>
    <w:p w14:paraId="7B58B361" w14:textId="4D4F8E26" w:rsidR="00A46E1A" w:rsidRPr="00A474A8" w:rsidRDefault="00A46E1A" w:rsidP="0036130C">
      <w:pPr>
        <w:pStyle w:val="NormalArial"/>
        <w:rPr>
          <w:color w:val="auto"/>
        </w:rPr>
      </w:pPr>
      <w:r w:rsidRPr="00A474A8">
        <w:rPr>
          <w:color w:val="auto"/>
        </w:rPr>
        <w:t xml:space="preserve">I am satisfied the remaining requirements of Standard 3 Personal care and clinical care </w:t>
      </w:r>
      <w:r w:rsidR="00A474A8" w:rsidRPr="00A474A8">
        <w:rPr>
          <w:color w:val="auto"/>
        </w:rPr>
        <w:t>are</w:t>
      </w:r>
      <w:r w:rsidRPr="00A474A8">
        <w:rPr>
          <w:color w:val="auto"/>
        </w:rPr>
        <w:t xml:space="preserve"> compliant.</w:t>
      </w:r>
    </w:p>
    <w:p w14:paraId="409E7644" w14:textId="7AC59841" w:rsidR="00FF55CD" w:rsidRDefault="00F22C96" w:rsidP="0036130C">
      <w:pPr>
        <w:pStyle w:val="NormalArial"/>
      </w:pPr>
      <w:r>
        <w:t xml:space="preserve">One consumer representative interviewed confirmed the needs, goals and preferences of </w:t>
      </w:r>
      <w:r w:rsidR="00736F12">
        <w:t xml:space="preserve">their consumer during </w:t>
      </w:r>
      <w:r>
        <w:t>end of life</w:t>
      </w:r>
      <w:r w:rsidR="0053674F">
        <w:t xml:space="preserve"> w</w:t>
      </w:r>
      <w:r w:rsidR="00736F12">
        <w:t>as</w:t>
      </w:r>
      <w:r w:rsidR="0053674F">
        <w:t xml:space="preserve"> demonstrated, which was consistent with documentation reviewed by the Assessment Team</w:t>
      </w:r>
      <w:r w:rsidR="00EC10B3">
        <w:t xml:space="preserve">. </w:t>
      </w:r>
      <w:r w:rsidR="005C4487">
        <w:t>T</w:t>
      </w:r>
      <w:r w:rsidR="005F51E2">
        <w:t xml:space="preserve">he </w:t>
      </w:r>
      <w:r w:rsidR="009D29FA">
        <w:t xml:space="preserve">dedicated palliative care room </w:t>
      </w:r>
      <w:r w:rsidR="00307F5F">
        <w:t xml:space="preserve">was observed to </w:t>
      </w:r>
      <w:r w:rsidR="00FF6DB0">
        <w:t xml:space="preserve">contain appropriate equipment and resources </w:t>
      </w:r>
      <w:r w:rsidR="00EC10B3">
        <w:t xml:space="preserve">for consumer comfort </w:t>
      </w:r>
      <w:r w:rsidR="00861CB4">
        <w:t>during end of life</w:t>
      </w:r>
      <w:r w:rsidR="00FB43A9">
        <w:t>,</w:t>
      </w:r>
      <w:r w:rsidR="00861CB4">
        <w:t xml:space="preserve"> </w:t>
      </w:r>
      <w:r w:rsidR="00FF6DB0">
        <w:t>including lighting and music.</w:t>
      </w:r>
      <w:r w:rsidR="00054006">
        <w:t xml:space="preserve"> Staff described </w:t>
      </w:r>
      <w:r w:rsidR="008061D0">
        <w:t>care provision to consumers nearing end of life</w:t>
      </w:r>
      <w:r w:rsidR="005C1126">
        <w:t xml:space="preserve"> and personal care included bathing</w:t>
      </w:r>
      <w:r w:rsidR="005C4487">
        <w:t xml:space="preserve"> and </w:t>
      </w:r>
      <w:r w:rsidR="005C1126">
        <w:t>dressing, oral care and regular repositioning.</w:t>
      </w:r>
    </w:p>
    <w:p w14:paraId="78066F59" w14:textId="638FAF8E" w:rsidR="00FF55CD" w:rsidRDefault="000F3DAB" w:rsidP="0036130C">
      <w:pPr>
        <w:pStyle w:val="NormalArial"/>
      </w:pPr>
      <w:r>
        <w:t xml:space="preserve">The Assessment Team found </w:t>
      </w:r>
      <w:r w:rsidR="00B13671">
        <w:t>deterioration and change in consumer mental, cognitive or physical health and functional capacity were adequately</w:t>
      </w:r>
      <w:r w:rsidR="005C1A75">
        <w:t xml:space="preserve"> recognised and</w:t>
      </w:r>
      <w:r w:rsidR="00B13671">
        <w:t xml:space="preserve"> managed. </w:t>
      </w:r>
      <w:r w:rsidR="00711DE0">
        <w:t xml:space="preserve">Documentation reflected </w:t>
      </w:r>
      <w:r w:rsidR="00977F26">
        <w:t>timely responsiveness</w:t>
      </w:r>
      <w:r w:rsidR="00711DE0">
        <w:t xml:space="preserve"> to consumer decline</w:t>
      </w:r>
      <w:r w:rsidR="00977F26">
        <w:t xml:space="preserve"> in </w:t>
      </w:r>
      <w:r w:rsidR="00850049">
        <w:t>cognitive</w:t>
      </w:r>
      <w:r w:rsidR="00977F26">
        <w:t xml:space="preserve"> and physical health</w:t>
      </w:r>
      <w:r w:rsidR="00143E63">
        <w:t xml:space="preserve"> and the Assessment Team observed </w:t>
      </w:r>
      <w:r w:rsidR="00052C65">
        <w:t>consumer transfer</w:t>
      </w:r>
      <w:r w:rsidR="00D2189A">
        <w:t xml:space="preserve"> for palliation</w:t>
      </w:r>
      <w:r w:rsidR="00522FD6">
        <w:t xml:space="preserve">. For one consumer who experienced </w:t>
      </w:r>
      <w:r w:rsidR="00174149">
        <w:t>lacerations post-fall</w:t>
      </w:r>
      <w:r w:rsidR="00896963">
        <w:t xml:space="preserve">, </w:t>
      </w:r>
      <w:r w:rsidR="00174149">
        <w:t xml:space="preserve">hospital transfer </w:t>
      </w:r>
      <w:r w:rsidR="00A80A61">
        <w:t>was effected to manage continued bleeding</w:t>
      </w:r>
      <w:r w:rsidR="00896963">
        <w:t>.</w:t>
      </w:r>
    </w:p>
    <w:p w14:paraId="49CB2DAC" w14:textId="098A9503" w:rsidR="00405467" w:rsidRDefault="009007B5" w:rsidP="0036130C">
      <w:pPr>
        <w:pStyle w:val="NormalArial"/>
      </w:pPr>
      <w:r>
        <w:t>Effective communication</w:t>
      </w:r>
      <w:r w:rsidR="003473D7">
        <w:t xml:space="preserve"> was </w:t>
      </w:r>
      <w:r w:rsidR="00D028FE">
        <w:t>demonstrated</w:t>
      </w:r>
      <w:r w:rsidR="003473D7">
        <w:t xml:space="preserve"> with others where responsibility was shared</w:t>
      </w:r>
      <w:r w:rsidR="004B0EBD">
        <w:t xml:space="preserve"> including </w:t>
      </w:r>
      <w:r w:rsidR="003A7351">
        <w:t xml:space="preserve">with </w:t>
      </w:r>
      <w:r w:rsidR="004B0EBD">
        <w:t xml:space="preserve">general </w:t>
      </w:r>
      <w:r w:rsidR="00850049">
        <w:t>practitioners</w:t>
      </w:r>
      <w:r w:rsidR="003A7351">
        <w:t xml:space="preserve"> and pathology</w:t>
      </w:r>
      <w:r w:rsidR="003473D7">
        <w:t xml:space="preserve">. </w:t>
      </w:r>
      <w:r w:rsidR="003E3832">
        <w:t xml:space="preserve">Handover </w:t>
      </w:r>
      <w:r w:rsidR="00872DB5">
        <w:t>reporting</w:t>
      </w:r>
      <w:r w:rsidR="00C46871">
        <w:t xml:space="preserve"> </w:t>
      </w:r>
      <w:r w:rsidR="00CE2497">
        <w:t>utilised</w:t>
      </w:r>
      <w:r w:rsidR="00C46871">
        <w:t xml:space="preserve"> the electronic care management system to ensure</w:t>
      </w:r>
      <w:r w:rsidR="00CE2497">
        <w:t xml:space="preserve"> relevant consumer information was available to staff</w:t>
      </w:r>
      <w:r w:rsidR="00EF33EA">
        <w:t xml:space="preserve"> and </w:t>
      </w:r>
      <w:r w:rsidR="002C63D9">
        <w:t>in-person handover was completed</w:t>
      </w:r>
      <w:r w:rsidR="00A70223">
        <w:t xml:space="preserve"> for </w:t>
      </w:r>
      <w:r w:rsidR="008961D8">
        <w:t>the</w:t>
      </w:r>
      <w:r w:rsidR="00A70223">
        <w:t xml:space="preserve"> morning and afternoon shift change. </w:t>
      </w:r>
      <w:r w:rsidR="00EC4B85">
        <w:t xml:space="preserve">Ad-hoc huddles were held </w:t>
      </w:r>
      <w:r w:rsidR="00EF33EA">
        <w:t>which discussed</w:t>
      </w:r>
      <w:r w:rsidR="00EC4B85">
        <w:t xml:space="preserve"> consumers of concern</w:t>
      </w:r>
      <w:r w:rsidR="002F5DEF">
        <w:t xml:space="preserve"> to ensure staff were aware of critical changes to consumer condition, needs or preferences.</w:t>
      </w:r>
    </w:p>
    <w:p w14:paraId="0A150E63" w14:textId="1809F1D4" w:rsidR="00F252A1" w:rsidRDefault="00F252A1" w:rsidP="00F252A1">
      <w:pPr>
        <w:pStyle w:val="NormalArial"/>
        <w:rPr>
          <w:color w:val="auto"/>
        </w:rPr>
      </w:pPr>
      <w:r w:rsidRPr="00585B20">
        <w:rPr>
          <w:color w:val="auto"/>
        </w:rPr>
        <w:t xml:space="preserve">Whilst staff interviewed discussed infection control practices which included hand hygiene, appropriate mask wearing and glove use, this was contrary to observations </w:t>
      </w:r>
      <w:r>
        <w:rPr>
          <w:color w:val="auto"/>
        </w:rPr>
        <w:t xml:space="preserve">made </w:t>
      </w:r>
      <w:r w:rsidRPr="00585B20">
        <w:rPr>
          <w:color w:val="auto"/>
        </w:rPr>
        <w:t xml:space="preserve">by the Assessment Team which included poor mask and hand hygiene etiquette. Visitors were also observed wearing masks inappropriately. </w:t>
      </w:r>
      <w:r w:rsidRPr="003D1F88">
        <w:rPr>
          <w:color w:val="auto"/>
        </w:rPr>
        <w:t xml:space="preserve">Outbreak management documentation and practices did not align with New South Wales Health guidelines for management of Acute Respiratory Infections, </w:t>
      </w:r>
      <w:r>
        <w:rPr>
          <w:color w:val="auto"/>
        </w:rPr>
        <w:t xml:space="preserve">for </w:t>
      </w:r>
      <w:r w:rsidRPr="003D1F88">
        <w:rPr>
          <w:color w:val="auto"/>
        </w:rPr>
        <w:t xml:space="preserve">testing requirements and visitor protocols. A trained and dedicated Infection Prevention and Control Lead </w:t>
      </w:r>
      <w:r w:rsidRPr="00405467">
        <w:rPr>
          <w:color w:val="auto"/>
        </w:rPr>
        <w:t xml:space="preserve">has been absent </w:t>
      </w:r>
      <w:r w:rsidRPr="003D1F88">
        <w:rPr>
          <w:color w:val="auto"/>
        </w:rPr>
        <w:t>for several months</w:t>
      </w:r>
      <w:r>
        <w:rPr>
          <w:color w:val="auto"/>
        </w:rPr>
        <w:t>, however this forms part of the clinical manager responsibilities and enrolment in training pending</w:t>
      </w:r>
      <w:r w:rsidRPr="003D1F88">
        <w:rPr>
          <w:color w:val="auto"/>
        </w:rPr>
        <w:t xml:space="preserve">. </w:t>
      </w:r>
      <w:r w:rsidRPr="00585B20">
        <w:rPr>
          <w:color w:val="auto"/>
        </w:rPr>
        <w:t xml:space="preserve">Staff interviewed demonstrated awareness of antimicrobial stewardship and discussed infection prevention strategies including appropriate continence care and catheter management. </w:t>
      </w:r>
      <w:r w:rsidRPr="004851F6">
        <w:rPr>
          <w:color w:val="auto"/>
        </w:rPr>
        <w:t>Documentation reviewed by the Assessment Team confirmed appropriate consumer testing occurred for infection management.</w:t>
      </w:r>
    </w:p>
    <w:p w14:paraId="1248EBB3" w14:textId="431B39C5" w:rsidR="002B0C90" w:rsidRPr="00262C0B" w:rsidRDefault="00F252A1" w:rsidP="0036130C">
      <w:pPr>
        <w:pStyle w:val="NormalArial"/>
      </w:pPr>
      <w:bookmarkStart w:id="6" w:name="_Hlk131498516"/>
      <w:r w:rsidRPr="00F252A1">
        <w:rPr>
          <w:color w:val="auto"/>
        </w:rPr>
        <w:t xml:space="preserve">The Approved Provider discussed effective infection prevention, control and management has been demonstrated with only one COVID-19 outbreak experienced at the service. </w:t>
      </w:r>
      <w:bookmarkEnd w:id="6"/>
      <w:r w:rsidRPr="00F252A1">
        <w:rPr>
          <w:color w:val="auto"/>
        </w:rPr>
        <w:t xml:space="preserve">The Approved Provider acknowledged inconsistency in mask wearing and noted, for balance, that daily testing, temperature monitoring of all staff and visitors, appropriate ventilation and minimum distancing were not discussed in the site audit report. The Approved Provider referenced the exceptions provided by the New South Wales Health guidelines for infection monitoring and decisions specific to facilities to manage visitations, current </w:t>
      </w:r>
      <w:r w:rsidR="00617721" w:rsidRPr="00F252A1">
        <w:rPr>
          <w:color w:val="auto"/>
        </w:rPr>
        <w:t>on</w:t>
      </w:r>
      <w:r w:rsidRPr="00F252A1">
        <w:rPr>
          <w:color w:val="auto"/>
        </w:rPr>
        <w:t xml:space="preserve"> 20 January 2023.</w:t>
      </w:r>
      <w:r w:rsidR="00CC4EBB">
        <w:br w:type="page"/>
      </w:r>
    </w:p>
    <w:p w14:paraId="1248EBB4" w14:textId="77777777" w:rsidR="00FC045E" w:rsidRPr="00996FAF" w:rsidRDefault="00CC4EB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829B3" w14:paraId="1248EBB7" w14:textId="77777777" w:rsidTr="00482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248EBB5" w14:textId="77777777" w:rsidR="00FC045E" w:rsidRPr="00996FAF" w:rsidRDefault="00CC4EB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248EBB6" w14:textId="77777777" w:rsidR="00FC045E" w:rsidRPr="00996FAF" w:rsidRDefault="00D139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29B3" w14:paraId="1248EBBB"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B8"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248EBB9" w14:textId="77777777" w:rsidR="00FC045E" w:rsidRPr="00996FAF" w:rsidRDefault="00CC4E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248EBBA" w14:textId="7FF051C5" w:rsidR="00FC045E" w:rsidRPr="008F22A1" w:rsidRDefault="00D139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D4F38" w:rsidRPr="008F22A1">
                  <w:rPr>
                    <w:rFonts w:ascii="Arial" w:hAnsi="Arial" w:cs="Arial"/>
                    <w:color w:val="auto"/>
                  </w:rPr>
                  <w:t>Non-compliant</w:t>
                </w:r>
              </w:sdtContent>
            </w:sdt>
            <w:r w:rsidR="00CC4EBB" w:rsidRPr="008F22A1">
              <w:rPr>
                <w:rFonts w:ascii="Arial" w:hAnsi="Arial" w:cs="Arial"/>
                <w:color w:val="auto"/>
              </w:rPr>
              <w:t xml:space="preserve"> </w:t>
            </w:r>
          </w:p>
        </w:tc>
      </w:tr>
      <w:tr w:rsidR="004829B3" w14:paraId="1248EBBF"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BC"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248EBBD" w14:textId="77777777" w:rsidR="00FC045E" w:rsidRPr="00996FAF" w:rsidRDefault="00CC4E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248EBBE" w14:textId="14DD83AA" w:rsidR="00FC045E" w:rsidRPr="002D7E08" w:rsidRDefault="00D139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D4F38" w:rsidRPr="002D7E08">
                  <w:rPr>
                    <w:rFonts w:ascii="Arial" w:hAnsi="Arial" w:cs="Arial"/>
                    <w:color w:val="auto"/>
                  </w:rPr>
                  <w:t>Non-compliant</w:t>
                </w:r>
              </w:sdtContent>
            </w:sdt>
            <w:r w:rsidR="00CC4EBB" w:rsidRPr="002D7E08">
              <w:rPr>
                <w:rFonts w:ascii="Arial" w:hAnsi="Arial" w:cs="Arial"/>
                <w:color w:val="auto"/>
              </w:rPr>
              <w:t xml:space="preserve"> </w:t>
            </w:r>
          </w:p>
        </w:tc>
      </w:tr>
      <w:tr w:rsidR="004829B3" w14:paraId="1248EBC6"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C0"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248EBC1" w14:textId="77777777" w:rsidR="00FC045E" w:rsidRPr="00996FAF" w:rsidRDefault="00CC4E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248EBC2" w14:textId="77777777" w:rsidR="00FC045E" w:rsidRPr="00996FAF" w:rsidRDefault="00CC4EB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48EBC3" w14:textId="77777777" w:rsidR="00FC045E" w:rsidRPr="00996FAF" w:rsidRDefault="00CC4EB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48EBC4" w14:textId="77777777" w:rsidR="00FC045E" w:rsidRPr="00996FAF" w:rsidRDefault="00CC4EB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248EBC5" w14:textId="4A39AF7F" w:rsidR="00FC045E" w:rsidRPr="007B08FA" w:rsidRDefault="00D139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D4F38" w:rsidRPr="007B08FA">
                  <w:rPr>
                    <w:rFonts w:ascii="Arial" w:hAnsi="Arial" w:cs="Arial"/>
                    <w:color w:val="auto"/>
                  </w:rPr>
                  <w:t>Compliant</w:t>
                </w:r>
              </w:sdtContent>
            </w:sdt>
            <w:r w:rsidR="00CC4EBB" w:rsidRPr="007B08FA">
              <w:rPr>
                <w:rFonts w:ascii="Arial" w:hAnsi="Arial" w:cs="Arial"/>
                <w:color w:val="auto"/>
              </w:rPr>
              <w:t xml:space="preserve"> </w:t>
            </w:r>
          </w:p>
        </w:tc>
      </w:tr>
      <w:tr w:rsidR="004829B3" w14:paraId="1248EBCA"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C7"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248EBC8" w14:textId="77777777" w:rsidR="00FC045E" w:rsidRPr="00996FAF" w:rsidRDefault="00CC4E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48EBC9" w14:textId="1F8ACDEB" w:rsidR="00FC045E" w:rsidRPr="007B08FA" w:rsidRDefault="00D139F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D4F38" w:rsidRPr="007B08FA">
                  <w:rPr>
                    <w:rFonts w:ascii="Arial" w:hAnsi="Arial" w:cs="Arial"/>
                    <w:color w:val="auto"/>
                  </w:rPr>
                  <w:t>Compliant</w:t>
                </w:r>
              </w:sdtContent>
            </w:sdt>
            <w:r w:rsidR="00CC4EBB" w:rsidRPr="007B08FA">
              <w:rPr>
                <w:rFonts w:ascii="Arial" w:hAnsi="Arial" w:cs="Arial"/>
                <w:color w:val="auto"/>
              </w:rPr>
              <w:t xml:space="preserve"> </w:t>
            </w:r>
          </w:p>
        </w:tc>
      </w:tr>
      <w:tr w:rsidR="004829B3" w14:paraId="1248EBCE"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CB"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248EBCC" w14:textId="77777777" w:rsidR="00FC045E" w:rsidRPr="00996FAF" w:rsidRDefault="00CC4E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248EBCD" w14:textId="499F6241" w:rsidR="00FC045E" w:rsidRPr="00C75381" w:rsidRDefault="00D139F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D4F38" w:rsidRPr="00C75381">
                  <w:rPr>
                    <w:rFonts w:ascii="Arial" w:hAnsi="Arial" w:cs="Arial"/>
                    <w:color w:val="auto"/>
                  </w:rPr>
                  <w:t>Compliant</w:t>
                </w:r>
              </w:sdtContent>
            </w:sdt>
            <w:r w:rsidR="00CC4EBB" w:rsidRPr="00C75381">
              <w:rPr>
                <w:rFonts w:ascii="Arial" w:hAnsi="Arial" w:cs="Arial"/>
                <w:color w:val="auto"/>
              </w:rPr>
              <w:t xml:space="preserve"> </w:t>
            </w:r>
          </w:p>
        </w:tc>
      </w:tr>
      <w:tr w:rsidR="004829B3" w14:paraId="1248EBD2"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CF"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248EBD0" w14:textId="77777777" w:rsidR="00FC045E" w:rsidRPr="00996FAF" w:rsidRDefault="00CC4E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248EBD1" w14:textId="622CF87A" w:rsidR="00FC045E" w:rsidRPr="008F22A1" w:rsidRDefault="00D139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D4F38" w:rsidRPr="008F22A1">
                  <w:rPr>
                    <w:rFonts w:ascii="Arial" w:hAnsi="Arial" w:cs="Arial"/>
                    <w:color w:val="auto"/>
                  </w:rPr>
                  <w:t>Non-compliant</w:t>
                </w:r>
              </w:sdtContent>
            </w:sdt>
            <w:r w:rsidR="00CC4EBB" w:rsidRPr="008F22A1">
              <w:rPr>
                <w:rFonts w:ascii="Arial" w:hAnsi="Arial" w:cs="Arial"/>
                <w:color w:val="auto"/>
              </w:rPr>
              <w:t xml:space="preserve"> </w:t>
            </w:r>
          </w:p>
        </w:tc>
      </w:tr>
      <w:tr w:rsidR="004829B3" w14:paraId="1248EBD6"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D3"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248EBD4" w14:textId="77777777" w:rsidR="00FC045E" w:rsidRPr="00996FAF" w:rsidRDefault="00CC4E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248EBD5" w14:textId="688C94C3" w:rsidR="00FC045E" w:rsidRPr="00C75381" w:rsidRDefault="00D139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D4F38" w:rsidRPr="00C75381">
                  <w:rPr>
                    <w:rFonts w:ascii="Arial" w:hAnsi="Arial" w:cs="Arial"/>
                    <w:color w:val="auto"/>
                  </w:rPr>
                  <w:t>Compliant</w:t>
                </w:r>
              </w:sdtContent>
            </w:sdt>
            <w:r w:rsidR="00CC4EBB" w:rsidRPr="00C75381">
              <w:rPr>
                <w:rFonts w:ascii="Arial" w:hAnsi="Arial" w:cs="Arial"/>
                <w:color w:val="auto"/>
              </w:rPr>
              <w:t xml:space="preserve"> </w:t>
            </w:r>
          </w:p>
        </w:tc>
      </w:tr>
    </w:tbl>
    <w:p w14:paraId="1248EBD7" w14:textId="77777777" w:rsidR="00D87E7C" w:rsidRDefault="00CC4EBB" w:rsidP="00D87E7C">
      <w:pPr>
        <w:pStyle w:val="Heading20"/>
      </w:pPr>
      <w:r w:rsidRPr="00996FAF">
        <w:t>Findings</w:t>
      </w:r>
    </w:p>
    <w:p w14:paraId="2C0BF514" w14:textId="0999ED76" w:rsidR="007B08FA" w:rsidRPr="00F1384F" w:rsidRDefault="007B08FA" w:rsidP="007B08FA">
      <w:pPr>
        <w:pStyle w:val="NormalArial"/>
        <w:rPr>
          <w:color w:val="auto"/>
        </w:rPr>
      </w:pPr>
      <w:r w:rsidRPr="00F1384F">
        <w:rPr>
          <w:color w:val="auto"/>
        </w:rPr>
        <w:t xml:space="preserve">I have assessed this Quality Standard as non-compliant as I am satisfied requirements 4(3)(a), </w:t>
      </w:r>
      <w:r w:rsidR="008E0981" w:rsidRPr="00F1384F">
        <w:rPr>
          <w:color w:val="auto"/>
        </w:rPr>
        <w:t>4</w:t>
      </w:r>
      <w:r w:rsidRPr="00F1384F">
        <w:rPr>
          <w:color w:val="auto"/>
        </w:rPr>
        <w:t>(3)(b)</w:t>
      </w:r>
      <w:r w:rsidR="008E0981" w:rsidRPr="00F1384F">
        <w:rPr>
          <w:color w:val="auto"/>
        </w:rPr>
        <w:t xml:space="preserve"> and</w:t>
      </w:r>
      <w:r w:rsidRPr="00F1384F">
        <w:rPr>
          <w:color w:val="auto"/>
        </w:rPr>
        <w:t xml:space="preserve"> </w:t>
      </w:r>
      <w:r w:rsidR="008E0981" w:rsidRPr="00F1384F">
        <w:rPr>
          <w:color w:val="auto"/>
        </w:rPr>
        <w:t>4</w:t>
      </w:r>
      <w:r w:rsidRPr="00F1384F">
        <w:rPr>
          <w:color w:val="auto"/>
        </w:rPr>
        <w:t xml:space="preserve">(3)(f) </w:t>
      </w:r>
      <w:r w:rsidR="008E0981" w:rsidRPr="00F1384F">
        <w:rPr>
          <w:color w:val="auto"/>
        </w:rPr>
        <w:t>a</w:t>
      </w:r>
      <w:r w:rsidRPr="00F1384F">
        <w:rPr>
          <w:color w:val="auto"/>
        </w:rPr>
        <w:t>re non-compliant.</w:t>
      </w:r>
    </w:p>
    <w:p w14:paraId="3E45E3D6" w14:textId="0E17F66E" w:rsidR="000D541C" w:rsidRDefault="00776443" w:rsidP="0036130C">
      <w:pPr>
        <w:pStyle w:val="NormalArial"/>
      </w:pPr>
      <w:r w:rsidRPr="00F1384F">
        <w:rPr>
          <w:color w:val="auto"/>
        </w:rPr>
        <w:t xml:space="preserve">Consumers and consumer representatives </w:t>
      </w:r>
      <w:r w:rsidR="00BA58E8">
        <w:t xml:space="preserve">provided consistent feedback </w:t>
      </w:r>
      <w:r w:rsidR="006C5507">
        <w:t xml:space="preserve">of deficiencies in the laundry service including lost clothing and </w:t>
      </w:r>
      <w:r w:rsidR="00085695">
        <w:t xml:space="preserve">poor washing </w:t>
      </w:r>
      <w:r w:rsidR="00B86B94">
        <w:t>techniques</w:t>
      </w:r>
      <w:r w:rsidR="0088100E">
        <w:t>.</w:t>
      </w:r>
      <w:r w:rsidR="009A587D">
        <w:t xml:space="preserve"> The Assessment Team </w:t>
      </w:r>
      <w:r w:rsidR="00452EB4">
        <w:t>referenced</w:t>
      </w:r>
      <w:r w:rsidR="009A587D">
        <w:t xml:space="preserve"> other supports </w:t>
      </w:r>
      <w:r w:rsidR="00EE538D">
        <w:t xml:space="preserve">for daily living which </w:t>
      </w:r>
      <w:r w:rsidR="002A06EE">
        <w:t>were</w:t>
      </w:r>
      <w:r w:rsidR="00EE538D">
        <w:t xml:space="preserve"> not</w:t>
      </w:r>
      <w:r w:rsidR="002A06EE">
        <w:t xml:space="preserve"> reflective of</w:t>
      </w:r>
      <w:r w:rsidR="00EE538D">
        <w:t xml:space="preserve"> consumer needs, goals and preferences </w:t>
      </w:r>
      <w:r w:rsidR="002A06EE">
        <w:t xml:space="preserve">which </w:t>
      </w:r>
      <w:r w:rsidR="00EE538D">
        <w:t xml:space="preserve">included </w:t>
      </w:r>
      <w:r w:rsidR="007F49B0">
        <w:t>preferences for bed making</w:t>
      </w:r>
      <w:r w:rsidR="005D4D5D">
        <w:t xml:space="preserve"> and mobility</w:t>
      </w:r>
      <w:r w:rsidR="0013351F">
        <w:t xml:space="preserve"> and transfer</w:t>
      </w:r>
      <w:r w:rsidR="005D4D5D">
        <w:t xml:space="preserve"> equipment use</w:t>
      </w:r>
      <w:r w:rsidR="002A06EE">
        <w:t xml:space="preserve"> </w:t>
      </w:r>
      <w:r w:rsidR="0013351F">
        <w:t>which</w:t>
      </w:r>
      <w:r w:rsidR="002A06EE">
        <w:t xml:space="preserve"> were discussed under Standard 1 of the site audit report</w:t>
      </w:r>
      <w:r w:rsidR="000E68DE">
        <w:t>.</w:t>
      </w:r>
      <w:r w:rsidR="002A06EE">
        <w:t xml:space="preserve"> </w:t>
      </w:r>
      <w:r w:rsidR="0088100E">
        <w:t>Management acknowledged t</w:t>
      </w:r>
      <w:r w:rsidR="004525C2">
        <w:t xml:space="preserve">he consumer feedback </w:t>
      </w:r>
      <w:r w:rsidR="007F49B0">
        <w:t xml:space="preserve">about the </w:t>
      </w:r>
      <w:r w:rsidR="00C425A6">
        <w:t>laundry</w:t>
      </w:r>
      <w:r w:rsidR="007F49B0">
        <w:t xml:space="preserve"> </w:t>
      </w:r>
      <w:r w:rsidR="004525C2">
        <w:t xml:space="preserve">and </w:t>
      </w:r>
      <w:r w:rsidR="007F49B0">
        <w:t xml:space="preserve">noted they </w:t>
      </w:r>
      <w:r w:rsidR="004525C2">
        <w:t>had not identified any trends.</w:t>
      </w:r>
    </w:p>
    <w:p w14:paraId="3401F153" w14:textId="5AF854F5" w:rsidR="005E2ED3" w:rsidRPr="0051069E" w:rsidRDefault="005E2ED3" w:rsidP="0036130C">
      <w:pPr>
        <w:pStyle w:val="NormalArial"/>
        <w:rPr>
          <w:color w:val="auto"/>
        </w:rPr>
      </w:pPr>
      <w:r w:rsidRPr="0051069E">
        <w:rPr>
          <w:color w:val="auto"/>
        </w:rPr>
        <w:t xml:space="preserve">In response to the </w:t>
      </w:r>
      <w:r w:rsidR="00837FBA" w:rsidRPr="0051069E">
        <w:rPr>
          <w:color w:val="auto"/>
        </w:rPr>
        <w:t>findings from the site audit report</w:t>
      </w:r>
      <w:r w:rsidR="005D4D5D" w:rsidRPr="0051069E">
        <w:rPr>
          <w:color w:val="auto"/>
        </w:rPr>
        <w:t xml:space="preserve">, the </w:t>
      </w:r>
      <w:r w:rsidR="0026211F" w:rsidRPr="0051069E">
        <w:rPr>
          <w:color w:val="auto"/>
        </w:rPr>
        <w:t xml:space="preserve">Approved Provider </w:t>
      </w:r>
      <w:r w:rsidR="00FE2CFC" w:rsidRPr="0051069E">
        <w:rPr>
          <w:color w:val="auto"/>
        </w:rPr>
        <w:t>referenced the responses from consumers</w:t>
      </w:r>
      <w:r w:rsidR="00561083" w:rsidRPr="0051069E">
        <w:rPr>
          <w:color w:val="auto"/>
        </w:rPr>
        <w:t xml:space="preserve"> for the recent survey </w:t>
      </w:r>
      <w:r w:rsidR="00144655" w:rsidRPr="0051069E">
        <w:rPr>
          <w:color w:val="auto"/>
        </w:rPr>
        <w:t xml:space="preserve">results </w:t>
      </w:r>
      <w:r w:rsidR="00561083" w:rsidRPr="0051069E">
        <w:rPr>
          <w:color w:val="auto"/>
        </w:rPr>
        <w:t>which indicated 70% of consumers were satisfied</w:t>
      </w:r>
      <w:r w:rsidR="00F72AA8" w:rsidRPr="0051069E">
        <w:rPr>
          <w:color w:val="auto"/>
        </w:rPr>
        <w:t xml:space="preserve"> Standard 4 was met ‘all of the time’ and 30% was met ‘most of the time’</w:t>
      </w:r>
      <w:r w:rsidR="00561083" w:rsidRPr="0051069E">
        <w:rPr>
          <w:color w:val="auto"/>
        </w:rPr>
        <w:t>.</w:t>
      </w:r>
      <w:r w:rsidR="009A3FC4" w:rsidRPr="0051069E">
        <w:rPr>
          <w:color w:val="auto"/>
        </w:rPr>
        <w:t xml:space="preserve"> The </w:t>
      </w:r>
      <w:r w:rsidR="005D4D5D" w:rsidRPr="0051069E">
        <w:rPr>
          <w:color w:val="auto"/>
        </w:rPr>
        <w:t xml:space="preserve">Approved Provider </w:t>
      </w:r>
      <w:r w:rsidR="00931A77" w:rsidRPr="0051069E">
        <w:rPr>
          <w:color w:val="auto"/>
        </w:rPr>
        <w:t>discussed</w:t>
      </w:r>
      <w:r w:rsidR="00EB6F5D" w:rsidRPr="0051069E">
        <w:rPr>
          <w:color w:val="auto"/>
        </w:rPr>
        <w:t xml:space="preserve"> the comments made about use of mobility and transfer equipment </w:t>
      </w:r>
      <w:r w:rsidR="00931A77" w:rsidRPr="0051069E">
        <w:rPr>
          <w:color w:val="auto"/>
        </w:rPr>
        <w:t xml:space="preserve">and disagreed </w:t>
      </w:r>
      <w:r w:rsidR="00DA15F1" w:rsidRPr="0051069E">
        <w:rPr>
          <w:color w:val="auto"/>
        </w:rPr>
        <w:t>this suggest</w:t>
      </w:r>
      <w:r w:rsidR="002F0D1A" w:rsidRPr="0051069E">
        <w:rPr>
          <w:color w:val="auto"/>
        </w:rPr>
        <w:t>ed</w:t>
      </w:r>
      <w:r w:rsidR="00DA15F1" w:rsidRPr="0051069E">
        <w:rPr>
          <w:color w:val="auto"/>
        </w:rPr>
        <w:t xml:space="preserve"> </w:t>
      </w:r>
      <w:r w:rsidR="00D0075D" w:rsidRPr="0051069E">
        <w:rPr>
          <w:color w:val="auto"/>
        </w:rPr>
        <w:t>the preferences of the consumers were not being me</w:t>
      </w:r>
      <w:r w:rsidR="00206FFE">
        <w:rPr>
          <w:color w:val="auto"/>
        </w:rPr>
        <w:t>t</w:t>
      </w:r>
      <w:r w:rsidR="00D0075D" w:rsidRPr="0051069E">
        <w:rPr>
          <w:color w:val="auto"/>
        </w:rPr>
        <w:t>.</w:t>
      </w:r>
      <w:r w:rsidR="00584F39" w:rsidRPr="0051069E">
        <w:rPr>
          <w:color w:val="auto"/>
        </w:rPr>
        <w:t xml:space="preserve"> </w:t>
      </w:r>
    </w:p>
    <w:p w14:paraId="7B465C0A" w14:textId="1B16F443" w:rsidR="008B5386" w:rsidRDefault="00584F39" w:rsidP="0036130C">
      <w:pPr>
        <w:pStyle w:val="NormalArial"/>
        <w:rPr>
          <w:color w:val="auto"/>
        </w:rPr>
      </w:pPr>
      <w:r w:rsidRPr="007D5656">
        <w:rPr>
          <w:color w:val="auto"/>
        </w:rPr>
        <w:t xml:space="preserve">The Approved Provider did not </w:t>
      </w:r>
      <w:r w:rsidR="006C55B8">
        <w:rPr>
          <w:color w:val="auto"/>
        </w:rPr>
        <w:t>address</w:t>
      </w:r>
      <w:r w:rsidRPr="007D5656">
        <w:rPr>
          <w:color w:val="auto"/>
        </w:rPr>
        <w:t xml:space="preserve"> the laundry deficiencies </w:t>
      </w:r>
      <w:r w:rsidR="006C55B8">
        <w:rPr>
          <w:color w:val="auto"/>
        </w:rPr>
        <w:t>discussed</w:t>
      </w:r>
      <w:r w:rsidRPr="007D5656">
        <w:rPr>
          <w:color w:val="auto"/>
        </w:rPr>
        <w:t xml:space="preserve"> by consumers</w:t>
      </w:r>
      <w:r w:rsidR="008F22A1" w:rsidRPr="007D5656">
        <w:rPr>
          <w:color w:val="auto"/>
        </w:rPr>
        <w:t xml:space="preserve"> in the site audit report</w:t>
      </w:r>
      <w:r w:rsidR="00C52B79">
        <w:rPr>
          <w:color w:val="auto"/>
        </w:rPr>
        <w:t xml:space="preserve"> and any actions taken to address the </w:t>
      </w:r>
      <w:r w:rsidR="006C55B8">
        <w:rPr>
          <w:color w:val="auto"/>
        </w:rPr>
        <w:t>issues raised</w:t>
      </w:r>
      <w:r w:rsidR="00FE595D" w:rsidRPr="007D5656">
        <w:rPr>
          <w:color w:val="auto"/>
        </w:rPr>
        <w:t xml:space="preserve">. </w:t>
      </w:r>
      <w:r w:rsidR="003C71C3" w:rsidRPr="007D5656">
        <w:rPr>
          <w:color w:val="auto"/>
        </w:rPr>
        <w:t xml:space="preserve">The comments about the consumer and preference for use of the mobility and transfer equipment are noted, </w:t>
      </w:r>
      <w:r w:rsidR="00AA51EE">
        <w:rPr>
          <w:color w:val="auto"/>
        </w:rPr>
        <w:t>and</w:t>
      </w:r>
      <w:r w:rsidR="003C71C3" w:rsidRPr="007D5656">
        <w:rPr>
          <w:color w:val="auto"/>
        </w:rPr>
        <w:t xml:space="preserve"> I </w:t>
      </w:r>
    </w:p>
    <w:p w14:paraId="0EBA0F72" w14:textId="32E36144" w:rsidR="00F419E6" w:rsidRPr="003E5244" w:rsidRDefault="003C71C3" w:rsidP="0036130C">
      <w:pPr>
        <w:pStyle w:val="NormalArial"/>
        <w:rPr>
          <w:color w:val="auto"/>
        </w:rPr>
      </w:pPr>
      <w:r w:rsidRPr="007D5656">
        <w:rPr>
          <w:color w:val="auto"/>
        </w:rPr>
        <w:lastRenderedPageBreak/>
        <w:t>have addressed the use of these aid</w:t>
      </w:r>
      <w:r w:rsidR="00F16C79" w:rsidRPr="007D5656">
        <w:rPr>
          <w:color w:val="auto"/>
        </w:rPr>
        <w:t>s in</w:t>
      </w:r>
      <w:r w:rsidR="0092084F">
        <w:rPr>
          <w:color w:val="auto"/>
        </w:rPr>
        <w:t xml:space="preserve"> Standard 1,</w:t>
      </w:r>
      <w:r w:rsidR="00F16C79" w:rsidRPr="007D5656">
        <w:rPr>
          <w:color w:val="auto"/>
        </w:rPr>
        <w:t xml:space="preserve"> Standard 2 and Standard 3</w:t>
      </w:r>
      <w:r w:rsidR="00AA51EE">
        <w:rPr>
          <w:color w:val="auto"/>
        </w:rPr>
        <w:t xml:space="preserve"> as they relate </w:t>
      </w:r>
      <w:r w:rsidR="00AA51EE" w:rsidRPr="00EF7B21">
        <w:rPr>
          <w:color w:val="auto"/>
        </w:rPr>
        <w:t>to consumer dignity</w:t>
      </w:r>
      <w:r w:rsidR="00FB43A9">
        <w:rPr>
          <w:color w:val="auto"/>
        </w:rPr>
        <w:t>, c</w:t>
      </w:r>
      <w:r w:rsidR="00EF7B21" w:rsidRPr="00EF7B21">
        <w:rPr>
          <w:color w:val="auto"/>
        </w:rPr>
        <w:t xml:space="preserve">onsumer’s </w:t>
      </w:r>
      <w:r w:rsidR="00FD6409" w:rsidRPr="00EF7B21">
        <w:rPr>
          <w:color w:val="auto"/>
        </w:rPr>
        <w:t>exercising choice and independence</w:t>
      </w:r>
      <w:r w:rsidR="00EF7B21" w:rsidRPr="00EF7B21">
        <w:rPr>
          <w:color w:val="auto"/>
        </w:rPr>
        <w:t xml:space="preserve"> about their care</w:t>
      </w:r>
      <w:r w:rsidR="004776A3" w:rsidRPr="00EF7B21">
        <w:rPr>
          <w:color w:val="auto"/>
        </w:rPr>
        <w:t xml:space="preserve"> and restrictive practices</w:t>
      </w:r>
      <w:r w:rsidR="00F16C79" w:rsidRPr="00EF7B21">
        <w:rPr>
          <w:color w:val="auto"/>
        </w:rPr>
        <w:t xml:space="preserve">. </w:t>
      </w:r>
      <w:r w:rsidR="00FE595D" w:rsidRPr="003E5244">
        <w:rPr>
          <w:color w:val="auto"/>
        </w:rPr>
        <w:t>I acknowledge the results of the internal consumer survey</w:t>
      </w:r>
      <w:r w:rsidR="000A287E" w:rsidRPr="003E5244">
        <w:rPr>
          <w:color w:val="auto"/>
        </w:rPr>
        <w:t xml:space="preserve"> about the </w:t>
      </w:r>
      <w:r w:rsidR="00101711" w:rsidRPr="003E5244">
        <w:rPr>
          <w:color w:val="auto"/>
        </w:rPr>
        <w:t>‘</w:t>
      </w:r>
      <w:r w:rsidR="00201BDD" w:rsidRPr="003E5244">
        <w:rPr>
          <w:color w:val="auto"/>
        </w:rPr>
        <w:t>services and</w:t>
      </w:r>
      <w:r w:rsidR="000A287E" w:rsidRPr="003E5244">
        <w:rPr>
          <w:color w:val="auto"/>
        </w:rPr>
        <w:t xml:space="preserve"> supports</w:t>
      </w:r>
      <w:r w:rsidR="003F3178" w:rsidRPr="003E5244">
        <w:rPr>
          <w:color w:val="auto"/>
        </w:rPr>
        <w:t xml:space="preserve"> </w:t>
      </w:r>
      <w:r w:rsidR="00101711" w:rsidRPr="003E5244">
        <w:rPr>
          <w:color w:val="auto"/>
        </w:rPr>
        <w:t>for daily living that are important</w:t>
      </w:r>
      <w:r w:rsidR="003F3178" w:rsidRPr="003E5244">
        <w:rPr>
          <w:color w:val="auto"/>
        </w:rPr>
        <w:t xml:space="preserve"> for </w:t>
      </w:r>
      <w:r w:rsidR="00101711" w:rsidRPr="003E5244">
        <w:rPr>
          <w:color w:val="auto"/>
        </w:rPr>
        <w:t xml:space="preserve">my </w:t>
      </w:r>
      <w:r w:rsidR="003F3178" w:rsidRPr="003E5244">
        <w:rPr>
          <w:color w:val="auto"/>
        </w:rPr>
        <w:t>health and well-being</w:t>
      </w:r>
      <w:r w:rsidR="00101711" w:rsidRPr="003E5244">
        <w:rPr>
          <w:color w:val="auto"/>
        </w:rPr>
        <w:t>’</w:t>
      </w:r>
      <w:r w:rsidR="00964D94" w:rsidRPr="003E5244">
        <w:rPr>
          <w:color w:val="auto"/>
        </w:rPr>
        <w:t>, although it was not clear when the survey was undertaken</w:t>
      </w:r>
      <w:r w:rsidR="003F3178" w:rsidRPr="003E5244">
        <w:rPr>
          <w:color w:val="auto"/>
        </w:rPr>
        <w:t xml:space="preserve">. </w:t>
      </w:r>
    </w:p>
    <w:p w14:paraId="03A79B26" w14:textId="7E079CEE" w:rsidR="00DA15F1" w:rsidRPr="00F1384F" w:rsidRDefault="004940C5" w:rsidP="0036130C">
      <w:pPr>
        <w:pStyle w:val="NormalArial"/>
        <w:rPr>
          <w:color w:val="auto"/>
        </w:rPr>
      </w:pPr>
      <w:r w:rsidRPr="00F1384F">
        <w:rPr>
          <w:color w:val="auto"/>
        </w:rPr>
        <w:t>Requirement 4(3)(a)</w:t>
      </w:r>
      <w:r w:rsidR="001A4964" w:rsidRPr="00F1384F">
        <w:rPr>
          <w:color w:val="auto"/>
        </w:rPr>
        <w:t xml:space="preserve"> serves to promote consumer independence and </w:t>
      </w:r>
      <w:r w:rsidR="00515E58" w:rsidRPr="00F1384F">
        <w:rPr>
          <w:color w:val="auto"/>
        </w:rPr>
        <w:t>supports them maintain a sense of well-being</w:t>
      </w:r>
      <w:r w:rsidR="00797BFE" w:rsidRPr="00F1384F">
        <w:rPr>
          <w:color w:val="auto"/>
        </w:rPr>
        <w:t>,</w:t>
      </w:r>
      <w:r w:rsidR="004D0C75" w:rsidRPr="00F1384F">
        <w:rPr>
          <w:color w:val="auto"/>
        </w:rPr>
        <w:t xml:space="preserve"> and an organisation is expected to deliver those services and supports </w:t>
      </w:r>
      <w:r w:rsidR="003C4047" w:rsidRPr="00F1384F">
        <w:rPr>
          <w:color w:val="auto"/>
        </w:rPr>
        <w:t xml:space="preserve">in line </w:t>
      </w:r>
      <w:r w:rsidR="004D0C75" w:rsidRPr="00F1384F">
        <w:rPr>
          <w:color w:val="auto"/>
        </w:rPr>
        <w:t xml:space="preserve">with consumer needs, goals and </w:t>
      </w:r>
      <w:r w:rsidR="003C4047" w:rsidRPr="00F1384F">
        <w:rPr>
          <w:color w:val="auto"/>
        </w:rPr>
        <w:t>preferences.</w:t>
      </w:r>
      <w:r w:rsidR="00266CD9" w:rsidRPr="00F1384F">
        <w:rPr>
          <w:color w:val="auto"/>
        </w:rPr>
        <w:t xml:space="preserve"> The safe delivery of services and supports is also fundamental </w:t>
      </w:r>
      <w:r w:rsidR="00E27843" w:rsidRPr="00F1384F">
        <w:rPr>
          <w:color w:val="auto"/>
        </w:rPr>
        <w:t xml:space="preserve">to </w:t>
      </w:r>
      <w:r w:rsidR="00FA69E0" w:rsidRPr="00F1384F">
        <w:rPr>
          <w:color w:val="auto"/>
        </w:rPr>
        <w:t xml:space="preserve">ensuring risks associated with consumer independence are </w:t>
      </w:r>
      <w:r w:rsidR="00A95A24" w:rsidRPr="00F1384F">
        <w:rPr>
          <w:color w:val="auto"/>
        </w:rPr>
        <w:t>considered and inform continuous improvement.</w:t>
      </w:r>
      <w:r w:rsidR="006627B2" w:rsidRPr="00F1384F">
        <w:rPr>
          <w:color w:val="auto"/>
        </w:rPr>
        <w:t xml:space="preserve"> </w:t>
      </w:r>
      <w:r w:rsidR="00047FA0" w:rsidRPr="00F1384F">
        <w:rPr>
          <w:color w:val="auto"/>
        </w:rPr>
        <w:t xml:space="preserve">Based on the lack of evidence </w:t>
      </w:r>
      <w:r w:rsidR="00F1384F" w:rsidRPr="00F1384F">
        <w:rPr>
          <w:color w:val="auto"/>
        </w:rPr>
        <w:t>provided by the Approved Provider to address the consistent issues raised by the consumers in the site audit report and no evidence of continuous improvement</w:t>
      </w:r>
      <w:r w:rsidR="00047FA0" w:rsidRPr="00F1384F">
        <w:rPr>
          <w:color w:val="auto"/>
        </w:rPr>
        <w:t xml:space="preserve">, </w:t>
      </w:r>
      <w:r w:rsidR="0029211C" w:rsidRPr="00F1384F">
        <w:rPr>
          <w:color w:val="auto"/>
        </w:rPr>
        <w:t>I find requirement 4(3)(a) is non-compliant</w:t>
      </w:r>
      <w:r w:rsidR="00F1384F">
        <w:rPr>
          <w:color w:val="auto"/>
        </w:rPr>
        <w:t>.</w:t>
      </w:r>
    </w:p>
    <w:p w14:paraId="02C01713" w14:textId="1775B876" w:rsidR="001839B1" w:rsidRDefault="00005F7D" w:rsidP="0036130C">
      <w:pPr>
        <w:pStyle w:val="NormalArial"/>
      </w:pPr>
      <w:r>
        <w:t xml:space="preserve">Consumers interviewed </w:t>
      </w:r>
      <w:r w:rsidR="00A22FAD">
        <w:t>discussed the importance of</w:t>
      </w:r>
      <w:r w:rsidR="008E0981">
        <w:t xml:space="preserve"> </w:t>
      </w:r>
      <w:r w:rsidR="00CD4C6E">
        <w:t xml:space="preserve">their </w:t>
      </w:r>
      <w:r w:rsidR="006D4E9C">
        <w:t>emotional and psychological well-being</w:t>
      </w:r>
      <w:r w:rsidR="00461540">
        <w:t xml:space="preserve">, </w:t>
      </w:r>
      <w:r w:rsidR="000A3C53">
        <w:t xml:space="preserve">which included </w:t>
      </w:r>
      <w:r w:rsidR="00461540">
        <w:t xml:space="preserve">more </w:t>
      </w:r>
      <w:r w:rsidR="000A3C53">
        <w:t>personal interactions with staff</w:t>
      </w:r>
      <w:r w:rsidR="00461540">
        <w:t xml:space="preserve"> </w:t>
      </w:r>
      <w:r w:rsidR="000A3C53">
        <w:t>who were often more task-</w:t>
      </w:r>
      <w:r w:rsidR="00461540">
        <w:t xml:space="preserve">focussed. </w:t>
      </w:r>
      <w:r w:rsidR="00F977D7">
        <w:t>Consumers were supported to attend local religious services</w:t>
      </w:r>
      <w:r w:rsidR="006F1266">
        <w:t xml:space="preserve"> for different denominations including Catholic, Uniting and </w:t>
      </w:r>
      <w:r w:rsidR="00C425A6">
        <w:t>Anglican</w:t>
      </w:r>
      <w:r w:rsidR="006F1266">
        <w:t xml:space="preserve"> churches. Lifestyle staff </w:t>
      </w:r>
      <w:r w:rsidR="00D17775">
        <w:t>discussed recent</w:t>
      </w:r>
      <w:r w:rsidR="006F1266">
        <w:t xml:space="preserve"> completion of assessment</w:t>
      </w:r>
      <w:r w:rsidR="00D17775">
        <w:t xml:space="preserve"> of consumer religious preferences </w:t>
      </w:r>
      <w:r w:rsidR="00A91BAF">
        <w:t xml:space="preserve">which are being processed. Management acknowledged </w:t>
      </w:r>
      <w:r w:rsidR="00BC40CD">
        <w:t>feedback from consumers about their emotional and psychological well-being and resolved to conduct further investigations.</w:t>
      </w:r>
    </w:p>
    <w:p w14:paraId="6BF74965" w14:textId="01ED912C" w:rsidR="00DA15F1" w:rsidRPr="002F0D1A" w:rsidRDefault="00DA15F1" w:rsidP="0036130C">
      <w:pPr>
        <w:pStyle w:val="NormalArial"/>
        <w:rPr>
          <w:color w:val="auto"/>
        </w:rPr>
      </w:pPr>
      <w:r w:rsidRPr="002F0D1A">
        <w:rPr>
          <w:color w:val="auto"/>
        </w:rPr>
        <w:t>In response to the findings from the site audit report, the Approved Provider</w:t>
      </w:r>
      <w:r w:rsidR="00F47AFE" w:rsidRPr="002F0D1A">
        <w:rPr>
          <w:color w:val="auto"/>
        </w:rPr>
        <w:t xml:space="preserve"> discussed the ‘activity report by activity type’ which, in their view, clearly showed a range of different </w:t>
      </w:r>
      <w:r w:rsidR="00E219F7" w:rsidRPr="002F0D1A">
        <w:rPr>
          <w:color w:val="auto"/>
        </w:rPr>
        <w:t xml:space="preserve">activities targeting different needs of consumers had been provided. The </w:t>
      </w:r>
      <w:r w:rsidR="009A07FF" w:rsidRPr="002F0D1A">
        <w:rPr>
          <w:color w:val="auto"/>
        </w:rPr>
        <w:t xml:space="preserve">graph </w:t>
      </w:r>
      <w:r w:rsidR="001E0B63" w:rsidRPr="002F0D1A">
        <w:rPr>
          <w:color w:val="auto"/>
        </w:rPr>
        <w:t>noted</w:t>
      </w:r>
      <w:r w:rsidR="009A07FF" w:rsidRPr="002F0D1A">
        <w:rPr>
          <w:color w:val="auto"/>
        </w:rPr>
        <w:t xml:space="preserve"> social, physical, spiritual, emotional, cognitive, entertainment, trip, event, meeting and other activities for the preceding 12 month period</w:t>
      </w:r>
      <w:r w:rsidR="00E477C8" w:rsidRPr="002F0D1A">
        <w:rPr>
          <w:color w:val="auto"/>
        </w:rPr>
        <w:t xml:space="preserve">, which the Approved Provider </w:t>
      </w:r>
      <w:r w:rsidR="001E0B63" w:rsidRPr="002F0D1A">
        <w:rPr>
          <w:color w:val="auto"/>
        </w:rPr>
        <w:t>stated</w:t>
      </w:r>
      <w:r w:rsidR="00E477C8" w:rsidRPr="002F0D1A">
        <w:rPr>
          <w:color w:val="auto"/>
        </w:rPr>
        <w:t xml:space="preserve"> equated to more than 80 activities per month across a range of wellness domains.</w:t>
      </w:r>
    </w:p>
    <w:p w14:paraId="18CC6764" w14:textId="62C3D3E2" w:rsidR="00E477C8" w:rsidRPr="002F0D1A" w:rsidRDefault="00E6793C" w:rsidP="0036130C">
      <w:pPr>
        <w:pStyle w:val="NormalArial"/>
        <w:rPr>
          <w:color w:val="auto"/>
        </w:rPr>
      </w:pPr>
      <w:r w:rsidRPr="002F0D1A">
        <w:rPr>
          <w:color w:val="auto"/>
        </w:rPr>
        <w:t xml:space="preserve">Whilst I </w:t>
      </w:r>
      <w:r w:rsidR="00C425A6" w:rsidRPr="002F0D1A">
        <w:rPr>
          <w:color w:val="auto"/>
        </w:rPr>
        <w:t>acknowledge</w:t>
      </w:r>
      <w:r w:rsidRPr="002F0D1A">
        <w:rPr>
          <w:color w:val="auto"/>
        </w:rPr>
        <w:t xml:space="preserve"> the response from the Approved Provider, feedback from consumers</w:t>
      </w:r>
      <w:r w:rsidR="005A00C5" w:rsidRPr="002F0D1A">
        <w:rPr>
          <w:color w:val="auto"/>
        </w:rPr>
        <w:t xml:space="preserve"> suggests </w:t>
      </w:r>
      <w:r w:rsidR="00EA0C9E" w:rsidRPr="002F0D1A">
        <w:rPr>
          <w:color w:val="auto"/>
        </w:rPr>
        <w:t xml:space="preserve">the </w:t>
      </w:r>
      <w:r w:rsidR="005A00C5" w:rsidRPr="002F0D1A">
        <w:rPr>
          <w:color w:val="auto"/>
        </w:rPr>
        <w:t xml:space="preserve">activities </w:t>
      </w:r>
      <w:r w:rsidR="00EA0C9E" w:rsidRPr="002F0D1A">
        <w:rPr>
          <w:color w:val="auto"/>
        </w:rPr>
        <w:t xml:space="preserve">which are </w:t>
      </w:r>
      <w:r w:rsidR="005A00C5" w:rsidRPr="002F0D1A">
        <w:rPr>
          <w:color w:val="auto"/>
        </w:rPr>
        <w:t xml:space="preserve">available </w:t>
      </w:r>
      <w:r w:rsidR="00EA0C9E" w:rsidRPr="002F0D1A">
        <w:rPr>
          <w:color w:val="auto"/>
        </w:rPr>
        <w:t xml:space="preserve">to them have limited effect on their emotional, spiritual and psychological well-being. </w:t>
      </w:r>
      <w:r w:rsidR="009E437C">
        <w:rPr>
          <w:color w:val="auto"/>
        </w:rPr>
        <w:t>It was difficult to ascertain from the data</w:t>
      </w:r>
      <w:r w:rsidR="0071320A">
        <w:rPr>
          <w:color w:val="auto"/>
        </w:rPr>
        <w:t>/graph</w:t>
      </w:r>
      <w:r w:rsidR="009E437C">
        <w:rPr>
          <w:color w:val="auto"/>
        </w:rPr>
        <w:t xml:space="preserve"> provided the</w:t>
      </w:r>
      <w:r w:rsidR="005F3F20">
        <w:rPr>
          <w:color w:val="auto"/>
        </w:rPr>
        <w:t xml:space="preserve"> exact</w:t>
      </w:r>
      <w:r w:rsidR="00362A29">
        <w:rPr>
          <w:color w:val="auto"/>
        </w:rPr>
        <w:t xml:space="preserve"> nature of the </w:t>
      </w:r>
      <w:r w:rsidR="009E437C">
        <w:rPr>
          <w:color w:val="auto"/>
        </w:rPr>
        <w:t>80 activities</w:t>
      </w:r>
      <w:r w:rsidR="005F3F20">
        <w:rPr>
          <w:color w:val="auto"/>
        </w:rPr>
        <w:t xml:space="preserve"> available to consumers</w:t>
      </w:r>
      <w:r w:rsidR="009E437C">
        <w:rPr>
          <w:color w:val="auto"/>
        </w:rPr>
        <w:t xml:space="preserve"> across the wellness domains</w:t>
      </w:r>
      <w:r w:rsidR="00B92029">
        <w:rPr>
          <w:color w:val="auto"/>
        </w:rPr>
        <w:t>.</w:t>
      </w:r>
      <w:r w:rsidR="00D8744A">
        <w:rPr>
          <w:color w:val="auto"/>
        </w:rPr>
        <w:t xml:space="preserve"> </w:t>
      </w:r>
      <w:r w:rsidR="00573160" w:rsidRPr="002F0D1A">
        <w:rPr>
          <w:color w:val="auto"/>
        </w:rPr>
        <w:t xml:space="preserve">Consumer feedback </w:t>
      </w:r>
      <w:r w:rsidR="009F04C5" w:rsidRPr="002F0D1A">
        <w:rPr>
          <w:color w:val="auto"/>
        </w:rPr>
        <w:t xml:space="preserve">was reflective of their need for </w:t>
      </w:r>
      <w:r w:rsidR="00BA44F5" w:rsidRPr="002F0D1A">
        <w:rPr>
          <w:color w:val="auto"/>
        </w:rPr>
        <w:t>emotional connection</w:t>
      </w:r>
      <w:r w:rsidR="00D87379" w:rsidRPr="002F0D1A">
        <w:rPr>
          <w:color w:val="auto"/>
        </w:rPr>
        <w:t xml:space="preserve"> to the staff</w:t>
      </w:r>
      <w:r w:rsidR="001B0CF4" w:rsidRPr="002F0D1A">
        <w:rPr>
          <w:color w:val="auto"/>
        </w:rPr>
        <w:t xml:space="preserve"> who support them</w:t>
      </w:r>
      <w:r w:rsidR="009F04C5" w:rsidRPr="002F0D1A">
        <w:rPr>
          <w:color w:val="auto"/>
        </w:rPr>
        <w:t xml:space="preserve"> within the</w:t>
      </w:r>
      <w:r w:rsidR="00BA44F5" w:rsidRPr="002F0D1A">
        <w:rPr>
          <w:color w:val="auto"/>
        </w:rPr>
        <w:t xml:space="preserve"> service community</w:t>
      </w:r>
      <w:r w:rsidR="00D87379" w:rsidRPr="002F0D1A">
        <w:rPr>
          <w:color w:val="auto"/>
        </w:rPr>
        <w:t xml:space="preserve">, the community where they live each day. </w:t>
      </w:r>
      <w:r w:rsidR="001B0CF4" w:rsidRPr="002F0D1A">
        <w:rPr>
          <w:color w:val="auto"/>
        </w:rPr>
        <w:t xml:space="preserve">As such, I consider </w:t>
      </w:r>
      <w:r w:rsidR="00096E80" w:rsidRPr="002F0D1A">
        <w:rPr>
          <w:color w:val="auto"/>
        </w:rPr>
        <w:t xml:space="preserve">this requirement </w:t>
      </w:r>
      <w:r w:rsidR="002F0D1A" w:rsidRPr="002F0D1A">
        <w:rPr>
          <w:color w:val="auto"/>
        </w:rPr>
        <w:t xml:space="preserve">4(3)(b) </w:t>
      </w:r>
      <w:r w:rsidR="00096E80" w:rsidRPr="002F0D1A">
        <w:rPr>
          <w:color w:val="auto"/>
        </w:rPr>
        <w:t>is non-compliant.</w:t>
      </w:r>
    </w:p>
    <w:p w14:paraId="78C0182E" w14:textId="61252D42" w:rsidR="0013668D" w:rsidRDefault="007F7359" w:rsidP="0036130C">
      <w:pPr>
        <w:pStyle w:val="NormalArial"/>
      </w:pPr>
      <w:r>
        <w:t xml:space="preserve">Consumers interviewed </w:t>
      </w:r>
      <w:r w:rsidR="00B9567B">
        <w:t>described</w:t>
      </w:r>
      <w:r w:rsidR="00AB0F62">
        <w:t xml:space="preserve"> having </w:t>
      </w:r>
      <w:r w:rsidR="00B9567B">
        <w:t xml:space="preserve">limited </w:t>
      </w:r>
      <w:r w:rsidR="00F17621">
        <w:t xml:space="preserve">meal </w:t>
      </w:r>
      <w:r w:rsidR="00B9567B">
        <w:t>choice</w:t>
      </w:r>
      <w:r w:rsidR="00DB3CFF">
        <w:t xml:space="preserve"> and variety</w:t>
      </w:r>
      <w:r w:rsidR="00B9567B">
        <w:t xml:space="preserve"> </w:t>
      </w:r>
      <w:r w:rsidR="00DA022C">
        <w:t xml:space="preserve">and </w:t>
      </w:r>
      <w:r w:rsidR="003146B1">
        <w:t>often received</w:t>
      </w:r>
      <w:r w:rsidR="00195B0D">
        <w:t xml:space="preserve"> meals </w:t>
      </w:r>
      <w:r w:rsidR="00DA022C">
        <w:t>which were not tailored t</w:t>
      </w:r>
      <w:r w:rsidR="00195B0D">
        <w:t>o</w:t>
      </w:r>
      <w:r w:rsidR="00DA022C">
        <w:t xml:space="preserve"> </w:t>
      </w:r>
      <w:r w:rsidR="00AB218A">
        <w:t xml:space="preserve">individual dietary </w:t>
      </w:r>
      <w:r w:rsidR="00004F93">
        <w:t>needs and preferences</w:t>
      </w:r>
      <w:r w:rsidR="00AB218A">
        <w:t xml:space="preserve">. </w:t>
      </w:r>
      <w:r w:rsidR="00E46375">
        <w:t xml:space="preserve">Consumers with </w:t>
      </w:r>
      <w:r w:rsidR="00F2326E">
        <w:t>swallowing difficulties</w:t>
      </w:r>
      <w:r w:rsidR="00E46375">
        <w:t>, for example, were served food</w:t>
      </w:r>
      <w:r w:rsidR="00D74D6F">
        <w:t xml:space="preserve"> inconsistent with </w:t>
      </w:r>
      <w:r w:rsidR="0055353D">
        <w:t xml:space="preserve">recommended </w:t>
      </w:r>
      <w:r w:rsidR="00D74D6F">
        <w:t>modified food textur</w:t>
      </w:r>
      <w:r w:rsidR="009D699A">
        <w:t>es</w:t>
      </w:r>
      <w:r w:rsidR="00D74D6F">
        <w:t xml:space="preserve">. </w:t>
      </w:r>
      <w:r w:rsidR="00966656">
        <w:t xml:space="preserve">Consumer feedback about limited meal options </w:t>
      </w:r>
      <w:r w:rsidR="00363CF9">
        <w:t>was</w:t>
      </w:r>
      <w:r w:rsidR="00966656">
        <w:t xml:space="preserve"> consistent with observations by the </w:t>
      </w:r>
      <w:r w:rsidR="00F17621">
        <w:t xml:space="preserve">Assessment Team </w:t>
      </w:r>
      <w:r w:rsidR="00966656">
        <w:t xml:space="preserve">for both lunch and dinner. </w:t>
      </w:r>
      <w:r w:rsidR="00B74DED">
        <w:t xml:space="preserve">Information about consumer allergies, likes and dislikes were recorded for catering staff, </w:t>
      </w:r>
      <w:r w:rsidR="00C425A6">
        <w:t>however</w:t>
      </w:r>
      <w:r w:rsidR="00B74DED">
        <w:t xml:space="preserve"> were not always recorded in consumer </w:t>
      </w:r>
      <w:r w:rsidR="0055353D">
        <w:t>care and services plans</w:t>
      </w:r>
      <w:r w:rsidR="00B74DED">
        <w:t xml:space="preserve">. </w:t>
      </w:r>
      <w:r w:rsidR="009A073E">
        <w:t>Meals were prepared onsite</w:t>
      </w:r>
      <w:r w:rsidR="00B74DED">
        <w:t xml:space="preserve"> and menus have undergone dietician </w:t>
      </w:r>
      <w:r w:rsidR="00F65F96">
        <w:t>review</w:t>
      </w:r>
      <w:r w:rsidR="00775268">
        <w:t xml:space="preserve">. </w:t>
      </w:r>
      <w:r w:rsidR="00984389">
        <w:t xml:space="preserve">Management discussed </w:t>
      </w:r>
      <w:r w:rsidR="00D43677">
        <w:t>s</w:t>
      </w:r>
      <w:r w:rsidR="006F61E5">
        <w:t xml:space="preserve">econd </w:t>
      </w:r>
      <w:r w:rsidR="00F65F96">
        <w:t>menu options</w:t>
      </w:r>
      <w:r w:rsidR="00F56BB4">
        <w:t xml:space="preserve"> were </w:t>
      </w:r>
      <w:r w:rsidR="004075B8">
        <w:t xml:space="preserve">only </w:t>
      </w:r>
      <w:r w:rsidR="00F56BB4">
        <w:t>available</w:t>
      </w:r>
      <w:r w:rsidR="00F65F96">
        <w:t xml:space="preserve"> </w:t>
      </w:r>
      <w:r w:rsidR="00775268">
        <w:t xml:space="preserve">to consumers </w:t>
      </w:r>
      <w:r w:rsidR="006F61E5">
        <w:t>when staff were</w:t>
      </w:r>
      <w:r w:rsidR="00F56BB4">
        <w:t xml:space="preserve"> aware</w:t>
      </w:r>
      <w:r w:rsidR="004075B8">
        <w:t xml:space="preserve"> of </w:t>
      </w:r>
      <w:r w:rsidR="0055353D">
        <w:t xml:space="preserve">consumer </w:t>
      </w:r>
      <w:r w:rsidR="004075B8">
        <w:t>meal preferences</w:t>
      </w:r>
      <w:r w:rsidR="00775268">
        <w:t>.</w:t>
      </w:r>
    </w:p>
    <w:p w14:paraId="20AE7B24" w14:textId="6DCF8297" w:rsidR="00820B50" w:rsidRPr="00CC1D70" w:rsidRDefault="00DA15F1" w:rsidP="0036130C">
      <w:pPr>
        <w:pStyle w:val="NormalArial"/>
        <w:rPr>
          <w:color w:val="auto"/>
        </w:rPr>
      </w:pPr>
      <w:r w:rsidRPr="00CC1D70">
        <w:rPr>
          <w:color w:val="auto"/>
        </w:rPr>
        <w:t>In response to the findings from the site audit report, the Approved Provider</w:t>
      </w:r>
      <w:r w:rsidR="00E820BC" w:rsidRPr="00CC1D70">
        <w:rPr>
          <w:color w:val="auto"/>
        </w:rPr>
        <w:t xml:space="preserve"> </w:t>
      </w:r>
      <w:r w:rsidR="000414B0" w:rsidRPr="00CC1D70">
        <w:rPr>
          <w:color w:val="auto"/>
        </w:rPr>
        <w:t>referenced discussions about meal quality at resident meetings</w:t>
      </w:r>
      <w:r w:rsidR="00445BDC" w:rsidRPr="00CC1D70">
        <w:rPr>
          <w:color w:val="auto"/>
        </w:rPr>
        <w:t xml:space="preserve"> and how discussions on food would generate different views from different people. A group has been established</w:t>
      </w:r>
      <w:r w:rsidR="00B644E4" w:rsidRPr="00CC1D70">
        <w:rPr>
          <w:color w:val="auto"/>
        </w:rPr>
        <w:t xml:space="preserve">, </w:t>
      </w:r>
      <w:r w:rsidR="001E1D0D">
        <w:rPr>
          <w:color w:val="auto"/>
        </w:rPr>
        <w:t>which include both</w:t>
      </w:r>
      <w:r w:rsidR="00B644E4" w:rsidRPr="00CC1D70">
        <w:rPr>
          <w:color w:val="auto"/>
        </w:rPr>
        <w:t xml:space="preserve"> a consumer and consumer representative, to review the entire meal process.</w:t>
      </w:r>
      <w:r w:rsidR="00F7087B" w:rsidRPr="00CC1D70">
        <w:rPr>
          <w:color w:val="auto"/>
        </w:rPr>
        <w:t xml:space="preserve"> The Approved Provider </w:t>
      </w:r>
      <w:r w:rsidR="00DF54E0" w:rsidRPr="00CC1D70">
        <w:rPr>
          <w:color w:val="auto"/>
        </w:rPr>
        <w:t xml:space="preserve">offered comments about the measurement of the </w:t>
      </w:r>
      <w:r w:rsidR="004D7A4B" w:rsidRPr="00CC1D70">
        <w:rPr>
          <w:color w:val="auto"/>
        </w:rPr>
        <w:t>Quality S</w:t>
      </w:r>
      <w:r w:rsidR="00DF54E0" w:rsidRPr="00CC1D70">
        <w:rPr>
          <w:color w:val="auto"/>
        </w:rPr>
        <w:t>tandard</w:t>
      </w:r>
      <w:r w:rsidR="00820B50" w:rsidRPr="00CC1D70">
        <w:rPr>
          <w:color w:val="auto"/>
        </w:rPr>
        <w:t>, in that it requires meals to be varied and of suitability and quantity and does not measure if a consumer ‘likes’ a particular meal that is served.</w:t>
      </w:r>
      <w:r w:rsidR="007B1655" w:rsidRPr="00CC1D70">
        <w:rPr>
          <w:color w:val="auto"/>
        </w:rPr>
        <w:t xml:space="preserve"> The Approved Provider submitted </w:t>
      </w:r>
      <w:r w:rsidR="00236EB6" w:rsidRPr="00CC1D70">
        <w:rPr>
          <w:color w:val="auto"/>
        </w:rPr>
        <w:t xml:space="preserve">images of meals to </w:t>
      </w:r>
      <w:r w:rsidR="00236EB6" w:rsidRPr="00CC1D70">
        <w:rPr>
          <w:color w:val="auto"/>
        </w:rPr>
        <w:lastRenderedPageBreak/>
        <w:t>show they are varied and of suitable quality and quantity</w:t>
      </w:r>
      <w:r w:rsidR="00E57E0A" w:rsidRPr="00CC1D70">
        <w:rPr>
          <w:color w:val="auto"/>
        </w:rPr>
        <w:t xml:space="preserve"> and provided responses to comments in the site audit report about particular consumers</w:t>
      </w:r>
      <w:r w:rsidR="00D27EF7" w:rsidRPr="00CC1D70">
        <w:rPr>
          <w:color w:val="auto"/>
        </w:rPr>
        <w:t xml:space="preserve"> and their feedback</w:t>
      </w:r>
      <w:r w:rsidR="00E57E0A" w:rsidRPr="00CC1D70">
        <w:rPr>
          <w:color w:val="auto"/>
        </w:rPr>
        <w:t xml:space="preserve">, which the Approved Provider indicates were </w:t>
      </w:r>
      <w:r w:rsidR="00D27EF7" w:rsidRPr="00CC1D70">
        <w:rPr>
          <w:color w:val="auto"/>
        </w:rPr>
        <w:t xml:space="preserve">‘without context’. </w:t>
      </w:r>
    </w:p>
    <w:p w14:paraId="4BE75E10" w14:textId="09B25FBD" w:rsidR="004165D9" w:rsidRPr="00CC1D70" w:rsidRDefault="00520CB0" w:rsidP="0036130C">
      <w:pPr>
        <w:pStyle w:val="NormalArial"/>
        <w:rPr>
          <w:color w:val="auto"/>
        </w:rPr>
      </w:pPr>
      <w:r w:rsidRPr="00CC1D70">
        <w:rPr>
          <w:color w:val="auto"/>
        </w:rPr>
        <w:t xml:space="preserve">The intent of </w:t>
      </w:r>
      <w:r w:rsidR="00D61593">
        <w:rPr>
          <w:color w:val="auto"/>
        </w:rPr>
        <w:t>r</w:t>
      </w:r>
      <w:r w:rsidRPr="00CC1D70">
        <w:rPr>
          <w:color w:val="auto"/>
        </w:rPr>
        <w:t xml:space="preserve">equirement 4(3)(f) </w:t>
      </w:r>
      <w:r w:rsidR="00893371" w:rsidRPr="00CC1D70">
        <w:rPr>
          <w:color w:val="auto"/>
        </w:rPr>
        <w:t xml:space="preserve">is to ensure consumers have enough nutrition and hydration to maintain their life in good health and to reduce risks of malnutrition and </w:t>
      </w:r>
      <w:r w:rsidR="005923D6" w:rsidRPr="00CC1D70">
        <w:rPr>
          <w:color w:val="auto"/>
        </w:rPr>
        <w:t>dehydration</w:t>
      </w:r>
      <w:r w:rsidR="00340F20" w:rsidRPr="00CC1D70">
        <w:rPr>
          <w:color w:val="auto"/>
        </w:rPr>
        <w:t xml:space="preserve">, with appropriate supports in place to monitor hydration, weight loss and weight gain. </w:t>
      </w:r>
      <w:r w:rsidR="00EF5733" w:rsidRPr="00CC1D70">
        <w:rPr>
          <w:color w:val="auto"/>
        </w:rPr>
        <w:t xml:space="preserve">An organisation is </w:t>
      </w:r>
      <w:r w:rsidR="00005748" w:rsidRPr="00CC1D70">
        <w:rPr>
          <w:color w:val="auto"/>
        </w:rPr>
        <w:t xml:space="preserve">expected to make sure </w:t>
      </w:r>
      <w:r w:rsidR="00364D85" w:rsidRPr="00CC1D70">
        <w:rPr>
          <w:color w:val="auto"/>
        </w:rPr>
        <w:t xml:space="preserve">consumers have enough to eat and drink to meet their nutrition and hydration needs and provide appropriate support they need to eat and drink. </w:t>
      </w:r>
      <w:r w:rsidR="005F7557" w:rsidRPr="00CC1D70">
        <w:rPr>
          <w:color w:val="auto"/>
        </w:rPr>
        <w:t>The requi</w:t>
      </w:r>
      <w:r w:rsidR="00C70892">
        <w:rPr>
          <w:color w:val="auto"/>
        </w:rPr>
        <w:t>r</w:t>
      </w:r>
      <w:r w:rsidR="005F7557" w:rsidRPr="00CC1D70">
        <w:rPr>
          <w:color w:val="auto"/>
        </w:rPr>
        <w:t xml:space="preserve">ement also acknowledges the </w:t>
      </w:r>
      <w:r w:rsidR="00C70892">
        <w:rPr>
          <w:color w:val="auto"/>
        </w:rPr>
        <w:t xml:space="preserve">importance </w:t>
      </w:r>
      <w:r w:rsidR="005F7557" w:rsidRPr="00CC1D70">
        <w:rPr>
          <w:color w:val="auto"/>
        </w:rPr>
        <w:t>meals and the dining experience play</w:t>
      </w:r>
      <w:r w:rsidR="00CB59E5">
        <w:rPr>
          <w:color w:val="auto"/>
        </w:rPr>
        <w:t>s</w:t>
      </w:r>
      <w:r w:rsidR="005F7557" w:rsidRPr="00CC1D70">
        <w:rPr>
          <w:color w:val="auto"/>
        </w:rPr>
        <w:t xml:space="preserve"> in day-to-day life, its role in connecting consumers </w:t>
      </w:r>
      <w:r w:rsidR="004165D9" w:rsidRPr="00CC1D70">
        <w:rPr>
          <w:color w:val="auto"/>
        </w:rPr>
        <w:t>socially and providing a sense of belonging.</w:t>
      </w:r>
      <w:r w:rsidR="00EA6764" w:rsidRPr="00CC1D70">
        <w:rPr>
          <w:color w:val="auto"/>
        </w:rPr>
        <w:t xml:space="preserve"> </w:t>
      </w:r>
      <w:r w:rsidR="00B3458E" w:rsidRPr="00CC1D70">
        <w:rPr>
          <w:color w:val="auto"/>
        </w:rPr>
        <w:t>Food and mealtime habits connect consumers with moods and emotions</w:t>
      </w:r>
      <w:r w:rsidR="001B4999" w:rsidRPr="00CC1D70">
        <w:rPr>
          <w:color w:val="auto"/>
        </w:rPr>
        <w:t xml:space="preserve"> and rituals important to their identity, whilst </w:t>
      </w:r>
      <w:r w:rsidR="005923D6" w:rsidRPr="00CC1D70">
        <w:rPr>
          <w:color w:val="auto"/>
        </w:rPr>
        <w:t>evoking</w:t>
      </w:r>
      <w:r w:rsidR="001B4999" w:rsidRPr="00CC1D70">
        <w:rPr>
          <w:color w:val="auto"/>
        </w:rPr>
        <w:t xml:space="preserve"> feelings of comfort and familiarity</w:t>
      </w:r>
      <w:r w:rsidR="008623D1" w:rsidRPr="00CC1D70">
        <w:rPr>
          <w:color w:val="auto"/>
        </w:rPr>
        <w:t>, and why taking account of consumer preferences</w:t>
      </w:r>
      <w:r w:rsidR="00BC0E16">
        <w:rPr>
          <w:color w:val="auto"/>
        </w:rPr>
        <w:t xml:space="preserve"> and backgrounds </w:t>
      </w:r>
      <w:r w:rsidR="00A63B7D" w:rsidRPr="00CC1D70">
        <w:rPr>
          <w:color w:val="auto"/>
        </w:rPr>
        <w:t>when providing food and drinks is important.</w:t>
      </w:r>
      <w:r w:rsidR="004015FF">
        <w:rPr>
          <w:color w:val="auto"/>
        </w:rPr>
        <w:t xml:space="preserve"> </w:t>
      </w:r>
      <w:r w:rsidR="001A5399" w:rsidRPr="00CC1D70">
        <w:rPr>
          <w:color w:val="auto"/>
        </w:rPr>
        <w:t xml:space="preserve">As such, </w:t>
      </w:r>
      <w:r w:rsidR="00D71D4A" w:rsidRPr="00CC1D70">
        <w:rPr>
          <w:color w:val="auto"/>
        </w:rPr>
        <w:t xml:space="preserve">requirement 4(3)(f) is </w:t>
      </w:r>
      <w:r w:rsidR="00CC1D70" w:rsidRPr="00CC1D70">
        <w:rPr>
          <w:color w:val="auto"/>
        </w:rPr>
        <w:t xml:space="preserve">found to be </w:t>
      </w:r>
      <w:r w:rsidR="00D71D4A" w:rsidRPr="00CC1D70">
        <w:rPr>
          <w:color w:val="auto"/>
        </w:rPr>
        <w:t>non-compliant.</w:t>
      </w:r>
    </w:p>
    <w:p w14:paraId="22E44FB8" w14:textId="5CBB73E6" w:rsidR="007B08FA" w:rsidRPr="00A474A8" w:rsidRDefault="007B08FA" w:rsidP="007B08FA">
      <w:pPr>
        <w:pStyle w:val="NormalArial"/>
        <w:rPr>
          <w:color w:val="auto"/>
        </w:rPr>
      </w:pPr>
      <w:r w:rsidRPr="00A474A8">
        <w:rPr>
          <w:color w:val="auto"/>
        </w:rPr>
        <w:t xml:space="preserve">I am satisfied the remaining requirements of Standard </w:t>
      </w:r>
      <w:r>
        <w:rPr>
          <w:color w:val="auto"/>
        </w:rPr>
        <w:t>4</w:t>
      </w:r>
      <w:r w:rsidRPr="00A474A8">
        <w:rPr>
          <w:color w:val="auto"/>
        </w:rPr>
        <w:t xml:space="preserve"> </w:t>
      </w:r>
      <w:r>
        <w:rPr>
          <w:color w:val="auto"/>
        </w:rPr>
        <w:t>Services and supports for daily living</w:t>
      </w:r>
      <w:r w:rsidRPr="00A474A8">
        <w:rPr>
          <w:color w:val="auto"/>
        </w:rPr>
        <w:t xml:space="preserve"> are compliant.</w:t>
      </w:r>
    </w:p>
    <w:p w14:paraId="03B0EE50" w14:textId="36D0D5C6" w:rsidR="00565253" w:rsidRDefault="00D708D6" w:rsidP="0036130C">
      <w:pPr>
        <w:pStyle w:val="NormalArial"/>
      </w:pPr>
      <w:r>
        <w:t>Consumer</w:t>
      </w:r>
      <w:r w:rsidR="00AA5133">
        <w:t>s</w:t>
      </w:r>
      <w:r>
        <w:t xml:space="preserve"> </w:t>
      </w:r>
      <w:r w:rsidR="0034456F">
        <w:t>interviewed</w:t>
      </w:r>
      <w:r>
        <w:t xml:space="preserve"> described participation in activities of interest to them and </w:t>
      </w:r>
      <w:r w:rsidR="00C4579A">
        <w:t>continued engagement in</w:t>
      </w:r>
      <w:r w:rsidR="00565253">
        <w:t xml:space="preserve"> their social and personal relationships.</w:t>
      </w:r>
      <w:r w:rsidR="00EE093D">
        <w:t xml:space="preserve"> </w:t>
      </w:r>
      <w:r w:rsidR="00565253">
        <w:t xml:space="preserve">Staff </w:t>
      </w:r>
      <w:r w:rsidR="00C4579A">
        <w:t>were knowledgeable about consumer</w:t>
      </w:r>
      <w:r w:rsidR="00035B84">
        <w:t xml:space="preserve"> backgrounds</w:t>
      </w:r>
      <w:r w:rsidR="00750E7A">
        <w:t xml:space="preserve"> and </w:t>
      </w:r>
      <w:r w:rsidR="00EF151E">
        <w:t>important relationships</w:t>
      </w:r>
      <w:r w:rsidR="00035B84">
        <w:t xml:space="preserve"> and </w:t>
      </w:r>
      <w:r w:rsidR="006E3A2F">
        <w:t xml:space="preserve">discussed support provided to 12 consumers to attend the local Lions Club </w:t>
      </w:r>
      <w:r w:rsidR="00C346C1">
        <w:t xml:space="preserve">and 3 consumers supported to go fishing. </w:t>
      </w:r>
      <w:r w:rsidR="00695C91">
        <w:t xml:space="preserve">Consumers were supported to engage in </w:t>
      </w:r>
      <w:r w:rsidR="007D1F11">
        <w:t>cultural activities and with organisations like Legacy, to support those with</w:t>
      </w:r>
      <w:r w:rsidR="00EE093D">
        <w:t xml:space="preserve"> connections to the armed forces.</w:t>
      </w:r>
    </w:p>
    <w:p w14:paraId="11C3A485" w14:textId="0F5A4AFD" w:rsidR="001839B1" w:rsidRDefault="00A101DC" w:rsidP="0036130C">
      <w:pPr>
        <w:pStyle w:val="NormalArial"/>
      </w:pPr>
      <w:r>
        <w:t xml:space="preserve">Communication </w:t>
      </w:r>
      <w:r w:rsidR="00B61BD7">
        <w:t>about consumer condition</w:t>
      </w:r>
      <w:r w:rsidR="00DB56D3">
        <w:t>s</w:t>
      </w:r>
      <w:r w:rsidR="00B61BD7">
        <w:t xml:space="preserve">, needs and preferences both within the organisation and with those where responsibility was shared was </w:t>
      </w:r>
      <w:r w:rsidR="0015593C">
        <w:t>demonstrated</w:t>
      </w:r>
      <w:r w:rsidR="00B61BD7">
        <w:t xml:space="preserve">. </w:t>
      </w:r>
      <w:r w:rsidR="00DB56D3">
        <w:t>Changes in consumer conditions were communicated during shift handover</w:t>
      </w:r>
      <w:r w:rsidR="00AA38F7">
        <w:t xml:space="preserve"> or directly with clinical staff, with changes in consumer needs and preferences recorded</w:t>
      </w:r>
      <w:r w:rsidR="007A41B8">
        <w:t xml:space="preserve"> in the electronic data system on completion of a paper-based form.</w:t>
      </w:r>
    </w:p>
    <w:p w14:paraId="0934C7BC" w14:textId="21C591E2" w:rsidR="001839B1" w:rsidRDefault="00623C11" w:rsidP="0036130C">
      <w:pPr>
        <w:pStyle w:val="NormalArial"/>
      </w:pPr>
      <w:r>
        <w:t xml:space="preserve">The Assessment Team found appropriate referrals to </w:t>
      </w:r>
      <w:r w:rsidR="00F929D7">
        <w:t>individuals</w:t>
      </w:r>
      <w:r>
        <w:t>, other organisation and providers of other care and services were demonstrated</w:t>
      </w:r>
      <w:r w:rsidR="00A20381">
        <w:t xml:space="preserve"> and examples included</w:t>
      </w:r>
      <w:r w:rsidR="004C60AE">
        <w:t xml:space="preserve"> </w:t>
      </w:r>
      <w:r w:rsidR="00F929D7">
        <w:t xml:space="preserve">psychological </w:t>
      </w:r>
      <w:r w:rsidR="004C60AE">
        <w:t>referrals for consumers</w:t>
      </w:r>
      <w:r w:rsidR="00454499">
        <w:t xml:space="preserve"> requiring additional support. </w:t>
      </w:r>
      <w:r w:rsidR="00ED61A2">
        <w:t xml:space="preserve">Community participation was evidenced through </w:t>
      </w:r>
      <w:r w:rsidR="002B0CAE">
        <w:t xml:space="preserve">engagement with </w:t>
      </w:r>
      <w:r w:rsidR="00652455">
        <w:t>the local library</w:t>
      </w:r>
      <w:r w:rsidR="00ED61A2">
        <w:t xml:space="preserve">, </w:t>
      </w:r>
      <w:r w:rsidR="00652455">
        <w:t xml:space="preserve">with </w:t>
      </w:r>
      <w:r w:rsidR="002B0CAE">
        <w:t xml:space="preserve">library </w:t>
      </w:r>
      <w:r w:rsidR="00652455">
        <w:t xml:space="preserve">staff providing consumers with </w:t>
      </w:r>
      <w:r w:rsidR="00A20381">
        <w:t>additional books.</w:t>
      </w:r>
    </w:p>
    <w:p w14:paraId="0EB5234B" w14:textId="164D26C1" w:rsidR="008F22A1" w:rsidRDefault="00F10FA0" w:rsidP="0036130C">
      <w:pPr>
        <w:pStyle w:val="NormalArial"/>
      </w:pPr>
      <w:r>
        <w:t xml:space="preserve">Consumers interviewed reported </w:t>
      </w:r>
      <w:r w:rsidR="00712B71">
        <w:t>receiving suitable equipment including four-wheel walkers and wheelchairs</w:t>
      </w:r>
      <w:r w:rsidR="008846F0">
        <w:t xml:space="preserve">. </w:t>
      </w:r>
      <w:r w:rsidR="00010552">
        <w:t xml:space="preserve">The Assessment Team observed equipment for daily living supports </w:t>
      </w:r>
      <w:r w:rsidR="00060FF6">
        <w:t>was</w:t>
      </w:r>
      <w:r w:rsidR="00010552">
        <w:t xml:space="preserve"> generally safe, suitable clean and well-maintained</w:t>
      </w:r>
      <w:r w:rsidR="004718ED">
        <w:t xml:space="preserve"> and noted volunteer support and funding had contributed to the purchase of </w:t>
      </w:r>
      <w:r w:rsidR="00C123D1">
        <w:t>3</w:t>
      </w:r>
      <w:r w:rsidR="004718ED">
        <w:t xml:space="preserve"> new wheelchairs</w:t>
      </w:r>
      <w:r w:rsidR="00C123D1">
        <w:t xml:space="preserve">. </w:t>
      </w:r>
      <w:r w:rsidR="008846F0">
        <w:t>A</w:t>
      </w:r>
      <w:r w:rsidR="00D87A7F">
        <w:t xml:space="preserve"> </w:t>
      </w:r>
      <w:r w:rsidR="008846F0">
        <w:t xml:space="preserve">maintenance and service schedule for </w:t>
      </w:r>
      <w:r w:rsidR="005923D6">
        <w:t>equipment</w:t>
      </w:r>
      <w:r w:rsidR="008846F0">
        <w:t xml:space="preserve"> was under development</w:t>
      </w:r>
      <w:r w:rsidR="00010552">
        <w:t>.</w:t>
      </w:r>
    </w:p>
    <w:p w14:paraId="1248EBD8" w14:textId="391C5351" w:rsidR="002B0C90" w:rsidRPr="00262C0B" w:rsidRDefault="00CC4EBB" w:rsidP="0036130C">
      <w:pPr>
        <w:pStyle w:val="NormalArial"/>
      </w:pPr>
      <w:r>
        <w:br w:type="page"/>
      </w:r>
    </w:p>
    <w:p w14:paraId="1248EBD9" w14:textId="77777777" w:rsidR="00FC045E" w:rsidRPr="00996FAF" w:rsidRDefault="00CC4EB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829B3" w14:paraId="1248EBDC" w14:textId="77777777" w:rsidTr="00482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248EBDA" w14:textId="77777777" w:rsidR="00FC045E" w:rsidRPr="00996FAF" w:rsidRDefault="00CC4EB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248EBDB" w14:textId="77777777" w:rsidR="00FC045E" w:rsidRPr="00996FAF" w:rsidRDefault="00D139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29B3" w14:paraId="1248EBE0"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DD"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248EBDE" w14:textId="77777777" w:rsidR="00FC045E" w:rsidRPr="00996FAF" w:rsidRDefault="00CC4E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248EBDF" w14:textId="70FE3D2A" w:rsidR="00FC045E" w:rsidRPr="0088467A" w:rsidRDefault="00D139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D4F38" w:rsidRPr="0088467A">
                  <w:rPr>
                    <w:rFonts w:ascii="Arial" w:hAnsi="Arial" w:cs="Arial"/>
                    <w:color w:val="auto"/>
                  </w:rPr>
                  <w:t>Compliant</w:t>
                </w:r>
              </w:sdtContent>
            </w:sdt>
            <w:r w:rsidR="00CC4EBB" w:rsidRPr="0088467A">
              <w:rPr>
                <w:rFonts w:ascii="Arial" w:hAnsi="Arial" w:cs="Arial"/>
                <w:color w:val="auto"/>
              </w:rPr>
              <w:t xml:space="preserve"> </w:t>
            </w:r>
          </w:p>
        </w:tc>
      </w:tr>
      <w:tr w:rsidR="004829B3" w14:paraId="1248EBE6"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E1"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248EBE2" w14:textId="77777777" w:rsidR="00FC045E" w:rsidRPr="00996FAF" w:rsidRDefault="00CC4E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248EBE3" w14:textId="77777777" w:rsidR="00FC045E" w:rsidRPr="00996FAF" w:rsidRDefault="00CC4EB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48EBE4" w14:textId="77777777" w:rsidR="00FC045E" w:rsidRPr="00996FAF" w:rsidRDefault="00CC4EB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248EBE5" w14:textId="4A1968DF" w:rsidR="00FC045E" w:rsidRPr="00707814" w:rsidRDefault="00D139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07814" w:rsidRPr="00707814">
                  <w:rPr>
                    <w:rFonts w:ascii="Arial" w:hAnsi="Arial" w:cs="Arial"/>
                    <w:color w:val="auto"/>
                  </w:rPr>
                  <w:t>Compliant</w:t>
                </w:r>
              </w:sdtContent>
            </w:sdt>
            <w:r w:rsidR="00CC4EBB" w:rsidRPr="00707814">
              <w:rPr>
                <w:rFonts w:ascii="Arial" w:hAnsi="Arial" w:cs="Arial"/>
                <w:color w:val="auto"/>
              </w:rPr>
              <w:t xml:space="preserve"> </w:t>
            </w:r>
          </w:p>
        </w:tc>
      </w:tr>
      <w:tr w:rsidR="004829B3" w14:paraId="1248EBEA"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E7" w14:textId="77777777" w:rsidR="00FC045E" w:rsidRPr="00996FAF" w:rsidRDefault="00CC4EB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248EBE8" w14:textId="77777777" w:rsidR="00FC045E" w:rsidRPr="00996FAF" w:rsidRDefault="00CC4E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248EBE9" w14:textId="68B8BEE1" w:rsidR="00FC045E" w:rsidRPr="0088467A" w:rsidRDefault="00D139F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2424A" w:rsidRPr="0088467A">
                  <w:rPr>
                    <w:rFonts w:ascii="Arial" w:hAnsi="Arial" w:cs="Arial"/>
                    <w:color w:val="auto"/>
                  </w:rPr>
                  <w:t>Compliant</w:t>
                </w:r>
              </w:sdtContent>
            </w:sdt>
            <w:r w:rsidR="00CC4EBB" w:rsidRPr="0088467A">
              <w:rPr>
                <w:rFonts w:ascii="Arial" w:hAnsi="Arial" w:cs="Arial"/>
                <w:color w:val="auto"/>
              </w:rPr>
              <w:t xml:space="preserve"> </w:t>
            </w:r>
          </w:p>
        </w:tc>
      </w:tr>
    </w:tbl>
    <w:p w14:paraId="1248EBEB" w14:textId="77777777" w:rsidR="002B0C90" w:rsidRDefault="00CC4EBB" w:rsidP="002B0C90">
      <w:pPr>
        <w:pStyle w:val="Heading20"/>
      </w:pPr>
      <w:r>
        <w:t>Findings</w:t>
      </w:r>
    </w:p>
    <w:p w14:paraId="777D02C6" w14:textId="13EB35E5" w:rsidR="00707814" w:rsidRDefault="00707814" w:rsidP="00707814">
      <w:pPr>
        <w:pStyle w:val="NormalArial"/>
      </w:pPr>
      <w:r>
        <w:t>This Quality Standard has been assessed as compliant as 3 of the 3 requirements are compliant.</w:t>
      </w:r>
    </w:p>
    <w:p w14:paraId="78E29843" w14:textId="33BB9630" w:rsidR="00783CC1" w:rsidRDefault="00783CC1" w:rsidP="00783CC1">
      <w:pPr>
        <w:pStyle w:val="NormalArial"/>
      </w:pPr>
      <w:r>
        <w:t xml:space="preserve">Consumers and consumer representatives described a safe, clean and well-maintained environment with quite private areas, both </w:t>
      </w:r>
      <w:r w:rsidR="005923D6">
        <w:t>indoors</w:t>
      </w:r>
      <w:r>
        <w:t xml:space="preserve"> and outdoors, to enjoy time with family and friends. Many consumer rooms were decorated with personalised items which created a sense of belonging. Whilst some consumer rooms were cluttered and few home-like pictures adorned common areas, safe and suitable equipment and resources and practical recreational areas were available. </w:t>
      </w:r>
      <w:r w:rsidRPr="00FD557E">
        <w:rPr>
          <w:color w:val="auto"/>
        </w:rPr>
        <w:t>The Assessment Team observed some bed quilts were touching the floor.</w:t>
      </w:r>
    </w:p>
    <w:p w14:paraId="35053B0C" w14:textId="68260A53" w:rsidR="00FD7C96" w:rsidRDefault="00E506CF" w:rsidP="00031F4E">
      <w:pPr>
        <w:pStyle w:val="NormalArial"/>
        <w:rPr>
          <w:color w:val="auto"/>
        </w:rPr>
      </w:pPr>
      <w:r>
        <w:t xml:space="preserve">Consumers and consumer representatives interviewed </w:t>
      </w:r>
      <w:r w:rsidR="002366F4">
        <w:t xml:space="preserve">described </w:t>
      </w:r>
      <w:r w:rsidR="00604923">
        <w:t xml:space="preserve">a service environment which </w:t>
      </w:r>
      <w:r w:rsidR="00BF0DB6">
        <w:t xml:space="preserve">lacked </w:t>
      </w:r>
      <w:r w:rsidR="002F17AD">
        <w:t xml:space="preserve">overall </w:t>
      </w:r>
      <w:r w:rsidR="00BF0DB6">
        <w:t>brightness</w:t>
      </w:r>
      <w:r w:rsidR="00434EA2">
        <w:t xml:space="preserve"> and was generally clean.</w:t>
      </w:r>
      <w:r w:rsidR="00E11029">
        <w:t xml:space="preserve"> </w:t>
      </w:r>
      <w:r w:rsidR="00031F4E">
        <w:t xml:space="preserve">The Assessment Team </w:t>
      </w:r>
      <w:r w:rsidR="00B16642">
        <w:t>found</w:t>
      </w:r>
      <w:r w:rsidR="00213CEC">
        <w:t xml:space="preserve"> </w:t>
      </w:r>
      <w:r w:rsidR="00E11029">
        <w:t xml:space="preserve">common areas and consumer rooms were mostly safe and clean, with </w:t>
      </w:r>
      <w:r w:rsidR="00076826">
        <w:t>wide corridors for easy consumer navigation</w:t>
      </w:r>
      <w:r w:rsidR="00FC2C25">
        <w:t xml:space="preserve"> </w:t>
      </w:r>
      <w:r w:rsidR="00131EBE">
        <w:t>however</w:t>
      </w:r>
      <w:r w:rsidR="00FC2C25">
        <w:t xml:space="preserve"> limited </w:t>
      </w:r>
      <w:r w:rsidR="00131EBE">
        <w:t>s</w:t>
      </w:r>
      <w:r w:rsidR="00FC2C25">
        <w:t>ignage</w:t>
      </w:r>
      <w:r w:rsidR="00B44DF3">
        <w:t xml:space="preserve"> was noted</w:t>
      </w:r>
      <w:r w:rsidR="00E11029">
        <w:t>.</w:t>
      </w:r>
      <w:r w:rsidR="00D07851">
        <w:t xml:space="preserve"> </w:t>
      </w:r>
      <w:r w:rsidR="00947317">
        <w:t>A new café project was underway and outdoor areas included walking paths and a bird aviary.</w:t>
      </w:r>
      <w:r w:rsidR="00406133">
        <w:t xml:space="preserve"> </w:t>
      </w:r>
      <w:bookmarkStart w:id="7" w:name="_Hlk131491436"/>
      <w:r w:rsidR="00674607" w:rsidRPr="005B14DD">
        <w:rPr>
          <w:color w:val="auto"/>
        </w:rPr>
        <w:t xml:space="preserve">The </w:t>
      </w:r>
      <w:r w:rsidR="00700845" w:rsidRPr="005B14DD">
        <w:rPr>
          <w:color w:val="auto"/>
        </w:rPr>
        <w:t xml:space="preserve">Assessment Team </w:t>
      </w:r>
      <w:r w:rsidR="00B16642" w:rsidRPr="005B14DD">
        <w:rPr>
          <w:color w:val="auto"/>
        </w:rPr>
        <w:t>observed</w:t>
      </w:r>
      <w:r w:rsidR="00700845" w:rsidRPr="005B14DD">
        <w:rPr>
          <w:color w:val="auto"/>
        </w:rPr>
        <w:t xml:space="preserve"> </w:t>
      </w:r>
      <w:r w:rsidR="003D0A79" w:rsidRPr="005B14DD">
        <w:rPr>
          <w:color w:val="auto"/>
        </w:rPr>
        <w:t>heavily marked and scuffed</w:t>
      </w:r>
      <w:r w:rsidR="00316831" w:rsidRPr="005B14DD">
        <w:rPr>
          <w:color w:val="auto"/>
        </w:rPr>
        <w:t xml:space="preserve"> walls </w:t>
      </w:r>
      <w:r w:rsidR="00D35EC6" w:rsidRPr="005B14DD">
        <w:rPr>
          <w:color w:val="auto"/>
        </w:rPr>
        <w:t xml:space="preserve">and </w:t>
      </w:r>
      <w:r w:rsidR="00220090" w:rsidRPr="005B14DD">
        <w:rPr>
          <w:color w:val="auto"/>
        </w:rPr>
        <w:t xml:space="preserve">severely worn </w:t>
      </w:r>
      <w:r w:rsidR="00D35EC6" w:rsidRPr="005B14DD">
        <w:rPr>
          <w:color w:val="auto"/>
        </w:rPr>
        <w:t>vinyl floor coverings</w:t>
      </w:r>
      <w:r w:rsidR="00220090" w:rsidRPr="005B14DD">
        <w:rPr>
          <w:color w:val="auto"/>
        </w:rPr>
        <w:t xml:space="preserve"> in communal hallways.</w:t>
      </w:r>
      <w:r w:rsidR="005D6104" w:rsidRPr="005B14DD">
        <w:rPr>
          <w:color w:val="auto"/>
        </w:rPr>
        <w:t xml:space="preserve"> There were unclean light fittings, broken tiles in handwashing basins and </w:t>
      </w:r>
      <w:r w:rsidR="00316831" w:rsidRPr="005B14DD">
        <w:rPr>
          <w:color w:val="auto"/>
        </w:rPr>
        <w:t>mould</w:t>
      </w:r>
      <w:r w:rsidR="005D6104" w:rsidRPr="005B14DD">
        <w:rPr>
          <w:color w:val="auto"/>
        </w:rPr>
        <w:t>y</w:t>
      </w:r>
      <w:r w:rsidR="00316831" w:rsidRPr="005B14DD">
        <w:rPr>
          <w:color w:val="auto"/>
        </w:rPr>
        <w:t xml:space="preserve"> ceilings in </w:t>
      </w:r>
      <w:r w:rsidR="005D6104" w:rsidRPr="005B14DD">
        <w:rPr>
          <w:color w:val="auto"/>
        </w:rPr>
        <w:t xml:space="preserve">the </w:t>
      </w:r>
      <w:r w:rsidR="00316831" w:rsidRPr="005B14DD">
        <w:rPr>
          <w:color w:val="auto"/>
        </w:rPr>
        <w:t xml:space="preserve">reception </w:t>
      </w:r>
      <w:r w:rsidR="005D6104" w:rsidRPr="005B14DD">
        <w:rPr>
          <w:color w:val="auto"/>
        </w:rPr>
        <w:t xml:space="preserve">area </w:t>
      </w:r>
      <w:r w:rsidR="00316831" w:rsidRPr="005B14DD">
        <w:rPr>
          <w:color w:val="auto"/>
        </w:rPr>
        <w:t xml:space="preserve">and one outdoor </w:t>
      </w:r>
      <w:r w:rsidR="004075EB" w:rsidRPr="005B14DD">
        <w:rPr>
          <w:color w:val="auto"/>
        </w:rPr>
        <w:t>walkway</w:t>
      </w:r>
      <w:r w:rsidR="005C77D0" w:rsidRPr="005B14DD">
        <w:rPr>
          <w:color w:val="auto"/>
        </w:rPr>
        <w:t xml:space="preserve">. </w:t>
      </w:r>
      <w:r w:rsidR="00A76B4D" w:rsidRPr="005B14DD">
        <w:rPr>
          <w:color w:val="auto"/>
        </w:rPr>
        <w:t>Recycling bins were</w:t>
      </w:r>
      <w:r w:rsidR="00D7320E" w:rsidRPr="005B14DD">
        <w:rPr>
          <w:color w:val="auto"/>
        </w:rPr>
        <w:t xml:space="preserve"> located</w:t>
      </w:r>
      <w:r w:rsidR="00A26163" w:rsidRPr="005B14DD">
        <w:rPr>
          <w:color w:val="auto"/>
        </w:rPr>
        <w:t xml:space="preserve"> in the main dining area.</w:t>
      </w:r>
      <w:r w:rsidR="00D7320E" w:rsidRPr="005B14DD">
        <w:rPr>
          <w:color w:val="auto"/>
        </w:rPr>
        <w:t xml:space="preserve"> </w:t>
      </w:r>
      <w:bookmarkEnd w:id="7"/>
      <w:r w:rsidR="00802F10" w:rsidRPr="005B14DD">
        <w:rPr>
          <w:color w:val="auto"/>
        </w:rPr>
        <w:t xml:space="preserve">Rubbish removal was required </w:t>
      </w:r>
      <w:r w:rsidR="00BC11BB" w:rsidRPr="005B14DD">
        <w:rPr>
          <w:color w:val="auto"/>
        </w:rPr>
        <w:t xml:space="preserve">for personal protective equipment and </w:t>
      </w:r>
      <w:r w:rsidR="00704763" w:rsidRPr="005B14DD">
        <w:rPr>
          <w:color w:val="auto"/>
        </w:rPr>
        <w:t>confidential information</w:t>
      </w:r>
      <w:r w:rsidR="00B37515" w:rsidRPr="005B14DD">
        <w:rPr>
          <w:color w:val="auto"/>
        </w:rPr>
        <w:t xml:space="preserve"> </w:t>
      </w:r>
      <w:r w:rsidR="00375A75" w:rsidRPr="005B14DD">
        <w:rPr>
          <w:color w:val="auto"/>
        </w:rPr>
        <w:t xml:space="preserve">was unsecured. Uneven paving </w:t>
      </w:r>
      <w:r w:rsidR="007D6CE5" w:rsidRPr="005B14DD">
        <w:rPr>
          <w:color w:val="auto"/>
        </w:rPr>
        <w:t xml:space="preserve">were evident near the </w:t>
      </w:r>
      <w:r w:rsidR="005B14DD" w:rsidRPr="005B14DD">
        <w:rPr>
          <w:color w:val="auto"/>
        </w:rPr>
        <w:t>outdoor</w:t>
      </w:r>
      <w:r w:rsidR="007D6CE5" w:rsidRPr="005B14DD">
        <w:rPr>
          <w:color w:val="auto"/>
        </w:rPr>
        <w:t xml:space="preserve"> bird aviary</w:t>
      </w:r>
      <w:r w:rsidR="004E19BC" w:rsidRPr="005B14DD">
        <w:rPr>
          <w:color w:val="auto"/>
        </w:rPr>
        <w:t>.</w:t>
      </w:r>
      <w:r w:rsidR="00FD7C96">
        <w:rPr>
          <w:color w:val="auto"/>
        </w:rPr>
        <w:t xml:space="preserve"> </w:t>
      </w:r>
    </w:p>
    <w:p w14:paraId="2F372050" w14:textId="6E5C193E" w:rsidR="00BF35D2" w:rsidRDefault="00AF7323" w:rsidP="00031F4E">
      <w:pPr>
        <w:pStyle w:val="NormalArial"/>
      </w:pPr>
      <w:r w:rsidRPr="00FD7C96">
        <w:rPr>
          <w:color w:val="auto"/>
        </w:rPr>
        <w:t xml:space="preserve">Management </w:t>
      </w:r>
      <w:r w:rsidR="00FD7C96" w:rsidRPr="00FD7C96">
        <w:rPr>
          <w:color w:val="auto"/>
        </w:rPr>
        <w:t>advised</w:t>
      </w:r>
      <w:r w:rsidR="001C0C15" w:rsidRPr="00FD7C96">
        <w:rPr>
          <w:color w:val="auto"/>
        </w:rPr>
        <w:t xml:space="preserve"> high cleaning, including light fixtures, was</w:t>
      </w:r>
      <w:r w:rsidR="003C1DFF" w:rsidRPr="00FD7C96">
        <w:rPr>
          <w:color w:val="auto"/>
        </w:rPr>
        <w:t xml:space="preserve"> pending</w:t>
      </w:r>
      <w:r w:rsidR="0053177B" w:rsidRPr="00FD7C96">
        <w:rPr>
          <w:color w:val="auto"/>
        </w:rPr>
        <w:t xml:space="preserve"> and </w:t>
      </w:r>
      <w:r w:rsidR="00434781" w:rsidRPr="00FD7C96">
        <w:rPr>
          <w:color w:val="auto"/>
        </w:rPr>
        <w:t xml:space="preserve">financial grants </w:t>
      </w:r>
      <w:r w:rsidR="0053177B" w:rsidRPr="00FD7C96">
        <w:rPr>
          <w:color w:val="auto"/>
        </w:rPr>
        <w:t xml:space="preserve">applications were made </w:t>
      </w:r>
      <w:r w:rsidR="00434781" w:rsidRPr="00FD7C96">
        <w:rPr>
          <w:color w:val="auto"/>
        </w:rPr>
        <w:t xml:space="preserve">to undertake </w:t>
      </w:r>
      <w:r w:rsidR="005923D6" w:rsidRPr="00FD7C96">
        <w:rPr>
          <w:color w:val="auto"/>
        </w:rPr>
        <w:t>significant</w:t>
      </w:r>
      <w:r w:rsidR="00434781" w:rsidRPr="00FD7C96">
        <w:rPr>
          <w:color w:val="auto"/>
        </w:rPr>
        <w:t xml:space="preserve"> refurbishing.</w:t>
      </w:r>
      <w:r w:rsidR="00FD7C96" w:rsidRPr="00FD7C96">
        <w:rPr>
          <w:color w:val="auto"/>
        </w:rPr>
        <w:t xml:space="preserve"> </w:t>
      </w:r>
      <w:r w:rsidR="00707EB8" w:rsidRPr="00FD7C96">
        <w:rPr>
          <w:color w:val="auto"/>
        </w:rPr>
        <w:t>Management advised t</w:t>
      </w:r>
      <w:r w:rsidR="006D0854" w:rsidRPr="00FD7C96">
        <w:rPr>
          <w:color w:val="auto"/>
        </w:rPr>
        <w:t>he electronic m</w:t>
      </w:r>
      <w:r w:rsidR="003619FA" w:rsidRPr="00FD7C96">
        <w:rPr>
          <w:color w:val="auto"/>
        </w:rPr>
        <w:t xml:space="preserve">aintenance systems were implemented in September 2022 </w:t>
      </w:r>
      <w:r w:rsidR="003619FA">
        <w:t xml:space="preserve">and maintenance staff were </w:t>
      </w:r>
      <w:r w:rsidR="00700845">
        <w:t xml:space="preserve">undergoing familiarisation with the systems. </w:t>
      </w:r>
      <w:r w:rsidR="00EB6944">
        <w:t>The m</w:t>
      </w:r>
      <w:r w:rsidR="00BF35D2">
        <w:t xml:space="preserve">aintenance </w:t>
      </w:r>
      <w:r w:rsidR="00EB6944">
        <w:t xml:space="preserve">register </w:t>
      </w:r>
      <w:r w:rsidR="007748D4">
        <w:t>showed several overdue requests</w:t>
      </w:r>
      <w:r w:rsidR="00584E5F">
        <w:t xml:space="preserve">, with the maintenance team working through the backlog and </w:t>
      </w:r>
      <w:r w:rsidR="009C50B0">
        <w:t>weekly and</w:t>
      </w:r>
      <w:r w:rsidR="00584E5F">
        <w:t xml:space="preserve"> daily </w:t>
      </w:r>
      <w:r w:rsidR="009C50B0">
        <w:t xml:space="preserve">meetings </w:t>
      </w:r>
      <w:r w:rsidR="00584E5F">
        <w:t>for work prioritisation</w:t>
      </w:r>
      <w:r w:rsidR="009C50B0">
        <w:t>.</w:t>
      </w:r>
    </w:p>
    <w:p w14:paraId="559E510A" w14:textId="1296FFF8" w:rsidR="00C771DF" w:rsidRPr="008A22A2" w:rsidRDefault="002B4068" w:rsidP="002B4068">
      <w:pPr>
        <w:pStyle w:val="NormalArial"/>
        <w:rPr>
          <w:color w:val="auto"/>
        </w:rPr>
      </w:pPr>
      <w:r w:rsidRPr="008A22A2">
        <w:rPr>
          <w:color w:val="auto"/>
        </w:rPr>
        <w:t xml:space="preserve">In response to the findings from the site audit report, the Approved Provider </w:t>
      </w:r>
      <w:r w:rsidR="00014509" w:rsidRPr="008A22A2">
        <w:rPr>
          <w:color w:val="auto"/>
        </w:rPr>
        <w:t xml:space="preserve">reiterated the overall comments made about the service being mostly tidy, safe and clean, easy to </w:t>
      </w:r>
      <w:r w:rsidR="00774F86" w:rsidRPr="008A22A2">
        <w:rPr>
          <w:color w:val="auto"/>
        </w:rPr>
        <w:t>navigate</w:t>
      </w:r>
      <w:r w:rsidR="008840DE" w:rsidRPr="008A22A2">
        <w:rPr>
          <w:color w:val="auto"/>
        </w:rPr>
        <w:t xml:space="preserve"> with external walking paths and an aviary. The Approved Provider </w:t>
      </w:r>
      <w:r w:rsidR="00774F86" w:rsidRPr="008A22A2">
        <w:rPr>
          <w:color w:val="auto"/>
        </w:rPr>
        <w:t>submitted</w:t>
      </w:r>
      <w:r w:rsidR="008840DE" w:rsidRPr="008A22A2">
        <w:rPr>
          <w:color w:val="auto"/>
        </w:rPr>
        <w:t xml:space="preserve"> commentary on the</w:t>
      </w:r>
      <w:r w:rsidR="00241B86" w:rsidRPr="008A22A2">
        <w:rPr>
          <w:color w:val="auto"/>
        </w:rPr>
        <w:t xml:space="preserve"> </w:t>
      </w:r>
      <w:r w:rsidR="00DD025D" w:rsidRPr="008A22A2">
        <w:rPr>
          <w:color w:val="auto"/>
        </w:rPr>
        <w:t>Quality Standard</w:t>
      </w:r>
      <w:r w:rsidR="0023149A" w:rsidRPr="008A22A2">
        <w:rPr>
          <w:color w:val="auto"/>
        </w:rPr>
        <w:t>, noting complian</w:t>
      </w:r>
      <w:r w:rsidR="00060FF6">
        <w:rPr>
          <w:color w:val="auto"/>
        </w:rPr>
        <w:t>ce</w:t>
      </w:r>
      <w:r w:rsidR="0023149A" w:rsidRPr="008A22A2">
        <w:rPr>
          <w:color w:val="auto"/>
        </w:rPr>
        <w:t xml:space="preserve"> with the requirement </w:t>
      </w:r>
      <w:r w:rsidR="00E65FD3" w:rsidRPr="008A22A2">
        <w:rPr>
          <w:color w:val="auto"/>
        </w:rPr>
        <w:t>does not require</w:t>
      </w:r>
      <w:r w:rsidR="008F4528" w:rsidRPr="008A22A2">
        <w:rPr>
          <w:color w:val="auto"/>
        </w:rPr>
        <w:t xml:space="preserve"> major refurbishments</w:t>
      </w:r>
      <w:r w:rsidR="005471D5" w:rsidRPr="008A22A2">
        <w:rPr>
          <w:color w:val="auto"/>
        </w:rPr>
        <w:t xml:space="preserve"> and </w:t>
      </w:r>
      <w:r w:rsidR="008F4528" w:rsidRPr="008A22A2">
        <w:rPr>
          <w:color w:val="auto"/>
        </w:rPr>
        <w:t>a certain level of signage</w:t>
      </w:r>
      <w:r w:rsidR="005471D5" w:rsidRPr="008A22A2">
        <w:rPr>
          <w:color w:val="auto"/>
        </w:rPr>
        <w:t xml:space="preserve"> </w:t>
      </w:r>
      <w:r w:rsidR="0023149A" w:rsidRPr="008A22A2">
        <w:rPr>
          <w:color w:val="auto"/>
        </w:rPr>
        <w:t xml:space="preserve">as referenced in the site audit report. The Approved Provider </w:t>
      </w:r>
      <w:r w:rsidR="004766AA" w:rsidRPr="008A22A2">
        <w:rPr>
          <w:color w:val="auto"/>
        </w:rPr>
        <w:t xml:space="preserve">noted </w:t>
      </w:r>
      <w:r w:rsidR="00022D75" w:rsidRPr="008A22A2">
        <w:rPr>
          <w:color w:val="auto"/>
        </w:rPr>
        <w:t xml:space="preserve">the </w:t>
      </w:r>
      <w:r w:rsidR="004766AA" w:rsidRPr="008A22A2">
        <w:rPr>
          <w:color w:val="auto"/>
        </w:rPr>
        <w:t>consumer</w:t>
      </w:r>
      <w:r w:rsidR="00F35961" w:rsidRPr="008A22A2">
        <w:rPr>
          <w:color w:val="auto"/>
        </w:rPr>
        <w:t xml:space="preserve"> and consumer representative</w:t>
      </w:r>
      <w:r w:rsidR="004766AA" w:rsidRPr="008A22A2">
        <w:rPr>
          <w:color w:val="auto"/>
        </w:rPr>
        <w:t xml:space="preserve"> feedback was not evidence of non-compliance with the requirement.</w:t>
      </w:r>
      <w:r w:rsidR="0088467A" w:rsidRPr="008A22A2">
        <w:rPr>
          <w:color w:val="auto"/>
        </w:rPr>
        <w:t xml:space="preserve"> </w:t>
      </w:r>
    </w:p>
    <w:p w14:paraId="2C0B08AF" w14:textId="5E414EA4" w:rsidR="00022D75" w:rsidRPr="008A22A2" w:rsidRDefault="00972B49" w:rsidP="002B4068">
      <w:pPr>
        <w:pStyle w:val="NormalArial"/>
        <w:rPr>
          <w:color w:val="auto"/>
        </w:rPr>
      </w:pPr>
      <w:r w:rsidRPr="008A22A2">
        <w:rPr>
          <w:color w:val="auto"/>
        </w:rPr>
        <w:lastRenderedPageBreak/>
        <w:t xml:space="preserve">The Approved Provider discussed the effectiveness of the maintenance system and </w:t>
      </w:r>
      <w:r w:rsidR="00072192" w:rsidRPr="008A22A2">
        <w:rPr>
          <w:color w:val="auto"/>
        </w:rPr>
        <w:t xml:space="preserve">submitted </w:t>
      </w:r>
      <w:r w:rsidR="00CA7E18" w:rsidRPr="008A22A2">
        <w:rPr>
          <w:color w:val="auto"/>
        </w:rPr>
        <w:t>an itemised</w:t>
      </w:r>
      <w:r w:rsidR="00072192" w:rsidRPr="008A22A2">
        <w:rPr>
          <w:color w:val="auto"/>
        </w:rPr>
        <w:t xml:space="preserve"> ‘Closed Jobs Report’ </w:t>
      </w:r>
      <w:r w:rsidR="00CB75D3" w:rsidRPr="008A22A2">
        <w:rPr>
          <w:color w:val="auto"/>
        </w:rPr>
        <w:t xml:space="preserve">for the period September 2022 to January 2023 </w:t>
      </w:r>
      <w:r w:rsidR="00072192" w:rsidRPr="008A22A2">
        <w:rPr>
          <w:color w:val="auto"/>
        </w:rPr>
        <w:t xml:space="preserve">which noted 630 </w:t>
      </w:r>
      <w:r w:rsidR="001A4B34" w:rsidRPr="008A22A2">
        <w:rPr>
          <w:color w:val="auto"/>
        </w:rPr>
        <w:t xml:space="preserve">maintenance </w:t>
      </w:r>
      <w:r w:rsidR="00390282" w:rsidRPr="008A22A2">
        <w:rPr>
          <w:color w:val="auto"/>
        </w:rPr>
        <w:t>jobs were completed</w:t>
      </w:r>
      <w:r w:rsidR="001A4B34" w:rsidRPr="008A22A2">
        <w:rPr>
          <w:color w:val="auto"/>
        </w:rPr>
        <w:t>.</w:t>
      </w:r>
      <w:r w:rsidR="00E83E45" w:rsidRPr="008A22A2">
        <w:rPr>
          <w:color w:val="auto"/>
        </w:rPr>
        <w:t xml:space="preserve"> It was noted the management team were not specifically asked to comment on issues including painting, broken tiles and worn flooring which are being addressed through the</w:t>
      </w:r>
      <w:r w:rsidR="004354C3" w:rsidRPr="008A22A2">
        <w:rPr>
          <w:color w:val="auto"/>
        </w:rPr>
        <w:t xml:space="preserve"> maintenance program and are not awaiting refurbishment. The Approved Provider discussed how consumers were involved in the selection of a new colour palette </w:t>
      </w:r>
      <w:r w:rsidR="00783CC1" w:rsidRPr="008A22A2">
        <w:rPr>
          <w:color w:val="auto"/>
        </w:rPr>
        <w:t xml:space="preserve">and fittings </w:t>
      </w:r>
      <w:r w:rsidR="004354C3" w:rsidRPr="008A22A2">
        <w:rPr>
          <w:color w:val="auto"/>
        </w:rPr>
        <w:t>for resident roo</w:t>
      </w:r>
      <w:r w:rsidR="00783CC1" w:rsidRPr="008A22A2">
        <w:rPr>
          <w:color w:val="auto"/>
        </w:rPr>
        <w:t>ms, which has commenced with a small number of rooms having the fittings already upgraded.</w:t>
      </w:r>
    </w:p>
    <w:p w14:paraId="1248EBEC" w14:textId="0F468534" w:rsidR="002B0C90" w:rsidRPr="00262C0B" w:rsidRDefault="00B55C1E" w:rsidP="0036130C">
      <w:pPr>
        <w:pStyle w:val="NormalArial"/>
      </w:pPr>
      <w:r>
        <w:t>Most consumers interviewed were satisfied with the furniture, fittings and equipment</w:t>
      </w:r>
      <w:r w:rsidR="00520166">
        <w:t xml:space="preserve">, with consumers observed </w:t>
      </w:r>
      <w:r w:rsidR="000A1D7C">
        <w:t>using</w:t>
      </w:r>
      <w:r w:rsidR="00520166">
        <w:t xml:space="preserve"> mobility </w:t>
      </w:r>
      <w:r w:rsidR="00055D7D">
        <w:t>aids</w:t>
      </w:r>
      <w:r w:rsidR="00520166">
        <w:t xml:space="preserve">, electric beds and recliner chairs. </w:t>
      </w:r>
      <w:bookmarkStart w:id="8" w:name="_Hlk131491315"/>
      <w:r w:rsidR="00FD53C5">
        <w:t>The Assessment Team observed furniture, fittings and equipment was safe, clean, well maintained and suitable for consumers</w:t>
      </w:r>
      <w:r w:rsidR="00F051C7">
        <w:t xml:space="preserve">, with furniture in communal areas observed to be clean, in good condition and in plentiful supply. </w:t>
      </w:r>
      <w:bookmarkEnd w:id="8"/>
      <w:r w:rsidR="00B06D6E">
        <w:t>Cleaning staff were observed cleaning consumer’s rooms, common areas and regularly san</w:t>
      </w:r>
      <w:r w:rsidR="00CE2CA7">
        <w:t xml:space="preserve">itise high touch surfaces. The kitchen, laundry and </w:t>
      </w:r>
      <w:r w:rsidR="00055D7D">
        <w:t>cleaning</w:t>
      </w:r>
      <w:r w:rsidR="00CE2CA7">
        <w:t xml:space="preserve"> trolleys had </w:t>
      </w:r>
      <w:r w:rsidR="00055D7D">
        <w:t>appropriate</w:t>
      </w:r>
      <w:r w:rsidR="00CE2CA7">
        <w:t xml:space="preserve"> infection control measures in place. </w:t>
      </w:r>
      <w:r w:rsidR="007777A9">
        <w:t>Weekly and monthly maintenance checks were completed.</w:t>
      </w:r>
      <w:r w:rsidR="00CC4EBB">
        <w:br w:type="page"/>
      </w:r>
    </w:p>
    <w:p w14:paraId="1248EBED" w14:textId="77777777" w:rsidR="00FC045E" w:rsidRPr="00996FAF" w:rsidRDefault="00CC4EB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829B3" w14:paraId="1248EBF0" w14:textId="77777777" w:rsidTr="00482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248EBEE" w14:textId="77777777" w:rsidR="00FC045E" w:rsidRPr="00996FAF" w:rsidRDefault="00CC4EB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248EBEF" w14:textId="77777777" w:rsidR="00FC045E" w:rsidRPr="00996FAF" w:rsidRDefault="00D139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29B3" w14:paraId="1248EBF4"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F1"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248EBF2" w14:textId="77777777" w:rsidR="00FC045E" w:rsidRPr="00996FAF" w:rsidRDefault="00CC4E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248EBF3" w14:textId="20C24D78" w:rsidR="00FC045E" w:rsidRPr="00822EA0" w:rsidRDefault="00D139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93B86" w:rsidRPr="00822EA0">
                  <w:rPr>
                    <w:rFonts w:ascii="Arial" w:hAnsi="Arial" w:cs="Arial"/>
                    <w:color w:val="auto"/>
                  </w:rPr>
                  <w:t>Compliant</w:t>
                </w:r>
              </w:sdtContent>
            </w:sdt>
            <w:r w:rsidR="00CC4EBB" w:rsidRPr="00822EA0">
              <w:rPr>
                <w:rFonts w:ascii="Arial" w:hAnsi="Arial" w:cs="Arial"/>
                <w:color w:val="auto"/>
              </w:rPr>
              <w:t xml:space="preserve"> </w:t>
            </w:r>
          </w:p>
        </w:tc>
      </w:tr>
      <w:tr w:rsidR="004829B3" w14:paraId="1248EBF8"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F5"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248EBF6" w14:textId="77777777" w:rsidR="00FC045E" w:rsidRPr="00996FAF" w:rsidRDefault="00CC4E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248EBF7" w14:textId="3FF1BF9F" w:rsidR="00FC045E" w:rsidRPr="00822EA0" w:rsidRDefault="00D139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E15C9" w:rsidRPr="00822EA0">
                  <w:rPr>
                    <w:rFonts w:ascii="Arial" w:hAnsi="Arial" w:cs="Arial"/>
                    <w:color w:val="auto"/>
                  </w:rPr>
                  <w:t>Compliant</w:t>
                </w:r>
              </w:sdtContent>
            </w:sdt>
            <w:r w:rsidR="00CC4EBB" w:rsidRPr="00822EA0">
              <w:rPr>
                <w:rFonts w:ascii="Arial" w:hAnsi="Arial" w:cs="Arial"/>
                <w:color w:val="auto"/>
              </w:rPr>
              <w:t xml:space="preserve"> </w:t>
            </w:r>
          </w:p>
        </w:tc>
      </w:tr>
      <w:tr w:rsidR="004829B3" w14:paraId="1248EBFC"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F9"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248EBFA" w14:textId="77777777" w:rsidR="00FC045E" w:rsidRPr="00996FAF" w:rsidRDefault="00CC4E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248EBFB" w14:textId="19BD0CB2" w:rsidR="00FC045E" w:rsidRPr="00822EA0" w:rsidRDefault="00D139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E15C9" w:rsidRPr="00822EA0">
                  <w:rPr>
                    <w:rFonts w:ascii="Arial" w:hAnsi="Arial" w:cs="Arial"/>
                    <w:color w:val="auto"/>
                  </w:rPr>
                  <w:t>Compliant</w:t>
                </w:r>
              </w:sdtContent>
            </w:sdt>
            <w:r w:rsidR="00CC4EBB" w:rsidRPr="00822EA0">
              <w:rPr>
                <w:rFonts w:ascii="Arial" w:hAnsi="Arial" w:cs="Arial"/>
                <w:color w:val="auto"/>
              </w:rPr>
              <w:t xml:space="preserve"> </w:t>
            </w:r>
          </w:p>
        </w:tc>
      </w:tr>
      <w:tr w:rsidR="004829B3" w14:paraId="1248EC00" w14:textId="77777777" w:rsidTr="004829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BFD"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248EBFE" w14:textId="77777777" w:rsidR="00FC045E" w:rsidRPr="00996FAF" w:rsidRDefault="00CC4E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248EBFF" w14:textId="0F3A7C9A" w:rsidR="00FC045E" w:rsidRPr="00822EA0" w:rsidRDefault="00D139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E15C9" w:rsidRPr="00822EA0">
                  <w:rPr>
                    <w:rFonts w:ascii="Arial" w:hAnsi="Arial" w:cs="Arial"/>
                    <w:color w:val="auto"/>
                  </w:rPr>
                  <w:t>Compliant</w:t>
                </w:r>
              </w:sdtContent>
            </w:sdt>
            <w:r w:rsidR="00CC4EBB" w:rsidRPr="00822EA0">
              <w:rPr>
                <w:rFonts w:ascii="Arial" w:hAnsi="Arial" w:cs="Arial"/>
                <w:color w:val="auto"/>
              </w:rPr>
              <w:t xml:space="preserve"> </w:t>
            </w:r>
          </w:p>
        </w:tc>
      </w:tr>
    </w:tbl>
    <w:p w14:paraId="1248EC01" w14:textId="77777777" w:rsidR="00D87E7C" w:rsidRDefault="00CC4EBB" w:rsidP="00D87E7C">
      <w:pPr>
        <w:pStyle w:val="Heading20"/>
      </w:pPr>
      <w:r w:rsidRPr="00996FAF">
        <w:t>Findings</w:t>
      </w:r>
    </w:p>
    <w:p w14:paraId="556C629F" w14:textId="22A7EDC7" w:rsidR="00822EA0" w:rsidRDefault="00822EA0" w:rsidP="00822EA0">
      <w:pPr>
        <w:pStyle w:val="NormalArial"/>
      </w:pPr>
      <w:r>
        <w:t>This Quality Standard has been assessed as compliant as 4 of the 4 requirements are compliant.</w:t>
      </w:r>
    </w:p>
    <w:p w14:paraId="0A1852AE" w14:textId="2D803784" w:rsidR="002134B5" w:rsidRDefault="002134B5" w:rsidP="0036130C">
      <w:pPr>
        <w:pStyle w:val="NormalArial"/>
      </w:pPr>
      <w:r>
        <w:t xml:space="preserve">Consumers </w:t>
      </w:r>
      <w:r w:rsidR="008209A3">
        <w:t xml:space="preserve">interviewed </w:t>
      </w:r>
      <w:r w:rsidR="00182B67">
        <w:t>felt</w:t>
      </w:r>
      <w:r w:rsidR="00D57846">
        <w:t xml:space="preserve"> unsupported to make complaints</w:t>
      </w:r>
      <w:r w:rsidR="00A83813">
        <w:t xml:space="preserve"> and </w:t>
      </w:r>
      <w:r w:rsidR="00182B67">
        <w:t>lacked confidence in the complaints process</w:t>
      </w:r>
      <w:r w:rsidR="00EF0A96">
        <w:t>.</w:t>
      </w:r>
      <w:r w:rsidR="00CD3A74">
        <w:t xml:space="preserve"> When discussed with management, </w:t>
      </w:r>
      <w:r w:rsidR="008E7D44">
        <w:t xml:space="preserve">the Assessment Team noted responses </w:t>
      </w:r>
      <w:r w:rsidR="0049380F">
        <w:t xml:space="preserve">received </w:t>
      </w:r>
      <w:r w:rsidR="008E7D44">
        <w:t>were not reflective of a safe</w:t>
      </w:r>
      <w:r w:rsidR="005242AD">
        <w:t xml:space="preserve"> environment which encouraged consumers to </w:t>
      </w:r>
      <w:r w:rsidR="0049380F">
        <w:t>discuss concerns and provide feedback.</w:t>
      </w:r>
      <w:r w:rsidR="007E48AE">
        <w:t xml:space="preserve"> The Assessment Team observed </w:t>
      </w:r>
      <w:r w:rsidR="00B152B6">
        <w:t xml:space="preserve">a letter box </w:t>
      </w:r>
      <w:r w:rsidR="001A4E32">
        <w:t xml:space="preserve">located </w:t>
      </w:r>
      <w:r w:rsidR="00B152B6">
        <w:t>at the office of the chief executive officer, however the</w:t>
      </w:r>
      <w:r w:rsidR="001A4E32">
        <w:t xml:space="preserve"> referenced</w:t>
      </w:r>
      <w:r w:rsidR="00B152B6">
        <w:t xml:space="preserve"> feedback forms were not </w:t>
      </w:r>
      <w:r w:rsidR="001A4E32">
        <w:t xml:space="preserve">available. </w:t>
      </w:r>
    </w:p>
    <w:p w14:paraId="659DEAF7" w14:textId="0BDC2E01" w:rsidR="002134B5" w:rsidRDefault="00EC3A26" w:rsidP="0036130C">
      <w:pPr>
        <w:pStyle w:val="NormalArial"/>
      </w:pPr>
      <w:r>
        <w:t>Consumers interviewed were unaware of advocacy services</w:t>
      </w:r>
      <w:r w:rsidR="002B374A">
        <w:t>, even when Lifestyle staff described provision of the Senior Rights Service newsletter to consumers every 3 months.</w:t>
      </w:r>
      <w:r w:rsidR="00290FD4">
        <w:t xml:space="preserve"> The Assessment Team observed information about advocacy services </w:t>
      </w:r>
      <w:r w:rsidR="00AC6213">
        <w:t>were not easily accessible for consumers and</w:t>
      </w:r>
      <w:r w:rsidR="00AA5CDD">
        <w:t xml:space="preserve"> information about</w:t>
      </w:r>
      <w:r w:rsidR="00AC6213">
        <w:t xml:space="preserve"> </w:t>
      </w:r>
      <w:r w:rsidR="00AA5CDD">
        <w:t xml:space="preserve">language assistance was not </w:t>
      </w:r>
      <w:r w:rsidR="00962691">
        <w:t>clearly evident</w:t>
      </w:r>
      <w:r w:rsidR="00AA5CDD">
        <w:t xml:space="preserve">. </w:t>
      </w:r>
      <w:r w:rsidR="00962691">
        <w:t>I</w:t>
      </w:r>
      <w:r w:rsidR="005C7CF4">
        <w:t>nformation about</w:t>
      </w:r>
      <w:r w:rsidR="0067740E">
        <w:t xml:space="preserve"> raising and resolving</w:t>
      </w:r>
      <w:r w:rsidR="005C7CF4">
        <w:t xml:space="preserve"> complaints</w:t>
      </w:r>
      <w:r w:rsidR="0067740E">
        <w:t xml:space="preserve"> were noted in the complaints handling policies, </w:t>
      </w:r>
      <w:r w:rsidR="00D118EA">
        <w:t xml:space="preserve">however the Assessment Team determined </w:t>
      </w:r>
      <w:r w:rsidR="0067740E">
        <w:t>this information was not readily accessible by consumers</w:t>
      </w:r>
      <w:r w:rsidR="005C7CF4">
        <w:t xml:space="preserve">. </w:t>
      </w:r>
    </w:p>
    <w:p w14:paraId="106755EB" w14:textId="2175DBEE" w:rsidR="009D16C6" w:rsidRDefault="009D16C6" w:rsidP="0036130C">
      <w:pPr>
        <w:pStyle w:val="NormalArial"/>
      </w:pPr>
      <w:r>
        <w:t xml:space="preserve">Consumers interviewed </w:t>
      </w:r>
      <w:r w:rsidR="005B68C7">
        <w:t>reported</w:t>
      </w:r>
      <w:r w:rsidR="003B1BD7">
        <w:t xml:space="preserve"> deficiencies in complaint handing and communication and no</w:t>
      </w:r>
      <w:r w:rsidR="005B68C7">
        <w:t xml:space="preserve"> open disclosure</w:t>
      </w:r>
      <w:r w:rsidR="003B1BD7">
        <w:t xml:space="preserve">. </w:t>
      </w:r>
      <w:r w:rsidR="006D03A8">
        <w:t>Consumer f</w:t>
      </w:r>
      <w:r w:rsidR="009461B7">
        <w:t>eedback suggested complaints were raised on multiple occasions</w:t>
      </w:r>
      <w:r w:rsidR="00322AD5">
        <w:t xml:space="preserve"> about a variety of issues</w:t>
      </w:r>
      <w:r w:rsidR="009461B7">
        <w:t>, however</w:t>
      </w:r>
      <w:r w:rsidR="00322AD5">
        <w:t xml:space="preserve"> </w:t>
      </w:r>
      <w:r w:rsidR="006D03A8">
        <w:t xml:space="preserve">no follow-up </w:t>
      </w:r>
      <w:r w:rsidR="00A414F5">
        <w:t xml:space="preserve">communication </w:t>
      </w:r>
      <w:r w:rsidR="006D03A8">
        <w:t>was</w:t>
      </w:r>
      <w:r w:rsidR="00897C42">
        <w:t xml:space="preserve"> receive</w:t>
      </w:r>
      <w:r w:rsidR="006D03A8">
        <w:t>d</w:t>
      </w:r>
      <w:r w:rsidR="00897C42">
        <w:t xml:space="preserve"> </w:t>
      </w:r>
      <w:r w:rsidR="002072A4">
        <w:t xml:space="preserve">and </w:t>
      </w:r>
      <w:r w:rsidR="00A414F5">
        <w:t>consume</w:t>
      </w:r>
      <w:r w:rsidR="002072A4">
        <w:t>r</w:t>
      </w:r>
      <w:r w:rsidR="00A414F5">
        <w:t>s were</w:t>
      </w:r>
      <w:r w:rsidR="008E0788">
        <w:t xml:space="preserve"> </w:t>
      </w:r>
      <w:r w:rsidR="00E702A7">
        <w:t>not always aware</w:t>
      </w:r>
      <w:r w:rsidR="008E0788">
        <w:t xml:space="preserve"> of </w:t>
      </w:r>
      <w:r w:rsidR="00897C42">
        <w:t>actions taken</w:t>
      </w:r>
      <w:r w:rsidR="009461B7">
        <w:t>.</w:t>
      </w:r>
      <w:r w:rsidR="00A414F5">
        <w:t xml:space="preserve"> One consumer reported escalation of their issues to the Commission for resolution.</w:t>
      </w:r>
    </w:p>
    <w:p w14:paraId="78FC09D0" w14:textId="738628A3" w:rsidR="00D118EA" w:rsidRDefault="00077670" w:rsidP="0036130C">
      <w:pPr>
        <w:pStyle w:val="NormalArial"/>
      </w:pPr>
      <w:r>
        <w:t xml:space="preserve">Consumers and consumer representatives interviewed discussed </w:t>
      </w:r>
      <w:r w:rsidR="00E311C8">
        <w:t xml:space="preserve">both </w:t>
      </w:r>
      <w:r>
        <w:t>verbal</w:t>
      </w:r>
      <w:r w:rsidR="00E311C8">
        <w:t xml:space="preserve"> and written</w:t>
      </w:r>
      <w:r>
        <w:t xml:space="preserve"> complaints </w:t>
      </w:r>
      <w:r w:rsidR="00233914">
        <w:t xml:space="preserve">were </w:t>
      </w:r>
      <w:r>
        <w:t>raised</w:t>
      </w:r>
      <w:r w:rsidR="00E311C8">
        <w:t>.</w:t>
      </w:r>
      <w:r w:rsidR="0092243D">
        <w:t xml:space="preserve"> On review of the complains and feedback register, the Assessment Team </w:t>
      </w:r>
      <w:r w:rsidR="00F95565">
        <w:t>noted verbal feedback and complaints were not captured</w:t>
      </w:r>
      <w:r w:rsidR="00DF1708">
        <w:t xml:space="preserve">. </w:t>
      </w:r>
      <w:r w:rsidR="001A06BE">
        <w:t xml:space="preserve">When </w:t>
      </w:r>
      <w:r w:rsidR="00D1678D">
        <w:t xml:space="preserve">raised directly with the management team, </w:t>
      </w:r>
      <w:r w:rsidR="001A06BE">
        <w:t>the response</w:t>
      </w:r>
      <w:r w:rsidR="008F2DBA">
        <w:t xml:space="preserve"> did not clarify</w:t>
      </w:r>
      <w:r w:rsidR="003F51C2">
        <w:t xml:space="preserve"> how feedback and </w:t>
      </w:r>
      <w:r w:rsidR="005B1E39">
        <w:t>complaints</w:t>
      </w:r>
      <w:r w:rsidR="003F51C2">
        <w:t xml:space="preserve"> were used to</w:t>
      </w:r>
      <w:r w:rsidR="005B1E39">
        <w:t xml:space="preserve"> inform improvement in </w:t>
      </w:r>
      <w:r w:rsidR="003F51C2">
        <w:t>quality of care and services provision</w:t>
      </w:r>
      <w:r w:rsidR="00D1678D">
        <w:t xml:space="preserve">. </w:t>
      </w:r>
      <w:r w:rsidR="00DF1708">
        <w:t xml:space="preserve">The </w:t>
      </w:r>
      <w:r w:rsidR="003F51C2">
        <w:t xml:space="preserve">Assessment Team </w:t>
      </w:r>
      <w:r w:rsidR="005B1E39">
        <w:t xml:space="preserve">viewed the </w:t>
      </w:r>
      <w:r w:rsidR="00DF1708">
        <w:t>plan for continuous improvement</w:t>
      </w:r>
      <w:r w:rsidR="005B1E39">
        <w:t xml:space="preserve">, which </w:t>
      </w:r>
      <w:r w:rsidR="00DF1708">
        <w:t xml:space="preserve">did not evidence consumer-driven quality </w:t>
      </w:r>
      <w:r w:rsidR="00D1678D">
        <w:t xml:space="preserve">improvements. </w:t>
      </w:r>
    </w:p>
    <w:p w14:paraId="3753E0B6" w14:textId="77777777" w:rsidR="009D1DAE" w:rsidRPr="00951380" w:rsidRDefault="009D1DAE" w:rsidP="009D1DAE">
      <w:pPr>
        <w:pStyle w:val="NormalArial"/>
        <w:rPr>
          <w:color w:val="auto"/>
        </w:rPr>
      </w:pPr>
      <w:r w:rsidRPr="00951380">
        <w:rPr>
          <w:color w:val="auto"/>
        </w:rPr>
        <w:t xml:space="preserve">In response to the findings from the site audit report, </w:t>
      </w:r>
      <w:bookmarkStart w:id="9" w:name="_Hlk131499376"/>
      <w:r w:rsidRPr="00951380">
        <w:rPr>
          <w:color w:val="auto"/>
        </w:rPr>
        <w:t xml:space="preserve">the Approved Provider discussed signage and printed materials throughout the service which supports and encourages consumers to provide feedback and make complaints including feedback requests, rights and responsibilities, </w:t>
      </w:r>
      <w:r w:rsidRPr="00951380">
        <w:rPr>
          <w:color w:val="auto"/>
        </w:rPr>
        <w:lastRenderedPageBreak/>
        <w:t xml:space="preserve">Commission information, senior rights and advocacy, the star rating systems and various support networks/organisations. Electronic feedback is invited in 5 different locations throughout the service via Quick Response code and complaint forms are available from staff. The letterbox is used for staff correspondence to the chief executive officer. </w:t>
      </w:r>
    </w:p>
    <w:bookmarkEnd w:id="9"/>
    <w:p w14:paraId="08FB167D" w14:textId="18CEDA98" w:rsidR="009D1DAE" w:rsidRPr="00951380" w:rsidRDefault="009D1DAE" w:rsidP="009D1DAE">
      <w:pPr>
        <w:pStyle w:val="NormalArial"/>
        <w:rPr>
          <w:color w:val="auto"/>
        </w:rPr>
      </w:pPr>
      <w:r w:rsidRPr="00951380">
        <w:rPr>
          <w:color w:val="auto"/>
        </w:rPr>
        <w:t>For one consumer referenced in the site audit report, the Approved Provider noted staff were unaware of the complaint, described changes in the activities program which was directly connected to the complaint raised by the consumer and noted the consumer was encouraged to attend resident meetings however has declined.</w:t>
      </w:r>
      <w:r w:rsidR="00C37C2E" w:rsidRPr="00C37C2E">
        <w:rPr>
          <w:color w:val="auto"/>
        </w:rPr>
        <w:t xml:space="preserve"> </w:t>
      </w:r>
      <w:r w:rsidR="00C37C2E">
        <w:rPr>
          <w:color w:val="auto"/>
        </w:rPr>
        <w:t xml:space="preserve">Another complaint made by the </w:t>
      </w:r>
      <w:r w:rsidR="003059B9">
        <w:rPr>
          <w:color w:val="auto"/>
        </w:rPr>
        <w:t xml:space="preserve">consumer </w:t>
      </w:r>
      <w:r w:rsidR="00EE0155">
        <w:rPr>
          <w:color w:val="auto"/>
        </w:rPr>
        <w:t xml:space="preserve">was discussed by </w:t>
      </w:r>
      <w:r w:rsidR="00C37C2E" w:rsidRPr="00951380">
        <w:rPr>
          <w:color w:val="auto"/>
        </w:rPr>
        <w:t>the Approved Provider</w:t>
      </w:r>
      <w:r w:rsidR="00EE0155">
        <w:rPr>
          <w:color w:val="auto"/>
        </w:rPr>
        <w:t xml:space="preserve">, noting it had been </w:t>
      </w:r>
      <w:r w:rsidR="00C37C2E" w:rsidRPr="00951380">
        <w:rPr>
          <w:color w:val="auto"/>
        </w:rPr>
        <w:t>resolved through one-one-one discussions with the consumer and chief executive officer.</w:t>
      </w:r>
    </w:p>
    <w:p w14:paraId="6027ED3F" w14:textId="3E409AF9" w:rsidR="009D1DAE" w:rsidRPr="00951380" w:rsidRDefault="009D1DAE" w:rsidP="009D1DAE">
      <w:pPr>
        <w:pStyle w:val="NormalArial"/>
        <w:rPr>
          <w:color w:val="auto"/>
        </w:rPr>
      </w:pPr>
      <w:r w:rsidRPr="00951380">
        <w:rPr>
          <w:color w:val="auto"/>
        </w:rPr>
        <w:t xml:space="preserve">The Approved Provider discussed one consumer complaint which was resolved immediately and how discussions were held with the consumer and the chief executive officer, with specific information requested by the consumer unable to be provided due to consumer privacy. </w:t>
      </w:r>
      <w:r w:rsidR="003B2B6F" w:rsidRPr="00951380">
        <w:rPr>
          <w:color w:val="auto"/>
        </w:rPr>
        <w:t>Several examples were als</w:t>
      </w:r>
      <w:r w:rsidR="00F17765" w:rsidRPr="00951380">
        <w:rPr>
          <w:color w:val="auto"/>
        </w:rPr>
        <w:t>o</w:t>
      </w:r>
      <w:r w:rsidR="003B2B6F" w:rsidRPr="00951380">
        <w:rPr>
          <w:color w:val="auto"/>
        </w:rPr>
        <w:t xml:space="preserve"> provided of improvements made for the consumer after </w:t>
      </w:r>
      <w:r w:rsidR="00F17765" w:rsidRPr="00951380">
        <w:rPr>
          <w:color w:val="auto"/>
        </w:rPr>
        <w:t xml:space="preserve">receipt of feedback from the consumer. </w:t>
      </w:r>
      <w:r w:rsidR="003059B9">
        <w:rPr>
          <w:color w:val="auto"/>
        </w:rPr>
        <w:t xml:space="preserve">For another consumer complaint raised, the Approved Provider noted discussions with the consumer </w:t>
      </w:r>
      <w:r w:rsidR="00055D7D">
        <w:rPr>
          <w:color w:val="auto"/>
        </w:rPr>
        <w:t>representatives</w:t>
      </w:r>
      <w:r w:rsidR="003059B9">
        <w:rPr>
          <w:color w:val="auto"/>
        </w:rPr>
        <w:t xml:space="preserve"> had been attempted.</w:t>
      </w:r>
    </w:p>
    <w:p w14:paraId="7E22BBAB" w14:textId="3329CDF6" w:rsidR="009D1DAE" w:rsidRPr="00951380" w:rsidRDefault="009D1DAE" w:rsidP="009D1DAE">
      <w:pPr>
        <w:pStyle w:val="NormalArial"/>
        <w:rPr>
          <w:color w:val="auto"/>
        </w:rPr>
      </w:pPr>
      <w:r w:rsidRPr="00951380">
        <w:rPr>
          <w:color w:val="auto"/>
        </w:rPr>
        <w:t>The Approved Provider acknowledged verbal complaints were previously not recorded in the feedback and complaints register as they were usually dealt</w:t>
      </w:r>
      <w:r w:rsidR="0032701B" w:rsidRPr="00951380">
        <w:rPr>
          <w:color w:val="auto"/>
        </w:rPr>
        <w:t xml:space="preserve"> with immediately</w:t>
      </w:r>
      <w:r w:rsidRPr="00951380">
        <w:rPr>
          <w:color w:val="auto"/>
        </w:rPr>
        <w:t xml:space="preserve">, however said when raised with the management team </w:t>
      </w:r>
      <w:r w:rsidR="0032701B" w:rsidRPr="00951380">
        <w:rPr>
          <w:color w:val="auto"/>
        </w:rPr>
        <w:t xml:space="preserve">during the site audit </w:t>
      </w:r>
      <w:r w:rsidRPr="00951380">
        <w:rPr>
          <w:color w:val="auto"/>
        </w:rPr>
        <w:t xml:space="preserve">they accepted trends could be tracked if all feedback and complaints were recorded. </w:t>
      </w:r>
    </w:p>
    <w:p w14:paraId="6228C663" w14:textId="77777777" w:rsidR="006A6673" w:rsidRDefault="00951380" w:rsidP="0036130C">
      <w:pPr>
        <w:pStyle w:val="NormalArial"/>
      </w:pPr>
      <w:r>
        <w:t>As such, I find requirements 6(3)(a), 6(3)(b), 6(3)(c) and 6(3)(d) are compliant.</w:t>
      </w:r>
    </w:p>
    <w:p w14:paraId="1248EC02" w14:textId="27DCF17B" w:rsidR="002B0C90" w:rsidRPr="00712752" w:rsidRDefault="00CC4EBB" w:rsidP="0036130C">
      <w:pPr>
        <w:pStyle w:val="NormalArial"/>
      </w:pPr>
      <w:r w:rsidRPr="00712752">
        <w:br w:type="page"/>
      </w:r>
    </w:p>
    <w:p w14:paraId="1248EC03" w14:textId="77777777" w:rsidR="00FC045E" w:rsidRPr="00996FAF" w:rsidRDefault="00CC4EB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829B3" w14:paraId="1248EC06" w14:textId="77777777" w:rsidTr="00482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248EC04" w14:textId="77777777" w:rsidR="00FC045E" w:rsidRPr="00996FAF" w:rsidRDefault="00CC4EB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48EC05" w14:textId="77777777" w:rsidR="00FC045E" w:rsidRPr="00996FAF" w:rsidRDefault="00D139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29B3" w14:paraId="1248EC0A"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C07"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248EC08" w14:textId="77777777" w:rsidR="00FC045E" w:rsidRPr="00996FAF" w:rsidRDefault="00CC4E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248EC09" w14:textId="22E99D23" w:rsidR="00FC045E" w:rsidRPr="001F7760" w:rsidRDefault="00D139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F7760" w:rsidRPr="001F7760">
                  <w:rPr>
                    <w:rFonts w:ascii="Arial" w:hAnsi="Arial" w:cs="Arial"/>
                    <w:color w:val="auto"/>
                  </w:rPr>
                  <w:t>Compliant</w:t>
                </w:r>
              </w:sdtContent>
            </w:sdt>
            <w:r w:rsidR="00CC4EBB" w:rsidRPr="001F7760">
              <w:rPr>
                <w:rFonts w:ascii="Arial" w:hAnsi="Arial" w:cs="Arial"/>
                <w:color w:val="auto"/>
              </w:rPr>
              <w:t xml:space="preserve"> </w:t>
            </w:r>
          </w:p>
        </w:tc>
      </w:tr>
      <w:tr w:rsidR="004829B3" w14:paraId="1248EC0E"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C0B"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248EC0C" w14:textId="77777777" w:rsidR="00FC045E" w:rsidRPr="00996FAF" w:rsidRDefault="00CC4E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248EC0D" w14:textId="23B365BF" w:rsidR="00FC045E" w:rsidRPr="00146490" w:rsidRDefault="00D139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2424A" w:rsidRPr="00146490">
                  <w:rPr>
                    <w:rFonts w:ascii="Arial" w:hAnsi="Arial" w:cs="Arial"/>
                    <w:color w:val="auto"/>
                  </w:rPr>
                  <w:t>Compliant</w:t>
                </w:r>
              </w:sdtContent>
            </w:sdt>
            <w:r w:rsidR="00CC4EBB" w:rsidRPr="00146490">
              <w:rPr>
                <w:rFonts w:ascii="Arial" w:hAnsi="Arial" w:cs="Arial"/>
                <w:color w:val="auto"/>
              </w:rPr>
              <w:t xml:space="preserve"> </w:t>
            </w:r>
          </w:p>
        </w:tc>
      </w:tr>
      <w:tr w:rsidR="004829B3" w14:paraId="1248EC12"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C0F"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248EC10" w14:textId="77777777" w:rsidR="00FC045E" w:rsidRPr="00996FAF" w:rsidRDefault="00CC4E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248EC11" w14:textId="702122F2" w:rsidR="00FC045E" w:rsidRPr="001F7760" w:rsidRDefault="00D139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2424A" w:rsidRPr="001F7760">
                  <w:rPr>
                    <w:rFonts w:ascii="Arial" w:hAnsi="Arial" w:cs="Arial"/>
                    <w:color w:val="auto"/>
                  </w:rPr>
                  <w:t>Non-compliant</w:t>
                </w:r>
              </w:sdtContent>
            </w:sdt>
            <w:r w:rsidR="00CC4EBB" w:rsidRPr="001F7760">
              <w:rPr>
                <w:rFonts w:ascii="Arial" w:hAnsi="Arial" w:cs="Arial"/>
                <w:color w:val="auto"/>
              </w:rPr>
              <w:t xml:space="preserve"> </w:t>
            </w:r>
          </w:p>
        </w:tc>
      </w:tr>
      <w:tr w:rsidR="004829B3" w14:paraId="1248EC16"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C13"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248EC14" w14:textId="77777777" w:rsidR="00FC045E" w:rsidRPr="00996FAF" w:rsidRDefault="00CC4E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248EC15" w14:textId="2835AD34" w:rsidR="00FC045E" w:rsidRPr="001F7760" w:rsidRDefault="00D139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2424A" w:rsidRPr="001F7760">
                  <w:rPr>
                    <w:rFonts w:ascii="Arial" w:hAnsi="Arial" w:cs="Arial"/>
                    <w:color w:val="auto"/>
                  </w:rPr>
                  <w:t>Non-compliant</w:t>
                </w:r>
              </w:sdtContent>
            </w:sdt>
            <w:r w:rsidR="00CC4EBB" w:rsidRPr="001F7760">
              <w:rPr>
                <w:rFonts w:ascii="Arial" w:hAnsi="Arial" w:cs="Arial"/>
                <w:color w:val="auto"/>
              </w:rPr>
              <w:t xml:space="preserve"> </w:t>
            </w:r>
          </w:p>
        </w:tc>
      </w:tr>
      <w:tr w:rsidR="004829B3" w14:paraId="1248EC1A" w14:textId="77777777" w:rsidTr="004829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8EC17"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248EC18" w14:textId="77777777" w:rsidR="00FC045E" w:rsidRPr="00996FAF" w:rsidRDefault="00CC4E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248EC19" w14:textId="46A4EEB4" w:rsidR="00FC045E" w:rsidRPr="001F7760" w:rsidRDefault="00D139F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2424A" w:rsidRPr="001F7760">
                  <w:rPr>
                    <w:rFonts w:ascii="Arial" w:hAnsi="Arial" w:cs="Arial"/>
                    <w:color w:val="auto"/>
                  </w:rPr>
                  <w:t>Non-compliant</w:t>
                </w:r>
              </w:sdtContent>
            </w:sdt>
            <w:r w:rsidR="00CC4EBB" w:rsidRPr="001F7760">
              <w:rPr>
                <w:rFonts w:ascii="Arial" w:hAnsi="Arial" w:cs="Arial"/>
                <w:color w:val="auto"/>
              </w:rPr>
              <w:t xml:space="preserve"> </w:t>
            </w:r>
          </w:p>
        </w:tc>
      </w:tr>
    </w:tbl>
    <w:p w14:paraId="1248EC1B" w14:textId="77777777" w:rsidR="002B0C90" w:rsidRDefault="00CC4EBB" w:rsidP="002B0C90">
      <w:pPr>
        <w:pStyle w:val="Heading20"/>
      </w:pPr>
      <w:r>
        <w:t>Findings</w:t>
      </w:r>
    </w:p>
    <w:p w14:paraId="76DCCFC1" w14:textId="522437E0" w:rsidR="00250C45" w:rsidRPr="00F1384F" w:rsidRDefault="00250C45" w:rsidP="00250C45">
      <w:pPr>
        <w:pStyle w:val="NormalArial"/>
        <w:rPr>
          <w:color w:val="auto"/>
        </w:rPr>
      </w:pPr>
      <w:r w:rsidRPr="00F1384F">
        <w:rPr>
          <w:color w:val="auto"/>
        </w:rPr>
        <w:t xml:space="preserve">I have assessed this Quality Standard as non-compliant as I am satisfied requirements </w:t>
      </w:r>
      <w:r w:rsidR="00854F92">
        <w:rPr>
          <w:color w:val="auto"/>
        </w:rPr>
        <w:t>7</w:t>
      </w:r>
      <w:r w:rsidRPr="00F1384F">
        <w:rPr>
          <w:color w:val="auto"/>
        </w:rPr>
        <w:t>(3)(</w:t>
      </w:r>
      <w:r w:rsidR="00854F92">
        <w:rPr>
          <w:color w:val="auto"/>
        </w:rPr>
        <w:t>c</w:t>
      </w:r>
      <w:r w:rsidRPr="00F1384F">
        <w:rPr>
          <w:color w:val="auto"/>
        </w:rPr>
        <w:t>)</w:t>
      </w:r>
      <w:r w:rsidR="00854F92">
        <w:rPr>
          <w:color w:val="auto"/>
        </w:rPr>
        <w:t>, 7(3)(d)</w:t>
      </w:r>
      <w:r w:rsidRPr="00F1384F">
        <w:rPr>
          <w:color w:val="auto"/>
        </w:rPr>
        <w:t xml:space="preserve"> and </w:t>
      </w:r>
      <w:r w:rsidR="00854F92">
        <w:rPr>
          <w:color w:val="auto"/>
        </w:rPr>
        <w:t>7</w:t>
      </w:r>
      <w:r w:rsidRPr="00F1384F">
        <w:rPr>
          <w:color w:val="auto"/>
        </w:rPr>
        <w:t>(3)(</w:t>
      </w:r>
      <w:r w:rsidR="00854F92">
        <w:rPr>
          <w:color w:val="auto"/>
        </w:rPr>
        <w:t>e</w:t>
      </w:r>
      <w:r w:rsidRPr="00F1384F">
        <w:rPr>
          <w:color w:val="auto"/>
        </w:rPr>
        <w:t>) are non-compliant.</w:t>
      </w:r>
    </w:p>
    <w:p w14:paraId="59B7626C" w14:textId="354990C8" w:rsidR="00F4252E" w:rsidRDefault="00547882" w:rsidP="00CA0515">
      <w:pPr>
        <w:pStyle w:val="NormalArial"/>
      </w:pPr>
      <w:r>
        <w:t>The Assessment Team noted r</w:t>
      </w:r>
      <w:r w:rsidR="00F4252E">
        <w:t xml:space="preserve">ecruitment processes included </w:t>
      </w:r>
      <w:r w:rsidR="00567F50">
        <w:t>aged-care related questions, reference checks and police checks. Staff orientation included buddy shifts</w:t>
      </w:r>
      <w:r w:rsidR="004E133C">
        <w:t>, code of conduct training, and competency assessment including hand washing, personal protective equipment, basic life support and manual handling.</w:t>
      </w:r>
      <w:r w:rsidR="00E87D63">
        <w:t xml:space="preserve"> Staff</w:t>
      </w:r>
      <w:r w:rsidR="009A1963">
        <w:t xml:space="preserve"> qualifications and</w:t>
      </w:r>
      <w:r w:rsidR="00E87D63">
        <w:t xml:space="preserve"> registrations were recorded and monitored</w:t>
      </w:r>
      <w:r w:rsidR="009A1963">
        <w:t xml:space="preserve">. </w:t>
      </w:r>
      <w:r w:rsidR="00B76EEE">
        <w:t>Position</w:t>
      </w:r>
      <w:r w:rsidR="00E8194D">
        <w:t xml:space="preserve"> descriptions outlined staff</w:t>
      </w:r>
      <w:r w:rsidR="00B76EEE">
        <w:t xml:space="preserve"> responsibilities however were not aligned to the Quality Standards.</w:t>
      </w:r>
      <w:r w:rsidR="00D62904">
        <w:t xml:space="preserve"> Deficiencies in staff clinical </w:t>
      </w:r>
      <w:r w:rsidR="00750F7B">
        <w:t>and personal care competencies</w:t>
      </w:r>
      <w:r w:rsidR="00D62904">
        <w:t xml:space="preserve"> were noted in </w:t>
      </w:r>
      <w:bookmarkStart w:id="10" w:name="_Hlk131495676"/>
      <w:r w:rsidR="00B820C6">
        <w:t xml:space="preserve">pain management, </w:t>
      </w:r>
      <w:r w:rsidR="00A61F2E">
        <w:t>behaviour</w:t>
      </w:r>
      <w:r w:rsidR="006A6673">
        <w:t xml:space="preserve"> </w:t>
      </w:r>
      <w:r w:rsidR="00B820C6">
        <w:t>management, incident management, wound and pressure injury management and falls management</w:t>
      </w:r>
      <w:r w:rsidR="00BC6EAC">
        <w:t xml:space="preserve"> </w:t>
      </w:r>
      <w:bookmarkEnd w:id="10"/>
      <w:r w:rsidR="00BC6EAC">
        <w:t>and m</w:t>
      </w:r>
      <w:r w:rsidR="006E16B4">
        <w:t xml:space="preserve">anagement noted clinical competencies were </w:t>
      </w:r>
      <w:r w:rsidR="00B655B6">
        <w:t>being</w:t>
      </w:r>
      <w:r w:rsidR="00695174">
        <w:t xml:space="preserve"> reintroduce</w:t>
      </w:r>
      <w:r w:rsidR="00B655B6">
        <w:t>d</w:t>
      </w:r>
      <w:r w:rsidR="00695174">
        <w:t xml:space="preserve"> </w:t>
      </w:r>
      <w:r w:rsidR="00B655B6">
        <w:t>in 2023</w:t>
      </w:r>
      <w:r w:rsidR="00695174">
        <w:t>.</w:t>
      </w:r>
    </w:p>
    <w:p w14:paraId="4CB69BAA" w14:textId="7A489F1B" w:rsidR="00A26653" w:rsidRDefault="00576837" w:rsidP="00CA0515">
      <w:pPr>
        <w:pStyle w:val="NormalArial"/>
      </w:pPr>
      <w:r>
        <w:t xml:space="preserve">Staff </w:t>
      </w:r>
      <w:r w:rsidR="00A26653">
        <w:t xml:space="preserve">interviewed </w:t>
      </w:r>
      <w:r w:rsidR="00BC3E7C">
        <w:t>discussed requests made for regular training</w:t>
      </w:r>
      <w:r w:rsidR="00246F18">
        <w:t xml:space="preserve"> including face-to-face competencies and specific dementia training to sup</w:t>
      </w:r>
      <w:r w:rsidR="00CA106B">
        <w:t>port</w:t>
      </w:r>
      <w:r w:rsidR="00246F18">
        <w:t xml:space="preserve"> consumers with changed behaviours</w:t>
      </w:r>
      <w:r>
        <w:t xml:space="preserve"> which were not forthcoming</w:t>
      </w:r>
      <w:r w:rsidR="00246F18">
        <w:t xml:space="preserve">. </w:t>
      </w:r>
      <w:r>
        <w:t>Management discussed how staff training needs were identified through the performance review process and</w:t>
      </w:r>
      <w:r w:rsidR="00745D87">
        <w:t xml:space="preserve"> development of a</w:t>
      </w:r>
      <w:r>
        <w:t xml:space="preserve"> </w:t>
      </w:r>
      <w:r w:rsidR="00745D87">
        <w:t xml:space="preserve">2023 </w:t>
      </w:r>
      <w:r>
        <w:t xml:space="preserve">training calendar </w:t>
      </w:r>
      <w:r w:rsidR="00745D87">
        <w:t>to capture staff training needs</w:t>
      </w:r>
      <w:r>
        <w:t>.</w:t>
      </w:r>
      <w:r w:rsidR="00745D87">
        <w:t xml:space="preserve"> </w:t>
      </w:r>
      <w:r w:rsidR="002120F3">
        <w:t xml:space="preserve">Management </w:t>
      </w:r>
      <w:r w:rsidR="00CA106B">
        <w:t>discussed</w:t>
      </w:r>
      <w:r w:rsidR="002120F3">
        <w:t xml:space="preserve"> </w:t>
      </w:r>
      <w:r w:rsidR="00CA106B">
        <w:t>online</w:t>
      </w:r>
      <w:r w:rsidR="002120F3">
        <w:t xml:space="preserve"> modules</w:t>
      </w:r>
      <w:r w:rsidR="00CA106B">
        <w:t xml:space="preserve"> which</w:t>
      </w:r>
      <w:r w:rsidR="002120F3">
        <w:t xml:space="preserve"> </w:t>
      </w:r>
      <w:r w:rsidR="002C0B68">
        <w:t xml:space="preserve">included restrictive practices, open disclosure, wound management and </w:t>
      </w:r>
      <w:r w:rsidR="00B94A4B">
        <w:t xml:space="preserve">antimicrobial stewardship. </w:t>
      </w:r>
      <w:r w:rsidR="00241F4F">
        <w:t>Training on the Quality Standards was delivered by management</w:t>
      </w:r>
      <w:r w:rsidR="008C2D33">
        <w:t xml:space="preserve">, with limited supporting written documentation. </w:t>
      </w:r>
      <w:r w:rsidR="00DC3109">
        <w:t xml:space="preserve">Attendance rates for staff training in </w:t>
      </w:r>
      <w:r w:rsidR="00DA31FB">
        <w:t xml:space="preserve">the </w:t>
      </w:r>
      <w:r w:rsidR="00DC3109">
        <w:t>Serious Incident Response Scheme were low</w:t>
      </w:r>
      <w:r w:rsidR="00DA31FB">
        <w:t xml:space="preserve">, and management acknowledged participation rates </w:t>
      </w:r>
      <w:r w:rsidR="0056580F">
        <w:t>were difficult to confirm due to records being destroyed.</w:t>
      </w:r>
    </w:p>
    <w:p w14:paraId="66B6C53D" w14:textId="2C4824E8" w:rsidR="00CA0515" w:rsidRDefault="00950184" w:rsidP="00CA0515">
      <w:pPr>
        <w:pStyle w:val="NormalArial"/>
      </w:pPr>
      <w:r>
        <w:t>The Assessment Team found staff performance reviews were</w:t>
      </w:r>
      <w:r w:rsidR="0062141B">
        <w:t xml:space="preserve"> not conducted</w:t>
      </w:r>
      <w:r w:rsidR="00730717">
        <w:t xml:space="preserve"> regularly, with 4 staff files reviewed</w:t>
      </w:r>
      <w:r w:rsidR="00C2553A">
        <w:t xml:space="preserve"> indicating performance review on only occasion. </w:t>
      </w:r>
      <w:r w:rsidR="00872D74">
        <w:t xml:space="preserve">The majority of staff interviewed </w:t>
      </w:r>
      <w:r w:rsidR="00B9065D">
        <w:t xml:space="preserve">advised participation in performance review, however were unaware if this had </w:t>
      </w:r>
      <w:r w:rsidR="00B9065D">
        <w:lastRenderedPageBreak/>
        <w:t xml:space="preserve">occurred in the past year. </w:t>
      </w:r>
      <w:r w:rsidR="00DD597B">
        <w:t>Management advised s</w:t>
      </w:r>
      <w:r w:rsidR="005E2D10">
        <w:t>taff performance reviewed were conducted annually</w:t>
      </w:r>
      <w:r w:rsidR="00DD597B">
        <w:t xml:space="preserve"> and performance issues dealt with when evident.</w:t>
      </w:r>
    </w:p>
    <w:p w14:paraId="3EB91B62" w14:textId="55B0C518" w:rsidR="00A77341" w:rsidRPr="00040E1D" w:rsidRDefault="00545D33" w:rsidP="00A77341">
      <w:pPr>
        <w:pStyle w:val="NormalArial"/>
        <w:rPr>
          <w:color w:val="auto"/>
        </w:rPr>
      </w:pPr>
      <w:r w:rsidRPr="00040E1D">
        <w:rPr>
          <w:color w:val="auto"/>
        </w:rPr>
        <w:t>The response from the</w:t>
      </w:r>
      <w:r w:rsidR="00A77341" w:rsidRPr="00040E1D">
        <w:rPr>
          <w:color w:val="auto"/>
        </w:rPr>
        <w:t xml:space="preserve"> Approved Provider</w:t>
      </w:r>
      <w:r w:rsidRPr="00040E1D">
        <w:rPr>
          <w:color w:val="auto"/>
        </w:rPr>
        <w:t xml:space="preserve"> did not address requirements 7(3)(</w:t>
      </w:r>
      <w:r w:rsidR="00104334" w:rsidRPr="00040E1D">
        <w:rPr>
          <w:color w:val="auto"/>
        </w:rPr>
        <w:t>c), 7(3)(d) and 7(3)(e)</w:t>
      </w:r>
      <w:r w:rsidR="001377D4" w:rsidRPr="00040E1D">
        <w:rPr>
          <w:color w:val="auto"/>
        </w:rPr>
        <w:t>. A</w:t>
      </w:r>
      <w:r w:rsidR="00104334" w:rsidRPr="00040E1D">
        <w:rPr>
          <w:color w:val="auto"/>
        </w:rPr>
        <w:t xml:space="preserve">s such, I find </w:t>
      </w:r>
      <w:r w:rsidR="001377D4" w:rsidRPr="00040E1D">
        <w:rPr>
          <w:color w:val="auto"/>
        </w:rPr>
        <w:t xml:space="preserve">these </w:t>
      </w:r>
      <w:r w:rsidR="00104334" w:rsidRPr="00040E1D">
        <w:rPr>
          <w:color w:val="auto"/>
        </w:rPr>
        <w:t>requirements</w:t>
      </w:r>
      <w:r w:rsidR="001377D4" w:rsidRPr="00040E1D">
        <w:rPr>
          <w:color w:val="auto"/>
        </w:rPr>
        <w:t xml:space="preserve"> </w:t>
      </w:r>
      <w:r w:rsidR="00104334" w:rsidRPr="00040E1D">
        <w:rPr>
          <w:color w:val="auto"/>
        </w:rPr>
        <w:t>are non-compliant.</w:t>
      </w:r>
    </w:p>
    <w:p w14:paraId="012E18CC" w14:textId="49264394" w:rsidR="00854F92" w:rsidRPr="00A474A8" w:rsidRDefault="00854F92" w:rsidP="00854F92">
      <w:pPr>
        <w:pStyle w:val="NormalArial"/>
        <w:rPr>
          <w:color w:val="auto"/>
        </w:rPr>
      </w:pPr>
      <w:r w:rsidRPr="00A474A8">
        <w:rPr>
          <w:color w:val="auto"/>
        </w:rPr>
        <w:t>I am satisfied the remaining requirement</w:t>
      </w:r>
      <w:r w:rsidR="00BE2CF0">
        <w:rPr>
          <w:color w:val="auto"/>
        </w:rPr>
        <w:t>s</w:t>
      </w:r>
      <w:r w:rsidRPr="00A474A8">
        <w:rPr>
          <w:color w:val="auto"/>
        </w:rPr>
        <w:t xml:space="preserve"> of Standard </w:t>
      </w:r>
      <w:r>
        <w:rPr>
          <w:color w:val="auto"/>
        </w:rPr>
        <w:t>7</w:t>
      </w:r>
      <w:r w:rsidRPr="00A474A8">
        <w:rPr>
          <w:color w:val="auto"/>
        </w:rPr>
        <w:t xml:space="preserve"> </w:t>
      </w:r>
      <w:r>
        <w:rPr>
          <w:color w:val="auto"/>
        </w:rPr>
        <w:t xml:space="preserve">Human resources </w:t>
      </w:r>
      <w:r w:rsidR="00BE2CF0">
        <w:rPr>
          <w:color w:val="auto"/>
        </w:rPr>
        <w:t>are</w:t>
      </w:r>
      <w:r w:rsidRPr="00A474A8">
        <w:rPr>
          <w:color w:val="auto"/>
        </w:rPr>
        <w:t xml:space="preserve"> compliant.</w:t>
      </w:r>
    </w:p>
    <w:p w14:paraId="00241207" w14:textId="22E56084" w:rsidR="001F7760" w:rsidRDefault="001F7760" w:rsidP="001F7760">
      <w:pPr>
        <w:pStyle w:val="NormalArial"/>
      </w:pPr>
      <w:r>
        <w:t>Consumers and consumer representatives interviewed described impacts on care and services they attributed to insufficient staff which included management of behaviours and consumer dignity incidents when call bells were not responded to in a timely manner. One consumer said they no longer used their call bell due to wait times. The Assessment Team found 19% of call bell wait times exceeded 10 minutes in the 4-week period preceding the site audit. Management discussed shift shortfalls were accommodated, however gaps were sometimes evident due to unplanned leave. Management noted</w:t>
      </w:r>
      <w:r w:rsidR="00A61F2E">
        <w:t xml:space="preserve"> the</w:t>
      </w:r>
      <w:r>
        <w:t xml:space="preserve"> heavy reliance on agency staff, who were engaged long-term, completed regular shifts and received accommodation in 2 service houses when available. </w:t>
      </w:r>
    </w:p>
    <w:p w14:paraId="02D438A4" w14:textId="3E08649F" w:rsidR="001F7760" w:rsidRPr="00D81968" w:rsidRDefault="001F7760" w:rsidP="001F7760">
      <w:pPr>
        <w:pStyle w:val="NormalArial"/>
        <w:rPr>
          <w:color w:val="auto"/>
        </w:rPr>
      </w:pPr>
      <w:r w:rsidRPr="00D81968">
        <w:rPr>
          <w:color w:val="auto"/>
        </w:rPr>
        <w:t xml:space="preserve">In response to the findings from the site audit report, the Approved Provider discussed the daily allocation sheets provided during the site audit which showed the roster and staff allocation levels were significantly higher than the Australian National Aged Care Classification levels and significantly over the 200 minutes per resident per day which includes at least one registered nurse on every shift. The Approved Provider referenced information supplied during the site audit showing the actual number of hours worked by staff and how that compared to the Australian National Aged Care Classification levels. </w:t>
      </w:r>
    </w:p>
    <w:p w14:paraId="228D917F" w14:textId="1F0A1A3D" w:rsidR="001F7760" w:rsidRPr="00D81968" w:rsidRDefault="001F7760" w:rsidP="001F7760">
      <w:pPr>
        <w:pStyle w:val="NormalArial"/>
        <w:rPr>
          <w:color w:val="auto"/>
        </w:rPr>
      </w:pPr>
      <w:r w:rsidRPr="00D81968">
        <w:rPr>
          <w:color w:val="auto"/>
        </w:rPr>
        <w:t xml:space="preserve">The Approved Provider noted call bell data was supplied as requested for times greater than 10 minutes, with no comparison indicated to the total volume of call bells and as such, comments in the reports </w:t>
      </w:r>
      <w:r w:rsidR="006A6673">
        <w:rPr>
          <w:color w:val="auto"/>
        </w:rPr>
        <w:t>were</w:t>
      </w:r>
      <w:r w:rsidRPr="00D81968">
        <w:rPr>
          <w:color w:val="auto"/>
        </w:rPr>
        <w:t xml:space="preserve"> subjective observations. The Approved Provider noted comments made by consumers and consumer representatives were also not considered in the context of the entire call bell volume or overall average response times. The Approved Provider said collecting and reporting of call bell data in excess of 10 minutes is biased and does not include call bells answered in times less than those requested during the site audit. A ‘screenshot’ was submitted by the Approved Provider showing a total of 4,130 call alarms activated to 11 January 2023.</w:t>
      </w:r>
      <w:r w:rsidR="00C54D2C">
        <w:rPr>
          <w:color w:val="auto"/>
        </w:rPr>
        <w:t xml:space="preserve"> A graph showing the majority of calls were answered in less than 3 minutes was also submitted for consideration.</w:t>
      </w:r>
    </w:p>
    <w:p w14:paraId="2C13738B" w14:textId="77777777" w:rsidR="001F7760" w:rsidRPr="00D81968" w:rsidRDefault="001F7760" w:rsidP="001F7760">
      <w:pPr>
        <w:pStyle w:val="NormalArial"/>
        <w:rPr>
          <w:color w:val="auto"/>
        </w:rPr>
      </w:pPr>
      <w:r w:rsidRPr="00D81968">
        <w:rPr>
          <w:color w:val="auto"/>
        </w:rPr>
        <w:t xml:space="preserve">The Approved Provider discussed the staffing process including rosters which were filled to provide the 200 minutes per resident per day in accordance with the Australian National Aged Care Classification levels. The Approved Provided noted ‘over-rostering’ provides flexibility in shift coverage including for unplanned absences. Agency staff as used when needed, and accommodation is provided as a condition of engagement.  </w:t>
      </w:r>
    </w:p>
    <w:p w14:paraId="112F8744" w14:textId="6634EA13" w:rsidR="00CC364A" w:rsidRPr="00D81968" w:rsidRDefault="00686E46" w:rsidP="00CC364A">
      <w:pPr>
        <w:pStyle w:val="NormalArial"/>
      </w:pPr>
      <w:r>
        <w:t>Most c</w:t>
      </w:r>
      <w:r w:rsidR="00F75449">
        <w:t xml:space="preserve">onsumers and consumer </w:t>
      </w:r>
      <w:bookmarkStart w:id="11" w:name="_Hlk131492771"/>
      <w:r w:rsidR="00F75449">
        <w:t>representatives interviewed said staff were respectful, kind and caring and were gentle</w:t>
      </w:r>
      <w:r w:rsidR="00743BD5">
        <w:t xml:space="preserve">, </w:t>
      </w:r>
      <w:r w:rsidR="00480E9B">
        <w:t xml:space="preserve">respectful of diversity, </w:t>
      </w:r>
      <w:r w:rsidR="00743BD5">
        <w:t>c</w:t>
      </w:r>
      <w:r w:rsidR="00480E9B">
        <w:t xml:space="preserve">ulture and </w:t>
      </w:r>
      <w:r w:rsidR="00743BD5">
        <w:t xml:space="preserve">consumer </w:t>
      </w:r>
      <w:r w:rsidR="00480E9B">
        <w:t>choices</w:t>
      </w:r>
      <w:r w:rsidR="00743BD5">
        <w:t xml:space="preserve"> </w:t>
      </w:r>
      <w:r w:rsidR="004274C5">
        <w:t xml:space="preserve">during care and services provision. </w:t>
      </w:r>
      <w:bookmarkEnd w:id="11"/>
      <w:r w:rsidR="006B6F49">
        <w:t xml:space="preserve">Consumer feedback was consistent with observations of the Assessment Team. </w:t>
      </w:r>
      <w:r w:rsidR="00125A98">
        <w:t>V</w:t>
      </w:r>
      <w:r>
        <w:t>arious documented policies and procedur</w:t>
      </w:r>
      <w:r w:rsidR="00125A98">
        <w:t>es supported staff practice in the delivery of person-</w:t>
      </w:r>
      <w:r w:rsidR="00055D7D">
        <w:t>centred</w:t>
      </w:r>
      <w:r w:rsidR="00125A98">
        <w:t xml:space="preserve"> </w:t>
      </w:r>
      <w:r w:rsidR="00CA0515">
        <w:t>care and services.</w:t>
      </w:r>
    </w:p>
    <w:p w14:paraId="1248EC1C" w14:textId="1B2E07AC" w:rsidR="002B0C90" w:rsidRPr="00262C0B" w:rsidRDefault="00CC4EBB" w:rsidP="0036130C">
      <w:pPr>
        <w:pStyle w:val="NormalArial"/>
      </w:pPr>
      <w:r>
        <w:br w:type="page"/>
      </w:r>
    </w:p>
    <w:p w14:paraId="1248EC1D" w14:textId="77777777" w:rsidR="00FC045E" w:rsidRPr="00996FAF" w:rsidRDefault="00CC4EB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829B3" w14:paraId="1248EC20" w14:textId="77777777" w:rsidTr="00482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48EC1E" w14:textId="77777777" w:rsidR="00FC045E" w:rsidRPr="00996FAF" w:rsidRDefault="00CC4EB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248EC1F" w14:textId="77777777" w:rsidR="00FC045E" w:rsidRPr="00996FAF" w:rsidRDefault="00D139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29B3" w14:paraId="1248EC24" w14:textId="77777777" w:rsidTr="004829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48EC21"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248EC22" w14:textId="77777777" w:rsidR="00FC045E" w:rsidRPr="00996FAF" w:rsidRDefault="00CC4E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248EC23" w14:textId="6D58B69A" w:rsidR="00FC045E" w:rsidRPr="00CC6A57" w:rsidRDefault="00D139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2424A" w:rsidRPr="00CC6A57">
                  <w:rPr>
                    <w:rFonts w:ascii="Arial" w:hAnsi="Arial" w:cs="Arial"/>
                    <w:color w:val="auto"/>
                  </w:rPr>
                  <w:t>Non-compliant</w:t>
                </w:r>
              </w:sdtContent>
            </w:sdt>
          </w:p>
        </w:tc>
      </w:tr>
      <w:tr w:rsidR="004829B3" w14:paraId="1248EC28"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48EC25"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248EC26" w14:textId="77777777" w:rsidR="00FC045E" w:rsidRPr="00996FAF" w:rsidRDefault="00CC4E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248EC27" w14:textId="727E8C54" w:rsidR="00FC045E" w:rsidRPr="00CC6A57" w:rsidRDefault="00D139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2424A" w:rsidRPr="00CC6A57">
                  <w:rPr>
                    <w:rFonts w:ascii="Arial" w:hAnsi="Arial" w:cs="Arial"/>
                    <w:color w:val="auto"/>
                  </w:rPr>
                  <w:t>Non-compliant</w:t>
                </w:r>
              </w:sdtContent>
            </w:sdt>
          </w:p>
        </w:tc>
      </w:tr>
      <w:tr w:rsidR="004829B3" w14:paraId="1248EC32" w14:textId="77777777" w:rsidTr="004829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48EC29"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248EC2A" w14:textId="77777777" w:rsidR="00FC045E" w:rsidRPr="00996FAF" w:rsidRDefault="00CC4E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48EC2B" w14:textId="77777777" w:rsidR="00FC045E" w:rsidRPr="00996FAF" w:rsidRDefault="00CC4E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48EC2C" w14:textId="77777777" w:rsidR="00FC045E" w:rsidRPr="00996FAF" w:rsidRDefault="00CC4E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248EC2D" w14:textId="77777777" w:rsidR="00FC045E" w:rsidRPr="00996FAF" w:rsidRDefault="00CC4E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48EC2E" w14:textId="77777777" w:rsidR="00FC045E" w:rsidRPr="00996FAF" w:rsidRDefault="00CC4E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48EC2F" w14:textId="77777777" w:rsidR="00FC045E" w:rsidRPr="00996FAF" w:rsidRDefault="00CC4E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248EC30" w14:textId="77777777" w:rsidR="00FC045E" w:rsidRPr="00996FAF" w:rsidRDefault="00CC4E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248EC31" w14:textId="04EE9FED" w:rsidR="00FC045E" w:rsidRPr="00CC6A57" w:rsidRDefault="00D139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2424A" w:rsidRPr="00CC6A57">
                  <w:rPr>
                    <w:rFonts w:ascii="Arial" w:hAnsi="Arial" w:cs="Arial"/>
                    <w:color w:val="auto"/>
                  </w:rPr>
                  <w:t>Non-compliant</w:t>
                </w:r>
              </w:sdtContent>
            </w:sdt>
          </w:p>
        </w:tc>
      </w:tr>
      <w:tr w:rsidR="004829B3" w14:paraId="1248EC3A" w14:textId="77777777" w:rsidTr="004829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48EC33"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248EC34" w14:textId="77777777" w:rsidR="00FC045E" w:rsidRPr="00996FAF" w:rsidRDefault="00CC4E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48EC35" w14:textId="77777777" w:rsidR="00FC045E" w:rsidRPr="00996FAF" w:rsidRDefault="00CC4E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48EC36" w14:textId="77777777" w:rsidR="00FC045E" w:rsidRPr="00996FAF" w:rsidRDefault="00CC4E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248EC37" w14:textId="77777777" w:rsidR="00FC045E" w:rsidRPr="00996FAF" w:rsidRDefault="00CC4E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48EC38" w14:textId="77777777" w:rsidR="00FC045E" w:rsidRPr="00996FAF" w:rsidRDefault="00CC4E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248EC39" w14:textId="4D1087C9" w:rsidR="00FC045E" w:rsidRPr="00CC6A57" w:rsidRDefault="00D139F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2424A" w:rsidRPr="00CC6A57">
                  <w:rPr>
                    <w:rFonts w:ascii="Arial" w:hAnsi="Arial" w:cs="Arial"/>
                    <w:color w:val="auto"/>
                  </w:rPr>
                  <w:t>Non-compliant</w:t>
                </w:r>
              </w:sdtContent>
            </w:sdt>
          </w:p>
        </w:tc>
      </w:tr>
      <w:tr w:rsidR="004829B3" w14:paraId="1248EC41" w14:textId="77777777" w:rsidTr="004829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48EC3B" w14:textId="77777777" w:rsidR="00FC045E" w:rsidRPr="00996FAF" w:rsidRDefault="00CC4EB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248EC3C" w14:textId="77777777" w:rsidR="00FC045E" w:rsidRPr="00996FAF" w:rsidRDefault="00CC4E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48EC3D" w14:textId="77777777" w:rsidR="00FC045E" w:rsidRPr="00996FAF" w:rsidRDefault="00CC4EB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248EC3E" w14:textId="77777777" w:rsidR="00FC045E" w:rsidRPr="00996FAF" w:rsidRDefault="00CC4EB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48EC3F" w14:textId="77777777" w:rsidR="00FC045E" w:rsidRPr="00996FAF" w:rsidRDefault="00CC4EB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248EC40" w14:textId="484D6B75" w:rsidR="00FC045E" w:rsidRPr="00CC6A57" w:rsidRDefault="00D139F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2424A" w:rsidRPr="00CC6A57">
                  <w:rPr>
                    <w:rFonts w:ascii="Arial" w:hAnsi="Arial" w:cs="Arial"/>
                    <w:color w:val="auto"/>
                  </w:rPr>
                  <w:t>Non-compliant</w:t>
                </w:r>
              </w:sdtContent>
            </w:sdt>
          </w:p>
        </w:tc>
      </w:tr>
    </w:tbl>
    <w:p w14:paraId="1248EC42" w14:textId="77777777" w:rsidR="00D87E7C" w:rsidRDefault="00CC4EBB" w:rsidP="00D87E7C">
      <w:pPr>
        <w:pStyle w:val="Heading20"/>
      </w:pPr>
      <w:r w:rsidRPr="00996FAF">
        <w:t>Findings</w:t>
      </w:r>
    </w:p>
    <w:p w14:paraId="1398C454" w14:textId="44779451" w:rsidR="008C61D4" w:rsidRDefault="00D96DB9" w:rsidP="008C61D4">
      <w:pPr>
        <w:pStyle w:val="NormalArial"/>
      </w:pPr>
      <w:r w:rsidRPr="00F1384F">
        <w:rPr>
          <w:color w:val="auto"/>
        </w:rPr>
        <w:t xml:space="preserve">I have assessed this Quality Standard as non-compliant as I am satisfied requirements </w:t>
      </w:r>
      <w:r>
        <w:rPr>
          <w:color w:val="auto"/>
        </w:rPr>
        <w:t xml:space="preserve">8(3)(a), </w:t>
      </w:r>
      <w:r w:rsidR="00AB01AE">
        <w:rPr>
          <w:color w:val="auto"/>
        </w:rPr>
        <w:t xml:space="preserve">8(3)(b), </w:t>
      </w:r>
      <w:r>
        <w:rPr>
          <w:color w:val="auto"/>
        </w:rPr>
        <w:t>8</w:t>
      </w:r>
      <w:r w:rsidRPr="00F1384F">
        <w:rPr>
          <w:color w:val="auto"/>
        </w:rPr>
        <w:t>(3)(</w:t>
      </w:r>
      <w:r>
        <w:rPr>
          <w:color w:val="auto"/>
        </w:rPr>
        <w:t>c</w:t>
      </w:r>
      <w:r w:rsidRPr="00F1384F">
        <w:rPr>
          <w:color w:val="auto"/>
        </w:rPr>
        <w:t>)</w:t>
      </w:r>
      <w:r>
        <w:rPr>
          <w:color w:val="auto"/>
        </w:rPr>
        <w:t xml:space="preserve">, </w:t>
      </w:r>
      <w:r w:rsidR="00AB01AE">
        <w:rPr>
          <w:color w:val="auto"/>
        </w:rPr>
        <w:t>8</w:t>
      </w:r>
      <w:r>
        <w:rPr>
          <w:color w:val="auto"/>
        </w:rPr>
        <w:t>(3)(d)</w:t>
      </w:r>
      <w:r w:rsidRPr="00F1384F">
        <w:rPr>
          <w:color w:val="auto"/>
        </w:rPr>
        <w:t xml:space="preserve"> and </w:t>
      </w:r>
      <w:r w:rsidR="00AB01AE">
        <w:rPr>
          <w:color w:val="auto"/>
        </w:rPr>
        <w:t>8</w:t>
      </w:r>
      <w:r w:rsidRPr="00F1384F">
        <w:rPr>
          <w:color w:val="auto"/>
        </w:rPr>
        <w:t>(3)(</w:t>
      </w:r>
      <w:r>
        <w:rPr>
          <w:color w:val="auto"/>
        </w:rPr>
        <w:t>e</w:t>
      </w:r>
      <w:r w:rsidRPr="00F1384F">
        <w:rPr>
          <w:color w:val="auto"/>
        </w:rPr>
        <w:t>) are non-compliant.</w:t>
      </w:r>
    </w:p>
    <w:p w14:paraId="7DBAA8E4" w14:textId="5B7A59F1" w:rsidR="008C61D4" w:rsidRPr="00712752" w:rsidRDefault="008C61D4" w:rsidP="008C61D4">
      <w:pPr>
        <w:pStyle w:val="NormalArial"/>
      </w:pPr>
      <w:r>
        <w:t xml:space="preserve">No specific comments about Standard 8 were provided in the Approved Provider response and a plan for continuous improvement </w:t>
      </w:r>
      <w:r w:rsidR="004A23A2">
        <w:rPr>
          <w:color w:val="auto"/>
        </w:rPr>
        <w:t>detailing any actions taken by the Approved Provider</w:t>
      </w:r>
      <w:r w:rsidR="004A23A2">
        <w:t xml:space="preserve"> </w:t>
      </w:r>
      <w:r>
        <w:t>was not submitted for consideration.</w:t>
      </w:r>
    </w:p>
    <w:p w14:paraId="30C84F36" w14:textId="10AD18F6" w:rsidR="006F7144" w:rsidRDefault="002C4C02" w:rsidP="0036130C">
      <w:pPr>
        <w:pStyle w:val="NormalArial"/>
      </w:pPr>
      <w:r>
        <w:t xml:space="preserve">Most consumers interviewed felt the service was </w:t>
      </w:r>
      <w:r w:rsidR="00FD21BB">
        <w:t xml:space="preserve">well run and considered the current chief executive officer very capable. </w:t>
      </w:r>
      <w:r w:rsidR="00410D29">
        <w:t>Some c</w:t>
      </w:r>
      <w:r w:rsidR="00D96DB9">
        <w:t xml:space="preserve">onsumers and consumer representatives </w:t>
      </w:r>
      <w:r w:rsidR="00AB01AE">
        <w:t xml:space="preserve">interviewed were </w:t>
      </w:r>
      <w:r w:rsidR="00992A6F">
        <w:t>involved in</w:t>
      </w:r>
      <w:r w:rsidR="005B041B">
        <w:t xml:space="preserve"> </w:t>
      </w:r>
      <w:r w:rsidR="00A33D1E">
        <w:t>discussions</w:t>
      </w:r>
      <w:r w:rsidR="005B041B">
        <w:t xml:space="preserve"> about care and services </w:t>
      </w:r>
      <w:r w:rsidR="009F205E">
        <w:t>choices</w:t>
      </w:r>
      <w:r w:rsidR="005B041B">
        <w:t xml:space="preserve"> such as gender preferences for personal care provision</w:t>
      </w:r>
      <w:r w:rsidR="00410D29">
        <w:t xml:space="preserve"> and were not always included in </w:t>
      </w:r>
      <w:r w:rsidR="009F205E">
        <w:t xml:space="preserve">care </w:t>
      </w:r>
      <w:r w:rsidR="00132D63">
        <w:t xml:space="preserve">and services </w:t>
      </w:r>
      <w:r w:rsidR="009F205E">
        <w:t>planning and care conferences</w:t>
      </w:r>
      <w:r w:rsidR="00132D63">
        <w:t>.</w:t>
      </w:r>
      <w:r w:rsidR="002C504A">
        <w:t xml:space="preserve"> Management advised an advisory board or committee were not available for </w:t>
      </w:r>
      <w:r w:rsidR="002C504A">
        <w:lastRenderedPageBreak/>
        <w:t xml:space="preserve">consumers to participate in development, </w:t>
      </w:r>
      <w:r w:rsidR="00382C75">
        <w:t>evaluation</w:t>
      </w:r>
      <w:r w:rsidR="002C504A">
        <w:t xml:space="preserve"> and planning of care and services</w:t>
      </w:r>
      <w:r w:rsidR="00382C75">
        <w:t>, however had been consulted on soft furnishings</w:t>
      </w:r>
      <w:r w:rsidR="002A138A">
        <w:t xml:space="preserve">. </w:t>
      </w:r>
      <w:r w:rsidR="00AB6F21">
        <w:t>A</w:t>
      </w:r>
      <w:r w:rsidR="002A138A">
        <w:t xml:space="preserve"> </w:t>
      </w:r>
      <w:r w:rsidR="00496BA8">
        <w:t>food review projec</w:t>
      </w:r>
      <w:r w:rsidR="002A138A">
        <w:t xml:space="preserve">t </w:t>
      </w:r>
      <w:r w:rsidR="00AB6F21">
        <w:t>was not pursued due to lack of consumer engagement</w:t>
      </w:r>
      <w:r w:rsidR="002A138A">
        <w:t>.</w:t>
      </w:r>
      <w:r w:rsidR="00354869">
        <w:t xml:space="preserve"> Management described using consumer feedback and complaints</w:t>
      </w:r>
      <w:r w:rsidR="00621C40">
        <w:t xml:space="preserve">, incidents, the Serious Incident Reporting Scheme </w:t>
      </w:r>
      <w:r w:rsidR="00D86ABB">
        <w:t xml:space="preserve">reports and quality improvements to evaluate, plan and develop care and services however this was not demonstrated. </w:t>
      </w:r>
      <w:r w:rsidR="00426F20">
        <w:t>The plan for continuous improvement</w:t>
      </w:r>
      <w:r w:rsidR="00092B14">
        <w:t xml:space="preserve"> contained no actions derived directly from consumer feedback.</w:t>
      </w:r>
    </w:p>
    <w:p w14:paraId="13F680DB" w14:textId="0D240F47" w:rsidR="007E50E7" w:rsidRDefault="007703B3" w:rsidP="0036130C">
      <w:pPr>
        <w:pStyle w:val="NormalArial"/>
      </w:pPr>
      <w:bookmarkStart w:id="12" w:name="_Hlk131496016"/>
      <w:r>
        <w:t xml:space="preserve">The Assessment Team found </w:t>
      </w:r>
      <w:r w:rsidR="009B3AD1">
        <w:t xml:space="preserve">ineffective </w:t>
      </w:r>
      <w:r>
        <w:t xml:space="preserve">communication to the governing body </w:t>
      </w:r>
      <w:r w:rsidR="00F823FE">
        <w:t>was not demonstrated</w:t>
      </w:r>
      <w:r w:rsidR="00573613">
        <w:t>, with information on incidents, feedback and complaints</w:t>
      </w:r>
      <w:r w:rsidR="005F3D1E">
        <w:t xml:space="preserve"> not provided to monthly board meetings to inform decision-making on </w:t>
      </w:r>
      <w:r w:rsidR="00607BB4">
        <w:t xml:space="preserve">safe, inclusive quality care and services provision. </w:t>
      </w:r>
      <w:bookmarkEnd w:id="12"/>
      <w:r w:rsidR="00607BB4">
        <w:t xml:space="preserve">The chairperson of the board </w:t>
      </w:r>
      <w:r w:rsidR="00C12D7C">
        <w:t>noted</w:t>
      </w:r>
      <w:r w:rsidR="00B1711C">
        <w:t xml:space="preserve"> only</w:t>
      </w:r>
      <w:r w:rsidR="00C12D7C">
        <w:t xml:space="preserve"> falls </w:t>
      </w:r>
      <w:r w:rsidR="00B1711C">
        <w:t xml:space="preserve">incidents </w:t>
      </w:r>
      <w:r w:rsidR="00C12D7C">
        <w:t>are regularly reported to the board</w:t>
      </w:r>
      <w:r w:rsidR="00B1711C">
        <w:t xml:space="preserve"> and </w:t>
      </w:r>
      <w:r w:rsidR="00607BB4">
        <w:t>described</w:t>
      </w:r>
      <w:r w:rsidR="00D62536">
        <w:t xml:space="preserve"> receiving information about the service through direct interaction with the community</w:t>
      </w:r>
      <w:r w:rsidR="00B1711C">
        <w:t>.</w:t>
      </w:r>
      <w:r w:rsidR="0044762A">
        <w:t xml:space="preserve"> The board </w:t>
      </w:r>
      <w:r w:rsidR="005B2F0A">
        <w:t>provided support</w:t>
      </w:r>
      <w:r w:rsidR="0044762A">
        <w:t xml:space="preserve"> during the COVID-19 pandemic</w:t>
      </w:r>
      <w:r w:rsidR="0090020A">
        <w:t xml:space="preserve"> </w:t>
      </w:r>
      <w:r w:rsidR="00A731CE">
        <w:t xml:space="preserve">and </w:t>
      </w:r>
      <w:r w:rsidR="0032008E">
        <w:t>i</w:t>
      </w:r>
      <w:r w:rsidR="00A731CE">
        <w:t>nformation about the Quality Standards</w:t>
      </w:r>
      <w:r w:rsidR="0069059A">
        <w:t>, new legislation</w:t>
      </w:r>
      <w:r w:rsidR="00D041FD">
        <w:t xml:space="preserve">, COVID-19, and general aged care industry information was communicated to consumers and consumer representatives by the chief executive officer. The Assessment </w:t>
      </w:r>
      <w:r w:rsidR="001F5885">
        <w:t xml:space="preserve">noted, however, </w:t>
      </w:r>
      <w:r w:rsidR="00FF0B07">
        <w:t xml:space="preserve">the Quality Standards were not regularly referenced at consumer and staff meetings and the majority of staff and </w:t>
      </w:r>
      <w:r w:rsidR="00765CFA">
        <w:t xml:space="preserve">some </w:t>
      </w:r>
      <w:r w:rsidR="00FF0B07">
        <w:t xml:space="preserve">management </w:t>
      </w:r>
      <w:r w:rsidR="00765CFA">
        <w:t xml:space="preserve">were not able to demonstrate awareness about the Quality Standards and how they </w:t>
      </w:r>
      <w:r w:rsidR="005F386F">
        <w:t xml:space="preserve">inform quality care and services provision. Internal audits and self-assessments </w:t>
      </w:r>
      <w:r w:rsidR="00AF2036">
        <w:t>were noted, however were not evidenced to be linked to the Quality Standards.</w:t>
      </w:r>
    </w:p>
    <w:p w14:paraId="253A229D" w14:textId="2C427E08" w:rsidR="00273FA3" w:rsidRDefault="0006289F" w:rsidP="0036130C">
      <w:pPr>
        <w:pStyle w:val="NormalArial"/>
      </w:pPr>
      <w:bookmarkStart w:id="13" w:name="_Hlk131495832"/>
      <w:r>
        <w:t>Effective organisation-wide governance systems were demonstrated in c</w:t>
      </w:r>
      <w:r w:rsidR="00C140B8">
        <w:t>ontinuous improvement and financial governance.</w:t>
      </w:r>
      <w:r>
        <w:t xml:space="preserve"> </w:t>
      </w:r>
      <w:bookmarkEnd w:id="13"/>
      <w:r>
        <w:t>However, t</w:t>
      </w:r>
      <w:r w:rsidR="00A55240">
        <w:t xml:space="preserve">he Assessment Team found </w:t>
      </w:r>
      <w:bookmarkStart w:id="14" w:name="_Hlk131495842"/>
      <w:r w:rsidR="00A55240">
        <w:t xml:space="preserve">deficiencies in </w:t>
      </w:r>
      <w:r w:rsidR="00A619C1">
        <w:t xml:space="preserve">information management, </w:t>
      </w:r>
      <w:r>
        <w:t>regulatory</w:t>
      </w:r>
      <w:r w:rsidR="00A619C1">
        <w:t xml:space="preserve"> compliance, workforce governance and feedback and complaints</w:t>
      </w:r>
      <w:bookmarkEnd w:id="14"/>
      <w:r w:rsidR="00A619C1">
        <w:t>.</w:t>
      </w:r>
      <w:r w:rsidR="00A55240">
        <w:t xml:space="preserve"> Staff interviewed described information </w:t>
      </w:r>
      <w:r w:rsidR="0073194A">
        <w:t>contained within</w:t>
      </w:r>
      <w:r w:rsidR="00A55240">
        <w:t xml:space="preserve"> the electronic care management system</w:t>
      </w:r>
      <w:r w:rsidR="0073194A">
        <w:t xml:space="preserve"> was not always accessible</w:t>
      </w:r>
      <w:r w:rsidR="00B67473">
        <w:t>, with a separate system noted to capture consumer interests and backgrounds</w:t>
      </w:r>
      <w:r w:rsidR="00CC6A57">
        <w:t xml:space="preserve"> which was not shared</w:t>
      </w:r>
      <w:r w:rsidR="00A55240">
        <w:t>.</w:t>
      </w:r>
      <w:r w:rsidR="00801292">
        <w:t xml:space="preserve"> Inconsistencies </w:t>
      </w:r>
      <w:r w:rsidR="00254333">
        <w:t xml:space="preserve">in record keeping </w:t>
      </w:r>
      <w:r w:rsidR="00801292">
        <w:t xml:space="preserve">were demonstrated in </w:t>
      </w:r>
      <w:r w:rsidR="006D7FB6">
        <w:t>psychotropic registers, clinical notes</w:t>
      </w:r>
      <w:r w:rsidR="00690247">
        <w:t xml:space="preserve">, training and education and complaints and feedback documentation. </w:t>
      </w:r>
      <w:r w:rsidR="009F02C3">
        <w:t>Documented policies were generic</w:t>
      </w:r>
      <w:r w:rsidR="00AC5049">
        <w:t>, with access limited due to software licensing requirements.</w:t>
      </w:r>
      <w:r w:rsidR="003D51DA">
        <w:t xml:space="preserve"> </w:t>
      </w:r>
    </w:p>
    <w:p w14:paraId="23565BE6" w14:textId="0EFAC7A8" w:rsidR="007703B3" w:rsidRDefault="007E21D9" w:rsidP="0036130C">
      <w:pPr>
        <w:pStyle w:val="NormalArial"/>
      </w:pPr>
      <w:r>
        <w:t>W</w:t>
      </w:r>
      <w:r w:rsidR="00702C23">
        <w:t xml:space="preserve">orkforce governance </w:t>
      </w:r>
      <w:r w:rsidR="00F316BF">
        <w:t>systems</w:t>
      </w:r>
      <w:r w:rsidR="009F028D">
        <w:t xml:space="preserve"> impacted care and services provision</w:t>
      </w:r>
      <w:r w:rsidR="00C30599">
        <w:t>, with a critical shortage of permanent staff</w:t>
      </w:r>
      <w:r>
        <w:t xml:space="preserve"> and </w:t>
      </w:r>
      <w:r w:rsidR="00113729">
        <w:t>short and long term strategies engaged to attract and retain a skilled workforce</w:t>
      </w:r>
      <w:r w:rsidR="009F028D">
        <w:t xml:space="preserve">. </w:t>
      </w:r>
      <w:bookmarkStart w:id="15" w:name="_Hlk131497114"/>
      <w:r w:rsidR="00C60BDC">
        <w:t xml:space="preserve">Regulatory compliance </w:t>
      </w:r>
      <w:r w:rsidR="001A569E">
        <w:t>was not demonstrated for changes in legislative requirements</w:t>
      </w:r>
      <w:r w:rsidR="00140DC3">
        <w:t xml:space="preserve"> for restrictive practices and the code of conduct for aged care was not incorporated into </w:t>
      </w:r>
      <w:r w:rsidR="00055D7D">
        <w:t>policies</w:t>
      </w:r>
      <w:r w:rsidR="00140DC3">
        <w:t xml:space="preserve"> and procedures.</w:t>
      </w:r>
      <w:r w:rsidR="009A0483">
        <w:t xml:space="preserve"> </w:t>
      </w:r>
      <w:bookmarkEnd w:id="15"/>
      <w:r w:rsidR="00235B3E">
        <w:t>Incidents under the Serious Incident Reporting Scheme were not always reported in accordance with legislative requirements</w:t>
      </w:r>
      <w:r w:rsidR="00C94564">
        <w:t xml:space="preserve">, including incidents involving staff and financial coercion. </w:t>
      </w:r>
      <w:r w:rsidR="007703B3">
        <w:t xml:space="preserve">Feedback and complaints </w:t>
      </w:r>
      <w:r w:rsidR="000D7AF0">
        <w:t xml:space="preserve">were </w:t>
      </w:r>
      <w:r w:rsidR="00C47FCA">
        <w:t xml:space="preserve">generally </w:t>
      </w:r>
      <w:r w:rsidR="000D7AF0">
        <w:t>documented</w:t>
      </w:r>
      <w:r w:rsidR="00C1645E">
        <w:t xml:space="preserve">, however trends identification </w:t>
      </w:r>
      <w:r w:rsidR="00C47FCA">
        <w:t>was not evidenced to inform continuous improvement.</w:t>
      </w:r>
      <w:r w:rsidR="00C1645E">
        <w:t xml:space="preserve"> </w:t>
      </w:r>
    </w:p>
    <w:p w14:paraId="132C89F6" w14:textId="229D216D" w:rsidR="00D17C9A" w:rsidRDefault="00033A4C" w:rsidP="0036130C">
      <w:pPr>
        <w:pStyle w:val="NormalArial"/>
      </w:pPr>
      <w:bookmarkStart w:id="16" w:name="_Hlk131496872"/>
      <w:r>
        <w:t xml:space="preserve">The Assessment Team found </w:t>
      </w:r>
      <w:r w:rsidR="00D17C9A">
        <w:t>deficiencies in</w:t>
      </w:r>
      <w:r>
        <w:t xml:space="preserve"> </w:t>
      </w:r>
      <w:r w:rsidR="00625174">
        <w:t>incident</w:t>
      </w:r>
      <w:r>
        <w:t xml:space="preserve"> management</w:t>
      </w:r>
      <w:r w:rsidR="00C020DA">
        <w:t xml:space="preserve">, with </w:t>
      </w:r>
      <w:r w:rsidR="00625174">
        <w:t>several</w:t>
      </w:r>
      <w:r w:rsidR="00DE4D8D">
        <w:t xml:space="preserve"> recorded</w:t>
      </w:r>
      <w:r w:rsidR="00505D03">
        <w:t xml:space="preserve"> incidents </w:t>
      </w:r>
      <w:r w:rsidR="00625174">
        <w:t>not reported under the Serious Incident Response Scheme</w:t>
      </w:r>
      <w:r w:rsidR="00DE4D8D">
        <w:t xml:space="preserve"> including </w:t>
      </w:r>
      <w:r w:rsidR="00334C1C">
        <w:t>unreasonable use of force and inappropriate sexual behaviour</w:t>
      </w:r>
      <w:r w:rsidR="009E11E6">
        <w:t xml:space="preserve"> demonstrated by one consumer</w:t>
      </w:r>
      <w:r w:rsidR="00625174">
        <w:t>.</w:t>
      </w:r>
      <w:r w:rsidR="00144662">
        <w:t xml:space="preserve"> </w:t>
      </w:r>
      <w:bookmarkEnd w:id="16"/>
      <w:r w:rsidR="00FB440A">
        <w:t xml:space="preserve">Records were deficient in </w:t>
      </w:r>
      <w:r w:rsidR="00372608">
        <w:t xml:space="preserve">several </w:t>
      </w:r>
      <w:r w:rsidR="00FB440A">
        <w:t xml:space="preserve">information </w:t>
      </w:r>
      <w:r w:rsidR="00372608">
        <w:t>areas including review, analysis or investigations completed.</w:t>
      </w:r>
      <w:r w:rsidR="006B72FB">
        <w:t xml:space="preserve"> M</w:t>
      </w:r>
      <w:r w:rsidR="00D17C9A">
        <w:t>anagement and staff interviewed</w:t>
      </w:r>
      <w:r w:rsidR="00277DD7">
        <w:t xml:space="preserve"> were unable to demonstrate sound knowledge of their responsibilities </w:t>
      </w:r>
      <w:r w:rsidR="006B72FB">
        <w:t xml:space="preserve">about incident </w:t>
      </w:r>
      <w:r w:rsidR="00C020DA">
        <w:t>management and the accompanying legislative reporting requirements</w:t>
      </w:r>
      <w:r w:rsidR="00E30DF9">
        <w:t>. Management discussed the 3 high-impact high-</w:t>
      </w:r>
      <w:r w:rsidR="00055D7D">
        <w:t>prevalence</w:t>
      </w:r>
      <w:r w:rsidR="00E30DF9">
        <w:t xml:space="preserve"> risks were falls, pressure injuries and weight loss</w:t>
      </w:r>
      <w:r w:rsidR="007C2B9A">
        <w:t xml:space="preserve"> and these were discussed during clinical meetings, however this was not evidenced. </w:t>
      </w:r>
      <w:bookmarkStart w:id="17" w:name="_Hlk131496949"/>
      <w:r w:rsidR="00683770">
        <w:t>The Assessment Team found p</w:t>
      </w:r>
      <w:r w:rsidR="001B7BB0">
        <w:t>olicies were demonstrated for managing high-impact high-</w:t>
      </w:r>
      <w:r w:rsidR="00055D7D">
        <w:t>prevalence</w:t>
      </w:r>
      <w:r w:rsidR="001B7BB0">
        <w:t xml:space="preserve"> risks</w:t>
      </w:r>
      <w:r w:rsidR="00683770">
        <w:t xml:space="preserve"> including wounds and pressure injuries and falls, with clinical practice </w:t>
      </w:r>
      <w:r w:rsidR="00EB13F9">
        <w:t>deficiencies</w:t>
      </w:r>
      <w:r w:rsidR="00683770">
        <w:t xml:space="preserve"> suggest</w:t>
      </w:r>
      <w:r w:rsidR="00EB13F9">
        <w:t>ing</w:t>
      </w:r>
      <w:r w:rsidR="00683770">
        <w:t xml:space="preserve"> </w:t>
      </w:r>
      <w:r w:rsidR="00EB13F9">
        <w:t xml:space="preserve">these </w:t>
      </w:r>
      <w:r w:rsidR="00683770">
        <w:t>policies were generally ineffective.</w:t>
      </w:r>
      <w:bookmarkEnd w:id="17"/>
    </w:p>
    <w:p w14:paraId="7D104FDB" w14:textId="7EFD6596" w:rsidR="00C52609" w:rsidRDefault="002E1EB9" w:rsidP="0036130C">
      <w:pPr>
        <w:pStyle w:val="NormalArial"/>
      </w:pPr>
      <w:r>
        <w:lastRenderedPageBreak/>
        <w:t>The Assessment Team noted the</w:t>
      </w:r>
      <w:r w:rsidR="00875EDA">
        <w:t xml:space="preserve"> documented</w:t>
      </w:r>
      <w:r>
        <w:t xml:space="preserve"> clinical governance framework </w:t>
      </w:r>
      <w:r w:rsidR="00875EDA">
        <w:t xml:space="preserve">contained key components including governance, leadership and culture, resident safety and quality improvement systems, clinical performance and effectiveness, safe environment for the delivery of care and partnering with residents. </w:t>
      </w:r>
      <w:r w:rsidR="00AE1C9E">
        <w:t>Clinical performance and effective</w:t>
      </w:r>
      <w:r w:rsidR="00035AE4">
        <w:t>ness</w:t>
      </w:r>
      <w:r w:rsidR="00AE1C9E">
        <w:t xml:space="preserve"> </w:t>
      </w:r>
      <w:r w:rsidR="00385995">
        <w:t xml:space="preserve">measures were not clearly evidence, with </w:t>
      </w:r>
      <w:r w:rsidR="00055D7D">
        <w:t>inaccuracies</w:t>
      </w:r>
      <w:r w:rsidR="00385995">
        <w:t xml:space="preserve"> noted in clinical data an</w:t>
      </w:r>
      <w:r w:rsidR="00420247">
        <w:t>d lack of analysis used for quality improvement.</w:t>
      </w:r>
      <w:r w:rsidR="00102AE4">
        <w:t xml:space="preserve"> </w:t>
      </w:r>
      <w:bookmarkStart w:id="18" w:name="_Hlk131497018"/>
      <w:r w:rsidR="00102AE4">
        <w:t xml:space="preserve">The </w:t>
      </w:r>
      <w:r w:rsidR="00381819">
        <w:t xml:space="preserve">clinical </w:t>
      </w:r>
      <w:r w:rsidR="00102AE4">
        <w:t xml:space="preserve">governance framework included </w:t>
      </w:r>
      <w:r w:rsidR="00381819">
        <w:t xml:space="preserve">antimicrobial stewardship, minimising the use of restraint and open disclosure policies. </w:t>
      </w:r>
      <w:bookmarkEnd w:id="18"/>
      <w:r w:rsidR="00C52609">
        <w:t xml:space="preserve">Clinical staff confirmed </w:t>
      </w:r>
      <w:r w:rsidR="008F2AE9">
        <w:t>receipt of</w:t>
      </w:r>
      <w:r w:rsidR="00C52609">
        <w:t xml:space="preserve"> education about antimicrobial stewardship</w:t>
      </w:r>
      <w:r w:rsidR="0026590E">
        <w:t xml:space="preserve">. </w:t>
      </w:r>
      <w:bookmarkStart w:id="19" w:name="_Hlk131497054"/>
      <w:r w:rsidR="0026590E">
        <w:t xml:space="preserve">Current staff knowledge about </w:t>
      </w:r>
      <w:r w:rsidR="008F2AE9">
        <w:t>minimising</w:t>
      </w:r>
      <w:r w:rsidR="00543758">
        <w:t xml:space="preserve"> the use of restrictive practices in accordance with legislation and best practice was not evidenced. </w:t>
      </w:r>
      <w:bookmarkEnd w:id="19"/>
      <w:r w:rsidR="008C69F5">
        <w:t>Knowledge about open disclosure was demonstrated.</w:t>
      </w:r>
    </w:p>
    <w:p w14:paraId="2F3ACB9E" w14:textId="521A7201" w:rsidR="007E12BC" w:rsidRDefault="007E12BC" w:rsidP="0036130C">
      <w:pPr>
        <w:pStyle w:val="NormalArial"/>
      </w:pPr>
      <w:r>
        <w:t xml:space="preserve">As such, I find requirements 8(3)(a), 8(3)(b), 8(3)(c), 8(3)(d) and 8(3)(e) are </w:t>
      </w:r>
      <w:r w:rsidR="00013C83">
        <w:t>non-</w:t>
      </w:r>
      <w:r>
        <w:t>compliant.</w:t>
      </w:r>
    </w:p>
    <w:sectPr w:rsidR="007E12B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7C4FB" w14:textId="77777777" w:rsidR="00CA2290" w:rsidRDefault="00CA2290">
      <w:pPr>
        <w:spacing w:after="0"/>
      </w:pPr>
      <w:r>
        <w:separator/>
      </w:r>
    </w:p>
  </w:endnote>
  <w:endnote w:type="continuationSeparator" w:id="0">
    <w:p w14:paraId="60DA3CAC" w14:textId="77777777" w:rsidR="00CA2290" w:rsidRDefault="00CA22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EC49" w14:textId="77777777" w:rsidR="00DF37F2" w:rsidRPr="00DF37F2" w:rsidRDefault="00CC4EBB" w:rsidP="00DF37F2">
    <w:pPr>
      <w:pStyle w:val="FooterArial9"/>
      <w:rPr>
        <w:rStyle w:val="FooterBold"/>
        <w:rFonts w:ascii="Arial" w:hAnsi="Arial"/>
        <w:b w:val="0"/>
      </w:rPr>
    </w:pPr>
    <w:r w:rsidRPr="00DF37F2">
      <w:rPr>
        <w:rStyle w:val="FooterBold"/>
        <w:rFonts w:ascii="Arial" w:hAnsi="Arial"/>
        <w:b w:val="0"/>
      </w:rPr>
      <w:t>Name of service: Adina Care Cootamundra</w:t>
    </w:r>
    <w:r w:rsidRPr="00DF37F2">
      <w:rPr>
        <w:rStyle w:val="FooterBold"/>
        <w:rFonts w:ascii="Arial" w:hAnsi="Arial"/>
        <w:b w:val="0"/>
      </w:rPr>
      <w:tab/>
      <w:t xml:space="preserve">RPT-ACC-0122 v3.0 </w:t>
    </w:r>
  </w:p>
  <w:p w14:paraId="1248EC4A" w14:textId="77777777" w:rsidR="00DF37F2" w:rsidRPr="00DF37F2" w:rsidRDefault="00CC4EBB" w:rsidP="00DF37F2">
    <w:pPr>
      <w:pStyle w:val="FooterArial9"/>
      <w:rPr>
        <w:rStyle w:val="FooterBold"/>
        <w:rFonts w:ascii="Arial" w:hAnsi="Arial"/>
        <w:b w:val="0"/>
      </w:rPr>
    </w:pPr>
    <w:r w:rsidRPr="00DF37F2">
      <w:rPr>
        <w:rStyle w:val="FooterBold"/>
        <w:rFonts w:ascii="Arial" w:hAnsi="Arial"/>
        <w:b w:val="0"/>
      </w:rPr>
      <w:t>Commission ID: 2743</w:t>
    </w:r>
    <w:r w:rsidRPr="00DF37F2">
      <w:rPr>
        <w:rStyle w:val="FooterBold"/>
        <w:rFonts w:ascii="Arial" w:hAnsi="Arial"/>
        <w:b w:val="0"/>
      </w:rPr>
      <w:tab/>
      <w:t xml:space="preserve">OFFICIAL: Sensitive </w:t>
    </w:r>
  </w:p>
  <w:p w14:paraId="1248EC4B" w14:textId="77777777" w:rsidR="00DF37F2" w:rsidRPr="00DF37F2" w:rsidRDefault="00CC4E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EC4D" w14:textId="77777777" w:rsidR="00E2364A" w:rsidRDefault="00D139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08AA3" w14:textId="77777777" w:rsidR="00CA2290" w:rsidRDefault="00CA2290" w:rsidP="00D71F88">
      <w:pPr>
        <w:spacing w:after="0"/>
      </w:pPr>
      <w:r>
        <w:separator/>
      </w:r>
    </w:p>
  </w:footnote>
  <w:footnote w:type="continuationSeparator" w:id="0">
    <w:p w14:paraId="264546A6" w14:textId="77777777" w:rsidR="00CA2290" w:rsidRDefault="00CA2290" w:rsidP="00D71F88">
      <w:pPr>
        <w:spacing w:after="0"/>
      </w:pPr>
      <w:r>
        <w:continuationSeparator/>
      </w:r>
    </w:p>
  </w:footnote>
  <w:footnote w:id="1">
    <w:p w14:paraId="1248EC52" w14:textId="521B0500" w:rsidR="000078F8" w:rsidRDefault="00CC4EBB"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B65497">
        <w:rPr>
          <w:rFonts w:ascii="Arial" w:hAnsi="Arial" w:cs="Arial"/>
          <w:color w:val="auto"/>
          <w:sz w:val="20"/>
          <w:szCs w:val="20"/>
        </w:rPr>
        <w:t>40A</w:t>
      </w:r>
      <w:r w:rsidR="00B65497" w:rsidRPr="00B65497">
        <w:rPr>
          <w:rFonts w:ascii="Arial" w:hAnsi="Arial" w:cs="Arial"/>
          <w:color w:val="auto"/>
          <w:sz w:val="20"/>
          <w:szCs w:val="20"/>
        </w:rPr>
        <w:t xml:space="preserve"> </w:t>
      </w:r>
      <w:r w:rsidRPr="00B65497">
        <w:rPr>
          <w:rFonts w:ascii="Arial" w:hAnsi="Arial" w:cs="Arial"/>
          <w:color w:val="auto"/>
          <w:sz w:val="20"/>
          <w:szCs w:val="20"/>
        </w:rPr>
        <w:t>o</w:t>
      </w:r>
      <w:r w:rsidRPr="00443CA4">
        <w:rPr>
          <w:rFonts w:ascii="Arial" w:hAnsi="Arial" w:cs="Arial"/>
          <w:sz w:val="20"/>
          <w:szCs w:val="20"/>
        </w:rPr>
        <w:t>f the Aged Care Quality and Safety Commission Rules 2018.</w:t>
      </w:r>
    </w:p>
    <w:p w14:paraId="1248EC53" w14:textId="77777777" w:rsidR="002B0884" w:rsidRDefault="00D139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EC48" w14:textId="77777777" w:rsidR="00D71F88" w:rsidRDefault="00CC4EBB">
    <w:pPr>
      <w:pStyle w:val="Header"/>
    </w:pPr>
    <w:r>
      <w:rPr>
        <w:noProof/>
        <w:color w:val="2B579A"/>
        <w:shd w:val="clear" w:color="auto" w:fill="E6E6E6"/>
        <w:lang w:val="en-US"/>
      </w:rPr>
      <w:drawing>
        <wp:anchor distT="0" distB="0" distL="114300" distR="114300" simplePos="0" relativeHeight="251659264" behindDoc="1" locked="0" layoutInCell="1" allowOverlap="1" wp14:anchorId="1248EC4E" wp14:editId="1248EC4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696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EC4C" w14:textId="77777777" w:rsidR="00FA0A5B" w:rsidRDefault="00CC4EBB">
    <w:pPr>
      <w:pStyle w:val="Header"/>
    </w:pPr>
    <w:r>
      <w:rPr>
        <w:noProof/>
      </w:rPr>
      <w:drawing>
        <wp:anchor distT="0" distB="0" distL="114300" distR="114300" simplePos="0" relativeHeight="251658240" behindDoc="0" locked="0" layoutInCell="1" allowOverlap="1" wp14:anchorId="1248EC50" wp14:editId="1248EC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60E6ADA">
      <w:start w:val="1"/>
      <w:numFmt w:val="lowerRoman"/>
      <w:lvlText w:val="(%1)"/>
      <w:lvlJc w:val="left"/>
      <w:pPr>
        <w:ind w:left="1080" w:hanging="720"/>
      </w:pPr>
      <w:rPr>
        <w:rFonts w:hint="default"/>
      </w:rPr>
    </w:lvl>
    <w:lvl w:ilvl="1" w:tplc="CBD096B8" w:tentative="1">
      <w:start w:val="1"/>
      <w:numFmt w:val="lowerLetter"/>
      <w:lvlText w:val="%2."/>
      <w:lvlJc w:val="left"/>
      <w:pPr>
        <w:ind w:left="1440" w:hanging="360"/>
      </w:pPr>
    </w:lvl>
    <w:lvl w:ilvl="2" w:tplc="87847DAA" w:tentative="1">
      <w:start w:val="1"/>
      <w:numFmt w:val="lowerRoman"/>
      <w:lvlText w:val="%3."/>
      <w:lvlJc w:val="right"/>
      <w:pPr>
        <w:ind w:left="2160" w:hanging="180"/>
      </w:pPr>
    </w:lvl>
    <w:lvl w:ilvl="3" w:tplc="49D4C778" w:tentative="1">
      <w:start w:val="1"/>
      <w:numFmt w:val="decimal"/>
      <w:lvlText w:val="%4."/>
      <w:lvlJc w:val="left"/>
      <w:pPr>
        <w:ind w:left="2880" w:hanging="360"/>
      </w:pPr>
    </w:lvl>
    <w:lvl w:ilvl="4" w:tplc="DA36E8BA" w:tentative="1">
      <w:start w:val="1"/>
      <w:numFmt w:val="lowerLetter"/>
      <w:lvlText w:val="%5."/>
      <w:lvlJc w:val="left"/>
      <w:pPr>
        <w:ind w:left="3600" w:hanging="360"/>
      </w:pPr>
    </w:lvl>
    <w:lvl w:ilvl="5" w:tplc="D7649242" w:tentative="1">
      <w:start w:val="1"/>
      <w:numFmt w:val="lowerRoman"/>
      <w:lvlText w:val="%6."/>
      <w:lvlJc w:val="right"/>
      <w:pPr>
        <w:ind w:left="4320" w:hanging="180"/>
      </w:pPr>
    </w:lvl>
    <w:lvl w:ilvl="6" w:tplc="75387CCC" w:tentative="1">
      <w:start w:val="1"/>
      <w:numFmt w:val="decimal"/>
      <w:lvlText w:val="%7."/>
      <w:lvlJc w:val="left"/>
      <w:pPr>
        <w:ind w:left="5040" w:hanging="360"/>
      </w:pPr>
    </w:lvl>
    <w:lvl w:ilvl="7" w:tplc="32FE950C" w:tentative="1">
      <w:start w:val="1"/>
      <w:numFmt w:val="lowerLetter"/>
      <w:lvlText w:val="%8."/>
      <w:lvlJc w:val="left"/>
      <w:pPr>
        <w:ind w:left="5760" w:hanging="360"/>
      </w:pPr>
    </w:lvl>
    <w:lvl w:ilvl="8" w:tplc="5DF86A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8448FA0">
      <w:start w:val="1"/>
      <w:numFmt w:val="lowerRoman"/>
      <w:lvlText w:val="(%1)"/>
      <w:lvlJc w:val="left"/>
      <w:pPr>
        <w:ind w:left="1080" w:hanging="720"/>
      </w:pPr>
      <w:rPr>
        <w:rFonts w:hint="default"/>
      </w:rPr>
    </w:lvl>
    <w:lvl w:ilvl="1" w:tplc="62E0A428" w:tentative="1">
      <w:start w:val="1"/>
      <w:numFmt w:val="lowerLetter"/>
      <w:lvlText w:val="%2."/>
      <w:lvlJc w:val="left"/>
      <w:pPr>
        <w:ind w:left="1440" w:hanging="360"/>
      </w:pPr>
    </w:lvl>
    <w:lvl w:ilvl="2" w:tplc="2314191C" w:tentative="1">
      <w:start w:val="1"/>
      <w:numFmt w:val="lowerRoman"/>
      <w:lvlText w:val="%3."/>
      <w:lvlJc w:val="right"/>
      <w:pPr>
        <w:ind w:left="2160" w:hanging="180"/>
      </w:pPr>
    </w:lvl>
    <w:lvl w:ilvl="3" w:tplc="911A3CE4" w:tentative="1">
      <w:start w:val="1"/>
      <w:numFmt w:val="decimal"/>
      <w:lvlText w:val="%4."/>
      <w:lvlJc w:val="left"/>
      <w:pPr>
        <w:ind w:left="2880" w:hanging="360"/>
      </w:pPr>
    </w:lvl>
    <w:lvl w:ilvl="4" w:tplc="604A6B24" w:tentative="1">
      <w:start w:val="1"/>
      <w:numFmt w:val="lowerLetter"/>
      <w:lvlText w:val="%5."/>
      <w:lvlJc w:val="left"/>
      <w:pPr>
        <w:ind w:left="3600" w:hanging="360"/>
      </w:pPr>
    </w:lvl>
    <w:lvl w:ilvl="5" w:tplc="A22C0D4E" w:tentative="1">
      <w:start w:val="1"/>
      <w:numFmt w:val="lowerRoman"/>
      <w:lvlText w:val="%6."/>
      <w:lvlJc w:val="right"/>
      <w:pPr>
        <w:ind w:left="4320" w:hanging="180"/>
      </w:pPr>
    </w:lvl>
    <w:lvl w:ilvl="6" w:tplc="D658AAE2" w:tentative="1">
      <w:start w:val="1"/>
      <w:numFmt w:val="decimal"/>
      <w:lvlText w:val="%7."/>
      <w:lvlJc w:val="left"/>
      <w:pPr>
        <w:ind w:left="5040" w:hanging="360"/>
      </w:pPr>
    </w:lvl>
    <w:lvl w:ilvl="7" w:tplc="126E6ABC" w:tentative="1">
      <w:start w:val="1"/>
      <w:numFmt w:val="lowerLetter"/>
      <w:lvlText w:val="%8."/>
      <w:lvlJc w:val="left"/>
      <w:pPr>
        <w:ind w:left="5760" w:hanging="360"/>
      </w:pPr>
    </w:lvl>
    <w:lvl w:ilvl="8" w:tplc="26C248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73A65AA">
      <w:start w:val="1"/>
      <w:numFmt w:val="lowerRoman"/>
      <w:lvlText w:val="(%1)"/>
      <w:lvlJc w:val="left"/>
      <w:pPr>
        <w:ind w:left="1080" w:hanging="720"/>
      </w:pPr>
      <w:rPr>
        <w:rFonts w:hint="default"/>
      </w:rPr>
    </w:lvl>
    <w:lvl w:ilvl="1" w:tplc="B7A610E6" w:tentative="1">
      <w:start w:val="1"/>
      <w:numFmt w:val="lowerLetter"/>
      <w:lvlText w:val="%2."/>
      <w:lvlJc w:val="left"/>
      <w:pPr>
        <w:ind w:left="1440" w:hanging="360"/>
      </w:pPr>
    </w:lvl>
    <w:lvl w:ilvl="2" w:tplc="B080CD8A" w:tentative="1">
      <w:start w:val="1"/>
      <w:numFmt w:val="lowerRoman"/>
      <w:lvlText w:val="%3."/>
      <w:lvlJc w:val="right"/>
      <w:pPr>
        <w:ind w:left="2160" w:hanging="180"/>
      </w:pPr>
    </w:lvl>
    <w:lvl w:ilvl="3" w:tplc="9F922D9C" w:tentative="1">
      <w:start w:val="1"/>
      <w:numFmt w:val="decimal"/>
      <w:lvlText w:val="%4."/>
      <w:lvlJc w:val="left"/>
      <w:pPr>
        <w:ind w:left="2880" w:hanging="360"/>
      </w:pPr>
    </w:lvl>
    <w:lvl w:ilvl="4" w:tplc="2DD49218" w:tentative="1">
      <w:start w:val="1"/>
      <w:numFmt w:val="lowerLetter"/>
      <w:lvlText w:val="%5."/>
      <w:lvlJc w:val="left"/>
      <w:pPr>
        <w:ind w:left="3600" w:hanging="360"/>
      </w:pPr>
    </w:lvl>
    <w:lvl w:ilvl="5" w:tplc="1CEE3D44" w:tentative="1">
      <w:start w:val="1"/>
      <w:numFmt w:val="lowerRoman"/>
      <w:lvlText w:val="%6."/>
      <w:lvlJc w:val="right"/>
      <w:pPr>
        <w:ind w:left="4320" w:hanging="180"/>
      </w:pPr>
    </w:lvl>
    <w:lvl w:ilvl="6" w:tplc="A60EE0E2" w:tentative="1">
      <w:start w:val="1"/>
      <w:numFmt w:val="decimal"/>
      <w:lvlText w:val="%7."/>
      <w:lvlJc w:val="left"/>
      <w:pPr>
        <w:ind w:left="5040" w:hanging="360"/>
      </w:pPr>
    </w:lvl>
    <w:lvl w:ilvl="7" w:tplc="D0AA98BA" w:tentative="1">
      <w:start w:val="1"/>
      <w:numFmt w:val="lowerLetter"/>
      <w:lvlText w:val="%8."/>
      <w:lvlJc w:val="left"/>
      <w:pPr>
        <w:ind w:left="5760" w:hanging="360"/>
      </w:pPr>
    </w:lvl>
    <w:lvl w:ilvl="8" w:tplc="9746C8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79A13A2">
      <w:start w:val="1"/>
      <w:numFmt w:val="bullet"/>
      <w:lvlText w:val=""/>
      <w:lvlJc w:val="left"/>
      <w:pPr>
        <w:ind w:left="720" w:hanging="360"/>
      </w:pPr>
      <w:rPr>
        <w:rFonts w:ascii="Symbol" w:hAnsi="Symbol" w:hint="default"/>
        <w:color w:val="auto"/>
        <w:sz w:val="24"/>
        <w:szCs w:val="24"/>
      </w:rPr>
    </w:lvl>
    <w:lvl w:ilvl="1" w:tplc="990C0F02" w:tentative="1">
      <w:start w:val="1"/>
      <w:numFmt w:val="bullet"/>
      <w:lvlText w:val="o"/>
      <w:lvlJc w:val="left"/>
      <w:pPr>
        <w:ind w:left="1440" w:hanging="360"/>
      </w:pPr>
      <w:rPr>
        <w:rFonts w:ascii="Courier New" w:hAnsi="Courier New" w:cs="Courier New" w:hint="default"/>
      </w:rPr>
    </w:lvl>
    <w:lvl w:ilvl="2" w:tplc="3D82193C" w:tentative="1">
      <w:start w:val="1"/>
      <w:numFmt w:val="bullet"/>
      <w:lvlText w:val=""/>
      <w:lvlJc w:val="left"/>
      <w:pPr>
        <w:ind w:left="2160" w:hanging="360"/>
      </w:pPr>
      <w:rPr>
        <w:rFonts w:ascii="Wingdings" w:hAnsi="Wingdings" w:hint="default"/>
      </w:rPr>
    </w:lvl>
    <w:lvl w:ilvl="3" w:tplc="87789BE4" w:tentative="1">
      <w:start w:val="1"/>
      <w:numFmt w:val="bullet"/>
      <w:lvlText w:val=""/>
      <w:lvlJc w:val="left"/>
      <w:pPr>
        <w:ind w:left="2880" w:hanging="360"/>
      </w:pPr>
      <w:rPr>
        <w:rFonts w:ascii="Symbol" w:hAnsi="Symbol" w:hint="default"/>
      </w:rPr>
    </w:lvl>
    <w:lvl w:ilvl="4" w:tplc="177C4ED6" w:tentative="1">
      <w:start w:val="1"/>
      <w:numFmt w:val="bullet"/>
      <w:lvlText w:val="o"/>
      <w:lvlJc w:val="left"/>
      <w:pPr>
        <w:ind w:left="3600" w:hanging="360"/>
      </w:pPr>
      <w:rPr>
        <w:rFonts w:ascii="Courier New" w:hAnsi="Courier New" w:cs="Courier New" w:hint="default"/>
      </w:rPr>
    </w:lvl>
    <w:lvl w:ilvl="5" w:tplc="D7BAA9A8" w:tentative="1">
      <w:start w:val="1"/>
      <w:numFmt w:val="bullet"/>
      <w:lvlText w:val=""/>
      <w:lvlJc w:val="left"/>
      <w:pPr>
        <w:ind w:left="4320" w:hanging="360"/>
      </w:pPr>
      <w:rPr>
        <w:rFonts w:ascii="Wingdings" w:hAnsi="Wingdings" w:hint="default"/>
      </w:rPr>
    </w:lvl>
    <w:lvl w:ilvl="6" w:tplc="0AA486CC" w:tentative="1">
      <w:start w:val="1"/>
      <w:numFmt w:val="bullet"/>
      <w:lvlText w:val=""/>
      <w:lvlJc w:val="left"/>
      <w:pPr>
        <w:ind w:left="5040" w:hanging="360"/>
      </w:pPr>
      <w:rPr>
        <w:rFonts w:ascii="Symbol" w:hAnsi="Symbol" w:hint="default"/>
      </w:rPr>
    </w:lvl>
    <w:lvl w:ilvl="7" w:tplc="CAF46DEC" w:tentative="1">
      <w:start w:val="1"/>
      <w:numFmt w:val="bullet"/>
      <w:lvlText w:val="o"/>
      <w:lvlJc w:val="left"/>
      <w:pPr>
        <w:ind w:left="5760" w:hanging="360"/>
      </w:pPr>
      <w:rPr>
        <w:rFonts w:ascii="Courier New" w:hAnsi="Courier New" w:cs="Courier New" w:hint="default"/>
      </w:rPr>
    </w:lvl>
    <w:lvl w:ilvl="8" w:tplc="4E3CDA4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65E72DC">
      <w:start w:val="1"/>
      <w:numFmt w:val="lowerRoman"/>
      <w:lvlText w:val="(%1)"/>
      <w:lvlJc w:val="left"/>
      <w:pPr>
        <w:ind w:left="1080" w:hanging="720"/>
      </w:pPr>
      <w:rPr>
        <w:rFonts w:hint="default"/>
      </w:rPr>
    </w:lvl>
    <w:lvl w:ilvl="1" w:tplc="DEF4ECBC" w:tentative="1">
      <w:start w:val="1"/>
      <w:numFmt w:val="lowerLetter"/>
      <w:lvlText w:val="%2."/>
      <w:lvlJc w:val="left"/>
      <w:pPr>
        <w:ind w:left="1440" w:hanging="360"/>
      </w:pPr>
    </w:lvl>
    <w:lvl w:ilvl="2" w:tplc="B1D85010" w:tentative="1">
      <w:start w:val="1"/>
      <w:numFmt w:val="lowerRoman"/>
      <w:lvlText w:val="%3."/>
      <w:lvlJc w:val="right"/>
      <w:pPr>
        <w:ind w:left="2160" w:hanging="180"/>
      </w:pPr>
    </w:lvl>
    <w:lvl w:ilvl="3" w:tplc="CBF89D00" w:tentative="1">
      <w:start w:val="1"/>
      <w:numFmt w:val="decimal"/>
      <w:lvlText w:val="%4."/>
      <w:lvlJc w:val="left"/>
      <w:pPr>
        <w:ind w:left="2880" w:hanging="360"/>
      </w:pPr>
    </w:lvl>
    <w:lvl w:ilvl="4" w:tplc="973EB5F4" w:tentative="1">
      <w:start w:val="1"/>
      <w:numFmt w:val="lowerLetter"/>
      <w:lvlText w:val="%5."/>
      <w:lvlJc w:val="left"/>
      <w:pPr>
        <w:ind w:left="3600" w:hanging="360"/>
      </w:pPr>
    </w:lvl>
    <w:lvl w:ilvl="5" w:tplc="C352BBBE" w:tentative="1">
      <w:start w:val="1"/>
      <w:numFmt w:val="lowerRoman"/>
      <w:lvlText w:val="%6."/>
      <w:lvlJc w:val="right"/>
      <w:pPr>
        <w:ind w:left="4320" w:hanging="180"/>
      </w:pPr>
    </w:lvl>
    <w:lvl w:ilvl="6" w:tplc="1368F428" w:tentative="1">
      <w:start w:val="1"/>
      <w:numFmt w:val="decimal"/>
      <w:lvlText w:val="%7."/>
      <w:lvlJc w:val="left"/>
      <w:pPr>
        <w:ind w:left="5040" w:hanging="360"/>
      </w:pPr>
    </w:lvl>
    <w:lvl w:ilvl="7" w:tplc="68AE6BF4" w:tentative="1">
      <w:start w:val="1"/>
      <w:numFmt w:val="lowerLetter"/>
      <w:lvlText w:val="%8."/>
      <w:lvlJc w:val="left"/>
      <w:pPr>
        <w:ind w:left="5760" w:hanging="360"/>
      </w:pPr>
    </w:lvl>
    <w:lvl w:ilvl="8" w:tplc="E2F0A64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1DC8792">
      <w:start w:val="1"/>
      <w:numFmt w:val="lowerRoman"/>
      <w:lvlText w:val="(%1)"/>
      <w:lvlJc w:val="left"/>
      <w:pPr>
        <w:ind w:left="1080" w:hanging="720"/>
      </w:pPr>
      <w:rPr>
        <w:rFonts w:hint="default"/>
      </w:rPr>
    </w:lvl>
    <w:lvl w:ilvl="1" w:tplc="50ECE798" w:tentative="1">
      <w:start w:val="1"/>
      <w:numFmt w:val="lowerLetter"/>
      <w:lvlText w:val="%2."/>
      <w:lvlJc w:val="left"/>
      <w:pPr>
        <w:ind w:left="1440" w:hanging="360"/>
      </w:pPr>
    </w:lvl>
    <w:lvl w:ilvl="2" w:tplc="616CD882" w:tentative="1">
      <w:start w:val="1"/>
      <w:numFmt w:val="lowerRoman"/>
      <w:lvlText w:val="%3."/>
      <w:lvlJc w:val="right"/>
      <w:pPr>
        <w:ind w:left="2160" w:hanging="180"/>
      </w:pPr>
    </w:lvl>
    <w:lvl w:ilvl="3" w:tplc="88886C6A" w:tentative="1">
      <w:start w:val="1"/>
      <w:numFmt w:val="decimal"/>
      <w:lvlText w:val="%4."/>
      <w:lvlJc w:val="left"/>
      <w:pPr>
        <w:ind w:left="2880" w:hanging="360"/>
      </w:pPr>
    </w:lvl>
    <w:lvl w:ilvl="4" w:tplc="92B6ED18" w:tentative="1">
      <w:start w:val="1"/>
      <w:numFmt w:val="lowerLetter"/>
      <w:lvlText w:val="%5."/>
      <w:lvlJc w:val="left"/>
      <w:pPr>
        <w:ind w:left="3600" w:hanging="360"/>
      </w:pPr>
    </w:lvl>
    <w:lvl w:ilvl="5" w:tplc="59E2872A" w:tentative="1">
      <w:start w:val="1"/>
      <w:numFmt w:val="lowerRoman"/>
      <w:lvlText w:val="%6."/>
      <w:lvlJc w:val="right"/>
      <w:pPr>
        <w:ind w:left="4320" w:hanging="180"/>
      </w:pPr>
    </w:lvl>
    <w:lvl w:ilvl="6" w:tplc="EEB89BA0" w:tentative="1">
      <w:start w:val="1"/>
      <w:numFmt w:val="decimal"/>
      <w:lvlText w:val="%7."/>
      <w:lvlJc w:val="left"/>
      <w:pPr>
        <w:ind w:left="5040" w:hanging="360"/>
      </w:pPr>
    </w:lvl>
    <w:lvl w:ilvl="7" w:tplc="C21C4BD6" w:tentative="1">
      <w:start w:val="1"/>
      <w:numFmt w:val="lowerLetter"/>
      <w:lvlText w:val="%8."/>
      <w:lvlJc w:val="left"/>
      <w:pPr>
        <w:ind w:left="5760" w:hanging="360"/>
      </w:pPr>
    </w:lvl>
    <w:lvl w:ilvl="8" w:tplc="E6225E8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0028752">
      <w:start w:val="1"/>
      <w:numFmt w:val="lowerRoman"/>
      <w:lvlText w:val="(%1)"/>
      <w:lvlJc w:val="left"/>
      <w:pPr>
        <w:ind w:left="1080" w:hanging="720"/>
      </w:pPr>
      <w:rPr>
        <w:rFonts w:hint="default"/>
      </w:rPr>
    </w:lvl>
    <w:lvl w:ilvl="1" w:tplc="CCF8E4AC" w:tentative="1">
      <w:start w:val="1"/>
      <w:numFmt w:val="lowerLetter"/>
      <w:lvlText w:val="%2."/>
      <w:lvlJc w:val="left"/>
      <w:pPr>
        <w:ind w:left="1440" w:hanging="360"/>
      </w:pPr>
    </w:lvl>
    <w:lvl w:ilvl="2" w:tplc="5A3AB854" w:tentative="1">
      <w:start w:val="1"/>
      <w:numFmt w:val="lowerRoman"/>
      <w:lvlText w:val="%3."/>
      <w:lvlJc w:val="right"/>
      <w:pPr>
        <w:ind w:left="2160" w:hanging="180"/>
      </w:pPr>
    </w:lvl>
    <w:lvl w:ilvl="3" w:tplc="F7368DDA" w:tentative="1">
      <w:start w:val="1"/>
      <w:numFmt w:val="decimal"/>
      <w:lvlText w:val="%4."/>
      <w:lvlJc w:val="left"/>
      <w:pPr>
        <w:ind w:left="2880" w:hanging="360"/>
      </w:pPr>
    </w:lvl>
    <w:lvl w:ilvl="4" w:tplc="7BC22FEC" w:tentative="1">
      <w:start w:val="1"/>
      <w:numFmt w:val="lowerLetter"/>
      <w:lvlText w:val="%5."/>
      <w:lvlJc w:val="left"/>
      <w:pPr>
        <w:ind w:left="3600" w:hanging="360"/>
      </w:pPr>
    </w:lvl>
    <w:lvl w:ilvl="5" w:tplc="F7AC0776" w:tentative="1">
      <w:start w:val="1"/>
      <w:numFmt w:val="lowerRoman"/>
      <w:lvlText w:val="%6."/>
      <w:lvlJc w:val="right"/>
      <w:pPr>
        <w:ind w:left="4320" w:hanging="180"/>
      </w:pPr>
    </w:lvl>
    <w:lvl w:ilvl="6" w:tplc="7EBC54DC" w:tentative="1">
      <w:start w:val="1"/>
      <w:numFmt w:val="decimal"/>
      <w:lvlText w:val="%7."/>
      <w:lvlJc w:val="left"/>
      <w:pPr>
        <w:ind w:left="5040" w:hanging="360"/>
      </w:pPr>
    </w:lvl>
    <w:lvl w:ilvl="7" w:tplc="D6F40C5A" w:tentative="1">
      <w:start w:val="1"/>
      <w:numFmt w:val="lowerLetter"/>
      <w:lvlText w:val="%8."/>
      <w:lvlJc w:val="left"/>
      <w:pPr>
        <w:ind w:left="5760" w:hanging="360"/>
      </w:pPr>
    </w:lvl>
    <w:lvl w:ilvl="8" w:tplc="37A4D74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9703E22">
      <w:start w:val="1"/>
      <w:numFmt w:val="lowerRoman"/>
      <w:lvlText w:val="(%1)"/>
      <w:lvlJc w:val="left"/>
      <w:pPr>
        <w:ind w:left="1080" w:hanging="720"/>
      </w:pPr>
      <w:rPr>
        <w:rFonts w:hint="default"/>
      </w:rPr>
    </w:lvl>
    <w:lvl w:ilvl="1" w:tplc="30963EF2" w:tentative="1">
      <w:start w:val="1"/>
      <w:numFmt w:val="lowerLetter"/>
      <w:lvlText w:val="%2."/>
      <w:lvlJc w:val="left"/>
      <w:pPr>
        <w:ind w:left="1440" w:hanging="360"/>
      </w:pPr>
    </w:lvl>
    <w:lvl w:ilvl="2" w:tplc="314A414E" w:tentative="1">
      <w:start w:val="1"/>
      <w:numFmt w:val="lowerRoman"/>
      <w:lvlText w:val="%3."/>
      <w:lvlJc w:val="right"/>
      <w:pPr>
        <w:ind w:left="2160" w:hanging="180"/>
      </w:pPr>
    </w:lvl>
    <w:lvl w:ilvl="3" w:tplc="D03639E0" w:tentative="1">
      <w:start w:val="1"/>
      <w:numFmt w:val="decimal"/>
      <w:lvlText w:val="%4."/>
      <w:lvlJc w:val="left"/>
      <w:pPr>
        <w:ind w:left="2880" w:hanging="360"/>
      </w:pPr>
    </w:lvl>
    <w:lvl w:ilvl="4" w:tplc="CDB2A442" w:tentative="1">
      <w:start w:val="1"/>
      <w:numFmt w:val="lowerLetter"/>
      <w:lvlText w:val="%5."/>
      <w:lvlJc w:val="left"/>
      <w:pPr>
        <w:ind w:left="3600" w:hanging="360"/>
      </w:pPr>
    </w:lvl>
    <w:lvl w:ilvl="5" w:tplc="070CCEBC" w:tentative="1">
      <w:start w:val="1"/>
      <w:numFmt w:val="lowerRoman"/>
      <w:lvlText w:val="%6."/>
      <w:lvlJc w:val="right"/>
      <w:pPr>
        <w:ind w:left="4320" w:hanging="180"/>
      </w:pPr>
    </w:lvl>
    <w:lvl w:ilvl="6" w:tplc="7C460432" w:tentative="1">
      <w:start w:val="1"/>
      <w:numFmt w:val="decimal"/>
      <w:lvlText w:val="%7."/>
      <w:lvlJc w:val="left"/>
      <w:pPr>
        <w:ind w:left="5040" w:hanging="360"/>
      </w:pPr>
    </w:lvl>
    <w:lvl w:ilvl="7" w:tplc="617C45BC" w:tentative="1">
      <w:start w:val="1"/>
      <w:numFmt w:val="lowerLetter"/>
      <w:lvlText w:val="%8."/>
      <w:lvlJc w:val="left"/>
      <w:pPr>
        <w:ind w:left="5760" w:hanging="360"/>
      </w:pPr>
    </w:lvl>
    <w:lvl w:ilvl="8" w:tplc="B96AA27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6CAEC9A">
      <w:start w:val="1"/>
      <w:numFmt w:val="lowerRoman"/>
      <w:lvlText w:val="(%1)"/>
      <w:lvlJc w:val="left"/>
      <w:pPr>
        <w:ind w:left="1080" w:hanging="720"/>
      </w:pPr>
      <w:rPr>
        <w:rFonts w:hint="default"/>
      </w:rPr>
    </w:lvl>
    <w:lvl w:ilvl="1" w:tplc="73702C90" w:tentative="1">
      <w:start w:val="1"/>
      <w:numFmt w:val="lowerLetter"/>
      <w:lvlText w:val="%2."/>
      <w:lvlJc w:val="left"/>
      <w:pPr>
        <w:ind w:left="1440" w:hanging="360"/>
      </w:pPr>
    </w:lvl>
    <w:lvl w:ilvl="2" w:tplc="E63AE2C6" w:tentative="1">
      <w:start w:val="1"/>
      <w:numFmt w:val="lowerRoman"/>
      <w:lvlText w:val="%3."/>
      <w:lvlJc w:val="right"/>
      <w:pPr>
        <w:ind w:left="2160" w:hanging="180"/>
      </w:pPr>
    </w:lvl>
    <w:lvl w:ilvl="3" w:tplc="70969A58" w:tentative="1">
      <w:start w:val="1"/>
      <w:numFmt w:val="decimal"/>
      <w:lvlText w:val="%4."/>
      <w:lvlJc w:val="left"/>
      <w:pPr>
        <w:ind w:left="2880" w:hanging="360"/>
      </w:pPr>
    </w:lvl>
    <w:lvl w:ilvl="4" w:tplc="C6869E18" w:tentative="1">
      <w:start w:val="1"/>
      <w:numFmt w:val="lowerLetter"/>
      <w:lvlText w:val="%5."/>
      <w:lvlJc w:val="left"/>
      <w:pPr>
        <w:ind w:left="3600" w:hanging="360"/>
      </w:pPr>
    </w:lvl>
    <w:lvl w:ilvl="5" w:tplc="AE8E3394" w:tentative="1">
      <w:start w:val="1"/>
      <w:numFmt w:val="lowerRoman"/>
      <w:lvlText w:val="%6."/>
      <w:lvlJc w:val="right"/>
      <w:pPr>
        <w:ind w:left="4320" w:hanging="180"/>
      </w:pPr>
    </w:lvl>
    <w:lvl w:ilvl="6" w:tplc="09B257CA" w:tentative="1">
      <w:start w:val="1"/>
      <w:numFmt w:val="decimal"/>
      <w:lvlText w:val="%7."/>
      <w:lvlJc w:val="left"/>
      <w:pPr>
        <w:ind w:left="5040" w:hanging="360"/>
      </w:pPr>
    </w:lvl>
    <w:lvl w:ilvl="7" w:tplc="46D00F86" w:tentative="1">
      <w:start w:val="1"/>
      <w:numFmt w:val="lowerLetter"/>
      <w:lvlText w:val="%8."/>
      <w:lvlJc w:val="left"/>
      <w:pPr>
        <w:ind w:left="5760" w:hanging="360"/>
      </w:pPr>
    </w:lvl>
    <w:lvl w:ilvl="8" w:tplc="FAB4846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3140F06">
      <w:start w:val="1"/>
      <w:numFmt w:val="lowerRoman"/>
      <w:lvlText w:val="(%1)"/>
      <w:lvlJc w:val="left"/>
      <w:pPr>
        <w:ind w:left="1080" w:hanging="720"/>
      </w:pPr>
      <w:rPr>
        <w:rFonts w:hint="default"/>
      </w:rPr>
    </w:lvl>
    <w:lvl w:ilvl="1" w:tplc="BF5A71CA" w:tentative="1">
      <w:start w:val="1"/>
      <w:numFmt w:val="lowerLetter"/>
      <w:lvlText w:val="%2."/>
      <w:lvlJc w:val="left"/>
      <w:pPr>
        <w:ind w:left="1440" w:hanging="360"/>
      </w:pPr>
    </w:lvl>
    <w:lvl w:ilvl="2" w:tplc="D4C06D58" w:tentative="1">
      <w:start w:val="1"/>
      <w:numFmt w:val="lowerRoman"/>
      <w:lvlText w:val="%3."/>
      <w:lvlJc w:val="right"/>
      <w:pPr>
        <w:ind w:left="2160" w:hanging="180"/>
      </w:pPr>
    </w:lvl>
    <w:lvl w:ilvl="3" w:tplc="5DB2D4CA" w:tentative="1">
      <w:start w:val="1"/>
      <w:numFmt w:val="decimal"/>
      <w:lvlText w:val="%4."/>
      <w:lvlJc w:val="left"/>
      <w:pPr>
        <w:ind w:left="2880" w:hanging="360"/>
      </w:pPr>
    </w:lvl>
    <w:lvl w:ilvl="4" w:tplc="ED8A74F6" w:tentative="1">
      <w:start w:val="1"/>
      <w:numFmt w:val="lowerLetter"/>
      <w:lvlText w:val="%5."/>
      <w:lvlJc w:val="left"/>
      <w:pPr>
        <w:ind w:left="3600" w:hanging="360"/>
      </w:pPr>
    </w:lvl>
    <w:lvl w:ilvl="5" w:tplc="637631E2" w:tentative="1">
      <w:start w:val="1"/>
      <w:numFmt w:val="lowerRoman"/>
      <w:lvlText w:val="%6."/>
      <w:lvlJc w:val="right"/>
      <w:pPr>
        <w:ind w:left="4320" w:hanging="180"/>
      </w:pPr>
    </w:lvl>
    <w:lvl w:ilvl="6" w:tplc="35A0C32C" w:tentative="1">
      <w:start w:val="1"/>
      <w:numFmt w:val="decimal"/>
      <w:lvlText w:val="%7."/>
      <w:lvlJc w:val="left"/>
      <w:pPr>
        <w:ind w:left="5040" w:hanging="360"/>
      </w:pPr>
    </w:lvl>
    <w:lvl w:ilvl="7" w:tplc="EB34A888" w:tentative="1">
      <w:start w:val="1"/>
      <w:numFmt w:val="lowerLetter"/>
      <w:lvlText w:val="%8."/>
      <w:lvlJc w:val="left"/>
      <w:pPr>
        <w:ind w:left="5760" w:hanging="360"/>
      </w:pPr>
    </w:lvl>
    <w:lvl w:ilvl="8" w:tplc="F97EF44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B3"/>
    <w:rsid w:val="00000172"/>
    <w:rsid w:val="00002BA6"/>
    <w:rsid w:val="000034C5"/>
    <w:rsid w:val="00004F93"/>
    <w:rsid w:val="00005748"/>
    <w:rsid w:val="00005F7D"/>
    <w:rsid w:val="00006D93"/>
    <w:rsid w:val="00006E07"/>
    <w:rsid w:val="00010552"/>
    <w:rsid w:val="00010853"/>
    <w:rsid w:val="00013C83"/>
    <w:rsid w:val="00013C9E"/>
    <w:rsid w:val="000143BE"/>
    <w:rsid w:val="00014509"/>
    <w:rsid w:val="00017C43"/>
    <w:rsid w:val="00020E5F"/>
    <w:rsid w:val="000215F4"/>
    <w:rsid w:val="00022D75"/>
    <w:rsid w:val="00023295"/>
    <w:rsid w:val="00023AF1"/>
    <w:rsid w:val="00024A3D"/>
    <w:rsid w:val="00031F4E"/>
    <w:rsid w:val="00033331"/>
    <w:rsid w:val="00033A4C"/>
    <w:rsid w:val="00035AE4"/>
    <w:rsid w:val="00035B84"/>
    <w:rsid w:val="0004023C"/>
    <w:rsid w:val="00040E1D"/>
    <w:rsid w:val="000410F7"/>
    <w:rsid w:val="000414B0"/>
    <w:rsid w:val="00043D59"/>
    <w:rsid w:val="00044255"/>
    <w:rsid w:val="00045218"/>
    <w:rsid w:val="00047FA0"/>
    <w:rsid w:val="00051B35"/>
    <w:rsid w:val="00052158"/>
    <w:rsid w:val="0005253B"/>
    <w:rsid w:val="00052C65"/>
    <w:rsid w:val="0005308C"/>
    <w:rsid w:val="00054006"/>
    <w:rsid w:val="00054C46"/>
    <w:rsid w:val="00055234"/>
    <w:rsid w:val="00055D7D"/>
    <w:rsid w:val="00056222"/>
    <w:rsid w:val="00060FF6"/>
    <w:rsid w:val="00061539"/>
    <w:rsid w:val="00061EB0"/>
    <w:rsid w:val="0006289F"/>
    <w:rsid w:val="000640CA"/>
    <w:rsid w:val="00065201"/>
    <w:rsid w:val="00067D63"/>
    <w:rsid w:val="00071EC8"/>
    <w:rsid w:val="00072192"/>
    <w:rsid w:val="00074C55"/>
    <w:rsid w:val="00075030"/>
    <w:rsid w:val="00076826"/>
    <w:rsid w:val="00077670"/>
    <w:rsid w:val="00077774"/>
    <w:rsid w:val="00077DD6"/>
    <w:rsid w:val="00077DE8"/>
    <w:rsid w:val="00082095"/>
    <w:rsid w:val="00082ADD"/>
    <w:rsid w:val="00083271"/>
    <w:rsid w:val="0008400E"/>
    <w:rsid w:val="00084C84"/>
    <w:rsid w:val="00085695"/>
    <w:rsid w:val="00085D9B"/>
    <w:rsid w:val="000861D3"/>
    <w:rsid w:val="00086A45"/>
    <w:rsid w:val="00086EC0"/>
    <w:rsid w:val="00091A42"/>
    <w:rsid w:val="00092B14"/>
    <w:rsid w:val="00094D8B"/>
    <w:rsid w:val="000954E9"/>
    <w:rsid w:val="00095AD3"/>
    <w:rsid w:val="00096E80"/>
    <w:rsid w:val="000A1D7C"/>
    <w:rsid w:val="000A287E"/>
    <w:rsid w:val="000A376F"/>
    <w:rsid w:val="000A3C53"/>
    <w:rsid w:val="000A4FB1"/>
    <w:rsid w:val="000B0D53"/>
    <w:rsid w:val="000B12BF"/>
    <w:rsid w:val="000B3974"/>
    <w:rsid w:val="000B4379"/>
    <w:rsid w:val="000B48DD"/>
    <w:rsid w:val="000B7580"/>
    <w:rsid w:val="000B7C69"/>
    <w:rsid w:val="000C2941"/>
    <w:rsid w:val="000C2F99"/>
    <w:rsid w:val="000C6780"/>
    <w:rsid w:val="000C76C0"/>
    <w:rsid w:val="000D1C77"/>
    <w:rsid w:val="000D475D"/>
    <w:rsid w:val="000D541C"/>
    <w:rsid w:val="000D65C1"/>
    <w:rsid w:val="000D6B41"/>
    <w:rsid w:val="000D7AF0"/>
    <w:rsid w:val="000E149A"/>
    <w:rsid w:val="000E23A4"/>
    <w:rsid w:val="000E32DE"/>
    <w:rsid w:val="000E417E"/>
    <w:rsid w:val="000E68DE"/>
    <w:rsid w:val="000E691E"/>
    <w:rsid w:val="000F0BE9"/>
    <w:rsid w:val="000F2AC2"/>
    <w:rsid w:val="000F3DAB"/>
    <w:rsid w:val="000F6C67"/>
    <w:rsid w:val="000F6E4A"/>
    <w:rsid w:val="00100DA3"/>
    <w:rsid w:val="001010B7"/>
    <w:rsid w:val="00101711"/>
    <w:rsid w:val="00102AE4"/>
    <w:rsid w:val="00104334"/>
    <w:rsid w:val="00104916"/>
    <w:rsid w:val="0010494B"/>
    <w:rsid w:val="0011317D"/>
    <w:rsid w:val="0011362B"/>
    <w:rsid w:val="00113729"/>
    <w:rsid w:val="00117874"/>
    <w:rsid w:val="001215EF"/>
    <w:rsid w:val="001255E2"/>
    <w:rsid w:val="00125A98"/>
    <w:rsid w:val="0013022D"/>
    <w:rsid w:val="00131EBE"/>
    <w:rsid w:val="00132D63"/>
    <w:rsid w:val="0013326A"/>
    <w:rsid w:val="0013351F"/>
    <w:rsid w:val="001341B9"/>
    <w:rsid w:val="0013595B"/>
    <w:rsid w:val="001365D7"/>
    <w:rsid w:val="0013668D"/>
    <w:rsid w:val="0013716A"/>
    <w:rsid w:val="001377D4"/>
    <w:rsid w:val="00137A1E"/>
    <w:rsid w:val="00140DC3"/>
    <w:rsid w:val="00141EA7"/>
    <w:rsid w:val="001420AE"/>
    <w:rsid w:val="0014340A"/>
    <w:rsid w:val="00143E63"/>
    <w:rsid w:val="0014423F"/>
    <w:rsid w:val="00144655"/>
    <w:rsid w:val="00144662"/>
    <w:rsid w:val="00146490"/>
    <w:rsid w:val="00146B72"/>
    <w:rsid w:val="0015593C"/>
    <w:rsid w:val="001618B3"/>
    <w:rsid w:val="0016394F"/>
    <w:rsid w:val="0016779B"/>
    <w:rsid w:val="00167840"/>
    <w:rsid w:val="00172842"/>
    <w:rsid w:val="00172D38"/>
    <w:rsid w:val="001734EC"/>
    <w:rsid w:val="00174149"/>
    <w:rsid w:val="00174755"/>
    <w:rsid w:val="00175E1A"/>
    <w:rsid w:val="001814A1"/>
    <w:rsid w:val="001818D8"/>
    <w:rsid w:val="001825D4"/>
    <w:rsid w:val="00182B67"/>
    <w:rsid w:val="00182F41"/>
    <w:rsid w:val="001839B1"/>
    <w:rsid w:val="00184103"/>
    <w:rsid w:val="0018777C"/>
    <w:rsid w:val="00187E21"/>
    <w:rsid w:val="00191E32"/>
    <w:rsid w:val="00192AC2"/>
    <w:rsid w:val="001944F1"/>
    <w:rsid w:val="001954ED"/>
    <w:rsid w:val="00195B0D"/>
    <w:rsid w:val="001A06BE"/>
    <w:rsid w:val="001A0E68"/>
    <w:rsid w:val="001A1A43"/>
    <w:rsid w:val="001A36C9"/>
    <w:rsid w:val="001A3959"/>
    <w:rsid w:val="001A4964"/>
    <w:rsid w:val="001A4B34"/>
    <w:rsid w:val="001A4E32"/>
    <w:rsid w:val="001A50DB"/>
    <w:rsid w:val="001A5399"/>
    <w:rsid w:val="001A569E"/>
    <w:rsid w:val="001A5925"/>
    <w:rsid w:val="001B01AA"/>
    <w:rsid w:val="001B085C"/>
    <w:rsid w:val="001B0CF4"/>
    <w:rsid w:val="001B10A1"/>
    <w:rsid w:val="001B1886"/>
    <w:rsid w:val="001B2572"/>
    <w:rsid w:val="001B2C5F"/>
    <w:rsid w:val="001B4999"/>
    <w:rsid w:val="001B61A0"/>
    <w:rsid w:val="001B77E6"/>
    <w:rsid w:val="001B7BB0"/>
    <w:rsid w:val="001C0C15"/>
    <w:rsid w:val="001C52E0"/>
    <w:rsid w:val="001C55CA"/>
    <w:rsid w:val="001C6357"/>
    <w:rsid w:val="001D0137"/>
    <w:rsid w:val="001D03F7"/>
    <w:rsid w:val="001D134F"/>
    <w:rsid w:val="001D56F9"/>
    <w:rsid w:val="001D6212"/>
    <w:rsid w:val="001E0092"/>
    <w:rsid w:val="001E0B63"/>
    <w:rsid w:val="001E1D0D"/>
    <w:rsid w:val="001E2620"/>
    <w:rsid w:val="001E2A16"/>
    <w:rsid w:val="001E764D"/>
    <w:rsid w:val="001F0AF2"/>
    <w:rsid w:val="001F0C25"/>
    <w:rsid w:val="001F0C3B"/>
    <w:rsid w:val="001F1093"/>
    <w:rsid w:val="001F2ABA"/>
    <w:rsid w:val="001F56F7"/>
    <w:rsid w:val="001F5885"/>
    <w:rsid w:val="001F7760"/>
    <w:rsid w:val="00201BDD"/>
    <w:rsid w:val="00202DAB"/>
    <w:rsid w:val="0020347A"/>
    <w:rsid w:val="00203D5C"/>
    <w:rsid w:val="00204F7B"/>
    <w:rsid w:val="00206C5C"/>
    <w:rsid w:val="00206FFE"/>
    <w:rsid w:val="002072A4"/>
    <w:rsid w:val="00207EA0"/>
    <w:rsid w:val="00211420"/>
    <w:rsid w:val="002120F3"/>
    <w:rsid w:val="002134B5"/>
    <w:rsid w:val="00213CEC"/>
    <w:rsid w:val="0021544F"/>
    <w:rsid w:val="00220090"/>
    <w:rsid w:val="0022065C"/>
    <w:rsid w:val="00221215"/>
    <w:rsid w:val="002240EE"/>
    <w:rsid w:val="00224993"/>
    <w:rsid w:val="002263EC"/>
    <w:rsid w:val="00226FB2"/>
    <w:rsid w:val="002272B6"/>
    <w:rsid w:val="00227ED7"/>
    <w:rsid w:val="0023149A"/>
    <w:rsid w:val="00233914"/>
    <w:rsid w:val="00233B2F"/>
    <w:rsid w:val="00235B3E"/>
    <w:rsid w:val="00235DA4"/>
    <w:rsid w:val="00235FED"/>
    <w:rsid w:val="002366F4"/>
    <w:rsid w:val="0023676B"/>
    <w:rsid w:val="00236EB6"/>
    <w:rsid w:val="00240569"/>
    <w:rsid w:val="00240E91"/>
    <w:rsid w:val="00241B86"/>
    <w:rsid w:val="00241F4F"/>
    <w:rsid w:val="00242B51"/>
    <w:rsid w:val="00242D02"/>
    <w:rsid w:val="002431F4"/>
    <w:rsid w:val="0024447A"/>
    <w:rsid w:val="00246303"/>
    <w:rsid w:val="00246F18"/>
    <w:rsid w:val="00247658"/>
    <w:rsid w:val="0025034B"/>
    <w:rsid w:val="00250399"/>
    <w:rsid w:val="00250C45"/>
    <w:rsid w:val="0025221F"/>
    <w:rsid w:val="00252283"/>
    <w:rsid w:val="00254333"/>
    <w:rsid w:val="002544FE"/>
    <w:rsid w:val="0025629B"/>
    <w:rsid w:val="0026211F"/>
    <w:rsid w:val="00262409"/>
    <w:rsid w:val="002634EF"/>
    <w:rsid w:val="0026438A"/>
    <w:rsid w:val="0026590E"/>
    <w:rsid w:val="002665C8"/>
    <w:rsid w:val="00266BB5"/>
    <w:rsid w:val="00266CD9"/>
    <w:rsid w:val="00270026"/>
    <w:rsid w:val="002711DA"/>
    <w:rsid w:val="002719BD"/>
    <w:rsid w:val="00271E38"/>
    <w:rsid w:val="0027323B"/>
    <w:rsid w:val="00273FA3"/>
    <w:rsid w:val="00274553"/>
    <w:rsid w:val="00274A01"/>
    <w:rsid w:val="00274D13"/>
    <w:rsid w:val="00276F6A"/>
    <w:rsid w:val="00276FE7"/>
    <w:rsid w:val="002772E1"/>
    <w:rsid w:val="002778C0"/>
    <w:rsid w:val="00277DD7"/>
    <w:rsid w:val="00277DE6"/>
    <w:rsid w:val="0028032D"/>
    <w:rsid w:val="00280377"/>
    <w:rsid w:val="00280959"/>
    <w:rsid w:val="002822DF"/>
    <w:rsid w:val="002832EF"/>
    <w:rsid w:val="0028395F"/>
    <w:rsid w:val="00286216"/>
    <w:rsid w:val="00286EB9"/>
    <w:rsid w:val="00290FD4"/>
    <w:rsid w:val="0029211C"/>
    <w:rsid w:val="00292B4E"/>
    <w:rsid w:val="00294960"/>
    <w:rsid w:val="002A06EE"/>
    <w:rsid w:val="002A138A"/>
    <w:rsid w:val="002A48B4"/>
    <w:rsid w:val="002A57B8"/>
    <w:rsid w:val="002A641A"/>
    <w:rsid w:val="002A7A54"/>
    <w:rsid w:val="002B0CAE"/>
    <w:rsid w:val="002B2C66"/>
    <w:rsid w:val="002B374A"/>
    <w:rsid w:val="002B4068"/>
    <w:rsid w:val="002B670E"/>
    <w:rsid w:val="002B79D1"/>
    <w:rsid w:val="002B7A28"/>
    <w:rsid w:val="002C02FA"/>
    <w:rsid w:val="002C0B68"/>
    <w:rsid w:val="002C139A"/>
    <w:rsid w:val="002C1C3B"/>
    <w:rsid w:val="002C2C6C"/>
    <w:rsid w:val="002C3E77"/>
    <w:rsid w:val="002C462B"/>
    <w:rsid w:val="002C4A68"/>
    <w:rsid w:val="002C4C02"/>
    <w:rsid w:val="002C4CE3"/>
    <w:rsid w:val="002C504A"/>
    <w:rsid w:val="002C63D9"/>
    <w:rsid w:val="002D0BF0"/>
    <w:rsid w:val="002D0E14"/>
    <w:rsid w:val="002D617E"/>
    <w:rsid w:val="002D738E"/>
    <w:rsid w:val="002D7907"/>
    <w:rsid w:val="002D7E08"/>
    <w:rsid w:val="002E062F"/>
    <w:rsid w:val="002E1EB9"/>
    <w:rsid w:val="002E2813"/>
    <w:rsid w:val="002E3051"/>
    <w:rsid w:val="002E322B"/>
    <w:rsid w:val="002E399D"/>
    <w:rsid w:val="002E40D6"/>
    <w:rsid w:val="002E42C4"/>
    <w:rsid w:val="002F09DF"/>
    <w:rsid w:val="002F0D1A"/>
    <w:rsid w:val="002F17AD"/>
    <w:rsid w:val="002F4B81"/>
    <w:rsid w:val="002F5DEF"/>
    <w:rsid w:val="002F5E8F"/>
    <w:rsid w:val="002F67DA"/>
    <w:rsid w:val="003011D2"/>
    <w:rsid w:val="003013B6"/>
    <w:rsid w:val="003059B9"/>
    <w:rsid w:val="00305B2D"/>
    <w:rsid w:val="00307F5F"/>
    <w:rsid w:val="00310EF8"/>
    <w:rsid w:val="00311158"/>
    <w:rsid w:val="00311AF9"/>
    <w:rsid w:val="00312AFF"/>
    <w:rsid w:val="003146B1"/>
    <w:rsid w:val="00316831"/>
    <w:rsid w:val="00316980"/>
    <w:rsid w:val="003170C7"/>
    <w:rsid w:val="0032008E"/>
    <w:rsid w:val="003207EB"/>
    <w:rsid w:val="00322AD5"/>
    <w:rsid w:val="00323691"/>
    <w:rsid w:val="00324A75"/>
    <w:rsid w:val="00324C8C"/>
    <w:rsid w:val="00325189"/>
    <w:rsid w:val="00325321"/>
    <w:rsid w:val="0032701B"/>
    <w:rsid w:val="003270BD"/>
    <w:rsid w:val="00334C1C"/>
    <w:rsid w:val="003351E3"/>
    <w:rsid w:val="00337125"/>
    <w:rsid w:val="00337C5A"/>
    <w:rsid w:val="0034040E"/>
    <w:rsid w:val="0034051E"/>
    <w:rsid w:val="00340F20"/>
    <w:rsid w:val="00341CFC"/>
    <w:rsid w:val="0034456F"/>
    <w:rsid w:val="00346DC3"/>
    <w:rsid w:val="003473D7"/>
    <w:rsid w:val="0035443B"/>
    <w:rsid w:val="0035450B"/>
    <w:rsid w:val="00354869"/>
    <w:rsid w:val="00355223"/>
    <w:rsid w:val="0035572A"/>
    <w:rsid w:val="00360C54"/>
    <w:rsid w:val="003619FA"/>
    <w:rsid w:val="00361A85"/>
    <w:rsid w:val="00362A29"/>
    <w:rsid w:val="00363A34"/>
    <w:rsid w:val="00363CF9"/>
    <w:rsid w:val="0036416F"/>
    <w:rsid w:val="00364D85"/>
    <w:rsid w:val="00366294"/>
    <w:rsid w:val="00372608"/>
    <w:rsid w:val="00373B5E"/>
    <w:rsid w:val="00375663"/>
    <w:rsid w:val="00375A75"/>
    <w:rsid w:val="003769F8"/>
    <w:rsid w:val="00377D21"/>
    <w:rsid w:val="00380CB6"/>
    <w:rsid w:val="00381819"/>
    <w:rsid w:val="0038222A"/>
    <w:rsid w:val="00382C75"/>
    <w:rsid w:val="00385995"/>
    <w:rsid w:val="003859C0"/>
    <w:rsid w:val="00386739"/>
    <w:rsid w:val="0038774E"/>
    <w:rsid w:val="00390282"/>
    <w:rsid w:val="00392C41"/>
    <w:rsid w:val="003948AB"/>
    <w:rsid w:val="003970BE"/>
    <w:rsid w:val="003A0B4C"/>
    <w:rsid w:val="003A0FA0"/>
    <w:rsid w:val="003A3608"/>
    <w:rsid w:val="003A5129"/>
    <w:rsid w:val="003A5AB7"/>
    <w:rsid w:val="003A7351"/>
    <w:rsid w:val="003A7EA5"/>
    <w:rsid w:val="003B0154"/>
    <w:rsid w:val="003B1BD7"/>
    <w:rsid w:val="003B2109"/>
    <w:rsid w:val="003B2617"/>
    <w:rsid w:val="003B2B6F"/>
    <w:rsid w:val="003B4170"/>
    <w:rsid w:val="003B57B8"/>
    <w:rsid w:val="003B61D6"/>
    <w:rsid w:val="003B6AC8"/>
    <w:rsid w:val="003C0313"/>
    <w:rsid w:val="003C1DFF"/>
    <w:rsid w:val="003C3494"/>
    <w:rsid w:val="003C375E"/>
    <w:rsid w:val="003C3B7C"/>
    <w:rsid w:val="003C3CDA"/>
    <w:rsid w:val="003C4047"/>
    <w:rsid w:val="003C54C1"/>
    <w:rsid w:val="003C71C3"/>
    <w:rsid w:val="003D0873"/>
    <w:rsid w:val="003D0A79"/>
    <w:rsid w:val="003D0B67"/>
    <w:rsid w:val="003D12D1"/>
    <w:rsid w:val="003D1303"/>
    <w:rsid w:val="003D168B"/>
    <w:rsid w:val="003D1F88"/>
    <w:rsid w:val="003D227B"/>
    <w:rsid w:val="003D33D8"/>
    <w:rsid w:val="003D51DA"/>
    <w:rsid w:val="003D5575"/>
    <w:rsid w:val="003D729C"/>
    <w:rsid w:val="003E22FB"/>
    <w:rsid w:val="003E3832"/>
    <w:rsid w:val="003E3B62"/>
    <w:rsid w:val="003E5244"/>
    <w:rsid w:val="003E649D"/>
    <w:rsid w:val="003F3178"/>
    <w:rsid w:val="003F3F4D"/>
    <w:rsid w:val="003F51C2"/>
    <w:rsid w:val="004015FF"/>
    <w:rsid w:val="00403301"/>
    <w:rsid w:val="00405467"/>
    <w:rsid w:val="00406133"/>
    <w:rsid w:val="004061E8"/>
    <w:rsid w:val="004075B8"/>
    <w:rsid w:val="004075EB"/>
    <w:rsid w:val="00407B9D"/>
    <w:rsid w:val="00407BA4"/>
    <w:rsid w:val="0041071F"/>
    <w:rsid w:val="00410D29"/>
    <w:rsid w:val="00412819"/>
    <w:rsid w:val="00412E66"/>
    <w:rsid w:val="004147A8"/>
    <w:rsid w:val="004165D9"/>
    <w:rsid w:val="00417007"/>
    <w:rsid w:val="00417600"/>
    <w:rsid w:val="00417C1D"/>
    <w:rsid w:val="004200AE"/>
    <w:rsid w:val="00420247"/>
    <w:rsid w:val="004210DC"/>
    <w:rsid w:val="00422C1A"/>
    <w:rsid w:val="00423319"/>
    <w:rsid w:val="00426AD9"/>
    <w:rsid w:val="00426E42"/>
    <w:rsid w:val="00426F20"/>
    <w:rsid w:val="004274C5"/>
    <w:rsid w:val="00432245"/>
    <w:rsid w:val="00434781"/>
    <w:rsid w:val="00434EA2"/>
    <w:rsid w:val="00435283"/>
    <w:rsid w:val="004354C3"/>
    <w:rsid w:val="00435F67"/>
    <w:rsid w:val="00441D24"/>
    <w:rsid w:val="00443CCD"/>
    <w:rsid w:val="00445BDC"/>
    <w:rsid w:val="0044747F"/>
    <w:rsid w:val="0044762A"/>
    <w:rsid w:val="00447923"/>
    <w:rsid w:val="004502E5"/>
    <w:rsid w:val="004525C2"/>
    <w:rsid w:val="00452801"/>
    <w:rsid w:val="00452EB4"/>
    <w:rsid w:val="00453966"/>
    <w:rsid w:val="00453D44"/>
    <w:rsid w:val="00454499"/>
    <w:rsid w:val="00456FC6"/>
    <w:rsid w:val="00461540"/>
    <w:rsid w:val="004633B1"/>
    <w:rsid w:val="004676F9"/>
    <w:rsid w:val="004718ED"/>
    <w:rsid w:val="00473737"/>
    <w:rsid w:val="004766AA"/>
    <w:rsid w:val="0047723A"/>
    <w:rsid w:val="004776A3"/>
    <w:rsid w:val="00480549"/>
    <w:rsid w:val="00480E9B"/>
    <w:rsid w:val="0048190B"/>
    <w:rsid w:val="00481DDB"/>
    <w:rsid w:val="00481E88"/>
    <w:rsid w:val="00481F83"/>
    <w:rsid w:val="004829B3"/>
    <w:rsid w:val="00482CE3"/>
    <w:rsid w:val="004831EE"/>
    <w:rsid w:val="00483E38"/>
    <w:rsid w:val="004851F6"/>
    <w:rsid w:val="0049239D"/>
    <w:rsid w:val="0049380F"/>
    <w:rsid w:val="004940C5"/>
    <w:rsid w:val="00494EBD"/>
    <w:rsid w:val="00496BA8"/>
    <w:rsid w:val="004A0FB4"/>
    <w:rsid w:val="004A227F"/>
    <w:rsid w:val="004A23A2"/>
    <w:rsid w:val="004A2D78"/>
    <w:rsid w:val="004A3C5E"/>
    <w:rsid w:val="004A4245"/>
    <w:rsid w:val="004A6FF1"/>
    <w:rsid w:val="004B0EBD"/>
    <w:rsid w:val="004B1965"/>
    <w:rsid w:val="004B1F2D"/>
    <w:rsid w:val="004B26B1"/>
    <w:rsid w:val="004B34B9"/>
    <w:rsid w:val="004C00C4"/>
    <w:rsid w:val="004C0EEE"/>
    <w:rsid w:val="004C4623"/>
    <w:rsid w:val="004C482A"/>
    <w:rsid w:val="004C60AE"/>
    <w:rsid w:val="004C6D13"/>
    <w:rsid w:val="004C6DDD"/>
    <w:rsid w:val="004D0C75"/>
    <w:rsid w:val="004D2304"/>
    <w:rsid w:val="004D3852"/>
    <w:rsid w:val="004D5AC7"/>
    <w:rsid w:val="004D607C"/>
    <w:rsid w:val="004D7A4B"/>
    <w:rsid w:val="004E0D64"/>
    <w:rsid w:val="004E133C"/>
    <w:rsid w:val="004E19BC"/>
    <w:rsid w:val="004E52DE"/>
    <w:rsid w:val="004E55C0"/>
    <w:rsid w:val="004E592D"/>
    <w:rsid w:val="004E69F8"/>
    <w:rsid w:val="004E6E6A"/>
    <w:rsid w:val="004F23A8"/>
    <w:rsid w:val="004F375B"/>
    <w:rsid w:val="004F5BCB"/>
    <w:rsid w:val="004F6798"/>
    <w:rsid w:val="00500989"/>
    <w:rsid w:val="0050113F"/>
    <w:rsid w:val="0050126D"/>
    <w:rsid w:val="005015EE"/>
    <w:rsid w:val="0050238A"/>
    <w:rsid w:val="00502D2A"/>
    <w:rsid w:val="00505D03"/>
    <w:rsid w:val="0051069E"/>
    <w:rsid w:val="00511608"/>
    <w:rsid w:val="00515E58"/>
    <w:rsid w:val="00516646"/>
    <w:rsid w:val="00520166"/>
    <w:rsid w:val="00520CB0"/>
    <w:rsid w:val="00521B54"/>
    <w:rsid w:val="00521B7B"/>
    <w:rsid w:val="00522FD6"/>
    <w:rsid w:val="005239BA"/>
    <w:rsid w:val="00523C71"/>
    <w:rsid w:val="00523DE7"/>
    <w:rsid w:val="005242AD"/>
    <w:rsid w:val="00530871"/>
    <w:rsid w:val="00531007"/>
    <w:rsid w:val="0053177B"/>
    <w:rsid w:val="0053331E"/>
    <w:rsid w:val="00534116"/>
    <w:rsid w:val="00535211"/>
    <w:rsid w:val="00535782"/>
    <w:rsid w:val="0053674F"/>
    <w:rsid w:val="00536FD9"/>
    <w:rsid w:val="00537254"/>
    <w:rsid w:val="0054138A"/>
    <w:rsid w:val="00543181"/>
    <w:rsid w:val="00543758"/>
    <w:rsid w:val="00545D33"/>
    <w:rsid w:val="005471D5"/>
    <w:rsid w:val="00547882"/>
    <w:rsid w:val="0055353D"/>
    <w:rsid w:val="0055357B"/>
    <w:rsid w:val="005535DD"/>
    <w:rsid w:val="00555F8A"/>
    <w:rsid w:val="00556667"/>
    <w:rsid w:val="00561083"/>
    <w:rsid w:val="00561C24"/>
    <w:rsid w:val="00561D72"/>
    <w:rsid w:val="00564C10"/>
    <w:rsid w:val="00565253"/>
    <w:rsid w:val="0056580F"/>
    <w:rsid w:val="0056733A"/>
    <w:rsid w:val="00567F50"/>
    <w:rsid w:val="00571C00"/>
    <w:rsid w:val="00573160"/>
    <w:rsid w:val="005734ED"/>
    <w:rsid w:val="00573613"/>
    <w:rsid w:val="00573B45"/>
    <w:rsid w:val="00575394"/>
    <w:rsid w:val="00576837"/>
    <w:rsid w:val="0058040E"/>
    <w:rsid w:val="00581AB6"/>
    <w:rsid w:val="005848B3"/>
    <w:rsid w:val="00584E5F"/>
    <w:rsid w:val="00584F39"/>
    <w:rsid w:val="00585B20"/>
    <w:rsid w:val="00585E4B"/>
    <w:rsid w:val="005878F7"/>
    <w:rsid w:val="00590371"/>
    <w:rsid w:val="005923D6"/>
    <w:rsid w:val="00596557"/>
    <w:rsid w:val="00597647"/>
    <w:rsid w:val="005A00C5"/>
    <w:rsid w:val="005A1106"/>
    <w:rsid w:val="005A1A61"/>
    <w:rsid w:val="005A2DF1"/>
    <w:rsid w:val="005A3581"/>
    <w:rsid w:val="005A4510"/>
    <w:rsid w:val="005A5022"/>
    <w:rsid w:val="005A66FD"/>
    <w:rsid w:val="005A6C41"/>
    <w:rsid w:val="005B041B"/>
    <w:rsid w:val="005B14DD"/>
    <w:rsid w:val="005B1E39"/>
    <w:rsid w:val="005B20A2"/>
    <w:rsid w:val="005B2F0A"/>
    <w:rsid w:val="005B4DDB"/>
    <w:rsid w:val="005B54D0"/>
    <w:rsid w:val="005B68C7"/>
    <w:rsid w:val="005C0313"/>
    <w:rsid w:val="005C1126"/>
    <w:rsid w:val="005C1A75"/>
    <w:rsid w:val="005C2644"/>
    <w:rsid w:val="005C2A8E"/>
    <w:rsid w:val="005C40B7"/>
    <w:rsid w:val="005C4487"/>
    <w:rsid w:val="005C4A35"/>
    <w:rsid w:val="005C67BD"/>
    <w:rsid w:val="005C77D0"/>
    <w:rsid w:val="005C7C8B"/>
    <w:rsid w:val="005C7CF4"/>
    <w:rsid w:val="005D0058"/>
    <w:rsid w:val="005D38AB"/>
    <w:rsid w:val="005D4D5D"/>
    <w:rsid w:val="005D5449"/>
    <w:rsid w:val="005D6104"/>
    <w:rsid w:val="005D62B3"/>
    <w:rsid w:val="005E28F0"/>
    <w:rsid w:val="005E2D10"/>
    <w:rsid w:val="005E2ED3"/>
    <w:rsid w:val="005E46DD"/>
    <w:rsid w:val="005E5524"/>
    <w:rsid w:val="005E5D68"/>
    <w:rsid w:val="005E68B8"/>
    <w:rsid w:val="005F0EF4"/>
    <w:rsid w:val="005F1ED3"/>
    <w:rsid w:val="005F25F2"/>
    <w:rsid w:val="005F386F"/>
    <w:rsid w:val="005F3AC5"/>
    <w:rsid w:val="005F3D1E"/>
    <w:rsid w:val="005F3F20"/>
    <w:rsid w:val="005F51E2"/>
    <w:rsid w:val="005F7557"/>
    <w:rsid w:val="00604219"/>
    <w:rsid w:val="00604923"/>
    <w:rsid w:val="00606222"/>
    <w:rsid w:val="006068BD"/>
    <w:rsid w:val="00606B39"/>
    <w:rsid w:val="00606CAB"/>
    <w:rsid w:val="006071D1"/>
    <w:rsid w:val="00607BB4"/>
    <w:rsid w:val="00613D7F"/>
    <w:rsid w:val="00616E3F"/>
    <w:rsid w:val="00617721"/>
    <w:rsid w:val="0062141B"/>
    <w:rsid w:val="0062167B"/>
    <w:rsid w:val="00621C40"/>
    <w:rsid w:val="00622CC2"/>
    <w:rsid w:val="00623C11"/>
    <w:rsid w:val="006245CF"/>
    <w:rsid w:val="00624BB3"/>
    <w:rsid w:val="006250C6"/>
    <w:rsid w:val="00625174"/>
    <w:rsid w:val="006269B1"/>
    <w:rsid w:val="00626C80"/>
    <w:rsid w:val="00626F0F"/>
    <w:rsid w:val="0063299F"/>
    <w:rsid w:val="00634176"/>
    <w:rsid w:val="00635699"/>
    <w:rsid w:val="0064153C"/>
    <w:rsid w:val="00642804"/>
    <w:rsid w:val="00642FBE"/>
    <w:rsid w:val="0064420E"/>
    <w:rsid w:val="00644602"/>
    <w:rsid w:val="0064462A"/>
    <w:rsid w:val="00644651"/>
    <w:rsid w:val="00652455"/>
    <w:rsid w:val="00653BF0"/>
    <w:rsid w:val="006552A0"/>
    <w:rsid w:val="00656EF5"/>
    <w:rsid w:val="006619D7"/>
    <w:rsid w:val="00662151"/>
    <w:rsid w:val="006627B2"/>
    <w:rsid w:val="00662BBA"/>
    <w:rsid w:val="006630B1"/>
    <w:rsid w:val="00663F53"/>
    <w:rsid w:val="006646F8"/>
    <w:rsid w:val="00665870"/>
    <w:rsid w:val="00670F35"/>
    <w:rsid w:val="006717CA"/>
    <w:rsid w:val="0067446B"/>
    <w:rsid w:val="00674607"/>
    <w:rsid w:val="00676B9A"/>
    <w:rsid w:val="0067740E"/>
    <w:rsid w:val="00677E47"/>
    <w:rsid w:val="0068007A"/>
    <w:rsid w:val="00680139"/>
    <w:rsid w:val="006816E2"/>
    <w:rsid w:val="00683770"/>
    <w:rsid w:val="0068549F"/>
    <w:rsid w:val="00686050"/>
    <w:rsid w:val="006863D3"/>
    <w:rsid w:val="00686E46"/>
    <w:rsid w:val="00690247"/>
    <w:rsid w:val="0069059A"/>
    <w:rsid w:val="00691A22"/>
    <w:rsid w:val="00691CC0"/>
    <w:rsid w:val="00695174"/>
    <w:rsid w:val="00695C91"/>
    <w:rsid w:val="00697165"/>
    <w:rsid w:val="0069775F"/>
    <w:rsid w:val="006A03CF"/>
    <w:rsid w:val="006A20B9"/>
    <w:rsid w:val="006A2443"/>
    <w:rsid w:val="006A3FD6"/>
    <w:rsid w:val="006A4747"/>
    <w:rsid w:val="006A61ED"/>
    <w:rsid w:val="006A6673"/>
    <w:rsid w:val="006B14CB"/>
    <w:rsid w:val="006B4C48"/>
    <w:rsid w:val="006B6F49"/>
    <w:rsid w:val="006B72FB"/>
    <w:rsid w:val="006C0C98"/>
    <w:rsid w:val="006C0EF9"/>
    <w:rsid w:val="006C1DC7"/>
    <w:rsid w:val="006C1DCF"/>
    <w:rsid w:val="006C35B9"/>
    <w:rsid w:val="006C5507"/>
    <w:rsid w:val="006C55B8"/>
    <w:rsid w:val="006C6D4B"/>
    <w:rsid w:val="006D03A8"/>
    <w:rsid w:val="006D0854"/>
    <w:rsid w:val="006D1A93"/>
    <w:rsid w:val="006D2684"/>
    <w:rsid w:val="006D335E"/>
    <w:rsid w:val="006D4519"/>
    <w:rsid w:val="006D4E9C"/>
    <w:rsid w:val="006D55C3"/>
    <w:rsid w:val="006D5F4D"/>
    <w:rsid w:val="006D78D6"/>
    <w:rsid w:val="006D7FB6"/>
    <w:rsid w:val="006E0F57"/>
    <w:rsid w:val="006E11DD"/>
    <w:rsid w:val="006E15C9"/>
    <w:rsid w:val="006E16B4"/>
    <w:rsid w:val="006E3A2F"/>
    <w:rsid w:val="006E3D9E"/>
    <w:rsid w:val="006E524C"/>
    <w:rsid w:val="006E798B"/>
    <w:rsid w:val="006F1266"/>
    <w:rsid w:val="006F3EE1"/>
    <w:rsid w:val="006F4CCF"/>
    <w:rsid w:val="006F5CFF"/>
    <w:rsid w:val="006F61E5"/>
    <w:rsid w:val="006F6A9C"/>
    <w:rsid w:val="006F6C61"/>
    <w:rsid w:val="006F7144"/>
    <w:rsid w:val="006F748E"/>
    <w:rsid w:val="00700498"/>
    <w:rsid w:val="0070079B"/>
    <w:rsid w:val="00700845"/>
    <w:rsid w:val="00702C23"/>
    <w:rsid w:val="00702C44"/>
    <w:rsid w:val="00704763"/>
    <w:rsid w:val="00704E01"/>
    <w:rsid w:val="0070764F"/>
    <w:rsid w:val="00707814"/>
    <w:rsid w:val="00707EB8"/>
    <w:rsid w:val="00711DE0"/>
    <w:rsid w:val="00712B71"/>
    <w:rsid w:val="00712D76"/>
    <w:rsid w:val="00712F3E"/>
    <w:rsid w:val="0071320A"/>
    <w:rsid w:val="007217C8"/>
    <w:rsid w:val="007233DC"/>
    <w:rsid w:val="00723438"/>
    <w:rsid w:val="007243ED"/>
    <w:rsid w:val="00726C5B"/>
    <w:rsid w:val="00730703"/>
    <w:rsid w:val="00730717"/>
    <w:rsid w:val="0073194A"/>
    <w:rsid w:val="00731987"/>
    <w:rsid w:val="00732545"/>
    <w:rsid w:val="00732D01"/>
    <w:rsid w:val="00732FB2"/>
    <w:rsid w:val="00734096"/>
    <w:rsid w:val="00734C36"/>
    <w:rsid w:val="00736F12"/>
    <w:rsid w:val="00737296"/>
    <w:rsid w:val="00737AE3"/>
    <w:rsid w:val="0074334C"/>
    <w:rsid w:val="00743561"/>
    <w:rsid w:val="00743BD5"/>
    <w:rsid w:val="00745466"/>
    <w:rsid w:val="00745D87"/>
    <w:rsid w:val="00747D30"/>
    <w:rsid w:val="00747EDE"/>
    <w:rsid w:val="00750E7A"/>
    <w:rsid w:val="00750F7B"/>
    <w:rsid w:val="00752321"/>
    <w:rsid w:val="007533AF"/>
    <w:rsid w:val="007566FF"/>
    <w:rsid w:val="007570EE"/>
    <w:rsid w:val="00757786"/>
    <w:rsid w:val="00762F3A"/>
    <w:rsid w:val="00765CFA"/>
    <w:rsid w:val="007702AF"/>
    <w:rsid w:val="007703B3"/>
    <w:rsid w:val="00771ECF"/>
    <w:rsid w:val="007748D4"/>
    <w:rsid w:val="00774F86"/>
    <w:rsid w:val="007751B9"/>
    <w:rsid w:val="00775268"/>
    <w:rsid w:val="00776443"/>
    <w:rsid w:val="00776C50"/>
    <w:rsid w:val="00776D06"/>
    <w:rsid w:val="007777A9"/>
    <w:rsid w:val="00780EFC"/>
    <w:rsid w:val="00783428"/>
    <w:rsid w:val="00783CC1"/>
    <w:rsid w:val="00783D35"/>
    <w:rsid w:val="0078507B"/>
    <w:rsid w:val="00790D71"/>
    <w:rsid w:val="007928FE"/>
    <w:rsid w:val="00793E54"/>
    <w:rsid w:val="00793FB2"/>
    <w:rsid w:val="00794995"/>
    <w:rsid w:val="007967E4"/>
    <w:rsid w:val="00797335"/>
    <w:rsid w:val="00797B0A"/>
    <w:rsid w:val="00797BFE"/>
    <w:rsid w:val="007A1851"/>
    <w:rsid w:val="007A1C15"/>
    <w:rsid w:val="007A41B8"/>
    <w:rsid w:val="007A56C6"/>
    <w:rsid w:val="007B08FA"/>
    <w:rsid w:val="007B0DF4"/>
    <w:rsid w:val="007B0EB1"/>
    <w:rsid w:val="007B143E"/>
    <w:rsid w:val="007B14D2"/>
    <w:rsid w:val="007B1655"/>
    <w:rsid w:val="007B5485"/>
    <w:rsid w:val="007B6C7C"/>
    <w:rsid w:val="007C05FB"/>
    <w:rsid w:val="007C08A7"/>
    <w:rsid w:val="007C2B9A"/>
    <w:rsid w:val="007C3FA0"/>
    <w:rsid w:val="007C6C84"/>
    <w:rsid w:val="007D1527"/>
    <w:rsid w:val="007D1F11"/>
    <w:rsid w:val="007D5656"/>
    <w:rsid w:val="007D5972"/>
    <w:rsid w:val="007D68FB"/>
    <w:rsid w:val="007D6CE5"/>
    <w:rsid w:val="007D7928"/>
    <w:rsid w:val="007D7D19"/>
    <w:rsid w:val="007E12BC"/>
    <w:rsid w:val="007E1789"/>
    <w:rsid w:val="007E21D9"/>
    <w:rsid w:val="007E3C30"/>
    <w:rsid w:val="007E48AE"/>
    <w:rsid w:val="007E49B7"/>
    <w:rsid w:val="007E50E7"/>
    <w:rsid w:val="007E59C4"/>
    <w:rsid w:val="007F0089"/>
    <w:rsid w:val="007F06A7"/>
    <w:rsid w:val="007F13B3"/>
    <w:rsid w:val="007F4531"/>
    <w:rsid w:val="007F49B0"/>
    <w:rsid w:val="007F5A96"/>
    <w:rsid w:val="007F6D3B"/>
    <w:rsid w:val="007F71EF"/>
    <w:rsid w:val="007F7359"/>
    <w:rsid w:val="007F7F68"/>
    <w:rsid w:val="00801292"/>
    <w:rsid w:val="00802F10"/>
    <w:rsid w:val="00804B07"/>
    <w:rsid w:val="00804D59"/>
    <w:rsid w:val="00804E2B"/>
    <w:rsid w:val="008061D0"/>
    <w:rsid w:val="0080715A"/>
    <w:rsid w:val="008078A3"/>
    <w:rsid w:val="00811330"/>
    <w:rsid w:val="008172C3"/>
    <w:rsid w:val="00817DAE"/>
    <w:rsid w:val="008209A3"/>
    <w:rsid w:val="00820B50"/>
    <w:rsid w:val="00820E25"/>
    <w:rsid w:val="00821C34"/>
    <w:rsid w:val="008223DE"/>
    <w:rsid w:val="00822A2A"/>
    <w:rsid w:val="00822EA0"/>
    <w:rsid w:val="00823083"/>
    <w:rsid w:val="00823493"/>
    <w:rsid w:val="008237E7"/>
    <w:rsid w:val="0082424A"/>
    <w:rsid w:val="008252BF"/>
    <w:rsid w:val="008314D2"/>
    <w:rsid w:val="008335F1"/>
    <w:rsid w:val="00837FBA"/>
    <w:rsid w:val="008435CC"/>
    <w:rsid w:val="008458BD"/>
    <w:rsid w:val="00847C61"/>
    <w:rsid w:val="00850049"/>
    <w:rsid w:val="00854C8B"/>
    <w:rsid w:val="00854CE0"/>
    <w:rsid w:val="00854F92"/>
    <w:rsid w:val="00856875"/>
    <w:rsid w:val="008601DE"/>
    <w:rsid w:val="00861CB4"/>
    <w:rsid w:val="008623D1"/>
    <w:rsid w:val="008647A9"/>
    <w:rsid w:val="008673CA"/>
    <w:rsid w:val="0087082D"/>
    <w:rsid w:val="008722DE"/>
    <w:rsid w:val="00872D74"/>
    <w:rsid w:val="00872DB5"/>
    <w:rsid w:val="00873027"/>
    <w:rsid w:val="00875796"/>
    <w:rsid w:val="00875EDA"/>
    <w:rsid w:val="00876776"/>
    <w:rsid w:val="008806E8"/>
    <w:rsid w:val="0088100E"/>
    <w:rsid w:val="008827EA"/>
    <w:rsid w:val="00882FAE"/>
    <w:rsid w:val="008838CE"/>
    <w:rsid w:val="008840DE"/>
    <w:rsid w:val="0088467A"/>
    <w:rsid w:val="008846F0"/>
    <w:rsid w:val="0088509A"/>
    <w:rsid w:val="00885F8D"/>
    <w:rsid w:val="00886296"/>
    <w:rsid w:val="008920E5"/>
    <w:rsid w:val="008931D6"/>
    <w:rsid w:val="00893371"/>
    <w:rsid w:val="00896078"/>
    <w:rsid w:val="008961D8"/>
    <w:rsid w:val="00896963"/>
    <w:rsid w:val="00897C42"/>
    <w:rsid w:val="00897DE5"/>
    <w:rsid w:val="00897FB2"/>
    <w:rsid w:val="008A22A2"/>
    <w:rsid w:val="008A4728"/>
    <w:rsid w:val="008A4C33"/>
    <w:rsid w:val="008A6F9B"/>
    <w:rsid w:val="008B07A5"/>
    <w:rsid w:val="008B2E64"/>
    <w:rsid w:val="008B4ABF"/>
    <w:rsid w:val="008B5386"/>
    <w:rsid w:val="008B7E3F"/>
    <w:rsid w:val="008C0257"/>
    <w:rsid w:val="008C1723"/>
    <w:rsid w:val="008C21A1"/>
    <w:rsid w:val="008C2AE3"/>
    <w:rsid w:val="008C2D33"/>
    <w:rsid w:val="008C61D4"/>
    <w:rsid w:val="008C69F5"/>
    <w:rsid w:val="008C775D"/>
    <w:rsid w:val="008D1B43"/>
    <w:rsid w:val="008D1EDF"/>
    <w:rsid w:val="008D720B"/>
    <w:rsid w:val="008D79C2"/>
    <w:rsid w:val="008E0788"/>
    <w:rsid w:val="008E0981"/>
    <w:rsid w:val="008E24AA"/>
    <w:rsid w:val="008E2E17"/>
    <w:rsid w:val="008E390E"/>
    <w:rsid w:val="008E5968"/>
    <w:rsid w:val="008E6D52"/>
    <w:rsid w:val="008E7D44"/>
    <w:rsid w:val="008F20A9"/>
    <w:rsid w:val="008F22A1"/>
    <w:rsid w:val="008F2AE9"/>
    <w:rsid w:val="008F2DBA"/>
    <w:rsid w:val="008F3261"/>
    <w:rsid w:val="008F43A2"/>
    <w:rsid w:val="008F4528"/>
    <w:rsid w:val="008F4652"/>
    <w:rsid w:val="008F46CE"/>
    <w:rsid w:val="008F48F7"/>
    <w:rsid w:val="008F55F7"/>
    <w:rsid w:val="008F6009"/>
    <w:rsid w:val="008F6056"/>
    <w:rsid w:val="008F7D03"/>
    <w:rsid w:val="0090020A"/>
    <w:rsid w:val="009007B5"/>
    <w:rsid w:val="00902395"/>
    <w:rsid w:val="00902AA0"/>
    <w:rsid w:val="009038F0"/>
    <w:rsid w:val="00904114"/>
    <w:rsid w:val="009059E4"/>
    <w:rsid w:val="00905A37"/>
    <w:rsid w:val="00907024"/>
    <w:rsid w:val="009111A4"/>
    <w:rsid w:val="00911FB9"/>
    <w:rsid w:val="00912AD0"/>
    <w:rsid w:val="0091358D"/>
    <w:rsid w:val="00913B62"/>
    <w:rsid w:val="009156F1"/>
    <w:rsid w:val="00916518"/>
    <w:rsid w:val="00916FB3"/>
    <w:rsid w:val="0092084F"/>
    <w:rsid w:val="00921E8C"/>
    <w:rsid w:val="0092243D"/>
    <w:rsid w:val="00924634"/>
    <w:rsid w:val="0092588C"/>
    <w:rsid w:val="00925911"/>
    <w:rsid w:val="0092669D"/>
    <w:rsid w:val="00926AC1"/>
    <w:rsid w:val="00931A77"/>
    <w:rsid w:val="00931D72"/>
    <w:rsid w:val="00932593"/>
    <w:rsid w:val="00941FB4"/>
    <w:rsid w:val="009421BE"/>
    <w:rsid w:val="0094253A"/>
    <w:rsid w:val="009430A6"/>
    <w:rsid w:val="00944B9B"/>
    <w:rsid w:val="009461B7"/>
    <w:rsid w:val="00947317"/>
    <w:rsid w:val="00950184"/>
    <w:rsid w:val="009501A6"/>
    <w:rsid w:val="00951380"/>
    <w:rsid w:val="00952B73"/>
    <w:rsid w:val="00955232"/>
    <w:rsid w:val="00957A1F"/>
    <w:rsid w:val="00961ABC"/>
    <w:rsid w:val="00962691"/>
    <w:rsid w:val="00962DAA"/>
    <w:rsid w:val="00964642"/>
    <w:rsid w:val="00964D94"/>
    <w:rsid w:val="00965A26"/>
    <w:rsid w:val="00965FB9"/>
    <w:rsid w:val="00966656"/>
    <w:rsid w:val="0096668E"/>
    <w:rsid w:val="0096782D"/>
    <w:rsid w:val="00970542"/>
    <w:rsid w:val="00972B49"/>
    <w:rsid w:val="00972C5F"/>
    <w:rsid w:val="00972D94"/>
    <w:rsid w:val="00977AD7"/>
    <w:rsid w:val="00977F26"/>
    <w:rsid w:val="00982D09"/>
    <w:rsid w:val="00984389"/>
    <w:rsid w:val="00984B46"/>
    <w:rsid w:val="00985565"/>
    <w:rsid w:val="00991A31"/>
    <w:rsid w:val="0099285F"/>
    <w:rsid w:val="00992A6F"/>
    <w:rsid w:val="00992C28"/>
    <w:rsid w:val="00995E6F"/>
    <w:rsid w:val="00997A44"/>
    <w:rsid w:val="009A0483"/>
    <w:rsid w:val="009A073E"/>
    <w:rsid w:val="009A07FF"/>
    <w:rsid w:val="009A094C"/>
    <w:rsid w:val="009A1963"/>
    <w:rsid w:val="009A3FC4"/>
    <w:rsid w:val="009A587D"/>
    <w:rsid w:val="009B18F1"/>
    <w:rsid w:val="009B1F32"/>
    <w:rsid w:val="009B3AD1"/>
    <w:rsid w:val="009B3C02"/>
    <w:rsid w:val="009C22AD"/>
    <w:rsid w:val="009C3318"/>
    <w:rsid w:val="009C50B0"/>
    <w:rsid w:val="009C55D2"/>
    <w:rsid w:val="009D087C"/>
    <w:rsid w:val="009D16C6"/>
    <w:rsid w:val="009D1DAE"/>
    <w:rsid w:val="009D1F79"/>
    <w:rsid w:val="009D21DF"/>
    <w:rsid w:val="009D266D"/>
    <w:rsid w:val="009D29FA"/>
    <w:rsid w:val="009D3588"/>
    <w:rsid w:val="009D4A90"/>
    <w:rsid w:val="009D4EA6"/>
    <w:rsid w:val="009D5D19"/>
    <w:rsid w:val="009D5E78"/>
    <w:rsid w:val="009D6238"/>
    <w:rsid w:val="009D699A"/>
    <w:rsid w:val="009E11E6"/>
    <w:rsid w:val="009E27A7"/>
    <w:rsid w:val="009E3278"/>
    <w:rsid w:val="009E4222"/>
    <w:rsid w:val="009E437C"/>
    <w:rsid w:val="009E4566"/>
    <w:rsid w:val="009E67BC"/>
    <w:rsid w:val="009E723C"/>
    <w:rsid w:val="009E74B1"/>
    <w:rsid w:val="009F028D"/>
    <w:rsid w:val="009F02C3"/>
    <w:rsid w:val="009F04C5"/>
    <w:rsid w:val="009F09DE"/>
    <w:rsid w:val="009F205E"/>
    <w:rsid w:val="009F4CEA"/>
    <w:rsid w:val="009F5ACC"/>
    <w:rsid w:val="009F5DB7"/>
    <w:rsid w:val="009F70DE"/>
    <w:rsid w:val="009F789A"/>
    <w:rsid w:val="009F7FF3"/>
    <w:rsid w:val="00A04466"/>
    <w:rsid w:val="00A101DC"/>
    <w:rsid w:val="00A140B7"/>
    <w:rsid w:val="00A162C0"/>
    <w:rsid w:val="00A174BE"/>
    <w:rsid w:val="00A20381"/>
    <w:rsid w:val="00A22FAD"/>
    <w:rsid w:val="00A2307F"/>
    <w:rsid w:val="00A2325D"/>
    <w:rsid w:val="00A23CE9"/>
    <w:rsid w:val="00A24A39"/>
    <w:rsid w:val="00A25EFA"/>
    <w:rsid w:val="00A26163"/>
    <w:rsid w:val="00A26653"/>
    <w:rsid w:val="00A26C9B"/>
    <w:rsid w:val="00A26F29"/>
    <w:rsid w:val="00A3042A"/>
    <w:rsid w:val="00A30EAA"/>
    <w:rsid w:val="00A31695"/>
    <w:rsid w:val="00A32E6F"/>
    <w:rsid w:val="00A33D1E"/>
    <w:rsid w:val="00A35F45"/>
    <w:rsid w:val="00A35F64"/>
    <w:rsid w:val="00A36E7F"/>
    <w:rsid w:val="00A414F5"/>
    <w:rsid w:val="00A424D5"/>
    <w:rsid w:val="00A46D37"/>
    <w:rsid w:val="00A46E1A"/>
    <w:rsid w:val="00A474A8"/>
    <w:rsid w:val="00A52B2D"/>
    <w:rsid w:val="00A549BA"/>
    <w:rsid w:val="00A54B1C"/>
    <w:rsid w:val="00A55240"/>
    <w:rsid w:val="00A57CB6"/>
    <w:rsid w:val="00A60FF0"/>
    <w:rsid w:val="00A619C1"/>
    <w:rsid w:val="00A61F2E"/>
    <w:rsid w:val="00A636BF"/>
    <w:rsid w:val="00A63B7D"/>
    <w:rsid w:val="00A64FD9"/>
    <w:rsid w:val="00A65304"/>
    <w:rsid w:val="00A675CA"/>
    <w:rsid w:val="00A70223"/>
    <w:rsid w:val="00A709DE"/>
    <w:rsid w:val="00A72DF5"/>
    <w:rsid w:val="00A7306B"/>
    <w:rsid w:val="00A731CE"/>
    <w:rsid w:val="00A762F3"/>
    <w:rsid w:val="00A76B4D"/>
    <w:rsid w:val="00A77019"/>
    <w:rsid w:val="00A77341"/>
    <w:rsid w:val="00A77C04"/>
    <w:rsid w:val="00A80A61"/>
    <w:rsid w:val="00A81512"/>
    <w:rsid w:val="00A827EF"/>
    <w:rsid w:val="00A8344F"/>
    <w:rsid w:val="00A83644"/>
    <w:rsid w:val="00A83813"/>
    <w:rsid w:val="00A87EA7"/>
    <w:rsid w:val="00A87F50"/>
    <w:rsid w:val="00A91BAF"/>
    <w:rsid w:val="00A941E8"/>
    <w:rsid w:val="00A949A6"/>
    <w:rsid w:val="00A95892"/>
    <w:rsid w:val="00A95A24"/>
    <w:rsid w:val="00A967D5"/>
    <w:rsid w:val="00A96AB3"/>
    <w:rsid w:val="00AA089F"/>
    <w:rsid w:val="00AA0A55"/>
    <w:rsid w:val="00AA2CE9"/>
    <w:rsid w:val="00AA38F7"/>
    <w:rsid w:val="00AA5133"/>
    <w:rsid w:val="00AA51EE"/>
    <w:rsid w:val="00AA530A"/>
    <w:rsid w:val="00AA5CDD"/>
    <w:rsid w:val="00AB01AE"/>
    <w:rsid w:val="00AB0F62"/>
    <w:rsid w:val="00AB1A4B"/>
    <w:rsid w:val="00AB218A"/>
    <w:rsid w:val="00AB2902"/>
    <w:rsid w:val="00AB3358"/>
    <w:rsid w:val="00AB3EA5"/>
    <w:rsid w:val="00AB5254"/>
    <w:rsid w:val="00AB6F21"/>
    <w:rsid w:val="00AB770A"/>
    <w:rsid w:val="00AB7B9B"/>
    <w:rsid w:val="00AC4BAF"/>
    <w:rsid w:val="00AC5049"/>
    <w:rsid w:val="00AC52E8"/>
    <w:rsid w:val="00AC6213"/>
    <w:rsid w:val="00AC6D6E"/>
    <w:rsid w:val="00AC75DC"/>
    <w:rsid w:val="00AC7FFD"/>
    <w:rsid w:val="00AD0146"/>
    <w:rsid w:val="00AD32A3"/>
    <w:rsid w:val="00AD456A"/>
    <w:rsid w:val="00AD57FC"/>
    <w:rsid w:val="00AD67D0"/>
    <w:rsid w:val="00AE125F"/>
    <w:rsid w:val="00AE1C9E"/>
    <w:rsid w:val="00AE2680"/>
    <w:rsid w:val="00AE46D8"/>
    <w:rsid w:val="00AE4C5A"/>
    <w:rsid w:val="00AE56A6"/>
    <w:rsid w:val="00AE5CC4"/>
    <w:rsid w:val="00AF018B"/>
    <w:rsid w:val="00AF2036"/>
    <w:rsid w:val="00AF4CC7"/>
    <w:rsid w:val="00AF59C0"/>
    <w:rsid w:val="00AF7323"/>
    <w:rsid w:val="00B00047"/>
    <w:rsid w:val="00B01647"/>
    <w:rsid w:val="00B01919"/>
    <w:rsid w:val="00B01F7D"/>
    <w:rsid w:val="00B06D6E"/>
    <w:rsid w:val="00B105AA"/>
    <w:rsid w:val="00B122A0"/>
    <w:rsid w:val="00B13671"/>
    <w:rsid w:val="00B13B77"/>
    <w:rsid w:val="00B152B6"/>
    <w:rsid w:val="00B1620E"/>
    <w:rsid w:val="00B16642"/>
    <w:rsid w:val="00B1665A"/>
    <w:rsid w:val="00B1711C"/>
    <w:rsid w:val="00B17173"/>
    <w:rsid w:val="00B20221"/>
    <w:rsid w:val="00B227CE"/>
    <w:rsid w:val="00B23A10"/>
    <w:rsid w:val="00B246CB"/>
    <w:rsid w:val="00B26F6A"/>
    <w:rsid w:val="00B27FF5"/>
    <w:rsid w:val="00B314C5"/>
    <w:rsid w:val="00B315D3"/>
    <w:rsid w:val="00B326CB"/>
    <w:rsid w:val="00B3359B"/>
    <w:rsid w:val="00B3458E"/>
    <w:rsid w:val="00B354CE"/>
    <w:rsid w:val="00B36961"/>
    <w:rsid w:val="00B36D40"/>
    <w:rsid w:val="00B37515"/>
    <w:rsid w:val="00B405B5"/>
    <w:rsid w:val="00B414D9"/>
    <w:rsid w:val="00B420D1"/>
    <w:rsid w:val="00B42403"/>
    <w:rsid w:val="00B42883"/>
    <w:rsid w:val="00B44A0B"/>
    <w:rsid w:val="00B44DD7"/>
    <w:rsid w:val="00B44DF3"/>
    <w:rsid w:val="00B46B3D"/>
    <w:rsid w:val="00B47BFE"/>
    <w:rsid w:val="00B5127B"/>
    <w:rsid w:val="00B52A57"/>
    <w:rsid w:val="00B52B68"/>
    <w:rsid w:val="00B55C1E"/>
    <w:rsid w:val="00B55F94"/>
    <w:rsid w:val="00B57E5C"/>
    <w:rsid w:val="00B61BD7"/>
    <w:rsid w:val="00B6315A"/>
    <w:rsid w:val="00B63704"/>
    <w:rsid w:val="00B63F1C"/>
    <w:rsid w:val="00B644E4"/>
    <w:rsid w:val="00B65497"/>
    <w:rsid w:val="00B655B6"/>
    <w:rsid w:val="00B65DAC"/>
    <w:rsid w:val="00B67473"/>
    <w:rsid w:val="00B742A3"/>
    <w:rsid w:val="00B74DED"/>
    <w:rsid w:val="00B76EEE"/>
    <w:rsid w:val="00B820C6"/>
    <w:rsid w:val="00B852FE"/>
    <w:rsid w:val="00B86B94"/>
    <w:rsid w:val="00B9065D"/>
    <w:rsid w:val="00B92029"/>
    <w:rsid w:val="00B93B86"/>
    <w:rsid w:val="00B94A4B"/>
    <w:rsid w:val="00B9567B"/>
    <w:rsid w:val="00B96906"/>
    <w:rsid w:val="00B9784F"/>
    <w:rsid w:val="00BA115F"/>
    <w:rsid w:val="00BA1701"/>
    <w:rsid w:val="00BA27D4"/>
    <w:rsid w:val="00BA35D1"/>
    <w:rsid w:val="00BA44F5"/>
    <w:rsid w:val="00BA453A"/>
    <w:rsid w:val="00BA58E8"/>
    <w:rsid w:val="00BB702E"/>
    <w:rsid w:val="00BC0256"/>
    <w:rsid w:val="00BC0E16"/>
    <w:rsid w:val="00BC11BB"/>
    <w:rsid w:val="00BC3E7C"/>
    <w:rsid w:val="00BC40CD"/>
    <w:rsid w:val="00BC5FA8"/>
    <w:rsid w:val="00BC6073"/>
    <w:rsid w:val="00BC6EAC"/>
    <w:rsid w:val="00BC7F10"/>
    <w:rsid w:val="00BD38EF"/>
    <w:rsid w:val="00BD486F"/>
    <w:rsid w:val="00BD4F38"/>
    <w:rsid w:val="00BD5865"/>
    <w:rsid w:val="00BD63D0"/>
    <w:rsid w:val="00BE1180"/>
    <w:rsid w:val="00BE2CF0"/>
    <w:rsid w:val="00BE408C"/>
    <w:rsid w:val="00BE4768"/>
    <w:rsid w:val="00BE5452"/>
    <w:rsid w:val="00BE562D"/>
    <w:rsid w:val="00BE5738"/>
    <w:rsid w:val="00BF0DB6"/>
    <w:rsid w:val="00BF35D2"/>
    <w:rsid w:val="00BF4C1E"/>
    <w:rsid w:val="00BF55F7"/>
    <w:rsid w:val="00C006DB"/>
    <w:rsid w:val="00C013C8"/>
    <w:rsid w:val="00C020DA"/>
    <w:rsid w:val="00C1131E"/>
    <w:rsid w:val="00C123D1"/>
    <w:rsid w:val="00C12D7C"/>
    <w:rsid w:val="00C12E9D"/>
    <w:rsid w:val="00C140B8"/>
    <w:rsid w:val="00C1645E"/>
    <w:rsid w:val="00C218E5"/>
    <w:rsid w:val="00C24797"/>
    <w:rsid w:val="00C250F3"/>
    <w:rsid w:val="00C2553A"/>
    <w:rsid w:val="00C263DA"/>
    <w:rsid w:val="00C27338"/>
    <w:rsid w:val="00C277A0"/>
    <w:rsid w:val="00C30078"/>
    <w:rsid w:val="00C30599"/>
    <w:rsid w:val="00C324BC"/>
    <w:rsid w:val="00C33371"/>
    <w:rsid w:val="00C346C1"/>
    <w:rsid w:val="00C34AFA"/>
    <w:rsid w:val="00C34DF3"/>
    <w:rsid w:val="00C3657F"/>
    <w:rsid w:val="00C37C2E"/>
    <w:rsid w:val="00C40A22"/>
    <w:rsid w:val="00C41AC1"/>
    <w:rsid w:val="00C425A6"/>
    <w:rsid w:val="00C438B0"/>
    <w:rsid w:val="00C43A40"/>
    <w:rsid w:val="00C4579A"/>
    <w:rsid w:val="00C46491"/>
    <w:rsid w:val="00C46871"/>
    <w:rsid w:val="00C47CD2"/>
    <w:rsid w:val="00C47FCA"/>
    <w:rsid w:val="00C5100E"/>
    <w:rsid w:val="00C51674"/>
    <w:rsid w:val="00C52609"/>
    <w:rsid w:val="00C52B79"/>
    <w:rsid w:val="00C530C3"/>
    <w:rsid w:val="00C54D2C"/>
    <w:rsid w:val="00C5724F"/>
    <w:rsid w:val="00C60BDC"/>
    <w:rsid w:val="00C6211F"/>
    <w:rsid w:val="00C640DA"/>
    <w:rsid w:val="00C647D6"/>
    <w:rsid w:val="00C64E53"/>
    <w:rsid w:val="00C6691A"/>
    <w:rsid w:val="00C70892"/>
    <w:rsid w:val="00C72732"/>
    <w:rsid w:val="00C73AEA"/>
    <w:rsid w:val="00C75381"/>
    <w:rsid w:val="00C771DF"/>
    <w:rsid w:val="00C778D3"/>
    <w:rsid w:val="00C77D6B"/>
    <w:rsid w:val="00C80C2B"/>
    <w:rsid w:val="00C80E27"/>
    <w:rsid w:val="00C8196E"/>
    <w:rsid w:val="00C8329A"/>
    <w:rsid w:val="00C83FB5"/>
    <w:rsid w:val="00C845A7"/>
    <w:rsid w:val="00C87C76"/>
    <w:rsid w:val="00C87E9B"/>
    <w:rsid w:val="00C87ECA"/>
    <w:rsid w:val="00C94564"/>
    <w:rsid w:val="00CA036E"/>
    <w:rsid w:val="00CA0515"/>
    <w:rsid w:val="00CA0B70"/>
    <w:rsid w:val="00CA106B"/>
    <w:rsid w:val="00CA11B7"/>
    <w:rsid w:val="00CA2290"/>
    <w:rsid w:val="00CA2545"/>
    <w:rsid w:val="00CA3AE5"/>
    <w:rsid w:val="00CA5000"/>
    <w:rsid w:val="00CA7A06"/>
    <w:rsid w:val="00CA7E18"/>
    <w:rsid w:val="00CB167E"/>
    <w:rsid w:val="00CB1988"/>
    <w:rsid w:val="00CB415B"/>
    <w:rsid w:val="00CB59E5"/>
    <w:rsid w:val="00CB5EC6"/>
    <w:rsid w:val="00CB75D3"/>
    <w:rsid w:val="00CC1D70"/>
    <w:rsid w:val="00CC2825"/>
    <w:rsid w:val="00CC364A"/>
    <w:rsid w:val="00CC4B12"/>
    <w:rsid w:val="00CC4EBB"/>
    <w:rsid w:val="00CC65F7"/>
    <w:rsid w:val="00CC6A57"/>
    <w:rsid w:val="00CC7651"/>
    <w:rsid w:val="00CC79C4"/>
    <w:rsid w:val="00CD0B70"/>
    <w:rsid w:val="00CD0E36"/>
    <w:rsid w:val="00CD12C0"/>
    <w:rsid w:val="00CD228E"/>
    <w:rsid w:val="00CD3A74"/>
    <w:rsid w:val="00CD4C6E"/>
    <w:rsid w:val="00CD4D80"/>
    <w:rsid w:val="00CD56D2"/>
    <w:rsid w:val="00CE0476"/>
    <w:rsid w:val="00CE2497"/>
    <w:rsid w:val="00CE24EE"/>
    <w:rsid w:val="00CE2CA7"/>
    <w:rsid w:val="00CE4761"/>
    <w:rsid w:val="00CE57A2"/>
    <w:rsid w:val="00CE610B"/>
    <w:rsid w:val="00CE7EF3"/>
    <w:rsid w:val="00CF0067"/>
    <w:rsid w:val="00CF10CD"/>
    <w:rsid w:val="00CF1201"/>
    <w:rsid w:val="00CF64F0"/>
    <w:rsid w:val="00CF7587"/>
    <w:rsid w:val="00D0075D"/>
    <w:rsid w:val="00D028FE"/>
    <w:rsid w:val="00D03F2E"/>
    <w:rsid w:val="00D041FD"/>
    <w:rsid w:val="00D049E8"/>
    <w:rsid w:val="00D05917"/>
    <w:rsid w:val="00D0642C"/>
    <w:rsid w:val="00D07851"/>
    <w:rsid w:val="00D10A01"/>
    <w:rsid w:val="00D118EA"/>
    <w:rsid w:val="00D11DA3"/>
    <w:rsid w:val="00D13254"/>
    <w:rsid w:val="00D132B7"/>
    <w:rsid w:val="00D139F0"/>
    <w:rsid w:val="00D13E46"/>
    <w:rsid w:val="00D1421F"/>
    <w:rsid w:val="00D144E9"/>
    <w:rsid w:val="00D15888"/>
    <w:rsid w:val="00D15D9C"/>
    <w:rsid w:val="00D1678D"/>
    <w:rsid w:val="00D17775"/>
    <w:rsid w:val="00D17C9A"/>
    <w:rsid w:val="00D17EFA"/>
    <w:rsid w:val="00D2189A"/>
    <w:rsid w:val="00D23FFB"/>
    <w:rsid w:val="00D27EF7"/>
    <w:rsid w:val="00D27F3D"/>
    <w:rsid w:val="00D30083"/>
    <w:rsid w:val="00D31116"/>
    <w:rsid w:val="00D32F97"/>
    <w:rsid w:val="00D34414"/>
    <w:rsid w:val="00D35DCC"/>
    <w:rsid w:val="00D35EC6"/>
    <w:rsid w:val="00D36192"/>
    <w:rsid w:val="00D364FD"/>
    <w:rsid w:val="00D36B74"/>
    <w:rsid w:val="00D421D0"/>
    <w:rsid w:val="00D432EB"/>
    <w:rsid w:val="00D43677"/>
    <w:rsid w:val="00D444C4"/>
    <w:rsid w:val="00D4486A"/>
    <w:rsid w:val="00D4641F"/>
    <w:rsid w:val="00D46E31"/>
    <w:rsid w:val="00D47B35"/>
    <w:rsid w:val="00D52D44"/>
    <w:rsid w:val="00D52F6C"/>
    <w:rsid w:val="00D53732"/>
    <w:rsid w:val="00D57846"/>
    <w:rsid w:val="00D57D4C"/>
    <w:rsid w:val="00D603F1"/>
    <w:rsid w:val="00D606D5"/>
    <w:rsid w:val="00D60B0E"/>
    <w:rsid w:val="00D61593"/>
    <w:rsid w:val="00D61B85"/>
    <w:rsid w:val="00D61E83"/>
    <w:rsid w:val="00D62536"/>
    <w:rsid w:val="00D62904"/>
    <w:rsid w:val="00D634C8"/>
    <w:rsid w:val="00D64181"/>
    <w:rsid w:val="00D65548"/>
    <w:rsid w:val="00D6630D"/>
    <w:rsid w:val="00D6674B"/>
    <w:rsid w:val="00D66EC5"/>
    <w:rsid w:val="00D708D6"/>
    <w:rsid w:val="00D71D4A"/>
    <w:rsid w:val="00D72385"/>
    <w:rsid w:val="00D72586"/>
    <w:rsid w:val="00D7320E"/>
    <w:rsid w:val="00D736CC"/>
    <w:rsid w:val="00D74D6F"/>
    <w:rsid w:val="00D75AAC"/>
    <w:rsid w:val="00D75F6F"/>
    <w:rsid w:val="00D76625"/>
    <w:rsid w:val="00D77307"/>
    <w:rsid w:val="00D7786D"/>
    <w:rsid w:val="00D80787"/>
    <w:rsid w:val="00D814D2"/>
    <w:rsid w:val="00D81968"/>
    <w:rsid w:val="00D8373D"/>
    <w:rsid w:val="00D83ECC"/>
    <w:rsid w:val="00D83F83"/>
    <w:rsid w:val="00D84300"/>
    <w:rsid w:val="00D86ABB"/>
    <w:rsid w:val="00D87379"/>
    <w:rsid w:val="00D8744A"/>
    <w:rsid w:val="00D87A7F"/>
    <w:rsid w:val="00D87FFC"/>
    <w:rsid w:val="00D91D8D"/>
    <w:rsid w:val="00D931B2"/>
    <w:rsid w:val="00D96DB9"/>
    <w:rsid w:val="00D97C79"/>
    <w:rsid w:val="00DA022C"/>
    <w:rsid w:val="00DA0597"/>
    <w:rsid w:val="00DA05CF"/>
    <w:rsid w:val="00DA15F1"/>
    <w:rsid w:val="00DA25B0"/>
    <w:rsid w:val="00DA31FB"/>
    <w:rsid w:val="00DA376A"/>
    <w:rsid w:val="00DA3B45"/>
    <w:rsid w:val="00DB0C90"/>
    <w:rsid w:val="00DB2300"/>
    <w:rsid w:val="00DB36FF"/>
    <w:rsid w:val="00DB3CFF"/>
    <w:rsid w:val="00DB47B7"/>
    <w:rsid w:val="00DB56D3"/>
    <w:rsid w:val="00DC020D"/>
    <w:rsid w:val="00DC05BE"/>
    <w:rsid w:val="00DC21A9"/>
    <w:rsid w:val="00DC3109"/>
    <w:rsid w:val="00DC4B8E"/>
    <w:rsid w:val="00DC70BE"/>
    <w:rsid w:val="00DC71DA"/>
    <w:rsid w:val="00DD025D"/>
    <w:rsid w:val="00DD05BA"/>
    <w:rsid w:val="00DD081A"/>
    <w:rsid w:val="00DD16CE"/>
    <w:rsid w:val="00DD2C42"/>
    <w:rsid w:val="00DD53AF"/>
    <w:rsid w:val="00DD548E"/>
    <w:rsid w:val="00DD58D6"/>
    <w:rsid w:val="00DD597B"/>
    <w:rsid w:val="00DD5D49"/>
    <w:rsid w:val="00DD68C7"/>
    <w:rsid w:val="00DE4917"/>
    <w:rsid w:val="00DE4D8D"/>
    <w:rsid w:val="00DE4D91"/>
    <w:rsid w:val="00DE5EBF"/>
    <w:rsid w:val="00DE613C"/>
    <w:rsid w:val="00DF07D5"/>
    <w:rsid w:val="00DF1708"/>
    <w:rsid w:val="00DF20BA"/>
    <w:rsid w:val="00DF54E0"/>
    <w:rsid w:val="00DF5BDB"/>
    <w:rsid w:val="00DF7EC6"/>
    <w:rsid w:val="00E00306"/>
    <w:rsid w:val="00E01635"/>
    <w:rsid w:val="00E02C56"/>
    <w:rsid w:val="00E04672"/>
    <w:rsid w:val="00E069CC"/>
    <w:rsid w:val="00E077A2"/>
    <w:rsid w:val="00E11029"/>
    <w:rsid w:val="00E11FA8"/>
    <w:rsid w:val="00E12310"/>
    <w:rsid w:val="00E12910"/>
    <w:rsid w:val="00E12DC6"/>
    <w:rsid w:val="00E1328F"/>
    <w:rsid w:val="00E142FB"/>
    <w:rsid w:val="00E219F7"/>
    <w:rsid w:val="00E22947"/>
    <w:rsid w:val="00E24A90"/>
    <w:rsid w:val="00E27843"/>
    <w:rsid w:val="00E30DF9"/>
    <w:rsid w:val="00E311C8"/>
    <w:rsid w:val="00E4071D"/>
    <w:rsid w:val="00E445C5"/>
    <w:rsid w:val="00E46375"/>
    <w:rsid w:val="00E477C8"/>
    <w:rsid w:val="00E506CF"/>
    <w:rsid w:val="00E52BBF"/>
    <w:rsid w:val="00E5384E"/>
    <w:rsid w:val="00E54B6B"/>
    <w:rsid w:val="00E54C02"/>
    <w:rsid w:val="00E57E0A"/>
    <w:rsid w:val="00E61CF6"/>
    <w:rsid w:val="00E632A0"/>
    <w:rsid w:val="00E6508E"/>
    <w:rsid w:val="00E65FD3"/>
    <w:rsid w:val="00E6687E"/>
    <w:rsid w:val="00E6793C"/>
    <w:rsid w:val="00E702A7"/>
    <w:rsid w:val="00E71800"/>
    <w:rsid w:val="00E725E4"/>
    <w:rsid w:val="00E749E5"/>
    <w:rsid w:val="00E775FB"/>
    <w:rsid w:val="00E80ED6"/>
    <w:rsid w:val="00E80FCE"/>
    <w:rsid w:val="00E8194D"/>
    <w:rsid w:val="00E820BC"/>
    <w:rsid w:val="00E83E45"/>
    <w:rsid w:val="00E850D2"/>
    <w:rsid w:val="00E87B8E"/>
    <w:rsid w:val="00E87D63"/>
    <w:rsid w:val="00E9224C"/>
    <w:rsid w:val="00E9313C"/>
    <w:rsid w:val="00E93370"/>
    <w:rsid w:val="00E9428D"/>
    <w:rsid w:val="00E94298"/>
    <w:rsid w:val="00E94A9B"/>
    <w:rsid w:val="00EA0576"/>
    <w:rsid w:val="00EA0C9E"/>
    <w:rsid w:val="00EA295F"/>
    <w:rsid w:val="00EA2A70"/>
    <w:rsid w:val="00EA408C"/>
    <w:rsid w:val="00EA6764"/>
    <w:rsid w:val="00EB020B"/>
    <w:rsid w:val="00EB13F9"/>
    <w:rsid w:val="00EB2CA9"/>
    <w:rsid w:val="00EB3FD1"/>
    <w:rsid w:val="00EB5B73"/>
    <w:rsid w:val="00EB6944"/>
    <w:rsid w:val="00EB6F5D"/>
    <w:rsid w:val="00EB7501"/>
    <w:rsid w:val="00EC10B3"/>
    <w:rsid w:val="00EC2F76"/>
    <w:rsid w:val="00EC3A26"/>
    <w:rsid w:val="00EC4475"/>
    <w:rsid w:val="00EC4B85"/>
    <w:rsid w:val="00EC5028"/>
    <w:rsid w:val="00EC5680"/>
    <w:rsid w:val="00ED0F52"/>
    <w:rsid w:val="00ED12E1"/>
    <w:rsid w:val="00ED1553"/>
    <w:rsid w:val="00ED3A28"/>
    <w:rsid w:val="00ED4293"/>
    <w:rsid w:val="00ED61A2"/>
    <w:rsid w:val="00EE0155"/>
    <w:rsid w:val="00EE03E2"/>
    <w:rsid w:val="00EE093D"/>
    <w:rsid w:val="00EE199E"/>
    <w:rsid w:val="00EE1CB6"/>
    <w:rsid w:val="00EE24C6"/>
    <w:rsid w:val="00EE26F4"/>
    <w:rsid w:val="00EE4D55"/>
    <w:rsid w:val="00EE538D"/>
    <w:rsid w:val="00EE607C"/>
    <w:rsid w:val="00EE6AE5"/>
    <w:rsid w:val="00EF012B"/>
    <w:rsid w:val="00EF0A96"/>
    <w:rsid w:val="00EF151E"/>
    <w:rsid w:val="00EF33EA"/>
    <w:rsid w:val="00EF47CA"/>
    <w:rsid w:val="00EF537C"/>
    <w:rsid w:val="00EF5733"/>
    <w:rsid w:val="00EF5CF1"/>
    <w:rsid w:val="00EF63A6"/>
    <w:rsid w:val="00EF7AFC"/>
    <w:rsid w:val="00EF7B21"/>
    <w:rsid w:val="00F00952"/>
    <w:rsid w:val="00F01E8F"/>
    <w:rsid w:val="00F04FE0"/>
    <w:rsid w:val="00F051C7"/>
    <w:rsid w:val="00F05CF5"/>
    <w:rsid w:val="00F07AE7"/>
    <w:rsid w:val="00F10FA0"/>
    <w:rsid w:val="00F112F7"/>
    <w:rsid w:val="00F1384F"/>
    <w:rsid w:val="00F14571"/>
    <w:rsid w:val="00F1546D"/>
    <w:rsid w:val="00F164CB"/>
    <w:rsid w:val="00F16C79"/>
    <w:rsid w:val="00F17621"/>
    <w:rsid w:val="00F17765"/>
    <w:rsid w:val="00F20CB2"/>
    <w:rsid w:val="00F210B3"/>
    <w:rsid w:val="00F21C4B"/>
    <w:rsid w:val="00F22C96"/>
    <w:rsid w:val="00F2326E"/>
    <w:rsid w:val="00F252A1"/>
    <w:rsid w:val="00F264C1"/>
    <w:rsid w:val="00F273B3"/>
    <w:rsid w:val="00F300A6"/>
    <w:rsid w:val="00F316BF"/>
    <w:rsid w:val="00F31991"/>
    <w:rsid w:val="00F32E63"/>
    <w:rsid w:val="00F34C4B"/>
    <w:rsid w:val="00F35961"/>
    <w:rsid w:val="00F37680"/>
    <w:rsid w:val="00F419E6"/>
    <w:rsid w:val="00F4252E"/>
    <w:rsid w:val="00F42E83"/>
    <w:rsid w:val="00F445CB"/>
    <w:rsid w:val="00F46231"/>
    <w:rsid w:val="00F47AFE"/>
    <w:rsid w:val="00F504CF"/>
    <w:rsid w:val="00F5305E"/>
    <w:rsid w:val="00F56BB4"/>
    <w:rsid w:val="00F65F96"/>
    <w:rsid w:val="00F678CC"/>
    <w:rsid w:val="00F70387"/>
    <w:rsid w:val="00F7087B"/>
    <w:rsid w:val="00F7172E"/>
    <w:rsid w:val="00F72AA8"/>
    <w:rsid w:val="00F73978"/>
    <w:rsid w:val="00F74B18"/>
    <w:rsid w:val="00F75449"/>
    <w:rsid w:val="00F76C59"/>
    <w:rsid w:val="00F77967"/>
    <w:rsid w:val="00F82074"/>
    <w:rsid w:val="00F821A0"/>
    <w:rsid w:val="00F823FE"/>
    <w:rsid w:val="00F87074"/>
    <w:rsid w:val="00F87DE3"/>
    <w:rsid w:val="00F87DF7"/>
    <w:rsid w:val="00F929D7"/>
    <w:rsid w:val="00F94537"/>
    <w:rsid w:val="00F95565"/>
    <w:rsid w:val="00F977D7"/>
    <w:rsid w:val="00FA1868"/>
    <w:rsid w:val="00FA25CB"/>
    <w:rsid w:val="00FA39CC"/>
    <w:rsid w:val="00FA43DF"/>
    <w:rsid w:val="00FA5492"/>
    <w:rsid w:val="00FA59F4"/>
    <w:rsid w:val="00FA5C98"/>
    <w:rsid w:val="00FA5F56"/>
    <w:rsid w:val="00FA6264"/>
    <w:rsid w:val="00FA69E0"/>
    <w:rsid w:val="00FA70E7"/>
    <w:rsid w:val="00FB226E"/>
    <w:rsid w:val="00FB42B8"/>
    <w:rsid w:val="00FB4343"/>
    <w:rsid w:val="00FB43A9"/>
    <w:rsid w:val="00FB440A"/>
    <w:rsid w:val="00FB5576"/>
    <w:rsid w:val="00FB7776"/>
    <w:rsid w:val="00FC074E"/>
    <w:rsid w:val="00FC2C25"/>
    <w:rsid w:val="00FC467C"/>
    <w:rsid w:val="00FC4795"/>
    <w:rsid w:val="00FC516F"/>
    <w:rsid w:val="00FC61AF"/>
    <w:rsid w:val="00FD21BB"/>
    <w:rsid w:val="00FD2DA3"/>
    <w:rsid w:val="00FD3759"/>
    <w:rsid w:val="00FD4694"/>
    <w:rsid w:val="00FD4D33"/>
    <w:rsid w:val="00FD53C5"/>
    <w:rsid w:val="00FD557E"/>
    <w:rsid w:val="00FD6393"/>
    <w:rsid w:val="00FD6409"/>
    <w:rsid w:val="00FD7C96"/>
    <w:rsid w:val="00FE2073"/>
    <w:rsid w:val="00FE25A1"/>
    <w:rsid w:val="00FE2CFC"/>
    <w:rsid w:val="00FE2E81"/>
    <w:rsid w:val="00FE3533"/>
    <w:rsid w:val="00FE42C4"/>
    <w:rsid w:val="00FE52FB"/>
    <w:rsid w:val="00FE595D"/>
    <w:rsid w:val="00FE5ED6"/>
    <w:rsid w:val="00FE6889"/>
    <w:rsid w:val="00FF0B07"/>
    <w:rsid w:val="00FF35C7"/>
    <w:rsid w:val="00FF484C"/>
    <w:rsid w:val="00FF55CD"/>
    <w:rsid w:val="00FF6D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8EB08"/>
  <w15:docId w15:val="{414F5ED4-6FCC-464F-8525-9962F5B3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C048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C048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C048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C048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C048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C048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C048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C048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C048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C048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C048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C048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C048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C048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C048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C048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C048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C048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C048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C048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C048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C048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C048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C048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C048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C048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C048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C048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C048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C048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C048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C048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C048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C048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C048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C048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C048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C048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C048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C048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C048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C048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C048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C048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C048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C048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C048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C048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C048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C048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487"/>
    <w:rsid w:val="00025C0D"/>
    <w:rsid w:val="000302F4"/>
    <w:rsid w:val="000B7A68"/>
    <w:rsid w:val="000C0487"/>
    <w:rsid w:val="00125D2F"/>
    <w:rsid w:val="00184603"/>
    <w:rsid w:val="00193BDB"/>
    <w:rsid w:val="002C4D65"/>
    <w:rsid w:val="002E3CAE"/>
    <w:rsid w:val="00344237"/>
    <w:rsid w:val="003C699E"/>
    <w:rsid w:val="0040082E"/>
    <w:rsid w:val="0044755D"/>
    <w:rsid w:val="00481FDE"/>
    <w:rsid w:val="006550E1"/>
    <w:rsid w:val="006F6CC2"/>
    <w:rsid w:val="00756FB3"/>
    <w:rsid w:val="008E7ED3"/>
    <w:rsid w:val="00944BCF"/>
    <w:rsid w:val="009C6488"/>
    <w:rsid w:val="00A23B24"/>
    <w:rsid w:val="00A809BC"/>
    <w:rsid w:val="00B27462"/>
    <w:rsid w:val="00B930EF"/>
    <w:rsid w:val="00C379D4"/>
    <w:rsid w:val="00C57357"/>
    <w:rsid w:val="00E04DC3"/>
    <w:rsid w:val="00E53496"/>
    <w:rsid w:val="00E55404"/>
    <w:rsid w:val="00F517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2743</RACS_x0020_ID>
    <Approved_x0020_Provider xmlns="a8338b6e-77a6-4851-82b6-98166143ffdd">Cootamundra Health Care Co-operative Limited</Approved_x0020_Provider>
    <Management_x0020_Company_x0020_ID xmlns="a8338b6e-77a6-4851-82b6-98166143ffdd" xsi:nil="true"/>
    <Home xmlns="a8338b6e-77a6-4851-82b6-98166143ffdd">Adina Care Cootamundra</Home>
    <Signed xmlns="a8338b6e-77a6-4851-82b6-98166143ffdd" xsi:nil="true"/>
    <Uploaded xmlns="a8338b6e-77a6-4851-82b6-98166143ffdd">true</Uploaded>
    <Management_x0020_Company xmlns="a8338b6e-77a6-4851-82b6-98166143ffdd" xsi:nil="true"/>
    <Doc_x0020_Date xmlns="a8338b6e-77a6-4851-82b6-98166143ffdd">2023-04-04T04:50:23+00:00</Doc_x0020_Date>
    <CSI_x0020_ID xmlns="a8338b6e-77a6-4851-82b6-98166143ffdd" xsi:nil="true"/>
    <Case_x0020_ID xmlns="a8338b6e-77a6-4851-82b6-98166143ffdd" xsi:nil="true"/>
    <Approved_x0020_Provider_x0020_ID xmlns="a8338b6e-77a6-4851-82b6-98166143ffdd">8187BA3E-75F4-DC11-AD41-005056922186</Approved_x0020_Provider_x0020_ID>
    <Location xmlns="a8338b6e-77a6-4851-82b6-98166143ffdd" xsi:nil="true"/>
    <Doc_x0020_Type xmlns="a8338b6e-77a6-4851-82b6-98166143ffdd">Publication</Doc_x0020_Type>
    <Home_x0020_ID xmlns="a8338b6e-77a6-4851-82b6-98166143ffdd">6CE9A0A5-7CF4-DC11-AD41-005056922186</Home_x0020_ID>
    <State xmlns="a8338b6e-77a6-4851-82b6-98166143ffdd">NSW</State>
    <Doc_x0020_Sent_Received_x0020_Date xmlns="a8338b6e-77a6-4851-82b6-98166143ffdd">2023-04-04T00:00:00+00:00</Doc_x0020_Sent_Received_x0020_Date>
    <Activity_x0020_ID xmlns="a8338b6e-77a6-4851-82b6-98166143ffdd">5AC72BBB-9A11-EB11-9DF1-005056922186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2C1191-A2F9-42BF-AB5E-74E40144E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E7B4EBA-2871-42DA-B3D5-AD1F8F2A66B1}">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10717</Words>
  <Characters>61091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2023-04-05T06:46:00Z</dcterms:created>
  <dcterms:modified xsi:type="dcterms:W3CDTF">2023-04-05T06:46:00Z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