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7726C" w14:textId="77777777" w:rsidR="00D2559D" w:rsidRPr="002C3EBF" w:rsidRDefault="003402F7" w:rsidP="003E78A0">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0773A8" wp14:editId="7F0773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821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07726D" w14:textId="77777777" w:rsidR="00D2559D" w:rsidRDefault="003402F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07726E" w14:textId="77777777" w:rsidR="00D2559D" w:rsidRDefault="003402F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07726F" w14:textId="77777777" w:rsidR="00D2559D" w:rsidRPr="002C3EBF" w:rsidRDefault="003402F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67418" w14:paraId="7F077272" w14:textId="77777777" w:rsidTr="00D67418">
        <w:tc>
          <w:tcPr>
            <w:cnfStyle w:val="001000000000" w:firstRow="0" w:lastRow="0" w:firstColumn="1" w:lastColumn="0" w:oddVBand="0" w:evenVBand="0" w:oddHBand="0" w:evenHBand="0" w:firstRowFirstColumn="0" w:firstRowLastColumn="0" w:lastRowFirstColumn="0" w:lastRowLastColumn="0"/>
            <w:tcW w:w="3227" w:type="dxa"/>
          </w:tcPr>
          <w:p w14:paraId="7F077270" w14:textId="77777777" w:rsidR="00D2559D" w:rsidRPr="00996FAF" w:rsidRDefault="003402F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077271" w14:textId="77777777" w:rsidR="00D2559D" w:rsidRPr="00996FAF" w:rsidRDefault="003402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Adventist Nursing Home</w:t>
            </w:r>
          </w:p>
        </w:tc>
      </w:tr>
      <w:tr w:rsidR="00D67418" w14:paraId="7F077275" w14:textId="77777777" w:rsidTr="00D674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77273" w14:textId="77777777" w:rsidR="00CA37CB" w:rsidRPr="00996FAF" w:rsidRDefault="003402F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077274" w14:textId="77777777" w:rsidR="00CA37CB" w:rsidRPr="00996FAF" w:rsidRDefault="003402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56 Elsom Road</w:t>
            </w:r>
            <w:r w:rsidRPr="00602258">
              <w:rPr>
                <w:rFonts w:ascii="Arial" w:hAnsi="Arial" w:cs="Arial"/>
                <w:color w:val="auto"/>
              </w:rPr>
              <w:t xml:space="preserve"> KINGS LANGLEY NSW 2147</w:t>
            </w:r>
          </w:p>
        </w:tc>
      </w:tr>
      <w:tr w:rsidR="00D67418" w14:paraId="7F077278" w14:textId="77777777" w:rsidTr="00D674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77276" w14:textId="77777777" w:rsidR="00CA37CB" w:rsidRPr="00996FAF" w:rsidRDefault="003402F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077277" w14:textId="77777777" w:rsidR="00CA37CB" w:rsidRPr="00996FAF" w:rsidRDefault="003402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2562</w:t>
            </w:r>
          </w:p>
        </w:tc>
      </w:tr>
      <w:tr w:rsidR="00D67418" w14:paraId="7F07727B" w14:textId="77777777" w:rsidTr="00D674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77279" w14:textId="77777777" w:rsidR="00D2559D" w:rsidRPr="00996FAF" w:rsidRDefault="003402F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07727A" w14:textId="77777777" w:rsidR="00D2559D" w:rsidRPr="00996FAF" w:rsidRDefault="003402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Seventh-day Adventist Aged Care (Greater Sydney) Ltd</w:t>
            </w:r>
          </w:p>
        </w:tc>
      </w:tr>
      <w:tr w:rsidR="00D67418" w14:paraId="7F07727E" w14:textId="77777777" w:rsidTr="00D674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7727C" w14:textId="77777777" w:rsidR="00D2559D" w:rsidRPr="00996FAF" w:rsidRDefault="003402F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07727D" w14:textId="77777777" w:rsidR="00D2559D" w:rsidRPr="00996FAF" w:rsidRDefault="003402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E78A0" w:rsidRPr="003E78A0" w14:paraId="7F077281" w14:textId="77777777" w:rsidTr="00D674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7727F" w14:textId="77777777" w:rsidR="00D2559D" w:rsidRPr="003E78A0" w:rsidRDefault="003402F7" w:rsidP="00E33967">
            <w:pPr>
              <w:pStyle w:val="CoverHeading"/>
              <w:spacing w:before="0" w:after="120" w:line="22" w:lineRule="atLeast"/>
              <w:rPr>
                <w:rFonts w:ascii="Arial" w:hAnsi="Arial" w:cs="Arial"/>
                <w:color w:val="auto"/>
                <w:sz w:val="24"/>
              </w:rPr>
            </w:pPr>
            <w:r w:rsidRPr="003E78A0">
              <w:rPr>
                <w:rFonts w:ascii="Arial" w:hAnsi="Arial" w:cs="Arial"/>
                <w:color w:val="auto"/>
                <w:sz w:val="24"/>
              </w:rPr>
              <w:t>Activity date:</w:t>
            </w:r>
          </w:p>
        </w:tc>
        <w:tc>
          <w:tcPr>
            <w:tcW w:w="7114" w:type="dxa"/>
            <w:shd w:val="clear" w:color="auto" w:fill="auto"/>
          </w:tcPr>
          <w:p w14:paraId="7F077280" w14:textId="77777777" w:rsidR="00D2559D" w:rsidRPr="003E78A0" w:rsidRDefault="003402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78A0">
              <w:rPr>
                <w:rFonts w:ascii="Arial" w:hAnsi="Arial" w:cs="Arial"/>
                <w:color w:val="auto"/>
              </w:rPr>
              <w:t>8 June 2023 to 9 June 2023</w:t>
            </w:r>
          </w:p>
        </w:tc>
      </w:tr>
      <w:tr w:rsidR="003E78A0" w:rsidRPr="003E78A0" w14:paraId="7F077284" w14:textId="77777777" w:rsidTr="00D6741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077282" w14:textId="77777777" w:rsidR="00D2559D" w:rsidRPr="003E78A0" w:rsidRDefault="003402F7" w:rsidP="00E33967">
            <w:pPr>
              <w:pStyle w:val="CoverHeading"/>
              <w:spacing w:before="0" w:after="120" w:line="22" w:lineRule="atLeast"/>
              <w:rPr>
                <w:rFonts w:ascii="Arial" w:hAnsi="Arial" w:cs="Arial"/>
                <w:color w:val="auto"/>
                <w:sz w:val="24"/>
              </w:rPr>
            </w:pPr>
            <w:r w:rsidRPr="003E78A0">
              <w:rPr>
                <w:rFonts w:ascii="Arial" w:hAnsi="Arial" w:cs="Arial"/>
                <w:color w:val="auto"/>
                <w:sz w:val="24"/>
              </w:rPr>
              <w:t>Performance report date:</w:t>
            </w:r>
          </w:p>
        </w:tc>
        <w:tc>
          <w:tcPr>
            <w:tcW w:w="7114" w:type="dxa"/>
            <w:shd w:val="clear" w:color="auto" w:fill="FFFFFF" w:themeFill="background1"/>
          </w:tcPr>
          <w:p w14:paraId="7F077283" w14:textId="5E1EA40D" w:rsidR="00D2559D" w:rsidRPr="003E78A0" w:rsidRDefault="00DD78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78A0">
              <w:rPr>
                <w:rFonts w:ascii="Arial" w:hAnsi="Arial" w:cs="Arial"/>
                <w:color w:val="auto"/>
              </w:rPr>
              <w:t>8 July 2023</w:t>
            </w:r>
          </w:p>
        </w:tc>
      </w:tr>
    </w:tbl>
    <w:bookmarkEnd w:id="0"/>
    <w:p w14:paraId="7F077285" w14:textId="643D9DC2" w:rsidR="00FA0A5B" w:rsidRPr="00996FAF" w:rsidRDefault="003402F7" w:rsidP="00511423">
      <w:pPr>
        <w:spacing w:before="240" w:after="0"/>
        <w:rPr>
          <w:rFonts w:ascii="Arial" w:hAnsi="Arial" w:cs="Arial"/>
        </w:rPr>
      </w:pPr>
      <w:r w:rsidRPr="003E78A0">
        <w:rPr>
          <w:rFonts w:ascii="Arial" w:hAnsi="Arial" w:cs="Arial"/>
          <w:color w:val="auto"/>
        </w:rPr>
        <w:t>This performance report</w:t>
      </w:r>
      <w:r w:rsidRPr="003E78A0">
        <w:rPr>
          <w:rFonts w:ascii="Arial" w:hAnsi="Arial" w:cs="Arial"/>
          <w:b/>
          <w:color w:val="auto"/>
        </w:rPr>
        <w:t xml:space="preserve"> is published</w:t>
      </w:r>
      <w:r w:rsidRPr="003E78A0">
        <w:rPr>
          <w:rFonts w:ascii="Arial" w:hAnsi="Arial" w:cs="Arial"/>
          <w:color w:val="auto"/>
        </w:rPr>
        <w:t xml:space="preserve"> on the Aged Care </w:t>
      </w:r>
      <w:r w:rsidRPr="00996FAF">
        <w:rPr>
          <w:rFonts w:ascii="Arial" w:hAnsi="Arial" w:cs="Arial"/>
        </w:rPr>
        <w:t xml:space="preserve">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E78A0">
        <w:rPr>
          <w:rFonts w:ascii="Arial" w:hAnsi="Arial" w:cs="Arial"/>
        </w:rPr>
        <w:t xml:space="preserve"> </w:t>
      </w:r>
      <w:r w:rsidRPr="00996FAF">
        <w:rPr>
          <w:rFonts w:ascii="Arial" w:hAnsi="Arial" w:cs="Arial"/>
        </w:rPr>
        <w:t>2018.</w:t>
      </w:r>
      <w:r w:rsidRPr="00996FAF">
        <w:rPr>
          <w:rFonts w:ascii="Arial" w:hAnsi="Arial" w:cs="Arial"/>
        </w:rPr>
        <w:br w:type="page"/>
      </w:r>
    </w:p>
    <w:p w14:paraId="7F077286" w14:textId="77777777" w:rsidR="000078F8" w:rsidRPr="00996FAF" w:rsidRDefault="003402F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F077287" w14:textId="21A4A6FB" w:rsidR="000078F8" w:rsidRPr="009D6E0F" w:rsidRDefault="003402F7" w:rsidP="0036130C">
      <w:pPr>
        <w:pStyle w:val="NormalArial"/>
        <w:rPr>
          <w:color w:val="auto"/>
        </w:rPr>
      </w:pPr>
      <w:r w:rsidRPr="00996FAF">
        <w:t xml:space="preserve">This performance report for </w:t>
      </w:r>
      <w:r w:rsidRPr="00996FAF">
        <w:rPr>
          <w:color w:val="auto"/>
        </w:rPr>
        <w:t>Adventist Nursing Home (</w:t>
      </w:r>
      <w:r w:rsidRPr="00996FAF">
        <w:rPr>
          <w:b/>
          <w:color w:val="auto"/>
        </w:rPr>
        <w:t>the service</w:t>
      </w:r>
      <w:r w:rsidRPr="00996FAF">
        <w:rPr>
          <w:color w:val="auto"/>
        </w:rPr>
        <w:t xml:space="preserve">) has been prepared </w:t>
      </w:r>
      <w:r w:rsidRPr="009D6E0F">
        <w:rPr>
          <w:color w:val="auto"/>
        </w:rPr>
        <w:t xml:space="preserve">by </w:t>
      </w:r>
      <w:r w:rsidR="00DD784F" w:rsidRPr="009D6E0F">
        <w:rPr>
          <w:color w:val="auto"/>
        </w:rPr>
        <w:t>G Cherry</w:t>
      </w:r>
      <w:r w:rsidRPr="009D6E0F">
        <w:rPr>
          <w:color w:val="auto"/>
        </w:rPr>
        <w:t>, delegate of the Aged Care Quality and Safety Commissioner (Commissioner)</w:t>
      </w:r>
      <w:r w:rsidRPr="009D6E0F">
        <w:rPr>
          <w:rStyle w:val="FootnoteReference"/>
          <w:color w:val="auto"/>
        </w:rPr>
        <w:footnoteReference w:id="1"/>
      </w:r>
      <w:r w:rsidRPr="009D6E0F">
        <w:rPr>
          <w:color w:val="auto"/>
        </w:rPr>
        <w:t>.</w:t>
      </w:r>
    </w:p>
    <w:p w14:paraId="7F077288" w14:textId="77777777" w:rsidR="000078F8" w:rsidRPr="00996FAF" w:rsidRDefault="003402F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077289" w14:textId="77777777" w:rsidR="000078F8" w:rsidRPr="00996FAF" w:rsidRDefault="003402F7" w:rsidP="0036130C">
      <w:pPr>
        <w:pStyle w:val="NormalArial"/>
      </w:pPr>
      <w:r w:rsidRPr="00996FAF">
        <w:t>The report also specifies any areas in which improvements must be made to ensure the Quality Standards are complied with.</w:t>
      </w:r>
    </w:p>
    <w:p w14:paraId="7F07728A" w14:textId="77777777" w:rsidR="00DF37F2" w:rsidRPr="00996FAF" w:rsidRDefault="003402F7" w:rsidP="00712752">
      <w:pPr>
        <w:pStyle w:val="Heading1"/>
        <w:spacing w:before="240" w:after="240" w:line="22" w:lineRule="atLeast"/>
        <w:rPr>
          <w:rFonts w:ascii="Arial" w:hAnsi="Arial" w:cs="Arial"/>
        </w:rPr>
      </w:pPr>
      <w:r w:rsidRPr="00996FAF">
        <w:rPr>
          <w:rFonts w:ascii="Arial" w:hAnsi="Arial" w:cs="Arial"/>
        </w:rPr>
        <w:t>Material relied on</w:t>
      </w:r>
    </w:p>
    <w:p w14:paraId="7F07728B" w14:textId="77777777" w:rsidR="00DF37F2" w:rsidRPr="00996FAF" w:rsidRDefault="003402F7" w:rsidP="0036130C">
      <w:pPr>
        <w:pStyle w:val="NormalArial"/>
      </w:pPr>
      <w:r w:rsidRPr="00996FAF">
        <w:t>The following information has been considered in preparing the performance report:</w:t>
      </w:r>
    </w:p>
    <w:p w14:paraId="7F07728C" w14:textId="0731C621" w:rsidR="00DF37F2" w:rsidRPr="003E78A0" w:rsidRDefault="003402F7" w:rsidP="00712752">
      <w:pPr>
        <w:pStyle w:val="ListParagraph"/>
        <w:numPr>
          <w:ilvl w:val="0"/>
          <w:numId w:val="2"/>
        </w:numPr>
        <w:spacing w:line="240" w:lineRule="atLeast"/>
        <w:ind w:left="714" w:hanging="357"/>
        <w:contextualSpacing w:val="0"/>
        <w:rPr>
          <w:rFonts w:ascii="Arial" w:hAnsi="Arial" w:cs="Arial"/>
          <w:color w:val="auto"/>
        </w:rPr>
      </w:pPr>
      <w:r w:rsidRPr="009C44D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Pr="003E78A0">
        <w:rPr>
          <w:rFonts w:ascii="Arial" w:hAnsi="Arial" w:cs="Arial"/>
          <w:color w:val="auto"/>
        </w:rPr>
        <w:t>representatives</w:t>
      </w:r>
      <w:r w:rsidR="009C44DA" w:rsidRPr="003E78A0">
        <w:rPr>
          <w:rFonts w:ascii="Arial" w:hAnsi="Arial" w:cs="Arial"/>
          <w:color w:val="auto"/>
        </w:rPr>
        <w:t>,</w:t>
      </w:r>
      <w:r w:rsidRPr="003E78A0">
        <w:rPr>
          <w:rFonts w:ascii="Arial" w:hAnsi="Arial" w:cs="Arial"/>
          <w:color w:val="auto"/>
        </w:rPr>
        <w:t xml:space="preserve"> and others</w:t>
      </w:r>
    </w:p>
    <w:p w14:paraId="651E61EF" w14:textId="77777777" w:rsidR="007C526F" w:rsidRPr="003E78A0" w:rsidRDefault="003402F7" w:rsidP="00712752">
      <w:pPr>
        <w:pStyle w:val="ListParagraph"/>
        <w:numPr>
          <w:ilvl w:val="0"/>
          <w:numId w:val="2"/>
        </w:numPr>
        <w:spacing w:line="240" w:lineRule="atLeast"/>
        <w:ind w:left="714" w:hanging="357"/>
        <w:contextualSpacing w:val="0"/>
        <w:rPr>
          <w:rFonts w:ascii="Arial" w:hAnsi="Arial" w:cs="Arial"/>
          <w:color w:val="auto"/>
        </w:rPr>
      </w:pPr>
      <w:r w:rsidRPr="003E78A0">
        <w:rPr>
          <w:rFonts w:ascii="Arial" w:hAnsi="Arial" w:cs="Arial"/>
          <w:color w:val="auto"/>
        </w:rPr>
        <w:t>the provider’s response to the assessment team’s report received</w:t>
      </w:r>
      <w:r w:rsidR="007C526F" w:rsidRPr="003E78A0">
        <w:rPr>
          <w:rFonts w:ascii="Arial" w:hAnsi="Arial" w:cs="Arial"/>
          <w:color w:val="auto"/>
        </w:rPr>
        <w:t xml:space="preserve"> 3 July 2023 which includes a Plan for Continuous Improvement (PCI) dated 30 June 2023</w:t>
      </w:r>
    </w:p>
    <w:p w14:paraId="7F077290" w14:textId="1E838262" w:rsidR="003B1763" w:rsidRPr="003E78A0" w:rsidRDefault="007C526F" w:rsidP="008E1713">
      <w:pPr>
        <w:pStyle w:val="ListParagraph"/>
        <w:numPr>
          <w:ilvl w:val="0"/>
          <w:numId w:val="2"/>
        </w:numPr>
        <w:spacing w:line="22" w:lineRule="atLeast"/>
        <w:ind w:left="714" w:hanging="357"/>
        <w:contextualSpacing w:val="0"/>
        <w:rPr>
          <w:rFonts w:ascii="Arial" w:hAnsi="Arial" w:cs="Arial"/>
          <w:color w:val="auto"/>
        </w:rPr>
      </w:pPr>
      <w:r w:rsidRPr="003E78A0">
        <w:rPr>
          <w:rFonts w:ascii="Arial" w:hAnsi="Arial" w:cs="Arial"/>
          <w:color w:val="auto"/>
        </w:rPr>
        <w:t>Performance Report dated 15 December 202</w:t>
      </w:r>
      <w:r w:rsidR="009C44DA" w:rsidRPr="003E78A0">
        <w:rPr>
          <w:rFonts w:ascii="Arial" w:hAnsi="Arial" w:cs="Arial"/>
          <w:color w:val="auto"/>
        </w:rPr>
        <w:t>2</w:t>
      </w:r>
      <w:r w:rsidR="003402F7" w:rsidRPr="003E78A0">
        <w:rPr>
          <w:rFonts w:ascii="Arial" w:hAnsi="Arial" w:cs="Arial"/>
          <w:color w:val="auto"/>
        </w:rPr>
        <w:br w:type="page"/>
      </w:r>
    </w:p>
    <w:p w14:paraId="7F077291" w14:textId="77777777" w:rsidR="00FC045E" w:rsidRPr="00996FAF" w:rsidRDefault="003402F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67418" w14:paraId="7F07729A" w14:textId="77777777" w:rsidTr="00D674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77298" w14:textId="77777777" w:rsidR="00FC045E" w:rsidRPr="00996FAF" w:rsidRDefault="003402F7" w:rsidP="009767BC">
            <w:pPr>
              <w:keepNext/>
              <w:spacing w:before="0" w:line="22" w:lineRule="atLeast"/>
              <w:rPr>
                <w:rFonts w:ascii="Arial" w:hAnsi="Arial" w:cs="Arial"/>
              </w:rPr>
            </w:pPr>
            <w:r w:rsidRPr="00996FAF">
              <w:rPr>
                <w:rFonts w:ascii="Arial" w:hAnsi="Arial" w:cs="Arial"/>
              </w:rPr>
              <w:t xml:space="preserve">Standard 3 </w:t>
            </w:r>
            <w:r w:rsidRPr="00617B9A">
              <w:rPr>
                <w:rFonts w:ascii="Arial" w:hAnsi="Arial" w:cs="Arial"/>
                <w:b w:val="0"/>
                <w:bCs/>
              </w:rPr>
              <w:t>Personal care and clinical care</w:t>
            </w:r>
          </w:p>
        </w:tc>
        <w:tc>
          <w:tcPr>
            <w:tcW w:w="1583" w:type="pct"/>
            <w:shd w:val="clear" w:color="auto" w:fill="auto"/>
          </w:tcPr>
          <w:p w14:paraId="7F077299" w14:textId="7C06AFEA" w:rsidR="00FC045E" w:rsidRPr="003E78A0" w:rsidRDefault="002C0BB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0E1" w:rsidRPr="003E78A0">
                  <w:rPr>
                    <w:rFonts w:ascii="Arial" w:hAnsi="Arial" w:cs="Arial"/>
                    <w:bCs/>
                  </w:rPr>
                  <w:t>Non-compliant</w:t>
                </w:r>
              </w:sdtContent>
            </w:sdt>
            <w:r w:rsidR="003402F7" w:rsidRPr="003E78A0">
              <w:rPr>
                <w:rFonts w:ascii="Arial" w:hAnsi="Arial" w:cs="Arial"/>
                <w:bCs/>
              </w:rPr>
              <w:t xml:space="preserve"> </w:t>
            </w:r>
          </w:p>
        </w:tc>
      </w:tr>
      <w:tr w:rsidR="00D67418" w14:paraId="7F0772A3" w14:textId="77777777" w:rsidTr="00D674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772A1" w14:textId="77777777" w:rsidR="00FC045E" w:rsidRPr="00996FAF" w:rsidRDefault="003402F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F0772A2" w14:textId="7F2228FC" w:rsidR="00FC045E" w:rsidRPr="003E78A0" w:rsidRDefault="002C0BB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6658" w:rsidRPr="003E78A0">
                  <w:rPr>
                    <w:rFonts w:ascii="Arial" w:hAnsi="Arial" w:cs="Arial"/>
                    <w:b/>
                    <w:bCs/>
                  </w:rPr>
                  <w:t>Not applicable as not all requirements have been assessed</w:t>
                </w:r>
              </w:sdtContent>
            </w:sdt>
            <w:r w:rsidR="003402F7" w:rsidRPr="003E78A0">
              <w:rPr>
                <w:rFonts w:ascii="Arial" w:hAnsi="Arial" w:cs="Arial"/>
                <w:b/>
                <w:bCs/>
              </w:rPr>
              <w:t xml:space="preserve"> </w:t>
            </w:r>
          </w:p>
        </w:tc>
      </w:tr>
      <w:tr w:rsidR="00D67418" w14:paraId="7F0772A6" w14:textId="77777777" w:rsidTr="00D674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772A4" w14:textId="77777777" w:rsidR="00FC045E" w:rsidRPr="00996FAF" w:rsidRDefault="003402F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F0772A5" w14:textId="00BCCF32" w:rsidR="00FC045E" w:rsidRPr="003E78A0" w:rsidRDefault="002C0BB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0E1" w:rsidRPr="003E78A0">
                  <w:rPr>
                    <w:rFonts w:ascii="Arial" w:hAnsi="Arial" w:cs="Arial"/>
                    <w:b/>
                    <w:bCs/>
                  </w:rPr>
                  <w:t>Not applicable as not all requirements have been assessed</w:t>
                </w:r>
              </w:sdtContent>
            </w:sdt>
            <w:r w:rsidR="003402F7" w:rsidRPr="003E78A0">
              <w:rPr>
                <w:rFonts w:ascii="Arial" w:hAnsi="Arial" w:cs="Arial"/>
                <w:b/>
                <w:bCs/>
              </w:rPr>
              <w:t xml:space="preserve"> </w:t>
            </w:r>
          </w:p>
        </w:tc>
      </w:tr>
      <w:tr w:rsidR="00D67418" w14:paraId="7F0772A9" w14:textId="77777777" w:rsidTr="00D674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772A7" w14:textId="77777777" w:rsidR="00FC045E" w:rsidRPr="00996FAF" w:rsidRDefault="003402F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F0772A8" w14:textId="48991079" w:rsidR="00FC045E" w:rsidRPr="003E78A0" w:rsidRDefault="002C0BB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6658" w:rsidRPr="003E78A0">
                  <w:rPr>
                    <w:rFonts w:ascii="Arial" w:hAnsi="Arial" w:cs="Arial"/>
                    <w:b/>
                    <w:bCs/>
                  </w:rPr>
                  <w:t>Not applicable as not all requirements have been assessed</w:t>
                </w:r>
              </w:sdtContent>
            </w:sdt>
            <w:r w:rsidR="003402F7" w:rsidRPr="003E78A0">
              <w:rPr>
                <w:rFonts w:ascii="Arial" w:hAnsi="Arial" w:cs="Arial"/>
                <w:b/>
                <w:bCs/>
              </w:rPr>
              <w:t xml:space="preserve"> </w:t>
            </w:r>
          </w:p>
        </w:tc>
      </w:tr>
    </w:tbl>
    <w:p w14:paraId="7F0772AA" w14:textId="77777777" w:rsidR="00FC045E" w:rsidRPr="00996FAF" w:rsidRDefault="003402F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0772AB" w14:textId="77777777" w:rsidR="00FC045E" w:rsidRPr="00996FAF" w:rsidRDefault="003402F7" w:rsidP="00712752">
      <w:pPr>
        <w:pStyle w:val="Heading1"/>
        <w:spacing w:before="0" w:after="240" w:line="22" w:lineRule="atLeast"/>
        <w:rPr>
          <w:rFonts w:ascii="Arial" w:hAnsi="Arial" w:cs="Arial"/>
        </w:rPr>
      </w:pPr>
      <w:r w:rsidRPr="00996FAF">
        <w:rPr>
          <w:rFonts w:ascii="Arial" w:hAnsi="Arial" w:cs="Arial"/>
        </w:rPr>
        <w:t>Areas for improvement</w:t>
      </w:r>
    </w:p>
    <w:p w14:paraId="7F0772AF" w14:textId="77777777" w:rsidR="00FC045E" w:rsidRPr="00996FAF" w:rsidRDefault="003402F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E1C94BC" w14:textId="021B62EA" w:rsidR="00A26C14" w:rsidRPr="00A26C14" w:rsidRDefault="009B72E5" w:rsidP="00712752">
      <w:pPr>
        <w:pStyle w:val="ListBullet"/>
        <w:spacing w:before="0" w:after="120" w:line="22" w:lineRule="atLeast"/>
        <w:ind w:left="425" w:hanging="425"/>
        <w:rPr>
          <w:rFonts w:ascii="Arial" w:hAnsi="Arial" w:cs="Arial"/>
        </w:rPr>
      </w:pPr>
      <w:r w:rsidRPr="00A26C14">
        <w:rPr>
          <w:rFonts w:ascii="Arial" w:hAnsi="Arial" w:cs="Arial"/>
          <w:color w:val="auto"/>
          <w:u w:val="single"/>
        </w:rPr>
        <w:t>Requirement 3(3)(b)</w:t>
      </w:r>
      <w:r w:rsidRPr="00A26C14">
        <w:rPr>
          <w:rFonts w:ascii="Arial" w:hAnsi="Arial" w:cs="Arial"/>
          <w:color w:val="auto"/>
        </w:rPr>
        <w:t xml:space="preserve"> – implement an</w:t>
      </w:r>
      <w:r w:rsidRPr="00A26C14">
        <w:rPr>
          <w:rFonts w:ascii="Arial" w:eastAsia="Calibri" w:hAnsi="Arial" w:cs="Arial"/>
          <w:color w:val="auto"/>
        </w:rPr>
        <w:t xml:space="preserve"> </w:t>
      </w:r>
      <w:r w:rsidRPr="00B17C4C">
        <w:rPr>
          <w:rFonts w:ascii="Arial" w:eastAsia="Calibri" w:hAnsi="Arial" w:cs="Arial"/>
          <w:color w:val="auto"/>
        </w:rPr>
        <w:t xml:space="preserve">effective </w:t>
      </w:r>
      <w:r>
        <w:rPr>
          <w:rFonts w:ascii="Arial" w:eastAsia="Calibri" w:hAnsi="Arial" w:cs="Arial"/>
          <w:color w:val="auto"/>
        </w:rPr>
        <w:t xml:space="preserve">system to ensure appropriate </w:t>
      </w:r>
      <w:r w:rsidRPr="00B17C4C">
        <w:rPr>
          <w:rFonts w:ascii="Arial" w:eastAsia="Calibri" w:hAnsi="Arial" w:cs="Arial"/>
          <w:color w:val="auto"/>
        </w:rPr>
        <w:t xml:space="preserve">management of high impact/prevalence risks </w:t>
      </w:r>
      <w:r>
        <w:rPr>
          <w:rFonts w:ascii="Arial" w:eastAsia="Calibri" w:hAnsi="Arial" w:cs="Arial"/>
          <w:color w:val="auto"/>
        </w:rPr>
        <w:t xml:space="preserve">particularly relating to pressure injury, </w:t>
      </w:r>
      <w:r w:rsidR="00183E0C">
        <w:rPr>
          <w:rFonts w:ascii="Arial" w:eastAsia="Calibri" w:hAnsi="Arial" w:cs="Arial"/>
          <w:color w:val="auto"/>
        </w:rPr>
        <w:t>diabetes,</w:t>
      </w:r>
      <w:r>
        <w:rPr>
          <w:rFonts w:ascii="Arial" w:eastAsia="Calibri" w:hAnsi="Arial" w:cs="Arial"/>
          <w:color w:val="auto"/>
        </w:rPr>
        <w:t xml:space="preserve"> and behavioural management result in </w:t>
      </w:r>
      <w:r w:rsidR="00A26C14">
        <w:rPr>
          <w:rFonts w:ascii="Arial" w:eastAsia="Calibri" w:hAnsi="Arial" w:cs="Arial"/>
          <w:color w:val="auto"/>
        </w:rPr>
        <w:t>consistently meeting consumer’s care needs</w:t>
      </w:r>
    </w:p>
    <w:p w14:paraId="7F0772B0" w14:textId="7F167600" w:rsidR="00FC045E" w:rsidRPr="00996FAF" w:rsidRDefault="00A26C14" w:rsidP="00712752">
      <w:pPr>
        <w:pStyle w:val="ListBullet"/>
        <w:spacing w:before="0" w:after="120" w:line="22" w:lineRule="atLeast"/>
        <w:ind w:left="425" w:hanging="425"/>
        <w:rPr>
          <w:rFonts w:ascii="Arial" w:hAnsi="Arial" w:cs="Arial"/>
        </w:rPr>
      </w:pPr>
      <w:r w:rsidRPr="00B510BE">
        <w:rPr>
          <w:rFonts w:ascii="Arial" w:hAnsi="Arial" w:cs="Arial"/>
          <w:color w:val="auto"/>
          <w:u w:val="single"/>
        </w:rPr>
        <w:t>Requirement 3(3)(d)</w:t>
      </w:r>
      <w:r w:rsidRPr="00B510BE">
        <w:rPr>
          <w:rFonts w:ascii="Arial" w:hAnsi="Arial" w:cs="Arial"/>
          <w:color w:val="auto"/>
        </w:rPr>
        <w:t xml:space="preserve"> - </w:t>
      </w:r>
      <w:r w:rsidR="003402F7" w:rsidRPr="00B510BE">
        <w:rPr>
          <w:rFonts w:ascii="Arial" w:hAnsi="Arial" w:cs="Arial"/>
          <w:color w:val="auto"/>
        </w:rPr>
        <w:t xml:space="preserve"> </w:t>
      </w:r>
      <w:r w:rsidR="00B510BE" w:rsidRPr="00B510BE">
        <w:rPr>
          <w:rFonts w:ascii="Arial" w:hAnsi="Arial" w:cs="Arial"/>
          <w:color w:val="auto"/>
        </w:rPr>
        <w:t>implement an</w:t>
      </w:r>
      <w:r w:rsidR="003402F7" w:rsidRPr="00B510BE">
        <w:rPr>
          <w:rFonts w:ascii="Arial" w:hAnsi="Arial" w:cs="Arial"/>
          <w:color w:val="auto"/>
        </w:rPr>
        <w:t xml:space="preserve"> </w:t>
      </w:r>
      <w:r w:rsidR="00B510BE" w:rsidRPr="00B510BE">
        <w:rPr>
          <w:rFonts w:ascii="Arial" w:eastAsia="Calibri" w:hAnsi="Arial" w:cs="Arial"/>
          <w:color w:val="auto"/>
        </w:rPr>
        <w:t>effective system to ensure deterioration or change in consumers’ health, cognitive/physical function</w:t>
      </w:r>
      <w:r w:rsidR="00B510BE" w:rsidRPr="00E02D27">
        <w:rPr>
          <w:rFonts w:ascii="Arial" w:eastAsia="Calibri" w:hAnsi="Arial" w:cs="Arial"/>
          <w:color w:val="000000"/>
        </w:rPr>
        <w:t>, capacity, or condition is recognised and responded to in a timely manner</w:t>
      </w:r>
      <w:r w:rsidR="00B510BE">
        <w:rPr>
          <w:rFonts w:ascii="Arial" w:eastAsia="Calibri" w:hAnsi="Arial" w:cs="Arial"/>
          <w:color w:val="000000"/>
        </w:rPr>
        <w:t xml:space="preserve"> to ensure consumer’s needs are consistently met.</w:t>
      </w:r>
    </w:p>
    <w:p w14:paraId="7F0772B2" w14:textId="7B60A8A1" w:rsidR="00FC045E" w:rsidRPr="00996FAF" w:rsidRDefault="003402F7" w:rsidP="0036130C">
      <w:pPr>
        <w:pStyle w:val="NormalArial"/>
      </w:pPr>
      <w:r w:rsidRPr="00996FAF">
        <w:br w:type="page"/>
      </w:r>
    </w:p>
    <w:p w14:paraId="7F0772F1" w14:textId="77777777" w:rsidR="00FC045E" w:rsidRPr="00996FAF" w:rsidRDefault="003402F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67418" w14:paraId="7F0772F4" w14:textId="77777777" w:rsidTr="003E7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F0772F2" w14:textId="77777777" w:rsidR="00FC045E" w:rsidRPr="00996FAF" w:rsidRDefault="003402F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F0772F3" w14:textId="77777777" w:rsidR="00FC045E" w:rsidRPr="00996FAF" w:rsidRDefault="002C0B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7418" w14:paraId="7F0772FF" w14:textId="77777777" w:rsidTr="003E78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772FC" w14:textId="77777777" w:rsidR="00FC045E" w:rsidRPr="00996FAF" w:rsidRDefault="003402F7"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F0772FD" w14:textId="77777777" w:rsidR="00FC045E" w:rsidRPr="00996FAF" w:rsidRDefault="003402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F0772FE" w14:textId="42F6CFD8" w:rsidR="00FC045E" w:rsidRPr="00996FAF" w:rsidRDefault="002C0B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E163A">
                  <w:rPr>
                    <w:rFonts w:ascii="Arial" w:hAnsi="Arial" w:cs="Arial"/>
                    <w:color w:val="auto"/>
                  </w:rPr>
                  <w:t>Non-compliant</w:t>
                </w:r>
              </w:sdtContent>
            </w:sdt>
            <w:r w:rsidR="003402F7" w:rsidRPr="00996FAF">
              <w:rPr>
                <w:rFonts w:ascii="Arial" w:hAnsi="Arial" w:cs="Arial"/>
                <w:color w:val="0000FF"/>
              </w:rPr>
              <w:t xml:space="preserve"> </w:t>
            </w:r>
          </w:p>
        </w:tc>
      </w:tr>
      <w:tr w:rsidR="00D67418" w14:paraId="7F077307" w14:textId="77777777" w:rsidTr="003E7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77304" w14:textId="77777777" w:rsidR="00FC045E" w:rsidRPr="00996FAF" w:rsidRDefault="003402F7"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F077305" w14:textId="77777777" w:rsidR="00FC045E" w:rsidRPr="00996FAF" w:rsidRDefault="003402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F077306" w14:textId="6BCDAEBE" w:rsidR="00FC045E" w:rsidRPr="00996FAF" w:rsidRDefault="002C0BB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E163A">
                  <w:rPr>
                    <w:rFonts w:ascii="Arial" w:hAnsi="Arial" w:cs="Arial"/>
                    <w:color w:val="auto"/>
                  </w:rPr>
                  <w:t>Non-compliant</w:t>
                </w:r>
              </w:sdtContent>
            </w:sdt>
            <w:r w:rsidR="003402F7" w:rsidRPr="00996FAF">
              <w:rPr>
                <w:rFonts w:ascii="Arial" w:hAnsi="Arial" w:cs="Arial"/>
                <w:color w:val="0000FF"/>
              </w:rPr>
              <w:t xml:space="preserve"> </w:t>
            </w:r>
          </w:p>
        </w:tc>
      </w:tr>
    </w:tbl>
    <w:p w14:paraId="7F077316" w14:textId="77777777" w:rsidR="00D87E7C" w:rsidRDefault="003402F7" w:rsidP="003E78A0">
      <w:pPr>
        <w:pStyle w:val="Heading20"/>
        <w:spacing w:before="240"/>
      </w:pPr>
      <w:r w:rsidRPr="00996FAF">
        <w:t>Findings</w:t>
      </w:r>
    </w:p>
    <w:p w14:paraId="13D495AA" w14:textId="4D1E8FDB" w:rsidR="00004A83" w:rsidRPr="00EE163A" w:rsidRDefault="00004A83" w:rsidP="003E78A0">
      <w:pPr>
        <w:spacing w:before="120" w:line="276" w:lineRule="auto"/>
        <w:rPr>
          <w:rFonts w:ascii="Arial" w:eastAsia="Calibri" w:hAnsi="Arial" w:cs="Arial"/>
          <w:color w:val="auto"/>
        </w:rPr>
      </w:pPr>
      <w:bookmarkStart w:id="1" w:name="_Hlk139378325"/>
      <w:r w:rsidRPr="00EE163A">
        <w:rPr>
          <w:rFonts w:ascii="Arial" w:eastAsia="Calibri" w:hAnsi="Arial" w:cs="Arial"/>
          <w:color w:val="auto"/>
        </w:rPr>
        <w:t xml:space="preserve">The Quality Standard was not fully assessed. Two of </w:t>
      </w:r>
      <w:r w:rsidR="00F3002C" w:rsidRPr="00EE163A">
        <w:rPr>
          <w:rFonts w:ascii="Arial" w:eastAsia="Calibri" w:hAnsi="Arial" w:cs="Arial"/>
          <w:color w:val="auto"/>
        </w:rPr>
        <w:t>seven</w:t>
      </w:r>
      <w:r w:rsidRPr="00EE163A">
        <w:rPr>
          <w:rFonts w:ascii="Arial" w:eastAsia="Calibri" w:hAnsi="Arial" w:cs="Arial"/>
          <w:color w:val="auto"/>
        </w:rPr>
        <w:t xml:space="preserve"> requirements were assessed and found non-compliant.</w:t>
      </w:r>
    </w:p>
    <w:p w14:paraId="34408E50" w14:textId="77777777" w:rsidR="00F61807" w:rsidRDefault="00004A83" w:rsidP="003E78A0">
      <w:pPr>
        <w:spacing w:before="120" w:line="276" w:lineRule="auto"/>
        <w:rPr>
          <w:rFonts w:ascii="Arial" w:eastAsia="Calibri" w:hAnsi="Arial" w:cs="Arial"/>
          <w:color w:val="auto"/>
        </w:rPr>
      </w:pPr>
      <w:r w:rsidRPr="00421C1D">
        <w:rPr>
          <w:rFonts w:ascii="Arial" w:eastAsia="Calibri" w:hAnsi="Arial" w:cs="Arial"/>
          <w:color w:val="auto"/>
        </w:rPr>
        <w:t>A decision was made on 1</w:t>
      </w:r>
      <w:r w:rsidR="00F3002C">
        <w:rPr>
          <w:rFonts w:ascii="Arial" w:eastAsia="Calibri" w:hAnsi="Arial" w:cs="Arial"/>
          <w:color w:val="auto"/>
        </w:rPr>
        <w:t xml:space="preserve">5 December </w:t>
      </w:r>
      <w:r w:rsidRPr="00421C1D">
        <w:rPr>
          <w:rFonts w:ascii="Arial" w:eastAsia="Calibri" w:hAnsi="Arial" w:cs="Arial"/>
          <w:color w:val="auto"/>
        </w:rPr>
        <w:t>2022 that the service was non-compliant in requirement</w:t>
      </w:r>
      <w:r>
        <w:rPr>
          <w:rFonts w:ascii="Arial" w:eastAsia="Calibri" w:hAnsi="Arial" w:cs="Arial"/>
          <w:color w:val="auto"/>
        </w:rPr>
        <w:t>s</w:t>
      </w:r>
      <w:r w:rsidRPr="00421C1D">
        <w:rPr>
          <w:rFonts w:ascii="Arial" w:eastAsia="Calibri" w:hAnsi="Arial" w:cs="Arial"/>
          <w:color w:val="auto"/>
        </w:rPr>
        <w:t xml:space="preserve"> </w:t>
      </w:r>
      <w:r w:rsidR="00F3002C">
        <w:rPr>
          <w:rFonts w:ascii="Arial" w:eastAsia="Calibri" w:hAnsi="Arial" w:cs="Arial"/>
          <w:color w:val="auto"/>
        </w:rPr>
        <w:t>3</w:t>
      </w:r>
      <w:r w:rsidRPr="00421C1D">
        <w:rPr>
          <w:rFonts w:ascii="Arial" w:eastAsia="Calibri" w:hAnsi="Arial" w:cs="Arial"/>
          <w:color w:val="auto"/>
        </w:rPr>
        <w:t>(3)(</w:t>
      </w:r>
      <w:r w:rsidR="00F3002C">
        <w:rPr>
          <w:rFonts w:ascii="Arial" w:eastAsia="Calibri" w:hAnsi="Arial" w:cs="Arial"/>
          <w:color w:val="auto"/>
        </w:rPr>
        <w:t>b</w:t>
      </w:r>
      <w:r w:rsidRPr="00421C1D">
        <w:rPr>
          <w:rFonts w:ascii="Arial" w:eastAsia="Calibri" w:hAnsi="Arial" w:cs="Arial"/>
          <w:color w:val="auto"/>
        </w:rPr>
        <w:t xml:space="preserve">) </w:t>
      </w:r>
      <w:r>
        <w:rPr>
          <w:rFonts w:ascii="Arial" w:eastAsia="Calibri" w:hAnsi="Arial" w:cs="Arial"/>
          <w:color w:val="auto"/>
        </w:rPr>
        <w:t xml:space="preserve">and </w:t>
      </w:r>
      <w:r w:rsidR="00F3002C">
        <w:rPr>
          <w:rFonts w:ascii="Arial" w:eastAsia="Calibri" w:hAnsi="Arial" w:cs="Arial"/>
          <w:color w:val="auto"/>
        </w:rPr>
        <w:t>3</w:t>
      </w:r>
      <w:r>
        <w:rPr>
          <w:rFonts w:ascii="Arial" w:eastAsia="Calibri" w:hAnsi="Arial" w:cs="Arial"/>
          <w:color w:val="auto"/>
        </w:rPr>
        <w:t>(3)(</w:t>
      </w:r>
      <w:r w:rsidR="00F3002C">
        <w:rPr>
          <w:rFonts w:ascii="Arial" w:eastAsia="Calibri" w:hAnsi="Arial" w:cs="Arial"/>
          <w:color w:val="auto"/>
        </w:rPr>
        <w:t>d</w:t>
      </w:r>
      <w:r>
        <w:rPr>
          <w:rFonts w:ascii="Arial" w:eastAsia="Calibri" w:hAnsi="Arial" w:cs="Arial"/>
          <w:color w:val="auto"/>
        </w:rPr>
        <w:t xml:space="preserve">) </w:t>
      </w:r>
      <w:r w:rsidRPr="00421C1D">
        <w:rPr>
          <w:rFonts w:ascii="Arial" w:eastAsia="Calibri" w:hAnsi="Arial" w:cs="Arial"/>
          <w:color w:val="auto"/>
        </w:rPr>
        <w:t xml:space="preserve">after a site assessment conducted </w:t>
      </w:r>
      <w:bookmarkStart w:id="2" w:name="_Hlk139637161"/>
      <w:r w:rsidR="007E13B0">
        <w:rPr>
          <w:rFonts w:ascii="Arial" w:eastAsia="Calibri" w:hAnsi="Arial" w:cs="Arial"/>
          <w:color w:val="auto"/>
        </w:rPr>
        <w:t>8 – 10 November 2022</w:t>
      </w:r>
      <w:bookmarkEnd w:id="2"/>
      <w:r w:rsidRPr="00421C1D">
        <w:rPr>
          <w:rFonts w:ascii="Arial" w:eastAsia="Calibri" w:hAnsi="Arial" w:cs="Arial"/>
          <w:color w:val="auto"/>
        </w:rPr>
        <w:t>.</w:t>
      </w:r>
    </w:p>
    <w:p w14:paraId="3F2040DD" w14:textId="1F3AAD84" w:rsidR="00F61807" w:rsidRPr="00E25CD2" w:rsidRDefault="00F61807" w:rsidP="00F61807">
      <w:pPr>
        <w:spacing w:before="240" w:line="276" w:lineRule="auto"/>
        <w:rPr>
          <w:rFonts w:ascii="Arial" w:eastAsia="Calibri" w:hAnsi="Arial" w:cs="Arial"/>
          <w:color w:val="auto"/>
          <w:u w:val="single"/>
        </w:rPr>
      </w:pPr>
      <w:bookmarkStart w:id="3" w:name="_Hlk139378199"/>
      <w:r w:rsidRPr="00E25CD2">
        <w:rPr>
          <w:rFonts w:ascii="Arial" w:eastAsia="Calibri" w:hAnsi="Arial" w:cs="Arial"/>
          <w:color w:val="auto"/>
          <w:u w:val="single"/>
        </w:rPr>
        <w:t xml:space="preserve">Requirement </w:t>
      </w:r>
      <w:r>
        <w:rPr>
          <w:rFonts w:ascii="Arial" w:eastAsia="Calibri" w:hAnsi="Arial" w:cs="Arial"/>
          <w:color w:val="auto"/>
          <w:u w:val="single"/>
        </w:rPr>
        <w:t>3</w:t>
      </w:r>
      <w:r w:rsidRPr="00E25CD2">
        <w:rPr>
          <w:rFonts w:ascii="Arial" w:eastAsia="Calibri" w:hAnsi="Arial" w:cs="Arial"/>
          <w:color w:val="auto"/>
          <w:u w:val="single"/>
        </w:rPr>
        <w:t>(3)(</w:t>
      </w:r>
      <w:r>
        <w:rPr>
          <w:rFonts w:ascii="Arial" w:eastAsia="Calibri" w:hAnsi="Arial" w:cs="Arial"/>
          <w:color w:val="auto"/>
          <w:u w:val="single"/>
        </w:rPr>
        <w:t>b</w:t>
      </w:r>
      <w:r w:rsidRPr="00E25CD2">
        <w:rPr>
          <w:rFonts w:ascii="Arial" w:eastAsia="Calibri" w:hAnsi="Arial" w:cs="Arial"/>
          <w:color w:val="auto"/>
          <w:u w:val="single"/>
        </w:rPr>
        <w:t>)</w:t>
      </w:r>
    </w:p>
    <w:bookmarkEnd w:id="3"/>
    <w:p w14:paraId="53652850" w14:textId="7FA07DEE" w:rsidR="00F61807" w:rsidRDefault="00F61807" w:rsidP="003E78A0">
      <w:pPr>
        <w:spacing w:before="120" w:line="276" w:lineRule="auto"/>
        <w:rPr>
          <w:rFonts w:ascii="Arial" w:eastAsia="Calibri" w:hAnsi="Arial" w:cs="Arial"/>
          <w:color w:val="auto"/>
        </w:rPr>
      </w:pPr>
      <w:r>
        <w:rPr>
          <w:rFonts w:ascii="Arial" w:eastAsia="Calibri" w:hAnsi="Arial" w:cs="Arial"/>
          <w:color w:val="auto"/>
        </w:rPr>
        <w:t>Previously t</w:t>
      </w:r>
      <w:r w:rsidRPr="00421C1D">
        <w:rPr>
          <w:rFonts w:ascii="Arial" w:eastAsia="Calibri" w:hAnsi="Arial" w:cs="Arial"/>
          <w:color w:val="auto"/>
        </w:rPr>
        <w:t xml:space="preserve">he service did not </w:t>
      </w:r>
      <w:r>
        <w:rPr>
          <w:rFonts w:ascii="Arial" w:hAnsi="Arial" w:cs="Arial"/>
        </w:rPr>
        <w:t xml:space="preserve">demonstrate </w:t>
      </w:r>
      <w:r w:rsidR="006B1153">
        <w:rPr>
          <w:rFonts w:ascii="Arial" w:hAnsi="Arial" w:cs="Arial"/>
        </w:rPr>
        <w:t>high impact/prevalence risks have been effectively managed for care of each consumer.</w:t>
      </w:r>
      <w:r w:rsidR="00150A02">
        <w:rPr>
          <w:rFonts w:ascii="Arial" w:hAnsi="Arial" w:cs="Arial"/>
        </w:rPr>
        <w:t xml:space="preserve"> </w:t>
      </w:r>
      <w:r>
        <w:rPr>
          <w:rFonts w:ascii="Arial" w:hAnsi="Arial" w:cs="Arial"/>
        </w:rPr>
        <w:t xml:space="preserve">They have made some </w:t>
      </w:r>
      <w:r w:rsidRPr="00C60366">
        <w:rPr>
          <w:rFonts w:ascii="Arial" w:eastAsia="Calibri" w:hAnsi="Arial" w:cs="Arial"/>
          <w:color w:val="auto"/>
        </w:rPr>
        <w:t xml:space="preserve">changes since the assessment conducted </w:t>
      </w:r>
      <w:r>
        <w:rPr>
          <w:rFonts w:ascii="Arial" w:eastAsia="Calibri" w:hAnsi="Arial" w:cs="Arial"/>
          <w:color w:val="auto"/>
        </w:rPr>
        <w:t>8 – 10 November 2022</w:t>
      </w:r>
      <w:r w:rsidRPr="00C60366">
        <w:rPr>
          <w:rFonts w:ascii="Arial" w:eastAsia="Calibri" w:hAnsi="Arial" w:cs="Arial"/>
          <w:color w:val="auto"/>
        </w:rPr>
        <w:t>, which include:</w:t>
      </w:r>
    </w:p>
    <w:p w14:paraId="03ADBA6D" w14:textId="0FCEBEEB" w:rsidR="002E5A1D" w:rsidRPr="00524A07" w:rsidRDefault="002E5A1D" w:rsidP="00150A02">
      <w:pPr>
        <w:pStyle w:val="ListParagraph"/>
        <w:numPr>
          <w:ilvl w:val="0"/>
          <w:numId w:val="17"/>
        </w:numPr>
        <w:spacing w:before="120"/>
        <w:rPr>
          <w:rFonts w:ascii="Arial" w:hAnsi="Arial" w:cs="Arial"/>
        </w:rPr>
      </w:pPr>
      <w:r w:rsidRPr="00524A07">
        <w:rPr>
          <w:rFonts w:ascii="Arial" w:hAnsi="Arial" w:cs="Arial"/>
        </w:rPr>
        <w:t>Introduction in April 2023 of a high impact/prevalence risk register to record consumers risks in an accessible location to all clinical and care staff</w:t>
      </w:r>
      <w:r w:rsidR="005D4086" w:rsidRPr="00524A07">
        <w:rPr>
          <w:rFonts w:ascii="Arial" w:hAnsi="Arial" w:cs="Arial"/>
        </w:rPr>
        <w:t xml:space="preserve">: </w:t>
      </w:r>
      <w:r w:rsidRPr="00524A07">
        <w:rPr>
          <w:rFonts w:ascii="Arial" w:hAnsi="Arial" w:cs="Arial"/>
        </w:rPr>
        <w:t xml:space="preserve">Assistant directors of care have responsibility for </w:t>
      </w:r>
      <w:r w:rsidR="00B832FD" w:rsidRPr="00524A07">
        <w:rPr>
          <w:rFonts w:ascii="Arial" w:hAnsi="Arial" w:cs="Arial"/>
        </w:rPr>
        <w:t xml:space="preserve">ensuring </w:t>
      </w:r>
      <w:r w:rsidRPr="00524A07">
        <w:rPr>
          <w:rFonts w:ascii="Arial" w:hAnsi="Arial" w:cs="Arial"/>
        </w:rPr>
        <w:t>currency</w:t>
      </w:r>
      <w:r w:rsidR="003E78A0">
        <w:rPr>
          <w:rFonts w:ascii="Arial" w:hAnsi="Arial" w:cs="Arial"/>
        </w:rPr>
        <w:t>.</w:t>
      </w:r>
    </w:p>
    <w:p w14:paraId="31DE603A" w14:textId="097F036F" w:rsidR="002E5A1D" w:rsidRPr="00524A07" w:rsidRDefault="002E5A1D" w:rsidP="003D6BD6">
      <w:pPr>
        <w:pStyle w:val="ListParagraph"/>
        <w:numPr>
          <w:ilvl w:val="0"/>
          <w:numId w:val="17"/>
        </w:numPr>
        <w:spacing w:before="240"/>
        <w:rPr>
          <w:rFonts w:ascii="Arial" w:hAnsi="Arial" w:cs="Arial"/>
        </w:rPr>
      </w:pPr>
      <w:r w:rsidRPr="00524A07">
        <w:rPr>
          <w:rFonts w:ascii="Arial" w:hAnsi="Arial" w:cs="Arial"/>
        </w:rPr>
        <w:t xml:space="preserve">Registered and enrolled nurses received </w:t>
      </w:r>
      <w:r w:rsidR="00A65B50" w:rsidRPr="00524A07">
        <w:rPr>
          <w:rFonts w:ascii="Arial" w:hAnsi="Arial" w:cs="Arial"/>
        </w:rPr>
        <w:t xml:space="preserve">training relating to </w:t>
      </w:r>
      <w:r w:rsidRPr="00524A07">
        <w:rPr>
          <w:rFonts w:ascii="Arial" w:hAnsi="Arial" w:cs="Arial"/>
        </w:rPr>
        <w:t>high impact</w:t>
      </w:r>
      <w:r w:rsidR="00A65B50" w:rsidRPr="00524A07">
        <w:rPr>
          <w:rFonts w:ascii="Arial" w:hAnsi="Arial" w:cs="Arial"/>
        </w:rPr>
        <w:t>/</w:t>
      </w:r>
      <w:r w:rsidRPr="00524A07">
        <w:rPr>
          <w:rFonts w:ascii="Arial" w:hAnsi="Arial" w:cs="Arial"/>
        </w:rPr>
        <w:t>prevalence risk</w:t>
      </w:r>
      <w:r w:rsidR="00A65B50" w:rsidRPr="00524A07">
        <w:rPr>
          <w:rFonts w:ascii="Arial" w:hAnsi="Arial" w:cs="Arial"/>
        </w:rPr>
        <w:t xml:space="preserve"> and </w:t>
      </w:r>
      <w:r w:rsidR="00EF32CA" w:rsidRPr="00524A07">
        <w:rPr>
          <w:rFonts w:ascii="Arial" w:hAnsi="Arial" w:cs="Arial"/>
        </w:rPr>
        <w:t xml:space="preserve">clinical staff received education relating to clinical needs such as </w:t>
      </w:r>
      <w:r w:rsidRPr="00524A07">
        <w:rPr>
          <w:rFonts w:ascii="Arial" w:hAnsi="Arial" w:cs="Arial"/>
        </w:rPr>
        <w:t xml:space="preserve">falls management, incident </w:t>
      </w:r>
      <w:r w:rsidR="00EF32CA" w:rsidRPr="00524A07">
        <w:rPr>
          <w:rFonts w:ascii="Arial" w:hAnsi="Arial" w:cs="Arial"/>
        </w:rPr>
        <w:t>classification</w:t>
      </w:r>
      <w:r w:rsidR="00524A07" w:rsidRPr="00524A07">
        <w:rPr>
          <w:rFonts w:ascii="Arial" w:hAnsi="Arial" w:cs="Arial"/>
        </w:rPr>
        <w:t>/</w:t>
      </w:r>
      <w:r w:rsidRPr="00524A07">
        <w:rPr>
          <w:rFonts w:ascii="Arial" w:hAnsi="Arial" w:cs="Arial"/>
        </w:rPr>
        <w:t>documentation</w:t>
      </w:r>
      <w:r w:rsidR="00524A07" w:rsidRPr="00524A07">
        <w:rPr>
          <w:rFonts w:ascii="Arial" w:hAnsi="Arial" w:cs="Arial"/>
        </w:rPr>
        <w:t xml:space="preserve"> and </w:t>
      </w:r>
      <w:r w:rsidRPr="00524A07">
        <w:rPr>
          <w:rFonts w:ascii="Arial" w:hAnsi="Arial" w:cs="Arial"/>
        </w:rPr>
        <w:t>post fall assessment</w:t>
      </w:r>
      <w:r w:rsidR="003E78A0">
        <w:rPr>
          <w:rFonts w:ascii="Arial" w:hAnsi="Arial" w:cs="Arial"/>
        </w:rPr>
        <w:t>.</w:t>
      </w:r>
    </w:p>
    <w:bookmarkEnd w:id="1"/>
    <w:p w14:paraId="398B9701" w14:textId="5E1C8019" w:rsidR="00515A10" w:rsidRPr="00234993" w:rsidRDefault="002A6330" w:rsidP="003E78A0">
      <w:pPr>
        <w:spacing w:before="240" w:line="276" w:lineRule="auto"/>
        <w:rPr>
          <w:rFonts w:ascii="Arial" w:eastAsia="Calibri" w:hAnsi="Arial" w:cs="Arial"/>
          <w:color w:val="auto"/>
        </w:rPr>
      </w:pPr>
      <w:r w:rsidRPr="00E126FB">
        <w:rPr>
          <w:rFonts w:ascii="Arial" w:eastAsia="Calibri" w:hAnsi="Arial" w:cs="Arial"/>
          <w:color w:val="auto"/>
        </w:rPr>
        <w:t xml:space="preserve">During the assessment contact visit on </w:t>
      </w:r>
      <w:r w:rsidRPr="009B5872">
        <w:rPr>
          <w:rFonts w:ascii="Arial" w:eastAsia="Calibri" w:hAnsi="Arial" w:cs="Arial"/>
          <w:color w:val="auto"/>
        </w:rPr>
        <w:t>8-9 June</w:t>
      </w:r>
      <w:r w:rsidRPr="00E126FB">
        <w:rPr>
          <w:rFonts w:ascii="Arial" w:eastAsia="Calibri" w:hAnsi="Arial" w:cs="Arial"/>
          <w:color w:val="auto"/>
        </w:rPr>
        <w:t xml:space="preserve"> 2023 information was gathered through interviews, observations, and document review.</w:t>
      </w:r>
      <w:r w:rsidR="00150A02">
        <w:rPr>
          <w:rFonts w:ascii="Arial" w:eastAsia="Calibri" w:hAnsi="Arial" w:cs="Arial"/>
          <w:color w:val="auto"/>
        </w:rPr>
        <w:t xml:space="preserve"> </w:t>
      </w:r>
      <w:r w:rsidR="00D977FC" w:rsidRPr="00234993">
        <w:rPr>
          <w:rFonts w:ascii="Arial" w:eastAsia="Calibri" w:hAnsi="Arial" w:cs="Arial"/>
          <w:color w:val="auto"/>
        </w:rPr>
        <w:t>Consumers’</w:t>
      </w:r>
      <w:r w:rsidR="000D7191" w:rsidRPr="00234993">
        <w:rPr>
          <w:rFonts w:ascii="Arial" w:eastAsia="Calibri" w:hAnsi="Arial" w:cs="Arial"/>
          <w:color w:val="auto"/>
        </w:rPr>
        <w:t xml:space="preserve"> clinical risks </w:t>
      </w:r>
      <w:r w:rsidR="00D977FC" w:rsidRPr="00234993">
        <w:rPr>
          <w:rFonts w:ascii="Arial" w:eastAsia="Calibri" w:hAnsi="Arial" w:cs="Arial"/>
          <w:color w:val="auto"/>
        </w:rPr>
        <w:t xml:space="preserve">for example, </w:t>
      </w:r>
      <w:r w:rsidR="000D7191" w:rsidRPr="00234993">
        <w:rPr>
          <w:rFonts w:ascii="Arial" w:eastAsia="Calibri" w:hAnsi="Arial" w:cs="Arial"/>
          <w:color w:val="auto"/>
        </w:rPr>
        <w:t>respiratory condition, weight loss, high risk medications, restrictive practices, hearing aids, and catheter</w:t>
      </w:r>
      <w:r w:rsidR="00D977FC" w:rsidRPr="00234993">
        <w:rPr>
          <w:rFonts w:ascii="Arial" w:eastAsia="Calibri" w:hAnsi="Arial" w:cs="Arial"/>
          <w:color w:val="auto"/>
        </w:rPr>
        <w:t xml:space="preserve"> care is identified and </w:t>
      </w:r>
      <w:r w:rsidR="00F62AE1" w:rsidRPr="00234993">
        <w:rPr>
          <w:rFonts w:ascii="Arial" w:eastAsia="Calibri" w:hAnsi="Arial" w:cs="Arial"/>
          <w:color w:val="auto"/>
        </w:rPr>
        <w:t xml:space="preserve">management. </w:t>
      </w:r>
      <w:r w:rsidR="00171F87" w:rsidRPr="00234993">
        <w:rPr>
          <w:rFonts w:ascii="Arial" w:eastAsia="Calibri" w:hAnsi="Arial" w:cs="Arial"/>
          <w:color w:val="auto"/>
        </w:rPr>
        <w:t xml:space="preserve">Implemented changes have resulted in some improvement however the assessment team bought forward evidence the serviced does not demonstrate </w:t>
      </w:r>
      <w:r w:rsidR="00150A02">
        <w:rPr>
          <w:rFonts w:ascii="Arial" w:eastAsia="Calibri" w:hAnsi="Arial" w:cs="Arial"/>
          <w:color w:val="auto"/>
        </w:rPr>
        <w:t xml:space="preserve">consistently </w:t>
      </w:r>
      <w:r w:rsidR="00171F87" w:rsidRPr="00234993">
        <w:rPr>
          <w:rFonts w:ascii="Arial" w:eastAsia="Calibri" w:hAnsi="Arial" w:cs="Arial"/>
          <w:color w:val="auto"/>
        </w:rPr>
        <w:t>effective management of high impact/prevalence risks associated with the care of each consumer.</w:t>
      </w:r>
    </w:p>
    <w:p w14:paraId="79D61FA5" w14:textId="456D7123" w:rsidR="00F62AE1" w:rsidRPr="00234993" w:rsidRDefault="00F62AE1" w:rsidP="003E78A0">
      <w:pPr>
        <w:spacing w:before="120" w:line="276" w:lineRule="auto"/>
        <w:rPr>
          <w:rFonts w:ascii="Arial" w:eastAsia="Calibri" w:hAnsi="Arial" w:cs="Arial"/>
          <w:color w:val="auto"/>
        </w:rPr>
      </w:pPr>
      <w:r w:rsidRPr="00234993">
        <w:rPr>
          <w:rFonts w:ascii="Arial" w:eastAsia="Calibri" w:hAnsi="Arial" w:cs="Arial"/>
          <w:color w:val="auto"/>
        </w:rPr>
        <w:t>Monitoring/recording documentation does not</w:t>
      </w:r>
      <w:r w:rsidR="00343060" w:rsidRPr="00234993">
        <w:rPr>
          <w:rFonts w:ascii="Arial" w:eastAsia="Calibri" w:hAnsi="Arial" w:cs="Arial"/>
          <w:color w:val="auto"/>
        </w:rPr>
        <w:t xml:space="preserve"> accurately detail all consumers identified at risk. </w:t>
      </w:r>
      <w:r w:rsidR="00A26C14">
        <w:rPr>
          <w:rFonts w:ascii="Arial" w:eastAsia="Calibri" w:hAnsi="Arial" w:cs="Arial"/>
          <w:color w:val="auto"/>
        </w:rPr>
        <w:t xml:space="preserve">Via documentation review the assessment team note </w:t>
      </w:r>
      <w:r w:rsidR="00F33DCC">
        <w:rPr>
          <w:rFonts w:ascii="Arial" w:eastAsia="Calibri" w:hAnsi="Arial" w:cs="Arial"/>
          <w:color w:val="auto"/>
        </w:rPr>
        <w:t xml:space="preserve">high risk/impact risks are not identified/appropriately managed for six consumers. </w:t>
      </w:r>
      <w:r w:rsidR="00D34380" w:rsidRPr="00234993">
        <w:rPr>
          <w:rFonts w:ascii="Arial" w:eastAsia="Calibri" w:hAnsi="Arial" w:cs="Arial"/>
          <w:color w:val="auto"/>
        </w:rPr>
        <w:t>Documentation review deta</w:t>
      </w:r>
      <w:r w:rsidR="004F7DB5" w:rsidRPr="00234993">
        <w:rPr>
          <w:rFonts w:ascii="Arial" w:eastAsia="Calibri" w:hAnsi="Arial" w:cs="Arial"/>
          <w:color w:val="auto"/>
        </w:rPr>
        <w:t xml:space="preserve">il for </w:t>
      </w:r>
      <w:r w:rsidR="009F099B" w:rsidRPr="00234993">
        <w:rPr>
          <w:rFonts w:ascii="Arial" w:eastAsia="Calibri" w:hAnsi="Arial" w:cs="Arial"/>
          <w:color w:val="auto"/>
        </w:rPr>
        <w:t xml:space="preserve">one </w:t>
      </w:r>
      <w:r w:rsidR="00D34380" w:rsidRPr="00234993">
        <w:rPr>
          <w:rFonts w:ascii="Arial" w:eastAsia="Calibri" w:hAnsi="Arial" w:cs="Arial"/>
          <w:color w:val="auto"/>
        </w:rPr>
        <w:t>consumer experienc</w:t>
      </w:r>
      <w:r w:rsidR="004F7DB5" w:rsidRPr="00234993">
        <w:rPr>
          <w:rFonts w:ascii="Arial" w:eastAsia="Calibri" w:hAnsi="Arial" w:cs="Arial"/>
          <w:color w:val="auto"/>
        </w:rPr>
        <w:t xml:space="preserve">ing </w:t>
      </w:r>
      <w:r w:rsidR="00D34380" w:rsidRPr="00234993">
        <w:rPr>
          <w:rFonts w:ascii="Arial" w:eastAsia="Calibri" w:hAnsi="Arial" w:cs="Arial"/>
          <w:color w:val="auto"/>
        </w:rPr>
        <w:t>falls</w:t>
      </w:r>
      <w:r w:rsidR="004F7DB5" w:rsidRPr="00234993">
        <w:rPr>
          <w:rFonts w:ascii="Arial" w:eastAsia="Calibri" w:hAnsi="Arial" w:cs="Arial"/>
          <w:color w:val="auto"/>
        </w:rPr>
        <w:t>, staff have not</w:t>
      </w:r>
      <w:r w:rsidR="00867E0F" w:rsidRPr="00234993">
        <w:rPr>
          <w:rFonts w:ascii="Arial" w:eastAsia="Calibri" w:hAnsi="Arial" w:cs="Arial"/>
          <w:color w:val="auto"/>
        </w:rPr>
        <w:t xml:space="preserve"> considered pain and/or unmet behaviours as a possible cause of falling. The assessment team note </w:t>
      </w:r>
      <w:r w:rsidR="00AD138D" w:rsidRPr="00234993">
        <w:rPr>
          <w:rFonts w:ascii="Arial" w:eastAsia="Calibri" w:hAnsi="Arial" w:cs="Arial"/>
          <w:color w:val="auto"/>
        </w:rPr>
        <w:t xml:space="preserve">inappropriate management of </w:t>
      </w:r>
      <w:r w:rsidR="00867E0F" w:rsidRPr="00234993">
        <w:rPr>
          <w:rFonts w:ascii="Arial" w:eastAsia="Calibri" w:hAnsi="Arial" w:cs="Arial"/>
          <w:color w:val="auto"/>
        </w:rPr>
        <w:t xml:space="preserve">one consumer’s </w:t>
      </w:r>
      <w:r w:rsidR="00AD138D" w:rsidRPr="00234993">
        <w:rPr>
          <w:rFonts w:ascii="Arial" w:eastAsia="Calibri" w:hAnsi="Arial" w:cs="Arial"/>
          <w:color w:val="auto"/>
        </w:rPr>
        <w:t>pain and unmet behavioural needs result in ongoing negative outcomes. Another consumer</w:t>
      </w:r>
      <w:r w:rsidR="00CE38EA" w:rsidRPr="00234993">
        <w:rPr>
          <w:rFonts w:ascii="Arial" w:eastAsia="Calibri" w:hAnsi="Arial" w:cs="Arial"/>
          <w:color w:val="auto"/>
        </w:rPr>
        <w:t>’</w:t>
      </w:r>
      <w:r w:rsidR="00AD138D" w:rsidRPr="00234993">
        <w:rPr>
          <w:rFonts w:ascii="Arial" w:eastAsia="Calibri" w:hAnsi="Arial" w:cs="Arial"/>
          <w:color w:val="auto"/>
        </w:rPr>
        <w:t>s</w:t>
      </w:r>
      <w:r w:rsidR="00A25935" w:rsidRPr="00234993">
        <w:rPr>
          <w:rFonts w:ascii="Arial" w:eastAsia="Calibri" w:hAnsi="Arial" w:cs="Arial"/>
          <w:color w:val="auto"/>
        </w:rPr>
        <w:t xml:space="preserve"> dietary needs, risk of pressure area and pain management have not been effectively managed. Two consumers risk of pressure injury</w:t>
      </w:r>
      <w:r w:rsidR="00CE38EA" w:rsidRPr="00234993">
        <w:rPr>
          <w:rFonts w:ascii="Arial" w:eastAsia="Calibri" w:hAnsi="Arial" w:cs="Arial"/>
          <w:color w:val="auto"/>
        </w:rPr>
        <w:t>/</w:t>
      </w:r>
      <w:r w:rsidR="00A25935" w:rsidRPr="00234993">
        <w:rPr>
          <w:rFonts w:ascii="Arial" w:eastAsia="Calibri" w:hAnsi="Arial" w:cs="Arial"/>
          <w:color w:val="auto"/>
        </w:rPr>
        <w:t xml:space="preserve">wound management </w:t>
      </w:r>
      <w:r w:rsidR="00F33DCC">
        <w:rPr>
          <w:rFonts w:ascii="Arial" w:eastAsia="Calibri" w:hAnsi="Arial" w:cs="Arial"/>
          <w:color w:val="auto"/>
        </w:rPr>
        <w:t>not appropriately met</w:t>
      </w:r>
      <w:r w:rsidR="00BA6EFA">
        <w:rPr>
          <w:rFonts w:ascii="Arial" w:eastAsia="Calibri" w:hAnsi="Arial" w:cs="Arial"/>
          <w:color w:val="auto"/>
        </w:rPr>
        <w:t>,</w:t>
      </w:r>
      <w:r w:rsidR="00F33DCC">
        <w:rPr>
          <w:rFonts w:ascii="Arial" w:eastAsia="Calibri" w:hAnsi="Arial" w:cs="Arial"/>
          <w:color w:val="auto"/>
        </w:rPr>
        <w:t xml:space="preserve"> </w:t>
      </w:r>
      <w:r w:rsidR="00CE38EA" w:rsidRPr="00234993">
        <w:rPr>
          <w:rFonts w:ascii="Arial" w:eastAsia="Calibri" w:hAnsi="Arial" w:cs="Arial"/>
          <w:color w:val="auto"/>
        </w:rPr>
        <w:t xml:space="preserve">and two consumers diabetes management not managed as per medical </w:t>
      </w:r>
      <w:r w:rsidR="00CE38EA" w:rsidRPr="00234993">
        <w:rPr>
          <w:rFonts w:ascii="Arial" w:eastAsia="Calibri" w:hAnsi="Arial" w:cs="Arial"/>
          <w:color w:val="auto"/>
        </w:rPr>
        <w:lastRenderedPageBreak/>
        <w:t xml:space="preserve">officer directives. Management advise of </w:t>
      </w:r>
      <w:r w:rsidR="00234993" w:rsidRPr="00234993">
        <w:rPr>
          <w:rFonts w:ascii="Arial" w:eastAsia="Calibri" w:hAnsi="Arial" w:cs="Arial"/>
          <w:color w:val="auto"/>
        </w:rPr>
        <w:t>review of consumers needs to ensure appropriate care and referral for medical officer and/or specialist review.</w:t>
      </w:r>
    </w:p>
    <w:p w14:paraId="3E2D4CD5" w14:textId="3F4EE25F" w:rsidR="00515A10" w:rsidRPr="00B17C4C" w:rsidRDefault="00515A10" w:rsidP="003E78A0">
      <w:pPr>
        <w:spacing w:before="120" w:line="276" w:lineRule="auto"/>
        <w:rPr>
          <w:rFonts w:ascii="Arial" w:eastAsia="Calibri" w:hAnsi="Arial" w:cs="Arial"/>
          <w:color w:val="auto"/>
        </w:rPr>
      </w:pPr>
      <w:bookmarkStart w:id="4" w:name="_Hlk139637583"/>
      <w:r w:rsidRPr="00B17C4C">
        <w:rPr>
          <w:rFonts w:ascii="Arial" w:eastAsia="Calibri" w:hAnsi="Arial" w:cs="Arial"/>
          <w:color w:val="auto"/>
        </w:rPr>
        <w:t xml:space="preserve">In their response, the approved provider </w:t>
      </w:r>
      <w:proofErr w:type="gramStart"/>
      <w:r w:rsidR="00234993" w:rsidRPr="00B17C4C">
        <w:rPr>
          <w:rFonts w:ascii="Arial" w:eastAsia="Calibri" w:hAnsi="Arial" w:cs="Arial"/>
          <w:color w:val="auto"/>
        </w:rPr>
        <w:t>acknowledge</w:t>
      </w:r>
      <w:proofErr w:type="gramEnd"/>
      <w:r w:rsidR="00234993" w:rsidRPr="00B17C4C">
        <w:rPr>
          <w:rFonts w:ascii="Arial" w:eastAsia="Calibri" w:hAnsi="Arial" w:cs="Arial"/>
          <w:color w:val="auto"/>
        </w:rPr>
        <w:t xml:space="preserve"> deficits in care, suppl</w:t>
      </w:r>
      <w:r w:rsidR="00EE1584" w:rsidRPr="00B17C4C">
        <w:rPr>
          <w:rFonts w:ascii="Arial" w:eastAsia="Calibri" w:hAnsi="Arial" w:cs="Arial"/>
          <w:color w:val="auto"/>
        </w:rPr>
        <w:t xml:space="preserve">ying </w:t>
      </w:r>
      <w:r w:rsidRPr="00B17C4C">
        <w:rPr>
          <w:rFonts w:ascii="Arial" w:eastAsia="Calibri" w:hAnsi="Arial" w:cs="Arial"/>
          <w:color w:val="auto"/>
        </w:rPr>
        <w:t xml:space="preserve">documentation detailing </w:t>
      </w:r>
      <w:r w:rsidR="00234993" w:rsidRPr="00B17C4C">
        <w:rPr>
          <w:rFonts w:ascii="Arial" w:eastAsia="Calibri" w:hAnsi="Arial" w:cs="Arial"/>
          <w:color w:val="auto"/>
        </w:rPr>
        <w:t xml:space="preserve">immediate and planned </w:t>
      </w:r>
      <w:r w:rsidRPr="00B17C4C">
        <w:rPr>
          <w:rFonts w:ascii="Arial" w:eastAsia="Calibri" w:hAnsi="Arial" w:cs="Arial"/>
          <w:color w:val="auto"/>
        </w:rPr>
        <w:t xml:space="preserve">actions, plus a commitment to continued monitoring/review to attain compliance. In consideration of compliance, I am swayed by the evidence bought forward by the assessment team demonstrating a lack of </w:t>
      </w:r>
      <w:r w:rsidR="00EE1584" w:rsidRPr="00B17C4C">
        <w:rPr>
          <w:rFonts w:ascii="Arial" w:eastAsia="Calibri" w:hAnsi="Arial" w:cs="Arial"/>
          <w:color w:val="auto"/>
        </w:rPr>
        <w:t>effective management of high impact/prev</w:t>
      </w:r>
      <w:r w:rsidR="00B17C4C" w:rsidRPr="00B17C4C">
        <w:rPr>
          <w:rFonts w:ascii="Arial" w:eastAsia="Calibri" w:hAnsi="Arial" w:cs="Arial"/>
          <w:color w:val="auto"/>
        </w:rPr>
        <w:t xml:space="preserve">alence risks </w:t>
      </w:r>
      <w:r w:rsidR="00996CF8">
        <w:rPr>
          <w:rFonts w:ascii="Arial" w:eastAsia="Calibri" w:hAnsi="Arial" w:cs="Arial"/>
          <w:color w:val="auto"/>
        </w:rPr>
        <w:t>particularly relating to pressure injury, diabetes</w:t>
      </w:r>
      <w:r w:rsidR="00F33DCC">
        <w:rPr>
          <w:rFonts w:ascii="Arial" w:eastAsia="Calibri" w:hAnsi="Arial" w:cs="Arial"/>
          <w:color w:val="auto"/>
        </w:rPr>
        <w:t>,</w:t>
      </w:r>
      <w:r w:rsidR="00996CF8">
        <w:rPr>
          <w:rFonts w:ascii="Arial" w:eastAsia="Calibri" w:hAnsi="Arial" w:cs="Arial"/>
          <w:color w:val="auto"/>
        </w:rPr>
        <w:t xml:space="preserve"> </w:t>
      </w:r>
      <w:r w:rsidR="00C145AC">
        <w:rPr>
          <w:rFonts w:ascii="Arial" w:eastAsia="Calibri" w:hAnsi="Arial" w:cs="Arial"/>
          <w:color w:val="auto"/>
        </w:rPr>
        <w:t xml:space="preserve">and </w:t>
      </w:r>
      <w:r w:rsidR="009B72E5">
        <w:rPr>
          <w:rFonts w:ascii="Arial" w:eastAsia="Calibri" w:hAnsi="Arial" w:cs="Arial"/>
          <w:color w:val="auto"/>
        </w:rPr>
        <w:t>behavioural</w:t>
      </w:r>
      <w:r w:rsidR="00C145AC">
        <w:rPr>
          <w:rFonts w:ascii="Arial" w:eastAsia="Calibri" w:hAnsi="Arial" w:cs="Arial"/>
          <w:color w:val="auto"/>
        </w:rPr>
        <w:t xml:space="preserve"> </w:t>
      </w:r>
      <w:r w:rsidR="00996CF8">
        <w:rPr>
          <w:rFonts w:ascii="Arial" w:eastAsia="Calibri" w:hAnsi="Arial" w:cs="Arial"/>
          <w:color w:val="auto"/>
        </w:rPr>
        <w:t>management</w:t>
      </w:r>
      <w:r w:rsidR="00C145AC">
        <w:rPr>
          <w:rFonts w:ascii="Arial" w:eastAsia="Calibri" w:hAnsi="Arial" w:cs="Arial"/>
          <w:color w:val="auto"/>
        </w:rPr>
        <w:t xml:space="preserve"> care</w:t>
      </w:r>
      <w:r w:rsidR="00996CF8">
        <w:rPr>
          <w:rFonts w:ascii="Arial" w:eastAsia="Calibri" w:hAnsi="Arial" w:cs="Arial"/>
          <w:color w:val="auto"/>
        </w:rPr>
        <w:t xml:space="preserve">, </w:t>
      </w:r>
      <w:r w:rsidR="00B17C4C" w:rsidRPr="00B17C4C">
        <w:rPr>
          <w:rFonts w:ascii="Arial" w:eastAsia="Calibri" w:hAnsi="Arial" w:cs="Arial"/>
          <w:color w:val="auto"/>
        </w:rPr>
        <w:t xml:space="preserve">resulting in </w:t>
      </w:r>
      <w:r w:rsidR="009B72E5">
        <w:rPr>
          <w:rFonts w:ascii="Arial" w:eastAsia="Calibri" w:hAnsi="Arial" w:cs="Arial"/>
          <w:color w:val="auto"/>
        </w:rPr>
        <w:t xml:space="preserve">negative </w:t>
      </w:r>
      <w:r w:rsidR="00B17C4C" w:rsidRPr="00B17C4C">
        <w:rPr>
          <w:rFonts w:ascii="Arial" w:eastAsia="Calibri" w:hAnsi="Arial" w:cs="Arial"/>
          <w:color w:val="auto"/>
        </w:rPr>
        <w:t>consumer</w:t>
      </w:r>
      <w:r w:rsidR="009B72E5">
        <w:rPr>
          <w:rFonts w:ascii="Arial" w:eastAsia="Calibri" w:hAnsi="Arial" w:cs="Arial"/>
          <w:color w:val="auto"/>
        </w:rPr>
        <w:t xml:space="preserve"> outcomes</w:t>
      </w:r>
      <w:r w:rsidR="00B17C4C" w:rsidRPr="00B17C4C">
        <w:rPr>
          <w:rFonts w:ascii="Arial" w:eastAsia="Calibri" w:hAnsi="Arial" w:cs="Arial"/>
          <w:color w:val="auto"/>
        </w:rPr>
        <w:t>.</w:t>
      </w:r>
    </w:p>
    <w:p w14:paraId="6AE9670F" w14:textId="660D3A91" w:rsidR="00515A10" w:rsidRPr="00B17C4C" w:rsidRDefault="00515A10" w:rsidP="00515A10">
      <w:pPr>
        <w:spacing w:before="240" w:line="276" w:lineRule="auto"/>
        <w:rPr>
          <w:rFonts w:ascii="Arial" w:eastAsia="Calibri" w:hAnsi="Arial" w:cs="Arial"/>
          <w:color w:val="auto"/>
        </w:rPr>
      </w:pPr>
      <w:r w:rsidRPr="00B17C4C">
        <w:rPr>
          <w:rFonts w:ascii="Arial" w:eastAsia="Calibri" w:hAnsi="Arial" w:cs="Arial"/>
          <w:color w:val="auto"/>
        </w:rPr>
        <w:t xml:space="preserve">I find requirement 3(3)(b) is </w:t>
      </w:r>
      <w:r w:rsidR="00B17C4C" w:rsidRPr="00B17C4C">
        <w:rPr>
          <w:rFonts w:ascii="Arial" w:eastAsia="Calibri" w:hAnsi="Arial" w:cs="Arial"/>
          <w:color w:val="auto"/>
        </w:rPr>
        <w:t>non-compliant.</w:t>
      </w:r>
    </w:p>
    <w:bookmarkEnd w:id="4"/>
    <w:p w14:paraId="7A775B6F" w14:textId="00AE5CC7" w:rsidR="00BD0AA6" w:rsidRPr="00E25CD2" w:rsidRDefault="00BD0AA6" w:rsidP="00BD0AA6">
      <w:pPr>
        <w:spacing w:before="240" w:line="276" w:lineRule="auto"/>
        <w:rPr>
          <w:rFonts w:ascii="Arial" w:eastAsia="Calibri" w:hAnsi="Arial" w:cs="Arial"/>
          <w:color w:val="auto"/>
          <w:u w:val="single"/>
        </w:rPr>
      </w:pPr>
      <w:r w:rsidRPr="00E25CD2">
        <w:rPr>
          <w:rFonts w:ascii="Arial" w:eastAsia="Calibri" w:hAnsi="Arial" w:cs="Arial"/>
          <w:color w:val="auto"/>
          <w:u w:val="single"/>
        </w:rPr>
        <w:t xml:space="preserve">Requirement </w:t>
      </w:r>
      <w:r>
        <w:rPr>
          <w:rFonts w:ascii="Arial" w:eastAsia="Calibri" w:hAnsi="Arial" w:cs="Arial"/>
          <w:color w:val="auto"/>
          <w:u w:val="single"/>
        </w:rPr>
        <w:t>3</w:t>
      </w:r>
      <w:r w:rsidRPr="00E25CD2">
        <w:rPr>
          <w:rFonts w:ascii="Arial" w:eastAsia="Calibri" w:hAnsi="Arial" w:cs="Arial"/>
          <w:color w:val="auto"/>
          <w:u w:val="single"/>
        </w:rPr>
        <w:t>(3)(</w:t>
      </w:r>
      <w:r>
        <w:rPr>
          <w:rFonts w:ascii="Arial" w:eastAsia="Calibri" w:hAnsi="Arial" w:cs="Arial"/>
          <w:color w:val="auto"/>
          <w:u w:val="single"/>
        </w:rPr>
        <w:t>d</w:t>
      </w:r>
      <w:r w:rsidRPr="00E25CD2">
        <w:rPr>
          <w:rFonts w:ascii="Arial" w:eastAsia="Calibri" w:hAnsi="Arial" w:cs="Arial"/>
          <w:color w:val="auto"/>
          <w:u w:val="single"/>
        </w:rPr>
        <w:t>)</w:t>
      </w:r>
    </w:p>
    <w:p w14:paraId="05AB3BA9" w14:textId="2B392379" w:rsidR="00BD0AA6" w:rsidRDefault="00BD0AA6" w:rsidP="00150A02">
      <w:pPr>
        <w:spacing w:before="120"/>
        <w:rPr>
          <w:rFonts w:ascii="Arial" w:eastAsia="Calibri" w:hAnsi="Arial" w:cs="Arial"/>
          <w:color w:val="auto"/>
        </w:rPr>
      </w:pPr>
      <w:r w:rsidRPr="008F5E27">
        <w:rPr>
          <w:rFonts w:ascii="Arial" w:hAnsi="Arial" w:cs="Arial"/>
        </w:rPr>
        <w:t xml:space="preserve">Previously the service did not </w:t>
      </w:r>
      <w:r>
        <w:rPr>
          <w:rFonts w:ascii="Arial" w:hAnsi="Arial" w:cs="Arial"/>
        </w:rPr>
        <w:t>demonstrate</w:t>
      </w:r>
      <w:r w:rsidR="008F5E27" w:rsidRPr="008F5E27">
        <w:rPr>
          <w:rFonts w:ascii="Arial" w:hAnsi="Arial" w:cs="Arial"/>
        </w:rPr>
        <w:t xml:space="preserve"> deterioration in a consumer’s condition was identified and appropriately responded to in a timely manner.</w:t>
      </w:r>
      <w:r>
        <w:rPr>
          <w:rFonts w:ascii="Arial" w:hAnsi="Arial" w:cs="Arial"/>
        </w:rPr>
        <w:t xml:space="preserve"> They have made some </w:t>
      </w:r>
      <w:r w:rsidRPr="00C60366">
        <w:rPr>
          <w:rFonts w:ascii="Arial" w:eastAsia="Calibri" w:hAnsi="Arial" w:cs="Arial"/>
          <w:color w:val="auto"/>
        </w:rPr>
        <w:t xml:space="preserve">changes since the assessment conducted </w:t>
      </w:r>
      <w:r>
        <w:rPr>
          <w:rFonts w:ascii="Arial" w:eastAsia="Calibri" w:hAnsi="Arial" w:cs="Arial"/>
          <w:color w:val="auto"/>
        </w:rPr>
        <w:t>8 – 10 November 2022</w:t>
      </w:r>
      <w:r w:rsidRPr="00C60366">
        <w:rPr>
          <w:rFonts w:ascii="Arial" w:eastAsia="Calibri" w:hAnsi="Arial" w:cs="Arial"/>
          <w:color w:val="auto"/>
        </w:rPr>
        <w:t>, which include:</w:t>
      </w:r>
    </w:p>
    <w:p w14:paraId="601DE426" w14:textId="76A3D5E7" w:rsidR="00772FF9" w:rsidRPr="003D6BD6" w:rsidRDefault="00995D2B" w:rsidP="00150A02">
      <w:pPr>
        <w:pStyle w:val="ListParagraph"/>
        <w:numPr>
          <w:ilvl w:val="0"/>
          <w:numId w:val="17"/>
        </w:numPr>
        <w:spacing w:before="120"/>
        <w:rPr>
          <w:rFonts w:ascii="Arial" w:hAnsi="Arial" w:cs="Arial"/>
        </w:rPr>
      </w:pPr>
      <w:r w:rsidRPr="003D6BD6">
        <w:rPr>
          <w:rFonts w:ascii="Arial" w:hAnsi="Arial" w:cs="Arial"/>
        </w:rPr>
        <w:t>D</w:t>
      </w:r>
      <w:r w:rsidR="00772FF9" w:rsidRPr="003D6BD6">
        <w:rPr>
          <w:rFonts w:ascii="Arial" w:hAnsi="Arial" w:cs="Arial"/>
        </w:rPr>
        <w:t>iscussion of consumer’s needs at clinical governance meetings and clinical case reviews</w:t>
      </w:r>
    </w:p>
    <w:p w14:paraId="75C68122" w14:textId="3B51DD70" w:rsidR="00772FF9" w:rsidRPr="003D6BD6" w:rsidRDefault="00995D2B" w:rsidP="003D6BD6">
      <w:pPr>
        <w:pStyle w:val="ListParagraph"/>
        <w:numPr>
          <w:ilvl w:val="0"/>
          <w:numId w:val="17"/>
        </w:numPr>
        <w:spacing w:before="240"/>
        <w:rPr>
          <w:rFonts w:ascii="Arial" w:hAnsi="Arial" w:cs="Arial"/>
        </w:rPr>
      </w:pPr>
      <w:r w:rsidRPr="003D6BD6">
        <w:rPr>
          <w:rFonts w:ascii="Arial" w:hAnsi="Arial" w:cs="Arial"/>
        </w:rPr>
        <w:t>E</w:t>
      </w:r>
      <w:r w:rsidR="006A25AB" w:rsidRPr="003D6BD6">
        <w:rPr>
          <w:rFonts w:ascii="Arial" w:hAnsi="Arial" w:cs="Arial"/>
        </w:rPr>
        <w:t>ducation/</w:t>
      </w:r>
      <w:r w:rsidRPr="003D6BD6">
        <w:rPr>
          <w:rFonts w:ascii="Arial" w:hAnsi="Arial" w:cs="Arial"/>
        </w:rPr>
        <w:t>training for c</w:t>
      </w:r>
      <w:r w:rsidR="00772FF9" w:rsidRPr="003D6BD6">
        <w:rPr>
          <w:rFonts w:ascii="Arial" w:hAnsi="Arial" w:cs="Arial"/>
        </w:rPr>
        <w:t xml:space="preserve">are staff </w:t>
      </w:r>
      <w:r w:rsidR="006A25AB" w:rsidRPr="003D6BD6">
        <w:rPr>
          <w:rFonts w:ascii="Arial" w:hAnsi="Arial" w:cs="Arial"/>
        </w:rPr>
        <w:t xml:space="preserve">relating to </w:t>
      </w:r>
      <w:r w:rsidR="00772FF9" w:rsidRPr="003D6BD6">
        <w:rPr>
          <w:rFonts w:ascii="Arial" w:hAnsi="Arial" w:cs="Arial"/>
        </w:rPr>
        <w:t xml:space="preserve">monitoring </w:t>
      </w:r>
      <w:r w:rsidRPr="003D6BD6">
        <w:rPr>
          <w:rFonts w:ascii="Arial" w:hAnsi="Arial" w:cs="Arial"/>
        </w:rPr>
        <w:t xml:space="preserve">of consumer’s needs, in particular </w:t>
      </w:r>
      <w:r w:rsidR="00772FF9" w:rsidRPr="003D6BD6">
        <w:rPr>
          <w:rFonts w:ascii="Arial" w:hAnsi="Arial" w:cs="Arial"/>
        </w:rPr>
        <w:t>catheter</w:t>
      </w:r>
      <w:r w:rsidRPr="003D6BD6">
        <w:rPr>
          <w:rFonts w:ascii="Arial" w:hAnsi="Arial" w:cs="Arial"/>
        </w:rPr>
        <w:t xml:space="preserve"> care and </w:t>
      </w:r>
      <w:r w:rsidR="00772FF9" w:rsidRPr="003D6BD6">
        <w:rPr>
          <w:rFonts w:ascii="Arial" w:hAnsi="Arial" w:cs="Arial"/>
        </w:rPr>
        <w:t>reporting</w:t>
      </w:r>
      <w:r w:rsidRPr="003D6BD6">
        <w:rPr>
          <w:rFonts w:ascii="Arial" w:hAnsi="Arial" w:cs="Arial"/>
        </w:rPr>
        <w:t xml:space="preserve">/escalating </w:t>
      </w:r>
      <w:r w:rsidR="00772FF9" w:rsidRPr="003D6BD6">
        <w:rPr>
          <w:rFonts w:ascii="Arial" w:hAnsi="Arial" w:cs="Arial"/>
        </w:rPr>
        <w:t xml:space="preserve">issues </w:t>
      </w:r>
      <w:r w:rsidRPr="003D6BD6">
        <w:rPr>
          <w:rFonts w:ascii="Arial" w:hAnsi="Arial" w:cs="Arial"/>
        </w:rPr>
        <w:t xml:space="preserve">of concern to </w:t>
      </w:r>
      <w:r w:rsidR="00772FF9" w:rsidRPr="003D6BD6">
        <w:rPr>
          <w:rFonts w:ascii="Arial" w:hAnsi="Arial" w:cs="Arial"/>
        </w:rPr>
        <w:t>registered nurses</w:t>
      </w:r>
    </w:p>
    <w:p w14:paraId="1C527206" w14:textId="504F1AB2" w:rsidR="00DE1076" w:rsidRPr="00DE1076" w:rsidRDefault="00BD0AA6" w:rsidP="00DE1076">
      <w:pPr>
        <w:spacing w:before="240" w:line="276" w:lineRule="auto"/>
        <w:rPr>
          <w:rFonts w:ascii="Arial" w:eastAsia="Calibri" w:hAnsi="Arial" w:cs="Arial"/>
          <w:color w:val="000000"/>
        </w:rPr>
      </w:pPr>
      <w:r w:rsidRPr="009B5872">
        <w:rPr>
          <w:rFonts w:ascii="Arial" w:hAnsi="Arial" w:cs="Arial"/>
        </w:rPr>
        <w:t>During the assessment contact visit on 8-9 June 2023 information was gathered through interviews, observations, and document review.</w:t>
      </w:r>
      <w:r w:rsidR="00150A02">
        <w:rPr>
          <w:rFonts w:ascii="Arial" w:hAnsi="Arial" w:cs="Arial"/>
        </w:rPr>
        <w:t xml:space="preserve"> </w:t>
      </w:r>
      <w:r w:rsidR="00DE1076">
        <w:rPr>
          <w:rFonts w:ascii="Arial" w:eastAsia="Calibri" w:hAnsi="Arial" w:cs="Arial"/>
          <w:color w:val="000000"/>
        </w:rPr>
        <w:t>I</w:t>
      </w:r>
      <w:r w:rsidR="00DE1076" w:rsidRPr="00DE1076">
        <w:rPr>
          <w:rFonts w:ascii="Arial" w:eastAsia="Calibri" w:hAnsi="Arial" w:cs="Arial"/>
          <w:color w:val="000000"/>
        </w:rPr>
        <w:t xml:space="preserve">mplemented </w:t>
      </w:r>
      <w:r w:rsidR="00DE1076">
        <w:rPr>
          <w:rFonts w:ascii="Arial" w:eastAsia="Calibri" w:hAnsi="Arial" w:cs="Arial"/>
          <w:color w:val="000000"/>
        </w:rPr>
        <w:t>changes/</w:t>
      </w:r>
      <w:r w:rsidR="00DE1076" w:rsidRPr="00DE1076">
        <w:rPr>
          <w:rFonts w:ascii="Arial" w:eastAsia="Calibri" w:hAnsi="Arial" w:cs="Arial"/>
          <w:color w:val="000000"/>
        </w:rPr>
        <w:t xml:space="preserve">improvements </w:t>
      </w:r>
      <w:r w:rsidR="00DE1076">
        <w:rPr>
          <w:rFonts w:ascii="Arial" w:eastAsia="Calibri" w:hAnsi="Arial" w:cs="Arial"/>
          <w:color w:val="000000"/>
        </w:rPr>
        <w:t xml:space="preserve">have not consistently </w:t>
      </w:r>
      <w:r w:rsidR="00DE1076" w:rsidRPr="00DE1076">
        <w:rPr>
          <w:rFonts w:ascii="Arial" w:eastAsia="Calibri" w:hAnsi="Arial" w:cs="Arial"/>
          <w:color w:val="000000"/>
        </w:rPr>
        <w:t>ensured consumers who experience deterioration or change</w:t>
      </w:r>
      <w:r w:rsidR="00DE1076">
        <w:rPr>
          <w:rFonts w:ascii="Arial" w:eastAsia="Calibri" w:hAnsi="Arial" w:cs="Arial"/>
          <w:color w:val="000000"/>
        </w:rPr>
        <w:t xml:space="preserve"> in </w:t>
      </w:r>
      <w:r w:rsidR="00DE1076" w:rsidRPr="00DE1076">
        <w:rPr>
          <w:rFonts w:ascii="Arial" w:eastAsia="Calibri" w:hAnsi="Arial" w:cs="Arial"/>
          <w:color w:val="000000"/>
        </w:rPr>
        <w:t>condition are identified and responded to in a timely manner.</w:t>
      </w:r>
    </w:p>
    <w:p w14:paraId="47CBC0EF" w14:textId="38F66445" w:rsidR="00BA6EFA" w:rsidRPr="00BA6EFA" w:rsidRDefault="00DE1076" w:rsidP="003E78A0">
      <w:pPr>
        <w:spacing w:before="120" w:line="276" w:lineRule="auto"/>
        <w:rPr>
          <w:rFonts w:ascii="Arial" w:eastAsia="Calibri" w:hAnsi="Arial" w:cs="Arial"/>
          <w:color w:val="000000"/>
        </w:rPr>
      </w:pPr>
      <w:r w:rsidRPr="00BA6EFA">
        <w:rPr>
          <w:rFonts w:ascii="Arial" w:eastAsia="Calibri" w:hAnsi="Arial" w:cs="Arial"/>
          <w:color w:val="000000"/>
        </w:rPr>
        <w:t xml:space="preserve">Via documentation review the assessment team note consumers are not appropriately monitored following unwitnessed falls </w:t>
      </w:r>
      <w:r w:rsidR="00101A73" w:rsidRPr="00BA6EFA">
        <w:rPr>
          <w:rFonts w:ascii="Arial" w:eastAsia="Calibri" w:hAnsi="Arial" w:cs="Arial"/>
          <w:color w:val="000000"/>
        </w:rPr>
        <w:t>and/or</w:t>
      </w:r>
      <w:r w:rsidRPr="00BA6EFA">
        <w:rPr>
          <w:rFonts w:ascii="Arial" w:eastAsia="Calibri" w:hAnsi="Arial" w:cs="Arial"/>
          <w:color w:val="000000"/>
        </w:rPr>
        <w:t xml:space="preserve"> </w:t>
      </w:r>
      <w:r w:rsidR="00101A73" w:rsidRPr="00BA6EFA">
        <w:rPr>
          <w:rFonts w:ascii="Arial" w:eastAsia="Calibri" w:hAnsi="Arial" w:cs="Arial"/>
          <w:color w:val="000000"/>
        </w:rPr>
        <w:t xml:space="preserve">experiencing </w:t>
      </w:r>
      <w:r w:rsidRPr="00BA6EFA">
        <w:rPr>
          <w:rFonts w:ascii="Arial" w:eastAsia="Calibri" w:hAnsi="Arial" w:cs="Arial"/>
          <w:color w:val="000000"/>
        </w:rPr>
        <w:t xml:space="preserve">possible </w:t>
      </w:r>
      <w:r w:rsidR="00150A02">
        <w:rPr>
          <w:rFonts w:ascii="Arial" w:eastAsia="Calibri" w:hAnsi="Arial" w:cs="Arial"/>
          <w:color w:val="000000"/>
        </w:rPr>
        <w:t xml:space="preserve">head </w:t>
      </w:r>
      <w:r w:rsidRPr="00BA6EFA">
        <w:rPr>
          <w:rFonts w:ascii="Arial" w:eastAsia="Calibri" w:hAnsi="Arial" w:cs="Arial"/>
          <w:color w:val="000000"/>
        </w:rPr>
        <w:t>injur</w:t>
      </w:r>
      <w:r w:rsidR="00150A02">
        <w:rPr>
          <w:rFonts w:ascii="Arial" w:eastAsia="Calibri" w:hAnsi="Arial" w:cs="Arial"/>
          <w:color w:val="000000"/>
        </w:rPr>
        <w:t>y</w:t>
      </w:r>
      <w:r w:rsidRPr="00BA6EFA">
        <w:rPr>
          <w:rFonts w:ascii="Arial" w:eastAsia="Calibri" w:hAnsi="Arial" w:cs="Arial"/>
          <w:color w:val="000000"/>
        </w:rPr>
        <w:t xml:space="preserve">. </w:t>
      </w:r>
      <w:r w:rsidR="00101A73" w:rsidRPr="00BA6EFA">
        <w:rPr>
          <w:rFonts w:ascii="Arial" w:eastAsia="Calibri" w:hAnsi="Arial" w:cs="Arial"/>
          <w:color w:val="000000"/>
        </w:rPr>
        <w:t>While organisational policy/procedures guide staff expectations the assessment team note n</w:t>
      </w:r>
      <w:r w:rsidRPr="00BA6EFA">
        <w:rPr>
          <w:rFonts w:ascii="Arial" w:eastAsia="Calibri" w:hAnsi="Arial" w:cs="Arial"/>
          <w:color w:val="000000"/>
        </w:rPr>
        <w:t xml:space="preserve">eurological observations </w:t>
      </w:r>
      <w:r w:rsidR="00101A73" w:rsidRPr="00BA6EFA">
        <w:rPr>
          <w:rFonts w:ascii="Arial" w:eastAsia="Calibri" w:hAnsi="Arial" w:cs="Arial"/>
          <w:color w:val="000000"/>
        </w:rPr>
        <w:t>not consistently completed.</w:t>
      </w:r>
      <w:r w:rsidR="004E0668" w:rsidRPr="00BA6EFA">
        <w:rPr>
          <w:rFonts w:ascii="Arial" w:eastAsia="Calibri" w:hAnsi="Arial" w:cs="Arial"/>
          <w:color w:val="000000"/>
        </w:rPr>
        <w:t xml:space="preserve"> Document review o</w:t>
      </w:r>
      <w:r w:rsidR="00AC755D" w:rsidRPr="00BA6EFA">
        <w:rPr>
          <w:rFonts w:ascii="Arial" w:eastAsia="Calibri" w:hAnsi="Arial" w:cs="Arial"/>
          <w:color w:val="000000"/>
        </w:rPr>
        <w:t xml:space="preserve">f 4 consumers files note for </w:t>
      </w:r>
      <w:r w:rsidR="004450A8" w:rsidRPr="00BA6EFA">
        <w:rPr>
          <w:rFonts w:ascii="Arial" w:eastAsia="Calibri" w:hAnsi="Arial" w:cs="Arial"/>
          <w:color w:val="000000"/>
        </w:rPr>
        <w:t>two</w:t>
      </w:r>
      <w:r w:rsidR="00AC755D" w:rsidRPr="00BA6EFA">
        <w:rPr>
          <w:rFonts w:ascii="Arial" w:eastAsia="Calibri" w:hAnsi="Arial" w:cs="Arial"/>
          <w:color w:val="000000"/>
        </w:rPr>
        <w:t xml:space="preserve"> consumer</w:t>
      </w:r>
      <w:r w:rsidR="004450A8" w:rsidRPr="00BA6EFA">
        <w:rPr>
          <w:rFonts w:ascii="Arial" w:eastAsia="Calibri" w:hAnsi="Arial" w:cs="Arial"/>
          <w:color w:val="000000"/>
        </w:rPr>
        <w:t>s</w:t>
      </w:r>
      <w:r w:rsidR="00AC755D" w:rsidRPr="00BA6EFA">
        <w:rPr>
          <w:rFonts w:ascii="Arial" w:eastAsia="Calibri" w:hAnsi="Arial" w:cs="Arial"/>
          <w:color w:val="000000"/>
        </w:rPr>
        <w:t xml:space="preserve">, </w:t>
      </w:r>
      <w:r w:rsidR="00E41F02" w:rsidRPr="00BA6EFA">
        <w:rPr>
          <w:rFonts w:ascii="Arial" w:eastAsia="Calibri" w:hAnsi="Arial" w:cs="Arial"/>
          <w:color w:val="000000"/>
        </w:rPr>
        <w:t>deterioration following a fall not identified/responded to in a timely manner. Incident reports not consistently reviewed</w:t>
      </w:r>
      <w:r w:rsidR="00B3178F" w:rsidRPr="00BA6EFA">
        <w:rPr>
          <w:rFonts w:ascii="Arial" w:eastAsia="Calibri" w:hAnsi="Arial" w:cs="Arial"/>
          <w:color w:val="000000"/>
        </w:rPr>
        <w:t xml:space="preserve"> </w:t>
      </w:r>
      <w:r w:rsidR="00E41F02" w:rsidRPr="00BA6EFA">
        <w:rPr>
          <w:rFonts w:ascii="Arial" w:eastAsia="Calibri" w:hAnsi="Arial" w:cs="Arial"/>
          <w:color w:val="000000"/>
        </w:rPr>
        <w:t>by management</w:t>
      </w:r>
      <w:r w:rsidR="00B3178F" w:rsidRPr="00BA6EFA">
        <w:rPr>
          <w:rFonts w:ascii="Arial" w:eastAsia="Calibri" w:hAnsi="Arial" w:cs="Arial"/>
          <w:color w:val="000000"/>
        </w:rPr>
        <w:t>, pain management and comfort care</w:t>
      </w:r>
      <w:r w:rsidR="001764DD" w:rsidRPr="00BA6EFA">
        <w:rPr>
          <w:rFonts w:ascii="Arial" w:eastAsia="Calibri" w:hAnsi="Arial" w:cs="Arial"/>
          <w:color w:val="000000"/>
        </w:rPr>
        <w:t>s</w:t>
      </w:r>
      <w:r w:rsidR="00B3178F" w:rsidRPr="00BA6EFA">
        <w:rPr>
          <w:rFonts w:ascii="Arial" w:eastAsia="Calibri" w:hAnsi="Arial" w:cs="Arial"/>
          <w:color w:val="000000"/>
        </w:rPr>
        <w:t xml:space="preserve"> not</w:t>
      </w:r>
      <w:r w:rsidR="001764DD" w:rsidRPr="00BA6EFA">
        <w:rPr>
          <w:rFonts w:ascii="Arial" w:eastAsia="Calibri" w:hAnsi="Arial" w:cs="Arial"/>
          <w:color w:val="000000"/>
        </w:rPr>
        <w:t xml:space="preserve"> appropriately implemented.</w:t>
      </w:r>
      <w:r w:rsidR="00437E63" w:rsidRPr="00BA6EFA">
        <w:rPr>
          <w:rFonts w:ascii="Arial" w:eastAsia="Calibri" w:hAnsi="Arial" w:cs="Arial"/>
          <w:color w:val="000000"/>
        </w:rPr>
        <w:t xml:space="preserve"> One consumer’s </w:t>
      </w:r>
      <w:r w:rsidR="00894020" w:rsidRPr="00BA6EFA">
        <w:rPr>
          <w:rFonts w:ascii="Arial" w:eastAsia="Calibri" w:hAnsi="Arial" w:cs="Arial"/>
          <w:color w:val="000000"/>
        </w:rPr>
        <w:t>bruising not</w:t>
      </w:r>
      <w:r w:rsidR="00023578" w:rsidRPr="00BA6EFA">
        <w:rPr>
          <w:rFonts w:ascii="Arial" w:eastAsia="Calibri" w:hAnsi="Arial" w:cs="Arial"/>
          <w:color w:val="000000"/>
        </w:rPr>
        <w:t xml:space="preserve"> identified/</w:t>
      </w:r>
      <w:r w:rsidR="00894020" w:rsidRPr="00BA6EFA">
        <w:rPr>
          <w:rFonts w:ascii="Arial" w:eastAsia="Calibri" w:hAnsi="Arial" w:cs="Arial"/>
          <w:color w:val="000000"/>
        </w:rPr>
        <w:t>responded to in a timely manner</w:t>
      </w:r>
      <w:r w:rsidR="00023578" w:rsidRPr="00BA6EFA">
        <w:rPr>
          <w:rFonts w:ascii="Arial" w:eastAsia="Calibri" w:hAnsi="Arial" w:cs="Arial"/>
          <w:color w:val="000000"/>
        </w:rPr>
        <w:t xml:space="preserve">, nor </w:t>
      </w:r>
      <w:r w:rsidR="00894020" w:rsidRPr="00BA6EFA">
        <w:rPr>
          <w:rFonts w:ascii="Arial" w:eastAsia="Calibri" w:hAnsi="Arial" w:cs="Arial"/>
          <w:color w:val="000000"/>
        </w:rPr>
        <w:t xml:space="preserve">incidents </w:t>
      </w:r>
      <w:r w:rsidR="00023578" w:rsidRPr="00BA6EFA">
        <w:rPr>
          <w:rFonts w:ascii="Arial" w:eastAsia="Calibri" w:hAnsi="Arial" w:cs="Arial"/>
          <w:color w:val="000000"/>
        </w:rPr>
        <w:t>reviewed b</w:t>
      </w:r>
      <w:r w:rsidR="00894020" w:rsidRPr="00BA6EFA">
        <w:rPr>
          <w:rFonts w:ascii="Arial" w:eastAsia="Calibri" w:hAnsi="Arial" w:cs="Arial"/>
          <w:color w:val="000000"/>
        </w:rPr>
        <w:t>y management</w:t>
      </w:r>
      <w:r w:rsidR="00581E8D">
        <w:rPr>
          <w:rFonts w:ascii="Arial" w:eastAsia="Calibri" w:hAnsi="Arial" w:cs="Arial"/>
          <w:color w:val="000000"/>
        </w:rPr>
        <w:t xml:space="preserve"> to identify caus</w:t>
      </w:r>
      <w:r w:rsidR="00CD14C9">
        <w:rPr>
          <w:rFonts w:ascii="Arial" w:eastAsia="Calibri" w:hAnsi="Arial" w:cs="Arial"/>
          <w:color w:val="000000"/>
        </w:rPr>
        <w:t>e/and implement actions to prevent further falls</w:t>
      </w:r>
      <w:r w:rsidR="007E111A" w:rsidRPr="00BA6EFA">
        <w:rPr>
          <w:rFonts w:ascii="Arial" w:eastAsia="Calibri" w:hAnsi="Arial" w:cs="Arial"/>
          <w:color w:val="000000"/>
        </w:rPr>
        <w:t xml:space="preserve">. Dementia specialist’s directives not </w:t>
      </w:r>
      <w:r w:rsidR="00BA6EFA" w:rsidRPr="00BA6EFA">
        <w:rPr>
          <w:rFonts w:ascii="Arial" w:eastAsia="Calibri" w:hAnsi="Arial" w:cs="Arial"/>
          <w:color w:val="000000"/>
        </w:rPr>
        <w:t xml:space="preserve">implemented for another </w:t>
      </w:r>
      <w:r w:rsidR="00023578" w:rsidRPr="00BA6EFA">
        <w:rPr>
          <w:rFonts w:ascii="Arial" w:eastAsia="Calibri" w:hAnsi="Arial" w:cs="Arial"/>
          <w:color w:val="000000"/>
        </w:rPr>
        <w:t>consumer</w:t>
      </w:r>
      <w:r w:rsidR="00BA6EFA" w:rsidRPr="00BA6EFA">
        <w:rPr>
          <w:rFonts w:ascii="Arial" w:eastAsia="Calibri" w:hAnsi="Arial" w:cs="Arial"/>
          <w:color w:val="000000"/>
        </w:rPr>
        <w:t xml:space="preserve"> resulting in ongoing unmet needs.</w:t>
      </w:r>
    </w:p>
    <w:p w14:paraId="346868A6" w14:textId="05C003BF" w:rsidR="00BA6EFA" w:rsidRPr="00E02D27" w:rsidRDefault="00BA6EFA" w:rsidP="003E78A0">
      <w:pPr>
        <w:spacing w:before="120" w:line="276" w:lineRule="auto"/>
        <w:rPr>
          <w:rFonts w:ascii="Arial" w:eastAsia="Calibri" w:hAnsi="Arial" w:cs="Arial"/>
          <w:color w:val="000000"/>
        </w:rPr>
      </w:pPr>
      <w:r w:rsidRPr="00E02D27">
        <w:rPr>
          <w:rFonts w:ascii="Arial" w:eastAsia="Calibri" w:hAnsi="Arial" w:cs="Arial"/>
          <w:color w:val="000000"/>
        </w:rPr>
        <w:t xml:space="preserve">In their response, the approved provider acknowledge deficits in care, supplying documentation detailing immediate and planned actions, plus a commitment to continued monitoring/review to attain compliance.  In consideration of compliance, I am swayed by the evidence bought forward by the assessment team demonstrating a lack of effective </w:t>
      </w:r>
      <w:r w:rsidR="00DC4552" w:rsidRPr="00E02D27">
        <w:rPr>
          <w:rFonts w:ascii="Arial" w:eastAsia="Calibri" w:hAnsi="Arial" w:cs="Arial"/>
          <w:color w:val="000000"/>
        </w:rPr>
        <w:t xml:space="preserve">systems to ensure deterioration or change in consumers’ health, cognitive/physical function, </w:t>
      </w:r>
      <w:r w:rsidR="00183E0C" w:rsidRPr="00E02D27">
        <w:rPr>
          <w:rFonts w:ascii="Arial" w:eastAsia="Calibri" w:hAnsi="Arial" w:cs="Arial"/>
          <w:color w:val="000000"/>
        </w:rPr>
        <w:t>capacity,</w:t>
      </w:r>
      <w:r w:rsidR="00DC4552" w:rsidRPr="00E02D27">
        <w:rPr>
          <w:rFonts w:ascii="Arial" w:eastAsia="Calibri" w:hAnsi="Arial" w:cs="Arial"/>
          <w:color w:val="000000"/>
        </w:rPr>
        <w:t xml:space="preserve"> or condition is recognised and responded to in a timely manner</w:t>
      </w:r>
      <w:r w:rsidR="00E02D27" w:rsidRPr="00E02D27">
        <w:rPr>
          <w:rFonts w:ascii="Arial" w:eastAsia="Calibri" w:hAnsi="Arial" w:cs="Arial"/>
          <w:color w:val="000000"/>
        </w:rPr>
        <w:t>,</w:t>
      </w:r>
      <w:r w:rsidRPr="00E02D27">
        <w:rPr>
          <w:rFonts w:ascii="Arial" w:eastAsia="Calibri" w:hAnsi="Arial" w:cs="Arial"/>
          <w:color w:val="000000"/>
        </w:rPr>
        <w:t xml:space="preserve"> resulting in negative consumer outcomes.</w:t>
      </w:r>
    </w:p>
    <w:p w14:paraId="248369B8" w14:textId="6ED7FB92" w:rsidR="00BA6EFA" w:rsidRPr="00B17C4C" w:rsidRDefault="00BA6EFA" w:rsidP="00BA6EFA">
      <w:pPr>
        <w:spacing w:before="240" w:line="276" w:lineRule="auto"/>
        <w:rPr>
          <w:rFonts w:ascii="Arial" w:eastAsia="Calibri" w:hAnsi="Arial" w:cs="Arial"/>
          <w:color w:val="auto"/>
        </w:rPr>
      </w:pPr>
      <w:r w:rsidRPr="00B17C4C">
        <w:rPr>
          <w:rFonts w:ascii="Arial" w:eastAsia="Calibri" w:hAnsi="Arial" w:cs="Arial"/>
          <w:color w:val="auto"/>
        </w:rPr>
        <w:t>I find requirement 3(3)(</w:t>
      </w:r>
      <w:r>
        <w:rPr>
          <w:rFonts w:ascii="Arial" w:eastAsia="Calibri" w:hAnsi="Arial" w:cs="Arial"/>
          <w:color w:val="auto"/>
        </w:rPr>
        <w:t>d</w:t>
      </w:r>
      <w:r w:rsidRPr="00B17C4C">
        <w:rPr>
          <w:rFonts w:ascii="Arial" w:eastAsia="Calibri" w:hAnsi="Arial" w:cs="Arial"/>
          <w:color w:val="auto"/>
        </w:rPr>
        <w:t>) is non-compliant.</w:t>
      </w:r>
    </w:p>
    <w:p w14:paraId="7F077317" w14:textId="53DFE966" w:rsidR="002B0C90" w:rsidRPr="00262C0B" w:rsidRDefault="003402F7" w:rsidP="00BD0AA6">
      <w:pPr>
        <w:pStyle w:val="NormalArial"/>
      </w:pPr>
      <w:r>
        <w:br w:type="page"/>
      </w:r>
    </w:p>
    <w:p w14:paraId="7F077351" w14:textId="77777777" w:rsidR="00FC045E" w:rsidRPr="00996FAF" w:rsidRDefault="003402F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D67418" w14:paraId="7F077354" w14:textId="77777777" w:rsidTr="003E7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F077352" w14:textId="77777777" w:rsidR="00FC045E" w:rsidRPr="00996FAF" w:rsidRDefault="003402F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F077353" w14:textId="77777777" w:rsidR="00FC045E" w:rsidRPr="00996FAF" w:rsidRDefault="002C0B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7418" w14:paraId="7F077364" w14:textId="77777777" w:rsidTr="003E78A0">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77361" w14:textId="77777777" w:rsidR="00FC045E" w:rsidRPr="00996FAF" w:rsidRDefault="003402F7"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F077362" w14:textId="77777777" w:rsidR="00FC045E" w:rsidRPr="00996FAF" w:rsidRDefault="003402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F077363" w14:textId="5BA06336" w:rsidR="00FC045E" w:rsidRPr="00996FAF" w:rsidRDefault="002C0BB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47B55">
                  <w:rPr>
                    <w:rFonts w:ascii="Arial" w:hAnsi="Arial" w:cs="Arial"/>
                    <w:color w:val="auto"/>
                  </w:rPr>
                  <w:t>Compliant</w:t>
                </w:r>
              </w:sdtContent>
            </w:sdt>
            <w:r w:rsidR="003402F7" w:rsidRPr="00996FAF">
              <w:rPr>
                <w:rFonts w:ascii="Arial" w:hAnsi="Arial" w:cs="Arial"/>
                <w:color w:val="0000FF"/>
              </w:rPr>
              <w:t xml:space="preserve"> </w:t>
            </w:r>
          </w:p>
        </w:tc>
      </w:tr>
    </w:tbl>
    <w:p w14:paraId="7F077365" w14:textId="77777777" w:rsidR="00D87E7C" w:rsidRDefault="003402F7" w:rsidP="003E78A0">
      <w:pPr>
        <w:pStyle w:val="Heading20"/>
        <w:spacing w:before="240"/>
      </w:pPr>
      <w:r w:rsidRPr="00996FAF">
        <w:t>Findings</w:t>
      </w:r>
    </w:p>
    <w:p w14:paraId="31D3F410" w14:textId="5B3AC0D7" w:rsidR="000F55F6" w:rsidRPr="000F55F6" w:rsidRDefault="00274520" w:rsidP="003E78A0">
      <w:pPr>
        <w:spacing w:before="120" w:line="276" w:lineRule="auto"/>
        <w:rPr>
          <w:rFonts w:ascii="Arial" w:eastAsia="Calibri" w:hAnsi="Arial" w:cs="Arial"/>
          <w:color w:val="auto"/>
        </w:rPr>
      </w:pPr>
      <w:bookmarkStart w:id="5" w:name="_Hlk139637712"/>
      <w:r w:rsidRPr="002C6658">
        <w:rPr>
          <w:rFonts w:ascii="Arial" w:eastAsia="Calibri" w:hAnsi="Arial" w:cs="Arial"/>
          <w:color w:val="auto"/>
        </w:rPr>
        <w:t xml:space="preserve">The Quality Standard was not fully assessed, and therefore has not received a compliance rating. </w:t>
      </w:r>
      <w:r w:rsidR="000F55F6" w:rsidRPr="002C6658">
        <w:rPr>
          <w:rFonts w:ascii="Arial" w:eastAsia="Calibri" w:hAnsi="Arial" w:cs="Arial"/>
          <w:color w:val="auto"/>
        </w:rPr>
        <w:t xml:space="preserve">One </w:t>
      </w:r>
      <w:r w:rsidR="00247B55" w:rsidRPr="002C6658">
        <w:rPr>
          <w:rFonts w:ascii="Arial" w:eastAsia="Calibri" w:hAnsi="Arial" w:cs="Arial"/>
          <w:color w:val="auto"/>
        </w:rPr>
        <w:t>of four</w:t>
      </w:r>
      <w:r w:rsidR="000F55F6" w:rsidRPr="000F55F6">
        <w:rPr>
          <w:rFonts w:ascii="Arial" w:eastAsia="Calibri" w:hAnsi="Arial" w:cs="Arial"/>
          <w:color w:val="auto"/>
        </w:rPr>
        <w:t xml:space="preserve"> requirements w</w:t>
      </w:r>
      <w:r w:rsidR="00247B55" w:rsidRPr="002C6658">
        <w:rPr>
          <w:rFonts w:ascii="Arial" w:eastAsia="Calibri" w:hAnsi="Arial" w:cs="Arial"/>
          <w:color w:val="auto"/>
        </w:rPr>
        <w:t>as</w:t>
      </w:r>
      <w:r w:rsidR="000F55F6" w:rsidRPr="000F55F6">
        <w:rPr>
          <w:rFonts w:ascii="Arial" w:eastAsia="Calibri" w:hAnsi="Arial" w:cs="Arial"/>
          <w:color w:val="auto"/>
        </w:rPr>
        <w:t xml:space="preserve"> assessed and found compliant.</w:t>
      </w:r>
    </w:p>
    <w:p w14:paraId="2B46C5D6" w14:textId="2C135DFE" w:rsidR="000F55F6" w:rsidRPr="000F55F6" w:rsidRDefault="000F55F6" w:rsidP="003E78A0">
      <w:pPr>
        <w:spacing w:before="120" w:line="276" w:lineRule="auto"/>
        <w:rPr>
          <w:rFonts w:ascii="Arial" w:eastAsia="Calibri" w:hAnsi="Arial" w:cs="Arial"/>
          <w:color w:val="auto"/>
        </w:rPr>
      </w:pPr>
      <w:r w:rsidRPr="000F55F6">
        <w:rPr>
          <w:rFonts w:ascii="Arial" w:eastAsia="Calibri" w:hAnsi="Arial" w:cs="Arial"/>
          <w:color w:val="auto"/>
        </w:rPr>
        <w:t xml:space="preserve">A decision was made on 15 December 2022 that the service was non-compliant in requirement </w:t>
      </w:r>
      <w:r w:rsidR="00BD0AA6">
        <w:rPr>
          <w:rFonts w:ascii="Arial" w:eastAsia="Calibri" w:hAnsi="Arial" w:cs="Arial"/>
          <w:color w:val="auto"/>
        </w:rPr>
        <w:t>6</w:t>
      </w:r>
      <w:r w:rsidRPr="000F55F6">
        <w:rPr>
          <w:rFonts w:ascii="Arial" w:eastAsia="Calibri" w:hAnsi="Arial" w:cs="Arial"/>
          <w:color w:val="auto"/>
        </w:rPr>
        <w:t>(3)(d) after a site assessment conducted 8 – 10 November 2022.</w:t>
      </w:r>
    </w:p>
    <w:p w14:paraId="24DB7199" w14:textId="67A328F8" w:rsidR="000F55F6" w:rsidRPr="000F55F6" w:rsidRDefault="000F55F6" w:rsidP="00CD14C9">
      <w:pPr>
        <w:rPr>
          <w:rFonts w:ascii="Arial" w:eastAsia="Calibri" w:hAnsi="Arial" w:cs="Arial"/>
          <w:color w:val="auto"/>
        </w:rPr>
      </w:pPr>
      <w:r w:rsidRPr="000F55F6">
        <w:rPr>
          <w:rFonts w:ascii="Arial" w:eastAsia="Calibri" w:hAnsi="Arial" w:cs="Arial"/>
          <w:color w:val="auto"/>
        </w:rPr>
        <w:t xml:space="preserve">Previously the service did not </w:t>
      </w:r>
      <w:r w:rsidRPr="000F55F6">
        <w:rPr>
          <w:rFonts w:ascii="Arial" w:hAnsi="Arial" w:cs="Arial"/>
        </w:rPr>
        <w:t xml:space="preserve">demonstrate </w:t>
      </w:r>
      <w:r w:rsidR="006966FC">
        <w:rPr>
          <w:rFonts w:ascii="Arial" w:hAnsi="Arial" w:cs="Arial"/>
        </w:rPr>
        <w:t xml:space="preserve">review and utilisation of </w:t>
      </w:r>
      <w:r w:rsidR="00CF0DC0">
        <w:rPr>
          <w:rFonts w:ascii="Arial" w:hAnsi="Arial" w:cs="Arial"/>
        </w:rPr>
        <w:t>feedback and complaints to inform</w:t>
      </w:r>
      <w:r w:rsidR="006966FC">
        <w:rPr>
          <w:rFonts w:ascii="Arial" w:hAnsi="Arial" w:cs="Arial"/>
        </w:rPr>
        <w:t xml:space="preserve">/improve </w:t>
      </w:r>
      <w:r w:rsidR="00CF0DC0">
        <w:rPr>
          <w:rFonts w:ascii="Arial" w:hAnsi="Arial" w:cs="Arial"/>
        </w:rPr>
        <w:t xml:space="preserve">quality of </w:t>
      </w:r>
      <w:r w:rsidR="006966FC">
        <w:rPr>
          <w:rFonts w:ascii="Arial" w:hAnsi="Arial" w:cs="Arial"/>
        </w:rPr>
        <w:t xml:space="preserve">consumer </w:t>
      </w:r>
      <w:r w:rsidR="00CF0DC0">
        <w:rPr>
          <w:rFonts w:ascii="Arial" w:hAnsi="Arial" w:cs="Arial"/>
        </w:rPr>
        <w:t>care and services.</w:t>
      </w:r>
      <w:r w:rsidR="00CD14C9">
        <w:rPr>
          <w:rFonts w:ascii="Arial" w:hAnsi="Arial" w:cs="Arial"/>
        </w:rPr>
        <w:t xml:space="preserve"> </w:t>
      </w:r>
      <w:r w:rsidRPr="000F55F6">
        <w:rPr>
          <w:rFonts w:ascii="Arial" w:hAnsi="Arial" w:cs="Arial"/>
        </w:rPr>
        <w:t xml:space="preserve">They have made some </w:t>
      </w:r>
      <w:r w:rsidRPr="000F55F6">
        <w:rPr>
          <w:rFonts w:ascii="Arial" w:eastAsia="Calibri" w:hAnsi="Arial" w:cs="Arial"/>
          <w:color w:val="auto"/>
        </w:rPr>
        <w:t>changes since the assessment conducted 8 – 10 November 2022, which include:</w:t>
      </w:r>
    </w:p>
    <w:p w14:paraId="591E8D84" w14:textId="7804E9FE" w:rsidR="00AB1256" w:rsidRPr="003D6BD6" w:rsidRDefault="00B45289" w:rsidP="003D6BD6">
      <w:pPr>
        <w:pStyle w:val="ListParagraph"/>
        <w:numPr>
          <w:ilvl w:val="0"/>
          <w:numId w:val="17"/>
        </w:numPr>
        <w:spacing w:before="240"/>
        <w:rPr>
          <w:rFonts w:ascii="Arial" w:hAnsi="Arial" w:cs="Arial"/>
        </w:rPr>
      </w:pPr>
      <w:r w:rsidRPr="003D6BD6">
        <w:rPr>
          <w:rFonts w:ascii="Arial" w:hAnsi="Arial" w:cs="Arial"/>
        </w:rPr>
        <w:t>Implementation of process noting recording/classification of a c</w:t>
      </w:r>
      <w:r w:rsidR="00AB1256" w:rsidRPr="003D6BD6">
        <w:rPr>
          <w:rFonts w:ascii="Arial" w:hAnsi="Arial" w:cs="Arial"/>
        </w:rPr>
        <w:t xml:space="preserve">omplaint </w:t>
      </w:r>
      <w:r w:rsidRPr="003D6BD6">
        <w:rPr>
          <w:rFonts w:ascii="Arial" w:hAnsi="Arial" w:cs="Arial"/>
        </w:rPr>
        <w:t xml:space="preserve">within progress </w:t>
      </w:r>
      <w:r w:rsidR="00CB67A7" w:rsidRPr="003D6BD6">
        <w:rPr>
          <w:rFonts w:ascii="Arial" w:hAnsi="Arial" w:cs="Arial"/>
        </w:rPr>
        <w:t>transfer to</w:t>
      </w:r>
      <w:r w:rsidR="00AB1256" w:rsidRPr="003D6BD6">
        <w:rPr>
          <w:rFonts w:ascii="Arial" w:hAnsi="Arial" w:cs="Arial"/>
        </w:rPr>
        <w:t xml:space="preserve"> electronic care planning system </w:t>
      </w:r>
      <w:r w:rsidR="00CB67A7" w:rsidRPr="003D6BD6">
        <w:rPr>
          <w:rFonts w:ascii="Arial" w:hAnsi="Arial" w:cs="Arial"/>
        </w:rPr>
        <w:t xml:space="preserve">to alert </w:t>
      </w:r>
      <w:r w:rsidR="00AB1256" w:rsidRPr="003D6BD6">
        <w:rPr>
          <w:rFonts w:ascii="Arial" w:hAnsi="Arial" w:cs="Arial"/>
        </w:rPr>
        <w:t xml:space="preserve">management. Management </w:t>
      </w:r>
      <w:r w:rsidR="00FE2675" w:rsidRPr="003D6BD6">
        <w:rPr>
          <w:rFonts w:ascii="Arial" w:hAnsi="Arial" w:cs="Arial"/>
        </w:rPr>
        <w:t xml:space="preserve">personnel registers within documentation identifying/actioning </w:t>
      </w:r>
      <w:r w:rsidR="00AB1256" w:rsidRPr="003D6BD6">
        <w:rPr>
          <w:rFonts w:ascii="Arial" w:hAnsi="Arial" w:cs="Arial"/>
        </w:rPr>
        <w:t xml:space="preserve">continuous improvement activity as required. </w:t>
      </w:r>
      <w:r w:rsidR="00F147A7" w:rsidRPr="003D6BD6">
        <w:rPr>
          <w:rFonts w:ascii="Arial" w:hAnsi="Arial" w:cs="Arial"/>
        </w:rPr>
        <w:t>Registered and enrolled nurses received training in relation to new process/classification and i</w:t>
      </w:r>
      <w:r w:rsidR="00FE2675" w:rsidRPr="003D6BD6">
        <w:rPr>
          <w:rFonts w:ascii="Arial" w:hAnsi="Arial" w:cs="Arial"/>
        </w:rPr>
        <w:t xml:space="preserve">nterviewed management personnel </w:t>
      </w:r>
      <w:r w:rsidR="00764141" w:rsidRPr="003D6BD6">
        <w:rPr>
          <w:rFonts w:ascii="Arial" w:hAnsi="Arial" w:cs="Arial"/>
        </w:rPr>
        <w:t>note process is effective.</w:t>
      </w:r>
    </w:p>
    <w:p w14:paraId="0B9C25E8" w14:textId="4C9176EB" w:rsidR="00AB1256" w:rsidRPr="003D6BD6" w:rsidRDefault="00AB1256" w:rsidP="003D6BD6">
      <w:pPr>
        <w:pStyle w:val="ListParagraph"/>
        <w:numPr>
          <w:ilvl w:val="0"/>
          <w:numId w:val="17"/>
        </w:numPr>
        <w:spacing w:before="240"/>
        <w:rPr>
          <w:rFonts w:ascii="Arial" w:hAnsi="Arial" w:cs="Arial"/>
        </w:rPr>
      </w:pPr>
      <w:r w:rsidRPr="003D6BD6">
        <w:rPr>
          <w:rFonts w:ascii="Arial" w:hAnsi="Arial" w:cs="Arial"/>
        </w:rPr>
        <w:t xml:space="preserve">Education </w:t>
      </w:r>
      <w:r w:rsidR="00F147A7" w:rsidRPr="003D6BD6">
        <w:rPr>
          <w:rFonts w:ascii="Arial" w:hAnsi="Arial" w:cs="Arial"/>
        </w:rPr>
        <w:t>relating to i</w:t>
      </w:r>
      <w:r w:rsidRPr="003D6BD6">
        <w:rPr>
          <w:rFonts w:ascii="Arial" w:hAnsi="Arial" w:cs="Arial"/>
        </w:rPr>
        <w:t>dentification</w:t>
      </w:r>
      <w:r w:rsidR="00F147A7" w:rsidRPr="003D6BD6">
        <w:rPr>
          <w:rFonts w:ascii="Arial" w:hAnsi="Arial" w:cs="Arial"/>
        </w:rPr>
        <w:t>/</w:t>
      </w:r>
      <w:r w:rsidR="007A3FBA" w:rsidRPr="003D6BD6">
        <w:rPr>
          <w:rFonts w:ascii="Arial" w:hAnsi="Arial" w:cs="Arial"/>
        </w:rPr>
        <w:t xml:space="preserve">complaints </w:t>
      </w:r>
      <w:r w:rsidRPr="003D6BD6">
        <w:rPr>
          <w:rFonts w:ascii="Arial" w:hAnsi="Arial" w:cs="Arial"/>
        </w:rPr>
        <w:t>classification</w:t>
      </w:r>
      <w:r w:rsidR="007A3FBA" w:rsidRPr="003D6BD6">
        <w:rPr>
          <w:rFonts w:ascii="Arial" w:hAnsi="Arial" w:cs="Arial"/>
        </w:rPr>
        <w:t>, utilisation of feedback/</w:t>
      </w:r>
      <w:r w:rsidRPr="003D6BD6">
        <w:rPr>
          <w:rFonts w:ascii="Arial" w:hAnsi="Arial" w:cs="Arial"/>
        </w:rPr>
        <w:t xml:space="preserve">complaints </w:t>
      </w:r>
      <w:r w:rsidR="007A3FBA" w:rsidRPr="003D6BD6">
        <w:rPr>
          <w:rFonts w:ascii="Arial" w:hAnsi="Arial" w:cs="Arial"/>
        </w:rPr>
        <w:t xml:space="preserve">to inform </w:t>
      </w:r>
      <w:r w:rsidRPr="003D6BD6">
        <w:rPr>
          <w:rFonts w:ascii="Arial" w:hAnsi="Arial" w:cs="Arial"/>
        </w:rPr>
        <w:t>continuous improvement activities ha</w:t>
      </w:r>
      <w:r w:rsidR="007A3FBA" w:rsidRPr="003D6BD6">
        <w:rPr>
          <w:rFonts w:ascii="Arial" w:hAnsi="Arial" w:cs="Arial"/>
        </w:rPr>
        <w:t>s been provided</w:t>
      </w:r>
      <w:r w:rsidRPr="003D6BD6">
        <w:rPr>
          <w:rFonts w:ascii="Arial" w:hAnsi="Arial" w:cs="Arial"/>
        </w:rPr>
        <w:t xml:space="preserve"> </w:t>
      </w:r>
    </w:p>
    <w:p w14:paraId="0066FC2B" w14:textId="4475D4DC" w:rsidR="00AB1256" w:rsidRPr="003D6BD6" w:rsidRDefault="007A3FBA" w:rsidP="003D6BD6">
      <w:pPr>
        <w:pStyle w:val="ListParagraph"/>
        <w:numPr>
          <w:ilvl w:val="0"/>
          <w:numId w:val="17"/>
        </w:numPr>
        <w:spacing w:before="240"/>
        <w:rPr>
          <w:rFonts w:ascii="Arial" w:hAnsi="Arial" w:cs="Arial"/>
        </w:rPr>
      </w:pPr>
      <w:r w:rsidRPr="003D6BD6">
        <w:rPr>
          <w:rFonts w:ascii="Arial" w:hAnsi="Arial" w:cs="Arial"/>
        </w:rPr>
        <w:t>T</w:t>
      </w:r>
      <w:r w:rsidR="00AB1256" w:rsidRPr="003D6BD6">
        <w:rPr>
          <w:rFonts w:ascii="Arial" w:hAnsi="Arial" w:cs="Arial"/>
        </w:rPr>
        <w:t>raining in ‘Key skills: data analysis, driving your improvement’</w:t>
      </w:r>
      <w:r w:rsidRPr="003D6BD6">
        <w:rPr>
          <w:rFonts w:ascii="Arial" w:hAnsi="Arial" w:cs="Arial"/>
        </w:rPr>
        <w:t xml:space="preserve"> is to be conducted by the Director </w:t>
      </w:r>
      <w:r w:rsidR="003D6BD6" w:rsidRPr="003D6BD6">
        <w:rPr>
          <w:rFonts w:ascii="Arial" w:hAnsi="Arial" w:cs="Arial"/>
        </w:rPr>
        <w:t xml:space="preserve">of Care </w:t>
      </w:r>
      <w:r w:rsidRPr="003D6BD6">
        <w:rPr>
          <w:rFonts w:ascii="Arial" w:hAnsi="Arial" w:cs="Arial"/>
        </w:rPr>
        <w:t>– date of which not yet determined</w:t>
      </w:r>
      <w:r w:rsidR="003E78A0">
        <w:rPr>
          <w:rFonts w:ascii="Arial" w:hAnsi="Arial" w:cs="Arial"/>
        </w:rPr>
        <w:t>.</w:t>
      </w:r>
    </w:p>
    <w:p w14:paraId="0D47C1C7" w14:textId="77777777" w:rsidR="00851907" w:rsidRDefault="000F55F6" w:rsidP="003E78A0">
      <w:pPr>
        <w:spacing w:before="240" w:line="276" w:lineRule="auto"/>
        <w:rPr>
          <w:rFonts w:ascii="Arial" w:eastAsia="Calibri" w:hAnsi="Arial" w:cs="Arial"/>
          <w:color w:val="auto"/>
        </w:rPr>
      </w:pPr>
      <w:r w:rsidRPr="000F55F6">
        <w:rPr>
          <w:rFonts w:ascii="Arial" w:eastAsia="Calibri" w:hAnsi="Arial" w:cs="Arial"/>
          <w:color w:val="auto"/>
        </w:rPr>
        <w:t>During the assessment contact visit on 8-9 June 2023 information was gathered through interviews, observations, and document review.</w:t>
      </w:r>
    </w:p>
    <w:p w14:paraId="63AF4E13" w14:textId="24904A7E" w:rsidR="003115BB" w:rsidRPr="003115BB" w:rsidRDefault="003115BB" w:rsidP="003E78A0">
      <w:pPr>
        <w:spacing w:before="120" w:line="276" w:lineRule="auto"/>
        <w:rPr>
          <w:rFonts w:ascii="Arial" w:eastAsia="Calibri" w:hAnsi="Arial" w:cs="Arial"/>
          <w:color w:val="000000"/>
        </w:rPr>
      </w:pPr>
      <w:r w:rsidRPr="003115BB">
        <w:rPr>
          <w:rFonts w:ascii="Arial" w:eastAsia="Calibri" w:hAnsi="Arial" w:cs="Arial"/>
          <w:color w:val="000000"/>
        </w:rPr>
        <w:t>Review of feedback and complaints data, continuous improvement plan and feedback from consumers</w:t>
      </w:r>
      <w:r>
        <w:rPr>
          <w:rFonts w:ascii="Arial" w:eastAsia="Calibri" w:hAnsi="Arial" w:cs="Arial"/>
          <w:color w:val="000000"/>
        </w:rPr>
        <w:t>/</w:t>
      </w:r>
      <w:r w:rsidRPr="003115BB">
        <w:rPr>
          <w:rFonts w:ascii="Arial" w:eastAsia="Calibri" w:hAnsi="Arial" w:cs="Arial"/>
          <w:color w:val="000000"/>
        </w:rPr>
        <w:t>representatives</w:t>
      </w:r>
      <w:r>
        <w:rPr>
          <w:rFonts w:ascii="Arial" w:eastAsia="Calibri" w:hAnsi="Arial" w:cs="Arial"/>
          <w:color w:val="000000"/>
        </w:rPr>
        <w:t xml:space="preserve"> demonstrate an effective method to </w:t>
      </w:r>
      <w:r w:rsidRPr="003115BB">
        <w:rPr>
          <w:rFonts w:ascii="Arial" w:eastAsia="Calibri" w:hAnsi="Arial" w:cs="Arial"/>
          <w:color w:val="000000"/>
        </w:rPr>
        <w:t>capture</w:t>
      </w:r>
      <w:r>
        <w:rPr>
          <w:rFonts w:ascii="Arial" w:eastAsia="Calibri" w:hAnsi="Arial" w:cs="Arial"/>
          <w:color w:val="000000"/>
        </w:rPr>
        <w:t xml:space="preserve">, review </w:t>
      </w:r>
      <w:r w:rsidR="00C30285">
        <w:rPr>
          <w:rFonts w:ascii="Arial" w:eastAsia="Calibri" w:hAnsi="Arial" w:cs="Arial"/>
          <w:color w:val="000000"/>
        </w:rPr>
        <w:t xml:space="preserve">and implement improvements to </w:t>
      </w:r>
      <w:r w:rsidRPr="003115BB">
        <w:rPr>
          <w:rFonts w:ascii="Arial" w:eastAsia="Calibri" w:hAnsi="Arial" w:cs="Arial"/>
          <w:color w:val="000000"/>
        </w:rPr>
        <w:t>care and service</w:t>
      </w:r>
      <w:r w:rsidR="00C30285">
        <w:rPr>
          <w:rFonts w:ascii="Arial" w:eastAsia="Calibri" w:hAnsi="Arial" w:cs="Arial"/>
          <w:color w:val="000000"/>
        </w:rPr>
        <w:t xml:space="preserve"> delivery.</w:t>
      </w:r>
      <w:r w:rsidR="004E182E">
        <w:rPr>
          <w:rFonts w:ascii="Arial" w:eastAsia="Calibri" w:hAnsi="Arial" w:cs="Arial"/>
          <w:color w:val="000000"/>
        </w:rPr>
        <w:t xml:space="preserve"> Sampled consumers/</w:t>
      </w:r>
      <w:r w:rsidR="00346739">
        <w:rPr>
          <w:rFonts w:ascii="Arial" w:eastAsia="Calibri" w:hAnsi="Arial" w:cs="Arial"/>
          <w:color w:val="000000"/>
        </w:rPr>
        <w:t>representatives’</w:t>
      </w:r>
      <w:r w:rsidR="004E182E">
        <w:rPr>
          <w:rFonts w:ascii="Arial" w:eastAsia="Calibri" w:hAnsi="Arial" w:cs="Arial"/>
          <w:color w:val="000000"/>
        </w:rPr>
        <w:t xml:space="preserve"> express satisfaction with </w:t>
      </w:r>
      <w:r w:rsidR="00EE06EC">
        <w:rPr>
          <w:rFonts w:ascii="Arial" w:eastAsia="Calibri" w:hAnsi="Arial" w:cs="Arial"/>
          <w:color w:val="000000"/>
        </w:rPr>
        <w:t>responses to complaints/feedback leading to improved consumer outcomes.</w:t>
      </w:r>
      <w:r w:rsidRPr="003115BB">
        <w:rPr>
          <w:rFonts w:ascii="Arial" w:eastAsia="Calibri" w:hAnsi="Arial" w:cs="Arial"/>
          <w:color w:val="000000"/>
        </w:rPr>
        <w:t xml:space="preserve"> </w:t>
      </w:r>
      <w:r w:rsidR="00EE06EC">
        <w:rPr>
          <w:rFonts w:ascii="Arial" w:eastAsia="Calibri" w:hAnsi="Arial" w:cs="Arial"/>
          <w:color w:val="000000"/>
        </w:rPr>
        <w:t xml:space="preserve">While 2 representatives express some </w:t>
      </w:r>
      <w:r w:rsidR="000873F9">
        <w:rPr>
          <w:rFonts w:ascii="Arial" w:eastAsia="Calibri" w:hAnsi="Arial" w:cs="Arial"/>
          <w:color w:val="000000"/>
        </w:rPr>
        <w:t xml:space="preserve">dissatisfaction relating to timeliness of response, management </w:t>
      </w:r>
      <w:r w:rsidR="00346739">
        <w:rPr>
          <w:rFonts w:ascii="Arial" w:eastAsia="Calibri" w:hAnsi="Arial" w:cs="Arial"/>
          <w:color w:val="000000"/>
        </w:rPr>
        <w:t xml:space="preserve">demonstrate methods of </w:t>
      </w:r>
      <w:r w:rsidR="007444BA">
        <w:rPr>
          <w:rFonts w:ascii="Arial" w:eastAsia="Calibri" w:hAnsi="Arial" w:cs="Arial"/>
          <w:color w:val="000000"/>
        </w:rPr>
        <w:t xml:space="preserve">regular communication </w:t>
      </w:r>
      <w:r w:rsidR="003775A0">
        <w:rPr>
          <w:rFonts w:ascii="Arial" w:eastAsia="Calibri" w:hAnsi="Arial" w:cs="Arial"/>
          <w:color w:val="000000"/>
        </w:rPr>
        <w:t>to ascertain satisfaction.</w:t>
      </w:r>
    </w:p>
    <w:p w14:paraId="50D9725B" w14:textId="1311BA88" w:rsidR="000F55F6" w:rsidRPr="000F55F6" w:rsidRDefault="00851907" w:rsidP="003E78A0">
      <w:pPr>
        <w:spacing w:before="240"/>
        <w:rPr>
          <w:rFonts w:ascii="Arial" w:hAnsi="Arial" w:cs="Arial"/>
          <w:color w:val="auto"/>
        </w:rPr>
      </w:pPr>
      <w:r w:rsidRPr="003775A0">
        <w:rPr>
          <w:rFonts w:ascii="Arial" w:eastAsia="Calibri" w:hAnsi="Arial" w:cs="Arial"/>
          <w:color w:val="auto"/>
        </w:rPr>
        <w:t xml:space="preserve">I find requirement 6(3)(d) is </w:t>
      </w:r>
      <w:r w:rsidR="008D204D" w:rsidRPr="003775A0">
        <w:rPr>
          <w:rFonts w:ascii="Arial" w:eastAsia="Calibri" w:hAnsi="Arial" w:cs="Arial"/>
          <w:color w:val="auto"/>
        </w:rPr>
        <w:t>compliant.</w:t>
      </w:r>
    </w:p>
    <w:p w14:paraId="7F077366" w14:textId="000BB0FF" w:rsidR="002B0C90" w:rsidRPr="00712752" w:rsidRDefault="003402F7" w:rsidP="0036130C">
      <w:pPr>
        <w:pStyle w:val="NormalArial"/>
      </w:pPr>
      <w:r w:rsidRPr="00712752">
        <w:br w:type="page"/>
      </w:r>
    </w:p>
    <w:bookmarkEnd w:id="5"/>
    <w:p w14:paraId="7F077367" w14:textId="77777777" w:rsidR="00FC045E" w:rsidRPr="00996FAF" w:rsidRDefault="003402F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D67418" w14:paraId="7F07736A" w14:textId="77777777" w:rsidTr="003E7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F077368" w14:textId="77777777" w:rsidR="00FC045E" w:rsidRPr="00996FAF" w:rsidRDefault="003402F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F077369" w14:textId="77777777" w:rsidR="00FC045E" w:rsidRPr="00996FAF" w:rsidRDefault="002C0B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7418" w14:paraId="7F07736E" w14:textId="77777777" w:rsidTr="003E78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7736B" w14:textId="77777777" w:rsidR="00FC045E" w:rsidRPr="00996FAF" w:rsidRDefault="003402F7"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F07736C" w14:textId="77777777" w:rsidR="00FC045E" w:rsidRPr="00996FAF" w:rsidRDefault="003402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F07736D" w14:textId="269F628E" w:rsidR="00FC045E" w:rsidRPr="00996FAF" w:rsidRDefault="002C0B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D47CB">
                  <w:rPr>
                    <w:rFonts w:ascii="Arial" w:hAnsi="Arial" w:cs="Arial"/>
                    <w:color w:val="auto"/>
                  </w:rPr>
                  <w:t>Compliant</w:t>
                </w:r>
              </w:sdtContent>
            </w:sdt>
            <w:r w:rsidR="003402F7" w:rsidRPr="00996FAF">
              <w:rPr>
                <w:rFonts w:ascii="Arial" w:hAnsi="Arial" w:cs="Arial"/>
                <w:color w:val="0000FF"/>
              </w:rPr>
              <w:t xml:space="preserve"> </w:t>
            </w:r>
          </w:p>
        </w:tc>
      </w:tr>
    </w:tbl>
    <w:p w14:paraId="7F07737F" w14:textId="77777777" w:rsidR="002B0C90" w:rsidRDefault="003402F7" w:rsidP="003E78A0">
      <w:pPr>
        <w:pStyle w:val="Heading20"/>
        <w:spacing w:before="240"/>
      </w:pPr>
      <w:r>
        <w:t>Findings</w:t>
      </w:r>
    </w:p>
    <w:p w14:paraId="38393062" w14:textId="0C935418" w:rsidR="00E63D3A" w:rsidRPr="00E63D3A" w:rsidRDefault="00E63D3A" w:rsidP="003E78A0">
      <w:pPr>
        <w:spacing w:before="120" w:line="276" w:lineRule="auto"/>
        <w:rPr>
          <w:rFonts w:ascii="Arial" w:eastAsia="Calibri" w:hAnsi="Arial" w:cs="Arial"/>
          <w:color w:val="auto"/>
        </w:rPr>
      </w:pPr>
      <w:r w:rsidRPr="00E63D3A">
        <w:rPr>
          <w:rFonts w:ascii="Arial" w:eastAsia="Calibri" w:hAnsi="Arial" w:cs="Arial"/>
          <w:color w:val="auto"/>
        </w:rPr>
        <w:t>The Quality Standard was not fully assessed, and therefore has not received a compliance rating. One of f</w:t>
      </w:r>
      <w:r w:rsidR="006B35D1" w:rsidRPr="00BD47CB">
        <w:rPr>
          <w:rFonts w:ascii="Arial" w:eastAsia="Calibri" w:hAnsi="Arial" w:cs="Arial"/>
          <w:color w:val="auto"/>
        </w:rPr>
        <w:t>ive</w:t>
      </w:r>
      <w:r w:rsidRPr="00E63D3A">
        <w:rPr>
          <w:rFonts w:ascii="Arial" w:eastAsia="Calibri" w:hAnsi="Arial" w:cs="Arial"/>
          <w:color w:val="auto"/>
        </w:rPr>
        <w:t xml:space="preserve"> requirements was assessed and found compliant.</w:t>
      </w:r>
    </w:p>
    <w:p w14:paraId="0501DEFF" w14:textId="74E3AE1D" w:rsidR="00E63D3A" w:rsidRPr="00E63D3A" w:rsidRDefault="00E63D3A" w:rsidP="003E78A0">
      <w:pPr>
        <w:spacing w:before="120" w:line="276" w:lineRule="auto"/>
        <w:rPr>
          <w:rFonts w:ascii="Arial" w:eastAsia="Calibri" w:hAnsi="Arial" w:cs="Arial"/>
          <w:color w:val="auto"/>
        </w:rPr>
      </w:pPr>
      <w:r w:rsidRPr="00E63D3A">
        <w:rPr>
          <w:rFonts w:ascii="Arial" w:eastAsia="Calibri" w:hAnsi="Arial" w:cs="Arial"/>
          <w:color w:val="auto"/>
        </w:rPr>
        <w:t xml:space="preserve">A decision was made on 15 December 2022 that the service was non-compliant in requirement </w:t>
      </w:r>
      <w:r w:rsidR="006B35D1">
        <w:rPr>
          <w:rFonts w:ascii="Arial" w:eastAsia="Calibri" w:hAnsi="Arial" w:cs="Arial"/>
          <w:color w:val="auto"/>
        </w:rPr>
        <w:t>7</w:t>
      </w:r>
      <w:r w:rsidRPr="00E63D3A">
        <w:rPr>
          <w:rFonts w:ascii="Arial" w:eastAsia="Calibri" w:hAnsi="Arial" w:cs="Arial"/>
          <w:color w:val="auto"/>
        </w:rPr>
        <w:t>(3)(</w:t>
      </w:r>
      <w:r w:rsidR="006B35D1">
        <w:rPr>
          <w:rFonts w:ascii="Arial" w:eastAsia="Calibri" w:hAnsi="Arial" w:cs="Arial"/>
          <w:color w:val="auto"/>
        </w:rPr>
        <w:t>a</w:t>
      </w:r>
      <w:r w:rsidRPr="00E63D3A">
        <w:rPr>
          <w:rFonts w:ascii="Arial" w:eastAsia="Calibri" w:hAnsi="Arial" w:cs="Arial"/>
          <w:color w:val="auto"/>
        </w:rPr>
        <w:t>) after a site assessment conducted 8 – 10 November 2022.</w:t>
      </w:r>
    </w:p>
    <w:p w14:paraId="7AC0D030" w14:textId="7FE7AB94" w:rsidR="00E63D3A" w:rsidRPr="00E63D3A" w:rsidRDefault="00E63D3A" w:rsidP="00CD14C9">
      <w:pPr>
        <w:rPr>
          <w:rFonts w:ascii="Arial" w:eastAsia="Calibri" w:hAnsi="Arial" w:cs="Arial"/>
          <w:color w:val="auto"/>
        </w:rPr>
      </w:pPr>
      <w:r w:rsidRPr="00E63D3A">
        <w:rPr>
          <w:rFonts w:ascii="Arial" w:eastAsia="Calibri" w:hAnsi="Arial" w:cs="Arial"/>
          <w:color w:val="auto"/>
        </w:rPr>
        <w:t xml:space="preserve">Previously the service did not </w:t>
      </w:r>
      <w:r w:rsidRPr="00E63D3A">
        <w:rPr>
          <w:rFonts w:ascii="Arial" w:hAnsi="Arial" w:cs="Arial"/>
        </w:rPr>
        <w:t xml:space="preserve">demonstrate </w:t>
      </w:r>
      <w:r w:rsidR="001633ED" w:rsidRPr="00354DD5">
        <w:rPr>
          <w:rFonts w:ascii="Arial" w:eastAsia="Fira Sans Light" w:hAnsi="Arial" w:cs="Arial"/>
          <w:color w:val="auto"/>
        </w:rPr>
        <w:t xml:space="preserve">a workforce </w:t>
      </w:r>
      <w:r w:rsidR="001633ED">
        <w:rPr>
          <w:rFonts w:ascii="Arial" w:eastAsia="Fira Sans Light" w:hAnsi="Arial" w:cs="Arial"/>
          <w:color w:val="auto"/>
        </w:rPr>
        <w:t xml:space="preserve">which is </w:t>
      </w:r>
      <w:r w:rsidR="001633ED" w:rsidRPr="00354DD5">
        <w:rPr>
          <w:rFonts w:ascii="Arial" w:eastAsia="Fira Sans Light" w:hAnsi="Arial" w:cs="Arial"/>
          <w:color w:val="auto"/>
        </w:rPr>
        <w:t xml:space="preserve">adequately planned and deployed to ensure safe and quality </w:t>
      </w:r>
      <w:r w:rsidR="001633ED">
        <w:rPr>
          <w:rFonts w:ascii="Arial" w:eastAsia="Fira Sans Light" w:hAnsi="Arial" w:cs="Arial"/>
          <w:color w:val="auto"/>
        </w:rPr>
        <w:t xml:space="preserve">consumer </w:t>
      </w:r>
      <w:r w:rsidR="001633ED" w:rsidRPr="00354DD5">
        <w:rPr>
          <w:rFonts w:ascii="Arial" w:eastAsia="Fira Sans Light" w:hAnsi="Arial" w:cs="Arial"/>
          <w:color w:val="auto"/>
        </w:rPr>
        <w:t>care.</w:t>
      </w:r>
      <w:r w:rsidR="00CD14C9">
        <w:rPr>
          <w:rFonts w:ascii="Arial" w:eastAsia="Fira Sans Light" w:hAnsi="Arial" w:cs="Arial"/>
          <w:color w:val="auto"/>
        </w:rPr>
        <w:t xml:space="preserve"> </w:t>
      </w:r>
      <w:r w:rsidRPr="00E63D3A">
        <w:rPr>
          <w:rFonts w:ascii="Arial" w:hAnsi="Arial" w:cs="Arial"/>
        </w:rPr>
        <w:t xml:space="preserve">They have made some </w:t>
      </w:r>
      <w:r w:rsidRPr="00E63D3A">
        <w:rPr>
          <w:rFonts w:ascii="Arial" w:eastAsia="Calibri" w:hAnsi="Arial" w:cs="Arial"/>
          <w:color w:val="auto"/>
        </w:rPr>
        <w:t>changes since the assessment conducted 8 – 10 November 2022, which include:</w:t>
      </w:r>
    </w:p>
    <w:p w14:paraId="2599118D" w14:textId="42CE793F" w:rsidR="00C25DCE" w:rsidRPr="003F5B05" w:rsidRDefault="003D6BD6" w:rsidP="003D6BD6">
      <w:pPr>
        <w:pStyle w:val="ListParagraph"/>
        <w:numPr>
          <w:ilvl w:val="0"/>
          <w:numId w:val="17"/>
        </w:numPr>
        <w:spacing w:before="240"/>
        <w:rPr>
          <w:rFonts w:ascii="Arial" w:hAnsi="Arial" w:cs="Arial"/>
          <w:color w:val="auto"/>
        </w:rPr>
      </w:pPr>
      <w:r w:rsidRPr="003F5B05">
        <w:rPr>
          <w:rFonts w:ascii="Arial" w:hAnsi="Arial" w:cs="Arial"/>
          <w:color w:val="auto"/>
        </w:rPr>
        <w:t>A new t</w:t>
      </w:r>
      <w:r w:rsidR="00C25DCE" w:rsidRPr="003F5B05">
        <w:rPr>
          <w:rFonts w:ascii="Arial" w:hAnsi="Arial" w:cs="Arial"/>
          <w:color w:val="auto"/>
        </w:rPr>
        <w:t xml:space="preserve">eam leader position </w:t>
      </w:r>
      <w:r w:rsidRPr="003F5B05">
        <w:rPr>
          <w:rFonts w:ascii="Arial" w:hAnsi="Arial" w:cs="Arial"/>
          <w:color w:val="auto"/>
        </w:rPr>
        <w:t xml:space="preserve">allocated </w:t>
      </w:r>
      <w:r w:rsidR="00C25DCE" w:rsidRPr="003F5B05">
        <w:rPr>
          <w:rFonts w:ascii="Arial" w:hAnsi="Arial" w:cs="Arial"/>
          <w:color w:val="auto"/>
        </w:rPr>
        <w:t xml:space="preserve">in the dementia wing </w:t>
      </w:r>
      <w:r w:rsidR="00B439AB" w:rsidRPr="003F5B05">
        <w:rPr>
          <w:rFonts w:ascii="Arial" w:hAnsi="Arial" w:cs="Arial"/>
          <w:color w:val="auto"/>
        </w:rPr>
        <w:t xml:space="preserve">during </w:t>
      </w:r>
      <w:r w:rsidR="00C25DCE" w:rsidRPr="003F5B05">
        <w:rPr>
          <w:rFonts w:ascii="Arial" w:hAnsi="Arial" w:cs="Arial"/>
          <w:color w:val="auto"/>
        </w:rPr>
        <w:t>night shift</w:t>
      </w:r>
    </w:p>
    <w:p w14:paraId="7C43267C" w14:textId="0B0DC901" w:rsidR="00C25DCE" w:rsidRPr="003F5B05" w:rsidRDefault="00C25DCE" w:rsidP="003D6BD6">
      <w:pPr>
        <w:pStyle w:val="ListParagraph"/>
        <w:numPr>
          <w:ilvl w:val="0"/>
          <w:numId w:val="17"/>
        </w:numPr>
        <w:spacing w:before="240"/>
        <w:rPr>
          <w:rFonts w:ascii="Arial" w:hAnsi="Arial" w:cs="Arial"/>
          <w:color w:val="auto"/>
        </w:rPr>
      </w:pPr>
      <w:r w:rsidRPr="003F5B05">
        <w:rPr>
          <w:rFonts w:ascii="Arial" w:hAnsi="Arial" w:cs="Arial"/>
          <w:color w:val="auto"/>
        </w:rPr>
        <w:t>Education</w:t>
      </w:r>
      <w:r w:rsidR="00E87654" w:rsidRPr="003F5B05">
        <w:rPr>
          <w:rFonts w:ascii="Arial" w:hAnsi="Arial" w:cs="Arial"/>
          <w:color w:val="auto"/>
        </w:rPr>
        <w:t>al discussions fo</w:t>
      </w:r>
      <w:r w:rsidRPr="003F5B05">
        <w:rPr>
          <w:rFonts w:ascii="Arial" w:hAnsi="Arial" w:cs="Arial"/>
          <w:color w:val="auto"/>
        </w:rPr>
        <w:t>r clinical staff on the importance of assisting</w:t>
      </w:r>
      <w:r w:rsidR="00B439AB" w:rsidRPr="003F5B05">
        <w:rPr>
          <w:rFonts w:ascii="Arial" w:hAnsi="Arial" w:cs="Arial"/>
          <w:color w:val="auto"/>
        </w:rPr>
        <w:t>/responding to consumers requests for assistance in a timely manner</w:t>
      </w:r>
      <w:r w:rsidR="00E87654" w:rsidRPr="003F5B05">
        <w:rPr>
          <w:rFonts w:ascii="Arial" w:hAnsi="Arial" w:cs="Arial"/>
          <w:color w:val="auto"/>
        </w:rPr>
        <w:t xml:space="preserve">. Two </w:t>
      </w:r>
      <w:r w:rsidRPr="003F5B05">
        <w:rPr>
          <w:rFonts w:ascii="Arial" w:hAnsi="Arial" w:cs="Arial"/>
          <w:color w:val="auto"/>
        </w:rPr>
        <w:t xml:space="preserve">assistant directors of care to </w:t>
      </w:r>
      <w:r w:rsidR="00E87654" w:rsidRPr="003F5B05">
        <w:rPr>
          <w:rFonts w:ascii="Arial" w:hAnsi="Arial" w:cs="Arial"/>
          <w:color w:val="auto"/>
        </w:rPr>
        <w:t xml:space="preserve">regular </w:t>
      </w:r>
      <w:r w:rsidRPr="003F5B05">
        <w:rPr>
          <w:rFonts w:ascii="Arial" w:hAnsi="Arial" w:cs="Arial"/>
          <w:color w:val="auto"/>
        </w:rPr>
        <w:t xml:space="preserve">meet with care staff </w:t>
      </w:r>
      <w:r w:rsidR="00E87654" w:rsidRPr="003F5B05">
        <w:rPr>
          <w:rFonts w:ascii="Arial" w:hAnsi="Arial" w:cs="Arial"/>
          <w:color w:val="auto"/>
        </w:rPr>
        <w:t>during discussions between shift handovers</w:t>
      </w:r>
      <w:r w:rsidR="003E78A0">
        <w:rPr>
          <w:rFonts w:ascii="Arial" w:hAnsi="Arial" w:cs="Arial"/>
          <w:color w:val="auto"/>
        </w:rPr>
        <w:t>.</w:t>
      </w:r>
    </w:p>
    <w:p w14:paraId="37286233" w14:textId="2AE4EC41" w:rsidR="00C25DCE" w:rsidRPr="003F5B05" w:rsidRDefault="00C25DCE" w:rsidP="003D6BD6">
      <w:pPr>
        <w:pStyle w:val="ListParagraph"/>
        <w:numPr>
          <w:ilvl w:val="0"/>
          <w:numId w:val="17"/>
        </w:numPr>
        <w:spacing w:before="240"/>
        <w:rPr>
          <w:rFonts w:ascii="Arial" w:hAnsi="Arial" w:cs="Arial"/>
          <w:color w:val="auto"/>
        </w:rPr>
      </w:pPr>
      <w:r w:rsidRPr="003F5B05">
        <w:rPr>
          <w:rFonts w:ascii="Arial" w:hAnsi="Arial" w:cs="Arial"/>
          <w:color w:val="auto"/>
        </w:rPr>
        <w:t xml:space="preserve">Completion of a </w:t>
      </w:r>
      <w:r w:rsidR="00E87654" w:rsidRPr="003F5B05">
        <w:rPr>
          <w:rFonts w:ascii="Arial" w:hAnsi="Arial" w:cs="Arial"/>
          <w:color w:val="auto"/>
        </w:rPr>
        <w:t>‘</w:t>
      </w:r>
      <w:r w:rsidRPr="003F5B05">
        <w:rPr>
          <w:rFonts w:ascii="Arial" w:hAnsi="Arial" w:cs="Arial"/>
          <w:color w:val="auto"/>
        </w:rPr>
        <w:t>call bell</w:t>
      </w:r>
      <w:r w:rsidR="00E87654" w:rsidRPr="003F5B05">
        <w:rPr>
          <w:rFonts w:ascii="Arial" w:hAnsi="Arial" w:cs="Arial"/>
          <w:color w:val="auto"/>
        </w:rPr>
        <w:t>’</w:t>
      </w:r>
      <w:r w:rsidRPr="003F5B05">
        <w:rPr>
          <w:rFonts w:ascii="Arial" w:hAnsi="Arial" w:cs="Arial"/>
          <w:color w:val="auto"/>
        </w:rPr>
        <w:t xml:space="preserve"> audit identified staff </w:t>
      </w:r>
      <w:r w:rsidR="003F5B05" w:rsidRPr="003F5B05">
        <w:rPr>
          <w:rFonts w:ascii="Arial" w:hAnsi="Arial" w:cs="Arial"/>
          <w:color w:val="auto"/>
        </w:rPr>
        <w:t xml:space="preserve">not </w:t>
      </w:r>
      <w:r w:rsidR="009B5288" w:rsidRPr="003F5B05">
        <w:rPr>
          <w:rFonts w:ascii="Arial" w:hAnsi="Arial" w:cs="Arial"/>
          <w:color w:val="auto"/>
        </w:rPr>
        <w:t>responding in a timely manner, deficits in the alert</w:t>
      </w:r>
      <w:r w:rsidR="003F5B05" w:rsidRPr="003F5B05">
        <w:rPr>
          <w:rFonts w:ascii="Arial" w:hAnsi="Arial" w:cs="Arial"/>
          <w:color w:val="auto"/>
        </w:rPr>
        <w:t xml:space="preserve"> </w:t>
      </w:r>
      <w:r w:rsidRPr="003F5B05">
        <w:rPr>
          <w:rFonts w:ascii="Arial" w:hAnsi="Arial" w:cs="Arial"/>
          <w:color w:val="auto"/>
        </w:rPr>
        <w:t xml:space="preserve">system </w:t>
      </w:r>
      <w:r w:rsidR="003F5B05" w:rsidRPr="003F5B05">
        <w:rPr>
          <w:rFonts w:ascii="Arial" w:hAnsi="Arial" w:cs="Arial"/>
          <w:color w:val="auto"/>
        </w:rPr>
        <w:t xml:space="preserve">resulting in lack of </w:t>
      </w:r>
      <w:r w:rsidRPr="003F5B05">
        <w:rPr>
          <w:rFonts w:ascii="Arial" w:hAnsi="Arial" w:cs="Arial"/>
          <w:color w:val="auto"/>
        </w:rPr>
        <w:t>escalat</w:t>
      </w:r>
      <w:r w:rsidR="003F5B05" w:rsidRPr="003F5B05">
        <w:rPr>
          <w:rFonts w:ascii="Arial" w:hAnsi="Arial" w:cs="Arial"/>
          <w:color w:val="auto"/>
        </w:rPr>
        <w:t xml:space="preserve">ion to registered nurses/assistant directors when ‘call bells’ are </w:t>
      </w:r>
      <w:r w:rsidRPr="003F5B05">
        <w:rPr>
          <w:rFonts w:ascii="Arial" w:hAnsi="Arial" w:cs="Arial"/>
          <w:color w:val="auto"/>
        </w:rPr>
        <w:t xml:space="preserve">not </w:t>
      </w:r>
      <w:r w:rsidR="003F5B05" w:rsidRPr="003F5B05">
        <w:rPr>
          <w:rFonts w:ascii="Arial" w:hAnsi="Arial" w:cs="Arial"/>
          <w:color w:val="auto"/>
        </w:rPr>
        <w:t>responded to in a timely manner</w:t>
      </w:r>
      <w:r w:rsidR="003E78A0">
        <w:rPr>
          <w:rFonts w:ascii="Arial" w:hAnsi="Arial" w:cs="Arial"/>
          <w:color w:val="auto"/>
        </w:rPr>
        <w:t>.</w:t>
      </w:r>
    </w:p>
    <w:p w14:paraId="33426106" w14:textId="4BAD5446" w:rsidR="00E63D3A" w:rsidRPr="00E63D3A" w:rsidRDefault="00E63D3A" w:rsidP="00883520">
      <w:pPr>
        <w:spacing w:before="240" w:line="276" w:lineRule="auto"/>
        <w:rPr>
          <w:rFonts w:ascii="Arial" w:eastAsia="Calibri" w:hAnsi="Arial" w:cs="Arial"/>
          <w:color w:val="auto"/>
        </w:rPr>
      </w:pPr>
      <w:r w:rsidRPr="00E63D3A">
        <w:rPr>
          <w:rFonts w:ascii="Arial" w:eastAsia="Calibri" w:hAnsi="Arial" w:cs="Arial"/>
          <w:color w:val="auto"/>
        </w:rPr>
        <w:t>During the assessment contact visit on 8-9 June 2023 information was gathered through interviews, observations, and document review.</w:t>
      </w:r>
      <w:r w:rsidR="00CD14C9">
        <w:rPr>
          <w:rFonts w:ascii="Arial" w:eastAsia="Calibri" w:hAnsi="Arial" w:cs="Arial"/>
          <w:color w:val="auto"/>
        </w:rPr>
        <w:t xml:space="preserve"> </w:t>
      </w:r>
      <w:r w:rsidR="005D5796" w:rsidRPr="00C203DE">
        <w:rPr>
          <w:rFonts w:ascii="Arial" w:eastAsia="Calibri" w:hAnsi="Arial" w:cs="Arial"/>
          <w:color w:val="auto"/>
        </w:rPr>
        <w:t xml:space="preserve">Overall, </w:t>
      </w:r>
      <w:r w:rsidR="00281050">
        <w:rPr>
          <w:rFonts w:ascii="Arial" w:eastAsia="Calibri" w:hAnsi="Arial" w:cs="Arial"/>
          <w:color w:val="auto"/>
        </w:rPr>
        <w:t xml:space="preserve">most </w:t>
      </w:r>
      <w:r w:rsidR="008236DD" w:rsidRPr="00C203DE">
        <w:rPr>
          <w:rFonts w:ascii="Arial" w:eastAsia="Calibri" w:hAnsi="Arial" w:cs="Arial"/>
          <w:color w:val="auto"/>
        </w:rPr>
        <w:t>sampled consumers</w:t>
      </w:r>
      <w:r w:rsidR="00BA177E" w:rsidRPr="00C203DE">
        <w:rPr>
          <w:rFonts w:ascii="Arial" w:eastAsia="Calibri" w:hAnsi="Arial" w:cs="Arial"/>
          <w:color w:val="auto"/>
        </w:rPr>
        <w:t>/representatives</w:t>
      </w:r>
      <w:r w:rsidR="008236DD" w:rsidRPr="00C203DE">
        <w:rPr>
          <w:rFonts w:ascii="Arial" w:eastAsia="Calibri" w:hAnsi="Arial" w:cs="Arial"/>
          <w:color w:val="auto"/>
        </w:rPr>
        <w:t xml:space="preserve"> consider </w:t>
      </w:r>
      <w:r w:rsidR="00BA177E" w:rsidRPr="00C203DE">
        <w:rPr>
          <w:rFonts w:ascii="Arial" w:eastAsia="Calibri" w:hAnsi="Arial" w:cs="Arial"/>
          <w:color w:val="auto"/>
        </w:rPr>
        <w:t xml:space="preserve">staff respond to </w:t>
      </w:r>
      <w:r w:rsidR="00CD14C9">
        <w:rPr>
          <w:rFonts w:ascii="Arial" w:eastAsia="Calibri" w:hAnsi="Arial" w:cs="Arial"/>
          <w:color w:val="auto"/>
        </w:rPr>
        <w:t>consumer’s</w:t>
      </w:r>
      <w:r w:rsidR="00BA177E" w:rsidRPr="00C203DE">
        <w:rPr>
          <w:rFonts w:ascii="Arial" w:eastAsia="Calibri" w:hAnsi="Arial" w:cs="Arial"/>
          <w:color w:val="auto"/>
        </w:rPr>
        <w:t xml:space="preserve"> requests for assistance in a timely manner and </w:t>
      </w:r>
      <w:r w:rsidR="00D61C1A" w:rsidRPr="00C203DE">
        <w:rPr>
          <w:rFonts w:ascii="Arial" w:eastAsia="Calibri" w:hAnsi="Arial" w:cs="Arial"/>
          <w:color w:val="auto"/>
        </w:rPr>
        <w:t xml:space="preserve">satisfaction with care and service provision. Interviewed staff consider sufficient staff numbers to </w:t>
      </w:r>
      <w:r w:rsidR="005D5796" w:rsidRPr="00C203DE">
        <w:rPr>
          <w:rFonts w:ascii="Arial" w:eastAsia="Calibri" w:hAnsi="Arial" w:cs="Arial"/>
          <w:color w:val="auto"/>
        </w:rPr>
        <w:t xml:space="preserve">provide </w:t>
      </w:r>
      <w:r w:rsidR="004F4500">
        <w:rPr>
          <w:rFonts w:ascii="Arial" w:eastAsia="Calibri" w:hAnsi="Arial" w:cs="Arial"/>
          <w:color w:val="auto"/>
        </w:rPr>
        <w:t>consumers care.</w:t>
      </w:r>
      <w:r w:rsidR="005D5796" w:rsidRPr="00C203DE">
        <w:rPr>
          <w:rFonts w:ascii="Arial" w:eastAsia="Calibri" w:hAnsi="Arial" w:cs="Arial"/>
          <w:color w:val="auto"/>
        </w:rPr>
        <w:t xml:space="preserve"> </w:t>
      </w:r>
      <w:r w:rsidR="00445A29" w:rsidRPr="00C203DE">
        <w:rPr>
          <w:rFonts w:ascii="Arial" w:eastAsia="Calibri" w:hAnsi="Arial" w:cs="Arial"/>
          <w:color w:val="auto"/>
        </w:rPr>
        <w:t xml:space="preserve">Documentation </w:t>
      </w:r>
      <w:r w:rsidR="001F7C55" w:rsidRPr="00C203DE">
        <w:rPr>
          <w:rFonts w:ascii="Arial" w:eastAsia="Calibri" w:hAnsi="Arial" w:cs="Arial"/>
          <w:color w:val="auto"/>
        </w:rPr>
        <w:t>review</w:t>
      </w:r>
      <w:r w:rsidR="00445A29" w:rsidRPr="00C203DE">
        <w:rPr>
          <w:rFonts w:ascii="Arial" w:eastAsia="Calibri" w:hAnsi="Arial" w:cs="Arial"/>
          <w:color w:val="auto"/>
        </w:rPr>
        <w:t xml:space="preserve"> demonstrate</w:t>
      </w:r>
      <w:r w:rsidR="00883520">
        <w:rPr>
          <w:rFonts w:ascii="Arial" w:eastAsia="Calibri" w:hAnsi="Arial" w:cs="Arial"/>
          <w:color w:val="auto"/>
        </w:rPr>
        <w:t>s</w:t>
      </w:r>
      <w:r w:rsidR="00445A29" w:rsidRPr="00C203DE">
        <w:rPr>
          <w:rFonts w:ascii="Arial" w:eastAsia="Calibri" w:hAnsi="Arial" w:cs="Arial"/>
          <w:color w:val="auto"/>
        </w:rPr>
        <w:t xml:space="preserve"> </w:t>
      </w:r>
      <w:r w:rsidR="005D5796" w:rsidRPr="00C203DE">
        <w:rPr>
          <w:rFonts w:ascii="Arial" w:eastAsia="Calibri" w:hAnsi="Arial" w:cs="Arial"/>
          <w:color w:val="auto"/>
        </w:rPr>
        <w:t xml:space="preserve">evidence staff who take leave are </w:t>
      </w:r>
      <w:r w:rsidR="003009DB" w:rsidRPr="00C203DE">
        <w:rPr>
          <w:rFonts w:ascii="Arial" w:eastAsia="Calibri" w:hAnsi="Arial" w:cs="Arial"/>
          <w:color w:val="auto"/>
        </w:rPr>
        <w:t xml:space="preserve">mostly </w:t>
      </w:r>
      <w:r w:rsidR="005D5796" w:rsidRPr="00C203DE">
        <w:rPr>
          <w:rFonts w:ascii="Arial" w:eastAsia="Calibri" w:hAnsi="Arial" w:cs="Arial"/>
          <w:color w:val="auto"/>
        </w:rPr>
        <w:t>replaced</w:t>
      </w:r>
      <w:r w:rsidR="003009DB" w:rsidRPr="00C203DE">
        <w:rPr>
          <w:rFonts w:ascii="Arial" w:eastAsia="Calibri" w:hAnsi="Arial" w:cs="Arial"/>
          <w:color w:val="auto"/>
        </w:rPr>
        <w:t xml:space="preserve">. </w:t>
      </w:r>
      <w:r w:rsidR="001F7C55" w:rsidRPr="00C203DE">
        <w:rPr>
          <w:rFonts w:ascii="Arial" w:eastAsia="Calibri" w:hAnsi="Arial" w:cs="Arial"/>
          <w:color w:val="auto"/>
        </w:rPr>
        <w:t xml:space="preserve">Workforce planning processes </w:t>
      </w:r>
      <w:r w:rsidR="00951FF6" w:rsidRPr="00C203DE">
        <w:rPr>
          <w:rFonts w:ascii="Arial" w:eastAsia="Calibri" w:hAnsi="Arial" w:cs="Arial"/>
          <w:color w:val="auto"/>
        </w:rPr>
        <w:t>includ</w:t>
      </w:r>
      <w:r w:rsidR="00C203DE" w:rsidRPr="00C203DE">
        <w:rPr>
          <w:rFonts w:ascii="Arial" w:eastAsia="Calibri" w:hAnsi="Arial" w:cs="Arial"/>
          <w:color w:val="auto"/>
        </w:rPr>
        <w:t>e staffing</w:t>
      </w:r>
      <w:r w:rsidR="00951FF6" w:rsidRPr="00C203DE">
        <w:rPr>
          <w:rFonts w:ascii="Arial" w:eastAsia="Calibri" w:hAnsi="Arial" w:cs="Arial"/>
          <w:color w:val="auto"/>
        </w:rPr>
        <w:t xml:space="preserve"> adjustments </w:t>
      </w:r>
      <w:r w:rsidR="00C203DE" w:rsidRPr="00C203DE">
        <w:rPr>
          <w:rFonts w:ascii="Arial" w:eastAsia="Calibri" w:hAnsi="Arial" w:cs="Arial"/>
          <w:color w:val="auto"/>
        </w:rPr>
        <w:t>to ensure consumer’s changing needs, mobility and unmet behaviours are addressed.</w:t>
      </w:r>
      <w:r w:rsidR="00883520">
        <w:rPr>
          <w:rFonts w:ascii="Arial" w:eastAsia="Calibri" w:hAnsi="Arial" w:cs="Arial"/>
          <w:color w:val="auto"/>
        </w:rPr>
        <w:t xml:space="preserve"> </w:t>
      </w:r>
      <w:r w:rsidR="00281050">
        <w:rPr>
          <w:rFonts w:ascii="Arial" w:eastAsia="Calibri" w:hAnsi="Arial" w:cs="Arial"/>
          <w:color w:val="auto"/>
        </w:rPr>
        <w:t>The assessment team bought forward deficits in clinical care which is considered within Standard 3.</w:t>
      </w:r>
    </w:p>
    <w:p w14:paraId="1490F53B" w14:textId="0CB1491D" w:rsidR="00E63D3A" w:rsidRPr="00E63D3A" w:rsidRDefault="00E63D3A" w:rsidP="003E78A0">
      <w:pPr>
        <w:spacing w:before="120" w:line="276" w:lineRule="auto"/>
        <w:rPr>
          <w:rFonts w:ascii="Arial" w:eastAsia="Calibri" w:hAnsi="Arial" w:cs="Arial"/>
          <w:color w:val="auto"/>
        </w:rPr>
      </w:pPr>
      <w:r w:rsidRPr="00E63D3A">
        <w:rPr>
          <w:rFonts w:ascii="Arial" w:eastAsia="Calibri" w:hAnsi="Arial" w:cs="Arial"/>
          <w:color w:val="auto"/>
        </w:rPr>
        <w:t>In their response, the approved provider supplied documentation detailing actions taken which resulted in identification of further required improvements, plus a commitment to continued monitoring/review to attain compliance.</w:t>
      </w:r>
    </w:p>
    <w:p w14:paraId="181C87F1" w14:textId="084EA219" w:rsidR="00E63D3A" w:rsidRPr="00E63D3A" w:rsidRDefault="00E63D3A" w:rsidP="003E78A0">
      <w:pPr>
        <w:spacing w:before="120" w:line="276" w:lineRule="auto"/>
        <w:rPr>
          <w:rFonts w:ascii="Arial" w:eastAsia="Calibri" w:hAnsi="Arial" w:cs="Arial"/>
          <w:color w:val="auto"/>
        </w:rPr>
      </w:pPr>
      <w:r w:rsidRPr="00E63D3A">
        <w:rPr>
          <w:rFonts w:ascii="Arial" w:eastAsia="Calibri" w:hAnsi="Arial" w:cs="Arial"/>
          <w:color w:val="auto"/>
        </w:rPr>
        <w:t xml:space="preserve">In consideration of compliance, I am swayed by the </w:t>
      </w:r>
      <w:r w:rsidR="009E4D9A" w:rsidRPr="00BD47CB">
        <w:rPr>
          <w:rFonts w:ascii="Arial" w:eastAsia="Calibri" w:hAnsi="Arial" w:cs="Arial"/>
          <w:color w:val="auto"/>
        </w:rPr>
        <w:t xml:space="preserve">volume of </w:t>
      </w:r>
      <w:r w:rsidR="001C2D17" w:rsidRPr="00BD47CB">
        <w:rPr>
          <w:rFonts w:ascii="Arial" w:eastAsia="Calibri" w:hAnsi="Arial" w:cs="Arial"/>
          <w:color w:val="auto"/>
        </w:rPr>
        <w:t xml:space="preserve">satisfaction expressed by consumers, representatives and staff and consider </w:t>
      </w:r>
      <w:r w:rsidR="00BD47CB" w:rsidRPr="00BD47CB">
        <w:rPr>
          <w:rFonts w:ascii="Arial" w:eastAsia="Calibri" w:hAnsi="Arial" w:cs="Arial"/>
          <w:color w:val="auto"/>
        </w:rPr>
        <w:t xml:space="preserve">demonstration of </w:t>
      </w:r>
      <w:r w:rsidR="001C2D17" w:rsidRPr="00BD47CB">
        <w:rPr>
          <w:rFonts w:ascii="Arial" w:eastAsia="Calibri" w:hAnsi="Arial" w:cs="Arial"/>
          <w:color w:val="auto"/>
        </w:rPr>
        <w:t>appropriate workforce planning</w:t>
      </w:r>
      <w:r w:rsidR="00BD47CB" w:rsidRPr="00BD47CB">
        <w:rPr>
          <w:rFonts w:ascii="Arial" w:eastAsia="Calibri" w:hAnsi="Arial" w:cs="Arial"/>
          <w:color w:val="auto"/>
        </w:rPr>
        <w:t xml:space="preserve"> is evident</w:t>
      </w:r>
      <w:r w:rsidRPr="00E63D3A">
        <w:rPr>
          <w:rFonts w:ascii="Arial" w:eastAsia="Calibri" w:hAnsi="Arial" w:cs="Arial"/>
          <w:color w:val="auto"/>
        </w:rPr>
        <w:t>.</w:t>
      </w:r>
    </w:p>
    <w:p w14:paraId="7F077380" w14:textId="1A181A2F" w:rsidR="002B0C90" w:rsidRPr="00BD47CB" w:rsidRDefault="00E63D3A" w:rsidP="003E78A0">
      <w:pPr>
        <w:spacing w:before="240"/>
        <w:rPr>
          <w:color w:val="auto"/>
        </w:rPr>
      </w:pPr>
      <w:r w:rsidRPr="00E63D3A">
        <w:rPr>
          <w:rFonts w:ascii="Arial" w:eastAsia="Calibri" w:hAnsi="Arial" w:cs="Arial"/>
          <w:color w:val="auto"/>
        </w:rPr>
        <w:t xml:space="preserve">I find requirement </w:t>
      </w:r>
      <w:r w:rsidR="006B35D1" w:rsidRPr="00BD47CB">
        <w:rPr>
          <w:rFonts w:ascii="Arial" w:eastAsia="Calibri" w:hAnsi="Arial" w:cs="Arial"/>
          <w:color w:val="auto"/>
        </w:rPr>
        <w:t>7</w:t>
      </w:r>
      <w:r w:rsidRPr="00E63D3A">
        <w:rPr>
          <w:rFonts w:ascii="Arial" w:eastAsia="Calibri" w:hAnsi="Arial" w:cs="Arial"/>
          <w:color w:val="auto"/>
        </w:rPr>
        <w:t>(3)(</w:t>
      </w:r>
      <w:r w:rsidR="006B35D1" w:rsidRPr="00BD47CB">
        <w:rPr>
          <w:rFonts w:ascii="Arial" w:eastAsia="Calibri" w:hAnsi="Arial" w:cs="Arial"/>
          <w:color w:val="auto"/>
        </w:rPr>
        <w:t>a</w:t>
      </w:r>
      <w:r w:rsidRPr="00E63D3A">
        <w:rPr>
          <w:rFonts w:ascii="Arial" w:eastAsia="Calibri" w:hAnsi="Arial" w:cs="Arial"/>
          <w:color w:val="auto"/>
        </w:rPr>
        <w:t>) is</w:t>
      </w:r>
      <w:r w:rsidR="00BD47CB" w:rsidRPr="00BD47CB">
        <w:rPr>
          <w:rFonts w:ascii="Arial" w:eastAsia="Calibri" w:hAnsi="Arial" w:cs="Arial"/>
          <w:color w:val="auto"/>
        </w:rPr>
        <w:t xml:space="preserve"> compliant.</w:t>
      </w:r>
      <w:r w:rsidR="003402F7" w:rsidRPr="00BD47CB">
        <w:rPr>
          <w:color w:val="auto"/>
        </w:rPr>
        <w:br w:type="page"/>
      </w:r>
    </w:p>
    <w:p w14:paraId="7F077381" w14:textId="77777777" w:rsidR="00FC045E" w:rsidRPr="00996FAF" w:rsidRDefault="003402F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D67418" w14:paraId="7F077384" w14:textId="77777777" w:rsidTr="003E7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F077382" w14:textId="77777777" w:rsidR="00FC045E" w:rsidRPr="00996FAF" w:rsidRDefault="003402F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F077383" w14:textId="77777777" w:rsidR="00FC045E" w:rsidRPr="00996FAF" w:rsidRDefault="002C0B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7418" w14:paraId="7F077396" w14:textId="77777777" w:rsidTr="003E78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07738D" w14:textId="77777777" w:rsidR="00FC045E" w:rsidRPr="00996FAF" w:rsidRDefault="003402F7"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F07738E" w14:textId="77777777" w:rsidR="00FC045E" w:rsidRPr="00996FAF" w:rsidRDefault="003402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07738F" w14:textId="4F9657F3" w:rsidR="00FC045E" w:rsidRPr="00996FAF" w:rsidRDefault="003402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9D6E0F" w:rsidRPr="00996FAF">
              <w:rPr>
                <w:rFonts w:ascii="Arial" w:hAnsi="Arial" w:cs="Arial"/>
              </w:rPr>
              <w:t>management.</w:t>
            </w:r>
          </w:p>
          <w:p w14:paraId="7F077390" w14:textId="3103ABAF" w:rsidR="00FC045E" w:rsidRPr="00996FAF" w:rsidRDefault="003402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9D6E0F" w:rsidRPr="00996FAF">
              <w:rPr>
                <w:rFonts w:ascii="Arial" w:hAnsi="Arial" w:cs="Arial"/>
              </w:rPr>
              <w:t>improvement.</w:t>
            </w:r>
          </w:p>
          <w:p w14:paraId="7F077391" w14:textId="0802238F" w:rsidR="00FC045E" w:rsidRPr="00996FAF" w:rsidRDefault="003402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9D6E0F" w:rsidRPr="00996FAF">
              <w:rPr>
                <w:rFonts w:ascii="Arial" w:hAnsi="Arial" w:cs="Arial"/>
              </w:rPr>
              <w:t>governance.</w:t>
            </w:r>
          </w:p>
          <w:p w14:paraId="7F077392" w14:textId="02215CF2" w:rsidR="00FC045E" w:rsidRPr="00996FAF" w:rsidRDefault="003402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9D6E0F" w:rsidRPr="00996FAF">
              <w:rPr>
                <w:rFonts w:ascii="Arial" w:hAnsi="Arial" w:cs="Arial"/>
              </w:rPr>
              <w:t>accountabilities.</w:t>
            </w:r>
          </w:p>
          <w:p w14:paraId="7F077393" w14:textId="31FD4162" w:rsidR="00FC045E" w:rsidRPr="00996FAF" w:rsidRDefault="003402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9D6E0F" w:rsidRPr="00996FAF">
              <w:rPr>
                <w:rFonts w:ascii="Arial" w:hAnsi="Arial" w:cs="Arial"/>
              </w:rPr>
              <w:t>compliance.</w:t>
            </w:r>
          </w:p>
          <w:p w14:paraId="7F077394" w14:textId="77777777" w:rsidR="00FC045E" w:rsidRPr="00996FAF" w:rsidRDefault="003402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F077395" w14:textId="6FB7192E" w:rsidR="00FC045E" w:rsidRPr="00996FAF" w:rsidRDefault="002C0B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0408A">
                  <w:rPr>
                    <w:rFonts w:ascii="Arial" w:hAnsi="Arial" w:cs="Arial"/>
                    <w:color w:val="auto"/>
                  </w:rPr>
                  <w:t>Compliant</w:t>
                </w:r>
              </w:sdtContent>
            </w:sdt>
          </w:p>
        </w:tc>
      </w:tr>
      <w:tr w:rsidR="00D67418" w14:paraId="7F07739E" w14:textId="77777777" w:rsidTr="003E7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077397" w14:textId="77777777" w:rsidR="00FC045E" w:rsidRPr="00996FAF" w:rsidRDefault="003402F7"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F077398" w14:textId="77777777" w:rsidR="00FC045E" w:rsidRPr="00996FAF" w:rsidRDefault="003402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077399" w14:textId="3FDF8A87" w:rsidR="00FC045E" w:rsidRPr="00996FAF" w:rsidRDefault="003402F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9D6E0F" w:rsidRPr="00996FAF">
              <w:rPr>
                <w:rFonts w:ascii="Arial" w:hAnsi="Arial" w:cs="Arial"/>
              </w:rPr>
              <w:t>consumers.</w:t>
            </w:r>
          </w:p>
          <w:p w14:paraId="7F07739A" w14:textId="050BE837" w:rsidR="00FC045E" w:rsidRPr="00996FAF" w:rsidRDefault="003402F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9D6E0F" w:rsidRPr="00996FAF">
              <w:rPr>
                <w:rFonts w:ascii="Arial" w:hAnsi="Arial" w:cs="Arial"/>
              </w:rPr>
              <w:t>consumers.</w:t>
            </w:r>
          </w:p>
          <w:p w14:paraId="7F07739B" w14:textId="77777777" w:rsidR="00FC045E" w:rsidRPr="00996FAF" w:rsidRDefault="003402F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07739C" w14:textId="77777777" w:rsidR="00FC045E" w:rsidRPr="00996FAF" w:rsidRDefault="003402F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F07739D" w14:textId="6C23C9AC" w:rsidR="00FC045E" w:rsidRPr="00996FAF" w:rsidRDefault="002C0BB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0408A">
                  <w:rPr>
                    <w:rFonts w:ascii="Arial" w:hAnsi="Arial" w:cs="Arial"/>
                    <w:color w:val="auto"/>
                  </w:rPr>
                  <w:t>Compliant</w:t>
                </w:r>
              </w:sdtContent>
            </w:sdt>
          </w:p>
        </w:tc>
      </w:tr>
    </w:tbl>
    <w:p w14:paraId="7F0773A6" w14:textId="77777777" w:rsidR="00D87E7C" w:rsidRDefault="003402F7" w:rsidP="003E78A0">
      <w:pPr>
        <w:pStyle w:val="Heading20"/>
        <w:spacing w:before="240"/>
      </w:pPr>
      <w:r w:rsidRPr="00996FAF">
        <w:t>Findings</w:t>
      </w:r>
    </w:p>
    <w:p w14:paraId="584FEE97" w14:textId="51FF318E" w:rsidR="00A77A04" w:rsidRPr="00A77A04" w:rsidRDefault="00A77A04" w:rsidP="003E78A0">
      <w:pPr>
        <w:spacing w:before="120" w:line="276" w:lineRule="auto"/>
        <w:rPr>
          <w:rFonts w:ascii="Arial" w:eastAsia="Calibri" w:hAnsi="Arial" w:cs="Arial"/>
          <w:color w:val="auto"/>
        </w:rPr>
      </w:pPr>
      <w:r w:rsidRPr="00A77A04">
        <w:rPr>
          <w:rFonts w:ascii="Arial" w:eastAsia="Calibri" w:hAnsi="Arial" w:cs="Arial"/>
          <w:color w:val="auto"/>
        </w:rPr>
        <w:t xml:space="preserve">The Quality Standard was not fully assessed. Two of </w:t>
      </w:r>
      <w:r w:rsidR="006E2E24" w:rsidRPr="0060408A">
        <w:rPr>
          <w:rFonts w:ascii="Arial" w:eastAsia="Calibri" w:hAnsi="Arial" w:cs="Arial"/>
          <w:color w:val="auto"/>
        </w:rPr>
        <w:t>five</w:t>
      </w:r>
      <w:r w:rsidRPr="00A77A04">
        <w:rPr>
          <w:rFonts w:ascii="Arial" w:eastAsia="Calibri" w:hAnsi="Arial" w:cs="Arial"/>
          <w:color w:val="auto"/>
        </w:rPr>
        <w:t xml:space="preserve"> requirements were assessed and found compliant.</w:t>
      </w:r>
    </w:p>
    <w:p w14:paraId="0D80FA70" w14:textId="5D810E93" w:rsidR="00A77A04" w:rsidRPr="00A77A04" w:rsidRDefault="00A77A04" w:rsidP="003E78A0">
      <w:pPr>
        <w:spacing w:before="120" w:line="276" w:lineRule="auto"/>
        <w:rPr>
          <w:rFonts w:ascii="Arial" w:eastAsia="Calibri" w:hAnsi="Arial" w:cs="Arial"/>
          <w:color w:val="auto"/>
        </w:rPr>
      </w:pPr>
      <w:r w:rsidRPr="00A77A04">
        <w:rPr>
          <w:rFonts w:ascii="Arial" w:eastAsia="Calibri" w:hAnsi="Arial" w:cs="Arial"/>
          <w:color w:val="auto"/>
        </w:rPr>
        <w:t xml:space="preserve">A decision was made on 15 December 2022 that the service was non-compliant in requirements </w:t>
      </w:r>
      <w:r w:rsidR="006E2E24">
        <w:rPr>
          <w:rFonts w:ascii="Arial" w:eastAsia="Calibri" w:hAnsi="Arial" w:cs="Arial"/>
          <w:color w:val="auto"/>
        </w:rPr>
        <w:t>8</w:t>
      </w:r>
      <w:r w:rsidRPr="00A77A04">
        <w:rPr>
          <w:rFonts w:ascii="Arial" w:eastAsia="Calibri" w:hAnsi="Arial" w:cs="Arial"/>
          <w:color w:val="auto"/>
        </w:rPr>
        <w:t>(3)(</w:t>
      </w:r>
      <w:r w:rsidR="006E2E24">
        <w:rPr>
          <w:rFonts w:ascii="Arial" w:eastAsia="Calibri" w:hAnsi="Arial" w:cs="Arial"/>
          <w:color w:val="auto"/>
        </w:rPr>
        <w:t>c</w:t>
      </w:r>
      <w:r w:rsidRPr="00A77A04">
        <w:rPr>
          <w:rFonts w:ascii="Arial" w:eastAsia="Calibri" w:hAnsi="Arial" w:cs="Arial"/>
          <w:color w:val="auto"/>
        </w:rPr>
        <w:t xml:space="preserve">) and </w:t>
      </w:r>
      <w:r w:rsidR="006E2E24">
        <w:rPr>
          <w:rFonts w:ascii="Arial" w:eastAsia="Calibri" w:hAnsi="Arial" w:cs="Arial"/>
          <w:color w:val="auto"/>
        </w:rPr>
        <w:t>8</w:t>
      </w:r>
      <w:r w:rsidRPr="00A77A04">
        <w:rPr>
          <w:rFonts w:ascii="Arial" w:eastAsia="Calibri" w:hAnsi="Arial" w:cs="Arial"/>
          <w:color w:val="auto"/>
        </w:rPr>
        <w:t>(3)(d) after a site assessment conducted 8 – 10 November 2022.</w:t>
      </w:r>
    </w:p>
    <w:p w14:paraId="28145D86" w14:textId="1489FE31" w:rsidR="00A77A04" w:rsidRPr="00A77A04" w:rsidRDefault="00A77A04" w:rsidP="00A77A04">
      <w:pPr>
        <w:spacing w:before="240" w:line="276" w:lineRule="auto"/>
        <w:rPr>
          <w:rFonts w:ascii="Arial" w:eastAsia="Calibri" w:hAnsi="Arial" w:cs="Arial"/>
          <w:color w:val="auto"/>
          <w:u w:val="single"/>
        </w:rPr>
      </w:pPr>
      <w:r w:rsidRPr="00A77A04">
        <w:rPr>
          <w:rFonts w:ascii="Arial" w:eastAsia="Calibri" w:hAnsi="Arial" w:cs="Arial"/>
          <w:color w:val="auto"/>
          <w:u w:val="single"/>
        </w:rPr>
        <w:t xml:space="preserve">Requirement </w:t>
      </w:r>
      <w:r w:rsidR="006E2E24">
        <w:rPr>
          <w:rFonts w:ascii="Arial" w:eastAsia="Calibri" w:hAnsi="Arial" w:cs="Arial"/>
          <w:color w:val="auto"/>
          <w:u w:val="single"/>
        </w:rPr>
        <w:t>8</w:t>
      </w:r>
      <w:r w:rsidRPr="00A77A04">
        <w:rPr>
          <w:rFonts w:ascii="Arial" w:eastAsia="Calibri" w:hAnsi="Arial" w:cs="Arial"/>
          <w:color w:val="auto"/>
          <w:u w:val="single"/>
        </w:rPr>
        <w:t>(3)(</w:t>
      </w:r>
      <w:r w:rsidR="006E2E24">
        <w:rPr>
          <w:rFonts w:ascii="Arial" w:eastAsia="Calibri" w:hAnsi="Arial" w:cs="Arial"/>
          <w:color w:val="auto"/>
          <w:u w:val="single"/>
        </w:rPr>
        <w:t>c</w:t>
      </w:r>
      <w:r w:rsidRPr="00A77A04">
        <w:rPr>
          <w:rFonts w:ascii="Arial" w:eastAsia="Calibri" w:hAnsi="Arial" w:cs="Arial"/>
          <w:color w:val="auto"/>
          <w:u w:val="single"/>
        </w:rPr>
        <w:t>)</w:t>
      </w:r>
    </w:p>
    <w:p w14:paraId="3D33B970" w14:textId="54AB015F" w:rsidR="00A77A04" w:rsidRPr="00A77A04" w:rsidRDefault="00A77A04" w:rsidP="003E78A0">
      <w:pPr>
        <w:spacing w:before="120" w:line="276" w:lineRule="auto"/>
        <w:rPr>
          <w:rFonts w:ascii="Arial" w:eastAsia="Calibri" w:hAnsi="Arial" w:cs="Arial"/>
          <w:color w:val="auto"/>
        </w:rPr>
      </w:pPr>
      <w:r w:rsidRPr="00A77A04">
        <w:rPr>
          <w:rFonts w:ascii="Arial" w:eastAsia="Calibri" w:hAnsi="Arial" w:cs="Arial"/>
          <w:color w:val="auto"/>
        </w:rPr>
        <w:t>Previously the service did not demonstrate</w:t>
      </w:r>
      <w:r w:rsidR="003A43DB">
        <w:rPr>
          <w:rFonts w:ascii="Arial" w:eastAsia="Calibri" w:hAnsi="Arial" w:cs="Arial"/>
          <w:color w:val="auto"/>
        </w:rPr>
        <w:t xml:space="preserve"> use of</w:t>
      </w:r>
      <w:r w:rsidRPr="00A77A04">
        <w:rPr>
          <w:rFonts w:ascii="Arial" w:eastAsia="Calibri" w:hAnsi="Arial" w:cs="Arial"/>
          <w:color w:val="auto"/>
        </w:rPr>
        <w:t xml:space="preserve"> </w:t>
      </w:r>
      <w:r w:rsidR="00A323B2" w:rsidRPr="00487BB4">
        <w:rPr>
          <w:rFonts w:ascii="Arial" w:eastAsia="Calibri" w:hAnsi="Arial" w:cs="Arial"/>
          <w:color w:val="auto"/>
        </w:rPr>
        <w:t>effective</w:t>
      </w:r>
      <w:r w:rsidR="00487BB4" w:rsidRPr="00487BB4">
        <w:rPr>
          <w:rFonts w:ascii="Arial" w:eastAsia="Calibri" w:hAnsi="Arial" w:cs="Arial"/>
          <w:color w:val="auto"/>
        </w:rPr>
        <w:t xml:space="preserve"> </w:t>
      </w:r>
      <w:r w:rsidR="00A323B2" w:rsidRPr="00487BB4">
        <w:rPr>
          <w:rFonts w:ascii="Arial" w:eastAsia="Calibri" w:hAnsi="Arial" w:cs="Arial"/>
          <w:color w:val="auto"/>
        </w:rPr>
        <w:t>organisational governance systems, pertaining to information management, continuous improvement, regulatory compliance, feedback</w:t>
      </w:r>
      <w:r w:rsidR="00487BB4">
        <w:rPr>
          <w:rFonts w:ascii="Arial" w:eastAsia="Calibri" w:hAnsi="Arial" w:cs="Arial"/>
          <w:color w:val="auto"/>
        </w:rPr>
        <w:t>,</w:t>
      </w:r>
      <w:r w:rsidR="00A323B2" w:rsidRPr="00487BB4">
        <w:rPr>
          <w:rFonts w:ascii="Arial" w:eastAsia="Calibri" w:hAnsi="Arial" w:cs="Arial"/>
          <w:color w:val="auto"/>
        </w:rPr>
        <w:t xml:space="preserve"> and complaints</w:t>
      </w:r>
      <w:r w:rsidR="00487BB4" w:rsidRPr="00487BB4">
        <w:rPr>
          <w:rFonts w:ascii="Arial" w:eastAsia="Calibri" w:hAnsi="Arial" w:cs="Arial"/>
          <w:color w:val="auto"/>
        </w:rPr>
        <w:t>.</w:t>
      </w:r>
      <w:r w:rsidR="00883520">
        <w:rPr>
          <w:rFonts w:ascii="Arial" w:eastAsia="Calibri" w:hAnsi="Arial" w:cs="Arial"/>
          <w:color w:val="auto"/>
        </w:rPr>
        <w:t xml:space="preserve"> </w:t>
      </w:r>
      <w:r w:rsidRPr="00A77A04">
        <w:rPr>
          <w:rFonts w:ascii="Arial" w:hAnsi="Arial" w:cs="Arial"/>
        </w:rPr>
        <w:t xml:space="preserve">They have made some </w:t>
      </w:r>
      <w:r w:rsidRPr="00A77A04">
        <w:rPr>
          <w:rFonts w:ascii="Arial" w:eastAsia="Calibri" w:hAnsi="Arial" w:cs="Arial"/>
          <w:color w:val="auto"/>
        </w:rPr>
        <w:t>changes since the assessment conducted 8 – 10 November 2022, which include:</w:t>
      </w:r>
    </w:p>
    <w:p w14:paraId="722D7819" w14:textId="461CFBB0" w:rsidR="009C317E" w:rsidRPr="00E8403B" w:rsidRDefault="009C317E" w:rsidP="009C317E">
      <w:pPr>
        <w:pStyle w:val="ListParagraph"/>
        <w:numPr>
          <w:ilvl w:val="0"/>
          <w:numId w:val="12"/>
        </w:numPr>
        <w:tabs>
          <w:tab w:val="clear" w:pos="357"/>
        </w:tabs>
        <w:spacing w:before="240" w:line="276" w:lineRule="auto"/>
        <w:rPr>
          <w:rFonts w:ascii="Arial" w:hAnsi="Arial" w:cs="Arial"/>
        </w:rPr>
      </w:pPr>
      <w:r w:rsidRPr="00E8403B">
        <w:rPr>
          <w:rFonts w:ascii="Arial" w:hAnsi="Arial" w:cs="Arial"/>
        </w:rPr>
        <w:t xml:space="preserve">Scheduled orientation sessions for staff to access </w:t>
      </w:r>
      <w:r w:rsidR="00F57F96" w:rsidRPr="00E8403B">
        <w:rPr>
          <w:rFonts w:ascii="Arial" w:hAnsi="Arial" w:cs="Arial"/>
        </w:rPr>
        <w:t>procedures/</w:t>
      </w:r>
      <w:r w:rsidRPr="00E8403B">
        <w:rPr>
          <w:rFonts w:ascii="Arial" w:hAnsi="Arial" w:cs="Arial"/>
        </w:rPr>
        <w:t xml:space="preserve">policies </w:t>
      </w:r>
      <w:r w:rsidR="00F57F96" w:rsidRPr="00E8403B">
        <w:rPr>
          <w:rFonts w:ascii="Arial" w:hAnsi="Arial" w:cs="Arial"/>
        </w:rPr>
        <w:t xml:space="preserve">including </w:t>
      </w:r>
      <w:r w:rsidR="00C27FA9" w:rsidRPr="00E8403B">
        <w:rPr>
          <w:rFonts w:ascii="Arial" w:hAnsi="Arial" w:cs="Arial"/>
        </w:rPr>
        <w:t xml:space="preserve">recording monitoring of </w:t>
      </w:r>
      <w:r w:rsidRPr="00E8403B">
        <w:rPr>
          <w:rFonts w:ascii="Arial" w:hAnsi="Arial" w:cs="Arial"/>
        </w:rPr>
        <w:t>medication</w:t>
      </w:r>
      <w:r w:rsidR="00C27FA9" w:rsidRPr="00E8403B">
        <w:rPr>
          <w:rFonts w:ascii="Arial" w:hAnsi="Arial" w:cs="Arial"/>
        </w:rPr>
        <w:t>s</w:t>
      </w:r>
      <w:r w:rsidR="003E78A0">
        <w:rPr>
          <w:rFonts w:ascii="Arial" w:hAnsi="Arial" w:cs="Arial"/>
        </w:rPr>
        <w:t>.</w:t>
      </w:r>
    </w:p>
    <w:p w14:paraId="55653C29" w14:textId="034C3C52" w:rsidR="009C317E" w:rsidRDefault="00C27FA9" w:rsidP="009C317E">
      <w:pPr>
        <w:pStyle w:val="ListParagraph"/>
        <w:numPr>
          <w:ilvl w:val="0"/>
          <w:numId w:val="12"/>
        </w:numPr>
        <w:tabs>
          <w:tab w:val="clear" w:pos="357"/>
        </w:tabs>
        <w:spacing w:before="240" w:line="276" w:lineRule="auto"/>
        <w:rPr>
          <w:rFonts w:eastAsia="Calibri"/>
          <w:color w:val="auto"/>
        </w:rPr>
      </w:pPr>
      <w:r w:rsidRPr="003D6BD6">
        <w:rPr>
          <w:rFonts w:ascii="Arial" w:hAnsi="Arial" w:cs="Arial"/>
        </w:rPr>
        <w:t xml:space="preserve">Implementation of process noting recording/classification of a complaint within progress transfer to electronic care planning system to alert management. Management personnel </w:t>
      </w:r>
      <w:r w:rsidRPr="00E8403B">
        <w:rPr>
          <w:rFonts w:ascii="Arial" w:hAnsi="Arial" w:cs="Arial"/>
        </w:rPr>
        <w:t>re</w:t>
      </w:r>
      <w:r w:rsidR="00626871">
        <w:rPr>
          <w:rFonts w:ascii="Arial" w:hAnsi="Arial" w:cs="Arial"/>
        </w:rPr>
        <w:t>vie</w:t>
      </w:r>
      <w:r w:rsidR="00EA361C">
        <w:rPr>
          <w:rFonts w:ascii="Arial" w:hAnsi="Arial" w:cs="Arial"/>
        </w:rPr>
        <w:t xml:space="preserve">w </w:t>
      </w:r>
      <w:r w:rsidRPr="003D6BD6">
        <w:rPr>
          <w:rFonts w:ascii="Arial" w:hAnsi="Arial" w:cs="Arial"/>
        </w:rPr>
        <w:t>documentation identifying/actioning continuous improvement activity as required. Registered and enrolled nurses received training in relation to new process/classification and interviewed management personnel note process is effective</w:t>
      </w:r>
      <w:r w:rsidR="003E78A0">
        <w:rPr>
          <w:rFonts w:ascii="Arial" w:hAnsi="Arial" w:cs="Arial"/>
        </w:rPr>
        <w:t>.</w:t>
      </w:r>
    </w:p>
    <w:p w14:paraId="269511A3" w14:textId="4BD1A806" w:rsidR="004B7410" w:rsidRDefault="009C317E" w:rsidP="00E8403B">
      <w:pPr>
        <w:pStyle w:val="ListParagraph"/>
        <w:numPr>
          <w:ilvl w:val="0"/>
          <w:numId w:val="12"/>
        </w:numPr>
        <w:tabs>
          <w:tab w:val="clear" w:pos="357"/>
        </w:tabs>
        <w:spacing w:before="240" w:line="276" w:lineRule="auto"/>
        <w:rPr>
          <w:rFonts w:ascii="Arial" w:hAnsi="Arial" w:cs="Arial"/>
        </w:rPr>
      </w:pPr>
      <w:r w:rsidRPr="004B7410">
        <w:rPr>
          <w:rFonts w:ascii="Arial" w:hAnsi="Arial" w:cs="Arial"/>
        </w:rPr>
        <w:lastRenderedPageBreak/>
        <w:t>Education</w:t>
      </w:r>
      <w:r w:rsidR="00C27FA9" w:rsidRPr="004B7410">
        <w:rPr>
          <w:rFonts w:ascii="Arial" w:hAnsi="Arial" w:cs="Arial"/>
        </w:rPr>
        <w:t xml:space="preserve">/training for </w:t>
      </w:r>
      <w:r w:rsidRPr="004B7410">
        <w:rPr>
          <w:rFonts w:ascii="Arial" w:hAnsi="Arial" w:cs="Arial"/>
        </w:rPr>
        <w:t xml:space="preserve">clinical staff </w:t>
      </w:r>
      <w:r w:rsidR="00C27FA9" w:rsidRPr="004B7410">
        <w:rPr>
          <w:rFonts w:ascii="Arial" w:hAnsi="Arial" w:cs="Arial"/>
        </w:rPr>
        <w:t>regarding</w:t>
      </w:r>
      <w:r w:rsidR="00343DFD" w:rsidRPr="004B7410">
        <w:rPr>
          <w:rFonts w:ascii="Arial" w:hAnsi="Arial" w:cs="Arial"/>
        </w:rPr>
        <w:t xml:space="preserve"> incident management and reporting to Serious Incident Response Scheme (</w:t>
      </w:r>
      <w:r w:rsidRPr="004B7410">
        <w:rPr>
          <w:rFonts w:ascii="Arial" w:hAnsi="Arial" w:cs="Arial"/>
        </w:rPr>
        <w:t>SIRS</w:t>
      </w:r>
      <w:r w:rsidR="00343DFD" w:rsidRPr="004B7410">
        <w:rPr>
          <w:rFonts w:ascii="Arial" w:hAnsi="Arial" w:cs="Arial"/>
        </w:rPr>
        <w:t>)</w:t>
      </w:r>
      <w:r w:rsidR="004C16ED" w:rsidRPr="004B7410">
        <w:rPr>
          <w:rFonts w:ascii="Arial" w:hAnsi="Arial" w:cs="Arial"/>
        </w:rPr>
        <w:t xml:space="preserve"> occurred</w:t>
      </w:r>
      <w:r w:rsidR="004B7410" w:rsidRPr="004B7410">
        <w:rPr>
          <w:rFonts w:ascii="Arial" w:hAnsi="Arial" w:cs="Arial"/>
        </w:rPr>
        <w:t>,</w:t>
      </w:r>
      <w:r w:rsidR="004C16ED" w:rsidRPr="004B7410">
        <w:rPr>
          <w:rFonts w:ascii="Arial" w:hAnsi="Arial" w:cs="Arial"/>
        </w:rPr>
        <w:t xml:space="preserve"> plus</w:t>
      </w:r>
      <w:r w:rsidR="004B7410" w:rsidRPr="004B7410">
        <w:rPr>
          <w:rFonts w:ascii="Arial" w:hAnsi="Arial" w:cs="Arial"/>
        </w:rPr>
        <w:t xml:space="preserve"> scheduling of </w:t>
      </w:r>
      <w:r w:rsidR="00343DFD" w:rsidRPr="004B7410">
        <w:rPr>
          <w:rFonts w:ascii="Arial" w:hAnsi="Arial" w:cs="Arial"/>
        </w:rPr>
        <w:t>annual</w:t>
      </w:r>
      <w:r w:rsidRPr="004B7410">
        <w:rPr>
          <w:rFonts w:ascii="Arial" w:hAnsi="Arial" w:cs="Arial"/>
        </w:rPr>
        <w:t xml:space="preserve"> SIRS education and </w:t>
      </w:r>
      <w:r w:rsidR="00E8403B" w:rsidRPr="004B7410">
        <w:rPr>
          <w:rFonts w:ascii="Arial" w:hAnsi="Arial" w:cs="Arial"/>
        </w:rPr>
        <w:t>discuss</w:t>
      </w:r>
      <w:r w:rsidR="004B7410" w:rsidRPr="004B7410">
        <w:rPr>
          <w:rFonts w:ascii="Arial" w:hAnsi="Arial" w:cs="Arial"/>
        </w:rPr>
        <w:t>ion at meeting forums</w:t>
      </w:r>
      <w:r w:rsidR="003E78A0">
        <w:rPr>
          <w:rFonts w:ascii="Arial" w:hAnsi="Arial" w:cs="Arial"/>
        </w:rPr>
        <w:t>.</w:t>
      </w:r>
    </w:p>
    <w:p w14:paraId="27C931D3" w14:textId="67286741" w:rsidR="00BF3C5B" w:rsidRDefault="00E8403B" w:rsidP="00881146">
      <w:pPr>
        <w:spacing w:before="240" w:line="276" w:lineRule="auto"/>
        <w:rPr>
          <w:rFonts w:ascii="Arial" w:eastAsia="Calibri" w:hAnsi="Arial" w:cs="Arial"/>
          <w:color w:val="auto"/>
        </w:rPr>
      </w:pPr>
      <w:r w:rsidRPr="004B7410">
        <w:rPr>
          <w:rFonts w:ascii="Arial" w:hAnsi="Arial" w:cs="Arial"/>
        </w:rPr>
        <w:t>D</w:t>
      </w:r>
      <w:r w:rsidR="00A77A04" w:rsidRPr="004B7410">
        <w:rPr>
          <w:rFonts w:ascii="Arial" w:hAnsi="Arial" w:cs="Arial"/>
        </w:rPr>
        <w:t>uring the assessment contact visit on 8-9 June 2023 information was gathered through interviews, observations, and document review.</w:t>
      </w:r>
      <w:r w:rsidR="00883520">
        <w:rPr>
          <w:rFonts w:ascii="Arial" w:hAnsi="Arial" w:cs="Arial"/>
        </w:rPr>
        <w:t xml:space="preserve"> </w:t>
      </w:r>
      <w:r w:rsidR="002559E2">
        <w:rPr>
          <w:rFonts w:ascii="Arial" w:eastAsia="Calibri" w:hAnsi="Arial" w:cs="Arial"/>
          <w:color w:val="000000"/>
        </w:rPr>
        <w:t xml:space="preserve">Effective organisation wide </w:t>
      </w:r>
      <w:r w:rsidR="00E6264E">
        <w:rPr>
          <w:rFonts w:ascii="Arial" w:eastAsia="Calibri" w:hAnsi="Arial" w:cs="Arial"/>
          <w:color w:val="000000"/>
        </w:rPr>
        <w:t xml:space="preserve">governance systems relating to </w:t>
      </w:r>
      <w:r w:rsidR="00E6264E" w:rsidRPr="00487BB4">
        <w:rPr>
          <w:rFonts w:ascii="Arial" w:eastAsia="Calibri" w:hAnsi="Arial" w:cs="Arial"/>
          <w:color w:val="auto"/>
        </w:rPr>
        <w:t>information management, continuous improvement, regulatory compliance, feedback</w:t>
      </w:r>
      <w:r w:rsidR="00E6264E">
        <w:rPr>
          <w:rFonts w:ascii="Arial" w:eastAsia="Calibri" w:hAnsi="Arial" w:cs="Arial"/>
          <w:color w:val="auto"/>
        </w:rPr>
        <w:t>,</w:t>
      </w:r>
      <w:r w:rsidR="00E6264E" w:rsidRPr="00487BB4">
        <w:rPr>
          <w:rFonts w:ascii="Arial" w:eastAsia="Calibri" w:hAnsi="Arial" w:cs="Arial"/>
          <w:color w:val="auto"/>
        </w:rPr>
        <w:t xml:space="preserve"> and complaints</w:t>
      </w:r>
      <w:r w:rsidR="00E6264E">
        <w:rPr>
          <w:rFonts w:ascii="Arial" w:eastAsia="Calibri" w:hAnsi="Arial" w:cs="Arial"/>
          <w:color w:val="auto"/>
        </w:rPr>
        <w:t xml:space="preserve"> </w:t>
      </w:r>
      <w:r w:rsidR="00BF3C5B">
        <w:rPr>
          <w:rFonts w:ascii="Arial" w:eastAsia="Calibri" w:hAnsi="Arial" w:cs="Arial"/>
          <w:color w:val="auto"/>
        </w:rPr>
        <w:t xml:space="preserve">is demonstrated. </w:t>
      </w:r>
      <w:r w:rsidR="00135D2F">
        <w:rPr>
          <w:rFonts w:ascii="Arial" w:eastAsia="Calibri" w:hAnsi="Arial" w:cs="Arial"/>
          <w:color w:val="auto"/>
        </w:rPr>
        <w:t>Docum</w:t>
      </w:r>
      <w:r w:rsidR="00135D2F" w:rsidRPr="00135D2F">
        <w:rPr>
          <w:rFonts w:ascii="Arial" w:eastAsia="Times New Roman" w:hAnsi="Arial" w:cs="Arial"/>
          <w:color w:val="000000"/>
          <w:szCs w:val="22"/>
          <w:lang w:eastAsia="en-AU"/>
        </w:rPr>
        <w:t>ented policies and procedures</w:t>
      </w:r>
      <w:r w:rsidR="00135D2F">
        <w:rPr>
          <w:rFonts w:ascii="Arial" w:eastAsia="Times New Roman" w:hAnsi="Arial" w:cs="Arial"/>
          <w:color w:val="000000"/>
          <w:szCs w:val="22"/>
          <w:lang w:eastAsia="en-AU"/>
        </w:rPr>
        <w:t xml:space="preserve"> guide staff in relation to organisational expectations regarding </w:t>
      </w:r>
      <w:r w:rsidR="00135D2F" w:rsidRPr="00135D2F">
        <w:rPr>
          <w:rFonts w:ascii="Arial" w:eastAsia="Times New Roman" w:hAnsi="Arial" w:cs="Arial"/>
          <w:color w:val="000000"/>
          <w:szCs w:val="22"/>
          <w:lang w:eastAsia="en-AU"/>
        </w:rPr>
        <w:t>information management systems, continuous improvement, financial management, clinical governance, regulatory compliance and feedback and complaints.</w:t>
      </w:r>
      <w:r w:rsidR="00F434DC">
        <w:rPr>
          <w:rFonts w:ascii="Arial" w:eastAsia="Times New Roman" w:hAnsi="Arial" w:cs="Arial"/>
          <w:color w:val="000000"/>
          <w:szCs w:val="22"/>
          <w:lang w:eastAsia="en-AU"/>
        </w:rPr>
        <w:t xml:space="preserve"> </w:t>
      </w:r>
      <w:r w:rsidR="00F434DC">
        <w:rPr>
          <w:rFonts w:ascii="Arial" w:eastAsia="Calibri" w:hAnsi="Arial" w:cs="Arial"/>
          <w:color w:val="000000"/>
        </w:rPr>
        <w:t>The assessment team bought forward some d</w:t>
      </w:r>
      <w:r w:rsidR="00BF3C5B">
        <w:rPr>
          <w:rFonts w:ascii="Arial" w:eastAsia="Calibri" w:hAnsi="Arial" w:cs="Arial"/>
          <w:color w:val="000000"/>
        </w:rPr>
        <w:t>eficits relating to individual consumer documentation</w:t>
      </w:r>
      <w:r w:rsidR="00F434DC">
        <w:rPr>
          <w:rFonts w:ascii="Arial" w:eastAsia="Calibri" w:hAnsi="Arial" w:cs="Arial"/>
          <w:color w:val="000000"/>
        </w:rPr>
        <w:t xml:space="preserve">; consideration is given within </w:t>
      </w:r>
      <w:r w:rsidR="00BF3C5B">
        <w:rPr>
          <w:rFonts w:ascii="Arial" w:eastAsia="Calibri" w:hAnsi="Arial" w:cs="Arial"/>
          <w:color w:val="000000"/>
        </w:rPr>
        <w:t>Standard 3.</w:t>
      </w:r>
    </w:p>
    <w:p w14:paraId="5FF61D51" w14:textId="4527CCD0" w:rsidR="00733F59" w:rsidRPr="00881146" w:rsidRDefault="001D2662" w:rsidP="00733F59">
      <w:pPr>
        <w:spacing w:before="240" w:line="276" w:lineRule="auto"/>
        <w:rPr>
          <w:rFonts w:ascii="Arial" w:eastAsia="Calibri" w:hAnsi="Arial" w:cs="Arial"/>
          <w:color w:val="000000"/>
        </w:rPr>
      </w:pPr>
      <w:r w:rsidRPr="001D2662">
        <w:rPr>
          <w:rFonts w:ascii="Arial" w:eastAsia="Calibri" w:hAnsi="Arial" w:cs="Arial"/>
          <w:color w:val="000000"/>
        </w:rPr>
        <w:t xml:space="preserve">The chief executive officer (CEO) </w:t>
      </w:r>
      <w:r w:rsidR="00822251">
        <w:rPr>
          <w:rFonts w:ascii="Arial" w:eastAsia="Calibri" w:hAnsi="Arial" w:cs="Arial"/>
          <w:color w:val="000000"/>
        </w:rPr>
        <w:t>de</w:t>
      </w:r>
      <w:r w:rsidRPr="001D2662">
        <w:rPr>
          <w:rFonts w:ascii="Arial" w:eastAsia="Calibri" w:hAnsi="Arial" w:cs="Arial"/>
          <w:color w:val="000000"/>
        </w:rPr>
        <w:t>scribed the overarching governance framework</w:t>
      </w:r>
      <w:r w:rsidR="00822251">
        <w:rPr>
          <w:rFonts w:ascii="Arial" w:eastAsia="Calibri" w:hAnsi="Arial" w:cs="Arial"/>
          <w:color w:val="000000"/>
        </w:rPr>
        <w:t xml:space="preserve"> including policy review</w:t>
      </w:r>
      <w:r w:rsidR="00DD1F87">
        <w:rPr>
          <w:rFonts w:ascii="Arial" w:eastAsia="Calibri" w:hAnsi="Arial" w:cs="Arial"/>
          <w:color w:val="000000"/>
        </w:rPr>
        <w:t xml:space="preserve">, regular </w:t>
      </w:r>
      <w:r w:rsidRPr="001D2662">
        <w:rPr>
          <w:rFonts w:ascii="Arial" w:eastAsia="Calibri" w:hAnsi="Arial" w:cs="Arial"/>
          <w:color w:val="000000"/>
        </w:rPr>
        <w:t xml:space="preserve">communication </w:t>
      </w:r>
      <w:r w:rsidR="00114852">
        <w:rPr>
          <w:rFonts w:ascii="Arial" w:eastAsia="Calibri" w:hAnsi="Arial" w:cs="Arial"/>
          <w:color w:val="000000"/>
        </w:rPr>
        <w:t xml:space="preserve">to consumers/representatives and staff </w:t>
      </w:r>
      <w:r w:rsidR="00DD1F87">
        <w:rPr>
          <w:rFonts w:ascii="Arial" w:eastAsia="Calibri" w:hAnsi="Arial" w:cs="Arial"/>
          <w:color w:val="000000"/>
        </w:rPr>
        <w:t>via</w:t>
      </w:r>
      <w:r w:rsidRPr="001D2662">
        <w:rPr>
          <w:rFonts w:ascii="Arial" w:eastAsia="Calibri" w:hAnsi="Arial" w:cs="Arial"/>
          <w:color w:val="000000"/>
        </w:rPr>
        <w:t xml:space="preserve"> </w:t>
      </w:r>
      <w:r w:rsidR="00114852">
        <w:rPr>
          <w:rFonts w:ascii="Arial" w:eastAsia="Calibri" w:hAnsi="Arial" w:cs="Arial"/>
          <w:color w:val="000000"/>
        </w:rPr>
        <w:t xml:space="preserve">attendance at meeting forums, </w:t>
      </w:r>
      <w:r w:rsidRPr="001D2662">
        <w:rPr>
          <w:rFonts w:ascii="Arial" w:eastAsia="Calibri" w:hAnsi="Arial" w:cs="Arial"/>
          <w:color w:val="000000"/>
        </w:rPr>
        <w:t>email</w:t>
      </w:r>
      <w:r w:rsidR="00114852">
        <w:rPr>
          <w:rFonts w:ascii="Arial" w:eastAsia="Calibri" w:hAnsi="Arial" w:cs="Arial"/>
          <w:color w:val="000000"/>
        </w:rPr>
        <w:t>/</w:t>
      </w:r>
      <w:r w:rsidR="00F434DC">
        <w:rPr>
          <w:rFonts w:ascii="Arial" w:eastAsia="Calibri" w:hAnsi="Arial" w:cs="Arial"/>
          <w:color w:val="000000"/>
        </w:rPr>
        <w:t>newsletters,</w:t>
      </w:r>
      <w:r w:rsidR="00114852">
        <w:rPr>
          <w:rFonts w:ascii="Arial" w:eastAsia="Calibri" w:hAnsi="Arial" w:cs="Arial"/>
          <w:color w:val="000000"/>
        </w:rPr>
        <w:t xml:space="preserve"> and</w:t>
      </w:r>
      <w:r w:rsidR="00733F59">
        <w:rPr>
          <w:rFonts w:ascii="Arial" w:eastAsia="Calibri" w:hAnsi="Arial" w:cs="Arial"/>
          <w:color w:val="000000"/>
        </w:rPr>
        <w:t xml:space="preserve"> regular reporting mechanisms. Interviewed c</w:t>
      </w:r>
      <w:r w:rsidR="00733F59" w:rsidRPr="00881146">
        <w:rPr>
          <w:rFonts w:ascii="Arial" w:eastAsia="Calibri" w:hAnsi="Arial" w:cs="Arial"/>
          <w:color w:val="000000"/>
        </w:rPr>
        <w:t xml:space="preserve">are staff </w:t>
      </w:r>
      <w:r w:rsidR="00733F59">
        <w:rPr>
          <w:rFonts w:ascii="Arial" w:eastAsia="Calibri" w:hAnsi="Arial" w:cs="Arial"/>
          <w:color w:val="000000"/>
        </w:rPr>
        <w:t xml:space="preserve">demonstrate knowledge of </w:t>
      </w:r>
      <w:r w:rsidR="00733F59" w:rsidRPr="00881146">
        <w:rPr>
          <w:rFonts w:ascii="Arial" w:eastAsia="Calibri" w:hAnsi="Arial" w:cs="Arial"/>
          <w:color w:val="000000"/>
        </w:rPr>
        <w:t xml:space="preserve">accessing information required to deliver quality care and services </w:t>
      </w:r>
      <w:r w:rsidR="00733F59">
        <w:rPr>
          <w:rFonts w:ascii="Arial" w:eastAsia="Calibri" w:hAnsi="Arial" w:cs="Arial"/>
          <w:color w:val="000000"/>
        </w:rPr>
        <w:t xml:space="preserve">including </w:t>
      </w:r>
      <w:r w:rsidR="00733F59" w:rsidRPr="00881146">
        <w:rPr>
          <w:rFonts w:ascii="Arial" w:eastAsia="Calibri" w:hAnsi="Arial" w:cs="Arial"/>
          <w:color w:val="000000"/>
        </w:rPr>
        <w:t>policies and procedures.</w:t>
      </w:r>
      <w:r w:rsidR="00733F59">
        <w:rPr>
          <w:rFonts w:ascii="Arial" w:eastAsia="Calibri" w:hAnsi="Arial" w:cs="Arial"/>
          <w:color w:val="000000"/>
        </w:rPr>
        <w:t xml:space="preserve"> </w:t>
      </w:r>
      <w:r w:rsidR="00DB3574">
        <w:rPr>
          <w:rFonts w:ascii="Arial" w:eastAsia="Calibri" w:hAnsi="Arial" w:cs="Arial"/>
          <w:color w:val="000000"/>
        </w:rPr>
        <w:t>While the</w:t>
      </w:r>
      <w:r w:rsidR="00733F59">
        <w:rPr>
          <w:rFonts w:ascii="Arial" w:eastAsia="Calibri" w:hAnsi="Arial" w:cs="Arial"/>
          <w:color w:val="000000"/>
        </w:rPr>
        <w:t xml:space="preserve"> assessment team note some </w:t>
      </w:r>
      <w:r w:rsidR="00DB3574">
        <w:rPr>
          <w:rFonts w:ascii="Arial" w:eastAsia="Calibri" w:hAnsi="Arial" w:cs="Arial"/>
          <w:color w:val="000000"/>
        </w:rPr>
        <w:t>deficits in reporting documentation, the approved provider</w:t>
      </w:r>
      <w:r w:rsidR="00CB45F8">
        <w:rPr>
          <w:rFonts w:ascii="Arial" w:eastAsia="Calibri" w:hAnsi="Arial" w:cs="Arial"/>
          <w:color w:val="000000"/>
        </w:rPr>
        <w:t xml:space="preserve"> supplied documentation within their </w:t>
      </w:r>
      <w:r w:rsidR="00DB3574">
        <w:rPr>
          <w:rFonts w:ascii="Arial" w:eastAsia="Calibri" w:hAnsi="Arial" w:cs="Arial"/>
          <w:color w:val="000000"/>
        </w:rPr>
        <w:t>response</w:t>
      </w:r>
      <w:r w:rsidR="00CB45F8">
        <w:rPr>
          <w:rFonts w:ascii="Arial" w:eastAsia="Calibri" w:hAnsi="Arial" w:cs="Arial"/>
          <w:color w:val="000000"/>
        </w:rPr>
        <w:t>.</w:t>
      </w:r>
    </w:p>
    <w:p w14:paraId="37C4914D" w14:textId="22E93137" w:rsidR="005B43F1" w:rsidRPr="005B43F1" w:rsidRDefault="0042490F" w:rsidP="003E78A0">
      <w:pPr>
        <w:spacing w:before="120" w:line="276" w:lineRule="auto"/>
        <w:rPr>
          <w:rFonts w:ascii="Arial" w:eastAsia="Calibri" w:hAnsi="Arial" w:cs="Arial"/>
          <w:color w:val="000000"/>
        </w:rPr>
      </w:pPr>
      <w:r>
        <w:rPr>
          <w:rFonts w:ascii="Arial" w:eastAsia="Calibri" w:hAnsi="Arial" w:cs="Arial"/>
          <w:color w:val="000000"/>
        </w:rPr>
        <w:t>Continuous improvement processes were evident</w:t>
      </w:r>
      <w:r w:rsidR="00883520">
        <w:rPr>
          <w:rFonts w:ascii="Arial" w:eastAsia="Calibri" w:hAnsi="Arial" w:cs="Arial"/>
          <w:color w:val="000000"/>
        </w:rPr>
        <w:t>. For example,</w:t>
      </w:r>
      <w:r>
        <w:rPr>
          <w:rFonts w:ascii="Arial" w:eastAsia="Calibri" w:hAnsi="Arial" w:cs="Arial"/>
          <w:color w:val="000000"/>
        </w:rPr>
        <w:t xml:space="preserve"> </w:t>
      </w:r>
      <w:r w:rsidR="003925CF">
        <w:rPr>
          <w:rFonts w:ascii="Arial" w:eastAsia="Calibri" w:hAnsi="Arial" w:cs="Arial"/>
          <w:color w:val="000000"/>
        </w:rPr>
        <w:t xml:space="preserve">due to board member </w:t>
      </w:r>
      <w:r w:rsidRPr="0042490F">
        <w:rPr>
          <w:rFonts w:ascii="Arial" w:eastAsia="Calibri" w:hAnsi="Arial" w:cs="Arial"/>
          <w:color w:val="000000"/>
        </w:rPr>
        <w:t>acknowledge</w:t>
      </w:r>
      <w:r w:rsidR="003925CF">
        <w:rPr>
          <w:rFonts w:ascii="Arial" w:eastAsia="Calibri" w:hAnsi="Arial" w:cs="Arial"/>
          <w:color w:val="000000"/>
        </w:rPr>
        <w:t xml:space="preserve">ment of deficits in </w:t>
      </w:r>
      <w:r w:rsidRPr="0042490F">
        <w:rPr>
          <w:rFonts w:ascii="Arial" w:eastAsia="Calibri" w:hAnsi="Arial" w:cs="Arial"/>
          <w:color w:val="000000"/>
        </w:rPr>
        <w:t>clinical governance</w:t>
      </w:r>
      <w:r w:rsidR="00857989">
        <w:rPr>
          <w:rFonts w:ascii="Arial" w:eastAsia="Calibri" w:hAnsi="Arial" w:cs="Arial"/>
          <w:color w:val="000000"/>
        </w:rPr>
        <w:t xml:space="preserve">, implementation of a </w:t>
      </w:r>
      <w:r w:rsidRPr="0042490F">
        <w:rPr>
          <w:rFonts w:ascii="Arial" w:eastAsia="Calibri" w:hAnsi="Arial" w:cs="Arial"/>
          <w:color w:val="000000"/>
        </w:rPr>
        <w:t xml:space="preserve">new manager </w:t>
      </w:r>
      <w:r w:rsidR="00857989">
        <w:rPr>
          <w:rFonts w:ascii="Arial" w:eastAsia="Calibri" w:hAnsi="Arial" w:cs="Arial"/>
          <w:color w:val="000000"/>
        </w:rPr>
        <w:t xml:space="preserve">of </w:t>
      </w:r>
      <w:r w:rsidRPr="0042490F">
        <w:rPr>
          <w:rFonts w:ascii="Arial" w:eastAsia="Calibri" w:hAnsi="Arial" w:cs="Arial"/>
          <w:color w:val="000000"/>
        </w:rPr>
        <w:t xml:space="preserve">quality and clinical governance to provide </w:t>
      </w:r>
      <w:r w:rsidR="00857989">
        <w:rPr>
          <w:rFonts w:ascii="Arial" w:eastAsia="Calibri" w:hAnsi="Arial" w:cs="Arial"/>
          <w:color w:val="000000"/>
        </w:rPr>
        <w:t xml:space="preserve">organisational </w:t>
      </w:r>
      <w:r w:rsidRPr="0042490F">
        <w:rPr>
          <w:rFonts w:ascii="Arial" w:eastAsia="Calibri" w:hAnsi="Arial" w:cs="Arial"/>
          <w:color w:val="000000"/>
        </w:rPr>
        <w:t>clinical oversight</w:t>
      </w:r>
      <w:r w:rsidR="00857989">
        <w:rPr>
          <w:rFonts w:ascii="Arial" w:eastAsia="Calibri" w:hAnsi="Arial" w:cs="Arial"/>
          <w:color w:val="000000"/>
        </w:rPr>
        <w:t xml:space="preserve"> and new processes to ensure capturing of comments/feedback to inform continuous improvement activities.</w:t>
      </w:r>
      <w:r w:rsidR="00F434DC">
        <w:rPr>
          <w:rFonts w:ascii="Arial" w:eastAsia="Calibri" w:hAnsi="Arial" w:cs="Arial"/>
          <w:color w:val="000000"/>
        </w:rPr>
        <w:t xml:space="preserve"> </w:t>
      </w:r>
      <w:r w:rsidR="006E3850">
        <w:rPr>
          <w:rFonts w:ascii="Arial" w:eastAsia="Calibri" w:hAnsi="Arial" w:cs="Arial"/>
          <w:color w:val="000000"/>
        </w:rPr>
        <w:t xml:space="preserve">Financial governance </w:t>
      </w:r>
      <w:r w:rsidR="00687436">
        <w:rPr>
          <w:rFonts w:ascii="Arial" w:eastAsia="Calibri" w:hAnsi="Arial" w:cs="Arial"/>
          <w:color w:val="000000"/>
        </w:rPr>
        <w:t>is managed at s</w:t>
      </w:r>
      <w:r w:rsidR="006E3850" w:rsidRPr="006E3850">
        <w:rPr>
          <w:rFonts w:ascii="Arial" w:eastAsia="Calibri" w:hAnsi="Arial" w:cs="Arial"/>
          <w:color w:val="000000"/>
        </w:rPr>
        <w:t xml:space="preserve">ervice </w:t>
      </w:r>
      <w:r w:rsidR="00687436">
        <w:rPr>
          <w:rFonts w:ascii="Arial" w:eastAsia="Calibri" w:hAnsi="Arial" w:cs="Arial"/>
          <w:color w:val="000000"/>
        </w:rPr>
        <w:t>level by a pre-approved</w:t>
      </w:r>
      <w:r w:rsidR="006E3850" w:rsidRPr="006E3850">
        <w:rPr>
          <w:rFonts w:ascii="Arial" w:eastAsia="Calibri" w:hAnsi="Arial" w:cs="Arial"/>
          <w:color w:val="000000"/>
        </w:rPr>
        <w:t xml:space="preserve"> annual budget and </w:t>
      </w:r>
      <w:r w:rsidR="00687436">
        <w:rPr>
          <w:rFonts w:ascii="Arial" w:eastAsia="Calibri" w:hAnsi="Arial" w:cs="Arial"/>
          <w:color w:val="000000"/>
        </w:rPr>
        <w:t>expenses</w:t>
      </w:r>
      <w:r w:rsidR="00695823">
        <w:rPr>
          <w:rFonts w:ascii="Arial" w:eastAsia="Calibri" w:hAnsi="Arial" w:cs="Arial"/>
          <w:color w:val="000000"/>
        </w:rPr>
        <w:t xml:space="preserve"> approved by business manager. Recent </w:t>
      </w:r>
      <w:r w:rsidR="00743EED">
        <w:rPr>
          <w:rFonts w:ascii="Arial" w:eastAsia="Calibri" w:hAnsi="Arial" w:cs="Arial"/>
          <w:color w:val="000000"/>
        </w:rPr>
        <w:t xml:space="preserve">building and </w:t>
      </w:r>
      <w:r w:rsidR="006E3850" w:rsidRPr="006E3850">
        <w:rPr>
          <w:rFonts w:ascii="Arial" w:eastAsia="Calibri" w:hAnsi="Arial" w:cs="Arial"/>
          <w:color w:val="000000"/>
        </w:rPr>
        <w:t xml:space="preserve">capital expenditure </w:t>
      </w:r>
      <w:r w:rsidR="00C84A51">
        <w:rPr>
          <w:rFonts w:ascii="Arial" w:eastAsia="Calibri" w:hAnsi="Arial" w:cs="Arial"/>
          <w:color w:val="000000"/>
        </w:rPr>
        <w:t>occurred</w:t>
      </w:r>
      <w:r w:rsidR="006E3850" w:rsidRPr="006E3850">
        <w:rPr>
          <w:rFonts w:ascii="Arial" w:eastAsia="Calibri" w:hAnsi="Arial" w:cs="Arial"/>
          <w:color w:val="000000"/>
        </w:rPr>
        <w:t>.</w:t>
      </w:r>
      <w:r w:rsidR="00F434DC">
        <w:rPr>
          <w:rFonts w:ascii="Arial" w:eastAsia="Calibri" w:hAnsi="Arial" w:cs="Arial"/>
          <w:color w:val="000000"/>
        </w:rPr>
        <w:t xml:space="preserve"> </w:t>
      </w:r>
      <w:r w:rsidR="00D25223">
        <w:rPr>
          <w:rFonts w:ascii="Arial" w:eastAsia="Calibri" w:hAnsi="Arial" w:cs="Arial"/>
          <w:color w:val="000000"/>
        </w:rPr>
        <w:t xml:space="preserve">Workforce governance is overseen at an organisational level including </w:t>
      </w:r>
      <w:r w:rsidR="003E19EF">
        <w:rPr>
          <w:rFonts w:ascii="Arial" w:eastAsia="Calibri" w:hAnsi="Arial" w:cs="Arial"/>
          <w:color w:val="000000"/>
        </w:rPr>
        <w:t xml:space="preserve">processes to address new </w:t>
      </w:r>
      <w:r w:rsidR="00D25223">
        <w:rPr>
          <w:rFonts w:ascii="Arial" w:eastAsia="Calibri" w:hAnsi="Arial" w:cs="Arial"/>
          <w:color w:val="000000"/>
        </w:rPr>
        <w:t>regulatory requirements</w:t>
      </w:r>
      <w:r w:rsidR="003E19EF">
        <w:rPr>
          <w:rFonts w:ascii="Arial" w:eastAsia="Calibri" w:hAnsi="Arial" w:cs="Arial"/>
          <w:color w:val="000000"/>
        </w:rPr>
        <w:t xml:space="preserve"> and changes in </w:t>
      </w:r>
      <w:r w:rsidR="00B94EDB">
        <w:rPr>
          <w:rFonts w:ascii="Arial" w:eastAsia="Calibri" w:hAnsi="Arial" w:cs="Arial"/>
          <w:color w:val="000000"/>
        </w:rPr>
        <w:t>senior clinical staff coverage of both levels within the service</w:t>
      </w:r>
      <w:r w:rsidR="003E19EF">
        <w:rPr>
          <w:rFonts w:ascii="Arial" w:eastAsia="Calibri" w:hAnsi="Arial" w:cs="Arial"/>
          <w:color w:val="000000"/>
        </w:rPr>
        <w:t xml:space="preserve">. </w:t>
      </w:r>
      <w:r w:rsidR="005B43F1">
        <w:rPr>
          <w:rFonts w:ascii="Arial" w:eastAsia="Calibri" w:hAnsi="Arial" w:cs="Arial"/>
          <w:color w:val="000000"/>
        </w:rPr>
        <w:t xml:space="preserve">An effective process ensures management are </w:t>
      </w:r>
      <w:r w:rsidR="005B43F1" w:rsidRPr="005B43F1">
        <w:rPr>
          <w:rFonts w:ascii="Arial" w:eastAsia="Calibri" w:hAnsi="Arial" w:cs="Arial"/>
          <w:color w:val="000000"/>
        </w:rPr>
        <w:t>informed of regulatory and legislative changes</w:t>
      </w:r>
      <w:r w:rsidR="00620F78">
        <w:rPr>
          <w:rFonts w:ascii="Arial" w:eastAsia="Calibri" w:hAnsi="Arial" w:cs="Arial"/>
          <w:color w:val="000000"/>
        </w:rPr>
        <w:t>. Management informs staff and consumers/representatives via regular communication.</w:t>
      </w:r>
    </w:p>
    <w:p w14:paraId="3DD0FC84" w14:textId="2F6B18AD" w:rsidR="004B26A0" w:rsidRPr="00A77A04" w:rsidRDefault="004B26A0" w:rsidP="003E78A0">
      <w:pPr>
        <w:spacing w:before="120" w:line="276" w:lineRule="auto"/>
        <w:rPr>
          <w:rFonts w:ascii="Arial" w:eastAsia="Calibri" w:hAnsi="Arial" w:cs="Arial"/>
          <w:color w:val="auto"/>
        </w:rPr>
      </w:pPr>
      <w:r w:rsidRPr="0060408A">
        <w:rPr>
          <w:rFonts w:ascii="Arial" w:eastAsia="Calibri" w:hAnsi="Arial" w:cs="Arial"/>
          <w:color w:val="auto"/>
        </w:rPr>
        <w:t xml:space="preserve">The assessment team bought forward evidence some deficits </w:t>
      </w:r>
      <w:r w:rsidR="0060408A" w:rsidRPr="0060408A">
        <w:rPr>
          <w:rFonts w:ascii="Arial" w:eastAsia="Calibri" w:hAnsi="Arial" w:cs="Arial"/>
          <w:color w:val="auto"/>
        </w:rPr>
        <w:t>relating to information management</w:t>
      </w:r>
      <w:r w:rsidRPr="0060408A">
        <w:rPr>
          <w:rFonts w:ascii="Arial" w:eastAsia="Calibri" w:hAnsi="Arial" w:cs="Arial"/>
          <w:color w:val="auto"/>
        </w:rPr>
        <w:t xml:space="preserve">; consideration of these issues is within Standard 3. </w:t>
      </w:r>
      <w:r w:rsidRPr="00A77A04">
        <w:rPr>
          <w:rFonts w:ascii="Arial" w:eastAsia="Calibri" w:hAnsi="Arial" w:cs="Arial"/>
          <w:color w:val="auto"/>
        </w:rPr>
        <w:t xml:space="preserve">In their response, the approved provider </w:t>
      </w:r>
      <w:proofErr w:type="gramStart"/>
      <w:r w:rsidRPr="0060408A">
        <w:rPr>
          <w:rFonts w:ascii="Arial" w:eastAsia="Calibri" w:hAnsi="Arial" w:cs="Arial"/>
          <w:color w:val="auto"/>
        </w:rPr>
        <w:t>acknowledge</w:t>
      </w:r>
      <w:proofErr w:type="gramEnd"/>
      <w:r w:rsidRPr="0060408A">
        <w:rPr>
          <w:rFonts w:ascii="Arial" w:eastAsia="Calibri" w:hAnsi="Arial" w:cs="Arial"/>
          <w:color w:val="auto"/>
        </w:rPr>
        <w:t xml:space="preserve"> gaps detailing immediate and planned </w:t>
      </w:r>
      <w:r w:rsidRPr="00A77A04">
        <w:rPr>
          <w:rFonts w:ascii="Arial" w:eastAsia="Calibri" w:hAnsi="Arial" w:cs="Arial"/>
          <w:color w:val="auto"/>
        </w:rPr>
        <w:t>actions</w:t>
      </w:r>
      <w:r w:rsidRPr="0060408A">
        <w:rPr>
          <w:rFonts w:ascii="Arial" w:eastAsia="Calibri" w:hAnsi="Arial" w:cs="Arial"/>
          <w:color w:val="auto"/>
        </w:rPr>
        <w:t xml:space="preserve">, </w:t>
      </w:r>
      <w:r w:rsidRPr="00A77A04">
        <w:rPr>
          <w:rFonts w:ascii="Arial" w:eastAsia="Calibri" w:hAnsi="Arial" w:cs="Arial"/>
          <w:color w:val="auto"/>
        </w:rPr>
        <w:t>plus a commitment to continued monitoring/review to attain compliance.</w:t>
      </w:r>
    </w:p>
    <w:p w14:paraId="15742A80" w14:textId="07AA4A9A" w:rsidR="004B26A0" w:rsidRPr="0060408A" w:rsidRDefault="004B26A0" w:rsidP="003E78A0">
      <w:pPr>
        <w:spacing w:before="120" w:line="276" w:lineRule="auto"/>
        <w:rPr>
          <w:rFonts w:ascii="Arial" w:eastAsia="Calibri" w:hAnsi="Arial" w:cs="Arial"/>
          <w:color w:val="auto"/>
        </w:rPr>
      </w:pPr>
      <w:r w:rsidRPr="00A77A04">
        <w:rPr>
          <w:rFonts w:ascii="Arial" w:eastAsia="Calibri" w:hAnsi="Arial" w:cs="Arial"/>
          <w:color w:val="auto"/>
        </w:rPr>
        <w:t xml:space="preserve">In consideration of compliance, </w:t>
      </w:r>
      <w:r w:rsidRPr="0060408A">
        <w:rPr>
          <w:rFonts w:ascii="Arial" w:eastAsia="Calibri" w:hAnsi="Arial" w:cs="Arial"/>
          <w:color w:val="auto"/>
        </w:rPr>
        <w:t xml:space="preserve">I </w:t>
      </w:r>
      <w:r w:rsidRPr="00A77A04">
        <w:rPr>
          <w:rFonts w:ascii="Arial" w:eastAsia="Calibri" w:hAnsi="Arial" w:cs="Arial"/>
          <w:color w:val="auto"/>
        </w:rPr>
        <w:t xml:space="preserve">am swayed by the evidence </w:t>
      </w:r>
      <w:r w:rsidRPr="0060408A">
        <w:rPr>
          <w:rFonts w:ascii="Arial" w:eastAsia="Calibri" w:hAnsi="Arial" w:cs="Arial"/>
          <w:color w:val="auto"/>
        </w:rPr>
        <w:t>of organisational governance systems</w:t>
      </w:r>
      <w:r w:rsidR="0060408A" w:rsidRPr="0060408A">
        <w:rPr>
          <w:rFonts w:ascii="Arial" w:eastAsia="Calibri" w:hAnsi="Arial" w:cs="Arial"/>
          <w:color w:val="auto"/>
        </w:rPr>
        <w:t xml:space="preserve"> and consider </w:t>
      </w:r>
      <w:r w:rsidRPr="0060408A">
        <w:rPr>
          <w:rFonts w:ascii="Arial" w:eastAsia="Calibri" w:hAnsi="Arial" w:cs="Arial"/>
          <w:color w:val="auto"/>
        </w:rPr>
        <w:t xml:space="preserve">organisational </w:t>
      </w:r>
      <w:r w:rsidR="0060408A" w:rsidRPr="0060408A">
        <w:rPr>
          <w:rFonts w:ascii="Arial" w:eastAsia="Calibri" w:hAnsi="Arial" w:cs="Arial"/>
          <w:color w:val="auto"/>
        </w:rPr>
        <w:t>wide governance systems in relation to each aspect of this requirement.</w:t>
      </w:r>
    </w:p>
    <w:p w14:paraId="77407D4E" w14:textId="6C0A87A5" w:rsidR="00883520" w:rsidRPr="003E78A0" w:rsidRDefault="004B26A0" w:rsidP="003E78A0">
      <w:pPr>
        <w:spacing w:before="240" w:line="276" w:lineRule="auto"/>
        <w:rPr>
          <w:rFonts w:ascii="Arial" w:eastAsia="Calibri" w:hAnsi="Arial" w:cs="Arial"/>
          <w:color w:val="auto"/>
        </w:rPr>
      </w:pPr>
      <w:r w:rsidRPr="0060408A">
        <w:rPr>
          <w:rFonts w:ascii="Arial" w:eastAsia="Calibri" w:hAnsi="Arial" w:cs="Arial"/>
          <w:color w:val="auto"/>
        </w:rPr>
        <w:t xml:space="preserve">I find </w:t>
      </w:r>
      <w:r w:rsidRPr="00A77A04">
        <w:rPr>
          <w:rFonts w:ascii="Arial" w:eastAsia="Calibri" w:hAnsi="Arial" w:cs="Arial"/>
          <w:color w:val="auto"/>
        </w:rPr>
        <w:t xml:space="preserve">requirement </w:t>
      </w:r>
      <w:r w:rsidRPr="0060408A">
        <w:rPr>
          <w:rFonts w:ascii="Arial" w:eastAsia="Calibri" w:hAnsi="Arial" w:cs="Arial"/>
          <w:color w:val="auto"/>
        </w:rPr>
        <w:t>8</w:t>
      </w:r>
      <w:r w:rsidRPr="00A77A04">
        <w:rPr>
          <w:rFonts w:ascii="Arial" w:eastAsia="Calibri" w:hAnsi="Arial" w:cs="Arial"/>
          <w:color w:val="auto"/>
        </w:rPr>
        <w:t>(3)(</w:t>
      </w:r>
      <w:r w:rsidRPr="0060408A">
        <w:rPr>
          <w:rFonts w:ascii="Arial" w:eastAsia="Calibri" w:hAnsi="Arial" w:cs="Arial"/>
          <w:color w:val="auto"/>
        </w:rPr>
        <w:t>c</w:t>
      </w:r>
      <w:r w:rsidRPr="00A77A04">
        <w:rPr>
          <w:rFonts w:ascii="Arial" w:eastAsia="Calibri" w:hAnsi="Arial" w:cs="Arial"/>
          <w:color w:val="auto"/>
        </w:rPr>
        <w:t xml:space="preserve">) is </w:t>
      </w:r>
      <w:r w:rsidRPr="0060408A">
        <w:rPr>
          <w:rFonts w:ascii="Arial" w:eastAsia="Calibri" w:hAnsi="Arial" w:cs="Arial"/>
          <w:color w:val="auto"/>
        </w:rPr>
        <w:t>compliant.</w:t>
      </w:r>
    </w:p>
    <w:p w14:paraId="34BC3F0F" w14:textId="4CB28260" w:rsidR="006E2E24" w:rsidRPr="00A77A04" w:rsidRDefault="006E2E24" w:rsidP="006E2E24">
      <w:pPr>
        <w:spacing w:before="240" w:line="276" w:lineRule="auto"/>
        <w:rPr>
          <w:rFonts w:ascii="Arial" w:eastAsia="Calibri" w:hAnsi="Arial" w:cs="Arial"/>
          <w:color w:val="auto"/>
          <w:u w:val="single"/>
        </w:rPr>
      </w:pPr>
      <w:r w:rsidRPr="00A77A04">
        <w:rPr>
          <w:rFonts w:ascii="Arial" w:eastAsia="Calibri" w:hAnsi="Arial" w:cs="Arial"/>
          <w:color w:val="auto"/>
          <w:u w:val="single"/>
        </w:rPr>
        <w:t xml:space="preserve">Requirement </w:t>
      </w:r>
      <w:r>
        <w:rPr>
          <w:rFonts w:ascii="Arial" w:eastAsia="Calibri" w:hAnsi="Arial" w:cs="Arial"/>
          <w:color w:val="auto"/>
          <w:u w:val="single"/>
        </w:rPr>
        <w:t>8</w:t>
      </w:r>
      <w:r w:rsidRPr="00A77A04">
        <w:rPr>
          <w:rFonts w:ascii="Arial" w:eastAsia="Calibri" w:hAnsi="Arial" w:cs="Arial"/>
          <w:color w:val="auto"/>
          <w:u w:val="single"/>
        </w:rPr>
        <w:t>(3)(</w:t>
      </w:r>
      <w:r w:rsidR="00A901B2">
        <w:rPr>
          <w:rFonts w:ascii="Arial" w:eastAsia="Calibri" w:hAnsi="Arial" w:cs="Arial"/>
          <w:color w:val="auto"/>
          <w:u w:val="single"/>
        </w:rPr>
        <w:t>d</w:t>
      </w:r>
      <w:r w:rsidRPr="00A77A04">
        <w:rPr>
          <w:rFonts w:ascii="Arial" w:eastAsia="Calibri" w:hAnsi="Arial" w:cs="Arial"/>
          <w:color w:val="auto"/>
          <w:u w:val="single"/>
        </w:rPr>
        <w:t>)</w:t>
      </w:r>
    </w:p>
    <w:p w14:paraId="0F0246EC" w14:textId="20B7F804" w:rsidR="006E2E24" w:rsidRPr="00A77A04" w:rsidRDefault="006E2E24" w:rsidP="006E2E24">
      <w:pPr>
        <w:spacing w:before="240" w:line="276" w:lineRule="auto"/>
        <w:rPr>
          <w:rFonts w:ascii="Arial" w:eastAsia="Calibri" w:hAnsi="Arial" w:cs="Arial"/>
          <w:color w:val="auto"/>
        </w:rPr>
      </w:pPr>
      <w:r w:rsidRPr="00A77A04">
        <w:rPr>
          <w:rFonts w:ascii="Arial" w:eastAsia="Calibri" w:hAnsi="Arial" w:cs="Arial"/>
          <w:color w:val="auto"/>
        </w:rPr>
        <w:t xml:space="preserve">Previously the service did not </w:t>
      </w:r>
      <w:r w:rsidRPr="00A77A04">
        <w:rPr>
          <w:rFonts w:ascii="Arial" w:hAnsi="Arial" w:cs="Arial"/>
        </w:rPr>
        <w:t xml:space="preserve">demonstrate </w:t>
      </w:r>
      <w:r w:rsidR="00883520">
        <w:rPr>
          <w:rFonts w:ascii="Arial" w:hAnsi="Arial" w:cs="Arial"/>
        </w:rPr>
        <w:t>consistently e</w:t>
      </w:r>
      <w:r w:rsidR="00883520" w:rsidRPr="00996FAF">
        <w:rPr>
          <w:rFonts w:ascii="Arial" w:hAnsi="Arial" w:cs="Arial"/>
        </w:rPr>
        <w:t>ffective risk management systems and practices</w:t>
      </w:r>
      <w:r w:rsidR="00883520">
        <w:rPr>
          <w:rFonts w:ascii="Arial" w:hAnsi="Arial" w:cs="Arial"/>
        </w:rPr>
        <w:t xml:space="preserve">. </w:t>
      </w:r>
      <w:r w:rsidRPr="00A77A04">
        <w:rPr>
          <w:rFonts w:ascii="Arial" w:hAnsi="Arial" w:cs="Arial"/>
        </w:rPr>
        <w:t xml:space="preserve">They have made some </w:t>
      </w:r>
      <w:r w:rsidRPr="00A77A04">
        <w:rPr>
          <w:rFonts w:ascii="Arial" w:eastAsia="Calibri" w:hAnsi="Arial" w:cs="Arial"/>
          <w:color w:val="auto"/>
        </w:rPr>
        <w:t>changes since the assessment conducted 8 – 10 November 2022, which include:</w:t>
      </w:r>
    </w:p>
    <w:p w14:paraId="0C9D9843" w14:textId="6B02AA9E" w:rsidR="00414DC9" w:rsidRPr="00CA69A0" w:rsidRDefault="009B0138" w:rsidP="00414DC9">
      <w:pPr>
        <w:pStyle w:val="ListParagraph"/>
        <w:numPr>
          <w:ilvl w:val="0"/>
          <w:numId w:val="12"/>
        </w:numPr>
        <w:tabs>
          <w:tab w:val="clear" w:pos="357"/>
        </w:tabs>
        <w:spacing w:before="240" w:line="276" w:lineRule="auto"/>
        <w:rPr>
          <w:rFonts w:ascii="Arial" w:hAnsi="Arial" w:cs="Arial"/>
        </w:rPr>
      </w:pPr>
      <w:r w:rsidRPr="00CA69A0">
        <w:rPr>
          <w:rFonts w:ascii="Arial" w:hAnsi="Arial" w:cs="Arial"/>
        </w:rPr>
        <w:lastRenderedPageBreak/>
        <w:t xml:space="preserve">Review of procedure and policy documentation </w:t>
      </w:r>
      <w:r w:rsidR="00044824" w:rsidRPr="00CA69A0">
        <w:rPr>
          <w:rFonts w:ascii="Arial" w:hAnsi="Arial" w:cs="Arial"/>
        </w:rPr>
        <w:t xml:space="preserve">plus </w:t>
      </w:r>
      <w:r w:rsidRPr="00CA69A0">
        <w:rPr>
          <w:rFonts w:ascii="Arial" w:hAnsi="Arial" w:cs="Arial"/>
        </w:rPr>
        <w:t xml:space="preserve">education </w:t>
      </w:r>
      <w:r w:rsidR="00044824" w:rsidRPr="00CA69A0">
        <w:rPr>
          <w:rFonts w:ascii="Arial" w:hAnsi="Arial" w:cs="Arial"/>
        </w:rPr>
        <w:t xml:space="preserve">for </w:t>
      </w:r>
      <w:r w:rsidR="00414DC9" w:rsidRPr="00CA69A0">
        <w:rPr>
          <w:rFonts w:ascii="Arial" w:hAnsi="Arial" w:cs="Arial"/>
        </w:rPr>
        <w:t xml:space="preserve">clinical staff </w:t>
      </w:r>
      <w:proofErr w:type="gramStart"/>
      <w:r w:rsidR="00044824" w:rsidRPr="00CA69A0">
        <w:rPr>
          <w:rFonts w:ascii="Arial" w:hAnsi="Arial" w:cs="Arial"/>
        </w:rPr>
        <w:t>in regard to</w:t>
      </w:r>
      <w:proofErr w:type="gramEnd"/>
      <w:r w:rsidR="00044824" w:rsidRPr="00CA69A0">
        <w:rPr>
          <w:rFonts w:ascii="Arial" w:hAnsi="Arial" w:cs="Arial"/>
        </w:rPr>
        <w:t xml:space="preserve"> organisational expectations </w:t>
      </w:r>
      <w:r w:rsidR="0029239F" w:rsidRPr="00CA69A0">
        <w:rPr>
          <w:rFonts w:ascii="Arial" w:hAnsi="Arial" w:cs="Arial"/>
        </w:rPr>
        <w:t xml:space="preserve">relating to the </w:t>
      </w:r>
      <w:r w:rsidR="00F84696" w:rsidRPr="00CA69A0">
        <w:rPr>
          <w:rFonts w:ascii="Arial" w:hAnsi="Arial" w:cs="Arial"/>
        </w:rPr>
        <w:t>definition</w:t>
      </w:r>
      <w:r w:rsidR="0029239F" w:rsidRPr="00CA69A0">
        <w:rPr>
          <w:rFonts w:ascii="Arial" w:hAnsi="Arial" w:cs="Arial"/>
        </w:rPr>
        <w:t xml:space="preserve"> and ther</w:t>
      </w:r>
      <w:r w:rsidR="00CA69A0" w:rsidRPr="00CA69A0">
        <w:rPr>
          <w:rFonts w:ascii="Arial" w:hAnsi="Arial" w:cs="Arial"/>
        </w:rPr>
        <w:t>efore reporting requirements relating to falls manag</w:t>
      </w:r>
      <w:r w:rsidR="00CA69A0">
        <w:rPr>
          <w:rFonts w:ascii="Arial" w:hAnsi="Arial" w:cs="Arial"/>
        </w:rPr>
        <w:t>e</w:t>
      </w:r>
      <w:r w:rsidR="00CA69A0" w:rsidRPr="00CA69A0">
        <w:rPr>
          <w:rFonts w:ascii="Arial" w:hAnsi="Arial" w:cs="Arial"/>
        </w:rPr>
        <w:t>ment</w:t>
      </w:r>
      <w:r w:rsidR="003E78A0">
        <w:rPr>
          <w:rFonts w:ascii="Arial" w:hAnsi="Arial" w:cs="Arial"/>
        </w:rPr>
        <w:t>.</w:t>
      </w:r>
    </w:p>
    <w:p w14:paraId="2A8E9122" w14:textId="03749DC1" w:rsidR="001C3FFD" w:rsidRPr="001C3FFD" w:rsidRDefault="006E2E24" w:rsidP="006D42E1">
      <w:pPr>
        <w:spacing w:before="240" w:line="276" w:lineRule="auto"/>
        <w:rPr>
          <w:rFonts w:ascii="Arial" w:hAnsi="Arial" w:cs="Arial"/>
        </w:rPr>
      </w:pPr>
      <w:r w:rsidRPr="00A77A04">
        <w:rPr>
          <w:rFonts w:ascii="Arial" w:hAnsi="Arial" w:cs="Arial"/>
        </w:rPr>
        <w:t>During the assessment contact visit on 8-9 June 2023 information was gathered through interviews, observations, and document review.</w:t>
      </w:r>
      <w:r w:rsidR="00883520">
        <w:rPr>
          <w:rFonts w:ascii="Arial" w:hAnsi="Arial" w:cs="Arial"/>
        </w:rPr>
        <w:t xml:space="preserve"> </w:t>
      </w:r>
      <w:r w:rsidR="00523EC8">
        <w:rPr>
          <w:rFonts w:ascii="Arial" w:hAnsi="Arial" w:cs="Arial"/>
        </w:rPr>
        <w:t xml:space="preserve">Effective organisational systems relating to </w:t>
      </w:r>
      <w:r w:rsidR="00683C9C">
        <w:rPr>
          <w:rFonts w:ascii="Arial" w:hAnsi="Arial" w:cs="Arial"/>
        </w:rPr>
        <w:t xml:space="preserve">aspects of this requirement were evident. </w:t>
      </w:r>
      <w:r w:rsidR="0055095F" w:rsidRPr="0055095F">
        <w:rPr>
          <w:rFonts w:ascii="Arial" w:hAnsi="Arial" w:cs="Arial"/>
        </w:rPr>
        <w:t>The organisation has</w:t>
      </w:r>
      <w:r w:rsidR="00CE5B26" w:rsidRPr="006D42E1">
        <w:rPr>
          <w:rFonts w:ascii="Arial" w:hAnsi="Arial" w:cs="Arial"/>
        </w:rPr>
        <w:t xml:space="preserve"> a</w:t>
      </w:r>
      <w:r w:rsidR="0055095F" w:rsidRPr="0055095F">
        <w:rPr>
          <w:rFonts w:ascii="Arial" w:hAnsi="Arial" w:cs="Arial"/>
        </w:rPr>
        <w:t xml:space="preserve"> documented risk management framework, policies and procedures </w:t>
      </w:r>
      <w:r w:rsidR="0055095F" w:rsidRPr="006D42E1">
        <w:rPr>
          <w:rFonts w:ascii="Arial" w:hAnsi="Arial" w:cs="Arial"/>
        </w:rPr>
        <w:t xml:space="preserve">relating to </w:t>
      </w:r>
      <w:r w:rsidR="001C3FFD" w:rsidRPr="006D42E1">
        <w:rPr>
          <w:rFonts w:ascii="Arial" w:hAnsi="Arial" w:cs="Arial"/>
        </w:rPr>
        <w:t>high impact</w:t>
      </w:r>
      <w:r w:rsidR="0055095F" w:rsidRPr="006D42E1">
        <w:rPr>
          <w:rFonts w:ascii="Arial" w:hAnsi="Arial" w:cs="Arial"/>
        </w:rPr>
        <w:t>/</w:t>
      </w:r>
      <w:r w:rsidR="0055095F" w:rsidRPr="0055095F">
        <w:rPr>
          <w:rFonts w:ascii="Arial" w:hAnsi="Arial" w:cs="Arial"/>
        </w:rPr>
        <w:t xml:space="preserve">prevalence </w:t>
      </w:r>
      <w:r w:rsidR="00D1757B" w:rsidRPr="006D42E1">
        <w:rPr>
          <w:rFonts w:ascii="Arial" w:hAnsi="Arial" w:cs="Arial"/>
        </w:rPr>
        <w:t>risks,</w:t>
      </w:r>
      <w:r w:rsidR="0055095F" w:rsidRPr="0055095F">
        <w:rPr>
          <w:rFonts w:ascii="Arial" w:hAnsi="Arial" w:cs="Arial"/>
        </w:rPr>
        <w:t xml:space="preserve"> </w:t>
      </w:r>
      <w:r w:rsidR="0055095F" w:rsidRPr="006D42E1">
        <w:rPr>
          <w:rFonts w:ascii="Arial" w:hAnsi="Arial" w:cs="Arial"/>
        </w:rPr>
        <w:t>identifying</w:t>
      </w:r>
      <w:r w:rsidR="002D096F" w:rsidRPr="006D42E1">
        <w:rPr>
          <w:rFonts w:ascii="Arial" w:hAnsi="Arial" w:cs="Arial"/>
        </w:rPr>
        <w:t>,</w:t>
      </w:r>
      <w:r w:rsidR="0055095F" w:rsidRPr="006D42E1">
        <w:rPr>
          <w:rFonts w:ascii="Arial" w:hAnsi="Arial" w:cs="Arial"/>
        </w:rPr>
        <w:t xml:space="preserve"> and responding to </w:t>
      </w:r>
      <w:r w:rsidR="0055095F" w:rsidRPr="0055095F">
        <w:rPr>
          <w:rFonts w:ascii="Arial" w:hAnsi="Arial" w:cs="Arial"/>
        </w:rPr>
        <w:t>abuse</w:t>
      </w:r>
      <w:r w:rsidR="008466AA" w:rsidRPr="006D42E1">
        <w:rPr>
          <w:rFonts w:ascii="Arial" w:hAnsi="Arial" w:cs="Arial"/>
        </w:rPr>
        <w:t>/</w:t>
      </w:r>
      <w:r w:rsidR="0055095F" w:rsidRPr="0055095F">
        <w:rPr>
          <w:rFonts w:ascii="Arial" w:hAnsi="Arial" w:cs="Arial"/>
        </w:rPr>
        <w:t>neglect of consumers, and a documented incident management system.</w:t>
      </w:r>
      <w:r w:rsidR="008466AA" w:rsidRPr="006D42E1">
        <w:rPr>
          <w:rFonts w:ascii="Arial" w:hAnsi="Arial" w:cs="Arial"/>
        </w:rPr>
        <w:t xml:space="preserve"> </w:t>
      </w:r>
      <w:r w:rsidR="001C3FFD" w:rsidRPr="006D42E1">
        <w:rPr>
          <w:rFonts w:ascii="Arial" w:hAnsi="Arial" w:cs="Arial"/>
        </w:rPr>
        <w:t>Staff education has occurred in relation to identification of falls</w:t>
      </w:r>
      <w:r w:rsidR="00907B14" w:rsidRPr="006D42E1">
        <w:rPr>
          <w:rFonts w:ascii="Arial" w:hAnsi="Arial" w:cs="Arial"/>
        </w:rPr>
        <w:t xml:space="preserve"> and procedures/policies are to be reviewed</w:t>
      </w:r>
      <w:r w:rsidR="00D1757B" w:rsidRPr="006D42E1">
        <w:rPr>
          <w:rFonts w:ascii="Arial" w:hAnsi="Arial" w:cs="Arial"/>
        </w:rPr>
        <w:t>.</w:t>
      </w:r>
      <w:r w:rsidR="006D42E1" w:rsidRPr="006D42E1">
        <w:rPr>
          <w:rFonts w:ascii="Arial" w:hAnsi="Arial" w:cs="Arial"/>
        </w:rPr>
        <w:t xml:space="preserve"> </w:t>
      </w:r>
      <w:r w:rsidR="00D1757B" w:rsidRPr="006D42E1">
        <w:rPr>
          <w:rFonts w:ascii="Arial" w:hAnsi="Arial" w:cs="Arial"/>
        </w:rPr>
        <w:t xml:space="preserve">Interview with </w:t>
      </w:r>
      <w:r w:rsidR="002D096F" w:rsidRPr="006D42E1">
        <w:rPr>
          <w:rFonts w:ascii="Arial" w:hAnsi="Arial" w:cs="Arial"/>
        </w:rPr>
        <w:t xml:space="preserve">the </w:t>
      </w:r>
      <w:r w:rsidR="001C3FFD" w:rsidRPr="001C3FFD">
        <w:rPr>
          <w:rFonts w:ascii="Arial" w:hAnsi="Arial" w:cs="Arial"/>
        </w:rPr>
        <w:t xml:space="preserve">CEO </w:t>
      </w:r>
      <w:r w:rsidR="002D096F" w:rsidRPr="006D42E1">
        <w:rPr>
          <w:rFonts w:ascii="Arial" w:hAnsi="Arial" w:cs="Arial"/>
        </w:rPr>
        <w:t xml:space="preserve">note </w:t>
      </w:r>
      <w:r w:rsidR="005C5776">
        <w:rPr>
          <w:rFonts w:ascii="Arial" w:hAnsi="Arial" w:cs="Arial"/>
        </w:rPr>
        <w:t xml:space="preserve">review of </w:t>
      </w:r>
      <w:r w:rsidR="001C3FFD" w:rsidRPr="001C3FFD">
        <w:rPr>
          <w:rFonts w:ascii="Arial" w:hAnsi="Arial" w:cs="Arial"/>
        </w:rPr>
        <w:t xml:space="preserve">risks as </w:t>
      </w:r>
      <w:r w:rsidR="005C5776">
        <w:rPr>
          <w:rFonts w:ascii="Arial" w:hAnsi="Arial" w:cs="Arial"/>
        </w:rPr>
        <w:t xml:space="preserve">a component of </w:t>
      </w:r>
      <w:r w:rsidR="001C3FFD" w:rsidRPr="001C3FFD">
        <w:rPr>
          <w:rFonts w:ascii="Arial" w:hAnsi="Arial" w:cs="Arial"/>
        </w:rPr>
        <w:t>the risk management framework and board</w:t>
      </w:r>
      <w:r w:rsidR="00BC5574">
        <w:rPr>
          <w:rFonts w:ascii="Arial" w:hAnsi="Arial" w:cs="Arial"/>
        </w:rPr>
        <w:t>-</w:t>
      </w:r>
      <w:r w:rsidR="002D096F" w:rsidRPr="006D42E1">
        <w:rPr>
          <w:rFonts w:ascii="Arial" w:hAnsi="Arial" w:cs="Arial"/>
        </w:rPr>
        <w:t xml:space="preserve">run </w:t>
      </w:r>
      <w:r w:rsidR="001C3FFD" w:rsidRPr="001C3FFD">
        <w:rPr>
          <w:rFonts w:ascii="Arial" w:hAnsi="Arial" w:cs="Arial"/>
        </w:rPr>
        <w:t>risk management committee</w:t>
      </w:r>
      <w:r w:rsidR="00BC5574">
        <w:rPr>
          <w:rFonts w:ascii="Arial" w:hAnsi="Arial" w:cs="Arial"/>
        </w:rPr>
        <w:t xml:space="preserve"> </w:t>
      </w:r>
      <w:r w:rsidR="001C3FFD" w:rsidRPr="001C3FFD">
        <w:rPr>
          <w:rFonts w:ascii="Arial" w:hAnsi="Arial" w:cs="Arial"/>
        </w:rPr>
        <w:t>provid</w:t>
      </w:r>
      <w:r w:rsidR="00BC5574">
        <w:rPr>
          <w:rFonts w:ascii="Arial" w:hAnsi="Arial" w:cs="Arial"/>
        </w:rPr>
        <w:t>ing</w:t>
      </w:r>
      <w:r w:rsidR="001C3FFD" w:rsidRPr="001C3FFD">
        <w:rPr>
          <w:rFonts w:ascii="Arial" w:hAnsi="Arial" w:cs="Arial"/>
        </w:rPr>
        <w:t xml:space="preserve"> organisation</w:t>
      </w:r>
      <w:r w:rsidR="00BC5574">
        <w:rPr>
          <w:rFonts w:ascii="Arial" w:hAnsi="Arial" w:cs="Arial"/>
        </w:rPr>
        <w:t>al</w:t>
      </w:r>
      <w:r w:rsidR="001C3FFD" w:rsidRPr="001C3FFD">
        <w:rPr>
          <w:rFonts w:ascii="Arial" w:hAnsi="Arial" w:cs="Arial"/>
        </w:rPr>
        <w:t xml:space="preserve"> oversight. </w:t>
      </w:r>
      <w:r w:rsidR="002D096F" w:rsidRPr="006D42E1">
        <w:rPr>
          <w:rFonts w:ascii="Arial" w:hAnsi="Arial" w:cs="Arial"/>
        </w:rPr>
        <w:t xml:space="preserve">Knowledge of </w:t>
      </w:r>
      <w:r w:rsidR="00D67DEF" w:rsidRPr="006D42E1">
        <w:rPr>
          <w:rFonts w:ascii="Arial" w:hAnsi="Arial" w:cs="Arial"/>
        </w:rPr>
        <w:t>service specific risks was demonstrated.</w:t>
      </w:r>
      <w:r w:rsidR="0033334D" w:rsidRPr="0033334D">
        <w:rPr>
          <w:rFonts w:ascii="Arial" w:eastAsia="Calibri" w:hAnsi="Arial" w:cs="Arial"/>
          <w:color w:val="000000"/>
        </w:rPr>
        <w:t xml:space="preserve"> </w:t>
      </w:r>
      <w:r w:rsidR="0033334D">
        <w:rPr>
          <w:rFonts w:ascii="Arial" w:eastAsia="Calibri" w:hAnsi="Arial" w:cs="Arial"/>
          <w:color w:val="000000"/>
        </w:rPr>
        <w:t xml:space="preserve">Documentation </w:t>
      </w:r>
      <w:r w:rsidR="00D07361">
        <w:rPr>
          <w:rFonts w:ascii="Arial" w:eastAsia="Calibri" w:hAnsi="Arial" w:cs="Arial"/>
          <w:color w:val="000000"/>
        </w:rPr>
        <w:t>such as</w:t>
      </w:r>
      <w:r w:rsidR="0033334D" w:rsidRPr="006D42E1">
        <w:rPr>
          <w:rFonts w:ascii="Arial" w:eastAsia="Calibri" w:hAnsi="Arial" w:cs="Arial"/>
          <w:color w:val="000000"/>
        </w:rPr>
        <w:t xml:space="preserve"> board report, clinical governance meeting minutes </w:t>
      </w:r>
      <w:r w:rsidR="00D07361">
        <w:rPr>
          <w:rFonts w:ascii="Arial" w:eastAsia="Calibri" w:hAnsi="Arial" w:cs="Arial"/>
          <w:color w:val="000000"/>
        </w:rPr>
        <w:t xml:space="preserve">demonstrate </w:t>
      </w:r>
      <w:r w:rsidR="0089409A">
        <w:rPr>
          <w:rFonts w:ascii="Arial" w:eastAsia="Calibri" w:hAnsi="Arial" w:cs="Arial"/>
          <w:color w:val="000000"/>
        </w:rPr>
        <w:t>escalation and discussion of issues by board members</w:t>
      </w:r>
      <w:r w:rsidR="00FF0F5B">
        <w:rPr>
          <w:rFonts w:ascii="Arial" w:eastAsia="Calibri" w:hAnsi="Arial" w:cs="Arial"/>
          <w:color w:val="000000"/>
        </w:rPr>
        <w:t xml:space="preserve"> and </w:t>
      </w:r>
      <w:r w:rsidR="00FF0F5B" w:rsidRPr="00141E50">
        <w:rPr>
          <w:rFonts w:ascii="Arial" w:eastAsia="Calibri" w:hAnsi="Arial" w:cs="Arial"/>
          <w:color w:val="000000"/>
        </w:rPr>
        <w:t>cultural safety</w:t>
      </w:r>
      <w:r w:rsidR="00FF0F5B">
        <w:rPr>
          <w:rFonts w:ascii="Arial" w:eastAsia="Calibri" w:hAnsi="Arial" w:cs="Arial"/>
          <w:color w:val="000000"/>
        </w:rPr>
        <w:t>/</w:t>
      </w:r>
      <w:r w:rsidR="00FF0F5B" w:rsidRPr="00141E50">
        <w:rPr>
          <w:rFonts w:ascii="Arial" w:eastAsia="Calibri" w:hAnsi="Arial" w:cs="Arial"/>
          <w:color w:val="000000"/>
        </w:rPr>
        <w:t xml:space="preserve">person centred care discussions </w:t>
      </w:r>
      <w:r w:rsidR="00FF0F5B">
        <w:rPr>
          <w:rFonts w:ascii="Arial" w:eastAsia="Calibri" w:hAnsi="Arial" w:cs="Arial"/>
          <w:color w:val="000000"/>
        </w:rPr>
        <w:t>at</w:t>
      </w:r>
      <w:r w:rsidR="00FF0F5B" w:rsidRPr="00141E50">
        <w:rPr>
          <w:rFonts w:ascii="Arial" w:eastAsia="Calibri" w:hAnsi="Arial" w:cs="Arial"/>
          <w:color w:val="000000"/>
        </w:rPr>
        <w:t xml:space="preserve"> monthly clinical governance meeting</w:t>
      </w:r>
      <w:r w:rsidR="00FF0F5B">
        <w:rPr>
          <w:rFonts w:ascii="Arial" w:eastAsia="Calibri" w:hAnsi="Arial" w:cs="Arial"/>
          <w:color w:val="000000"/>
        </w:rPr>
        <w:t xml:space="preserve">s. Board meeting minutes detail </w:t>
      </w:r>
      <w:r w:rsidR="00FF0F5B" w:rsidRPr="00141E50">
        <w:rPr>
          <w:rFonts w:ascii="Arial" w:eastAsia="Calibri" w:hAnsi="Arial" w:cs="Arial"/>
          <w:color w:val="000000"/>
        </w:rPr>
        <w:t>review of risk management framework identif</w:t>
      </w:r>
      <w:r w:rsidR="00FF0F5B">
        <w:rPr>
          <w:rFonts w:ascii="Arial" w:eastAsia="Calibri" w:hAnsi="Arial" w:cs="Arial"/>
          <w:color w:val="000000"/>
        </w:rPr>
        <w:t xml:space="preserve">ying </w:t>
      </w:r>
      <w:r w:rsidR="00FF0F5B" w:rsidRPr="00141E50">
        <w:rPr>
          <w:rFonts w:ascii="Arial" w:eastAsia="Calibri" w:hAnsi="Arial" w:cs="Arial"/>
          <w:color w:val="000000"/>
        </w:rPr>
        <w:t xml:space="preserve">changes as </w:t>
      </w:r>
      <w:r w:rsidR="00523EC8">
        <w:rPr>
          <w:rFonts w:ascii="Arial" w:eastAsia="Calibri" w:hAnsi="Arial" w:cs="Arial"/>
          <w:color w:val="000000"/>
        </w:rPr>
        <w:t>a component of st</w:t>
      </w:r>
      <w:r w:rsidR="00FF0F5B" w:rsidRPr="00141E50">
        <w:rPr>
          <w:rFonts w:ascii="Arial" w:eastAsia="Calibri" w:hAnsi="Arial" w:cs="Arial"/>
          <w:color w:val="000000"/>
        </w:rPr>
        <w:t>rategic planning, including appointment of a</w:t>
      </w:r>
      <w:r w:rsidR="00523EC8">
        <w:rPr>
          <w:rFonts w:ascii="Arial" w:eastAsia="Calibri" w:hAnsi="Arial" w:cs="Arial"/>
          <w:color w:val="000000"/>
        </w:rPr>
        <w:t>n organisational</w:t>
      </w:r>
      <w:r w:rsidR="00FF0F5B" w:rsidRPr="00141E50">
        <w:rPr>
          <w:rFonts w:ascii="Arial" w:eastAsia="Calibri" w:hAnsi="Arial" w:cs="Arial"/>
          <w:color w:val="000000"/>
        </w:rPr>
        <w:t xml:space="preserve"> clinical governance manager</w:t>
      </w:r>
      <w:r w:rsidR="00883520">
        <w:rPr>
          <w:rFonts w:ascii="Arial" w:eastAsia="Calibri" w:hAnsi="Arial" w:cs="Arial"/>
          <w:color w:val="000000"/>
        </w:rPr>
        <w:t>.</w:t>
      </w:r>
    </w:p>
    <w:p w14:paraId="4B75EB0B" w14:textId="159F071F" w:rsidR="00232FE4" w:rsidRPr="006D42E1" w:rsidRDefault="006D42E1" w:rsidP="0020642B">
      <w:pPr>
        <w:spacing w:before="120" w:line="276" w:lineRule="auto"/>
        <w:rPr>
          <w:rFonts w:ascii="Arial" w:eastAsia="Calibri" w:hAnsi="Arial" w:cs="Arial"/>
          <w:color w:val="000000"/>
        </w:rPr>
      </w:pPr>
      <w:r>
        <w:rPr>
          <w:rFonts w:ascii="Arial" w:eastAsia="Calibri" w:hAnsi="Arial" w:cs="Arial"/>
          <w:color w:val="000000"/>
        </w:rPr>
        <w:t xml:space="preserve">Interviewed staff acknowledge receipt of </w:t>
      </w:r>
      <w:r w:rsidRPr="006D42E1">
        <w:rPr>
          <w:rFonts w:ascii="Arial" w:eastAsia="Calibri" w:hAnsi="Arial" w:cs="Arial"/>
          <w:color w:val="000000"/>
        </w:rPr>
        <w:t xml:space="preserve">training </w:t>
      </w:r>
      <w:r w:rsidR="001E54B3">
        <w:rPr>
          <w:rFonts w:ascii="Arial" w:eastAsia="Calibri" w:hAnsi="Arial" w:cs="Arial"/>
          <w:color w:val="000000"/>
        </w:rPr>
        <w:t xml:space="preserve">regarding </w:t>
      </w:r>
      <w:r w:rsidRPr="006D42E1">
        <w:rPr>
          <w:rFonts w:ascii="Arial" w:eastAsia="Calibri" w:hAnsi="Arial" w:cs="Arial"/>
          <w:color w:val="000000"/>
        </w:rPr>
        <w:t>identifi</w:t>
      </w:r>
      <w:r w:rsidR="004B0774">
        <w:rPr>
          <w:rFonts w:ascii="Arial" w:eastAsia="Calibri" w:hAnsi="Arial" w:cs="Arial"/>
          <w:color w:val="000000"/>
        </w:rPr>
        <w:t xml:space="preserve">cation and management of </w:t>
      </w:r>
      <w:r w:rsidRPr="006D42E1">
        <w:rPr>
          <w:rFonts w:ascii="Arial" w:eastAsia="Calibri" w:hAnsi="Arial" w:cs="Arial"/>
          <w:color w:val="000000"/>
        </w:rPr>
        <w:t xml:space="preserve"> abuse</w:t>
      </w:r>
      <w:r w:rsidR="004B0774">
        <w:rPr>
          <w:rFonts w:ascii="Arial" w:eastAsia="Calibri" w:hAnsi="Arial" w:cs="Arial"/>
          <w:color w:val="000000"/>
        </w:rPr>
        <w:t>/</w:t>
      </w:r>
      <w:r w:rsidRPr="006D42E1">
        <w:rPr>
          <w:rFonts w:ascii="Arial" w:eastAsia="Calibri" w:hAnsi="Arial" w:cs="Arial"/>
          <w:color w:val="000000"/>
        </w:rPr>
        <w:t xml:space="preserve">neglect and </w:t>
      </w:r>
      <w:r w:rsidR="004B0774">
        <w:rPr>
          <w:rFonts w:ascii="Arial" w:eastAsia="Calibri" w:hAnsi="Arial" w:cs="Arial"/>
          <w:color w:val="000000"/>
        </w:rPr>
        <w:t>demonstrate</w:t>
      </w:r>
      <w:r w:rsidR="003B6D2F">
        <w:rPr>
          <w:rFonts w:ascii="Arial" w:eastAsia="Calibri" w:hAnsi="Arial" w:cs="Arial"/>
          <w:color w:val="000000"/>
        </w:rPr>
        <w:t xml:space="preserve"> awareness of </w:t>
      </w:r>
      <w:r w:rsidRPr="006D42E1">
        <w:rPr>
          <w:rFonts w:ascii="Arial" w:eastAsia="Calibri" w:hAnsi="Arial" w:cs="Arial"/>
          <w:color w:val="000000"/>
        </w:rPr>
        <w:t xml:space="preserve">reporting </w:t>
      </w:r>
      <w:r w:rsidR="003B6D2F">
        <w:rPr>
          <w:rFonts w:ascii="Arial" w:eastAsia="Calibri" w:hAnsi="Arial" w:cs="Arial"/>
          <w:color w:val="000000"/>
        </w:rPr>
        <w:t>processes and escalation to senior clinical staff</w:t>
      </w:r>
      <w:r w:rsidRPr="006D42E1">
        <w:rPr>
          <w:rFonts w:ascii="Arial" w:eastAsia="Calibri" w:hAnsi="Arial" w:cs="Arial"/>
          <w:color w:val="000000"/>
        </w:rPr>
        <w:t xml:space="preserve">. </w:t>
      </w:r>
      <w:r w:rsidR="00227D4A">
        <w:rPr>
          <w:rFonts w:ascii="Arial" w:eastAsia="Calibri" w:hAnsi="Arial" w:cs="Arial"/>
          <w:color w:val="000000"/>
        </w:rPr>
        <w:t xml:space="preserve">The </w:t>
      </w:r>
      <w:r w:rsidRPr="006D42E1">
        <w:rPr>
          <w:rFonts w:ascii="Arial" w:eastAsia="Calibri" w:hAnsi="Arial" w:cs="Arial"/>
          <w:color w:val="000000"/>
        </w:rPr>
        <w:t xml:space="preserve">CEO attends staff meetings and support in addressing SIRS concerns. </w:t>
      </w:r>
      <w:r w:rsidR="00D60D2B">
        <w:rPr>
          <w:rFonts w:ascii="Arial" w:eastAsia="Calibri" w:hAnsi="Arial" w:cs="Arial"/>
          <w:color w:val="000000"/>
        </w:rPr>
        <w:t>R</w:t>
      </w:r>
      <w:r w:rsidR="00232FE4">
        <w:rPr>
          <w:rFonts w:ascii="Arial" w:eastAsia="Calibri" w:hAnsi="Arial" w:cs="Arial"/>
          <w:color w:val="000000"/>
        </w:rPr>
        <w:t>eview of i</w:t>
      </w:r>
      <w:r w:rsidR="00232FE4" w:rsidRPr="00232FE4">
        <w:rPr>
          <w:rFonts w:ascii="Arial" w:eastAsia="Calibri" w:hAnsi="Arial" w:cs="Arial"/>
          <w:color w:val="000000"/>
        </w:rPr>
        <w:t>ncidents</w:t>
      </w:r>
      <w:r w:rsidR="00D60D2B">
        <w:rPr>
          <w:rFonts w:ascii="Arial" w:eastAsia="Calibri" w:hAnsi="Arial" w:cs="Arial"/>
          <w:color w:val="000000"/>
        </w:rPr>
        <w:t>, trends</w:t>
      </w:r>
      <w:r w:rsidR="00232FE4" w:rsidRPr="00232FE4">
        <w:rPr>
          <w:rFonts w:ascii="Arial" w:eastAsia="Calibri" w:hAnsi="Arial" w:cs="Arial"/>
          <w:color w:val="000000"/>
        </w:rPr>
        <w:t xml:space="preserve"> and quality indicator d</w:t>
      </w:r>
      <w:r w:rsidR="00232FE4">
        <w:rPr>
          <w:rFonts w:ascii="Arial" w:eastAsia="Calibri" w:hAnsi="Arial" w:cs="Arial"/>
          <w:color w:val="000000"/>
        </w:rPr>
        <w:t xml:space="preserve">ata </w:t>
      </w:r>
      <w:r w:rsidR="00883520">
        <w:rPr>
          <w:rFonts w:ascii="Arial" w:eastAsia="Calibri" w:hAnsi="Arial" w:cs="Arial"/>
          <w:color w:val="000000"/>
        </w:rPr>
        <w:t>is</w:t>
      </w:r>
      <w:r w:rsidR="00232FE4">
        <w:rPr>
          <w:rFonts w:ascii="Arial" w:eastAsia="Calibri" w:hAnsi="Arial" w:cs="Arial"/>
          <w:color w:val="000000"/>
        </w:rPr>
        <w:t xml:space="preserve"> utilised by the board in </w:t>
      </w:r>
      <w:r w:rsidR="009C3616">
        <w:rPr>
          <w:rFonts w:ascii="Arial" w:eastAsia="Calibri" w:hAnsi="Arial" w:cs="Arial"/>
          <w:color w:val="000000"/>
        </w:rPr>
        <w:t xml:space="preserve">managing </w:t>
      </w:r>
      <w:r w:rsidR="00232FE4" w:rsidRPr="00232FE4">
        <w:rPr>
          <w:rFonts w:ascii="Arial" w:eastAsia="Calibri" w:hAnsi="Arial" w:cs="Arial"/>
          <w:color w:val="000000"/>
        </w:rPr>
        <w:t>incidents.</w:t>
      </w:r>
    </w:p>
    <w:p w14:paraId="7DD4CA64" w14:textId="20CF6157" w:rsidR="006E2E24" w:rsidRPr="00A77A04" w:rsidRDefault="00523EC8" w:rsidP="0020642B">
      <w:pPr>
        <w:spacing w:before="120" w:line="276" w:lineRule="auto"/>
        <w:rPr>
          <w:rFonts w:ascii="Arial" w:eastAsia="Calibri" w:hAnsi="Arial" w:cs="Arial"/>
          <w:color w:val="auto"/>
        </w:rPr>
      </w:pPr>
      <w:r w:rsidRPr="004B26A0">
        <w:rPr>
          <w:rFonts w:ascii="Arial" w:eastAsia="Calibri" w:hAnsi="Arial" w:cs="Arial"/>
          <w:color w:val="auto"/>
        </w:rPr>
        <w:t xml:space="preserve">The assessment team bought forward evidence </w:t>
      </w:r>
      <w:r w:rsidR="00227D4A" w:rsidRPr="004B26A0">
        <w:rPr>
          <w:rFonts w:ascii="Arial" w:eastAsia="Calibri" w:hAnsi="Arial" w:cs="Arial"/>
          <w:color w:val="auto"/>
        </w:rPr>
        <w:t>some</w:t>
      </w:r>
      <w:r w:rsidR="00F144E0" w:rsidRPr="004B26A0">
        <w:rPr>
          <w:rFonts w:ascii="Arial" w:eastAsia="Calibri" w:hAnsi="Arial" w:cs="Arial"/>
          <w:color w:val="auto"/>
        </w:rPr>
        <w:t xml:space="preserve"> deficits in managing high impact/prevalence risks and inconsistent reporting of incidents</w:t>
      </w:r>
      <w:r w:rsidR="00876A24" w:rsidRPr="004B26A0">
        <w:rPr>
          <w:rFonts w:ascii="Arial" w:eastAsia="Calibri" w:hAnsi="Arial" w:cs="Arial"/>
          <w:color w:val="auto"/>
        </w:rPr>
        <w:t>; c</w:t>
      </w:r>
      <w:r w:rsidR="00373443" w:rsidRPr="004B26A0">
        <w:rPr>
          <w:rFonts w:ascii="Arial" w:eastAsia="Calibri" w:hAnsi="Arial" w:cs="Arial"/>
          <w:color w:val="auto"/>
        </w:rPr>
        <w:t xml:space="preserve">onsideration of these issues is within </w:t>
      </w:r>
      <w:r w:rsidRPr="004B26A0">
        <w:rPr>
          <w:rFonts w:ascii="Arial" w:eastAsia="Calibri" w:hAnsi="Arial" w:cs="Arial"/>
          <w:color w:val="auto"/>
        </w:rPr>
        <w:t>Standard 3.</w:t>
      </w:r>
      <w:r w:rsidR="004B26A0" w:rsidRPr="004B26A0">
        <w:rPr>
          <w:rFonts w:ascii="Arial" w:eastAsia="Calibri" w:hAnsi="Arial" w:cs="Arial"/>
          <w:color w:val="auto"/>
        </w:rPr>
        <w:t xml:space="preserve"> </w:t>
      </w:r>
      <w:r w:rsidR="006E2E24" w:rsidRPr="00A77A04">
        <w:rPr>
          <w:rFonts w:ascii="Arial" w:eastAsia="Calibri" w:hAnsi="Arial" w:cs="Arial"/>
          <w:color w:val="auto"/>
        </w:rPr>
        <w:t xml:space="preserve">In their response, the approved provider </w:t>
      </w:r>
      <w:proofErr w:type="gramStart"/>
      <w:r w:rsidR="00DD32D5" w:rsidRPr="004B26A0">
        <w:rPr>
          <w:rFonts w:ascii="Arial" w:eastAsia="Calibri" w:hAnsi="Arial" w:cs="Arial"/>
          <w:color w:val="auto"/>
        </w:rPr>
        <w:t>acknowledge</w:t>
      </w:r>
      <w:proofErr w:type="gramEnd"/>
      <w:r w:rsidR="00DD32D5" w:rsidRPr="004B26A0">
        <w:rPr>
          <w:rFonts w:ascii="Arial" w:eastAsia="Calibri" w:hAnsi="Arial" w:cs="Arial"/>
          <w:color w:val="auto"/>
        </w:rPr>
        <w:t xml:space="preserve"> gaps in </w:t>
      </w:r>
      <w:r w:rsidR="00F5153C" w:rsidRPr="004B26A0">
        <w:rPr>
          <w:rFonts w:ascii="Arial" w:eastAsia="Calibri" w:hAnsi="Arial" w:cs="Arial"/>
          <w:color w:val="auto"/>
        </w:rPr>
        <w:t xml:space="preserve">consumer care detailing immediate and planned </w:t>
      </w:r>
      <w:r w:rsidR="006E2E24" w:rsidRPr="00A77A04">
        <w:rPr>
          <w:rFonts w:ascii="Arial" w:eastAsia="Calibri" w:hAnsi="Arial" w:cs="Arial"/>
          <w:color w:val="auto"/>
        </w:rPr>
        <w:t>actions</w:t>
      </w:r>
      <w:r w:rsidR="00F5153C" w:rsidRPr="004B26A0">
        <w:rPr>
          <w:rFonts w:ascii="Arial" w:eastAsia="Calibri" w:hAnsi="Arial" w:cs="Arial"/>
          <w:color w:val="auto"/>
        </w:rPr>
        <w:t xml:space="preserve">, </w:t>
      </w:r>
      <w:r w:rsidR="006E2E24" w:rsidRPr="00A77A04">
        <w:rPr>
          <w:rFonts w:ascii="Arial" w:eastAsia="Calibri" w:hAnsi="Arial" w:cs="Arial"/>
          <w:color w:val="auto"/>
        </w:rPr>
        <w:t>plus a commitment to continued monitoring/review to attain compliance.</w:t>
      </w:r>
    </w:p>
    <w:p w14:paraId="4B8B2FA1" w14:textId="42011214" w:rsidR="004B26A0" w:rsidRPr="004B26A0" w:rsidRDefault="006E2E24" w:rsidP="0020642B">
      <w:pPr>
        <w:spacing w:before="120" w:line="276" w:lineRule="auto"/>
        <w:rPr>
          <w:rFonts w:ascii="Arial" w:eastAsia="Calibri" w:hAnsi="Arial" w:cs="Arial"/>
          <w:color w:val="auto"/>
        </w:rPr>
      </w:pPr>
      <w:r w:rsidRPr="00A77A04">
        <w:rPr>
          <w:rFonts w:ascii="Arial" w:eastAsia="Calibri" w:hAnsi="Arial" w:cs="Arial"/>
          <w:color w:val="auto"/>
        </w:rPr>
        <w:t xml:space="preserve">In consideration of compliance, </w:t>
      </w:r>
      <w:r w:rsidR="00F5153C" w:rsidRPr="004B26A0">
        <w:rPr>
          <w:rFonts w:ascii="Arial" w:eastAsia="Calibri" w:hAnsi="Arial" w:cs="Arial"/>
          <w:color w:val="auto"/>
        </w:rPr>
        <w:t xml:space="preserve">I </w:t>
      </w:r>
      <w:r w:rsidRPr="00A77A04">
        <w:rPr>
          <w:rFonts w:ascii="Arial" w:eastAsia="Calibri" w:hAnsi="Arial" w:cs="Arial"/>
          <w:color w:val="auto"/>
        </w:rPr>
        <w:t xml:space="preserve">am swayed by the evidence </w:t>
      </w:r>
      <w:r w:rsidR="00D96115" w:rsidRPr="004B26A0">
        <w:rPr>
          <w:rFonts w:ascii="Arial" w:eastAsia="Calibri" w:hAnsi="Arial" w:cs="Arial"/>
          <w:color w:val="auto"/>
        </w:rPr>
        <w:t>of organisation</w:t>
      </w:r>
      <w:r w:rsidR="004B26A0" w:rsidRPr="004B26A0">
        <w:rPr>
          <w:rFonts w:ascii="Arial" w:eastAsia="Calibri" w:hAnsi="Arial" w:cs="Arial"/>
          <w:color w:val="auto"/>
        </w:rPr>
        <w:t>al</w:t>
      </w:r>
      <w:r w:rsidR="00D96115" w:rsidRPr="004B26A0">
        <w:rPr>
          <w:rFonts w:ascii="Arial" w:eastAsia="Calibri" w:hAnsi="Arial" w:cs="Arial"/>
          <w:color w:val="auto"/>
        </w:rPr>
        <w:t xml:space="preserve"> governance systems and </w:t>
      </w:r>
      <w:r w:rsidR="00C868CF" w:rsidRPr="004B26A0">
        <w:rPr>
          <w:rFonts w:ascii="Arial" w:eastAsia="Calibri" w:hAnsi="Arial" w:cs="Arial"/>
          <w:color w:val="auto"/>
        </w:rPr>
        <w:t>governing body accountability</w:t>
      </w:r>
      <w:r w:rsidR="004B26A0" w:rsidRPr="004B26A0">
        <w:rPr>
          <w:rFonts w:ascii="Arial" w:eastAsia="Calibri" w:hAnsi="Arial" w:cs="Arial"/>
          <w:color w:val="auto"/>
        </w:rPr>
        <w:t>.</w:t>
      </w:r>
      <w:r w:rsidR="00C868CF" w:rsidRPr="004B26A0">
        <w:rPr>
          <w:rFonts w:ascii="Arial" w:eastAsia="Calibri" w:hAnsi="Arial" w:cs="Arial"/>
          <w:color w:val="auto"/>
        </w:rPr>
        <w:t xml:space="preserve"> I acknowledge deficits in clinical care provision at a service level and have consi</w:t>
      </w:r>
      <w:r w:rsidR="0065045E" w:rsidRPr="004B26A0">
        <w:rPr>
          <w:rFonts w:ascii="Arial" w:eastAsia="Calibri" w:hAnsi="Arial" w:cs="Arial"/>
          <w:color w:val="auto"/>
        </w:rPr>
        <w:t xml:space="preserve">dered </w:t>
      </w:r>
      <w:r w:rsidR="004B26A0" w:rsidRPr="004B26A0">
        <w:rPr>
          <w:rFonts w:ascii="Arial" w:eastAsia="Calibri" w:hAnsi="Arial" w:cs="Arial"/>
          <w:color w:val="auto"/>
        </w:rPr>
        <w:t>consumer i</w:t>
      </w:r>
      <w:r w:rsidR="0065045E" w:rsidRPr="004B26A0">
        <w:rPr>
          <w:rFonts w:ascii="Arial" w:eastAsia="Calibri" w:hAnsi="Arial" w:cs="Arial"/>
          <w:color w:val="auto"/>
        </w:rPr>
        <w:t xml:space="preserve">mpact within Standard 3 requirements. I </w:t>
      </w:r>
      <w:r w:rsidR="00A04821" w:rsidRPr="004B26A0">
        <w:rPr>
          <w:rFonts w:ascii="Arial" w:eastAsia="Calibri" w:hAnsi="Arial" w:cs="Arial"/>
          <w:color w:val="auto"/>
        </w:rPr>
        <w:t>consider organisation</w:t>
      </w:r>
      <w:r w:rsidR="004B26A0" w:rsidRPr="004B26A0">
        <w:rPr>
          <w:rFonts w:ascii="Arial" w:eastAsia="Calibri" w:hAnsi="Arial" w:cs="Arial"/>
          <w:color w:val="auto"/>
        </w:rPr>
        <w:t xml:space="preserve">al </w:t>
      </w:r>
      <w:r w:rsidR="00A04821" w:rsidRPr="004B26A0">
        <w:rPr>
          <w:rFonts w:ascii="Arial" w:eastAsia="Calibri" w:hAnsi="Arial" w:cs="Arial"/>
          <w:color w:val="auto"/>
        </w:rPr>
        <w:t xml:space="preserve">risk </w:t>
      </w:r>
      <w:r w:rsidR="004B26A0" w:rsidRPr="004B26A0">
        <w:rPr>
          <w:rFonts w:ascii="Arial" w:eastAsia="Calibri" w:hAnsi="Arial" w:cs="Arial"/>
          <w:color w:val="auto"/>
        </w:rPr>
        <w:t>management systems are evident.</w:t>
      </w:r>
    </w:p>
    <w:p w14:paraId="5B048ADC" w14:textId="4ED6094B" w:rsidR="00A77A04" w:rsidRPr="0020642B" w:rsidRDefault="004B26A0" w:rsidP="0020642B">
      <w:pPr>
        <w:spacing w:before="240" w:line="276" w:lineRule="auto"/>
        <w:rPr>
          <w:rFonts w:ascii="Arial" w:eastAsia="Calibri" w:hAnsi="Arial" w:cs="Arial"/>
          <w:color w:val="auto"/>
        </w:rPr>
      </w:pPr>
      <w:r w:rsidRPr="004B26A0">
        <w:rPr>
          <w:rFonts w:ascii="Arial" w:eastAsia="Calibri" w:hAnsi="Arial" w:cs="Arial"/>
          <w:color w:val="auto"/>
        </w:rPr>
        <w:t xml:space="preserve">I find </w:t>
      </w:r>
      <w:r w:rsidR="006E2E24" w:rsidRPr="00A77A04">
        <w:rPr>
          <w:rFonts w:ascii="Arial" w:eastAsia="Calibri" w:hAnsi="Arial" w:cs="Arial"/>
          <w:color w:val="auto"/>
        </w:rPr>
        <w:t xml:space="preserve">requirement </w:t>
      </w:r>
      <w:r w:rsidR="006E2E24" w:rsidRPr="004B26A0">
        <w:rPr>
          <w:rFonts w:ascii="Arial" w:eastAsia="Calibri" w:hAnsi="Arial" w:cs="Arial"/>
          <w:color w:val="auto"/>
        </w:rPr>
        <w:t>8</w:t>
      </w:r>
      <w:r w:rsidR="006E2E24" w:rsidRPr="00A77A04">
        <w:rPr>
          <w:rFonts w:ascii="Arial" w:eastAsia="Calibri" w:hAnsi="Arial" w:cs="Arial"/>
          <w:color w:val="auto"/>
        </w:rPr>
        <w:t>(3)(</w:t>
      </w:r>
      <w:r w:rsidR="00A901B2" w:rsidRPr="004B26A0">
        <w:rPr>
          <w:rFonts w:ascii="Arial" w:eastAsia="Calibri" w:hAnsi="Arial" w:cs="Arial"/>
          <w:color w:val="auto"/>
        </w:rPr>
        <w:t>d</w:t>
      </w:r>
      <w:r w:rsidR="006E2E24" w:rsidRPr="00A77A04">
        <w:rPr>
          <w:rFonts w:ascii="Arial" w:eastAsia="Calibri" w:hAnsi="Arial" w:cs="Arial"/>
          <w:color w:val="auto"/>
        </w:rPr>
        <w:t xml:space="preserve">) is </w:t>
      </w:r>
      <w:r w:rsidRPr="004B26A0">
        <w:rPr>
          <w:rFonts w:ascii="Arial" w:eastAsia="Calibri" w:hAnsi="Arial" w:cs="Arial"/>
          <w:color w:val="auto"/>
        </w:rPr>
        <w:t>compliant.</w:t>
      </w:r>
    </w:p>
    <w:sectPr w:rsidR="00A77A04" w:rsidRPr="0020642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73B4" w14:textId="77777777" w:rsidR="003D0C93" w:rsidRDefault="003402F7">
      <w:pPr>
        <w:spacing w:after="0"/>
      </w:pPr>
      <w:r>
        <w:separator/>
      </w:r>
    </w:p>
  </w:endnote>
  <w:endnote w:type="continuationSeparator" w:id="0">
    <w:p w14:paraId="7F0773B6" w14:textId="77777777" w:rsidR="003D0C93" w:rsidRDefault="003402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773AD" w14:textId="77777777" w:rsidR="00DF37F2" w:rsidRPr="00DF37F2" w:rsidRDefault="003402F7" w:rsidP="00DF37F2">
    <w:pPr>
      <w:pStyle w:val="FooterArial9"/>
      <w:rPr>
        <w:rStyle w:val="FooterBold"/>
        <w:rFonts w:ascii="Arial" w:hAnsi="Arial"/>
        <w:b w:val="0"/>
      </w:rPr>
    </w:pPr>
    <w:r w:rsidRPr="00DF37F2">
      <w:rPr>
        <w:rStyle w:val="FooterBold"/>
        <w:rFonts w:ascii="Arial" w:hAnsi="Arial"/>
        <w:b w:val="0"/>
      </w:rPr>
      <w:t>Name of service: Adventist Nursing Home</w:t>
    </w:r>
    <w:r w:rsidRPr="00DF37F2">
      <w:rPr>
        <w:rStyle w:val="FooterBold"/>
        <w:rFonts w:ascii="Arial" w:hAnsi="Arial"/>
        <w:b w:val="0"/>
      </w:rPr>
      <w:tab/>
      <w:t xml:space="preserve">RPT-ACC-0122 v3.0 </w:t>
    </w:r>
  </w:p>
  <w:p w14:paraId="7F0773AE" w14:textId="77777777" w:rsidR="00DF37F2" w:rsidRPr="00DF37F2" w:rsidRDefault="003402F7" w:rsidP="00DF37F2">
    <w:pPr>
      <w:pStyle w:val="FooterArial9"/>
      <w:rPr>
        <w:rStyle w:val="FooterBold"/>
        <w:rFonts w:ascii="Arial" w:hAnsi="Arial"/>
        <w:b w:val="0"/>
      </w:rPr>
    </w:pPr>
    <w:r w:rsidRPr="00DF37F2">
      <w:rPr>
        <w:rStyle w:val="FooterBold"/>
        <w:rFonts w:ascii="Arial" w:hAnsi="Arial"/>
        <w:b w:val="0"/>
      </w:rPr>
      <w:t>Commission ID: 2562</w:t>
    </w:r>
    <w:r w:rsidRPr="00DF37F2">
      <w:rPr>
        <w:rStyle w:val="FooterBold"/>
        <w:rFonts w:ascii="Arial" w:hAnsi="Arial"/>
        <w:b w:val="0"/>
      </w:rPr>
      <w:tab/>
      <w:t xml:space="preserve">OFFICIAL: Sensitive </w:t>
    </w:r>
  </w:p>
  <w:p w14:paraId="7F0773AF" w14:textId="77777777" w:rsidR="00DF37F2" w:rsidRPr="00DF37F2" w:rsidRDefault="003402F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773B1" w14:textId="77777777" w:rsidR="00E2364A" w:rsidRDefault="002C0BB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773AA" w14:textId="77777777" w:rsidR="00D3157C" w:rsidRDefault="003402F7" w:rsidP="00D71F88">
      <w:pPr>
        <w:spacing w:after="0"/>
      </w:pPr>
      <w:r>
        <w:separator/>
      </w:r>
    </w:p>
  </w:footnote>
  <w:footnote w:type="continuationSeparator" w:id="0">
    <w:p w14:paraId="7F0773AB" w14:textId="77777777" w:rsidR="00D3157C" w:rsidRDefault="003402F7" w:rsidP="00D71F88">
      <w:pPr>
        <w:spacing w:after="0"/>
      </w:pPr>
      <w:r>
        <w:continuationSeparator/>
      </w:r>
    </w:p>
  </w:footnote>
  <w:footnote w:id="1">
    <w:p w14:paraId="7F0773B7" w14:textId="44A69F69" w:rsidR="002B0884" w:rsidRPr="003E78A0" w:rsidRDefault="003402F7" w:rsidP="003E78A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C44DA">
        <w:rPr>
          <w:rFonts w:ascii="Arial" w:hAnsi="Arial" w:cs="Arial"/>
          <w:color w:val="auto"/>
          <w:sz w:val="20"/>
          <w:szCs w:val="20"/>
        </w:rPr>
        <w:t>section 68A</w:t>
      </w:r>
      <w:r w:rsidRPr="009C44DA">
        <w:rPr>
          <w:rFonts w:ascii="Arial" w:hAnsi="Arial" w:cs="Arial"/>
          <w:b/>
          <w:color w:val="auto"/>
          <w:sz w:val="20"/>
          <w:szCs w:val="20"/>
        </w:rPr>
        <w:t xml:space="preserve"> </w:t>
      </w:r>
      <w:r w:rsidRPr="009C44D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773AC" w14:textId="77777777" w:rsidR="00D71F88" w:rsidRDefault="003402F7">
    <w:pPr>
      <w:pStyle w:val="Header"/>
    </w:pPr>
    <w:r>
      <w:rPr>
        <w:noProof/>
        <w:color w:val="2B579A"/>
        <w:shd w:val="clear" w:color="auto" w:fill="E6E6E6"/>
        <w:lang w:val="en-US"/>
      </w:rPr>
      <w:drawing>
        <wp:anchor distT="0" distB="0" distL="114300" distR="114300" simplePos="0" relativeHeight="251659264" behindDoc="1" locked="0" layoutInCell="1" allowOverlap="1" wp14:anchorId="7F0773B2" wp14:editId="7F0773B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901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773B0" w14:textId="77777777" w:rsidR="00FA0A5B" w:rsidRDefault="003402F7">
    <w:pPr>
      <w:pStyle w:val="Header"/>
    </w:pPr>
    <w:r>
      <w:rPr>
        <w:noProof/>
      </w:rPr>
      <w:drawing>
        <wp:anchor distT="0" distB="0" distL="114300" distR="114300" simplePos="0" relativeHeight="251658240" behindDoc="0" locked="0" layoutInCell="1" allowOverlap="1" wp14:anchorId="7F0773B4" wp14:editId="7F0773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0B297E8">
      <w:start w:val="1"/>
      <w:numFmt w:val="lowerRoman"/>
      <w:lvlText w:val="(%1)"/>
      <w:lvlJc w:val="left"/>
      <w:pPr>
        <w:ind w:left="1080" w:hanging="720"/>
      </w:pPr>
      <w:rPr>
        <w:rFonts w:hint="default"/>
      </w:rPr>
    </w:lvl>
    <w:lvl w:ilvl="1" w:tplc="06400C3E" w:tentative="1">
      <w:start w:val="1"/>
      <w:numFmt w:val="lowerLetter"/>
      <w:lvlText w:val="%2."/>
      <w:lvlJc w:val="left"/>
      <w:pPr>
        <w:ind w:left="1440" w:hanging="360"/>
      </w:pPr>
    </w:lvl>
    <w:lvl w:ilvl="2" w:tplc="29E45ADC" w:tentative="1">
      <w:start w:val="1"/>
      <w:numFmt w:val="lowerRoman"/>
      <w:lvlText w:val="%3."/>
      <w:lvlJc w:val="right"/>
      <w:pPr>
        <w:ind w:left="2160" w:hanging="180"/>
      </w:pPr>
    </w:lvl>
    <w:lvl w:ilvl="3" w:tplc="1A92A586" w:tentative="1">
      <w:start w:val="1"/>
      <w:numFmt w:val="decimal"/>
      <w:lvlText w:val="%4."/>
      <w:lvlJc w:val="left"/>
      <w:pPr>
        <w:ind w:left="2880" w:hanging="360"/>
      </w:pPr>
    </w:lvl>
    <w:lvl w:ilvl="4" w:tplc="7960DA96" w:tentative="1">
      <w:start w:val="1"/>
      <w:numFmt w:val="lowerLetter"/>
      <w:lvlText w:val="%5."/>
      <w:lvlJc w:val="left"/>
      <w:pPr>
        <w:ind w:left="3600" w:hanging="360"/>
      </w:pPr>
    </w:lvl>
    <w:lvl w:ilvl="5" w:tplc="6EF62D88" w:tentative="1">
      <w:start w:val="1"/>
      <w:numFmt w:val="lowerRoman"/>
      <w:lvlText w:val="%6."/>
      <w:lvlJc w:val="right"/>
      <w:pPr>
        <w:ind w:left="4320" w:hanging="180"/>
      </w:pPr>
    </w:lvl>
    <w:lvl w:ilvl="6" w:tplc="4470C84C" w:tentative="1">
      <w:start w:val="1"/>
      <w:numFmt w:val="decimal"/>
      <w:lvlText w:val="%7."/>
      <w:lvlJc w:val="left"/>
      <w:pPr>
        <w:ind w:left="5040" w:hanging="360"/>
      </w:pPr>
    </w:lvl>
    <w:lvl w:ilvl="7" w:tplc="98E0718A" w:tentative="1">
      <w:start w:val="1"/>
      <w:numFmt w:val="lowerLetter"/>
      <w:lvlText w:val="%8."/>
      <w:lvlJc w:val="left"/>
      <w:pPr>
        <w:ind w:left="5760" w:hanging="360"/>
      </w:pPr>
    </w:lvl>
    <w:lvl w:ilvl="8" w:tplc="5086B5E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6640E96">
      <w:start w:val="1"/>
      <w:numFmt w:val="lowerRoman"/>
      <w:lvlText w:val="(%1)"/>
      <w:lvlJc w:val="left"/>
      <w:pPr>
        <w:ind w:left="1080" w:hanging="720"/>
      </w:pPr>
      <w:rPr>
        <w:rFonts w:hint="default"/>
      </w:rPr>
    </w:lvl>
    <w:lvl w:ilvl="1" w:tplc="02F6EAD4" w:tentative="1">
      <w:start w:val="1"/>
      <w:numFmt w:val="lowerLetter"/>
      <w:lvlText w:val="%2."/>
      <w:lvlJc w:val="left"/>
      <w:pPr>
        <w:ind w:left="1440" w:hanging="360"/>
      </w:pPr>
    </w:lvl>
    <w:lvl w:ilvl="2" w:tplc="5824D834" w:tentative="1">
      <w:start w:val="1"/>
      <w:numFmt w:val="lowerRoman"/>
      <w:lvlText w:val="%3."/>
      <w:lvlJc w:val="right"/>
      <w:pPr>
        <w:ind w:left="2160" w:hanging="180"/>
      </w:pPr>
    </w:lvl>
    <w:lvl w:ilvl="3" w:tplc="DB7E051C" w:tentative="1">
      <w:start w:val="1"/>
      <w:numFmt w:val="decimal"/>
      <w:lvlText w:val="%4."/>
      <w:lvlJc w:val="left"/>
      <w:pPr>
        <w:ind w:left="2880" w:hanging="360"/>
      </w:pPr>
    </w:lvl>
    <w:lvl w:ilvl="4" w:tplc="745096CC" w:tentative="1">
      <w:start w:val="1"/>
      <w:numFmt w:val="lowerLetter"/>
      <w:lvlText w:val="%5."/>
      <w:lvlJc w:val="left"/>
      <w:pPr>
        <w:ind w:left="3600" w:hanging="360"/>
      </w:pPr>
    </w:lvl>
    <w:lvl w:ilvl="5" w:tplc="8640AD9E" w:tentative="1">
      <w:start w:val="1"/>
      <w:numFmt w:val="lowerRoman"/>
      <w:lvlText w:val="%6."/>
      <w:lvlJc w:val="right"/>
      <w:pPr>
        <w:ind w:left="4320" w:hanging="180"/>
      </w:pPr>
    </w:lvl>
    <w:lvl w:ilvl="6" w:tplc="FF807EA4" w:tentative="1">
      <w:start w:val="1"/>
      <w:numFmt w:val="decimal"/>
      <w:lvlText w:val="%7."/>
      <w:lvlJc w:val="left"/>
      <w:pPr>
        <w:ind w:left="5040" w:hanging="360"/>
      </w:pPr>
    </w:lvl>
    <w:lvl w:ilvl="7" w:tplc="D692372A" w:tentative="1">
      <w:start w:val="1"/>
      <w:numFmt w:val="lowerLetter"/>
      <w:lvlText w:val="%8."/>
      <w:lvlJc w:val="left"/>
      <w:pPr>
        <w:ind w:left="5760" w:hanging="360"/>
      </w:pPr>
    </w:lvl>
    <w:lvl w:ilvl="8" w:tplc="A0E4D586" w:tentative="1">
      <w:start w:val="1"/>
      <w:numFmt w:val="lowerRoman"/>
      <w:lvlText w:val="%9."/>
      <w:lvlJc w:val="right"/>
      <w:pPr>
        <w:ind w:left="6480" w:hanging="180"/>
      </w:pPr>
    </w:lvl>
  </w:abstractNum>
  <w:abstractNum w:abstractNumId="2" w15:restartNumberingAfterBreak="0">
    <w:nsid w:val="0E737522"/>
    <w:multiLevelType w:val="hybridMultilevel"/>
    <w:tmpl w:val="DEA28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E603E"/>
    <w:multiLevelType w:val="hybridMultilevel"/>
    <w:tmpl w:val="C68EC94A"/>
    <w:lvl w:ilvl="0" w:tplc="EFBEF0DE">
      <w:start w:val="1"/>
      <w:numFmt w:val="lowerRoman"/>
      <w:lvlText w:val="(%1)"/>
      <w:lvlJc w:val="left"/>
      <w:pPr>
        <w:ind w:left="1080" w:hanging="720"/>
      </w:pPr>
      <w:rPr>
        <w:rFonts w:hint="default"/>
      </w:rPr>
    </w:lvl>
    <w:lvl w:ilvl="1" w:tplc="365A9CAC" w:tentative="1">
      <w:start w:val="1"/>
      <w:numFmt w:val="lowerLetter"/>
      <w:lvlText w:val="%2."/>
      <w:lvlJc w:val="left"/>
      <w:pPr>
        <w:ind w:left="1440" w:hanging="360"/>
      </w:pPr>
    </w:lvl>
    <w:lvl w:ilvl="2" w:tplc="FCA85716" w:tentative="1">
      <w:start w:val="1"/>
      <w:numFmt w:val="lowerRoman"/>
      <w:lvlText w:val="%3."/>
      <w:lvlJc w:val="right"/>
      <w:pPr>
        <w:ind w:left="2160" w:hanging="180"/>
      </w:pPr>
    </w:lvl>
    <w:lvl w:ilvl="3" w:tplc="6706DC26" w:tentative="1">
      <w:start w:val="1"/>
      <w:numFmt w:val="decimal"/>
      <w:lvlText w:val="%4."/>
      <w:lvlJc w:val="left"/>
      <w:pPr>
        <w:ind w:left="2880" w:hanging="360"/>
      </w:pPr>
    </w:lvl>
    <w:lvl w:ilvl="4" w:tplc="3C3C5868" w:tentative="1">
      <w:start w:val="1"/>
      <w:numFmt w:val="lowerLetter"/>
      <w:lvlText w:val="%5."/>
      <w:lvlJc w:val="left"/>
      <w:pPr>
        <w:ind w:left="3600" w:hanging="360"/>
      </w:pPr>
    </w:lvl>
    <w:lvl w:ilvl="5" w:tplc="1E74B9A6" w:tentative="1">
      <w:start w:val="1"/>
      <w:numFmt w:val="lowerRoman"/>
      <w:lvlText w:val="%6."/>
      <w:lvlJc w:val="right"/>
      <w:pPr>
        <w:ind w:left="4320" w:hanging="180"/>
      </w:pPr>
    </w:lvl>
    <w:lvl w:ilvl="6" w:tplc="B9B28432" w:tentative="1">
      <w:start w:val="1"/>
      <w:numFmt w:val="decimal"/>
      <w:lvlText w:val="%7."/>
      <w:lvlJc w:val="left"/>
      <w:pPr>
        <w:ind w:left="5040" w:hanging="360"/>
      </w:pPr>
    </w:lvl>
    <w:lvl w:ilvl="7" w:tplc="DBE098AA" w:tentative="1">
      <w:start w:val="1"/>
      <w:numFmt w:val="lowerLetter"/>
      <w:lvlText w:val="%8."/>
      <w:lvlJc w:val="left"/>
      <w:pPr>
        <w:ind w:left="5760" w:hanging="360"/>
      </w:pPr>
    </w:lvl>
    <w:lvl w:ilvl="8" w:tplc="4D6A5A34"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EAA07D4E">
      <w:start w:val="1"/>
      <w:numFmt w:val="bullet"/>
      <w:lvlText w:val=""/>
      <w:lvlJc w:val="left"/>
      <w:pPr>
        <w:ind w:left="1440" w:hanging="360"/>
      </w:pPr>
      <w:rPr>
        <w:rFonts w:ascii="Symbol" w:hAnsi="Symbol" w:hint="default"/>
        <w:color w:val="auto"/>
      </w:rPr>
    </w:lvl>
    <w:lvl w:ilvl="1" w:tplc="8F985842" w:tentative="1">
      <w:start w:val="1"/>
      <w:numFmt w:val="bullet"/>
      <w:lvlText w:val="o"/>
      <w:lvlJc w:val="left"/>
      <w:pPr>
        <w:ind w:left="2160" w:hanging="360"/>
      </w:pPr>
      <w:rPr>
        <w:rFonts w:ascii="Courier New" w:hAnsi="Courier New" w:cs="Courier New" w:hint="default"/>
      </w:rPr>
    </w:lvl>
    <w:lvl w:ilvl="2" w:tplc="57361238" w:tentative="1">
      <w:start w:val="1"/>
      <w:numFmt w:val="bullet"/>
      <w:lvlText w:val=""/>
      <w:lvlJc w:val="left"/>
      <w:pPr>
        <w:ind w:left="2880" w:hanging="360"/>
      </w:pPr>
      <w:rPr>
        <w:rFonts w:ascii="Wingdings" w:hAnsi="Wingdings" w:hint="default"/>
      </w:rPr>
    </w:lvl>
    <w:lvl w:ilvl="3" w:tplc="5238AEEE" w:tentative="1">
      <w:start w:val="1"/>
      <w:numFmt w:val="bullet"/>
      <w:lvlText w:val=""/>
      <w:lvlJc w:val="left"/>
      <w:pPr>
        <w:ind w:left="3600" w:hanging="360"/>
      </w:pPr>
      <w:rPr>
        <w:rFonts w:ascii="Symbol" w:hAnsi="Symbol" w:hint="default"/>
      </w:rPr>
    </w:lvl>
    <w:lvl w:ilvl="4" w:tplc="7CA43994" w:tentative="1">
      <w:start w:val="1"/>
      <w:numFmt w:val="bullet"/>
      <w:lvlText w:val="o"/>
      <w:lvlJc w:val="left"/>
      <w:pPr>
        <w:ind w:left="4320" w:hanging="360"/>
      </w:pPr>
      <w:rPr>
        <w:rFonts w:ascii="Courier New" w:hAnsi="Courier New" w:cs="Courier New" w:hint="default"/>
      </w:rPr>
    </w:lvl>
    <w:lvl w:ilvl="5" w:tplc="2CE0D58C" w:tentative="1">
      <w:start w:val="1"/>
      <w:numFmt w:val="bullet"/>
      <w:lvlText w:val=""/>
      <w:lvlJc w:val="left"/>
      <w:pPr>
        <w:ind w:left="5040" w:hanging="360"/>
      </w:pPr>
      <w:rPr>
        <w:rFonts w:ascii="Wingdings" w:hAnsi="Wingdings" w:hint="default"/>
      </w:rPr>
    </w:lvl>
    <w:lvl w:ilvl="6" w:tplc="FFD63A8C" w:tentative="1">
      <w:start w:val="1"/>
      <w:numFmt w:val="bullet"/>
      <w:lvlText w:val=""/>
      <w:lvlJc w:val="left"/>
      <w:pPr>
        <w:ind w:left="5760" w:hanging="360"/>
      </w:pPr>
      <w:rPr>
        <w:rFonts w:ascii="Symbol" w:hAnsi="Symbol" w:hint="default"/>
      </w:rPr>
    </w:lvl>
    <w:lvl w:ilvl="7" w:tplc="76840A04" w:tentative="1">
      <w:start w:val="1"/>
      <w:numFmt w:val="bullet"/>
      <w:lvlText w:val="o"/>
      <w:lvlJc w:val="left"/>
      <w:pPr>
        <w:ind w:left="6480" w:hanging="360"/>
      </w:pPr>
      <w:rPr>
        <w:rFonts w:ascii="Courier New" w:hAnsi="Courier New" w:cs="Courier New" w:hint="default"/>
      </w:rPr>
    </w:lvl>
    <w:lvl w:ilvl="8" w:tplc="BD2EFDD0"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9E5CA0D2">
      <w:start w:val="1"/>
      <w:numFmt w:val="bullet"/>
      <w:lvlText w:val=""/>
      <w:lvlJc w:val="left"/>
      <w:pPr>
        <w:ind w:left="720" w:hanging="360"/>
      </w:pPr>
      <w:rPr>
        <w:rFonts w:ascii="Symbol" w:hAnsi="Symbol" w:hint="default"/>
        <w:color w:val="auto"/>
        <w:sz w:val="24"/>
        <w:szCs w:val="24"/>
      </w:rPr>
    </w:lvl>
    <w:lvl w:ilvl="1" w:tplc="05062352" w:tentative="1">
      <w:start w:val="1"/>
      <w:numFmt w:val="bullet"/>
      <w:lvlText w:val="o"/>
      <w:lvlJc w:val="left"/>
      <w:pPr>
        <w:ind w:left="1440" w:hanging="360"/>
      </w:pPr>
      <w:rPr>
        <w:rFonts w:ascii="Courier New" w:hAnsi="Courier New" w:cs="Courier New" w:hint="default"/>
      </w:rPr>
    </w:lvl>
    <w:lvl w:ilvl="2" w:tplc="4AFC1B08" w:tentative="1">
      <w:start w:val="1"/>
      <w:numFmt w:val="bullet"/>
      <w:lvlText w:val=""/>
      <w:lvlJc w:val="left"/>
      <w:pPr>
        <w:ind w:left="2160" w:hanging="360"/>
      </w:pPr>
      <w:rPr>
        <w:rFonts w:ascii="Wingdings" w:hAnsi="Wingdings" w:hint="default"/>
      </w:rPr>
    </w:lvl>
    <w:lvl w:ilvl="3" w:tplc="5FAA56F8" w:tentative="1">
      <w:start w:val="1"/>
      <w:numFmt w:val="bullet"/>
      <w:lvlText w:val=""/>
      <w:lvlJc w:val="left"/>
      <w:pPr>
        <w:ind w:left="2880" w:hanging="360"/>
      </w:pPr>
      <w:rPr>
        <w:rFonts w:ascii="Symbol" w:hAnsi="Symbol" w:hint="default"/>
      </w:rPr>
    </w:lvl>
    <w:lvl w:ilvl="4" w:tplc="ECB0DBDE" w:tentative="1">
      <w:start w:val="1"/>
      <w:numFmt w:val="bullet"/>
      <w:lvlText w:val="o"/>
      <w:lvlJc w:val="left"/>
      <w:pPr>
        <w:ind w:left="3600" w:hanging="360"/>
      </w:pPr>
      <w:rPr>
        <w:rFonts w:ascii="Courier New" w:hAnsi="Courier New" w:cs="Courier New" w:hint="default"/>
      </w:rPr>
    </w:lvl>
    <w:lvl w:ilvl="5" w:tplc="819A7FDA" w:tentative="1">
      <w:start w:val="1"/>
      <w:numFmt w:val="bullet"/>
      <w:lvlText w:val=""/>
      <w:lvlJc w:val="left"/>
      <w:pPr>
        <w:ind w:left="4320" w:hanging="360"/>
      </w:pPr>
      <w:rPr>
        <w:rFonts w:ascii="Wingdings" w:hAnsi="Wingdings" w:hint="default"/>
      </w:rPr>
    </w:lvl>
    <w:lvl w:ilvl="6" w:tplc="472263E8" w:tentative="1">
      <w:start w:val="1"/>
      <w:numFmt w:val="bullet"/>
      <w:lvlText w:val=""/>
      <w:lvlJc w:val="left"/>
      <w:pPr>
        <w:ind w:left="5040" w:hanging="360"/>
      </w:pPr>
      <w:rPr>
        <w:rFonts w:ascii="Symbol" w:hAnsi="Symbol" w:hint="default"/>
      </w:rPr>
    </w:lvl>
    <w:lvl w:ilvl="7" w:tplc="38322218" w:tentative="1">
      <w:start w:val="1"/>
      <w:numFmt w:val="bullet"/>
      <w:lvlText w:val="o"/>
      <w:lvlJc w:val="left"/>
      <w:pPr>
        <w:ind w:left="5760" w:hanging="360"/>
      </w:pPr>
      <w:rPr>
        <w:rFonts w:ascii="Courier New" w:hAnsi="Courier New" w:cs="Courier New" w:hint="default"/>
      </w:rPr>
    </w:lvl>
    <w:lvl w:ilvl="8" w:tplc="41C69B7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7767270">
      <w:start w:val="1"/>
      <w:numFmt w:val="lowerRoman"/>
      <w:lvlText w:val="(%1)"/>
      <w:lvlJc w:val="left"/>
      <w:pPr>
        <w:ind w:left="1080" w:hanging="720"/>
      </w:pPr>
      <w:rPr>
        <w:rFonts w:hint="default"/>
      </w:rPr>
    </w:lvl>
    <w:lvl w:ilvl="1" w:tplc="B7082AD0" w:tentative="1">
      <w:start w:val="1"/>
      <w:numFmt w:val="lowerLetter"/>
      <w:lvlText w:val="%2."/>
      <w:lvlJc w:val="left"/>
      <w:pPr>
        <w:ind w:left="1440" w:hanging="360"/>
      </w:pPr>
    </w:lvl>
    <w:lvl w:ilvl="2" w:tplc="E12E3A46" w:tentative="1">
      <w:start w:val="1"/>
      <w:numFmt w:val="lowerRoman"/>
      <w:lvlText w:val="%3."/>
      <w:lvlJc w:val="right"/>
      <w:pPr>
        <w:ind w:left="2160" w:hanging="180"/>
      </w:pPr>
    </w:lvl>
    <w:lvl w:ilvl="3" w:tplc="DB746C5C" w:tentative="1">
      <w:start w:val="1"/>
      <w:numFmt w:val="decimal"/>
      <w:lvlText w:val="%4."/>
      <w:lvlJc w:val="left"/>
      <w:pPr>
        <w:ind w:left="2880" w:hanging="360"/>
      </w:pPr>
    </w:lvl>
    <w:lvl w:ilvl="4" w:tplc="81BA2E66" w:tentative="1">
      <w:start w:val="1"/>
      <w:numFmt w:val="lowerLetter"/>
      <w:lvlText w:val="%5."/>
      <w:lvlJc w:val="left"/>
      <w:pPr>
        <w:ind w:left="3600" w:hanging="360"/>
      </w:pPr>
    </w:lvl>
    <w:lvl w:ilvl="5" w:tplc="7FFA0EDE" w:tentative="1">
      <w:start w:val="1"/>
      <w:numFmt w:val="lowerRoman"/>
      <w:lvlText w:val="%6."/>
      <w:lvlJc w:val="right"/>
      <w:pPr>
        <w:ind w:left="4320" w:hanging="180"/>
      </w:pPr>
    </w:lvl>
    <w:lvl w:ilvl="6" w:tplc="BDFCF906" w:tentative="1">
      <w:start w:val="1"/>
      <w:numFmt w:val="decimal"/>
      <w:lvlText w:val="%7."/>
      <w:lvlJc w:val="left"/>
      <w:pPr>
        <w:ind w:left="5040" w:hanging="360"/>
      </w:pPr>
    </w:lvl>
    <w:lvl w:ilvl="7" w:tplc="EA069BE2" w:tentative="1">
      <w:start w:val="1"/>
      <w:numFmt w:val="lowerLetter"/>
      <w:lvlText w:val="%8."/>
      <w:lvlJc w:val="left"/>
      <w:pPr>
        <w:ind w:left="5760" w:hanging="360"/>
      </w:pPr>
    </w:lvl>
    <w:lvl w:ilvl="8" w:tplc="AC9A3052" w:tentative="1">
      <w:start w:val="1"/>
      <w:numFmt w:val="lowerRoman"/>
      <w:lvlText w:val="%9."/>
      <w:lvlJc w:val="right"/>
      <w:pPr>
        <w:ind w:left="6480" w:hanging="180"/>
      </w:pPr>
    </w:lvl>
  </w:abstractNum>
  <w:abstractNum w:abstractNumId="7" w15:restartNumberingAfterBreak="0">
    <w:nsid w:val="1EC3623A"/>
    <w:multiLevelType w:val="hybridMultilevel"/>
    <w:tmpl w:val="3EF0D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2A9042D8">
      <w:start w:val="1"/>
      <w:numFmt w:val="lowerRoman"/>
      <w:lvlText w:val="(%1)"/>
      <w:lvlJc w:val="left"/>
      <w:pPr>
        <w:ind w:left="1080" w:hanging="720"/>
      </w:pPr>
      <w:rPr>
        <w:rFonts w:hint="default"/>
      </w:rPr>
    </w:lvl>
    <w:lvl w:ilvl="1" w:tplc="EA02D51C" w:tentative="1">
      <w:start w:val="1"/>
      <w:numFmt w:val="lowerLetter"/>
      <w:lvlText w:val="%2."/>
      <w:lvlJc w:val="left"/>
      <w:pPr>
        <w:ind w:left="1440" w:hanging="360"/>
      </w:pPr>
    </w:lvl>
    <w:lvl w:ilvl="2" w:tplc="0CFCA348" w:tentative="1">
      <w:start w:val="1"/>
      <w:numFmt w:val="lowerRoman"/>
      <w:lvlText w:val="%3."/>
      <w:lvlJc w:val="right"/>
      <w:pPr>
        <w:ind w:left="2160" w:hanging="180"/>
      </w:pPr>
    </w:lvl>
    <w:lvl w:ilvl="3" w:tplc="A3CEB202" w:tentative="1">
      <w:start w:val="1"/>
      <w:numFmt w:val="decimal"/>
      <w:lvlText w:val="%4."/>
      <w:lvlJc w:val="left"/>
      <w:pPr>
        <w:ind w:left="2880" w:hanging="360"/>
      </w:pPr>
    </w:lvl>
    <w:lvl w:ilvl="4" w:tplc="6D18C110" w:tentative="1">
      <w:start w:val="1"/>
      <w:numFmt w:val="lowerLetter"/>
      <w:lvlText w:val="%5."/>
      <w:lvlJc w:val="left"/>
      <w:pPr>
        <w:ind w:left="3600" w:hanging="360"/>
      </w:pPr>
    </w:lvl>
    <w:lvl w:ilvl="5" w:tplc="F7A62094" w:tentative="1">
      <w:start w:val="1"/>
      <w:numFmt w:val="lowerRoman"/>
      <w:lvlText w:val="%6."/>
      <w:lvlJc w:val="right"/>
      <w:pPr>
        <w:ind w:left="4320" w:hanging="180"/>
      </w:pPr>
    </w:lvl>
    <w:lvl w:ilvl="6" w:tplc="5770EFDA" w:tentative="1">
      <w:start w:val="1"/>
      <w:numFmt w:val="decimal"/>
      <w:lvlText w:val="%7."/>
      <w:lvlJc w:val="left"/>
      <w:pPr>
        <w:ind w:left="5040" w:hanging="360"/>
      </w:pPr>
    </w:lvl>
    <w:lvl w:ilvl="7" w:tplc="10BC399C" w:tentative="1">
      <w:start w:val="1"/>
      <w:numFmt w:val="lowerLetter"/>
      <w:lvlText w:val="%8."/>
      <w:lvlJc w:val="left"/>
      <w:pPr>
        <w:ind w:left="5760" w:hanging="360"/>
      </w:pPr>
    </w:lvl>
    <w:lvl w:ilvl="8" w:tplc="8356FE8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ADE7E28">
      <w:start w:val="1"/>
      <w:numFmt w:val="lowerRoman"/>
      <w:lvlText w:val="(%1)"/>
      <w:lvlJc w:val="left"/>
      <w:pPr>
        <w:ind w:left="1080" w:hanging="720"/>
      </w:pPr>
      <w:rPr>
        <w:rFonts w:hint="default"/>
      </w:rPr>
    </w:lvl>
    <w:lvl w:ilvl="1" w:tplc="37669C82" w:tentative="1">
      <w:start w:val="1"/>
      <w:numFmt w:val="lowerLetter"/>
      <w:lvlText w:val="%2."/>
      <w:lvlJc w:val="left"/>
      <w:pPr>
        <w:ind w:left="1440" w:hanging="360"/>
      </w:pPr>
    </w:lvl>
    <w:lvl w:ilvl="2" w:tplc="CA861C66" w:tentative="1">
      <w:start w:val="1"/>
      <w:numFmt w:val="lowerRoman"/>
      <w:lvlText w:val="%3."/>
      <w:lvlJc w:val="right"/>
      <w:pPr>
        <w:ind w:left="2160" w:hanging="180"/>
      </w:pPr>
    </w:lvl>
    <w:lvl w:ilvl="3" w:tplc="F7204B52" w:tentative="1">
      <w:start w:val="1"/>
      <w:numFmt w:val="decimal"/>
      <w:lvlText w:val="%4."/>
      <w:lvlJc w:val="left"/>
      <w:pPr>
        <w:ind w:left="2880" w:hanging="360"/>
      </w:pPr>
    </w:lvl>
    <w:lvl w:ilvl="4" w:tplc="F4B6960A" w:tentative="1">
      <w:start w:val="1"/>
      <w:numFmt w:val="lowerLetter"/>
      <w:lvlText w:val="%5."/>
      <w:lvlJc w:val="left"/>
      <w:pPr>
        <w:ind w:left="3600" w:hanging="360"/>
      </w:pPr>
    </w:lvl>
    <w:lvl w:ilvl="5" w:tplc="86A28244" w:tentative="1">
      <w:start w:val="1"/>
      <w:numFmt w:val="lowerRoman"/>
      <w:lvlText w:val="%6."/>
      <w:lvlJc w:val="right"/>
      <w:pPr>
        <w:ind w:left="4320" w:hanging="180"/>
      </w:pPr>
    </w:lvl>
    <w:lvl w:ilvl="6" w:tplc="F62226CA" w:tentative="1">
      <w:start w:val="1"/>
      <w:numFmt w:val="decimal"/>
      <w:lvlText w:val="%7."/>
      <w:lvlJc w:val="left"/>
      <w:pPr>
        <w:ind w:left="5040" w:hanging="360"/>
      </w:pPr>
    </w:lvl>
    <w:lvl w:ilvl="7" w:tplc="5FBAEF1C" w:tentative="1">
      <w:start w:val="1"/>
      <w:numFmt w:val="lowerLetter"/>
      <w:lvlText w:val="%8."/>
      <w:lvlJc w:val="left"/>
      <w:pPr>
        <w:ind w:left="5760" w:hanging="360"/>
      </w:pPr>
    </w:lvl>
    <w:lvl w:ilvl="8" w:tplc="9BE8A1B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F6FCDD18">
      <w:start w:val="1"/>
      <w:numFmt w:val="lowerRoman"/>
      <w:lvlText w:val="(%1)"/>
      <w:lvlJc w:val="left"/>
      <w:pPr>
        <w:ind w:left="1080" w:hanging="720"/>
      </w:pPr>
      <w:rPr>
        <w:rFonts w:hint="default"/>
      </w:rPr>
    </w:lvl>
    <w:lvl w:ilvl="1" w:tplc="7C1CB7DC" w:tentative="1">
      <w:start w:val="1"/>
      <w:numFmt w:val="lowerLetter"/>
      <w:lvlText w:val="%2."/>
      <w:lvlJc w:val="left"/>
      <w:pPr>
        <w:ind w:left="1440" w:hanging="360"/>
      </w:pPr>
    </w:lvl>
    <w:lvl w:ilvl="2" w:tplc="08388CDE" w:tentative="1">
      <w:start w:val="1"/>
      <w:numFmt w:val="lowerRoman"/>
      <w:lvlText w:val="%3."/>
      <w:lvlJc w:val="right"/>
      <w:pPr>
        <w:ind w:left="2160" w:hanging="180"/>
      </w:pPr>
    </w:lvl>
    <w:lvl w:ilvl="3" w:tplc="A37EBAF0" w:tentative="1">
      <w:start w:val="1"/>
      <w:numFmt w:val="decimal"/>
      <w:lvlText w:val="%4."/>
      <w:lvlJc w:val="left"/>
      <w:pPr>
        <w:ind w:left="2880" w:hanging="360"/>
      </w:pPr>
    </w:lvl>
    <w:lvl w:ilvl="4" w:tplc="273A634C" w:tentative="1">
      <w:start w:val="1"/>
      <w:numFmt w:val="lowerLetter"/>
      <w:lvlText w:val="%5."/>
      <w:lvlJc w:val="left"/>
      <w:pPr>
        <w:ind w:left="3600" w:hanging="360"/>
      </w:pPr>
    </w:lvl>
    <w:lvl w:ilvl="5" w:tplc="B8B0DF6E" w:tentative="1">
      <w:start w:val="1"/>
      <w:numFmt w:val="lowerRoman"/>
      <w:lvlText w:val="%6."/>
      <w:lvlJc w:val="right"/>
      <w:pPr>
        <w:ind w:left="4320" w:hanging="180"/>
      </w:pPr>
    </w:lvl>
    <w:lvl w:ilvl="6" w:tplc="166A42DC" w:tentative="1">
      <w:start w:val="1"/>
      <w:numFmt w:val="decimal"/>
      <w:lvlText w:val="%7."/>
      <w:lvlJc w:val="left"/>
      <w:pPr>
        <w:ind w:left="5040" w:hanging="360"/>
      </w:pPr>
    </w:lvl>
    <w:lvl w:ilvl="7" w:tplc="6A5CD49C" w:tentative="1">
      <w:start w:val="1"/>
      <w:numFmt w:val="lowerLetter"/>
      <w:lvlText w:val="%8."/>
      <w:lvlJc w:val="left"/>
      <w:pPr>
        <w:ind w:left="5760" w:hanging="360"/>
      </w:pPr>
    </w:lvl>
    <w:lvl w:ilvl="8" w:tplc="E312E7E6"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5802BF34">
      <w:start w:val="1"/>
      <w:numFmt w:val="bullet"/>
      <w:lvlText w:val=""/>
      <w:lvlJc w:val="left"/>
      <w:pPr>
        <w:ind w:left="624" w:hanging="267"/>
      </w:pPr>
      <w:rPr>
        <w:rFonts w:ascii="Symbol" w:hAnsi="Symbol" w:hint="default"/>
      </w:rPr>
    </w:lvl>
    <w:lvl w:ilvl="1" w:tplc="A86CA9BE" w:tentative="1">
      <w:start w:val="1"/>
      <w:numFmt w:val="bullet"/>
      <w:lvlText w:val="o"/>
      <w:lvlJc w:val="left"/>
      <w:pPr>
        <w:ind w:left="1080" w:hanging="360"/>
      </w:pPr>
      <w:rPr>
        <w:rFonts w:ascii="Courier New" w:hAnsi="Courier New" w:cs="Courier New" w:hint="default"/>
      </w:rPr>
    </w:lvl>
    <w:lvl w:ilvl="2" w:tplc="61AEC750" w:tentative="1">
      <w:start w:val="1"/>
      <w:numFmt w:val="bullet"/>
      <w:lvlText w:val=""/>
      <w:lvlJc w:val="left"/>
      <w:pPr>
        <w:ind w:left="1800" w:hanging="360"/>
      </w:pPr>
      <w:rPr>
        <w:rFonts w:ascii="Wingdings" w:hAnsi="Wingdings" w:hint="default"/>
      </w:rPr>
    </w:lvl>
    <w:lvl w:ilvl="3" w:tplc="003429C4" w:tentative="1">
      <w:start w:val="1"/>
      <w:numFmt w:val="bullet"/>
      <w:lvlText w:val=""/>
      <w:lvlJc w:val="left"/>
      <w:pPr>
        <w:ind w:left="2520" w:hanging="360"/>
      </w:pPr>
      <w:rPr>
        <w:rFonts w:ascii="Symbol" w:hAnsi="Symbol" w:hint="default"/>
      </w:rPr>
    </w:lvl>
    <w:lvl w:ilvl="4" w:tplc="B41C29B4" w:tentative="1">
      <w:start w:val="1"/>
      <w:numFmt w:val="bullet"/>
      <w:lvlText w:val="o"/>
      <w:lvlJc w:val="left"/>
      <w:pPr>
        <w:ind w:left="3240" w:hanging="360"/>
      </w:pPr>
      <w:rPr>
        <w:rFonts w:ascii="Courier New" w:hAnsi="Courier New" w:cs="Courier New" w:hint="default"/>
      </w:rPr>
    </w:lvl>
    <w:lvl w:ilvl="5" w:tplc="5BAC445A" w:tentative="1">
      <w:start w:val="1"/>
      <w:numFmt w:val="bullet"/>
      <w:lvlText w:val=""/>
      <w:lvlJc w:val="left"/>
      <w:pPr>
        <w:ind w:left="3960" w:hanging="360"/>
      </w:pPr>
      <w:rPr>
        <w:rFonts w:ascii="Wingdings" w:hAnsi="Wingdings" w:hint="default"/>
      </w:rPr>
    </w:lvl>
    <w:lvl w:ilvl="6" w:tplc="86D4D418" w:tentative="1">
      <w:start w:val="1"/>
      <w:numFmt w:val="bullet"/>
      <w:lvlText w:val=""/>
      <w:lvlJc w:val="left"/>
      <w:pPr>
        <w:ind w:left="4680" w:hanging="360"/>
      </w:pPr>
      <w:rPr>
        <w:rFonts w:ascii="Symbol" w:hAnsi="Symbol" w:hint="default"/>
      </w:rPr>
    </w:lvl>
    <w:lvl w:ilvl="7" w:tplc="414ECA90" w:tentative="1">
      <w:start w:val="1"/>
      <w:numFmt w:val="bullet"/>
      <w:lvlText w:val="o"/>
      <w:lvlJc w:val="left"/>
      <w:pPr>
        <w:ind w:left="5400" w:hanging="360"/>
      </w:pPr>
      <w:rPr>
        <w:rFonts w:ascii="Courier New" w:hAnsi="Courier New" w:cs="Courier New" w:hint="default"/>
      </w:rPr>
    </w:lvl>
    <w:lvl w:ilvl="8" w:tplc="81B817AC"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179AC484">
      <w:start w:val="1"/>
      <w:numFmt w:val="lowerRoman"/>
      <w:lvlText w:val="(%1)"/>
      <w:lvlJc w:val="left"/>
      <w:pPr>
        <w:ind w:left="1080" w:hanging="720"/>
      </w:pPr>
      <w:rPr>
        <w:rFonts w:hint="default"/>
      </w:rPr>
    </w:lvl>
    <w:lvl w:ilvl="1" w:tplc="A138683A" w:tentative="1">
      <w:start w:val="1"/>
      <w:numFmt w:val="lowerLetter"/>
      <w:lvlText w:val="%2."/>
      <w:lvlJc w:val="left"/>
      <w:pPr>
        <w:ind w:left="1440" w:hanging="360"/>
      </w:pPr>
    </w:lvl>
    <w:lvl w:ilvl="2" w:tplc="D43ED05C" w:tentative="1">
      <w:start w:val="1"/>
      <w:numFmt w:val="lowerRoman"/>
      <w:lvlText w:val="%3."/>
      <w:lvlJc w:val="right"/>
      <w:pPr>
        <w:ind w:left="2160" w:hanging="180"/>
      </w:pPr>
    </w:lvl>
    <w:lvl w:ilvl="3" w:tplc="10E4631A" w:tentative="1">
      <w:start w:val="1"/>
      <w:numFmt w:val="decimal"/>
      <w:lvlText w:val="%4."/>
      <w:lvlJc w:val="left"/>
      <w:pPr>
        <w:ind w:left="2880" w:hanging="360"/>
      </w:pPr>
    </w:lvl>
    <w:lvl w:ilvl="4" w:tplc="672448C2" w:tentative="1">
      <w:start w:val="1"/>
      <w:numFmt w:val="lowerLetter"/>
      <w:lvlText w:val="%5."/>
      <w:lvlJc w:val="left"/>
      <w:pPr>
        <w:ind w:left="3600" w:hanging="360"/>
      </w:pPr>
    </w:lvl>
    <w:lvl w:ilvl="5" w:tplc="C9C87AA4" w:tentative="1">
      <w:start w:val="1"/>
      <w:numFmt w:val="lowerRoman"/>
      <w:lvlText w:val="%6."/>
      <w:lvlJc w:val="right"/>
      <w:pPr>
        <w:ind w:left="4320" w:hanging="180"/>
      </w:pPr>
    </w:lvl>
    <w:lvl w:ilvl="6" w:tplc="8D1E42CE" w:tentative="1">
      <w:start w:val="1"/>
      <w:numFmt w:val="decimal"/>
      <w:lvlText w:val="%7."/>
      <w:lvlJc w:val="left"/>
      <w:pPr>
        <w:ind w:left="5040" w:hanging="360"/>
      </w:pPr>
    </w:lvl>
    <w:lvl w:ilvl="7" w:tplc="524CBD56" w:tentative="1">
      <w:start w:val="1"/>
      <w:numFmt w:val="lowerLetter"/>
      <w:lvlText w:val="%8."/>
      <w:lvlJc w:val="left"/>
      <w:pPr>
        <w:ind w:left="5760" w:hanging="360"/>
      </w:pPr>
    </w:lvl>
    <w:lvl w:ilvl="8" w:tplc="30D01F1C" w:tentative="1">
      <w:start w:val="1"/>
      <w:numFmt w:val="lowerRoman"/>
      <w:lvlText w:val="%9."/>
      <w:lvlJc w:val="right"/>
      <w:pPr>
        <w:ind w:left="6480" w:hanging="180"/>
      </w:pPr>
    </w:lvl>
  </w:abstractNum>
  <w:abstractNum w:abstractNumId="13" w15:restartNumberingAfterBreak="0">
    <w:nsid w:val="66C317A3"/>
    <w:multiLevelType w:val="hybridMultilevel"/>
    <w:tmpl w:val="EA821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C144C456">
      <w:start w:val="1"/>
      <w:numFmt w:val="lowerRoman"/>
      <w:lvlText w:val="(%1)"/>
      <w:lvlJc w:val="left"/>
      <w:pPr>
        <w:ind w:left="1080" w:hanging="720"/>
      </w:pPr>
      <w:rPr>
        <w:rFonts w:hint="default"/>
      </w:rPr>
    </w:lvl>
    <w:lvl w:ilvl="1" w:tplc="CB0CFFE2" w:tentative="1">
      <w:start w:val="1"/>
      <w:numFmt w:val="lowerLetter"/>
      <w:lvlText w:val="%2."/>
      <w:lvlJc w:val="left"/>
      <w:pPr>
        <w:ind w:left="1440" w:hanging="360"/>
      </w:pPr>
    </w:lvl>
    <w:lvl w:ilvl="2" w:tplc="1C6468B6" w:tentative="1">
      <w:start w:val="1"/>
      <w:numFmt w:val="lowerRoman"/>
      <w:lvlText w:val="%3."/>
      <w:lvlJc w:val="right"/>
      <w:pPr>
        <w:ind w:left="2160" w:hanging="180"/>
      </w:pPr>
    </w:lvl>
    <w:lvl w:ilvl="3" w:tplc="641E2E3C" w:tentative="1">
      <w:start w:val="1"/>
      <w:numFmt w:val="decimal"/>
      <w:lvlText w:val="%4."/>
      <w:lvlJc w:val="left"/>
      <w:pPr>
        <w:ind w:left="2880" w:hanging="360"/>
      </w:pPr>
    </w:lvl>
    <w:lvl w:ilvl="4" w:tplc="42FE54B2" w:tentative="1">
      <w:start w:val="1"/>
      <w:numFmt w:val="lowerLetter"/>
      <w:lvlText w:val="%5."/>
      <w:lvlJc w:val="left"/>
      <w:pPr>
        <w:ind w:left="3600" w:hanging="360"/>
      </w:pPr>
    </w:lvl>
    <w:lvl w:ilvl="5" w:tplc="C8F63572" w:tentative="1">
      <w:start w:val="1"/>
      <w:numFmt w:val="lowerRoman"/>
      <w:lvlText w:val="%6."/>
      <w:lvlJc w:val="right"/>
      <w:pPr>
        <w:ind w:left="4320" w:hanging="180"/>
      </w:pPr>
    </w:lvl>
    <w:lvl w:ilvl="6" w:tplc="D610B94E" w:tentative="1">
      <w:start w:val="1"/>
      <w:numFmt w:val="decimal"/>
      <w:lvlText w:val="%7."/>
      <w:lvlJc w:val="left"/>
      <w:pPr>
        <w:ind w:left="5040" w:hanging="360"/>
      </w:pPr>
    </w:lvl>
    <w:lvl w:ilvl="7" w:tplc="5A805356" w:tentative="1">
      <w:start w:val="1"/>
      <w:numFmt w:val="lowerLetter"/>
      <w:lvlText w:val="%8."/>
      <w:lvlJc w:val="left"/>
      <w:pPr>
        <w:ind w:left="5760" w:hanging="360"/>
      </w:pPr>
    </w:lvl>
    <w:lvl w:ilvl="8" w:tplc="67A6CB82" w:tentative="1">
      <w:start w:val="1"/>
      <w:numFmt w:val="lowerRoman"/>
      <w:lvlText w:val="%9."/>
      <w:lvlJc w:val="right"/>
      <w:pPr>
        <w:ind w:left="6480" w:hanging="180"/>
      </w:pPr>
    </w:lvl>
  </w:abstractNum>
  <w:abstractNum w:abstractNumId="15" w15:restartNumberingAfterBreak="0">
    <w:nsid w:val="758E18B5"/>
    <w:multiLevelType w:val="hybridMultilevel"/>
    <w:tmpl w:val="FFFFFFFF"/>
    <w:lvl w:ilvl="0" w:tplc="39DABCE8">
      <w:start w:val="1"/>
      <w:numFmt w:val="bullet"/>
      <w:lvlText w:val=""/>
      <w:lvlJc w:val="left"/>
      <w:pPr>
        <w:ind w:left="720" w:hanging="360"/>
      </w:pPr>
      <w:rPr>
        <w:rFonts w:ascii="Symbol" w:hAnsi="Symbol" w:hint="default"/>
      </w:rPr>
    </w:lvl>
    <w:lvl w:ilvl="1" w:tplc="953CC5AC">
      <w:start w:val="1"/>
      <w:numFmt w:val="bullet"/>
      <w:lvlText w:val="o"/>
      <w:lvlJc w:val="left"/>
      <w:pPr>
        <w:ind w:left="1440" w:hanging="360"/>
      </w:pPr>
      <w:rPr>
        <w:rFonts w:ascii="Courier New" w:hAnsi="Courier New" w:hint="default"/>
      </w:rPr>
    </w:lvl>
    <w:lvl w:ilvl="2" w:tplc="12521436">
      <w:start w:val="1"/>
      <w:numFmt w:val="bullet"/>
      <w:lvlText w:val=""/>
      <w:lvlJc w:val="left"/>
      <w:pPr>
        <w:ind w:left="2160" w:hanging="360"/>
      </w:pPr>
      <w:rPr>
        <w:rFonts w:ascii="Wingdings" w:hAnsi="Wingdings" w:hint="default"/>
      </w:rPr>
    </w:lvl>
    <w:lvl w:ilvl="3" w:tplc="BF607292">
      <w:start w:val="1"/>
      <w:numFmt w:val="bullet"/>
      <w:lvlText w:val=""/>
      <w:lvlJc w:val="left"/>
      <w:pPr>
        <w:ind w:left="2880" w:hanging="360"/>
      </w:pPr>
      <w:rPr>
        <w:rFonts w:ascii="Symbol" w:hAnsi="Symbol" w:hint="default"/>
      </w:rPr>
    </w:lvl>
    <w:lvl w:ilvl="4" w:tplc="C29A2658">
      <w:start w:val="1"/>
      <w:numFmt w:val="bullet"/>
      <w:lvlText w:val="o"/>
      <w:lvlJc w:val="left"/>
      <w:pPr>
        <w:ind w:left="3600" w:hanging="360"/>
      </w:pPr>
      <w:rPr>
        <w:rFonts w:ascii="Courier New" w:hAnsi="Courier New" w:hint="default"/>
      </w:rPr>
    </w:lvl>
    <w:lvl w:ilvl="5" w:tplc="66D8C8BC">
      <w:start w:val="1"/>
      <w:numFmt w:val="bullet"/>
      <w:lvlText w:val=""/>
      <w:lvlJc w:val="left"/>
      <w:pPr>
        <w:ind w:left="4320" w:hanging="360"/>
      </w:pPr>
      <w:rPr>
        <w:rFonts w:ascii="Wingdings" w:hAnsi="Wingdings" w:hint="default"/>
      </w:rPr>
    </w:lvl>
    <w:lvl w:ilvl="6" w:tplc="87E2499E">
      <w:start w:val="1"/>
      <w:numFmt w:val="bullet"/>
      <w:lvlText w:val=""/>
      <w:lvlJc w:val="left"/>
      <w:pPr>
        <w:ind w:left="5040" w:hanging="360"/>
      </w:pPr>
      <w:rPr>
        <w:rFonts w:ascii="Symbol" w:hAnsi="Symbol" w:hint="default"/>
      </w:rPr>
    </w:lvl>
    <w:lvl w:ilvl="7" w:tplc="964A2388">
      <w:start w:val="1"/>
      <w:numFmt w:val="bullet"/>
      <w:lvlText w:val="o"/>
      <w:lvlJc w:val="left"/>
      <w:pPr>
        <w:ind w:left="5760" w:hanging="360"/>
      </w:pPr>
      <w:rPr>
        <w:rFonts w:ascii="Courier New" w:hAnsi="Courier New" w:hint="default"/>
      </w:rPr>
    </w:lvl>
    <w:lvl w:ilvl="8" w:tplc="5CE2AEE2">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5"/>
  </w:num>
  <w:num w:numId="3">
    <w:abstractNumId w:val="1"/>
  </w:num>
  <w:num w:numId="4">
    <w:abstractNumId w:val="9"/>
  </w:num>
  <w:num w:numId="5">
    <w:abstractNumId w:val="8"/>
  </w:num>
  <w:num w:numId="6">
    <w:abstractNumId w:val="0"/>
  </w:num>
  <w:num w:numId="7">
    <w:abstractNumId w:val="12"/>
  </w:num>
  <w:num w:numId="8">
    <w:abstractNumId w:val="6"/>
  </w:num>
  <w:num w:numId="9">
    <w:abstractNumId w:val="10"/>
  </w:num>
  <w:num w:numId="10">
    <w:abstractNumId w:val="3"/>
  </w:num>
  <w:num w:numId="11">
    <w:abstractNumId w:val="14"/>
  </w:num>
  <w:num w:numId="12">
    <w:abstractNumId w:val="2"/>
  </w:num>
  <w:num w:numId="13">
    <w:abstractNumId w:val="4"/>
  </w:num>
  <w:num w:numId="14">
    <w:abstractNumId w:val="15"/>
  </w:num>
  <w:num w:numId="15">
    <w:abstractNumId w:val="13"/>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418"/>
    <w:rsid w:val="00004A83"/>
    <w:rsid w:val="00023578"/>
    <w:rsid w:val="00044824"/>
    <w:rsid w:val="00047E56"/>
    <w:rsid w:val="00067412"/>
    <w:rsid w:val="000873F9"/>
    <w:rsid w:val="000D7191"/>
    <w:rsid w:val="000F55F6"/>
    <w:rsid w:val="00101A73"/>
    <w:rsid w:val="00114852"/>
    <w:rsid w:val="00135D2F"/>
    <w:rsid w:val="00141E50"/>
    <w:rsid w:val="00150A02"/>
    <w:rsid w:val="001633ED"/>
    <w:rsid w:val="00171F87"/>
    <w:rsid w:val="001764DD"/>
    <w:rsid w:val="00183E0C"/>
    <w:rsid w:val="00196A41"/>
    <w:rsid w:val="001C2D17"/>
    <w:rsid w:val="001C3FFD"/>
    <w:rsid w:val="001C4736"/>
    <w:rsid w:val="001D2662"/>
    <w:rsid w:val="001E54B3"/>
    <w:rsid w:val="001F7C55"/>
    <w:rsid w:val="0020642B"/>
    <w:rsid w:val="00223DA2"/>
    <w:rsid w:val="00227D4A"/>
    <w:rsid w:val="00232FE4"/>
    <w:rsid w:val="00234993"/>
    <w:rsid w:val="00247B55"/>
    <w:rsid w:val="002559E2"/>
    <w:rsid w:val="00261C9E"/>
    <w:rsid w:val="00274520"/>
    <w:rsid w:val="00281050"/>
    <w:rsid w:val="0029239F"/>
    <w:rsid w:val="002A6330"/>
    <w:rsid w:val="002C0BB6"/>
    <w:rsid w:val="002C6658"/>
    <w:rsid w:val="002D096F"/>
    <w:rsid w:val="002E5A1D"/>
    <w:rsid w:val="003009DB"/>
    <w:rsid w:val="003115BB"/>
    <w:rsid w:val="00331424"/>
    <w:rsid w:val="00332E51"/>
    <w:rsid w:val="0033334D"/>
    <w:rsid w:val="003402F7"/>
    <w:rsid w:val="003417AE"/>
    <w:rsid w:val="00343060"/>
    <w:rsid w:val="00343DFD"/>
    <w:rsid w:val="00346739"/>
    <w:rsid w:val="00373443"/>
    <w:rsid w:val="003775A0"/>
    <w:rsid w:val="00385E9A"/>
    <w:rsid w:val="003925CF"/>
    <w:rsid w:val="003A43DB"/>
    <w:rsid w:val="003B6D2F"/>
    <w:rsid w:val="003C2D50"/>
    <w:rsid w:val="003D0C93"/>
    <w:rsid w:val="003D6BD6"/>
    <w:rsid w:val="003E19EF"/>
    <w:rsid w:val="003E78A0"/>
    <w:rsid w:val="003F5B05"/>
    <w:rsid w:val="00414DC9"/>
    <w:rsid w:val="0041773E"/>
    <w:rsid w:val="0042490F"/>
    <w:rsid w:val="00437E63"/>
    <w:rsid w:val="004450A8"/>
    <w:rsid w:val="00445A29"/>
    <w:rsid w:val="00487BB4"/>
    <w:rsid w:val="004B0774"/>
    <w:rsid w:val="004B26A0"/>
    <w:rsid w:val="004B7410"/>
    <w:rsid w:val="004C16ED"/>
    <w:rsid w:val="004E0668"/>
    <w:rsid w:val="004E182E"/>
    <w:rsid w:val="004F4500"/>
    <w:rsid w:val="004F7DB5"/>
    <w:rsid w:val="00513CB8"/>
    <w:rsid w:val="00515A10"/>
    <w:rsid w:val="00523EC8"/>
    <w:rsid w:val="00524A07"/>
    <w:rsid w:val="0055095F"/>
    <w:rsid w:val="00581E8D"/>
    <w:rsid w:val="005B43F1"/>
    <w:rsid w:val="005C5776"/>
    <w:rsid w:val="005D4086"/>
    <w:rsid w:val="005D5796"/>
    <w:rsid w:val="0060408A"/>
    <w:rsid w:val="00617B9A"/>
    <w:rsid w:val="00620F78"/>
    <w:rsid w:val="00626871"/>
    <w:rsid w:val="0065045E"/>
    <w:rsid w:val="00683C9C"/>
    <w:rsid w:val="00687436"/>
    <w:rsid w:val="00695823"/>
    <w:rsid w:val="006966FC"/>
    <w:rsid w:val="006A25AB"/>
    <w:rsid w:val="006B1153"/>
    <w:rsid w:val="006B35D1"/>
    <w:rsid w:val="006D42E1"/>
    <w:rsid w:val="006E2E24"/>
    <w:rsid w:val="006E3850"/>
    <w:rsid w:val="00733F59"/>
    <w:rsid w:val="00743EED"/>
    <w:rsid w:val="007444BA"/>
    <w:rsid w:val="00764141"/>
    <w:rsid w:val="00772FF9"/>
    <w:rsid w:val="007A3FBA"/>
    <w:rsid w:val="007C526F"/>
    <w:rsid w:val="007E111A"/>
    <w:rsid w:val="007E13B0"/>
    <w:rsid w:val="00822251"/>
    <w:rsid w:val="008236DD"/>
    <w:rsid w:val="008466AA"/>
    <w:rsid w:val="00851907"/>
    <w:rsid w:val="00857989"/>
    <w:rsid w:val="00867E0F"/>
    <w:rsid w:val="00876A24"/>
    <w:rsid w:val="00881146"/>
    <w:rsid w:val="00883520"/>
    <w:rsid w:val="00894020"/>
    <w:rsid w:val="0089409A"/>
    <w:rsid w:val="008D204D"/>
    <w:rsid w:val="008F5E27"/>
    <w:rsid w:val="00907182"/>
    <w:rsid w:val="00907B14"/>
    <w:rsid w:val="00926F9E"/>
    <w:rsid w:val="00951FF6"/>
    <w:rsid w:val="00995D2B"/>
    <w:rsid w:val="00996CF8"/>
    <w:rsid w:val="009B0138"/>
    <w:rsid w:val="009B5288"/>
    <w:rsid w:val="009B5872"/>
    <w:rsid w:val="009B72E5"/>
    <w:rsid w:val="009B7EA1"/>
    <w:rsid w:val="009C317E"/>
    <w:rsid w:val="009C3616"/>
    <w:rsid w:val="009C44DA"/>
    <w:rsid w:val="009D5705"/>
    <w:rsid w:val="009D6E0F"/>
    <w:rsid w:val="009E4D9A"/>
    <w:rsid w:val="009F099B"/>
    <w:rsid w:val="00A00996"/>
    <w:rsid w:val="00A04821"/>
    <w:rsid w:val="00A25935"/>
    <w:rsid w:val="00A26C14"/>
    <w:rsid w:val="00A323B2"/>
    <w:rsid w:val="00A65B50"/>
    <w:rsid w:val="00A77A04"/>
    <w:rsid w:val="00A901B2"/>
    <w:rsid w:val="00AB1256"/>
    <w:rsid w:val="00AC755D"/>
    <w:rsid w:val="00AD138D"/>
    <w:rsid w:val="00B17C4C"/>
    <w:rsid w:val="00B3178F"/>
    <w:rsid w:val="00B439AB"/>
    <w:rsid w:val="00B45289"/>
    <w:rsid w:val="00B510BE"/>
    <w:rsid w:val="00B601F2"/>
    <w:rsid w:val="00B832FD"/>
    <w:rsid w:val="00B94EDB"/>
    <w:rsid w:val="00BA177E"/>
    <w:rsid w:val="00BA6EFA"/>
    <w:rsid w:val="00BC5574"/>
    <w:rsid w:val="00BD0AA6"/>
    <w:rsid w:val="00BD47CB"/>
    <w:rsid w:val="00BF3C5B"/>
    <w:rsid w:val="00C112CF"/>
    <w:rsid w:val="00C145AC"/>
    <w:rsid w:val="00C203DE"/>
    <w:rsid w:val="00C25DCE"/>
    <w:rsid w:val="00C27FA9"/>
    <w:rsid w:val="00C30285"/>
    <w:rsid w:val="00C84A51"/>
    <w:rsid w:val="00C856B7"/>
    <w:rsid w:val="00C868CF"/>
    <w:rsid w:val="00CA69A0"/>
    <w:rsid w:val="00CB45F8"/>
    <w:rsid w:val="00CB67A7"/>
    <w:rsid w:val="00CD14C9"/>
    <w:rsid w:val="00CE38EA"/>
    <w:rsid w:val="00CE5B26"/>
    <w:rsid w:val="00CF0DC0"/>
    <w:rsid w:val="00D07361"/>
    <w:rsid w:val="00D1757B"/>
    <w:rsid w:val="00D25223"/>
    <w:rsid w:val="00D34380"/>
    <w:rsid w:val="00D42C26"/>
    <w:rsid w:val="00D60D2B"/>
    <w:rsid w:val="00D61C1A"/>
    <w:rsid w:val="00D67418"/>
    <w:rsid w:val="00D67DEF"/>
    <w:rsid w:val="00D96115"/>
    <w:rsid w:val="00D977FC"/>
    <w:rsid w:val="00DB3574"/>
    <w:rsid w:val="00DC4552"/>
    <w:rsid w:val="00DD0FF2"/>
    <w:rsid w:val="00DD1F87"/>
    <w:rsid w:val="00DD32D5"/>
    <w:rsid w:val="00DD784F"/>
    <w:rsid w:val="00DE1076"/>
    <w:rsid w:val="00E02D27"/>
    <w:rsid w:val="00E41F02"/>
    <w:rsid w:val="00E6264E"/>
    <w:rsid w:val="00E63D3A"/>
    <w:rsid w:val="00E8403B"/>
    <w:rsid w:val="00E87654"/>
    <w:rsid w:val="00EA361C"/>
    <w:rsid w:val="00EC50E1"/>
    <w:rsid w:val="00EE06EC"/>
    <w:rsid w:val="00EE1584"/>
    <w:rsid w:val="00EE163A"/>
    <w:rsid w:val="00EF32CA"/>
    <w:rsid w:val="00F144E0"/>
    <w:rsid w:val="00F147A7"/>
    <w:rsid w:val="00F3002C"/>
    <w:rsid w:val="00F33DCC"/>
    <w:rsid w:val="00F434DC"/>
    <w:rsid w:val="00F5153C"/>
    <w:rsid w:val="00F536F6"/>
    <w:rsid w:val="00F57F96"/>
    <w:rsid w:val="00F61807"/>
    <w:rsid w:val="00F62AE1"/>
    <w:rsid w:val="00F84696"/>
    <w:rsid w:val="00F91479"/>
    <w:rsid w:val="00F963E2"/>
    <w:rsid w:val="00FE2675"/>
    <w:rsid w:val="00FF0F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7726C"/>
  <w15:docId w15:val="{DD7C0ACA-E20B-46EF-B6F3-CBCDF97A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BA6EFA"/>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741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2562</RACS_x0020_ID>
    <Approved_x0020_Provider xmlns="a8338b6e-77a6-4851-82b6-98166143ffdd">Seventh-day Adventist Aged Care (Greater Sydney) Ltd</Approved_x0020_Provider>
    <Management_x0020_Company_x0020_ID xmlns="a8338b6e-77a6-4851-82b6-98166143ffdd" xsi:nil="true"/>
    <Home xmlns="a8338b6e-77a6-4851-82b6-98166143ffdd">Adventist Nursing Home</Home>
    <Signed xmlns="a8338b6e-77a6-4851-82b6-98166143ffdd" xsi:nil="true"/>
    <Uploaded xmlns="a8338b6e-77a6-4851-82b6-98166143ffdd">true</Uploaded>
    <Management_x0020_Company xmlns="a8338b6e-77a6-4851-82b6-98166143ffdd" xsi:nil="true"/>
    <Doc_x0020_Date xmlns="a8338b6e-77a6-4851-82b6-98166143ffdd">2023-07-08T04:23:55+00:00</Doc_x0020_Date>
    <CSI_x0020_ID xmlns="a8338b6e-77a6-4851-82b6-98166143ffdd" xsi:nil="true"/>
    <Case_x0020_ID xmlns="a8338b6e-77a6-4851-82b6-98166143ffdd" xsi:nil="true"/>
    <Approved_x0020_Provider_x0020_ID xmlns="a8338b6e-77a6-4851-82b6-98166143ffdd">3987BA3E-75F4-DC11-AD41-005056922186</Approved_x0020_Provider_x0020_ID>
    <Location xmlns="a8338b6e-77a6-4851-82b6-98166143ffdd" xsi:nil="true"/>
    <Home_x0020_ID xmlns="a8338b6e-77a6-4851-82b6-98166143ffdd">E6E7A0A5-7CF4-DC11-AD41-005056922186</Home_x0020_ID>
    <State xmlns="a8338b6e-77a6-4851-82b6-98166143ffdd">NSW</State>
    <Doc_x0020_Sent_Received_x0020_Date xmlns="a8338b6e-77a6-4851-82b6-98166143ffdd">2023-07-08T00:00:00+00:00</Doc_x0020_Sent_Received_x0020_Date>
    <Activity_x0020_ID xmlns="a8338b6e-77a6-4851-82b6-98166143ffdd">1EBDD86B-5003-EE11-B19A-005056922186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a8338b6e-77a6-4851-82b6-98166143ffdd"/>
  </ds:schemaRefs>
</ds:datastoreItem>
</file>

<file path=customXml/itemProps2.xml><?xml version="1.0" encoding="utf-8"?>
<ds:datastoreItem xmlns:ds="http://schemas.openxmlformats.org/officeDocument/2006/customXml" ds:itemID="{E782B7D6-12F8-41CA-B528-66D4E203E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3121</Words>
  <Characters>17793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2023-07-11T03:36:00Z</dcterms:created>
  <dcterms:modified xsi:type="dcterms:W3CDTF">2023-07-11T03:36:00Z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