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F8168C" w14:textId="77777777" w:rsidR="00D2559D" w:rsidRPr="002C3EBF" w:rsidRDefault="00306A9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88F31D5" wp14:editId="48776B1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D859F3A" w14:textId="77777777" w:rsidR="00D2559D" w:rsidRDefault="00306A9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A3A278B" w14:textId="77777777" w:rsidR="00D2559D" w:rsidRDefault="00306A9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40BF789" w14:textId="77777777" w:rsidR="00D2559D" w:rsidRPr="002C3EBF" w:rsidRDefault="00306A9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A3E1B" w14:paraId="0737EC00" w14:textId="77777777" w:rsidTr="007A3E1B">
        <w:tc>
          <w:tcPr>
            <w:cnfStyle w:val="001000000000" w:firstRow="0" w:lastRow="0" w:firstColumn="1" w:lastColumn="0" w:oddVBand="0" w:evenVBand="0" w:oddHBand="0" w:evenHBand="0" w:firstRowFirstColumn="0" w:firstRowLastColumn="0" w:lastRowFirstColumn="0" w:lastRowLastColumn="0"/>
            <w:tcW w:w="3227" w:type="dxa"/>
          </w:tcPr>
          <w:p w14:paraId="5A23F5CB" w14:textId="77777777" w:rsidR="00D2559D" w:rsidRPr="00996FAF" w:rsidRDefault="00306A9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0996156" w14:textId="77777777" w:rsidR="00D2559D" w:rsidRPr="00996FAF" w:rsidRDefault="00306A9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Aegis Amherst</w:t>
            </w:r>
          </w:p>
        </w:tc>
      </w:tr>
      <w:tr w:rsidR="007A3E1B" w14:paraId="64E99FE3" w14:textId="77777777" w:rsidTr="007A3E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65619E" w14:textId="77777777" w:rsidR="009B6303" w:rsidRPr="00996FAF" w:rsidRDefault="00306A96"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75EA4EB" w14:textId="77777777" w:rsidR="009B6303" w:rsidRPr="00C27BE3" w:rsidRDefault="00306A9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7410</w:t>
            </w:r>
          </w:p>
        </w:tc>
      </w:tr>
      <w:tr w:rsidR="007A3E1B" w14:paraId="21276769" w14:textId="77777777" w:rsidTr="007A3E1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A7C378" w14:textId="77777777" w:rsidR="009B6303" w:rsidRPr="00996FAF" w:rsidRDefault="00306A96"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C02C409" w14:textId="77777777" w:rsidR="009B6303" w:rsidRPr="00996FAF" w:rsidRDefault="00306A9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75 Amherst</w:t>
            </w:r>
            <w:r>
              <w:rPr>
                <w:rFonts w:ascii="Arial" w:eastAsia="Times New Roman" w:hAnsi="Arial" w:cs="Arial"/>
                <w:lang w:eastAsia="en-AU"/>
              </w:rPr>
              <w:t xml:space="preserve"> Road, CANNING VALE, Western Australia, 6155</w:t>
            </w:r>
          </w:p>
        </w:tc>
      </w:tr>
      <w:tr w:rsidR="007A3E1B" w14:paraId="1DC56009" w14:textId="77777777" w:rsidTr="007A3E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B6EE53" w14:textId="77777777" w:rsidR="009B6303" w:rsidRPr="00996FAF" w:rsidRDefault="00306A96"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7E1D56C" w14:textId="77777777" w:rsidR="009B6303" w:rsidRPr="00996FAF" w:rsidRDefault="00306A9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7A3E1B" w14:paraId="3D9E2ACD" w14:textId="77777777" w:rsidTr="007A3E1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01FDE8" w14:textId="77777777" w:rsidR="009B6303" w:rsidRPr="00996FAF" w:rsidRDefault="00306A96"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F766F71" w14:textId="77777777" w:rsidR="009B6303" w:rsidRPr="00996FAF" w:rsidRDefault="00306A9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6 September 2023 to 8 September 2023</w:t>
            </w:r>
          </w:p>
        </w:tc>
      </w:tr>
      <w:tr w:rsidR="007A3E1B" w14:paraId="4D4C3F67" w14:textId="77777777" w:rsidTr="007A3E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7DCD1C3" w14:textId="77777777" w:rsidR="009B6303" w:rsidRPr="00996FAF" w:rsidRDefault="00306A96"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373839218"/>
            <w:placeholder>
              <w:docPart w:val="DefaultPlaceholder_-1854013437"/>
            </w:placeholder>
            <w:date w:fullDate="2023-10-26T00:00:00Z">
              <w:dateFormat w:val="d MMMM yyyy"/>
              <w:lid w:val="en-AU"/>
              <w:storeMappedDataAs w:val="dateTime"/>
              <w:calendar w:val="gregorian"/>
            </w:date>
          </w:sdtPr>
          <w:sdtEndPr/>
          <w:sdtContent>
            <w:tc>
              <w:tcPr>
                <w:tcW w:w="7114" w:type="dxa"/>
                <w:shd w:val="clear" w:color="auto" w:fill="FFFFFF" w:themeFill="background1"/>
              </w:tcPr>
              <w:p w14:paraId="6D681721" w14:textId="05323D09" w:rsidR="009B6303" w:rsidRPr="00996FAF" w:rsidRDefault="004B5FE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26 October 2023</w:t>
                </w:r>
              </w:p>
            </w:tc>
          </w:sdtContent>
        </w:sdt>
      </w:tr>
      <w:tr w:rsidR="007A3E1B" w14:paraId="04FF9A84" w14:textId="77777777" w:rsidTr="007A3E1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1293A59" w14:textId="77777777" w:rsidR="009B6303" w:rsidRPr="00996FAF" w:rsidRDefault="00306A96"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5B01956" w14:textId="77777777" w:rsidR="009B6303" w:rsidRPr="009B6303" w:rsidRDefault="00306A9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1466 Aegis Aged Care Group Pty Ltd </w:t>
            </w:r>
          </w:p>
          <w:p w14:paraId="6FC8CA23" w14:textId="77777777" w:rsidR="009B6303" w:rsidRPr="009B6303" w:rsidRDefault="00306A9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19372 Aegis Amherst</w:t>
            </w:r>
          </w:p>
        </w:tc>
      </w:tr>
    </w:tbl>
    <w:bookmarkEnd w:id="0"/>
    <w:p w14:paraId="5CD76423" w14:textId="77777777" w:rsidR="00FA0A5B" w:rsidRPr="00996FAF" w:rsidRDefault="00306A9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E2976AB" w14:textId="77777777" w:rsidR="000078F8" w:rsidRPr="00996FAF" w:rsidRDefault="00306A96"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7BA63CD" w14:textId="77777777" w:rsidR="000078F8" w:rsidRPr="00996FAF" w:rsidRDefault="00306A96" w:rsidP="0036130C">
      <w:pPr>
        <w:pStyle w:val="NormalArial"/>
      </w:pPr>
      <w:r w:rsidRPr="00996FAF">
        <w:t xml:space="preserve">This performance report for </w:t>
      </w:r>
      <w:r w:rsidRPr="00C27BE3">
        <w:rPr>
          <w:color w:val="auto"/>
        </w:rPr>
        <w:t>Aegis Amherst</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493759B" w14:textId="77777777" w:rsidR="000078F8" w:rsidRPr="00996FAF" w:rsidRDefault="00306A9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81395C0" w14:textId="77777777" w:rsidR="000078F8" w:rsidRPr="00996FAF" w:rsidRDefault="00306A96" w:rsidP="0036130C">
      <w:pPr>
        <w:pStyle w:val="NormalArial"/>
      </w:pPr>
      <w:r w:rsidRPr="00996FAF">
        <w:t>The report also specifies any areas in which improvements must be made to ensure the Quality Standards are complied with.</w:t>
      </w:r>
    </w:p>
    <w:p w14:paraId="4264A371" w14:textId="77777777" w:rsidR="00DF37F2" w:rsidRPr="00996FAF" w:rsidRDefault="00306A96" w:rsidP="00712752">
      <w:pPr>
        <w:pStyle w:val="Heading1"/>
        <w:spacing w:before="240" w:after="240" w:line="22" w:lineRule="atLeast"/>
        <w:rPr>
          <w:rFonts w:ascii="Arial" w:hAnsi="Arial" w:cs="Arial"/>
        </w:rPr>
      </w:pPr>
      <w:r w:rsidRPr="00996FAF">
        <w:rPr>
          <w:rFonts w:ascii="Arial" w:hAnsi="Arial" w:cs="Arial"/>
        </w:rPr>
        <w:t>Material relied on</w:t>
      </w:r>
    </w:p>
    <w:p w14:paraId="776C69C1" w14:textId="77777777" w:rsidR="004B5FEB" w:rsidRPr="00996FAF" w:rsidRDefault="004B5FEB" w:rsidP="004B5FEB">
      <w:pPr>
        <w:pStyle w:val="NormalArial"/>
      </w:pPr>
      <w:r w:rsidRPr="00996FAF">
        <w:t>The following information has been considered in preparing the performance report:</w:t>
      </w:r>
    </w:p>
    <w:p w14:paraId="15221045" w14:textId="77777777" w:rsidR="004B5FEB" w:rsidRDefault="004B5FEB" w:rsidP="004B5FEB">
      <w:pPr>
        <w:pStyle w:val="ListParagraph"/>
        <w:numPr>
          <w:ilvl w:val="0"/>
          <w:numId w:val="2"/>
        </w:numPr>
        <w:spacing w:line="240" w:lineRule="atLeast"/>
        <w:ind w:left="357" w:hanging="357"/>
        <w:contextualSpacing w:val="0"/>
        <w:rPr>
          <w:rFonts w:ascii="Arial" w:hAnsi="Arial" w:cs="Arial"/>
        </w:rPr>
      </w:pPr>
      <w:r>
        <w:rPr>
          <w:rFonts w:ascii="Arial" w:hAnsi="Arial" w:cs="Arial"/>
        </w:rPr>
        <w:t>the Assessment Team’s report for the Site Audit; the Site Audit report was informed by a site assessment, observations at the service, review of documents and interviews with consumers, representatives, staff, management, and others.</w:t>
      </w:r>
    </w:p>
    <w:p w14:paraId="56D6E3FB" w14:textId="77777777" w:rsidR="004B5FEB" w:rsidRPr="00427F3B" w:rsidRDefault="004B5FEB" w:rsidP="004B5FEB">
      <w:pPr>
        <w:spacing w:line="240" w:lineRule="atLeast"/>
        <w:rPr>
          <w:rFonts w:ascii="Arial" w:hAnsi="Arial" w:cs="Arial"/>
        </w:rPr>
      </w:pPr>
      <w:r>
        <w:rPr>
          <w:rFonts w:ascii="Arial" w:hAnsi="Arial" w:cs="Arial"/>
        </w:rPr>
        <w:t>The provider submitted an email on 20 September 2023 stating they accepted the findings within the Assessment Team’s report.</w:t>
      </w:r>
    </w:p>
    <w:p w14:paraId="4E55F4CC" w14:textId="7EA412A6" w:rsidR="003B1763" w:rsidRPr="00712752" w:rsidRDefault="00306A96"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29D1FE8" w14:textId="77777777" w:rsidR="00FC045E" w:rsidRPr="00996FAF" w:rsidRDefault="00306A9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7A3E1B" w14:paraId="6F7C1EAF" w14:textId="77777777" w:rsidTr="007A3E1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0DDF366" w14:textId="77777777" w:rsidR="00FC045E" w:rsidRPr="00996FAF" w:rsidRDefault="00306A96"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0DCF9462" w14:textId="77777777" w:rsidR="00FC045E" w:rsidRPr="00996FAF" w:rsidRDefault="00454E4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908434386"/>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306A96">
                  <w:rPr>
                    <w:rFonts w:ascii="Arial" w:hAnsi="Arial" w:cs="Arial"/>
                  </w:rPr>
                  <w:t>Compliant</w:t>
                </w:r>
              </w:sdtContent>
            </w:sdt>
          </w:p>
        </w:tc>
      </w:tr>
      <w:tr w:rsidR="007A3E1B" w14:paraId="36404806" w14:textId="77777777" w:rsidTr="007A3E1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7B20A6D" w14:textId="77777777" w:rsidR="002C5FA9" w:rsidRPr="00996FAF" w:rsidRDefault="00306A96"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5446ABF9" w14:textId="77777777" w:rsidR="002C5FA9" w:rsidRPr="002C5FA9" w:rsidRDefault="00454E4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37254487"/>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306A96" w:rsidRPr="002C5FA9">
                  <w:rPr>
                    <w:rFonts w:ascii="Arial" w:hAnsi="Arial" w:cs="Arial"/>
                    <w:b/>
                    <w:bCs/>
                  </w:rPr>
                  <w:t>Compliant</w:t>
                </w:r>
              </w:sdtContent>
            </w:sdt>
          </w:p>
        </w:tc>
      </w:tr>
      <w:tr w:rsidR="007A3E1B" w14:paraId="6044B6A3" w14:textId="77777777" w:rsidTr="007A3E1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B17DC7A" w14:textId="77777777" w:rsidR="002C5FA9" w:rsidRPr="00996FAF" w:rsidRDefault="00306A96"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3D722D68" w14:textId="77777777" w:rsidR="002C5FA9" w:rsidRPr="002C5FA9" w:rsidRDefault="00454E4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90669804"/>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306A96" w:rsidRPr="002C5FA9">
                  <w:rPr>
                    <w:rFonts w:ascii="Arial" w:hAnsi="Arial" w:cs="Arial"/>
                    <w:b/>
                    <w:bCs/>
                  </w:rPr>
                  <w:t>Compliant</w:t>
                </w:r>
              </w:sdtContent>
            </w:sdt>
          </w:p>
        </w:tc>
      </w:tr>
      <w:tr w:rsidR="007A3E1B" w14:paraId="2BC32E0B" w14:textId="77777777" w:rsidTr="007A3E1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71F6C79" w14:textId="77777777" w:rsidR="002C5FA9" w:rsidRPr="00996FAF" w:rsidRDefault="00306A96"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1B912EF5" w14:textId="77777777" w:rsidR="002C5FA9" w:rsidRPr="002C5FA9" w:rsidRDefault="00454E4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09762887"/>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306A96" w:rsidRPr="002C5FA9">
                  <w:rPr>
                    <w:rFonts w:ascii="Arial" w:hAnsi="Arial" w:cs="Arial"/>
                    <w:b/>
                    <w:bCs/>
                  </w:rPr>
                  <w:t>Compliant</w:t>
                </w:r>
              </w:sdtContent>
            </w:sdt>
          </w:p>
        </w:tc>
      </w:tr>
      <w:tr w:rsidR="007A3E1B" w14:paraId="00B2AADB" w14:textId="77777777" w:rsidTr="007A3E1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9CA28F2" w14:textId="77777777" w:rsidR="002C5FA9" w:rsidRPr="00996FAF" w:rsidRDefault="00306A96"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5B91BAA8" w14:textId="77777777" w:rsidR="002C5FA9" w:rsidRPr="002C5FA9" w:rsidRDefault="00454E4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64750079"/>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306A96" w:rsidRPr="002C5FA9">
                  <w:rPr>
                    <w:rFonts w:ascii="Arial" w:hAnsi="Arial" w:cs="Arial"/>
                    <w:b/>
                    <w:bCs/>
                  </w:rPr>
                  <w:t>Compliant</w:t>
                </w:r>
              </w:sdtContent>
            </w:sdt>
          </w:p>
        </w:tc>
      </w:tr>
      <w:tr w:rsidR="007A3E1B" w14:paraId="6C70AC15" w14:textId="77777777" w:rsidTr="007A3E1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15155A5" w14:textId="77777777" w:rsidR="002C5FA9" w:rsidRPr="00996FAF" w:rsidRDefault="00306A96"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084F7CBA" w14:textId="77777777" w:rsidR="002C5FA9" w:rsidRPr="002C5FA9" w:rsidRDefault="00454E4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39272712"/>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306A96" w:rsidRPr="002C5FA9">
                  <w:rPr>
                    <w:rFonts w:ascii="Arial" w:hAnsi="Arial" w:cs="Arial"/>
                    <w:b/>
                    <w:bCs/>
                  </w:rPr>
                  <w:t>Compliant</w:t>
                </w:r>
              </w:sdtContent>
            </w:sdt>
          </w:p>
        </w:tc>
      </w:tr>
      <w:tr w:rsidR="007A3E1B" w14:paraId="55643A1D" w14:textId="77777777" w:rsidTr="007A3E1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9868A87" w14:textId="77777777" w:rsidR="002C5FA9" w:rsidRPr="00996FAF" w:rsidRDefault="00306A96"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797D4245" w14:textId="77777777" w:rsidR="002C5FA9" w:rsidRPr="002C5FA9" w:rsidRDefault="00454E4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90205082"/>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306A96" w:rsidRPr="002C5FA9">
                  <w:rPr>
                    <w:rFonts w:ascii="Arial" w:hAnsi="Arial" w:cs="Arial"/>
                    <w:b/>
                    <w:bCs/>
                  </w:rPr>
                  <w:t>Compliant</w:t>
                </w:r>
              </w:sdtContent>
            </w:sdt>
          </w:p>
        </w:tc>
      </w:tr>
      <w:tr w:rsidR="007A3E1B" w14:paraId="79EFBF12" w14:textId="77777777" w:rsidTr="007A3E1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1165DDB" w14:textId="77777777" w:rsidR="002C5FA9" w:rsidRPr="00996FAF" w:rsidRDefault="00306A96"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521B3C93" w14:textId="77777777" w:rsidR="002C5FA9" w:rsidRPr="002C5FA9" w:rsidRDefault="00454E4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83992296"/>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306A96" w:rsidRPr="002C5FA9">
                  <w:rPr>
                    <w:rFonts w:ascii="Arial" w:hAnsi="Arial" w:cs="Arial"/>
                    <w:b/>
                    <w:bCs/>
                  </w:rPr>
                  <w:t>Compliant</w:t>
                </w:r>
              </w:sdtContent>
            </w:sdt>
          </w:p>
        </w:tc>
      </w:tr>
    </w:tbl>
    <w:p w14:paraId="7D8221E0" w14:textId="77777777" w:rsidR="00FC045E" w:rsidRPr="00996FAF" w:rsidRDefault="00306A9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45A96D3" w14:textId="77777777" w:rsidR="00FC045E" w:rsidRPr="00996FAF" w:rsidRDefault="00306A96" w:rsidP="00712752">
      <w:pPr>
        <w:pStyle w:val="Heading1"/>
        <w:spacing w:before="0" w:after="240" w:line="22" w:lineRule="atLeast"/>
        <w:rPr>
          <w:rFonts w:ascii="Arial" w:hAnsi="Arial" w:cs="Arial"/>
        </w:rPr>
      </w:pPr>
      <w:r w:rsidRPr="00996FAF">
        <w:rPr>
          <w:rFonts w:ascii="Arial" w:hAnsi="Arial" w:cs="Arial"/>
        </w:rPr>
        <w:t>Areas for improvement</w:t>
      </w:r>
    </w:p>
    <w:p w14:paraId="42E222EC" w14:textId="77777777" w:rsidR="00FC045E" w:rsidRPr="00996FAF" w:rsidRDefault="00306A96"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DBE4CE5" w14:textId="470FDE6C" w:rsidR="00FC045E" w:rsidRPr="00996FAF" w:rsidRDefault="00306A96" w:rsidP="0036130C">
      <w:pPr>
        <w:pStyle w:val="NormalArial"/>
      </w:pPr>
      <w:r w:rsidRPr="00996FAF">
        <w:br w:type="page"/>
      </w:r>
    </w:p>
    <w:p w14:paraId="4898C47C" w14:textId="77777777" w:rsidR="00FC045E" w:rsidRPr="00996FAF" w:rsidRDefault="00306A96"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7A3E1B" w14:paraId="181CB7DD" w14:textId="77777777" w:rsidTr="007A3E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7B693FA" w14:textId="77777777" w:rsidR="00FC045E" w:rsidRPr="00550022" w:rsidRDefault="00306A96"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2257A9E0" w14:textId="77777777" w:rsidR="00FC045E" w:rsidRPr="00996FAF" w:rsidRDefault="00454E4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A3E1B" w14:paraId="47CF01C0" w14:textId="77777777" w:rsidTr="007A3E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C669AF" w14:textId="77777777" w:rsidR="00FC045E" w:rsidRPr="00996FAF" w:rsidRDefault="00306A96"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76D13497" w14:textId="77777777" w:rsidR="00FC045E" w:rsidRPr="00996FAF" w:rsidRDefault="00306A9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52DB72C6" w14:textId="77777777" w:rsidR="00FC045E" w:rsidRPr="00996FAF" w:rsidRDefault="00454E4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7898325"/>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306A96">
                  <w:rPr>
                    <w:rFonts w:ascii="Arial" w:hAnsi="Arial" w:cs="Arial"/>
                  </w:rPr>
                  <w:t>Compliant</w:t>
                </w:r>
              </w:sdtContent>
            </w:sdt>
          </w:p>
        </w:tc>
      </w:tr>
      <w:tr w:rsidR="007A3E1B" w14:paraId="0CAB19F7" w14:textId="77777777" w:rsidTr="007A3E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830B33" w14:textId="77777777" w:rsidR="002C5FA9" w:rsidRPr="00996FAF" w:rsidRDefault="00306A96"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1D518550" w14:textId="77777777" w:rsidR="002C5FA9" w:rsidRPr="00996FAF" w:rsidRDefault="00306A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5B74032F" w14:textId="77777777" w:rsidR="002C5FA9" w:rsidRPr="00996FAF" w:rsidRDefault="00454E4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6205748"/>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306A96" w:rsidRPr="00294E94">
                  <w:rPr>
                    <w:rFonts w:ascii="Arial" w:hAnsi="Arial" w:cs="Arial"/>
                  </w:rPr>
                  <w:t>Compliant</w:t>
                </w:r>
              </w:sdtContent>
            </w:sdt>
          </w:p>
        </w:tc>
      </w:tr>
      <w:tr w:rsidR="007A3E1B" w14:paraId="3DFE9798" w14:textId="77777777" w:rsidTr="007A3E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0FBDD3" w14:textId="77777777" w:rsidR="002C5FA9" w:rsidRPr="00996FAF" w:rsidRDefault="00306A96"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45F1F7C2" w14:textId="77777777" w:rsidR="002C5FA9" w:rsidRPr="00996FAF" w:rsidRDefault="00306A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EBA987A" w14:textId="77777777" w:rsidR="002C5FA9" w:rsidRPr="00996FAF" w:rsidRDefault="00306A9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77879B5" w14:textId="77777777" w:rsidR="002C5FA9" w:rsidRPr="00996FAF" w:rsidRDefault="00306A9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3E1D21F" w14:textId="77777777" w:rsidR="002C5FA9" w:rsidRPr="00996FAF" w:rsidRDefault="00306A9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946C008" w14:textId="77777777" w:rsidR="002C5FA9" w:rsidRPr="00996FAF" w:rsidRDefault="00306A96"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2A41EBC4" w14:textId="77777777" w:rsidR="002C5FA9" w:rsidRPr="00996FAF" w:rsidRDefault="00454E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5641209"/>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306A96" w:rsidRPr="00294E94">
                  <w:rPr>
                    <w:rFonts w:ascii="Arial" w:hAnsi="Arial" w:cs="Arial"/>
                  </w:rPr>
                  <w:t>Compliant</w:t>
                </w:r>
              </w:sdtContent>
            </w:sdt>
          </w:p>
        </w:tc>
      </w:tr>
      <w:tr w:rsidR="007A3E1B" w14:paraId="1378B057" w14:textId="77777777" w:rsidTr="007A3E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0A7071" w14:textId="77777777" w:rsidR="002C5FA9" w:rsidRPr="00996FAF" w:rsidRDefault="00306A96"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0A88912C" w14:textId="77777777" w:rsidR="002C5FA9" w:rsidRPr="00996FAF" w:rsidRDefault="00306A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3435EAAD" w14:textId="77777777" w:rsidR="002C5FA9" w:rsidRPr="00996FAF" w:rsidRDefault="00454E4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5186134"/>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306A96" w:rsidRPr="00294E94">
                  <w:rPr>
                    <w:rFonts w:ascii="Arial" w:hAnsi="Arial" w:cs="Arial"/>
                  </w:rPr>
                  <w:t>Compliant</w:t>
                </w:r>
              </w:sdtContent>
            </w:sdt>
          </w:p>
        </w:tc>
      </w:tr>
      <w:tr w:rsidR="007A3E1B" w14:paraId="227D8B8A" w14:textId="77777777" w:rsidTr="007A3E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11A3A5" w14:textId="77777777" w:rsidR="002C5FA9" w:rsidRPr="00996FAF" w:rsidRDefault="00306A96"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77BFA098" w14:textId="77777777" w:rsidR="002C5FA9" w:rsidRPr="00996FAF" w:rsidRDefault="00306A96"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0D80D524" w14:textId="77777777" w:rsidR="002C5FA9" w:rsidRPr="00996FAF" w:rsidRDefault="00454E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7383137"/>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306A96" w:rsidRPr="00294E94">
                  <w:rPr>
                    <w:rFonts w:ascii="Arial" w:hAnsi="Arial" w:cs="Arial"/>
                  </w:rPr>
                  <w:t>Compliant</w:t>
                </w:r>
              </w:sdtContent>
            </w:sdt>
          </w:p>
        </w:tc>
      </w:tr>
      <w:tr w:rsidR="007A3E1B" w14:paraId="44369630" w14:textId="77777777" w:rsidTr="007A3E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5EEF38" w14:textId="77777777" w:rsidR="002C5FA9" w:rsidRPr="00996FAF" w:rsidRDefault="00306A96"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660C1920" w14:textId="77777777" w:rsidR="002C5FA9" w:rsidRPr="00996FAF" w:rsidRDefault="00306A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792CBC09" w14:textId="77777777" w:rsidR="002C5FA9" w:rsidRPr="00996FAF" w:rsidRDefault="00454E4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7520700"/>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306A96" w:rsidRPr="00294E94">
                  <w:rPr>
                    <w:rFonts w:ascii="Arial" w:hAnsi="Arial" w:cs="Arial"/>
                  </w:rPr>
                  <w:t>Compliant</w:t>
                </w:r>
              </w:sdtContent>
            </w:sdt>
          </w:p>
        </w:tc>
      </w:tr>
    </w:tbl>
    <w:p w14:paraId="7D2C7F15" w14:textId="77777777" w:rsidR="001A5684" w:rsidRDefault="00306A96" w:rsidP="001A5684">
      <w:pPr>
        <w:pStyle w:val="Heading20"/>
      </w:pPr>
      <w:r w:rsidRPr="00996FAF">
        <w:t>Findings</w:t>
      </w:r>
    </w:p>
    <w:p w14:paraId="64A5820A" w14:textId="77777777" w:rsidR="004B5FEB" w:rsidRDefault="004B5FEB" w:rsidP="004B5FEB">
      <w:pPr>
        <w:pStyle w:val="NormalArial"/>
      </w:pPr>
      <w:r>
        <w:t>Consumers said staff treated them with respect, and that staff maintained their dignity. During interview, staff knew consumers’ backgrounds, what was important to them, and their needs and preferences. Observations showed most staff interactions to be dignified and respectful with management taking responsive actions when one staff member was observed being abrupt with a consumer. Care planning documentation captured consumer background, identity, and cultural needs</w:t>
      </w:r>
    </w:p>
    <w:p w14:paraId="3C7AACF3" w14:textId="77777777" w:rsidR="004B5FEB" w:rsidRPr="003A4BB3" w:rsidRDefault="004B5FEB" w:rsidP="004B5FEB">
      <w:pPr>
        <w:rPr>
          <w:rFonts w:ascii="Arial" w:hAnsi="Arial" w:cs="Arial"/>
        </w:rPr>
      </w:pPr>
      <w:r w:rsidRPr="003A4BB3">
        <w:rPr>
          <w:rFonts w:ascii="Arial" w:hAnsi="Arial" w:cs="Arial"/>
        </w:rPr>
        <w:t>Consumers</w:t>
      </w:r>
      <w:r>
        <w:rPr>
          <w:rFonts w:ascii="Arial" w:hAnsi="Arial" w:cs="Arial"/>
        </w:rPr>
        <w:t xml:space="preserve"> said </w:t>
      </w:r>
      <w:r w:rsidRPr="003A4BB3">
        <w:rPr>
          <w:rFonts w:ascii="Arial" w:hAnsi="Arial" w:cs="Arial"/>
        </w:rPr>
        <w:t>staff understood</w:t>
      </w:r>
      <w:r>
        <w:rPr>
          <w:rFonts w:ascii="Arial" w:hAnsi="Arial" w:cs="Arial"/>
        </w:rPr>
        <w:t xml:space="preserve"> </w:t>
      </w:r>
      <w:r w:rsidRPr="003A4BB3">
        <w:rPr>
          <w:rFonts w:ascii="Arial" w:hAnsi="Arial" w:cs="Arial"/>
        </w:rPr>
        <w:t>their cultur</w:t>
      </w:r>
      <w:r>
        <w:rPr>
          <w:rFonts w:ascii="Arial" w:hAnsi="Arial" w:cs="Arial"/>
        </w:rPr>
        <w:t xml:space="preserve">al </w:t>
      </w:r>
      <w:r w:rsidRPr="003A4BB3">
        <w:rPr>
          <w:rFonts w:ascii="Arial" w:hAnsi="Arial" w:cs="Arial"/>
        </w:rPr>
        <w:t>and spiritual</w:t>
      </w:r>
      <w:r>
        <w:rPr>
          <w:rFonts w:ascii="Arial" w:hAnsi="Arial" w:cs="Arial"/>
        </w:rPr>
        <w:t xml:space="preserve"> needs</w:t>
      </w:r>
      <w:r w:rsidRPr="003A4BB3">
        <w:rPr>
          <w:rFonts w:ascii="Arial" w:hAnsi="Arial" w:cs="Arial"/>
        </w:rPr>
        <w:t xml:space="preserve">. Care </w:t>
      </w:r>
      <w:r>
        <w:rPr>
          <w:rFonts w:ascii="Arial" w:hAnsi="Arial" w:cs="Arial"/>
        </w:rPr>
        <w:t>documents showed</w:t>
      </w:r>
      <w:r w:rsidRPr="003A4BB3">
        <w:rPr>
          <w:rFonts w:ascii="Arial" w:hAnsi="Arial" w:cs="Arial"/>
        </w:rPr>
        <w:t xml:space="preserve"> </w:t>
      </w:r>
      <w:r>
        <w:rPr>
          <w:rFonts w:ascii="Arial" w:hAnsi="Arial" w:cs="Arial"/>
        </w:rPr>
        <w:t>the service captured</w:t>
      </w:r>
      <w:r w:rsidRPr="003A4BB3">
        <w:rPr>
          <w:rFonts w:ascii="Arial" w:hAnsi="Arial" w:cs="Arial"/>
        </w:rPr>
        <w:t xml:space="preserve"> </w:t>
      </w:r>
      <w:r>
        <w:rPr>
          <w:rFonts w:ascii="Arial" w:hAnsi="Arial" w:cs="Arial"/>
        </w:rPr>
        <w:t xml:space="preserve">information about </w:t>
      </w:r>
      <w:r w:rsidRPr="003A4BB3">
        <w:rPr>
          <w:rFonts w:ascii="Arial" w:hAnsi="Arial" w:cs="Arial"/>
        </w:rPr>
        <w:t>consumers’ identit</w:t>
      </w:r>
      <w:r>
        <w:rPr>
          <w:rFonts w:ascii="Arial" w:hAnsi="Arial" w:cs="Arial"/>
        </w:rPr>
        <w:t>ies</w:t>
      </w:r>
      <w:r w:rsidRPr="003A4BB3">
        <w:rPr>
          <w:rFonts w:ascii="Arial" w:hAnsi="Arial" w:cs="Arial"/>
        </w:rPr>
        <w:t>, religious customs, beliefs, cultur</w:t>
      </w:r>
      <w:r>
        <w:rPr>
          <w:rFonts w:ascii="Arial" w:hAnsi="Arial" w:cs="Arial"/>
        </w:rPr>
        <w:t>es,</w:t>
      </w:r>
      <w:r w:rsidRPr="003A4BB3">
        <w:rPr>
          <w:rFonts w:ascii="Arial" w:hAnsi="Arial" w:cs="Arial"/>
        </w:rPr>
        <w:t xml:space="preserve"> and ethnic backgrounds</w:t>
      </w:r>
      <w:r w:rsidRPr="002F18EB">
        <w:rPr>
          <w:rFonts w:ascii="Arial" w:hAnsi="Arial" w:cs="Arial"/>
        </w:rPr>
        <w:t xml:space="preserve"> </w:t>
      </w:r>
      <w:r>
        <w:rPr>
          <w:rFonts w:ascii="Arial" w:hAnsi="Arial" w:cs="Arial"/>
        </w:rPr>
        <w:t>during initial assessment processes</w:t>
      </w:r>
      <w:r w:rsidRPr="003A4BB3">
        <w:rPr>
          <w:rFonts w:ascii="Arial" w:hAnsi="Arial" w:cs="Arial"/>
        </w:rPr>
        <w:t xml:space="preserve">. </w:t>
      </w:r>
      <w:r>
        <w:rPr>
          <w:rFonts w:ascii="Arial" w:hAnsi="Arial" w:cs="Arial"/>
        </w:rPr>
        <w:t>Staff described supports for consumers to stay connected to their culture through celebrations of special days and Harmony day.</w:t>
      </w:r>
    </w:p>
    <w:p w14:paraId="4949AEA8" w14:textId="77777777" w:rsidR="004B5FEB" w:rsidRPr="00B553E1" w:rsidRDefault="004B5FEB" w:rsidP="004B5FEB">
      <w:pPr>
        <w:rPr>
          <w:rFonts w:ascii="Arial" w:hAnsi="Arial" w:cs="Arial"/>
        </w:rPr>
      </w:pPr>
      <w:r>
        <w:rPr>
          <w:rFonts w:ascii="Arial" w:hAnsi="Arial" w:cs="Arial"/>
        </w:rPr>
        <w:t>S</w:t>
      </w:r>
      <w:r w:rsidRPr="00B553E1">
        <w:rPr>
          <w:rFonts w:ascii="Arial" w:hAnsi="Arial" w:cs="Arial"/>
        </w:rPr>
        <w:t xml:space="preserve">taff </w:t>
      </w:r>
      <w:r>
        <w:rPr>
          <w:rFonts w:ascii="Arial" w:hAnsi="Arial" w:cs="Arial"/>
        </w:rPr>
        <w:t xml:space="preserve">described </w:t>
      </w:r>
      <w:r w:rsidRPr="00B553E1">
        <w:rPr>
          <w:rFonts w:ascii="Arial" w:hAnsi="Arial" w:cs="Arial"/>
        </w:rPr>
        <w:t>assess</w:t>
      </w:r>
      <w:r>
        <w:rPr>
          <w:rFonts w:ascii="Arial" w:hAnsi="Arial" w:cs="Arial"/>
        </w:rPr>
        <w:t>ment of</w:t>
      </w:r>
      <w:r w:rsidRPr="00B553E1">
        <w:rPr>
          <w:rFonts w:ascii="Arial" w:hAnsi="Arial" w:cs="Arial"/>
        </w:rPr>
        <w:t xml:space="preserve"> </w:t>
      </w:r>
      <w:r>
        <w:rPr>
          <w:rFonts w:ascii="Arial" w:hAnsi="Arial" w:cs="Arial"/>
        </w:rPr>
        <w:t xml:space="preserve">consumers’ </w:t>
      </w:r>
      <w:r w:rsidRPr="00B553E1">
        <w:rPr>
          <w:rFonts w:ascii="Arial" w:hAnsi="Arial" w:cs="Arial"/>
        </w:rPr>
        <w:t xml:space="preserve">communication </w:t>
      </w:r>
      <w:r>
        <w:rPr>
          <w:rFonts w:ascii="Arial" w:hAnsi="Arial" w:cs="Arial"/>
        </w:rPr>
        <w:t>needs and sought to understand their preferences for connection and support</w:t>
      </w:r>
      <w:r w:rsidRPr="00B553E1">
        <w:rPr>
          <w:rFonts w:ascii="Arial" w:hAnsi="Arial" w:cs="Arial"/>
        </w:rPr>
        <w:t>.</w:t>
      </w:r>
      <w:r>
        <w:rPr>
          <w:rFonts w:ascii="Arial" w:hAnsi="Arial" w:cs="Arial"/>
        </w:rPr>
        <w:t xml:space="preserve"> </w:t>
      </w:r>
      <w:r w:rsidRPr="00B553E1">
        <w:rPr>
          <w:rFonts w:ascii="Arial" w:hAnsi="Arial" w:cs="Arial"/>
        </w:rPr>
        <w:t>Consumers</w:t>
      </w:r>
      <w:r>
        <w:rPr>
          <w:rFonts w:ascii="Arial" w:hAnsi="Arial" w:cs="Arial"/>
        </w:rPr>
        <w:t xml:space="preserve"> said the service </w:t>
      </w:r>
      <w:r w:rsidRPr="00B553E1">
        <w:rPr>
          <w:rFonts w:ascii="Arial" w:hAnsi="Arial" w:cs="Arial"/>
        </w:rPr>
        <w:t xml:space="preserve">supported </w:t>
      </w:r>
      <w:r>
        <w:rPr>
          <w:rFonts w:ascii="Arial" w:hAnsi="Arial" w:cs="Arial"/>
        </w:rPr>
        <w:t xml:space="preserve">them </w:t>
      </w:r>
      <w:r w:rsidRPr="00B553E1">
        <w:rPr>
          <w:rFonts w:ascii="Arial" w:hAnsi="Arial" w:cs="Arial"/>
        </w:rPr>
        <w:t>to exercise choice, seek friendships</w:t>
      </w:r>
      <w:r>
        <w:rPr>
          <w:rFonts w:ascii="Arial" w:hAnsi="Arial" w:cs="Arial"/>
        </w:rPr>
        <w:t>,</w:t>
      </w:r>
      <w:r w:rsidRPr="00B553E1">
        <w:rPr>
          <w:rFonts w:ascii="Arial" w:hAnsi="Arial" w:cs="Arial"/>
        </w:rPr>
        <w:t xml:space="preserve"> and maintain </w:t>
      </w:r>
      <w:r>
        <w:rPr>
          <w:rFonts w:ascii="Arial" w:hAnsi="Arial" w:cs="Arial"/>
        </w:rPr>
        <w:t xml:space="preserve">their </w:t>
      </w:r>
      <w:r w:rsidRPr="00B553E1">
        <w:rPr>
          <w:rFonts w:ascii="Arial" w:hAnsi="Arial" w:cs="Arial"/>
        </w:rPr>
        <w:t xml:space="preserve">independence. </w:t>
      </w:r>
      <w:r>
        <w:rPr>
          <w:rFonts w:ascii="Arial" w:hAnsi="Arial" w:cs="Arial"/>
        </w:rPr>
        <w:t>Care plans documented c</w:t>
      </w:r>
      <w:r w:rsidRPr="00B553E1">
        <w:rPr>
          <w:rFonts w:ascii="Arial" w:hAnsi="Arial" w:cs="Arial"/>
        </w:rPr>
        <w:t>onsumers’ preferences</w:t>
      </w:r>
      <w:r>
        <w:rPr>
          <w:rFonts w:ascii="Arial" w:hAnsi="Arial" w:cs="Arial"/>
        </w:rPr>
        <w:t xml:space="preserve"> for their care, including who was involved in it</w:t>
      </w:r>
      <w:r w:rsidRPr="00B553E1">
        <w:rPr>
          <w:rFonts w:ascii="Arial" w:hAnsi="Arial" w:cs="Arial"/>
        </w:rPr>
        <w:t>.</w:t>
      </w:r>
    </w:p>
    <w:p w14:paraId="2ABE4EB4" w14:textId="77777777" w:rsidR="004B5FEB" w:rsidRPr="0010388D" w:rsidRDefault="004B5FEB" w:rsidP="004B5FEB">
      <w:pPr>
        <w:rPr>
          <w:rFonts w:ascii="Arial" w:hAnsi="Arial" w:cs="Arial"/>
        </w:rPr>
      </w:pPr>
      <w:r w:rsidRPr="0010388D">
        <w:rPr>
          <w:rFonts w:ascii="Arial" w:hAnsi="Arial" w:cs="Arial"/>
        </w:rPr>
        <w:t>Consumers</w:t>
      </w:r>
      <w:r>
        <w:rPr>
          <w:rFonts w:ascii="Arial" w:hAnsi="Arial" w:cs="Arial"/>
        </w:rPr>
        <w:t xml:space="preserve"> </w:t>
      </w:r>
      <w:r w:rsidRPr="0010388D">
        <w:rPr>
          <w:rFonts w:ascii="Arial" w:hAnsi="Arial" w:cs="Arial"/>
        </w:rPr>
        <w:t xml:space="preserve">said </w:t>
      </w:r>
      <w:r>
        <w:rPr>
          <w:rFonts w:ascii="Arial" w:hAnsi="Arial" w:cs="Arial"/>
        </w:rPr>
        <w:t xml:space="preserve">they were free to pursue the lives they wanted, and staff listened and respected their </w:t>
      </w:r>
      <w:r w:rsidRPr="0010388D">
        <w:rPr>
          <w:rFonts w:ascii="Arial" w:hAnsi="Arial" w:cs="Arial"/>
        </w:rPr>
        <w:t>choices</w:t>
      </w:r>
      <w:r>
        <w:rPr>
          <w:rFonts w:ascii="Arial" w:hAnsi="Arial" w:cs="Arial"/>
        </w:rPr>
        <w:t xml:space="preserve"> including </w:t>
      </w:r>
      <w:r w:rsidRPr="0010388D">
        <w:rPr>
          <w:rFonts w:ascii="Arial" w:hAnsi="Arial" w:cs="Arial"/>
        </w:rPr>
        <w:t>support</w:t>
      </w:r>
      <w:r>
        <w:rPr>
          <w:rFonts w:ascii="Arial" w:hAnsi="Arial" w:cs="Arial"/>
        </w:rPr>
        <w:t>ing</w:t>
      </w:r>
      <w:r w:rsidRPr="0010388D">
        <w:rPr>
          <w:rFonts w:ascii="Arial" w:hAnsi="Arial" w:cs="Arial"/>
        </w:rPr>
        <w:t xml:space="preserve"> </w:t>
      </w:r>
      <w:r>
        <w:rPr>
          <w:rFonts w:ascii="Arial" w:hAnsi="Arial" w:cs="Arial"/>
        </w:rPr>
        <w:t xml:space="preserve">them </w:t>
      </w:r>
      <w:r w:rsidRPr="0010388D">
        <w:rPr>
          <w:rFonts w:ascii="Arial" w:hAnsi="Arial" w:cs="Arial"/>
        </w:rPr>
        <w:t xml:space="preserve">to take risks. </w:t>
      </w:r>
      <w:r>
        <w:rPr>
          <w:rFonts w:ascii="Arial" w:hAnsi="Arial" w:cs="Arial"/>
        </w:rPr>
        <w:t xml:space="preserve">Care documents showed that, </w:t>
      </w:r>
      <w:r>
        <w:rPr>
          <w:rFonts w:ascii="Arial" w:hAnsi="Arial" w:cs="Arial"/>
        </w:rPr>
        <w:lastRenderedPageBreak/>
        <w:t>when a consumer chose to take a risk</w:t>
      </w:r>
      <w:r w:rsidRPr="0010388D">
        <w:rPr>
          <w:rFonts w:ascii="Arial" w:hAnsi="Arial" w:cs="Arial"/>
        </w:rPr>
        <w:t>,</w:t>
      </w:r>
      <w:r>
        <w:rPr>
          <w:rFonts w:ascii="Arial" w:hAnsi="Arial" w:cs="Arial"/>
        </w:rPr>
        <w:t xml:space="preserve"> staff ensured the consumer was aware of the potential pitfalls of doing so</w:t>
      </w:r>
      <w:r w:rsidRPr="0010388D">
        <w:rPr>
          <w:rFonts w:ascii="Arial" w:hAnsi="Arial" w:cs="Arial"/>
        </w:rPr>
        <w:t xml:space="preserve">. Staff </w:t>
      </w:r>
      <w:r>
        <w:rPr>
          <w:rFonts w:ascii="Arial" w:hAnsi="Arial" w:cs="Arial"/>
        </w:rPr>
        <w:t xml:space="preserve">described receiving </w:t>
      </w:r>
      <w:r w:rsidRPr="0010388D">
        <w:rPr>
          <w:rFonts w:ascii="Arial" w:hAnsi="Arial" w:cs="Arial"/>
        </w:rPr>
        <w:t xml:space="preserve">training on </w:t>
      </w:r>
      <w:r>
        <w:rPr>
          <w:rFonts w:ascii="Arial" w:hAnsi="Arial" w:cs="Arial"/>
        </w:rPr>
        <w:t xml:space="preserve">how to support </w:t>
      </w:r>
      <w:r w:rsidRPr="0010388D">
        <w:rPr>
          <w:rFonts w:ascii="Arial" w:hAnsi="Arial" w:cs="Arial"/>
        </w:rPr>
        <w:t>consumers’ choices involving risk</w:t>
      </w:r>
      <w:r>
        <w:rPr>
          <w:rFonts w:ascii="Arial" w:hAnsi="Arial" w:cs="Arial"/>
        </w:rPr>
        <w:t>s.</w:t>
      </w:r>
    </w:p>
    <w:p w14:paraId="61DE29E7" w14:textId="77777777" w:rsidR="004B5FEB" w:rsidRPr="00285F9E" w:rsidRDefault="004B5FEB" w:rsidP="004B5FEB">
      <w:pPr>
        <w:rPr>
          <w:rFonts w:ascii="Arial" w:hAnsi="Arial" w:cs="Arial"/>
        </w:rPr>
      </w:pPr>
      <w:r w:rsidRPr="00285F9E">
        <w:rPr>
          <w:rFonts w:ascii="Arial" w:hAnsi="Arial" w:cs="Arial"/>
        </w:rPr>
        <w:t>Consumers</w:t>
      </w:r>
      <w:r>
        <w:rPr>
          <w:rFonts w:ascii="Arial" w:hAnsi="Arial" w:cs="Arial"/>
        </w:rPr>
        <w:t xml:space="preserve"> said </w:t>
      </w:r>
      <w:r w:rsidRPr="00285F9E">
        <w:rPr>
          <w:rFonts w:ascii="Arial" w:hAnsi="Arial" w:cs="Arial"/>
        </w:rPr>
        <w:t>the service provide</w:t>
      </w:r>
      <w:r>
        <w:rPr>
          <w:rFonts w:ascii="Arial" w:hAnsi="Arial" w:cs="Arial"/>
        </w:rPr>
        <w:t>d</w:t>
      </w:r>
      <w:r w:rsidRPr="00285F9E">
        <w:rPr>
          <w:rFonts w:ascii="Arial" w:hAnsi="Arial" w:cs="Arial"/>
        </w:rPr>
        <w:t xml:space="preserve"> them with relevant and timely information. Care planning document</w:t>
      </w:r>
      <w:r>
        <w:rPr>
          <w:rFonts w:ascii="Arial" w:hAnsi="Arial" w:cs="Arial"/>
        </w:rPr>
        <w:t>s</w:t>
      </w:r>
      <w:r w:rsidRPr="00285F9E">
        <w:rPr>
          <w:rFonts w:ascii="Arial" w:hAnsi="Arial" w:cs="Arial"/>
        </w:rPr>
        <w:t xml:space="preserve"> </w:t>
      </w:r>
      <w:r>
        <w:rPr>
          <w:rFonts w:ascii="Arial" w:hAnsi="Arial" w:cs="Arial"/>
        </w:rPr>
        <w:t xml:space="preserve">showed evidence of </w:t>
      </w:r>
      <w:r w:rsidRPr="00285F9E">
        <w:rPr>
          <w:rFonts w:ascii="Arial" w:hAnsi="Arial" w:cs="Arial"/>
        </w:rPr>
        <w:t>communication exchanges between consumers</w:t>
      </w:r>
      <w:r>
        <w:rPr>
          <w:rFonts w:ascii="Arial" w:hAnsi="Arial" w:cs="Arial"/>
        </w:rPr>
        <w:t xml:space="preserve">, representatives, </w:t>
      </w:r>
      <w:r w:rsidRPr="00285F9E">
        <w:rPr>
          <w:rFonts w:ascii="Arial" w:hAnsi="Arial" w:cs="Arial"/>
        </w:rPr>
        <w:t xml:space="preserve">and staff. </w:t>
      </w:r>
      <w:r>
        <w:rPr>
          <w:rFonts w:ascii="Arial" w:hAnsi="Arial" w:cs="Arial"/>
        </w:rPr>
        <w:t xml:space="preserve">The service made a range of information available to consumers </w:t>
      </w:r>
      <w:r w:rsidRPr="00285F9E">
        <w:rPr>
          <w:rFonts w:ascii="Arial" w:hAnsi="Arial" w:cs="Arial"/>
        </w:rPr>
        <w:t xml:space="preserve">in </w:t>
      </w:r>
      <w:r>
        <w:rPr>
          <w:rFonts w:ascii="Arial" w:hAnsi="Arial" w:cs="Arial"/>
        </w:rPr>
        <w:t xml:space="preserve">its </w:t>
      </w:r>
      <w:r w:rsidRPr="00285F9E">
        <w:rPr>
          <w:rFonts w:ascii="Arial" w:hAnsi="Arial" w:cs="Arial"/>
        </w:rPr>
        <w:t xml:space="preserve">consumers handbook and </w:t>
      </w:r>
      <w:r>
        <w:rPr>
          <w:rFonts w:ascii="Arial" w:hAnsi="Arial" w:cs="Arial"/>
        </w:rPr>
        <w:t xml:space="preserve">in pamphlets and </w:t>
      </w:r>
      <w:r w:rsidRPr="00285F9E">
        <w:rPr>
          <w:rFonts w:ascii="Arial" w:hAnsi="Arial" w:cs="Arial"/>
        </w:rPr>
        <w:t xml:space="preserve">posters </w:t>
      </w:r>
      <w:r>
        <w:rPr>
          <w:rFonts w:ascii="Arial" w:hAnsi="Arial" w:cs="Arial"/>
        </w:rPr>
        <w:t xml:space="preserve">located around the </w:t>
      </w:r>
      <w:r w:rsidRPr="00285F9E">
        <w:rPr>
          <w:rFonts w:ascii="Arial" w:hAnsi="Arial" w:cs="Arial"/>
        </w:rPr>
        <w:t>service.</w:t>
      </w:r>
      <w:r>
        <w:rPr>
          <w:rFonts w:ascii="Arial" w:hAnsi="Arial" w:cs="Arial"/>
        </w:rPr>
        <w:t xml:space="preserve"> Staff described how they ensured consumers with differing communication needs, due to language, sensorineural deficits, or cognitive changes, were supported to make choices on menu items and activities and participate in consumer meetings and surveys.</w:t>
      </w:r>
    </w:p>
    <w:p w14:paraId="22FA6CF2" w14:textId="77777777" w:rsidR="004B5FEB" w:rsidRPr="0077008A" w:rsidRDefault="004B5FEB" w:rsidP="004B5FEB">
      <w:pPr>
        <w:rPr>
          <w:rFonts w:ascii="Arial" w:hAnsi="Arial" w:cs="Arial"/>
        </w:rPr>
      </w:pPr>
      <w:r w:rsidRPr="00903DCF">
        <w:rPr>
          <w:rFonts w:ascii="Arial" w:hAnsi="Arial" w:cs="Arial"/>
        </w:rPr>
        <w:t>Consumers</w:t>
      </w:r>
      <w:r>
        <w:rPr>
          <w:rFonts w:ascii="Arial" w:hAnsi="Arial" w:cs="Arial"/>
        </w:rPr>
        <w:t xml:space="preserve"> said</w:t>
      </w:r>
      <w:r w:rsidRPr="00903DCF">
        <w:rPr>
          <w:rFonts w:ascii="Arial" w:hAnsi="Arial" w:cs="Arial"/>
        </w:rPr>
        <w:t xml:space="preserve"> staff respected </w:t>
      </w:r>
      <w:r>
        <w:rPr>
          <w:rFonts w:ascii="Arial" w:hAnsi="Arial" w:cs="Arial"/>
        </w:rPr>
        <w:t xml:space="preserve">their </w:t>
      </w:r>
      <w:r w:rsidRPr="00903DCF">
        <w:rPr>
          <w:rFonts w:ascii="Arial" w:hAnsi="Arial" w:cs="Arial"/>
        </w:rPr>
        <w:t xml:space="preserve">privacy and </w:t>
      </w:r>
      <w:r>
        <w:rPr>
          <w:rFonts w:ascii="Arial" w:hAnsi="Arial" w:cs="Arial"/>
        </w:rPr>
        <w:t xml:space="preserve">protected their </w:t>
      </w:r>
      <w:r w:rsidRPr="00903DCF">
        <w:rPr>
          <w:rFonts w:ascii="Arial" w:hAnsi="Arial" w:cs="Arial"/>
        </w:rPr>
        <w:t xml:space="preserve">confidentiality. </w:t>
      </w:r>
      <w:r>
        <w:rPr>
          <w:rFonts w:ascii="Arial" w:hAnsi="Arial" w:cs="Arial"/>
        </w:rPr>
        <w:t xml:space="preserve">The service had </w:t>
      </w:r>
      <w:r w:rsidRPr="00903DCF">
        <w:rPr>
          <w:rFonts w:ascii="Arial" w:hAnsi="Arial" w:cs="Arial"/>
        </w:rPr>
        <w:t>policies</w:t>
      </w:r>
      <w:r>
        <w:rPr>
          <w:rFonts w:ascii="Arial" w:hAnsi="Arial" w:cs="Arial"/>
        </w:rPr>
        <w:t xml:space="preserve"> and </w:t>
      </w:r>
      <w:r w:rsidRPr="00903DCF">
        <w:rPr>
          <w:rFonts w:ascii="Arial" w:hAnsi="Arial" w:cs="Arial"/>
        </w:rPr>
        <w:t>procedures</w:t>
      </w:r>
      <w:r>
        <w:rPr>
          <w:rFonts w:ascii="Arial" w:hAnsi="Arial" w:cs="Arial"/>
        </w:rPr>
        <w:t xml:space="preserve"> covering privacy and confidentiality, and it provided staff with regular privacy and confidentiality </w:t>
      </w:r>
      <w:r w:rsidRPr="00903DCF">
        <w:rPr>
          <w:rFonts w:ascii="Arial" w:hAnsi="Arial" w:cs="Arial"/>
        </w:rPr>
        <w:t xml:space="preserve">training. </w:t>
      </w:r>
      <w:r>
        <w:rPr>
          <w:rFonts w:ascii="Arial" w:hAnsi="Arial" w:cs="Arial"/>
        </w:rPr>
        <w:t>The service required s</w:t>
      </w:r>
      <w:r w:rsidRPr="00903DCF">
        <w:rPr>
          <w:rFonts w:ascii="Arial" w:hAnsi="Arial" w:cs="Arial"/>
        </w:rPr>
        <w:t xml:space="preserve">taff to sign confidentiality agreements upon commencing </w:t>
      </w:r>
      <w:r>
        <w:rPr>
          <w:rFonts w:ascii="Arial" w:hAnsi="Arial" w:cs="Arial"/>
        </w:rPr>
        <w:t>employment. Staff were observed seeking permission prior to entering consumer rooms and posting signage on doors when care was provided to avoid disturbance.</w:t>
      </w:r>
    </w:p>
    <w:p w14:paraId="38B67FA4" w14:textId="55498655" w:rsidR="001A5684" w:rsidRPr="00712752" w:rsidRDefault="004B5FEB" w:rsidP="004B5FEB">
      <w:pPr>
        <w:pStyle w:val="NormalArial"/>
      </w:pPr>
      <w:r>
        <w:t xml:space="preserve">For the reasons outlined above, I find all requirements of Standard (1) Consumer dignity and choice Compliant. </w:t>
      </w:r>
      <w:r w:rsidRPr="00996FAF">
        <w:br w:type="page"/>
      </w:r>
    </w:p>
    <w:p w14:paraId="4C4B8627" w14:textId="77777777" w:rsidR="00FC045E" w:rsidRPr="00996FAF" w:rsidRDefault="00306A96"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7A3E1B" w14:paraId="24D4B9EA" w14:textId="77777777" w:rsidTr="007A3E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08665C44" w14:textId="77777777" w:rsidR="00FC045E" w:rsidRPr="0075021E" w:rsidRDefault="00306A96"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9EE44DD" w14:textId="77777777" w:rsidR="00FC045E" w:rsidRPr="00996FAF" w:rsidRDefault="00454E4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A3E1B" w14:paraId="1AD080B8" w14:textId="77777777" w:rsidTr="007A3E1B">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FED0181" w14:textId="77777777" w:rsidR="002C5FA9" w:rsidRPr="00996FAF" w:rsidRDefault="00306A96"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125F6DE2" w14:textId="77777777" w:rsidR="002C5FA9" w:rsidRPr="00996FAF" w:rsidRDefault="00306A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72073D88" w14:textId="77777777" w:rsidR="002C5FA9" w:rsidRPr="00996FAF" w:rsidRDefault="00454E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3944231"/>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306A96" w:rsidRPr="00B952AA">
                  <w:rPr>
                    <w:rFonts w:ascii="Arial" w:hAnsi="Arial" w:cs="Arial"/>
                  </w:rPr>
                  <w:t>Compliant</w:t>
                </w:r>
              </w:sdtContent>
            </w:sdt>
          </w:p>
        </w:tc>
      </w:tr>
      <w:tr w:rsidR="007A3E1B" w14:paraId="46377FA1" w14:textId="77777777" w:rsidTr="007A3E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BE6E57D" w14:textId="77777777" w:rsidR="002C5FA9" w:rsidRPr="00996FAF" w:rsidRDefault="00306A96"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73FED3A9" w14:textId="77777777" w:rsidR="002C5FA9" w:rsidRPr="00996FAF" w:rsidRDefault="00306A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120ADFC7" w14:textId="77777777" w:rsidR="002C5FA9" w:rsidRPr="00996FAF" w:rsidRDefault="00454E4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663201"/>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306A96" w:rsidRPr="00B952AA">
                  <w:rPr>
                    <w:rFonts w:ascii="Arial" w:hAnsi="Arial" w:cs="Arial"/>
                  </w:rPr>
                  <w:t>Compliant</w:t>
                </w:r>
              </w:sdtContent>
            </w:sdt>
          </w:p>
        </w:tc>
      </w:tr>
      <w:tr w:rsidR="007A3E1B" w14:paraId="08D7C084" w14:textId="77777777" w:rsidTr="007A3E1B">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A280F04" w14:textId="77777777" w:rsidR="002C5FA9" w:rsidRPr="00996FAF" w:rsidRDefault="00306A96"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4DD4E9E3" w14:textId="77777777" w:rsidR="002C5FA9" w:rsidRPr="00996FAF" w:rsidRDefault="00306A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C1D96B5" w14:textId="77777777" w:rsidR="002C5FA9" w:rsidRPr="00996FAF" w:rsidRDefault="00306A96"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62B9784" w14:textId="77777777" w:rsidR="002C5FA9" w:rsidRPr="00996FAF" w:rsidRDefault="00306A96"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21605CE0" w14:textId="77777777" w:rsidR="002C5FA9" w:rsidRPr="00996FAF" w:rsidRDefault="00454E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0468490"/>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306A96" w:rsidRPr="00B952AA">
                  <w:rPr>
                    <w:rFonts w:ascii="Arial" w:hAnsi="Arial" w:cs="Arial"/>
                  </w:rPr>
                  <w:t>Compliant</w:t>
                </w:r>
              </w:sdtContent>
            </w:sdt>
          </w:p>
        </w:tc>
      </w:tr>
      <w:tr w:rsidR="007A3E1B" w14:paraId="02233ACC" w14:textId="77777777" w:rsidTr="007A3E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80131D6" w14:textId="77777777" w:rsidR="002C5FA9" w:rsidRPr="00996FAF" w:rsidRDefault="00306A96"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40E1CD30" w14:textId="77777777" w:rsidR="002C5FA9" w:rsidRPr="00996FAF" w:rsidRDefault="00306A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31897A3D" w14:textId="77777777" w:rsidR="002C5FA9" w:rsidRPr="00996FAF" w:rsidRDefault="00454E4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0572097"/>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306A96" w:rsidRPr="00B952AA">
                  <w:rPr>
                    <w:rFonts w:ascii="Arial" w:hAnsi="Arial" w:cs="Arial"/>
                  </w:rPr>
                  <w:t>Compliant</w:t>
                </w:r>
              </w:sdtContent>
            </w:sdt>
          </w:p>
        </w:tc>
      </w:tr>
      <w:tr w:rsidR="007A3E1B" w14:paraId="43FD0192" w14:textId="77777777" w:rsidTr="007A3E1B">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C936646" w14:textId="77777777" w:rsidR="002C5FA9" w:rsidRPr="00996FAF" w:rsidRDefault="00306A96"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5DC74DD1" w14:textId="77777777" w:rsidR="002C5FA9" w:rsidRPr="00996FAF" w:rsidRDefault="00306A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42013938" w14:textId="77777777" w:rsidR="002C5FA9" w:rsidRPr="00996FAF" w:rsidRDefault="00454E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9990099"/>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306A96" w:rsidRPr="00B952AA">
                  <w:rPr>
                    <w:rFonts w:ascii="Arial" w:hAnsi="Arial" w:cs="Arial"/>
                  </w:rPr>
                  <w:t>Compliant</w:t>
                </w:r>
              </w:sdtContent>
            </w:sdt>
          </w:p>
        </w:tc>
      </w:tr>
    </w:tbl>
    <w:p w14:paraId="5C320AEA" w14:textId="77777777" w:rsidR="00D87E7C" w:rsidRDefault="00306A96" w:rsidP="00D87E7C">
      <w:pPr>
        <w:pStyle w:val="Heading20"/>
      </w:pPr>
      <w:r w:rsidRPr="00996FAF">
        <w:t>Findings</w:t>
      </w:r>
    </w:p>
    <w:p w14:paraId="334C29EE" w14:textId="77777777" w:rsidR="004B5FEB" w:rsidRDefault="004B5FEB" w:rsidP="004B5FEB">
      <w:pPr>
        <w:rPr>
          <w:rFonts w:ascii="Arial" w:hAnsi="Arial" w:cs="Arial"/>
        </w:rPr>
      </w:pPr>
      <w:r>
        <w:rPr>
          <w:rFonts w:ascii="Arial" w:hAnsi="Arial" w:cs="Arial"/>
        </w:rPr>
        <w:t>Consumers and representatives said they were aware of risks identified through assessment and planning, and the service developed sufficient management strategies</w:t>
      </w:r>
      <w:r w:rsidRPr="00FC689A">
        <w:rPr>
          <w:rFonts w:ascii="Arial" w:hAnsi="Arial" w:cs="Arial"/>
        </w:rPr>
        <w:t xml:space="preserve">. </w:t>
      </w:r>
      <w:r>
        <w:rPr>
          <w:rFonts w:ascii="Arial" w:hAnsi="Arial" w:cs="Arial"/>
        </w:rPr>
        <w:t xml:space="preserve">Care records showed a strong connection between </w:t>
      </w:r>
      <w:r w:rsidRPr="00FC689A">
        <w:rPr>
          <w:rFonts w:ascii="Arial" w:hAnsi="Arial" w:cs="Arial"/>
        </w:rPr>
        <w:t>assessment</w:t>
      </w:r>
      <w:r>
        <w:rPr>
          <w:rFonts w:ascii="Arial" w:hAnsi="Arial" w:cs="Arial"/>
        </w:rPr>
        <w:t>, planning, and care delivery</w:t>
      </w:r>
      <w:r w:rsidRPr="00FC689A">
        <w:rPr>
          <w:rFonts w:ascii="Arial" w:hAnsi="Arial" w:cs="Arial"/>
        </w:rPr>
        <w:t xml:space="preserve">. </w:t>
      </w:r>
      <w:r>
        <w:rPr>
          <w:rFonts w:ascii="Arial" w:hAnsi="Arial" w:cs="Arial"/>
        </w:rPr>
        <w:t xml:space="preserve">Staff knew </w:t>
      </w:r>
      <w:r w:rsidRPr="00FC689A">
        <w:rPr>
          <w:rFonts w:ascii="Arial" w:hAnsi="Arial" w:cs="Arial"/>
        </w:rPr>
        <w:t xml:space="preserve">the </w:t>
      </w:r>
      <w:r>
        <w:rPr>
          <w:rFonts w:ascii="Arial" w:hAnsi="Arial" w:cs="Arial"/>
        </w:rPr>
        <w:t xml:space="preserve">service’s </w:t>
      </w:r>
      <w:r w:rsidRPr="00FC689A">
        <w:rPr>
          <w:rFonts w:ascii="Arial" w:hAnsi="Arial" w:cs="Arial"/>
        </w:rPr>
        <w:t>assessment and care planning process</w:t>
      </w:r>
      <w:r>
        <w:rPr>
          <w:rFonts w:ascii="Arial" w:hAnsi="Arial" w:cs="Arial"/>
        </w:rPr>
        <w:t>, including its accompanying tools and procedures.</w:t>
      </w:r>
    </w:p>
    <w:p w14:paraId="0BF150BA" w14:textId="77777777" w:rsidR="004B5FEB" w:rsidRDefault="004B5FEB" w:rsidP="004B5FEB">
      <w:pPr>
        <w:rPr>
          <w:rFonts w:ascii="Arial" w:hAnsi="Arial" w:cs="Arial"/>
        </w:rPr>
      </w:pPr>
      <w:r>
        <w:rPr>
          <w:rFonts w:ascii="Arial" w:hAnsi="Arial" w:cs="Arial"/>
        </w:rPr>
        <w:t xml:space="preserve">Consumers said the service’s </w:t>
      </w:r>
      <w:r w:rsidRPr="0007483C">
        <w:rPr>
          <w:rFonts w:ascii="Arial" w:hAnsi="Arial" w:cs="Arial"/>
        </w:rPr>
        <w:t>assessment and care planning process addresse</w:t>
      </w:r>
      <w:r>
        <w:rPr>
          <w:rFonts w:ascii="Arial" w:hAnsi="Arial" w:cs="Arial"/>
        </w:rPr>
        <w:t>d</w:t>
      </w:r>
      <w:r w:rsidRPr="0007483C">
        <w:rPr>
          <w:rFonts w:ascii="Arial" w:hAnsi="Arial" w:cs="Arial"/>
        </w:rPr>
        <w:t xml:space="preserve"> the</w:t>
      </w:r>
      <w:r>
        <w:rPr>
          <w:rFonts w:ascii="Arial" w:hAnsi="Arial" w:cs="Arial"/>
        </w:rPr>
        <w:t>ir</w:t>
      </w:r>
      <w:r w:rsidRPr="0007483C">
        <w:rPr>
          <w:rFonts w:ascii="Arial" w:hAnsi="Arial" w:cs="Arial"/>
        </w:rPr>
        <w:t xml:space="preserve"> needs, goals and preferences</w:t>
      </w:r>
      <w:r>
        <w:rPr>
          <w:rFonts w:ascii="Arial" w:hAnsi="Arial" w:cs="Arial"/>
        </w:rPr>
        <w:t xml:space="preserve">, </w:t>
      </w:r>
      <w:r w:rsidRPr="0007483C">
        <w:rPr>
          <w:rFonts w:ascii="Arial" w:hAnsi="Arial" w:cs="Arial"/>
        </w:rPr>
        <w:t xml:space="preserve">including </w:t>
      </w:r>
      <w:r>
        <w:rPr>
          <w:rFonts w:ascii="Arial" w:hAnsi="Arial" w:cs="Arial"/>
        </w:rPr>
        <w:t xml:space="preserve">for </w:t>
      </w:r>
      <w:r w:rsidRPr="0007483C">
        <w:rPr>
          <w:rFonts w:ascii="Arial" w:hAnsi="Arial" w:cs="Arial"/>
        </w:rPr>
        <w:t>advance</w:t>
      </w:r>
      <w:r>
        <w:rPr>
          <w:rFonts w:ascii="Arial" w:hAnsi="Arial" w:cs="Arial"/>
        </w:rPr>
        <w:t xml:space="preserve"> </w:t>
      </w:r>
      <w:r w:rsidRPr="0007483C">
        <w:rPr>
          <w:rFonts w:ascii="Arial" w:hAnsi="Arial" w:cs="Arial"/>
        </w:rPr>
        <w:t>care</w:t>
      </w:r>
      <w:r>
        <w:rPr>
          <w:rFonts w:ascii="Arial" w:hAnsi="Arial" w:cs="Arial"/>
        </w:rPr>
        <w:t xml:space="preserve"> directives</w:t>
      </w:r>
      <w:r w:rsidRPr="0007483C">
        <w:rPr>
          <w:rFonts w:ascii="Arial" w:hAnsi="Arial" w:cs="Arial"/>
        </w:rPr>
        <w:t xml:space="preserve"> and end</w:t>
      </w:r>
      <w:r>
        <w:rPr>
          <w:rFonts w:ascii="Arial" w:hAnsi="Arial" w:cs="Arial"/>
        </w:rPr>
        <w:t>-</w:t>
      </w:r>
      <w:r w:rsidRPr="0007483C">
        <w:rPr>
          <w:rFonts w:ascii="Arial" w:hAnsi="Arial" w:cs="Arial"/>
        </w:rPr>
        <w:t>of</w:t>
      </w:r>
      <w:r>
        <w:rPr>
          <w:rFonts w:ascii="Arial" w:hAnsi="Arial" w:cs="Arial"/>
        </w:rPr>
        <w:t>-</w:t>
      </w:r>
      <w:r w:rsidRPr="0007483C">
        <w:rPr>
          <w:rFonts w:ascii="Arial" w:hAnsi="Arial" w:cs="Arial"/>
        </w:rPr>
        <w:t xml:space="preserve">life care. Care </w:t>
      </w:r>
      <w:r>
        <w:rPr>
          <w:rFonts w:ascii="Arial" w:hAnsi="Arial" w:cs="Arial"/>
        </w:rPr>
        <w:t xml:space="preserve">documents showed that staff had </w:t>
      </w:r>
      <w:r w:rsidRPr="003D1E07">
        <w:rPr>
          <w:rFonts w:ascii="Arial" w:hAnsi="Arial" w:cs="Arial"/>
        </w:rPr>
        <w:t>documented consumers’ needs, goals, and preferences. Staff described the needs and preferences of consumers which aligned with the current care practices, consumer feedback and care documentation</w:t>
      </w:r>
      <w:r>
        <w:rPr>
          <w:rFonts w:ascii="Arial" w:hAnsi="Arial" w:cs="Arial"/>
        </w:rPr>
        <w:t>, and discussed how they approached discussions about advance care directives.</w:t>
      </w:r>
    </w:p>
    <w:p w14:paraId="43B2AB10" w14:textId="77777777" w:rsidR="004B5FEB" w:rsidRPr="00A325D5" w:rsidRDefault="004B5FEB" w:rsidP="004B5FEB">
      <w:pPr>
        <w:rPr>
          <w:rFonts w:ascii="Arial" w:hAnsi="Arial" w:cs="Arial"/>
        </w:rPr>
      </w:pPr>
      <w:r>
        <w:rPr>
          <w:rFonts w:ascii="Arial" w:hAnsi="Arial" w:cs="Arial"/>
        </w:rPr>
        <w:t>C</w:t>
      </w:r>
      <w:r w:rsidRPr="00A325D5">
        <w:rPr>
          <w:rFonts w:ascii="Arial" w:hAnsi="Arial" w:cs="Arial"/>
        </w:rPr>
        <w:t>onsumers</w:t>
      </w:r>
      <w:r>
        <w:rPr>
          <w:rFonts w:ascii="Arial" w:hAnsi="Arial" w:cs="Arial"/>
        </w:rPr>
        <w:t xml:space="preserve"> said the service partnered with them, their preferred providers, and their representatives, to assess and plan their care</w:t>
      </w:r>
      <w:r w:rsidRPr="00A325D5">
        <w:rPr>
          <w:rFonts w:ascii="Arial" w:hAnsi="Arial" w:cs="Arial"/>
        </w:rPr>
        <w:t>. Staff</w:t>
      </w:r>
      <w:r>
        <w:rPr>
          <w:rFonts w:ascii="Arial" w:hAnsi="Arial" w:cs="Arial"/>
        </w:rPr>
        <w:t xml:space="preserve"> detailed involvement of relevant parties throughout care planning and delivery</w:t>
      </w:r>
      <w:r w:rsidRPr="00A325D5">
        <w:rPr>
          <w:rFonts w:ascii="Arial" w:hAnsi="Arial" w:cs="Arial"/>
        </w:rPr>
        <w:t xml:space="preserve">. </w:t>
      </w:r>
      <w:r>
        <w:rPr>
          <w:rFonts w:ascii="Arial" w:hAnsi="Arial" w:cs="Arial"/>
        </w:rPr>
        <w:t>P</w:t>
      </w:r>
      <w:r w:rsidRPr="00A325D5">
        <w:rPr>
          <w:rFonts w:ascii="Arial" w:hAnsi="Arial" w:cs="Arial"/>
        </w:rPr>
        <w:t xml:space="preserve">rogress notes, </w:t>
      </w:r>
      <w:r>
        <w:rPr>
          <w:rFonts w:ascii="Arial" w:hAnsi="Arial" w:cs="Arial"/>
        </w:rPr>
        <w:t>a</w:t>
      </w:r>
      <w:r w:rsidRPr="00A325D5">
        <w:rPr>
          <w:rFonts w:ascii="Arial" w:hAnsi="Arial" w:cs="Arial"/>
        </w:rPr>
        <w:t>ssessment document</w:t>
      </w:r>
      <w:r>
        <w:rPr>
          <w:rFonts w:ascii="Arial" w:hAnsi="Arial" w:cs="Arial"/>
        </w:rPr>
        <w:t>s,</w:t>
      </w:r>
      <w:r w:rsidRPr="00A325D5">
        <w:rPr>
          <w:rFonts w:ascii="Arial" w:hAnsi="Arial" w:cs="Arial"/>
        </w:rPr>
        <w:t xml:space="preserve"> and care plans </w:t>
      </w:r>
      <w:r>
        <w:rPr>
          <w:rFonts w:ascii="Arial" w:hAnsi="Arial" w:cs="Arial"/>
        </w:rPr>
        <w:t>showed evidence of care partnerships.</w:t>
      </w:r>
    </w:p>
    <w:p w14:paraId="38596732" w14:textId="77777777" w:rsidR="004B5FEB" w:rsidRPr="000A6E76" w:rsidRDefault="004B5FEB" w:rsidP="004B5FEB">
      <w:pPr>
        <w:rPr>
          <w:rFonts w:ascii="Arial" w:hAnsi="Arial" w:cs="Arial"/>
        </w:rPr>
      </w:pPr>
      <w:r>
        <w:rPr>
          <w:rFonts w:ascii="Arial" w:hAnsi="Arial" w:cs="Arial"/>
        </w:rPr>
        <w:t>Consumers said the service had offered them a copy of their care plans and that they knew how to request an updated version if they wanted to</w:t>
      </w:r>
      <w:r w:rsidRPr="000A6E76">
        <w:rPr>
          <w:rFonts w:ascii="Arial" w:hAnsi="Arial" w:cs="Arial"/>
        </w:rPr>
        <w:t xml:space="preserve">. Staff confirmed </w:t>
      </w:r>
      <w:r>
        <w:rPr>
          <w:rFonts w:ascii="Arial" w:hAnsi="Arial" w:cs="Arial"/>
        </w:rPr>
        <w:t xml:space="preserve">they had </w:t>
      </w:r>
      <w:r w:rsidRPr="000A6E76">
        <w:rPr>
          <w:rFonts w:ascii="Arial" w:hAnsi="Arial" w:cs="Arial"/>
        </w:rPr>
        <w:t xml:space="preserve">easy access to </w:t>
      </w:r>
      <w:r w:rsidRPr="000A6E76">
        <w:rPr>
          <w:rFonts w:ascii="Arial" w:hAnsi="Arial" w:cs="Arial"/>
        </w:rPr>
        <w:lastRenderedPageBreak/>
        <w:t>consumer care planning documents</w:t>
      </w:r>
      <w:r>
        <w:rPr>
          <w:rFonts w:ascii="Arial" w:hAnsi="Arial" w:cs="Arial"/>
        </w:rPr>
        <w:t xml:space="preserve"> and that they could provide these to consumers on request</w:t>
      </w:r>
      <w:r w:rsidRPr="000A6E76">
        <w:rPr>
          <w:rFonts w:ascii="Arial" w:hAnsi="Arial" w:cs="Arial"/>
        </w:rPr>
        <w:t xml:space="preserve">. </w:t>
      </w:r>
      <w:r>
        <w:rPr>
          <w:rFonts w:ascii="Arial" w:hAnsi="Arial" w:cs="Arial"/>
        </w:rPr>
        <w:t>C</w:t>
      </w:r>
      <w:r w:rsidRPr="000A6E76">
        <w:rPr>
          <w:rFonts w:ascii="Arial" w:hAnsi="Arial" w:cs="Arial"/>
        </w:rPr>
        <w:t xml:space="preserve">onsumer care plans </w:t>
      </w:r>
      <w:r>
        <w:rPr>
          <w:rFonts w:ascii="Arial" w:hAnsi="Arial" w:cs="Arial"/>
        </w:rPr>
        <w:t xml:space="preserve">clearly showed </w:t>
      </w:r>
      <w:r w:rsidRPr="000A6E76">
        <w:rPr>
          <w:rFonts w:ascii="Arial" w:hAnsi="Arial" w:cs="Arial"/>
        </w:rPr>
        <w:t>assessment and planning</w:t>
      </w:r>
      <w:r>
        <w:rPr>
          <w:rFonts w:ascii="Arial" w:hAnsi="Arial" w:cs="Arial"/>
        </w:rPr>
        <w:t xml:space="preserve"> outcomes</w:t>
      </w:r>
      <w:r w:rsidRPr="000A6E76">
        <w:rPr>
          <w:rFonts w:ascii="Arial" w:hAnsi="Arial" w:cs="Arial"/>
        </w:rPr>
        <w:t>.</w:t>
      </w:r>
    </w:p>
    <w:p w14:paraId="58D8AF98" w14:textId="77777777" w:rsidR="004B5FEB" w:rsidRPr="007812B3" w:rsidRDefault="004B5FEB" w:rsidP="004B5FEB">
      <w:pPr>
        <w:rPr>
          <w:rFonts w:ascii="Arial" w:hAnsi="Arial" w:cs="Arial"/>
        </w:rPr>
      </w:pPr>
      <w:r w:rsidRPr="00203538">
        <w:rPr>
          <w:rFonts w:ascii="Arial" w:hAnsi="Arial" w:cs="Arial"/>
        </w:rPr>
        <w:t xml:space="preserve">Consumers </w:t>
      </w:r>
      <w:r>
        <w:rPr>
          <w:rFonts w:ascii="Arial" w:hAnsi="Arial" w:cs="Arial"/>
        </w:rPr>
        <w:t>said staff regularly reviewed their care, including in response to changes of circumstances and incidents. R</w:t>
      </w:r>
      <w:r w:rsidRPr="00203538">
        <w:rPr>
          <w:rFonts w:ascii="Arial" w:hAnsi="Arial" w:cs="Arial"/>
        </w:rPr>
        <w:t xml:space="preserve">epresentatives </w:t>
      </w:r>
      <w:r>
        <w:rPr>
          <w:rFonts w:ascii="Arial" w:hAnsi="Arial" w:cs="Arial"/>
        </w:rPr>
        <w:t>reported that staff regularly contacted them following reviews, to provide updated information about consumers’ care plans. Staff described processes for regular review and communication of changes. C</w:t>
      </w:r>
      <w:r w:rsidRPr="00203538">
        <w:rPr>
          <w:rFonts w:ascii="Arial" w:hAnsi="Arial" w:cs="Arial"/>
        </w:rPr>
        <w:t xml:space="preserve">are plans </w:t>
      </w:r>
      <w:r>
        <w:rPr>
          <w:rFonts w:ascii="Arial" w:hAnsi="Arial" w:cs="Arial"/>
        </w:rPr>
        <w:t>showed evidence of frequent updates.</w:t>
      </w:r>
    </w:p>
    <w:p w14:paraId="6513DA73" w14:textId="0BD55089" w:rsidR="0087700C" w:rsidRPr="00334B7D" w:rsidRDefault="004B5FEB" w:rsidP="004B5FEB">
      <w:pPr>
        <w:pStyle w:val="NormalArial"/>
      </w:pPr>
      <w:r>
        <w:t xml:space="preserve">For the reasons outlined above, I find all requirements of Standard (2) Ongoing assessment and planning with consumers Compliant. </w:t>
      </w:r>
      <w:r w:rsidRPr="00996FAF">
        <w:t xml:space="preserve"> </w:t>
      </w:r>
      <w:r w:rsidRPr="00996FAF">
        <w:br w:type="page"/>
      </w:r>
    </w:p>
    <w:p w14:paraId="45B047EB" w14:textId="77777777" w:rsidR="00FC045E" w:rsidRPr="00996FAF" w:rsidRDefault="00306A9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7A3E1B" w14:paraId="66FD527F" w14:textId="77777777" w:rsidTr="007A3E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6C3C98E" w14:textId="77777777" w:rsidR="00FC045E" w:rsidRPr="00996FAF" w:rsidRDefault="00306A96"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018157D" w14:textId="77777777" w:rsidR="00FC045E" w:rsidRPr="00996FAF" w:rsidRDefault="00454E4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A3E1B" w14:paraId="5A8908AA" w14:textId="77777777" w:rsidTr="007A3E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52B62B" w14:textId="77777777" w:rsidR="002C5FA9" w:rsidRPr="00996FAF" w:rsidRDefault="00306A96"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32355E7" w14:textId="77777777" w:rsidR="002C5FA9" w:rsidRPr="00996FAF" w:rsidRDefault="00306A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DA3674B" w14:textId="77777777" w:rsidR="002C5FA9" w:rsidRPr="00996FAF" w:rsidRDefault="00306A9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0BE830F" w14:textId="77777777" w:rsidR="002C5FA9" w:rsidRPr="00996FAF" w:rsidRDefault="00306A9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7B6B5FB" w14:textId="77777777" w:rsidR="002C5FA9" w:rsidRPr="00996FAF" w:rsidRDefault="00306A9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7704EB9" w14:textId="77777777" w:rsidR="002C5FA9" w:rsidRPr="00996FAF" w:rsidRDefault="00454E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2991244"/>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306A96" w:rsidRPr="002C2F15">
                  <w:rPr>
                    <w:rFonts w:ascii="Arial" w:hAnsi="Arial" w:cs="Arial"/>
                  </w:rPr>
                  <w:t>Compliant</w:t>
                </w:r>
              </w:sdtContent>
            </w:sdt>
          </w:p>
        </w:tc>
      </w:tr>
      <w:tr w:rsidR="007A3E1B" w14:paraId="54816B36" w14:textId="77777777" w:rsidTr="007A3E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1E4C74" w14:textId="77777777" w:rsidR="002C5FA9" w:rsidRPr="00996FAF" w:rsidRDefault="00306A96"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367F127" w14:textId="77777777" w:rsidR="002C5FA9" w:rsidRPr="00996FAF" w:rsidRDefault="00306A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59B5E67" w14:textId="77777777" w:rsidR="002C5FA9" w:rsidRPr="00996FAF" w:rsidRDefault="00454E4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0644078"/>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306A96" w:rsidRPr="002C2F15">
                  <w:rPr>
                    <w:rFonts w:ascii="Arial" w:hAnsi="Arial" w:cs="Arial"/>
                  </w:rPr>
                  <w:t>Compliant</w:t>
                </w:r>
              </w:sdtContent>
            </w:sdt>
          </w:p>
        </w:tc>
      </w:tr>
      <w:tr w:rsidR="007A3E1B" w14:paraId="051643A9" w14:textId="77777777" w:rsidTr="007A3E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FACFA3" w14:textId="77777777" w:rsidR="002C5FA9" w:rsidRPr="00996FAF" w:rsidRDefault="00306A96"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47FC4B99" w14:textId="77777777" w:rsidR="002C5FA9" w:rsidRPr="00996FAF" w:rsidRDefault="00306A96"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34ED0CF1" w14:textId="77777777" w:rsidR="002C5FA9" w:rsidRPr="00996FAF" w:rsidRDefault="00454E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3663459"/>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306A96" w:rsidRPr="002C2F15">
                  <w:rPr>
                    <w:rFonts w:ascii="Arial" w:hAnsi="Arial" w:cs="Arial"/>
                  </w:rPr>
                  <w:t>Compliant</w:t>
                </w:r>
              </w:sdtContent>
            </w:sdt>
          </w:p>
        </w:tc>
      </w:tr>
      <w:tr w:rsidR="007A3E1B" w14:paraId="51AAF3D9" w14:textId="77777777" w:rsidTr="007A3E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2E5029" w14:textId="77777777" w:rsidR="002C5FA9" w:rsidRPr="00996FAF" w:rsidRDefault="00306A96"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05C5FD5B" w14:textId="77777777" w:rsidR="002C5FA9" w:rsidRPr="00996FAF" w:rsidRDefault="00306A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179531FA" w14:textId="77777777" w:rsidR="002C5FA9" w:rsidRPr="00996FAF" w:rsidRDefault="00454E4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5830815"/>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306A96" w:rsidRPr="002C2F15">
                  <w:rPr>
                    <w:rFonts w:ascii="Arial" w:hAnsi="Arial" w:cs="Arial"/>
                  </w:rPr>
                  <w:t>Compliant</w:t>
                </w:r>
              </w:sdtContent>
            </w:sdt>
          </w:p>
        </w:tc>
      </w:tr>
      <w:tr w:rsidR="007A3E1B" w14:paraId="150114C6" w14:textId="77777777" w:rsidTr="007A3E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59B63B" w14:textId="77777777" w:rsidR="002C5FA9" w:rsidRPr="00996FAF" w:rsidRDefault="00306A96"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5AB0CC93" w14:textId="77777777" w:rsidR="002C5FA9" w:rsidRPr="00996FAF" w:rsidRDefault="00306A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4BA506C2" w14:textId="77777777" w:rsidR="002C5FA9" w:rsidRPr="00996FAF" w:rsidRDefault="00454E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6172953"/>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306A96" w:rsidRPr="002C2F15">
                  <w:rPr>
                    <w:rFonts w:ascii="Arial" w:hAnsi="Arial" w:cs="Arial"/>
                  </w:rPr>
                  <w:t>Compliant</w:t>
                </w:r>
              </w:sdtContent>
            </w:sdt>
          </w:p>
        </w:tc>
      </w:tr>
      <w:tr w:rsidR="007A3E1B" w14:paraId="57F320AB" w14:textId="77777777" w:rsidTr="007A3E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86B0AA" w14:textId="77777777" w:rsidR="002C5FA9" w:rsidRPr="00996FAF" w:rsidRDefault="00306A96"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7B34678F" w14:textId="77777777" w:rsidR="002C5FA9" w:rsidRPr="00996FAF" w:rsidRDefault="00306A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475D82E" w14:textId="77777777" w:rsidR="002C5FA9" w:rsidRPr="00996FAF" w:rsidRDefault="00454E4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0339257"/>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306A96" w:rsidRPr="002C2F15">
                  <w:rPr>
                    <w:rFonts w:ascii="Arial" w:hAnsi="Arial" w:cs="Arial"/>
                  </w:rPr>
                  <w:t>Compliant</w:t>
                </w:r>
              </w:sdtContent>
            </w:sdt>
          </w:p>
        </w:tc>
      </w:tr>
      <w:tr w:rsidR="007A3E1B" w14:paraId="2E7BBEEA" w14:textId="77777777" w:rsidTr="007A3E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3936A9" w14:textId="77777777" w:rsidR="002C5FA9" w:rsidRPr="00996FAF" w:rsidRDefault="00306A96"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1EF2B282" w14:textId="77777777" w:rsidR="002C5FA9" w:rsidRPr="00996FAF" w:rsidRDefault="00306A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FB6F925" w14:textId="77777777" w:rsidR="002C5FA9" w:rsidRPr="00996FAF" w:rsidRDefault="00306A96"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980EB11" w14:textId="77777777" w:rsidR="002C5FA9" w:rsidRPr="00996FAF" w:rsidRDefault="00306A96"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31C6B0DC" w14:textId="77777777" w:rsidR="002C5FA9" w:rsidRPr="00996FAF" w:rsidRDefault="00454E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2437479"/>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306A96" w:rsidRPr="002C2F15">
                  <w:rPr>
                    <w:rFonts w:ascii="Arial" w:hAnsi="Arial" w:cs="Arial"/>
                  </w:rPr>
                  <w:t>Compliant</w:t>
                </w:r>
              </w:sdtContent>
            </w:sdt>
          </w:p>
        </w:tc>
      </w:tr>
    </w:tbl>
    <w:p w14:paraId="5C57EC6D" w14:textId="77777777" w:rsidR="00D87E7C" w:rsidRDefault="00306A96" w:rsidP="00D87E7C">
      <w:pPr>
        <w:pStyle w:val="Heading20"/>
      </w:pPr>
      <w:r w:rsidRPr="00996FAF">
        <w:t>Findings</w:t>
      </w:r>
    </w:p>
    <w:p w14:paraId="288673A6" w14:textId="77777777" w:rsidR="004B5FEB" w:rsidRPr="00C53B79" w:rsidRDefault="004B5FEB" w:rsidP="004B5FEB">
      <w:pPr>
        <w:rPr>
          <w:rFonts w:ascii="Arial" w:hAnsi="Arial" w:cs="Arial"/>
        </w:rPr>
      </w:pPr>
      <w:r>
        <w:rPr>
          <w:rFonts w:ascii="Arial" w:hAnsi="Arial" w:cs="Arial"/>
        </w:rPr>
        <w:t xml:space="preserve">Consumers </w:t>
      </w:r>
      <w:r w:rsidRPr="00C53B79">
        <w:rPr>
          <w:rFonts w:ascii="Arial" w:hAnsi="Arial" w:cs="Arial"/>
        </w:rPr>
        <w:t xml:space="preserve">said </w:t>
      </w:r>
      <w:r>
        <w:rPr>
          <w:rFonts w:ascii="Arial" w:hAnsi="Arial" w:cs="Arial"/>
        </w:rPr>
        <w:t xml:space="preserve">the service delivered </w:t>
      </w:r>
      <w:r w:rsidRPr="00C53B79">
        <w:rPr>
          <w:rFonts w:ascii="Arial" w:hAnsi="Arial" w:cs="Arial"/>
        </w:rPr>
        <w:t xml:space="preserve">personal and clinical care that </w:t>
      </w:r>
      <w:r>
        <w:rPr>
          <w:rFonts w:ascii="Arial" w:hAnsi="Arial" w:cs="Arial"/>
        </w:rPr>
        <w:t xml:space="preserve">was </w:t>
      </w:r>
      <w:r w:rsidRPr="00C53B79">
        <w:rPr>
          <w:rFonts w:ascii="Arial" w:hAnsi="Arial" w:cs="Arial"/>
        </w:rPr>
        <w:t xml:space="preserve">safe and tailored </w:t>
      </w:r>
      <w:r>
        <w:rPr>
          <w:rFonts w:ascii="Arial" w:hAnsi="Arial" w:cs="Arial"/>
        </w:rPr>
        <w:t xml:space="preserve">to meet individuals’ </w:t>
      </w:r>
      <w:r w:rsidRPr="00C53B79">
        <w:rPr>
          <w:rFonts w:ascii="Arial" w:hAnsi="Arial" w:cs="Arial"/>
        </w:rPr>
        <w:t xml:space="preserve">needs. Staff </w:t>
      </w:r>
      <w:r>
        <w:rPr>
          <w:rFonts w:ascii="Arial" w:hAnsi="Arial" w:cs="Arial"/>
        </w:rPr>
        <w:t xml:space="preserve">knew </w:t>
      </w:r>
      <w:r w:rsidRPr="00C53B79">
        <w:rPr>
          <w:rFonts w:ascii="Arial" w:hAnsi="Arial" w:cs="Arial"/>
        </w:rPr>
        <w:t>consumers</w:t>
      </w:r>
      <w:r>
        <w:rPr>
          <w:rFonts w:ascii="Arial" w:hAnsi="Arial" w:cs="Arial"/>
        </w:rPr>
        <w:t xml:space="preserve">’ </w:t>
      </w:r>
      <w:r w:rsidRPr="00C53B79">
        <w:rPr>
          <w:rFonts w:ascii="Arial" w:hAnsi="Arial" w:cs="Arial"/>
        </w:rPr>
        <w:t xml:space="preserve">individual needs and preferences, </w:t>
      </w:r>
      <w:r>
        <w:rPr>
          <w:rFonts w:ascii="Arial" w:hAnsi="Arial" w:cs="Arial"/>
        </w:rPr>
        <w:t xml:space="preserve">and </w:t>
      </w:r>
      <w:r w:rsidRPr="00C53B79">
        <w:rPr>
          <w:rFonts w:ascii="Arial" w:hAnsi="Arial" w:cs="Arial"/>
        </w:rPr>
        <w:t xml:space="preserve">how </w:t>
      </w:r>
      <w:r>
        <w:rPr>
          <w:rFonts w:ascii="Arial" w:hAnsi="Arial" w:cs="Arial"/>
        </w:rPr>
        <w:t xml:space="preserve">to deliver care according to those </w:t>
      </w:r>
      <w:r w:rsidRPr="00AC2854">
        <w:rPr>
          <w:rFonts w:ascii="Arial" w:hAnsi="Arial" w:cs="Arial"/>
        </w:rPr>
        <w:t>needs. Care documents showed that staff delivered care according to documented strategies. Policies, procedures, and training guide staff in the delivery of best practice personal and clinical care.</w:t>
      </w:r>
    </w:p>
    <w:p w14:paraId="490F82A4" w14:textId="77777777" w:rsidR="004B5FEB" w:rsidRDefault="004B5FEB" w:rsidP="004B5FEB">
      <w:pPr>
        <w:rPr>
          <w:rFonts w:ascii="Arial" w:hAnsi="Arial" w:cs="Arial"/>
        </w:rPr>
      </w:pPr>
      <w:r w:rsidRPr="00586FEE">
        <w:rPr>
          <w:rFonts w:ascii="Arial" w:hAnsi="Arial" w:cs="Arial"/>
        </w:rPr>
        <w:t xml:space="preserve">Consumers said </w:t>
      </w:r>
      <w:r>
        <w:rPr>
          <w:rFonts w:ascii="Arial" w:hAnsi="Arial" w:cs="Arial"/>
        </w:rPr>
        <w:t xml:space="preserve">the service managed </w:t>
      </w:r>
      <w:r w:rsidRPr="00586FEE">
        <w:rPr>
          <w:rFonts w:ascii="Arial" w:hAnsi="Arial" w:cs="Arial"/>
        </w:rPr>
        <w:t>high impact</w:t>
      </w:r>
      <w:r>
        <w:rPr>
          <w:rFonts w:ascii="Arial" w:hAnsi="Arial" w:cs="Arial"/>
        </w:rPr>
        <w:t xml:space="preserve">, </w:t>
      </w:r>
      <w:r w:rsidRPr="00586FEE">
        <w:rPr>
          <w:rFonts w:ascii="Arial" w:hAnsi="Arial" w:cs="Arial"/>
        </w:rPr>
        <w:t xml:space="preserve">high prevalence risks effectively. Staff </w:t>
      </w:r>
      <w:r>
        <w:rPr>
          <w:rFonts w:ascii="Arial" w:hAnsi="Arial" w:cs="Arial"/>
        </w:rPr>
        <w:t xml:space="preserve">knew risks and correlating management </w:t>
      </w:r>
      <w:r w:rsidRPr="00586FEE">
        <w:rPr>
          <w:rFonts w:ascii="Arial" w:hAnsi="Arial" w:cs="Arial"/>
        </w:rPr>
        <w:t>strategies</w:t>
      </w:r>
      <w:r>
        <w:rPr>
          <w:rFonts w:ascii="Arial" w:hAnsi="Arial" w:cs="Arial"/>
        </w:rPr>
        <w:t xml:space="preserve"> for consumers</w:t>
      </w:r>
      <w:r w:rsidRPr="00586FEE">
        <w:rPr>
          <w:rFonts w:ascii="Arial" w:hAnsi="Arial" w:cs="Arial"/>
        </w:rPr>
        <w:t>. Care document</w:t>
      </w:r>
      <w:r>
        <w:rPr>
          <w:rFonts w:ascii="Arial" w:hAnsi="Arial" w:cs="Arial"/>
        </w:rPr>
        <w:t>s</w:t>
      </w:r>
      <w:r w:rsidRPr="00586FEE">
        <w:rPr>
          <w:rFonts w:ascii="Arial" w:hAnsi="Arial" w:cs="Arial"/>
        </w:rPr>
        <w:t xml:space="preserve"> showed evidence of </w:t>
      </w:r>
      <w:r>
        <w:rPr>
          <w:rFonts w:ascii="Arial" w:hAnsi="Arial" w:cs="Arial"/>
        </w:rPr>
        <w:t xml:space="preserve">risk </w:t>
      </w:r>
      <w:r w:rsidRPr="00586FEE">
        <w:rPr>
          <w:rFonts w:ascii="Arial" w:hAnsi="Arial" w:cs="Arial"/>
        </w:rPr>
        <w:t>assessment and planning</w:t>
      </w:r>
      <w:r>
        <w:rPr>
          <w:rFonts w:ascii="Arial" w:hAnsi="Arial" w:cs="Arial"/>
        </w:rPr>
        <w:t xml:space="preserve"> to develop management strategies and monitoring processes. </w:t>
      </w:r>
    </w:p>
    <w:p w14:paraId="7313B786" w14:textId="77777777" w:rsidR="004B5FEB" w:rsidRDefault="004B5FEB" w:rsidP="004B5FEB">
      <w:pPr>
        <w:rPr>
          <w:rFonts w:ascii="Arial" w:hAnsi="Arial" w:cs="Arial"/>
        </w:rPr>
      </w:pPr>
      <w:r>
        <w:rPr>
          <w:rFonts w:ascii="Arial" w:hAnsi="Arial" w:cs="Arial"/>
        </w:rPr>
        <w:t xml:space="preserve">Staff described how they identify consumers entering end-of-life care and adapt care to ensure comfort, including management of pain, and dignity needs are met. Palliative care assessment and end-of-life intervention care plan were commenced for consumers in a timely manner and the service involved medical officers, </w:t>
      </w:r>
      <w:r w:rsidRPr="00116241">
        <w:rPr>
          <w:rFonts w:ascii="Arial" w:hAnsi="Arial" w:cs="Arial"/>
        </w:rPr>
        <w:t>palliative care specialist</w:t>
      </w:r>
      <w:r>
        <w:rPr>
          <w:rFonts w:ascii="Arial" w:hAnsi="Arial" w:cs="Arial"/>
        </w:rPr>
        <w:t xml:space="preserve">s, and </w:t>
      </w:r>
      <w:r w:rsidRPr="00116241">
        <w:rPr>
          <w:rFonts w:ascii="Arial" w:hAnsi="Arial" w:cs="Arial"/>
        </w:rPr>
        <w:t>representatives</w:t>
      </w:r>
      <w:r>
        <w:rPr>
          <w:rFonts w:ascii="Arial" w:hAnsi="Arial" w:cs="Arial"/>
        </w:rPr>
        <w:t xml:space="preserve"> in consumers’ end-of-life care</w:t>
      </w:r>
      <w:r w:rsidRPr="00116241">
        <w:rPr>
          <w:rFonts w:ascii="Arial" w:hAnsi="Arial" w:cs="Arial"/>
        </w:rPr>
        <w:t>.</w:t>
      </w:r>
    </w:p>
    <w:p w14:paraId="567489BD" w14:textId="77777777" w:rsidR="004B5FEB" w:rsidRPr="00E52165" w:rsidRDefault="004B5FEB" w:rsidP="004B5FEB">
      <w:pPr>
        <w:rPr>
          <w:rFonts w:ascii="Arial" w:hAnsi="Arial" w:cs="Arial"/>
        </w:rPr>
      </w:pPr>
      <w:r>
        <w:rPr>
          <w:rFonts w:ascii="Arial" w:hAnsi="Arial" w:cs="Arial"/>
        </w:rPr>
        <w:lastRenderedPageBreak/>
        <w:t xml:space="preserve">Consumers said </w:t>
      </w:r>
      <w:r w:rsidRPr="00E52165">
        <w:rPr>
          <w:rFonts w:ascii="Arial" w:hAnsi="Arial" w:cs="Arial"/>
        </w:rPr>
        <w:t xml:space="preserve">they </w:t>
      </w:r>
      <w:r>
        <w:rPr>
          <w:rFonts w:ascii="Arial" w:hAnsi="Arial" w:cs="Arial"/>
        </w:rPr>
        <w:t>were satisfied</w:t>
      </w:r>
      <w:r w:rsidRPr="00E52165">
        <w:rPr>
          <w:rFonts w:ascii="Arial" w:hAnsi="Arial" w:cs="Arial"/>
        </w:rPr>
        <w:t xml:space="preserve"> </w:t>
      </w:r>
      <w:r>
        <w:rPr>
          <w:rFonts w:ascii="Arial" w:hAnsi="Arial" w:cs="Arial"/>
        </w:rPr>
        <w:t xml:space="preserve">staff </w:t>
      </w:r>
      <w:r w:rsidRPr="00E52165">
        <w:rPr>
          <w:rFonts w:ascii="Arial" w:hAnsi="Arial" w:cs="Arial"/>
        </w:rPr>
        <w:t xml:space="preserve">respond </w:t>
      </w:r>
      <w:r>
        <w:rPr>
          <w:rFonts w:ascii="Arial" w:hAnsi="Arial" w:cs="Arial"/>
        </w:rPr>
        <w:t>promptly to changes of consumer</w:t>
      </w:r>
      <w:r w:rsidRPr="00E52165">
        <w:rPr>
          <w:rFonts w:ascii="Arial" w:hAnsi="Arial" w:cs="Arial"/>
        </w:rPr>
        <w:t xml:space="preserve"> health status. </w:t>
      </w:r>
      <w:r>
        <w:rPr>
          <w:rFonts w:ascii="Arial" w:hAnsi="Arial" w:cs="Arial"/>
        </w:rPr>
        <w:t>S</w:t>
      </w:r>
      <w:r w:rsidRPr="00E52165">
        <w:rPr>
          <w:rFonts w:ascii="Arial" w:hAnsi="Arial" w:cs="Arial"/>
        </w:rPr>
        <w:t xml:space="preserve">taff </w:t>
      </w:r>
      <w:r>
        <w:rPr>
          <w:rFonts w:ascii="Arial" w:hAnsi="Arial" w:cs="Arial"/>
        </w:rPr>
        <w:t xml:space="preserve">knew the service’s clinical protocols for responding to changes in consumers’ health, and they could cite recent examples that required them to initiate a clinical response. </w:t>
      </w:r>
      <w:r w:rsidRPr="00E52165">
        <w:rPr>
          <w:rFonts w:ascii="Arial" w:hAnsi="Arial" w:cs="Arial"/>
        </w:rPr>
        <w:t xml:space="preserve">Care </w:t>
      </w:r>
      <w:r>
        <w:rPr>
          <w:rFonts w:ascii="Arial" w:hAnsi="Arial" w:cs="Arial"/>
        </w:rPr>
        <w:t>records contained evidence of appropriate monitoring and response strategies.</w:t>
      </w:r>
    </w:p>
    <w:p w14:paraId="4FD4ED74" w14:textId="77777777" w:rsidR="004B5FEB" w:rsidRDefault="004B5FEB" w:rsidP="004B5FEB">
      <w:pPr>
        <w:rPr>
          <w:rFonts w:ascii="Arial" w:hAnsi="Arial" w:cs="Arial"/>
        </w:rPr>
      </w:pPr>
      <w:r w:rsidRPr="000B2DF3">
        <w:rPr>
          <w:rFonts w:ascii="Arial" w:hAnsi="Arial" w:cs="Arial"/>
        </w:rPr>
        <w:t xml:space="preserve">Consumers said </w:t>
      </w:r>
      <w:r>
        <w:rPr>
          <w:rFonts w:ascii="Arial" w:hAnsi="Arial" w:cs="Arial"/>
        </w:rPr>
        <w:t xml:space="preserve">staff documented their </w:t>
      </w:r>
      <w:r w:rsidRPr="000B2DF3">
        <w:rPr>
          <w:rFonts w:ascii="Arial" w:hAnsi="Arial" w:cs="Arial"/>
        </w:rPr>
        <w:t>condition</w:t>
      </w:r>
      <w:r>
        <w:rPr>
          <w:rFonts w:ascii="Arial" w:hAnsi="Arial" w:cs="Arial"/>
        </w:rPr>
        <w:t>s</w:t>
      </w:r>
      <w:r w:rsidRPr="000B2DF3">
        <w:rPr>
          <w:rFonts w:ascii="Arial" w:hAnsi="Arial" w:cs="Arial"/>
        </w:rPr>
        <w:t>, needs</w:t>
      </w:r>
      <w:r>
        <w:rPr>
          <w:rFonts w:ascii="Arial" w:hAnsi="Arial" w:cs="Arial"/>
        </w:rPr>
        <w:t>,</w:t>
      </w:r>
      <w:r w:rsidRPr="000B2DF3">
        <w:rPr>
          <w:rFonts w:ascii="Arial" w:hAnsi="Arial" w:cs="Arial"/>
        </w:rPr>
        <w:t xml:space="preserve"> and preferences</w:t>
      </w:r>
      <w:r>
        <w:rPr>
          <w:rFonts w:ascii="Arial" w:hAnsi="Arial" w:cs="Arial"/>
        </w:rPr>
        <w:t xml:space="preserve">, and this information was known and understood by staff. </w:t>
      </w:r>
      <w:r w:rsidRPr="000B2DF3">
        <w:rPr>
          <w:rFonts w:ascii="Arial" w:hAnsi="Arial" w:cs="Arial"/>
        </w:rPr>
        <w:t xml:space="preserve">Staff </w:t>
      </w:r>
      <w:r>
        <w:rPr>
          <w:rFonts w:ascii="Arial" w:hAnsi="Arial" w:cs="Arial"/>
        </w:rPr>
        <w:t xml:space="preserve">confirmed that the service’s </w:t>
      </w:r>
      <w:r w:rsidRPr="000B2DF3">
        <w:rPr>
          <w:rFonts w:ascii="Arial" w:hAnsi="Arial" w:cs="Arial"/>
        </w:rPr>
        <w:t xml:space="preserve">handover process </w:t>
      </w:r>
      <w:r>
        <w:rPr>
          <w:rFonts w:ascii="Arial" w:hAnsi="Arial" w:cs="Arial"/>
        </w:rPr>
        <w:t xml:space="preserve">was </w:t>
      </w:r>
      <w:r w:rsidRPr="000B2DF3">
        <w:rPr>
          <w:rFonts w:ascii="Arial" w:hAnsi="Arial" w:cs="Arial"/>
        </w:rPr>
        <w:t xml:space="preserve">effective </w:t>
      </w:r>
      <w:r>
        <w:rPr>
          <w:rFonts w:ascii="Arial" w:hAnsi="Arial" w:cs="Arial"/>
        </w:rPr>
        <w:t xml:space="preserve">in transferring </w:t>
      </w:r>
      <w:r w:rsidRPr="000B2DF3">
        <w:rPr>
          <w:rFonts w:ascii="Arial" w:hAnsi="Arial" w:cs="Arial"/>
        </w:rPr>
        <w:t>up-to-date information about consumer</w:t>
      </w:r>
      <w:r>
        <w:rPr>
          <w:rFonts w:ascii="Arial" w:hAnsi="Arial" w:cs="Arial"/>
        </w:rPr>
        <w:t>s’ conditions</w:t>
      </w:r>
      <w:r w:rsidRPr="000B2DF3">
        <w:rPr>
          <w:rFonts w:ascii="Arial" w:hAnsi="Arial" w:cs="Arial"/>
        </w:rPr>
        <w:t xml:space="preserve">. Care planning </w:t>
      </w:r>
      <w:r>
        <w:rPr>
          <w:rFonts w:ascii="Arial" w:hAnsi="Arial" w:cs="Arial"/>
        </w:rPr>
        <w:t xml:space="preserve">documents contained </w:t>
      </w:r>
      <w:r w:rsidRPr="000B2DF3">
        <w:rPr>
          <w:rFonts w:ascii="Arial" w:hAnsi="Arial" w:cs="Arial"/>
        </w:rPr>
        <w:t xml:space="preserve">adequate information </w:t>
      </w:r>
      <w:r>
        <w:rPr>
          <w:rFonts w:ascii="Arial" w:hAnsi="Arial" w:cs="Arial"/>
        </w:rPr>
        <w:t xml:space="preserve">on consumer condition, needs, and preferences </w:t>
      </w:r>
      <w:r w:rsidRPr="000B2DF3">
        <w:rPr>
          <w:rFonts w:ascii="Arial" w:hAnsi="Arial" w:cs="Arial"/>
        </w:rPr>
        <w:t xml:space="preserve">to support effective </w:t>
      </w:r>
      <w:r>
        <w:rPr>
          <w:rFonts w:ascii="Arial" w:hAnsi="Arial" w:cs="Arial"/>
        </w:rPr>
        <w:t>communication.</w:t>
      </w:r>
    </w:p>
    <w:p w14:paraId="36A65428" w14:textId="77777777" w:rsidR="004B5FEB" w:rsidRPr="00AF26E4" w:rsidRDefault="004B5FEB" w:rsidP="004B5FEB">
      <w:pPr>
        <w:rPr>
          <w:rFonts w:ascii="Arial" w:hAnsi="Arial" w:cs="Arial"/>
        </w:rPr>
      </w:pPr>
      <w:r w:rsidRPr="00AF26E4">
        <w:rPr>
          <w:rFonts w:ascii="Arial" w:hAnsi="Arial" w:cs="Arial"/>
        </w:rPr>
        <w:t xml:space="preserve">Consumers </w:t>
      </w:r>
      <w:r>
        <w:rPr>
          <w:rFonts w:ascii="Arial" w:hAnsi="Arial" w:cs="Arial"/>
        </w:rPr>
        <w:t xml:space="preserve">said the service’s </w:t>
      </w:r>
      <w:r w:rsidRPr="00AF26E4">
        <w:rPr>
          <w:rFonts w:ascii="Arial" w:hAnsi="Arial" w:cs="Arial"/>
        </w:rPr>
        <w:t xml:space="preserve">referrals </w:t>
      </w:r>
      <w:r>
        <w:rPr>
          <w:rFonts w:ascii="Arial" w:hAnsi="Arial" w:cs="Arial"/>
        </w:rPr>
        <w:t>process was prompt and appropriate. Staff knew the referrals process and the various providers within the service’s referrals network</w:t>
      </w:r>
      <w:r w:rsidRPr="00AF26E4">
        <w:rPr>
          <w:rFonts w:ascii="Arial" w:hAnsi="Arial" w:cs="Arial"/>
        </w:rPr>
        <w:t xml:space="preserve">. </w:t>
      </w:r>
      <w:r>
        <w:rPr>
          <w:rFonts w:ascii="Arial" w:hAnsi="Arial" w:cs="Arial"/>
        </w:rPr>
        <w:t>The service kept records of referrals it made, and these showed timely referrals activity and accurate transfer of relevant information.</w:t>
      </w:r>
    </w:p>
    <w:p w14:paraId="25F75448" w14:textId="77777777" w:rsidR="004B5FEB" w:rsidRPr="00AD7BCA" w:rsidRDefault="004B5FEB" w:rsidP="004B5FEB">
      <w:pPr>
        <w:rPr>
          <w:rFonts w:ascii="Arial" w:hAnsi="Arial" w:cs="Arial"/>
        </w:rPr>
      </w:pPr>
      <w:r w:rsidRPr="008C6729">
        <w:rPr>
          <w:rFonts w:ascii="Arial" w:hAnsi="Arial" w:cs="Arial"/>
        </w:rPr>
        <w:t xml:space="preserve">Consumers said they were happy with how the service managed COVID-19 outbreaks and infections. Staff </w:t>
      </w:r>
      <w:r>
        <w:rPr>
          <w:rFonts w:ascii="Arial" w:hAnsi="Arial" w:cs="Arial"/>
        </w:rPr>
        <w:t>explained</w:t>
      </w:r>
      <w:r w:rsidRPr="008C6729">
        <w:rPr>
          <w:rFonts w:ascii="Arial" w:hAnsi="Arial" w:cs="Arial"/>
        </w:rPr>
        <w:t xml:space="preserve"> they received training </w:t>
      </w:r>
      <w:r>
        <w:rPr>
          <w:rFonts w:ascii="Arial" w:hAnsi="Arial" w:cs="Arial"/>
        </w:rPr>
        <w:t xml:space="preserve">on </w:t>
      </w:r>
      <w:r w:rsidRPr="008C6729">
        <w:rPr>
          <w:rFonts w:ascii="Arial" w:hAnsi="Arial" w:cs="Arial"/>
        </w:rPr>
        <w:t>infection, prevention and control</w:t>
      </w:r>
      <w:r>
        <w:rPr>
          <w:rFonts w:ascii="Arial" w:hAnsi="Arial" w:cs="Arial"/>
        </w:rPr>
        <w:t xml:space="preserve">, </w:t>
      </w:r>
      <w:r w:rsidRPr="008C6729">
        <w:rPr>
          <w:rFonts w:ascii="Arial" w:hAnsi="Arial" w:cs="Arial"/>
        </w:rPr>
        <w:t>and antimicrobial stewardship. The service ha</w:t>
      </w:r>
      <w:r>
        <w:rPr>
          <w:rFonts w:ascii="Arial" w:hAnsi="Arial" w:cs="Arial"/>
        </w:rPr>
        <w:t>d</w:t>
      </w:r>
      <w:r w:rsidRPr="008C6729">
        <w:rPr>
          <w:rFonts w:ascii="Arial" w:hAnsi="Arial" w:cs="Arial"/>
        </w:rPr>
        <w:t xml:space="preserve"> a dedicated </w:t>
      </w:r>
      <w:r>
        <w:rPr>
          <w:rFonts w:ascii="Arial" w:hAnsi="Arial" w:cs="Arial"/>
        </w:rPr>
        <w:t>I</w:t>
      </w:r>
      <w:r w:rsidRPr="008C6729">
        <w:rPr>
          <w:rFonts w:ascii="Arial" w:hAnsi="Arial" w:cs="Arial"/>
        </w:rPr>
        <w:t>nfection prevention and control lead</w:t>
      </w:r>
      <w:r>
        <w:rPr>
          <w:rFonts w:ascii="Arial" w:hAnsi="Arial" w:cs="Arial"/>
        </w:rPr>
        <w:t xml:space="preserve">, who assisted with </w:t>
      </w:r>
      <w:r w:rsidRPr="008C6729">
        <w:rPr>
          <w:rFonts w:ascii="Arial" w:hAnsi="Arial" w:cs="Arial"/>
        </w:rPr>
        <w:t xml:space="preserve">all infection prevention control </w:t>
      </w:r>
      <w:r>
        <w:rPr>
          <w:rFonts w:ascii="Arial" w:hAnsi="Arial" w:cs="Arial"/>
        </w:rPr>
        <w:t xml:space="preserve">activities, including staff </w:t>
      </w:r>
      <w:r w:rsidRPr="008C6729">
        <w:rPr>
          <w:rFonts w:ascii="Arial" w:hAnsi="Arial" w:cs="Arial"/>
        </w:rPr>
        <w:t xml:space="preserve">education </w:t>
      </w:r>
      <w:r>
        <w:rPr>
          <w:rFonts w:ascii="Arial" w:hAnsi="Arial" w:cs="Arial"/>
        </w:rPr>
        <w:t>initiatives</w:t>
      </w:r>
      <w:r w:rsidRPr="008C6729">
        <w:rPr>
          <w:rFonts w:ascii="Arial" w:hAnsi="Arial" w:cs="Arial"/>
        </w:rPr>
        <w:t>.</w:t>
      </w:r>
    </w:p>
    <w:p w14:paraId="485D74B4" w14:textId="1C690827" w:rsidR="002B0C90" w:rsidRPr="00262C0B" w:rsidRDefault="004B5FEB" w:rsidP="004B5FEB">
      <w:pPr>
        <w:pStyle w:val="NormalArial"/>
      </w:pPr>
      <w:r>
        <w:t xml:space="preserve">For the reasons outlined above, I find all requirements of Standard (3) Personal care and clinical care Compliant. </w:t>
      </w:r>
      <w:r>
        <w:br w:type="page"/>
      </w:r>
    </w:p>
    <w:p w14:paraId="4452FBE0" w14:textId="77777777" w:rsidR="00FC045E" w:rsidRPr="00996FAF" w:rsidRDefault="00306A96"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7A3E1B" w14:paraId="530E9453" w14:textId="77777777" w:rsidTr="007A3E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E959C16" w14:textId="77777777" w:rsidR="00FC045E" w:rsidRPr="00996FAF" w:rsidRDefault="00306A96"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0C91DE6C" w14:textId="77777777" w:rsidR="00FC045E" w:rsidRPr="00996FAF" w:rsidRDefault="00454E4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A3E1B" w14:paraId="4D558B7A" w14:textId="77777777" w:rsidTr="007A3E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5D0BBE" w14:textId="77777777" w:rsidR="002C5FA9" w:rsidRPr="00996FAF" w:rsidRDefault="00306A96"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19985ED4" w14:textId="77777777" w:rsidR="002C5FA9" w:rsidRPr="00996FAF" w:rsidRDefault="00306A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057AA696" w14:textId="77777777" w:rsidR="002C5FA9" w:rsidRPr="00996FAF" w:rsidRDefault="00454E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9046860"/>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306A96" w:rsidRPr="00ED7F2E">
                  <w:rPr>
                    <w:rFonts w:ascii="Arial" w:hAnsi="Arial" w:cs="Arial"/>
                  </w:rPr>
                  <w:t>Compliant</w:t>
                </w:r>
              </w:sdtContent>
            </w:sdt>
          </w:p>
        </w:tc>
      </w:tr>
      <w:tr w:rsidR="007A3E1B" w14:paraId="3F0D718D" w14:textId="77777777" w:rsidTr="007A3E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D4AFFE" w14:textId="77777777" w:rsidR="002C5FA9" w:rsidRPr="00996FAF" w:rsidRDefault="00306A96"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2B7099F6" w14:textId="77777777" w:rsidR="002C5FA9" w:rsidRPr="00996FAF" w:rsidRDefault="00306A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19CF416B" w14:textId="77777777" w:rsidR="002C5FA9" w:rsidRPr="00996FAF" w:rsidRDefault="00454E4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9982766"/>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306A96" w:rsidRPr="00ED7F2E">
                  <w:rPr>
                    <w:rFonts w:ascii="Arial" w:hAnsi="Arial" w:cs="Arial"/>
                  </w:rPr>
                  <w:t>Compliant</w:t>
                </w:r>
              </w:sdtContent>
            </w:sdt>
          </w:p>
        </w:tc>
      </w:tr>
      <w:tr w:rsidR="007A3E1B" w14:paraId="29ACBF03" w14:textId="77777777" w:rsidTr="007A3E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C9F33C" w14:textId="77777777" w:rsidR="002C5FA9" w:rsidRPr="00996FAF" w:rsidRDefault="00306A96"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3B850370" w14:textId="77777777" w:rsidR="002C5FA9" w:rsidRPr="00996FAF" w:rsidRDefault="00306A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8E1B3D5" w14:textId="77777777" w:rsidR="002C5FA9" w:rsidRPr="00996FAF" w:rsidRDefault="00306A9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5BCE28D" w14:textId="77777777" w:rsidR="002C5FA9" w:rsidRPr="00996FAF" w:rsidRDefault="00306A9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A4BEB8D" w14:textId="77777777" w:rsidR="002C5FA9" w:rsidRPr="00996FAF" w:rsidRDefault="00306A9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0D986022" w14:textId="77777777" w:rsidR="002C5FA9" w:rsidRPr="00996FAF" w:rsidRDefault="00454E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4957014"/>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306A96" w:rsidRPr="00ED7F2E">
                  <w:rPr>
                    <w:rFonts w:ascii="Arial" w:hAnsi="Arial" w:cs="Arial"/>
                  </w:rPr>
                  <w:t>Compliant</w:t>
                </w:r>
              </w:sdtContent>
            </w:sdt>
          </w:p>
        </w:tc>
      </w:tr>
      <w:tr w:rsidR="007A3E1B" w14:paraId="04C6413E" w14:textId="77777777" w:rsidTr="007A3E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289494" w14:textId="77777777" w:rsidR="002C5FA9" w:rsidRPr="00996FAF" w:rsidRDefault="00306A96"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26D8DE57" w14:textId="77777777" w:rsidR="002C5FA9" w:rsidRPr="00996FAF" w:rsidRDefault="00306A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68D66AA6" w14:textId="77777777" w:rsidR="002C5FA9" w:rsidRPr="00996FAF" w:rsidRDefault="00454E4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8632934"/>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306A96" w:rsidRPr="00ED7F2E">
                  <w:rPr>
                    <w:rFonts w:ascii="Arial" w:hAnsi="Arial" w:cs="Arial"/>
                  </w:rPr>
                  <w:t>Compliant</w:t>
                </w:r>
              </w:sdtContent>
            </w:sdt>
          </w:p>
        </w:tc>
      </w:tr>
      <w:tr w:rsidR="007A3E1B" w14:paraId="1A378100" w14:textId="77777777" w:rsidTr="007A3E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C1A052" w14:textId="77777777" w:rsidR="002C5FA9" w:rsidRPr="00996FAF" w:rsidRDefault="00306A96"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5330377D" w14:textId="77777777" w:rsidR="002C5FA9" w:rsidRPr="00996FAF" w:rsidRDefault="00306A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BCD9E1C" w14:textId="77777777" w:rsidR="002C5FA9" w:rsidRPr="00996FAF" w:rsidRDefault="00454E40"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7543703"/>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306A96" w:rsidRPr="00ED7F2E">
                  <w:rPr>
                    <w:rFonts w:ascii="Arial" w:hAnsi="Arial" w:cs="Arial"/>
                  </w:rPr>
                  <w:t>Compliant</w:t>
                </w:r>
              </w:sdtContent>
            </w:sdt>
          </w:p>
        </w:tc>
      </w:tr>
      <w:tr w:rsidR="007A3E1B" w14:paraId="114C2A27" w14:textId="77777777" w:rsidTr="007A3E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5C94F8" w14:textId="77777777" w:rsidR="002C5FA9" w:rsidRPr="00996FAF" w:rsidRDefault="00306A96"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20CBE23C" w14:textId="77777777" w:rsidR="002C5FA9" w:rsidRPr="00996FAF" w:rsidRDefault="00306A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48B2E01A" w14:textId="77777777" w:rsidR="002C5FA9" w:rsidRPr="00996FAF" w:rsidRDefault="00454E4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9230979"/>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306A96" w:rsidRPr="00ED7F2E">
                  <w:rPr>
                    <w:rFonts w:ascii="Arial" w:hAnsi="Arial" w:cs="Arial"/>
                  </w:rPr>
                  <w:t>Compliant</w:t>
                </w:r>
              </w:sdtContent>
            </w:sdt>
          </w:p>
        </w:tc>
      </w:tr>
      <w:tr w:rsidR="007A3E1B" w14:paraId="06CA34CE" w14:textId="77777777" w:rsidTr="007A3E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F9D271" w14:textId="77777777" w:rsidR="002C5FA9" w:rsidRPr="00996FAF" w:rsidRDefault="00306A96"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580AFC56" w14:textId="77777777" w:rsidR="002C5FA9" w:rsidRPr="00996FAF" w:rsidRDefault="00306A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387F4D6E" w14:textId="77777777" w:rsidR="002C5FA9" w:rsidRPr="00996FAF" w:rsidRDefault="00454E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5746640"/>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306A96" w:rsidRPr="00ED7F2E">
                  <w:rPr>
                    <w:rFonts w:ascii="Arial" w:hAnsi="Arial" w:cs="Arial"/>
                  </w:rPr>
                  <w:t>Compliant</w:t>
                </w:r>
              </w:sdtContent>
            </w:sdt>
          </w:p>
        </w:tc>
      </w:tr>
    </w:tbl>
    <w:p w14:paraId="16586D06" w14:textId="77777777" w:rsidR="00D87E7C" w:rsidRDefault="00306A96" w:rsidP="00D87E7C">
      <w:pPr>
        <w:pStyle w:val="Heading20"/>
      </w:pPr>
      <w:r w:rsidRPr="00996FAF">
        <w:t>Findings</w:t>
      </w:r>
    </w:p>
    <w:p w14:paraId="17A45470" w14:textId="77777777" w:rsidR="004B5FEB" w:rsidRDefault="004B5FEB" w:rsidP="004B5FEB">
      <w:pPr>
        <w:pStyle w:val="NormalArial"/>
        <w:rPr>
          <w:rFonts w:eastAsiaTheme="minorEastAsia"/>
          <w:color w:val="212121"/>
        </w:rPr>
      </w:pPr>
      <w:r>
        <w:t xml:space="preserve">Consumers said the service supported them to do things they were interested in, including activities that optimised their independence, health, and wellbeing. Lifestyle and allied health staff undertook assessments to understand consumer needs and abilities, document supports, and develop appropriate activities. </w:t>
      </w:r>
      <w:r>
        <w:rPr>
          <w:rFonts w:eastAsiaTheme="minorEastAsia"/>
          <w:color w:val="212121"/>
        </w:rPr>
        <w:t xml:space="preserve">Care records showed the service accommodated consumers’ unique capacities, which included adapting services and supports to optimise independence. </w:t>
      </w:r>
    </w:p>
    <w:p w14:paraId="16480C3B" w14:textId="77777777" w:rsidR="004B5FEB" w:rsidRDefault="004B5FEB" w:rsidP="004B5FEB">
      <w:pPr>
        <w:rPr>
          <w:rFonts w:ascii="Arial" w:hAnsi="Arial" w:cs="Arial"/>
        </w:rPr>
      </w:pPr>
      <w:r w:rsidRPr="00772F34">
        <w:rPr>
          <w:rFonts w:ascii="Arial" w:hAnsi="Arial" w:cs="Arial"/>
        </w:rPr>
        <w:t xml:space="preserve">Consumers said they </w:t>
      </w:r>
      <w:r>
        <w:rPr>
          <w:rFonts w:ascii="Arial" w:hAnsi="Arial" w:cs="Arial"/>
        </w:rPr>
        <w:t xml:space="preserve">felt </w:t>
      </w:r>
      <w:r w:rsidRPr="00772F34">
        <w:rPr>
          <w:rFonts w:ascii="Arial" w:hAnsi="Arial" w:cs="Arial"/>
        </w:rPr>
        <w:t xml:space="preserve">supported to maintain </w:t>
      </w:r>
      <w:r>
        <w:rPr>
          <w:rFonts w:ascii="Arial" w:hAnsi="Arial" w:cs="Arial"/>
        </w:rPr>
        <w:t xml:space="preserve">important </w:t>
      </w:r>
      <w:r w:rsidRPr="00772F34">
        <w:rPr>
          <w:rFonts w:ascii="Arial" w:hAnsi="Arial" w:cs="Arial"/>
        </w:rPr>
        <w:t xml:space="preserve">social, emotional, and spiritual connections. </w:t>
      </w:r>
      <w:r>
        <w:rPr>
          <w:rFonts w:ascii="Arial" w:hAnsi="Arial" w:cs="Arial"/>
        </w:rPr>
        <w:t>During interview, s</w:t>
      </w:r>
      <w:r w:rsidRPr="00772F34">
        <w:rPr>
          <w:rFonts w:ascii="Arial" w:hAnsi="Arial" w:cs="Arial"/>
        </w:rPr>
        <w:t xml:space="preserve">taff </w:t>
      </w:r>
      <w:r>
        <w:rPr>
          <w:rFonts w:ascii="Arial" w:hAnsi="Arial" w:cs="Arial"/>
        </w:rPr>
        <w:t>could explain how they would identify if consumers needed additional support cite various methods they would use to meet consumer needs</w:t>
      </w:r>
      <w:r w:rsidRPr="00772F34">
        <w:rPr>
          <w:rFonts w:ascii="Arial" w:hAnsi="Arial" w:cs="Arial"/>
        </w:rPr>
        <w:t xml:space="preserve">. Care planning </w:t>
      </w:r>
      <w:r>
        <w:rPr>
          <w:rFonts w:ascii="Arial" w:hAnsi="Arial" w:cs="Arial"/>
        </w:rPr>
        <w:t xml:space="preserve">documents contained </w:t>
      </w:r>
      <w:r w:rsidRPr="00772F34">
        <w:rPr>
          <w:rFonts w:ascii="Arial" w:hAnsi="Arial" w:cs="Arial"/>
        </w:rPr>
        <w:t xml:space="preserve">information about the consumers' </w:t>
      </w:r>
      <w:r>
        <w:rPr>
          <w:rFonts w:ascii="Arial" w:hAnsi="Arial" w:cs="Arial"/>
        </w:rPr>
        <w:t>desired spiritual and psychological supports.</w:t>
      </w:r>
    </w:p>
    <w:p w14:paraId="6509E81B" w14:textId="77777777" w:rsidR="004B5FEB" w:rsidRPr="00195EBD" w:rsidRDefault="004B5FEB" w:rsidP="004B5FEB">
      <w:pPr>
        <w:rPr>
          <w:rFonts w:ascii="Arial" w:hAnsi="Arial" w:cs="Arial"/>
        </w:rPr>
      </w:pPr>
      <w:r w:rsidRPr="00195EBD">
        <w:rPr>
          <w:rFonts w:ascii="Arial" w:hAnsi="Arial" w:cs="Arial"/>
        </w:rPr>
        <w:t>Consumers said the</w:t>
      </w:r>
      <w:r>
        <w:rPr>
          <w:rFonts w:ascii="Arial" w:hAnsi="Arial" w:cs="Arial"/>
        </w:rPr>
        <w:t xml:space="preserve"> service gives them the option to </w:t>
      </w:r>
      <w:r w:rsidRPr="00195EBD">
        <w:rPr>
          <w:rFonts w:ascii="Arial" w:hAnsi="Arial" w:cs="Arial"/>
        </w:rPr>
        <w:t xml:space="preserve">access a variety of additional </w:t>
      </w:r>
      <w:r>
        <w:rPr>
          <w:rFonts w:ascii="Arial" w:hAnsi="Arial" w:cs="Arial"/>
        </w:rPr>
        <w:t>services to meet their interests</w:t>
      </w:r>
      <w:r w:rsidRPr="00195EBD">
        <w:rPr>
          <w:rFonts w:ascii="Arial" w:hAnsi="Arial" w:cs="Arial"/>
        </w:rPr>
        <w:t xml:space="preserve">. </w:t>
      </w:r>
      <w:r>
        <w:rPr>
          <w:rFonts w:ascii="Arial" w:hAnsi="Arial" w:cs="Arial"/>
        </w:rPr>
        <w:t>Survey and feedback records showed the service actively sought f</w:t>
      </w:r>
      <w:r w:rsidRPr="00195EBD">
        <w:rPr>
          <w:rFonts w:ascii="Arial" w:hAnsi="Arial" w:cs="Arial"/>
        </w:rPr>
        <w:t>eedback from consumer</w:t>
      </w:r>
      <w:r>
        <w:rPr>
          <w:rFonts w:ascii="Arial" w:hAnsi="Arial" w:cs="Arial"/>
        </w:rPr>
        <w:t>s about its offerings. Volunteers routinely attended the service to provide additional support to consumers with language needs or specialised interests.</w:t>
      </w:r>
    </w:p>
    <w:p w14:paraId="481A483F" w14:textId="77777777" w:rsidR="004B5FEB" w:rsidRDefault="004B5FEB" w:rsidP="004B5FEB">
      <w:pPr>
        <w:rPr>
          <w:rFonts w:ascii="Arial" w:hAnsi="Arial" w:cs="Arial"/>
        </w:rPr>
      </w:pPr>
      <w:r w:rsidRPr="00EE1DD5">
        <w:rPr>
          <w:rFonts w:ascii="Arial" w:hAnsi="Arial" w:cs="Arial"/>
        </w:rPr>
        <w:t>Care planning documentation showed detailed information about consumers’ conditions, needs and preferences were recorded, regularly updated, and shared with others as required.</w:t>
      </w:r>
      <w:r w:rsidRPr="00EF4BF3">
        <w:rPr>
          <w:rFonts w:ascii="Arial" w:hAnsi="Arial" w:cs="Arial"/>
        </w:rPr>
        <w:t xml:space="preserve"> </w:t>
      </w:r>
      <w:r>
        <w:rPr>
          <w:rFonts w:ascii="Arial" w:hAnsi="Arial" w:cs="Arial"/>
        </w:rPr>
        <w:t>S</w:t>
      </w:r>
      <w:r w:rsidRPr="00EF4BF3">
        <w:rPr>
          <w:rFonts w:ascii="Arial" w:hAnsi="Arial" w:cs="Arial"/>
        </w:rPr>
        <w:t xml:space="preserve">taff </w:t>
      </w:r>
      <w:r>
        <w:rPr>
          <w:rFonts w:ascii="Arial" w:hAnsi="Arial" w:cs="Arial"/>
        </w:rPr>
        <w:lastRenderedPageBreak/>
        <w:t xml:space="preserve">knew the service’s </w:t>
      </w:r>
      <w:r w:rsidRPr="00EF4BF3">
        <w:rPr>
          <w:rFonts w:ascii="Arial" w:hAnsi="Arial" w:cs="Arial"/>
        </w:rPr>
        <w:t xml:space="preserve">handover </w:t>
      </w:r>
      <w:r>
        <w:rPr>
          <w:rFonts w:ascii="Arial" w:hAnsi="Arial" w:cs="Arial"/>
        </w:rPr>
        <w:t xml:space="preserve">processes, and the significance of these for quality care delivery, for example, dietary requirements were communicated to, and known by, kitchen staff. </w:t>
      </w:r>
    </w:p>
    <w:p w14:paraId="33527D11" w14:textId="77777777" w:rsidR="004B5FEB" w:rsidRPr="00AC0159" w:rsidRDefault="004B5FEB" w:rsidP="004B5FEB">
      <w:pPr>
        <w:rPr>
          <w:rFonts w:ascii="Arial" w:hAnsi="Arial" w:cs="Arial"/>
        </w:rPr>
      </w:pPr>
      <w:r>
        <w:rPr>
          <w:rFonts w:ascii="Arial" w:hAnsi="Arial" w:cs="Arial"/>
        </w:rPr>
        <w:t>C</w:t>
      </w:r>
      <w:r w:rsidRPr="00AC0159">
        <w:rPr>
          <w:rFonts w:ascii="Arial" w:hAnsi="Arial" w:cs="Arial"/>
        </w:rPr>
        <w:t xml:space="preserve">are planning </w:t>
      </w:r>
      <w:r>
        <w:rPr>
          <w:rFonts w:ascii="Arial" w:hAnsi="Arial" w:cs="Arial"/>
        </w:rPr>
        <w:t>documents showed the service made timely and appropriate referrals to other care providers, including for volunteers for consumers assessed as being at risk of isolation</w:t>
      </w:r>
      <w:r w:rsidRPr="00AC0159">
        <w:rPr>
          <w:rFonts w:ascii="Arial" w:hAnsi="Arial" w:cs="Arial"/>
        </w:rPr>
        <w:t xml:space="preserve">. Staff </w:t>
      </w:r>
      <w:r>
        <w:rPr>
          <w:rFonts w:ascii="Arial" w:hAnsi="Arial" w:cs="Arial"/>
        </w:rPr>
        <w:t>knew the service’s referrals process</w:t>
      </w:r>
      <w:r w:rsidRPr="00AC0159">
        <w:rPr>
          <w:rFonts w:ascii="Arial" w:hAnsi="Arial" w:cs="Arial"/>
        </w:rPr>
        <w:t>,</w:t>
      </w:r>
      <w:r>
        <w:rPr>
          <w:rFonts w:ascii="Arial" w:hAnsi="Arial" w:cs="Arial"/>
        </w:rPr>
        <w:t xml:space="preserve"> and the providers within its referrals network. </w:t>
      </w:r>
      <w:r w:rsidRPr="00AC0159">
        <w:rPr>
          <w:rFonts w:ascii="Arial" w:hAnsi="Arial" w:cs="Arial"/>
        </w:rPr>
        <w:t xml:space="preserve">Consumers </w:t>
      </w:r>
      <w:r>
        <w:rPr>
          <w:rFonts w:ascii="Arial" w:hAnsi="Arial" w:cs="Arial"/>
        </w:rPr>
        <w:t xml:space="preserve">confirmed the service’s </w:t>
      </w:r>
      <w:r w:rsidRPr="00AC0159">
        <w:rPr>
          <w:rFonts w:ascii="Arial" w:hAnsi="Arial" w:cs="Arial"/>
        </w:rPr>
        <w:t xml:space="preserve">referrals </w:t>
      </w:r>
      <w:r>
        <w:rPr>
          <w:rFonts w:ascii="Arial" w:hAnsi="Arial" w:cs="Arial"/>
        </w:rPr>
        <w:t>process was prompt and efficient</w:t>
      </w:r>
      <w:r w:rsidRPr="00AC0159">
        <w:rPr>
          <w:rFonts w:ascii="Arial" w:hAnsi="Arial" w:cs="Arial"/>
        </w:rPr>
        <w:t xml:space="preserve">. </w:t>
      </w:r>
    </w:p>
    <w:p w14:paraId="7E94C964" w14:textId="77777777" w:rsidR="004B5FEB" w:rsidRDefault="004B5FEB" w:rsidP="004B5FEB">
      <w:pPr>
        <w:rPr>
          <w:rFonts w:ascii="Arial" w:hAnsi="Arial" w:cs="Arial"/>
        </w:rPr>
      </w:pPr>
      <w:r w:rsidRPr="00B50CC8">
        <w:rPr>
          <w:rFonts w:ascii="Arial" w:hAnsi="Arial" w:cs="Arial"/>
        </w:rPr>
        <w:t xml:space="preserve">Consumers said they </w:t>
      </w:r>
      <w:r>
        <w:rPr>
          <w:rFonts w:ascii="Arial" w:hAnsi="Arial" w:cs="Arial"/>
        </w:rPr>
        <w:t xml:space="preserve">were </w:t>
      </w:r>
      <w:r w:rsidRPr="00B50CC8">
        <w:rPr>
          <w:rFonts w:ascii="Arial" w:hAnsi="Arial" w:cs="Arial"/>
        </w:rPr>
        <w:t xml:space="preserve">satisfied with the variety, quality, and quantity of </w:t>
      </w:r>
      <w:r>
        <w:rPr>
          <w:rFonts w:ascii="Arial" w:hAnsi="Arial" w:cs="Arial"/>
        </w:rPr>
        <w:t xml:space="preserve">the service’s </w:t>
      </w:r>
      <w:r w:rsidRPr="00B50CC8">
        <w:rPr>
          <w:rFonts w:ascii="Arial" w:hAnsi="Arial" w:cs="Arial"/>
        </w:rPr>
        <w:t>food. The service ha</w:t>
      </w:r>
      <w:r>
        <w:rPr>
          <w:rFonts w:ascii="Arial" w:hAnsi="Arial" w:cs="Arial"/>
        </w:rPr>
        <w:t>d</w:t>
      </w:r>
      <w:r w:rsidRPr="00B50CC8">
        <w:rPr>
          <w:rFonts w:ascii="Arial" w:hAnsi="Arial" w:cs="Arial"/>
        </w:rPr>
        <w:t xml:space="preserve"> a 28-day rotating menu</w:t>
      </w:r>
      <w:r>
        <w:rPr>
          <w:rFonts w:ascii="Arial" w:hAnsi="Arial" w:cs="Arial"/>
        </w:rPr>
        <w:t>, which included foods of a variety of cultural origins</w:t>
      </w:r>
      <w:r w:rsidRPr="00B50CC8">
        <w:rPr>
          <w:rFonts w:ascii="Arial" w:hAnsi="Arial" w:cs="Arial"/>
        </w:rPr>
        <w:t xml:space="preserve">. </w:t>
      </w:r>
      <w:r>
        <w:rPr>
          <w:rFonts w:ascii="Arial" w:hAnsi="Arial" w:cs="Arial"/>
        </w:rPr>
        <w:t>A</w:t>
      </w:r>
      <w:r w:rsidRPr="00B50CC8">
        <w:rPr>
          <w:rFonts w:ascii="Arial" w:hAnsi="Arial" w:cs="Arial"/>
        </w:rPr>
        <w:t xml:space="preserve"> consultant dietitian</w:t>
      </w:r>
      <w:r>
        <w:rPr>
          <w:rFonts w:ascii="Arial" w:hAnsi="Arial" w:cs="Arial"/>
        </w:rPr>
        <w:t xml:space="preserve"> reviewed the service’s menu to ensure it offered high nutritional value with a ‘resident’s choice’ menu to cater to consumer preferences</w:t>
      </w:r>
      <w:r w:rsidRPr="00B50CC8">
        <w:rPr>
          <w:rFonts w:ascii="Arial" w:hAnsi="Arial" w:cs="Arial"/>
        </w:rPr>
        <w:t>.</w:t>
      </w:r>
    </w:p>
    <w:p w14:paraId="2CFF07D3" w14:textId="77777777" w:rsidR="004B5FEB" w:rsidRPr="00203538" w:rsidRDefault="004B5FEB" w:rsidP="004B5FEB">
      <w:pPr>
        <w:rPr>
          <w:rFonts w:ascii="Arial" w:hAnsi="Arial" w:cs="Arial"/>
        </w:rPr>
      </w:pPr>
      <w:r w:rsidRPr="00667D4B">
        <w:rPr>
          <w:rFonts w:ascii="Arial" w:hAnsi="Arial" w:cs="Arial"/>
        </w:rPr>
        <w:t>Consumers</w:t>
      </w:r>
      <w:r>
        <w:rPr>
          <w:rFonts w:ascii="Arial" w:hAnsi="Arial" w:cs="Arial"/>
        </w:rPr>
        <w:t xml:space="preserve"> </w:t>
      </w:r>
      <w:r w:rsidRPr="00667D4B">
        <w:rPr>
          <w:rFonts w:ascii="Arial" w:hAnsi="Arial" w:cs="Arial"/>
        </w:rPr>
        <w:t xml:space="preserve">said </w:t>
      </w:r>
      <w:r>
        <w:rPr>
          <w:rFonts w:ascii="Arial" w:hAnsi="Arial" w:cs="Arial"/>
        </w:rPr>
        <w:t xml:space="preserve">provided </w:t>
      </w:r>
      <w:r w:rsidRPr="00667D4B">
        <w:rPr>
          <w:rFonts w:ascii="Arial" w:hAnsi="Arial" w:cs="Arial"/>
        </w:rPr>
        <w:t>equipment was clean, suitable</w:t>
      </w:r>
      <w:r>
        <w:rPr>
          <w:rFonts w:ascii="Arial" w:hAnsi="Arial" w:cs="Arial"/>
        </w:rPr>
        <w:t>,</w:t>
      </w:r>
      <w:r w:rsidRPr="00667D4B">
        <w:rPr>
          <w:rFonts w:ascii="Arial" w:hAnsi="Arial" w:cs="Arial"/>
        </w:rPr>
        <w:t xml:space="preserve"> and well-maintained</w:t>
      </w:r>
      <w:r>
        <w:rPr>
          <w:rFonts w:ascii="Arial" w:hAnsi="Arial" w:cs="Arial"/>
        </w:rPr>
        <w:t xml:space="preserve"> and equipment repairs were completed promptly</w:t>
      </w:r>
      <w:r w:rsidRPr="00667D4B">
        <w:rPr>
          <w:rFonts w:ascii="Arial" w:hAnsi="Arial" w:cs="Arial"/>
        </w:rPr>
        <w:t xml:space="preserve">. Staff </w:t>
      </w:r>
      <w:r>
        <w:rPr>
          <w:rFonts w:ascii="Arial" w:hAnsi="Arial" w:cs="Arial"/>
        </w:rPr>
        <w:t xml:space="preserve">said the service’s </w:t>
      </w:r>
      <w:r w:rsidRPr="00667D4B">
        <w:rPr>
          <w:rFonts w:ascii="Arial" w:hAnsi="Arial" w:cs="Arial"/>
        </w:rPr>
        <w:t xml:space="preserve">equipment was safe and suitable for consumers’ needs, and </w:t>
      </w:r>
      <w:r>
        <w:rPr>
          <w:rFonts w:ascii="Arial" w:hAnsi="Arial" w:cs="Arial"/>
        </w:rPr>
        <w:t xml:space="preserve">that </w:t>
      </w:r>
      <w:r w:rsidRPr="00667D4B">
        <w:rPr>
          <w:rFonts w:ascii="Arial" w:hAnsi="Arial" w:cs="Arial"/>
        </w:rPr>
        <w:t xml:space="preserve">they </w:t>
      </w:r>
      <w:r>
        <w:rPr>
          <w:rFonts w:ascii="Arial" w:hAnsi="Arial" w:cs="Arial"/>
        </w:rPr>
        <w:t xml:space="preserve">had </w:t>
      </w:r>
      <w:r w:rsidRPr="00667D4B">
        <w:rPr>
          <w:rFonts w:ascii="Arial" w:hAnsi="Arial" w:cs="Arial"/>
        </w:rPr>
        <w:t>received training on equipment</w:t>
      </w:r>
      <w:r>
        <w:rPr>
          <w:rFonts w:ascii="Arial" w:hAnsi="Arial" w:cs="Arial"/>
        </w:rPr>
        <w:t xml:space="preserve"> safety</w:t>
      </w:r>
      <w:r w:rsidRPr="00667D4B">
        <w:rPr>
          <w:rFonts w:ascii="Arial" w:hAnsi="Arial" w:cs="Arial"/>
        </w:rPr>
        <w:t xml:space="preserve">. </w:t>
      </w:r>
      <w:r>
        <w:rPr>
          <w:rFonts w:ascii="Arial" w:hAnsi="Arial" w:cs="Arial"/>
        </w:rPr>
        <w:t xml:space="preserve">The service maintained audit records that showed its equipment was safe and well-maintained. </w:t>
      </w:r>
    </w:p>
    <w:p w14:paraId="1C37373F" w14:textId="4EDC054A" w:rsidR="002B0C90" w:rsidRPr="00262C0B" w:rsidRDefault="004B5FEB" w:rsidP="004B5FEB">
      <w:pPr>
        <w:pStyle w:val="NormalArial"/>
      </w:pPr>
      <w:r>
        <w:t>For the reasons outlined above, I find all requirements of Standard (4) Services and supports for daily living Compliant.</w:t>
      </w:r>
      <w:r>
        <w:br w:type="page"/>
      </w:r>
    </w:p>
    <w:p w14:paraId="0D4F3206" w14:textId="77777777" w:rsidR="00FC045E" w:rsidRPr="00996FAF" w:rsidRDefault="00306A96"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7A3E1B" w14:paraId="541A82E8" w14:textId="77777777" w:rsidTr="007A3E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23EC442" w14:textId="77777777" w:rsidR="00FC045E" w:rsidRPr="00996FAF" w:rsidRDefault="00306A96"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2CFBD4AC" w14:textId="77777777" w:rsidR="00FC045E" w:rsidRPr="00996FAF" w:rsidRDefault="00454E4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A3E1B" w14:paraId="71DAA4E2" w14:textId="77777777" w:rsidTr="007A3E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1CCF82" w14:textId="77777777" w:rsidR="002C5FA9" w:rsidRPr="00996FAF" w:rsidRDefault="00306A96"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24515DCF" w14:textId="77777777" w:rsidR="002C5FA9" w:rsidRPr="00996FAF" w:rsidRDefault="00306A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60888EC9" w14:textId="77777777" w:rsidR="002C5FA9" w:rsidRPr="00996FAF" w:rsidRDefault="00454E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5682545"/>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306A96" w:rsidRPr="00320639">
                  <w:rPr>
                    <w:rFonts w:ascii="Arial" w:hAnsi="Arial" w:cs="Arial"/>
                  </w:rPr>
                  <w:t>Compliant</w:t>
                </w:r>
              </w:sdtContent>
            </w:sdt>
          </w:p>
        </w:tc>
      </w:tr>
      <w:tr w:rsidR="007A3E1B" w14:paraId="43AAB958" w14:textId="77777777" w:rsidTr="007A3E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F47992" w14:textId="77777777" w:rsidR="002C5FA9" w:rsidRPr="00996FAF" w:rsidRDefault="00306A96"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1CE8BF77" w14:textId="77777777" w:rsidR="002C5FA9" w:rsidRPr="00996FAF" w:rsidRDefault="00306A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8060196" w14:textId="77777777" w:rsidR="002C5FA9" w:rsidRPr="00996FAF" w:rsidRDefault="00306A96"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977AAAB" w14:textId="77777777" w:rsidR="002C5FA9" w:rsidRPr="00996FAF" w:rsidRDefault="00306A96"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4EDB070F" w14:textId="77777777" w:rsidR="002C5FA9" w:rsidRPr="00996FAF" w:rsidRDefault="00454E4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5038755"/>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306A96" w:rsidRPr="00320639">
                  <w:rPr>
                    <w:rFonts w:ascii="Arial" w:hAnsi="Arial" w:cs="Arial"/>
                  </w:rPr>
                  <w:t>Compliant</w:t>
                </w:r>
              </w:sdtContent>
            </w:sdt>
          </w:p>
        </w:tc>
      </w:tr>
      <w:tr w:rsidR="007A3E1B" w14:paraId="6B8A9BCD" w14:textId="77777777" w:rsidTr="007A3E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953838" w14:textId="77777777" w:rsidR="002C5FA9" w:rsidRPr="00996FAF" w:rsidRDefault="00306A96"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029A6841" w14:textId="77777777" w:rsidR="002C5FA9" w:rsidRPr="00996FAF" w:rsidRDefault="00306A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789E4A05" w14:textId="77777777" w:rsidR="002C5FA9" w:rsidRPr="00996FAF" w:rsidRDefault="00454E40"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4673971"/>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306A96" w:rsidRPr="00320639">
                  <w:rPr>
                    <w:rFonts w:ascii="Arial" w:hAnsi="Arial" w:cs="Arial"/>
                  </w:rPr>
                  <w:t>Compliant</w:t>
                </w:r>
              </w:sdtContent>
            </w:sdt>
          </w:p>
        </w:tc>
      </w:tr>
    </w:tbl>
    <w:p w14:paraId="3F87ED4D" w14:textId="77777777" w:rsidR="002B0C90" w:rsidRDefault="00306A96" w:rsidP="002B0C90">
      <w:pPr>
        <w:pStyle w:val="Heading20"/>
      </w:pPr>
      <w:r>
        <w:t>Findings</w:t>
      </w:r>
    </w:p>
    <w:p w14:paraId="478F9E0A" w14:textId="77777777" w:rsidR="004B5FEB" w:rsidRDefault="004B5FEB" w:rsidP="004B5FEB">
      <w:pPr>
        <w:rPr>
          <w:rFonts w:ascii="Arial" w:hAnsi="Arial" w:cs="Arial"/>
        </w:rPr>
      </w:pPr>
      <w:r>
        <w:rPr>
          <w:rFonts w:ascii="Arial" w:hAnsi="Arial" w:cs="Arial"/>
        </w:rPr>
        <w:t xml:space="preserve">The service was observed to be welcoming, </w:t>
      </w:r>
      <w:r w:rsidRPr="00612EFB">
        <w:rPr>
          <w:rFonts w:ascii="Arial" w:hAnsi="Arial" w:cs="Arial"/>
        </w:rPr>
        <w:t xml:space="preserve">free of hazards, </w:t>
      </w:r>
      <w:r>
        <w:rPr>
          <w:rFonts w:ascii="Arial" w:hAnsi="Arial" w:cs="Arial"/>
        </w:rPr>
        <w:t xml:space="preserve">and </w:t>
      </w:r>
      <w:r w:rsidRPr="00612EFB">
        <w:rPr>
          <w:rFonts w:ascii="Arial" w:hAnsi="Arial" w:cs="Arial"/>
        </w:rPr>
        <w:t xml:space="preserve">with </w:t>
      </w:r>
      <w:r>
        <w:rPr>
          <w:rFonts w:ascii="Arial" w:hAnsi="Arial" w:cs="Arial"/>
        </w:rPr>
        <w:t xml:space="preserve">indoor and outdoor spaces that optimised belonging, independence, and function. </w:t>
      </w:r>
      <w:r w:rsidRPr="00612EFB">
        <w:rPr>
          <w:rFonts w:ascii="Arial" w:hAnsi="Arial" w:cs="Arial"/>
        </w:rPr>
        <w:t>Consumers</w:t>
      </w:r>
      <w:r>
        <w:rPr>
          <w:rFonts w:ascii="Arial" w:hAnsi="Arial" w:cs="Arial"/>
        </w:rPr>
        <w:t xml:space="preserve"> confirmed the service was</w:t>
      </w:r>
      <w:r w:rsidRPr="00612EFB">
        <w:rPr>
          <w:rFonts w:ascii="Arial" w:hAnsi="Arial" w:cs="Arial"/>
        </w:rPr>
        <w:t xml:space="preserve"> welcoming</w:t>
      </w:r>
      <w:r>
        <w:rPr>
          <w:rFonts w:ascii="Arial" w:hAnsi="Arial" w:cs="Arial"/>
        </w:rPr>
        <w:t xml:space="preserve"> and </w:t>
      </w:r>
      <w:r w:rsidRPr="00612EFB">
        <w:rPr>
          <w:rFonts w:ascii="Arial" w:hAnsi="Arial" w:cs="Arial"/>
        </w:rPr>
        <w:t xml:space="preserve">easy to navigate. </w:t>
      </w:r>
      <w:r>
        <w:rPr>
          <w:rFonts w:ascii="Arial" w:hAnsi="Arial" w:cs="Arial"/>
        </w:rPr>
        <w:t>The service’s admission processes included orientating consumers to the layout of the service and helping them decorate their rooms.</w:t>
      </w:r>
    </w:p>
    <w:p w14:paraId="6BAEB25B" w14:textId="77777777" w:rsidR="004B5FEB" w:rsidRDefault="004B5FEB" w:rsidP="004B5FEB">
      <w:pPr>
        <w:spacing w:before="60" w:after="60"/>
        <w:rPr>
          <w:rFonts w:ascii="Arial" w:hAnsi="Arial" w:cs="Arial"/>
        </w:rPr>
      </w:pPr>
      <w:r w:rsidRPr="00E56AEF">
        <w:rPr>
          <w:rFonts w:ascii="Arial" w:hAnsi="Arial" w:cs="Arial"/>
        </w:rPr>
        <w:t xml:space="preserve">Consumers said they were comfortable at the service and that they could move freely around the service. </w:t>
      </w:r>
      <w:r>
        <w:rPr>
          <w:rFonts w:ascii="Arial" w:hAnsi="Arial" w:cs="Arial"/>
        </w:rPr>
        <w:t>C</w:t>
      </w:r>
      <w:r w:rsidRPr="00E56AEF">
        <w:rPr>
          <w:rFonts w:ascii="Arial" w:hAnsi="Arial" w:cs="Arial"/>
        </w:rPr>
        <w:t>onsumers ha</w:t>
      </w:r>
      <w:r>
        <w:rPr>
          <w:rFonts w:ascii="Arial" w:hAnsi="Arial" w:cs="Arial"/>
        </w:rPr>
        <w:t>d</w:t>
      </w:r>
      <w:r w:rsidRPr="00E56AEF">
        <w:rPr>
          <w:rFonts w:ascii="Arial" w:hAnsi="Arial" w:cs="Arial"/>
        </w:rPr>
        <w:t xml:space="preserve"> access to courtyards and indoor common areas. The service environment was observed to be comfortable, safe, clean, and well-maintained</w:t>
      </w:r>
      <w:r w:rsidRPr="00B71F06">
        <w:rPr>
          <w:rFonts w:ascii="Arial" w:hAnsi="Arial" w:cs="Arial"/>
        </w:rPr>
        <w:t xml:space="preserve">. </w:t>
      </w:r>
      <w:r>
        <w:rPr>
          <w:rFonts w:ascii="Arial" w:hAnsi="Arial" w:cs="Arial"/>
        </w:rPr>
        <w:t>During interview, s</w:t>
      </w:r>
      <w:r w:rsidRPr="00B71F06">
        <w:rPr>
          <w:rFonts w:ascii="Arial" w:hAnsi="Arial" w:cs="Arial"/>
        </w:rPr>
        <w:t>taff</w:t>
      </w:r>
      <w:r>
        <w:rPr>
          <w:rFonts w:ascii="Arial" w:hAnsi="Arial" w:cs="Arial"/>
        </w:rPr>
        <w:t xml:space="preserve"> reported knowing </w:t>
      </w:r>
      <w:r w:rsidRPr="00B71F06">
        <w:rPr>
          <w:rFonts w:ascii="Arial" w:hAnsi="Arial" w:cs="Arial"/>
        </w:rPr>
        <w:t xml:space="preserve">how to lodge maintenance requests </w:t>
      </w:r>
      <w:r>
        <w:rPr>
          <w:rFonts w:ascii="Arial" w:hAnsi="Arial" w:cs="Arial"/>
        </w:rPr>
        <w:t>which are responded to promptly.</w:t>
      </w:r>
    </w:p>
    <w:p w14:paraId="27FD4D43" w14:textId="77777777" w:rsidR="004B5FEB" w:rsidRPr="001D7051" w:rsidRDefault="004B5FEB" w:rsidP="004B5FEB">
      <w:pPr>
        <w:rPr>
          <w:rFonts w:ascii="Arial" w:hAnsi="Arial" w:cs="Arial"/>
        </w:rPr>
      </w:pPr>
      <w:r w:rsidRPr="00726070">
        <w:rPr>
          <w:rFonts w:ascii="Arial" w:hAnsi="Arial" w:cs="Arial"/>
        </w:rPr>
        <w:t>Consumers said they felt safe at the service</w:t>
      </w:r>
      <w:r>
        <w:rPr>
          <w:rFonts w:ascii="Arial" w:hAnsi="Arial" w:cs="Arial"/>
        </w:rPr>
        <w:t xml:space="preserve">. They said </w:t>
      </w:r>
      <w:r w:rsidRPr="00726070">
        <w:rPr>
          <w:rFonts w:ascii="Arial" w:hAnsi="Arial" w:cs="Arial"/>
        </w:rPr>
        <w:t>they were happy with the servic</w:t>
      </w:r>
      <w:r>
        <w:rPr>
          <w:rFonts w:ascii="Arial" w:hAnsi="Arial" w:cs="Arial"/>
        </w:rPr>
        <w:t>e</w:t>
      </w:r>
      <w:r w:rsidRPr="00726070">
        <w:rPr>
          <w:rFonts w:ascii="Arial" w:hAnsi="Arial" w:cs="Arial"/>
        </w:rPr>
        <w:t xml:space="preserve">’s environment, furniture, fittings, and equipment. </w:t>
      </w:r>
      <w:r>
        <w:rPr>
          <w:rFonts w:ascii="Arial" w:hAnsi="Arial" w:cs="Arial"/>
        </w:rPr>
        <w:t>O</w:t>
      </w:r>
      <w:r w:rsidRPr="00726070">
        <w:rPr>
          <w:rFonts w:ascii="Arial" w:hAnsi="Arial" w:cs="Arial"/>
        </w:rPr>
        <w:t>bserv</w:t>
      </w:r>
      <w:r>
        <w:rPr>
          <w:rFonts w:ascii="Arial" w:hAnsi="Arial" w:cs="Arial"/>
        </w:rPr>
        <w:t>ations showed the service’s</w:t>
      </w:r>
      <w:r w:rsidRPr="00726070">
        <w:rPr>
          <w:rFonts w:ascii="Arial" w:hAnsi="Arial" w:cs="Arial"/>
        </w:rPr>
        <w:t xml:space="preserve">, furniture, fittings, and equipment </w:t>
      </w:r>
      <w:r>
        <w:rPr>
          <w:rFonts w:ascii="Arial" w:hAnsi="Arial" w:cs="Arial"/>
        </w:rPr>
        <w:t xml:space="preserve">to be </w:t>
      </w:r>
      <w:r w:rsidRPr="00726070">
        <w:rPr>
          <w:rFonts w:ascii="Arial" w:hAnsi="Arial" w:cs="Arial"/>
        </w:rPr>
        <w:t>safe, clean, and well maintained.</w:t>
      </w:r>
      <w:r w:rsidRPr="0093778A">
        <w:rPr>
          <w:rFonts w:ascii="Arial" w:hAnsi="Arial" w:cs="Arial"/>
        </w:rPr>
        <w:t xml:space="preserve"> The service’s maintenance records showed it had </w:t>
      </w:r>
      <w:r>
        <w:rPr>
          <w:rFonts w:ascii="Arial" w:hAnsi="Arial" w:cs="Arial"/>
        </w:rPr>
        <w:t xml:space="preserve">robust </w:t>
      </w:r>
      <w:r w:rsidRPr="0093778A">
        <w:rPr>
          <w:rFonts w:ascii="Arial" w:hAnsi="Arial" w:cs="Arial"/>
        </w:rPr>
        <w:t xml:space="preserve">systems and processes to respond to </w:t>
      </w:r>
      <w:r>
        <w:rPr>
          <w:rFonts w:ascii="Arial" w:hAnsi="Arial" w:cs="Arial"/>
        </w:rPr>
        <w:t xml:space="preserve">maintenance issues. </w:t>
      </w:r>
    </w:p>
    <w:p w14:paraId="3B89D516" w14:textId="77777777" w:rsidR="004B5FEB" w:rsidRDefault="004B5FEB" w:rsidP="004B5FEB">
      <w:pPr>
        <w:rPr>
          <w:rFonts w:ascii="Arial" w:hAnsi="Arial" w:cs="Arial"/>
        </w:rPr>
      </w:pPr>
      <w:r>
        <w:rPr>
          <w:rFonts w:ascii="Arial" w:hAnsi="Arial" w:cs="Arial"/>
        </w:rPr>
        <w:t xml:space="preserve">For the reasons outlined above, I find all requirements of Standard (5) Organisation’s service environment Compliant. </w:t>
      </w:r>
    </w:p>
    <w:p w14:paraId="1F919311" w14:textId="77777777" w:rsidR="002B0C90" w:rsidRPr="00262C0B" w:rsidRDefault="00306A96" w:rsidP="0036130C">
      <w:pPr>
        <w:pStyle w:val="NormalArial"/>
      </w:pPr>
      <w:r>
        <w:br w:type="page"/>
      </w:r>
    </w:p>
    <w:p w14:paraId="2EC3AC7F" w14:textId="77777777" w:rsidR="00FC045E" w:rsidRPr="00996FAF" w:rsidRDefault="00306A96"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7A3E1B" w14:paraId="4B1764AD" w14:textId="77777777" w:rsidTr="007A3E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3BD5C41" w14:textId="77777777" w:rsidR="00FC045E" w:rsidRPr="00996FAF" w:rsidRDefault="00306A96"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3288F478" w14:textId="77777777" w:rsidR="00FC045E" w:rsidRPr="00996FAF" w:rsidRDefault="00454E4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A3E1B" w14:paraId="01B1121C" w14:textId="77777777" w:rsidTr="007A3E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7E2CD1" w14:textId="77777777" w:rsidR="002C5FA9" w:rsidRPr="00996FAF" w:rsidRDefault="00306A96"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128A4451" w14:textId="77777777" w:rsidR="002C5FA9" w:rsidRPr="00996FAF" w:rsidRDefault="00306A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5D6B8A9A" w14:textId="77777777" w:rsidR="002C5FA9" w:rsidRPr="00996FAF" w:rsidRDefault="00454E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9040820"/>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306A96" w:rsidRPr="0058411F">
                  <w:rPr>
                    <w:rFonts w:ascii="Arial" w:hAnsi="Arial" w:cs="Arial"/>
                  </w:rPr>
                  <w:t>Compliant</w:t>
                </w:r>
              </w:sdtContent>
            </w:sdt>
          </w:p>
        </w:tc>
      </w:tr>
      <w:tr w:rsidR="007A3E1B" w14:paraId="45C86423" w14:textId="77777777" w:rsidTr="007A3E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107FB0" w14:textId="77777777" w:rsidR="002C5FA9" w:rsidRPr="00996FAF" w:rsidRDefault="00306A96"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70FF294D" w14:textId="77777777" w:rsidR="002C5FA9" w:rsidRPr="00996FAF" w:rsidRDefault="00306A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07E05FD0" w14:textId="77777777" w:rsidR="002C5FA9" w:rsidRPr="00996FAF" w:rsidRDefault="00454E4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9540339"/>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306A96" w:rsidRPr="0058411F">
                  <w:rPr>
                    <w:rFonts w:ascii="Arial" w:hAnsi="Arial" w:cs="Arial"/>
                  </w:rPr>
                  <w:t>Compliant</w:t>
                </w:r>
              </w:sdtContent>
            </w:sdt>
          </w:p>
        </w:tc>
      </w:tr>
      <w:tr w:rsidR="007A3E1B" w14:paraId="2835ED32" w14:textId="77777777" w:rsidTr="007A3E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B667AF" w14:textId="77777777" w:rsidR="002C5FA9" w:rsidRPr="00996FAF" w:rsidRDefault="00306A96"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77B47DA9" w14:textId="77777777" w:rsidR="002C5FA9" w:rsidRPr="00996FAF" w:rsidRDefault="00306A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6245BB79" w14:textId="77777777" w:rsidR="002C5FA9" w:rsidRPr="00996FAF" w:rsidRDefault="00454E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6666006"/>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306A96" w:rsidRPr="0058411F">
                  <w:rPr>
                    <w:rFonts w:ascii="Arial" w:hAnsi="Arial" w:cs="Arial"/>
                  </w:rPr>
                  <w:t>Compliant</w:t>
                </w:r>
              </w:sdtContent>
            </w:sdt>
          </w:p>
        </w:tc>
      </w:tr>
      <w:tr w:rsidR="007A3E1B" w14:paraId="596BFF0D" w14:textId="77777777" w:rsidTr="007A3E1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D961A5" w14:textId="77777777" w:rsidR="002C5FA9" w:rsidRPr="00996FAF" w:rsidRDefault="00306A96"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2983BF8C" w14:textId="77777777" w:rsidR="002C5FA9" w:rsidRPr="00996FAF" w:rsidRDefault="00306A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3E583813" w14:textId="77777777" w:rsidR="002C5FA9" w:rsidRPr="00996FAF" w:rsidRDefault="00454E4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2901101"/>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306A96" w:rsidRPr="0058411F">
                  <w:rPr>
                    <w:rFonts w:ascii="Arial" w:hAnsi="Arial" w:cs="Arial"/>
                  </w:rPr>
                  <w:t>Compliant</w:t>
                </w:r>
              </w:sdtContent>
            </w:sdt>
          </w:p>
        </w:tc>
      </w:tr>
    </w:tbl>
    <w:p w14:paraId="1F2480DF" w14:textId="77777777" w:rsidR="00D87E7C" w:rsidRDefault="00306A96" w:rsidP="00D87E7C">
      <w:pPr>
        <w:pStyle w:val="Heading20"/>
      </w:pPr>
      <w:r w:rsidRPr="00996FAF">
        <w:t>Findings</w:t>
      </w:r>
    </w:p>
    <w:p w14:paraId="05D91092" w14:textId="77777777" w:rsidR="004B5FEB" w:rsidRDefault="004B5FEB" w:rsidP="004B5FEB">
      <w:pPr>
        <w:rPr>
          <w:rFonts w:ascii="Arial" w:hAnsi="Arial" w:cs="Arial"/>
        </w:rPr>
      </w:pPr>
      <w:r>
        <w:rPr>
          <w:rFonts w:ascii="Arial" w:hAnsi="Arial" w:cs="Arial"/>
        </w:rPr>
        <w:t>C</w:t>
      </w:r>
      <w:r w:rsidRPr="00EF1AFD">
        <w:rPr>
          <w:rFonts w:ascii="Arial" w:hAnsi="Arial" w:cs="Arial"/>
        </w:rPr>
        <w:t>onsumers</w:t>
      </w:r>
      <w:r>
        <w:rPr>
          <w:rFonts w:ascii="Arial" w:hAnsi="Arial" w:cs="Arial"/>
        </w:rPr>
        <w:t xml:space="preserve"> </w:t>
      </w:r>
      <w:r w:rsidRPr="00EF1AFD">
        <w:rPr>
          <w:rFonts w:ascii="Arial" w:hAnsi="Arial" w:cs="Arial"/>
        </w:rPr>
        <w:t xml:space="preserve">said they </w:t>
      </w:r>
      <w:r>
        <w:rPr>
          <w:rFonts w:ascii="Arial" w:hAnsi="Arial" w:cs="Arial"/>
        </w:rPr>
        <w:t xml:space="preserve">felt </w:t>
      </w:r>
      <w:r w:rsidRPr="00EF1AFD">
        <w:rPr>
          <w:rFonts w:ascii="Arial" w:hAnsi="Arial" w:cs="Arial"/>
        </w:rPr>
        <w:t xml:space="preserve">comfortable making complaints and providing feedback directly to </w:t>
      </w:r>
      <w:r>
        <w:rPr>
          <w:rFonts w:ascii="Arial" w:hAnsi="Arial" w:cs="Arial"/>
        </w:rPr>
        <w:t>the service</w:t>
      </w:r>
      <w:r w:rsidRPr="00EF1AFD">
        <w:rPr>
          <w:rFonts w:ascii="Arial" w:hAnsi="Arial" w:cs="Arial"/>
        </w:rPr>
        <w:t xml:space="preserve">. Staff </w:t>
      </w:r>
      <w:r>
        <w:rPr>
          <w:rFonts w:ascii="Arial" w:hAnsi="Arial" w:cs="Arial"/>
        </w:rPr>
        <w:t xml:space="preserve">demonstrated </w:t>
      </w:r>
      <w:r w:rsidRPr="00EF1AFD">
        <w:rPr>
          <w:rFonts w:ascii="Arial" w:hAnsi="Arial" w:cs="Arial"/>
        </w:rPr>
        <w:t>the</w:t>
      </w:r>
      <w:r>
        <w:rPr>
          <w:rFonts w:ascii="Arial" w:hAnsi="Arial" w:cs="Arial"/>
        </w:rPr>
        <w:t xml:space="preserve"> service’s processes for supporting consumer feedback, which entailed attending to feedback either </w:t>
      </w:r>
      <w:r w:rsidRPr="00EF1AFD">
        <w:rPr>
          <w:rFonts w:ascii="Arial" w:hAnsi="Arial" w:cs="Arial"/>
        </w:rPr>
        <w:t xml:space="preserve">immediately </w:t>
      </w:r>
      <w:r>
        <w:rPr>
          <w:rFonts w:ascii="Arial" w:hAnsi="Arial" w:cs="Arial"/>
        </w:rPr>
        <w:t xml:space="preserve">or by </w:t>
      </w:r>
      <w:r w:rsidRPr="00EF1AFD">
        <w:rPr>
          <w:rFonts w:ascii="Arial" w:hAnsi="Arial" w:cs="Arial"/>
        </w:rPr>
        <w:t>escalat</w:t>
      </w:r>
      <w:r>
        <w:rPr>
          <w:rFonts w:ascii="Arial" w:hAnsi="Arial" w:cs="Arial"/>
        </w:rPr>
        <w:t>ing it to clinical management</w:t>
      </w:r>
      <w:r w:rsidRPr="00EF1AFD">
        <w:rPr>
          <w:rFonts w:ascii="Arial" w:hAnsi="Arial" w:cs="Arial"/>
        </w:rPr>
        <w:t xml:space="preserve">. </w:t>
      </w:r>
      <w:r>
        <w:rPr>
          <w:rFonts w:ascii="Arial" w:hAnsi="Arial" w:cs="Arial"/>
        </w:rPr>
        <w:t xml:space="preserve">Management described pathways for consumer </w:t>
      </w:r>
      <w:r w:rsidRPr="00946DD7">
        <w:rPr>
          <w:rFonts w:ascii="Arial" w:hAnsi="Arial" w:cs="Arial"/>
        </w:rPr>
        <w:t>feedback, including verbal, written, through meetings, or within the consumer advisory body actions. A review of policies and procedures confirmed a robust complaints and feedback policy and process in place.</w:t>
      </w:r>
    </w:p>
    <w:p w14:paraId="735D70EA" w14:textId="77777777" w:rsidR="004B5FEB" w:rsidRPr="003E2D88" w:rsidRDefault="004B5FEB" w:rsidP="004B5FEB">
      <w:pPr>
        <w:rPr>
          <w:rFonts w:ascii="Arial" w:hAnsi="Arial" w:cs="Arial"/>
        </w:rPr>
      </w:pPr>
      <w:r w:rsidRPr="003E2D88">
        <w:rPr>
          <w:rFonts w:ascii="Arial" w:hAnsi="Arial" w:cs="Arial"/>
        </w:rPr>
        <w:t>Consumers</w:t>
      </w:r>
      <w:r>
        <w:rPr>
          <w:rFonts w:ascii="Arial" w:hAnsi="Arial" w:cs="Arial"/>
        </w:rPr>
        <w:t xml:space="preserve"> reported knowing about the various external </w:t>
      </w:r>
      <w:r w:rsidRPr="003E2D88">
        <w:rPr>
          <w:rFonts w:ascii="Arial" w:hAnsi="Arial" w:cs="Arial"/>
        </w:rPr>
        <w:t xml:space="preserve">advocacy </w:t>
      </w:r>
      <w:r>
        <w:rPr>
          <w:rFonts w:ascii="Arial" w:hAnsi="Arial" w:cs="Arial"/>
        </w:rPr>
        <w:t>supports available to them</w:t>
      </w:r>
      <w:r w:rsidRPr="003E2D88">
        <w:rPr>
          <w:rFonts w:ascii="Arial" w:hAnsi="Arial" w:cs="Arial"/>
        </w:rPr>
        <w:t xml:space="preserve">. Staff </w:t>
      </w:r>
      <w:r>
        <w:rPr>
          <w:rFonts w:ascii="Arial" w:hAnsi="Arial" w:cs="Arial"/>
        </w:rPr>
        <w:t xml:space="preserve">knew the service’s </w:t>
      </w:r>
      <w:r w:rsidRPr="003E2D88">
        <w:rPr>
          <w:rFonts w:ascii="Arial" w:hAnsi="Arial" w:cs="Arial"/>
        </w:rPr>
        <w:t xml:space="preserve">internal </w:t>
      </w:r>
      <w:r>
        <w:rPr>
          <w:rFonts w:ascii="Arial" w:hAnsi="Arial" w:cs="Arial"/>
        </w:rPr>
        <w:t xml:space="preserve">and external </w:t>
      </w:r>
      <w:r w:rsidRPr="003E2D88">
        <w:rPr>
          <w:rFonts w:ascii="Arial" w:hAnsi="Arial" w:cs="Arial"/>
        </w:rPr>
        <w:t>complaints processes</w:t>
      </w:r>
      <w:r>
        <w:rPr>
          <w:rFonts w:ascii="Arial" w:hAnsi="Arial" w:cs="Arial"/>
        </w:rPr>
        <w:t>, including how to assist consumers to access the support appropriate to their circumstances</w:t>
      </w:r>
      <w:r w:rsidRPr="003E2D88">
        <w:rPr>
          <w:rFonts w:ascii="Arial" w:hAnsi="Arial" w:cs="Arial"/>
        </w:rPr>
        <w:t xml:space="preserve">. </w:t>
      </w:r>
      <w:r>
        <w:rPr>
          <w:rFonts w:ascii="Arial" w:hAnsi="Arial" w:cs="Arial"/>
        </w:rPr>
        <w:t xml:space="preserve">Staff explained ways they support consumers who may not be able to use usual feedback methods, such as arranging assistance with language translation. </w:t>
      </w:r>
      <w:r w:rsidRPr="003E2D88">
        <w:rPr>
          <w:rFonts w:ascii="Arial" w:hAnsi="Arial" w:cs="Arial"/>
        </w:rPr>
        <w:t xml:space="preserve">The </w:t>
      </w:r>
      <w:r>
        <w:rPr>
          <w:rFonts w:ascii="Arial" w:hAnsi="Arial" w:cs="Arial"/>
        </w:rPr>
        <w:t xml:space="preserve">service displayed </w:t>
      </w:r>
      <w:r w:rsidRPr="003E2D88">
        <w:rPr>
          <w:rFonts w:ascii="Arial" w:hAnsi="Arial" w:cs="Arial"/>
        </w:rPr>
        <w:t>posters, brochures, and newsletters</w:t>
      </w:r>
      <w:r>
        <w:rPr>
          <w:rFonts w:ascii="Arial" w:hAnsi="Arial" w:cs="Arial"/>
        </w:rPr>
        <w:t xml:space="preserve"> for advocacy services throughout the facility</w:t>
      </w:r>
      <w:r w:rsidRPr="003E2D88">
        <w:rPr>
          <w:rFonts w:ascii="Arial" w:hAnsi="Arial" w:cs="Arial"/>
        </w:rPr>
        <w:t>.</w:t>
      </w:r>
      <w:r>
        <w:rPr>
          <w:rFonts w:ascii="Arial" w:hAnsi="Arial" w:cs="Arial"/>
        </w:rPr>
        <w:t xml:space="preserve"> </w:t>
      </w:r>
    </w:p>
    <w:p w14:paraId="62C1A838" w14:textId="77777777" w:rsidR="004B5FEB" w:rsidRPr="00F52F26" w:rsidRDefault="004B5FEB" w:rsidP="004B5FEB">
      <w:pPr>
        <w:rPr>
          <w:rFonts w:ascii="Arial" w:hAnsi="Arial" w:cs="Arial"/>
        </w:rPr>
      </w:pPr>
      <w:r>
        <w:rPr>
          <w:rFonts w:ascii="Arial" w:hAnsi="Arial" w:cs="Arial"/>
        </w:rPr>
        <w:t>C</w:t>
      </w:r>
      <w:r w:rsidRPr="00C2542B">
        <w:rPr>
          <w:rFonts w:ascii="Arial" w:hAnsi="Arial" w:cs="Arial"/>
        </w:rPr>
        <w:t>onsumers said the</w:t>
      </w:r>
      <w:r>
        <w:rPr>
          <w:rFonts w:ascii="Arial" w:hAnsi="Arial" w:cs="Arial"/>
        </w:rPr>
        <w:t xml:space="preserve"> service’s responses to their feedback </w:t>
      </w:r>
      <w:r w:rsidRPr="00C2542B">
        <w:rPr>
          <w:rFonts w:ascii="Arial" w:hAnsi="Arial" w:cs="Arial"/>
        </w:rPr>
        <w:t>were appropriate and timely</w:t>
      </w:r>
      <w:r>
        <w:rPr>
          <w:rFonts w:ascii="Arial" w:hAnsi="Arial" w:cs="Arial"/>
        </w:rPr>
        <w:t>, and they received follow up to ensure satisfaction with the outcome</w:t>
      </w:r>
      <w:r w:rsidRPr="00C2542B">
        <w:rPr>
          <w:rFonts w:ascii="Arial" w:hAnsi="Arial" w:cs="Arial"/>
        </w:rPr>
        <w:t>.</w:t>
      </w:r>
      <w:r w:rsidRPr="00F52F26">
        <w:rPr>
          <w:rFonts w:ascii="Arial" w:hAnsi="Arial" w:cs="Arial"/>
        </w:rPr>
        <w:t xml:space="preserve"> </w:t>
      </w:r>
      <w:r>
        <w:rPr>
          <w:rFonts w:ascii="Arial" w:hAnsi="Arial" w:cs="Arial"/>
        </w:rPr>
        <w:t>T</w:t>
      </w:r>
      <w:r w:rsidRPr="00F52F26">
        <w:rPr>
          <w:rFonts w:ascii="Arial" w:hAnsi="Arial" w:cs="Arial"/>
        </w:rPr>
        <w:t xml:space="preserve">he </w:t>
      </w:r>
      <w:r>
        <w:rPr>
          <w:rFonts w:ascii="Arial" w:hAnsi="Arial" w:cs="Arial"/>
        </w:rPr>
        <w:t>C</w:t>
      </w:r>
      <w:r w:rsidRPr="00F52F26">
        <w:rPr>
          <w:rFonts w:ascii="Arial" w:hAnsi="Arial" w:cs="Arial"/>
        </w:rPr>
        <w:t>omplaints and compliments registers</w:t>
      </w:r>
      <w:r>
        <w:rPr>
          <w:rFonts w:ascii="Arial" w:hAnsi="Arial" w:cs="Arial"/>
        </w:rPr>
        <w:t xml:space="preserve"> showed actions were </w:t>
      </w:r>
      <w:r w:rsidRPr="00F52F26">
        <w:rPr>
          <w:rFonts w:ascii="Arial" w:hAnsi="Arial" w:cs="Arial"/>
        </w:rPr>
        <w:t xml:space="preserve">timely and appropriate </w:t>
      </w:r>
      <w:r>
        <w:rPr>
          <w:rFonts w:ascii="Arial" w:hAnsi="Arial" w:cs="Arial"/>
        </w:rPr>
        <w:t xml:space="preserve">and open disclosure principles were applied. </w:t>
      </w:r>
      <w:r w:rsidRPr="00F52F26">
        <w:rPr>
          <w:rFonts w:ascii="Arial" w:hAnsi="Arial" w:cs="Arial"/>
        </w:rPr>
        <w:t>Staff had thorough knowledge of the organisation’s complaints process</w:t>
      </w:r>
      <w:r>
        <w:rPr>
          <w:rFonts w:ascii="Arial" w:hAnsi="Arial" w:cs="Arial"/>
        </w:rPr>
        <w:t>, including what timeframes for responses were appropriate, and received training in feedback and complaints, incident management and reporting, and use of open disclosure.</w:t>
      </w:r>
    </w:p>
    <w:p w14:paraId="3A5F6175" w14:textId="77777777" w:rsidR="004B5FEB" w:rsidRPr="00887B51" w:rsidRDefault="004B5FEB" w:rsidP="004B5FEB">
      <w:pPr>
        <w:rPr>
          <w:rFonts w:cs="Arial"/>
        </w:rPr>
      </w:pPr>
      <w:r w:rsidRPr="00CE566E">
        <w:rPr>
          <w:rFonts w:ascii="Arial" w:hAnsi="Arial" w:cs="Arial"/>
        </w:rPr>
        <w:t>Consumers</w:t>
      </w:r>
      <w:r>
        <w:rPr>
          <w:rFonts w:ascii="Arial" w:hAnsi="Arial" w:cs="Arial"/>
        </w:rPr>
        <w:t xml:space="preserve"> said the service used their </w:t>
      </w:r>
      <w:r w:rsidRPr="00CE566E">
        <w:rPr>
          <w:rFonts w:ascii="Arial" w:hAnsi="Arial" w:cs="Arial"/>
        </w:rPr>
        <w:t>feedback and complaints to improve care</w:t>
      </w:r>
      <w:r>
        <w:rPr>
          <w:rFonts w:ascii="Arial" w:hAnsi="Arial" w:cs="Arial"/>
        </w:rPr>
        <w:t xml:space="preserve"> and services, and they could cite pertinent examples</w:t>
      </w:r>
      <w:r w:rsidRPr="00CE566E">
        <w:rPr>
          <w:rFonts w:ascii="Arial" w:hAnsi="Arial" w:cs="Arial"/>
        </w:rPr>
        <w:t xml:space="preserve">. Staff </w:t>
      </w:r>
      <w:r>
        <w:rPr>
          <w:rFonts w:ascii="Arial" w:hAnsi="Arial" w:cs="Arial"/>
        </w:rPr>
        <w:t xml:space="preserve">reported </w:t>
      </w:r>
      <w:r w:rsidRPr="00CE566E">
        <w:rPr>
          <w:rFonts w:ascii="Arial" w:hAnsi="Arial" w:cs="Arial"/>
        </w:rPr>
        <w:t xml:space="preserve">improvements </w:t>
      </w:r>
      <w:r>
        <w:rPr>
          <w:rFonts w:ascii="Arial" w:hAnsi="Arial" w:cs="Arial"/>
        </w:rPr>
        <w:t xml:space="preserve">in the areas of clinical </w:t>
      </w:r>
      <w:r w:rsidRPr="00CE566E">
        <w:rPr>
          <w:rFonts w:ascii="Arial" w:hAnsi="Arial" w:cs="Arial"/>
        </w:rPr>
        <w:t>care, laundry, meals, and activities</w:t>
      </w:r>
      <w:r>
        <w:rPr>
          <w:rFonts w:ascii="Arial" w:hAnsi="Arial" w:cs="Arial"/>
        </w:rPr>
        <w:t xml:space="preserve"> in response to feedback and complaints</w:t>
      </w:r>
      <w:r w:rsidRPr="00CE566E">
        <w:rPr>
          <w:rFonts w:ascii="Arial" w:hAnsi="Arial" w:cs="Arial"/>
        </w:rPr>
        <w:t xml:space="preserve">. Management </w:t>
      </w:r>
      <w:r>
        <w:rPr>
          <w:rFonts w:ascii="Arial" w:hAnsi="Arial" w:cs="Arial"/>
        </w:rPr>
        <w:t>used a dedicated process for</w:t>
      </w:r>
      <w:r w:rsidRPr="00CE566E">
        <w:rPr>
          <w:rFonts w:ascii="Arial" w:hAnsi="Arial" w:cs="Arial"/>
        </w:rPr>
        <w:t xml:space="preserve"> analys</w:t>
      </w:r>
      <w:r>
        <w:rPr>
          <w:rFonts w:ascii="Arial" w:hAnsi="Arial" w:cs="Arial"/>
        </w:rPr>
        <w:t>ing complaints and feedback for trends</w:t>
      </w:r>
      <w:r w:rsidRPr="00CE566E">
        <w:rPr>
          <w:rFonts w:ascii="Arial" w:hAnsi="Arial" w:cs="Arial"/>
        </w:rPr>
        <w:t xml:space="preserve"> and</w:t>
      </w:r>
      <w:r>
        <w:rPr>
          <w:rFonts w:ascii="Arial" w:hAnsi="Arial" w:cs="Arial"/>
        </w:rPr>
        <w:t xml:space="preserve"> initiating improvement actions based on this analysis</w:t>
      </w:r>
      <w:r w:rsidRPr="00CE566E">
        <w:rPr>
          <w:rFonts w:ascii="Arial" w:hAnsi="Arial" w:cs="Arial"/>
        </w:rPr>
        <w:t>.</w:t>
      </w:r>
    </w:p>
    <w:p w14:paraId="3DC701AE" w14:textId="782A9BAB" w:rsidR="002B0C90" w:rsidRPr="00712752" w:rsidRDefault="004B5FEB" w:rsidP="004B5FEB">
      <w:pPr>
        <w:pStyle w:val="NormalArial"/>
      </w:pPr>
      <w:r>
        <w:t>For the reasons outlined above, I find all requirements of Standard (6) Feedback and complaints Compliant.</w:t>
      </w:r>
      <w:r w:rsidRPr="00712752">
        <w:br w:type="page"/>
      </w:r>
    </w:p>
    <w:p w14:paraId="16984841" w14:textId="77777777" w:rsidR="00FC045E" w:rsidRPr="00996FAF" w:rsidRDefault="00306A96"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7A3E1B" w14:paraId="16905111" w14:textId="77777777" w:rsidTr="007A3E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B18A97F" w14:textId="77777777" w:rsidR="00FC045E" w:rsidRPr="00996FAF" w:rsidRDefault="00306A96"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C2B5CB5" w14:textId="77777777" w:rsidR="00FC045E" w:rsidRPr="00996FAF" w:rsidRDefault="00454E4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A3E1B" w14:paraId="4BF0E4B0" w14:textId="77777777" w:rsidTr="007A3E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82AD54" w14:textId="77777777" w:rsidR="002C5FA9" w:rsidRPr="00996FAF" w:rsidRDefault="00306A96"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6540332D" w14:textId="77777777" w:rsidR="002C5FA9" w:rsidRPr="00996FAF" w:rsidRDefault="00306A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6AF82002" w14:textId="77777777" w:rsidR="002C5FA9" w:rsidRPr="00996FAF" w:rsidRDefault="00454E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1912501"/>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306A96" w:rsidRPr="002F768C">
                  <w:rPr>
                    <w:rFonts w:ascii="Arial" w:hAnsi="Arial" w:cs="Arial"/>
                  </w:rPr>
                  <w:t>Compliant</w:t>
                </w:r>
              </w:sdtContent>
            </w:sdt>
          </w:p>
        </w:tc>
      </w:tr>
      <w:tr w:rsidR="007A3E1B" w14:paraId="1E49449E" w14:textId="77777777" w:rsidTr="007A3E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82066E" w14:textId="77777777" w:rsidR="002C5FA9" w:rsidRPr="00996FAF" w:rsidRDefault="00306A96"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5E3DA9A3" w14:textId="77777777" w:rsidR="002C5FA9" w:rsidRPr="00996FAF" w:rsidRDefault="00306A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7EA1BFD5" w14:textId="77777777" w:rsidR="002C5FA9" w:rsidRPr="00996FAF" w:rsidRDefault="00454E4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7279966"/>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306A96" w:rsidRPr="002F768C">
                  <w:rPr>
                    <w:rFonts w:ascii="Arial" w:hAnsi="Arial" w:cs="Arial"/>
                  </w:rPr>
                  <w:t>Compliant</w:t>
                </w:r>
              </w:sdtContent>
            </w:sdt>
          </w:p>
        </w:tc>
      </w:tr>
      <w:tr w:rsidR="007A3E1B" w14:paraId="02F9E57E" w14:textId="77777777" w:rsidTr="007A3E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DA2D26" w14:textId="77777777" w:rsidR="002C5FA9" w:rsidRPr="00996FAF" w:rsidRDefault="00306A96"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7C02FD24" w14:textId="77777777" w:rsidR="002C5FA9" w:rsidRPr="00996FAF" w:rsidRDefault="00306A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19B6557A" w14:textId="77777777" w:rsidR="002C5FA9" w:rsidRPr="00996FAF" w:rsidRDefault="00454E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2145766"/>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306A96" w:rsidRPr="002F768C">
                  <w:rPr>
                    <w:rFonts w:ascii="Arial" w:hAnsi="Arial" w:cs="Arial"/>
                  </w:rPr>
                  <w:t>Compliant</w:t>
                </w:r>
              </w:sdtContent>
            </w:sdt>
          </w:p>
        </w:tc>
      </w:tr>
      <w:tr w:rsidR="007A3E1B" w14:paraId="39FBB459" w14:textId="77777777" w:rsidTr="007A3E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E5C0C7" w14:textId="77777777" w:rsidR="002C5FA9" w:rsidRPr="00996FAF" w:rsidRDefault="00306A96"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5421805D" w14:textId="77777777" w:rsidR="002C5FA9" w:rsidRPr="00996FAF" w:rsidRDefault="00306A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24465A1C" w14:textId="77777777" w:rsidR="002C5FA9" w:rsidRPr="00996FAF" w:rsidRDefault="00454E4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6534635"/>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306A96" w:rsidRPr="002F768C">
                  <w:rPr>
                    <w:rFonts w:ascii="Arial" w:hAnsi="Arial" w:cs="Arial"/>
                  </w:rPr>
                  <w:t>Compliant</w:t>
                </w:r>
              </w:sdtContent>
            </w:sdt>
          </w:p>
        </w:tc>
      </w:tr>
      <w:tr w:rsidR="007A3E1B" w14:paraId="73211D9E" w14:textId="77777777" w:rsidTr="007A3E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427B73" w14:textId="77777777" w:rsidR="002C5FA9" w:rsidRPr="00996FAF" w:rsidRDefault="00306A96"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79869855" w14:textId="77777777" w:rsidR="002C5FA9" w:rsidRPr="00996FAF" w:rsidRDefault="00306A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3B8EDF81" w14:textId="77777777" w:rsidR="002C5FA9" w:rsidRPr="00996FAF" w:rsidRDefault="00454E40"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5533909"/>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306A96" w:rsidRPr="002F768C">
                  <w:rPr>
                    <w:rFonts w:ascii="Arial" w:hAnsi="Arial" w:cs="Arial"/>
                  </w:rPr>
                  <w:t>Compliant</w:t>
                </w:r>
              </w:sdtContent>
            </w:sdt>
          </w:p>
        </w:tc>
      </w:tr>
    </w:tbl>
    <w:p w14:paraId="587A3AB8" w14:textId="77777777" w:rsidR="002B0C90" w:rsidRDefault="00306A96" w:rsidP="002B0C90">
      <w:pPr>
        <w:pStyle w:val="Heading20"/>
      </w:pPr>
      <w:r>
        <w:t>Findings</w:t>
      </w:r>
    </w:p>
    <w:p w14:paraId="31F22BE7" w14:textId="77777777" w:rsidR="004B5FEB" w:rsidRDefault="004B5FEB" w:rsidP="004B5FEB">
      <w:pPr>
        <w:rPr>
          <w:rFonts w:ascii="Arial" w:hAnsi="Arial" w:cs="Arial"/>
        </w:rPr>
      </w:pPr>
      <w:r w:rsidRPr="004D4486">
        <w:rPr>
          <w:rFonts w:ascii="Arial" w:hAnsi="Arial" w:cs="Arial"/>
        </w:rPr>
        <w:t xml:space="preserve">Consumers said </w:t>
      </w:r>
      <w:r>
        <w:rPr>
          <w:rFonts w:ascii="Arial" w:hAnsi="Arial" w:cs="Arial"/>
        </w:rPr>
        <w:t>the service had enough staff to deliver quality care</w:t>
      </w:r>
      <w:r w:rsidRPr="004D4486">
        <w:rPr>
          <w:rFonts w:ascii="Arial" w:hAnsi="Arial" w:cs="Arial"/>
        </w:rPr>
        <w:t>. Staff</w:t>
      </w:r>
      <w:r>
        <w:rPr>
          <w:rFonts w:ascii="Arial" w:hAnsi="Arial" w:cs="Arial"/>
        </w:rPr>
        <w:t xml:space="preserve"> confirmed the service had sufficient staff to enable delivery of unrushed, quality care, and they reported that the service had recently hired additional staff</w:t>
      </w:r>
      <w:r w:rsidRPr="004D4486">
        <w:rPr>
          <w:rFonts w:ascii="Arial" w:hAnsi="Arial" w:cs="Arial"/>
        </w:rPr>
        <w:t xml:space="preserve">. </w:t>
      </w:r>
      <w:r>
        <w:rPr>
          <w:rFonts w:ascii="Arial" w:hAnsi="Arial" w:cs="Arial"/>
        </w:rPr>
        <w:t xml:space="preserve">The service had strong interconnectedness with its approved provider’s </w:t>
      </w:r>
      <w:r w:rsidRPr="004D4486">
        <w:rPr>
          <w:rFonts w:ascii="Arial" w:hAnsi="Arial" w:cs="Arial"/>
        </w:rPr>
        <w:t>‘people and culture’ team</w:t>
      </w:r>
      <w:r>
        <w:rPr>
          <w:rFonts w:ascii="Arial" w:hAnsi="Arial" w:cs="Arial"/>
        </w:rPr>
        <w:t>, enabling agile workforce planning. Management described monitoring processes to ensure sufficiency of staff with the right skills for consumer needs.</w:t>
      </w:r>
    </w:p>
    <w:p w14:paraId="328B152F" w14:textId="77777777" w:rsidR="004B5FEB" w:rsidRPr="00A613C9" w:rsidRDefault="004B5FEB" w:rsidP="004B5FEB">
      <w:pPr>
        <w:rPr>
          <w:rFonts w:ascii="Arial" w:hAnsi="Arial" w:cs="Arial"/>
        </w:rPr>
      </w:pPr>
      <w:r>
        <w:rPr>
          <w:rFonts w:ascii="Arial" w:hAnsi="Arial" w:cs="Arial"/>
        </w:rPr>
        <w:t>Staff interactions with consumers were observed to be to be caring and respectful. C</w:t>
      </w:r>
      <w:r w:rsidRPr="00A613C9">
        <w:rPr>
          <w:rFonts w:ascii="Arial" w:hAnsi="Arial" w:cs="Arial"/>
        </w:rPr>
        <w:t>onsumers</w:t>
      </w:r>
      <w:r>
        <w:rPr>
          <w:rFonts w:ascii="Arial" w:hAnsi="Arial" w:cs="Arial"/>
        </w:rPr>
        <w:t xml:space="preserve"> </w:t>
      </w:r>
      <w:r w:rsidRPr="00A613C9">
        <w:rPr>
          <w:rFonts w:ascii="Arial" w:hAnsi="Arial" w:cs="Arial"/>
        </w:rPr>
        <w:t xml:space="preserve">said staff were kind, caring and respectful of </w:t>
      </w:r>
      <w:r>
        <w:rPr>
          <w:rFonts w:ascii="Arial" w:hAnsi="Arial" w:cs="Arial"/>
        </w:rPr>
        <w:t xml:space="preserve">their </w:t>
      </w:r>
      <w:r w:rsidRPr="00A613C9">
        <w:rPr>
          <w:rFonts w:ascii="Arial" w:hAnsi="Arial" w:cs="Arial"/>
        </w:rPr>
        <w:t xml:space="preserve">identity, culture, and diversity. Staff </w:t>
      </w:r>
      <w:r>
        <w:rPr>
          <w:rFonts w:ascii="Arial" w:hAnsi="Arial" w:cs="Arial"/>
        </w:rPr>
        <w:t xml:space="preserve">knew which consumers </w:t>
      </w:r>
      <w:r w:rsidRPr="00A613C9">
        <w:rPr>
          <w:rFonts w:ascii="Arial" w:hAnsi="Arial" w:cs="Arial"/>
        </w:rPr>
        <w:t>required specific care related to their identity or culture</w:t>
      </w:r>
      <w:r>
        <w:rPr>
          <w:rFonts w:ascii="Arial" w:hAnsi="Arial" w:cs="Arial"/>
        </w:rPr>
        <w:t>, and how to deliver this care</w:t>
      </w:r>
      <w:r w:rsidRPr="002B6DB7">
        <w:rPr>
          <w:rFonts w:ascii="Arial" w:hAnsi="Arial" w:cs="Arial"/>
        </w:rPr>
        <w:t xml:space="preserve">. Management was able to </w:t>
      </w:r>
      <w:r>
        <w:rPr>
          <w:rFonts w:ascii="Arial" w:hAnsi="Arial" w:cs="Arial"/>
        </w:rPr>
        <w:t>explain the</w:t>
      </w:r>
      <w:r w:rsidRPr="002B6DB7">
        <w:rPr>
          <w:rFonts w:ascii="Arial" w:hAnsi="Arial" w:cs="Arial"/>
        </w:rPr>
        <w:t xml:space="preserve"> commitment to consumer centred care that is kind, caring, respectful and aligned with each consumer’s identity, culture and diversity</w:t>
      </w:r>
      <w:r>
        <w:rPr>
          <w:rFonts w:ascii="Arial" w:hAnsi="Arial" w:cs="Arial"/>
        </w:rPr>
        <w:t>, informed by policies and training.</w:t>
      </w:r>
    </w:p>
    <w:p w14:paraId="1CB884DE" w14:textId="77777777" w:rsidR="004B5FEB" w:rsidRPr="00E72D8B" w:rsidRDefault="004B5FEB" w:rsidP="004B5FEB">
      <w:pPr>
        <w:rPr>
          <w:rFonts w:ascii="Arial" w:hAnsi="Arial" w:cs="Arial"/>
        </w:rPr>
      </w:pPr>
      <w:r>
        <w:rPr>
          <w:rFonts w:ascii="Arial" w:hAnsi="Arial" w:cs="Arial"/>
        </w:rPr>
        <w:t xml:space="preserve">Consumers </w:t>
      </w:r>
      <w:r w:rsidRPr="00E72D8B">
        <w:rPr>
          <w:rFonts w:ascii="Arial" w:hAnsi="Arial" w:cs="Arial"/>
        </w:rPr>
        <w:t>said</w:t>
      </w:r>
      <w:r>
        <w:rPr>
          <w:rFonts w:ascii="Arial" w:hAnsi="Arial" w:cs="Arial"/>
        </w:rPr>
        <w:t xml:space="preserve"> overall,</w:t>
      </w:r>
      <w:r w:rsidRPr="00E72D8B">
        <w:rPr>
          <w:rFonts w:ascii="Arial" w:hAnsi="Arial" w:cs="Arial"/>
        </w:rPr>
        <w:t xml:space="preserve"> the </w:t>
      </w:r>
      <w:r>
        <w:rPr>
          <w:rFonts w:ascii="Arial" w:hAnsi="Arial" w:cs="Arial"/>
        </w:rPr>
        <w:t xml:space="preserve">service’s </w:t>
      </w:r>
      <w:r w:rsidRPr="00E72D8B">
        <w:rPr>
          <w:rFonts w:ascii="Arial" w:hAnsi="Arial" w:cs="Arial"/>
        </w:rPr>
        <w:t xml:space="preserve">workforce </w:t>
      </w:r>
      <w:r>
        <w:rPr>
          <w:rFonts w:ascii="Arial" w:hAnsi="Arial" w:cs="Arial"/>
        </w:rPr>
        <w:t xml:space="preserve">was </w:t>
      </w:r>
      <w:r w:rsidRPr="00E72D8B">
        <w:rPr>
          <w:rFonts w:ascii="Arial" w:hAnsi="Arial" w:cs="Arial"/>
        </w:rPr>
        <w:t xml:space="preserve">competent, and </w:t>
      </w:r>
      <w:r>
        <w:rPr>
          <w:rFonts w:ascii="Arial" w:hAnsi="Arial" w:cs="Arial"/>
        </w:rPr>
        <w:t xml:space="preserve">staff had </w:t>
      </w:r>
      <w:r w:rsidRPr="00E72D8B">
        <w:rPr>
          <w:rFonts w:ascii="Arial" w:hAnsi="Arial" w:cs="Arial"/>
        </w:rPr>
        <w:t xml:space="preserve">the knowledge to perform </w:t>
      </w:r>
      <w:r>
        <w:rPr>
          <w:rFonts w:ascii="Arial" w:hAnsi="Arial" w:cs="Arial"/>
        </w:rPr>
        <w:t xml:space="preserve">their </w:t>
      </w:r>
      <w:r w:rsidRPr="00E72D8B">
        <w:rPr>
          <w:rFonts w:ascii="Arial" w:hAnsi="Arial" w:cs="Arial"/>
        </w:rPr>
        <w:t>role</w:t>
      </w:r>
      <w:r>
        <w:rPr>
          <w:rFonts w:ascii="Arial" w:hAnsi="Arial" w:cs="Arial"/>
        </w:rPr>
        <w:t>s effectively although some staff were still learning but trying their best</w:t>
      </w:r>
      <w:r w:rsidRPr="00E72D8B">
        <w:rPr>
          <w:rFonts w:ascii="Arial" w:hAnsi="Arial" w:cs="Arial"/>
        </w:rPr>
        <w:t xml:space="preserve">. Staff </w:t>
      </w:r>
      <w:r>
        <w:rPr>
          <w:rFonts w:ascii="Arial" w:hAnsi="Arial" w:cs="Arial"/>
        </w:rPr>
        <w:t xml:space="preserve">said the service encouraged them to </w:t>
      </w:r>
      <w:r w:rsidRPr="00E72D8B">
        <w:rPr>
          <w:rFonts w:ascii="Arial" w:hAnsi="Arial" w:cs="Arial"/>
        </w:rPr>
        <w:t>upskill</w:t>
      </w:r>
      <w:r>
        <w:rPr>
          <w:rFonts w:ascii="Arial" w:hAnsi="Arial" w:cs="Arial"/>
        </w:rPr>
        <w:t xml:space="preserve"> over the course of their tenure, and that it had strict qualification controls as part of its hiring process</w:t>
      </w:r>
      <w:r w:rsidRPr="00E72D8B">
        <w:rPr>
          <w:rFonts w:ascii="Arial" w:hAnsi="Arial" w:cs="Arial"/>
        </w:rPr>
        <w:t xml:space="preserve">. Management </w:t>
      </w:r>
      <w:r>
        <w:rPr>
          <w:rFonts w:ascii="Arial" w:hAnsi="Arial" w:cs="Arial"/>
        </w:rPr>
        <w:t xml:space="preserve">corroborated this, saying the service </w:t>
      </w:r>
      <w:r w:rsidRPr="00E72D8B">
        <w:rPr>
          <w:rFonts w:ascii="Arial" w:hAnsi="Arial" w:cs="Arial"/>
        </w:rPr>
        <w:t>conduct</w:t>
      </w:r>
      <w:r>
        <w:rPr>
          <w:rFonts w:ascii="Arial" w:hAnsi="Arial" w:cs="Arial"/>
        </w:rPr>
        <w:t>ed</w:t>
      </w:r>
      <w:r w:rsidRPr="00E72D8B">
        <w:rPr>
          <w:rFonts w:ascii="Arial" w:hAnsi="Arial" w:cs="Arial"/>
        </w:rPr>
        <w:t xml:space="preserve"> thorough checks </w:t>
      </w:r>
      <w:r>
        <w:rPr>
          <w:rFonts w:ascii="Arial" w:hAnsi="Arial" w:cs="Arial"/>
        </w:rPr>
        <w:t>during recruitment, as demonstrated through record keeping processes.</w:t>
      </w:r>
    </w:p>
    <w:p w14:paraId="6DCDF57D" w14:textId="77777777" w:rsidR="004B5FEB" w:rsidRDefault="004B5FEB" w:rsidP="004B5FEB">
      <w:pPr>
        <w:rPr>
          <w:rFonts w:ascii="Arial" w:hAnsi="Arial" w:cs="Arial"/>
        </w:rPr>
      </w:pPr>
      <w:r w:rsidRPr="0016766F">
        <w:rPr>
          <w:rFonts w:ascii="Arial" w:hAnsi="Arial" w:cs="Arial"/>
        </w:rPr>
        <w:t>Consumers</w:t>
      </w:r>
      <w:r>
        <w:rPr>
          <w:rFonts w:ascii="Arial" w:hAnsi="Arial" w:cs="Arial"/>
        </w:rPr>
        <w:t xml:space="preserve"> </w:t>
      </w:r>
      <w:r w:rsidRPr="0016766F">
        <w:rPr>
          <w:rFonts w:ascii="Arial" w:hAnsi="Arial" w:cs="Arial"/>
        </w:rPr>
        <w:t xml:space="preserve">said staff </w:t>
      </w:r>
      <w:r>
        <w:rPr>
          <w:rFonts w:ascii="Arial" w:hAnsi="Arial" w:cs="Arial"/>
        </w:rPr>
        <w:t xml:space="preserve">were </w:t>
      </w:r>
      <w:r w:rsidRPr="0016766F">
        <w:rPr>
          <w:rFonts w:ascii="Arial" w:hAnsi="Arial" w:cs="Arial"/>
        </w:rPr>
        <w:t>well trained and</w:t>
      </w:r>
      <w:r>
        <w:rPr>
          <w:rFonts w:ascii="Arial" w:hAnsi="Arial" w:cs="Arial"/>
        </w:rPr>
        <w:t xml:space="preserve"> that they</w:t>
      </w:r>
      <w:r w:rsidRPr="0016766F">
        <w:rPr>
          <w:rFonts w:ascii="Arial" w:hAnsi="Arial" w:cs="Arial"/>
        </w:rPr>
        <w:t xml:space="preserve"> k</w:t>
      </w:r>
      <w:r>
        <w:rPr>
          <w:rFonts w:ascii="Arial" w:hAnsi="Arial" w:cs="Arial"/>
        </w:rPr>
        <w:t>new</w:t>
      </w:r>
      <w:r w:rsidRPr="0016766F">
        <w:rPr>
          <w:rFonts w:ascii="Arial" w:hAnsi="Arial" w:cs="Arial"/>
        </w:rPr>
        <w:t xml:space="preserve"> </w:t>
      </w:r>
      <w:r>
        <w:rPr>
          <w:rFonts w:ascii="Arial" w:hAnsi="Arial" w:cs="Arial"/>
        </w:rPr>
        <w:t>how to deliver high-quality care</w:t>
      </w:r>
      <w:r w:rsidRPr="0016766F">
        <w:rPr>
          <w:rFonts w:ascii="Arial" w:hAnsi="Arial" w:cs="Arial"/>
        </w:rPr>
        <w:t xml:space="preserve">. </w:t>
      </w:r>
      <w:r>
        <w:rPr>
          <w:rFonts w:ascii="Arial" w:hAnsi="Arial" w:cs="Arial"/>
        </w:rPr>
        <w:t xml:space="preserve">Policy and procedure documents showed the service had well-established recruitment, </w:t>
      </w:r>
      <w:r w:rsidRPr="0016766F">
        <w:rPr>
          <w:rFonts w:ascii="Arial" w:hAnsi="Arial" w:cs="Arial"/>
        </w:rPr>
        <w:t>onboarding, orientation</w:t>
      </w:r>
      <w:r>
        <w:rPr>
          <w:rFonts w:ascii="Arial" w:hAnsi="Arial" w:cs="Arial"/>
        </w:rPr>
        <w:t>, training, and review processes</w:t>
      </w:r>
      <w:r w:rsidRPr="0016766F">
        <w:rPr>
          <w:rFonts w:ascii="Arial" w:hAnsi="Arial" w:cs="Arial"/>
        </w:rPr>
        <w:t xml:space="preserve">. </w:t>
      </w:r>
      <w:r>
        <w:rPr>
          <w:rFonts w:ascii="Arial" w:hAnsi="Arial" w:cs="Arial"/>
        </w:rPr>
        <w:t xml:space="preserve">Staff reported having access to numerous </w:t>
      </w:r>
      <w:r w:rsidRPr="007E559B">
        <w:rPr>
          <w:rFonts w:ascii="Arial" w:hAnsi="Arial" w:cs="Arial"/>
        </w:rPr>
        <w:t>training resources that set out the expected standards of care. Management said they have a training matrix for mandatory and annual refresher training and schedule other training based on trends and outcomes from monthly clinical indicator assessments and staff needs and requests.</w:t>
      </w:r>
    </w:p>
    <w:p w14:paraId="114FA922" w14:textId="77777777" w:rsidR="004B5FEB" w:rsidRPr="00DE7B06" w:rsidRDefault="004B5FEB" w:rsidP="004B5FEB">
      <w:pPr>
        <w:rPr>
          <w:rFonts w:ascii="Arial" w:hAnsi="Arial" w:cs="Arial"/>
        </w:rPr>
      </w:pPr>
      <w:r>
        <w:rPr>
          <w:rFonts w:ascii="Arial" w:hAnsi="Arial" w:cs="Arial"/>
        </w:rPr>
        <w:lastRenderedPageBreak/>
        <w:t>During interview, m</w:t>
      </w:r>
      <w:r w:rsidRPr="00DE7B06">
        <w:rPr>
          <w:rFonts w:ascii="Arial" w:hAnsi="Arial" w:cs="Arial"/>
        </w:rPr>
        <w:t xml:space="preserve">anagement </w:t>
      </w:r>
      <w:r>
        <w:rPr>
          <w:rFonts w:ascii="Arial" w:hAnsi="Arial" w:cs="Arial"/>
        </w:rPr>
        <w:t>explained the service’s performance</w:t>
      </w:r>
      <w:r w:rsidRPr="00DE7B06">
        <w:rPr>
          <w:rFonts w:ascii="Arial" w:hAnsi="Arial" w:cs="Arial"/>
        </w:rPr>
        <w:t xml:space="preserve"> monitor</w:t>
      </w:r>
      <w:r>
        <w:rPr>
          <w:rFonts w:ascii="Arial" w:hAnsi="Arial" w:cs="Arial"/>
        </w:rPr>
        <w:t>ing, assessment and appraisal processes, including relating to management of underperformance</w:t>
      </w:r>
      <w:r w:rsidRPr="00DE7B06">
        <w:rPr>
          <w:rFonts w:ascii="Arial" w:hAnsi="Arial" w:cs="Arial"/>
        </w:rPr>
        <w:t xml:space="preserve">. </w:t>
      </w:r>
      <w:r>
        <w:rPr>
          <w:rFonts w:ascii="Arial" w:hAnsi="Arial" w:cs="Arial"/>
        </w:rPr>
        <w:t xml:space="preserve">The service had </w:t>
      </w:r>
      <w:r w:rsidRPr="00DE7B06">
        <w:rPr>
          <w:rFonts w:ascii="Arial" w:hAnsi="Arial" w:cs="Arial"/>
        </w:rPr>
        <w:t xml:space="preserve">policies and procedure </w:t>
      </w:r>
      <w:r>
        <w:rPr>
          <w:rFonts w:ascii="Arial" w:hAnsi="Arial" w:cs="Arial"/>
        </w:rPr>
        <w:t xml:space="preserve">documents that set out its </w:t>
      </w:r>
      <w:r w:rsidRPr="00DE7B06">
        <w:rPr>
          <w:rFonts w:ascii="Arial" w:hAnsi="Arial" w:cs="Arial"/>
        </w:rPr>
        <w:t>employment procedures, expectations and the organisation’s vision, mission, and values</w:t>
      </w:r>
      <w:r>
        <w:rPr>
          <w:rFonts w:ascii="Arial" w:hAnsi="Arial" w:cs="Arial"/>
        </w:rPr>
        <w:t>. Staff reported they had participated in the service’s performance processes.</w:t>
      </w:r>
    </w:p>
    <w:p w14:paraId="78259D83" w14:textId="38184668" w:rsidR="002B0C90" w:rsidRPr="00262C0B" w:rsidRDefault="004B5FEB" w:rsidP="004B5FEB">
      <w:pPr>
        <w:pStyle w:val="NormalArial"/>
      </w:pPr>
      <w:r>
        <w:t xml:space="preserve">For the reasons outlined above, I find all requirements of Standard (7) Human resources Compliant. </w:t>
      </w:r>
      <w:r>
        <w:br w:type="page"/>
      </w:r>
    </w:p>
    <w:p w14:paraId="5618AB8A" w14:textId="77777777" w:rsidR="00FC045E" w:rsidRPr="00996FAF" w:rsidRDefault="00306A96"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7A3E1B" w14:paraId="22A9B57C" w14:textId="77777777" w:rsidTr="007A3E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B79BE34" w14:textId="77777777" w:rsidR="00FC045E" w:rsidRPr="00996FAF" w:rsidRDefault="00306A96"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58828809" w14:textId="77777777" w:rsidR="00FC045E" w:rsidRPr="00996FAF" w:rsidRDefault="00454E4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A3E1B" w14:paraId="58DC5671" w14:textId="77777777" w:rsidTr="007A3E1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3A42552" w14:textId="77777777" w:rsidR="002C5FA9" w:rsidRPr="00996FAF" w:rsidRDefault="00306A96"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2B389B60" w14:textId="77777777" w:rsidR="002C5FA9" w:rsidRPr="00996FAF" w:rsidRDefault="00306A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35AD6A86" w14:textId="77777777" w:rsidR="002C5FA9" w:rsidRPr="00996FAF" w:rsidRDefault="00454E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9428204"/>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306A96" w:rsidRPr="00384E73">
                  <w:rPr>
                    <w:rFonts w:ascii="Arial" w:hAnsi="Arial" w:cs="Arial"/>
                  </w:rPr>
                  <w:t>Compliant</w:t>
                </w:r>
              </w:sdtContent>
            </w:sdt>
          </w:p>
        </w:tc>
      </w:tr>
      <w:tr w:rsidR="007A3E1B" w14:paraId="260CE9DF" w14:textId="77777777" w:rsidTr="007A3E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7ED1CFF" w14:textId="77777777" w:rsidR="002C5FA9" w:rsidRPr="00996FAF" w:rsidRDefault="00306A96"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7E7E2458" w14:textId="77777777" w:rsidR="002C5FA9" w:rsidRPr="00996FAF" w:rsidRDefault="00306A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48454FA3" w14:textId="77777777" w:rsidR="002C5FA9" w:rsidRPr="00996FAF" w:rsidRDefault="00454E4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5530128"/>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306A96" w:rsidRPr="00384E73">
                  <w:rPr>
                    <w:rFonts w:ascii="Arial" w:hAnsi="Arial" w:cs="Arial"/>
                  </w:rPr>
                  <w:t>Compliant</w:t>
                </w:r>
              </w:sdtContent>
            </w:sdt>
          </w:p>
        </w:tc>
      </w:tr>
      <w:tr w:rsidR="007A3E1B" w14:paraId="304E0B41" w14:textId="77777777" w:rsidTr="007A3E1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874D8B1" w14:textId="77777777" w:rsidR="002C5FA9" w:rsidRPr="00996FAF" w:rsidRDefault="00306A96"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15A9DF7C" w14:textId="77777777" w:rsidR="002C5FA9" w:rsidRPr="00996FAF" w:rsidRDefault="00306A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0EF6214" w14:textId="77777777" w:rsidR="002C5FA9" w:rsidRPr="00996FAF" w:rsidRDefault="00306A9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925E6C" w14:textId="77777777" w:rsidR="002C5FA9" w:rsidRPr="00996FAF" w:rsidRDefault="00306A9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C3D482E" w14:textId="77777777" w:rsidR="002C5FA9" w:rsidRPr="00996FAF" w:rsidRDefault="00306A9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606B240" w14:textId="77777777" w:rsidR="002C5FA9" w:rsidRPr="00996FAF" w:rsidRDefault="00306A9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9F11B29" w14:textId="77777777" w:rsidR="002C5FA9" w:rsidRPr="00996FAF" w:rsidRDefault="00306A9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1ABF2E5" w14:textId="77777777" w:rsidR="002C5FA9" w:rsidRPr="00996FAF" w:rsidRDefault="00306A9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1C9236D3" w14:textId="77777777" w:rsidR="002C5FA9" w:rsidRPr="00996FAF" w:rsidRDefault="00454E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9608578"/>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306A96" w:rsidRPr="00384E73">
                  <w:rPr>
                    <w:rFonts w:ascii="Arial" w:hAnsi="Arial" w:cs="Arial"/>
                  </w:rPr>
                  <w:t>Compliant</w:t>
                </w:r>
              </w:sdtContent>
            </w:sdt>
          </w:p>
        </w:tc>
      </w:tr>
      <w:tr w:rsidR="007A3E1B" w14:paraId="7F8093FD" w14:textId="77777777" w:rsidTr="007A3E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D1284D8" w14:textId="77777777" w:rsidR="002C5FA9" w:rsidRPr="00996FAF" w:rsidRDefault="00306A96"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0A7F3035" w14:textId="77777777" w:rsidR="002C5FA9" w:rsidRPr="00996FAF" w:rsidRDefault="00306A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C691DA5" w14:textId="77777777" w:rsidR="002C5FA9" w:rsidRPr="00996FAF" w:rsidRDefault="00306A9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7A32C36" w14:textId="77777777" w:rsidR="002C5FA9" w:rsidRPr="00996FAF" w:rsidRDefault="00306A9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9E41BB0" w14:textId="77777777" w:rsidR="002C5FA9" w:rsidRPr="00996FAF" w:rsidRDefault="00306A9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F070362" w14:textId="77777777" w:rsidR="002C5FA9" w:rsidRPr="00996FAF" w:rsidRDefault="00306A9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5B199546" w14:textId="77777777" w:rsidR="002C5FA9" w:rsidRPr="00996FAF" w:rsidRDefault="00454E4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4679911"/>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306A96" w:rsidRPr="00384E73">
                  <w:rPr>
                    <w:rFonts w:ascii="Arial" w:hAnsi="Arial" w:cs="Arial"/>
                  </w:rPr>
                  <w:t>Compliant</w:t>
                </w:r>
              </w:sdtContent>
            </w:sdt>
          </w:p>
        </w:tc>
      </w:tr>
      <w:tr w:rsidR="007A3E1B" w14:paraId="154371DE" w14:textId="77777777" w:rsidTr="007A3E1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2BA50E4" w14:textId="77777777" w:rsidR="002C5FA9" w:rsidRPr="00996FAF" w:rsidRDefault="00306A96"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40BDF798" w14:textId="77777777" w:rsidR="002C5FA9" w:rsidRPr="00996FAF" w:rsidRDefault="00306A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2D067F9" w14:textId="77777777" w:rsidR="002C5FA9" w:rsidRPr="00996FAF" w:rsidRDefault="00306A9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0319F90" w14:textId="77777777" w:rsidR="002C5FA9" w:rsidRPr="00996FAF" w:rsidRDefault="00306A9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AC32491" w14:textId="77777777" w:rsidR="002C5FA9" w:rsidRPr="00996FAF" w:rsidRDefault="00306A9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1B5E8C92" w14:textId="77777777" w:rsidR="002C5FA9" w:rsidRPr="00996FAF" w:rsidRDefault="00454E40"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8068427"/>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306A96" w:rsidRPr="00384E73">
                  <w:rPr>
                    <w:rFonts w:ascii="Arial" w:hAnsi="Arial" w:cs="Arial"/>
                  </w:rPr>
                  <w:t>Compliant</w:t>
                </w:r>
              </w:sdtContent>
            </w:sdt>
          </w:p>
        </w:tc>
      </w:tr>
    </w:tbl>
    <w:p w14:paraId="5774074C" w14:textId="77777777" w:rsidR="00D87E7C" w:rsidRDefault="00306A96" w:rsidP="00D87E7C">
      <w:pPr>
        <w:pStyle w:val="Heading20"/>
      </w:pPr>
      <w:r w:rsidRPr="00996FAF">
        <w:t>Findings</w:t>
      </w:r>
    </w:p>
    <w:p w14:paraId="49AFF03E" w14:textId="77777777" w:rsidR="004B5FEB" w:rsidRDefault="004B5FEB" w:rsidP="004B5FEB">
      <w:pPr>
        <w:rPr>
          <w:rFonts w:ascii="Arial" w:hAnsi="Arial" w:cs="Arial"/>
        </w:rPr>
      </w:pPr>
      <w:r w:rsidRPr="005E3B5A">
        <w:rPr>
          <w:rFonts w:ascii="Arial" w:hAnsi="Arial" w:cs="Arial"/>
        </w:rPr>
        <w:t xml:space="preserve">Consumers </w:t>
      </w:r>
      <w:r>
        <w:rPr>
          <w:rFonts w:ascii="Arial" w:hAnsi="Arial" w:cs="Arial"/>
        </w:rPr>
        <w:t xml:space="preserve">said </w:t>
      </w:r>
      <w:r w:rsidRPr="005E3B5A">
        <w:rPr>
          <w:rFonts w:ascii="Arial" w:hAnsi="Arial" w:cs="Arial"/>
        </w:rPr>
        <w:t>the</w:t>
      </w:r>
      <w:r>
        <w:rPr>
          <w:rFonts w:ascii="Arial" w:hAnsi="Arial" w:cs="Arial"/>
        </w:rPr>
        <w:t xml:space="preserve"> service engaged them to help develop, deliver, and evaluate their care. The service’s records showed it used multiple channels for engaging consumers, and that it also sought input from representatives and others involved in consumers’ care. S</w:t>
      </w:r>
      <w:r w:rsidRPr="005E3B5A">
        <w:rPr>
          <w:rFonts w:ascii="Arial" w:hAnsi="Arial" w:cs="Arial"/>
        </w:rPr>
        <w:t xml:space="preserve">taff </w:t>
      </w:r>
      <w:r>
        <w:rPr>
          <w:rFonts w:ascii="Arial" w:hAnsi="Arial" w:cs="Arial"/>
        </w:rPr>
        <w:t>reported deploying various strategies to help consumers provide input into their care. An organisational consumer advisory body has been established with established meetings and communication of outcomes and concerns to the governing body.</w:t>
      </w:r>
    </w:p>
    <w:p w14:paraId="7DA061D9" w14:textId="77777777" w:rsidR="004B5FEB" w:rsidRPr="00B12796" w:rsidRDefault="004B5FEB" w:rsidP="004B5FEB">
      <w:pPr>
        <w:rPr>
          <w:rFonts w:ascii="Arial" w:hAnsi="Arial" w:cs="Arial"/>
        </w:rPr>
      </w:pPr>
      <w:r w:rsidRPr="00B12796">
        <w:rPr>
          <w:rFonts w:ascii="Arial" w:hAnsi="Arial" w:cs="Arial"/>
        </w:rPr>
        <w:t>Consumers</w:t>
      </w:r>
      <w:r>
        <w:rPr>
          <w:rFonts w:ascii="Arial" w:hAnsi="Arial" w:cs="Arial"/>
        </w:rPr>
        <w:t xml:space="preserve"> </w:t>
      </w:r>
      <w:r w:rsidRPr="00B12796">
        <w:rPr>
          <w:rFonts w:ascii="Arial" w:hAnsi="Arial" w:cs="Arial"/>
        </w:rPr>
        <w:t>said the service</w:t>
      </w:r>
      <w:r>
        <w:rPr>
          <w:rFonts w:ascii="Arial" w:hAnsi="Arial" w:cs="Arial"/>
        </w:rPr>
        <w:t xml:space="preserve">’s governing body remained as a visible authority that took accountability for the service’s care. The service’s </w:t>
      </w:r>
      <w:r w:rsidRPr="00B12796">
        <w:rPr>
          <w:rFonts w:ascii="Arial" w:hAnsi="Arial" w:cs="Arial"/>
        </w:rPr>
        <w:t xml:space="preserve">policy and procedure frameworks </w:t>
      </w:r>
      <w:r>
        <w:rPr>
          <w:rFonts w:ascii="Arial" w:hAnsi="Arial" w:cs="Arial"/>
        </w:rPr>
        <w:t xml:space="preserve">clearly placed the governing body as its accountable authority. During interview, management explained many of the service’s systems designed to ensure delivery of safe and quality care, </w:t>
      </w:r>
      <w:r>
        <w:rPr>
          <w:rFonts w:ascii="Arial" w:hAnsi="Arial" w:cs="Arial"/>
        </w:rPr>
        <w:lastRenderedPageBreak/>
        <w:t>including auditing and reporting pathways, and the structure of the governing body and subcommittees.</w:t>
      </w:r>
    </w:p>
    <w:p w14:paraId="0CD6AE2F" w14:textId="77777777" w:rsidR="004B5FEB" w:rsidRPr="00AD2643" w:rsidRDefault="004B5FEB" w:rsidP="004B5FEB">
      <w:pPr>
        <w:rPr>
          <w:rFonts w:ascii="Arial" w:hAnsi="Arial" w:cs="Arial"/>
        </w:rPr>
      </w:pPr>
      <w:r>
        <w:rPr>
          <w:rFonts w:ascii="Arial" w:hAnsi="Arial" w:cs="Arial"/>
        </w:rPr>
        <w:t>The service’s records showed it had effective organisation-wide governance systems in all applicable domains. During interview, staff and management knew the key principles and oversight models of the service’s governance systems. The service had policies and procedures to guide staff in each aspect of its governance framework.</w:t>
      </w:r>
    </w:p>
    <w:p w14:paraId="22E4E75D" w14:textId="77777777" w:rsidR="004B5FEB" w:rsidRDefault="004B5FEB" w:rsidP="004B5FEB">
      <w:pPr>
        <w:rPr>
          <w:rFonts w:ascii="Arial" w:hAnsi="Arial" w:cs="Arial"/>
        </w:rPr>
      </w:pPr>
      <w:r w:rsidRPr="00B46473">
        <w:rPr>
          <w:rFonts w:ascii="Arial" w:hAnsi="Arial" w:cs="Arial"/>
        </w:rPr>
        <w:t xml:space="preserve">The service </w:t>
      </w:r>
      <w:r>
        <w:rPr>
          <w:rFonts w:ascii="Arial" w:hAnsi="Arial" w:cs="Arial"/>
        </w:rPr>
        <w:t>provided staff with</w:t>
      </w:r>
      <w:r w:rsidRPr="00B46473">
        <w:rPr>
          <w:rFonts w:ascii="Arial" w:hAnsi="Arial" w:cs="Arial"/>
        </w:rPr>
        <w:t xml:space="preserve"> best</w:t>
      </w:r>
      <w:r>
        <w:rPr>
          <w:rFonts w:ascii="Arial" w:hAnsi="Arial" w:cs="Arial"/>
        </w:rPr>
        <w:t>-</w:t>
      </w:r>
      <w:r w:rsidRPr="00B46473">
        <w:rPr>
          <w:rFonts w:ascii="Arial" w:hAnsi="Arial" w:cs="Arial"/>
        </w:rPr>
        <w:t>practice policies, guidelines, and decision tools</w:t>
      </w:r>
      <w:r>
        <w:rPr>
          <w:rFonts w:ascii="Arial" w:hAnsi="Arial" w:cs="Arial"/>
        </w:rPr>
        <w:t xml:space="preserve"> to support them in identifying and managing risks. S</w:t>
      </w:r>
      <w:r w:rsidRPr="00B46473">
        <w:rPr>
          <w:rFonts w:ascii="Arial" w:hAnsi="Arial" w:cs="Arial"/>
        </w:rPr>
        <w:t xml:space="preserve">taff </w:t>
      </w:r>
      <w:r>
        <w:rPr>
          <w:rFonts w:ascii="Arial" w:hAnsi="Arial" w:cs="Arial"/>
        </w:rPr>
        <w:t>knew the service’s methods and resources</w:t>
      </w:r>
      <w:r w:rsidRPr="00B46473">
        <w:rPr>
          <w:rFonts w:ascii="Arial" w:hAnsi="Arial" w:cs="Arial"/>
        </w:rPr>
        <w:t xml:space="preserve"> and</w:t>
      </w:r>
      <w:r>
        <w:rPr>
          <w:rFonts w:ascii="Arial" w:hAnsi="Arial" w:cs="Arial"/>
        </w:rPr>
        <w:t xml:space="preserve"> </w:t>
      </w:r>
      <w:r w:rsidRPr="00B46473">
        <w:rPr>
          <w:rFonts w:ascii="Arial" w:hAnsi="Arial" w:cs="Arial"/>
        </w:rPr>
        <w:t xml:space="preserve">had undergone training </w:t>
      </w:r>
      <w:r>
        <w:rPr>
          <w:rFonts w:ascii="Arial" w:hAnsi="Arial" w:cs="Arial"/>
        </w:rPr>
        <w:t>in them</w:t>
      </w:r>
      <w:r w:rsidRPr="00B46473">
        <w:rPr>
          <w:rFonts w:ascii="Arial" w:hAnsi="Arial" w:cs="Arial"/>
        </w:rPr>
        <w:t xml:space="preserve">. </w:t>
      </w:r>
      <w:r>
        <w:rPr>
          <w:rFonts w:ascii="Arial" w:hAnsi="Arial" w:cs="Arial"/>
        </w:rPr>
        <w:t xml:space="preserve">Care records showed evidence of embedded risk </w:t>
      </w:r>
      <w:r w:rsidRPr="00B46473">
        <w:rPr>
          <w:rFonts w:ascii="Arial" w:hAnsi="Arial" w:cs="Arial"/>
        </w:rPr>
        <w:t xml:space="preserve">management </w:t>
      </w:r>
      <w:r>
        <w:rPr>
          <w:rFonts w:ascii="Arial" w:hAnsi="Arial" w:cs="Arial"/>
        </w:rPr>
        <w:t xml:space="preserve">practices, including within </w:t>
      </w:r>
      <w:r w:rsidRPr="00B46473">
        <w:rPr>
          <w:rFonts w:ascii="Arial" w:hAnsi="Arial" w:cs="Arial"/>
        </w:rPr>
        <w:t>operating system</w:t>
      </w:r>
      <w:r>
        <w:rPr>
          <w:rFonts w:ascii="Arial" w:hAnsi="Arial" w:cs="Arial"/>
        </w:rPr>
        <w:t>s and</w:t>
      </w:r>
      <w:r w:rsidRPr="00B46473">
        <w:rPr>
          <w:rFonts w:ascii="Arial" w:hAnsi="Arial" w:cs="Arial"/>
        </w:rPr>
        <w:t xml:space="preserve"> </w:t>
      </w:r>
      <w:r>
        <w:rPr>
          <w:rFonts w:ascii="Arial" w:hAnsi="Arial" w:cs="Arial"/>
        </w:rPr>
        <w:t xml:space="preserve">as part of </w:t>
      </w:r>
      <w:r w:rsidRPr="00B46473">
        <w:rPr>
          <w:rFonts w:ascii="Arial" w:hAnsi="Arial" w:cs="Arial"/>
        </w:rPr>
        <w:t xml:space="preserve">operational </w:t>
      </w:r>
      <w:r>
        <w:rPr>
          <w:rFonts w:ascii="Arial" w:hAnsi="Arial" w:cs="Arial"/>
        </w:rPr>
        <w:t xml:space="preserve">procedures and </w:t>
      </w:r>
      <w:r w:rsidRPr="00B46473">
        <w:rPr>
          <w:rFonts w:ascii="Arial" w:hAnsi="Arial" w:cs="Arial"/>
        </w:rPr>
        <w:t>meetings</w:t>
      </w:r>
      <w:r w:rsidRPr="008B78B7">
        <w:rPr>
          <w:rFonts w:ascii="Arial" w:hAnsi="Arial" w:cs="Arial"/>
        </w:rPr>
        <w:t>. Systems</w:t>
      </w:r>
      <w:r>
        <w:rPr>
          <w:rFonts w:ascii="Arial" w:hAnsi="Arial" w:cs="Arial"/>
        </w:rPr>
        <w:t>,</w:t>
      </w:r>
      <w:r w:rsidRPr="008B78B7">
        <w:rPr>
          <w:rFonts w:ascii="Arial" w:hAnsi="Arial" w:cs="Arial"/>
        </w:rPr>
        <w:t xml:space="preserve"> processes</w:t>
      </w:r>
      <w:r>
        <w:rPr>
          <w:rFonts w:ascii="Arial" w:hAnsi="Arial" w:cs="Arial"/>
        </w:rPr>
        <w:t>, and training programs</w:t>
      </w:r>
      <w:r w:rsidRPr="008B78B7">
        <w:rPr>
          <w:rFonts w:ascii="Arial" w:hAnsi="Arial" w:cs="Arial"/>
        </w:rPr>
        <w:t xml:space="preserve"> are in place to</w:t>
      </w:r>
      <w:r>
        <w:rPr>
          <w:rFonts w:ascii="Arial" w:hAnsi="Arial" w:cs="Arial"/>
        </w:rPr>
        <w:t xml:space="preserve"> guide staff to</w:t>
      </w:r>
      <w:r w:rsidRPr="008B78B7">
        <w:rPr>
          <w:rFonts w:ascii="Arial" w:hAnsi="Arial" w:cs="Arial"/>
        </w:rPr>
        <w:t xml:space="preserve"> identify and respond to abuse and neglect.</w:t>
      </w:r>
      <w:r>
        <w:rPr>
          <w:rFonts w:ascii="Arial" w:hAnsi="Arial" w:cs="Arial"/>
        </w:rPr>
        <w:t xml:space="preserve"> The service’s incident management system captures detailed information and feeds into organisational reporting for oversight and accountability.</w:t>
      </w:r>
    </w:p>
    <w:p w14:paraId="428CADA8" w14:textId="77777777" w:rsidR="004B5FEB" w:rsidRPr="001F067C" w:rsidRDefault="004B5FEB" w:rsidP="004B5FEB">
      <w:pPr>
        <w:rPr>
          <w:rFonts w:ascii="Arial" w:hAnsi="Arial" w:cs="Arial"/>
        </w:rPr>
      </w:pPr>
      <w:r>
        <w:rPr>
          <w:rFonts w:ascii="Arial" w:hAnsi="Arial" w:cs="Arial"/>
        </w:rPr>
        <w:t>The service had implemented its approved provider’s clinical governance framework effectively, and staff applied the framework when delivering care. The framework included directives to minimise restrictive practices, implement antimicrobial stewardship, and use open disclosure when things go wrong. A range of policies, procedures and guidelines underpinned the service’s governance framework. Training and monitoring processes, including auditing, ensured staff understanding and compliance.</w:t>
      </w:r>
    </w:p>
    <w:p w14:paraId="29EEDBD3" w14:textId="77777777" w:rsidR="004B5FEB" w:rsidRDefault="004B5FEB" w:rsidP="004B5FEB">
      <w:pPr>
        <w:rPr>
          <w:rFonts w:ascii="Arial" w:hAnsi="Arial" w:cs="Arial"/>
        </w:rPr>
      </w:pPr>
      <w:r>
        <w:rPr>
          <w:rFonts w:ascii="Arial" w:hAnsi="Arial" w:cs="Arial"/>
        </w:rPr>
        <w:t xml:space="preserve">For the reasons outlined above, I find all requirements of Standard (8) Organisational governance Compliant. </w:t>
      </w:r>
    </w:p>
    <w:p w14:paraId="4B7406AB" w14:textId="77777777" w:rsidR="004B5FEB" w:rsidRPr="00712752" w:rsidRDefault="004B5FEB" w:rsidP="004B5FEB">
      <w:pPr>
        <w:pStyle w:val="NormalArial"/>
      </w:pPr>
    </w:p>
    <w:p w14:paraId="3D309FDE" w14:textId="77777777" w:rsidR="004B5FEB" w:rsidRPr="00712752" w:rsidRDefault="004B5FEB" w:rsidP="004B5FEB">
      <w:pPr>
        <w:pStyle w:val="NormalArial"/>
      </w:pPr>
    </w:p>
    <w:p w14:paraId="1948CA8D" w14:textId="6DF7777D" w:rsidR="00117022" w:rsidRPr="00712752" w:rsidRDefault="00454E40" w:rsidP="004B5FEB">
      <w:pPr>
        <w:pStyle w:val="NormalArial"/>
      </w:pPr>
    </w:p>
    <w:sectPr w:rsidR="00117022"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07D355" w14:textId="77777777" w:rsidR="00DE5A34" w:rsidRDefault="00DE5A34">
      <w:pPr>
        <w:spacing w:after="0"/>
      </w:pPr>
      <w:r>
        <w:separator/>
      </w:r>
    </w:p>
  </w:endnote>
  <w:endnote w:type="continuationSeparator" w:id="0">
    <w:p w14:paraId="5FB475B8" w14:textId="77777777" w:rsidR="00DE5A34" w:rsidRDefault="00DE5A3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F4DD4" w14:textId="77777777" w:rsidR="00DF37F2" w:rsidRPr="00DF37F2" w:rsidRDefault="00306A96"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Aegis Amherst</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079AD96" w14:textId="77777777" w:rsidR="00DF37F2" w:rsidRPr="00DF37F2" w:rsidRDefault="00306A96"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7410</w:t>
    </w:r>
    <w:bookmarkEnd w:id="1"/>
    <w:r w:rsidRPr="00DF37F2">
      <w:rPr>
        <w:rStyle w:val="FooterBold"/>
        <w:rFonts w:ascii="Arial" w:hAnsi="Arial"/>
        <w:b w:val="0"/>
      </w:rPr>
      <w:tab/>
      <w:t xml:space="preserve">OFFICIAL: Sensitive </w:t>
    </w:r>
  </w:p>
  <w:p w14:paraId="17052697" w14:textId="77777777" w:rsidR="00DF37F2" w:rsidRPr="00DF37F2" w:rsidRDefault="00306A9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FCD08" w14:textId="77777777" w:rsidR="00E2364A" w:rsidRDefault="00454E4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748906" w14:textId="77777777" w:rsidR="00DE5A34" w:rsidRDefault="00DE5A34" w:rsidP="00D71F88">
      <w:pPr>
        <w:spacing w:after="0"/>
      </w:pPr>
      <w:r>
        <w:separator/>
      </w:r>
    </w:p>
  </w:footnote>
  <w:footnote w:type="continuationSeparator" w:id="0">
    <w:p w14:paraId="41E67CDF" w14:textId="77777777" w:rsidR="00DE5A34" w:rsidRDefault="00DE5A34" w:rsidP="00D71F88">
      <w:pPr>
        <w:spacing w:after="0"/>
      </w:pPr>
      <w:r>
        <w:continuationSeparator/>
      </w:r>
    </w:p>
  </w:footnote>
  <w:footnote w:id="1">
    <w:p w14:paraId="5FEBCEF4" w14:textId="77777777" w:rsidR="004B5FEB" w:rsidRDefault="004B5FEB" w:rsidP="004B5FEB">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w:t>
      </w:r>
      <w:r w:rsidRPr="00576546">
        <w:rPr>
          <w:rFonts w:ascii="Arial" w:hAnsi="Arial" w:cs="Arial"/>
          <w:color w:val="auto"/>
          <w:sz w:val="20"/>
          <w:szCs w:val="20"/>
        </w:rPr>
        <w:t>is in accordance with section 40A</w:t>
      </w:r>
      <w:r w:rsidRPr="00576546">
        <w:rPr>
          <w:rFonts w:ascii="Arial" w:hAnsi="Arial" w:cs="Arial"/>
          <w:b/>
          <w:color w:val="auto"/>
          <w:sz w:val="20"/>
          <w:szCs w:val="20"/>
        </w:rPr>
        <w:t xml:space="preserve"> </w:t>
      </w:r>
      <w:r w:rsidRPr="00576546">
        <w:rPr>
          <w:rFonts w:ascii="Arial" w:hAnsi="Arial" w:cs="Arial"/>
          <w:color w:val="auto"/>
          <w:sz w:val="20"/>
          <w:szCs w:val="20"/>
        </w:rPr>
        <w:t>of the Aged Care Quality and Safety Commission Rules 2018.</w:t>
      </w:r>
    </w:p>
    <w:p w14:paraId="54A0FEDB" w14:textId="77777777" w:rsidR="002B0884" w:rsidRDefault="00454E4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B09DB" w14:textId="77777777" w:rsidR="00D71F88" w:rsidRDefault="00306A96">
    <w:pPr>
      <w:pStyle w:val="Header"/>
    </w:pPr>
    <w:r>
      <w:rPr>
        <w:noProof/>
        <w:color w:val="2B579A"/>
        <w:shd w:val="clear" w:color="auto" w:fill="E6E6E6"/>
        <w:lang w:val="en-US"/>
      </w:rPr>
      <w:drawing>
        <wp:anchor distT="0" distB="0" distL="114300" distR="114300" simplePos="0" relativeHeight="251658241" behindDoc="1" locked="0" layoutInCell="1" allowOverlap="1" wp14:anchorId="40F5B585" wp14:editId="2D419778">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6AB73" w14:textId="77777777" w:rsidR="00FA0A5B" w:rsidRDefault="00306A96">
    <w:pPr>
      <w:pStyle w:val="Header"/>
    </w:pPr>
    <w:r>
      <w:rPr>
        <w:noProof/>
      </w:rPr>
      <w:drawing>
        <wp:anchor distT="0" distB="0" distL="114300" distR="114300" simplePos="0" relativeHeight="251658240" behindDoc="0" locked="0" layoutInCell="1" allowOverlap="1" wp14:anchorId="485CA7F7" wp14:editId="25A4929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E406B5A">
      <w:start w:val="1"/>
      <w:numFmt w:val="lowerRoman"/>
      <w:lvlText w:val="(%1)"/>
      <w:lvlJc w:val="left"/>
      <w:pPr>
        <w:ind w:left="1080" w:hanging="720"/>
      </w:pPr>
      <w:rPr>
        <w:rFonts w:hint="default"/>
      </w:rPr>
    </w:lvl>
    <w:lvl w:ilvl="1" w:tplc="DB94496E" w:tentative="1">
      <w:start w:val="1"/>
      <w:numFmt w:val="lowerLetter"/>
      <w:lvlText w:val="%2."/>
      <w:lvlJc w:val="left"/>
      <w:pPr>
        <w:ind w:left="1440" w:hanging="360"/>
      </w:pPr>
    </w:lvl>
    <w:lvl w:ilvl="2" w:tplc="8CA88E78" w:tentative="1">
      <w:start w:val="1"/>
      <w:numFmt w:val="lowerRoman"/>
      <w:lvlText w:val="%3."/>
      <w:lvlJc w:val="right"/>
      <w:pPr>
        <w:ind w:left="2160" w:hanging="180"/>
      </w:pPr>
    </w:lvl>
    <w:lvl w:ilvl="3" w:tplc="2D383DFA" w:tentative="1">
      <w:start w:val="1"/>
      <w:numFmt w:val="decimal"/>
      <w:lvlText w:val="%4."/>
      <w:lvlJc w:val="left"/>
      <w:pPr>
        <w:ind w:left="2880" w:hanging="360"/>
      </w:pPr>
    </w:lvl>
    <w:lvl w:ilvl="4" w:tplc="19346118" w:tentative="1">
      <w:start w:val="1"/>
      <w:numFmt w:val="lowerLetter"/>
      <w:lvlText w:val="%5."/>
      <w:lvlJc w:val="left"/>
      <w:pPr>
        <w:ind w:left="3600" w:hanging="360"/>
      </w:pPr>
    </w:lvl>
    <w:lvl w:ilvl="5" w:tplc="3DD0E098" w:tentative="1">
      <w:start w:val="1"/>
      <w:numFmt w:val="lowerRoman"/>
      <w:lvlText w:val="%6."/>
      <w:lvlJc w:val="right"/>
      <w:pPr>
        <w:ind w:left="4320" w:hanging="180"/>
      </w:pPr>
    </w:lvl>
    <w:lvl w:ilvl="6" w:tplc="E64EF59A" w:tentative="1">
      <w:start w:val="1"/>
      <w:numFmt w:val="decimal"/>
      <w:lvlText w:val="%7."/>
      <w:lvlJc w:val="left"/>
      <w:pPr>
        <w:ind w:left="5040" w:hanging="360"/>
      </w:pPr>
    </w:lvl>
    <w:lvl w:ilvl="7" w:tplc="C638D238" w:tentative="1">
      <w:start w:val="1"/>
      <w:numFmt w:val="lowerLetter"/>
      <w:lvlText w:val="%8."/>
      <w:lvlJc w:val="left"/>
      <w:pPr>
        <w:ind w:left="5760" w:hanging="360"/>
      </w:pPr>
    </w:lvl>
    <w:lvl w:ilvl="8" w:tplc="50B8073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B3820B2">
      <w:start w:val="1"/>
      <w:numFmt w:val="lowerRoman"/>
      <w:lvlText w:val="(%1)"/>
      <w:lvlJc w:val="left"/>
      <w:pPr>
        <w:ind w:left="1080" w:hanging="720"/>
      </w:pPr>
      <w:rPr>
        <w:rFonts w:hint="default"/>
      </w:rPr>
    </w:lvl>
    <w:lvl w:ilvl="1" w:tplc="91D4E05E" w:tentative="1">
      <w:start w:val="1"/>
      <w:numFmt w:val="lowerLetter"/>
      <w:lvlText w:val="%2."/>
      <w:lvlJc w:val="left"/>
      <w:pPr>
        <w:ind w:left="1440" w:hanging="360"/>
      </w:pPr>
    </w:lvl>
    <w:lvl w:ilvl="2" w:tplc="02D29844" w:tentative="1">
      <w:start w:val="1"/>
      <w:numFmt w:val="lowerRoman"/>
      <w:lvlText w:val="%3."/>
      <w:lvlJc w:val="right"/>
      <w:pPr>
        <w:ind w:left="2160" w:hanging="180"/>
      </w:pPr>
    </w:lvl>
    <w:lvl w:ilvl="3" w:tplc="EDF8FA46" w:tentative="1">
      <w:start w:val="1"/>
      <w:numFmt w:val="decimal"/>
      <w:lvlText w:val="%4."/>
      <w:lvlJc w:val="left"/>
      <w:pPr>
        <w:ind w:left="2880" w:hanging="360"/>
      </w:pPr>
    </w:lvl>
    <w:lvl w:ilvl="4" w:tplc="01B00A14" w:tentative="1">
      <w:start w:val="1"/>
      <w:numFmt w:val="lowerLetter"/>
      <w:lvlText w:val="%5."/>
      <w:lvlJc w:val="left"/>
      <w:pPr>
        <w:ind w:left="3600" w:hanging="360"/>
      </w:pPr>
    </w:lvl>
    <w:lvl w:ilvl="5" w:tplc="DD4A0A8C" w:tentative="1">
      <w:start w:val="1"/>
      <w:numFmt w:val="lowerRoman"/>
      <w:lvlText w:val="%6."/>
      <w:lvlJc w:val="right"/>
      <w:pPr>
        <w:ind w:left="4320" w:hanging="180"/>
      </w:pPr>
    </w:lvl>
    <w:lvl w:ilvl="6" w:tplc="EE48C55E" w:tentative="1">
      <w:start w:val="1"/>
      <w:numFmt w:val="decimal"/>
      <w:lvlText w:val="%7."/>
      <w:lvlJc w:val="left"/>
      <w:pPr>
        <w:ind w:left="5040" w:hanging="360"/>
      </w:pPr>
    </w:lvl>
    <w:lvl w:ilvl="7" w:tplc="5270FC76" w:tentative="1">
      <w:start w:val="1"/>
      <w:numFmt w:val="lowerLetter"/>
      <w:lvlText w:val="%8."/>
      <w:lvlJc w:val="left"/>
      <w:pPr>
        <w:ind w:left="5760" w:hanging="360"/>
      </w:pPr>
    </w:lvl>
    <w:lvl w:ilvl="8" w:tplc="E59EA4C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E1867D10">
      <w:start w:val="1"/>
      <w:numFmt w:val="lowerRoman"/>
      <w:lvlText w:val="(%1)"/>
      <w:lvlJc w:val="left"/>
      <w:pPr>
        <w:ind w:left="1080" w:hanging="720"/>
      </w:pPr>
      <w:rPr>
        <w:rFonts w:hint="default"/>
      </w:rPr>
    </w:lvl>
    <w:lvl w:ilvl="1" w:tplc="2FDA2E42" w:tentative="1">
      <w:start w:val="1"/>
      <w:numFmt w:val="lowerLetter"/>
      <w:lvlText w:val="%2."/>
      <w:lvlJc w:val="left"/>
      <w:pPr>
        <w:ind w:left="1440" w:hanging="360"/>
      </w:pPr>
    </w:lvl>
    <w:lvl w:ilvl="2" w:tplc="F5903D5C" w:tentative="1">
      <w:start w:val="1"/>
      <w:numFmt w:val="lowerRoman"/>
      <w:lvlText w:val="%3."/>
      <w:lvlJc w:val="right"/>
      <w:pPr>
        <w:ind w:left="2160" w:hanging="180"/>
      </w:pPr>
    </w:lvl>
    <w:lvl w:ilvl="3" w:tplc="6010E344" w:tentative="1">
      <w:start w:val="1"/>
      <w:numFmt w:val="decimal"/>
      <w:lvlText w:val="%4."/>
      <w:lvlJc w:val="left"/>
      <w:pPr>
        <w:ind w:left="2880" w:hanging="360"/>
      </w:pPr>
    </w:lvl>
    <w:lvl w:ilvl="4" w:tplc="5F3CE78C" w:tentative="1">
      <w:start w:val="1"/>
      <w:numFmt w:val="lowerLetter"/>
      <w:lvlText w:val="%5."/>
      <w:lvlJc w:val="left"/>
      <w:pPr>
        <w:ind w:left="3600" w:hanging="360"/>
      </w:pPr>
    </w:lvl>
    <w:lvl w:ilvl="5" w:tplc="785A720C" w:tentative="1">
      <w:start w:val="1"/>
      <w:numFmt w:val="lowerRoman"/>
      <w:lvlText w:val="%6."/>
      <w:lvlJc w:val="right"/>
      <w:pPr>
        <w:ind w:left="4320" w:hanging="180"/>
      </w:pPr>
    </w:lvl>
    <w:lvl w:ilvl="6" w:tplc="919C8706" w:tentative="1">
      <w:start w:val="1"/>
      <w:numFmt w:val="decimal"/>
      <w:lvlText w:val="%7."/>
      <w:lvlJc w:val="left"/>
      <w:pPr>
        <w:ind w:left="5040" w:hanging="360"/>
      </w:pPr>
    </w:lvl>
    <w:lvl w:ilvl="7" w:tplc="7CFE7DE0" w:tentative="1">
      <w:start w:val="1"/>
      <w:numFmt w:val="lowerLetter"/>
      <w:lvlText w:val="%8."/>
      <w:lvlJc w:val="left"/>
      <w:pPr>
        <w:ind w:left="5760" w:hanging="360"/>
      </w:pPr>
    </w:lvl>
    <w:lvl w:ilvl="8" w:tplc="5FA0101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CA629490">
      <w:start w:val="1"/>
      <w:numFmt w:val="bullet"/>
      <w:lvlText w:val=""/>
      <w:lvlJc w:val="left"/>
      <w:pPr>
        <w:ind w:left="720" w:hanging="360"/>
      </w:pPr>
      <w:rPr>
        <w:rFonts w:ascii="Symbol" w:hAnsi="Symbol" w:hint="default"/>
        <w:color w:val="auto"/>
        <w:sz w:val="24"/>
        <w:szCs w:val="24"/>
      </w:rPr>
    </w:lvl>
    <w:lvl w:ilvl="1" w:tplc="F6E8BBBE" w:tentative="1">
      <w:start w:val="1"/>
      <w:numFmt w:val="bullet"/>
      <w:lvlText w:val="o"/>
      <w:lvlJc w:val="left"/>
      <w:pPr>
        <w:ind w:left="1440" w:hanging="360"/>
      </w:pPr>
      <w:rPr>
        <w:rFonts w:ascii="Courier New" w:hAnsi="Courier New" w:cs="Courier New" w:hint="default"/>
      </w:rPr>
    </w:lvl>
    <w:lvl w:ilvl="2" w:tplc="1FCC3A3C" w:tentative="1">
      <w:start w:val="1"/>
      <w:numFmt w:val="bullet"/>
      <w:lvlText w:val=""/>
      <w:lvlJc w:val="left"/>
      <w:pPr>
        <w:ind w:left="2160" w:hanging="360"/>
      </w:pPr>
      <w:rPr>
        <w:rFonts w:ascii="Wingdings" w:hAnsi="Wingdings" w:hint="default"/>
      </w:rPr>
    </w:lvl>
    <w:lvl w:ilvl="3" w:tplc="6B1691D6" w:tentative="1">
      <w:start w:val="1"/>
      <w:numFmt w:val="bullet"/>
      <w:lvlText w:val=""/>
      <w:lvlJc w:val="left"/>
      <w:pPr>
        <w:ind w:left="2880" w:hanging="360"/>
      </w:pPr>
      <w:rPr>
        <w:rFonts w:ascii="Symbol" w:hAnsi="Symbol" w:hint="default"/>
      </w:rPr>
    </w:lvl>
    <w:lvl w:ilvl="4" w:tplc="6A1C2CA4" w:tentative="1">
      <w:start w:val="1"/>
      <w:numFmt w:val="bullet"/>
      <w:lvlText w:val="o"/>
      <w:lvlJc w:val="left"/>
      <w:pPr>
        <w:ind w:left="3600" w:hanging="360"/>
      </w:pPr>
      <w:rPr>
        <w:rFonts w:ascii="Courier New" w:hAnsi="Courier New" w:cs="Courier New" w:hint="default"/>
      </w:rPr>
    </w:lvl>
    <w:lvl w:ilvl="5" w:tplc="E6AC0A5A" w:tentative="1">
      <w:start w:val="1"/>
      <w:numFmt w:val="bullet"/>
      <w:lvlText w:val=""/>
      <w:lvlJc w:val="left"/>
      <w:pPr>
        <w:ind w:left="4320" w:hanging="360"/>
      </w:pPr>
      <w:rPr>
        <w:rFonts w:ascii="Wingdings" w:hAnsi="Wingdings" w:hint="default"/>
      </w:rPr>
    </w:lvl>
    <w:lvl w:ilvl="6" w:tplc="5D4698E4" w:tentative="1">
      <w:start w:val="1"/>
      <w:numFmt w:val="bullet"/>
      <w:lvlText w:val=""/>
      <w:lvlJc w:val="left"/>
      <w:pPr>
        <w:ind w:left="5040" w:hanging="360"/>
      </w:pPr>
      <w:rPr>
        <w:rFonts w:ascii="Symbol" w:hAnsi="Symbol" w:hint="default"/>
      </w:rPr>
    </w:lvl>
    <w:lvl w:ilvl="7" w:tplc="FA58B936" w:tentative="1">
      <w:start w:val="1"/>
      <w:numFmt w:val="bullet"/>
      <w:lvlText w:val="o"/>
      <w:lvlJc w:val="left"/>
      <w:pPr>
        <w:ind w:left="5760" w:hanging="360"/>
      </w:pPr>
      <w:rPr>
        <w:rFonts w:ascii="Courier New" w:hAnsi="Courier New" w:cs="Courier New" w:hint="default"/>
      </w:rPr>
    </w:lvl>
    <w:lvl w:ilvl="8" w:tplc="D120637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BE4C1D52">
      <w:start w:val="1"/>
      <w:numFmt w:val="lowerRoman"/>
      <w:lvlText w:val="(%1)"/>
      <w:lvlJc w:val="left"/>
      <w:pPr>
        <w:ind w:left="1080" w:hanging="720"/>
      </w:pPr>
      <w:rPr>
        <w:rFonts w:hint="default"/>
      </w:rPr>
    </w:lvl>
    <w:lvl w:ilvl="1" w:tplc="3C862BC6" w:tentative="1">
      <w:start w:val="1"/>
      <w:numFmt w:val="lowerLetter"/>
      <w:lvlText w:val="%2."/>
      <w:lvlJc w:val="left"/>
      <w:pPr>
        <w:ind w:left="1440" w:hanging="360"/>
      </w:pPr>
    </w:lvl>
    <w:lvl w:ilvl="2" w:tplc="AA447A2E" w:tentative="1">
      <w:start w:val="1"/>
      <w:numFmt w:val="lowerRoman"/>
      <w:lvlText w:val="%3."/>
      <w:lvlJc w:val="right"/>
      <w:pPr>
        <w:ind w:left="2160" w:hanging="180"/>
      </w:pPr>
    </w:lvl>
    <w:lvl w:ilvl="3" w:tplc="CB16AC7A" w:tentative="1">
      <w:start w:val="1"/>
      <w:numFmt w:val="decimal"/>
      <w:lvlText w:val="%4."/>
      <w:lvlJc w:val="left"/>
      <w:pPr>
        <w:ind w:left="2880" w:hanging="360"/>
      </w:pPr>
    </w:lvl>
    <w:lvl w:ilvl="4" w:tplc="7610ABD6" w:tentative="1">
      <w:start w:val="1"/>
      <w:numFmt w:val="lowerLetter"/>
      <w:lvlText w:val="%5."/>
      <w:lvlJc w:val="left"/>
      <w:pPr>
        <w:ind w:left="3600" w:hanging="360"/>
      </w:pPr>
    </w:lvl>
    <w:lvl w:ilvl="5" w:tplc="E47E3C84" w:tentative="1">
      <w:start w:val="1"/>
      <w:numFmt w:val="lowerRoman"/>
      <w:lvlText w:val="%6."/>
      <w:lvlJc w:val="right"/>
      <w:pPr>
        <w:ind w:left="4320" w:hanging="180"/>
      </w:pPr>
    </w:lvl>
    <w:lvl w:ilvl="6" w:tplc="1FAC931A" w:tentative="1">
      <w:start w:val="1"/>
      <w:numFmt w:val="decimal"/>
      <w:lvlText w:val="%7."/>
      <w:lvlJc w:val="left"/>
      <w:pPr>
        <w:ind w:left="5040" w:hanging="360"/>
      </w:pPr>
    </w:lvl>
    <w:lvl w:ilvl="7" w:tplc="F98E72DA" w:tentative="1">
      <w:start w:val="1"/>
      <w:numFmt w:val="lowerLetter"/>
      <w:lvlText w:val="%8."/>
      <w:lvlJc w:val="left"/>
      <w:pPr>
        <w:ind w:left="5760" w:hanging="360"/>
      </w:pPr>
    </w:lvl>
    <w:lvl w:ilvl="8" w:tplc="B628CFB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3CD29F18">
      <w:start w:val="1"/>
      <w:numFmt w:val="lowerRoman"/>
      <w:lvlText w:val="(%1)"/>
      <w:lvlJc w:val="left"/>
      <w:pPr>
        <w:ind w:left="1080" w:hanging="720"/>
      </w:pPr>
      <w:rPr>
        <w:rFonts w:hint="default"/>
      </w:rPr>
    </w:lvl>
    <w:lvl w:ilvl="1" w:tplc="D0CE1F4C" w:tentative="1">
      <w:start w:val="1"/>
      <w:numFmt w:val="lowerLetter"/>
      <w:lvlText w:val="%2."/>
      <w:lvlJc w:val="left"/>
      <w:pPr>
        <w:ind w:left="1440" w:hanging="360"/>
      </w:pPr>
    </w:lvl>
    <w:lvl w:ilvl="2" w:tplc="E72409B6" w:tentative="1">
      <w:start w:val="1"/>
      <w:numFmt w:val="lowerRoman"/>
      <w:lvlText w:val="%3."/>
      <w:lvlJc w:val="right"/>
      <w:pPr>
        <w:ind w:left="2160" w:hanging="180"/>
      </w:pPr>
    </w:lvl>
    <w:lvl w:ilvl="3" w:tplc="E3C0EDEE" w:tentative="1">
      <w:start w:val="1"/>
      <w:numFmt w:val="decimal"/>
      <w:lvlText w:val="%4."/>
      <w:lvlJc w:val="left"/>
      <w:pPr>
        <w:ind w:left="2880" w:hanging="360"/>
      </w:pPr>
    </w:lvl>
    <w:lvl w:ilvl="4" w:tplc="68668D56" w:tentative="1">
      <w:start w:val="1"/>
      <w:numFmt w:val="lowerLetter"/>
      <w:lvlText w:val="%5."/>
      <w:lvlJc w:val="left"/>
      <w:pPr>
        <w:ind w:left="3600" w:hanging="360"/>
      </w:pPr>
    </w:lvl>
    <w:lvl w:ilvl="5" w:tplc="B90C927C" w:tentative="1">
      <w:start w:val="1"/>
      <w:numFmt w:val="lowerRoman"/>
      <w:lvlText w:val="%6."/>
      <w:lvlJc w:val="right"/>
      <w:pPr>
        <w:ind w:left="4320" w:hanging="180"/>
      </w:pPr>
    </w:lvl>
    <w:lvl w:ilvl="6" w:tplc="0F20C074" w:tentative="1">
      <w:start w:val="1"/>
      <w:numFmt w:val="decimal"/>
      <w:lvlText w:val="%7."/>
      <w:lvlJc w:val="left"/>
      <w:pPr>
        <w:ind w:left="5040" w:hanging="360"/>
      </w:pPr>
    </w:lvl>
    <w:lvl w:ilvl="7" w:tplc="B23A0578" w:tentative="1">
      <w:start w:val="1"/>
      <w:numFmt w:val="lowerLetter"/>
      <w:lvlText w:val="%8."/>
      <w:lvlJc w:val="left"/>
      <w:pPr>
        <w:ind w:left="5760" w:hanging="360"/>
      </w:pPr>
    </w:lvl>
    <w:lvl w:ilvl="8" w:tplc="314E0B8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8AF4355A">
      <w:start w:val="1"/>
      <w:numFmt w:val="lowerRoman"/>
      <w:lvlText w:val="(%1)"/>
      <w:lvlJc w:val="left"/>
      <w:pPr>
        <w:ind w:left="1080" w:hanging="720"/>
      </w:pPr>
      <w:rPr>
        <w:rFonts w:hint="default"/>
      </w:rPr>
    </w:lvl>
    <w:lvl w:ilvl="1" w:tplc="3A30A34A" w:tentative="1">
      <w:start w:val="1"/>
      <w:numFmt w:val="lowerLetter"/>
      <w:lvlText w:val="%2."/>
      <w:lvlJc w:val="left"/>
      <w:pPr>
        <w:ind w:left="1440" w:hanging="360"/>
      </w:pPr>
    </w:lvl>
    <w:lvl w:ilvl="2" w:tplc="E07C8648" w:tentative="1">
      <w:start w:val="1"/>
      <w:numFmt w:val="lowerRoman"/>
      <w:lvlText w:val="%3."/>
      <w:lvlJc w:val="right"/>
      <w:pPr>
        <w:ind w:left="2160" w:hanging="180"/>
      </w:pPr>
    </w:lvl>
    <w:lvl w:ilvl="3" w:tplc="10504054" w:tentative="1">
      <w:start w:val="1"/>
      <w:numFmt w:val="decimal"/>
      <w:lvlText w:val="%4."/>
      <w:lvlJc w:val="left"/>
      <w:pPr>
        <w:ind w:left="2880" w:hanging="360"/>
      </w:pPr>
    </w:lvl>
    <w:lvl w:ilvl="4" w:tplc="214E2CB6" w:tentative="1">
      <w:start w:val="1"/>
      <w:numFmt w:val="lowerLetter"/>
      <w:lvlText w:val="%5."/>
      <w:lvlJc w:val="left"/>
      <w:pPr>
        <w:ind w:left="3600" w:hanging="360"/>
      </w:pPr>
    </w:lvl>
    <w:lvl w:ilvl="5" w:tplc="8D9C3AE8" w:tentative="1">
      <w:start w:val="1"/>
      <w:numFmt w:val="lowerRoman"/>
      <w:lvlText w:val="%6."/>
      <w:lvlJc w:val="right"/>
      <w:pPr>
        <w:ind w:left="4320" w:hanging="180"/>
      </w:pPr>
    </w:lvl>
    <w:lvl w:ilvl="6" w:tplc="538C832A" w:tentative="1">
      <w:start w:val="1"/>
      <w:numFmt w:val="decimal"/>
      <w:lvlText w:val="%7."/>
      <w:lvlJc w:val="left"/>
      <w:pPr>
        <w:ind w:left="5040" w:hanging="360"/>
      </w:pPr>
    </w:lvl>
    <w:lvl w:ilvl="7" w:tplc="55B42BA2" w:tentative="1">
      <w:start w:val="1"/>
      <w:numFmt w:val="lowerLetter"/>
      <w:lvlText w:val="%8."/>
      <w:lvlJc w:val="left"/>
      <w:pPr>
        <w:ind w:left="5760" w:hanging="360"/>
      </w:pPr>
    </w:lvl>
    <w:lvl w:ilvl="8" w:tplc="4152331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384410D0">
      <w:start w:val="1"/>
      <w:numFmt w:val="lowerRoman"/>
      <w:lvlText w:val="(%1)"/>
      <w:lvlJc w:val="left"/>
      <w:pPr>
        <w:ind w:left="1080" w:hanging="720"/>
      </w:pPr>
      <w:rPr>
        <w:rFonts w:hint="default"/>
      </w:rPr>
    </w:lvl>
    <w:lvl w:ilvl="1" w:tplc="5734CB98" w:tentative="1">
      <w:start w:val="1"/>
      <w:numFmt w:val="lowerLetter"/>
      <w:lvlText w:val="%2."/>
      <w:lvlJc w:val="left"/>
      <w:pPr>
        <w:ind w:left="1440" w:hanging="360"/>
      </w:pPr>
    </w:lvl>
    <w:lvl w:ilvl="2" w:tplc="002C18A8" w:tentative="1">
      <w:start w:val="1"/>
      <w:numFmt w:val="lowerRoman"/>
      <w:lvlText w:val="%3."/>
      <w:lvlJc w:val="right"/>
      <w:pPr>
        <w:ind w:left="2160" w:hanging="180"/>
      </w:pPr>
    </w:lvl>
    <w:lvl w:ilvl="3" w:tplc="27DEE51E" w:tentative="1">
      <w:start w:val="1"/>
      <w:numFmt w:val="decimal"/>
      <w:lvlText w:val="%4."/>
      <w:lvlJc w:val="left"/>
      <w:pPr>
        <w:ind w:left="2880" w:hanging="360"/>
      </w:pPr>
    </w:lvl>
    <w:lvl w:ilvl="4" w:tplc="3BCA3590" w:tentative="1">
      <w:start w:val="1"/>
      <w:numFmt w:val="lowerLetter"/>
      <w:lvlText w:val="%5."/>
      <w:lvlJc w:val="left"/>
      <w:pPr>
        <w:ind w:left="3600" w:hanging="360"/>
      </w:pPr>
    </w:lvl>
    <w:lvl w:ilvl="5" w:tplc="4DA400AC" w:tentative="1">
      <w:start w:val="1"/>
      <w:numFmt w:val="lowerRoman"/>
      <w:lvlText w:val="%6."/>
      <w:lvlJc w:val="right"/>
      <w:pPr>
        <w:ind w:left="4320" w:hanging="180"/>
      </w:pPr>
    </w:lvl>
    <w:lvl w:ilvl="6" w:tplc="02CCCB1A" w:tentative="1">
      <w:start w:val="1"/>
      <w:numFmt w:val="decimal"/>
      <w:lvlText w:val="%7."/>
      <w:lvlJc w:val="left"/>
      <w:pPr>
        <w:ind w:left="5040" w:hanging="360"/>
      </w:pPr>
    </w:lvl>
    <w:lvl w:ilvl="7" w:tplc="5B9037CE" w:tentative="1">
      <w:start w:val="1"/>
      <w:numFmt w:val="lowerLetter"/>
      <w:lvlText w:val="%8."/>
      <w:lvlJc w:val="left"/>
      <w:pPr>
        <w:ind w:left="5760" w:hanging="360"/>
      </w:pPr>
    </w:lvl>
    <w:lvl w:ilvl="8" w:tplc="38E0699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0784C466">
      <w:start w:val="1"/>
      <w:numFmt w:val="lowerRoman"/>
      <w:lvlText w:val="(%1)"/>
      <w:lvlJc w:val="left"/>
      <w:pPr>
        <w:ind w:left="1080" w:hanging="720"/>
      </w:pPr>
      <w:rPr>
        <w:rFonts w:hint="default"/>
      </w:rPr>
    </w:lvl>
    <w:lvl w:ilvl="1" w:tplc="135E5C88" w:tentative="1">
      <w:start w:val="1"/>
      <w:numFmt w:val="lowerLetter"/>
      <w:lvlText w:val="%2."/>
      <w:lvlJc w:val="left"/>
      <w:pPr>
        <w:ind w:left="1440" w:hanging="360"/>
      </w:pPr>
    </w:lvl>
    <w:lvl w:ilvl="2" w:tplc="24423EB6" w:tentative="1">
      <w:start w:val="1"/>
      <w:numFmt w:val="lowerRoman"/>
      <w:lvlText w:val="%3."/>
      <w:lvlJc w:val="right"/>
      <w:pPr>
        <w:ind w:left="2160" w:hanging="180"/>
      </w:pPr>
    </w:lvl>
    <w:lvl w:ilvl="3" w:tplc="4E44E3C6" w:tentative="1">
      <w:start w:val="1"/>
      <w:numFmt w:val="decimal"/>
      <w:lvlText w:val="%4."/>
      <w:lvlJc w:val="left"/>
      <w:pPr>
        <w:ind w:left="2880" w:hanging="360"/>
      </w:pPr>
    </w:lvl>
    <w:lvl w:ilvl="4" w:tplc="E1063C2A" w:tentative="1">
      <w:start w:val="1"/>
      <w:numFmt w:val="lowerLetter"/>
      <w:lvlText w:val="%5."/>
      <w:lvlJc w:val="left"/>
      <w:pPr>
        <w:ind w:left="3600" w:hanging="360"/>
      </w:pPr>
    </w:lvl>
    <w:lvl w:ilvl="5" w:tplc="7C6CC826" w:tentative="1">
      <w:start w:val="1"/>
      <w:numFmt w:val="lowerRoman"/>
      <w:lvlText w:val="%6."/>
      <w:lvlJc w:val="right"/>
      <w:pPr>
        <w:ind w:left="4320" w:hanging="180"/>
      </w:pPr>
    </w:lvl>
    <w:lvl w:ilvl="6" w:tplc="F0E0814A" w:tentative="1">
      <w:start w:val="1"/>
      <w:numFmt w:val="decimal"/>
      <w:lvlText w:val="%7."/>
      <w:lvlJc w:val="left"/>
      <w:pPr>
        <w:ind w:left="5040" w:hanging="360"/>
      </w:pPr>
    </w:lvl>
    <w:lvl w:ilvl="7" w:tplc="86B6915C" w:tentative="1">
      <w:start w:val="1"/>
      <w:numFmt w:val="lowerLetter"/>
      <w:lvlText w:val="%8."/>
      <w:lvlJc w:val="left"/>
      <w:pPr>
        <w:ind w:left="5760" w:hanging="360"/>
      </w:pPr>
    </w:lvl>
    <w:lvl w:ilvl="8" w:tplc="F5B83D1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36D05748">
      <w:start w:val="1"/>
      <w:numFmt w:val="lowerRoman"/>
      <w:lvlText w:val="(%1)"/>
      <w:lvlJc w:val="left"/>
      <w:pPr>
        <w:ind w:left="1080" w:hanging="720"/>
      </w:pPr>
      <w:rPr>
        <w:rFonts w:hint="default"/>
      </w:rPr>
    </w:lvl>
    <w:lvl w:ilvl="1" w:tplc="E3942D38" w:tentative="1">
      <w:start w:val="1"/>
      <w:numFmt w:val="lowerLetter"/>
      <w:lvlText w:val="%2."/>
      <w:lvlJc w:val="left"/>
      <w:pPr>
        <w:ind w:left="1440" w:hanging="360"/>
      </w:pPr>
    </w:lvl>
    <w:lvl w:ilvl="2" w:tplc="17A0D4AA" w:tentative="1">
      <w:start w:val="1"/>
      <w:numFmt w:val="lowerRoman"/>
      <w:lvlText w:val="%3."/>
      <w:lvlJc w:val="right"/>
      <w:pPr>
        <w:ind w:left="2160" w:hanging="180"/>
      </w:pPr>
    </w:lvl>
    <w:lvl w:ilvl="3" w:tplc="F718F2DE" w:tentative="1">
      <w:start w:val="1"/>
      <w:numFmt w:val="decimal"/>
      <w:lvlText w:val="%4."/>
      <w:lvlJc w:val="left"/>
      <w:pPr>
        <w:ind w:left="2880" w:hanging="360"/>
      </w:pPr>
    </w:lvl>
    <w:lvl w:ilvl="4" w:tplc="B7E8DF90" w:tentative="1">
      <w:start w:val="1"/>
      <w:numFmt w:val="lowerLetter"/>
      <w:lvlText w:val="%5."/>
      <w:lvlJc w:val="left"/>
      <w:pPr>
        <w:ind w:left="3600" w:hanging="360"/>
      </w:pPr>
    </w:lvl>
    <w:lvl w:ilvl="5" w:tplc="2BCED94E" w:tentative="1">
      <w:start w:val="1"/>
      <w:numFmt w:val="lowerRoman"/>
      <w:lvlText w:val="%6."/>
      <w:lvlJc w:val="right"/>
      <w:pPr>
        <w:ind w:left="4320" w:hanging="180"/>
      </w:pPr>
    </w:lvl>
    <w:lvl w:ilvl="6" w:tplc="0234C188" w:tentative="1">
      <w:start w:val="1"/>
      <w:numFmt w:val="decimal"/>
      <w:lvlText w:val="%7."/>
      <w:lvlJc w:val="left"/>
      <w:pPr>
        <w:ind w:left="5040" w:hanging="360"/>
      </w:pPr>
    </w:lvl>
    <w:lvl w:ilvl="7" w:tplc="298E7B5E" w:tentative="1">
      <w:start w:val="1"/>
      <w:numFmt w:val="lowerLetter"/>
      <w:lvlText w:val="%8."/>
      <w:lvlJc w:val="left"/>
      <w:pPr>
        <w:ind w:left="5760" w:hanging="360"/>
      </w:pPr>
    </w:lvl>
    <w:lvl w:ilvl="8" w:tplc="3DA8A50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59523542">
    <w:abstractNumId w:val="11"/>
  </w:num>
  <w:num w:numId="2" w16cid:durableId="2058623399">
    <w:abstractNumId w:val="4"/>
  </w:num>
  <w:num w:numId="3" w16cid:durableId="1799226484">
    <w:abstractNumId w:val="2"/>
  </w:num>
  <w:num w:numId="4" w16cid:durableId="91513205">
    <w:abstractNumId w:val="7"/>
  </w:num>
  <w:num w:numId="5" w16cid:durableId="928394421">
    <w:abstractNumId w:val="6"/>
  </w:num>
  <w:num w:numId="6" w16cid:durableId="1783449479">
    <w:abstractNumId w:val="1"/>
  </w:num>
  <w:num w:numId="7" w16cid:durableId="471021718">
    <w:abstractNumId w:val="9"/>
  </w:num>
  <w:num w:numId="8" w16cid:durableId="1472866826">
    <w:abstractNumId w:val="5"/>
  </w:num>
  <w:num w:numId="9" w16cid:durableId="1901593057">
    <w:abstractNumId w:val="8"/>
  </w:num>
  <w:num w:numId="10" w16cid:durableId="1514758546">
    <w:abstractNumId w:val="3"/>
  </w:num>
  <w:num w:numId="11" w16cid:durableId="2092893100">
    <w:abstractNumId w:val="10"/>
  </w:num>
  <w:num w:numId="12" w16cid:durableId="799036852">
    <w:abstractNumId w:val="0"/>
  </w:num>
  <w:num w:numId="13" w16cid:durableId="2103913001">
    <w:abstractNumId w:val="11"/>
  </w:num>
  <w:num w:numId="14" w16cid:durableId="178175900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3E1B"/>
    <w:rsid w:val="00306A96"/>
    <w:rsid w:val="004B5FEB"/>
    <w:rsid w:val="007A3E1B"/>
    <w:rsid w:val="00C11E22"/>
    <w:rsid w:val="00DE5A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BCA1A1"/>
  <w15:docId w15:val="{9A8AEB9E-B408-47C4-8F0E-C42750FA2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4B5FEB"/>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A15B6B"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A15B6B"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A15B6B">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206159" w:rsidRDefault="00A15B6B"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206159" w:rsidRDefault="00A15B6B"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206159" w:rsidRDefault="00A15B6B"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206159" w:rsidRDefault="00A15B6B"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206159" w:rsidRDefault="00A15B6B"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206159" w:rsidRDefault="00A15B6B"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206159" w:rsidRDefault="00A15B6B"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206159" w:rsidRDefault="00A15B6B"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206159" w:rsidRDefault="00A15B6B"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206159" w:rsidRDefault="00A15B6B"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206159" w:rsidRDefault="00A15B6B"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206159" w:rsidRDefault="00A15B6B"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206159" w:rsidRDefault="00A15B6B"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206159" w:rsidRDefault="00A15B6B"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206159" w:rsidRDefault="00A15B6B"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206159" w:rsidRDefault="00A15B6B"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206159" w:rsidRDefault="00A15B6B"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206159" w:rsidRDefault="00A15B6B"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206159" w:rsidRDefault="00A15B6B"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206159" w:rsidRDefault="00A15B6B"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206159" w:rsidRDefault="00A15B6B"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206159" w:rsidRDefault="00A15B6B"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206159" w:rsidRDefault="00A15B6B"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206159" w:rsidRDefault="00A15B6B"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206159" w:rsidRDefault="00A15B6B"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206159" w:rsidRDefault="00A15B6B"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206159" w:rsidRDefault="00A15B6B"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206159" w:rsidRDefault="00A15B6B"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206159" w:rsidRDefault="00A15B6B"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206159" w:rsidRDefault="00A15B6B"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206159" w:rsidRDefault="00A15B6B"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206159" w:rsidRDefault="00A15B6B"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206159" w:rsidRDefault="00A15B6B"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206159" w:rsidRDefault="00A15B6B"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206159" w:rsidRDefault="00A15B6B"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206159" w:rsidRDefault="00A15B6B"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206159" w:rsidRDefault="00A15B6B"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206159" w:rsidRDefault="00A15B6B"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206159" w:rsidRDefault="00A15B6B"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206159" w:rsidRDefault="00A15B6B"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206159" w:rsidRDefault="00A15B6B"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206159" w:rsidRDefault="00A15B6B"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206159" w:rsidRDefault="00A15B6B"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206159" w:rsidRDefault="00A15B6B"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206159" w:rsidRDefault="00A15B6B"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206159" w:rsidRDefault="00A15B6B"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206159" w:rsidRDefault="00A15B6B"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206159" w:rsidRDefault="00A15B6B"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06159"/>
    <w:rsid w:val="00206159"/>
    <w:rsid w:val="003C4335"/>
    <w:rsid w:val="00897B09"/>
    <w:rsid w:val="00A15B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4417</Words>
  <Characters>25181</Characters>
  <Application>Microsoft Office Word</Application>
  <DocSecurity>8</DocSecurity>
  <Lines>209</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2023-10-26T22:35:00Z</dcterms:created>
  <dcterms:modified xsi:type="dcterms:W3CDTF">2023-10-26T22:35:00Z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