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6A012" w14:textId="77777777" w:rsidR="003C6EC2" w:rsidRPr="003C6EC2" w:rsidRDefault="008B099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506A1C1" wp14:editId="5506A1C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5388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506A1C3" wp14:editId="5506A1C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840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Greenfields</w:t>
      </w:r>
      <w:r w:rsidRPr="003C6EC2">
        <w:rPr>
          <w:rFonts w:ascii="Arial Black" w:hAnsi="Arial Black"/>
        </w:rPr>
        <w:t xml:space="preserve"> </w:t>
      </w:r>
    </w:p>
    <w:p w14:paraId="5506A013" w14:textId="77777777" w:rsidR="003C6EC2" w:rsidRPr="003C6EC2" w:rsidRDefault="008B099B" w:rsidP="003C6EC2">
      <w:pPr>
        <w:pStyle w:val="Title"/>
        <w:spacing w:before="360" w:after="480"/>
      </w:pPr>
      <w:r w:rsidRPr="003C6EC2">
        <w:rPr>
          <w:rFonts w:ascii="Arial Black" w:eastAsia="Calibri" w:hAnsi="Arial Black"/>
          <w:sz w:val="56"/>
        </w:rPr>
        <w:t>Performance Report</w:t>
      </w:r>
    </w:p>
    <w:p w14:paraId="5506A014" w14:textId="77777777" w:rsidR="001E6954" w:rsidRPr="003C6EC2" w:rsidRDefault="008B099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95 Lakes Road, GREENFIELDS </w:t>
      </w:r>
      <w:r w:rsidRPr="003C6EC2">
        <w:rPr>
          <w:color w:val="FFFFFF" w:themeColor="background1"/>
          <w:sz w:val="28"/>
        </w:rPr>
        <w:br/>
        <w:t>MANDURAH WA 6210</w:t>
      </w:r>
      <w:r w:rsidRPr="003C6EC2">
        <w:rPr>
          <w:color w:val="FFFFFF" w:themeColor="background1"/>
          <w:sz w:val="28"/>
        </w:rPr>
        <w:br/>
      </w:r>
      <w:r w:rsidRPr="003C6EC2">
        <w:rPr>
          <w:rFonts w:eastAsia="Calibri"/>
          <w:color w:val="FFFFFF" w:themeColor="background1"/>
          <w:sz w:val="28"/>
          <w:szCs w:val="56"/>
          <w:lang w:eastAsia="en-US"/>
        </w:rPr>
        <w:t>Phone number: 08 9535 0700</w:t>
      </w:r>
    </w:p>
    <w:p w14:paraId="5506A015" w14:textId="77777777" w:rsidR="003C6EC2" w:rsidRDefault="008B09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7235 </w:t>
      </w:r>
    </w:p>
    <w:p w14:paraId="5506A016" w14:textId="77777777" w:rsidR="001E6954" w:rsidRPr="003C6EC2" w:rsidRDefault="008B09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5506A017" w14:textId="77777777" w:rsidR="001E6954" w:rsidRPr="003C6EC2" w:rsidRDefault="008B099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April 2022 to 7 April 2022</w:t>
      </w:r>
    </w:p>
    <w:p w14:paraId="5506A018" w14:textId="1D58ADCB" w:rsidR="006B166B" w:rsidRPr="00E93D41" w:rsidRDefault="008B099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May 2022</w:t>
      </w:r>
    </w:p>
    <w:bookmarkEnd w:id="1"/>
    <w:p w14:paraId="5506A019" w14:textId="77777777" w:rsidR="001E6954" w:rsidRPr="003C6EC2" w:rsidRDefault="007766B9" w:rsidP="001E6954">
      <w:pPr>
        <w:tabs>
          <w:tab w:val="left" w:pos="2127"/>
        </w:tabs>
        <w:spacing w:before="120"/>
        <w:rPr>
          <w:rFonts w:eastAsia="Calibri"/>
          <w:b/>
          <w:color w:val="FFFFFF" w:themeColor="background1"/>
          <w:sz w:val="28"/>
          <w:szCs w:val="56"/>
          <w:lang w:eastAsia="en-US"/>
        </w:rPr>
      </w:pPr>
    </w:p>
    <w:p w14:paraId="5506A01A" w14:textId="77777777" w:rsidR="003C6EC2" w:rsidRDefault="007766B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06A01B" w14:textId="77777777" w:rsidR="00F96D2E" w:rsidRDefault="008B099B" w:rsidP="00F96D2E">
      <w:pPr>
        <w:pStyle w:val="Heading1"/>
      </w:pPr>
      <w:bookmarkStart w:id="2" w:name="_Hlk32477662"/>
      <w:r>
        <w:lastRenderedPageBreak/>
        <w:t>Performance report prepared by</w:t>
      </w:r>
    </w:p>
    <w:p w14:paraId="5506A01C" w14:textId="0178D65C" w:rsidR="00F96D2E" w:rsidRPr="009B0F30" w:rsidRDefault="008B099B" w:rsidP="00F96D2E">
      <w:r w:rsidRPr="008B099B">
        <w:rPr>
          <w:rFonts w:cs="Times New Roman"/>
          <w:color w:val="auto"/>
        </w:rPr>
        <w:t>Michelle Glenn</w:t>
      </w:r>
      <w:r w:rsidRPr="008B099B">
        <w:rPr>
          <w:color w:val="auto"/>
        </w:rPr>
        <w:t xml:space="preserve">, delegate </w:t>
      </w:r>
      <w:r>
        <w:t>of the Aged Care Quality and Safety Commissioner.</w:t>
      </w:r>
    </w:p>
    <w:p w14:paraId="5506A01D" w14:textId="77777777" w:rsidR="00A30BEC" w:rsidRDefault="008B099B" w:rsidP="0094564F">
      <w:pPr>
        <w:pStyle w:val="Heading1"/>
      </w:pPr>
      <w:r>
        <w:t>Publication of report</w:t>
      </w:r>
    </w:p>
    <w:p w14:paraId="5506A01E" w14:textId="67895D69" w:rsidR="00A30BEC" w:rsidRPr="006B166B" w:rsidRDefault="008B099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AB743B">
        <w:t xml:space="preserve"> </w:t>
      </w:r>
      <w:r w:rsidRPr="0010469B">
        <w:t>2018</w:t>
      </w:r>
      <w:r>
        <w:t>.</w:t>
      </w:r>
    </w:p>
    <w:bookmarkEnd w:id="2"/>
    <w:p w14:paraId="5506A01F" w14:textId="77777777" w:rsidR="007F5256" w:rsidRPr="0094564F" w:rsidRDefault="008B099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54B9" w14:paraId="5506A025" w14:textId="77777777" w:rsidTr="00EB1D71">
        <w:trPr>
          <w:trHeight w:val="227"/>
        </w:trPr>
        <w:tc>
          <w:tcPr>
            <w:tcW w:w="3942" w:type="pct"/>
            <w:shd w:val="clear" w:color="auto" w:fill="auto"/>
          </w:tcPr>
          <w:p w14:paraId="5506A023" w14:textId="77777777" w:rsidR="001E6954" w:rsidRPr="001E6954" w:rsidRDefault="008B099B"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506A024" w14:textId="7FF88899" w:rsidR="001E6954" w:rsidRPr="001E6954" w:rsidRDefault="008B099B" w:rsidP="003C6EC2">
            <w:pPr>
              <w:keepNext/>
              <w:spacing w:before="40" w:after="40" w:line="240" w:lineRule="auto"/>
              <w:jc w:val="right"/>
              <w:rPr>
                <w:b/>
                <w:bCs/>
                <w:iCs/>
                <w:color w:val="00577D"/>
                <w:szCs w:val="40"/>
              </w:rPr>
            </w:pPr>
            <w:r w:rsidRPr="001E6954">
              <w:rPr>
                <w:b/>
                <w:bCs/>
                <w:iCs/>
                <w:color w:val="00577D"/>
                <w:szCs w:val="40"/>
              </w:rPr>
              <w:t>Compliant</w:t>
            </w:r>
          </w:p>
        </w:tc>
      </w:tr>
      <w:tr w:rsidR="008C54B9" w14:paraId="5506A028" w14:textId="77777777" w:rsidTr="00EB1D71">
        <w:trPr>
          <w:trHeight w:val="227"/>
        </w:trPr>
        <w:tc>
          <w:tcPr>
            <w:tcW w:w="3942" w:type="pct"/>
            <w:shd w:val="clear" w:color="auto" w:fill="auto"/>
          </w:tcPr>
          <w:p w14:paraId="5506A026" w14:textId="77777777" w:rsidR="001E6954" w:rsidRPr="001E6954" w:rsidRDefault="008B099B" w:rsidP="004C55D8">
            <w:pPr>
              <w:spacing w:before="40" w:after="40" w:line="240" w:lineRule="auto"/>
              <w:ind w:left="318"/>
            </w:pPr>
            <w:r w:rsidRPr="001E6954">
              <w:t>Requirement 1(3)(a)</w:t>
            </w:r>
          </w:p>
        </w:tc>
        <w:tc>
          <w:tcPr>
            <w:tcW w:w="1058" w:type="pct"/>
            <w:shd w:val="clear" w:color="auto" w:fill="auto"/>
          </w:tcPr>
          <w:p w14:paraId="5506A027" w14:textId="6AADB338" w:rsidR="001E6954" w:rsidRPr="001E6954" w:rsidRDefault="008B099B" w:rsidP="00463EF3">
            <w:pPr>
              <w:spacing w:before="40" w:after="40" w:line="240" w:lineRule="auto"/>
              <w:jc w:val="right"/>
              <w:rPr>
                <w:color w:val="0000FF"/>
              </w:rPr>
            </w:pPr>
            <w:r w:rsidRPr="001E6954">
              <w:rPr>
                <w:bCs/>
                <w:iCs/>
                <w:color w:val="00577D"/>
                <w:szCs w:val="40"/>
              </w:rPr>
              <w:t>Compliant</w:t>
            </w:r>
          </w:p>
        </w:tc>
      </w:tr>
      <w:tr w:rsidR="008B099B" w14:paraId="5506A02B" w14:textId="77777777" w:rsidTr="00EB1D71">
        <w:trPr>
          <w:trHeight w:val="227"/>
        </w:trPr>
        <w:tc>
          <w:tcPr>
            <w:tcW w:w="3942" w:type="pct"/>
            <w:shd w:val="clear" w:color="auto" w:fill="auto"/>
          </w:tcPr>
          <w:p w14:paraId="5506A029" w14:textId="77777777" w:rsidR="008B099B" w:rsidRPr="001E6954" w:rsidRDefault="008B099B" w:rsidP="008B099B">
            <w:pPr>
              <w:spacing w:before="40" w:after="40" w:line="240" w:lineRule="auto"/>
              <w:ind w:left="318"/>
            </w:pPr>
            <w:r w:rsidRPr="001E6954">
              <w:t>Requirement 1(3)(b)</w:t>
            </w:r>
          </w:p>
        </w:tc>
        <w:tc>
          <w:tcPr>
            <w:tcW w:w="1058" w:type="pct"/>
            <w:shd w:val="clear" w:color="auto" w:fill="auto"/>
          </w:tcPr>
          <w:p w14:paraId="5506A02A" w14:textId="66AE7C74" w:rsidR="008B099B" w:rsidRPr="001E6954" w:rsidRDefault="008B099B" w:rsidP="008B099B">
            <w:pPr>
              <w:spacing w:before="40" w:after="40" w:line="240" w:lineRule="auto"/>
              <w:jc w:val="right"/>
              <w:rPr>
                <w:color w:val="0000FF"/>
              </w:rPr>
            </w:pPr>
            <w:r w:rsidRPr="005D19C6">
              <w:rPr>
                <w:bCs/>
                <w:iCs/>
                <w:color w:val="00577D"/>
                <w:szCs w:val="40"/>
              </w:rPr>
              <w:t>Compliant</w:t>
            </w:r>
          </w:p>
        </w:tc>
      </w:tr>
      <w:tr w:rsidR="008B099B" w14:paraId="5506A02E" w14:textId="77777777" w:rsidTr="00EB1D71">
        <w:trPr>
          <w:trHeight w:val="227"/>
        </w:trPr>
        <w:tc>
          <w:tcPr>
            <w:tcW w:w="3942" w:type="pct"/>
            <w:shd w:val="clear" w:color="auto" w:fill="auto"/>
          </w:tcPr>
          <w:p w14:paraId="5506A02C" w14:textId="77777777" w:rsidR="008B099B" w:rsidRPr="001E6954" w:rsidRDefault="008B099B" w:rsidP="008B099B">
            <w:pPr>
              <w:spacing w:before="40" w:after="40" w:line="240" w:lineRule="auto"/>
              <w:ind w:left="318"/>
            </w:pPr>
            <w:r w:rsidRPr="001E6954">
              <w:t>Requirement 1(3)(c)</w:t>
            </w:r>
          </w:p>
        </w:tc>
        <w:tc>
          <w:tcPr>
            <w:tcW w:w="1058" w:type="pct"/>
            <w:shd w:val="clear" w:color="auto" w:fill="auto"/>
          </w:tcPr>
          <w:p w14:paraId="5506A02D" w14:textId="696F37D7" w:rsidR="008B099B" w:rsidRPr="001E6954" w:rsidRDefault="008B099B" w:rsidP="008B099B">
            <w:pPr>
              <w:spacing w:before="40" w:after="40" w:line="240" w:lineRule="auto"/>
              <w:jc w:val="right"/>
              <w:rPr>
                <w:color w:val="0000FF"/>
              </w:rPr>
            </w:pPr>
            <w:r w:rsidRPr="005D19C6">
              <w:rPr>
                <w:bCs/>
                <w:iCs/>
                <w:color w:val="00577D"/>
                <w:szCs w:val="40"/>
              </w:rPr>
              <w:t>Compliant</w:t>
            </w:r>
          </w:p>
        </w:tc>
      </w:tr>
      <w:tr w:rsidR="008B099B" w14:paraId="5506A031" w14:textId="77777777" w:rsidTr="00EB1D71">
        <w:trPr>
          <w:trHeight w:val="227"/>
        </w:trPr>
        <w:tc>
          <w:tcPr>
            <w:tcW w:w="3942" w:type="pct"/>
            <w:shd w:val="clear" w:color="auto" w:fill="auto"/>
          </w:tcPr>
          <w:p w14:paraId="5506A02F" w14:textId="77777777" w:rsidR="008B099B" w:rsidRPr="001E6954" w:rsidRDefault="008B099B" w:rsidP="008B099B">
            <w:pPr>
              <w:spacing w:before="40" w:after="40" w:line="240" w:lineRule="auto"/>
              <w:ind w:left="318"/>
            </w:pPr>
            <w:r w:rsidRPr="001E6954">
              <w:t>Requirement 1(3)(d)</w:t>
            </w:r>
          </w:p>
        </w:tc>
        <w:tc>
          <w:tcPr>
            <w:tcW w:w="1058" w:type="pct"/>
            <w:shd w:val="clear" w:color="auto" w:fill="auto"/>
          </w:tcPr>
          <w:p w14:paraId="5506A030" w14:textId="1C3F20D5" w:rsidR="008B099B" w:rsidRPr="001E6954" w:rsidRDefault="008B099B" w:rsidP="008B099B">
            <w:pPr>
              <w:spacing w:before="40" w:after="40" w:line="240" w:lineRule="auto"/>
              <w:jc w:val="right"/>
              <w:rPr>
                <w:color w:val="0000FF"/>
              </w:rPr>
            </w:pPr>
            <w:r w:rsidRPr="005D19C6">
              <w:rPr>
                <w:bCs/>
                <w:iCs/>
                <w:color w:val="00577D"/>
                <w:szCs w:val="40"/>
              </w:rPr>
              <w:t>Compliant</w:t>
            </w:r>
          </w:p>
        </w:tc>
      </w:tr>
      <w:tr w:rsidR="008B099B" w14:paraId="5506A034" w14:textId="77777777" w:rsidTr="00EB1D71">
        <w:trPr>
          <w:trHeight w:val="227"/>
        </w:trPr>
        <w:tc>
          <w:tcPr>
            <w:tcW w:w="3942" w:type="pct"/>
            <w:shd w:val="clear" w:color="auto" w:fill="auto"/>
          </w:tcPr>
          <w:p w14:paraId="5506A032" w14:textId="77777777" w:rsidR="008B099B" w:rsidRPr="001E6954" w:rsidRDefault="008B099B" w:rsidP="008B099B">
            <w:pPr>
              <w:spacing w:before="40" w:after="40" w:line="240" w:lineRule="auto"/>
              <w:ind w:left="318"/>
            </w:pPr>
            <w:r w:rsidRPr="001E6954">
              <w:t>Requirement 1(3)(e)</w:t>
            </w:r>
          </w:p>
        </w:tc>
        <w:tc>
          <w:tcPr>
            <w:tcW w:w="1058" w:type="pct"/>
            <w:shd w:val="clear" w:color="auto" w:fill="auto"/>
          </w:tcPr>
          <w:p w14:paraId="5506A033" w14:textId="44D8A8C5" w:rsidR="008B099B" w:rsidRPr="001E6954" w:rsidRDefault="008B099B" w:rsidP="008B099B">
            <w:pPr>
              <w:spacing w:before="40" w:after="40" w:line="240" w:lineRule="auto"/>
              <w:jc w:val="right"/>
              <w:rPr>
                <w:color w:val="0000FF"/>
              </w:rPr>
            </w:pPr>
            <w:r w:rsidRPr="005D19C6">
              <w:rPr>
                <w:bCs/>
                <w:iCs/>
                <w:color w:val="00577D"/>
                <w:szCs w:val="40"/>
              </w:rPr>
              <w:t>Compliant</w:t>
            </w:r>
          </w:p>
        </w:tc>
      </w:tr>
      <w:tr w:rsidR="008B099B" w14:paraId="5506A037" w14:textId="77777777" w:rsidTr="00EB1D71">
        <w:trPr>
          <w:trHeight w:val="227"/>
        </w:trPr>
        <w:tc>
          <w:tcPr>
            <w:tcW w:w="3942" w:type="pct"/>
            <w:shd w:val="clear" w:color="auto" w:fill="auto"/>
          </w:tcPr>
          <w:p w14:paraId="5506A035" w14:textId="77777777" w:rsidR="008B099B" w:rsidRPr="001E6954" w:rsidRDefault="008B099B" w:rsidP="008B099B">
            <w:pPr>
              <w:spacing w:before="40" w:after="40" w:line="240" w:lineRule="auto"/>
              <w:ind w:left="318"/>
            </w:pPr>
            <w:r w:rsidRPr="001E6954">
              <w:t>Requirement 1(3)(f)</w:t>
            </w:r>
          </w:p>
        </w:tc>
        <w:tc>
          <w:tcPr>
            <w:tcW w:w="1058" w:type="pct"/>
            <w:shd w:val="clear" w:color="auto" w:fill="auto"/>
          </w:tcPr>
          <w:p w14:paraId="5506A036" w14:textId="1DE430C6" w:rsidR="008B099B" w:rsidRPr="001E6954" w:rsidRDefault="008B099B" w:rsidP="008B099B">
            <w:pPr>
              <w:spacing w:before="40" w:after="40" w:line="240" w:lineRule="auto"/>
              <w:jc w:val="right"/>
              <w:rPr>
                <w:color w:val="0000FF"/>
              </w:rPr>
            </w:pPr>
            <w:r w:rsidRPr="005D19C6">
              <w:rPr>
                <w:bCs/>
                <w:iCs/>
                <w:color w:val="00577D"/>
                <w:szCs w:val="40"/>
              </w:rPr>
              <w:t>Compliant</w:t>
            </w:r>
          </w:p>
        </w:tc>
      </w:tr>
      <w:tr w:rsidR="008C54B9" w14:paraId="5506A03A" w14:textId="77777777" w:rsidTr="00EB1D71">
        <w:trPr>
          <w:trHeight w:val="227"/>
        </w:trPr>
        <w:tc>
          <w:tcPr>
            <w:tcW w:w="3942" w:type="pct"/>
            <w:shd w:val="clear" w:color="auto" w:fill="auto"/>
          </w:tcPr>
          <w:p w14:paraId="5506A038" w14:textId="77777777" w:rsidR="001E6954" w:rsidRPr="001E6954" w:rsidRDefault="008B099B"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506A039" w14:textId="7C9D4E4A" w:rsidR="001E6954" w:rsidRPr="001E6954" w:rsidRDefault="008B099B" w:rsidP="003C6EC2">
            <w:pPr>
              <w:keepNext/>
              <w:spacing w:before="40" w:after="40" w:line="240" w:lineRule="auto"/>
              <w:jc w:val="right"/>
              <w:rPr>
                <w:b/>
                <w:color w:val="0000FF"/>
              </w:rPr>
            </w:pPr>
            <w:r w:rsidRPr="001E6954">
              <w:rPr>
                <w:b/>
                <w:bCs/>
                <w:iCs/>
                <w:color w:val="00577D"/>
                <w:szCs w:val="40"/>
              </w:rPr>
              <w:t>Compliant</w:t>
            </w:r>
          </w:p>
        </w:tc>
      </w:tr>
      <w:tr w:rsidR="008B099B" w14:paraId="5506A03D" w14:textId="77777777" w:rsidTr="00EB1D71">
        <w:trPr>
          <w:trHeight w:val="227"/>
        </w:trPr>
        <w:tc>
          <w:tcPr>
            <w:tcW w:w="3942" w:type="pct"/>
            <w:shd w:val="clear" w:color="auto" w:fill="auto"/>
          </w:tcPr>
          <w:p w14:paraId="5506A03B" w14:textId="77777777" w:rsidR="008B099B" w:rsidRPr="001E6954" w:rsidRDefault="008B099B" w:rsidP="008B099B">
            <w:pPr>
              <w:spacing w:before="40" w:after="40" w:line="240" w:lineRule="auto"/>
              <w:ind w:left="318" w:hanging="7"/>
            </w:pPr>
            <w:r w:rsidRPr="001E6954">
              <w:t>Requirement 2(3)(a)</w:t>
            </w:r>
          </w:p>
        </w:tc>
        <w:tc>
          <w:tcPr>
            <w:tcW w:w="1058" w:type="pct"/>
            <w:shd w:val="clear" w:color="auto" w:fill="auto"/>
          </w:tcPr>
          <w:p w14:paraId="5506A03C" w14:textId="7F753BEF" w:rsidR="008B099B" w:rsidRPr="001E6954" w:rsidRDefault="008B099B" w:rsidP="008B099B">
            <w:pPr>
              <w:spacing w:before="40" w:after="40" w:line="240" w:lineRule="auto"/>
              <w:jc w:val="right"/>
              <w:rPr>
                <w:color w:val="0000FF"/>
              </w:rPr>
            </w:pPr>
            <w:r w:rsidRPr="006D1930">
              <w:rPr>
                <w:bCs/>
                <w:iCs/>
                <w:color w:val="00577D"/>
                <w:szCs w:val="40"/>
              </w:rPr>
              <w:t>Compliant</w:t>
            </w:r>
          </w:p>
        </w:tc>
      </w:tr>
      <w:tr w:rsidR="008B099B" w14:paraId="5506A040" w14:textId="77777777" w:rsidTr="00EB1D71">
        <w:trPr>
          <w:trHeight w:val="227"/>
        </w:trPr>
        <w:tc>
          <w:tcPr>
            <w:tcW w:w="3942" w:type="pct"/>
            <w:shd w:val="clear" w:color="auto" w:fill="auto"/>
          </w:tcPr>
          <w:p w14:paraId="5506A03E" w14:textId="77777777" w:rsidR="008B099B" w:rsidRPr="001E6954" w:rsidRDefault="008B099B" w:rsidP="008B099B">
            <w:pPr>
              <w:spacing w:before="40" w:after="40" w:line="240" w:lineRule="auto"/>
              <w:ind w:left="318" w:hanging="7"/>
            </w:pPr>
            <w:r w:rsidRPr="001E6954">
              <w:t>Requirement 2(3)(b)</w:t>
            </w:r>
          </w:p>
        </w:tc>
        <w:tc>
          <w:tcPr>
            <w:tcW w:w="1058" w:type="pct"/>
            <w:shd w:val="clear" w:color="auto" w:fill="auto"/>
          </w:tcPr>
          <w:p w14:paraId="5506A03F" w14:textId="5CACBDD8" w:rsidR="008B099B" w:rsidRPr="001E6954" w:rsidRDefault="008B099B" w:rsidP="008B099B">
            <w:pPr>
              <w:spacing w:before="40" w:after="40" w:line="240" w:lineRule="auto"/>
              <w:jc w:val="right"/>
              <w:rPr>
                <w:color w:val="0000FF"/>
              </w:rPr>
            </w:pPr>
            <w:r w:rsidRPr="006D1930">
              <w:rPr>
                <w:bCs/>
                <w:iCs/>
                <w:color w:val="00577D"/>
                <w:szCs w:val="40"/>
              </w:rPr>
              <w:t>Compliant</w:t>
            </w:r>
          </w:p>
        </w:tc>
      </w:tr>
      <w:tr w:rsidR="008B099B" w14:paraId="5506A043" w14:textId="77777777" w:rsidTr="00EB1D71">
        <w:trPr>
          <w:trHeight w:val="227"/>
        </w:trPr>
        <w:tc>
          <w:tcPr>
            <w:tcW w:w="3942" w:type="pct"/>
            <w:shd w:val="clear" w:color="auto" w:fill="auto"/>
          </w:tcPr>
          <w:p w14:paraId="5506A041" w14:textId="77777777" w:rsidR="008B099B" w:rsidRPr="001E6954" w:rsidRDefault="008B099B" w:rsidP="008B099B">
            <w:pPr>
              <w:spacing w:before="40" w:after="40" w:line="240" w:lineRule="auto"/>
              <w:ind w:left="318" w:hanging="7"/>
            </w:pPr>
            <w:r w:rsidRPr="001E6954">
              <w:t>Requirement 2(3)(c)</w:t>
            </w:r>
          </w:p>
        </w:tc>
        <w:tc>
          <w:tcPr>
            <w:tcW w:w="1058" w:type="pct"/>
            <w:shd w:val="clear" w:color="auto" w:fill="auto"/>
          </w:tcPr>
          <w:p w14:paraId="5506A042" w14:textId="012FEC28" w:rsidR="008B099B" w:rsidRPr="001E6954" w:rsidRDefault="008B099B" w:rsidP="008B099B">
            <w:pPr>
              <w:spacing w:before="40" w:after="40" w:line="240" w:lineRule="auto"/>
              <w:jc w:val="right"/>
              <w:rPr>
                <w:color w:val="0000FF"/>
              </w:rPr>
            </w:pPr>
            <w:r w:rsidRPr="006D1930">
              <w:rPr>
                <w:bCs/>
                <w:iCs/>
                <w:color w:val="00577D"/>
                <w:szCs w:val="40"/>
              </w:rPr>
              <w:t>Compliant</w:t>
            </w:r>
          </w:p>
        </w:tc>
      </w:tr>
      <w:tr w:rsidR="008B099B" w14:paraId="5506A046" w14:textId="77777777" w:rsidTr="00EB1D71">
        <w:trPr>
          <w:trHeight w:val="227"/>
        </w:trPr>
        <w:tc>
          <w:tcPr>
            <w:tcW w:w="3942" w:type="pct"/>
            <w:shd w:val="clear" w:color="auto" w:fill="auto"/>
          </w:tcPr>
          <w:p w14:paraId="5506A044" w14:textId="77777777" w:rsidR="008B099B" w:rsidRPr="001E6954" w:rsidRDefault="008B099B" w:rsidP="008B099B">
            <w:pPr>
              <w:spacing w:before="40" w:after="40" w:line="240" w:lineRule="auto"/>
              <w:ind w:left="318" w:hanging="7"/>
            </w:pPr>
            <w:r w:rsidRPr="001E6954">
              <w:t>Requirement 2(3)(d)</w:t>
            </w:r>
          </w:p>
        </w:tc>
        <w:tc>
          <w:tcPr>
            <w:tcW w:w="1058" w:type="pct"/>
            <w:shd w:val="clear" w:color="auto" w:fill="auto"/>
          </w:tcPr>
          <w:p w14:paraId="5506A045" w14:textId="1B5C71B0" w:rsidR="008B099B" w:rsidRPr="001E6954" w:rsidRDefault="008B099B" w:rsidP="008B099B">
            <w:pPr>
              <w:spacing w:before="40" w:after="40" w:line="240" w:lineRule="auto"/>
              <w:jc w:val="right"/>
              <w:rPr>
                <w:color w:val="0000FF"/>
              </w:rPr>
            </w:pPr>
            <w:r w:rsidRPr="006D1930">
              <w:rPr>
                <w:bCs/>
                <w:iCs/>
                <w:color w:val="00577D"/>
                <w:szCs w:val="40"/>
              </w:rPr>
              <w:t>Compliant</w:t>
            </w:r>
          </w:p>
        </w:tc>
      </w:tr>
      <w:tr w:rsidR="008B099B" w14:paraId="5506A049" w14:textId="77777777" w:rsidTr="00EB1D71">
        <w:trPr>
          <w:trHeight w:val="227"/>
        </w:trPr>
        <w:tc>
          <w:tcPr>
            <w:tcW w:w="3942" w:type="pct"/>
            <w:shd w:val="clear" w:color="auto" w:fill="auto"/>
          </w:tcPr>
          <w:p w14:paraId="5506A047" w14:textId="77777777" w:rsidR="008B099B" w:rsidRPr="001E6954" w:rsidRDefault="008B099B" w:rsidP="008B099B">
            <w:pPr>
              <w:spacing w:before="40" w:after="40" w:line="240" w:lineRule="auto"/>
              <w:ind w:left="318" w:hanging="7"/>
            </w:pPr>
            <w:r w:rsidRPr="001E6954">
              <w:t>Requirement 2(3)(e)</w:t>
            </w:r>
          </w:p>
        </w:tc>
        <w:tc>
          <w:tcPr>
            <w:tcW w:w="1058" w:type="pct"/>
            <w:shd w:val="clear" w:color="auto" w:fill="auto"/>
          </w:tcPr>
          <w:p w14:paraId="5506A048" w14:textId="4F51C20C" w:rsidR="008B099B" w:rsidRPr="00AF17FC" w:rsidRDefault="008B099B" w:rsidP="008B099B">
            <w:pPr>
              <w:spacing w:before="40" w:after="40" w:line="240" w:lineRule="auto"/>
              <w:jc w:val="right"/>
              <w:rPr>
                <w:color w:val="0000FF"/>
              </w:rPr>
            </w:pPr>
            <w:r w:rsidRPr="006D1930">
              <w:rPr>
                <w:bCs/>
                <w:iCs/>
                <w:color w:val="00577D"/>
                <w:szCs w:val="40"/>
              </w:rPr>
              <w:t>Compliant</w:t>
            </w:r>
          </w:p>
        </w:tc>
      </w:tr>
      <w:tr w:rsidR="008C54B9" w14:paraId="5506A04C" w14:textId="77777777" w:rsidTr="00EB1D71">
        <w:trPr>
          <w:trHeight w:val="227"/>
        </w:trPr>
        <w:tc>
          <w:tcPr>
            <w:tcW w:w="3942" w:type="pct"/>
            <w:shd w:val="clear" w:color="auto" w:fill="auto"/>
          </w:tcPr>
          <w:p w14:paraId="5506A04A" w14:textId="77777777" w:rsidR="001E6954" w:rsidRPr="001E6954" w:rsidRDefault="008B099B" w:rsidP="003C6EC2">
            <w:pPr>
              <w:keepNext/>
              <w:spacing w:before="40" w:after="40" w:line="240" w:lineRule="auto"/>
              <w:rPr>
                <w:b/>
              </w:rPr>
            </w:pPr>
            <w:r w:rsidRPr="001E6954">
              <w:rPr>
                <w:b/>
              </w:rPr>
              <w:t>Standard 3 Personal care and clinical care</w:t>
            </w:r>
          </w:p>
        </w:tc>
        <w:tc>
          <w:tcPr>
            <w:tcW w:w="1058" w:type="pct"/>
            <w:shd w:val="clear" w:color="auto" w:fill="auto"/>
          </w:tcPr>
          <w:p w14:paraId="5506A04B" w14:textId="39D15EB3" w:rsidR="001E6954" w:rsidRPr="001E6954" w:rsidRDefault="008B099B" w:rsidP="003C6EC2">
            <w:pPr>
              <w:keepNext/>
              <w:spacing w:before="40" w:after="40" w:line="240" w:lineRule="auto"/>
              <w:jc w:val="right"/>
              <w:rPr>
                <w:b/>
                <w:color w:val="0000FF"/>
              </w:rPr>
            </w:pPr>
            <w:r w:rsidRPr="001E6954">
              <w:rPr>
                <w:b/>
                <w:bCs/>
                <w:iCs/>
                <w:color w:val="00577D"/>
                <w:szCs w:val="40"/>
              </w:rPr>
              <w:t>Compliant</w:t>
            </w:r>
          </w:p>
        </w:tc>
      </w:tr>
      <w:tr w:rsidR="008B099B" w14:paraId="5506A04F" w14:textId="77777777" w:rsidTr="00EB1D71">
        <w:trPr>
          <w:trHeight w:val="227"/>
        </w:trPr>
        <w:tc>
          <w:tcPr>
            <w:tcW w:w="3942" w:type="pct"/>
            <w:shd w:val="clear" w:color="auto" w:fill="auto"/>
          </w:tcPr>
          <w:p w14:paraId="5506A04D" w14:textId="77777777" w:rsidR="008B099B" w:rsidRPr="002B4C72" w:rsidRDefault="008B099B" w:rsidP="008B099B">
            <w:pPr>
              <w:spacing w:before="40" w:after="40" w:line="240" w:lineRule="auto"/>
              <w:ind w:left="312"/>
            </w:pPr>
            <w:r w:rsidRPr="001E6954">
              <w:t>Requirement 3(3)(a)</w:t>
            </w:r>
          </w:p>
        </w:tc>
        <w:tc>
          <w:tcPr>
            <w:tcW w:w="1058" w:type="pct"/>
            <w:shd w:val="clear" w:color="auto" w:fill="auto"/>
          </w:tcPr>
          <w:p w14:paraId="5506A04E" w14:textId="56EC5427" w:rsidR="008B099B" w:rsidRPr="001E6954" w:rsidRDefault="008B099B" w:rsidP="008B099B">
            <w:pPr>
              <w:spacing w:before="40" w:after="40" w:line="240" w:lineRule="auto"/>
              <w:ind w:left="-107"/>
              <w:jc w:val="right"/>
              <w:rPr>
                <w:color w:val="0000FF"/>
              </w:rPr>
            </w:pPr>
            <w:r w:rsidRPr="005C37EA">
              <w:rPr>
                <w:bCs/>
                <w:iCs/>
                <w:color w:val="00577D"/>
                <w:szCs w:val="40"/>
              </w:rPr>
              <w:t>Compliant</w:t>
            </w:r>
          </w:p>
        </w:tc>
      </w:tr>
      <w:tr w:rsidR="008B099B" w14:paraId="5506A052" w14:textId="77777777" w:rsidTr="00EB1D71">
        <w:trPr>
          <w:trHeight w:val="227"/>
        </w:trPr>
        <w:tc>
          <w:tcPr>
            <w:tcW w:w="3942" w:type="pct"/>
            <w:shd w:val="clear" w:color="auto" w:fill="auto"/>
          </w:tcPr>
          <w:p w14:paraId="5506A050" w14:textId="77777777" w:rsidR="008B099B" w:rsidRPr="001E6954" w:rsidRDefault="008B099B" w:rsidP="008B099B">
            <w:pPr>
              <w:spacing w:before="40" w:after="40" w:line="240" w:lineRule="auto"/>
              <w:ind w:left="318" w:hanging="7"/>
            </w:pPr>
            <w:r w:rsidRPr="001E6954">
              <w:t>Requirement 3(3)(b)</w:t>
            </w:r>
          </w:p>
        </w:tc>
        <w:tc>
          <w:tcPr>
            <w:tcW w:w="1058" w:type="pct"/>
            <w:shd w:val="clear" w:color="auto" w:fill="auto"/>
          </w:tcPr>
          <w:p w14:paraId="5506A051" w14:textId="206D9304" w:rsidR="008B099B" w:rsidRPr="001E6954" w:rsidRDefault="008B099B" w:rsidP="008B099B">
            <w:pPr>
              <w:spacing w:before="40" w:after="40" w:line="240" w:lineRule="auto"/>
              <w:jc w:val="right"/>
              <w:rPr>
                <w:color w:val="0000FF"/>
              </w:rPr>
            </w:pPr>
            <w:r w:rsidRPr="005C37EA">
              <w:rPr>
                <w:bCs/>
                <w:iCs/>
                <w:color w:val="00577D"/>
                <w:szCs w:val="40"/>
              </w:rPr>
              <w:t>Compliant</w:t>
            </w:r>
          </w:p>
        </w:tc>
      </w:tr>
      <w:tr w:rsidR="008B099B" w14:paraId="5506A055" w14:textId="77777777" w:rsidTr="00EB1D71">
        <w:trPr>
          <w:trHeight w:val="227"/>
        </w:trPr>
        <w:tc>
          <w:tcPr>
            <w:tcW w:w="3942" w:type="pct"/>
            <w:shd w:val="clear" w:color="auto" w:fill="auto"/>
          </w:tcPr>
          <w:p w14:paraId="5506A053" w14:textId="77777777" w:rsidR="008B099B" w:rsidRPr="001E6954" w:rsidRDefault="008B099B" w:rsidP="008B099B">
            <w:pPr>
              <w:spacing w:before="40" w:after="40" w:line="240" w:lineRule="auto"/>
              <w:ind w:left="318" w:hanging="7"/>
            </w:pPr>
            <w:r w:rsidRPr="001E6954">
              <w:t>Requirement 3(3)(c)</w:t>
            </w:r>
          </w:p>
        </w:tc>
        <w:tc>
          <w:tcPr>
            <w:tcW w:w="1058" w:type="pct"/>
            <w:shd w:val="clear" w:color="auto" w:fill="auto"/>
          </w:tcPr>
          <w:p w14:paraId="5506A054" w14:textId="74631A86" w:rsidR="008B099B" w:rsidRPr="001E6954" w:rsidRDefault="008B099B" w:rsidP="008B099B">
            <w:pPr>
              <w:spacing w:before="40" w:after="40" w:line="240" w:lineRule="auto"/>
              <w:jc w:val="right"/>
              <w:rPr>
                <w:color w:val="0000FF"/>
              </w:rPr>
            </w:pPr>
            <w:r w:rsidRPr="005C37EA">
              <w:rPr>
                <w:bCs/>
                <w:iCs/>
                <w:color w:val="00577D"/>
                <w:szCs w:val="40"/>
              </w:rPr>
              <w:t>Compliant</w:t>
            </w:r>
          </w:p>
        </w:tc>
      </w:tr>
      <w:tr w:rsidR="008B099B" w14:paraId="5506A058" w14:textId="77777777" w:rsidTr="00EB1D71">
        <w:trPr>
          <w:trHeight w:val="227"/>
        </w:trPr>
        <w:tc>
          <w:tcPr>
            <w:tcW w:w="3942" w:type="pct"/>
            <w:shd w:val="clear" w:color="auto" w:fill="auto"/>
          </w:tcPr>
          <w:p w14:paraId="5506A056" w14:textId="77777777" w:rsidR="008B099B" w:rsidRPr="001E6954" w:rsidRDefault="008B099B" w:rsidP="008B099B">
            <w:pPr>
              <w:spacing w:before="40" w:after="40" w:line="240" w:lineRule="auto"/>
              <w:ind w:left="318" w:hanging="7"/>
            </w:pPr>
            <w:r w:rsidRPr="001E6954">
              <w:t>Requirement 3(3)(d)</w:t>
            </w:r>
          </w:p>
        </w:tc>
        <w:tc>
          <w:tcPr>
            <w:tcW w:w="1058" w:type="pct"/>
            <w:shd w:val="clear" w:color="auto" w:fill="auto"/>
          </w:tcPr>
          <w:p w14:paraId="5506A057" w14:textId="4CE80EFE" w:rsidR="008B099B" w:rsidRPr="001E6954" w:rsidRDefault="008B099B" w:rsidP="008B099B">
            <w:pPr>
              <w:spacing w:before="40" w:after="40" w:line="240" w:lineRule="auto"/>
              <w:jc w:val="right"/>
              <w:rPr>
                <w:color w:val="0000FF"/>
              </w:rPr>
            </w:pPr>
            <w:r w:rsidRPr="005C37EA">
              <w:rPr>
                <w:bCs/>
                <w:iCs/>
                <w:color w:val="00577D"/>
                <w:szCs w:val="40"/>
              </w:rPr>
              <w:t>Compliant</w:t>
            </w:r>
          </w:p>
        </w:tc>
      </w:tr>
      <w:tr w:rsidR="008B099B" w14:paraId="5506A05B" w14:textId="77777777" w:rsidTr="00EB1D71">
        <w:trPr>
          <w:trHeight w:val="227"/>
        </w:trPr>
        <w:tc>
          <w:tcPr>
            <w:tcW w:w="3942" w:type="pct"/>
            <w:shd w:val="clear" w:color="auto" w:fill="auto"/>
          </w:tcPr>
          <w:p w14:paraId="5506A059" w14:textId="77777777" w:rsidR="008B099B" w:rsidRPr="001E6954" w:rsidRDefault="008B099B" w:rsidP="008B099B">
            <w:pPr>
              <w:spacing w:before="40" w:after="40" w:line="240" w:lineRule="auto"/>
              <w:ind w:left="318" w:hanging="7"/>
            </w:pPr>
            <w:r w:rsidRPr="001E6954">
              <w:t>Requirement 3(3)(e)</w:t>
            </w:r>
          </w:p>
        </w:tc>
        <w:tc>
          <w:tcPr>
            <w:tcW w:w="1058" w:type="pct"/>
            <w:shd w:val="clear" w:color="auto" w:fill="auto"/>
          </w:tcPr>
          <w:p w14:paraId="5506A05A" w14:textId="31C6CADB" w:rsidR="008B099B" w:rsidRPr="001E6954" w:rsidRDefault="008B099B" w:rsidP="008B099B">
            <w:pPr>
              <w:spacing w:before="40" w:after="40" w:line="240" w:lineRule="auto"/>
              <w:jc w:val="right"/>
              <w:rPr>
                <w:color w:val="0000FF"/>
              </w:rPr>
            </w:pPr>
            <w:r w:rsidRPr="005C37EA">
              <w:rPr>
                <w:bCs/>
                <w:iCs/>
                <w:color w:val="00577D"/>
                <w:szCs w:val="40"/>
              </w:rPr>
              <w:t>Compliant</w:t>
            </w:r>
          </w:p>
        </w:tc>
      </w:tr>
      <w:tr w:rsidR="008B099B" w14:paraId="5506A05E" w14:textId="77777777" w:rsidTr="00EB1D71">
        <w:trPr>
          <w:trHeight w:val="227"/>
        </w:trPr>
        <w:tc>
          <w:tcPr>
            <w:tcW w:w="3942" w:type="pct"/>
            <w:shd w:val="clear" w:color="auto" w:fill="auto"/>
          </w:tcPr>
          <w:p w14:paraId="5506A05C" w14:textId="77777777" w:rsidR="008B099B" w:rsidRPr="001E6954" w:rsidRDefault="008B099B" w:rsidP="008B099B">
            <w:pPr>
              <w:spacing w:before="40" w:after="40" w:line="240" w:lineRule="auto"/>
              <w:ind w:left="318" w:hanging="7"/>
            </w:pPr>
            <w:r w:rsidRPr="001E6954">
              <w:t>Requirement 3(3)(f)</w:t>
            </w:r>
          </w:p>
        </w:tc>
        <w:tc>
          <w:tcPr>
            <w:tcW w:w="1058" w:type="pct"/>
            <w:shd w:val="clear" w:color="auto" w:fill="auto"/>
          </w:tcPr>
          <w:p w14:paraId="5506A05D" w14:textId="4D943306" w:rsidR="008B099B" w:rsidRPr="001E6954" w:rsidRDefault="008B099B" w:rsidP="008B099B">
            <w:pPr>
              <w:spacing w:before="40" w:after="40" w:line="240" w:lineRule="auto"/>
              <w:jc w:val="right"/>
              <w:rPr>
                <w:color w:val="0000FF"/>
              </w:rPr>
            </w:pPr>
            <w:r w:rsidRPr="005C37EA">
              <w:rPr>
                <w:bCs/>
                <w:iCs/>
                <w:color w:val="00577D"/>
                <w:szCs w:val="40"/>
              </w:rPr>
              <w:t>Compliant</w:t>
            </w:r>
          </w:p>
        </w:tc>
      </w:tr>
      <w:tr w:rsidR="008B099B" w14:paraId="5506A061" w14:textId="77777777" w:rsidTr="00EB1D71">
        <w:trPr>
          <w:trHeight w:val="227"/>
        </w:trPr>
        <w:tc>
          <w:tcPr>
            <w:tcW w:w="3942" w:type="pct"/>
            <w:shd w:val="clear" w:color="auto" w:fill="auto"/>
          </w:tcPr>
          <w:p w14:paraId="5506A05F" w14:textId="77777777" w:rsidR="008B099B" w:rsidRPr="001E6954" w:rsidRDefault="008B099B" w:rsidP="008B099B">
            <w:pPr>
              <w:spacing w:before="40" w:after="40" w:line="240" w:lineRule="auto"/>
              <w:ind w:left="318" w:hanging="7"/>
            </w:pPr>
            <w:r w:rsidRPr="001E6954">
              <w:t>Requirement 3(3)(g)</w:t>
            </w:r>
          </w:p>
        </w:tc>
        <w:tc>
          <w:tcPr>
            <w:tcW w:w="1058" w:type="pct"/>
            <w:shd w:val="clear" w:color="auto" w:fill="auto"/>
          </w:tcPr>
          <w:p w14:paraId="5506A060" w14:textId="59785D86" w:rsidR="008B099B" w:rsidRPr="001E6954" w:rsidRDefault="008B099B" w:rsidP="008B099B">
            <w:pPr>
              <w:spacing w:before="40" w:after="40" w:line="240" w:lineRule="auto"/>
              <w:jc w:val="right"/>
              <w:rPr>
                <w:color w:val="0000FF"/>
              </w:rPr>
            </w:pPr>
            <w:r w:rsidRPr="005C37EA">
              <w:rPr>
                <w:bCs/>
                <w:iCs/>
                <w:color w:val="00577D"/>
                <w:szCs w:val="40"/>
              </w:rPr>
              <w:t>Compliant</w:t>
            </w:r>
          </w:p>
        </w:tc>
      </w:tr>
      <w:tr w:rsidR="008C54B9" w14:paraId="5506A064" w14:textId="77777777" w:rsidTr="00EB1D71">
        <w:trPr>
          <w:trHeight w:val="227"/>
        </w:trPr>
        <w:tc>
          <w:tcPr>
            <w:tcW w:w="3942" w:type="pct"/>
            <w:shd w:val="clear" w:color="auto" w:fill="auto"/>
          </w:tcPr>
          <w:p w14:paraId="5506A062" w14:textId="77777777" w:rsidR="001E6954" w:rsidRPr="001E6954" w:rsidRDefault="008B099B"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506A063" w14:textId="302ACF92" w:rsidR="001E6954" w:rsidRPr="001E6954" w:rsidRDefault="008B099B" w:rsidP="003C6EC2">
            <w:pPr>
              <w:keepNext/>
              <w:spacing w:before="40" w:after="40" w:line="240" w:lineRule="auto"/>
              <w:jc w:val="right"/>
              <w:rPr>
                <w:b/>
                <w:color w:val="0000FF"/>
              </w:rPr>
            </w:pPr>
            <w:r w:rsidRPr="001E6954">
              <w:rPr>
                <w:b/>
                <w:bCs/>
                <w:iCs/>
                <w:color w:val="00577D"/>
                <w:szCs w:val="40"/>
              </w:rPr>
              <w:t>Compliant</w:t>
            </w:r>
          </w:p>
        </w:tc>
      </w:tr>
      <w:tr w:rsidR="008B099B" w14:paraId="5506A067" w14:textId="77777777" w:rsidTr="00EB1D71">
        <w:trPr>
          <w:trHeight w:val="227"/>
        </w:trPr>
        <w:tc>
          <w:tcPr>
            <w:tcW w:w="3942" w:type="pct"/>
            <w:shd w:val="clear" w:color="auto" w:fill="auto"/>
          </w:tcPr>
          <w:p w14:paraId="5506A065" w14:textId="77777777" w:rsidR="008B099B" w:rsidRPr="001E6954" w:rsidRDefault="008B099B" w:rsidP="008B099B">
            <w:pPr>
              <w:spacing w:before="40" w:after="40" w:line="240" w:lineRule="auto"/>
              <w:ind w:left="318" w:hanging="7"/>
            </w:pPr>
            <w:r w:rsidRPr="001E6954">
              <w:t>Requirement 4(3)(a)</w:t>
            </w:r>
          </w:p>
        </w:tc>
        <w:tc>
          <w:tcPr>
            <w:tcW w:w="1058" w:type="pct"/>
            <w:shd w:val="clear" w:color="auto" w:fill="auto"/>
          </w:tcPr>
          <w:p w14:paraId="5506A066" w14:textId="164505DE" w:rsidR="008B099B" w:rsidRPr="001E6954" w:rsidRDefault="008B099B" w:rsidP="008B099B">
            <w:pPr>
              <w:spacing w:before="40" w:after="40" w:line="240" w:lineRule="auto"/>
              <w:jc w:val="right"/>
              <w:rPr>
                <w:color w:val="0000FF"/>
              </w:rPr>
            </w:pPr>
            <w:r w:rsidRPr="00237097">
              <w:rPr>
                <w:bCs/>
                <w:iCs/>
                <w:color w:val="00577D"/>
                <w:szCs w:val="40"/>
              </w:rPr>
              <w:t>Compliant</w:t>
            </w:r>
          </w:p>
        </w:tc>
      </w:tr>
      <w:tr w:rsidR="008B099B" w14:paraId="5506A06A" w14:textId="77777777" w:rsidTr="00EB1D71">
        <w:trPr>
          <w:trHeight w:val="227"/>
        </w:trPr>
        <w:tc>
          <w:tcPr>
            <w:tcW w:w="3942" w:type="pct"/>
            <w:shd w:val="clear" w:color="auto" w:fill="auto"/>
          </w:tcPr>
          <w:p w14:paraId="5506A068" w14:textId="77777777" w:rsidR="008B099B" w:rsidRPr="001E6954" w:rsidRDefault="008B099B" w:rsidP="008B099B">
            <w:pPr>
              <w:spacing w:before="40" w:after="40" w:line="240" w:lineRule="auto"/>
              <w:ind w:left="318" w:hanging="7"/>
            </w:pPr>
            <w:r w:rsidRPr="001E6954">
              <w:t>Requirement 4(3)(b)</w:t>
            </w:r>
          </w:p>
        </w:tc>
        <w:tc>
          <w:tcPr>
            <w:tcW w:w="1058" w:type="pct"/>
            <w:shd w:val="clear" w:color="auto" w:fill="auto"/>
          </w:tcPr>
          <w:p w14:paraId="5506A069" w14:textId="7A28DA47" w:rsidR="008B099B" w:rsidRPr="001E6954" w:rsidRDefault="008B099B" w:rsidP="008B099B">
            <w:pPr>
              <w:spacing w:before="40" w:after="40" w:line="240" w:lineRule="auto"/>
              <w:jc w:val="right"/>
              <w:rPr>
                <w:color w:val="0000FF"/>
              </w:rPr>
            </w:pPr>
            <w:r w:rsidRPr="00237097">
              <w:rPr>
                <w:bCs/>
                <w:iCs/>
                <w:color w:val="00577D"/>
                <w:szCs w:val="40"/>
              </w:rPr>
              <w:t>Compliant</w:t>
            </w:r>
          </w:p>
        </w:tc>
      </w:tr>
      <w:tr w:rsidR="008B099B" w14:paraId="5506A06D" w14:textId="77777777" w:rsidTr="00EB1D71">
        <w:trPr>
          <w:trHeight w:val="227"/>
        </w:trPr>
        <w:tc>
          <w:tcPr>
            <w:tcW w:w="3942" w:type="pct"/>
            <w:shd w:val="clear" w:color="auto" w:fill="auto"/>
          </w:tcPr>
          <w:p w14:paraId="5506A06B" w14:textId="77777777" w:rsidR="008B099B" w:rsidRPr="001E6954" w:rsidRDefault="008B099B" w:rsidP="008B099B">
            <w:pPr>
              <w:spacing w:before="40" w:after="40" w:line="240" w:lineRule="auto"/>
              <w:ind w:left="318" w:hanging="7"/>
            </w:pPr>
            <w:r w:rsidRPr="001E6954">
              <w:t>Requirement 4(3)(c)</w:t>
            </w:r>
          </w:p>
        </w:tc>
        <w:tc>
          <w:tcPr>
            <w:tcW w:w="1058" w:type="pct"/>
            <w:shd w:val="clear" w:color="auto" w:fill="auto"/>
          </w:tcPr>
          <w:p w14:paraId="5506A06C" w14:textId="2A2395E0" w:rsidR="008B099B" w:rsidRPr="001E6954" w:rsidRDefault="008B099B" w:rsidP="008B099B">
            <w:pPr>
              <w:spacing w:before="40" w:after="40" w:line="240" w:lineRule="auto"/>
              <w:jc w:val="right"/>
              <w:rPr>
                <w:color w:val="0000FF"/>
              </w:rPr>
            </w:pPr>
            <w:r w:rsidRPr="00237097">
              <w:rPr>
                <w:bCs/>
                <w:iCs/>
                <w:color w:val="00577D"/>
                <w:szCs w:val="40"/>
              </w:rPr>
              <w:t>Compliant</w:t>
            </w:r>
          </w:p>
        </w:tc>
      </w:tr>
      <w:tr w:rsidR="008B099B" w14:paraId="5506A070" w14:textId="77777777" w:rsidTr="00EB1D71">
        <w:trPr>
          <w:trHeight w:val="227"/>
        </w:trPr>
        <w:tc>
          <w:tcPr>
            <w:tcW w:w="3942" w:type="pct"/>
            <w:shd w:val="clear" w:color="auto" w:fill="auto"/>
          </w:tcPr>
          <w:p w14:paraId="5506A06E" w14:textId="77777777" w:rsidR="008B099B" w:rsidRPr="001E6954" w:rsidRDefault="008B099B" w:rsidP="008B099B">
            <w:pPr>
              <w:spacing w:before="40" w:after="40" w:line="240" w:lineRule="auto"/>
              <w:ind w:left="318" w:hanging="7"/>
            </w:pPr>
            <w:r w:rsidRPr="001E6954">
              <w:lastRenderedPageBreak/>
              <w:t>Requirement 4(3)(d)</w:t>
            </w:r>
          </w:p>
        </w:tc>
        <w:tc>
          <w:tcPr>
            <w:tcW w:w="1058" w:type="pct"/>
            <w:shd w:val="clear" w:color="auto" w:fill="auto"/>
          </w:tcPr>
          <w:p w14:paraId="5506A06F" w14:textId="5FBA45B8" w:rsidR="008B099B" w:rsidRPr="001E6954" w:rsidRDefault="008B099B" w:rsidP="008B099B">
            <w:pPr>
              <w:spacing w:before="40" w:after="40" w:line="240" w:lineRule="auto"/>
              <w:jc w:val="right"/>
              <w:rPr>
                <w:color w:val="0000FF"/>
              </w:rPr>
            </w:pPr>
            <w:r w:rsidRPr="00237097">
              <w:rPr>
                <w:bCs/>
                <w:iCs/>
                <w:color w:val="00577D"/>
                <w:szCs w:val="40"/>
              </w:rPr>
              <w:t>Compliant</w:t>
            </w:r>
          </w:p>
        </w:tc>
      </w:tr>
      <w:tr w:rsidR="008B099B" w14:paraId="5506A073" w14:textId="77777777" w:rsidTr="00EB1D71">
        <w:trPr>
          <w:trHeight w:val="227"/>
        </w:trPr>
        <w:tc>
          <w:tcPr>
            <w:tcW w:w="3942" w:type="pct"/>
            <w:shd w:val="clear" w:color="auto" w:fill="auto"/>
          </w:tcPr>
          <w:p w14:paraId="5506A071" w14:textId="77777777" w:rsidR="008B099B" w:rsidRPr="001E6954" w:rsidRDefault="008B099B" w:rsidP="008B099B">
            <w:pPr>
              <w:spacing w:before="40" w:after="40" w:line="240" w:lineRule="auto"/>
              <w:ind w:left="318" w:hanging="7"/>
            </w:pPr>
            <w:r w:rsidRPr="001E6954">
              <w:t>Requirement 4(3)(e)</w:t>
            </w:r>
          </w:p>
        </w:tc>
        <w:tc>
          <w:tcPr>
            <w:tcW w:w="1058" w:type="pct"/>
            <w:shd w:val="clear" w:color="auto" w:fill="auto"/>
          </w:tcPr>
          <w:p w14:paraId="5506A072" w14:textId="235445A2" w:rsidR="008B099B" w:rsidRPr="001E6954" w:rsidRDefault="008B099B" w:rsidP="008B099B">
            <w:pPr>
              <w:spacing w:before="40" w:after="40" w:line="240" w:lineRule="auto"/>
              <w:jc w:val="right"/>
              <w:rPr>
                <w:color w:val="0000FF"/>
              </w:rPr>
            </w:pPr>
            <w:r w:rsidRPr="00237097">
              <w:rPr>
                <w:bCs/>
                <w:iCs/>
                <w:color w:val="00577D"/>
                <w:szCs w:val="40"/>
              </w:rPr>
              <w:t>Compliant</w:t>
            </w:r>
          </w:p>
        </w:tc>
      </w:tr>
      <w:tr w:rsidR="008B099B" w14:paraId="5506A076" w14:textId="77777777" w:rsidTr="00EB1D71">
        <w:trPr>
          <w:trHeight w:val="227"/>
        </w:trPr>
        <w:tc>
          <w:tcPr>
            <w:tcW w:w="3942" w:type="pct"/>
            <w:shd w:val="clear" w:color="auto" w:fill="auto"/>
          </w:tcPr>
          <w:p w14:paraId="5506A074" w14:textId="77777777" w:rsidR="008B099B" w:rsidRPr="001E6954" w:rsidRDefault="008B099B" w:rsidP="008B099B">
            <w:pPr>
              <w:spacing w:before="40" w:after="40" w:line="240" w:lineRule="auto"/>
              <w:ind w:left="318" w:hanging="7"/>
            </w:pPr>
            <w:r w:rsidRPr="001E6954">
              <w:t>Requirement 4(3)(f)</w:t>
            </w:r>
          </w:p>
        </w:tc>
        <w:tc>
          <w:tcPr>
            <w:tcW w:w="1058" w:type="pct"/>
            <w:shd w:val="clear" w:color="auto" w:fill="auto"/>
          </w:tcPr>
          <w:p w14:paraId="5506A075" w14:textId="68A1CEEE" w:rsidR="008B099B" w:rsidRPr="001E6954" w:rsidRDefault="008B099B" w:rsidP="008B099B">
            <w:pPr>
              <w:spacing w:before="40" w:after="40" w:line="240" w:lineRule="auto"/>
              <w:jc w:val="right"/>
              <w:rPr>
                <w:color w:val="0000FF"/>
              </w:rPr>
            </w:pPr>
            <w:r w:rsidRPr="00237097">
              <w:rPr>
                <w:bCs/>
                <w:iCs/>
                <w:color w:val="00577D"/>
                <w:szCs w:val="40"/>
              </w:rPr>
              <w:t>Compliant</w:t>
            </w:r>
          </w:p>
        </w:tc>
      </w:tr>
      <w:tr w:rsidR="008B099B" w14:paraId="5506A079" w14:textId="77777777" w:rsidTr="00EB1D71">
        <w:trPr>
          <w:trHeight w:val="227"/>
        </w:trPr>
        <w:tc>
          <w:tcPr>
            <w:tcW w:w="3942" w:type="pct"/>
            <w:shd w:val="clear" w:color="auto" w:fill="auto"/>
          </w:tcPr>
          <w:p w14:paraId="5506A077" w14:textId="77777777" w:rsidR="008B099B" w:rsidRPr="001E6954" w:rsidRDefault="008B099B" w:rsidP="008B099B">
            <w:pPr>
              <w:spacing w:before="40" w:after="40" w:line="240" w:lineRule="auto"/>
              <w:ind w:left="318" w:hanging="7"/>
            </w:pPr>
            <w:r w:rsidRPr="001E6954">
              <w:t>Requirement 4(3)(g)</w:t>
            </w:r>
          </w:p>
        </w:tc>
        <w:tc>
          <w:tcPr>
            <w:tcW w:w="1058" w:type="pct"/>
            <w:shd w:val="clear" w:color="auto" w:fill="auto"/>
          </w:tcPr>
          <w:p w14:paraId="5506A078" w14:textId="7EF23C50" w:rsidR="008B099B" w:rsidRPr="001E6954" w:rsidRDefault="008B099B" w:rsidP="008B099B">
            <w:pPr>
              <w:spacing w:before="40" w:after="40" w:line="240" w:lineRule="auto"/>
              <w:jc w:val="right"/>
              <w:rPr>
                <w:color w:val="0000FF"/>
              </w:rPr>
            </w:pPr>
            <w:r w:rsidRPr="00237097">
              <w:rPr>
                <w:bCs/>
                <w:iCs/>
                <w:color w:val="00577D"/>
                <w:szCs w:val="40"/>
              </w:rPr>
              <w:t>Compliant</w:t>
            </w:r>
          </w:p>
        </w:tc>
      </w:tr>
      <w:tr w:rsidR="008C54B9" w14:paraId="5506A07C" w14:textId="77777777" w:rsidTr="00EB1D71">
        <w:trPr>
          <w:trHeight w:val="227"/>
        </w:trPr>
        <w:tc>
          <w:tcPr>
            <w:tcW w:w="3942" w:type="pct"/>
            <w:shd w:val="clear" w:color="auto" w:fill="auto"/>
          </w:tcPr>
          <w:p w14:paraId="5506A07A" w14:textId="77777777" w:rsidR="001E6954" w:rsidRPr="001E6954" w:rsidRDefault="008B099B" w:rsidP="003C6EC2">
            <w:pPr>
              <w:keepNext/>
              <w:spacing w:before="40" w:after="40" w:line="240" w:lineRule="auto"/>
              <w:rPr>
                <w:b/>
              </w:rPr>
            </w:pPr>
            <w:r w:rsidRPr="001E6954">
              <w:rPr>
                <w:b/>
              </w:rPr>
              <w:t>Standard 5 Organisation’s service environment</w:t>
            </w:r>
          </w:p>
        </w:tc>
        <w:tc>
          <w:tcPr>
            <w:tcW w:w="1058" w:type="pct"/>
            <w:shd w:val="clear" w:color="auto" w:fill="auto"/>
          </w:tcPr>
          <w:p w14:paraId="5506A07B" w14:textId="7569E602" w:rsidR="001E6954" w:rsidRPr="001E6954" w:rsidRDefault="008B099B" w:rsidP="003C6EC2">
            <w:pPr>
              <w:keepNext/>
              <w:spacing w:before="40" w:after="40" w:line="240" w:lineRule="auto"/>
              <w:jc w:val="right"/>
              <w:rPr>
                <w:b/>
                <w:color w:val="0000FF"/>
              </w:rPr>
            </w:pPr>
            <w:r w:rsidRPr="001E6954">
              <w:rPr>
                <w:b/>
                <w:bCs/>
                <w:iCs/>
                <w:color w:val="00577D"/>
                <w:szCs w:val="40"/>
              </w:rPr>
              <w:t>Compliant</w:t>
            </w:r>
          </w:p>
        </w:tc>
      </w:tr>
      <w:tr w:rsidR="008B099B" w14:paraId="5506A07F" w14:textId="77777777" w:rsidTr="00EB1D71">
        <w:trPr>
          <w:trHeight w:val="227"/>
        </w:trPr>
        <w:tc>
          <w:tcPr>
            <w:tcW w:w="3942" w:type="pct"/>
            <w:shd w:val="clear" w:color="auto" w:fill="auto"/>
          </w:tcPr>
          <w:p w14:paraId="5506A07D" w14:textId="77777777" w:rsidR="008B099B" w:rsidRPr="001E6954" w:rsidRDefault="008B099B" w:rsidP="008B099B">
            <w:pPr>
              <w:spacing w:before="40" w:after="40" w:line="240" w:lineRule="auto"/>
              <w:ind w:left="318" w:hanging="7"/>
            </w:pPr>
            <w:r w:rsidRPr="001E6954">
              <w:t>Requirement 5(3)(a)</w:t>
            </w:r>
          </w:p>
        </w:tc>
        <w:tc>
          <w:tcPr>
            <w:tcW w:w="1058" w:type="pct"/>
            <w:shd w:val="clear" w:color="auto" w:fill="auto"/>
          </w:tcPr>
          <w:p w14:paraId="5506A07E" w14:textId="34F04E5D" w:rsidR="008B099B" w:rsidRPr="001E6954" w:rsidRDefault="008B099B" w:rsidP="008B099B">
            <w:pPr>
              <w:spacing w:before="40" w:after="40" w:line="240" w:lineRule="auto"/>
              <w:jc w:val="right"/>
              <w:rPr>
                <w:color w:val="0000FF"/>
              </w:rPr>
            </w:pPr>
            <w:r w:rsidRPr="00912CBF">
              <w:rPr>
                <w:bCs/>
                <w:iCs/>
                <w:color w:val="00577D"/>
                <w:szCs w:val="40"/>
              </w:rPr>
              <w:t>Compliant</w:t>
            </w:r>
          </w:p>
        </w:tc>
      </w:tr>
      <w:tr w:rsidR="008B099B" w14:paraId="5506A082" w14:textId="77777777" w:rsidTr="00EB1D71">
        <w:trPr>
          <w:trHeight w:val="227"/>
        </w:trPr>
        <w:tc>
          <w:tcPr>
            <w:tcW w:w="3942" w:type="pct"/>
            <w:shd w:val="clear" w:color="auto" w:fill="auto"/>
          </w:tcPr>
          <w:p w14:paraId="5506A080" w14:textId="77777777" w:rsidR="008B099B" w:rsidRPr="001E6954" w:rsidRDefault="008B099B" w:rsidP="008B099B">
            <w:pPr>
              <w:spacing w:before="40" w:after="40" w:line="240" w:lineRule="auto"/>
              <w:ind w:left="318" w:hanging="7"/>
            </w:pPr>
            <w:r w:rsidRPr="001E6954">
              <w:t>Requirement 5(3)(b)</w:t>
            </w:r>
          </w:p>
        </w:tc>
        <w:tc>
          <w:tcPr>
            <w:tcW w:w="1058" w:type="pct"/>
            <w:shd w:val="clear" w:color="auto" w:fill="auto"/>
          </w:tcPr>
          <w:p w14:paraId="5506A081" w14:textId="1735EE9D" w:rsidR="008B099B" w:rsidRPr="001E6954" w:rsidRDefault="008B099B" w:rsidP="008B099B">
            <w:pPr>
              <w:spacing w:before="40" w:after="40" w:line="240" w:lineRule="auto"/>
              <w:jc w:val="right"/>
              <w:rPr>
                <w:color w:val="0000FF"/>
              </w:rPr>
            </w:pPr>
            <w:r w:rsidRPr="00912CBF">
              <w:rPr>
                <w:bCs/>
                <w:iCs/>
                <w:color w:val="00577D"/>
                <w:szCs w:val="40"/>
              </w:rPr>
              <w:t>Compliant</w:t>
            </w:r>
          </w:p>
        </w:tc>
      </w:tr>
      <w:tr w:rsidR="008B099B" w14:paraId="5506A085" w14:textId="77777777" w:rsidTr="00EB1D71">
        <w:trPr>
          <w:trHeight w:val="227"/>
        </w:trPr>
        <w:tc>
          <w:tcPr>
            <w:tcW w:w="3942" w:type="pct"/>
            <w:shd w:val="clear" w:color="auto" w:fill="auto"/>
          </w:tcPr>
          <w:p w14:paraId="5506A083" w14:textId="77777777" w:rsidR="008B099B" w:rsidRPr="001E6954" w:rsidRDefault="008B099B" w:rsidP="008B099B">
            <w:pPr>
              <w:spacing w:before="40" w:after="40" w:line="240" w:lineRule="auto"/>
              <w:ind w:left="318" w:hanging="7"/>
            </w:pPr>
            <w:r w:rsidRPr="001E6954">
              <w:t>Requirement 5(3)(c)</w:t>
            </w:r>
          </w:p>
        </w:tc>
        <w:tc>
          <w:tcPr>
            <w:tcW w:w="1058" w:type="pct"/>
            <w:shd w:val="clear" w:color="auto" w:fill="auto"/>
          </w:tcPr>
          <w:p w14:paraId="5506A084" w14:textId="7654DED8" w:rsidR="008B099B" w:rsidRPr="001E6954" w:rsidRDefault="008B099B" w:rsidP="008B099B">
            <w:pPr>
              <w:spacing w:before="40" w:after="40" w:line="240" w:lineRule="auto"/>
              <w:jc w:val="right"/>
              <w:rPr>
                <w:color w:val="0000FF"/>
              </w:rPr>
            </w:pPr>
            <w:r w:rsidRPr="00912CBF">
              <w:rPr>
                <w:bCs/>
                <w:iCs/>
                <w:color w:val="00577D"/>
                <w:szCs w:val="40"/>
              </w:rPr>
              <w:t>Compliant</w:t>
            </w:r>
          </w:p>
        </w:tc>
      </w:tr>
      <w:tr w:rsidR="008C54B9" w14:paraId="5506A088" w14:textId="77777777" w:rsidTr="00EB1D71">
        <w:trPr>
          <w:trHeight w:val="227"/>
        </w:trPr>
        <w:tc>
          <w:tcPr>
            <w:tcW w:w="3942" w:type="pct"/>
            <w:shd w:val="clear" w:color="auto" w:fill="auto"/>
          </w:tcPr>
          <w:p w14:paraId="5506A086" w14:textId="77777777" w:rsidR="001E6954" w:rsidRPr="001E6954" w:rsidRDefault="008B099B" w:rsidP="003C6EC2">
            <w:pPr>
              <w:keepNext/>
              <w:spacing w:before="40" w:after="40" w:line="240" w:lineRule="auto"/>
              <w:rPr>
                <w:b/>
              </w:rPr>
            </w:pPr>
            <w:r w:rsidRPr="001E6954">
              <w:rPr>
                <w:b/>
              </w:rPr>
              <w:t>Standard 6 Feedback and complaints</w:t>
            </w:r>
          </w:p>
        </w:tc>
        <w:tc>
          <w:tcPr>
            <w:tcW w:w="1058" w:type="pct"/>
            <w:shd w:val="clear" w:color="auto" w:fill="auto"/>
          </w:tcPr>
          <w:p w14:paraId="5506A087" w14:textId="7AA9CFFC" w:rsidR="001E6954" w:rsidRPr="001E6954" w:rsidRDefault="008B099B" w:rsidP="003C6EC2">
            <w:pPr>
              <w:keepNext/>
              <w:spacing w:before="40" w:after="40" w:line="240" w:lineRule="auto"/>
              <w:jc w:val="right"/>
              <w:rPr>
                <w:b/>
                <w:color w:val="0000FF"/>
              </w:rPr>
            </w:pPr>
            <w:r w:rsidRPr="001E6954">
              <w:rPr>
                <w:b/>
                <w:bCs/>
                <w:iCs/>
                <w:color w:val="00577D"/>
                <w:szCs w:val="40"/>
              </w:rPr>
              <w:t>Compliant</w:t>
            </w:r>
          </w:p>
        </w:tc>
      </w:tr>
      <w:tr w:rsidR="008B099B" w14:paraId="5506A08B" w14:textId="77777777" w:rsidTr="00EB1D71">
        <w:trPr>
          <w:trHeight w:val="227"/>
        </w:trPr>
        <w:tc>
          <w:tcPr>
            <w:tcW w:w="3942" w:type="pct"/>
            <w:shd w:val="clear" w:color="auto" w:fill="auto"/>
          </w:tcPr>
          <w:p w14:paraId="5506A089" w14:textId="77777777" w:rsidR="008B099B" w:rsidRPr="001E6954" w:rsidRDefault="008B099B" w:rsidP="008B099B">
            <w:pPr>
              <w:spacing w:before="40" w:after="40" w:line="240" w:lineRule="auto"/>
              <w:ind w:left="318" w:hanging="7"/>
            </w:pPr>
            <w:r w:rsidRPr="001E6954">
              <w:t>Requirement 6(3)(a)</w:t>
            </w:r>
          </w:p>
        </w:tc>
        <w:tc>
          <w:tcPr>
            <w:tcW w:w="1058" w:type="pct"/>
            <w:shd w:val="clear" w:color="auto" w:fill="auto"/>
          </w:tcPr>
          <w:p w14:paraId="5506A08A" w14:textId="53C2FE30" w:rsidR="008B099B" w:rsidRPr="001E6954" w:rsidRDefault="008B099B" w:rsidP="008B099B">
            <w:pPr>
              <w:spacing w:before="40" w:after="40" w:line="240" w:lineRule="auto"/>
              <w:jc w:val="right"/>
              <w:rPr>
                <w:color w:val="0000FF"/>
              </w:rPr>
            </w:pPr>
            <w:r w:rsidRPr="00BE441D">
              <w:rPr>
                <w:bCs/>
                <w:iCs/>
                <w:color w:val="00577D"/>
                <w:szCs w:val="40"/>
              </w:rPr>
              <w:t>Compliant</w:t>
            </w:r>
          </w:p>
        </w:tc>
      </w:tr>
      <w:tr w:rsidR="008B099B" w14:paraId="5506A08E" w14:textId="77777777" w:rsidTr="00EB1D71">
        <w:trPr>
          <w:trHeight w:val="227"/>
        </w:trPr>
        <w:tc>
          <w:tcPr>
            <w:tcW w:w="3942" w:type="pct"/>
            <w:shd w:val="clear" w:color="auto" w:fill="auto"/>
          </w:tcPr>
          <w:p w14:paraId="5506A08C" w14:textId="77777777" w:rsidR="008B099B" w:rsidRPr="001E6954" w:rsidRDefault="008B099B" w:rsidP="008B099B">
            <w:pPr>
              <w:spacing w:before="40" w:after="40" w:line="240" w:lineRule="auto"/>
              <w:ind w:left="318" w:hanging="7"/>
            </w:pPr>
            <w:r w:rsidRPr="001E6954">
              <w:t>Requirement 6(3)(b)</w:t>
            </w:r>
          </w:p>
        </w:tc>
        <w:tc>
          <w:tcPr>
            <w:tcW w:w="1058" w:type="pct"/>
            <w:shd w:val="clear" w:color="auto" w:fill="auto"/>
          </w:tcPr>
          <w:p w14:paraId="5506A08D" w14:textId="288F4C39" w:rsidR="008B099B" w:rsidRPr="001E6954" w:rsidRDefault="008B099B" w:rsidP="008B099B">
            <w:pPr>
              <w:spacing w:before="40" w:after="40" w:line="240" w:lineRule="auto"/>
              <w:jc w:val="right"/>
              <w:rPr>
                <w:color w:val="0000FF"/>
              </w:rPr>
            </w:pPr>
            <w:r w:rsidRPr="00BE441D">
              <w:rPr>
                <w:bCs/>
                <w:iCs/>
                <w:color w:val="00577D"/>
                <w:szCs w:val="40"/>
              </w:rPr>
              <w:t>Compliant</w:t>
            </w:r>
          </w:p>
        </w:tc>
      </w:tr>
      <w:tr w:rsidR="008B099B" w14:paraId="5506A091" w14:textId="77777777" w:rsidTr="00EB1D71">
        <w:trPr>
          <w:trHeight w:val="227"/>
        </w:trPr>
        <w:tc>
          <w:tcPr>
            <w:tcW w:w="3942" w:type="pct"/>
            <w:shd w:val="clear" w:color="auto" w:fill="auto"/>
          </w:tcPr>
          <w:p w14:paraId="5506A08F" w14:textId="77777777" w:rsidR="008B099B" w:rsidRPr="001E6954" w:rsidRDefault="008B099B" w:rsidP="008B099B">
            <w:pPr>
              <w:spacing w:before="40" w:after="40" w:line="240" w:lineRule="auto"/>
              <w:ind w:left="318" w:hanging="7"/>
            </w:pPr>
            <w:r w:rsidRPr="001E6954">
              <w:t>Requirement 6(3)(c)</w:t>
            </w:r>
          </w:p>
        </w:tc>
        <w:tc>
          <w:tcPr>
            <w:tcW w:w="1058" w:type="pct"/>
            <w:shd w:val="clear" w:color="auto" w:fill="auto"/>
          </w:tcPr>
          <w:p w14:paraId="5506A090" w14:textId="7394EC9A" w:rsidR="008B099B" w:rsidRPr="001E6954" w:rsidRDefault="008B099B" w:rsidP="008B099B">
            <w:pPr>
              <w:spacing w:before="40" w:after="40" w:line="240" w:lineRule="auto"/>
              <w:jc w:val="right"/>
              <w:rPr>
                <w:color w:val="0000FF"/>
              </w:rPr>
            </w:pPr>
            <w:r w:rsidRPr="00BE441D">
              <w:rPr>
                <w:bCs/>
                <w:iCs/>
                <w:color w:val="00577D"/>
                <w:szCs w:val="40"/>
              </w:rPr>
              <w:t>Compliant</w:t>
            </w:r>
          </w:p>
        </w:tc>
      </w:tr>
      <w:tr w:rsidR="008B099B" w14:paraId="5506A094" w14:textId="77777777" w:rsidTr="00EB1D71">
        <w:trPr>
          <w:trHeight w:val="227"/>
        </w:trPr>
        <w:tc>
          <w:tcPr>
            <w:tcW w:w="3942" w:type="pct"/>
            <w:shd w:val="clear" w:color="auto" w:fill="auto"/>
          </w:tcPr>
          <w:p w14:paraId="5506A092" w14:textId="77777777" w:rsidR="008B099B" w:rsidRPr="001E6954" w:rsidRDefault="008B099B" w:rsidP="008B099B">
            <w:pPr>
              <w:spacing w:before="40" w:after="40" w:line="240" w:lineRule="auto"/>
              <w:ind w:left="318" w:hanging="7"/>
            </w:pPr>
            <w:r w:rsidRPr="001E6954">
              <w:t>Requirement 6(3)(d)</w:t>
            </w:r>
          </w:p>
        </w:tc>
        <w:tc>
          <w:tcPr>
            <w:tcW w:w="1058" w:type="pct"/>
            <w:shd w:val="clear" w:color="auto" w:fill="auto"/>
          </w:tcPr>
          <w:p w14:paraId="5506A093" w14:textId="162CEC20" w:rsidR="008B099B" w:rsidRPr="001E6954" w:rsidRDefault="008B099B" w:rsidP="008B099B">
            <w:pPr>
              <w:spacing w:before="40" w:after="40" w:line="240" w:lineRule="auto"/>
              <w:jc w:val="right"/>
              <w:rPr>
                <w:color w:val="0000FF"/>
              </w:rPr>
            </w:pPr>
            <w:r w:rsidRPr="00BE441D">
              <w:rPr>
                <w:bCs/>
                <w:iCs/>
                <w:color w:val="00577D"/>
                <w:szCs w:val="40"/>
              </w:rPr>
              <w:t>Compliant</w:t>
            </w:r>
          </w:p>
        </w:tc>
      </w:tr>
      <w:tr w:rsidR="008C54B9" w14:paraId="5506A097" w14:textId="77777777" w:rsidTr="00EB1D71">
        <w:trPr>
          <w:trHeight w:val="227"/>
        </w:trPr>
        <w:tc>
          <w:tcPr>
            <w:tcW w:w="3942" w:type="pct"/>
            <w:shd w:val="clear" w:color="auto" w:fill="auto"/>
          </w:tcPr>
          <w:p w14:paraId="5506A095" w14:textId="77777777" w:rsidR="001E6954" w:rsidRPr="001E6954" w:rsidRDefault="008B099B" w:rsidP="003C6EC2">
            <w:pPr>
              <w:keepNext/>
              <w:spacing w:before="40" w:after="40" w:line="240" w:lineRule="auto"/>
              <w:rPr>
                <w:b/>
              </w:rPr>
            </w:pPr>
            <w:r w:rsidRPr="001E6954">
              <w:rPr>
                <w:b/>
              </w:rPr>
              <w:t>Standard 7 Human resources</w:t>
            </w:r>
          </w:p>
        </w:tc>
        <w:tc>
          <w:tcPr>
            <w:tcW w:w="1058" w:type="pct"/>
            <w:shd w:val="clear" w:color="auto" w:fill="auto"/>
          </w:tcPr>
          <w:p w14:paraId="5506A096" w14:textId="5F9D0116" w:rsidR="001E6954" w:rsidRPr="001E6954" w:rsidRDefault="008B099B" w:rsidP="003C6EC2">
            <w:pPr>
              <w:keepNext/>
              <w:spacing w:before="40" w:after="40" w:line="240" w:lineRule="auto"/>
              <w:jc w:val="right"/>
              <w:rPr>
                <w:b/>
                <w:color w:val="0000FF"/>
              </w:rPr>
            </w:pPr>
            <w:r w:rsidRPr="001E6954">
              <w:rPr>
                <w:b/>
                <w:bCs/>
                <w:iCs/>
                <w:color w:val="00577D"/>
                <w:szCs w:val="40"/>
              </w:rPr>
              <w:t>Compliant</w:t>
            </w:r>
          </w:p>
        </w:tc>
      </w:tr>
      <w:tr w:rsidR="008B099B" w14:paraId="5506A09A" w14:textId="77777777" w:rsidTr="00EB1D71">
        <w:trPr>
          <w:trHeight w:val="227"/>
        </w:trPr>
        <w:tc>
          <w:tcPr>
            <w:tcW w:w="3942" w:type="pct"/>
            <w:shd w:val="clear" w:color="auto" w:fill="auto"/>
          </w:tcPr>
          <w:p w14:paraId="5506A098" w14:textId="77777777" w:rsidR="008B099B" w:rsidRPr="001E6954" w:rsidRDefault="008B099B" w:rsidP="008B099B">
            <w:pPr>
              <w:spacing w:before="40" w:after="40" w:line="240" w:lineRule="auto"/>
              <w:ind w:left="318" w:hanging="7"/>
            </w:pPr>
            <w:r w:rsidRPr="001E6954">
              <w:t>Requirement 7(3)(a)</w:t>
            </w:r>
          </w:p>
        </w:tc>
        <w:tc>
          <w:tcPr>
            <w:tcW w:w="1058" w:type="pct"/>
            <w:shd w:val="clear" w:color="auto" w:fill="auto"/>
          </w:tcPr>
          <w:p w14:paraId="5506A099" w14:textId="4458A480" w:rsidR="008B099B" w:rsidRPr="001E6954" w:rsidRDefault="008B099B" w:rsidP="008B099B">
            <w:pPr>
              <w:spacing w:before="40" w:after="40" w:line="240" w:lineRule="auto"/>
              <w:jc w:val="right"/>
              <w:rPr>
                <w:color w:val="0000FF"/>
              </w:rPr>
            </w:pPr>
            <w:r w:rsidRPr="00BE0468">
              <w:rPr>
                <w:bCs/>
                <w:iCs/>
                <w:color w:val="00577D"/>
                <w:szCs w:val="40"/>
              </w:rPr>
              <w:t>Compliant</w:t>
            </w:r>
          </w:p>
        </w:tc>
      </w:tr>
      <w:tr w:rsidR="008B099B" w14:paraId="5506A09D" w14:textId="77777777" w:rsidTr="00EB1D71">
        <w:trPr>
          <w:trHeight w:val="227"/>
        </w:trPr>
        <w:tc>
          <w:tcPr>
            <w:tcW w:w="3942" w:type="pct"/>
            <w:shd w:val="clear" w:color="auto" w:fill="auto"/>
          </w:tcPr>
          <w:p w14:paraId="5506A09B" w14:textId="77777777" w:rsidR="008B099B" w:rsidRPr="001E6954" w:rsidRDefault="008B099B" w:rsidP="008B099B">
            <w:pPr>
              <w:spacing w:before="40" w:after="40" w:line="240" w:lineRule="auto"/>
              <w:ind w:left="318" w:hanging="7"/>
            </w:pPr>
            <w:r w:rsidRPr="001E6954">
              <w:t>Requirement 7(3)(b)</w:t>
            </w:r>
          </w:p>
        </w:tc>
        <w:tc>
          <w:tcPr>
            <w:tcW w:w="1058" w:type="pct"/>
            <w:shd w:val="clear" w:color="auto" w:fill="auto"/>
          </w:tcPr>
          <w:p w14:paraId="5506A09C" w14:textId="2EC479D4" w:rsidR="008B099B" w:rsidRPr="001E6954" w:rsidRDefault="008B099B" w:rsidP="008B099B">
            <w:pPr>
              <w:spacing w:before="40" w:after="40" w:line="240" w:lineRule="auto"/>
              <w:jc w:val="right"/>
              <w:rPr>
                <w:color w:val="0000FF"/>
              </w:rPr>
            </w:pPr>
            <w:r w:rsidRPr="00BE0468">
              <w:rPr>
                <w:bCs/>
                <w:iCs/>
                <w:color w:val="00577D"/>
                <w:szCs w:val="40"/>
              </w:rPr>
              <w:t>Compliant</w:t>
            </w:r>
          </w:p>
        </w:tc>
      </w:tr>
      <w:tr w:rsidR="008B099B" w14:paraId="5506A0A0" w14:textId="77777777" w:rsidTr="00EB1D71">
        <w:trPr>
          <w:trHeight w:val="227"/>
        </w:trPr>
        <w:tc>
          <w:tcPr>
            <w:tcW w:w="3942" w:type="pct"/>
            <w:shd w:val="clear" w:color="auto" w:fill="auto"/>
          </w:tcPr>
          <w:p w14:paraId="5506A09E" w14:textId="77777777" w:rsidR="008B099B" w:rsidRPr="001E6954" w:rsidRDefault="008B099B" w:rsidP="008B099B">
            <w:pPr>
              <w:spacing w:before="40" w:after="40" w:line="240" w:lineRule="auto"/>
              <w:ind w:left="318" w:hanging="7"/>
            </w:pPr>
            <w:r w:rsidRPr="001E6954">
              <w:t>Requirement 7(3)(c)</w:t>
            </w:r>
          </w:p>
        </w:tc>
        <w:tc>
          <w:tcPr>
            <w:tcW w:w="1058" w:type="pct"/>
            <w:shd w:val="clear" w:color="auto" w:fill="auto"/>
          </w:tcPr>
          <w:p w14:paraId="5506A09F" w14:textId="2560D664" w:rsidR="008B099B" w:rsidRPr="001E6954" w:rsidRDefault="008B099B" w:rsidP="008B099B">
            <w:pPr>
              <w:spacing w:before="40" w:after="40" w:line="240" w:lineRule="auto"/>
              <w:jc w:val="right"/>
              <w:rPr>
                <w:color w:val="0000FF"/>
              </w:rPr>
            </w:pPr>
            <w:r w:rsidRPr="00BE0468">
              <w:rPr>
                <w:bCs/>
                <w:iCs/>
                <w:color w:val="00577D"/>
                <w:szCs w:val="40"/>
              </w:rPr>
              <w:t>Compliant</w:t>
            </w:r>
          </w:p>
        </w:tc>
      </w:tr>
      <w:tr w:rsidR="008B099B" w14:paraId="5506A0A3" w14:textId="77777777" w:rsidTr="00EB1D71">
        <w:trPr>
          <w:trHeight w:val="227"/>
        </w:trPr>
        <w:tc>
          <w:tcPr>
            <w:tcW w:w="3942" w:type="pct"/>
            <w:shd w:val="clear" w:color="auto" w:fill="auto"/>
          </w:tcPr>
          <w:p w14:paraId="5506A0A1" w14:textId="77777777" w:rsidR="008B099B" w:rsidRPr="001E6954" w:rsidRDefault="008B099B" w:rsidP="008B099B">
            <w:pPr>
              <w:spacing w:before="40" w:after="40" w:line="240" w:lineRule="auto"/>
              <w:ind w:left="318" w:hanging="7"/>
            </w:pPr>
            <w:r w:rsidRPr="001E6954">
              <w:t>Requirement 7(3)(d)</w:t>
            </w:r>
          </w:p>
        </w:tc>
        <w:tc>
          <w:tcPr>
            <w:tcW w:w="1058" w:type="pct"/>
            <w:shd w:val="clear" w:color="auto" w:fill="auto"/>
          </w:tcPr>
          <w:p w14:paraId="5506A0A2" w14:textId="11B8C3D2" w:rsidR="008B099B" w:rsidRPr="001E6954" w:rsidRDefault="008B099B" w:rsidP="008B099B">
            <w:pPr>
              <w:spacing w:before="40" w:after="40" w:line="240" w:lineRule="auto"/>
              <w:jc w:val="right"/>
              <w:rPr>
                <w:color w:val="0000FF"/>
              </w:rPr>
            </w:pPr>
            <w:r w:rsidRPr="00BE0468">
              <w:rPr>
                <w:bCs/>
                <w:iCs/>
                <w:color w:val="00577D"/>
                <w:szCs w:val="40"/>
              </w:rPr>
              <w:t>Compliant</w:t>
            </w:r>
          </w:p>
        </w:tc>
      </w:tr>
      <w:tr w:rsidR="008B099B" w14:paraId="5506A0A6" w14:textId="77777777" w:rsidTr="00EB1D71">
        <w:trPr>
          <w:trHeight w:val="227"/>
        </w:trPr>
        <w:tc>
          <w:tcPr>
            <w:tcW w:w="3942" w:type="pct"/>
            <w:shd w:val="clear" w:color="auto" w:fill="auto"/>
          </w:tcPr>
          <w:p w14:paraId="5506A0A4" w14:textId="77777777" w:rsidR="008B099B" w:rsidRPr="001E6954" w:rsidRDefault="008B099B" w:rsidP="008B099B">
            <w:pPr>
              <w:spacing w:before="40" w:after="40" w:line="240" w:lineRule="auto"/>
              <w:ind w:left="318" w:hanging="7"/>
            </w:pPr>
            <w:r w:rsidRPr="001E6954">
              <w:t>Requirement 7(3)(e)</w:t>
            </w:r>
          </w:p>
        </w:tc>
        <w:tc>
          <w:tcPr>
            <w:tcW w:w="1058" w:type="pct"/>
            <w:shd w:val="clear" w:color="auto" w:fill="auto"/>
          </w:tcPr>
          <w:p w14:paraId="5506A0A5" w14:textId="5921198B" w:rsidR="008B099B" w:rsidRPr="001E6954" w:rsidRDefault="008B099B" w:rsidP="008B099B">
            <w:pPr>
              <w:spacing w:before="40" w:after="40" w:line="240" w:lineRule="auto"/>
              <w:jc w:val="right"/>
              <w:rPr>
                <w:color w:val="0000FF"/>
              </w:rPr>
            </w:pPr>
            <w:r w:rsidRPr="00BE0468">
              <w:rPr>
                <w:bCs/>
                <w:iCs/>
                <w:color w:val="00577D"/>
                <w:szCs w:val="40"/>
              </w:rPr>
              <w:t>Compliant</w:t>
            </w:r>
          </w:p>
        </w:tc>
      </w:tr>
      <w:tr w:rsidR="008C54B9" w14:paraId="5506A0A9" w14:textId="77777777" w:rsidTr="00EB1D71">
        <w:trPr>
          <w:trHeight w:val="227"/>
        </w:trPr>
        <w:tc>
          <w:tcPr>
            <w:tcW w:w="3942" w:type="pct"/>
            <w:shd w:val="clear" w:color="auto" w:fill="auto"/>
          </w:tcPr>
          <w:p w14:paraId="5506A0A7" w14:textId="77777777" w:rsidR="001E6954" w:rsidRPr="001E6954" w:rsidRDefault="008B099B" w:rsidP="003C6EC2">
            <w:pPr>
              <w:keepNext/>
              <w:spacing w:before="40" w:after="40" w:line="240" w:lineRule="auto"/>
              <w:rPr>
                <w:b/>
              </w:rPr>
            </w:pPr>
            <w:r w:rsidRPr="001E6954">
              <w:rPr>
                <w:b/>
              </w:rPr>
              <w:t>Standard 8 Organisational governance</w:t>
            </w:r>
          </w:p>
        </w:tc>
        <w:tc>
          <w:tcPr>
            <w:tcW w:w="1058" w:type="pct"/>
            <w:shd w:val="clear" w:color="auto" w:fill="auto"/>
          </w:tcPr>
          <w:p w14:paraId="5506A0A8" w14:textId="1575FE69" w:rsidR="001E6954" w:rsidRPr="001E6954" w:rsidRDefault="008B099B" w:rsidP="003C6EC2">
            <w:pPr>
              <w:keepNext/>
              <w:spacing w:before="40" w:after="40" w:line="240" w:lineRule="auto"/>
              <w:jc w:val="right"/>
              <w:rPr>
                <w:b/>
                <w:color w:val="0000FF"/>
              </w:rPr>
            </w:pPr>
            <w:r w:rsidRPr="001E6954">
              <w:rPr>
                <w:b/>
                <w:bCs/>
                <w:iCs/>
                <w:color w:val="00577D"/>
                <w:szCs w:val="40"/>
              </w:rPr>
              <w:t>Compliant</w:t>
            </w:r>
          </w:p>
        </w:tc>
      </w:tr>
      <w:tr w:rsidR="008B099B" w14:paraId="5506A0AC" w14:textId="77777777" w:rsidTr="00EB1D71">
        <w:trPr>
          <w:trHeight w:val="227"/>
        </w:trPr>
        <w:tc>
          <w:tcPr>
            <w:tcW w:w="3942" w:type="pct"/>
            <w:shd w:val="clear" w:color="auto" w:fill="auto"/>
          </w:tcPr>
          <w:p w14:paraId="5506A0AA" w14:textId="77777777" w:rsidR="008B099B" w:rsidRPr="001E6954" w:rsidRDefault="008B099B" w:rsidP="008B099B">
            <w:pPr>
              <w:spacing w:before="40" w:after="40" w:line="240" w:lineRule="auto"/>
              <w:ind w:left="318" w:hanging="7"/>
            </w:pPr>
            <w:r w:rsidRPr="001E6954">
              <w:t>Requirement 8(3)(a)</w:t>
            </w:r>
          </w:p>
        </w:tc>
        <w:tc>
          <w:tcPr>
            <w:tcW w:w="1058" w:type="pct"/>
            <w:shd w:val="clear" w:color="auto" w:fill="auto"/>
          </w:tcPr>
          <w:p w14:paraId="5506A0AB" w14:textId="58EDD22A" w:rsidR="008B099B" w:rsidRPr="001E6954" w:rsidRDefault="008B099B" w:rsidP="008B099B">
            <w:pPr>
              <w:spacing w:before="40" w:after="40" w:line="240" w:lineRule="auto"/>
              <w:jc w:val="right"/>
              <w:rPr>
                <w:color w:val="0000FF"/>
              </w:rPr>
            </w:pPr>
            <w:r w:rsidRPr="00F0069E">
              <w:rPr>
                <w:bCs/>
                <w:iCs/>
                <w:color w:val="00577D"/>
                <w:szCs w:val="40"/>
              </w:rPr>
              <w:t>Compliant</w:t>
            </w:r>
          </w:p>
        </w:tc>
      </w:tr>
      <w:tr w:rsidR="008B099B" w14:paraId="5506A0AF" w14:textId="77777777" w:rsidTr="00EB1D71">
        <w:trPr>
          <w:trHeight w:val="227"/>
        </w:trPr>
        <w:tc>
          <w:tcPr>
            <w:tcW w:w="3942" w:type="pct"/>
            <w:shd w:val="clear" w:color="auto" w:fill="auto"/>
          </w:tcPr>
          <w:p w14:paraId="5506A0AD" w14:textId="77777777" w:rsidR="008B099B" w:rsidRPr="001E6954" w:rsidRDefault="008B099B" w:rsidP="008B099B">
            <w:pPr>
              <w:spacing w:before="40" w:after="40" w:line="240" w:lineRule="auto"/>
              <w:ind w:left="318" w:hanging="7"/>
            </w:pPr>
            <w:r w:rsidRPr="001E6954">
              <w:t>Requirement 8(3)(b)</w:t>
            </w:r>
          </w:p>
        </w:tc>
        <w:tc>
          <w:tcPr>
            <w:tcW w:w="1058" w:type="pct"/>
            <w:shd w:val="clear" w:color="auto" w:fill="auto"/>
          </w:tcPr>
          <w:p w14:paraId="5506A0AE" w14:textId="61D5EF3F" w:rsidR="008B099B" w:rsidRPr="001E6954" w:rsidRDefault="008B099B" w:rsidP="008B099B">
            <w:pPr>
              <w:spacing w:before="40" w:after="40" w:line="240" w:lineRule="auto"/>
              <w:jc w:val="right"/>
              <w:rPr>
                <w:color w:val="0000FF"/>
              </w:rPr>
            </w:pPr>
            <w:r w:rsidRPr="00F0069E">
              <w:rPr>
                <w:bCs/>
                <w:iCs/>
                <w:color w:val="00577D"/>
                <w:szCs w:val="40"/>
              </w:rPr>
              <w:t>Compliant</w:t>
            </w:r>
          </w:p>
        </w:tc>
      </w:tr>
      <w:tr w:rsidR="008B099B" w14:paraId="5506A0B2" w14:textId="77777777" w:rsidTr="00EB1D71">
        <w:trPr>
          <w:trHeight w:val="227"/>
        </w:trPr>
        <w:tc>
          <w:tcPr>
            <w:tcW w:w="3942" w:type="pct"/>
            <w:shd w:val="clear" w:color="auto" w:fill="auto"/>
          </w:tcPr>
          <w:p w14:paraId="5506A0B0" w14:textId="77777777" w:rsidR="008B099B" w:rsidRPr="001E6954" w:rsidRDefault="008B099B" w:rsidP="008B099B">
            <w:pPr>
              <w:spacing w:before="40" w:after="40" w:line="240" w:lineRule="auto"/>
              <w:ind w:left="318" w:hanging="7"/>
            </w:pPr>
            <w:r w:rsidRPr="001E6954">
              <w:t>Requirement 8(3)(c)</w:t>
            </w:r>
          </w:p>
        </w:tc>
        <w:tc>
          <w:tcPr>
            <w:tcW w:w="1058" w:type="pct"/>
            <w:shd w:val="clear" w:color="auto" w:fill="auto"/>
          </w:tcPr>
          <w:p w14:paraId="5506A0B1" w14:textId="56D12169" w:rsidR="008B099B" w:rsidRPr="001E6954" w:rsidRDefault="008B099B" w:rsidP="008B099B">
            <w:pPr>
              <w:spacing w:before="40" w:after="40" w:line="240" w:lineRule="auto"/>
              <w:jc w:val="right"/>
              <w:rPr>
                <w:color w:val="0000FF"/>
              </w:rPr>
            </w:pPr>
            <w:r w:rsidRPr="00F0069E">
              <w:rPr>
                <w:bCs/>
                <w:iCs/>
                <w:color w:val="00577D"/>
                <w:szCs w:val="40"/>
              </w:rPr>
              <w:t>Compliant</w:t>
            </w:r>
          </w:p>
        </w:tc>
      </w:tr>
      <w:tr w:rsidR="008B099B" w14:paraId="5506A0B5" w14:textId="77777777" w:rsidTr="00EB1D71">
        <w:trPr>
          <w:trHeight w:val="227"/>
        </w:trPr>
        <w:tc>
          <w:tcPr>
            <w:tcW w:w="3942" w:type="pct"/>
            <w:shd w:val="clear" w:color="auto" w:fill="auto"/>
          </w:tcPr>
          <w:p w14:paraId="5506A0B3" w14:textId="77777777" w:rsidR="008B099B" w:rsidRPr="001E6954" w:rsidRDefault="008B099B" w:rsidP="008B099B">
            <w:pPr>
              <w:spacing w:before="40" w:after="40" w:line="240" w:lineRule="auto"/>
              <w:ind w:left="318" w:hanging="7"/>
            </w:pPr>
            <w:r w:rsidRPr="001E6954">
              <w:t>Requirement 8(3)(d)</w:t>
            </w:r>
          </w:p>
        </w:tc>
        <w:tc>
          <w:tcPr>
            <w:tcW w:w="1058" w:type="pct"/>
            <w:shd w:val="clear" w:color="auto" w:fill="auto"/>
          </w:tcPr>
          <w:p w14:paraId="5506A0B4" w14:textId="6359472A" w:rsidR="008B099B" w:rsidRPr="001E6954" w:rsidRDefault="008B099B" w:rsidP="008B099B">
            <w:pPr>
              <w:spacing w:before="40" w:after="40" w:line="240" w:lineRule="auto"/>
              <w:jc w:val="right"/>
              <w:rPr>
                <w:color w:val="0000FF"/>
              </w:rPr>
            </w:pPr>
            <w:r w:rsidRPr="00F0069E">
              <w:rPr>
                <w:bCs/>
                <w:iCs/>
                <w:color w:val="00577D"/>
                <w:szCs w:val="40"/>
              </w:rPr>
              <w:t>Compliant</w:t>
            </w:r>
          </w:p>
        </w:tc>
      </w:tr>
      <w:tr w:rsidR="008B099B" w14:paraId="5506A0B8" w14:textId="77777777" w:rsidTr="00EB1D71">
        <w:trPr>
          <w:trHeight w:val="227"/>
        </w:trPr>
        <w:tc>
          <w:tcPr>
            <w:tcW w:w="3942" w:type="pct"/>
            <w:shd w:val="clear" w:color="auto" w:fill="auto"/>
          </w:tcPr>
          <w:p w14:paraId="5506A0B6" w14:textId="77777777" w:rsidR="008B099B" w:rsidRPr="001E6954" w:rsidRDefault="008B099B" w:rsidP="008B099B">
            <w:pPr>
              <w:spacing w:before="40" w:after="40" w:line="240" w:lineRule="auto"/>
              <w:ind w:left="318" w:hanging="7"/>
            </w:pPr>
            <w:r w:rsidRPr="001E6954">
              <w:t>Requirement 8(3)(e)</w:t>
            </w:r>
          </w:p>
        </w:tc>
        <w:tc>
          <w:tcPr>
            <w:tcW w:w="1058" w:type="pct"/>
            <w:shd w:val="clear" w:color="auto" w:fill="auto"/>
          </w:tcPr>
          <w:p w14:paraId="5506A0B7" w14:textId="2C12403D" w:rsidR="008B099B" w:rsidRPr="001E6954" w:rsidRDefault="008B099B" w:rsidP="008B099B">
            <w:pPr>
              <w:spacing w:before="40" w:after="40" w:line="240" w:lineRule="auto"/>
              <w:jc w:val="right"/>
              <w:rPr>
                <w:color w:val="0000FF"/>
              </w:rPr>
            </w:pPr>
            <w:r w:rsidRPr="00F0069E">
              <w:rPr>
                <w:bCs/>
                <w:iCs/>
                <w:color w:val="00577D"/>
                <w:szCs w:val="40"/>
              </w:rPr>
              <w:t>Compliant</w:t>
            </w:r>
          </w:p>
        </w:tc>
      </w:tr>
      <w:bookmarkEnd w:id="3"/>
    </w:tbl>
    <w:p w14:paraId="5506A0B9" w14:textId="77777777" w:rsidR="008A22FF" w:rsidRDefault="007766B9" w:rsidP="00463EF3">
      <w:pPr>
        <w:sectPr w:rsidR="008A22FF" w:rsidSect="001416E6">
          <w:headerReference w:type="first" r:id="rId16"/>
          <w:pgSz w:w="11906" w:h="16838"/>
          <w:pgMar w:top="1701" w:right="1418" w:bottom="1418" w:left="1418" w:header="709" w:footer="397" w:gutter="0"/>
          <w:cols w:space="708"/>
          <w:docGrid w:linePitch="360"/>
        </w:sectPr>
      </w:pPr>
    </w:p>
    <w:p w14:paraId="5506A0BA" w14:textId="77777777" w:rsidR="007F5256" w:rsidRPr="00D21DCD" w:rsidRDefault="008B099B" w:rsidP="00EC5474">
      <w:pPr>
        <w:pStyle w:val="Heading1"/>
      </w:pPr>
      <w:r>
        <w:lastRenderedPageBreak/>
        <w:t>Detailed assessment</w:t>
      </w:r>
    </w:p>
    <w:p w14:paraId="5506A0BB" w14:textId="77777777" w:rsidR="001E6954" w:rsidRPr="00D63989" w:rsidRDefault="008B099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06A0BD" w14:textId="77777777" w:rsidR="001E6954" w:rsidRPr="00D63989" w:rsidRDefault="008B099B" w:rsidP="001E6954">
      <w:r w:rsidRPr="00D63989">
        <w:t>The following information has been taken into account in developing this performance report:</w:t>
      </w:r>
    </w:p>
    <w:p w14:paraId="7C023968" w14:textId="77777777" w:rsidR="00660F8F" w:rsidRPr="0062336A" w:rsidRDefault="00660F8F" w:rsidP="00660F8F">
      <w:pPr>
        <w:pStyle w:val="ListBullet"/>
      </w:pPr>
      <w:r w:rsidRPr="0062336A">
        <w:t>the Assessment Team’s report for the Site Audit; the Site Audit report was informed by a site assessment, observations at the service, review of documents and interviews with consumers, representatives, staff and others; and</w:t>
      </w:r>
    </w:p>
    <w:p w14:paraId="5506A0C0" w14:textId="7C615206" w:rsidR="004B33E7" w:rsidRPr="00D63989" w:rsidRDefault="00660F8F" w:rsidP="00660F8F">
      <w:pPr>
        <w:pStyle w:val="ListBullet"/>
      </w:pPr>
      <w:r w:rsidRPr="0062336A">
        <w:t>the provider did not submit a response to the Site Audit report.</w:t>
      </w:r>
    </w:p>
    <w:p w14:paraId="5506A0C1" w14:textId="77777777" w:rsidR="008A22FF" w:rsidRDefault="007766B9">
      <w:pPr>
        <w:spacing w:after="160" w:line="259" w:lineRule="auto"/>
        <w:rPr>
          <w:rFonts w:cs="Times New Roman"/>
        </w:rPr>
      </w:pPr>
    </w:p>
    <w:p w14:paraId="5506A0C2" w14:textId="77777777" w:rsidR="00095CD4" w:rsidRDefault="007766B9" w:rsidP="00095CD4">
      <w:pPr>
        <w:sectPr w:rsidR="00095CD4" w:rsidSect="005058B8">
          <w:headerReference w:type="first" r:id="rId17"/>
          <w:pgSz w:w="11906" w:h="16838"/>
          <w:pgMar w:top="1701" w:right="1418" w:bottom="1418" w:left="1418" w:header="709" w:footer="397" w:gutter="0"/>
          <w:cols w:space="708"/>
          <w:docGrid w:linePitch="360"/>
        </w:sectPr>
      </w:pPr>
    </w:p>
    <w:p w14:paraId="5506A0C3" w14:textId="53372D37" w:rsidR="00CB3BA9" w:rsidRDefault="008B099B"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506A1C5" wp14:editId="5506A1C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684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506A0C4" w14:textId="77777777" w:rsidR="0004322A" w:rsidRPr="00D63989" w:rsidRDefault="008B099B" w:rsidP="0004322A">
      <w:pPr>
        <w:pStyle w:val="Heading3"/>
        <w:shd w:val="clear" w:color="auto" w:fill="F2F2F2" w:themeFill="background1" w:themeFillShade="F2"/>
      </w:pPr>
      <w:r w:rsidRPr="00D63989">
        <w:t>Consumer outcome:</w:t>
      </w:r>
    </w:p>
    <w:p w14:paraId="5506A0C5" w14:textId="77777777" w:rsidR="0004322A" w:rsidRPr="00D63989" w:rsidRDefault="008B099B"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506A0C6" w14:textId="77777777" w:rsidR="0004322A" w:rsidRPr="00D63989" w:rsidRDefault="008B099B" w:rsidP="0004322A">
      <w:pPr>
        <w:pStyle w:val="Heading3"/>
        <w:shd w:val="clear" w:color="auto" w:fill="F2F2F2" w:themeFill="background1" w:themeFillShade="F2"/>
      </w:pPr>
      <w:r w:rsidRPr="00D63989">
        <w:t>Organisation statement:</w:t>
      </w:r>
    </w:p>
    <w:p w14:paraId="5506A0C7" w14:textId="77777777" w:rsidR="0004322A" w:rsidRPr="00D63989" w:rsidRDefault="008B099B"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506A0C8" w14:textId="77777777" w:rsidR="0004322A" w:rsidRDefault="008B099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506A0C9" w14:textId="77777777" w:rsidR="0004322A" w:rsidRPr="00D63989" w:rsidRDefault="008B099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506A0CA" w14:textId="77777777" w:rsidR="0004322A" w:rsidRPr="00D63989" w:rsidRDefault="008B099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506A0CB" w14:textId="77777777" w:rsidR="007F5256" w:rsidRDefault="008B099B" w:rsidP="00427817">
      <w:pPr>
        <w:pStyle w:val="Heading2"/>
      </w:pPr>
      <w:r>
        <w:t xml:space="preserve">Assessment </w:t>
      </w:r>
      <w:r w:rsidRPr="002B2C0F">
        <w:t>of Standard</w:t>
      </w:r>
      <w:r>
        <w:t xml:space="preserve"> 1</w:t>
      </w:r>
    </w:p>
    <w:p w14:paraId="60B1B9BC" w14:textId="77777777" w:rsidR="00660F8F" w:rsidRPr="00B5456C" w:rsidRDefault="00660F8F" w:rsidP="00660F8F">
      <w:pPr>
        <w:pStyle w:val="Heading2"/>
        <w:rPr>
          <w:rFonts w:eastAsiaTheme="minorHAnsi" w:cs="Arial"/>
          <w:b w:val="0"/>
          <w:sz w:val="24"/>
          <w:szCs w:val="24"/>
        </w:rPr>
      </w:pPr>
      <w:r w:rsidRPr="00B5456C">
        <w:rPr>
          <w:rFonts w:eastAsiaTheme="minorHAnsi" w:cs="Arial"/>
          <w:b w:val="0"/>
          <w:sz w:val="24"/>
          <w:szCs w:val="24"/>
        </w:rPr>
        <w:t>The Quality Standard is assessed as Compliant as six of the six specific Requirements have been assessed as Compliant.</w:t>
      </w:r>
    </w:p>
    <w:p w14:paraId="1D2F5178" w14:textId="77777777" w:rsidR="00660F8F" w:rsidRPr="00057E67" w:rsidRDefault="00660F8F" w:rsidP="00660F8F">
      <w:pPr>
        <w:pStyle w:val="Heading2"/>
        <w:rPr>
          <w:rFonts w:eastAsiaTheme="minorHAnsi" w:cs="Arial"/>
          <w:b w:val="0"/>
          <w:sz w:val="24"/>
          <w:szCs w:val="24"/>
        </w:rPr>
      </w:pPr>
      <w:r w:rsidRPr="00CD5ECC">
        <w:rPr>
          <w:rFonts w:eastAsiaTheme="minorHAnsi" w:cs="Arial"/>
          <w:b w:val="0"/>
          <w:sz w:val="24"/>
          <w:szCs w:val="24"/>
        </w:rPr>
        <w:t xml:space="preserve">The Assessment Team found overall, consumers </w:t>
      </w:r>
      <w:r>
        <w:rPr>
          <w:rFonts w:eastAsiaTheme="minorHAnsi" w:cs="Arial"/>
          <w:b w:val="0"/>
          <w:sz w:val="24"/>
          <w:szCs w:val="24"/>
        </w:rPr>
        <w:t xml:space="preserve">sampled </w:t>
      </w:r>
      <w:r w:rsidRPr="00CD5ECC">
        <w:rPr>
          <w:rFonts w:eastAsiaTheme="minorHAnsi" w:cs="Arial"/>
          <w:b w:val="0"/>
          <w:sz w:val="24"/>
          <w:szCs w:val="24"/>
        </w:rPr>
        <w:t xml:space="preserve">considered that they are treated with dignity and respect, can maintain their identify, make informed choices about the care and </w:t>
      </w:r>
      <w:r w:rsidRPr="00A5742D">
        <w:rPr>
          <w:rFonts w:eastAsiaTheme="minorHAnsi" w:cs="Arial"/>
          <w:b w:val="0"/>
          <w:sz w:val="24"/>
          <w:szCs w:val="24"/>
        </w:rPr>
        <w:t xml:space="preserve">services they receive and live the life they </w:t>
      </w:r>
      <w:r w:rsidRPr="00057E67">
        <w:rPr>
          <w:rFonts w:eastAsiaTheme="minorHAnsi" w:cs="Arial"/>
          <w:b w:val="0"/>
          <w:sz w:val="24"/>
          <w:szCs w:val="24"/>
        </w:rPr>
        <w:t xml:space="preserve">choose. </w:t>
      </w:r>
    </w:p>
    <w:p w14:paraId="3B5518D9" w14:textId="032F66DE" w:rsidR="00660F8F" w:rsidRPr="00EA1FA2" w:rsidRDefault="00660F8F" w:rsidP="00660F8F">
      <w:pPr>
        <w:rPr>
          <w:rFonts w:eastAsiaTheme="minorHAnsi"/>
          <w:color w:val="auto"/>
        </w:rPr>
      </w:pPr>
      <w:r>
        <w:rPr>
          <w:rFonts w:eastAsiaTheme="minorHAnsi"/>
          <w:color w:val="auto"/>
        </w:rPr>
        <w:t>Consumers were satisfied they</w:t>
      </w:r>
      <w:r w:rsidRPr="00507679">
        <w:rPr>
          <w:rFonts w:eastAsiaTheme="minorHAnsi"/>
          <w:color w:val="auto"/>
        </w:rPr>
        <w:t xml:space="preserve"> receive care and services in line with their identity, cultural background and diverse needs</w:t>
      </w:r>
      <w:r>
        <w:rPr>
          <w:rFonts w:eastAsiaTheme="minorHAnsi"/>
          <w:color w:val="auto"/>
        </w:rPr>
        <w:t xml:space="preserve">. </w:t>
      </w:r>
      <w:r w:rsidRPr="00EA1FA2">
        <w:rPr>
          <w:rFonts w:eastAsiaTheme="minorHAnsi"/>
          <w:color w:val="auto"/>
        </w:rPr>
        <w:t>Consumer files sampled included individualised information about consumers</w:t>
      </w:r>
      <w:r>
        <w:rPr>
          <w:rFonts w:eastAsiaTheme="minorHAnsi"/>
          <w:color w:val="auto"/>
        </w:rPr>
        <w:t>’</w:t>
      </w:r>
      <w:r w:rsidRPr="00EA1FA2">
        <w:rPr>
          <w:rFonts w:eastAsiaTheme="minorHAnsi"/>
          <w:color w:val="auto"/>
        </w:rPr>
        <w:t xml:space="preserve"> culture, religious beliefs, likes and dislikes</w:t>
      </w:r>
      <w:r w:rsidR="006B0740">
        <w:rPr>
          <w:rFonts w:eastAsiaTheme="minorHAnsi"/>
          <w:color w:val="auto"/>
        </w:rPr>
        <w:t xml:space="preserve"> and</w:t>
      </w:r>
      <w:r w:rsidRPr="00EA1FA2">
        <w:rPr>
          <w:rFonts w:eastAsiaTheme="minorHAnsi"/>
          <w:color w:val="auto"/>
        </w:rPr>
        <w:t xml:space="preserve"> how they w</w:t>
      </w:r>
      <w:r>
        <w:rPr>
          <w:rFonts w:eastAsiaTheme="minorHAnsi"/>
          <w:color w:val="auto"/>
        </w:rPr>
        <w:t>is</w:t>
      </w:r>
      <w:r w:rsidRPr="00EA1FA2">
        <w:rPr>
          <w:rFonts w:eastAsiaTheme="minorHAnsi"/>
          <w:color w:val="auto"/>
        </w:rPr>
        <w:t xml:space="preserve">h to maintain their preferences and spend their time. Staff spoke about consumers in a manner that </w:t>
      </w:r>
      <w:r w:rsidR="006B0740">
        <w:rPr>
          <w:rFonts w:eastAsiaTheme="minorHAnsi"/>
          <w:color w:val="auto"/>
        </w:rPr>
        <w:t>demonstrated</w:t>
      </w:r>
      <w:r w:rsidRPr="00EA1FA2">
        <w:rPr>
          <w:rFonts w:eastAsiaTheme="minorHAnsi"/>
          <w:color w:val="auto"/>
        </w:rPr>
        <w:t xml:space="preserve"> respect and an understanding of consumers’ diverse needs. </w:t>
      </w:r>
      <w:r w:rsidRPr="00EA1FA2">
        <w:rPr>
          <w:rFonts w:eastAsia="Calibri"/>
          <w:color w:val="auto"/>
          <w:lang w:eastAsia="en-US"/>
        </w:rPr>
        <w:t>Staff were familiar with the term cultural safety and consumers confirmed that the care they receive is in line with their cultural background.</w:t>
      </w:r>
    </w:p>
    <w:p w14:paraId="4AA715C6" w14:textId="0E4A43E2" w:rsidR="00660F8F" w:rsidRPr="00607BE2" w:rsidRDefault="00660F8F" w:rsidP="00660F8F">
      <w:pPr>
        <w:rPr>
          <w:rFonts w:eastAsia="Calibri"/>
          <w:color w:val="auto"/>
          <w:lang w:eastAsia="en-US"/>
        </w:rPr>
      </w:pPr>
      <w:r w:rsidRPr="000D35D3">
        <w:rPr>
          <w:rFonts w:eastAsiaTheme="minorHAnsi"/>
          <w:color w:val="auto"/>
        </w:rPr>
        <w:t xml:space="preserve">Consumers are supported to exercise choice, maintain relationships and independence and communicate their decisions. </w:t>
      </w:r>
      <w:r w:rsidRPr="000D35D3">
        <w:rPr>
          <w:rFonts w:eastAsia="Calibri"/>
          <w:color w:val="auto"/>
          <w:lang w:eastAsia="en-US"/>
        </w:rPr>
        <w:t xml:space="preserve">Staff are supportive of </w:t>
      </w:r>
      <w:r w:rsidR="006B0740">
        <w:rPr>
          <w:rFonts w:eastAsia="Calibri"/>
          <w:color w:val="auto"/>
          <w:lang w:eastAsia="en-US"/>
        </w:rPr>
        <w:t xml:space="preserve">consumers’ </w:t>
      </w:r>
      <w:r w:rsidRPr="000D35D3">
        <w:rPr>
          <w:rFonts w:eastAsia="Calibri"/>
          <w:color w:val="auto"/>
          <w:lang w:eastAsia="en-US"/>
        </w:rPr>
        <w:t>relationships and friend</w:t>
      </w:r>
      <w:r w:rsidRPr="00607BE2">
        <w:rPr>
          <w:rFonts w:eastAsia="Calibri"/>
          <w:color w:val="auto"/>
          <w:lang w:eastAsia="en-US"/>
        </w:rPr>
        <w:t>ships</w:t>
      </w:r>
      <w:r w:rsidR="006B0740">
        <w:rPr>
          <w:rFonts w:eastAsia="Calibri"/>
          <w:color w:val="auto"/>
          <w:lang w:eastAsia="en-US"/>
        </w:rPr>
        <w:t xml:space="preserve"> and consumers stated they can ma</w:t>
      </w:r>
      <w:r w:rsidR="006B0740" w:rsidRPr="00607BE2">
        <w:rPr>
          <w:rFonts w:eastAsia="Calibri"/>
          <w:color w:val="auto"/>
          <w:lang w:eastAsia="en-US"/>
        </w:rPr>
        <w:t>intain relationships of their choice</w:t>
      </w:r>
      <w:r w:rsidRPr="00607BE2">
        <w:rPr>
          <w:rFonts w:eastAsia="Calibri"/>
          <w:color w:val="auto"/>
          <w:lang w:eastAsia="en-US"/>
        </w:rPr>
        <w:t xml:space="preserve">. Consumers </w:t>
      </w:r>
      <w:r w:rsidR="006B0740">
        <w:rPr>
          <w:rFonts w:eastAsia="Calibri"/>
          <w:color w:val="auto"/>
          <w:lang w:eastAsia="en-US"/>
        </w:rPr>
        <w:t xml:space="preserve">also </w:t>
      </w:r>
      <w:r w:rsidRPr="00607BE2">
        <w:rPr>
          <w:rFonts w:eastAsia="Calibri"/>
          <w:color w:val="auto"/>
          <w:lang w:eastAsia="en-US"/>
        </w:rPr>
        <w:t xml:space="preserve">confirmed they can make decisions </w:t>
      </w:r>
      <w:r>
        <w:rPr>
          <w:rFonts w:eastAsia="Calibri"/>
          <w:color w:val="auto"/>
          <w:lang w:eastAsia="en-US"/>
        </w:rPr>
        <w:t>relating to their</w:t>
      </w:r>
      <w:r w:rsidRPr="00607BE2">
        <w:rPr>
          <w:rFonts w:eastAsia="Calibri"/>
          <w:color w:val="auto"/>
          <w:lang w:eastAsia="en-US"/>
        </w:rPr>
        <w:t xml:space="preserve"> own care</w:t>
      </w:r>
      <w:r>
        <w:rPr>
          <w:rFonts w:eastAsia="Calibri"/>
          <w:color w:val="auto"/>
          <w:lang w:eastAsia="en-US"/>
        </w:rPr>
        <w:t xml:space="preserve"> and services</w:t>
      </w:r>
      <w:r w:rsidRPr="00607BE2">
        <w:rPr>
          <w:rFonts w:eastAsia="Calibri"/>
          <w:color w:val="auto"/>
          <w:lang w:eastAsia="en-US"/>
        </w:rPr>
        <w:t xml:space="preserve"> and </w:t>
      </w:r>
      <w:r>
        <w:rPr>
          <w:rFonts w:eastAsia="Calibri"/>
          <w:color w:val="auto"/>
          <w:lang w:eastAsia="en-US"/>
        </w:rPr>
        <w:t xml:space="preserve">they are encouraged to do things for themselves. </w:t>
      </w:r>
    </w:p>
    <w:p w14:paraId="06FB17B6" w14:textId="7D1C1299" w:rsidR="00660F8F" w:rsidRPr="0001547A" w:rsidRDefault="00660F8F" w:rsidP="00660F8F">
      <w:pPr>
        <w:rPr>
          <w:rFonts w:eastAsiaTheme="minorHAnsi"/>
          <w:bCs/>
          <w:color w:val="auto"/>
        </w:rPr>
      </w:pPr>
      <w:r w:rsidRPr="001463FE">
        <w:rPr>
          <w:rFonts w:eastAsiaTheme="minorHAnsi"/>
          <w:color w:val="auto"/>
        </w:rPr>
        <w:t xml:space="preserve">Consumers confirmed they are supported to take risks to enable them to live the best life they can. Where a consumer chooses to engage in an activity with an element of </w:t>
      </w:r>
      <w:r w:rsidRPr="001463FE">
        <w:rPr>
          <w:rFonts w:eastAsiaTheme="minorHAnsi"/>
          <w:color w:val="auto"/>
        </w:rPr>
        <w:lastRenderedPageBreak/>
        <w:t xml:space="preserve">risk, consultation with consumers and/or representatives and </w:t>
      </w:r>
      <w:r w:rsidR="006B0740">
        <w:rPr>
          <w:rFonts w:eastAsiaTheme="minorHAnsi"/>
          <w:color w:val="auto"/>
        </w:rPr>
        <w:t xml:space="preserve">the </w:t>
      </w:r>
      <w:r w:rsidRPr="001463FE">
        <w:rPr>
          <w:rFonts w:eastAsiaTheme="minorHAnsi"/>
          <w:color w:val="auto"/>
        </w:rPr>
        <w:t>Medical officer and/or allied health professional</w:t>
      </w:r>
      <w:r w:rsidR="006B0740">
        <w:rPr>
          <w:rFonts w:eastAsiaTheme="minorHAnsi"/>
          <w:color w:val="auto"/>
        </w:rPr>
        <w:t>s</w:t>
      </w:r>
      <w:r w:rsidRPr="001463FE">
        <w:rPr>
          <w:rFonts w:eastAsiaTheme="minorHAnsi"/>
          <w:color w:val="auto"/>
        </w:rPr>
        <w:t xml:space="preserve"> occurs, risk assessments </w:t>
      </w:r>
      <w:r w:rsidR="006B0740">
        <w:rPr>
          <w:rFonts w:eastAsiaTheme="minorHAnsi"/>
          <w:color w:val="auto"/>
        </w:rPr>
        <w:t xml:space="preserve">are </w:t>
      </w:r>
      <w:r w:rsidRPr="001463FE">
        <w:rPr>
          <w:rFonts w:eastAsiaTheme="minorHAnsi"/>
          <w:color w:val="auto"/>
        </w:rPr>
        <w:t xml:space="preserve">completed outlining risks involved and management strategies </w:t>
      </w:r>
      <w:r w:rsidR="006B0740">
        <w:rPr>
          <w:rFonts w:eastAsiaTheme="minorHAnsi"/>
          <w:color w:val="auto"/>
        </w:rPr>
        <w:t xml:space="preserve">are </w:t>
      </w:r>
      <w:r w:rsidRPr="001463FE">
        <w:rPr>
          <w:rFonts w:eastAsiaTheme="minorHAnsi"/>
          <w:color w:val="auto"/>
        </w:rPr>
        <w:t xml:space="preserve">developed. One consumer indicated risks relating to an activity they partake had been discussed with them and strategies to manage risks implemented. Staff were knowledgeable of the service’s policies and procedures relating to dignity of risk and for consumers sampled, described how they support consumers to make choices, including those which include an element of risk. </w:t>
      </w:r>
    </w:p>
    <w:p w14:paraId="69C95F3B" w14:textId="4EA03E28" w:rsidR="00660F8F" w:rsidRPr="00CD4E2B" w:rsidRDefault="00660F8F" w:rsidP="00660F8F">
      <w:pPr>
        <w:pStyle w:val="Heading2"/>
        <w:rPr>
          <w:rFonts w:eastAsiaTheme="minorHAnsi" w:cs="Arial"/>
          <w:b w:val="0"/>
          <w:sz w:val="24"/>
          <w:szCs w:val="24"/>
        </w:rPr>
      </w:pPr>
      <w:r w:rsidRPr="00CD4E2B">
        <w:rPr>
          <w:rFonts w:eastAsiaTheme="minorHAnsi" w:cs="Arial"/>
          <w:b w:val="0"/>
          <w:sz w:val="24"/>
          <w:szCs w:val="24"/>
        </w:rPr>
        <w:t>Consumers confirmed information is provided and communicated to them to enable them to make choices about the care and services they receive. Consumers receive information through a number of avenues, including meeting forums, newsletters and noticeboards. Staff descri</w:t>
      </w:r>
      <w:r w:rsidR="00540E04">
        <w:rPr>
          <w:rFonts w:eastAsiaTheme="minorHAnsi" w:cs="Arial"/>
          <w:b w:val="0"/>
          <w:sz w:val="24"/>
          <w:szCs w:val="24"/>
        </w:rPr>
        <w:t>b</w:t>
      </w:r>
      <w:r w:rsidRPr="00CD4E2B">
        <w:rPr>
          <w:rFonts w:eastAsiaTheme="minorHAnsi" w:cs="Arial"/>
          <w:b w:val="0"/>
          <w:sz w:val="24"/>
          <w:szCs w:val="24"/>
        </w:rPr>
        <w:t xml:space="preserve">ed how information is provided to consumers and how they assist consumers to understand the information. There are processes to ensure each consumer’s privacy is respected and personal information is kept confidential. </w:t>
      </w:r>
    </w:p>
    <w:p w14:paraId="6D574A86" w14:textId="77777777" w:rsidR="00660F8F" w:rsidRPr="00057E67" w:rsidRDefault="00660F8F" w:rsidP="00660F8F">
      <w:pPr>
        <w:rPr>
          <w:rFonts w:eastAsia="Calibri"/>
          <w:color w:val="auto"/>
          <w:lang w:eastAsia="en-US"/>
        </w:rPr>
      </w:pPr>
      <w:r w:rsidRPr="008E2E5F">
        <w:rPr>
          <w:rFonts w:eastAsiaTheme="minorHAnsi"/>
        </w:rPr>
        <w:t xml:space="preserve">Based on the Assessment Team’s report, I find </w:t>
      </w:r>
      <w:r>
        <w:rPr>
          <w:rFonts w:eastAsiaTheme="minorHAnsi"/>
        </w:rPr>
        <w:t>Aegis Aged Care Group Pty Ltd</w:t>
      </w:r>
      <w:r w:rsidRPr="008E2E5F">
        <w:rPr>
          <w:rFonts w:eastAsiaTheme="minorHAnsi"/>
        </w:rPr>
        <w:t xml:space="preserve">, in relation to </w:t>
      </w:r>
      <w:r>
        <w:rPr>
          <w:rFonts w:eastAsiaTheme="minorHAnsi"/>
        </w:rPr>
        <w:t>Aegis Greenfields</w:t>
      </w:r>
      <w:r w:rsidRPr="008E2E5F">
        <w:rPr>
          <w:rFonts w:eastAsiaTheme="minorHAnsi"/>
        </w:rPr>
        <w:t xml:space="preserve">, to be Compliant with all Requirements in Standard 1 Consumer dignity and </w:t>
      </w:r>
      <w:r w:rsidRPr="00057E67">
        <w:rPr>
          <w:rFonts w:eastAsiaTheme="minorHAnsi"/>
          <w:color w:val="auto"/>
        </w:rPr>
        <w:t>choice.</w:t>
      </w:r>
    </w:p>
    <w:p w14:paraId="48D2ECB1" w14:textId="77777777" w:rsidR="00660F8F" w:rsidRDefault="00660F8F" w:rsidP="00660F8F">
      <w:pPr>
        <w:pStyle w:val="Heading2"/>
      </w:pPr>
      <w:r w:rsidRPr="00D435F8">
        <w:t>Assessment of Standard 1 Requirements</w:t>
      </w:r>
      <w:bookmarkStart w:id="4" w:name="_Hlk32932412"/>
      <w:r w:rsidRPr="0066387A">
        <w:rPr>
          <w:i/>
          <w:color w:val="0000FF"/>
          <w:sz w:val="24"/>
          <w:szCs w:val="24"/>
        </w:rPr>
        <w:t xml:space="preserve"> </w:t>
      </w:r>
      <w:bookmarkEnd w:id="4"/>
    </w:p>
    <w:p w14:paraId="5ECF1F6F" w14:textId="77777777" w:rsidR="00660F8F" w:rsidRDefault="00660F8F" w:rsidP="00660F8F">
      <w:pPr>
        <w:pStyle w:val="Heading3"/>
      </w:pPr>
      <w:r w:rsidRPr="00051035">
        <w:t>Requirement 1(3)(a)</w:t>
      </w:r>
      <w:r w:rsidRPr="00051035">
        <w:tab/>
        <w:t>Compliant</w:t>
      </w:r>
    </w:p>
    <w:p w14:paraId="4AF5DD0F" w14:textId="77777777" w:rsidR="00660F8F" w:rsidRPr="008D114F" w:rsidRDefault="00660F8F" w:rsidP="00660F8F">
      <w:pPr>
        <w:rPr>
          <w:i/>
        </w:rPr>
      </w:pPr>
      <w:r w:rsidRPr="008D114F">
        <w:rPr>
          <w:i/>
        </w:rPr>
        <w:t>Each consumer is treated with dignity and respect, with their identity, culture and diversity valued.</w:t>
      </w:r>
    </w:p>
    <w:p w14:paraId="552E6C54" w14:textId="77777777" w:rsidR="00660F8F" w:rsidRDefault="00660F8F" w:rsidP="00660F8F">
      <w:pPr>
        <w:pStyle w:val="Heading3"/>
      </w:pPr>
      <w:r>
        <w:t>Requirement 1(3)(b)</w:t>
      </w:r>
      <w:r>
        <w:tab/>
        <w:t>Compliant</w:t>
      </w:r>
    </w:p>
    <w:p w14:paraId="70FEB139" w14:textId="77777777" w:rsidR="00660F8F" w:rsidRPr="008D114F" w:rsidRDefault="00660F8F" w:rsidP="00660F8F">
      <w:pPr>
        <w:rPr>
          <w:i/>
        </w:rPr>
      </w:pPr>
      <w:r w:rsidRPr="008D114F">
        <w:rPr>
          <w:i/>
        </w:rPr>
        <w:t>Care and services are culturally safe.</w:t>
      </w:r>
    </w:p>
    <w:p w14:paraId="75E1C852" w14:textId="77777777" w:rsidR="00660F8F" w:rsidRPr="00DD02D3" w:rsidRDefault="00660F8F" w:rsidP="00660F8F">
      <w:pPr>
        <w:pStyle w:val="Heading3"/>
      </w:pPr>
      <w:r w:rsidRPr="00DD02D3">
        <w:t>Requirement 1(3)(c)</w:t>
      </w:r>
      <w:r w:rsidRPr="00DD02D3">
        <w:tab/>
        <w:t>Compliant</w:t>
      </w:r>
    </w:p>
    <w:p w14:paraId="71CEF24A" w14:textId="77777777" w:rsidR="00660F8F" w:rsidRPr="008D114F" w:rsidRDefault="00660F8F" w:rsidP="00660F8F">
      <w:pPr>
        <w:tabs>
          <w:tab w:val="right" w:pos="9026"/>
        </w:tabs>
        <w:spacing w:before="0" w:after="0"/>
        <w:outlineLvl w:val="4"/>
        <w:rPr>
          <w:i/>
        </w:rPr>
      </w:pPr>
      <w:r w:rsidRPr="008D114F">
        <w:rPr>
          <w:i/>
        </w:rPr>
        <w:t xml:space="preserve">Each consumer is supported to exercise choice and independence, including to: </w:t>
      </w:r>
    </w:p>
    <w:p w14:paraId="2B31EE81" w14:textId="77777777" w:rsidR="00660F8F" w:rsidRPr="008D114F" w:rsidRDefault="00660F8F" w:rsidP="00660F8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5979AD0" w14:textId="77777777" w:rsidR="00660F8F" w:rsidRPr="008D114F" w:rsidRDefault="00660F8F" w:rsidP="00660F8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41AF023" w14:textId="77777777" w:rsidR="00660F8F" w:rsidRPr="008D114F" w:rsidRDefault="00660F8F" w:rsidP="00660F8F">
      <w:pPr>
        <w:numPr>
          <w:ilvl w:val="0"/>
          <w:numId w:val="12"/>
        </w:numPr>
        <w:tabs>
          <w:tab w:val="right" w:pos="9026"/>
        </w:tabs>
        <w:spacing w:before="0" w:after="0"/>
        <w:ind w:left="567" w:hanging="425"/>
        <w:outlineLvl w:val="4"/>
        <w:rPr>
          <w:i/>
        </w:rPr>
      </w:pPr>
      <w:r w:rsidRPr="008D114F">
        <w:rPr>
          <w:i/>
        </w:rPr>
        <w:t xml:space="preserve">communicate their decisions; and </w:t>
      </w:r>
    </w:p>
    <w:p w14:paraId="687B28A2" w14:textId="77777777" w:rsidR="00660F8F" w:rsidRPr="008D114F" w:rsidRDefault="00660F8F" w:rsidP="00660F8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7D2B859" w14:textId="77777777" w:rsidR="00660F8F" w:rsidRDefault="00660F8F" w:rsidP="00660F8F">
      <w:pPr>
        <w:pStyle w:val="Heading3"/>
      </w:pPr>
      <w:r>
        <w:lastRenderedPageBreak/>
        <w:t>Requirement 1(3)(d)</w:t>
      </w:r>
      <w:r>
        <w:tab/>
        <w:t>Compliant</w:t>
      </w:r>
    </w:p>
    <w:p w14:paraId="49F724F1" w14:textId="77777777" w:rsidR="00660F8F" w:rsidRPr="008D114F" w:rsidRDefault="00660F8F" w:rsidP="00660F8F">
      <w:pPr>
        <w:rPr>
          <w:i/>
        </w:rPr>
      </w:pPr>
      <w:r w:rsidRPr="008D114F">
        <w:rPr>
          <w:i/>
        </w:rPr>
        <w:t>Each consumer is supported to take risks to enable them to live the best life they can.</w:t>
      </w:r>
    </w:p>
    <w:p w14:paraId="29511FFF" w14:textId="77777777" w:rsidR="00660F8F" w:rsidRDefault="00660F8F" w:rsidP="00660F8F">
      <w:pPr>
        <w:pStyle w:val="Heading3"/>
      </w:pPr>
      <w:r>
        <w:t>Requirement 1(3)(e)</w:t>
      </w:r>
      <w:r>
        <w:tab/>
        <w:t>Compliant</w:t>
      </w:r>
    </w:p>
    <w:p w14:paraId="28454970" w14:textId="77777777" w:rsidR="00660F8F" w:rsidRPr="008D114F" w:rsidRDefault="00660F8F" w:rsidP="00660F8F">
      <w:pPr>
        <w:rPr>
          <w:i/>
        </w:rPr>
      </w:pPr>
      <w:r w:rsidRPr="008D114F">
        <w:rPr>
          <w:i/>
        </w:rPr>
        <w:t>Information provided to each consumer is current, accurate and timely, and communicated in a way that is clear, easy to understand and enables them to exercise choice.</w:t>
      </w:r>
    </w:p>
    <w:p w14:paraId="051F1253" w14:textId="77777777" w:rsidR="00660F8F" w:rsidRDefault="00660F8F" w:rsidP="00660F8F">
      <w:pPr>
        <w:pStyle w:val="Heading3"/>
      </w:pPr>
      <w:r>
        <w:t>Requirement 1(3)(f)</w:t>
      </w:r>
      <w:r>
        <w:tab/>
        <w:t>Compliant</w:t>
      </w:r>
    </w:p>
    <w:p w14:paraId="140EBC51" w14:textId="77777777" w:rsidR="00660F8F" w:rsidRPr="008D114F" w:rsidRDefault="00660F8F" w:rsidP="00660F8F">
      <w:pPr>
        <w:rPr>
          <w:i/>
        </w:rPr>
      </w:pPr>
      <w:r w:rsidRPr="008D114F">
        <w:rPr>
          <w:i/>
        </w:rPr>
        <w:t>Each consumer’s privacy is respected and personal information is kept confidential.</w:t>
      </w:r>
    </w:p>
    <w:p w14:paraId="5506A0E5" w14:textId="77777777" w:rsidR="00154403" w:rsidRPr="00154403" w:rsidRDefault="007766B9" w:rsidP="00154403"/>
    <w:p w14:paraId="5506A0E6" w14:textId="77777777" w:rsidR="00ED6B57" w:rsidRDefault="007766B9" w:rsidP="00095CD4">
      <w:pPr>
        <w:sectPr w:rsidR="00ED6B57" w:rsidSect="00CB3BA9">
          <w:type w:val="continuous"/>
          <w:pgSz w:w="11906" w:h="16838"/>
          <w:pgMar w:top="1701" w:right="1418" w:bottom="1418" w:left="1418" w:header="568" w:footer="397" w:gutter="0"/>
          <w:cols w:space="708"/>
          <w:titlePg/>
          <w:docGrid w:linePitch="360"/>
        </w:sectPr>
      </w:pPr>
    </w:p>
    <w:p w14:paraId="5506A0E7" w14:textId="06CE74A5" w:rsidR="00CB3BA9" w:rsidRDefault="008B099B"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506A1C7" wp14:editId="5506A1C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438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506A0E8" w14:textId="77777777" w:rsidR="00ED6B57" w:rsidRPr="00ED6B57" w:rsidRDefault="008B099B" w:rsidP="00ED6B57">
      <w:pPr>
        <w:pStyle w:val="Heading3"/>
        <w:shd w:val="clear" w:color="auto" w:fill="F2F2F2" w:themeFill="background1" w:themeFillShade="F2"/>
      </w:pPr>
      <w:r w:rsidRPr="00ED6B57">
        <w:t>Consumer outcome:</w:t>
      </w:r>
    </w:p>
    <w:p w14:paraId="5506A0E9" w14:textId="77777777" w:rsidR="00ED6B57" w:rsidRPr="00ED6B57" w:rsidRDefault="008B099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506A0EA" w14:textId="77777777" w:rsidR="00ED6B57" w:rsidRPr="00ED6B57" w:rsidRDefault="008B099B" w:rsidP="00ED6B57">
      <w:pPr>
        <w:pStyle w:val="Heading3"/>
        <w:shd w:val="clear" w:color="auto" w:fill="F2F2F2" w:themeFill="background1" w:themeFillShade="F2"/>
      </w:pPr>
      <w:r w:rsidRPr="00ED6B57">
        <w:t>Organisation statement:</w:t>
      </w:r>
    </w:p>
    <w:p w14:paraId="5506A0EB" w14:textId="77777777" w:rsidR="00ED6B57" w:rsidRPr="00ED6B57" w:rsidRDefault="008B099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506A0EC" w14:textId="77777777" w:rsidR="00ED6B57" w:rsidRDefault="008B099B" w:rsidP="00ED6B57">
      <w:pPr>
        <w:pStyle w:val="Heading2"/>
      </w:pPr>
      <w:r>
        <w:t xml:space="preserve">Assessment </w:t>
      </w:r>
      <w:r w:rsidRPr="002B2C0F">
        <w:t>of Standard</w:t>
      </w:r>
      <w:r>
        <w:t xml:space="preserve"> 2</w:t>
      </w:r>
    </w:p>
    <w:p w14:paraId="7007B998" w14:textId="77777777" w:rsidR="006B0740" w:rsidRPr="00396917" w:rsidRDefault="006B0740" w:rsidP="006B0740">
      <w:pPr>
        <w:rPr>
          <w:rFonts w:eastAsiaTheme="minorHAnsi"/>
          <w:color w:val="auto"/>
        </w:rPr>
      </w:pPr>
      <w:r w:rsidRPr="00396917">
        <w:rPr>
          <w:rFonts w:eastAsiaTheme="minorHAnsi"/>
          <w:color w:val="auto"/>
        </w:rPr>
        <w:t>The Quality Standard is assessed as Compliant as five of the five specific Requirements have been assessed as Compliant.</w:t>
      </w:r>
    </w:p>
    <w:p w14:paraId="7367E33E" w14:textId="77777777" w:rsidR="006B0740" w:rsidRPr="004032F8" w:rsidRDefault="006B0740" w:rsidP="006B0740">
      <w:pPr>
        <w:rPr>
          <w:rFonts w:eastAsiaTheme="minorHAnsi"/>
          <w:color w:val="auto"/>
        </w:rPr>
      </w:pPr>
      <w:r w:rsidRPr="00903DB9">
        <w:rPr>
          <w:rFonts w:eastAsiaTheme="minorHAnsi"/>
          <w:color w:val="auto"/>
        </w:rPr>
        <w:t xml:space="preserve">The Assessment Team found </w:t>
      </w:r>
      <w:r>
        <w:rPr>
          <w:rFonts w:eastAsiaTheme="minorHAnsi"/>
          <w:color w:val="auto"/>
        </w:rPr>
        <w:t>overall,</w:t>
      </w:r>
      <w:r w:rsidRPr="00903DB9">
        <w:rPr>
          <w:rFonts w:eastAsiaTheme="minorHAnsi"/>
          <w:color w:val="auto"/>
        </w:rPr>
        <w:t xml:space="preserve"> sampled consumers considered that they feel like partners in the ongoing assessment and planning of their care and services. </w:t>
      </w:r>
    </w:p>
    <w:p w14:paraId="7385B86F" w14:textId="77777777" w:rsidR="006B0740" w:rsidRPr="00AE06D4" w:rsidRDefault="006B0740" w:rsidP="006B0740">
      <w:pPr>
        <w:rPr>
          <w:rFonts w:eastAsiaTheme="minorHAnsi"/>
          <w:color w:val="auto"/>
        </w:rPr>
      </w:pPr>
      <w:r w:rsidRPr="00AE06D4">
        <w:rPr>
          <w:rFonts w:eastAsiaTheme="minorHAnsi"/>
          <w:color w:val="auto"/>
        </w:rPr>
        <w:t xml:space="preserve">Care files sampled demonstrated a range of assessments are completed on entry and on an ongoing basis. Information gathered from consultation with consumers and/or representatives and assessment processes is used to develop individualised care plans which incorporate each consumer’s goals, needs and preferences. Additionally, a range of recognised clinical risk assessment tools are used to inform care planning, including in relation to pressure injuries, falls and </w:t>
      </w:r>
      <w:r>
        <w:rPr>
          <w:rFonts w:eastAsiaTheme="minorHAnsi"/>
          <w:color w:val="auto"/>
        </w:rPr>
        <w:t>malnutrition</w:t>
      </w:r>
      <w:r w:rsidRPr="00AE06D4">
        <w:rPr>
          <w:rFonts w:eastAsiaTheme="minorHAnsi"/>
          <w:color w:val="auto"/>
        </w:rPr>
        <w:t xml:space="preserve">, and strategies are developed to mitigate risks. </w:t>
      </w:r>
    </w:p>
    <w:p w14:paraId="6C015E5A" w14:textId="63F549E6" w:rsidR="006B0740" w:rsidRPr="00364430" w:rsidRDefault="006B0740" w:rsidP="006B0740">
      <w:pPr>
        <w:rPr>
          <w:rFonts w:eastAsiaTheme="minorHAnsi"/>
          <w:color w:val="auto"/>
        </w:rPr>
      </w:pPr>
      <w:r w:rsidRPr="00364430">
        <w:rPr>
          <w:rFonts w:eastAsiaTheme="minorHAnsi"/>
          <w:color w:val="auto"/>
        </w:rPr>
        <w:t xml:space="preserve">Consumer files identified and addressed consumers’ needs, goals and preferences relating to care and services and there are processes to identify consumers’ preferences relating to advance care planning and end of life planning. </w:t>
      </w:r>
      <w:r>
        <w:rPr>
          <w:rFonts w:eastAsiaTheme="minorHAnsi"/>
          <w:color w:val="auto"/>
        </w:rPr>
        <w:t>R</w:t>
      </w:r>
      <w:r w:rsidRPr="00364430">
        <w:rPr>
          <w:rFonts w:eastAsiaTheme="minorHAnsi"/>
          <w:color w:val="auto"/>
        </w:rPr>
        <w:t xml:space="preserve">eview processes ensure information remains current and reflective of consumers’ current care and service needs. </w:t>
      </w:r>
    </w:p>
    <w:p w14:paraId="0B8D8F6B" w14:textId="77777777" w:rsidR="006B0740" w:rsidRPr="00364430" w:rsidRDefault="006B0740" w:rsidP="006B0740">
      <w:pPr>
        <w:rPr>
          <w:rFonts w:eastAsiaTheme="minorHAnsi"/>
          <w:color w:val="auto"/>
        </w:rPr>
      </w:pPr>
      <w:r w:rsidRPr="00364430">
        <w:rPr>
          <w:rFonts w:eastAsiaTheme="minorHAnsi"/>
          <w:color w:val="auto"/>
        </w:rPr>
        <w:t xml:space="preserve">Care files demonstrated staff work with the consumer and/or representative to ensure care and service provision is in line with consumers’ needs and preferences. Involvement of other providers of care, including Medical officers and Allied </w:t>
      </w:r>
      <w:r>
        <w:rPr>
          <w:rFonts w:eastAsiaTheme="minorHAnsi"/>
          <w:color w:val="auto"/>
        </w:rPr>
        <w:t>h</w:t>
      </w:r>
      <w:r w:rsidRPr="00364430">
        <w:rPr>
          <w:rFonts w:eastAsiaTheme="minorHAnsi"/>
          <w:color w:val="auto"/>
        </w:rPr>
        <w:t>ealth professionals was also noted.</w:t>
      </w:r>
      <w:r>
        <w:rPr>
          <w:rFonts w:eastAsiaTheme="minorHAnsi"/>
          <w:color w:val="auto"/>
        </w:rPr>
        <w:t xml:space="preserve"> Consumers expressed satisfaction with how they and </w:t>
      </w:r>
      <w:r>
        <w:rPr>
          <w:rFonts w:eastAsiaTheme="minorHAnsi"/>
          <w:color w:val="auto"/>
        </w:rPr>
        <w:lastRenderedPageBreak/>
        <w:t>the people that are important to them are involved in assessment and planning processes.</w:t>
      </w:r>
    </w:p>
    <w:p w14:paraId="50C3C4ED" w14:textId="08755BA0" w:rsidR="006B0740" w:rsidRPr="00685842" w:rsidRDefault="006B0740" w:rsidP="006B0740">
      <w:pPr>
        <w:rPr>
          <w:rFonts w:eastAsiaTheme="minorHAnsi"/>
          <w:color w:val="auto"/>
        </w:rPr>
      </w:pPr>
      <w:r w:rsidRPr="00685842">
        <w:rPr>
          <w:rFonts w:eastAsiaTheme="minorHAnsi"/>
          <w:color w:val="auto"/>
        </w:rPr>
        <w:t xml:space="preserve">There are processes to ensure the outcomes of assessment and planning are communicated to consumers and documented in a care plan which </w:t>
      </w:r>
      <w:r>
        <w:rPr>
          <w:rFonts w:eastAsiaTheme="minorHAnsi"/>
          <w:color w:val="auto"/>
        </w:rPr>
        <w:t>is readily available to staff to guide provision of care and services and to consumers on request</w:t>
      </w:r>
      <w:r w:rsidRPr="00685842">
        <w:rPr>
          <w:rFonts w:eastAsiaTheme="minorHAnsi"/>
          <w:color w:val="auto"/>
        </w:rPr>
        <w:t xml:space="preserve">. </w:t>
      </w:r>
      <w:r>
        <w:rPr>
          <w:rFonts w:eastAsiaTheme="minorHAnsi"/>
          <w:color w:val="auto"/>
        </w:rPr>
        <w:t xml:space="preserve">Consumers and representatives all confirmed staff regularly discuss consumers’ care and services with them through various forums and the outcomes of assessment and planning are communicated clearly, accurately and in a timely manner. </w:t>
      </w:r>
      <w:r w:rsidRPr="00685842">
        <w:rPr>
          <w:rFonts w:eastAsiaTheme="minorHAnsi"/>
          <w:color w:val="auto"/>
        </w:rPr>
        <w:t xml:space="preserve">Care files demonstrated discussions relating to care and services are undertaken with consumers and/or representatives after entry, at </w:t>
      </w:r>
      <w:r>
        <w:rPr>
          <w:rFonts w:eastAsiaTheme="minorHAnsi"/>
          <w:color w:val="auto"/>
        </w:rPr>
        <w:t>six</w:t>
      </w:r>
      <w:r w:rsidRPr="00685842">
        <w:rPr>
          <w:rFonts w:eastAsiaTheme="minorHAnsi"/>
          <w:color w:val="auto"/>
        </w:rPr>
        <w:t xml:space="preserve"> monthly care review </w:t>
      </w:r>
      <w:r>
        <w:rPr>
          <w:rFonts w:eastAsiaTheme="minorHAnsi"/>
          <w:color w:val="auto"/>
        </w:rPr>
        <w:t>and</w:t>
      </w:r>
      <w:r w:rsidRPr="00685842">
        <w:rPr>
          <w:rFonts w:eastAsiaTheme="minorHAnsi"/>
          <w:color w:val="auto"/>
        </w:rPr>
        <w:t xml:space="preserve"> when consumers’ circumstances change. </w:t>
      </w:r>
    </w:p>
    <w:p w14:paraId="016695C3" w14:textId="47FC9C70" w:rsidR="006B0740" w:rsidRPr="00685842" w:rsidRDefault="006B0740" w:rsidP="006B0740">
      <w:pPr>
        <w:rPr>
          <w:rFonts w:eastAsiaTheme="minorHAnsi"/>
          <w:color w:val="auto"/>
        </w:rPr>
      </w:pPr>
      <w:r w:rsidRPr="00685842">
        <w:rPr>
          <w:rFonts w:eastAsiaTheme="minorHAnsi"/>
          <w:color w:val="auto"/>
        </w:rPr>
        <w:t>There are processes to ensure care plans are up-to-date and meet consumers</w:t>
      </w:r>
      <w:r>
        <w:rPr>
          <w:rFonts w:eastAsiaTheme="minorHAnsi"/>
          <w:color w:val="auto"/>
        </w:rPr>
        <w:t>’</w:t>
      </w:r>
      <w:r w:rsidRPr="00685842">
        <w:rPr>
          <w:rFonts w:eastAsiaTheme="minorHAnsi"/>
          <w:color w:val="auto"/>
        </w:rPr>
        <w:t xml:space="preserve"> current needs, including when changes are required due to an adverse event or a change in consumers</w:t>
      </w:r>
      <w:r>
        <w:rPr>
          <w:rFonts w:eastAsiaTheme="minorHAnsi"/>
          <w:color w:val="auto"/>
        </w:rPr>
        <w:t>’</w:t>
      </w:r>
      <w:r w:rsidRPr="00685842">
        <w:rPr>
          <w:rFonts w:eastAsiaTheme="minorHAnsi"/>
          <w:color w:val="auto"/>
        </w:rPr>
        <w:t xml:space="preserve"> health condition.</w:t>
      </w:r>
    </w:p>
    <w:p w14:paraId="578C0F43" w14:textId="77777777" w:rsidR="006B0740" w:rsidRPr="00D435F8" w:rsidRDefault="006B0740" w:rsidP="006B0740">
      <w:pPr>
        <w:rPr>
          <w:rFonts w:eastAsia="Calibri"/>
          <w:i/>
          <w:color w:val="auto"/>
          <w:lang w:eastAsia="en-US"/>
        </w:rPr>
      </w:pPr>
      <w:r w:rsidRPr="00396917">
        <w:rPr>
          <w:rFonts w:eastAsiaTheme="minorHAnsi"/>
          <w:color w:val="auto"/>
        </w:rPr>
        <w:t xml:space="preserve">Based on the Assessment Team’s report, </w:t>
      </w:r>
      <w:r w:rsidRPr="008E2E5F">
        <w:rPr>
          <w:rFonts w:eastAsiaTheme="minorHAnsi"/>
        </w:rPr>
        <w:t xml:space="preserve">I find </w:t>
      </w:r>
      <w:r>
        <w:rPr>
          <w:rFonts w:eastAsiaTheme="minorHAnsi"/>
        </w:rPr>
        <w:t>Aegis Aged Care Group Pty Ltd</w:t>
      </w:r>
      <w:r w:rsidRPr="008E2E5F">
        <w:rPr>
          <w:rFonts w:eastAsiaTheme="minorHAnsi"/>
        </w:rPr>
        <w:t xml:space="preserve">, in relation to </w:t>
      </w:r>
      <w:r>
        <w:rPr>
          <w:rFonts w:eastAsiaTheme="minorHAnsi"/>
        </w:rPr>
        <w:t>Aegis Greenfields</w:t>
      </w:r>
      <w:r w:rsidRPr="00396917">
        <w:rPr>
          <w:rFonts w:eastAsiaTheme="minorHAnsi"/>
          <w:color w:val="auto"/>
        </w:rPr>
        <w:t>, to be Compliant with all Requirements in Standard 2 Ongoing assessment and planning with consumers.</w:t>
      </w:r>
    </w:p>
    <w:p w14:paraId="33326ABD" w14:textId="77777777" w:rsidR="006B0740" w:rsidRDefault="006B0740" w:rsidP="006B0740">
      <w:pPr>
        <w:pStyle w:val="Heading2"/>
      </w:pPr>
      <w:r>
        <w:t>Assessment of Standard 2 Requirements</w:t>
      </w:r>
      <w:r w:rsidRPr="0066387A">
        <w:rPr>
          <w:i/>
          <w:color w:val="0000FF"/>
          <w:sz w:val="24"/>
          <w:szCs w:val="24"/>
        </w:rPr>
        <w:t xml:space="preserve"> </w:t>
      </w:r>
    </w:p>
    <w:p w14:paraId="30359B18" w14:textId="77777777" w:rsidR="006B0740" w:rsidRDefault="006B0740" w:rsidP="006B0740">
      <w:pPr>
        <w:pStyle w:val="Heading3"/>
      </w:pPr>
      <w:r w:rsidRPr="00051035">
        <w:t xml:space="preserve">Requirement </w:t>
      </w:r>
      <w:r>
        <w:t>2</w:t>
      </w:r>
      <w:r w:rsidRPr="00051035">
        <w:t>(3)(a)</w:t>
      </w:r>
      <w:r w:rsidRPr="00051035">
        <w:tab/>
        <w:t>Compliant</w:t>
      </w:r>
    </w:p>
    <w:p w14:paraId="138BB7AC" w14:textId="77777777" w:rsidR="006B0740" w:rsidRPr="008D114F" w:rsidRDefault="006B0740" w:rsidP="006B0740">
      <w:pPr>
        <w:rPr>
          <w:i/>
        </w:rPr>
      </w:pPr>
      <w:r w:rsidRPr="008D114F">
        <w:rPr>
          <w:i/>
        </w:rPr>
        <w:t>Assessment and planning, including consideration of risks to the consumer’s health and well-being, informs the delivery of safe and effective care and services.</w:t>
      </w:r>
    </w:p>
    <w:p w14:paraId="7211EDB0" w14:textId="77777777" w:rsidR="006B0740" w:rsidRDefault="006B0740" w:rsidP="006B0740">
      <w:pPr>
        <w:pStyle w:val="Heading3"/>
      </w:pPr>
      <w:r>
        <w:t>Requirement 2(3)(b)</w:t>
      </w:r>
      <w:r>
        <w:tab/>
        <w:t>Compliant</w:t>
      </w:r>
    </w:p>
    <w:p w14:paraId="34D87F96" w14:textId="77777777" w:rsidR="006B0740" w:rsidRPr="008D114F" w:rsidRDefault="006B0740" w:rsidP="006B0740">
      <w:pPr>
        <w:rPr>
          <w:i/>
        </w:rPr>
      </w:pPr>
      <w:r w:rsidRPr="008D114F">
        <w:rPr>
          <w:i/>
        </w:rPr>
        <w:t>Assessment and planning identifies and addresses the consumer’s current needs, goals and preferences, including advance care planning and end of life planning if the consumer wishes.</w:t>
      </w:r>
    </w:p>
    <w:p w14:paraId="70A360B3" w14:textId="77777777" w:rsidR="006B0740" w:rsidRDefault="006B0740" w:rsidP="006B0740">
      <w:pPr>
        <w:pStyle w:val="Heading3"/>
      </w:pPr>
      <w:r>
        <w:t>Requirement 2(3)(c)</w:t>
      </w:r>
      <w:r>
        <w:tab/>
        <w:t>Compliant</w:t>
      </w:r>
    </w:p>
    <w:p w14:paraId="46C1B09B" w14:textId="77777777" w:rsidR="006B0740" w:rsidRPr="008D114F" w:rsidRDefault="006B0740" w:rsidP="006B0740">
      <w:pPr>
        <w:rPr>
          <w:i/>
        </w:rPr>
      </w:pPr>
      <w:r w:rsidRPr="008D114F">
        <w:rPr>
          <w:i/>
        </w:rPr>
        <w:t>The organisation demonstrates that assessment and planning:</w:t>
      </w:r>
    </w:p>
    <w:p w14:paraId="0FA114A3" w14:textId="77777777" w:rsidR="006B0740" w:rsidRPr="008D114F" w:rsidRDefault="006B0740" w:rsidP="006B074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1A15B07" w14:textId="77777777" w:rsidR="006B0740" w:rsidRPr="008D114F" w:rsidRDefault="006B0740" w:rsidP="006B074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62DDCA9" w14:textId="77777777" w:rsidR="006B0740" w:rsidRDefault="006B0740" w:rsidP="006B0740">
      <w:pPr>
        <w:pStyle w:val="Heading3"/>
      </w:pPr>
      <w:r>
        <w:lastRenderedPageBreak/>
        <w:t>Requirement 2(3)(d)</w:t>
      </w:r>
      <w:r>
        <w:tab/>
        <w:t>Compliant</w:t>
      </w:r>
    </w:p>
    <w:p w14:paraId="7876ECF3" w14:textId="77777777" w:rsidR="006B0740" w:rsidRPr="008D114F" w:rsidRDefault="006B0740" w:rsidP="006B074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56D10E7" w14:textId="77777777" w:rsidR="006B0740" w:rsidRDefault="006B0740" w:rsidP="006B0740">
      <w:pPr>
        <w:pStyle w:val="Heading3"/>
      </w:pPr>
      <w:r>
        <w:t>Requirement 2(3)(e)</w:t>
      </w:r>
      <w:r>
        <w:tab/>
        <w:t>Compliant</w:t>
      </w:r>
    </w:p>
    <w:p w14:paraId="442E33AD" w14:textId="77777777" w:rsidR="006B0740" w:rsidRPr="008D114F" w:rsidRDefault="006B0740" w:rsidP="006B0740">
      <w:pPr>
        <w:rPr>
          <w:i/>
        </w:rPr>
      </w:pPr>
      <w:r w:rsidRPr="008D114F">
        <w:rPr>
          <w:i/>
        </w:rPr>
        <w:t>Care and services are reviewed regularly for effectiveness, and when circumstances change or when incidents impact on the needs, goals or preferences of the consumer.</w:t>
      </w:r>
    </w:p>
    <w:p w14:paraId="5506A100" w14:textId="4893FAC2" w:rsidR="00934888" w:rsidRPr="00934888" w:rsidRDefault="007766B9" w:rsidP="00934888"/>
    <w:p w14:paraId="5506A101" w14:textId="77777777" w:rsidR="00032B17" w:rsidRDefault="007766B9" w:rsidP="00095CD4">
      <w:pPr>
        <w:sectPr w:rsidR="00032B17" w:rsidSect="003F5725">
          <w:type w:val="continuous"/>
          <w:pgSz w:w="11906" w:h="16838"/>
          <w:pgMar w:top="1701" w:right="1418" w:bottom="1418" w:left="1418" w:header="709" w:footer="397" w:gutter="0"/>
          <w:cols w:space="708"/>
          <w:titlePg/>
          <w:docGrid w:linePitch="360"/>
        </w:sectPr>
      </w:pPr>
    </w:p>
    <w:p w14:paraId="5506A102" w14:textId="395D935E" w:rsidR="00CB3BA9" w:rsidRDefault="008B099B"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506A1C9" wp14:editId="5506A1C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277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506A103" w14:textId="77777777" w:rsidR="007F5256" w:rsidRPr="00FD1B02" w:rsidRDefault="008B099B" w:rsidP="00032B17">
      <w:pPr>
        <w:pStyle w:val="Heading3"/>
        <w:shd w:val="clear" w:color="auto" w:fill="F2F2F2" w:themeFill="background1" w:themeFillShade="F2"/>
      </w:pPr>
      <w:r w:rsidRPr="00FD1B02">
        <w:t>Consumer outcome:</w:t>
      </w:r>
    </w:p>
    <w:p w14:paraId="5506A104" w14:textId="77777777" w:rsidR="007F5256" w:rsidRDefault="008B099B" w:rsidP="00912DE6">
      <w:pPr>
        <w:numPr>
          <w:ilvl w:val="0"/>
          <w:numId w:val="3"/>
        </w:numPr>
        <w:shd w:val="clear" w:color="auto" w:fill="F2F2F2" w:themeFill="background1" w:themeFillShade="F2"/>
      </w:pPr>
      <w:r>
        <w:t>I get personal care, clinical care, or both personal care and clinical care, that is safe and right for me.</w:t>
      </w:r>
    </w:p>
    <w:p w14:paraId="5506A105" w14:textId="77777777" w:rsidR="007F5256" w:rsidRDefault="008B099B" w:rsidP="00032B17">
      <w:pPr>
        <w:pStyle w:val="Heading3"/>
        <w:shd w:val="clear" w:color="auto" w:fill="F2F2F2" w:themeFill="background1" w:themeFillShade="F2"/>
      </w:pPr>
      <w:r>
        <w:t>Organisation statement:</w:t>
      </w:r>
    </w:p>
    <w:p w14:paraId="5506A106" w14:textId="77777777" w:rsidR="007F5256" w:rsidRDefault="008B099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06A107" w14:textId="77777777" w:rsidR="007F5256" w:rsidRDefault="008B099B" w:rsidP="00427817">
      <w:pPr>
        <w:pStyle w:val="Heading2"/>
      </w:pPr>
      <w:r>
        <w:t>Assessment of Standard 3</w:t>
      </w:r>
    </w:p>
    <w:p w14:paraId="00011FEF" w14:textId="77777777" w:rsidR="006B0740" w:rsidRPr="00F057BE" w:rsidRDefault="006B0740" w:rsidP="006B0740">
      <w:pPr>
        <w:rPr>
          <w:rFonts w:eastAsiaTheme="minorHAnsi"/>
          <w:color w:val="auto"/>
        </w:rPr>
      </w:pPr>
      <w:r w:rsidRPr="00F057BE">
        <w:rPr>
          <w:rFonts w:eastAsiaTheme="minorHAnsi"/>
          <w:color w:val="auto"/>
        </w:rPr>
        <w:t>The Quality Standard is assessed as Compliant as seven of the seven specific Requirements have been assessed as Compliant.</w:t>
      </w:r>
    </w:p>
    <w:p w14:paraId="4632B3AB" w14:textId="77777777" w:rsidR="006B0740" w:rsidRPr="00057E67" w:rsidRDefault="006B0740" w:rsidP="006B0740">
      <w:pPr>
        <w:rPr>
          <w:rFonts w:eastAsia="Calibri"/>
          <w:color w:val="auto"/>
          <w:lang w:eastAsia="en-US"/>
        </w:rPr>
      </w:pPr>
      <w:r w:rsidRPr="00F057BE">
        <w:rPr>
          <w:rFonts w:eastAsiaTheme="minorHAnsi"/>
          <w:color w:val="auto"/>
        </w:rPr>
        <w:t xml:space="preserve">The Assessment Team found </w:t>
      </w:r>
      <w:r>
        <w:rPr>
          <w:rFonts w:eastAsiaTheme="minorHAnsi"/>
          <w:color w:val="auto"/>
        </w:rPr>
        <w:t>overall,</w:t>
      </w:r>
      <w:r w:rsidRPr="00F057BE">
        <w:rPr>
          <w:rFonts w:eastAsiaTheme="minorHAnsi"/>
          <w:color w:val="auto"/>
        </w:rPr>
        <w:t xml:space="preserve"> consumers</w:t>
      </w:r>
      <w:r>
        <w:rPr>
          <w:rFonts w:eastAsiaTheme="minorHAnsi"/>
          <w:color w:val="auto"/>
        </w:rPr>
        <w:t xml:space="preserve"> sampled </w:t>
      </w:r>
      <w:r w:rsidRPr="00F057BE">
        <w:rPr>
          <w:rFonts w:eastAsiaTheme="minorHAnsi"/>
          <w:color w:val="auto"/>
        </w:rPr>
        <w:t xml:space="preserve">considered that they receive personal and clinical care that is safe and right for them. </w:t>
      </w:r>
      <w:r w:rsidRPr="00233CAC">
        <w:rPr>
          <w:rFonts w:eastAsia="Calibri"/>
          <w:lang w:eastAsia="en-US"/>
        </w:rPr>
        <w:t xml:space="preserve">Consumers and representatives confirmed </w:t>
      </w:r>
      <w:r>
        <w:rPr>
          <w:rFonts w:eastAsia="Calibri"/>
          <w:lang w:eastAsia="en-US"/>
        </w:rPr>
        <w:t>consumers</w:t>
      </w:r>
      <w:r w:rsidRPr="00233CAC">
        <w:rPr>
          <w:rFonts w:eastAsia="Calibri"/>
          <w:lang w:eastAsia="en-US"/>
        </w:rPr>
        <w:t xml:space="preserve"> get the care they need and </w:t>
      </w:r>
      <w:r>
        <w:rPr>
          <w:rFonts w:eastAsia="Calibri"/>
          <w:lang w:eastAsia="en-US"/>
        </w:rPr>
        <w:t xml:space="preserve">care </w:t>
      </w:r>
      <w:r w:rsidRPr="00233CAC">
        <w:rPr>
          <w:rFonts w:eastAsia="Calibri"/>
          <w:lang w:eastAsia="en-US"/>
        </w:rPr>
        <w:t>is tailored to their needs</w:t>
      </w:r>
      <w:r>
        <w:rPr>
          <w:rFonts w:eastAsia="Calibri"/>
          <w:lang w:eastAsia="en-US"/>
        </w:rPr>
        <w:t xml:space="preserve"> and </w:t>
      </w:r>
      <w:r w:rsidRPr="00EF6526">
        <w:rPr>
          <w:rFonts w:eastAsia="Calibri"/>
          <w:color w:val="auto"/>
          <w:lang w:eastAsia="en-US"/>
        </w:rPr>
        <w:t xml:space="preserve">preferences. Consumers </w:t>
      </w:r>
      <w:r w:rsidRPr="00233CAC">
        <w:rPr>
          <w:rFonts w:eastAsia="Calibri"/>
          <w:lang w:eastAsia="en-US"/>
        </w:rPr>
        <w:t xml:space="preserve">and representatives </w:t>
      </w:r>
      <w:r>
        <w:rPr>
          <w:rFonts w:eastAsia="Calibri"/>
          <w:lang w:eastAsia="en-US"/>
        </w:rPr>
        <w:t>also indicated consumers</w:t>
      </w:r>
      <w:r w:rsidRPr="00233CAC">
        <w:rPr>
          <w:rFonts w:eastAsia="Calibri"/>
          <w:lang w:eastAsia="en-US"/>
        </w:rPr>
        <w:t xml:space="preserve"> have access to </w:t>
      </w:r>
      <w:r>
        <w:rPr>
          <w:rFonts w:eastAsia="Calibri"/>
          <w:lang w:eastAsia="en-US"/>
        </w:rPr>
        <w:t>Medical officers</w:t>
      </w:r>
      <w:r w:rsidRPr="00233CAC">
        <w:rPr>
          <w:rFonts w:eastAsia="Calibri"/>
          <w:lang w:eastAsia="en-US"/>
        </w:rPr>
        <w:t xml:space="preserve"> and other health professionals who are responsive to consumers’ needs and take time to understand their </w:t>
      </w:r>
      <w:r w:rsidRPr="00057E67">
        <w:rPr>
          <w:rFonts w:eastAsia="Calibri"/>
          <w:color w:val="auto"/>
          <w:lang w:eastAsia="en-US"/>
        </w:rPr>
        <w:t xml:space="preserve">concerns. </w:t>
      </w:r>
    </w:p>
    <w:p w14:paraId="22238888" w14:textId="12E3C743" w:rsidR="006B0740" w:rsidRPr="00057E67" w:rsidRDefault="006B0740" w:rsidP="006B0740">
      <w:pPr>
        <w:rPr>
          <w:rFonts w:eastAsiaTheme="minorHAnsi"/>
          <w:color w:val="auto"/>
        </w:rPr>
      </w:pPr>
      <w:r w:rsidRPr="00F057BE">
        <w:rPr>
          <w:color w:val="auto"/>
        </w:rPr>
        <w:t>Assessments of consumers</w:t>
      </w:r>
      <w:r>
        <w:rPr>
          <w:color w:val="auto"/>
        </w:rPr>
        <w:t>’</w:t>
      </w:r>
      <w:r w:rsidRPr="00F057BE">
        <w:rPr>
          <w:color w:val="auto"/>
        </w:rPr>
        <w:t xml:space="preserve"> health and well-being are undertaken</w:t>
      </w:r>
      <w:r>
        <w:rPr>
          <w:color w:val="auto"/>
        </w:rPr>
        <w:t xml:space="preserve"> </w:t>
      </w:r>
      <w:r w:rsidRPr="00F057BE">
        <w:rPr>
          <w:color w:val="auto"/>
        </w:rPr>
        <w:t>and interventions</w:t>
      </w:r>
      <w:r>
        <w:rPr>
          <w:color w:val="auto"/>
        </w:rPr>
        <w:t>,</w:t>
      </w:r>
      <w:r w:rsidRPr="00F057BE">
        <w:rPr>
          <w:color w:val="auto"/>
        </w:rPr>
        <w:t xml:space="preserve"> based on best practice care</w:t>
      </w:r>
      <w:r>
        <w:rPr>
          <w:color w:val="auto"/>
        </w:rPr>
        <w:t>, are implemented</w:t>
      </w:r>
      <w:r w:rsidRPr="00F057BE">
        <w:rPr>
          <w:color w:val="auto"/>
        </w:rPr>
        <w:t>.</w:t>
      </w:r>
      <w:r w:rsidRPr="00F057BE">
        <w:rPr>
          <w:rFonts w:eastAsiaTheme="minorHAnsi"/>
          <w:color w:val="auto"/>
        </w:rPr>
        <w:t xml:space="preserve"> Care plans sampled demonstrated appropriate, individualised management and monitoring strategies had been implemented for </w:t>
      </w:r>
      <w:r>
        <w:rPr>
          <w:rFonts w:eastAsiaTheme="minorHAnsi"/>
          <w:color w:val="auto"/>
        </w:rPr>
        <w:t>diabetes, falls and specialised nursing care needs</w:t>
      </w:r>
      <w:r w:rsidRPr="00F057BE">
        <w:rPr>
          <w:rFonts w:eastAsiaTheme="minorHAnsi"/>
          <w:color w:val="auto"/>
        </w:rPr>
        <w:t>.</w:t>
      </w:r>
      <w:r w:rsidRPr="00F057BE">
        <w:rPr>
          <w:color w:val="auto"/>
          <w:lang w:eastAsia="en-US"/>
        </w:rPr>
        <w:t xml:space="preserve"> Staff described how the organisation supports them to deliver personal and clinical </w:t>
      </w:r>
      <w:r w:rsidRPr="00F057BE">
        <w:rPr>
          <w:lang w:eastAsia="en-US"/>
        </w:rPr>
        <w:t>care that is best practice</w:t>
      </w:r>
      <w:r>
        <w:rPr>
          <w:lang w:eastAsia="en-US"/>
        </w:rPr>
        <w:t xml:space="preserve">, including provision of education and </w:t>
      </w:r>
      <w:r w:rsidRPr="00057E67">
        <w:rPr>
          <w:color w:val="auto"/>
          <w:lang w:eastAsia="en-US"/>
        </w:rPr>
        <w:t>training.</w:t>
      </w:r>
      <w:r w:rsidR="0001547A">
        <w:rPr>
          <w:color w:val="auto"/>
          <w:lang w:eastAsia="en-US"/>
        </w:rPr>
        <w:t xml:space="preserve"> </w:t>
      </w:r>
    </w:p>
    <w:p w14:paraId="48398FD7" w14:textId="66331953" w:rsidR="006B0740" w:rsidRPr="00057E67" w:rsidRDefault="006B0740" w:rsidP="006B0740">
      <w:pPr>
        <w:rPr>
          <w:rFonts w:eastAsiaTheme="minorHAnsi"/>
          <w:color w:val="auto"/>
        </w:rPr>
      </w:pPr>
      <w:r w:rsidRPr="00F057BE">
        <w:rPr>
          <w:rFonts w:eastAsiaTheme="minorHAnsi"/>
          <w:color w:val="auto"/>
        </w:rPr>
        <w:t>High impact or high</w:t>
      </w:r>
      <w:r>
        <w:rPr>
          <w:rFonts w:eastAsiaTheme="minorHAnsi"/>
          <w:color w:val="auto"/>
        </w:rPr>
        <w:t xml:space="preserve"> </w:t>
      </w:r>
      <w:r w:rsidRPr="00F057BE">
        <w:rPr>
          <w:rFonts w:eastAsiaTheme="minorHAnsi"/>
          <w:color w:val="auto"/>
        </w:rPr>
        <w:t xml:space="preserve">prevalence risks associated with the care of consumers are identified through assessment processes and management strategies are developed and documented in care plans to ensure care and services are delivered in line with consumers’ assessed needs and preferences. Care files demonstrated appropriate assessment and management of risks relating to </w:t>
      </w:r>
      <w:r w:rsidRPr="00F057BE">
        <w:rPr>
          <w:rFonts w:eastAsia="Calibri"/>
          <w:color w:val="auto"/>
          <w:lang w:eastAsia="en-US"/>
        </w:rPr>
        <w:t>falls</w:t>
      </w:r>
      <w:r>
        <w:rPr>
          <w:rFonts w:eastAsia="Calibri"/>
          <w:color w:val="auto"/>
          <w:lang w:eastAsia="en-US"/>
        </w:rPr>
        <w:t>, pressure injuries and behaviours</w:t>
      </w:r>
      <w:r w:rsidRPr="00F057BE">
        <w:rPr>
          <w:rFonts w:eastAsiaTheme="minorHAnsi"/>
          <w:color w:val="auto"/>
        </w:rPr>
        <w:t xml:space="preserve">. </w:t>
      </w:r>
      <w:r w:rsidRPr="00F057BE">
        <w:rPr>
          <w:color w:val="auto"/>
        </w:rPr>
        <w:t xml:space="preserve">Staff demonstrated an awareness of high impact or high prevalence risks for consumers </w:t>
      </w:r>
      <w:r w:rsidRPr="00F057BE">
        <w:t xml:space="preserve">sampled and discussed specific strategies to mitigate </w:t>
      </w:r>
      <w:r w:rsidRPr="00057E67">
        <w:rPr>
          <w:color w:val="auto"/>
        </w:rPr>
        <w:t>the risks</w:t>
      </w:r>
      <w:r w:rsidRPr="00057E67">
        <w:rPr>
          <w:rFonts w:eastAsiaTheme="minorHAnsi"/>
          <w:color w:val="auto"/>
        </w:rPr>
        <w:t>.</w:t>
      </w:r>
    </w:p>
    <w:p w14:paraId="634FFB0D" w14:textId="515F8474" w:rsidR="006B0740" w:rsidRPr="00F057BE" w:rsidRDefault="006B0740" w:rsidP="006B0740">
      <w:pPr>
        <w:rPr>
          <w:rFonts w:eastAsiaTheme="minorHAnsi"/>
          <w:color w:val="auto"/>
          <w:szCs w:val="22"/>
          <w:lang w:eastAsia="en-US"/>
        </w:rPr>
      </w:pPr>
      <w:r w:rsidRPr="00F057BE">
        <w:rPr>
          <w:rFonts w:eastAsiaTheme="minorHAnsi"/>
          <w:color w:val="auto"/>
          <w:szCs w:val="22"/>
          <w:lang w:eastAsia="en-US"/>
        </w:rPr>
        <w:lastRenderedPageBreak/>
        <w:t xml:space="preserve">The service has processes to identify each consumer’s needs, goals and preferences in relation to end of life. Clinical staff described </w:t>
      </w:r>
      <w:r w:rsidRPr="00AE080C">
        <w:rPr>
          <w:rFonts w:eastAsiaTheme="minorHAnsi"/>
          <w:color w:val="auto"/>
          <w:szCs w:val="22"/>
          <w:lang w:eastAsia="en-US"/>
        </w:rPr>
        <w:t>signs and symptoms associated with end of life and care staff described how care is delivered during this phase to ensure consumers’ comfort is maximised and dignity preserved. A care file sampled for a consumer receiving end of life care demonstrated involvement of the consumer and their representative in discussions relating to care needs and preferences, ongoing monitoring of the consumer’s condition and referrals to the Medical officer and allied health professional</w:t>
      </w:r>
      <w:r>
        <w:rPr>
          <w:rFonts w:eastAsiaTheme="minorHAnsi"/>
          <w:color w:val="auto"/>
          <w:szCs w:val="22"/>
          <w:lang w:eastAsia="en-US"/>
        </w:rPr>
        <w:t>s</w:t>
      </w:r>
      <w:r w:rsidRPr="00AE080C">
        <w:rPr>
          <w:rFonts w:eastAsiaTheme="minorHAnsi"/>
          <w:color w:val="auto"/>
          <w:szCs w:val="22"/>
          <w:lang w:eastAsia="en-US"/>
        </w:rPr>
        <w:t>.</w:t>
      </w:r>
    </w:p>
    <w:p w14:paraId="0E5F1AA9" w14:textId="38A58603" w:rsidR="006B0740" w:rsidRPr="00F057BE" w:rsidRDefault="006B0740" w:rsidP="006B0740">
      <w:pPr>
        <w:rPr>
          <w:color w:val="auto"/>
        </w:rPr>
      </w:pPr>
      <w:r w:rsidRPr="00F057BE">
        <w:rPr>
          <w:rFonts w:eastAsiaTheme="minorHAnsi"/>
          <w:color w:val="auto"/>
        </w:rPr>
        <w:t xml:space="preserve">Where changes to consumers’ health are identified, care files demonstrated assessments and monitoring processes are implemented and </w:t>
      </w:r>
      <w:r>
        <w:rPr>
          <w:rFonts w:eastAsiaTheme="minorHAnsi"/>
          <w:color w:val="auto"/>
        </w:rPr>
        <w:t xml:space="preserve">timely </w:t>
      </w:r>
      <w:r w:rsidRPr="00F057BE">
        <w:rPr>
          <w:rFonts w:eastAsiaTheme="minorHAnsi"/>
          <w:color w:val="auto"/>
        </w:rPr>
        <w:t xml:space="preserve">referrals to Medical officers and/or </w:t>
      </w:r>
      <w:r>
        <w:rPr>
          <w:rFonts w:eastAsiaTheme="minorHAnsi"/>
          <w:color w:val="auto"/>
        </w:rPr>
        <w:t>A</w:t>
      </w:r>
      <w:r w:rsidRPr="00F057BE">
        <w:rPr>
          <w:rFonts w:eastAsiaTheme="minorHAnsi"/>
          <w:color w:val="auto"/>
        </w:rPr>
        <w:t xml:space="preserve">llied health professionals initiated. </w:t>
      </w:r>
      <w:r w:rsidRPr="00D766C3">
        <w:t xml:space="preserve">Care staff </w:t>
      </w:r>
      <w:r>
        <w:t>indicated</w:t>
      </w:r>
      <w:r w:rsidRPr="00D766C3">
        <w:t xml:space="preserve"> they are able to identify slight changes in consumers’ conditions which they report </w:t>
      </w:r>
      <w:r w:rsidR="00420044">
        <w:t xml:space="preserve">to </w:t>
      </w:r>
      <w:r>
        <w:t>clinical staff</w:t>
      </w:r>
      <w:r w:rsidRPr="00D766C3">
        <w:t xml:space="preserve">. </w:t>
      </w:r>
      <w:r w:rsidRPr="00F862A1">
        <w:t xml:space="preserve">Consumers and representatives </w:t>
      </w:r>
      <w:r>
        <w:t xml:space="preserve">were satisfied that where </w:t>
      </w:r>
      <w:r w:rsidRPr="00F862A1">
        <w:t xml:space="preserve">a change or deterioration in </w:t>
      </w:r>
      <w:r>
        <w:t>a consumer’s</w:t>
      </w:r>
      <w:r w:rsidRPr="00F862A1">
        <w:t xml:space="preserve"> condition or health</w:t>
      </w:r>
      <w:r>
        <w:t xml:space="preserve"> had been identified</w:t>
      </w:r>
      <w:r w:rsidRPr="00F862A1">
        <w:t xml:space="preserve">, the service responded well and in a prompt manner. </w:t>
      </w:r>
      <w:r w:rsidRPr="00F057BE">
        <w:rPr>
          <w:rFonts w:eastAsiaTheme="minorHAnsi"/>
          <w:color w:val="auto"/>
        </w:rPr>
        <w:t>Additionally, where changes to consumers’ care and service needs occur, there are processes to ensure these are communicated to staff.</w:t>
      </w:r>
    </w:p>
    <w:p w14:paraId="718E7F50" w14:textId="77777777" w:rsidR="006B0740" w:rsidRPr="00F057BE" w:rsidRDefault="006B0740" w:rsidP="006B0740">
      <w:pPr>
        <w:rPr>
          <w:rFonts w:eastAsiaTheme="minorHAnsi"/>
          <w:color w:val="auto"/>
          <w:szCs w:val="22"/>
          <w:lang w:eastAsia="en-US"/>
        </w:rPr>
      </w:pPr>
      <w:r w:rsidRPr="00F057BE">
        <w:rPr>
          <w:rFonts w:eastAsia="Calibri"/>
          <w:color w:val="auto"/>
          <w:szCs w:val="22"/>
          <w:lang w:eastAsia="en-US"/>
        </w:rPr>
        <w:t>An</w:t>
      </w:r>
      <w:r w:rsidRPr="00F057BE">
        <w:rPr>
          <w:rFonts w:eastAsiaTheme="minorHAnsi"/>
          <w:color w:val="auto"/>
          <w:szCs w:val="22"/>
          <w:lang w:eastAsia="en-US"/>
        </w:rPr>
        <w:t xml:space="preserve"> effective infection prevention and control program </w:t>
      </w:r>
      <w:r w:rsidRPr="00F057BE">
        <w:rPr>
          <w:rFonts w:eastAsia="Calibri"/>
          <w:color w:val="auto"/>
          <w:szCs w:val="22"/>
          <w:lang w:eastAsia="en-US"/>
        </w:rPr>
        <w:t xml:space="preserve">is in place </w:t>
      </w:r>
      <w:r w:rsidRPr="00F057BE">
        <w:rPr>
          <w:rFonts w:eastAsiaTheme="minorHAnsi"/>
          <w:color w:val="auto"/>
          <w:szCs w:val="22"/>
          <w:lang w:eastAsia="en-US"/>
        </w:rPr>
        <w:t>and the service has a designated Infection prevention and control lead</w:t>
      </w:r>
      <w:r w:rsidRPr="004B0A14">
        <w:rPr>
          <w:rFonts w:eastAsiaTheme="minorHAnsi"/>
          <w:color w:val="auto"/>
          <w:szCs w:val="22"/>
          <w:lang w:eastAsia="en-US"/>
        </w:rPr>
        <w:t xml:space="preserve"> to ensure the service is prepared to prevent and respond to infections.</w:t>
      </w:r>
      <w:r w:rsidRPr="00F057BE">
        <w:rPr>
          <w:rFonts w:eastAsiaTheme="minorHAnsi"/>
          <w:color w:val="auto"/>
          <w:szCs w:val="22"/>
          <w:lang w:eastAsia="en-US"/>
        </w:rPr>
        <w:t xml:space="preserve"> The service demonstrated </w:t>
      </w:r>
      <w:r w:rsidRPr="00F057BE">
        <w:rPr>
          <w:rFonts w:eastAsia="Calibri"/>
          <w:color w:val="auto"/>
          <w:szCs w:val="22"/>
          <w:lang w:eastAsia="en-US"/>
        </w:rPr>
        <w:t xml:space="preserve">appropriate </w:t>
      </w:r>
      <w:r w:rsidRPr="00F057BE">
        <w:rPr>
          <w:rFonts w:eastAsiaTheme="minorHAnsi"/>
          <w:color w:val="auto"/>
          <w:szCs w:val="22"/>
          <w:lang w:eastAsia="en-US"/>
        </w:rPr>
        <w:t xml:space="preserve">application of precautions used to minimise the risk and prevent transmission of infections to consumers. There are processes to monitor use of antimicrobials. </w:t>
      </w:r>
      <w:r w:rsidRPr="004B0A14">
        <w:rPr>
          <w:rFonts w:eastAsiaTheme="minorHAnsi"/>
          <w:color w:val="auto"/>
          <w:szCs w:val="22"/>
          <w:lang w:eastAsia="en-US"/>
        </w:rPr>
        <w:t>Clinical staff described how the organisation works in collaboration with Medical officers, consumers and their representatives to promote appropriate antibiotic prescribing.</w:t>
      </w:r>
      <w:r w:rsidRPr="00F057BE">
        <w:rPr>
          <w:rFonts w:eastAsiaTheme="minorHAnsi"/>
          <w:color w:val="auto"/>
          <w:szCs w:val="22"/>
          <w:lang w:eastAsia="en-US"/>
        </w:rPr>
        <w:t xml:space="preserve"> </w:t>
      </w:r>
    </w:p>
    <w:p w14:paraId="02B70991" w14:textId="5A245D61" w:rsidR="006B0740" w:rsidRPr="00F057BE" w:rsidRDefault="0001547A" w:rsidP="006B0740">
      <w:pPr>
        <w:rPr>
          <w:rFonts w:eastAsia="Calibri"/>
          <w:color w:val="auto"/>
          <w:lang w:eastAsia="en-US"/>
        </w:rPr>
      </w:pPr>
      <w:r w:rsidRPr="008E2E5F">
        <w:rPr>
          <w:rFonts w:eastAsiaTheme="minorHAnsi"/>
        </w:rPr>
        <w:t>Based on the Assessment Team’s report</w:t>
      </w:r>
      <w:r w:rsidR="006B0740" w:rsidRPr="00F057BE">
        <w:rPr>
          <w:rFonts w:eastAsiaTheme="minorHAnsi"/>
          <w:color w:val="auto"/>
        </w:rPr>
        <w:t xml:space="preserve">, </w:t>
      </w:r>
      <w:r w:rsidR="006B0740" w:rsidRPr="008E2E5F">
        <w:rPr>
          <w:rFonts w:eastAsiaTheme="minorHAnsi"/>
        </w:rPr>
        <w:t xml:space="preserve">I find </w:t>
      </w:r>
      <w:r w:rsidR="006B0740">
        <w:rPr>
          <w:rFonts w:eastAsiaTheme="minorHAnsi"/>
        </w:rPr>
        <w:t>Aegis Aged Care Group Pty Ltd</w:t>
      </w:r>
      <w:r w:rsidR="006B0740" w:rsidRPr="008E2E5F">
        <w:rPr>
          <w:rFonts w:eastAsiaTheme="minorHAnsi"/>
        </w:rPr>
        <w:t xml:space="preserve">, in relation to </w:t>
      </w:r>
      <w:r w:rsidR="006B0740">
        <w:rPr>
          <w:rFonts w:eastAsiaTheme="minorHAnsi"/>
        </w:rPr>
        <w:t>Aegis Greenfields</w:t>
      </w:r>
      <w:r w:rsidR="006B0740" w:rsidRPr="00F057BE">
        <w:rPr>
          <w:rFonts w:eastAsiaTheme="minorHAnsi"/>
          <w:color w:val="auto"/>
        </w:rPr>
        <w:t>, to be Compliant with all Requirements in Standard 3 Personal care and clinical care.</w:t>
      </w:r>
    </w:p>
    <w:p w14:paraId="540AB8DE" w14:textId="77777777" w:rsidR="006B0740" w:rsidRPr="00F057BE" w:rsidRDefault="006B0740" w:rsidP="006B0740">
      <w:pPr>
        <w:keepNext/>
        <w:tabs>
          <w:tab w:val="right" w:pos="9072"/>
        </w:tabs>
        <w:outlineLvl w:val="2"/>
        <w:rPr>
          <w:rFonts w:cs="Times New Roman"/>
          <w:b/>
          <w:color w:val="auto"/>
          <w:sz w:val="32"/>
          <w:szCs w:val="28"/>
        </w:rPr>
      </w:pPr>
      <w:r w:rsidRPr="00F057BE">
        <w:rPr>
          <w:b/>
          <w:color w:val="auto"/>
          <w:sz w:val="28"/>
        </w:rPr>
        <w:t>Assessment of Standard 3 Requirements</w:t>
      </w:r>
      <w:r w:rsidRPr="00F057BE">
        <w:rPr>
          <w:b/>
          <w:i/>
          <w:color w:val="0000FF"/>
        </w:rPr>
        <w:t xml:space="preserve"> </w:t>
      </w:r>
    </w:p>
    <w:p w14:paraId="3A63039A" w14:textId="77777777" w:rsidR="006B0740" w:rsidRPr="00F057BE" w:rsidRDefault="006B0740" w:rsidP="006B0740">
      <w:pPr>
        <w:keepNext/>
        <w:tabs>
          <w:tab w:val="right" w:pos="9072"/>
        </w:tabs>
        <w:outlineLvl w:val="2"/>
        <w:rPr>
          <w:b/>
          <w:color w:val="00577D"/>
          <w:sz w:val="26"/>
        </w:rPr>
      </w:pPr>
      <w:r w:rsidRPr="00F057BE">
        <w:rPr>
          <w:b/>
          <w:color w:val="00577D"/>
          <w:sz w:val="26"/>
        </w:rPr>
        <w:t>Requirement 3(3)(a)</w:t>
      </w:r>
      <w:r w:rsidRPr="00F057BE">
        <w:rPr>
          <w:b/>
          <w:color w:val="00577D"/>
          <w:sz w:val="26"/>
        </w:rPr>
        <w:tab/>
        <w:t>Compliant</w:t>
      </w:r>
    </w:p>
    <w:p w14:paraId="038DFFEB" w14:textId="77777777" w:rsidR="006B0740" w:rsidRPr="00F057BE" w:rsidRDefault="006B0740" w:rsidP="006B0740">
      <w:pPr>
        <w:rPr>
          <w:i/>
        </w:rPr>
      </w:pPr>
      <w:r w:rsidRPr="00F057BE">
        <w:rPr>
          <w:i/>
        </w:rPr>
        <w:t>Each consumer gets safe and effective personal care, clinical care, or both personal care and clinical care, that:</w:t>
      </w:r>
    </w:p>
    <w:p w14:paraId="799F8D18" w14:textId="77777777" w:rsidR="006B0740" w:rsidRPr="00F057BE" w:rsidRDefault="006B0740" w:rsidP="006B0740">
      <w:pPr>
        <w:numPr>
          <w:ilvl w:val="0"/>
          <w:numId w:val="24"/>
        </w:numPr>
        <w:tabs>
          <w:tab w:val="right" w:pos="9026"/>
        </w:tabs>
        <w:spacing w:before="0" w:after="0"/>
        <w:ind w:left="567" w:hanging="425"/>
        <w:outlineLvl w:val="4"/>
        <w:rPr>
          <w:i/>
        </w:rPr>
      </w:pPr>
      <w:r w:rsidRPr="00F057BE">
        <w:rPr>
          <w:i/>
        </w:rPr>
        <w:t>is best practice; and</w:t>
      </w:r>
    </w:p>
    <w:p w14:paraId="78F4D0CB" w14:textId="77777777" w:rsidR="006B0740" w:rsidRPr="00F057BE" w:rsidRDefault="006B0740" w:rsidP="006B0740">
      <w:pPr>
        <w:numPr>
          <w:ilvl w:val="0"/>
          <w:numId w:val="24"/>
        </w:numPr>
        <w:tabs>
          <w:tab w:val="right" w:pos="9026"/>
        </w:tabs>
        <w:spacing w:before="0" w:after="0"/>
        <w:ind w:left="567" w:hanging="425"/>
        <w:outlineLvl w:val="4"/>
        <w:rPr>
          <w:i/>
        </w:rPr>
      </w:pPr>
      <w:r w:rsidRPr="00F057BE">
        <w:rPr>
          <w:i/>
        </w:rPr>
        <w:t>is tailored to their needs; and</w:t>
      </w:r>
    </w:p>
    <w:p w14:paraId="62FAFE58" w14:textId="77777777" w:rsidR="006B0740" w:rsidRPr="00F057BE" w:rsidRDefault="006B0740" w:rsidP="006B0740">
      <w:pPr>
        <w:numPr>
          <w:ilvl w:val="0"/>
          <w:numId w:val="24"/>
        </w:numPr>
        <w:tabs>
          <w:tab w:val="right" w:pos="9026"/>
        </w:tabs>
        <w:spacing w:before="0" w:after="0"/>
        <w:ind w:left="567" w:hanging="425"/>
        <w:outlineLvl w:val="4"/>
        <w:rPr>
          <w:i/>
        </w:rPr>
      </w:pPr>
      <w:r w:rsidRPr="00F057BE">
        <w:rPr>
          <w:i/>
        </w:rPr>
        <w:t>optimises their health and well-being.</w:t>
      </w:r>
    </w:p>
    <w:p w14:paraId="51FC66E3" w14:textId="77777777" w:rsidR="006B0740" w:rsidRPr="00F057BE" w:rsidRDefault="006B0740" w:rsidP="006B0740">
      <w:pPr>
        <w:keepNext/>
        <w:tabs>
          <w:tab w:val="right" w:pos="9072"/>
        </w:tabs>
        <w:outlineLvl w:val="2"/>
        <w:rPr>
          <w:b/>
          <w:color w:val="00577D"/>
          <w:sz w:val="26"/>
        </w:rPr>
      </w:pPr>
      <w:r w:rsidRPr="00F057BE">
        <w:rPr>
          <w:b/>
          <w:color w:val="00577D"/>
          <w:sz w:val="26"/>
        </w:rPr>
        <w:lastRenderedPageBreak/>
        <w:t>Requirement 3(3)(b)</w:t>
      </w:r>
      <w:r w:rsidRPr="00F057BE">
        <w:rPr>
          <w:b/>
          <w:color w:val="00577D"/>
          <w:sz w:val="26"/>
        </w:rPr>
        <w:tab/>
        <w:t>Compliant</w:t>
      </w:r>
    </w:p>
    <w:p w14:paraId="5B03E20A" w14:textId="77777777" w:rsidR="006B0740" w:rsidRPr="00F057BE" w:rsidRDefault="006B0740" w:rsidP="006B0740">
      <w:pPr>
        <w:rPr>
          <w:i/>
        </w:rPr>
      </w:pPr>
      <w:r w:rsidRPr="00F057BE">
        <w:rPr>
          <w:i/>
          <w:szCs w:val="22"/>
        </w:rPr>
        <w:t>Effective management of high impact or high prevalence risks associated with the care of each consumer.</w:t>
      </w:r>
    </w:p>
    <w:p w14:paraId="3F036FBA" w14:textId="77777777" w:rsidR="006B0740" w:rsidRPr="00F057BE" w:rsidRDefault="006B0740" w:rsidP="006B0740">
      <w:pPr>
        <w:keepNext/>
        <w:tabs>
          <w:tab w:val="right" w:pos="9072"/>
        </w:tabs>
        <w:outlineLvl w:val="2"/>
        <w:rPr>
          <w:b/>
          <w:color w:val="00577D"/>
          <w:sz w:val="26"/>
        </w:rPr>
      </w:pPr>
      <w:r w:rsidRPr="00F057BE">
        <w:rPr>
          <w:b/>
          <w:color w:val="00577D"/>
          <w:sz w:val="26"/>
        </w:rPr>
        <w:t>Requirement 3(3)(c)</w:t>
      </w:r>
      <w:r w:rsidRPr="00F057BE">
        <w:rPr>
          <w:b/>
          <w:color w:val="00577D"/>
          <w:sz w:val="26"/>
        </w:rPr>
        <w:tab/>
        <w:t>Compliant</w:t>
      </w:r>
    </w:p>
    <w:p w14:paraId="01E20119" w14:textId="77777777" w:rsidR="006B0740" w:rsidRPr="00F057BE" w:rsidRDefault="006B0740" w:rsidP="006B0740">
      <w:pPr>
        <w:rPr>
          <w:i/>
        </w:rPr>
      </w:pPr>
      <w:r w:rsidRPr="00F057BE">
        <w:rPr>
          <w:i/>
          <w:szCs w:val="22"/>
        </w:rPr>
        <w:t>The needs, goals and preferences of consumers nearing the end of life are recognised and addressed, their comfort maximised and their dignity preserved.</w:t>
      </w:r>
    </w:p>
    <w:p w14:paraId="5650DD58" w14:textId="77777777" w:rsidR="006B0740" w:rsidRPr="00F057BE" w:rsidRDefault="006B0740" w:rsidP="006B0740">
      <w:pPr>
        <w:keepNext/>
        <w:tabs>
          <w:tab w:val="right" w:pos="9072"/>
        </w:tabs>
        <w:outlineLvl w:val="2"/>
        <w:rPr>
          <w:b/>
          <w:color w:val="00577D"/>
          <w:sz w:val="26"/>
        </w:rPr>
      </w:pPr>
      <w:r w:rsidRPr="00F057BE">
        <w:rPr>
          <w:b/>
          <w:color w:val="00577D"/>
          <w:sz w:val="26"/>
        </w:rPr>
        <w:t>Requirement 3(3)(d)</w:t>
      </w:r>
      <w:r w:rsidRPr="00F057BE">
        <w:rPr>
          <w:b/>
          <w:color w:val="00577D"/>
          <w:sz w:val="26"/>
        </w:rPr>
        <w:tab/>
        <w:t>Compliant</w:t>
      </w:r>
    </w:p>
    <w:p w14:paraId="77485AD3" w14:textId="77777777" w:rsidR="006B0740" w:rsidRPr="00F057BE" w:rsidRDefault="006B0740" w:rsidP="006B0740">
      <w:pPr>
        <w:rPr>
          <w:i/>
        </w:rPr>
      </w:pPr>
      <w:r w:rsidRPr="00F057BE">
        <w:rPr>
          <w:i/>
          <w:szCs w:val="22"/>
        </w:rPr>
        <w:t>Deterioration or change of a consumer’s mental health, cognitive or physical function, capacity or condition is recognised and responded to in a timely manner.</w:t>
      </w:r>
    </w:p>
    <w:p w14:paraId="2DD14A0A" w14:textId="77777777" w:rsidR="006B0740" w:rsidRPr="00F057BE" w:rsidRDefault="006B0740" w:rsidP="006B0740">
      <w:pPr>
        <w:keepNext/>
        <w:tabs>
          <w:tab w:val="right" w:pos="9072"/>
        </w:tabs>
        <w:outlineLvl w:val="2"/>
        <w:rPr>
          <w:b/>
          <w:color w:val="00577D"/>
          <w:sz w:val="26"/>
        </w:rPr>
      </w:pPr>
      <w:r w:rsidRPr="00F057BE">
        <w:rPr>
          <w:b/>
          <w:color w:val="00577D"/>
          <w:sz w:val="26"/>
        </w:rPr>
        <w:t>Requirement 3(3)(e)</w:t>
      </w:r>
      <w:r w:rsidRPr="00F057BE">
        <w:rPr>
          <w:b/>
          <w:color w:val="00577D"/>
          <w:sz w:val="26"/>
        </w:rPr>
        <w:tab/>
        <w:t>Compliant</w:t>
      </w:r>
    </w:p>
    <w:p w14:paraId="51121F00" w14:textId="77777777" w:rsidR="006B0740" w:rsidRPr="00F057BE" w:rsidRDefault="006B0740" w:rsidP="006B0740">
      <w:pPr>
        <w:rPr>
          <w:i/>
        </w:rPr>
      </w:pPr>
      <w:r w:rsidRPr="00F057BE">
        <w:rPr>
          <w:i/>
          <w:szCs w:val="22"/>
        </w:rPr>
        <w:t>Information about the consumer’s condition, needs and preferences is documented and communicated within the organisation, and with others where responsibility for care is shared.</w:t>
      </w:r>
    </w:p>
    <w:p w14:paraId="3F3C13C6" w14:textId="77777777" w:rsidR="006B0740" w:rsidRPr="00F057BE" w:rsidRDefault="006B0740" w:rsidP="006B0740">
      <w:pPr>
        <w:keepNext/>
        <w:tabs>
          <w:tab w:val="right" w:pos="9072"/>
        </w:tabs>
        <w:outlineLvl w:val="2"/>
        <w:rPr>
          <w:b/>
          <w:color w:val="00577D"/>
          <w:sz w:val="26"/>
        </w:rPr>
      </w:pPr>
      <w:r w:rsidRPr="00F057BE">
        <w:rPr>
          <w:b/>
          <w:color w:val="00577D"/>
          <w:sz w:val="26"/>
        </w:rPr>
        <w:t>Requirement 3(3)(f)</w:t>
      </w:r>
      <w:r w:rsidRPr="00F057BE">
        <w:rPr>
          <w:b/>
          <w:color w:val="00577D"/>
          <w:sz w:val="26"/>
        </w:rPr>
        <w:tab/>
        <w:t>Compliant</w:t>
      </w:r>
    </w:p>
    <w:p w14:paraId="7ECF656C" w14:textId="77777777" w:rsidR="006B0740" w:rsidRPr="00F057BE" w:rsidRDefault="006B0740" w:rsidP="006B0740">
      <w:pPr>
        <w:rPr>
          <w:i/>
        </w:rPr>
      </w:pPr>
      <w:r w:rsidRPr="00F057BE">
        <w:rPr>
          <w:i/>
          <w:szCs w:val="22"/>
        </w:rPr>
        <w:t>Timely and appropriate referrals to individuals, other organisations and providers of other care and services.</w:t>
      </w:r>
    </w:p>
    <w:p w14:paraId="7572DFE9" w14:textId="77777777" w:rsidR="006B0740" w:rsidRPr="00F057BE" w:rsidRDefault="006B0740" w:rsidP="006B0740">
      <w:pPr>
        <w:keepNext/>
        <w:tabs>
          <w:tab w:val="right" w:pos="9072"/>
        </w:tabs>
        <w:outlineLvl w:val="2"/>
        <w:rPr>
          <w:b/>
          <w:color w:val="00577D"/>
          <w:sz w:val="26"/>
        </w:rPr>
      </w:pPr>
      <w:r w:rsidRPr="00F057BE">
        <w:rPr>
          <w:b/>
          <w:color w:val="00577D"/>
          <w:sz w:val="26"/>
        </w:rPr>
        <w:t>Requirement 3(3)(g)</w:t>
      </w:r>
      <w:r w:rsidRPr="00F057BE">
        <w:rPr>
          <w:b/>
          <w:color w:val="00577D"/>
          <w:sz w:val="26"/>
        </w:rPr>
        <w:tab/>
        <w:t>Compliant</w:t>
      </w:r>
    </w:p>
    <w:p w14:paraId="5304DB44" w14:textId="77777777" w:rsidR="006B0740" w:rsidRPr="00F057BE" w:rsidRDefault="006B0740" w:rsidP="006B0740">
      <w:pPr>
        <w:tabs>
          <w:tab w:val="right" w:pos="9026"/>
        </w:tabs>
        <w:spacing w:before="0" w:after="0"/>
        <w:outlineLvl w:val="4"/>
        <w:rPr>
          <w:i/>
          <w:szCs w:val="22"/>
        </w:rPr>
      </w:pPr>
      <w:r w:rsidRPr="00F057BE">
        <w:rPr>
          <w:i/>
          <w:szCs w:val="22"/>
        </w:rPr>
        <w:t>Minimisation of infection related risks through implementing:</w:t>
      </w:r>
    </w:p>
    <w:p w14:paraId="7C5C8FA6" w14:textId="77777777" w:rsidR="006B0740" w:rsidRPr="00F057BE" w:rsidRDefault="006B0740" w:rsidP="006B0740">
      <w:pPr>
        <w:numPr>
          <w:ilvl w:val="0"/>
          <w:numId w:val="25"/>
        </w:numPr>
        <w:tabs>
          <w:tab w:val="right" w:pos="9026"/>
        </w:tabs>
        <w:spacing w:before="0" w:after="0"/>
        <w:ind w:left="567" w:hanging="425"/>
        <w:outlineLvl w:val="4"/>
        <w:rPr>
          <w:i/>
        </w:rPr>
      </w:pPr>
      <w:r w:rsidRPr="00F057BE">
        <w:rPr>
          <w:i/>
        </w:rPr>
        <w:t>standard and transmission based precautions to prevent and control infection; and</w:t>
      </w:r>
    </w:p>
    <w:p w14:paraId="05FFCC3E" w14:textId="77777777" w:rsidR="006B0740" w:rsidRPr="00F057BE" w:rsidRDefault="006B0740" w:rsidP="006B0740">
      <w:pPr>
        <w:numPr>
          <w:ilvl w:val="0"/>
          <w:numId w:val="25"/>
        </w:numPr>
        <w:tabs>
          <w:tab w:val="right" w:pos="9026"/>
        </w:tabs>
        <w:spacing w:before="0" w:after="0"/>
        <w:ind w:left="567" w:hanging="425"/>
        <w:outlineLvl w:val="4"/>
        <w:rPr>
          <w:i/>
        </w:rPr>
      </w:pPr>
      <w:r w:rsidRPr="00F057BE">
        <w:rPr>
          <w:i/>
        </w:rPr>
        <w:t>practices to promote appropriate antibiotic prescribing and use to support optimal care and reduce the risk of increasing resistance to antibiotics.</w:t>
      </w:r>
    </w:p>
    <w:p w14:paraId="5506A125" w14:textId="096EF030" w:rsidR="00853601" w:rsidRPr="0001547A" w:rsidRDefault="007766B9" w:rsidP="00853601">
      <w:pPr>
        <w:rPr>
          <w:color w:val="auto"/>
        </w:rPr>
      </w:pPr>
    </w:p>
    <w:p w14:paraId="5506A126" w14:textId="77777777" w:rsidR="00032B17" w:rsidRDefault="007766B9" w:rsidP="00095CD4"/>
    <w:p w14:paraId="5506A127" w14:textId="77777777" w:rsidR="00853601" w:rsidRDefault="007766B9" w:rsidP="00095CD4">
      <w:pPr>
        <w:sectPr w:rsidR="00853601" w:rsidSect="00CB3BA9">
          <w:type w:val="continuous"/>
          <w:pgSz w:w="11906" w:h="16838"/>
          <w:pgMar w:top="1701" w:right="1418" w:bottom="1418" w:left="1418" w:header="709" w:footer="397" w:gutter="0"/>
          <w:cols w:space="708"/>
          <w:titlePg/>
          <w:docGrid w:linePitch="360"/>
        </w:sectPr>
      </w:pPr>
    </w:p>
    <w:p w14:paraId="5506A128" w14:textId="55EB442E" w:rsidR="00CB3BA9" w:rsidRDefault="008B099B"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506A1CB" wp14:editId="5506A1C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699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506A129" w14:textId="77777777" w:rsidR="007F5256" w:rsidRPr="00FD1B02" w:rsidRDefault="008B099B" w:rsidP="00032B17">
      <w:pPr>
        <w:pStyle w:val="Heading3"/>
        <w:shd w:val="clear" w:color="auto" w:fill="F2F2F2" w:themeFill="background1" w:themeFillShade="F2"/>
      </w:pPr>
      <w:r w:rsidRPr="00FD1B02">
        <w:t>Consumer outcome:</w:t>
      </w:r>
    </w:p>
    <w:p w14:paraId="5506A12A" w14:textId="77777777" w:rsidR="007F5256" w:rsidRDefault="008B099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506A12B" w14:textId="77777777" w:rsidR="007F5256" w:rsidRDefault="008B099B" w:rsidP="00032B17">
      <w:pPr>
        <w:pStyle w:val="Heading3"/>
        <w:shd w:val="clear" w:color="auto" w:fill="F2F2F2" w:themeFill="background1" w:themeFillShade="F2"/>
      </w:pPr>
      <w:r>
        <w:t>Organisation statement:</w:t>
      </w:r>
    </w:p>
    <w:p w14:paraId="5506A12C" w14:textId="77777777" w:rsidR="007F5256" w:rsidRDefault="008B099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506A12D" w14:textId="77777777" w:rsidR="007F5256" w:rsidRDefault="008B099B" w:rsidP="00427817">
      <w:pPr>
        <w:pStyle w:val="Heading2"/>
      </w:pPr>
      <w:r>
        <w:t>Assessment of Standard 4</w:t>
      </w:r>
    </w:p>
    <w:p w14:paraId="584FDBE0" w14:textId="77777777" w:rsidR="006B0740" w:rsidRPr="00AC4365" w:rsidRDefault="006B0740" w:rsidP="006B0740">
      <w:pPr>
        <w:rPr>
          <w:rFonts w:eastAsiaTheme="minorHAnsi"/>
          <w:color w:val="auto"/>
        </w:rPr>
      </w:pPr>
      <w:r w:rsidRPr="00AC4365">
        <w:rPr>
          <w:rFonts w:eastAsiaTheme="minorHAnsi"/>
          <w:color w:val="auto"/>
        </w:rPr>
        <w:t>The Quality Standard is assessed as Compliant as seven of the seven specific Requirements have been assessed as Compliant.</w:t>
      </w:r>
    </w:p>
    <w:p w14:paraId="0AB2F3B3" w14:textId="77777777" w:rsidR="006B0740" w:rsidRPr="00057E67" w:rsidRDefault="006B0740" w:rsidP="006B0740">
      <w:pPr>
        <w:rPr>
          <w:rFonts w:asciiTheme="minorHAnsi" w:eastAsiaTheme="minorEastAsia" w:hAnsiTheme="minorHAnsi" w:cstheme="minorBidi"/>
          <w:color w:val="auto"/>
          <w:lang w:eastAsia="en-US"/>
        </w:rPr>
      </w:pPr>
      <w:r w:rsidRPr="00AC4365">
        <w:rPr>
          <w:rFonts w:eastAsiaTheme="minorHAnsi"/>
          <w:color w:val="auto"/>
        </w:rPr>
        <w:t xml:space="preserve">The Assessment Team found overall, consumers sampled considered that they get the services and supports for daily living that are important for their health and well-being and enable them to do the things they want </w:t>
      </w:r>
      <w:r w:rsidRPr="00057E67">
        <w:rPr>
          <w:rFonts w:eastAsiaTheme="minorHAnsi"/>
          <w:color w:val="auto"/>
        </w:rPr>
        <w:t xml:space="preserve">to do. </w:t>
      </w:r>
    </w:p>
    <w:p w14:paraId="0E3BCCE8" w14:textId="4A352D77" w:rsidR="006B0740" w:rsidRPr="00A86885" w:rsidRDefault="006B0740" w:rsidP="006B0740">
      <w:pPr>
        <w:rPr>
          <w:rFonts w:asciiTheme="minorHAnsi" w:eastAsiaTheme="minorEastAsia" w:hAnsiTheme="minorHAnsi" w:cstheme="minorBidi"/>
          <w:color w:val="auto"/>
        </w:rPr>
      </w:pPr>
      <w:r w:rsidRPr="00A86885">
        <w:rPr>
          <w:color w:val="auto"/>
        </w:rPr>
        <w:t xml:space="preserve">Care files sampled included information relating to consumers’ </w:t>
      </w:r>
      <w:r w:rsidRPr="00A86885">
        <w:rPr>
          <w:rFonts w:eastAsia="Calibri"/>
          <w:color w:val="auto"/>
          <w:lang w:eastAsia="en-US"/>
        </w:rPr>
        <w:t>life history, including likes, dislikes, what makes them happy and how they wish to be supported by staff, including emotionally, spiritually and psychologically</w:t>
      </w:r>
      <w:r w:rsidRPr="00A86885">
        <w:rPr>
          <w:color w:val="auto"/>
        </w:rPr>
        <w:t>. Staff described what was important to consumers and things that interest them</w:t>
      </w:r>
      <w:r w:rsidRPr="00A86885">
        <w:rPr>
          <w:rFonts w:eastAsia="Arial"/>
          <w:color w:val="auto"/>
        </w:rPr>
        <w:t xml:space="preserve"> and provided examples of how they assist and support consumers</w:t>
      </w:r>
      <w:r>
        <w:rPr>
          <w:rFonts w:eastAsia="Arial"/>
          <w:color w:val="auto"/>
        </w:rPr>
        <w:t>’</w:t>
      </w:r>
      <w:r w:rsidRPr="00A86885">
        <w:rPr>
          <w:rFonts w:eastAsia="Arial"/>
          <w:color w:val="auto"/>
        </w:rPr>
        <w:t xml:space="preserve"> emotional and psychological well-being.</w:t>
      </w:r>
      <w:r w:rsidRPr="00A86885">
        <w:rPr>
          <w:rFonts w:eastAsia="Calibri"/>
          <w:color w:val="auto"/>
          <w:lang w:eastAsia="en-US"/>
        </w:rPr>
        <w:t xml:space="preserve"> Consumers provided positive feedback relating to how staff support their emotional and psychological well-being and their goals and preferences</w:t>
      </w:r>
      <w:r w:rsidRPr="00A86885">
        <w:rPr>
          <w:rFonts w:eastAsia="Arial"/>
          <w:color w:val="auto"/>
        </w:rPr>
        <w:t>.</w:t>
      </w:r>
    </w:p>
    <w:p w14:paraId="2730A092" w14:textId="1CC1839E" w:rsidR="006B0740" w:rsidRPr="00D21DE3" w:rsidRDefault="006B0740" w:rsidP="006B0740">
      <w:pPr>
        <w:rPr>
          <w:color w:val="auto"/>
        </w:rPr>
      </w:pPr>
      <w:r w:rsidRPr="00D21DE3">
        <w:rPr>
          <w:rFonts w:eastAsiaTheme="minorHAnsi"/>
          <w:color w:val="auto"/>
        </w:rPr>
        <w:t xml:space="preserve">Consumers are provided with appropriate services and supports for daily living, including </w:t>
      </w:r>
      <w:r w:rsidR="00CA4C4D">
        <w:rPr>
          <w:rFonts w:eastAsiaTheme="minorHAnsi"/>
          <w:color w:val="auto"/>
        </w:rPr>
        <w:t xml:space="preserve">through participation </w:t>
      </w:r>
      <w:r w:rsidRPr="00D21DE3">
        <w:rPr>
          <w:rFonts w:eastAsiaTheme="minorHAnsi"/>
          <w:color w:val="auto"/>
        </w:rPr>
        <w:t xml:space="preserve">in their internal and external communities, doing things of interest </w:t>
      </w:r>
      <w:r w:rsidR="00F75BAF">
        <w:rPr>
          <w:rFonts w:eastAsiaTheme="minorHAnsi"/>
          <w:color w:val="auto"/>
        </w:rPr>
        <w:t xml:space="preserve">to </w:t>
      </w:r>
      <w:r w:rsidRPr="00D21DE3">
        <w:rPr>
          <w:rFonts w:eastAsiaTheme="minorHAnsi"/>
          <w:color w:val="auto"/>
        </w:rPr>
        <w:t xml:space="preserve">them and maintaining social and personal relationships within the service and in the community. </w:t>
      </w:r>
      <w:r w:rsidRPr="00D21DE3">
        <w:rPr>
          <w:rFonts w:eastAsia="Arial"/>
          <w:color w:val="auto"/>
        </w:rPr>
        <w:t xml:space="preserve">An activities calendar is maintained with activities tailored to consumers’ needs and preferences and to support them to maintain their independence and quality of life. </w:t>
      </w:r>
      <w:r w:rsidRPr="00D21DE3">
        <w:rPr>
          <w:rFonts w:eastAsiaTheme="minorHAnsi"/>
          <w:color w:val="auto"/>
        </w:rPr>
        <w:t xml:space="preserve">Consumers confirmed they feel supported to continue to do things of interest to them and </w:t>
      </w:r>
      <w:r w:rsidR="00CA4C4D">
        <w:rPr>
          <w:rFonts w:eastAsiaTheme="minorHAnsi"/>
          <w:color w:val="auto"/>
        </w:rPr>
        <w:t xml:space="preserve">they </w:t>
      </w:r>
      <w:r w:rsidRPr="00D21DE3">
        <w:rPr>
          <w:rFonts w:eastAsiaTheme="minorHAnsi"/>
          <w:color w:val="auto"/>
        </w:rPr>
        <w:t>participate within and outside of the service environment.</w:t>
      </w:r>
      <w:r w:rsidR="0001547A">
        <w:rPr>
          <w:rFonts w:eastAsiaTheme="minorHAnsi"/>
          <w:color w:val="auto"/>
        </w:rPr>
        <w:t xml:space="preserve"> </w:t>
      </w:r>
    </w:p>
    <w:p w14:paraId="0F8CD509" w14:textId="3D9E0D57" w:rsidR="006B0740" w:rsidRPr="00BB5386" w:rsidRDefault="006B0740" w:rsidP="006B0740">
      <w:pPr>
        <w:rPr>
          <w:rFonts w:asciiTheme="minorHAnsi" w:eastAsiaTheme="minorEastAsia" w:hAnsiTheme="minorHAnsi" w:cstheme="minorBidi"/>
          <w:color w:val="auto"/>
        </w:rPr>
      </w:pPr>
      <w:r w:rsidRPr="00BB5386">
        <w:rPr>
          <w:rFonts w:eastAsiaTheme="minorHAnsi"/>
          <w:color w:val="auto"/>
        </w:rPr>
        <w:t xml:space="preserve">Consumer files demonstrated information about consumers’ conditions, needs and preferences is documented and communicated within the service and with others </w:t>
      </w:r>
      <w:r w:rsidRPr="00BB5386">
        <w:rPr>
          <w:rFonts w:eastAsiaTheme="minorHAnsi"/>
          <w:color w:val="auto"/>
        </w:rPr>
        <w:lastRenderedPageBreak/>
        <w:t xml:space="preserve">where responsibility is shared and, where required, appropriate and timely referrals are initiated. Consumers indicated </w:t>
      </w:r>
      <w:r w:rsidRPr="00BB5386">
        <w:rPr>
          <w:color w:val="auto"/>
        </w:rPr>
        <w:t>their condition, needs and preferences are known by staff and they do not need to repeat their preferences, including where there are new staff.</w:t>
      </w:r>
    </w:p>
    <w:p w14:paraId="28D58580" w14:textId="1B3C56F4" w:rsidR="006B0740" w:rsidRPr="00470CAD" w:rsidRDefault="006B0740" w:rsidP="006B0740">
      <w:pPr>
        <w:rPr>
          <w:rFonts w:eastAsiaTheme="minorHAnsi"/>
          <w:color w:val="auto"/>
        </w:rPr>
      </w:pPr>
      <w:r w:rsidRPr="00470CAD">
        <w:rPr>
          <w:rFonts w:eastAsiaTheme="minorHAnsi"/>
          <w:color w:val="auto"/>
        </w:rPr>
        <w:t>Meals are prepared and cooked fresh on site in line with a rotating seasonal menu and in line with Dietitian approved recipes. Care files reflected consumers’ dietary needs and/or preferences, including allergies, likes and dislikes.</w:t>
      </w:r>
      <w:r w:rsidRPr="00470CAD">
        <w:rPr>
          <w:color w:val="auto"/>
        </w:rPr>
        <w:t xml:space="preserve"> The majority of consumers indicated the food is of suitable quality, quantity and variety.</w:t>
      </w:r>
      <w:r w:rsidRPr="00470CAD">
        <w:rPr>
          <w:rFonts w:eastAsiaTheme="minorHAnsi"/>
          <w:color w:val="auto"/>
        </w:rPr>
        <w:t xml:space="preserve"> </w:t>
      </w:r>
      <w:r w:rsidRPr="00470CAD">
        <w:rPr>
          <w:color w:val="auto"/>
        </w:rPr>
        <w:t>Staff knew where to access information relatin</w:t>
      </w:r>
      <w:r w:rsidR="008D366F">
        <w:rPr>
          <w:color w:val="auto"/>
        </w:rPr>
        <w:t>g</w:t>
      </w:r>
      <w:r w:rsidRPr="00470CAD">
        <w:rPr>
          <w:color w:val="auto"/>
        </w:rPr>
        <w:t xml:space="preserve"> to consumers’ food and fluid preferences and described</w:t>
      </w:r>
      <w:r w:rsidRPr="00470CAD">
        <w:rPr>
          <w:rFonts w:eastAsia="Arial"/>
          <w:color w:val="auto"/>
        </w:rPr>
        <w:t xml:space="preserve"> dietary needs and preferences of individual consumers.</w:t>
      </w:r>
    </w:p>
    <w:p w14:paraId="226F4110" w14:textId="4FBC58E5" w:rsidR="006B0740" w:rsidRPr="001A31C6" w:rsidRDefault="006B0740" w:rsidP="006B0740">
      <w:pPr>
        <w:rPr>
          <w:rFonts w:asciiTheme="minorHAnsi" w:eastAsiaTheme="minorEastAsia" w:hAnsiTheme="minorHAnsi" w:cstheme="minorBidi"/>
          <w:color w:val="auto"/>
        </w:rPr>
      </w:pPr>
      <w:r w:rsidRPr="001A31C6">
        <w:rPr>
          <w:rFonts w:eastAsiaTheme="minorHAnsi"/>
          <w:color w:val="auto"/>
        </w:rPr>
        <w:t xml:space="preserve">There are processes to ensure equipment, required to support delivery of services, is clean, safe and suitable for consumer use. Allied health staff undertake assessments where consumers are identified as requiring equipment to ensure suitability. Internal monitoring processes ensure equipment provided is maintained. Consumers </w:t>
      </w:r>
      <w:r w:rsidRPr="001A31C6">
        <w:rPr>
          <w:color w:val="auto"/>
        </w:rPr>
        <w:t>confirmed equipment provided to them is safe, clean and well maintained.</w:t>
      </w:r>
    </w:p>
    <w:p w14:paraId="211FDA2E" w14:textId="77777777" w:rsidR="006B0740" w:rsidRPr="00AC4365" w:rsidRDefault="006B0740" w:rsidP="006B0740">
      <w:pPr>
        <w:rPr>
          <w:rFonts w:eastAsia="Calibri"/>
          <w:color w:val="auto"/>
        </w:rPr>
      </w:pPr>
      <w:r w:rsidRPr="00AC4365">
        <w:rPr>
          <w:rFonts w:eastAsiaTheme="minorHAnsi"/>
          <w:color w:val="auto"/>
        </w:rPr>
        <w:t xml:space="preserve">Based on the Assessment Team’s report, </w:t>
      </w:r>
      <w:r w:rsidRPr="008E2E5F">
        <w:rPr>
          <w:rFonts w:eastAsiaTheme="minorHAnsi"/>
        </w:rPr>
        <w:t xml:space="preserve">I find </w:t>
      </w:r>
      <w:r>
        <w:rPr>
          <w:rFonts w:eastAsiaTheme="minorHAnsi"/>
        </w:rPr>
        <w:t>Aegis Aged Care Group Pty Ltd</w:t>
      </w:r>
      <w:r w:rsidRPr="008E2E5F">
        <w:rPr>
          <w:rFonts w:eastAsiaTheme="minorHAnsi"/>
        </w:rPr>
        <w:t xml:space="preserve">, in relation to </w:t>
      </w:r>
      <w:r>
        <w:rPr>
          <w:rFonts w:eastAsiaTheme="minorHAnsi"/>
        </w:rPr>
        <w:t>Aegis Greenfields</w:t>
      </w:r>
      <w:r w:rsidRPr="00AC4365">
        <w:rPr>
          <w:rFonts w:eastAsiaTheme="minorHAnsi"/>
          <w:color w:val="auto"/>
        </w:rPr>
        <w:t>, to be Compliant with all Requirements in Standard 4 Services and supports for daily living.</w:t>
      </w:r>
    </w:p>
    <w:p w14:paraId="5E01E89B" w14:textId="77777777" w:rsidR="006B0740" w:rsidRPr="00AC4365" w:rsidRDefault="006B0740" w:rsidP="006B0740">
      <w:pPr>
        <w:keepNext/>
        <w:tabs>
          <w:tab w:val="right" w:pos="9072"/>
        </w:tabs>
        <w:outlineLvl w:val="1"/>
        <w:rPr>
          <w:rFonts w:cs="Times New Roman"/>
          <w:b/>
          <w:color w:val="auto"/>
          <w:sz w:val="28"/>
          <w:szCs w:val="28"/>
        </w:rPr>
      </w:pPr>
      <w:r w:rsidRPr="00AC4365">
        <w:rPr>
          <w:rFonts w:cs="Times New Roman"/>
          <w:b/>
          <w:color w:val="auto"/>
          <w:sz w:val="28"/>
          <w:szCs w:val="28"/>
        </w:rPr>
        <w:t>Assessment of Standard 4 Requirements</w:t>
      </w:r>
      <w:r w:rsidRPr="00AC4365">
        <w:rPr>
          <w:rFonts w:cs="Times New Roman"/>
          <w:b/>
          <w:i/>
          <w:color w:val="0000FF"/>
        </w:rPr>
        <w:t xml:space="preserve"> </w:t>
      </w:r>
    </w:p>
    <w:p w14:paraId="0A45709B" w14:textId="77777777" w:rsidR="006B0740" w:rsidRPr="00AC4365" w:rsidRDefault="006B0740" w:rsidP="006B0740">
      <w:pPr>
        <w:keepNext/>
        <w:tabs>
          <w:tab w:val="right" w:pos="9072"/>
        </w:tabs>
        <w:outlineLvl w:val="2"/>
        <w:rPr>
          <w:b/>
          <w:color w:val="00577D"/>
          <w:sz w:val="26"/>
        </w:rPr>
      </w:pPr>
      <w:r w:rsidRPr="00AC4365">
        <w:rPr>
          <w:b/>
          <w:color w:val="00577D"/>
          <w:sz w:val="26"/>
        </w:rPr>
        <w:t>Requirement 4(3)(a)</w:t>
      </w:r>
      <w:r w:rsidRPr="00AC4365">
        <w:rPr>
          <w:b/>
          <w:color w:val="00577D"/>
          <w:sz w:val="26"/>
        </w:rPr>
        <w:tab/>
        <w:t>Compliant</w:t>
      </w:r>
    </w:p>
    <w:p w14:paraId="24FDAC2C" w14:textId="77777777" w:rsidR="006B0740" w:rsidRPr="00AC4365" w:rsidRDefault="006B0740" w:rsidP="006B0740">
      <w:pPr>
        <w:rPr>
          <w:i/>
        </w:rPr>
      </w:pPr>
      <w:r w:rsidRPr="00AC4365">
        <w:rPr>
          <w:i/>
        </w:rPr>
        <w:t>Each consumer gets safe and effective services and supports for daily living that meet the consumer’s needs, goals and preferences and optimise their independence, health, well-being and quality of life.</w:t>
      </w:r>
    </w:p>
    <w:p w14:paraId="32C2E0DD" w14:textId="77777777" w:rsidR="006B0740" w:rsidRPr="00AC4365" w:rsidRDefault="006B0740" w:rsidP="006B0740">
      <w:pPr>
        <w:keepNext/>
        <w:tabs>
          <w:tab w:val="right" w:pos="9072"/>
        </w:tabs>
        <w:outlineLvl w:val="2"/>
        <w:rPr>
          <w:b/>
          <w:color w:val="00577D"/>
          <w:sz w:val="26"/>
        </w:rPr>
      </w:pPr>
      <w:r w:rsidRPr="00AC4365">
        <w:rPr>
          <w:b/>
          <w:color w:val="00577D"/>
          <w:sz w:val="26"/>
        </w:rPr>
        <w:t>Requirement 4(3)(b)</w:t>
      </w:r>
      <w:r w:rsidRPr="00AC4365">
        <w:rPr>
          <w:b/>
          <w:color w:val="00577D"/>
          <w:sz w:val="26"/>
        </w:rPr>
        <w:tab/>
        <w:t>Compliant</w:t>
      </w:r>
    </w:p>
    <w:p w14:paraId="79393FB2" w14:textId="77777777" w:rsidR="006B0740" w:rsidRPr="00AC4365" w:rsidRDefault="006B0740" w:rsidP="006B0740">
      <w:pPr>
        <w:rPr>
          <w:i/>
        </w:rPr>
      </w:pPr>
      <w:r w:rsidRPr="00AC4365">
        <w:rPr>
          <w:i/>
        </w:rPr>
        <w:t>Services and supports for daily living promote each consumer’s emotional, spiritual and psychological well-being.</w:t>
      </w:r>
    </w:p>
    <w:p w14:paraId="244D7F76" w14:textId="77777777" w:rsidR="006B0740" w:rsidRPr="00AC4365" w:rsidRDefault="006B0740" w:rsidP="006B0740">
      <w:pPr>
        <w:keepNext/>
        <w:tabs>
          <w:tab w:val="right" w:pos="9072"/>
        </w:tabs>
        <w:outlineLvl w:val="2"/>
        <w:rPr>
          <w:b/>
          <w:color w:val="00577D"/>
          <w:sz w:val="26"/>
        </w:rPr>
      </w:pPr>
      <w:r w:rsidRPr="00AC4365">
        <w:rPr>
          <w:b/>
          <w:color w:val="00577D"/>
          <w:sz w:val="26"/>
        </w:rPr>
        <w:t>Requirement 4(3)(c)</w:t>
      </w:r>
      <w:r w:rsidRPr="00AC4365">
        <w:rPr>
          <w:b/>
          <w:color w:val="00577D"/>
          <w:sz w:val="26"/>
        </w:rPr>
        <w:tab/>
        <w:t>Compliant</w:t>
      </w:r>
    </w:p>
    <w:p w14:paraId="4C1F85A4" w14:textId="77777777" w:rsidR="006B0740" w:rsidRPr="00AC4365" w:rsidRDefault="006B0740" w:rsidP="006B0740">
      <w:pPr>
        <w:rPr>
          <w:i/>
        </w:rPr>
      </w:pPr>
      <w:r w:rsidRPr="00AC4365">
        <w:rPr>
          <w:i/>
        </w:rPr>
        <w:t>Services and supports for daily living assist each consumer to:</w:t>
      </w:r>
    </w:p>
    <w:p w14:paraId="7056D21F" w14:textId="77777777" w:rsidR="006B0740" w:rsidRPr="00AC4365" w:rsidRDefault="006B0740" w:rsidP="006B0740">
      <w:pPr>
        <w:numPr>
          <w:ilvl w:val="0"/>
          <w:numId w:val="26"/>
        </w:numPr>
        <w:tabs>
          <w:tab w:val="right" w:pos="9026"/>
        </w:tabs>
        <w:spacing w:before="0" w:after="0"/>
        <w:ind w:left="567" w:hanging="425"/>
        <w:outlineLvl w:val="4"/>
        <w:rPr>
          <w:i/>
        </w:rPr>
      </w:pPr>
      <w:r w:rsidRPr="00AC4365">
        <w:rPr>
          <w:i/>
        </w:rPr>
        <w:t>participate in their community within and outside the organisation’s service environment; and</w:t>
      </w:r>
    </w:p>
    <w:p w14:paraId="4DC7DE88" w14:textId="77777777" w:rsidR="006B0740" w:rsidRPr="00AC4365" w:rsidRDefault="006B0740" w:rsidP="006B0740">
      <w:pPr>
        <w:numPr>
          <w:ilvl w:val="0"/>
          <w:numId w:val="26"/>
        </w:numPr>
        <w:tabs>
          <w:tab w:val="right" w:pos="9026"/>
        </w:tabs>
        <w:spacing w:before="0" w:after="0"/>
        <w:ind w:left="567" w:hanging="425"/>
        <w:outlineLvl w:val="4"/>
        <w:rPr>
          <w:i/>
        </w:rPr>
      </w:pPr>
      <w:r w:rsidRPr="00AC4365">
        <w:rPr>
          <w:i/>
        </w:rPr>
        <w:t>have social and personal relationships; and</w:t>
      </w:r>
    </w:p>
    <w:p w14:paraId="07B0D735" w14:textId="77777777" w:rsidR="006B0740" w:rsidRPr="00AC4365" w:rsidRDefault="006B0740" w:rsidP="006B0740">
      <w:pPr>
        <w:numPr>
          <w:ilvl w:val="0"/>
          <w:numId w:val="26"/>
        </w:numPr>
        <w:tabs>
          <w:tab w:val="right" w:pos="9026"/>
        </w:tabs>
        <w:spacing w:before="0" w:after="0"/>
        <w:ind w:left="567" w:hanging="425"/>
        <w:outlineLvl w:val="4"/>
        <w:rPr>
          <w:i/>
        </w:rPr>
      </w:pPr>
      <w:r w:rsidRPr="00AC4365">
        <w:rPr>
          <w:i/>
        </w:rPr>
        <w:t>do the things of interest to them.</w:t>
      </w:r>
    </w:p>
    <w:p w14:paraId="263CD0E4" w14:textId="77777777" w:rsidR="006B0740" w:rsidRPr="00AC4365" w:rsidRDefault="006B0740" w:rsidP="006B0740">
      <w:pPr>
        <w:keepNext/>
        <w:tabs>
          <w:tab w:val="right" w:pos="9072"/>
        </w:tabs>
        <w:outlineLvl w:val="2"/>
        <w:rPr>
          <w:b/>
          <w:color w:val="00577D"/>
          <w:sz w:val="26"/>
        </w:rPr>
      </w:pPr>
      <w:r w:rsidRPr="00AC4365">
        <w:rPr>
          <w:b/>
          <w:color w:val="00577D"/>
          <w:sz w:val="26"/>
        </w:rPr>
        <w:lastRenderedPageBreak/>
        <w:t>Requirement 4(3)(d)</w:t>
      </w:r>
      <w:r w:rsidRPr="00AC4365">
        <w:rPr>
          <w:b/>
          <w:color w:val="00577D"/>
          <w:sz w:val="26"/>
        </w:rPr>
        <w:tab/>
        <w:t>Compliant</w:t>
      </w:r>
    </w:p>
    <w:p w14:paraId="06267CFE" w14:textId="77777777" w:rsidR="006B0740" w:rsidRPr="00AC4365" w:rsidRDefault="006B0740" w:rsidP="006B0740">
      <w:pPr>
        <w:rPr>
          <w:i/>
        </w:rPr>
      </w:pPr>
      <w:r w:rsidRPr="00AC4365">
        <w:rPr>
          <w:i/>
        </w:rPr>
        <w:t>Information about the consumer’s condition, needs and preferences is communicated within the organisation, and with others where responsibility for care is shared.</w:t>
      </w:r>
    </w:p>
    <w:p w14:paraId="0D95DEAA" w14:textId="77777777" w:rsidR="006B0740" w:rsidRPr="00AC4365" w:rsidRDefault="006B0740" w:rsidP="006B0740">
      <w:pPr>
        <w:keepNext/>
        <w:tabs>
          <w:tab w:val="right" w:pos="9072"/>
        </w:tabs>
        <w:outlineLvl w:val="2"/>
        <w:rPr>
          <w:b/>
          <w:color w:val="00577D"/>
          <w:sz w:val="26"/>
        </w:rPr>
      </w:pPr>
      <w:r w:rsidRPr="00AC4365">
        <w:rPr>
          <w:b/>
          <w:color w:val="00577D"/>
          <w:sz w:val="26"/>
        </w:rPr>
        <w:t>Requirement 4(3)(e)</w:t>
      </w:r>
      <w:r w:rsidRPr="00AC4365">
        <w:rPr>
          <w:b/>
          <w:color w:val="00577D"/>
          <w:sz w:val="26"/>
        </w:rPr>
        <w:tab/>
        <w:t>Compliant</w:t>
      </w:r>
    </w:p>
    <w:p w14:paraId="498BD0B0" w14:textId="77777777" w:rsidR="006B0740" w:rsidRPr="00AC4365" w:rsidRDefault="006B0740" w:rsidP="006B0740">
      <w:pPr>
        <w:rPr>
          <w:i/>
        </w:rPr>
      </w:pPr>
      <w:r w:rsidRPr="00AC4365">
        <w:rPr>
          <w:i/>
        </w:rPr>
        <w:t>Timely and appropriate referrals to individuals, other organisations and providers of other care and services.</w:t>
      </w:r>
    </w:p>
    <w:p w14:paraId="13D1BADE" w14:textId="77777777" w:rsidR="006B0740" w:rsidRPr="00AC4365" w:rsidRDefault="006B0740" w:rsidP="006B0740">
      <w:pPr>
        <w:keepNext/>
        <w:tabs>
          <w:tab w:val="right" w:pos="9072"/>
        </w:tabs>
        <w:outlineLvl w:val="2"/>
        <w:rPr>
          <w:b/>
          <w:color w:val="00577D"/>
          <w:sz w:val="26"/>
        </w:rPr>
      </w:pPr>
      <w:r w:rsidRPr="00AC4365">
        <w:rPr>
          <w:b/>
          <w:color w:val="00577D"/>
          <w:sz w:val="26"/>
        </w:rPr>
        <w:t>Requirement 4(3)(f)</w:t>
      </w:r>
      <w:r w:rsidRPr="00AC4365">
        <w:rPr>
          <w:b/>
          <w:color w:val="00577D"/>
          <w:sz w:val="26"/>
        </w:rPr>
        <w:tab/>
        <w:t>Compliant</w:t>
      </w:r>
    </w:p>
    <w:p w14:paraId="6FFAA2B3" w14:textId="77777777" w:rsidR="006B0740" w:rsidRPr="00AC4365" w:rsidRDefault="006B0740" w:rsidP="006B0740">
      <w:pPr>
        <w:rPr>
          <w:i/>
        </w:rPr>
      </w:pPr>
      <w:r w:rsidRPr="00AC4365">
        <w:rPr>
          <w:i/>
        </w:rPr>
        <w:t>Where meals are provided, they are varied and of suitable quality and quantity.</w:t>
      </w:r>
    </w:p>
    <w:p w14:paraId="7D4094E0" w14:textId="77777777" w:rsidR="006B0740" w:rsidRPr="00AC4365" w:rsidRDefault="006B0740" w:rsidP="006B0740">
      <w:pPr>
        <w:keepNext/>
        <w:tabs>
          <w:tab w:val="right" w:pos="9072"/>
        </w:tabs>
        <w:outlineLvl w:val="2"/>
        <w:rPr>
          <w:b/>
          <w:color w:val="00577D"/>
          <w:sz w:val="26"/>
        </w:rPr>
      </w:pPr>
      <w:r w:rsidRPr="00AC4365">
        <w:rPr>
          <w:b/>
          <w:color w:val="00577D"/>
          <w:sz w:val="26"/>
        </w:rPr>
        <w:t>Requirement 4(3)(g)</w:t>
      </w:r>
      <w:r w:rsidRPr="00AC4365">
        <w:rPr>
          <w:b/>
          <w:color w:val="00577D"/>
          <w:sz w:val="26"/>
        </w:rPr>
        <w:tab/>
        <w:t>Compliant</w:t>
      </w:r>
    </w:p>
    <w:p w14:paraId="319C4C4A" w14:textId="77777777" w:rsidR="006B0740" w:rsidRPr="00AC4365" w:rsidRDefault="006B0740" w:rsidP="006B0740">
      <w:r w:rsidRPr="00AC4365">
        <w:rPr>
          <w:i/>
        </w:rPr>
        <w:t>Where equipment is provided, it is safe, suitable, clean and well maintained.</w:t>
      </w:r>
    </w:p>
    <w:p w14:paraId="5506A149" w14:textId="77777777" w:rsidR="00314FF7" w:rsidRPr="00314FF7" w:rsidRDefault="007766B9" w:rsidP="00314FF7"/>
    <w:p w14:paraId="5506A14A" w14:textId="77777777" w:rsidR="009C6F30" w:rsidRDefault="007766B9" w:rsidP="00095CD4">
      <w:pPr>
        <w:sectPr w:rsidR="009C6F30" w:rsidSect="00CB3BA9">
          <w:type w:val="continuous"/>
          <w:pgSz w:w="11906" w:h="16838"/>
          <w:pgMar w:top="1701" w:right="1418" w:bottom="1418" w:left="1418" w:header="709" w:footer="397" w:gutter="0"/>
          <w:cols w:space="708"/>
          <w:titlePg/>
          <w:docGrid w:linePitch="360"/>
        </w:sectPr>
      </w:pPr>
    </w:p>
    <w:p w14:paraId="5506A14B" w14:textId="3DA37A0B" w:rsidR="00CB3BA9" w:rsidRDefault="008B099B"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506A1CD" wp14:editId="5506A1C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411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506A14C" w14:textId="77777777" w:rsidR="007F5256" w:rsidRPr="00FD1B02" w:rsidRDefault="008B099B" w:rsidP="009C6F30">
      <w:pPr>
        <w:pStyle w:val="Heading3"/>
        <w:shd w:val="clear" w:color="auto" w:fill="F2F2F2" w:themeFill="background1" w:themeFillShade="F2"/>
      </w:pPr>
      <w:r w:rsidRPr="00FD1B02">
        <w:t>Consumer outcome:</w:t>
      </w:r>
    </w:p>
    <w:p w14:paraId="5506A14D" w14:textId="77777777" w:rsidR="007F5256" w:rsidRDefault="008B099B" w:rsidP="00912DE6">
      <w:pPr>
        <w:numPr>
          <w:ilvl w:val="0"/>
          <w:numId w:val="5"/>
        </w:numPr>
        <w:shd w:val="clear" w:color="auto" w:fill="F2F2F2" w:themeFill="background1" w:themeFillShade="F2"/>
      </w:pPr>
      <w:r>
        <w:t>I feel I belong and I am safe and comfortable in the organisation’s service environment.</w:t>
      </w:r>
    </w:p>
    <w:p w14:paraId="5506A14E" w14:textId="77777777" w:rsidR="007F5256" w:rsidRDefault="008B099B" w:rsidP="009C6F30">
      <w:pPr>
        <w:pStyle w:val="Heading3"/>
        <w:shd w:val="clear" w:color="auto" w:fill="F2F2F2" w:themeFill="background1" w:themeFillShade="F2"/>
      </w:pPr>
      <w:r>
        <w:t>Organisation statement:</w:t>
      </w:r>
    </w:p>
    <w:p w14:paraId="5506A14F" w14:textId="77777777" w:rsidR="007F5256" w:rsidRDefault="008B099B"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506A150" w14:textId="77777777" w:rsidR="007F5256" w:rsidRDefault="008B099B" w:rsidP="00427817">
      <w:pPr>
        <w:pStyle w:val="Heading2"/>
      </w:pPr>
      <w:r>
        <w:t>Assessment of Standard 5</w:t>
      </w:r>
    </w:p>
    <w:p w14:paraId="4C495D54" w14:textId="77777777" w:rsidR="00CA4C4D" w:rsidRPr="00A86885" w:rsidRDefault="00CA4C4D" w:rsidP="00CA4C4D">
      <w:pPr>
        <w:rPr>
          <w:rFonts w:eastAsiaTheme="minorHAnsi"/>
          <w:color w:val="auto"/>
        </w:rPr>
      </w:pPr>
      <w:r w:rsidRPr="00A86885">
        <w:rPr>
          <w:rFonts w:eastAsiaTheme="minorHAnsi"/>
          <w:color w:val="auto"/>
        </w:rPr>
        <w:t>The Quality Standard is assessed as Compliant as three of the three specific Requirements have been assessed as Compliant.</w:t>
      </w:r>
    </w:p>
    <w:p w14:paraId="358E32E9" w14:textId="77777777" w:rsidR="00CA4C4D" w:rsidRPr="00057E67" w:rsidRDefault="00CA4C4D" w:rsidP="00CA4C4D">
      <w:pPr>
        <w:rPr>
          <w:rFonts w:eastAsiaTheme="minorHAnsi"/>
          <w:color w:val="auto"/>
          <w:szCs w:val="22"/>
          <w:lang w:eastAsia="en-US"/>
        </w:rPr>
      </w:pPr>
      <w:r w:rsidRPr="00932D5B">
        <w:rPr>
          <w:rFonts w:eastAsiaTheme="minorHAnsi"/>
          <w:color w:val="auto"/>
        </w:rPr>
        <w:t xml:space="preserve">The Assessment Team found overall, consumers sampled considered that they feel they belong in the service and feel safe and comfortable in the service </w:t>
      </w:r>
      <w:r w:rsidRPr="00057E67">
        <w:rPr>
          <w:rFonts w:eastAsiaTheme="minorHAnsi"/>
          <w:color w:val="auto"/>
        </w:rPr>
        <w:t xml:space="preserve">environment. </w:t>
      </w:r>
    </w:p>
    <w:p w14:paraId="2B43F4DB" w14:textId="3A3D7DE7" w:rsidR="00CA4C4D" w:rsidRPr="00421672" w:rsidRDefault="00CA4C4D" w:rsidP="00CA4C4D">
      <w:pPr>
        <w:rPr>
          <w:rFonts w:eastAsiaTheme="minorHAnsi"/>
          <w:color w:val="auto"/>
        </w:rPr>
      </w:pPr>
      <w:r w:rsidRPr="00421672">
        <w:rPr>
          <w:rFonts w:eastAsiaTheme="minorHAnsi"/>
          <w:color w:val="auto"/>
        </w:rPr>
        <w:t xml:space="preserve">The Assessment Team observed the service environment to be friendly and welcoming with communal spaces for consumers to engage with each other and visitors. Consumer bedrooms were observed to be personalised, enhancing consumers’ sense of belonging. </w:t>
      </w:r>
      <w:r w:rsidRPr="00421672">
        <w:rPr>
          <w:color w:val="auto"/>
        </w:rPr>
        <w:t xml:space="preserve">Appropriate and sufficient signage was observed to assist consumers to navigate around the </w:t>
      </w:r>
      <w:r w:rsidRPr="00AD3E21">
        <w:t xml:space="preserve">service and </w:t>
      </w:r>
      <w:r>
        <w:t>specific signage, suitable for the consumer cohort, was observed in the m</w:t>
      </w:r>
      <w:r w:rsidRPr="00AD3E21">
        <w:t xml:space="preserve">emory </w:t>
      </w:r>
      <w:r>
        <w:t>s</w:t>
      </w:r>
      <w:r w:rsidRPr="00AD3E21">
        <w:t xml:space="preserve">upport </w:t>
      </w:r>
      <w:r>
        <w:t>u</w:t>
      </w:r>
      <w:r w:rsidRPr="00AD3E21">
        <w:t>nit.</w:t>
      </w:r>
      <w:r w:rsidRPr="00421672">
        <w:t xml:space="preserve"> All consumers </w:t>
      </w:r>
      <w:r>
        <w:t>sampled</w:t>
      </w:r>
      <w:r w:rsidRPr="00421672">
        <w:t xml:space="preserve"> said they fe</w:t>
      </w:r>
      <w:r>
        <w:t>el</w:t>
      </w:r>
      <w:r w:rsidRPr="00421672">
        <w:t xml:space="preserve"> safe in their rooms and when mobilising around the service</w:t>
      </w:r>
      <w:r>
        <w:t xml:space="preserve"> and indicated </w:t>
      </w:r>
      <w:r w:rsidRPr="00421672">
        <w:rPr>
          <w:rFonts w:eastAsiaTheme="minorHAnsi"/>
          <w:color w:val="auto"/>
          <w:szCs w:val="22"/>
          <w:lang w:eastAsia="en-US"/>
        </w:rPr>
        <w:t xml:space="preserve">that while it is not the same as being in </w:t>
      </w:r>
      <w:r>
        <w:t xml:space="preserve">their </w:t>
      </w:r>
      <w:r w:rsidRPr="00421672">
        <w:rPr>
          <w:rFonts w:eastAsiaTheme="minorHAnsi"/>
          <w:color w:val="auto"/>
          <w:szCs w:val="22"/>
          <w:lang w:eastAsia="en-US"/>
        </w:rPr>
        <w:t>own home</w:t>
      </w:r>
      <w:r>
        <w:t>,</w:t>
      </w:r>
      <w:r w:rsidRPr="00421672">
        <w:rPr>
          <w:rFonts w:eastAsiaTheme="minorHAnsi"/>
          <w:color w:val="auto"/>
          <w:szCs w:val="22"/>
          <w:lang w:eastAsia="en-US"/>
        </w:rPr>
        <w:t xml:space="preserve"> </w:t>
      </w:r>
      <w:r>
        <w:t>the service feels</w:t>
      </w:r>
      <w:r w:rsidRPr="00421672">
        <w:rPr>
          <w:rFonts w:eastAsiaTheme="minorHAnsi"/>
          <w:color w:val="auto"/>
          <w:szCs w:val="22"/>
          <w:lang w:eastAsia="en-US"/>
        </w:rPr>
        <w:t xml:space="preserve"> homely and their visitors are always made to feel welcome.</w:t>
      </w:r>
    </w:p>
    <w:p w14:paraId="691531B9" w14:textId="77777777" w:rsidR="00CA4C4D" w:rsidRPr="00C11BF2" w:rsidRDefault="00CA4C4D" w:rsidP="00CA4C4D">
      <w:r w:rsidRPr="006E59BA">
        <w:rPr>
          <w:rFonts w:eastAsiaTheme="minorHAnsi"/>
          <w:color w:val="auto"/>
        </w:rPr>
        <w:t>The service was observed to be safe, clean, well maintained and comfortable and the service environment supports free movement of consumers both indoors and outdoors.</w:t>
      </w:r>
      <w:r w:rsidRPr="006E59BA">
        <w:rPr>
          <w:color w:val="auto"/>
        </w:rPr>
        <w:t xml:space="preserve"> Consumers were observed utilising outdoor areas which were clean and well maintained</w:t>
      </w:r>
      <w:r w:rsidRPr="006E59BA">
        <w:rPr>
          <w:rFonts w:eastAsiaTheme="minorHAnsi"/>
          <w:color w:val="auto"/>
        </w:rPr>
        <w:t xml:space="preserve">. Cleaning of consumer rooms and common areas is undertaken and monitoring processes are in place to ensure a high standard of cleaning is maintained. </w:t>
      </w:r>
      <w:r w:rsidRPr="00C11BF2">
        <w:t xml:space="preserve">All consumers said they </w:t>
      </w:r>
      <w:r>
        <w:t>a</w:t>
      </w:r>
      <w:r w:rsidRPr="00C11BF2">
        <w:t>re happy with the cleanliness of their rooms and communal areas</w:t>
      </w:r>
      <w:r>
        <w:t xml:space="preserve"> and stated</w:t>
      </w:r>
      <w:r w:rsidRPr="00C11BF2">
        <w:t xml:space="preserve"> they enjoy the outdoor areas.</w:t>
      </w:r>
    </w:p>
    <w:p w14:paraId="6D2180F0" w14:textId="77777777" w:rsidR="00CA4C4D" w:rsidRPr="002C115C" w:rsidRDefault="00CA4C4D" w:rsidP="00CA4C4D">
      <w:pPr>
        <w:rPr>
          <w:rFonts w:eastAsiaTheme="minorHAnsi"/>
          <w:color w:val="auto"/>
        </w:rPr>
      </w:pPr>
      <w:r w:rsidRPr="002C115C">
        <w:rPr>
          <w:rFonts w:eastAsiaTheme="minorHAnsi"/>
          <w:color w:val="auto"/>
        </w:rPr>
        <w:t xml:space="preserve">Staff described how they ensure the service environment and equipment is safe, cleaned and maintained. Preventative and reactive maintenance processes are in </w:t>
      </w:r>
      <w:r w:rsidRPr="002C115C">
        <w:rPr>
          <w:rFonts w:eastAsiaTheme="minorHAnsi"/>
          <w:color w:val="auto"/>
        </w:rPr>
        <w:lastRenderedPageBreak/>
        <w:t xml:space="preserve">place and staff described how they report and manage maintenance issues as well as hazards. Contracted services are utilised to maintain and inspect aspects of the environment and equipment. </w:t>
      </w:r>
    </w:p>
    <w:p w14:paraId="395C6542" w14:textId="77777777" w:rsidR="00CA4C4D" w:rsidRPr="00A86885" w:rsidRDefault="00CA4C4D" w:rsidP="00CA4C4D">
      <w:pPr>
        <w:rPr>
          <w:rFonts w:eastAsia="Calibri"/>
          <w:color w:val="auto"/>
          <w:lang w:eastAsia="en-US"/>
        </w:rPr>
      </w:pPr>
      <w:r w:rsidRPr="00A86885">
        <w:rPr>
          <w:rFonts w:eastAsiaTheme="minorHAnsi"/>
          <w:color w:val="auto"/>
        </w:rPr>
        <w:t>Based on the Assessment Team’s report, I find Aegis Aged Care Group Pty Ltd, in relation to Aegis Greenfields, to be Compliant with all Requirements in Standard 5 Organisation’s service environment.</w:t>
      </w:r>
    </w:p>
    <w:p w14:paraId="28A56860" w14:textId="77777777" w:rsidR="00CA4C4D" w:rsidRPr="007034A3" w:rsidRDefault="00CA4C4D" w:rsidP="00CA4C4D">
      <w:pPr>
        <w:keepNext/>
        <w:tabs>
          <w:tab w:val="right" w:pos="9072"/>
        </w:tabs>
        <w:outlineLvl w:val="1"/>
        <w:rPr>
          <w:rFonts w:cs="Times New Roman"/>
          <w:b/>
          <w:color w:val="auto"/>
          <w:sz w:val="28"/>
          <w:szCs w:val="28"/>
        </w:rPr>
      </w:pPr>
      <w:r w:rsidRPr="007034A3">
        <w:rPr>
          <w:rFonts w:cs="Times New Roman"/>
          <w:b/>
          <w:color w:val="auto"/>
          <w:sz w:val="28"/>
          <w:szCs w:val="28"/>
        </w:rPr>
        <w:t>Assessment of Standard 5 Requirements</w:t>
      </w:r>
      <w:r w:rsidRPr="007034A3">
        <w:rPr>
          <w:rFonts w:cs="Times New Roman"/>
          <w:b/>
          <w:i/>
          <w:color w:val="0000FF"/>
        </w:rPr>
        <w:t xml:space="preserve"> </w:t>
      </w:r>
    </w:p>
    <w:p w14:paraId="6CA1E4B8" w14:textId="77777777" w:rsidR="00CA4C4D" w:rsidRPr="007034A3" w:rsidRDefault="00CA4C4D" w:rsidP="00CA4C4D">
      <w:pPr>
        <w:keepNext/>
        <w:tabs>
          <w:tab w:val="right" w:pos="9072"/>
        </w:tabs>
        <w:outlineLvl w:val="2"/>
        <w:rPr>
          <w:b/>
          <w:color w:val="00577D"/>
          <w:sz w:val="26"/>
        </w:rPr>
      </w:pPr>
      <w:r w:rsidRPr="007034A3">
        <w:rPr>
          <w:b/>
          <w:color w:val="00577D"/>
          <w:sz w:val="26"/>
        </w:rPr>
        <w:t>Requirement 5(3)(a)</w:t>
      </w:r>
      <w:r w:rsidRPr="007034A3">
        <w:rPr>
          <w:b/>
          <w:color w:val="00577D"/>
          <w:sz w:val="26"/>
        </w:rPr>
        <w:tab/>
        <w:t>Compliant</w:t>
      </w:r>
    </w:p>
    <w:p w14:paraId="19D04961" w14:textId="77777777" w:rsidR="00CA4C4D" w:rsidRPr="007034A3" w:rsidRDefault="00CA4C4D" w:rsidP="00CA4C4D">
      <w:pPr>
        <w:rPr>
          <w:i/>
        </w:rPr>
      </w:pPr>
      <w:r w:rsidRPr="007034A3">
        <w:rPr>
          <w:i/>
        </w:rPr>
        <w:t>The service environment is welcoming and easy to understand, and optimises each consumer’s sense of belonging, independence, interaction and function.</w:t>
      </w:r>
    </w:p>
    <w:p w14:paraId="669BBC51" w14:textId="77777777" w:rsidR="00CA4C4D" w:rsidRPr="007034A3" w:rsidRDefault="00CA4C4D" w:rsidP="00CA4C4D">
      <w:pPr>
        <w:keepNext/>
        <w:tabs>
          <w:tab w:val="right" w:pos="9072"/>
        </w:tabs>
        <w:outlineLvl w:val="2"/>
        <w:rPr>
          <w:b/>
          <w:color w:val="00577D"/>
          <w:sz w:val="26"/>
        </w:rPr>
      </w:pPr>
      <w:r w:rsidRPr="007034A3">
        <w:rPr>
          <w:b/>
          <w:color w:val="00577D"/>
          <w:sz w:val="26"/>
        </w:rPr>
        <w:t>Requirement 5(3)(b)</w:t>
      </w:r>
      <w:r w:rsidRPr="007034A3">
        <w:rPr>
          <w:b/>
          <w:color w:val="00577D"/>
          <w:sz w:val="26"/>
        </w:rPr>
        <w:tab/>
        <w:t>Compliant</w:t>
      </w:r>
    </w:p>
    <w:p w14:paraId="7F946476" w14:textId="77777777" w:rsidR="00CA4C4D" w:rsidRPr="007034A3" w:rsidRDefault="00CA4C4D" w:rsidP="00CA4C4D">
      <w:pPr>
        <w:rPr>
          <w:i/>
        </w:rPr>
      </w:pPr>
      <w:r w:rsidRPr="007034A3">
        <w:rPr>
          <w:i/>
        </w:rPr>
        <w:t>The service environment:</w:t>
      </w:r>
    </w:p>
    <w:p w14:paraId="7ADEF86D" w14:textId="77777777" w:rsidR="00CA4C4D" w:rsidRPr="007034A3" w:rsidRDefault="00CA4C4D" w:rsidP="00CA4C4D">
      <w:pPr>
        <w:numPr>
          <w:ilvl w:val="0"/>
          <w:numId w:val="27"/>
        </w:numPr>
        <w:tabs>
          <w:tab w:val="right" w:pos="9026"/>
        </w:tabs>
        <w:spacing w:before="0" w:after="0"/>
        <w:ind w:left="567" w:hanging="425"/>
        <w:outlineLvl w:val="4"/>
        <w:rPr>
          <w:i/>
        </w:rPr>
      </w:pPr>
      <w:r w:rsidRPr="007034A3">
        <w:rPr>
          <w:i/>
        </w:rPr>
        <w:t>is safe, clean, well maintained and comfortable; and</w:t>
      </w:r>
    </w:p>
    <w:p w14:paraId="56ED6DA6" w14:textId="77777777" w:rsidR="00CA4C4D" w:rsidRPr="007034A3" w:rsidRDefault="00CA4C4D" w:rsidP="00CA4C4D">
      <w:pPr>
        <w:numPr>
          <w:ilvl w:val="0"/>
          <w:numId w:val="27"/>
        </w:numPr>
        <w:tabs>
          <w:tab w:val="right" w:pos="9026"/>
        </w:tabs>
        <w:spacing w:before="0" w:after="0"/>
        <w:ind w:left="567" w:hanging="425"/>
        <w:outlineLvl w:val="4"/>
        <w:rPr>
          <w:i/>
        </w:rPr>
      </w:pPr>
      <w:r w:rsidRPr="007034A3">
        <w:rPr>
          <w:i/>
        </w:rPr>
        <w:t>enables consumers to move freely, both indoors and outdoors.</w:t>
      </w:r>
    </w:p>
    <w:p w14:paraId="6D94637A" w14:textId="77777777" w:rsidR="00CA4C4D" w:rsidRPr="007034A3" w:rsidRDefault="00CA4C4D" w:rsidP="00CA4C4D">
      <w:pPr>
        <w:keepNext/>
        <w:tabs>
          <w:tab w:val="right" w:pos="9072"/>
        </w:tabs>
        <w:outlineLvl w:val="2"/>
        <w:rPr>
          <w:b/>
          <w:color w:val="00577D"/>
          <w:sz w:val="26"/>
        </w:rPr>
      </w:pPr>
      <w:r w:rsidRPr="007034A3">
        <w:rPr>
          <w:b/>
          <w:color w:val="00577D"/>
          <w:sz w:val="26"/>
        </w:rPr>
        <w:t>Requirement 5(3)(c)</w:t>
      </w:r>
      <w:r w:rsidRPr="007034A3">
        <w:rPr>
          <w:b/>
          <w:color w:val="00577D"/>
          <w:sz w:val="26"/>
        </w:rPr>
        <w:tab/>
        <w:t>Compliant</w:t>
      </w:r>
    </w:p>
    <w:p w14:paraId="70B927EB" w14:textId="77777777" w:rsidR="00CA4C4D" w:rsidRPr="007034A3" w:rsidRDefault="00CA4C4D" w:rsidP="00CA4C4D">
      <w:pPr>
        <w:rPr>
          <w:i/>
        </w:rPr>
      </w:pPr>
      <w:r w:rsidRPr="007034A3">
        <w:rPr>
          <w:i/>
        </w:rPr>
        <w:t>Furniture, fittings and equipment are safe, clean, well maintained and suitable for the consumer.</w:t>
      </w:r>
    </w:p>
    <w:p w14:paraId="5506A15F" w14:textId="77777777" w:rsidR="00314FF7" w:rsidRPr="00314FF7" w:rsidRDefault="007766B9" w:rsidP="00314FF7"/>
    <w:p w14:paraId="5506A160" w14:textId="77777777" w:rsidR="009C6F30" w:rsidRDefault="007766B9" w:rsidP="00095CD4">
      <w:pPr>
        <w:sectPr w:rsidR="009C6F30" w:rsidSect="00CB3BA9">
          <w:type w:val="continuous"/>
          <w:pgSz w:w="11906" w:h="16838"/>
          <w:pgMar w:top="1701" w:right="1418" w:bottom="1418" w:left="1418" w:header="709" w:footer="397" w:gutter="0"/>
          <w:cols w:space="708"/>
          <w:titlePg/>
          <w:docGrid w:linePitch="360"/>
        </w:sectPr>
      </w:pPr>
    </w:p>
    <w:p w14:paraId="5506A161" w14:textId="438DCFF6" w:rsidR="00CB3BA9" w:rsidRDefault="008B099B"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506A1CF" wp14:editId="5506A1D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4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506A162" w14:textId="77777777" w:rsidR="007F5256" w:rsidRPr="00FD1B02" w:rsidRDefault="008B099B" w:rsidP="009C6F30">
      <w:pPr>
        <w:pStyle w:val="Heading3"/>
        <w:shd w:val="clear" w:color="auto" w:fill="F2F2F2" w:themeFill="background1" w:themeFillShade="F2"/>
      </w:pPr>
      <w:r w:rsidRPr="00FD1B02">
        <w:t>Consumer outcome:</w:t>
      </w:r>
    </w:p>
    <w:p w14:paraId="5506A163" w14:textId="77777777" w:rsidR="007F5256" w:rsidRDefault="008B099B"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506A164" w14:textId="77777777" w:rsidR="007F5256" w:rsidRDefault="008B099B" w:rsidP="009C6F30">
      <w:pPr>
        <w:pStyle w:val="Heading3"/>
        <w:shd w:val="clear" w:color="auto" w:fill="F2F2F2" w:themeFill="background1" w:themeFillShade="F2"/>
      </w:pPr>
      <w:r>
        <w:t>Organisation statement:</w:t>
      </w:r>
    </w:p>
    <w:p w14:paraId="5506A165" w14:textId="77777777" w:rsidR="007F5256" w:rsidRDefault="008B099B"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506A166" w14:textId="77777777" w:rsidR="007F5256" w:rsidRDefault="008B099B" w:rsidP="00427817">
      <w:pPr>
        <w:pStyle w:val="Heading2"/>
      </w:pPr>
      <w:r>
        <w:t>Assessment of Standard 6</w:t>
      </w:r>
    </w:p>
    <w:p w14:paraId="602C182A" w14:textId="77777777" w:rsidR="00CA4C4D" w:rsidRPr="0038725B" w:rsidRDefault="00CA4C4D" w:rsidP="00CA4C4D">
      <w:pPr>
        <w:rPr>
          <w:rFonts w:eastAsiaTheme="minorHAnsi"/>
          <w:color w:val="auto"/>
        </w:rPr>
      </w:pPr>
      <w:r w:rsidRPr="0038725B">
        <w:rPr>
          <w:rFonts w:eastAsiaTheme="minorHAnsi"/>
          <w:color w:val="auto"/>
        </w:rPr>
        <w:t>The Quality Standard is assessed as Compliant as four of the four specific Requirements have been assessed as Compliant.</w:t>
      </w:r>
    </w:p>
    <w:p w14:paraId="16A7FBF8" w14:textId="77777777" w:rsidR="00CA4C4D" w:rsidRPr="006555E0" w:rsidRDefault="00CA4C4D" w:rsidP="00CA4C4D">
      <w:pPr>
        <w:rPr>
          <w:rFonts w:eastAsiaTheme="minorHAnsi"/>
          <w:color w:val="auto"/>
        </w:rPr>
      </w:pPr>
      <w:r w:rsidRPr="006555E0">
        <w:rPr>
          <w:rFonts w:eastAsiaTheme="minorHAnsi"/>
          <w:color w:val="auto"/>
        </w:rPr>
        <w:t xml:space="preserve">The Assessment Team found most consumers sampled considered that they are encouraged and supported to give feedback and make complaints, and appropriate action is taken. </w:t>
      </w:r>
    </w:p>
    <w:p w14:paraId="457A2479" w14:textId="211BF3AB" w:rsidR="00CA4C4D" w:rsidRDefault="00CA4C4D" w:rsidP="00CA4C4D">
      <w:pPr>
        <w:rPr>
          <w:rFonts w:eastAsiaTheme="minorHAnsi"/>
          <w:color w:val="auto"/>
        </w:rPr>
      </w:pPr>
      <w:r w:rsidRPr="52F4486D">
        <w:rPr>
          <w:color w:val="auto"/>
        </w:rPr>
        <w:t xml:space="preserve">Consumers </w:t>
      </w:r>
      <w:r>
        <w:rPr>
          <w:color w:val="auto"/>
        </w:rPr>
        <w:t>were</w:t>
      </w:r>
      <w:r w:rsidRPr="52F4486D">
        <w:rPr>
          <w:color w:val="auto"/>
        </w:rPr>
        <w:t xml:space="preserve"> aware of and ha</w:t>
      </w:r>
      <w:r>
        <w:rPr>
          <w:color w:val="auto"/>
        </w:rPr>
        <w:t>d</w:t>
      </w:r>
      <w:r w:rsidRPr="52F4486D">
        <w:rPr>
          <w:color w:val="auto"/>
        </w:rPr>
        <w:t xml:space="preserve"> utilised the service</w:t>
      </w:r>
      <w:r>
        <w:rPr>
          <w:color w:val="auto"/>
        </w:rPr>
        <w:t>’</w:t>
      </w:r>
      <w:r w:rsidRPr="52F4486D">
        <w:rPr>
          <w:color w:val="auto"/>
        </w:rPr>
        <w:t>s feedback and complaints process</w:t>
      </w:r>
      <w:r>
        <w:rPr>
          <w:color w:val="auto"/>
        </w:rPr>
        <w:t xml:space="preserve"> and indicated they</w:t>
      </w:r>
      <w:r w:rsidRPr="52F4486D">
        <w:rPr>
          <w:color w:val="auto"/>
        </w:rPr>
        <w:t xml:space="preserve"> felt safe and encouraged to provide feedback.</w:t>
      </w:r>
      <w:r>
        <w:rPr>
          <w:color w:val="auto"/>
        </w:rPr>
        <w:t xml:space="preserve"> </w:t>
      </w:r>
      <w:r w:rsidRPr="00763FD7">
        <w:rPr>
          <w:rFonts w:eastAsiaTheme="minorHAnsi"/>
          <w:color w:val="auto"/>
        </w:rPr>
        <w:t xml:space="preserve">Staff described how they respond to complaints or feedback raised by consumers and/or representatives, including completing feedback forms on the consumer’s behalf or raising the issues with senior staff. Resident meeting minutes demonstrated consumers are supported and encouraged to provide feedback and raise concerns through these forums. </w:t>
      </w:r>
    </w:p>
    <w:p w14:paraId="79D60574" w14:textId="7FF433DA" w:rsidR="00CA4C4D" w:rsidRPr="00EB1473" w:rsidRDefault="00CA4C4D" w:rsidP="00CA4C4D">
      <w:pPr>
        <w:rPr>
          <w:rFonts w:eastAsiaTheme="minorHAnsi"/>
          <w:color w:val="auto"/>
        </w:rPr>
      </w:pPr>
      <w:r w:rsidRPr="00EB1473">
        <w:rPr>
          <w:rFonts w:eastAsiaTheme="minorHAnsi"/>
          <w:color w:val="auto"/>
        </w:rPr>
        <w:t>Consumers are provided with information about internal and external feedback and complaints mechanisms, advocacy and language services on entry and on an ongoing basis through consumer meeting forums</w:t>
      </w:r>
      <w:r>
        <w:rPr>
          <w:rFonts w:eastAsiaTheme="minorHAnsi"/>
          <w:color w:val="auto"/>
        </w:rPr>
        <w:t xml:space="preserve"> and newsletters</w:t>
      </w:r>
      <w:r w:rsidRPr="00EB1473">
        <w:rPr>
          <w:rFonts w:eastAsiaTheme="minorHAnsi"/>
          <w:color w:val="auto"/>
        </w:rPr>
        <w:t>. Feedback forms and external complaints and advocacy information w</w:t>
      </w:r>
      <w:r w:rsidR="00AE6B9E">
        <w:rPr>
          <w:rFonts w:eastAsiaTheme="minorHAnsi"/>
          <w:color w:val="auto"/>
        </w:rPr>
        <w:t>ere</w:t>
      </w:r>
      <w:r w:rsidRPr="00EB1473">
        <w:rPr>
          <w:rFonts w:eastAsiaTheme="minorHAnsi"/>
          <w:color w:val="auto"/>
        </w:rPr>
        <w:t xml:space="preserve"> also observed on display and a feedback box was observed located in the reception area. </w:t>
      </w:r>
    </w:p>
    <w:p w14:paraId="229C28A1" w14:textId="10E6A907" w:rsidR="00CA4C4D" w:rsidRPr="00D31039" w:rsidRDefault="00CA4C4D" w:rsidP="00CA4C4D">
      <w:pPr>
        <w:rPr>
          <w:color w:val="auto"/>
        </w:rPr>
      </w:pPr>
      <w:r w:rsidRPr="00D31039">
        <w:rPr>
          <w:rFonts w:eastAsiaTheme="minorHAnsi"/>
          <w:color w:val="auto"/>
        </w:rPr>
        <w:t xml:space="preserve">Feedback received is maintained in a Complaints and feedback file and a monthly Complaints and feedback report is completed </w:t>
      </w:r>
      <w:r>
        <w:rPr>
          <w:rFonts w:eastAsiaTheme="minorHAnsi"/>
          <w:color w:val="auto"/>
        </w:rPr>
        <w:t>outlining</w:t>
      </w:r>
      <w:r w:rsidRPr="00D31039">
        <w:rPr>
          <w:rFonts w:eastAsiaTheme="minorHAnsi"/>
          <w:color w:val="auto"/>
        </w:rPr>
        <w:t xml:space="preserve"> actions and outcomes of complaints received. </w:t>
      </w:r>
      <w:r w:rsidRPr="00D31039">
        <w:rPr>
          <w:color w:val="auto"/>
        </w:rPr>
        <w:t xml:space="preserve">Policy and procedure documents are available to guide staff </w:t>
      </w:r>
      <w:r w:rsidRPr="00D31039">
        <w:rPr>
          <w:color w:val="auto"/>
        </w:rPr>
        <w:lastRenderedPageBreak/>
        <w:t xml:space="preserve">practice in relation to management of feedback and complaints and open disclosure. Management described the organisation’s approach to open disclosure, providing two examples of where the process had been applied. </w:t>
      </w:r>
      <w:r w:rsidRPr="00D31039">
        <w:rPr>
          <w:rFonts w:eastAsiaTheme="minorHAnsi"/>
          <w:color w:val="auto"/>
        </w:rPr>
        <w:t xml:space="preserve">Staff demonstrated an understanding of what open disclosure means and how this is relevant to the complaints process. </w:t>
      </w:r>
      <w:r w:rsidRPr="00D31039">
        <w:rPr>
          <w:color w:val="auto"/>
          <w:lang w:eastAsia="en-US"/>
        </w:rPr>
        <w:t>Consumers confirmed the service responds to complaints and feedback appropriately and in a timely manner and an open disclosure approach is used.</w:t>
      </w:r>
      <w:r w:rsidR="0001547A">
        <w:rPr>
          <w:color w:val="auto"/>
          <w:lang w:eastAsia="en-US"/>
        </w:rPr>
        <w:t xml:space="preserve"> </w:t>
      </w:r>
    </w:p>
    <w:p w14:paraId="5BCF7B22" w14:textId="3410FE8A" w:rsidR="00CA4C4D" w:rsidRPr="000B7BCF" w:rsidRDefault="00CA4C4D" w:rsidP="00CA4C4D">
      <w:pPr>
        <w:rPr>
          <w:rFonts w:eastAsia="Calibri"/>
          <w:color w:val="auto"/>
          <w:lang w:eastAsia="en-US"/>
        </w:rPr>
      </w:pPr>
      <w:r w:rsidRPr="00BE2CC4">
        <w:rPr>
          <w:rFonts w:eastAsia="Calibri"/>
          <w:color w:val="auto"/>
          <w:lang w:eastAsia="en-US"/>
        </w:rPr>
        <w:t xml:space="preserve">Feedback and complaints are reviewed and used to identify and drive continuous improvement. While the service does not receive many complaints or negative feedback, improvement opportunities are identified through suggestions and consumers’ preferences. </w:t>
      </w:r>
      <w:r w:rsidRPr="00BE2CC4">
        <w:rPr>
          <w:rFonts w:eastAsiaTheme="minorHAnsi"/>
          <w:color w:val="auto"/>
        </w:rPr>
        <w:t xml:space="preserve">Staff provided examples of improvements made in response to feedback and while </w:t>
      </w:r>
      <w:r w:rsidRPr="00BE2CC4">
        <w:rPr>
          <w:rFonts w:eastAsia="Calibri"/>
          <w:color w:val="auto"/>
          <w:lang w:eastAsia="en-US"/>
        </w:rPr>
        <w:t xml:space="preserve">most of the improvements had not been documented on the Continuous improvement plan, the Assessment </w:t>
      </w:r>
      <w:r>
        <w:rPr>
          <w:rFonts w:eastAsia="Calibri"/>
          <w:color w:val="auto"/>
          <w:lang w:eastAsia="en-US"/>
        </w:rPr>
        <w:t>T</w:t>
      </w:r>
      <w:r w:rsidRPr="000B7BCF">
        <w:rPr>
          <w:rFonts w:eastAsia="Calibri"/>
          <w:color w:val="auto"/>
          <w:lang w:eastAsia="en-US"/>
        </w:rPr>
        <w:t xml:space="preserve">eam </w:t>
      </w:r>
      <w:r>
        <w:rPr>
          <w:rFonts w:eastAsia="Calibri"/>
          <w:color w:val="auto"/>
          <w:lang w:eastAsia="en-US"/>
        </w:rPr>
        <w:t xml:space="preserve">observed </w:t>
      </w:r>
      <w:r w:rsidRPr="000B7BCF">
        <w:rPr>
          <w:rFonts w:eastAsia="Calibri"/>
          <w:color w:val="auto"/>
          <w:lang w:eastAsia="en-US"/>
        </w:rPr>
        <w:t xml:space="preserve">improvements </w:t>
      </w:r>
      <w:r>
        <w:rPr>
          <w:rFonts w:eastAsia="Calibri"/>
          <w:color w:val="auto"/>
          <w:lang w:eastAsia="en-US"/>
        </w:rPr>
        <w:t xml:space="preserve">that had been </w:t>
      </w:r>
      <w:r w:rsidRPr="000B7BCF">
        <w:rPr>
          <w:rFonts w:eastAsia="Calibri"/>
          <w:color w:val="auto"/>
          <w:lang w:eastAsia="en-US"/>
        </w:rPr>
        <w:t xml:space="preserve">made </w:t>
      </w:r>
      <w:r>
        <w:rPr>
          <w:rFonts w:eastAsia="Calibri"/>
          <w:color w:val="auto"/>
          <w:lang w:eastAsia="en-US"/>
        </w:rPr>
        <w:t>in response to</w:t>
      </w:r>
      <w:r w:rsidRPr="000B7BCF">
        <w:rPr>
          <w:rFonts w:eastAsia="Calibri"/>
          <w:color w:val="auto"/>
          <w:lang w:eastAsia="en-US"/>
        </w:rPr>
        <w:t xml:space="preserve"> consumer feedback.</w:t>
      </w:r>
    </w:p>
    <w:p w14:paraId="41B3AE9A" w14:textId="77777777" w:rsidR="00CA4C4D" w:rsidRPr="000468DF" w:rsidRDefault="00CA4C4D" w:rsidP="00CA4C4D">
      <w:pPr>
        <w:rPr>
          <w:rFonts w:eastAsia="Calibri"/>
          <w:i/>
          <w:iCs/>
          <w:color w:val="auto"/>
          <w:lang w:eastAsia="en-US"/>
        </w:rPr>
      </w:pPr>
      <w:r w:rsidRPr="000468DF">
        <w:rPr>
          <w:rFonts w:eastAsiaTheme="minorHAnsi"/>
          <w:color w:val="auto"/>
        </w:rPr>
        <w:t xml:space="preserve">Based on the Assessment Team’s report, </w:t>
      </w:r>
      <w:bookmarkStart w:id="6" w:name="_Hlk103931055"/>
      <w:r w:rsidRPr="000468DF">
        <w:rPr>
          <w:rFonts w:eastAsiaTheme="minorHAnsi"/>
          <w:color w:val="auto"/>
        </w:rPr>
        <w:t>I find Aegis Aged Care Group Pty Ltd, in relation to Aegis Greenfields</w:t>
      </w:r>
      <w:bookmarkEnd w:id="6"/>
      <w:r w:rsidRPr="000468DF">
        <w:rPr>
          <w:rFonts w:eastAsiaTheme="minorHAnsi"/>
          <w:color w:val="auto"/>
        </w:rPr>
        <w:t>, to be Compliant with all Requirements in Standard 6 Feedback and complaints.</w:t>
      </w:r>
    </w:p>
    <w:p w14:paraId="253E2F53" w14:textId="77777777" w:rsidR="00CA4C4D" w:rsidRPr="0038725B" w:rsidRDefault="00CA4C4D" w:rsidP="00CA4C4D">
      <w:pPr>
        <w:keepNext/>
        <w:tabs>
          <w:tab w:val="right" w:pos="9072"/>
        </w:tabs>
        <w:outlineLvl w:val="1"/>
        <w:rPr>
          <w:rFonts w:cs="Times New Roman"/>
          <w:b/>
          <w:color w:val="auto"/>
          <w:sz w:val="28"/>
          <w:szCs w:val="28"/>
        </w:rPr>
      </w:pPr>
      <w:r w:rsidRPr="0038725B">
        <w:rPr>
          <w:rFonts w:cs="Times New Roman"/>
          <w:b/>
          <w:color w:val="auto"/>
          <w:sz w:val="28"/>
          <w:szCs w:val="28"/>
        </w:rPr>
        <w:t>Assessment of Standard 6 Requirements</w:t>
      </w:r>
      <w:r w:rsidRPr="0038725B">
        <w:rPr>
          <w:rFonts w:cs="Times New Roman"/>
          <w:b/>
          <w:i/>
          <w:color w:val="0000FF"/>
        </w:rPr>
        <w:t xml:space="preserve"> </w:t>
      </w:r>
    </w:p>
    <w:p w14:paraId="5DAA53C6" w14:textId="77777777" w:rsidR="00CA4C4D" w:rsidRPr="0038725B" w:rsidRDefault="00CA4C4D" w:rsidP="00CA4C4D">
      <w:pPr>
        <w:keepNext/>
        <w:tabs>
          <w:tab w:val="right" w:pos="9072"/>
        </w:tabs>
        <w:outlineLvl w:val="2"/>
        <w:rPr>
          <w:b/>
          <w:color w:val="00577D"/>
          <w:sz w:val="26"/>
        </w:rPr>
      </w:pPr>
      <w:r w:rsidRPr="0038725B">
        <w:rPr>
          <w:b/>
          <w:color w:val="00577D"/>
          <w:sz w:val="26"/>
        </w:rPr>
        <w:t>Requirement 6(3)(a)</w:t>
      </w:r>
      <w:r w:rsidRPr="0038725B">
        <w:rPr>
          <w:b/>
          <w:color w:val="00577D"/>
          <w:sz w:val="26"/>
        </w:rPr>
        <w:tab/>
        <w:t>Compliant</w:t>
      </w:r>
    </w:p>
    <w:p w14:paraId="6A5CBDDA" w14:textId="77777777" w:rsidR="00CA4C4D" w:rsidRPr="0038725B" w:rsidRDefault="00CA4C4D" w:rsidP="00CA4C4D">
      <w:pPr>
        <w:rPr>
          <w:i/>
        </w:rPr>
      </w:pPr>
      <w:r w:rsidRPr="0038725B">
        <w:rPr>
          <w:i/>
        </w:rPr>
        <w:t>Consumers, their family, friends, carers and others are encouraged and supported to provide feedback and make complaints.</w:t>
      </w:r>
    </w:p>
    <w:p w14:paraId="02EC35C2" w14:textId="77777777" w:rsidR="00CA4C4D" w:rsidRPr="0038725B" w:rsidRDefault="00CA4C4D" w:rsidP="00CA4C4D">
      <w:pPr>
        <w:keepNext/>
        <w:tabs>
          <w:tab w:val="right" w:pos="9072"/>
        </w:tabs>
        <w:outlineLvl w:val="2"/>
        <w:rPr>
          <w:b/>
          <w:color w:val="00577D"/>
          <w:sz w:val="26"/>
        </w:rPr>
      </w:pPr>
      <w:r w:rsidRPr="0038725B">
        <w:rPr>
          <w:b/>
          <w:color w:val="00577D"/>
          <w:sz w:val="26"/>
        </w:rPr>
        <w:t>Requirement 6(3)(b)</w:t>
      </w:r>
      <w:r w:rsidRPr="0038725B">
        <w:rPr>
          <w:b/>
          <w:color w:val="00577D"/>
          <w:sz w:val="26"/>
        </w:rPr>
        <w:tab/>
        <w:t>Compliant</w:t>
      </w:r>
    </w:p>
    <w:p w14:paraId="3AD6F39F" w14:textId="77777777" w:rsidR="00CA4C4D" w:rsidRPr="0038725B" w:rsidRDefault="00CA4C4D" w:rsidP="00CA4C4D">
      <w:pPr>
        <w:rPr>
          <w:i/>
        </w:rPr>
      </w:pPr>
      <w:r w:rsidRPr="0038725B">
        <w:rPr>
          <w:i/>
        </w:rPr>
        <w:t>Consumers are made aware of and have access to advocates, language services and other methods for raising and resolving complaints.</w:t>
      </w:r>
    </w:p>
    <w:p w14:paraId="634CF1AE" w14:textId="77777777" w:rsidR="00CA4C4D" w:rsidRPr="0038725B" w:rsidRDefault="00CA4C4D" w:rsidP="00CA4C4D">
      <w:pPr>
        <w:keepNext/>
        <w:tabs>
          <w:tab w:val="right" w:pos="9072"/>
        </w:tabs>
        <w:outlineLvl w:val="2"/>
        <w:rPr>
          <w:b/>
          <w:color w:val="00577D"/>
          <w:sz w:val="26"/>
        </w:rPr>
      </w:pPr>
      <w:r w:rsidRPr="0038725B">
        <w:rPr>
          <w:b/>
          <w:color w:val="00577D"/>
          <w:sz w:val="26"/>
        </w:rPr>
        <w:t>Requirement 6(3)(c)</w:t>
      </w:r>
      <w:r w:rsidRPr="0038725B">
        <w:rPr>
          <w:b/>
          <w:color w:val="00577D"/>
          <w:sz w:val="26"/>
        </w:rPr>
        <w:tab/>
        <w:t>Compliant</w:t>
      </w:r>
    </w:p>
    <w:p w14:paraId="19E085AB" w14:textId="77777777" w:rsidR="00CA4C4D" w:rsidRPr="0038725B" w:rsidRDefault="00CA4C4D" w:rsidP="00CA4C4D">
      <w:pPr>
        <w:rPr>
          <w:i/>
        </w:rPr>
      </w:pPr>
      <w:r w:rsidRPr="0038725B">
        <w:rPr>
          <w:i/>
        </w:rPr>
        <w:t>Appropriate action is taken in response to complaints and an open disclosure process is used when things go wrong.</w:t>
      </w:r>
    </w:p>
    <w:p w14:paraId="5574A259" w14:textId="77777777" w:rsidR="00CA4C4D" w:rsidRPr="0038725B" w:rsidRDefault="00CA4C4D" w:rsidP="00CA4C4D">
      <w:pPr>
        <w:keepNext/>
        <w:tabs>
          <w:tab w:val="right" w:pos="9072"/>
        </w:tabs>
        <w:outlineLvl w:val="2"/>
        <w:rPr>
          <w:b/>
          <w:color w:val="00577D"/>
          <w:sz w:val="26"/>
        </w:rPr>
      </w:pPr>
      <w:r w:rsidRPr="0038725B">
        <w:rPr>
          <w:b/>
          <w:color w:val="00577D"/>
          <w:sz w:val="26"/>
        </w:rPr>
        <w:t>Requirement 6(3)(d)</w:t>
      </w:r>
      <w:r w:rsidRPr="0038725B">
        <w:rPr>
          <w:b/>
          <w:color w:val="00577D"/>
          <w:sz w:val="26"/>
        </w:rPr>
        <w:tab/>
        <w:t>Compliant</w:t>
      </w:r>
    </w:p>
    <w:p w14:paraId="76851721" w14:textId="77777777" w:rsidR="00CA4C4D" w:rsidRPr="0038725B" w:rsidRDefault="00CA4C4D" w:rsidP="00CA4C4D">
      <w:pPr>
        <w:rPr>
          <w:i/>
        </w:rPr>
      </w:pPr>
      <w:r w:rsidRPr="0038725B">
        <w:rPr>
          <w:i/>
        </w:rPr>
        <w:t>Feedback and complaints are reviewed and used to improve the quality of care and services.</w:t>
      </w:r>
    </w:p>
    <w:p w14:paraId="5506A175" w14:textId="6002A2CA" w:rsidR="00506F7F" w:rsidRDefault="007766B9" w:rsidP="00506F7F"/>
    <w:p w14:paraId="5506A176" w14:textId="77777777" w:rsidR="001B3DE8" w:rsidRPr="001B3DE8" w:rsidRDefault="007766B9" w:rsidP="001B3DE8"/>
    <w:p w14:paraId="5506A177" w14:textId="77777777" w:rsidR="009C6F30" w:rsidRDefault="007766B9" w:rsidP="00095CD4">
      <w:pPr>
        <w:sectPr w:rsidR="009C6F30" w:rsidSect="00CB3BA9">
          <w:type w:val="continuous"/>
          <w:pgSz w:w="11906" w:h="16838"/>
          <w:pgMar w:top="1701" w:right="1418" w:bottom="1418" w:left="1418" w:header="709" w:footer="397" w:gutter="0"/>
          <w:cols w:space="708"/>
          <w:titlePg/>
          <w:docGrid w:linePitch="360"/>
        </w:sectPr>
      </w:pPr>
    </w:p>
    <w:p w14:paraId="5506A178" w14:textId="326FF3A6" w:rsidR="00CB3BA9" w:rsidRDefault="008B099B"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506A1D1" wp14:editId="5506A1D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9134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506A179" w14:textId="77777777" w:rsidR="007F5256" w:rsidRPr="000E654D" w:rsidRDefault="008B099B" w:rsidP="009C6F30">
      <w:pPr>
        <w:pStyle w:val="Heading3"/>
        <w:shd w:val="clear" w:color="auto" w:fill="F2F2F2" w:themeFill="background1" w:themeFillShade="F2"/>
      </w:pPr>
      <w:r w:rsidRPr="000E654D">
        <w:t>Consumer outcome:</w:t>
      </w:r>
    </w:p>
    <w:p w14:paraId="5506A17A" w14:textId="77777777" w:rsidR="007F5256" w:rsidRDefault="008B099B" w:rsidP="00912DE6">
      <w:pPr>
        <w:numPr>
          <w:ilvl w:val="0"/>
          <w:numId w:val="7"/>
        </w:numPr>
        <w:shd w:val="clear" w:color="auto" w:fill="F2F2F2" w:themeFill="background1" w:themeFillShade="F2"/>
      </w:pPr>
      <w:r>
        <w:t>I get quality care and services when I need them from people who are knowledgeable, capable and caring.</w:t>
      </w:r>
    </w:p>
    <w:p w14:paraId="5506A17B" w14:textId="77777777" w:rsidR="007F5256" w:rsidRDefault="008B099B" w:rsidP="009C6F30">
      <w:pPr>
        <w:pStyle w:val="Heading3"/>
        <w:shd w:val="clear" w:color="auto" w:fill="F2F2F2" w:themeFill="background1" w:themeFillShade="F2"/>
      </w:pPr>
      <w:r>
        <w:t>Organisation statement:</w:t>
      </w:r>
    </w:p>
    <w:p w14:paraId="5506A17C" w14:textId="77777777" w:rsidR="007F5256" w:rsidRDefault="008B099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506A17D" w14:textId="77777777" w:rsidR="007F5256" w:rsidRDefault="008B099B" w:rsidP="00427817">
      <w:pPr>
        <w:pStyle w:val="Heading2"/>
      </w:pPr>
      <w:r>
        <w:t>Assessment of Standard 7</w:t>
      </w:r>
    </w:p>
    <w:p w14:paraId="4A92FC25" w14:textId="77777777" w:rsidR="00CA4C4D" w:rsidRPr="00BE2CC4" w:rsidRDefault="00CA4C4D" w:rsidP="00CA4C4D">
      <w:pPr>
        <w:rPr>
          <w:rFonts w:eastAsiaTheme="minorHAnsi"/>
          <w:color w:val="auto"/>
        </w:rPr>
      </w:pPr>
      <w:r w:rsidRPr="00BE2CC4">
        <w:rPr>
          <w:rFonts w:eastAsiaTheme="minorHAnsi"/>
          <w:color w:val="auto"/>
        </w:rPr>
        <w:t>The Quality Standard is assessed as Compliant as five of the five specific Requirements have been assessed as Compliant.</w:t>
      </w:r>
    </w:p>
    <w:p w14:paraId="03DFF9AD" w14:textId="77777777" w:rsidR="00CA4C4D" w:rsidRPr="00526D04" w:rsidRDefault="00CA4C4D" w:rsidP="00CA4C4D">
      <w:pPr>
        <w:rPr>
          <w:color w:val="auto"/>
        </w:rPr>
      </w:pPr>
      <w:r w:rsidRPr="00526D04">
        <w:rPr>
          <w:rFonts w:eastAsiaTheme="minorHAnsi"/>
          <w:color w:val="auto"/>
        </w:rPr>
        <w:t xml:space="preserve">The Assessment Team found most consumers sampled considered that they get quality care and services when they need them and from people who are knowledgeable, capable and caring. </w:t>
      </w:r>
    </w:p>
    <w:p w14:paraId="427A1A58" w14:textId="3C3DFD29" w:rsidR="00CA4C4D" w:rsidRPr="00526D04" w:rsidRDefault="00CA4C4D" w:rsidP="00CA4C4D">
      <w:pPr>
        <w:rPr>
          <w:rFonts w:eastAsiaTheme="minorHAnsi"/>
          <w:color w:val="auto"/>
        </w:rPr>
      </w:pPr>
      <w:r w:rsidRPr="00526D04">
        <w:rPr>
          <w:rFonts w:eastAsiaTheme="minorHAnsi"/>
          <w:color w:val="auto"/>
        </w:rPr>
        <w:t xml:space="preserve">The service has processes to ensure the workforce is planned and the number and skills mix enables the delivery of quality care and services. </w:t>
      </w:r>
      <w:r w:rsidRPr="00526D04">
        <w:rPr>
          <w:color w:val="auto"/>
        </w:rPr>
        <w:t xml:space="preserve">While feedback from staff and management through interviews and documentation sampled indicated difficulties with retaining and employing staff over the last three months </w:t>
      </w:r>
      <w:r>
        <w:rPr>
          <w:color w:val="auto"/>
        </w:rPr>
        <w:t>resulting</w:t>
      </w:r>
      <w:r w:rsidRPr="00526D04">
        <w:rPr>
          <w:color w:val="auto"/>
        </w:rPr>
        <w:t xml:space="preserve"> in unfilled shifts, the vast majority of consumers and representatives stated they have not experienced or observed decline in the quality of care and services provided to consumers and all consumers stated they felt safe at the service. </w:t>
      </w:r>
      <w:r w:rsidRPr="00526D04">
        <w:rPr>
          <w:rFonts w:eastAsiaTheme="minorHAnsi"/>
          <w:color w:val="auto"/>
        </w:rPr>
        <w:t xml:space="preserve">Management described how allocation of staff is planned ensuring provision of consumers’ care and services and processes to manage planned and unplanned leave. </w:t>
      </w:r>
    </w:p>
    <w:p w14:paraId="61517A28" w14:textId="36D86EAE" w:rsidR="00CA4C4D" w:rsidRPr="000C30A8" w:rsidRDefault="00CA4C4D" w:rsidP="00CA4C4D">
      <w:pPr>
        <w:rPr>
          <w:rFonts w:eastAsia="Calibri"/>
          <w:color w:val="auto"/>
          <w:lang w:eastAsia="en-US"/>
        </w:rPr>
      </w:pPr>
      <w:r w:rsidRPr="000C30A8">
        <w:rPr>
          <w:rFonts w:eastAsiaTheme="minorHAnsi"/>
          <w:color w:val="auto"/>
        </w:rPr>
        <w:t>Staff interactions with consumers were observed to be kind, caring and respectful. C</w:t>
      </w:r>
      <w:r w:rsidRPr="000C30A8">
        <w:rPr>
          <w:color w:val="auto"/>
        </w:rPr>
        <w:t xml:space="preserve">omplaints and feedback forms included positive feedback received relating to the high standard of care provided in a caring manner and the kindness and care shown by all staff. Overall, consumers and representatives said staff are kind, caring and respectful in their interactions and when delivering care to consumers. </w:t>
      </w:r>
      <w:r w:rsidRPr="000C30A8">
        <w:rPr>
          <w:rFonts w:eastAsia="Calibri"/>
          <w:color w:val="auto"/>
          <w:lang w:eastAsia="en-US"/>
        </w:rPr>
        <w:t xml:space="preserve">Consumers stated they “couldn’t ask for better staff”, they are treated by staff “like family” and they feel safe and welcome in the service. </w:t>
      </w:r>
    </w:p>
    <w:p w14:paraId="0DC848B8" w14:textId="0D53B5B7" w:rsidR="00CA4C4D" w:rsidRDefault="00CA4C4D" w:rsidP="00CA4C4D">
      <w:pPr>
        <w:rPr>
          <w:color w:val="auto"/>
        </w:rPr>
      </w:pPr>
      <w:r w:rsidRPr="00DE535B">
        <w:rPr>
          <w:rFonts w:eastAsiaTheme="minorHAnsi"/>
          <w:color w:val="auto"/>
        </w:rPr>
        <w:lastRenderedPageBreak/>
        <w:t xml:space="preserve">The service has processes to ensure the workforce have the skills and knowledge to effectively perform their roles. Staff onboarding processes include appropriate checks and an orientation process. </w:t>
      </w:r>
      <w:r>
        <w:rPr>
          <w:color w:val="auto"/>
        </w:rPr>
        <w:t>Staff stated they have access to d</w:t>
      </w:r>
      <w:r w:rsidRPr="00DE535B">
        <w:rPr>
          <w:color w:val="auto"/>
        </w:rPr>
        <w:t xml:space="preserve">uty statements and job descriptions </w:t>
      </w:r>
      <w:r>
        <w:rPr>
          <w:color w:val="auto"/>
        </w:rPr>
        <w:t>which</w:t>
      </w:r>
      <w:r w:rsidRPr="00DE535B">
        <w:rPr>
          <w:color w:val="auto"/>
        </w:rPr>
        <w:t xml:space="preserve"> are reflective of their roles. </w:t>
      </w:r>
      <w:r w:rsidRPr="00DE535B">
        <w:rPr>
          <w:rFonts w:eastAsiaTheme="minorHAnsi"/>
          <w:color w:val="auto"/>
        </w:rPr>
        <w:t>A training schedule is maintained and includes core competencies which staff require to perform their roles effectively.</w:t>
      </w:r>
      <w:r w:rsidRPr="00DD3AFD">
        <w:rPr>
          <w:color w:val="auto"/>
        </w:rPr>
        <w:t xml:space="preserve"> </w:t>
      </w:r>
      <w:r w:rsidRPr="00BA0931">
        <w:rPr>
          <w:color w:val="auto"/>
        </w:rPr>
        <w:t xml:space="preserve">Consumers and representatives stated staff </w:t>
      </w:r>
      <w:r>
        <w:rPr>
          <w:color w:val="auto"/>
        </w:rPr>
        <w:t>a</w:t>
      </w:r>
      <w:r w:rsidRPr="00BA0931">
        <w:rPr>
          <w:color w:val="auto"/>
        </w:rPr>
        <w:t xml:space="preserve">re skilled and competent in providing care and attending to </w:t>
      </w:r>
      <w:r>
        <w:rPr>
          <w:color w:val="auto"/>
        </w:rPr>
        <w:t>consumers’</w:t>
      </w:r>
      <w:r w:rsidRPr="00BA0931">
        <w:rPr>
          <w:color w:val="auto"/>
        </w:rPr>
        <w:t xml:space="preserve"> needs</w:t>
      </w:r>
      <w:r>
        <w:rPr>
          <w:color w:val="auto"/>
        </w:rPr>
        <w:t>.</w:t>
      </w:r>
    </w:p>
    <w:p w14:paraId="579A7BCE" w14:textId="201B861D" w:rsidR="00CA4C4D" w:rsidRPr="0001547A" w:rsidRDefault="00CA4C4D" w:rsidP="00CA4C4D">
      <w:pPr>
        <w:rPr>
          <w:rFonts w:eastAsiaTheme="minorEastAsia"/>
          <w:color w:val="auto"/>
        </w:rPr>
      </w:pPr>
      <w:r w:rsidRPr="00D64530">
        <w:rPr>
          <w:rFonts w:eastAsiaTheme="minorHAnsi"/>
          <w:color w:val="auto"/>
        </w:rPr>
        <w:t xml:space="preserve">Staff are supported to develop in and perform their roles through initial induction processes. Following induction, staff are provided ongoing training. Training needs, in addition to mandatory training components, are identified through </w:t>
      </w:r>
      <w:r w:rsidRPr="00D64530">
        <w:rPr>
          <w:color w:val="auto"/>
        </w:rPr>
        <w:t>various avenues, including incident data and feedback and complaints. While training records do not reflect that all staff have completed mandatory training components, there was no evidence that this had impacted on their ability to deliver the outcomes required by the Quality Standards. Staff felt they receive the training they require to do their job and indicated they had access to training to assist them to provide safe and effective care to consumers.</w:t>
      </w:r>
      <w:r w:rsidRPr="00D64530">
        <w:rPr>
          <w:rFonts w:eastAsia="Calibri"/>
          <w:color w:val="auto"/>
          <w:lang w:eastAsia="en-US"/>
        </w:rPr>
        <w:t xml:space="preserve"> Consumers and representatives did not identify any areas that staff need more training and indicated they felt that staff were all well trained and competent in providing care and services</w:t>
      </w:r>
      <w:r w:rsidRPr="0001547A">
        <w:rPr>
          <w:rFonts w:eastAsia="Calibri"/>
          <w:color w:val="auto"/>
          <w:lang w:eastAsia="en-US"/>
        </w:rPr>
        <w:t>.</w:t>
      </w:r>
      <w:r w:rsidR="0001547A">
        <w:rPr>
          <w:rFonts w:eastAsia="Calibri"/>
          <w:color w:val="auto"/>
          <w:lang w:eastAsia="en-US"/>
        </w:rPr>
        <w:t xml:space="preserve"> </w:t>
      </w:r>
    </w:p>
    <w:p w14:paraId="5C8C7A2E" w14:textId="212CBDFE" w:rsidR="00CA4C4D" w:rsidRPr="00D64530" w:rsidRDefault="00CA4C4D" w:rsidP="00CA4C4D">
      <w:pPr>
        <w:rPr>
          <w:color w:val="auto"/>
        </w:rPr>
      </w:pPr>
      <w:r w:rsidRPr="00D64530">
        <w:rPr>
          <w:rFonts w:eastAsiaTheme="minorHAnsi"/>
          <w:color w:val="auto"/>
        </w:rPr>
        <w:t xml:space="preserve">The service has a staff performance framework which ensures staff performance is regularly assessed, monitored and reviewed. Staff performance appraisals are conducted </w:t>
      </w:r>
      <w:r>
        <w:rPr>
          <w:rFonts w:eastAsiaTheme="minorHAnsi"/>
          <w:color w:val="auto"/>
        </w:rPr>
        <w:t>annually</w:t>
      </w:r>
      <w:r w:rsidRPr="00D64530">
        <w:rPr>
          <w:rFonts w:eastAsiaTheme="minorHAnsi"/>
          <w:color w:val="auto"/>
        </w:rPr>
        <w:t xml:space="preserve"> and </w:t>
      </w:r>
      <w:r w:rsidRPr="00D64530">
        <w:rPr>
          <w:color w:val="auto"/>
        </w:rPr>
        <w:t xml:space="preserve">while </w:t>
      </w:r>
      <w:r>
        <w:rPr>
          <w:color w:val="auto"/>
        </w:rPr>
        <w:t xml:space="preserve">not all </w:t>
      </w:r>
      <w:r w:rsidRPr="00D64530">
        <w:rPr>
          <w:color w:val="auto"/>
        </w:rPr>
        <w:t xml:space="preserve">performance reviews </w:t>
      </w:r>
      <w:r>
        <w:rPr>
          <w:color w:val="auto"/>
        </w:rPr>
        <w:t>had been</w:t>
      </w:r>
      <w:r w:rsidRPr="00D64530">
        <w:rPr>
          <w:color w:val="auto"/>
        </w:rPr>
        <w:t xml:space="preserve"> completed, management demonstrated how they regularly monitor staff performance and identify and manage poor performance outside of the annual performance review process.</w:t>
      </w:r>
      <w:r w:rsidRPr="00D64530">
        <w:rPr>
          <w:rFonts w:eastAsiaTheme="minorHAnsi"/>
          <w:color w:val="auto"/>
        </w:rPr>
        <w:t xml:space="preserve"> Where poor staff performance had been identified, documentation demonstrated performance management processes had been implemented to address the issues raised. </w:t>
      </w:r>
      <w:r w:rsidR="00277F22" w:rsidRPr="00D64530">
        <w:rPr>
          <w:color w:val="auto"/>
        </w:rPr>
        <w:t>Staff indicated the performance review process is useful and they are provided feedback on their performance.</w:t>
      </w:r>
    </w:p>
    <w:p w14:paraId="14382994" w14:textId="77777777" w:rsidR="00CA4C4D" w:rsidRPr="00BE2CC4" w:rsidRDefault="00CA4C4D" w:rsidP="00CA4C4D">
      <w:pPr>
        <w:rPr>
          <w:rFonts w:eastAsia="Calibri"/>
          <w:color w:val="auto"/>
        </w:rPr>
      </w:pPr>
      <w:r w:rsidRPr="00BE2CC4">
        <w:rPr>
          <w:rFonts w:eastAsiaTheme="minorHAnsi"/>
          <w:color w:val="auto"/>
        </w:rPr>
        <w:t xml:space="preserve">Based on the Assessment Team’s report, </w:t>
      </w:r>
      <w:bookmarkStart w:id="7" w:name="_Hlk103935120"/>
      <w:r w:rsidRPr="00BE2CC4">
        <w:rPr>
          <w:rFonts w:eastAsiaTheme="minorHAnsi"/>
          <w:color w:val="auto"/>
        </w:rPr>
        <w:t>I find Aegis Aged Care Group Pty Ltd, in relation to Aegis Greenfields</w:t>
      </w:r>
      <w:bookmarkEnd w:id="7"/>
      <w:r w:rsidRPr="00BE2CC4">
        <w:rPr>
          <w:rFonts w:eastAsiaTheme="minorHAnsi"/>
          <w:color w:val="auto"/>
        </w:rPr>
        <w:t>, to be Compliant with all Requirements in Standard 7 Human resources.</w:t>
      </w:r>
    </w:p>
    <w:p w14:paraId="499FD7B3" w14:textId="77777777" w:rsidR="00CA4C4D" w:rsidRPr="00D174C6" w:rsidRDefault="00CA4C4D" w:rsidP="00CA4C4D">
      <w:pPr>
        <w:keepNext/>
        <w:tabs>
          <w:tab w:val="right" w:pos="9072"/>
        </w:tabs>
        <w:outlineLvl w:val="1"/>
        <w:rPr>
          <w:rFonts w:cs="Times New Roman"/>
          <w:b/>
          <w:color w:val="auto"/>
          <w:sz w:val="28"/>
          <w:szCs w:val="28"/>
        </w:rPr>
      </w:pPr>
      <w:r w:rsidRPr="00D174C6">
        <w:rPr>
          <w:rFonts w:cs="Times New Roman"/>
          <w:b/>
          <w:color w:val="auto"/>
          <w:sz w:val="28"/>
          <w:szCs w:val="28"/>
        </w:rPr>
        <w:t>Assessment of Standard 7 Requirements</w:t>
      </w:r>
      <w:r w:rsidRPr="00D174C6">
        <w:rPr>
          <w:rFonts w:cs="Times New Roman"/>
          <w:b/>
          <w:i/>
          <w:color w:val="0000FF"/>
        </w:rPr>
        <w:t xml:space="preserve"> </w:t>
      </w:r>
    </w:p>
    <w:p w14:paraId="1422CC11" w14:textId="77777777" w:rsidR="00CA4C4D" w:rsidRPr="00D174C6" w:rsidRDefault="00CA4C4D" w:rsidP="00CA4C4D">
      <w:pPr>
        <w:keepNext/>
        <w:tabs>
          <w:tab w:val="right" w:pos="9072"/>
        </w:tabs>
        <w:outlineLvl w:val="2"/>
        <w:rPr>
          <w:b/>
          <w:color w:val="00577D"/>
          <w:sz w:val="26"/>
        </w:rPr>
      </w:pPr>
      <w:r w:rsidRPr="00D174C6">
        <w:rPr>
          <w:b/>
          <w:color w:val="00577D"/>
          <w:sz w:val="26"/>
        </w:rPr>
        <w:t>Requirement 7(3)(a)</w:t>
      </w:r>
      <w:r w:rsidRPr="00D174C6">
        <w:rPr>
          <w:b/>
          <w:color w:val="00577D"/>
          <w:sz w:val="26"/>
        </w:rPr>
        <w:tab/>
        <w:t>Compliant</w:t>
      </w:r>
    </w:p>
    <w:p w14:paraId="15FB5A15" w14:textId="77777777" w:rsidR="00CA4C4D" w:rsidRPr="00D174C6" w:rsidRDefault="00CA4C4D" w:rsidP="00CA4C4D">
      <w:pPr>
        <w:rPr>
          <w:i/>
        </w:rPr>
      </w:pPr>
      <w:r w:rsidRPr="00D174C6">
        <w:rPr>
          <w:i/>
        </w:rPr>
        <w:t>The workforce is planned to enable, and the number and mix of members of the workforce deployed enables, the delivery and management of safe and quality care and services.</w:t>
      </w:r>
    </w:p>
    <w:p w14:paraId="66BB8A0E" w14:textId="77777777" w:rsidR="00CA4C4D" w:rsidRPr="00D174C6" w:rsidRDefault="00CA4C4D" w:rsidP="00CA4C4D">
      <w:pPr>
        <w:keepNext/>
        <w:tabs>
          <w:tab w:val="right" w:pos="9072"/>
        </w:tabs>
        <w:outlineLvl w:val="2"/>
        <w:rPr>
          <w:b/>
          <w:color w:val="00577D"/>
          <w:sz w:val="26"/>
        </w:rPr>
      </w:pPr>
      <w:r w:rsidRPr="00D174C6">
        <w:rPr>
          <w:b/>
          <w:color w:val="00577D"/>
          <w:sz w:val="26"/>
        </w:rPr>
        <w:lastRenderedPageBreak/>
        <w:t>Requirement 7(3)(b)</w:t>
      </w:r>
      <w:r w:rsidRPr="00D174C6">
        <w:rPr>
          <w:b/>
          <w:color w:val="00577D"/>
          <w:sz w:val="26"/>
        </w:rPr>
        <w:tab/>
        <w:t>Compliant</w:t>
      </w:r>
    </w:p>
    <w:p w14:paraId="43AC1E4B" w14:textId="77777777" w:rsidR="00CA4C4D" w:rsidRPr="00D174C6" w:rsidRDefault="00CA4C4D" w:rsidP="00CA4C4D">
      <w:pPr>
        <w:rPr>
          <w:i/>
        </w:rPr>
      </w:pPr>
      <w:r w:rsidRPr="00D174C6">
        <w:rPr>
          <w:i/>
        </w:rPr>
        <w:t>Workforce interactions with consumers are kind, caring and respectful of each consumer’s identity, culture and diversity.</w:t>
      </w:r>
    </w:p>
    <w:p w14:paraId="3D12E99B" w14:textId="77777777" w:rsidR="00CA4C4D" w:rsidRPr="00D174C6" w:rsidRDefault="00CA4C4D" w:rsidP="00CA4C4D">
      <w:pPr>
        <w:keepNext/>
        <w:tabs>
          <w:tab w:val="right" w:pos="9072"/>
        </w:tabs>
        <w:outlineLvl w:val="2"/>
        <w:rPr>
          <w:b/>
          <w:color w:val="00577D"/>
          <w:sz w:val="26"/>
        </w:rPr>
      </w:pPr>
      <w:r w:rsidRPr="00D174C6">
        <w:rPr>
          <w:b/>
          <w:color w:val="00577D"/>
          <w:sz w:val="26"/>
        </w:rPr>
        <w:t>Requirement 7(3)(c)</w:t>
      </w:r>
      <w:r w:rsidRPr="00D174C6">
        <w:rPr>
          <w:b/>
          <w:color w:val="00577D"/>
          <w:sz w:val="26"/>
        </w:rPr>
        <w:tab/>
        <w:t>Compliant</w:t>
      </w:r>
    </w:p>
    <w:p w14:paraId="1998A84B" w14:textId="77777777" w:rsidR="00CA4C4D" w:rsidRPr="00D174C6" w:rsidRDefault="00CA4C4D" w:rsidP="00CA4C4D">
      <w:pPr>
        <w:rPr>
          <w:i/>
        </w:rPr>
      </w:pPr>
      <w:r w:rsidRPr="00D174C6">
        <w:rPr>
          <w:i/>
        </w:rPr>
        <w:t>The workforce is competent and the members of the workforce have the qualifications and knowledge to effectively perform their roles.</w:t>
      </w:r>
    </w:p>
    <w:p w14:paraId="107CF594" w14:textId="77777777" w:rsidR="00CA4C4D" w:rsidRPr="00D174C6" w:rsidRDefault="00CA4C4D" w:rsidP="00CA4C4D">
      <w:pPr>
        <w:keepNext/>
        <w:tabs>
          <w:tab w:val="right" w:pos="9072"/>
        </w:tabs>
        <w:outlineLvl w:val="2"/>
        <w:rPr>
          <w:b/>
          <w:color w:val="00577D"/>
          <w:sz w:val="26"/>
        </w:rPr>
      </w:pPr>
      <w:r w:rsidRPr="00D174C6">
        <w:rPr>
          <w:b/>
          <w:color w:val="00577D"/>
          <w:sz w:val="26"/>
        </w:rPr>
        <w:t>Requirement 7(3)(d)</w:t>
      </w:r>
      <w:r w:rsidRPr="00D174C6">
        <w:rPr>
          <w:b/>
          <w:color w:val="00577D"/>
          <w:sz w:val="26"/>
        </w:rPr>
        <w:tab/>
        <w:t>Compliant</w:t>
      </w:r>
    </w:p>
    <w:p w14:paraId="24E5E850" w14:textId="77777777" w:rsidR="00CA4C4D" w:rsidRPr="00D174C6" w:rsidRDefault="00CA4C4D" w:rsidP="00CA4C4D">
      <w:pPr>
        <w:rPr>
          <w:i/>
        </w:rPr>
      </w:pPr>
      <w:r w:rsidRPr="00D174C6">
        <w:rPr>
          <w:i/>
        </w:rPr>
        <w:t>The workforce is recruited, trained, equipped and supported to deliver the outcomes required by these standards.</w:t>
      </w:r>
    </w:p>
    <w:p w14:paraId="230E0BB9" w14:textId="77777777" w:rsidR="00CA4C4D" w:rsidRPr="00D174C6" w:rsidRDefault="00CA4C4D" w:rsidP="00CA4C4D">
      <w:pPr>
        <w:keepNext/>
        <w:tabs>
          <w:tab w:val="right" w:pos="9072"/>
        </w:tabs>
        <w:outlineLvl w:val="2"/>
        <w:rPr>
          <w:b/>
          <w:color w:val="00577D"/>
          <w:sz w:val="26"/>
        </w:rPr>
      </w:pPr>
      <w:r w:rsidRPr="00D174C6">
        <w:rPr>
          <w:b/>
          <w:color w:val="00577D"/>
          <w:sz w:val="26"/>
        </w:rPr>
        <w:t>Requirement 7(3)(e)</w:t>
      </w:r>
      <w:r w:rsidRPr="00D174C6">
        <w:rPr>
          <w:b/>
          <w:color w:val="00577D"/>
          <w:sz w:val="26"/>
        </w:rPr>
        <w:tab/>
        <w:t>Compliant</w:t>
      </w:r>
    </w:p>
    <w:p w14:paraId="6CE476B2" w14:textId="77777777" w:rsidR="00CA4C4D" w:rsidRPr="00D174C6" w:rsidRDefault="00CA4C4D" w:rsidP="00CA4C4D">
      <w:pPr>
        <w:rPr>
          <w:i/>
        </w:rPr>
      </w:pPr>
      <w:r w:rsidRPr="00D174C6">
        <w:rPr>
          <w:i/>
        </w:rPr>
        <w:t>Regular assessment, monitoring and review of the performance of each member of the workforce is undertaken.</w:t>
      </w:r>
    </w:p>
    <w:p w14:paraId="5506A18F" w14:textId="77777777" w:rsidR="00506F7F" w:rsidRPr="00506F7F" w:rsidRDefault="007766B9" w:rsidP="00506F7F"/>
    <w:p w14:paraId="5506A190" w14:textId="77777777" w:rsidR="00095CD4" w:rsidRDefault="007766B9" w:rsidP="00095CD4">
      <w:pPr>
        <w:sectPr w:rsidR="00095CD4" w:rsidSect="00CB3BA9">
          <w:type w:val="continuous"/>
          <w:pgSz w:w="11906" w:h="16838"/>
          <w:pgMar w:top="1701" w:right="1418" w:bottom="1418" w:left="1418" w:header="709" w:footer="397" w:gutter="0"/>
          <w:cols w:space="708"/>
          <w:titlePg/>
          <w:docGrid w:linePitch="360"/>
        </w:sectPr>
      </w:pPr>
    </w:p>
    <w:p w14:paraId="5506A191" w14:textId="0BE2F4A2" w:rsidR="008D7780" w:rsidRDefault="008B099B"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506A1D3" wp14:editId="5506A1D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915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506A192" w14:textId="77777777" w:rsidR="007F5256" w:rsidRPr="00FD1B02" w:rsidRDefault="008B099B" w:rsidP="00095CD4">
      <w:pPr>
        <w:pStyle w:val="Heading3"/>
        <w:shd w:val="clear" w:color="auto" w:fill="F2F2F2" w:themeFill="background1" w:themeFillShade="F2"/>
      </w:pPr>
      <w:r w:rsidRPr="008312AC">
        <w:t>Consumer</w:t>
      </w:r>
      <w:r w:rsidRPr="00FD1B02">
        <w:t xml:space="preserve"> outcome:</w:t>
      </w:r>
    </w:p>
    <w:p w14:paraId="5506A193" w14:textId="77777777" w:rsidR="007F5256" w:rsidRDefault="008B099B" w:rsidP="00912DE6">
      <w:pPr>
        <w:numPr>
          <w:ilvl w:val="0"/>
          <w:numId w:val="8"/>
        </w:numPr>
        <w:shd w:val="clear" w:color="auto" w:fill="F2F2F2" w:themeFill="background1" w:themeFillShade="F2"/>
      </w:pPr>
      <w:r>
        <w:t>I am confident the organisation is well run. I can partner in improving the delivery of care and services.</w:t>
      </w:r>
    </w:p>
    <w:p w14:paraId="5506A194" w14:textId="77777777" w:rsidR="007F5256" w:rsidRDefault="008B099B" w:rsidP="00095CD4">
      <w:pPr>
        <w:pStyle w:val="Heading3"/>
        <w:shd w:val="clear" w:color="auto" w:fill="F2F2F2" w:themeFill="background1" w:themeFillShade="F2"/>
      </w:pPr>
      <w:r>
        <w:t>Organisation statement:</w:t>
      </w:r>
    </w:p>
    <w:p w14:paraId="5506A195" w14:textId="77777777" w:rsidR="007F5256" w:rsidRDefault="008B099B" w:rsidP="00912DE6">
      <w:pPr>
        <w:numPr>
          <w:ilvl w:val="0"/>
          <w:numId w:val="8"/>
        </w:numPr>
        <w:shd w:val="clear" w:color="auto" w:fill="F2F2F2" w:themeFill="background1" w:themeFillShade="F2"/>
      </w:pPr>
      <w:r>
        <w:t>The organisation’s governing body is accountable for the delivery of safe and quality care and services.</w:t>
      </w:r>
    </w:p>
    <w:p w14:paraId="5506A196" w14:textId="77777777" w:rsidR="007F5256" w:rsidRDefault="008B099B" w:rsidP="00427817">
      <w:pPr>
        <w:pStyle w:val="Heading2"/>
      </w:pPr>
      <w:r>
        <w:t>Assessment of Standard 8</w:t>
      </w:r>
    </w:p>
    <w:p w14:paraId="7521E94A" w14:textId="77777777" w:rsidR="00277F22" w:rsidRPr="00D64530" w:rsidRDefault="00277F22" w:rsidP="00277F22">
      <w:pPr>
        <w:rPr>
          <w:rFonts w:eastAsiaTheme="minorHAnsi"/>
          <w:color w:val="auto"/>
        </w:rPr>
      </w:pPr>
      <w:r w:rsidRPr="00D64530">
        <w:rPr>
          <w:rFonts w:eastAsiaTheme="minorHAnsi"/>
          <w:color w:val="auto"/>
        </w:rPr>
        <w:t>The Quality Standard is assessed as Compliant as five of the five specific Requirements have been assessed as Compliant.</w:t>
      </w:r>
    </w:p>
    <w:p w14:paraId="30FFA89B" w14:textId="77777777" w:rsidR="00277F22" w:rsidRPr="0001547A" w:rsidRDefault="00277F22" w:rsidP="00277F22">
      <w:pPr>
        <w:rPr>
          <w:rFonts w:eastAsiaTheme="minorEastAsia"/>
          <w:color w:val="auto"/>
          <w:lang w:val="en-US"/>
        </w:rPr>
      </w:pPr>
      <w:r w:rsidRPr="00B919BB">
        <w:rPr>
          <w:rFonts w:eastAsiaTheme="minorHAnsi"/>
          <w:color w:val="auto"/>
        </w:rPr>
        <w:t xml:space="preserve">The Assessment Team found overall, consumers sampled considered that the organisation is well run and they can partner in improving the delivery of care and services. </w:t>
      </w:r>
      <w:r w:rsidRPr="00EB523F">
        <w:rPr>
          <w:rFonts w:eastAsiaTheme="minorHAnsi"/>
          <w:color w:val="auto"/>
        </w:rPr>
        <w:t xml:space="preserve">Consumers are engaged in the development, delivery and evaluation of care and services through meeting forums, feedback processes, surveys, consultation and care and service review processes. </w:t>
      </w:r>
      <w:r>
        <w:rPr>
          <w:rFonts w:eastAsiaTheme="minorHAnsi"/>
          <w:color w:val="auto"/>
        </w:rPr>
        <w:t>The inclusion of consumers and representatives in partnering in improving care and services is outlined in the</w:t>
      </w:r>
      <w:r w:rsidRPr="00905A4F">
        <w:rPr>
          <w:rFonts w:eastAsia="Calibri"/>
          <w:color w:val="000000" w:themeColor="text1"/>
          <w:lang w:eastAsia="en-US"/>
        </w:rPr>
        <w:t xml:space="preserve"> organisation’s </w:t>
      </w:r>
      <w:r>
        <w:rPr>
          <w:rFonts w:eastAsia="Calibri"/>
          <w:color w:val="000000" w:themeColor="text1"/>
          <w:lang w:eastAsia="en-US"/>
        </w:rPr>
        <w:t>G</w:t>
      </w:r>
      <w:r w:rsidRPr="00905A4F">
        <w:rPr>
          <w:rFonts w:eastAsia="Calibri"/>
          <w:color w:val="000000" w:themeColor="text1"/>
          <w:lang w:eastAsia="en-US"/>
        </w:rPr>
        <w:t xml:space="preserve">overnance guide </w:t>
      </w:r>
      <w:r>
        <w:rPr>
          <w:rFonts w:eastAsia="Calibri"/>
          <w:color w:val="000000" w:themeColor="text1"/>
          <w:lang w:eastAsia="en-US"/>
        </w:rPr>
        <w:t>and the organisation is continually looking</w:t>
      </w:r>
      <w:r w:rsidRPr="00905A4F">
        <w:rPr>
          <w:rFonts w:eastAsia="Calibri"/>
          <w:color w:val="000000" w:themeColor="text1"/>
          <w:lang w:eastAsia="en-US"/>
        </w:rPr>
        <w:t xml:space="preserve"> for opportunities to further engage consumers and representatives</w:t>
      </w:r>
      <w:r>
        <w:rPr>
          <w:rFonts w:eastAsia="Calibri"/>
          <w:color w:val="000000" w:themeColor="text1"/>
          <w:lang w:eastAsia="en-US"/>
        </w:rPr>
        <w:t xml:space="preserve"> in this </w:t>
      </w:r>
      <w:r w:rsidRPr="00057E67">
        <w:rPr>
          <w:rFonts w:eastAsia="Calibri"/>
          <w:color w:val="auto"/>
          <w:lang w:eastAsia="en-US"/>
        </w:rPr>
        <w:t>process.</w:t>
      </w:r>
    </w:p>
    <w:p w14:paraId="5AF40B5D" w14:textId="77777777" w:rsidR="00277F22" w:rsidRPr="0001547A" w:rsidRDefault="00277F22" w:rsidP="00277F22">
      <w:pPr>
        <w:rPr>
          <w:rFonts w:eastAsiaTheme="minorEastAsia"/>
          <w:color w:val="auto"/>
          <w:lang w:val="en-US"/>
        </w:rPr>
      </w:pPr>
      <w:r w:rsidRPr="00ED15E4">
        <w:rPr>
          <w:rFonts w:eastAsiaTheme="minorHAnsi"/>
          <w:color w:val="auto"/>
        </w:rPr>
        <w:t xml:space="preserve">The governing body promotes a culture of safe, inclusive and quality care and </w:t>
      </w:r>
      <w:r w:rsidRPr="00CF0319">
        <w:rPr>
          <w:rFonts w:eastAsiaTheme="minorHAnsi"/>
          <w:color w:val="auto"/>
        </w:rPr>
        <w:t xml:space="preserve">services and is accountable for their delivery. The organisation is governed by a Board who are supported by an executive team. The Board </w:t>
      </w:r>
      <w:r w:rsidRPr="00CF0319">
        <w:rPr>
          <w:color w:val="auto"/>
        </w:rPr>
        <w:t xml:space="preserve">satisfies itself that the service is meeting the Quality Standards through regular reporting which includes information gathered from audits, incident data and </w:t>
      </w:r>
      <w:r w:rsidRPr="00057E67">
        <w:rPr>
          <w:color w:val="auto"/>
        </w:rPr>
        <w:t xml:space="preserve">complaints. </w:t>
      </w:r>
    </w:p>
    <w:p w14:paraId="5F64CC72" w14:textId="788D7B82" w:rsidR="00277F22" w:rsidRPr="00057E67" w:rsidRDefault="00277F22" w:rsidP="00277F22">
      <w:pPr>
        <w:rPr>
          <w:rFonts w:eastAsiaTheme="minorHAnsi"/>
          <w:color w:val="auto"/>
        </w:rPr>
      </w:pPr>
      <w:r w:rsidRPr="000D4E74">
        <w:rPr>
          <w:rFonts w:eastAsiaTheme="minorHAnsi"/>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the Board is aware and accountable for the delivery of services. </w:t>
      </w:r>
      <w:r w:rsidRPr="000D4E74">
        <w:rPr>
          <w:color w:val="auto"/>
        </w:rPr>
        <w:t xml:space="preserve">While </w:t>
      </w:r>
      <w:r w:rsidRPr="000D4E74">
        <w:rPr>
          <w:rFonts w:eastAsia="Calibri"/>
          <w:color w:val="auto"/>
        </w:rPr>
        <w:t xml:space="preserve">the organisation has processes for continuous improvement, this was not consistently demonstrated </w:t>
      </w:r>
      <w:r>
        <w:rPr>
          <w:rFonts w:eastAsia="Calibri"/>
          <w:color w:val="000000" w:themeColor="text1"/>
        </w:rPr>
        <w:t>at the service level</w:t>
      </w:r>
      <w:r w:rsidRPr="00551A1B">
        <w:rPr>
          <w:rFonts w:eastAsia="Calibri"/>
          <w:color w:val="000000" w:themeColor="text1"/>
        </w:rPr>
        <w:t xml:space="preserve">. The </w:t>
      </w:r>
      <w:r>
        <w:rPr>
          <w:rFonts w:eastAsia="Calibri"/>
          <w:color w:val="000000" w:themeColor="text1"/>
        </w:rPr>
        <w:t xml:space="preserve">Continuous improvement plan had not been </w:t>
      </w:r>
      <w:r w:rsidRPr="00551A1B">
        <w:rPr>
          <w:rFonts w:eastAsia="Calibri"/>
          <w:color w:val="000000" w:themeColor="text1"/>
        </w:rPr>
        <w:t xml:space="preserve">regularly </w:t>
      </w:r>
      <w:r w:rsidRPr="00551A1B">
        <w:rPr>
          <w:rFonts w:eastAsia="Calibri"/>
          <w:color w:val="000000" w:themeColor="text1"/>
        </w:rPr>
        <w:lastRenderedPageBreak/>
        <w:t>updated or the effectiveness of improvements and actions evaluated</w:t>
      </w:r>
      <w:r>
        <w:rPr>
          <w:rFonts w:eastAsia="Calibri"/>
          <w:color w:val="000000" w:themeColor="text1"/>
        </w:rPr>
        <w:t xml:space="preserve">. However, management was able to describe actions taken and improvements initiated, including in response to incidents and consumer feedback. Additionally, some improvement initiatives were observed by the Assessment Team during the Site </w:t>
      </w:r>
      <w:r w:rsidRPr="00057E67">
        <w:rPr>
          <w:rFonts w:eastAsia="Calibri"/>
          <w:color w:val="auto"/>
        </w:rPr>
        <w:t xml:space="preserve">Audit. </w:t>
      </w:r>
    </w:p>
    <w:p w14:paraId="39040D34" w14:textId="7990D6C2" w:rsidR="00277F22" w:rsidRPr="00057E67" w:rsidRDefault="00277F22" w:rsidP="00277F22">
      <w:pPr>
        <w:rPr>
          <w:rFonts w:eastAsiaTheme="minorHAnsi"/>
          <w:color w:val="auto"/>
        </w:rPr>
      </w:pPr>
      <w:r w:rsidRPr="00D60CE7">
        <w:rPr>
          <w:rFonts w:eastAsiaTheme="minorHAnsi"/>
          <w:color w:val="auto"/>
        </w:rPr>
        <w:t>The organisation demonstrated effective risk management systems and practices in relation to managing high impact or high prevalence risks; identifying and responding to abuse and neglect of consumers; supporting consumers to live the best life they can and managing and preventing incidents, including use of an incident management system.</w:t>
      </w:r>
      <w:r w:rsidRPr="00B821DD">
        <w:rPr>
          <w:rFonts w:eastAsia="Fira Sans Light"/>
          <w:szCs w:val="22"/>
          <w:lang w:eastAsia="en-US"/>
        </w:rPr>
        <w:t xml:space="preserve"> </w:t>
      </w:r>
      <w:r w:rsidRPr="00D63643">
        <w:rPr>
          <w:rFonts w:eastAsiaTheme="minorHAnsi"/>
          <w:color w:val="auto"/>
        </w:rPr>
        <w:t xml:space="preserve">Staff sampled stated they had been educated about the policies relating to these aspects and described how they implement these within the scope of their </w:t>
      </w:r>
      <w:r w:rsidRPr="00057E67">
        <w:rPr>
          <w:rFonts w:eastAsiaTheme="minorHAnsi"/>
          <w:color w:val="auto"/>
        </w:rPr>
        <w:t>roles.</w:t>
      </w:r>
      <w:r w:rsidR="0001547A">
        <w:rPr>
          <w:rFonts w:eastAsiaTheme="minorHAnsi"/>
          <w:color w:val="auto"/>
        </w:rPr>
        <w:t xml:space="preserve"> </w:t>
      </w:r>
    </w:p>
    <w:p w14:paraId="6B7B4AEC" w14:textId="69D6C7AC" w:rsidR="00277F22" w:rsidRPr="00FB072A" w:rsidRDefault="00277F22" w:rsidP="00277F22">
      <w:pPr>
        <w:rPr>
          <w:rFonts w:eastAsiaTheme="minorHAnsi"/>
          <w:color w:val="auto"/>
        </w:rPr>
      </w:pPr>
      <w:r w:rsidRPr="00FB072A">
        <w:rPr>
          <w:rFonts w:eastAsiaTheme="minorHAnsi"/>
          <w:color w:val="auto"/>
        </w:rPr>
        <w:t>The organisation has policies and procedures to guide staff practice in relation to antimicrobial stewardship, minimising use of restraint and open disclosure. Management and staff sampled were aware of organisational policies and procedures relating to these aspects and described how they implement these within the scope of their roles. Staff awareness of organisational policies and procedures relating to clinical governance was further demonstrated through evidence presented in other Standards.</w:t>
      </w:r>
      <w:r w:rsidR="0001547A">
        <w:rPr>
          <w:rFonts w:eastAsiaTheme="minorHAnsi"/>
          <w:color w:val="auto"/>
        </w:rPr>
        <w:t xml:space="preserve"> </w:t>
      </w:r>
    </w:p>
    <w:p w14:paraId="73F62110" w14:textId="77777777" w:rsidR="00277F22" w:rsidRPr="00D64530" w:rsidRDefault="00277F22" w:rsidP="00277F22">
      <w:pPr>
        <w:rPr>
          <w:rFonts w:eastAsia="Calibri"/>
          <w:color w:val="auto"/>
        </w:rPr>
      </w:pPr>
      <w:r w:rsidRPr="00D64530">
        <w:rPr>
          <w:rFonts w:eastAsiaTheme="minorHAnsi"/>
          <w:color w:val="auto"/>
        </w:rPr>
        <w:t>Based on the Assessment Team’s report, I find Aegis Aged Care Group Pty Ltd, in relation to Aegis Greenfields, to be Compliant with all Requirements in Standard 8 Organisational Governance.</w:t>
      </w:r>
    </w:p>
    <w:p w14:paraId="445F6137" w14:textId="77777777" w:rsidR="00277F22" w:rsidRPr="00332ECF" w:rsidRDefault="00277F22" w:rsidP="00277F22">
      <w:pPr>
        <w:keepNext/>
        <w:tabs>
          <w:tab w:val="right" w:pos="9072"/>
        </w:tabs>
        <w:outlineLvl w:val="1"/>
        <w:rPr>
          <w:rFonts w:cs="Times New Roman"/>
          <w:b/>
          <w:color w:val="auto"/>
          <w:sz w:val="28"/>
          <w:szCs w:val="28"/>
        </w:rPr>
      </w:pPr>
      <w:r w:rsidRPr="00332ECF">
        <w:rPr>
          <w:rFonts w:cs="Times New Roman"/>
          <w:b/>
          <w:color w:val="auto"/>
          <w:sz w:val="28"/>
          <w:szCs w:val="28"/>
        </w:rPr>
        <w:t>Assessment of Standard 8 Requirements</w:t>
      </w:r>
      <w:r w:rsidRPr="00332ECF">
        <w:rPr>
          <w:rFonts w:cs="Times New Roman"/>
          <w:b/>
          <w:i/>
          <w:color w:val="0000FF"/>
        </w:rPr>
        <w:t xml:space="preserve"> </w:t>
      </w:r>
    </w:p>
    <w:p w14:paraId="1A21654E" w14:textId="77777777" w:rsidR="00277F22" w:rsidRPr="00332ECF" w:rsidRDefault="00277F22" w:rsidP="00277F22">
      <w:pPr>
        <w:keepNext/>
        <w:tabs>
          <w:tab w:val="right" w:pos="9072"/>
        </w:tabs>
        <w:outlineLvl w:val="2"/>
        <w:rPr>
          <w:b/>
          <w:color w:val="00577D"/>
          <w:sz w:val="26"/>
        </w:rPr>
      </w:pPr>
      <w:r w:rsidRPr="00332ECF">
        <w:rPr>
          <w:b/>
          <w:color w:val="00577D"/>
          <w:sz w:val="26"/>
        </w:rPr>
        <w:t>Requirement 8(3)(a)</w:t>
      </w:r>
      <w:r w:rsidRPr="00332ECF">
        <w:rPr>
          <w:b/>
          <w:color w:val="00577D"/>
          <w:sz w:val="26"/>
        </w:rPr>
        <w:tab/>
        <w:t>Compliant</w:t>
      </w:r>
    </w:p>
    <w:p w14:paraId="0E383183" w14:textId="77777777" w:rsidR="00277F22" w:rsidRPr="00332ECF" w:rsidRDefault="00277F22" w:rsidP="00277F22">
      <w:pPr>
        <w:rPr>
          <w:i/>
        </w:rPr>
      </w:pPr>
      <w:r w:rsidRPr="00332ECF">
        <w:rPr>
          <w:i/>
        </w:rPr>
        <w:t>Consumers are engaged in the development, delivery and evaluation of care and services and are supported in that engagement.</w:t>
      </w:r>
    </w:p>
    <w:p w14:paraId="1CD02FB4" w14:textId="77777777" w:rsidR="00277F22" w:rsidRPr="00332ECF" w:rsidRDefault="00277F22" w:rsidP="00277F22">
      <w:pPr>
        <w:keepNext/>
        <w:tabs>
          <w:tab w:val="right" w:pos="9072"/>
        </w:tabs>
        <w:outlineLvl w:val="2"/>
        <w:rPr>
          <w:b/>
          <w:color w:val="00577D"/>
          <w:sz w:val="26"/>
        </w:rPr>
      </w:pPr>
      <w:r w:rsidRPr="00332ECF">
        <w:rPr>
          <w:b/>
          <w:color w:val="00577D"/>
          <w:sz w:val="26"/>
        </w:rPr>
        <w:t>Requirement 8(3)(b)</w:t>
      </w:r>
      <w:r w:rsidRPr="00332ECF">
        <w:rPr>
          <w:b/>
          <w:color w:val="00577D"/>
          <w:sz w:val="26"/>
        </w:rPr>
        <w:tab/>
        <w:t>Compliant</w:t>
      </w:r>
    </w:p>
    <w:p w14:paraId="79C2E04F" w14:textId="77777777" w:rsidR="00277F22" w:rsidRPr="00332ECF" w:rsidRDefault="00277F22" w:rsidP="00277F22">
      <w:pPr>
        <w:rPr>
          <w:i/>
        </w:rPr>
      </w:pPr>
      <w:r w:rsidRPr="00332ECF">
        <w:rPr>
          <w:i/>
        </w:rPr>
        <w:t>The organisation’s governing body promotes a culture of safe, inclusive and quality care and services and is accountable for their delivery.</w:t>
      </w:r>
    </w:p>
    <w:p w14:paraId="44242152" w14:textId="77777777" w:rsidR="00277F22" w:rsidRPr="00332ECF" w:rsidRDefault="00277F22" w:rsidP="00277F22">
      <w:pPr>
        <w:keepNext/>
        <w:tabs>
          <w:tab w:val="right" w:pos="9072"/>
        </w:tabs>
        <w:outlineLvl w:val="2"/>
        <w:rPr>
          <w:b/>
          <w:color w:val="00577D"/>
          <w:sz w:val="26"/>
        </w:rPr>
      </w:pPr>
      <w:r w:rsidRPr="00332ECF">
        <w:rPr>
          <w:b/>
          <w:color w:val="00577D"/>
          <w:sz w:val="26"/>
        </w:rPr>
        <w:t>Requirement 8(3)(c)</w:t>
      </w:r>
      <w:r w:rsidRPr="00332ECF">
        <w:rPr>
          <w:b/>
          <w:color w:val="00577D"/>
          <w:sz w:val="26"/>
        </w:rPr>
        <w:tab/>
        <w:t>Compliant</w:t>
      </w:r>
    </w:p>
    <w:p w14:paraId="391F32E9" w14:textId="77777777" w:rsidR="00277F22" w:rsidRPr="00332ECF" w:rsidRDefault="00277F22" w:rsidP="00277F22">
      <w:pPr>
        <w:rPr>
          <w:i/>
        </w:rPr>
      </w:pPr>
      <w:r w:rsidRPr="00332ECF">
        <w:rPr>
          <w:i/>
        </w:rPr>
        <w:t>Effective organisation wide governance systems relating to the following:</w:t>
      </w:r>
    </w:p>
    <w:p w14:paraId="7CF0F29A" w14:textId="77777777" w:rsidR="00277F22" w:rsidRPr="00332ECF" w:rsidRDefault="00277F22" w:rsidP="00277F22">
      <w:pPr>
        <w:numPr>
          <w:ilvl w:val="0"/>
          <w:numId w:val="28"/>
        </w:numPr>
        <w:tabs>
          <w:tab w:val="right" w:pos="9026"/>
        </w:tabs>
        <w:spacing w:before="0" w:after="0"/>
        <w:ind w:left="567" w:hanging="425"/>
        <w:outlineLvl w:val="4"/>
        <w:rPr>
          <w:i/>
        </w:rPr>
      </w:pPr>
      <w:r w:rsidRPr="00332ECF">
        <w:rPr>
          <w:i/>
        </w:rPr>
        <w:t>information management;</w:t>
      </w:r>
    </w:p>
    <w:p w14:paraId="4297F59B" w14:textId="77777777" w:rsidR="00277F22" w:rsidRPr="00332ECF" w:rsidRDefault="00277F22" w:rsidP="00277F22">
      <w:pPr>
        <w:numPr>
          <w:ilvl w:val="0"/>
          <w:numId w:val="28"/>
        </w:numPr>
        <w:tabs>
          <w:tab w:val="right" w:pos="9026"/>
        </w:tabs>
        <w:spacing w:before="0" w:after="0"/>
        <w:ind w:left="567" w:hanging="425"/>
        <w:outlineLvl w:val="4"/>
        <w:rPr>
          <w:i/>
        </w:rPr>
      </w:pPr>
      <w:r w:rsidRPr="00332ECF">
        <w:rPr>
          <w:i/>
        </w:rPr>
        <w:t>continuous improvement;</w:t>
      </w:r>
    </w:p>
    <w:p w14:paraId="5AB6184B" w14:textId="77777777" w:rsidR="00277F22" w:rsidRPr="00332ECF" w:rsidRDefault="00277F22" w:rsidP="00277F22">
      <w:pPr>
        <w:numPr>
          <w:ilvl w:val="0"/>
          <w:numId w:val="28"/>
        </w:numPr>
        <w:tabs>
          <w:tab w:val="right" w:pos="9026"/>
        </w:tabs>
        <w:spacing w:before="0" w:after="0"/>
        <w:ind w:left="567" w:hanging="425"/>
        <w:outlineLvl w:val="4"/>
        <w:rPr>
          <w:i/>
        </w:rPr>
      </w:pPr>
      <w:r w:rsidRPr="00332ECF">
        <w:rPr>
          <w:i/>
        </w:rPr>
        <w:t>financial governance;</w:t>
      </w:r>
    </w:p>
    <w:p w14:paraId="16CEDF0C" w14:textId="77777777" w:rsidR="00277F22" w:rsidRPr="00332ECF" w:rsidRDefault="00277F22" w:rsidP="00277F22">
      <w:pPr>
        <w:numPr>
          <w:ilvl w:val="0"/>
          <w:numId w:val="28"/>
        </w:numPr>
        <w:tabs>
          <w:tab w:val="right" w:pos="9026"/>
        </w:tabs>
        <w:spacing w:before="0" w:after="0"/>
        <w:ind w:left="567" w:hanging="425"/>
        <w:outlineLvl w:val="4"/>
        <w:rPr>
          <w:i/>
        </w:rPr>
      </w:pPr>
      <w:r w:rsidRPr="00332ECF">
        <w:rPr>
          <w:i/>
        </w:rPr>
        <w:lastRenderedPageBreak/>
        <w:t>workforce governance, including the assignment of clear responsibilities and accountabilities;</w:t>
      </w:r>
    </w:p>
    <w:p w14:paraId="194F951F" w14:textId="77777777" w:rsidR="00277F22" w:rsidRPr="00332ECF" w:rsidRDefault="00277F22" w:rsidP="00277F22">
      <w:pPr>
        <w:numPr>
          <w:ilvl w:val="0"/>
          <w:numId w:val="28"/>
        </w:numPr>
        <w:tabs>
          <w:tab w:val="right" w:pos="9026"/>
        </w:tabs>
        <w:spacing w:before="0" w:after="0"/>
        <w:ind w:left="567" w:hanging="425"/>
        <w:outlineLvl w:val="4"/>
        <w:rPr>
          <w:i/>
        </w:rPr>
      </w:pPr>
      <w:r w:rsidRPr="00332ECF">
        <w:rPr>
          <w:i/>
        </w:rPr>
        <w:t>regulatory compliance;</w:t>
      </w:r>
    </w:p>
    <w:p w14:paraId="1D187DDC" w14:textId="77777777" w:rsidR="00277F22" w:rsidRPr="00332ECF" w:rsidRDefault="00277F22" w:rsidP="00277F22">
      <w:pPr>
        <w:numPr>
          <w:ilvl w:val="0"/>
          <w:numId w:val="28"/>
        </w:numPr>
        <w:tabs>
          <w:tab w:val="right" w:pos="9026"/>
        </w:tabs>
        <w:spacing w:before="0" w:after="0"/>
        <w:ind w:left="567" w:hanging="425"/>
        <w:outlineLvl w:val="4"/>
        <w:rPr>
          <w:i/>
        </w:rPr>
      </w:pPr>
      <w:r w:rsidRPr="00332ECF">
        <w:rPr>
          <w:i/>
        </w:rPr>
        <w:t>feedback and complaints.</w:t>
      </w:r>
    </w:p>
    <w:p w14:paraId="4FA13238" w14:textId="77777777" w:rsidR="00277F22" w:rsidRPr="00332ECF" w:rsidRDefault="00277F22" w:rsidP="00277F22">
      <w:pPr>
        <w:keepNext/>
        <w:tabs>
          <w:tab w:val="right" w:pos="9072"/>
        </w:tabs>
        <w:outlineLvl w:val="2"/>
        <w:rPr>
          <w:b/>
          <w:color w:val="00577D"/>
          <w:sz w:val="26"/>
        </w:rPr>
      </w:pPr>
      <w:r w:rsidRPr="00332ECF">
        <w:rPr>
          <w:b/>
          <w:color w:val="00577D"/>
          <w:sz w:val="26"/>
        </w:rPr>
        <w:t>Requirement 8(3)(d)</w:t>
      </w:r>
      <w:r w:rsidRPr="00332ECF">
        <w:rPr>
          <w:b/>
          <w:color w:val="00577D"/>
          <w:sz w:val="26"/>
        </w:rPr>
        <w:tab/>
        <w:t>Compliant</w:t>
      </w:r>
    </w:p>
    <w:p w14:paraId="76106B40" w14:textId="77777777" w:rsidR="00277F22" w:rsidRPr="00332ECF" w:rsidRDefault="00277F22" w:rsidP="00277F22">
      <w:pPr>
        <w:rPr>
          <w:i/>
        </w:rPr>
      </w:pPr>
      <w:r w:rsidRPr="00332ECF">
        <w:rPr>
          <w:i/>
        </w:rPr>
        <w:t>Effective risk management systems and practices, including but not limited to the following:</w:t>
      </w:r>
    </w:p>
    <w:p w14:paraId="6EEF7F71" w14:textId="77777777" w:rsidR="00277F22" w:rsidRPr="00332ECF" w:rsidRDefault="00277F22" w:rsidP="00277F22">
      <w:pPr>
        <w:numPr>
          <w:ilvl w:val="0"/>
          <w:numId w:val="29"/>
        </w:numPr>
        <w:tabs>
          <w:tab w:val="right" w:pos="9026"/>
        </w:tabs>
        <w:spacing w:before="0" w:after="0"/>
        <w:ind w:left="567" w:hanging="425"/>
        <w:outlineLvl w:val="4"/>
        <w:rPr>
          <w:i/>
        </w:rPr>
      </w:pPr>
      <w:r w:rsidRPr="00332ECF">
        <w:rPr>
          <w:i/>
        </w:rPr>
        <w:t>managing high impact or high prevalence risks associated with the care of consumers;</w:t>
      </w:r>
    </w:p>
    <w:p w14:paraId="74F9025E" w14:textId="77777777" w:rsidR="00277F22" w:rsidRPr="00332ECF" w:rsidRDefault="00277F22" w:rsidP="00277F22">
      <w:pPr>
        <w:numPr>
          <w:ilvl w:val="0"/>
          <w:numId w:val="29"/>
        </w:numPr>
        <w:tabs>
          <w:tab w:val="right" w:pos="9026"/>
        </w:tabs>
        <w:spacing w:before="0" w:after="0"/>
        <w:ind w:left="567" w:hanging="425"/>
        <w:outlineLvl w:val="4"/>
        <w:rPr>
          <w:i/>
        </w:rPr>
      </w:pPr>
      <w:r w:rsidRPr="00332ECF">
        <w:rPr>
          <w:i/>
        </w:rPr>
        <w:t>identifying and responding to abuse and neglect of consumers;</w:t>
      </w:r>
    </w:p>
    <w:p w14:paraId="0FDCB4C8" w14:textId="77777777" w:rsidR="00277F22" w:rsidRPr="00332ECF" w:rsidRDefault="00277F22" w:rsidP="00277F22">
      <w:pPr>
        <w:numPr>
          <w:ilvl w:val="0"/>
          <w:numId w:val="29"/>
        </w:numPr>
        <w:tabs>
          <w:tab w:val="right" w:pos="9026"/>
        </w:tabs>
        <w:spacing w:before="0" w:after="0"/>
        <w:ind w:left="567" w:hanging="425"/>
        <w:outlineLvl w:val="4"/>
        <w:rPr>
          <w:i/>
        </w:rPr>
      </w:pPr>
      <w:r w:rsidRPr="00332ECF">
        <w:rPr>
          <w:i/>
        </w:rPr>
        <w:t>supporting consumers to live the best life they can</w:t>
      </w:r>
    </w:p>
    <w:p w14:paraId="21100E09" w14:textId="77777777" w:rsidR="00277F22" w:rsidRPr="00332ECF" w:rsidRDefault="00277F22" w:rsidP="00277F22">
      <w:pPr>
        <w:numPr>
          <w:ilvl w:val="0"/>
          <w:numId w:val="29"/>
        </w:numPr>
        <w:tabs>
          <w:tab w:val="right" w:pos="9026"/>
        </w:tabs>
        <w:spacing w:before="0" w:after="0"/>
        <w:ind w:left="567" w:hanging="425"/>
        <w:outlineLvl w:val="4"/>
        <w:rPr>
          <w:i/>
        </w:rPr>
      </w:pPr>
      <w:r w:rsidRPr="00332ECF">
        <w:rPr>
          <w:i/>
        </w:rPr>
        <w:t>managing and preventing incidents, including the use of an incident management system.</w:t>
      </w:r>
    </w:p>
    <w:p w14:paraId="7FF73DA4" w14:textId="77777777" w:rsidR="00277F22" w:rsidRPr="00332ECF" w:rsidRDefault="00277F22" w:rsidP="00277F22">
      <w:pPr>
        <w:keepNext/>
        <w:tabs>
          <w:tab w:val="right" w:pos="9072"/>
        </w:tabs>
        <w:outlineLvl w:val="2"/>
        <w:rPr>
          <w:b/>
          <w:color w:val="00577D"/>
          <w:sz w:val="26"/>
        </w:rPr>
      </w:pPr>
      <w:r w:rsidRPr="00332ECF">
        <w:rPr>
          <w:b/>
          <w:color w:val="00577D"/>
          <w:sz w:val="26"/>
        </w:rPr>
        <w:t>Requirement 8(3)(e)</w:t>
      </w:r>
      <w:r w:rsidRPr="00332ECF">
        <w:rPr>
          <w:b/>
          <w:color w:val="00577D"/>
          <w:sz w:val="26"/>
        </w:rPr>
        <w:tab/>
        <w:t>Compliant</w:t>
      </w:r>
    </w:p>
    <w:p w14:paraId="4B04BCA1" w14:textId="77777777" w:rsidR="00277F22" w:rsidRPr="00332ECF" w:rsidRDefault="00277F22" w:rsidP="00277F22">
      <w:pPr>
        <w:rPr>
          <w:i/>
        </w:rPr>
      </w:pPr>
      <w:r w:rsidRPr="00332ECF">
        <w:rPr>
          <w:i/>
        </w:rPr>
        <w:t>Where clinical care is provided—a clinical governance framework, including but not limited to the following:</w:t>
      </w:r>
    </w:p>
    <w:p w14:paraId="0FC556AA" w14:textId="77777777" w:rsidR="00277F22" w:rsidRPr="00332ECF" w:rsidRDefault="00277F22" w:rsidP="00277F22">
      <w:pPr>
        <w:numPr>
          <w:ilvl w:val="0"/>
          <w:numId w:val="30"/>
        </w:numPr>
        <w:tabs>
          <w:tab w:val="right" w:pos="9026"/>
        </w:tabs>
        <w:spacing w:before="0" w:after="0"/>
        <w:ind w:left="567" w:hanging="425"/>
        <w:outlineLvl w:val="4"/>
        <w:rPr>
          <w:i/>
        </w:rPr>
      </w:pPr>
      <w:r w:rsidRPr="00332ECF">
        <w:rPr>
          <w:i/>
        </w:rPr>
        <w:t>antimicrobial stewardship;</w:t>
      </w:r>
    </w:p>
    <w:p w14:paraId="209A79FF" w14:textId="77777777" w:rsidR="00277F22" w:rsidRPr="00332ECF" w:rsidRDefault="00277F22" w:rsidP="00277F22">
      <w:pPr>
        <w:numPr>
          <w:ilvl w:val="0"/>
          <w:numId w:val="30"/>
        </w:numPr>
        <w:tabs>
          <w:tab w:val="right" w:pos="9026"/>
        </w:tabs>
        <w:spacing w:before="0" w:after="0"/>
        <w:ind w:left="567" w:hanging="425"/>
        <w:outlineLvl w:val="4"/>
        <w:rPr>
          <w:i/>
        </w:rPr>
      </w:pPr>
      <w:r w:rsidRPr="00332ECF">
        <w:rPr>
          <w:i/>
        </w:rPr>
        <w:t>minimising the use of restraint;</w:t>
      </w:r>
    </w:p>
    <w:p w14:paraId="6146F4FD" w14:textId="77777777" w:rsidR="00277F22" w:rsidRPr="00332ECF" w:rsidRDefault="00277F22" w:rsidP="00277F22">
      <w:pPr>
        <w:numPr>
          <w:ilvl w:val="0"/>
          <w:numId w:val="30"/>
        </w:numPr>
        <w:tabs>
          <w:tab w:val="right" w:pos="9026"/>
        </w:tabs>
        <w:spacing w:before="0" w:after="0"/>
        <w:ind w:left="567" w:hanging="425"/>
        <w:outlineLvl w:val="4"/>
        <w:rPr>
          <w:i/>
        </w:rPr>
      </w:pPr>
      <w:r w:rsidRPr="00332ECF">
        <w:rPr>
          <w:i/>
        </w:rPr>
        <w:t>open disclosure.</w:t>
      </w:r>
    </w:p>
    <w:p w14:paraId="5506A1B6" w14:textId="77777777" w:rsidR="00506F7F" w:rsidRPr="00154403" w:rsidRDefault="007766B9" w:rsidP="00154403"/>
    <w:p w14:paraId="5506A1B7" w14:textId="77777777" w:rsidR="00095CD4" w:rsidRDefault="007766B9"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506A1B8" w14:textId="77777777" w:rsidR="00A93E3F" w:rsidRDefault="008B099B" w:rsidP="00095CD4">
      <w:pPr>
        <w:pStyle w:val="Heading1"/>
      </w:pPr>
      <w:r>
        <w:lastRenderedPageBreak/>
        <w:t>Areas for improvement</w:t>
      </w:r>
    </w:p>
    <w:p w14:paraId="5506A1BA" w14:textId="77777777" w:rsidR="004B33E7" w:rsidRPr="00E830C7" w:rsidRDefault="008B099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506A1C0" w14:textId="77777777" w:rsidR="00A3716D" w:rsidRPr="00095CD4" w:rsidRDefault="007766B9"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6A1EB" w14:textId="77777777" w:rsidR="00313730" w:rsidRDefault="008B099B">
      <w:pPr>
        <w:spacing w:before="0" w:after="0" w:line="240" w:lineRule="auto"/>
      </w:pPr>
      <w:r>
        <w:separator/>
      </w:r>
    </w:p>
  </w:endnote>
  <w:endnote w:type="continuationSeparator" w:id="0">
    <w:p w14:paraId="5506A1ED" w14:textId="77777777" w:rsidR="00313730" w:rsidRDefault="008B09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1D6" w14:textId="77777777" w:rsidR="00506F7F" w:rsidRPr="009A1F1B" w:rsidRDefault="008B09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06A1D7" w14:textId="77777777" w:rsidR="00506F7F" w:rsidRPr="00C72FFB" w:rsidRDefault="008B09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Greenfields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506A1D8" w14:textId="77777777" w:rsidR="00506F7F" w:rsidRPr="00C72FFB" w:rsidRDefault="008B09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1D9" w14:textId="77777777" w:rsidR="00506F7F" w:rsidRPr="009A1F1B" w:rsidRDefault="008B09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06A1DA" w14:textId="77777777" w:rsidR="00506F7F" w:rsidRPr="00C72FFB" w:rsidRDefault="008B09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Greenfields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06A1DB" w14:textId="77777777" w:rsidR="00506F7F" w:rsidRPr="00A3716D" w:rsidRDefault="008B09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6A1E7" w14:textId="77777777" w:rsidR="00313730" w:rsidRDefault="008B099B">
      <w:pPr>
        <w:spacing w:before="0" w:after="0" w:line="240" w:lineRule="auto"/>
      </w:pPr>
      <w:r>
        <w:separator/>
      </w:r>
    </w:p>
  </w:footnote>
  <w:footnote w:type="continuationSeparator" w:id="0">
    <w:p w14:paraId="5506A1E9" w14:textId="77777777" w:rsidR="00313730" w:rsidRDefault="008B09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1D5" w14:textId="77777777" w:rsidR="00506F7F" w:rsidRDefault="008B099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506A1E7" wp14:editId="5506A1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29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1E4" w14:textId="77777777" w:rsidR="00506F7F" w:rsidRDefault="008B099B"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506A1F9" wp14:editId="5506A1F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3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1E5" w14:textId="77777777" w:rsidR="00506F7F" w:rsidRDefault="008B099B"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506A1FB" wp14:editId="5506A1F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06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1E6" w14:textId="77777777" w:rsidR="00506F7F" w:rsidRDefault="008B099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506A1FD" wp14:editId="5506A1F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92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1DC" w14:textId="77777777" w:rsidR="00506F7F" w:rsidRDefault="008B099B">
    <w:pPr>
      <w:pStyle w:val="Header"/>
    </w:pPr>
    <w:r w:rsidRPr="003C6EC2">
      <w:rPr>
        <w:rFonts w:eastAsia="Calibri"/>
        <w:noProof/>
        <w:lang w:val="en-US" w:eastAsia="en-US"/>
      </w:rPr>
      <w:drawing>
        <wp:anchor distT="0" distB="0" distL="114300" distR="114300" simplePos="0" relativeHeight="251669504" behindDoc="1" locked="0" layoutInCell="1" allowOverlap="1" wp14:anchorId="5506A1E9" wp14:editId="5506A1E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01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1DD" w14:textId="77777777" w:rsidR="00506F7F" w:rsidRDefault="008B099B" w:rsidP="0004322A">
    <w:r>
      <w:rPr>
        <w:noProof/>
        <w:color w:val="auto"/>
        <w:sz w:val="20"/>
        <w:lang w:val="en-US" w:eastAsia="en-US"/>
      </w:rPr>
      <w:drawing>
        <wp:anchor distT="0" distB="0" distL="114300" distR="114300" simplePos="0" relativeHeight="251660288" behindDoc="1" locked="0" layoutInCell="1" allowOverlap="1" wp14:anchorId="5506A1EB" wp14:editId="5506A1E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77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1DE" w14:textId="77777777" w:rsidR="00506F7F" w:rsidRDefault="008B099B" w:rsidP="0004322A">
    <w:r>
      <w:rPr>
        <w:noProof/>
        <w:color w:val="auto"/>
        <w:sz w:val="20"/>
        <w:lang w:val="en-US" w:eastAsia="en-US"/>
      </w:rPr>
      <w:drawing>
        <wp:anchor distT="0" distB="0" distL="114300" distR="114300" simplePos="0" relativeHeight="251659264" behindDoc="1" locked="0" layoutInCell="1" allowOverlap="1" wp14:anchorId="5506A1ED" wp14:editId="5506A1E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43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1DF" w14:textId="77777777" w:rsidR="00506F7F" w:rsidRDefault="008B099B" w:rsidP="0004322A">
    <w:r>
      <w:rPr>
        <w:noProof/>
        <w:color w:val="auto"/>
        <w:sz w:val="20"/>
        <w:lang w:val="en-US" w:eastAsia="en-US"/>
      </w:rPr>
      <w:drawing>
        <wp:anchor distT="0" distB="0" distL="114300" distR="114300" simplePos="0" relativeHeight="251661312" behindDoc="1" locked="0" layoutInCell="1" allowOverlap="1" wp14:anchorId="5506A1EF" wp14:editId="5506A1F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43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1E0" w14:textId="77777777" w:rsidR="00506F7F" w:rsidRDefault="008B099B" w:rsidP="0004322A">
    <w:r>
      <w:rPr>
        <w:noProof/>
        <w:color w:val="auto"/>
        <w:sz w:val="20"/>
        <w:lang w:val="en-US" w:eastAsia="en-US"/>
      </w:rPr>
      <w:drawing>
        <wp:anchor distT="0" distB="0" distL="114300" distR="114300" simplePos="0" relativeHeight="251662336" behindDoc="1" locked="0" layoutInCell="1" allowOverlap="1" wp14:anchorId="5506A1F1" wp14:editId="5506A1F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36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1E1" w14:textId="77777777" w:rsidR="00506F7F" w:rsidRDefault="008B099B" w:rsidP="0004322A">
    <w:r>
      <w:rPr>
        <w:noProof/>
        <w:color w:val="auto"/>
        <w:sz w:val="20"/>
        <w:lang w:val="en-US" w:eastAsia="en-US"/>
      </w:rPr>
      <w:drawing>
        <wp:anchor distT="0" distB="0" distL="114300" distR="114300" simplePos="0" relativeHeight="251663360" behindDoc="1" locked="0" layoutInCell="1" allowOverlap="1" wp14:anchorId="5506A1F3" wp14:editId="5506A1F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29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1E2" w14:textId="77777777" w:rsidR="00506F7F" w:rsidRDefault="008B099B" w:rsidP="0004322A">
    <w:r>
      <w:rPr>
        <w:noProof/>
        <w:color w:val="auto"/>
        <w:sz w:val="20"/>
        <w:lang w:val="en-US" w:eastAsia="en-US"/>
      </w:rPr>
      <w:drawing>
        <wp:anchor distT="0" distB="0" distL="114300" distR="114300" simplePos="0" relativeHeight="251664384" behindDoc="1" locked="0" layoutInCell="1" allowOverlap="1" wp14:anchorId="5506A1F5" wp14:editId="5506A1F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169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1E3" w14:textId="77777777" w:rsidR="00506F7F" w:rsidRDefault="008B099B"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5506A1F7" wp14:editId="5506A1F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75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98E8320">
      <w:start w:val="1"/>
      <w:numFmt w:val="lowerRoman"/>
      <w:lvlText w:val="(%1)"/>
      <w:lvlJc w:val="left"/>
      <w:pPr>
        <w:ind w:left="1080" w:hanging="720"/>
      </w:pPr>
      <w:rPr>
        <w:rFonts w:hint="default"/>
        <w:b w:val="0"/>
      </w:rPr>
    </w:lvl>
    <w:lvl w:ilvl="1" w:tplc="D28828BA" w:tentative="1">
      <w:start w:val="1"/>
      <w:numFmt w:val="lowerLetter"/>
      <w:lvlText w:val="%2."/>
      <w:lvlJc w:val="left"/>
      <w:pPr>
        <w:ind w:left="1440" w:hanging="360"/>
      </w:pPr>
    </w:lvl>
    <w:lvl w:ilvl="2" w:tplc="EA1A8E54" w:tentative="1">
      <w:start w:val="1"/>
      <w:numFmt w:val="lowerRoman"/>
      <w:lvlText w:val="%3."/>
      <w:lvlJc w:val="right"/>
      <w:pPr>
        <w:ind w:left="2160" w:hanging="180"/>
      </w:pPr>
    </w:lvl>
    <w:lvl w:ilvl="3" w:tplc="B24A3862" w:tentative="1">
      <w:start w:val="1"/>
      <w:numFmt w:val="decimal"/>
      <w:lvlText w:val="%4."/>
      <w:lvlJc w:val="left"/>
      <w:pPr>
        <w:ind w:left="2880" w:hanging="360"/>
      </w:pPr>
    </w:lvl>
    <w:lvl w:ilvl="4" w:tplc="5F90A71E" w:tentative="1">
      <w:start w:val="1"/>
      <w:numFmt w:val="lowerLetter"/>
      <w:lvlText w:val="%5."/>
      <w:lvlJc w:val="left"/>
      <w:pPr>
        <w:ind w:left="3600" w:hanging="360"/>
      </w:pPr>
    </w:lvl>
    <w:lvl w:ilvl="5" w:tplc="A398AE38" w:tentative="1">
      <w:start w:val="1"/>
      <w:numFmt w:val="lowerRoman"/>
      <w:lvlText w:val="%6."/>
      <w:lvlJc w:val="right"/>
      <w:pPr>
        <w:ind w:left="4320" w:hanging="180"/>
      </w:pPr>
    </w:lvl>
    <w:lvl w:ilvl="6" w:tplc="21B43C38" w:tentative="1">
      <w:start w:val="1"/>
      <w:numFmt w:val="decimal"/>
      <w:lvlText w:val="%7."/>
      <w:lvlJc w:val="left"/>
      <w:pPr>
        <w:ind w:left="5040" w:hanging="360"/>
      </w:pPr>
    </w:lvl>
    <w:lvl w:ilvl="7" w:tplc="87903A3C" w:tentative="1">
      <w:start w:val="1"/>
      <w:numFmt w:val="lowerLetter"/>
      <w:lvlText w:val="%8."/>
      <w:lvlJc w:val="left"/>
      <w:pPr>
        <w:ind w:left="5760" w:hanging="360"/>
      </w:pPr>
    </w:lvl>
    <w:lvl w:ilvl="8" w:tplc="87287D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BDE5F38">
      <w:start w:val="1"/>
      <w:numFmt w:val="bullet"/>
      <w:pStyle w:val="ListParagraph"/>
      <w:lvlText w:val=""/>
      <w:lvlJc w:val="left"/>
      <w:pPr>
        <w:ind w:left="1440" w:hanging="360"/>
      </w:pPr>
      <w:rPr>
        <w:rFonts w:ascii="Symbol" w:hAnsi="Symbol" w:hint="default"/>
        <w:color w:val="auto"/>
      </w:rPr>
    </w:lvl>
    <w:lvl w:ilvl="1" w:tplc="4FFC0800" w:tentative="1">
      <w:start w:val="1"/>
      <w:numFmt w:val="bullet"/>
      <w:lvlText w:val="o"/>
      <w:lvlJc w:val="left"/>
      <w:pPr>
        <w:ind w:left="2160" w:hanging="360"/>
      </w:pPr>
      <w:rPr>
        <w:rFonts w:ascii="Courier New" w:hAnsi="Courier New" w:cs="Courier New" w:hint="default"/>
      </w:rPr>
    </w:lvl>
    <w:lvl w:ilvl="2" w:tplc="4216DB38" w:tentative="1">
      <w:start w:val="1"/>
      <w:numFmt w:val="bullet"/>
      <w:lvlText w:val=""/>
      <w:lvlJc w:val="left"/>
      <w:pPr>
        <w:ind w:left="2880" w:hanging="360"/>
      </w:pPr>
      <w:rPr>
        <w:rFonts w:ascii="Wingdings" w:hAnsi="Wingdings" w:hint="default"/>
      </w:rPr>
    </w:lvl>
    <w:lvl w:ilvl="3" w:tplc="A90E15DC" w:tentative="1">
      <w:start w:val="1"/>
      <w:numFmt w:val="bullet"/>
      <w:lvlText w:val=""/>
      <w:lvlJc w:val="left"/>
      <w:pPr>
        <w:ind w:left="3600" w:hanging="360"/>
      </w:pPr>
      <w:rPr>
        <w:rFonts w:ascii="Symbol" w:hAnsi="Symbol" w:hint="default"/>
      </w:rPr>
    </w:lvl>
    <w:lvl w:ilvl="4" w:tplc="12C6A15E" w:tentative="1">
      <w:start w:val="1"/>
      <w:numFmt w:val="bullet"/>
      <w:lvlText w:val="o"/>
      <w:lvlJc w:val="left"/>
      <w:pPr>
        <w:ind w:left="4320" w:hanging="360"/>
      </w:pPr>
      <w:rPr>
        <w:rFonts w:ascii="Courier New" w:hAnsi="Courier New" w:cs="Courier New" w:hint="default"/>
      </w:rPr>
    </w:lvl>
    <w:lvl w:ilvl="5" w:tplc="25D01884" w:tentative="1">
      <w:start w:val="1"/>
      <w:numFmt w:val="bullet"/>
      <w:lvlText w:val=""/>
      <w:lvlJc w:val="left"/>
      <w:pPr>
        <w:ind w:left="5040" w:hanging="360"/>
      </w:pPr>
      <w:rPr>
        <w:rFonts w:ascii="Wingdings" w:hAnsi="Wingdings" w:hint="default"/>
      </w:rPr>
    </w:lvl>
    <w:lvl w:ilvl="6" w:tplc="F5429348" w:tentative="1">
      <w:start w:val="1"/>
      <w:numFmt w:val="bullet"/>
      <w:lvlText w:val=""/>
      <w:lvlJc w:val="left"/>
      <w:pPr>
        <w:ind w:left="5760" w:hanging="360"/>
      </w:pPr>
      <w:rPr>
        <w:rFonts w:ascii="Symbol" w:hAnsi="Symbol" w:hint="default"/>
      </w:rPr>
    </w:lvl>
    <w:lvl w:ilvl="7" w:tplc="9F6216EA" w:tentative="1">
      <w:start w:val="1"/>
      <w:numFmt w:val="bullet"/>
      <w:lvlText w:val="o"/>
      <w:lvlJc w:val="left"/>
      <w:pPr>
        <w:ind w:left="6480" w:hanging="360"/>
      </w:pPr>
      <w:rPr>
        <w:rFonts w:ascii="Courier New" w:hAnsi="Courier New" w:cs="Courier New" w:hint="default"/>
      </w:rPr>
    </w:lvl>
    <w:lvl w:ilvl="8" w:tplc="5EAC5FB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5BEA182">
      <w:start w:val="1"/>
      <w:numFmt w:val="lowerRoman"/>
      <w:lvlText w:val="(%1)"/>
      <w:lvlJc w:val="left"/>
      <w:pPr>
        <w:ind w:left="1004" w:hanging="720"/>
      </w:pPr>
      <w:rPr>
        <w:rFonts w:hint="default"/>
        <w:b w:val="0"/>
      </w:rPr>
    </w:lvl>
    <w:lvl w:ilvl="1" w:tplc="72E40B6C" w:tentative="1">
      <w:start w:val="1"/>
      <w:numFmt w:val="lowerLetter"/>
      <w:lvlText w:val="%2."/>
      <w:lvlJc w:val="left"/>
      <w:pPr>
        <w:ind w:left="1364" w:hanging="360"/>
      </w:pPr>
    </w:lvl>
    <w:lvl w:ilvl="2" w:tplc="909C2BDC" w:tentative="1">
      <w:start w:val="1"/>
      <w:numFmt w:val="lowerRoman"/>
      <w:lvlText w:val="%3."/>
      <w:lvlJc w:val="right"/>
      <w:pPr>
        <w:ind w:left="2084" w:hanging="180"/>
      </w:pPr>
    </w:lvl>
    <w:lvl w:ilvl="3" w:tplc="E75AF778" w:tentative="1">
      <w:start w:val="1"/>
      <w:numFmt w:val="decimal"/>
      <w:lvlText w:val="%4."/>
      <w:lvlJc w:val="left"/>
      <w:pPr>
        <w:ind w:left="2804" w:hanging="360"/>
      </w:pPr>
    </w:lvl>
    <w:lvl w:ilvl="4" w:tplc="4BEE3C0A" w:tentative="1">
      <w:start w:val="1"/>
      <w:numFmt w:val="lowerLetter"/>
      <w:lvlText w:val="%5."/>
      <w:lvlJc w:val="left"/>
      <w:pPr>
        <w:ind w:left="3524" w:hanging="360"/>
      </w:pPr>
    </w:lvl>
    <w:lvl w:ilvl="5" w:tplc="D5522C0A" w:tentative="1">
      <w:start w:val="1"/>
      <w:numFmt w:val="lowerRoman"/>
      <w:lvlText w:val="%6."/>
      <w:lvlJc w:val="right"/>
      <w:pPr>
        <w:ind w:left="4244" w:hanging="180"/>
      </w:pPr>
    </w:lvl>
    <w:lvl w:ilvl="6" w:tplc="E18EA902" w:tentative="1">
      <w:start w:val="1"/>
      <w:numFmt w:val="decimal"/>
      <w:lvlText w:val="%7."/>
      <w:lvlJc w:val="left"/>
      <w:pPr>
        <w:ind w:left="4964" w:hanging="360"/>
      </w:pPr>
    </w:lvl>
    <w:lvl w:ilvl="7" w:tplc="4306AF40" w:tentative="1">
      <w:start w:val="1"/>
      <w:numFmt w:val="lowerLetter"/>
      <w:lvlText w:val="%8."/>
      <w:lvlJc w:val="left"/>
      <w:pPr>
        <w:ind w:left="5684" w:hanging="360"/>
      </w:pPr>
    </w:lvl>
    <w:lvl w:ilvl="8" w:tplc="BDFA9A5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06A851E">
      <w:start w:val="1"/>
      <w:numFmt w:val="lowerRoman"/>
      <w:lvlText w:val="(%1)"/>
      <w:lvlJc w:val="left"/>
      <w:pPr>
        <w:ind w:left="1080" w:hanging="720"/>
      </w:pPr>
      <w:rPr>
        <w:rFonts w:hint="default"/>
      </w:rPr>
    </w:lvl>
    <w:lvl w:ilvl="1" w:tplc="6EBC7A7E" w:tentative="1">
      <w:start w:val="1"/>
      <w:numFmt w:val="lowerLetter"/>
      <w:lvlText w:val="%2."/>
      <w:lvlJc w:val="left"/>
      <w:pPr>
        <w:ind w:left="1440" w:hanging="360"/>
      </w:pPr>
    </w:lvl>
    <w:lvl w:ilvl="2" w:tplc="9BF0E53C" w:tentative="1">
      <w:start w:val="1"/>
      <w:numFmt w:val="lowerRoman"/>
      <w:lvlText w:val="%3."/>
      <w:lvlJc w:val="right"/>
      <w:pPr>
        <w:ind w:left="2160" w:hanging="180"/>
      </w:pPr>
    </w:lvl>
    <w:lvl w:ilvl="3" w:tplc="CA78D956" w:tentative="1">
      <w:start w:val="1"/>
      <w:numFmt w:val="decimal"/>
      <w:lvlText w:val="%4."/>
      <w:lvlJc w:val="left"/>
      <w:pPr>
        <w:ind w:left="2880" w:hanging="360"/>
      </w:pPr>
    </w:lvl>
    <w:lvl w:ilvl="4" w:tplc="585087BC" w:tentative="1">
      <w:start w:val="1"/>
      <w:numFmt w:val="lowerLetter"/>
      <w:lvlText w:val="%5."/>
      <w:lvlJc w:val="left"/>
      <w:pPr>
        <w:ind w:left="3600" w:hanging="360"/>
      </w:pPr>
    </w:lvl>
    <w:lvl w:ilvl="5" w:tplc="CDB64BBA" w:tentative="1">
      <w:start w:val="1"/>
      <w:numFmt w:val="lowerRoman"/>
      <w:lvlText w:val="%6."/>
      <w:lvlJc w:val="right"/>
      <w:pPr>
        <w:ind w:left="4320" w:hanging="180"/>
      </w:pPr>
    </w:lvl>
    <w:lvl w:ilvl="6" w:tplc="B260A760" w:tentative="1">
      <w:start w:val="1"/>
      <w:numFmt w:val="decimal"/>
      <w:lvlText w:val="%7."/>
      <w:lvlJc w:val="left"/>
      <w:pPr>
        <w:ind w:left="5040" w:hanging="360"/>
      </w:pPr>
    </w:lvl>
    <w:lvl w:ilvl="7" w:tplc="9B8A9CE2" w:tentative="1">
      <w:start w:val="1"/>
      <w:numFmt w:val="lowerLetter"/>
      <w:lvlText w:val="%8."/>
      <w:lvlJc w:val="left"/>
      <w:pPr>
        <w:ind w:left="5760" w:hanging="360"/>
      </w:pPr>
    </w:lvl>
    <w:lvl w:ilvl="8" w:tplc="2C0AEF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A2E4072">
      <w:start w:val="1"/>
      <w:numFmt w:val="lowerRoman"/>
      <w:lvlText w:val="(%1)"/>
      <w:lvlJc w:val="left"/>
      <w:pPr>
        <w:ind w:left="1080" w:hanging="720"/>
      </w:pPr>
      <w:rPr>
        <w:rFonts w:hint="default"/>
      </w:rPr>
    </w:lvl>
    <w:lvl w:ilvl="1" w:tplc="CACCA2BA" w:tentative="1">
      <w:start w:val="1"/>
      <w:numFmt w:val="lowerLetter"/>
      <w:lvlText w:val="%2."/>
      <w:lvlJc w:val="left"/>
      <w:pPr>
        <w:ind w:left="1440" w:hanging="360"/>
      </w:pPr>
    </w:lvl>
    <w:lvl w:ilvl="2" w:tplc="39AE243A" w:tentative="1">
      <w:start w:val="1"/>
      <w:numFmt w:val="lowerRoman"/>
      <w:lvlText w:val="%3."/>
      <w:lvlJc w:val="right"/>
      <w:pPr>
        <w:ind w:left="2160" w:hanging="180"/>
      </w:pPr>
    </w:lvl>
    <w:lvl w:ilvl="3" w:tplc="371C8A56" w:tentative="1">
      <w:start w:val="1"/>
      <w:numFmt w:val="decimal"/>
      <w:lvlText w:val="%4."/>
      <w:lvlJc w:val="left"/>
      <w:pPr>
        <w:ind w:left="2880" w:hanging="360"/>
      </w:pPr>
    </w:lvl>
    <w:lvl w:ilvl="4" w:tplc="89D2C960" w:tentative="1">
      <w:start w:val="1"/>
      <w:numFmt w:val="lowerLetter"/>
      <w:lvlText w:val="%5."/>
      <w:lvlJc w:val="left"/>
      <w:pPr>
        <w:ind w:left="3600" w:hanging="360"/>
      </w:pPr>
    </w:lvl>
    <w:lvl w:ilvl="5" w:tplc="E55CB322" w:tentative="1">
      <w:start w:val="1"/>
      <w:numFmt w:val="lowerRoman"/>
      <w:lvlText w:val="%6."/>
      <w:lvlJc w:val="right"/>
      <w:pPr>
        <w:ind w:left="4320" w:hanging="180"/>
      </w:pPr>
    </w:lvl>
    <w:lvl w:ilvl="6" w:tplc="9900FD42" w:tentative="1">
      <w:start w:val="1"/>
      <w:numFmt w:val="decimal"/>
      <w:lvlText w:val="%7."/>
      <w:lvlJc w:val="left"/>
      <w:pPr>
        <w:ind w:left="5040" w:hanging="360"/>
      </w:pPr>
    </w:lvl>
    <w:lvl w:ilvl="7" w:tplc="8B8C252E" w:tentative="1">
      <w:start w:val="1"/>
      <w:numFmt w:val="lowerLetter"/>
      <w:lvlText w:val="%8."/>
      <w:lvlJc w:val="left"/>
      <w:pPr>
        <w:ind w:left="5760" w:hanging="360"/>
      </w:pPr>
    </w:lvl>
    <w:lvl w:ilvl="8" w:tplc="A210B1A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0CCE68C">
      <w:start w:val="1"/>
      <w:numFmt w:val="lowerRoman"/>
      <w:lvlText w:val="(%1)"/>
      <w:lvlJc w:val="left"/>
      <w:pPr>
        <w:ind w:left="1080" w:hanging="720"/>
      </w:pPr>
      <w:rPr>
        <w:rFonts w:hint="default"/>
        <w:b w:val="0"/>
      </w:rPr>
    </w:lvl>
    <w:lvl w:ilvl="1" w:tplc="15ACD88E" w:tentative="1">
      <w:start w:val="1"/>
      <w:numFmt w:val="lowerLetter"/>
      <w:lvlText w:val="%2."/>
      <w:lvlJc w:val="left"/>
      <w:pPr>
        <w:ind w:left="1440" w:hanging="360"/>
      </w:pPr>
    </w:lvl>
    <w:lvl w:ilvl="2" w:tplc="6FA6BA76" w:tentative="1">
      <w:start w:val="1"/>
      <w:numFmt w:val="lowerRoman"/>
      <w:lvlText w:val="%3."/>
      <w:lvlJc w:val="right"/>
      <w:pPr>
        <w:ind w:left="2160" w:hanging="180"/>
      </w:pPr>
    </w:lvl>
    <w:lvl w:ilvl="3" w:tplc="BC2C8202" w:tentative="1">
      <w:start w:val="1"/>
      <w:numFmt w:val="decimal"/>
      <w:lvlText w:val="%4."/>
      <w:lvlJc w:val="left"/>
      <w:pPr>
        <w:ind w:left="2880" w:hanging="360"/>
      </w:pPr>
    </w:lvl>
    <w:lvl w:ilvl="4" w:tplc="E5C0B34A" w:tentative="1">
      <w:start w:val="1"/>
      <w:numFmt w:val="lowerLetter"/>
      <w:lvlText w:val="%5."/>
      <w:lvlJc w:val="left"/>
      <w:pPr>
        <w:ind w:left="3600" w:hanging="360"/>
      </w:pPr>
    </w:lvl>
    <w:lvl w:ilvl="5" w:tplc="D666C38E" w:tentative="1">
      <w:start w:val="1"/>
      <w:numFmt w:val="lowerRoman"/>
      <w:lvlText w:val="%6."/>
      <w:lvlJc w:val="right"/>
      <w:pPr>
        <w:ind w:left="4320" w:hanging="180"/>
      </w:pPr>
    </w:lvl>
    <w:lvl w:ilvl="6" w:tplc="A5346F04" w:tentative="1">
      <w:start w:val="1"/>
      <w:numFmt w:val="decimal"/>
      <w:lvlText w:val="%7."/>
      <w:lvlJc w:val="left"/>
      <w:pPr>
        <w:ind w:left="5040" w:hanging="360"/>
      </w:pPr>
    </w:lvl>
    <w:lvl w:ilvl="7" w:tplc="57B0791C" w:tentative="1">
      <w:start w:val="1"/>
      <w:numFmt w:val="lowerLetter"/>
      <w:lvlText w:val="%8."/>
      <w:lvlJc w:val="left"/>
      <w:pPr>
        <w:ind w:left="5760" w:hanging="360"/>
      </w:pPr>
    </w:lvl>
    <w:lvl w:ilvl="8" w:tplc="BCF6D4B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53486A4">
      <w:start w:val="1"/>
      <w:numFmt w:val="lowerLetter"/>
      <w:lvlText w:val="(%1)"/>
      <w:lvlJc w:val="left"/>
      <w:pPr>
        <w:ind w:left="360" w:hanging="360"/>
      </w:pPr>
      <w:rPr>
        <w:rFonts w:hint="default"/>
      </w:rPr>
    </w:lvl>
    <w:lvl w:ilvl="1" w:tplc="C68C85D4" w:tentative="1">
      <w:start w:val="1"/>
      <w:numFmt w:val="lowerLetter"/>
      <w:lvlText w:val="%2."/>
      <w:lvlJc w:val="left"/>
      <w:pPr>
        <w:ind w:left="1080" w:hanging="360"/>
      </w:pPr>
    </w:lvl>
    <w:lvl w:ilvl="2" w:tplc="BF441D98" w:tentative="1">
      <w:start w:val="1"/>
      <w:numFmt w:val="lowerRoman"/>
      <w:lvlText w:val="%3."/>
      <w:lvlJc w:val="right"/>
      <w:pPr>
        <w:ind w:left="1800" w:hanging="180"/>
      </w:pPr>
    </w:lvl>
    <w:lvl w:ilvl="3" w:tplc="9270589C" w:tentative="1">
      <w:start w:val="1"/>
      <w:numFmt w:val="decimal"/>
      <w:lvlText w:val="%4."/>
      <w:lvlJc w:val="left"/>
      <w:pPr>
        <w:ind w:left="2520" w:hanging="360"/>
      </w:pPr>
    </w:lvl>
    <w:lvl w:ilvl="4" w:tplc="AF420460" w:tentative="1">
      <w:start w:val="1"/>
      <w:numFmt w:val="lowerLetter"/>
      <w:lvlText w:val="%5."/>
      <w:lvlJc w:val="left"/>
      <w:pPr>
        <w:ind w:left="3240" w:hanging="360"/>
      </w:pPr>
    </w:lvl>
    <w:lvl w:ilvl="5" w:tplc="26B8AB0C" w:tentative="1">
      <w:start w:val="1"/>
      <w:numFmt w:val="lowerRoman"/>
      <w:lvlText w:val="%6."/>
      <w:lvlJc w:val="right"/>
      <w:pPr>
        <w:ind w:left="3960" w:hanging="180"/>
      </w:pPr>
    </w:lvl>
    <w:lvl w:ilvl="6" w:tplc="783ACD06" w:tentative="1">
      <w:start w:val="1"/>
      <w:numFmt w:val="decimal"/>
      <w:lvlText w:val="%7."/>
      <w:lvlJc w:val="left"/>
      <w:pPr>
        <w:ind w:left="4680" w:hanging="360"/>
      </w:pPr>
    </w:lvl>
    <w:lvl w:ilvl="7" w:tplc="0518D3EC" w:tentative="1">
      <w:start w:val="1"/>
      <w:numFmt w:val="lowerLetter"/>
      <w:lvlText w:val="%8."/>
      <w:lvlJc w:val="left"/>
      <w:pPr>
        <w:ind w:left="5400" w:hanging="360"/>
      </w:pPr>
    </w:lvl>
    <w:lvl w:ilvl="8" w:tplc="9A68F1A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3CE0238">
      <w:start w:val="1"/>
      <w:numFmt w:val="decimal"/>
      <w:lvlText w:val="%1."/>
      <w:lvlJc w:val="left"/>
      <w:pPr>
        <w:ind w:left="360" w:hanging="360"/>
      </w:pPr>
      <w:rPr>
        <w:rFonts w:hint="default"/>
      </w:rPr>
    </w:lvl>
    <w:lvl w:ilvl="1" w:tplc="66AADF48" w:tentative="1">
      <w:start w:val="1"/>
      <w:numFmt w:val="lowerLetter"/>
      <w:lvlText w:val="%2."/>
      <w:lvlJc w:val="left"/>
      <w:pPr>
        <w:ind w:left="1080" w:hanging="360"/>
      </w:pPr>
    </w:lvl>
    <w:lvl w:ilvl="2" w:tplc="56DEF97C" w:tentative="1">
      <w:start w:val="1"/>
      <w:numFmt w:val="lowerRoman"/>
      <w:lvlText w:val="%3."/>
      <w:lvlJc w:val="right"/>
      <w:pPr>
        <w:ind w:left="1800" w:hanging="180"/>
      </w:pPr>
    </w:lvl>
    <w:lvl w:ilvl="3" w:tplc="CF6AD524" w:tentative="1">
      <w:start w:val="1"/>
      <w:numFmt w:val="decimal"/>
      <w:lvlText w:val="%4."/>
      <w:lvlJc w:val="left"/>
      <w:pPr>
        <w:ind w:left="2520" w:hanging="360"/>
      </w:pPr>
    </w:lvl>
    <w:lvl w:ilvl="4" w:tplc="3CCE3FDE" w:tentative="1">
      <w:start w:val="1"/>
      <w:numFmt w:val="lowerLetter"/>
      <w:lvlText w:val="%5."/>
      <w:lvlJc w:val="left"/>
      <w:pPr>
        <w:ind w:left="3240" w:hanging="360"/>
      </w:pPr>
    </w:lvl>
    <w:lvl w:ilvl="5" w:tplc="B76E8EFA" w:tentative="1">
      <w:start w:val="1"/>
      <w:numFmt w:val="lowerRoman"/>
      <w:lvlText w:val="%6."/>
      <w:lvlJc w:val="right"/>
      <w:pPr>
        <w:ind w:left="3960" w:hanging="180"/>
      </w:pPr>
    </w:lvl>
    <w:lvl w:ilvl="6" w:tplc="6FCC5138" w:tentative="1">
      <w:start w:val="1"/>
      <w:numFmt w:val="decimal"/>
      <w:lvlText w:val="%7."/>
      <w:lvlJc w:val="left"/>
      <w:pPr>
        <w:ind w:left="4680" w:hanging="360"/>
      </w:pPr>
    </w:lvl>
    <w:lvl w:ilvl="7" w:tplc="4CEEC8D2" w:tentative="1">
      <w:start w:val="1"/>
      <w:numFmt w:val="lowerLetter"/>
      <w:lvlText w:val="%8."/>
      <w:lvlJc w:val="left"/>
      <w:pPr>
        <w:ind w:left="5400" w:hanging="360"/>
      </w:pPr>
    </w:lvl>
    <w:lvl w:ilvl="8" w:tplc="B7D04E4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48E6C6A">
      <w:start w:val="1"/>
      <w:numFmt w:val="decimal"/>
      <w:lvlText w:val="%1."/>
      <w:lvlJc w:val="left"/>
      <w:pPr>
        <w:ind w:left="360" w:hanging="360"/>
      </w:pPr>
      <w:rPr>
        <w:rFonts w:hint="default"/>
      </w:rPr>
    </w:lvl>
    <w:lvl w:ilvl="1" w:tplc="B34C008A" w:tentative="1">
      <w:start w:val="1"/>
      <w:numFmt w:val="lowerLetter"/>
      <w:lvlText w:val="%2."/>
      <w:lvlJc w:val="left"/>
      <w:pPr>
        <w:ind w:left="1080" w:hanging="360"/>
      </w:pPr>
    </w:lvl>
    <w:lvl w:ilvl="2" w:tplc="1F381540" w:tentative="1">
      <w:start w:val="1"/>
      <w:numFmt w:val="lowerRoman"/>
      <w:lvlText w:val="%3."/>
      <w:lvlJc w:val="right"/>
      <w:pPr>
        <w:ind w:left="1800" w:hanging="180"/>
      </w:pPr>
    </w:lvl>
    <w:lvl w:ilvl="3" w:tplc="7F10F918" w:tentative="1">
      <w:start w:val="1"/>
      <w:numFmt w:val="decimal"/>
      <w:lvlText w:val="%4."/>
      <w:lvlJc w:val="left"/>
      <w:pPr>
        <w:ind w:left="2520" w:hanging="360"/>
      </w:pPr>
    </w:lvl>
    <w:lvl w:ilvl="4" w:tplc="BB346A76" w:tentative="1">
      <w:start w:val="1"/>
      <w:numFmt w:val="lowerLetter"/>
      <w:lvlText w:val="%5."/>
      <w:lvlJc w:val="left"/>
      <w:pPr>
        <w:ind w:left="3240" w:hanging="360"/>
      </w:pPr>
    </w:lvl>
    <w:lvl w:ilvl="5" w:tplc="A436574A" w:tentative="1">
      <w:start w:val="1"/>
      <w:numFmt w:val="lowerRoman"/>
      <w:lvlText w:val="%6."/>
      <w:lvlJc w:val="right"/>
      <w:pPr>
        <w:ind w:left="3960" w:hanging="180"/>
      </w:pPr>
    </w:lvl>
    <w:lvl w:ilvl="6" w:tplc="0F8CEE50" w:tentative="1">
      <w:start w:val="1"/>
      <w:numFmt w:val="decimal"/>
      <w:lvlText w:val="%7."/>
      <w:lvlJc w:val="left"/>
      <w:pPr>
        <w:ind w:left="4680" w:hanging="360"/>
      </w:pPr>
    </w:lvl>
    <w:lvl w:ilvl="7" w:tplc="39001794" w:tentative="1">
      <w:start w:val="1"/>
      <w:numFmt w:val="lowerLetter"/>
      <w:lvlText w:val="%8."/>
      <w:lvlJc w:val="left"/>
      <w:pPr>
        <w:ind w:left="5400" w:hanging="360"/>
      </w:pPr>
    </w:lvl>
    <w:lvl w:ilvl="8" w:tplc="E078192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7223DD0">
      <w:start w:val="1"/>
      <w:numFmt w:val="lowerRoman"/>
      <w:lvlText w:val="(%1)"/>
      <w:lvlJc w:val="left"/>
      <w:pPr>
        <w:ind w:left="1080" w:hanging="720"/>
      </w:pPr>
      <w:rPr>
        <w:rFonts w:hint="default"/>
        <w:b w:val="0"/>
      </w:rPr>
    </w:lvl>
    <w:lvl w:ilvl="1" w:tplc="DC1CA94A" w:tentative="1">
      <w:start w:val="1"/>
      <w:numFmt w:val="lowerLetter"/>
      <w:lvlText w:val="%2."/>
      <w:lvlJc w:val="left"/>
      <w:pPr>
        <w:ind w:left="1440" w:hanging="360"/>
      </w:pPr>
    </w:lvl>
    <w:lvl w:ilvl="2" w:tplc="FACCEC34" w:tentative="1">
      <w:start w:val="1"/>
      <w:numFmt w:val="lowerRoman"/>
      <w:lvlText w:val="%3."/>
      <w:lvlJc w:val="right"/>
      <w:pPr>
        <w:ind w:left="2160" w:hanging="180"/>
      </w:pPr>
    </w:lvl>
    <w:lvl w:ilvl="3" w:tplc="091849F4" w:tentative="1">
      <w:start w:val="1"/>
      <w:numFmt w:val="decimal"/>
      <w:lvlText w:val="%4."/>
      <w:lvlJc w:val="left"/>
      <w:pPr>
        <w:ind w:left="2880" w:hanging="360"/>
      </w:pPr>
    </w:lvl>
    <w:lvl w:ilvl="4" w:tplc="702E0DAE" w:tentative="1">
      <w:start w:val="1"/>
      <w:numFmt w:val="lowerLetter"/>
      <w:lvlText w:val="%5."/>
      <w:lvlJc w:val="left"/>
      <w:pPr>
        <w:ind w:left="3600" w:hanging="360"/>
      </w:pPr>
    </w:lvl>
    <w:lvl w:ilvl="5" w:tplc="11009BC0" w:tentative="1">
      <w:start w:val="1"/>
      <w:numFmt w:val="lowerRoman"/>
      <w:lvlText w:val="%6."/>
      <w:lvlJc w:val="right"/>
      <w:pPr>
        <w:ind w:left="4320" w:hanging="180"/>
      </w:pPr>
    </w:lvl>
    <w:lvl w:ilvl="6" w:tplc="B1D2501E" w:tentative="1">
      <w:start w:val="1"/>
      <w:numFmt w:val="decimal"/>
      <w:lvlText w:val="%7."/>
      <w:lvlJc w:val="left"/>
      <w:pPr>
        <w:ind w:left="5040" w:hanging="360"/>
      </w:pPr>
    </w:lvl>
    <w:lvl w:ilvl="7" w:tplc="FBBC14C2" w:tentative="1">
      <w:start w:val="1"/>
      <w:numFmt w:val="lowerLetter"/>
      <w:lvlText w:val="%8."/>
      <w:lvlJc w:val="left"/>
      <w:pPr>
        <w:ind w:left="5760" w:hanging="360"/>
      </w:pPr>
    </w:lvl>
    <w:lvl w:ilvl="8" w:tplc="C304F38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6CA094A">
      <w:start w:val="1"/>
      <w:numFmt w:val="lowerRoman"/>
      <w:lvlText w:val="(%1)"/>
      <w:lvlJc w:val="left"/>
      <w:pPr>
        <w:ind w:left="1080" w:hanging="720"/>
      </w:pPr>
      <w:rPr>
        <w:rFonts w:hint="default"/>
      </w:rPr>
    </w:lvl>
    <w:lvl w:ilvl="1" w:tplc="CF7C7204" w:tentative="1">
      <w:start w:val="1"/>
      <w:numFmt w:val="lowerLetter"/>
      <w:lvlText w:val="%2."/>
      <w:lvlJc w:val="left"/>
      <w:pPr>
        <w:ind w:left="1440" w:hanging="360"/>
      </w:pPr>
    </w:lvl>
    <w:lvl w:ilvl="2" w:tplc="674A0C2E" w:tentative="1">
      <w:start w:val="1"/>
      <w:numFmt w:val="lowerRoman"/>
      <w:lvlText w:val="%3."/>
      <w:lvlJc w:val="right"/>
      <w:pPr>
        <w:ind w:left="2160" w:hanging="180"/>
      </w:pPr>
    </w:lvl>
    <w:lvl w:ilvl="3" w:tplc="7FCE79D6" w:tentative="1">
      <w:start w:val="1"/>
      <w:numFmt w:val="decimal"/>
      <w:lvlText w:val="%4."/>
      <w:lvlJc w:val="left"/>
      <w:pPr>
        <w:ind w:left="2880" w:hanging="360"/>
      </w:pPr>
    </w:lvl>
    <w:lvl w:ilvl="4" w:tplc="6D8AC9B4" w:tentative="1">
      <w:start w:val="1"/>
      <w:numFmt w:val="lowerLetter"/>
      <w:lvlText w:val="%5."/>
      <w:lvlJc w:val="left"/>
      <w:pPr>
        <w:ind w:left="3600" w:hanging="360"/>
      </w:pPr>
    </w:lvl>
    <w:lvl w:ilvl="5" w:tplc="B23630B0" w:tentative="1">
      <w:start w:val="1"/>
      <w:numFmt w:val="lowerRoman"/>
      <w:lvlText w:val="%6."/>
      <w:lvlJc w:val="right"/>
      <w:pPr>
        <w:ind w:left="4320" w:hanging="180"/>
      </w:pPr>
    </w:lvl>
    <w:lvl w:ilvl="6" w:tplc="186C6964" w:tentative="1">
      <w:start w:val="1"/>
      <w:numFmt w:val="decimal"/>
      <w:lvlText w:val="%7."/>
      <w:lvlJc w:val="left"/>
      <w:pPr>
        <w:ind w:left="5040" w:hanging="360"/>
      </w:pPr>
    </w:lvl>
    <w:lvl w:ilvl="7" w:tplc="A4E8CC2C" w:tentative="1">
      <w:start w:val="1"/>
      <w:numFmt w:val="lowerLetter"/>
      <w:lvlText w:val="%8."/>
      <w:lvlJc w:val="left"/>
      <w:pPr>
        <w:ind w:left="5760" w:hanging="360"/>
      </w:pPr>
    </w:lvl>
    <w:lvl w:ilvl="8" w:tplc="68D6655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202519E">
      <w:start w:val="1"/>
      <w:numFmt w:val="bullet"/>
      <w:pStyle w:val="ListBullet"/>
      <w:lvlText w:val=""/>
      <w:lvlJc w:val="left"/>
      <w:pPr>
        <w:ind w:left="720" w:hanging="360"/>
      </w:pPr>
      <w:rPr>
        <w:rFonts w:ascii="Symbol" w:hAnsi="Symbol" w:hint="default"/>
      </w:rPr>
    </w:lvl>
    <w:lvl w:ilvl="1" w:tplc="8EB8D0F0">
      <w:start w:val="1"/>
      <w:numFmt w:val="bullet"/>
      <w:pStyle w:val="ListBullet2"/>
      <w:lvlText w:val="o"/>
      <w:lvlJc w:val="left"/>
      <w:pPr>
        <w:ind w:left="1440" w:hanging="360"/>
      </w:pPr>
      <w:rPr>
        <w:rFonts w:ascii="Courier New" w:hAnsi="Courier New" w:cs="Courier New" w:hint="default"/>
      </w:rPr>
    </w:lvl>
    <w:lvl w:ilvl="2" w:tplc="249CD444">
      <w:start w:val="1"/>
      <w:numFmt w:val="bullet"/>
      <w:lvlText w:val=""/>
      <w:lvlJc w:val="left"/>
      <w:pPr>
        <w:ind w:left="2160" w:hanging="360"/>
      </w:pPr>
      <w:rPr>
        <w:rFonts w:ascii="Wingdings" w:hAnsi="Wingdings" w:hint="default"/>
      </w:rPr>
    </w:lvl>
    <w:lvl w:ilvl="3" w:tplc="CBF2B8DA">
      <w:start w:val="1"/>
      <w:numFmt w:val="bullet"/>
      <w:lvlText w:val=""/>
      <w:lvlJc w:val="left"/>
      <w:pPr>
        <w:ind w:left="2880" w:hanging="360"/>
      </w:pPr>
      <w:rPr>
        <w:rFonts w:ascii="Symbol" w:hAnsi="Symbol" w:hint="default"/>
      </w:rPr>
    </w:lvl>
    <w:lvl w:ilvl="4" w:tplc="1FD0D254">
      <w:start w:val="1"/>
      <w:numFmt w:val="bullet"/>
      <w:lvlText w:val="o"/>
      <w:lvlJc w:val="left"/>
      <w:pPr>
        <w:ind w:left="3600" w:hanging="360"/>
      </w:pPr>
      <w:rPr>
        <w:rFonts w:ascii="Courier New" w:hAnsi="Courier New" w:cs="Courier New" w:hint="default"/>
      </w:rPr>
    </w:lvl>
    <w:lvl w:ilvl="5" w:tplc="85DA8BE4">
      <w:start w:val="1"/>
      <w:numFmt w:val="bullet"/>
      <w:pStyle w:val="ListBullet3"/>
      <w:lvlText w:val=""/>
      <w:lvlJc w:val="left"/>
      <w:pPr>
        <w:ind w:left="4320" w:hanging="360"/>
      </w:pPr>
      <w:rPr>
        <w:rFonts w:ascii="Wingdings" w:hAnsi="Wingdings" w:hint="default"/>
      </w:rPr>
    </w:lvl>
    <w:lvl w:ilvl="6" w:tplc="2CBA31F8">
      <w:start w:val="1"/>
      <w:numFmt w:val="bullet"/>
      <w:lvlText w:val=""/>
      <w:lvlJc w:val="left"/>
      <w:pPr>
        <w:ind w:left="5040" w:hanging="360"/>
      </w:pPr>
      <w:rPr>
        <w:rFonts w:ascii="Symbol" w:hAnsi="Symbol" w:hint="default"/>
      </w:rPr>
    </w:lvl>
    <w:lvl w:ilvl="7" w:tplc="3EA24C48">
      <w:start w:val="1"/>
      <w:numFmt w:val="bullet"/>
      <w:lvlText w:val="o"/>
      <w:lvlJc w:val="left"/>
      <w:pPr>
        <w:ind w:left="5760" w:hanging="360"/>
      </w:pPr>
      <w:rPr>
        <w:rFonts w:ascii="Courier New" w:hAnsi="Courier New" w:cs="Courier New" w:hint="default"/>
      </w:rPr>
    </w:lvl>
    <w:lvl w:ilvl="8" w:tplc="F5C2A25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976E4EC">
      <w:start w:val="1"/>
      <w:numFmt w:val="bullet"/>
      <w:lvlText w:val=""/>
      <w:lvlJc w:val="left"/>
      <w:pPr>
        <w:ind w:left="360" w:hanging="360"/>
      </w:pPr>
      <w:rPr>
        <w:rFonts w:ascii="Symbol" w:hAnsi="Symbol" w:hint="default"/>
      </w:rPr>
    </w:lvl>
    <w:lvl w:ilvl="1" w:tplc="F2B8290C" w:tentative="1">
      <w:start w:val="1"/>
      <w:numFmt w:val="bullet"/>
      <w:lvlText w:val="o"/>
      <w:lvlJc w:val="left"/>
      <w:pPr>
        <w:ind w:left="1080" w:hanging="360"/>
      </w:pPr>
      <w:rPr>
        <w:rFonts w:ascii="Courier New" w:hAnsi="Courier New" w:cs="Courier New" w:hint="default"/>
      </w:rPr>
    </w:lvl>
    <w:lvl w:ilvl="2" w:tplc="25C8B9D6" w:tentative="1">
      <w:start w:val="1"/>
      <w:numFmt w:val="bullet"/>
      <w:lvlText w:val=""/>
      <w:lvlJc w:val="left"/>
      <w:pPr>
        <w:ind w:left="1800" w:hanging="360"/>
      </w:pPr>
      <w:rPr>
        <w:rFonts w:ascii="Wingdings" w:hAnsi="Wingdings" w:hint="default"/>
      </w:rPr>
    </w:lvl>
    <w:lvl w:ilvl="3" w:tplc="DD9E87AC" w:tentative="1">
      <w:start w:val="1"/>
      <w:numFmt w:val="bullet"/>
      <w:lvlText w:val=""/>
      <w:lvlJc w:val="left"/>
      <w:pPr>
        <w:ind w:left="2520" w:hanging="360"/>
      </w:pPr>
      <w:rPr>
        <w:rFonts w:ascii="Symbol" w:hAnsi="Symbol" w:hint="default"/>
      </w:rPr>
    </w:lvl>
    <w:lvl w:ilvl="4" w:tplc="4D3C5788" w:tentative="1">
      <w:start w:val="1"/>
      <w:numFmt w:val="bullet"/>
      <w:lvlText w:val="o"/>
      <w:lvlJc w:val="left"/>
      <w:pPr>
        <w:ind w:left="3240" w:hanging="360"/>
      </w:pPr>
      <w:rPr>
        <w:rFonts w:ascii="Courier New" w:hAnsi="Courier New" w:cs="Courier New" w:hint="default"/>
      </w:rPr>
    </w:lvl>
    <w:lvl w:ilvl="5" w:tplc="519E8C74" w:tentative="1">
      <w:start w:val="1"/>
      <w:numFmt w:val="bullet"/>
      <w:lvlText w:val=""/>
      <w:lvlJc w:val="left"/>
      <w:pPr>
        <w:ind w:left="3960" w:hanging="360"/>
      </w:pPr>
      <w:rPr>
        <w:rFonts w:ascii="Wingdings" w:hAnsi="Wingdings" w:hint="default"/>
      </w:rPr>
    </w:lvl>
    <w:lvl w:ilvl="6" w:tplc="C8B07B6A" w:tentative="1">
      <w:start w:val="1"/>
      <w:numFmt w:val="bullet"/>
      <w:lvlText w:val=""/>
      <w:lvlJc w:val="left"/>
      <w:pPr>
        <w:ind w:left="4680" w:hanging="360"/>
      </w:pPr>
      <w:rPr>
        <w:rFonts w:ascii="Symbol" w:hAnsi="Symbol" w:hint="default"/>
      </w:rPr>
    </w:lvl>
    <w:lvl w:ilvl="7" w:tplc="36C0D8A2" w:tentative="1">
      <w:start w:val="1"/>
      <w:numFmt w:val="bullet"/>
      <w:lvlText w:val="o"/>
      <w:lvlJc w:val="left"/>
      <w:pPr>
        <w:ind w:left="5400" w:hanging="360"/>
      </w:pPr>
      <w:rPr>
        <w:rFonts w:ascii="Courier New" w:hAnsi="Courier New" w:cs="Courier New" w:hint="default"/>
      </w:rPr>
    </w:lvl>
    <w:lvl w:ilvl="8" w:tplc="6382ED8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720AA68">
      <w:start w:val="1"/>
      <w:numFmt w:val="lowerRoman"/>
      <w:lvlText w:val="(%1)"/>
      <w:lvlJc w:val="left"/>
      <w:pPr>
        <w:ind w:left="1080" w:hanging="720"/>
      </w:pPr>
      <w:rPr>
        <w:rFonts w:hint="default"/>
      </w:rPr>
    </w:lvl>
    <w:lvl w:ilvl="1" w:tplc="E1ACFF20" w:tentative="1">
      <w:start w:val="1"/>
      <w:numFmt w:val="lowerLetter"/>
      <w:lvlText w:val="%2."/>
      <w:lvlJc w:val="left"/>
      <w:pPr>
        <w:ind w:left="1440" w:hanging="360"/>
      </w:pPr>
    </w:lvl>
    <w:lvl w:ilvl="2" w:tplc="FAEE0628" w:tentative="1">
      <w:start w:val="1"/>
      <w:numFmt w:val="lowerRoman"/>
      <w:lvlText w:val="%3."/>
      <w:lvlJc w:val="right"/>
      <w:pPr>
        <w:ind w:left="2160" w:hanging="180"/>
      </w:pPr>
    </w:lvl>
    <w:lvl w:ilvl="3" w:tplc="6A548B3A" w:tentative="1">
      <w:start w:val="1"/>
      <w:numFmt w:val="decimal"/>
      <w:lvlText w:val="%4."/>
      <w:lvlJc w:val="left"/>
      <w:pPr>
        <w:ind w:left="2880" w:hanging="360"/>
      </w:pPr>
    </w:lvl>
    <w:lvl w:ilvl="4" w:tplc="BDEEDC8E" w:tentative="1">
      <w:start w:val="1"/>
      <w:numFmt w:val="lowerLetter"/>
      <w:lvlText w:val="%5."/>
      <w:lvlJc w:val="left"/>
      <w:pPr>
        <w:ind w:left="3600" w:hanging="360"/>
      </w:pPr>
    </w:lvl>
    <w:lvl w:ilvl="5" w:tplc="B79680EA" w:tentative="1">
      <w:start w:val="1"/>
      <w:numFmt w:val="lowerRoman"/>
      <w:lvlText w:val="%6."/>
      <w:lvlJc w:val="right"/>
      <w:pPr>
        <w:ind w:left="4320" w:hanging="180"/>
      </w:pPr>
    </w:lvl>
    <w:lvl w:ilvl="6" w:tplc="0DACD69E" w:tentative="1">
      <w:start w:val="1"/>
      <w:numFmt w:val="decimal"/>
      <w:lvlText w:val="%7."/>
      <w:lvlJc w:val="left"/>
      <w:pPr>
        <w:ind w:left="5040" w:hanging="360"/>
      </w:pPr>
    </w:lvl>
    <w:lvl w:ilvl="7" w:tplc="059EE2B6" w:tentative="1">
      <w:start w:val="1"/>
      <w:numFmt w:val="lowerLetter"/>
      <w:lvlText w:val="%8."/>
      <w:lvlJc w:val="left"/>
      <w:pPr>
        <w:ind w:left="5760" w:hanging="360"/>
      </w:pPr>
    </w:lvl>
    <w:lvl w:ilvl="8" w:tplc="FB580DF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2F62C62">
      <w:start w:val="1"/>
      <w:numFmt w:val="lowerRoman"/>
      <w:lvlText w:val="(%1)"/>
      <w:lvlJc w:val="left"/>
      <w:pPr>
        <w:ind w:left="1080" w:hanging="720"/>
      </w:pPr>
      <w:rPr>
        <w:rFonts w:hint="default"/>
      </w:rPr>
    </w:lvl>
    <w:lvl w:ilvl="1" w:tplc="1174FF8A" w:tentative="1">
      <w:start w:val="1"/>
      <w:numFmt w:val="lowerLetter"/>
      <w:lvlText w:val="%2."/>
      <w:lvlJc w:val="left"/>
      <w:pPr>
        <w:ind w:left="1440" w:hanging="360"/>
      </w:pPr>
    </w:lvl>
    <w:lvl w:ilvl="2" w:tplc="DEEA6134" w:tentative="1">
      <w:start w:val="1"/>
      <w:numFmt w:val="lowerRoman"/>
      <w:lvlText w:val="%3."/>
      <w:lvlJc w:val="right"/>
      <w:pPr>
        <w:ind w:left="2160" w:hanging="180"/>
      </w:pPr>
    </w:lvl>
    <w:lvl w:ilvl="3" w:tplc="8D104B5C" w:tentative="1">
      <w:start w:val="1"/>
      <w:numFmt w:val="decimal"/>
      <w:lvlText w:val="%4."/>
      <w:lvlJc w:val="left"/>
      <w:pPr>
        <w:ind w:left="2880" w:hanging="360"/>
      </w:pPr>
    </w:lvl>
    <w:lvl w:ilvl="4" w:tplc="705E39BE" w:tentative="1">
      <w:start w:val="1"/>
      <w:numFmt w:val="lowerLetter"/>
      <w:lvlText w:val="%5."/>
      <w:lvlJc w:val="left"/>
      <w:pPr>
        <w:ind w:left="3600" w:hanging="360"/>
      </w:pPr>
    </w:lvl>
    <w:lvl w:ilvl="5" w:tplc="9468E3B2" w:tentative="1">
      <w:start w:val="1"/>
      <w:numFmt w:val="lowerRoman"/>
      <w:lvlText w:val="%6."/>
      <w:lvlJc w:val="right"/>
      <w:pPr>
        <w:ind w:left="4320" w:hanging="180"/>
      </w:pPr>
    </w:lvl>
    <w:lvl w:ilvl="6" w:tplc="AC56DA94" w:tentative="1">
      <w:start w:val="1"/>
      <w:numFmt w:val="decimal"/>
      <w:lvlText w:val="%7."/>
      <w:lvlJc w:val="left"/>
      <w:pPr>
        <w:ind w:left="5040" w:hanging="360"/>
      </w:pPr>
    </w:lvl>
    <w:lvl w:ilvl="7" w:tplc="1CF8DCFC" w:tentative="1">
      <w:start w:val="1"/>
      <w:numFmt w:val="lowerLetter"/>
      <w:lvlText w:val="%8."/>
      <w:lvlJc w:val="left"/>
      <w:pPr>
        <w:ind w:left="5760" w:hanging="360"/>
      </w:pPr>
    </w:lvl>
    <w:lvl w:ilvl="8" w:tplc="34EEDC7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132FDAC">
      <w:start w:val="1"/>
      <w:numFmt w:val="lowerRoman"/>
      <w:lvlText w:val="(%1)"/>
      <w:lvlJc w:val="left"/>
      <w:pPr>
        <w:ind w:left="1080" w:hanging="720"/>
      </w:pPr>
      <w:rPr>
        <w:rFonts w:hint="default"/>
        <w:b w:val="0"/>
      </w:rPr>
    </w:lvl>
    <w:lvl w:ilvl="1" w:tplc="74F0AAF8" w:tentative="1">
      <w:start w:val="1"/>
      <w:numFmt w:val="lowerLetter"/>
      <w:lvlText w:val="%2."/>
      <w:lvlJc w:val="left"/>
      <w:pPr>
        <w:ind w:left="1440" w:hanging="360"/>
      </w:pPr>
    </w:lvl>
    <w:lvl w:ilvl="2" w:tplc="901E7374" w:tentative="1">
      <w:start w:val="1"/>
      <w:numFmt w:val="lowerRoman"/>
      <w:lvlText w:val="%3."/>
      <w:lvlJc w:val="right"/>
      <w:pPr>
        <w:ind w:left="2160" w:hanging="180"/>
      </w:pPr>
    </w:lvl>
    <w:lvl w:ilvl="3" w:tplc="ABE05ADC" w:tentative="1">
      <w:start w:val="1"/>
      <w:numFmt w:val="decimal"/>
      <w:lvlText w:val="%4."/>
      <w:lvlJc w:val="left"/>
      <w:pPr>
        <w:ind w:left="2880" w:hanging="360"/>
      </w:pPr>
    </w:lvl>
    <w:lvl w:ilvl="4" w:tplc="33001106" w:tentative="1">
      <w:start w:val="1"/>
      <w:numFmt w:val="lowerLetter"/>
      <w:lvlText w:val="%5."/>
      <w:lvlJc w:val="left"/>
      <w:pPr>
        <w:ind w:left="3600" w:hanging="360"/>
      </w:pPr>
    </w:lvl>
    <w:lvl w:ilvl="5" w:tplc="9A1CC5E4" w:tentative="1">
      <w:start w:val="1"/>
      <w:numFmt w:val="lowerRoman"/>
      <w:lvlText w:val="%6."/>
      <w:lvlJc w:val="right"/>
      <w:pPr>
        <w:ind w:left="4320" w:hanging="180"/>
      </w:pPr>
    </w:lvl>
    <w:lvl w:ilvl="6" w:tplc="38765EC6" w:tentative="1">
      <w:start w:val="1"/>
      <w:numFmt w:val="decimal"/>
      <w:lvlText w:val="%7."/>
      <w:lvlJc w:val="left"/>
      <w:pPr>
        <w:ind w:left="5040" w:hanging="360"/>
      </w:pPr>
    </w:lvl>
    <w:lvl w:ilvl="7" w:tplc="63728972" w:tentative="1">
      <w:start w:val="1"/>
      <w:numFmt w:val="lowerLetter"/>
      <w:lvlText w:val="%8."/>
      <w:lvlJc w:val="left"/>
      <w:pPr>
        <w:ind w:left="5760" w:hanging="360"/>
      </w:pPr>
    </w:lvl>
    <w:lvl w:ilvl="8" w:tplc="85325F8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F40DABC">
      <w:start w:val="1"/>
      <w:numFmt w:val="lowerRoman"/>
      <w:lvlText w:val="(%1)"/>
      <w:lvlJc w:val="left"/>
      <w:pPr>
        <w:ind w:left="1080" w:hanging="720"/>
      </w:pPr>
      <w:rPr>
        <w:rFonts w:hint="default"/>
        <w:b w:val="0"/>
      </w:rPr>
    </w:lvl>
    <w:lvl w:ilvl="1" w:tplc="D7C09AC8" w:tentative="1">
      <w:start w:val="1"/>
      <w:numFmt w:val="lowerLetter"/>
      <w:lvlText w:val="%2."/>
      <w:lvlJc w:val="left"/>
      <w:pPr>
        <w:ind w:left="1440" w:hanging="360"/>
      </w:pPr>
    </w:lvl>
    <w:lvl w:ilvl="2" w:tplc="612C4704" w:tentative="1">
      <w:start w:val="1"/>
      <w:numFmt w:val="lowerRoman"/>
      <w:lvlText w:val="%3."/>
      <w:lvlJc w:val="right"/>
      <w:pPr>
        <w:ind w:left="2160" w:hanging="180"/>
      </w:pPr>
    </w:lvl>
    <w:lvl w:ilvl="3" w:tplc="BBCAD45A" w:tentative="1">
      <w:start w:val="1"/>
      <w:numFmt w:val="decimal"/>
      <w:lvlText w:val="%4."/>
      <w:lvlJc w:val="left"/>
      <w:pPr>
        <w:ind w:left="2880" w:hanging="360"/>
      </w:pPr>
    </w:lvl>
    <w:lvl w:ilvl="4" w:tplc="3154AE3E" w:tentative="1">
      <w:start w:val="1"/>
      <w:numFmt w:val="lowerLetter"/>
      <w:lvlText w:val="%5."/>
      <w:lvlJc w:val="left"/>
      <w:pPr>
        <w:ind w:left="3600" w:hanging="360"/>
      </w:pPr>
    </w:lvl>
    <w:lvl w:ilvl="5" w:tplc="0DF48AEA" w:tentative="1">
      <w:start w:val="1"/>
      <w:numFmt w:val="lowerRoman"/>
      <w:lvlText w:val="%6."/>
      <w:lvlJc w:val="right"/>
      <w:pPr>
        <w:ind w:left="4320" w:hanging="180"/>
      </w:pPr>
    </w:lvl>
    <w:lvl w:ilvl="6" w:tplc="D7407542" w:tentative="1">
      <w:start w:val="1"/>
      <w:numFmt w:val="decimal"/>
      <w:lvlText w:val="%7."/>
      <w:lvlJc w:val="left"/>
      <w:pPr>
        <w:ind w:left="5040" w:hanging="360"/>
      </w:pPr>
    </w:lvl>
    <w:lvl w:ilvl="7" w:tplc="037E6F2A" w:tentative="1">
      <w:start w:val="1"/>
      <w:numFmt w:val="lowerLetter"/>
      <w:lvlText w:val="%8."/>
      <w:lvlJc w:val="left"/>
      <w:pPr>
        <w:ind w:left="5760" w:hanging="360"/>
      </w:pPr>
    </w:lvl>
    <w:lvl w:ilvl="8" w:tplc="0D12B48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538F954">
      <w:start w:val="1"/>
      <w:numFmt w:val="decimal"/>
      <w:lvlText w:val="%1."/>
      <w:lvlJc w:val="left"/>
      <w:pPr>
        <w:ind w:left="360" w:hanging="360"/>
      </w:pPr>
      <w:rPr>
        <w:rFonts w:hint="default"/>
      </w:rPr>
    </w:lvl>
    <w:lvl w:ilvl="1" w:tplc="BC7A298E" w:tentative="1">
      <w:start w:val="1"/>
      <w:numFmt w:val="lowerLetter"/>
      <w:lvlText w:val="%2."/>
      <w:lvlJc w:val="left"/>
      <w:pPr>
        <w:ind w:left="1080" w:hanging="360"/>
      </w:pPr>
    </w:lvl>
    <w:lvl w:ilvl="2" w:tplc="B6C4EEDE" w:tentative="1">
      <w:start w:val="1"/>
      <w:numFmt w:val="lowerRoman"/>
      <w:lvlText w:val="%3."/>
      <w:lvlJc w:val="right"/>
      <w:pPr>
        <w:ind w:left="1800" w:hanging="180"/>
      </w:pPr>
    </w:lvl>
    <w:lvl w:ilvl="3" w:tplc="4F98E928" w:tentative="1">
      <w:start w:val="1"/>
      <w:numFmt w:val="decimal"/>
      <w:lvlText w:val="%4."/>
      <w:lvlJc w:val="left"/>
      <w:pPr>
        <w:ind w:left="2520" w:hanging="360"/>
      </w:pPr>
    </w:lvl>
    <w:lvl w:ilvl="4" w:tplc="56603254" w:tentative="1">
      <w:start w:val="1"/>
      <w:numFmt w:val="lowerLetter"/>
      <w:lvlText w:val="%5."/>
      <w:lvlJc w:val="left"/>
      <w:pPr>
        <w:ind w:left="3240" w:hanging="360"/>
      </w:pPr>
    </w:lvl>
    <w:lvl w:ilvl="5" w:tplc="0734BFE2" w:tentative="1">
      <w:start w:val="1"/>
      <w:numFmt w:val="lowerRoman"/>
      <w:lvlText w:val="%6."/>
      <w:lvlJc w:val="right"/>
      <w:pPr>
        <w:ind w:left="3960" w:hanging="180"/>
      </w:pPr>
    </w:lvl>
    <w:lvl w:ilvl="6" w:tplc="D994B2C2" w:tentative="1">
      <w:start w:val="1"/>
      <w:numFmt w:val="decimal"/>
      <w:lvlText w:val="%7."/>
      <w:lvlJc w:val="left"/>
      <w:pPr>
        <w:ind w:left="4680" w:hanging="360"/>
      </w:pPr>
    </w:lvl>
    <w:lvl w:ilvl="7" w:tplc="40463788" w:tentative="1">
      <w:start w:val="1"/>
      <w:numFmt w:val="lowerLetter"/>
      <w:lvlText w:val="%8."/>
      <w:lvlJc w:val="left"/>
      <w:pPr>
        <w:ind w:left="5400" w:hanging="360"/>
      </w:pPr>
    </w:lvl>
    <w:lvl w:ilvl="8" w:tplc="BD702AE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81A1920">
      <w:start w:val="1"/>
      <w:numFmt w:val="lowerRoman"/>
      <w:lvlText w:val="(%1)"/>
      <w:lvlJc w:val="left"/>
      <w:pPr>
        <w:ind w:left="1080" w:hanging="720"/>
      </w:pPr>
      <w:rPr>
        <w:rFonts w:hint="default"/>
      </w:rPr>
    </w:lvl>
    <w:lvl w:ilvl="1" w:tplc="200A8C3A" w:tentative="1">
      <w:start w:val="1"/>
      <w:numFmt w:val="lowerLetter"/>
      <w:lvlText w:val="%2."/>
      <w:lvlJc w:val="left"/>
      <w:pPr>
        <w:ind w:left="1440" w:hanging="360"/>
      </w:pPr>
    </w:lvl>
    <w:lvl w:ilvl="2" w:tplc="364A045E" w:tentative="1">
      <w:start w:val="1"/>
      <w:numFmt w:val="lowerRoman"/>
      <w:lvlText w:val="%3."/>
      <w:lvlJc w:val="right"/>
      <w:pPr>
        <w:ind w:left="2160" w:hanging="180"/>
      </w:pPr>
    </w:lvl>
    <w:lvl w:ilvl="3" w:tplc="F9D87788" w:tentative="1">
      <w:start w:val="1"/>
      <w:numFmt w:val="decimal"/>
      <w:lvlText w:val="%4."/>
      <w:lvlJc w:val="left"/>
      <w:pPr>
        <w:ind w:left="2880" w:hanging="360"/>
      </w:pPr>
    </w:lvl>
    <w:lvl w:ilvl="4" w:tplc="27069744" w:tentative="1">
      <w:start w:val="1"/>
      <w:numFmt w:val="lowerLetter"/>
      <w:lvlText w:val="%5."/>
      <w:lvlJc w:val="left"/>
      <w:pPr>
        <w:ind w:left="3600" w:hanging="360"/>
      </w:pPr>
    </w:lvl>
    <w:lvl w:ilvl="5" w:tplc="A16676B2" w:tentative="1">
      <w:start w:val="1"/>
      <w:numFmt w:val="lowerRoman"/>
      <w:lvlText w:val="%6."/>
      <w:lvlJc w:val="right"/>
      <w:pPr>
        <w:ind w:left="4320" w:hanging="180"/>
      </w:pPr>
    </w:lvl>
    <w:lvl w:ilvl="6" w:tplc="ED124EB6" w:tentative="1">
      <w:start w:val="1"/>
      <w:numFmt w:val="decimal"/>
      <w:lvlText w:val="%7."/>
      <w:lvlJc w:val="left"/>
      <w:pPr>
        <w:ind w:left="5040" w:hanging="360"/>
      </w:pPr>
    </w:lvl>
    <w:lvl w:ilvl="7" w:tplc="F9500182" w:tentative="1">
      <w:start w:val="1"/>
      <w:numFmt w:val="lowerLetter"/>
      <w:lvlText w:val="%8."/>
      <w:lvlJc w:val="left"/>
      <w:pPr>
        <w:ind w:left="5760" w:hanging="360"/>
      </w:pPr>
    </w:lvl>
    <w:lvl w:ilvl="8" w:tplc="1F64B85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5C2441E">
      <w:start w:val="1"/>
      <w:numFmt w:val="decimal"/>
      <w:lvlText w:val="%1."/>
      <w:lvlJc w:val="left"/>
      <w:pPr>
        <w:ind w:left="360" w:hanging="360"/>
      </w:pPr>
    </w:lvl>
    <w:lvl w:ilvl="1" w:tplc="B4D28484" w:tentative="1">
      <w:start w:val="1"/>
      <w:numFmt w:val="lowerLetter"/>
      <w:lvlText w:val="%2."/>
      <w:lvlJc w:val="left"/>
      <w:pPr>
        <w:ind w:left="1080" w:hanging="360"/>
      </w:pPr>
    </w:lvl>
    <w:lvl w:ilvl="2" w:tplc="46823BFA" w:tentative="1">
      <w:start w:val="1"/>
      <w:numFmt w:val="lowerRoman"/>
      <w:lvlText w:val="%3."/>
      <w:lvlJc w:val="right"/>
      <w:pPr>
        <w:ind w:left="1800" w:hanging="180"/>
      </w:pPr>
    </w:lvl>
    <w:lvl w:ilvl="3" w:tplc="48B847A6" w:tentative="1">
      <w:start w:val="1"/>
      <w:numFmt w:val="decimal"/>
      <w:lvlText w:val="%4."/>
      <w:lvlJc w:val="left"/>
      <w:pPr>
        <w:ind w:left="2520" w:hanging="360"/>
      </w:pPr>
    </w:lvl>
    <w:lvl w:ilvl="4" w:tplc="3BF23434" w:tentative="1">
      <w:start w:val="1"/>
      <w:numFmt w:val="lowerLetter"/>
      <w:lvlText w:val="%5."/>
      <w:lvlJc w:val="left"/>
      <w:pPr>
        <w:ind w:left="3240" w:hanging="360"/>
      </w:pPr>
    </w:lvl>
    <w:lvl w:ilvl="5" w:tplc="0A56BEB4" w:tentative="1">
      <w:start w:val="1"/>
      <w:numFmt w:val="lowerRoman"/>
      <w:lvlText w:val="%6."/>
      <w:lvlJc w:val="right"/>
      <w:pPr>
        <w:ind w:left="3960" w:hanging="180"/>
      </w:pPr>
    </w:lvl>
    <w:lvl w:ilvl="6" w:tplc="8E10A090" w:tentative="1">
      <w:start w:val="1"/>
      <w:numFmt w:val="decimal"/>
      <w:lvlText w:val="%7."/>
      <w:lvlJc w:val="left"/>
      <w:pPr>
        <w:ind w:left="4680" w:hanging="360"/>
      </w:pPr>
    </w:lvl>
    <w:lvl w:ilvl="7" w:tplc="41DAD488" w:tentative="1">
      <w:start w:val="1"/>
      <w:numFmt w:val="lowerLetter"/>
      <w:lvlText w:val="%8."/>
      <w:lvlJc w:val="left"/>
      <w:pPr>
        <w:ind w:left="5400" w:hanging="360"/>
      </w:pPr>
    </w:lvl>
    <w:lvl w:ilvl="8" w:tplc="1E90E09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4E01212">
      <w:start w:val="1"/>
      <w:numFmt w:val="lowerRoman"/>
      <w:lvlText w:val="(%1)"/>
      <w:lvlJc w:val="left"/>
      <w:pPr>
        <w:ind w:left="1080" w:hanging="720"/>
      </w:pPr>
      <w:rPr>
        <w:rFonts w:hint="default"/>
        <w:b w:val="0"/>
      </w:rPr>
    </w:lvl>
    <w:lvl w:ilvl="1" w:tplc="9C641CF4" w:tentative="1">
      <w:start w:val="1"/>
      <w:numFmt w:val="lowerLetter"/>
      <w:lvlText w:val="%2."/>
      <w:lvlJc w:val="left"/>
      <w:pPr>
        <w:ind w:left="1440" w:hanging="360"/>
      </w:pPr>
    </w:lvl>
    <w:lvl w:ilvl="2" w:tplc="2B4ED7E4" w:tentative="1">
      <w:start w:val="1"/>
      <w:numFmt w:val="lowerRoman"/>
      <w:lvlText w:val="%3."/>
      <w:lvlJc w:val="right"/>
      <w:pPr>
        <w:ind w:left="2160" w:hanging="180"/>
      </w:pPr>
    </w:lvl>
    <w:lvl w:ilvl="3" w:tplc="F2FA02BA" w:tentative="1">
      <w:start w:val="1"/>
      <w:numFmt w:val="decimal"/>
      <w:lvlText w:val="%4."/>
      <w:lvlJc w:val="left"/>
      <w:pPr>
        <w:ind w:left="2880" w:hanging="360"/>
      </w:pPr>
    </w:lvl>
    <w:lvl w:ilvl="4" w:tplc="E0A6E750" w:tentative="1">
      <w:start w:val="1"/>
      <w:numFmt w:val="lowerLetter"/>
      <w:lvlText w:val="%5."/>
      <w:lvlJc w:val="left"/>
      <w:pPr>
        <w:ind w:left="3600" w:hanging="360"/>
      </w:pPr>
    </w:lvl>
    <w:lvl w:ilvl="5" w:tplc="7CEA91CC" w:tentative="1">
      <w:start w:val="1"/>
      <w:numFmt w:val="lowerRoman"/>
      <w:lvlText w:val="%6."/>
      <w:lvlJc w:val="right"/>
      <w:pPr>
        <w:ind w:left="4320" w:hanging="180"/>
      </w:pPr>
    </w:lvl>
    <w:lvl w:ilvl="6" w:tplc="A1D60F74" w:tentative="1">
      <w:start w:val="1"/>
      <w:numFmt w:val="decimal"/>
      <w:lvlText w:val="%7."/>
      <w:lvlJc w:val="left"/>
      <w:pPr>
        <w:ind w:left="5040" w:hanging="360"/>
      </w:pPr>
    </w:lvl>
    <w:lvl w:ilvl="7" w:tplc="2BC8241A" w:tentative="1">
      <w:start w:val="1"/>
      <w:numFmt w:val="lowerLetter"/>
      <w:lvlText w:val="%8."/>
      <w:lvlJc w:val="left"/>
      <w:pPr>
        <w:ind w:left="5760" w:hanging="360"/>
      </w:pPr>
    </w:lvl>
    <w:lvl w:ilvl="8" w:tplc="7E2CFF0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A48F98E">
      <w:start w:val="1"/>
      <w:numFmt w:val="lowerRoman"/>
      <w:lvlText w:val="(%1)"/>
      <w:lvlJc w:val="left"/>
      <w:pPr>
        <w:ind w:left="1080" w:hanging="720"/>
      </w:pPr>
      <w:rPr>
        <w:rFonts w:hint="default"/>
      </w:rPr>
    </w:lvl>
    <w:lvl w:ilvl="1" w:tplc="582A9D6A" w:tentative="1">
      <w:start w:val="1"/>
      <w:numFmt w:val="lowerLetter"/>
      <w:lvlText w:val="%2."/>
      <w:lvlJc w:val="left"/>
      <w:pPr>
        <w:ind w:left="1440" w:hanging="360"/>
      </w:pPr>
    </w:lvl>
    <w:lvl w:ilvl="2" w:tplc="591E4EB8" w:tentative="1">
      <w:start w:val="1"/>
      <w:numFmt w:val="lowerRoman"/>
      <w:lvlText w:val="%3."/>
      <w:lvlJc w:val="right"/>
      <w:pPr>
        <w:ind w:left="2160" w:hanging="180"/>
      </w:pPr>
    </w:lvl>
    <w:lvl w:ilvl="3" w:tplc="44F0136A" w:tentative="1">
      <w:start w:val="1"/>
      <w:numFmt w:val="decimal"/>
      <w:lvlText w:val="%4."/>
      <w:lvlJc w:val="left"/>
      <w:pPr>
        <w:ind w:left="2880" w:hanging="360"/>
      </w:pPr>
    </w:lvl>
    <w:lvl w:ilvl="4" w:tplc="1A14D022" w:tentative="1">
      <w:start w:val="1"/>
      <w:numFmt w:val="lowerLetter"/>
      <w:lvlText w:val="%5."/>
      <w:lvlJc w:val="left"/>
      <w:pPr>
        <w:ind w:left="3600" w:hanging="360"/>
      </w:pPr>
    </w:lvl>
    <w:lvl w:ilvl="5" w:tplc="3692E600" w:tentative="1">
      <w:start w:val="1"/>
      <w:numFmt w:val="lowerRoman"/>
      <w:lvlText w:val="%6."/>
      <w:lvlJc w:val="right"/>
      <w:pPr>
        <w:ind w:left="4320" w:hanging="180"/>
      </w:pPr>
    </w:lvl>
    <w:lvl w:ilvl="6" w:tplc="54E67CE6" w:tentative="1">
      <w:start w:val="1"/>
      <w:numFmt w:val="decimal"/>
      <w:lvlText w:val="%7."/>
      <w:lvlJc w:val="left"/>
      <w:pPr>
        <w:ind w:left="5040" w:hanging="360"/>
      </w:pPr>
    </w:lvl>
    <w:lvl w:ilvl="7" w:tplc="026E8BE2" w:tentative="1">
      <w:start w:val="1"/>
      <w:numFmt w:val="lowerLetter"/>
      <w:lvlText w:val="%8."/>
      <w:lvlJc w:val="left"/>
      <w:pPr>
        <w:ind w:left="5760" w:hanging="360"/>
      </w:pPr>
    </w:lvl>
    <w:lvl w:ilvl="8" w:tplc="FCBA158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75842A8">
      <w:start w:val="1"/>
      <w:numFmt w:val="lowerRoman"/>
      <w:lvlText w:val="(%1)"/>
      <w:lvlJc w:val="left"/>
      <w:pPr>
        <w:ind w:left="1080" w:hanging="720"/>
      </w:pPr>
      <w:rPr>
        <w:rFonts w:hint="default"/>
      </w:rPr>
    </w:lvl>
    <w:lvl w:ilvl="1" w:tplc="B7A4A7F8" w:tentative="1">
      <w:start w:val="1"/>
      <w:numFmt w:val="lowerLetter"/>
      <w:lvlText w:val="%2."/>
      <w:lvlJc w:val="left"/>
      <w:pPr>
        <w:ind w:left="1440" w:hanging="360"/>
      </w:pPr>
    </w:lvl>
    <w:lvl w:ilvl="2" w:tplc="55E0FF6A" w:tentative="1">
      <w:start w:val="1"/>
      <w:numFmt w:val="lowerRoman"/>
      <w:lvlText w:val="%3."/>
      <w:lvlJc w:val="right"/>
      <w:pPr>
        <w:ind w:left="2160" w:hanging="180"/>
      </w:pPr>
    </w:lvl>
    <w:lvl w:ilvl="3" w:tplc="4AE6E700" w:tentative="1">
      <w:start w:val="1"/>
      <w:numFmt w:val="decimal"/>
      <w:lvlText w:val="%4."/>
      <w:lvlJc w:val="left"/>
      <w:pPr>
        <w:ind w:left="2880" w:hanging="360"/>
      </w:pPr>
    </w:lvl>
    <w:lvl w:ilvl="4" w:tplc="678A8126" w:tentative="1">
      <w:start w:val="1"/>
      <w:numFmt w:val="lowerLetter"/>
      <w:lvlText w:val="%5."/>
      <w:lvlJc w:val="left"/>
      <w:pPr>
        <w:ind w:left="3600" w:hanging="360"/>
      </w:pPr>
    </w:lvl>
    <w:lvl w:ilvl="5" w:tplc="019AE946" w:tentative="1">
      <w:start w:val="1"/>
      <w:numFmt w:val="lowerRoman"/>
      <w:lvlText w:val="%6."/>
      <w:lvlJc w:val="right"/>
      <w:pPr>
        <w:ind w:left="4320" w:hanging="180"/>
      </w:pPr>
    </w:lvl>
    <w:lvl w:ilvl="6" w:tplc="CADC054C" w:tentative="1">
      <w:start w:val="1"/>
      <w:numFmt w:val="decimal"/>
      <w:lvlText w:val="%7."/>
      <w:lvlJc w:val="left"/>
      <w:pPr>
        <w:ind w:left="5040" w:hanging="360"/>
      </w:pPr>
    </w:lvl>
    <w:lvl w:ilvl="7" w:tplc="7878FA9A" w:tentative="1">
      <w:start w:val="1"/>
      <w:numFmt w:val="lowerLetter"/>
      <w:lvlText w:val="%8."/>
      <w:lvlJc w:val="left"/>
      <w:pPr>
        <w:ind w:left="5760" w:hanging="360"/>
      </w:pPr>
    </w:lvl>
    <w:lvl w:ilvl="8" w:tplc="AE8E344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1E0570E">
      <w:start w:val="1"/>
      <w:numFmt w:val="lowerRoman"/>
      <w:lvlText w:val="(%1)"/>
      <w:lvlJc w:val="left"/>
      <w:pPr>
        <w:ind w:left="1004" w:hanging="720"/>
      </w:pPr>
      <w:rPr>
        <w:rFonts w:hint="default"/>
        <w:b w:val="0"/>
      </w:rPr>
    </w:lvl>
    <w:lvl w:ilvl="1" w:tplc="212AD112" w:tentative="1">
      <w:start w:val="1"/>
      <w:numFmt w:val="lowerLetter"/>
      <w:lvlText w:val="%2."/>
      <w:lvlJc w:val="left"/>
      <w:pPr>
        <w:ind w:left="1364" w:hanging="360"/>
      </w:pPr>
    </w:lvl>
    <w:lvl w:ilvl="2" w:tplc="346EE708" w:tentative="1">
      <w:start w:val="1"/>
      <w:numFmt w:val="lowerRoman"/>
      <w:lvlText w:val="%3."/>
      <w:lvlJc w:val="right"/>
      <w:pPr>
        <w:ind w:left="2084" w:hanging="180"/>
      </w:pPr>
    </w:lvl>
    <w:lvl w:ilvl="3" w:tplc="E2242E02" w:tentative="1">
      <w:start w:val="1"/>
      <w:numFmt w:val="decimal"/>
      <w:lvlText w:val="%4."/>
      <w:lvlJc w:val="left"/>
      <w:pPr>
        <w:ind w:left="2804" w:hanging="360"/>
      </w:pPr>
    </w:lvl>
    <w:lvl w:ilvl="4" w:tplc="549EA09A" w:tentative="1">
      <w:start w:val="1"/>
      <w:numFmt w:val="lowerLetter"/>
      <w:lvlText w:val="%5."/>
      <w:lvlJc w:val="left"/>
      <w:pPr>
        <w:ind w:left="3524" w:hanging="360"/>
      </w:pPr>
    </w:lvl>
    <w:lvl w:ilvl="5" w:tplc="DA462B9C" w:tentative="1">
      <w:start w:val="1"/>
      <w:numFmt w:val="lowerRoman"/>
      <w:lvlText w:val="%6."/>
      <w:lvlJc w:val="right"/>
      <w:pPr>
        <w:ind w:left="4244" w:hanging="180"/>
      </w:pPr>
    </w:lvl>
    <w:lvl w:ilvl="6" w:tplc="51AC9DEC" w:tentative="1">
      <w:start w:val="1"/>
      <w:numFmt w:val="decimal"/>
      <w:lvlText w:val="%7."/>
      <w:lvlJc w:val="left"/>
      <w:pPr>
        <w:ind w:left="4964" w:hanging="360"/>
      </w:pPr>
    </w:lvl>
    <w:lvl w:ilvl="7" w:tplc="E25A2B44" w:tentative="1">
      <w:start w:val="1"/>
      <w:numFmt w:val="lowerLetter"/>
      <w:lvlText w:val="%8."/>
      <w:lvlJc w:val="left"/>
      <w:pPr>
        <w:ind w:left="5684" w:hanging="360"/>
      </w:pPr>
    </w:lvl>
    <w:lvl w:ilvl="8" w:tplc="1F3A5E6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440148C">
      <w:start w:val="1"/>
      <w:numFmt w:val="decimal"/>
      <w:lvlText w:val="%1."/>
      <w:lvlJc w:val="left"/>
      <w:pPr>
        <w:ind w:left="360" w:hanging="360"/>
      </w:pPr>
      <w:rPr>
        <w:rFonts w:hint="default"/>
      </w:rPr>
    </w:lvl>
    <w:lvl w:ilvl="1" w:tplc="820EFBF2" w:tentative="1">
      <w:start w:val="1"/>
      <w:numFmt w:val="lowerLetter"/>
      <w:lvlText w:val="%2."/>
      <w:lvlJc w:val="left"/>
      <w:pPr>
        <w:ind w:left="1080" w:hanging="360"/>
      </w:pPr>
    </w:lvl>
    <w:lvl w:ilvl="2" w:tplc="F6BC1458" w:tentative="1">
      <w:start w:val="1"/>
      <w:numFmt w:val="lowerRoman"/>
      <w:lvlText w:val="%3."/>
      <w:lvlJc w:val="right"/>
      <w:pPr>
        <w:ind w:left="1800" w:hanging="180"/>
      </w:pPr>
    </w:lvl>
    <w:lvl w:ilvl="3" w:tplc="F8927DF8" w:tentative="1">
      <w:start w:val="1"/>
      <w:numFmt w:val="decimal"/>
      <w:lvlText w:val="%4."/>
      <w:lvlJc w:val="left"/>
      <w:pPr>
        <w:ind w:left="2520" w:hanging="360"/>
      </w:pPr>
    </w:lvl>
    <w:lvl w:ilvl="4" w:tplc="F2820FA6" w:tentative="1">
      <w:start w:val="1"/>
      <w:numFmt w:val="lowerLetter"/>
      <w:lvlText w:val="%5."/>
      <w:lvlJc w:val="left"/>
      <w:pPr>
        <w:ind w:left="3240" w:hanging="360"/>
      </w:pPr>
    </w:lvl>
    <w:lvl w:ilvl="5" w:tplc="D0F852B8" w:tentative="1">
      <w:start w:val="1"/>
      <w:numFmt w:val="lowerRoman"/>
      <w:lvlText w:val="%6."/>
      <w:lvlJc w:val="right"/>
      <w:pPr>
        <w:ind w:left="3960" w:hanging="180"/>
      </w:pPr>
    </w:lvl>
    <w:lvl w:ilvl="6" w:tplc="CEBC7AD2" w:tentative="1">
      <w:start w:val="1"/>
      <w:numFmt w:val="decimal"/>
      <w:lvlText w:val="%7."/>
      <w:lvlJc w:val="left"/>
      <w:pPr>
        <w:ind w:left="4680" w:hanging="360"/>
      </w:pPr>
    </w:lvl>
    <w:lvl w:ilvl="7" w:tplc="6626323E" w:tentative="1">
      <w:start w:val="1"/>
      <w:numFmt w:val="lowerLetter"/>
      <w:lvlText w:val="%8."/>
      <w:lvlJc w:val="left"/>
      <w:pPr>
        <w:ind w:left="5400" w:hanging="360"/>
      </w:pPr>
    </w:lvl>
    <w:lvl w:ilvl="8" w:tplc="041E44D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480DE14">
      <w:start w:val="1"/>
      <w:numFmt w:val="lowerRoman"/>
      <w:lvlText w:val="(%1)"/>
      <w:lvlJc w:val="left"/>
      <w:pPr>
        <w:ind w:left="1080" w:hanging="720"/>
      </w:pPr>
      <w:rPr>
        <w:rFonts w:hint="default"/>
      </w:rPr>
    </w:lvl>
    <w:lvl w:ilvl="1" w:tplc="31BC8058" w:tentative="1">
      <w:start w:val="1"/>
      <w:numFmt w:val="lowerLetter"/>
      <w:lvlText w:val="%2."/>
      <w:lvlJc w:val="left"/>
      <w:pPr>
        <w:ind w:left="1440" w:hanging="360"/>
      </w:pPr>
    </w:lvl>
    <w:lvl w:ilvl="2" w:tplc="35CC4530" w:tentative="1">
      <w:start w:val="1"/>
      <w:numFmt w:val="lowerRoman"/>
      <w:lvlText w:val="%3."/>
      <w:lvlJc w:val="right"/>
      <w:pPr>
        <w:ind w:left="2160" w:hanging="180"/>
      </w:pPr>
    </w:lvl>
    <w:lvl w:ilvl="3" w:tplc="CD6ADD5C" w:tentative="1">
      <w:start w:val="1"/>
      <w:numFmt w:val="decimal"/>
      <w:lvlText w:val="%4."/>
      <w:lvlJc w:val="left"/>
      <w:pPr>
        <w:ind w:left="2880" w:hanging="360"/>
      </w:pPr>
    </w:lvl>
    <w:lvl w:ilvl="4" w:tplc="9AA8A2F6" w:tentative="1">
      <w:start w:val="1"/>
      <w:numFmt w:val="lowerLetter"/>
      <w:lvlText w:val="%5."/>
      <w:lvlJc w:val="left"/>
      <w:pPr>
        <w:ind w:left="3600" w:hanging="360"/>
      </w:pPr>
    </w:lvl>
    <w:lvl w:ilvl="5" w:tplc="6820EF2E" w:tentative="1">
      <w:start w:val="1"/>
      <w:numFmt w:val="lowerRoman"/>
      <w:lvlText w:val="%6."/>
      <w:lvlJc w:val="right"/>
      <w:pPr>
        <w:ind w:left="4320" w:hanging="180"/>
      </w:pPr>
    </w:lvl>
    <w:lvl w:ilvl="6" w:tplc="4F26D490" w:tentative="1">
      <w:start w:val="1"/>
      <w:numFmt w:val="decimal"/>
      <w:lvlText w:val="%7."/>
      <w:lvlJc w:val="left"/>
      <w:pPr>
        <w:ind w:left="5040" w:hanging="360"/>
      </w:pPr>
    </w:lvl>
    <w:lvl w:ilvl="7" w:tplc="42A64278" w:tentative="1">
      <w:start w:val="1"/>
      <w:numFmt w:val="lowerLetter"/>
      <w:lvlText w:val="%8."/>
      <w:lvlJc w:val="left"/>
      <w:pPr>
        <w:ind w:left="5760" w:hanging="360"/>
      </w:pPr>
    </w:lvl>
    <w:lvl w:ilvl="8" w:tplc="8BD63B9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DEA9ACE">
      <w:start w:val="1"/>
      <w:numFmt w:val="decimal"/>
      <w:lvlText w:val="%1."/>
      <w:lvlJc w:val="left"/>
      <w:pPr>
        <w:ind w:left="360" w:hanging="360"/>
      </w:pPr>
      <w:rPr>
        <w:rFonts w:hint="default"/>
      </w:rPr>
    </w:lvl>
    <w:lvl w:ilvl="1" w:tplc="4686F370" w:tentative="1">
      <w:start w:val="1"/>
      <w:numFmt w:val="lowerLetter"/>
      <w:lvlText w:val="%2."/>
      <w:lvlJc w:val="left"/>
      <w:pPr>
        <w:ind w:left="1080" w:hanging="360"/>
      </w:pPr>
    </w:lvl>
    <w:lvl w:ilvl="2" w:tplc="B28642F2" w:tentative="1">
      <w:start w:val="1"/>
      <w:numFmt w:val="lowerRoman"/>
      <w:lvlText w:val="%3."/>
      <w:lvlJc w:val="right"/>
      <w:pPr>
        <w:ind w:left="1800" w:hanging="180"/>
      </w:pPr>
    </w:lvl>
    <w:lvl w:ilvl="3" w:tplc="D03886EC" w:tentative="1">
      <w:start w:val="1"/>
      <w:numFmt w:val="decimal"/>
      <w:lvlText w:val="%4."/>
      <w:lvlJc w:val="left"/>
      <w:pPr>
        <w:ind w:left="2520" w:hanging="360"/>
      </w:pPr>
    </w:lvl>
    <w:lvl w:ilvl="4" w:tplc="9EB87546" w:tentative="1">
      <w:start w:val="1"/>
      <w:numFmt w:val="lowerLetter"/>
      <w:lvlText w:val="%5."/>
      <w:lvlJc w:val="left"/>
      <w:pPr>
        <w:ind w:left="3240" w:hanging="360"/>
      </w:pPr>
    </w:lvl>
    <w:lvl w:ilvl="5" w:tplc="98100AB0" w:tentative="1">
      <w:start w:val="1"/>
      <w:numFmt w:val="lowerRoman"/>
      <w:lvlText w:val="%6."/>
      <w:lvlJc w:val="right"/>
      <w:pPr>
        <w:ind w:left="3960" w:hanging="180"/>
      </w:pPr>
    </w:lvl>
    <w:lvl w:ilvl="6" w:tplc="642C7B9A" w:tentative="1">
      <w:start w:val="1"/>
      <w:numFmt w:val="decimal"/>
      <w:lvlText w:val="%7."/>
      <w:lvlJc w:val="left"/>
      <w:pPr>
        <w:ind w:left="4680" w:hanging="360"/>
      </w:pPr>
    </w:lvl>
    <w:lvl w:ilvl="7" w:tplc="254890F8" w:tentative="1">
      <w:start w:val="1"/>
      <w:numFmt w:val="lowerLetter"/>
      <w:lvlText w:val="%8."/>
      <w:lvlJc w:val="left"/>
      <w:pPr>
        <w:ind w:left="5400" w:hanging="360"/>
      </w:pPr>
    </w:lvl>
    <w:lvl w:ilvl="8" w:tplc="0B68041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9EA2978">
      <w:start w:val="1"/>
      <w:numFmt w:val="lowerRoman"/>
      <w:lvlText w:val="(%1)"/>
      <w:lvlJc w:val="left"/>
      <w:pPr>
        <w:ind w:left="1080" w:hanging="720"/>
      </w:pPr>
      <w:rPr>
        <w:rFonts w:hint="default"/>
      </w:rPr>
    </w:lvl>
    <w:lvl w:ilvl="1" w:tplc="38742C46" w:tentative="1">
      <w:start w:val="1"/>
      <w:numFmt w:val="lowerLetter"/>
      <w:lvlText w:val="%2."/>
      <w:lvlJc w:val="left"/>
      <w:pPr>
        <w:ind w:left="1440" w:hanging="360"/>
      </w:pPr>
    </w:lvl>
    <w:lvl w:ilvl="2" w:tplc="04D0E0E4" w:tentative="1">
      <w:start w:val="1"/>
      <w:numFmt w:val="lowerRoman"/>
      <w:lvlText w:val="%3."/>
      <w:lvlJc w:val="right"/>
      <w:pPr>
        <w:ind w:left="2160" w:hanging="180"/>
      </w:pPr>
    </w:lvl>
    <w:lvl w:ilvl="3" w:tplc="0F36DB4E" w:tentative="1">
      <w:start w:val="1"/>
      <w:numFmt w:val="decimal"/>
      <w:lvlText w:val="%4."/>
      <w:lvlJc w:val="left"/>
      <w:pPr>
        <w:ind w:left="2880" w:hanging="360"/>
      </w:pPr>
    </w:lvl>
    <w:lvl w:ilvl="4" w:tplc="C2ACDB54" w:tentative="1">
      <w:start w:val="1"/>
      <w:numFmt w:val="lowerLetter"/>
      <w:lvlText w:val="%5."/>
      <w:lvlJc w:val="left"/>
      <w:pPr>
        <w:ind w:left="3600" w:hanging="360"/>
      </w:pPr>
    </w:lvl>
    <w:lvl w:ilvl="5" w:tplc="E45AEC9E" w:tentative="1">
      <w:start w:val="1"/>
      <w:numFmt w:val="lowerRoman"/>
      <w:lvlText w:val="%6."/>
      <w:lvlJc w:val="right"/>
      <w:pPr>
        <w:ind w:left="4320" w:hanging="180"/>
      </w:pPr>
    </w:lvl>
    <w:lvl w:ilvl="6" w:tplc="F22E9336" w:tentative="1">
      <w:start w:val="1"/>
      <w:numFmt w:val="decimal"/>
      <w:lvlText w:val="%7."/>
      <w:lvlJc w:val="left"/>
      <w:pPr>
        <w:ind w:left="5040" w:hanging="360"/>
      </w:pPr>
    </w:lvl>
    <w:lvl w:ilvl="7" w:tplc="EA84816A" w:tentative="1">
      <w:start w:val="1"/>
      <w:numFmt w:val="lowerLetter"/>
      <w:lvlText w:val="%8."/>
      <w:lvlJc w:val="left"/>
      <w:pPr>
        <w:ind w:left="5760" w:hanging="360"/>
      </w:pPr>
    </w:lvl>
    <w:lvl w:ilvl="8" w:tplc="424012D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7162D30">
      <w:start w:val="1"/>
      <w:numFmt w:val="decimal"/>
      <w:lvlText w:val="%1."/>
      <w:lvlJc w:val="left"/>
      <w:pPr>
        <w:ind w:left="360" w:hanging="360"/>
      </w:pPr>
      <w:rPr>
        <w:rFonts w:hint="default"/>
      </w:rPr>
    </w:lvl>
    <w:lvl w:ilvl="1" w:tplc="FC340BD2" w:tentative="1">
      <w:start w:val="1"/>
      <w:numFmt w:val="lowerLetter"/>
      <w:lvlText w:val="%2."/>
      <w:lvlJc w:val="left"/>
      <w:pPr>
        <w:ind w:left="1080" w:hanging="360"/>
      </w:pPr>
    </w:lvl>
    <w:lvl w:ilvl="2" w:tplc="DA269A3E" w:tentative="1">
      <w:start w:val="1"/>
      <w:numFmt w:val="lowerRoman"/>
      <w:lvlText w:val="%3."/>
      <w:lvlJc w:val="right"/>
      <w:pPr>
        <w:ind w:left="1800" w:hanging="180"/>
      </w:pPr>
    </w:lvl>
    <w:lvl w:ilvl="3" w:tplc="E5966618" w:tentative="1">
      <w:start w:val="1"/>
      <w:numFmt w:val="decimal"/>
      <w:lvlText w:val="%4."/>
      <w:lvlJc w:val="left"/>
      <w:pPr>
        <w:ind w:left="2520" w:hanging="360"/>
      </w:pPr>
    </w:lvl>
    <w:lvl w:ilvl="4" w:tplc="320EC154" w:tentative="1">
      <w:start w:val="1"/>
      <w:numFmt w:val="lowerLetter"/>
      <w:lvlText w:val="%5."/>
      <w:lvlJc w:val="left"/>
      <w:pPr>
        <w:ind w:left="3240" w:hanging="360"/>
      </w:pPr>
    </w:lvl>
    <w:lvl w:ilvl="5" w:tplc="53903F30" w:tentative="1">
      <w:start w:val="1"/>
      <w:numFmt w:val="lowerRoman"/>
      <w:lvlText w:val="%6."/>
      <w:lvlJc w:val="right"/>
      <w:pPr>
        <w:ind w:left="3960" w:hanging="180"/>
      </w:pPr>
    </w:lvl>
    <w:lvl w:ilvl="6" w:tplc="68841514" w:tentative="1">
      <w:start w:val="1"/>
      <w:numFmt w:val="decimal"/>
      <w:lvlText w:val="%7."/>
      <w:lvlJc w:val="left"/>
      <w:pPr>
        <w:ind w:left="4680" w:hanging="360"/>
      </w:pPr>
    </w:lvl>
    <w:lvl w:ilvl="7" w:tplc="0B64394A" w:tentative="1">
      <w:start w:val="1"/>
      <w:numFmt w:val="lowerLetter"/>
      <w:lvlText w:val="%8."/>
      <w:lvlJc w:val="left"/>
      <w:pPr>
        <w:ind w:left="5400" w:hanging="360"/>
      </w:pPr>
    </w:lvl>
    <w:lvl w:ilvl="8" w:tplc="1D48B15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2A2DEB8">
      <w:start w:val="1"/>
      <w:numFmt w:val="decimal"/>
      <w:lvlText w:val="%1."/>
      <w:lvlJc w:val="left"/>
      <w:pPr>
        <w:ind w:left="360" w:hanging="360"/>
      </w:pPr>
      <w:rPr>
        <w:rFonts w:hint="default"/>
      </w:rPr>
    </w:lvl>
    <w:lvl w:ilvl="1" w:tplc="E5F8D6AC" w:tentative="1">
      <w:start w:val="1"/>
      <w:numFmt w:val="lowerLetter"/>
      <w:lvlText w:val="%2."/>
      <w:lvlJc w:val="left"/>
      <w:pPr>
        <w:ind w:left="1080" w:hanging="360"/>
      </w:pPr>
    </w:lvl>
    <w:lvl w:ilvl="2" w:tplc="41B8B640" w:tentative="1">
      <w:start w:val="1"/>
      <w:numFmt w:val="lowerRoman"/>
      <w:lvlText w:val="%3."/>
      <w:lvlJc w:val="right"/>
      <w:pPr>
        <w:ind w:left="1800" w:hanging="180"/>
      </w:pPr>
    </w:lvl>
    <w:lvl w:ilvl="3" w:tplc="5F9EC5BC" w:tentative="1">
      <w:start w:val="1"/>
      <w:numFmt w:val="decimal"/>
      <w:lvlText w:val="%4."/>
      <w:lvlJc w:val="left"/>
      <w:pPr>
        <w:ind w:left="2520" w:hanging="360"/>
      </w:pPr>
    </w:lvl>
    <w:lvl w:ilvl="4" w:tplc="6CDA437C" w:tentative="1">
      <w:start w:val="1"/>
      <w:numFmt w:val="lowerLetter"/>
      <w:lvlText w:val="%5."/>
      <w:lvlJc w:val="left"/>
      <w:pPr>
        <w:ind w:left="3240" w:hanging="360"/>
      </w:pPr>
    </w:lvl>
    <w:lvl w:ilvl="5" w:tplc="4CC4905A" w:tentative="1">
      <w:start w:val="1"/>
      <w:numFmt w:val="lowerRoman"/>
      <w:lvlText w:val="%6."/>
      <w:lvlJc w:val="right"/>
      <w:pPr>
        <w:ind w:left="3960" w:hanging="180"/>
      </w:pPr>
    </w:lvl>
    <w:lvl w:ilvl="6" w:tplc="52FCDE7E" w:tentative="1">
      <w:start w:val="1"/>
      <w:numFmt w:val="decimal"/>
      <w:lvlText w:val="%7."/>
      <w:lvlJc w:val="left"/>
      <w:pPr>
        <w:ind w:left="4680" w:hanging="360"/>
      </w:pPr>
    </w:lvl>
    <w:lvl w:ilvl="7" w:tplc="0BFAB284" w:tentative="1">
      <w:start w:val="1"/>
      <w:numFmt w:val="lowerLetter"/>
      <w:lvlText w:val="%8."/>
      <w:lvlJc w:val="left"/>
      <w:pPr>
        <w:ind w:left="5400" w:hanging="360"/>
      </w:pPr>
    </w:lvl>
    <w:lvl w:ilvl="8" w:tplc="F9B2CD9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B9"/>
    <w:rsid w:val="0001547A"/>
    <w:rsid w:val="00057E67"/>
    <w:rsid w:val="000622C2"/>
    <w:rsid w:val="00253B40"/>
    <w:rsid w:val="00277F22"/>
    <w:rsid w:val="00313730"/>
    <w:rsid w:val="003F225F"/>
    <w:rsid w:val="0040074F"/>
    <w:rsid w:val="00420044"/>
    <w:rsid w:val="00540E04"/>
    <w:rsid w:val="00560C87"/>
    <w:rsid w:val="00660F8F"/>
    <w:rsid w:val="006B0740"/>
    <w:rsid w:val="008531D9"/>
    <w:rsid w:val="008B099B"/>
    <w:rsid w:val="008B4F36"/>
    <w:rsid w:val="008C54B9"/>
    <w:rsid w:val="008D366F"/>
    <w:rsid w:val="00A723FE"/>
    <w:rsid w:val="00AB743B"/>
    <w:rsid w:val="00AE6B9E"/>
    <w:rsid w:val="00B126C6"/>
    <w:rsid w:val="00CA4C4D"/>
    <w:rsid w:val="00E50AF5"/>
    <w:rsid w:val="00E54DCB"/>
    <w:rsid w:val="00EF6526"/>
    <w:rsid w:val="00F75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A012"/>
  <w15:docId w15:val="{47BA30E9-E699-4690-9A65-0C40DF6F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7235</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Greenfields</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2022-04-19T02:59:00+00:00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64A6C42D-7CF4-DC11-AD41-005056922186</Home_x0020_ID>
    <State xmlns="a8338b6e-77a6-4851-82b6-98166143ffdd">WA</State>
    <Doc_x0020_Sent_Received_x0020_Date xmlns="a8338b6e-77a6-4851-82b6-98166143ffdd">2022-04-19T00:00:00+00:00</Doc_x0020_Sent_Received_x0020_Date>
    <Activity_x0020_ID xmlns="a8338b6e-77a6-4851-82b6-98166143ffdd">D46746CE-FDA9-E911-A0D9-005056922186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D2DC1-70D8-4428-A638-AAB8B6357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F369084-3D16-4809-BC29-47077EC7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5805</Words>
  <Characters>33094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2022-05-30T05:00:00Z</dcterms:created>
  <dcterms:modified xsi:type="dcterms:W3CDTF">2022-05-30T05:00:00Z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