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03BF8" w14:textId="77777777" w:rsidR="00D6741C" w:rsidRPr="003C6EC2" w:rsidRDefault="003C2D37" w:rsidP="00D6741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FE03DA7" wp14:editId="6FE03D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822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FE03DA9" wp14:editId="6FE03D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656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Karalee</w:t>
      </w:r>
      <w:r w:rsidRPr="003C6EC2">
        <w:rPr>
          <w:rFonts w:ascii="Arial Black" w:hAnsi="Arial Black"/>
        </w:rPr>
        <w:t xml:space="preserve"> </w:t>
      </w:r>
    </w:p>
    <w:p w14:paraId="6FE03BF9" w14:textId="77777777" w:rsidR="00D6741C" w:rsidRPr="003C6EC2" w:rsidRDefault="003C2D37" w:rsidP="00D6741C">
      <w:pPr>
        <w:pStyle w:val="Title"/>
        <w:spacing w:before="360" w:after="480"/>
      </w:pPr>
      <w:r w:rsidRPr="003C6EC2">
        <w:rPr>
          <w:rFonts w:ascii="Arial Black" w:eastAsia="Calibri" w:hAnsi="Arial Black"/>
          <w:sz w:val="56"/>
        </w:rPr>
        <w:t>Performance Report</w:t>
      </w:r>
    </w:p>
    <w:p w14:paraId="6FE03BFA" w14:textId="77777777" w:rsidR="00D6741C" w:rsidRPr="003C6EC2" w:rsidRDefault="003C2D37" w:rsidP="00D674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Lyall Street </w:t>
      </w:r>
      <w:r w:rsidRPr="003C6EC2">
        <w:rPr>
          <w:color w:val="FFFFFF" w:themeColor="background1"/>
          <w:sz w:val="28"/>
        </w:rPr>
        <w:br/>
        <w:t>REDCLIFFE WA 6104</w:t>
      </w:r>
      <w:r w:rsidRPr="003C6EC2">
        <w:rPr>
          <w:color w:val="FFFFFF" w:themeColor="background1"/>
          <w:sz w:val="28"/>
        </w:rPr>
        <w:br/>
      </w:r>
      <w:r w:rsidRPr="003C6EC2">
        <w:rPr>
          <w:rFonts w:eastAsia="Calibri"/>
          <w:color w:val="FFFFFF" w:themeColor="background1"/>
          <w:sz w:val="28"/>
          <w:szCs w:val="56"/>
          <w:lang w:eastAsia="en-US"/>
        </w:rPr>
        <w:t>Phone number: 08 9277 1099</w:t>
      </w:r>
    </w:p>
    <w:p w14:paraId="6FE03BFB" w14:textId="77777777" w:rsidR="00D6741C" w:rsidRDefault="003C2D37" w:rsidP="00D674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7448 </w:t>
      </w:r>
    </w:p>
    <w:p w14:paraId="6FE03BFC" w14:textId="77777777" w:rsidR="00D6741C" w:rsidRPr="003C6EC2" w:rsidRDefault="003C2D37" w:rsidP="00D674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6FE03BFD" w14:textId="77777777" w:rsidR="00D6741C" w:rsidRPr="003C6EC2" w:rsidRDefault="003C2D37" w:rsidP="00D674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2022 to 23 June 2022</w:t>
      </w:r>
    </w:p>
    <w:p w14:paraId="6FE03BFE" w14:textId="0F987F27" w:rsidR="00D6741C" w:rsidRPr="00E93D41" w:rsidRDefault="003C2D37" w:rsidP="00D6741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July 2022</w:t>
      </w:r>
    </w:p>
    <w:bookmarkEnd w:id="0"/>
    <w:p w14:paraId="6FE03BFF" w14:textId="77777777" w:rsidR="00D6741C" w:rsidRPr="003C6EC2" w:rsidRDefault="00D6741C" w:rsidP="00D6741C">
      <w:pPr>
        <w:tabs>
          <w:tab w:val="left" w:pos="2127"/>
        </w:tabs>
        <w:spacing w:before="120"/>
        <w:rPr>
          <w:rFonts w:eastAsia="Calibri"/>
          <w:b/>
          <w:color w:val="FFFFFF" w:themeColor="background1"/>
          <w:sz w:val="28"/>
          <w:szCs w:val="56"/>
          <w:lang w:eastAsia="en-US"/>
        </w:rPr>
      </w:pPr>
    </w:p>
    <w:p w14:paraId="6FE03C00" w14:textId="77777777" w:rsidR="00D6741C" w:rsidRDefault="00D6741C" w:rsidP="00D6741C">
      <w:pPr>
        <w:pStyle w:val="Heading1"/>
        <w:sectPr w:rsidR="00D6741C" w:rsidSect="00D674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E03C01" w14:textId="77777777" w:rsidR="00D6741C" w:rsidRDefault="003C2D37" w:rsidP="00D6741C">
      <w:pPr>
        <w:pStyle w:val="Heading1"/>
      </w:pPr>
      <w:bookmarkStart w:id="1" w:name="_Hlk32477662"/>
      <w:r>
        <w:lastRenderedPageBreak/>
        <w:t>Performance report prepared by</w:t>
      </w:r>
    </w:p>
    <w:p w14:paraId="6FE03C02" w14:textId="570D799F" w:rsidR="00D6741C" w:rsidRPr="009B0F30" w:rsidRDefault="003C2D37" w:rsidP="00D6741C">
      <w:r w:rsidRPr="003C2D37">
        <w:rPr>
          <w:rFonts w:cs="Times New Roman"/>
          <w:color w:val="auto"/>
        </w:rPr>
        <w:t>Michelle Glenn</w:t>
      </w:r>
      <w:r w:rsidRPr="003C2D37">
        <w:rPr>
          <w:color w:val="auto"/>
        </w:rPr>
        <w:t xml:space="preserve">, delegate </w:t>
      </w:r>
      <w:r>
        <w:t>of the Aged Care Quality and Safety Commissioner.</w:t>
      </w:r>
    </w:p>
    <w:p w14:paraId="6FE03C03" w14:textId="77777777" w:rsidR="00D6741C" w:rsidRDefault="003C2D37" w:rsidP="00D6741C">
      <w:pPr>
        <w:pStyle w:val="Heading1"/>
      </w:pPr>
      <w:r>
        <w:t>Publication of report</w:t>
      </w:r>
    </w:p>
    <w:p w14:paraId="6FE03C04" w14:textId="77777777" w:rsidR="00D6741C" w:rsidRPr="006B166B" w:rsidRDefault="003C2D37" w:rsidP="00D674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FE03C05" w14:textId="77777777" w:rsidR="00D6741C" w:rsidRPr="0094564F" w:rsidRDefault="003C2D37" w:rsidP="00D6741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729C" w14:paraId="6FE03C0B" w14:textId="77777777" w:rsidTr="00D6741C">
        <w:trPr>
          <w:trHeight w:val="227"/>
        </w:trPr>
        <w:tc>
          <w:tcPr>
            <w:tcW w:w="3942" w:type="pct"/>
            <w:shd w:val="clear" w:color="auto" w:fill="auto"/>
          </w:tcPr>
          <w:p w14:paraId="6FE03C09" w14:textId="77777777" w:rsidR="00D6741C" w:rsidRPr="001E6954" w:rsidRDefault="003C2D37" w:rsidP="00D6741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FE03C0A" w14:textId="67DCFFFB" w:rsidR="00D6741C" w:rsidRPr="001E6954" w:rsidRDefault="003C2D37" w:rsidP="00D6741C">
            <w:pPr>
              <w:keepNext/>
              <w:spacing w:before="40" w:after="40" w:line="240" w:lineRule="auto"/>
              <w:jc w:val="right"/>
              <w:rPr>
                <w:b/>
                <w:bCs/>
                <w:iCs/>
                <w:color w:val="00577D"/>
                <w:szCs w:val="40"/>
              </w:rPr>
            </w:pPr>
            <w:r w:rsidRPr="001E6954">
              <w:rPr>
                <w:b/>
                <w:bCs/>
                <w:iCs/>
                <w:color w:val="00577D"/>
                <w:szCs w:val="40"/>
              </w:rPr>
              <w:t>Compliant</w:t>
            </w:r>
          </w:p>
        </w:tc>
      </w:tr>
      <w:tr w:rsidR="00F8729C" w14:paraId="6FE03C0E" w14:textId="77777777" w:rsidTr="00D6741C">
        <w:trPr>
          <w:trHeight w:val="227"/>
        </w:trPr>
        <w:tc>
          <w:tcPr>
            <w:tcW w:w="3942" w:type="pct"/>
            <w:shd w:val="clear" w:color="auto" w:fill="auto"/>
          </w:tcPr>
          <w:p w14:paraId="6FE03C0C" w14:textId="77777777" w:rsidR="00D6741C" w:rsidRPr="001E6954" w:rsidRDefault="003C2D37" w:rsidP="00D6741C">
            <w:pPr>
              <w:spacing w:before="40" w:after="40" w:line="240" w:lineRule="auto"/>
              <w:ind w:left="318"/>
            </w:pPr>
            <w:r w:rsidRPr="001E6954">
              <w:t>Requirement 1(3)(a)</w:t>
            </w:r>
          </w:p>
        </w:tc>
        <w:tc>
          <w:tcPr>
            <w:tcW w:w="1058" w:type="pct"/>
            <w:shd w:val="clear" w:color="auto" w:fill="auto"/>
          </w:tcPr>
          <w:p w14:paraId="6FE03C0D" w14:textId="27205F0D" w:rsidR="00D6741C" w:rsidRPr="001E6954" w:rsidRDefault="003C2D37" w:rsidP="00D6741C">
            <w:pPr>
              <w:spacing w:before="40" w:after="40" w:line="240" w:lineRule="auto"/>
              <w:jc w:val="right"/>
              <w:rPr>
                <w:color w:val="0000FF"/>
              </w:rPr>
            </w:pPr>
            <w:r w:rsidRPr="001E6954">
              <w:rPr>
                <w:bCs/>
                <w:iCs/>
                <w:color w:val="00577D"/>
                <w:szCs w:val="40"/>
              </w:rPr>
              <w:t>Compliant</w:t>
            </w:r>
          </w:p>
        </w:tc>
      </w:tr>
      <w:tr w:rsidR="003C2D37" w14:paraId="6FE03C11" w14:textId="77777777" w:rsidTr="00D6741C">
        <w:trPr>
          <w:trHeight w:val="227"/>
        </w:trPr>
        <w:tc>
          <w:tcPr>
            <w:tcW w:w="3942" w:type="pct"/>
            <w:shd w:val="clear" w:color="auto" w:fill="auto"/>
          </w:tcPr>
          <w:p w14:paraId="6FE03C0F" w14:textId="77777777" w:rsidR="003C2D37" w:rsidRPr="001E6954" w:rsidRDefault="003C2D37" w:rsidP="003C2D37">
            <w:pPr>
              <w:spacing w:before="40" w:after="40" w:line="240" w:lineRule="auto"/>
              <w:ind w:left="318"/>
            </w:pPr>
            <w:r w:rsidRPr="001E6954">
              <w:t>Requirement 1(3)(b)</w:t>
            </w:r>
          </w:p>
        </w:tc>
        <w:tc>
          <w:tcPr>
            <w:tcW w:w="1058" w:type="pct"/>
            <w:shd w:val="clear" w:color="auto" w:fill="auto"/>
          </w:tcPr>
          <w:p w14:paraId="6FE03C10" w14:textId="5BFC64A9" w:rsidR="003C2D37" w:rsidRPr="001E6954" w:rsidRDefault="003C2D37" w:rsidP="003C2D37">
            <w:pPr>
              <w:spacing w:before="40" w:after="40" w:line="240" w:lineRule="auto"/>
              <w:jc w:val="right"/>
              <w:rPr>
                <w:color w:val="0000FF"/>
              </w:rPr>
            </w:pPr>
            <w:r w:rsidRPr="001D7121">
              <w:rPr>
                <w:bCs/>
                <w:iCs/>
                <w:color w:val="00577D"/>
                <w:szCs w:val="40"/>
              </w:rPr>
              <w:t>Compliant</w:t>
            </w:r>
          </w:p>
        </w:tc>
      </w:tr>
      <w:tr w:rsidR="003C2D37" w14:paraId="6FE03C14" w14:textId="77777777" w:rsidTr="00D6741C">
        <w:trPr>
          <w:trHeight w:val="227"/>
        </w:trPr>
        <w:tc>
          <w:tcPr>
            <w:tcW w:w="3942" w:type="pct"/>
            <w:shd w:val="clear" w:color="auto" w:fill="auto"/>
          </w:tcPr>
          <w:p w14:paraId="6FE03C12" w14:textId="77777777" w:rsidR="003C2D37" w:rsidRPr="001E6954" w:rsidRDefault="003C2D37" w:rsidP="003C2D37">
            <w:pPr>
              <w:spacing w:before="40" w:after="40" w:line="240" w:lineRule="auto"/>
              <w:ind w:left="318"/>
            </w:pPr>
            <w:r w:rsidRPr="001E6954">
              <w:t>Requirement 1(3)(c)</w:t>
            </w:r>
          </w:p>
        </w:tc>
        <w:tc>
          <w:tcPr>
            <w:tcW w:w="1058" w:type="pct"/>
            <w:shd w:val="clear" w:color="auto" w:fill="auto"/>
          </w:tcPr>
          <w:p w14:paraId="6FE03C13" w14:textId="50698C65" w:rsidR="003C2D37" w:rsidRPr="001E6954" w:rsidRDefault="003C2D37" w:rsidP="003C2D37">
            <w:pPr>
              <w:spacing w:before="40" w:after="40" w:line="240" w:lineRule="auto"/>
              <w:jc w:val="right"/>
              <w:rPr>
                <w:color w:val="0000FF"/>
              </w:rPr>
            </w:pPr>
            <w:r w:rsidRPr="001D7121">
              <w:rPr>
                <w:bCs/>
                <w:iCs/>
                <w:color w:val="00577D"/>
                <w:szCs w:val="40"/>
              </w:rPr>
              <w:t>Compliant</w:t>
            </w:r>
          </w:p>
        </w:tc>
      </w:tr>
      <w:tr w:rsidR="003C2D37" w14:paraId="6FE03C17" w14:textId="77777777" w:rsidTr="00D6741C">
        <w:trPr>
          <w:trHeight w:val="227"/>
        </w:trPr>
        <w:tc>
          <w:tcPr>
            <w:tcW w:w="3942" w:type="pct"/>
            <w:shd w:val="clear" w:color="auto" w:fill="auto"/>
          </w:tcPr>
          <w:p w14:paraId="6FE03C15" w14:textId="77777777" w:rsidR="003C2D37" w:rsidRPr="001E6954" w:rsidRDefault="003C2D37" w:rsidP="003C2D37">
            <w:pPr>
              <w:spacing w:before="40" w:after="40" w:line="240" w:lineRule="auto"/>
              <w:ind w:left="318"/>
            </w:pPr>
            <w:r w:rsidRPr="001E6954">
              <w:t>Requirement 1(3)(d)</w:t>
            </w:r>
          </w:p>
        </w:tc>
        <w:tc>
          <w:tcPr>
            <w:tcW w:w="1058" w:type="pct"/>
            <w:shd w:val="clear" w:color="auto" w:fill="auto"/>
          </w:tcPr>
          <w:p w14:paraId="6FE03C16" w14:textId="20F413CD" w:rsidR="003C2D37" w:rsidRPr="001E6954" w:rsidRDefault="003C2D37" w:rsidP="003C2D37">
            <w:pPr>
              <w:spacing w:before="40" w:after="40" w:line="240" w:lineRule="auto"/>
              <w:jc w:val="right"/>
              <w:rPr>
                <w:color w:val="0000FF"/>
              </w:rPr>
            </w:pPr>
            <w:r w:rsidRPr="001D7121">
              <w:rPr>
                <w:bCs/>
                <w:iCs/>
                <w:color w:val="00577D"/>
                <w:szCs w:val="40"/>
              </w:rPr>
              <w:t>Compliant</w:t>
            </w:r>
          </w:p>
        </w:tc>
      </w:tr>
      <w:tr w:rsidR="003C2D37" w14:paraId="6FE03C1A" w14:textId="77777777" w:rsidTr="00D6741C">
        <w:trPr>
          <w:trHeight w:val="227"/>
        </w:trPr>
        <w:tc>
          <w:tcPr>
            <w:tcW w:w="3942" w:type="pct"/>
            <w:shd w:val="clear" w:color="auto" w:fill="auto"/>
          </w:tcPr>
          <w:p w14:paraId="6FE03C18" w14:textId="77777777" w:rsidR="003C2D37" w:rsidRPr="001E6954" w:rsidRDefault="003C2D37" w:rsidP="003C2D37">
            <w:pPr>
              <w:spacing w:before="40" w:after="40" w:line="240" w:lineRule="auto"/>
              <w:ind w:left="318"/>
            </w:pPr>
            <w:r w:rsidRPr="001E6954">
              <w:t>Requirement 1(3)(e)</w:t>
            </w:r>
          </w:p>
        </w:tc>
        <w:tc>
          <w:tcPr>
            <w:tcW w:w="1058" w:type="pct"/>
            <w:shd w:val="clear" w:color="auto" w:fill="auto"/>
          </w:tcPr>
          <w:p w14:paraId="6FE03C19" w14:textId="2E48DA7F" w:rsidR="003C2D37" w:rsidRPr="001E6954" w:rsidRDefault="003C2D37" w:rsidP="003C2D37">
            <w:pPr>
              <w:spacing w:before="40" w:after="40" w:line="240" w:lineRule="auto"/>
              <w:jc w:val="right"/>
              <w:rPr>
                <w:color w:val="0000FF"/>
              </w:rPr>
            </w:pPr>
            <w:r w:rsidRPr="001D7121">
              <w:rPr>
                <w:bCs/>
                <w:iCs/>
                <w:color w:val="00577D"/>
                <w:szCs w:val="40"/>
              </w:rPr>
              <w:t>Compliant</w:t>
            </w:r>
          </w:p>
        </w:tc>
      </w:tr>
      <w:tr w:rsidR="003C2D37" w14:paraId="6FE03C1D" w14:textId="77777777" w:rsidTr="00D6741C">
        <w:trPr>
          <w:trHeight w:val="227"/>
        </w:trPr>
        <w:tc>
          <w:tcPr>
            <w:tcW w:w="3942" w:type="pct"/>
            <w:shd w:val="clear" w:color="auto" w:fill="auto"/>
          </w:tcPr>
          <w:p w14:paraId="6FE03C1B" w14:textId="77777777" w:rsidR="003C2D37" w:rsidRPr="001E6954" w:rsidRDefault="003C2D37" w:rsidP="003C2D37">
            <w:pPr>
              <w:spacing w:before="40" w:after="40" w:line="240" w:lineRule="auto"/>
              <w:ind w:left="318"/>
            </w:pPr>
            <w:r w:rsidRPr="001E6954">
              <w:t>Requirement 1(3)(f)</w:t>
            </w:r>
          </w:p>
        </w:tc>
        <w:tc>
          <w:tcPr>
            <w:tcW w:w="1058" w:type="pct"/>
            <w:shd w:val="clear" w:color="auto" w:fill="auto"/>
          </w:tcPr>
          <w:p w14:paraId="6FE03C1C" w14:textId="76B6F679" w:rsidR="003C2D37" w:rsidRPr="001E6954" w:rsidRDefault="003C2D37" w:rsidP="003C2D37">
            <w:pPr>
              <w:spacing w:before="40" w:after="40" w:line="240" w:lineRule="auto"/>
              <w:jc w:val="right"/>
              <w:rPr>
                <w:color w:val="0000FF"/>
              </w:rPr>
            </w:pPr>
            <w:r w:rsidRPr="001D7121">
              <w:rPr>
                <w:bCs/>
                <w:iCs/>
                <w:color w:val="00577D"/>
                <w:szCs w:val="40"/>
              </w:rPr>
              <w:t>Compliant</w:t>
            </w:r>
          </w:p>
        </w:tc>
      </w:tr>
      <w:tr w:rsidR="00F8729C" w14:paraId="6FE03C20" w14:textId="77777777" w:rsidTr="00D6741C">
        <w:trPr>
          <w:trHeight w:val="227"/>
        </w:trPr>
        <w:tc>
          <w:tcPr>
            <w:tcW w:w="3942" w:type="pct"/>
            <w:shd w:val="clear" w:color="auto" w:fill="auto"/>
          </w:tcPr>
          <w:p w14:paraId="6FE03C1E" w14:textId="77777777" w:rsidR="00D6741C" w:rsidRPr="001E6954" w:rsidRDefault="003C2D37" w:rsidP="00D674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E03C1F" w14:textId="24552D95"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23" w14:textId="77777777" w:rsidTr="00D6741C">
        <w:trPr>
          <w:trHeight w:val="227"/>
        </w:trPr>
        <w:tc>
          <w:tcPr>
            <w:tcW w:w="3942" w:type="pct"/>
            <w:shd w:val="clear" w:color="auto" w:fill="auto"/>
          </w:tcPr>
          <w:p w14:paraId="6FE03C21" w14:textId="77777777" w:rsidR="003C2D37" w:rsidRPr="001E6954" w:rsidRDefault="003C2D37" w:rsidP="003C2D37">
            <w:pPr>
              <w:spacing w:before="40" w:after="40" w:line="240" w:lineRule="auto"/>
              <w:ind w:left="318" w:hanging="7"/>
            </w:pPr>
            <w:r w:rsidRPr="001E6954">
              <w:t>Requirement 2(3)(a)</w:t>
            </w:r>
          </w:p>
        </w:tc>
        <w:tc>
          <w:tcPr>
            <w:tcW w:w="1058" w:type="pct"/>
            <w:shd w:val="clear" w:color="auto" w:fill="auto"/>
          </w:tcPr>
          <w:p w14:paraId="6FE03C22" w14:textId="30C68930" w:rsidR="003C2D37" w:rsidRPr="001E6954" w:rsidRDefault="003C2D37" w:rsidP="003C2D37">
            <w:pPr>
              <w:spacing w:before="40" w:after="40" w:line="240" w:lineRule="auto"/>
              <w:jc w:val="right"/>
              <w:rPr>
                <w:color w:val="0000FF"/>
              </w:rPr>
            </w:pPr>
            <w:r w:rsidRPr="002516B1">
              <w:rPr>
                <w:bCs/>
                <w:iCs/>
                <w:color w:val="00577D"/>
                <w:szCs w:val="40"/>
              </w:rPr>
              <w:t>Compliant</w:t>
            </w:r>
          </w:p>
        </w:tc>
      </w:tr>
      <w:tr w:rsidR="003C2D37" w14:paraId="6FE03C26" w14:textId="77777777" w:rsidTr="00D6741C">
        <w:trPr>
          <w:trHeight w:val="227"/>
        </w:trPr>
        <w:tc>
          <w:tcPr>
            <w:tcW w:w="3942" w:type="pct"/>
            <w:shd w:val="clear" w:color="auto" w:fill="auto"/>
          </w:tcPr>
          <w:p w14:paraId="6FE03C24" w14:textId="77777777" w:rsidR="003C2D37" w:rsidRPr="001E6954" w:rsidRDefault="003C2D37" w:rsidP="003C2D37">
            <w:pPr>
              <w:spacing w:before="40" w:after="40" w:line="240" w:lineRule="auto"/>
              <w:ind w:left="318" w:hanging="7"/>
            </w:pPr>
            <w:r w:rsidRPr="001E6954">
              <w:t>Requirement 2(3)(b)</w:t>
            </w:r>
          </w:p>
        </w:tc>
        <w:tc>
          <w:tcPr>
            <w:tcW w:w="1058" w:type="pct"/>
            <w:shd w:val="clear" w:color="auto" w:fill="auto"/>
          </w:tcPr>
          <w:p w14:paraId="6FE03C25" w14:textId="7DEEA928" w:rsidR="003C2D37" w:rsidRPr="001E6954" w:rsidRDefault="003C2D37" w:rsidP="003C2D37">
            <w:pPr>
              <w:spacing w:before="40" w:after="40" w:line="240" w:lineRule="auto"/>
              <w:jc w:val="right"/>
              <w:rPr>
                <w:color w:val="0000FF"/>
              </w:rPr>
            </w:pPr>
            <w:r w:rsidRPr="002516B1">
              <w:rPr>
                <w:bCs/>
                <w:iCs/>
                <w:color w:val="00577D"/>
                <w:szCs w:val="40"/>
              </w:rPr>
              <w:t>Compliant</w:t>
            </w:r>
          </w:p>
        </w:tc>
      </w:tr>
      <w:tr w:rsidR="003C2D37" w14:paraId="6FE03C29" w14:textId="77777777" w:rsidTr="00D6741C">
        <w:trPr>
          <w:trHeight w:val="227"/>
        </w:trPr>
        <w:tc>
          <w:tcPr>
            <w:tcW w:w="3942" w:type="pct"/>
            <w:shd w:val="clear" w:color="auto" w:fill="auto"/>
          </w:tcPr>
          <w:p w14:paraId="6FE03C27" w14:textId="77777777" w:rsidR="003C2D37" w:rsidRPr="001E6954" w:rsidRDefault="003C2D37" w:rsidP="003C2D37">
            <w:pPr>
              <w:spacing w:before="40" w:after="40" w:line="240" w:lineRule="auto"/>
              <w:ind w:left="318" w:hanging="7"/>
            </w:pPr>
            <w:r w:rsidRPr="001E6954">
              <w:t>Requirement 2(3)(c)</w:t>
            </w:r>
          </w:p>
        </w:tc>
        <w:tc>
          <w:tcPr>
            <w:tcW w:w="1058" w:type="pct"/>
            <w:shd w:val="clear" w:color="auto" w:fill="auto"/>
          </w:tcPr>
          <w:p w14:paraId="6FE03C28" w14:textId="6AD44D19" w:rsidR="003C2D37" w:rsidRPr="001E6954" w:rsidRDefault="003C2D37" w:rsidP="003C2D37">
            <w:pPr>
              <w:spacing w:before="40" w:after="40" w:line="240" w:lineRule="auto"/>
              <w:jc w:val="right"/>
              <w:rPr>
                <w:color w:val="0000FF"/>
              </w:rPr>
            </w:pPr>
            <w:r w:rsidRPr="002516B1">
              <w:rPr>
                <w:bCs/>
                <w:iCs/>
                <w:color w:val="00577D"/>
                <w:szCs w:val="40"/>
              </w:rPr>
              <w:t>Compliant</w:t>
            </w:r>
          </w:p>
        </w:tc>
      </w:tr>
      <w:tr w:rsidR="003C2D37" w14:paraId="6FE03C2C" w14:textId="77777777" w:rsidTr="00D6741C">
        <w:trPr>
          <w:trHeight w:val="227"/>
        </w:trPr>
        <w:tc>
          <w:tcPr>
            <w:tcW w:w="3942" w:type="pct"/>
            <w:shd w:val="clear" w:color="auto" w:fill="auto"/>
          </w:tcPr>
          <w:p w14:paraId="6FE03C2A" w14:textId="77777777" w:rsidR="003C2D37" w:rsidRPr="001E6954" w:rsidRDefault="003C2D37" w:rsidP="003C2D37">
            <w:pPr>
              <w:spacing w:before="40" w:after="40" w:line="240" w:lineRule="auto"/>
              <w:ind w:left="318" w:hanging="7"/>
            </w:pPr>
            <w:r w:rsidRPr="001E6954">
              <w:t>Requirement 2(3)(d)</w:t>
            </w:r>
          </w:p>
        </w:tc>
        <w:tc>
          <w:tcPr>
            <w:tcW w:w="1058" w:type="pct"/>
            <w:shd w:val="clear" w:color="auto" w:fill="auto"/>
          </w:tcPr>
          <w:p w14:paraId="6FE03C2B" w14:textId="782E3272" w:rsidR="003C2D37" w:rsidRPr="001E6954" w:rsidRDefault="003C2D37" w:rsidP="003C2D37">
            <w:pPr>
              <w:spacing w:before="40" w:after="40" w:line="240" w:lineRule="auto"/>
              <w:jc w:val="right"/>
              <w:rPr>
                <w:color w:val="0000FF"/>
              </w:rPr>
            </w:pPr>
            <w:r w:rsidRPr="002516B1">
              <w:rPr>
                <w:bCs/>
                <w:iCs/>
                <w:color w:val="00577D"/>
                <w:szCs w:val="40"/>
              </w:rPr>
              <w:t>Compliant</w:t>
            </w:r>
          </w:p>
        </w:tc>
      </w:tr>
      <w:tr w:rsidR="003C2D37" w14:paraId="6FE03C2F" w14:textId="77777777" w:rsidTr="00D6741C">
        <w:trPr>
          <w:trHeight w:val="227"/>
        </w:trPr>
        <w:tc>
          <w:tcPr>
            <w:tcW w:w="3942" w:type="pct"/>
            <w:shd w:val="clear" w:color="auto" w:fill="auto"/>
          </w:tcPr>
          <w:p w14:paraId="6FE03C2D" w14:textId="77777777" w:rsidR="003C2D37" w:rsidRPr="001E6954" w:rsidRDefault="003C2D37" w:rsidP="003C2D37">
            <w:pPr>
              <w:spacing w:before="40" w:after="40" w:line="240" w:lineRule="auto"/>
              <w:ind w:left="318" w:hanging="7"/>
            </w:pPr>
            <w:r w:rsidRPr="001E6954">
              <w:t>Requirement 2(3)(e)</w:t>
            </w:r>
          </w:p>
        </w:tc>
        <w:tc>
          <w:tcPr>
            <w:tcW w:w="1058" w:type="pct"/>
            <w:shd w:val="clear" w:color="auto" w:fill="auto"/>
          </w:tcPr>
          <w:p w14:paraId="6FE03C2E" w14:textId="2FC174C5" w:rsidR="003C2D37" w:rsidRPr="00AF17FC" w:rsidRDefault="003C2D37" w:rsidP="003C2D37">
            <w:pPr>
              <w:spacing w:before="40" w:after="40" w:line="240" w:lineRule="auto"/>
              <w:jc w:val="right"/>
              <w:rPr>
                <w:color w:val="0000FF"/>
              </w:rPr>
            </w:pPr>
            <w:r w:rsidRPr="002516B1">
              <w:rPr>
                <w:bCs/>
                <w:iCs/>
                <w:color w:val="00577D"/>
                <w:szCs w:val="40"/>
              </w:rPr>
              <w:t>Compliant</w:t>
            </w:r>
          </w:p>
        </w:tc>
      </w:tr>
      <w:tr w:rsidR="00F8729C" w14:paraId="6FE03C32" w14:textId="77777777" w:rsidTr="00D6741C">
        <w:trPr>
          <w:trHeight w:val="227"/>
        </w:trPr>
        <w:tc>
          <w:tcPr>
            <w:tcW w:w="3942" w:type="pct"/>
            <w:shd w:val="clear" w:color="auto" w:fill="auto"/>
          </w:tcPr>
          <w:p w14:paraId="6FE03C30" w14:textId="77777777" w:rsidR="00D6741C" w:rsidRPr="001E6954" w:rsidRDefault="003C2D37" w:rsidP="00D6741C">
            <w:pPr>
              <w:keepNext/>
              <w:spacing w:before="40" w:after="40" w:line="240" w:lineRule="auto"/>
              <w:rPr>
                <w:b/>
              </w:rPr>
            </w:pPr>
            <w:r w:rsidRPr="001E6954">
              <w:rPr>
                <w:b/>
              </w:rPr>
              <w:t>Standard 3 Personal care and clinical care</w:t>
            </w:r>
          </w:p>
        </w:tc>
        <w:tc>
          <w:tcPr>
            <w:tcW w:w="1058" w:type="pct"/>
            <w:shd w:val="clear" w:color="auto" w:fill="auto"/>
          </w:tcPr>
          <w:p w14:paraId="6FE03C31" w14:textId="72C26818"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35" w14:textId="77777777" w:rsidTr="00D6741C">
        <w:trPr>
          <w:trHeight w:val="227"/>
        </w:trPr>
        <w:tc>
          <w:tcPr>
            <w:tcW w:w="3942" w:type="pct"/>
            <w:shd w:val="clear" w:color="auto" w:fill="auto"/>
          </w:tcPr>
          <w:p w14:paraId="6FE03C33" w14:textId="77777777" w:rsidR="003C2D37" w:rsidRPr="002B4C72" w:rsidRDefault="003C2D37" w:rsidP="003C2D37">
            <w:pPr>
              <w:spacing w:before="40" w:after="40" w:line="240" w:lineRule="auto"/>
              <w:ind w:left="312"/>
            </w:pPr>
            <w:r w:rsidRPr="001E6954">
              <w:t>Requirement 3(3)(a)</w:t>
            </w:r>
          </w:p>
        </w:tc>
        <w:tc>
          <w:tcPr>
            <w:tcW w:w="1058" w:type="pct"/>
            <w:shd w:val="clear" w:color="auto" w:fill="auto"/>
          </w:tcPr>
          <w:p w14:paraId="6FE03C34" w14:textId="6FB92C45" w:rsidR="003C2D37" w:rsidRPr="001E6954" w:rsidRDefault="003C2D37" w:rsidP="003C2D37">
            <w:pPr>
              <w:spacing w:before="40" w:after="40" w:line="240" w:lineRule="auto"/>
              <w:ind w:left="-107"/>
              <w:jc w:val="right"/>
              <w:rPr>
                <w:color w:val="0000FF"/>
              </w:rPr>
            </w:pPr>
            <w:r w:rsidRPr="00A56BB7">
              <w:rPr>
                <w:bCs/>
                <w:iCs/>
                <w:color w:val="00577D"/>
                <w:szCs w:val="40"/>
              </w:rPr>
              <w:t>Compliant</w:t>
            </w:r>
          </w:p>
        </w:tc>
      </w:tr>
      <w:tr w:rsidR="003C2D37" w14:paraId="6FE03C38" w14:textId="77777777" w:rsidTr="00D6741C">
        <w:trPr>
          <w:trHeight w:val="227"/>
        </w:trPr>
        <w:tc>
          <w:tcPr>
            <w:tcW w:w="3942" w:type="pct"/>
            <w:shd w:val="clear" w:color="auto" w:fill="auto"/>
          </w:tcPr>
          <w:p w14:paraId="6FE03C36" w14:textId="77777777" w:rsidR="003C2D37" w:rsidRPr="001E6954" w:rsidRDefault="003C2D37" w:rsidP="003C2D37">
            <w:pPr>
              <w:spacing w:before="40" w:after="40" w:line="240" w:lineRule="auto"/>
              <w:ind w:left="318" w:hanging="7"/>
            </w:pPr>
            <w:r w:rsidRPr="001E6954">
              <w:t>Requirement 3(3)(b)</w:t>
            </w:r>
          </w:p>
        </w:tc>
        <w:tc>
          <w:tcPr>
            <w:tcW w:w="1058" w:type="pct"/>
            <w:shd w:val="clear" w:color="auto" w:fill="auto"/>
          </w:tcPr>
          <w:p w14:paraId="6FE03C37" w14:textId="2BABCC32" w:rsidR="003C2D37" w:rsidRPr="001E6954" w:rsidRDefault="003C2D37" w:rsidP="003C2D37">
            <w:pPr>
              <w:spacing w:before="40" w:after="40" w:line="240" w:lineRule="auto"/>
              <w:jc w:val="right"/>
              <w:rPr>
                <w:color w:val="0000FF"/>
              </w:rPr>
            </w:pPr>
            <w:r w:rsidRPr="00A56BB7">
              <w:rPr>
                <w:bCs/>
                <w:iCs/>
                <w:color w:val="00577D"/>
                <w:szCs w:val="40"/>
              </w:rPr>
              <w:t>Compliant</w:t>
            </w:r>
          </w:p>
        </w:tc>
      </w:tr>
      <w:tr w:rsidR="003C2D37" w14:paraId="6FE03C3B" w14:textId="77777777" w:rsidTr="00D6741C">
        <w:trPr>
          <w:trHeight w:val="227"/>
        </w:trPr>
        <w:tc>
          <w:tcPr>
            <w:tcW w:w="3942" w:type="pct"/>
            <w:shd w:val="clear" w:color="auto" w:fill="auto"/>
          </w:tcPr>
          <w:p w14:paraId="6FE03C39" w14:textId="77777777" w:rsidR="003C2D37" w:rsidRPr="001E6954" w:rsidRDefault="003C2D37" w:rsidP="003C2D37">
            <w:pPr>
              <w:spacing w:before="40" w:after="40" w:line="240" w:lineRule="auto"/>
              <w:ind w:left="318" w:hanging="7"/>
            </w:pPr>
            <w:r w:rsidRPr="001E6954">
              <w:t>Requirement 3(3)(c)</w:t>
            </w:r>
          </w:p>
        </w:tc>
        <w:tc>
          <w:tcPr>
            <w:tcW w:w="1058" w:type="pct"/>
            <w:shd w:val="clear" w:color="auto" w:fill="auto"/>
          </w:tcPr>
          <w:p w14:paraId="6FE03C3A" w14:textId="452EF384" w:rsidR="003C2D37" w:rsidRPr="001E6954" w:rsidRDefault="003C2D37" w:rsidP="003C2D37">
            <w:pPr>
              <w:spacing w:before="40" w:after="40" w:line="240" w:lineRule="auto"/>
              <w:jc w:val="right"/>
              <w:rPr>
                <w:color w:val="0000FF"/>
              </w:rPr>
            </w:pPr>
            <w:r w:rsidRPr="00A56BB7">
              <w:rPr>
                <w:bCs/>
                <w:iCs/>
                <w:color w:val="00577D"/>
                <w:szCs w:val="40"/>
              </w:rPr>
              <w:t>Compliant</w:t>
            </w:r>
          </w:p>
        </w:tc>
      </w:tr>
      <w:tr w:rsidR="003C2D37" w14:paraId="6FE03C3E" w14:textId="77777777" w:rsidTr="00D6741C">
        <w:trPr>
          <w:trHeight w:val="227"/>
        </w:trPr>
        <w:tc>
          <w:tcPr>
            <w:tcW w:w="3942" w:type="pct"/>
            <w:shd w:val="clear" w:color="auto" w:fill="auto"/>
          </w:tcPr>
          <w:p w14:paraId="6FE03C3C" w14:textId="77777777" w:rsidR="003C2D37" w:rsidRPr="001E6954" w:rsidRDefault="003C2D37" w:rsidP="003C2D37">
            <w:pPr>
              <w:spacing w:before="40" w:after="40" w:line="240" w:lineRule="auto"/>
              <w:ind w:left="318" w:hanging="7"/>
            </w:pPr>
            <w:r w:rsidRPr="001E6954">
              <w:t>Requirement 3(3)(d)</w:t>
            </w:r>
          </w:p>
        </w:tc>
        <w:tc>
          <w:tcPr>
            <w:tcW w:w="1058" w:type="pct"/>
            <w:shd w:val="clear" w:color="auto" w:fill="auto"/>
          </w:tcPr>
          <w:p w14:paraId="6FE03C3D" w14:textId="169CC082" w:rsidR="003C2D37" w:rsidRPr="001E6954" w:rsidRDefault="003C2D37" w:rsidP="003C2D37">
            <w:pPr>
              <w:spacing w:before="40" w:after="40" w:line="240" w:lineRule="auto"/>
              <w:jc w:val="right"/>
              <w:rPr>
                <w:color w:val="0000FF"/>
              </w:rPr>
            </w:pPr>
            <w:r w:rsidRPr="00A56BB7">
              <w:rPr>
                <w:bCs/>
                <w:iCs/>
                <w:color w:val="00577D"/>
                <w:szCs w:val="40"/>
              </w:rPr>
              <w:t>Compliant</w:t>
            </w:r>
          </w:p>
        </w:tc>
      </w:tr>
      <w:tr w:rsidR="003C2D37" w14:paraId="6FE03C41" w14:textId="77777777" w:rsidTr="00D6741C">
        <w:trPr>
          <w:trHeight w:val="227"/>
        </w:trPr>
        <w:tc>
          <w:tcPr>
            <w:tcW w:w="3942" w:type="pct"/>
            <w:shd w:val="clear" w:color="auto" w:fill="auto"/>
          </w:tcPr>
          <w:p w14:paraId="6FE03C3F" w14:textId="77777777" w:rsidR="003C2D37" w:rsidRPr="001E6954" w:rsidRDefault="003C2D37" w:rsidP="003C2D37">
            <w:pPr>
              <w:spacing w:before="40" w:after="40" w:line="240" w:lineRule="auto"/>
              <w:ind w:left="318" w:hanging="7"/>
            </w:pPr>
            <w:r w:rsidRPr="001E6954">
              <w:t>Requirement 3(3)(e)</w:t>
            </w:r>
          </w:p>
        </w:tc>
        <w:tc>
          <w:tcPr>
            <w:tcW w:w="1058" w:type="pct"/>
            <w:shd w:val="clear" w:color="auto" w:fill="auto"/>
          </w:tcPr>
          <w:p w14:paraId="6FE03C40" w14:textId="76F54744" w:rsidR="003C2D37" w:rsidRPr="001E6954" w:rsidRDefault="003C2D37" w:rsidP="003C2D37">
            <w:pPr>
              <w:spacing w:before="40" w:after="40" w:line="240" w:lineRule="auto"/>
              <w:jc w:val="right"/>
              <w:rPr>
                <w:color w:val="0000FF"/>
              </w:rPr>
            </w:pPr>
            <w:r w:rsidRPr="00A56BB7">
              <w:rPr>
                <w:bCs/>
                <w:iCs/>
                <w:color w:val="00577D"/>
                <w:szCs w:val="40"/>
              </w:rPr>
              <w:t>Compliant</w:t>
            </w:r>
          </w:p>
        </w:tc>
      </w:tr>
      <w:tr w:rsidR="003C2D37" w14:paraId="6FE03C44" w14:textId="77777777" w:rsidTr="00D6741C">
        <w:trPr>
          <w:trHeight w:val="227"/>
        </w:trPr>
        <w:tc>
          <w:tcPr>
            <w:tcW w:w="3942" w:type="pct"/>
            <w:shd w:val="clear" w:color="auto" w:fill="auto"/>
          </w:tcPr>
          <w:p w14:paraId="6FE03C42" w14:textId="77777777" w:rsidR="003C2D37" w:rsidRPr="001E6954" w:rsidRDefault="003C2D37" w:rsidP="003C2D37">
            <w:pPr>
              <w:spacing w:before="40" w:after="40" w:line="240" w:lineRule="auto"/>
              <w:ind w:left="318" w:hanging="7"/>
            </w:pPr>
            <w:r w:rsidRPr="001E6954">
              <w:t>Requirement 3(3)(f)</w:t>
            </w:r>
          </w:p>
        </w:tc>
        <w:tc>
          <w:tcPr>
            <w:tcW w:w="1058" w:type="pct"/>
            <w:shd w:val="clear" w:color="auto" w:fill="auto"/>
          </w:tcPr>
          <w:p w14:paraId="6FE03C43" w14:textId="59907B75" w:rsidR="003C2D37" w:rsidRPr="001E6954" w:rsidRDefault="003C2D37" w:rsidP="003C2D37">
            <w:pPr>
              <w:spacing w:before="40" w:after="40" w:line="240" w:lineRule="auto"/>
              <w:jc w:val="right"/>
              <w:rPr>
                <w:color w:val="0000FF"/>
              </w:rPr>
            </w:pPr>
            <w:r w:rsidRPr="00A56BB7">
              <w:rPr>
                <w:bCs/>
                <w:iCs/>
                <w:color w:val="00577D"/>
                <w:szCs w:val="40"/>
              </w:rPr>
              <w:t>Compliant</w:t>
            </w:r>
          </w:p>
        </w:tc>
      </w:tr>
      <w:tr w:rsidR="003C2D37" w14:paraId="6FE03C47" w14:textId="77777777" w:rsidTr="00D6741C">
        <w:trPr>
          <w:trHeight w:val="227"/>
        </w:trPr>
        <w:tc>
          <w:tcPr>
            <w:tcW w:w="3942" w:type="pct"/>
            <w:shd w:val="clear" w:color="auto" w:fill="auto"/>
          </w:tcPr>
          <w:p w14:paraId="6FE03C45" w14:textId="77777777" w:rsidR="003C2D37" w:rsidRPr="001E6954" w:rsidRDefault="003C2D37" w:rsidP="003C2D37">
            <w:pPr>
              <w:spacing w:before="40" w:after="40" w:line="240" w:lineRule="auto"/>
              <w:ind w:left="318" w:hanging="7"/>
            </w:pPr>
            <w:r w:rsidRPr="001E6954">
              <w:t>Requirement 3(3)(g)</w:t>
            </w:r>
          </w:p>
        </w:tc>
        <w:tc>
          <w:tcPr>
            <w:tcW w:w="1058" w:type="pct"/>
            <w:shd w:val="clear" w:color="auto" w:fill="auto"/>
          </w:tcPr>
          <w:p w14:paraId="6FE03C46" w14:textId="3B340007" w:rsidR="003C2D37" w:rsidRPr="001E6954" w:rsidRDefault="003C2D37" w:rsidP="003C2D37">
            <w:pPr>
              <w:spacing w:before="40" w:after="40" w:line="240" w:lineRule="auto"/>
              <w:jc w:val="right"/>
              <w:rPr>
                <w:color w:val="0000FF"/>
              </w:rPr>
            </w:pPr>
            <w:r w:rsidRPr="00A56BB7">
              <w:rPr>
                <w:bCs/>
                <w:iCs/>
                <w:color w:val="00577D"/>
                <w:szCs w:val="40"/>
              </w:rPr>
              <w:t>Compliant</w:t>
            </w:r>
          </w:p>
        </w:tc>
      </w:tr>
      <w:tr w:rsidR="00F8729C" w14:paraId="6FE03C4A" w14:textId="77777777" w:rsidTr="00D6741C">
        <w:trPr>
          <w:trHeight w:val="227"/>
        </w:trPr>
        <w:tc>
          <w:tcPr>
            <w:tcW w:w="3942" w:type="pct"/>
            <w:shd w:val="clear" w:color="auto" w:fill="auto"/>
          </w:tcPr>
          <w:p w14:paraId="6FE03C48" w14:textId="77777777" w:rsidR="00D6741C" w:rsidRPr="001E6954" w:rsidRDefault="003C2D37" w:rsidP="00D6741C">
            <w:pPr>
              <w:keepNext/>
              <w:spacing w:before="40" w:after="40" w:line="240" w:lineRule="auto"/>
              <w:rPr>
                <w:b/>
              </w:rPr>
            </w:pPr>
            <w:r w:rsidRPr="001E6954">
              <w:rPr>
                <w:b/>
              </w:rPr>
              <w:t>Standard 4 Services and supports for daily living</w:t>
            </w:r>
          </w:p>
        </w:tc>
        <w:tc>
          <w:tcPr>
            <w:tcW w:w="1058" w:type="pct"/>
            <w:shd w:val="clear" w:color="auto" w:fill="auto"/>
          </w:tcPr>
          <w:p w14:paraId="6FE03C49" w14:textId="54F1E09D"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4D" w14:textId="77777777" w:rsidTr="00D6741C">
        <w:trPr>
          <w:trHeight w:val="227"/>
        </w:trPr>
        <w:tc>
          <w:tcPr>
            <w:tcW w:w="3942" w:type="pct"/>
            <w:shd w:val="clear" w:color="auto" w:fill="auto"/>
          </w:tcPr>
          <w:p w14:paraId="6FE03C4B" w14:textId="77777777" w:rsidR="003C2D37" w:rsidRPr="001E6954" w:rsidRDefault="003C2D37" w:rsidP="003C2D37">
            <w:pPr>
              <w:spacing w:before="40" w:after="40" w:line="240" w:lineRule="auto"/>
              <w:ind w:left="318" w:hanging="7"/>
            </w:pPr>
            <w:r w:rsidRPr="001E6954">
              <w:t>Requirement 4(3)(a)</w:t>
            </w:r>
          </w:p>
        </w:tc>
        <w:tc>
          <w:tcPr>
            <w:tcW w:w="1058" w:type="pct"/>
            <w:shd w:val="clear" w:color="auto" w:fill="auto"/>
          </w:tcPr>
          <w:p w14:paraId="6FE03C4C" w14:textId="414C27FA"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3C2D37" w14:paraId="6FE03C50" w14:textId="77777777" w:rsidTr="00D6741C">
        <w:trPr>
          <w:trHeight w:val="227"/>
        </w:trPr>
        <w:tc>
          <w:tcPr>
            <w:tcW w:w="3942" w:type="pct"/>
            <w:shd w:val="clear" w:color="auto" w:fill="auto"/>
          </w:tcPr>
          <w:p w14:paraId="6FE03C4E" w14:textId="77777777" w:rsidR="003C2D37" w:rsidRPr="001E6954" w:rsidRDefault="003C2D37" w:rsidP="003C2D37">
            <w:pPr>
              <w:spacing w:before="40" w:after="40" w:line="240" w:lineRule="auto"/>
              <w:ind w:left="318" w:hanging="7"/>
            </w:pPr>
            <w:r w:rsidRPr="001E6954">
              <w:t>Requirement 4(3)(b)</w:t>
            </w:r>
          </w:p>
        </w:tc>
        <w:tc>
          <w:tcPr>
            <w:tcW w:w="1058" w:type="pct"/>
            <w:shd w:val="clear" w:color="auto" w:fill="auto"/>
          </w:tcPr>
          <w:p w14:paraId="6FE03C4F" w14:textId="09396736"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3C2D37" w14:paraId="6FE03C53" w14:textId="77777777" w:rsidTr="00D6741C">
        <w:trPr>
          <w:trHeight w:val="227"/>
        </w:trPr>
        <w:tc>
          <w:tcPr>
            <w:tcW w:w="3942" w:type="pct"/>
            <w:shd w:val="clear" w:color="auto" w:fill="auto"/>
          </w:tcPr>
          <w:p w14:paraId="6FE03C51" w14:textId="77777777" w:rsidR="003C2D37" w:rsidRPr="001E6954" w:rsidRDefault="003C2D37" w:rsidP="003C2D37">
            <w:pPr>
              <w:spacing w:before="40" w:after="40" w:line="240" w:lineRule="auto"/>
              <w:ind w:left="318" w:hanging="7"/>
            </w:pPr>
            <w:r w:rsidRPr="001E6954">
              <w:t>Requirement 4(3)(c)</w:t>
            </w:r>
          </w:p>
        </w:tc>
        <w:tc>
          <w:tcPr>
            <w:tcW w:w="1058" w:type="pct"/>
            <w:shd w:val="clear" w:color="auto" w:fill="auto"/>
          </w:tcPr>
          <w:p w14:paraId="6FE03C52" w14:textId="7F364FE3"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3C2D37" w14:paraId="6FE03C56" w14:textId="77777777" w:rsidTr="00D6741C">
        <w:trPr>
          <w:trHeight w:val="227"/>
        </w:trPr>
        <w:tc>
          <w:tcPr>
            <w:tcW w:w="3942" w:type="pct"/>
            <w:shd w:val="clear" w:color="auto" w:fill="auto"/>
          </w:tcPr>
          <w:p w14:paraId="6FE03C54" w14:textId="77777777" w:rsidR="003C2D37" w:rsidRPr="001E6954" w:rsidRDefault="003C2D37" w:rsidP="003C2D37">
            <w:pPr>
              <w:spacing w:before="40" w:after="40" w:line="240" w:lineRule="auto"/>
              <w:ind w:left="318" w:hanging="7"/>
            </w:pPr>
            <w:r w:rsidRPr="001E6954">
              <w:lastRenderedPageBreak/>
              <w:t>Requirement 4(3)(d)</w:t>
            </w:r>
          </w:p>
        </w:tc>
        <w:tc>
          <w:tcPr>
            <w:tcW w:w="1058" w:type="pct"/>
            <w:shd w:val="clear" w:color="auto" w:fill="auto"/>
          </w:tcPr>
          <w:p w14:paraId="6FE03C55" w14:textId="620BDE62"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3C2D37" w14:paraId="6FE03C59" w14:textId="77777777" w:rsidTr="00D6741C">
        <w:trPr>
          <w:trHeight w:val="227"/>
        </w:trPr>
        <w:tc>
          <w:tcPr>
            <w:tcW w:w="3942" w:type="pct"/>
            <w:shd w:val="clear" w:color="auto" w:fill="auto"/>
          </w:tcPr>
          <w:p w14:paraId="6FE03C57" w14:textId="77777777" w:rsidR="003C2D37" w:rsidRPr="001E6954" w:rsidRDefault="003C2D37" w:rsidP="003C2D37">
            <w:pPr>
              <w:spacing w:before="40" w:after="40" w:line="240" w:lineRule="auto"/>
              <w:ind w:left="318" w:hanging="7"/>
            </w:pPr>
            <w:r w:rsidRPr="001E6954">
              <w:t>Requirement 4(3)(e)</w:t>
            </w:r>
          </w:p>
        </w:tc>
        <w:tc>
          <w:tcPr>
            <w:tcW w:w="1058" w:type="pct"/>
            <w:shd w:val="clear" w:color="auto" w:fill="auto"/>
          </w:tcPr>
          <w:p w14:paraId="6FE03C58" w14:textId="6B77EA8A"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3C2D37" w14:paraId="6FE03C5C" w14:textId="77777777" w:rsidTr="00D6741C">
        <w:trPr>
          <w:trHeight w:val="227"/>
        </w:trPr>
        <w:tc>
          <w:tcPr>
            <w:tcW w:w="3942" w:type="pct"/>
            <w:shd w:val="clear" w:color="auto" w:fill="auto"/>
          </w:tcPr>
          <w:p w14:paraId="6FE03C5A" w14:textId="77777777" w:rsidR="003C2D37" w:rsidRPr="001E6954" w:rsidRDefault="003C2D37" w:rsidP="003C2D37">
            <w:pPr>
              <w:spacing w:before="40" w:after="40" w:line="240" w:lineRule="auto"/>
              <w:ind w:left="318" w:hanging="7"/>
            </w:pPr>
            <w:r w:rsidRPr="001E6954">
              <w:t>Requirement 4(3)(f)</w:t>
            </w:r>
          </w:p>
        </w:tc>
        <w:tc>
          <w:tcPr>
            <w:tcW w:w="1058" w:type="pct"/>
            <w:shd w:val="clear" w:color="auto" w:fill="auto"/>
          </w:tcPr>
          <w:p w14:paraId="6FE03C5B" w14:textId="71698F26"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3C2D37" w14:paraId="6FE03C5F" w14:textId="77777777" w:rsidTr="00D6741C">
        <w:trPr>
          <w:trHeight w:val="227"/>
        </w:trPr>
        <w:tc>
          <w:tcPr>
            <w:tcW w:w="3942" w:type="pct"/>
            <w:shd w:val="clear" w:color="auto" w:fill="auto"/>
          </w:tcPr>
          <w:p w14:paraId="6FE03C5D" w14:textId="77777777" w:rsidR="003C2D37" w:rsidRPr="001E6954" w:rsidRDefault="003C2D37" w:rsidP="003C2D37">
            <w:pPr>
              <w:spacing w:before="40" w:after="40" w:line="240" w:lineRule="auto"/>
              <w:ind w:left="318" w:hanging="7"/>
            </w:pPr>
            <w:r w:rsidRPr="001E6954">
              <w:t>Requirement 4(3)(g)</w:t>
            </w:r>
          </w:p>
        </w:tc>
        <w:tc>
          <w:tcPr>
            <w:tcW w:w="1058" w:type="pct"/>
            <w:shd w:val="clear" w:color="auto" w:fill="auto"/>
          </w:tcPr>
          <w:p w14:paraId="6FE03C5E" w14:textId="5E120503" w:rsidR="003C2D37" w:rsidRPr="001E6954" w:rsidRDefault="003C2D37" w:rsidP="003C2D37">
            <w:pPr>
              <w:spacing w:before="40" w:after="40" w:line="240" w:lineRule="auto"/>
              <w:jc w:val="right"/>
              <w:rPr>
                <w:color w:val="0000FF"/>
              </w:rPr>
            </w:pPr>
            <w:r w:rsidRPr="00B47C61">
              <w:rPr>
                <w:bCs/>
                <w:iCs/>
                <w:color w:val="00577D"/>
                <w:szCs w:val="40"/>
              </w:rPr>
              <w:t>Compliant</w:t>
            </w:r>
          </w:p>
        </w:tc>
      </w:tr>
      <w:tr w:rsidR="00F8729C" w14:paraId="6FE03C62" w14:textId="77777777" w:rsidTr="00D6741C">
        <w:trPr>
          <w:trHeight w:val="227"/>
        </w:trPr>
        <w:tc>
          <w:tcPr>
            <w:tcW w:w="3942" w:type="pct"/>
            <w:shd w:val="clear" w:color="auto" w:fill="auto"/>
          </w:tcPr>
          <w:p w14:paraId="6FE03C60" w14:textId="77777777" w:rsidR="00D6741C" w:rsidRPr="001E6954" w:rsidRDefault="003C2D37" w:rsidP="00D6741C">
            <w:pPr>
              <w:keepNext/>
              <w:spacing w:before="40" w:after="40" w:line="240" w:lineRule="auto"/>
              <w:rPr>
                <w:b/>
              </w:rPr>
            </w:pPr>
            <w:r w:rsidRPr="001E6954">
              <w:rPr>
                <w:b/>
              </w:rPr>
              <w:t>Standard 5 Organisation’s service environment</w:t>
            </w:r>
          </w:p>
        </w:tc>
        <w:tc>
          <w:tcPr>
            <w:tcW w:w="1058" w:type="pct"/>
            <w:shd w:val="clear" w:color="auto" w:fill="auto"/>
          </w:tcPr>
          <w:p w14:paraId="6FE03C61" w14:textId="745736A7"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65" w14:textId="77777777" w:rsidTr="00D6741C">
        <w:trPr>
          <w:trHeight w:val="227"/>
        </w:trPr>
        <w:tc>
          <w:tcPr>
            <w:tcW w:w="3942" w:type="pct"/>
            <w:shd w:val="clear" w:color="auto" w:fill="auto"/>
          </w:tcPr>
          <w:p w14:paraId="6FE03C63" w14:textId="77777777" w:rsidR="003C2D37" w:rsidRPr="001E6954" w:rsidRDefault="003C2D37" w:rsidP="003C2D37">
            <w:pPr>
              <w:spacing w:before="40" w:after="40" w:line="240" w:lineRule="auto"/>
              <w:ind w:left="318" w:hanging="7"/>
            </w:pPr>
            <w:r w:rsidRPr="001E6954">
              <w:t>Requirement 5(3)(a)</w:t>
            </w:r>
          </w:p>
        </w:tc>
        <w:tc>
          <w:tcPr>
            <w:tcW w:w="1058" w:type="pct"/>
            <w:shd w:val="clear" w:color="auto" w:fill="auto"/>
          </w:tcPr>
          <w:p w14:paraId="6FE03C64" w14:textId="60DBAF31" w:rsidR="003C2D37" w:rsidRPr="001E6954" w:rsidRDefault="003C2D37" w:rsidP="003C2D37">
            <w:pPr>
              <w:spacing w:before="40" w:after="40" w:line="240" w:lineRule="auto"/>
              <w:jc w:val="right"/>
              <w:rPr>
                <w:color w:val="0000FF"/>
              </w:rPr>
            </w:pPr>
            <w:r w:rsidRPr="00CB3893">
              <w:rPr>
                <w:bCs/>
                <w:iCs/>
                <w:color w:val="00577D"/>
                <w:szCs w:val="40"/>
              </w:rPr>
              <w:t>Compliant</w:t>
            </w:r>
          </w:p>
        </w:tc>
      </w:tr>
      <w:tr w:rsidR="003C2D37" w14:paraId="6FE03C68" w14:textId="77777777" w:rsidTr="00D6741C">
        <w:trPr>
          <w:trHeight w:val="227"/>
        </w:trPr>
        <w:tc>
          <w:tcPr>
            <w:tcW w:w="3942" w:type="pct"/>
            <w:shd w:val="clear" w:color="auto" w:fill="auto"/>
          </w:tcPr>
          <w:p w14:paraId="6FE03C66" w14:textId="77777777" w:rsidR="003C2D37" w:rsidRPr="001E6954" w:rsidRDefault="003C2D37" w:rsidP="003C2D37">
            <w:pPr>
              <w:spacing w:before="40" w:after="40" w:line="240" w:lineRule="auto"/>
              <w:ind w:left="318" w:hanging="7"/>
            </w:pPr>
            <w:r w:rsidRPr="001E6954">
              <w:t>Requirement 5(3)(b)</w:t>
            </w:r>
          </w:p>
        </w:tc>
        <w:tc>
          <w:tcPr>
            <w:tcW w:w="1058" w:type="pct"/>
            <w:shd w:val="clear" w:color="auto" w:fill="auto"/>
          </w:tcPr>
          <w:p w14:paraId="6FE03C67" w14:textId="40B53F20" w:rsidR="003C2D37" w:rsidRPr="001E6954" w:rsidRDefault="003C2D37" w:rsidP="003C2D37">
            <w:pPr>
              <w:spacing w:before="40" w:after="40" w:line="240" w:lineRule="auto"/>
              <w:jc w:val="right"/>
              <w:rPr>
                <w:color w:val="0000FF"/>
              </w:rPr>
            </w:pPr>
            <w:r w:rsidRPr="00CB3893">
              <w:rPr>
                <w:bCs/>
                <w:iCs/>
                <w:color w:val="00577D"/>
                <w:szCs w:val="40"/>
              </w:rPr>
              <w:t>Compliant</w:t>
            </w:r>
          </w:p>
        </w:tc>
      </w:tr>
      <w:tr w:rsidR="003C2D37" w14:paraId="6FE03C6B" w14:textId="77777777" w:rsidTr="00D6741C">
        <w:trPr>
          <w:trHeight w:val="227"/>
        </w:trPr>
        <w:tc>
          <w:tcPr>
            <w:tcW w:w="3942" w:type="pct"/>
            <w:shd w:val="clear" w:color="auto" w:fill="auto"/>
          </w:tcPr>
          <w:p w14:paraId="6FE03C69" w14:textId="77777777" w:rsidR="003C2D37" w:rsidRPr="001E6954" w:rsidRDefault="003C2D37" w:rsidP="003C2D37">
            <w:pPr>
              <w:spacing w:before="40" w:after="40" w:line="240" w:lineRule="auto"/>
              <w:ind w:left="318" w:hanging="7"/>
            </w:pPr>
            <w:r w:rsidRPr="001E6954">
              <w:t>Requirement 5(3)(c)</w:t>
            </w:r>
          </w:p>
        </w:tc>
        <w:tc>
          <w:tcPr>
            <w:tcW w:w="1058" w:type="pct"/>
            <w:shd w:val="clear" w:color="auto" w:fill="auto"/>
          </w:tcPr>
          <w:p w14:paraId="6FE03C6A" w14:textId="2F807BC3" w:rsidR="003C2D37" w:rsidRPr="001E6954" w:rsidRDefault="003C2D37" w:rsidP="003C2D37">
            <w:pPr>
              <w:spacing w:before="40" w:after="40" w:line="240" w:lineRule="auto"/>
              <w:jc w:val="right"/>
              <w:rPr>
                <w:color w:val="0000FF"/>
              </w:rPr>
            </w:pPr>
            <w:r w:rsidRPr="00CB3893">
              <w:rPr>
                <w:bCs/>
                <w:iCs/>
                <w:color w:val="00577D"/>
                <w:szCs w:val="40"/>
              </w:rPr>
              <w:t>Compliant</w:t>
            </w:r>
          </w:p>
        </w:tc>
      </w:tr>
      <w:tr w:rsidR="00F8729C" w14:paraId="6FE03C6E" w14:textId="77777777" w:rsidTr="00D6741C">
        <w:trPr>
          <w:trHeight w:val="227"/>
        </w:trPr>
        <w:tc>
          <w:tcPr>
            <w:tcW w:w="3942" w:type="pct"/>
            <w:shd w:val="clear" w:color="auto" w:fill="auto"/>
          </w:tcPr>
          <w:p w14:paraId="6FE03C6C" w14:textId="77777777" w:rsidR="00D6741C" w:rsidRPr="001E6954" w:rsidRDefault="003C2D37" w:rsidP="00D6741C">
            <w:pPr>
              <w:keepNext/>
              <w:spacing w:before="40" w:after="40" w:line="240" w:lineRule="auto"/>
              <w:rPr>
                <w:b/>
              </w:rPr>
            </w:pPr>
            <w:r w:rsidRPr="001E6954">
              <w:rPr>
                <w:b/>
              </w:rPr>
              <w:t>Standard 6 Feedback and complaints</w:t>
            </w:r>
          </w:p>
        </w:tc>
        <w:tc>
          <w:tcPr>
            <w:tcW w:w="1058" w:type="pct"/>
            <w:shd w:val="clear" w:color="auto" w:fill="auto"/>
          </w:tcPr>
          <w:p w14:paraId="6FE03C6D" w14:textId="459698C3"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71" w14:textId="77777777" w:rsidTr="00D6741C">
        <w:trPr>
          <w:trHeight w:val="227"/>
        </w:trPr>
        <w:tc>
          <w:tcPr>
            <w:tcW w:w="3942" w:type="pct"/>
            <w:shd w:val="clear" w:color="auto" w:fill="auto"/>
          </w:tcPr>
          <w:p w14:paraId="6FE03C6F" w14:textId="77777777" w:rsidR="003C2D37" w:rsidRPr="001E6954" w:rsidRDefault="003C2D37" w:rsidP="003C2D37">
            <w:pPr>
              <w:spacing w:before="40" w:after="40" w:line="240" w:lineRule="auto"/>
              <w:ind w:left="318" w:hanging="7"/>
            </w:pPr>
            <w:r w:rsidRPr="001E6954">
              <w:t>Requirement 6(3)(a)</w:t>
            </w:r>
          </w:p>
        </w:tc>
        <w:tc>
          <w:tcPr>
            <w:tcW w:w="1058" w:type="pct"/>
            <w:shd w:val="clear" w:color="auto" w:fill="auto"/>
          </w:tcPr>
          <w:p w14:paraId="6FE03C70" w14:textId="61E37291" w:rsidR="003C2D37" w:rsidRPr="001E6954" w:rsidRDefault="003C2D37" w:rsidP="003C2D37">
            <w:pPr>
              <w:spacing w:before="40" w:after="40" w:line="240" w:lineRule="auto"/>
              <w:jc w:val="right"/>
              <w:rPr>
                <w:color w:val="0000FF"/>
              </w:rPr>
            </w:pPr>
            <w:r w:rsidRPr="00BA3B18">
              <w:rPr>
                <w:bCs/>
                <w:iCs/>
                <w:color w:val="00577D"/>
                <w:szCs w:val="40"/>
              </w:rPr>
              <w:t>Compliant</w:t>
            </w:r>
          </w:p>
        </w:tc>
      </w:tr>
      <w:tr w:rsidR="003C2D37" w14:paraId="6FE03C74" w14:textId="77777777" w:rsidTr="00D6741C">
        <w:trPr>
          <w:trHeight w:val="227"/>
        </w:trPr>
        <w:tc>
          <w:tcPr>
            <w:tcW w:w="3942" w:type="pct"/>
            <w:shd w:val="clear" w:color="auto" w:fill="auto"/>
          </w:tcPr>
          <w:p w14:paraId="6FE03C72" w14:textId="77777777" w:rsidR="003C2D37" w:rsidRPr="001E6954" w:rsidRDefault="003C2D37" w:rsidP="003C2D37">
            <w:pPr>
              <w:spacing w:before="40" w:after="40" w:line="240" w:lineRule="auto"/>
              <w:ind w:left="318" w:hanging="7"/>
            </w:pPr>
            <w:r w:rsidRPr="001E6954">
              <w:t>Requirement 6(3)(b)</w:t>
            </w:r>
          </w:p>
        </w:tc>
        <w:tc>
          <w:tcPr>
            <w:tcW w:w="1058" w:type="pct"/>
            <w:shd w:val="clear" w:color="auto" w:fill="auto"/>
          </w:tcPr>
          <w:p w14:paraId="6FE03C73" w14:textId="6E6C73DB" w:rsidR="003C2D37" w:rsidRPr="001E6954" w:rsidRDefault="003C2D37" w:rsidP="003C2D37">
            <w:pPr>
              <w:spacing w:before="40" w:after="40" w:line="240" w:lineRule="auto"/>
              <w:jc w:val="right"/>
              <w:rPr>
                <w:color w:val="0000FF"/>
              </w:rPr>
            </w:pPr>
            <w:r w:rsidRPr="00BA3B18">
              <w:rPr>
                <w:bCs/>
                <w:iCs/>
                <w:color w:val="00577D"/>
                <w:szCs w:val="40"/>
              </w:rPr>
              <w:t>Compliant</w:t>
            </w:r>
          </w:p>
        </w:tc>
      </w:tr>
      <w:tr w:rsidR="003C2D37" w14:paraId="6FE03C77" w14:textId="77777777" w:rsidTr="00D6741C">
        <w:trPr>
          <w:trHeight w:val="227"/>
        </w:trPr>
        <w:tc>
          <w:tcPr>
            <w:tcW w:w="3942" w:type="pct"/>
            <w:shd w:val="clear" w:color="auto" w:fill="auto"/>
          </w:tcPr>
          <w:p w14:paraId="6FE03C75" w14:textId="77777777" w:rsidR="003C2D37" w:rsidRPr="001E6954" w:rsidRDefault="003C2D37" w:rsidP="003C2D37">
            <w:pPr>
              <w:spacing w:before="40" w:after="40" w:line="240" w:lineRule="auto"/>
              <w:ind w:left="318" w:hanging="7"/>
            </w:pPr>
            <w:r w:rsidRPr="001E6954">
              <w:t>Requirement 6(3)(c)</w:t>
            </w:r>
          </w:p>
        </w:tc>
        <w:tc>
          <w:tcPr>
            <w:tcW w:w="1058" w:type="pct"/>
            <w:shd w:val="clear" w:color="auto" w:fill="auto"/>
          </w:tcPr>
          <w:p w14:paraId="6FE03C76" w14:textId="545EB693" w:rsidR="003C2D37" w:rsidRPr="001E6954" w:rsidRDefault="003C2D37" w:rsidP="003C2D37">
            <w:pPr>
              <w:spacing w:before="40" w:after="40" w:line="240" w:lineRule="auto"/>
              <w:jc w:val="right"/>
              <w:rPr>
                <w:color w:val="0000FF"/>
              </w:rPr>
            </w:pPr>
            <w:r w:rsidRPr="00BA3B18">
              <w:rPr>
                <w:bCs/>
                <w:iCs/>
                <w:color w:val="00577D"/>
                <w:szCs w:val="40"/>
              </w:rPr>
              <w:t>Compliant</w:t>
            </w:r>
          </w:p>
        </w:tc>
      </w:tr>
      <w:tr w:rsidR="003C2D37" w14:paraId="6FE03C7A" w14:textId="77777777" w:rsidTr="00D6741C">
        <w:trPr>
          <w:trHeight w:val="227"/>
        </w:trPr>
        <w:tc>
          <w:tcPr>
            <w:tcW w:w="3942" w:type="pct"/>
            <w:shd w:val="clear" w:color="auto" w:fill="auto"/>
          </w:tcPr>
          <w:p w14:paraId="6FE03C78" w14:textId="77777777" w:rsidR="003C2D37" w:rsidRPr="001E6954" w:rsidRDefault="003C2D37" w:rsidP="003C2D37">
            <w:pPr>
              <w:spacing w:before="40" w:after="40" w:line="240" w:lineRule="auto"/>
              <w:ind w:left="318" w:hanging="7"/>
            </w:pPr>
            <w:r w:rsidRPr="001E6954">
              <w:t>Requirement 6(3)(d)</w:t>
            </w:r>
          </w:p>
        </w:tc>
        <w:tc>
          <w:tcPr>
            <w:tcW w:w="1058" w:type="pct"/>
            <w:shd w:val="clear" w:color="auto" w:fill="auto"/>
          </w:tcPr>
          <w:p w14:paraId="6FE03C79" w14:textId="1AEB07CA" w:rsidR="003C2D37" w:rsidRPr="001E6954" w:rsidRDefault="003C2D37" w:rsidP="003C2D37">
            <w:pPr>
              <w:spacing w:before="40" w:after="40" w:line="240" w:lineRule="auto"/>
              <w:jc w:val="right"/>
              <w:rPr>
                <w:color w:val="0000FF"/>
              </w:rPr>
            </w:pPr>
            <w:r w:rsidRPr="00BA3B18">
              <w:rPr>
                <w:bCs/>
                <w:iCs/>
                <w:color w:val="00577D"/>
                <w:szCs w:val="40"/>
              </w:rPr>
              <w:t>Compliant</w:t>
            </w:r>
          </w:p>
        </w:tc>
      </w:tr>
      <w:tr w:rsidR="00F8729C" w14:paraId="6FE03C7D" w14:textId="77777777" w:rsidTr="00D6741C">
        <w:trPr>
          <w:trHeight w:val="227"/>
        </w:trPr>
        <w:tc>
          <w:tcPr>
            <w:tcW w:w="3942" w:type="pct"/>
            <w:shd w:val="clear" w:color="auto" w:fill="auto"/>
          </w:tcPr>
          <w:p w14:paraId="6FE03C7B" w14:textId="77777777" w:rsidR="00D6741C" w:rsidRPr="001E6954" w:rsidRDefault="003C2D37" w:rsidP="00D6741C">
            <w:pPr>
              <w:keepNext/>
              <w:spacing w:before="40" w:after="40" w:line="240" w:lineRule="auto"/>
              <w:rPr>
                <w:b/>
              </w:rPr>
            </w:pPr>
            <w:r w:rsidRPr="001E6954">
              <w:rPr>
                <w:b/>
              </w:rPr>
              <w:t>Standard 7 Human resources</w:t>
            </w:r>
          </w:p>
        </w:tc>
        <w:tc>
          <w:tcPr>
            <w:tcW w:w="1058" w:type="pct"/>
            <w:shd w:val="clear" w:color="auto" w:fill="auto"/>
          </w:tcPr>
          <w:p w14:paraId="6FE03C7C" w14:textId="3D6F5C83"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80" w14:textId="77777777" w:rsidTr="00D6741C">
        <w:trPr>
          <w:trHeight w:val="227"/>
        </w:trPr>
        <w:tc>
          <w:tcPr>
            <w:tcW w:w="3942" w:type="pct"/>
            <w:shd w:val="clear" w:color="auto" w:fill="auto"/>
          </w:tcPr>
          <w:p w14:paraId="6FE03C7E" w14:textId="77777777" w:rsidR="003C2D37" w:rsidRPr="001E6954" w:rsidRDefault="003C2D37" w:rsidP="003C2D37">
            <w:pPr>
              <w:spacing w:before="40" w:after="40" w:line="240" w:lineRule="auto"/>
              <w:ind w:left="318" w:hanging="7"/>
            </w:pPr>
            <w:r w:rsidRPr="001E6954">
              <w:t>Requirement 7(3)(a)</w:t>
            </w:r>
          </w:p>
        </w:tc>
        <w:tc>
          <w:tcPr>
            <w:tcW w:w="1058" w:type="pct"/>
            <w:shd w:val="clear" w:color="auto" w:fill="auto"/>
          </w:tcPr>
          <w:p w14:paraId="6FE03C7F" w14:textId="653E2713" w:rsidR="003C2D37" w:rsidRPr="001E6954" w:rsidRDefault="003C2D37" w:rsidP="003C2D37">
            <w:pPr>
              <w:spacing w:before="40" w:after="40" w:line="240" w:lineRule="auto"/>
              <w:jc w:val="right"/>
              <w:rPr>
                <w:color w:val="0000FF"/>
              </w:rPr>
            </w:pPr>
            <w:r w:rsidRPr="000D3586">
              <w:rPr>
                <w:bCs/>
                <w:iCs/>
                <w:color w:val="00577D"/>
                <w:szCs w:val="40"/>
              </w:rPr>
              <w:t>Compliant</w:t>
            </w:r>
          </w:p>
        </w:tc>
      </w:tr>
      <w:tr w:rsidR="003C2D37" w14:paraId="6FE03C83" w14:textId="77777777" w:rsidTr="00D6741C">
        <w:trPr>
          <w:trHeight w:val="227"/>
        </w:trPr>
        <w:tc>
          <w:tcPr>
            <w:tcW w:w="3942" w:type="pct"/>
            <w:shd w:val="clear" w:color="auto" w:fill="auto"/>
          </w:tcPr>
          <w:p w14:paraId="6FE03C81" w14:textId="77777777" w:rsidR="003C2D37" w:rsidRPr="001E6954" w:rsidRDefault="003C2D37" w:rsidP="003C2D37">
            <w:pPr>
              <w:spacing w:before="40" w:after="40" w:line="240" w:lineRule="auto"/>
              <w:ind w:left="318" w:hanging="7"/>
            </w:pPr>
            <w:r w:rsidRPr="001E6954">
              <w:t>Requirement 7(3)(b)</w:t>
            </w:r>
          </w:p>
        </w:tc>
        <w:tc>
          <w:tcPr>
            <w:tcW w:w="1058" w:type="pct"/>
            <w:shd w:val="clear" w:color="auto" w:fill="auto"/>
          </w:tcPr>
          <w:p w14:paraId="6FE03C82" w14:textId="42EE1980" w:rsidR="003C2D37" w:rsidRPr="001E6954" w:rsidRDefault="003C2D37" w:rsidP="003C2D37">
            <w:pPr>
              <w:spacing w:before="40" w:after="40" w:line="240" w:lineRule="auto"/>
              <w:jc w:val="right"/>
              <w:rPr>
                <w:color w:val="0000FF"/>
              </w:rPr>
            </w:pPr>
            <w:r w:rsidRPr="000D3586">
              <w:rPr>
                <w:bCs/>
                <w:iCs/>
                <w:color w:val="00577D"/>
                <w:szCs w:val="40"/>
              </w:rPr>
              <w:t>Compliant</w:t>
            </w:r>
          </w:p>
        </w:tc>
      </w:tr>
      <w:tr w:rsidR="003C2D37" w14:paraId="6FE03C86" w14:textId="77777777" w:rsidTr="00D6741C">
        <w:trPr>
          <w:trHeight w:val="227"/>
        </w:trPr>
        <w:tc>
          <w:tcPr>
            <w:tcW w:w="3942" w:type="pct"/>
            <w:shd w:val="clear" w:color="auto" w:fill="auto"/>
          </w:tcPr>
          <w:p w14:paraId="6FE03C84" w14:textId="77777777" w:rsidR="003C2D37" w:rsidRPr="001E6954" w:rsidRDefault="003C2D37" w:rsidP="003C2D37">
            <w:pPr>
              <w:spacing w:before="40" w:after="40" w:line="240" w:lineRule="auto"/>
              <w:ind w:left="318" w:hanging="7"/>
            </w:pPr>
            <w:r w:rsidRPr="001E6954">
              <w:t>Requirement 7(3)(c)</w:t>
            </w:r>
          </w:p>
        </w:tc>
        <w:tc>
          <w:tcPr>
            <w:tcW w:w="1058" w:type="pct"/>
            <w:shd w:val="clear" w:color="auto" w:fill="auto"/>
          </w:tcPr>
          <w:p w14:paraId="6FE03C85" w14:textId="314DFB8F" w:rsidR="003C2D37" w:rsidRPr="001E6954" w:rsidRDefault="003C2D37" w:rsidP="003C2D37">
            <w:pPr>
              <w:spacing w:before="40" w:after="40" w:line="240" w:lineRule="auto"/>
              <w:jc w:val="right"/>
              <w:rPr>
                <w:color w:val="0000FF"/>
              </w:rPr>
            </w:pPr>
            <w:r w:rsidRPr="000D3586">
              <w:rPr>
                <w:bCs/>
                <w:iCs/>
                <w:color w:val="00577D"/>
                <w:szCs w:val="40"/>
              </w:rPr>
              <w:t>Compliant</w:t>
            </w:r>
          </w:p>
        </w:tc>
      </w:tr>
      <w:tr w:rsidR="003C2D37" w14:paraId="6FE03C89" w14:textId="77777777" w:rsidTr="00D6741C">
        <w:trPr>
          <w:trHeight w:val="227"/>
        </w:trPr>
        <w:tc>
          <w:tcPr>
            <w:tcW w:w="3942" w:type="pct"/>
            <w:shd w:val="clear" w:color="auto" w:fill="auto"/>
          </w:tcPr>
          <w:p w14:paraId="6FE03C87" w14:textId="77777777" w:rsidR="003C2D37" w:rsidRPr="001E6954" w:rsidRDefault="003C2D37" w:rsidP="003C2D37">
            <w:pPr>
              <w:spacing w:before="40" w:after="40" w:line="240" w:lineRule="auto"/>
              <w:ind w:left="318" w:hanging="7"/>
            </w:pPr>
            <w:r w:rsidRPr="001E6954">
              <w:t>Requirement 7(3)(d)</w:t>
            </w:r>
          </w:p>
        </w:tc>
        <w:tc>
          <w:tcPr>
            <w:tcW w:w="1058" w:type="pct"/>
            <w:shd w:val="clear" w:color="auto" w:fill="auto"/>
          </w:tcPr>
          <w:p w14:paraId="6FE03C88" w14:textId="16CF61CE" w:rsidR="003C2D37" w:rsidRPr="001E6954" w:rsidRDefault="003C2D37" w:rsidP="003C2D37">
            <w:pPr>
              <w:spacing w:before="40" w:after="40" w:line="240" w:lineRule="auto"/>
              <w:jc w:val="right"/>
              <w:rPr>
                <w:color w:val="0000FF"/>
              </w:rPr>
            </w:pPr>
            <w:r w:rsidRPr="000D3586">
              <w:rPr>
                <w:bCs/>
                <w:iCs/>
                <w:color w:val="00577D"/>
                <w:szCs w:val="40"/>
              </w:rPr>
              <w:t>Compliant</w:t>
            </w:r>
          </w:p>
        </w:tc>
      </w:tr>
      <w:tr w:rsidR="003C2D37" w14:paraId="6FE03C8C" w14:textId="77777777" w:rsidTr="00D6741C">
        <w:trPr>
          <w:trHeight w:val="227"/>
        </w:trPr>
        <w:tc>
          <w:tcPr>
            <w:tcW w:w="3942" w:type="pct"/>
            <w:shd w:val="clear" w:color="auto" w:fill="auto"/>
          </w:tcPr>
          <w:p w14:paraId="6FE03C8A" w14:textId="77777777" w:rsidR="003C2D37" w:rsidRPr="001E6954" w:rsidRDefault="003C2D37" w:rsidP="003C2D37">
            <w:pPr>
              <w:spacing w:before="40" w:after="40" w:line="240" w:lineRule="auto"/>
              <w:ind w:left="318" w:hanging="7"/>
            </w:pPr>
            <w:r w:rsidRPr="001E6954">
              <w:t>Requirement 7(3)(e)</w:t>
            </w:r>
          </w:p>
        </w:tc>
        <w:tc>
          <w:tcPr>
            <w:tcW w:w="1058" w:type="pct"/>
            <w:shd w:val="clear" w:color="auto" w:fill="auto"/>
          </w:tcPr>
          <w:p w14:paraId="6FE03C8B" w14:textId="54EEF763" w:rsidR="003C2D37" w:rsidRPr="001E6954" w:rsidRDefault="003C2D37" w:rsidP="003C2D37">
            <w:pPr>
              <w:spacing w:before="40" w:after="40" w:line="240" w:lineRule="auto"/>
              <w:jc w:val="right"/>
              <w:rPr>
                <w:color w:val="0000FF"/>
              </w:rPr>
            </w:pPr>
            <w:r w:rsidRPr="000D3586">
              <w:rPr>
                <w:bCs/>
                <w:iCs/>
                <w:color w:val="00577D"/>
                <w:szCs w:val="40"/>
              </w:rPr>
              <w:t>Compliant</w:t>
            </w:r>
          </w:p>
        </w:tc>
      </w:tr>
      <w:tr w:rsidR="00F8729C" w14:paraId="6FE03C8F" w14:textId="77777777" w:rsidTr="00D6741C">
        <w:trPr>
          <w:trHeight w:val="227"/>
        </w:trPr>
        <w:tc>
          <w:tcPr>
            <w:tcW w:w="3942" w:type="pct"/>
            <w:shd w:val="clear" w:color="auto" w:fill="auto"/>
          </w:tcPr>
          <w:p w14:paraId="6FE03C8D" w14:textId="77777777" w:rsidR="00D6741C" w:rsidRPr="001E6954" w:rsidRDefault="003C2D37" w:rsidP="00D6741C">
            <w:pPr>
              <w:keepNext/>
              <w:spacing w:before="40" w:after="40" w:line="240" w:lineRule="auto"/>
              <w:rPr>
                <w:b/>
              </w:rPr>
            </w:pPr>
            <w:r w:rsidRPr="001E6954">
              <w:rPr>
                <w:b/>
              </w:rPr>
              <w:t>Standard 8 Organisational governance</w:t>
            </w:r>
          </w:p>
        </w:tc>
        <w:tc>
          <w:tcPr>
            <w:tcW w:w="1058" w:type="pct"/>
            <w:shd w:val="clear" w:color="auto" w:fill="auto"/>
          </w:tcPr>
          <w:p w14:paraId="6FE03C8E" w14:textId="589300C3" w:rsidR="00D6741C" w:rsidRPr="001E6954" w:rsidRDefault="003C2D37" w:rsidP="00D6741C">
            <w:pPr>
              <w:keepNext/>
              <w:spacing w:before="40" w:after="40" w:line="240" w:lineRule="auto"/>
              <w:jc w:val="right"/>
              <w:rPr>
                <w:b/>
                <w:color w:val="0000FF"/>
              </w:rPr>
            </w:pPr>
            <w:r w:rsidRPr="001E6954">
              <w:rPr>
                <w:b/>
                <w:bCs/>
                <w:iCs/>
                <w:color w:val="00577D"/>
                <w:szCs w:val="40"/>
              </w:rPr>
              <w:t>Compliant</w:t>
            </w:r>
          </w:p>
        </w:tc>
      </w:tr>
      <w:tr w:rsidR="003C2D37" w14:paraId="6FE03C92" w14:textId="77777777" w:rsidTr="00D6741C">
        <w:trPr>
          <w:trHeight w:val="227"/>
        </w:trPr>
        <w:tc>
          <w:tcPr>
            <w:tcW w:w="3942" w:type="pct"/>
            <w:shd w:val="clear" w:color="auto" w:fill="auto"/>
          </w:tcPr>
          <w:p w14:paraId="6FE03C90" w14:textId="77777777" w:rsidR="003C2D37" w:rsidRPr="001E6954" w:rsidRDefault="003C2D37" w:rsidP="003C2D37">
            <w:pPr>
              <w:spacing w:before="40" w:after="40" w:line="240" w:lineRule="auto"/>
              <w:ind w:left="318" w:hanging="7"/>
            </w:pPr>
            <w:r w:rsidRPr="001E6954">
              <w:t>Requirement 8(3)(a)</w:t>
            </w:r>
          </w:p>
        </w:tc>
        <w:tc>
          <w:tcPr>
            <w:tcW w:w="1058" w:type="pct"/>
            <w:shd w:val="clear" w:color="auto" w:fill="auto"/>
          </w:tcPr>
          <w:p w14:paraId="6FE03C91" w14:textId="2A5BB4B9" w:rsidR="003C2D37" w:rsidRPr="001E6954" w:rsidRDefault="003C2D37" w:rsidP="003C2D37">
            <w:pPr>
              <w:spacing w:before="40" w:after="40" w:line="240" w:lineRule="auto"/>
              <w:jc w:val="right"/>
              <w:rPr>
                <w:color w:val="0000FF"/>
              </w:rPr>
            </w:pPr>
            <w:r w:rsidRPr="0040048A">
              <w:rPr>
                <w:bCs/>
                <w:iCs/>
                <w:color w:val="00577D"/>
                <w:szCs w:val="40"/>
              </w:rPr>
              <w:t>Compliant</w:t>
            </w:r>
          </w:p>
        </w:tc>
      </w:tr>
      <w:tr w:rsidR="003C2D37" w14:paraId="6FE03C95" w14:textId="77777777" w:rsidTr="00D6741C">
        <w:trPr>
          <w:trHeight w:val="227"/>
        </w:trPr>
        <w:tc>
          <w:tcPr>
            <w:tcW w:w="3942" w:type="pct"/>
            <w:shd w:val="clear" w:color="auto" w:fill="auto"/>
          </w:tcPr>
          <w:p w14:paraId="6FE03C93" w14:textId="77777777" w:rsidR="003C2D37" w:rsidRPr="001E6954" w:rsidRDefault="003C2D37" w:rsidP="003C2D37">
            <w:pPr>
              <w:spacing w:before="40" w:after="40" w:line="240" w:lineRule="auto"/>
              <w:ind w:left="318" w:hanging="7"/>
            </w:pPr>
            <w:r w:rsidRPr="001E6954">
              <w:t>Requirement 8(3)(b)</w:t>
            </w:r>
          </w:p>
        </w:tc>
        <w:tc>
          <w:tcPr>
            <w:tcW w:w="1058" w:type="pct"/>
            <w:shd w:val="clear" w:color="auto" w:fill="auto"/>
          </w:tcPr>
          <w:p w14:paraId="6FE03C94" w14:textId="3C46A9CA" w:rsidR="003C2D37" w:rsidRPr="001E6954" w:rsidRDefault="003C2D37" w:rsidP="003C2D37">
            <w:pPr>
              <w:spacing w:before="40" w:after="40" w:line="240" w:lineRule="auto"/>
              <w:jc w:val="right"/>
              <w:rPr>
                <w:color w:val="0000FF"/>
              </w:rPr>
            </w:pPr>
            <w:r w:rsidRPr="0040048A">
              <w:rPr>
                <w:bCs/>
                <w:iCs/>
                <w:color w:val="00577D"/>
                <w:szCs w:val="40"/>
              </w:rPr>
              <w:t>Compliant</w:t>
            </w:r>
          </w:p>
        </w:tc>
      </w:tr>
      <w:tr w:rsidR="003C2D37" w14:paraId="6FE03C98" w14:textId="77777777" w:rsidTr="00D6741C">
        <w:trPr>
          <w:trHeight w:val="227"/>
        </w:trPr>
        <w:tc>
          <w:tcPr>
            <w:tcW w:w="3942" w:type="pct"/>
            <w:shd w:val="clear" w:color="auto" w:fill="auto"/>
          </w:tcPr>
          <w:p w14:paraId="6FE03C96" w14:textId="77777777" w:rsidR="003C2D37" w:rsidRPr="001E6954" w:rsidRDefault="003C2D37" w:rsidP="003C2D37">
            <w:pPr>
              <w:spacing w:before="40" w:after="40" w:line="240" w:lineRule="auto"/>
              <w:ind w:left="318" w:hanging="7"/>
            </w:pPr>
            <w:r w:rsidRPr="001E6954">
              <w:t>Requirement 8(3)(c)</w:t>
            </w:r>
          </w:p>
        </w:tc>
        <w:tc>
          <w:tcPr>
            <w:tcW w:w="1058" w:type="pct"/>
            <w:shd w:val="clear" w:color="auto" w:fill="auto"/>
          </w:tcPr>
          <w:p w14:paraId="6FE03C97" w14:textId="72A55264" w:rsidR="003C2D37" w:rsidRPr="001E6954" w:rsidRDefault="003C2D37" w:rsidP="003C2D37">
            <w:pPr>
              <w:spacing w:before="40" w:after="40" w:line="240" w:lineRule="auto"/>
              <w:jc w:val="right"/>
              <w:rPr>
                <w:color w:val="0000FF"/>
              </w:rPr>
            </w:pPr>
            <w:r w:rsidRPr="0040048A">
              <w:rPr>
                <w:bCs/>
                <w:iCs/>
                <w:color w:val="00577D"/>
                <w:szCs w:val="40"/>
              </w:rPr>
              <w:t>Compliant</w:t>
            </w:r>
          </w:p>
        </w:tc>
      </w:tr>
      <w:tr w:rsidR="003C2D37" w14:paraId="6FE03C9B" w14:textId="77777777" w:rsidTr="00D6741C">
        <w:trPr>
          <w:trHeight w:val="227"/>
        </w:trPr>
        <w:tc>
          <w:tcPr>
            <w:tcW w:w="3942" w:type="pct"/>
            <w:shd w:val="clear" w:color="auto" w:fill="auto"/>
          </w:tcPr>
          <w:p w14:paraId="6FE03C99" w14:textId="77777777" w:rsidR="003C2D37" w:rsidRPr="001E6954" w:rsidRDefault="003C2D37" w:rsidP="003C2D37">
            <w:pPr>
              <w:spacing w:before="40" w:after="40" w:line="240" w:lineRule="auto"/>
              <w:ind w:left="318" w:hanging="7"/>
            </w:pPr>
            <w:r w:rsidRPr="001E6954">
              <w:t>Requirement 8(3)(d)</w:t>
            </w:r>
          </w:p>
        </w:tc>
        <w:tc>
          <w:tcPr>
            <w:tcW w:w="1058" w:type="pct"/>
            <w:shd w:val="clear" w:color="auto" w:fill="auto"/>
          </w:tcPr>
          <w:p w14:paraId="6FE03C9A" w14:textId="56AFD355" w:rsidR="003C2D37" w:rsidRPr="001E6954" w:rsidRDefault="003C2D37" w:rsidP="003C2D37">
            <w:pPr>
              <w:spacing w:before="40" w:after="40" w:line="240" w:lineRule="auto"/>
              <w:jc w:val="right"/>
              <w:rPr>
                <w:color w:val="0000FF"/>
              </w:rPr>
            </w:pPr>
            <w:r w:rsidRPr="0040048A">
              <w:rPr>
                <w:bCs/>
                <w:iCs/>
                <w:color w:val="00577D"/>
                <w:szCs w:val="40"/>
              </w:rPr>
              <w:t>Compliant</w:t>
            </w:r>
          </w:p>
        </w:tc>
      </w:tr>
      <w:tr w:rsidR="003C2D37" w14:paraId="6FE03C9E" w14:textId="77777777" w:rsidTr="00D6741C">
        <w:trPr>
          <w:trHeight w:val="227"/>
        </w:trPr>
        <w:tc>
          <w:tcPr>
            <w:tcW w:w="3942" w:type="pct"/>
            <w:shd w:val="clear" w:color="auto" w:fill="auto"/>
          </w:tcPr>
          <w:p w14:paraId="6FE03C9C" w14:textId="77777777" w:rsidR="003C2D37" w:rsidRPr="001E6954" w:rsidRDefault="003C2D37" w:rsidP="003C2D37">
            <w:pPr>
              <w:spacing w:before="40" w:after="40" w:line="240" w:lineRule="auto"/>
              <w:ind w:left="318" w:hanging="7"/>
            </w:pPr>
            <w:r w:rsidRPr="001E6954">
              <w:t>Requirement 8(3)(e)</w:t>
            </w:r>
          </w:p>
        </w:tc>
        <w:tc>
          <w:tcPr>
            <w:tcW w:w="1058" w:type="pct"/>
            <w:shd w:val="clear" w:color="auto" w:fill="auto"/>
          </w:tcPr>
          <w:p w14:paraId="6FE03C9D" w14:textId="0AAE377A" w:rsidR="003C2D37" w:rsidRPr="001E6954" w:rsidRDefault="003C2D37" w:rsidP="003C2D37">
            <w:pPr>
              <w:spacing w:before="40" w:after="40" w:line="240" w:lineRule="auto"/>
              <w:jc w:val="right"/>
              <w:rPr>
                <w:color w:val="0000FF"/>
              </w:rPr>
            </w:pPr>
            <w:r w:rsidRPr="0040048A">
              <w:rPr>
                <w:bCs/>
                <w:iCs/>
                <w:color w:val="00577D"/>
                <w:szCs w:val="40"/>
              </w:rPr>
              <w:t>Compliant</w:t>
            </w:r>
          </w:p>
        </w:tc>
      </w:tr>
      <w:bookmarkEnd w:id="2"/>
    </w:tbl>
    <w:p w14:paraId="6FE03C9F" w14:textId="77777777" w:rsidR="00D6741C" w:rsidRDefault="00D6741C" w:rsidP="00D6741C">
      <w:pPr>
        <w:sectPr w:rsidR="00D6741C" w:rsidSect="00D6741C">
          <w:headerReference w:type="first" r:id="rId16"/>
          <w:pgSz w:w="11906" w:h="16838"/>
          <w:pgMar w:top="1701" w:right="1418" w:bottom="1418" w:left="1418" w:header="709" w:footer="397" w:gutter="0"/>
          <w:cols w:space="708"/>
          <w:docGrid w:linePitch="360"/>
        </w:sectPr>
      </w:pPr>
    </w:p>
    <w:p w14:paraId="6FE03CA0" w14:textId="77777777" w:rsidR="00D6741C" w:rsidRPr="00D21DCD" w:rsidRDefault="003C2D37" w:rsidP="00D6741C">
      <w:pPr>
        <w:pStyle w:val="Heading1"/>
      </w:pPr>
      <w:r>
        <w:lastRenderedPageBreak/>
        <w:t>Detailed assessment</w:t>
      </w:r>
    </w:p>
    <w:p w14:paraId="6FE03CA1" w14:textId="77777777" w:rsidR="00D6741C" w:rsidRPr="00D63989" w:rsidRDefault="003C2D37" w:rsidP="00D6741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E03CA3" w14:textId="77777777" w:rsidR="00D6741C" w:rsidRPr="00D63989" w:rsidRDefault="003C2D37" w:rsidP="00D6741C">
      <w:r w:rsidRPr="00D63989">
        <w:t>The following information has been taken into account in developing this performance report:</w:t>
      </w:r>
    </w:p>
    <w:p w14:paraId="54F67624" w14:textId="77777777" w:rsidR="00A51881" w:rsidRDefault="00A51881" w:rsidP="00A51881">
      <w:pPr>
        <w:pStyle w:val="ListBullet"/>
      </w:pPr>
      <w:r>
        <w:t>T</w:t>
      </w:r>
      <w:r w:rsidRPr="003210D2">
        <w:t>he Assessment Team’s report for the Site Audit; the Site Audit report was informed by a site assessment, observations at the service, review of documents and interviews with consumers, representatives, staff, management and others.</w:t>
      </w:r>
    </w:p>
    <w:p w14:paraId="0E1F138E" w14:textId="77777777" w:rsidR="00A51881" w:rsidRPr="003210D2" w:rsidRDefault="00A51881" w:rsidP="00A51881">
      <w:pPr>
        <w:pStyle w:val="ListBullet"/>
      </w:pPr>
      <w:r>
        <w:t xml:space="preserve">The provider did not submit a response to the Assessment Team’s report. </w:t>
      </w:r>
    </w:p>
    <w:p w14:paraId="6FE03CA7" w14:textId="77777777" w:rsidR="00D6741C" w:rsidRDefault="00D6741C">
      <w:pPr>
        <w:spacing w:after="160" w:line="259" w:lineRule="auto"/>
        <w:rPr>
          <w:rFonts w:cs="Times New Roman"/>
        </w:rPr>
      </w:pPr>
    </w:p>
    <w:p w14:paraId="6FE03CA8" w14:textId="77777777" w:rsidR="00D6741C" w:rsidRDefault="00D6741C" w:rsidP="00D6741C">
      <w:pPr>
        <w:sectPr w:rsidR="00D6741C" w:rsidSect="00D6741C">
          <w:headerReference w:type="first" r:id="rId17"/>
          <w:pgSz w:w="11906" w:h="16838"/>
          <w:pgMar w:top="1701" w:right="1418" w:bottom="1418" w:left="1418" w:header="709" w:footer="397" w:gutter="0"/>
          <w:cols w:space="708"/>
          <w:docGrid w:linePitch="360"/>
        </w:sectPr>
      </w:pPr>
    </w:p>
    <w:p w14:paraId="6FE03CA9" w14:textId="1A911095" w:rsidR="00D6741C" w:rsidRDefault="003C2D37" w:rsidP="00D6741C">
      <w:pPr>
        <w:pStyle w:val="Heading1"/>
        <w:tabs>
          <w:tab w:val="right" w:pos="9070"/>
        </w:tabs>
        <w:spacing w:before="560" w:after="640"/>
        <w:rPr>
          <w:color w:val="FFFFFF" w:themeColor="background1"/>
        </w:rPr>
        <w:sectPr w:rsidR="00D6741C" w:rsidSect="00D6741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FE03DAB" wp14:editId="6FE03DA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546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FE03CAA" w14:textId="77777777" w:rsidR="00D6741C" w:rsidRPr="00D63989" w:rsidRDefault="003C2D37" w:rsidP="00D6741C">
      <w:pPr>
        <w:pStyle w:val="Heading3"/>
        <w:shd w:val="clear" w:color="auto" w:fill="F2F2F2" w:themeFill="background1" w:themeFillShade="F2"/>
      </w:pPr>
      <w:r w:rsidRPr="00D63989">
        <w:t>Consumer outcome:</w:t>
      </w:r>
    </w:p>
    <w:p w14:paraId="6FE03CAB" w14:textId="77777777" w:rsidR="00D6741C" w:rsidRPr="00D63989" w:rsidRDefault="003C2D37" w:rsidP="00D6741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E03CAC" w14:textId="77777777" w:rsidR="00D6741C" w:rsidRPr="00D63989" w:rsidRDefault="003C2D37" w:rsidP="00D6741C">
      <w:pPr>
        <w:pStyle w:val="Heading3"/>
        <w:shd w:val="clear" w:color="auto" w:fill="F2F2F2" w:themeFill="background1" w:themeFillShade="F2"/>
      </w:pPr>
      <w:r w:rsidRPr="00D63989">
        <w:t>Organisation statement:</w:t>
      </w:r>
    </w:p>
    <w:p w14:paraId="6FE03CAD" w14:textId="77777777" w:rsidR="00D6741C" w:rsidRPr="00D63989" w:rsidRDefault="003C2D37" w:rsidP="00D6741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E03CAE" w14:textId="77777777" w:rsidR="00D6741C" w:rsidRDefault="003C2D37" w:rsidP="00D674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E03CAF" w14:textId="77777777" w:rsidR="00D6741C" w:rsidRPr="00D63989" w:rsidRDefault="003C2D37" w:rsidP="00D674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E03CB0" w14:textId="77777777" w:rsidR="00D6741C" w:rsidRPr="00D63989" w:rsidRDefault="003C2D37" w:rsidP="00D674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E03CB1" w14:textId="77777777" w:rsidR="00D6741C" w:rsidRDefault="003C2D37" w:rsidP="00D6741C">
      <w:pPr>
        <w:pStyle w:val="Heading2"/>
      </w:pPr>
      <w:r>
        <w:t xml:space="preserve">Assessment </w:t>
      </w:r>
      <w:r w:rsidRPr="002B2C0F">
        <w:t>of Standard</w:t>
      </w:r>
      <w:r>
        <w:t xml:space="preserve"> 1</w:t>
      </w:r>
    </w:p>
    <w:p w14:paraId="2DF95CB1" w14:textId="77777777" w:rsidR="008B604C" w:rsidRPr="00D6741C" w:rsidRDefault="008B604C" w:rsidP="00D6741C">
      <w:r w:rsidRPr="00D6741C">
        <w:t>The Quality Standard is assessed as Compliant as six of the six specific Requirements have been assessed as Compliant.</w:t>
      </w:r>
    </w:p>
    <w:p w14:paraId="5265CC5D" w14:textId="77777777" w:rsidR="008B604C" w:rsidRPr="00D6741C" w:rsidRDefault="008B604C" w:rsidP="00D6741C">
      <w:r w:rsidRPr="00D6741C">
        <w:t xml:space="preserve">All consumers sampled considered that they are treated with dignity and respect, can maintain their identify, make informed choices about the care and services they receive and live the life they choose. </w:t>
      </w:r>
    </w:p>
    <w:p w14:paraId="265DF25D" w14:textId="77777777" w:rsidR="008B604C" w:rsidRDefault="008B604C" w:rsidP="008B604C">
      <w:pPr>
        <w:rPr>
          <w:rFonts w:eastAsiaTheme="minorHAnsi"/>
          <w:color w:val="FF0000"/>
        </w:rPr>
      </w:pPr>
      <w:r w:rsidRPr="00D6741C">
        <w:t xml:space="preserve">Consumers stated staff are kind and caring, they are treated with dignity and respect and their cultural identity valued. Care files sampled included individualised information relating to consumers’ personal history, preferences for care, friends and family of </w:t>
      </w:r>
      <w:r w:rsidRPr="00320BFF">
        <w:t>special significance, activities of interest, and aspects of their lives which are of particular importance in relation to their identity, culture and diversity.</w:t>
      </w:r>
      <w:r w:rsidRPr="00D6741C">
        <w:t xml:space="preserve"> </w:t>
      </w:r>
      <w:r>
        <w:t xml:space="preserve">Care files also identified issues that may </w:t>
      </w:r>
      <w:r w:rsidRPr="00EC53D1">
        <w:t>impact</w:t>
      </w:r>
      <w:r>
        <w:t xml:space="preserve"> on</w:t>
      </w:r>
      <w:r w:rsidRPr="00EC53D1">
        <w:t xml:space="preserve"> consumers</w:t>
      </w:r>
      <w:r>
        <w:t>’</w:t>
      </w:r>
      <w:r w:rsidRPr="00EC53D1">
        <w:t xml:space="preserve"> feelings of </w:t>
      </w:r>
      <w:r>
        <w:t xml:space="preserve">cultural </w:t>
      </w:r>
      <w:r w:rsidRPr="00EC53D1">
        <w:t>safety</w:t>
      </w:r>
      <w:r>
        <w:t>.</w:t>
      </w:r>
      <w:r w:rsidRPr="00146F91">
        <w:t xml:space="preserve"> </w:t>
      </w:r>
      <w:r>
        <w:t>Staff provided examples of consumers identified as having</w:t>
      </w:r>
      <w:r w:rsidRPr="0091327F">
        <w:t xml:space="preserve"> experience</w:t>
      </w:r>
      <w:r>
        <w:t>d</w:t>
      </w:r>
      <w:r w:rsidRPr="0091327F">
        <w:t xml:space="preserve"> </w:t>
      </w:r>
      <w:r>
        <w:t xml:space="preserve">complex social </w:t>
      </w:r>
      <w:r w:rsidRPr="00227D17">
        <w:t>issues</w:t>
      </w:r>
      <w:r>
        <w:t xml:space="preserve"> and trauma and how this </w:t>
      </w:r>
      <w:r w:rsidRPr="00227D17">
        <w:t>impact</w:t>
      </w:r>
      <w:r>
        <w:t>s</w:t>
      </w:r>
      <w:r w:rsidRPr="00227D17">
        <w:t xml:space="preserve"> the consumer’s feelings of safety</w:t>
      </w:r>
      <w:r>
        <w:t>, and described management strategies to assist consumers with specific tasks.</w:t>
      </w:r>
      <w:r>
        <w:rPr>
          <w:rFonts w:eastAsiaTheme="minorHAnsi"/>
          <w:color w:val="FF0000"/>
        </w:rPr>
        <w:t xml:space="preserve"> </w:t>
      </w:r>
      <w:r w:rsidRPr="00E2552A">
        <w:t>Staff were observed to speak to consumers respectfully and demonstrate</w:t>
      </w:r>
      <w:r>
        <w:t>d</w:t>
      </w:r>
      <w:r w:rsidRPr="00E2552A">
        <w:t xml:space="preserve"> knowledge of consumers</w:t>
      </w:r>
      <w:r>
        <w:t>’</w:t>
      </w:r>
      <w:r w:rsidRPr="00E2552A">
        <w:t xml:space="preserve"> individual backgrounds, needs and preferences</w:t>
      </w:r>
      <w:r>
        <w:t>.</w:t>
      </w:r>
      <w:r w:rsidRPr="009B4057">
        <w:t xml:space="preserve"> </w:t>
      </w:r>
    </w:p>
    <w:p w14:paraId="7D27A6CF" w14:textId="77777777" w:rsidR="008B604C" w:rsidRPr="00D6741C" w:rsidRDefault="008B604C" w:rsidP="008B604C">
      <w:r>
        <w:rPr>
          <w:rFonts w:eastAsia="Calibri"/>
          <w:color w:val="auto"/>
          <w:lang w:eastAsia="en-US"/>
        </w:rPr>
        <w:t>There are processes to ensure</w:t>
      </w:r>
      <w:r w:rsidRPr="009D6428">
        <w:rPr>
          <w:rFonts w:eastAsia="Calibri"/>
          <w:color w:val="auto"/>
          <w:lang w:eastAsia="en-US"/>
        </w:rPr>
        <w:t xml:space="preserve"> each consumer </w:t>
      </w:r>
      <w:r>
        <w:rPr>
          <w:rFonts w:eastAsia="Calibri"/>
          <w:color w:val="auto"/>
          <w:lang w:eastAsia="en-US"/>
        </w:rPr>
        <w:t>i</w:t>
      </w:r>
      <w:r w:rsidRPr="009D6428">
        <w:rPr>
          <w:rFonts w:eastAsia="Calibri"/>
          <w:color w:val="auto"/>
          <w:lang w:eastAsia="en-US"/>
        </w:rPr>
        <w:t>s able to exercise choice and independence, including making decisions about their own care and the way care and services are delivered</w:t>
      </w:r>
      <w:r>
        <w:rPr>
          <w:rFonts w:eastAsia="Calibri"/>
          <w:color w:val="auto"/>
          <w:lang w:eastAsia="en-US"/>
        </w:rPr>
        <w:t xml:space="preserve">. </w:t>
      </w:r>
      <w:r w:rsidRPr="001E6276">
        <w:t xml:space="preserve">For consumers </w:t>
      </w:r>
      <w:r>
        <w:t xml:space="preserve">sampled, </w:t>
      </w:r>
      <w:r w:rsidRPr="001E6276">
        <w:t>staff describe</w:t>
      </w:r>
      <w:r>
        <w:t>d</w:t>
      </w:r>
      <w:r w:rsidRPr="001E6276">
        <w:t xml:space="preserve"> how each consumer is supported to make informed choices about their care. </w:t>
      </w:r>
      <w:r>
        <w:t>W</w:t>
      </w:r>
      <w:r w:rsidRPr="001E6276">
        <w:t xml:space="preserve">here a consumer </w:t>
      </w:r>
      <w:r>
        <w:t>has</w:t>
      </w:r>
      <w:r w:rsidRPr="001E6276">
        <w:t xml:space="preserve"> cognitive issues limiting their capacity to make informed choices, staff </w:t>
      </w:r>
      <w:r w:rsidRPr="001E6276">
        <w:lastRenderedPageBreak/>
        <w:t>liaise with the nominated representative or Guardian</w:t>
      </w:r>
      <w:r>
        <w:t>.</w:t>
      </w:r>
      <w:r w:rsidRPr="007443A2">
        <w:rPr>
          <w:rFonts w:eastAsiaTheme="minorHAnsi"/>
          <w:color w:val="auto"/>
        </w:rPr>
        <w:t xml:space="preserve"> </w:t>
      </w:r>
      <w:r w:rsidRPr="004A27F7">
        <w:rPr>
          <w:rFonts w:eastAsia="Calibri"/>
          <w:color w:val="auto"/>
          <w:lang w:eastAsia="en-US"/>
        </w:rPr>
        <w:t xml:space="preserve">Consumers </w:t>
      </w:r>
      <w:r>
        <w:rPr>
          <w:rFonts w:eastAsia="Calibri"/>
          <w:color w:val="auto"/>
          <w:lang w:eastAsia="en-US"/>
        </w:rPr>
        <w:t>confirmed they are</w:t>
      </w:r>
      <w:r w:rsidRPr="004A27F7">
        <w:rPr>
          <w:rFonts w:eastAsia="Calibri"/>
          <w:color w:val="auto"/>
          <w:lang w:eastAsia="en-US"/>
        </w:rPr>
        <w:t xml:space="preserve"> able to make decisions about how they wish to live their life.</w:t>
      </w:r>
      <w:r>
        <w:rPr>
          <w:rFonts w:eastAsia="Calibri"/>
          <w:color w:val="auto"/>
          <w:lang w:eastAsia="en-US"/>
        </w:rPr>
        <w:t xml:space="preserve"> </w:t>
      </w:r>
      <w:r w:rsidRPr="00F30856">
        <w:rPr>
          <w:rFonts w:eastAsia="Calibri"/>
          <w:color w:val="auto"/>
          <w:lang w:eastAsia="en-US"/>
        </w:rPr>
        <w:t>Where a consumer chooses to engage in an activity with an element of risk, consultation with consumers and/or representatives occurs, risk assessments outlining risks and contributing factors are completed and management strategies are developed. Staff</w:t>
      </w:r>
      <w:r w:rsidRPr="00E914BD">
        <w:t xml:space="preserve"> </w:t>
      </w:r>
      <w:r>
        <w:t xml:space="preserve">described processes initiated </w:t>
      </w:r>
      <w:r w:rsidRPr="00E914BD">
        <w:t>to enable consumers to engage in activities where risk has been identified</w:t>
      </w:r>
      <w:r>
        <w:t>.</w:t>
      </w:r>
    </w:p>
    <w:p w14:paraId="753748E9" w14:textId="77777777" w:rsidR="008B604C" w:rsidRPr="00D6741C" w:rsidRDefault="008B604C" w:rsidP="00D6741C">
      <w:r w:rsidRPr="00D6741C">
        <w:t xml:space="preserve">Consumers confirmed information is provided and communicated to them to enable them to make choices about the care and services they receive. Consumers receive information through a number of avenues, including meeting forums and noticeboards. Staff descried how information is provided to consumers and how they assist consumers to understand the information. There are processes to ensure each consumer’s privacy is respected and personal information is kept confidential. </w:t>
      </w:r>
    </w:p>
    <w:p w14:paraId="64F4FA45" w14:textId="77777777" w:rsidR="008B604C" w:rsidRPr="00D6741C" w:rsidRDefault="008B604C" w:rsidP="00D6741C">
      <w:r w:rsidRPr="00D6741C">
        <w:t xml:space="preserve">Based on the Assessment Team’s report, I find Aegis Aged Care Group Pty Ltd, in relation to Aegis Karalee, to be Compliant with all Requirements in Standard 1 Consumer dignity and choice. </w:t>
      </w:r>
    </w:p>
    <w:p w14:paraId="25320B00" w14:textId="77777777" w:rsidR="008B604C" w:rsidRDefault="008B604C" w:rsidP="008B604C">
      <w:pPr>
        <w:pStyle w:val="Heading2"/>
      </w:pPr>
      <w:r w:rsidRPr="00D435F8">
        <w:t>Assessment of Standard 1 Requirements</w:t>
      </w:r>
      <w:bookmarkStart w:id="3" w:name="_Hlk32932412"/>
      <w:r w:rsidRPr="0066387A">
        <w:rPr>
          <w:i/>
          <w:color w:val="0000FF"/>
          <w:sz w:val="24"/>
          <w:szCs w:val="24"/>
        </w:rPr>
        <w:t xml:space="preserve"> </w:t>
      </w:r>
      <w:bookmarkEnd w:id="3"/>
    </w:p>
    <w:p w14:paraId="0BDCC1FD" w14:textId="77777777" w:rsidR="008B604C" w:rsidRDefault="008B604C" w:rsidP="008B604C">
      <w:pPr>
        <w:pStyle w:val="Heading3"/>
      </w:pPr>
      <w:r w:rsidRPr="00051035">
        <w:t>Requirement 1(3)(a)</w:t>
      </w:r>
      <w:r w:rsidRPr="00051035">
        <w:tab/>
        <w:t>Compliant</w:t>
      </w:r>
    </w:p>
    <w:p w14:paraId="2F0AC939" w14:textId="77777777" w:rsidR="008B604C" w:rsidRPr="008D114F" w:rsidRDefault="008B604C" w:rsidP="008B604C">
      <w:pPr>
        <w:rPr>
          <w:i/>
        </w:rPr>
      </w:pPr>
      <w:r w:rsidRPr="008D114F">
        <w:rPr>
          <w:i/>
        </w:rPr>
        <w:t>Each consumer is treated with dignity and respect, with their identity, culture and diversity valued.</w:t>
      </w:r>
    </w:p>
    <w:p w14:paraId="4BD66008" w14:textId="77777777" w:rsidR="008B604C" w:rsidRDefault="008B604C" w:rsidP="008B604C">
      <w:pPr>
        <w:pStyle w:val="Heading3"/>
      </w:pPr>
      <w:r>
        <w:t>Requirement 1(3)(b)</w:t>
      </w:r>
      <w:r>
        <w:tab/>
        <w:t>Compliant</w:t>
      </w:r>
    </w:p>
    <w:p w14:paraId="7A2EE1F4" w14:textId="77777777" w:rsidR="008B604C" w:rsidRPr="008D114F" w:rsidRDefault="008B604C" w:rsidP="008B604C">
      <w:pPr>
        <w:rPr>
          <w:i/>
        </w:rPr>
      </w:pPr>
      <w:r w:rsidRPr="008D114F">
        <w:rPr>
          <w:i/>
        </w:rPr>
        <w:t>Care and services are culturally safe.</w:t>
      </w:r>
    </w:p>
    <w:p w14:paraId="739F3FAE" w14:textId="77777777" w:rsidR="008B604C" w:rsidRPr="00DD02D3" w:rsidRDefault="008B604C" w:rsidP="008B604C">
      <w:pPr>
        <w:pStyle w:val="Heading3"/>
      </w:pPr>
      <w:r w:rsidRPr="00DD02D3">
        <w:t>Requirement 1(3)(c)</w:t>
      </w:r>
      <w:r w:rsidRPr="00DD02D3">
        <w:tab/>
        <w:t>Compliant</w:t>
      </w:r>
    </w:p>
    <w:p w14:paraId="3F5AE1BC" w14:textId="77777777" w:rsidR="008B604C" w:rsidRPr="008D114F" w:rsidRDefault="008B604C" w:rsidP="008B604C">
      <w:pPr>
        <w:tabs>
          <w:tab w:val="right" w:pos="9026"/>
        </w:tabs>
        <w:spacing w:before="0" w:after="0"/>
        <w:outlineLvl w:val="4"/>
        <w:rPr>
          <w:i/>
        </w:rPr>
      </w:pPr>
      <w:r w:rsidRPr="008D114F">
        <w:rPr>
          <w:i/>
        </w:rPr>
        <w:t xml:space="preserve">Each consumer is supported to exercise choice and independence, including to: </w:t>
      </w:r>
    </w:p>
    <w:p w14:paraId="1C92B5F3" w14:textId="77777777" w:rsidR="008B604C" w:rsidRPr="008D114F" w:rsidRDefault="008B604C" w:rsidP="008B604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5AFE26" w14:textId="77777777" w:rsidR="008B604C" w:rsidRPr="008D114F" w:rsidRDefault="008B604C" w:rsidP="008B604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D4CD9A" w14:textId="77777777" w:rsidR="008B604C" w:rsidRPr="008D114F" w:rsidRDefault="008B604C" w:rsidP="008B604C">
      <w:pPr>
        <w:numPr>
          <w:ilvl w:val="0"/>
          <w:numId w:val="12"/>
        </w:numPr>
        <w:tabs>
          <w:tab w:val="right" w:pos="9026"/>
        </w:tabs>
        <w:spacing w:before="0" w:after="0"/>
        <w:ind w:left="567" w:hanging="425"/>
        <w:outlineLvl w:val="4"/>
        <w:rPr>
          <w:i/>
        </w:rPr>
      </w:pPr>
      <w:r w:rsidRPr="008D114F">
        <w:rPr>
          <w:i/>
        </w:rPr>
        <w:t xml:space="preserve">communicate their decisions; and </w:t>
      </w:r>
    </w:p>
    <w:p w14:paraId="42E03F99" w14:textId="77777777" w:rsidR="008B604C" w:rsidRPr="008D114F" w:rsidRDefault="008B604C" w:rsidP="008B604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F4A255" w14:textId="77777777" w:rsidR="008B604C" w:rsidRDefault="008B604C" w:rsidP="008B604C">
      <w:pPr>
        <w:pStyle w:val="Heading3"/>
      </w:pPr>
      <w:r>
        <w:t>Requirement 1(3)(d)</w:t>
      </w:r>
      <w:r>
        <w:tab/>
        <w:t>Compliant</w:t>
      </w:r>
    </w:p>
    <w:p w14:paraId="570450DF" w14:textId="77777777" w:rsidR="008B604C" w:rsidRPr="008D114F" w:rsidRDefault="008B604C" w:rsidP="008B604C">
      <w:pPr>
        <w:rPr>
          <w:i/>
        </w:rPr>
      </w:pPr>
      <w:r w:rsidRPr="008D114F">
        <w:rPr>
          <w:i/>
        </w:rPr>
        <w:t>Each consumer is supported to take risks to enable them to live the best life they can.</w:t>
      </w:r>
    </w:p>
    <w:p w14:paraId="5B9F6B7A" w14:textId="77777777" w:rsidR="008B604C" w:rsidRDefault="008B604C" w:rsidP="008B604C">
      <w:pPr>
        <w:pStyle w:val="Heading3"/>
      </w:pPr>
      <w:r>
        <w:lastRenderedPageBreak/>
        <w:t>Requirement 1(3)(e)</w:t>
      </w:r>
      <w:r>
        <w:tab/>
        <w:t>Compliant</w:t>
      </w:r>
    </w:p>
    <w:p w14:paraId="0DEB19D0" w14:textId="77777777" w:rsidR="008B604C" w:rsidRPr="008D114F" w:rsidRDefault="008B604C" w:rsidP="008B604C">
      <w:pPr>
        <w:rPr>
          <w:i/>
        </w:rPr>
      </w:pPr>
      <w:r w:rsidRPr="008D114F">
        <w:rPr>
          <w:i/>
        </w:rPr>
        <w:t>Information provided to each consumer is current, accurate and timely, and communicated in a way that is clear, easy to understand and enables them to exercise choice.</w:t>
      </w:r>
    </w:p>
    <w:p w14:paraId="0F4A0905" w14:textId="77777777" w:rsidR="008B604C" w:rsidRDefault="008B604C" w:rsidP="008B604C">
      <w:pPr>
        <w:pStyle w:val="Heading3"/>
      </w:pPr>
      <w:r>
        <w:t>Requirement 1(3)(f)</w:t>
      </w:r>
      <w:r>
        <w:tab/>
        <w:t>Compliant</w:t>
      </w:r>
    </w:p>
    <w:p w14:paraId="2648D118" w14:textId="77777777" w:rsidR="008B604C" w:rsidRPr="008D114F" w:rsidRDefault="008B604C" w:rsidP="008B604C">
      <w:pPr>
        <w:rPr>
          <w:i/>
        </w:rPr>
      </w:pPr>
      <w:r w:rsidRPr="008D114F">
        <w:rPr>
          <w:i/>
        </w:rPr>
        <w:t>Each consumer’s privacy is respected and personal information is kept confidential.</w:t>
      </w:r>
    </w:p>
    <w:p w14:paraId="6FE03CCB" w14:textId="77777777" w:rsidR="00D6741C" w:rsidRPr="00154403" w:rsidRDefault="00D6741C" w:rsidP="00D6741C"/>
    <w:p w14:paraId="6FE03CCC" w14:textId="77777777" w:rsidR="00D6741C" w:rsidRDefault="00D6741C" w:rsidP="00D6741C">
      <w:pPr>
        <w:sectPr w:rsidR="00D6741C" w:rsidSect="00D6741C">
          <w:type w:val="continuous"/>
          <w:pgSz w:w="11906" w:h="16838"/>
          <w:pgMar w:top="1701" w:right="1418" w:bottom="1418" w:left="1418" w:header="568" w:footer="397" w:gutter="0"/>
          <w:cols w:space="708"/>
          <w:titlePg/>
          <w:docGrid w:linePitch="360"/>
        </w:sectPr>
      </w:pPr>
    </w:p>
    <w:p w14:paraId="6FE03CCD" w14:textId="4A35F281" w:rsidR="00D6741C" w:rsidRDefault="003C2D37" w:rsidP="00D6741C">
      <w:pPr>
        <w:pStyle w:val="Heading1"/>
        <w:tabs>
          <w:tab w:val="right" w:pos="9070"/>
        </w:tabs>
        <w:spacing w:before="560" w:after="640"/>
        <w:rPr>
          <w:color w:val="FFFFFF" w:themeColor="background1"/>
        </w:rPr>
        <w:sectPr w:rsidR="00D6741C" w:rsidSect="00D6741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FE03DAD" wp14:editId="6FE03DA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633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FE03CCE" w14:textId="77777777" w:rsidR="00D6741C" w:rsidRPr="00ED6B57" w:rsidRDefault="003C2D37" w:rsidP="00D6741C">
      <w:pPr>
        <w:pStyle w:val="Heading3"/>
        <w:shd w:val="clear" w:color="auto" w:fill="F2F2F2" w:themeFill="background1" w:themeFillShade="F2"/>
      </w:pPr>
      <w:r w:rsidRPr="00ED6B57">
        <w:t>Consumer outcome:</w:t>
      </w:r>
    </w:p>
    <w:p w14:paraId="6FE03CCF" w14:textId="77777777" w:rsidR="00D6741C" w:rsidRPr="00ED6B57" w:rsidRDefault="003C2D37" w:rsidP="00D6741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E03CD0" w14:textId="77777777" w:rsidR="00D6741C" w:rsidRPr="00ED6B57" w:rsidRDefault="003C2D37" w:rsidP="00D6741C">
      <w:pPr>
        <w:pStyle w:val="Heading3"/>
        <w:shd w:val="clear" w:color="auto" w:fill="F2F2F2" w:themeFill="background1" w:themeFillShade="F2"/>
      </w:pPr>
      <w:r w:rsidRPr="00ED6B57">
        <w:t>Organisation statement:</w:t>
      </w:r>
    </w:p>
    <w:p w14:paraId="6FE03CD1" w14:textId="77777777" w:rsidR="00D6741C" w:rsidRPr="00ED6B57" w:rsidRDefault="003C2D37" w:rsidP="00D6741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E03CD2" w14:textId="77777777" w:rsidR="00D6741C" w:rsidRDefault="003C2D37" w:rsidP="00D6741C">
      <w:pPr>
        <w:pStyle w:val="Heading2"/>
      </w:pPr>
      <w:r>
        <w:t xml:space="preserve">Assessment </w:t>
      </w:r>
      <w:r w:rsidRPr="002B2C0F">
        <w:t>of Standard</w:t>
      </w:r>
      <w:r>
        <w:t xml:space="preserve"> 2</w:t>
      </w:r>
    </w:p>
    <w:p w14:paraId="2AB17DD5" w14:textId="77777777" w:rsidR="008B604C" w:rsidRPr="00B7612C" w:rsidRDefault="008B604C" w:rsidP="008B604C">
      <w:pPr>
        <w:rPr>
          <w:rFonts w:eastAsiaTheme="minorHAnsi"/>
          <w:color w:val="auto"/>
        </w:rPr>
      </w:pPr>
      <w:r w:rsidRPr="00B7612C">
        <w:rPr>
          <w:rFonts w:eastAsiaTheme="minorHAnsi"/>
          <w:color w:val="auto"/>
        </w:rPr>
        <w:t>The Quality Standard is assessed as Compliant as five of the five specific Requirements have been assessed as Compliant.</w:t>
      </w:r>
    </w:p>
    <w:p w14:paraId="76351749" w14:textId="77777777" w:rsidR="008B604C" w:rsidRPr="00537041" w:rsidRDefault="008B604C" w:rsidP="008B604C">
      <w:pPr>
        <w:rPr>
          <w:rFonts w:eastAsiaTheme="minorHAnsi"/>
          <w:color w:val="FF0000"/>
        </w:rPr>
      </w:pPr>
      <w:r w:rsidRPr="00B7612C">
        <w:rPr>
          <w:rFonts w:eastAsiaTheme="minorHAnsi"/>
          <w:color w:val="auto"/>
        </w:rPr>
        <w:t xml:space="preserve">All consumers sampled considered that they feel like partners in the ongoing assessment and planning of their care and services. </w:t>
      </w:r>
    </w:p>
    <w:p w14:paraId="6DCB5396" w14:textId="77777777" w:rsidR="008B604C" w:rsidRDefault="008B604C" w:rsidP="008B604C">
      <w:pPr>
        <w:rPr>
          <w:rFonts w:eastAsiaTheme="minorHAnsi"/>
          <w:color w:val="FF0000"/>
        </w:rPr>
      </w:pPr>
      <w:r w:rsidRPr="001F57DA">
        <w:rPr>
          <w:rFonts w:eastAsiaTheme="minorHAnsi"/>
          <w:color w:val="auto"/>
        </w:rPr>
        <w:t xml:space="preserve">Care files sampled demonstrated a range of assessments which consider personal, clinical and lifestyle aspects of care are completed on entry and on an ongoing basis. A range of validated risk assessment tools are also used to inform care planning. Information gathered from consultation with consumers and/or representatives and assessment processes is used to develop individualised care plans which incorporate each consumer’s needs and preferences and strategies </w:t>
      </w:r>
      <w:r>
        <w:rPr>
          <w:rFonts w:eastAsiaTheme="minorHAnsi"/>
          <w:color w:val="auto"/>
        </w:rPr>
        <w:t xml:space="preserve">to manage </w:t>
      </w:r>
      <w:r w:rsidRPr="001F57DA">
        <w:rPr>
          <w:rFonts w:eastAsiaTheme="minorHAnsi"/>
          <w:color w:val="auto"/>
        </w:rPr>
        <w:t xml:space="preserve">identified risks. </w:t>
      </w:r>
      <w:r w:rsidRPr="00C85A4C">
        <w:t xml:space="preserve">All </w:t>
      </w:r>
      <w:r>
        <w:t xml:space="preserve">representatives </w:t>
      </w:r>
      <w:r w:rsidRPr="00C85A4C">
        <w:t xml:space="preserve">stated they were in regular </w:t>
      </w:r>
      <w:bookmarkStart w:id="5" w:name="_GoBack"/>
      <w:bookmarkEnd w:id="5"/>
      <w:r w:rsidRPr="00C85A4C">
        <w:t>contact with staff and were involved in discussions relating to care planning and identification of risks</w:t>
      </w:r>
      <w:r>
        <w:t>.</w:t>
      </w:r>
      <w:r w:rsidRPr="00B23AC4">
        <w:rPr>
          <w:rFonts w:eastAsiaTheme="minorHAnsi"/>
          <w:color w:val="FF0000"/>
        </w:rPr>
        <w:t xml:space="preserve"> </w:t>
      </w:r>
    </w:p>
    <w:p w14:paraId="2C529C4D" w14:textId="77777777" w:rsidR="008B604C" w:rsidRDefault="008B604C" w:rsidP="008B604C">
      <w:r w:rsidRPr="00F43AD2">
        <w:rPr>
          <w:rFonts w:eastAsiaTheme="minorHAnsi"/>
          <w:color w:val="auto"/>
        </w:rPr>
        <w:t>Consumer files clearly identified and addressed consumers’ needs, goals and preferences relating to care and services, and there are processes to identify consumers’ preferences relating to advance care planning and end of life planning. Review processes ensure information remains current and reflective of consumers’ current care and service needs.</w:t>
      </w:r>
      <w:r w:rsidRPr="00F43AD2">
        <w:t xml:space="preserve"> End of life discussions occur with consumers and representatives in the first week of entry and are revisited when the consumer’s condition changes. The service works in partnership with a palliative care consultancy team who provide care planning support and direct assistance for consumers approaching</w:t>
      </w:r>
      <w:r>
        <w:t xml:space="preserve"> end of life.</w:t>
      </w:r>
      <w:r w:rsidRPr="00F43AD2">
        <w:t xml:space="preserve"> </w:t>
      </w:r>
      <w:r w:rsidRPr="006911BD">
        <w:t xml:space="preserve">All representatives stated staff contact them </w:t>
      </w:r>
      <w:r w:rsidRPr="006911BD">
        <w:lastRenderedPageBreak/>
        <w:t xml:space="preserve">regularly to ensure </w:t>
      </w:r>
      <w:r>
        <w:t>consumers’</w:t>
      </w:r>
      <w:r w:rsidRPr="006911BD">
        <w:t xml:space="preserve"> current needs</w:t>
      </w:r>
      <w:r>
        <w:t xml:space="preserve"> and</w:t>
      </w:r>
      <w:r w:rsidRPr="006911BD">
        <w:t xml:space="preserve"> goals are being addressed in line with their preferences</w:t>
      </w:r>
      <w:r>
        <w:t>.</w:t>
      </w:r>
    </w:p>
    <w:p w14:paraId="784304B8" w14:textId="77777777" w:rsidR="008B604C" w:rsidRPr="00B23AC4" w:rsidRDefault="008B604C" w:rsidP="008B604C">
      <w:pPr>
        <w:rPr>
          <w:rFonts w:asciiTheme="minorHAnsi" w:eastAsiaTheme="minorEastAsia" w:hAnsiTheme="minorHAnsi" w:cstheme="minorBidi"/>
          <w:color w:val="FF0000"/>
        </w:rPr>
      </w:pPr>
      <w:r w:rsidRPr="00F146D1">
        <w:rPr>
          <w:rFonts w:eastAsiaTheme="minorHAnsi"/>
          <w:color w:val="auto"/>
        </w:rPr>
        <w:t xml:space="preserve">Care files demonstrated staff work with the consumer and/or representative to ensure care and service provision is in line with consumers’ needs and preferences. Involvement of other providers of care, including Medical officers and Allied health professionals was also noted. </w:t>
      </w:r>
      <w:r>
        <w:t xml:space="preserve">All representatives felt </w:t>
      </w:r>
      <w:r w:rsidRPr="00727F15">
        <w:t>involved in assessment and planning on an ongoing basis</w:t>
      </w:r>
      <w:r w:rsidRPr="00406B59">
        <w:rPr>
          <w:color w:val="auto"/>
        </w:rPr>
        <w:t xml:space="preserve">. </w:t>
      </w:r>
      <w:r w:rsidRPr="00B23AC4">
        <w:rPr>
          <w:color w:val="FF0000"/>
        </w:rPr>
        <w:t xml:space="preserve">  </w:t>
      </w:r>
    </w:p>
    <w:p w14:paraId="3E190360" w14:textId="77777777" w:rsidR="008B604C" w:rsidRDefault="008B604C" w:rsidP="008B604C">
      <w:r w:rsidRPr="002E1804">
        <w:rPr>
          <w:rFonts w:eastAsiaTheme="minorHAnsi"/>
          <w:color w:val="auto"/>
        </w:rPr>
        <w:t xml:space="preserve">There are processes to ensure the outcomes of assessment and planning are communicated to consumers and documented in a care plan which is readily available to staff to guide provision of care and services and to consumers on request. </w:t>
      </w:r>
      <w:r>
        <w:t>While printed copies of care plans are not provided to consumers, staff are available to go through the electronic care plan with consumers and representatives at any time. Consumers and representatives are regularly updated through email and phone contact when assessments have been conducted.</w:t>
      </w:r>
      <w:r w:rsidRPr="002E1804">
        <w:t xml:space="preserve"> </w:t>
      </w:r>
      <w:r>
        <w:t xml:space="preserve">All </w:t>
      </w:r>
      <w:r w:rsidRPr="00B35B8C">
        <w:t xml:space="preserve">representatives </w:t>
      </w:r>
      <w:r>
        <w:t>indicated</w:t>
      </w:r>
      <w:r w:rsidRPr="00B35B8C">
        <w:t xml:space="preserve"> they are satisfied </w:t>
      </w:r>
      <w:r>
        <w:t xml:space="preserve">they are kept </w:t>
      </w:r>
      <w:r w:rsidRPr="00B35B8C">
        <w:t xml:space="preserve">informed of the outcome of any assessments and with associated changes to the way </w:t>
      </w:r>
      <w:r>
        <w:t xml:space="preserve">consumers’ </w:t>
      </w:r>
      <w:r w:rsidRPr="00B35B8C">
        <w:t>care is to be delivered</w:t>
      </w:r>
      <w:r>
        <w:t>.</w:t>
      </w:r>
    </w:p>
    <w:p w14:paraId="60A34F84" w14:textId="77777777" w:rsidR="008B604C" w:rsidRPr="00B23AC4" w:rsidRDefault="008B604C" w:rsidP="008B604C">
      <w:pPr>
        <w:rPr>
          <w:rFonts w:eastAsiaTheme="minorHAnsi"/>
          <w:color w:val="FF0000"/>
        </w:rPr>
      </w:pPr>
      <w:r w:rsidRPr="00572D02">
        <w:rPr>
          <w:rFonts w:eastAsiaTheme="minorHAnsi"/>
          <w:color w:val="auto"/>
        </w:rPr>
        <w:t>There are processes to ensure care plans are up-to-date and meet consumers’ current needs, including in response to incidents and changes in consumers’ health condition.</w:t>
      </w:r>
      <w:r w:rsidRPr="00572D02">
        <w:rPr>
          <w:color w:val="auto"/>
        </w:rPr>
        <w:t xml:space="preserve"> Care files included regular reviews by the Medical officer and Allied health and resulting recommendations </w:t>
      </w:r>
      <w:r>
        <w:t>had been incorporated into care plans.</w:t>
      </w:r>
      <w:r w:rsidRPr="00572D02">
        <w:t xml:space="preserve"> </w:t>
      </w:r>
      <w:r>
        <w:t>All representatives said they were involved in discussions relating to review of care plans following incidents or changes in consumers’ general condition.</w:t>
      </w:r>
    </w:p>
    <w:p w14:paraId="742E6C64" w14:textId="77777777" w:rsidR="008B604C" w:rsidRPr="00091F19" w:rsidRDefault="008B604C" w:rsidP="008B604C">
      <w:pPr>
        <w:rPr>
          <w:rFonts w:eastAsia="Calibri"/>
          <w:i/>
          <w:color w:val="auto"/>
          <w:lang w:eastAsia="en-US"/>
        </w:rPr>
      </w:pPr>
      <w:r w:rsidRPr="00091F19">
        <w:rPr>
          <w:rFonts w:eastAsiaTheme="minorHAnsi"/>
          <w:color w:val="auto"/>
        </w:rPr>
        <w:t xml:space="preserve">Based on the Assessment Team’s report, </w:t>
      </w:r>
      <w:bookmarkStart w:id="6" w:name="_Hlk109881738"/>
      <w:r w:rsidRPr="00091F19">
        <w:rPr>
          <w:rFonts w:eastAsiaTheme="minorHAnsi"/>
          <w:color w:val="auto"/>
        </w:rPr>
        <w:t>Aegis Aged Care Group Pty Ltd, in relation to Aegis Karalee</w:t>
      </w:r>
      <w:bookmarkEnd w:id="6"/>
      <w:r w:rsidRPr="00091F19">
        <w:rPr>
          <w:rFonts w:eastAsiaTheme="minorHAnsi"/>
          <w:color w:val="auto"/>
        </w:rPr>
        <w:t>, to be Compliant with all Requirements in Standard 2 Ongoing assessment and planning with consumers.</w:t>
      </w:r>
    </w:p>
    <w:p w14:paraId="340138AE" w14:textId="77777777" w:rsidR="008B604C" w:rsidRDefault="008B604C" w:rsidP="008B604C">
      <w:pPr>
        <w:pStyle w:val="Heading2"/>
      </w:pPr>
      <w:r>
        <w:t>Assessment of Standard 2 Requirements</w:t>
      </w:r>
      <w:r w:rsidRPr="0066387A">
        <w:rPr>
          <w:i/>
          <w:color w:val="0000FF"/>
          <w:sz w:val="24"/>
          <w:szCs w:val="24"/>
        </w:rPr>
        <w:t xml:space="preserve"> </w:t>
      </w:r>
    </w:p>
    <w:p w14:paraId="2DE84AE5" w14:textId="77777777" w:rsidR="008B604C" w:rsidRDefault="008B604C" w:rsidP="008B604C">
      <w:pPr>
        <w:pStyle w:val="Heading3"/>
      </w:pPr>
      <w:r w:rsidRPr="00051035">
        <w:t xml:space="preserve">Requirement </w:t>
      </w:r>
      <w:r>
        <w:t>2</w:t>
      </w:r>
      <w:r w:rsidRPr="00051035">
        <w:t>(3)(a)</w:t>
      </w:r>
      <w:r w:rsidRPr="00051035">
        <w:tab/>
        <w:t>Compliant</w:t>
      </w:r>
    </w:p>
    <w:p w14:paraId="438E0B4F" w14:textId="77777777" w:rsidR="008B604C" w:rsidRPr="008D114F" w:rsidRDefault="008B604C" w:rsidP="008B604C">
      <w:pPr>
        <w:rPr>
          <w:i/>
        </w:rPr>
      </w:pPr>
      <w:r w:rsidRPr="008D114F">
        <w:rPr>
          <w:i/>
        </w:rPr>
        <w:t>Assessment and planning, including consideration of risks to the consumer’s health and well-being, informs the delivery of safe and effective care and services.</w:t>
      </w:r>
    </w:p>
    <w:p w14:paraId="3B54A08E" w14:textId="77777777" w:rsidR="008B604C" w:rsidRDefault="008B604C" w:rsidP="008B604C">
      <w:pPr>
        <w:pStyle w:val="Heading3"/>
      </w:pPr>
      <w:r>
        <w:t>Requirement 2(3)(b)</w:t>
      </w:r>
      <w:r>
        <w:tab/>
        <w:t>Compliant</w:t>
      </w:r>
    </w:p>
    <w:p w14:paraId="38A02CAC" w14:textId="77777777" w:rsidR="008B604C" w:rsidRPr="008D114F" w:rsidRDefault="008B604C" w:rsidP="008B604C">
      <w:pPr>
        <w:rPr>
          <w:i/>
        </w:rPr>
      </w:pPr>
      <w:r w:rsidRPr="008D114F">
        <w:rPr>
          <w:i/>
        </w:rPr>
        <w:t>Assessment and planning identifies and addresses the consumer’s current needs, goals and preferences, including advance care planning and end of life planning if the consumer wishes.</w:t>
      </w:r>
    </w:p>
    <w:p w14:paraId="73DE8817" w14:textId="77777777" w:rsidR="008B604C" w:rsidRDefault="008B604C" w:rsidP="008B604C">
      <w:pPr>
        <w:pStyle w:val="Heading3"/>
      </w:pPr>
      <w:r>
        <w:lastRenderedPageBreak/>
        <w:t>Requirement 2(3)(c)</w:t>
      </w:r>
      <w:r>
        <w:tab/>
        <w:t>Compliant</w:t>
      </w:r>
    </w:p>
    <w:p w14:paraId="3B17D0BE" w14:textId="77777777" w:rsidR="008B604C" w:rsidRPr="008D114F" w:rsidRDefault="008B604C" w:rsidP="008B604C">
      <w:pPr>
        <w:rPr>
          <w:i/>
        </w:rPr>
      </w:pPr>
      <w:r w:rsidRPr="008D114F">
        <w:rPr>
          <w:i/>
        </w:rPr>
        <w:t>The organisation demonstrates that assessment and planning:</w:t>
      </w:r>
    </w:p>
    <w:p w14:paraId="1BAFE291" w14:textId="77777777" w:rsidR="008B604C" w:rsidRPr="008D114F" w:rsidRDefault="008B604C" w:rsidP="008B604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938A79" w14:textId="77777777" w:rsidR="008B604C" w:rsidRPr="008D114F" w:rsidRDefault="008B604C" w:rsidP="008B604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8342DD5" w14:textId="77777777" w:rsidR="008B604C" w:rsidRDefault="008B604C" w:rsidP="008B604C">
      <w:pPr>
        <w:pStyle w:val="Heading3"/>
      </w:pPr>
      <w:r>
        <w:t>Requirement 2(3)(d)</w:t>
      </w:r>
      <w:r>
        <w:tab/>
        <w:t>Compliant</w:t>
      </w:r>
    </w:p>
    <w:p w14:paraId="14CF111C" w14:textId="77777777" w:rsidR="008B604C" w:rsidRPr="008D114F" w:rsidRDefault="008B604C" w:rsidP="008B604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D012A5" w14:textId="77777777" w:rsidR="008B604C" w:rsidRDefault="008B604C" w:rsidP="008B604C">
      <w:pPr>
        <w:pStyle w:val="Heading3"/>
      </w:pPr>
      <w:r>
        <w:t>Requirement 2(3)(e)</w:t>
      </w:r>
      <w:r>
        <w:tab/>
        <w:t>Compliant</w:t>
      </w:r>
    </w:p>
    <w:p w14:paraId="57683BFA" w14:textId="77777777" w:rsidR="008B604C" w:rsidRPr="008D114F" w:rsidRDefault="008B604C" w:rsidP="008B604C">
      <w:pPr>
        <w:rPr>
          <w:i/>
        </w:rPr>
      </w:pPr>
      <w:r w:rsidRPr="008D114F">
        <w:rPr>
          <w:i/>
        </w:rPr>
        <w:t>Care and services are reviewed regularly for effectiveness, and when circumstances change or when incidents impact on the needs, goals or preferences of the consumer.</w:t>
      </w:r>
    </w:p>
    <w:p w14:paraId="6FE03CE7" w14:textId="77777777" w:rsidR="00D6741C" w:rsidRDefault="00D6741C" w:rsidP="00D6741C">
      <w:pPr>
        <w:sectPr w:rsidR="00D6741C" w:rsidSect="00D6741C">
          <w:type w:val="continuous"/>
          <w:pgSz w:w="11906" w:h="16838"/>
          <w:pgMar w:top="1701" w:right="1418" w:bottom="1418" w:left="1418" w:header="709" w:footer="397" w:gutter="0"/>
          <w:cols w:space="708"/>
          <w:titlePg/>
          <w:docGrid w:linePitch="360"/>
        </w:sectPr>
      </w:pPr>
    </w:p>
    <w:p w14:paraId="6FE03CE8" w14:textId="12A5188E" w:rsidR="00D6741C" w:rsidRDefault="003C2D37" w:rsidP="00D6741C">
      <w:pPr>
        <w:pStyle w:val="Heading1"/>
        <w:tabs>
          <w:tab w:val="right" w:pos="9070"/>
        </w:tabs>
        <w:spacing w:before="560" w:after="640"/>
        <w:rPr>
          <w:color w:val="FFFFFF" w:themeColor="background1"/>
          <w:sz w:val="36"/>
        </w:rPr>
        <w:sectPr w:rsidR="00D6741C" w:rsidSect="00D6741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FE03DAF" wp14:editId="6FE03D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776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FE03CE9" w14:textId="77777777" w:rsidR="00D6741C" w:rsidRPr="00FD1B02" w:rsidRDefault="003C2D37" w:rsidP="00D6741C">
      <w:pPr>
        <w:pStyle w:val="Heading3"/>
        <w:shd w:val="clear" w:color="auto" w:fill="F2F2F2" w:themeFill="background1" w:themeFillShade="F2"/>
      </w:pPr>
      <w:r w:rsidRPr="00FD1B02">
        <w:t>Consumer outcome:</w:t>
      </w:r>
    </w:p>
    <w:p w14:paraId="6FE03CEA" w14:textId="77777777" w:rsidR="00D6741C" w:rsidRDefault="003C2D37" w:rsidP="00D6741C">
      <w:pPr>
        <w:numPr>
          <w:ilvl w:val="0"/>
          <w:numId w:val="3"/>
        </w:numPr>
        <w:shd w:val="clear" w:color="auto" w:fill="F2F2F2" w:themeFill="background1" w:themeFillShade="F2"/>
      </w:pPr>
      <w:r>
        <w:t>I get personal care, clinical care, or both personal care and clinical care, that is safe and right for me.</w:t>
      </w:r>
    </w:p>
    <w:p w14:paraId="6FE03CEB" w14:textId="77777777" w:rsidR="00D6741C" w:rsidRDefault="003C2D37" w:rsidP="00D6741C">
      <w:pPr>
        <w:pStyle w:val="Heading3"/>
        <w:shd w:val="clear" w:color="auto" w:fill="F2F2F2" w:themeFill="background1" w:themeFillShade="F2"/>
      </w:pPr>
      <w:r>
        <w:t>Organisation statement:</w:t>
      </w:r>
    </w:p>
    <w:p w14:paraId="6FE03CEC" w14:textId="77777777" w:rsidR="00D6741C" w:rsidRDefault="003C2D37" w:rsidP="00D674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E03CED" w14:textId="77777777" w:rsidR="00D6741C" w:rsidRDefault="003C2D37" w:rsidP="00D6741C">
      <w:pPr>
        <w:pStyle w:val="Heading2"/>
      </w:pPr>
      <w:r>
        <w:t>Assessment of Standard 3</w:t>
      </w:r>
    </w:p>
    <w:p w14:paraId="012D24EC" w14:textId="77777777" w:rsidR="008B604C" w:rsidRPr="00036A92" w:rsidRDefault="008B604C" w:rsidP="008B604C">
      <w:pPr>
        <w:rPr>
          <w:rFonts w:eastAsiaTheme="minorHAnsi"/>
          <w:color w:val="auto"/>
        </w:rPr>
      </w:pPr>
      <w:r w:rsidRPr="00036A92">
        <w:rPr>
          <w:rFonts w:eastAsiaTheme="minorHAnsi"/>
          <w:color w:val="auto"/>
        </w:rPr>
        <w:t>The Quality Standard is assessed as Compliant as seven of the seven specific Requirements have been assessed as Compliant.</w:t>
      </w:r>
    </w:p>
    <w:p w14:paraId="3BEE27D5" w14:textId="77777777" w:rsidR="008B604C" w:rsidRPr="00483E57" w:rsidRDefault="008B604C" w:rsidP="008B604C">
      <w:pPr>
        <w:rPr>
          <w:rFonts w:eastAsiaTheme="minorHAnsi"/>
          <w:color w:val="FF0000"/>
          <w:szCs w:val="22"/>
          <w:lang w:eastAsia="en-US"/>
        </w:rPr>
      </w:pPr>
      <w:r w:rsidRPr="00AA24CA">
        <w:rPr>
          <w:rFonts w:eastAsiaTheme="minorHAnsi"/>
          <w:color w:val="auto"/>
        </w:rPr>
        <w:t xml:space="preserve">The Assessment Team found most consumers sampled considered that they receive personal and clinical care that is safe and right for them. </w:t>
      </w:r>
    </w:p>
    <w:p w14:paraId="3A7AF5C4" w14:textId="77777777" w:rsidR="008B604C" w:rsidRPr="00F120DA" w:rsidRDefault="008B604C" w:rsidP="008B604C">
      <w:r w:rsidRPr="00C44FCC">
        <w:rPr>
          <w:rFonts w:eastAsiaTheme="minorHAnsi"/>
          <w:color w:val="auto"/>
        </w:rPr>
        <w:t xml:space="preserve">Assessments of an individual consumer’s health and well-being are undertaken by registered nursing staff, based on validated tools, and drive interventions based on best practice care. Care plans sampled demonstrated appropriate, individualised management and monitoring strategies had been implemented for restrictive practices, pain and skin integrity. Staff described how the organisation supports them to deliver personal and clinical care that is best practice and meets the needs of each consumer. </w:t>
      </w:r>
      <w:r w:rsidRPr="000A57AE">
        <w:t xml:space="preserve">Most consumers and representatives were satisfied with the clinical and personal care </w:t>
      </w:r>
      <w:r>
        <w:t>consumers</w:t>
      </w:r>
      <w:r w:rsidRPr="000A57AE">
        <w:t xml:space="preserve"> receive.</w:t>
      </w:r>
    </w:p>
    <w:p w14:paraId="1A3327EA" w14:textId="77777777" w:rsidR="008B604C" w:rsidRPr="00BD1C7C" w:rsidRDefault="008B604C" w:rsidP="008B604C">
      <w:pPr>
        <w:rPr>
          <w:rFonts w:eastAsiaTheme="minorHAnsi"/>
          <w:color w:val="FF0000"/>
        </w:rPr>
      </w:pPr>
      <w:r w:rsidRPr="00EB05DF">
        <w:rPr>
          <w:rFonts w:eastAsiaTheme="minorHAnsi"/>
          <w:color w:val="auto"/>
        </w:rPr>
        <w:t>High impact or high</w:t>
      </w:r>
      <w:r>
        <w:rPr>
          <w:rFonts w:eastAsiaTheme="minorHAnsi"/>
          <w:color w:val="auto"/>
        </w:rPr>
        <w:t xml:space="preserve"> </w:t>
      </w:r>
      <w:r w:rsidRPr="00EB05DF">
        <w:rPr>
          <w:rFonts w:eastAsiaTheme="minorHAnsi"/>
          <w:color w:val="auto"/>
        </w:rPr>
        <w:t xml:space="preserve">prevalence risks associated with the care of consumers are identified through assessment processes and management strategies are developed and documented in care plans to ensure care and services are delivered in line with </w:t>
      </w:r>
      <w:r w:rsidRPr="00E70467">
        <w:rPr>
          <w:rFonts w:eastAsiaTheme="minorHAnsi"/>
          <w:color w:val="auto"/>
        </w:rPr>
        <w:t>consumers’ assessed needs and preferences. Care files demonstrated appropriate assessment and management of risks relating to behaviours, falls and swallowing difficulties. Staff demonstrated an awareness of the high impact or high prevalence risks for consumers sampled and discussed specific strategies to mitigate the risks.</w:t>
      </w:r>
    </w:p>
    <w:p w14:paraId="378EE8F7" w14:textId="77777777" w:rsidR="008B604C" w:rsidRPr="00C726BD" w:rsidRDefault="008B604C" w:rsidP="008B604C">
      <w:pPr>
        <w:rPr>
          <w:rFonts w:eastAsiaTheme="minorHAnsi"/>
          <w:color w:val="auto"/>
        </w:rPr>
      </w:pPr>
      <w:r w:rsidRPr="00C726BD">
        <w:rPr>
          <w:rFonts w:eastAsiaTheme="minorHAnsi"/>
          <w:color w:val="auto"/>
        </w:rPr>
        <w:t xml:space="preserve">The service has processes to identify each consumer’s needs, goals and preferences in relation to end of life. Clinical staff described how the service works closely with a </w:t>
      </w:r>
      <w:r w:rsidRPr="00C726BD">
        <w:rPr>
          <w:rFonts w:eastAsiaTheme="minorHAnsi"/>
          <w:color w:val="auto"/>
        </w:rPr>
        <w:lastRenderedPageBreak/>
        <w:t>palliative care consultancy team to ensure the needs, goals and preferences of consumers nearing the end of life are recognised and addressed, their comfort maximised and their dignity preserved.</w:t>
      </w:r>
      <w:r w:rsidRPr="00AE7039">
        <w:t xml:space="preserve"> </w:t>
      </w:r>
      <w:r>
        <w:t xml:space="preserve">One representative expressed satisfaction with the care and support provided to the consumer, indicating their comfort was maintained.  </w:t>
      </w:r>
    </w:p>
    <w:p w14:paraId="008C24F9" w14:textId="77777777" w:rsidR="008B604C" w:rsidRPr="00BD1C7C" w:rsidRDefault="008B604C" w:rsidP="008B604C">
      <w:pPr>
        <w:rPr>
          <w:rFonts w:eastAsiaTheme="minorHAnsi"/>
          <w:color w:val="FF0000"/>
        </w:rPr>
      </w:pPr>
      <w:r w:rsidRPr="00BA2005">
        <w:rPr>
          <w:rFonts w:eastAsiaTheme="minorHAnsi"/>
          <w:color w:val="auto"/>
        </w:rPr>
        <w:t xml:space="preserve">Where changes to consumers’ health are identified, care files demonstrated, assessments and monitoring processes are implemented and </w:t>
      </w:r>
      <w:r w:rsidRPr="00EB05DF">
        <w:rPr>
          <w:rFonts w:eastAsiaTheme="minorHAnsi"/>
          <w:color w:val="auto"/>
        </w:rPr>
        <w:t>referrals to Medical officers and/or Allied health professionals initiated. Where changes to consumers’ care and service needs occur, there are processes to ensure these are communicated to staff.</w:t>
      </w:r>
    </w:p>
    <w:p w14:paraId="1B7324C0" w14:textId="77777777" w:rsidR="008B604C" w:rsidRPr="00FA0E22" w:rsidRDefault="008B604C" w:rsidP="008B604C">
      <w:pPr>
        <w:rPr>
          <w:rFonts w:eastAsiaTheme="minorHAnsi"/>
          <w:color w:val="auto"/>
        </w:rPr>
      </w:pPr>
      <w:r w:rsidRPr="00FA0E22">
        <w:rPr>
          <w:rFonts w:eastAsiaTheme="minorHAnsi"/>
          <w:color w:val="auto"/>
        </w:rPr>
        <w:t>An effective infection prevention and control program is in place which in line with national guidelines</w:t>
      </w:r>
      <w:r>
        <w:rPr>
          <w:rFonts w:eastAsiaTheme="minorHAnsi"/>
          <w:color w:val="auto"/>
        </w:rPr>
        <w:t>,</w:t>
      </w:r>
      <w:r w:rsidRPr="00FA0E22">
        <w:rPr>
          <w:rFonts w:eastAsiaTheme="minorHAnsi"/>
          <w:color w:val="auto"/>
        </w:rPr>
        <w:t xml:space="preserve"> and the service has a designated Infection prevention and control lead. The service demonstrated appropriate application of standards and precautions used to minimise the risk and prevent transmission of infections to consumers, including in relation to COVID-19. Clinical staff described practices to ensure appropriate antibiotic use and there are processes to monitor infection rates.  </w:t>
      </w:r>
    </w:p>
    <w:p w14:paraId="2B558762" w14:textId="77777777" w:rsidR="008B604C" w:rsidRPr="00CF15B2" w:rsidRDefault="008B604C" w:rsidP="008B604C">
      <w:pPr>
        <w:rPr>
          <w:rFonts w:eastAsia="Calibri"/>
          <w:color w:val="auto"/>
          <w:lang w:eastAsia="en-US"/>
        </w:rPr>
      </w:pPr>
      <w:r w:rsidRPr="00B7612C">
        <w:rPr>
          <w:rFonts w:eastAsiaTheme="minorHAnsi"/>
          <w:color w:val="auto"/>
        </w:rPr>
        <w:t xml:space="preserve">Based on the Assessment Team’s report, </w:t>
      </w:r>
      <w:bookmarkStart w:id="7" w:name="_Hlk102026832"/>
      <w:r w:rsidRPr="00B7612C">
        <w:rPr>
          <w:rFonts w:eastAsiaTheme="minorHAnsi"/>
          <w:color w:val="auto"/>
        </w:rPr>
        <w:t xml:space="preserve">I find </w:t>
      </w:r>
      <w:bookmarkEnd w:id="7"/>
      <w:r w:rsidRPr="00B7612C">
        <w:rPr>
          <w:rFonts w:eastAsiaTheme="minorHAnsi"/>
          <w:color w:val="auto"/>
        </w:rPr>
        <w:t>Aegis Aged Care Group Pty Ltd, in relation to Aegis Karalee, to be Compliant with all Requirements in Standard 3 Personal care and clinical care.</w:t>
      </w:r>
    </w:p>
    <w:p w14:paraId="0B379156" w14:textId="77777777" w:rsidR="008B604C" w:rsidRDefault="008B604C" w:rsidP="008B604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CF3A16" w14:textId="77777777" w:rsidR="008B604C" w:rsidRPr="00853601" w:rsidRDefault="008B604C" w:rsidP="008B604C">
      <w:pPr>
        <w:pStyle w:val="Heading3"/>
      </w:pPr>
      <w:r w:rsidRPr="00853601">
        <w:t>Requirement 3(3)(a)</w:t>
      </w:r>
      <w:r>
        <w:tab/>
        <w:t>Compliant</w:t>
      </w:r>
    </w:p>
    <w:p w14:paraId="41F45C22" w14:textId="77777777" w:rsidR="008B604C" w:rsidRPr="008D114F" w:rsidRDefault="008B604C" w:rsidP="008B604C">
      <w:pPr>
        <w:rPr>
          <w:i/>
        </w:rPr>
      </w:pPr>
      <w:r w:rsidRPr="008D114F">
        <w:rPr>
          <w:i/>
        </w:rPr>
        <w:t>Each consumer gets safe and effective personal care, clinical care, or both personal care and clinical care, that:</w:t>
      </w:r>
    </w:p>
    <w:p w14:paraId="567F696E" w14:textId="77777777" w:rsidR="008B604C" w:rsidRPr="008D114F" w:rsidRDefault="008B604C" w:rsidP="008B604C">
      <w:pPr>
        <w:numPr>
          <w:ilvl w:val="0"/>
          <w:numId w:val="24"/>
        </w:numPr>
        <w:tabs>
          <w:tab w:val="right" w:pos="9026"/>
        </w:tabs>
        <w:spacing w:before="0" w:after="0"/>
        <w:ind w:left="567" w:hanging="425"/>
        <w:outlineLvl w:val="4"/>
        <w:rPr>
          <w:i/>
        </w:rPr>
      </w:pPr>
      <w:r w:rsidRPr="008D114F">
        <w:rPr>
          <w:i/>
        </w:rPr>
        <w:t>is best practice; and</w:t>
      </w:r>
    </w:p>
    <w:p w14:paraId="70FC7C12" w14:textId="77777777" w:rsidR="008B604C" w:rsidRPr="008D114F" w:rsidRDefault="008B604C" w:rsidP="008B604C">
      <w:pPr>
        <w:numPr>
          <w:ilvl w:val="0"/>
          <w:numId w:val="24"/>
        </w:numPr>
        <w:tabs>
          <w:tab w:val="right" w:pos="9026"/>
        </w:tabs>
        <w:spacing w:before="0" w:after="0"/>
        <w:ind w:left="567" w:hanging="425"/>
        <w:outlineLvl w:val="4"/>
        <w:rPr>
          <w:i/>
        </w:rPr>
      </w:pPr>
      <w:r w:rsidRPr="008D114F">
        <w:rPr>
          <w:i/>
        </w:rPr>
        <w:t>is tailored to their needs; and</w:t>
      </w:r>
    </w:p>
    <w:p w14:paraId="2130B9F3" w14:textId="77777777" w:rsidR="008B604C" w:rsidRPr="008D114F" w:rsidRDefault="008B604C" w:rsidP="008B604C">
      <w:pPr>
        <w:numPr>
          <w:ilvl w:val="0"/>
          <w:numId w:val="24"/>
        </w:numPr>
        <w:tabs>
          <w:tab w:val="right" w:pos="9026"/>
        </w:tabs>
        <w:spacing w:before="0" w:after="0"/>
        <w:ind w:left="567" w:hanging="425"/>
        <w:outlineLvl w:val="4"/>
        <w:rPr>
          <w:i/>
        </w:rPr>
      </w:pPr>
      <w:r w:rsidRPr="008D114F">
        <w:rPr>
          <w:i/>
        </w:rPr>
        <w:t>optimises their health and well-being.</w:t>
      </w:r>
    </w:p>
    <w:p w14:paraId="655A590C" w14:textId="77777777" w:rsidR="008B604C" w:rsidRPr="00853601" w:rsidRDefault="008B604C" w:rsidP="008B604C">
      <w:pPr>
        <w:pStyle w:val="Heading3"/>
      </w:pPr>
      <w:r w:rsidRPr="00853601">
        <w:t>Requirement 3(3)(b)</w:t>
      </w:r>
      <w:r>
        <w:tab/>
        <w:t>Compliant</w:t>
      </w:r>
    </w:p>
    <w:p w14:paraId="5616FCEC" w14:textId="77777777" w:rsidR="008B604C" w:rsidRPr="008D114F" w:rsidRDefault="008B604C" w:rsidP="008B604C">
      <w:pPr>
        <w:rPr>
          <w:i/>
        </w:rPr>
      </w:pPr>
      <w:r w:rsidRPr="008D114F">
        <w:rPr>
          <w:i/>
          <w:szCs w:val="22"/>
        </w:rPr>
        <w:t>Effective management of high impact or high prevalence risks associated with the care of each consumer.</w:t>
      </w:r>
    </w:p>
    <w:p w14:paraId="4AF1C239" w14:textId="77777777" w:rsidR="008B604C" w:rsidRPr="00D435F8" w:rsidRDefault="008B604C" w:rsidP="008B604C">
      <w:pPr>
        <w:pStyle w:val="Heading3"/>
      </w:pPr>
      <w:r w:rsidRPr="00D435F8">
        <w:t>Requirement 3(3)(c)</w:t>
      </w:r>
      <w:r>
        <w:tab/>
        <w:t>Compliant</w:t>
      </w:r>
    </w:p>
    <w:p w14:paraId="37B4F267" w14:textId="77777777" w:rsidR="008B604C" w:rsidRPr="008D114F" w:rsidRDefault="008B604C" w:rsidP="008B604C">
      <w:pPr>
        <w:rPr>
          <w:i/>
        </w:rPr>
      </w:pPr>
      <w:r w:rsidRPr="008D114F">
        <w:rPr>
          <w:i/>
          <w:szCs w:val="22"/>
        </w:rPr>
        <w:t>The needs, goals and preferences of consumers nearing the end of life are recognised and addressed, their comfort maximised and their dignity preserved.</w:t>
      </w:r>
    </w:p>
    <w:p w14:paraId="33C43043" w14:textId="77777777" w:rsidR="008B604C" w:rsidRPr="00D435F8" w:rsidRDefault="008B604C" w:rsidP="008B604C">
      <w:pPr>
        <w:pStyle w:val="Heading3"/>
      </w:pPr>
      <w:r w:rsidRPr="00D435F8">
        <w:lastRenderedPageBreak/>
        <w:t>Requirement 3(3)(d)</w:t>
      </w:r>
      <w:r>
        <w:tab/>
        <w:t>Compliant</w:t>
      </w:r>
    </w:p>
    <w:p w14:paraId="087C41D3" w14:textId="77777777" w:rsidR="008B604C" w:rsidRPr="008D114F" w:rsidRDefault="008B604C" w:rsidP="008B604C">
      <w:pPr>
        <w:rPr>
          <w:i/>
        </w:rPr>
      </w:pPr>
      <w:r w:rsidRPr="008D114F">
        <w:rPr>
          <w:i/>
          <w:szCs w:val="22"/>
        </w:rPr>
        <w:t>Deterioration or change of a consumer’s mental health, cognitive or physical function, capacity or condition is recognised and responded to in a timely manner.</w:t>
      </w:r>
    </w:p>
    <w:p w14:paraId="21F5FA12" w14:textId="77777777" w:rsidR="008B604C" w:rsidRPr="00D435F8" w:rsidRDefault="008B604C" w:rsidP="008B604C">
      <w:pPr>
        <w:pStyle w:val="Heading3"/>
      </w:pPr>
      <w:r w:rsidRPr="00D435F8">
        <w:t>Requirement 3(3)(e)</w:t>
      </w:r>
      <w:r>
        <w:tab/>
        <w:t>Compliant</w:t>
      </w:r>
    </w:p>
    <w:p w14:paraId="748743C7" w14:textId="77777777" w:rsidR="008B604C" w:rsidRPr="008D114F" w:rsidRDefault="008B604C" w:rsidP="008B604C">
      <w:pPr>
        <w:rPr>
          <w:i/>
        </w:rPr>
      </w:pPr>
      <w:r w:rsidRPr="008D114F">
        <w:rPr>
          <w:i/>
          <w:szCs w:val="22"/>
        </w:rPr>
        <w:t>Information about the consumer’s condition, needs and preferences is documented and communicated within the organisation, and with others where responsibility for care is shared.</w:t>
      </w:r>
    </w:p>
    <w:p w14:paraId="04400ED3" w14:textId="77777777" w:rsidR="008B604C" w:rsidRPr="00D435F8" w:rsidRDefault="008B604C" w:rsidP="008B604C">
      <w:pPr>
        <w:pStyle w:val="Heading3"/>
      </w:pPr>
      <w:r w:rsidRPr="00D435F8">
        <w:t>Requirement 3(3)(f)</w:t>
      </w:r>
      <w:r>
        <w:tab/>
        <w:t>Compliant</w:t>
      </w:r>
    </w:p>
    <w:p w14:paraId="28856CED" w14:textId="77777777" w:rsidR="008B604C" w:rsidRPr="008D114F" w:rsidRDefault="008B604C" w:rsidP="008B604C">
      <w:pPr>
        <w:rPr>
          <w:i/>
        </w:rPr>
      </w:pPr>
      <w:r w:rsidRPr="008D114F">
        <w:rPr>
          <w:i/>
          <w:szCs w:val="22"/>
        </w:rPr>
        <w:t>Timely and appropriate referrals to individuals, other organisations and providers of other care and services.</w:t>
      </w:r>
    </w:p>
    <w:p w14:paraId="21B08363" w14:textId="77777777" w:rsidR="008B604C" w:rsidRPr="00D435F8" w:rsidRDefault="008B604C" w:rsidP="008B604C">
      <w:pPr>
        <w:pStyle w:val="Heading3"/>
      </w:pPr>
      <w:r w:rsidRPr="00D435F8">
        <w:t>Requirement 3(3)(g)</w:t>
      </w:r>
      <w:r>
        <w:tab/>
        <w:t>Compliant</w:t>
      </w:r>
    </w:p>
    <w:p w14:paraId="0BAD24CA" w14:textId="77777777" w:rsidR="008B604C" w:rsidRPr="008D114F" w:rsidRDefault="008B604C" w:rsidP="008B604C">
      <w:pPr>
        <w:tabs>
          <w:tab w:val="right" w:pos="9026"/>
        </w:tabs>
        <w:spacing w:before="0" w:after="0"/>
        <w:outlineLvl w:val="4"/>
        <w:rPr>
          <w:i/>
          <w:szCs w:val="22"/>
        </w:rPr>
      </w:pPr>
      <w:r w:rsidRPr="008D114F">
        <w:rPr>
          <w:i/>
          <w:szCs w:val="22"/>
        </w:rPr>
        <w:t>Minimisation of infection related risks through implementing:</w:t>
      </w:r>
    </w:p>
    <w:p w14:paraId="0C69193A" w14:textId="77777777" w:rsidR="008B604C" w:rsidRPr="008D114F" w:rsidRDefault="008B604C" w:rsidP="008B604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6F97041" w14:textId="77777777" w:rsidR="008B604C" w:rsidRPr="008D114F" w:rsidRDefault="008B604C" w:rsidP="008B604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E03D0C" w14:textId="77777777" w:rsidR="00D6741C" w:rsidRDefault="00D6741C" w:rsidP="00D6741C"/>
    <w:p w14:paraId="6FE03D0D" w14:textId="77777777" w:rsidR="00D6741C" w:rsidRDefault="00D6741C" w:rsidP="00D6741C">
      <w:pPr>
        <w:sectPr w:rsidR="00D6741C" w:rsidSect="00D6741C">
          <w:type w:val="continuous"/>
          <w:pgSz w:w="11906" w:h="16838"/>
          <w:pgMar w:top="1701" w:right="1418" w:bottom="1418" w:left="1418" w:header="709" w:footer="397" w:gutter="0"/>
          <w:cols w:space="708"/>
          <w:titlePg/>
          <w:docGrid w:linePitch="360"/>
        </w:sectPr>
      </w:pPr>
    </w:p>
    <w:p w14:paraId="6FE03D0E" w14:textId="62ABC352" w:rsidR="00D6741C" w:rsidRDefault="003C2D37" w:rsidP="00D6741C">
      <w:pPr>
        <w:pStyle w:val="Heading1"/>
        <w:tabs>
          <w:tab w:val="right" w:pos="9070"/>
        </w:tabs>
        <w:spacing w:before="560" w:after="640"/>
        <w:rPr>
          <w:color w:val="FFFFFF" w:themeColor="background1"/>
          <w:sz w:val="36"/>
        </w:rPr>
        <w:sectPr w:rsidR="00D6741C" w:rsidSect="00D6741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FE03DB1" wp14:editId="6FE03DB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080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E03D0F" w14:textId="77777777" w:rsidR="00D6741C" w:rsidRPr="00FD1B02" w:rsidRDefault="003C2D37" w:rsidP="00D6741C">
      <w:pPr>
        <w:pStyle w:val="Heading3"/>
        <w:shd w:val="clear" w:color="auto" w:fill="F2F2F2" w:themeFill="background1" w:themeFillShade="F2"/>
      </w:pPr>
      <w:r w:rsidRPr="00FD1B02">
        <w:t>Consumer outcome:</w:t>
      </w:r>
    </w:p>
    <w:p w14:paraId="6FE03D10" w14:textId="77777777" w:rsidR="00D6741C" w:rsidRDefault="003C2D37" w:rsidP="00D674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E03D11" w14:textId="77777777" w:rsidR="00D6741C" w:rsidRDefault="003C2D37" w:rsidP="00D6741C">
      <w:pPr>
        <w:pStyle w:val="Heading3"/>
        <w:shd w:val="clear" w:color="auto" w:fill="F2F2F2" w:themeFill="background1" w:themeFillShade="F2"/>
      </w:pPr>
      <w:r>
        <w:t>Organisation statement:</w:t>
      </w:r>
    </w:p>
    <w:p w14:paraId="6FE03D12" w14:textId="77777777" w:rsidR="00D6741C" w:rsidRDefault="003C2D37" w:rsidP="00D674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E03D13" w14:textId="77777777" w:rsidR="00D6741C" w:rsidRDefault="003C2D37" w:rsidP="00D6741C">
      <w:pPr>
        <w:pStyle w:val="Heading2"/>
      </w:pPr>
      <w:r>
        <w:t>Assessment of Standard 4</w:t>
      </w:r>
    </w:p>
    <w:p w14:paraId="42A9312C" w14:textId="77777777" w:rsidR="008B604C" w:rsidRPr="00AA24CA" w:rsidRDefault="008B604C" w:rsidP="008B604C">
      <w:pPr>
        <w:rPr>
          <w:rFonts w:eastAsiaTheme="minorHAnsi"/>
          <w:color w:val="auto"/>
        </w:rPr>
      </w:pPr>
      <w:r w:rsidRPr="00AA24CA">
        <w:rPr>
          <w:rFonts w:eastAsiaTheme="minorHAnsi"/>
          <w:color w:val="auto"/>
        </w:rPr>
        <w:t>The Quality Standard is assessed as Compliant as seven of the seven specific Requirements have been assessed as Compliant.</w:t>
      </w:r>
    </w:p>
    <w:p w14:paraId="6FD03349" w14:textId="77777777" w:rsidR="008B604C" w:rsidRPr="00B055B1" w:rsidRDefault="008B604C" w:rsidP="008B604C">
      <w:pPr>
        <w:rPr>
          <w:rFonts w:asciiTheme="minorHAnsi" w:eastAsiaTheme="minorEastAsia" w:hAnsiTheme="minorHAnsi" w:cstheme="minorBidi"/>
          <w:color w:val="FF0000"/>
          <w:lang w:eastAsia="en-US"/>
        </w:rPr>
      </w:pPr>
      <w:r w:rsidRPr="00F41A98">
        <w:rPr>
          <w:rFonts w:eastAsiaTheme="minorHAnsi"/>
          <w:color w:val="auto"/>
        </w:rPr>
        <w:t xml:space="preserve">The Assessment Team found overall, consumers sampled considered that they get the services and supports for daily living that are important for their health and well-being and enable them to do the things they want to do. </w:t>
      </w:r>
    </w:p>
    <w:p w14:paraId="214C613F" w14:textId="77777777" w:rsidR="008B604C" w:rsidRPr="00B3159F" w:rsidRDefault="008B604C" w:rsidP="008B604C">
      <w:pPr>
        <w:rPr>
          <w:rFonts w:asciiTheme="minorHAnsi" w:eastAsiaTheme="minorEastAsia" w:hAnsiTheme="minorHAnsi" w:cstheme="minorBidi"/>
          <w:color w:val="FF0000"/>
        </w:rPr>
      </w:pPr>
      <w:r w:rsidRPr="00843EC0">
        <w:rPr>
          <w:color w:val="auto"/>
        </w:rPr>
        <w:t>Assessment processes assist to identify each consumer</w:t>
      </w:r>
      <w:r>
        <w:rPr>
          <w:color w:val="auto"/>
        </w:rPr>
        <w:t>’</w:t>
      </w:r>
      <w:r w:rsidRPr="00843EC0">
        <w:rPr>
          <w:color w:val="auto"/>
        </w:rPr>
        <w:t xml:space="preserve">s needs, goals and preferences for daily living with information gathered used to develop a lifestyle program which is tailored. Consumers </w:t>
      </w:r>
      <w:r>
        <w:t>felt they received services that support their daily living,</w:t>
      </w:r>
      <w:r>
        <w:rPr>
          <w:rFonts w:eastAsia="Calibri"/>
          <w:color w:val="auto"/>
          <w:lang w:eastAsia="en-US"/>
        </w:rPr>
        <w:t xml:space="preserve"> they are satisfied the service meets their needs for lifestyle supports</w:t>
      </w:r>
      <w:r w:rsidRPr="0040455D">
        <w:t xml:space="preserve"> </w:t>
      </w:r>
      <w:r>
        <w:t>and staff respect and encourage their independence, health and well-being</w:t>
      </w:r>
      <w:r>
        <w:rPr>
          <w:rFonts w:eastAsia="Calibri"/>
          <w:color w:val="auto"/>
          <w:lang w:eastAsia="en-US"/>
        </w:rPr>
        <w:t>.</w:t>
      </w:r>
      <w:r w:rsidRPr="00907D7F">
        <w:t xml:space="preserve"> </w:t>
      </w:r>
      <w:r>
        <w:t>A number of programs are provided which focus on consumers’ emotional and psychological well-being. Consumers stated their emotional, spiritual and psychological needs are met by staff and external providers, when they feel low they can ask staff for support and they have access to pastoral care and therapy assistants who are available to visit and spend time with them.</w:t>
      </w:r>
    </w:p>
    <w:p w14:paraId="0A3B6CC1" w14:textId="77777777" w:rsidR="008B604C" w:rsidRPr="00FE2661" w:rsidRDefault="008B604C" w:rsidP="008B604C">
      <w:r w:rsidRPr="00492050">
        <w:rPr>
          <w:rFonts w:eastAsiaTheme="minorHAnsi"/>
          <w:color w:val="auto"/>
        </w:rPr>
        <w:t>Consumers are provided with appropriate services and supports for daily living, including participating in their internal and external communities, doing things of interest them and maintaining social and personal relationships within the service and in the community</w:t>
      </w:r>
      <w:r w:rsidRPr="002614C8">
        <w:rPr>
          <w:rFonts w:eastAsiaTheme="minorHAnsi"/>
          <w:color w:val="auto"/>
        </w:rPr>
        <w:t xml:space="preserve">. </w:t>
      </w:r>
      <w:r w:rsidRPr="002614C8">
        <w:rPr>
          <w:rFonts w:eastAsia="Arial"/>
          <w:color w:val="auto"/>
        </w:rPr>
        <w:t xml:space="preserve">An activities planner is maintained and </w:t>
      </w:r>
      <w:r w:rsidRPr="002614C8">
        <w:rPr>
          <w:color w:val="auto"/>
        </w:rPr>
        <w:t xml:space="preserve">the lifestyle </w:t>
      </w:r>
      <w:r w:rsidRPr="00341706">
        <w:t>program is regularly reviewed</w:t>
      </w:r>
      <w:r>
        <w:t>, incorporating</w:t>
      </w:r>
      <w:r w:rsidRPr="00341706">
        <w:t xml:space="preserve"> feedback </w:t>
      </w:r>
      <w:r>
        <w:t>gained</w:t>
      </w:r>
      <w:r w:rsidRPr="00341706">
        <w:t xml:space="preserve"> from consumers during activities</w:t>
      </w:r>
      <w:r>
        <w:t>,</w:t>
      </w:r>
      <w:r w:rsidRPr="00341706">
        <w:t xml:space="preserve"> </w:t>
      </w:r>
      <w:r>
        <w:t>as well as</w:t>
      </w:r>
      <w:r w:rsidRPr="00341706">
        <w:t xml:space="preserve"> observations of participation to develop further iterations of the lifestyle </w:t>
      </w:r>
      <w:r w:rsidRPr="00341706">
        <w:lastRenderedPageBreak/>
        <w:t>planner</w:t>
      </w:r>
      <w:r>
        <w:t>.</w:t>
      </w:r>
      <w:r w:rsidRPr="002614C8">
        <w:rPr>
          <w:rFonts w:eastAsia="Calibri"/>
          <w:color w:val="auto"/>
          <w:lang w:eastAsia="en-US"/>
        </w:rPr>
        <w:t xml:space="preserve"> </w:t>
      </w:r>
      <w:r>
        <w:rPr>
          <w:rFonts w:eastAsia="Calibri"/>
          <w:color w:val="auto"/>
          <w:lang w:eastAsia="en-US"/>
        </w:rPr>
        <w:t>Consumers stated they are supported to do the things they love to do and maintain their connections.</w:t>
      </w:r>
    </w:p>
    <w:p w14:paraId="24C7EACD" w14:textId="77777777" w:rsidR="008B604C" w:rsidRPr="00DC1DCA" w:rsidRDefault="008B604C" w:rsidP="008B604C">
      <w:pPr>
        <w:rPr>
          <w:rFonts w:asciiTheme="minorHAnsi" w:eastAsiaTheme="minorEastAsia" w:hAnsiTheme="minorHAnsi" w:cstheme="minorBidi"/>
          <w:color w:val="auto"/>
        </w:rPr>
      </w:pPr>
      <w:r w:rsidRPr="00A63155">
        <w:rPr>
          <w:rFonts w:eastAsiaTheme="minorHAnsi"/>
          <w:color w:val="auto"/>
        </w:rPr>
        <w:t>Consumer files demonstrated information about consumers’ conditions, needs and preferences is documented and communicated within the service and with others where responsibility is shared and</w:t>
      </w:r>
      <w:r w:rsidRPr="0032401F">
        <w:rPr>
          <w:rFonts w:eastAsiaTheme="minorHAnsi"/>
          <w:color w:val="auto"/>
        </w:rPr>
        <w:t>, where required, appropriate and timely are referrals are initiated</w:t>
      </w:r>
      <w:r w:rsidRPr="00DC1DCA">
        <w:rPr>
          <w:rFonts w:eastAsiaTheme="minorHAnsi"/>
          <w:color w:val="auto"/>
        </w:rPr>
        <w:t xml:space="preserve">. Consumers indicated </w:t>
      </w:r>
      <w:r w:rsidRPr="00DC1DCA">
        <w:rPr>
          <w:color w:val="auto"/>
        </w:rPr>
        <w:t>their condition, needs and preferences are known by staff and they do not need to repeat their preferences.</w:t>
      </w:r>
    </w:p>
    <w:p w14:paraId="24878747" w14:textId="77777777" w:rsidR="008B604C" w:rsidRPr="00EC1CCA" w:rsidRDefault="008B604C" w:rsidP="008B604C">
      <w:pPr>
        <w:rPr>
          <w:rFonts w:eastAsiaTheme="minorHAnsi"/>
          <w:color w:val="auto"/>
        </w:rPr>
      </w:pPr>
      <w:r w:rsidRPr="001904B1">
        <w:rPr>
          <w:rFonts w:eastAsiaTheme="minorHAnsi"/>
          <w:color w:val="auto"/>
        </w:rPr>
        <w:t xml:space="preserve">Meals are prepared and cooked fresh on site in line with a seasonal menu which incorporates consumers’ feedback. </w:t>
      </w:r>
      <w:r w:rsidRPr="0047071D">
        <w:rPr>
          <w:rFonts w:eastAsiaTheme="minorHAnsi"/>
          <w:color w:val="auto"/>
        </w:rPr>
        <w:t>Care files reflected consumers’ dietary needs and/or preferences, including allergies, likes and dislikes.</w:t>
      </w:r>
      <w:r w:rsidRPr="0047071D">
        <w:rPr>
          <w:color w:val="auto"/>
        </w:rPr>
        <w:t xml:space="preserve"> </w:t>
      </w:r>
      <w:r>
        <w:rPr>
          <w:color w:val="auto"/>
        </w:rPr>
        <w:t xml:space="preserve">Where issues with consumers’ nutrition and hydration needs are identified, Allied health input is sought. </w:t>
      </w:r>
      <w:r>
        <w:t>Observations of meal service showed consumers eating their meals and advising their enjoyment. Staff were observed explaining food choices to consumers and asking their choices and preferences for both food and drinks. Consumers indicated they are happy with the food and enjoy the dining experience. They stated they have a number of choices for each meal and if they are hungry or thirsty, they have access to snacks and drinks between meals</w:t>
      </w:r>
    </w:p>
    <w:p w14:paraId="7E5D693C" w14:textId="77777777" w:rsidR="008B604C" w:rsidRPr="00CF15B2" w:rsidRDefault="008B604C" w:rsidP="008B604C">
      <w:pPr>
        <w:rPr>
          <w:color w:val="auto"/>
        </w:rPr>
      </w:pPr>
      <w:r w:rsidRPr="00CF15B2">
        <w:rPr>
          <w:rFonts w:eastAsiaTheme="minorHAnsi"/>
          <w:color w:val="auto"/>
        </w:rPr>
        <w:t xml:space="preserve">There are processes to ensure equipment, required to support delivery of services, is clean, safe and suitable for consumer use. Allied health staff undertake assessments where consumers are identified as requiring equipment to ensure </w:t>
      </w:r>
      <w:r w:rsidRPr="00CF15B2">
        <w:rPr>
          <w:color w:val="auto"/>
        </w:rPr>
        <w:t>the individual needs of consumers are met</w:t>
      </w:r>
      <w:r w:rsidRPr="00CF15B2">
        <w:rPr>
          <w:rFonts w:eastAsiaTheme="minorHAnsi"/>
          <w:color w:val="auto"/>
        </w:rPr>
        <w:t xml:space="preserve">. Internal monitoring processes ensure equipment provided is maintained. </w:t>
      </w:r>
      <w:r w:rsidRPr="00CF15B2">
        <w:rPr>
          <w:color w:val="auto"/>
        </w:rPr>
        <w:t>Consumers indicated they feel safe when staff use equipment to assist with their care and service needs and the equipment is always clean and well maintained.</w:t>
      </w:r>
    </w:p>
    <w:p w14:paraId="609B16B6" w14:textId="77777777" w:rsidR="008B604C" w:rsidRPr="00AA24CA" w:rsidRDefault="008B604C" w:rsidP="008B604C">
      <w:pPr>
        <w:rPr>
          <w:rFonts w:eastAsia="Calibri"/>
          <w:color w:val="auto"/>
        </w:rPr>
      </w:pPr>
      <w:r w:rsidRPr="00AA24CA">
        <w:rPr>
          <w:rFonts w:eastAsiaTheme="minorHAnsi"/>
          <w:color w:val="auto"/>
        </w:rPr>
        <w:t xml:space="preserve">Based on the Assessment Team’s report, I find </w:t>
      </w:r>
      <w:bookmarkStart w:id="8" w:name="_Hlk109881907"/>
      <w:r w:rsidRPr="00AA24CA">
        <w:rPr>
          <w:rFonts w:eastAsiaTheme="minorHAnsi"/>
          <w:color w:val="auto"/>
        </w:rPr>
        <w:t>Aegis Aged Care Group Pty Ltd, in relation to Aegis Karalee</w:t>
      </w:r>
      <w:bookmarkEnd w:id="8"/>
      <w:r w:rsidRPr="00AA24CA">
        <w:rPr>
          <w:rFonts w:eastAsiaTheme="minorHAnsi"/>
          <w:color w:val="auto"/>
        </w:rPr>
        <w:t>, to be Compliant with all Requirements in Standard 4 Services and supports for daily living.</w:t>
      </w:r>
    </w:p>
    <w:p w14:paraId="38C31DF5" w14:textId="77777777" w:rsidR="008B604C" w:rsidRDefault="008B604C" w:rsidP="008B604C">
      <w:pPr>
        <w:pStyle w:val="Heading2"/>
      </w:pPr>
      <w:r>
        <w:t>Assessment of Standard 4 Requirements</w:t>
      </w:r>
      <w:r w:rsidRPr="0066387A">
        <w:rPr>
          <w:i/>
          <w:color w:val="0000FF"/>
          <w:sz w:val="24"/>
          <w:szCs w:val="24"/>
        </w:rPr>
        <w:t xml:space="preserve"> </w:t>
      </w:r>
    </w:p>
    <w:p w14:paraId="306111AD" w14:textId="77777777" w:rsidR="008B604C" w:rsidRPr="00314FF7" w:rsidRDefault="008B604C" w:rsidP="008B604C">
      <w:pPr>
        <w:pStyle w:val="Heading3"/>
      </w:pPr>
      <w:r w:rsidRPr="00314FF7">
        <w:t>Requirement 4(3)(a)</w:t>
      </w:r>
      <w:r>
        <w:tab/>
        <w:t>Compliant</w:t>
      </w:r>
    </w:p>
    <w:p w14:paraId="16EFF33D" w14:textId="77777777" w:rsidR="008B604C" w:rsidRPr="008D114F" w:rsidRDefault="008B604C" w:rsidP="008B604C">
      <w:pPr>
        <w:rPr>
          <w:i/>
        </w:rPr>
      </w:pPr>
      <w:r w:rsidRPr="008D114F">
        <w:rPr>
          <w:i/>
        </w:rPr>
        <w:t>Each consumer gets safe and effective services and supports for daily living that meet the consumer’s needs, goals and preferences and optimise their independence, health, well-being and quality of life.</w:t>
      </w:r>
    </w:p>
    <w:p w14:paraId="0E533963" w14:textId="77777777" w:rsidR="008B604C" w:rsidRPr="00D435F8" w:rsidRDefault="008B604C" w:rsidP="008B604C">
      <w:pPr>
        <w:pStyle w:val="Heading3"/>
      </w:pPr>
      <w:r w:rsidRPr="00D435F8">
        <w:t>Requirement 4(3)(b)</w:t>
      </w:r>
      <w:r>
        <w:tab/>
        <w:t>Compliant</w:t>
      </w:r>
    </w:p>
    <w:p w14:paraId="29CD56B8" w14:textId="77777777" w:rsidR="008B604C" w:rsidRPr="008D114F" w:rsidRDefault="008B604C" w:rsidP="008B604C">
      <w:pPr>
        <w:rPr>
          <w:i/>
        </w:rPr>
      </w:pPr>
      <w:r w:rsidRPr="008D114F">
        <w:rPr>
          <w:i/>
        </w:rPr>
        <w:t>Services and supports for daily living promote each consumer’s emotional, spiritual and psychological well-being.</w:t>
      </w:r>
    </w:p>
    <w:p w14:paraId="45849CD2" w14:textId="77777777" w:rsidR="008B604C" w:rsidRPr="00D435F8" w:rsidRDefault="008B604C" w:rsidP="008B604C">
      <w:pPr>
        <w:pStyle w:val="Heading3"/>
      </w:pPr>
      <w:r w:rsidRPr="00D435F8">
        <w:lastRenderedPageBreak/>
        <w:t>Requirement 4(3)(c)</w:t>
      </w:r>
      <w:r>
        <w:tab/>
        <w:t>Compliant</w:t>
      </w:r>
    </w:p>
    <w:p w14:paraId="0B81052D" w14:textId="77777777" w:rsidR="008B604C" w:rsidRPr="008D114F" w:rsidRDefault="008B604C" w:rsidP="008B604C">
      <w:pPr>
        <w:rPr>
          <w:i/>
        </w:rPr>
      </w:pPr>
      <w:r w:rsidRPr="008D114F">
        <w:rPr>
          <w:i/>
        </w:rPr>
        <w:t>Services and supports for daily living assist each consumer to:</w:t>
      </w:r>
    </w:p>
    <w:p w14:paraId="6FB03D80" w14:textId="77777777" w:rsidR="008B604C" w:rsidRPr="008D114F" w:rsidRDefault="008B604C" w:rsidP="008B604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345381" w14:textId="77777777" w:rsidR="008B604C" w:rsidRPr="008D114F" w:rsidRDefault="008B604C" w:rsidP="008B604C">
      <w:pPr>
        <w:numPr>
          <w:ilvl w:val="0"/>
          <w:numId w:val="26"/>
        </w:numPr>
        <w:tabs>
          <w:tab w:val="right" w:pos="9026"/>
        </w:tabs>
        <w:spacing w:before="0" w:after="0"/>
        <w:ind w:left="567" w:hanging="425"/>
        <w:outlineLvl w:val="4"/>
        <w:rPr>
          <w:i/>
        </w:rPr>
      </w:pPr>
      <w:r w:rsidRPr="008D114F">
        <w:rPr>
          <w:i/>
        </w:rPr>
        <w:t>have social and personal relationships; and</w:t>
      </w:r>
    </w:p>
    <w:p w14:paraId="0D746D62" w14:textId="77777777" w:rsidR="008B604C" w:rsidRPr="008D114F" w:rsidRDefault="008B604C" w:rsidP="008B604C">
      <w:pPr>
        <w:numPr>
          <w:ilvl w:val="0"/>
          <w:numId w:val="26"/>
        </w:numPr>
        <w:tabs>
          <w:tab w:val="right" w:pos="9026"/>
        </w:tabs>
        <w:spacing w:before="0" w:after="0"/>
        <w:ind w:left="567" w:hanging="425"/>
        <w:outlineLvl w:val="4"/>
        <w:rPr>
          <w:i/>
        </w:rPr>
      </w:pPr>
      <w:r w:rsidRPr="008D114F">
        <w:rPr>
          <w:i/>
        </w:rPr>
        <w:t>do the things of interest to them.</w:t>
      </w:r>
    </w:p>
    <w:p w14:paraId="46950332" w14:textId="77777777" w:rsidR="008B604C" w:rsidRPr="00D435F8" w:rsidRDefault="008B604C" w:rsidP="008B604C">
      <w:pPr>
        <w:pStyle w:val="Heading3"/>
      </w:pPr>
      <w:r w:rsidRPr="00D435F8">
        <w:t>Requirement 4(3)(d)</w:t>
      </w:r>
      <w:r>
        <w:tab/>
        <w:t>Compliant</w:t>
      </w:r>
    </w:p>
    <w:p w14:paraId="5DA870A6" w14:textId="77777777" w:rsidR="008B604C" w:rsidRPr="008D114F" w:rsidRDefault="008B604C" w:rsidP="008B604C">
      <w:pPr>
        <w:rPr>
          <w:i/>
        </w:rPr>
      </w:pPr>
      <w:r w:rsidRPr="008D114F">
        <w:rPr>
          <w:i/>
        </w:rPr>
        <w:t>Information about the consumer’s condition, needs and preferences is communicated within the organisation, and with others where responsibility for care is shared.</w:t>
      </w:r>
    </w:p>
    <w:p w14:paraId="21F68831" w14:textId="77777777" w:rsidR="008B604C" w:rsidRPr="00D435F8" w:rsidRDefault="008B604C" w:rsidP="008B604C">
      <w:pPr>
        <w:pStyle w:val="Heading3"/>
      </w:pPr>
      <w:r w:rsidRPr="00D435F8">
        <w:t>Requirement 4(3)(e)</w:t>
      </w:r>
      <w:r>
        <w:tab/>
        <w:t>Compliant</w:t>
      </w:r>
    </w:p>
    <w:p w14:paraId="09D38B42" w14:textId="77777777" w:rsidR="008B604C" w:rsidRPr="008D114F" w:rsidRDefault="008B604C" w:rsidP="008B604C">
      <w:pPr>
        <w:rPr>
          <w:i/>
        </w:rPr>
      </w:pPr>
      <w:r w:rsidRPr="008D114F">
        <w:rPr>
          <w:i/>
        </w:rPr>
        <w:t>Timely and appropriate referrals to individuals, other organisations and providers of other care and services.</w:t>
      </w:r>
    </w:p>
    <w:p w14:paraId="13921315" w14:textId="77777777" w:rsidR="008B604C" w:rsidRPr="00D435F8" w:rsidRDefault="008B604C" w:rsidP="008B604C">
      <w:pPr>
        <w:pStyle w:val="Heading3"/>
      </w:pPr>
      <w:r w:rsidRPr="00D435F8">
        <w:t>Requirement 4(3)(f)</w:t>
      </w:r>
      <w:r>
        <w:tab/>
        <w:t>Compliant</w:t>
      </w:r>
    </w:p>
    <w:p w14:paraId="65F2D7A1" w14:textId="77777777" w:rsidR="008B604C" w:rsidRPr="008D114F" w:rsidRDefault="008B604C" w:rsidP="008B604C">
      <w:pPr>
        <w:rPr>
          <w:i/>
        </w:rPr>
      </w:pPr>
      <w:r w:rsidRPr="008D114F">
        <w:rPr>
          <w:i/>
        </w:rPr>
        <w:t>Where meals are provided, they are varied and of suitable quality and quantity.</w:t>
      </w:r>
    </w:p>
    <w:p w14:paraId="304734E0" w14:textId="77777777" w:rsidR="008B604C" w:rsidRPr="00D435F8" w:rsidRDefault="008B604C" w:rsidP="008B604C">
      <w:pPr>
        <w:pStyle w:val="Heading3"/>
      </w:pPr>
      <w:r w:rsidRPr="00D435F8">
        <w:t>Requirement 4(3)(g)</w:t>
      </w:r>
      <w:r>
        <w:tab/>
        <w:t>Compliant</w:t>
      </w:r>
    </w:p>
    <w:p w14:paraId="36C432BE" w14:textId="77777777" w:rsidR="008B604C" w:rsidRPr="008D114F" w:rsidRDefault="008B604C" w:rsidP="008B604C">
      <w:pPr>
        <w:rPr>
          <w:i/>
        </w:rPr>
      </w:pPr>
      <w:r w:rsidRPr="008D114F">
        <w:rPr>
          <w:i/>
        </w:rPr>
        <w:t>Where equipment is provided, it is safe, suitable, clean and well maintained.</w:t>
      </w:r>
    </w:p>
    <w:p w14:paraId="6FE03D2F" w14:textId="77777777" w:rsidR="00D6741C" w:rsidRPr="00314FF7" w:rsidRDefault="00D6741C" w:rsidP="00D6741C"/>
    <w:p w14:paraId="6FE03D30" w14:textId="77777777" w:rsidR="00D6741C" w:rsidRDefault="00D6741C" w:rsidP="00D6741C">
      <w:pPr>
        <w:sectPr w:rsidR="00D6741C" w:rsidSect="00D6741C">
          <w:type w:val="continuous"/>
          <w:pgSz w:w="11906" w:h="16838"/>
          <w:pgMar w:top="1701" w:right="1418" w:bottom="1418" w:left="1418" w:header="709" w:footer="397" w:gutter="0"/>
          <w:cols w:space="708"/>
          <w:titlePg/>
          <w:docGrid w:linePitch="360"/>
        </w:sectPr>
      </w:pPr>
    </w:p>
    <w:p w14:paraId="6FE03D31" w14:textId="7271026B" w:rsidR="00D6741C" w:rsidRDefault="003C2D37" w:rsidP="00D6741C">
      <w:pPr>
        <w:pStyle w:val="Heading1"/>
        <w:tabs>
          <w:tab w:val="right" w:pos="9070"/>
        </w:tabs>
        <w:spacing w:before="560" w:after="640"/>
        <w:rPr>
          <w:color w:val="FFFFFF" w:themeColor="background1"/>
          <w:sz w:val="36"/>
        </w:rPr>
        <w:sectPr w:rsidR="00D6741C" w:rsidSect="00D6741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FE03DB3" wp14:editId="6FE03DB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49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FE03D32" w14:textId="77777777" w:rsidR="00D6741C" w:rsidRPr="00FD1B02" w:rsidRDefault="003C2D37" w:rsidP="00D6741C">
      <w:pPr>
        <w:pStyle w:val="Heading3"/>
        <w:shd w:val="clear" w:color="auto" w:fill="F2F2F2" w:themeFill="background1" w:themeFillShade="F2"/>
      </w:pPr>
      <w:r w:rsidRPr="00FD1B02">
        <w:t>Consumer outcome:</w:t>
      </w:r>
    </w:p>
    <w:p w14:paraId="6FE03D33" w14:textId="77777777" w:rsidR="00D6741C" w:rsidRDefault="003C2D37" w:rsidP="00D6741C">
      <w:pPr>
        <w:numPr>
          <w:ilvl w:val="0"/>
          <w:numId w:val="5"/>
        </w:numPr>
        <w:shd w:val="clear" w:color="auto" w:fill="F2F2F2" w:themeFill="background1" w:themeFillShade="F2"/>
      </w:pPr>
      <w:r>
        <w:t>I feel I belong and I am safe and comfortable in the organisation’s service environment.</w:t>
      </w:r>
    </w:p>
    <w:p w14:paraId="6FE03D34" w14:textId="77777777" w:rsidR="00D6741C" w:rsidRDefault="003C2D37" w:rsidP="00D6741C">
      <w:pPr>
        <w:pStyle w:val="Heading3"/>
        <w:shd w:val="clear" w:color="auto" w:fill="F2F2F2" w:themeFill="background1" w:themeFillShade="F2"/>
      </w:pPr>
      <w:r>
        <w:t>Organisation statement:</w:t>
      </w:r>
    </w:p>
    <w:p w14:paraId="6FE03D35" w14:textId="77777777" w:rsidR="00D6741C" w:rsidRDefault="003C2D37" w:rsidP="00D674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E03D36" w14:textId="77777777" w:rsidR="00D6741C" w:rsidRDefault="003C2D37" w:rsidP="00D6741C">
      <w:pPr>
        <w:pStyle w:val="Heading2"/>
      </w:pPr>
      <w:r>
        <w:t>Assessment of Standard 5</w:t>
      </w:r>
    </w:p>
    <w:p w14:paraId="19893437" w14:textId="77777777" w:rsidR="008B604C" w:rsidRPr="00F41A98" w:rsidRDefault="008B604C" w:rsidP="008B604C">
      <w:pPr>
        <w:rPr>
          <w:rFonts w:eastAsiaTheme="minorHAnsi"/>
          <w:color w:val="auto"/>
        </w:rPr>
      </w:pPr>
      <w:r w:rsidRPr="00F41A98">
        <w:rPr>
          <w:rFonts w:eastAsiaTheme="minorHAnsi"/>
          <w:color w:val="auto"/>
        </w:rPr>
        <w:t>The Quality Standard is assessed as Compliant as three of the three specific Requirements have been assessed as Compliant.</w:t>
      </w:r>
    </w:p>
    <w:p w14:paraId="3FA4E557" w14:textId="77777777" w:rsidR="008B604C" w:rsidRPr="003D3693" w:rsidRDefault="008B604C" w:rsidP="008B604C">
      <w:pPr>
        <w:rPr>
          <w:rFonts w:eastAsiaTheme="minorHAnsi"/>
          <w:color w:val="FF0000"/>
          <w:szCs w:val="22"/>
          <w:lang w:eastAsia="en-US"/>
        </w:rPr>
      </w:pPr>
      <w:r w:rsidRPr="00BC51C4">
        <w:rPr>
          <w:rFonts w:eastAsiaTheme="minorHAnsi"/>
          <w:color w:val="auto"/>
        </w:rPr>
        <w:t xml:space="preserve">The Assessment Team found overall, consumers sampled considered that they feel they belong in the service and feel safe and comfortable in the service environment. </w:t>
      </w:r>
    </w:p>
    <w:p w14:paraId="33FF1FC2" w14:textId="77777777" w:rsidR="008B604C" w:rsidRPr="00D738B5" w:rsidRDefault="008B604C" w:rsidP="008B604C">
      <w:pPr>
        <w:rPr>
          <w:rFonts w:eastAsiaTheme="minorHAnsi"/>
          <w:color w:val="auto"/>
        </w:rPr>
      </w:pPr>
      <w:r w:rsidRPr="00D738B5">
        <w:rPr>
          <w:rFonts w:eastAsiaTheme="minorHAnsi"/>
          <w:color w:val="auto"/>
        </w:rPr>
        <w:t xml:space="preserve">The service environment was observed to be welcoming, optimising each consumer’s sense of belonging, independence, interaction, and function. Communal and outdoor spaces are available for consumers to engage with each other and visitors. Consumer bedrooms were personalised, enhancing consumers’ sense of belonging. </w:t>
      </w:r>
      <w:r w:rsidRPr="00D738B5">
        <w:rPr>
          <w:rFonts w:eastAsia="Calibri"/>
          <w:color w:val="auto"/>
          <w:lang w:eastAsia="en-US"/>
        </w:rPr>
        <w:t>Consumers and representatives described the service as being welcoming, homely and comfortable.</w:t>
      </w:r>
    </w:p>
    <w:p w14:paraId="5D72378E" w14:textId="77777777" w:rsidR="008B604C" w:rsidRPr="008A442F" w:rsidRDefault="008B604C" w:rsidP="008B604C">
      <w:pPr>
        <w:rPr>
          <w:rFonts w:eastAsiaTheme="minorHAnsi"/>
          <w:color w:val="FF0000"/>
        </w:rPr>
      </w:pPr>
      <w:r w:rsidRPr="00D738B5">
        <w:rPr>
          <w:rFonts w:eastAsiaTheme="minorHAnsi"/>
          <w:color w:val="auto"/>
        </w:rPr>
        <w:t xml:space="preserve">The service was observed to be safe, clean, well maintained and comfortable and the service environment supports free movement of consumers both indoors and outdoors. The service is comprised of three wings, each with communal sitting areas. There are a number of outdoor areas which were observed to be safe and accessible to consumers. There are processes to ensure regular cleaning of consumer rooms and common areas is undertaken. </w:t>
      </w:r>
      <w:r w:rsidRPr="00D738B5">
        <w:rPr>
          <w:rFonts w:eastAsiaTheme="minorHAnsi"/>
          <w:color w:val="auto"/>
          <w:szCs w:val="22"/>
          <w:lang w:eastAsia="en-US"/>
        </w:rPr>
        <w:t xml:space="preserve">All consumers said they found the environment to be safe and clean, and maintenance issues raised are actioned </w:t>
      </w:r>
      <w:r w:rsidRPr="002C426C">
        <w:rPr>
          <w:rFonts w:eastAsiaTheme="minorHAnsi"/>
          <w:color w:val="auto"/>
          <w:szCs w:val="22"/>
          <w:lang w:eastAsia="en-US"/>
        </w:rPr>
        <w:t>quickly</w:t>
      </w:r>
    </w:p>
    <w:p w14:paraId="01CA39E0" w14:textId="77777777" w:rsidR="008B604C" w:rsidRDefault="008B604C" w:rsidP="008B604C">
      <w:pPr>
        <w:rPr>
          <w:rFonts w:eastAsiaTheme="minorHAnsi"/>
          <w:color w:val="FF0000"/>
        </w:rPr>
      </w:pPr>
      <w:r w:rsidRPr="007734D0">
        <w:rPr>
          <w:rFonts w:eastAsiaTheme="minorHAnsi"/>
          <w:color w:val="auto"/>
        </w:rPr>
        <w:t xml:space="preserve">There are processes to ensure furniture, fittings and equipment are safe, clean, well maintained, and suitable for the consumer. Preventative and reactive maintenance processes are in place and staff described how they report and manage maintenance issues. Contracted services are utilised to maintain and inspect aspects of the environment and equipment. </w:t>
      </w:r>
      <w:r w:rsidRPr="006827C0">
        <w:t xml:space="preserve">Consumers said they found the furniture, fittings and </w:t>
      </w:r>
      <w:r w:rsidRPr="006827C0">
        <w:lastRenderedPageBreak/>
        <w:t xml:space="preserve">equipment to be well maintained and clean and they feel safe </w:t>
      </w:r>
      <w:r>
        <w:t xml:space="preserve">when </w:t>
      </w:r>
      <w:r w:rsidRPr="006827C0">
        <w:t>using the equipment</w:t>
      </w:r>
      <w:r>
        <w:t>.</w:t>
      </w:r>
    </w:p>
    <w:p w14:paraId="461B0072" w14:textId="77777777" w:rsidR="008B604C" w:rsidRPr="00D738B5" w:rsidRDefault="008B604C" w:rsidP="008B604C">
      <w:pPr>
        <w:rPr>
          <w:rFonts w:eastAsia="Calibri"/>
          <w:color w:val="auto"/>
          <w:lang w:eastAsia="en-US"/>
        </w:rPr>
      </w:pPr>
      <w:r w:rsidRPr="00F41A98">
        <w:rPr>
          <w:rFonts w:eastAsiaTheme="minorHAnsi"/>
          <w:color w:val="auto"/>
        </w:rPr>
        <w:t xml:space="preserve">Based on the Assessment Team’s report, I find </w:t>
      </w:r>
      <w:bookmarkStart w:id="9" w:name="_Hlk109881963"/>
      <w:r w:rsidRPr="00F41A98">
        <w:rPr>
          <w:rFonts w:eastAsiaTheme="minorHAnsi"/>
          <w:color w:val="auto"/>
        </w:rPr>
        <w:t>Aegis Aged Care Group Pty Ltd, in relation to Aegis Karalee</w:t>
      </w:r>
      <w:bookmarkEnd w:id="9"/>
      <w:r w:rsidRPr="00F41A98">
        <w:rPr>
          <w:rFonts w:eastAsiaTheme="minorHAnsi"/>
          <w:color w:val="auto"/>
        </w:rPr>
        <w:t>, to be Compliant with all Requirements in Standard 5 Organisation’s service environment.</w:t>
      </w:r>
    </w:p>
    <w:p w14:paraId="14ECE67E" w14:textId="77777777" w:rsidR="008B604C" w:rsidRDefault="008B604C" w:rsidP="008B604C">
      <w:pPr>
        <w:pStyle w:val="Heading2"/>
      </w:pPr>
      <w:r>
        <w:t>Assessment of Standard 5 Requirements</w:t>
      </w:r>
      <w:r w:rsidRPr="0066387A">
        <w:rPr>
          <w:i/>
          <w:color w:val="0000FF"/>
          <w:sz w:val="24"/>
          <w:szCs w:val="24"/>
        </w:rPr>
        <w:t xml:space="preserve"> </w:t>
      </w:r>
    </w:p>
    <w:p w14:paraId="5F53286B" w14:textId="77777777" w:rsidR="008B604C" w:rsidRPr="00314FF7" w:rsidRDefault="008B604C" w:rsidP="008B604C">
      <w:pPr>
        <w:pStyle w:val="Heading3"/>
      </w:pPr>
      <w:r w:rsidRPr="00314FF7">
        <w:t>Requirement 5(3)(a)</w:t>
      </w:r>
      <w:r>
        <w:tab/>
        <w:t>Compliant</w:t>
      </w:r>
    </w:p>
    <w:p w14:paraId="14427700" w14:textId="77777777" w:rsidR="008B604C" w:rsidRPr="008D114F" w:rsidRDefault="008B604C" w:rsidP="008B604C">
      <w:pPr>
        <w:rPr>
          <w:i/>
        </w:rPr>
      </w:pPr>
      <w:r w:rsidRPr="008D114F">
        <w:rPr>
          <w:i/>
        </w:rPr>
        <w:t>The service environment is welcoming and easy to understand, and optimises each consumer’s sense of belonging, independence, interaction and function.</w:t>
      </w:r>
    </w:p>
    <w:p w14:paraId="54DC0494" w14:textId="77777777" w:rsidR="008B604C" w:rsidRPr="00D435F8" w:rsidRDefault="008B604C" w:rsidP="008B604C">
      <w:pPr>
        <w:pStyle w:val="Heading3"/>
      </w:pPr>
      <w:r w:rsidRPr="00D435F8">
        <w:t>Requirement 5(3)(b)</w:t>
      </w:r>
      <w:r>
        <w:tab/>
        <w:t>Compliant</w:t>
      </w:r>
    </w:p>
    <w:p w14:paraId="17A889D8" w14:textId="77777777" w:rsidR="008B604C" w:rsidRPr="008D114F" w:rsidRDefault="008B604C" w:rsidP="008B604C">
      <w:pPr>
        <w:rPr>
          <w:i/>
        </w:rPr>
      </w:pPr>
      <w:r w:rsidRPr="008D114F">
        <w:rPr>
          <w:i/>
        </w:rPr>
        <w:t>The service environment:</w:t>
      </w:r>
    </w:p>
    <w:p w14:paraId="37BCE269" w14:textId="77777777" w:rsidR="008B604C" w:rsidRPr="008D114F" w:rsidRDefault="008B604C" w:rsidP="008B604C">
      <w:pPr>
        <w:numPr>
          <w:ilvl w:val="0"/>
          <w:numId w:val="27"/>
        </w:numPr>
        <w:tabs>
          <w:tab w:val="right" w:pos="9026"/>
        </w:tabs>
        <w:spacing w:before="0" w:after="0"/>
        <w:ind w:left="567" w:hanging="425"/>
        <w:outlineLvl w:val="4"/>
        <w:rPr>
          <w:i/>
        </w:rPr>
      </w:pPr>
      <w:r w:rsidRPr="008D114F">
        <w:rPr>
          <w:i/>
        </w:rPr>
        <w:t>is safe, clean, well maintained and comfortable; and</w:t>
      </w:r>
    </w:p>
    <w:p w14:paraId="64469FCC" w14:textId="77777777" w:rsidR="008B604C" w:rsidRPr="008D114F" w:rsidRDefault="008B604C" w:rsidP="008B604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6D4428" w14:textId="77777777" w:rsidR="008B604C" w:rsidRPr="00D435F8" w:rsidRDefault="008B604C" w:rsidP="008B604C">
      <w:pPr>
        <w:pStyle w:val="Heading3"/>
      </w:pPr>
      <w:r w:rsidRPr="00D435F8">
        <w:t>Requirement 5(3)(c)</w:t>
      </w:r>
      <w:r>
        <w:tab/>
        <w:t>Compliant</w:t>
      </w:r>
    </w:p>
    <w:p w14:paraId="6EDC6D59" w14:textId="77777777" w:rsidR="008B604C" w:rsidRPr="008D114F" w:rsidRDefault="008B604C" w:rsidP="008B604C">
      <w:pPr>
        <w:rPr>
          <w:i/>
        </w:rPr>
      </w:pPr>
      <w:r w:rsidRPr="008D114F">
        <w:rPr>
          <w:i/>
        </w:rPr>
        <w:t>Furniture, fittings and equipment are safe, clean, well maintained and suitable for the consumer.</w:t>
      </w:r>
    </w:p>
    <w:p w14:paraId="6FE03D45" w14:textId="77777777" w:rsidR="00D6741C" w:rsidRPr="00314FF7" w:rsidRDefault="00D6741C" w:rsidP="00D6741C"/>
    <w:p w14:paraId="6FE03D46" w14:textId="77777777" w:rsidR="00D6741C" w:rsidRDefault="00D6741C" w:rsidP="00D6741C">
      <w:pPr>
        <w:sectPr w:rsidR="00D6741C" w:rsidSect="00D6741C">
          <w:type w:val="continuous"/>
          <w:pgSz w:w="11906" w:h="16838"/>
          <w:pgMar w:top="1701" w:right="1418" w:bottom="1418" w:left="1418" w:header="709" w:footer="397" w:gutter="0"/>
          <w:cols w:space="708"/>
          <w:titlePg/>
          <w:docGrid w:linePitch="360"/>
        </w:sectPr>
      </w:pPr>
    </w:p>
    <w:p w14:paraId="6FE03D47" w14:textId="7476B6B5" w:rsidR="00D6741C" w:rsidRDefault="003C2D37" w:rsidP="00D6741C">
      <w:pPr>
        <w:pStyle w:val="Heading1"/>
        <w:tabs>
          <w:tab w:val="right" w:pos="9070"/>
        </w:tabs>
        <w:spacing w:before="560" w:after="640"/>
        <w:rPr>
          <w:color w:val="FFFFFF" w:themeColor="background1"/>
          <w:sz w:val="36"/>
        </w:rPr>
        <w:sectPr w:rsidR="00D6741C" w:rsidSect="00D674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FE03DB5" wp14:editId="6FE03DB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85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FE03D48" w14:textId="77777777" w:rsidR="00D6741C" w:rsidRPr="00FD1B02" w:rsidRDefault="003C2D37" w:rsidP="00D6741C">
      <w:pPr>
        <w:pStyle w:val="Heading3"/>
        <w:shd w:val="clear" w:color="auto" w:fill="F2F2F2" w:themeFill="background1" w:themeFillShade="F2"/>
      </w:pPr>
      <w:r w:rsidRPr="00FD1B02">
        <w:t>Consumer outcome:</w:t>
      </w:r>
    </w:p>
    <w:p w14:paraId="6FE03D49" w14:textId="77777777" w:rsidR="00D6741C" w:rsidRDefault="003C2D37" w:rsidP="00D674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E03D4A" w14:textId="77777777" w:rsidR="00D6741C" w:rsidRDefault="003C2D37" w:rsidP="00D6741C">
      <w:pPr>
        <w:pStyle w:val="Heading3"/>
        <w:shd w:val="clear" w:color="auto" w:fill="F2F2F2" w:themeFill="background1" w:themeFillShade="F2"/>
      </w:pPr>
      <w:r>
        <w:t>Organisation statement:</w:t>
      </w:r>
    </w:p>
    <w:p w14:paraId="6FE03D4B" w14:textId="77777777" w:rsidR="00D6741C" w:rsidRDefault="003C2D37" w:rsidP="00D674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E03D4C" w14:textId="77777777" w:rsidR="00D6741C" w:rsidRDefault="003C2D37" w:rsidP="00D6741C">
      <w:pPr>
        <w:pStyle w:val="Heading2"/>
      </w:pPr>
      <w:r>
        <w:t>Assessment of Standard 6</w:t>
      </w:r>
    </w:p>
    <w:p w14:paraId="581B9AD4" w14:textId="77777777" w:rsidR="008B604C" w:rsidRPr="006B4332" w:rsidRDefault="008B604C" w:rsidP="008B604C">
      <w:pPr>
        <w:rPr>
          <w:rFonts w:eastAsiaTheme="minorHAnsi"/>
          <w:color w:val="auto"/>
        </w:rPr>
      </w:pPr>
      <w:r w:rsidRPr="006B4332">
        <w:rPr>
          <w:rFonts w:eastAsiaTheme="minorHAnsi"/>
          <w:color w:val="auto"/>
        </w:rPr>
        <w:t>The Quality Standard is assessed as Compliant as four of the four specific Requirements have been assessed as Compliant.</w:t>
      </w:r>
    </w:p>
    <w:p w14:paraId="360FAEC1" w14:textId="77777777" w:rsidR="008B604C" w:rsidRPr="00082C14" w:rsidRDefault="008B604C" w:rsidP="008B604C">
      <w:pPr>
        <w:rPr>
          <w:rFonts w:eastAsiaTheme="minorHAnsi"/>
          <w:color w:val="FF0000"/>
          <w:szCs w:val="22"/>
          <w:lang w:eastAsia="en-US"/>
        </w:rPr>
      </w:pPr>
      <w:r w:rsidRPr="00E01880">
        <w:rPr>
          <w:rFonts w:eastAsiaTheme="minorHAnsi"/>
          <w:color w:val="auto"/>
        </w:rPr>
        <w:t xml:space="preserve">All consumers sampled considered that they are encouraged and supported to give feedback and make complaints, and appropriate action is taken. </w:t>
      </w:r>
    </w:p>
    <w:p w14:paraId="12AFDFA2" w14:textId="77777777" w:rsidR="008B604C" w:rsidRPr="009B08BC" w:rsidRDefault="008B604C" w:rsidP="008B604C">
      <w:pPr>
        <w:rPr>
          <w:rFonts w:eastAsiaTheme="minorHAnsi"/>
          <w:color w:val="auto"/>
          <w:szCs w:val="22"/>
          <w:lang w:eastAsia="en-US"/>
        </w:rPr>
      </w:pPr>
      <w:r>
        <w:rPr>
          <w:rFonts w:eastAsiaTheme="minorHAnsi"/>
          <w:color w:val="auto"/>
        </w:rPr>
        <w:t>Consumers and representatives indicated they find management approachable and felt comfortable to raise any concerns directly with management and staff.</w:t>
      </w:r>
      <w:r>
        <w:rPr>
          <w:rFonts w:eastAsiaTheme="minorHAnsi"/>
          <w:color w:val="FF0000"/>
          <w:szCs w:val="22"/>
          <w:lang w:eastAsia="en-US"/>
        </w:rPr>
        <w:t xml:space="preserve"> </w:t>
      </w:r>
      <w:r w:rsidRPr="006C38DE">
        <w:rPr>
          <w:color w:val="auto"/>
        </w:rPr>
        <w:t>Staff described how they respond to complaints or feedback raised by consumers and/or representatives, including escalating any concerns to the management team</w:t>
      </w:r>
      <w:r>
        <w:rPr>
          <w:color w:val="FF0000"/>
        </w:rPr>
        <w:t xml:space="preserve">. </w:t>
      </w:r>
      <w:r w:rsidRPr="009B08BC">
        <w:rPr>
          <w:color w:val="auto"/>
        </w:rPr>
        <w:t xml:space="preserve">Consumers are encouraged and supported to raise feedback and complaints through various avenues, including meeting forums, surveys, </w:t>
      </w:r>
      <w:r w:rsidRPr="009B08BC">
        <w:rPr>
          <w:rFonts w:eastAsiaTheme="minorHAnsi"/>
          <w:color w:val="auto"/>
        </w:rPr>
        <w:t>care and service review processes</w:t>
      </w:r>
      <w:r w:rsidRPr="009B08BC">
        <w:rPr>
          <w:color w:val="auto"/>
        </w:rPr>
        <w:t xml:space="preserve"> and through direct engagement with staff and management. Resident meeting minutes demonstrated consumers are supported and encouraged to provide feedback and raise concerns through these forums. </w:t>
      </w:r>
    </w:p>
    <w:p w14:paraId="00230234" w14:textId="77777777" w:rsidR="008B604C" w:rsidRPr="001A379B" w:rsidRDefault="008B604C" w:rsidP="008B604C">
      <w:pPr>
        <w:rPr>
          <w:color w:val="auto"/>
        </w:rPr>
      </w:pPr>
      <w:r w:rsidRPr="001A379B">
        <w:rPr>
          <w:color w:val="auto"/>
        </w:rPr>
        <w:t>Consumers are provided with information about internal and external feedback and complaints mechanisms, advocacy and language services, including through consumer meeting forums. Written materials on internal and external complaints avenues, advocacy and language services was also observed to be displayed throughout the service. Consumers and representatives were satisfied they had other methods to raise complaints.</w:t>
      </w:r>
    </w:p>
    <w:p w14:paraId="5A1828C8" w14:textId="77777777" w:rsidR="008B604C" w:rsidRPr="001F163F" w:rsidRDefault="008B604C" w:rsidP="008B604C">
      <w:pPr>
        <w:rPr>
          <w:color w:val="FF0000"/>
        </w:rPr>
      </w:pPr>
      <w:r w:rsidRPr="00C9184A">
        <w:rPr>
          <w:color w:val="auto"/>
        </w:rPr>
        <w:lastRenderedPageBreak/>
        <w:t xml:space="preserve">Management described processes for addressing feedback and complaints, including use of open disclosure principles. Feedback received is maintained electronically enabling data to be tracked and trends to be identified. Management provided examples of actions taken in response to complaints and documentation sampled demonstrated appropriate actions had been taken and an open disclosure process </w:t>
      </w:r>
      <w:r>
        <w:rPr>
          <w:color w:val="auto"/>
        </w:rPr>
        <w:t>applied</w:t>
      </w:r>
      <w:r w:rsidRPr="00C9184A">
        <w:rPr>
          <w:color w:val="auto"/>
        </w:rPr>
        <w:t xml:space="preserve">. </w:t>
      </w:r>
      <w:r w:rsidRPr="00CC7E1A">
        <w:t xml:space="preserve">Consumers and representatives </w:t>
      </w:r>
      <w:r>
        <w:t>indicated</w:t>
      </w:r>
      <w:r w:rsidRPr="00CC7E1A">
        <w:t xml:space="preserve"> complaints </w:t>
      </w:r>
      <w:r>
        <w:t xml:space="preserve">raised </w:t>
      </w:r>
      <w:r w:rsidRPr="00CC7E1A">
        <w:t xml:space="preserve">about care and services </w:t>
      </w:r>
      <w:r>
        <w:t xml:space="preserve">are </w:t>
      </w:r>
      <w:r w:rsidRPr="00CC7E1A">
        <w:t>respond</w:t>
      </w:r>
      <w:r>
        <w:t>ed</w:t>
      </w:r>
      <w:r w:rsidRPr="00CC7E1A">
        <w:t xml:space="preserve"> </w:t>
      </w:r>
      <w:r>
        <w:t xml:space="preserve">to </w:t>
      </w:r>
      <w:r w:rsidRPr="00CC7E1A">
        <w:t>in a timely manner and the issue</w:t>
      </w:r>
      <w:r>
        <w:t>s are</w:t>
      </w:r>
      <w:r w:rsidRPr="00CC7E1A">
        <w:t xml:space="preserve"> resolved appropriately. </w:t>
      </w:r>
      <w:r>
        <w:t xml:space="preserve">Additionally, consumers and representatives stated </w:t>
      </w:r>
      <w:r w:rsidRPr="00CC7E1A">
        <w:t xml:space="preserve">staff and management apologise when things go wrong and check in </w:t>
      </w:r>
      <w:r>
        <w:t xml:space="preserve">with them </w:t>
      </w:r>
      <w:r w:rsidRPr="00CC7E1A">
        <w:t xml:space="preserve">to </w:t>
      </w:r>
      <w:r>
        <w:t>ensure</w:t>
      </w:r>
      <w:r w:rsidRPr="00CC7E1A">
        <w:t xml:space="preserve"> any issues raise</w:t>
      </w:r>
      <w:r>
        <w:t>d</w:t>
      </w:r>
      <w:r w:rsidRPr="00CC7E1A">
        <w:t xml:space="preserve"> are resolved to their satisfaction</w:t>
      </w:r>
      <w:r w:rsidRPr="001F163F">
        <w:rPr>
          <w:color w:val="FF0000"/>
        </w:rPr>
        <w:t>.</w:t>
      </w:r>
    </w:p>
    <w:p w14:paraId="6BE15AB8" w14:textId="77777777" w:rsidR="008B604C" w:rsidRDefault="008B604C" w:rsidP="008B604C">
      <w:pPr>
        <w:rPr>
          <w:rFonts w:eastAsiaTheme="minorHAnsi"/>
          <w:color w:val="auto"/>
        </w:rPr>
      </w:pPr>
      <w:r w:rsidRPr="00EB47CD">
        <w:rPr>
          <w:color w:val="auto"/>
        </w:rPr>
        <w:t xml:space="preserve">Management described how feedback and complaints are reviewed and monitored to ensure concerns are actioned and opportunities for improvement identified. Improvements in response to feedback, including to meal services and post incident communications were demonstrated. Consumers sampled were confident feedback and complaints raised were used </w:t>
      </w:r>
      <w:r w:rsidRPr="00370DF8">
        <w:t>by management to improve care and service delivery</w:t>
      </w:r>
      <w:r>
        <w:t>.</w:t>
      </w:r>
      <w:r w:rsidRPr="006B4332">
        <w:rPr>
          <w:rFonts w:eastAsiaTheme="minorHAnsi"/>
          <w:color w:val="auto"/>
        </w:rPr>
        <w:t xml:space="preserve"> </w:t>
      </w:r>
    </w:p>
    <w:p w14:paraId="3F6239CF" w14:textId="77777777" w:rsidR="008B604C" w:rsidRPr="006C7F6F" w:rsidRDefault="008B604C" w:rsidP="008B604C">
      <w:pPr>
        <w:rPr>
          <w:rFonts w:eastAsia="Calibri"/>
          <w:i/>
          <w:iCs/>
          <w:color w:val="auto"/>
          <w:lang w:eastAsia="en-US"/>
        </w:rPr>
      </w:pPr>
      <w:r w:rsidRPr="006B4332">
        <w:rPr>
          <w:rFonts w:eastAsiaTheme="minorHAnsi"/>
          <w:color w:val="auto"/>
        </w:rPr>
        <w:t xml:space="preserve">Based on the Assessment Team’s report, I find </w:t>
      </w:r>
      <w:r w:rsidRPr="00F41A98">
        <w:rPr>
          <w:rFonts w:eastAsiaTheme="minorHAnsi"/>
          <w:color w:val="auto"/>
        </w:rPr>
        <w:t>Aegis Aged Care Group Pty Ltd, in relation to Aegis Karalee</w:t>
      </w:r>
      <w:r w:rsidRPr="006B4332">
        <w:rPr>
          <w:rFonts w:eastAsiaTheme="minorHAnsi"/>
          <w:color w:val="auto"/>
        </w:rPr>
        <w:t>, to be Compliant with all Requirements in Standard 6 Feedback and complaints.</w:t>
      </w:r>
    </w:p>
    <w:p w14:paraId="36508282" w14:textId="77777777" w:rsidR="008B604C" w:rsidRDefault="008B604C" w:rsidP="008B604C">
      <w:pPr>
        <w:pStyle w:val="Heading2"/>
      </w:pPr>
      <w:r>
        <w:t>Assessment of Standard 6 Requirements</w:t>
      </w:r>
      <w:r w:rsidRPr="0066387A">
        <w:rPr>
          <w:i/>
          <w:color w:val="0000FF"/>
          <w:sz w:val="24"/>
          <w:szCs w:val="24"/>
        </w:rPr>
        <w:t xml:space="preserve"> </w:t>
      </w:r>
    </w:p>
    <w:p w14:paraId="49AB7391" w14:textId="77777777" w:rsidR="008B604C" w:rsidRPr="00506F7F" w:rsidRDefault="008B604C" w:rsidP="008B604C">
      <w:pPr>
        <w:pStyle w:val="Heading3"/>
      </w:pPr>
      <w:r w:rsidRPr="00506F7F">
        <w:t>Requirement 6(3)(a)</w:t>
      </w:r>
      <w:r>
        <w:tab/>
        <w:t>Compliant</w:t>
      </w:r>
    </w:p>
    <w:p w14:paraId="517D604F" w14:textId="77777777" w:rsidR="008B604C" w:rsidRPr="008D114F" w:rsidRDefault="008B604C" w:rsidP="008B604C">
      <w:pPr>
        <w:rPr>
          <w:i/>
        </w:rPr>
      </w:pPr>
      <w:r w:rsidRPr="008D114F">
        <w:rPr>
          <w:i/>
        </w:rPr>
        <w:t>Consumers, their family, friends, carers and others are encouraged and supported to provide feedback and make complaints.</w:t>
      </w:r>
    </w:p>
    <w:p w14:paraId="51E4A059" w14:textId="77777777" w:rsidR="008B604C" w:rsidRPr="00506F7F" w:rsidRDefault="008B604C" w:rsidP="008B604C">
      <w:pPr>
        <w:pStyle w:val="Heading3"/>
      </w:pPr>
      <w:r w:rsidRPr="00506F7F">
        <w:t>Requirement 6(3)(b)</w:t>
      </w:r>
      <w:r>
        <w:tab/>
        <w:t>Compliant</w:t>
      </w:r>
    </w:p>
    <w:p w14:paraId="4AE85484" w14:textId="77777777" w:rsidR="008B604C" w:rsidRPr="008D114F" w:rsidRDefault="008B604C" w:rsidP="008B604C">
      <w:pPr>
        <w:rPr>
          <w:i/>
        </w:rPr>
      </w:pPr>
      <w:r w:rsidRPr="008D114F">
        <w:rPr>
          <w:i/>
        </w:rPr>
        <w:t>Consumers are made aware of and have access to advocates, language services and other methods for raising and resolving complaints.</w:t>
      </w:r>
    </w:p>
    <w:p w14:paraId="4DFF3228" w14:textId="77777777" w:rsidR="008B604C" w:rsidRPr="00D435F8" w:rsidRDefault="008B604C" w:rsidP="008B604C">
      <w:pPr>
        <w:pStyle w:val="Heading3"/>
      </w:pPr>
      <w:r w:rsidRPr="00D435F8">
        <w:t>Requirement 6(3)(c)</w:t>
      </w:r>
      <w:r>
        <w:tab/>
        <w:t>Compliant</w:t>
      </w:r>
    </w:p>
    <w:p w14:paraId="5233F914" w14:textId="77777777" w:rsidR="008B604C" w:rsidRPr="008D114F" w:rsidRDefault="008B604C" w:rsidP="008B604C">
      <w:pPr>
        <w:rPr>
          <w:i/>
        </w:rPr>
      </w:pPr>
      <w:r w:rsidRPr="008D114F">
        <w:rPr>
          <w:i/>
        </w:rPr>
        <w:t>Appropriate action is taken in response to complaints and an open disclosure process is used when things go wrong.</w:t>
      </w:r>
    </w:p>
    <w:p w14:paraId="2EE75839" w14:textId="77777777" w:rsidR="008B604C" w:rsidRPr="00D435F8" w:rsidRDefault="008B604C" w:rsidP="008B604C">
      <w:pPr>
        <w:pStyle w:val="Heading3"/>
      </w:pPr>
      <w:r w:rsidRPr="00D435F8">
        <w:t>Requirement 6(3)(d)</w:t>
      </w:r>
      <w:r>
        <w:tab/>
        <w:t>Compliant</w:t>
      </w:r>
    </w:p>
    <w:p w14:paraId="7C304205" w14:textId="77777777" w:rsidR="008B604C" w:rsidRPr="008D114F" w:rsidRDefault="008B604C" w:rsidP="008B604C">
      <w:pPr>
        <w:rPr>
          <w:i/>
        </w:rPr>
      </w:pPr>
      <w:r w:rsidRPr="008D114F">
        <w:rPr>
          <w:i/>
        </w:rPr>
        <w:t>Feedback and complaints are reviewed and used to improve the quality of care and services.</w:t>
      </w:r>
    </w:p>
    <w:p w14:paraId="6FE03D5C" w14:textId="77777777" w:rsidR="00D6741C" w:rsidRPr="001B3DE8" w:rsidRDefault="00D6741C" w:rsidP="00D6741C"/>
    <w:p w14:paraId="6FE03D5D" w14:textId="77777777" w:rsidR="00D6741C" w:rsidRDefault="00D6741C" w:rsidP="00D6741C">
      <w:pPr>
        <w:sectPr w:rsidR="00D6741C" w:rsidSect="00D6741C">
          <w:type w:val="continuous"/>
          <w:pgSz w:w="11906" w:h="16838"/>
          <w:pgMar w:top="1701" w:right="1418" w:bottom="1418" w:left="1418" w:header="709" w:footer="397" w:gutter="0"/>
          <w:cols w:space="708"/>
          <w:titlePg/>
          <w:docGrid w:linePitch="360"/>
        </w:sectPr>
      </w:pPr>
    </w:p>
    <w:p w14:paraId="6FE03D5E" w14:textId="094C3711" w:rsidR="00D6741C" w:rsidRDefault="003C2D37" w:rsidP="00D6741C">
      <w:pPr>
        <w:pStyle w:val="Heading1"/>
        <w:tabs>
          <w:tab w:val="right" w:pos="9070"/>
        </w:tabs>
        <w:spacing w:before="560" w:after="640"/>
        <w:rPr>
          <w:color w:val="FFFFFF" w:themeColor="background1"/>
          <w:sz w:val="36"/>
        </w:rPr>
        <w:sectPr w:rsidR="00D6741C" w:rsidSect="00D674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FE03DB7" wp14:editId="6FE03D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509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FE03D5F" w14:textId="77777777" w:rsidR="00D6741C" w:rsidRPr="000E654D" w:rsidRDefault="003C2D37" w:rsidP="00D6741C">
      <w:pPr>
        <w:pStyle w:val="Heading3"/>
        <w:shd w:val="clear" w:color="auto" w:fill="F2F2F2" w:themeFill="background1" w:themeFillShade="F2"/>
      </w:pPr>
      <w:r w:rsidRPr="000E654D">
        <w:t>Consumer outcome:</w:t>
      </w:r>
    </w:p>
    <w:p w14:paraId="6FE03D60" w14:textId="77777777" w:rsidR="00D6741C" w:rsidRDefault="003C2D37" w:rsidP="00D6741C">
      <w:pPr>
        <w:numPr>
          <w:ilvl w:val="0"/>
          <w:numId w:val="7"/>
        </w:numPr>
        <w:shd w:val="clear" w:color="auto" w:fill="F2F2F2" w:themeFill="background1" w:themeFillShade="F2"/>
      </w:pPr>
      <w:r>
        <w:t>I get quality care and services when I need them from people who are knowledgeable, capable and caring.</w:t>
      </w:r>
    </w:p>
    <w:p w14:paraId="6FE03D61" w14:textId="77777777" w:rsidR="00D6741C" w:rsidRDefault="003C2D37" w:rsidP="00D6741C">
      <w:pPr>
        <w:pStyle w:val="Heading3"/>
        <w:shd w:val="clear" w:color="auto" w:fill="F2F2F2" w:themeFill="background1" w:themeFillShade="F2"/>
      </w:pPr>
      <w:r>
        <w:t>Organisation statement:</w:t>
      </w:r>
    </w:p>
    <w:p w14:paraId="6FE03D62" w14:textId="77777777" w:rsidR="00D6741C" w:rsidRDefault="003C2D37" w:rsidP="00D674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E03D63" w14:textId="77777777" w:rsidR="00D6741C" w:rsidRDefault="003C2D37" w:rsidP="00D6741C">
      <w:pPr>
        <w:pStyle w:val="Heading2"/>
      </w:pPr>
      <w:r>
        <w:t>Assessment of Standard 7</w:t>
      </w:r>
    </w:p>
    <w:p w14:paraId="5BB86A5B" w14:textId="77777777" w:rsidR="008B604C" w:rsidRPr="0088653D" w:rsidRDefault="008B604C" w:rsidP="008B604C">
      <w:pPr>
        <w:rPr>
          <w:rFonts w:eastAsiaTheme="minorHAnsi"/>
          <w:color w:val="auto"/>
        </w:rPr>
      </w:pPr>
      <w:r w:rsidRPr="0088653D">
        <w:rPr>
          <w:rFonts w:eastAsiaTheme="minorHAnsi"/>
          <w:color w:val="auto"/>
        </w:rPr>
        <w:t>The Quality Standard is assessed as Compliant as five of the five specific Requirements have been assessed as Compliant.</w:t>
      </w:r>
    </w:p>
    <w:p w14:paraId="4CD51C0B" w14:textId="77777777" w:rsidR="008B604C" w:rsidRPr="002112E3" w:rsidRDefault="008B604C" w:rsidP="008B604C">
      <w:pPr>
        <w:rPr>
          <w:color w:val="FF0000"/>
        </w:rPr>
      </w:pPr>
      <w:r w:rsidRPr="006B4332">
        <w:rPr>
          <w:rFonts w:eastAsiaTheme="minorHAnsi"/>
          <w:color w:val="auto"/>
        </w:rPr>
        <w:t xml:space="preserve">The Assessment Team found overall, consumers sampled considered that they get quality care and services when they need them and from people who are knowledgeable, capable and caring. </w:t>
      </w:r>
    </w:p>
    <w:p w14:paraId="26A1BCEC" w14:textId="77777777" w:rsidR="008B604C" w:rsidRDefault="008B604C" w:rsidP="008B604C">
      <w:pPr>
        <w:rPr>
          <w:rFonts w:eastAsia="Calibri"/>
          <w:color w:val="auto"/>
          <w:lang w:eastAsia="en-US"/>
        </w:rPr>
      </w:pPr>
      <w:r w:rsidRPr="003B45FC">
        <w:rPr>
          <w:rFonts w:eastAsiaTheme="minorHAnsi"/>
          <w:color w:val="auto"/>
        </w:rPr>
        <w:t xml:space="preserve">The service has processes to ensure the workforce is planned and the number and skills mix enables the delivery of quality care and services. Management described how the service ensures staffing levels are sufficient and how staff are allocated to ensure the changing needs of consumers are met. There are processes for planned and unplanned leave. </w:t>
      </w:r>
      <w:r w:rsidRPr="003B45FC">
        <w:rPr>
          <w:rFonts w:eastAsia="Calibri"/>
          <w:color w:val="auto"/>
          <w:lang w:eastAsia="en-US"/>
        </w:rPr>
        <w:t>Most staff felt they had enough time and support to complete their tasks, h</w:t>
      </w:r>
      <w:r w:rsidRPr="003B45FC">
        <w:rPr>
          <w:color w:val="auto"/>
        </w:rPr>
        <w:t xml:space="preserve">owever, some stated it gets very busy if shift/s are unable to be covered. Staff indicated this does not have any impact </w:t>
      </w:r>
      <w:r>
        <w:t xml:space="preserve">on consumers as staff continue to deliver high quality care and services or prioritise daily tasks. This was confirmed through documentation which demonstrated shifts are filled and consumers’ call bells are answered in a timely manner. </w:t>
      </w:r>
      <w:r>
        <w:rPr>
          <w:rFonts w:eastAsia="Calibri"/>
          <w:color w:val="auto"/>
          <w:lang w:eastAsia="en-US"/>
        </w:rPr>
        <w:t xml:space="preserve">Consumers and representatives indicated they were satisfied there were enough staff to deliver care and services to consumers in the way they wished. </w:t>
      </w:r>
    </w:p>
    <w:p w14:paraId="25D964EE" w14:textId="77777777" w:rsidR="008B604C" w:rsidRPr="00046CA0" w:rsidRDefault="008B604C" w:rsidP="008B604C">
      <w:pPr>
        <w:rPr>
          <w:rFonts w:eastAsiaTheme="minorHAnsi"/>
          <w:color w:val="auto"/>
        </w:rPr>
      </w:pPr>
      <w:r w:rsidRPr="00046CA0">
        <w:rPr>
          <w:rFonts w:eastAsiaTheme="minorHAnsi"/>
          <w:color w:val="auto"/>
        </w:rPr>
        <w:t xml:space="preserve">Staff interactions with consumers were observed to be kind, caring and respectful. </w:t>
      </w:r>
      <w:r w:rsidRPr="00046CA0">
        <w:rPr>
          <w:color w:val="auto"/>
        </w:rPr>
        <w:t>Consumers confirmed staff are always kind and caring and treat them with respect when delivering care and services.</w:t>
      </w:r>
    </w:p>
    <w:p w14:paraId="2001C4F9" w14:textId="77777777" w:rsidR="008B604C" w:rsidRDefault="008B604C" w:rsidP="008B604C">
      <w:r w:rsidRPr="00046CA0">
        <w:rPr>
          <w:rFonts w:eastAsiaTheme="minorHAnsi"/>
          <w:color w:val="auto"/>
        </w:rPr>
        <w:t xml:space="preserve">The service has processes to ensure the workforce have the skills and knowledge to effectively perform their roles. </w:t>
      </w:r>
      <w:r>
        <w:t xml:space="preserve">Staff are recruited based on qualifications, skills and </w:t>
      </w:r>
      <w:r>
        <w:lastRenderedPageBreak/>
        <w:t>experience</w:t>
      </w:r>
      <w:r w:rsidRPr="00690FE0">
        <w:rPr>
          <w:rFonts w:eastAsiaTheme="minorHAnsi"/>
          <w:color w:val="FF0000"/>
        </w:rPr>
        <w:t xml:space="preserve">. </w:t>
      </w:r>
      <w:r>
        <w:t>J</w:t>
      </w:r>
      <w:r w:rsidRPr="00A8179A">
        <w:t xml:space="preserve">ob descriptions for each role </w:t>
      </w:r>
      <w:r>
        <w:t>describe</w:t>
      </w:r>
      <w:r w:rsidRPr="00A8179A">
        <w:t xml:space="preserve"> scope of practice for the role,</w:t>
      </w:r>
      <w:r>
        <w:t xml:space="preserve"> expectations relating to</w:t>
      </w:r>
      <w:r w:rsidRPr="00A8179A">
        <w:t xml:space="preserve"> core competencies and capabilities and key performance indicators</w:t>
      </w:r>
      <w:r>
        <w:t>.</w:t>
      </w:r>
      <w:r w:rsidRPr="00F20266">
        <w:t xml:space="preserve"> </w:t>
      </w:r>
      <w:r>
        <w:t>C</w:t>
      </w:r>
      <w:r w:rsidRPr="00A40239">
        <w:t xml:space="preserve">onsumers </w:t>
      </w:r>
      <w:r>
        <w:t>a</w:t>
      </w:r>
      <w:r w:rsidRPr="00A40239">
        <w:t xml:space="preserve">re confident staff </w:t>
      </w:r>
      <w:r>
        <w:t>a</w:t>
      </w:r>
      <w:r w:rsidRPr="00A40239">
        <w:t>re skilled</w:t>
      </w:r>
      <w:r>
        <w:t>, they receive</w:t>
      </w:r>
      <w:r w:rsidRPr="00A40239">
        <w:t xml:space="preserve"> care and services that met their needs and they fe</w:t>
      </w:r>
      <w:r>
        <w:t>el</w:t>
      </w:r>
      <w:r w:rsidRPr="00A40239">
        <w:t xml:space="preserve"> safe being cared for by staff </w:t>
      </w:r>
      <w:r>
        <w:t>.</w:t>
      </w:r>
    </w:p>
    <w:p w14:paraId="7EEE3502" w14:textId="77777777" w:rsidR="008B604C" w:rsidRDefault="008B604C" w:rsidP="008B604C">
      <w:pPr>
        <w:rPr>
          <w:rFonts w:eastAsiaTheme="minorHAnsi"/>
          <w:color w:val="FF0000"/>
        </w:rPr>
      </w:pPr>
      <w:r w:rsidRPr="00641977">
        <w:rPr>
          <w:rFonts w:eastAsiaTheme="minorHAnsi"/>
          <w:color w:val="auto"/>
        </w:rPr>
        <w:t xml:space="preserve">A training matrix is maintained and staff complete training relevant to their role. </w:t>
      </w:r>
      <w:r w:rsidRPr="00641977">
        <w:rPr>
          <w:color w:val="auto"/>
        </w:rPr>
        <w:t xml:space="preserve">New staff members must complete mandatory training and in-house buddy shifts with experienced staff on commencement and all staff receive ongoing training, including </w:t>
      </w:r>
      <w:r>
        <w:t xml:space="preserve">mandatory training components. </w:t>
      </w:r>
      <w:r>
        <w:rPr>
          <w:rFonts w:eastAsia="Calibri"/>
          <w:color w:val="auto"/>
          <w:lang w:eastAsia="en-US"/>
        </w:rPr>
        <w:t>Staff described the various training sessions they have attended and how they access training. Where deficits in staff knowledge or practice are identified, additional training is provided. Consumers felt staff were good at their jobs, know what they are doing and felt they had enough training.</w:t>
      </w:r>
    </w:p>
    <w:p w14:paraId="1374828B" w14:textId="77777777" w:rsidR="008B604C" w:rsidRPr="008D1B2C" w:rsidRDefault="008B604C" w:rsidP="008B604C">
      <w:pPr>
        <w:rPr>
          <w:color w:val="auto"/>
        </w:rPr>
      </w:pPr>
      <w:r w:rsidRPr="008D1B2C">
        <w:rPr>
          <w:rFonts w:eastAsiaTheme="minorHAnsi"/>
          <w:color w:val="auto"/>
        </w:rPr>
        <w:t xml:space="preserve">The service has a staff performance framework which ensures staff performance is regularly assessed, monitored and reviewed. Staff performance appraisals are conducted during the probationary period and then at regular intervals. </w:t>
      </w:r>
      <w:r w:rsidRPr="008D1B2C">
        <w:rPr>
          <w:color w:val="auto"/>
        </w:rPr>
        <w:t>Auditing processes and review of quality indicators assist the service to identify any potential issues relating to staff performance with required training initiated as a result.</w:t>
      </w:r>
      <w:r w:rsidRPr="008D1B2C">
        <w:rPr>
          <w:rFonts w:eastAsiaTheme="minorHAnsi"/>
          <w:color w:val="auto"/>
        </w:rPr>
        <w:t xml:space="preserve"> Where poor staff performance is identified, performance management processes </w:t>
      </w:r>
      <w:r>
        <w:rPr>
          <w:rFonts w:eastAsiaTheme="minorHAnsi"/>
          <w:color w:val="auto"/>
        </w:rPr>
        <w:t xml:space="preserve">are </w:t>
      </w:r>
      <w:r w:rsidRPr="008D1B2C">
        <w:rPr>
          <w:rFonts w:eastAsiaTheme="minorHAnsi"/>
          <w:color w:val="auto"/>
        </w:rPr>
        <w:t xml:space="preserve">implemented to address issues raised. </w:t>
      </w:r>
      <w:r w:rsidRPr="008D1B2C">
        <w:rPr>
          <w:rFonts w:eastAsia="Calibri"/>
          <w:color w:val="auto"/>
          <w:lang w:eastAsia="en-US"/>
        </w:rPr>
        <w:t>Staff confirmed they have regular discussions about performance</w:t>
      </w:r>
      <w:r w:rsidRPr="008D1B2C">
        <w:rPr>
          <w:color w:val="auto"/>
        </w:rPr>
        <w:t xml:space="preserve"> and they are able to discuss their career goals and training needs through this process.</w:t>
      </w:r>
    </w:p>
    <w:p w14:paraId="77C0C8DD" w14:textId="77777777" w:rsidR="008B604C" w:rsidRPr="0088653D" w:rsidRDefault="008B604C" w:rsidP="008B604C">
      <w:pPr>
        <w:rPr>
          <w:rFonts w:eastAsia="Calibri"/>
          <w:color w:val="auto"/>
        </w:rPr>
      </w:pPr>
      <w:r w:rsidRPr="0088653D">
        <w:rPr>
          <w:rFonts w:eastAsiaTheme="minorHAnsi"/>
          <w:color w:val="auto"/>
        </w:rPr>
        <w:t>Based on the Assessment Team’s report, I find Aegis Aged Care Group Pty Ltd, in relation to Aegis Karalee, to be Compliant with all Requirements in Standard 7 Human resources.</w:t>
      </w:r>
    </w:p>
    <w:p w14:paraId="39E6B33B" w14:textId="77777777" w:rsidR="008B604C" w:rsidRDefault="008B604C" w:rsidP="008B604C">
      <w:pPr>
        <w:pStyle w:val="Heading2"/>
      </w:pPr>
      <w:r>
        <w:t>Assessment of Standard 7 Requirements</w:t>
      </w:r>
      <w:r w:rsidRPr="0066387A">
        <w:rPr>
          <w:i/>
          <w:color w:val="0000FF"/>
          <w:sz w:val="24"/>
          <w:szCs w:val="24"/>
        </w:rPr>
        <w:t xml:space="preserve"> </w:t>
      </w:r>
    </w:p>
    <w:p w14:paraId="6276BC78" w14:textId="77777777" w:rsidR="008B604C" w:rsidRPr="00506F7F" w:rsidRDefault="008B604C" w:rsidP="008B604C">
      <w:pPr>
        <w:pStyle w:val="Heading3"/>
      </w:pPr>
      <w:r w:rsidRPr="00506F7F">
        <w:t>Requirement 7(3)(a)</w:t>
      </w:r>
      <w:r>
        <w:tab/>
        <w:t>Compliant</w:t>
      </w:r>
    </w:p>
    <w:p w14:paraId="00291FDD" w14:textId="77777777" w:rsidR="008B604C" w:rsidRPr="008D114F" w:rsidRDefault="008B604C" w:rsidP="008B604C">
      <w:pPr>
        <w:rPr>
          <w:i/>
        </w:rPr>
      </w:pPr>
      <w:r w:rsidRPr="008D114F">
        <w:rPr>
          <w:i/>
        </w:rPr>
        <w:t>The workforce is planned to enable, and the number and mix of members of the workforce deployed enables, the delivery and management of safe and quality care and services.</w:t>
      </w:r>
    </w:p>
    <w:p w14:paraId="44B813B6" w14:textId="77777777" w:rsidR="008B604C" w:rsidRPr="00506F7F" w:rsidRDefault="008B604C" w:rsidP="008B604C">
      <w:pPr>
        <w:pStyle w:val="Heading3"/>
      </w:pPr>
      <w:r w:rsidRPr="00506F7F">
        <w:t>Requirement 7(3)(b)</w:t>
      </w:r>
      <w:r>
        <w:tab/>
        <w:t>Compliant</w:t>
      </w:r>
    </w:p>
    <w:p w14:paraId="64D91052" w14:textId="77777777" w:rsidR="008B604C" w:rsidRPr="008D114F" w:rsidRDefault="008B604C" w:rsidP="008B604C">
      <w:pPr>
        <w:rPr>
          <w:i/>
        </w:rPr>
      </w:pPr>
      <w:r w:rsidRPr="008D114F">
        <w:rPr>
          <w:i/>
        </w:rPr>
        <w:t>Workforce interactions with consumers are kind, caring and respectful of each consumer’s identity, culture and diversity.</w:t>
      </w:r>
    </w:p>
    <w:p w14:paraId="765414E5" w14:textId="77777777" w:rsidR="008B604C" w:rsidRPr="00095CD4" w:rsidRDefault="008B604C" w:rsidP="008B604C">
      <w:pPr>
        <w:pStyle w:val="Heading3"/>
      </w:pPr>
      <w:r w:rsidRPr="00095CD4">
        <w:t>Requirement 7(3)(c)</w:t>
      </w:r>
      <w:r>
        <w:tab/>
        <w:t>Compliant</w:t>
      </w:r>
    </w:p>
    <w:p w14:paraId="12B27FBE" w14:textId="77777777" w:rsidR="008B604C" w:rsidRPr="008D114F" w:rsidRDefault="008B604C" w:rsidP="008B604C">
      <w:pPr>
        <w:rPr>
          <w:i/>
        </w:rPr>
      </w:pPr>
      <w:r w:rsidRPr="008D114F">
        <w:rPr>
          <w:i/>
        </w:rPr>
        <w:t>The workforce is competent and the members of the workforce have the qualifications and knowledge to effectively perform their roles.</w:t>
      </w:r>
    </w:p>
    <w:p w14:paraId="64DB5AE3" w14:textId="77777777" w:rsidR="008B604C" w:rsidRPr="00095CD4" w:rsidRDefault="008B604C" w:rsidP="008B604C">
      <w:pPr>
        <w:pStyle w:val="Heading3"/>
      </w:pPr>
      <w:r w:rsidRPr="00095CD4">
        <w:lastRenderedPageBreak/>
        <w:t>Requirement 7(3)(d)</w:t>
      </w:r>
      <w:r>
        <w:tab/>
        <w:t>Compliant</w:t>
      </w:r>
    </w:p>
    <w:p w14:paraId="4E3A9F84" w14:textId="77777777" w:rsidR="008B604C" w:rsidRPr="008D114F" w:rsidRDefault="008B604C" w:rsidP="008B604C">
      <w:pPr>
        <w:rPr>
          <w:i/>
        </w:rPr>
      </w:pPr>
      <w:r w:rsidRPr="008D114F">
        <w:rPr>
          <w:i/>
        </w:rPr>
        <w:t>The workforce is recruited, trained, equipped and supported to deliver the outcomes required by these standards.</w:t>
      </w:r>
    </w:p>
    <w:p w14:paraId="3A0657C1" w14:textId="77777777" w:rsidR="008B604C" w:rsidRPr="00095CD4" w:rsidRDefault="008B604C" w:rsidP="008B604C">
      <w:pPr>
        <w:pStyle w:val="Heading3"/>
      </w:pPr>
      <w:r w:rsidRPr="00095CD4">
        <w:t>Requirement 7(3)(e)</w:t>
      </w:r>
      <w:r>
        <w:tab/>
        <w:t>Compliant</w:t>
      </w:r>
    </w:p>
    <w:p w14:paraId="206167EC" w14:textId="77777777" w:rsidR="008B604C" w:rsidRPr="008D114F" w:rsidRDefault="008B604C" w:rsidP="008B604C">
      <w:pPr>
        <w:rPr>
          <w:i/>
        </w:rPr>
      </w:pPr>
      <w:r w:rsidRPr="008D114F">
        <w:rPr>
          <w:i/>
        </w:rPr>
        <w:t>Regular assessment, monitoring and review of the performance of each member of the workforce is undertaken.</w:t>
      </w:r>
    </w:p>
    <w:p w14:paraId="6FE03D75" w14:textId="77777777" w:rsidR="00D6741C" w:rsidRPr="00506F7F" w:rsidRDefault="00D6741C" w:rsidP="00D6741C"/>
    <w:p w14:paraId="6FE03D76" w14:textId="77777777" w:rsidR="00D6741C" w:rsidRDefault="00D6741C" w:rsidP="00D6741C">
      <w:pPr>
        <w:sectPr w:rsidR="00D6741C" w:rsidSect="00D6741C">
          <w:type w:val="continuous"/>
          <w:pgSz w:w="11906" w:h="16838"/>
          <w:pgMar w:top="1701" w:right="1418" w:bottom="1418" w:left="1418" w:header="709" w:footer="397" w:gutter="0"/>
          <w:cols w:space="708"/>
          <w:titlePg/>
          <w:docGrid w:linePitch="360"/>
        </w:sectPr>
      </w:pPr>
    </w:p>
    <w:p w14:paraId="6FE03D77" w14:textId="4BE93DA6" w:rsidR="00D6741C" w:rsidRDefault="003C2D37" w:rsidP="00D6741C">
      <w:pPr>
        <w:pStyle w:val="Heading1"/>
        <w:tabs>
          <w:tab w:val="right" w:pos="9070"/>
        </w:tabs>
        <w:spacing w:before="560" w:after="640"/>
        <w:rPr>
          <w:color w:val="FFFFFF" w:themeColor="background1"/>
          <w:sz w:val="36"/>
        </w:rPr>
        <w:sectPr w:rsidR="00D6741C" w:rsidSect="00D6741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FE03DB9" wp14:editId="6FE03DB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393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FE03D78" w14:textId="77777777" w:rsidR="00D6741C" w:rsidRPr="00FD1B02" w:rsidRDefault="003C2D37" w:rsidP="00D6741C">
      <w:pPr>
        <w:pStyle w:val="Heading3"/>
        <w:shd w:val="clear" w:color="auto" w:fill="F2F2F2" w:themeFill="background1" w:themeFillShade="F2"/>
      </w:pPr>
      <w:r w:rsidRPr="008312AC">
        <w:t>Consumer</w:t>
      </w:r>
      <w:r w:rsidRPr="00FD1B02">
        <w:t xml:space="preserve"> outcome:</w:t>
      </w:r>
    </w:p>
    <w:p w14:paraId="6FE03D79" w14:textId="77777777" w:rsidR="00D6741C" w:rsidRDefault="003C2D37" w:rsidP="00D6741C">
      <w:pPr>
        <w:numPr>
          <w:ilvl w:val="0"/>
          <w:numId w:val="8"/>
        </w:numPr>
        <w:shd w:val="clear" w:color="auto" w:fill="F2F2F2" w:themeFill="background1" w:themeFillShade="F2"/>
      </w:pPr>
      <w:r>
        <w:t>I am confident the organisation is well run. I can partner in improving the delivery of care and services.</w:t>
      </w:r>
    </w:p>
    <w:p w14:paraId="6FE03D7A" w14:textId="77777777" w:rsidR="00D6741C" w:rsidRDefault="003C2D37" w:rsidP="00D6741C">
      <w:pPr>
        <w:pStyle w:val="Heading3"/>
        <w:shd w:val="clear" w:color="auto" w:fill="F2F2F2" w:themeFill="background1" w:themeFillShade="F2"/>
      </w:pPr>
      <w:r>
        <w:t>Organisation statement:</w:t>
      </w:r>
    </w:p>
    <w:p w14:paraId="6FE03D7B" w14:textId="77777777" w:rsidR="00D6741C" w:rsidRDefault="003C2D37" w:rsidP="00D6741C">
      <w:pPr>
        <w:numPr>
          <w:ilvl w:val="0"/>
          <w:numId w:val="8"/>
        </w:numPr>
        <w:shd w:val="clear" w:color="auto" w:fill="F2F2F2" w:themeFill="background1" w:themeFillShade="F2"/>
      </w:pPr>
      <w:r>
        <w:t>The organisation’s governing body is accountable for the delivery of safe and quality care and services.</w:t>
      </w:r>
    </w:p>
    <w:p w14:paraId="6FE03D7C" w14:textId="77777777" w:rsidR="00D6741C" w:rsidRDefault="003C2D37" w:rsidP="00D6741C">
      <w:pPr>
        <w:pStyle w:val="Heading2"/>
      </w:pPr>
      <w:r>
        <w:t>Assessment of Standard 8</w:t>
      </w:r>
    </w:p>
    <w:p w14:paraId="671C7B20" w14:textId="77777777" w:rsidR="008B604C" w:rsidRPr="0088653D" w:rsidRDefault="008B604C" w:rsidP="008B604C">
      <w:pPr>
        <w:rPr>
          <w:rFonts w:eastAsiaTheme="minorHAnsi"/>
          <w:color w:val="auto"/>
        </w:rPr>
      </w:pPr>
      <w:r w:rsidRPr="0088653D">
        <w:rPr>
          <w:rFonts w:eastAsiaTheme="minorHAnsi"/>
          <w:color w:val="auto"/>
        </w:rPr>
        <w:t>The Quality Standard is assessed as Compliant as five of the five specific Requirements have been assessed as Compliant.</w:t>
      </w:r>
    </w:p>
    <w:p w14:paraId="4AAC7821" w14:textId="77777777" w:rsidR="008B604C" w:rsidRPr="005A75F1" w:rsidRDefault="008B604C" w:rsidP="008B604C">
      <w:pPr>
        <w:rPr>
          <w:rFonts w:asciiTheme="minorHAnsi" w:eastAsiaTheme="minorEastAsia" w:hAnsiTheme="minorHAnsi" w:cstheme="minorBidi"/>
          <w:color w:val="FF0000"/>
          <w:lang w:val="en-US"/>
        </w:rPr>
      </w:pPr>
      <w:r w:rsidRPr="0088653D">
        <w:rPr>
          <w:rFonts w:eastAsiaTheme="minorHAnsi"/>
          <w:color w:val="auto"/>
        </w:rPr>
        <w:t xml:space="preserve">The Assessment Team found overall, consumers sampled considered that the organisation is well run and they can partner in improving the delivery of care and services. </w:t>
      </w:r>
      <w:r w:rsidRPr="0090249B">
        <w:rPr>
          <w:rFonts w:eastAsiaTheme="minorHAnsi"/>
          <w:color w:val="auto"/>
        </w:rPr>
        <w:t xml:space="preserve">Consumers are engaged in the development, delivery and evaluation of care and services through meeting forums, feedback processes, surveys and </w:t>
      </w:r>
      <w:bookmarkStart w:id="10" w:name="_Hlk109884904"/>
      <w:r w:rsidRPr="0090249B">
        <w:rPr>
          <w:rFonts w:eastAsiaTheme="minorHAnsi"/>
          <w:color w:val="auto"/>
        </w:rPr>
        <w:t>care and service review processes</w:t>
      </w:r>
      <w:bookmarkEnd w:id="10"/>
      <w:r w:rsidRPr="0090249B">
        <w:rPr>
          <w:rFonts w:eastAsiaTheme="minorHAnsi"/>
          <w:color w:val="auto"/>
        </w:rPr>
        <w:t xml:space="preserve">. </w:t>
      </w:r>
      <w:r w:rsidRPr="003C5C6E">
        <w:t xml:space="preserve">Consumers </w:t>
      </w:r>
      <w:r>
        <w:t>indicated</w:t>
      </w:r>
      <w:r w:rsidRPr="003C5C6E">
        <w:t xml:space="preserve"> management and other staff consult </w:t>
      </w:r>
      <w:r>
        <w:t xml:space="preserve">with them </w:t>
      </w:r>
      <w:r w:rsidRPr="003C5C6E">
        <w:t>directly to ask their likes, dislikes and preferences for care</w:t>
      </w:r>
      <w:r>
        <w:t>,</w:t>
      </w:r>
      <w:r w:rsidRPr="003C5C6E">
        <w:t xml:space="preserve"> and check in at regular intervals to review the care they receive</w:t>
      </w:r>
      <w:r>
        <w:t>.</w:t>
      </w:r>
    </w:p>
    <w:p w14:paraId="55896D58" w14:textId="77777777" w:rsidR="008B604C" w:rsidRPr="008117C8" w:rsidRDefault="008B604C" w:rsidP="008B604C">
      <w:pPr>
        <w:rPr>
          <w:rFonts w:asciiTheme="minorHAnsi" w:eastAsiaTheme="minorEastAsia" w:hAnsiTheme="minorHAnsi" w:cstheme="minorBidi"/>
          <w:color w:val="auto"/>
          <w:lang w:val="en-US"/>
        </w:rPr>
      </w:pPr>
      <w:r w:rsidRPr="008117C8">
        <w:rPr>
          <w:rFonts w:eastAsiaTheme="minorHAnsi"/>
          <w:color w:val="auto"/>
        </w:rPr>
        <w:t xml:space="preserve">The governing body promotes a culture of safe, inclusive and quality care and services and is accountable for their delivery. The organisation is governed by a Board which is supported by a Chief executive officer. </w:t>
      </w:r>
      <w:r w:rsidRPr="008117C8">
        <w:rPr>
          <w:color w:val="auto"/>
        </w:rPr>
        <w:t>The organisation’s governing body meets with Chief executive officer fortnightly to discuss clinical indicator analysis and trending across the organisation, with a current focus on workforce and COVID-19 management.</w:t>
      </w:r>
      <w:r w:rsidRPr="008117C8">
        <w:rPr>
          <w:rFonts w:eastAsiaTheme="minorHAnsi"/>
          <w:color w:val="auto"/>
        </w:rPr>
        <w:t xml:space="preserve"> The Board and Chief executive officer are </w:t>
      </w:r>
      <w:r w:rsidRPr="008117C8">
        <w:rPr>
          <w:color w:val="auto"/>
        </w:rPr>
        <w:t xml:space="preserve">kept informed of all critical incidents, investigations and outcomes, along with the performance of the service through regular performance reports on all aspects of care and services. This enables the Board to satisfy itself that the service is meeting the Quality Standards. </w:t>
      </w:r>
    </w:p>
    <w:p w14:paraId="14349D44" w14:textId="77777777" w:rsidR="008B604C" w:rsidRDefault="008B604C" w:rsidP="008B604C">
      <w:pPr>
        <w:rPr>
          <w:rFonts w:eastAsiaTheme="minorHAnsi"/>
          <w:color w:val="auto"/>
        </w:rPr>
      </w:pPr>
      <w:r w:rsidRPr="00722CA5">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w:t>
      </w:r>
      <w:r w:rsidRPr="00722CA5">
        <w:rPr>
          <w:rFonts w:eastAsiaTheme="minorHAnsi"/>
          <w:color w:val="auto"/>
        </w:rPr>
        <w:lastRenderedPageBreak/>
        <w:t xml:space="preserve">and complaints. There are processes to ensure these areas are monitored and the Board is aware and accountable for the delivery of services. </w:t>
      </w:r>
    </w:p>
    <w:p w14:paraId="4181FA71" w14:textId="77777777" w:rsidR="008B604C" w:rsidRPr="00650DCD" w:rsidRDefault="008B604C" w:rsidP="008B604C">
      <w:pPr>
        <w:rPr>
          <w:rFonts w:eastAsiaTheme="minorHAnsi"/>
          <w:color w:val="auto"/>
        </w:rPr>
      </w:pPr>
      <w:r w:rsidRPr="00650DCD">
        <w:rPr>
          <w:rFonts w:eastAsiaTheme="minorHAnsi"/>
          <w:color w:val="auto"/>
        </w:rPr>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w:t>
      </w:r>
    </w:p>
    <w:p w14:paraId="3271987E" w14:textId="77777777" w:rsidR="008B604C" w:rsidRPr="00396053" w:rsidRDefault="008B604C" w:rsidP="008B604C">
      <w:pPr>
        <w:rPr>
          <w:rFonts w:eastAsiaTheme="minorHAnsi"/>
          <w:color w:val="auto"/>
        </w:rPr>
      </w:pPr>
      <w:r w:rsidRPr="00396053">
        <w:rPr>
          <w:rFonts w:eastAsiaTheme="minorHAnsi"/>
          <w:color w:val="auto"/>
        </w:rPr>
        <w:t xml:space="preserve">The organisation has policies and procedures to guide staff practice in relation to antimicrobial stewardship, minimising use of restraint and open disclosure. Management and staff sampled were aware of organisational policies and procedures relating to these aspects and through evidence presented in other Standards, described how they implement these within the scope of their roles.  </w:t>
      </w:r>
    </w:p>
    <w:p w14:paraId="4AF3F2A3" w14:textId="77777777" w:rsidR="008B604C" w:rsidRPr="00BC51C4" w:rsidRDefault="008B604C" w:rsidP="008B604C">
      <w:pPr>
        <w:rPr>
          <w:rFonts w:eastAsia="Calibri"/>
          <w:color w:val="auto"/>
        </w:rPr>
      </w:pPr>
      <w:r w:rsidRPr="00BC51C4">
        <w:rPr>
          <w:rFonts w:eastAsiaTheme="minorHAnsi"/>
          <w:color w:val="auto"/>
        </w:rPr>
        <w:t xml:space="preserve">Based on the Assessment Team’s report, </w:t>
      </w:r>
      <w:bookmarkStart w:id="11" w:name="_Hlk101941363"/>
      <w:r w:rsidRPr="00BC51C4">
        <w:rPr>
          <w:rFonts w:eastAsiaTheme="minorHAnsi"/>
          <w:color w:val="auto"/>
        </w:rPr>
        <w:t xml:space="preserve">I find </w:t>
      </w:r>
      <w:bookmarkEnd w:id="11"/>
      <w:r w:rsidRPr="00BC51C4">
        <w:rPr>
          <w:rFonts w:eastAsiaTheme="minorHAnsi"/>
          <w:color w:val="auto"/>
        </w:rPr>
        <w:t>Aegis Aged Care Group Pty Ltd, in relation to Aegis Karalee, to be Compliant with all Requirements in Standard 8 Organisational Governance.</w:t>
      </w:r>
    </w:p>
    <w:p w14:paraId="0BB04164" w14:textId="77777777" w:rsidR="008B604C" w:rsidRDefault="008B604C" w:rsidP="008B604C">
      <w:pPr>
        <w:pStyle w:val="Heading2"/>
      </w:pPr>
      <w:r>
        <w:t>Assessment of Standard 8 Requirements</w:t>
      </w:r>
      <w:r w:rsidRPr="0066387A">
        <w:rPr>
          <w:i/>
          <w:color w:val="0000FF"/>
          <w:sz w:val="24"/>
          <w:szCs w:val="24"/>
        </w:rPr>
        <w:t xml:space="preserve"> </w:t>
      </w:r>
    </w:p>
    <w:p w14:paraId="03C95B92" w14:textId="77777777" w:rsidR="008B604C" w:rsidRPr="00506F7F" w:rsidRDefault="008B604C" w:rsidP="008B604C">
      <w:pPr>
        <w:pStyle w:val="Heading3"/>
      </w:pPr>
      <w:r w:rsidRPr="00506F7F">
        <w:t>Requirement 8(3)(a)</w:t>
      </w:r>
      <w:r w:rsidRPr="00506F7F">
        <w:tab/>
        <w:t>Compliant</w:t>
      </w:r>
    </w:p>
    <w:p w14:paraId="5ECA9307" w14:textId="77777777" w:rsidR="008B604C" w:rsidRPr="008D114F" w:rsidRDefault="008B604C" w:rsidP="008B604C">
      <w:pPr>
        <w:rPr>
          <w:i/>
        </w:rPr>
      </w:pPr>
      <w:r w:rsidRPr="008D114F">
        <w:rPr>
          <w:i/>
        </w:rPr>
        <w:t>Consumers are engaged in the development, delivery and evaluation of care and services and are supported in that engagement.</w:t>
      </w:r>
    </w:p>
    <w:p w14:paraId="1C776D14" w14:textId="77777777" w:rsidR="008B604C" w:rsidRPr="00095CD4" w:rsidRDefault="008B604C" w:rsidP="008B604C">
      <w:pPr>
        <w:pStyle w:val="Heading3"/>
      </w:pPr>
      <w:r w:rsidRPr="00095CD4">
        <w:t>Requirement 8(3)(b)</w:t>
      </w:r>
      <w:r>
        <w:tab/>
        <w:t>Compliant</w:t>
      </w:r>
    </w:p>
    <w:p w14:paraId="2CA06392" w14:textId="77777777" w:rsidR="008B604C" w:rsidRPr="008D114F" w:rsidRDefault="008B604C" w:rsidP="008B604C">
      <w:pPr>
        <w:rPr>
          <w:i/>
        </w:rPr>
      </w:pPr>
      <w:r w:rsidRPr="008D114F">
        <w:rPr>
          <w:i/>
        </w:rPr>
        <w:t>The organisation’s governing body promotes a culture of safe, inclusive and quality care and services and is accountable for their delivery.</w:t>
      </w:r>
    </w:p>
    <w:p w14:paraId="2018A092" w14:textId="77777777" w:rsidR="008B604C" w:rsidRPr="00506F7F" w:rsidRDefault="008B604C" w:rsidP="008B604C">
      <w:pPr>
        <w:pStyle w:val="Heading3"/>
      </w:pPr>
      <w:r w:rsidRPr="00506F7F">
        <w:t>Requirement 8(3)(c)</w:t>
      </w:r>
      <w:r>
        <w:tab/>
        <w:t>Compliant</w:t>
      </w:r>
    </w:p>
    <w:p w14:paraId="6BD4D448" w14:textId="77777777" w:rsidR="008B604C" w:rsidRPr="008D114F" w:rsidRDefault="008B604C" w:rsidP="008B604C">
      <w:pPr>
        <w:rPr>
          <w:i/>
        </w:rPr>
      </w:pPr>
      <w:r w:rsidRPr="008D114F">
        <w:rPr>
          <w:i/>
        </w:rPr>
        <w:t>Effective organisation wide governance systems relating to the following:</w:t>
      </w:r>
    </w:p>
    <w:p w14:paraId="5EE0C6CA" w14:textId="77777777" w:rsidR="008B604C" w:rsidRPr="008D114F" w:rsidRDefault="008B604C" w:rsidP="008B604C">
      <w:pPr>
        <w:numPr>
          <w:ilvl w:val="0"/>
          <w:numId w:val="28"/>
        </w:numPr>
        <w:tabs>
          <w:tab w:val="right" w:pos="9026"/>
        </w:tabs>
        <w:spacing w:before="0" w:after="0"/>
        <w:ind w:left="567" w:hanging="425"/>
        <w:outlineLvl w:val="4"/>
        <w:rPr>
          <w:i/>
        </w:rPr>
      </w:pPr>
      <w:r w:rsidRPr="008D114F">
        <w:rPr>
          <w:i/>
        </w:rPr>
        <w:t>information management;</w:t>
      </w:r>
    </w:p>
    <w:p w14:paraId="70371E4E" w14:textId="77777777" w:rsidR="008B604C" w:rsidRPr="008D114F" w:rsidRDefault="008B604C" w:rsidP="008B604C">
      <w:pPr>
        <w:numPr>
          <w:ilvl w:val="0"/>
          <w:numId w:val="28"/>
        </w:numPr>
        <w:tabs>
          <w:tab w:val="right" w:pos="9026"/>
        </w:tabs>
        <w:spacing w:before="0" w:after="0"/>
        <w:ind w:left="567" w:hanging="425"/>
        <w:outlineLvl w:val="4"/>
        <w:rPr>
          <w:i/>
        </w:rPr>
      </w:pPr>
      <w:r w:rsidRPr="008D114F">
        <w:rPr>
          <w:i/>
        </w:rPr>
        <w:t>continuous improvement;</w:t>
      </w:r>
    </w:p>
    <w:p w14:paraId="0D9277E5" w14:textId="77777777" w:rsidR="008B604C" w:rsidRPr="008D114F" w:rsidRDefault="008B604C" w:rsidP="008B604C">
      <w:pPr>
        <w:numPr>
          <w:ilvl w:val="0"/>
          <w:numId w:val="28"/>
        </w:numPr>
        <w:tabs>
          <w:tab w:val="right" w:pos="9026"/>
        </w:tabs>
        <w:spacing w:before="0" w:after="0"/>
        <w:ind w:left="567" w:hanging="425"/>
        <w:outlineLvl w:val="4"/>
        <w:rPr>
          <w:i/>
        </w:rPr>
      </w:pPr>
      <w:r w:rsidRPr="008D114F">
        <w:rPr>
          <w:i/>
        </w:rPr>
        <w:t>financial governance;</w:t>
      </w:r>
    </w:p>
    <w:p w14:paraId="470E52D9" w14:textId="77777777" w:rsidR="008B604C" w:rsidRPr="008D114F" w:rsidRDefault="008B604C" w:rsidP="008B604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8D33B0" w14:textId="77777777" w:rsidR="008B604C" w:rsidRPr="008D114F" w:rsidRDefault="008B604C" w:rsidP="008B604C">
      <w:pPr>
        <w:numPr>
          <w:ilvl w:val="0"/>
          <w:numId w:val="28"/>
        </w:numPr>
        <w:tabs>
          <w:tab w:val="right" w:pos="9026"/>
        </w:tabs>
        <w:spacing w:before="0" w:after="0"/>
        <w:ind w:left="567" w:hanging="425"/>
        <w:outlineLvl w:val="4"/>
        <w:rPr>
          <w:i/>
        </w:rPr>
      </w:pPr>
      <w:r w:rsidRPr="008D114F">
        <w:rPr>
          <w:i/>
        </w:rPr>
        <w:t>regulatory compliance;</w:t>
      </w:r>
    </w:p>
    <w:p w14:paraId="4304AD25" w14:textId="77777777" w:rsidR="008B604C" w:rsidRPr="008D114F" w:rsidRDefault="008B604C" w:rsidP="008B604C">
      <w:pPr>
        <w:numPr>
          <w:ilvl w:val="0"/>
          <w:numId w:val="28"/>
        </w:numPr>
        <w:tabs>
          <w:tab w:val="right" w:pos="9026"/>
        </w:tabs>
        <w:spacing w:before="0" w:after="0"/>
        <w:ind w:left="567" w:hanging="425"/>
        <w:outlineLvl w:val="4"/>
        <w:rPr>
          <w:i/>
        </w:rPr>
      </w:pPr>
      <w:r w:rsidRPr="008D114F">
        <w:rPr>
          <w:i/>
        </w:rPr>
        <w:t>feedback and complaints.</w:t>
      </w:r>
    </w:p>
    <w:p w14:paraId="257345DA" w14:textId="77777777" w:rsidR="008B604C" w:rsidRPr="00506F7F" w:rsidRDefault="008B604C" w:rsidP="008B604C">
      <w:pPr>
        <w:pStyle w:val="Heading3"/>
      </w:pPr>
      <w:r w:rsidRPr="00506F7F">
        <w:lastRenderedPageBreak/>
        <w:t>Requirement 8(3)(d)</w:t>
      </w:r>
      <w:r>
        <w:tab/>
        <w:t>Compliant</w:t>
      </w:r>
    </w:p>
    <w:p w14:paraId="524B74C4" w14:textId="77777777" w:rsidR="008B604C" w:rsidRPr="008D114F" w:rsidRDefault="008B604C" w:rsidP="008B604C">
      <w:pPr>
        <w:rPr>
          <w:i/>
        </w:rPr>
      </w:pPr>
      <w:r w:rsidRPr="008D114F">
        <w:rPr>
          <w:i/>
        </w:rPr>
        <w:t>Effective risk management systems and practices, including but not limited to the following:</w:t>
      </w:r>
    </w:p>
    <w:p w14:paraId="33CB625D" w14:textId="77777777" w:rsidR="008B604C" w:rsidRPr="008D114F" w:rsidRDefault="008B604C" w:rsidP="008B604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89577D" w14:textId="77777777" w:rsidR="008B604C" w:rsidRPr="008D114F" w:rsidRDefault="008B604C" w:rsidP="008B604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BEE17BF" w14:textId="77777777" w:rsidR="008B604C" w:rsidRDefault="008B604C" w:rsidP="008B604C">
      <w:pPr>
        <w:numPr>
          <w:ilvl w:val="0"/>
          <w:numId w:val="29"/>
        </w:numPr>
        <w:tabs>
          <w:tab w:val="right" w:pos="9026"/>
        </w:tabs>
        <w:spacing w:before="0" w:after="0"/>
        <w:ind w:left="567" w:hanging="425"/>
        <w:outlineLvl w:val="4"/>
        <w:rPr>
          <w:i/>
        </w:rPr>
      </w:pPr>
      <w:r w:rsidRPr="008D114F">
        <w:rPr>
          <w:i/>
        </w:rPr>
        <w:t>supporting consumers to live the best life they can</w:t>
      </w:r>
    </w:p>
    <w:p w14:paraId="5811E336" w14:textId="77777777" w:rsidR="008B604C" w:rsidRPr="008D114F" w:rsidRDefault="008B604C" w:rsidP="008B604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466CE1" w14:textId="77777777" w:rsidR="008B604C" w:rsidRPr="00506F7F" w:rsidRDefault="008B604C" w:rsidP="008B604C">
      <w:pPr>
        <w:pStyle w:val="Heading3"/>
      </w:pPr>
      <w:r w:rsidRPr="00506F7F">
        <w:t>Requirement 8(3)(e)</w:t>
      </w:r>
      <w:r>
        <w:tab/>
        <w:t>Compliant</w:t>
      </w:r>
    </w:p>
    <w:p w14:paraId="45CBBA8C" w14:textId="77777777" w:rsidR="008B604C" w:rsidRPr="008D114F" w:rsidRDefault="008B604C" w:rsidP="008B604C">
      <w:pPr>
        <w:rPr>
          <w:i/>
        </w:rPr>
      </w:pPr>
      <w:r w:rsidRPr="008D114F">
        <w:rPr>
          <w:i/>
        </w:rPr>
        <w:t>Where clinical care is provided—a clinical governance framework, including but not limited to the following:</w:t>
      </w:r>
    </w:p>
    <w:p w14:paraId="33C0594A" w14:textId="77777777" w:rsidR="008B604C" w:rsidRPr="008D114F" w:rsidRDefault="008B604C" w:rsidP="008B604C">
      <w:pPr>
        <w:numPr>
          <w:ilvl w:val="0"/>
          <w:numId w:val="30"/>
        </w:numPr>
        <w:tabs>
          <w:tab w:val="right" w:pos="9026"/>
        </w:tabs>
        <w:spacing w:before="0" w:after="0"/>
        <w:ind w:left="567" w:hanging="425"/>
        <w:outlineLvl w:val="4"/>
        <w:rPr>
          <w:i/>
        </w:rPr>
      </w:pPr>
      <w:r w:rsidRPr="008D114F">
        <w:rPr>
          <w:i/>
        </w:rPr>
        <w:t>antimicrobial stewardship;</w:t>
      </w:r>
    </w:p>
    <w:p w14:paraId="752E29D8" w14:textId="77777777" w:rsidR="008B604C" w:rsidRPr="008D114F" w:rsidRDefault="008B604C" w:rsidP="008B604C">
      <w:pPr>
        <w:numPr>
          <w:ilvl w:val="0"/>
          <w:numId w:val="30"/>
        </w:numPr>
        <w:tabs>
          <w:tab w:val="right" w:pos="9026"/>
        </w:tabs>
        <w:spacing w:before="0" w:after="0"/>
        <w:ind w:left="567" w:hanging="425"/>
        <w:outlineLvl w:val="4"/>
        <w:rPr>
          <w:i/>
        </w:rPr>
      </w:pPr>
      <w:r w:rsidRPr="008D114F">
        <w:rPr>
          <w:i/>
        </w:rPr>
        <w:t>minimising the use of restraint;</w:t>
      </w:r>
    </w:p>
    <w:p w14:paraId="07084BFE" w14:textId="77777777" w:rsidR="008B604C" w:rsidRPr="008D114F" w:rsidRDefault="008B604C" w:rsidP="008B604C">
      <w:pPr>
        <w:numPr>
          <w:ilvl w:val="0"/>
          <w:numId w:val="30"/>
        </w:numPr>
        <w:tabs>
          <w:tab w:val="right" w:pos="9026"/>
        </w:tabs>
        <w:spacing w:before="0" w:after="0"/>
        <w:ind w:left="567" w:hanging="425"/>
        <w:outlineLvl w:val="4"/>
        <w:rPr>
          <w:i/>
        </w:rPr>
      </w:pPr>
      <w:r w:rsidRPr="008D114F">
        <w:rPr>
          <w:i/>
        </w:rPr>
        <w:t>open disclosure.</w:t>
      </w:r>
    </w:p>
    <w:p w14:paraId="6FE03D9C" w14:textId="77777777" w:rsidR="00D6741C" w:rsidRPr="00154403" w:rsidRDefault="00D6741C" w:rsidP="00D6741C"/>
    <w:p w14:paraId="6FE03D9D" w14:textId="77777777" w:rsidR="00D6741C" w:rsidRDefault="00D6741C" w:rsidP="00D6741C">
      <w:pPr>
        <w:tabs>
          <w:tab w:val="right" w:pos="9026"/>
        </w:tabs>
        <w:sectPr w:rsidR="00D6741C" w:rsidSect="00D6741C">
          <w:type w:val="continuous"/>
          <w:pgSz w:w="11906" w:h="16838"/>
          <w:pgMar w:top="1701" w:right="1418" w:bottom="1418" w:left="1418" w:header="709" w:footer="397" w:gutter="0"/>
          <w:cols w:space="708"/>
          <w:docGrid w:linePitch="360"/>
        </w:sectPr>
      </w:pPr>
    </w:p>
    <w:p w14:paraId="6FE03D9E" w14:textId="77777777" w:rsidR="00D6741C" w:rsidRDefault="003C2D37" w:rsidP="00D6741C">
      <w:pPr>
        <w:pStyle w:val="Heading1"/>
      </w:pPr>
      <w:r>
        <w:lastRenderedPageBreak/>
        <w:t>Areas for improvement</w:t>
      </w:r>
    </w:p>
    <w:p w14:paraId="6FE03DA0" w14:textId="77777777" w:rsidR="00D6741C" w:rsidRPr="00E830C7" w:rsidRDefault="003C2D37" w:rsidP="00D6741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D6741C" w:rsidRPr="00E830C7" w:rsidSect="00D6741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3DD1" w14:textId="77777777" w:rsidR="00D6741C" w:rsidRDefault="00D6741C">
      <w:pPr>
        <w:spacing w:before="0" w:after="0" w:line="240" w:lineRule="auto"/>
      </w:pPr>
      <w:r>
        <w:separator/>
      </w:r>
    </w:p>
  </w:endnote>
  <w:endnote w:type="continuationSeparator" w:id="0">
    <w:p w14:paraId="6FE03DD3" w14:textId="77777777" w:rsidR="00D6741C" w:rsidRDefault="00D674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BC" w14:textId="77777777" w:rsidR="00D6741C" w:rsidRPr="009A1F1B" w:rsidRDefault="00D6741C" w:rsidP="00D674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E03DBD" w14:textId="77777777" w:rsidR="00D6741C" w:rsidRPr="00C72FFB" w:rsidRDefault="00D6741C" w:rsidP="00D674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Karalee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FE03DBE" w14:textId="77777777" w:rsidR="00D6741C" w:rsidRPr="00C72FFB" w:rsidRDefault="00D6741C" w:rsidP="00D674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BF" w14:textId="77777777" w:rsidR="00D6741C" w:rsidRPr="009A1F1B" w:rsidRDefault="00D6741C" w:rsidP="00D674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E03DC0" w14:textId="77777777" w:rsidR="00D6741C" w:rsidRPr="00C72FFB" w:rsidRDefault="00D6741C" w:rsidP="00D674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Karalee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E03DC1" w14:textId="77777777" w:rsidR="00D6741C" w:rsidRPr="00A3716D" w:rsidRDefault="00D6741C" w:rsidP="00D674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03DCD" w14:textId="77777777" w:rsidR="00D6741C" w:rsidRDefault="00D6741C">
      <w:pPr>
        <w:spacing w:before="0" w:after="0" w:line="240" w:lineRule="auto"/>
      </w:pPr>
      <w:r>
        <w:separator/>
      </w:r>
    </w:p>
  </w:footnote>
  <w:footnote w:type="continuationSeparator" w:id="0">
    <w:p w14:paraId="6FE03DCF" w14:textId="77777777" w:rsidR="00D6741C" w:rsidRDefault="00D674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BB" w14:textId="77777777" w:rsidR="00D6741C" w:rsidRDefault="00D6741C" w:rsidP="00D674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FE03DCD" wp14:editId="6FE03DC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35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A" w14:textId="77777777" w:rsidR="00D6741C" w:rsidRDefault="00D6741C" w:rsidP="00D6741C">
    <w:pPr>
      <w:tabs>
        <w:tab w:val="left" w:pos="3624"/>
      </w:tabs>
    </w:pPr>
    <w:r>
      <w:rPr>
        <w:noProof/>
        <w:color w:val="auto"/>
        <w:sz w:val="20"/>
        <w:lang w:val="en-US" w:eastAsia="en-US"/>
      </w:rPr>
      <w:drawing>
        <wp:anchor distT="0" distB="0" distL="114300" distR="114300" simplePos="0" relativeHeight="251666432" behindDoc="1" locked="0" layoutInCell="1" allowOverlap="1" wp14:anchorId="6FE03DDF" wp14:editId="6FE03D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5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B" w14:textId="77777777" w:rsidR="00D6741C" w:rsidRDefault="00D6741C" w:rsidP="00D6741C">
    <w:pPr>
      <w:tabs>
        <w:tab w:val="left" w:pos="3624"/>
      </w:tabs>
    </w:pPr>
    <w:r>
      <w:rPr>
        <w:noProof/>
        <w:color w:val="auto"/>
        <w:sz w:val="20"/>
        <w:lang w:val="en-US" w:eastAsia="en-US"/>
      </w:rPr>
      <w:drawing>
        <wp:anchor distT="0" distB="0" distL="114300" distR="114300" simplePos="0" relativeHeight="251667456" behindDoc="1" locked="0" layoutInCell="1" allowOverlap="1" wp14:anchorId="6FE03DE1" wp14:editId="6FE03DE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1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C" w14:textId="77777777" w:rsidR="00D6741C" w:rsidRDefault="00D6741C" w:rsidP="00D6741C">
    <w:pPr>
      <w:tabs>
        <w:tab w:val="left" w:pos="3624"/>
      </w:tabs>
    </w:pPr>
    <w:r>
      <w:rPr>
        <w:noProof/>
        <w:color w:val="auto"/>
        <w:sz w:val="20"/>
        <w:lang w:val="en-US" w:eastAsia="en-US"/>
      </w:rPr>
      <w:drawing>
        <wp:anchor distT="0" distB="0" distL="114300" distR="114300" simplePos="0" relativeHeight="251668480" behindDoc="1" locked="0" layoutInCell="1" allowOverlap="1" wp14:anchorId="6FE03DE3" wp14:editId="6FE03D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81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2" w14:textId="77777777" w:rsidR="00D6741C" w:rsidRDefault="00D6741C">
    <w:pPr>
      <w:pStyle w:val="Header"/>
    </w:pPr>
    <w:r w:rsidRPr="003C6EC2">
      <w:rPr>
        <w:rFonts w:eastAsia="Calibri"/>
        <w:noProof/>
        <w:lang w:val="en-US" w:eastAsia="en-US"/>
      </w:rPr>
      <w:drawing>
        <wp:anchor distT="0" distB="0" distL="114300" distR="114300" simplePos="0" relativeHeight="251669504" behindDoc="1" locked="0" layoutInCell="1" allowOverlap="1" wp14:anchorId="6FE03DCF" wp14:editId="6FE03D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85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3" w14:textId="77777777" w:rsidR="00D6741C" w:rsidRDefault="00D6741C" w:rsidP="00D6741C">
    <w:r>
      <w:rPr>
        <w:noProof/>
        <w:color w:val="auto"/>
        <w:sz w:val="20"/>
        <w:lang w:val="en-US" w:eastAsia="en-US"/>
      </w:rPr>
      <w:drawing>
        <wp:anchor distT="0" distB="0" distL="114300" distR="114300" simplePos="0" relativeHeight="251660288" behindDoc="1" locked="0" layoutInCell="1" allowOverlap="1" wp14:anchorId="6FE03DD1" wp14:editId="6FE03D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98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4" w14:textId="77777777" w:rsidR="00D6741C" w:rsidRDefault="00D6741C" w:rsidP="00D6741C">
    <w:r>
      <w:rPr>
        <w:noProof/>
        <w:color w:val="auto"/>
        <w:sz w:val="20"/>
        <w:lang w:val="en-US" w:eastAsia="en-US"/>
      </w:rPr>
      <w:drawing>
        <wp:anchor distT="0" distB="0" distL="114300" distR="114300" simplePos="0" relativeHeight="251659264" behindDoc="1" locked="0" layoutInCell="1" allowOverlap="1" wp14:anchorId="6FE03DD3" wp14:editId="6FE03DD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60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5" w14:textId="77777777" w:rsidR="00D6741C" w:rsidRDefault="00D6741C" w:rsidP="00D6741C">
    <w:r>
      <w:rPr>
        <w:noProof/>
        <w:color w:val="auto"/>
        <w:sz w:val="20"/>
        <w:lang w:val="en-US" w:eastAsia="en-US"/>
      </w:rPr>
      <w:drawing>
        <wp:anchor distT="0" distB="0" distL="114300" distR="114300" simplePos="0" relativeHeight="251661312" behindDoc="1" locked="0" layoutInCell="1" allowOverlap="1" wp14:anchorId="6FE03DD5" wp14:editId="6FE03D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5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6" w14:textId="77777777" w:rsidR="00D6741C" w:rsidRDefault="00D6741C" w:rsidP="00D6741C">
    <w:r>
      <w:rPr>
        <w:noProof/>
        <w:color w:val="auto"/>
        <w:sz w:val="20"/>
        <w:lang w:val="en-US" w:eastAsia="en-US"/>
      </w:rPr>
      <w:drawing>
        <wp:anchor distT="0" distB="0" distL="114300" distR="114300" simplePos="0" relativeHeight="251662336" behindDoc="1" locked="0" layoutInCell="1" allowOverlap="1" wp14:anchorId="6FE03DD7" wp14:editId="6FE03D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45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7" w14:textId="77777777" w:rsidR="00D6741C" w:rsidRDefault="00D6741C" w:rsidP="00D6741C">
    <w:r>
      <w:rPr>
        <w:noProof/>
        <w:color w:val="auto"/>
        <w:sz w:val="20"/>
        <w:lang w:val="en-US" w:eastAsia="en-US"/>
      </w:rPr>
      <w:drawing>
        <wp:anchor distT="0" distB="0" distL="114300" distR="114300" simplePos="0" relativeHeight="251663360" behindDoc="1" locked="0" layoutInCell="1" allowOverlap="1" wp14:anchorId="6FE03DD9" wp14:editId="6FE03D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37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8" w14:textId="77777777" w:rsidR="00D6741C" w:rsidRDefault="00D6741C" w:rsidP="00D6741C">
    <w:r>
      <w:rPr>
        <w:noProof/>
        <w:color w:val="auto"/>
        <w:sz w:val="20"/>
        <w:lang w:val="en-US" w:eastAsia="en-US"/>
      </w:rPr>
      <w:drawing>
        <wp:anchor distT="0" distB="0" distL="114300" distR="114300" simplePos="0" relativeHeight="251664384" behindDoc="1" locked="0" layoutInCell="1" allowOverlap="1" wp14:anchorId="6FE03DDB" wp14:editId="6FE03DD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98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3DC9" w14:textId="77777777" w:rsidR="00D6741C" w:rsidRDefault="00D6741C" w:rsidP="00D6741C">
    <w:pPr>
      <w:tabs>
        <w:tab w:val="left" w:pos="3624"/>
      </w:tabs>
    </w:pPr>
    <w:r>
      <w:rPr>
        <w:noProof/>
        <w:color w:val="auto"/>
        <w:sz w:val="20"/>
        <w:lang w:val="en-US" w:eastAsia="en-US"/>
      </w:rPr>
      <w:drawing>
        <wp:anchor distT="0" distB="0" distL="114300" distR="114300" simplePos="0" relativeHeight="251665408" behindDoc="1" locked="0" layoutInCell="1" allowOverlap="1" wp14:anchorId="6FE03DDD" wp14:editId="6FE03D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10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425E8E">
      <w:start w:val="1"/>
      <w:numFmt w:val="lowerRoman"/>
      <w:lvlText w:val="(%1)"/>
      <w:lvlJc w:val="left"/>
      <w:pPr>
        <w:ind w:left="1080" w:hanging="720"/>
      </w:pPr>
      <w:rPr>
        <w:rFonts w:hint="default"/>
        <w:b w:val="0"/>
      </w:rPr>
    </w:lvl>
    <w:lvl w:ilvl="1" w:tplc="D6ECD398" w:tentative="1">
      <w:start w:val="1"/>
      <w:numFmt w:val="lowerLetter"/>
      <w:lvlText w:val="%2."/>
      <w:lvlJc w:val="left"/>
      <w:pPr>
        <w:ind w:left="1440" w:hanging="360"/>
      </w:pPr>
    </w:lvl>
    <w:lvl w:ilvl="2" w:tplc="1A3236FC" w:tentative="1">
      <w:start w:val="1"/>
      <w:numFmt w:val="lowerRoman"/>
      <w:lvlText w:val="%3."/>
      <w:lvlJc w:val="right"/>
      <w:pPr>
        <w:ind w:left="2160" w:hanging="180"/>
      </w:pPr>
    </w:lvl>
    <w:lvl w:ilvl="3" w:tplc="B7D26D36" w:tentative="1">
      <w:start w:val="1"/>
      <w:numFmt w:val="decimal"/>
      <w:lvlText w:val="%4."/>
      <w:lvlJc w:val="left"/>
      <w:pPr>
        <w:ind w:left="2880" w:hanging="360"/>
      </w:pPr>
    </w:lvl>
    <w:lvl w:ilvl="4" w:tplc="41E429C6" w:tentative="1">
      <w:start w:val="1"/>
      <w:numFmt w:val="lowerLetter"/>
      <w:lvlText w:val="%5."/>
      <w:lvlJc w:val="left"/>
      <w:pPr>
        <w:ind w:left="3600" w:hanging="360"/>
      </w:pPr>
    </w:lvl>
    <w:lvl w:ilvl="5" w:tplc="016E19AE" w:tentative="1">
      <w:start w:val="1"/>
      <w:numFmt w:val="lowerRoman"/>
      <w:lvlText w:val="%6."/>
      <w:lvlJc w:val="right"/>
      <w:pPr>
        <w:ind w:left="4320" w:hanging="180"/>
      </w:pPr>
    </w:lvl>
    <w:lvl w:ilvl="6" w:tplc="9C5E6894" w:tentative="1">
      <w:start w:val="1"/>
      <w:numFmt w:val="decimal"/>
      <w:lvlText w:val="%7."/>
      <w:lvlJc w:val="left"/>
      <w:pPr>
        <w:ind w:left="5040" w:hanging="360"/>
      </w:pPr>
    </w:lvl>
    <w:lvl w:ilvl="7" w:tplc="56103910" w:tentative="1">
      <w:start w:val="1"/>
      <w:numFmt w:val="lowerLetter"/>
      <w:lvlText w:val="%8."/>
      <w:lvlJc w:val="left"/>
      <w:pPr>
        <w:ind w:left="5760" w:hanging="360"/>
      </w:pPr>
    </w:lvl>
    <w:lvl w:ilvl="8" w:tplc="8A321D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EA57F4">
      <w:start w:val="1"/>
      <w:numFmt w:val="bullet"/>
      <w:pStyle w:val="ListParagraph"/>
      <w:lvlText w:val=""/>
      <w:lvlJc w:val="left"/>
      <w:pPr>
        <w:ind w:left="1440" w:hanging="360"/>
      </w:pPr>
      <w:rPr>
        <w:rFonts w:ascii="Symbol" w:hAnsi="Symbol" w:hint="default"/>
        <w:color w:val="auto"/>
      </w:rPr>
    </w:lvl>
    <w:lvl w:ilvl="1" w:tplc="91329254" w:tentative="1">
      <w:start w:val="1"/>
      <w:numFmt w:val="bullet"/>
      <w:lvlText w:val="o"/>
      <w:lvlJc w:val="left"/>
      <w:pPr>
        <w:ind w:left="2160" w:hanging="360"/>
      </w:pPr>
      <w:rPr>
        <w:rFonts w:ascii="Courier New" w:hAnsi="Courier New" w:cs="Courier New" w:hint="default"/>
      </w:rPr>
    </w:lvl>
    <w:lvl w:ilvl="2" w:tplc="31CCD36E" w:tentative="1">
      <w:start w:val="1"/>
      <w:numFmt w:val="bullet"/>
      <w:lvlText w:val=""/>
      <w:lvlJc w:val="left"/>
      <w:pPr>
        <w:ind w:left="2880" w:hanging="360"/>
      </w:pPr>
      <w:rPr>
        <w:rFonts w:ascii="Wingdings" w:hAnsi="Wingdings" w:hint="default"/>
      </w:rPr>
    </w:lvl>
    <w:lvl w:ilvl="3" w:tplc="B8B69812" w:tentative="1">
      <w:start w:val="1"/>
      <w:numFmt w:val="bullet"/>
      <w:lvlText w:val=""/>
      <w:lvlJc w:val="left"/>
      <w:pPr>
        <w:ind w:left="3600" w:hanging="360"/>
      </w:pPr>
      <w:rPr>
        <w:rFonts w:ascii="Symbol" w:hAnsi="Symbol" w:hint="default"/>
      </w:rPr>
    </w:lvl>
    <w:lvl w:ilvl="4" w:tplc="4EBACFEA" w:tentative="1">
      <w:start w:val="1"/>
      <w:numFmt w:val="bullet"/>
      <w:lvlText w:val="o"/>
      <w:lvlJc w:val="left"/>
      <w:pPr>
        <w:ind w:left="4320" w:hanging="360"/>
      </w:pPr>
      <w:rPr>
        <w:rFonts w:ascii="Courier New" w:hAnsi="Courier New" w:cs="Courier New" w:hint="default"/>
      </w:rPr>
    </w:lvl>
    <w:lvl w:ilvl="5" w:tplc="E0A01B24" w:tentative="1">
      <w:start w:val="1"/>
      <w:numFmt w:val="bullet"/>
      <w:lvlText w:val=""/>
      <w:lvlJc w:val="left"/>
      <w:pPr>
        <w:ind w:left="5040" w:hanging="360"/>
      </w:pPr>
      <w:rPr>
        <w:rFonts w:ascii="Wingdings" w:hAnsi="Wingdings" w:hint="default"/>
      </w:rPr>
    </w:lvl>
    <w:lvl w:ilvl="6" w:tplc="8536CB62" w:tentative="1">
      <w:start w:val="1"/>
      <w:numFmt w:val="bullet"/>
      <w:lvlText w:val=""/>
      <w:lvlJc w:val="left"/>
      <w:pPr>
        <w:ind w:left="5760" w:hanging="360"/>
      </w:pPr>
      <w:rPr>
        <w:rFonts w:ascii="Symbol" w:hAnsi="Symbol" w:hint="default"/>
      </w:rPr>
    </w:lvl>
    <w:lvl w:ilvl="7" w:tplc="2460EE38" w:tentative="1">
      <w:start w:val="1"/>
      <w:numFmt w:val="bullet"/>
      <w:lvlText w:val="o"/>
      <w:lvlJc w:val="left"/>
      <w:pPr>
        <w:ind w:left="6480" w:hanging="360"/>
      </w:pPr>
      <w:rPr>
        <w:rFonts w:ascii="Courier New" w:hAnsi="Courier New" w:cs="Courier New" w:hint="default"/>
      </w:rPr>
    </w:lvl>
    <w:lvl w:ilvl="8" w:tplc="914CAA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046D376">
      <w:start w:val="1"/>
      <w:numFmt w:val="lowerRoman"/>
      <w:lvlText w:val="(%1)"/>
      <w:lvlJc w:val="left"/>
      <w:pPr>
        <w:ind w:left="1004" w:hanging="720"/>
      </w:pPr>
      <w:rPr>
        <w:rFonts w:hint="default"/>
        <w:b w:val="0"/>
      </w:rPr>
    </w:lvl>
    <w:lvl w:ilvl="1" w:tplc="D68AFD6E" w:tentative="1">
      <w:start w:val="1"/>
      <w:numFmt w:val="lowerLetter"/>
      <w:lvlText w:val="%2."/>
      <w:lvlJc w:val="left"/>
      <w:pPr>
        <w:ind w:left="1364" w:hanging="360"/>
      </w:pPr>
    </w:lvl>
    <w:lvl w:ilvl="2" w:tplc="FFA28440" w:tentative="1">
      <w:start w:val="1"/>
      <w:numFmt w:val="lowerRoman"/>
      <w:lvlText w:val="%3."/>
      <w:lvlJc w:val="right"/>
      <w:pPr>
        <w:ind w:left="2084" w:hanging="180"/>
      </w:pPr>
    </w:lvl>
    <w:lvl w:ilvl="3" w:tplc="F0D84848" w:tentative="1">
      <w:start w:val="1"/>
      <w:numFmt w:val="decimal"/>
      <w:lvlText w:val="%4."/>
      <w:lvlJc w:val="left"/>
      <w:pPr>
        <w:ind w:left="2804" w:hanging="360"/>
      </w:pPr>
    </w:lvl>
    <w:lvl w:ilvl="4" w:tplc="41248E60" w:tentative="1">
      <w:start w:val="1"/>
      <w:numFmt w:val="lowerLetter"/>
      <w:lvlText w:val="%5."/>
      <w:lvlJc w:val="left"/>
      <w:pPr>
        <w:ind w:left="3524" w:hanging="360"/>
      </w:pPr>
    </w:lvl>
    <w:lvl w:ilvl="5" w:tplc="7262B498" w:tentative="1">
      <w:start w:val="1"/>
      <w:numFmt w:val="lowerRoman"/>
      <w:lvlText w:val="%6."/>
      <w:lvlJc w:val="right"/>
      <w:pPr>
        <w:ind w:left="4244" w:hanging="180"/>
      </w:pPr>
    </w:lvl>
    <w:lvl w:ilvl="6" w:tplc="9774AE0C" w:tentative="1">
      <w:start w:val="1"/>
      <w:numFmt w:val="decimal"/>
      <w:lvlText w:val="%7."/>
      <w:lvlJc w:val="left"/>
      <w:pPr>
        <w:ind w:left="4964" w:hanging="360"/>
      </w:pPr>
    </w:lvl>
    <w:lvl w:ilvl="7" w:tplc="7B143E50" w:tentative="1">
      <w:start w:val="1"/>
      <w:numFmt w:val="lowerLetter"/>
      <w:lvlText w:val="%8."/>
      <w:lvlJc w:val="left"/>
      <w:pPr>
        <w:ind w:left="5684" w:hanging="360"/>
      </w:pPr>
    </w:lvl>
    <w:lvl w:ilvl="8" w:tplc="F4CCCD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E38AE04">
      <w:start w:val="1"/>
      <w:numFmt w:val="lowerRoman"/>
      <w:lvlText w:val="(%1)"/>
      <w:lvlJc w:val="left"/>
      <w:pPr>
        <w:ind w:left="1080" w:hanging="720"/>
      </w:pPr>
      <w:rPr>
        <w:rFonts w:hint="default"/>
      </w:rPr>
    </w:lvl>
    <w:lvl w:ilvl="1" w:tplc="5F140E28" w:tentative="1">
      <w:start w:val="1"/>
      <w:numFmt w:val="lowerLetter"/>
      <w:lvlText w:val="%2."/>
      <w:lvlJc w:val="left"/>
      <w:pPr>
        <w:ind w:left="1440" w:hanging="360"/>
      </w:pPr>
    </w:lvl>
    <w:lvl w:ilvl="2" w:tplc="679AF2EA" w:tentative="1">
      <w:start w:val="1"/>
      <w:numFmt w:val="lowerRoman"/>
      <w:lvlText w:val="%3."/>
      <w:lvlJc w:val="right"/>
      <w:pPr>
        <w:ind w:left="2160" w:hanging="180"/>
      </w:pPr>
    </w:lvl>
    <w:lvl w:ilvl="3" w:tplc="BF72FB88" w:tentative="1">
      <w:start w:val="1"/>
      <w:numFmt w:val="decimal"/>
      <w:lvlText w:val="%4."/>
      <w:lvlJc w:val="left"/>
      <w:pPr>
        <w:ind w:left="2880" w:hanging="360"/>
      </w:pPr>
    </w:lvl>
    <w:lvl w:ilvl="4" w:tplc="2DD001CA" w:tentative="1">
      <w:start w:val="1"/>
      <w:numFmt w:val="lowerLetter"/>
      <w:lvlText w:val="%5."/>
      <w:lvlJc w:val="left"/>
      <w:pPr>
        <w:ind w:left="3600" w:hanging="360"/>
      </w:pPr>
    </w:lvl>
    <w:lvl w:ilvl="5" w:tplc="EFAC4C9E" w:tentative="1">
      <w:start w:val="1"/>
      <w:numFmt w:val="lowerRoman"/>
      <w:lvlText w:val="%6."/>
      <w:lvlJc w:val="right"/>
      <w:pPr>
        <w:ind w:left="4320" w:hanging="180"/>
      </w:pPr>
    </w:lvl>
    <w:lvl w:ilvl="6" w:tplc="B2FAC3F0" w:tentative="1">
      <w:start w:val="1"/>
      <w:numFmt w:val="decimal"/>
      <w:lvlText w:val="%7."/>
      <w:lvlJc w:val="left"/>
      <w:pPr>
        <w:ind w:left="5040" w:hanging="360"/>
      </w:pPr>
    </w:lvl>
    <w:lvl w:ilvl="7" w:tplc="7D4A00F4" w:tentative="1">
      <w:start w:val="1"/>
      <w:numFmt w:val="lowerLetter"/>
      <w:lvlText w:val="%8."/>
      <w:lvlJc w:val="left"/>
      <w:pPr>
        <w:ind w:left="5760" w:hanging="360"/>
      </w:pPr>
    </w:lvl>
    <w:lvl w:ilvl="8" w:tplc="EA1847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7A07AA">
      <w:start w:val="1"/>
      <w:numFmt w:val="lowerRoman"/>
      <w:lvlText w:val="(%1)"/>
      <w:lvlJc w:val="left"/>
      <w:pPr>
        <w:ind w:left="1080" w:hanging="720"/>
      </w:pPr>
      <w:rPr>
        <w:rFonts w:hint="default"/>
      </w:rPr>
    </w:lvl>
    <w:lvl w:ilvl="1" w:tplc="5C0EFDA4" w:tentative="1">
      <w:start w:val="1"/>
      <w:numFmt w:val="lowerLetter"/>
      <w:lvlText w:val="%2."/>
      <w:lvlJc w:val="left"/>
      <w:pPr>
        <w:ind w:left="1440" w:hanging="360"/>
      </w:pPr>
    </w:lvl>
    <w:lvl w:ilvl="2" w:tplc="41A85C98" w:tentative="1">
      <w:start w:val="1"/>
      <w:numFmt w:val="lowerRoman"/>
      <w:lvlText w:val="%3."/>
      <w:lvlJc w:val="right"/>
      <w:pPr>
        <w:ind w:left="2160" w:hanging="180"/>
      </w:pPr>
    </w:lvl>
    <w:lvl w:ilvl="3" w:tplc="D056EDAE" w:tentative="1">
      <w:start w:val="1"/>
      <w:numFmt w:val="decimal"/>
      <w:lvlText w:val="%4."/>
      <w:lvlJc w:val="left"/>
      <w:pPr>
        <w:ind w:left="2880" w:hanging="360"/>
      </w:pPr>
    </w:lvl>
    <w:lvl w:ilvl="4" w:tplc="D390D3EC" w:tentative="1">
      <w:start w:val="1"/>
      <w:numFmt w:val="lowerLetter"/>
      <w:lvlText w:val="%5."/>
      <w:lvlJc w:val="left"/>
      <w:pPr>
        <w:ind w:left="3600" w:hanging="360"/>
      </w:pPr>
    </w:lvl>
    <w:lvl w:ilvl="5" w:tplc="AD785446" w:tentative="1">
      <w:start w:val="1"/>
      <w:numFmt w:val="lowerRoman"/>
      <w:lvlText w:val="%6."/>
      <w:lvlJc w:val="right"/>
      <w:pPr>
        <w:ind w:left="4320" w:hanging="180"/>
      </w:pPr>
    </w:lvl>
    <w:lvl w:ilvl="6" w:tplc="8856D75A" w:tentative="1">
      <w:start w:val="1"/>
      <w:numFmt w:val="decimal"/>
      <w:lvlText w:val="%7."/>
      <w:lvlJc w:val="left"/>
      <w:pPr>
        <w:ind w:left="5040" w:hanging="360"/>
      </w:pPr>
    </w:lvl>
    <w:lvl w:ilvl="7" w:tplc="20EA2176" w:tentative="1">
      <w:start w:val="1"/>
      <w:numFmt w:val="lowerLetter"/>
      <w:lvlText w:val="%8."/>
      <w:lvlJc w:val="left"/>
      <w:pPr>
        <w:ind w:left="5760" w:hanging="360"/>
      </w:pPr>
    </w:lvl>
    <w:lvl w:ilvl="8" w:tplc="0D0E16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69620FC">
      <w:start w:val="1"/>
      <w:numFmt w:val="lowerRoman"/>
      <w:lvlText w:val="(%1)"/>
      <w:lvlJc w:val="left"/>
      <w:pPr>
        <w:ind w:left="1080" w:hanging="720"/>
      </w:pPr>
      <w:rPr>
        <w:rFonts w:hint="default"/>
        <w:b w:val="0"/>
      </w:rPr>
    </w:lvl>
    <w:lvl w:ilvl="1" w:tplc="EA0EB498" w:tentative="1">
      <w:start w:val="1"/>
      <w:numFmt w:val="lowerLetter"/>
      <w:lvlText w:val="%2."/>
      <w:lvlJc w:val="left"/>
      <w:pPr>
        <w:ind w:left="1440" w:hanging="360"/>
      </w:pPr>
    </w:lvl>
    <w:lvl w:ilvl="2" w:tplc="B95CA336" w:tentative="1">
      <w:start w:val="1"/>
      <w:numFmt w:val="lowerRoman"/>
      <w:lvlText w:val="%3."/>
      <w:lvlJc w:val="right"/>
      <w:pPr>
        <w:ind w:left="2160" w:hanging="180"/>
      </w:pPr>
    </w:lvl>
    <w:lvl w:ilvl="3" w:tplc="EEB414E2" w:tentative="1">
      <w:start w:val="1"/>
      <w:numFmt w:val="decimal"/>
      <w:lvlText w:val="%4."/>
      <w:lvlJc w:val="left"/>
      <w:pPr>
        <w:ind w:left="2880" w:hanging="360"/>
      </w:pPr>
    </w:lvl>
    <w:lvl w:ilvl="4" w:tplc="7EE829F0" w:tentative="1">
      <w:start w:val="1"/>
      <w:numFmt w:val="lowerLetter"/>
      <w:lvlText w:val="%5."/>
      <w:lvlJc w:val="left"/>
      <w:pPr>
        <w:ind w:left="3600" w:hanging="360"/>
      </w:pPr>
    </w:lvl>
    <w:lvl w:ilvl="5" w:tplc="44BA243C" w:tentative="1">
      <w:start w:val="1"/>
      <w:numFmt w:val="lowerRoman"/>
      <w:lvlText w:val="%6."/>
      <w:lvlJc w:val="right"/>
      <w:pPr>
        <w:ind w:left="4320" w:hanging="180"/>
      </w:pPr>
    </w:lvl>
    <w:lvl w:ilvl="6" w:tplc="5EE60BDE" w:tentative="1">
      <w:start w:val="1"/>
      <w:numFmt w:val="decimal"/>
      <w:lvlText w:val="%7."/>
      <w:lvlJc w:val="left"/>
      <w:pPr>
        <w:ind w:left="5040" w:hanging="360"/>
      </w:pPr>
    </w:lvl>
    <w:lvl w:ilvl="7" w:tplc="A17EF92C" w:tentative="1">
      <w:start w:val="1"/>
      <w:numFmt w:val="lowerLetter"/>
      <w:lvlText w:val="%8."/>
      <w:lvlJc w:val="left"/>
      <w:pPr>
        <w:ind w:left="5760" w:hanging="360"/>
      </w:pPr>
    </w:lvl>
    <w:lvl w:ilvl="8" w:tplc="B3BA99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EC6D332">
      <w:start w:val="1"/>
      <w:numFmt w:val="lowerLetter"/>
      <w:lvlText w:val="(%1)"/>
      <w:lvlJc w:val="left"/>
      <w:pPr>
        <w:ind w:left="360" w:hanging="360"/>
      </w:pPr>
      <w:rPr>
        <w:rFonts w:hint="default"/>
      </w:rPr>
    </w:lvl>
    <w:lvl w:ilvl="1" w:tplc="B434C53E" w:tentative="1">
      <w:start w:val="1"/>
      <w:numFmt w:val="lowerLetter"/>
      <w:lvlText w:val="%2."/>
      <w:lvlJc w:val="left"/>
      <w:pPr>
        <w:ind w:left="1080" w:hanging="360"/>
      </w:pPr>
    </w:lvl>
    <w:lvl w:ilvl="2" w:tplc="5BCE4EA8" w:tentative="1">
      <w:start w:val="1"/>
      <w:numFmt w:val="lowerRoman"/>
      <w:lvlText w:val="%3."/>
      <w:lvlJc w:val="right"/>
      <w:pPr>
        <w:ind w:left="1800" w:hanging="180"/>
      </w:pPr>
    </w:lvl>
    <w:lvl w:ilvl="3" w:tplc="D22A12E2" w:tentative="1">
      <w:start w:val="1"/>
      <w:numFmt w:val="decimal"/>
      <w:lvlText w:val="%4."/>
      <w:lvlJc w:val="left"/>
      <w:pPr>
        <w:ind w:left="2520" w:hanging="360"/>
      </w:pPr>
    </w:lvl>
    <w:lvl w:ilvl="4" w:tplc="D13455D2" w:tentative="1">
      <w:start w:val="1"/>
      <w:numFmt w:val="lowerLetter"/>
      <w:lvlText w:val="%5."/>
      <w:lvlJc w:val="left"/>
      <w:pPr>
        <w:ind w:left="3240" w:hanging="360"/>
      </w:pPr>
    </w:lvl>
    <w:lvl w:ilvl="5" w:tplc="B430396A" w:tentative="1">
      <w:start w:val="1"/>
      <w:numFmt w:val="lowerRoman"/>
      <w:lvlText w:val="%6."/>
      <w:lvlJc w:val="right"/>
      <w:pPr>
        <w:ind w:left="3960" w:hanging="180"/>
      </w:pPr>
    </w:lvl>
    <w:lvl w:ilvl="6" w:tplc="16BC8284" w:tentative="1">
      <w:start w:val="1"/>
      <w:numFmt w:val="decimal"/>
      <w:lvlText w:val="%7."/>
      <w:lvlJc w:val="left"/>
      <w:pPr>
        <w:ind w:left="4680" w:hanging="360"/>
      </w:pPr>
    </w:lvl>
    <w:lvl w:ilvl="7" w:tplc="60A63BB0" w:tentative="1">
      <w:start w:val="1"/>
      <w:numFmt w:val="lowerLetter"/>
      <w:lvlText w:val="%8."/>
      <w:lvlJc w:val="left"/>
      <w:pPr>
        <w:ind w:left="5400" w:hanging="360"/>
      </w:pPr>
    </w:lvl>
    <w:lvl w:ilvl="8" w:tplc="2DE64E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AA62A2C">
      <w:start w:val="1"/>
      <w:numFmt w:val="decimal"/>
      <w:lvlText w:val="%1."/>
      <w:lvlJc w:val="left"/>
      <w:pPr>
        <w:ind w:left="360" w:hanging="360"/>
      </w:pPr>
      <w:rPr>
        <w:rFonts w:hint="default"/>
      </w:rPr>
    </w:lvl>
    <w:lvl w:ilvl="1" w:tplc="40D0BD3C" w:tentative="1">
      <w:start w:val="1"/>
      <w:numFmt w:val="lowerLetter"/>
      <w:lvlText w:val="%2."/>
      <w:lvlJc w:val="left"/>
      <w:pPr>
        <w:ind w:left="1080" w:hanging="360"/>
      </w:pPr>
    </w:lvl>
    <w:lvl w:ilvl="2" w:tplc="6010C89A" w:tentative="1">
      <w:start w:val="1"/>
      <w:numFmt w:val="lowerRoman"/>
      <w:lvlText w:val="%3."/>
      <w:lvlJc w:val="right"/>
      <w:pPr>
        <w:ind w:left="1800" w:hanging="180"/>
      </w:pPr>
    </w:lvl>
    <w:lvl w:ilvl="3" w:tplc="70CEEC8A" w:tentative="1">
      <w:start w:val="1"/>
      <w:numFmt w:val="decimal"/>
      <w:lvlText w:val="%4."/>
      <w:lvlJc w:val="left"/>
      <w:pPr>
        <w:ind w:left="2520" w:hanging="360"/>
      </w:pPr>
    </w:lvl>
    <w:lvl w:ilvl="4" w:tplc="227E9742" w:tentative="1">
      <w:start w:val="1"/>
      <w:numFmt w:val="lowerLetter"/>
      <w:lvlText w:val="%5."/>
      <w:lvlJc w:val="left"/>
      <w:pPr>
        <w:ind w:left="3240" w:hanging="360"/>
      </w:pPr>
    </w:lvl>
    <w:lvl w:ilvl="5" w:tplc="5524CDD2" w:tentative="1">
      <w:start w:val="1"/>
      <w:numFmt w:val="lowerRoman"/>
      <w:lvlText w:val="%6."/>
      <w:lvlJc w:val="right"/>
      <w:pPr>
        <w:ind w:left="3960" w:hanging="180"/>
      </w:pPr>
    </w:lvl>
    <w:lvl w:ilvl="6" w:tplc="78EC9586" w:tentative="1">
      <w:start w:val="1"/>
      <w:numFmt w:val="decimal"/>
      <w:lvlText w:val="%7."/>
      <w:lvlJc w:val="left"/>
      <w:pPr>
        <w:ind w:left="4680" w:hanging="360"/>
      </w:pPr>
    </w:lvl>
    <w:lvl w:ilvl="7" w:tplc="9B96613C" w:tentative="1">
      <w:start w:val="1"/>
      <w:numFmt w:val="lowerLetter"/>
      <w:lvlText w:val="%8."/>
      <w:lvlJc w:val="left"/>
      <w:pPr>
        <w:ind w:left="5400" w:hanging="360"/>
      </w:pPr>
    </w:lvl>
    <w:lvl w:ilvl="8" w:tplc="A4C212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E8D234">
      <w:start w:val="1"/>
      <w:numFmt w:val="decimal"/>
      <w:lvlText w:val="%1."/>
      <w:lvlJc w:val="left"/>
      <w:pPr>
        <w:ind w:left="360" w:hanging="360"/>
      </w:pPr>
      <w:rPr>
        <w:rFonts w:hint="default"/>
      </w:rPr>
    </w:lvl>
    <w:lvl w:ilvl="1" w:tplc="C29C6334" w:tentative="1">
      <w:start w:val="1"/>
      <w:numFmt w:val="lowerLetter"/>
      <w:lvlText w:val="%2."/>
      <w:lvlJc w:val="left"/>
      <w:pPr>
        <w:ind w:left="1080" w:hanging="360"/>
      </w:pPr>
    </w:lvl>
    <w:lvl w:ilvl="2" w:tplc="21BEEB2E" w:tentative="1">
      <w:start w:val="1"/>
      <w:numFmt w:val="lowerRoman"/>
      <w:lvlText w:val="%3."/>
      <w:lvlJc w:val="right"/>
      <w:pPr>
        <w:ind w:left="1800" w:hanging="180"/>
      </w:pPr>
    </w:lvl>
    <w:lvl w:ilvl="3" w:tplc="FE2C60F6" w:tentative="1">
      <w:start w:val="1"/>
      <w:numFmt w:val="decimal"/>
      <w:lvlText w:val="%4."/>
      <w:lvlJc w:val="left"/>
      <w:pPr>
        <w:ind w:left="2520" w:hanging="360"/>
      </w:pPr>
    </w:lvl>
    <w:lvl w:ilvl="4" w:tplc="45A4FEC8" w:tentative="1">
      <w:start w:val="1"/>
      <w:numFmt w:val="lowerLetter"/>
      <w:lvlText w:val="%5."/>
      <w:lvlJc w:val="left"/>
      <w:pPr>
        <w:ind w:left="3240" w:hanging="360"/>
      </w:pPr>
    </w:lvl>
    <w:lvl w:ilvl="5" w:tplc="FD74E7EA" w:tentative="1">
      <w:start w:val="1"/>
      <w:numFmt w:val="lowerRoman"/>
      <w:lvlText w:val="%6."/>
      <w:lvlJc w:val="right"/>
      <w:pPr>
        <w:ind w:left="3960" w:hanging="180"/>
      </w:pPr>
    </w:lvl>
    <w:lvl w:ilvl="6" w:tplc="96DC242E" w:tentative="1">
      <w:start w:val="1"/>
      <w:numFmt w:val="decimal"/>
      <w:lvlText w:val="%7."/>
      <w:lvlJc w:val="left"/>
      <w:pPr>
        <w:ind w:left="4680" w:hanging="360"/>
      </w:pPr>
    </w:lvl>
    <w:lvl w:ilvl="7" w:tplc="400A28EE" w:tentative="1">
      <w:start w:val="1"/>
      <w:numFmt w:val="lowerLetter"/>
      <w:lvlText w:val="%8."/>
      <w:lvlJc w:val="left"/>
      <w:pPr>
        <w:ind w:left="5400" w:hanging="360"/>
      </w:pPr>
    </w:lvl>
    <w:lvl w:ilvl="8" w:tplc="902ECC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ECCDC6A">
      <w:start w:val="1"/>
      <w:numFmt w:val="lowerRoman"/>
      <w:lvlText w:val="(%1)"/>
      <w:lvlJc w:val="left"/>
      <w:pPr>
        <w:ind w:left="1080" w:hanging="720"/>
      </w:pPr>
      <w:rPr>
        <w:rFonts w:hint="default"/>
        <w:b w:val="0"/>
      </w:rPr>
    </w:lvl>
    <w:lvl w:ilvl="1" w:tplc="880A4682" w:tentative="1">
      <w:start w:val="1"/>
      <w:numFmt w:val="lowerLetter"/>
      <w:lvlText w:val="%2."/>
      <w:lvlJc w:val="left"/>
      <w:pPr>
        <w:ind w:left="1440" w:hanging="360"/>
      </w:pPr>
    </w:lvl>
    <w:lvl w:ilvl="2" w:tplc="77A8D07A" w:tentative="1">
      <w:start w:val="1"/>
      <w:numFmt w:val="lowerRoman"/>
      <w:lvlText w:val="%3."/>
      <w:lvlJc w:val="right"/>
      <w:pPr>
        <w:ind w:left="2160" w:hanging="180"/>
      </w:pPr>
    </w:lvl>
    <w:lvl w:ilvl="3" w:tplc="5B4E5AA8" w:tentative="1">
      <w:start w:val="1"/>
      <w:numFmt w:val="decimal"/>
      <w:lvlText w:val="%4."/>
      <w:lvlJc w:val="left"/>
      <w:pPr>
        <w:ind w:left="2880" w:hanging="360"/>
      </w:pPr>
    </w:lvl>
    <w:lvl w:ilvl="4" w:tplc="707E1960" w:tentative="1">
      <w:start w:val="1"/>
      <w:numFmt w:val="lowerLetter"/>
      <w:lvlText w:val="%5."/>
      <w:lvlJc w:val="left"/>
      <w:pPr>
        <w:ind w:left="3600" w:hanging="360"/>
      </w:pPr>
    </w:lvl>
    <w:lvl w:ilvl="5" w:tplc="B6D0D294" w:tentative="1">
      <w:start w:val="1"/>
      <w:numFmt w:val="lowerRoman"/>
      <w:lvlText w:val="%6."/>
      <w:lvlJc w:val="right"/>
      <w:pPr>
        <w:ind w:left="4320" w:hanging="180"/>
      </w:pPr>
    </w:lvl>
    <w:lvl w:ilvl="6" w:tplc="229E8A12" w:tentative="1">
      <w:start w:val="1"/>
      <w:numFmt w:val="decimal"/>
      <w:lvlText w:val="%7."/>
      <w:lvlJc w:val="left"/>
      <w:pPr>
        <w:ind w:left="5040" w:hanging="360"/>
      </w:pPr>
    </w:lvl>
    <w:lvl w:ilvl="7" w:tplc="69DED88E" w:tentative="1">
      <w:start w:val="1"/>
      <w:numFmt w:val="lowerLetter"/>
      <w:lvlText w:val="%8."/>
      <w:lvlJc w:val="left"/>
      <w:pPr>
        <w:ind w:left="5760" w:hanging="360"/>
      </w:pPr>
    </w:lvl>
    <w:lvl w:ilvl="8" w:tplc="6CD46E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CB23C86">
      <w:start w:val="1"/>
      <w:numFmt w:val="lowerRoman"/>
      <w:lvlText w:val="(%1)"/>
      <w:lvlJc w:val="left"/>
      <w:pPr>
        <w:ind w:left="1080" w:hanging="720"/>
      </w:pPr>
      <w:rPr>
        <w:rFonts w:hint="default"/>
      </w:rPr>
    </w:lvl>
    <w:lvl w:ilvl="1" w:tplc="4614E7F8" w:tentative="1">
      <w:start w:val="1"/>
      <w:numFmt w:val="lowerLetter"/>
      <w:lvlText w:val="%2."/>
      <w:lvlJc w:val="left"/>
      <w:pPr>
        <w:ind w:left="1440" w:hanging="360"/>
      </w:pPr>
    </w:lvl>
    <w:lvl w:ilvl="2" w:tplc="995CEBF2" w:tentative="1">
      <w:start w:val="1"/>
      <w:numFmt w:val="lowerRoman"/>
      <w:lvlText w:val="%3."/>
      <w:lvlJc w:val="right"/>
      <w:pPr>
        <w:ind w:left="2160" w:hanging="180"/>
      </w:pPr>
    </w:lvl>
    <w:lvl w:ilvl="3" w:tplc="20FAA1CC" w:tentative="1">
      <w:start w:val="1"/>
      <w:numFmt w:val="decimal"/>
      <w:lvlText w:val="%4."/>
      <w:lvlJc w:val="left"/>
      <w:pPr>
        <w:ind w:left="2880" w:hanging="360"/>
      </w:pPr>
    </w:lvl>
    <w:lvl w:ilvl="4" w:tplc="A036AF20" w:tentative="1">
      <w:start w:val="1"/>
      <w:numFmt w:val="lowerLetter"/>
      <w:lvlText w:val="%5."/>
      <w:lvlJc w:val="left"/>
      <w:pPr>
        <w:ind w:left="3600" w:hanging="360"/>
      </w:pPr>
    </w:lvl>
    <w:lvl w:ilvl="5" w:tplc="D7B2634C" w:tentative="1">
      <w:start w:val="1"/>
      <w:numFmt w:val="lowerRoman"/>
      <w:lvlText w:val="%6."/>
      <w:lvlJc w:val="right"/>
      <w:pPr>
        <w:ind w:left="4320" w:hanging="180"/>
      </w:pPr>
    </w:lvl>
    <w:lvl w:ilvl="6" w:tplc="DB4687A0" w:tentative="1">
      <w:start w:val="1"/>
      <w:numFmt w:val="decimal"/>
      <w:lvlText w:val="%7."/>
      <w:lvlJc w:val="left"/>
      <w:pPr>
        <w:ind w:left="5040" w:hanging="360"/>
      </w:pPr>
    </w:lvl>
    <w:lvl w:ilvl="7" w:tplc="6DCCA61E" w:tentative="1">
      <w:start w:val="1"/>
      <w:numFmt w:val="lowerLetter"/>
      <w:lvlText w:val="%8."/>
      <w:lvlJc w:val="left"/>
      <w:pPr>
        <w:ind w:left="5760" w:hanging="360"/>
      </w:pPr>
    </w:lvl>
    <w:lvl w:ilvl="8" w:tplc="3852122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CCEC08">
      <w:start w:val="1"/>
      <w:numFmt w:val="bullet"/>
      <w:pStyle w:val="ListBullet"/>
      <w:lvlText w:val=""/>
      <w:lvlJc w:val="left"/>
      <w:pPr>
        <w:ind w:left="720" w:hanging="360"/>
      </w:pPr>
      <w:rPr>
        <w:rFonts w:ascii="Symbol" w:hAnsi="Symbol" w:hint="default"/>
      </w:rPr>
    </w:lvl>
    <w:lvl w:ilvl="1" w:tplc="99D4FCA8">
      <w:start w:val="1"/>
      <w:numFmt w:val="bullet"/>
      <w:pStyle w:val="ListBullet2"/>
      <w:lvlText w:val="o"/>
      <w:lvlJc w:val="left"/>
      <w:pPr>
        <w:ind w:left="1440" w:hanging="360"/>
      </w:pPr>
      <w:rPr>
        <w:rFonts w:ascii="Courier New" w:hAnsi="Courier New" w:cs="Courier New" w:hint="default"/>
      </w:rPr>
    </w:lvl>
    <w:lvl w:ilvl="2" w:tplc="57BC2448">
      <w:start w:val="1"/>
      <w:numFmt w:val="bullet"/>
      <w:lvlText w:val=""/>
      <w:lvlJc w:val="left"/>
      <w:pPr>
        <w:ind w:left="2160" w:hanging="360"/>
      </w:pPr>
      <w:rPr>
        <w:rFonts w:ascii="Wingdings" w:hAnsi="Wingdings" w:hint="default"/>
      </w:rPr>
    </w:lvl>
    <w:lvl w:ilvl="3" w:tplc="3B92A8A4">
      <w:start w:val="1"/>
      <w:numFmt w:val="bullet"/>
      <w:lvlText w:val=""/>
      <w:lvlJc w:val="left"/>
      <w:pPr>
        <w:ind w:left="2880" w:hanging="360"/>
      </w:pPr>
      <w:rPr>
        <w:rFonts w:ascii="Symbol" w:hAnsi="Symbol" w:hint="default"/>
      </w:rPr>
    </w:lvl>
    <w:lvl w:ilvl="4" w:tplc="31D4D7CE">
      <w:start w:val="1"/>
      <w:numFmt w:val="bullet"/>
      <w:lvlText w:val="o"/>
      <w:lvlJc w:val="left"/>
      <w:pPr>
        <w:ind w:left="3600" w:hanging="360"/>
      </w:pPr>
      <w:rPr>
        <w:rFonts w:ascii="Courier New" w:hAnsi="Courier New" w:cs="Courier New" w:hint="default"/>
      </w:rPr>
    </w:lvl>
    <w:lvl w:ilvl="5" w:tplc="BAD4E864">
      <w:start w:val="1"/>
      <w:numFmt w:val="bullet"/>
      <w:pStyle w:val="ListBullet3"/>
      <w:lvlText w:val=""/>
      <w:lvlJc w:val="left"/>
      <w:pPr>
        <w:ind w:left="4320" w:hanging="360"/>
      </w:pPr>
      <w:rPr>
        <w:rFonts w:ascii="Wingdings" w:hAnsi="Wingdings" w:hint="default"/>
      </w:rPr>
    </w:lvl>
    <w:lvl w:ilvl="6" w:tplc="C292EC2C">
      <w:start w:val="1"/>
      <w:numFmt w:val="bullet"/>
      <w:lvlText w:val=""/>
      <w:lvlJc w:val="left"/>
      <w:pPr>
        <w:ind w:left="5040" w:hanging="360"/>
      </w:pPr>
      <w:rPr>
        <w:rFonts w:ascii="Symbol" w:hAnsi="Symbol" w:hint="default"/>
      </w:rPr>
    </w:lvl>
    <w:lvl w:ilvl="7" w:tplc="F1A27BF4">
      <w:start w:val="1"/>
      <w:numFmt w:val="bullet"/>
      <w:lvlText w:val="o"/>
      <w:lvlJc w:val="left"/>
      <w:pPr>
        <w:ind w:left="5760" w:hanging="360"/>
      </w:pPr>
      <w:rPr>
        <w:rFonts w:ascii="Courier New" w:hAnsi="Courier New" w:cs="Courier New" w:hint="default"/>
      </w:rPr>
    </w:lvl>
    <w:lvl w:ilvl="8" w:tplc="B590FA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28ADBA8">
      <w:start w:val="1"/>
      <w:numFmt w:val="bullet"/>
      <w:lvlText w:val=""/>
      <w:lvlJc w:val="left"/>
      <w:pPr>
        <w:ind w:left="360" w:hanging="360"/>
      </w:pPr>
      <w:rPr>
        <w:rFonts w:ascii="Symbol" w:hAnsi="Symbol" w:hint="default"/>
      </w:rPr>
    </w:lvl>
    <w:lvl w:ilvl="1" w:tplc="6ED205BE" w:tentative="1">
      <w:start w:val="1"/>
      <w:numFmt w:val="bullet"/>
      <w:lvlText w:val="o"/>
      <w:lvlJc w:val="left"/>
      <w:pPr>
        <w:ind w:left="1080" w:hanging="360"/>
      </w:pPr>
      <w:rPr>
        <w:rFonts w:ascii="Courier New" w:hAnsi="Courier New" w:cs="Courier New" w:hint="default"/>
      </w:rPr>
    </w:lvl>
    <w:lvl w:ilvl="2" w:tplc="9636045C" w:tentative="1">
      <w:start w:val="1"/>
      <w:numFmt w:val="bullet"/>
      <w:lvlText w:val=""/>
      <w:lvlJc w:val="left"/>
      <w:pPr>
        <w:ind w:left="1800" w:hanging="360"/>
      </w:pPr>
      <w:rPr>
        <w:rFonts w:ascii="Wingdings" w:hAnsi="Wingdings" w:hint="default"/>
      </w:rPr>
    </w:lvl>
    <w:lvl w:ilvl="3" w:tplc="B2CEFD4E" w:tentative="1">
      <w:start w:val="1"/>
      <w:numFmt w:val="bullet"/>
      <w:lvlText w:val=""/>
      <w:lvlJc w:val="left"/>
      <w:pPr>
        <w:ind w:left="2520" w:hanging="360"/>
      </w:pPr>
      <w:rPr>
        <w:rFonts w:ascii="Symbol" w:hAnsi="Symbol" w:hint="default"/>
      </w:rPr>
    </w:lvl>
    <w:lvl w:ilvl="4" w:tplc="61068D9A" w:tentative="1">
      <w:start w:val="1"/>
      <w:numFmt w:val="bullet"/>
      <w:lvlText w:val="o"/>
      <w:lvlJc w:val="left"/>
      <w:pPr>
        <w:ind w:left="3240" w:hanging="360"/>
      </w:pPr>
      <w:rPr>
        <w:rFonts w:ascii="Courier New" w:hAnsi="Courier New" w:cs="Courier New" w:hint="default"/>
      </w:rPr>
    </w:lvl>
    <w:lvl w:ilvl="5" w:tplc="DA6609EE" w:tentative="1">
      <w:start w:val="1"/>
      <w:numFmt w:val="bullet"/>
      <w:lvlText w:val=""/>
      <w:lvlJc w:val="left"/>
      <w:pPr>
        <w:ind w:left="3960" w:hanging="360"/>
      </w:pPr>
      <w:rPr>
        <w:rFonts w:ascii="Wingdings" w:hAnsi="Wingdings" w:hint="default"/>
      </w:rPr>
    </w:lvl>
    <w:lvl w:ilvl="6" w:tplc="4344F446" w:tentative="1">
      <w:start w:val="1"/>
      <w:numFmt w:val="bullet"/>
      <w:lvlText w:val=""/>
      <w:lvlJc w:val="left"/>
      <w:pPr>
        <w:ind w:left="4680" w:hanging="360"/>
      </w:pPr>
      <w:rPr>
        <w:rFonts w:ascii="Symbol" w:hAnsi="Symbol" w:hint="default"/>
      </w:rPr>
    </w:lvl>
    <w:lvl w:ilvl="7" w:tplc="E98ADADA" w:tentative="1">
      <w:start w:val="1"/>
      <w:numFmt w:val="bullet"/>
      <w:lvlText w:val="o"/>
      <w:lvlJc w:val="left"/>
      <w:pPr>
        <w:ind w:left="5400" w:hanging="360"/>
      </w:pPr>
      <w:rPr>
        <w:rFonts w:ascii="Courier New" w:hAnsi="Courier New" w:cs="Courier New" w:hint="default"/>
      </w:rPr>
    </w:lvl>
    <w:lvl w:ilvl="8" w:tplc="6B9001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95AB9A0">
      <w:start w:val="1"/>
      <w:numFmt w:val="lowerRoman"/>
      <w:lvlText w:val="(%1)"/>
      <w:lvlJc w:val="left"/>
      <w:pPr>
        <w:ind w:left="1080" w:hanging="720"/>
      </w:pPr>
      <w:rPr>
        <w:rFonts w:hint="default"/>
      </w:rPr>
    </w:lvl>
    <w:lvl w:ilvl="1" w:tplc="D4205BB6" w:tentative="1">
      <w:start w:val="1"/>
      <w:numFmt w:val="lowerLetter"/>
      <w:lvlText w:val="%2."/>
      <w:lvlJc w:val="left"/>
      <w:pPr>
        <w:ind w:left="1440" w:hanging="360"/>
      </w:pPr>
    </w:lvl>
    <w:lvl w:ilvl="2" w:tplc="E08C1846" w:tentative="1">
      <w:start w:val="1"/>
      <w:numFmt w:val="lowerRoman"/>
      <w:lvlText w:val="%3."/>
      <w:lvlJc w:val="right"/>
      <w:pPr>
        <w:ind w:left="2160" w:hanging="180"/>
      </w:pPr>
    </w:lvl>
    <w:lvl w:ilvl="3" w:tplc="A4EA37D4" w:tentative="1">
      <w:start w:val="1"/>
      <w:numFmt w:val="decimal"/>
      <w:lvlText w:val="%4."/>
      <w:lvlJc w:val="left"/>
      <w:pPr>
        <w:ind w:left="2880" w:hanging="360"/>
      </w:pPr>
    </w:lvl>
    <w:lvl w:ilvl="4" w:tplc="49D878D8" w:tentative="1">
      <w:start w:val="1"/>
      <w:numFmt w:val="lowerLetter"/>
      <w:lvlText w:val="%5."/>
      <w:lvlJc w:val="left"/>
      <w:pPr>
        <w:ind w:left="3600" w:hanging="360"/>
      </w:pPr>
    </w:lvl>
    <w:lvl w:ilvl="5" w:tplc="646630AC" w:tentative="1">
      <w:start w:val="1"/>
      <w:numFmt w:val="lowerRoman"/>
      <w:lvlText w:val="%6."/>
      <w:lvlJc w:val="right"/>
      <w:pPr>
        <w:ind w:left="4320" w:hanging="180"/>
      </w:pPr>
    </w:lvl>
    <w:lvl w:ilvl="6" w:tplc="BCE04E60" w:tentative="1">
      <w:start w:val="1"/>
      <w:numFmt w:val="decimal"/>
      <w:lvlText w:val="%7."/>
      <w:lvlJc w:val="left"/>
      <w:pPr>
        <w:ind w:left="5040" w:hanging="360"/>
      </w:pPr>
    </w:lvl>
    <w:lvl w:ilvl="7" w:tplc="141CC8F2" w:tentative="1">
      <w:start w:val="1"/>
      <w:numFmt w:val="lowerLetter"/>
      <w:lvlText w:val="%8."/>
      <w:lvlJc w:val="left"/>
      <w:pPr>
        <w:ind w:left="5760" w:hanging="360"/>
      </w:pPr>
    </w:lvl>
    <w:lvl w:ilvl="8" w:tplc="86ACD65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E3285BC">
      <w:start w:val="1"/>
      <w:numFmt w:val="lowerRoman"/>
      <w:lvlText w:val="(%1)"/>
      <w:lvlJc w:val="left"/>
      <w:pPr>
        <w:ind w:left="1080" w:hanging="720"/>
      </w:pPr>
      <w:rPr>
        <w:rFonts w:hint="default"/>
      </w:rPr>
    </w:lvl>
    <w:lvl w:ilvl="1" w:tplc="005ACE0E" w:tentative="1">
      <w:start w:val="1"/>
      <w:numFmt w:val="lowerLetter"/>
      <w:lvlText w:val="%2."/>
      <w:lvlJc w:val="left"/>
      <w:pPr>
        <w:ind w:left="1440" w:hanging="360"/>
      </w:pPr>
    </w:lvl>
    <w:lvl w:ilvl="2" w:tplc="8A821374" w:tentative="1">
      <w:start w:val="1"/>
      <w:numFmt w:val="lowerRoman"/>
      <w:lvlText w:val="%3."/>
      <w:lvlJc w:val="right"/>
      <w:pPr>
        <w:ind w:left="2160" w:hanging="180"/>
      </w:pPr>
    </w:lvl>
    <w:lvl w:ilvl="3" w:tplc="C5AE3EB6" w:tentative="1">
      <w:start w:val="1"/>
      <w:numFmt w:val="decimal"/>
      <w:lvlText w:val="%4."/>
      <w:lvlJc w:val="left"/>
      <w:pPr>
        <w:ind w:left="2880" w:hanging="360"/>
      </w:pPr>
    </w:lvl>
    <w:lvl w:ilvl="4" w:tplc="3482CC3A" w:tentative="1">
      <w:start w:val="1"/>
      <w:numFmt w:val="lowerLetter"/>
      <w:lvlText w:val="%5."/>
      <w:lvlJc w:val="left"/>
      <w:pPr>
        <w:ind w:left="3600" w:hanging="360"/>
      </w:pPr>
    </w:lvl>
    <w:lvl w:ilvl="5" w:tplc="8B082096" w:tentative="1">
      <w:start w:val="1"/>
      <w:numFmt w:val="lowerRoman"/>
      <w:lvlText w:val="%6."/>
      <w:lvlJc w:val="right"/>
      <w:pPr>
        <w:ind w:left="4320" w:hanging="180"/>
      </w:pPr>
    </w:lvl>
    <w:lvl w:ilvl="6" w:tplc="82F46626" w:tentative="1">
      <w:start w:val="1"/>
      <w:numFmt w:val="decimal"/>
      <w:lvlText w:val="%7."/>
      <w:lvlJc w:val="left"/>
      <w:pPr>
        <w:ind w:left="5040" w:hanging="360"/>
      </w:pPr>
    </w:lvl>
    <w:lvl w:ilvl="7" w:tplc="2AE84FAA" w:tentative="1">
      <w:start w:val="1"/>
      <w:numFmt w:val="lowerLetter"/>
      <w:lvlText w:val="%8."/>
      <w:lvlJc w:val="left"/>
      <w:pPr>
        <w:ind w:left="5760" w:hanging="360"/>
      </w:pPr>
    </w:lvl>
    <w:lvl w:ilvl="8" w:tplc="A80A217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DF4C41C">
      <w:start w:val="1"/>
      <w:numFmt w:val="lowerRoman"/>
      <w:lvlText w:val="(%1)"/>
      <w:lvlJc w:val="left"/>
      <w:pPr>
        <w:ind w:left="1080" w:hanging="720"/>
      </w:pPr>
      <w:rPr>
        <w:rFonts w:hint="default"/>
        <w:b w:val="0"/>
      </w:rPr>
    </w:lvl>
    <w:lvl w:ilvl="1" w:tplc="1E1A480A" w:tentative="1">
      <w:start w:val="1"/>
      <w:numFmt w:val="lowerLetter"/>
      <w:lvlText w:val="%2."/>
      <w:lvlJc w:val="left"/>
      <w:pPr>
        <w:ind w:left="1440" w:hanging="360"/>
      </w:pPr>
    </w:lvl>
    <w:lvl w:ilvl="2" w:tplc="F5A8D0FA" w:tentative="1">
      <w:start w:val="1"/>
      <w:numFmt w:val="lowerRoman"/>
      <w:lvlText w:val="%3."/>
      <w:lvlJc w:val="right"/>
      <w:pPr>
        <w:ind w:left="2160" w:hanging="180"/>
      </w:pPr>
    </w:lvl>
    <w:lvl w:ilvl="3" w:tplc="C65C704A" w:tentative="1">
      <w:start w:val="1"/>
      <w:numFmt w:val="decimal"/>
      <w:lvlText w:val="%4."/>
      <w:lvlJc w:val="left"/>
      <w:pPr>
        <w:ind w:left="2880" w:hanging="360"/>
      </w:pPr>
    </w:lvl>
    <w:lvl w:ilvl="4" w:tplc="59EE6A4A" w:tentative="1">
      <w:start w:val="1"/>
      <w:numFmt w:val="lowerLetter"/>
      <w:lvlText w:val="%5."/>
      <w:lvlJc w:val="left"/>
      <w:pPr>
        <w:ind w:left="3600" w:hanging="360"/>
      </w:pPr>
    </w:lvl>
    <w:lvl w:ilvl="5" w:tplc="2FAE74E0" w:tentative="1">
      <w:start w:val="1"/>
      <w:numFmt w:val="lowerRoman"/>
      <w:lvlText w:val="%6."/>
      <w:lvlJc w:val="right"/>
      <w:pPr>
        <w:ind w:left="4320" w:hanging="180"/>
      </w:pPr>
    </w:lvl>
    <w:lvl w:ilvl="6" w:tplc="44F25038" w:tentative="1">
      <w:start w:val="1"/>
      <w:numFmt w:val="decimal"/>
      <w:lvlText w:val="%7."/>
      <w:lvlJc w:val="left"/>
      <w:pPr>
        <w:ind w:left="5040" w:hanging="360"/>
      </w:pPr>
    </w:lvl>
    <w:lvl w:ilvl="7" w:tplc="09F66668" w:tentative="1">
      <w:start w:val="1"/>
      <w:numFmt w:val="lowerLetter"/>
      <w:lvlText w:val="%8."/>
      <w:lvlJc w:val="left"/>
      <w:pPr>
        <w:ind w:left="5760" w:hanging="360"/>
      </w:pPr>
    </w:lvl>
    <w:lvl w:ilvl="8" w:tplc="0296890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C12558A">
      <w:start w:val="1"/>
      <w:numFmt w:val="lowerRoman"/>
      <w:lvlText w:val="(%1)"/>
      <w:lvlJc w:val="left"/>
      <w:pPr>
        <w:ind w:left="1080" w:hanging="720"/>
      </w:pPr>
      <w:rPr>
        <w:rFonts w:hint="default"/>
        <w:b w:val="0"/>
      </w:rPr>
    </w:lvl>
    <w:lvl w:ilvl="1" w:tplc="0F5CBAAE" w:tentative="1">
      <w:start w:val="1"/>
      <w:numFmt w:val="lowerLetter"/>
      <w:lvlText w:val="%2."/>
      <w:lvlJc w:val="left"/>
      <w:pPr>
        <w:ind w:left="1440" w:hanging="360"/>
      </w:pPr>
    </w:lvl>
    <w:lvl w:ilvl="2" w:tplc="447E01E2" w:tentative="1">
      <w:start w:val="1"/>
      <w:numFmt w:val="lowerRoman"/>
      <w:lvlText w:val="%3."/>
      <w:lvlJc w:val="right"/>
      <w:pPr>
        <w:ind w:left="2160" w:hanging="180"/>
      </w:pPr>
    </w:lvl>
    <w:lvl w:ilvl="3" w:tplc="A6BE51BA" w:tentative="1">
      <w:start w:val="1"/>
      <w:numFmt w:val="decimal"/>
      <w:lvlText w:val="%4."/>
      <w:lvlJc w:val="left"/>
      <w:pPr>
        <w:ind w:left="2880" w:hanging="360"/>
      </w:pPr>
    </w:lvl>
    <w:lvl w:ilvl="4" w:tplc="AFD62E56" w:tentative="1">
      <w:start w:val="1"/>
      <w:numFmt w:val="lowerLetter"/>
      <w:lvlText w:val="%5."/>
      <w:lvlJc w:val="left"/>
      <w:pPr>
        <w:ind w:left="3600" w:hanging="360"/>
      </w:pPr>
    </w:lvl>
    <w:lvl w:ilvl="5" w:tplc="F622181C" w:tentative="1">
      <w:start w:val="1"/>
      <w:numFmt w:val="lowerRoman"/>
      <w:lvlText w:val="%6."/>
      <w:lvlJc w:val="right"/>
      <w:pPr>
        <w:ind w:left="4320" w:hanging="180"/>
      </w:pPr>
    </w:lvl>
    <w:lvl w:ilvl="6" w:tplc="29D05E52" w:tentative="1">
      <w:start w:val="1"/>
      <w:numFmt w:val="decimal"/>
      <w:lvlText w:val="%7."/>
      <w:lvlJc w:val="left"/>
      <w:pPr>
        <w:ind w:left="5040" w:hanging="360"/>
      </w:pPr>
    </w:lvl>
    <w:lvl w:ilvl="7" w:tplc="D7022960" w:tentative="1">
      <w:start w:val="1"/>
      <w:numFmt w:val="lowerLetter"/>
      <w:lvlText w:val="%8."/>
      <w:lvlJc w:val="left"/>
      <w:pPr>
        <w:ind w:left="5760" w:hanging="360"/>
      </w:pPr>
    </w:lvl>
    <w:lvl w:ilvl="8" w:tplc="C254CAB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9DABE68">
      <w:start w:val="1"/>
      <w:numFmt w:val="decimal"/>
      <w:lvlText w:val="%1."/>
      <w:lvlJc w:val="left"/>
      <w:pPr>
        <w:ind w:left="360" w:hanging="360"/>
      </w:pPr>
      <w:rPr>
        <w:rFonts w:hint="default"/>
      </w:rPr>
    </w:lvl>
    <w:lvl w:ilvl="1" w:tplc="4C666A28" w:tentative="1">
      <w:start w:val="1"/>
      <w:numFmt w:val="lowerLetter"/>
      <w:lvlText w:val="%2."/>
      <w:lvlJc w:val="left"/>
      <w:pPr>
        <w:ind w:left="1080" w:hanging="360"/>
      </w:pPr>
    </w:lvl>
    <w:lvl w:ilvl="2" w:tplc="DF102A0C" w:tentative="1">
      <w:start w:val="1"/>
      <w:numFmt w:val="lowerRoman"/>
      <w:lvlText w:val="%3."/>
      <w:lvlJc w:val="right"/>
      <w:pPr>
        <w:ind w:left="1800" w:hanging="180"/>
      </w:pPr>
    </w:lvl>
    <w:lvl w:ilvl="3" w:tplc="8DE4DA0E" w:tentative="1">
      <w:start w:val="1"/>
      <w:numFmt w:val="decimal"/>
      <w:lvlText w:val="%4."/>
      <w:lvlJc w:val="left"/>
      <w:pPr>
        <w:ind w:left="2520" w:hanging="360"/>
      </w:pPr>
    </w:lvl>
    <w:lvl w:ilvl="4" w:tplc="F7589C9A" w:tentative="1">
      <w:start w:val="1"/>
      <w:numFmt w:val="lowerLetter"/>
      <w:lvlText w:val="%5."/>
      <w:lvlJc w:val="left"/>
      <w:pPr>
        <w:ind w:left="3240" w:hanging="360"/>
      </w:pPr>
    </w:lvl>
    <w:lvl w:ilvl="5" w:tplc="2676CCBE" w:tentative="1">
      <w:start w:val="1"/>
      <w:numFmt w:val="lowerRoman"/>
      <w:lvlText w:val="%6."/>
      <w:lvlJc w:val="right"/>
      <w:pPr>
        <w:ind w:left="3960" w:hanging="180"/>
      </w:pPr>
    </w:lvl>
    <w:lvl w:ilvl="6" w:tplc="54720FF8" w:tentative="1">
      <w:start w:val="1"/>
      <w:numFmt w:val="decimal"/>
      <w:lvlText w:val="%7."/>
      <w:lvlJc w:val="left"/>
      <w:pPr>
        <w:ind w:left="4680" w:hanging="360"/>
      </w:pPr>
    </w:lvl>
    <w:lvl w:ilvl="7" w:tplc="13E23A34" w:tentative="1">
      <w:start w:val="1"/>
      <w:numFmt w:val="lowerLetter"/>
      <w:lvlText w:val="%8."/>
      <w:lvlJc w:val="left"/>
      <w:pPr>
        <w:ind w:left="5400" w:hanging="360"/>
      </w:pPr>
    </w:lvl>
    <w:lvl w:ilvl="8" w:tplc="6F6284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EDC4756">
      <w:start w:val="1"/>
      <w:numFmt w:val="lowerRoman"/>
      <w:lvlText w:val="(%1)"/>
      <w:lvlJc w:val="left"/>
      <w:pPr>
        <w:ind w:left="1080" w:hanging="720"/>
      </w:pPr>
      <w:rPr>
        <w:rFonts w:hint="default"/>
      </w:rPr>
    </w:lvl>
    <w:lvl w:ilvl="1" w:tplc="16948304" w:tentative="1">
      <w:start w:val="1"/>
      <w:numFmt w:val="lowerLetter"/>
      <w:lvlText w:val="%2."/>
      <w:lvlJc w:val="left"/>
      <w:pPr>
        <w:ind w:left="1440" w:hanging="360"/>
      </w:pPr>
    </w:lvl>
    <w:lvl w:ilvl="2" w:tplc="B0C058D6" w:tentative="1">
      <w:start w:val="1"/>
      <w:numFmt w:val="lowerRoman"/>
      <w:lvlText w:val="%3."/>
      <w:lvlJc w:val="right"/>
      <w:pPr>
        <w:ind w:left="2160" w:hanging="180"/>
      </w:pPr>
    </w:lvl>
    <w:lvl w:ilvl="3" w:tplc="5D46C4BA" w:tentative="1">
      <w:start w:val="1"/>
      <w:numFmt w:val="decimal"/>
      <w:lvlText w:val="%4."/>
      <w:lvlJc w:val="left"/>
      <w:pPr>
        <w:ind w:left="2880" w:hanging="360"/>
      </w:pPr>
    </w:lvl>
    <w:lvl w:ilvl="4" w:tplc="8FD0C6C0" w:tentative="1">
      <w:start w:val="1"/>
      <w:numFmt w:val="lowerLetter"/>
      <w:lvlText w:val="%5."/>
      <w:lvlJc w:val="left"/>
      <w:pPr>
        <w:ind w:left="3600" w:hanging="360"/>
      </w:pPr>
    </w:lvl>
    <w:lvl w:ilvl="5" w:tplc="618E2122" w:tentative="1">
      <w:start w:val="1"/>
      <w:numFmt w:val="lowerRoman"/>
      <w:lvlText w:val="%6."/>
      <w:lvlJc w:val="right"/>
      <w:pPr>
        <w:ind w:left="4320" w:hanging="180"/>
      </w:pPr>
    </w:lvl>
    <w:lvl w:ilvl="6" w:tplc="8D463B98" w:tentative="1">
      <w:start w:val="1"/>
      <w:numFmt w:val="decimal"/>
      <w:lvlText w:val="%7."/>
      <w:lvlJc w:val="left"/>
      <w:pPr>
        <w:ind w:left="5040" w:hanging="360"/>
      </w:pPr>
    </w:lvl>
    <w:lvl w:ilvl="7" w:tplc="8528B428" w:tentative="1">
      <w:start w:val="1"/>
      <w:numFmt w:val="lowerLetter"/>
      <w:lvlText w:val="%8."/>
      <w:lvlJc w:val="left"/>
      <w:pPr>
        <w:ind w:left="5760" w:hanging="360"/>
      </w:pPr>
    </w:lvl>
    <w:lvl w:ilvl="8" w:tplc="0248D1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E7270FE">
      <w:start w:val="1"/>
      <w:numFmt w:val="decimal"/>
      <w:lvlText w:val="%1."/>
      <w:lvlJc w:val="left"/>
      <w:pPr>
        <w:ind w:left="360" w:hanging="360"/>
      </w:pPr>
    </w:lvl>
    <w:lvl w:ilvl="1" w:tplc="343EBE6E" w:tentative="1">
      <w:start w:val="1"/>
      <w:numFmt w:val="lowerLetter"/>
      <w:lvlText w:val="%2."/>
      <w:lvlJc w:val="left"/>
      <w:pPr>
        <w:ind w:left="1080" w:hanging="360"/>
      </w:pPr>
    </w:lvl>
    <w:lvl w:ilvl="2" w:tplc="2FCACFF2" w:tentative="1">
      <w:start w:val="1"/>
      <w:numFmt w:val="lowerRoman"/>
      <w:lvlText w:val="%3."/>
      <w:lvlJc w:val="right"/>
      <w:pPr>
        <w:ind w:left="1800" w:hanging="180"/>
      </w:pPr>
    </w:lvl>
    <w:lvl w:ilvl="3" w:tplc="043E1DBC" w:tentative="1">
      <w:start w:val="1"/>
      <w:numFmt w:val="decimal"/>
      <w:lvlText w:val="%4."/>
      <w:lvlJc w:val="left"/>
      <w:pPr>
        <w:ind w:left="2520" w:hanging="360"/>
      </w:pPr>
    </w:lvl>
    <w:lvl w:ilvl="4" w:tplc="178A4D3C" w:tentative="1">
      <w:start w:val="1"/>
      <w:numFmt w:val="lowerLetter"/>
      <w:lvlText w:val="%5."/>
      <w:lvlJc w:val="left"/>
      <w:pPr>
        <w:ind w:left="3240" w:hanging="360"/>
      </w:pPr>
    </w:lvl>
    <w:lvl w:ilvl="5" w:tplc="711CD2D8" w:tentative="1">
      <w:start w:val="1"/>
      <w:numFmt w:val="lowerRoman"/>
      <w:lvlText w:val="%6."/>
      <w:lvlJc w:val="right"/>
      <w:pPr>
        <w:ind w:left="3960" w:hanging="180"/>
      </w:pPr>
    </w:lvl>
    <w:lvl w:ilvl="6" w:tplc="32681132" w:tentative="1">
      <w:start w:val="1"/>
      <w:numFmt w:val="decimal"/>
      <w:lvlText w:val="%7."/>
      <w:lvlJc w:val="left"/>
      <w:pPr>
        <w:ind w:left="4680" w:hanging="360"/>
      </w:pPr>
    </w:lvl>
    <w:lvl w:ilvl="7" w:tplc="FB8CD82A" w:tentative="1">
      <w:start w:val="1"/>
      <w:numFmt w:val="lowerLetter"/>
      <w:lvlText w:val="%8."/>
      <w:lvlJc w:val="left"/>
      <w:pPr>
        <w:ind w:left="5400" w:hanging="360"/>
      </w:pPr>
    </w:lvl>
    <w:lvl w:ilvl="8" w:tplc="6590E60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4CA2D3A">
      <w:start w:val="1"/>
      <w:numFmt w:val="lowerRoman"/>
      <w:lvlText w:val="(%1)"/>
      <w:lvlJc w:val="left"/>
      <w:pPr>
        <w:ind w:left="1080" w:hanging="720"/>
      </w:pPr>
      <w:rPr>
        <w:rFonts w:hint="default"/>
        <w:b w:val="0"/>
      </w:rPr>
    </w:lvl>
    <w:lvl w:ilvl="1" w:tplc="581C813C" w:tentative="1">
      <w:start w:val="1"/>
      <w:numFmt w:val="lowerLetter"/>
      <w:lvlText w:val="%2."/>
      <w:lvlJc w:val="left"/>
      <w:pPr>
        <w:ind w:left="1440" w:hanging="360"/>
      </w:pPr>
    </w:lvl>
    <w:lvl w:ilvl="2" w:tplc="745EDBB8" w:tentative="1">
      <w:start w:val="1"/>
      <w:numFmt w:val="lowerRoman"/>
      <w:lvlText w:val="%3."/>
      <w:lvlJc w:val="right"/>
      <w:pPr>
        <w:ind w:left="2160" w:hanging="180"/>
      </w:pPr>
    </w:lvl>
    <w:lvl w:ilvl="3" w:tplc="C7046CD8" w:tentative="1">
      <w:start w:val="1"/>
      <w:numFmt w:val="decimal"/>
      <w:lvlText w:val="%4."/>
      <w:lvlJc w:val="left"/>
      <w:pPr>
        <w:ind w:left="2880" w:hanging="360"/>
      </w:pPr>
    </w:lvl>
    <w:lvl w:ilvl="4" w:tplc="034E0244" w:tentative="1">
      <w:start w:val="1"/>
      <w:numFmt w:val="lowerLetter"/>
      <w:lvlText w:val="%5."/>
      <w:lvlJc w:val="left"/>
      <w:pPr>
        <w:ind w:left="3600" w:hanging="360"/>
      </w:pPr>
    </w:lvl>
    <w:lvl w:ilvl="5" w:tplc="2202E9EA" w:tentative="1">
      <w:start w:val="1"/>
      <w:numFmt w:val="lowerRoman"/>
      <w:lvlText w:val="%6."/>
      <w:lvlJc w:val="right"/>
      <w:pPr>
        <w:ind w:left="4320" w:hanging="180"/>
      </w:pPr>
    </w:lvl>
    <w:lvl w:ilvl="6" w:tplc="5A32CB48" w:tentative="1">
      <w:start w:val="1"/>
      <w:numFmt w:val="decimal"/>
      <w:lvlText w:val="%7."/>
      <w:lvlJc w:val="left"/>
      <w:pPr>
        <w:ind w:left="5040" w:hanging="360"/>
      </w:pPr>
    </w:lvl>
    <w:lvl w:ilvl="7" w:tplc="2AEAC822" w:tentative="1">
      <w:start w:val="1"/>
      <w:numFmt w:val="lowerLetter"/>
      <w:lvlText w:val="%8."/>
      <w:lvlJc w:val="left"/>
      <w:pPr>
        <w:ind w:left="5760" w:hanging="360"/>
      </w:pPr>
    </w:lvl>
    <w:lvl w:ilvl="8" w:tplc="5E5ECC1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56205D4">
      <w:start w:val="1"/>
      <w:numFmt w:val="lowerRoman"/>
      <w:lvlText w:val="(%1)"/>
      <w:lvlJc w:val="left"/>
      <w:pPr>
        <w:ind w:left="1080" w:hanging="720"/>
      </w:pPr>
      <w:rPr>
        <w:rFonts w:hint="default"/>
      </w:rPr>
    </w:lvl>
    <w:lvl w:ilvl="1" w:tplc="EAB01550" w:tentative="1">
      <w:start w:val="1"/>
      <w:numFmt w:val="lowerLetter"/>
      <w:lvlText w:val="%2."/>
      <w:lvlJc w:val="left"/>
      <w:pPr>
        <w:ind w:left="1440" w:hanging="360"/>
      </w:pPr>
    </w:lvl>
    <w:lvl w:ilvl="2" w:tplc="EF040380" w:tentative="1">
      <w:start w:val="1"/>
      <w:numFmt w:val="lowerRoman"/>
      <w:lvlText w:val="%3."/>
      <w:lvlJc w:val="right"/>
      <w:pPr>
        <w:ind w:left="2160" w:hanging="180"/>
      </w:pPr>
    </w:lvl>
    <w:lvl w:ilvl="3" w:tplc="C36815B2" w:tentative="1">
      <w:start w:val="1"/>
      <w:numFmt w:val="decimal"/>
      <w:lvlText w:val="%4."/>
      <w:lvlJc w:val="left"/>
      <w:pPr>
        <w:ind w:left="2880" w:hanging="360"/>
      </w:pPr>
    </w:lvl>
    <w:lvl w:ilvl="4" w:tplc="C95A0736" w:tentative="1">
      <w:start w:val="1"/>
      <w:numFmt w:val="lowerLetter"/>
      <w:lvlText w:val="%5."/>
      <w:lvlJc w:val="left"/>
      <w:pPr>
        <w:ind w:left="3600" w:hanging="360"/>
      </w:pPr>
    </w:lvl>
    <w:lvl w:ilvl="5" w:tplc="ECBED80E" w:tentative="1">
      <w:start w:val="1"/>
      <w:numFmt w:val="lowerRoman"/>
      <w:lvlText w:val="%6."/>
      <w:lvlJc w:val="right"/>
      <w:pPr>
        <w:ind w:left="4320" w:hanging="180"/>
      </w:pPr>
    </w:lvl>
    <w:lvl w:ilvl="6" w:tplc="189C99DC" w:tentative="1">
      <w:start w:val="1"/>
      <w:numFmt w:val="decimal"/>
      <w:lvlText w:val="%7."/>
      <w:lvlJc w:val="left"/>
      <w:pPr>
        <w:ind w:left="5040" w:hanging="360"/>
      </w:pPr>
    </w:lvl>
    <w:lvl w:ilvl="7" w:tplc="044C28D4" w:tentative="1">
      <w:start w:val="1"/>
      <w:numFmt w:val="lowerLetter"/>
      <w:lvlText w:val="%8."/>
      <w:lvlJc w:val="left"/>
      <w:pPr>
        <w:ind w:left="5760" w:hanging="360"/>
      </w:pPr>
    </w:lvl>
    <w:lvl w:ilvl="8" w:tplc="B7D0293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F7650CE">
      <w:start w:val="1"/>
      <w:numFmt w:val="lowerRoman"/>
      <w:lvlText w:val="(%1)"/>
      <w:lvlJc w:val="left"/>
      <w:pPr>
        <w:ind w:left="1080" w:hanging="720"/>
      </w:pPr>
      <w:rPr>
        <w:rFonts w:hint="default"/>
      </w:rPr>
    </w:lvl>
    <w:lvl w:ilvl="1" w:tplc="66A2BF2A" w:tentative="1">
      <w:start w:val="1"/>
      <w:numFmt w:val="lowerLetter"/>
      <w:lvlText w:val="%2."/>
      <w:lvlJc w:val="left"/>
      <w:pPr>
        <w:ind w:left="1440" w:hanging="360"/>
      </w:pPr>
    </w:lvl>
    <w:lvl w:ilvl="2" w:tplc="3E047D64" w:tentative="1">
      <w:start w:val="1"/>
      <w:numFmt w:val="lowerRoman"/>
      <w:lvlText w:val="%3."/>
      <w:lvlJc w:val="right"/>
      <w:pPr>
        <w:ind w:left="2160" w:hanging="180"/>
      </w:pPr>
    </w:lvl>
    <w:lvl w:ilvl="3" w:tplc="C71C157A" w:tentative="1">
      <w:start w:val="1"/>
      <w:numFmt w:val="decimal"/>
      <w:lvlText w:val="%4."/>
      <w:lvlJc w:val="left"/>
      <w:pPr>
        <w:ind w:left="2880" w:hanging="360"/>
      </w:pPr>
    </w:lvl>
    <w:lvl w:ilvl="4" w:tplc="44ECA858" w:tentative="1">
      <w:start w:val="1"/>
      <w:numFmt w:val="lowerLetter"/>
      <w:lvlText w:val="%5."/>
      <w:lvlJc w:val="left"/>
      <w:pPr>
        <w:ind w:left="3600" w:hanging="360"/>
      </w:pPr>
    </w:lvl>
    <w:lvl w:ilvl="5" w:tplc="E426411E" w:tentative="1">
      <w:start w:val="1"/>
      <w:numFmt w:val="lowerRoman"/>
      <w:lvlText w:val="%6."/>
      <w:lvlJc w:val="right"/>
      <w:pPr>
        <w:ind w:left="4320" w:hanging="180"/>
      </w:pPr>
    </w:lvl>
    <w:lvl w:ilvl="6" w:tplc="7C08E5E2" w:tentative="1">
      <w:start w:val="1"/>
      <w:numFmt w:val="decimal"/>
      <w:lvlText w:val="%7."/>
      <w:lvlJc w:val="left"/>
      <w:pPr>
        <w:ind w:left="5040" w:hanging="360"/>
      </w:pPr>
    </w:lvl>
    <w:lvl w:ilvl="7" w:tplc="B5E2107C" w:tentative="1">
      <w:start w:val="1"/>
      <w:numFmt w:val="lowerLetter"/>
      <w:lvlText w:val="%8."/>
      <w:lvlJc w:val="left"/>
      <w:pPr>
        <w:ind w:left="5760" w:hanging="360"/>
      </w:pPr>
    </w:lvl>
    <w:lvl w:ilvl="8" w:tplc="AE428FC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1F683E4">
      <w:start w:val="1"/>
      <w:numFmt w:val="lowerRoman"/>
      <w:lvlText w:val="(%1)"/>
      <w:lvlJc w:val="left"/>
      <w:pPr>
        <w:ind w:left="1004" w:hanging="720"/>
      </w:pPr>
      <w:rPr>
        <w:rFonts w:hint="default"/>
        <w:b w:val="0"/>
      </w:rPr>
    </w:lvl>
    <w:lvl w:ilvl="1" w:tplc="2E66573E" w:tentative="1">
      <w:start w:val="1"/>
      <w:numFmt w:val="lowerLetter"/>
      <w:lvlText w:val="%2."/>
      <w:lvlJc w:val="left"/>
      <w:pPr>
        <w:ind w:left="1364" w:hanging="360"/>
      </w:pPr>
    </w:lvl>
    <w:lvl w:ilvl="2" w:tplc="484022B8" w:tentative="1">
      <w:start w:val="1"/>
      <w:numFmt w:val="lowerRoman"/>
      <w:lvlText w:val="%3."/>
      <w:lvlJc w:val="right"/>
      <w:pPr>
        <w:ind w:left="2084" w:hanging="180"/>
      </w:pPr>
    </w:lvl>
    <w:lvl w:ilvl="3" w:tplc="62C6A7EC" w:tentative="1">
      <w:start w:val="1"/>
      <w:numFmt w:val="decimal"/>
      <w:lvlText w:val="%4."/>
      <w:lvlJc w:val="left"/>
      <w:pPr>
        <w:ind w:left="2804" w:hanging="360"/>
      </w:pPr>
    </w:lvl>
    <w:lvl w:ilvl="4" w:tplc="94A876F4" w:tentative="1">
      <w:start w:val="1"/>
      <w:numFmt w:val="lowerLetter"/>
      <w:lvlText w:val="%5."/>
      <w:lvlJc w:val="left"/>
      <w:pPr>
        <w:ind w:left="3524" w:hanging="360"/>
      </w:pPr>
    </w:lvl>
    <w:lvl w:ilvl="5" w:tplc="0EE49BD0" w:tentative="1">
      <w:start w:val="1"/>
      <w:numFmt w:val="lowerRoman"/>
      <w:lvlText w:val="%6."/>
      <w:lvlJc w:val="right"/>
      <w:pPr>
        <w:ind w:left="4244" w:hanging="180"/>
      </w:pPr>
    </w:lvl>
    <w:lvl w:ilvl="6" w:tplc="01F6B272" w:tentative="1">
      <w:start w:val="1"/>
      <w:numFmt w:val="decimal"/>
      <w:lvlText w:val="%7."/>
      <w:lvlJc w:val="left"/>
      <w:pPr>
        <w:ind w:left="4964" w:hanging="360"/>
      </w:pPr>
    </w:lvl>
    <w:lvl w:ilvl="7" w:tplc="6C243076" w:tentative="1">
      <w:start w:val="1"/>
      <w:numFmt w:val="lowerLetter"/>
      <w:lvlText w:val="%8."/>
      <w:lvlJc w:val="left"/>
      <w:pPr>
        <w:ind w:left="5684" w:hanging="360"/>
      </w:pPr>
    </w:lvl>
    <w:lvl w:ilvl="8" w:tplc="A28C5CE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FC8E8F2">
      <w:start w:val="1"/>
      <w:numFmt w:val="decimal"/>
      <w:lvlText w:val="%1."/>
      <w:lvlJc w:val="left"/>
      <w:pPr>
        <w:ind w:left="360" w:hanging="360"/>
      </w:pPr>
      <w:rPr>
        <w:rFonts w:hint="default"/>
      </w:rPr>
    </w:lvl>
    <w:lvl w:ilvl="1" w:tplc="4C5CF72C" w:tentative="1">
      <w:start w:val="1"/>
      <w:numFmt w:val="lowerLetter"/>
      <w:lvlText w:val="%2."/>
      <w:lvlJc w:val="left"/>
      <w:pPr>
        <w:ind w:left="1080" w:hanging="360"/>
      </w:pPr>
    </w:lvl>
    <w:lvl w:ilvl="2" w:tplc="1908A258" w:tentative="1">
      <w:start w:val="1"/>
      <w:numFmt w:val="lowerRoman"/>
      <w:lvlText w:val="%3."/>
      <w:lvlJc w:val="right"/>
      <w:pPr>
        <w:ind w:left="1800" w:hanging="180"/>
      </w:pPr>
    </w:lvl>
    <w:lvl w:ilvl="3" w:tplc="76484126" w:tentative="1">
      <w:start w:val="1"/>
      <w:numFmt w:val="decimal"/>
      <w:lvlText w:val="%4."/>
      <w:lvlJc w:val="left"/>
      <w:pPr>
        <w:ind w:left="2520" w:hanging="360"/>
      </w:pPr>
    </w:lvl>
    <w:lvl w:ilvl="4" w:tplc="C4B6EBF6" w:tentative="1">
      <w:start w:val="1"/>
      <w:numFmt w:val="lowerLetter"/>
      <w:lvlText w:val="%5."/>
      <w:lvlJc w:val="left"/>
      <w:pPr>
        <w:ind w:left="3240" w:hanging="360"/>
      </w:pPr>
    </w:lvl>
    <w:lvl w:ilvl="5" w:tplc="BA96A6A6" w:tentative="1">
      <w:start w:val="1"/>
      <w:numFmt w:val="lowerRoman"/>
      <w:lvlText w:val="%6."/>
      <w:lvlJc w:val="right"/>
      <w:pPr>
        <w:ind w:left="3960" w:hanging="180"/>
      </w:pPr>
    </w:lvl>
    <w:lvl w:ilvl="6" w:tplc="CA0A64CC" w:tentative="1">
      <w:start w:val="1"/>
      <w:numFmt w:val="decimal"/>
      <w:lvlText w:val="%7."/>
      <w:lvlJc w:val="left"/>
      <w:pPr>
        <w:ind w:left="4680" w:hanging="360"/>
      </w:pPr>
    </w:lvl>
    <w:lvl w:ilvl="7" w:tplc="44F6FF56" w:tentative="1">
      <w:start w:val="1"/>
      <w:numFmt w:val="lowerLetter"/>
      <w:lvlText w:val="%8."/>
      <w:lvlJc w:val="left"/>
      <w:pPr>
        <w:ind w:left="5400" w:hanging="360"/>
      </w:pPr>
    </w:lvl>
    <w:lvl w:ilvl="8" w:tplc="2AC64D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E8C351C">
      <w:start w:val="1"/>
      <w:numFmt w:val="lowerRoman"/>
      <w:lvlText w:val="(%1)"/>
      <w:lvlJc w:val="left"/>
      <w:pPr>
        <w:ind w:left="1080" w:hanging="720"/>
      </w:pPr>
      <w:rPr>
        <w:rFonts w:hint="default"/>
      </w:rPr>
    </w:lvl>
    <w:lvl w:ilvl="1" w:tplc="F71C741E" w:tentative="1">
      <w:start w:val="1"/>
      <w:numFmt w:val="lowerLetter"/>
      <w:lvlText w:val="%2."/>
      <w:lvlJc w:val="left"/>
      <w:pPr>
        <w:ind w:left="1440" w:hanging="360"/>
      </w:pPr>
    </w:lvl>
    <w:lvl w:ilvl="2" w:tplc="3EDE24F6" w:tentative="1">
      <w:start w:val="1"/>
      <w:numFmt w:val="lowerRoman"/>
      <w:lvlText w:val="%3."/>
      <w:lvlJc w:val="right"/>
      <w:pPr>
        <w:ind w:left="2160" w:hanging="180"/>
      </w:pPr>
    </w:lvl>
    <w:lvl w:ilvl="3" w:tplc="647A28E4" w:tentative="1">
      <w:start w:val="1"/>
      <w:numFmt w:val="decimal"/>
      <w:lvlText w:val="%4."/>
      <w:lvlJc w:val="left"/>
      <w:pPr>
        <w:ind w:left="2880" w:hanging="360"/>
      </w:pPr>
    </w:lvl>
    <w:lvl w:ilvl="4" w:tplc="05560008" w:tentative="1">
      <w:start w:val="1"/>
      <w:numFmt w:val="lowerLetter"/>
      <w:lvlText w:val="%5."/>
      <w:lvlJc w:val="left"/>
      <w:pPr>
        <w:ind w:left="3600" w:hanging="360"/>
      </w:pPr>
    </w:lvl>
    <w:lvl w:ilvl="5" w:tplc="74F8EC32" w:tentative="1">
      <w:start w:val="1"/>
      <w:numFmt w:val="lowerRoman"/>
      <w:lvlText w:val="%6."/>
      <w:lvlJc w:val="right"/>
      <w:pPr>
        <w:ind w:left="4320" w:hanging="180"/>
      </w:pPr>
    </w:lvl>
    <w:lvl w:ilvl="6" w:tplc="D8EC72E4" w:tentative="1">
      <w:start w:val="1"/>
      <w:numFmt w:val="decimal"/>
      <w:lvlText w:val="%7."/>
      <w:lvlJc w:val="left"/>
      <w:pPr>
        <w:ind w:left="5040" w:hanging="360"/>
      </w:pPr>
    </w:lvl>
    <w:lvl w:ilvl="7" w:tplc="29C6E3D2" w:tentative="1">
      <w:start w:val="1"/>
      <w:numFmt w:val="lowerLetter"/>
      <w:lvlText w:val="%8."/>
      <w:lvlJc w:val="left"/>
      <w:pPr>
        <w:ind w:left="5760" w:hanging="360"/>
      </w:pPr>
    </w:lvl>
    <w:lvl w:ilvl="8" w:tplc="8F68369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1004E58">
      <w:start w:val="1"/>
      <w:numFmt w:val="decimal"/>
      <w:lvlText w:val="%1."/>
      <w:lvlJc w:val="left"/>
      <w:pPr>
        <w:ind w:left="360" w:hanging="360"/>
      </w:pPr>
      <w:rPr>
        <w:rFonts w:hint="default"/>
      </w:rPr>
    </w:lvl>
    <w:lvl w:ilvl="1" w:tplc="D87A39A6" w:tentative="1">
      <w:start w:val="1"/>
      <w:numFmt w:val="lowerLetter"/>
      <w:lvlText w:val="%2."/>
      <w:lvlJc w:val="left"/>
      <w:pPr>
        <w:ind w:left="1080" w:hanging="360"/>
      </w:pPr>
    </w:lvl>
    <w:lvl w:ilvl="2" w:tplc="FBDA6CFE" w:tentative="1">
      <w:start w:val="1"/>
      <w:numFmt w:val="lowerRoman"/>
      <w:lvlText w:val="%3."/>
      <w:lvlJc w:val="right"/>
      <w:pPr>
        <w:ind w:left="1800" w:hanging="180"/>
      </w:pPr>
    </w:lvl>
    <w:lvl w:ilvl="3" w:tplc="B2C0031E" w:tentative="1">
      <w:start w:val="1"/>
      <w:numFmt w:val="decimal"/>
      <w:lvlText w:val="%4."/>
      <w:lvlJc w:val="left"/>
      <w:pPr>
        <w:ind w:left="2520" w:hanging="360"/>
      </w:pPr>
    </w:lvl>
    <w:lvl w:ilvl="4" w:tplc="FDFEB056" w:tentative="1">
      <w:start w:val="1"/>
      <w:numFmt w:val="lowerLetter"/>
      <w:lvlText w:val="%5."/>
      <w:lvlJc w:val="left"/>
      <w:pPr>
        <w:ind w:left="3240" w:hanging="360"/>
      </w:pPr>
    </w:lvl>
    <w:lvl w:ilvl="5" w:tplc="6E6E0848" w:tentative="1">
      <w:start w:val="1"/>
      <w:numFmt w:val="lowerRoman"/>
      <w:lvlText w:val="%6."/>
      <w:lvlJc w:val="right"/>
      <w:pPr>
        <w:ind w:left="3960" w:hanging="180"/>
      </w:pPr>
    </w:lvl>
    <w:lvl w:ilvl="6" w:tplc="12105AC6" w:tentative="1">
      <w:start w:val="1"/>
      <w:numFmt w:val="decimal"/>
      <w:lvlText w:val="%7."/>
      <w:lvlJc w:val="left"/>
      <w:pPr>
        <w:ind w:left="4680" w:hanging="360"/>
      </w:pPr>
    </w:lvl>
    <w:lvl w:ilvl="7" w:tplc="EA28BA46" w:tentative="1">
      <w:start w:val="1"/>
      <w:numFmt w:val="lowerLetter"/>
      <w:lvlText w:val="%8."/>
      <w:lvlJc w:val="left"/>
      <w:pPr>
        <w:ind w:left="5400" w:hanging="360"/>
      </w:pPr>
    </w:lvl>
    <w:lvl w:ilvl="8" w:tplc="BAD6195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7683644">
      <w:start w:val="1"/>
      <w:numFmt w:val="lowerRoman"/>
      <w:lvlText w:val="(%1)"/>
      <w:lvlJc w:val="left"/>
      <w:pPr>
        <w:ind w:left="1080" w:hanging="720"/>
      </w:pPr>
      <w:rPr>
        <w:rFonts w:hint="default"/>
      </w:rPr>
    </w:lvl>
    <w:lvl w:ilvl="1" w:tplc="4058EF9A" w:tentative="1">
      <w:start w:val="1"/>
      <w:numFmt w:val="lowerLetter"/>
      <w:lvlText w:val="%2."/>
      <w:lvlJc w:val="left"/>
      <w:pPr>
        <w:ind w:left="1440" w:hanging="360"/>
      </w:pPr>
    </w:lvl>
    <w:lvl w:ilvl="2" w:tplc="A04AE25A" w:tentative="1">
      <w:start w:val="1"/>
      <w:numFmt w:val="lowerRoman"/>
      <w:lvlText w:val="%3."/>
      <w:lvlJc w:val="right"/>
      <w:pPr>
        <w:ind w:left="2160" w:hanging="180"/>
      </w:pPr>
    </w:lvl>
    <w:lvl w:ilvl="3" w:tplc="5622AAD0" w:tentative="1">
      <w:start w:val="1"/>
      <w:numFmt w:val="decimal"/>
      <w:lvlText w:val="%4."/>
      <w:lvlJc w:val="left"/>
      <w:pPr>
        <w:ind w:left="2880" w:hanging="360"/>
      </w:pPr>
    </w:lvl>
    <w:lvl w:ilvl="4" w:tplc="5FCA4E74" w:tentative="1">
      <w:start w:val="1"/>
      <w:numFmt w:val="lowerLetter"/>
      <w:lvlText w:val="%5."/>
      <w:lvlJc w:val="left"/>
      <w:pPr>
        <w:ind w:left="3600" w:hanging="360"/>
      </w:pPr>
    </w:lvl>
    <w:lvl w:ilvl="5" w:tplc="48AEC11E" w:tentative="1">
      <w:start w:val="1"/>
      <w:numFmt w:val="lowerRoman"/>
      <w:lvlText w:val="%6."/>
      <w:lvlJc w:val="right"/>
      <w:pPr>
        <w:ind w:left="4320" w:hanging="180"/>
      </w:pPr>
    </w:lvl>
    <w:lvl w:ilvl="6" w:tplc="24260CFE" w:tentative="1">
      <w:start w:val="1"/>
      <w:numFmt w:val="decimal"/>
      <w:lvlText w:val="%7."/>
      <w:lvlJc w:val="left"/>
      <w:pPr>
        <w:ind w:left="5040" w:hanging="360"/>
      </w:pPr>
    </w:lvl>
    <w:lvl w:ilvl="7" w:tplc="C9B49292" w:tentative="1">
      <w:start w:val="1"/>
      <w:numFmt w:val="lowerLetter"/>
      <w:lvlText w:val="%8."/>
      <w:lvlJc w:val="left"/>
      <w:pPr>
        <w:ind w:left="5760" w:hanging="360"/>
      </w:pPr>
    </w:lvl>
    <w:lvl w:ilvl="8" w:tplc="57B079E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946DB3C">
      <w:start w:val="1"/>
      <w:numFmt w:val="decimal"/>
      <w:lvlText w:val="%1."/>
      <w:lvlJc w:val="left"/>
      <w:pPr>
        <w:ind w:left="360" w:hanging="360"/>
      </w:pPr>
      <w:rPr>
        <w:rFonts w:hint="default"/>
      </w:rPr>
    </w:lvl>
    <w:lvl w:ilvl="1" w:tplc="19E60B3C" w:tentative="1">
      <w:start w:val="1"/>
      <w:numFmt w:val="lowerLetter"/>
      <w:lvlText w:val="%2."/>
      <w:lvlJc w:val="left"/>
      <w:pPr>
        <w:ind w:left="1080" w:hanging="360"/>
      </w:pPr>
    </w:lvl>
    <w:lvl w:ilvl="2" w:tplc="799E272C" w:tentative="1">
      <w:start w:val="1"/>
      <w:numFmt w:val="lowerRoman"/>
      <w:lvlText w:val="%3."/>
      <w:lvlJc w:val="right"/>
      <w:pPr>
        <w:ind w:left="1800" w:hanging="180"/>
      </w:pPr>
    </w:lvl>
    <w:lvl w:ilvl="3" w:tplc="0CEAD480" w:tentative="1">
      <w:start w:val="1"/>
      <w:numFmt w:val="decimal"/>
      <w:lvlText w:val="%4."/>
      <w:lvlJc w:val="left"/>
      <w:pPr>
        <w:ind w:left="2520" w:hanging="360"/>
      </w:pPr>
    </w:lvl>
    <w:lvl w:ilvl="4" w:tplc="F2BA86F0" w:tentative="1">
      <w:start w:val="1"/>
      <w:numFmt w:val="lowerLetter"/>
      <w:lvlText w:val="%5."/>
      <w:lvlJc w:val="left"/>
      <w:pPr>
        <w:ind w:left="3240" w:hanging="360"/>
      </w:pPr>
    </w:lvl>
    <w:lvl w:ilvl="5" w:tplc="09264F52" w:tentative="1">
      <w:start w:val="1"/>
      <w:numFmt w:val="lowerRoman"/>
      <w:lvlText w:val="%6."/>
      <w:lvlJc w:val="right"/>
      <w:pPr>
        <w:ind w:left="3960" w:hanging="180"/>
      </w:pPr>
    </w:lvl>
    <w:lvl w:ilvl="6" w:tplc="58F4EE78" w:tentative="1">
      <w:start w:val="1"/>
      <w:numFmt w:val="decimal"/>
      <w:lvlText w:val="%7."/>
      <w:lvlJc w:val="left"/>
      <w:pPr>
        <w:ind w:left="4680" w:hanging="360"/>
      </w:pPr>
    </w:lvl>
    <w:lvl w:ilvl="7" w:tplc="1A00D324" w:tentative="1">
      <w:start w:val="1"/>
      <w:numFmt w:val="lowerLetter"/>
      <w:lvlText w:val="%8."/>
      <w:lvlJc w:val="left"/>
      <w:pPr>
        <w:ind w:left="5400" w:hanging="360"/>
      </w:pPr>
    </w:lvl>
    <w:lvl w:ilvl="8" w:tplc="AA5042C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DECB396">
      <w:start w:val="1"/>
      <w:numFmt w:val="decimal"/>
      <w:lvlText w:val="%1."/>
      <w:lvlJc w:val="left"/>
      <w:pPr>
        <w:ind w:left="360" w:hanging="360"/>
      </w:pPr>
      <w:rPr>
        <w:rFonts w:hint="default"/>
      </w:rPr>
    </w:lvl>
    <w:lvl w:ilvl="1" w:tplc="F878BEA6" w:tentative="1">
      <w:start w:val="1"/>
      <w:numFmt w:val="lowerLetter"/>
      <w:lvlText w:val="%2."/>
      <w:lvlJc w:val="left"/>
      <w:pPr>
        <w:ind w:left="1080" w:hanging="360"/>
      </w:pPr>
    </w:lvl>
    <w:lvl w:ilvl="2" w:tplc="8B025FD0" w:tentative="1">
      <w:start w:val="1"/>
      <w:numFmt w:val="lowerRoman"/>
      <w:lvlText w:val="%3."/>
      <w:lvlJc w:val="right"/>
      <w:pPr>
        <w:ind w:left="1800" w:hanging="180"/>
      </w:pPr>
    </w:lvl>
    <w:lvl w:ilvl="3" w:tplc="4AEA7310" w:tentative="1">
      <w:start w:val="1"/>
      <w:numFmt w:val="decimal"/>
      <w:lvlText w:val="%4."/>
      <w:lvlJc w:val="left"/>
      <w:pPr>
        <w:ind w:left="2520" w:hanging="360"/>
      </w:pPr>
    </w:lvl>
    <w:lvl w:ilvl="4" w:tplc="92AA24A6" w:tentative="1">
      <w:start w:val="1"/>
      <w:numFmt w:val="lowerLetter"/>
      <w:lvlText w:val="%5."/>
      <w:lvlJc w:val="left"/>
      <w:pPr>
        <w:ind w:left="3240" w:hanging="360"/>
      </w:pPr>
    </w:lvl>
    <w:lvl w:ilvl="5" w:tplc="3800B872" w:tentative="1">
      <w:start w:val="1"/>
      <w:numFmt w:val="lowerRoman"/>
      <w:lvlText w:val="%6."/>
      <w:lvlJc w:val="right"/>
      <w:pPr>
        <w:ind w:left="3960" w:hanging="180"/>
      </w:pPr>
    </w:lvl>
    <w:lvl w:ilvl="6" w:tplc="9118BF30" w:tentative="1">
      <w:start w:val="1"/>
      <w:numFmt w:val="decimal"/>
      <w:lvlText w:val="%7."/>
      <w:lvlJc w:val="left"/>
      <w:pPr>
        <w:ind w:left="4680" w:hanging="360"/>
      </w:pPr>
    </w:lvl>
    <w:lvl w:ilvl="7" w:tplc="1A1888FA" w:tentative="1">
      <w:start w:val="1"/>
      <w:numFmt w:val="lowerLetter"/>
      <w:lvlText w:val="%8."/>
      <w:lvlJc w:val="left"/>
      <w:pPr>
        <w:ind w:left="5400" w:hanging="360"/>
      </w:pPr>
    </w:lvl>
    <w:lvl w:ilvl="8" w:tplc="49084FA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9C"/>
    <w:rsid w:val="002260A9"/>
    <w:rsid w:val="00286B3B"/>
    <w:rsid w:val="003C2D37"/>
    <w:rsid w:val="00825386"/>
    <w:rsid w:val="008B604C"/>
    <w:rsid w:val="00A51881"/>
    <w:rsid w:val="00D6741C"/>
    <w:rsid w:val="00F872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3BF8"/>
  <w15:docId w15:val="{CE5E1D3A-5D84-4BB7-9E70-DFD5AF64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7448</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Karalee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2022-06-30T07:14:00+00:00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68BE64E6-3107-E411-B76B-005056922186</Home_x0020_ID>
    <State xmlns="a8338b6e-77a6-4851-82b6-98166143ffdd">WA</State>
    <Doc_x0020_Sent_Received_x0020_Date xmlns="a8338b6e-77a6-4851-82b6-98166143ffdd">2022-06-30T00:00:00+00:00</Doc_x0020_Sent_Received_x0020_Date>
    <Activity_x0020_ID xmlns="a8338b6e-77a6-4851-82b6-98166143ffdd">968EA315-FEA9-E911-A0D9-005056922186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a8338b6e-77a6-4851-82b6-98166143ffdd"/>
    <ds:schemaRef ds:uri="http://purl.org/dc/terms/"/>
  </ds:schemaRefs>
</ds:datastoreItem>
</file>

<file path=customXml/itemProps2.xml><?xml version="1.0" encoding="utf-8"?>
<ds:datastoreItem xmlns:ds="http://schemas.openxmlformats.org/officeDocument/2006/customXml" ds:itemID="{7BB560EB-0A86-4645-A975-B4327F9CC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44CA122-BA94-4FC1-AB29-654A8E7A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2022-07-31T23:27:00Z</dcterms:created>
  <dcterms:modified xsi:type="dcterms:W3CDTF">2022-07-31T23:27:00Z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