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DB9D8" w14:textId="77777777" w:rsidR="00D2559D" w:rsidRPr="002C3EBF" w:rsidRDefault="008A0E6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3DBB14" wp14:editId="0B3DBB1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9378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B3DB9D9" w14:textId="77777777" w:rsidR="00D2559D" w:rsidRDefault="008A0E6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3DB9DA" w14:textId="77777777" w:rsidR="00D2559D" w:rsidRDefault="008A0E6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3DB9DB" w14:textId="77777777" w:rsidR="00D2559D" w:rsidRPr="002C3EBF" w:rsidRDefault="008A0E6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64615" w14:paraId="0B3DB9DE" w14:textId="77777777" w:rsidTr="00864615">
        <w:tc>
          <w:tcPr>
            <w:cnfStyle w:val="001000000000" w:firstRow="0" w:lastRow="0" w:firstColumn="1" w:lastColumn="0" w:oddVBand="0" w:evenVBand="0" w:oddHBand="0" w:evenHBand="0" w:firstRowFirstColumn="0" w:firstRowLastColumn="0" w:lastRowFirstColumn="0" w:lastRowLastColumn="0"/>
            <w:tcW w:w="3227" w:type="dxa"/>
          </w:tcPr>
          <w:p w14:paraId="0B3DB9DC" w14:textId="77777777" w:rsidR="00D2559D" w:rsidRPr="00996FAF" w:rsidRDefault="008A0E6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B3DB9DD" w14:textId="77777777" w:rsidR="00D2559D" w:rsidRPr="00996FAF" w:rsidRDefault="008A0E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Akooramak</w:t>
            </w:r>
            <w:proofErr w:type="spellEnd"/>
            <w:r w:rsidRPr="00996FAF">
              <w:rPr>
                <w:rFonts w:ascii="Arial" w:hAnsi="Arial" w:cs="Arial"/>
                <w:color w:val="auto"/>
              </w:rPr>
              <w:t xml:space="preserve"> Care of Older Persons</w:t>
            </w:r>
          </w:p>
        </w:tc>
      </w:tr>
      <w:tr w:rsidR="00864615" w14:paraId="0B3DB9E1" w14:textId="77777777" w:rsidTr="00864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DB9DF" w14:textId="77777777" w:rsidR="00CA37CB" w:rsidRPr="00996FAF" w:rsidRDefault="008A0E6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B3DB9E0" w14:textId="77777777" w:rsidR="00CA37CB" w:rsidRPr="00996FAF" w:rsidRDefault="008A0E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267-269 Wood Street</w:t>
            </w:r>
            <w:r w:rsidRPr="00602258">
              <w:rPr>
                <w:rFonts w:ascii="Arial" w:hAnsi="Arial" w:cs="Arial"/>
                <w:color w:val="auto"/>
              </w:rPr>
              <w:t xml:space="preserve"> WARWICK QLD 4370</w:t>
            </w:r>
          </w:p>
        </w:tc>
      </w:tr>
      <w:tr w:rsidR="00864615" w14:paraId="0B3DB9E4" w14:textId="77777777" w:rsidTr="008646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DB9E2" w14:textId="77777777" w:rsidR="00CA37CB" w:rsidRPr="00996FAF" w:rsidRDefault="008A0E6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3DB9E3" w14:textId="77777777" w:rsidR="00CA37CB" w:rsidRPr="00996FAF" w:rsidRDefault="008A0E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5084</w:t>
            </w:r>
          </w:p>
        </w:tc>
      </w:tr>
      <w:tr w:rsidR="00864615" w14:paraId="0B3DB9E7" w14:textId="77777777" w:rsidTr="00864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DB9E5" w14:textId="77777777" w:rsidR="00D2559D" w:rsidRPr="00996FAF" w:rsidRDefault="008A0E6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B3DB9E6" w14:textId="77777777" w:rsidR="00D2559D" w:rsidRPr="00996FAF" w:rsidRDefault="008A0E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Warwick Benevolent Society Inc</w:t>
            </w:r>
          </w:p>
        </w:tc>
      </w:tr>
      <w:tr w:rsidR="00864615" w14:paraId="0B3DB9EA" w14:textId="77777777" w:rsidTr="008646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DB9E8" w14:textId="77777777" w:rsidR="00D2559D" w:rsidRPr="00996FAF" w:rsidRDefault="008A0E6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3DB9E9" w14:textId="77777777" w:rsidR="00D2559D" w:rsidRPr="00996FAF" w:rsidRDefault="008A0E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64615" w14:paraId="0B3DB9ED" w14:textId="77777777" w:rsidTr="00864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DB9EB" w14:textId="77777777" w:rsidR="00D2559D" w:rsidRPr="00996FAF" w:rsidRDefault="008A0E6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3DB9EC" w14:textId="77777777" w:rsidR="00D2559D" w:rsidRPr="00996FAF" w:rsidRDefault="008A0E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w:t>
            </w:r>
          </w:p>
        </w:tc>
      </w:tr>
      <w:tr w:rsidR="00864615" w14:paraId="0B3DB9F0" w14:textId="77777777" w:rsidTr="0086461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3DB9EE" w14:textId="77777777" w:rsidR="00D2559D" w:rsidRPr="00996FAF" w:rsidRDefault="008A0E6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B3DB9EF" w14:textId="30DAFDAF" w:rsidR="00D2559D" w:rsidRPr="00996FAF" w:rsidRDefault="004348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August 2023</w:t>
            </w:r>
          </w:p>
        </w:tc>
      </w:tr>
    </w:tbl>
    <w:bookmarkEnd w:id="0"/>
    <w:p w14:paraId="0B3DB9F1" w14:textId="77777777" w:rsidR="00FA0A5B" w:rsidRPr="00996FAF" w:rsidRDefault="008A0E6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3DB9F2" w14:textId="77777777" w:rsidR="000078F8" w:rsidRPr="00996FAF" w:rsidRDefault="008A0E6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B3DB9F3" w14:textId="5F5721A3" w:rsidR="000078F8" w:rsidRPr="00996FAF" w:rsidRDefault="008A0E68" w:rsidP="0036130C">
      <w:pPr>
        <w:pStyle w:val="NormalArial"/>
      </w:pPr>
      <w:r w:rsidRPr="004348FF">
        <w:rPr>
          <w:color w:val="auto"/>
        </w:rPr>
        <w:t xml:space="preserve">This performance report for </w:t>
      </w:r>
      <w:proofErr w:type="spellStart"/>
      <w:r w:rsidRPr="004348FF">
        <w:rPr>
          <w:color w:val="auto"/>
        </w:rPr>
        <w:t>Akooramak</w:t>
      </w:r>
      <w:proofErr w:type="spellEnd"/>
      <w:r w:rsidRPr="004348FF">
        <w:rPr>
          <w:color w:val="auto"/>
        </w:rPr>
        <w:t xml:space="preserve"> Care of Older Persons (</w:t>
      </w:r>
      <w:r w:rsidRPr="004348FF">
        <w:rPr>
          <w:b/>
          <w:color w:val="auto"/>
        </w:rPr>
        <w:t>the service</w:t>
      </w:r>
      <w:r w:rsidRPr="004348FF">
        <w:rPr>
          <w:color w:val="auto"/>
        </w:rPr>
        <w:t xml:space="preserve">) has been prepared by </w:t>
      </w:r>
      <w:r w:rsidR="004348FF" w:rsidRPr="004348FF">
        <w:rPr>
          <w:color w:val="auto"/>
        </w:rPr>
        <w:t>P. Sherin</w:t>
      </w:r>
      <w:r w:rsidRPr="004348FF">
        <w:rPr>
          <w:color w:val="auto"/>
        </w:rPr>
        <w:t xml:space="preserve">, delegate of the Aged </w:t>
      </w:r>
      <w:r w:rsidRPr="00996FAF">
        <w:t>Care Quality and Safety Commissioner (Commissioner)</w:t>
      </w:r>
      <w:r>
        <w:rPr>
          <w:rStyle w:val="FootnoteReference"/>
        </w:rPr>
        <w:footnoteReference w:id="1"/>
      </w:r>
      <w:r w:rsidRPr="00996FAF">
        <w:t xml:space="preserve">. </w:t>
      </w:r>
    </w:p>
    <w:p w14:paraId="0B3DB9F4" w14:textId="77777777" w:rsidR="000078F8" w:rsidRPr="00996FAF" w:rsidRDefault="008A0E6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3DB9F5" w14:textId="77777777" w:rsidR="000078F8" w:rsidRPr="00996FAF" w:rsidRDefault="008A0E68" w:rsidP="0036130C">
      <w:pPr>
        <w:pStyle w:val="NormalArial"/>
      </w:pPr>
      <w:r w:rsidRPr="00996FAF">
        <w:t>The report also specifies any areas in which improvements must be made to ensure the Quality Standards are complied with.</w:t>
      </w:r>
    </w:p>
    <w:p w14:paraId="0B3DB9F6" w14:textId="77777777" w:rsidR="00DF37F2" w:rsidRPr="00996FAF" w:rsidRDefault="008A0E68" w:rsidP="00712752">
      <w:pPr>
        <w:pStyle w:val="Heading1"/>
        <w:spacing w:before="240" w:after="240" w:line="22" w:lineRule="atLeast"/>
        <w:rPr>
          <w:rFonts w:ascii="Arial" w:hAnsi="Arial" w:cs="Arial"/>
        </w:rPr>
      </w:pPr>
      <w:r w:rsidRPr="00996FAF">
        <w:rPr>
          <w:rFonts w:ascii="Arial" w:hAnsi="Arial" w:cs="Arial"/>
        </w:rPr>
        <w:t>Material relied on</w:t>
      </w:r>
    </w:p>
    <w:p w14:paraId="0B3DB9F7" w14:textId="77777777" w:rsidR="00DF37F2" w:rsidRPr="00996FAF" w:rsidRDefault="008A0E68" w:rsidP="0036130C">
      <w:pPr>
        <w:pStyle w:val="NormalArial"/>
      </w:pPr>
      <w:r w:rsidRPr="00996FAF">
        <w:t>The following information has been considered in preparing the performance report:</w:t>
      </w:r>
    </w:p>
    <w:p w14:paraId="5BE9430A" w14:textId="00305F95" w:rsidR="004348FF" w:rsidRPr="006A6770" w:rsidRDefault="004348FF" w:rsidP="006A6770">
      <w:pPr>
        <w:pStyle w:val="NormalArial"/>
        <w:numPr>
          <w:ilvl w:val="0"/>
          <w:numId w:val="25"/>
        </w:numPr>
        <w:rPr>
          <w:color w:val="auto"/>
        </w:rPr>
      </w:pPr>
      <w:r w:rsidRPr="006A6770">
        <w:rPr>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1EBDB1F9" w14:textId="38204B36" w:rsidR="004348FF" w:rsidRPr="006A6770" w:rsidRDefault="004348FF" w:rsidP="006A6770">
      <w:pPr>
        <w:pStyle w:val="NormalArial"/>
        <w:numPr>
          <w:ilvl w:val="0"/>
          <w:numId w:val="25"/>
        </w:numPr>
        <w:rPr>
          <w:color w:val="auto"/>
        </w:rPr>
      </w:pPr>
      <w:r w:rsidRPr="006A6770">
        <w:rPr>
          <w:color w:val="auto"/>
        </w:rPr>
        <w:t xml:space="preserve">the </w:t>
      </w:r>
      <w:r w:rsidR="0069473C">
        <w:rPr>
          <w:color w:val="auto"/>
        </w:rPr>
        <w:t>P</w:t>
      </w:r>
      <w:r w:rsidRPr="006A6770">
        <w:rPr>
          <w:color w:val="auto"/>
        </w:rPr>
        <w:t xml:space="preserve">rovider’s response to the assessment team’s report received 28 July 2023 providing additional information. </w:t>
      </w:r>
    </w:p>
    <w:p w14:paraId="6E61610A" w14:textId="77777777" w:rsidR="004348FF" w:rsidRPr="006A6770" w:rsidRDefault="004348FF" w:rsidP="006A6770">
      <w:pPr>
        <w:pStyle w:val="NormalArial"/>
        <w:numPr>
          <w:ilvl w:val="0"/>
          <w:numId w:val="25"/>
        </w:numPr>
        <w:rPr>
          <w:color w:val="auto"/>
        </w:rPr>
      </w:pPr>
      <w:r w:rsidRPr="006A6770">
        <w:rPr>
          <w:color w:val="auto"/>
        </w:rPr>
        <w:t>the site audit report for the site audit conducted 18 to 20 October 2022.</w:t>
      </w:r>
    </w:p>
    <w:p w14:paraId="28D4B6B1" w14:textId="77777777" w:rsidR="004348FF" w:rsidRPr="006A6770" w:rsidRDefault="004348FF" w:rsidP="006A6770">
      <w:pPr>
        <w:pStyle w:val="NormalArial"/>
        <w:numPr>
          <w:ilvl w:val="0"/>
          <w:numId w:val="25"/>
        </w:numPr>
        <w:rPr>
          <w:color w:val="auto"/>
        </w:rPr>
      </w:pPr>
      <w:r w:rsidRPr="006A6770">
        <w:rPr>
          <w:color w:val="auto"/>
        </w:rPr>
        <w:t xml:space="preserve">other information and intelligence held by the Commission in relation to the service. </w:t>
      </w:r>
    </w:p>
    <w:p w14:paraId="0B3DB9FC" w14:textId="2B448F0B" w:rsidR="003B1763" w:rsidRPr="006A6770" w:rsidRDefault="008A0E68" w:rsidP="006A6770">
      <w:pPr>
        <w:pStyle w:val="NormalArial"/>
        <w:numPr>
          <w:ilvl w:val="0"/>
          <w:numId w:val="25"/>
        </w:numPr>
        <w:rPr>
          <w:color w:val="auto"/>
        </w:rPr>
      </w:pPr>
      <w:r w:rsidRPr="006A6770">
        <w:rPr>
          <w:color w:val="auto"/>
        </w:rPr>
        <w:br w:type="page"/>
      </w:r>
    </w:p>
    <w:p w14:paraId="0B3DB9FD" w14:textId="77777777" w:rsidR="00FC045E" w:rsidRPr="00996FAF" w:rsidRDefault="008A0E6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64615" w14:paraId="0B3DBA00" w14:textId="77777777" w:rsidTr="008646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B3DB9FE" w14:textId="77777777" w:rsidR="00FC045E" w:rsidRPr="00996FAF" w:rsidRDefault="008A0E6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B3DB9FF" w14:textId="5DF65BFD" w:rsidR="00FC045E" w:rsidRPr="00996FAF" w:rsidRDefault="000075F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48FF">
                  <w:rPr>
                    <w:rFonts w:ascii="Arial" w:hAnsi="Arial" w:cs="Arial"/>
                  </w:rPr>
                  <w:t>Not applicable as not all requirements have been assessed</w:t>
                </w:r>
              </w:sdtContent>
            </w:sdt>
          </w:p>
        </w:tc>
      </w:tr>
      <w:tr w:rsidR="00864615" w14:paraId="0B3DBA03" w14:textId="77777777" w:rsidTr="008646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3DBA01" w14:textId="77777777" w:rsidR="00FC045E" w:rsidRPr="00996FAF" w:rsidRDefault="008A0E6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B3DBA02" w14:textId="12A47BDD" w:rsidR="00FC045E" w:rsidRPr="00996FAF" w:rsidRDefault="000075F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48FF">
                  <w:rPr>
                    <w:rFonts w:ascii="Arial" w:hAnsi="Arial" w:cs="Arial"/>
                    <w:b/>
                  </w:rPr>
                  <w:t>Not applicable as not all requirements have been assessed</w:t>
                </w:r>
              </w:sdtContent>
            </w:sdt>
            <w:r w:rsidR="008A0E68" w:rsidRPr="00996FAF">
              <w:rPr>
                <w:rFonts w:ascii="Arial" w:hAnsi="Arial" w:cs="Arial"/>
                <w:b/>
              </w:rPr>
              <w:t xml:space="preserve"> </w:t>
            </w:r>
          </w:p>
        </w:tc>
      </w:tr>
      <w:tr w:rsidR="00864615" w14:paraId="0B3DBA06" w14:textId="77777777" w:rsidTr="008646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3DBA04" w14:textId="77777777" w:rsidR="00FC045E" w:rsidRPr="00996FAF" w:rsidRDefault="008A0E6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B3DBA05" w14:textId="20E7D212" w:rsidR="00FC045E" w:rsidRPr="00996FAF" w:rsidRDefault="000075F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48FF">
                  <w:rPr>
                    <w:rFonts w:ascii="Arial" w:hAnsi="Arial" w:cs="Arial"/>
                    <w:b/>
                  </w:rPr>
                  <w:t>Not applicable as not all requirements have been assessed</w:t>
                </w:r>
              </w:sdtContent>
            </w:sdt>
            <w:r w:rsidR="008A0E68" w:rsidRPr="00996FAF">
              <w:rPr>
                <w:rFonts w:ascii="Arial" w:hAnsi="Arial" w:cs="Arial"/>
                <w:b/>
              </w:rPr>
              <w:t xml:space="preserve"> </w:t>
            </w:r>
          </w:p>
        </w:tc>
      </w:tr>
      <w:tr w:rsidR="00864615" w14:paraId="0B3DBA09" w14:textId="77777777" w:rsidTr="008646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3DBA07" w14:textId="77777777" w:rsidR="00FC045E" w:rsidRPr="00996FAF" w:rsidRDefault="008A0E6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B3DBA08" w14:textId="66C84DBB" w:rsidR="00FC045E" w:rsidRPr="00996FAF" w:rsidRDefault="000075F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48FF">
                  <w:rPr>
                    <w:rFonts w:ascii="Arial" w:hAnsi="Arial" w:cs="Arial"/>
                    <w:b/>
                  </w:rPr>
                  <w:t>Non-compliant</w:t>
                </w:r>
              </w:sdtContent>
            </w:sdt>
            <w:r w:rsidR="008A0E68" w:rsidRPr="00996FAF">
              <w:rPr>
                <w:rFonts w:ascii="Arial" w:hAnsi="Arial" w:cs="Arial"/>
                <w:b/>
              </w:rPr>
              <w:t xml:space="preserve"> </w:t>
            </w:r>
          </w:p>
        </w:tc>
      </w:tr>
      <w:tr w:rsidR="00864615" w14:paraId="0B3DBA12" w14:textId="77777777" w:rsidTr="008646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3DBA10" w14:textId="77777777" w:rsidR="00FC045E" w:rsidRPr="00996FAF" w:rsidRDefault="008A0E6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B3DBA11" w14:textId="12DEA2B9" w:rsidR="00FC045E" w:rsidRPr="00996FAF" w:rsidRDefault="000075F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48FF">
                  <w:rPr>
                    <w:rFonts w:ascii="Arial" w:hAnsi="Arial" w:cs="Arial"/>
                    <w:b/>
                  </w:rPr>
                  <w:t>Not applicable as not all requirements have been assessed</w:t>
                </w:r>
              </w:sdtContent>
            </w:sdt>
            <w:r w:rsidR="008A0E68" w:rsidRPr="00996FAF">
              <w:rPr>
                <w:rFonts w:ascii="Arial" w:hAnsi="Arial" w:cs="Arial"/>
                <w:b/>
              </w:rPr>
              <w:t xml:space="preserve"> </w:t>
            </w:r>
          </w:p>
        </w:tc>
      </w:tr>
      <w:tr w:rsidR="00864615" w14:paraId="0B3DBA15" w14:textId="77777777" w:rsidTr="008646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3DBA13" w14:textId="77777777" w:rsidR="00FC045E" w:rsidRPr="00996FAF" w:rsidRDefault="008A0E6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B3DBA14" w14:textId="0705E513" w:rsidR="00FC045E" w:rsidRPr="00996FAF" w:rsidRDefault="000075F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48FF">
                  <w:rPr>
                    <w:rFonts w:ascii="Arial" w:hAnsi="Arial" w:cs="Arial"/>
                    <w:b/>
                  </w:rPr>
                  <w:t>Not applicable as not all requirements have been assessed</w:t>
                </w:r>
              </w:sdtContent>
            </w:sdt>
            <w:r w:rsidR="008A0E68" w:rsidRPr="00996FAF">
              <w:rPr>
                <w:rFonts w:ascii="Arial" w:hAnsi="Arial" w:cs="Arial"/>
                <w:b/>
              </w:rPr>
              <w:t xml:space="preserve"> </w:t>
            </w:r>
          </w:p>
        </w:tc>
      </w:tr>
    </w:tbl>
    <w:p w14:paraId="0B3DBA16" w14:textId="77777777" w:rsidR="00FC045E" w:rsidRPr="00996FAF" w:rsidRDefault="008A0E6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3DBA17" w14:textId="77777777" w:rsidR="00FC045E" w:rsidRPr="00996FAF" w:rsidRDefault="008A0E68" w:rsidP="00712752">
      <w:pPr>
        <w:pStyle w:val="Heading1"/>
        <w:spacing w:before="0" w:after="240" w:line="22" w:lineRule="atLeast"/>
        <w:rPr>
          <w:rFonts w:ascii="Arial" w:hAnsi="Arial" w:cs="Arial"/>
        </w:rPr>
      </w:pPr>
      <w:r w:rsidRPr="00996FAF">
        <w:rPr>
          <w:rFonts w:ascii="Arial" w:hAnsi="Arial" w:cs="Arial"/>
        </w:rPr>
        <w:t>Areas for improvement</w:t>
      </w:r>
    </w:p>
    <w:p w14:paraId="0B3DBA1B" w14:textId="77777777" w:rsidR="00FC045E" w:rsidRPr="00996FAF" w:rsidRDefault="008A0E68" w:rsidP="0036130C">
      <w:pPr>
        <w:pStyle w:val="NormalArial"/>
      </w:pPr>
      <w:r w:rsidRPr="00996FAF">
        <w:t xml:space="preserve">Areas have been identified in which </w:t>
      </w:r>
      <w:r w:rsidRPr="003B0A5B">
        <w:rPr>
          <w:bCs/>
        </w:rPr>
        <w:t xml:space="preserve">improvements must be made to ensure compliance with the Quality Standards. </w:t>
      </w:r>
      <w:r w:rsidRPr="00996FAF">
        <w:t>This is based on non-compliance with the Quality Standards as described in this performance report.</w:t>
      </w:r>
    </w:p>
    <w:p w14:paraId="33E1DDB4" w14:textId="77777777" w:rsidR="004348FF" w:rsidRPr="004E48C6" w:rsidRDefault="004348FF" w:rsidP="004348FF">
      <w:pPr>
        <w:pStyle w:val="NormalArial"/>
        <w:numPr>
          <w:ilvl w:val="0"/>
          <w:numId w:val="12"/>
        </w:numPr>
      </w:pPr>
      <w:r w:rsidRPr="004E48C6">
        <w:t>Requirement 4(3)(f) – Ensure meals provided are varied</w:t>
      </w:r>
      <w:r>
        <w:t xml:space="preserve"> </w:t>
      </w:r>
      <w:r w:rsidRPr="004E48C6">
        <w:t>and of suitable quantity</w:t>
      </w:r>
      <w:r>
        <w:t xml:space="preserve"> based on consumers’ individual needs and preferences. </w:t>
      </w:r>
      <w:r w:rsidRPr="004E48C6">
        <w:t xml:space="preserve">  </w:t>
      </w:r>
    </w:p>
    <w:p w14:paraId="0B3DBA1E" w14:textId="77962F27" w:rsidR="00FC045E" w:rsidRPr="00996FAF" w:rsidRDefault="008A0E68" w:rsidP="0036130C">
      <w:pPr>
        <w:pStyle w:val="NormalArial"/>
      </w:pPr>
      <w:r w:rsidRPr="00996FAF">
        <w:br w:type="page"/>
      </w:r>
    </w:p>
    <w:p w14:paraId="0B3DBA1F" w14:textId="77777777" w:rsidR="00FC045E" w:rsidRPr="00996FAF" w:rsidRDefault="008A0E6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64615" w14:paraId="0B3DBA22" w14:textId="77777777" w:rsidTr="00434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B3DBA20" w14:textId="77777777" w:rsidR="00FC045E" w:rsidRPr="00550022" w:rsidRDefault="008A0E6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B3DBA21" w14:textId="77777777" w:rsidR="00FC045E" w:rsidRPr="00996FAF" w:rsidRDefault="000075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4615" w14:paraId="0B3DBA26" w14:textId="77777777" w:rsidTr="008646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DBA23" w14:textId="68A3FA6A" w:rsidR="00FC045E" w:rsidRPr="00996FAF" w:rsidRDefault="008A0E68" w:rsidP="00C272D4">
            <w:pPr>
              <w:spacing w:before="0" w:line="22" w:lineRule="atLeast"/>
              <w:rPr>
                <w:rFonts w:ascii="Arial" w:hAnsi="Arial" w:cs="Arial"/>
                <w:color w:val="auto"/>
              </w:rPr>
            </w:pPr>
            <w:r w:rsidRPr="00996FAF">
              <w:rPr>
                <w:rFonts w:ascii="Arial" w:hAnsi="Arial" w:cs="Arial"/>
                <w:color w:val="auto"/>
              </w:rPr>
              <w:t>Requirement 1(3)(</w:t>
            </w:r>
            <w:r w:rsidR="00545FBD">
              <w:rPr>
                <w:rFonts w:ascii="Arial" w:hAnsi="Arial" w:cs="Arial"/>
                <w:color w:val="auto"/>
              </w:rPr>
              <w:t>d</w:t>
            </w:r>
            <w:r w:rsidRPr="00996FAF">
              <w:rPr>
                <w:rFonts w:ascii="Arial" w:hAnsi="Arial" w:cs="Arial"/>
                <w:color w:val="auto"/>
              </w:rPr>
              <w:t>)</w:t>
            </w:r>
          </w:p>
        </w:tc>
        <w:tc>
          <w:tcPr>
            <w:tcW w:w="6290" w:type="dxa"/>
            <w:shd w:val="clear" w:color="auto" w:fill="auto"/>
            <w:vAlign w:val="top"/>
          </w:tcPr>
          <w:p w14:paraId="0B3DBA24" w14:textId="248D4601" w:rsidR="00FC045E" w:rsidRPr="00996FAF" w:rsidRDefault="008A0E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w:t>
            </w:r>
            <w:r w:rsidR="00545FBD">
              <w:rPr>
                <w:rFonts w:ascii="Arial" w:hAnsi="Arial" w:cs="Arial"/>
              </w:rPr>
              <w:t xml:space="preserve">supported to take risks to enable them to live the best life they can. </w:t>
            </w:r>
          </w:p>
        </w:tc>
        <w:tc>
          <w:tcPr>
            <w:tcW w:w="2124" w:type="dxa"/>
            <w:shd w:val="clear" w:color="auto" w:fill="auto"/>
            <w:vAlign w:val="top"/>
          </w:tcPr>
          <w:p w14:paraId="0B3DBA25" w14:textId="28CE07C7" w:rsidR="00FC045E" w:rsidRPr="00996FAF" w:rsidRDefault="000075F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A0E68">
                  <w:rPr>
                    <w:rFonts w:ascii="Arial" w:hAnsi="Arial" w:cs="Arial"/>
                    <w:color w:val="auto"/>
                  </w:rPr>
                  <w:t>Compliant</w:t>
                </w:r>
              </w:sdtContent>
            </w:sdt>
          </w:p>
        </w:tc>
      </w:tr>
    </w:tbl>
    <w:p w14:paraId="0B3DBA3F" w14:textId="77777777" w:rsidR="001A5684" w:rsidRDefault="008A0E68" w:rsidP="001A5684">
      <w:pPr>
        <w:pStyle w:val="Heading20"/>
      </w:pPr>
      <w:r w:rsidRPr="00996FAF">
        <w:t>Findings</w:t>
      </w:r>
    </w:p>
    <w:p w14:paraId="7E0B590E" w14:textId="77777777" w:rsidR="004348FF" w:rsidRDefault="004348FF" w:rsidP="004348FF">
      <w:pPr>
        <w:pStyle w:val="NormalArial"/>
      </w:pPr>
      <w:bookmarkStart w:id="1" w:name="_Hlk140836626"/>
      <w:bookmarkStart w:id="2" w:name="_Hlk139545795"/>
      <w:r>
        <w:t xml:space="preserve">The service has taken action to remediate deficits as identified under the Site audit conducted 18 – 20 October 2022.  </w:t>
      </w:r>
    </w:p>
    <w:bookmarkEnd w:id="1"/>
    <w:p w14:paraId="14646F31" w14:textId="77777777" w:rsidR="004348FF" w:rsidRPr="00B26BE9" w:rsidRDefault="004348FF" w:rsidP="004348FF">
      <w:pPr>
        <w:pStyle w:val="NormalArial"/>
      </w:pPr>
      <w:r w:rsidRPr="00B26BE9">
        <w:rPr>
          <w:rFonts w:eastAsia="Arial"/>
          <w:lang w:eastAsia="en-AU"/>
        </w:rPr>
        <w:t>Consumers</w:t>
      </w:r>
      <w:r>
        <w:rPr>
          <w:rFonts w:eastAsia="Arial"/>
          <w:lang w:eastAsia="en-AU"/>
        </w:rPr>
        <w:t xml:space="preserve"> and </w:t>
      </w:r>
      <w:r w:rsidRPr="00B26BE9">
        <w:rPr>
          <w:rFonts w:eastAsia="Arial"/>
          <w:lang w:eastAsia="en-AU"/>
        </w:rPr>
        <w:t>representatives said consumers are supported to take risks and live the best life they can. Staff described how they support consumers who choose to take risks and the strategies implemented to ensure their safety. Care documentation demonstrate</w:t>
      </w:r>
      <w:r>
        <w:rPr>
          <w:rFonts w:eastAsia="Arial"/>
          <w:lang w:eastAsia="en-AU"/>
        </w:rPr>
        <w:t>d</w:t>
      </w:r>
      <w:r w:rsidRPr="00B26BE9">
        <w:rPr>
          <w:rFonts w:eastAsia="Arial"/>
          <w:lang w:eastAsia="en-AU"/>
        </w:rPr>
        <w:t xml:space="preserve"> risk assessments </w:t>
      </w:r>
      <w:r>
        <w:rPr>
          <w:rFonts w:eastAsia="Arial"/>
          <w:lang w:eastAsia="en-AU"/>
        </w:rPr>
        <w:t xml:space="preserve">have been completed </w:t>
      </w:r>
      <w:r w:rsidRPr="00B26BE9">
        <w:rPr>
          <w:rFonts w:eastAsia="Arial"/>
          <w:lang w:eastAsia="en-AU"/>
        </w:rPr>
        <w:t>and dignity of risk discussions with consumers</w:t>
      </w:r>
      <w:r>
        <w:rPr>
          <w:rFonts w:eastAsia="Arial"/>
          <w:lang w:eastAsia="en-AU"/>
        </w:rPr>
        <w:t xml:space="preserve"> and </w:t>
      </w:r>
      <w:r w:rsidRPr="00B26BE9">
        <w:rPr>
          <w:rFonts w:eastAsia="Arial"/>
          <w:lang w:eastAsia="en-AU"/>
        </w:rPr>
        <w:t>representatives ha</w:t>
      </w:r>
      <w:r>
        <w:rPr>
          <w:rFonts w:eastAsia="Arial"/>
          <w:lang w:eastAsia="en-AU"/>
        </w:rPr>
        <w:t>ve</w:t>
      </w:r>
      <w:r w:rsidRPr="00B26BE9">
        <w:rPr>
          <w:rFonts w:eastAsia="Arial"/>
          <w:lang w:eastAsia="en-AU"/>
        </w:rPr>
        <w:t xml:space="preserve"> occurred. </w:t>
      </w:r>
    </w:p>
    <w:p w14:paraId="6C0A5D13" w14:textId="5957B5FC" w:rsidR="004348FF" w:rsidRDefault="004348FF" w:rsidP="004348FF">
      <w:pPr>
        <w:pStyle w:val="NormalArial"/>
        <w:rPr>
          <w:rFonts w:eastAsia="Arial"/>
          <w:color w:val="000000"/>
          <w:lang w:eastAsia="en-AU"/>
        </w:rPr>
      </w:pPr>
      <w:r w:rsidRPr="00B26BE9">
        <w:rPr>
          <w:rFonts w:eastAsia="Arial"/>
          <w:color w:val="000000"/>
          <w:lang w:eastAsia="en-AU"/>
        </w:rPr>
        <w:t xml:space="preserve">The service </w:t>
      </w:r>
      <w:r>
        <w:rPr>
          <w:rFonts w:eastAsia="Arial"/>
          <w:color w:val="000000"/>
          <w:lang w:eastAsia="en-AU"/>
        </w:rPr>
        <w:t xml:space="preserve">was found to be non-compliant in the previous Site audit due to not </w:t>
      </w:r>
      <w:r w:rsidRPr="00B26BE9">
        <w:rPr>
          <w:rFonts w:eastAsia="Arial"/>
          <w:color w:val="000000"/>
          <w:lang w:eastAsia="en-AU"/>
        </w:rPr>
        <w:t>demonstrat</w:t>
      </w:r>
      <w:r>
        <w:rPr>
          <w:rFonts w:eastAsia="Arial"/>
          <w:color w:val="auto"/>
          <w:lang w:eastAsia="en-AU"/>
        </w:rPr>
        <w:t>ing consumers who chose to take risks had been assessed</w:t>
      </w:r>
      <w:r w:rsidR="00C8268E">
        <w:rPr>
          <w:rFonts w:eastAsia="Arial"/>
          <w:color w:val="auto"/>
          <w:lang w:eastAsia="en-AU"/>
        </w:rPr>
        <w:t>;</w:t>
      </w:r>
      <w:r>
        <w:rPr>
          <w:rFonts w:eastAsia="Arial"/>
          <w:color w:val="auto"/>
          <w:lang w:eastAsia="en-AU"/>
        </w:rPr>
        <w:t xml:space="preserve"> </w:t>
      </w:r>
      <w:r w:rsidRPr="00B26BE9">
        <w:rPr>
          <w:rFonts w:eastAsia="Arial"/>
          <w:color w:val="auto"/>
          <w:lang w:eastAsia="en-AU"/>
        </w:rPr>
        <w:t>risks and benefits about potential harm</w:t>
      </w:r>
      <w:r w:rsidRPr="00B26BE9">
        <w:rPr>
          <w:rFonts w:eastAsia="Arial"/>
          <w:color w:val="000000"/>
          <w:lang w:eastAsia="en-AU"/>
        </w:rPr>
        <w:t xml:space="preserve"> </w:t>
      </w:r>
      <w:r>
        <w:rPr>
          <w:rFonts w:eastAsia="Arial"/>
          <w:color w:val="000000"/>
          <w:lang w:eastAsia="en-AU"/>
        </w:rPr>
        <w:t xml:space="preserve">had </w:t>
      </w:r>
      <w:r w:rsidR="00C8268E">
        <w:rPr>
          <w:rFonts w:eastAsia="Arial"/>
          <w:color w:val="000000"/>
          <w:lang w:eastAsia="en-AU"/>
        </w:rPr>
        <w:t xml:space="preserve">not </w:t>
      </w:r>
      <w:r>
        <w:rPr>
          <w:rFonts w:eastAsia="Arial"/>
          <w:color w:val="000000"/>
          <w:lang w:eastAsia="en-AU"/>
        </w:rPr>
        <w:t xml:space="preserve">been </w:t>
      </w:r>
      <w:r w:rsidRPr="00B26BE9">
        <w:rPr>
          <w:rFonts w:eastAsia="Arial"/>
          <w:color w:val="000000"/>
          <w:lang w:eastAsia="en-AU"/>
        </w:rPr>
        <w:t>discussed with consumers</w:t>
      </w:r>
      <w:r>
        <w:rPr>
          <w:rFonts w:eastAsia="Arial"/>
          <w:color w:val="000000"/>
          <w:lang w:eastAsia="en-AU"/>
        </w:rPr>
        <w:t xml:space="preserve"> and </w:t>
      </w:r>
      <w:r w:rsidRPr="00B26BE9">
        <w:rPr>
          <w:rFonts w:eastAsia="Arial"/>
          <w:color w:val="000000"/>
          <w:lang w:eastAsia="en-AU"/>
        </w:rPr>
        <w:t>representatives</w:t>
      </w:r>
      <w:r w:rsidR="00C8268E">
        <w:rPr>
          <w:rFonts w:eastAsia="Arial"/>
          <w:color w:val="000000"/>
          <w:lang w:eastAsia="en-AU"/>
        </w:rPr>
        <w:t>;</w:t>
      </w:r>
      <w:r>
        <w:rPr>
          <w:rFonts w:eastAsia="Arial"/>
          <w:color w:val="000000"/>
          <w:lang w:eastAsia="en-AU"/>
        </w:rPr>
        <w:t xml:space="preserve"> and management and clinical staff were not consistently aware of risks consumers chose to take.</w:t>
      </w:r>
      <w:r w:rsidRPr="00B26BE9">
        <w:rPr>
          <w:rFonts w:eastAsia="Arial"/>
          <w:color w:val="000000"/>
          <w:lang w:eastAsia="en-AU"/>
        </w:rPr>
        <w:t xml:space="preserve"> </w:t>
      </w:r>
      <w:r>
        <w:rPr>
          <w:rFonts w:eastAsia="Arial"/>
          <w:color w:val="000000"/>
          <w:lang w:eastAsia="en-AU"/>
        </w:rPr>
        <w:t>The service has implemented the following improvement actions to remediate these deficits:</w:t>
      </w:r>
    </w:p>
    <w:p w14:paraId="64A19D88" w14:textId="57AE84F9" w:rsidR="004348FF" w:rsidRPr="00D1147C" w:rsidRDefault="004348FF" w:rsidP="004348FF">
      <w:pPr>
        <w:pStyle w:val="NormalArial"/>
        <w:numPr>
          <w:ilvl w:val="0"/>
          <w:numId w:val="13"/>
        </w:numPr>
        <w:rPr>
          <w:rFonts w:eastAsia="Arial"/>
          <w:color w:val="000000"/>
          <w:lang w:eastAsia="en-AU"/>
        </w:rPr>
      </w:pPr>
      <w:bookmarkStart w:id="3" w:name="_Hlk140842214"/>
      <w:r>
        <w:rPr>
          <w:rFonts w:eastAsia="Arial"/>
          <w:color w:val="000000"/>
          <w:lang w:eastAsia="en-AU"/>
        </w:rPr>
        <w:t xml:space="preserve">An </w:t>
      </w:r>
      <w:r w:rsidRPr="00D1147C">
        <w:rPr>
          <w:rFonts w:eastAsia="Arial"/>
          <w:color w:val="000000"/>
          <w:lang w:eastAsia="en-AU"/>
        </w:rPr>
        <w:t xml:space="preserve">audit of all consumers who choose to take risks </w:t>
      </w:r>
      <w:r>
        <w:rPr>
          <w:rFonts w:eastAsia="Arial"/>
          <w:color w:val="000000"/>
          <w:lang w:eastAsia="en-AU"/>
        </w:rPr>
        <w:t>has been undertaken to</w:t>
      </w:r>
      <w:r w:rsidRPr="00D1147C">
        <w:rPr>
          <w:rFonts w:eastAsia="Arial"/>
          <w:color w:val="000000"/>
          <w:lang w:eastAsia="en-AU"/>
        </w:rPr>
        <w:t xml:space="preserve"> ensure</w:t>
      </w:r>
      <w:r>
        <w:rPr>
          <w:rFonts w:eastAsia="Arial"/>
          <w:color w:val="000000"/>
          <w:lang w:eastAsia="en-AU"/>
        </w:rPr>
        <w:t xml:space="preserve"> appropriate </w:t>
      </w:r>
      <w:r w:rsidRPr="00D1147C">
        <w:rPr>
          <w:rFonts w:eastAsia="Arial"/>
          <w:color w:val="000000"/>
          <w:lang w:eastAsia="en-AU"/>
        </w:rPr>
        <w:t>assessment</w:t>
      </w:r>
      <w:r>
        <w:rPr>
          <w:rFonts w:eastAsia="Arial"/>
          <w:color w:val="000000"/>
          <w:lang w:eastAsia="en-AU"/>
        </w:rPr>
        <w:t>s are completed and a</w:t>
      </w:r>
      <w:r w:rsidRPr="00D1147C">
        <w:rPr>
          <w:rFonts w:eastAsia="Arial"/>
          <w:color w:val="000000"/>
          <w:lang w:eastAsia="en-AU"/>
        </w:rPr>
        <w:t xml:space="preserve"> record of</w:t>
      </w:r>
      <w:r>
        <w:rPr>
          <w:rFonts w:eastAsia="Arial"/>
          <w:color w:val="000000"/>
          <w:lang w:eastAsia="en-AU"/>
        </w:rPr>
        <w:t xml:space="preserve"> the</w:t>
      </w:r>
      <w:r w:rsidRPr="00D1147C">
        <w:rPr>
          <w:rFonts w:eastAsia="Arial"/>
          <w:color w:val="000000"/>
          <w:lang w:eastAsia="en-AU"/>
        </w:rPr>
        <w:t xml:space="preserve"> discussion</w:t>
      </w:r>
      <w:r>
        <w:rPr>
          <w:rFonts w:eastAsia="Arial"/>
          <w:color w:val="000000"/>
          <w:lang w:eastAsia="en-AU"/>
        </w:rPr>
        <w:t>s</w:t>
      </w:r>
      <w:r w:rsidRPr="00D1147C">
        <w:rPr>
          <w:rFonts w:eastAsia="Arial"/>
          <w:color w:val="000000"/>
          <w:lang w:eastAsia="en-AU"/>
        </w:rPr>
        <w:t xml:space="preserve"> and outcome </w:t>
      </w:r>
      <w:r w:rsidR="006A6770">
        <w:rPr>
          <w:rFonts w:eastAsia="Arial"/>
          <w:color w:val="000000"/>
          <w:lang w:eastAsia="en-AU"/>
        </w:rPr>
        <w:t>documented</w:t>
      </w:r>
      <w:r w:rsidRPr="00D1147C">
        <w:rPr>
          <w:rFonts w:eastAsia="Arial"/>
          <w:color w:val="000000"/>
          <w:lang w:eastAsia="en-AU"/>
        </w:rPr>
        <w:t xml:space="preserve"> </w:t>
      </w:r>
      <w:r w:rsidR="006A6770">
        <w:rPr>
          <w:rFonts w:eastAsia="Arial"/>
          <w:color w:val="000000"/>
          <w:lang w:eastAsia="en-AU"/>
        </w:rPr>
        <w:t>under</w:t>
      </w:r>
      <w:r w:rsidRPr="00D1147C">
        <w:rPr>
          <w:rFonts w:eastAsia="Arial"/>
          <w:color w:val="000000"/>
          <w:lang w:eastAsia="en-AU"/>
        </w:rPr>
        <w:t xml:space="preserve"> consume</w:t>
      </w:r>
      <w:r>
        <w:rPr>
          <w:rFonts w:eastAsia="Arial"/>
          <w:color w:val="000000"/>
          <w:lang w:eastAsia="en-AU"/>
        </w:rPr>
        <w:t xml:space="preserve">rs’ </w:t>
      </w:r>
      <w:r w:rsidRPr="00D1147C">
        <w:rPr>
          <w:rFonts w:eastAsia="Arial"/>
          <w:color w:val="000000"/>
          <w:lang w:eastAsia="en-AU"/>
        </w:rPr>
        <w:t>care plans</w:t>
      </w:r>
      <w:r>
        <w:rPr>
          <w:rFonts w:eastAsia="Arial"/>
          <w:color w:val="000000"/>
          <w:lang w:eastAsia="en-AU"/>
        </w:rPr>
        <w:t xml:space="preserve">. Review of care documentation confirmed this has occurred for consumers who choose to engage in activities of risk including but not limited to the use of mobility scooters, bed poles and bed rails, and alcohol consumption. </w:t>
      </w:r>
    </w:p>
    <w:bookmarkEnd w:id="3"/>
    <w:p w14:paraId="27255F85" w14:textId="198B80D8" w:rsidR="004348FF" w:rsidRPr="00B26BE9" w:rsidRDefault="004348FF" w:rsidP="004348FF">
      <w:pPr>
        <w:pStyle w:val="NormalArial"/>
        <w:numPr>
          <w:ilvl w:val="0"/>
          <w:numId w:val="13"/>
        </w:numPr>
        <w:rPr>
          <w:rFonts w:eastAsia="Arial"/>
          <w:color w:val="000000"/>
          <w:lang w:eastAsia="en-AU"/>
        </w:rPr>
      </w:pPr>
      <w:r w:rsidRPr="00B26BE9">
        <w:rPr>
          <w:rFonts w:eastAsia="Arial"/>
          <w:color w:val="000000"/>
          <w:lang w:eastAsia="en-AU"/>
        </w:rPr>
        <w:t xml:space="preserve">A dignity of risk register has been established and included on </w:t>
      </w:r>
      <w:r>
        <w:rPr>
          <w:rFonts w:eastAsia="Arial"/>
          <w:color w:val="000000"/>
          <w:lang w:eastAsia="en-AU"/>
        </w:rPr>
        <w:t xml:space="preserve">the service’s </w:t>
      </w:r>
      <w:r w:rsidRPr="00B26BE9">
        <w:rPr>
          <w:rFonts w:eastAsia="Arial"/>
          <w:color w:val="000000"/>
          <w:lang w:eastAsia="en-AU"/>
        </w:rPr>
        <w:t>consumer risk register</w:t>
      </w:r>
      <w:r>
        <w:rPr>
          <w:rFonts w:eastAsia="Arial"/>
          <w:color w:val="000000"/>
          <w:lang w:eastAsia="en-AU"/>
        </w:rPr>
        <w:t>.</w:t>
      </w:r>
      <w:r w:rsidR="006A6770">
        <w:rPr>
          <w:rFonts w:eastAsia="Arial"/>
          <w:color w:val="000000"/>
          <w:lang w:eastAsia="en-AU"/>
        </w:rPr>
        <w:t xml:space="preserve"> </w:t>
      </w:r>
      <w:r>
        <w:rPr>
          <w:rFonts w:eastAsia="Arial"/>
          <w:color w:val="000000"/>
          <w:lang w:eastAsia="en-AU"/>
        </w:rPr>
        <w:t xml:space="preserve">This was sighted by the assessment team. </w:t>
      </w:r>
    </w:p>
    <w:bookmarkEnd w:id="2"/>
    <w:p w14:paraId="5FCE477B" w14:textId="77777777" w:rsidR="004348FF" w:rsidRPr="003A254B" w:rsidRDefault="004348FF" w:rsidP="004348FF">
      <w:pPr>
        <w:pStyle w:val="NormalArial"/>
        <w:rPr>
          <w:rFonts w:eastAsia="Times New Roman"/>
          <w:color w:val="000000"/>
          <w:lang w:eastAsia="en-AU"/>
        </w:rPr>
      </w:pPr>
      <w:r w:rsidRPr="003A254B">
        <w:rPr>
          <w:rFonts w:eastAsia="Times New Roman"/>
          <w:color w:val="000000"/>
          <w:lang w:eastAsia="en-AU"/>
        </w:rPr>
        <w:t xml:space="preserve">Based on the information recorded above, it is now my decision this Requirement is compliant. </w:t>
      </w:r>
    </w:p>
    <w:p w14:paraId="0B3DBA40" w14:textId="3C46F4E3" w:rsidR="001A5684" w:rsidRPr="00712752" w:rsidRDefault="008A0E68" w:rsidP="0036130C">
      <w:pPr>
        <w:pStyle w:val="NormalArial"/>
      </w:pPr>
      <w:r w:rsidRPr="00996FAF">
        <w:br w:type="page"/>
      </w:r>
    </w:p>
    <w:p w14:paraId="0B3DBA41" w14:textId="77777777" w:rsidR="00FC045E" w:rsidRPr="00996FAF" w:rsidRDefault="008A0E6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64615" w14:paraId="0B3DBA44" w14:textId="77777777" w:rsidTr="00864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B3DBA42" w14:textId="77777777" w:rsidR="00FC045E" w:rsidRPr="0075021E" w:rsidRDefault="008A0E6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B3DBA43" w14:textId="77777777" w:rsidR="00FC045E" w:rsidRPr="00996FAF" w:rsidRDefault="000075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4615" w14:paraId="0B3DBA48" w14:textId="77777777" w:rsidTr="0086461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3DBA45" w14:textId="77777777" w:rsidR="00FC045E" w:rsidRPr="00996FAF" w:rsidRDefault="008A0E6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B3DBA46" w14:textId="77777777" w:rsidR="00FC045E" w:rsidRPr="00996FAF" w:rsidRDefault="008A0E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B3DBA47" w14:textId="3D53D3B8" w:rsidR="00FC045E" w:rsidRPr="00996FAF" w:rsidRDefault="000075F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A0E68">
                  <w:rPr>
                    <w:rFonts w:ascii="Arial" w:hAnsi="Arial" w:cs="Arial"/>
                    <w:color w:val="auto"/>
                  </w:rPr>
                  <w:t>Compliant</w:t>
                </w:r>
              </w:sdtContent>
            </w:sdt>
            <w:r w:rsidR="008A0E68" w:rsidRPr="00996FAF">
              <w:rPr>
                <w:rFonts w:ascii="Arial" w:hAnsi="Arial" w:cs="Arial"/>
                <w:color w:val="0000FF"/>
              </w:rPr>
              <w:t xml:space="preserve"> </w:t>
            </w:r>
          </w:p>
        </w:tc>
      </w:tr>
    </w:tbl>
    <w:p w14:paraId="0B3DBA5B" w14:textId="77777777" w:rsidR="00D87E7C" w:rsidRDefault="008A0E68" w:rsidP="00D87E7C">
      <w:pPr>
        <w:pStyle w:val="Heading20"/>
      </w:pPr>
      <w:r w:rsidRPr="00996FAF">
        <w:t>Findings</w:t>
      </w:r>
    </w:p>
    <w:p w14:paraId="545405E9" w14:textId="77777777" w:rsidR="004348FF" w:rsidRDefault="004348FF" w:rsidP="004348FF">
      <w:pPr>
        <w:pStyle w:val="NormalArial"/>
      </w:pPr>
      <w:bookmarkStart w:id="4" w:name="_Hlk140842554"/>
      <w:r>
        <w:t xml:space="preserve">The service has taken action to remediate deficits as identified under the Site audit conducted 18 – 20 October 2022.  </w:t>
      </w:r>
    </w:p>
    <w:bookmarkEnd w:id="4"/>
    <w:p w14:paraId="3673915D" w14:textId="77777777" w:rsidR="004348FF" w:rsidRDefault="004348FF" w:rsidP="004348FF">
      <w:pPr>
        <w:pStyle w:val="NormalArial"/>
        <w:rPr>
          <w:rFonts w:eastAsia="Arial"/>
          <w:lang w:eastAsia="en-AU"/>
        </w:rPr>
      </w:pPr>
      <w:r w:rsidRPr="00D1147C">
        <w:rPr>
          <w:rFonts w:eastAsia="Arial"/>
          <w:lang w:eastAsia="en-AU"/>
        </w:rPr>
        <w:t>Consumers</w:t>
      </w:r>
      <w:r>
        <w:rPr>
          <w:rFonts w:eastAsia="Arial"/>
          <w:lang w:eastAsia="en-AU"/>
        </w:rPr>
        <w:t xml:space="preserve"> and r</w:t>
      </w:r>
      <w:r w:rsidRPr="00D1147C">
        <w:rPr>
          <w:rFonts w:eastAsia="Arial"/>
          <w:lang w:eastAsia="en-AU"/>
        </w:rPr>
        <w:t xml:space="preserve">epresentatives considered assessment and care planning delivered safe and effective care and services. </w:t>
      </w:r>
    </w:p>
    <w:p w14:paraId="0A9C6ED6" w14:textId="157755BA" w:rsidR="004348FF" w:rsidRDefault="004348FF" w:rsidP="004348FF">
      <w:pPr>
        <w:pStyle w:val="NormalArial"/>
        <w:rPr>
          <w:rFonts w:eastAsia="Arial"/>
          <w:lang w:eastAsia="en-AU"/>
        </w:rPr>
      </w:pPr>
      <w:r>
        <w:rPr>
          <w:rFonts w:eastAsia="Arial"/>
          <w:lang w:eastAsia="en-AU"/>
        </w:rPr>
        <w:t xml:space="preserve">A </w:t>
      </w:r>
      <w:r w:rsidRPr="00D1147C">
        <w:rPr>
          <w:rFonts w:eastAsia="Arial"/>
          <w:lang w:eastAsia="en-AU"/>
        </w:rPr>
        <w:t>range of validated clinical risk assessment tools</w:t>
      </w:r>
      <w:r>
        <w:rPr>
          <w:rFonts w:eastAsia="Arial"/>
          <w:lang w:eastAsia="en-AU"/>
        </w:rPr>
        <w:t xml:space="preserve"> are</w:t>
      </w:r>
      <w:r w:rsidRPr="00D1147C">
        <w:rPr>
          <w:rFonts w:eastAsia="Arial"/>
          <w:lang w:eastAsia="en-AU"/>
        </w:rPr>
        <w:t xml:space="preserve"> completed on entry and when a change to a consumer’s condition occurs.</w:t>
      </w:r>
      <w:r w:rsidRPr="00421C5F">
        <w:rPr>
          <w:rFonts w:eastAsia="Arial"/>
          <w:lang w:eastAsia="en-AU"/>
        </w:rPr>
        <w:t xml:space="preserve"> </w:t>
      </w:r>
      <w:r w:rsidRPr="00D1147C">
        <w:rPr>
          <w:rFonts w:eastAsia="Arial"/>
          <w:lang w:eastAsia="en-AU"/>
        </w:rPr>
        <w:t>Registered staff described the assessment</w:t>
      </w:r>
      <w:r w:rsidR="006A6770">
        <w:rPr>
          <w:rFonts w:eastAsia="Arial"/>
          <w:lang w:eastAsia="en-AU"/>
        </w:rPr>
        <w:t xml:space="preserve">, </w:t>
      </w:r>
      <w:r w:rsidRPr="00D1147C">
        <w:rPr>
          <w:rFonts w:eastAsia="Arial"/>
          <w:lang w:eastAsia="en-AU"/>
        </w:rPr>
        <w:t>care planning and review process, how they identify risks</w:t>
      </w:r>
      <w:r>
        <w:rPr>
          <w:rFonts w:eastAsia="Arial"/>
          <w:lang w:eastAsia="en-AU"/>
        </w:rPr>
        <w:t>,</w:t>
      </w:r>
      <w:r w:rsidRPr="00D1147C">
        <w:rPr>
          <w:rFonts w:eastAsia="Arial"/>
          <w:lang w:eastAsia="en-AU"/>
        </w:rPr>
        <w:t xml:space="preserve"> and </w:t>
      </w:r>
      <w:r>
        <w:rPr>
          <w:rFonts w:eastAsia="Arial"/>
          <w:lang w:eastAsia="en-AU"/>
        </w:rPr>
        <w:t xml:space="preserve">involve </w:t>
      </w:r>
      <w:r w:rsidRPr="00D1147C">
        <w:rPr>
          <w:rFonts w:eastAsia="Arial"/>
          <w:lang w:eastAsia="en-AU"/>
        </w:rPr>
        <w:t>consumers</w:t>
      </w:r>
      <w:r>
        <w:rPr>
          <w:rFonts w:eastAsia="Arial"/>
          <w:lang w:eastAsia="en-AU"/>
        </w:rPr>
        <w:t xml:space="preserve"> in </w:t>
      </w:r>
      <w:r w:rsidRPr="00D1147C">
        <w:rPr>
          <w:rFonts w:eastAsia="Arial"/>
          <w:lang w:eastAsia="en-AU"/>
        </w:rPr>
        <w:t>assessment and care planning.</w:t>
      </w:r>
      <w:r>
        <w:rPr>
          <w:rFonts w:eastAsia="Arial"/>
          <w:lang w:eastAsia="en-AU"/>
        </w:rPr>
        <w:t xml:space="preserve"> </w:t>
      </w:r>
    </w:p>
    <w:p w14:paraId="2E54B740" w14:textId="77777777" w:rsidR="004348FF" w:rsidRPr="00D1147C" w:rsidRDefault="004348FF" w:rsidP="004348FF">
      <w:pPr>
        <w:pStyle w:val="NormalArial"/>
        <w:rPr>
          <w:rFonts w:eastAsia="Arial"/>
          <w:lang w:eastAsia="en-AU"/>
        </w:rPr>
      </w:pPr>
      <w:r>
        <w:rPr>
          <w:rFonts w:eastAsia="Arial"/>
          <w:lang w:eastAsia="en-AU"/>
        </w:rPr>
        <w:t xml:space="preserve">Care planning documentation identified risks to individual consumers have been assessed and information on strategies to manage and mitigate these risks is captured to guide staff practice. </w:t>
      </w:r>
    </w:p>
    <w:p w14:paraId="0306CBE0" w14:textId="5EBA5A66" w:rsidR="004348FF" w:rsidRPr="001B44CD" w:rsidRDefault="004348FF" w:rsidP="004348FF">
      <w:pPr>
        <w:pStyle w:val="NormalArial"/>
        <w:rPr>
          <w:rFonts w:eastAsia="Arial"/>
          <w:color w:val="000000"/>
          <w:lang w:eastAsia="en-AU"/>
        </w:rPr>
      </w:pPr>
      <w:bookmarkStart w:id="5" w:name="_Hlk140843256"/>
      <w:r w:rsidRPr="00B26BE9">
        <w:rPr>
          <w:rFonts w:eastAsia="Arial"/>
          <w:color w:val="000000"/>
          <w:lang w:eastAsia="en-AU"/>
        </w:rPr>
        <w:t xml:space="preserve">The service </w:t>
      </w:r>
      <w:r>
        <w:rPr>
          <w:rFonts w:eastAsia="Arial"/>
          <w:color w:val="000000"/>
          <w:lang w:eastAsia="en-AU"/>
        </w:rPr>
        <w:t>was found to be non-compliant in the previous Site audit due to not demonstrating consistent identification, assessment, communication, and consent for some risks individual consumers chose to engage in.</w:t>
      </w:r>
      <w:r w:rsidR="006A6770">
        <w:rPr>
          <w:rFonts w:eastAsia="Arial"/>
          <w:color w:val="000000"/>
          <w:lang w:eastAsia="en-AU"/>
        </w:rPr>
        <w:t xml:space="preserve"> </w:t>
      </w:r>
      <w:r>
        <w:rPr>
          <w:rFonts w:eastAsia="Arial"/>
          <w:color w:val="000000"/>
          <w:lang w:eastAsia="en-AU"/>
        </w:rPr>
        <w:t>The service has implemented the following improvement actions to remediate these deficits:</w:t>
      </w:r>
    </w:p>
    <w:p w14:paraId="36C7F7A3" w14:textId="277A8E0C" w:rsidR="004348FF" w:rsidRPr="00474D0A" w:rsidRDefault="004348FF" w:rsidP="004348FF">
      <w:pPr>
        <w:pStyle w:val="NormalArial"/>
        <w:numPr>
          <w:ilvl w:val="0"/>
          <w:numId w:val="15"/>
        </w:numPr>
        <w:rPr>
          <w:rFonts w:eastAsia="Arial"/>
          <w:color w:val="000000"/>
          <w:lang w:eastAsia="en-AU"/>
        </w:rPr>
      </w:pPr>
      <w:bookmarkStart w:id="6" w:name="_Hlk140843472"/>
      <w:bookmarkEnd w:id="5"/>
      <w:r w:rsidRPr="00474D0A">
        <w:rPr>
          <w:rFonts w:eastAsia="Arial"/>
          <w:color w:val="000000"/>
          <w:lang w:eastAsia="en-AU"/>
        </w:rPr>
        <w:t xml:space="preserve">An audit of all consumers who choose to take risks has been </w:t>
      </w:r>
      <w:r>
        <w:rPr>
          <w:rFonts w:eastAsia="Arial"/>
          <w:color w:val="000000"/>
          <w:lang w:eastAsia="en-AU"/>
        </w:rPr>
        <w:t xml:space="preserve">undertaken </w:t>
      </w:r>
      <w:r w:rsidRPr="00474D0A">
        <w:rPr>
          <w:rFonts w:eastAsia="Arial"/>
          <w:color w:val="000000"/>
          <w:lang w:eastAsia="en-AU"/>
        </w:rPr>
        <w:t>to ensure</w:t>
      </w:r>
      <w:r>
        <w:rPr>
          <w:rFonts w:eastAsia="Arial"/>
          <w:color w:val="000000"/>
          <w:lang w:eastAsia="en-AU"/>
        </w:rPr>
        <w:t xml:space="preserve"> </w:t>
      </w:r>
      <w:r w:rsidRPr="00474D0A">
        <w:rPr>
          <w:rFonts w:eastAsia="Arial"/>
          <w:color w:val="000000"/>
          <w:lang w:eastAsia="en-AU"/>
        </w:rPr>
        <w:t xml:space="preserve">appropriate assessments have been completed and strategies to mitigate identified risks are reflected in consumers’ care plans. Review of care documentation confirmed this has occurred. </w:t>
      </w:r>
    </w:p>
    <w:bookmarkEnd w:id="6"/>
    <w:p w14:paraId="307408F3" w14:textId="77777777" w:rsidR="004348FF" w:rsidRPr="003A254B" w:rsidRDefault="004348FF" w:rsidP="004348FF">
      <w:pPr>
        <w:pStyle w:val="NormalArial"/>
        <w:rPr>
          <w:rFonts w:eastAsia="Times New Roman"/>
          <w:color w:val="000000"/>
          <w:lang w:eastAsia="en-AU"/>
        </w:rPr>
      </w:pPr>
      <w:r w:rsidRPr="003A254B">
        <w:rPr>
          <w:rFonts w:eastAsia="Times New Roman"/>
          <w:color w:val="000000"/>
          <w:lang w:eastAsia="en-AU"/>
        </w:rPr>
        <w:t xml:space="preserve">Based on the information recorded above, it is now my decision this Requirement is compliant. </w:t>
      </w:r>
    </w:p>
    <w:p w14:paraId="0B3DBA5C" w14:textId="167AC26A" w:rsidR="0087700C" w:rsidRPr="00334B7D" w:rsidRDefault="008A0E68" w:rsidP="0036130C">
      <w:pPr>
        <w:pStyle w:val="NormalArial"/>
      </w:pPr>
      <w:r w:rsidRPr="00996FAF">
        <w:br w:type="page"/>
      </w:r>
    </w:p>
    <w:p w14:paraId="0B3DBA5D" w14:textId="77777777" w:rsidR="00FC045E" w:rsidRPr="00996FAF" w:rsidRDefault="008A0E6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64615" w14:paraId="0B3DBA60" w14:textId="77777777" w:rsidTr="00434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B3DBA5E" w14:textId="77777777" w:rsidR="00FC045E" w:rsidRPr="00996FAF" w:rsidRDefault="008A0E6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B3DBA5F" w14:textId="77777777" w:rsidR="00FC045E" w:rsidRPr="00996FAF" w:rsidRDefault="000075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4615" w14:paraId="0B3DBA67" w14:textId="77777777" w:rsidTr="008646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DBA61" w14:textId="77777777" w:rsidR="00FC045E" w:rsidRPr="00996FAF" w:rsidRDefault="008A0E6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B3DBA62" w14:textId="77777777" w:rsidR="00FC045E" w:rsidRPr="00996FAF" w:rsidRDefault="008A0E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3DBA63" w14:textId="77777777" w:rsidR="00FC045E" w:rsidRPr="00996FAF" w:rsidRDefault="008A0E6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3DBA64" w14:textId="77777777" w:rsidR="00FC045E" w:rsidRPr="00996FAF" w:rsidRDefault="008A0E6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B3DBA65" w14:textId="77777777" w:rsidR="00FC045E" w:rsidRPr="00996FAF" w:rsidRDefault="008A0E6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B3DBA66" w14:textId="0238D3FD" w:rsidR="00FC045E" w:rsidRPr="00996FAF" w:rsidRDefault="000075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A0E68">
                  <w:rPr>
                    <w:rFonts w:ascii="Arial" w:hAnsi="Arial" w:cs="Arial"/>
                    <w:color w:val="auto"/>
                  </w:rPr>
                  <w:t>Compliant</w:t>
                </w:r>
              </w:sdtContent>
            </w:sdt>
            <w:r w:rsidR="008A0E68" w:rsidRPr="00996FAF">
              <w:rPr>
                <w:rFonts w:ascii="Arial" w:hAnsi="Arial" w:cs="Arial"/>
                <w:color w:val="0000FF"/>
              </w:rPr>
              <w:t xml:space="preserve"> </w:t>
            </w:r>
          </w:p>
        </w:tc>
      </w:tr>
    </w:tbl>
    <w:p w14:paraId="0B3DBA82" w14:textId="77777777" w:rsidR="00D87E7C" w:rsidRDefault="008A0E68" w:rsidP="00D87E7C">
      <w:pPr>
        <w:pStyle w:val="Heading20"/>
      </w:pPr>
      <w:r w:rsidRPr="00996FAF">
        <w:t>Findings</w:t>
      </w:r>
    </w:p>
    <w:p w14:paraId="4125E028" w14:textId="77777777" w:rsidR="004348FF" w:rsidRDefault="004348FF" w:rsidP="004348FF">
      <w:pPr>
        <w:pStyle w:val="NormalArial"/>
      </w:pPr>
      <w:r>
        <w:t xml:space="preserve">The service has taken action to remediate deficits as identified under the Site audit conducted 18 – 20 October 2022.  </w:t>
      </w:r>
    </w:p>
    <w:p w14:paraId="651538E5" w14:textId="1FF8E8F8" w:rsidR="004348FF" w:rsidRDefault="004348FF" w:rsidP="004348FF">
      <w:pPr>
        <w:pStyle w:val="NormalArial"/>
        <w:rPr>
          <w:rFonts w:eastAsia="Arial"/>
          <w:lang w:eastAsia="en-AU"/>
        </w:rPr>
      </w:pPr>
      <w:r w:rsidRPr="00474D0A">
        <w:rPr>
          <w:rFonts w:eastAsia="Arial"/>
          <w:lang w:eastAsia="en-AU"/>
        </w:rPr>
        <w:t>Consumers</w:t>
      </w:r>
      <w:r>
        <w:rPr>
          <w:rFonts w:eastAsia="Arial"/>
          <w:lang w:eastAsia="en-AU"/>
        </w:rPr>
        <w:t xml:space="preserve"> and </w:t>
      </w:r>
      <w:r w:rsidRPr="00474D0A">
        <w:rPr>
          <w:rFonts w:eastAsia="Arial"/>
          <w:lang w:eastAsia="en-AU"/>
        </w:rPr>
        <w:t>representatives</w:t>
      </w:r>
      <w:r>
        <w:rPr>
          <w:rFonts w:eastAsia="Arial"/>
          <w:lang w:eastAsia="en-AU"/>
        </w:rPr>
        <w:t xml:space="preserve"> provided positive feedback in relation to personal and clinical care received by consumers at the service. </w:t>
      </w:r>
      <w:r w:rsidRPr="00474D0A">
        <w:rPr>
          <w:rFonts w:eastAsia="Arial"/>
          <w:lang w:eastAsia="en-AU"/>
        </w:rPr>
        <w:t xml:space="preserve">Staff </w:t>
      </w:r>
      <w:r>
        <w:rPr>
          <w:rFonts w:eastAsia="Arial"/>
          <w:lang w:eastAsia="en-AU"/>
        </w:rPr>
        <w:t>demonstrated knowledge of individual consumers’ care needs and interventions in place to manage risks to their health and wellbeing.</w:t>
      </w:r>
      <w:r w:rsidR="0069473C" w:rsidRPr="0069473C">
        <w:rPr>
          <w:rFonts w:eastAsia="Arial"/>
          <w:lang w:eastAsia="en-AU"/>
        </w:rPr>
        <w:t xml:space="preserve"> </w:t>
      </w:r>
      <w:r w:rsidR="0069473C" w:rsidRPr="00474D0A">
        <w:rPr>
          <w:rFonts w:eastAsia="Arial"/>
          <w:lang w:eastAsia="en-AU"/>
        </w:rPr>
        <w:t xml:space="preserve">The service has </w:t>
      </w:r>
      <w:r w:rsidR="0069473C">
        <w:rPr>
          <w:rFonts w:eastAsia="Arial"/>
          <w:lang w:eastAsia="en-AU"/>
        </w:rPr>
        <w:t xml:space="preserve">clinical </w:t>
      </w:r>
      <w:r w:rsidR="0069473C" w:rsidRPr="00474D0A">
        <w:rPr>
          <w:rFonts w:eastAsia="Arial"/>
          <w:lang w:eastAsia="en-AU"/>
        </w:rPr>
        <w:t xml:space="preserve">policies and procedures to guide staff </w:t>
      </w:r>
      <w:r w:rsidR="0069473C">
        <w:rPr>
          <w:rFonts w:eastAsia="Arial"/>
          <w:lang w:eastAsia="en-AU"/>
        </w:rPr>
        <w:t>practice in care delivery</w:t>
      </w:r>
      <w:r w:rsidR="0069473C" w:rsidRPr="00474D0A">
        <w:rPr>
          <w:rFonts w:eastAsia="Arial"/>
          <w:lang w:eastAsia="en-AU"/>
        </w:rPr>
        <w:t xml:space="preserve">. </w:t>
      </w:r>
    </w:p>
    <w:p w14:paraId="7A348546" w14:textId="77777777" w:rsidR="004348FF" w:rsidRDefault="004348FF" w:rsidP="004348FF">
      <w:pPr>
        <w:pStyle w:val="NormalArial"/>
        <w:rPr>
          <w:rFonts w:eastAsia="Arial"/>
          <w:lang w:eastAsia="en-AU"/>
        </w:rPr>
      </w:pPr>
      <w:r w:rsidRPr="00474D0A">
        <w:rPr>
          <w:rFonts w:eastAsia="Arial"/>
          <w:lang w:eastAsia="en-AU"/>
        </w:rPr>
        <w:t xml:space="preserve">Care planning documentation </w:t>
      </w:r>
      <w:r>
        <w:rPr>
          <w:rFonts w:eastAsia="Arial"/>
          <w:lang w:eastAsia="en-AU"/>
        </w:rPr>
        <w:t xml:space="preserve">identified </w:t>
      </w:r>
      <w:r w:rsidRPr="00474D0A">
        <w:rPr>
          <w:rFonts w:eastAsia="Arial"/>
          <w:lang w:eastAsia="en-AU"/>
        </w:rPr>
        <w:t>consumers are receiving individualised care which is safe a</w:t>
      </w:r>
      <w:r>
        <w:rPr>
          <w:rFonts w:eastAsia="Arial"/>
          <w:lang w:eastAsia="en-AU"/>
        </w:rPr>
        <w:t xml:space="preserve">nd right for them including in relation to wound care, falls, pain, continence care, and changed behaviours. Where restrictive practices are used, appropriate authorisation, consent, and behaviour support plans are in place. During the assessment contact, it was identified the service had not considered their locked perimeter as a form of environmental restrictive practice for consumers unable to operate the keypad code located at the service’s entrance. This was addressed by management who conducted an immediate review, secured verbal informed consent from consumers and representatives, and included an action item on the service’s continuous improvement plan to have the required documentation completed.  </w:t>
      </w:r>
    </w:p>
    <w:p w14:paraId="6504BEDF" w14:textId="5BC3A12E" w:rsidR="004348FF" w:rsidRPr="001B44CD" w:rsidRDefault="004348FF" w:rsidP="004348FF">
      <w:pPr>
        <w:pStyle w:val="NormalArial"/>
        <w:rPr>
          <w:rFonts w:eastAsia="Arial"/>
          <w:color w:val="000000"/>
          <w:lang w:eastAsia="en-AU"/>
        </w:rPr>
      </w:pPr>
      <w:r w:rsidRPr="00B26BE9">
        <w:rPr>
          <w:rFonts w:eastAsia="Arial"/>
          <w:color w:val="000000"/>
          <w:lang w:eastAsia="en-AU"/>
        </w:rPr>
        <w:t xml:space="preserve">The service </w:t>
      </w:r>
      <w:r>
        <w:rPr>
          <w:rFonts w:eastAsia="Arial"/>
          <w:color w:val="000000"/>
          <w:lang w:eastAsia="en-AU"/>
        </w:rPr>
        <w:t>was found to be non-compliant in the previous Site audit due to consumer dissatisfaction with not receiving care in a timely manner resulting in adverse outcomes such as incontinence and falls; inconsistent compliance with restrictive practice regulatory obligations; and inconsistent completion of risk assessments.</w:t>
      </w:r>
      <w:r w:rsidR="0069473C">
        <w:rPr>
          <w:rFonts w:eastAsia="Arial"/>
          <w:color w:val="000000"/>
          <w:lang w:eastAsia="en-AU"/>
        </w:rPr>
        <w:t xml:space="preserve"> </w:t>
      </w:r>
      <w:r>
        <w:rPr>
          <w:rFonts w:eastAsia="Arial"/>
          <w:color w:val="000000"/>
          <w:lang w:eastAsia="en-AU"/>
        </w:rPr>
        <w:t>The service has implemented the following improvement actions to remediate these deficits:</w:t>
      </w:r>
    </w:p>
    <w:p w14:paraId="021B70D8" w14:textId="5AB8AF63" w:rsidR="004348FF" w:rsidRDefault="004348FF" w:rsidP="004348FF">
      <w:pPr>
        <w:pStyle w:val="NormalArial"/>
        <w:numPr>
          <w:ilvl w:val="0"/>
          <w:numId w:val="16"/>
        </w:numPr>
        <w:rPr>
          <w:lang w:eastAsia="en-AU"/>
        </w:rPr>
      </w:pPr>
      <w:r>
        <w:rPr>
          <w:lang w:eastAsia="en-AU"/>
        </w:rPr>
        <w:t>Training on restrictive practices, management of deterioration, and continence care has been provided to staff. Review of training records confirm</w:t>
      </w:r>
      <w:r w:rsidR="0069473C">
        <w:rPr>
          <w:lang w:eastAsia="en-AU"/>
        </w:rPr>
        <w:t>ed</w:t>
      </w:r>
      <w:r>
        <w:rPr>
          <w:lang w:eastAsia="en-AU"/>
        </w:rPr>
        <w:t xml:space="preserve"> this has occurred. </w:t>
      </w:r>
    </w:p>
    <w:p w14:paraId="71C4BD4C" w14:textId="77777777" w:rsidR="004348FF" w:rsidRPr="00474D0A" w:rsidRDefault="004348FF" w:rsidP="004348FF">
      <w:pPr>
        <w:pStyle w:val="NormalArial"/>
        <w:numPr>
          <w:ilvl w:val="0"/>
          <w:numId w:val="16"/>
        </w:numPr>
        <w:rPr>
          <w:color w:val="auto"/>
          <w:lang w:eastAsia="en-AU"/>
        </w:rPr>
      </w:pPr>
      <w:r w:rsidRPr="00474D0A">
        <w:rPr>
          <w:lang w:eastAsia="en-AU"/>
        </w:rPr>
        <w:t xml:space="preserve">Falls management training is scheduled for all staff in August 2023. </w:t>
      </w:r>
    </w:p>
    <w:p w14:paraId="239EFA9C" w14:textId="77777777" w:rsidR="004348FF" w:rsidRDefault="004348FF" w:rsidP="004348FF">
      <w:pPr>
        <w:pStyle w:val="NormalArial"/>
        <w:numPr>
          <w:ilvl w:val="0"/>
          <w:numId w:val="16"/>
        </w:numPr>
        <w:rPr>
          <w:lang w:eastAsia="en-AU"/>
        </w:rPr>
      </w:pPr>
      <w:r w:rsidRPr="00474D0A">
        <w:rPr>
          <w:lang w:eastAsia="en-AU"/>
        </w:rPr>
        <w:t xml:space="preserve">Restrictive practice registers </w:t>
      </w:r>
      <w:r>
        <w:rPr>
          <w:lang w:eastAsia="en-AU"/>
        </w:rPr>
        <w:t xml:space="preserve">have been </w:t>
      </w:r>
      <w:r w:rsidRPr="00474D0A">
        <w:rPr>
          <w:lang w:eastAsia="en-AU"/>
        </w:rPr>
        <w:t xml:space="preserve">developed and </w:t>
      </w:r>
      <w:r>
        <w:rPr>
          <w:lang w:eastAsia="en-AU"/>
        </w:rPr>
        <w:t xml:space="preserve">are maintained by clinical management and staff. Review of </w:t>
      </w:r>
      <w:r w:rsidRPr="00474D0A">
        <w:rPr>
          <w:color w:val="auto"/>
          <w:lang w:eastAsia="en-AU"/>
        </w:rPr>
        <w:t xml:space="preserve">document folders </w:t>
      </w:r>
      <w:r>
        <w:rPr>
          <w:color w:val="auto"/>
          <w:lang w:eastAsia="en-AU"/>
        </w:rPr>
        <w:t>located in</w:t>
      </w:r>
      <w:r w:rsidRPr="00474D0A">
        <w:rPr>
          <w:color w:val="auto"/>
          <w:lang w:eastAsia="en-AU"/>
        </w:rPr>
        <w:t xml:space="preserve"> </w:t>
      </w:r>
      <w:r w:rsidRPr="00474D0A">
        <w:rPr>
          <w:lang w:eastAsia="en-AU"/>
        </w:rPr>
        <w:t>each area of the service</w:t>
      </w:r>
      <w:r>
        <w:rPr>
          <w:lang w:eastAsia="en-AU"/>
        </w:rPr>
        <w:t xml:space="preserve"> identified appropriate </w:t>
      </w:r>
      <w:r w:rsidRPr="00474D0A">
        <w:rPr>
          <w:lang w:eastAsia="en-AU"/>
        </w:rPr>
        <w:t xml:space="preserve">restrictive practice consent forms and authorisations. </w:t>
      </w:r>
    </w:p>
    <w:p w14:paraId="2500EFBE" w14:textId="77777777" w:rsidR="004348FF" w:rsidRPr="004F112F" w:rsidRDefault="004348FF" w:rsidP="004348FF">
      <w:pPr>
        <w:pStyle w:val="NormalArial"/>
        <w:numPr>
          <w:ilvl w:val="0"/>
          <w:numId w:val="16"/>
        </w:numPr>
        <w:rPr>
          <w:lang w:eastAsia="en-AU"/>
        </w:rPr>
      </w:pPr>
      <w:r w:rsidRPr="00474D0A">
        <w:rPr>
          <w:lang w:eastAsia="en-AU"/>
        </w:rPr>
        <w:t xml:space="preserve">An audit of all consumers who choose to take risks has been </w:t>
      </w:r>
      <w:r>
        <w:rPr>
          <w:lang w:eastAsia="en-AU"/>
        </w:rPr>
        <w:t xml:space="preserve">undertaken </w:t>
      </w:r>
      <w:r w:rsidRPr="00474D0A">
        <w:rPr>
          <w:lang w:eastAsia="en-AU"/>
        </w:rPr>
        <w:t>to ensur</w:t>
      </w:r>
      <w:r>
        <w:rPr>
          <w:lang w:eastAsia="en-AU"/>
        </w:rPr>
        <w:t xml:space="preserve">e </w:t>
      </w:r>
      <w:r w:rsidRPr="00474D0A">
        <w:rPr>
          <w:lang w:eastAsia="en-AU"/>
        </w:rPr>
        <w:t xml:space="preserve">appropriate assessments have been completed and strategies to mitigate identified risks are reflected in consumers’ care plans. Review of care documentation confirmed this has occurred. </w:t>
      </w:r>
    </w:p>
    <w:p w14:paraId="2FFA00ED" w14:textId="77777777" w:rsidR="004348FF" w:rsidRPr="00A53665" w:rsidRDefault="004348FF" w:rsidP="004348FF">
      <w:pPr>
        <w:pStyle w:val="NormalArial"/>
        <w:rPr>
          <w:rFonts w:eastAsia="Times New Roman"/>
          <w:lang w:eastAsia="en-AU"/>
        </w:rPr>
      </w:pPr>
      <w:r w:rsidRPr="003A254B">
        <w:rPr>
          <w:rFonts w:eastAsia="Times New Roman"/>
          <w:lang w:eastAsia="en-AU"/>
        </w:rPr>
        <w:t>Based on the information recorded above,</w:t>
      </w:r>
      <w:r>
        <w:rPr>
          <w:rFonts w:eastAsia="Times New Roman"/>
          <w:lang w:eastAsia="en-AU"/>
        </w:rPr>
        <w:t xml:space="preserve"> and positive feedback received from consumers and representatives,</w:t>
      </w:r>
      <w:r w:rsidRPr="003A254B">
        <w:rPr>
          <w:rFonts w:eastAsia="Times New Roman"/>
          <w:lang w:eastAsia="en-AU"/>
        </w:rPr>
        <w:t xml:space="preserve"> it is now my decision this Requirement is compliant. </w:t>
      </w:r>
    </w:p>
    <w:p w14:paraId="0B3DBA83" w14:textId="4EAE1209" w:rsidR="002B0C90" w:rsidRPr="00262C0B" w:rsidRDefault="008A0E68" w:rsidP="0036130C">
      <w:pPr>
        <w:pStyle w:val="NormalArial"/>
      </w:pPr>
      <w:r>
        <w:br w:type="page"/>
      </w:r>
    </w:p>
    <w:p w14:paraId="0B3DBA84" w14:textId="77777777" w:rsidR="00FC045E" w:rsidRPr="00996FAF" w:rsidRDefault="008A0E6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64615" w14:paraId="0B3DBA87" w14:textId="77777777" w:rsidTr="00434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B3DBA85" w14:textId="77777777" w:rsidR="00FC045E" w:rsidRPr="00996FAF" w:rsidRDefault="008A0E6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B3DBA86" w14:textId="77777777" w:rsidR="00FC045E" w:rsidRPr="00996FAF" w:rsidRDefault="000075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4615" w14:paraId="0B3DBAA2" w14:textId="77777777" w:rsidTr="008646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DBA9F" w14:textId="77777777" w:rsidR="00FC045E" w:rsidRPr="00996FAF" w:rsidRDefault="008A0E6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3DBAA0" w14:textId="77777777" w:rsidR="00FC045E" w:rsidRPr="00996FAF" w:rsidRDefault="008A0E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B3DBAA1" w14:textId="0400C68D" w:rsidR="00FC045E" w:rsidRPr="00996FAF" w:rsidRDefault="000075F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348FF">
                  <w:rPr>
                    <w:rFonts w:ascii="Arial" w:hAnsi="Arial" w:cs="Arial"/>
                    <w:color w:val="auto"/>
                  </w:rPr>
                  <w:t>Non-compliant</w:t>
                </w:r>
              </w:sdtContent>
            </w:sdt>
            <w:r w:rsidR="008A0E68" w:rsidRPr="00996FAF">
              <w:rPr>
                <w:rFonts w:ascii="Arial" w:hAnsi="Arial" w:cs="Arial"/>
                <w:color w:val="0000FF"/>
              </w:rPr>
              <w:t xml:space="preserve"> </w:t>
            </w:r>
          </w:p>
        </w:tc>
      </w:tr>
    </w:tbl>
    <w:p w14:paraId="0B3DBAA7" w14:textId="77777777" w:rsidR="00D87E7C" w:rsidRDefault="008A0E68" w:rsidP="00D87E7C">
      <w:pPr>
        <w:pStyle w:val="Heading20"/>
      </w:pPr>
      <w:r w:rsidRPr="00996FAF">
        <w:t>Findings</w:t>
      </w:r>
    </w:p>
    <w:p w14:paraId="1A07CC45" w14:textId="77777777" w:rsidR="004348FF" w:rsidRDefault="004348FF" w:rsidP="004348FF">
      <w:pPr>
        <w:pStyle w:val="NormalArial"/>
        <w:rPr>
          <w:lang w:eastAsia="en-AU"/>
        </w:rPr>
      </w:pPr>
      <w:r w:rsidRPr="00A53665">
        <w:rPr>
          <w:lang w:eastAsia="en-AU"/>
        </w:rPr>
        <w:t xml:space="preserve">The service </w:t>
      </w:r>
      <w:r>
        <w:rPr>
          <w:lang w:eastAsia="en-AU"/>
        </w:rPr>
        <w:t>did not demonstrate m</w:t>
      </w:r>
      <w:r w:rsidRPr="00A53665">
        <w:rPr>
          <w:lang w:eastAsia="en-AU"/>
        </w:rPr>
        <w:t>eals provided are meeting consumers</w:t>
      </w:r>
      <w:r>
        <w:rPr>
          <w:lang w:eastAsia="en-AU"/>
        </w:rPr>
        <w:t>’</w:t>
      </w:r>
      <w:r w:rsidRPr="00A53665">
        <w:rPr>
          <w:lang w:eastAsia="en-AU"/>
        </w:rPr>
        <w:t xml:space="preserve"> preferences</w:t>
      </w:r>
      <w:r>
        <w:rPr>
          <w:lang w:eastAsia="en-AU"/>
        </w:rPr>
        <w:t>,</w:t>
      </w:r>
      <w:r w:rsidRPr="00A53665">
        <w:rPr>
          <w:lang w:eastAsia="en-AU"/>
        </w:rPr>
        <w:t xml:space="preserve"> are varied</w:t>
      </w:r>
      <w:r>
        <w:rPr>
          <w:lang w:eastAsia="en-AU"/>
        </w:rPr>
        <w:t>,</w:t>
      </w:r>
      <w:r w:rsidRPr="00A53665">
        <w:rPr>
          <w:lang w:eastAsia="en-AU"/>
        </w:rPr>
        <w:t xml:space="preserve"> and </w:t>
      </w:r>
      <w:r>
        <w:rPr>
          <w:lang w:eastAsia="en-AU"/>
        </w:rPr>
        <w:t xml:space="preserve">of </w:t>
      </w:r>
      <w:r w:rsidRPr="00A53665">
        <w:rPr>
          <w:lang w:eastAsia="en-AU"/>
        </w:rPr>
        <w:t>suitable qua</w:t>
      </w:r>
      <w:r>
        <w:rPr>
          <w:lang w:eastAsia="en-AU"/>
        </w:rPr>
        <w:t xml:space="preserve">ntity. </w:t>
      </w:r>
    </w:p>
    <w:p w14:paraId="383424F8" w14:textId="77777777" w:rsidR="004348FF" w:rsidRPr="00A732C1" w:rsidRDefault="004348FF" w:rsidP="004348FF">
      <w:pPr>
        <w:pStyle w:val="NormalArial"/>
        <w:rPr>
          <w:lang w:eastAsia="en-AU"/>
        </w:rPr>
      </w:pPr>
      <w:r w:rsidRPr="00A732C1">
        <w:rPr>
          <w:lang w:eastAsia="en-AU"/>
        </w:rPr>
        <w:t xml:space="preserve">The </w:t>
      </w:r>
      <w:r>
        <w:rPr>
          <w:lang w:eastAsia="en-AU"/>
        </w:rPr>
        <w:t>A</w:t>
      </w:r>
      <w:r w:rsidRPr="00A732C1">
        <w:rPr>
          <w:lang w:eastAsia="en-AU"/>
        </w:rPr>
        <w:t xml:space="preserve">ssessment contact report brought forward feedback from </w:t>
      </w:r>
      <w:r>
        <w:rPr>
          <w:lang w:eastAsia="en-AU"/>
        </w:rPr>
        <w:t xml:space="preserve">several </w:t>
      </w:r>
      <w:r w:rsidRPr="00A732C1">
        <w:rPr>
          <w:lang w:eastAsia="en-AU"/>
        </w:rPr>
        <w:t xml:space="preserve">consumers who expressed dissatisfaction with the meals provided and said improvements have not been made in response to feedback. Consumers said meals specified on the menu are frequently not available and if meals include something they are unable to eat, they are not provided a substitute. Consumers provided examples of insufficient quantity of food being served. </w:t>
      </w:r>
      <w:r>
        <w:rPr>
          <w:lang w:eastAsia="en-AU"/>
        </w:rPr>
        <w:t>Some c</w:t>
      </w:r>
      <w:r w:rsidRPr="00A732C1">
        <w:rPr>
          <w:lang w:eastAsia="en-AU"/>
        </w:rPr>
        <w:t xml:space="preserve">onsumers said they do not express their concerns as they find other consumers providing negative feedback, and no change occurs.  </w:t>
      </w:r>
    </w:p>
    <w:p w14:paraId="437B16E2" w14:textId="77777777" w:rsidR="004348FF" w:rsidRPr="00A732C1" w:rsidRDefault="004348FF" w:rsidP="004348FF">
      <w:pPr>
        <w:pStyle w:val="NormalArial"/>
        <w:rPr>
          <w:lang w:eastAsia="en-AU"/>
        </w:rPr>
      </w:pPr>
      <w:r w:rsidRPr="00A732C1">
        <w:rPr>
          <w:lang w:eastAsia="en-AU"/>
        </w:rPr>
        <w:t xml:space="preserve">Hospitality staff raised concerns regarding access to food and availability of menu options. Hospitality staff said the service ‘runs out of food’ frequently, there are no options for consumers requiring gluten free or lactose free snacks, and meals on the menu often change due to lack of ingredients. The catering manager said the menu has not been designed using consumer input, and improvements to the menu are not based on consumer feedback. </w:t>
      </w:r>
    </w:p>
    <w:p w14:paraId="6429BF4E" w14:textId="77777777" w:rsidR="004348FF" w:rsidRDefault="004348FF" w:rsidP="004348FF">
      <w:pPr>
        <w:pStyle w:val="NormalArial"/>
      </w:pPr>
      <w:r w:rsidRPr="00A732C1">
        <w:t>The Provider in its response submitted documentation to evidence a</w:t>
      </w:r>
      <w:r>
        <w:t xml:space="preserve"> range of a</w:t>
      </w:r>
      <w:r w:rsidRPr="00A732C1">
        <w:t xml:space="preserve">ctions </w:t>
      </w:r>
      <w:r>
        <w:t>planned or implemented</w:t>
      </w:r>
      <w:r w:rsidRPr="00A732C1">
        <w:t xml:space="preserve"> in response to the assessment team’s findings</w:t>
      </w:r>
      <w:r>
        <w:t xml:space="preserve"> including, but not limited to:</w:t>
      </w:r>
    </w:p>
    <w:p w14:paraId="309D000F" w14:textId="77777777" w:rsidR="004348FF" w:rsidRDefault="004348FF" w:rsidP="004348FF">
      <w:pPr>
        <w:pStyle w:val="NormalArial"/>
        <w:numPr>
          <w:ilvl w:val="0"/>
          <w:numId w:val="17"/>
        </w:numPr>
      </w:pPr>
      <w:r>
        <w:t xml:space="preserve">Fortnightly consumer/representative food advisory meetings commenced to seek ongoing consumer feedback and inform improvements. </w:t>
      </w:r>
    </w:p>
    <w:p w14:paraId="1218086F" w14:textId="77777777" w:rsidR="004348FF" w:rsidRDefault="004348FF" w:rsidP="004348FF">
      <w:pPr>
        <w:pStyle w:val="NormalArial"/>
        <w:numPr>
          <w:ilvl w:val="0"/>
          <w:numId w:val="17"/>
        </w:numPr>
      </w:pPr>
      <w:r>
        <w:t xml:space="preserve">Individual consultations with consumers, including follow-up meetings with consumers identified as having raised concerns in the Assessment contact report. </w:t>
      </w:r>
    </w:p>
    <w:p w14:paraId="3F083AA7" w14:textId="77777777" w:rsidR="004348FF" w:rsidRDefault="004348FF" w:rsidP="004348FF">
      <w:pPr>
        <w:pStyle w:val="NormalArial"/>
        <w:numPr>
          <w:ilvl w:val="0"/>
          <w:numId w:val="17"/>
        </w:numPr>
      </w:pPr>
      <w:r>
        <w:t xml:space="preserve">Dietary profiles are being reviewed to ensure these are in line with consumers’ current needs and preferences. </w:t>
      </w:r>
    </w:p>
    <w:p w14:paraId="39BEF894" w14:textId="77777777" w:rsidR="004348FF" w:rsidRDefault="004348FF" w:rsidP="004348FF">
      <w:pPr>
        <w:pStyle w:val="NormalArial"/>
        <w:numPr>
          <w:ilvl w:val="0"/>
          <w:numId w:val="17"/>
        </w:numPr>
      </w:pPr>
      <w:r>
        <w:t xml:space="preserve">The menu has been reviewed in consultation with consumers. A new Chef is due to commence mid-August 2023. </w:t>
      </w:r>
    </w:p>
    <w:p w14:paraId="6E530C6C" w14:textId="77777777" w:rsidR="004348FF" w:rsidRDefault="004348FF" w:rsidP="004348FF">
      <w:pPr>
        <w:pStyle w:val="NormalArial"/>
        <w:numPr>
          <w:ilvl w:val="0"/>
          <w:numId w:val="17"/>
        </w:numPr>
      </w:pPr>
      <w:r>
        <w:t xml:space="preserve">Review of suppliers and processes to ensure adequate stock available on site. A specialised supplier has been engaged to provide options for consumers with specific dietary requirements. </w:t>
      </w:r>
    </w:p>
    <w:p w14:paraId="03107018" w14:textId="77777777" w:rsidR="004348FF" w:rsidRDefault="004348FF" w:rsidP="004348FF">
      <w:pPr>
        <w:pStyle w:val="NormalArial"/>
        <w:numPr>
          <w:ilvl w:val="0"/>
          <w:numId w:val="17"/>
        </w:numPr>
      </w:pPr>
      <w:r>
        <w:t xml:space="preserve">New processes implemented to limit changes to the menu and ensure timely communication to consumers. </w:t>
      </w:r>
    </w:p>
    <w:p w14:paraId="28A8E8B7" w14:textId="521F6DBC" w:rsidR="004348FF" w:rsidRDefault="004348FF" w:rsidP="004348FF">
      <w:pPr>
        <w:pStyle w:val="NormalArial"/>
        <w:numPr>
          <w:ilvl w:val="0"/>
          <w:numId w:val="17"/>
        </w:numPr>
      </w:pPr>
      <w:r>
        <w:t xml:space="preserve">Photograph spot checks and electronic surveys utilised to ensure appropriate meal presentation, determine suitable mealtime preferences, and obtain real-time feedback from consumers. </w:t>
      </w:r>
    </w:p>
    <w:p w14:paraId="0B3DBAD2" w14:textId="79A465AD" w:rsidR="002B0C90" w:rsidRPr="00712752" w:rsidRDefault="004348FF" w:rsidP="0036130C">
      <w:pPr>
        <w:pStyle w:val="NormalArial"/>
      </w:pPr>
      <w:r>
        <w:t xml:space="preserve">As identified above, the service has taken immediate action to address the deficits identified in the Assessment contact report. I acknowledge the commitment of the Provider; however, I am of the view these new improvement measures and processes need sufficient time to be </w:t>
      </w:r>
      <w:r>
        <w:lastRenderedPageBreak/>
        <w:t xml:space="preserve">embedded within the service and to demonstrate their effectiveness and sustainability. Based on the information recorded above, it is my decision this Requirement is </w:t>
      </w:r>
      <w:r w:rsidR="002C1F5B">
        <w:t>non-compliant</w:t>
      </w:r>
      <w:r>
        <w:t xml:space="preserve">. </w:t>
      </w:r>
      <w:r w:rsidR="008A0E68" w:rsidRPr="00712752">
        <w:br w:type="page"/>
      </w:r>
    </w:p>
    <w:p w14:paraId="0B3DBAD3" w14:textId="77777777" w:rsidR="00FC045E" w:rsidRPr="00996FAF" w:rsidRDefault="008A0E6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64615" w14:paraId="0B3DBAD6" w14:textId="77777777" w:rsidTr="00434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B3DBAD4" w14:textId="77777777" w:rsidR="00FC045E" w:rsidRPr="00996FAF" w:rsidRDefault="008A0E6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B3DBAD5" w14:textId="77777777" w:rsidR="00FC045E" w:rsidRPr="00996FAF" w:rsidRDefault="000075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4615" w14:paraId="0B3DBADA" w14:textId="77777777" w:rsidTr="008646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DBAD7" w14:textId="77777777" w:rsidR="00FC045E" w:rsidRPr="00996FAF" w:rsidRDefault="008A0E6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B3DBAD8" w14:textId="77777777" w:rsidR="00FC045E" w:rsidRPr="00996FAF" w:rsidRDefault="008A0E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B3DBAD9" w14:textId="0DE4BDCA" w:rsidR="00FC045E" w:rsidRPr="00996FAF" w:rsidRDefault="000075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A0E68">
                  <w:rPr>
                    <w:rFonts w:ascii="Arial" w:hAnsi="Arial" w:cs="Arial"/>
                    <w:color w:val="auto"/>
                  </w:rPr>
                  <w:t>Compliant</w:t>
                </w:r>
              </w:sdtContent>
            </w:sdt>
            <w:r w:rsidR="008A0E68" w:rsidRPr="00996FAF">
              <w:rPr>
                <w:rFonts w:ascii="Arial" w:hAnsi="Arial" w:cs="Arial"/>
                <w:color w:val="0000FF"/>
              </w:rPr>
              <w:t xml:space="preserve"> </w:t>
            </w:r>
          </w:p>
        </w:tc>
      </w:tr>
      <w:tr w:rsidR="00864615" w14:paraId="0B3DBAE6" w14:textId="77777777" w:rsidTr="00864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DBAE3" w14:textId="77777777" w:rsidR="00FC045E" w:rsidRPr="00996FAF" w:rsidRDefault="008A0E6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B3DBAE4" w14:textId="77777777" w:rsidR="00FC045E" w:rsidRPr="00996FAF" w:rsidRDefault="008A0E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B3DBAE5" w14:textId="5D073D2E" w:rsidR="00FC045E" w:rsidRPr="00996FAF" w:rsidRDefault="000075F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A0E68">
                  <w:rPr>
                    <w:rFonts w:ascii="Arial" w:hAnsi="Arial" w:cs="Arial"/>
                    <w:color w:val="auto"/>
                  </w:rPr>
                  <w:t>Compliant</w:t>
                </w:r>
              </w:sdtContent>
            </w:sdt>
            <w:r w:rsidR="008A0E68" w:rsidRPr="00996FAF">
              <w:rPr>
                <w:rFonts w:ascii="Arial" w:hAnsi="Arial" w:cs="Arial"/>
                <w:color w:val="0000FF"/>
              </w:rPr>
              <w:t xml:space="preserve"> </w:t>
            </w:r>
          </w:p>
        </w:tc>
      </w:tr>
      <w:tr w:rsidR="00864615" w14:paraId="0B3DBAEA" w14:textId="77777777" w:rsidTr="008646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DBAE7" w14:textId="77777777" w:rsidR="00FC045E" w:rsidRPr="00996FAF" w:rsidRDefault="008A0E6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B3DBAE8" w14:textId="77777777" w:rsidR="00FC045E" w:rsidRPr="00996FAF" w:rsidRDefault="008A0E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B3DBAE9" w14:textId="4708A913" w:rsidR="00FC045E" w:rsidRPr="00996FAF" w:rsidRDefault="000075F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A0E68">
                  <w:rPr>
                    <w:rFonts w:ascii="Arial" w:hAnsi="Arial" w:cs="Arial"/>
                    <w:color w:val="auto"/>
                  </w:rPr>
                  <w:t>Compliant</w:t>
                </w:r>
              </w:sdtContent>
            </w:sdt>
            <w:r w:rsidR="008A0E68" w:rsidRPr="00996FAF">
              <w:rPr>
                <w:rFonts w:ascii="Arial" w:hAnsi="Arial" w:cs="Arial"/>
                <w:color w:val="0000FF"/>
              </w:rPr>
              <w:t xml:space="preserve"> </w:t>
            </w:r>
          </w:p>
        </w:tc>
      </w:tr>
    </w:tbl>
    <w:p w14:paraId="0B3DBAEB" w14:textId="77777777" w:rsidR="002B0C90" w:rsidRDefault="008A0E68" w:rsidP="002B0C90">
      <w:pPr>
        <w:pStyle w:val="Heading20"/>
      </w:pPr>
      <w:r>
        <w:t>Findings</w:t>
      </w:r>
    </w:p>
    <w:p w14:paraId="6AA31332" w14:textId="77777777" w:rsidR="004348FF" w:rsidRDefault="004348FF" w:rsidP="004348FF">
      <w:pPr>
        <w:pStyle w:val="NormalArial"/>
      </w:pPr>
      <w:r>
        <w:t xml:space="preserve">The service has taken action to remediate deficits in the below Requirements as identified under the Site audit conducted 18 – 20 October 2022.  </w:t>
      </w:r>
    </w:p>
    <w:p w14:paraId="0D24667E" w14:textId="77777777" w:rsidR="004348FF" w:rsidRPr="008E568E" w:rsidRDefault="004348FF" w:rsidP="004348FF">
      <w:pPr>
        <w:pStyle w:val="NormalArial"/>
        <w:rPr>
          <w:u w:val="single"/>
        </w:rPr>
      </w:pPr>
      <w:r w:rsidRPr="008E568E">
        <w:rPr>
          <w:u w:val="single"/>
        </w:rPr>
        <w:t>Requirement 7(3)(a)</w:t>
      </w:r>
    </w:p>
    <w:p w14:paraId="487CB6E1" w14:textId="77777777" w:rsidR="004348FF" w:rsidRPr="008E568E" w:rsidRDefault="004348FF" w:rsidP="004348FF">
      <w:pPr>
        <w:pStyle w:val="NormalArial"/>
        <w:rPr>
          <w:rFonts w:eastAsia="Times New Roman"/>
          <w:b/>
          <w:bCs/>
          <w:color w:val="000000"/>
          <w:lang w:eastAsia="en-AU"/>
        </w:rPr>
      </w:pPr>
      <w:r w:rsidRPr="008E568E">
        <w:rPr>
          <w:lang w:eastAsia="en-AU"/>
        </w:rPr>
        <w:t>Consumers considered there are enough staff at the service to meet their needs</w:t>
      </w:r>
      <w:r>
        <w:rPr>
          <w:lang w:eastAsia="en-AU"/>
        </w:rPr>
        <w:t xml:space="preserve"> and staff attend quickly in response to call bells. Staff confirmed there is adequate staffing to provide care in accordance with consumer needs and preferences and said they generally have enough time to undertake their allocated duties. </w:t>
      </w:r>
      <w:r w:rsidRPr="008E568E">
        <w:rPr>
          <w:lang w:eastAsia="en-AU"/>
        </w:rPr>
        <w:t>Management has contingency plans in place to replace staff when required and rosters are reviewed on a regular basis to ensure staff allocations are adequate</w:t>
      </w:r>
      <w:r>
        <w:rPr>
          <w:lang w:eastAsia="en-AU"/>
        </w:rPr>
        <w:t xml:space="preserve">. </w:t>
      </w:r>
    </w:p>
    <w:p w14:paraId="7380BE09" w14:textId="72B2EEAD" w:rsidR="004348FF" w:rsidRPr="002E2BA3" w:rsidRDefault="004348FF" w:rsidP="004348FF">
      <w:pPr>
        <w:pStyle w:val="NormalArial"/>
        <w:rPr>
          <w:color w:val="000000"/>
          <w:lang w:eastAsia="en-AU"/>
        </w:rPr>
      </w:pPr>
      <w:r w:rsidRPr="00B26BE9">
        <w:rPr>
          <w:color w:val="000000"/>
          <w:lang w:eastAsia="en-AU"/>
        </w:rPr>
        <w:t xml:space="preserve">The service </w:t>
      </w:r>
      <w:r>
        <w:rPr>
          <w:color w:val="000000"/>
          <w:lang w:eastAsia="en-AU"/>
        </w:rPr>
        <w:t>was found to be non-compliant in the previous Site audit due to not demonstrating rosters are adequately filled</w:t>
      </w:r>
      <w:r w:rsidR="00C8268E">
        <w:rPr>
          <w:color w:val="000000"/>
          <w:lang w:eastAsia="en-AU"/>
        </w:rPr>
        <w:t>;</w:t>
      </w:r>
      <w:r>
        <w:rPr>
          <w:color w:val="000000"/>
          <w:lang w:eastAsia="en-AU"/>
        </w:rPr>
        <w:t xml:space="preserve"> staff reporting they feel rushed and unable to complete their duties</w:t>
      </w:r>
      <w:r w:rsidR="00C8268E">
        <w:rPr>
          <w:color w:val="000000"/>
          <w:lang w:eastAsia="en-AU"/>
        </w:rPr>
        <w:t>;</w:t>
      </w:r>
      <w:r>
        <w:rPr>
          <w:color w:val="000000"/>
          <w:lang w:eastAsia="en-AU"/>
        </w:rPr>
        <w:t xml:space="preserve"> and call bells not being answered in a timely manner. The service has implemented the following improvement actions to remediate these deficits:</w:t>
      </w:r>
    </w:p>
    <w:p w14:paraId="2D07597B" w14:textId="77777777" w:rsidR="004348FF" w:rsidRPr="00BF78FC" w:rsidRDefault="004348FF" w:rsidP="004348FF">
      <w:pPr>
        <w:pStyle w:val="NormalArial"/>
        <w:numPr>
          <w:ilvl w:val="0"/>
          <w:numId w:val="19"/>
        </w:numPr>
        <w:rPr>
          <w:rFonts w:eastAsia="Times New Roman"/>
          <w:lang w:eastAsia="en-AU"/>
        </w:rPr>
      </w:pPr>
      <w:r w:rsidRPr="008E568E">
        <w:rPr>
          <w:lang w:eastAsia="en-AU"/>
        </w:rPr>
        <w:t>Staff rosters updated to fill all shifts by</w:t>
      </w:r>
      <w:r>
        <w:rPr>
          <w:lang w:eastAsia="en-AU"/>
        </w:rPr>
        <w:t xml:space="preserve"> implementing multiple strategies including</w:t>
      </w:r>
      <w:r w:rsidRPr="008E568E">
        <w:rPr>
          <w:lang w:eastAsia="en-AU"/>
        </w:rPr>
        <w:t xml:space="preserve"> utilising new hires, overseas staff, student staff, and agency staff. </w:t>
      </w:r>
      <w:r>
        <w:rPr>
          <w:lang w:eastAsia="en-AU"/>
        </w:rPr>
        <w:t xml:space="preserve">Staff confirmed </w:t>
      </w:r>
      <w:r w:rsidRPr="008E568E">
        <w:rPr>
          <w:lang w:eastAsia="en-AU"/>
        </w:rPr>
        <w:t xml:space="preserve">they have more time on shift to provide care and do not feel rushed. </w:t>
      </w:r>
    </w:p>
    <w:p w14:paraId="0E00810E" w14:textId="77777777" w:rsidR="004348FF" w:rsidRPr="008E568E" w:rsidRDefault="004348FF" w:rsidP="004348FF">
      <w:pPr>
        <w:pStyle w:val="NormalArial"/>
        <w:numPr>
          <w:ilvl w:val="0"/>
          <w:numId w:val="19"/>
        </w:numPr>
        <w:rPr>
          <w:rFonts w:eastAsia="Times New Roman"/>
          <w:lang w:eastAsia="en-AU"/>
        </w:rPr>
      </w:pPr>
      <w:r>
        <w:rPr>
          <w:lang w:eastAsia="en-AU"/>
        </w:rPr>
        <w:t xml:space="preserve">Increased staff shifts to ensure adequate coverage of shifts following staff feedback in February 2023. </w:t>
      </w:r>
    </w:p>
    <w:p w14:paraId="4463A07F" w14:textId="77777777" w:rsidR="004348FF" w:rsidRPr="008E568E" w:rsidRDefault="004348FF" w:rsidP="004348FF">
      <w:pPr>
        <w:pStyle w:val="NormalArial"/>
        <w:numPr>
          <w:ilvl w:val="0"/>
          <w:numId w:val="19"/>
        </w:numPr>
        <w:rPr>
          <w:rFonts w:eastAsia="Times New Roman"/>
          <w:lang w:eastAsia="en-AU"/>
        </w:rPr>
      </w:pPr>
      <w:r>
        <w:rPr>
          <w:lang w:eastAsia="en-AU"/>
        </w:rPr>
        <w:t xml:space="preserve">Implementing a </w:t>
      </w:r>
      <w:r w:rsidRPr="008E568E">
        <w:rPr>
          <w:lang w:eastAsia="en-AU"/>
        </w:rPr>
        <w:t>new call bell syste</w:t>
      </w:r>
      <w:r w:rsidRPr="008E568E">
        <w:rPr>
          <w:color w:val="auto"/>
          <w:lang w:eastAsia="en-AU"/>
        </w:rPr>
        <w:t xml:space="preserve">m </w:t>
      </w:r>
      <w:r>
        <w:rPr>
          <w:color w:val="auto"/>
          <w:lang w:eastAsia="en-AU"/>
        </w:rPr>
        <w:t xml:space="preserve">to enable </w:t>
      </w:r>
      <w:r w:rsidRPr="008E568E">
        <w:rPr>
          <w:color w:val="auto"/>
          <w:lang w:eastAsia="en-AU"/>
        </w:rPr>
        <w:t xml:space="preserve">management to review call bell data. </w:t>
      </w:r>
      <w:r>
        <w:rPr>
          <w:color w:val="auto"/>
          <w:lang w:eastAsia="en-AU"/>
        </w:rPr>
        <w:t xml:space="preserve">Call bell data is now reviewed monthly with overlength calls investigated to prevent recurrence. Average response times for the month prior to the assessment contact identify response under 7 minutes. </w:t>
      </w:r>
      <w:r w:rsidRPr="008E568E">
        <w:rPr>
          <w:color w:val="auto"/>
          <w:lang w:eastAsia="en-AU"/>
        </w:rPr>
        <w:t xml:space="preserve"> </w:t>
      </w:r>
    </w:p>
    <w:p w14:paraId="3D10FAA2" w14:textId="77777777" w:rsidR="004348FF" w:rsidRDefault="004348FF" w:rsidP="004348FF">
      <w:pPr>
        <w:pStyle w:val="NormalArial"/>
        <w:rPr>
          <w:rFonts w:eastAsia="Times New Roman"/>
          <w:lang w:eastAsia="en-AU"/>
        </w:rPr>
      </w:pPr>
      <w:r w:rsidRPr="003A254B">
        <w:rPr>
          <w:rFonts w:eastAsia="Times New Roman"/>
          <w:lang w:eastAsia="en-AU"/>
        </w:rPr>
        <w:t>Based on the information recorded above,</w:t>
      </w:r>
      <w:r>
        <w:rPr>
          <w:rFonts w:eastAsia="Times New Roman"/>
          <w:lang w:eastAsia="en-AU"/>
        </w:rPr>
        <w:t xml:space="preserve"> and positive feedback received from consumers and representatives,</w:t>
      </w:r>
      <w:r w:rsidRPr="003A254B">
        <w:rPr>
          <w:rFonts w:eastAsia="Times New Roman"/>
          <w:lang w:eastAsia="en-AU"/>
        </w:rPr>
        <w:t xml:space="preserve"> it is now my decision this Requirement is compliant. </w:t>
      </w:r>
    </w:p>
    <w:p w14:paraId="4F6BF22A" w14:textId="77777777" w:rsidR="004348FF" w:rsidRPr="00AA3121" w:rsidRDefault="004348FF" w:rsidP="004348FF">
      <w:pPr>
        <w:pStyle w:val="NormalArial"/>
        <w:rPr>
          <w:rFonts w:eastAsia="Times New Roman"/>
          <w:u w:val="single"/>
          <w:lang w:eastAsia="en-AU"/>
        </w:rPr>
      </w:pPr>
      <w:r w:rsidRPr="00AA3121">
        <w:rPr>
          <w:rFonts w:eastAsia="Times New Roman"/>
          <w:u w:val="single"/>
          <w:lang w:eastAsia="en-AU"/>
        </w:rPr>
        <w:t>Requirement 7(3)(d)</w:t>
      </w:r>
    </w:p>
    <w:p w14:paraId="7B3622E0" w14:textId="56821CD0" w:rsidR="004348FF" w:rsidRDefault="004348FF" w:rsidP="004348FF">
      <w:pPr>
        <w:pStyle w:val="NormalArial"/>
        <w:rPr>
          <w:color w:val="000000"/>
          <w:lang w:eastAsia="en-AU"/>
        </w:rPr>
      </w:pPr>
      <w:r w:rsidRPr="00AA3121">
        <w:rPr>
          <w:lang w:eastAsia="en-AU"/>
        </w:rPr>
        <w:t>Consumers</w:t>
      </w:r>
      <w:r>
        <w:rPr>
          <w:lang w:eastAsia="en-AU"/>
        </w:rPr>
        <w:t xml:space="preserve"> and </w:t>
      </w:r>
      <w:r w:rsidRPr="00AA3121">
        <w:rPr>
          <w:lang w:eastAsia="en-AU"/>
        </w:rPr>
        <w:t xml:space="preserve">representatives </w:t>
      </w:r>
      <w:r>
        <w:rPr>
          <w:lang w:eastAsia="en-AU"/>
        </w:rPr>
        <w:t xml:space="preserve">said staff are well trained and know what they are doing. </w:t>
      </w:r>
      <w:r w:rsidRPr="00AA3121">
        <w:rPr>
          <w:lang w:eastAsia="en-AU"/>
        </w:rPr>
        <w:t>Staff</w:t>
      </w:r>
      <w:r>
        <w:rPr>
          <w:lang w:eastAsia="en-AU"/>
        </w:rPr>
        <w:t xml:space="preserve"> described the orientation and onboarding processes, including mandatory training, competency assessments, and role-specific training. Staff said they are provided adequate training and support to equip them to perform their roles with confidence and can ask for further training if </w:t>
      </w:r>
      <w:r>
        <w:rPr>
          <w:lang w:eastAsia="en-AU"/>
        </w:rPr>
        <w:lastRenderedPageBreak/>
        <w:t>needed. The service implements a yearly training calendar on topics including but not limited to elder abuse, code of conduct, restrictive practices, and antimicrobial stewardship.</w:t>
      </w:r>
      <w:r w:rsidRPr="00AA3121">
        <w:rPr>
          <w:color w:val="000000"/>
          <w:lang w:eastAsia="en-AU"/>
        </w:rPr>
        <w:t xml:space="preserve"> </w:t>
      </w:r>
    </w:p>
    <w:p w14:paraId="66E4E19C" w14:textId="4D32C339" w:rsidR="004348FF" w:rsidRPr="00AA3121" w:rsidRDefault="004348FF" w:rsidP="004348FF">
      <w:pPr>
        <w:pStyle w:val="NormalArial"/>
        <w:rPr>
          <w:color w:val="000000"/>
          <w:lang w:eastAsia="en-AU"/>
        </w:rPr>
      </w:pPr>
      <w:r w:rsidRPr="00B26BE9">
        <w:rPr>
          <w:color w:val="000000"/>
          <w:lang w:eastAsia="en-AU"/>
        </w:rPr>
        <w:t xml:space="preserve">The service </w:t>
      </w:r>
      <w:r>
        <w:rPr>
          <w:color w:val="000000"/>
          <w:lang w:eastAsia="en-AU"/>
        </w:rPr>
        <w:t>was found to be non-compliant in the previous Site audit due to low staff completion of mandatory training; the absence of a training register or calendar</w:t>
      </w:r>
      <w:r w:rsidR="00C8268E">
        <w:rPr>
          <w:color w:val="000000"/>
          <w:lang w:eastAsia="en-AU"/>
        </w:rPr>
        <w:t>;</w:t>
      </w:r>
      <w:r>
        <w:rPr>
          <w:color w:val="000000"/>
          <w:lang w:eastAsia="en-AU"/>
        </w:rPr>
        <w:t xml:space="preserve"> and staff not being aware of available training. The service has implemented the following improvement actions to remediate these deficits:</w:t>
      </w:r>
    </w:p>
    <w:p w14:paraId="75B00FC9" w14:textId="77777777" w:rsidR="004348FF" w:rsidRDefault="004348FF" w:rsidP="004348FF">
      <w:pPr>
        <w:pStyle w:val="NormalArial"/>
        <w:numPr>
          <w:ilvl w:val="0"/>
          <w:numId w:val="18"/>
        </w:numPr>
        <w:rPr>
          <w:lang w:eastAsia="en-AU"/>
        </w:rPr>
      </w:pPr>
      <w:r>
        <w:rPr>
          <w:lang w:eastAsia="en-AU"/>
        </w:rPr>
        <w:t xml:space="preserve">Staff completion of mandatory training ensured with review of documentation identifying 100% of staff have completed </w:t>
      </w:r>
      <w:r w:rsidRPr="00AA3121">
        <w:rPr>
          <w:lang w:eastAsia="en-AU"/>
        </w:rPr>
        <w:t xml:space="preserve">mandatory </w:t>
      </w:r>
      <w:r>
        <w:rPr>
          <w:lang w:eastAsia="en-AU"/>
        </w:rPr>
        <w:t xml:space="preserve">training. </w:t>
      </w:r>
    </w:p>
    <w:p w14:paraId="7E5A845B" w14:textId="77777777" w:rsidR="004348FF" w:rsidRPr="00AA3121" w:rsidRDefault="004348FF" w:rsidP="004348FF">
      <w:pPr>
        <w:pStyle w:val="NormalArial"/>
        <w:numPr>
          <w:ilvl w:val="0"/>
          <w:numId w:val="18"/>
        </w:numPr>
        <w:rPr>
          <w:lang w:eastAsia="en-AU"/>
        </w:rPr>
      </w:pPr>
      <w:r>
        <w:rPr>
          <w:lang w:eastAsia="en-AU"/>
        </w:rPr>
        <w:t>A</w:t>
      </w:r>
      <w:r w:rsidRPr="00AA3121">
        <w:rPr>
          <w:lang w:eastAsia="en-AU"/>
        </w:rPr>
        <w:t>n annual training calendar</w:t>
      </w:r>
      <w:r>
        <w:rPr>
          <w:lang w:eastAsia="en-AU"/>
        </w:rPr>
        <w:t xml:space="preserve"> established to provide staff training on role-specific and requested topics. </w:t>
      </w:r>
      <w:r w:rsidRPr="00E04909">
        <w:rPr>
          <w:color w:val="auto"/>
          <w:lang w:eastAsia="en-AU"/>
        </w:rPr>
        <w:t>Training sessions are made available o</w:t>
      </w:r>
      <w:r w:rsidRPr="00AA3121">
        <w:rPr>
          <w:lang w:eastAsia="en-AU"/>
        </w:rPr>
        <w:t xml:space="preserve">ver multiple days and times to ensure all staff are provided an opportunity to attend. </w:t>
      </w:r>
    </w:p>
    <w:p w14:paraId="71949E74" w14:textId="77777777" w:rsidR="004348FF" w:rsidRPr="00AA3121" w:rsidRDefault="004348FF" w:rsidP="004348FF">
      <w:pPr>
        <w:pStyle w:val="NormalArial"/>
        <w:numPr>
          <w:ilvl w:val="0"/>
          <w:numId w:val="18"/>
        </w:numPr>
        <w:rPr>
          <w:lang w:eastAsia="en-AU"/>
        </w:rPr>
      </w:pPr>
      <w:r w:rsidRPr="00AA3121">
        <w:rPr>
          <w:lang w:eastAsia="en-AU"/>
        </w:rPr>
        <w:t xml:space="preserve">Staff </w:t>
      </w:r>
      <w:r w:rsidRPr="00AA3121">
        <w:rPr>
          <w:color w:val="auto"/>
          <w:lang w:eastAsia="en-AU"/>
        </w:rPr>
        <w:t>are now made aware of required training via</w:t>
      </w:r>
      <w:r>
        <w:rPr>
          <w:color w:val="auto"/>
          <w:lang w:eastAsia="en-AU"/>
        </w:rPr>
        <w:t xml:space="preserve"> </w:t>
      </w:r>
      <w:r w:rsidRPr="00AA3121">
        <w:rPr>
          <w:color w:val="auto"/>
          <w:lang w:eastAsia="en-AU"/>
        </w:rPr>
        <w:t xml:space="preserve">emails, memos, and a digital application to ensure staff attendance. </w:t>
      </w:r>
    </w:p>
    <w:p w14:paraId="6D8FAAAB" w14:textId="77777777" w:rsidR="004348FF" w:rsidRDefault="004348FF" w:rsidP="004348FF">
      <w:pPr>
        <w:pStyle w:val="NormalArial"/>
        <w:rPr>
          <w:rFonts w:eastAsia="Times New Roman"/>
          <w:lang w:eastAsia="en-AU"/>
        </w:rPr>
      </w:pPr>
      <w:r w:rsidRPr="003A254B">
        <w:rPr>
          <w:rFonts w:eastAsia="Times New Roman"/>
          <w:lang w:eastAsia="en-AU"/>
        </w:rPr>
        <w:t>Based on the information recorded above,</w:t>
      </w:r>
      <w:r>
        <w:rPr>
          <w:rFonts w:eastAsia="Times New Roman"/>
          <w:lang w:eastAsia="en-AU"/>
        </w:rPr>
        <w:t xml:space="preserve"> </w:t>
      </w:r>
      <w:r w:rsidRPr="003A254B">
        <w:rPr>
          <w:rFonts w:eastAsia="Times New Roman"/>
          <w:lang w:eastAsia="en-AU"/>
        </w:rPr>
        <w:t xml:space="preserve">it is now my decision this Requirement is compliant. </w:t>
      </w:r>
    </w:p>
    <w:p w14:paraId="3B935CEE" w14:textId="77777777" w:rsidR="004348FF" w:rsidRPr="00E04909" w:rsidRDefault="004348FF" w:rsidP="004348FF">
      <w:pPr>
        <w:pStyle w:val="NormalArial"/>
        <w:rPr>
          <w:u w:val="single"/>
        </w:rPr>
      </w:pPr>
      <w:r w:rsidRPr="00E04909">
        <w:rPr>
          <w:u w:val="single"/>
        </w:rPr>
        <w:t>Requirement 7(3)(e)</w:t>
      </w:r>
    </w:p>
    <w:p w14:paraId="1F60E536" w14:textId="77777777" w:rsidR="004348FF" w:rsidRDefault="004348FF" w:rsidP="004348FF">
      <w:pPr>
        <w:pStyle w:val="NormalArial"/>
      </w:pPr>
      <w:r>
        <w:t xml:space="preserve">Management said staff performance is managed through regular performance appraisals and ongoing feedback. </w:t>
      </w:r>
    </w:p>
    <w:p w14:paraId="63461EC8" w14:textId="77777777" w:rsidR="004348FF" w:rsidRDefault="004348FF" w:rsidP="004348FF">
      <w:pPr>
        <w:pStyle w:val="NormalArial"/>
      </w:pPr>
      <w:r w:rsidRPr="4CA3BCC8">
        <w:t>Staff</w:t>
      </w:r>
      <w:r>
        <w:t xml:space="preserve"> </w:t>
      </w:r>
      <w:r w:rsidRPr="4CA3BCC8">
        <w:t xml:space="preserve">described </w:t>
      </w:r>
      <w:r>
        <w:t xml:space="preserve">their last performance appraisal process, said </w:t>
      </w:r>
      <w:r w:rsidRPr="4CA3BCC8">
        <w:t>they feel supported in their role</w:t>
      </w:r>
      <w:r>
        <w:t>,</w:t>
      </w:r>
      <w:r w:rsidRPr="4CA3BCC8">
        <w:t xml:space="preserve"> and</w:t>
      </w:r>
      <w:r w:rsidRPr="4CA3BCC8">
        <w:rPr>
          <w:color w:val="00B050"/>
        </w:rPr>
        <w:t xml:space="preserve"> </w:t>
      </w:r>
      <w:r w:rsidRPr="4CA3BCC8">
        <w:rPr>
          <w:color w:val="auto"/>
        </w:rPr>
        <w:t xml:space="preserve">can </w:t>
      </w:r>
      <w:r w:rsidRPr="4CA3BCC8">
        <w:t>request further assistance or training</w:t>
      </w:r>
      <w:r>
        <w:t xml:space="preserve"> if required</w:t>
      </w:r>
      <w:r w:rsidRPr="4CA3BCC8">
        <w:t>.</w:t>
      </w:r>
    </w:p>
    <w:p w14:paraId="1417DA84" w14:textId="77777777" w:rsidR="004348FF" w:rsidRPr="00E04909" w:rsidRDefault="004348FF" w:rsidP="004348FF">
      <w:pPr>
        <w:pStyle w:val="NormalArial"/>
        <w:rPr>
          <w:color w:val="000000"/>
          <w:lang w:eastAsia="en-AU"/>
        </w:rPr>
      </w:pPr>
      <w:bookmarkStart w:id="7" w:name="_Hlk141184513"/>
      <w:r w:rsidRPr="00B26BE9">
        <w:rPr>
          <w:color w:val="000000"/>
          <w:lang w:eastAsia="en-AU"/>
        </w:rPr>
        <w:t xml:space="preserve">The service </w:t>
      </w:r>
      <w:r>
        <w:rPr>
          <w:color w:val="000000"/>
          <w:lang w:eastAsia="en-AU"/>
        </w:rPr>
        <w:t>was found to be non-compliant in the previous Site audit due to staff being unaware of their position descriptions or able to recall having had a performance appraisal; management being unable to provide appraisal records; and registered staff stating they were unable to monitor staff. The service has implemented the following improvement actions to remediate these deficits:</w:t>
      </w:r>
    </w:p>
    <w:bookmarkEnd w:id="7"/>
    <w:p w14:paraId="7226B718" w14:textId="77777777" w:rsidR="004348FF" w:rsidRPr="00E04909" w:rsidRDefault="004348FF" w:rsidP="004348FF">
      <w:pPr>
        <w:pStyle w:val="NormalArial"/>
        <w:numPr>
          <w:ilvl w:val="0"/>
          <w:numId w:val="20"/>
        </w:numPr>
        <w:rPr>
          <w:color w:val="000000"/>
          <w:lang w:eastAsia="en-AU"/>
        </w:rPr>
      </w:pPr>
      <w:r>
        <w:rPr>
          <w:color w:val="000000"/>
          <w:lang w:eastAsia="en-AU"/>
        </w:rPr>
        <w:t xml:space="preserve">A </w:t>
      </w:r>
      <w:r w:rsidRPr="00E04909">
        <w:rPr>
          <w:color w:val="000000"/>
          <w:lang w:eastAsia="en-AU"/>
        </w:rPr>
        <w:t>performance appraisal register</w:t>
      </w:r>
      <w:r>
        <w:rPr>
          <w:color w:val="000000"/>
          <w:lang w:eastAsia="en-AU"/>
        </w:rPr>
        <w:t xml:space="preserve"> has been established to track staff appraisals. Review of appraisal records identified majority appraisals have been completed and those outstanding are scheduled for completion. </w:t>
      </w:r>
    </w:p>
    <w:p w14:paraId="524AF5F3" w14:textId="1825EFCD" w:rsidR="004348FF" w:rsidRPr="00C87C11" w:rsidRDefault="004348FF" w:rsidP="004348FF">
      <w:pPr>
        <w:pStyle w:val="NormalArial"/>
        <w:numPr>
          <w:ilvl w:val="0"/>
          <w:numId w:val="20"/>
        </w:numPr>
      </w:pPr>
      <w:r w:rsidRPr="00C87C11">
        <w:rPr>
          <w:color w:val="000000"/>
          <w:lang w:eastAsia="en-AU"/>
        </w:rPr>
        <w:t>Role descriptions have been circulated to staff and made accessible via a new human resourcing system.</w:t>
      </w:r>
      <w:r w:rsidR="00B9631F">
        <w:rPr>
          <w:color w:val="000000"/>
          <w:lang w:eastAsia="en-AU"/>
        </w:rPr>
        <w:t xml:space="preserve"> </w:t>
      </w:r>
      <w:r>
        <w:rPr>
          <w:color w:val="000000"/>
          <w:lang w:eastAsia="en-AU"/>
        </w:rPr>
        <w:t xml:space="preserve">This was confirmed by staff. </w:t>
      </w:r>
    </w:p>
    <w:p w14:paraId="20CA4A37" w14:textId="77777777" w:rsidR="004348FF" w:rsidRDefault="004348FF" w:rsidP="004348FF">
      <w:pPr>
        <w:pStyle w:val="NormalArial"/>
        <w:rPr>
          <w:rFonts w:eastAsia="Times New Roman"/>
          <w:lang w:eastAsia="en-AU"/>
        </w:rPr>
      </w:pPr>
      <w:r w:rsidRPr="003A254B">
        <w:rPr>
          <w:rFonts w:eastAsia="Times New Roman"/>
          <w:lang w:eastAsia="en-AU"/>
        </w:rPr>
        <w:t>Based on the information recorded above,</w:t>
      </w:r>
      <w:r>
        <w:rPr>
          <w:rFonts w:eastAsia="Times New Roman"/>
          <w:lang w:eastAsia="en-AU"/>
        </w:rPr>
        <w:t xml:space="preserve"> </w:t>
      </w:r>
      <w:r w:rsidRPr="003A254B">
        <w:rPr>
          <w:rFonts w:eastAsia="Times New Roman"/>
          <w:lang w:eastAsia="en-AU"/>
        </w:rPr>
        <w:t xml:space="preserve">it is now my decision this Requirement is compliant. </w:t>
      </w:r>
    </w:p>
    <w:p w14:paraId="0B3DBAEC" w14:textId="207604CE" w:rsidR="002B0C90" w:rsidRPr="00262C0B" w:rsidRDefault="008A0E68" w:rsidP="0036130C">
      <w:pPr>
        <w:pStyle w:val="NormalArial"/>
      </w:pPr>
      <w:r>
        <w:br w:type="page"/>
      </w:r>
    </w:p>
    <w:p w14:paraId="0B3DBAED" w14:textId="77777777" w:rsidR="00FC045E" w:rsidRPr="00996FAF" w:rsidRDefault="008A0E6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64615" w14:paraId="0B3DBAF0" w14:textId="77777777" w:rsidTr="00864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B3DBAEE" w14:textId="77777777" w:rsidR="00FC045E" w:rsidRPr="00996FAF" w:rsidRDefault="008A0E6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B3DBAEF" w14:textId="77777777" w:rsidR="00FC045E" w:rsidRPr="00996FAF" w:rsidRDefault="000075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4615" w14:paraId="0B3DBAF4" w14:textId="77777777" w:rsidTr="008646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3DBAF1" w14:textId="77777777" w:rsidR="00FC045E" w:rsidRPr="00996FAF" w:rsidRDefault="008A0E68"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B3DBAF2" w14:textId="77777777" w:rsidR="00FC045E" w:rsidRPr="00996FAF" w:rsidRDefault="008A0E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B3DBAF3" w14:textId="041A39E0" w:rsidR="00FC045E" w:rsidRPr="00996FAF" w:rsidRDefault="000075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A0E68">
                  <w:rPr>
                    <w:rFonts w:ascii="Arial" w:hAnsi="Arial" w:cs="Arial"/>
                    <w:color w:val="auto"/>
                  </w:rPr>
                  <w:t>Compliant</w:t>
                </w:r>
              </w:sdtContent>
            </w:sdt>
          </w:p>
        </w:tc>
      </w:tr>
      <w:tr w:rsidR="00864615" w14:paraId="0B3DBB02" w14:textId="77777777" w:rsidTr="00864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3DBAF9" w14:textId="77777777" w:rsidR="00FC045E" w:rsidRPr="00996FAF" w:rsidRDefault="008A0E6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B3DBAFA" w14:textId="77777777" w:rsidR="00FC045E" w:rsidRPr="00996FAF" w:rsidRDefault="008A0E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B3DBAFB" w14:textId="77777777" w:rsidR="00FC045E" w:rsidRPr="00996FAF" w:rsidRDefault="008A0E68"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B3DBAFC" w14:textId="77777777" w:rsidR="00FC045E" w:rsidRPr="00996FAF" w:rsidRDefault="008A0E68"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B3DBAFD" w14:textId="77777777" w:rsidR="00FC045E" w:rsidRPr="00996FAF" w:rsidRDefault="008A0E68"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B3DBAFE" w14:textId="77777777" w:rsidR="00FC045E" w:rsidRPr="00996FAF" w:rsidRDefault="008A0E68"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B3DBAFF" w14:textId="77777777" w:rsidR="00FC045E" w:rsidRPr="00996FAF" w:rsidRDefault="008A0E68"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B3DBB00" w14:textId="77777777" w:rsidR="00FC045E" w:rsidRPr="00996FAF" w:rsidRDefault="008A0E68"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B3DBB01" w14:textId="5523B293" w:rsidR="00FC045E" w:rsidRPr="00996FAF" w:rsidRDefault="000075F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A0E68">
                  <w:rPr>
                    <w:rFonts w:ascii="Arial" w:hAnsi="Arial" w:cs="Arial"/>
                    <w:color w:val="auto"/>
                  </w:rPr>
                  <w:t>Compliant</w:t>
                </w:r>
              </w:sdtContent>
            </w:sdt>
          </w:p>
        </w:tc>
      </w:tr>
      <w:tr w:rsidR="00864615" w14:paraId="0B3DBB0A" w14:textId="77777777" w:rsidTr="008646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3DBB03" w14:textId="77777777" w:rsidR="00FC045E" w:rsidRPr="00996FAF" w:rsidRDefault="008A0E6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B3DBB04" w14:textId="77777777" w:rsidR="00FC045E" w:rsidRPr="00996FAF" w:rsidRDefault="008A0E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3DBB05" w14:textId="77777777" w:rsidR="00FC045E" w:rsidRPr="00996FAF" w:rsidRDefault="008A0E6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B3DBB06" w14:textId="77777777" w:rsidR="00FC045E" w:rsidRPr="00996FAF" w:rsidRDefault="008A0E6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B3DBB07" w14:textId="77777777" w:rsidR="00FC045E" w:rsidRPr="00996FAF" w:rsidRDefault="008A0E6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B3DBB08" w14:textId="77777777" w:rsidR="00FC045E" w:rsidRPr="00996FAF" w:rsidRDefault="008A0E6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B3DBB09" w14:textId="2425E2E2" w:rsidR="00FC045E" w:rsidRPr="00996FAF" w:rsidRDefault="000075F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A0E68">
                  <w:rPr>
                    <w:rFonts w:ascii="Arial" w:hAnsi="Arial" w:cs="Arial"/>
                    <w:color w:val="auto"/>
                  </w:rPr>
                  <w:t>Compliant</w:t>
                </w:r>
              </w:sdtContent>
            </w:sdt>
          </w:p>
        </w:tc>
      </w:tr>
      <w:tr w:rsidR="00864615" w14:paraId="0B3DBB11" w14:textId="77777777" w:rsidTr="00864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3DBB0B" w14:textId="77777777" w:rsidR="00FC045E" w:rsidRPr="00996FAF" w:rsidRDefault="008A0E6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B3DBB0C" w14:textId="77777777" w:rsidR="00FC045E" w:rsidRPr="00996FAF" w:rsidRDefault="008A0E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3DBB0D" w14:textId="77777777" w:rsidR="00FC045E" w:rsidRPr="00996FAF" w:rsidRDefault="008A0E68"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B3DBB0E" w14:textId="77777777" w:rsidR="00FC045E" w:rsidRPr="00996FAF" w:rsidRDefault="008A0E68"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B3DBB0F" w14:textId="77777777" w:rsidR="00FC045E" w:rsidRPr="00996FAF" w:rsidRDefault="008A0E68"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B3DBB10" w14:textId="5FACF616" w:rsidR="00FC045E" w:rsidRPr="00996FAF" w:rsidRDefault="000075F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A0E68">
                  <w:rPr>
                    <w:rFonts w:ascii="Arial" w:hAnsi="Arial" w:cs="Arial"/>
                    <w:color w:val="auto"/>
                  </w:rPr>
                  <w:t>Compliant</w:t>
                </w:r>
              </w:sdtContent>
            </w:sdt>
          </w:p>
        </w:tc>
      </w:tr>
    </w:tbl>
    <w:p w14:paraId="0B3DBB12" w14:textId="77777777" w:rsidR="00D87E7C" w:rsidRDefault="008A0E68" w:rsidP="00D87E7C">
      <w:pPr>
        <w:pStyle w:val="Heading20"/>
      </w:pPr>
      <w:r w:rsidRPr="00996FAF">
        <w:t>Findings</w:t>
      </w:r>
    </w:p>
    <w:p w14:paraId="3F97921D" w14:textId="77777777" w:rsidR="004348FF" w:rsidRDefault="004348FF" w:rsidP="004348FF">
      <w:pPr>
        <w:pStyle w:val="NormalArial"/>
      </w:pPr>
      <w:r>
        <w:t xml:space="preserve">The service has taken action to remediate deficits in the below Requirements as identified under the Site audit conducted 18 – 20 October 2022.  </w:t>
      </w:r>
    </w:p>
    <w:p w14:paraId="34CD4704" w14:textId="77777777" w:rsidR="004348FF" w:rsidRPr="00C87C11" w:rsidRDefault="004348FF" w:rsidP="004348FF">
      <w:pPr>
        <w:pStyle w:val="NormalArial"/>
        <w:rPr>
          <w:u w:val="single"/>
        </w:rPr>
      </w:pPr>
      <w:r w:rsidRPr="00C87C11">
        <w:rPr>
          <w:u w:val="single"/>
        </w:rPr>
        <w:t>Requirement 8(3)(a)</w:t>
      </w:r>
    </w:p>
    <w:p w14:paraId="422A2E2F" w14:textId="77777777" w:rsidR="004348FF" w:rsidRDefault="004348FF" w:rsidP="004348FF">
      <w:pPr>
        <w:pStyle w:val="NormalArial"/>
        <w:rPr>
          <w:rFonts w:eastAsia="Arial"/>
          <w:color w:val="000000"/>
          <w:lang w:eastAsia="en-AU"/>
        </w:rPr>
      </w:pPr>
      <w:r w:rsidRPr="00C87C11">
        <w:rPr>
          <w:rFonts w:eastAsia="Arial"/>
          <w:lang w:eastAsia="en-AU"/>
        </w:rPr>
        <w:t xml:space="preserve">Management described how consumers are engaged in the development, delivery, and evaluation of care and services through </w:t>
      </w:r>
      <w:r>
        <w:rPr>
          <w:rFonts w:eastAsia="Arial"/>
          <w:lang w:eastAsia="en-AU"/>
        </w:rPr>
        <w:t xml:space="preserve">monthly </w:t>
      </w:r>
      <w:r w:rsidRPr="00C87C11">
        <w:rPr>
          <w:rFonts w:eastAsia="Arial"/>
          <w:lang w:eastAsia="en-AU"/>
        </w:rPr>
        <w:t xml:space="preserve">consumer meetings, surveys, feedback forms, and by </w:t>
      </w:r>
      <w:r>
        <w:rPr>
          <w:rFonts w:eastAsia="Arial"/>
          <w:lang w:eastAsia="en-AU"/>
        </w:rPr>
        <w:t>speaking directly with</w:t>
      </w:r>
      <w:r w:rsidRPr="00C87C11">
        <w:rPr>
          <w:rFonts w:eastAsia="Arial"/>
          <w:lang w:eastAsia="en-AU"/>
        </w:rPr>
        <w:t xml:space="preserve"> management. </w:t>
      </w:r>
      <w:r w:rsidRPr="00C87C11">
        <w:rPr>
          <w:rFonts w:eastAsia="Arial"/>
          <w:color w:val="000000"/>
          <w:lang w:eastAsia="en-AU"/>
        </w:rPr>
        <w:t>Consumers said they considered the service</w:t>
      </w:r>
      <w:r>
        <w:rPr>
          <w:rFonts w:eastAsia="Arial"/>
          <w:color w:val="000000"/>
          <w:lang w:eastAsia="en-AU"/>
        </w:rPr>
        <w:t xml:space="preserve"> is</w:t>
      </w:r>
      <w:r w:rsidRPr="00C87C11">
        <w:rPr>
          <w:rFonts w:eastAsia="Arial"/>
          <w:color w:val="000000"/>
          <w:lang w:eastAsia="en-AU"/>
        </w:rPr>
        <w:t xml:space="preserve"> well run and they can provide feedback and suggestions to management, which are considered</w:t>
      </w:r>
      <w:r>
        <w:rPr>
          <w:rFonts w:eastAsia="Arial"/>
          <w:color w:val="000000"/>
          <w:lang w:eastAsia="en-AU"/>
        </w:rPr>
        <w:t xml:space="preserve">. </w:t>
      </w:r>
      <w:r w:rsidRPr="00C87C11">
        <w:rPr>
          <w:rFonts w:eastAsia="Arial"/>
          <w:color w:val="000000"/>
          <w:lang w:eastAsia="en-AU"/>
        </w:rPr>
        <w:t xml:space="preserve"> </w:t>
      </w:r>
    </w:p>
    <w:p w14:paraId="673A90B9" w14:textId="77777777" w:rsidR="004348FF" w:rsidRPr="00E04909" w:rsidRDefault="004348FF" w:rsidP="004348FF">
      <w:pPr>
        <w:pStyle w:val="NormalArial"/>
        <w:rPr>
          <w:color w:val="000000"/>
          <w:lang w:eastAsia="en-AU"/>
        </w:rPr>
      </w:pPr>
      <w:r w:rsidRPr="00B26BE9">
        <w:rPr>
          <w:color w:val="000000"/>
          <w:lang w:eastAsia="en-AU"/>
        </w:rPr>
        <w:t xml:space="preserve">The service </w:t>
      </w:r>
      <w:r>
        <w:rPr>
          <w:color w:val="000000"/>
          <w:lang w:eastAsia="en-AU"/>
        </w:rPr>
        <w:t>was found to be non-compliant in the previous Site audit due to decisions affecting consumers being made without consumer consultation or involvement. The service has implemented the following improvement actions to remediate these deficits:</w:t>
      </w:r>
    </w:p>
    <w:p w14:paraId="3864AF79" w14:textId="77777777" w:rsidR="004348FF" w:rsidRDefault="004348FF" w:rsidP="004348FF">
      <w:pPr>
        <w:pStyle w:val="NormalArial"/>
        <w:numPr>
          <w:ilvl w:val="0"/>
          <w:numId w:val="21"/>
        </w:numPr>
        <w:rPr>
          <w:rFonts w:eastAsia="Arial"/>
          <w:color w:val="000000"/>
          <w:lang w:eastAsia="en-AU"/>
        </w:rPr>
      </w:pPr>
      <w:r>
        <w:rPr>
          <w:rFonts w:eastAsia="Arial"/>
          <w:color w:val="000000"/>
          <w:lang w:eastAsia="en-AU"/>
        </w:rPr>
        <w:t xml:space="preserve">Expressions of interest have been sought from consumers and representatives to establish a consumer advisory committee. Whilst the service has not received strong </w:t>
      </w:r>
      <w:r>
        <w:rPr>
          <w:rFonts w:eastAsia="Arial"/>
          <w:color w:val="000000"/>
          <w:lang w:eastAsia="en-AU"/>
        </w:rPr>
        <w:lastRenderedPageBreak/>
        <w:t xml:space="preserve">interest, this will be placed as a standing agenda item at consumer meetings to continue to solicit interest. </w:t>
      </w:r>
    </w:p>
    <w:p w14:paraId="09AC7699" w14:textId="77777777" w:rsidR="004348FF" w:rsidRDefault="004348FF" w:rsidP="004348FF">
      <w:pPr>
        <w:pStyle w:val="NormalArial"/>
        <w:numPr>
          <w:ilvl w:val="0"/>
          <w:numId w:val="21"/>
        </w:numPr>
        <w:rPr>
          <w:rFonts w:eastAsia="Arial"/>
          <w:color w:val="000000"/>
          <w:lang w:eastAsia="en-AU"/>
        </w:rPr>
      </w:pPr>
      <w:r>
        <w:rPr>
          <w:rFonts w:eastAsia="Arial"/>
          <w:color w:val="000000"/>
          <w:lang w:eastAsia="en-AU"/>
        </w:rPr>
        <w:t xml:space="preserve">Consumer food advisory meetings are scheduled to commence in July 2023. </w:t>
      </w:r>
    </w:p>
    <w:p w14:paraId="384E838E" w14:textId="77777777" w:rsidR="004348FF" w:rsidRDefault="004348FF" w:rsidP="004348FF">
      <w:pPr>
        <w:pStyle w:val="NormalArial"/>
        <w:numPr>
          <w:ilvl w:val="0"/>
          <w:numId w:val="21"/>
        </w:numPr>
        <w:rPr>
          <w:rFonts w:eastAsia="Arial"/>
          <w:color w:val="000000"/>
          <w:lang w:eastAsia="en-AU"/>
        </w:rPr>
      </w:pPr>
      <w:r w:rsidRPr="006B2874">
        <w:rPr>
          <w:rFonts w:eastAsia="Arial"/>
          <w:color w:val="000000"/>
          <w:lang w:eastAsia="en-AU"/>
        </w:rPr>
        <w:t>Consumer meetings now occur regularly on the second Wednesday of each month</w:t>
      </w:r>
      <w:r>
        <w:rPr>
          <w:rFonts w:eastAsia="Arial"/>
          <w:color w:val="000000"/>
          <w:lang w:eastAsia="en-AU"/>
        </w:rPr>
        <w:t>. The meetings</w:t>
      </w:r>
      <w:r w:rsidRPr="006B2874">
        <w:rPr>
          <w:rFonts w:eastAsia="Arial"/>
          <w:color w:val="000000"/>
          <w:lang w:eastAsia="en-AU"/>
        </w:rPr>
        <w:t xml:space="preserve"> include an update from all department heads and an opportunity for consumers to </w:t>
      </w:r>
      <w:r>
        <w:rPr>
          <w:rFonts w:eastAsia="Arial"/>
          <w:color w:val="000000"/>
          <w:lang w:eastAsia="en-AU"/>
        </w:rPr>
        <w:t xml:space="preserve">provide feedback. </w:t>
      </w:r>
    </w:p>
    <w:p w14:paraId="3719AC5D" w14:textId="77777777" w:rsidR="004348FF" w:rsidRPr="008D3786" w:rsidRDefault="004348FF" w:rsidP="004348FF">
      <w:pPr>
        <w:pStyle w:val="NormalArial"/>
        <w:rPr>
          <w:rFonts w:eastAsia="Arial"/>
          <w:color w:val="000000"/>
          <w:lang w:eastAsia="en-AU"/>
        </w:rPr>
      </w:pPr>
      <w:r w:rsidRPr="008D3786">
        <w:rPr>
          <w:rFonts w:eastAsia="Times New Roman"/>
          <w:lang w:eastAsia="en-AU"/>
        </w:rPr>
        <w:t xml:space="preserve">Based on the information recorded above, and positive feedback received from consumers and representatives, it is now my decision this Requirement is compliant. </w:t>
      </w:r>
    </w:p>
    <w:p w14:paraId="6EF63417" w14:textId="77777777" w:rsidR="004348FF" w:rsidRPr="006B2874" w:rsidRDefault="004348FF" w:rsidP="004348FF">
      <w:pPr>
        <w:pStyle w:val="NormalArial"/>
        <w:rPr>
          <w:rFonts w:eastAsia="Arial"/>
          <w:color w:val="000000"/>
          <w:u w:val="single"/>
          <w:lang w:eastAsia="en-AU"/>
        </w:rPr>
      </w:pPr>
      <w:r w:rsidRPr="006B2874">
        <w:rPr>
          <w:rFonts w:eastAsia="Arial"/>
          <w:color w:val="000000"/>
          <w:u w:val="single"/>
          <w:lang w:eastAsia="en-AU"/>
        </w:rPr>
        <w:t>Requirement 8(3)(c)</w:t>
      </w:r>
    </w:p>
    <w:p w14:paraId="76393B0E" w14:textId="77777777" w:rsidR="004348FF" w:rsidRPr="006B2874" w:rsidRDefault="004348FF" w:rsidP="004348FF">
      <w:pPr>
        <w:pStyle w:val="NormalArial"/>
      </w:pPr>
      <w:r>
        <w:t>Staff confirmed</w:t>
      </w:r>
      <w:r w:rsidRPr="006B2874">
        <w:rPr>
          <w:color w:val="000000"/>
          <w:lang w:eastAsia="en-AU"/>
        </w:rPr>
        <w:t xml:space="preserve"> </w:t>
      </w:r>
      <w:r>
        <w:rPr>
          <w:color w:val="000000"/>
          <w:lang w:eastAsia="en-AU"/>
        </w:rPr>
        <w:t xml:space="preserve">consumer </w:t>
      </w:r>
      <w:r w:rsidRPr="006B2874">
        <w:rPr>
          <w:color w:val="000000"/>
          <w:lang w:eastAsia="en-AU"/>
        </w:rPr>
        <w:t xml:space="preserve">information is readily accessible within the organisation’s </w:t>
      </w:r>
      <w:r>
        <w:rPr>
          <w:color w:val="000000"/>
          <w:lang w:eastAsia="en-AU"/>
        </w:rPr>
        <w:t xml:space="preserve">electronic care management system relative to their role. </w:t>
      </w:r>
      <w:r w:rsidRPr="006B2874">
        <w:rPr>
          <w:color w:val="000000"/>
          <w:lang w:eastAsia="en-AU"/>
        </w:rPr>
        <w:t xml:space="preserve">Staff </w:t>
      </w:r>
      <w:r>
        <w:rPr>
          <w:color w:val="000000"/>
          <w:lang w:eastAsia="en-AU"/>
        </w:rPr>
        <w:t xml:space="preserve">said they </w:t>
      </w:r>
      <w:r w:rsidRPr="006B2874">
        <w:rPr>
          <w:color w:val="000000"/>
          <w:lang w:eastAsia="en-AU"/>
        </w:rPr>
        <w:t>have access to up-to-date policies, procedures, and training via the service’s electronic systems. Consumers</w:t>
      </w:r>
      <w:r>
        <w:rPr>
          <w:color w:val="000000"/>
          <w:lang w:eastAsia="en-AU"/>
        </w:rPr>
        <w:t xml:space="preserve"> and </w:t>
      </w:r>
      <w:r w:rsidRPr="006B2874">
        <w:rPr>
          <w:color w:val="000000"/>
          <w:lang w:eastAsia="en-AU"/>
        </w:rPr>
        <w:t>representatives were satisfied with the way information about care and services is managed and how information is provided to them.</w:t>
      </w:r>
    </w:p>
    <w:p w14:paraId="0C9B8D16" w14:textId="77777777" w:rsidR="004348FF" w:rsidRPr="006B2874" w:rsidRDefault="004348FF" w:rsidP="004348FF">
      <w:pPr>
        <w:pStyle w:val="NormalArial"/>
        <w:rPr>
          <w:color w:val="000000"/>
          <w:lang w:eastAsia="en-AU"/>
        </w:rPr>
      </w:pPr>
      <w:r w:rsidRPr="006B2874">
        <w:rPr>
          <w:color w:val="000000"/>
          <w:lang w:eastAsia="en-AU"/>
        </w:rPr>
        <w:t>Management advised opportunities for improvement are identified through a range of sources including but not limited to consumer/representative feedback, audit and survey results, clinical indicator trends, and incident data.</w:t>
      </w:r>
      <w:r>
        <w:rPr>
          <w:color w:val="000000"/>
          <w:lang w:eastAsia="en-AU"/>
        </w:rPr>
        <w:t xml:space="preserve"> Review of the service’s plan for continuous improvement identified planned and completed improvement actions in relation to care and service delivery. </w:t>
      </w:r>
    </w:p>
    <w:p w14:paraId="4680485A" w14:textId="157F8392" w:rsidR="004348FF" w:rsidRPr="006B2874" w:rsidRDefault="004348FF" w:rsidP="004348FF">
      <w:pPr>
        <w:pStyle w:val="NormalArial"/>
        <w:rPr>
          <w:color w:val="000000"/>
          <w:lang w:eastAsia="en-AU"/>
        </w:rPr>
      </w:pPr>
      <w:r w:rsidRPr="00A10281">
        <w:rPr>
          <w:color w:val="000000"/>
          <w:lang w:eastAsia="en-AU"/>
        </w:rPr>
        <w:t xml:space="preserve">A workforce governance framework </w:t>
      </w:r>
      <w:r>
        <w:rPr>
          <w:color w:val="000000"/>
          <w:lang w:eastAsia="en-AU"/>
        </w:rPr>
        <w:t>supported by</w:t>
      </w:r>
      <w:r w:rsidRPr="00A10281">
        <w:rPr>
          <w:color w:val="000000"/>
          <w:lang w:eastAsia="en-AU"/>
        </w:rPr>
        <w:t xml:space="preserve"> new</w:t>
      </w:r>
      <w:r>
        <w:rPr>
          <w:color w:val="000000"/>
          <w:lang w:eastAsia="en-AU"/>
        </w:rPr>
        <w:t xml:space="preserve"> </w:t>
      </w:r>
      <w:r w:rsidRPr="00A10281">
        <w:rPr>
          <w:color w:val="000000"/>
          <w:lang w:eastAsia="en-AU"/>
        </w:rPr>
        <w:t>systems</w:t>
      </w:r>
      <w:r>
        <w:rPr>
          <w:color w:val="000000"/>
          <w:lang w:eastAsia="en-AU"/>
        </w:rPr>
        <w:t xml:space="preserve"> and processes</w:t>
      </w:r>
      <w:r w:rsidRPr="00A10281">
        <w:rPr>
          <w:color w:val="000000"/>
          <w:lang w:eastAsia="en-AU"/>
        </w:rPr>
        <w:t xml:space="preserve"> </w:t>
      </w:r>
      <w:r>
        <w:rPr>
          <w:color w:val="000000"/>
          <w:lang w:eastAsia="en-AU"/>
        </w:rPr>
        <w:t xml:space="preserve">is </w:t>
      </w:r>
      <w:r w:rsidRPr="00A10281">
        <w:rPr>
          <w:color w:val="000000"/>
          <w:lang w:eastAsia="en-AU"/>
        </w:rPr>
        <w:t>in place to ensure adequate staffing levels, mandatory training completion</w:t>
      </w:r>
      <w:r>
        <w:rPr>
          <w:color w:val="000000"/>
          <w:lang w:eastAsia="en-AU"/>
        </w:rPr>
        <w:t>,</w:t>
      </w:r>
      <w:r w:rsidRPr="00A10281">
        <w:rPr>
          <w:color w:val="000000"/>
          <w:lang w:eastAsia="en-AU"/>
        </w:rPr>
        <w:t xml:space="preserve"> and regular </w:t>
      </w:r>
      <w:r w:rsidR="00B9631F">
        <w:rPr>
          <w:color w:val="000000"/>
          <w:lang w:eastAsia="en-AU"/>
        </w:rPr>
        <w:t xml:space="preserve">staff </w:t>
      </w:r>
      <w:r w:rsidRPr="00A10281">
        <w:rPr>
          <w:color w:val="000000"/>
          <w:lang w:eastAsia="en-AU"/>
        </w:rPr>
        <w:t xml:space="preserve">performance appraisals. </w:t>
      </w:r>
    </w:p>
    <w:p w14:paraId="426489D9" w14:textId="77777777" w:rsidR="004348FF" w:rsidRPr="006B2874" w:rsidRDefault="004348FF" w:rsidP="004348FF">
      <w:pPr>
        <w:pStyle w:val="NormalArial"/>
        <w:rPr>
          <w:color w:val="000000"/>
          <w:lang w:eastAsia="en-AU"/>
        </w:rPr>
      </w:pPr>
      <w:r w:rsidRPr="00B26BE9">
        <w:rPr>
          <w:color w:val="000000"/>
          <w:lang w:eastAsia="en-AU"/>
        </w:rPr>
        <w:t xml:space="preserve">The service </w:t>
      </w:r>
      <w:r>
        <w:rPr>
          <w:color w:val="000000"/>
          <w:lang w:eastAsia="en-AU"/>
        </w:rPr>
        <w:t>was found to be non-compliant in the previous Site audit due to not demonstrating effective organisation wide governance systems in relation to information management, continuous improvement, and workforce governance. The service has implemented the following improvement actions to remediate these deficits:</w:t>
      </w:r>
    </w:p>
    <w:p w14:paraId="26092BEA" w14:textId="77777777" w:rsidR="004348FF" w:rsidRDefault="004348FF" w:rsidP="004348FF">
      <w:pPr>
        <w:pStyle w:val="NormalArial"/>
        <w:numPr>
          <w:ilvl w:val="0"/>
          <w:numId w:val="22"/>
        </w:numPr>
        <w:rPr>
          <w:lang w:eastAsia="en-AU"/>
        </w:rPr>
      </w:pPr>
      <w:r>
        <w:rPr>
          <w:lang w:eastAsia="en-AU"/>
        </w:rPr>
        <w:t xml:space="preserve">Roll-out of </w:t>
      </w:r>
      <w:r w:rsidRPr="006B2874">
        <w:rPr>
          <w:lang w:eastAsia="en-AU"/>
        </w:rPr>
        <w:t>a new</w:t>
      </w:r>
      <w:r>
        <w:rPr>
          <w:lang w:eastAsia="en-AU"/>
        </w:rPr>
        <w:t xml:space="preserve"> electronic s</w:t>
      </w:r>
      <w:r w:rsidRPr="006B2874">
        <w:rPr>
          <w:lang w:eastAsia="en-AU"/>
        </w:rPr>
        <w:t xml:space="preserve">ystem </w:t>
      </w:r>
      <w:r>
        <w:rPr>
          <w:lang w:eastAsia="en-AU"/>
        </w:rPr>
        <w:t>which</w:t>
      </w:r>
      <w:r w:rsidRPr="006B2874">
        <w:rPr>
          <w:lang w:eastAsia="en-AU"/>
        </w:rPr>
        <w:t xml:space="preserve"> holds policies and procedures in a centralised </w:t>
      </w:r>
      <w:r>
        <w:rPr>
          <w:lang w:eastAsia="en-AU"/>
        </w:rPr>
        <w:t>location</w:t>
      </w:r>
      <w:r w:rsidRPr="006B2874">
        <w:rPr>
          <w:lang w:eastAsia="en-AU"/>
        </w:rPr>
        <w:t>. Staff confirmed they have access to</w:t>
      </w:r>
      <w:r>
        <w:rPr>
          <w:lang w:eastAsia="en-AU"/>
        </w:rPr>
        <w:t xml:space="preserve"> this system and have received training to use it. </w:t>
      </w:r>
    </w:p>
    <w:p w14:paraId="48E680EE" w14:textId="77777777" w:rsidR="004348FF" w:rsidRDefault="004348FF" w:rsidP="004348FF">
      <w:pPr>
        <w:pStyle w:val="NormalArial"/>
        <w:numPr>
          <w:ilvl w:val="0"/>
          <w:numId w:val="22"/>
        </w:numPr>
        <w:rPr>
          <w:lang w:eastAsia="en-AU"/>
        </w:rPr>
      </w:pPr>
      <w:r>
        <w:rPr>
          <w:lang w:eastAsia="en-AU"/>
        </w:rPr>
        <w:t xml:space="preserve">The service is implementing a new electronic care management system and staff have access to training on how to use it. </w:t>
      </w:r>
    </w:p>
    <w:p w14:paraId="4DED0AE5" w14:textId="77777777" w:rsidR="004348FF" w:rsidRDefault="004348FF" w:rsidP="004348FF">
      <w:pPr>
        <w:pStyle w:val="NormalArial"/>
        <w:numPr>
          <w:ilvl w:val="0"/>
          <w:numId w:val="22"/>
        </w:numPr>
        <w:rPr>
          <w:lang w:eastAsia="en-AU"/>
        </w:rPr>
      </w:pPr>
      <w:r>
        <w:rPr>
          <w:lang w:eastAsia="en-AU"/>
        </w:rPr>
        <w:t xml:space="preserve">Handheld mobile computer devices have been provided to staff for ready access to consumer information. </w:t>
      </w:r>
      <w:r w:rsidRPr="006B2874">
        <w:rPr>
          <w:lang w:eastAsia="en-AU"/>
        </w:rPr>
        <w:t xml:space="preserve">Staff confirmed </w:t>
      </w:r>
      <w:r>
        <w:rPr>
          <w:lang w:eastAsia="en-AU"/>
        </w:rPr>
        <w:t xml:space="preserve">the devices are useful and are working well. </w:t>
      </w:r>
    </w:p>
    <w:p w14:paraId="19C7C444" w14:textId="77777777" w:rsidR="004348FF" w:rsidRDefault="004348FF" w:rsidP="004348FF">
      <w:pPr>
        <w:pStyle w:val="NormalArial"/>
        <w:numPr>
          <w:ilvl w:val="0"/>
          <w:numId w:val="22"/>
        </w:numPr>
        <w:rPr>
          <w:lang w:eastAsia="en-AU"/>
        </w:rPr>
      </w:pPr>
      <w:r>
        <w:rPr>
          <w:lang w:eastAsia="en-AU"/>
        </w:rPr>
        <w:t>S</w:t>
      </w:r>
      <w:r w:rsidRPr="006B2874">
        <w:rPr>
          <w:lang w:eastAsia="en-AU"/>
        </w:rPr>
        <w:t xml:space="preserve">tanding agenda items </w:t>
      </w:r>
      <w:r>
        <w:rPr>
          <w:lang w:eastAsia="en-AU"/>
        </w:rPr>
        <w:t xml:space="preserve">on staff meetings </w:t>
      </w:r>
      <w:r w:rsidRPr="006B2874">
        <w:rPr>
          <w:lang w:eastAsia="en-AU"/>
        </w:rPr>
        <w:t>incorporating quality and compliance, including the continuous improvement process and suggestions for improvement.</w:t>
      </w:r>
    </w:p>
    <w:p w14:paraId="1FC12CB6" w14:textId="13BC0482" w:rsidR="004348FF" w:rsidRPr="006B2874" w:rsidRDefault="00B9631F" w:rsidP="004348FF">
      <w:pPr>
        <w:pStyle w:val="NormalArial"/>
        <w:numPr>
          <w:ilvl w:val="0"/>
          <w:numId w:val="22"/>
        </w:numPr>
        <w:rPr>
          <w:lang w:eastAsia="en-AU"/>
        </w:rPr>
      </w:pPr>
      <w:r>
        <w:rPr>
          <w:lang w:eastAsia="en-AU"/>
        </w:rPr>
        <w:t>Recruitment for several roles</w:t>
      </w:r>
      <w:r w:rsidR="004348FF">
        <w:rPr>
          <w:lang w:eastAsia="en-AU"/>
        </w:rPr>
        <w:t xml:space="preserve"> including a Director of Care, 3 Clinical managers, and a Quality officer to increase </w:t>
      </w:r>
      <w:r w:rsidR="004348FF" w:rsidRPr="006B2874">
        <w:rPr>
          <w:lang w:eastAsia="en-AU"/>
        </w:rPr>
        <w:t>clinical oversight</w:t>
      </w:r>
      <w:r w:rsidR="004348FF">
        <w:rPr>
          <w:lang w:eastAsia="en-AU"/>
        </w:rPr>
        <w:t xml:space="preserve">, compliance monitoring, completion of audits, and staff education. </w:t>
      </w:r>
    </w:p>
    <w:p w14:paraId="50DD0AF2" w14:textId="77777777" w:rsidR="004348FF" w:rsidRPr="006B2874" w:rsidRDefault="004348FF" w:rsidP="004348FF">
      <w:pPr>
        <w:pStyle w:val="NormalArial"/>
        <w:numPr>
          <w:ilvl w:val="0"/>
          <w:numId w:val="22"/>
        </w:numPr>
        <w:rPr>
          <w:lang w:eastAsia="en-AU"/>
        </w:rPr>
      </w:pPr>
      <w:r>
        <w:rPr>
          <w:lang w:eastAsia="en-AU"/>
        </w:rPr>
        <w:t xml:space="preserve">Refer to Standard 7 for further information on improvement actions in relation to workforce governance. </w:t>
      </w:r>
    </w:p>
    <w:p w14:paraId="4AF9D508" w14:textId="77777777" w:rsidR="004348FF" w:rsidRDefault="004348FF" w:rsidP="004348FF">
      <w:pPr>
        <w:pStyle w:val="NormalArial"/>
        <w:rPr>
          <w:rFonts w:eastAsia="Times New Roman"/>
          <w:lang w:eastAsia="en-AU"/>
        </w:rPr>
      </w:pPr>
      <w:r w:rsidRPr="008D3786">
        <w:rPr>
          <w:rFonts w:eastAsia="Times New Roman"/>
          <w:lang w:eastAsia="en-AU"/>
        </w:rPr>
        <w:t xml:space="preserve">Based on the information recorded above, it is now my decision this Requirement is compliant. </w:t>
      </w:r>
    </w:p>
    <w:p w14:paraId="4597A79D" w14:textId="77777777" w:rsidR="007B75ED" w:rsidRDefault="007B75ED">
      <w:pPr>
        <w:spacing w:after="160" w:line="259" w:lineRule="auto"/>
        <w:rPr>
          <w:rFonts w:ascii="Arial" w:eastAsia="Times New Roman" w:hAnsi="Arial" w:cs="Arial"/>
          <w:u w:val="single"/>
          <w:lang w:eastAsia="en-AU"/>
        </w:rPr>
      </w:pPr>
      <w:r>
        <w:rPr>
          <w:rFonts w:eastAsia="Times New Roman"/>
          <w:u w:val="single"/>
          <w:lang w:eastAsia="en-AU"/>
        </w:rPr>
        <w:br w:type="page"/>
      </w:r>
    </w:p>
    <w:p w14:paraId="429A115C" w14:textId="25B255F0" w:rsidR="004348FF" w:rsidRPr="008D3786" w:rsidRDefault="004348FF" w:rsidP="004348FF">
      <w:pPr>
        <w:pStyle w:val="NormalArial"/>
        <w:rPr>
          <w:rFonts w:eastAsia="Times New Roman"/>
          <w:u w:val="single"/>
          <w:lang w:eastAsia="en-AU"/>
        </w:rPr>
      </w:pPr>
      <w:r w:rsidRPr="008D3786">
        <w:rPr>
          <w:rFonts w:eastAsia="Times New Roman"/>
          <w:u w:val="single"/>
          <w:lang w:eastAsia="en-AU"/>
        </w:rPr>
        <w:lastRenderedPageBreak/>
        <w:t>Requirement 8(3)(d)</w:t>
      </w:r>
    </w:p>
    <w:p w14:paraId="2B98BC08" w14:textId="77777777" w:rsidR="004348FF" w:rsidRPr="008D3786" w:rsidRDefault="004348FF" w:rsidP="004348FF">
      <w:pPr>
        <w:pStyle w:val="NormalArial"/>
        <w:rPr>
          <w:color w:val="000000"/>
          <w:lang w:eastAsia="en-AU"/>
        </w:rPr>
      </w:pPr>
      <w:r w:rsidRPr="43A7E367">
        <w:t xml:space="preserve">The service </w:t>
      </w:r>
      <w:r>
        <w:t xml:space="preserve">has </w:t>
      </w:r>
      <w:r w:rsidRPr="43A7E367">
        <w:t>policies</w:t>
      </w:r>
      <w:r>
        <w:t xml:space="preserve"> and procedures in relation to the management of high impact and high prevalence risks, </w:t>
      </w:r>
      <w:proofErr w:type="gramStart"/>
      <w:r>
        <w:t>abuse</w:t>
      </w:r>
      <w:proofErr w:type="gramEnd"/>
      <w:r>
        <w:t xml:space="preserve"> and neglect of consumers, supporting consumers to live the best life they can, and incident management and reporting. Staff and management described examples of risks to consumers and how these are managed at the service. </w:t>
      </w:r>
      <w:r w:rsidRPr="43A7E367">
        <w:t xml:space="preserve"> </w:t>
      </w:r>
    </w:p>
    <w:p w14:paraId="1D724EEF" w14:textId="77777777" w:rsidR="004348FF" w:rsidRDefault="004348FF" w:rsidP="004348FF">
      <w:pPr>
        <w:pStyle w:val="NormalArial"/>
        <w:rPr>
          <w:color w:val="000000"/>
          <w:lang w:eastAsia="en-AU"/>
        </w:rPr>
      </w:pPr>
      <w:r>
        <w:rPr>
          <w:color w:val="000000"/>
          <w:lang w:eastAsia="en-AU"/>
        </w:rPr>
        <w:t xml:space="preserve">The service demonstrated consumers </w:t>
      </w:r>
      <w:r w:rsidRPr="008D3786">
        <w:rPr>
          <w:color w:val="000000"/>
          <w:lang w:eastAsia="en-AU"/>
        </w:rPr>
        <w:t xml:space="preserve">are supported to take risks </w:t>
      </w:r>
      <w:r>
        <w:rPr>
          <w:color w:val="000000"/>
          <w:lang w:eastAsia="en-AU"/>
        </w:rPr>
        <w:t>of their choosing through discussions between staff and consumers regarding the potential risks, and documentation to support strategies to ensure consumer safety and informed decision-making.</w:t>
      </w:r>
      <w:r w:rsidRPr="008D3786">
        <w:rPr>
          <w:color w:val="000000"/>
          <w:lang w:eastAsia="en-AU"/>
        </w:rPr>
        <w:t xml:space="preserve"> </w:t>
      </w:r>
    </w:p>
    <w:p w14:paraId="454ADA00" w14:textId="77777777" w:rsidR="004348FF" w:rsidRPr="008D3786" w:rsidRDefault="004348FF" w:rsidP="004348FF">
      <w:pPr>
        <w:pStyle w:val="NormalArial"/>
        <w:rPr>
          <w:color w:val="000000"/>
          <w:lang w:eastAsia="en-AU"/>
        </w:rPr>
      </w:pPr>
      <w:r>
        <w:rPr>
          <w:color w:val="000000"/>
          <w:lang w:eastAsia="en-AU"/>
        </w:rPr>
        <w:t xml:space="preserve">An electronic incident management system is in place, and management and staff demonstrated knowledge of serious incident reporting requirements. </w:t>
      </w:r>
    </w:p>
    <w:p w14:paraId="639A0E29" w14:textId="77777777" w:rsidR="004348FF" w:rsidRPr="00BE7115" w:rsidRDefault="004348FF" w:rsidP="004348FF">
      <w:pPr>
        <w:pStyle w:val="NormalArial"/>
        <w:rPr>
          <w:color w:val="000000"/>
          <w:lang w:eastAsia="en-AU"/>
        </w:rPr>
      </w:pPr>
      <w:r w:rsidRPr="00B26BE9">
        <w:rPr>
          <w:color w:val="000000"/>
          <w:lang w:eastAsia="en-AU"/>
        </w:rPr>
        <w:t xml:space="preserve">The service </w:t>
      </w:r>
      <w:r>
        <w:rPr>
          <w:color w:val="000000"/>
          <w:lang w:eastAsia="en-AU"/>
        </w:rPr>
        <w:t>was found to be non-compliant in the previous Site audit due to deficits in the service’s risk management processes resulting in risks to consumers not being accurately identified and assessed, and consumers not supported to make informed decisions. The service has implemented the following improvement actions to remediate these deficits, and to strengthen its performance in this Requirement:</w:t>
      </w:r>
    </w:p>
    <w:p w14:paraId="281E24C5" w14:textId="77777777" w:rsidR="004348FF" w:rsidRPr="008D3786" w:rsidRDefault="004348FF" w:rsidP="004348FF">
      <w:pPr>
        <w:pStyle w:val="NormalArial"/>
        <w:numPr>
          <w:ilvl w:val="0"/>
          <w:numId w:val="23"/>
        </w:numPr>
        <w:rPr>
          <w:color w:val="000000"/>
          <w:lang w:eastAsia="en-AU"/>
        </w:rPr>
      </w:pPr>
      <w:r>
        <w:rPr>
          <w:color w:val="000000"/>
          <w:lang w:eastAsia="en-AU"/>
        </w:rPr>
        <w:t xml:space="preserve">A </w:t>
      </w:r>
      <w:r w:rsidRPr="008D3786">
        <w:rPr>
          <w:color w:val="000000"/>
          <w:lang w:eastAsia="en-AU"/>
        </w:rPr>
        <w:t xml:space="preserve">new risk management framework </w:t>
      </w:r>
      <w:r>
        <w:rPr>
          <w:color w:val="000000"/>
          <w:lang w:eastAsia="en-AU"/>
        </w:rPr>
        <w:t xml:space="preserve">has been implemented </w:t>
      </w:r>
      <w:r w:rsidRPr="008D3786">
        <w:rPr>
          <w:color w:val="000000"/>
          <w:lang w:eastAsia="en-AU"/>
        </w:rPr>
        <w:t xml:space="preserve">with staff </w:t>
      </w:r>
      <w:r>
        <w:rPr>
          <w:color w:val="000000"/>
          <w:lang w:eastAsia="en-AU"/>
        </w:rPr>
        <w:t xml:space="preserve">training on the framework provided in January 2023. </w:t>
      </w:r>
    </w:p>
    <w:p w14:paraId="2775664B" w14:textId="09D23051" w:rsidR="004348FF" w:rsidRPr="008D3786" w:rsidRDefault="004348FF" w:rsidP="004348FF">
      <w:pPr>
        <w:pStyle w:val="NormalArial"/>
        <w:numPr>
          <w:ilvl w:val="0"/>
          <w:numId w:val="23"/>
        </w:numPr>
        <w:rPr>
          <w:color w:val="000000"/>
          <w:lang w:eastAsia="en-AU"/>
        </w:rPr>
      </w:pPr>
      <w:r>
        <w:rPr>
          <w:color w:val="000000"/>
          <w:lang w:eastAsia="en-AU"/>
        </w:rPr>
        <w:t xml:space="preserve">A quarterly ‘lessons learned’ clinical management </w:t>
      </w:r>
      <w:r w:rsidRPr="008D3786">
        <w:rPr>
          <w:color w:val="000000"/>
          <w:lang w:eastAsia="en-AU"/>
        </w:rPr>
        <w:t xml:space="preserve">meeting </w:t>
      </w:r>
      <w:r>
        <w:rPr>
          <w:color w:val="000000"/>
          <w:lang w:eastAsia="en-AU"/>
        </w:rPr>
        <w:t xml:space="preserve">now occurs to strengthen clinical risk management practices in relation to consumer care. </w:t>
      </w:r>
    </w:p>
    <w:p w14:paraId="5DE22515" w14:textId="77777777" w:rsidR="004348FF" w:rsidRDefault="004348FF" w:rsidP="004348FF">
      <w:pPr>
        <w:pStyle w:val="NormalArial"/>
        <w:numPr>
          <w:ilvl w:val="0"/>
          <w:numId w:val="23"/>
        </w:numPr>
        <w:rPr>
          <w:color w:val="000000"/>
          <w:lang w:eastAsia="en-AU"/>
        </w:rPr>
      </w:pPr>
      <w:r w:rsidRPr="008D3786">
        <w:rPr>
          <w:color w:val="000000"/>
          <w:lang w:eastAsia="en-AU"/>
        </w:rPr>
        <w:t xml:space="preserve">Implementation of a new booklet for staff which incorporates </w:t>
      </w:r>
      <w:r>
        <w:rPr>
          <w:color w:val="000000"/>
          <w:lang w:eastAsia="en-AU"/>
        </w:rPr>
        <w:t xml:space="preserve">information on areas of risk such as serious incident reporting. </w:t>
      </w:r>
    </w:p>
    <w:p w14:paraId="47B58EAA" w14:textId="77777777" w:rsidR="004348FF" w:rsidRPr="00BE7115" w:rsidRDefault="004348FF" w:rsidP="004348FF">
      <w:pPr>
        <w:pStyle w:val="NormalArial"/>
        <w:numPr>
          <w:ilvl w:val="0"/>
          <w:numId w:val="23"/>
        </w:numPr>
        <w:rPr>
          <w:color w:val="000000"/>
          <w:lang w:eastAsia="en-AU"/>
        </w:rPr>
      </w:pPr>
      <w:r>
        <w:rPr>
          <w:color w:val="000000"/>
          <w:lang w:eastAsia="en-AU"/>
        </w:rPr>
        <w:t xml:space="preserve">Refer to Requirement 1(3)(d) for information on improvement actions in relation to supporting consumers to live the best life they can. </w:t>
      </w:r>
    </w:p>
    <w:p w14:paraId="1B2EE926" w14:textId="77777777" w:rsidR="004348FF" w:rsidRPr="00E20ADC" w:rsidRDefault="004348FF" w:rsidP="004348FF">
      <w:pPr>
        <w:pStyle w:val="NormalArial"/>
        <w:rPr>
          <w:rFonts w:eastAsia="Times New Roman"/>
          <w:lang w:eastAsia="en-AU"/>
        </w:rPr>
      </w:pPr>
      <w:r w:rsidRPr="008D3786">
        <w:rPr>
          <w:rFonts w:eastAsia="Times New Roman"/>
          <w:lang w:eastAsia="en-AU"/>
        </w:rPr>
        <w:t xml:space="preserve">Based on the information recorded above, it is now my decision this Requirement is compliant. </w:t>
      </w:r>
    </w:p>
    <w:p w14:paraId="71B32507" w14:textId="77777777" w:rsidR="004348FF" w:rsidRPr="00DE58A4" w:rsidRDefault="004348FF" w:rsidP="004348FF">
      <w:pPr>
        <w:pStyle w:val="NormalArial"/>
        <w:rPr>
          <w:u w:val="single"/>
        </w:rPr>
      </w:pPr>
      <w:r w:rsidRPr="00DE58A4">
        <w:rPr>
          <w:u w:val="single"/>
        </w:rPr>
        <w:t>Requirement 8(3)(e)</w:t>
      </w:r>
    </w:p>
    <w:p w14:paraId="00A06FAA" w14:textId="77777777" w:rsidR="004348FF" w:rsidRDefault="004348FF" w:rsidP="004348FF">
      <w:pPr>
        <w:pStyle w:val="NormalArial"/>
        <w:rPr>
          <w:lang w:eastAsia="en-AU"/>
        </w:rPr>
      </w:pPr>
      <w:r>
        <w:rPr>
          <w:lang w:eastAsia="en-AU"/>
        </w:rPr>
        <w:t xml:space="preserve">The service has a clinical governance framework and documented policies in relation to antimicrobial stewardship and minimising the use of restraint. Staff demonstrated knowledge of these policies and described how they apply them as relevant to their roles. Mandatory training documentation evidenced staff have completed training on infection control processes, antimicrobial stewardship, and restrictive practices. </w:t>
      </w:r>
    </w:p>
    <w:p w14:paraId="25E87273" w14:textId="77777777" w:rsidR="004348FF" w:rsidRPr="00E20ADC" w:rsidRDefault="004348FF" w:rsidP="004348FF">
      <w:pPr>
        <w:pStyle w:val="NormalArial"/>
        <w:rPr>
          <w:color w:val="000000"/>
          <w:lang w:eastAsia="en-AU"/>
        </w:rPr>
      </w:pPr>
      <w:r w:rsidRPr="00B26BE9">
        <w:rPr>
          <w:color w:val="000000"/>
          <w:lang w:eastAsia="en-AU"/>
        </w:rPr>
        <w:t xml:space="preserve">The service </w:t>
      </w:r>
      <w:r>
        <w:rPr>
          <w:color w:val="000000"/>
          <w:lang w:eastAsia="en-AU"/>
        </w:rPr>
        <w:t>was found to be non-compliant in the previous Site audit due to not demonstrating a clinical governance framework in place with policies on antimicrobial stewardship and restrictive practices. The service has implemented the following improvement actions to remediate these deficits, and to strengthen its performance in this Requirement:</w:t>
      </w:r>
    </w:p>
    <w:p w14:paraId="617B6744" w14:textId="77777777" w:rsidR="004348FF" w:rsidRDefault="004348FF" w:rsidP="004348FF">
      <w:pPr>
        <w:pStyle w:val="NormalArial"/>
        <w:numPr>
          <w:ilvl w:val="0"/>
          <w:numId w:val="24"/>
        </w:numPr>
        <w:rPr>
          <w:color w:val="000000"/>
          <w:lang w:eastAsia="en-AU"/>
        </w:rPr>
      </w:pPr>
      <w:r w:rsidRPr="00E20ADC">
        <w:rPr>
          <w:color w:val="000000"/>
          <w:lang w:eastAsia="en-AU"/>
        </w:rPr>
        <w:t xml:space="preserve">The service has implemented a </w:t>
      </w:r>
      <w:r>
        <w:rPr>
          <w:color w:val="000000"/>
          <w:lang w:eastAsia="en-AU"/>
        </w:rPr>
        <w:t xml:space="preserve">corporate governance policy and clinical governance framework </w:t>
      </w:r>
      <w:r w:rsidRPr="00E20ADC">
        <w:rPr>
          <w:color w:val="000000"/>
          <w:lang w:eastAsia="en-AU"/>
        </w:rPr>
        <w:t>r</w:t>
      </w:r>
      <w:r>
        <w:rPr>
          <w:color w:val="000000"/>
          <w:lang w:eastAsia="en-AU"/>
        </w:rPr>
        <w:t xml:space="preserve">eleased to </w:t>
      </w:r>
      <w:r w:rsidRPr="00E20ADC">
        <w:rPr>
          <w:color w:val="000000"/>
          <w:lang w:eastAsia="en-AU"/>
        </w:rPr>
        <w:t>staff in January 2023.</w:t>
      </w:r>
      <w:r>
        <w:rPr>
          <w:color w:val="000000"/>
          <w:lang w:eastAsia="en-AU"/>
        </w:rPr>
        <w:t xml:space="preserve"> </w:t>
      </w:r>
    </w:p>
    <w:p w14:paraId="5635779A" w14:textId="77777777" w:rsidR="004348FF" w:rsidRDefault="004348FF" w:rsidP="004348FF">
      <w:pPr>
        <w:pStyle w:val="NormalArial"/>
        <w:numPr>
          <w:ilvl w:val="0"/>
          <w:numId w:val="24"/>
        </w:numPr>
        <w:rPr>
          <w:color w:val="000000"/>
          <w:lang w:eastAsia="en-AU"/>
        </w:rPr>
      </w:pPr>
      <w:r>
        <w:rPr>
          <w:color w:val="000000"/>
          <w:lang w:eastAsia="en-AU"/>
        </w:rPr>
        <w:t xml:space="preserve">An antimicrobial stewardship program is in place with supporting policies and procedures. The service has a restrictive practice policy and staff receive training on this. </w:t>
      </w:r>
    </w:p>
    <w:p w14:paraId="5C3A33A6" w14:textId="77777777" w:rsidR="004348FF" w:rsidRPr="008D3F27" w:rsidRDefault="004348FF" w:rsidP="004348FF">
      <w:pPr>
        <w:pStyle w:val="NormalArial"/>
        <w:numPr>
          <w:ilvl w:val="0"/>
          <w:numId w:val="24"/>
        </w:numPr>
        <w:rPr>
          <w:color w:val="000000"/>
          <w:lang w:eastAsia="en-AU"/>
        </w:rPr>
      </w:pPr>
      <w:r>
        <w:rPr>
          <w:color w:val="000000"/>
          <w:lang w:eastAsia="en-AU"/>
        </w:rPr>
        <w:t xml:space="preserve">A new clinical governance committee has been formed consisting of Clinical managers that meet every 3 months. Three new clinical managers have been recruited to the service responsible for clinical oversight and management. </w:t>
      </w:r>
    </w:p>
    <w:p w14:paraId="0B3DBB13" w14:textId="58E263D6" w:rsidR="00117022" w:rsidRPr="00712752" w:rsidRDefault="004348FF" w:rsidP="0036130C">
      <w:pPr>
        <w:pStyle w:val="NormalArial"/>
      </w:pPr>
      <w:r w:rsidRPr="008D3786">
        <w:rPr>
          <w:rFonts w:eastAsia="Times New Roman"/>
          <w:lang w:eastAsia="en-AU"/>
        </w:rPr>
        <w:t xml:space="preserve">Based on the information recorded above, it is now my decision this Requirement is compliant.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DBB20" w14:textId="77777777" w:rsidR="008A70A7" w:rsidRDefault="008A0E68">
      <w:pPr>
        <w:spacing w:after="0"/>
      </w:pPr>
      <w:r>
        <w:separator/>
      </w:r>
    </w:p>
  </w:endnote>
  <w:endnote w:type="continuationSeparator" w:id="0">
    <w:p w14:paraId="0B3DBB22" w14:textId="77777777" w:rsidR="008A70A7" w:rsidRDefault="008A0E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A753F" w14:textId="77777777" w:rsidR="003B0A5B" w:rsidRDefault="003B0A5B" w:rsidP="00DF37F2">
    <w:pPr>
      <w:pStyle w:val="FooterArial9"/>
      <w:rPr>
        <w:rStyle w:val="FooterBold"/>
        <w:rFonts w:ascii="Arial" w:hAnsi="Arial"/>
        <w:b w:val="0"/>
      </w:rPr>
    </w:pPr>
  </w:p>
  <w:p w14:paraId="0B3DBB19" w14:textId="6389C07D" w:rsidR="00DF37F2" w:rsidRPr="00DF37F2" w:rsidRDefault="008A0E68"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Akooramak</w:t>
    </w:r>
    <w:proofErr w:type="spellEnd"/>
    <w:r w:rsidRPr="00DF37F2">
      <w:rPr>
        <w:rStyle w:val="FooterBold"/>
        <w:rFonts w:ascii="Arial" w:hAnsi="Arial"/>
        <w:b w:val="0"/>
      </w:rPr>
      <w:t xml:space="preserve"> Care of Older Persons</w:t>
    </w:r>
    <w:r w:rsidRPr="00DF37F2">
      <w:rPr>
        <w:rStyle w:val="FooterBold"/>
        <w:rFonts w:ascii="Arial" w:hAnsi="Arial"/>
        <w:b w:val="0"/>
      </w:rPr>
      <w:tab/>
      <w:t xml:space="preserve">RPT-ACC-0122 v3.0 </w:t>
    </w:r>
  </w:p>
  <w:p w14:paraId="0B3DBB1A" w14:textId="77777777" w:rsidR="00DF37F2" w:rsidRPr="00DF37F2" w:rsidRDefault="008A0E68" w:rsidP="00DF37F2">
    <w:pPr>
      <w:pStyle w:val="FooterArial9"/>
      <w:rPr>
        <w:rStyle w:val="FooterBold"/>
        <w:rFonts w:ascii="Arial" w:hAnsi="Arial"/>
        <w:b w:val="0"/>
      </w:rPr>
    </w:pPr>
    <w:r w:rsidRPr="00DF37F2">
      <w:rPr>
        <w:rStyle w:val="FooterBold"/>
        <w:rFonts w:ascii="Arial" w:hAnsi="Arial"/>
        <w:b w:val="0"/>
      </w:rPr>
      <w:t>Commission ID: 5084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B3DBB1B" w14:textId="77777777" w:rsidR="00DF37F2" w:rsidRPr="00DF37F2" w:rsidRDefault="008A0E6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BB1D" w14:textId="77777777" w:rsidR="00E2364A" w:rsidRDefault="000075F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DBB16" w14:textId="77777777" w:rsidR="00D3157C" w:rsidRDefault="008A0E68" w:rsidP="00D71F88">
      <w:pPr>
        <w:spacing w:after="0"/>
      </w:pPr>
      <w:r>
        <w:separator/>
      </w:r>
    </w:p>
  </w:footnote>
  <w:footnote w:type="continuationSeparator" w:id="0">
    <w:p w14:paraId="0B3DBB17" w14:textId="77777777" w:rsidR="00D3157C" w:rsidRDefault="008A0E68" w:rsidP="00D71F88">
      <w:pPr>
        <w:spacing w:after="0"/>
      </w:pPr>
      <w:r>
        <w:continuationSeparator/>
      </w:r>
    </w:p>
  </w:footnote>
  <w:footnote w:id="1">
    <w:p w14:paraId="0B3DBB23" w14:textId="4CB45B70" w:rsidR="002B0884" w:rsidRPr="003B0A5B" w:rsidRDefault="008A0E68" w:rsidP="003B0A5B">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4348FF">
        <w:rPr>
          <w:rFonts w:ascii="Arial" w:hAnsi="Arial" w:cs="Arial"/>
          <w:color w:val="auto"/>
          <w:sz w:val="20"/>
          <w:szCs w:val="20"/>
        </w:rPr>
        <w:t>section 68A</w:t>
      </w:r>
      <w:r w:rsidR="004348FF" w:rsidRPr="004348FF">
        <w:rPr>
          <w:rFonts w:ascii="Arial" w:hAnsi="Arial" w:cs="Arial"/>
          <w:color w:val="auto"/>
          <w:sz w:val="20"/>
          <w:szCs w:val="20"/>
        </w:rPr>
        <w:t xml:space="preserve"> </w:t>
      </w:r>
      <w:r w:rsidRPr="004348F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BB18" w14:textId="77777777" w:rsidR="00D71F88" w:rsidRDefault="008A0E68">
    <w:pPr>
      <w:pStyle w:val="Header"/>
    </w:pPr>
    <w:r>
      <w:rPr>
        <w:noProof/>
        <w:color w:val="2B579A"/>
        <w:shd w:val="clear" w:color="auto" w:fill="E6E6E6"/>
        <w:lang w:val="en-US"/>
      </w:rPr>
      <w:drawing>
        <wp:anchor distT="0" distB="0" distL="114300" distR="114300" simplePos="0" relativeHeight="251659264" behindDoc="1" locked="0" layoutInCell="1" allowOverlap="1" wp14:anchorId="0B3DBB1E" wp14:editId="0B3DBB1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1613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BB1C" w14:textId="77777777" w:rsidR="00FA0A5B" w:rsidRDefault="008A0E68">
    <w:pPr>
      <w:pStyle w:val="Header"/>
    </w:pPr>
    <w:r>
      <w:rPr>
        <w:noProof/>
      </w:rPr>
      <w:drawing>
        <wp:anchor distT="0" distB="0" distL="114300" distR="114300" simplePos="0" relativeHeight="251658240" behindDoc="0" locked="0" layoutInCell="1" allowOverlap="1" wp14:anchorId="0B3DBB20" wp14:editId="0B3DBB2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60A9212">
      <w:start w:val="1"/>
      <w:numFmt w:val="lowerRoman"/>
      <w:lvlText w:val="(%1)"/>
      <w:lvlJc w:val="left"/>
      <w:pPr>
        <w:ind w:left="1080" w:hanging="720"/>
      </w:pPr>
      <w:rPr>
        <w:rFonts w:hint="default"/>
      </w:rPr>
    </w:lvl>
    <w:lvl w:ilvl="1" w:tplc="5920B12E" w:tentative="1">
      <w:start w:val="1"/>
      <w:numFmt w:val="lowerLetter"/>
      <w:lvlText w:val="%2."/>
      <w:lvlJc w:val="left"/>
      <w:pPr>
        <w:ind w:left="1440" w:hanging="360"/>
      </w:pPr>
    </w:lvl>
    <w:lvl w:ilvl="2" w:tplc="CF1AABCA" w:tentative="1">
      <w:start w:val="1"/>
      <w:numFmt w:val="lowerRoman"/>
      <w:lvlText w:val="%3."/>
      <w:lvlJc w:val="right"/>
      <w:pPr>
        <w:ind w:left="2160" w:hanging="180"/>
      </w:pPr>
    </w:lvl>
    <w:lvl w:ilvl="3" w:tplc="FAD8FB78" w:tentative="1">
      <w:start w:val="1"/>
      <w:numFmt w:val="decimal"/>
      <w:lvlText w:val="%4."/>
      <w:lvlJc w:val="left"/>
      <w:pPr>
        <w:ind w:left="2880" w:hanging="360"/>
      </w:pPr>
    </w:lvl>
    <w:lvl w:ilvl="4" w:tplc="E408831E" w:tentative="1">
      <w:start w:val="1"/>
      <w:numFmt w:val="lowerLetter"/>
      <w:lvlText w:val="%5."/>
      <w:lvlJc w:val="left"/>
      <w:pPr>
        <w:ind w:left="3600" w:hanging="360"/>
      </w:pPr>
    </w:lvl>
    <w:lvl w:ilvl="5" w:tplc="8B92EA9A" w:tentative="1">
      <w:start w:val="1"/>
      <w:numFmt w:val="lowerRoman"/>
      <w:lvlText w:val="%6."/>
      <w:lvlJc w:val="right"/>
      <w:pPr>
        <w:ind w:left="4320" w:hanging="180"/>
      </w:pPr>
    </w:lvl>
    <w:lvl w:ilvl="6" w:tplc="D548A778" w:tentative="1">
      <w:start w:val="1"/>
      <w:numFmt w:val="decimal"/>
      <w:lvlText w:val="%7."/>
      <w:lvlJc w:val="left"/>
      <w:pPr>
        <w:ind w:left="5040" w:hanging="360"/>
      </w:pPr>
    </w:lvl>
    <w:lvl w:ilvl="7" w:tplc="4BEE39B2" w:tentative="1">
      <w:start w:val="1"/>
      <w:numFmt w:val="lowerLetter"/>
      <w:lvlText w:val="%8."/>
      <w:lvlJc w:val="left"/>
      <w:pPr>
        <w:ind w:left="5760" w:hanging="360"/>
      </w:pPr>
    </w:lvl>
    <w:lvl w:ilvl="8" w:tplc="CBD2DF7E" w:tentative="1">
      <w:start w:val="1"/>
      <w:numFmt w:val="lowerRoman"/>
      <w:lvlText w:val="%9."/>
      <w:lvlJc w:val="right"/>
      <w:pPr>
        <w:ind w:left="6480" w:hanging="180"/>
      </w:pPr>
    </w:lvl>
  </w:abstractNum>
  <w:abstractNum w:abstractNumId="1" w15:restartNumberingAfterBreak="0">
    <w:nsid w:val="03546C71"/>
    <w:multiLevelType w:val="hybridMultilevel"/>
    <w:tmpl w:val="DD549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EE2C29"/>
    <w:multiLevelType w:val="hybridMultilevel"/>
    <w:tmpl w:val="D0EEC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2794D7EC">
      <w:start w:val="1"/>
      <w:numFmt w:val="lowerRoman"/>
      <w:lvlText w:val="(%1)"/>
      <w:lvlJc w:val="left"/>
      <w:pPr>
        <w:ind w:left="1080" w:hanging="720"/>
      </w:pPr>
      <w:rPr>
        <w:rFonts w:hint="default"/>
      </w:rPr>
    </w:lvl>
    <w:lvl w:ilvl="1" w:tplc="01AC7D6C" w:tentative="1">
      <w:start w:val="1"/>
      <w:numFmt w:val="lowerLetter"/>
      <w:lvlText w:val="%2."/>
      <w:lvlJc w:val="left"/>
      <w:pPr>
        <w:ind w:left="1440" w:hanging="360"/>
      </w:pPr>
    </w:lvl>
    <w:lvl w:ilvl="2" w:tplc="2AB2430A" w:tentative="1">
      <w:start w:val="1"/>
      <w:numFmt w:val="lowerRoman"/>
      <w:lvlText w:val="%3."/>
      <w:lvlJc w:val="right"/>
      <w:pPr>
        <w:ind w:left="2160" w:hanging="180"/>
      </w:pPr>
    </w:lvl>
    <w:lvl w:ilvl="3" w:tplc="50A064F4" w:tentative="1">
      <w:start w:val="1"/>
      <w:numFmt w:val="decimal"/>
      <w:lvlText w:val="%4."/>
      <w:lvlJc w:val="left"/>
      <w:pPr>
        <w:ind w:left="2880" w:hanging="360"/>
      </w:pPr>
    </w:lvl>
    <w:lvl w:ilvl="4" w:tplc="4BA20772" w:tentative="1">
      <w:start w:val="1"/>
      <w:numFmt w:val="lowerLetter"/>
      <w:lvlText w:val="%5."/>
      <w:lvlJc w:val="left"/>
      <w:pPr>
        <w:ind w:left="3600" w:hanging="360"/>
      </w:pPr>
    </w:lvl>
    <w:lvl w:ilvl="5" w:tplc="E0F0EA28" w:tentative="1">
      <w:start w:val="1"/>
      <w:numFmt w:val="lowerRoman"/>
      <w:lvlText w:val="%6."/>
      <w:lvlJc w:val="right"/>
      <w:pPr>
        <w:ind w:left="4320" w:hanging="180"/>
      </w:pPr>
    </w:lvl>
    <w:lvl w:ilvl="6" w:tplc="9A0C5BA6" w:tentative="1">
      <w:start w:val="1"/>
      <w:numFmt w:val="decimal"/>
      <w:lvlText w:val="%7."/>
      <w:lvlJc w:val="left"/>
      <w:pPr>
        <w:ind w:left="5040" w:hanging="360"/>
      </w:pPr>
    </w:lvl>
    <w:lvl w:ilvl="7" w:tplc="723ABF86" w:tentative="1">
      <w:start w:val="1"/>
      <w:numFmt w:val="lowerLetter"/>
      <w:lvlText w:val="%8."/>
      <w:lvlJc w:val="left"/>
      <w:pPr>
        <w:ind w:left="5760" w:hanging="360"/>
      </w:pPr>
    </w:lvl>
    <w:lvl w:ilvl="8" w:tplc="2430A31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0245B42">
      <w:start w:val="1"/>
      <w:numFmt w:val="lowerRoman"/>
      <w:lvlText w:val="(%1)"/>
      <w:lvlJc w:val="left"/>
      <w:pPr>
        <w:ind w:left="1080" w:hanging="720"/>
      </w:pPr>
      <w:rPr>
        <w:rFonts w:hint="default"/>
      </w:rPr>
    </w:lvl>
    <w:lvl w:ilvl="1" w:tplc="887680E8" w:tentative="1">
      <w:start w:val="1"/>
      <w:numFmt w:val="lowerLetter"/>
      <w:lvlText w:val="%2."/>
      <w:lvlJc w:val="left"/>
      <w:pPr>
        <w:ind w:left="1440" w:hanging="360"/>
      </w:pPr>
    </w:lvl>
    <w:lvl w:ilvl="2" w:tplc="B5449A98" w:tentative="1">
      <w:start w:val="1"/>
      <w:numFmt w:val="lowerRoman"/>
      <w:lvlText w:val="%3."/>
      <w:lvlJc w:val="right"/>
      <w:pPr>
        <w:ind w:left="2160" w:hanging="180"/>
      </w:pPr>
    </w:lvl>
    <w:lvl w:ilvl="3" w:tplc="3880D308" w:tentative="1">
      <w:start w:val="1"/>
      <w:numFmt w:val="decimal"/>
      <w:lvlText w:val="%4."/>
      <w:lvlJc w:val="left"/>
      <w:pPr>
        <w:ind w:left="2880" w:hanging="360"/>
      </w:pPr>
    </w:lvl>
    <w:lvl w:ilvl="4" w:tplc="6CD6E8E0" w:tentative="1">
      <w:start w:val="1"/>
      <w:numFmt w:val="lowerLetter"/>
      <w:lvlText w:val="%5."/>
      <w:lvlJc w:val="left"/>
      <w:pPr>
        <w:ind w:left="3600" w:hanging="360"/>
      </w:pPr>
    </w:lvl>
    <w:lvl w:ilvl="5" w:tplc="74426FE2" w:tentative="1">
      <w:start w:val="1"/>
      <w:numFmt w:val="lowerRoman"/>
      <w:lvlText w:val="%6."/>
      <w:lvlJc w:val="right"/>
      <w:pPr>
        <w:ind w:left="4320" w:hanging="180"/>
      </w:pPr>
    </w:lvl>
    <w:lvl w:ilvl="6" w:tplc="BFAA581C" w:tentative="1">
      <w:start w:val="1"/>
      <w:numFmt w:val="decimal"/>
      <w:lvlText w:val="%7."/>
      <w:lvlJc w:val="left"/>
      <w:pPr>
        <w:ind w:left="5040" w:hanging="360"/>
      </w:pPr>
    </w:lvl>
    <w:lvl w:ilvl="7" w:tplc="98A80462" w:tentative="1">
      <w:start w:val="1"/>
      <w:numFmt w:val="lowerLetter"/>
      <w:lvlText w:val="%8."/>
      <w:lvlJc w:val="left"/>
      <w:pPr>
        <w:ind w:left="5760" w:hanging="360"/>
      </w:pPr>
    </w:lvl>
    <w:lvl w:ilvl="8" w:tplc="88A6C71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03AD274">
      <w:start w:val="1"/>
      <w:numFmt w:val="bullet"/>
      <w:lvlText w:val=""/>
      <w:lvlJc w:val="left"/>
      <w:pPr>
        <w:ind w:left="720" w:hanging="360"/>
      </w:pPr>
      <w:rPr>
        <w:rFonts w:ascii="Symbol" w:hAnsi="Symbol" w:hint="default"/>
        <w:color w:val="auto"/>
        <w:sz w:val="24"/>
        <w:szCs w:val="24"/>
      </w:rPr>
    </w:lvl>
    <w:lvl w:ilvl="1" w:tplc="281E6B08" w:tentative="1">
      <w:start w:val="1"/>
      <w:numFmt w:val="bullet"/>
      <w:lvlText w:val="o"/>
      <w:lvlJc w:val="left"/>
      <w:pPr>
        <w:ind w:left="1440" w:hanging="360"/>
      </w:pPr>
      <w:rPr>
        <w:rFonts w:ascii="Courier New" w:hAnsi="Courier New" w:cs="Courier New" w:hint="default"/>
      </w:rPr>
    </w:lvl>
    <w:lvl w:ilvl="2" w:tplc="A03EF236" w:tentative="1">
      <w:start w:val="1"/>
      <w:numFmt w:val="bullet"/>
      <w:lvlText w:val=""/>
      <w:lvlJc w:val="left"/>
      <w:pPr>
        <w:ind w:left="2160" w:hanging="360"/>
      </w:pPr>
      <w:rPr>
        <w:rFonts w:ascii="Wingdings" w:hAnsi="Wingdings" w:hint="default"/>
      </w:rPr>
    </w:lvl>
    <w:lvl w:ilvl="3" w:tplc="854E87DC" w:tentative="1">
      <w:start w:val="1"/>
      <w:numFmt w:val="bullet"/>
      <w:lvlText w:val=""/>
      <w:lvlJc w:val="left"/>
      <w:pPr>
        <w:ind w:left="2880" w:hanging="360"/>
      </w:pPr>
      <w:rPr>
        <w:rFonts w:ascii="Symbol" w:hAnsi="Symbol" w:hint="default"/>
      </w:rPr>
    </w:lvl>
    <w:lvl w:ilvl="4" w:tplc="9E386EF6" w:tentative="1">
      <w:start w:val="1"/>
      <w:numFmt w:val="bullet"/>
      <w:lvlText w:val="o"/>
      <w:lvlJc w:val="left"/>
      <w:pPr>
        <w:ind w:left="3600" w:hanging="360"/>
      </w:pPr>
      <w:rPr>
        <w:rFonts w:ascii="Courier New" w:hAnsi="Courier New" w:cs="Courier New" w:hint="default"/>
      </w:rPr>
    </w:lvl>
    <w:lvl w:ilvl="5" w:tplc="2ACC1846" w:tentative="1">
      <w:start w:val="1"/>
      <w:numFmt w:val="bullet"/>
      <w:lvlText w:val=""/>
      <w:lvlJc w:val="left"/>
      <w:pPr>
        <w:ind w:left="4320" w:hanging="360"/>
      </w:pPr>
      <w:rPr>
        <w:rFonts w:ascii="Wingdings" w:hAnsi="Wingdings" w:hint="default"/>
      </w:rPr>
    </w:lvl>
    <w:lvl w:ilvl="6" w:tplc="BE08B910" w:tentative="1">
      <w:start w:val="1"/>
      <w:numFmt w:val="bullet"/>
      <w:lvlText w:val=""/>
      <w:lvlJc w:val="left"/>
      <w:pPr>
        <w:ind w:left="5040" w:hanging="360"/>
      </w:pPr>
      <w:rPr>
        <w:rFonts w:ascii="Symbol" w:hAnsi="Symbol" w:hint="default"/>
      </w:rPr>
    </w:lvl>
    <w:lvl w:ilvl="7" w:tplc="2256B25E" w:tentative="1">
      <w:start w:val="1"/>
      <w:numFmt w:val="bullet"/>
      <w:lvlText w:val="o"/>
      <w:lvlJc w:val="left"/>
      <w:pPr>
        <w:ind w:left="5760" w:hanging="360"/>
      </w:pPr>
      <w:rPr>
        <w:rFonts w:ascii="Courier New" w:hAnsi="Courier New" w:cs="Courier New" w:hint="default"/>
      </w:rPr>
    </w:lvl>
    <w:lvl w:ilvl="8" w:tplc="55E8F6C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8EECA06">
      <w:start w:val="1"/>
      <w:numFmt w:val="lowerRoman"/>
      <w:lvlText w:val="(%1)"/>
      <w:lvlJc w:val="left"/>
      <w:pPr>
        <w:ind w:left="1080" w:hanging="720"/>
      </w:pPr>
      <w:rPr>
        <w:rFonts w:hint="default"/>
      </w:rPr>
    </w:lvl>
    <w:lvl w:ilvl="1" w:tplc="D896B310" w:tentative="1">
      <w:start w:val="1"/>
      <w:numFmt w:val="lowerLetter"/>
      <w:lvlText w:val="%2."/>
      <w:lvlJc w:val="left"/>
      <w:pPr>
        <w:ind w:left="1440" w:hanging="360"/>
      </w:pPr>
    </w:lvl>
    <w:lvl w:ilvl="2" w:tplc="E3946A20" w:tentative="1">
      <w:start w:val="1"/>
      <w:numFmt w:val="lowerRoman"/>
      <w:lvlText w:val="%3."/>
      <w:lvlJc w:val="right"/>
      <w:pPr>
        <w:ind w:left="2160" w:hanging="180"/>
      </w:pPr>
    </w:lvl>
    <w:lvl w:ilvl="3" w:tplc="D6564E82" w:tentative="1">
      <w:start w:val="1"/>
      <w:numFmt w:val="decimal"/>
      <w:lvlText w:val="%4."/>
      <w:lvlJc w:val="left"/>
      <w:pPr>
        <w:ind w:left="2880" w:hanging="360"/>
      </w:pPr>
    </w:lvl>
    <w:lvl w:ilvl="4" w:tplc="4174747A" w:tentative="1">
      <w:start w:val="1"/>
      <w:numFmt w:val="lowerLetter"/>
      <w:lvlText w:val="%5."/>
      <w:lvlJc w:val="left"/>
      <w:pPr>
        <w:ind w:left="3600" w:hanging="360"/>
      </w:pPr>
    </w:lvl>
    <w:lvl w:ilvl="5" w:tplc="DEA63D0C" w:tentative="1">
      <w:start w:val="1"/>
      <w:numFmt w:val="lowerRoman"/>
      <w:lvlText w:val="%6."/>
      <w:lvlJc w:val="right"/>
      <w:pPr>
        <w:ind w:left="4320" w:hanging="180"/>
      </w:pPr>
    </w:lvl>
    <w:lvl w:ilvl="6" w:tplc="669E1196" w:tentative="1">
      <w:start w:val="1"/>
      <w:numFmt w:val="decimal"/>
      <w:lvlText w:val="%7."/>
      <w:lvlJc w:val="left"/>
      <w:pPr>
        <w:ind w:left="5040" w:hanging="360"/>
      </w:pPr>
    </w:lvl>
    <w:lvl w:ilvl="7" w:tplc="E9702E88" w:tentative="1">
      <w:start w:val="1"/>
      <w:numFmt w:val="lowerLetter"/>
      <w:lvlText w:val="%8."/>
      <w:lvlJc w:val="left"/>
      <w:pPr>
        <w:ind w:left="5760" w:hanging="360"/>
      </w:pPr>
    </w:lvl>
    <w:lvl w:ilvl="8" w:tplc="A468D94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6FB6F452">
      <w:start w:val="1"/>
      <w:numFmt w:val="lowerRoman"/>
      <w:lvlText w:val="(%1)"/>
      <w:lvlJc w:val="left"/>
      <w:pPr>
        <w:ind w:left="1080" w:hanging="720"/>
      </w:pPr>
      <w:rPr>
        <w:rFonts w:hint="default"/>
      </w:rPr>
    </w:lvl>
    <w:lvl w:ilvl="1" w:tplc="7EC83364" w:tentative="1">
      <w:start w:val="1"/>
      <w:numFmt w:val="lowerLetter"/>
      <w:lvlText w:val="%2."/>
      <w:lvlJc w:val="left"/>
      <w:pPr>
        <w:ind w:left="1440" w:hanging="360"/>
      </w:pPr>
    </w:lvl>
    <w:lvl w:ilvl="2" w:tplc="E772BE8A" w:tentative="1">
      <w:start w:val="1"/>
      <w:numFmt w:val="lowerRoman"/>
      <w:lvlText w:val="%3."/>
      <w:lvlJc w:val="right"/>
      <w:pPr>
        <w:ind w:left="2160" w:hanging="180"/>
      </w:pPr>
    </w:lvl>
    <w:lvl w:ilvl="3" w:tplc="6254A85E" w:tentative="1">
      <w:start w:val="1"/>
      <w:numFmt w:val="decimal"/>
      <w:lvlText w:val="%4."/>
      <w:lvlJc w:val="left"/>
      <w:pPr>
        <w:ind w:left="2880" w:hanging="360"/>
      </w:pPr>
    </w:lvl>
    <w:lvl w:ilvl="4" w:tplc="980A5FC0" w:tentative="1">
      <w:start w:val="1"/>
      <w:numFmt w:val="lowerLetter"/>
      <w:lvlText w:val="%5."/>
      <w:lvlJc w:val="left"/>
      <w:pPr>
        <w:ind w:left="3600" w:hanging="360"/>
      </w:pPr>
    </w:lvl>
    <w:lvl w:ilvl="5" w:tplc="D234CC6A" w:tentative="1">
      <w:start w:val="1"/>
      <w:numFmt w:val="lowerRoman"/>
      <w:lvlText w:val="%6."/>
      <w:lvlJc w:val="right"/>
      <w:pPr>
        <w:ind w:left="4320" w:hanging="180"/>
      </w:pPr>
    </w:lvl>
    <w:lvl w:ilvl="6" w:tplc="98E6508C" w:tentative="1">
      <w:start w:val="1"/>
      <w:numFmt w:val="decimal"/>
      <w:lvlText w:val="%7."/>
      <w:lvlJc w:val="left"/>
      <w:pPr>
        <w:ind w:left="5040" w:hanging="360"/>
      </w:pPr>
    </w:lvl>
    <w:lvl w:ilvl="7" w:tplc="6F7A279C" w:tentative="1">
      <w:start w:val="1"/>
      <w:numFmt w:val="lowerLetter"/>
      <w:lvlText w:val="%8."/>
      <w:lvlJc w:val="left"/>
      <w:pPr>
        <w:ind w:left="5760" w:hanging="360"/>
      </w:pPr>
    </w:lvl>
    <w:lvl w:ilvl="8" w:tplc="02D282CC" w:tentative="1">
      <w:start w:val="1"/>
      <w:numFmt w:val="lowerRoman"/>
      <w:lvlText w:val="%9."/>
      <w:lvlJc w:val="right"/>
      <w:pPr>
        <w:ind w:left="6480" w:hanging="180"/>
      </w:pPr>
    </w:lvl>
  </w:abstractNum>
  <w:abstractNum w:abstractNumId="8" w15:restartNumberingAfterBreak="0">
    <w:nsid w:val="2E8433AC"/>
    <w:multiLevelType w:val="hybridMultilevel"/>
    <w:tmpl w:val="298C4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3A55B1"/>
    <w:multiLevelType w:val="hybridMultilevel"/>
    <w:tmpl w:val="59A452EE"/>
    <w:lvl w:ilvl="0" w:tplc="C720BE90">
      <w:start w:val="1"/>
      <w:numFmt w:val="lowerRoman"/>
      <w:lvlText w:val="(%1)"/>
      <w:lvlJc w:val="left"/>
      <w:pPr>
        <w:ind w:left="1080" w:hanging="720"/>
      </w:pPr>
      <w:rPr>
        <w:rFonts w:hint="default"/>
      </w:rPr>
    </w:lvl>
    <w:lvl w:ilvl="1" w:tplc="3EC80D28" w:tentative="1">
      <w:start w:val="1"/>
      <w:numFmt w:val="lowerLetter"/>
      <w:lvlText w:val="%2."/>
      <w:lvlJc w:val="left"/>
      <w:pPr>
        <w:ind w:left="1440" w:hanging="360"/>
      </w:pPr>
    </w:lvl>
    <w:lvl w:ilvl="2" w:tplc="1CB21B96" w:tentative="1">
      <w:start w:val="1"/>
      <w:numFmt w:val="lowerRoman"/>
      <w:lvlText w:val="%3."/>
      <w:lvlJc w:val="right"/>
      <w:pPr>
        <w:ind w:left="2160" w:hanging="180"/>
      </w:pPr>
    </w:lvl>
    <w:lvl w:ilvl="3" w:tplc="BD3E6C30" w:tentative="1">
      <w:start w:val="1"/>
      <w:numFmt w:val="decimal"/>
      <w:lvlText w:val="%4."/>
      <w:lvlJc w:val="left"/>
      <w:pPr>
        <w:ind w:left="2880" w:hanging="360"/>
      </w:pPr>
    </w:lvl>
    <w:lvl w:ilvl="4" w:tplc="E974A1BC" w:tentative="1">
      <w:start w:val="1"/>
      <w:numFmt w:val="lowerLetter"/>
      <w:lvlText w:val="%5."/>
      <w:lvlJc w:val="left"/>
      <w:pPr>
        <w:ind w:left="3600" w:hanging="360"/>
      </w:pPr>
    </w:lvl>
    <w:lvl w:ilvl="5" w:tplc="1C66BF56" w:tentative="1">
      <w:start w:val="1"/>
      <w:numFmt w:val="lowerRoman"/>
      <w:lvlText w:val="%6."/>
      <w:lvlJc w:val="right"/>
      <w:pPr>
        <w:ind w:left="4320" w:hanging="180"/>
      </w:pPr>
    </w:lvl>
    <w:lvl w:ilvl="6" w:tplc="F61E7316" w:tentative="1">
      <w:start w:val="1"/>
      <w:numFmt w:val="decimal"/>
      <w:lvlText w:val="%7."/>
      <w:lvlJc w:val="left"/>
      <w:pPr>
        <w:ind w:left="5040" w:hanging="360"/>
      </w:pPr>
    </w:lvl>
    <w:lvl w:ilvl="7" w:tplc="9E6C1C08" w:tentative="1">
      <w:start w:val="1"/>
      <w:numFmt w:val="lowerLetter"/>
      <w:lvlText w:val="%8."/>
      <w:lvlJc w:val="left"/>
      <w:pPr>
        <w:ind w:left="5760" w:hanging="360"/>
      </w:pPr>
    </w:lvl>
    <w:lvl w:ilvl="8" w:tplc="DFEE4336"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4A80989E">
      <w:start w:val="1"/>
      <w:numFmt w:val="lowerRoman"/>
      <w:lvlText w:val="(%1)"/>
      <w:lvlJc w:val="left"/>
      <w:pPr>
        <w:ind w:left="1080" w:hanging="720"/>
      </w:pPr>
      <w:rPr>
        <w:rFonts w:hint="default"/>
      </w:rPr>
    </w:lvl>
    <w:lvl w:ilvl="1" w:tplc="555E8854" w:tentative="1">
      <w:start w:val="1"/>
      <w:numFmt w:val="lowerLetter"/>
      <w:lvlText w:val="%2."/>
      <w:lvlJc w:val="left"/>
      <w:pPr>
        <w:ind w:left="1440" w:hanging="360"/>
      </w:pPr>
    </w:lvl>
    <w:lvl w:ilvl="2" w:tplc="63ECD91A" w:tentative="1">
      <w:start w:val="1"/>
      <w:numFmt w:val="lowerRoman"/>
      <w:lvlText w:val="%3."/>
      <w:lvlJc w:val="right"/>
      <w:pPr>
        <w:ind w:left="2160" w:hanging="180"/>
      </w:pPr>
    </w:lvl>
    <w:lvl w:ilvl="3" w:tplc="4CA6D0B2" w:tentative="1">
      <w:start w:val="1"/>
      <w:numFmt w:val="decimal"/>
      <w:lvlText w:val="%4."/>
      <w:lvlJc w:val="left"/>
      <w:pPr>
        <w:ind w:left="2880" w:hanging="360"/>
      </w:pPr>
    </w:lvl>
    <w:lvl w:ilvl="4" w:tplc="CCBE36E6" w:tentative="1">
      <w:start w:val="1"/>
      <w:numFmt w:val="lowerLetter"/>
      <w:lvlText w:val="%5."/>
      <w:lvlJc w:val="left"/>
      <w:pPr>
        <w:ind w:left="3600" w:hanging="360"/>
      </w:pPr>
    </w:lvl>
    <w:lvl w:ilvl="5" w:tplc="9A5070F6" w:tentative="1">
      <w:start w:val="1"/>
      <w:numFmt w:val="lowerRoman"/>
      <w:lvlText w:val="%6."/>
      <w:lvlJc w:val="right"/>
      <w:pPr>
        <w:ind w:left="4320" w:hanging="180"/>
      </w:pPr>
    </w:lvl>
    <w:lvl w:ilvl="6" w:tplc="E6E6986C" w:tentative="1">
      <w:start w:val="1"/>
      <w:numFmt w:val="decimal"/>
      <w:lvlText w:val="%7."/>
      <w:lvlJc w:val="left"/>
      <w:pPr>
        <w:ind w:left="5040" w:hanging="360"/>
      </w:pPr>
    </w:lvl>
    <w:lvl w:ilvl="7" w:tplc="D7CEA91A" w:tentative="1">
      <w:start w:val="1"/>
      <w:numFmt w:val="lowerLetter"/>
      <w:lvlText w:val="%8."/>
      <w:lvlJc w:val="left"/>
      <w:pPr>
        <w:ind w:left="5760" w:hanging="360"/>
      </w:pPr>
    </w:lvl>
    <w:lvl w:ilvl="8" w:tplc="BD02ABA8" w:tentative="1">
      <w:start w:val="1"/>
      <w:numFmt w:val="lowerRoman"/>
      <w:lvlText w:val="%9."/>
      <w:lvlJc w:val="right"/>
      <w:pPr>
        <w:ind w:left="6480" w:hanging="180"/>
      </w:pPr>
    </w:lvl>
  </w:abstractNum>
  <w:abstractNum w:abstractNumId="11" w15:restartNumberingAfterBreak="0">
    <w:nsid w:val="358B6583"/>
    <w:multiLevelType w:val="hybridMultilevel"/>
    <w:tmpl w:val="24A8A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C90F6F"/>
    <w:multiLevelType w:val="hybridMultilevel"/>
    <w:tmpl w:val="700A9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602880"/>
    <w:multiLevelType w:val="hybridMultilevel"/>
    <w:tmpl w:val="F026A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F880F4C4">
      <w:start w:val="1"/>
      <w:numFmt w:val="lowerRoman"/>
      <w:lvlText w:val="(%1)"/>
      <w:lvlJc w:val="left"/>
      <w:pPr>
        <w:ind w:left="1080" w:hanging="720"/>
      </w:pPr>
      <w:rPr>
        <w:rFonts w:hint="default"/>
      </w:rPr>
    </w:lvl>
    <w:lvl w:ilvl="1" w:tplc="CC1249E8" w:tentative="1">
      <w:start w:val="1"/>
      <w:numFmt w:val="lowerLetter"/>
      <w:lvlText w:val="%2."/>
      <w:lvlJc w:val="left"/>
      <w:pPr>
        <w:ind w:left="1440" w:hanging="360"/>
      </w:pPr>
    </w:lvl>
    <w:lvl w:ilvl="2" w:tplc="A6442CC2" w:tentative="1">
      <w:start w:val="1"/>
      <w:numFmt w:val="lowerRoman"/>
      <w:lvlText w:val="%3."/>
      <w:lvlJc w:val="right"/>
      <w:pPr>
        <w:ind w:left="2160" w:hanging="180"/>
      </w:pPr>
    </w:lvl>
    <w:lvl w:ilvl="3" w:tplc="7EF022B2" w:tentative="1">
      <w:start w:val="1"/>
      <w:numFmt w:val="decimal"/>
      <w:lvlText w:val="%4."/>
      <w:lvlJc w:val="left"/>
      <w:pPr>
        <w:ind w:left="2880" w:hanging="360"/>
      </w:pPr>
    </w:lvl>
    <w:lvl w:ilvl="4" w:tplc="4EE6460A" w:tentative="1">
      <w:start w:val="1"/>
      <w:numFmt w:val="lowerLetter"/>
      <w:lvlText w:val="%5."/>
      <w:lvlJc w:val="left"/>
      <w:pPr>
        <w:ind w:left="3600" w:hanging="360"/>
      </w:pPr>
    </w:lvl>
    <w:lvl w:ilvl="5" w:tplc="5A2801FA" w:tentative="1">
      <w:start w:val="1"/>
      <w:numFmt w:val="lowerRoman"/>
      <w:lvlText w:val="%6."/>
      <w:lvlJc w:val="right"/>
      <w:pPr>
        <w:ind w:left="4320" w:hanging="180"/>
      </w:pPr>
    </w:lvl>
    <w:lvl w:ilvl="6" w:tplc="10C6FCD4" w:tentative="1">
      <w:start w:val="1"/>
      <w:numFmt w:val="decimal"/>
      <w:lvlText w:val="%7."/>
      <w:lvlJc w:val="left"/>
      <w:pPr>
        <w:ind w:left="5040" w:hanging="360"/>
      </w:pPr>
    </w:lvl>
    <w:lvl w:ilvl="7" w:tplc="EF3C979C" w:tentative="1">
      <w:start w:val="1"/>
      <w:numFmt w:val="lowerLetter"/>
      <w:lvlText w:val="%8."/>
      <w:lvlJc w:val="left"/>
      <w:pPr>
        <w:ind w:left="5760" w:hanging="360"/>
      </w:pPr>
    </w:lvl>
    <w:lvl w:ilvl="8" w:tplc="CE401068" w:tentative="1">
      <w:start w:val="1"/>
      <w:numFmt w:val="lowerRoman"/>
      <w:lvlText w:val="%9."/>
      <w:lvlJc w:val="right"/>
      <w:pPr>
        <w:ind w:left="6480" w:hanging="180"/>
      </w:pPr>
    </w:lvl>
  </w:abstractNum>
  <w:abstractNum w:abstractNumId="15" w15:restartNumberingAfterBreak="0">
    <w:nsid w:val="624D5E65"/>
    <w:multiLevelType w:val="hybridMultilevel"/>
    <w:tmpl w:val="1B40C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3F51A3"/>
    <w:multiLevelType w:val="hybridMultilevel"/>
    <w:tmpl w:val="3A287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F168FA"/>
    <w:multiLevelType w:val="hybridMultilevel"/>
    <w:tmpl w:val="08A63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5AFE5C28">
      <w:start w:val="1"/>
      <w:numFmt w:val="lowerRoman"/>
      <w:lvlText w:val="(%1)"/>
      <w:lvlJc w:val="left"/>
      <w:pPr>
        <w:ind w:left="1080" w:hanging="720"/>
      </w:pPr>
      <w:rPr>
        <w:rFonts w:hint="default"/>
      </w:rPr>
    </w:lvl>
    <w:lvl w:ilvl="1" w:tplc="07862358" w:tentative="1">
      <w:start w:val="1"/>
      <w:numFmt w:val="lowerLetter"/>
      <w:lvlText w:val="%2."/>
      <w:lvlJc w:val="left"/>
      <w:pPr>
        <w:ind w:left="1440" w:hanging="360"/>
      </w:pPr>
    </w:lvl>
    <w:lvl w:ilvl="2" w:tplc="575A73CA" w:tentative="1">
      <w:start w:val="1"/>
      <w:numFmt w:val="lowerRoman"/>
      <w:lvlText w:val="%3."/>
      <w:lvlJc w:val="right"/>
      <w:pPr>
        <w:ind w:left="2160" w:hanging="180"/>
      </w:pPr>
    </w:lvl>
    <w:lvl w:ilvl="3" w:tplc="8264CF00" w:tentative="1">
      <w:start w:val="1"/>
      <w:numFmt w:val="decimal"/>
      <w:lvlText w:val="%4."/>
      <w:lvlJc w:val="left"/>
      <w:pPr>
        <w:ind w:left="2880" w:hanging="360"/>
      </w:pPr>
    </w:lvl>
    <w:lvl w:ilvl="4" w:tplc="DC74F814" w:tentative="1">
      <w:start w:val="1"/>
      <w:numFmt w:val="lowerLetter"/>
      <w:lvlText w:val="%5."/>
      <w:lvlJc w:val="left"/>
      <w:pPr>
        <w:ind w:left="3600" w:hanging="360"/>
      </w:pPr>
    </w:lvl>
    <w:lvl w:ilvl="5" w:tplc="A85C6FC6" w:tentative="1">
      <w:start w:val="1"/>
      <w:numFmt w:val="lowerRoman"/>
      <w:lvlText w:val="%6."/>
      <w:lvlJc w:val="right"/>
      <w:pPr>
        <w:ind w:left="4320" w:hanging="180"/>
      </w:pPr>
    </w:lvl>
    <w:lvl w:ilvl="6" w:tplc="631A30D8" w:tentative="1">
      <w:start w:val="1"/>
      <w:numFmt w:val="decimal"/>
      <w:lvlText w:val="%7."/>
      <w:lvlJc w:val="left"/>
      <w:pPr>
        <w:ind w:left="5040" w:hanging="360"/>
      </w:pPr>
    </w:lvl>
    <w:lvl w:ilvl="7" w:tplc="46B04E1E" w:tentative="1">
      <w:start w:val="1"/>
      <w:numFmt w:val="lowerLetter"/>
      <w:lvlText w:val="%8."/>
      <w:lvlJc w:val="left"/>
      <w:pPr>
        <w:ind w:left="5760" w:hanging="360"/>
      </w:pPr>
    </w:lvl>
    <w:lvl w:ilvl="8" w:tplc="42785052" w:tentative="1">
      <w:start w:val="1"/>
      <w:numFmt w:val="lowerRoman"/>
      <w:lvlText w:val="%9."/>
      <w:lvlJc w:val="right"/>
      <w:pPr>
        <w:ind w:left="6480" w:hanging="180"/>
      </w:pPr>
    </w:lvl>
  </w:abstractNum>
  <w:abstractNum w:abstractNumId="19" w15:restartNumberingAfterBreak="0">
    <w:nsid w:val="76F97913"/>
    <w:multiLevelType w:val="hybridMultilevel"/>
    <w:tmpl w:val="2C622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63708C"/>
    <w:multiLevelType w:val="hybridMultilevel"/>
    <w:tmpl w:val="D59C4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B05536D"/>
    <w:multiLevelType w:val="hybridMultilevel"/>
    <w:tmpl w:val="97DC6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A751B6"/>
    <w:multiLevelType w:val="hybridMultilevel"/>
    <w:tmpl w:val="D36A0D16"/>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4" w15:restartNumberingAfterBreak="0">
    <w:nsid w:val="7F582422"/>
    <w:multiLevelType w:val="hybridMultilevel"/>
    <w:tmpl w:val="C804E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3"/>
  </w:num>
  <w:num w:numId="4">
    <w:abstractNumId w:val="9"/>
  </w:num>
  <w:num w:numId="5">
    <w:abstractNumId w:val="7"/>
  </w:num>
  <w:num w:numId="6">
    <w:abstractNumId w:val="0"/>
  </w:num>
  <w:num w:numId="7">
    <w:abstractNumId w:val="14"/>
  </w:num>
  <w:num w:numId="8">
    <w:abstractNumId w:val="6"/>
  </w:num>
  <w:num w:numId="9">
    <w:abstractNumId w:val="10"/>
  </w:num>
  <w:num w:numId="10">
    <w:abstractNumId w:val="4"/>
  </w:num>
  <w:num w:numId="11">
    <w:abstractNumId w:val="18"/>
  </w:num>
  <w:num w:numId="12">
    <w:abstractNumId w:val="19"/>
  </w:num>
  <w:num w:numId="13">
    <w:abstractNumId w:val="13"/>
  </w:num>
  <w:num w:numId="14">
    <w:abstractNumId w:val="8"/>
  </w:num>
  <w:num w:numId="15">
    <w:abstractNumId w:val="24"/>
  </w:num>
  <w:num w:numId="16">
    <w:abstractNumId w:val="2"/>
  </w:num>
  <w:num w:numId="17">
    <w:abstractNumId w:val="23"/>
  </w:num>
  <w:num w:numId="18">
    <w:abstractNumId w:val="1"/>
  </w:num>
  <w:num w:numId="19">
    <w:abstractNumId w:val="15"/>
  </w:num>
  <w:num w:numId="20">
    <w:abstractNumId w:val="11"/>
  </w:num>
  <w:num w:numId="21">
    <w:abstractNumId w:val="20"/>
  </w:num>
  <w:num w:numId="22">
    <w:abstractNumId w:val="17"/>
  </w:num>
  <w:num w:numId="23">
    <w:abstractNumId w:val="16"/>
  </w:num>
  <w:num w:numId="24">
    <w:abstractNumId w:val="22"/>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615"/>
    <w:rsid w:val="000075F5"/>
    <w:rsid w:val="002C1F5B"/>
    <w:rsid w:val="003B0A5B"/>
    <w:rsid w:val="003F1A87"/>
    <w:rsid w:val="004348FF"/>
    <w:rsid w:val="00545FBD"/>
    <w:rsid w:val="0069473C"/>
    <w:rsid w:val="006A6770"/>
    <w:rsid w:val="007B75ED"/>
    <w:rsid w:val="007E4B73"/>
    <w:rsid w:val="00825E67"/>
    <w:rsid w:val="00864615"/>
    <w:rsid w:val="00895FD1"/>
    <w:rsid w:val="008A0E68"/>
    <w:rsid w:val="008A70A7"/>
    <w:rsid w:val="00B9631F"/>
    <w:rsid w:val="00C826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DB9D8"/>
  <w15:docId w15:val="{AEB6BBF5-F296-40AA-89AF-591B21D0A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5084</RACS_x0020_ID>
    <Approved_x0020_Provider xmlns="a8338b6e-77a6-4851-82b6-98166143ffdd">Warwick Benevolent Society Inc</Approved_x0020_Provider>
    <Management_x0020_Company_x0020_ID xmlns="a8338b6e-77a6-4851-82b6-98166143ffdd" xsi:nil="true"/>
    <Home xmlns="a8338b6e-77a6-4851-82b6-98166143ffdd">Akooramak Care of Older Persons</Home>
    <Signed xmlns="a8338b6e-77a6-4851-82b6-98166143ffdd" xsi:nil="true"/>
    <Uploaded xmlns="a8338b6e-77a6-4851-82b6-98166143ffdd">False</Uploaded>
    <Management_x0020_Company xmlns="a8338b6e-77a6-4851-82b6-98166143ffdd" xsi:nil="true"/>
    <Doc_x0020_Date xmlns="a8338b6e-77a6-4851-82b6-98166143ffdd">2023-07-14T02:15:00+00:00</Doc_x0020_Date>
    <CSI_x0020_ID xmlns="a8338b6e-77a6-4851-82b6-98166143ffdd" xsi:nil="true"/>
    <Case_x0020_ID xmlns="a8338b6e-77a6-4851-82b6-98166143ffdd" xsi:nil="true"/>
    <Approved_x0020_Provider_x0020_ID xmlns="a8338b6e-77a6-4851-82b6-98166143ffdd">13D3153F-77F4-DC11-AD41-005056922186</Approved_x0020_Provider_x0020_ID>
    <Location xmlns="a8338b6e-77a6-4851-82b6-98166143ffdd" xsi:nil="true"/>
    <Home_x0020_ID xmlns="a8338b6e-77a6-4851-82b6-98166143ffdd">DB725745-7CF4-DC11-AD41-005056922186</Home_x0020_ID>
    <State xmlns="a8338b6e-77a6-4851-82b6-98166143ffdd">QLD</State>
    <Doc_x0020_Sent_Received_x0020_Date xmlns="a8338b6e-77a6-4851-82b6-98166143ffdd">2023-07-14T00:00:00+00:00</Doc_x0020_Sent_Received_x0020_Date>
    <Activity_x0020_ID xmlns="a8338b6e-77a6-4851-82b6-98166143ffdd">CC2C22D4-4F0A-EE11-B19A-005056922186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9603C828-64DF-4567-AFED-343E11437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3768</Words>
  <Characters>21482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2023-08-11T06:48:00Z</dcterms:created>
  <dcterms:modified xsi:type="dcterms:W3CDTF">2023-08-11T06:48:00Z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