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66F2" w14:textId="77777777" w:rsidR="006E11F7" w:rsidRPr="001E694D" w:rsidRDefault="007C0A41">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09A5DE0A" wp14:editId="3B43EC4A">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2740EFB" w14:textId="77777777" w:rsidR="006E11F7" w:rsidRPr="001E694D" w:rsidRDefault="007C0A41">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496F8E72" w14:textId="77777777" w:rsidR="006E11F7" w:rsidRPr="001E694D" w:rsidRDefault="007C0A41">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7B88E65" w14:textId="77777777" w:rsidR="006E11F7" w:rsidRPr="001E694D" w:rsidRDefault="007C0A41">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E3B9081" w14:textId="77777777" w:rsidR="006E11F7" w:rsidRDefault="006E11F7">
      <w:pPr>
        <w:spacing w:before="480"/>
        <w:rPr>
          <w:rFonts w:ascii="Arial" w:hAnsi="Arial" w:cs="Arial"/>
          <w:b/>
          <w:color w:val="FFFFFF" w:themeColor="background1"/>
          <w:sz w:val="32"/>
        </w:rPr>
      </w:pPr>
    </w:p>
    <w:p w14:paraId="2E23A092" w14:textId="77777777" w:rsidR="006E11F7" w:rsidRPr="00A36AA9" w:rsidRDefault="007C0A41">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2C66E3" w14:paraId="28F4F0C5" w14:textId="77777777" w:rsidTr="002C66E3">
        <w:tc>
          <w:tcPr>
            <w:cnfStyle w:val="001000000000" w:firstRow="0" w:lastRow="0" w:firstColumn="1" w:lastColumn="0" w:oddVBand="0" w:evenVBand="0" w:oddHBand="0" w:evenHBand="0" w:firstRowFirstColumn="0" w:firstRowLastColumn="0" w:lastRowFirstColumn="0" w:lastRowLastColumn="0"/>
            <w:tcW w:w="3227" w:type="dxa"/>
          </w:tcPr>
          <w:p w14:paraId="27D3D69C" w14:textId="77777777" w:rsidR="006E11F7" w:rsidRPr="00A36AA9" w:rsidRDefault="007C0A41">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04DCE2C9" w14:textId="77777777" w:rsidR="006E11F7" w:rsidRPr="00485483" w:rsidRDefault="007C0A41">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Albury Wodonga Health</w:t>
            </w:r>
          </w:p>
        </w:tc>
      </w:tr>
      <w:tr w:rsidR="002C66E3" w14:paraId="1863EDA4" w14:textId="77777777" w:rsidTr="002C66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C56E70" w14:textId="77777777" w:rsidR="006E11F7" w:rsidRPr="00A36AA9" w:rsidRDefault="007C0A41">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4C2A935B" w14:textId="77777777" w:rsidR="006E11F7" w:rsidRPr="00485483" w:rsidRDefault="007C0A41">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300739</w:t>
            </w:r>
          </w:p>
        </w:tc>
      </w:tr>
      <w:tr w:rsidR="002C66E3" w14:paraId="257F1974" w14:textId="77777777" w:rsidTr="002C66E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A06F6A" w14:textId="77777777" w:rsidR="006E11F7" w:rsidRPr="00A36AA9" w:rsidRDefault="007C0A41">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41DF103F" w14:textId="77777777" w:rsidR="006E11F7" w:rsidRPr="00485483" w:rsidRDefault="007C0A41">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Vermont Street, WODONGA, Victoria, 3689</w:t>
            </w:r>
          </w:p>
        </w:tc>
      </w:tr>
      <w:tr w:rsidR="002C66E3" w14:paraId="65C6BDC9" w14:textId="77777777" w:rsidTr="002C66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004572" w14:textId="77777777" w:rsidR="006E11F7" w:rsidRPr="00A36AA9" w:rsidRDefault="007C0A41">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D74D2C5" w14:textId="77777777" w:rsidR="006E11F7" w:rsidRPr="00481883" w:rsidRDefault="007C0A41">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2C66E3" w14:paraId="093501CA" w14:textId="77777777" w:rsidTr="002C66E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6BA948" w14:textId="77777777" w:rsidR="006E11F7" w:rsidRPr="00A36AA9" w:rsidRDefault="007C0A41">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149D9CB" w14:textId="77777777" w:rsidR="006E11F7" w:rsidRPr="00481883" w:rsidRDefault="007C0A41">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3 March 2025</w:t>
            </w:r>
            <w:r w:rsidRPr="00481883">
              <w:rPr>
                <w:rFonts w:ascii="Open Sans" w:eastAsia="Open Sans" w:hAnsi="Open Sans" w:cs="Open Sans"/>
              </w:rPr>
              <w:t xml:space="preserve"> to 6 March 2025</w:t>
            </w:r>
          </w:p>
        </w:tc>
      </w:tr>
      <w:tr w:rsidR="002C66E3" w14:paraId="30AB7987" w14:textId="77777777" w:rsidTr="002C66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9248F9" w14:textId="77777777" w:rsidR="006E11F7" w:rsidRPr="00A36AA9" w:rsidRDefault="007C0A41">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091555497"/>
            <w:placeholder>
              <w:docPart w:val="A7F4949C78414813B67B25D37262F9D8"/>
            </w:placeholder>
            <w:date w:fullDate="2025-04-09T00:00:00Z">
              <w:dateFormat w:val="d MMMM yyyy"/>
              <w:lid w:val="en-AU"/>
              <w:storeMappedDataAs w:val="dateTime"/>
              <w:calendar w:val="gregorian"/>
            </w:date>
          </w:sdtPr>
          <w:sdtContent>
            <w:tc>
              <w:tcPr>
                <w:tcW w:w="7114" w:type="dxa"/>
                <w:shd w:val="clear" w:color="auto" w:fill="auto"/>
              </w:tcPr>
              <w:p w14:paraId="74064C56" w14:textId="22FC16F4" w:rsidR="006E11F7" w:rsidRPr="00481883" w:rsidRDefault="00B157F5">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9 April 2025</w:t>
                </w:r>
              </w:p>
            </w:tc>
          </w:sdtContent>
        </w:sdt>
      </w:tr>
    </w:tbl>
    <w:bookmarkEnd w:id="1"/>
    <w:p w14:paraId="3D61F44E" w14:textId="77777777" w:rsidR="006E11F7" w:rsidRPr="00A36AA9" w:rsidRDefault="007C0A41">
      <w:pPr>
        <w:pStyle w:val="NormalArial"/>
        <w:spacing w:before="240" w:after="0"/>
        <w:rPr>
          <w:rFonts w:eastAsia="Open Sans" w:cs="Open Sans"/>
        </w:rPr>
      </w:pPr>
      <w:r w:rsidRPr="7196F993">
        <w:rPr>
          <w:rFonts w:eastAsia="Open Sans" w:cs="Open Sans"/>
        </w:rPr>
        <w:t>This performance report</w:t>
      </w:r>
      <w:r w:rsidRPr="7196F993">
        <w:rPr>
          <w:rFonts w:eastAsia="Open Sans" w:cs="Open Sans"/>
          <w:b/>
        </w:rPr>
        <w:t xml:space="preserve"> is published</w:t>
      </w:r>
      <w:r w:rsidRPr="7196F993">
        <w:rPr>
          <w:rFonts w:eastAsia="Open Sans" w:cs="Open Sans"/>
        </w:rPr>
        <w:t xml:space="preserve"> on the Aged Care Quality and Safety Commission’s (the </w:t>
      </w:r>
      <w:r w:rsidRPr="7196F993">
        <w:rPr>
          <w:rFonts w:eastAsia="Open Sans" w:cs="Open Sans"/>
          <w:b/>
        </w:rPr>
        <w:t>Commission</w:t>
      </w:r>
      <w:r w:rsidRPr="7196F993">
        <w:rPr>
          <w:rFonts w:eastAsia="Open Sans" w:cs="Open Sans"/>
        </w:rPr>
        <w:t>) website under the Aged Care Quality and Safety Commission Rules 2018.</w:t>
      </w:r>
      <w:r w:rsidRPr="7196F993">
        <w:rPr>
          <w:rFonts w:eastAsia="Open Sans" w:cs="Open Sans"/>
        </w:rPr>
        <w:br w:type="page"/>
      </w:r>
    </w:p>
    <w:bookmarkEnd w:id="0"/>
    <w:p w14:paraId="71E61A04" w14:textId="77777777" w:rsidR="006E11F7" w:rsidRPr="00B82817" w:rsidRDefault="007C0A41">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38108CF" w14:textId="0E62E402" w:rsidR="006E11F7" w:rsidRPr="00E0699D" w:rsidRDefault="007C0A41">
      <w:pPr>
        <w:rPr>
          <w:rFonts w:ascii="Arial" w:eastAsia="Arial" w:hAnsi="Arial" w:cs="Arial"/>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8752 Albury Wodonga Health</w:t>
      </w:r>
      <w:r>
        <w:rPr>
          <w:rFonts w:ascii="Arial" w:eastAsia="Arial" w:hAnsi="Arial" w:cs="Arial"/>
        </w:rPr>
        <w:br/>
        <w:t>Service: 25952 Albury Wodonga Health - Community and Home Support</w:t>
      </w:r>
      <w:bookmarkEnd w:id="2"/>
      <w:r>
        <w:br/>
      </w:r>
    </w:p>
    <w:p w14:paraId="283BC2B2" w14:textId="77777777" w:rsidR="006E11F7" w:rsidRPr="00785136" w:rsidRDefault="007C0A41">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17A8E3CF" w14:textId="77777777" w:rsidR="006E11F7" w:rsidRPr="00785136" w:rsidRDefault="007C0A41">
      <w:pPr>
        <w:pStyle w:val="NormalArial"/>
        <w:rPr>
          <w:rFonts w:eastAsia="Open Sans" w:cs="Open Sans"/>
        </w:rPr>
      </w:pPr>
      <w:r w:rsidRPr="00785136">
        <w:rPr>
          <w:rFonts w:eastAsia="Open Sans" w:cs="Open Sans"/>
        </w:rPr>
        <w:t>This performance report</w:t>
      </w:r>
      <w:r w:rsidRPr="00785136">
        <w:rPr>
          <w:rFonts w:eastAsia="Open Sans" w:cs="Open Sans"/>
          <w:color w:val="auto"/>
        </w:rPr>
        <w:t xml:space="preserve"> has been prepared by</w:t>
      </w:r>
      <w:r w:rsidRPr="00785136">
        <w:rPr>
          <w:rFonts w:eastAsia="Open Sans" w:cs="Open Sans"/>
          <w:color w:val="0000FF"/>
        </w:rPr>
        <w:t xml:space="preserve"> </w:t>
      </w:r>
      <w:r w:rsidRPr="00785136">
        <w:rPr>
          <w:rFonts w:cs="Open Sans"/>
        </w:rPr>
        <w:t>Jemma Wilson</w:t>
      </w:r>
      <w:r w:rsidRPr="00785136">
        <w:rPr>
          <w:rFonts w:eastAsia="Open Sans" w:cs="Open Sans"/>
        </w:rPr>
        <w:t>, delegate of the Aged Care Quality and Safety Commissioner (Commissioner)</w:t>
      </w:r>
      <w:r>
        <w:rPr>
          <w:rStyle w:val="FootnoteReference"/>
          <w:rFonts w:eastAsia="Open Sans" w:cs="Open Sans"/>
        </w:rPr>
        <w:footnoteReference w:id="1"/>
      </w:r>
      <w:r w:rsidRPr="00785136">
        <w:rPr>
          <w:rFonts w:eastAsia="Open Sans" w:cs="Open Sans"/>
        </w:rPr>
        <w:t xml:space="preserve">. </w:t>
      </w:r>
    </w:p>
    <w:p w14:paraId="45383811" w14:textId="77777777" w:rsidR="006E11F7" w:rsidRPr="00785136" w:rsidRDefault="007C0A41">
      <w:pPr>
        <w:pStyle w:val="NormalArial"/>
        <w:rPr>
          <w:rFonts w:eastAsia="Open Sans" w:cs="Open Sans"/>
        </w:rPr>
      </w:pPr>
      <w:r w:rsidRPr="00785136">
        <w:rPr>
          <w:rFonts w:eastAsia="Open Sans" w:cs="Open Sans"/>
        </w:rPr>
        <w:t>This performance report details the Commissioner’s assessment of the provider’s performance, in relation to the service</w:t>
      </w:r>
      <w:r>
        <w:rPr>
          <w:rFonts w:eastAsia="Open Sans" w:cs="Open Sans"/>
        </w:rPr>
        <w:t>s it operates</w:t>
      </w:r>
      <w:r w:rsidRPr="00785136">
        <w:rPr>
          <w:rFonts w:eastAsia="Open Sans" w:cs="Open Sans"/>
        </w:rPr>
        <w:t>, against the Aged Care Quality Standards (Quality Standards). The Quality Standards and requirements are assessed as either compliant or non-compliant at the Standard and requirement level where applicable.</w:t>
      </w:r>
    </w:p>
    <w:p w14:paraId="18CBC30A" w14:textId="77777777" w:rsidR="006E11F7" w:rsidRPr="00785136" w:rsidRDefault="007C0A41">
      <w:pPr>
        <w:pStyle w:val="NormalArial"/>
        <w:rPr>
          <w:rFonts w:eastAsia="Open Sans" w:cs="Open Sans"/>
        </w:rPr>
      </w:pPr>
      <w:r w:rsidRPr="00785136">
        <w:rPr>
          <w:rFonts w:eastAsia="Open Sans" w:cs="Open Sans"/>
        </w:rPr>
        <w:t>The report also specifies any areas in which improvements must be made to ensure the Quality Standards are complied with.</w:t>
      </w:r>
    </w:p>
    <w:p w14:paraId="5C060875" w14:textId="77777777" w:rsidR="006E11F7" w:rsidRPr="00785136" w:rsidRDefault="007C0A41">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6E7F68B0" w14:textId="77777777" w:rsidR="006E11F7" w:rsidRPr="00785136" w:rsidRDefault="007C0A41">
      <w:pPr>
        <w:pStyle w:val="NormalArial"/>
        <w:rPr>
          <w:rFonts w:eastAsia="Open Sans" w:cs="Open Sans"/>
        </w:rPr>
      </w:pPr>
      <w:r w:rsidRPr="00785136">
        <w:rPr>
          <w:rFonts w:eastAsia="Open Sans" w:cs="Open Sans"/>
        </w:rPr>
        <w:t>The following information has been considered in preparing the performance report:</w:t>
      </w:r>
    </w:p>
    <w:p w14:paraId="0E7C2BEF" w14:textId="77777777" w:rsidR="00B157F5" w:rsidRPr="00785136" w:rsidRDefault="00B157F5" w:rsidP="00B157F5">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w:t>
      </w:r>
      <w:r w:rsidRPr="00F50D33">
        <w:rPr>
          <w:rFonts w:ascii="Open Sans" w:eastAsia="Open Sans" w:hAnsi="Open Sans" w:cs="Open Sans"/>
          <w:color w:val="auto"/>
        </w:rPr>
        <w:t>assessment team’s report for the Quality Audit report was informed by a site assessment, observations, review of documents and interviews with staff, older people/representatives and others</w:t>
      </w:r>
      <w:r>
        <w:rPr>
          <w:rFonts w:ascii="Open Sans" w:eastAsia="Open Sans" w:hAnsi="Open Sans" w:cs="Open Sans"/>
          <w:color w:val="auto"/>
        </w:rPr>
        <w:t>.</w:t>
      </w:r>
    </w:p>
    <w:p w14:paraId="4CAE3788" w14:textId="77777777" w:rsidR="00B157F5" w:rsidRPr="00F50D33" w:rsidRDefault="00B157F5" w:rsidP="00B157F5">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the provider’s response to the assessment team’s report received</w:t>
      </w:r>
      <w:r>
        <w:rPr>
          <w:rFonts w:ascii="Open Sans" w:eastAsia="Open Sans" w:hAnsi="Open Sans" w:cs="Open Sans"/>
        </w:rPr>
        <w:t xml:space="preserve"> 1 April 2025. </w:t>
      </w:r>
    </w:p>
    <w:p w14:paraId="193E7321" w14:textId="77777777" w:rsidR="006E11F7" w:rsidRPr="00D00B68" w:rsidRDefault="006E11F7">
      <w:pPr>
        <w:rPr>
          <w:color w:val="auto"/>
        </w:rPr>
      </w:pPr>
    </w:p>
    <w:p w14:paraId="0BD376E2" w14:textId="77777777" w:rsidR="006E11F7" w:rsidRPr="005E2F9B" w:rsidRDefault="007C0A41">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2C66E3" w14:paraId="028FDE1D" w14:textId="77777777" w:rsidTr="002C66E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A8470ED" w14:textId="77777777" w:rsidR="006E11F7" w:rsidRPr="008E245C" w:rsidRDefault="007C0A41">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55ED101C" w14:textId="77777777" w:rsidR="006E11F7" w:rsidRPr="008E245C" w:rsidRDefault="00000000">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71250018"/>
                <w:placeholder>
                  <w:docPart w:val="93B005EF6F7245A4A412D9BEA26189BE"/>
                </w:placeholder>
                <w:dropDownList>
                  <w:listItem w:displayText="choose a rating" w:value="choose a rating"/>
                  <w:listItem w:displayText="Compliant" w:value="Compliant"/>
                  <w:listItem w:displayText="Not Compliant" w:value="Not Compliant"/>
                </w:dropDownList>
              </w:sdtPr>
              <w:sdtContent>
                <w:r w:rsidR="007C0A41" w:rsidRPr="008E245C">
                  <w:rPr>
                    <w:rFonts w:ascii="Open Sans" w:hAnsi="Open Sans" w:cs="Open Sans"/>
                  </w:rPr>
                  <w:t>Compliant</w:t>
                </w:r>
              </w:sdtContent>
            </w:sdt>
          </w:p>
        </w:tc>
      </w:tr>
      <w:tr w:rsidR="002C66E3" w14:paraId="1DB0BC57" w14:textId="77777777" w:rsidTr="002C66E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448AD23" w14:textId="77777777" w:rsidR="006E11F7" w:rsidRPr="008E245C" w:rsidRDefault="007C0A41">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5327172B" w14:textId="77777777" w:rsidR="006E11F7" w:rsidRPr="008E245C" w:rsidRDefault="0000000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2166848"/>
                <w:placeholder>
                  <w:docPart w:val="5CDED3F96A5C477699174572CD92C941"/>
                </w:placeholder>
                <w:dropDownList>
                  <w:listItem w:displayText="choose a rating" w:value="choose a rating"/>
                  <w:listItem w:displayText="Compliant" w:value="Compliant"/>
                  <w:listItem w:displayText="Not Compliant" w:value="Not Compliant"/>
                </w:dropDownList>
              </w:sdtPr>
              <w:sdtContent>
                <w:r w:rsidR="007C0A41" w:rsidRPr="008E245C">
                  <w:rPr>
                    <w:rFonts w:ascii="Open Sans" w:hAnsi="Open Sans" w:cs="Open Sans"/>
                    <w:b/>
                    <w:bCs/>
                  </w:rPr>
                  <w:t>Compliant</w:t>
                </w:r>
              </w:sdtContent>
            </w:sdt>
          </w:p>
        </w:tc>
      </w:tr>
      <w:tr w:rsidR="002C66E3" w14:paraId="6AFA271C" w14:textId="77777777" w:rsidTr="002C66E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03628C7" w14:textId="77777777" w:rsidR="006E11F7" w:rsidRPr="008E245C" w:rsidRDefault="007C0A41">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58C72598" w14:textId="77777777" w:rsidR="006E11F7" w:rsidRPr="008E245C" w:rsidRDefault="00000000">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23009287"/>
                <w:placeholder>
                  <w:docPart w:val="60E25CF237274AA98EBDB3A8590D3172"/>
                </w:placeholder>
                <w:dropDownList>
                  <w:listItem w:displayText="choose a rating" w:value="choose a rating"/>
                  <w:listItem w:displayText="Compliant" w:value="Compliant"/>
                  <w:listItem w:displayText="Not Compliant" w:value="Not Compliant"/>
                </w:dropDownList>
              </w:sdtPr>
              <w:sdtContent>
                <w:r w:rsidR="007C0A41" w:rsidRPr="008E245C">
                  <w:rPr>
                    <w:rFonts w:ascii="Open Sans" w:hAnsi="Open Sans" w:cs="Open Sans"/>
                    <w:b/>
                    <w:bCs/>
                  </w:rPr>
                  <w:t>Compliant</w:t>
                </w:r>
              </w:sdtContent>
            </w:sdt>
          </w:p>
        </w:tc>
      </w:tr>
      <w:tr w:rsidR="002C66E3" w14:paraId="004F36BF" w14:textId="77777777" w:rsidTr="002C66E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9BB56C8" w14:textId="77777777" w:rsidR="006E11F7" w:rsidRPr="008E245C" w:rsidRDefault="007C0A41">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42FD0901" w14:textId="77777777" w:rsidR="006E11F7" w:rsidRPr="008E245C" w:rsidRDefault="0000000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4211132"/>
                <w:placeholder>
                  <w:docPart w:val="6C9ECBFCCE2D4AD79115545A1E4AB37F"/>
                </w:placeholder>
                <w:dropDownList>
                  <w:listItem w:displayText="choose a rating" w:value="choose a rating"/>
                  <w:listItem w:displayText="Compliant" w:value="Compliant"/>
                  <w:listItem w:displayText="Not Compliant" w:value="Not Compliant"/>
                </w:dropDownList>
              </w:sdtPr>
              <w:sdtContent>
                <w:r w:rsidR="007C0A41" w:rsidRPr="008E245C">
                  <w:rPr>
                    <w:rFonts w:ascii="Open Sans" w:hAnsi="Open Sans" w:cs="Open Sans"/>
                    <w:b/>
                    <w:bCs/>
                  </w:rPr>
                  <w:t>Compliant</w:t>
                </w:r>
              </w:sdtContent>
            </w:sdt>
          </w:p>
        </w:tc>
      </w:tr>
      <w:tr w:rsidR="002C66E3" w14:paraId="431DCCDE" w14:textId="77777777" w:rsidTr="002C66E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9F3E685" w14:textId="77777777" w:rsidR="006E11F7" w:rsidRPr="008E245C" w:rsidRDefault="007C0A41">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1CDF71CF" w14:textId="77777777" w:rsidR="006E11F7" w:rsidRPr="008E245C" w:rsidRDefault="00000000">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200736"/>
                <w:placeholder>
                  <w:docPart w:val="BBA715B816BC4164A8C2908D9DE3A3FC"/>
                </w:placeholder>
                <w:dropDownList>
                  <w:listItem w:displayText="choose a rating" w:value="choose a rating"/>
                  <w:listItem w:displayText="Compliant" w:value="Compliant"/>
                  <w:listItem w:displayText="Not Compliant" w:value="Not Compliant"/>
                </w:dropDownList>
              </w:sdtPr>
              <w:sdtContent>
                <w:r w:rsidR="007C0A41" w:rsidRPr="008E245C">
                  <w:rPr>
                    <w:rFonts w:ascii="Open Sans" w:hAnsi="Open Sans" w:cs="Open Sans"/>
                    <w:b/>
                    <w:bCs/>
                  </w:rPr>
                  <w:t>Compliant</w:t>
                </w:r>
              </w:sdtContent>
            </w:sdt>
          </w:p>
        </w:tc>
      </w:tr>
      <w:tr w:rsidR="002C66E3" w14:paraId="2E665372" w14:textId="77777777" w:rsidTr="002C66E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949431A" w14:textId="77777777" w:rsidR="006E11F7" w:rsidRPr="008E245C" w:rsidRDefault="007C0A41">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3AA03036" w14:textId="06B9ED5C" w:rsidR="006E11F7" w:rsidRPr="008E245C" w:rsidRDefault="0000000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6033527"/>
                <w:placeholder>
                  <w:docPart w:val="962907B57F2E49F081C9DCF7249191CE"/>
                </w:placeholder>
                <w:dropDownList>
                  <w:listItem w:displayText="choose a rating" w:value="choose a rating"/>
                  <w:listItem w:displayText="Compliant" w:value="Compliant"/>
                  <w:listItem w:displayText="Not Compliant" w:value="Not Compliant"/>
                </w:dropDownList>
              </w:sdtPr>
              <w:sdtContent>
                <w:r w:rsidR="00B157F5">
                  <w:rPr>
                    <w:rFonts w:ascii="Open Sans" w:hAnsi="Open Sans" w:cs="Open Sans"/>
                    <w:b/>
                    <w:bCs/>
                  </w:rPr>
                  <w:t>Not Compliant</w:t>
                </w:r>
              </w:sdtContent>
            </w:sdt>
          </w:p>
        </w:tc>
      </w:tr>
      <w:tr w:rsidR="002C66E3" w14:paraId="2100F4F8" w14:textId="77777777" w:rsidTr="002C66E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69C0F5D" w14:textId="77777777" w:rsidR="006E11F7" w:rsidRPr="008E245C" w:rsidRDefault="007C0A41">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4C06192F" w14:textId="77777777" w:rsidR="006E11F7" w:rsidRPr="008E245C" w:rsidRDefault="00000000">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8794410"/>
                <w:placeholder>
                  <w:docPart w:val="BCCCCD41866A4AA0A13C1B7991040599"/>
                </w:placeholder>
                <w:dropDownList>
                  <w:listItem w:displayText="choose a rating" w:value="choose a rating"/>
                  <w:listItem w:displayText="Compliant" w:value="Compliant"/>
                  <w:listItem w:displayText="Not Compliant" w:value="Not Compliant"/>
                </w:dropDownList>
              </w:sdtPr>
              <w:sdtContent>
                <w:r w:rsidR="007C0A41" w:rsidRPr="008E245C">
                  <w:rPr>
                    <w:rFonts w:ascii="Open Sans" w:hAnsi="Open Sans" w:cs="Open Sans"/>
                    <w:b/>
                    <w:bCs/>
                  </w:rPr>
                  <w:t>Compliant</w:t>
                </w:r>
              </w:sdtContent>
            </w:sdt>
          </w:p>
        </w:tc>
      </w:tr>
      <w:tr w:rsidR="002C66E3" w14:paraId="58A23FC9" w14:textId="77777777" w:rsidTr="002C66E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CC2A037" w14:textId="77777777" w:rsidR="006E11F7" w:rsidRPr="008E245C" w:rsidRDefault="007C0A41">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11893AD2" w14:textId="3F13C248" w:rsidR="006E11F7" w:rsidRPr="008E245C" w:rsidRDefault="0000000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7427559"/>
                <w:placeholder>
                  <w:docPart w:val="918D2483B8344BC799BFEC14E169E49C"/>
                </w:placeholder>
                <w:dropDownList>
                  <w:listItem w:displayText="choose a rating" w:value="choose a rating"/>
                  <w:listItem w:displayText="Compliant" w:value="Compliant"/>
                  <w:listItem w:displayText="Not Compliant" w:value="Not Compliant"/>
                </w:dropDownList>
              </w:sdtPr>
              <w:sdtContent>
                <w:r w:rsidR="00B157F5">
                  <w:rPr>
                    <w:rFonts w:ascii="Open Sans" w:hAnsi="Open Sans" w:cs="Open Sans"/>
                    <w:b/>
                    <w:bCs/>
                  </w:rPr>
                  <w:t>Not Compliant</w:t>
                </w:r>
              </w:sdtContent>
            </w:sdt>
          </w:p>
        </w:tc>
      </w:tr>
    </w:tbl>
    <w:p w14:paraId="6375F662" w14:textId="77777777" w:rsidR="006E11F7" w:rsidRDefault="006E11F7"/>
    <w:p w14:paraId="433205E7" w14:textId="77777777" w:rsidR="006E11F7" w:rsidRPr="00D00B68" w:rsidRDefault="007C0A41">
      <w:pPr>
        <w:pStyle w:val="NormalArial"/>
        <w:spacing w:before="120"/>
        <w:rPr>
          <w:rFonts w:cs="Open Sans"/>
          <w:color w:val="auto"/>
        </w:rPr>
      </w:pPr>
      <w:r w:rsidRPr="00D00B68">
        <w:rPr>
          <w:rFonts w:cs="Open Sans"/>
          <w:color w:val="auto"/>
        </w:rPr>
        <w:t>A detailed assessment is provided later in this report for each assessed Standard.</w:t>
      </w:r>
    </w:p>
    <w:p w14:paraId="71194EAC" w14:textId="77777777" w:rsidR="006E11F7" w:rsidRPr="00785136" w:rsidRDefault="007C0A41">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4C4A095" w14:textId="77777777" w:rsidR="00B157F5" w:rsidRDefault="007C0A41" w:rsidP="00B157F5">
      <w:pPr>
        <w:pStyle w:val="NormalArial"/>
        <w:rPr>
          <w:rFonts w:cs="Open Sans"/>
        </w:rPr>
      </w:pPr>
      <w:r w:rsidRPr="00785136">
        <w:rPr>
          <w:rFonts w:cs="Open Sans"/>
        </w:rPr>
        <w:t xml:space="preserve">Areas have been identified in which </w:t>
      </w:r>
      <w:r w:rsidRPr="00785136">
        <w:rPr>
          <w:rFonts w:cs="Open Sans"/>
          <w:b/>
        </w:rPr>
        <w:t>improvements must be made to ensure compliance with the Quality Standards</w:t>
      </w:r>
      <w:r w:rsidRPr="00785136">
        <w:rPr>
          <w:rFonts w:cs="Open Sans"/>
        </w:rPr>
        <w:t>. This is based on non-compliance with the Quality Standards as described in this performance report.</w:t>
      </w:r>
    </w:p>
    <w:p w14:paraId="0159512A" w14:textId="77777777" w:rsidR="00B157F5" w:rsidRDefault="00B157F5" w:rsidP="00B157F5">
      <w:pPr>
        <w:pStyle w:val="NormalArial"/>
        <w:rPr>
          <w:rFonts w:cs="Open Sans"/>
        </w:rPr>
      </w:pPr>
      <w:r>
        <w:rPr>
          <w:rFonts w:cs="Open Sans"/>
          <w:b/>
          <w:bCs/>
          <w:u w:val="single"/>
        </w:rPr>
        <w:t>Standard 6 requirement (3)(d)</w:t>
      </w:r>
    </w:p>
    <w:p w14:paraId="5A8B7480" w14:textId="77777777" w:rsidR="00B157F5" w:rsidRDefault="00B157F5" w:rsidP="00B157F5">
      <w:pPr>
        <w:pStyle w:val="NormalArial"/>
        <w:rPr>
          <w:rFonts w:cs="Open Sans"/>
        </w:rPr>
      </w:pPr>
      <w:r>
        <w:rPr>
          <w:rFonts w:cs="Open Sans"/>
        </w:rPr>
        <w:t>Continue to implement and embed improved practices in relation to ensuring all feedback and complaints are documented and used to inform continuous improvement.</w:t>
      </w:r>
    </w:p>
    <w:p w14:paraId="33012DD7" w14:textId="77777777" w:rsidR="00B157F5" w:rsidRDefault="00B157F5" w:rsidP="00B157F5">
      <w:pPr>
        <w:pStyle w:val="NormalArial"/>
        <w:rPr>
          <w:rFonts w:cs="Open Sans"/>
        </w:rPr>
      </w:pPr>
      <w:r>
        <w:rPr>
          <w:rFonts w:cs="Open Sans"/>
          <w:b/>
          <w:bCs/>
          <w:u w:val="single"/>
        </w:rPr>
        <w:t>Standard 8 requirement (3)(c)</w:t>
      </w:r>
    </w:p>
    <w:p w14:paraId="75ED2385" w14:textId="0518C223" w:rsidR="006E11F7" w:rsidRPr="00785136" w:rsidRDefault="00B157F5" w:rsidP="00FB23EC">
      <w:pPr>
        <w:pStyle w:val="NormalArial"/>
        <w:rPr>
          <w:rFonts w:cs="Open Sans"/>
        </w:rPr>
      </w:pPr>
      <w:r>
        <w:rPr>
          <w:rFonts w:cs="Open Sans"/>
        </w:rPr>
        <w:t xml:space="preserve">Continue to implement and embed improved systems and processes in relation to information management and regulatory compliance. </w:t>
      </w:r>
      <w:r>
        <w:rPr>
          <w:rFonts w:cs="Open Sans"/>
        </w:rPr>
        <w:br w:type="page"/>
      </w:r>
    </w:p>
    <w:p w14:paraId="2578920A" w14:textId="77777777" w:rsidR="006E11F7" w:rsidRPr="00785136" w:rsidRDefault="007C0A41">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887"/>
        <w:gridCol w:w="1701"/>
      </w:tblGrid>
      <w:tr w:rsidR="00B157F5" w14:paraId="757D879E" w14:textId="77777777" w:rsidTr="00B15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shd w:val="clear" w:color="auto" w:fill="781E77"/>
          </w:tcPr>
          <w:p w14:paraId="1D8752B1" w14:textId="77777777" w:rsidR="00B157F5" w:rsidRPr="00785136" w:rsidRDefault="00B157F5">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701" w:type="dxa"/>
            <w:shd w:val="clear" w:color="auto" w:fill="781E77"/>
          </w:tcPr>
          <w:p w14:paraId="103C545F" w14:textId="77777777" w:rsidR="00B157F5" w:rsidRPr="00785136" w:rsidRDefault="00B157F5">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157F5" w14:paraId="5D9305C1" w14:textId="77777777" w:rsidTr="00B157F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C8A0B2" w14:textId="77777777" w:rsidR="00B157F5" w:rsidRPr="00785136" w:rsidRDefault="00B157F5">
            <w:pPr>
              <w:spacing w:before="0" w:line="22" w:lineRule="atLeast"/>
              <w:rPr>
                <w:rFonts w:ascii="Open Sans" w:hAnsi="Open Sans" w:cs="Open Sans"/>
              </w:rPr>
            </w:pPr>
            <w:r w:rsidRPr="00785136">
              <w:rPr>
                <w:rFonts w:ascii="Open Sans" w:hAnsi="Open Sans" w:cs="Open Sans"/>
              </w:rPr>
              <w:t>Requirement 1(3)(a)</w:t>
            </w:r>
          </w:p>
        </w:tc>
        <w:tc>
          <w:tcPr>
            <w:tcW w:w="5887" w:type="dxa"/>
            <w:shd w:val="clear" w:color="auto" w:fill="auto"/>
          </w:tcPr>
          <w:p w14:paraId="0AC9C6E0" w14:textId="77777777" w:rsidR="00B157F5" w:rsidRPr="00785136" w:rsidRDefault="00B157F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701" w:type="dxa"/>
            <w:shd w:val="clear" w:color="auto" w:fill="auto"/>
          </w:tcPr>
          <w:p w14:paraId="042A15CD" w14:textId="77777777" w:rsidR="00B157F5"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5114141"/>
                <w:placeholder>
                  <w:docPart w:val="AA4B5C44360842EB93D188F377E0AD33"/>
                </w:placeholder>
                <w:dropDownList>
                  <w:listItem w:displayText="choose a rating" w:value="choose a rating"/>
                  <w:listItem w:displayText="Compliant" w:value="Compliant"/>
                  <w:listItem w:displayText="Not Compliant" w:value="Not Compliant"/>
                </w:dropDownList>
              </w:sdtPr>
              <w:sdtContent>
                <w:r w:rsidR="00B157F5" w:rsidRPr="00785136">
                  <w:rPr>
                    <w:rFonts w:ascii="Open Sans" w:hAnsi="Open Sans" w:cs="Open Sans"/>
                  </w:rPr>
                  <w:t>Compliant</w:t>
                </w:r>
              </w:sdtContent>
            </w:sdt>
            <w:r w:rsidR="00B157F5" w:rsidRPr="00785136">
              <w:rPr>
                <w:rFonts w:ascii="Open Sans" w:eastAsia="Open Sans" w:hAnsi="Open Sans" w:cs="Open Sans"/>
              </w:rPr>
              <w:t xml:space="preserve"> </w:t>
            </w:r>
          </w:p>
        </w:tc>
      </w:tr>
      <w:tr w:rsidR="00B157F5" w14:paraId="441B98B6" w14:textId="77777777" w:rsidTr="00B15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0A45D" w14:textId="77777777" w:rsidR="00B157F5" w:rsidRPr="00785136" w:rsidRDefault="00B157F5">
            <w:pPr>
              <w:spacing w:line="22" w:lineRule="atLeast"/>
              <w:rPr>
                <w:rFonts w:ascii="Open Sans" w:hAnsi="Open Sans" w:cs="Open Sans"/>
              </w:rPr>
            </w:pPr>
            <w:r w:rsidRPr="00785136">
              <w:rPr>
                <w:rFonts w:ascii="Open Sans" w:hAnsi="Open Sans" w:cs="Open Sans"/>
              </w:rPr>
              <w:t>Requirement 1(3)(b)</w:t>
            </w:r>
          </w:p>
        </w:tc>
        <w:tc>
          <w:tcPr>
            <w:tcW w:w="5887" w:type="dxa"/>
            <w:shd w:val="clear" w:color="auto" w:fill="auto"/>
          </w:tcPr>
          <w:p w14:paraId="6CBE6929" w14:textId="77777777" w:rsidR="00B157F5" w:rsidRPr="00785136" w:rsidRDefault="00B157F5">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701" w:type="dxa"/>
            <w:shd w:val="clear" w:color="auto" w:fill="auto"/>
          </w:tcPr>
          <w:p w14:paraId="1329C29C" w14:textId="77777777" w:rsidR="00B157F5"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6551992"/>
                <w:placeholder>
                  <w:docPart w:val="10994F1EC3C447889B53FDA5375B3B29"/>
                </w:placeholder>
                <w:dropDownList>
                  <w:listItem w:displayText="choose a rating" w:value="choose a rating"/>
                  <w:listItem w:displayText="Compliant" w:value="Compliant"/>
                  <w:listItem w:displayText="Not Compliant" w:value="Not Compliant"/>
                </w:dropDownList>
              </w:sdtPr>
              <w:sdtContent>
                <w:r w:rsidR="00B157F5" w:rsidRPr="00785136">
                  <w:rPr>
                    <w:rFonts w:ascii="Open Sans" w:hAnsi="Open Sans" w:cs="Open Sans"/>
                  </w:rPr>
                  <w:t>Compliant</w:t>
                </w:r>
              </w:sdtContent>
            </w:sdt>
            <w:r w:rsidR="00B157F5" w:rsidRPr="00785136">
              <w:rPr>
                <w:rFonts w:ascii="Open Sans" w:eastAsia="Open Sans" w:hAnsi="Open Sans" w:cs="Open Sans"/>
              </w:rPr>
              <w:t xml:space="preserve"> </w:t>
            </w:r>
          </w:p>
        </w:tc>
      </w:tr>
      <w:tr w:rsidR="00B157F5" w14:paraId="3D961B50" w14:textId="77777777" w:rsidTr="00B157F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BE673D" w14:textId="77777777" w:rsidR="00B157F5" w:rsidRPr="00785136" w:rsidRDefault="00B157F5">
            <w:pPr>
              <w:spacing w:line="22" w:lineRule="atLeast"/>
              <w:rPr>
                <w:rFonts w:ascii="Open Sans" w:hAnsi="Open Sans" w:cs="Open Sans"/>
              </w:rPr>
            </w:pPr>
            <w:r w:rsidRPr="00785136">
              <w:rPr>
                <w:rFonts w:ascii="Open Sans" w:hAnsi="Open Sans" w:cs="Open Sans"/>
              </w:rPr>
              <w:t>Requirement 1(3)(c)</w:t>
            </w:r>
          </w:p>
        </w:tc>
        <w:tc>
          <w:tcPr>
            <w:tcW w:w="5887" w:type="dxa"/>
            <w:shd w:val="clear" w:color="auto" w:fill="auto"/>
          </w:tcPr>
          <w:p w14:paraId="308B894B" w14:textId="77777777" w:rsidR="00B157F5" w:rsidRPr="00785136" w:rsidRDefault="00B157F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741EDF14" w14:textId="77777777" w:rsidR="00B157F5" w:rsidRPr="00785136" w:rsidRDefault="00B157F5">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5F61047D" w14:textId="77777777" w:rsidR="00B157F5" w:rsidRPr="00785136" w:rsidRDefault="00B157F5">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27F623ED" w14:textId="77777777" w:rsidR="00B157F5" w:rsidRPr="00785136" w:rsidRDefault="00B157F5">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28CCFFE2" w14:textId="77777777" w:rsidR="00B157F5" w:rsidRPr="00785136" w:rsidRDefault="00B157F5">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701" w:type="dxa"/>
            <w:shd w:val="clear" w:color="auto" w:fill="auto"/>
          </w:tcPr>
          <w:p w14:paraId="0B14F20A" w14:textId="77777777" w:rsidR="00B157F5"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5046771"/>
                <w:placeholder>
                  <w:docPart w:val="FED3EDD860344DFDAE03AFAC56A397B6"/>
                </w:placeholder>
                <w:dropDownList>
                  <w:listItem w:displayText="choose a rating" w:value="choose a rating"/>
                  <w:listItem w:displayText="Compliant" w:value="Compliant"/>
                  <w:listItem w:displayText="Not Compliant" w:value="Not Compliant"/>
                </w:dropDownList>
              </w:sdtPr>
              <w:sdtContent>
                <w:r w:rsidR="00B157F5" w:rsidRPr="00785136">
                  <w:rPr>
                    <w:rFonts w:ascii="Open Sans" w:hAnsi="Open Sans" w:cs="Open Sans"/>
                  </w:rPr>
                  <w:t>Compliant</w:t>
                </w:r>
              </w:sdtContent>
            </w:sdt>
            <w:r w:rsidR="00B157F5" w:rsidRPr="00785136">
              <w:rPr>
                <w:rFonts w:ascii="Open Sans" w:eastAsia="Open Sans" w:hAnsi="Open Sans" w:cs="Open Sans"/>
              </w:rPr>
              <w:t xml:space="preserve"> </w:t>
            </w:r>
          </w:p>
        </w:tc>
      </w:tr>
      <w:tr w:rsidR="00B157F5" w14:paraId="3A27322C" w14:textId="77777777" w:rsidTr="00B15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A28FF3" w14:textId="77777777" w:rsidR="00B157F5" w:rsidRPr="00785136" w:rsidRDefault="00B157F5">
            <w:pPr>
              <w:spacing w:line="22" w:lineRule="atLeast"/>
              <w:rPr>
                <w:rFonts w:ascii="Open Sans" w:hAnsi="Open Sans" w:cs="Open Sans"/>
              </w:rPr>
            </w:pPr>
            <w:r w:rsidRPr="00785136">
              <w:rPr>
                <w:rFonts w:ascii="Open Sans" w:hAnsi="Open Sans" w:cs="Open Sans"/>
              </w:rPr>
              <w:t>Requirement 1(3)(d)</w:t>
            </w:r>
          </w:p>
        </w:tc>
        <w:tc>
          <w:tcPr>
            <w:tcW w:w="5887" w:type="dxa"/>
            <w:shd w:val="clear" w:color="auto" w:fill="auto"/>
          </w:tcPr>
          <w:p w14:paraId="7179267B" w14:textId="77777777" w:rsidR="00B157F5" w:rsidRPr="00785136" w:rsidRDefault="00B157F5">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701" w:type="dxa"/>
            <w:shd w:val="clear" w:color="auto" w:fill="auto"/>
          </w:tcPr>
          <w:p w14:paraId="000425B5" w14:textId="77777777" w:rsidR="00B157F5"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12887742"/>
                <w:placeholder>
                  <w:docPart w:val="F9A62D290CF24D958672D66E3EB194BD"/>
                </w:placeholder>
                <w:dropDownList>
                  <w:listItem w:displayText="choose a rating" w:value="choose a rating"/>
                  <w:listItem w:displayText="Compliant" w:value="Compliant"/>
                  <w:listItem w:displayText="Not Compliant" w:value="Not Compliant"/>
                </w:dropDownList>
              </w:sdtPr>
              <w:sdtContent>
                <w:r w:rsidR="00B157F5" w:rsidRPr="00785136">
                  <w:rPr>
                    <w:rFonts w:ascii="Open Sans" w:hAnsi="Open Sans" w:cs="Open Sans"/>
                  </w:rPr>
                  <w:t>Compliant</w:t>
                </w:r>
              </w:sdtContent>
            </w:sdt>
            <w:r w:rsidR="00B157F5" w:rsidRPr="00785136">
              <w:rPr>
                <w:rFonts w:ascii="Open Sans" w:eastAsia="Open Sans" w:hAnsi="Open Sans" w:cs="Open Sans"/>
              </w:rPr>
              <w:t xml:space="preserve"> </w:t>
            </w:r>
          </w:p>
        </w:tc>
      </w:tr>
      <w:tr w:rsidR="00B157F5" w14:paraId="1ECC6CB0" w14:textId="77777777" w:rsidTr="00B157F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BC9C47" w14:textId="77777777" w:rsidR="00B157F5" w:rsidRPr="00785136" w:rsidRDefault="00B157F5">
            <w:pPr>
              <w:spacing w:line="22" w:lineRule="atLeast"/>
              <w:rPr>
                <w:rFonts w:ascii="Open Sans" w:hAnsi="Open Sans" w:cs="Open Sans"/>
              </w:rPr>
            </w:pPr>
            <w:r w:rsidRPr="00785136">
              <w:rPr>
                <w:rFonts w:ascii="Open Sans" w:hAnsi="Open Sans" w:cs="Open Sans"/>
              </w:rPr>
              <w:t>Requirement 1(3)(e)</w:t>
            </w:r>
          </w:p>
        </w:tc>
        <w:tc>
          <w:tcPr>
            <w:tcW w:w="5887" w:type="dxa"/>
            <w:shd w:val="clear" w:color="auto" w:fill="auto"/>
          </w:tcPr>
          <w:p w14:paraId="3AC40C69" w14:textId="77777777" w:rsidR="00B157F5" w:rsidRPr="00785136" w:rsidRDefault="00B157F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701" w:type="dxa"/>
            <w:shd w:val="clear" w:color="auto" w:fill="auto"/>
          </w:tcPr>
          <w:p w14:paraId="072E85B7" w14:textId="77777777" w:rsidR="00B157F5"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1588491"/>
                <w:placeholder>
                  <w:docPart w:val="34C3A6035C984008A5FF2724E8B1DC2E"/>
                </w:placeholder>
                <w:dropDownList>
                  <w:listItem w:displayText="choose a rating" w:value="choose a rating"/>
                  <w:listItem w:displayText="Compliant" w:value="Compliant"/>
                  <w:listItem w:displayText="Not Compliant" w:value="Not Compliant"/>
                </w:dropDownList>
              </w:sdtPr>
              <w:sdtContent>
                <w:r w:rsidR="00B157F5" w:rsidRPr="00785136">
                  <w:rPr>
                    <w:rFonts w:ascii="Open Sans" w:hAnsi="Open Sans" w:cs="Open Sans"/>
                  </w:rPr>
                  <w:t>Compliant</w:t>
                </w:r>
              </w:sdtContent>
            </w:sdt>
            <w:r w:rsidR="00B157F5" w:rsidRPr="00785136">
              <w:rPr>
                <w:rFonts w:ascii="Open Sans" w:eastAsia="Open Sans" w:hAnsi="Open Sans" w:cs="Open Sans"/>
              </w:rPr>
              <w:t xml:space="preserve"> </w:t>
            </w:r>
          </w:p>
        </w:tc>
      </w:tr>
      <w:tr w:rsidR="00B157F5" w14:paraId="60586E06" w14:textId="77777777" w:rsidTr="00B15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2600D" w14:textId="77777777" w:rsidR="00B157F5" w:rsidRPr="00785136" w:rsidRDefault="00B157F5">
            <w:pPr>
              <w:spacing w:line="22" w:lineRule="atLeast"/>
              <w:rPr>
                <w:rFonts w:ascii="Open Sans" w:hAnsi="Open Sans" w:cs="Open Sans"/>
              </w:rPr>
            </w:pPr>
            <w:r w:rsidRPr="00785136">
              <w:rPr>
                <w:rFonts w:ascii="Open Sans" w:hAnsi="Open Sans" w:cs="Open Sans"/>
              </w:rPr>
              <w:t>Requirement 1(3)(f)</w:t>
            </w:r>
          </w:p>
        </w:tc>
        <w:tc>
          <w:tcPr>
            <w:tcW w:w="5887" w:type="dxa"/>
            <w:shd w:val="clear" w:color="auto" w:fill="auto"/>
          </w:tcPr>
          <w:p w14:paraId="75DB8A77" w14:textId="77777777" w:rsidR="00B157F5" w:rsidRPr="00785136" w:rsidRDefault="00B157F5">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701" w:type="dxa"/>
            <w:shd w:val="clear" w:color="auto" w:fill="auto"/>
          </w:tcPr>
          <w:p w14:paraId="1DFF25C3" w14:textId="77777777" w:rsidR="00B157F5"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56992404"/>
                <w:placeholder>
                  <w:docPart w:val="FF2B539C1DD24B21B40BA45BE97A54CB"/>
                </w:placeholder>
                <w:dropDownList>
                  <w:listItem w:displayText="choose a rating" w:value="choose a rating"/>
                  <w:listItem w:displayText="Compliant" w:value="Compliant"/>
                  <w:listItem w:displayText="Not Compliant" w:value="Not Compliant"/>
                </w:dropDownList>
              </w:sdtPr>
              <w:sdtContent>
                <w:r w:rsidR="00B157F5" w:rsidRPr="00785136">
                  <w:rPr>
                    <w:rFonts w:ascii="Open Sans" w:hAnsi="Open Sans" w:cs="Open Sans"/>
                  </w:rPr>
                  <w:t>Compliant</w:t>
                </w:r>
              </w:sdtContent>
            </w:sdt>
            <w:r w:rsidR="00B157F5" w:rsidRPr="00785136">
              <w:rPr>
                <w:rFonts w:ascii="Open Sans" w:eastAsia="Open Sans" w:hAnsi="Open Sans" w:cs="Open Sans"/>
              </w:rPr>
              <w:t xml:space="preserve"> </w:t>
            </w:r>
          </w:p>
        </w:tc>
      </w:tr>
    </w:tbl>
    <w:p w14:paraId="3B81D843" w14:textId="77777777" w:rsidR="006E11F7" w:rsidRPr="00785136" w:rsidRDefault="007C0A41">
      <w:pPr>
        <w:pStyle w:val="Heading20"/>
        <w:rPr>
          <w:rFonts w:ascii="Open Sans" w:hAnsi="Open Sans" w:cs="Open Sans"/>
          <w:color w:val="781E77"/>
        </w:rPr>
      </w:pPr>
      <w:r w:rsidRPr="00785136">
        <w:rPr>
          <w:rFonts w:ascii="Open Sans" w:hAnsi="Open Sans" w:cs="Open Sans"/>
          <w:color w:val="781E77"/>
        </w:rPr>
        <w:t>Findings</w:t>
      </w:r>
    </w:p>
    <w:p w14:paraId="21B8F677" w14:textId="77777777" w:rsidR="00B157F5" w:rsidRDefault="00B157F5" w:rsidP="00FB23EC">
      <w:pPr>
        <w:pStyle w:val="NormalArial"/>
      </w:pPr>
      <w:r>
        <w:t xml:space="preserve">Consumers confirmed staff treat them respectfully and maintain their privacy, and felt staff were knowledgeable about their background and deliver care in a culturally safe way. Consumers felt staff respect their choices and decision making, including who is involved in care and services. Consumers confirmed the information they receive is clear and easy to understand, and felt the service keeps their personal information confidential. </w:t>
      </w:r>
    </w:p>
    <w:p w14:paraId="4FD40893" w14:textId="77777777" w:rsidR="00B157F5" w:rsidRDefault="00B157F5" w:rsidP="00FB23EC">
      <w:pPr>
        <w:pStyle w:val="NormalArial"/>
      </w:pPr>
      <w:r>
        <w:t xml:space="preserve">Staff described how they assess for, and understand the identity and diversity of consumers, and then use this information to inform the delivery of care and services. Staff confirmed the service offers training on cultural awareness and diversity for </w:t>
      </w:r>
      <w:r w:rsidRPr="00125D76">
        <w:t>Aboriginal and Torres Strait Islander and LGBTIQA+ people</w:t>
      </w:r>
      <w:r>
        <w:t xml:space="preserve"> and how they implement this in care and service delivery. Staff described how they partner with the consumer in choice and decision making and involve others the consumer wants in care and service delivery. Staff were </w:t>
      </w:r>
      <w:r>
        <w:lastRenderedPageBreak/>
        <w:t xml:space="preserve">familiar with processes to support consumers who wish to take risks, including declining care and services advised by medical professionals. Staff described how they tailor communication styles to meet the needs of consumers, and where appropriate, involve consumer representative to assist in communication. Staff were familiar with processes to ensure consumer information is kept confidential, including accessing and storing information on the electronic client management system. Staff confirmed consumers are provided with, and sign, a consent to share information form, which was documented in consumer files. </w:t>
      </w:r>
    </w:p>
    <w:p w14:paraId="1459C4F9" w14:textId="77777777" w:rsidR="00B157F5" w:rsidRDefault="00B157F5" w:rsidP="00FB23EC">
      <w:pPr>
        <w:pStyle w:val="NormalArial"/>
      </w:pPr>
      <w:bookmarkStart w:id="3" w:name="_Hlk126783395"/>
      <w:r>
        <w:t xml:space="preserve">Management described how consumers are asked about their goals and priorities at each service to ensure they are given choice in the way care and services are delivered.  Management confirmed processes to respect consumer choice, including where risk is involved, through consultation with the consumer, including the discussion of risks and alternative solutions. Management confirmed all consumers are provided with an information pack upon intake to the service. </w:t>
      </w:r>
    </w:p>
    <w:p w14:paraId="52E64891" w14:textId="77777777" w:rsidR="00B157F5" w:rsidRPr="00DE4093" w:rsidRDefault="00B157F5" w:rsidP="00FB23EC">
      <w:pPr>
        <w:pStyle w:val="NormalArial"/>
      </w:pPr>
      <w:r>
        <w:t xml:space="preserve">Care documentation included information about the consumer’s background, including culture and monthly account statements showed </w:t>
      </w:r>
      <w:r w:rsidRPr="00255481">
        <w:t>a dated, itemised list of services, service durations, consumables, unit prices and total price. </w:t>
      </w:r>
      <w:r>
        <w:t xml:space="preserve">Service documentation included an information pack, however, information packs provided were not consistent across the service locations. Management reviewed and proposed an updated information pack which will be provided across all service locations. </w:t>
      </w:r>
    </w:p>
    <w:p w14:paraId="677AC0C9" w14:textId="77777777" w:rsidR="00B157F5" w:rsidRDefault="00B157F5" w:rsidP="00FB23EC">
      <w:pPr>
        <w:pStyle w:val="NormalArial"/>
      </w:pPr>
      <w:r>
        <w:t xml:space="preserve">The organisation has policies and procedures to guide and support staff in delivering care and services, including diversity and dignity of risk. </w:t>
      </w:r>
    </w:p>
    <w:bookmarkEnd w:id="3"/>
    <w:p w14:paraId="7F525462" w14:textId="32007C81" w:rsidR="006E11F7" w:rsidRPr="00785136" w:rsidRDefault="00B157F5" w:rsidP="00FB23EC">
      <w:pPr>
        <w:pStyle w:val="NormalArial"/>
      </w:pPr>
      <w:r>
        <w:t xml:space="preserve">Based on the assessment team’s report, I find all requirements in Standard 1 Consumer dignity and choice compliant, therefore the Standard is compliant. </w:t>
      </w:r>
      <w:r w:rsidRPr="00785136">
        <w:br w:type="page"/>
      </w:r>
    </w:p>
    <w:p w14:paraId="147C2FD6" w14:textId="77777777" w:rsidR="006E11F7" w:rsidRPr="00785136" w:rsidRDefault="007C0A41">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029"/>
        <w:gridCol w:w="1559"/>
      </w:tblGrid>
      <w:tr w:rsidR="009F425D" w14:paraId="2AA4458B" w14:textId="77777777" w:rsidTr="009F42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tcBorders>
              <w:bottom w:val="single" w:sz="4" w:space="0" w:color="BFBFBF" w:themeColor="background1" w:themeShade="BF"/>
            </w:tcBorders>
            <w:shd w:val="clear" w:color="auto" w:fill="781E77"/>
          </w:tcPr>
          <w:p w14:paraId="7B43DE82" w14:textId="77777777" w:rsidR="009F425D" w:rsidRPr="00785136" w:rsidRDefault="009F425D">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559" w:type="dxa"/>
            <w:tcBorders>
              <w:bottom w:val="single" w:sz="4" w:space="0" w:color="BFBFBF" w:themeColor="background1" w:themeShade="BF"/>
            </w:tcBorders>
            <w:shd w:val="clear" w:color="auto" w:fill="781E77"/>
          </w:tcPr>
          <w:p w14:paraId="4D9D67CF" w14:textId="77777777" w:rsidR="009F425D" w:rsidRPr="00785136" w:rsidRDefault="009F425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F425D" w14:paraId="50EE93C4" w14:textId="77777777" w:rsidTr="009F42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0CBB10" w14:textId="77777777" w:rsidR="009F425D" w:rsidRPr="00785136" w:rsidRDefault="009F425D">
            <w:pPr>
              <w:spacing w:line="22" w:lineRule="atLeast"/>
              <w:rPr>
                <w:rFonts w:ascii="Open Sans" w:hAnsi="Open Sans" w:cs="Open Sans"/>
              </w:rPr>
            </w:pPr>
            <w:r w:rsidRPr="00785136">
              <w:rPr>
                <w:rFonts w:ascii="Open Sans" w:hAnsi="Open Sans" w:cs="Open Sans"/>
              </w:rPr>
              <w:t>Requirement 2(3)(a)</w:t>
            </w:r>
          </w:p>
        </w:tc>
        <w:tc>
          <w:tcPr>
            <w:tcW w:w="6029" w:type="dxa"/>
            <w:shd w:val="clear" w:color="auto" w:fill="auto"/>
          </w:tcPr>
          <w:p w14:paraId="32713F49" w14:textId="77777777" w:rsidR="009F425D" w:rsidRPr="00785136" w:rsidRDefault="009F4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559" w:type="dxa"/>
            <w:shd w:val="clear" w:color="auto" w:fill="auto"/>
          </w:tcPr>
          <w:p w14:paraId="32CF2C98" w14:textId="77777777" w:rsidR="009F425D"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0349201"/>
                <w:placeholder>
                  <w:docPart w:val="226FDB6B63A3422CA85E9EB5C3264D61"/>
                </w:placeholder>
                <w:dropDownList>
                  <w:listItem w:displayText="choose a rating" w:value="choose a rating"/>
                  <w:listItem w:displayText="Compliant" w:value="Compliant"/>
                  <w:listItem w:displayText="Not Compliant" w:value="Not Compliant"/>
                </w:dropDownList>
              </w:sdtPr>
              <w:sdtContent>
                <w:r w:rsidR="009F425D" w:rsidRPr="00785136">
                  <w:rPr>
                    <w:rFonts w:ascii="Open Sans" w:hAnsi="Open Sans" w:cs="Open Sans"/>
                  </w:rPr>
                  <w:t>Compliant</w:t>
                </w:r>
              </w:sdtContent>
            </w:sdt>
            <w:r w:rsidR="009F425D" w:rsidRPr="00785136">
              <w:rPr>
                <w:rFonts w:ascii="Open Sans" w:eastAsia="Open Sans" w:hAnsi="Open Sans" w:cs="Open Sans"/>
              </w:rPr>
              <w:t xml:space="preserve"> </w:t>
            </w:r>
          </w:p>
        </w:tc>
      </w:tr>
      <w:tr w:rsidR="009F425D" w14:paraId="718A6161" w14:textId="77777777" w:rsidTr="009F42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A7AA28" w14:textId="77777777" w:rsidR="009F425D" w:rsidRPr="00785136" w:rsidRDefault="009F425D">
            <w:pPr>
              <w:spacing w:line="22" w:lineRule="atLeast"/>
              <w:rPr>
                <w:rFonts w:ascii="Open Sans" w:hAnsi="Open Sans" w:cs="Open Sans"/>
              </w:rPr>
            </w:pPr>
            <w:r w:rsidRPr="00785136">
              <w:rPr>
                <w:rFonts w:ascii="Open Sans" w:hAnsi="Open Sans" w:cs="Open Sans"/>
              </w:rPr>
              <w:t>Requirement 2(3)(b)</w:t>
            </w:r>
          </w:p>
        </w:tc>
        <w:tc>
          <w:tcPr>
            <w:tcW w:w="6029" w:type="dxa"/>
            <w:shd w:val="clear" w:color="auto" w:fill="auto"/>
          </w:tcPr>
          <w:p w14:paraId="1A37A636" w14:textId="77777777" w:rsidR="009F425D" w:rsidRPr="00785136" w:rsidRDefault="009F4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559" w:type="dxa"/>
            <w:shd w:val="clear" w:color="auto" w:fill="auto"/>
          </w:tcPr>
          <w:p w14:paraId="0FCE1F10" w14:textId="77777777" w:rsidR="009F425D"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44409021"/>
                <w:placeholder>
                  <w:docPart w:val="E340B0EA46C24E908750CB747B9A8BB1"/>
                </w:placeholder>
                <w:dropDownList>
                  <w:listItem w:displayText="choose a rating" w:value="choose a rating"/>
                  <w:listItem w:displayText="Compliant" w:value="Compliant"/>
                  <w:listItem w:displayText="Not Compliant" w:value="Not Compliant"/>
                </w:dropDownList>
              </w:sdtPr>
              <w:sdtContent>
                <w:r w:rsidR="009F425D" w:rsidRPr="00785136">
                  <w:rPr>
                    <w:rFonts w:ascii="Open Sans" w:hAnsi="Open Sans" w:cs="Open Sans"/>
                  </w:rPr>
                  <w:t>Compliant</w:t>
                </w:r>
              </w:sdtContent>
            </w:sdt>
            <w:r w:rsidR="009F425D" w:rsidRPr="00785136">
              <w:rPr>
                <w:rFonts w:ascii="Open Sans" w:eastAsia="Open Sans" w:hAnsi="Open Sans" w:cs="Open Sans"/>
              </w:rPr>
              <w:t xml:space="preserve"> </w:t>
            </w:r>
          </w:p>
        </w:tc>
      </w:tr>
      <w:tr w:rsidR="009F425D" w14:paraId="5CBB0A0F" w14:textId="77777777" w:rsidTr="009F42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C6CBC2" w14:textId="77777777" w:rsidR="009F425D" w:rsidRPr="00785136" w:rsidRDefault="009F425D">
            <w:pPr>
              <w:spacing w:line="22" w:lineRule="atLeast"/>
              <w:rPr>
                <w:rFonts w:ascii="Open Sans" w:hAnsi="Open Sans" w:cs="Open Sans"/>
              </w:rPr>
            </w:pPr>
            <w:r w:rsidRPr="00785136">
              <w:rPr>
                <w:rFonts w:ascii="Open Sans" w:hAnsi="Open Sans" w:cs="Open Sans"/>
              </w:rPr>
              <w:t>Requirement 2(3)(c)</w:t>
            </w:r>
          </w:p>
        </w:tc>
        <w:tc>
          <w:tcPr>
            <w:tcW w:w="6029" w:type="dxa"/>
            <w:shd w:val="clear" w:color="auto" w:fill="auto"/>
          </w:tcPr>
          <w:p w14:paraId="3983C5B1" w14:textId="77777777" w:rsidR="009F425D" w:rsidRPr="00785136" w:rsidRDefault="009F4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F43E694" w14:textId="77777777" w:rsidR="009F425D" w:rsidRPr="00785136" w:rsidRDefault="009F425D">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AF175FC" w14:textId="77777777" w:rsidR="009F425D" w:rsidRPr="00785136" w:rsidRDefault="009F425D">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559" w:type="dxa"/>
            <w:shd w:val="clear" w:color="auto" w:fill="auto"/>
          </w:tcPr>
          <w:p w14:paraId="5688E4B6" w14:textId="77777777" w:rsidR="009F425D"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4815934"/>
                <w:placeholder>
                  <w:docPart w:val="82560FCB9C6F48BDA92F6C5FE93D32ED"/>
                </w:placeholder>
                <w:dropDownList>
                  <w:listItem w:displayText="choose a rating" w:value="choose a rating"/>
                  <w:listItem w:displayText="Compliant" w:value="Compliant"/>
                  <w:listItem w:displayText="Not Compliant" w:value="Not Compliant"/>
                </w:dropDownList>
              </w:sdtPr>
              <w:sdtContent>
                <w:r w:rsidR="009F425D" w:rsidRPr="00785136">
                  <w:rPr>
                    <w:rFonts w:ascii="Open Sans" w:hAnsi="Open Sans" w:cs="Open Sans"/>
                  </w:rPr>
                  <w:t>Compliant</w:t>
                </w:r>
              </w:sdtContent>
            </w:sdt>
            <w:r w:rsidR="009F425D" w:rsidRPr="00785136">
              <w:rPr>
                <w:rFonts w:ascii="Open Sans" w:eastAsia="Open Sans" w:hAnsi="Open Sans" w:cs="Open Sans"/>
              </w:rPr>
              <w:t xml:space="preserve"> </w:t>
            </w:r>
          </w:p>
        </w:tc>
      </w:tr>
      <w:tr w:rsidR="009F425D" w14:paraId="74F4D438" w14:textId="77777777" w:rsidTr="009F42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7DC987" w14:textId="77777777" w:rsidR="009F425D" w:rsidRPr="00785136" w:rsidRDefault="009F425D">
            <w:pPr>
              <w:spacing w:line="22" w:lineRule="atLeast"/>
              <w:rPr>
                <w:rFonts w:ascii="Open Sans" w:hAnsi="Open Sans" w:cs="Open Sans"/>
              </w:rPr>
            </w:pPr>
            <w:r w:rsidRPr="00785136">
              <w:rPr>
                <w:rFonts w:ascii="Open Sans" w:hAnsi="Open Sans" w:cs="Open Sans"/>
              </w:rPr>
              <w:t>Requirement 2(3)(d)</w:t>
            </w:r>
          </w:p>
        </w:tc>
        <w:tc>
          <w:tcPr>
            <w:tcW w:w="6029" w:type="dxa"/>
            <w:shd w:val="clear" w:color="auto" w:fill="auto"/>
          </w:tcPr>
          <w:p w14:paraId="0AA8FEFC" w14:textId="77777777" w:rsidR="009F425D" w:rsidRPr="00785136" w:rsidRDefault="009F4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559" w:type="dxa"/>
            <w:shd w:val="clear" w:color="auto" w:fill="auto"/>
          </w:tcPr>
          <w:p w14:paraId="21953A93" w14:textId="77777777" w:rsidR="009F425D"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11072087"/>
                <w:placeholder>
                  <w:docPart w:val="A753560AA5594D8C9D791843DCBD7ADA"/>
                </w:placeholder>
                <w:dropDownList>
                  <w:listItem w:displayText="choose a rating" w:value="choose a rating"/>
                  <w:listItem w:displayText="Compliant" w:value="Compliant"/>
                  <w:listItem w:displayText="Not Compliant" w:value="Not Compliant"/>
                </w:dropDownList>
              </w:sdtPr>
              <w:sdtContent>
                <w:r w:rsidR="009F425D" w:rsidRPr="00785136">
                  <w:rPr>
                    <w:rFonts w:ascii="Open Sans" w:hAnsi="Open Sans" w:cs="Open Sans"/>
                  </w:rPr>
                  <w:t>Compliant</w:t>
                </w:r>
              </w:sdtContent>
            </w:sdt>
            <w:r w:rsidR="009F425D" w:rsidRPr="00785136">
              <w:rPr>
                <w:rFonts w:ascii="Open Sans" w:eastAsia="Open Sans" w:hAnsi="Open Sans" w:cs="Open Sans"/>
              </w:rPr>
              <w:t xml:space="preserve"> </w:t>
            </w:r>
          </w:p>
        </w:tc>
      </w:tr>
      <w:tr w:rsidR="009F425D" w14:paraId="71CCE406" w14:textId="77777777" w:rsidTr="009F42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7E58BC" w14:textId="77777777" w:rsidR="009F425D" w:rsidRPr="00785136" w:rsidRDefault="009F425D">
            <w:pPr>
              <w:spacing w:line="22" w:lineRule="atLeast"/>
              <w:rPr>
                <w:rFonts w:ascii="Open Sans" w:hAnsi="Open Sans" w:cs="Open Sans"/>
              </w:rPr>
            </w:pPr>
            <w:r w:rsidRPr="00785136">
              <w:rPr>
                <w:rFonts w:ascii="Open Sans" w:hAnsi="Open Sans" w:cs="Open Sans"/>
              </w:rPr>
              <w:t>Requirement 2(3)(e)</w:t>
            </w:r>
          </w:p>
        </w:tc>
        <w:tc>
          <w:tcPr>
            <w:tcW w:w="6029" w:type="dxa"/>
            <w:shd w:val="clear" w:color="auto" w:fill="auto"/>
          </w:tcPr>
          <w:p w14:paraId="5D1F0FD1" w14:textId="77777777" w:rsidR="009F425D" w:rsidRPr="00785136" w:rsidRDefault="009F4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559" w:type="dxa"/>
            <w:shd w:val="clear" w:color="auto" w:fill="auto"/>
          </w:tcPr>
          <w:p w14:paraId="48D36B6C" w14:textId="77777777" w:rsidR="009F425D"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5990331"/>
                <w:placeholder>
                  <w:docPart w:val="A48B3B5ADE4E4375826338613FFCE9A9"/>
                </w:placeholder>
                <w:dropDownList>
                  <w:listItem w:displayText="choose a rating" w:value="choose a rating"/>
                  <w:listItem w:displayText="Compliant" w:value="Compliant"/>
                  <w:listItem w:displayText="Not Compliant" w:value="Not Compliant"/>
                </w:dropDownList>
              </w:sdtPr>
              <w:sdtContent>
                <w:r w:rsidR="009F425D" w:rsidRPr="00785136">
                  <w:rPr>
                    <w:rFonts w:ascii="Open Sans" w:hAnsi="Open Sans" w:cs="Open Sans"/>
                  </w:rPr>
                  <w:t>Compliant</w:t>
                </w:r>
              </w:sdtContent>
            </w:sdt>
            <w:r w:rsidR="009F425D" w:rsidRPr="00785136">
              <w:rPr>
                <w:rFonts w:ascii="Open Sans" w:eastAsia="Open Sans" w:hAnsi="Open Sans" w:cs="Open Sans"/>
              </w:rPr>
              <w:t xml:space="preserve"> </w:t>
            </w:r>
          </w:p>
        </w:tc>
      </w:tr>
    </w:tbl>
    <w:bookmarkEnd w:id="4"/>
    <w:p w14:paraId="5C54B98E" w14:textId="77777777" w:rsidR="006E11F7" w:rsidRPr="00785136" w:rsidRDefault="007C0A41">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3BB24A1A" w14:textId="77777777" w:rsidR="009F425D" w:rsidRDefault="009F425D" w:rsidP="00FB23EC">
      <w:pPr>
        <w:pStyle w:val="NormalArial"/>
      </w:pPr>
      <w:r>
        <w:t xml:space="preserve">Consumers described assessment and care planning processes which identified their needs and preferences and feel the information is used to deliver safe and effective care. Consumers confirmed they have been involved in discussions about advance care planning. Consumers felt supported to make decisions about their care and services and have been offered a copy of their care plan with their care needs explained. Consumers confirmed they were involved in ongoing conversations with clinical and allied health staff in relation their care plan, with changes made when required or requested. </w:t>
      </w:r>
    </w:p>
    <w:p w14:paraId="41D18BA1" w14:textId="585583E4" w:rsidR="009F425D" w:rsidRDefault="009F425D" w:rsidP="00FB23EC">
      <w:pPr>
        <w:pStyle w:val="NormalArial"/>
      </w:pPr>
      <w:r>
        <w:lastRenderedPageBreak/>
        <w:t xml:space="preserve">Staff described ongoing assessment and planning processes, including the identification of risk through validated assessment tools, and use these assessments to inform the delivery of safe and effective care. Staff confirmed if required services are not funded, they refer consumers to additional services through My Aged Care. Staff confirmed they discuss the consumers’ needs and goals during initial meetings and include advance care planning. Staff demonstrated how they work in partnership with consumers and their nominated representatives to plan and deliver care and services. Management and staff confirmed they have access to consumer care documentation, including care plans, through the electronic client management system. Staff were familiar with ongoing reassessment of consumers, and identified events which would identify additional reassessments, such as post incidents or hospital admissions. </w:t>
      </w:r>
    </w:p>
    <w:p w14:paraId="1EE68492" w14:textId="77777777" w:rsidR="009F425D" w:rsidRDefault="009F425D" w:rsidP="00FB23EC">
      <w:pPr>
        <w:pStyle w:val="NormalArial"/>
        <w:rPr>
          <w:color w:val="auto"/>
        </w:rPr>
      </w:pPr>
      <w:r>
        <w:rPr>
          <w:color w:val="auto"/>
        </w:rPr>
        <w:t xml:space="preserve">Management described monitoring processes, including auditing, to ensure validated assessment tools are used in assessment and planning. Management confirmed an occupational therapist is employed by the service, and they are responsible for assessing the home environment for safety, home modifications and equipment where required. </w:t>
      </w:r>
    </w:p>
    <w:p w14:paraId="0C7889CB" w14:textId="77777777" w:rsidR="009F425D" w:rsidRDefault="009F425D" w:rsidP="00FB23EC">
      <w:pPr>
        <w:pStyle w:val="NormalArial"/>
        <w:rPr>
          <w:color w:val="auto"/>
        </w:rPr>
      </w:pPr>
      <w:r>
        <w:rPr>
          <w:color w:val="auto"/>
        </w:rPr>
        <w:t xml:space="preserve">Care documentation includes </w:t>
      </w:r>
      <w:r w:rsidRPr="001644CE">
        <w:rPr>
          <w:color w:val="auto"/>
        </w:rPr>
        <w:t>comprehensive initial assessments, risk identification and strategies and individualised plans of care documented in a way that was easy to read and understand. assessment tools consider risk to consumer’s health and wellbeing.</w:t>
      </w:r>
      <w:r>
        <w:rPr>
          <w:color w:val="auto"/>
        </w:rPr>
        <w:t xml:space="preserve"> Representatives or other people involved in assessment and planning are reflected in care documentation, with internal and external referrals identified. Consumer progress notes included changes to the consumer’s care plan, and ongoing reviews and assessments had been undertaken. </w:t>
      </w:r>
    </w:p>
    <w:p w14:paraId="395F74B2" w14:textId="63B19512" w:rsidR="006E11F7" w:rsidRPr="00785136" w:rsidRDefault="009F425D" w:rsidP="00FB23EC">
      <w:pPr>
        <w:pStyle w:val="NormalArial"/>
      </w:pPr>
      <w:r>
        <w:t xml:space="preserve">Based on the assessment team’s report, I find all requirements in Standard 2 Ongoing assessment and planning with consumers compliant, therefore the Standard is compliant. </w:t>
      </w:r>
      <w:r w:rsidRPr="00785136">
        <w:br w:type="page"/>
      </w:r>
    </w:p>
    <w:p w14:paraId="1E0CB106" w14:textId="77777777" w:rsidR="006E11F7" w:rsidRPr="00785136" w:rsidRDefault="007C0A41">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6029"/>
        <w:gridCol w:w="1559"/>
      </w:tblGrid>
      <w:tr w:rsidR="00595626" w14:paraId="2A8E9A32" w14:textId="77777777" w:rsidTr="00595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7EFFD48" w14:textId="77777777" w:rsidR="00595626" w:rsidRPr="00785136" w:rsidRDefault="0059562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4E399C4" w14:textId="77777777" w:rsidR="00595626" w:rsidRPr="00785136" w:rsidRDefault="0059562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595626" w14:paraId="4B69753F" w14:textId="77777777" w:rsidTr="005956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BE2729" w14:textId="77777777" w:rsidR="00595626" w:rsidRPr="00785136" w:rsidRDefault="00595626">
            <w:pPr>
              <w:spacing w:line="22" w:lineRule="atLeast"/>
              <w:rPr>
                <w:rFonts w:ascii="Open Sans" w:hAnsi="Open Sans" w:cs="Open Sans"/>
              </w:rPr>
            </w:pPr>
            <w:r w:rsidRPr="00785136">
              <w:rPr>
                <w:rFonts w:ascii="Open Sans" w:hAnsi="Open Sans" w:cs="Open Sans"/>
              </w:rPr>
              <w:t>Requirement 3(3)(a)</w:t>
            </w:r>
          </w:p>
        </w:tc>
        <w:tc>
          <w:tcPr>
            <w:tcW w:w="60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F1362D" w14:textId="77777777" w:rsidR="00595626" w:rsidRPr="00785136"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28B80D81" w14:textId="77777777" w:rsidR="00595626" w:rsidRPr="00785136" w:rsidRDefault="00595626">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37EAC756" w14:textId="77777777" w:rsidR="00595626" w:rsidRPr="00785136" w:rsidRDefault="00595626">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44EDEDEE" w14:textId="77777777" w:rsidR="00595626" w:rsidRPr="00785136" w:rsidRDefault="00595626">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5D0A85" w14:textId="77777777" w:rsidR="00595626"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40549602"/>
                <w:placeholder>
                  <w:docPart w:val="AD2C6A07F03A43D58B455F1506C1F03B"/>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42374A44" w14:textId="77777777" w:rsidTr="00595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C3BF11" w14:textId="77777777" w:rsidR="00595626" w:rsidRPr="00785136" w:rsidRDefault="00595626">
            <w:pPr>
              <w:spacing w:line="22" w:lineRule="atLeast"/>
              <w:rPr>
                <w:rFonts w:ascii="Open Sans" w:hAnsi="Open Sans" w:cs="Open Sans"/>
              </w:rPr>
            </w:pPr>
            <w:r w:rsidRPr="00785136">
              <w:rPr>
                <w:rFonts w:ascii="Open Sans" w:hAnsi="Open Sans" w:cs="Open Sans"/>
              </w:rPr>
              <w:t>Requirement 3(3)(b)</w:t>
            </w:r>
          </w:p>
        </w:tc>
        <w:tc>
          <w:tcPr>
            <w:tcW w:w="60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85A61A" w14:textId="77777777" w:rsidR="00595626" w:rsidRPr="00785136" w:rsidRDefault="0059562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693F8" w14:textId="77777777" w:rsidR="00595626"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17831633"/>
                <w:placeholder>
                  <w:docPart w:val="3C0D2B02914E42BEB3DA6BD6BD820911"/>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6C79850E" w14:textId="77777777" w:rsidTr="005956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28DCE1" w14:textId="77777777" w:rsidR="00595626" w:rsidRPr="00785136" w:rsidRDefault="00595626">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60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AE9D32" w14:textId="77777777" w:rsidR="00595626" w:rsidRPr="00785136" w:rsidRDefault="00595626">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09F7EF" w14:textId="77777777" w:rsidR="00595626"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30438726"/>
                <w:placeholder>
                  <w:docPart w:val="9843F406D272494F850F13882287BC52"/>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43E16C21" w14:textId="77777777" w:rsidTr="00595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F26665" w14:textId="77777777" w:rsidR="00595626" w:rsidRPr="00785136" w:rsidRDefault="00595626">
            <w:pPr>
              <w:spacing w:line="22" w:lineRule="atLeast"/>
              <w:rPr>
                <w:rFonts w:ascii="Open Sans" w:hAnsi="Open Sans" w:cs="Open Sans"/>
              </w:rPr>
            </w:pPr>
            <w:r w:rsidRPr="00785136">
              <w:rPr>
                <w:rFonts w:ascii="Open Sans" w:hAnsi="Open Sans" w:cs="Open Sans"/>
              </w:rPr>
              <w:t>Requirement 3(3)(d)</w:t>
            </w:r>
          </w:p>
        </w:tc>
        <w:tc>
          <w:tcPr>
            <w:tcW w:w="60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4EF15B" w14:textId="77777777" w:rsidR="00595626" w:rsidRPr="00785136" w:rsidRDefault="0059562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B73E64" w14:textId="77777777" w:rsidR="00595626"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0057052"/>
                <w:placeholder>
                  <w:docPart w:val="B9C5EE4A24194BB68A165AD3BD2F7435"/>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01FD87E4" w14:textId="77777777" w:rsidTr="005956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FDF3BF" w14:textId="77777777" w:rsidR="00595626" w:rsidRPr="00785136" w:rsidRDefault="00595626">
            <w:pPr>
              <w:spacing w:line="22" w:lineRule="atLeast"/>
              <w:rPr>
                <w:rFonts w:ascii="Open Sans" w:hAnsi="Open Sans" w:cs="Open Sans"/>
              </w:rPr>
            </w:pPr>
            <w:r w:rsidRPr="00785136">
              <w:rPr>
                <w:rFonts w:ascii="Open Sans" w:hAnsi="Open Sans" w:cs="Open Sans"/>
              </w:rPr>
              <w:t>Requirement 3(3)(e)</w:t>
            </w:r>
          </w:p>
        </w:tc>
        <w:tc>
          <w:tcPr>
            <w:tcW w:w="60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7CC458" w14:textId="77777777" w:rsidR="00595626" w:rsidRPr="00785136"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190C66" w14:textId="77777777" w:rsidR="00595626"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54093887"/>
                <w:placeholder>
                  <w:docPart w:val="A5E9A3AD2A4E49658528A21182D409BB"/>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7140F436" w14:textId="77777777" w:rsidTr="00595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52D957" w14:textId="77777777" w:rsidR="00595626" w:rsidRPr="00785136" w:rsidRDefault="00595626">
            <w:pPr>
              <w:spacing w:line="22" w:lineRule="atLeast"/>
              <w:rPr>
                <w:rFonts w:ascii="Open Sans" w:hAnsi="Open Sans" w:cs="Open Sans"/>
              </w:rPr>
            </w:pPr>
            <w:r w:rsidRPr="00785136">
              <w:rPr>
                <w:rFonts w:ascii="Open Sans" w:hAnsi="Open Sans" w:cs="Open Sans"/>
              </w:rPr>
              <w:t>Requirement 3(3)(f)</w:t>
            </w:r>
          </w:p>
        </w:tc>
        <w:tc>
          <w:tcPr>
            <w:tcW w:w="60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68E28E" w14:textId="77777777" w:rsidR="00595626" w:rsidRPr="00785136" w:rsidRDefault="0059562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4E773C" w14:textId="77777777" w:rsidR="00595626"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24733640"/>
                <w:placeholder>
                  <w:docPart w:val="DC35644BEFDA4EC0AD2B8F40B6089029"/>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21436368" w14:textId="77777777" w:rsidTr="005956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E5BD64" w14:textId="77777777" w:rsidR="00595626" w:rsidRPr="00785136" w:rsidRDefault="00595626">
            <w:pPr>
              <w:spacing w:line="22" w:lineRule="atLeast"/>
              <w:rPr>
                <w:rFonts w:ascii="Open Sans" w:hAnsi="Open Sans" w:cs="Open Sans"/>
              </w:rPr>
            </w:pPr>
            <w:r w:rsidRPr="00785136">
              <w:rPr>
                <w:rFonts w:ascii="Open Sans" w:hAnsi="Open Sans" w:cs="Open Sans"/>
              </w:rPr>
              <w:t>Requirement 3(3)(g)</w:t>
            </w:r>
          </w:p>
        </w:tc>
        <w:tc>
          <w:tcPr>
            <w:tcW w:w="60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9F963E" w14:textId="77777777" w:rsidR="00595626" w:rsidRPr="00785136"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2853BE76" w14:textId="77777777" w:rsidR="00595626" w:rsidRPr="00785136" w:rsidRDefault="00595626">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2FBE8B1C" w14:textId="77777777" w:rsidR="00595626" w:rsidRPr="00785136" w:rsidRDefault="00595626">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A55F3C" w14:textId="77777777" w:rsidR="00595626"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2597797"/>
                <w:placeholder>
                  <w:docPart w:val="FE3C04454F4A4F9DBB22A15DCAB35E6F"/>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bl>
    <w:bookmarkEnd w:id="5"/>
    <w:p w14:paraId="314941C2" w14:textId="77777777" w:rsidR="006E11F7" w:rsidRPr="00785136" w:rsidRDefault="007C0A41">
      <w:pPr>
        <w:pStyle w:val="Heading20"/>
        <w:rPr>
          <w:rFonts w:ascii="Open Sans" w:hAnsi="Open Sans" w:cs="Open Sans"/>
          <w:color w:val="781E77"/>
        </w:rPr>
      </w:pPr>
      <w:r w:rsidRPr="00785136">
        <w:rPr>
          <w:rFonts w:ascii="Open Sans" w:hAnsi="Open Sans" w:cs="Open Sans"/>
          <w:color w:val="781E77"/>
        </w:rPr>
        <w:lastRenderedPageBreak/>
        <w:t>Findings</w:t>
      </w:r>
    </w:p>
    <w:p w14:paraId="2E5CC16A" w14:textId="77777777" w:rsidR="00595626" w:rsidRDefault="00595626" w:rsidP="00FB23EC">
      <w:pPr>
        <w:pStyle w:val="NormalArial"/>
      </w:pPr>
      <w:r>
        <w:t xml:space="preserve">Consumers expressed satisfaction with the clinical care being delivered and described the positive outcomes it has had on their wellbeing. Consumers felt staff know them well and they do not need to explain their care and services. Consumers described how the high impact or high prevalence risks associated with their care is managed effectively, including managing pain and nutrition. Consumers confirmed the service has engaged with them in relation to their end-of-life presences if they wish, and confirmed the service is respectful if they decline. Consumers were confident staff would recognise and respond to changes in their condition, and described actions taken when changes have been identified, including appropriate referrals to additional services. Consumers confirmed staff practices to minimise the risks of infection, including using personal protective equipment, hand hygiene and aseptic techniques during wound care. </w:t>
      </w:r>
    </w:p>
    <w:p w14:paraId="3774DDEB" w14:textId="77777777" w:rsidR="00595626" w:rsidRDefault="00595626" w:rsidP="00FB23EC">
      <w:pPr>
        <w:pStyle w:val="NormalArial"/>
      </w:pPr>
      <w:r>
        <w:t xml:space="preserve">Staff described the needs of consumers, including undertaking validated assessments in relation to </w:t>
      </w:r>
      <w:r w:rsidRPr="00C43B4F">
        <w:t>continence, wound</w:t>
      </w:r>
      <w:r>
        <w:t xml:space="preserve"> </w:t>
      </w:r>
      <w:r w:rsidRPr="00C43B4F">
        <w:t>and lymphoedema care,</w:t>
      </w:r>
      <w:r>
        <w:t xml:space="preserve"> and then</w:t>
      </w:r>
      <w:r w:rsidRPr="00C43B4F">
        <w:t xml:space="preserve"> plann</w:t>
      </w:r>
      <w:r>
        <w:t>ing</w:t>
      </w:r>
      <w:r w:rsidRPr="00C43B4F">
        <w:t xml:space="preserve"> interventions based on best practice guidance.  </w:t>
      </w:r>
      <w:r>
        <w:t xml:space="preserve">Staff were familiar with managing high impact and high prevalence risks associated with consumer care, and described how they would assist consumers receiving end of life care. Staff described a consistent and proportional approach for recognising and responding to deterioration, including facilitating medical reviews or hospital transfers where required. Staff confirmed they have access to consumer care documentation, and information is communicated effectively both to staff within the service and external service providers. Staff described referral processes, including referrals to My Aged Care for additional services and supports. Staff were familiar with infection prevention and control practices, including the use of personal protective equipment and hand hygiene. </w:t>
      </w:r>
    </w:p>
    <w:p w14:paraId="1972609F" w14:textId="77777777" w:rsidR="00595626" w:rsidRDefault="00595626" w:rsidP="00FB23EC">
      <w:pPr>
        <w:pStyle w:val="NormalArial"/>
      </w:pPr>
      <w:r>
        <w:t xml:space="preserve">Management described infection control practices, including aseptic non touch techniques and confirmed staff undergo additional competencies where needed, with 3 staff credentialled lymphoedema nurses. Management confirmed they work alongside the collocated palliative care service to support consumers at end of life to ensure they are comfortable. Management described how all staff have access to the electronic client information system to ensure information about consumers is documented and shared consistently. </w:t>
      </w:r>
    </w:p>
    <w:p w14:paraId="53F16045" w14:textId="77777777" w:rsidR="00595626" w:rsidRDefault="00595626" w:rsidP="00FB23EC">
      <w:pPr>
        <w:pStyle w:val="NormalArial"/>
      </w:pPr>
      <w:r>
        <w:t xml:space="preserve">Care documentation demonstrated validated risk assessments are undertaken regularly, with wound charting completed in line with service policies and wound treatment plans. The electronic client management system showed consumer information is secure and communicated to required staff and demonstrated referrals being undertaken to external providers of care. </w:t>
      </w:r>
    </w:p>
    <w:p w14:paraId="6E070CDB" w14:textId="6143B21C" w:rsidR="00595626" w:rsidRDefault="00595626" w:rsidP="00FB23EC">
      <w:pPr>
        <w:pStyle w:val="NormalArial"/>
      </w:pPr>
      <w:r>
        <w:t xml:space="preserve">The provider has a care plan to be used in end-of-life care which involves the consumers family or carers and supports consumer comfort. A procedure for responding to consumer deterioration in a community setting supports staff in recognising and responding to deterioration and is displayed in staff offices and field kits. The provider has a restrictive </w:t>
      </w:r>
      <w:r>
        <w:lastRenderedPageBreak/>
        <w:t>interventions care plan which guides staff in managing consumer wellbeing in situations of restraint or seclusion. Each consumer has a blue folder, containing paper wound management charts, consumer alerts and essential information, which staff take to the point of care. An infection prevention and control policy handbook which includes practices for hand hygiene, aseptic technique, environmental cleaning, and workforce immunisation and outlines antimicrobial stewardship and the safe and appropriate use of antimicrobials. The provider has a separate antimicrobial stewardship policy.</w:t>
      </w:r>
    </w:p>
    <w:p w14:paraId="626C730F" w14:textId="68720EFE" w:rsidR="006E11F7" w:rsidRPr="00785136" w:rsidRDefault="00595626" w:rsidP="00FB23EC">
      <w:pPr>
        <w:pStyle w:val="NormalArial"/>
      </w:pPr>
      <w:r>
        <w:t>Based on the assessment team’s report, I find all requirements in Standard 3 Personal care and clinical care compl</w:t>
      </w:r>
      <w:r w:rsidR="00927561">
        <w:t>ia</w:t>
      </w:r>
      <w:r>
        <w:t xml:space="preserve">nt, therefore the Standard is compliant. </w:t>
      </w:r>
      <w:r w:rsidRPr="00785136">
        <w:br w:type="page"/>
      </w:r>
    </w:p>
    <w:p w14:paraId="75870081" w14:textId="77777777" w:rsidR="006E11F7" w:rsidRPr="00785136" w:rsidRDefault="007C0A41">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170"/>
        <w:gridCol w:w="1418"/>
      </w:tblGrid>
      <w:tr w:rsidR="00595626" w14:paraId="1818F1C8" w14:textId="77777777" w:rsidTr="00595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2"/>
            <w:tcBorders>
              <w:bottom w:val="single" w:sz="4" w:space="0" w:color="BFBFBF" w:themeColor="background1" w:themeShade="BF"/>
            </w:tcBorders>
            <w:shd w:val="clear" w:color="auto" w:fill="781E77"/>
          </w:tcPr>
          <w:p w14:paraId="572B50F2" w14:textId="77777777" w:rsidR="00595626" w:rsidRPr="00785136" w:rsidRDefault="0059562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418" w:type="dxa"/>
            <w:tcBorders>
              <w:bottom w:val="single" w:sz="4" w:space="0" w:color="BFBFBF" w:themeColor="background1" w:themeShade="BF"/>
            </w:tcBorders>
            <w:shd w:val="clear" w:color="auto" w:fill="781E77"/>
          </w:tcPr>
          <w:p w14:paraId="6036243C" w14:textId="77777777" w:rsidR="00595626" w:rsidRPr="00785136" w:rsidRDefault="0059562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595626" w14:paraId="360AFCFA" w14:textId="77777777" w:rsidTr="005956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005349" w14:textId="77777777" w:rsidR="00595626" w:rsidRPr="00785136" w:rsidRDefault="00595626">
            <w:pPr>
              <w:spacing w:line="22" w:lineRule="atLeast"/>
              <w:rPr>
                <w:rFonts w:ascii="Open Sans" w:hAnsi="Open Sans" w:cs="Open Sans"/>
              </w:rPr>
            </w:pPr>
            <w:r w:rsidRPr="00785136">
              <w:rPr>
                <w:rFonts w:ascii="Open Sans" w:hAnsi="Open Sans" w:cs="Open Sans"/>
              </w:rPr>
              <w:t>Requirement 4(3)(a)</w:t>
            </w:r>
          </w:p>
        </w:tc>
        <w:tc>
          <w:tcPr>
            <w:tcW w:w="6170" w:type="dxa"/>
            <w:shd w:val="clear" w:color="auto" w:fill="auto"/>
          </w:tcPr>
          <w:p w14:paraId="7787D1E3" w14:textId="77777777" w:rsidR="00595626" w:rsidRPr="00785136"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418" w:type="dxa"/>
            <w:shd w:val="clear" w:color="auto" w:fill="auto"/>
          </w:tcPr>
          <w:p w14:paraId="00E0402F" w14:textId="77777777" w:rsidR="00595626"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77328063"/>
                <w:placeholder>
                  <w:docPart w:val="CE0EC5F585D64E8CB99780B0C6F34C8D"/>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5187B288" w14:textId="77777777" w:rsidTr="00595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97DB9C" w14:textId="77777777" w:rsidR="00595626" w:rsidRPr="00785136" w:rsidRDefault="00595626">
            <w:pPr>
              <w:spacing w:line="22" w:lineRule="atLeast"/>
              <w:rPr>
                <w:rFonts w:ascii="Open Sans" w:hAnsi="Open Sans" w:cs="Open Sans"/>
              </w:rPr>
            </w:pPr>
            <w:r w:rsidRPr="00785136">
              <w:rPr>
                <w:rFonts w:ascii="Open Sans" w:hAnsi="Open Sans" w:cs="Open Sans"/>
              </w:rPr>
              <w:t>Requirement 4(3)(b)</w:t>
            </w:r>
          </w:p>
        </w:tc>
        <w:tc>
          <w:tcPr>
            <w:tcW w:w="6170" w:type="dxa"/>
            <w:shd w:val="clear" w:color="auto" w:fill="auto"/>
          </w:tcPr>
          <w:p w14:paraId="02D0DE58" w14:textId="77777777" w:rsidR="00595626" w:rsidRPr="00785136" w:rsidRDefault="0059562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418" w:type="dxa"/>
            <w:shd w:val="clear" w:color="auto" w:fill="auto"/>
          </w:tcPr>
          <w:p w14:paraId="58BC7956" w14:textId="77777777" w:rsidR="00595626"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83331273"/>
                <w:placeholder>
                  <w:docPart w:val="131C27D2B9CA42A0A0A2D02314163808"/>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391DDE6B" w14:textId="77777777" w:rsidTr="005956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D8E086" w14:textId="77777777" w:rsidR="00595626" w:rsidRPr="00785136" w:rsidRDefault="00595626">
            <w:pPr>
              <w:spacing w:line="22" w:lineRule="atLeast"/>
              <w:rPr>
                <w:rFonts w:ascii="Open Sans" w:hAnsi="Open Sans" w:cs="Open Sans"/>
              </w:rPr>
            </w:pPr>
            <w:r w:rsidRPr="00785136">
              <w:rPr>
                <w:rFonts w:ascii="Open Sans" w:hAnsi="Open Sans" w:cs="Open Sans"/>
              </w:rPr>
              <w:t>Requirement 4(3)(c)</w:t>
            </w:r>
          </w:p>
        </w:tc>
        <w:tc>
          <w:tcPr>
            <w:tcW w:w="6170" w:type="dxa"/>
            <w:shd w:val="clear" w:color="auto" w:fill="auto"/>
          </w:tcPr>
          <w:p w14:paraId="642A5BB4" w14:textId="77777777" w:rsidR="00595626" w:rsidRPr="00785136"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480CFF3A" w14:textId="77777777" w:rsidR="00595626" w:rsidRPr="00785136" w:rsidRDefault="00595626">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5A8310F" w14:textId="77777777" w:rsidR="00595626" w:rsidRPr="00785136" w:rsidRDefault="00595626">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106ECFE3" w14:textId="77777777" w:rsidR="00595626" w:rsidRPr="00785136" w:rsidRDefault="00595626">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418" w:type="dxa"/>
            <w:shd w:val="clear" w:color="auto" w:fill="auto"/>
          </w:tcPr>
          <w:p w14:paraId="13E451AC" w14:textId="77777777" w:rsidR="00595626"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5948241"/>
                <w:placeholder>
                  <w:docPart w:val="9BA0388FB7064022BAC3DEA4F2EC4D51"/>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6751A369" w14:textId="77777777" w:rsidTr="00595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A8BC8" w14:textId="77777777" w:rsidR="00595626" w:rsidRPr="00785136" w:rsidRDefault="00595626">
            <w:pPr>
              <w:spacing w:line="22" w:lineRule="atLeast"/>
              <w:rPr>
                <w:rFonts w:ascii="Open Sans" w:hAnsi="Open Sans" w:cs="Open Sans"/>
              </w:rPr>
            </w:pPr>
            <w:r w:rsidRPr="00785136">
              <w:rPr>
                <w:rFonts w:ascii="Open Sans" w:hAnsi="Open Sans" w:cs="Open Sans"/>
              </w:rPr>
              <w:t>Requirement 4(3)(d)</w:t>
            </w:r>
          </w:p>
        </w:tc>
        <w:tc>
          <w:tcPr>
            <w:tcW w:w="6170" w:type="dxa"/>
            <w:shd w:val="clear" w:color="auto" w:fill="auto"/>
          </w:tcPr>
          <w:p w14:paraId="46015A7D" w14:textId="77777777" w:rsidR="00595626" w:rsidRPr="00785136" w:rsidRDefault="0059562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418" w:type="dxa"/>
            <w:shd w:val="clear" w:color="auto" w:fill="auto"/>
          </w:tcPr>
          <w:p w14:paraId="3FCAEF78" w14:textId="77777777" w:rsidR="00595626" w:rsidRPr="00785136"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7628353"/>
                <w:placeholder>
                  <w:docPart w:val="DB437EE25BC843DAB7D8CA37BD83AAB9"/>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595626" w14:paraId="3354E509" w14:textId="77777777" w:rsidTr="005956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F6E4A9" w14:textId="77777777" w:rsidR="00595626" w:rsidRPr="00785136" w:rsidRDefault="00595626">
            <w:pPr>
              <w:spacing w:line="22" w:lineRule="atLeast"/>
              <w:rPr>
                <w:rFonts w:ascii="Open Sans" w:hAnsi="Open Sans" w:cs="Open Sans"/>
              </w:rPr>
            </w:pPr>
            <w:r w:rsidRPr="00785136">
              <w:rPr>
                <w:rFonts w:ascii="Open Sans" w:hAnsi="Open Sans" w:cs="Open Sans"/>
              </w:rPr>
              <w:t>Requirement 4(3)(e)</w:t>
            </w:r>
          </w:p>
        </w:tc>
        <w:tc>
          <w:tcPr>
            <w:tcW w:w="6170" w:type="dxa"/>
            <w:shd w:val="clear" w:color="auto" w:fill="auto"/>
          </w:tcPr>
          <w:p w14:paraId="37AF085A" w14:textId="77777777" w:rsidR="00595626" w:rsidRPr="00785136"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418" w:type="dxa"/>
            <w:shd w:val="clear" w:color="auto" w:fill="auto"/>
          </w:tcPr>
          <w:p w14:paraId="460B1C99" w14:textId="77777777" w:rsidR="00595626" w:rsidRPr="00785136"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3385061"/>
                <w:placeholder>
                  <w:docPart w:val="13028A01BF484F59BE004BB7283B3D7A"/>
                </w:placeholder>
                <w:dropDownList>
                  <w:listItem w:displayText="choose a rating" w:value="choose a rating"/>
                  <w:listItem w:displayText="Compliant" w:value="Compliant"/>
                  <w:listItem w:displayText="Not Compliant" w:value="Not Compliant"/>
                </w:dropDownList>
              </w:sdtPr>
              <w:sdtContent>
                <w:r w:rsidR="00595626" w:rsidRPr="00785136">
                  <w:rPr>
                    <w:rFonts w:ascii="Open Sans" w:hAnsi="Open Sans" w:cs="Open Sans"/>
                  </w:rPr>
                  <w:t>Compliant</w:t>
                </w:r>
              </w:sdtContent>
            </w:sdt>
            <w:r w:rsidR="00595626" w:rsidRPr="00785136">
              <w:rPr>
                <w:rFonts w:ascii="Open Sans" w:eastAsia="Open Sans" w:hAnsi="Open Sans" w:cs="Open Sans"/>
              </w:rPr>
              <w:t xml:space="preserve"> </w:t>
            </w:r>
          </w:p>
        </w:tc>
      </w:tr>
      <w:tr w:rsidR="00FB23EC" w14:paraId="587A7207" w14:textId="77777777" w:rsidTr="00595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E360BC" w14:textId="67B0D8B3" w:rsidR="00FB23EC" w:rsidRPr="00785136" w:rsidRDefault="00FB23EC" w:rsidP="00FB23EC">
            <w:pPr>
              <w:spacing w:line="22" w:lineRule="atLeast"/>
              <w:rPr>
                <w:rFonts w:ascii="Open Sans" w:hAnsi="Open Sans" w:cs="Open Sans"/>
              </w:rPr>
            </w:pPr>
            <w:r w:rsidRPr="00785136">
              <w:rPr>
                <w:rFonts w:ascii="Open Sans" w:hAnsi="Open Sans" w:cs="Open Sans"/>
              </w:rPr>
              <w:t>Requirement 4(3)(g)</w:t>
            </w:r>
          </w:p>
        </w:tc>
        <w:tc>
          <w:tcPr>
            <w:tcW w:w="6170" w:type="dxa"/>
            <w:shd w:val="clear" w:color="auto" w:fill="auto"/>
          </w:tcPr>
          <w:p w14:paraId="6002FDA9" w14:textId="06764564" w:rsidR="00FB23EC" w:rsidRPr="00785136" w:rsidRDefault="00FB23EC" w:rsidP="00FB23E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418" w:type="dxa"/>
            <w:shd w:val="clear" w:color="auto" w:fill="auto"/>
          </w:tcPr>
          <w:p w14:paraId="017DF707" w14:textId="0250B232" w:rsidR="00FB23EC" w:rsidRPr="00785136" w:rsidRDefault="00000000" w:rsidP="00FB23E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27302360"/>
                <w:placeholder>
                  <w:docPart w:val="C46BA7DC17494370BF29230F4013852D"/>
                </w:placeholder>
                <w:dropDownList>
                  <w:listItem w:displayText="choose a rating" w:value="choose a rating"/>
                  <w:listItem w:displayText="Compliant" w:value="Compliant"/>
                  <w:listItem w:displayText="Not Compliant" w:value="Not Compliant"/>
                </w:dropDownList>
              </w:sdtPr>
              <w:sdtContent>
                <w:r w:rsidR="00FB23EC" w:rsidRPr="00785136">
                  <w:rPr>
                    <w:rFonts w:ascii="Open Sans" w:hAnsi="Open Sans" w:cs="Open Sans"/>
                  </w:rPr>
                  <w:t>Compliant</w:t>
                </w:r>
              </w:sdtContent>
            </w:sdt>
            <w:r w:rsidR="00FB23EC" w:rsidRPr="00785136">
              <w:rPr>
                <w:rFonts w:ascii="Open Sans" w:eastAsia="Open Sans" w:hAnsi="Open Sans" w:cs="Open Sans"/>
              </w:rPr>
              <w:t xml:space="preserve"> </w:t>
            </w:r>
          </w:p>
        </w:tc>
      </w:tr>
    </w:tbl>
    <w:p w14:paraId="729BCAF3" w14:textId="77777777" w:rsidR="006E11F7" w:rsidRPr="00785136" w:rsidRDefault="007C0A41">
      <w:pPr>
        <w:pStyle w:val="Heading20"/>
        <w:rPr>
          <w:rFonts w:ascii="Open Sans" w:hAnsi="Open Sans" w:cs="Open Sans"/>
          <w:color w:val="781E77"/>
        </w:rPr>
      </w:pPr>
      <w:r w:rsidRPr="00785136">
        <w:rPr>
          <w:rFonts w:ascii="Open Sans" w:hAnsi="Open Sans" w:cs="Open Sans"/>
          <w:color w:val="781E77"/>
        </w:rPr>
        <w:t>Findings</w:t>
      </w:r>
    </w:p>
    <w:p w14:paraId="3C0ABAA7" w14:textId="77777777" w:rsidR="00595626" w:rsidRPr="00D30077" w:rsidRDefault="00595626" w:rsidP="00FB23EC">
      <w:pPr>
        <w:pStyle w:val="NormalArial"/>
      </w:pPr>
      <w:r>
        <w:t xml:space="preserve">Consumers expressed satisfaction with the services they receive, confirmed the services assist them in maintaining their independence and quality of life. Consumers confirmed they are supported to partake in activities to optimise their independence, health and wellbeing and participate in their community. Consumers felt staff know their needs and preferences and were receiving supports which are well coordinated and consistent. Consumers confirmed they had been referred to additional care and services when needed and are supported in purchasing appropriate equipment. </w:t>
      </w:r>
    </w:p>
    <w:p w14:paraId="02A771E9" w14:textId="7AB6147D" w:rsidR="00595626" w:rsidRDefault="00595626" w:rsidP="00FB23EC">
      <w:pPr>
        <w:pStyle w:val="NormalArial"/>
        <w:rPr>
          <w:rFonts w:eastAsia="Arial"/>
        </w:rPr>
      </w:pPr>
      <w:r>
        <w:rPr>
          <w:rFonts w:eastAsia="Arial"/>
        </w:rPr>
        <w:t xml:space="preserve">Staff were familiar with what is important to consumers and described how the services they deliver support the consumers independence, quality of life and ability to do things of interest. Management described how the service ensures consumers are provided services and supports to support their independence, and while they have limited funding to </w:t>
      </w:r>
      <w:r>
        <w:rPr>
          <w:rFonts w:eastAsia="Arial"/>
        </w:rPr>
        <w:lastRenderedPageBreak/>
        <w:t xml:space="preserve">provide daily living support, staff frequently make referrals to other services to provide these supports. Staff confirmed referral processes, and described how information regarding a consumer’s condition or services are communicated and updated. Staff confirmed consumer equipment was appropriate, clean and well maintained. </w:t>
      </w:r>
    </w:p>
    <w:p w14:paraId="6CC9B7EE" w14:textId="77777777" w:rsidR="00595626" w:rsidRDefault="00595626" w:rsidP="00FB23EC">
      <w:pPr>
        <w:pStyle w:val="NormalArial"/>
        <w:rPr>
          <w:rFonts w:eastAsia="Arial"/>
        </w:rPr>
      </w:pPr>
      <w:r>
        <w:rPr>
          <w:rFonts w:eastAsia="Arial"/>
        </w:rPr>
        <w:t xml:space="preserve">Care documentation described the services most suited to each consumer and documented referrals undertaken to support consumers to achieve their goals. Communication with others involved in consumer care was documented in care documentation, with signed consent forms to share information recorded. </w:t>
      </w:r>
      <w:r w:rsidRPr="00BF64D8">
        <w:rPr>
          <w:rFonts w:eastAsia="Arial"/>
        </w:rPr>
        <w:t>Care documentation demonstrated consumer needs for equipment are assessed, and evaluation of equipment occurs, through the service’s allied health professionals.</w:t>
      </w:r>
    </w:p>
    <w:p w14:paraId="5DC5BCAB" w14:textId="3A87B986" w:rsidR="006E11F7" w:rsidRPr="00785136" w:rsidRDefault="00595626" w:rsidP="00FB23EC">
      <w:pPr>
        <w:pStyle w:val="NormalArial"/>
      </w:pPr>
      <w:r>
        <w:rPr>
          <w:rFonts w:eastAsia="Arial"/>
        </w:rPr>
        <w:t>Based on the assessment team’s report, I find all requirements in Standard 4 Services and supports for daily living compliant, therefore the Standard is compl</w:t>
      </w:r>
      <w:r w:rsidR="00927561">
        <w:rPr>
          <w:rFonts w:eastAsia="Arial"/>
        </w:rPr>
        <w:t>ia</w:t>
      </w:r>
      <w:r>
        <w:rPr>
          <w:rFonts w:eastAsia="Arial"/>
        </w:rPr>
        <w:t xml:space="preserve">nt. </w:t>
      </w:r>
      <w:r w:rsidRPr="00785136">
        <w:br w:type="page"/>
      </w:r>
    </w:p>
    <w:p w14:paraId="05E3E330" w14:textId="77777777" w:rsidR="006E11F7" w:rsidRPr="00395939" w:rsidRDefault="007C0A41">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170"/>
        <w:gridCol w:w="1418"/>
      </w:tblGrid>
      <w:tr w:rsidR="00595626" w14:paraId="76B70070" w14:textId="77777777" w:rsidTr="00595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2"/>
            <w:tcBorders>
              <w:bottom w:val="single" w:sz="4" w:space="0" w:color="BFBFBF" w:themeColor="background1" w:themeShade="BF"/>
            </w:tcBorders>
            <w:shd w:val="clear" w:color="auto" w:fill="781E77"/>
          </w:tcPr>
          <w:p w14:paraId="128F4D9B" w14:textId="77777777" w:rsidR="00595626" w:rsidRPr="00395939" w:rsidRDefault="0059562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418" w:type="dxa"/>
            <w:tcBorders>
              <w:bottom w:val="single" w:sz="4" w:space="0" w:color="BFBFBF" w:themeColor="background1" w:themeShade="BF"/>
            </w:tcBorders>
            <w:shd w:val="clear" w:color="auto" w:fill="781E77"/>
          </w:tcPr>
          <w:p w14:paraId="1E4C787C" w14:textId="77777777" w:rsidR="00595626" w:rsidRPr="00395939" w:rsidRDefault="0059562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595626" w14:paraId="2CCB8F34" w14:textId="77777777" w:rsidTr="005956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98CF42" w14:textId="77777777" w:rsidR="00595626" w:rsidRPr="00395939" w:rsidRDefault="00595626">
            <w:pPr>
              <w:spacing w:line="22" w:lineRule="atLeast"/>
              <w:rPr>
                <w:rFonts w:ascii="Open Sans" w:hAnsi="Open Sans" w:cs="Open Sans"/>
              </w:rPr>
            </w:pPr>
            <w:r w:rsidRPr="00395939">
              <w:rPr>
                <w:rFonts w:ascii="Open Sans" w:hAnsi="Open Sans" w:cs="Open Sans"/>
              </w:rPr>
              <w:t>Requirement 5(3)(a)</w:t>
            </w:r>
          </w:p>
        </w:tc>
        <w:tc>
          <w:tcPr>
            <w:tcW w:w="6170" w:type="dxa"/>
            <w:shd w:val="clear" w:color="auto" w:fill="auto"/>
          </w:tcPr>
          <w:p w14:paraId="3253F982" w14:textId="77777777" w:rsidR="00595626" w:rsidRPr="00395939"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418" w:type="dxa"/>
            <w:shd w:val="clear" w:color="auto" w:fill="auto"/>
          </w:tcPr>
          <w:p w14:paraId="0B5DE94B" w14:textId="77777777" w:rsidR="00595626" w:rsidRPr="00395939"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7198966"/>
                <w:placeholder>
                  <w:docPart w:val="B4C8110B27D24C1A9C8AE6C0086D79E2"/>
                </w:placeholder>
                <w:dropDownList>
                  <w:listItem w:displayText="choose a rating" w:value="choose a rating"/>
                  <w:listItem w:displayText="Compliant" w:value="Compliant"/>
                  <w:listItem w:displayText="Not Compliant" w:value="Not Compliant"/>
                </w:dropDownList>
              </w:sdtPr>
              <w:sdtContent>
                <w:r w:rsidR="00595626" w:rsidRPr="00395939">
                  <w:rPr>
                    <w:rFonts w:ascii="Open Sans" w:hAnsi="Open Sans" w:cs="Open Sans"/>
                  </w:rPr>
                  <w:t>Compliant</w:t>
                </w:r>
              </w:sdtContent>
            </w:sdt>
            <w:r w:rsidR="00595626" w:rsidRPr="00395939">
              <w:rPr>
                <w:rFonts w:ascii="Open Sans" w:eastAsia="Open Sans" w:hAnsi="Open Sans" w:cs="Open Sans"/>
              </w:rPr>
              <w:t xml:space="preserve"> </w:t>
            </w:r>
          </w:p>
        </w:tc>
      </w:tr>
      <w:tr w:rsidR="00595626" w14:paraId="5503C86C" w14:textId="77777777" w:rsidTr="00595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419722" w14:textId="77777777" w:rsidR="00595626" w:rsidRPr="00395939" w:rsidRDefault="00595626">
            <w:pPr>
              <w:spacing w:line="22" w:lineRule="atLeast"/>
              <w:rPr>
                <w:rFonts w:ascii="Open Sans" w:hAnsi="Open Sans" w:cs="Open Sans"/>
              </w:rPr>
            </w:pPr>
            <w:r w:rsidRPr="00395939">
              <w:rPr>
                <w:rFonts w:ascii="Open Sans" w:hAnsi="Open Sans" w:cs="Open Sans"/>
              </w:rPr>
              <w:t>Requirement 5(3)(b)</w:t>
            </w:r>
          </w:p>
        </w:tc>
        <w:tc>
          <w:tcPr>
            <w:tcW w:w="6170" w:type="dxa"/>
            <w:shd w:val="clear" w:color="auto" w:fill="auto"/>
          </w:tcPr>
          <w:p w14:paraId="274FB3A4" w14:textId="77777777" w:rsidR="00595626" w:rsidRPr="00395939" w:rsidRDefault="0059562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37AB6E93" w14:textId="77777777" w:rsidR="00595626" w:rsidRPr="00395939" w:rsidRDefault="00595626">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46BDC8A1" w14:textId="77777777" w:rsidR="00595626" w:rsidRPr="00395939" w:rsidRDefault="00595626">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418" w:type="dxa"/>
            <w:shd w:val="clear" w:color="auto" w:fill="auto"/>
          </w:tcPr>
          <w:p w14:paraId="566AA9E0" w14:textId="77777777" w:rsidR="00595626" w:rsidRPr="00395939"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63130192"/>
                <w:placeholder>
                  <w:docPart w:val="8E62067598224891921F4F14643B9F38"/>
                </w:placeholder>
                <w:dropDownList>
                  <w:listItem w:displayText="choose a rating" w:value="choose a rating"/>
                  <w:listItem w:displayText="Compliant" w:value="Compliant"/>
                  <w:listItem w:displayText="Not Compliant" w:value="Not Compliant"/>
                </w:dropDownList>
              </w:sdtPr>
              <w:sdtContent>
                <w:r w:rsidR="00595626" w:rsidRPr="00395939">
                  <w:rPr>
                    <w:rFonts w:ascii="Open Sans" w:hAnsi="Open Sans" w:cs="Open Sans"/>
                  </w:rPr>
                  <w:t>Compliant</w:t>
                </w:r>
              </w:sdtContent>
            </w:sdt>
            <w:r w:rsidR="00595626" w:rsidRPr="00395939">
              <w:rPr>
                <w:rFonts w:ascii="Open Sans" w:eastAsia="Open Sans" w:hAnsi="Open Sans" w:cs="Open Sans"/>
              </w:rPr>
              <w:t xml:space="preserve"> </w:t>
            </w:r>
          </w:p>
        </w:tc>
      </w:tr>
      <w:tr w:rsidR="00595626" w14:paraId="71A2EDA6" w14:textId="77777777" w:rsidTr="005956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2CAD1B" w14:textId="77777777" w:rsidR="00595626" w:rsidRPr="00395939" w:rsidRDefault="00595626">
            <w:pPr>
              <w:spacing w:line="22" w:lineRule="atLeast"/>
              <w:rPr>
                <w:rFonts w:ascii="Open Sans" w:hAnsi="Open Sans" w:cs="Open Sans"/>
              </w:rPr>
            </w:pPr>
            <w:r w:rsidRPr="00395939">
              <w:rPr>
                <w:rFonts w:ascii="Open Sans" w:hAnsi="Open Sans" w:cs="Open Sans"/>
              </w:rPr>
              <w:t>Requirement 5(3)(c)</w:t>
            </w:r>
          </w:p>
        </w:tc>
        <w:tc>
          <w:tcPr>
            <w:tcW w:w="6170" w:type="dxa"/>
            <w:shd w:val="clear" w:color="auto" w:fill="auto"/>
          </w:tcPr>
          <w:p w14:paraId="05F99E6F" w14:textId="77777777" w:rsidR="00595626" w:rsidRPr="00395939"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418" w:type="dxa"/>
            <w:shd w:val="clear" w:color="auto" w:fill="auto"/>
          </w:tcPr>
          <w:p w14:paraId="2A3FEE3A" w14:textId="77777777" w:rsidR="00595626" w:rsidRPr="00395939" w:rsidRDefault="00000000">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6072804"/>
                <w:placeholder>
                  <w:docPart w:val="E1932B5F5D314E569C89A4034BA6FD91"/>
                </w:placeholder>
                <w:dropDownList>
                  <w:listItem w:displayText="choose a rating" w:value="choose a rating"/>
                  <w:listItem w:displayText="Compliant" w:value="Compliant"/>
                  <w:listItem w:displayText="Not Compliant" w:value="Not Compliant"/>
                </w:dropDownList>
              </w:sdtPr>
              <w:sdtContent>
                <w:r w:rsidR="00595626" w:rsidRPr="00395939">
                  <w:rPr>
                    <w:rFonts w:ascii="Open Sans" w:hAnsi="Open Sans" w:cs="Open Sans"/>
                  </w:rPr>
                  <w:t>Compliant</w:t>
                </w:r>
              </w:sdtContent>
            </w:sdt>
            <w:r w:rsidR="00595626" w:rsidRPr="00395939">
              <w:rPr>
                <w:rFonts w:ascii="Open Sans" w:eastAsia="Open Sans" w:hAnsi="Open Sans" w:cs="Open Sans"/>
              </w:rPr>
              <w:t xml:space="preserve"> </w:t>
            </w:r>
          </w:p>
        </w:tc>
      </w:tr>
    </w:tbl>
    <w:p w14:paraId="1283FD8E" w14:textId="77777777" w:rsidR="006E11F7" w:rsidRPr="00395939" w:rsidRDefault="007C0A41">
      <w:pPr>
        <w:pStyle w:val="Heading20"/>
        <w:rPr>
          <w:rFonts w:ascii="Open Sans" w:hAnsi="Open Sans" w:cs="Open Sans"/>
          <w:color w:val="781E77"/>
        </w:rPr>
      </w:pPr>
      <w:r w:rsidRPr="00395939">
        <w:rPr>
          <w:rFonts w:ascii="Open Sans" w:hAnsi="Open Sans" w:cs="Open Sans"/>
          <w:color w:val="781E77"/>
        </w:rPr>
        <w:t>Findings</w:t>
      </w:r>
    </w:p>
    <w:p w14:paraId="1370C0C8" w14:textId="77777777" w:rsidR="00595626" w:rsidRDefault="00595626" w:rsidP="00FB23EC">
      <w:pPr>
        <w:pStyle w:val="NormalArial"/>
      </w:pPr>
      <w:r>
        <w:t xml:space="preserve">The provider uses the multipurpose rooms at the Wodonga campus and the allied health consulting rooms at the Albury campus to conduct group exercise classes. The service environment was clean and well maintained with consumers able to move freely indoors and outdoors. Furniture, fittings, and exercise equipment was clean and good condition. Fire extinguishers and the testing and tagging of electrical items were current. Consumers and staff were wiping equipment following use. Consumers were participating in exercise classes facilitated by allied health staff. </w:t>
      </w:r>
    </w:p>
    <w:p w14:paraId="67A075DF" w14:textId="77777777" w:rsidR="00595626" w:rsidRDefault="00595626" w:rsidP="00FB23EC">
      <w:pPr>
        <w:pStyle w:val="NormalArial"/>
      </w:pPr>
      <w:r>
        <w:t xml:space="preserve">Consumers confirmed the service environment is welcoming and easy to understand and navigate. Consumers felt safe within the service environment, describing the environment as clean and well maintained. Consumers expressed satisfaction with the furniture, fittings and equipment provided within the service environment. </w:t>
      </w:r>
    </w:p>
    <w:p w14:paraId="11D6D537" w14:textId="77777777" w:rsidR="00595626" w:rsidRDefault="00595626" w:rsidP="00FB23EC">
      <w:pPr>
        <w:pStyle w:val="NormalArial"/>
        <w:rPr>
          <w:rFonts w:eastAsia="Arial"/>
        </w:rPr>
      </w:pPr>
      <w:r>
        <w:rPr>
          <w:rFonts w:eastAsia="Arial"/>
        </w:rPr>
        <w:t xml:space="preserve">Staff confirmed processes to ensure the service environment is clean and well maintained, describing how they wipe equipment and consulting room surfaces between consumers and schedule infectious consumers in a manner to avoid cross infection. Staff were familiar with preventative and reactive maintenance processes and were satisfied with the timeliness of repairs. </w:t>
      </w:r>
    </w:p>
    <w:p w14:paraId="6CA2FAFD" w14:textId="234208C2" w:rsidR="006E11F7" w:rsidRPr="00595626" w:rsidRDefault="00595626" w:rsidP="00FB23EC">
      <w:pPr>
        <w:pStyle w:val="NormalArial"/>
        <w:rPr>
          <w:rFonts w:eastAsia="Arial"/>
        </w:rPr>
      </w:pPr>
      <w:r>
        <w:rPr>
          <w:rFonts w:eastAsia="Arial"/>
        </w:rPr>
        <w:t>Based on the assessment team’s report, I find all requirements in Standard 5 Organisation’s service environment compliant, therefore the Standard is compliant.</w:t>
      </w:r>
      <w:r w:rsidRPr="00395939">
        <w:br w:type="page"/>
      </w:r>
    </w:p>
    <w:p w14:paraId="4383A3E9" w14:textId="77777777" w:rsidR="006E11F7" w:rsidRPr="00395939" w:rsidRDefault="007C0A41">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03"/>
        <w:gridCol w:w="1985"/>
      </w:tblGrid>
      <w:tr w:rsidR="00595626" w14:paraId="2CC0D131" w14:textId="77777777" w:rsidTr="00595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Borders>
              <w:bottom w:val="single" w:sz="4" w:space="0" w:color="BFBFBF" w:themeColor="background1" w:themeShade="BF"/>
            </w:tcBorders>
            <w:shd w:val="clear" w:color="auto" w:fill="781E77"/>
          </w:tcPr>
          <w:p w14:paraId="2C33FFFB" w14:textId="77777777" w:rsidR="00595626" w:rsidRPr="00395939" w:rsidRDefault="0059562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985" w:type="dxa"/>
            <w:tcBorders>
              <w:bottom w:val="single" w:sz="4" w:space="0" w:color="BFBFBF" w:themeColor="background1" w:themeShade="BF"/>
            </w:tcBorders>
            <w:shd w:val="clear" w:color="auto" w:fill="781E77"/>
          </w:tcPr>
          <w:p w14:paraId="51545EAC" w14:textId="77777777" w:rsidR="00595626" w:rsidRPr="00395939" w:rsidRDefault="0059562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595626" w14:paraId="1B5B3D10" w14:textId="77777777" w:rsidTr="005956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5FD12" w14:textId="77777777" w:rsidR="00595626" w:rsidRPr="00395939" w:rsidRDefault="00595626">
            <w:pPr>
              <w:spacing w:line="22" w:lineRule="atLeast"/>
              <w:rPr>
                <w:rFonts w:ascii="Open Sans" w:hAnsi="Open Sans" w:cs="Open Sans"/>
              </w:rPr>
            </w:pPr>
            <w:r w:rsidRPr="00395939">
              <w:rPr>
                <w:rFonts w:ascii="Open Sans" w:hAnsi="Open Sans" w:cs="Open Sans"/>
              </w:rPr>
              <w:t>Requirement 6(3)(a)</w:t>
            </w:r>
          </w:p>
        </w:tc>
        <w:tc>
          <w:tcPr>
            <w:tcW w:w="5603" w:type="dxa"/>
            <w:shd w:val="clear" w:color="auto" w:fill="auto"/>
          </w:tcPr>
          <w:p w14:paraId="586A8530" w14:textId="77777777" w:rsidR="00595626" w:rsidRPr="00395939"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985" w:type="dxa"/>
            <w:shd w:val="clear" w:color="auto" w:fill="auto"/>
          </w:tcPr>
          <w:p w14:paraId="368159B5" w14:textId="77777777" w:rsidR="00595626" w:rsidRPr="00395939"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7984335"/>
                <w:placeholder>
                  <w:docPart w:val="D34D66F10BFB46B282BD5370929711FF"/>
                </w:placeholder>
                <w:dropDownList>
                  <w:listItem w:displayText="choose a rating" w:value="choose a rating"/>
                  <w:listItem w:displayText="Compliant" w:value="Compliant"/>
                  <w:listItem w:displayText="Not Compliant" w:value="Not Compliant"/>
                </w:dropDownList>
              </w:sdtPr>
              <w:sdtContent>
                <w:r w:rsidR="00595626" w:rsidRPr="00395939">
                  <w:rPr>
                    <w:rFonts w:ascii="Open Sans" w:hAnsi="Open Sans" w:cs="Open Sans"/>
                  </w:rPr>
                  <w:t>Compliant</w:t>
                </w:r>
              </w:sdtContent>
            </w:sdt>
            <w:r w:rsidR="00595626" w:rsidRPr="00395939">
              <w:rPr>
                <w:rFonts w:ascii="Open Sans" w:eastAsia="Open Sans" w:hAnsi="Open Sans" w:cs="Open Sans"/>
              </w:rPr>
              <w:t xml:space="preserve"> </w:t>
            </w:r>
          </w:p>
        </w:tc>
      </w:tr>
      <w:tr w:rsidR="00595626" w14:paraId="14722F9F" w14:textId="77777777" w:rsidTr="00595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424D28" w14:textId="77777777" w:rsidR="00595626" w:rsidRPr="00395939" w:rsidRDefault="00595626">
            <w:pPr>
              <w:spacing w:line="22" w:lineRule="atLeast"/>
              <w:rPr>
                <w:rFonts w:ascii="Open Sans" w:hAnsi="Open Sans" w:cs="Open Sans"/>
              </w:rPr>
            </w:pPr>
            <w:r w:rsidRPr="00395939">
              <w:rPr>
                <w:rFonts w:ascii="Open Sans" w:hAnsi="Open Sans" w:cs="Open Sans"/>
              </w:rPr>
              <w:t>Requirement 6(3)(b)</w:t>
            </w:r>
          </w:p>
        </w:tc>
        <w:tc>
          <w:tcPr>
            <w:tcW w:w="5603" w:type="dxa"/>
            <w:shd w:val="clear" w:color="auto" w:fill="auto"/>
          </w:tcPr>
          <w:p w14:paraId="0896AFCE" w14:textId="77777777" w:rsidR="00595626" w:rsidRPr="00395939" w:rsidRDefault="0059562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985" w:type="dxa"/>
            <w:shd w:val="clear" w:color="auto" w:fill="auto"/>
          </w:tcPr>
          <w:p w14:paraId="0279C473" w14:textId="77777777" w:rsidR="00595626" w:rsidRPr="00395939"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2691015"/>
                <w:placeholder>
                  <w:docPart w:val="109B290874FD4A4CB12DCFC26FDF6F45"/>
                </w:placeholder>
                <w:dropDownList>
                  <w:listItem w:displayText="choose a rating" w:value="choose a rating"/>
                  <w:listItem w:displayText="Compliant" w:value="Compliant"/>
                  <w:listItem w:displayText="Not Compliant" w:value="Not Compliant"/>
                </w:dropDownList>
              </w:sdtPr>
              <w:sdtContent>
                <w:r w:rsidR="00595626" w:rsidRPr="00395939">
                  <w:rPr>
                    <w:rFonts w:ascii="Open Sans" w:hAnsi="Open Sans" w:cs="Open Sans"/>
                  </w:rPr>
                  <w:t>Compliant</w:t>
                </w:r>
              </w:sdtContent>
            </w:sdt>
            <w:r w:rsidR="00595626" w:rsidRPr="00395939">
              <w:rPr>
                <w:rFonts w:ascii="Open Sans" w:eastAsia="Open Sans" w:hAnsi="Open Sans" w:cs="Open Sans"/>
              </w:rPr>
              <w:t xml:space="preserve"> </w:t>
            </w:r>
          </w:p>
        </w:tc>
      </w:tr>
      <w:tr w:rsidR="00595626" w14:paraId="20CC0BE3" w14:textId="77777777" w:rsidTr="005956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9990F2" w14:textId="77777777" w:rsidR="00595626" w:rsidRPr="00395939" w:rsidRDefault="00595626">
            <w:pPr>
              <w:spacing w:line="22" w:lineRule="atLeast"/>
              <w:rPr>
                <w:rFonts w:ascii="Open Sans" w:hAnsi="Open Sans" w:cs="Open Sans"/>
              </w:rPr>
            </w:pPr>
            <w:r w:rsidRPr="00395939">
              <w:rPr>
                <w:rFonts w:ascii="Open Sans" w:hAnsi="Open Sans" w:cs="Open Sans"/>
              </w:rPr>
              <w:t>Requirement 6(3)(c)</w:t>
            </w:r>
          </w:p>
        </w:tc>
        <w:tc>
          <w:tcPr>
            <w:tcW w:w="5603" w:type="dxa"/>
            <w:shd w:val="clear" w:color="auto" w:fill="auto"/>
          </w:tcPr>
          <w:p w14:paraId="4D5A8EDF" w14:textId="77777777" w:rsidR="00595626" w:rsidRPr="00395939" w:rsidRDefault="0059562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985" w:type="dxa"/>
            <w:shd w:val="clear" w:color="auto" w:fill="auto"/>
          </w:tcPr>
          <w:p w14:paraId="6270E9F3" w14:textId="77777777" w:rsidR="00595626" w:rsidRPr="00395939"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55263922"/>
                <w:placeholder>
                  <w:docPart w:val="9B9BBF8DB72D4AB88D537C852EED1623"/>
                </w:placeholder>
                <w:dropDownList>
                  <w:listItem w:displayText="choose a rating" w:value="choose a rating"/>
                  <w:listItem w:displayText="Compliant" w:value="Compliant"/>
                  <w:listItem w:displayText="Not Compliant" w:value="Not Compliant"/>
                </w:dropDownList>
              </w:sdtPr>
              <w:sdtContent>
                <w:r w:rsidR="00595626" w:rsidRPr="00395939">
                  <w:rPr>
                    <w:rFonts w:ascii="Open Sans" w:hAnsi="Open Sans" w:cs="Open Sans"/>
                  </w:rPr>
                  <w:t>Compliant</w:t>
                </w:r>
              </w:sdtContent>
            </w:sdt>
            <w:r w:rsidR="00595626" w:rsidRPr="00395939">
              <w:rPr>
                <w:rFonts w:ascii="Open Sans" w:eastAsia="Open Sans" w:hAnsi="Open Sans" w:cs="Open Sans"/>
              </w:rPr>
              <w:t xml:space="preserve"> </w:t>
            </w:r>
          </w:p>
        </w:tc>
      </w:tr>
      <w:tr w:rsidR="00595626" w14:paraId="4312125E" w14:textId="77777777" w:rsidTr="0059562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F0B990" w14:textId="77777777" w:rsidR="00595626" w:rsidRPr="00395939" w:rsidRDefault="00595626">
            <w:pPr>
              <w:spacing w:line="22" w:lineRule="atLeast"/>
              <w:rPr>
                <w:rFonts w:ascii="Open Sans" w:hAnsi="Open Sans" w:cs="Open Sans"/>
              </w:rPr>
            </w:pPr>
            <w:r w:rsidRPr="00395939">
              <w:rPr>
                <w:rFonts w:ascii="Open Sans" w:hAnsi="Open Sans" w:cs="Open Sans"/>
              </w:rPr>
              <w:t>Requirement 6(3)(d)</w:t>
            </w:r>
          </w:p>
        </w:tc>
        <w:tc>
          <w:tcPr>
            <w:tcW w:w="5603" w:type="dxa"/>
            <w:shd w:val="clear" w:color="auto" w:fill="auto"/>
          </w:tcPr>
          <w:p w14:paraId="040BA8B3" w14:textId="77777777" w:rsidR="00595626" w:rsidRPr="00395939" w:rsidRDefault="0059562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985" w:type="dxa"/>
            <w:shd w:val="clear" w:color="auto" w:fill="auto"/>
          </w:tcPr>
          <w:p w14:paraId="77DF0D67" w14:textId="453CC9B2" w:rsidR="00595626" w:rsidRPr="00395939"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36243058"/>
                <w:placeholder>
                  <w:docPart w:val="4078D89BA5C748079D6ECA4C4A09597D"/>
                </w:placeholder>
                <w:dropDownList>
                  <w:listItem w:displayText="choose a rating" w:value="choose a rating"/>
                  <w:listItem w:displayText="Compliant" w:value="Compliant"/>
                  <w:listItem w:displayText="Not Compliant" w:value="Not Compliant"/>
                </w:dropDownList>
              </w:sdtPr>
              <w:sdtContent>
                <w:r w:rsidR="00595626">
                  <w:rPr>
                    <w:rFonts w:ascii="Open Sans" w:eastAsia="Open Sans" w:hAnsi="Open Sans" w:cs="Open Sans"/>
                    <w:color w:val="auto"/>
                  </w:rPr>
                  <w:t>Not Compliant</w:t>
                </w:r>
              </w:sdtContent>
            </w:sdt>
            <w:r w:rsidR="00595626" w:rsidRPr="00395939">
              <w:rPr>
                <w:rFonts w:ascii="Open Sans" w:eastAsia="Open Sans" w:hAnsi="Open Sans" w:cs="Open Sans"/>
              </w:rPr>
              <w:t xml:space="preserve"> </w:t>
            </w:r>
          </w:p>
        </w:tc>
      </w:tr>
    </w:tbl>
    <w:p w14:paraId="275773FF" w14:textId="77777777" w:rsidR="006E11F7" w:rsidRPr="00395939" w:rsidRDefault="007C0A41">
      <w:pPr>
        <w:pStyle w:val="Heading20"/>
        <w:rPr>
          <w:rFonts w:ascii="Open Sans" w:hAnsi="Open Sans" w:cs="Open Sans"/>
          <w:color w:val="781E77"/>
        </w:rPr>
      </w:pPr>
      <w:r w:rsidRPr="00395939">
        <w:rPr>
          <w:rFonts w:ascii="Open Sans" w:hAnsi="Open Sans" w:cs="Open Sans"/>
          <w:color w:val="781E77"/>
        </w:rPr>
        <w:t>Findings</w:t>
      </w:r>
    </w:p>
    <w:p w14:paraId="0CF8A323" w14:textId="0E8A8078" w:rsidR="00595626" w:rsidRPr="00FB23EC" w:rsidRDefault="00595626" w:rsidP="00FB23EC">
      <w:pPr>
        <w:pStyle w:val="NormalArial"/>
      </w:pPr>
      <w:r w:rsidRPr="00FB23EC">
        <w:t>This Standard has been found not compl</w:t>
      </w:r>
      <w:r w:rsidR="00927561">
        <w:t>ia</w:t>
      </w:r>
      <w:r w:rsidRPr="00FB23EC">
        <w:t>nt as one of the assessed requirements has been found not compl</w:t>
      </w:r>
      <w:r w:rsidR="00927561">
        <w:t>ia</w:t>
      </w:r>
      <w:r w:rsidRPr="00FB23EC">
        <w:t xml:space="preserve">nt. </w:t>
      </w:r>
    </w:p>
    <w:p w14:paraId="39973C39" w14:textId="77777777" w:rsidR="00595626" w:rsidRDefault="00595626" w:rsidP="00595626">
      <w:pPr>
        <w:pStyle w:val="NormalArial"/>
        <w:rPr>
          <w:rFonts w:cs="Open Sans"/>
        </w:rPr>
      </w:pPr>
      <w:r>
        <w:rPr>
          <w:rFonts w:cs="Open Sans"/>
          <w:b/>
          <w:bCs/>
        </w:rPr>
        <w:t>Requirement (3)(d)</w:t>
      </w:r>
    </w:p>
    <w:p w14:paraId="79EE2D9F" w14:textId="77777777" w:rsidR="00595626" w:rsidRDefault="00595626" w:rsidP="00FB23EC">
      <w:pPr>
        <w:pStyle w:val="NormalArial"/>
      </w:pPr>
      <w:r>
        <w:t xml:space="preserve">The assessment team recommended requirement (3)(d) not met as they were not satisfied feedback and complaints are used to improve the quality of care and services. The assessment team’s report included the following evidence relevant to my finding. </w:t>
      </w:r>
    </w:p>
    <w:p w14:paraId="41592193" w14:textId="77777777" w:rsidR="00595626" w:rsidRDefault="00595626" w:rsidP="00FB23EC">
      <w:pPr>
        <w:pStyle w:val="NormalArial"/>
      </w:pPr>
      <w:r>
        <w:t xml:space="preserve">Staff and management described how feedback and complaints are actioned and documented in consumer documentation. Service documentation showed feedback and complaints are not documented, with management confirming only written or high-level complaints are recorded in the organisation’s electronic complaints and incidents risk register. The provider has a clinical safety and quality team which meets weekly and discusses documented open feedback and complaints. A quarterly report is shared with the consumer care committee and clinical governance committee. The executive leadership team review and discuss actions taken to resolve complaints and incidents, with improvements identified documented in the continuous improvement plan. Evidence within Standard 8 requirement (3)(c) indicated the program had not had any complaints or feedback documented since 2017.  </w:t>
      </w:r>
    </w:p>
    <w:p w14:paraId="1369E523" w14:textId="77777777" w:rsidR="00595626" w:rsidRDefault="00595626" w:rsidP="00FB23EC">
      <w:pPr>
        <w:pStyle w:val="NormalArial"/>
      </w:pPr>
      <w:r>
        <w:t xml:space="preserve">The provider did not disagree with the assessment team’s recommendation and included a plan for continuous improvement in their response outlining the planned actions they are undertaking in response. </w:t>
      </w:r>
    </w:p>
    <w:p w14:paraId="6088364C" w14:textId="77777777" w:rsidR="00595626" w:rsidRDefault="00595626" w:rsidP="00FB23EC">
      <w:pPr>
        <w:pStyle w:val="NormalArial"/>
      </w:pPr>
      <w:r>
        <w:lastRenderedPageBreak/>
        <w:t>The provider has implemented enhanced feedback collection processes, which include capturing feedback at the point of contact, with all feedback documented for ongoing review, trending, and reporting. The provider has strengthened processes to review and trend feedback data through current governance and quality improvement processes.</w:t>
      </w:r>
    </w:p>
    <w:p w14:paraId="6497DF7E" w14:textId="77777777" w:rsidR="00595626" w:rsidRDefault="00595626" w:rsidP="00FB23EC">
      <w:pPr>
        <w:pStyle w:val="NormalArial"/>
      </w:pPr>
      <w:r>
        <w:t xml:space="preserve">I acknowledge the actions taken by the provider in relation to deficits identified, I find the service did not consistently record feedback and complaints received by the CHSP service, and therefore did not trend or analyse this information to inform continuous improvement. In coming to my finding, I have considered evidence which showed a system is in place to use feedback and complaints for continuous improvement, however, the above information shows this process is not effective as feedback and complaints are not consistently documented. I encourage the provider to continue to implement and embed the outlined continuous improvement plan. </w:t>
      </w:r>
    </w:p>
    <w:p w14:paraId="3165D578" w14:textId="0DC83F07" w:rsidR="00595626" w:rsidRDefault="00595626" w:rsidP="00FB23EC">
      <w:pPr>
        <w:pStyle w:val="NormalArial"/>
      </w:pPr>
      <w:r>
        <w:t>Therefore, I find requirement (3)(d) in Standard 6 Feedback and complaints not compl</w:t>
      </w:r>
      <w:r w:rsidR="00927561">
        <w:t>ia</w:t>
      </w:r>
      <w:r>
        <w:t xml:space="preserve">nt. </w:t>
      </w:r>
    </w:p>
    <w:p w14:paraId="2ABB1744" w14:textId="77777777" w:rsidR="00595626" w:rsidRPr="005C0D5E" w:rsidRDefault="00595626" w:rsidP="00595626">
      <w:pPr>
        <w:rPr>
          <w:rFonts w:ascii="Open Sans" w:hAnsi="Open Sans" w:cs="Open Sans"/>
          <w:b/>
          <w:bCs/>
        </w:rPr>
      </w:pPr>
      <w:r>
        <w:rPr>
          <w:rFonts w:ascii="Open Sans" w:hAnsi="Open Sans" w:cs="Open Sans"/>
          <w:b/>
          <w:bCs/>
        </w:rPr>
        <w:t>Requirements (3)(a), (3)(b) and (3)(c)</w:t>
      </w:r>
    </w:p>
    <w:p w14:paraId="667847CB" w14:textId="77777777" w:rsidR="00595626" w:rsidRDefault="00595626" w:rsidP="00FB23EC">
      <w:pPr>
        <w:pStyle w:val="NormalArial"/>
      </w:pPr>
      <w:r>
        <w:t xml:space="preserve">While consumers indicated they were not always sure of how to provide feedback or make complaints, consumers expressed satisfaction with the care and services provided and did not need to make a complaint. </w:t>
      </w:r>
    </w:p>
    <w:p w14:paraId="2F672A83" w14:textId="77777777" w:rsidR="00595626" w:rsidRDefault="00595626" w:rsidP="00FB23EC">
      <w:pPr>
        <w:pStyle w:val="NormalArial"/>
      </w:pPr>
      <w:r>
        <w:t xml:space="preserve">Staff were familiar with feedback and complaints process, and described how they would assist consumers to make complaints if needed through the complaint’s brochure. Staff described how they document written complaints on the electronic risk management system, and confirmed complaints which can be addressed immediately are actioned and documented in the consumer’s documentation. Staff described using interpreting services where required for consumers who speak a different language. The service employs a social worker who assists consumers in providing advocacy services when requested. Staff confirmed they have undertaken training on open disclosure and were familiar with using open disclosure in practice. </w:t>
      </w:r>
    </w:p>
    <w:p w14:paraId="23D6AF6B" w14:textId="77777777" w:rsidR="00595626" w:rsidRDefault="00595626" w:rsidP="00FB23EC">
      <w:pPr>
        <w:pStyle w:val="NormalArial"/>
      </w:pPr>
      <w:r>
        <w:t xml:space="preserve">Management described the various avenues available to consumers to make complaints, including </w:t>
      </w:r>
      <w:r w:rsidRPr="007B48D4">
        <w:t>an online system, webpage, dedicated phone line, face</w:t>
      </w:r>
      <w:r>
        <w:t>-</w:t>
      </w:r>
      <w:r w:rsidRPr="007B48D4">
        <w:t>to</w:t>
      </w:r>
      <w:r>
        <w:t>-</w:t>
      </w:r>
      <w:r w:rsidRPr="007B48D4">
        <w:t>face contact</w:t>
      </w:r>
      <w:r>
        <w:t xml:space="preserve"> and an</w:t>
      </w:r>
      <w:r w:rsidRPr="007B48D4">
        <w:t xml:space="preserve"> email address</w:t>
      </w:r>
      <w:r>
        <w:t xml:space="preserve">. However, management indicated they do not currently provide consumers with an information pack on internal and external complaints mechanisms. Management confirmed the use of advocacy and language services to assist consumers in communicating and providing feedback or complaints. Management advised the organisation’s </w:t>
      </w:r>
      <w:r w:rsidRPr="00562E8D">
        <w:t>patient safety quality and service review committee</w:t>
      </w:r>
      <w:r w:rsidRPr="00484B9F">
        <w:t xml:space="preserve"> </w:t>
      </w:r>
      <w:r w:rsidRPr="00F63AF6">
        <w:t>monitor</w:t>
      </w:r>
      <w:r>
        <w:t>s</w:t>
      </w:r>
      <w:r w:rsidRPr="00F63AF6">
        <w:t xml:space="preserve"> the</w:t>
      </w:r>
      <w:r>
        <w:t xml:space="preserve"> actioning of</w:t>
      </w:r>
      <w:r w:rsidRPr="00F63AF6">
        <w:t xml:space="preserve"> complaints</w:t>
      </w:r>
      <w:r>
        <w:t>, ensuring</w:t>
      </w:r>
      <w:r w:rsidRPr="00F63AF6">
        <w:t xml:space="preserve"> an open disclosure process </w:t>
      </w:r>
      <w:r>
        <w:t>is followed.</w:t>
      </w:r>
      <w:r w:rsidRPr="00484B9F">
        <w:t xml:space="preserve"> </w:t>
      </w:r>
      <w:r>
        <w:t>T</w:t>
      </w:r>
      <w:r w:rsidRPr="00562E8D">
        <w:t xml:space="preserve">he reviewing team manager, director or delegate will </w:t>
      </w:r>
      <w:r w:rsidRPr="0031049B">
        <w:t>contact</w:t>
      </w:r>
      <w:r>
        <w:t xml:space="preserve"> </w:t>
      </w:r>
      <w:r w:rsidRPr="00562E8D">
        <w:t>the consumer and provide feedback on the resolution of the complaint</w:t>
      </w:r>
      <w:r>
        <w:t xml:space="preserve"> and update the status in the electronic risk management system and attach any supporting documentation on the complaint.</w:t>
      </w:r>
    </w:p>
    <w:p w14:paraId="7E146ED0" w14:textId="77777777" w:rsidR="00595626" w:rsidRDefault="00595626" w:rsidP="00FB23EC">
      <w:pPr>
        <w:pStyle w:val="NormalArial"/>
      </w:pPr>
      <w:r>
        <w:t xml:space="preserve">Information provided to consumers in relation to feedback and complaints differ across the services provided but include information on internal complaints mechanisms and the </w:t>
      </w:r>
      <w:r>
        <w:lastRenderedPageBreak/>
        <w:t xml:space="preserve">Commission’s details. The provider has policies and procedures in place to guide and support staff in managing feedback and complaints and open disclosure, </w:t>
      </w:r>
    </w:p>
    <w:p w14:paraId="6109BAED" w14:textId="5E5BE2F4" w:rsidR="006E11F7" w:rsidRPr="00395939" w:rsidRDefault="00595626" w:rsidP="00FB23EC">
      <w:pPr>
        <w:pStyle w:val="NormalArial"/>
      </w:pPr>
      <w:r>
        <w:t>Based on the assessment team’s report, I find requirements (3)(a), (3)(b) and (3)(c) in Standard 6 Feedback and complaints compl</w:t>
      </w:r>
      <w:r w:rsidR="00927561">
        <w:t>ia</w:t>
      </w:r>
      <w:r>
        <w:t xml:space="preserve">nt. </w:t>
      </w:r>
      <w:r w:rsidRPr="00395939">
        <w:br w:type="page"/>
      </w:r>
    </w:p>
    <w:p w14:paraId="4D550644" w14:textId="77777777" w:rsidR="006E11F7" w:rsidRPr="00395939" w:rsidRDefault="007C0A41">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029"/>
        <w:gridCol w:w="1559"/>
      </w:tblGrid>
      <w:tr w:rsidR="00BD0D89" w14:paraId="1C707599" w14:textId="77777777" w:rsidTr="00BD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shd w:val="clear" w:color="auto" w:fill="781E77"/>
          </w:tcPr>
          <w:p w14:paraId="51DE3552" w14:textId="77777777" w:rsidR="00BD0D89" w:rsidRPr="00395939" w:rsidRDefault="00BD0D89">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559" w:type="dxa"/>
            <w:shd w:val="clear" w:color="auto" w:fill="781E77"/>
          </w:tcPr>
          <w:p w14:paraId="0DEEC7B7" w14:textId="77777777" w:rsidR="00BD0D89" w:rsidRPr="00395939" w:rsidRDefault="00BD0D8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0D89" w14:paraId="503A0289" w14:textId="77777777" w:rsidTr="00BD0D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5C3850" w14:textId="77777777" w:rsidR="00BD0D89" w:rsidRPr="00395939" w:rsidRDefault="00BD0D89">
            <w:pPr>
              <w:spacing w:line="22" w:lineRule="atLeast"/>
              <w:rPr>
                <w:rFonts w:ascii="Open Sans" w:hAnsi="Open Sans" w:cs="Open Sans"/>
              </w:rPr>
            </w:pPr>
            <w:r w:rsidRPr="00395939">
              <w:rPr>
                <w:rFonts w:ascii="Open Sans" w:hAnsi="Open Sans" w:cs="Open Sans"/>
              </w:rPr>
              <w:t>Requirement 7(3)(a)</w:t>
            </w:r>
          </w:p>
        </w:tc>
        <w:tc>
          <w:tcPr>
            <w:tcW w:w="6029" w:type="dxa"/>
            <w:shd w:val="clear" w:color="auto" w:fill="auto"/>
          </w:tcPr>
          <w:p w14:paraId="69E924B6" w14:textId="77777777" w:rsidR="00BD0D89" w:rsidRPr="00395939" w:rsidRDefault="00BD0D8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559" w:type="dxa"/>
            <w:shd w:val="clear" w:color="auto" w:fill="auto"/>
          </w:tcPr>
          <w:p w14:paraId="117BAA1E" w14:textId="77777777" w:rsidR="00BD0D89" w:rsidRPr="00395939" w:rsidRDefault="00000000">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8662991"/>
                <w:placeholder>
                  <w:docPart w:val="50B8C5EEF9974A9B994AA2BDA0A81B64"/>
                </w:placeholder>
                <w:dropDownList>
                  <w:listItem w:displayText="choose a rating" w:value="choose a rating"/>
                  <w:listItem w:displayText="Compliant" w:value="Compliant"/>
                  <w:listItem w:displayText="Not Compliant" w:value="Not Compliant"/>
                </w:dropDownList>
              </w:sdtPr>
              <w:sdtContent>
                <w:r w:rsidR="00BD0D89" w:rsidRPr="00395939">
                  <w:rPr>
                    <w:rFonts w:ascii="Open Sans" w:hAnsi="Open Sans" w:cs="Open Sans"/>
                  </w:rPr>
                  <w:t>Compliant</w:t>
                </w:r>
              </w:sdtContent>
            </w:sdt>
            <w:r w:rsidR="00BD0D89" w:rsidRPr="00395939">
              <w:rPr>
                <w:rFonts w:ascii="Open Sans" w:eastAsia="Open Sans" w:hAnsi="Open Sans" w:cs="Open Sans"/>
              </w:rPr>
              <w:t xml:space="preserve"> </w:t>
            </w:r>
          </w:p>
        </w:tc>
      </w:tr>
      <w:tr w:rsidR="00BD0D89" w14:paraId="1F391733" w14:textId="77777777" w:rsidTr="00BD0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80201A" w14:textId="77777777" w:rsidR="00BD0D89" w:rsidRPr="00395939" w:rsidRDefault="00BD0D89">
            <w:pPr>
              <w:spacing w:line="22" w:lineRule="atLeast"/>
              <w:rPr>
                <w:rFonts w:ascii="Open Sans" w:hAnsi="Open Sans" w:cs="Open Sans"/>
              </w:rPr>
            </w:pPr>
            <w:r w:rsidRPr="00395939">
              <w:rPr>
                <w:rFonts w:ascii="Open Sans" w:hAnsi="Open Sans" w:cs="Open Sans"/>
              </w:rPr>
              <w:t>Requirement 7(3)(b)</w:t>
            </w:r>
          </w:p>
        </w:tc>
        <w:tc>
          <w:tcPr>
            <w:tcW w:w="6029" w:type="dxa"/>
            <w:shd w:val="clear" w:color="auto" w:fill="auto"/>
          </w:tcPr>
          <w:p w14:paraId="3A5C7996" w14:textId="77777777" w:rsidR="00BD0D89" w:rsidRPr="00395939" w:rsidRDefault="00BD0D8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559" w:type="dxa"/>
            <w:shd w:val="clear" w:color="auto" w:fill="auto"/>
          </w:tcPr>
          <w:p w14:paraId="11B671D1" w14:textId="77777777" w:rsidR="00BD0D89" w:rsidRPr="00395939" w:rsidRDefault="00000000">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5070464"/>
                <w:placeholder>
                  <w:docPart w:val="B44B5859706D4AE498DEA8F09E55740D"/>
                </w:placeholder>
                <w:dropDownList>
                  <w:listItem w:displayText="choose a rating" w:value="choose a rating"/>
                  <w:listItem w:displayText="Compliant" w:value="Compliant"/>
                  <w:listItem w:displayText="Not Compliant" w:value="Not Compliant"/>
                </w:dropDownList>
              </w:sdtPr>
              <w:sdtContent>
                <w:r w:rsidR="00BD0D89" w:rsidRPr="00395939">
                  <w:rPr>
                    <w:rFonts w:ascii="Open Sans" w:hAnsi="Open Sans" w:cs="Open Sans"/>
                  </w:rPr>
                  <w:t>Compliant</w:t>
                </w:r>
              </w:sdtContent>
            </w:sdt>
            <w:r w:rsidR="00BD0D89" w:rsidRPr="00395939">
              <w:rPr>
                <w:rFonts w:ascii="Open Sans" w:eastAsia="Open Sans" w:hAnsi="Open Sans" w:cs="Open Sans"/>
              </w:rPr>
              <w:t xml:space="preserve"> </w:t>
            </w:r>
          </w:p>
        </w:tc>
      </w:tr>
      <w:tr w:rsidR="00BD0D89" w14:paraId="5F8EC643" w14:textId="77777777" w:rsidTr="00BD0D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3BC2D0" w14:textId="77777777" w:rsidR="00BD0D89" w:rsidRPr="00395939" w:rsidRDefault="00BD0D89">
            <w:pPr>
              <w:spacing w:line="22" w:lineRule="atLeast"/>
              <w:rPr>
                <w:rFonts w:ascii="Open Sans" w:hAnsi="Open Sans" w:cs="Open Sans"/>
              </w:rPr>
            </w:pPr>
            <w:r w:rsidRPr="00395939">
              <w:rPr>
                <w:rFonts w:ascii="Open Sans" w:hAnsi="Open Sans" w:cs="Open Sans"/>
              </w:rPr>
              <w:t>Requirement 7(3)(c)</w:t>
            </w:r>
          </w:p>
        </w:tc>
        <w:tc>
          <w:tcPr>
            <w:tcW w:w="6029" w:type="dxa"/>
            <w:shd w:val="clear" w:color="auto" w:fill="auto"/>
          </w:tcPr>
          <w:p w14:paraId="4BAD83BF" w14:textId="77777777" w:rsidR="00BD0D89" w:rsidRPr="00395939" w:rsidRDefault="00BD0D8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559" w:type="dxa"/>
            <w:shd w:val="clear" w:color="auto" w:fill="auto"/>
          </w:tcPr>
          <w:p w14:paraId="64EC7D46" w14:textId="77777777" w:rsidR="00BD0D89" w:rsidRPr="00395939" w:rsidRDefault="00000000">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6782327"/>
                <w:placeholder>
                  <w:docPart w:val="F5DDFEF16182401FB1132D4BA519497E"/>
                </w:placeholder>
                <w:dropDownList>
                  <w:listItem w:displayText="choose a rating" w:value="choose a rating"/>
                  <w:listItem w:displayText="Compliant" w:value="Compliant"/>
                  <w:listItem w:displayText="Not Compliant" w:value="Not Compliant"/>
                </w:dropDownList>
              </w:sdtPr>
              <w:sdtContent>
                <w:r w:rsidR="00BD0D89" w:rsidRPr="00395939">
                  <w:rPr>
                    <w:rFonts w:ascii="Open Sans" w:hAnsi="Open Sans" w:cs="Open Sans"/>
                  </w:rPr>
                  <w:t>Compliant</w:t>
                </w:r>
              </w:sdtContent>
            </w:sdt>
            <w:r w:rsidR="00BD0D89" w:rsidRPr="00395939">
              <w:rPr>
                <w:rFonts w:ascii="Open Sans" w:eastAsia="Open Sans" w:hAnsi="Open Sans" w:cs="Open Sans"/>
              </w:rPr>
              <w:t xml:space="preserve"> </w:t>
            </w:r>
          </w:p>
        </w:tc>
      </w:tr>
      <w:tr w:rsidR="00BD0D89" w14:paraId="7D918978" w14:textId="77777777" w:rsidTr="00BD0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58DE65" w14:textId="77777777" w:rsidR="00BD0D89" w:rsidRPr="00395939" w:rsidRDefault="00BD0D89">
            <w:pPr>
              <w:spacing w:line="22" w:lineRule="atLeast"/>
              <w:rPr>
                <w:rFonts w:ascii="Open Sans" w:hAnsi="Open Sans" w:cs="Open Sans"/>
              </w:rPr>
            </w:pPr>
            <w:r w:rsidRPr="00395939">
              <w:rPr>
                <w:rFonts w:ascii="Open Sans" w:hAnsi="Open Sans" w:cs="Open Sans"/>
              </w:rPr>
              <w:t>Requirement 7(3)(d)</w:t>
            </w:r>
          </w:p>
        </w:tc>
        <w:tc>
          <w:tcPr>
            <w:tcW w:w="6029" w:type="dxa"/>
            <w:shd w:val="clear" w:color="auto" w:fill="auto"/>
          </w:tcPr>
          <w:p w14:paraId="03588B4F" w14:textId="77777777" w:rsidR="00BD0D89" w:rsidRPr="00395939" w:rsidRDefault="00BD0D8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559" w:type="dxa"/>
            <w:shd w:val="clear" w:color="auto" w:fill="auto"/>
          </w:tcPr>
          <w:p w14:paraId="489E578D" w14:textId="77777777" w:rsidR="00BD0D89" w:rsidRPr="00395939" w:rsidRDefault="00000000">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5911823"/>
                <w:placeholder>
                  <w:docPart w:val="5ECC905105B94E31BEC47035495F3921"/>
                </w:placeholder>
                <w:dropDownList>
                  <w:listItem w:displayText="choose a rating" w:value="choose a rating"/>
                  <w:listItem w:displayText="Compliant" w:value="Compliant"/>
                  <w:listItem w:displayText="Not Compliant" w:value="Not Compliant"/>
                </w:dropDownList>
              </w:sdtPr>
              <w:sdtContent>
                <w:r w:rsidR="00BD0D89" w:rsidRPr="00395939">
                  <w:rPr>
                    <w:rFonts w:ascii="Open Sans" w:hAnsi="Open Sans" w:cs="Open Sans"/>
                  </w:rPr>
                  <w:t>Compliant</w:t>
                </w:r>
              </w:sdtContent>
            </w:sdt>
            <w:r w:rsidR="00BD0D89" w:rsidRPr="00395939">
              <w:rPr>
                <w:rFonts w:ascii="Open Sans" w:eastAsia="Open Sans" w:hAnsi="Open Sans" w:cs="Open Sans"/>
              </w:rPr>
              <w:t xml:space="preserve"> </w:t>
            </w:r>
          </w:p>
        </w:tc>
      </w:tr>
      <w:tr w:rsidR="00BD0D89" w14:paraId="19B459F1" w14:textId="77777777" w:rsidTr="00BD0D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53CB36" w14:textId="77777777" w:rsidR="00BD0D89" w:rsidRPr="00395939" w:rsidRDefault="00BD0D89">
            <w:pPr>
              <w:spacing w:line="22" w:lineRule="atLeast"/>
              <w:rPr>
                <w:rFonts w:ascii="Open Sans" w:hAnsi="Open Sans" w:cs="Open Sans"/>
              </w:rPr>
            </w:pPr>
            <w:r w:rsidRPr="00395939">
              <w:rPr>
                <w:rFonts w:ascii="Open Sans" w:hAnsi="Open Sans" w:cs="Open Sans"/>
              </w:rPr>
              <w:t>Requirement 7(3)(e)</w:t>
            </w:r>
          </w:p>
        </w:tc>
        <w:tc>
          <w:tcPr>
            <w:tcW w:w="6029" w:type="dxa"/>
            <w:shd w:val="clear" w:color="auto" w:fill="auto"/>
          </w:tcPr>
          <w:p w14:paraId="50A7B1F4" w14:textId="77777777" w:rsidR="00BD0D89" w:rsidRPr="00395939" w:rsidRDefault="00BD0D8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559" w:type="dxa"/>
            <w:shd w:val="clear" w:color="auto" w:fill="auto"/>
          </w:tcPr>
          <w:p w14:paraId="048FBF8E" w14:textId="77777777" w:rsidR="00BD0D89" w:rsidRPr="00395939" w:rsidRDefault="00000000">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8459843"/>
                <w:placeholder>
                  <w:docPart w:val="C7775003763D40479864B6CE748D2E2A"/>
                </w:placeholder>
                <w:dropDownList>
                  <w:listItem w:displayText="choose a rating" w:value="choose a rating"/>
                  <w:listItem w:displayText="Compliant" w:value="Compliant"/>
                  <w:listItem w:displayText="Not Compliant" w:value="Not Compliant"/>
                </w:dropDownList>
              </w:sdtPr>
              <w:sdtContent>
                <w:r w:rsidR="00BD0D89" w:rsidRPr="00395939">
                  <w:rPr>
                    <w:rFonts w:ascii="Open Sans" w:hAnsi="Open Sans" w:cs="Open Sans"/>
                  </w:rPr>
                  <w:t>Compliant</w:t>
                </w:r>
              </w:sdtContent>
            </w:sdt>
            <w:r w:rsidR="00BD0D89" w:rsidRPr="00395939">
              <w:rPr>
                <w:rFonts w:ascii="Open Sans" w:eastAsia="Open Sans" w:hAnsi="Open Sans" w:cs="Open Sans"/>
              </w:rPr>
              <w:t xml:space="preserve"> </w:t>
            </w:r>
          </w:p>
        </w:tc>
      </w:tr>
    </w:tbl>
    <w:p w14:paraId="36EB4499" w14:textId="77777777" w:rsidR="006E11F7" w:rsidRPr="00395939" w:rsidRDefault="007C0A41">
      <w:pPr>
        <w:pStyle w:val="Heading20"/>
        <w:rPr>
          <w:rFonts w:ascii="Open Sans" w:hAnsi="Open Sans" w:cs="Open Sans"/>
          <w:color w:val="781E77"/>
        </w:rPr>
      </w:pPr>
      <w:r w:rsidRPr="00395939">
        <w:rPr>
          <w:rFonts w:ascii="Open Sans" w:hAnsi="Open Sans" w:cs="Open Sans"/>
          <w:color w:val="781E77"/>
        </w:rPr>
        <w:t>Findings</w:t>
      </w:r>
    </w:p>
    <w:p w14:paraId="1CA9B9DE" w14:textId="77777777" w:rsidR="00BD0D89" w:rsidRPr="00FB23EC" w:rsidRDefault="00BD0D89" w:rsidP="00FB23EC">
      <w:pPr>
        <w:pStyle w:val="NormalArial"/>
        <w:rPr>
          <w:rFonts w:cs="Open Sans"/>
        </w:rPr>
      </w:pPr>
      <w:r w:rsidRPr="00FB23EC">
        <w:rPr>
          <w:rFonts w:cs="Open Sans"/>
        </w:rPr>
        <w:t xml:space="preserve">Consumers confirmed staff arrive to deliver services on time and are not rushed during services. Consumers described staff as kind, gentle and caring, and felt staff had the appropriate skills and qualifications to deliver care and services. </w:t>
      </w:r>
    </w:p>
    <w:p w14:paraId="364C2B40" w14:textId="77777777" w:rsidR="00BD0D89" w:rsidRPr="00FB23EC" w:rsidRDefault="00BD0D89" w:rsidP="00FB23EC">
      <w:pPr>
        <w:pStyle w:val="NormalArial"/>
        <w:rPr>
          <w:rFonts w:cs="Open Sans"/>
        </w:rPr>
      </w:pPr>
      <w:r w:rsidRPr="00FB23EC">
        <w:rPr>
          <w:rFonts w:cs="Open Sans"/>
        </w:rPr>
        <w:t xml:space="preserve">Staff confirmed they are allocated sufficient time to deliver safe quality care and services and described how they ensure they deliver care and services in line with the consumers’ needs and preferences. Clinical staff described how they are provided with information regarding the care and preferences of consumers at handover to ensure they provide seamless care. Staff described how they ensure they deliver care and services in a way which is kind, caring and considerate and supports the independence of consumers. Staff described processes to ensure they are competent and skilled at undertaking their roles and described how upon employment they were required to provide any qualifications to management. Staff described participating in annual performance review processes and were confident the organisation would support them in completing their performance goals. New staff confirmed probation processes include regular monitoring and support. </w:t>
      </w:r>
    </w:p>
    <w:p w14:paraId="23241988" w14:textId="77777777" w:rsidR="00BD0D89" w:rsidRPr="00FB23EC" w:rsidRDefault="00BD0D89" w:rsidP="00FB23EC">
      <w:pPr>
        <w:pStyle w:val="NormalArial"/>
        <w:rPr>
          <w:rFonts w:cs="Open Sans"/>
        </w:rPr>
      </w:pPr>
      <w:r w:rsidRPr="00FB23EC">
        <w:rPr>
          <w:rFonts w:cs="Open Sans"/>
        </w:rPr>
        <w:t xml:space="preserve">Management advised the service has not had missed shifts across most disciplines, however, confirmed they do not currently employ a speech pathologist and therefore do not offer this service. Management described processes to recruit when vacancies are identified, with pre-employment processes including screening, reference checks and </w:t>
      </w:r>
      <w:r w:rsidRPr="00FB23EC">
        <w:rPr>
          <w:rFonts w:cs="Open Sans"/>
        </w:rPr>
        <w:lastRenderedPageBreak/>
        <w:t>interviews. New employees are commenced with a probation period which includes and assessment and mentoring by management and senior staff. Management described processes to assess and identify the training needs of staff and how they inform the workforce of changes to legislative or regulatory changes. Program managers confirmed processes in place to monitor and supervise the services being delivered to consumers, including feedback mechanisms. The organisation’s people and culture team demonstrated disciplinary and capacity building processes following underperformance of duties and in relation to staff conduct.</w:t>
      </w:r>
    </w:p>
    <w:p w14:paraId="3AF443BC" w14:textId="77777777" w:rsidR="00BD0D89" w:rsidRPr="00FB23EC" w:rsidRDefault="00BD0D89" w:rsidP="00FB23EC">
      <w:pPr>
        <w:pStyle w:val="NormalArial"/>
        <w:rPr>
          <w:rFonts w:cs="Open Sans"/>
        </w:rPr>
      </w:pPr>
      <w:r w:rsidRPr="00FB23EC">
        <w:rPr>
          <w:rFonts w:cs="Open Sans"/>
        </w:rPr>
        <w:t xml:space="preserve">Position descriptions include detailed information to ensure staff have the required competencies to perform their roles and associated duties. Training records demonstrated monitoring of training completion rates, and performance assessment plans for staff performance were individualised and completed annually. </w:t>
      </w:r>
    </w:p>
    <w:p w14:paraId="47D74828" w14:textId="77777777" w:rsidR="00BD0D89" w:rsidRPr="00FB23EC" w:rsidRDefault="00BD0D89" w:rsidP="00FB23EC">
      <w:pPr>
        <w:pStyle w:val="NormalArial"/>
        <w:rPr>
          <w:rFonts w:cs="Open Sans"/>
        </w:rPr>
      </w:pPr>
      <w:r w:rsidRPr="00FB23EC">
        <w:rPr>
          <w:rFonts w:cs="Open Sans"/>
        </w:rPr>
        <w:t xml:space="preserve">The service has processes to ensure consumers continue to receive care and services when there is unplanned leave. Systems and processes are in place to monitor onboarding processes for staff, and ongoing mandatory training requirements. A gap was identified in the monitoring of police clearances for staff in the community nursing service, however, this has been considered in Standard 8. </w:t>
      </w:r>
    </w:p>
    <w:p w14:paraId="7AB37772" w14:textId="0BAD968B" w:rsidR="006E11F7" w:rsidRPr="00395939" w:rsidRDefault="00BD0D89" w:rsidP="00FB23EC">
      <w:pPr>
        <w:pStyle w:val="NormalArial"/>
      </w:pPr>
      <w:r w:rsidRPr="00FB23EC">
        <w:rPr>
          <w:rFonts w:cs="Open Sans"/>
        </w:rPr>
        <w:t>Based on the assessment team’s report, I find all requirements in Standard 7 Human resources compl</w:t>
      </w:r>
      <w:r w:rsidR="00F669E1">
        <w:rPr>
          <w:rFonts w:cs="Open Sans"/>
        </w:rPr>
        <w:t>ia</w:t>
      </w:r>
      <w:r w:rsidRPr="00FB23EC">
        <w:rPr>
          <w:rFonts w:cs="Open Sans"/>
        </w:rPr>
        <w:t>nt, therefore the Standard is compliant.</w:t>
      </w:r>
      <w:r>
        <w:t xml:space="preserve"> </w:t>
      </w:r>
      <w:r w:rsidRPr="00395939">
        <w:br w:type="page"/>
      </w:r>
    </w:p>
    <w:p w14:paraId="51FA56C2" w14:textId="77777777" w:rsidR="006E11F7" w:rsidRPr="00395939" w:rsidRDefault="007C0A41">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45"/>
        <w:gridCol w:w="1843"/>
      </w:tblGrid>
      <w:tr w:rsidR="00BD0D89" w14:paraId="19B0FE27" w14:textId="77777777" w:rsidTr="00BD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2"/>
            <w:shd w:val="clear" w:color="auto" w:fill="781E77"/>
          </w:tcPr>
          <w:p w14:paraId="0BDF448B" w14:textId="77777777" w:rsidR="00BD0D89" w:rsidRPr="00395939" w:rsidRDefault="00BD0D89">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43" w:type="dxa"/>
            <w:shd w:val="clear" w:color="auto" w:fill="781E77"/>
          </w:tcPr>
          <w:p w14:paraId="55FE5934" w14:textId="77777777" w:rsidR="00BD0D89" w:rsidRPr="00395939" w:rsidRDefault="00BD0D8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0D89" w14:paraId="0543E6C2" w14:textId="77777777" w:rsidTr="00BD0D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12E4FA" w14:textId="77777777" w:rsidR="00BD0D89" w:rsidRPr="00395939" w:rsidRDefault="00BD0D89">
            <w:pPr>
              <w:spacing w:line="22" w:lineRule="atLeast"/>
              <w:rPr>
                <w:rFonts w:ascii="Open Sans" w:hAnsi="Open Sans" w:cs="Open Sans"/>
              </w:rPr>
            </w:pPr>
            <w:r w:rsidRPr="00395939">
              <w:rPr>
                <w:rFonts w:ascii="Open Sans" w:hAnsi="Open Sans" w:cs="Open Sans"/>
              </w:rPr>
              <w:t>Requirement 8(3)(a)</w:t>
            </w:r>
          </w:p>
        </w:tc>
        <w:tc>
          <w:tcPr>
            <w:tcW w:w="5745" w:type="dxa"/>
            <w:shd w:val="clear" w:color="auto" w:fill="auto"/>
          </w:tcPr>
          <w:p w14:paraId="0DE71740" w14:textId="77777777" w:rsidR="00BD0D89" w:rsidRPr="00395939" w:rsidRDefault="00BD0D8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43" w:type="dxa"/>
            <w:shd w:val="clear" w:color="auto" w:fill="auto"/>
          </w:tcPr>
          <w:p w14:paraId="723C1022" w14:textId="77777777" w:rsidR="00BD0D89" w:rsidRPr="00395939"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73608086"/>
                <w:placeholder>
                  <w:docPart w:val="56123BC96FEB4CBB8F68F2E642B12E34"/>
                </w:placeholder>
                <w:dropDownList>
                  <w:listItem w:displayText="choose a rating" w:value="choose a rating"/>
                  <w:listItem w:displayText="Compliant" w:value="Compliant"/>
                  <w:listItem w:displayText="Not Compliant" w:value="Not Compliant"/>
                </w:dropDownList>
              </w:sdtPr>
              <w:sdtContent>
                <w:r w:rsidR="00BD0D89" w:rsidRPr="00395939">
                  <w:rPr>
                    <w:rFonts w:ascii="Open Sans" w:hAnsi="Open Sans" w:cs="Open Sans"/>
                  </w:rPr>
                  <w:t>Compliant</w:t>
                </w:r>
              </w:sdtContent>
            </w:sdt>
            <w:r w:rsidR="00BD0D89" w:rsidRPr="00395939">
              <w:rPr>
                <w:rFonts w:ascii="Open Sans" w:eastAsia="Open Sans" w:hAnsi="Open Sans" w:cs="Open Sans"/>
              </w:rPr>
              <w:t xml:space="preserve"> </w:t>
            </w:r>
          </w:p>
        </w:tc>
      </w:tr>
      <w:tr w:rsidR="00BD0D89" w14:paraId="77911A14" w14:textId="77777777" w:rsidTr="00BD0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F86470" w14:textId="77777777" w:rsidR="00BD0D89" w:rsidRPr="00395939" w:rsidRDefault="00BD0D89">
            <w:pPr>
              <w:spacing w:line="22" w:lineRule="atLeast"/>
              <w:rPr>
                <w:rFonts w:ascii="Open Sans" w:hAnsi="Open Sans" w:cs="Open Sans"/>
              </w:rPr>
            </w:pPr>
            <w:r w:rsidRPr="00395939">
              <w:rPr>
                <w:rFonts w:ascii="Open Sans" w:hAnsi="Open Sans" w:cs="Open Sans"/>
              </w:rPr>
              <w:t>Requirement 8(3)(b)</w:t>
            </w:r>
          </w:p>
        </w:tc>
        <w:tc>
          <w:tcPr>
            <w:tcW w:w="5745" w:type="dxa"/>
            <w:shd w:val="clear" w:color="auto" w:fill="auto"/>
          </w:tcPr>
          <w:p w14:paraId="0C31ECDD" w14:textId="77777777" w:rsidR="00BD0D89" w:rsidRPr="00395939" w:rsidRDefault="00BD0D8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43" w:type="dxa"/>
            <w:shd w:val="clear" w:color="auto" w:fill="auto"/>
          </w:tcPr>
          <w:p w14:paraId="4C4E6BF9" w14:textId="77777777" w:rsidR="00BD0D89" w:rsidRPr="00395939"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70864262"/>
                <w:placeholder>
                  <w:docPart w:val="5421343847E54F1A92D0E04884A99648"/>
                </w:placeholder>
                <w:dropDownList>
                  <w:listItem w:displayText="choose a rating" w:value="choose a rating"/>
                  <w:listItem w:displayText="Compliant" w:value="Compliant"/>
                  <w:listItem w:displayText="Not Compliant" w:value="Not Compliant"/>
                </w:dropDownList>
              </w:sdtPr>
              <w:sdtContent>
                <w:r w:rsidR="00BD0D89" w:rsidRPr="00395939">
                  <w:rPr>
                    <w:rFonts w:ascii="Open Sans" w:hAnsi="Open Sans" w:cs="Open Sans"/>
                  </w:rPr>
                  <w:t>Compliant</w:t>
                </w:r>
              </w:sdtContent>
            </w:sdt>
            <w:r w:rsidR="00BD0D89" w:rsidRPr="00395939">
              <w:rPr>
                <w:rFonts w:ascii="Open Sans" w:eastAsia="Open Sans" w:hAnsi="Open Sans" w:cs="Open Sans"/>
              </w:rPr>
              <w:t xml:space="preserve"> </w:t>
            </w:r>
          </w:p>
        </w:tc>
      </w:tr>
      <w:tr w:rsidR="00BD0D89" w14:paraId="3142393F" w14:textId="77777777" w:rsidTr="00BD0D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A25D51" w14:textId="77777777" w:rsidR="00BD0D89" w:rsidRPr="00395939" w:rsidRDefault="00BD0D89">
            <w:pPr>
              <w:spacing w:line="22" w:lineRule="atLeast"/>
              <w:rPr>
                <w:rFonts w:ascii="Open Sans" w:hAnsi="Open Sans" w:cs="Open Sans"/>
              </w:rPr>
            </w:pPr>
            <w:r w:rsidRPr="00395939">
              <w:rPr>
                <w:rFonts w:ascii="Open Sans" w:hAnsi="Open Sans" w:cs="Open Sans"/>
              </w:rPr>
              <w:t>Requirement 8(3)(c)</w:t>
            </w:r>
          </w:p>
        </w:tc>
        <w:tc>
          <w:tcPr>
            <w:tcW w:w="5745" w:type="dxa"/>
            <w:shd w:val="clear" w:color="auto" w:fill="auto"/>
          </w:tcPr>
          <w:p w14:paraId="33E29D35" w14:textId="77777777" w:rsidR="00BD0D89" w:rsidRPr="00395939" w:rsidRDefault="00BD0D8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7B5B740" w14:textId="77777777" w:rsidR="00BD0D89" w:rsidRPr="00395939" w:rsidRDefault="00BD0D8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3143C02F" w14:textId="77777777" w:rsidR="00BD0D89" w:rsidRPr="00395939" w:rsidRDefault="00BD0D8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F308BD1" w14:textId="77777777" w:rsidR="00BD0D89" w:rsidRPr="00395939" w:rsidRDefault="00BD0D8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54708201" w14:textId="77777777" w:rsidR="00BD0D89" w:rsidRPr="00395939" w:rsidRDefault="00BD0D8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7B38393A" w14:textId="77777777" w:rsidR="00BD0D89" w:rsidRPr="00395939" w:rsidRDefault="00BD0D8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36F8503F" w14:textId="77777777" w:rsidR="00BD0D89" w:rsidRPr="00395939" w:rsidRDefault="00BD0D8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43" w:type="dxa"/>
            <w:shd w:val="clear" w:color="auto" w:fill="auto"/>
          </w:tcPr>
          <w:p w14:paraId="69BDCBD9" w14:textId="08F8BC12" w:rsidR="00BD0D89" w:rsidRPr="00395939"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03941463"/>
                <w:placeholder>
                  <w:docPart w:val="69B12FCD2E5546A082045F8F0D66AFC6"/>
                </w:placeholder>
                <w:dropDownList>
                  <w:listItem w:displayText="choose a rating" w:value="choose a rating"/>
                  <w:listItem w:displayText="Compliant" w:value="Compliant"/>
                  <w:listItem w:displayText="Not Compliant" w:value="Not Compliant"/>
                </w:dropDownList>
              </w:sdtPr>
              <w:sdtContent>
                <w:r w:rsidR="00BD0D89">
                  <w:rPr>
                    <w:rFonts w:ascii="Open Sans" w:eastAsia="Open Sans" w:hAnsi="Open Sans" w:cs="Open Sans"/>
                    <w:color w:val="auto"/>
                  </w:rPr>
                  <w:t>Not Compliant</w:t>
                </w:r>
              </w:sdtContent>
            </w:sdt>
            <w:r w:rsidR="00BD0D89" w:rsidRPr="00395939">
              <w:rPr>
                <w:rFonts w:ascii="Open Sans" w:eastAsia="Open Sans" w:hAnsi="Open Sans" w:cs="Open Sans"/>
              </w:rPr>
              <w:t xml:space="preserve"> </w:t>
            </w:r>
          </w:p>
        </w:tc>
      </w:tr>
      <w:tr w:rsidR="00BD0D89" w14:paraId="4AA54A80" w14:textId="77777777" w:rsidTr="00BD0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9AF190" w14:textId="77777777" w:rsidR="00BD0D89" w:rsidRPr="00395939" w:rsidRDefault="00BD0D89">
            <w:pPr>
              <w:spacing w:line="22" w:lineRule="atLeast"/>
              <w:rPr>
                <w:rFonts w:ascii="Open Sans" w:hAnsi="Open Sans" w:cs="Open Sans"/>
              </w:rPr>
            </w:pPr>
            <w:r w:rsidRPr="00395939">
              <w:rPr>
                <w:rFonts w:ascii="Open Sans" w:hAnsi="Open Sans" w:cs="Open Sans"/>
              </w:rPr>
              <w:t>Requirement 8(3)(d)</w:t>
            </w:r>
          </w:p>
        </w:tc>
        <w:tc>
          <w:tcPr>
            <w:tcW w:w="5745" w:type="dxa"/>
            <w:shd w:val="clear" w:color="auto" w:fill="auto"/>
          </w:tcPr>
          <w:p w14:paraId="57320CAF" w14:textId="77777777" w:rsidR="00BD0D89" w:rsidRPr="00395939" w:rsidRDefault="00BD0D8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361D7A94" w14:textId="77777777" w:rsidR="00BD0D89" w:rsidRPr="00395939" w:rsidRDefault="00BD0D89">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23F453EA" w14:textId="77777777" w:rsidR="00BD0D89" w:rsidRPr="00395939" w:rsidRDefault="00BD0D89">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6F43EACE" w14:textId="77777777" w:rsidR="00BD0D89" w:rsidRPr="00395939" w:rsidRDefault="00BD0D89">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1B93E6E3" w14:textId="77777777" w:rsidR="00BD0D89" w:rsidRPr="00395939" w:rsidRDefault="00BD0D89">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43" w:type="dxa"/>
            <w:shd w:val="clear" w:color="auto" w:fill="auto"/>
          </w:tcPr>
          <w:p w14:paraId="5C01C311" w14:textId="77777777" w:rsidR="00BD0D89" w:rsidRPr="00395939" w:rsidRDefault="0000000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9547985"/>
                <w:placeholder>
                  <w:docPart w:val="83B724DCEA5B4620AA44F49F4E8932FE"/>
                </w:placeholder>
                <w:dropDownList>
                  <w:listItem w:displayText="choose a rating" w:value="choose a rating"/>
                  <w:listItem w:displayText="Compliant" w:value="Compliant"/>
                  <w:listItem w:displayText="Not Compliant" w:value="Not Compliant"/>
                </w:dropDownList>
              </w:sdtPr>
              <w:sdtContent>
                <w:r w:rsidR="00BD0D89" w:rsidRPr="00395939">
                  <w:rPr>
                    <w:rFonts w:ascii="Open Sans" w:hAnsi="Open Sans" w:cs="Open Sans"/>
                  </w:rPr>
                  <w:t>Compliant</w:t>
                </w:r>
              </w:sdtContent>
            </w:sdt>
            <w:r w:rsidR="00BD0D89" w:rsidRPr="00395939">
              <w:rPr>
                <w:rFonts w:ascii="Open Sans" w:eastAsia="Open Sans" w:hAnsi="Open Sans" w:cs="Open Sans"/>
              </w:rPr>
              <w:t xml:space="preserve"> </w:t>
            </w:r>
          </w:p>
        </w:tc>
      </w:tr>
      <w:tr w:rsidR="00BD0D89" w14:paraId="1F27178D" w14:textId="77777777" w:rsidTr="00BD0D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27FCD9" w14:textId="77777777" w:rsidR="00BD0D89" w:rsidRPr="00395939" w:rsidRDefault="00BD0D89">
            <w:pPr>
              <w:spacing w:line="22" w:lineRule="atLeast"/>
              <w:rPr>
                <w:rFonts w:ascii="Open Sans" w:hAnsi="Open Sans" w:cs="Open Sans"/>
              </w:rPr>
            </w:pPr>
            <w:r w:rsidRPr="00395939">
              <w:rPr>
                <w:rFonts w:ascii="Open Sans" w:hAnsi="Open Sans" w:cs="Open Sans"/>
              </w:rPr>
              <w:t>Requirement 8(3)(e)</w:t>
            </w:r>
          </w:p>
        </w:tc>
        <w:tc>
          <w:tcPr>
            <w:tcW w:w="5745" w:type="dxa"/>
            <w:shd w:val="clear" w:color="auto" w:fill="auto"/>
          </w:tcPr>
          <w:p w14:paraId="131BDD56" w14:textId="77777777" w:rsidR="00BD0D89" w:rsidRPr="00395939" w:rsidRDefault="00BD0D8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2F06F12D" w14:textId="77777777" w:rsidR="00BD0D89" w:rsidRPr="00395939" w:rsidRDefault="00BD0D89">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385F2962" w14:textId="77777777" w:rsidR="00BD0D89" w:rsidRPr="00395939" w:rsidRDefault="00BD0D89">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35C36CDE" w14:textId="77777777" w:rsidR="00BD0D89" w:rsidRPr="00395939" w:rsidRDefault="00BD0D89">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43" w:type="dxa"/>
            <w:shd w:val="clear" w:color="auto" w:fill="auto"/>
          </w:tcPr>
          <w:p w14:paraId="645800E4" w14:textId="77777777" w:rsidR="00BD0D89" w:rsidRPr="00395939" w:rsidRDefault="0000000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36936254"/>
                <w:placeholder>
                  <w:docPart w:val="34A4ECF7345E4ECA9CE690E450DC2DA7"/>
                </w:placeholder>
                <w:dropDownList>
                  <w:listItem w:displayText="choose a rating" w:value="choose a rating"/>
                  <w:listItem w:displayText="Compliant" w:value="Compliant"/>
                  <w:listItem w:displayText="Not Compliant" w:value="Not Compliant"/>
                </w:dropDownList>
              </w:sdtPr>
              <w:sdtContent>
                <w:r w:rsidR="00BD0D89" w:rsidRPr="00395939">
                  <w:rPr>
                    <w:rFonts w:ascii="Open Sans" w:hAnsi="Open Sans" w:cs="Open Sans"/>
                  </w:rPr>
                  <w:t>Compliant</w:t>
                </w:r>
              </w:sdtContent>
            </w:sdt>
            <w:r w:rsidR="00BD0D89" w:rsidRPr="00395939">
              <w:rPr>
                <w:rFonts w:ascii="Open Sans" w:eastAsia="Open Sans" w:hAnsi="Open Sans" w:cs="Open Sans"/>
              </w:rPr>
              <w:t xml:space="preserve"> </w:t>
            </w:r>
          </w:p>
        </w:tc>
      </w:tr>
    </w:tbl>
    <w:p w14:paraId="39BF4534" w14:textId="77777777" w:rsidR="006E11F7" w:rsidRPr="00395939" w:rsidRDefault="007C0A41">
      <w:pPr>
        <w:pStyle w:val="Heading20"/>
        <w:rPr>
          <w:rFonts w:ascii="Open Sans" w:hAnsi="Open Sans" w:cs="Open Sans"/>
          <w:color w:val="781E77"/>
        </w:rPr>
      </w:pPr>
      <w:r w:rsidRPr="00395939">
        <w:rPr>
          <w:rFonts w:ascii="Open Sans" w:hAnsi="Open Sans" w:cs="Open Sans"/>
          <w:color w:val="781E77"/>
        </w:rPr>
        <w:lastRenderedPageBreak/>
        <w:t>Findings</w:t>
      </w:r>
    </w:p>
    <w:p w14:paraId="5B45F7D7" w14:textId="49EC70C7" w:rsidR="00FB23EC" w:rsidRDefault="00FB23EC" w:rsidP="00FB23EC">
      <w:pPr>
        <w:pStyle w:val="NormalArial"/>
        <w:rPr>
          <w:rFonts w:cs="Open Sans"/>
        </w:rPr>
      </w:pPr>
      <w:r>
        <w:rPr>
          <w:rFonts w:cs="Open Sans"/>
        </w:rPr>
        <w:t>This Standard has been found not compl</w:t>
      </w:r>
      <w:r w:rsidR="00F669E1">
        <w:rPr>
          <w:rFonts w:cs="Open Sans"/>
        </w:rPr>
        <w:t>ia</w:t>
      </w:r>
      <w:r>
        <w:rPr>
          <w:rFonts w:cs="Open Sans"/>
        </w:rPr>
        <w:t>nt, as one of the assessed requirements is not compl</w:t>
      </w:r>
      <w:r w:rsidR="00F669E1">
        <w:rPr>
          <w:rFonts w:cs="Open Sans"/>
        </w:rPr>
        <w:t>ia</w:t>
      </w:r>
      <w:r>
        <w:rPr>
          <w:rFonts w:cs="Open Sans"/>
        </w:rPr>
        <w:t xml:space="preserve">nt. </w:t>
      </w:r>
    </w:p>
    <w:p w14:paraId="2641EC1E" w14:textId="77777777" w:rsidR="00FB23EC" w:rsidRPr="00B96F37" w:rsidRDefault="00FB23EC" w:rsidP="00FB23EC">
      <w:pPr>
        <w:pStyle w:val="NormalArial"/>
        <w:rPr>
          <w:rFonts w:cs="Open Sans"/>
          <w:b/>
          <w:bCs/>
        </w:rPr>
      </w:pPr>
      <w:r>
        <w:rPr>
          <w:rFonts w:cs="Open Sans"/>
          <w:b/>
          <w:bCs/>
        </w:rPr>
        <w:t>Requirement (3)(c)</w:t>
      </w:r>
    </w:p>
    <w:p w14:paraId="4A0BFBC9" w14:textId="77777777" w:rsidR="00FB23EC" w:rsidRPr="00FB23EC" w:rsidRDefault="00FB23EC" w:rsidP="00FB23EC">
      <w:pPr>
        <w:pStyle w:val="NormalArial"/>
        <w:rPr>
          <w:rFonts w:cs="Open Sans"/>
        </w:rPr>
      </w:pPr>
      <w:r w:rsidRPr="00FB23EC">
        <w:rPr>
          <w:rFonts w:cs="Open Sans"/>
        </w:rPr>
        <w:t xml:space="preserve">The assessment team recommended requirement (3)(c) not met as they were not satisfied the provider demonstrated effective governance systems in relation to information management and regulatory compliance. The assessment team’s report included the following information relevant to my finding. </w:t>
      </w:r>
    </w:p>
    <w:p w14:paraId="48C73366" w14:textId="77777777" w:rsidR="00FB23EC" w:rsidRPr="00FB23EC" w:rsidRDefault="00FB23EC" w:rsidP="00FB23EC">
      <w:pPr>
        <w:pStyle w:val="NormalArial"/>
        <w:rPr>
          <w:rFonts w:cs="Open Sans"/>
        </w:rPr>
      </w:pPr>
      <w:r w:rsidRPr="00FB23EC">
        <w:rPr>
          <w:rFonts w:cs="Open Sans"/>
        </w:rPr>
        <w:t xml:space="preserve">While the provider has high level policies and procedures to manage electronic data privacy and data governance, the provider could not demonstrate they had consistent information management systems in the CHSP program. Staff were now aware of the requirements under the program, including the CHSP manual and associated requirements. </w:t>
      </w:r>
    </w:p>
    <w:p w14:paraId="1D0BA0AE" w14:textId="77777777" w:rsidR="00FB23EC" w:rsidRPr="00FB23EC" w:rsidRDefault="00FB23EC" w:rsidP="00FB23EC">
      <w:pPr>
        <w:pStyle w:val="NormalArial"/>
        <w:rPr>
          <w:rFonts w:cs="Open Sans"/>
        </w:rPr>
      </w:pPr>
      <w:r w:rsidRPr="00FB23EC">
        <w:rPr>
          <w:rFonts w:cs="Open Sans"/>
        </w:rPr>
        <w:t xml:space="preserve">The staff in the workforce, people and culture team confirmed they are not responsible for monitoring police clearances and credentialing; however, management and staff were not aware of the requirement for all staff to have national police clearance. Staff in the community nursing service and mental health team could not confirm if they had current police clearances. Service documentation showed 9 of the 17 community nursing staff and management had police clearances between 3 and 12 years old. The executive director indicated management were </w:t>
      </w:r>
      <w:r w:rsidRPr="00FB23EC">
        <w:rPr>
          <w:rFonts w:cs="Open Sans"/>
          <w:color w:val="auto"/>
        </w:rPr>
        <w:t>aware of the discrepancies and fragmentation of police clearance monitoring and the organisation is implementing a new policy and procedure to ensure consistency across all the organisation, with</w:t>
      </w:r>
      <w:r w:rsidRPr="00FB23EC">
        <w:rPr>
          <w:rFonts w:cs="Open Sans"/>
        </w:rPr>
        <w:t xml:space="preserve"> the responsibility for managing regulatory compliance of police checks being reviewed. </w:t>
      </w:r>
    </w:p>
    <w:p w14:paraId="621FF7C5" w14:textId="77777777" w:rsidR="00FB23EC" w:rsidRPr="00FB23EC" w:rsidRDefault="00FB23EC" w:rsidP="00FB23EC">
      <w:pPr>
        <w:pStyle w:val="NormalArial"/>
        <w:rPr>
          <w:rFonts w:cs="Open Sans"/>
        </w:rPr>
      </w:pPr>
      <w:r w:rsidRPr="00FB23EC">
        <w:rPr>
          <w:rFonts w:cs="Open Sans"/>
        </w:rPr>
        <w:t xml:space="preserve">The provider was unable to demonstrate that CHSP guidelines are considered in the management of internal consumer waitlists. Currently the program maintains a waiting list with consumers waiting for extended periods of 6 to 10 months. The program’s current process is to accept the consumer through my aged care portal and place the consumer on an internal waitlist. </w:t>
      </w:r>
    </w:p>
    <w:p w14:paraId="7F71221F" w14:textId="77777777" w:rsidR="00FB23EC" w:rsidRPr="00FB23EC" w:rsidRDefault="00FB23EC" w:rsidP="00FB23EC">
      <w:pPr>
        <w:pStyle w:val="NormalArial"/>
        <w:rPr>
          <w:rFonts w:cs="Open Sans"/>
        </w:rPr>
      </w:pPr>
      <w:r w:rsidRPr="00FB23EC">
        <w:rPr>
          <w:rFonts w:cs="Open Sans"/>
        </w:rPr>
        <w:t>The provider did demonstrate some understanding of this requirement. The organisation maintains an organisational action plan, which</w:t>
      </w:r>
      <w:r w:rsidRPr="00FB23EC">
        <w:rPr>
          <w:rFonts w:cs="Open Sans"/>
          <w:color w:val="70AD47" w:themeColor="accent6"/>
        </w:rPr>
        <w:t xml:space="preserve"> </w:t>
      </w:r>
      <w:r w:rsidRPr="00FB23EC">
        <w:rPr>
          <w:rFonts w:cs="Open Sans"/>
        </w:rPr>
        <w:t xml:space="preserve">is monitored and shared at a local level, with all continuous improvements are logged in the organisation’s electronic risk register. The provider has implemented a consumer survey due to a lack of consumer feedback being provided to better inform improvements to care and services. Funding reporting is undertaken by the CHSP programs and acquittal of funding is undertaken annually. Monthly budget reports are provided to management, with the outcomes reported to finance and operations who ensure they are tabled at the Board meetings. The organisation has a workforce, people and culture team that reports staffing issues. mandatory training, leave and full time equivalent (FTE) variances. The team is responsible for the recruitment and referral processes. A quarterly report from workforce, people and </w:t>
      </w:r>
      <w:r w:rsidRPr="00FB23EC">
        <w:rPr>
          <w:rFonts w:cs="Open Sans"/>
        </w:rPr>
        <w:lastRenderedPageBreak/>
        <w:t>culture is provided to the Board and executive. The provider demonstrated documented complaints and feedback are actioned using open disclosure processes and reported to the Board and executive management. Management advised the program had no documented complaints and feedback since 2017.</w:t>
      </w:r>
    </w:p>
    <w:p w14:paraId="3236EC22" w14:textId="77777777" w:rsidR="00FB23EC" w:rsidRPr="00FB23EC" w:rsidRDefault="00FB23EC" w:rsidP="00FB23EC">
      <w:pPr>
        <w:pStyle w:val="NormalArial"/>
        <w:rPr>
          <w:rFonts w:cs="Open Sans"/>
        </w:rPr>
      </w:pPr>
      <w:r w:rsidRPr="00FB23EC">
        <w:rPr>
          <w:rFonts w:cs="Open Sans"/>
        </w:rPr>
        <w:t>The provider did not disagree with the assessment team’s recommendation and included a plan for continuous improvement in their response outlining the planned actions they are undertaking in response.</w:t>
      </w:r>
    </w:p>
    <w:p w14:paraId="000DAB59" w14:textId="77777777" w:rsidR="00FB23EC" w:rsidRPr="00FB23EC" w:rsidRDefault="00FB23EC" w:rsidP="00FB23EC">
      <w:pPr>
        <w:pStyle w:val="NormalArial"/>
        <w:rPr>
          <w:rFonts w:cs="Open Sans"/>
        </w:rPr>
      </w:pPr>
      <w:r w:rsidRPr="00FB23EC">
        <w:rPr>
          <w:rFonts w:cs="Open Sans"/>
        </w:rPr>
        <w:t xml:space="preserve">The provider asserted, and provided evidence to demonstrate all staff now have current police clearances, with statutory declarations confirming no criminal convictions. The provider has implemented an updated policy in relation to monitoring police clearances. These improvements will be monitored through internal audit processes and an automated tracking system. </w:t>
      </w:r>
    </w:p>
    <w:p w14:paraId="27732464" w14:textId="77777777" w:rsidR="00FB23EC" w:rsidRPr="00FB23EC" w:rsidRDefault="00FB23EC" w:rsidP="00FB23EC">
      <w:pPr>
        <w:pStyle w:val="NormalArial"/>
        <w:rPr>
          <w:rFonts w:cs="Open Sans"/>
        </w:rPr>
      </w:pPr>
      <w:r w:rsidRPr="00FB23EC">
        <w:rPr>
          <w:rFonts w:cs="Open Sans"/>
        </w:rPr>
        <w:t xml:space="preserve">In relation to managing the waitlist, all staff have undertaken or are in the process of completing additional training in relation to the My Aged Care system. The program manager is responsible for monitoring the waitlist, with a new procedure being developed in relation to My Aged Care waitlist management. </w:t>
      </w:r>
    </w:p>
    <w:p w14:paraId="0747C682" w14:textId="77777777" w:rsidR="00FB23EC" w:rsidRPr="00FB23EC" w:rsidRDefault="00FB23EC" w:rsidP="00FB23EC">
      <w:pPr>
        <w:pStyle w:val="NormalArial"/>
        <w:rPr>
          <w:rFonts w:cs="Open Sans"/>
        </w:rPr>
      </w:pPr>
      <w:r w:rsidRPr="00FB23EC">
        <w:rPr>
          <w:rFonts w:cs="Open Sans"/>
        </w:rPr>
        <w:t xml:space="preserve">The CHSP manual has been made accessible to all staff within common areas, and education and training is to commence for all staff. The provider is engaging with the finance team to support efficient and consistent billing processes. </w:t>
      </w:r>
    </w:p>
    <w:p w14:paraId="6797107D" w14:textId="17EA0A4A" w:rsidR="00FB23EC" w:rsidRPr="00FB23EC" w:rsidRDefault="00FB23EC" w:rsidP="00FB23EC">
      <w:pPr>
        <w:pStyle w:val="NormalArial"/>
        <w:rPr>
          <w:rFonts w:cs="Open Sans"/>
        </w:rPr>
      </w:pPr>
      <w:r w:rsidRPr="00FB23EC">
        <w:rPr>
          <w:rFonts w:cs="Open Sans"/>
        </w:rPr>
        <w:t xml:space="preserve">I acknowledge the providers response; however, I find the organisation did not have effective governance systems in relation to information management and regulatory compliance. In coming to my finding, I have considered the evidence which shows that while information management systems are in place, they are not effective in identifying and managing inconsistencies in practices, specifically relating to billing and adherence to CHSP manuals and requirements. Additionally, while I note all staff now have current police clearances, the previous system did not identify this deficiency. I have noted the proposed actions the provider has outlined in their plan for continuous improvement; however, I note the improvements will take time to educate, implement, embed and evaluate for effectiveness. </w:t>
      </w:r>
    </w:p>
    <w:p w14:paraId="29606C25" w14:textId="4B1699FF" w:rsidR="00FB23EC" w:rsidRPr="00FB23EC" w:rsidRDefault="00FB23EC" w:rsidP="00FB23EC">
      <w:pPr>
        <w:pStyle w:val="NormalArial"/>
        <w:rPr>
          <w:rFonts w:cs="Open Sans"/>
        </w:rPr>
      </w:pPr>
      <w:r w:rsidRPr="00FB23EC">
        <w:rPr>
          <w:rFonts w:cs="Open Sans"/>
        </w:rPr>
        <w:t>Therefore, I find requirement (3)(c) in Standard 8 Organisational Governance not compl</w:t>
      </w:r>
      <w:r w:rsidR="00F669E1">
        <w:rPr>
          <w:rFonts w:cs="Open Sans"/>
        </w:rPr>
        <w:t>ia</w:t>
      </w:r>
      <w:r w:rsidRPr="00FB23EC">
        <w:rPr>
          <w:rFonts w:cs="Open Sans"/>
        </w:rPr>
        <w:t xml:space="preserve">nt. </w:t>
      </w:r>
    </w:p>
    <w:p w14:paraId="73218E05" w14:textId="77777777" w:rsidR="00FB23EC" w:rsidRPr="00FB23EC" w:rsidRDefault="00FB23EC" w:rsidP="00FB23EC">
      <w:pPr>
        <w:pStyle w:val="NormalArial"/>
        <w:rPr>
          <w:rFonts w:cs="Open Sans"/>
        </w:rPr>
      </w:pPr>
      <w:r w:rsidRPr="00FB23EC">
        <w:rPr>
          <w:rFonts w:cs="Open Sans"/>
          <w:b/>
          <w:bCs/>
        </w:rPr>
        <w:t>Requirements (3)(a), (3)(b), (3)(d) and (3)(e)</w:t>
      </w:r>
    </w:p>
    <w:p w14:paraId="17560895" w14:textId="77777777" w:rsidR="00FB23EC" w:rsidRPr="00FB23EC" w:rsidRDefault="00FB23EC" w:rsidP="00FB23EC">
      <w:pPr>
        <w:pStyle w:val="NormalArial"/>
        <w:rPr>
          <w:rFonts w:cs="Open Sans"/>
        </w:rPr>
      </w:pPr>
      <w:r w:rsidRPr="00FB23EC">
        <w:rPr>
          <w:rFonts w:cs="Open Sans"/>
          <w:color w:val="auto"/>
        </w:rPr>
        <w:t>The organisation has a consumer care committee and a consumer engagement committee, and consumer representatives from these committees attend the Board patient safety committee. The consumer engagement committee meets 4 times a year and has an annual work plan. Suggestions and feedback identified at the meetings are reported to and discussed at the Board meetings. A formal consumer forum is additional to the consumer advisory body and informs through codesign the way daily services are provided.</w:t>
      </w:r>
      <w:r w:rsidRPr="00FB23EC">
        <w:rPr>
          <w:rFonts w:cs="Open Sans"/>
        </w:rPr>
        <w:t xml:space="preserve"> The provider has an ‘Aboriginal and Torres Strait Islander health cultural safety plan’ which </w:t>
      </w:r>
      <w:r w:rsidRPr="00FB23EC">
        <w:rPr>
          <w:rFonts w:cs="Open Sans"/>
        </w:rPr>
        <w:lastRenderedPageBreak/>
        <w:t>identifies actions to improve Aboriginal consumer experience and target Aboriginal cultural safety training to selected staff.</w:t>
      </w:r>
    </w:p>
    <w:p w14:paraId="5A93FDC4" w14:textId="77777777" w:rsidR="00FB23EC" w:rsidRPr="00FB23EC" w:rsidRDefault="00FB23EC" w:rsidP="00FB23EC">
      <w:pPr>
        <w:pStyle w:val="NormalArial"/>
        <w:rPr>
          <w:rFonts w:cs="Open Sans"/>
          <w:color w:val="auto"/>
        </w:rPr>
      </w:pPr>
      <w:r w:rsidRPr="00FB23EC">
        <w:rPr>
          <w:rFonts w:cs="Open Sans"/>
          <w:color w:val="auto"/>
        </w:rPr>
        <w:t>The organisation has a diverse group of 9 Board members and clinical governance is represented through an occupational therapist, nephrologist and nurse who are Board members. The Board is elected for a 3-year period and members can be renewed for the role up to 3 times or for a total of 9 years. The Board has 6 standard meetings and 4 ‘deep dive’ strategic conversational meetings per annum. The CEO presents a workplan and standard reports including dashboard balance scorecard measures across 4 quadrants: patient experience, staff, financial and systems matrix. The organisation has a number of Board subcommittees such as the clinical governance and patients’ safety committees. Staff are informed about directives coming out of Board meetings through documents such as the newsletters. The organisation has a quarterly newsletter to inform external stakeholders.</w:t>
      </w:r>
    </w:p>
    <w:p w14:paraId="7A7B2689" w14:textId="77777777" w:rsidR="00FB23EC" w:rsidRPr="00FB23EC" w:rsidRDefault="00FB23EC" w:rsidP="00FB23EC">
      <w:pPr>
        <w:pStyle w:val="NormalArial"/>
        <w:rPr>
          <w:rFonts w:cs="Open Sans"/>
          <w:color w:val="auto"/>
        </w:rPr>
      </w:pPr>
      <w:r w:rsidRPr="00FB23EC">
        <w:rPr>
          <w:rFonts w:cs="Open Sans"/>
        </w:rPr>
        <w:t xml:space="preserve">The organisation has a risk management framework and policy that includes a risk matrix, and risk appetite. The organisation has a committee policy and the risk structure including an enterprise risk register and strategic risk register. The organisation has systems and practices for managing high impact and high prevalence risks through a tier system. Management and staff confirmed they have undertaken elder abuse training and actions are taken when there is suspected elder abuse. Policies and procedures on elder abuse were viewed along with training records. Staff stated currently there are no issues of suspected elder abuse. Consumers described on how the services they receive have improved their quality of life. Management and staff described how they support consumers to live the best life they can. The organisation’s incident management procedure sits under the clinical governance framework and incidents are recorded in risk registers. An incident manager is responsible for overseeing serious adverse events and staff are guided by a serious or adverse events policy and procedure and training, including serious incident response scheme (SIRS). Each month management review any adverse incident information, and this is reported to the Board patient safety committee. </w:t>
      </w:r>
    </w:p>
    <w:p w14:paraId="618249E8" w14:textId="77777777" w:rsidR="00FB23EC" w:rsidRPr="00FB23EC" w:rsidRDefault="00FB23EC" w:rsidP="00FB23EC">
      <w:pPr>
        <w:pStyle w:val="NormalArial"/>
        <w:rPr>
          <w:rFonts w:cs="Open Sans"/>
        </w:rPr>
      </w:pPr>
      <w:r w:rsidRPr="00FB23EC">
        <w:rPr>
          <w:rFonts w:cs="Open Sans"/>
        </w:rPr>
        <w:t xml:space="preserve">The organisation has an effective clinical governance framework that includes antimicrobial stewardship, and open disclosure however, minimising the use of restraint is currently not viewed as part of the scope of the programs. The organisation provides clinical care through nursing and allied health services for CHSP consumers in the community. </w:t>
      </w:r>
      <w:r w:rsidRPr="00FB23EC">
        <w:rPr>
          <w:rFonts w:cs="Open Sans"/>
          <w:color w:val="auto"/>
        </w:rPr>
        <w:t xml:space="preserve">The clinical governance committee is a direct line to monitor clinical care. </w:t>
      </w:r>
      <w:r w:rsidRPr="00FB23EC">
        <w:rPr>
          <w:rFonts w:cs="Open Sans"/>
        </w:rPr>
        <w:t xml:space="preserve">The organisation has an antimicrobial stewardship policy and an antimicrobial stewardship committee and follows medication safety best practice guidance. The organisation has a restrictive interventions policy and procedure, and all staff receive training on restrictive practices. The organisation has an open disclosure procedure to guide staff practices. </w:t>
      </w:r>
    </w:p>
    <w:p w14:paraId="79CEB294" w14:textId="7A966F75" w:rsidR="006E11F7" w:rsidRPr="00FB23EC" w:rsidRDefault="00FB23EC" w:rsidP="00FB23EC">
      <w:pPr>
        <w:pStyle w:val="NormalArial"/>
        <w:rPr>
          <w:rFonts w:cs="Open Sans"/>
          <w:szCs w:val="22"/>
        </w:rPr>
      </w:pPr>
      <w:r w:rsidRPr="00FB23EC">
        <w:rPr>
          <w:rFonts w:cs="Open Sans"/>
          <w:color w:val="auto"/>
        </w:rPr>
        <w:t xml:space="preserve">Based on the assessment team’s report, I find requirements (3)(a), (3)(b), (3)(d) and (3)(e) in Standard 8 Organisational governance compliant. </w:t>
      </w:r>
    </w:p>
    <w:sectPr w:rsidR="006E11F7" w:rsidRPr="00FB23EC">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282C" w14:textId="77777777" w:rsidR="004D6F6A" w:rsidRDefault="004D6F6A">
      <w:pPr>
        <w:spacing w:after="0"/>
      </w:pPr>
      <w:r>
        <w:separator/>
      </w:r>
    </w:p>
  </w:endnote>
  <w:endnote w:type="continuationSeparator" w:id="0">
    <w:p w14:paraId="77472CEF" w14:textId="77777777" w:rsidR="004D6F6A" w:rsidRDefault="004D6F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66BB" w14:textId="77777777" w:rsidR="006E11F7" w:rsidRDefault="006E11F7">
    <w:pPr>
      <w:pStyle w:val="FooterArial9"/>
      <w:rPr>
        <w:rStyle w:val="FooterBold"/>
        <w:rFonts w:ascii="Arial" w:hAnsi="Arial"/>
        <w:b w:val="0"/>
      </w:rPr>
    </w:pPr>
    <w:bookmarkStart w:id="7" w:name="_Hlk144301213"/>
  </w:p>
  <w:bookmarkEnd w:id="7"/>
  <w:p w14:paraId="495BCFBA" w14:textId="77777777" w:rsidR="006E11F7" w:rsidRPr="00DF37F2" w:rsidRDefault="007C0A41">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Albury Wodonga Health</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23CEA76" w14:textId="77777777" w:rsidR="006E11F7" w:rsidRPr="00DF37F2" w:rsidRDefault="007C0A41">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300739</w:t>
    </w:r>
    <w:r w:rsidRPr="00DF37F2">
      <w:rPr>
        <w:rStyle w:val="FooterBold"/>
        <w:rFonts w:ascii="Arial" w:hAnsi="Arial"/>
        <w:b w:val="0"/>
      </w:rPr>
      <w:tab/>
      <w:t xml:space="preserve">OFFICIAL: Sensitive </w:t>
    </w:r>
  </w:p>
  <w:p w14:paraId="55FB8D2E" w14:textId="77777777" w:rsidR="006E11F7" w:rsidRPr="00937FBB" w:rsidRDefault="007C0A41">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6F24" w14:textId="77777777" w:rsidR="004D6F6A" w:rsidRDefault="004D6F6A">
      <w:pPr>
        <w:spacing w:after="0"/>
      </w:pPr>
      <w:r>
        <w:separator/>
      </w:r>
    </w:p>
  </w:footnote>
  <w:footnote w:type="continuationSeparator" w:id="0">
    <w:p w14:paraId="4C8A0AE1" w14:textId="77777777" w:rsidR="004D6F6A" w:rsidRDefault="004D6F6A">
      <w:pPr>
        <w:spacing w:after="0"/>
      </w:pPr>
      <w:r>
        <w:continuationSeparator/>
      </w:r>
    </w:p>
  </w:footnote>
  <w:footnote w:id="1">
    <w:p w14:paraId="318F7747" w14:textId="3D1EBB95" w:rsidR="006E11F7" w:rsidRPr="00F669E1" w:rsidRDefault="007C0A41" w:rsidP="00F669E1">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B157F5">
        <w:rPr>
          <w:rFonts w:ascii="Arial" w:hAnsi="Arial" w:cs="Arial"/>
          <w:sz w:val="20"/>
          <w:szCs w:val="20"/>
        </w:rPr>
        <w:t xml:space="preserve">57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ECE5" w14:textId="77777777" w:rsidR="006E11F7" w:rsidRDefault="007C0A41">
    <w:pPr>
      <w:pStyle w:val="Header"/>
    </w:pPr>
    <w:r>
      <w:rPr>
        <w:noProof/>
        <w:color w:val="2B579A"/>
        <w:shd w:val="clear" w:color="auto" w:fill="E6E6E6"/>
        <w:lang w:val="en-US"/>
      </w:rPr>
      <w:drawing>
        <wp:anchor distT="0" distB="0" distL="114300" distR="114300" simplePos="0" relativeHeight="251658241" behindDoc="1" locked="0" layoutInCell="1" allowOverlap="1" wp14:anchorId="424CEA7C" wp14:editId="1BCC6905">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BC61" w14:textId="77777777" w:rsidR="006E11F7" w:rsidRDefault="007C0A41">
    <w:pPr>
      <w:pStyle w:val="Header"/>
    </w:pPr>
    <w:r>
      <w:rPr>
        <w:noProof/>
      </w:rPr>
      <w:drawing>
        <wp:anchor distT="0" distB="0" distL="114300" distR="114300" simplePos="0" relativeHeight="251658240" behindDoc="0" locked="0" layoutInCell="1" allowOverlap="1" wp14:anchorId="0BE5B3B8" wp14:editId="062C5797">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98C09E0">
      <w:start w:val="1"/>
      <w:numFmt w:val="lowerRoman"/>
      <w:lvlText w:val="(%1)"/>
      <w:lvlJc w:val="left"/>
      <w:pPr>
        <w:ind w:left="1080" w:hanging="720"/>
      </w:pPr>
      <w:rPr>
        <w:rFonts w:hint="default"/>
      </w:rPr>
    </w:lvl>
    <w:lvl w:ilvl="1" w:tplc="2BC6ADA2" w:tentative="1">
      <w:start w:val="1"/>
      <w:numFmt w:val="lowerLetter"/>
      <w:lvlText w:val="%2."/>
      <w:lvlJc w:val="left"/>
      <w:pPr>
        <w:ind w:left="1440" w:hanging="360"/>
      </w:pPr>
    </w:lvl>
    <w:lvl w:ilvl="2" w:tplc="D450AF12" w:tentative="1">
      <w:start w:val="1"/>
      <w:numFmt w:val="lowerRoman"/>
      <w:lvlText w:val="%3."/>
      <w:lvlJc w:val="right"/>
      <w:pPr>
        <w:ind w:left="2160" w:hanging="180"/>
      </w:pPr>
    </w:lvl>
    <w:lvl w:ilvl="3" w:tplc="B86A3728" w:tentative="1">
      <w:start w:val="1"/>
      <w:numFmt w:val="decimal"/>
      <w:lvlText w:val="%4."/>
      <w:lvlJc w:val="left"/>
      <w:pPr>
        <w:ind w:left="2880" w:hanging="360"/>
      </w:pPr>
    </w:lvl>
    <w:lvl w:ilvl="4" w:tplc="4D08BF1E" w:tentative="1">
      <w:start w:val="1"/>
      <w:numFmt w:val="lowerLetter"/>
      <w:lvlText w:val="%5."/>
      <w:lvlJc w:val="left"/>
      <w:pPr>
        <w:ind w:left="3600" w:hanging="360"/>
      </w:pPr>
    </w:lvl>
    <w:lvl w:ilvl="5" w:tplc="75D02320" w:tentative="1">
      <w:start w:val="1"/>
      <w:numFmt w:val="lowerRoman"/>
      <w:lvlText w:val="%6."/>
      <w:lvlJc w:val="right"/>
      <w:pPr>
        <w:ind w:left="4320" w:hanging="180"/>
      </w:pPr>
    </w:lvl>
    <w:lvl w:ilvl="6" w:tplc="F50448F0" w:tentative="1">
      <w:start w:val="1"/>
      <w:numFmt w:val="decimal"/>
      <w:lvlText w:val="%7."/>
      <w:lvlJc w:val="left"/>
      <w:pPr>
        <w:ind w:left="5040" w:hanging="360"/>
      </w:pPr>
    </w:lvl>
    <w:lvl w:ilvl="7" w:tplc="7D7A3B98" w:tentative="1">
      <w:start w:val="1"/>
      <w:numFmt w:val="lowerLetter"/>
      <w:lvlText w:val="%8."/>
      <w:lvlJc w:val="left"/>
      <w:pPr>
        <w:ind w:left="5760" w:hanging="360"/>
      </w:pPr>
    </w:lvl>
    <w:lvl w:ilvl="8" w:tplc="B5261A2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BD23644">
      <w:start w:val="1"/>
      <w:numFmt w:val="lowerRoman"/>
      <w:lvlText w:val="(%1)"/>
      <w:lvlJc w:val="left"/>
      <w:pPr>
        <w:ind w:left="1080" w:hanging="720"/>
      </w:pPr>
      <w:rPr>
        <w:rFonts w:hint="default"/>
      </w:rPr>
    </w:lvl>
    <w:lvl w:ilvl="1" w:tplc="35CE7970" w:tentative="1">
      <w:start w:val="1"/>
      <w:numFmt w:val="lowerLetter"/>
      <w:lvlText w:val="%2."/>
      <w:lvlJc w:val="left"/>
      <w:pPr>
        <w:ind w:left="1440" w:hanging="360"/>
      </w:pPr>
    </w:lvl>
    <w:lvl w:ilvl="2" w:tplc="5D029490" w:tentative="1">
      <w:start w:val="1"/>
      <w:numFmt w:val="lowerRoman"/>
      <w:lvlText w:val="%3."/>
      <w:lvlJc w:val="right"/>
      <w:pPr>
        <w:ind w:left="2160" w:hanging="180"/>
      </w:pPr>
    </w:lvl>
    <w:lvl w:ilvl="3" w:tplc="DCCAC42E" w:tentative="1">
      <w:start w:val="1"/>
      <w:numFmt w:val="decimal"/>
      <w:lvlText w:val="%4."/>
      <w:lvlJc w:val="left"/>
      <w:pPr>
        <w:ind w:left="2880" w:hanging="360"/>
      </w:pPr>
    </w:lvl>
    <w:lvl w:ilvl="4" w:tplc="8F72A614" w:tentative="1">
      <w:start w:val="1"/>
      <w:numFmt w:val="lowerLetter"/>
      <w:lvlText w:val="%5."/>
      <w:lvlJc w:val="left"/>
      <w:pPr>
        <w:ind w:left="3600" w:hanging="360"/>
      </w:pPr>
    </w:lvl>
    <w:lvl w:ilvl="5" w:tplc="D994AC48" w:tentative="1">
      <w:start w:val="1"/>
      <w:numFmt w:val="lowerRoman"/>
      <w:lvlText w:val="%6."/>
      <w:lvlJc w:val="right"/>
      <w:pPr>
        <w:ind w:left="4320" w:hanging="180"/>
      </w:pPr>
    </w:lvl>
    <w:lvl w:ilvl="6" w:tplc="E848B5E0" w:tentative="1">
      <w:start w:val="1"/>
      <w:numFmt w:val="decimal"/>
      <w:lvlText w:val="%7."/>
      <w:lvlJc w:val="left"/>
      <w:pPr>
        <w:ind w:left="5040" w:hanging="360"/>
      </w:pPr>
    </w:lvl>
    <w:lvl w:ilvl="7" w:tplc="ECF285A4" w:tentative="1">
      <w:start w:val="1"/>
      <w:numFmt w:val="lowerLetter"/>
      <w:lvlText w:val="%8."/>
      <w:lvlJc w:val="left"/>
      <w:pPr>
        <w:ind w:left="5760" w:hanging="360"/>
      </w:pPr>
    </w:lvl>
    <w:lvl w:ilvl="8" w:tplc="8F6CB99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957424A4">
      <w:start w:val="1"/>
      <w:numFmt w:val="lowerRoman"/>
      <w:lvlText w:val="(%1)"/>
      <w:lvlJc w:val="left"/>
      <w:pPr>
        <w:ind w:left="1080" w:hanging="720"/>
      </w:pPr>
      <w:rPr>
        <w:rFonts w:hint="default"/>
      </w:rPr>
    </w:lvl>
    <w:lvl w:ilvl="1" w:tplc="1B8ACD36" w:tentative="1">
      <w:start w:val="1"/>
      <w:numFmt w:val="lowerLetter"/>
      <w:lvlText w:val="%2."/>
      <w:lvlJc w:val="left"/>
      <w:pPr>
        <w:ind w:left="1440" w:hanging="360"/>
      </w:pPr>
    </w:lvl>
    <w:lvl w:ilvl="2" w:tplc="1AEAFEDE" w:tentative="1">
      <w:start w:val="1"/>
      <w:numFmt w:val="lowerRoman"/>
      <w:lvlText w:val="%3."/>
      <w:lvlJc w:val="right"/>
      <w:pPr>
        <w:ind w:left="2160" w:hanging="180"/>
      </w:pPr>
    </w:lvl>
    <w:lvl w:ilvl="3" w:tplc="20085086" w:tentative="1">
      <w:start w:val="1"/>
      <w:numFmt w:val="decimal"/>
      <w:lvlText w:val="%4."/>
      <w:lvlJc w:val="left"/>
      <w:pPr>
        <w:ind w:left="2880" w:hanging="360"/>
      </w:pPr>
    </w:lvl>
    <w:lvl w:ilvl="4" w:tplc="9580D4AC" w:tentative="1">
      <w:start w:val="1"/>
      <w:numFmt w:val="lowerLetter"/>
      <w:lvlText w:val="%5."/>
      <w:lvlJc w:val="left"/>
      <w:pPr>
        <w:ind w:left="3600" w:hanging="360"/>
      </w:pPr>
    </w:lvl>
    <w:lvl w:ilvl="5" w:tplc="6A52367E" w:tentative="1">
      <w:start w:val="1"/>
      <w:numFmt w:val="lowerRoman"/>
      <w:lvlText w:val="%6."/>
      <w:lvlJc w:val="right"/>
      <w:pPr>
        <w:ind w:left="4320" w:hanging="180"/>
      </w:pPr>
    </w:lvl>
    <w:lvl w:ilvl="6" w:tplc="EA567F8C" w:tentative="1">
      <w:start w:val="1"/>
      <w:numFmt w:val="decimal"/>
      <w:lvlText w:val="%7."/>
      <w:lvlJc w:val="left"/>
      <w:pPr>
        <w:ind w:left="5040" w:hanging="360"/>
      </w:pPr>
    </w:lvl>
    <w:lvl w:ilvl="7" w:tplc="9AEE2AD6" w:tentative="1">
      <w:start w:val="1"/>
      <w:numFmt w:val="lowerLetter"/>
      <w:lvlText w:val="%8."/>
      <w:lvlJc w:val="left"/>
      <w:pPr>
        <w:ind w:left="5760" w:hanging="360"/>
      </w:pPr>
    </w:lvl>
    <w:lvl w:ilvl="8" w:tplc="D19E11E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C27EDEEE">
      <w:start w:val="1"/>
      <w:numFmt w:val="lowerRoman"/>
      <w:lvlText w:val="(%1)"/>
      <w:lvlJc w:val="left"/>
      <w:pPr>
        <w:ind w:left="1080" w:hanging="720"/>
      </w:pPr>
      <w:rPr>
        <w:rFonts w:hint="default"/>
      </w:rPr>
    </w:lvl>
    <w:lvl w:ilvl="1" w:tplc="0324B770" w:tentative="1">
      <w:start w:val="1"/>
      <w:numFmt w:val="lowerLetter"/>
      <w:lvlText w:val="%2."/>
      <w:lvlJc w:val="left"/>
      <w:pPr>
        <w:ind w:left="1440" w:hanging="360"/>
      </w:pPr>
    </w:lvl>
    <w:lvl w:ilvl="2" w:tplc="D1DEDDA0" w:tentative="1">
      <w:start w:val="1"/>
      <w:numFmt w:val="lowerRoman"/>
      <w:lvlText w:val="%3."/>
      <w:lvlJc w:val="right"/>
      <w:pPr>
        <w:ind w:left="2160" w:hanging="180"/>
      </w:pPr>
    </w:lvl>
    <w:lvl w:ilvl="3" w:tplc="D9DC8904" w:tentative="1">
      <w:start w:val="1"/>
      <w:numFmt w:val="decimal"/>
      <w:lvlText w:val="%4."/>
      <w:lvlJc w:val="left"/>
      <w:pPr>
        <w:ind w:left="2880" w:hanging="360"/>
      </w:pPr>
    </w:lvl>
    <w:lvl w:ilvl="4" w:tplc="E2403968" w:tentative="1">
      <w:start w:val="1"/>
      <w:numFmt w:val="lowerLetter"/>
      <w:lvlText w:val="%5."/>
      <w:lvlJc w:val="left"/>
      <w:pPr>
        <w:ind w:left="3600" w:hanging="360"/>
      </w:pPr>
    </w:lvl>
    <w:lvl w:ilvl="5" w:tplc="CD18C5FA" w:tentative="1">
      <w:start w:val="1"/>
      <w:numFmt w:val="lowerRoman"/>
      <w:lvlText w:val="%6."/>
      <w:lvlJc w:val="right"/>
      <w:pPr>
        <w:ind w:left="4320" w:hanging="180"/>
      </w:pPr>
    </w:lvl>
    <w:lvl w:ilvl="6" w:tplc="BF9C4280" w:tentative="1">
      <w:start w:val="1"/>
      <w:numFmt w:val="decimal"/>
      <w:lvlText w:val="%7."/>
      <w:lvlJc w:val="left"/>
      <w:pPr>
        <w:ind w:left="5040" w:hanging="360"/>
      </w:pPr>
    </w:lvl>
    <w:lvl w:ilvl="7" w:tplc="BB00A14A" w:tentative="1">
      <w:start w:val="1"/>
      <w:numFmt w:val="lowerLetter"/>
      <w:lvlText w:val="%8."/>
      <w:lvlJc w:val="left"/>
      <w:pPr>
        <w:ind w:left="5760" w:hanging="360"/>
      </w:pPr>
    </w:lvl>
    <w:lvl w:ilvl="8" w:tplc="1498724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756E5798">
      <w:start w:val="1"/>
      <w:numFmt w:val="lowerRoman"/>
      <w:lvlText w:val="(%1)"/>
      <w:lvlJc w:val="left"/>
      <w:pPr>
        <w:ind w:left="1080" w:hanging="720"/>
      </w:pPr>
      <w:rPr>
        <w:rFonts w:hint="default"/>
      </w:rPr>
    </w:lvl>
    <w:lvl w:ilvl="1" w:tplc="CDE6AF16" w:tentative="1">
      <w:start w:val="1"/>
      <w:numFmt w:val="lowerLetter"/>
      <w:lvlText w:val="%2."/>
      <w:lvlJc w:val="left"/>
      <w:pPr>
        <w:ind w:left="1440" w:hanging="360"/>
      </w:pPr>
    </w:lvl>
    <w:lvl w:ilvl="2" w:tplc="5B82015A" w:tentative="1">
      <w:start w:val="1"/>
      <w:numFmt w:val="lowerRoman"/>
      <w:lvlText w:val="%3."/>
      <w:lvlJc w:val="right"/>
      <w:pPr>
        <w:ind w:left="2160" w:hanging="180"/>
      </w:pPr>
    </w:lvl>
    <w:lvl w:ilvl="3" w:tplc="49AA5974" w:tentative="1">
      <w:start w:val="1"/>
      <w:numFmt w:val="decimal"/>
      <w:lvlText w:val="%4."/>
      <w:lvlJc w:val="left"/>
      <w:pPr>
        <w:ind w:left="2880" w:hanging="360"/>
      </w:pPr>
    </w:lvl>
    <w:lvl w:ilvl="4" w:tplc="410A7FA8" w:tentative="1">
      <w:start w:val="1"/>
      <w:numFmt w:val="lowerLetter"/>
      <w:lvlText w:val="%5."/>
      <w:lvlJc w:val="left"/>
      <w:pPr>
        <w:ind w:left="3600" w:hanging="360"/>
      </w:pPr>
    </w:lvl>
    <w:lvl w:ilvl="5" w:tplc="F0AE0D68" w:tentative="1">
      <w:start w:val="1"/>
      <w:numFmt w:val="lowerRoman"/>
      <w:lvlText w:val="%6."/>
      <w:lvlJc w:val="right"/>
      <w:pPr>
        <w:ind w:left="4320" w:hanging="180"/>
      </w:pPr>
    </w:lvl>
    <w:lvl w:ilvl="6" w:tplc="95C07464" w:tentative="1">
      <w:start w:val="1"/>
      <w:numFmt w:val="decimal"/>
      <w:lvlText w:val="%7."/>
      <w:lvlJc w:val="left"/>
      <w:pPr>
        <w:ind w:left="5040" w:hanging="360"/>
      </w:pPr>
    </w:lvl>
    <w:lvl w:ilvl="7" w:tplc="B3FEB55C" w:tentative="1">
      <w:start w:val="1"/>
      <w:numFmt w:val="lowerLetter"/>
      <w:lvlText w:val="%8."/>
      <w:lvlJc w:val="left"/>
      <w:pPr>
        <w:ind w:left="5760" w:hanging="360"/>
      </w:pPr>
    </w:lvl>
    <w:lvl w:ilvl="8" w:tplc="33E2B98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7F94BF1C">
      <w:start w:val="1"/>
      <w:numFmt w:val="bullet"/>
      <w:lvlText w:val=""/>
      <w:lvlJc w:val="left"/>
      <w:pPr>
        <w:ind w:left="720" w:hanging="360"/>
      </w:pPr>
      <w:rPr>
        <w:rFonts w:ascii="Symbol" w:hAnsi="Symbol" w:hint="default"/>
        <w:color w:val="auto"/>
        <w:sz w:val="24"/>
        <w:szCs w:val="24"/>
      </w:rPr>
    </w:lvl>
    <w:lvl w:ilvl="1" w:tplc="43C42C84" w:tentative="1">
      <w:start w:val="1"/>
      <w:numFmt w:val="bullet"/>
      <w:lvlText w:val="o"/>
      <w:lvlJc w:val="left"/>
      <w:pPr>
        <w:ind w:left="1440" w:hanging="360"/>
      </w:pPr>
      <w:rPr>
        <w:rFonts w:ascii="Courier New" w:hAnsi="Courier New" w:cs="Courier New" w:hint="default"/>
      </w:rPr>
    </w:lvl>
    <w:lvl w:ilvl="2" w:tplc="2B5A8574" w:tentative="1">
      <w:start w:val="1"/>
      <w:numFmt w:val="bullet"/>
      <w:lvlText w:val=""/>
      <w:lvlJc w:val="left"/>
      <w:pPr>
        <w:ind w:left="2160" w:hanging="360"/>
      </w:pPr>
      <w:rPr>
        <w:rFonts w:ascii="Wingdings" w:hAnsi="Wingdings" w:hint="default"/>
      </w:rPr>
    </w:lvl>
    <w:lvl w:ilvl="3" w:tplc="1CAA2C6A" w:tentative="1">
      <w:start w:val="1"/>
      <w:numFmt w:val="bullet"/>
      <w:lvlText w:val=""/>
      <w:lvlJc w:val="left"/>
      <w:pPr>
        <w:ind w:left="2880" w:hanging="360"/>
      </w:pPr>
      <w:rPr>
        <w:rFonts w:ascii="Symbol" w:hAnsi="Symbol" w:hint="default"/>
      </w:rPr>
    </w:lvl>
    <w:lvl w:ilvl="4" w:tplc="2B969B04" w:tentative="1">
      <w:start w:val="1"/>
      <w:numFmt w:val="bullet"/>
      <w:lvlText w:val="o"/>
      <w:lvlJc w:val="left"/>
      <w:pPr>
        <w:ind w:left="3600" w:hanging="360"/>
      </w:pPr>
      <w:rPr>
        <w:rFonts w:ascii="Courier New" w:hAnsi="Courier New" w:cs="Courier New" w:hint="default"/>
      </w:rPr>
    </w:lvl>
    <w:lvl w:ilvl="5" w:tplc="92B21C0E" w:tentative="1">
      <w:start w:val="1"/>
      <w:numFmt w:val="bullet"/>
      <w:lvlText w:val=""/>
      <w:lvlJc w:val="left"/>
      <w:pPr>
        <w:ind w:left="4320" w:hanging="360"/>
      </w:pPr>
      <w:rPr>
        <w:rFonts w:ascii="Wingdings" w:hAnsi="Wingdings" w:hint="default"/>
      </w:rPr>
    </w:lvl>
    <w:lvl w:ilvl="6" w:tplc="9A1254E0" w:tentative="1">
      <w:start w:val="1"/>
      <w:numFmt w:val="bullet"/>
      <w:lvlText w:val=""/>
      <w:lvlJc w:val="left"/>
      <w:pPr>
        <w:ind w:left="5040" w:hanging="360"/>
      </w:pPr>
      <w:rPr>
        <w:rFonts w:ascii="Symbol" w:hAnsi="Symbol" w:hint="default"/>
      </w:rPr>
    </w:lvl>
    <w:lvl w:ilvl="7" w:tplc="ABA45438" w:tentative="1">
      <w:start w:val="1"/>
      <w:numFmt w:val="bullet"/>
      <w:lvlText w:val="o"/>
      <w:lvlJc w:val="left"/>
      <w:pPr>
        <w:ind w:left="5760" w:hanging="360"/>
      </w:pPr>
      <w:rPr>
        <w:rFonts w:ascii="Courier New" w:hAnsi="Courier New" w:cs="Courier New" w:hint="default"/>
      </w:rPr>
    </w:lvl>
    <w:lvl w:ilvl="8" w:tplc="64D01BA4"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00A4E782">
      <w:start w:val="1"/>
      <w:numFmt w:val="lowerRoman"/>
      <w:lvlText w:val="(%1)"/>
      <w:lvlJc w:val="left"/>
      <w:pPr>
        <w:ind w:left="1080" w:hanging="720"/>
      </w:pPr>
      <w:rPr>
        <w:rFonts w:hint="default"/>
      </w:rPr>
    </w:lvl>
    <w:lvl w:ilvl="1" w:tplc="FB708140" w:tentative="1">
      <w:start w:val="1"/>
      <w:numFmt w:val="lowerLetter"/>
      <w:lvlText w:val="%2."/>
      <w:lvlJc w:val="left"/>
      <w:pPr>
        <w:ind w:left="1440" w:hanging="360"/>
      </w:pPr>
    </w:lvl>
    <w:lvl w:ilvl="2" w:tplc="143CAB8C" w:tentative="1">
      <w:start w:val="1"/>
      <w:numFmt w:val="lowerRoman"/>
      <w:lvlText w:val="%3."/>
      <w:lvlJc w:val="right"/>
      <w:pPr>
        <w:ind w:left="2160" w:hanging="180"/>
      </w:pPr>
    </w:lvl>
    <w:lvl w:ilvl="3" w:tplc="8C4A7B80" w:tentative="1">
      <w:start w:val="1"/>
      <w:numFmt w:val="decimal"/>
      <w:lvlText w:val="%4."/>
      <w:lvlJc w:val="left"/>
      <w:pPr>
        <w:ind w:left="2880" w:hanging="360"/>
      </w:pPr>
    </w:lvl>
    <w:lvl w:ilvl="4" w:tplc="6994C966" w:tentative="1">
      <w:start w:val="1"/>
      <w:numFmt w:val="lowerLetter"/>
      <w:lvlText w:val="%5."/>
      <w:lvlJc w:val="left"/>
      <w:pPr>
        <w:ind w:left="3600" w:hanging="360"/>
      </w:pPr>
    </w:lvl>
    <w:lvl w:ilvl="5" w:tplc="C4080302" w:tentative="1">
      <w:start w:val="1"/>
      <w:numFmt w:val="lowerRoman"/>
      <w:lvlText w:val="%6."/>
      <w:lvlJc w:val="right"/>
      <w:pPr>
        <w:ind w:left="4320" w:hanging="180"/>
      </w:pPr>
    </w:lvl>
    <w:lvl w:ilvl="6" w:tplc="C65C6B6C" w:tentative="1">
      <w:start w:val="1"/>
      <w:numFmt w:val="decimal"/>
      <w:lvlText w:val="%7."/>
      <w:lvlJc w:val="left"/>
      <w:pPr>
        <w:ind w:left="5040" w:hanging="360"/>
      </w:pPr>
    </w:lvl>
    <w:lvl w:ilvl="7" w:tplc="AC76C2D4" w:tentative="1">
      <w:start w:val="1"/>
      <w:numFmt w:val="lowerLetter"/>
      <w:lvlText w:val="%8."/>
      <w:lvlJc w:val="left"/>
      <w:pPr>
        <w:ind w:left="5760" w:hanging="360"/>
      </w:pPr>
    </w:lvl>
    <w:lvl w:ilvl="8" w:tplc="F920DC7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D800F2F6">
      <w:start w:val="1"/>
      <w:numFmt w:val="lowerRoman"/>
      <w:lvlText w:val="(%1)"/>
      <w:lvlJc w:val="left"/>
      <w:pPr>
        <w:ind w:left="1080" w:hanging="720"/>
      </w:pPr>
      <w:rPr>
        <w:rFonts w:hint="default"/>
      </w:rPr>
    </w:lvl>
    <w:lvl w:ilvl="1" w:tplc="466E5D5E" w:tentative="1">
      <w:start w:val="1"/>
      <w:numFmt w:val="lowerLetter"/>
      <w:lvlText w:val="%2."/>
      <w:lvlJc w:val="left"/>
      <w:pPr>
        <w:ind w:left="1440" w:hanging="360"/>
      </w:pPr>
    </w:lvl>
    <w:lvl w:ilvl="2" w:tplc="34FE64F2" w:tentative="1">
      <w:start w:val="1"/>
      <w:numFmt w:val="lowerRoman"/>
      <w:lvlText w:val="%3."/>
      <w:lvlJc w:val="right"/>
      <w:pPr>
        <w:ind w:left="2160" w:hanging="180"/>
      </w:pPr>
    </w:lvl>
    <w:lvl w:ilvl="3" w:tplc="16FE78DE" w:tentative="1">
      <w:start w:val="1"/>
      <w:numFmt w:val="decimal"/>
      <w:lvlText w:val="%4."/>
      <w:lvlJc w:val="left"/>
      <w:pPr>
        <w:ind w:left="2880" w:hanging="360"/>
      </w:pPr>
    </w:lvl>
    <w:lvl w:ilvl="4" w:tplc="6220F13C" w:tentative="1">
      <w:start w:val="1"/>
      <w:numFmt w:val="lowerLetter"/>
      <w:lvlText w:val="%5."/>
      <w:lvlJc w:val="left"/>
      <w:pPr>
        <w:ind w:left="3600" w:hanging="360"/>
      </w:pPr>
    </w:lvl>
    <w:lvl w:ilvl="5" w:tplc="3046770C" w:tentative="1">
      <w:start w:val="1"/>
      <w:numFmt w:val="lowerRoman"/>
      <w:lvlText w:val="%6."/>
      <w:lvlJc w:val="right"/>
      <w:pPr>
        <w:ind w:left="4320" w:hanging="180"/>
      </w:pPr>
    </w:lvl>
    <w:lvl w:ilvl="6" w:tplc="69381E76" w:tentative="1">
      <w:start w:val="1"/>
      <w:numFmt w:val="decimal"/>
      <w:lvlText w:val="%7."/>
      <w:lvlJc w:val="left"/>
      <w:pPr>
        <w:ind w:left="5040" w:hanging="360"/>
      </w:pPr>
    </w:lvl>
    <w:lvl w:ilvl="7" w:tplc="E206BF88" w:tentative="1">
      <w:start w:val="1"/>
      <w:numFmt w:val="lowerLetter"/>
      <w:lvlText w:val="%8."/>
      <w:lvlJc w:val="left"/>
      <w:pPr>
        <w:ind w:left="5760" w:hanging="360"/>
      </w:pPr>
    </w:lvl>
    <w:lvl w:ilvl="8" w:tplc="4650D0E2"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A54CE7B6">
      <w:start w:val="1"/>
      <w:numFmt w:val="lowerRoman"/>
      <w:lvlText w:val="(%1)"/>
      <w:lvlJc w:val="left"/>
      <w:pPr>
        <w:ind w:left="1080" w:hanging="720"/>
      </w:pPr>
      <w:rPr>
        <w:rFonts w:hint="default"/>
      </w:rPr>
    </w:lvl>
    <w:lvl w:ilvl="1" w:tplc="DADEFA74" w:tentative="1">
      <w:start w:val="1"/>
      <w:numFmt w:val="lowerLetter"/>
      <w:lvlText w:val="%2."/>
      <w:lvlJc w:val="left"/>
      <w:pPr>
        <w:ind w:left="1440" w:hanging="360"/>
      </w:pPr>
    </w:lvl>
    <w:lvl w:ilvl="2" w:tplc="F6B65CEC" w:tentative="1">
      <w:start w:val="1"/>
      <w:numFmt w:val="lowerRoman"/>
      <w:lvlText w:val="%3."/>
      <w:lvlJc w:val="right"/>
      <w:pPr>
        <w:ind w:left="2160" w:hanging="180"/>
      </w:pPr>
    </w:lvl>
    <w:lvl w:ilvl="3" w:tplc="3B7423A8" w:tentative="1">
      <w:start w:val="1"/>
      <w:numFmt w:val="decimal"/>
      <w:lvlText w:val="%4."/>
      <w:lvlJc w:val="left"/>
      <w:pPr>
        <w:ind w:left="2880" w:hanging="360"/>
      </w:pPr>
    </w:lvl>
    <w:lvl w:ilvl="4" w:tplc="39141826" w:tentative="1">
      <w:start w:val="1"/>
      <w:numFmt w:val="lowerLetter"/>
      <w:lvlText w:val="%5."/>
      <w:lvlJc w:val="left"/>
      <w:pPr>
        <w:ind w:left="3600" w:hanging="360"/>
      </w:pPr>
    </w:lvl>
    <w:lvl w:ilvl="5" w:tplc="AC9A08C4" w:tentative="1">
      <w:start w:val="1"/>
      <w:numFmt w:val="lowerRoman"/>
      <w:lvlText w:val="%6."/>
      <w:lvlJc w:val="right"/>
      <w:pPr>
        <w:ind w:left="4320" w:hanging="180"/>
      </w:pPr>
    </w:lvl>
    <w:lvl w:ilvl="6" w:tplc="99A6262A" w:tentative="1">
      <w:start w:val="1"/>
      <w:numFmt w:val="decimal"/>
      <w:lvlText w:val="%7."/>
      <w:lvlJc w:val="left"/>
      <w:pPr>
        <w:ind w:left="5040" w:hanging="360"/>
      </w:pPr>
    </w:lvl>
    <w:lvl w:ilvl="7" w:tplc="845085B0" w:tentative="1">
      <w:start w:val="1"/>
      <w:numFmt w:val="lowerLetter"/>
      <w:lvlText w:val="%8."/>
      <w:lvlJc w:val="left"/>
      <w:pPr>
        <w:ind w:left="5760" w:hanging="360"/>
      </w:pPr>
    </w:lvl>
    <w:lvl w:ilvl="8" w:tplc="4258A28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31F29FCC">
      <w:start w:val="1"/>
      <w:numFmt w:val="lowerRoman"/>
      <w:lvlText w:val="(%1)"/>
      <w:lvlJc w:val="left"/>
      <w:pPr>
        <w:ind w:left="1080" w:hanging="720"/>
      </w:pPr>
      <w:rPr>
        <w:rFonts w:hint="default"/>
      </w:rPr>
    </w:lvl>
    <w:lvl w:ilvl="1" w:tplc="CCDA4DE0" w:tentative="1">
      <w:start w:val="1"/>
      <w:numFmt w:val="lowerLetter"/>
      <w:lvlText w:val="%2."/>
      <w:lvlJc w:val="left"/>
      <w:pPr>
        <w:ind w:left="1440" w:hanging="360"/>
      </w:pPr>
    </w:lvl>
    <w:lvl w:ilvl="2" w:tplc="1F6A7D18" w:tentative="1">
      <w:start w:val="1"/>
      <w:numFmt w:val="lowerRoman"/>
      <w:lvlText w:val="%3."/>
      <w:lvlJc w:val="right"/>
      <w:pPr>
        <w:ind w:left="2160" w:hanging="180"/>
      </w:pPr>
    </w:lvl>
    <w:lvl w:ilvl="3" w:tplc="63202A6A" w:tentative="1">
      <w:start w:val="1"/>
      <w:numFmt w:val="decimal"/>
      <w:lvlText w:val="%4."/>
      <w:lvlJc w:val="left"/>
      <w:pPr>
        <w:ind w:left="2880" w:hanging="360"/>
      </w:pPr>
    </w:lvl>
    <w:lvl w:ilvl="4" w:tplc="AB6491E6" w:tentative="1">
      <w:start w:val="1"/>
      <w:numFmt w:val="lowerLetter"/>
      <w:lvlText w:val="%5."/>
      <w:lvlJc w:val="left"/>
      <w:pPr>
        <w:ind w:left="3600" w:hanging="360"/>
      </w:pPr>
    </w:lvl>
    <w:lvl w:ilvl="5" w:tplc="9D78A012" w:tentative="1">
      <w:start w:val="1"/>
      <w:numFmt w:val="lowerRoman"/>
      <w:lvlText w:val="%6."/>
      <w:lvlJc w:val="right"/>
      <w:pPr>
        <w:ind w:left="4320" w:hanging="180"/>
      </w:pPr>
    </w:lvl>
    <w:lvl w:ilvl="6" w:tplc="4B6A7BB4" w:tentative="1">
      <w:start w:val="1"/>
      <w:numFmt w:val="decimal"/>
      <w:lvlText w:val="%7."/>
      <w:lvlJc w:val="left"/>
      <w:pPr>
        <w:ind w:left="5040" w:hanging="360"/>
      </w:pPr>
    </w:lvl>
    <w:lvl w:ilvl="7" w:tplc="15A4AFA2" w:tentative="1">
      <w:start w:val="1"/>
      <w:numFmt w:val="lowerLetter"/>
      <w:lvlText w:val="%8."/>
      <w:lvlJc w:val="left"/>
      <w:pPr>
        <w:ind w:left="5760" w:hanging="360"/>
      </w:pPr>
    </w:lvl>
    <w:lvl w:ilvl="8" w:tplc="5D7E0F9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17383DA4">
      <w:start w:val="1"/>
      <w:numFmt w:val="lowerRoman"/>
      <w:lvlText w:val="(%1)"/>
      <w:lvlJc w:val="left"/>
      <w:pPr>
        <w:ind w:left="1080" w:hanging="720"/>
      </w:pPr>
      <w:rPr>
        <w:rFonts w:hint="default"/>
      </w:rPr>
    </w:lvl>
    <w:lvl w:ilvl="1" w:tplc="30906E0A" w:tentative="1">
      <w:start w:val="1"/>
      <w:numFmt w:val="lowerLetter"/>
      <w:lvlText w:val="%2."/>
      <w:lvlJc w:val="left"/>
      <w:pPr>
        <w:ind w:left="1440" w:hanging="360"/>
      </w:pPr>
    </w:lvl>
    <w:lvl w:ilvl="2" w:tplc="12BAEFC0" w:tentative="1">
      <w:start w:val="1"/>
      <w:numFmt w:val="lowerRoman"/>
      <w:lvlText w:val="%3."/>
      <w:lvlJc w:val="right"/>
      <w:pPr>
        <w:ind w:left="2160" w:hanging="180"/>
      </w:pPr>
    </w:lvl>
    <w:lvl w:ilvl="3" w:tplc="2FE84EC8" w:tentative="1">
      <w:start w:val="1"/>
      <w:numFmt w:val="decimal"/>
      <w:lvlText w:val="%4."/>
      <w:lvlJc w:val="left"/>
      <w:pPr>
        <w:ind w:left="2880" w:hanging="360"/>
      </w:pPr>
    </w:lvl>
    <w:lvl w:ilvl="4" w:tplc="D94E00CC" w:tentative="1">
      <w:start w:val="1"/>
      <w:numFmt w:val="lowerLetter"/>
      <w:lvlText w:val="%5."/>
      <w:lvlJc w:val="left"/>
      <w:pPr>
        <w:ind w:left="3600" w:hanging="360"/>
      </w:pPr>
    </w:lvl>
    <w:lvl w:ilvl="5" w:tplc="EB34E198" w:tentative="1">
      <w:start w:val="1"/>
      <w:numFmt w:val="lowerRoman"/>
      <w:lvlText w:val="%6."/>
      <w:lvlJc w:val="right"/>
      <w:pPr>
        <w:ind w:left="4320" w:hanging="180"/>
      </w:pPr>
    </w:lvl>
    <w:lvl w:ilvl="6" w:tplc="3DD69AFA" w:tentative="1">
      <w:start w:val="1"/>
      <w:numFmt w:val="decimal"/>
      <w:lvlText w:val="%7."/>
      <w:lvlJc w:val="left"/>
      <w:pPr>
        <w:ind w:left="5040" w:hanging="360"/>
      </w:pPr>
    </w:lvl>
    <w:lvl w:ilvl="7" w:tplc="D93C5640" w:tentative="1">
      <w:start w:val="1"/>
      <w:numFmt w:val="lowerLetter"/>
      <w:lvlText w:val="%8."/>
      <w:lvlJc w:val="left"/>
      <w:pPr>
        <w:ind w:left="5760" w:hanging="360"/>
      </w:pPr>
    </w:lvl>
    <w:lvl w:ilvl="8" w:tplc="3EA6F30E"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E3EC57BA">
      <w:start w:val="1"/>
      <w:numFmt w:val="lowerRoman"/>
      <w:lvlText w:val="(%1)"/>
      <w:lvlJc w:val="left"/>
      <w:pPr>
        <w:ind w:left="1080" w:hanging="720"/>
      </w:pPr>
      <w:rPr>
        <w:rFonts w:hint="default"/>
      </w:rPr>
    </w:lvl>
    <w:lvl w:ilvl="1" w:tplc="0144F7EE" w:tentative="1">
      <w:start w:val="1"/>
      <w:numFmt w:val="lowerLetter"/>
      <w:lvlText w:val="%2."/>
      <w:lvlJc w:val="left"/>
      <w:pPr>
        <w:ind w:left="1440" w:hanging="360"/>
      </w:pPr>
    </w:lvl>
    <w:lvl w:ilvl="2" w:tplc="EDD6D776" w:tentative="1">
      <w:start w:val="1"/>
      <w:numFmt w:val="lowerRoman"/>
      <w:lvlText w:val="%3."/>
      <w:lvlJc w:val="right"/>
      <w:pPr>
        <w:ind w:left="2160" w:hanging="180"/>
      </w:pPr>
    </w:lvl>
    <w:lvl w:ilvl="3" w:tplc="626894D0" w:tentative="1">
      <w:start w:val="1"/>
      <w:numFmt w:val="decimal"/>
      <w:lvlText w:val="%4."/>
      <w:lvlJc w:val="left"/>
      <w:pPr>
        <w:ind w:left="2880" w:hanging="360"/>
      </w:pPr>
    </w:lvl>
    <w:lvl w:ilvl="4" w:tplc="99FE23A6" w:tentative="1">
      <w:start w:val="1"/>
      <w:numFmt w:val="lowerLetter"/>
      <w:lvlText w:val="%5."/>
      <w:lvlJc w:val="left"/>
      <w:pPr>
        <w:ind w:left="3600" w:hanging="360"/>
      </w:pPr>
    </w:lvl>
    <w:lvl w:ilvl="5" w:tplc="F6F6D100" w:tentative="1">
      <w:start w:val="1"/>
      <w:numFmt w:val="lowerRoman"/>
      <w:lvlText w:val="%6."/>
      <w:lvlJc w:val="right"/>
      <w:pPr>
        <w:ind w:left="4320" w:hanging="180"/>
      </w:pPr>
    </w:lvl>
    <w:lvl w:ilvl="6" w:tplc="8480C7F0" w:tentative="1">
      <w:start w:val="1"/>
      <w:numFmt w:val="decimal"/>
      <w:lvlText w:val="%7."/>
      <w:lvlJc w:val="left"/>
      <w:pPr>
        <w:ind w:left="5040" w:hanging="360"/>
      </w:pPr>
    </w:lvl>
    <w:lvl w:ilvl="7" w:tplc="CE90F7B2" w:tentative="1">
      <w:start w:val="1"/>
      <w:numFmt w:val="lowerLetter"/>
      <w:lvlText w:val="%8."/>
      <w:lvlJc w:val="left"/>
      <w:pPr>
        <w:ind w:left="5760" w:hanging="360"/>
      </w:pPr>
    </w:lvl>
    <w:lvl w:ilvl="8" w:tplc="FC5CDB5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D2047BC4">
      <w:start w:val="1"/>
      <w:numFmt w:val="lowerRoman"/>
      <w:lvlText w:val="(%1)"/>
      <w:lvlJc w:val="left"/>
      <w:pPr>
        <w:ind w:left="1080" w:hanging="720"/>
      </w:pPr>
      <w:rPr>
        <w:rFonts w:hint="default"/>
      </w:rPr>
    </w:lvl>
    <w:lvl w:ilvl="1" w:tplc="6CA0A35A" w:tentative="1">
      <w:start w:val="1"/>
      <w:numFmt w:val="lowerLetter"/>
      <w:lvlText w:val="%2."/>
      <w:lvlJc w:val="left"/>
      <w:pPr>
        <w:ind w:left="1440" w:hanging="360"/>
      </w:pPr>
    </w:lvl>
    <w:lvl w:ilvl="2" w:tplc="674C24AE" w:tentative="1">
      <w:start w:val="1"/>
      <w:numFmt w:val="lowerRoman"/>
      <w:lvlText w:val="%3."/>
      <w:lvlJc w:val="right"/>
      <w:pPr>
        <w:ind w:left="2160" w:hanging="180"/>
      </w:pPr>
    </w:lvl>
    <w:lvl w:ilvl="3" w:tplc="7A74451A" w:tentative="1">
      <w:start w:val="1"/>
      <w:numFmt w:val="decimal"/>
      <w:lvlText w:val="%4."/>
      <w:lvlJc w:val="left"/>
      <w:pPr>
        <w:ind w:left="2880" w:hanging="360"/>
      </w:pPr>
    </w:lvl>
    <w:lvl w:ilvl="4" w:tplc="8B0247D2" w:tentative="1">
      <w:start w:val="1"/>
      <w:numFmt w:val="lowerLetter"/>
      <w:lvlText w:val="%5."/>
      <w:lvlJc w:val="left"/>
      <w:pPr>
        <w:ind w:left="3600" w:hanging="360"/>
      </w:pPr>
    </w:lvl>
    <w:lvl w:ilvl="5" w:tplc="98602EDC" w:tentative="1">
      <w:start w:val="1"/>
      <w:numFmt w:val="lowerRoman"/>
      <w:lvlText w:val="%6."/>
      <w:lvlJc w:val="right"/>
      <w:pPr>
        <w:ind w:left="4320" w:hanging="180"/>
      </w:pPr>
    </w:lvl>
    <w:lvl w:ilvl="6" w:tplc="FD38D0F2" w:tentative="1">
      <w:start w:val="1"/>
      <w:numFmt w:val="decimal"/>
      <w:lvlText w:val="%7."/>
      <w:lvlJc w:val="left"/>
      <w:pPr>
        <w:ind w:left="5040" w:hanging="360"/>
      </w:pPr>
    </w:lvl>
    <w:lvl w:ilvl="7" w:tplc="7624DD76" w:tentative="1">
      <w:start w:val="1"/>
      <w:numFmt w:val="lowerLetter"/>
      <w:lvlText w:val="%8."/>
      <w:lvlJc w:val="left"/>
      <w:pPr>
        <w:ind w:left="5760" w:hanging="360"/>
      </w:pPr>
    </w:lvl>
    <w:lvl w:ilvl="8" w:tplc="80F49316"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DE062588">
      <w:start w:val="1"/>
      <w:numFmt w:val="lowerRoman"/>
      <w:lvlText w:val="(%1)"/>
      <w:lvlJc w:val="left"/>
      <w:pPr>
        <w:ind w:left="1080" w:hanging="720"/>
      </w:pPr>
      <w:rPr>
        <w:rFonts w:hint="default"/>
      </w:rPr>
    </w:lvl>
    <w:lvl w:ilvl="1" w:tplc="5B24E0A0" w:tentative="1">
      <w:start w:val="1"/>
      <w:numFmt w:val="lowerLetter"/>
      <w:lvlText w:val="%2."/>
      <w:lvlJc w:val="left"/>
      <w:pPr>
        <w:ind w:left="1440" w:hanging="360"/>
      </w:pPr>
    </w:lvl>
    <w:lvl w:ilvl="2" w:tplc="DFAA2520" w:tentative="1">
      <w:start w:val="1"/>
      <w:numFmt w:val="lowerRoman"/>
      <w:lvlText w:val="%3."/>
      <w:lvlJc w:val="right"/>
      <w:pPr>
        <w:ind w:left="2160" w:hanging="180"/>
      </w:pPr>
    </w:lvl>
    <w:lvl w:ilvl="3" w:tplc="8F485800" w:tentative="1">
      <w:start w:val="1"/>
      <w:numFmt w:val="decimal"/>
      <w:lvlText w:val="%4."/>
      <w:lvlJc w:val="left"/>
      <w:pPr>
        <w:ind w:left="2880" w:hanging="360"/>
      </w:pPr>
    </w:lvl>
    <w:lvl w:ilvl="4" w:tplc="813C5690" w:tentative="1">
      <w:start w:val="1"/>
      <w:numFmt w:val="lowerLetter"/>
      <w:lvlText w:val="%5."/>
      <w:lvlJc w:val="left"/>
      <w:pPr>
        <w:ind w:left="3600" w:hanging="360"/>
      </w:pPr>
    </w:lvl>
    <w:lvl w:ilvl="5" w:tplc="40623B12" w:tentative="1">
      <w:start w:val="1"/>
      <w:numFmt w:val="lowerRoman"/>
      <w:lvlText w:val="%6."/>
      <w:lvlJc w:val="right"/>
      <w:pPr>
        <w:ind w:left="4320" w:hanging="180"/>
      </w:pPr>
    </w:lvl>
    <w:lvl w:ilvl="6" w:tplc="98FA2B90" w:tentative="1">
      <w:start w:val="1"/>
      <w:numFmt w:val="decimal"/>
      <w:lvlText w:val="%7."/>
      <w:lvlJc w:val="left"/>
      <w:pPr>
        <w:ind w:left="5040" w:hanging="360"/>
      </w:pPr>
    </w:lvl>
    <w:lvl w:ilvl="7" w:tplc="B808B594" w:tentative="1">
      <w:start w:val="1"/>
      <w:numFmt w:val="lowerLetter"/>
      <w:lvlText w:val="%8."/>
      <w:lvlJc w:val="left"/>
      <w:pPr>
        <w:ind w:left="5760" w:hanging="360"/>
      </w:pPr>
    </w:lvl>
    <w:lvl w:ilvl="8" w:tplc="9BBE5D10"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6448A894">
      <w:start w:val="1"/>
      <w:numFmt w:val="lowerRoman"/>
      <w:lvlText w:val="(%1)"/>
      <w:lvlJc w:val="left"/>
      <w:pPr>
        <w:ind w:left="1080" w:hanging="720"/>
      </w:pPr>
      <w:rPr>
        <w:rFonts w:hint="default"/>
      </w:rPr>
    </w:lvl>
    <w:lvl w:ilvl="1" w:tplc="C6808E8E" w:tentative="1">
      <w:start w:val="1"/>
      <w:numFmt w:val="lowerLetter"/>
      <w:lvlText w:val="%2."/>
      <w:lvlJc w:val="left"/>
      <w:pPr>
        <w:ind w:left="1440" w:hanging="360"/>
      </w:pPr>
    </w:lvl>
    <w:lvl w:ilvl="2" w:tplc="5FD2904A" w:tentative="1">
      <w:start w:val="1"/>
      <w:numFmt w:val="lowerRoman"/>
      <w:lvlText w:val="%3."/>
      <w:lvlJc w:val="right"/>
      <w:pPr>
        <w:ind w:left="2160" w:hanging="180"/>
      </w:pPr>
    </w:lvl>
    <w:lvl w:ilvl="3" w:tplc="08AADCEE" w:tentative="1">
      <w:start w:val="1"/>
      <w:numFmt w:val="decimal"/>
      <w:lvlText w:val="%4."/>
      <w:lvlJc w:val="left"/>
      <w:pPr>
        <w:ind w:left="2880" w:hanging="360"/>
      </w:pPr>
    </w:lvl>
    <w:lvl w:ilvl="4" w:tplc="25FC7A1E" w:tentative="1">
      <w:start w:val="1"/>
      <w:numFmt w:val="lowerLetter"/>
      <w:lvlText w:val="%5."/>
      <w:lvlJc w:val="left"/>
      <w:pPr>
        <w:ind w:left="3600" w:hanging="360"/>
      </w:pPr>
    </w:lvl>
    <w:lvl w:ilvl="5" w:tplc="4248251C" w:tentative="1">
      <w:start w:val="1"/>
      <w:numFmt w:val="lowerRoman"/>
      <w:lvlText w:val="%6."/>
      <w:lvlJc w:val="right"/>
      <w:pPr>
        <w:ind w:left="4320" w:hanging="180"/>
      </w:pPr>
    </w:lvl>
    <w:lvl w:ilvl="6" w:tplc="E66A2B8C" w:tentative="1">
      <w:start w:val="1"/>
      <w:numFmt w:val="decimal"/>
      <w:lvlText w:val="%7."/>
      <w:lvlJc w:val="left"/>
      <w:pPr>
        <w:ind w:left="5040" w:hanging="360"/>
      </w:pPr>
    </w:lvl>
    <w:lvl w:ilvl="7" w:tplc="FFC4984E" w:tentative="1">
      <w:start w:val="1"/>
      <w:numFmt w:val="lowerLetter"/>
      <w:lvlText w:val="%8."/>
      <w:lvlJc w:val="left"/>
      <w:pPr>
        <w:ind w:left="5760" w:hanging="360"/>
      </w:pPr>
    </w:lvl>
    <w:lvl w:ilvl="8" w:tplc="5EB8162C"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B574A730">
      <w:start w:val="1"/>
      <w:numFmt w:val="lowerRoman"/>
      <w:lvlText w:val="(%1)"/>
      <w:lvlJc w:val="left"/>
      <w:pPr>
        <w:ind w:left="1080" w:hanging="720"/>
      </w:pPr>
      <w:rPr>
        <w:rFonts w:hint="default"/>
      </w:rPr>
    </w:lvl>
    <w:lvl w:ilvl="1" w:tplc="705CDF3C" w:tentative="1">
      <w:start w:val="1"/>
      <w:numFmt w:val="lowerLetter"/>
      <w:lvlText w:val="%2."/>
      <w:lvlJc w:val="left"/>
      <w:pPr>
        <w:ind w:left="1440" w:hanging="360"/>
      </w:pPr>
    </w:lvl>
    <w:lvl w:ilvl="2" w:tplc="AEB4D012" w:tentative="1">
      <w:start w:val="1"/>
      <w:numFmt w:val="lowerRoman"/>
      <w:lvlText w:val="%3."/>
      <w:lvlJc w:val="right"/>
      <w:pPr>
        <w:ind w:left="2160" w:hanging="180"/>
      </w:pPr>
    </w:lvl>
    <w:lvl w:ilvl="3" w:tplc="DE7827CA" w:tentative="1">
      <w:start w:val="1"/>
      <w:numFmt w:val="decimal"/>
      <w:lvlText w:val="%4."/>
      <w:lvlJc w:val="left"/>
      <w:pPr>
        <w:ind w:left="2880" w:hanging="360"/>
      </w:pPr>
    </w:lvl>
    <w:lvl w:ilvl="4" w:tplc="D1AE953C" w:tentative="1">
      <w:start w:val="1"/>
      <w:numFmt w:val="lowerLetter"/>
      <w:lvlText w:val="%5."/>
      <w:lvlJc w:val="left"/>
      <w:pPr>
        <w:ind w:left="3600" w:hanging="360"/>
      </w:pPr>
    </w:lvl>
    <w:lvl w:ilvl="5" w:tplc="C416FAA2" w:tentative="1">
      <w:start w:val="1"/>
      <w:numFmt w:val="lowerRoman"/>
      <w:lvlText w:val="%6."/>
      <w:lvlJc w:val="right"/>
      <w:pPr>
        <w:ind w:left="4320" w:hanging="180"/>
      </w:pPr>
    </w:lvl>
    <w:lvl w:ilvl="6" w:tplc="BE9E4EAE" w:tentative="1">
      <w:start w:val="1"/>
      <w:numFmt w:val="decimal"/>
      <w:lvlText w:val="%7."/>
      <w:lvlJc w:val="left"/>
      <w:pPr>
        <w:ind w:left="5040" w:hanging="360"/>
      </w:pPr>
    </w:lvl>
    <w:lvl w:ilvl="7" w:tplc="FA4A7B1C" w:tentative="1">
      <w:start w:val="1"/>
      <w:numFmt w:val="lowerLetter"/>
      <w:lvlText w:val="%8."/>
      <w:lvlJc w:val="left"/>
      <w:pPr>
        <w:ind w:left="5760" w:hanging="360"/>
      </w:pPr>
    </w:lvl>
    <w:lvl w:ilvl="8" w:tplc="60260448"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0FF44466">
      <w:start w:val="1"/>
      <w:numFmt w:val="lowerRoman"/>
      <w:lvlText w:val="(%1)"/>
      <w:lvlJc w:val="left"/>
      <w:pPr>
        <w:ind w:left="1080" w:hanging="720"/>
      </w:pPr>
      <w:rPr>
        <w:rFonts w:hint="default"/>
      </w:rPr>
    </w:lvl>
    <w:lvl w:ilvl="1" w:tplc="6060A614" w:tentative="1">
      <w:start w:val="1"/>
      <w:numFmt w:val="lowerLetter"/>
      <w:lvlText w:val="%2."/>
      <w:lvlJc w:val="left"/>
      <w:pPr>
        <w:ind w:left="1440" w:hanging="360"/>
      </w:pPr>
    </w:lvl>
    <w:lvl w:ilvl="2" w:tplc="EFB69C48" w:tentative="1">
      <w:start w:val="1"/>
      <w:numFmt w:val="lowerRoman"/>
      <w:lvlText w:val="%3."/>
      <w:lvlJc w:val="right"/>
      <w:pPr>
        <w:ind w:left="2160" w:hanging="180"/>
      </w:pPr>
    </w:lvl>
    <w:lvl w:ilvl="3" w:tplc="17C08EA4" w:tentative="1">
      <w:start w:val="1"/>
      <w:numFmt w:val="decimal"/>
      <w:lvlText w:val="%4."/>
      <w:lvlJc w:val="left"/>
      <w:pPr>
        <w:ind w:left="2880" w:hanging="360"/>
      </w:pPr>
    </w:lvl>
    <w:lvl w:ilvl="4" w:tplc="90A46A86" w:tentative="1">
      <w:start w:val="1"/>
      <w:numFmt w:val="lowerLetter"/>
      <w:lvlText w:val="%5."/>
      <w:lvlJc w:val="left"/>
      <w:pPr>
        <w:ind w:left="3600" w:hanging="360"/>
      </w:pPr>
    </w:lvl>
    <w:lvl w:ilvl="5" w:tplc="181435D2" w:tentative="1">
      <w:start w:val="1"/>
      <w:numFmt w:val="lowerRoman"/>
      <w:lvlText w:val="%6."/>
      <w:lvlJc w:val="right"/>
      <w:pPr>
        <w:ind w:left="4320" w:hanging="180"/>
      </w:pPr>
    </w:lvl>
    <w:lvl w:ilvl="6" w:tplc="1CA8E2AA" w:tentative="1">
      <w:start w:val="1"/>
      <w:numFmt w:val="decimal"/>
      <w:lvlText w:val="%7."/>
      <w:lvlJc w:val="left"/>
      <w:pPr>
        <w:ind w:left="5040" w:hanging="360"/>
      </w:pPr>
    </w:lvl>
    <w:lvl w:ilvl="7" w:tplc="553C759A" w:tentative="1">
      <w:start w:val="1"/>
      <w:numFmt w:val="lowerLetter"/>
      <w:lvlText w:val="%8."/>
      <w:lvlJc w:val="left"/>
      <w:pPr>
        <w:ind w:left="5760" w:hanging="360"/>
      </w:pPr>
    </w:lvl>
    <w:lvl w:ilvl="8" w:tplc="127EBF74"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1D42BD20">
      <w:start w:val="1"/>
      <w:numFmt w:val="lowerRoman"/>
      <w:lvlText w:val="(%1)"/>
      <w:lvlJc w:val="left"/>
      <w:pPr>
        <w:ind w:left="1080" w:hanging="720"/>
      </w:pPr>
      <w:rPr>
        <w:rFonts w:hint="default"/>
      </w:rPr>
    </w:lvl>
    <w:lvl w:ilvl="1" w:tplc="F894D38E" w:tentative="1">
      <w:start w:val="1"/>
      <w:numFmt w:val="lowerLetter"/>
      <w:lvlText w:val="%2."/>
      <w:lvlJc w:val="left"/>
      <w:pPr>
        <w:ind w:left="1440" w:hanging="360"/>
      </w:pPr>
    </w:lvl>
    <w:lvl w:ilvl="2" w:tplc="959AB7E2" w:tentative="1">
      <w:start w:val="1"/>
      <w:numFmt w:val="lowerRoman"/>
      <w:lvlText w:val="%3."/>
      <w:lvlJc w:val="right"/>
      <w:pPr>
        <w:ind w:left="2160" w:hanging="180"/>
      </w:pPr>
    </w:lvl>
    <w:lvl w:ilvl="3" w:tplc="E19817F2" w:tentative="1">
      <w:start w:val="1"/>
      <w:numFmt w:val="decimal"/>
      <w:lvlText w:val="%4."/>
      <w:lvlJc w:val="left"/>
      <w:pPr>
        <w:ind w:left="2880" w:hanging="360"/>
      </w:pPr>
    </w:lvl>
    <w:lvl w:ilvl="4" w:tplc="1AD4C0B0" w:tentative="1">
      <w:start w:val="1"/>
      <w:numFmt w:val="lowerLetter"/>
      <w:lvlText w:val="%5."/>
      <w:lvlJc w:val="left"/>
      <w:pPr>
        <w:ind w:left="3600" w:hanging="360"/>
      </w:pPr>
    </w:lvl>
    <w:lvl w:ilvl="5" w:tplc="DB6A2F0E" w:tentative="1">
      <w:start w:val="1"/>
      <w:numFmt w:val="lowerRoman"/>
      <w:lvlText w:val="%6."/>
      <w:lvlJc w:val="right"/>
      <w:pPr>
        <w:ind w:left="4320" w:hanging="180"/>
      </w:pPr>
    </w:lvl>
    <w:lvl w:ilvl="6" w:tplc="920C4C2A" w:tentative="1">
      <w:start w:val="1"/>
      <w:numFmt w:val="decimal"/>
      <w:lvlText w:val="%7."/>
      <w:lvlJc w:val="left"/>
      <w:pPr>
        <w:ind w:left="5040" w:hanging="360"/>
      </w:pPr>
    </w:lvl>
    <w:lvl w:ilvl="7" w:tplc="558C6EA2" w:tentative="1">
      <w:start w:val="1"/>
      <w:numFmt w:val="lowerLetter"/>
      <w:lvlText w:val="%8."/>
      <w:lvlJc w:val="left"/>
      <w:pPr>
        <w:ind w:left="5760" w:hanging="360"/>
      </w:pPr>
    </w:lvl>
    <w:lvl w:ilvl="8" w:tplc="B9826476"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AFB2D0A8">
      <w:start w:val="1"/>
      <w:numFmt w:val="lowerRoman"/>
      <w:lvlText w:val="(%1)"/>
      <w:lvlJc w:val="left"/>
      <w:pPr>
        <w:ind w:left="1080" w:hanging="720"/>
      </w:pPr>
      <w:rPr>
        <w:rFonts w:hint="default"/>
      </w:rPr>
    </w:lvl>
    <w:lvl w:ilvl="1" w:tplc="53D0A23E" w:tentative="1">
      <w:start w:val="1"/>
      <w:numFmt w:val="lowerLetter"/>
      <w:lvlText w:val="%2."/>
      <w:lvlJc w:val="left"/>
      <w:pPr>
        <w:ind w:left="1440" w:hanging="360"/>
      </w:pPr>
    </w:lvl>
    <w:lvl w:ilvl="2" w:tplc="AEA8CDF8" w:tentative="1">
      <w:start w:val="1"/>
      <w:numFmt w:val="lowerRoman"/>
      <w:lvlText w:val="%3."/>
      <w:lvlJc w:val="right"/>
      <w:pPr>
        <w:ind w:left="2160" w:hanging="180"/>
      </w:pPr>
    </w:lvl>
    <w:lvl w:ilvl="3" w:tplc="555E568A" w:tentative="1">
      <w:start w:val="1"/>
      <w:numFmt w:val="decimal"/>
      <w:lvlText w:val="%4."/>
      <w:lvlJc w:val="left"/>
      <w:pPr>
        <w:ind w:left="2880" w:hanging="360"/>
      </w:pPr>
    </w:lvl>
    <w:lvl w:ilvl="4" w:tplc="45DEA2D6" w:tentative="1">
      <w:start w:val="1"/>
      <w:numFmt w:val="lowerLetter"/>
      <w:lvlText w:val="%5."/>
      <w:lvlJc w:val="left"/>
      <w:pPr>
        <w:ind w:left="3600" w:hanging="360"/>
      </w:pPr>
    </w:lvl>
    <w:lvl w:ilvl="5" w:tplc="87C89054" w:tentative="1">
      <w:start w:val="1"/>
      <w:numFmt w:val="lowerRoman"/>
      <w:lvlText w:val="%6."/>
      <w:lvlJc w:val="right"/>
      <w:pPr>
        <w:ind w:left="4320" w:hanging="180"/>
      </w:pPr>
    </w:lvl>
    <w:lvl w:ilvl="6" w:tplc="73306ADC" w:tentative="1">
      <w:start w:val="1"/>
      <w:numFmt w:val="decimal"/>
      <w:lvlText w:val="%7."/>
      <w:lvlJc w:val="left"/>
      <w:pPr>
        <w:ind w:left="5040" w:hanging="360"/>
      </w:pPr>
    </w:lvl>
    <w:lvl w:ilvl="7" w:tplc="D68405DC" w:tentative="1">
      <w:start w:val="1"/>
      <w:numFmt w:val="lowerLetter"/>
      <w:lvlText w:val="%8."/>
      <w:lvlJc w:val="left"/>
      <w:pPr>
        <w:ind w:left="5760" w:hanging="360"/>
      </w:pPr>
    </w:lvl>
    <w:lvl w:ilvl="8" w:tplc="368A9646"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36809151">
    <w:abstractNumId w:val="20"/>
  </w:num>
  <w:num w:numId="2" w16cid:durableId="1149516622">
    <w:abstractNumId w:val="6"/>
  </w:num>
  <w:num w:numId="3" w16cid:durableId="563177600">
    <w:abstractNumId w:val="2"/>
  </w:num>
  <w:num w:numId="4" w16cid:durableId="959149153">
    <w:abstractNumId w:val="10"/>
  </w:num>
  <w:num w:numId="5" w16cid:durableId="2050296572">
    <w:abstractNumId w:val="9"/>
  </w:num>
  <w:num w:numId="6" w16cid:durableId="1732118021">
    <w:abstractNumId w:val="1"/>
  </w:num>
  <w:num w:numId="7" w16cid:durableId="1185553511">
    <w:abstractNumId w:val="15"/>
  </w:num>
  <w:num w:numId="8" w16cid:durableId="1355964170">
    <w:abstractNumId w:val="7"/>
  </w:num>
  <w:num w:numId="9" w16cid:durableId="1127550253">
    <w:abstractNumId w:val="13"/>
  </w:num>
  <w:num w:numId="10" w16cid:durableId="596250217">
    <w:abstractNumId w:val="5"/>
  </w:num>
  <w:num w:numId="11" w16cid:durableId="1388450026">
    <w:abstractNumId w:val="19"/>
  </w:num>
  <w:num w:numId="12" w16cid:durableId="1721856469">
    <w:abstractNumId w:val="11"/>
  </w:num>
  <w:num w:numId="13" w16cid:durableId="1085298834">
    <w:abstractNumId w:val="4"/>
  </w:num>
  <w:num w:numId="14" w16cid:durableId="1111900365">
    <w:abstractNumId w:val="3"/>
  </w:num>
  <w:num w:numId="15" w16cid:durableId="2029718087">
    <w:abstractNumId w:val="17"/>
  </w:num>
  <w:num w:numId="16" w16cid:durableId="912273730">
    <w:abstractNumId w:val="16"/>
  </w:num>
  <w:num w:numId="17" w16cid:durableId="164394530">
    <w:abstractNumId w:val="8"/>
  </w:num>
  <w:num w:numId="18" w16cid:durableId="637295740">
    <w:abstractNumId w:val="14"/>
  </w:num>
  <w:num w:numId="19" w16cid:durableId="112023633">
    <w:abstractNumId w:val="18"/>
  </w:num>
  <w:num w:numId="20" w16cid:durableId="453839401">
    <w:abstractNumId w:val="12"/>
  </w:num>
  <w:num w:numId="21" w16cid:durableId="2039356061">
    <w:abstractNumId w:val="0"/>
  </w:num>
  <w:num w:numId="22" w16cid:durableId="3437509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E3"/>
    <w:rsid w:val="002C66E3"/>
    <w:rsid w:val="004D6F6A"/>
    <w:rsid w:val="00595626"/>
    <w:rsid w:val="005F7569"/>
    <w:rsid w:val="00636234"/>
    <w:rsid w:val="006E11F7"/>
    <w:rsid w:val="007C0A41"/>
    <w:rsid w:val="00873C08"/>
    <w:rsid w:val="00880B19"/>
    <w:rsid w:val="00927561"/>
    <w:rsid w:val="009F425D"/>
    <w:rsid w:val="00A05CDE"/>
    <w:rsid w:val="00A94F48"/>
    <w:rsid w:val="00B157F5"/>
    <w:rsid w:val="00BD0D89"/>
    <w:rsid w:val="00BF6A48"/>
    <w:rsid w:val="00D52568"/>
    <w:rsid w:val="00DE0036"/>
    <w:rsid w:val="00F669E1"/>
    <w:rsid w:val="00FB23EC"/>
    <w:rsid w:val="00FD2ECF"/>
    <w:rsid w:val="00FF7D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63E3"/>
  <w15:docId w15:val="{29C97C9A-1A42-4DDD-9136-AD78567D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FB23EC"/>
    <w:rPr>
      <w:rFonts w:ascii="Open Sans" w:hAnsi="Open Sans"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FB23EC"/>
    <w:rPr>
      <w:rFonts w:ascii="Open Sans" w:hAnsi="Open Sans"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157F5"/>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46697A" w:rsidRDefault="001311D3">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46697A" w:rsidRDefault="001311D3">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46697A" w:rsidRDefault="001311D3">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46697A" w:rsidRDefault="001311D3">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46697A" w:rsidRDefault="001311D3">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46697A" w:rsidRDefault="001311D3">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46697A" w:rsidRDefault="001311D3">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46697A" w:rsidRDefault="001311D3">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46697A" w:rsidRDefault="001311D3">
          <w:pPr>
            <w:pStyle w:val="918D2483B8344BC799BFEC14E169E49C"/>
          </w:pPr>
          <w:r w:rsidRPr="00D858FE">
            <w:rPr>
              <w:rStyle w:val="PlaceholderText"/>
            </w:rPr>
            <w:t>Choose an item.</w:t>
          </w:r>
        </w:p>
      </w:docPartBody>
    </w:docPart>
    <w:docPart>
      <w:docPartPr>
        <w:name w:val="AA4B5C44360842EB93D188F377E0AD33"/>
        <w:category>
          <w:name w:val="General"/>
          <w:gallery w:val="placeholder"/>
        </w:category>
        <w:types>
          <w:type w:val="bbPlcHdr"/>
        </w:types>
        <w:behaviors>
          <w:behavior w:val="content"/>
        </w:behaviors>
        <w:guid w:val="{E44832A7-61E0-4616-9244-7D8641D7B583}"/>
      </w:docPartPr>
      <w:docPartBody>
        <w:p w:rsidR="0046697A" w:rsidRDefault="00F1030D" w:rsidP="00F1030D">
          <w:pPr>
            <w:pStyle w:val="AA4B5C44360842EB93D188F377E0AD33"/>
          </w:pPr>
          <w:r w:rsidRPr="00D858FE">
            <w:rPr>
              <w:rStyle w:val="PlaceholderText"/>
            </w:rPr>
            <w:t>Choose an item.</w:t>
          </w:r>
        </w:p>
      </w:docPartBody>
    </w:docPart>
    <w:docPart>
      <w:docPartPr>
        <w:name w:val="10994F1EC3C447889B53FDA5375B3B29"/>
        <w:category>
          <w:name w:val="General"/>
          <w:gallery w:val="placeholder"/>
        </w:category>
        <w:types>
          <w:type w:val="bbPlcHdr"/>
        </w:types>
        <w:behaviors>
          <w:behavior w:val="content"/>
        </w:behaviors>
        <w:guid w:val="{2F04D3CC-109D-47F7-8FB3-321144525F41}"/>
      </w:docPartPr>
      <w:docPartBody>
        <w:p w:rsidR="0046697A" w:rsidRDefault="00F1030D" w:rsidP="00F1030D">
          <w:pPr>
            <w:pStyle w:val="10994F1EC3C447889B53FDA5375B3B29"/>
          </w:pPr>
          <w:r w:rsidRPr="00D858FE">
            <w:rPr>
              <w:rStyle w:val="PlaceholderText"/>
            </w:rPr>
            <w:t>Choose an item.</w:t>
          </w:r>
        </w:p>
      </w:docPartBody>
    </w:docPart>
    <w:docPart>
      <w:docPartPr>
        <w:name w:val="FED3EDD860344DFDAE03AFAC56A397B6"/>
        <w:category>
          <w:name w:val="General"/>
          <w:gallery w:val="placeholder"/>
        </w:category>
        <w:types>
          <w:type w:val="bbPlcHdr"/>
        </w:types>
        <w:behaviors>
          <w:behavior w:val="content"/>
        </w:behaviors>
        <w:guid w:val="{35BCE4AC-34E6-4ADF-946C-CC06F6246394}"/>
      </w:docPartPr>
      <w:docPartBody>
        <w:p w:rsidR="0046697A" w:rsidRDefault="00F1030D" w:rsidP="00F1030D">
          <w:pPr>
            <w:pStyle w:val="FED3EDD860344DFDAE03AFAC56A397B6"/>
          </w:pPr>
          <w:r w:rsidRPr="00D858FE">
            <w:rPr>
              <w:rStyle w:val="PlaceholderText"/>
            </w:rPr>
            <w:t>Choose an item.</w:t>
          </w:r>
        </w:p>
      </w:docPartBody>
    </w:docPart>
    <w:docPart>
      <w:docPartPr>
        <w:name w:val="F9A62D290CF24D958672D66E3EB194BD"/>
        <w:category>
          <w:name w:val="General"/>
          <w:gallery w:val="placeholder"/>
        </w:category>
        <w:types>
          <w:type w:val="bbPlcHdr"/>
        </w:types>
        <w:behaviors>
          <w:behavior w:val="content"/>
        </w:behaviors>
        <w:guid w:val="{EABA52A3-86AA-4E6F-9EE5-94620D9CF5EB}"/>
      </w:docPartPr>
      <w:docPartBody>
        <w:p w:rsidR="0046697A" w:rsidRDefault="00F1030D" w:rsidP="00F1030D">
          <w:pPr>
            <w:pStyle w:val="F9A62D290CF24D958672D66E3EB194BD"/>
          </w:pPr>
          <w:r w:rsidRPr="00D858FE">
            <w:rPr>
              <w:rStyle w:val="PlaceholderText"/>
            </w:rPr>
            <w:t>Choose an item.</w:t>
          </w:r>
        </w:p>
      </w:docPartBody>
    </w:docPart>
    <w:docPart>
      <w:docPartPr>
        <w:name w:val="34C3A6035C984008A5FF2724E8B1DC2E"/>
        <w:category>
          <w:name w:val="General"/>
          <w:gallery w:val="placeholder"/>
        </w:category>
        <w:types>
          <w:type w:val="bbPlcHdr"/>
        </w:types>
        <w:behaviors>
          <w:behavior w:val="content"/>
        </w:behaviors>
        <w:guid w:val="{55065DB1-E2D4-499A-BE85-411D2C1998D4}"/>
      </w:docPartPr>
      <w:docPartBody>
        <w:p w:rsidR="0046697A" w:rsidRDefault="00F1030D" w:rsidP="00F1030D">
          <w:pPr>
            <w:pStyle w:val="34C3A6035C984008A5FF2724E8B1DC2E"/>
          </w:pPr>
          <w:r w:rsidRPr="00D858FE">
            <w:rPr>
              <w:rStyle w:val="PlaceholderText"/>
            </w:rPr>
            <w:t>Choose an item.</w:t>
          </w:r>
        </w:p>
      </w:docPartBody>
    </w:docPart>
    <w:docPart>
      <w:docPartPr>
        <w:name w:val="FF2B539C1DD24B21B40BA45BE97A54CB"/>
        <w:category>
          <w:name w:val="General"/>
          <w:gallery w:val="placeholder"/>
        </w:category>
        <w:types>
          <w:type w:val="bbPlcHdr"/>
        </w:types>
        <w:behaviors>
          <w:behavior w:val="content"/>
        </w:behaviors>
        <w:guid w:val="{9CCA67C3-EFF7-4EB1-A6A8-8F529D74CF92}"/>
      </w:docPartPr>
      <w:docPartBody>
        <w:p w:rsidR="0046697A" w:rsidRDefault="00F1030D" w:rsidP="00F1030D">
          <w:pPr>
            <w:pStyle w:val="FF2B539C1DD24B21B40BA45BE97A54CB"/>
          </w:pPr>
          <w:r w:rsidRPr="00D858FE">
            <w:rPr>
              <w:rStyle w:val="PlaceholderText"/>
            </w:rPr>
            <w:t>Choose an item.</w:t>
          </w:r>
        </w:p>
      </w:docPartBody>
    </w:docPart>
    <w:docPart>
      <w:docPartPr>
        <w:name w:val="226FDB6B63A3422CA85E9EB5C3264D61"/>
        <w:category>
          <w:name w:val="General"/>
          <w:gallery w:val="placeholder"/>
        </w:category>
        <w:types>
          <w:type w:val="bbPlcHdr"/>
        </w:types>
        <w:behaviors>
          <w:behavior w:val="content"/>
        </w:behaviors>
        <w:guid w:val="{9710DA08-34C9-47D4-8D8E-872CB0DECEC6}"/>
      </w:docPartPr>
      <w:docPartBody>
        <w:p w:rsidR="0046697A" w:rsidRDefault="00F1030D" w:rsidP="00F1030D">
          <w:pPr>
            <w:pStyle w:val="226FDB6B63A3422CA85E9EB5C3264D61"/>
          </w:pPr>
          <w:r w:rsidRPr="00D858FE">
            <w:rPr>
              <w:rStyle w:val="PlaceholderText"/>
            </w:rPr>
            <w:t>Choose an item.</w:t>
          </w:r>
        </w:p>
      </w:docPartBody>
    </w:docPart>
    <w:docPart>
      <w:docPartPr>
        <w:name w:val="E340B0EA46C24E908750CB747B9A8BB1"/>
        <w:category>
          <w:name w:val="General"/>
          <w:gallery w:val="placeholder"/>
        </w:category>
        <w:types>
          <w:type w:val="bbPlcHdr"/>
        </w:types>
        <w:behaviors>
          <w:behavior w:val="content"/>
        </w:behaviors>
        <w:guid w:val="{FC22D14C-4A5F-48E5-87B6-49F57BE7E7B5}"/>
      </w:docPartPr>
      <w:docPartBody>
        <w:p w:rsidR="0046697A" w:rsidRDefault="00F1030D" w:rsidP="00F1030D">
          <w:pPr>
            <w:pStyle w:val="E340B0EA46C24E908750CB747B9A8BB1"/>
          </w:pPr>
          <w:r w:rsidRPr="00D858FE">
            <w:rPr>
              <w:rStyle w:val="PlaceholderText"/>
            </w:rPr>
            <w:t>Choose an item.</w:t>
          </w:r>
        </w:p>
      </w:docPartBody>
    </w:docPart>
    <w:docPart>
      <w:docPartPr>
        <w:name w:val="82560FCB9C6F48BDA92F6C5FE93D32ED"/>
        <w:category>
          <w:name w:val="General"/>
          <w:gallery w:val="placeholder"/>
        </w:category>
        <w:types>
          <w:type w:val="bbPlcHdr"/>
        </w:types>
        <w:behaviors>
          <w:behavior w:val="content"/>
        </w:behaviors>
        <w:guid w:val="{3AD9FBD4-DA3D-45B3-B4AD-99652FDDDFE1}"/>
      </w:docPartPr>
      <w:docPartBody>
        <w:p w:rsidR="0046697A" w:rsidRDefault="00F1030D" w:rsidP="00F1030D">
          <w:pPr>
            <w:pStyle w:val="82560FCB9C6F48BDA92F6C5FE93D32ED"/>
          </w:pPr>
          <w:r w:rsidRPr="00D858FE">
            <w:rPr>
              <w:rStyle w:val="PlaceholderText"/>
            </w:rPr>
            <w:t>Choose an item.</w:t>
          </w:r>
        </w:p>
      </w:docPartBody>
    </w:docPart>
    <w:docPart>
      <w:docPartPr>
        <w:name w:val="A753560AA5594D8C9D791843DCBD7ADA"/>
        <w:category>
          <w:name w:val="General"/>
          <w:gallery w:val="placeholder"/>
        </w:category>
        <w:types>
          <w:type w:val="bbPlcHdr"/>
        </w:types>
        <w:behaviors>
          <w:behavior w:val="content"/>
        </w:behaviors>
        <w:guid w:val="{CDCDBB41-1CB0-4DD3-8D8D-082D2501EEBD}"/>
      </w:docPartPr>
      <w:docPartBody>
        <w:p w:rsidR="0046697A" w:rsidRDefault="00F1030D" w:rsidP="00F1030D">
          <w:pPr>
            <w:pStyle w:val="A753560AA5594D8C9D791843DCBD7ADA"/>
          </w:pPr>
          <w:r w:rsidRPr="00D858FE">
            <w:rPr>
              <w:rStyle w:val="PlaceholderText"/>
            </w:rPr>
            <w:t>Choose an item.</w:t>
          </w:r>
        </w:p>
      </w:docPartBody>
    </w:docPart>
    <w:docPart>
      <w:docPartPr>
        <w:name w:val="A48B3B5ADE4E4375826338613FFCE9A9"/>
        <w:category>
          <w:name w:val="General"/>
          <w:gallery w:val="placeholder"/>
        </w:category>
        <w:types>
          <w:type w:val="bbPlcHdr"/>
        </w:types>
        <w:behaviors>
          <w:behavior w:val="content"/>
        </w:behaviors>
        <w:guid w:val="{B3D5DBFE-8726-42AA-8C8E-62D77B335943}"/>
      </w:docPartPr>
      <w:docPartBody>
        <w:p w:rsidR="0046697A" w:rsidRDefault="00F1030D" w:rsidP="00F1030D">
          <w:pPr>
            <w:pStyle w:val="A48B3B5ADE4E4375826338613FFCE9A9"/>
          </w:pPr>
          <w:r w:rsidRPr="00D858FE">
            <w:rPr>
              <w:rStyle w:val="PlaceholderText"/>
            </w:rPr>
            <w:t>Choose an item.</w:t>
          </w:r>
        </w:p>
      </w:docPartBody>
    </w:docPart>
    <w:docPart>
      <w:docPartPr>
        <w:name w:val="AD2C6A07F03A43D58B455F1506C1F03B"/>
        <w:category>
          <w:name w:val="General"/>
          <w:gallery w:val="placeholder"/>
        </w:category>
        <w:types>
          <w:type w:val="bbPlcHdr"/>
        </w:types>
        <w:behaviors>
          <w:behavior w:val="content"/>
        </w:behaviors>
        <w:guid w:val="{4D892B3B-FF76-4FCE-A2CF-8814AE8F4C84}"/>
      </w:docPartPr>
      <w:docPartBody>
        <w:p w:rsidR="0046697A" w:rsidRDefault="00F1030D" w:rsidP="00F1030D">
          <w:pPr>
            <w:pStyle w:val="AD2C6A07F03A43D58B455F1506C1F03B"/>
          </w:pPr>
          <w:r w:rsidRPr="00D858FE">
            <w:rPr>
              <w:rStyle w:val="PlaceholderText"/>
            </w:rPr>
            <w:t>Choose an item.</w:t>
          </w:r>
        </w:p>
      </w:docPartBody>
    </w:docPart>
    <w:docPart>
      <w:docPartPr>
        <w:name w:val="3C0D2B02914E42BEB3DA6BD6BD820911"/>
        <w:category>
          <w:name w:val="General"/>
          <w:gallery w:val="placeholder"/>
        </w:category>
        <w:types>
          <w:type w:val="bbPlcHdr"/>
        </w:types>
        <w:behaviors>
          <w:behavior w:val="content"/>
        </w:behaviors>
        <w:guid w:val="{528B1296-AD87-4B04-B844-38E84B1A4F95}"/>
      </w:docPartPr>
      <w:docPartBody>
        <w:p w:rsidR="0046697A" w:rsidRDefault="00F1030D" w:rsidP="00F1030D">
          <w:pPr>
            <w:pStyle w:val="3C0D2B02914E42BEB3DA6BD6BD820911"/>
          </w:pPr>
          <w:r w:rsidRPr="00D858FE">
            <w:rPr>
              <w:rStyle w:val="PlaceholderText"/>
            </w:rPr>
            <w:t>Choose an item.</w:t>
          </w:r>
        </w:p>
      </w:docPartBody>
    </w:docPart>
    <w:docPart>
      <w:docPartPr>
        <w:name w:val="9843F406D272494F850F13882287BC52"/>
        <w:category>
          <w:name w:val="General"/>
          <w:gallery w:val="placeholder"/>
        </w:category>
        <w:types>
          <w:type w:val="bbPlcHdr"/>
        </w:types>
        <w:behaviors>
          <w:behavior w:val="content"/>
        </w:behaviors>
        <w:guid w:val="{05120F77-FDB0-4EAA-9595-C0D6F2A42374}"/>
      </w:docPartPr>
      <w:docPartBody>
        <w:p w:rsidR="0046697A" w:rsidRDefault="00F1030D" w:rsidP="00F1030D">
          <w:pPr>
            <w:pStyle w:val="9843F406D272494F850F13882287BC52"/>
          </w:pPr>
          <w:r w:rsidRPr="00D858FE">
            <w:rPr>
              <w:rStyle w:val="PlaceholderText"/>
            </w:rPr>
            <w:t>Choose an item.</w:t>
          </w:r>
        </w:p>
      </w:docPartBody>
    </w:docPart>
    <w:docPart>
      <w:docPartPr>
        <w:name w:val="B9C5EE4A24194BB68A165AD3BD2F7435"/>
        <w:category>
          <w:name w:val="General"/>
          <w:gallery w:val="placeholder"/>
        </w:category>
        <w:types>
          <w:type w:val="bbPlcHdr"/>
        </w:types>
        <w:behaviors>
          <w:behavior w:val="content"/>
        </w:behaviors>
        <w:guid w:val="{CCAC9C40-548C-44D9-AA54-34FA460A921E}"/>
      </w:docPartPr>
      <w:docPartBody>
        <w:p w:rsidR="0046697A" w:rsidRDefault="00F1030D" w:rsidP="00F1030D">
          <w:pPr>
            <w:pStyle w:val="B9C5EE4A24194BB68A165AD3BD2F7435"/>
          </w:pPr>
          <w:r w:rsidRPr="00D858FE">
            <w:rPr>
              <w:rStyle w:val="PlaceholderText"/>
            </w:rPr>
            <w:t>Choose an item.</w:t>
          </w:r>
        </w:p>
      </w:docPartBody>
    </w:docPart>
    <w:docPart>
      <w:docPartPr>
        <w:name w:val="A5E9A3AD2A4E49658528A21182D409BB"/>
        <w:category>
          <w:name w:val="General"/>
          <w:gallery w:val="placeholder"/>
        </w:category>
        <w:types>
          <w:type w:val="bbPlcHdr"/>
        </w:types>
        <w:behaviors>
          <w:behavior w:val="content"/>
        </w:behaviors>
        <w:guid w:val="{96993BED-93CD-4870-A70E-0B5000A97EA2}"/>
      </w:docPartPr>
      <w:docPartBody>
        <w:p w:rsidR="0046697A" w:rsidRDefault="00F1030D" w:rsidP="00F1030D">
          <w:pPr>
            <w:pStyle w:val="A5E9A3AD2A4E49658528A21182D409BB"/>
          </w:pPr>
          <w:r w:rsidRPr="00D858FE">
            <w:rPr>
              <w:rStyle w:val="PlaceholderText"/>
            </w:rPr>
            <w:t>Choose an item.</w:t>
          </w:r>
        </w:p>
      </w:docPartBody>
    </w:docPart>
    <w:docPart>
      <w:docPartPr>
        <w:name w:val="DC35644BEFDA4EC0AD2B8F40B6089029"/>
        <w:category>
          <w:name w:val="General"/>
          <w:gallery w:val="placeholder"/>
        </w:category>
        <w:types>
          <w:type w:val="bbPlcHdr"/>
        </w:types>
        <w:behaviors>
          <w:behavior w:val="content"/>
        </w:behaviors>
        <w:guid w:val="{E4FE50C8-948D-4ECB-97B6-AE4CD021125F}"/>
      </w:docPartPr>
      <w:docPartBody>
        <w:p w:rsidR="0046697A" w:rsidRDefault="00F1030D" w:rsidP="00F1030D">
          <w:pPr>
            <w:pStyle w:val="DC35644BEFDA4EC0AD2B8F40B6089029"/>
          </w:pPr>
          <w:r w:rsidRPr="00D858FE">
            <w:rPr>
              <w:rStyle w:val="PlaceholderText"/>
            </w:rPr>
            <w:t>Choose an item.</w:t>
          </w:r>
        </w:p>
      </w:docPartBody>
    </w:docPart>
    <w:docPart>
      <w:docPartPr>
        <w:name w:val="FE3C04454F4A4F9DBB22A15DCAB35E6F"/>
        <w:category>
          <w:name w:val="General"/>
          <w:gallery w:val="placeholder"/>
        </w:category>
        <w:types>
          <w:type w:val="bbPlcHdr"/>
        </w:types>
        <w:behaviors>
          <w:behavior w:val="content"/>
        </w:behaviors>
        <w:guid w:val="{91716F7D-F5A4-4A19-A923-BA56BC334FFB}"/>
      </w:docPartPr>
      <w:docPartBody>
        <w:p w:rsidR="0046697A" w:rsidRDefault="00F1030D" w:rsidP="00F1030D">
          <w:pPr>
            <w:pStyle w:val="FE3C04454F4A4F9DBB22A15DCAB35E6F"/>
          </w:pPr>
          <w:r w:rsidRPr="00D858FE">
            <w:rPr>
              <w:rStyle w:val="PlaceholderText"/>
            </w:rPr>
            <w:t>Choose an item.</w:t>
          </w:r>
        </w:p>
      </w:docPartBody>
    </w:docPart>
    <w:docPart>
      <w:docPartPr>
        <w:name w:val="CE0EC5F585D64E8CB99780B0C6F34C8D"/>
        <w:category>
          <w:name w:val="General"/>
          <w:gallery w:val="placeholder"/>
        </w:category>
        <w:types>
          <w:type w:val="bbPlcHdr"/>
        </w:types>
        <w:behaviors>
          <w:behavior w:val="content"/>
        </w:behaviors>
        <w:guid w:val="{C7C8CFF5-5702-45D8-A45F-DF7F74EB6014}"/>
      </w:docPartPr>
      <w:docPartBody>
        <w:p w:rsidR="0046697A" w:rsidRDefault="00F1030D" w:rsidP="00F1030D">
          <w:pPr>
            <w:pStyle w:val="CE0EC5F585D64E8CB99780B0C6F34C8D"/>
          </w:pPr>
          <w:r w:rsidRPr="00D858FE">
            <w:rPr>
              <w:rStyle w:val="PlaceholderText"/>
            </w:rPr>
            <w:t>Choose an item.</w:t>
          </w:r>
        </w:p>
      </w:docPartBody>
    </w:docPart>
    <w:docPart>
      <w:docPartPr>
        <w:name w:val="131C27D2B9CA42A0A0A2D02314163808"/>
        <w:category>
          <w:name w:val="General"/>
          <w:gallery w:val="placeholder"/>
        </w:category>
        <w:types>
          <w:type w:val="bbPlcHdr"/>
        </w:types>
        <w:behaviors>
          <w:behavior w:val="content"/>
        </w:behaviors>
        <w:guid w:val="{03E1104A-A382-42C4-84B0-2ABCF47D0D89}"/>
      </w:docPartPr>
      <w:docPartBody>
        <w:p w:rsidR="0046697A" w:rsidRDefault="00F1030D" w:rsidP="00F1030D">
          <w:pPr>
            <w:pStyle w:val="131C27D2B9CA42A0A0A2D02314163808"/>
          </w:pPr>
          <w:r w:rsidRPr="00D858FE">
            <w:rPr>
              <w:rStyle w:val="PlaceholderText"/>
            </w:rPr>
            <w:t>Choose an item.</w:t>
          </w:r>
        </w:p>
      </w:docPartBody>
    </w:docPart>
    <w:docPart>
      <w:docPartPr>
        <w:name w:val="9BA0388FB7064022BAC3DEA4F2EC4D51"/>
        <w:category>
          <w:name w:val="General"/>
          <w:gallery w:val="placeholder"/>
        </w:category>
        <w:types>
          <w:type w:val="bbPlcHdr"/>
        </w:types>
        <w:behaviors>
          <w:behavior w:val="content"/>
        </w:behaviors>
        <w:guid w:val="{2DDA6671-BEE1-4F13-AEDE-3D9675A76364}"/>
      </w:docPartPr>
      <w:docPartBody>
        <w:p w:rsidR="0046697A" w:rsidRDefault="00F1030D" w:rsidP="00F1030D">
          <w:pPr>
            <w:pStyle w:val="9BA0388FB7064022BAC3DEA4F2EC4D51"/>
          </w:pPr>
          <w:r w:rsidRPr="00D858FE">
            <w:rPr>
              <w:rStyle w:val="PlaceholderText"/>
            </w:rPr>
            <w:t>Choose an item.</w:t>
          </w:r>
        </w:p>
      </w:docPartBody>
    </w:docPart>
    <w:docPart>
      <w:docPartPr>
        <w:name w:val="DB437EE25BC843DAB7D8CA37BD83AAB9"/>
        <w:category>
          <w:name w:val="General"/>
          <w:gallery w:val="placeholder"/>
        </w:category>
        <w:types>
          <w:type w:val="bbPlcHdr"/>
        </w:types>
        <w:behaviors>
          <w:behavior w:val="content"/>
        </w:behaviors>
        <w:guid w:val="{D8110E2B-8D2F-49DF-851A-FB72060628BE}"/>
      </w:docPartPr>
      <w:docPartBody>
        <w:p w:rsidR="0046697A" w:rsidRDefault="00F1030D" w:rsidP="00F1030D">
          <w:pPr>
            <w:pStyle w:val="DB437EE25BC843DAB7D8CA37BD83AAB9"/>
          </w:pPr>
          <w:r w:rsidRPr="00D858FE">
            <w:rPr>
              <w:rStyle w:val="PlaceholderText"/>
            </w:rPr>
            <w:t>Choose an item.</w:t>
          </w:r>
        </w:p>
      </w:docPartBody>
    </w:docPart>
    <w:docPart>
      <w:docPartPr>
        <w:name w:val="13028A01BF484F59BE004BB7283B3D7A"/>
        <w:category>
          <w:name w:val="General"/>
          <w:gallery w:val="placeholder"/>
        </w:category>
        <w:types>
          <w:type w:val="bbPlcHdr"/>
        </w:types>
        <w:behaviors>
          <w:behavior w:val="content"/>
        </w:behaviors>
        <w:guid w:val="{FD1C549D-16CE-425E-970E-9157E67B0A89}"/>
      </w:docPartPr>
      <w:docPartBody>
        <w:p w:rsidR="0046697A" w:rsidRDefault="00F1030D" w:rsidP="00F1030D">
          <w:pPr>
            <w:pStyle w:val="13028A01BF484F59BE004BB7283B3D7A"/>
          </w:pPr>
          <w:r w:rsidRPr="00D858FE">
            <w:rPr>
              <w:rStyle w:val="PlaceholderText"/>
            </w:rPr>
            <w:t>Choose an item.</w:t>
          </w:r>
        </w:p>
      </w:docPartBody>
    </w:docPart>
    <w:docPart>
      <w:docPartPr>
        <w:name w:val="B4C8110B27D24C1A9C8AE6C0086D79E2"/>
        <w:category>
          <w:name w:val="General"/>
          <w:gallery w:val="placeholder"/>
        </w:category>
        <w:types>
          <w:type w:val="bbPlcHdr"/>
        </w:types>
        <w:behaviors>
          <w:behavior w:val="content"/>
        </w:behaviors>
        <w:guid w:val="{43472E5E-66F2-4A22-89A5-62BA7F0BB31E}"/>
      </w:docPartPr>
      <w:docPartBody>
        <w:p w:rsidR="0046697A" w:rsidRDefault="00F1030D" w:rsidP="00F1030D">
          <w:pPr>
            <w:pStyle w:val="B4C8110B27D24C1A9C8AE6C0086D79E2"/>
          </w:pPr>
          <w:r w:rsidRPr="00D858FE">
            <w:rPr>
              <w:rStyle w:val="PlaceholderText"/>
            </w:rPr>
            <w:t>Choose an item.</w:t>
          </w:r>
        </w:p>
      </w:docPartBody>
    </w:docPart>
    <w:docPart>
      <w:docPartPr>
        <w:name w:val="8E62067598224891921F4F14643B9F38"/>
        <w:category>
          <w:name w:val="General"/>
          <w:gallery w:val="placeholder"/>
        </w:category>
        <w:types>
          <w:type w:val="bbPlcHdr"/>
        </w:types>
        <w:behaviors>
          <w:behavior w:val="content"/>
        </w:behaviors>
        <w:guid w:val="{A0616B85-D995-43A7-BDD9-B28D746EAEC5}"/>
      </w:docPartPr>
      <w:docPartBody>
        <w:p w:rsidR="0046697A" w:rsidRDefault="00F1030D" w:rsidP="00F1030D">
          <w:pPr>
            <w:pStyle w:val="8E62067598224891921F4F14643B9F38"/>
          </w:pPr>
          <w:r w:rsidRPr="00D858FE">
            <w:rPr>
              <w:rStyle w:val="PlaceholderText"/>
            </w:rPr>
            <w:t>Choose an item.</w:t>
          </w:r>
        </w:p>
      </w:docPartBody>
    </w:docPart>
    <w:docPart>
      <w:docPartPr>
        <w:name w:val="E1932B5F5D314E569C89A4034BA6FD91"/>
        <w:category>
          <w:name w:val="General"/>
          <w:gallery w:val="placeholder"/>
        </w:category>
        <w:types>
          <w:type w:val="bbPlcHdr"/>
        </w:types>
        <w:behaviors>
          <w:behavior w:val="content"/>
        </w:behaviors>
        <w:guid w:val="{E2C80466-4FDD-4149-B678-EC3AD8BE5394}"/>
      </w:docPartPr>
      <w:docPartBody>
        <w:p w:rsidR="0046697A" w:rsidRDefault="00F1030D" w:rsidP="00F1030D">
          <w:pPr>
            <w:pStyle w:val="E1932B5F5D314E569C89A4034BA6FD91"/>
          </w:pPr>
          <w:r w:rsidRPr="00D858FE">
            <w:rPr>
              <w:rStyle w:val="PlaceholderText"/>
            </w:rPr>
            <w:t>Choose an item.</w:t>
          </w:r>
        </w:p>
      </w:docPartBody>
    </w:docPart>
    <w:docPart>
      <w:docPartPr>
        <w:name w:val="D34D66F10BFB46B282BD5370929711FF"/>
        <w:category>
          <w:name w:val="General"/>
          <w:gallery w:val="placeholder"/>
        </w:category>
        <w:types>
          <w:type w:val="bbPlcHdr"/>
        </w:types>
        <w:behaviors>
          <w:behavior w:val="content"/>
        </w:behaviors>
        <w:guid w:val="{C17F9BC0-DF2A-4B7E-AF1B-819BD2EB5B75}"/>
      </w:docPartPr>
      <w:docPartBody>
        <w:p w:rsidR="0046697A" w:rsidRDefault="00F1030D" w:rsidP="00F1030D">
          <w:pPr>
            <w:pStyle w:val="D34D66F10BFB46B282BD5370929711FF"/>
          </w:pPr>
          <w:r w:rsidRPr="00D858FE">
            <w:rPr>
              <w:rStyle w:val="PlaceholderText"/>
            </w:rPr>
            <w:t>Choose an item.</w:t>
          </w:r>
        </w:p>
      </w:docPartBody>
    </w:docPart>
    <w:docPart>
      <w:docPartPr>
        <w:name w:val="109B290874FD4A4CB12DCFC26FDF6F45"/>
        <w:category>
          <w:name w:val="General"/>
          <w:gallery w:val="placeholder"/>
        </w:category>
        <w:types>
          <w:type w:val="bbPlcHdr"/>
        </w:types>
        <w:behaviors>
          <w:behavior w:val="content"/>
        </w:behaviors>
        <w:guid w:val="{C44E5293-1AED-4E11-B0E6-9BB9FAA80ED0}"/>
      </w:docPartPr>
      <w:docPartBody>
        <w:p w:rsidR="0046697A" w:rsidRDefault="00F1030D" w:rsidP="00F1030D">
          <w:pPr>
            <w:pStyle w:val="109B290874FD4A4CB12DCFC26FDF6F45"/>
          </w:pPr>
          <w:r w:rsidRPr="00D858FE">
            <w:rPr>
              <w:rStyle w:val="PlaceholderText"/>
            </w:rPr>
            <w:t>Choose an item.</w:t>
          </w:r>
        </w:p>
      </w:docPartBody>
    </w:docPart>
    <w:docPart>
      <w:docPartPr>
        <w:name w:val="9B9BBF8DB72D4AB88D537C852EED1623"/>
        <w:category>
          <w:name w:val="General"/>
          <w:gallery w:val="placeholder"/>
        </w:category>
        <w:types>
          <w:type w:val="bbPlcHdr"/>
        </w:types>
        <w:behaviors>
          <w:behavior w:val="content"/>
        </w:behaviors>
        <w:guid w:val="{8B0E2A11-E826-4F97-A6A2-852EBCE325A5}"/>
      </w:docPartPr>
      <w:docPartBody>
        <w:p w:rsidR="0046697A" w:rsidRDefault="00F1030D" w:rsidP="00F1030D">
          <w:pPr>
            <w:pStyle w:val="9B9BBF8DB72D4AB88D537C852EED1623"/>
          </w:pPr>
          <w:r w:rsidRPr="00D858FE">
            <w:rPr>
              <w:rStyle w:val="PlaceholderText"/>
            </w:rPr>
            <w:t>Choose an item.</w:t>
          </w:r>
        </w:p>
      </w:docPartBody>
    </w:docPart>
    <w:docPart>
      <w:docPartPr>
        <w:name w:val="4078D89BA5C748079D6ECA4C4A09597D"/>
        <w:category>
          <w:name w:val="General"/>
          <w:gallery w:val="placeholder"/>
        </w:category>
        <w:types>
          <w:type w:val="bbPlcHdr"/>
        </w:types>
        <w:behaviors>
          <w:behavior w:val="content"/>
        </w:behaviors>
        <w:guid w:val="{7DE2260F-83D6-4BFA-AC1E-A12A6DA7FEAA}"/>
      </w:docPartPr>
      <w:docPartBody>
        <w:p w:rsidR="0046697A" w:rsidRDefault="00F1030D" w:rsidP="00F1030D">
          <w:pPr>
            <w:pStyle w:val="4078D89BA5C748079D6ECA4C4A09597D"/>
          </w:pPr>
          <w:r w:rsidRPr="00D858FE">
            <w:rPr>
              <w:rStyle w:val="PlaceholderText"/>
            </w:rPr>
            <w:t>Choose an item.</w:t>
          </w:r>
        </w:p>
      </w:docPartBody>
    </w:docPart>
    <w:docPart>
      <w:docPartPr>
        <w:name w:val="50B8C5EEF9974A9B994AA2BDA0A81B64"/>
        <w:category>
          <w:name w:val="General"/>
          <w:gallery w:val="placeholder"/>
        </w:category>
        <w:types>
          <w:type w:val="bbPlcHdr"/>
        </w:types>
        <w:behaviors>
          <w:behavior w:val="content"/>
        </w:behaviors>
        <w:guid w:val="{FB61AA24-551A-4859-B993-89027D503E6D}"/>
      </w:docPartPr>
      <w:docPartBody>
        <w:p w:rsidR="0046697A" w:rsidRDefault="00F1030D" w:rsidP="00F1030D">
          <w:pPr>
            <w:pStyle w:val="50B8C5EEF9974A9B994AA2BDA0A81B64"/>
          </w:pPr>
          <w:r w:rsidRPr="00D858FE">
            <w:rPr>
              <w:rStyle w:val="PlaceholderText"/>
            </w:rPr>
            <w:t>Choose an item.</w:t>
          </w:r>
        </w:p>
      </w:docPartBody>
    </w:docPart>
    <w:docPart>
      <w:docPartPr>
        <w:name w:val="B44B5859706D4AE498DEA8F09E55740D"/>
        <w:category>
          <w:name w:val="General"/>
          <w:gallery w:val="placeholder"/>
        </w:category>
        <w:types>
          <w:type w:val="bbPlcHdr"/>
        </w:types>
        <w:behaviors>
          <w:behavior w:val="content"/>
        </w:behaviors>
        <w:guid w:val="{DB6C9953-9018-4FC6-9C78-5763E96A258B}"/>
      </w:docPartPr>
      <w:docPartBody>
        <w:p w:rsidR="0046697A" w:rsidRDefault="00F1030D" w:rsidP="00F1030D">
          <w:pPr>
            <w:pStyle w:val="B44B5859706D4AE498DEA8F09E55740D"/>
          </w:pPr>
          <w:r w:rsidRPr="00D858FE">
            <w:rPr>
              <w:rStyle w:val="PlaceholderText"/>
            </w:rPr>
            <w:t>Choose an item.</w:t>
          </w:r>
        </w:p>
      </w:docPartBody>
    </w:docPart>
    <w:docPart>
      <w:docPartPr>
        <w:name w:val="F5DDFEF16182401FB1132D4BA519497E"/>
        <w:category>
          <w:name w:val="General"/>
          <w:gallery w:val="placeholder"/>
        </w:category>
        <w:types>
          <w:type w:val="bbPlcHdr"/>
        </w:types>
        <w:behaviors>
          <w:behavior w:val="content"/>
        </w:behaviors>
        <w:guid w:val="{930130A3-159E-4677-95E0-963AA533DA02}"/>
      </w:docPartPr>
      <w:docPartBody>
        <w:p w:rsidR="0046697A" w:rsidRDefault="00F1030D" w:rsidP="00F1030D">
          <w:pPr>
            <w:pStyle w:val="F5DDFEF16182401FB1132D4BA519497E"/>
          </w:pPr>
          <w:r w:rsidRPr="00D858FE">
            <w:rPr>
              <w:rStyle w:val="PlaceholderText"/>
            </w:rPr>
            <w:t>Choose an item.</w:t>
          </w:r>
        </w:p>
      </w:docPartBody>
    </w:docPart>
    <w:docPart>
      <w:docPartPr>
        <w:name w:val="5ECC905105B94E31BEC47035495F3921"/>
        <w:category>
          <w:name w:val="General"/>
          <w:gallery w:val="placeholder"/>
        </w:category>
        <w:types>
          <w:type w:val="bbPlcHdr"/>
        </w:types>
        <w:behaviors>
          <w:behavior w:val="content"/>
        </w:behaviors>
        <w:guid w:val="{95F7C460-1081-4A99-9171-A7EFBF857B87}"/>
      </w:docPartPr>
      <w:docPartBody>
        <w:p w:rsidR="0046697A" w:rsidRDefault="00F1030D" w:rsidP="00F1030D">
          <w:pPr>
            <w:pStyle w:val="5ECC905105B94E31BEC47035495F3921"/>
          </w:pPr>
          <w:r w:rsidRPr="00D858FE">
            <w:rPr>
              <w:rStyle w:val="PlaceholderText"/>
            </w:rPr>
            <w:t>Choose an item.</w:t>
          </w:r>
        </w:p>
      </w:docPartBody>
    </w:docPart>
    <w:docPart>
      <w:docPartPr>
        <w:name w:val="C7775003763D40479864B6CE748D2E2A"/>
        <w:category>
          <w:name w:val="General"/>
          <w:gallery w:val="placeholder"/>
        </w:category>
        <w:types>
          <w:type w:val="bbPlcHdr"/>
        </w:types>
        <w:behaviors>
          <w:behavior w:val="content"/>
        </w:behaviors>
        <w:guid w:val="{831D6D96-B5F7-45A6-944E-752C6E5BFEF1}"/>
      </w:docPartPr>
      <w:docPartBody>
        <w:p w:rsidR="0046697A" w:rsidRDefault="00F1030D" w:rsidP="00F1030D">
          <w:pPr>
            <w:pStyle w:val="C7775003763D40479864B6CE748D2E2A"/>
          </w:pPr>
          <w:r w:rsidRPr="00D858FE">
            <w:rPr>
              <w:rStyle w:val="PlaceholderText"/>
            </w:rPr>
            <w:t>Choose an item.</w:t>
          </w:r>
        </w:p>
      </w:docPartBody>
    </w:docPart>
    <w:docPart>
      <w:docPartPr>
        <w:name w:val="56123BC96FEB4CBB8F68F2E642B12E34"/>
        <w:category>
          <w:name w:val="General"/>
          <w:gallery w:val="placeholder"/>
        </w:category>
        <w:types>
          <w:type w:val="bbPlcHdr"/>
        </w:types>
        <w:behaviors>
          <w:behavior w:val="content"/>
        </w:behaviors>
        <w:guid w:val="{A469C8B3-A182-44C7-AF41-940C210EEF5C}"/>
      </w:docPartPr>
      <w:docPartBody>
        <w:p w:rsidR="0046697A" w:rsidRDefault="00F1030D" w:rsidP="00F1030D">
          <w:pPr>
            <w:pStyle w:val="56123BC96FEB4CBB8F68F2E642B12E34"/>
          </w:pPr>
          <w:r w:rsidRPr="00D858FE">
            <w:rPr>
              <w:rStyle w:val="PlaceholderText"/>
            </w:rPr>
            <w:t>Choose an item.</w:t>
          </w:r>
        </w:p>
      </w:docPartBody>
    </w:docPart>
    <w:docPart>
      <w:docPartPr>
        <w:name w:val="5421343847E54F1A92D0E04884A99648"/>
        <w:category>
          <w:name w:val="General"/>
          <w:gallery w:val="placeholder"/>
        </w:category>
        <w:types>
          <w:type w:val="bbPlcHdr"/>
        </w:types>
        <w:behaviors>
          <w:behavior w:val="content"/>
        </w:behaviors>
        <w:guid w:val="{EF1EB9DA-B139-4C23-ADB5-F8F5F9D10E16}"/>
      </w:docPartPr>
      <w:docPartBody>
        <w:p w:rsidR="0046697A" w:rsidRDefault="00F1030D" w:rsidP="00F1030D">
          <w:pPr>
            <w:pStyle w:val="5421343847E54F1A92D0E04884A99648"/>
          </w:pPr>
          <w:r w:rsidRPr="00D858FE">
            <w:rPr>
              <w:rStyle w:val="PlaceholderText"/>
            </w:rPr>
            <w:t>Choose an item.</w:t>
          </w:r>
        </w:p>
      </w:docPartBody>
    </w:docPart>
    <w:docPart>
      <w:docPartPr>
        <w:name w:val="69B12FCD2E5546A082045F8F0D66AFC6"/>
        <w:category>
          <w:name w:val="General"/>
          <w:gallery w:val="placeholder"/>
        </w:category>
        <w:types>
          <w:type w:val="bbPlcHdr"/>
        </w:types>
        <w:behaviors>
          <w:behavior w:val="content"/>
        </w:behaviors>
        <w:guid w:val="{C74671B7-5C44-45C9-BFC3-D2683C3B7786}"/>
      </w:docPartPr>
      <w:docPartBody>
        <w:p w:rsidR="0046697A" w:rsidRDefault="00F1030D" w:rsidP="00F1030D">
          <w:pPr>
            <w:pStyle w:val="69B12FCD2E5546A082045F8F0D66AFC6"/>
          </w:pPr>
          <w:r w:rsidRPr="00D858FE">
            <w:rPr>
              <w:rStyle w:val="PlaceholderText"/>
            </w:rPr>
            <w:t>Choose an item.</w:t>
          </w:r>
        </w:p>
      </w:docPartBody>
    </w:docPart>
    <w:docPart>
      <w:docPartPr>
        <w:name w:val="83B724DCEA5B4620AA44F49F4E8932FE"/>
        <w:category>
          <w:name w:val="General"/>
          <w:gallery w:val="placeholder"/>
        </w:category>
        <w:types>
          <w:type w:val="bbPlcHdr"/>
        </w:types>
        <w:behaviors>
          <w:behavior w:val="content"/>
        </w:behaviors>
        <w:guid w:val="{912CCABF-C8DB-4A73-A79A-AB4FB0E0E7EE}"/>
      </w:docPartPr>
      <w:docPartBody>
        <w:p w:rsidR="0046697A" w:rsidRDefault="00F1030D" w:rsidP="00F1030D">
          <w:pPr>
            <w:pStyle w:val="83B724DCEA5B4620AA44F49F4E8932FE"/>
          </w:pPr>
          <w:r w:rsidRPr="00D858FE">
            <w:rPr>
              <w:rStyle w:val="PlaceholderText"/>
            </w:rPr>
            <w:t>Choose an item.</w:t>
          </w:r>
        </w:p>
      </w:docPartBody>
    </w:docPart>
    <w:docPart>
      <w:docPartPr>
        <w:name w:val="34A4ECF7345E4ECA9CE690E450DC2DA7"/>
        <w:category>
          <w:name w:val="General"/>
          <w:gallery w:val="placeholder"/>
        </w:category>
        <w:types>
          <w:type w:val="bbPlcHdr"/>
        </w:types>
        <w:behaviors>
          <w:behavior w:val="content"/>
        </w:behaviors>
        <w:guid w:val="{46A17E45-2746-45F5-8E0F-0C3E90501E8C}"/>
      </w:docPartPr>
      <w:docPartBody>
        <w:p w:rsidR="0046697A" w:rsidRDefault="00F1030D" w:rsidP="00F1030D">
          <w:pPr>
            <w:pStyle w:val="34A4ECF7345E4ECA9CE690E450DC2DA7"/>
          </w:pPr>
          <w:r w:rsidRPr="00D858FE">
            <w:rPr>
              <w:rStyle w:val="PlaceholderText"/>
            </w:rPr>
            <w:t>Choose an item.</w:t>
          </w:r>
        </w:p>
      </w:docPartBody>
    </w:docPart>
    <w:docPart>
      <w:docPartPr>
        <w:name w:val="C46BA7DC17494370BF29230F4013852D"/>
        <w:category>
          <w:name w:val="General"/>
          <w:gallery w:val="placeholder"/>
        </w:category>
        <w:types>
          <w:type w:val="bbPlcHdr"/>
        </w:types>
        <w:behaviors>
          <w:behavior w:val="content"/>
        </w:behaviors>
        <w:guid w:val="{EEB613D6-2628-42B0-9243-918119C667B5}"/>
      </w:docPartPr>
      <w:docPartBody>
        <w:p w:rsidR="0046697A" w:rsidRDefault="00F1030D" w:rsidP="00F1030D">
          <w:pPr>
            <w:pStyle w:val="C46BA7DC17494370BF29230F4013852D"/>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030D"/>
    <w:rsid w:val="00054CF5"/>
    <w:rsid w:val="001311D3"/>
    <w:rsid w:val="0046697A"/>
    <w:rsid w:val="007A1822"/>
    <w:rsid w:val="00855B34"/>
    <w:rsid w:val="00873C08"/>
    <w:rsid w:val="00A05CDE"/>
    <w:rsid w:val="00F1030D"/>
    <w:rsid w:val="00F93F9C"/>
    <w:rsid w:val="00FD2ECF"/>
    <w:rsid w:val="00FF7D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1030D"/>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AA4B5C44360842EB93D188F377E0AD33">
    <w:name w:val="AA4B5C44360842EB93D188F377E0AD33"/>
    <w:rsid w:val="00F1030D"/>
    <w:pPr>
      <w:spacing w:line="278" w:lineRule="auto"/>
    </w:pPr>
    <w:rPr>
      <w:kern w:val="2"/>
      <w:sz w:val="24"/>
      <w:szCs w:val="24"/>
      <w14:ligatures w14:val="standardContextual"/>
    </w:rPr>
  </w:style>
  <w:style w:type="paragraph" w:customStyle="1" w:styleId="10994F1EC3C447889B53FDA5375B3B29">
    <w:name w:val="10994F1EC3C447889B53FDA5375B3B29"/>
    <w:rsid w:val="00F1030D"/>
    <w:pPr>
      <w:spacing w:line="278" w:lineRule="auto"/>
    </w:pPr>
    <w:rPr>
      <w:kern w:val="2"/>
      <w:sz w:val="24"/>
      <w:szCs w:val="24"/>
      <w14:ligatures w14:val="standardContextual"/>
    </w:rPr>
  </w:style>
  <w:style w:type="paragraph" w:customStyle="1" w:styleId="FED3EDD860344DFDAE03AFAC56A397B6">
    <w:name w:val="FED3EDD860344DFDAE03AFAC56A397B6"/>
    <w:rsid w:val="00F1030D"/>
    <w:pPr>
      <w:spacing w:line="278" w:lineRule="auto"/>
    </w:pPr>
    <w:rPr>
      <w:kern w:val="2"/>
      <w:sz w:val="24"/>
      <w:szCs w:val="24"/>
      <w14:ligatures w14:val="standardContextual"/>
    </w:rPr>
  </w:style>
  <w:style w:type="paragraph" w:customStyle="1" w:styleId="F9A62D290CF24D958672D66E3EB194BD">
    <w:name w:val="F9A62D290CF24D958672D66E3EB194BD"/>
    <w:rsid w:val="00F1030D"/>
    <w:pPr>
      <w:spacing w:line="278" w:lineRule="auto"/>
    </w:pPr>
    <w:rPr>
      <w:kern w:val="2"/>
      <w:sz w:val="24"/>
      <w:szCs w:val="24"/>
      <w14:ligatures w14:val="standardContextual"/>
    </w:rPr>
  </w:style>
  <w:style w:type="paragraph" w:customStyle="1" w:styleId="34C3A6035C984008A5FF2724E8B1DC2E">
    <w:name w:val="34C3A6035C984008A5FF2724E8B1DC2E"/>
    <w:rsid w:val="00F1030D"/>
    <w:pPr>
      <w:spacing w:line="278" w:lineRule="auto"/>
    </w:pPr>
    <w:rPr>
      <w:kern w:val="2"/>
      <w:sz w:val="24"/>
      <w:szCs w:val="24"/>
      <w14:ligatures w14:val="standardContextual"/>
    </w:rPr>
  </w:style>
  <w:style w:type="paragraph" w:customStyle="1" w:styleId="FF2B539C1DD24B21B40BA45BE97A54CB">
    <w:name w:val="FF2B539C1DD24B21B40BA45BE97A54CB"/>
    <w:rsid w:val="00F1030D"/>
    <w:pPr>
      <w:spacing w:line="278" w:lineRule="auto"/>
    </w:pPr>
    <w:rPr>
      <w:kern w:val="2"/>
      <w:sz w:val="24"/>
      <w:szCs w:val="24"/>
      <w14:ligatures w14:val="standardContextual"/>
    </w:rPr>
  </w:style>
  <w:style w:type="paragraph" w:customStyle="1" w:styleId="226FDB6B63A3422CA85E9EB5C3264D61">
    <w:name w:val="226FDB6B63A3422CA85E9EB5C3264D61"/>
    <w:rsid w:val="00F1030D"/>
    <w:pPr>
      <w:spacing w:line="278" w:lineRule="auto"/>
    </w:pPr>
    <w:rPr>
      <w:kern w:val="2"/>
      <w:sz w:val="24"/>
      <w:szCs w:val="24"/>
      <w14:ligatures w14:val="standardContextual"/>
    </w:rPr>
  </w:style>
  <w:style w:type="paragraph" w:customStyle="1" w:styleId="E340B0EA46C24E908750CB747B9A8BB1">
    <w:name w:val="E340B0EA46C24E908750CB747B9A8BB1"/>
    <w:rsid w:val="00F1030D"/>
    <w:pPr>
      <w:spacing w:line="278" w:lineRule="auto"/>
    </w:pPr>
    <w:rPr>
      <w:kern w:val="2"/>
      <w:sz w:val="24"/>
      <w:szCs w:val="24"/>
      <w14:ligatures w14:val="standardContextual"/>
    </w:rPr>
  </w:style>
  <w:style w:type="paragraph" w:customStyle="1" w:styleId="82560FCB9C6F48BDA92F6C5FE93D32ED">
    <w:name w:val="82560FCB9C6F48BDA92F6C5FE93D32ED"/>
    <w:rsid w:val="00F1030D"/>
    <w:pPr>
      <w:spacing w:line="278" w:lineRule="auto"/>
    </w:pPr>
    <w:rPr>
      <w:kern w:val="2"/>
      <w:sz w:val="24"/>
      <w:szCs w:val="24"/>
      <w14:ligatures w14:val="standardContextual"/>
    </w:rPr>
  </w:style>
  <w:style w:type="paragraph" w:customStyle="1" w:styleId="A753560AA5594D8C9D791843DCBD7ADA">
    <w:name w:val="A753560AA5594D8C9D791843DCBD7ADA"/>
    <w:rsid w:val="00F1030D"/>
    <w:pPr>
      <w:spacing w:line="278" w:lineRule="auto"/>
    </w:pPr>
    <w:rPr>
      <w:kern w:val="2"/>
      <w:sz w:val="24"/>
      <w:szCs w:val="24"/>
      <w14:ligatures w14:val="standardContextual"/>
    </w:rPr>
  </w:style>
  <w:style w:type="paragraph" w:customStyle="1" w:styleId="A48B3B5ADE4E4375826338613FFCE9A9">
    <w:name w:val="A48B3B5ADE4E4375826338613FFCE9A9"/>
    <w:rsid w:val="00F1030D"/>
    <w:pPr>
      <w:spacing w:line="278" w:lineRule="auto"/>
    </w:pPr>
    <w:rPr>
      <w:kern w:val="2"/>
      <w:sz w:val="24"/>
      <w:szCs w:val="24"/>
      <w14:ligatures w14:val="standardContextual"/>
    </w:rPr>
  </w:style>
  <w:style w:type="paragraph" w:customStyle="1" w:styleId="AD2C6A07F03A43D58B455F1506C1F03B">
    <w:name w:val="AD2C6A07F03A43D58B455F1506C1F03B"/>
    <w:rsid w:val="00F1030D"/>
    <w:pPr>
      <w:spacing w:line="278" w:lineRule="auto"/>
    </w:pPr>
    <w:rPr>
      <w:kern w:val="2"/>
      <w:sz w:val="24"/>
      <w:szCs w:val="24"/>
      <w14:ligatures w14:val="standardContextual"/>
    </w:rPr>
  </w:style>
  <w:style w:type="paragraph" w:customStyle="1" w:styleId="3C0D2B02914E42BEB3DA6BD6BD820911">
    <w:name w:val="3C0D2B02914E42BEB3DA6BD6BD820911"/>
    <w:rsid w:val="00F1030D"/>
    <w:pPr>
      <w:spacing w:line="278" w:lineRule="auto"/>
    </w:pPr>
    <w:rPr>
      <w:kern w:val="2"/>
      <w:sz w:val="24"/>
      <w:szCs w:val="24"/>
      <w14:ligatures w14:val="standardContextual"/>
    </w:rPr>
  </w:style>
  <w:style w:type="paragraph" w:customStyle="1" w:styleId="9843F406D272494F850F13882287BC52">
    <w:name w:val="9843F406D272494F850F13882287BC52"/>
    <w:rsid w:val="00F1030D"/>
    <w:pPr>
      <w:spacing w:line="278" w:lineRule="auto"/>
    </w:pPr>
    <w:rPr>
      <w:kern w:val="2"/>
      <w:sz w:val="24"/>
      <w:szCs w:val="24"/>
      <w14:ligatures w14:val="standardContextual"/>
    </w:rPr>
  </w:style>
  <w:style w:type="paragraph" w:customStyle="1" w:styleId="B9C5EE4A24194BB68A165AD3BD2F7435">
    <w:name w:val="B9C5EE4A24194BB68A165AD3BD2F7435"/>
    <w:rsid w:val="00F1030D"/>
    <w:pPr>
      <w:spacing w:line="278" w:lineRule="auto"/>
    </w:pPr>
    <w:rPr>
      <w:kern w:val="2"/>
      <w:sz w:val="24"/>
      <w:szCs w:val="24"/>
      <w14:ligatures w14:val="standardContextual"/>
    </w:rPr>
  </w:style>
  <w:style w:type="paragraph" w:customStyle="1" w:styleId="A5E9A3AD2A4E49658528A21182D409BB">
    <w:name w:val="A5E9A3AD2A4E49658528A21182D409BB"/>
    <w:rsid w:val="00F1030D"/>
    <w:pPr>
      <w:spacing w:line="278" w:lineRule="auto"/>
    </w:pPr>
    <w:rPr>
      <w:kern w:val="2"/>
      <w:sz w:val="24"/>
      <w:szCs w:val="24"/>
      <w14:ligatures w14:val="standardContextual"/>
    </w:rPr>
  </w:style>
  <w:style w:type="paragraph" w:customStyle="1" w:styleId="DC35644BEFDA4EC0AD2B8F40B6089029">
    <w:name w:val="DC35644BEFDA4EC0AD2B8F40B6089029"/>
    <w:rsid w:val="00F1030D"/>
    <w:pPr>
      <w:spacing w:line="278" w:lineRule="auto"/>
    </w:pPr>
    <w:rPr>
      <w:kern w:val="2"/>
      <w:sz w:val="24"/>
      <w:szCs w:val="24"/>
      <w14:ligatures w14:val="standardContextual"/>
    </w:rPr>
  </w:style>
  <w:style w:type="paragraph" w:customStyle="1" w:styleId="FE3C04454F4A4F9DBB22A15DCAB35E6F">
    <w:name w:val="FE3C04454F4A4F9DBB22A15DCAB35E6F"/>
    <w:rsid w:val="00F1030D"/>
    <w:pPr>
      <w:spacing w:line="278" w:lineRule="auto"/>
    </w:pPr>
    <w:rPr>
      <w:kern w:val="2"/>
      <w:sz w:val="24"/>
      <w:szCs w:val="24"/>
      <w14:ligatures w14:val="standardContextual"/>
    </w:rPr>
  </w:style>
  <w:style w:type="paragraph" w:customStyle="1" w:styleId="CE0EC5F585D64E8CB99780B0C6F34C8D">
    <w:name w:val="CE0EC5F585D64E8CB99780B0C6F34C8D"/>
    <w:rsid w:val="00F1030D"/>
    <w:pPr>
      <w:spacing w:line="278" w:lineRule="auto"/>
    </w:pPr>
    <w:rPr>
      <w:kern w:val="2"/>
      <w:sz w:val="24"/>
      <w:szCs w:val="24"/>
      <w14:ligatures w14:val="standardContextual"/>
    </w:rPr>
  </w:style>
  <w:style w:type="paragraph" w:customStyle="1" w:styleId="131C27D2B9CA42A0A0A2D02314163808">
    <w:name w:val="131C27D2B9CA42A0A0A2D02314163808"/>
    <w:rsid w:val="00F1030D"/>
    <w:pPr>
      <w:spacing w:line="278" w:lineRule="auto"/>
    </w:pPr>
    <w:rPr>
      <w:kern w:val="2"/>
      <w:sz w:val="24"/>
      <w:szCs w:val="24"/>
      <w14:ligatures w14:val="standardContextual"/>
    </w:rPr>
  </w:style>
  <w:style w:type="paragraph" w:customStyle="1" w:styleId="9BA0388FB7064022BAC3DEA4F2EC4D51">
    <w:name w:val="9BA0388FB7064022BAC3DEA4F2EC4D51"/>
    <w:rsid w:val="00F1030D"/>
    <w:pPr>
      <w:spacing w:line="278" w:lineRule="auto"/>
    </w:pPr>
    <w:rPr>
      <w:kern w:val="2"/>
      <w:sz w:val="24"/>
      <w:szCs w:val="24"/>
      <w14:ligatures w14:val="standardContextual"/>
    </w:rPr>
  </w:style>
  <w:style w:type="paragraph" w:customStyle="1" w:styleId="DB437EE25BC843DAB7D8CA37BD83AAB9">
    <w:name w:val="DB437EE25BC843DAB7D8CA37BD83AAB9"/>
    <w:rsid w:val="00F1030D"/>
    <w:pPr>
      <w:spacing w:line="278" w:lineRule="auto"/>
    </w:pPr>
    <w:rPr>
      <w:kern w:val="2"/>
      <w:sz w:val="24"/>
      <w:szCs w:val="24"/>
      <w14:ligatures w14:val="standardContextual"/>
    </w:rPr>
  </w:style>
  <w:style w:type="paragraph" w:customStyle="1" w:styleId="13028A01BF484F59BE004BB7283B3D7A">
    <w:name w:val="13028A01BF484F59BE004BB7283B3D7A"/>
    <w:rsid w:val="00F1030D"/>
    <w:pPr>
      <w:spacing w:line="278" w:lineRule="auto"/>
    </w:pPr>
    <w:rPr>
      <w:kern w:val="2"/>
      <w:sz w:val="24"/>
      <w:szCs w:val="24"/>
      <w14:ligatures w14:val="standardContextual"/>
    </w:rPr>
  </w:style>
  <w:style w:type="paragraph" w:customStyle="1" w:styleId="B4C8110B27D24C1A9C8AE6C0086D79E2">
    <w:name w:val="B4C8110B27D24C1A9C8AE6C0086D79E2"/>
    <w:rsid w:val="00F1030D"/>
    <w:pPr>
      <w:spacing w:line="278" w:lineRule="auto"/>
    </w:pPr>
    <w:rPr>
      <w:kern w:val="2"/>
      <w:sz w:val="24"/>
      <w:szCs w:val="24"/>
      <w14:ligatures w14:val="standardContextual"/>
    </w:rPr>
  </w:style>
  <w:style w:type="paragraph" w:customStyle="1" w:styleId="8E62067598224891921F4F14643B9F38">
    <w:name w:val="8E62067598224891921F4F14643B9F38"/>
    <w:rsid w:val="00F1030D"/>
    <w:pPr>
      <w:spacing w:line="278" w:lineRule="auto"/>
    </w:pPr>
    <w:rPr>
      <w:kern w:val="2"/>
      <w:sz w:val="24"/>
      <w:szCs w:val="24"/>
      <w14:ligatures w14:val="standardContextual"/>
    </w:rPr>
  </w:style>
  <w:style w:type="paragraph" w:customStyle="1" w:styleId="E1932B5F5D314E569C89A4034BA6FD91">
    <w:name w:val="E1932B5F5D314E569C89A4034BA6FD91"/>
    <w:rsid w:val="00F1030D"/>
    <w:pPr>
      <w:spacing w:line="278" w:lineRule="auto"/>
    </w:pPr>
    <w:rPr>
      <w:kern w:val="2"/>
      <w:sz w:val="24"/>
      <w:szCs w:val="24"/>
      <w14:ligatures w14:val="standardContextual"/>
    </w:rPr>
  </w:style>
  <w:style w:type="paragraph" w:customStyle="1" w:styleId="D34D66F10BFB46B282BD5370929711FF">
    <w:name w:val="D34D66F10BFB46B282BD5370929711FF"/>
    <w:rsid w:val="00F1030D"/>
    <w:pPr>
      <w:spacing w:line="278" w:lineRule="auto"/>
    </w:pPr>
    <w:rPr>
      <w:kern w:val="2"/>
      <w:sz w:val="24"/>
      <w:szCs w:val="24"/>
      <w14:ligatures w14:val="standardContextual"/>
    </w:rPr>
  </w:style>
  <w:style w:type="paragraph" w:customStyle="1" w:styleId="109B290874FD4A4CB12DCFC26FDF6F45">
    <w:name w:val="109B290874FD4A4CB12DCFC26FDF6F45"/>
    <w:rsid w:val="00F1030D"/>
    <w:pPr>
      <w:spacing w:line="278" w:lineRule="auto"/>
    </w:pPr>
    <w:rPr>
      <w:kern w:val="2"/>
      <w:sz w:val="24"/>
      <w:szCs w:val="24"/>
      <w14:ligatures w14:val="standardContextual"/>
    </w:rPr>
  </w:style>
  <w:style w:type="paragraph" w:customStyle="1" w:styleId="9B9BBF8DB72D4AB88D537C852EED1623">
    <w:name w:val="9B9BBF8DB72D4AB88D537C852EED1623"/>
    <w:rsid w:val="00F1030D"/>
    <w:pPr>
      <w:spacing w:line="278" w:lineRule="auto"/>
    </w:pPr>
    <w:rPr>
      <w:kern w:val="2"/>
      <w:sz w:val="24"/>
      <w:szCs w:val="24"/>
      <w14:ligatures w14:val="standardContextual"/>
    </w:rPr>
  </w:style>
  <w:style w:type="paragraph" w:customStyle="1" w:styleId="4078D89BA5C748079D6ECA4C4A09597D">
    <w:name w:val="4078D89BA5C748079D6ECA4C4A09597D"/>
    <w:rsid w:val="00F1030D"/>
    <w:pPr>
      <w:spacing w:line="278" w:lineRule="auto"/>
    </w:pPr>
    <w:rPr>
      <w:kern w:val="2"/>
      <w:sz w:val="24"/>
      <w:szCs w:val="24"/>
      <w14:ligatures w14:val="standardContextual"/>
    </w:rPr>
  </w:style>
  <w:style w:type="paragraph" w:customStyle="1" w:styleId="50B8C5EEF9974A9B994AA2BDA0A81B64">
    <w:name w:val="50B8C5EEF9974A9B994AA2BDA0A81B64"/>
    <w:rsid w:val="00F1030D"/>
    <w:pPr>
      <w:spacing w:line="278" w:lineRule="auto"/>
    </w:pPr>
    <w:rPr>
      <w:kern w:val="2"/>
      <w:sz w:val="24"/>
      <w:szCs w:val="24"/>
      <w14:ligatures w14:val="standardContextual"/>
    </w:rPr>
  </w:style>
  <w:style w:type="paragraph" w:customStyle="1" w:styleId="B44B5859706D4AE498DEA8F09E55740D">
    <w:name w:val="B44B5859706D4AE498DEA8F09E55740D"/>
    <w:rsid w:val="00F1030D"/>
    <w:pPr>
      <w:spacing w:line="278" w:lineRule="auto"/>
    </w:pPr>
    <w:rPr>
      <w:kern w:val="2"/>
      <w:sz w:val="24"/>
      <w:szCs w:val="24"/>
      <w14:ligatures w14:val="standardContextual"/>
    </w:rPr>
  </w:style>
  <w:style w:type="paragraph" w:customStyle="1" w:styleId="F5DDFEF16182401FB1132D4BA519497E">
    <w:name w:val="F5DDFEF16182401FB1132D4BA519497E"/>
    <w:rsid w:val="00F1030D"/>
    <w:pPr>
      <w:spacing w:line="278" w:lineRule="auto"/>
    </w:pPr>
    <w:rPr>
      <w:kern w:val="2"/>
      <w:sz w:val="24"/>
      <w:szCs w:val="24"/>
      <w14:ligatures w14:val="standardContextual"/>
    </w:rPr>
  </w:style>
  <w:style w:type="paragraph" w:customStyle="1" w:styleId="5ECC905105B94E31BEC47035495F3921">
    <w:name w:val="5ECC905105B94E31BEC47035495F3921"/>
    <w:rsid w:val="00F1030D"/>
    <w:pPr>
      <w:spacing w:line="278" w:lineRule="auto"/>
    </w:pPr>
    <w:rPr>
      <w:kern w:val="2"/>
      <w:sz w:val="24"/>
      <w:szCs w:val="24"/>
      <w14:ligatures w14:val="standardContextual"/>
    </w:rPr>
  </w:style>
  <w:style w:type="paragraph" w:customStyle="1" w:styleId="C7775003763D40479864B6CE748D2E2A">
    <w:name w:val="C7775003763D40479864B6CE748D2E2A"/>
    <w:rsid w:val="00F1030D"/>
    <w:pPr>
      <w:spacing w:line="278" w:lineRule="auto"/>
    </w:pPr>
    <w:rPr>
      <w:kern w:val="2"/>
      <w:sz w:val="24"/>
      <w:szCs w:val="24"/>
      <w14:ligatures w14:val="standardContextual"/>
    </w:rPr>
  </w:style>
  <w:style w:type="paragraph" w:customStyle="1" w:styleId="56123BC96FEB4CBB8F68F2E642B12E34">
    <w:name w:val="56123BC96FEB4CBB8F68F2E642B12E34"/>
    <w:rsid w:val="00F1030D"/>
    <w:pPr>
      <w:spacing w:line="278" w:lineRule="auto"/>
    </w:pPr>
    <w:rPr>
      <w:kern w:val="2"/>
      <w:sz w:val="24"/>
      <w:szCs w:val="24"/>
      <w14:ligatures w14:val="standardContextual"/>
    </w:rPr>
  </w:style>
  <w:style w:type="paragraph" w:customStyle="1" w:styleId="5421343847E54F1A92D0E04884A99648">
    <w:name w:val="5421343847E54F1A92D0E04884A99648"/>
    <w:rsid w:val="00F1030D"/>
    <w:pPr>
      <w:spacing w:line="278" w:lineRule="auto"/>
    </w:pPr>
    <w:rPr>
      <w:kern w:val="2"/>
      <w:sz w:val="24"/>
      <w:szCs w:val="24"/>
      <w14:ligatures w14:val="standardContextual"/>
    </w:rPr>
  </w:style>
  <w:style w:type="paragraph" w:customStyle="1" w:styleId="69B12FCD2E5546A082045F8F0D66AFC6">
    <w:name w:val="69B12FCD2E5546A082045F8F0D66AFC6"/>
    <w:rsid w:val="00F1030D"/>
    <w:pPr>
      <w:spacing w:line="278" w:lineRule="auto"/>
    </w:pPr>
    <w:rPr>
      <w:kern w:val="2"/>
      <w:sz w:val="24"/>
      <w:szCs w:val="24"/>
      <w14:ligatures w14:val="standardContextual"/>
    </w:rPr>
  </w:style>
  <w:style w:type="paragraph" w:customStyle="1" w:styleId="83B724DCEA5B4620AA44F49F4E8932FE">
    <w:name w:val="83B724DCEA5B4620AA44F49F4E8932FE"/>
    <w:rsid w:val="00F1030D"/>
    <w:pPr>
      <w:spacing w:line="278" w:lineRule="auto"/>
    </w:pPr>
    <w:rPr>
      <w:kern w:val="2"/>
      <w:sz w:val="24"/>
      <w:szCs w:val="24"/>
      <w14:ligatures w14:val="standardContextual"/>
    </w:rPr>
  </w:style>
  <w:style w:type="paragraph" w:customStyle="1" w:styleId="34A4ECF7345E4ECA9CE690E450DC2DA7">
    <w:name w:val="34A4ECF7345E4ECA9CE690E450DC2DA7"/>
    <w:rsid w:val="00F1030D"/>
    <w:pPr>
      <w:spacing w:line="278" w:lineRule="auto"/>
    </w:pPr>
    <w:rPr>
      <w:kern w:val="2"/>
      <w:sz w:val="24"/>
      <w:szCs w:val="24"/>
      <w14:ligatures w14:val="standardContextual"/>
    </w:rPr>
  </w:style>
  <w:style w:type="paragraph" w:customStyle="1" w:styleId="C46BA7DC17494370BF29230F4013852D">
    <w:name w:val="C46BA7DC17494370BF29230F4013852D"/>
    <w:rsid w:val="00F103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6106</Words>
  <Characters>34809</Characters>
  <Application>Microsoft Office Word</Application>
  <DocSecurity>8</DocSecurity>
  <Lines>290</Lines>
  <Paragraphs>81</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subject/>
  <dc:creator>Brenda Leslie</dc:creator>
  <cp:keywords/>
  <dc:description/>
  <cp:lastModifiedBy>Merlita Golaw</cp:lastModifiedBy>
  <cp:revision>2</cp:revision>
  <dcterms:created xsi:type="dcterms:W3CDTF">2025-04-15T04:33:00Z</dcterms:created>
  <dcterms:modified xsi:type="dcterms:W3CDTF">2025-04-15T04:33:00Z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