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45B7B2" w14:textId="77777777" w:rsidR="00CC3DD7" w:rsidRPr="002C3EBF" w:rsidRDefault="00CC3DD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90C7C28" wp14:editId="2F03E9B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DA5186F" w14:textId="77777777" w:rsidR="00CC3DD7" w:rsidRDefault="00CC3DD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1A71BF6" w14:textId="77777777" w:rsidR="00CC3DD7" w:rsidRDefault="00CC3DD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2E88AB3" w14:textId="77777777" w:rsidR="00CC3DD7" w:rsidRPr="002C3EBF" w:rsidRDefault="00CC3DD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A21AB" w14:paraId="4D230ECD" w14:textId="77777777" w:rsidTr="007A21AB">
        <w:tc>
          <w:tcPr>
            <w:cnfStyle w:val="001000000000" w:firstRow="0" w:lastRow="0" w:firstColumn="1" w:lastColumn="0" w:oddVBand="0" w:evenVBand="0" w:oddHBand="0" w:evenHBand="0" w:firstRowFirstColumn="0" w:firstRowLastColumn="0" w:lastRowFirstColumn="0" w:lastRowLastColumn="0"/>
            <w:tcW w:w="3227" w:type="dxa"/>
          </w:tcPr>
          <w:p w14:paraId="0E1DE92B" w14:textId="77777777" w:rsidR="00CC3DD7" w:rsidRPr="00996FAF" w:rsidRDefault="00CC3DD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C86DEEE" w14:textId="77777777" w:rsidR="00CC3DD7" w:rsidRPr="00996FAF" w:rsidRDefault="00CC3DD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Aldersgate Aged Care Services</w:t>
            </w:r>
          </w:p>
        </w:tc>
      </w:tr>
      <w:tr w:rsidR="007A21AB" w14:paraId="0FF93CB1" w14:textId="77777777" w:rsidTr="007A21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FBAD1B" w14:textId="77777777" w:rsidR="00CC3DD7" w:rsidRPr="00996FAF" w:rsidRDefault="00CC3DD7"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62CCE75" w14:textId="77777777" w:rsidR="00CC3DD7" w:rsidRPr="00C27BE3" w:rsidRDefault="00CC3DD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6014</w:t>
            </w:r>
          </w:p>
        </w:tc>
      </w:tr>
      <w:tr w:rsidR="007A21AB" w14:paraId="29E24115" w14:textId="77777777" w:rsidTr="007A21A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9A1223" w14:textId="77777777" w:rsidR="00CC3DD7" w:rsidRPr="00996FAF" w:rsidRDefault="00CC3DD7"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CB6BFA1" w14:textId="77777777" w:rsidR="00CC3DD7" w:rsidRPr="00996FAF" w:rsidRDefault="00CC3DD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160 OG</w:t>
            </w:r>
            <w:r>
              <w:rPr>
                <w:rFonts w:ascii="Arial" w:eastAsia="Times New Roman" w:hAnsi="Arial" w:cs="Arial"/>
                <w:lang w:eastAsia="en-AU"/>
              </w:rPr>
              <w:t xml:space="preserve"> Road, FELIXSTOW, South Australia, 5070</w:t>
            </w:r>
          </w:p>
        </w:tc>
      </w:tr>
      <w:tr w:rsidR="007A21AB" w14:paraId="015C91CD" w14:textId="77777777" w:rsidTr="007A21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E781F1" w14:textId="77777777" w:rsidR="00CC3DD7" w:rsidRPr="00996FAF" w:rsidRDefault="00CC3DD7"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770E70C" w14:textId="77777777" w:rsidR="00CC3DD7" w:rsidRPr="00996FAF" w:rsidRDefault="00CC3DD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7A21AB" w14:paraId="59D776AE" w14:textId="77777777" w:rsidTr="007A21A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52222A" w14:textId="77777777" w:rsidR="00CC3DD7" w:rsidRPr="00996FAF" w:rsidRDefault="00CC3DD7"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4F5840C" w14:textId="77777777" w:rsidR="00CC3DD7" w:rsidRPr="00996FAF" w:rsidRDefault="00CC3DD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17 April 2024 to 18 April 2024</w:t>
            </w:r>
          </w:p>
        </w:tc>
      </w:tr>
      <w:tr w:rsidR="007A21AB" w14:paraId="6897967C" w14:textId="77777777" w:rsidTr="007A21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9F0E580" w14:textId="77777777" w:rsidR="00CC3DD7" w:rsidRPr="00996FAF" w:rsidRDefault="00CC3DD7"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879392591"/>
            <w:placeholder>
              <w:docPart w:val="DefaultPlaceholder_-1854013437"/>
            </w:placeholder>
            <w:date w:fullDate="2024-05-30T00:00:00Z">
              <w:dateFormat w:val="d MMMM yyyy"/>
              <w:lid w:val="en-AU"/>
              <w:storeMappedDataAs w:val="dateTime"/>
              <w:calendar w:val="gregorian"/>
            </w:date>
          </w:sdtPr>
          <w:sdtEndPr/>
          <w:sdtContent>
            <w:tc>
              <w:tcPr>
                <w:tcW w:w="7114" w:type="dxa"/>
                <w:shd w:val="clear" w:color="auto" w:fill="FFFFFF" w:themeFill="background1"/>
              </w:tcPr>
              <w:p w14:paraId="69A135BE" w14:textId="781A9BCA" w:rsidR="00CC3DD7" w:rsidRPr="00996FAF" w:rsidRDefault="0047563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30 May 2024</w:t>
                </w:r>
              </w:p>
            </w:tc>
          </w:sdtContent>
        </w:sdt>
      </w:tr>
      <w:tr w:rsidR="007A21AB" w14:paraId="0AAF630B" w14:textId="77777777" w:rsidTr="007A21A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A74F26F" w14:textId="77777777" w:rsidR="00CC3DD7" w:rsidRPr="00996FAF" w:rsidRDefault="00CC3DD7"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3854892" w14:textId="77777777" w:rsidR="00CC3DD7" w:rsidRPr="009B6303" w:rsidRDefault="00CC3DD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455 Uniting Communities Incorporated </w:t>
            </w:r>
          </w:p>
          <w:p w14:paraId="7B3DBE03" w14:textId="77777777" w:rsidR="00CC3DD7" w:rsidRPr="009B6303" w:rsidRDefault="00CC3DD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4031 Aldersgate Aged Care Services</w:t>
            </w:r>
          </w:p>
        </w:tc>
      </w:tr>
    </w:tbl>
    <w:bookmarkEnd w:id="0"/>
    <w:p w14:paraId="05774A7B" w14:textId="77777777" w:rsidR="00CC3DD7" w:rsidRPr="00996FAF" w:rsidRDefault="00CC3DD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C710DF9" w14:textId="77777777" w:rsidR="00CC3DD7" w:rsidRPr="00996FAF" w:rsidRDefault="00CC3DD7"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831F9A0" w14:textId="7BBA6E42" w:rsidR="00CC3DD7" w:rsidRPr="00996FAF" w:rsidRDefault="00CC3DD7" w:rsidP="0036130C">
      <w:pPr>
        <w:pStyle w:val="NormalArial"/>
      </w:pPr>
      <w:r w:rsidRPr="00996FAF">
        <w:t xml:space="preserve">This performance report for </w:t>
      </w:r>
      <w:r w:rsidRPr="00C27BE3">
        <w:rPr>
          <w:color w:val="auto"/>
        </w:rPr>
        <w:t>Aldersgate Aged Care Services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FA3D06">
        <w:t>M Roach</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04245BF" w14:textId="77777777" w:rsidR="00CC3DD7" w:rsidRPr="00996FAF" w:rsidRDefault="00CC3DD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97A62F7" w14:textId="77777777" w:rsidR="00CC3DD7" w:rsidRPr="00996FAF" w:rsidRDefault="00CC3DD7" w:rsidP="0036130C">
      <w:pPr>
        <w:pStyle w:val="NormalArial"/>
      </w:pPr>
      <w:r w:rsidRPr="00996FAF">
        <w:t>The report also specifies any areas in which improvements must be made to ensure the Quality Standards are complied with.</w:t>
      </w:r>
    </w:p>
    <w:p w14:paraId="57336882" w14:textId="77777777" w:rsidR="00CC3DD7" w:rsidRPr="00996FAF" w:rsidRDefault="00CC3DD7" w:rsidP="00712752">
      <w:pPr>
        <w:pStyle w:val="Heading1"/>
        <w:spacing w:before="240" w:after="240" w:line="22" w:lineRule="atLeast"/>
        <w:rPr>
          <w:rFonts w:ascii="Arial" w:hAnsi="Arial" w:cs="Arial"/>
        </w:rPr>
      </w:pPr>
      <w:r w:rsidRPr="00996FAF">
        <w:rPr>
          <w:rFonts w:ascii="Arial" w:hAnsi="Arial" w:cs="Arial"/>
        </w:rPr>
        <w:t>Material relied on</w:t>
      </w:r>
    </w:p>
    <w:p w14:paraId="6A3D27B4" w14:textId="77777777" w:rsidR="00CC3DD7" w:rsidRPr="00996FAF" w:rsidRDefault="00CC3DD7" w:rsidP="0036130C">
      <w:pPr>
        <w:pStyle w:val="NormalArial"/>
      </w:pPr>
      <w:r w:rsidRPr="00996FAF">
        <w:t>The following information has been considered in preparing the performance report:</w:t>
      </w:r>
    </w:p>
    <w:p w14:paraId="4729147C" w14:textId="37D03DB9" w:rsidR="00CC3DD7" w:rsidRPr="0065776D" w:rsidRDefault="00CC3DD7" w:rsidP="002B2267">
      <w:pPr>
        <w:pStyle w:val="ListParagraph"/>
        <w:numPr>
          <w:ilvl w:val="0"/>
          <w:numId w:val="2"/>
        </w:numPr>
        <w:tabs>
          <w:tab w:val="clear" w:pos="357"/>
          <w:tab w:val="left" w:pos="426"/>
        </w:tabs>
        <w:spacing w:line="240" w:lineRule="atLeast"/>
        <w:ind w:left="426" w:hanging="426"/>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0065776D">
        <w:rPr>
          <w:rFonts w:ascii="Arial" w:hAnsi="Arial" w:cs="Arial"/>
          <w:color w:val="auto"/>
        </w:rPr>
        <w:t>, the</w:t>
      </w:r>
      <w:r w:rsidRPr="00996FAF">
        <w:rPr>
          <w:rFonts w:ascii="Arial" w:hAnsi="Arial" w:cs="Arial"/>
          <w:color w:val="auto"/>
        </w:rPr>
        <w:t xml:space="preserve"> report was informed by </w:t>
      </w:r>
      <w:r w:rsidRPr="0065776D">
        <w:rPr>
          <w:rFonts w:ascii="Arial" w:hAnsi="Arial" w:cs="Arial"/>
          <w:color w:val="auto"/>
        </w:rPr>
        <w:t xml:space="preserve">a site assessment, observations at the service, review of documents and interviews with consumers/representatives and </w:t>
      </w:r>
      <w:r w:rsidR="0065776D" w:rsidRPr="0065776D">
        <w:rPr>
          <w:rFonts w:ascii="Arial" w:hAnsi="Arial" w:cs="Arial"/>
          <w:color w:val="auto"/>
        </w:rPr>
        <w:t>staff</w:t>
      </w:r>
    </w:p>
    <w:p w14:paraId="0E03A8B3" w14:textId="626BF9BC" w:rsidR="00CC3DD7" w:rsidRPr="001D5C6B" w:rsidRDefault="00CC3DD7" w:rsidP="002B2267">
      <w:pPr>
        <w:pStyle w:val="ListParagraph"/>
        <w:numPr>
          <w:ilvl w:val="0"/>
          <w:numId w:val="2"/>
        </w:numPr>
        <w:tabs>
          <w:tab w:val="clear" w:pos="357"/>
          <w:tab w:val="left" w:pos="426"/>
        </w:tabs>
        <w:spacing w:line="240" w:lineRule="atLeast"/>
        <w:ind w:left="426" w:hanging="426"/>
        <w:contextualSpacing w:val="0"/>
        <w:rPr>
          <w:rFonts w:ascii="Arial" w:hAnsi="Arial" w:cs="Arial"/>
          <w:color w:val="auto"/>
        </w:rPr>
      </w:pPr>
      <w:r w:rsidRPr="00996FAF">
        <w:rPr>
          <w:rFonts w:ascii="Arial" w:hAnsi="Arial" w:cs="Arial"/>
        </w:rPr>
        <w:t xml:space="preserve">the provider’s response to the assessment team’s report received </w:t>
      </w:r>
      <w:r w:rsidR="0065776D" w:rsidRPr="001D5C6B">
        <w:rPr>
          <w:rFonts w:ascii="Arial" w:hAnsi="Arial" w:cs="Arial"/>
          <w:color w:val="auto"/>
        </w:rPr>
        <w:t>13 May 2024</w:t>
      </w:r>
      <w:r w:rsidR="00C8267D" w:rsidRPr="001D5C6B">
        <w:rPr>
          <w:rFonts w:ascii="Arial" w:hAnsi="Arial" w:cs="Arial"/>
          <w:color w:val="auto"/>
        </w:rPr>
        <w:t>, including a plan for continuous improvement</w:t>
      </w:r>
      <w:r w:rsidR="001D5C6B" w:rsidRPr="001D5C6B">
        <w:rPr>
          <w:rFonts w:ascii="Arial" w:hAnsi="Arial" w:cs="Arial"/>
          <w:color w:val="auto"/>
        </w:rPr>
        <w:t>,</w:t>
      </w:r>
      <w:r w:rsidR="0096108F" w:rsidRPr="001D5C6B">
        <w:rPr>
          <w:rFonts w:ascii="Arial" w:hAnsi="Arial" w:cs="Arial"/>
          <w:color w:val="auto"/>
        </w:rPr>
        <w:t xml:space="preserve"> </w:t>
      </w:r>
      <w:r w:rsidR="009236EA" w:rsidRPr="001D5C6B">
        <w:rPr>
          <w:rFonts w:ascii="Arial" w:hAnsi="Arial" w:cs="Arial"/>
          <w:color w:val="auto"/>
        </w:rPr>
        <w:t>clarifying</w:t>
      </w:r>
      <w:r w:rsidR="001D5C6B" w:rsidRPr="001D5C6B">
        <w:rPr>
          <w:rFonts w:ascii="Arial" w:hAnsi="Arial" w:cs="Arial"/>
          <w:color w:val="auto"/>
        </w:rPr>
        <w:t xml:space="preserve"> and </w:t>
      </w:r>
      <w:r w:rsidR="009236EA" w:rsidRPr="001D5C6B">
        <w:rPr>
          <w:rFonts w:ascii="Arial" w:hAnsi="Arial" w:cs="Arial"/>
          <w:color w:val="auto"/>
        </w:rPr>
        <w:t xml:space="preserve">additional </w:t>
      </w:r>
      <w:r w:rsidR="001D5C6B" w:rsidRPr="001D5C6B">
        <w:rPr>
          <w:rFonts w:ascii="Arial" w:hAnsi="Arial" w:cs="Arial"/>
          <w:color w:val="auto"/>
        </w:rPr>
        <w:t>information and</w:t>
      </w:r>
      <w:r w:rsidR="009236EA" w:rsidRPr="001D5C6B">
        <w:rPr>
          <w:rFonts w:ascii="Arial" w:hAnsi="Arial" w:cs="Arial"/>
          <w:color w:val="auto"/>
        </w:rPr>
        <w:t xml:space="preserve"> </w:t>
      </w:r>
      <w:r w:rsidR="0096108F" w:rsidRPr="001D5C6B">
        <w:rPr>
          <w:rFonts w:ascii="Arial" w:hAnsi="Arial" w:cs="Arial"/>
          <w:color w:val="auto"/>
        </w:rPr>
        <w:t>supporting evidence</w:t>
      </w:r>
      <w:r w:rsidR="00D82533" w:rsidRPr="001D5C6B">
        <w:rPr>
          <w:rFonts w:ascii="Arial" w:hAnsi="Arial" w:cs="Arial"/>
          <w:color w:val="auto"/>
        </w:rPr>
        <w:t xml:space="preserve"> </w:t>
      </w:r>
      <w:r w:rsidR="009236EA" w:rsidRPr="001D5C6B">
        <w:rPr>
          <w:rFonts w:ascii="Arial" w:hAnsi="Arial" w:cs="Arial"/>
          <w:color w:val="auto"/>
        </w:rPr>
        <w:t>in 60 attachments</w:t>
      </w:r>
    </w:p>
    <w:p w14:paraId="2F869BAF" w14:textId="42B13570" w:rsidR="00AB63EB" w:rsidRPr="00AB63EB" w:rsidRDefault="00AB63EB" w:rsidP="002B2267">
      <w:pPr>
        <w:pStyle w:val="ListParagraph"/>
        <w:numPr>
          <w:ilvl w:val="0"/>
          <w:numId w:val="2"/>
        </w:numPr>
        <w:tabs>
          <w:tab w:val="clear" w:pos="357"/>
          <w:tab w:val="left" w:pos="426"/>
        </w:tabs>
        <w:spacing w:line="240" w:lineRule="atLeast"/>
        <w:ind w:left="426" w:hanging="426"/>
        <w:contextualSpacing w:val="0"/>
        <w:rPr>
          <w:rFonts w:ascii="Arial" w:eastAsia="Times New Roman" w:hAnsi="Arial" w:cs="Arial"/>
          <w:lang w:eastAsia="en-AU"/>
        </w:rPr>
      </w:pPr>
      <w:r>
        <w:rPr>
          <w:rFonts w:ascii="Arial" w:hAnsi="Arial" w:cs="Arial"/>
        </w:rPr>
        <w:t xml:space="preserve">the performance report dated </w:t>
      </w:r>
      <w:r w:rsidR="00B256D1">
        <w:rPr>
          <w:rFonts w:ascii="Arial" w:hAnsi="Arial" w:cs="Arial"/>
        </w:rPr>
        <w:t>9 August 2023 f</w:t>
      </w:r>
      <w:r w:rsidR="005C413E">
        <w:rPr>
          <w:rFonts w:ascii="Arial" w:hAnsi="Arial" w:cs="Arial"/>
        </w:rPr>
        <w:t>or the site audit</w:t>
      </w:r>
      <w:r w:rsidR="003B2B17">
        <w:rPr>
          <w:rFonts w:ascii="Arial" w:hAnsi="Arial" w:cs="Arial"/>
        </w:rPr>
        <w:t xml:space="preserve"> conducted from 27 June 2023 to 30 June 2023.</w:t>
      </w:r>
    </w:p>
    <w:p w14:paraId="548F7675" w14:textId="735359A5" w:rsidR="00CC3DD7" w:rsidRPr="00712752" w:rsidRDefault="00CC3DD7"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EC044D7" w14:textId="77777777" w:rsidR="00CC3DD7" w:rsidRPr="00996FAF" w:rsidRDefault="00CC3DD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7A21AB" w14:paraId="5D7DEC2B" w14:textId="77777777" w:rsidTr="007A21A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F3D2404" w14:textId="77777777" w:rsidR="00CC3DD7" w:rsidRPr="00996FAF" w:rsidRDefault="00CC3DD7" w:rsidP="002C5FA9">
            <w:pPr>
              <w:keepNext/>
              <w:spacing w:before="0" w:line="22" w:lineRule="atLeast"/>
              <w:rPr>
                <w:rFonts w:ascii="Arial" w:hAnsi="Arial" w:cs="Arial"/>
              </w:rPr>
            </w:pPr>
            <w:r w:rsidRPr="00996FAF">
              <w:rPr>
                <w:rFonts w:ascii="Arial" w:hAnsi="Arial" w:cs="Arial"/>
              </w:rPr>
              <w:t xml:space="preserve">Standard 3 </w:t>
            </w:r>
            <w:r w:rsidRPr="00D319C0">
              <w:rPr>
                <w:rFonts w:ascii="Arial" w:hAnsi="Arial" w:cs="Arial"/>
                <w:b w:val="0"/>
                <w:bCs/>
              </w:rPr>
              <w:t>Personal care and clinical care</w:t>
            </w:r>
          </w:p>
        </w:tc>
        <w:tc>
          <w:tcPr>
            <w:tcW w:w="1175" w:type="pct"/>
            <w:shd w:val="clear" w:color="auto" w:fill="auto"/>
          </w:tcPr>
          <w:p w14:paraId="379B57A3" w14:textId="41C5401C" w:rsidR="00CC3DD7" w:rsidRPr="002C5FA9" w:rsidRDefault="001D59AA"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Non-compliant</w:t>
            </w:r>
          </w:p>
        </w:tc>
      </w:tr>
      <w:tr w:rsidR="007A21AB" w14:paraId="3BDFF989" w14:textId="77777777" w:rsidTr="007A21A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93C3C69" w14:textId="77777777" w:rsidR="00CC3DD7" w:rsidRPr="00996FAF" w:rsidRDefault="00CC3DD7"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6E64B35" w14:textId="3849B6A1" w:rsidR="00CC3DD7" w:rsidRPr="001D59AA" w:rsidRDefault="001D59A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1D59AA">
              <w:rPr>
                <w:rFonts w:ascii="Arial" w:hAnsi="Arial" w:cs="Arial"/>
                <w:b/>
              </w:rPr>
              <w:t>Non-compliant</w:t>
            </w:r>
          </w:p>
        </w:tc>
      </w:tr>
      <w:tr w:rsidR="007A21AB" w14:paraId="2256F142" w14:textId="77777777" w:rsidTr="007A21A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A74C8F9" w14:textId="77777777" w:rsidR="00CC3DD7" w:rsidRPr="00996FAF" w:rsidRDefault="00CC3DD7"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D4EC7E2" w14:textId="31A2D49D" w:rsidR="00CC3DD7" w:rsidRPr="001D59AA" w:rsidRDefault="001D59A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1D59AA">
              <w:rPr>
                <w:rFonts w:ascii="Arial" w:hAnsi="Arial" w:cs="Arial"/>
                <w:b/>
              </w:rPr>
              <w:t>Non-compliant</w:t>
            </w:r>
          </w:p>
        </w:tc>
      </w:tr>
    </w:tbl>
    <w:p w14:paraId="7C7247BD" w14:textId="77777777" w:rsidR="00CC3DD7" w:rsidRPr="00996FAF" w:rsidRDefault="00CC3DD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7372AE6" w14:textId="77777777" w:rsidR="00CC3DD7" w:rsidRPr="00996FAF" w:rsidRDefault="00CC3DD7" w:rsidP="00712752">
      <w:pPr>
        <w:pStyle w:val="Heading1"/>
        <w:spacing w:before="0" w:after="240" w:line="22" w:lineRule="atLeast"/>
        <w:rPr>
          <w:rFonts w:ascii="Arial" w:hAnsi="Arial" w:cs="Arial"/>
        </w:rPr>
      </w:pPr>
      <w:r w:rsidRPr="00996FAF">
        <w:rPr>
          <w:rFonts w:ascii="Arial" w:hAnsi="Arial" w:cs="Arial"/>
        </w:rPr>
        <w:t>Areas for improvement</w:t>
      </w:r>
    </w:p>
    <w:p w14:paraId="58164D9B" w14:textId="77777777" w:rsidR="00CC3DD7" w:rsidRPr="00996FAF" w:rsidRDefault="00CC3DD7"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3E1233BE" w14:textId="77777777" w:rsidR="001D59AA" w:rsidRDefault="001D59AA" w:rsidP="001D59AA">
      <w:pPr>
        <w:pStyle w:val="NormalArial"/>
        <w:numPr>
          <w:ilvl w:val="0"/>
          <w:numId w:val="19"/>
        </w:numPr>
      </w:pPr>
      <w:r>
        <w:t xml:space="preserve">Standard 3 Requirements 3(3)(a) and 3(3)(b): The provider to ensure safe and effective personal and clinical care is delivered to all consumers, including management and monitoring of consumers’ behaviours of concern and effectively managing high impact or high prevalence risks associated with pressure area care, wounds and pain.  </w:t>
      </w:r>
    </w:p>
    <w:p w14:paraId="5B57C7A7" w14:textId="77777777" w:rsidR="001D59AA" w:rsidRDefault="001D59AA" w:rsidP="001D59AA">
      <w:pPr>
        <w:pStyle w:val="NormalArial"/>
        <w:numPr>
          <w:ilvl w:val="0"/>
          <w:numId w:val="19"/>
        </w:numPr>
      </w:pPr>
      <w:r>
        <w:t>Standard 7 Requirement 7(3)(c): The provider to ensure the workforce is competent to effectively perform their roles, specifically in relation to behaviour support and clinical documentation.</w:t>
      </w:r>
    </w:p>
    <w:p w14:paraId="787BD666" w14:textId="51934462" w:rsidR="00CC3DD7" w:rsidRPr="00996FAF" w:rsidRDefault="001D59AA" w:rsidP="001D59AA">
      <w:pPr>
        <w:pStyle w:val="NormalArial"/>
        <w:numPr>
          <w:ilvl w:val="0"/>
          <w:numId w:val="19"/>
        </w:numPr>
      </w:pPr>
      <w:r>
        <w:t xml:space="preserve">Standard 8 Requirements 8(3)(c) and 8(3)(d): The provider to ensure effective organisation wide governance systems relating to information management and workforce governance. The provider to ensure effective risk management system and practises to manage high-impact or high prevalence risks relating to behaviour management, pressure area care, wounds and pain. </w:t>
      </w:r>
      <w:r w:rsidR="00CC3DD7" w:rsidRPr="00996FAF">
        <w:br w:type="page"/>
      </w:r>
    </w:p>
    <w:p w14:paraId="431C4921" w14:textId="77777777" w:rsidR="00CC3DD7" w:rsidRPr="00996FAF" w:rsidRDefault="00CC3DD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A21AB" w14:paraId="305A46E8" w14:textId="77777777" w:rsidTr="00D319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2F2E58C6" w14:textId="77777777" w:rsidR="00CC3DD7" w:rsidRPr="00996FAF" w:rsidRDefault="00CC3DD7"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010675E" w14:textId="77777777" w:rsidR="00CC3DD7" w:rsidRPr="00996FAF" w:rsidRDefault="00CC3DD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A21AB" w14:paraId="2284AFC5" w14:textId="77777777" w:rsidTr="007A21A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5F103F" w14:textId="77777777" w:rsidR="00CC3DD7" w:rsidRPr="00996FAF" w:rsidRDefault="00CC3DD7"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3FEEBD2" w14:textId="77777777" w:rsidR="00CC3DD7" w:rsidRPr="00996FAF" w:rsidRDefault="00CC3DD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5A9B433" w14:textId="77777777" w:rsidR="00CC3DD7" w:rsidRPr="00996FAF" w:rsidRDefault="00CC3DD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A72EB5C" w14:textId="77777777" w:rsidR="00CC3DD7" w:rsidRPr="00996FAF" w:rsidRDefault="00CC3DD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5BBF24D" w14:textId="77777777" w:rsidR="00CC3DD7" w:rsidRPr="00996FAF" w:rsidRDefault="00CC3DD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564B518F" w14:textId="39E4CCD5" w:rsidR="00CC3DD7" w:rsidRPr="00996FAF" w:rsidRDefault="001D59A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bCs/>
              </w:rPr>
              <w:t>Non-compliant</w:t>
            </w:r>
          </w:p>
        </w:tc>
      </w:tr>
      <w:tr w:rsidR="007A21AB" w14:paraId="6590CFE3" w14:textId="77777777" w:rsidTr="007A21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57E3B8" w14:textId="77777777" w:rsidR="00CC3DD7" w:rsidRPr="00996FAF" w:rsidRDefault="00CC3DD7"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1C7EACD" w14:textId="77777777" w:rsidR="00CC3DD7" w:rsidRPr="00996FAF" w:rsidRDefault="00CC3DD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Effective management of </w:t>
            </w:r>
            <w:bookmarkStart w:id="1" w:name="_Hlk167969033"/>
            <w:r w:rsidRPr="00996FAF">
              <w:rPr>
                <w:rFonts w:ascii="Arial" w:hAnsi="Arial" w:cs="Arial"/>
              </w:rPr>
              <w:t>high impact or high prevalence risks associated with</w:t>
            </w:r>
            <w:bookmarkEnd w:id="1"/>
            <w:r w:rsidRPr="00996FAF">
              <w:rPr>
                <w:rFonts w:ascii="Arial" w:hAnsi="Arial" w:cs="Arial"/>
              </w:rPr>
              <w:t xml:space="preserve"> the care of each consumer.</w:t>
            </w:r>
          </w:p>
        </w:tc>
        <w:tc>
          <w:tcPr>
            <w:tcW w:w="1977" w:type="dxa"/>
            <w:shd w:val="clear" w:color="auto" w:fill="auto"/>
          </w:tcPr>
          <w:p w14:paraId="4D8795F6" w14:textId="2FF9F3FF" w:rsidR="00CC3DD7" w:rsidRPr="00996FAF" w:rsidRDefault="001D59A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bCs/>
              </w:rPr>
              <w:t>Non-compliant</w:t>
            </w:r>
          </w:p>
        </w:tc>
      </w:tr>
    </w:tbl>
    <w:p w14:paraId="1943E2C5" w14:textId="77777777" w:rsidR="00CC3DD7" w:rsidRDefault="00CC3DD7" w:rsidP="00D87E7C">
      <w:pPr>
        <w:pStyle w:val="Heading20"/>
      </w:pPr>
      <w:r w:rsidRPr="00996FAF">
        <w:t>Findings</w:t>
      </w:r>
    </w:p>
    <w:p w14:paraId="5C5F5896" w14:textId="469F6C35" w:rsidR="00CC3DD7" w:rsidRDefault="004C0101" w:rsidP="0036130C">
      <w:pPr>
        <w:pStyle w:val="NormalArial"/>
      </w:pPr>
      <w:r>
        <w:t xml:space="preserve">In relation to </w:t>
      </w:r>
      <w:r w:rsidRPr="00D71498">
        <w:rPr>
          <w:u w:val="single"/>
        </w:rPr>
        <w:t>Requirement 3(3)(a)</w:t>
      </w:r>
      <w:r>
        <w:t>, the assessment team was not satisfied that consumers</w:t>
      </w:r>
      <w:r w:rsidR="00E16CF8">
        <w:t xml:space="preserve"> </w:t>
      </w:r>
      <w:r w:rsidR="00CA2298">
        <w:t xml:space="preserve">were </w:t>
      </w:r>
      <w:r w:rsidR="00E16CF8">
        <w:t xml:space="preserve">receiving safe and effective </w:t>
      </w:r>
      <w:r w:rsidR="00477316">
        <w:t xml:space="preserve">personal </w:t>
      </w:r>
      <w:r w:rsidR="006251D6">
        <w:t>care</w:t>
      </w:r>
      <w:r w:rsidR="0068227C">
        <w:t xml:space="preserve"> and</w:t>
      </w:r>
      <w:r w:rsidR="006251D6">
        <w:t xml:space="preserve"> behaviour management</w:t>
      </w:r>
      <w:r w:rsidR="00B234F5">
        <w:t>. The assessment team identified</w:t>
      </w:r>
      <w:r w:rsidR="00422CB3">
        <w:t xml:space="preserve"> below deficits.</w:t>
      </w:r>
    </w:p>
    <w:p w14:paraId="4F8D880E" w14:textId="13C87BE4" w:rsidR="00B234F5" w:rsidRDefault="00E24317" w:rsidP="007B0CA0">
      <w:pPr>
        <w:pStyle w:val="NormalArial"/>
        <w:numPr>
          <w:ilvl w:val="0"/>
          <w:numId w:val="15"/>
        </w:numPr>
        <w:ind w:left="426" w:hanging="426"/>
      </w:pPr>
      <w:r>
        <w:t>Four s</w:t>
      </w:r>
      <w:r w:rsidR="00611DAA">
        <w:t>ampled c</w:t>
      </w:r>
      <w:r w:rsidR="00DB4483">
        <w:t xml:space="preserve">onsumers and representatives interviewed </w:t>
      </w:r>
      <w:r w:rsidR="00033FC1">
        <w:t xml:space="preserve">expressed dissatisfaction </w:t>
      </w:r>
      <w:r w:rsidR="00D62073">
        <w:t xml:space="preserve">in relation to delayed </w:t>
      </w:r>
      <w:r w:rsidR="00F5537E">
        <w:t xml:space="preserve">or missed personal </w:t>
      </w:r>
      <w:r w:rsidR="00D62073">
        <w:t xml:space="preserve">care </w:t>
      </w:r>
      <w:r w:rsidR="00EC5344">
        <w:t xml:space="preserve">delivery </w:t>
      </w:r>
      <w:r w:rsidR="00D62073">
        <w:t>to consumers</w:t>
      </w:r>
      <w:r w:rsidR="00BF70D3">
        <w:t>’</w:t>
      </w:r>
      <w:r w:rsidR="00D646F8">
        <w:t xml:space="preserve"> </w:t>
      </w:r>
      <w:r w:rsidR="00B542DF">
        <w:t>meals, bathing and toileting</w:t>
      </w:r>
      <w:r w:rsidR="00BF70D3">
        <w:t xml:space="preserve"> needs</w:t>
      </w:r>
      <w:r w:rsidR="00B542DF">
        <w:t>.</w:t>
      </w:r>
      <w:r w:rsidR="00D646F8">
        <w:t xml:space="preserve"> </w:t>
      </w:r>
      <w:r w:rsidR="002B7BAC">
        <w:t>The consumers and repr</w:t>
      </w:r>
      <w:r w:rsidR="008961C8">
        <w:t xml:space="preserve">esentatives gave </w:t>
      </w:r>
      <w:r w:rsidR="005870A9">
        <w:t xml:space="preserve">examples of how these had </w:t>
      </w:r>
      <w:r w:rsidR="009B2B99">
        <w:t xml:space="preserve">affected their </w:t>
      </w:r>
      <w:r w:rsidR="006B701A">
        <w:t>well-being.</w:t>
      </w:r>
    </w:p>
    <w:p w14:paraId="43B33034" w14:textId="1FF62851" w:rsidR="00BF70D3" w:rsidRDefault="0050216E" w:rsidP="007B0CA0">
      <w:pPr>
        <w:pStyle w:val="NormalArial"/>
        <w:numPr>
          <w:ilvl w:val="0"/>
          <w:numId w:val="15"/>
        </w:numPr>
        <w:ind w:left="426" w:hanging="426"/>
      </w:pPr>
      <w:r>
        <w:t xml:space="preserve">Not all staff </w:t>
      </w:r>
      <w:r w:rsidR="0016552C">
        <w:t xml:space="preserve">showed familiarities of consumers’ </w:t>
      </w:r>
      <w:r w:rsidR="00C366BF">
        <w:t xml:space="preserve">personalised </w:t>
      </w:r>
      <w:r w:rsidR="0016552C">
        <w:t>behaviour support or management strategies</w:t>
      </w:r>
      <w:r w:rsidR="00E91406">
        <w:t xml:space="preserve">. </w:t>
      </w:r>
      <w:r w:rsidR="00B8380B">
        <w:t>Although s</w:t>
      </w:r>
      <w:r w:rsidR="00E91406">
        <w:t xml:space="preserve">taff reported that </w:t>
      </w:r>
      <w:r w:rsidR="00AE2AD3">
        <w:t xml:space="preserve">some consumers show physical aggression </w:t>
      </w:r>
      <w:r w:rsidR="00027B58">
        <w:t>towards staff frequently</w:t>
      </w:r>
      <w:r w:rsidR="00B8380B">
        <w:t>, these behaviours were not consistently monitored</w:t>
      </w:r>
      <w:r w:rsidR="00392100">
        <w:t xml:space="preserve"> and </w:t>
      </w:r>
      <w:r w:rsidR="00334D16">
        <w:t>incidents caused by the behaviours were not always reported.</w:t>
      </w:r>
    </w:p>
    <w:p w14:paraId="60926DA0" w14:textId="77777777" w:rsidR="002E61DE" w:rsidRDefault="008B6E00" w:rsidP="007B0CA0">
      <w:pPr>
        <w:pStyle w:val="NormalArial"/>
        <w:numPr>
          <w:ilvl w:val="0"/>
          <w:numId w:val="15"/>
        </w:numPr>
        <w:ind w:left="426" w:hanging="426"/>
      </w:pPr>
      <w:r>
        <w:t>Sampled c</w:t>
      </w:r>
      <w:r w:rsidR="00E03DCF">
        <w:t xml:space="preserve">onsumer files showed </w:t>
      </w:r>
      <w:r w:rsidR="006D4CC8">
        <w:t>consumers</w:t>
      </w:r>
      <w:r w:rsidR="00854829">
        <w:t xml:space="preserve">’ behaviours </w:t>
      </w:r>
      <w:r w:rsidR="005629A1">
        <w:t xml:space="preserve">are not effectively managed, </w:t>
      </w:r>
      <w:r w:rsidR="002E61DE">
        <w:t>particularly relating to:</w:t>
      </w:r>
    </w:p>
    <w:p w14:paraId="4483E28C" w14:textId="11B016C3" w:rsidR="002E3ECA" w:rsidRDefault="005A6F7F" w:rsidP="007B0CA0">
      <w:pPr>
        <w:pStyle w:val="NormalArial"/>
        <w:numPr>
          <w:ilvl w:val="1"/>
          <w:numId w:val="15"/>
        </w:numPr>
        <w:ind w:left="851" w:hanging="425"/>
      </w:pPr>
      <w:r>
        <w:t xml:space="preserve">Personalised </w:t>
      </w:r>
      <w:r w:rsidR="003E51FB">
        <w:t xml:space="preserve">behaviour support </w:t>
      </w:r>
      <w:r w:rsidR="001124F2">
        <w:t xml:space="preserve">strategies </w:t>
      </w:r>
      <w:r w:rsidR="003E51FB">
        <w:t xml:space="preserve">such as non-pharmacological interventions </w:t>
      </w:r>
      <w:r w:rsidR="00AF5113">
        <w:t xml:space="preserve">that had been documented in consumers’ Behaviour Support Plans </w:t>
      </w:r>
      <w:r w:rsidR="001124F2">
        <w:t xml:space="preserve">were not </w:t>
      </w:r>
      <w:r w:rsidR="007B0CA0">
        <w:t>trialled prior</w:t>
      </w:r>
      <w:r w:rsidR="001124F2">
        <w:t xml:space="preserve"> to </w:t>
      </w:r>
      <w:r w:rsidR="00F67360">
        <w:t>administer</w:t>
      </w:r>
      <w:r w:rsidR="008A7B32">
        <w:t>ing</w:t>
      </w:r>
      <w:r w:rsidR="00F67360">
        <w:t xml:space="preserve"> as required medication to manage </w:t>
      </w:r>
      <w:r w:rsidR="003E51FB">
        <w:t>2</w:t>
      </w:r>
      <w:r w:rsidR="00F67360">
        <w:t xml:space="preserve"> consumers</w:t>
      </w:r>
      <w:r w:rsidR="003E51FB">
        <w:t>’</w:t>
      </w:r>
      <w:r w:rsidR="00F67360">
        <w:t xml:space="preserve"> </w:t>
      </w:r>
      <w:r w:rsidR="002E3ECA">
        <w:t>behaviour on multiple occasions.</w:t>
      </w:r>
    </w:p>
    <w:p w14:paraId="3C472A48" w14:textId="25C7FCD4" w:rsidR="00916CFA" w:rsidRDefault="00CE3C96" w:rsidP="007B0CA0">
      <w:pPr>
        <w:pStyle w:val="NormalArial"/>
        <w:numPr>
          <w:ilvl w:val="1"/>
          <w:numId w:val="15"/>
        </w:numPr>
        <w:ind w:left="851" w:hanging="425"/>
      </w:pPr>
      <w:r>
        <w:t xml:space="preserve">For </w:t>
      </w:r>
      <w:r w:rsidR="00E87585">
        <w:t>a third named</w:t>
      </w:r>
      <w:r>
        <w:t xml:space="preserve"> consumer, whilst </w:t>
      </w:r>
      <w:r w:rsidR="00C43BBD">
        <w:t xml:space="preserve">‘usual </w:t>
      </w:r>
      <w:r w:rsidR="00742F5F">
        <w:t>behaviour</w:t>
      </w:r>
      <w:r w:rsidR="00C43BBD">
        <w:t>’</w:t>
      </w:r>
      <w:r w:rsidR="00742F5F">
        <w:t xml:space="preserve"> had been identified, there </w:t>
      </w:r>
      <w:r w:rsidR="007165C6">
        <w:t xml:space="preserve">was lack of information </w:t>
      </w:r>
      <w:r w:rsidR="002D7938">
        <w:t>on the behaviour description or any intervention used to manage th</w:t>
      </w:r>
      <w:r w:rsidR="00916CFA">
        <w:t>e behaviour.</w:t>
      </w:r>
    </w:p>
    <w:p w14:paraId="0D3B6DEA" w14:textId="101228D5" w:rsidR="002762B0" w:rsidRDefault="00E60111" w:rsidP="007B0CA0">
      <w:pPr>
        <w:pStyle w:val="NormalArial"/>
        <w:numPr>
          <w:ilvl w:val="1"/>
          <w:numId w:val="15"/>
        </w:numPr>
        <w:ind w:left="851" w:hanging="425"/>
      </w:pPr>
      <w:r>
        <w:t xml:space="preserve">A fourth consumer shows physical aggression </w:t>
      </w:r>
      <w:r w:rsidR="00D0015F">
        <w:t xml:space="preserve">during hygiene care </w:t>
      </w:r>
      <w:r>
        <w:t>frequently</w:t>
      </w:r>
      <w:r w:rsidR="00CD5008">
        <w:t>, however not all behaviour</w:t>
      </w:r>
      <w:r w:rsidR="00B92F4E">
        <w:t>s</w:t>
      </w:r>
      <w:r w:rsidR="00CD5008">
        <w:t xml:space="preserve"> had been reported or recorded. </w:t>
      </w:r>
      <w:r w:rsidR="00C34EE8">
        <w:t>There was a lack of</w:t>
      </w:r>
      <w:r w:rsidR="00C64D75">
        <w:t xml:space="preserve"> documented</w:t>
      </w:r>
      <w:r w:rsidR="00C34EE8">
        <w:t xml:space="preserve"> intervention used </w:t>
      </w:r>
      <w:r w:rsidR="00C64D75">
        <w:t>to assist managing the consumer’s behaviour</w:t>
      </w:r>
      <w:r w:rsidR="002762B0">
        <w:t>.</w:t>
      </w:r>
    </w:p>
    <w:p w14:paraId="3D8EC4C2" w14:textId="1ECC1122" w:rsidR="007B6E0A" w:rsidRDefault="002762B0" w:rsidP="007B6E0A">
      <w:pPr>
        <w:pStyle w:val="NormalArial"/>
      </w:pPr>
      <w:r>
        <w:t xml:space="preserve">The provider </w:t>
      </w:r>
      <w:r w:rsidR="007B6E0A" w:rsidRPr="007B6E0A">
        <w:t xml:space="preserve">in their response </w:t>
      </w:r>
      <w:r w:rsidR="00E36BF4">
        <w:t>acknowledged</w:t>
      </w:r>
      <w:r w:rsidR="007B6E0A" w:rsidRPr="007B6E0A">
        <w:t xml:space="preserve"> </w:t>
      </w:r>
      <w:r w:rsidR="00B45DB5">
        <w:t xml:space="preserve">but disagreed with </w:t>
      </w:r>
      <w:r w:rsidR="007B6E0A" w:rsidRPr="007B6E0A">
        <w:t xml:space="preserve">the assessment team’s </w:t>
      </w:r>
      <w:r w:rsidR="00E36BF4">
        <w:t>recommendation</w:t>
      </w:r>
      <w:r w:rsidR="00DE4F68">
        <w:t xml:space="preserve"> and </w:t>
      </w:r>
      <w:r w:rsidR="00E666FD">
        <w:t xml:space="preserve">provided clarifying and additional </w:t>
      </w:r>
      <w:r w:rsidR="00710622">
        <w:t>information with supporting evidence</w:t>
      </w:r>
      <w:r w:rsidR="00D434A4">
        <w:t xml:space="preserve"> such as </w:t>
      </w:r>
      <w:r w:rsidR="00FE6BE4">
        <w:t>feedback/</w:t>
      </w:r>
      <w:r w:rsidR="00D434A4">
        <w:t>complaint</w:t>
      </w:r>
      <w:r w:rsidR="00EC7D57">
        <w:t xml:space="preserve"> record</w:t>
      </w:r>
      <w:r w:rsidR="007548CF">
        <w:t xml:space="preserve">s, consumers medical and clinical </w:t>
      </w:r>
      <w:r w:rsidR="00EC7D57">
        <w:t xml:space="preserve">assessments, </w:t>
      </w:r>
      <w:r w:rsidR="00952AFB">
        <w:t xml:space="preserve">relevant </w:t>
      </w:r>
      <w:r w:rsidR="00841A44">
        <w:t>correspondence</w:t>
      </w:r>
      <w:r w:rsidR="00F16B87">
        <w:t>, notes</w:t>
      </w:r>
      <w:r w:rsidR="00841A44">
        <w:t xml:space="preserve"> </w:t>
      </w:r>
      <w:r w:rsidR="00BD6DF9">
        <w:t xml:space="preserve">and </w:t>
      </w:r>
      <w:r w:rsidR="00F16B87">
        <w:t>reports.</w:t>
      </w:r>
    </w:p>
    <w:p w14:paraId="056D40E9" w14:textId="46AB5C6F" w:rsidR="00710622" w:rsidRDefault="00EB561B" w:rsidP="007B0CA0">
      <w:pPr>
        <w:pStyle w:val="NormalArial"/>
        <w:numPr>
          <w:ilvl w:val="0"/>
          <w:numId w:val="15"/>
        </w:numPr>
        <w:ind w:left="426" w:hanging="426"/>
      </w:pPr>
      <w:r>
        <w:t xml:space="preserve">The issues raised by 3 of the 4 consumers and representatives </w:t>
      </w:r>
      <w:r w:rsidR="00101A2A">
        <w:t xml:space="preserve">were in relation to complaints </w:t>
      </w:r>
      <w:r w:rsidR="008B2A14">
        <w:t>that were resolved or in the process of being resolved. P</w:t>
      </w:r>
      <w:r w:rsidR="001F5BE8">
        <w:t xml:space="preserve">ositive comments from consumers and representatives </w:t>
      </w:r>
      <w:r w:rsidR="00F115AD">
        <w:t xml:space="preserve">relating to </w:t>
      </w:r>
      <w:r w:rsidR="00493B41">
        <w:t xml:space="preserve">improvement in care </w:t>
      </w:r>
      <w:r w:rsidR="00F16B87">
        <w:t>were received</w:t>
      </w:r>
      <w:r w:rsidR="00F115AD">
        <w:t xml:space="preserve"> </w:t>
      </w:r>
      <w:r w:rsidR="00493B41">
        <w:t>following the resolution of the complaints.</w:t>
      </w:r>
    </w:p>
    <w:p w14:paraId="789725B4" w14:textId="09F5B30A" w:rsidR="00493B41" w:rsidRDefault="007C2DA1" w:rsidP="007B0CA0">
      <w:pPr>
        <w:pStyle w:val="NormalArial"/>
        <w:numPr>
          <w:ilvl w:val="0"/>
          <w:numId w:val="15"/>
        </w:numPr>
        <w:ind w:left="426" w:hanging="426"/>
      </w:pPr>
      <w:r>
        <w:lastRenderedPageBreak/>
        <w:t xml:space="preserve">For the consumer who advised </w:t>
      </w:r>
      <w:r w:rsidR="009A1F2A">
        <w:t xml:space="preserve">there had been missed </w:t>
      </w:r>
      <w:r w:rsidR="0031574E">
        <w:t>bathing assistance</w:t>
      </w:r>
      <w:r w:rsidR="002E758C">
        <w:t xml:space="preserve">, the provider advised the consumer </w:t>
      </w:r>
      <w:r w:rsidR="00190AEF">
        <w:t xml:space="preserve">may choose not to have </w:t>
      </w:r>
      <w:r w:rsidR="00EF5529">
        <w:t>this hygiene care if they are not confident to do so due to their medical background</w:t>
      </w:r>
      <w:r w:rsidR="00E81186">
        <w:t>.</w:t>
      </w:r>
      <w:r w:rsidR="000149FF">
        <w:t xml:space="preserve"> Further consultation</w:t>
      </w:r>
      <w:r w:rsidR="009C298D">
        <w:t xml:space="preserve"> with the consumer </w:t>
      </w:r>
      <w:r w:rsidR="00CA2C87">
        <w:t xml:space="preserve">was </w:t>
      </w:r>
      <w:r w:rsidR="009C298D">
        <w:t xml:space="preserve"> conducted</w:t>
      </w:r>
      <w:r w:rsidR="003B6288">
        <w:t>.</w:t>
      </w:r>
    </w:p>
    <w:p w14:paraId="538D7973" w14:textId="7C28C04F" w:rsidR="00E93CA4" w:rsidRDefault="009F5762" w:rsidP="007B0CA0">
      <w:pPr>
        <w:pStyle w:val="NormalArial"/>
        <w:numPr>
          <w:ilvl w:val="0"/>
          <w:numId w:val="15"/>
        </w:numPr>
        <w:ind w:left="426" w:hanging="426"/>
      </w:pPr>
      <w:r>
        <w:t xml:space="preserve">In relation to </w:t>
      </w:r>
      <w:r w:rsidR="0020799A">
        <w:t>one of the consumers</w:t>
      </w:r>
      <w:r w:rsidR="0093507E">
        <w:t xml:space="preserve"> who was administered as required medication to manage their behaviour without </w:t>
      </w:r>
      <w:r w:rsidR="00773D26">
        <w:t>trialling</w:t>
      </w:r>
      <w:r w:rsidR="007E559F">
        <w:t xml:space="preserve"> </w:t>
      </w:r>
      <w:r w:rsidR="006E3112">
        <w:t xml:space="preserve">personalised </w:t>
      </w:r>
      <w:r w:rsidR="00033248">
        <w:t xml:space="preserve">behaviour support strategies documented in their </w:t>
      </w:r>
      <w:r w:rsidR="00803A29">
        <w:t>B</w:t>
      </w:r>
      <w:r w:rsidR="00033248">
        <w:t>eh</w:t>
      </w:r>
      <w:r w:rsidR="00803A29">
        <w:t xml:space="preserve">aviour Support Plan, the provider explained the consumer lives with </w:t>
      </w:r>
      <w:r w:rsidR="0031508C">
        <w:t xml:space="preserve">highly </w:t>
      </w:r>
      <w:r w:rsidR="00803A29">
        <w:t xml:space="preserve">complex </w:t>
      </w:r>
      <w:r w:rsidR="00132B65">
        <w:t xml:space="preserve">medical </w:t>
      </w:r>
      <w:r w:rsidR="0031508C">
        <w:t>condition</w:t>
      </w:r>
      <w:r w:rsidR="00132B65">
        <w:t xml:space="preserve"> </w:t>
      </w:r>
      <w:r w:rsidR="00E405C4">
        <w:t>including complex behaviour</w:t>
      </w:r>
      <w:r w:rsidR="008627A0">
        <w:t xml:space="preserve">s </w:t>
      </w:r>
      <w:r w:rsidR="005337CE">
        <w:t xml:space="preserve">and the service is working closely with </w:t>
      </w:r>
      <w:r w:rsidR="0009746B">
        <w:t xml:space="preserve">the consumer, their </w:t>
      </w:r>
      <w:r w:rsidR="00C10ED9">
        <w:t>representatives</w:t>
      </w:r>
      <w:r w:rsidR="0009746B">
        <w:t xml:space="preserve">, medical practitioners and behaviour support </w:t>
      </w:r>
      <w:r w:rsidR="00050821">
        <w:t>specialist</w:t>
      </w:r>
      <w:r w:rsidR="00132B65">
        <w:t xml:space="preserve"> </w:t>
      </w:r>
      <w:r w:rsidR="00050821">
        <w:t>to provide support.</w:t>
      </w:r>
      <w:r w:rsidR="00182526">
        <w:t xml:space="preserve"> The </w:t>
      </w:r>
      <w:r w:rsidR="00182526" w:rsidRPr="00182526">
        <w:t>consumer’s Behaviour Support Plan and comprehensive assessment</w:t>
      </w:r>
      <w:r w:rsidR="00182526">
        <w:t xml:space="preserve"> were also submitted</w:t>
      </w:r>
      <w:r w:rsidR="00C50B3F">
        <w:t xml:space="preserve"> as evidence.</w:t>
      </w:r>
    </w:p>
    <w:p w14:paraId="78DD7FC0" w14:textId="36EBC351" w:rsidR="00CB20EA" w:rsidRDefault="001E6673" w:rsidP="007B0CA0">
      <w:pPr>
        <w:pStyle w:val="NormalArial"/>
        <w:numPr>
          <w:ilvl w:val="0"/>
          <w:numId w:val="15"/>
        </w:numPr>
        <w:ind w:left="426" w:hanging="426"/>
      </w:pPr>
      <w:r>
        <w:t xml:space="preserve">The provider </w:t>
      </w:r>
      <w:r w:rsidR="00664745">
        <w:t xml:space="preserve">provided information on the service’s </w:t>
      </w:r>
      <w:r w:rsidR="00F35448">
        <w:t xml:space="preserve">memory support unit and also </w:t>
      </w:r>
      <w:r w:rsidR="00D9075E">
        <w:t xml:space="preserve">a Specialist Dementia Care section </w:t>
      </w:r>
      <w:r w:rsidR="003E39DB">
        <w:t>that provides care to</w:t>
      </w:r>
      <w:r w:rsidR="00D9075E">
        <w:t xml:space="preserve"> </w:t>
      </w:r>
      <w:r w:rsidR="003E39DB">
        <w:t>consumers with</w:t>
      </w:r>
      <w:r w:rsidR="009322A3" w:rsidRPr="009322A3">
        <w:t xml:space="preserve"> severe behavioural and psychological symptoms of dementia</w:t>
      </w:r>
      <w:r w:rsidR="00FC1EDA">
        <w:t xml:space="preserve"> </w:t>
      </w:r>
      <w:r w:rsidR="00FC1EDA" w:rsidRPr="00FC1EDA">
        <w:t>who are unable to be cared for in a mainstream residential aged care facility</w:t>
      </w:r>
      <w:r w:rsidR="009322A3">
        <w:t>.</w:t>
      </w:r>
      <w:r w:rsidR="00664486">
        <w:t xml:space="preserve"> </w:t>
      </w:r>
      <w:r w:rsidR="009322A3">
        <w:t>The</w:t>
      </w:r>
      <w:r w:rsidR="00821EDF">
        <w:t xml:space="preserve"> provider</w:t>
      </w:r>
      <w:r w:rsidR="003E39DB">
        <w:t xml:space="preserve"> </w:t>
      </w:r>
      <w:r w:rsidR="004B4564">
        <w:t xml:space="preserve">advised </w:t>
      </w:r>
      <w:r w:rsidR="000F5ACE">
        <w:t xml:space="preserve">consumer </w:t>
      </w:r>
      <w:r w:rsidR="0098160F">
        <w:t>behaviours that requir</w:t>
      </w:r>
      <w:r w:rsidR="00CF5DBD">
        <w:t>e</w:t>
      </w:r>
      <w:r w:rsidR="0098160F">
        <w:t xml:space="preserve"> report</w:t>
      </w:r>
      <w:r w:rsidR="000F5ACE">
        <w:t xml:space="preserve"> includ</w:t>
      </w:r>
      <w:r w:rsidR="00E95EAA">
        <w:t>e</w:t>
      </w:r>
      <w:r w:rsidR="000F5ACE">
        <w:t xml:space="preserve"> new behaviour</w:t>
      </w:r>
      <w:r w:rsidR="00FE2456">
        <w:t xml:space="preserve"> and</w:t>
      </w:r>
      <w:r w:rsidR="00E95EAA">
        <w:t>/or</w:t>
      </w:r>
      <w:r w:rsidR="00FE2456">
        <w:t xml:space="preserve"> </w:t>
      </w:r>
      <w:r w:rsidR="000F5ACE">
        <w:t>behaviou</w:t>
      </w:r>
      <w:r w:rsidR="004F6B42">
        <w:t>r</w:t>
      </w:r>
      <w:r w:rsidR="00FE2456">
        <w:t xml:space="preserve"> that</w:t>
      </w:r>
      <w:r w:rsidR="004F6B42">
        <w:t xml:space="preserve"> is not managed by existing strategies, </w:t>
      </w:r>
      <w:r w:rsidR="00FE2456">
        <w:t>having negative impacts on others</w:t>
      </w:r>
      <w:r w:rsidR="00CB20EA">
        <w:t xml:space="preserve"> and when staff member is assaulted or injured.</w:t>
      </w:r>
    </w:p>
    <w:p w14:paraId="12CD3CFE" w14:textId="23562A52" w:rsidR="00C50B3F" w:rsidRDefault="005F1660" w:rsidP="007B0CA0">
      <w:pPr>
        <w:pStyle w:val="NormalArial"/>
        <w:numPr>
          <w:ilvl w:val="0"/>
          <w:numId w:val="15"/>
        </w:numPr>
        <w:ind w:left="426" w:hanging="426"/>
      </w:pPr>
      <w:r>
        <w:t xml:space="preserve">For the </w:t>
      </w:r>
      <w:r w:rsidRPr="005F1660">
        <w:t xml:space="preserve">consumer </w:t>
      </w:r>
      <w:r>
        <w:t xml:space="preserve">who </w:t>
      </w:r>
      <w:r w:rsidRPr="005F1660">
        <w:t>shows physical aggression frequently</w:t>
      </w:r>
      <w:r>
        <w:t xml:space="preserve">, </w:t>
      </w:r>
      <w:r w:rsidR="00C70691">
        <w:t xml:space="preserve">further clinical review </w:t>
      </w:r>
      <w:r w:rsidR="005F0007">
        <w:t xml:space="preserve">had been completed in relation to </w:t>
      </w:r>
      <w:r w:rsidR="00D0015F">
        <w:t xml:space="preserve">personal hygiene needs and </w:t>
      </w:r>
      <w:r w:rsidR="00AF6A22">
        <w:t>behaviour</w:t>
      </w:r>
      <w:r w:rsidR="0069774A">
        <w:t xml:space="preserve">s. The consumer’s Behaviour Support Plan had been updated accordingly and </w:t>
      </w:r>
      <w:r w:rsidR="008E51B1">
        <w:t xml:space="preserve">other relevant assessments such as </w:t>
      </w:r>
      <w:r w:rsidR="00833CDB">
        <w:t xml:space="preserve">pain assessment and monitoring </w:t>
      </w:r>
      <w:r w:rsidR="006138D4">
        <w:t>had been initiated or completed.</w:t>
      </w:r>
    </w:p>
    <w:p w14:paraId="00D339CF" w14:textId="2A588C2D" w:rsidR="0036723D" w:rsidRDefault="0036723D" w:rsidP="0036723D">
      <w:pPr>
        <w:pStyle w:val="NormalArial"/>
      </w:pPr>
      <w:r w:rsidRPr="001C0556">
        <w:t xml:space="preserve">In considering </w:t>
      </w:r>
      <w:r w:rsidRPr="002348B1">
        <w:t>information from the assessment team report and the provider’s response relevant to this specific Requirement</w:t>
      </w:r>
      <w:r w:rsidRPr="00BE1FF3">
        <w:t>,</w:t>
      </w:r>
      <w:r>
        <w:t xml:space="preserve"> I am of the view that the provider is not delivering effective and best practice clinical care which </w:t>
      </w:r>
      <w:r w:rsidR="00FB72E2">
        <w:t>optimise</w:t>
      </w:r>
      <w:r>
        <w:t xml:space="preserve"> consumers’ </w:t>
      </w:r>
      <w:r w:rsidR="000D1935">
        <w:t>health and well-being</w:t>
      </w:r>
      <w:r>
        <w:t xml:space="preserve"> in relation to </w:t>
      </w:r>
      <w:r w:rsidR="00177B89">
        <w:t xml:space="preserve">management and </w:t>
      </w:r>
      <w:r>
        <w:t xml:space="preserve">monitoring of </w:t>
      </w:r>
      <w:r w:rsidR="00177B89">
        <w:t xml:space="preserve">consumers’ </w:t>
      </w:r>
      <w:r w:rsidR="00C25D0E">
        <w:t>behaviours of concern</w:t>
      </w:r>
      <w:r>
        <w:t xml:space="preserve">. </w:t>
      </w:r>
    </w:p>
    <w:p w14:paraId="7101C687" w14:textId="15C6A2D1" w:rsidR="00BC4032" w:rsidRDefault="00BC4032" w:rsidP="007B0CA0">
      <w:pPr>
        <w:pStyle w:val="NormalArial"/>
        <w:numPr>
          <w:ilvl w:val="0"/>
          <w:numId w:val="15"/>
        </w:numPr>
        <w:ind w:left="426" w:hanging="426"/>
      </w:pPr>
      <w:r>
        <w:t xml:space="preserve">I acknowledge </w:t>
      </w:r>
      <w:r w:rsidR="00767EBE">
        <w:t>some of the issues raised by sampled consumers and representatives had been existing complaints that had been dealt with</w:t>
      </w:r>
      <w:r w:rsidR="005A4BBC">
        <w:t xml:space="preserve"> improved consumers and representatives satisfaction evidenced.</w:t>
      </w:r>
      <w:r w:rsidR="003B6288">
        <w:t xml:space="preserve"> I was </w:t>
      </w:r>
      <w:r w:rsidR="007F7B50">
        <w:t>persuaded by the provider’s response in relation to the named consumer</w:t>
      </w:r>
      <w:r w:rsidR="000544B9">
        <w:t xml:space="preserve"> who requires </w:t>
      </w:r>
      <w:r w:rsidR="007F7B50">
        <w:t>bath</w:t>
      </w:r>
      <w:r w:rsidR="000544B9">
        <w:t xml:space="preserve">ing assistance as further </w:t>
      </w:r>
      <w:r w:rsidR="005F6B69">
        <w:t xml:space="preserve">care planning had been conducted to ensure </w:t>
      </w:r>
      <w:r w:rsidR="00EE5710">
        <w:t>personal care delivery meet their tailored needs.</w:t>
      </w:r>
    </w:p>
    <w:p w14:paraId="0CCD7402" w14:textId="77777777" w:rsidR="003475E6" w:rsidRDefault="0000443C" w:rsidP="007B0CA0">
      <w:pPr>
        <w:pStyle w:val="NormalArial"/>
        <w:numPr>
          <w:ilvl w:val="0"/>
          <w:numId w:val="15"/>
        </w:numPr>
        <w:ind w:left="426" w:hanging="426"/>
      </w:pPr>
      <w:r>
        <w:t>Through the assessment team’s report and the provider’s response</w:t>
      </w:r>
      <w:r w:rsidR="003358B5">
        <w:t xml:space="preserve">, </w:t>
      </w:r>
      <w:r w:rsidR="006A32F4">
        <w:t xml:space="preserve">I </w:t>
      </w:r>
      <w:r w:rsidR="007A48EB">
        <w:t>acknowledge</w:t>
      </w:r>
      <w:r w:rsidR="006A32F4">
        <w:t xml:space="preserve"> that consumers</w:t>
      </w:r>
      <w:r w:rsidR="006122DF">
        <w:t xml:space="preserve"> have personalised and detailed Behaviour Support Plans </w:t>
      </w:r>
      <w:r w:rsidR="00893387">
        <w:t>developed</w:t>
      </w:r>
      <w:r w:rsidR="00385BB8">
        <w:t>. However</w:t>
      </w:r>
      <w:r w:rsidR="006122DF">
        <w:t xml:space="preserve">, </w:t>
      </w:r>
      <w:r w:rsidR="00E547C6">
        <w:t>I</w:t>
      </w:r>
      <w:r w:rsidR="006122DF">
        <w:t xml:space="preserve"> was not provided evidence </w:t>
      </w:r>
      <w:r w:rsidR="00C14CC5">
        <w:t xml:space="preserve">to be persuaded </w:t>
      </w:r>
      <w:r w:rsidR="006122DF">
        <w:t xml:space="preserve">that </w:t>
      </w:r>
      <w:r w:rsidR="007D43F3">
        <w:t xml:space="preserve">consumer </w:t>
      </w:r>
      <w:r w:rsidR="0003425D">
        <w:t xml:space="preserve">behaviour management was </w:t>
      </w:r>
      <w:r w:rsidR="007D43F3">
        <w:t xml:space="preserve">safe or </w:t>
      </w:r>
      <w:r w:rsidR="0003425D">
        <w:t xml:space="preserve">effective as </w:t>
      </w:r>
      <w:r w:rsidR="002406DC">
        <w:t xml:space="preserve">strategies included in the Behaviour Support Plans </w:t>
      </w:r>
      <w:r w:rsidR="00FB32C9">
        <w:t xml:space="preserve">were not consistently implemented or evaluated. </w:t>
      </w:r>
      <w:r w:rsidR="00E547C6">
        <w:t>My finding is based on</w:t>
      </w:r>
      <w:r w:rsidR="003475E6">
        <w:t>:</w:t>
      </w:r>
      <w:r w:rsidR="00FB32C9">
        <w:t xml:space="preserve"> </w:t>
      </w:r>
    </w:p>
    <w:p w14:paraId="37051B1C" w14:textId="229B356B" w:rsidR="003475E6" w:rsidRDefault="003475E6" w:rsidP="007B0CA0">
      <w:pPr>
        <w:pStyle w:val="NormalArial"/>
        <w:numPr>
          <w:ilvl w:val="1"/>
          <w:numId w:val="15"/>
        </w:numPr>
        <w:ind w:left="851" w:hanging="425"/>
      </w:pPr>
      <w:r>
        <w:t>I</w:t>
      </w:r>
      <w:r w:rsidR="009B7C9C">
        <w:t>ndividualised</w:t>
      </w:r>
      <w:r w:rsidR="00116157">
        <w:t xml:space="preserve"> </w:t>
      </w:r>
      <w:r w:rsidR="003358B5" w:rsidRPr="003358B5">
        <w:t>non-pharmacological interventions</w:t>
      </w:r>
      <w:r w:rsidR="00FB32C9">
        <w:t xml:space="preserve"> </w:t>
      </w:r>
      <w:r w:rsidR="003358B5" w:rsidRPr="003358B5">
        <w:t xml:space="preserve">were </w:t>
      </w:r>
      <w:r w:rsidR="00385BB8">
        <w:t xml:space="preserve">not </w:t>
      </w:r>
      <w:r w:rsidR="00773D26">
        <w:t>trialled</w:t>
      </w:r>
      <w:r w:rsidR="00542CE7">
        <w:t xml:space="preserve"> </w:t>
      </w:r>
      <w:r w:rsidR="003358B5" w:rsidRPr="003358B5">
        <w:t xml:space="preserve"> prior to administer</w:t>
      </w:r>
      <w:r w:rsidR="00542CE7">
        <w:t>ing</w:t>
      </w:r>
      <w:r w:rsidR="003358B5" w:rsidRPr="003358B5">
        <w:t xml:space="preserve"> as required medication</w:t>
      </w:r>
      <w:r w:rsidR="009341CA">
        <w:t xml:space="preserve"> to manage the 2 named consumers’ behaviours</w:t>
      </w:r>
      <w:r>
        <w:t>.</w:t>
      </w:r>
    </w:p>
    <w:p w14:paraId="052B692D" w14:textId="1D89760D" w:rsidR="003475E6" w:rsidRDefault="003475E6" w:rsidP="007B0CA0">
      <w:pPr>
        <w:pStyle w:val="NormalArial"/>
        <w:numPr>
          <w:ilvl w:val="1"/>
          <w:numId w:val="15"/>
        </w:numPr>
        <w:ind w:left="851" w:hanging="425"/>
      </w:pPr>
      <w:r>
        <w:t>M</w:t>
      </w:r>
      <w:r w:rsidR="000934D8">
        <w:t xml:space="preserve">ultiple </w:t>
      </w:r>
      <w:r w:rsidR="009B735B" w:rsidRPr="009B735B">
        <w:t xml:space="preserve">staff </w:t>
      </w:r>
      <w:r w:rsidR="00B470CC">
        <w:t xml:space="preserve">showed unfamiliarity </w:t>
      </w:r>
      <w:r w:rsidR="001D6B0E">
        <w:t>with</w:t>
      </w:r>
      <w:r w:rsidR="00B470CC">
        <w:t xml:space="preserve"> consumers individualised behaviour management strategies when interviewed</w:t>
      </w:r>
      <w:r>
        <w:t xml:space="preserve"> and the provider’s response confirmed care staff don’t have access to full care plan including behaviour support strategies when needed.</w:t>
      </w:r>
    </w:p>
    <w:p w14:paraId="28EA6DDF" w14:textId="2C501BC9" w:rsidR="00C52F97" w:rsidRDefault="003475E6" w:rsidP="007B0CA0">
      <w:pPr>
        <w:pStyle w:val="NormalArial"/>
        <w:numPr>
          <w:ilvl w:val="1"/>
          <w:numId w:val="15"/>
        </w:numPr>
        <w:ind w:left="851" w:hanging="425"/>
      </w:pPr>
      <w:r>
        <w:t>A la</w:t>
      </w:r>
      <w:r w:rsidR="005429C6">
        <w:t xml:space="preserve">ck of </w:t>
      </w:r>
      <w:r w:rsidR="004D5C8B">
        <w:t>consistent monitoring of all consumer</w:t>
      </w:r>
      <w:r w:rsidR="00DC63FF">
        <w:t>s</w:t>
      </w:r>
      <w:r w:rsidR="004D5C8B">
        <w:t xml:space="preserve"> behaviours</w:t>
      </w:r>
      <w:r w:rsidR="00D76A3A">
        <w:t>, whether known behaviours or new behaviours,</w:t>
      </w:r>
      <w:r w:rsidR="004D5C8B">
        <w:t xml:space="preserve"> to enable</w:t>
      </w:r>
      <w:r w:rsidR="00D76A3A">
        <w:t xml:space="preserve"> accurate </w:t>
      </w:r>
      <w:r w:rsidR="00466896">
        <w:t xml:space="preserve">data collection for </w:t>
      </w:r>
      <w:r w:rsidR="00D76A3A">
        <w:t>effective evaluation</w:t>
      </w:r>
      <w:r w:rsidR="006A1691">
        <w:t>.</w:t>
      </w:r>
      <w:r w:rsidR="00024F19">
        <w:t xml:space="preserve"> </w:t>
      </w:r>
    </w:p>
    <w:p w14:paraId="4972C8DB" w14:textId="7F1480FA" w:rsidR="008765BF" w:rsidRDefault="00782C54" w:rsidP="007B0CA0">
      <w:pPr>
        <w:pStyle w:val="NormalArial"/>
        <w:numPr>
          <w:ilvl w:val="0"/>
          <w:numId w:val="15"/>
        </w:numPr>
        <w:ind w:left="426" w:hanging="426"/>
      </w:pPr>
      <w:r>
        <w:t xml:space="preserve">Whilst </w:t>
      </w:r>
      <w:r w:rsidR="00FE6941">
        <w:t>I acknowledge th</w:t>
      </w:r>
      <w:r w:rsidR="006522A6">
        <w:t xml:space="preserve">e provider is activity taking improvement actions such as </w:t>
      </w:r>
      <w:r w:rsidR="00E45D08">
        <w:t>implement</w:t>
      </w:r>
      <w:r w:rsidR="00363023">
        <w:t>ing</w:t>
      </w:r>
      <w:r w:rsidR="00E45D08">
        <w:t xml:space="preserve"> appropriate posters for individual consumers </w:t>
      </w:r>
      <w:r w:rsidR="002E5F25">
        <w:t>to ensure care staff easy access to behaviour support strategies information</w:t>
      </w:r>
      <w:r w:rsidR="008770A8">
        <w:t>. However,</w:t>
      </w:r>
      <w:r w:rsidR="002E5F25">
        <w:t xml:space="preserve"> </w:t>
      </w:r>
      <w:r w:rsidR="008765BF" w:rsidRPr="008765BF">
        <w:t xml:space="preserve">I place weight on improvement </w:t>
      </w:r>
      <w:r w:rsidR="008765BF" w:rsidRPr="008765BF">
        <w:lastRenderedPageBreak/>
        <w:t>actions not having been fully completed, requiring time to be embedded within the service’s normal processes, and testing to ensure their effectiveness and sustainability.</w:t>
      </w:r>
    </w:p>
    <w:p w14:paraId="4F334F37" w14:textId="7CA8FB07" w:rsidR="002E5F25" w:rsidRDefault="00013CDF" w:rsidP="006522A6">
      <w:pPr>
        <w:pStyle w:val="NormalArial"/>
      </w:pPr>
      <w:r w:rsidRPr="00013CDF">
        <w:t>Based on the evidence and reasons detailed above, I find Requirement 3(3)(a) non-compliant.</w:t>
      </w:r>
    </w:p>
    <w:p w14:paraId="048E4F51" w14:textId="52A7836B" w:rsidR="000C37F2" w:rsidRDefault="000C37F2" w:rsidP="000C37F2">
      <w:pPr>
        <w:pStyle w:val="NormalArial"/>
      </w:pPr>
      <w:r>
        <w:t xml:space="preserve">In relation to </w:t>
      </w:r>
      <w:r w:rsidRPr="00D71498">
        <w:rPr>
          <w:u w:val="single"/>
        </w:rPr>
        <w:t>Requirement 3(3)(</w:t>
      </w:r>
      <w:r>
        <w:rPr>
          <w:u w:val="single"/>
        </w:rPr>
        <w:t>b</w:t>
      </w:r>
      <w:r w:rsidRPr="00D71498">
        <w:rPr>
          <w:u w:val="single"/>
        </w:rPr>
        <w:t>)</w:t>
      </w:r>
      <w:r>
        <w:t>, the assessment team was not satisfied that consumers</w:t>
      </w:r>
      <w:r w:rsidR="00D8362D">
        <w:t>’ high impact or high-prevalence risks</w:t>
      </w:r>
      <w:r>
        <w:t xml:space="preserve"> </w:t>
      </w:r>
      <w:r w:rsidR="00D8362D">
        <w:t>are</w:t>
      </w:r>
      <w:r>
        <w:t xml:space="preserve"> effective</w:t>
      </w:r>
      <w:r w:rsidR="00D8362D">
        <w:t>ly</w:t>
      </w:r>
      <w:r>
        <w:t xml:space="preserve"> manage</w:t>
      </w:r>
      <w:r w:rsidR="00D8362D">
        <w:t>d</w:t>
      </w:r>
      <w:r>
        <w:t>. The assessment team identified below deficits.</w:t>
      </w:r>
    </w:p>
    <w:p w14:paraId="495D8E5E" w14:textId="06C76C8F" w:rsidR="007D7299" w:rsidRDefault="00D00023" w:rsidP="007B0CA0">
      <w:pPr>
        <w:pStyle w:val="NormalArial"/>
        <w:numPr>
          <w:ilvl w:val="0"/>
          <w:numId w:val="15"/>
        </w:numPr>
        <w:ind w:left="426" w:hanging="426"/>
      </w:pPr>
      <w:r>
        <w:t>Three</w:t>
      </w:r>
      <w:r w:rsidR="001C765A">
        <w:t xml:space="preserve"> c</w:t>
      </w:r>
      <w:r w:rsidR="005A52BA">
        <w:t>onsumer</w:t>
      </w:r>
      <w:r>
        <w:t>s</w:t>
      </w:r>
      <w:r w:rsidR="005A52BA">
        <w:t xml:space="preserve"> with</w:t>
      </w:r>
      <w:r w:rsidR="001C765A">
        <w:t xml:space="preserve"> </w:t>
      </w:r>
      <w:r w:rsidR="00067301">
        <w:t xml:space="preserve">pressure injuries </w:t>
      </w:r>
      <w:r w:rsidR="001C765A">
        <w:t>w</w:t>
      </w:r>
      <w:r w:rsidR="005969D6">
        <w:t>ere</w:t>
      </w:r>
      <w:r w:rsidR="001C765A">
        <w:t xml:space="preserve"> </w:t>
      </w:r>
      <w:r w:rsidR="00067301">
        <w:t>not receiving pressure area care</w:t>
      </w:r>
      <w:r w:rsidR="00D10149">
        <w:t xml:space="preserve"> </w:t>
      </w:r>
      <w:r w:rsidR="00484007">
        <w:t>according</w:t>
      </w:r>
      <w:r w:rsidR="008544D8">
        <w:t xml:space="preserve"> to their assessed </w:t>
      </w:r>
      <w:r w:rsidR="00484007">
        <w:t xml:space="preserve">repositioning </w:t>
      </w:r>
      <w:r w:rsidR="00D10149">
        <w:t>frequen</w:t>
      </w:r>
      <w:r w:rsidR="00484007">
        <w:t>cy</w:t>
      </w:r>
      <w:r w:rsidR="001C765A">
        <w:t>.</w:t>
      </w:r>
      <w:r w:rsidR="00664F7D">
        <w:t xml:space="preserve"> </w:t>
      </w:r>
      <w:r w:rsidR="000F2B50">
        <w:t xml:space="preserve">Repositioning charting had significant </w:t>
      </w:r>
      <w:r w:rsidR="006D0899">
        <w:t>documentation gaps a</w:t>
      </w:r>
      <w:r w:rsidR="00B52465">
        <w:t xml:space="preserve">lthough staff showed knowledge of </w:t>
      </w:r>
      <w:r w:rsidR="000F2B50">
        <w:t>repositioning</w:t>
      </w:r>
      <w:r w:rsidR="00B52465">
        <w:t xml:space="preserve"> </w:t>
      </w:r>
      <w:r w:rsidR="00180315">
        <w:t xml:space="preserve">requirements of </w:t>
      </w:r>
      <w:r w:rsidR="000F2B50">
        <w:t>the consumers.</w:t>
      </w:r>
    </w:p>
    <w:p w14:paraId="20A707D4" w14:textId="2B6CE258" w:rsidR="00D8362D" w:rsidRDefault="00D00023" w:rsidP="007B0CA0">
      <w:pPr>
        <w:pStyle w:val="NormalArial"/>
        <w:numPr>
          <w:ilvl w:val="0"/>
          <w:numId w:val="15"/>
        </w:numPr>
        <w:ind w:left="426" w:hanging="426"/>
      </w:pPr>
      <w:r>
        <w:t xml:space="preserve">One of the </w:t>
      </w:r>
      <w:r w:rsidR="008E07CA">
        <w:t>3</w:t>
      </w:r>
      <w:r w:rsidR="00332CD8">
        <w:t xml:space="preserve"> </w:t>
      </w:r>
      <w:r>
        <w:t xml:space="preserve">consumers </w:t>
      </w:r>
      <w:r w:rsidR="00664F7D">
        <w:t xml:space="preserve">was not referred to or reviewed by medical officer or external wound specialist when the </w:t>
      </w:r>
      <w:r w:rsidR="004754CF">
        <w:t>wounds</w:t>
      </w:r>
      <w:r w:rsidR="002F421E">
        <w:t xml:space="preserve"> deteriorated.</w:t>
      </w:r>
      <w:r w:rsidR="00F46B74">
        <w:t xml:space="preserve"> Pain monitoring charting was not completed although the consumer experienced severe pain</w:t>
      </w:r>
      <w:r w:rsidR="00CD38EE">
        <w:t>.</w:t>
      </w:r>
    </w:p>
    <w:p w14:paraId="7FEA0213" w14:textId="0DB31F83" w:rsidR="004E42E9" w:rsidRDefault="004E42E9" w:rsidP="004E42E9">
      <w:pPr>
        <w:pStyle w:val="NormalArial"/>
      </w:pPr>
      <w:r>
        <w:t xml:space="preserve">The provider </w:t>
      </w:r>
      <w:r w:rsidRPr="007B6E0A">
        <w:t xml:space="preserve">in their response </w:t>
      </w:r>
      <w:r>
        <w:t>acknowledged</w:t>
      </w:r>
      <w:r w:rsidRPr="007B6E0A">
        <w:t xml:space="preserve"> </w:t>
      </w:r>
      <w:r>
        <w:t xml:space="preserve">but disagreed with </w:t>
      </w:r>
      <w:r w:rsidRPr="007B6E0A">
        <w:t xml:space="preserve">the assessment team’s </w:t>
      </w:r>
      <w:r>
        <w:t xml:space="preserve">recommendation and provided clarifying and additional information with supporting evidence such as </w:t>
      </w:r>
      <w:r w:rsidR="00FE0360">
        <w:t xml:space="preserve">clinical </w:t>
      </w:r>
      <w:r w:rsidR="00BC188E">
        <w:t>risk/incident report</w:t>
      </w:r>
      <w:r w:rsidR="00D67DFD">
        <w:t xml:space="preserve"> and </w:t>
      </w:r>
      <w:r>
        <w:t>consumers clinical assessments.</w:t>
      </w:r>
    </w:p>
    <w:p w14:paraId="6684ACB8" w14:textId="553A8656" w:rsidR="00D67DFD" w:rsidRDefault="00D67DFD" w:rsidP="007B0CA0">
      <w:pPr>
        <w:pStyle w:val="NormalArial"/>
        <w:numPr>
          <w:ilvl w:val="0"/>
          <w:numId w:val="15"/>
        </w:numPr>
        <w:ind w:left="426" w:hanging="426"/>
      </w:pPr>
      <w:r>
        <w:t xml:space="preserve">The provider advised </w:t>
      </w:r>
      <w:r w:rsidR="004868A9">
        <w:t xml:space="preserve">some positive finding from the assessment team regarding clinical risks was not reflected in the assessment team’s report. These include </w:t>
      </w:r>
      <w:r w:rsidR="00940EC5">
        <w:t xml:space="preserve">effective management of </w:t>
      </w:r>
      <w:r w:rsidR="00B23F44">
        <w:t xml:space="preserve">restraint, psychotropic medication, diabetes and risks relating to consumers residing in the </w:t>
      </w:r>
      <w:r w:rsidR="0036710D" w:rsidRPr="0036710D">
        <w:t>Specialist Dementia Care section</w:t>
      </w:r>
      <w:r w:rsidR="0036710D">
        <w:t>.</w:t>
      </w:r>
    </w:p>
    <w:p w14:paraId="60EB4432" w14:textId="67249708" w:rsidR="0036710D" w:rsidRDefault="00DB1D96" w:rsidP="007B0CA0">
      <w:pPr>
        <w:pStyle w:val="NormalArial"/>
        <w:numPr>
          <w:ilvl w:val="0"/>
          <w:numId w:val="15"/>
        </w:numPr>
        <w:ind w:left="426" w:hanging="426"/>
      </w:pPr>
      <w:r>
        <w:t xml:space="preserve">A clinical risk/incident report reflected </w:t>
      </w:r>
      <w:r w:rsidR="00BE5744">
        <w:t xml:space="preserve">pressure injury risk </w:t>
      </w:r>
      <w:r w:rsidR="0061231C">
        <w:t>has been tracked w</w:t>
      </w:r>
      <w:r w:rsidR="0042146A">
        <w:t xml:space="preserve">ith </w:t>
      </w:r>
      <w:r w:rsidR="00C35D2B">
        <w:t>reporting line and clinical oversight process in place.</w:t>
      </w:r>
      <w:r w:rsidR="0039213A">
        <w:t xml:space="preserve"> </w:t>
      </w:r>
      <w:r w:rsidR="00581E81">
        <w:t xml:space="preserve">The service has a dedicated </w:t>
      </w:r>
      <w:r w:rsidR="0075765D">
        <w:t xml:space="preserve">and qualitied </w:t>
      </w:r>
      <w:r w:rsidR="00581E81">
        <w:t xml:space="preserve">clinical </w:t>
      </w:r>
      <w:r w:rsidR="0075765D">
        <w:t>nurse to lead wound management, however, a</w:t>
      </w:r>
      <w:r w:rsidR="005A3045">
        <w:t xml:space="preserve">ll wounds that are </w:t>
      </w:r>
      <w:r w:rsidR="00A32CC2">
        <w:t>older than</w:t>
      </w:r>
      <w:r w:rsidR="005A3045">
        <w:t xml:space="preserve"> 60 days </w:t>
      </w:r>
      <w:r w:rsidR="000F5C43">
        <w:t xml:space="preserve">or chronic wounds without significant improvements </w:t>
      </w:r>
      <w:r w:rsidR="005A3045">
        <w:t>wo</w:t>
      </w:r>
      <w:r w:rsidR="007C244A">
        <w:t>uld be referred to external wound specialist</w:t>
      </w:r>
      <w:r w:rsidR="00581E81">
        <w:t>.</w:t>
      </w:r>
    </w:p>
    <w:p w14:paraId="33B445C8" w14:textId="6944C687" w:rsidR="005A4EEE" w:rsidRDefault="005A4EEE" w:rsidP="007B0CA0">
      <w:pPr>
        <w:pStyle w:val="NormalArial"/>
        <w:numPr>
          <w:ilvl w:val="0"/>
          <w:numId w:val="15"/>
        </w:numPr>
        <w:ind w:left="426" w:hanging="426"/>
      </w:pPr>
      <w:r>
        <w:t xml:space="preserve">For </w:t>
      </w:r>
      <w:r w:rsidR="008E07CA">
        <w:t>one of the 3</w:t>
      </w:r>
      <w:r>
        <w:t xml:space="preserve"> named consumer</w:t>
      </w:r>
      <w:r w:rsidR="008E07CA">
        <w:t xml:space="preserve">s, the provider acknowledged </w:t>
      </w:r>
      <w:r w:rsidR="003E3825">
        <w:t xml:space="preserve">ineffective wound prevention and management strategies relating to </w:t>
      </w:r>
      <w:r w:rsidR="00A73F8D">
        <w:t>the deteriorating wounds</w:t>
      </w:r>
      <w:r w:rsidR="00B14BB8">
        <w:t xml:space="preserve">. The provider explained the consumer’s </w:t>
      </w:r>
      <w:r w:rsidR="001F7594">
        <w:t>overall complex and deteriorating health condition</w:t>
      </w:r>
      <w:r w:rsidR="00723209">
        <w:t xml:space="preserve"> and </w:t>
      </w:r>
      <w:r w:rsidR="009B4AC6">
        <w:t xml:space="preserve">confirmed </w:t>
      </w:r>
      <w:r w:rsidR="00270786">
        <w:t xml:space="preserve">an air mattress </w:t>
      </w:r>
      <w:r w:rsidR="00730AEF">
        <w:t xml:space="preserve">was provided </w:t>
      </w:r>
      <w:r w:rsidR="00270786">
        <w:t>which support</w:t>
      </w:r>
      <w:r w:rsidR="00625C16">
        <w:t>s</w:t>
      </w:r>
      <w:r w:rsidR="00270786">
        <w:t xml:space="preserve"> </w:t>
      </w:r>
      <w:r w:rsidR="00DF4450">
        <w:t>pressure relieving</w:t>
      </w:r>
      <w:r w:rsidR="00625C16">
        <w:t xml:space="preserve">. The consumer was referred to and reviewed by external health providers for </w:t>
      </w:r>
      <w:r w:rsidR="00912830">
        <w:t>wound care and pain management needs.</w:t>
      </w:r>
    </w:p>
    <w:p w14:paraId="646A29EA" w14:textId="1E0997F5" w:rsidR="00267473" w:rsidRPr="00267473" w:rsidRDefault="001553FE" w:rsidP="00267473">
      <w:pPr>
        <w:pStyle w:val="NormalArial"/>
      </w:pPr>
      <w:r w:rsidRPr="001C0556">
        <w:t xml:space="preserve">In considering </w:t>
      </w:r>
      <w:r w:rsidRPr="002348B1">
        <w:t>information from the assessment team report and the provider’s response relevant to this specific Requirement</w:t>
      </w:r>
      <w:r w:rsidRPr="00BE1FF3">
        <w:t>,</w:t>
      </w:r>
      <w:r>
        <w:t xml:space="preserve"> I am of the view that the provider is not effectively manag</w:t>
      </w:r>
      <w:r w:rsidR="00931140">
        <w:t>ing</w:t>
      </w:r>
      <w:r>
        <w:t xml:space="preserve"> </w:t>
      </w:r>
      <w:r w:rsidR="00931140" w:rsidRPr="00931140">
        <w:t>high impact or high prevalence risks associated with</w:t>
      </w:r>
      <w:r w:rsidR="00931140">
        <w:t xml:space="preserve"> pressure</w:t>
      </w:r>
      <w:r w:rsidR="00B20CC8">
        <w:t xml:space="preserve"> area care, wounds and pain. </w:t>
      </w:r>
      <w:r w:rsidR="004C34B5">
        <w:t xml:space="preserve">I acknowledge that the provider is managing </w:t>
      </w:r>
      <w:r w:rsidR="00C12DD6">
        <w:t xml:space="preserve">some aspects of care </w:t>
      </w:r>
      <w:r w:rsidR="00305FBE">
        <w:t xml:space="preserve">related risks </w:t>
      </w:r>
      <w:r w:rsidR="00C12DD6">
        <w:t>effectively</w:t>
      </w:r>
      <w:r w:rsidR="00305FBE">
        <w:t xml:space="preserve">, including </w:t>
      </w:r>
      <w:r w:rsidR="00305FBE" w:rsidRPr="00305FBE">
        <w:t>restraint, psychotropic medication</w:t>
      </w:r>
      <w:r w:rsidR="00305FBE">
        <w:t xml:space="preserve"> and</w:t>
      </w:r>
      <w:r w:rsidR="00305FBE" w:rsidRPr="00305FBE">
        <w:t xml:space="preserve"> diabetes</w:t>
      </w:r>
      <w:r w:rsidR="00305FBE">
        <w:t>.</w:t>
      </w:r>
      <w:r w:rsidR="000F1228">
        <w:t xml:space="preserve"> However, this Requirement expect</w:t>
      </w:r>
      <w:r w:rsidR="008710FE">
        <w:t>s</w:t>
      </w:r>
      <w:r w:rsidR="000F1228">
        <w:t xml:space="preserve"> </w:t>
      </w:r>
      <w:r w:rsidR="00BE4456">
        <w:t xml:space="preserve">providers to </w:t>
      </w:r>
      <w:r w:rsidR="00BE4456" w:rsidRPr="00BE4456">
        <w:t xml:space="preserve">do all they can to manage </w:t>
      </w:r>
      <w:r w:rsidR="00AE23B6">
        <w:t xml:space="preserve">all </w:t>
      </w:r>
      <w:r w:rsidR="00BE4456" w:rsidRPr="00BE4456">
        <w:t xml:space="preserve">risks related to the personal and clinical care of each consumer. </w:t>
      </w:r>
      <w:r w:rsidR="00AE23B6">
        <w:t xml:space="preserve">I place weight on the </w:t>
      </w:r>
      <w:r w:rsidR="007833EB">
        <w:t xml:space="preserve">actual and/or likely adverse outcome experienced by the </w:t>
      </w:r>
      <w:r w:rsidR="00AE23B6">
        <w:t xml:space="preserve">3 consumers </w:t>
      </w:r>
      <w:r w:rsidR="007833EB">
        <w:t xml:space="preserve">who </w:t>
      </w:r>
      <w:r w:rsidR="004504F4">
        <w:t xml:space="preserve">did not receive frequent repositioning despite </w:t>
      </w:r>
      <w:r w:rsidR="007833EB">
        <w:t>liv</w:t>
      </w:r>
      <w:r w:rsidR="004504F4">
        <w:t>ing</w:t>
      </w:r>
      <w:r w:rsidR="007833EB">
        <w:t xml:space="preserve"> with pressure injuries</w:t>
      </w:r>
      <w:r w:rsidR="004504F4">
        <w:t>.</w:t>
      </w:r>
      <w:r w:rsidR="00DF591D">
        <w:t xml:space="preserve"> </w:t>
      </w:r>
      <w:r w:rsidR="00516FDF">
        <w:t xml:space="preserve">Although </w:t>
      </w:r>
      <w:r w:rsidR="005C5C27">
        <w:t>available best practice guidance may not have specific recommendations on the frequency of the repositioning</w:t>
      </w:r>
      <w:r w:rsidR="009F4E25">
        <w:t xml:space="preserve"> as the provider suggested</w:t>
      </w:r>
      <w:r w:rsidR="005C5C27">
        <w:t xml:space="preserve">, </w:t>
      </w:r>
      <w:r w:rsidR="00A0606B">
        <w:t xml:space="preserve">I would expect the </w:t>
      </w:r>
      <w:r w:rsidR="00264E94">
        <w:t xml:space="preserve">repositioning </w:t>
      </w:r>
      <w:r w:rsidR="00D36C4E">
        <w:t xml:space="preserve">frequency to </w:t>
      </w:r>
      <w:r w:rsidR="00736452">
        <w:t>be consistent with the consumer’s assessment outcome.</w:t>
      </w:r>
      <w:r w:rsidR="009D7A77">
        <w:t xml:space="preserve"> </w:t>
      </w:r>
      <w:r w:rsidR="00CA5337">
        <w:t xml:space="preserve">Whilst </w:t>
      </w:r>
      <w:r w:rsidR="00886FB5">
        <w:t>I was persuaded that the named consumer’s wounds and pain needs are now managed</w:t>
      </w:r>
      <w:r w:rsidR="00CA5337">
        <w:t xml:space="preserve">, I find the service’s clinical oversight </w:t>
      </w:r>
      <w:r w:rsidR="00C91C97">
        <w:t xml:space="preserve">regarding management of consumers’ </w:t>
      </w:r>
      <w:r w:rsidR="005D500C">
        <w:t>wound and pain</w:t>
      </w:r>
      <w:r w:rsidR="00C91C97">
        <w:t xml:space="preserve"> related risks to be ineffective, </w:t>
      </w:r>
      <w:r w:rsidR="005D500C">
        <w:t xml:space="preserve">as the deficits were not </w:t>
      </w:r>
      <w:r w:rsidR="002C5F4C">
        <w:t>identified</w:t>
      </w:r>
      <w:r w:rsidR="005D500C">
        <w:t xml:space="preserve"> and followed up by the service’s </w:t>
      </w:r>
      <w:r w:rsidR="002C5F4C">
        <w:t xml:space="preserve">existing clinical monitoring mechanism. </w:t>
      </w:r>
      <w:r w:rsidR="000041A9">
        <w:t xml:space="preserve">Further, I acknowledge the provider is </w:t>
      </w:r>
      <w:r w:rsidR="000041A9" w:rsidRPr="000041A9">
        <w:t>activity taking improvement</w:t>
      </w:r>
      <w:r w:rsidR="00FD1EAA">
        <w:t xml:space="preserve"> actions to address the deficits</w:t>
      </w:r>
      <w:r w:rsidR="00F72755">
        <w:t xml:space="preserve">, such as </w:t>
      </w:r>
      <w:r w:rsidR="0046241A">
        <w:t xml:space="preserve">developing </w:t>
      </w:r>
      <w:r w:rsidR="005539DF">
        <w:t>process</w:t>
      </w:r>
      <w:r w:rsidR="000F7575">
        <w:t>es</w:t>
      </w:r>
      <w:r w:rsidR="000416D9">
        <w:t xml:space="preserve">, </w:t>
      </w:r>
      <w:r w:rsidR="0046241A">
        <w:t>checklist</w:t>
      </w:r>
      <w:r w:rsidR="000416D9">
        <w:t>s and meeting</w:t>
      </w:r>
      <w:r w:rsidR="0046241A">
        <w:t xml:space="preserve"> to </w:t>
      </w:r>
      <w:r w:rsidR="0046241A">
        <w:lastRenderedPageBreak/>
        <w:t>support charting</w:t>
      </w:r>
      <w:r w:rsidR="000416D9">
        <w:t xml:space="preserve"> and </w:t>
      </w:r>
      <w:r w:rsidR="00251A87">
        <w:t xml:space="preserve">facilitate </w:t>
      </w:r>
      <w:r w:rsidR="00297AAB">
        <w:t>timely staff communication.</w:t>
      </w:r>
      <w:r w:rsidR="00267473">
        <w:t xml:space="preserve"> </w:t>
      </w:r>
      <w:r w:rsidR="00267473" w:rsidRPr="00267473">
        <w:t xml:space="preserve">However, </w:t>
      </w:r>
      <w:r w:rsidR="0046794B">
        <w:t>my finding is also based</w:t>
      </w:r>
      <w:r w:rsidR="00267473" w:rsidRPr="00267473">
        <w:t xml:space="preserve"> on improvement actions not having been fully completed, requiring time to be embedded within the service’s normal processes, and testing to ensure their effectiveness and sustainability.</w:t>
      </w:r>
    </w:p>
    <w:p w14:paraId="33609BFD" w14:textId="76050A5C" w:rsidR="0046794B" w:rsidRDefault="0046794B" w:rsidP="0046794B">
      <w:pPr>
        <w:pStyle w:val="NormalArial"/>
      </w:pPr>
      <w:r w:rsidRPr="00013CDF">
        <w:t>Based on the evidence and reasons detailed above, I find Requirement 3(3)(</w:t>
      </w:r>
      <w:r>
        <w:t>b</w:t>
      </w:r>
      <w:r w:rsidRPr="00013CDF">
        <w:t>) non-compliant.</w:t>
      </w:r>
    </w:p>
    <w:p w14:paraId="50D65519" w14:textId="77777777" w:rsidR="00CC3DD7" w:rsidRPr="00262C0B" w:rsidRDefault="00CC3DD7" w:rsidP="0036130C">
      <w:pPr>
        <w:pStyle w:val="NormalArial"/>
      </w:pPr>
      <w:r>
        <w:br w:type="page"/>
      </w:r>
    </w:p>
    <w:p w14:paraId="665C64EE" w14:textId="77777777" w:rsidR="00CC3DD7" w:rsidRPr="00996FAF" w:rsidRDefault="00CC3DD7"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7A21AB" w14:paraId="7FB7A1D3" w14:textId="77777777" w:rsidTr="00D319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0198ED36" w14:textId="77777777" w:rsidR="00CC3DD7" w:rsidRPr="00996FAF" w:rsidRDefault="00CC3DD7"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2D0CF90" w14:textId="77777777" w:rsidR="00CC3DD7" w:rsidRPr="00996FAF" w:rsidRDefault="00CC3DD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A21AB" w14:paraId="10E48BF7" w14:textId="77777777" w:rsidTr="007A21A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448B95" w14:textId="77777777" w:rsidR="00CC3DD7" w:rsidRPr="00996FAF" w:rsidRDefault="00CC3DD7"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4ABC146" w14:textId="77777777" w:rsidR="00CC3DD7" w:rsidRPr="00996FAF" w:rsidRDefault="00CC3DD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3C2274B8" w14:textId="0E237DFE" w:rsidR="00CC3DD7" w:rsidRPr="00996FAF" w:rsidRDefault="001D59A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bCs/>
              </w:rPr>
              <w:t>Non-compliant</w:t>
            </w:r>
          </w:p>
        </w:tc>
      </w:tr>
    </w:tbl>
    <w:p w14:paraId="024E902E" w14:textId="77777777" w:rsidR="00CC3DD7" w:rsidRDefault="00CC3DD7" w:rsidP="002B0C90">
      <w:pPr>
        <w:pStyle w:val="Heading20"/>
      </w:pPr>
      <w:r>
        <w:t>Findings</w:t>
      </w:r>
    </w:p>
    <w:p w14:paraId="41859078" w14:textId="6A00295B" w:rsidR="00E151BA" w:rsidRDefault="00E151BA" w:rsidP="00E151BA">
      <w:pPr>
        <w:pStyle w:val="NormalArial"/>
      </w:pPr>
      <w:r>
        <w:t xml:space="preserve">The assessment team was not satisfied that </w:t>
      </w:r>
      <w:r w:rsidR="008D6F31">
        <w:t xml:space="preserve">the workforce </w:t>
      </w:r>
      <w:r w:rsidR="009A199C">
        <w:t xml:space="preserve">is competent to effectively performing their roles in delivering </w:t>
      </w:r>
      <w:r w:rsidR="00FD4A9C">
        <w:t xml:space="preserve">consumer </w:t>
      </w:r>
      <w:r w:rsidR="00EC3F1F">
        <w:t>care</w:t>
      </w:r>
      <w:r>
        <w:t>. The assessment team identified below deficits.</w:t>
      </w:r>
    </w:p>
    <w:p w14:paraId="517AD861" w14:textId="76FFFEC6" w:rsidR="00EC3F1F" w:rsidRDefault="00AA581F" w:rsidP="00221DFF">
      <w:pPr>
        <w:pStyle w:val="NormalArial"/>
        <w:numPr>
          <w:ilvl w:val="0"/>
          <w:numId w:val="21"/>
        </w:numPr>
        <w:ind w:left="426" w:hanging="426"/>
      </w:pPr>
      <w:r>
        <w:t>Some consumers and representatives expressed lack of confidence in workforce competenc</w:t>
      </w:r>
      <w:r w:rsidR="00FB2C67">
        <w:t xml:space="preserve">y in relation to manual handling, </w:t>
      </w:r>
      <w:r w:rsidR="00C61B7F">
        <w:t>behaviour management and personal care.</w:t>
      </w:r>
    </w:p>
    <w:p w14:paraId="117DF1BF" w14:textId="2DFB0567" w:rsidR="00194489" w:rsidRDefault="007962CE" w:rsidP="00221DFF">
      <w:pPr>
        <w:pStyle w:val="NormalArial"/>
        <w:numPr>
          <w:ilvl w:val="0"/>
          <w:numId w:val="21"/>
        </w:numPr>
        <w:ind w:left="426" w:hanging="426"/>
      </w:pPr>
      <w:r>
        <w:t xml:space="preserve">Despite </w:t>
      </w:r>
      <w:r w:rsidR="00F71965">
        <w:t xml:space="preserve">training on minimisation </w:t>
      </w:r>
      <w:r w:rsidR="006F68A5">
        <w:t xml:space="preserve">of skin impairment and pressure area care, staff are not </w:t>
      </w:r>
      <w:r w:rsidR="000D6D1F">
        <w:t>equipped with knowledge or comp</w:t>
      </w:r>
      <w:r w:rsidR="009B493E">
        <w:t xml:space="preserve">etency to </w:t>
      </w:r>
      <w:r w:rsidR="00EE7534">
        <w:t>identify pressure injury early</w:t>
      </w:r>
      <w:r w:rsidR="004A1E3B">
        <w:t>,</w:t>
      </w:r>
      <w:r w:rsidR="00EE7534">
        <w:t xml:space="preserve"> </w:t>
      </w:r>
      <w:r w:rsidR="009F3F49">
        <w:t>follow repositioning directives in line with assessed consumer needs</w:t>
      </w:r>
      <w:r w:rsidR="004A1E3B">
        <w:t xml:space="preserve"> or escalate </w:t>
      </w:r>
      <w:r w:rsidR="00840976">
        <w:t>wound deterioration to medical practitioner</w:t>
      </w:r>
      <w:r w:rsidR="00D54773">
        <w:t xml:space="preserve"> in a timely manner.</w:t>
      </w:r>
      <w:r w:rsidR="00E4585E">
        <w:t xml:space="preserve"> </w:t>
      </w:r>
      <w:r w:rsidR="00194489">
        <w:t>Staff didn’t have the competency to manage a named consumer’s pain.</w:t>
      </w:r>
    </w:p>
    <w:p w14:paraId="6790D1F1" w14:textId="017CEB2E" w:rsidR="00705DB4" w:rsidRDefault="00C55902" w:rsidP="00221DFF">
      <w:pPr>
        <w:pStyle w:val="NormalArial"/>
        <w:numPr>
          <w:ilvl w:val="0"/>
          <w:numId w:val="21"/>
        </w:numPr>
        <w:ind w:left="426" w:hanging="426"/>
      </w:pPr>
      <w:r>
        <w:t xml:space="preserve">Not all mandatory training had been completed in the previous 12 months and knowledge and competency gaps had not been identified and addressed. </w:t>
      </w:r>
      <w:r w:rsidR="000639C6">
        <w:t>Not all staff advised they had training or knowledge to manage consumers’ behaviour.</w:t>
      </w:r>
    </w:p>
    <w:p w14:paraId="74755251" w14:textId="67D11359" w:rsidR="00B10B12" w:rsidRDefault="002918B0" w:rsidP="00221DFF">
      <w:pPr>
        <w:pStyle w:val="NormalArial"/>
        <w:numPr>
          <w:ilvl w:val="0"/>
          <w:numId w:val="21"/>
        </w:numPr>
        <w:ind w:left="426" w:hanging="426"/>
      </w:pPr>
      <w:r>
        <w:t>Repositioning</w:t>
      </w:r>
      <w:r w:rsidR="00715CE5">
        <w:t xml:space="preserve"> care delivery, </w:t>
      </w:r>
      <w:r>
        <w:t xml:space="preserve">consumer behaviours </w:t>
      </w:r>
      <w:r w:rsidR="00715CE5">
        <w:t xml:space="preserve">and </w:t>
      </w:r>
      <w:r w:rsidR="00D51B27">
        <w:t xml:space="preserve">consumer </w:t>
      </w:r>
      <w:r w:rsidR="00B10B12">
        <w:t>behaviours</w:t>
      </w:r>
      <w:r w:rsidR="00D51B27">
        <w:t xml:space="preserve"> </w:t>
      </w:r>
      <w:r w:rsidR="00B10B12">
        <w:t xml:space="preserve">related incidents </w:t>
      </w:r>
      <w:r>
        <w:t xml:space="preserve">are not consistently </w:t>
      </w:r>
      <w:r w:rsidR="00715CE5">
        <w:t xml:space="preserve">documented </w:t>
      </w:r>
      <w:r w:rsidR="00B10B12">
        <w:t>by staff</w:t>
      </w:r>
      <w:r w:rsidR="00DD0A78">
        <w:t xml:space="preserve"> in the electronic </w:t>
      </w:r>
      <w:r w:rsidR="00687D6E">
        <w:t xml:space="preserve">documentation </w:t>
      </w:r>
      <w:r w:rsidR="00DD0A78">
        <w:t>system</w:t>
      </w:r>
      <w:r w:rsidR="00687D6E">
        <w:t>.</w:t>
      </w:r>
    </w:p>
    <w:p w14:paraId="14B4F227" w14:textId="314E924B" w:rsidR="00116598" w:rsidRDefault="00116598" w:rsidP="00116598">
      <w:pPr>
        <w:pStyle w:val="NormalArial"/>
      </w:pPr>
      <w:r>
        <w:t xml:space="preserve">The provider </w:t>
      </w:r>
      <w:r w:rsidRPr="007B6E0A">
        <w:t xml:space="preserve">in their response </w:t>
      </w:r>
      <w:r>
        <w:t>acknowledged</w:t>
      </w:r>
      <w:r w:rsidRPr="007B6E0A">
        <w:t xml:space="preserve"> the assessment team’s </w:t>
      </w:r>
      <w:r>
        <w:t xml:space="preserve">recommendation and provided additional information with supporting evidence such as </w:t>
      </w:r>
      <w:r w:rsidR="007F7F8F">
        <w:t xml:space="preserve">improvement actions undertaken, </w:t>
      </w:r>
      <w:r w:rsidR="008E12A6">
        <w:t xml:space="preserve">position descriptions, </w:t>
      </w:r>
      <w:r w:rsidR="008A4653">
        <w:t xml:space="preserve">staff training </w:t>
      </w:r>
      <w:r w:rsidR="00DA74AD">
        <w:t>completion registers, consumer clinical assessment</w:t>
      </w:r>
      <w:r w:rsidR="003244C8">
        <w:t xml:space="preserve"> and monitoring records, clinical governance meeting records</w:t>
      </w:r>
      <w:r w:rsidR="00A7025B">
        <w:t xml:space="preserve"> and relevant internal correspondence</w:t>
      </w:r>
      <w:r>
        <w:t>.</w:t>
      </w:r>
    </w:p>
    <w:p w14:paraId="7CBA8A3F" w14:textId="12D73BE4" w:rsidR="00116598" w:rsidRDefault="00116598" w:rsidP="00221DFF">
      <w:pPr>
        <w:pStyle w:val="NormalArial"/>
        <w:numPr>
          <w:ilvl w:val="0"/>
          <w:numId w:val="21"/>
        </w:numPr>
        <w:ind w:left="426" w:hanging="426"/>
      </w:pPr>
      <w:r>
        <w:t>The provider advised</w:t>
      </w:r>
      <w:r w:rsidR="00C67B13">
        <w:t xml:space="preserve"> some improvement actions had </w:t>
      </w:r>
      <w:r w:rsidR="00B769BF">
        <w:t>been initiated and</w:t>
      </w:r>
      <w:r w:rsidR="004257FA">
        <w:t xml:space="preserve"> in progress. These include a new work model that </w:t>
      </w:r>
      <w:r w:rsidR="00786E71">
        <w:t xml:space="preserve">provides all staff with </w:t>
      </w:r>
      <w:r w:rsidR="00E20600">
        <w:t xml:space="preserve">supervision and professional learning to </w:t>
      </w:r>
      <w:r w:rsidR="003143C7">
        <w:t xml:space="preserve">improve staff </w:t>
      </w:r>
      <w:r w:rsidR="00F106E9">
        <w:t>performance and competency in consumer care and service delivery.</w:t>
      </w:r>
    </w:p>
    <w:p w14:paraId="1186BEBD" w14:textId="07C66DB7" w:rsidR="00C55902" w:rsidRDefault="00116598" w:rsidP="00221DFF">
      <w:pPr>
        <w:pStyle w:val="NormalArial"/>
        <w:numPr>
          <w:ilvl w:val="0"/>
          <w:numId w:val="21"/>
        </w:numPr>
        <w:ind w:left="426" w:hanging="426"/>
      </w:pPr>
      <w:r>
        <w:t xml:space="preserve">A </w:t>
      </w:r>
      <w:r w:rsidR="005429AF">
        <w:t xml:space="preserve">learning tool had been developed to support all staff to achieve a minimum level of competence and </w:t>
      </w:r>
      <w:r w:rsidR="00DB0472">
        <w:t xml:space="preserve">develop professional </w:t>
      </w:r>
      <w:r w:rsidR="00AB64E5">
        <w:t>growth</w:t>
      </w:r>
      <w:r w:rsidR="00043090">
        <w:t>. Training matrix was reviewed and updated</w:t>
      </w:r>
      <w:r w:rsidR="000D4D08">
        <w:t xml:space="preserve"> with 54</w:t>
      </w:r>
      <w:r w:rsidR="002B61FE">
        <w:t xml:space="preserve"> </w:t>
      </w:r>
      <w:r w:rsidR="000D4D08">
        <w:t xml:space="preserve">training topics including </w:t>
      </w:r>
      <w:r w:rsidR="003551D7">
        <w:t xml:space="preserve">incident reporting, manual handling, </w:t>
      </w:r>
      <w:r w:rsidR="006E0603">
        <w:t>dementia discovery</w:t>
      </w:r>
      <w:r w:rsidR="0097741A">
        <w:t xml:space="preserve"> and support</w:t>
      </w:r>
      <w:r w:rsidR="006E0603">
        <w:t xml:space="preserve">, </w:t>
      </w:r>
      <w:r w:rsidR="00960528">
        <w:t>personal care competency, pain management, pressure area care</w:t>
      </w:r>
      <w:r w:rsidR="0097741A">
        <w:t xml:space="preserve"> and wound care</w:t>
      </w:r>
      <w:r w:rsidR="004F46AE">
        <w:t>.</w:t>
      </w:r>
    </w:p>
    <w:p w14:paraId="1867DF0D" w14:textId="50E8EC2E" w:rsidR="0085672E" w:rsidRDefault="001037CA" w:rsidP="00221DFF">
      <w:pPr>
        <w:pStyle w:val="NormalArial"/>
        <w:numPr>
          <w:ilvl w:val="0"/>
          <w:numId w:val="21"/>
        </w:numPr>
        <w:ind w:left="426" w:hanging="426"/>
      </w:pPr>
      <w:r>
        <w:t xml:space="preserve">Eighty-five percent of staff work in </w:t>
      </w:r>
      <w:r w:rsidR="00370BD6">
        <w:t>specialised dementia unit completed dementia specific care and/or responsive behaviour training.</w:t>
      </w:r>
      <w:r w:rsidR="00F563A9">
        <w:t xml:space="preserve"> Staff who have not completed these training are scheduled to have a</w:t>
      </w:r>
      <w:r w:rsidR="003916B2">
        <w:t>n additional</w:t>
      </w:r>
      <w:r w:rsidR="00F563A9">
        <w:t xml:space="preserve"> buddy </w:t>
      </w:r>
      <w:r w:rsidR="003916B2">
        <w:t xml:space="preserve">shift with a staff member who has completed these </w:t>
      </w:r>
      <w:r w:rsidR="00667296">
        <w:t>learning. A review of scheduling of training is being undertaken.</w:t>
      </w:r>
    </w:p>
    <w:p w14:paraId="583EF0B6" w14:textId="28F6D4FF" w:rsidR="004F46AE" w:rsidRDefault="004F46AE" w:rsidP="00221DFF">
      <w:pPr>
        <w:pStyle w:val="NormalArial"/>
        <w:numPr>
          <w:ilvl w:val="0"/>
          <w:numId w:val="21"/>
        </w:numPr>
        <w:ind w:left="426" w:hanging="426"/>
      </w:pPr>
      <w:r>
        <w:t xml:space="preserve">The provider explained </w:t>
      </w:r>
      <w:r w:rsidR="007F2453">
        <w:t>that for</w:t>
      </w:r>
      <w:r>
        <w:t xml:space="preserve"> 2 named consumers, t</w:t>
      </w:r>
      <w:r w:rsidR="002F24AE">
        <w:t xml:space="preserve">heir pressure injury was identified early (when it was a stage 1 pressure injury) and </w:t>
      </w:r>
      <w:r w:rsidR="002E649F">
        <w:t>pain had been monitored</w:t>
      </w:r>
      <w:r w:rsidR="006E2BFE">
        <w:t xml:space="preserve"> with </w:t>
      </w:r>
      <w:r w:rsidR="007F2453">
        <w:t xml:space="preserve">appropriate intervention </w:t>
      </w:r>
      <w:r w:rsidR="00A05A9D">
        <w:t>taken.</w:t>
      </w:r>
      <w:r w:rsidR="00213488">
        <w:t xml:space="preserve"> The provider also stated that staff are not expected to memorise specific behaviour support strategies as </w:t>
      </w:r>
      <w:r w:rsidR="00354213">
        <w:t>they can access consumer care plans.</w:t>
      </w:r>
    </w:p>
    <w:p w14:paraId="74E1BFB2" w14:textId="586A261E" w:rsidR="00FC19AF" w:rsidRDefault="00FC19AF" w:rsidP="00FC19AF">
      <w:pPr>
        <w:pStyle w:val="NormalArial"/>
      </w:pPr>
      <w:r>
        <w:t>Both the assessment team and the provider’s response included improvement actions:</w:t>
      </w:r>
    </w:p>
    <w:p w14:paraId="568E6736" w14:textId="10EB3C3D" w:rsidR="001B1B09" w:rsidRDefault="001B1B09" w:rsidP="00221DFF">
      <w:pPr>
        <w:pStyle w:val="NormalArial"/>
        <w:numPr>
          <w:ilvl w:val="0"/>
          <w:numId w:val="21"/>
        </w:numPr>
        <w:ind w:left="426" w:hanging="426"/>
      </w:pPr>
      <w:r>
        <w:lastRenderedPageBreak/>
        <w:t>A formalised training structure is being developed to ensure staff receive knowledge in line with their role</w:t>
      </w:r>
      <w:r w:rsidR="00E003A1">
        <w:t xml:space="preserve"> in relation to the</w:t>
      </w:r>
      <w:r w:rsidR="00E003A1" w:rsidRPr="00E003A1">
        <w:t xml:space="preserve"> ecteronic documentation system</w:t>
      </w:r>
      <w:r w:rsidR="00E003A1">
        <w:t xml:space="preserve"> that is being utilised at the service.</w:t>
      </w:r>
    </w:p>
    <w:p w14:paraId="2A0DEE40" w14:textId="30572E97" w:rsidR="00FC19AF" w:rsidRDefault="001B1B09" w:rsidP="00221DFF">
      <w:pPr>
        <w:pStyle w:val="NormalArial"/>
        <w:numPr>
          <w:ilvl w:val="0"/>
          <w:numId w:val="21"/>
        </w:numPr>
        <w:ind w:left="426" w:hanging="426"/>
      </w:pPr>
      <w:r>
        <w:t xml:space="preserve">The organisation structure has changed to ensure </w:t>
      </w:r>
      <w:r w:rsidR="009A31E0" w:rsidRPr="009A31E0">
        <w:t xml:space="preserve">implementation of clinical development and </w:t>
      </w:r>
      <w:r w:rsidR="008572A6">
        <w:t>oversight</w:t>
      </w:r>
      <w:r w:rsidR="009A31E0" w:rsidRPr="009A31E0">
        <w:t xml:space="preserve"> to support staff with charting</w:t>
      </w:r>
      <w:r w:rsidR="008572A6">
        <w:t xml:space="preserve"> and</w:t>
      </w:r>
      <w:r w:rsidR="009A31E0" w:rsidRPr="009A31E0">
        <w:t xml:space="preserve"> assessments.</w:t>
      </w:r>
    </w:p>
    <w:p w14:paraId="5A64AC3C" w14:textId="77777777" w:rsidR="00652C46" w:rsidRDefault="00116598" w:rsidP="00C55902">
      <w:pPr>
        <w:pStyle w:val="NormalArial"/>
        <w:rPr>
          <w:color w:val="auto"/>
        </w:rPr>
      </w:pPr>
      <w:r w:rsidRPr="00667296">
        <w:rPr>
          <w:color w:val="auto"/>
        </w:rPr>
        <w:t xml:space="preserve">In considering information from the assessment </w:t>
      </w:r>
      <w:r w:rsidRPr="004B5185">
        <w:rPr>
          <w:color w:val="auto"/>
        </w:rPr>
        <w:t xml:space="preserve">team report and the provider’s response relevant to this specific Requirement, I am of the view that </w:t>
      </w:r>
      <w:r w:rsidR="00354213" w:rsidRPr="004B5185">
        <w:rPr>
          <w:color w:val="auto"/>
        </w:rPr>
        <w:t>the workforce is not competent to effectively perform their roles</w:t>
      </w:r>
      <w:r w:rsidR="004B5185" w:rsidRPr="004B5185">
        <w:rPr>
          <w:color w:val="auto"/>
        </w:rPr>
        <w:t xml:space="preserve"> in relation to behaviour support and documentation.</w:t>
      </w:r>
      <w:r w:rsidR="004B5185">
        <w:rPr>
          <w:color w:val="auto"/>
        </w:rPr>
        <w:t xml:space="preserve"> </w:t>
      </w:r>
    </w:p>
    <w:p w14:paraId="5CEEBBC9" w14:textId="77777777" w:rsidR="00652C46" w:rsidRPr="00221DFF" w:rsidRDefault="00755E22" w:rsidP="00221DFF">
      <w:pPr>
        <w:pStyle w:val="NormalArial"/>
        <w:numPr>
          <w:ilvl w:val="0"/>
          <w:numId w:val="21"/>
        </w:numPr>
        <w:ind w:left="426" w:hanging="426"/>
      </w:pPr>
      <w:r>
        <w:rPr>
          <w:color w:val="auto"/>
        </w:rPr>
        <w:t xml:space="preserve">In </w:t>
      </w:r>
      <w:r w:rsidRPr="00221DFF">
        <w:t xml:space="preserve">relation to identification, monitoring and escalation </w:t>
      </w:r>
      <w:r w:rsidR="00652C46" w:rsidRPr="00221DFF">
        <w:t xml:space="preserve">practice </w:t>
      </w:r>
      <w:r w:rsidRPr="00221DFF">
        <w:t xml:space="preserve">relating to consumers’ pressure injuries and pain, I have considered these information under Requirements 3(3)(a) and 3(3)(b). </w:t>
      </w:r>
    </w:p>
    <w:p w14:paraId="7F5DFB40" w14:textId="705A3DC3" w:rsidR="00667296" w:rsidRPr="00221DFF" w:rsidRDefault="004B5185" w:rsidP="00221DFF">
      <w:pPr>
        <w:pStyle w:val="NormalArial"/>
        <w:numPr>
          <w:ilvl w:val="0"/>
          <w:numId w:val="21"/>
        </w:numPr>
        <w:ind w:left="426" w:hanging="426"/>
      </w:pPr>
      <w:r w:rsidRPr="00221DFF">
        <w:t xml:space="preserve">I place weight on the feedback </w:t>
      </w:r>
      <w:r w:rsidR="00BF1AFC" w:rsidRPr="00221DFF">
        <w:t xml:space="preserve">from consumer representatives </w:t>
      </w:r>
      <w:r w:rsidR="0036678D" w:rsidRPr="00221DFF">
        <w:t xml:space="preserve">regarding not having confidence </w:t>
      </w:r>
      <w:r w:rsidR="00BF1AFC" w:rsidRPr="00221DFF">
        <w:t xml:space="preserve">in staff managing consumer behaviours. I also </w:t>
      </w:r>
      <w:r w:rsidR="00212FEC" w:rsidRPr="00221DFF">
        <w:t>place weight on staff feedback in r</w:t>
      </w:r>
      <w:r w:rsidR="0020408D" w:rsidRPr="00221DFF">
        <w:t xml:space="preserve">elation to lack of behaviour management knowledge. Whilst I </w:t>
      </w:r>
      <w:r w:rsidR="008B4C4B" w:rsidRPr="00221DFF">
        <w:t>am satisfied that</w:t>
      </w:r>
      <w:r w:rsidR="00943109" w:rsidRPr="00221DFF">
        <w:t xml:space="preserve"> staff </w:t>
      </w:r>
      <w:r w:rsidR="008B4C4B" w:rsidRPr="00221DFF">
        <w:t xml:space="preserve">don’t need to </w:t>
      </w:r>
      <w:r w:rsidR="00943109" w:rsidRPr="00221DFF">
        <w:t xml:space="preserve">memorise </w:t>
      </w:r>
      <w:r w:rsidR="001B5646" w:rsidRPr="00221DFF">
        <w:t xml:space="preserve">individual </w:t>
      </w:r>
      <w:r w:rsidR="008B4C4B" w:rsidRPr="00221DFF">
        <w:t xml:space="preserve">consumer’s </w:t>
      </w:r>
      <w:r w:rsidR="001B5646" w:rsidRPr="00221DFF">
        <w:t xml:space="preserve">behaviour support strategies, I was persuaded </w:t>
      </w:r>
      <w:r w:rsidR="00371B3A" w:rsidRPr="00221DFF">
        <w:t>by the information included in the provider’s response to Requirement 3(3)(</w:t>
      </w:r>
      <w:r w:rsidR="003024B1" w:rsidRPr="00221DFF">
        <w:t>a</w:t>
      </w:r>
      <w:r w:rsidR="00371B3A" w:rsidRPr="00221DFF">
        <w:t xml:space="preserve">) </w:t>
      </w:r>
      <w:r w:rsidR="001B5646" w:rsidRPr="00221DFF">
        <w:t xml:space="preserve">that </w:t>
      </w:r>
      <w:r w:rsidR="00BC7392" w:rsidRPr="00221DFF">
        <w:t>staff don’t always have access to consumers’ full care plan</w:t>
      </w:r>
      <w:r w:rsidR="00312D9F" w:rsidRPr="00221DFF">
        <w:t>s</w:t>
      </w:r>
      <w:r w:rsidR="00BC7392" w:rsidRPr="00221DFF">
        <w:t xml:space="preserve"> when needed</w:t>
      </w:r>
      <w:r w:rsidR="00F27D26" w:rsidRPr="00221DFF">
        <w:t>.</w:t>
      </w:r>
      <w:r w:rsidR="008803FC" w:rsidRPr="00221DFF">
        <w:t xml:space="preserve"> </w:t>
      </w:r>
      <w:r w:rsidR="00F27D26" w:rsidRPr="00221DFF">
        <w:t xml:space="preserve">I acknowledge </w:t>
      </w:r>
      <w:r w:rsidR="008C365F" w:rsidRPr="00221DFF">
        <w:t>the provider is developing</w:t>
      </w:r>
      <w:r w:rsidR="008803FC" w:rsidRPr="00221DFF">
        <w:t xml:space="preserve"> </w:t>
      </w:r>
      <w:r w:rsidR="00C63BD0" w:rsidRPr="00221DFF">
        <w:t xml:space="preserve">appropriate posters for individual consumers to </w:t>
      </w:r>
      <w:r w:rsidR="008C365F" w:rsidRPr="00221DFF">
        <w:t xml:space="preserve">address this and </w:t>
      </w:r>
      <w:r w:rsidR="00C63BD0" w:rsidRPr="00221DFF">
        <w:t>ensure care staff easy access to behaviour support strategies information.</w:t>
      </w:r>
      <w:r w:rsidR="00881332" w:rsidRPr="00221DFF">
        <w:t xml:space="preserve"> </w:t>
      </w:r>
    </w:p>
    <w:p w14:paraId="36C83C3A" w14:textId="17572278" w:rsidR="008C365F" w:rsidRPr="00221DFF" w:rsidRDefault="00A50FFD" w:rsidP="00221DFF">
      <w:pPr>
        <w:pStyle w:val="NormalArial"/>
        <w:numPr>
          <w:ilvl w:val="0"/>
          <w:numId w:val="21"/>
        </w:numPr>
        <w:ind w:left="426" w:hanging="426"/>
      </w:pPr>
      <w:r w:rsidRPr="00221DFF">
        <w:t xml:space="preserve">I was persuaded </w:t>
      </w:r>
      <w:r w:rsidR="00FF22DC" w:rsidRPr="00221DFF">
        <w:t xml:space="preserve">by the evidence brought forward by the assessment team </w:t>
      </w:r>
      <w:r w:rsidRPr="00221DFF">
        <w:t xml:space="preserve">that members of the workforce are not competent in consistent </w:t>
      </w:r>
      <w:r w:rsidR="001A15ED" w:rsidRPr="00221DFF">
        <w:t>documentation</w:t>
      </w:r>
      <w:r w:rsidR="00212727" w:rsidRPr="00221DFF">
        <w:t xml:space="preserve"> in relation to consumers’ repositioning, behaviours or </w:t>
      </w:r>
      <w:r w:rsidR="004955F5" w:rsidRPr="00221DFF">
        <w:t xml:space="preserve">behaviours related incidents. </w:t>
      </w:r>
    </w:p>
    <w:p w14:paraId="2FB67775" w14:textId="7ABC26A8" w:rsidR="00116598" w:rsidRPr="009C0B50" w:rsidRDefault="004955F5" w:rsidP="00221DFF">
      <w:pPr>
        <w:pStyle w:val="NormalArial"/>
        <w:numPr>
          <w:ilvl w:val="0"/>
          <w:numId w:val="21"/>
        </w:numPr>
        <w:ind w:left="426" w:hanging="426"/>
        <w:rPr>
          <w:color w:val="auto"/>
        </w:rPr>
      </w:pPr>
      <w:r w:rsidRPr="00221DFF">
        <w:t xml:space="preserve">Although </w:t>
      </w:r>
      <w:r w:rsidR="00116598" w:rsidRPr="00221DFF">
        <w:t>I acknowledge the provider is activity taking improvement actions to address the deficits,</w:t>
      </w:r>
      <w:r w:rsidRPr="00221DFF">
        <w:t xml:space="preserve"> </w:t>
      </w:r>
      <w:r w:rsidR="00116598" w:rsidRPr="00221DFF">
        <w:t>my finding</w:t>
      </w:r>
      <w:r w:rsidR="00116598" w:rsidRPr="009C0B50">
        <w:rPr>
          <w:color w:val="auto"/>
        </w:rPr>
        <w:t xml:space="preserve"> is based on improvement actions not having been fully completed, requiring time to be embedded within the service’s normal processes, and testing to ensure their effectiveness and sustainability.</w:t>
      </w:r>
    </w:p>
    <w:p w14:paraId="061181C6" w14:textId="499701EA" w:rsidR="00116598" w:rsidRPr="00667296" w:rsidRDefault="00116598" w:rsidP="00116598">
      <w:pPr>
        <w:pStyle w:val="NormalArial"/>
        <w:rPr>
          <w:color w:val="auto"/>
        </w:rPr>
      </w:pPr>
      <w:r w:rsidRPr="00013CDF">
        <w:rPr>
          <w:color w:val="auto"/>
        </w:rPr>
        <w:t xml:space="preserve">Based on the evidence and reasons detailed above, I find Requirement </w:t>
      </w:r>
      <w:r w:rsidR="00667296">
        <w:rPr>
          <w:color w:val="auto"/>
        </w:rPr>
        <w:t>7</w:t>
      </w:r>
      <w:r w:rsidRPr="00013CDF">
        <w:rPr>
          <w:color w:val="auto"/>
        </w:rPr>
        <w:t>(3)(</w:t>
      </w:r>
      <w:r w:rsidR="00667296">
        <w:rPr>
          <w:color w:val="auto"/>
        </w:rPr>
        <w:t>c</w:t>
      </w:r>
      <w:r w:rsidRPr="00013CDF">
        <w:rPr>
          <w:color w:val="auto"/>
        </w:rPr>
        <w:t>) non-compliant.</w:t>
      </w:r>
    </w:p>
    <w:p w14:paraId="4433DD13" w14:textId="77777777" w:rsidR="00116598" w:rsidRDefault="00116598" w:rsidP="00E151BA">
      <w:pPr>
        <w:pStyle w:val="NormalArial"/>
      </w:pPr>
    </w:p>
    <w:p w14:paraId="175D06A9" w14:textId="77777777" w:rsidR="00CC3DD7" w:rsidRPr="00262C0B" w:rsidRDefault="00CC3DD7" w:rsidP="0036130C">
      <w:pPr>
        <w:pStyle w:val="NormalArial"/>
      </w:pPr>
      <w:r>
        <w:br w:type="page"/>
      </w:r>
    </w:p>
    <w:p w14:paraId="66D546DA" w14:textId="77777777" w:rsidR="00CC3DD7" w:rsidRPr="00996FAF" w:rsidRDefault="00CC3DD7"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7A21AB" w14:paraId="08FDACA0" w14:textId="77777777" w:rsidTr="007A21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F0C01A6" w14:textId="77777777" w:rsidR="00CC3DD7" w:rsidRPr="00996FAF" w:rsidRDefault="00CC3DD7"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AA7F8B9" w14:textId="77777777" w:rsidR="00CC3DD7" w:rsidRPr="00996FAF" w:rsidRDefault="00CC3DD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A21AB" w14:paraId="6E4CB1D8" w14:textId="77777777" w:rsidTr="007A21A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234A1C5" w14:textId="77777777" w:rsidR="00CC3DD7" w:rsidRPr="00996FAF" w:rsidRDefault="00CC3DD7"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682EFECC" w14:textId="77777777" w:rsidR="00CC3DD7" w:rsidRPr="00996FAF" w:rsidRDefault="00CC3DD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DF1B83D" w14:textId="77777777" w:rsidR="00CC3DD7" w:rsidRPr="00996FAF" w:rsidRDefault="00CC3DD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D35FE15" w14:textId="77777777" w:rsidR="00CC3DD7" w:rsidRPr="00996FAF" w:rsidRDefault="00CC3DD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B616AA2" w14:textId="77777777" w:rsidR="00CC3DD7" w:rsidRPr="00996FAF" w:rsidRDefault="00CC3DD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3449E31" w14:textId="77777777" w:rsidR="00CC3DD7" w:rsidRPr="00996FAF" w:rsidRDefault="00CC3DD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A75B9BC" w14:textId="77777777" w:rsidR="00CC3DD7" w:rsidRPr="00996FAF" w:rsidRDefault="00CC3DD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1632590" w14:textId="77777777" w:rsidR="00CC3DD7" w:rsidRPr="00996FAF" w:rsidRDefault="00CC3DD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53A4A4A2" w14:textId="15EEF0B5" w:rsidR="00CC3DD7" w:rsidRPr="00996FAF" w:rsidRDefault="001D59A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bCs/>
              </w:rPr>
              <w:t>Non-compliant</w:t>
            </w:r>
          </w:p>
        </w:tc>
      </w:tr>
      <w:tr w:rsidR="007A21AB" w14:paraId="5B7C9098" w14:textId="77777777" w:rsidTr="007A21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F4F8C5B" w14:textId="77777777" w:rsidR="00CC3DD7" w:rsidRPr="00996FAF" w:rsidRDefault="00CC3DD7"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79C82D49" w14:textId="77777777" w:rsidR="00CC3DD7" w:rsidRPr="00996FAF" w:rsidRDefault="00CC3DD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7E4C7F" w14:textId="77777777" w:rsidR="00CC3DD7" w:rsidRPr="00996FAF" w:rsidRDefault="00CC3DD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B496B17" w14:textId="77777777" w:rsidR="00CC3DD7" w:rsidRPr="00996FAF" w:rsidRDefault="00CC3DD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A9E5215" w14:textId="77777777" w:rsidR="00CC3DD7" w:rsidRPr="00996FAF" w:rsidRDefault="00CC3DD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6BFCBDE" w14:textId="77777777" w:rsidR="00CC3DD7" w:rsidRPr="00996FAF" w:rsidRDefault="00CC3DD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76FCCE20" w14:textId="15DFC69D" w:rsidR="00CC3DD7" w:rsidRPr="00996FAF" w:rsidRDefault="001D59AA"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bCs/>
              </w:rPr>
              <w:t>Non-compliant</w:t>
            </w:r>
          </w:p>
        </w:tc>
      </w:tr>
    </w:tbl>
    <w:p w14:paraId="7CE5798A" w14:textId="77777777" w:rsidR="00CC3DD7" w:rsidRDefault="00CC3DD7" w:rsidP="00D87E7C">
      <w:pPr>
        <w:pStyle w:val="Heading20"/>
      </w:pPr>
      <w:r w:rsidRPr="00996FAF">
        <w:t>Findings</w:t>
      </w:r>
    </w:p>
    <w:p w14:paraId="05B3F938" w14:textId="490B8EF3" w:rsidR="00AF5A75" w:rsidRDefault="00AF5A75" w:rsidP="00AF5A75">
      <w:pPr>
        <w:pStyle w:val="NormalArial"/>
      </w:pPr>
      <w:r>
        <w:t xml:space="preserve">In relation to </w:t>
      </w:r>
      <w:r w:rsidRPr="00D71498">
        <w:rPr>
          <w:u w:val="single"/>
        </w:rPr>
        <w:t xml:space="preserve">Requirement </w:t>
      </w:r>
      <w:r>
        <w:rPr>
          <w:u w:val="single"/>
        </w:rPr>
        <w:t>8</w:t>
      </w:r>
      <w:r w:rsidRPr="00D71498">
        <w:rPr>
          <w:u w:val="single"/>
        </w:rPr>
        <w:t>(3)(</w:t>
      </w:r>
      <w:r>
        <w:rPr>
          <w:u w:val="single"/>
        </w:rPr>
        <w:t>c</w:t>
      </w:r>
      <w:r w:rsidRPr="00D71498">
        <w:rPr>
          <w:u w:val="single"/>
        </w:rPr>
        <w:t>)</w:t>
      </w:r>
      <w:r>
        <w:t>, this Requirement was found non-</w:t>
      </w:r>
      <w:r w:rsidR="009A3DB4">
        <w:t xml:space="preserve">compliant following </w:t>
      </w:r>
      <w:r w:rsidR="00637531">
        <w:t xml:space="preserve">a </w:t>
      </w:r>
      <w:r w:rsidR="00233C8F">
        <w:t>site audit</w:t>
      </w:r>
      <w:r w:rsidR="00637531">
        <w:t xml:space="preserve"> contact</w:t>
      </w:r>
      <w:r w:rsidR="009A3DB4">
        <w:t xml:space="preserve"> conducted in June 202</w:t>
      </w:r>
      <w:r w:rsidR="00CD1957">
        <w:t>3</w:t>
      </w:r>
      <w:r w:rsidR="009A3DB4">
        <w:t xml:space="preserve"> and the provider had </w:t>
      </w:r>
      <w:r w:rsidR="00AE08F5">
        <w:t xml:space="preserve">undertaken improvement actions to </w:t>
      </w:r>
      <w:r w:rsidR="002E2979">
        <w:t xml:space="preserve">address the deficits. These actions include </w:t>
      </w:r>
      <w:r w:rsidR="00E3683F">
        <w:t>a review of Behaviour Support Plans and restrictive practices</w:t>
      </w:r>
      <w:r w:rsidR="00CC7139">
        <w:t xml:space="preserve"> </w:t>
      </w:r>
      <w:r w:rsidR="00CC7139" w:rsidRPr="00CC7139">
        <w:t>for all consumers</w:t>
      </w:r>
      <w:r w:rsidR="002A2590">
        <w:t>.</w:t>
      </w:r>
      <w:r w:rsidR="0034444D">
        <w:t xml:space="preserve"> </w:t>
      </w:r>
      <w:r w:rsidR="00E948CB">
        <w:t>Whilst these actions were implemented successfully</w:t>
      </w:r>
      <w:r w:rsidR="00EE4137">
        <w:t xml:space="preserve"> an</w:t>
      </w:r>
      <w:r w:rsidR="00BA584B">
        <w:t>d</w:t>
      </w:r>
      <w:r w:rsidR="00EE4137">
        <w:t xml:space="preserve"> the organisation demonstrate</w:t>
      </w:r>
      <w:r w:rsidR="003A48FD">
        <w:t>s</w:t>
      </w:r>
      <w:r w:rsidR="00EE4137">
        <w:t xml:space="preserve"> effective governance systems relating to </w:t>
      </w:r>
      <w:r w:rsidR="006B6DE9">
        <w:t>financial governance</w:t>
      </w:r>
      <w:r w:rsidR="00E948CB">
        <w:t>,</w:t>
      </w:r>
      <w:r w:rsidR="006B6DE9">
        <w:t xml:space="preserve"> regulatory compliance and feedback and complaints</w:t>
      </w:r>
      <w:r w:rsidR="00BA584B">
        <w:t>,</w:t>
      </w:r>
      <w:r w:rsidR="00E948CB">
        <w:t xml:space="preserve"> </w:t>
      </w:r>
      <w:r>
        <w:t xml:space="preserve">the assessment team was not satisfied that </w:t>
      </w:r>
      <w:r w:rsidR="00111B3D">
        <w:t xml:space="preserve">organisational governance systems </w:t>
      </w:r>
      <w:r w:rsidR="00B933AC">
        <w:t xml:space="preserve">are effective in relation </w:t>
      </w:r>
      <w:r w:rsidR="00EE4137">
        <w:t>information</w:t>
      </w:r>
      <w:r w:rsidR="00B933AC">
        <w:t xml:space="preserve"> management, continuous improvement and workforce governance</w:t>
      </w:r>
      <w:r w:rsidR="00EE4137">
        <w:t>.</w:t>
      </w:r>
      <w:r>
        <w:t xml:space="preserve"> The assessment team identified below deficits.</w:t>
      </w:r>
    </w:p>
    <w:p w14:paraId="35A7CBD7" w14:textId="2FDEC985" w:rsidR="00AF5A75" w:rsidRDefault="00814F9C" w:rsidP="002B53FF">
      <w:pPr>
        <w:pStyle w:val="NormalArial"/>
        <w:numPr>
          <w:ilvl w:val="0"/>
          <w:numId w:val="19"/>
        </w:numPr>
        <w:ind w:left="426" w:hanging="426"/>
      </w:pPr>
      <w:r>
        <w:t xml:space="preserve">Consumers care documentation and monitoring charting were not consistency completed. </w:t>
      </w:r>
      <w:r w:rsidR="00442B54">
        <w:t xml:space="preserve">The organisation’s IT systems </w:t>
      </w:r>
      <w:r w:rsidR="002526D4">
        <w:t xml:space="preserve">had recent major </w:t>
      </w:r>
      <w:r w:rsidR="00AA0800">
        <w:t xml:space="preserve">change however </w:t>
      </w:r>
      <w:r w:rsidR="004B5D94">
        <w:t xml:space="preserve">processes </w:t>
      </w:r>
      <w:r w:rsidR="00DF1398">
        <w:t>are</w:t>
      </w:r>
      <w:r w:rsidR="004B5D94">
        <w:t xml:space="preserve"> not fully developed and staff training </w:t>
      </w:r>
      <w:r w:rsidR="002B53FF">
        <w:t>is not</w:t>
      </w:r>
      <w:r w:rsidR="00DF1398">
        <w:t xml:space="preserve"> implemented. </w:t>
      </w:r>
    </w:p>
    <w:p w14:paraId="3DFF98FF" w14:textId="1AF7DFDC" w:rsidR="00DF1398" w:rsidRDefault="001B2B17" w:rsidP="002B53FF">
      <w:pPr>
        <w:pStyle w:val="NormalArial"/>
        <w:numPr>
          <w:ilvl w:val="0"/>
          <w:numId w:val="19"/>
        </w:numPr>
        <w:ind w:left="426" w:hanging="426"/>
      </w:pPr>
      <w:r>
        <w:t>Continuous improvement plan was transferred to SharePoint based system</w:t>
      </w:r>
      <w:r w:rsidR="00C631C7">
        <w:t xml:space="preserve"> to contain items sourced </w:t>
      </w:r>
      <w:r w:rsidR="005B457C">
        <w:t xml:space="preserve">from incidents, audits, feedback and clinical indicators. However, this process </w:t>
      </w:r>
      <w:r w:rsidR="00941AC1">
        <w:t xml:space="preserve">has not been effective in monitoring and improving the quality of care and services as corrective actions </w:t>
      </w:r>
      <w:r w:rsidR="00DF7870">
        <w:t xml:space="preserve">have rectified deficits identified </w:t>
      </w:r>
      <w:r w:rsidR="000A3C4E">
        <w:t>across multiple audits.</w:t>
      </w:r>
    </w:p>
    <w:p w14:paraId="3A648B55" w14:textId="60ED4714" w:rsidR="000A3C4E" w:rsidRDefault="00607C3F" w:rsidP="002B53FF">
      <w:pPr>
        <w:pStyle w:val="NormalArial"/>
        <w:numPr>
          <w:ilvl w:val="0"/>
          <w:numId w:val="19"/>
        </w:numPr>
        <w:ind w:left="426" w:hanging="426"/>
      </w:pPr>
      <w:r>
        <w:t xml:space="preserve">Whilst policies and procedures </w:t>
      </w:r>
      <w:r w:rsidR="00150DA9">
        <w:t xml:space="preserve">which underpin workforce management are in place, process to review workforce knowledge and competency </w:t>
      </w:r>
      <w:r w:rsidR="00871FC3">
        <w:t>were not regulatory undertaken, mandatory training were not completed by all staff</w:t>
      </w:r>
      <w:r w:rsidR="003904FA">
        <w:t xml:space="preserve"> and annual performance appraisals </w:t>
      </w:r>
      <w:r w:rsidR="00222C00">
        <w:t>were not completed as per schedule</w:t>
      </w:r>
      <w:r w:rsidR="00906A51">
        <w:t>.</w:t>
      </w:r>
    </w:p>
    <w:p w14:paraId="0143B5AD" w14:textId="4B552457" w:rsidR="00AF5A75" w:rsidRDefault="00AF5A75" w:rsidP="00AF5A75">
      <w:pPr>
        <w:pStyle w:val="NormalArial"/>
      </w:pPr>
      <w:bookmarkStart w:id="2" w:name="_Hlk167993658"/>
      <w:r>
        <w:t xml:space="preserve">The provider </w:t>
      </w:r>
      <w:r w:rsidRPr="007B6E0A">
        <w:t xml:space="preserve">in their response </w:t>
      </w:r>
      <w:r>
        <w:t>acknowledged</w:t>
      </w:r>
      <w:r w:rsidRPr="007B6E0A">
        <w:t xml:space="preserve"> the assessment team’s </w:t>
      </w:r>
      <w:r>
        <w:t>recommendation and provided additional information with supporting evidence such as</w:t>
      </w:r>
      <w:r w:rsidR="00111BC4">
        <w:t xml:space="preserve"> clinical care management </w:t>
      </w:r>
      <w:r w:rsidR="00111BC4">
        <w:lastRenderedPageBreak/>
        <w:t>procedures,</w:t>
      </w:r>
      <w:r>
        <w:t xml:space="preserve"> </w:t>
      </w:r>
      <w:r w:rsidR="00AE3DCF">
        <w:t>staff performance management record</w:t>
      </w:r>
      <w:r w:rsidR="00111BC4">
        <w:t>s</w:t>
      </w:r>
      <w:r>
        <w:t xml:space="preserve"> and </w:t>
      </w:r>
      <w:r w:rsidR="00111BC4">
        <w:t xml:space="preserve">sample </w:t>
      </w:r>
      <w:r>
        <w:t>consumer clinical assessments.</w:t>
      </w:r>
    </w:p>
    <w:bookmarkEnd w:id="2"/>
    <w:p w14:paraId="1D9D54AA" w14:textId="4A6039CB" w:rsidR="00AF5A75" w:rsidRDefault="00AF5A75" w:rsidP="002B53FF">
      <w:pPr>
        <w:pStyle w:val="NormalArial"/>
        <w:numPr>
          <w:ilvl w:val="0"/>
          <w:numId w:val="19"/>
        </w:numPr>
        <w:ind w:left="426" w:hanging="426"/>
      </w:pPr>
      <w:r>
        <w:t xml:space="preserve">The provider </w:t>
      </w:r>
      <w:r w:rsidR="00B60A3B">
        <w:t xml:space="preserve">acknowledged </w:t>
      </w:r>
      <w:r w:rsidR="00884E16">
        <w:t xml:space="preserve">consumer clinical and/or care </w:t>
      </w:r>
      <w:r w:rsidR="00564277">
        <w:t>charting is not always complete and requires ongoing monitoring and support</w:t>
      </w:r>
      <w:r>
        <w:t>.</w:t>
      </w:r>
      <w:r w:rsidR="00884E16">
        <w:t xml:space="preserve"> </w:t>
      </w:r>
      <w:r w:rsidR="00820909">
        <w:t>Further refin</w:t>
      </w:r>
      <w:r w:rsidR="00404F69">
        <w:t xml:space="preserve">ements of streamlined reports from the electronic documentation system </w:t>
      </w:r>
      <w:r w:rsidR="00391DBD">
        <w:t>will assist clinical leaders to access and monitoring charting, assessments and notes.</w:t>
      </w:r>
    </w:p>
    <w:p w14:paraId="70ED5678" w14:textId="2E4AA921" w:rsidR="00541970" w:rsidRDefault="007D47E7" w:rsidP="002B53FF">
      <w:pPr>
        <w:pStyle w:val="NormalArial"/>
        <w:numPr>
          <w:ilvl w:val="0"/>
          <w:numId w:val="19"/>
        </w:numPr>
        <w:ind w:left="426" w:hanging="426"/>
      </w:pPr>
      <w:r>
        <w:t>The provider advised a</w:t>
      </w:r>
      <w:r w:rsidR="00541970">
        <w:t xml:space="preserve">lthough deficits identified by internal audits had not been fully resolved, remedial action had been taken to reduce the deficits risk. </w:t>
      </w:r>
      <w:r w:rsidR="00D86E06">
        <w:t>T</w:t>
      </w:r>
      <w:r w:rsidR="00D86E06" w:rsidRPr="00D86E06">
        <w:t>he Actions Dashboard from the continuous improvement plan</w:t>
      </w:r>
      <w:r w:rsidR="00D86E06">
        <w:t xml:space="preserve"> was</w:t>
      </w:r>
      <w:r w:rsidR="00D86E06" w:rsidRPr="00D86E06">
        <w:t xml:space="preserve"> </w:t>
      </w:r>
      <w:r>
        <w:t xml:space="preserve">fast tracked and </w:t>
      </w:r>
      <w:r w:rsidR="00D86E06" w:rsidRPr="00D86E06">
        <w:t xml:space="preserve">released </w:t>
      </w:r>
      <w:r w:rsidR="00D86E06">
        <w:t>in early May</w:t>
      </w:r>
      <w:r w:rsidR="00AC2D7D">
        <w:t xml:space="preserve"> 2024 </w:t>
      </w:r>
      <w:r>
        <w:t>which</w:t>
      </w:r>
      <w:r w:rsidR="00AC2D7D">
        <w:t xml:space="preserve"> key staff at the service had received training regarding the Dashboard</w:t>
      </w:r>
      <w:r>
        <w:t xml:space="preserve"> usage</w:t>
      </w:r>
      <w:r w:rsidR="00AC2D7D">
        <w:t xml:space="preserve">. Further training will be delivered to staff </w:t>
      </w:r>
      <w:r w:rsidR="00D86E06" w:rsidRPr="00D86E06">
        <w:t>across the rest of the organisation.</w:t>
      </w:r>
      <w:r w:rsidR="00667A0C">
        <w:t xml:space="preserve"> An interim monitoring tool is </w:t>
      </w:r>
      <w:r w:rsidR="00282A6C">
        <w:t xml:space="preserve">also </w:t>
      </w:r>
      <w:r w:rsidR="00667A0C">
        <w:t>under development.</w:t>
      </w:r>
      <w:r w:rsidR="00860EF9">
        <w:t xml:space="preserve"> </w:t>
      </w:r>
    </w:p>
    <w:p w14:paraId="36B16206" w14:textId="576ACA97" w:rsidR="00AF5A75" w:rsidRDefault="00282A6C" w:rsidP="002B53FF">
      <w:pPr>
        <w:pStyle w:val="NormalArial"/>
        <w:numPr>
          <w:ilvl w:val="0"/>
          <w:numId w:val="19"/>
        </w:numPr>
        <w:ind w:left="426" w:hanging="426"/>
      </w:pPr>
      <w:r>
        <w:t xml:space="preserve">The provider acknowledged staff annual appraisals are not </w:t>
      </w:r>
      <w:r w:rsidR="008F4111">
        <w:t>complete</w:t>
      </w:r>
      <w:r w:rsidR="00043683">
        <w:t xml:space="preserve"> but advised </w:t>
      </w:r>
      <w:r w:rsidR="008F4111">
        <w:t xml:space="preserve">staff performance </w:t>
      </w:r>
      <w:r w:rsidR="00043683">
        <w:t xml:space="preserve">has been </w:t>
      </w:r>
      <w:r w:rsidR="008F4111">
        <w:t>monitor</w:t>
      </w:r>
      <w:r w:rsidR="00043683">
        <w:t>ed</w:t>
      </w:r>
      <w:r w:rsidR="00BD3AFD">
        <w:t xml:space="preserve">. When staff performance concerns raised </w:t>
      </w:r>
      <w:r w:rsidR="00E10F14">
        <w:t>through consumer/representative feedback or observations, performance discussions are taken in place</w:t>
      </w:r>
      <w:r w:rsidR="00AC6C51">
        <w:t xml:space="preserve"> and training is provided if a skill issue is identified.</w:t>
      </w:r>
    </w:p>
    <w:p w14:paraId="726ED0A4" w14:textId="77777777" w:rsidR="00E22757" w:rsidRDefault="00AF5A75" w:rsidP="00AF5A75">
      <w:pPr>
        <w:pStyle w:val="NormalArial"/>
      </w:pPr>
      <w:r w:rsidRPr="001C0556">
        <w:t xml:space="preserve">In considering </w:t>
      </w:r>
      <w:r w:rsidRPr="002348B1">
        <w:t>information from the assessment team report and the provider’s response relevant to this specific Requirement</w:t>
      </w:r>
      <w:r w:rsidRPr="00BE1FF3">
        <w:t>,</w:t>
      </w:r>
      <w:r>
        <w:t xml:space="preserve"> I am of the view that the </w:t>
      </w:r>
      <w:r w:rsidR="005A0049" w:rsidRPr="005A0049">
        <w:t xml:space="preserve">organisation wide governance systems relating to </w:t>
      </w:r>
      <w:r w:rsidR="00B76762">
        <w:t xml:space="preserve">information management and workforce governance </w:t>
      </w:r>
      <w:r w:rsidR="00B62BF1">
        <w:t xml:space="preserve">are ineffective. </w:t>
      </w:r>
    </w:p>
    <w:p w14:paraId="60FE0554" w14:textId="77777777" w:rsidR="00E22757" w:rsidRDefault="00B62BF1" w:rsidP="002B53FF">
      <w:pPr>
        <w:pStyle w:val="NormalArial"/>
        <w:numPr>
          <w:ilvl w:val="0"/>
          <w:numId w:val="19"/>
        </w:numPr>
        <w:ind w:left="426" w:hanging="426"/>
      </w:pPr>
      <w:r>
        <w:t xml:space="preserve">In relation to continuous improvement, I was </w:t>
      </w:r>
      <w:r w:rsidR="000B46AB">
        <w:t xml:space="preserve">persuaded by the provider’s response including supporting evidence that </w:t>
      </w:r>
      <w:r w:rsidR="00324277">
        <w:t xml:space="preserve">remedial actions are being implemented following internal audit to improve </w:t>
      </w:r>
      <w:r w:rsidR="00BA6705">
        <w:t>quality and safety of care and services.</w:t>
      </w:r>
      <w:r w:rsidR="00BE2621">
        <w:t xml:space="preserve"> Further, the provider’s response to the assessment team’s report including attached </w:t>
      </w:r>
      <w:r w:rsidR="00364ECE">
        <w:t>Plan for Continuous Improvement demonstrated the provider’s willingness and capability to implement improvement actions.</w:t>
      </w:r>
      <w:r w:rsidR="00BA6705">
        <w:t xml:space="preserve"> </w:t>
      </w:r>
    </w:p>
    <w:p w14:paraId="2E308DA7" w14:textId="21BC5A3E" w:rsidR="00B7213D" w:rsidRDefault="0089507D" w:rsidP="002B53FF">
      <w:pPr>
        <w:pStyle w:val="NormalArial"/>
        <w:numPr>
          <w:ilvl w:val="0"/>
          <w:numId w:val="19"/>
        </w:numPr>
        <w:ind w:left="426" w:hanging="426"/>
      </w:pPr>
      <w:r>
        <w:t xml:space="preserve">In relation to </w:t>
      </w:r>
      <w:r w:rsidR="00290D70">
        <w:t xml:space="preserve">information management and workforce </w:t>
      </w:r>
      <w:r w:rsidR="0025719A">
        <w:t xml:space="preserve">governance systems, I acknowledge that </w:t>
      </w:r>
      <w:r w:rsidR="00161A9B">
        <w:t xml:space="preserve">the provider is actively progressing improvement actions to address the deficits and staff </w:t>
      </w:r>
      <w:r w:rsidR="00080530">
        <w:t xml:space="preserve">performance are monitored, </w:t>
      </w:r>
      <w:r w:rsidR="0047680C">
        <w:t>however,</w:t>
      </w:r>
      <w:r w:rsidR="005801DF">
        <w:t xml:space="preserve"> I place weight on the</w:t>
      </w:r>
      <w:r w:rsidR="00080530">
        <w:t xml:space="preserve"> </w:t>
      </w:r>
      <w:r w:rsidR="00DD6C72">
        <w:t xml:space="preserve">incomplete </w:t>
      </w:r>
      <w:r w:rsidR="0047680C">
        <w:t xml:space="preserve">consumer </w:t>
      </w:r>
      <w:r w:rsidR="00DD6C72">
        <w:t xml:space="preserve">documentation and </w:t>
      </w:r>
      <w:r w:rsidR="0047680C">
        <w:t xml:space="preserve">workforce competency matters </w:t>
      </w:r>
      <w:r w:rsidR="005801DF">
        <w:t xml:space="preserve">brought forward by the assessment team </w:t>
      </w:r>
      <w:r w:rsidR="00DF1059">
        <w:t xml:space="preserve">and the actual and possible adverse consumer impact this could have </w:t>
      </w:r>
      <w:r w:rsidR="00F90B47">
        <w:t xml:space="preserve">led to. </w:t>
      </w:r>
      <w:r w:rsidR="00B33D2F">
        <w:t>The organisation</w:t>
      </w:r>
      <w:r w:rsidR="00B33D2F" w:rsidRPr="00B33D2F">
        <w:t xml:space="preserve"> is yet to </w:t>
      </w:r>
      <w:r w:rsidR="00B33D2F">
        <w:t xml:space="preserve">fully implement </w:t>
      </w:r>
      <w:r w:rsidR="0079432A">
        <w:t xml:space="preserve">improvement actions and </w:t>
      </w:r>
      <w:r w:rsidR="00B33D2F" w:rsidRPr="00B33D2F">
        <w:t>measure the effectiveness of proposed actions</w:t>
      </w:r>
      <w:r w:rsidR="0079432A">
        <w:t xml:space="preserve"> and </w:t>
      </w:r>
      <w:r w:rsidR="00B33D2F" w:rsidRPr="00B33D2F">
        <w:t xml:space="preserve">it will likely take time for the </w:t>
      </w:r>
      <w:r w:rsidR="0079432A">
        <w:t>organisation</w:t>
      </w:r>
      <w:r w:rsidR="00B33D2F" w:rsidRPr="00B33D2F">
        <w:t xml:space="preserve"> to </w:t>
      </w:r>
      <w:r w:rsidR="00773D26">
        <w:t xml:space="preserve">satisfy </w:t>
      </w:r>
      <w:r w:rsidR="0079432A" w:rsidRPr="00B33D2F">
        <w:t>effect</w:t>
      </w:r>
      <w:r w:rsidR="0079432A">
        <w:t>ively</w:t>
      </w:r>
      <w:r w:rsidR="00B33D2F" w:rsidRPr="00B33D2F">
        <w:t xml:space="preserve"> change.</w:t>
      </w:r>
      <w:r w:rsidR="00B7213D">
        <w:t xml:space="preserve"> </w:t>
      </w:r>
      <w:r w:rsidR="00B7213D" w:rsidRPr="00B7213D">
        <w:t>Based on this information, I</w:t>
      </w:r>
      <w:r w:rsidR="00B7213D">
        <w:t xml:space="preserve"> am not satisfied the organisation </w:t>
      </w:r>
      <w:r w:rsidR="00B7213D" w:rsidRPr="00B7213D">
        <w:t xml:space="preserve">has resolved the matters underpinning the </w:t>
      </w:r>
      <w:r w:rsidR="00B7213D">
        <w:t>a</w:t>
      </w:r>
      <w:r w:rsidR="00B7213D" w:rsidRPr="00B7213D">
        <w:t xml:space="preserve">ssessment </w:t>
      </w:r>
      <w:r w:rsidR="00B7213D">
        <w:t>t</w:t>
      </w:r>
      <w:r w:rsidR="00B7213D" w:rsidRPr="00B7213D">
        <w:t>eam’s finding</w:t>
      </w:r>
      <w:r w:rsidR="00A56830">
        <w:t xml:space="preserve"> regarding information management and workforce governance systems.</w:t>
      </w:r>
    </w:p>
    <w:p w14:paraId="7AE20961" w14:textId="15C1CF4B" w:rsidR="00AF5A75" w:rsidRDefault="00AF5A75" w:rsidP="00AF5A75">
      <w:pPr>
        <w:pStyle w:val="NormalArial"/>
      </w:pPr>
      <w:r w:rsidRPr="00013CDF">
        <w:t xml:space="preserve">Based on the evidence and reasons detailed above, I find Requirement </w:t>
      </w:r>
      <w:r w:rsidR="00A56830">
        <w:t>8</w:t>
      </w:r>
      <w:r w:rsidRPr="00013CDF">
        <w:t>(3)(</w:t>
      </w:r>
      <w:r w:rsidR="00A56830">
        <w:t>c</w:t>
      </w:r>
      <w:r w:rsidRPr="00013CDF">
        <w:t>) non-compliant.</w:t>
      </w:r>
    </w:p>
    <w:p w14:paraId="0F0BBD67" w14:textId="47687D13" w:rsidR="00A36E18" w:rsidRDefault="00A36E18" w:rsidP="00A36E18">
      <w:pPr>
        <w:pStyle w:val="NormalArial"/>
      </w:pPr>
      <w:r>
        <w:t xml:space="preserve">In relation to </w:t>
      </w:r>
      <w:r w:rsidRPr="00D71498">
        <w:rPr>
          <w:u w:val="single"/>
        </w:rPr>
        <w:t xml:space="preserve">Requirement </w:t>
      </w:r>
      <w:r>
        <w:rPr>
          <w:u w:val="single"/>
        </w:rPr>
        <w:t>8</w:t>
      </w:r>
      <w:r w:rsidRPr="00D71498">
        <w:rPr>
          <w:u w:val="single"/>
        </w:rPr>
        <w:t>(3)(</w:t>
      </w:r>
      <w:r>
        <w:rPr>
          <w:u w:val="single"/>
        </w:rPr>
        <w:t>d</w:t>
      </w:r>
      <w:r w:rsidRPr="00D71498">
        <w:rPr>
          <w:u w:val="single"/>
        </w:rPr>
        <w:t>)</w:t>
      </w:r>
      <w:r>
        <w:t xml:space="preserve">, </w:t>
      </w:r>
      <w:r w:rsidR="003E4B91">
        <w:t>t</w:t>
      </w:r>
      <w:r>
        <w:t xml:space="preserve">he assessment team </w:t>
      </w:r>
      <w:r w:rsidR="007C3816">
        <w:t xml:space="preserve">advised effective risk management </w:t>
      </w:r>
      <w:r w:rsidR="00971BB5">
        <w:t xml:space="preserve">system and </w:t>
      </w:r>
      <w:r w:rsidR="007C3816">
        <w:t xml:space="preserve">process </w:t>
      </w:r>
      <w:r w:rsidR="00B16E82">
        <w:t xml:space="preserve">in relation to </w:t>
      </w:r>
      <w:r w:rsidR="00306241">
        <w:t xml:space="preserve">appropriate </w:t>
      </w:r>
      <w:r w:rsidR="00586427">
        <w:t xml:space="preserve">incident root cause analysis, </w:t>
      </w:r>
      <w:r w:rsidR="00306241">
        <w:t>supporting consumers to take risks rel</w:t>
      </w:r>
      <w:r w:rsidR="0051082A">
        <w:t xml:space="preserve">ating to dignity of choice, use incident management system to </w:t>
      </w:r>
      <w:r w:rsidR="003E4B91">
        <w:t>ensure SIRS reporting and reduce incidents</w:t>
      </w:r>
      <w:r w:rsidR="00020F02">
        <w:t>. However, the assessment team was</w:t>
      </w:r>
      <w:r w:rsidR="007C3816">
        <w:t xml:space="preserve"> </w:t>
      </w:r>
      <w:r>
        <w:t xml:space="preserve">not satisfied that </w:t>
      </w:r>
      <w:r w:rsidR="00842631">
        <w:t>effective risk management system and practise</w:t>
      </w:r>
      <w:r w:rsidR="001D0818">
        <w:t>s are in place to manage high-impact or high prevalence risks</w:t>
      </w:r>
      <w:r w:rsidR="00020F02">
        <w:t xml:space="preserve"> and </w:t>
      </w:r>
      <w:r>
        <w:t>identified below deficits.</w:t>
      </w:r>
    </w:p>
    <w:p w14:paraId="506DE06C" w14:textId="1152486B" w:rsidR="00A36E18" w:rsidRDefault="00CE4FDF" w:rsidP="002B53FF">
      <w:pPr>
        <w:pStyle w:val="NormalArial"/>
        <w:numPr>
          <w:ilvl w:val="0"/>
          <w:numId w:val="19"/>
        </w:numPr>
        <w:ind w:left="426" w:hanging="426"/>
      </w:pPr>
      <w:r>
        <w:t>Whilst clinical risks</w:t>
      </w:r>
      <w:r w:rsidR="00B66EE7">
        <w:t xml:space="preserve"> are monitored via </w:t>
      </w:r>
      <w:r w:rsidR="00CA4E5D">
        <w:t>trended clinical incident data</w:t>
      </w:r>
      <w:r w:rsidR="00B66EE7">
        <w:t xml:space="preserve"> and</w:t>
      </w:r>
      <w:r w:rsidR="003A48A7">
        <w:t xml:space="preserve"> analysis</w:t>
      </w:r>
      <w:r w:rsidR="00B66EE7">
        <w:t xml:space="preserve"> </w:t>
      </w:r>
      <w:r w:rsidR="003A48A7">
        <w:t xml:space="preserve">and </w:t>
      </w:r>
      <w:r w:rsidR="00F04BE4">
        <w:t xml:space="preserve">high-risk consumers </w:t>
      </w:r>
      <w:r w:rsidR="00E130A1">
        <w:t xml:space="preserve">and their needs are discussed at </w:t>
      </w:r>
      <w:r w:rsidR="003A48A7">
        <w:t xml:space="preserve">weekly </w:t>
      </w:r>
      <w:r w:rsidR="00E130A1">
        <w:t xml:space="preserve">clinical review </w:t>
      </w:r>
      <w:r w:rsidR="003A48A7">
        <w:t>meetings</w:t>
      </w:r>
      <w:r w:rsidR="00E130A1">
        <w:t>, th</w:t>
      </w:r>
      <w:r w:rsidR="003A48A7">
        <w:t xml:space="preserve">ese </w:t>
      </w:r>
      <w:r w:rsidR="00756F6B">
        <w:t xml:space="preserve">have not been effective in managing risks relating to </w:t>
      </w:r>
      <w:r w:rsidR="0037375C">
        <w:t>wound, pain and behaviour</w:t>
      </w:r>
      <w:r w:rsidR="00AA467B">
        <w:t>.</w:t>
      </w:r>
    </w:p>
    <w:p w14:paraId="47CDAC2B" w14:textId="4CFAF109" w:rsidR="00AA467B" w:rsidRDefault="00F91B9A" w:rsidP="002B53FF">
      <w:pPr>
        <w:pStyle w:val="NormalArial"/>
        <w:numPr>
          <w:ilvl w:val="0"/>
          <w:numId w:val="19"/>
        </w:numPr>
        <w:ind w:left="426" w:hanging="426"/>
      </w:pPr>
      <w:r>
        <w:lastRenderedPageBreak/>
        <w:t>Clinical Governance and Quality Committee meetings did not always discuss clinical indicators</w:t>
      </w:r>
      <w:r w:rsidR="008340A4">
        <w:t>.</w:t>
      </w:r>
    </w:p>
    <w:p w14:paraId="3C30DE37" w14:textId="590FA0B9" w:rsidR="005D5FF4" w:rsidRDefault="008340A4" w:rsidP="002B53FF">
      <w:pPr>
        <w:pStyle w:val="NormalArial"/>
        <w:numPr>
          <w:ilvl w:val="0"/>
          <w:numId w:val="19"/>
        </w:numPr>
        <w:ind w:left="426" w:hanging="426"/>
      </w:pPr>
      <w:r>
        <w:t>Follow up actions identified by internal audits</w:t>
      </w:r>
      <w:r w:rsidR="0037276C">
        <w:t xml:space="preserve"> </w:t>
      </w:r>
      <w:r w:rsidR="001D2671">
        <w:t>in relation t</w:t>
      </w:r>
      <w:r w:rsidR="008A0812">
        <w:t>o management of changed behaviour</w:t>
      </w:r>
      <w:r w:rsidR="001D2671">
        <w:t xml:space="preserve"> </w:t>
      </w:r>
      <w:r w:rsidR="0037276C">
        <w:t>are not effective in rectify</w:t>
      </w:r>
      <w:r w:rsidR="00E245B5">
        <w:t>ing</w:t>
      </w:r>
      <w:r w:rsidR="0037276C">
        <w:t xml:space="preserve"> </w:t>
      </w:r>
      <w:r w:rsidR="001D2671">
        <w:t xml:space="preserve">the </w:t>
      </w:r>
      <w:r w:rsidR="003A5A57">
        <w:t xml:space="preserve">deficits. </w:t>
      </w:r>
      <w:r w:rsidR="00B2661E">
        <w:t xml:space="preserve">Staff reported they </w:t>
      </w:r>
      <w:r w:rsidR="005F135F">
        <w:t xml:space="preserve">did not document ongoing incidents of </w:t>
      </w:r>
      <w:r w:rsidR="00C856C6">
        <w:t>consumer aggressive behaviours</w:t>
      </w:r>
      <w:r w:rsidR="00D14EDA">
        <w:t xml:space="preserve"> and these </w:t>
      </w:r>
      <w:r w:rsidR="00C142C5">
        <w:t xml:space="preserve">would inhibit accurate behaviour monitoring and incident trending. </w:t>
      </w:r>
    </w:p>
    <w:p w14:paraId="6459D1C0" w14:textId="49B0FD73" w:rsidR="006574B5" w:rsidRDefault="006574B5" w:rsidP="008A0812">
      <w:pPr>
        <w:pStyle w:val="NormalArial"/>
      </w:pPr>
      <w:r>
        <w:t xml:space="preserve">The provider </w:t>
      </w:r>
      <w:r w:rsidRPr="007B6E0A">
        <w:t xml:space="preserve">in their response </w:t>
      </w:r>
      <w:r w:rsidR="006D08DB">
        <w:t>disagreed with</w:t>
      </w:r>
      <w:r w:rsidRPr="007B6E0A">
        <w:t xml:space="preserve"> the assessment team’s </w:t>
      </w:r>
      <w:r>
        <w:t xml:space="preserve">recommendation and provided additional information with supporting evidence such as clinical care management procedures, </w:t>
      </w:r>
      <w:r w:rsidR="00E10653">
        <w:t>Clinical Governance Committee meeting minutes</w:t>
      </w:r>
      <w:r w:rsidR="00886C01">
        <w:t xml:space="preserve"> and care plan review tracker</w:t>
      </w:r>
      <w:r>
        <w:t>.</w:t>
      </w:r>
    </w:p>
    <w:p w14:paraId="37DE2ED4" w14:textId="125F3A88" w:rsidR="00886C01" w:rsidRDefault="00D47171" w:rsidP="002B53FF">
      <w:pPr>
        <w:pStyle w:val="NormalArial"/>
        <w:numPr>
          <w:ilvl w:val="0"/>
          <w:numId w:val="19"/>
        </w:numPr>
        <w:ind w:left="426" w:hanging="426"/>
      </w:pPr>
      <w:r>
        <w:t>The provider acknowledged</w:t>
      </w:r>
      <w:r w:rsidRPr="00D47171">
        <w:t xml:space="preserve"> that on occasions effective risk management strategies have not been implemented in total, and therefore the risk has not been eliminated, but this is in the context of active organisational restructure</w:t>
      </w:r>
      <w:r w:rsidR="006F7C35">
        <w:t xml:space="preserve"> </w:t>
      </w:r>
      <w:r w:rsidRPr="00D47171">
        <w:t xml:space="preserve">with increased governance, improved oversight and leadership and changes to legislative and prudential requirements. </w:t>
      </w:r>
      <w:r w:rsidR="006F7C35">
        <w:t xml:space="preserve">The provider </w:t>
      </w:r>
      <w:r w:rsidRPr="00D47171">
        <w:t>has a risk management plan with clear vision and timelines to address work in progress, including changes to site and organisational wide risk management and reporting.</w:t>
      </w:r>
    </w:p>
    <w:p w14:paraId="6F9CE345" w14:textId="77777777" w:rsidR="00E54676" w:rsidRDefault="0047700F" w:rsidP="002B53FF">
      <w:pPr>
        <w:pStyle w:val="NormalArial"/>
        <w:numPr>
          <w:ilvl w:val="0"/>
          <w:numId w:val="19"/>
        </w:numPr>
        <w:ind w:left="426" w:hanging="426"/>
      </w:pPr>
      <w:r w:rsidRPr="0047700F">
        <w:t>The system of monitoring high</w:t>
      </w:r>
      <w:r>
        <w:t>-</w:t>
      </w:r>
      <w:r w:rsidRPr="0047700F">
        <w:t>impact</w:t>
      </w:r>
      <w:r>
        <w:t xml:space="preserve"> and/or </w:t>
      </w:r>
      <w:r w:rsidRPr="0047700F">
        <w:t>high</w:t>
      </w:r>
      <w:r>
        <w:t>-</w:t>
      </w:r>
      <w:r w:rsidRPr="0047700F">
        <w:t>prevalence risk ha</w:t>
      </w:r>
      <w:r>
        <w:t>d</w:t>
      </w:r>
      <w:r w:rsidRPr="0047700F">
        <w:t xml:space="preserve"> been reviewed </w:t>
      </w:r>
      <w:r w:rsidR="00E54676">
        <w:t xml:space="preserve">at an </w:t>
      </w:r>
      <w:r w:rsidRPr="0047700F">
        <w:t xml:space="preserve">organisation </w:t>
      </w:r>
      <w:r w:rsidR="00E54676">
        <w:t>level</w:t>
      </w:r>
      <w:r w:rsidRPr="0047700F">
        <w:t xml:space="preserve"> and will now be monitored directly at this level with executive oversight. </w:t>
      </w:r>
    </w:p>
    <w:p w14:paraId="3C8BBB74" w14:textId="2626C566" w:rsidR="00E54676" w:rsidRDefault="00C32D1A" w:rsidP="002B53FF">
      <w:pPr>
        <w:pStyle w:val="NormalArial"/>
        <w:numPr>
          <w:ilvl w:val="0"/>
          <w:numId w:val="19"/>
        </w:numPr>
        <w:ind w:left="426" w:hanging="426"/>
      </w:pPr>
      <w:r>
        <w:t xml:space="preserve">Corrective action had been undertaken following the </w:t>
      </w:r>
      <w:r w:rsidR="00B217EC">
        <w:t xml:space="preserve">responsive behaviour management audit </w:t>
      </w:r>
      <w:r w:rsidR="00816FB9">
        <w:t xml:space="preserve">as </w:t>
      </w:r>
      <w:r w:rsidR="0016512D">
        <w:t>a full restrictive practice review had been completed and process change implemented as evidenced in Requirement 8(3)(c).</w:t>
      </w:r>
    </w:p>
    <w:p w14:paraId="56B30C81" w14:textId="0C4D0E77" w:rsidR="006574B5" w:rsidRDefault="006574B5" w:rsidP="00E54676">
      <w:pPr>
        <w:pStyle w:val="NormalArial"/>
      </w:pPr>
      <w:r w:rsidRPr="001C0556">
        <w:t xml:space="preserve">In considering </w:t>
      </w:r>
      <w:r w:rsidRPr="002348B1">
        <w:t>information from the assessment team report and the provider’s response relevant to this specific Requirement</w:t>
      </w:r>
      <w:r w:rsidRPr="00BE1FF3">
        <w:t>,</w:t>
      </w:r>
      <w:r>
        <w:t xml:space="preserve"> I am of the view that </w:t>
      </w:r>
      <w:r w:rsidR="007D705E" w:rsidRPr="007D705E">
        <w:t>risk management system and practises to manage high-impact or high prevalence risks</w:t>
      </w:r>
      <w:r w:rsidR="00520D66">
        <w:t xml:space="preserve"> relating to behaviour management</w:t>
      </w:r>
      <w:r w:rsidR="00652897">
        <w:t xml:space="preserve">, </w:t>
      </w:r>
      <w:r w:rsidR="00EA2747">
        <w:t>pressure area care</w:t>
      </w:r>
      <w:r w:rsidR="00652897">
        <w:t>, wounds and pain</w:t>
      </w:r>
      <w:r w:rsidR="00C0480F">
        <w:t xml:space="preserve"> are</w:t>
      </w:r>
      <w:r w:rsidR="00634FF6">
        <w:t xml:space="preserve"> ineffective</w:t>
      </w:r>
      <w:r>
        <w:t xml:space="preserve">. </w:t>
      </w:r>
      <w:r w:rsidR="00634FF6">
        <w:t xml:space="preserve">I acknowledge the provider is going through organisational restructure </w:t>
      </w:r>
      <w:r w:rsidR="00A860A3">
        <w:t xml:space="preserve">and system </w:t>
      </w:r>
      <w:r w:rsidR="00591AFF">
        <w:t xml:space="preserve">change </w:t>
      </w:r>
      <w:r w:rsidR="00634FF6">
        <w:t xml:space="preserve">to </w:t>
      </w:r>
      <w:r w:rsidR="009E59FB">
        <w:t xml:space="preserve">improve </w:t>
      </w:r>
      <w:r w:rsidR="00C02C74">
        <w:t xml:space="preserve">governance and oversight of </w:t>
      </w:r>
      <w:r w:rsidR="00591AFF">
        <w:t>care deliver</w:t>
      </w:r>
      <w:r w:rsidR="00C02C74">
        <w:t>y</w:t>
      </w:r>
      <w:r w:rsidR="008857A8">
        <w:t xml:space="preserve">, however, this Requirement </w:t>
      </w:r>
      <w:r w:rsidR="00EF27D0">
        <w:t>expects</w:t>
      </w:r>
      <w:r w:rsidR="008857A8">
        <w:t xml:space="preserve"> </w:t>
      </w:r>
      <w:r w:rsidR="00EF27D0">
        <w:t>organisations</w:t>
      </w:r>
      <w:r w:rsidR="008857A8">
        <w:t xml:space="preserve"> </w:t>
      </w:r>
      <w:r w:rsidR="00EF27D0" w:rsidRPr="00EF27D0">
        <w:t>to manage all risks related to care and services</w:t>
      </w:r>
      <w:r w:rsidR="00EF27D0" w:rsidRPr="00A6575A">
        <w:t xml:space="preserve"> and </w:t>
      </w:r>
      <w:r w:rsidR="00A860A3">
        <w:t>p</w:t>
      </w:r>
      <w:r w:rsidR="00EF27D0" w:rsidRPr="00EF27D0">
        <w:t>revent harm from these risks</w:t>
      </w:r>
      <w:r w:rsidR="00C02C74">
        <w:t xml:space="preserve">. In relation to management of </w:t>
      </w:r>
      <w:r w:rsidR="00474D6C">
        <w:t>consumer behaviours</w:t>
      </w:r>
      <w:r w:rsidR="00C22188">
        <w:t xml:space="preserve">, </w:t>
      </w:r>
      <w:r w:rsidR="00474D6C">
        <w:t>pressure area</w:t>
      </w:r>
      <w:r w:rsidR="00C22188">
        <w:t xml:space="preserve"> care</w:t>
      </w:r>
      <w:r w:rsidR="00474D6C">
        <w:t>,</w:t>
      </w:r>
      <w:r w:rsidR="00C22188">
        <w:t xml:space="preserve"> wounds and pain,</w:t>
      </w:r>
      <w:r w:rsidR="00474D6C">
        <w:t xml:space="preserve"> I place weight on the actual and possible adverse outcome to multiple</w:t>
      </w:r>
      <w:r w:rsidR="006C7D4E">
        <w:t xml:space="preserve"> </w:t>
      </w:r>
      <w:r w:rsidR="00474D6C">
        <w:t>consumers</w:t>
      </w:r>
      <w:r w:rsidR="006C7D4E">
        <w:t xml:space="preserve"> identified in Requirements 3(3)(a) and 3(3)(d</w:t>
      </w:r>
      <w:r w:rsidR="00A24CC1">
        <w:t xml:space="preserve">) as these </w:t>
      </w:r>
      <w:r w:rsidR="00B73AA9">
        <w:t>known high risks</w:t>
      </w:r>
      <w:r w:rsidR="00A24CC1">
        <w:t xml:space="preserve"> were not identified</w:t>
      </w:r>
      <w:r w:rsidR="005E5BDC">
        <w:t xml:space="preserve"> nor addressed through </w:t>
      </w:r>
      <w:r w:rsidR="00A24CC1">
        <w:t xml:space="preserve">the provider’s </w:t>
      </w:r>
      <w:r w:rsidR="00C41169">
        <w:t>risk management systems and processes</w:t>
      </w:r>
      <w:r w:rsidR="005E5BDC">
        <w:t>.</w:t>
      </w:r>
      <w:r w:rsidR="00334796">
        <w:t xml:space="preserve"> In addition, </w:t>
      </w:r>
      <w:r w:rsidR="002C36BA">
        <w:t>a</w:t>
      </w:r>
      <w:r w:rsidR="002C36BA" w:rsidRPr="002C36BA">
        <w:t xml:space="preserve"> lack of consistent monitoring of all consumers behaviours</w:t>
      </w:r>
      <w:r w:rsidR="002C36BA">
        <w:t xml:space="preserve"> </w:t>
      </w:r>
      <w:r w:rsidR="006D0A54">
        <w:t>and associated risks</w:t>
      </w:r>
      <w:r w:rsidR="00251086">
        <w:t>,</w:t>
      </w:r>
      <w:r w:rsidR="006D0A54">
        <w:t xml:space="preserve"> </w:t>
      </w:r>
      <w:r w:rsidR="002C36BA">
        <w:t xml:space="preserve">when staff are not reporting or documenting </w:t>
      </w:r>
      <w:r w:rsidR="00251086">
        <w:t xml:space="preserve">all </w:t>
      </w:r>
      <w:r w:rsidR="002C36BA">
        <w:t>consumers behaviour</w:t>
      </w:r>
      <w:r w:rsidR="00121344">
        <w:t>s</w:t>
      </w:r>
      <w:r w:rsidR="00251086">
        <w:t>,</w:t>
      </w:r>
      <w:r w:rsidR="00121344">
        <w:t xml:space="preserve"> would </w:t>
      </w:r>
      <w:r w:rsidR="0005565B">
        <w:t>defeat</w:t>
      </w:r>
      <w:r w:rsidR="002C36BA" w:rsidRPr="002C36BA">
        <w:t xml:space="preserve"> accurate data collection for effective </w:t>
      </w:r>
      <w:r w:rsidR="00251086">
        <w:t xml:space="preserve">risk </w:t>
      </w:r>
      <w:r w:rsidR="002C36BA" w:rsidRPr="002C36BA">
        <w:t xml:space="preserve">evaluation. </w:t>
      </w:r>
    </w:p>
    <w:p w14:paraId="7CC4C505" w14:textId="33411AC3" w:rsidR="006574B5" w:rsidRDefault="006574B5" w:rsidP="006574B5">
      <w:pPr>
        <w:pStyle w:val="NormalArial"/>
      </w:pPr>
      <w:r w:rsidRPr="00013CDF">
        <w:t xml:space="preserve">Based on the evidence and reasons detailed above, I find Requirement </w:t>
      </w:r>
      <w:r>
        <w:t>8</w:t>
      </w:r>
      <w:r w:rsidRPr="00013CDF">
        <w:t>(3)(</w:t>
      </w:r>
      <w:r>
        <w:t>d</w:t>
      </w:r>
      <w:r w:rsidRPr="00013CDF">
        <w:t>) non-compliant.</w:t>
      </w:r>
    </w:p>
    <w:p w14:paraId="0A74AC8E" w14:textId="435A9932" w:rsidR="00CC3DD7" w:rsidRPr="00712752" w:rsidRDefault="00CC3DD7" w:rsidP="00AF5A75">
      <w:pPr>
        <w:pStyle w:val="NormalArial"/>
      </w:pPr>
    </w:p>
    <w:sectPr w:rsidR="00CC3DD7"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CF554" w14:textId="77777777" w:rsidR="006844DB" w:rsidRDefault="006844DB">
      <w:pPr>
        <w:spacing w:after="0"/>
      </w:pPr>
      <w:r>
        <w:separator/>
      </w:r>
    </w:p>
  </w:endnote>
  <w:endnote w:type="continuationSeparator" w:id="0">
    <w:p w14:paraId="46E1D49D" w14:textId="77777777" w:rsidR="006844DB" w:rsidRDefault="006844D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6A19B" w14:textId="77777777" w:rsidR="00CC3DD7" w:rsidRPr="00DF37F2" w:rsidRDefault="00CC3DD7"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Aldersgate Aged Care Services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AE297E3" w14:textId="77777777" w:rsidR="00CC3DD7" w:rsidRPr="00DF37F2" w:rsidRDefault="00CC3DD7"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6014</w:t>
    </w:r>
    <w:bookmarkEnd w:id="3"/>
    <w:r w:rsidRPr="00DF37F2">
      <w:rPr>
        <w:rStyle w:val="FooterBold"/>
        <w:rFonts w:ascii="Arial" w:hAnsi="Arial"/>
        <w:b w:val="0"/>
      </w:rPr>
      <w:tab/>
      <w:t xml:space="preserve">OFFICIAL: Sensitive </w:t>
    </w:r>
  </w:p>
  <w:p w14:paraId="61E9E4E9" w14:textId="77777777" w:rsidR="00CC3DD7" w:rsidRPr="00DF37F2" w:rsidRDefault="00CC3DD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8EA56" w14:textId="77777777" w:rsidR="00CC3DD7" w:rsidRDefault="00CC3DD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079680" w14:textId="77777777" w:rsidR="006844DB" w:rsidRDefault="006844DB" w:rsidP="00D71F88">
      <w:pPr>
        <w:spacing w:after="0"/>
      </w:pPr>
      <w:r>
        <w:separator/>
      </w:r>
    </w:p>
  </w:footnote>
  <w:footnote w:type="continuationSeparator" w:id="0">
    <w:p w14:paraId="58BC47FC" w14:textId="77777777" w:rsidR="006844DB" w:rsidRDefault="006844DB" w:rsidP="00D71F88">
      <w:pPr>
        <w:spacing w:after="0"/>
      </w:pPr>
      <w:r>
        <w:continuationSeparator/>
      </w:r>
    </w:p>
  </w:footnote>
  <w:footnote w:id="1">
    <w:p w14:paraId="16963D49" w14:textId="079A3AA3" w:rsidR="00CC3DD7" w:rsidRDefault="00CC3DD7"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AB63EB">
        <w:rPr>
          <w:rFonts w:ascii="Arial" w:hAnsi="Arial" w:cs="Arial"/>
          <w:color w:val="auto"/>
          <w:sz w:val="20"/>
          <w:szCs w:val="20"/>
        </w:rPr>
        <w:t>section 68A</w:t>
      </w:r>
      <w:r w:rsidR="00AB63EB">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p w14:paraId="1CB9C535" w14:textId="77777777" w:rsidR="00CC3DD7" w:rsidRDefault="00CC3DD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C928B" w14:textId="77777777" w:rsidR="00CC3DD7" w:rsidRDefault="00CC3DD7">
    <w:pPr>
      <w:pStyle w:val="Header"/>
    </w:pPr>
    <w:r>
      <w:rPr>
        <w:noProof/>
        <w:color w:val="2B579A"/>
        <w:shd w:val="clear" w:color="auto" w:fill="E6E6E6"/>
        <w:lang w:val="en-US"/>
      </w:rPr>
      <w:drawing>
        <wp:anchor distT="0" distB="0" distL="114300" distR="114300" simplePos="0" relativeHeight="251658241" behindDoc="1" locked="0" layoutInCell="1" allowOverlap="1" wp14:anchorId="48035434" wp14:editId="42C239B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F3D5A" w14:textId="77777777" w:rsidR="00CC3DD7" w:rsidRDefault="00CC3DD7">
    <w:pPr>
      <w:pStyle w:val="Header"/>
    </w:pPr>
    <w:r>
      <w:rPr>
        <w:noProof/>
      </w:rPr>
      <w:drawing>
        <wp:anchor distT="0" distB="0" distL="114300" distR="114300" simplePos="0" relativeHeight="251658240" behindDoc="0" locked="0" layoutInCell="1" allowOverlap="1" wp14:anchorId="302DE240" wp14:editId="6B4D7BE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502CB2E">
      <w:start w:val="1"/>
      <w:numFmt w:val="lowerRoman"/>
      <w:lvlText w:val="(%1)"/>
      <w:lvlJc w:val="left"/>
      <w:pPr>
        <w:ind w:left="1080" w:hanging="720"/>
      </w:pPr>
      <w:rPr>
        <w:rFonts w:hint="default"/>
      </w:rPr>
    </w:lvl>
    <w:lvl w:ilvl="1" w:tplc="4C0CF01C" w:tentative="1">
      <w:start w:val="1"/>
      <w:numFmt w:val="lowerLetter"/>
      <w:lvlText w:val="%2."/>
      <w:lvlJc w:val="left"/>
      <w:pPr>
        <w:ind w:left="1440" w:hanging="360"/>
      </w:pPr>
    </w:lvl>
    <w:lvl w:ilvl="2" w:tplc="2042D138" w:tentative="1">
      <w:start w:val="1"/>
      <w:numFmt w:val="lowerRoman"/>
      <w:lvlText w:val="%3."/>
      <w:lvlJc w:val="right"/>
      <w:pPr>
        <w:ind w:left="2160" w:hanging="180"/>
      </w:pPr>
    </w:lvl>
    <w:lvl w:ilvl="3" w:tplc="076AAA34" w:tentative="1">
      <w:start w:val="1"/>
      <w:numFmt w:val="decimal"/>
      <w:lvlText w:val="%4."/>
      <w:lvlJc w:val="left"/>
      <w:pPr>
        <w:ind w:left="2880" w:hanging="360"/>
      </w:pPr>
    </w:lvl>
    <w:lvl w:ilvl="4" w:tplc="127C81FE" w:tentative="1">
      <w:start w:val="1"/>
      <w:numFmt w:val="lowerLetter"/>
      <w:lvlText w:val="%5."/>
      <w:lvlJc w:val="left"/>
      <w:pPr>
        <w:ind w:left="3600" w:hanging="360"/>
      </w:pPr>
    </w:lvl>
    <w:lvl w:ilvl="5" w:tplc="5B202F12" w:tentative="1">
      <w:start w:val="1"/>
      <w:numFmt w:val="lowerRoman"/>
      <w:lvlText w:val="%6."/>
      <w:lvlJc w:val="right"/>
      <w:pPr>
        <w:ind w:left="4320" w:hanging="180"/>
      </w:pPr>
    </w:lvl>
    <w:lvl w:ilvl="6" w:tplc="503A3F9C" w:tentative="1">
      <w:start w:val="1"/>
      <w:numFmt w:val="decimal"/>
      <w:lvlText w:val="%7."/>
      <w:lvlJc w:val="left"/>
      <w:pPr>
        <w:ind w:left="5040" w:hanging="360"/>
      </w:pPr>
    </w:lvl>
    <w:lvl w:ilvl="7" w:tplc="8D7C7684" w:tentative="1">
      <w:start w:val="1"/>
      <w:numFmt w:val="lowerLetter"/>
      <w:lvlText w:val="%8."/>
      <w:lvlJc w:val="left"/>
      <w:pPr>
        <w:ind w:left="5760" w:hanging="360"/>
      </w:pPr>
    </w:lvl>
    <w:lvl w:ilvl="8" w:tplc="13F894A4" w:tentative="1">
      <w:start w:val="1"/>
      <w:numFmt w:val="lowerRoman"/>
      <w:lvlText w:val="%9."/>
      <w:lvlJc w:val="right"/>
      <w:pPr>
        <w:ind w:left="6480" w:hanging="180"/>
      </w:pPr>
    </w:lvl>
  </w:abstractNum>
  <w:abstractNum w:abstractNumId="2" w15:restartNumberingAfterBreak="0">
    <w:nsid w:val="031A294F"/>
    <w:multiLevelType w:val="hybridMultilevel"/>
    <w:tmpl w:val="E1AE7B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593D13"/>
    <w:multiLevelType w:val="hybridMultilevel"/>
    <w:tmpl w:val="9B3606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5E3AC6"/>
    <w:multiLevelType w:val="hybridMultilevel"/>
    <w:tmpl w:val="59A452EE"/>
    <w:lvl w:ilvl="0" w:tplc="80FCEB0A">
      <w:start w:val="1"/>
      <w:numFmt w:val="lowerRoman"/>
      <w:lvlText w:val="(%1)"/>
      <w:lvlJc w:val="left"/>
      <w:pPr>
        <w:ind w:left="1080" w:hanging="720"/>
      </w:pPr>
      <w:rPr>
        <w:rFonts w:hint="default"/>
      </w:rPr>
    </w:lvl>
    <w:lvl w:ilvl="1" w:tplc="5B623244" w:tentative="1">
      <w:start w:val="1"/>
      <w:numFmt w:val="lowerLetter"/>
      <w:lvlText w:val="%2."/>
      <w:lvlJc w:val="left"/>
      <w:pPr>
        <w:ind w:left="1440" w:hanging="360"/>
      </w:pPr>
    </w:lvl>
    <w:lvl w:ilvl="2" w:tplc="E18C5D74" w:tentative="1">
      <w:start w:val="1"/>
      <w:numFmt w:val="lowerRoman"/>
      <w:lvlText w:val="%3."/>
      <w:lvlJc w:val="right"/>
      <w:pPr>
        <w:ind w:left="2160" w:hanging="180"/>
      </w:pPr>
    </w:lvl>
    <w:lvl w:ilvl="3" w:tplc="B32E88AA" w:tentative="1">
      <w:start w:val="1"/>
      <w:numFmt w:val="decimal"/>
      <w:lvlText w:val="%4."/>
      <w:lvlJc w:val="left"/>
      <w:pPr>
        <w:ind w:left="2880" w:hanging="360"/>
      </w:pPr>
    </w:lvl>
    <w:lvl w:ilvl="4" w:tplc="56044FA0" w:tentative="1">
      <w:start w:val="1"/>
      <w:numFmt w:val="lowerLetter"/>
      <w:lvlText w:val="%5."/>
      <w:lvlJc w:val="left"/>
      <w:pPr>
        <w:ind w:left="3600" w:hanging="360"/>
      </w:pPr>
    </w:lvl>
    <w:lvl w:ilvl="5" w:tplc="11DA56EA" w:tentative="1">
      <w:start w:val="1"/>
      <w:numFmt w:val="lowerRoman"/>
      <w:lvlText w:val="%6."/>
      <w:lvlJc w:val="right"/>
      <w:pPr>
        <w:ind w:left="4320" w:hanging="180"/>
      </w:pPr>
    </w:lvl>
    <w:lvl w:ilvl="6" w:tplc="AAA2B358" w:tentative="1">
      <w:start w:val="1"/>
      <w:numFmt w:val="decimal"/>
      <w:lvlText w:val="%7."/>
      <w:lvlJc w:val="left"/>
      <w:pPr>
        <w:ind w:left="5040" w:hanging="360"/>
      </w:pPr>
    </w:lvl>
    <w:lvl w:ilvl="7" w:tplc="BCC6A636" w:tentative="1">
      <w:start w:val="1"/>
      <w:numFmt w:val="lowerLetter"/>
      <w:lvlText w:val="%8."/>
      <w:lvlJc w:val="left"/>
      <w:pPr>
        <w:ind w:left="5760" w:hanging="360"/>
      </w:pPr>
    </w:lvl>
    <w:lvl w:ilvl="8" w:tplc="ECA879BE" w:tentative="1">
      <w:start w:val="1"/>
      <w:numFmt w:val="lowerRoman"/>
      <w:lvlText w:val="%9."/>
      <w:lvlJc w:val="right"/>
      <w:pPr>
        <w:ind w:left="6480" w:hanging="180"/>
      </w:pPr>
    </w:lvl>
  </w:abstractNum>
  <w:abstractNum w:abstractNumId="5" w15:restartNumberingAfterBreak="0">
    <w:nsid w:val="11435D98"/>
    <w:multiLevelType w:val="hybridMultilevel"/>
    <w:tmpl w:val="A5BC9A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0E603E"/>
    <w:multiLevelType w:val="hybridMultilevel"/>
    <w:tmpl w:val="C68EC94A"/>
    <w:lvl w:ilvl="0" w:tplc="57446886">
      <w:start w:val="1"/>
      <w:numFmt w:val="lowerRoman"/>
      <w:lvlText w:val="(%1)"/>
      <w:lvlJc w:val="left"/>
      <w:pPr>
        <w:ind w:left="1080" w:hanging="720"/>
      </w:pPr>
      <w:rPr>
        <w:rFonts w:hint="default"/>
      </w:rPr>
    </w:lvl>
    <w:lvl w:ilvl="1" w:tplc="7C8EC112" w:tentative="1">
      <w:start w:val="1"/>
      <w:numFmt w:val="lowerLetter"/>
      <w:lvlText w:val="%2."/>
      <w:lvlJc w:val="left"/>
      <w:pPr>
        <w:ind w:left="1440" w:hanging="360"/>
      </w:pPr>
    </w:lvl>
    <w:lvl w:ilvl="2" w:tplc="5B48474C" w:tentative="1">
      <w:start w:val="1"/>
      <w:numFmt w:val="lowerRoman"/>
      <w:lvlText w:val="%3."/>
      <w:lvlJc w:val="right"/>
      <w:pPr>
        <w:ind w:left="2160" w:hanging="180"/>
      </w:pPr>
    </w:lvl>
    <w:lvl w:ilvl="3" w:tplc="9D985E10" w:tentative="1">
      <w:start w:val="1"/>
      <w:numFmt w:val="decimal"/>
      <w:lvlText w:val="%4."/>
      <w:lvlJc w:val="left"/>
      <w:pPr>
        <w:ind w:left="2880" w:hanging="360"/>
      </w:pPr>
    </w:lvl>
    <w:lvl w:ilvl="4" w:tplc="1B726CA0" w:tentative="1">
      <w:start w:val="1"/>
      <w:numFmt w:val="lowerLetter"/>
      <w:lvlText w:val="%5."/>
      <w:lvlJc w:val="left"/>
      <w:pPr>
        <w:ind w:left="3600" w:hanging="360"/>
      </w:pPr>
    </w:lvl>
    <w:lvl w:ilvl="5" w:tplc="C1545226" w:tentative="1">
      <w:start w:val="1"/>
      <w:numFmt w:val="lowerRoman"/>
      <w:lvlText w:val="%6."/>
      <w:lvlJc w:val="right"/>
      <w:pPr>
        <w:ind w:left="4320" w:hanging="180"/>
      </w:pPr>
    </w:lvl>
    <w:lvl w:ilvl="6" w:tplc="FE2EE394" w:tentative="1">
      <w:start w:val="1"/>
      <w:numFmt w:val="decimal"/>
      <w:lvlText w:val="%7."/>
      <w:lvlJc w:val="left"/>
      <w:pPr>
        <w:ind w:left="5040" w:hanging="360"/>
      </w:pPr>
    </w:lvl>
    <w:lvl w:ilvl="7" w:tplc="502875B6" w:tentative="1">
      <w:start w:val="1"/>
      <w:numFmt w:val="lowerLetter"/>
      <w:lvlText w:val="%8."/>
      <w:lvlJc w:val="left"/>
      <w:pPr>
        <w:ind w:left="5760" w:hanging="360"/>
      </w:pPr>
    </w:lvl>
    <w:lvl w:ilvl="8" w:tplc="2E6C58F8"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81423BF2">
      <w:start w:val="1"/>
      <w:numFmt w:val="bullet"/>
      <w:lvlText w:val=""/>
      <w:lvlJc w:val="left"/>
      <w:pPr>
        <w:ind w:left="720" w:hanging="360"/>
      </w:pPr>
      <w:rPr>
        <w:rFonts w:ascii="Symbol" w:hAnsi="Symbol" w:hint="default"/>
        <w:color w:val="auto"/>
        <w:sz w:val="24"/>
        <w:szCs w:val="24"/>
      </w:rPr>
    </w:lvl>
    <w:lvl w:ilvl="1" w:tplc="FE2C8640" w:tentative="1">
      <w:start w:val="1"/>
      <w:numFmt w:val="bullet"/>
      <w:lvlText w:val="o"/>
      <w:lvlJc w:val="left"/>
      <w:pPr>
        <w:ind w:left="1440" w:hanging="360"/>
      </w:pPr>
      <w:rPr>
        <w:rFonts w:ascii="Courier New" w:hAnsi="Courier New" w:cs="Courier New" w:hint="default"/>
      </w:rPr>
    </w:lvl>
    <w:lvl w:ilvl="2" w:tplc="AF1426B8" w:tentative="1">
      <w:start w:val="1"/>
      <w:numFmt w:val="bullet"/>
      <w:lvlText w:val=""/>
      <w:lvlJc w:val="left"/>
      <w:pPr>
        <w:ind w:left="2160" w:hanging="360"/>
      </w:pPr>
      <w:rPr>
        <w:rFonts w:ascii="Wingdings" w:hAnsi="Wingdings" w:hint="default"/>
      </w:rPr>
    </w:lvl>
    <w:lvl w:ilvl="3" w:tplc="DDEE79C4" w:tentative="1">
      <w:start w:val="1"/>
      <w:numFmt w:val="bullet"/>
      <w:lvlText w:val=""/>
      <w:lvlJc w:val="left"/>
      <w:pPr>
        <w:ind w:left="2880" w:hanging="360"/>
      </w:pPr>
      <w:rPr>
        <w:rFonts w:ascii="Symbol" w:hAnsi="Symbol" w:hint="default"/>
      </w:rPr>
    </w:lvl>
    <w:lvl w:ilvl="4" w:tplc="F6DC10A0" w:tentative="1">
      <w:start w:val="1"/>
      <w:numFmt w:val="bullet"/>
      <w:lvlText w:val="o"/>
      <w:lvlJc w:val="left"/>
      <w:pPr>
        <w:ind w:left="3600" w:hanging="360"/>
      </w:pPr>
      <w:rPr>
        <w:rFonts w:ascii="Courier New" w:hAnsi="Courier New" w:cs="Courier New" w:hint="default"/>
      </w:rPr>
    </w:lvl>
    <w:lvl w:ilvl="5" w:tplc="20D4CFC8" w:tentative="1">
      <w:start w:val="1"/>
      <w:numFmt w:val="bullet"/>
      <w:lvlText w:val=""/>
      <w:lvlJc w:val="left"/>
      <w:pPr>
        <w:ind w:left="4320" w:hanging="360"/>
      </w:pPr>
      <w:rPr>
        <w:rFonts w:ascii="Wingdings" w:hAnsi="Wingdings" w:hint="default"/>
      </w:rPr>
    </w:lvl>
    <w:lvl w:ilvl="6" w:tplc="A2F04782" w:tentative="1">
      <w:start w:val="1"/>
      <w:numFmt w:val="bullet"/>
      <w:lvlText w:val=""/>
      <w:lvlJc w:val="left"/>
      <w:pPr>
        <w:ind w:left="5040" w:hanging="360"/>
      </w:pPr>
      <w:rPr>
        <w:rFonts w:ascii="Symbol" w:hAnsi="Symbol" w:hint="default"/>
      </w:rPr>
    </w:lvl>
    <w:lvl w:ilvl="7" w:tplc="C4604E48" w:tentative="1">
      <w:start w:val="1"/>
      <w:numFmt w:val="bullet"/>
      <w:lvlText w:val="o"/>
      <w:lvlJc w:val="left"/>
      <w:pPr>
        <w:ind w:left="5760" w:hanging="360"/>
      </w:pPr>
      <w:rPr>
        <w:rFonts w:ascii="Courier New" w:hAnsi="Courier New" w:cs="Courier New" w:hint="default"/>
      </w:rPr>
    </w:lvl>
    <w:lvl w:ilvl="8" w:tplc="A8BEFEC2"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555E6334">
      <w:start w:val="1"/>
      <w:numFmt w:val="lowerRoman"/>
      <w:lvlText w:val="(%1)"/>
      <w:lvlJc w:val="left"/>
      <w:pPr>
        <w:ind w:left="1080" w:hanging="720"/>
      </w:pPr>
      <w:rPr>
        <w:rFonts w:hint="default"/>
      </w:rPr>
    </w:lvl>
    <w:lvl w:ilvl="1" w:tplc="2872E0E0" w:tentative="1">
      <w:start w:val="1"/>
      <w:numFmt w:val="lowerLetter"/>
      <w:lvlText w:val="%2."/>
      <w:lvlJc w:val="left"/>
      <w:pPr>
        <w:ind w:left="1440" w:hanging="360"/>
      </w:pPr>
    </w:lvl>
    <w:lvl w:ilvl="2" w:tplc="82B614D8" w:tentative="1">
      <w:start w:val="1"/>
      <w:numFmt w:val="lowerRoman"/>
      <w:lvlText w:val="%3."/>
      <w:lvlJc w:val="right"/>
      <w:pPr>
        <w:ind w:left="2160" w:hanging="180"/>
      </w:pPr>
    </w:lvl>
    <w:lvl w:ilvl="3" w:tplc="03A051E4" w:tentative="1">
      <w:start w:val="1"/>
      <w:numFmt w:val="decimal"/>
      <w:lvlText w:val="%4."/>
      <w:lvlJc w:val="left"/>
      <w:pPr>
        <w:ind w:left="2880" w:hanging="360"/>
      </w:pPr>
    </w:lvl>
    <w:lvl w:ilvl="4" w:tplc="0A5CDC94" w:tentative="1">
      <w:start w:val="1"/>
      <w:numFmt w:val="lowerLetter"/>
      <w:lvlText w:val="%5."/>
      <w:lvlJc w:val="left"/>
      <w:pPr>
        <w:ind w:left="3600" w:hanging="360"/>
      </w:pPr>
    </w:lvl>
    <w:lvl w:ilvl="5" w:tplc="96DCFFCE" w:tentative="1">
      <w:start w:val="1"/>
      <w:numFmt w:val="lowerRoman"/>
      <w:lvlText w:val="%6."/>
      <w:lvlJc w:val="right"/>
      <w:pPr>
        <w:ind w:left="4320" w:hanging="180"/>
      </w:pPr>
    </w:lvl>
    <w:lvl w:ilvl="6" w:tplc="335E0DBE" w:tentative="1">
      <w:start w:val="1"/>
      <w:numFmt w:val="decimal"/>
      <w:lvlText w:val="%7."/>
      <w:lvlJc w:val="left"/>
      <w:pPr>
        <w:ind w:left="5040" w:hanging="360"/>
      </w:pPr>
    </w:lvl>
    <w:lvl w:ilvl="7" w:tplc="888AB450" w:tentative="1">
      <w:start w:val="1"/>
      <w:numFmt w:val="lowerLetter"/>
      <w:lvlText w:val="%8."/>
      <w:lvlJc w:val="left"/>
      <w:pPr>
        <w:ind w:left="5760" w:hanging="360"/>
      </w:pPr>
    </w:lvl>
    <w:lvl w:ilvl="8" w:tplc="D0142EB0" w:tentative="1">
      <w:start w:val="1"/>
      <w:numFmt w:val="lowerRoman"/>
      <w:lvlText w:val="%9."/>
      <w:lvlJc w:val="right"/>
      <w:pPr>
        <w:ind w:left="6480" w:hanging="180"/>
      </w:pPr>
    </w:lvl>
  </w:abstractNum>
  <w:abstractNum w:abstractNumId="9" w15:restartNumberingAfterBreak="0">
    <w:nsid w:val="25E202F2"/>
    <w:multiLevelType w:val="hybridMultilevel"/>
    <w:tmpl w:val="50CE7D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2DB65746"/>
    <w:multiLevelType w:val="hybridMultilevel"/>
    <w:tmpl w:val="0C58F3FE"/>
    <w:lvl w:ilvl="0" w:tplc="E7E6F29C">
      <w:start w:val="1"/>
      <w:numFmt w:val="lowerRoman"/>
      <w:lvlText w:val="(%1)"/>
      <w:lvlJc w:val="left"/>
      <w:pPr>
        <w:ind w:left="1080" w:hanging="720"/>
      </w:pPr>
      <w:rPr>
        <w:rFonts w:hint="default"/>
      </w:rPr>
    </w:lvl>
    <w:lvl w:ilvl="1" w:tplc="EE3AAD04" w:tentative="1">
      <w:start w:val="1"/>
      <w:numFmt w:val="lowerLetter"/>
      <w:lvlText w:val="%2."/>
      <w:lvlJc w:val="left"/>
      <w:pPr>
        <w:ind w:left="1440" w:hanging="360"/>
      </w:pPr>
    </w:lvl>
    <w:lvl w:ilvl="2" w:tplc="FEAC8F96" w:tentative="1">
      <w:start w:val="1"/>
      <w:numFmt w:val="lowerRoman"/>
      <w:lvlText w:val="%3."/>
      <w:lvlJc w:val="right"/>
      <w:pPr>
        <w:ind w:left="2160" w:hanging="180"/>
      </w:pPr>
    </w:lvl>
    <w:lvl w:ilvl="3" w:tplc="DBEC7442" w:tentative="1">
      <w:start w:val="1"/>
      <w:numFmt w:val="decimal"/>
      <w:lvlText w:val="%4."/>
      <w:lvlJc w:val="left"/>
      <w:pPr>
        <w:ind w:left="2880" w:hanging="360"/>
      </w:pPr>
    </w:lvl>
    <w:lvl w:ilvl="4" w:tplc="A604968A" w:tentative="1">
      <w:start w:val="1"/>
      <w:numFmt w:val="lowerLetter"/>
      <w:lvlText w:val="%5."/>
      <w:lvlJc w:val="left"/>
      <w:pPr>
        <w:ind w:left="3600" w:hanging="360"/>
      </w:pPr>
    </w:lvl>
    <w:lvl w:ilvl="5" w:tplc="9BBCE5A0" w:tentative="1">
      <w:start w:val="1"/>
      <w:numFmt w:val="lowerRoman"/>
      <w:lvlText w:val="%6."/>
      <w:lvlJc w:val="right"/>
      <w:pPr>
        <w:ind w:left="4320" w:hanging="180"/>
      </w:pPr>
    </w:lvl>
    <w:lvl w:ilvl="6" w:tplc="C9BEF5F0" w:tentative="1">
      <w:start w:val="1"/>
      <w:numFmt w:val="decimal"/>
      <w:lvlText w:val="%7."/>
      <w:lvlJc w:val="left"/>
      <w:pPr>
        <w:ind w:left="5040" w:hanging="360"/>
      </w:pPr>
    </w:lvl>
    <w:lvl w:ilvl="7" w:tplc="B5DC511C" w:tentative="1">
      <w:start w:val="1"/>
      <w:numFmt w:val="lowerLetter"/>
      <w:lvlText w:val="%8."/>
      <w:lvlJc w:val="left"/>
      <w:pPr>
        <w:ind w:left="5760" w:hanging="360"/>
      </w:pPr>
    </w:lvl>
    <w:lvl w:ilvl="8" w:tplc="EEFCC8E2"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F4D8C6C8">
      <w:start w:val="1"/>
      <w:numFmt w:val="lowerRoman"/>
      <w:lvlText w:val="(%1)"/>
      <w:lvlJc w:val="left"/>
      <w:pPr>
        <w:ind w:left="1080" w:hanging="720"/>
      </w:pPr>
      <w:rPr>
        <w:rFonts w:hint="default"/>
      </w:rPr>
    </w:lvl>
    <w:lvl w:ilvl="1" w:tplc="86BC74FA" w:tentative="1">
      <w:start w:val="1"/>
      <w:numFmt w:val="lowerLetter"/>
      <w:lvlText w:val="%2."/>
      <w:lvlJc w:val="left"/>
      <w:pPr>
        <w:ind w:left="1440" w:hanging="360"/>
      </w:pPr>
    </w:lvl>
    <w:lvl w:ilvl="2" w:tplc="08728226" w:tentative="1">
      <w:start w:val="1"/>
      <w:numFmt w:val="lowerRoman"/>
      <w:lvlText w:val="%3."/>
      <w:lvlJc w:val="right"/>
      <w:pPr>
        <w:ind w:left="2160" w:hanging="180"/>
      </w:pPr>
    </w:lvl>
    <w:lvl w:ilvl="3" w:tplc="90C67350" w:tentative="1">
      <w:start w:val="1"/>
      <w:numFmt w:val="decimal"/>
      <w:lvlText w:val="%4."/>
      <w:lvlJc w:val="left"/>
      <w:pPr>
        <w:ind w:left="2880" w:hanging="360"/>
      </w:pPr>
    </w:lvl>
    <w:lvl w:ilvl="4" w:tplc="23F4C150" w:tentative="1">
      <w:start w:val="1"/>
      <w:numFmt w:val="lowerLetter"/>
      <w:lvlText w:val="%5."/>
      <w:lvlJc w:val="left"/>
      <w:pPr>
        <w:ind w:left="3600" w:hanging="360"/>
      </w:pPr>
    </w:lvl>
    <w:lvl w:ilvl="5" w:tplc="C2C22480" w:tentative="1">
      <w:start w:val="1"/>
      <w:numFmt w:val="lowerRoman"/>
      <w:lvlText w:val="%6."/>
      <w:lvlJc w:val="right"/>
      <w:pPr>
        <w:ind w:left="4320" w:hanging="180"/>
      </w:pPr>
    </w:lvl>
    <w:lvl w:ilvl="6" w:tplc="C622A56E" w:tentative="1">
      <w:start w:val="1"/>
      <w:numFmt w:val="decimal"/>
      <w:lvlText w:val="%7."/>
      <w:lvlJc w:val="left"/>
      <w:pPr>
        <w:ind w:left="5040" w:hanging="360"/>
      </w:pPr>
    </w:lvl>
    <w:lvl w:ilvl="7" w:tplc="DA96325A" w:tentative="1">
      <w:start w:val="1"/>
      <w:numFmt w:val="lowerLetter"/>
      <w:lvlText w:val="%8."/>
      <w:lvlJc w:val="left"/>
      <w:pPr>
        <w:ind w:left="5760" w:hanging="360"/>
      </w:pPr>
    </w:lvl>
    <w:lvl w:ilvl="8" w:tplc="368CF7DC"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C5FCDC5C">
      <w:start w:val="1"/>
      <w:numFmt w:val="lowerRoman"/>
      <w:lvlText w:val="(%1)"/>
      <w:lvlJc w:val="left"/>
      <w:pPr>
        <w:ind w:left="1080" w:hanging="720"/>
      </w:pPr>
      <w:rPr>
        <w:rFonts w:hint="default"/>
      </w:rPr>
    </w:lvl>
    <w:lvl w:ilvl="1" w:tplc="79AAC9B4" w:tentative="1">
      <w:start w:val="1"/>
      <w:numFmt w:val="lowerLetter"/>
      <w:lvlText w:val="%2."/>
      <w:lvlJc w:val="left"/>
      <w:pPr>
        <w:ind w:left="1440" w:hanging="360"/>
      </w:pPr>
    </w:lvl>
    <w:lvl w:ilvl="2" w:tplc="798C870A" w:tentative="1">
      <w:start w:val="1"/>
      <w:numFmt w:val="lowerRoman"/>
      <w:lvlText w:val="%3."/>
      <w:lvlJc w:val="right"/>
      <w:pPr>
        <w:ind w:left="2160" w:hanging="180"/>
      </w:pPr>
    </w:lvl>
    <w:lvl w:ilvl="3" w:tplc="0C069AE8" w:tentative="1">
      <w:start w:val="1"/>
      <w:numFmt w:val="decimal"/>
      <w:lvlText w:val="%4."/>
      <w:lvlJc w:val="left"/>
      <w:pPr>
        <w:ind w:left="2880" w:hanging="360"/>
      </w:pPr>
    </w:lvl>
    <w:lvl w:ilvl="4" w:tplc="2924D73A" w:tentative="1">
      <w:start w:val="1"/>
      <w:numFmt w:val="lowerLetter"/>
      <w:lvlText w:val="%5."/>
      <w:lvlJc w:val="left"/>
      <w:pPr>
        <w:ind w:left="3600" w:hanging="360"/>
      </w:pPr>
    </w:lvl>
    <w:lvl w:ilvl="5" w:tplc="85AA4338" w:tentative="1">
      <w:start w:val="1"/>
      <w:numFmt w:val="lowerRoman"/>
      <w:lvlText w:val="%6."/>
      <w:lvlJc w:val="right"/>
      <w:pPr>
        <w:ind w:left="4320" w:hanging="180"/>
      </w:pPr>
    </w:lvl>
    <w:lvl w:ilvl="6" w:tplc="2C5AE33A" w:tentative="1">
      <w:start w:val="1"/>
      <w:numFmt w:val="decimal"/>
      <w:lvlText w:val="%7."/>
      <w:lvlJc w:val="left"/>
      <w:pPr>
        <w:ind w:left="5040" w:hanging="360"/>
      </w:pPr>
    </w:lvl>
    <w:lvl w:ilvl="7" w:tplc="AF0033BC" w:tentative="1">
      <w:start w:val="1"/>
      <w:numFmt w:val="lowerLetter"/>
      <w:lvlText w:val="%8."/>
      <w:lvlJc w:val="left"/>
      <w:pPr>
        <w:ind w:left="5760" w:hanging="360"/>
      </w:pPr>
    </w:lvl>
    <w:lvl w:ilvl="8" w:tplc="0B46C4FE" w:tentative="1">
      <w:start w:val="1"/>
      <w:numFmt w:val="lowerRoman"/>
      <w:lvlText w:val="%9."/>
      <w:lvlJc w:val="right"/>
      <w:pPr>
        <w:ind w:left="6480" w:hanging="180"/>
      </w:pPr>
    </w:lvl>
  </w:abstractNum>
  <w:abstractNum w:abstractNumId="13" w15:restartNumberingAfterBreak="0">
    <w:nsid w:val="36FE74B8"/>
    <w:multiLevelType w:val="hybridMultilevel"/>
    <w:tmpl w:val="20B657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EAF0D4F"/>
    <w:multiLevelType w:val="hybridMultilevel"/>
    <w:tmpl w:val="723E28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20E4531"/>
    <w:multiLevelType w:val="hybridMultilevel"/>
    <w:tmpl w:val="70BC6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3263D12"/>
    <w:multiLevelType w:val="hybridMultilevel"/>
    <w:tmpl w:val="5B3EE3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695616A"/>
    <w:multiLevelType w:val="hybridMultilevel"/>
    <w:tmpl w:val="790C5C02"/>
    <w:lvl w:ilvl="0" w:tplc="180022C6">
      <w:start w:val="1"/>
      <w:numFmt w:val="lowerRoman"/>
      <w:lvlText w:val="(%1)"/>
      <w:lvlJc w:val="left"/>
      <w:pPr>
        <w:ind w:left="1080" w:hanging="720"/>
      </w:pPr>
      <w:rPr>
        <w:rFonts w:hint="default"/>
      </w:rPr>
    </w:lvl>
    <w:lvl w:ilvl="1" w:tplc="90603052" w:tentative="1">
      <w:start w:val="1"/>
      <w:numFmt w:val="lowerLetter"/>
      <w:lvlText w:val="%2."/>
      <w:lvlJc w:val="left"/>
      <w:pPr>
        <w:ind w:left="1440" w:hanging="360"/>
      </w:pPr>
    </w:lvl>
    <w:lvl w:ilvl="2" w:tplc="49128F94" w:tentative="1">
      <w:start w:val="1"/>
      <w:numFmt w:val="lowerRoman"/>
      <w:lvlText w:val="%3."/>
      <w:lvlJc w:val="right"/>
      <w:pPr>
        <w:ind w:left="2160" w:hanging="180"/>
      </w:pPr>
    </w:lvl>
    <w:lvl w:ilvl="3" w:tplc="BF6AC198" w:tentative="1">
      <w:start w:val="1"/>
      <w:numFmt w:val="decimal"/>
      <w:lvlText w:val="%4."/>
      <w:lvlJc w:val="left"/>
      <w:pPr>
        <w:ind w:left="2880" w:hanging="360"/>
      </w:pPr>
    </w:lvl>
    <w:lvl w:ilvl="4" w:tplc="7BAE4B4A" w:tentative="1">
      <w:start w:val="1"/>
      <w:numFmt w:val="lowerLetter"/>
      <w:lvlText w:val="%5."/>
      <w:lvlJc w:val="left"/>
      <w:pPr>
        <w:ind w:left="3600" w:hanging="360"/>
      </w:pPr>
    </w:lvl>
    <w:lvl w:ilvl="5" w:tplc="BD46D5F2" w:tentative="1">
      <w:start w:val="1"/>
      <w:numFmt w:val="lowerRoman"/>
      <w:lvlText w:val="%6."/>
      <w:lvlJc w:val="right"/>
      <w:pPr>
        <w:ind w:left="4320" w:hanging="180"/>
      </w:pPr>
    </w:lvl>
    <w:lvl w:ilvl="6" w:tplc="5400F93C" w:tentative="1">
      <w:start w:val="1"/>
      <w:numFmt w:val="decimal"/>
      <w:lvlText w:val="%7."/>
      <w:lvlJc w:val="left"/>
      <w:pPr>
        <w:ind w:left="5040" w:hanging="360"/>
      </w:pPr>
    </w:lvl>
    <w:lvl w:ilvl="7" w:tplc="0362013E" w:tentative="1">
      <w:start w:val="1"/>
      <w:numFmt w:val="lowerLetter"/>
      <w:lvlText w:val="%8."/>
      <w:lvlJc w:val="left"/>
      <w:pPr>
        <w:ind w:left="5760" w:hanging="360"/>
      </w:pPr>
    </w:lvl>
    <w:lvl w:ilvl="8" w:tplc="2348C9DE" w:tentative="1">
      <w:start w:val="1"/>
      <w:numFmt w:val="lowerRoman"/>
      <w:lvlText w:val="%9."/>
      <w:lvlJc w:val="right"/>
      <w:pPr>
        <w:ind w:left="6480" w:hanging="180"/>
      </w:pPr>
    </w:lvl>
  </w:abstractNum>
  <w:abstractNum w:abstractNumId="18" w15:restartNumberingAfterBreak="0">
    <w:nsid w:val="67532C68"/>
    <w:multiLevelType w:val="hybridMultilevel"/>
    <w:tmpl w:val="79C635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E3F468E"/>
    <w:multiLevelType w:val="hybridMultilevel"/>
    <w:tmpl w:val="D6AADD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04C5705"/>
    <w:multiLevelType w:val="hybridMultilevel"/>
    <w:tmpl w:val="C7521458"/>
    <w:lvl w:ilvl="0" w:tplc="B8040D0C">
      <w:start w:val="1"/>
      <w:numFmt w:val="lowerRoman"/>
      <w:lvlText w:val="(%1)"/>
      <w:lvlJc w:val="left"/>
      <w:pPr>
        <w:ind w:left="1080" w:hanging="720"/>
      </w:pPr>
      <w:rPr>
        <w:rFonts w:hint="default"/>
      </w:rPr>
    </w:lvl>
    <w:lvl w:ilvl="1" w:tplc="C82CECBC" w:tentative="1">
      <w:start w:val="1"/>
      <w:numFmt w:val="lowerLetter"/>
      <w:lvlText w:val="%2."/>
      <w:lvlJc w:val="left"/>
      <w:pPr>
        <w:ind w:left="1440" w:hanging="360"/>
      </w:pPr>
    </w:lvl>
    <w:lvl w:ilvl="2" w:tplc="916C48C2" w:tentative="1">
      <w:start w:val="1"/>
      <w:numFmt w:val="lowerRoman"/>
      <w:lvlText w:val="%3."/>
      <w:lvlJc w:val="right"/>
      <w:pPr>
        <w:ind w:left="2160" w:hanging="180"/>
      </w:pPr>
    </w:lvl>
    <w:lvl w:ilvl="3" w:tplc="C1E05798" w:tentative="1">
      <w:start w:val="1"/>
      <w:numFmt w:val="decimal"/>
      <w:lvlText w:val="%4."/>
      <w:lvlJc w:val="left"/>
      <w:pPr>
        <w:ind w:left="2880" w:hanging="360"/>
      </w:pPr>
    </w:lvl>
    <w:lvl w:ilvl="4" w:tplc="E0802084" w:tentative="1">
      <w:start w:val="1"/>
      <w:numFmt w:val="lowerLetter"/>
      <w:lvlText w:val="%5."/>
      <w:lvlJc w:val="left"/>
      <w:pPr>
        <w:ind w:left="3600" w:hanging="360"/>
      </w:pPr>
    </w:lvl>
    <w:lvl w:ilvl="5" w:tplc="C088A46C" w:tentative="1">
      <w:start w:val="1"/>
      <w:numFmt w:val="lowerRoman"/>
      <w:lvlText w:val="%6."/>
      <w:lvlJc w:val="right"/>
      <w:pPr>
        <w:ind w:left="4320" w:hanging="180"/>
      </w:pPr>
    </w:lvl>
    <w:lvl w:ilvl="6" w:tplc="4B0ED906" w:tentative="1">
      <w:start w:val="1"/>
      <w:numFmt w:val="decimal"/>
      <w:lvlText w:val="%7."/>
      <w:lvlJc w:val="left"/>
      <w:pPr>
        <w:ind w:left="5040" w:hanging="360"/>
      </w:pPr>
    </w:lvl>
    <w:lvl w:ilvl="7" w:tplc="78F0F562" w:tentative="1">
      <w:start w:val="1"/>
      <w:numFmt w:val="lowerLetter"/>
      <w:lvlText w:val="%8."/>
      <w:lvlJc w:val="left"/>
      <w:pPr>
        <w:ind w:left="5760" w:hanging="360"/>
      </w:pPr>
    </w:lvl>
    <w:lvl w:ilvl="8" w:tplc="7482310E"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68285118">
    <w:abstractNumId w:val="21"/>
  </w:num>
  <w:num w:numId="2" w16cid:durableId="1605919256">
    <w:abstractNumId w:val="7"/>
  </w:num>
  <w:num w:numId="3" w16cid:durableId="1099106903">
    <w:abstractNumId w:val="4"/>
  </w:num>
  <w:num w:numId="4" w16cid:durableId="336540694">
    <w:abstractNumId w:val="11"/>
  </w:num>
  <w:num w:numId="5" w16cid:durableId="1155343230">
    <w:abstractNumId w:val="10"/>
  </w:num>
  <w:num w:numId="6" w16cid:durableId="1493254963">
    <w:abstractNumId w:val="1"/>
  </w:num>
  <w:num w:numId="7" w16cid:durableId="286394714">
    <w:abstractNumId w:val="17"/>
  </w:num>
  <w:num w:numId="8" w16cid:durableId="1551575552">
    <w:abstractNumId w:val="8"/>
  </w:num>
  <w:num w:numId="9" w16cid:durableId="430855240">
    <w:abstractNumId w:val="12"/>
  </w:num>
  <w:num w:numId="10" w16cid:durableId="1980989339">
    <w:abstractNumId w:val="6"/>
  </w:num>
  <w:num w:numId="11" w16cid:durableId="615992237">
    <w:abstractNumId w:val="20"/>
  </w:num>
  <w:num w:numId="12" w16cid:durableId="835877851">
    <w:abstractNumId w:val="0"/>
  </w:num>
  <w:num w:numId="13" w16cid:durableId="424886518">
    <w:abstractNumId w:val="21"/>
  </w:num>
  <w:num w:numId="14" w16cid:durableId="421993534">
    <w:abstractNumId w:val="21"/>
  </w:num>
  <w:num w:numId="15" w16cid:durableId="787966701">
    <w:abstractNumId w:val="18"/>
  </w:num>
  <w:num w:numId="16" w16cid:durableId="1419672250">
    <w:abstractNumId w:val="3"/>
  </w:num>
  <w:num w:numId="17" w16cid:durableId="903562250">
    <w:abstractNumId w:val="2"/>
  </w:num>
  <w:num w:numId="18" w16cid:durableId="2046900274">
    <w:abstractNumId w:val="9"/>
  </w:num>
  <w:num w:numId="19" w16cid:durableId="11151887">
    <w:abstractNumId w:val="13"/>
  </w:num>
  <w:num w:numId="20" w16cid:durableId="682364334">
    <w:abstractNumId w:val="19"/>
  </w:num>
  <w:num w:numId="21" w16cid:durableId="1885555795">
    <w:abstractNumId w:val="14"/>
  </w:num>
  <w:num w:numId="22" w16cid:durableId="122890761">
    <w:abstractNumId w:val="16"/>
  </w:num>
  <w:num w:numId="23" w16cid:durableId="451366738">
    <w:abstractNumId w:val="15"/>
  </w:num>
  <w:num w:numId="24" w16cid:durableId="386077296">
    <w:abstractNumId w:val="5"/>
  </w:num>
  <w:num w:numId="25" w16cid:durableId="116362086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21AB"/>
    <w:rsid w:val="00000639"/>
    <w:rsid w:val="000041A9"/>
    <w:rsid w:val="0000443C"/>
    <w:rsid w:val="000049C0"/>
    <w:rsid w:val="00013CDF"/>
    <w:rsid w:val="000149FF"/>
    <w:rsid w:val="00016C29"/>
    <w:rsid w:val="00020F02"/>
    <w:rsid w:val="000240F9"/>
    <w:rsid w:val="00024F19"/>
    <w:rsid w:val="00027B58"/>
    <w:rsid w:val="00033248"/>
    <w:rsid w:val="00033FC1"/>
    <w:rsid w:val="0003425D"/>
    <w:rsid w:val="000416D9"/>
    <w:rsid w:val="00043090"/>
    <w:rsid w:val="00043683"/>
    <w:rsid w:val="00050821"/>
    <w:rsid w:val="00053548"/>
    <w:rsid w:val="000544B9"/>
    <w:rsid w:val="0005565B"/>
    <w:rsid w:val="00063981"/>
    <w:rsid w:val="000639C6"/>
    <w:rsid w:val="000668FD"/>
    <w:rsid w:val="00067301"/>
    <w:rsid w:val="00073780"/>
    <w:rsid w:val="00080530"/>
    <w:rsid w:val="000934D8"/>
    <w:rsid w:val="0009746B"/>
    <w:rsid w:val="000A3C4E"/>
    <w:rsid w:val="000B27FB"/>
    <w:rsid w:val="000B46AB"/>
    <w:rsid w:val="000C3559"/>
    <w:rsid w:val="000C37F2"/>
    <w:rsid w:val="000D1935"/>
    <w:rsid w:val="000D2CAB"/>
    <w:rsid w:val="000D4D08"/>
    <w:rsid w:val="000D6D1F"/>
    <w:rsid w:val="000E651C"/>
    <w:rsid w:val="000F1228"/>
    <w:rsid w:val="000F2B50"/>
    <w:rsid w:val="000F5ACE"/>
    <w:rsid w:val="000F5C43"/>
    <w:rsid w:val="000F7575"/>
    <w:rsid w:val="00101A2A"/>
    <w:rsid w:val="001037CA"/>
    <w:rsid w:val="00111B3D"/>
    <w:rsid w:val="00111BC4"/>
    <w:rsid w:val="001124F2"/>
    <w:rsid w:val="00116157"/>
    <w:rsid w:val="00116598"/>
    <w:rsid w:val="00121344"/>
    <w:rsid w:val="00132B65"/>
    <w:rsid w:val="001357F3"/>
    <w:rsid w:val="00145758"/>
    <w:rsid w:val="00146FDB"/>
    <w:rsid w:val="00150DA9"/>
    <w:rsid w:val="001553FE"/>
    <w:rsid w:val="00161A9B"/>
    <w:rsid w:val="0016512D"/>
    <w:rsid w:val="0016552C"/>
    <w:rsid w:val="00171917"/>
    <w:rsid w:val="00177B89"/>
    <w:rsid w:val="00180315"/>
    <w:rsid w:val="001806D5"/>
    <w:rsid w:val="00182526"/>
    <w:rsid w:val="001860A3"/>
    <w:rsid w:val="00190AEF"/>
    <w:rsid w:val="00194489"/>
    <w:rsid w:val="00194B7E"/>
    <w:rsid w:val="00195723"/>
    <w:rsid w:val="001A15ED"/>
    <w:rsid w:val="001B1B09"/>
    <w:rsid w:val="001B2B17"/>
    <w:rsid w:val="001B5646"/>
    <w:rsid w:val="001C765A"/>
    <w:rsid w:val="001D0818"/>
    <w:rsid w:val="001D2671"/>
    <w:rsid w:val="001D59AA"/>
    <w:rsid w:val="001D5C6B"/>
    <w:rsid w:val="001D6B0E"/>
    <w:rsid w:val="001E53E7"/>
    <w:rsid w:val="001E6458"/>
    <w:rsid w:val="001E6673"/>
    <w:rsid w:val="001F5BE8"/>
    <w:rsid w:val="001F7594"/>
    <w:rsid w:val="0020408D"/>
    <w:rsid w:val="0020799A"/>
    <w:rsid w:val="00212727"/>
    <w:rsid w:val="00212FEC"/>
    <w:rsid w:val="00213488"/>
    <w:rsid w:val="00221DFF"/>
    <w:rsid w:val="00222C00"/>
    <w:rsid w:val="00233534"/>
    <w:rsid w:val="00233C8F"/>
    <w:rsid w:val="002406DC"/>
    <w:rsid w:val="00240987"/>
    <w:rsid w:val="00251086"/>
    <w:rsid w:val="00251A87"/>
    <w:rsid w:val="002526D4"/>
    <w:rsid w:val="0025719A"/>
    <w:rsid w:val="00264E94"/>
    <w:rsid w:val="00267473"/>
    <w:rsid w:val="00270786"/>
    <w:rsid w:val="0027277A"/>
    <w:rsid w:val="002744C2"/>
    <w:rsid w:val="002762B0"/>
    <w:rsid w:val="00282A6C"/>
    <w:rsid w:val="00290D70"/>
    <w:rsid w:val="002918B0"/>
    <w:rsid w:val="00297AAB"/>
    <w:rsid w:val="002A2590"/>
    <w:rsid w:val="002A76AC"/>
    <w:rsid w:val="002B2267"/>
    <w:rsid w:val="002B53FF"/>
    <w:rsid w:val="002B61FE"/>
    <w:rsid w:val="002B6D29"/>
    <w:rsid w:val="002B7BAC"/>
    <w:rsid w:val="002C2D5B"/>
    <w:rsid w:val="002C36BA"/>
    <w:rsid w:val="002C5F4C"/>
    <w:rsid w:val="002D7938"/>
    <w:rsid w:val="002E2979"/>
    <w:rsid w:val="002E3ECA"/>
    <w:rsid w:val="002E5F25"/>
    <w:rsid w:val="002E61DE"/>
    <w:rsid w:val="002E649F"/>
    <w:rsid w:val="002E758C"/>
    <w:rsid w:val="002F24AE"/>
    <w:rsid w:val="002F421E"/>
    <w:rsid w:val="00300B1C"/>
    <w:rsid w:val="003024B1"/>
    <w:rsid w:val="003052DD"/>
    <w:rsid w:val="00305FBE"/>
    <w:rsid w:val="00306241"/>
    <w:rsid w:val="00312D9F"/>
    <w:rsid w:val="003143C7"/>
    <w:rsid w:val="0031485C"/>
    <w:rsid w:val="0031508C"/>
    <w:rsid w:val="0031574E"/>
    <w:rsid w:val="00324277"/>
    <w:rsid w:val="003244C8"/>
    <w:rsid w:val="00324E9A"/>
    <w:rsid w:val="00325473"/>
    <w:rsid w:val="00332CD8"/>
    <w:rsid w:val="00334796"/>
    <w:rsid w:val="00334D16"/>
    <w:rsid w:val="003358B5"/>
    <w:rsid w:val="0034444D"/>
    <w:rsid w:val="003475E6"/>
    <w:rsid w:val="00354213"/>
    <w:rsid w:val="003551D7"/>
    <w:rsid w:val="00363023"/>
    <w:rsid w:val="00364ECE"/>
    <w:rsid w:val="0036678D"/>
    <w:rsid w:val="0036710D"/>
    <w:rsid w:val="0036723D"/>
    <w:rsid w:val="00370BD6"/>
    <w:rsid w:val="00371B3A"/>
    <w:rsid w:val="0037276C"/>
    <w:rsid w:val="0037375C"/>
    <w:rsid w:val="00385BB8"/>
    <w:rsid w:val="003904FA"/>
    <w:rsid w:val="003916B2"/>
    <w:rsid w:val="00391DBD"/>
    <w:rsid w:val="00392100"/>
    <w:rsid w:val="0039213A"/>
    <w:rsid w:val="00392CFF"/>
    <w:rsid w:val="00393130"/>
    <w:rsid w:val="003A48A7"/>
    <w:rsid w:val="003A48FD"/>
    <w:rsid w:val="003A52CC"/>
    <w:rsid w:val="003A5A57"/>
    <w:rsid w:val="003B2B17"/>
    <w:rsid w:val="003B6288"/>
    <w:rsid w:val="003E3825"/>
    <w:rsid w:val="003E39DB"/>
    <w:rsid w:val="003E4B91"/>
    <w:rsid w:val="003E51FB"/>
    <w:rsid w:val="003F2F0E"/>
    <w:rsid w:val="00404F69"/>
    <w:rsid w:val="0042146A"/>
    <w:rsid w:val="00422CB3"/>
    <w:rsid w:val="00424A0F"/>
    <w:rsid w:val="004257FA"/>
    <w:rsid w:val="00427C24"/>
    <w:rsid w:val="00442B54"/>
    <w:rsid w:val="00446CE6"/>
    <w:rsid w:val="004504F4"/>
    <w:rsid w:val="0045685A"/>
    <w:rsid w:val="0046241A"/>
    <w:rsid w:val="00466896"/>
    <w:rsid w:val="0046794B"/>
    <w:rsid w:val="004717E1"/>
    <w:rsid w:val="00474D6C"/>
    <w:rsid w:val="004754CF"/>
    <w:rsid w:val="0047563A"/>
    <w:rsid w:val="0047680C"/>
    <w:rsid w:val="0047700F"/>
    <w:rsid w:val="00477316"/>
    <w:rsid w:val="00484007"/>
    <w:rsid w:val="004868A9"/>
    <w:rsid w:val="00493B41"/>
    <w:rsid w:val="004955F5"/>
    <w:rsid w:val="004A1E3B"/>
    <w:rsid w:val="004A3227"/>
    <w:rsid w:val="004B4564"/>
    <w:rsid w:val="004B5185"/>
    <w:rsid w:val="004B5D94"/>
    <w:rsid w:val="004B6994"/>
    <w:rsid w:val="004C0101"/>
    <w:rsid w:val="004C34B5"/>
    <w:rsid w:val="004D5C8B"/>
    <w:rsid w:val="004E239C"/>
    <w:rsid w:val="004E42E9"/>
    <w:rsid w:val="004F17BF"/>
    <w:rsid w:val="004F40FE"/>
    <w:rsid w:val="004F46AE"/>
    <w:rsid w:val="004F6B42"/>
    <w:rsid w:val="0050216E"/>
    <w:rsid w:val="00507B3E"/>
    <w:rsid w:val="0051082A"/>
    <w:rsid w:val="00514AF9"/>
    <w:rsid w:val="00516FDF"/>
    <w:rsid w:val="00520D66"/>
    <w:rsid w:val="00527532"/>
    <w:rsid w:val="005337CE"/>
    <w:rsid w:val="00541970"/>
    <w:rsid w:val="005429AF"/>
    <w:rsid w:val="005429C6"/>
    <w:rsid w:val="00542CE7"/>
    <w:rsid w:val="005539DF"/>
    <w:rsid w:val="005629A1"/>
    <w:rsid w:val="00564277"/>
    <w:rsid w:val="005801DF"/>
    <w:rsid w:val="00581E81"/>
    <w:rsid w:val="005842F6"/>
    <w:rsid w:val="00586427"/>
    <w:rsid w:val="005870A9"/>
    <w:rsid w:val="00590558"/>
    <w:rsid w:val="00591AFF"/>
    <w:rsid w:val="0059221B"/>
    <w:rsid w:val="005969D6"/>
    <w:rsid w:val="005A0049"/>
    <w:rsid w:val="005A3045"/>
    <w:rsid w:val="005A4BBC"/>
    <w:rsid w:val="005A4EEE"/>
    <w:rsid w:val="005A52BA"/>
    <w:rsid w:val="005A6F7F"/>
    <w:rsid w:val="005B457C"/>
    <w:rsid w:val="005C413E"/>
    <w:rsid w:val="005C5C27"/>
    <w:rsid w:val="005D500C"/>
    <w:rsid w:val="005D5FF4"/>
    <w:rsid w:val="005E5BDC"/>
    <w:rsid w:val="005E7FF5"/>
    <w:rsid w:val="005F0007"/>
    <w:rsid w:val="005F135F"/>
    <w:rsid w:val="005F1660"/>
    <w:rsid w:val="005F56C6"/>
    <w:rsid w:val="005F6B69"/>
    <w:rsid w:val="00602975"/>
    <w:rsid w:val="00605C79"/>
    <w:rsid w:val="00607C3F"/>
    <w:rsid w:val="00611DAA"/>
    <w:rsid w:val="006122DF"/>
    <w:rsid w:val="0061231C"/>
    <w:rsid w:val="006138D4"/>
    <w:rsid w:val="006175AE"/>
    <w:rsid w:val="006251D6"/>
    <w:rsid w:val="00625C16"/>
    <w:rsid w:val="00634FF6"/>
    <w:rsid w:val="00637531"/>
    <w:rsid w:val="006522A6"/>
    <w:rsid w:val="00652897"/>
    <w:rsid w:val="00652C46"/>
    <w:rsid w:val="006574B5"/>
    <w:rsid w:val="0065776D"/>
    <w:rsid w:val="006603BD"/>
    <w:rsid w:val="0066255A"/>
    <w:rsid w:val="00664486"/>
    <w:rsid w:val="00664745"/>
    <w:rsid w:val="00664F7D"/>
    <w:rsid w:val="00667296"/>
    <w:rsid w:val="00667A0C"/>
    <w:rsid w:val="00670A03"/>
    <w:rsid w:val="0068227C"/>
    <w:rsid w:val="006840CD"/>
    <w:rsid w:val="006844DB"/>
    <w:rsid w:val="00687D6E"/>
    <w:rsid w:val="0069774A"/>
    <w:rsid w:val="006A1691"/>
    <w:rsid w:val="006A32F4"/>
    <w:rsid w:val="006B6DE9"/>
    <w:rsid w:val="006B701A"/>
    <w:rsid w:val="006C0DB6"/>
    <w:rsid w:val="006C7D4E"/>
    <w:rsid w:val="006D0899"/>
    <w:rsid w:val="006D08DB"/>
    <w:rsid w:val="006D0A54"/>
    <w:rsid w:val="006D4CC8"/>
    <w:rsid w:val="006D5837"/>
    <w:rsid w:val="006E0603"/>
    <w:rsid w:val="006E2BFE"/>
    <w:rsid w:val="006E3112"/>
    <w:rsid w:val="006F6532"/>
    <w:rsid w:val="006F68A5"/>
    <w:rsid w:val="006F7C35"/>
    <w:rsid w:val="00705DB4"/>
    <w:rsid w:val="0070636E"/>
    <w:rsid w:val="00710622"/>
    <w:rsid w:val="00715CE5"/>
    <w:rsid w:val="007165C6"/>
    <w:rsid w:val="00723209"/>
    <w:rsid w:val="007243E4"/>
    <w:rsid w:val="00730AEF"/>
    <w:rsid w:val="00734A50"/>
    <w:rsid w:val="00736452"/>
    <w:rsid w:val="00742F5F"/>
    <w:rsid w:val="00750C5F"/>
    <w:rsid w:val="007548CF"/>
    <w:rsid w:val="00755E22"/>
    <w:rsid w:val="00756F6B"/>
    <w:rsid w:val="0075765D"/>
    <w:rsid w:val="00764255"/>
    <w:rsid w:val="00767EBE"/>
    <w:rsid w:val="00773D26"/>
    <w:rsid w:val="00782C54"/>
    <w:rsid w:val="007833EB"/>
    <w:rsid w:val="007865F8"/>
    <w:rsid w:val="00786E71"/>
    <w:rsid w:val="0079432A"/>
    <w:rsid w:val="007962CE"/>
    <w:rsid w:val="007A21AB"/>
    <w:rsid w:val="007A48EB"/>
    <w:rsid w:val="007B0CA0"/>
    <w:rsid w:val="007B6E0A"/>
    <w:rsid w:val="007C244A"/>
    <w:rsid w:val="007C2DA1"/>
    <w:rsid w:val="007C3816"/>
    <w:rsid w:val="007D1722"/>
    <w:rsid w:val="007D43F3"/>
    <w:rsid w:val="007D47E7"/>
    <w:rsid w:val="007D705E"/>
    <w:rsid w:val="007D7299"/>
    <w:rsid w:val="007E559F"/>
    <w:rsid w:val="007F2453"/>
    <w:rsid w:val="007F7B50"/>
    <w:rsid w:val="007F7F8F"/>
    <w:rsid w:val="0080257D"/>
    <w:rsid w:val="00802B45"/>
    <w:rsid w:val="00803A29"/>
    <w:rsid w:val="00814F9C"/>
    <w:rsid w:val="00816FB9"/>
    <w:rsid w:val="00820909"/>
    <w:rsid w:val="00821EDF"/>
    <w:rsid w:val="00833CDB"/>
    <w:rsid w:val="008340A4"/>
    <w:rsid w:val="00840976"/>
    <w:rsid w:val="00841A44"/>
    <w:rsid w:val="00842631"/>
    <w:rsid w:val="00842C06"/>
    <w:rsid w:val="00844050"/>
    <w:rsid w:val="00847401"/>
    <w:rsid w:val="008544D8"/>
    <w:rsid w:val="00854829"/>
    <w:rsid w:val="0085672E"/>
    <w:rsid w:val="008572A6"/>
    <w:rsid w:val="00860EF9"/>
    <w:rsid w:val="008627A0"/>
    <w:rsid w:val="008710FE"/>
    <w:rsid w:val="008712A0"/>
    <w:rsid w:val="00871FC3"/>
    <w:rsid w:val="008765BF"/>
    <w:rsid w:val="008770A8"/>
    <w:rsid w:val="008803FC"/>
    <w:rsid w:val="00881332"/>
    <w:rsid w:val="00884E16"/>
    <w:rsid w:val="008857A8"/>
    <w:rsid w:val="00886C01"/>
    <w:rsid w:val="00886FB5"/>
    <w:rsid w:val="008928C5"/>
    <w:rsid w:val="00893387"/>
    <w:rsid w:val="00894579"/>
    <w:rsid w:val="0089507D"/>
    <w:rsid w:val="008961C8"/>
    <w:rsid w:val="008A0812"/>
    <w:rsid w:val="008A4653"/>
    <w:rsid w:val="008A7B32"/>
    <w:rsid w:val="008B2A14"/>
    <w:rsid w:val="008B4C4B"/>
    <w:rsid w:val="008B6E00"/>
    <w:rsid w:val="008C365F"/>
    <w:rsid w:val="008D6F1D"/>
    <w:rsid w:val="008D6F31"/>
    <w:rsid w:val="008E07CA"/>
    <w:rsid w:val="008E12A6"/>
    <w:rsid w:val="008E51B1"/>
    <w:rsid w:val="008F4111"/>
    <w:rsid w:val="00906A51"/>
    <w:rsid w:val="00912830"/>
    <w:rsid w:val="00916CFA"/>
    <w:rsid w:val="009236EA"/>
    <w:rsid w:val="00931140"/>
    <w:rsid w:val="009322A3"/>
    <w:rsid w:val="009341CA"/>
    <w:rsid w:val="0093507E"/>
    <w:rsid w:val="00940EC5"/>
    <w:rsid w:val="00941AC1"/>
    <w:rsid w:val="00943109"/>
    <w:rsid w:val="00952AFB"/>
    <w:rsid w:val="0095497A"/>
    <w:rsid w:val="00955DBC"/>
    <w:rsid w:val="00960528"/>
    <w:rsid w:val="0096108F"/>
    <w:rsid w:val="00966102"/>
    <w:rsid w:val="00967893"/>
    <w:rsid w:val="009703D0"/>
    <w:rsid w:val="009712F9"/>
    <w:rsid w:val="00971BB5"/>
    <w:rsid w:val="009745C7"/>
    <w:rsid w:val="0097741A"/>
    <w:rsid w:val="0098160F"/>
    <w:rsid w:val="009A199C"/>
    <w:rsid w:val="009A1F2A"/>
    <w:rsid w:val="009A31E0"/>
    <w:rsid w:val="009A3DB4"/>
    <w:rsid w:val="009A6FEC"/>
    <w:rsid w:val="009B2B99"/>
    <w:rsid w:val="009B493E"/>
    <w:rsid w:val="009B4AC6"/>
    <w:rsid w:val="009B735B"/>
    <w:rsid w:val="009B7C9C"/>
    <w:rsid w:val="009C0B50"/>
    <w:rsid w:val="009C24B0"/>
    <w:rsid w:val="009C298D"/>
    <w:rsid w:val="009D7A77"/>
    <w:rsid w:val="009E1A8B"/>
    <w:rsid w:val="009E2596"/>
    <w:rsid w:val="009E59FB"/>
    <w:rsid w:val="009F3F49"/>
    <w:rsid w:val="009F4E25"/>
    <w:rsid w:val="009F5762"/>
    <w:rsid w:val="00A05A9D"/>
    <w:rsid w:val="00A0606B"/>
    <w:rsid w:val="00A24CC1"/>
    <w:rsid w:val="00A32CC2"/>
    <w:rsid w:val="00A33636"/>
    <w:rsid w:val="00A36333"/>
    <w:rsid w:val="00A36E18"/>
    <w:rsid w:val="00A467AC"/>
    <w:rsid w:val="00A50E1F"/>
    <w:rsid w:val="00A50FFD"/>
    <w:rsid w:val="00A56830"/>
    <w:rsid w:val="00A6575A"/>
    <w:rsid w:val="00A7025B"/>
    <w:rsid w:val="00A73F8D"/>
    <w:rsid w:val="00A860A3"/>
    <w:rsid w:val="00A92EFB"/>
    <w:rsid w:val="00AA0800"/>
    <w:rsid w:val="00AA467B"/>
    <w:rsid w:val="00AA581F"/>
    <w:rsid w:val="00AB03FC"/>
    <w:rsid w:val="00AB63EB"/>
    <w:rsid w:val="00AB64E5"/>
    <w:rsid w:val="00AC2D7D"/>
    <w:rsid w:val="00AC6C51"/>
    <w:rsid w:val="00AD2C3C"/>
    <w:rsid w:val="00AE08F5"/>
    <w:rsid w:val="00AE23B6"/>
    <w:rsid w:val="00AE2AD3"/>
    <w:rsid w:val="00AE3DCF"/>
    <w:rsid w:val="00AF5113"/>
    <w:rsid w:val="00AF5A75"/>
    <w:rsid w:val="00AF6A22"/>
    <w:rsid w:val="00B10B12"/>
    <w:rsid w:val="00B13F18"/>
    <w:rsid w:val="00B14BB8"/>
    <w:rsid w:val="00B16E82"/>
    <w:rsid w:val="00B20CC8"/>
    <w:rsid w:val="00B217EC"/>
    <w:rsid w:val="00B21E99"/>
    <w:rsid w:val="00B234F5"/>
    <w:rsid w:val="00B23F44"/>
    <w:rsid w:val="00B256D1"/>
    <w:rsid w:val="00B2661E"/>
    <w:rsid w:val="00B33D2F"/>
    <w:rsid w:val="00B40509"/>
    <w:rsid w:val="00B45DB5"/>
    <w:rsid w:val="00B470CC"/>
    <w:rsid w:val="00B47454"/>
    <w:rsid w:val="00B52465"/>
    <w:rsid w:val="00B542DF"/>
    <w:rsid w:val="00B60A3B"/>
    <w:rsid w:val="00B62BF1"/>
    <w:rsid w:val="00B66208"/>
    <w:rsid w:val="00B66EE7"/>
    <w:rsid w:val="00B7213D"/>
    <w:rsid w:val="00B73AA9"/>
    <w:rsid w:val="00B76762"/>
    <w:rsid w:val="00B769BF"/>
    <w:rsid w:val="00B8380B"/>
    <w:rsid w:val="00B92F4E"/>
    <w:rsid w:val="00B933AC"/>
    <w:rsid w:val="00BA1E42"/>
    <w:rsid w:val="00BA584B"/>
    <w:rsid w:val="00BA6705"/>
    <w:rsid w:val="00BC188E"/>
    <w:rsid w:val="00BC4032"/>
    <w:rsid w:val="00BC7392"/>
    <w:rsid w:val="00BD3AFD"/>
    <w:rsid w:val="00BD6DF9"/>
    <w:rsid w:val="00BE2621"/>
    <w:rsid w:val="00BE4456"/>
    <w:rsid w:val="00BE5744"/>
    <w:rsid w:val="00BF1AFC"/>
    <w:rsid w:val="00BF70D3"/>
    <w:rsid w:val="00C02C74"/>
    <w:rsid w:val="00C0480F"/>
    <w:rsid w:val="00C0513C"/>
    <w:rsid w:val="00C105EE"/>
    <w:rsid w:val="00C10ED9"/>
    <w:rsid w:val="00C12DD6"/>
    <w:rsid w:val="00C142C5"/>
    <w:rsid w:val="00C14CC5"/>
    <w:rsid w:val="00C22188"/>
    <w:rsid w:val="00C23618"/>
    <w:rsid w:val="00C24F75"/>
    <w:rsid w:val="00C25D0E"/>
    <w:rsid w:val="00C32D1A"/>
    <w:rsid w:val="00C34EE8"/>
    <w:rsid w:val="00C35D2B"/>
    <w:rsid w:val="00C366BF"/>
    <w:rsid w:val="00C41169"/>
    <w:rsid w:val="00C43BBD"/>
    <w:rsid w:val="00C50B3F"/>
    <w:rsid w:val="00C52F97"/>
    <w:rsid w:val="00C53E22"/>
    <w:rsid w:val="00C55902"/>
    <w:rsid w:val="00C56DB9"/>
    <w:rsid w:val="00C61B7F"/>
    <w:rsid w:val="00C631C7"/>
    <w:rsid w:val="00C63BD0"/>
    <w:rsid w:val="00C64D75"/>
    <w:rsid w:val="00C67B13"/>
    <w:rsid w:val="00C70691"/>
    <w:rsid w:val="00C8267D"/>
    <w:rsid w:val="00C856C6"/>
    <w:rsid w:val="00C91C97"/>
    <w:rsid w:val="00C951B2"/>
    <w:rsid w:val="00CA2298"/>
    <w:rsid w:val="00CA2C87"/>
    <w:rsid w:val="00CA4E5D"/>
    <w:rsid w:val="00CA5337"/>
    <w:rsid w:val="00CB20EA"/>
    <w:rsid w:val="00CC2EF5"/>
    <w:rsid w:val="00CC3DD7"/>
    <w:rsid w:val="00CC43A5"/>
    <w:rsid w:val="00CC7139"/>
    <w:rsid w:val="00CD1957"/>
    <w:rsid w:val="00CD3885"/>
    <w:rsid w:val="00CD38EE"/>
    <w:rsid w:val="00CD41EE"/>
    <w:rsid w:val="00CD5008"/>
    <w:rsid w:val="00CE0AA2"/>
    <w:rsid w:val="00CE3C96"/>
    <w:rsid w:val="00CE4FDF"/>
    <w:rsid w:val="00CF5DBD"/>
    <w:rsid w:val="00D00023"/>
    <w:rsid w:val="00D0015F"/>
    <w:rsid w:val="00D10149"/>
    <w:rsid w:val="00D14B33"/>
    <w:rsid w:val="00D14EDA"/>
    <w:rsid w:val="00D15BE9"/>
    <w:rsid w:val="00D319C0"/>
    <w:rsid w:val="00D36C4E"/>
    <w:rsid w:val="00D434A4"/>
    <w:rsid w:val="00D47171"/>
    <w:rsid w:val="00D51B27"/>
    <w:rsid w:val="00D54773"/>
    <w:rsid w:val="00D62073"/>
    <w:rsid w:val="00D646F8"/>
    <w:rsid w:val="00D67320"/>
    <w:rsid w:val="00D67DFD"/>
    <w:rsid w:val="00D71498"/>
    <w:rsid w:val="00D76A3A"/>
    <w:rsid w:val="00D82533"/>
    <w:rsid w:val="00D8362D"/>
    <w:rsid w:val="00D85B81"/>
    <w:rsid w:val="00D86E06"/>
    <w:rsid w:val="00D9075E"/>
    <w:rsid w:val="00D94315"/>
    <w:rsid w:val="00DA1326"/>
    <w:rsid w:val="00DA22CF"/>
    <w:rsid w:val="00DA6042"/>
    <w:rsid w:val="00DA74AD"/>
    <w:rsid w:val="00DB0472"/>
    <w:rsid w:val="00DB1D96"/>
    <w:rsid w:val="00DB4483"/>
    <w:rsid w:val="00DC63FF"/>
    <w:rsid w:val="00DD0759"/>
    <w:rsid w:val="00DD0A78"/>
    <w:rsid w:val="00DD1D7D"/>
    <w:rsid w:val="00DD6C72"/>
    <w:rsid w:val="00DE4F68"/>
    <w:rsid w:val="00DF1059"/>
    <w:rsid w:val="00DF1398"/>
    <w:rsid w:val="00DF4450"/>
    <w:rsid w:val="00DF591D"/>
    <w:rsid w:val="00DF7805"/>
    <w:rsid w:val="00DF7870"/>
    <w:rsid w:val="00E003A1"/>
    <w:rsid w:val="00E03DCF"/>
    <w:rsid w:val="00E10653"/>
    <w:rsid w:val="00E10F14"/>
    <w:rsid w:val="00E130A1"/>
    <w:rsid w:val="00E151BA"/>
    <w:rsid w:val="00E16CF8"/>
    <w:rsid w:val="00E20600"/>
    <w:rsid w:val="00E22757"/>
    <w:rsid w:val="00E24317"/>
    <w:rsid w:val="00E245B5"/>
    <w:rsid w:val="00E30F4B"/>
    <w:rsid w:val="00E3683F"/>
    <w:rsid w:val="00E36BF4"/>
    <w:rsid w:val="00E405C4"/>
    <w:rsid w:val="00E4585E"/>
    <w:rsid w:val="00E45D08"/>
    <w:rsid w:val="00E54676"/>
    <w:rsid w:val="00E547C6"/>
    <w:rsid w:val="00E60111"/>
    <w:rsid w:val="00E666FD"/>
    <w:rsid w:val="00E71E0A"/>
    <w:rsid w:val="00E74247"/>
    <w:rsid w:val="00E81186"/>
    <w:rsid w:val="00E87585"/>
    <w:rsid w:val="00E91406"/>
    <w:rsid w:val="00E93CA4"/>
    <w:rsid w:val="00E948CB"/>
    <w:rsid w:val="00E95EAA"/>
    <w:rsid w:val="00EA2747"/>
    <w:rsid w:val="00EB561B"/>
    <w:rsid w:val="00EC3F1F"/>
    <w:rsid w:val="00EC5344"/>
    <w:rsid w:val="00EC7D57"/>
    <w:rsid w:val="00EE4137"/>
    <w:rsid w:val="00EE5710"/>
    <w:rsid w:val="00EE7534"/>
    <w:rsid w:val="00EF27D0"/>
    <w:rsid w:val="00EF5529"/>
    <w:rsid w:val="00F0073D"/>
    <w:rsid w:val="00F01349"/>
    <w:rsid w:val="00F04BE4"/>
    <w:rsid w:val="00F0747C"/>
    <w:rsid w:val="00F104D4"/>
    <w:rsid w:val="00F106E9"/>
    <w:rsid w:val="00F115AD"/>
    <w:rsid w:val="00F13673"/>
    <w:rsid w:val="00F16B87"/>
    <w:rsid w:val="00F261BB"/>
    <w:rsid w:val="00F27D26"/>
    <w:rsid w:val="00F35448"/>
    <w:rsid w:val="00F46B74"/>
    <w:rsid w:val="00F5537E"/>
    <w:rsid w:val="00F563A9"/>
    <w:rsid w:val="00F640C8"/>
    <w:rsid w:val="00F67360"/>
    <w:rsid w:val="00F700A3"/>
    <w:rsid w:val="00F71965"/>
    <w:rsid w:val="00F72755"/>
    <w:rsid w:val="00F8735D"/>
    <w:rsid w:val="00F90B47"/>
    <w:rsid w:val="00F91B9A"/>
    <w:rsid w:val="00F933E3"/>
    <w:rsid w:val="00FA3D06"/>
    <w:rsid w:val="00FB2C67"/>
    <w:rsid w:val="00FB32C9"/>
    <w:rsid w:val="00FB72E2"/>
    <w:rsid w:val="00FC19AF"/>
    <w:rsid w:val="00FC1EDA"/>
    <w:rsid w:val="00FC2C60"/>
    <w:rsid w:val="00FD1EAA"/>
    <w:rsid w:val="00FD4A9C"/>
    <w:rsid w:val="00FE0360"/>
    <w:rsid w:val="00FE1254"/>
    <w:rsid w:val="00FE2456"/>
    <w:rsid w:val="00FE4351"/>
    <w:rsid w:val="00FE6941"/>
    <w:rsid w:val="00FE6BE4"/>
    <w:rsid w:val="00FF22DC"/>
    <w:rsid w:val="00FF5F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21DF7F"/>
  <w15:docId w15:val="{E6DC0707-F84F-45DA-8FC8-29AD36427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CA2298"/>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CF5DBD"/>
    <w:rPr>
      <w:sz w:val="16"/>
      <w:szCs w:val="16"/>
    </w:rPr>
  </w:style>
  <w:style w:type="paragraph" w:styleId="CommentSubject">
    <w:name w:val="annotation subject"/>
    <w:basedOn w:val="CommentText"/>
    <w:next w:val="CommentText"/>
    <w:link w:val="CommentSubjectChar"/>
    <w:uiPriority w:val="99"/>
    <w:semiHidden/>
    <w:unhideWhenUsed/>
    <w:rsid w:val="00CF5DBD"/>
    <w:rPr>
      <w:b/>
      <w:bCs/>
      <w:sz w:val="20"/>
      <w:szCs w:val="20"/>
    </w:rPr>
  </w:style>
  <w:style w:type="character" w:customStyle="1" w:styleId="CommentSubjectChar">
    <w:name w:val="Comment Subject Char"/>
    <w:basedOn w:val="CommentTextChar"/>
    <w:link w:val="CommentSubject"/>
    <w:uiPriority w:val="99"/>
    <w:semiHidden/>
    <w:rsid w:val="00CF5DBD"/>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6039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480510" w:rsidRDefault="00480510">
          <w:r w:rsidRPr="00925A3E">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80510"/>
    <w:rsid w:val="00480510"/>
    <w:rsid w:val="005F0AFB"/>
    <w:rsid w:val="00DC32C7"/>
    <w:rsid w:val="00F2402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68b6f670d9baefa553a1efa35f544b7a">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6b8eaa9885a200359493d61f006a5d9e"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86BFA810-8A02-402A-B35E-E61CB62AFE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4168</Words>
  <Characters>23758</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2024-06-05T05:24:00Z</dcterms:created>
  <dcterms:modified xsi:type="dcterms:W3CDTF">2024-06-05T05:24:00Z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MediaServiceImageTags">
    <vt:lpwstr/>
  </property>
</Properties>
</file>