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1C512" w14:textId="77777777" w:rsidR="00102FE3" w:rsidRPr="0098777F" w:rsidRDefault="00102FE3" w:rsidP="00102FE3">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38B1CB5D" wp14:editId="38B1CB5E">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93277"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38B1CB5F" wp14:editId="38B1CB60">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60312"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Amaroo Community Care Services</w:t>
      </w:r>
    </w:p>
    <w:p w14:paraId="38B1C513" w14:textId="77777777" w:rsidR="00102FE3" w:rsidRPr="0098777F" w:rsidRDefault="00102FE3" w:rsidP="00102FE3">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102084" w14:paraId="38B1C516" w14:textId="77777777" w:rsidTr="00102FE3">
        <w:tc>
          <w:tcPr>
            <w:tcW w:w="2127" w:type="dxa"/>
          </w:tcPr>
          <w:p w14:paraId="38B1C514" w14:textId="77777777" w:rsidR="00102FE3" w:rsidRPr="0098777F" w:rsidRDefault="00102FE3" w:rsidP="00102FE3">
            <w:pPr>
              <w:tabs>
                <w:tab w:val="left" w:pos="2127"/>
              </w:tabs>
              <w:spacing w:before="120"/>
              <w:rPr>
                <w:b/>
                <w:color w:val="FFFFFF" w:themeColor="background1"/>
              </w:rPr>
            </w:pPr>
            <w:r w:rsidRPr="0098777F">
              <w:rPr>
                <w:b/>
                <w:color w:val="FFFFFF" w:themeColor="background1"/>
              </w:rPr>
              <w:t>Address:</w:t>
            </w:r>
          </w:p>
        </w:tc>
        <w:tc>
          <w:tcPr>
            <w:tcW w:w="6090" w:type="dxa"/>
          </w:tcPr>
          <w:p w14:paraId="38B1C515" w14:textId="77777777" w:rsidR="00102FE3" w:rsidRPr="0098777F" w:rsidRDefault="00102FE3" w:rsidP="00102FE3">
            <w:pPr>
              <w:tabs>
                <w:tab w:val="left" w:pos="2127"/>
              </w:tabs>
              <w:spacing w:before="120"/>
              <w:rPr>
                <w:color w:val="FFFFFF" w:themeColor="background1"/>
              </w:rPr>
            </w:pPr>
            <w:r>
              <w:rPr>
                <w:rFonts w:eastAsia="Arial"/>
                <w:color w:val="FFFFFF" w:themeColor="background1"/>
              </w:rPr>
              <w:t>65 Dorothy Street</w:t>
            </w:r>
            <w:r w:rsidRPr="0098777F">
              <w:rPr>
                <w:color w:val="FFFFFF" w:themeColor="background1"/>
              </w:rPr>
              <w:br/>
            </w:r>
            <w:r>
              <w:rPr>
                <w:rFonts w:eastAsia="Arial"/>
                <w:color w:val="FFFFFF" w:themeColor="background1"/>
              </w:rPr>
              <w:t>GOSNELLS WA 6110</w:t>
            </w:r>
          </w:p>
        </w:tc>
      </w:tr>
      <w:tr w:rsidR="00102084" w14:paraId="38B1C519" w14:textId="77777777" w:rsidTr="00102FE3">
        <w:tc>
          <w:tcPr>
            <w:tcW w:w="2127" w:type="dxa"/>
          </w:tcPr>
          <w:p w14:paraId="38B1C517" w14:textId="77777777" w:rsidR="00102FE3" w:rsidRPr="0098777F" w:rsidRDefault="00102FE3" w:rsidP="00102FE3">
            <w:pPr>
              <w:tabs>
                <w:tab w:val="left" w:pos="2127"/>
              </w:tabs>
              <w:spacing w:before="120"/>
              <w:rPr>
                <w:b/>
                <w:color w:val="FFFFFF" w:themeColor="background1"/>
              </w:rPr>
            </w:pPr>
            <w:r w:rsidRPr="0098777F">
              <w:rPr>
                <w:b/>
                <w:color w:val="FFFFFF" w:themeColor="background1"/>
              </w:rPr>
              <w:t>Phone:</w:t>
            </w:r>
          </w:p>
        </w:tc>
        <w:tc>
          <w:tcPr>
            <w:tcW w:w="6090" w:type="dxa"/>
          </w:tcPr>
          <w:p w14:paraId="38B1C518" w14:textId="77777777" w:rsidR="00102FE3" w:rsidRPr="0098777F" w:rsidRDefault="00102FE3" w:rsidP="00102FE3">
            <w:pPr>
              <w:tabs>
                <w:tab w:val="left" w:pos="2127"/>
              </w:tabs>
              <w:spacing w:before="120"/>
              <w:rPr>
                <w:color w:val="FFFFFF" w:themeColor="background1"/>
              </w:rPr>
            </w:pPr>
            <w:r w:rsidRPr="007632B4">
              <w:rPr>
                <w:rFonts w:eastAsia="Arial"/>
                <w:color w:val="FFFFFF" w:themeColor="background1"/>
              </w:rPr>
              <w:t>08 9490 3899</w:t>
            </w:r>
          </w:p>
        </w:tc>
      </w:tr>
      <w:tr w:rsidR="00102084" w14:paraId="38B1C51C" w14:textId="77777777" w:rsidTr="00102FE3">
        <w:tc>
          <w:tcPr>
            <w:tcW w:w="2127" w:type="dxa"/>
          </w:tcPr>
          <w:p w14:paraId="38B1C51A" w14:textId="77777777" w:rsidR="00102FE3" w:rsidRPr="0098777F" w:rsidRDefault="00102FE3" w:rsidP="00102FE3">
            <w:pPr>
              <w:tabs>
                <w:tab w:val="left" w:pos="2127"/>
              </w:tabs>
              <w:spacing w:before="120"/>
              <w:rPr>
                <w:b/>
                <w:color w:val="FFFFFF" w:themeColor="background1"/>
              </w:rPr>
            </w:pPr>
            <w:r w:rsidRPr="0098777F">
              <w:rPr>
                <w:b/>
                <w:color w:val="FFFFFF" w:themeColor="background1"/>
              </w:rPr>
              <w:t>Commission ID:</w:t>
            </w:r>
          </w:p>
        </w:tc>
        <w:tc>
          <w:tcPr>
            <w:tcW w:w="6090" w:type="dxa"/>
          </w:tcPr>
          <w:p w14:paraId="38B1C51B" w14:textId="77777777" w:rsidR="00102FE3" w:rsidRPr="00C0489C" w:rsidRDefault="00102FE3" w:rsidP="00102FE3">
            <w:pPr>
              <w:tabs>
                <w:tab w:val="left" w:pos="2127"/>
              </w:tabs>
              <w:spacing w:before="120"/>
              <w:rPr>
                <w:rFonts w:eastAsia="Arial"/>
                <w:color w:val="FFFFFF" w:themeColor="background1"/>
              </w:rPr>
            </w:pPr>
            <w:r>
              <w:rPr>
                <w:rFonts w:eastAsia="Arial"/>
                <w:color w:val="FFFFFF" w:themeColor="background1"/>
              </w:rPr>
              <w:t>500109</w:t>
            </w:r>
          </w:p>
        </w:tc>
      </w:tr>
      <w:tr w:rsidR="00102084" w14:paraId="38B1C51F" w14:textId="77777777" w:rsidTr="00102FE3">
        <w:tc>
          <w:tcPr>
            <w:tcW w:w="2127" w:type="dxa"/>
          </w:tcPr>
          <w:p w14:paraId="38B1C51D" w14:textId="77777777" w:rsidR="00102FE3" w:rsidRPr="0098777F" w:rsidRDefault="00102FE3" w:rsidP="00102FE3">
            <w:pPr>
              <w:tabs>
                <w:tab w:val="left" w:pos="2127"/>
              </w:tabs>
              <w:spacing w:before="120"/>
              <w:rPr>
                <w:b/>
                <w:color w:val="FFFFFF" w:themeColor="background1"/>
              </w:rPr>
            </w:pPr>
            <w:r>
              <w:rPr>
                <w:b/>
                <w:color w:val="FFFFFF" w:themeColor="background1"/>
              </w:rPr>
              <w:t>Provider name:</w:t>
            </w:r>
          </w:p>
        </w:tc>
        <w:tc>
          <w:tcPr>
            <w:tcW w:w="6090" w:type="dxa"/>
          </w:tcPr>
          <w:p w14:paraId="38B1C51E" w14:textId="77777777" w:rsidR="00102FE3" w:rsidRDefault="00102FE3" w:rsidP="00102FE3">
            <w:pPr>
              <w:tabs>
                <w:tab w:val="left" w:pos="2127"/>
              </w:tabs>
              <w:spacing w:before="120"/>
              <w:rPr>
                <w:rFonts w:eastAsia="Arial"/>
                <w:color w:val="FFFFFF" w:themeColor="background1"/>
              </w:rPr>
            </w:pPr>
            <w:r>
              <w:rPr>
                <w:rFonts w:eastAsia="Arial"/>
                <w:color w:val="FFFFFF" w:themeColor="background1"/>
              </w:rPr>
              <w:t>Amaroo Care Services Inc</w:t>
            </w:r>
          </w:p>
        </w:tc>
      </w:tr>
      <w:tr w:rsidR="00102084" w14:paraId="38B1C522" w14:textId="77777777" w:rsidTr="00102FE3">
        <w:tc>
          <w:tcPr>
            <w:tcW w:w="2127" w:type="dxa"/>
          </w:tcPr>
          <w:p w14:paraId="38B1C520" w14:textId="77777777" w:rsidR="00102FE3" w:rsidRPr="0098777F" w:rsidRDefault="00102FE3" w:rsidP="00102FE3">
            <w:pPr>
              <w:tabs>
                <w:tab w:val="left" w:pos="2127"/>
              </w:tabs>
              <w:spacing w:before="120"/>
              <w:rPr>
                <w:b/>
                <w:color w:val="FFFFFF" w:themeColor="background1"/>
              </w:rPr>
            </w:pPr>
            <w:r w:rsidRPr="0098777F">
              <w:rPr>
                <w:b/>
                <w:color w:val="FFFFFF" w:themeColor="background1"/>
              </w:rPr>
              <w:t>Activity type:</w:t>
            </w:r>
          </w:p>
        </w:tc>
        <w:tc>
          <w:tcPr>
            <w:tcW w:w="6090" w:type="dxa"/>
          </w:tcPr>
          <w:p w14:paraId="38B1C521" w14:textId="77777777" w:rsidR="00102FE3" w:rsidRPr="0098777F" w:rsidRDefault="00102FE3" w:rsidP="00102FE3">
            <w:pPr>
              <w:tabs>
                <w:tab w:val="left" w:pos="2127"/>
              </w:tabs>
              <w:spacing w:before="120"/>
              <w:rPr>
                <w:color w:val="FFFFFF" w:themeColor="background1"/>
              </w:rPr>
            </w:pPr>
            <w:r>
              <w:rPr>
                <w:rFonts w:eastAsia="Arial"/>
                <w:color w:val="FFFFFF" w:themeColor="background1"/>
              </w:rPr>
              <w:t>Quality Audit</w:t>
            </w:r>
          </w:p>
        </w:tc>
      </w:tr>
      <w:tr w:rsidR="00102084" w14:paraId="38B1C525" w14:textId="77777777" w:rsidTr="00102FE3">
        <w:tc>
          <w:tcPr>
            <w:tcW w:w="2127" w:type="dxa"/>
          </w:tcPr>
          <w:p w14:paraId="38B1C523" w14:textId="77777777" w:rsidR="00102FE3" w:rsidRPr="0098777F" w:rsidRDefault="00102FE3" w:rsidP="00102FE3">
            <w:pPr>
              <w:tabs>
                <w:tab w:val="left" w:pos="2127"/>
              </w:tabs>
              <w:spacing w:before="120"/>
              <w:rPr>
                <w:b/>
                <w:color w:val="FFFFFF" w:themeColor="background1"/>
              </w:rPr>
            </w:pPr>
            <w:r w:rsidRPr="0098777F">
              <w:rPr>
                <w:b/>
                <w:color w:val="FFFFFF" w:themeColor="background1"/>
              </w:rPr>
              <w:t>Activity date:</w:t>
            </w:r>
          </w:p>
        </w:tc>
        <w:tc>
          <w:tcPr>
            <w:tcW w:w="6090" w:type="dxa"/>
          </w:tcPr>
          <w:p w14:paraId="38B1C524" w14:textId="77777777" w:rsidR="00102FE3" w:rsidRPr="005D3493" w:rsidRDefault="00102FE3" w:rsidP="00102FE3">
            <w:pPr>
              <w:tabs>
                <w:tab w:val="left" w:pos="2127"/>
              </w:tabs>
              <w:spacing w:before="120"/>
              <w:rPr>
                <w:color w:val="FFFFFF" w:themeColor="background1"/>
              </w:rPr>
            </w:pPr>
            <w:r>
              <w:rPr>
                <w:rFonts w:eastAsia="Arial"/>
                <w:color w:val="FFFFFF" w:themeColor="background1"/>
              </w:rPr>
              <w:t>5 July 2022 to 8 July 2022</w:t>
            </w:r>
          </w:p>
        </w:tc>
      </w:tr>
      <w:tr w:rsidR="00102084" w14:paraId="38B1C528" w14:textId="77777777" w:rsidTr="00102FE3">
        <w:tc>
          <w:tcPr>
            <w:tcW w:w="2127" w:type="dxa"/>
          </w:tcPr>
          <w:p w14:paraId="38B1C526" w14:textId="77777777" w:rsidR="00102FE3" w:rsidRPr="00917EEE" w:rsidRDefault="00102FE3" w:rsidP="00102FE3">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38B1C527" w14:textId="12F2370E" w:rsidR="00102FE3" w:rsidRDefault="0005349C" w:rsidP="00102FE3">
            <w:pPr>
              <w:tabs>
                <w:tab w:val="left" w:pos="2127"/>
              </w:tabs>
              <w:spacing w:before="120"/>
              <w:rPr>
                <w:color w:val="FFFFFF" w:themeColor="background1"/>
              </w:rPr>
            </w:pPr>
            <w:r>
              <w:rPr>
                <w:rFonts w:cs="Times New Roman"/>
                <w:iCs/>
                <w:color w:val="FFFFFF" w:themeColor="background1"/>
              </w:rPr>
              <w:t>5</w:t>
            </w:r>
            <w:r w:rsidR="002F601E" w:rsidRPr="002F601E">
              <w:rPr>
                <w:rFonts w:cs="Times New Roman"/>
                <w:iCs/>
                <w:color w:val="FFFFFF" w:themeColor="background1"/>
              </w:rPr>
              <w:t xml:space="preserve"> September 2022</w:t>
            </w:r>
          </w:p>
        </w:tc>
      </w:tr>
    </w:tbl>
    <w:p w14:paraId="38B1C529" w14:textId="77777777" w:rsidR="00102FE3" w:rsidRDefault="00102FE3" w:rsidP="00102FE3">
      <w:pPr>
        <w:tabs>
          <w:tab w:val="left" w:pos="2127"/>
        </w:tabs>
        <w:spacing w:before="120"/>
        <w:rPr>
          <w:rFonts w:eastAsia="Arial"/>
          <w:color w:val="FFFFFF" w:themeColor="background1"/>
          <w:sz w:val="28"/>
          <w:szCs w:val="28"/>
          <w:highlight w:val="yellow"/>
        </w:rPr>
      </w:pPr>
    </w:p>
    <w:p w14:paraId="38B1C52A" w14:textId="77777777" w:rsidR="00102FE3" w:rsidRDefault="00102FE3" w:rsidP="00102FE3">
      <w:pPr>
        <w:pStyle w:val="Heading1"/>
        <w:sectPr w:rsidR="00102FE3" w:rsidSect="00102FE3">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38B1C52B" w14:textId="77777777" w:rsidR="00102FE3" w:rsidRDefault="00102FE3" w:rsidP="00102FE3">
      <w:pPr>
        <w:pStyle w:val="Heading1"/>
      </w:pPr>
      <w:bookmarkStart w:id="0" w:name="_Hlk32477662"/>
      <w:r>
        <w:lastRenderedPageBreak/>
        <w:t>Performance report prepared by</w:t>
      </w:r>
    </w:p>
    <w:p w14:paraId="38B1C52C" w14:textId="24E76E20" w:rsidR="00102FE3" w:rsidRPr="009B0F30" w:rsidRDefault="00102FE3" w:rsidP="00102FE3">
      <w:r>
        <w:t>G. McNamara</w:t>
      </w:r>
      <w:r w:rsidRPr="007E1990">
        <w:t>, delegate</w:t>
      </w:r>
      <w:r>
        <w:t xml:space="preserve"> of the Aged Care Quality and Safety Commissioner.</w:t>
      </w:r>
    </w:p>
    <w:p w14:paraId="38B1C52D" w14:textId="77777777" w:rsidR="00102FE3" w:rsidRDefault="00102FE3" w:rsidP="00102FE3">
      <w:pPr>
        <w:pStyle w:val="Heading1"/>
      </w:pPr>
      <w:r>
        <w:t>Publication of report</w:t>
      </w:r>
    </w:p>
    <w:p w14:paraId="38B1C52E" w14:textId="77777777" w:rsidR="00102FE3" w:rsidRDefault="00102FE3" w:rsidP="00102FE3">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38B1C52F" w14:textId="77777777" w:rsidR="00102FE3" w:rsidRDefault="00102FE3" w:rsidP="00102FE3">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38B1C530" w14:textId="77777777" w:rsidR="00102FE3" w:rsidRDefault="00102FE3" w:rsidP="00102FE3">
      <w:pPr>
        <w:tabs>
          <w:tab w:val="left" w:pos="4111"/>
        </w:tabs>
      </w:pPr>
      <w:bookmarkStart w:id="1" w:name="HcsServicesFullListWithAddress"/>
      <w:r>
        <w:rPr>
          <w:b/>
          <w:bCs/>
        </w:rPr>
        <w:t>Home Care:</w:t>
      </w:r>
    </w:p>
    <w:p w14:paraId="38B1C531" w14:textId="77777777" w:rsidR="00102FE3" w:rsidRDefault="00102FE3" w:rsidP="00102FE3">
      <w:pPr>
        <w:numPr>
          <w:ilvl w:val="0"/>
          <w:numId w:val="38"/>
        </w:numPr>
        <w:tabs>
          <w:tab w:val="left" w:pos="4111"/>
        </w:tabs>
        <w:spacing w:before="0" w:after="0"/>
      </w:pPr>
      <w:r>
        <w:t>Amaroo Community Care Services CACP, 19081, 65 Dorothy Street, GOSNELLS WA 6110</w:t>
      </w:r>
    </w:p>
    <w:bookmarkEnd w:id="1"/>
    <w:bookmarkEnd w:id="0"/>
    <w:p w14:paraId="38B1C534" w14:textId="77777777" w:rsidR="00102FE3" w:rsidRPr="007E1990" w:rsidRDefault="00102FE3">
      <w:pPr>
        <w:spacing w:before="0" w:after="160" w:line="259" w:lineRule="auto"/>
      </w:pPr>
      <w:r>
        <w:br w:type="page"/>
      </w:r>
    </w:p>
    <w:p w14:paraId="38B1C535" w14:textId="52471757" w:rsidR="00102FE3" w:rsidRPr="0037487E" w:rsidRDefault="00102FE3" w:rsidP="00102FE3">
      <w:pPr>
        <w:pStyle w:val="Heading1"/>
        <w:rPr>
          <w:rFonts w:ascii="Arial" w:hAnsi="Arial"/>
          <w:b w:val="0"/>
          <w:color w:val="FF0000"/>
          <w:sz w:val="18"/>
          <w:szCs w:val="18"/>
        </w:rPr>
      </w:pPr>
      <w:r w:rsidRPr="001E6954">
        <w:lastRenderedPageBreak/>
        <w:t>Overall assessment of Service</w:t>
      </w:r>
      <w:r>
        <w:rPr>
          <w:color w:val="FF0000"/>
        </w:rPr>
        <w:t xml:space="preserve"> </w:t>
      </w:r>
    </w:p>
    <w:tbl>
      <w:tblPr>
        <w:tblStyle w:val="TableGrid"/>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851"/>
        <w:gridCol w:w="3123"/>
      </w:tblGrid>
      <w:tr w:rsidR="00102084" w14:paraId="38B1C7D3" w14:textId="77777777" w:rsidTr="00102FE3">
        <w:tc>
          <w:tcPr>
            <w:tcW w:w="5387" w:type="dxa"/>
          </w:tcPr>
          <w:p w14:paraId="38B1C7D0" w14:textId="77777777" w:rsidR="00102FE3" w:rsidRPr="00A65009" w:rsidRDefault="00102FE3" w:rsidP="00102FE3">
            <w:pPr>
              <w:pStyle w:val="Heading4"/>
              <w:tabs>
                <w:tab w:val="clear" w:pos="9072"/>
              </w:tabs>
              <w:spacing w:before="120" w:after="0" w:line="240" w:lineRule="auto"/>
              <w:outlineLvl w:val="3"/>
              <w:rPr>
                <w:b w:val="0"/>
              </w:rPr>
            </w:pPr>
            <w:r w:rsidRPr="00A65009">
              <w:t>Standard 1 Consumer dignity and choice</w:t>
            </w:r>
          </w:p>
        </w:tc>
        <w:tc>
          <w:tcPr>
            <w:tcW w:w="851" w:type="dxa"/>
          </w:tcPr>
          <w:p w14:paraId="38B1C7D1" w14:textId="77777777" w:rsidR="00102FE3" w:rsidRPr="00A65009" w:rsidRDefault="00102FE3" w:rsidP="00102FE3">
            <w:pPr>
              <w:pStyle w:val="Heading4"/>
              <w:tabs>
                <w:tab w:val="clear" w:pos="9072"/>
              </w:tabs>
              <w:spacing w:before="120" w:after="0" w:line="240" w:lineRule="auto"/>
              <w:ind w:left="-3"/>
              <w:outlineLvl w:val="3"/>
              <w:rPr>
                <w:rFonts w:eastAsia="Times New Roman"/>
                <w:iCs w:val="0"/>
              </w:rPr>
            </w:pPr>
            <w:r w:rsidRPr="00A65009">
              <w:t>HCP</w:t>
            </w:r>
          </w:p>
        </w:tc>
        <w:tc>
          <w:tcPr>
            <w:tcW w:w="3123" w:type="dxa"/>
          </w:tcPr>
          <w:p w14:paraId="38B1C7D2" w14:textId="244A1C7A" w:rsidR="00102FE3" w:rsidRPr="00A65009" w:rsidRDefault="008E2BFB" w:rsidP="00102FE3">
            <w:pPr>
              <w:pStyle w:val="Heading4"/>
              <w:tabs>
                <w:tab w:val="clear" w:pos="9072"/>
              </w:tabs>
              <w:spacing w:before="120" w:after="0" w:line="240" w:lineRule="auto"/>
              <w:ind w:left="25"/>
              <w:outlineLvl w:val="3"/>
            </w:pPr>
            <w:r>
              <w:rPr>
                <w:rFonts w:eastAsia="Times New Roman"/>
                <w:iCs w:val="0"/>
              </w:rPr>
              <w:t xml:space="preserve">     </w:t>
            </w:r>
            <w:r w:rsidR="00102FE3" w:rsidRPr="00A65009">
              <w:rPr>
                <w:rFonts w:eastAsia="Times New Roman"/>
                <w:iCs w:val="0"/>
              </w:rPr>
              <w:t>Compliant</w:t>
            </w:r>
          </w:p>
        </w:tc>
      </w:tr>
      <w:tr w:rsidR="00102084" w14:paraId="38B1C7D7" w14:textId="77777777" w:rsidTr="00102FE3">
        <w:tc>
          <w:tcPr>
            <w:tcW w:w="5387" w:type="dxa"/>
          </w:tcPr>
          <w:p w14:paraId="38B1C7D4" w14:textId="77777777" w:rsidR="00102FE3" w:rsidRPr="00A65009" w:rsidRDefault="00102FE3" w:rsidP="00102FE3">
            <w:pPr>
              <w:pStyle w:val="Heading4"/>
              <w:tabs>
                <w:tab w:val="clear" w:pos="9072"/>
              </w:tabs>
              <w:spacing w:before="120" w:after="0" w:line="240" w:lineRule="auto"/>
              <w:ind w:right="-252"/>
              <w:outlineLvl w:val="3"/>
              <w:rPr>
                <w:b w:val="0"/>
              </w:rPr>
            </w:pPr>
            <w:r w:rsidRPr="00A65009">
              <w:rPr>
                <w:b w:val="0"/>
              </w:rPr>
              <w:t>Requirement 1(3)(a)</w:t>
            </w:r>
          </w:p>
        </w:tc>
        <w:tc>
          <w:tcPr>
            <w:tcW w:w="851" w:type="dxa"/>
          </w:tcPr>
          <w:p w14:paraId="38B1C7D5" w14:textId="77777777" w:rsidR="00102FE3" w:rsidRPr="00A65009" w:rsidRDefault="00102FE3" w:rsidP="00102FE3">
            <w:pPr>
              <w:pStyle w:val="Heading4"/>
              <w:tabs>
                <w:tab w:val="clear" w:pos="9072"/>
              </w:tabs>
              <w:spacing w:before="120" w:after="0" w:line="240" w:lineRule="auto"/>
              <w:ind w:left="-3"/>
              <w:outlineLvl w:val="3"/>
              <w:rPr>
                <w:rFonts w:eastAsia="Times New Roman"/>
                <w:b w:val="0"/>
                <w:iCs w:val="0"/>
              </w:rPr>
            </w:pPr>
            <w:r w:rsidRPr="00A65009">
              <w:rPr>
                <w:b w:val="0"/>
              </w:rPr>
              <w:t>HCP</w:t>
            </w:r>
          </w:p>
        </w:tc>
        <w:tc>
          <w:tcPr>
            <w:tcW w:w="3123" w:type="dxa"/>
          </w:tcPr>
          <w:p w14:paraId="38B1C7D6" w14:textId="294C0AD6" w:rsidR="00102FE3" w:rsidRPr="00A65009" w:rsidRDefault="008E2BFB" w:rsidP="00102FE3">
            <w:pPr>
              <w:pStyle w:val="Heading4"/>
              <w:tabs>
                <w:tab w:val="clear" w:pos="9072"/>
              </w:tabs>
              <w:spacing w:before="120" w:after="0" w:line="240" w:lineRule="auto"/>
              <w:ind w:left="25"/>
              <w:outlineLvl w:val="3"/>
              <w:rPr>
                <w:b w:val="0"/>
              </w:rPr>
            </w:pPr>
            <w:r>
              <w:rPr>
                <w:rFonts w:eastAsia="Times New Roman"/>
                <w:b w:val="0"/>
                <w:iCs w:val="0"/>
              </w:rPr>
              <w:t xml:space="preserve">      </w:t>
            </w:r>
            <w:r w:rsidR="00102FE3" w:rsidRPr="00A65009">
              <w:rPr>
                <w:rFonts w:eastAsia="Times New Roman"/>
                <w:b w:val="0"/>
                <w:iCs w:val="0"/>
              </w:rPr>
              <w:t>Compliant</w:t>
            </w:r>
          </w:p>
        </w:tc>
      </w:tr>
      <w:tr w:rsidR="00102084" w14:paraId="38B1C7DB" w14:textId="77777777" w:rsidTr="00102FE3">
        <w:tc>
          <w:tcPr>
            <w:tcW w:w="5387" w:type="dxa"/>
          </w:tcPr>
          <w:p w14:paraId="38B1C7D8" w14:textId="77777777" w:rsidR="00102FE3" w:rsidRPr="00A65009" w:rsidRDefault="00102FE3" w:rsidP="00102FE3">
            <w:pPr>
              <w:pStyle w:val="Heading4"/>
              <w:tabs>
                <w:tab w:val="clear" w:pos="9072"/>
              </w:tabs>
              <w:spacing w:before="120" w:after="0" w:line="240" w:lineRule="auto"/>
              <w:outlineLvl w:val="3"/>
              <w:rPr>
                <w:b w:val="0"/>
              </w:rPr>
            </w:pPr>
            <w:r w:rsidRPr="00A65009">
              <w:rPr>
                <w:b w:val="0"/>
              </w:rPr>
              <w:t>Requirement 1(3)(b)</w:t>
            </w:r>
          </w:p>
        </w:tc>
        <w:tc>
          <w:tcPr>
            <w:tcW w:w="851" w:type="dxa"/>
          </w:tcPr>
          <w:p w14:paraId="38B1C7D9" w14:textId="77777777" w:rsidR="00102FE3" w:rsidRPr="00A65009" w:rsidRDefault="00102FE3" w:rsidP="00102FE3">
            <w:pPr>
              <w:pStyle w:val="Heading4"/>
              <w:tabs>
                <w:tab w:val="clear" w:pos="9072"/>
              </w:tabs>
              <w:spacing w:before="120" w:after="0" w:line="240" w:lineRule="auto"/>
              <w:ind w:left="-3"/>
              <w:outlineLvl w:val="3"/>
              <w:rPr>
                <w:b w:val="0"/>
              </w:rPr>
            </w:pPr>
            <w:r w:rsidRPr="00A65009">
              <w:rPr>
                <w:b w:val="0"/>
              </w:rPr>
              <w:t>HCP</w:t>
            </w:r>
          </w:p>
        </w:tc>
        <w:tc>
          <w:tcPr>
            <w:tcW w:w="3123" w:type="dxa"/>
          </w:tcPr>
          <w:p w14:paraId="38B1C7DA" w14:textId="410273BF" w:rsidR="00102FE3" w:rsidRPr="00A65009" w:rsidRDefault="008E2BFB" w:rsidP="00102FE3">
            <w:pPr>
              <w:pStyle w:val="Heading4"/>
              <w:tabs>
                <w:tab w:val="clear" w:pos="9072"/>
              </w:tabs>
              <w:spacing w:before="120" w:after="0" w:line="240" w:lineRule="auto"/>
              <w:ind w:left="25"/>
              <w:outlineLvl w:val="3"/>
              <w:rPr>
                <w:b w:val="0"/>
              </w:rPr>
            </w:pPr>
            <w:r>
              <w:rPr>
                <w:rFonts w:eastAsia="Times New Roman"/>
                <w:b w:val="0"/>
                <w:iCs w:val="0"/>
              </w:rPr>
              <w:t xml:space="preserve">      </w:t>
            </w:r>
            <w:r w:rsidR="00102FE3" w:rsidRPr="00A65009">
              <w:rPr>
                <w:rFonts w:eastAsia="Times New Roman"/>
                <w:b w:val="0"/>
                <w:iCs w:val="0"/>
              </w:rPr>
              <w:t>Compliant</w:t>
            </w:r>
          </w:p>
        </w:tc>
      </w:tr>
      <w:tr w:rsidR="00102084" w14:paraId="38B1C7DF" w14:textId="77777777" w:rsidTr="00102FE3">
        <w:tc>
          <w:tcPr>
            <w:tcW w:w="5387" w:type="dxa"/>
          </w:tcPr>
          <w:p w14:paraId="38B1C7DC" w14:textId="77777777" w:rsidR="00102FE3" w:rsidRPr="00A65009" w:rsidRDefault="00102FE3" w:rsidP="00102FE3">
            <w:pPr>
              <w:pStyle w:val="Heading4"/>
              <w:tabs>
                <w:tab w:val="clear" w:pos="9072"/>
              </w:tabs>
              <w:spacing w:before="120" w:after="0" w:line="240" w:lineRule="auto"/>
              <w:outlineLvl w:val="3"/>
              <w:rPr>
                <w:b w:val="0"/>
              </w:rPr>
            </w:pPr>
            <w:r w:rsidRPr="00A65009">
              <w:rPr>
                <w:b w:val="0"/>
              </w:rPr>
              <w:t xml:space="preserve">Requirement 1(3)(c) </w:t>
            </w:r>
          </w:p>
        </w:tc>
        <w:tc>
          <w:tcPr>
            <w:tcW w:w="851" w:type="dxa"/>
          </w:tcPr>
          <w:p w14:paraId="38B1C7DD" w14:textId="77777777" w:rsidR="00102FE3" w:rsidRPr="00A65009" w:rsidRDefault="00102FE3" w:rsidP="00102FE3">
            <w:pPr>
              <w:pStyle w:val="Heading4"/>
              <w:tabs>
                <w:tab w:val="clear" w:pos="9072"/>
              </w:tabs>
              <w:spacing w:before="120" w:after="0" w:line="240" w:lineRule="auto"/>
              <w:ind w:left="-3"/>
              <w:outlineLvl w:val="3"/>
              <w:rPr>
                <w:b w:val="0"/>
              </w:rPr>
            </w:pPr>
            <w:r w:rsidRPr="00A65009">
              <w:rPr>
                <w:b w:val="0"/>
              </w:rPr>
              <w:t>HCP</w:t>
            </w:r>
          </w:p>
        </w:tc>
        <w:tc>
          <w:tcPr>
            <w:tcW w:w="3123" w:type="dxa"/>
          </w:tcPr>
          <w:p w14:paraId="38B1C7DE" w14:textId="674EE5C0" w:rsidR="00102FE3" w:rsidRPr="00A65009" w:rsidRDefault="008E2BFB" w:rsidP="00102FE3">
            <w:pPr>
              <w:pStyle w:val="Heading4"/>
              <w:tabs>
                <w:tab w:val="clear" w:pos="9072"/>
              </w:tabs>
              <w:spacing w:before="120" w:after="0" w:line="240" w:lineRule="auto"/>
              <w:ind w:left="25"/>
              <w:outlineLvl w:val="3"/>
              <w:rPr>
                <w:b w:val="0"/>
              </w:rPr>
            </w:pPr>
            <w:r>
              <w:rPr>
                <w:rFonts w:eastAsia="Times New Roman"/>
                <w:b w:val="0"/>
                <w:iCs w:val="0"/>
              </w:rPr>
              <w:t xml:space="preserve">      </w:t>
            </w:r>
            <w:r w:rsidR="00102FE3" w:rsidRPr="00A65009">
              <w:rPr>
                <w:rFonts w:eastAsia="Times New Roman"/>
                <w:b w:val="0"/>
                <w:iCs w:val="0"/>
              </w:rPr>
              <w:t>Compliant</w:t>
            </w:r>
          </w:p>
        </w:tc>
      </w:tr>
      <w:tr w:rsidR="00102084" w14:paraId="38B1C7E3" w14:textId="77777777" w:rsidTr="00102FE3">
        <w:tc>
          <w:tcPr>
            <w:tcW w:w="5387" w:type="dxa"/>
          </w:tcPr>
          <w:p w14:paraId="38B1C7E0" w14:textId="77777777" w:rsidR="00102FE3" w:rsidRPr="00A65009" w:rsidRDefault="00102FE3" w:rsidP="00102FE3">
            <w:pPr>
              <w:pStyle w:val="Heading4"/>
              <w:keepNext w:val="0"/>
              <w:tabs>
                <w:tab w:val="clear" w:pos="9072"/>
              </w:tabs>
              <w:spacing w:before="120" w:after="0" w:line="240" w:lineRule="auto"/>
              <w:outlineLvl w:val="3"/>
              <w:rPr>
                <w:b w:val="0"/>
                <w:sz w:val="20"/>
                <w:szCs w:val="20"/>
              </w:rPr>
            </w:pPr>
            <w:r w:rsidRPr="00A65009">
              <w:rPr>
                <w:b w:val="0"/>
              </w:rPr>
              <w:t>Requirement 1(3)(d)</w:t>
            </w:r>
            <w:r w:rsidRPr="00A65009">
              <w:rPr>
                <w:b w:val="0"/>
                <w:sz w:val="20"/>
                <w:szCs w:val="20"/>
              </w:rPr>
              <w:t xml:space="preserve"> </w:t>
            </w:r>
          </w:p>
        </w:tc>
        <w:tc>
          <w:tcPr>
            <w:tcW w:w="851" w:type="dxa"/>
          </w:tcPr>
          <w:p w14:paraId="38B1C7E1" w14:textId="77777777" w:rsidR="00102FE3" w:rsidRPr="00A65009" w:rsidRDefault="00102FE3" w:rsidP="00102FE3">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7E2" w14:textId="3D57229A" w:rsidR="00102FE3" w:rsidRPr="00A65009" w:rsidRDefault="008E2BFB" w:rsidP="00102FE3">
            <w:pPr>
              <w:pStyle w:val="Heading4"/>
              <w:keepNext w:val="0"/>
              <w:tabs>
                <w:tab w:val="clear" w:pos="9072"/>
              </w:tabs>
              <w:spacing w:before="120" w:after="0" w:line="240" w:lineRule="auto"/>
              <w:ind w:left="25"/>
              <w:outlineLvl w:val="3"/>
              <w:rPr>
                <w:b w:val="0"/>
                <w:highlight w:val="yellow"/>
              </w:rPr>
            </w:pPr>
            <w:r>
              <w:rPr>
                <w:rFonts w:eastAsia="Times New Roman"/>
                <w:b w:val="0"/>
                <w:iCs w:val="0"/>
              </w:rPr>
              <w:t xml:space="preserve">      </w:t>
            </w:r>
            <w:r w:rsidR="00102FE3" w:rsidRPr="00A65009">
              <w:rPr>
                <w:rFonts w:eastAsia="Times New Roman"/>
                <w:b w:val="0"/>
                <w:iCs w:val="0"/>
              </w:rPr>
              <w:t>Compliant</w:t>
            </w:r>
          </w:p>
        </w:tc>
      </w:tr>
      <w:tr w:rsidR="00102084" w14:paraId="38B1C7E7" w14:textId="77777777" w:rsidTr="00102FE3">
        <w:tc>
          <w:tcPr>
            <w:tcW w:w="5387" w:type="dxa"/>
          </w:tcPr>
          <w:p w14:paraId="38B1C7E4" w14:textId="77777777" w:rsidR="00102FE3" w:rsidRPr="00A65009" w:rsidRDefault="00102FE3" w:rsidP="00102FE3">
            <w:pPr>
              <w:pStyle w:val="Heading4"/>
              <w:keepNext w:val="0"/>
              <w:tabs>
                <w:tab w:val="clear" w:pos="9072"/>
              </w:tabs>
              <w:spacing w:before="120" w:after="0" w:line="240" w:lineRule="auto"/>
              <w:outlineLvl w:val="3"/>
              <w:rPr>
                <w:b w:val="0"/>
                <w:sz w:val="20"/>
                <w:szCs w:val="20"/>
              </w:rPr>
            </w:pPr>
            <w:r w:rsidRPr="00A65009">
              <w:rPr>
                <w:b w:val="0"/>
              </w:rPr>
              <w:t>Requirement 1(3)(e)</w:t>
            </w:r>
            <w:r w:rsidRPr="00A65009">
              <w:rPr>
                <w:b w:val="0"/>
                <w:sz w:val="20"/>
                <w:szCs w:val="20"/>
              </w:rPr>
              <w:t xml:space="preserve"> </w:t>
            </w:r>
          </w:p>
        </w:tc>
        <w:tc>
          <w:tcPr>
            <w:tcW w:w="851" w:type="dxa"/>
          </w:tcPr>
          <w:p w14:paraId="38B1C7E5" w14:textId="77777777" w:rsidR="00102FE3" w:rsidRPr="00A65009" w:rsidRDefault="00102FE3" w:rsidP="00102FE3">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7E6" w14:textId="1E3C34D3" w:rsidR="00102FE3" w:rsidRPr="00A65009" w:rsidRDefault="008E2BFB" w:rsidP="00102FE3">
            <w:pPr>
              <w:pStyle w:val="Heading4"/>
              <w:keepNext w:val="0"/>
              <w:tabs>
                <w:tab w:val="clear" w:pos="9072"/>
              </w:tabs>
              <w:spacing w:before="120" w:after="0" w:line="240" w:lineRule="auto"/>
              <w:ind w:left="25"/>
              <w:outlineLvl w:val="3"/>
              <w:rPr>
                <w:b w:val="0"/>
                <w:highlight w:val="yellow"/>
              </w:rPr>
            </w:pPr>
            <w:r>
              <w:rPr>
                <w:rFonts w:eastAsia="Times New Roman"/>
                <w:b w:val="0"/>
                <w:iCs w:val="0"/>
              </w:rPr>
              <w:t xml:space="preserve">      </w:t>
            </w:r>
            <w:r w:rsidR="00102FE3" w:rsidRPr="00A65009">
              <w:rPr>
                <w:rFonts w:eastAsia="Times New Roman"/>
                <w:b w:val="0"/>
                <w:iCs w:val="0"/>
              </w:rPr>
              <w:t>Compliant</w:t>
            </w:r>
          </w:p>
        </w:tc>
      </w:tr>
      <w:tr w:rsidR="00102084" w14:paraId="38B1C7EB" w14:textId="77777777" w:rsidTr="00102FE3">
        <w:tc>
          <w:tcPr>
            <w:tcW w:w="5387" w:type="dxa"/>
          </w:tcPr>
          <w:p w14:paraId="38B1C7E8" w14:textId="77777777" w:rsidR="00102FE3" w:rsidRPr="00A65009" w:rsidRDefault="00102FE3" w:rsidP="00102FE3">
            <w:pPr>
              <w:pStyle w:val="Heading4"/>
              <w:keepNext w:val="0"/>
              <w:tabs>
                <w:tab w:val="clear" w:pos="9072"/>
              </w:tabs>
              <w:spacing w:before="120" w:after="0" w:line="240" w:lineRule="auto"/>
              <w:outlineLvl w:val="3"/>
              <w:rPr>
                <w:b w:val="0"/>
                <w:sz w:val="20"/>
                <w:szCs w:val="20"/>
              </w:rPr>
            </w:pPr>
            <w:r w:rsidRPr="00A65009">
              <w:rPr>
                <w:b w:val="0"/>
              </w:rPr>
              <w:t>Requirement 1(3)(f)</w:t>
            </w:r>
            <w:r w:rsidRPr="00A65009">
              <w:rPr>
                <w:b w:val="0"/>
                <w:sz w:val="20"/>
                <w:szCs w:val="20"/>
              </w:rPr>
              <w:t xml:space="preserve"> </w:t>
            </w:r>
          </w:p>
        </w:tc>
        <w:tc>
          <w:tcPr>
            <w:tcW w:w="851" w:type="dxa"/>
          </w:tcPr>
          <w:p w14:paraId="38B1C7E9" w14:textId="77777777" w:rsidR="00102FE3" w:rsidRPr="00A65009" w:rsidRDefault="00102FE3" w:rsidP="00102FE3">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7EA" w14:textId="5FE0AF8E" w:rsidR="00102FE3" w:rsidRPr="00A65009" w:rsidRDefault="008E2BFB" w:rsidP="00102FE3">
            <w:pPr>
              <w:pStyle w:val="Heading4"/>
              <w:keepNext w:val="0"/>
              <w:tabs>
                <w:tab w:val="clear" w:pos="9072"/>
              </w:tabs>
              <w:spacing w:before="120" w:after="0" w:line="240" w:lineRule="auto"/>
              <w:ind w:left="25"/>
              <w:outlineLvl w:val="3"/>
              <w:rPr>
                <w:b w:val="0"/>
                <w:highlight w:val="yellow"/>
              </w:rPr>
            </w:pPr>
            <w:r>
              <w:rPr>
                <w:rFonts w:eastAsia="Times New Roman"/>
                <w:b w:val="0"/>
                <w:iCs w:val="0"/>
              </w:rPr>
              <w:t xml:space="preserve">      </w:t>
            </w:r>
            <w:r w:rsidR="00102FE3" w:rsidRPr="00A65009">
              <w:rPr>
                <w:rFonts w:eastAsia="Times New Roman"/>
                <w:b w:val="0"/>
                <w:iCs w:val="0"/>
              </w:rPr>
              <w:t>Compliant</w:t>
            </w:r>
          </w:p>
        </w:tc>
      </w:tr>
      <w:tr w:rsidR="00102084" w14:paraId="38B1C7EF" w14:textId="77777777" w:rsidTr="00102FE3">
        <w:tc>
          <w:tcPr>
            <w:tcW w:w="5387" w:type="dxa"/>
          </w:tcPr>
          <w:p w14:paraId="38B1C7EC" w14:textId="77777777" w:rsidR="00102FE3" w:rsidRPr="00A65009" w:rsidRDefault="00102FE3" w:rsidP="00102FE3">
            <w:pPr>
              <w:pStyle w:val="Heading4"/>
              <w:keepNext w:val="0"/>
              <w:tabs>
                <w:tab w:val="clear" w:pos="9072"/>
              </w:tabs>
              <w:spacing w:before="120" w:after="0" w:line="240" w:lineRule="auto"/>
              <w:outlineLvl w:val="3"/>
              <w:rPr>
                <w:b w:val="0"/>
              </w:rPr>
            </w:pPr>
          </w:p>
        </w:tc>
        <w:tc>
          <w:tcPr>
            <w:tcW w:w="851" w:type="dxa"/>
          </w:tcPr>
          <w:p w14:paraId="38B1C7ED" w14:textId="77777777" w:rsidR="00102FE3" w:rsidRPr="00A65009" w:rsidRDefault="00102FE3" w:rsidP="00102FE3">
            <w:pPr>
              <w:pStyle w:val="Heading4"/>
              <w:keepNext w:val="0"/>
              <w:tabs>
                <w:tab w:val="clear" w:pos="9072"/>
              </w:tabs>
              <w:spacing w:before="120" w:after="0" w:line="240" w:lineRule="auto"/>
              <w:ind w:left="-3"/>
              <w:outlineLvl w:val="3"/>
              <w:rPr>
                <w:b w:val="0"/>
              </w:rPr>
            </w:pPr>
          </w:p>
        </w:tc>
        <w:tc>
          <w:tcPr>
            <w:tcW w:w="3123" w:type="dxa"/>
          </w:tcPr>
          <w:p w14:paraId="38B1C7EE" w14:textId="77777777" w:rsidR="00102FE3" w:rsidRPr="00A65009" w:rsidRDefault="00102FE3" w:rsidP="00102FE3">
            <w:pPr>
              <w:pStyle w:val="Heading4"/>
              <w:keepNext w:val="0"/>
              <w:tabs>
                <w:tab w:val="clear" w:pos="9072"/>
              </w:tabs>
              <w:spacing w:before="120" w:after="0" w:line="240" w:lineRule="auto"/>
              <w:ind w:left="25"/>
              <w:outlineLvl w:val="3"/>
              <w:rPr>
                <w:rFonts w:eastAsia="Times New Roman"/>
                <w:b w:val="0"/>
                <w:iCs w:val="0"/>
              </w:rPr>
            </w:pPr>
          </w:p>
        </w:tc>
      </w:tr>
      <w:tr w:rsidR="00DF55C8" w14:paraId="38B1C7F3" w14:textId="77777777" w:rsidTr="00102FE3">
        <w:tc>
          <w:tcPr>
            <w:tcW w:w="5387" w:type="dxa"/>
          </w:tcPr>
          <w:p w14:paraId="38B1C7F0" w14:textId="77777777" w:rsidR="00DF55C8" w:rsidRPr="00A65009" w:rsidRDefault="00DF55C8" w:rsidP="00DF55C8">
            <w:pPr>
              <w:pStyle w:val="Heading4"/>
              <w:keepNext w:val="0"/>
              <w:tabs>
                <w:tab w:val="clear" w:pos="9072"/>
              </w:tabs>
              <w:spacing w:before="120" w:after="0" w:line="240" w:lineRule="auto"/>
              <w:outlineLvl w:val="3"/>
              <w:rPr>
                <w:b w:val="0"/>
              </w:rPr>
            </w:pPr>
            <w:r w:rsidRPr="00A65009">
              <w:t>Standard 2 Ongoing assessment and planning with consumers</w:t>
            </w:r>
          </w:p>
        </w:tc>
        <w:tc>
          <w:tcPr>
            <w:tcW w:w="851" w:type="dxa"/>
          </w:tcPr>
          <w:p w14:paraId="38B1C7F1" w14:textId="2643DCF9" w:rsidR="00DF55C8" w:rsidRPr="00A65009" w:rsidRDefault="00DF55C8" w:rsidP="00DF55C8">
            <w:pPr>
              <w:pStyle w:val="Heading4"/>
              <w:keepNext w:val="0"/>
              <w:tabs>
                <w:tab w:val="clear" w:pos="9072"/>
              </w:tabs>
              <w:spacing w:before="120" w:after="0" w:line="240" w:lineRule="auto"/>
              <w:ind w:left="-3"/>
              <w:outlineLvl w:val="3"/>
              <w:rPr>
                <w:b w:val="0"/>
              </w:rPr>
            </w:pPr>
            <w:r w:rsidRPr="00A65009">
              <w:t>HCP</w:t>
            </w:r>
          </w:p>
        </w:tc>
        <w:tc>
          <w:tcPr>
            <w:tcW w:w="3123" w:type="dxa"/>
          </w:tcPr>
          <w:p w14:paraId="38B1C7F2" w14:textId="34EB4E2F" w:rsidR="00DF55C8" w:rsidRPr="00A65009" w:rsidRDefault="00DF55C8" w:rsidP="00DF55C8">
            <w:pPr>
              <w:pStyle w:val="Heading4"/>
              <w:keepNext w:val="0"/>
              <w:tabs>
                <w:tab w:val="clear" w:pos="9072"/>
              </w:tabs>
              <w:spacing w:before="120" w:after="0" w:line="240" w:lineRule="auto"/>
              <w:ind w:left="25"/>
              <w:outlineLvl w:val="3"/>
              <w:rPr>
                <w:rFonts w:eastAsia="Times New Roman"/>
                <w:b w:val="0"/>
                <w:iCs w:val="0"/>
              </w:rPr>
            </w:pPr>
            <w:r>
              <w:rPr>
                <w:rFonts w:eastAsia="Times New Roman"/>
                <w:iCs w:val="0"/>
              </w:rPr>
              <w:t xml:space="preserve">     </w:t>
            </w:r>
            <w:r w:rsidRPr="00A65009">
              <w:rPr>
                <w:rFonts w:eastAsia="Times New Roman"/>
                <w:iCs w:val="0"/>
              </w:rPr>
              <w:t>Compliant</w:t>
            </w:r>
          </w:p>
        </w:tc>
      </w:tr>
      <w:tr w:rsidR="00DF55C8" w14:paraId="38B1C7F7" w14:textId="77777777" w:rsidTr="00102FE3">
        <w:tc>
          <w:tcPr>
            <w:tcW w:w="5387" w:type="dxa"/>
          </w:tcPr>
          <w:p w14:paraId="38B1C7F4" w14:textId="77777777" w:rsidR="00DF55C8" w:rsidRPr="00A65009" w:rsidRDefault="00DF55C8" w:rsidP="00DF55C8">
            <w:pPr>
              <w:pStyle w:val="Heading4"/>
              <w:keepNext w:val="0"/>
              <w:tabs>
                <w:tab w:val="clear" w:pos="9072"/>
              </w:tabs>
              <w:spacing w:before="120" w:after="0" w:line="240" w:lineRule="auto"/>
              <w:outlineLvl w:val="3"/>
              <w:rPr>
                <w:b w:val="0"/>
              </w:rPr>
            </w:pPr>
            <w:r w:rsidRPr="00A65009">
              <w:rPr>
                <w:b w:val="0"/>
              </w:rPr>
              <w:t>Requirement 2(3)(a)</w:t>
            </w:r>
          </w:p>
        </w:tc>
        <w:tc>
          <w:tcPr>
            <w:tcW w:w="851" w:type="dxa"/>
          </w:tcPr>
          <w:p w14:paraId="38B1C7F5" w14:textId="58C0E0E8"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7F6" w14:textId="45CF0CD3" w:rsidR="00DF55C8" w:rsidRPr="00A65009" w:rsidRDefault="00DF55C8" w:rsidP="00DF55C8">
            <w:pPr>
              <w:pStyle w:val="Heading4"/>
              <w:keepNext w:val="0"/>
              <w:tabs>
                <w:tab w:val="clear" w:pos="9072"/>
              </w:tabs>
              <w:spacing w:before="120" w:after="0" w:line="240" w:lineRule="auto"/>
              <w:ind w:left="25"/>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7FB" w14:textId="77777777" w:rsidTr="00102FE3">
        <w:tc>
          <w:tcPr>
            <w:tcW w:w="5387" w:type="dxa"/>
          </w:tcPr>
          <w:p w14:paraId="38B1C7F8" w14:textId="77777777" w:rsidR="00DF55C8" w:rsidRPr="00A65009" w:rsidRDefault="00DF55C8" w:rsidP="00DF55C8">
            <w:pPr>
              <w:pStyle w:val="Heading4"/>
              <w:keepNext w:val="0"/>
              <w:tabs>
                <w:tab w:val="clear" w:pos="9072"/>
              </w:tabs>
              <w:spacing w:before="120" w:after="0" w:line="240" w:lineRule="auto"/>
              <w:outlineLvl w:val="3"/>
              <w:rPr>
                <w:b w:val="0"/>
              </w:rPr>
            </w:pPr>
            <w:r w:rsidRPr="00A65009">
              <w:rPr>
                <w:b w:val="0"/>
              </w:rPr>
              <w:t>Requirement 2(3)(b)</w:t>
            </w:r>
          </w:p>
        </w:tc>
        <w:tc>
          <w:tcPr>
            <w:tcW w:w="851" w:type="dxa"/>
          </w:tcPr>
          <w:p w14:paraId="38B1C7F9" w14:textId="33B1B561"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7FA" w14:textId="54A9D54E" w:rsidR="00DF55C8" w:rsidRPr="00A65009" w:rsidRDefault="00DF55C8" w:rsidP="00DF55C8">
            <w:pPr>
              <w:pStyle w:val="Heading4"/>
              <w:keepNext w:val="0"/>
              <w:tabs>
                <w:tab w:val="clear" w:pos="9072"/>
              </w:tabs>
              <w:spacing w:before="120" w:after="0" w:line="240" w:lineRule="auto"/>
              <w:ind w:left="25"/>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7FF" w14:textId="77777777" w:rsidTr="00102FE3">
        <w:tc>
          <w:tcPr>
            <w:tcW w:w="5387" w:type="dxa"/>
          </w:tcPr>
          <w:p w14:paraId="38B1C7FC" w14:textId="77777777" w:rsidR="00DF55C8" w:rsidRPr="00A65009" w:rsidRDefault="00DF55C8" w:rsidP="00DF55C8">
            <w:pPr>
              <w:pStyle w:val="Heading4"/>
              <w:keepNext w:val="0"/>
              <w:tabs>
                <w:tab w:val="clear" w:pos="9072"/>
              </w:tabs>
              <w:spacing w:before="120" w:after="0" w:line="240" w:lineRule="auto"/>
              <w:ind w:right="-255"/>
              <w:outlineLvl w:val="3"/>
              <w:rPr>
                <w:b w:val="0"/>
              </w:rPr>
            </w:pPr>
            <w:r w:rsidRPr="00A65009">
              <w:rPr>
                <w:b w:val="0"/>
              </w:rPr>
              <w:t>Requirement 2(3)(c)</w:t>
            </w:r>
          </w:p>
        </w:tc>
        <w:tc>
          <w:tcPr>
            <w:tcW w:w="851" w:type="dxa"/>
          </w:tcPr>
          <w:p w14:paraId="38B1C7FD" w14:textId="5F046428"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7FE" w14:textId="31164C83" w:rsidR="00DF55C8" w:rsidRPr="00A65009" w:rsidRDefault="00DF55C8" w:rsidP="00DF55C8">
            <w:pPr>
              <w:pStyle w:val="Heading4"/>
              <w:keepNext w:val="0"/>
              <w:tabs>
                <w:tab w:val="clear" w:pos="9072"/>
              </w:tabs>
              <w:spacing w:before="120" w:after="0" w:line="240" w:lineRule="auto"/>
              <w:ind w:left="25"/>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03" w14:textId="77777777" w:rsidTr="00102FE3">
        <w:tc>
          <w:tcPr>
            <w:tcW w:w="5387" w:type="dxa"/>
          </w:tcPr>
          <w:p w14:paraId="38B1C800" w14:textId="77777777" w:rsidR="00DF55C8" w:rsidRPr="00A65009" w:rsidRDefault="00DF55C8" w:rsidP="00DF55C8">
            <w:pPr>
              <w:pStyle w:val="Heading4"/>
              <w:keepNext w:val="0"/>
              <w:tabs>
                <w:tab w:val="clear" w:pos="9072"/>
              </w:tabs>
              <w:spacing w:before="120" w:after="0" w:line="240" w:lineRule="auto"/>
              <w:outlineLvl w:val="3"/>
              <w:rPr>
                <w:b w:val="0"/>
              </w:rPr>
            </w:pPr>
            <w:r w:rsidRPr="00A65009">
              <w:rPr>
                <w:b w:val="0"/>
              </w:rPr>
              <w:t>Requirement 2(3)(d)</w:t>
            </w:r>
          </w:p>
        </w:tc>
        <w:tc>
          <w:tcPr>
            <w:tcW w:w="851" w:type="dxa"/>
          </w:tcPr>
          <w:p w14:paraId="38B1C801" w14:textId="7C56ADCD"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02" w14:textId="29C318B7" w:rsidR="00DF55C8" w:rsidRPr="00A65009" w:rsidRDefault="00DF55C8" w:rsidP="00DF55C8">
            <w:pPr>
              <w:pStyle w:val="Heading4"/>
              <w:keepNext w:val="0"/>
              <w:tabs>
                <w:tab w:val="clear" w:pos="9072"/>
              </w:tabs>
              <w:spacing w:before="120" w:after="0" w:line="240" w:lineRule="auto"/>
              <w:ind w:left="25"/>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07" w14:textId="77777777" w:rsidTr="00102FE3">
        <w:tc>
          <w:tcPr>
            <w:tcW w:w="5387" w:type="dxa"/>
          </w:tcPr>
          <w:p w14:paraId="38B1C804" w14:textId="77777777" w:rsidR="00DF55C8" w:rsidRPr="00A65009" w:rsidRDefault="00DF55C8" w:rsidP="00DF55C8">
            <w:pPr>
              <w:pStyle w:val="Heading4"/>
              <w:keepNext w:val="0"/>
              <w:tabs>
                <w:tab w:val="clear" w:pos="9072"/>
              </w:tabs>
              <w:spacing w:before="120" w:after="0" w:line="240" w:lineRule="auto"/>
              <w:outlineLvl w:val="3"/>
              <w:rPr>
                <w:b w:val="0"/>
              </w:rPr>
            </w:pPr>
            <w:r w:rsidRPr="00A65009">
              <w:rPr>
                <w:b w:val="0"/>
              </w:rPr>
              <w:t>Requirement 2(3)(e)</w:t>
            </w:r>
          </w:p>
        </w:tc>
        <w:tc>
          <w:tcPr>
            <w:tcW w:w="851" w:type="dxa"/>
          </w:tcPr>
          <w:p w14:paraId="38B1C805" w14:textId="2B10637A"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06" w14:textId="5604DDE0" w:rsidR="00DF55C8" w:rsidRPr="00A65009" w:rsidRDefault="00DF55C8" w:rsidP="00DF55C8">
            <w:pPr>
              <w:pStyle w:val="Heading4"/>
              <w:keepNext w:val="0"/>
              <w:tabs>
                <w:tab w:val="clear" w:pos="9072"/>
              </w:tabs>
              <w:spacing w:before="120" w:after="0" w:line="240" w:lineRule="auto"/>
              <w:ind w:left="25"/>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102084" w14:paraId="38B1C80B" w14:textId="77777777" w:rsidTr="00102FE3">
        <w:tc>
          <w:tcPr>
            <w:tcW w:w="5387" w:type="dxa"/>
          </w:tcPr>
          <w:p w14:paraId="38B1C808" w14:textId="77777777" w:rsidR="00102FE3" w:rsidRPr="00A65009" w:rsidRDefault="00102FE3" w:rsidP="00102FE3">
            <w:pPr>
              <w:pStyle w:val="Heading4"/>
              <w:keepNext w:val="0"/>
              <w:tabs>
                <w:tab w:val="clear" w:pos="9072"/>
              </w:tabs>
              <w:spacing w:before="120" w:after="0" w:line="240" w:lineRule="auto"/>
              <w:outlineLvl w:val="3"/>
              <w:rPr>
                <w:b w:val="0"/>
              </w:rPr>
            </w:pPr>
          </w:p>
        </w:tc>
        <w:tc>
          <w:tcPr>
            <w:tcW w:w="851" w:type="dxa"/>
          </w:tcPr>
          <w:p w14:paraId="38B1C809" w14:textId="77777777" w:rsidR="00102FE3" w:rsidRPr="00A65009" w:rsidRDefault="00102FE3" w:rsidP="00102FE3">
            <w:pPr>
              <w:pStyle w:val="Heading4"/>
              <w:keepNext w:val="0"/>
              <w:tabs>
                <w:tab w:val="clear" w:pos="9072"/>
              </w:tabs>
              <w:spacing w:before="120" w:after="0" w:line="240" w:lineRule="auto"/>
              <w:ind w:left="-3"/>
              <w:outlineLvl w:val="3"/>
              <w:rPr>
                <w:b w:val="0"/>
              </w:rPr>
            </w:pPr>
          </w:p>
        </w:tc>
        <w:tc>
          <w:tcPr>
            <w:tcW w:w="3123" w:type="dxa"/>
          </w:tcPr>
          <w:p w14:paraId="38B1C80A" w14:textId="77777777" w:rsidR="00102FE3" w:rsidRPr="00A65009" w:rsidRDefault="00102FE3" w:rsidP="00102FE3">
            <w:pPr>
              <w:pStyle w:val="Heading4"/>
              <w:keepNext w:val="0"/>
              <w:tabs>
                <w:tab w:val="clear" w:pos="9072"/>
              </w:tabs>
              <w:spacing w:before="120" w:after="0" w:line="240" w:lineRule="auto"/>
              <w:ind w:left="-104"/>
              <w:outlineLvl w:val="3"/>
              <w:rPr>
                <w:rFonts w:eastAsia="Times New Roman"/>
                <w:b w:val="0"/>
                <w:iCs w:val="0"/>
              </w:rPr>
            </w:pPr>
          </w:p>
        </w:tc>
      </w:tr>
      <w:tr w:rsidR="00DF55C8" w14:paraId="38B1C80F" w14:textId="77777777" w:rsidTr="00102FE3">
        <w:tc>
          <w:tcPr>
            <w:tcW w:w="5387" w:type="dxa"/>
          </w:tcPr>
          <w:p w14:paraId="38B1C80C" w14:textId="77777777" w:rsidR="00DF55C8" w:rsidRPr="00A65009" w:rsidRDefault="00DF55C8" w:rsidP="00DF55C8">
            <w:pPr>
              <w:pStyle w:val="Heading4"/>
              <w:tabs>
                <w:tab w:val="clear" w:pos="9072"/>
              </w:tabs>
              <w:spacing w:before="120" w:after="0" w:line="240" w:lineRule="auto"/>
              <w:outlineLvl w:val="3"/>
              <w:rPr>
                <w:b w:val="0"/>
              </w:rPr>
            </w:pPr>
            <w:r w:rsidRPr="00A65009">
              <w:t>Standard 3 Personal care and clinical care</w:t>
            </w:r>
          </w:p>
        </w:tc>
        <w:tc>
          <w:tcPr>
            <w:tcW w:w="851" w:type="dxa"/>
          </w:tcPr>
          <w:p w14:paraId="38B1C80D" w14:textId="198D21AF" w:rsidR="00DF55C8" w:rsidRPr="00A65009" w:rsidRDefault="00DF55C8" w:rsidP="00DF55C8">
            <w:pPr>
              <w:pStyle w:val="Heading4"/>
              <w:tabs>
                <w:tab w:val="clear" w:pos="9072"/>
              </w:tabs>
              <w:spacing w:before="120" w:after="0" w:line="240" w:lineRule="auto"/>
              <w:ind w:left="-3"/>
              <w:outlineLvl w:val="3"/>
              <w:rPr>
                <w:rFonts w:eastAsia="Times New Roman"/>
                <w:iCs w:val="0"/>
              </w:rPr>
            </w:pPr>
            <w:r w:rsidRPr="00A65009">
              <w:t>HCP</w:t>
            </w:r>
          </w:p>
        </w:tc>
        <w:tc>
          <w:tcPr>
            <w:tcW w:w="3123" w:type="dxa"/>
          </w:tcPr>
          <w:p w14:paraId="38B1C80E" w14:textId="22D140C3" w:rsidR="00DF55C8" w:rsidRPr="00A65009" w:rsidRDefault="00DF55C8" w:rsidP="00DF55C8">
            <w:pPr>
              <w:pStyle w:val="Heading4"/>
              <w:tabs>
                <w:tab w:val="clear" w:pos="9072"/>
              </w:tabs>
              <w:spacing w:before="120" w:after="0" w:line="240" w:lineRule="auto"/>
              <w:outlineLvl w:val="3"/>
            </w:pPr>
            <w:r>
              <w:rPr>
                <w:rFonts w:eastAsia="Times New Roman"/>
                <w:iCs w:val="0"/>
              </w:rPr>
              <w:t xml:space="preserve">     </w:t>
            </w:r>
            <w:r w:rsidRPr="00A65009">
              <w:rPr>
                <w:rFonts w:eastAsia="Times New Roman"/>
                <w:iCs w:val="0"/>
              </w:rPr>
              <w:t>Compliant</w:t>
            </w:r>
          </w:p>
        </w:tc>
      </w:tr>
      <w:tr w:rsidR="00DF55C8" w14:paraId="38B1C813" w14:textId="77777777" w:rsidTr="00102FE3">
        <w:tc>
          <w:tcPr>
            <w:tcW w:w="5387" w:type="dxa"/>
          </w:tcPr>
          <w:p w14:paraId="38B1C810" w14:textId="77777777" w:rsidR="00DF55C8" w:rsidRPr="00A65009" w:rsidRDefault="00DF55C8" w:rsidP="00DF55C8">
            <w:pPr>
              <w:pStyle w:val="Heading4"/>
              <w:tabs>
                <w:tab w:val="clear" w:pos="9072"/>
              </w:tabs>
              <w:spacing w:before="120" w:after="0" w:line="240" w:lineRule="auto"/>
              <w:outlineLvl w:val="3"/>
              <w:rPr>
                <w:b w:val="0"/>
              </w:rPr>
            </w:pPr>
            <w:r w:rsidRPr="00A65009">
              <w:rPr>
                <w:b w:val="0"/>
              </w:rPr>
              <w:t>Requirement 3(3)(a)</w:t>
            </w:r>
          </w:p>
        </w:tc>
        <w:tc>
          <w:tcPr>
            <w:tcW w:w="851" w:type="dxa"/>
          </w:tcPr>
          <w:p w14:paraId="38B1C811" w14:textId="491720DC" w:rsidR="00DF55C8" w:rsidRPr="00A65009" w:rsidRDefault="00DF55C8" w:rsidP="00DF55C8">
            <w:pPr>
              <w:pStyle w:val="Heading4"/>
              <w:tabs>
                <w:tab w:val="clear" w:pos="9072"/>
              </w:tabs>
              <w:spacing w:before="120" w:after="0" w:line="240" w:lineRule="auto"/>
              <w:ind w:left="-3"/>
              <w:outlineLvl w:val="3"/>
              <w:rPr>
                <w:rFonts w:eastAsia="Times New Roman"/>
                <w:b w:val="0"/>
                <w:iCs w:val="0"/>
              </w:rPr>
            </w:pPr>
            <w:r w:rsidRPr="00A65009">
              <w:rPr>
                <w:b w:val="0"/>
              </w:rPr>
              <w:t>HCP</w:t>
            </w:r>
          </w:p>
        </w:tc>
        <w:tc>
          <w:tcPr>
            <w:tcW w:w="3123" w:type="dxa"/>
          </w:tcPr>
          <w:p w14:paraId="38B1C812" w14:textId="1D273CD1" w:rsidR="00DF55C8" w:rsidRPr="00A65009" w:rsidRDefault="00DF55C8" w:rsidP="00DF55C8">
            <w:pPr>
              <w:pStyle w:val="Heading4"/>
              <w:tabs>
                <w:tab w:val="clear" w:pos="9072"/>
              </w:tabs>
              <w:spacing w:before="120" w:after="0" w:line="240" w:lineRule="auto"/>
              <w:outlineLvl w:val="3"/>
              <w:rPr>
                <w:b w:val="0"/>
              </w:rPr>
            </w:pPr>
            <w:r>
              <w:rPr>
                <w:rFonts w:eastAsia="Times New Roman"/>
                <w:b w:val="0"/>
                <w:iCs w:val="0"/>
              </w:rPr>
              <w:t xml:space="preserve">      </w:t>
            </w:r>
            <w:r w:rsidRPr="00A65009">
              <w:rPr>
                <w:rFonts w:eastAsia="Times New Roman"/>
                <w:b w:val="0"/>
                <w:iCs w:val="0"/>
              </w:rPr>
              <w:t>Compliant</w:t>
            </w:r>
          </w:p>
        </w:tc>
      </w:tr>
      <w:tr w:rsidR="00DF55C8" w14:paraId="38B1C817" w14:textId="77777777" w:rsidTr="00102FE3">
        <w:tc>
          <w:tcPr>
            <w:tcW w:w="5387" w:type="dxa"/>
          </w:tcPr>
          <w:p w14:paraId="38B1C814" w14:textId="77777777" w:rsidR="00DF55C8" w:rsidRPr="00A65009" w:rsidRDefault="00DF55C8" w:rsidP="00DF55C8">
            <w:pPr>
              <w:pStyle w:val="Heading4"/>
              <w:tabs>
                <w:tab w:val="clear" w:pos="9072"/>
              </w:tabs>
              <w:spacing w:before="120" w:after="0" w:line="240" w:lineRule="auto"/>
              <w:outlineLvl w:val="3"/>
              <w:rPr>
                <w:b w:val="0"/>
              </w:rPr>
            </w:pPr>
            <w:r w:rsidRPr="00A65009">
              <w:rPr>
                <w:b w:val="0"/>
              </w:rPr>
              <w:t>Requirement 3(3)(b)</w:t>
            </w:r>
          </w:p>
        </w:tc>
        <w:tc>
          <w:tcPr>
            <w:tcW w:w="851" w:type="dxa"/>
          </w:tcPr>
          <w:p w14:paraId="38B1C815" w14:textId="2433F419" w:rsidR="00DF55C8" w:rsidRPr="00A65009" w:rsidRDefault="00DF55C8" w:rsidP="00DF55C8">
            <w:pPr>
              <w:pStyle w:val="Heading4"/>
              <w:tabs>
                <w:tab w:val="clear" w:pos="9072"/>
              </w:tabs>
              <w:spacing w:before="120" w:after="0" w:line="240" w:lineRule="auto"/>
              <w:ind w:left="-3"/>
              <w:outlineLvl w:val="3"/>
              <w:rPr>
                <w:b w:val="0"/>
              </w:rPr>
            </w:pPr>
            <w:r w:rsidRPr="00A65009">
              <w:rPr>
                <w:b w:val="0"/>
              </w:rPr>
              <w:t>HCP</w:t>
            </w:r>
          </w:p>
        </w:tc>
        <w:tc>
          <w:tcPr>
            <w:tcW w:w="3123" w:type="dxa"/>
          </w:tcPr>
          <w:p w14:paraId="38B1C816" w14:textId="373DC35E" w:rsidR="00DF55C8" w:rsidRPr="00A65009" w:rsidRDefault="00DF55C8" w:rsidP="00DF55C8">
            <w:pPr>
              <w:pStyle w:val="Heading4"/>
              <w:tabs>
                <w:tab w:val="clear" w:pos="9072"/>
              </w:tabs>
              <w:spacing w:before="120" w:after="0" w:line="240" w:lineRule="auto"/>
              <w:outlineLvl w:val="3"/>
              <w:rPr>
                <w:b w:val="0"/>
              </w:rPr>
            </w:pPr>
            <w:r>
              <w:rPr>
                <w:rFonts w:eastAsia="Times New Roman"/>
                <w:b w:val="0"/>
                <w:iCs w:val="0"/>
              </w:rPr>
              <w:t xml:space="preserve">      </w:t>
            </w:r>
            <w:r w:rsidRPr="00A65009">
              <w:rPr>
                <w:rFonts w:eastAsia="Times New Roman"/>
                <w:b w:val="0"/>
                <w:iCs w:val="0"/>
              </w:rPr>
              <w:t>Compliant</w:t>
            </w:r>
          </w:p>
        </w:tc>
      </w:tr>
      <w:tr w:rsidR="00DF55C8" w14:paraId="38B1C81B" w14:textId="77777777" w:rsidTr="00102FE3">
        <w:tc>
          <w:tcPr>
            <w:tcW w:w="5387" w:type="dxa"/>
          </w:tcPr>
          <w:p w14:paraId="38B1C818" w14:textId="77777777" w:rsidR="00DF55C8" w:rsidRPr="00A65009" w:rsidRDefault="00DF55C8" w:rsidP="00DF55C8">
            <w:pPr>
              <w:pStyle w:val="Heading4"/>
              <w:tabs>
                <w:tab w:val="clear" w:pos="9072"/>
              </w:tabs>
              <w:spacing w:before="120" w:after="0" w:line="240" w:lineRule="auto"/>
              <w:outlineLvl w:val="3"/>
              <w:rPr>
                <w:b w:val="0"/>
              </w:rPr>
            </w:pPr>
            <w:r w:rsidRPr="00A65009">
              <w:rPr>
                <w:b w:val="0"/>
              </w:rPr>
              <w:t xml:space="preserve">Requirement 3(3)(c) </w:t>
            </w:r>
          </w:p>
        </w:tc>
        <w:tc>
          <w:tcPr>
            <w:tcW w:w="851" w:type="dxa"/>
          </w:tcPr>
          <w:p w14:paraId="38B1C819" w14:textId="69F8DD6C" w:rsidR="00DF55C8" w:rsidRPr="00A65009" w:rsidRDefault="00DF55C8" w:rsidP="00DF55C8">
            <w:pPr>
              <w:pStyle w:val="Heading4"/>
              <w:tabs>
                <w:tab w:val="clear" w:pos="9072"/>
              </w:tabs>
              <w:spacing w:before="120" w:after="0" w:line="240" w:lineRule="auto"/>
              <w:ind w:left="-3"/>
              <w:outlineLvl w:val="3"/>
              <w:rPr>
                <w:b w:val="0"/>
              </w:rPr>
            </w:pPr>
            <w:r w:rsidRPr="00A65009">
              <w:rPr>
                <w:b w:val="0"/>
              </w:rPr>
              <w:t>HCP</w:t>
            </w:r>
          </w:p>
        </w:tc>
        <w:tc>
          <w:tcPr>
            <w:tcW w:w="3123" w:type="dxa"/>
          </w:tcPr>
          <w:p w14:paraId="38B1C81A" w14:textId="1B9F399B" w:rsidR="00DF55C8" w:rsidRPr="00A65009" w:rsidRDefault="00DF55C8" w:rsidP="00DF55C8">
            <w:pPr>
              <w:pStyle w:val="Heading4"/>
              <w:tabs>
                <w:tab w:val="clear" w:pos="9072"/>
              </w:tabs>
              <w:spacing w:before="120" w:after="0" w:line="240" w:lineRule="auto"/>
              <w:outlineLvl w:val="3"/>
              <w:rPr>
                <w:b w:val="0"/>
              </w:rPr>
            </w:pPr>
            <w:r>
              <w:rPr>
                <w:rFonts w:eastAsia="Times New Roman"/>
                <w:b w:val="0"/>
                <w:iCs w:val="0"/>
              </w:rPr>
              <w:t xml:space="preserve">      </w:t>
            </w:r>
            <w:r w:rsidRPr="00A65009">
              <w:rPr>
                <w:rFonts w:eastAsia="Times New Roman"/>
                <w:b w:val="0"/>
                <w:iCs w:val="0"/>
              </w:rPr>
              <w:t>Compliant</w:t>
            </w:r>
          </w:p>
        </w:tc>
      </w:tr>
      <w:tr w:rsidR="00DF55C8" w14:paraId="38B1C81F" w14:textId="77777777" w:rsidTr="00102FE3">
        <w:tc>
          <w:tcPr>
            <w:tcW w:w="5387" w:type="dxa"/>
          </w:tcPr>
          <w:p w14:paraId="38B1C81C" w14:textId="77777777" w:rsidR="00DF55C8" w:rsidRPr="00A65009" w:rsidRDefault="00DF55C8" w:rsidP="00DF55C8">
            <w:pPr>
              <w:pStyle w:val="Heading4"/>
              <w:keepNext w:val="0"/>
              <w:tabs>
                <w:tab w:val="clear" w:pos="9072"/>
              </w:tabs>
              <w:spacing w:before="120" w:after="0" w:line="240" w:lineRule="auto"/>
              <w:outlineLvl w:val="3"/>
              <w:rPr>
                <w:b w:val="0"/>
                <w:sz w:val="20"/>
                <w:szCs w:val="20"/>
              </w:rPr>
            </w:pPr>
            <w:r w:rsidRPr="00A65009">
              <w:rPr>
                <w:b w:val="0"/>
              </w:rPr>
              <w:t>Requirement 3(3)(d)</w:t>
            </w:r>
            <w:r w:rsidRPr="00A65009">
              <w:rPr>
                <w:b w:val="0"/>
                <w:sz w:val="20"/>
                <w:szCs w:val="20"/>
              </w:rPr>
              <w:t xml:space="preserve"> </w:t>
            </w:r>
          </w:p>
        </w:tc>
        <w:tc>
          <w:tcPr>
            <w:tcW w:w="851" w:type="dxa"/>
          </w:tcPr>
          <w:p w14:paraId="38B1C81D" w14:textId="10848A70"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1E" w14:textId="1BD611EF" w:rsidR="00DF55C8" w:rsidRPr="00A65009" w:rsidRDefault="00DF55C8" w:rsidP="00DF55C8">
            <w:pPr>
              <w:pStyle w:val="Heading4"/>
              <w:keepNext w:val="0"/>
              <w:tabs>
                <w:tab w:val="clear" w:pos="9072"/>
              </w:tabs>
              <w:spacing w:before="120" w:after="0" w:line="240" w:lineRule="auto"/>
              <w:outlineLvl w:val="3"/>
              <w:rPr>
                <w:b w:val="0"/>
                <w:highlight w:val="yellow"/>
              </w:rPr>
            </w:pPr>
            <w:r>
              <w:rPr>
                <w:rFonts w:eastAsia="Times New Roman"/>
                <w:b w:val="0"/>
                <w:iCs w:val="0"/>
              </w:rPr>
              <w:t xml:space="preserve">      </w:t>
            </w:r>
            <w:r w:rsidRPr="00A65009">
              <w:rPr>
                <w:rFonts w:eastAsia="Times New Roman"/>
                <w:b w:val="0"/>
                <w:iCs w:val="0"/>
              </w:rPr>
              <w:t>Compliant</w:t>
            </w:r>
          </w:p>
        </w:tc>
      </w:tr>
      <w:tr w:rsidR="00DF55C8" w14:paraId="38B1C823" w14:textId="77777777" w:rsidTr="00102FE3">
        <w:tc>
          <w:tcPr>
            <w:tcW w:w="5387" w:type="dxa"/>
          </w:tcPr>
          <w:p w14:paraId="38B1C820" w14:textId="77777777" w:rsidR="00DF55C8" w:rsidRPr="00A65009" w:rsidRDefault="00DF55C8" w:rsidP="00DF55C8">
            <w:pPr>
              <w:pStyle w:val="Heading4"/>
              <w:keepNext w:val="0"/>
              <w:tabs>
                <w:tab w:val="clear" w:pos="9072"/>
              </w:tabs>
              <w:spacing w:before="120" w:after="0" w:line="240" w:lineRule="auto"/>
              <w:ind w:left="21"/>
              <w:outlineLvl w:val="3"/>
              <w:rPr>
                <w:b w:val="0"/>
                <w:sz w:val="20"/>
                <w:szCs w:val="20"/>
              </w:rPr>
            </w:pPr>
            <w:r w:rsidRPr="00A65009">
              <w:rPr>
                <w:b w:val="0"/>
              </w:rPr>
              <w:t>Requirement 3(3)(e)</w:t>
            </w:r>
            <w:r w:rsidRPr="00A65009">
              <w:rPr>
                <w:b w:val="0"/>
                <w:sz w:val="20"/>
                <w:szCs w:val="20"/>
              </w:rPr>
              <w:t xml:space="preserve"> </w:t>
            </w:r>
          </w:p>
        </w:tc>
        <w:tc>
          <w:tcPr>
            <w:tcW w:w="851" w:type="dxa"/>
          </w:tcPr>
          <w:p w14:paraId="38B1C821" w14:textId="4685CAE6"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22" w14:textId="5E1DE8BD" w:rsidR="00DF55C8" w:rsidRPr="00A65009" w:rsidRDefault="00DF55C8" w:rsidP="00DF55C8">
            <w:pPr>
              <w:pStyle w:val="Heading4"/>
              <w:keepNext w:val="0"/>
              <w:tabs>
                <w:tab w:val="clear" w:pos="9072"/>
              </w:tabs>
              <w:spacing w:before="120" w:after="0" w:line="240" w:lineRule="auto"/>
              <w:ind w:right="174"/>
              <w:outlineLvl w:val="3"/>
              <w:rPr>
                <w:b w:val="0"/>
                <w:highlight w:val="yellow"/>
              </w:rPr>
            </w:pPr>
            <w:r>
              <w:rPr>
                <w:rFonts w:eastAsia="Times New Roman"/>
                <w:b w:val="0"/>
                <w:iCs w:val="0"/>
              </w:rPr>
              <w:t xml:space="preserve">      </w:t>
            </w:r>
            <w:r w:rsidRPr="00A65009">
              <w:rPr>
                <w:rFonts w:eastAsia="Times New Roman"/>
                <w:b w:val="0"/>
                <w:iCs w:val="0"/>
              </w:rPr>
              <w:t>Compliant</w:t>
            </w:r>
          </w:p>
        </w:tc>
      </w:tr>
      <w:tr w:rsidR="00DF55C8" w14:paraId="38B1C827" w14:textId="77777777" w:rsidTr="00102FE3">
        <w:tc>
          <w:tcPr>
            <w:tcW w:w="5387" w:type="dxa"/>
          </w:tcPr>
          <w:p w14:paraId="38B1C824" w14:textId="77777777" w:rsidR="00DF55C8" w:rsidRPr="00A65009" w:rsidRDefault="00DF55C8" w:rsidP="00DF55C8">
            <w:pPr>
              <w:pStyle w:val="Heading4"/>
              <w:keepNext w:val="0"/>
              <w:tabs>
                <w:tab w:val="clear" w:pos="9072"/>
              </w:tabs>
              <w:spacing w:before="120" w:after="0" w:line="240" w:lineRule="auto"/>
              <w:ind w:left="21"/>
              <w:outlineLvl w:val="3"/>
              <w:rPr>
                <w:b w:val="0"/>
                <w:sz w:val="20"/>
                <w:szCs w:val="20"/>
              </w:rPr>
            </w:pPr>
            <w:r w:rsidRPr="00A65009">
              <w:rPr>
                <w:b w:val="0"/>
              </w:rPr>
              <w:t>Requirement 3(3)(f)</w:t>
            </w:r>
            <w:r w:rsidRPr="00A65009">
              <w:rPr>
                <w:b w:val="0"/>
                <w:sz w:val="20"/>
                <w:szCs w:val="20"/>
              </w:rPr>
              <w:t xml:space="preserve"> </w:t>
            </w:r>
          </w:p>
        </w:tc>
        <w:tc>
          <w:tcPr>
            <w:tcW w:w="851" w:type="dxa"/>
          </w:tcPr>
          <w:p w14:paraId="38B1C825" w14:textId="2A5CC1C6"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26" w14:textId="024CD80A" w:rsidR="00DF55C8" w:rsidRPr="00A65009" w:rsidRDefault="00DF55C8" w:rsidP="00DF55C8">
            <w:pPr>
              <w:pStyle w:val="Heading4"/>
              <w:keepNext w:val="0"/>
              <w:tabs>
                <w:tab w:val="clear" w:pos="9072"/>
              </w:tabs>
              <w:spacing w:before="120" w:after="0" w:line="240" w:lineRule="auto"/>
              <w:ind w:left="21"/>
              <w:outlineLvl w:val="3"/>
              <w:rPr>
                <w:b w:val="0"/>
                <w:highlight w:val="yellow"/>
              </w:rPr>
            </w:pPr>
            <w:r>
              <w:rPr>
                <w:rFonts w:eastAsia="Times New Roman"/>
                <w:b w:val="0"/>
                <w:iCs w:val="0"/>
              </w:rPr>
              <w:t xml:space="preserve">      </w:t>
            </w:r>
            <w:r w:rsidRPr="00A65009">
              <w:rPr>
                <w:rFonts w:eastAsia="Times New Roman"/>
                <w:b w:val="0"/>
                <w:iCs w:val="0"/>
              </w:rPr>
              <w:t>Compliant</w:t>
            </w:r>
          </w:p>
        </w:tc>
      </w:tr>
      <w:tr w:rsidR="00DF55C8" w14:paraId="38B1C82B" w14:textId="77777777" w:rsidTr="00102FE3">
        <w:tc>
          <w:tcPr>
            <w:tcW w:w="5387" w:type="dxa"/>
          </w:tcPr>
          <w:p w14:paraId="38B1C828" w14:textId="77777777" w:rsidR="00DF55C8" w:rsidRPr="00A65009" w:rsidRDefault="00DF55C8" w:rsidP="00DF55C8">
            <w:pPr>
              <w:pStyle w:val="Heading4"/>
              <w:keepNext w:val="0"/>
              <w:tabs>
                <w:tab w:val="clear" w:pos="9072"/>
              </w:tabs>
              <w:spacing w:before="120" w:after="0" w:line="240" w:lineRule="auto"/>
              <w:ind w:left="21"/>
              <w:outlineLvl w:val="3"/>
              <w:rPr>
                <w:b w:val="0"/>
                <w:sz w:val="20"/>
                <w:szCs w:val="20"/>
              </w:rPr>
            </w:pPr>
            <w:r w:rsidRPr="00A65009">
              <w:rPr>
                <w:b w:val="0"/>
              </w:rPr>
              <w:t>Requirement 3(3)(g)</w:t>
            </w:r>
            <w:r w:rsidRPr="00A65009">
              <w:rPr>
                <w:b w:val="0"/>
                <w:sz w:val="20"/>
                <w:szCs w:val="20"/>
              </w:rPr>
              <w:t xml:space="preserve"> </w:t>
            </w:r>
          </w:p>
        </w:tc>
        <w:tc>
          <w:tcPr>
            <w:tcW w:w="851" w:type="dxa"/>
          </w:tcPr>
          <w:p w14:paraId="38B1C829" w14:textId="3DD5549F" w:rsidR="00DF55C8" w:rsidRPr="00A65009" w:rsidRDefault="00DF55C8" w:rsidP="00DF55C8">
            <w:pPr>
              <w:pStyle w:val="Heading4"/>
              <w:keepNext w:val="0"/>
              <w:tabs>
                <w:tab w:val="clear" w:pos="9072"/>
              </w:tabs>
              <w:spacing w:before="120" w:after="0" w:line="240" w:lineRule="auto"/>
              <w:ind w:left="-3"/>
              <w:outlineLvl w:val="3"/>
              <w:rPr>
                <w:b w:val="0"/>
              </w:rPr>
            </w:pPr>
            <w:r w:rsidRPr="00A65009">
              <w:t>HCP</w:t>
            </w:r>
          </w:p>
        </w:tc>
        <w:tc>
          <w:tcPr>
            <w:tcW w:w="3123" w:type="dxa"/>
          </w:tcPr>
          <w:p w14:paraId="38B1C82A" w14:textId="1F5761C0" w:rsidR="00DF55C8" w:rsidRPr="00A65009" w:rsidRDefault="00DF55C8" w:rsidP="00DF55C8">
            <w:pPr>
              <w:pStyle w:val="Heading4"/>
              <w:keepNext w:val="0"/>
              <w:tabs>
                <w:tab w:val="clear" w:pos="9072"/>
              </w:tabs>
              <w:spacing w:before="120" w:after="0" w:line="240" w:lineRule="auto"/>
              <w:ind w:left="21"/>
              <w:outlineLvl w:val="3"/>
              <w:rPr>
                <w:b w:val="0"/>
                <w:highlight w:val="yellow"/>
              </w:rPr>
            </w:pPr>
            <w:r>
              <w:rPr>
                <w:rFonts w:eastAsia="Times New Roman"/>
                <w:iCs w:val="0"/>
              </w:rPr>
              <w:t xml:space="preserve">     </w:t>
            </w:r>
            <w:r w:rsidRPr="00A65009">
              <w:rPr>
                <w:rFonts w:eastAsia="Times New Roman"/>
                <w:iCs w:val="0"/>
              </w:rPr>
              <w:t>Compliant</w:t>
            </w:r>
          </w:p>
        </w:tc>
      </w:tr>
      <w:tr w:rsidR="00102084" w14:paraId="38B1C82F" w14:textId="77777777" w:rsidTr="00102FE3">
        <w:tc>
          <w:tcPr>
            <w:tcW w:w="5387" w:type="dxa"/>
          </w:tcPr>
          <w:p w14:paraId="38B1C82C" w14:textId="77777777" w:rsidR="00102FE3" w:rsidRPr="00A65009" w:rsidRDefault="00102FE3" w:rsidP="00102FE3">
            <w:pPr>
              <w:pStyle w:val="Heading4"/>
              <w:keepNext w:val="0"/>
              <w:tabs>
                <w:tab w:val="clear" w:pos="9072"/>
              </w:tabs>
              <w:spacing w:before="120" w:after="0" w:line="240" w:lineRule="auto"/>
              <w:ind w:left="21"/>
              <w:outlineLvl w:val="3"/>
              <w:rPr>
                <w:b w:val="0"/>
              </w:rPr>
            </w:pPr>
          </w:p>
        </w:tc>
        <w:tc>
          <w:tcPr>
            <w:tcW w:w="851" w:type="dxa"/>
          </w:tcPr>
          <w:p w14:paraId="38B1C82D" w14:textId="77777777" w:rsidR="00102FE3" w:rsidRPr="00A65009" w:rsidRDefault="00102FE3" w:rsidP="00102FE3">
            <w:pPr>
              <w:pStyle w:val="Heading4"/>
              <w:keepNext w:val="0"/>
              <w:tabs>
                <w:tab w:val="clear" w:pos="9072"/>
              </w:tabs>
              <w:spacing w:before="120" w:after="0" w:line="240" w:lineRule="auto"/>
              <w:ind w:left="-3"/>
              <w:outlineLvl w:val="3"/>
              <w:rPr>
                <w:b w:val="0"/>
              </w:rPr>
            </w:pPr>
          </w:p>
        </w:tc>
        <w:tc>
          <w:tcPr>
            <w:tcW w:w="3123" w:type="dxa"/>
          </w:tcPr>
          <w:p w14:paraId="38B1C82E" w14:textId="77777777" w:rsidR="00102FE3" w:rsidRPr="00A65009" w:rsidRDefault="00102FE3" w:rsidP="00102FE3">
            <w:pPr>
              <w:pStyle w:val="Heading4"/>
              <w:keepNext w:val="0"/>
              <w:tabs>
                <w:tab w:val="clear" w:pos="9072"/>
              </w:tabs>
              <w:spacing w:before="120" w:after="0" w:line="240" w:lineRule="auto"/>
              <w:ind w:left="21"/>
              <w:outlineLvl w:val="3"/>
              <w:rPr>
                <w:rFonts w:eastAsia="Times New Roman"/>
                <w:b w:val="0"/>
                <w:iCs w:val="0"/>
              </w:rPr>
            </w:pPr>
          </w:p>
        </w:tc>
      </w:tr>
      <w:tr w:rsidR="00DF55C8" w14:paraId="38B1C833" w14:textId="77777777" w:rsidTr="00102FE3">
        <w:tc>
          <w:tcPr>
            <w:tcW w:w="5387" w:type="dxa"/>
          </w:tcPr>
          <w:p w14:paraId="38B1C830"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t>Standard 4 Services and supports for daily living</w:t>
            </w:r>
          </w:p>
        </w:tc>
        <w:tc>
          <w:tcPr>
            <w:tcW w:w="851" w:type="dxa"/>
          </w:tcPr>
          <w:p w14:paraId="38B1C831" w14:textId="69EA6580" w:rsidR="00DF55C8" w:rsidRPr="00A65009" w:rsidRDefault="00DF55C8" w:rsidP="00DF55C8">
            <w:pPr>
              <w:pStyle w:val="Heading4"/>
              <w:keepNext w:val="0"/>
              <w:tabs>
                <w:tab w:val="clear" w:pos="9072"/>
              </w:tabs>
              <w:spacing w:before="120" w:after="0" w:line="240" w:lineRule="auto"/>
              <w:ind w:left="-3"/>
              <w:outlineLvl w:val="3"/>
              <w:rPr>
                <w:b w:val="0"/>
              </w:rPr>
            </w:pPr>
            <w:r w:rsidRPr="00A65009">
              <w:t>HCP</w:t>
            </w:r>
          </w:p>
        </w:tc>
        <w:tc>
          <w:tcPr>
            <w:tcW w:w="3123" w:type="dxa"/>
          </w:tcPr>
          <w:p w14:paraId="38B1C832" w14:textId="4A10B30D"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 xml:space="preserve">     </w:t>
            </w:r>
            <w:r w:rsidRPr="00A65009">
              <w:rPr>
                <w:rFonts w:eastAsia="Times New Roman"/>
                <w:iCs w:val="0"/>
              </w:rPr>
              <w:t>Compliant</w:t>
            </w:r>
          </w:p>
        </w:tc>
      </w:tr>
      <w:tr w:rsidR="00DF55C8" w14:paraId="38B1C837" w14:textId="77777777" w:rsidTr="00102FE3">
        <w:tc>
          <w:tcPr>
            <w:tcW w:w="5387" w:type="dxa"/>
          </w:tcPr>
          <w:p w14:paraId="38B1C834"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4(3)(a)</w:t>
            </w:r>
          </w:p>
        </w:tc>
        <w:tc>
          <w:tcPr>
            <w:tcW w:w="851" w:type="dxa"/>
          </w:tcPr>
          <w:p w14:paraId="38B1C835" w14:textId="2864A020"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36" w14:textId="6F863F24"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3B" w14:textId="77777777" w:rsidTr="00102FE3">
        <w:tc>
          <w:tcPr>
            <w:tcW w:w="5387" w:type="dxa"/>
          </w:tcPr>
          <w:p w14:paraId="38B1C838"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4(3)(b)</w:t>
            </w:r>
          </w:p>
        </w:tc>
        <w:tc>
          <w:tcPr>
            <w:tcW w:w="851" w:type="dxa"/>
          </w:tcPr>
          <w:p w14:paraId="38B1C839" w14:textId="59B483A5"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3A" w14:textId="7BD2EF4D"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3F" w14:textId="77777777" w:rsidTr="00102FE3">
        <w:tc>
          <w:tcPr>
            <w:tcW w:w="5387" w:type="dxa"/>
          </w:tcPr>
          <w:p w14:paraId="38B1C83C"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4(3)(c)</w:t>
            </w:r>
          </w:p>
        </w:tc>
        <w:tc>
          <w:tcPr>
            <w:tcW w:w="851" w:type="dxa"/>
          </w:tcPr>
          <w:p w14:paraId="38B1C83D" w14:textId="5870FCCA"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3E" w14:textId="3E102768"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43" w14:textId="77777777" w:rsidTr="00102FE3">
        <w:tc>
          <w:tcPr>
            <w:tcW w:w="5387" w:type="dxa"/>
          </w:tcPr>
          <w:p w14:paraId="38B1C840"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4(3)(d)</w:t>
            </w:r>
          </w:p>
        </w:tc>
        <w:tc>
          <w:tcPr>
            <w:tcW w:w="851" w:type="dxa"/>
          </w:tcPr>
          <w:p w14:paraId="38B1C841" w14:textId="6D4D0451"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42" w14:textId="57AB4FD2"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47" w14:textId="77777777" w:rsidTr="00102FE3">
        <w:tc>
          <w:tcPr>
            <w:tcW w:w="5387" w:type="dxa"/>
          </w:tcPr>
          <w:p w14:paraId="38B1C844"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4(3)(e)</w:t>
            </w:r>
          </w:p>
        </w:tc>
        <w:tc>
          <w:tcPr>
            <w:tcW w:w="851" w:type="dxa"/>
          </w:tcPr>
          <w:p w14:paraId="38B1C845" w14:textId="50001F94"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46" w14:textId="34A32E4C"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4B" w14:textId="77777777" w:rsidTr="00102FE3">
        <w:tc>
          <w:tcPr>
            <w:tcW w:w="5387" w:type="dxa"/>
          </w:tcPr>
          <w:p w14:paraId="38B1C848"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4(3)(f)</w:t>
            </w:r>
          </w:p>
        </w:tc>
        <w:tc>
          <w:tcPr>
            <w:tcW w:w="851" w:type="dxa"/>
          </w:tcPr>
          <w:p w14:paraId="38B1C849" w14:textId="0E30EF7D" w:rsidR="00DF55C8" w:rsidRPr="00DF55C8" w:rsidRDefault="00DF55C8" w:rsidP="00DF55C8">
            <w:pPr>
              <w:pStyle w:val="Heading4"/>
              <w:keepNext w:val="0"/>
              <w:tabs>
                <w:tab w:val="clear" w:pos="9072"/>
              </w:tabs>
              <w:spacing w:before="120" w:after="0" w:line="240" w:lineRule="auto"/>
              <w:ind w:left="-3"/>
              <w:outlineLvl w:val="3"/>
              <w:rPr>
                <w:b w:val="0"/>
              </w:rPr>
            </w:pPr>
            <w:r w:rsidRPr="00DF55C8">
              <w:rPr>
                <w:b w:val="0"/>
              </w:rPr>
              <w:t>HCP</w:t>
            </w:r>
          </w:p>
        </w:tc>
        <w:tc>
          <w:tcPr>
            <w:tcW w:w="3123" w:type="dxa"/>
          </w:tcPr>
          <w:p w14:paraId="38B1C84A" w14:textId="0CEC40B0" w:rsidR="00DF55C8" w:rsidRPr="00DF55C8" w:rsidRDefault="00DF55C8" w:rsidP="00DF55C8">
            <w:pPr>
              <w:pStyle w:val="Heading4"/>
              <w:keepNext w:val="0"/>
              <w:tabs>
                <w:tab w:val="clear" w:pos="9072"/>
              </w:tabs>
              <w:spacing w:before="120" w:after="0" w:line="240" w:lineRule="auto"/>
              <w:ind w:left="21"/>
              <w:outlineLvl w:val="3"/>
              <w:rPr>
                <w:rFonts w:eastAsia="Times New Roman"/>
                <w:b w:val="0"/>
                <w:iCs w:val="0"/>
              </w:rPr>
            </w:pPr>
            <w:r w:rsidRPr="00DF55C8">
              <w:rPr>
                <w:rFonts w:eastAsia="Times New Roman"/>
                <w:b w:val="0"/>
                <w:iCs w:val="0"/>
              </w:rPr>
              <w:t xml:space="preserve">     Not Applicable</w:t>
            </w:r>
          </w:p>
        </w:tc>
      </w:tr>
      <w:tr w:rsidR="00DF55C8" w14:paraId="38B1C84F" w14:textId="77777777" w:rsidTr="00102FE3">
        <w:tc>
          <w:tcPr>
            <w:tcW w:w="5387" w:type="dxa"/>
          </w:tcPr>
          <w:p w14:paraId="38B1C84C"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lastRenderedPageBreak/>
              <w:t>Requirement 4(3)(g)</w:t>
            </w:r>
          </w:p>
        </w:tc>
        <w:tc>
          <w:tcPr>
            <w:tcW w:w="851" w:type="dxa"/>
          </w:tcPr>
          <w:p w14:paraId="38B1C84D" w14:textId="0D2F2C69"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4E" w14:textId="2F6439D5"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102084" w14:paraId="38B1C853" w14:textId="77777777" w:rsidTr="00102FE3">
        <w:tc>
          <w:tcPr>
            <w:tcW w:w="5387" w:type="dxa"/>
          </w:tcPr>
          <w:p w14:paraId="38B1C850" w14:textId="77777777" w:rsidR="00102FE3" w:rsidRPr="00A65009" w:rsidRDefault="00102FE3" w:rsidP="00102FE3">
            <w:pPr>
              <w:pStyle w:val="Heading4"/>
              <w:keepNext w:val="0"/>
              <w:tabs>
                <w:tab w:val="clear" w:pos="9072"/>
              </w:tabs>
              <w:spacing w:before="120" w:after="0" w:line="240" w:lineRule="auto"/>
              <w:ind w:left="21"/>
              <w:outlineLvl w:val="3"/>
              <w:rPr>
                <w:b w:val="0"/>
              </w:rPr>
            </w:pPr>
          </w:p>
        </w:tc>
        <w:tc>
          <w:tcPr>
            <w:tcW w:w="851" w:type="dxa"/>
          </w:tcPr>
          <w:p w14:paraId="38B1C851" w14:textId="77777777" w:rsidR="00102FE3" w:rsidRPr="00A65009" w:rsidRDefault="00102FE3" w:rsidP="00102FE3">
            <w:pPr>
              <w:pStyle w:val="Heading4"/>
              <w:keepNext w:val="0"/>
              <w:tabs>
                <w:tab w:val="clear" w:pos="9072"/>
              </w:tabs>
              <w:spacing w:before="120" w:after="0" w:line="240" w:lineRule="auto"/>
              <w:ind w:left="-3"/>
              <w:outlineLvl w:val="3"/>
              <w:rPr>
                <w:b w:val="0"/>
              </w:rPr>
            </w:pPr>
          </w:p>
        </w:tc>
        <w:tc>
          <w:tcPr>
            <w:tcW w:w="3123" w:type="dxa"/>
          </w:tcPr>
          <w:p w14:paraId="38B1C852" w14:textId="77777777" w:rsidR="00102FE3" w:rsidRPr="00A65009" w:rsidRDefault="00102FE3" w:rsidP="00102FE3">
            <w:pPr>
              <w:pStyle w:val="Heading4"/>
              <w:keepNext w:val="0"/>
              <w:tabs>
                <w:tab w:val="clear" w:pos="9072"/>
              </w:tabs>
              <w:spacing w:before="120" w:after="0" w:line="240" w:lineRule="auto"/>
              <w:ind w:left="21"/>
              <w:outlineLvl w:val="3"/>
              <w:rPr>
                <w:rFonts w:eastAsia="Times New Roman"/>
                <w:b w:val="0"/>
                <w:iCs w:val="0"/>
              </w:rPr>
            </w:pPr>
          </w:p>
        </w:tc>
      </w:tr>
      <w:tr w:rsidR="00102084" w14:paraId="38B1C857" w14:textId="77777777" w:rsidTr="00102FE3">
        <w:tc>
          <w:tcPr>
            <w:tcW w:w="5387" w:type="dxa"/>
          </w:tcPr>
          <w:p w14:paraId="38B1C854" w14:textId="77777777" w:rsidR="00102FE3" w:rsidRPr="00A65009" w:rsidRDefault="00102FE3" w:rsidP="00102FE3">
            <w:pPr>
              <w:pStyle w:val="Heading4"/>
              <w:keepNext w:val="0"/>
              <w:tabs>
                <w:tab w:val="clear" w:pos="9072"/>
              </w:tabs>
              <w:spacing w:before="120" w:after="0" w:line="240" w:lineRule="auto"/>
              <w:ind w:left="21"/>
              <w:outlineLvl w:val="3"/>
              <w:rPr>
                <w:b w:val="0"/>
              </w:rPr>
            </w:pPr>
            <w:r w:rsidRPr="00A65009">
              <w:t>Standard 5 Organisation’s service environment</w:t>
            </w:r>
          </w:p>
        </w:tc>
        <w:tc>
          <w:tcPr>
            <w:tcW w:w="851" w:type="dxa"/>
          </w:tcPr>
          <w:p w14:paraId="38B1C855" w14:textId="77777777" w:rsidR="00102FE3" w:rsidRPr="00A65009" w:rsidRDefault="00102FE3" w:rsidP="00102FE3">
            <w:pPr>
              <w:pStyle w:val="Heading4"/>
              <w:keepNext w:val="0"/>
              <w:tabs>
                <w:tab w:val="clear" w:pos="9072"/>
              </w:tabs>
              <w:spacing w:before="120" w:after="0" w:line="240" w:lineRule="auto"/>
              <w:ind w:left="-3"/>
              <w:outlineLvl w:val="3"/>
              <w:rPr>
                <w:b w:val="0"/>
              </w:rPr>
            </w:pPr>
            <w:r w:rsidRPr="00A65009">
              <w:t>HCP</w:t>
            </w:r>
            <w:r w:rsidRPr="00A65009">
              <w:rPr>
                <w:rFonts w:eastAsia="Times New Roman"/>
                <w:iCs w:val="0"/>
              </w:rPr>
              <w:t xml:space="preserve"> </w:t>
            </w:r>
          </w:p>
        </w:tc>
        <w:tc>
          <w:tcPr>
            <w:tcW w:w="3123" w:type="dxa"/>
          </w:tcPr>
          <w:p w14:paraId="38B1C856" w14:textId="4D3B27C5" w:rsidR="00102FE3" w:rsidRPr="00A65009" w:rsidRDefault="00102FE3" w:rsidP="00102FE3">
            <w:pPr>
              <w:pStyle w:val="Heading4"/>
              <w:keepNext w:val="0"/>
              <w:tabs>
                <w:tab w:val="clear" w:pos="9072"/>
              </w:tabs>
              <w:spacing w:before="120" w:after="0" w:line="240" w:lineRule="auto"/>
              <w:ind w:left="21"/>
              <w:outlineLvl w:val="3"/>
              <w:rPr>
                <w:rFonts w:eastAsia="Times New Roman"/>
                <w:b w:val="0"/>
                <w:iCs w:val="0"/>
              </w:rPr>
            </w:pPr>
            <w:r w:rsidRPr="00A65009">
              <w:rPr>
                <w:rFonts w:eastAsia="Times New Roman"/>
                <w:iCs w:val="0"/>
              </w:rPr>
              <w:t xml:space="preserve">Not </w:t>
            </w:r>
            <w:r w:rsidR="00DF55C8">
              <w:rPr>
                <w:rFonts w:eastAsia="Times New Roman"/>
                <w:iCs w:val="0"/>
              </w:rPr>
              <w:t>Applicable</w:t>
            </w:r>
          </w:p>
        </w:tc>
      </w:tr>
      <w:tr w:rsidR="00102084" w14:paraId="38B1C867" w14:textId="77777777" w:rsidTr="00102FE3">
        <w:tc>
          <w:tcPr>
            <w:tcW w:w="5387" w:type="dxa"/>
          </w:tcPr>
          <w:p w14:paraId="38B1C864" w14:textId="77777777" w:rsidR="00102FE3" w:rsidRPr="00A65009" w:rsidRDefault="00102FE3" w:rsidP="00102FE3">
            <w:pPr>
              <w:pStyle w:val="Heading4"/>
              <w:keepNext w:val="0"/>
              <w:tabs>
                <w:tab w:val="clear" w:pos="9072"/>
              </w:tabs>
              <w:spacing w:before="120" w:after="0" w:line="240" w:lineRule="auto"/>
              <w:ind w:left="21"/>
              <w:outlineLvl w:val="3"/>
              <w:rPr>
                <w:b w:val="0"/>
              </w:rPr>
            </w:pPr>
          </w:p>
        </w:tc>
        <w:tc>
          <w:tcPr>
            <w:tcW w:w="851" w:type="dxa"/>
          </w:tcPr>
          <w:p w14:paraId="38B1C865" w14:textId="77777777" w:rsidR="00102FE3" w:rsidRPr="00A65009" w:rsidRDefault="00102FE3" w:rsidP="00102FE3">
            <w:pPr>
              <w:pStyle w:val="Heading4"/>
              <w:keepNext w:val="0"/>
              <w:tabs>
                <w:tab w:val="clear" w:pos="9072"/>
              </w:tabs>
              <w:spacing w:before="120" w:after="0" w:line="240" w:lineRule="auto"/>
              <w:ind w:left="-3"/>
              <w:outlineLvl w:val="3"/>
              <w:rPr>
                <w:b w:val="0"/>
              </w:rPr>
            </w:pPr>
          </w:p>
        </w:tc>
        <w:tc>
          <w:tcPr>
            <w:tcW w:w="3123" w:type="dxa"/>
          </w:tcPr>
          <w:p w14:paraId="38B1C866" w14:textId="77777777" w:rsidR="00102FE3" w:rsidRPr="00A65009" w:rsidRDefault="00102FE3" w:rsidP="00102FE3">
            <w:pPr>
              <w:pStyle w:val="Heading4"/>
              <w:keepNext w:val="0"/>
              <w:tabs>
                <w:tab w:val="clear" w:pos="9072"/>
              </w:tabs>
              <w:spacing w:before="120" w:after="0" w:line="240" w:lineRule="auto"/>
              <w:ind w:left="21"/>
              <w:outlineLvl w:val="3"/>
              <w:rPr>
                <w:rFonts w:eastAsia="Times New Roman"/>
                <w:b w:val="0"/>
                <w:iCs w:val="0"/>
              </w:rPr>
            </w:pPr>
          </w:p>
        </w:tc>
      </w:tr>
      <w:tr w:rsidR="00DF55C8" w14:paraId="38B1C86B" w14:textId="77777777" w:rsidTr="00102FE3">
        <w:tc>
          <w:tcPr>
            <w:tcW w:w="5387" w:type="dxa"/>
          </w:tcPr>
          <w:p w14:paraId="38B1C868"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t>Standard 6 Feedback and complaints</w:t>
            </w:r>
          </w:p>
        </w:tc>
        <w:tc>
          <w:tcPr>
            <w:tcW w:w="851" w:type="dxa"/>
          </w:tcPr>
          <w:p w14:paraId="38B1C869" w14:textId="532E74B2" w:rsidR="00DF55C8" w:rsidRPr="00A65009" w:rsidRDefault="00DF55C8" w:rsidP="00DF55C8">
            <w:pPr>
              <w:pStyle w:val="Heading4"/>
              <w:keepNext w:val="0"/>
              <w:tabs>
                <w:tab w:val="clear" w:pos="9072"/>
              </w:tabs>
              <w:spacing w:before="120" w:after="0" w:line="240" w:lineRule="auto"/>
              <w:ind w:left="-3"/>
              <w:outlineLvl w:val="3"/>
              <w:rPr>
                <w:b w:val="0"/>
              </w:rPr>
            </w:pPr>
            <w:r w:rsidRPr="00A65009">
              <w:t>HCP</w:t>
            </w:r>
          </w:p>
        </w:tc>
        <w:tc>
          <w:tcPr>
            <w:tcW w:w="3123" w:type="dxa"/>
          </w:tcPr>
          <w:p w14:paraId="38B1C86A" w14:textId="00B8C34B"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 xml:space="preserve">     </w:t>
            </w:r>
            <w:r w:rsidRPr="00A65009">
              <w:rPr>
                <w:rFonts w:eastAsia="Times New Roman"/>
                <w:iCs w:val="0"/>
              </w:rPr>
              <w:t>Compliant</w:t>
            </w:r>
          </w:p>
        </w:tc>
      </w:tr>
      <w:tr w:rsidR="00DF55C8" w14:paraId="38B1C86F" w14:textId="77777777" w:rsidTr="00102FE3">
        <w:tc>
          <w:tcPr>
            <w:tcW w:w="5387" w:type="dxa"/>
          </w:tcPr>
          <w:p w14:paraId="38B1C86C"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6(3)(a)</w:t>
            </w:r>
          </w:p>
        </w:tc>
        <w:tc>
          <w:tcPr>
            <w:tcW w:w="851" w:type="dxa"/>
          </w:tcPr>
          <w:p w14:paraId="38B1C86D" w14:textId="76CD9284"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6E" w14:textId="4AF49BB3"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73" w14:textId="77777777" w:rsidTr="00102FE3">
        <w:tc>
          <w:tcPr>
            <w:tcW w:w="5387" w:type="dxa"/>
          </w:tcPr>
          <w:p w14:paraId="38B1C870"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6(3)(b)</w:t>
            </w:r>
          </w:p>
        </w:tc>
        <w:tc>
          <w:tcPr>
            <w:tcW w:w="851" w:type="dxa"/>
          </w:tcPr>
          <w:p w14:paraId="38B1C871" w14:textId="708571DD"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72" w14:textId="7C203344"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77" w14:textId="77777777" w:rsidTr="00102FE3">
        <w:tc>
          <w:tcPr>
            <w:tcW w:w="5387" w:type="dxa"/>
          </w:tcPr>
          <w:p w14:paraId="38B1C874"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 xml:space="preserve">Requirement 6(3)(c) </w:t>
            </w:r>
          </w:p>
        </w:tc>
        <w:tc>
          <w:tcPr>
            <w:tcW w:w="851" w:type="dxa"/>
          </w:tcPr>
          <w:p w14:paraId="38B1C875" w14:textId="2901CFC1"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76" w14:textId="24C686BB"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7B" w14:textId="77777777" w:rsidTr="00102FE3">
        <w:tc>
          <w:tcPr>
            <w:tcW w:w="5387" w:type="dxa"/>
          </w:tcPr>
          <w:p w14:paraId="38B1C878" w14:textId="77777777" w:rsidR="00DF55C8" w:rsidRPr="00A65009" w:rsidRDefault="00DF55C8" w:rsidP="00DF55C8">
            <w:pPr>
              <w:pStyle w:val="Heading4"/>
              <w:keepNext w:val="0"/>
              <w:tabs>
                <w:tab w:val="clear" w:pos="9072"/>
              </w:tabs>
              <w:spacing w:before="120" w:after="0" w:line="240" w:lineRule="auto"/>
              <w:ind w:left="36"/>
              <w:outlineLvl w:val="3"/>
              <w:rPr>
                <w:b w:val="0"/>
                <w:sz w:val="20"/>
                <w:szCs w:val="20"/>
              </w:rPr>
            </w:pPr>
            <w:r w:rsidRPr="00A65009">
              <w:rPr>
                <w:b w:val="0"/>
              </w:rPr>
              <w:t>Requirement 6(3)(d)</w:t>
            </w:r>
            <w:r w:rsidRPr="00A65009">
              <w:rPr>
                <w:b w:val="0"/>
                <w:sz w:val="20"/>
                <w:szCs w:val="20"/>
              </w:rPr>
              <w:t xml:space="preserve"> </w:t>
            </w:r>
          </w:p>
        </w:tc>
        <w:tc>
          <w:tcPr>
            <w:tcW w:w="851" w:type="dxa"/>
          </w:tcPr>
          <w:p w14:paraId="38B1C879" w14:textId="70E5A4E6"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7A" w14:textId="0E4387F5" w:rsidR="00DF55C8" w:rsidRPr="00A65009" w:rsidRDefault="00DF55C8" w:rsidP="00DF55C8">
            <w:pPr>
              <w:pStyle w:val="Heading4"/>
              <w:keepNext w:val="0"/>
              <w:tabs>
                <w:tab w:val="clear" w:pos="9072"/>
              </w:tabs>
              <w:spacing w:before="120" w:after="0" w:line="240" w:lineRule="auto"/>
              <w:ind w:left="36"/>
              <w:outlineLvl w:val="3"/>
              <w:rPr>
                <w:b w:val="0"/>
                <w:highlight w:val="yellow"/>
              </w:rPr>
            </w:pPr>
            <w:r>
              <w:rPr>
                <w:rFonts w:eastAsia="Times New Roman"/>
                <w:b w:val="0"/>
                <w:iCs w:val="0"/>
              </w:rPr>
              <w:t xml:space="preserve">      </w:t>
            </w:r>
            <w:r w:rsidRPr="00A65009">
              <w:rPr>
                <w:rFonts w:eastAsia="Times New Roman"/>
                <w:b w:val="0"/>
                <w:iCs w:val="0"/>
              </w:rPr>
              <w:t>Compliant</w:t>
            </w:r>
          </w:p>
        </w:tc>
      </w:tr>
      <w:tr w:rsidR="00DF55C8" w14:paraId="38B1C87F" w14:textId="77777777" w:rsidTr="00102FE3">
        <w:tc>
          <w:tcPr>
            <w:tcW w:w="5387" w:type="dxa"/>
          </w:tcPr>
          <w:p w14:paraId="38B1C87C" w14:textId="77777777" w:rsidR="00DF55C8" w:rsidRPr="00A65009" w:rsidRDefault="00DF55C8" w:rsidP="00DF55C8">
            <w:pPr>
              <w:pStyle w:val="Heading4"/>
              <w:keepNext w:val="0"/>
              <w:tabs>
                <w:tab w:val="clear" w:pos="9072"/>
              </w:tabs>
              <w:spacing w:before="120" w:after="0" w:line="240" w:lineRule="auto"/>
              <w:ind w:left="36"/>
              <w:outlineLvl w:val="3"/>
              <w:rPr>
                <w:b w:val="0"/>
              </w:rPr>
            </w:pPr>
          </w:p>
        </w:tc>
        <w:tc>
          <w:tcPr>
            <w:tcW w:w="851" w:type="dxa"/>
          </w:tcPr>
          <w:p w14:paraId="38B1C87D" w14:textId="11374E88" w:rsidR="00DF55C8" w:rsidRPr="00A65009" w:rsidRDefault="00DF55C8" w:rsidP="00DF55C8">
            <w:pPr>
              <w:pStyle w:val="Heading4"/>
              <w:keepNext w:val="0"/>
              <w:tabs>
                <w:tab w:val="clear" w:pos="9072"/>
              </w:tabs>
              <w:spacing w:before="120" w:after="0" w:line="240" w:lineRule="auto"/>
              <w:ind w:left="-3"/>
              <w:outlineLvl w:val="3"/>
              <w:rPr>
                <w:b w:val="0"/>
              </w:rPr>
            </w:pPr>
          </w:p>
        </w:tc>
        <w:tc>
          <w:tcPr>
            <w:tcW w:w="3123" w:type="dxa"/>
          </w:tcPr>
          <w:p w14:paraId="38B1C87E" w14:textId="65A1F4C0"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p>
        </w:tc>
      </w:tr>
      <w:tr w:rsidR="00DF55C8" w14:paraId="38B1C883" w14:textId="77777777" w:rsidTr="00102FE3">
        <w:tc>
          <w:tcPr>
            <w:tcW w:w="5387" w:type="dxa"/>
          </w:tcPr>
          <w:p w14:paraId="38B1C880"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t>Standard 7 Human resources</w:t>
            </w:r>
          </w:p>
        </w:tc>
        <w:tc>
          <w:tcPr>
            <w:tcW w:w="851" w:type="dxa"/>
          </w:tcPr>
          <w:p w14:paraId="38B1C881" w14:textId="10F7ED8D" w:rsidR="00DF55C8" w:rsidRPr="00A65009" w:rsidRDefault="00DF55C8" w:rsidP="00DF55C8">
            <w:pPr>
              <w:pStyle w:val="Heading4"/>
              <w:keepNext w:val="0"/>
              <w:tabs>
                <w:tab w:val="clear" w:pos="9072"/>
              </w:tabs>
              <w:spacing w:before="120" w:after="0" w:line="240" w:lineRule="auto"/>
              <w:ind w:left="-3"/>
              <w:outlineLvl w:val="3"/>
              <w:rPr>
                <w:b w:val="0"/>
              </w:rPr>
            </w:pPr>
            <w:r w:rsidRPr="00A65009">
              <w:t>HCP</w:t>
            </w:r>
          </w:p>
        </w:tc>
        <w:tc>
          <w:tcPr>
            <w:tcW w:w="3123" w:type="dxa"/>
          </w:tcPr>
          <w:p w14:paraId="38B1C882" w14:textId="2A46EC51" w:rsidR="00DF55C8" w:rsidRPr="00A65009" w:rsidRDefault="00DF55C8" w:rsidP="00DF55C8">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 xml:space="preserve">     </w:t>
            </w:r>
            <w:r w:rsidRPr="00A65009">
              <w:rPr>
                <w:rFonts w:eastAsia="Times New Roman"/>
                <w:iCs w:val="0"/>
              </w:rPr>
              <w:t>Compliant</w:t>
            </w:r>
          </w:p>
        </w:tc>
      </w:tr>
      <w:tr w:rsidR="00DF55C8" w14:paraId="38B1C887" w14:textId="77777777" w:rsidTr="00102FE3">
        <w:tc>
          <w:tcPr>
            <w:tcW w:w="5387" w:type="dxa"/>
          </w:tcPr>
          <w:p w14:paraId="38B1C884"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Requirement 7(3)(a)</w:t>
            </w:r>
          </w:p>
        </w:tc>
        <w:tc>
          <w:tcPr>
            <w:tcW w:w="851" w:type="dxa"/>
          </w:tcPr>
          <w:p w14:paraId="38B1C885" w14:textId="459F512F"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86" w14:textId="1D30CF2A"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8B" w14:textId="77777777" w:rsidTr="00102FE3">
        <w:tc>
          <w:tcPr>
            <w:tcW w:w="5387" w:type="dxa"/>
          </w:tcPr>
          <w:p w14:paraId="38B1C888"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Requirement 7(3)(b)</w:t>
            </w:r>
          </w:p>
        </w:tc>
        <w:tc>
          <w:tcPr>
            <w:tcW w:w="851" w:type="dxa"/>
          </w:tcPr>
          <w:p w14:paraId="38B1C889" w14:textId="2B1EE5FC"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8A" w14:textId="00E6AE44"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8F" w14:textId="77777777" w:rsidTr="00102FE3">
        <w:tc>
          <w:tcPr>
            <w:tcW w:w="5387" w:type="dxa"/>
          </w:tcPr>
          <w:p w14:paraId="38B1C88C"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 xml:space="preserve">Requirement 7(3)(c) </w:t>
            </w:r>
          </w:p>
        </w:tc>
        <w:tc>
          <w:tcPr>
            <w:tcW w:w="851" w:type="dxa"/>
          </w:tcPr>
          <w:p w14:paraId="38B1C88D" w14:textId="2FFECF4C"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8E" w14:textId="47B1B1FC"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93" w14:textId="77777777" w:rsidTr="00102FE3">
        <w:tc>
          <w:tcPr>
            <w:tcW w:w="5387" w:type="dxa"/>
          </w:tcPr>
          <w:p w14:paraId="38B1C890" w14:textId="77777777" w:rsidR="00DF55C8" w:rsidRPr="00A65009" w:rsidRDefault="00DF55C8" w:rsidP="00DF55C8">
            <w:pPr>
              <w:pStyle w:val="Heading4"/>
              <w:keepNext w:val="0"/>
              <w:tabs>
                <w:tab w:val="clear" w:pos="9072"/>
              </w:tabs>
              <w:spacing w:before="120" w:after="0" w:line="240" w:lineRule="auto"/>
              <w:ind w:left="21"/>
              <w:outlineLvl w:val="3"/>
              <w:rPr>
                <w:b w:val="0"/>
              </w:rPr>
            </w:pPr>
            <w:r w:rsidRPr="00A65009">
              <w:rPr>
                <w:b w:val="0"/>
              </w:rPr>
              <w:t>Requirement 7(3)(d)</w:t>
            </w:r>
          </w:p>
        </w:tc>
        <w:tc>
          <w:tcPr>
            <w:tcW w:w="851" w:type="dxa"/>
          </w:tcPr>
          <w:p w14:paraId="38B1C891" w14:textId="080954A2"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92" w14:textId="53AA864C"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97" w14:textId="77777777" w:rsidTr="00102FE3">
        <w:tc>
          <w:tcPr>
            <w:tcW w:w="5387" w:type="dxa"/>
          </w:tcPr>
          <w:p w14:paraId="38B1C894"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 xml:space="preserve">Requirement 7(3)(e) </w:t>
            </w:r>
          </w:p>
        </w:tc>
        <w:tc>
          <w:tcPr>
            <w:tcW w:w="851" w:type="dxa"/>
          </w:tcPr>
          <w:p w14:paraId="38B1C895" w14:textId="1E4C6F9D"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96" w14:textId="610C8A10"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102084" w14:paraId="38B1C89B" w14:textId="77777777" w:rsidTr="00102FE3">
        <w:tc>
          <w:tcPr>
            <w:tcW w:w="5387" w:type="dxa"/>
          </w:tcPr>
          <w:p w14:paraId="38B1C898" w14:textId="77777777" w:rsidR="00102FE3" w:rsidRPr="00A65009" w:rsidRDefault="00102FE3" w:rsidP="00102FE3">
            <w:pPr>
              <w:pStyle w:val="Heading4"/>
              <w:keepNext w:val="0"/>
              <w:tabs>
                <w:tab w:val="clear" w:pos="9072"/>
              </w:tabs>
              <w:spacing w:before="120" w:after="0" w:line="240" w:lineRule="auto"/>
              <w:ind w:left="36"/>
              <w:outlineLvl w:val="3"/>
              <w:rPr>
                <w:b w:val="0"/>
              </w:rPr>
            </w:pPr>
          </w:p>
        </w:tc>
        <w:tc>
          <w:tcPr>
            <w:tcW w:w="851" w:type="dxa"/>
          </w:tcPr>
          <w:p w14:paraId="38B1C899" w14:textId="77777777" w:rsidR="00102FE3" w:rsidRPr="00A65009" w:rsidRDefault="00102FE3" w:rsidP="00102FE3">
            <w:pPr>
              <w:pStyle w:val="Heading4"/>
              <w:keepNext w:val="0"/>
              <w:tabs>
                <w:tab w:val="clear" w:pos="9072"/>
              </w:tabs>
              <w:spacing w:before="120" w:after="0" w:line="240" w:lineRule="auto"/>
              <w:ind w:left="-3"/>
              <w:outlineLvl w:val="3"/>
              <w:rPr>
                <w:b w:val="0"/>
              </w:rPr>
            </w:pPr>
          </w:p>
        </w:tc>
        <w:tc>
          <w:tcPr>
            <w:tcW w:w="3123" w:type="dxa"/>
          </w:tcPr>
          <w:p w14:paraId="38B1C89A" w14:textId="77777777" w:rsidR="00102FE3" w:rsidRPr="00A65009" w:rsidRDefault="00102FE3" w:rsidP="00102FE3">
            <w:pPr>
              <w:pStyle w:val="Heading4"/>
              <w:keepNext w:val="0"/>
              <w:tabs>
                <w:tab w:val="clear" w:pos="9072"/>
              </w:tabs>
              <w:spacing w:before="120" w:after="0" w:line="240" w:lineRule="auto"/>
              <w:ind w:left="36"/>
              <w:outlineLvl w:val="3"/>
              <w:rPr>
                <w:rFonts w:eastAsia="Times New Roman"/>
                <w:b w:val="0"/>
                <w:iCs w:val="0"/>
              </w:rPr>
            </w:pPr>
          </w:p>
        </w:tc>
      </w:tr>
      <w:tr w:rsidR="00102084" w14:paraId="38B1C89F" w14:textId="77777777" w:rsidTr="00102FE3">
        <w:tc>
          <w:tcPr>
            <w:tcW w:w="5387" w:type="dxa"/>
          </w:tcPr>
          <w:p w14:paraId="38B1C89C" w14:textId="77777777" w:rsidR="00102FE3" w:rsidRPr="00A65009" w:rsidRDefault="00102FE3" w:rsidP="00102FE3">
            <w:pPr>
              <w:pStyle w:val="Heading4"/>
              <w:keepNext w:val="0"/>
              <w:tabs>
                <w:tab w:val="clear" w:pos="9072"/>
              </w:tabs>
              <w:spacing w:before="120" w:after="0" w:line="240" w:lineRule="auto"/>
              <w:ind w:left="36"/>
              <w:outlineLvl w:val="3"/>
              <w:rPr>
                <w:b w:val="0"/>
              </w:rPr>
            </w:pPr>
            <w:r w:rsidRPr="00A65009">
              <w:t>Standard 8 Organisational governance</w:t>
            </w:r>
          </w:p>
        </w:tc>
        <w:tc>
          <w:tcPr>
            <w:tcW w:w="851" w:type="dxa"/>
          </w:tcPr>
          <w:p w14:paraId="38B1C89D" w14:textId="77777777" w:rsidR="00102FE3" w:rsidRPr="00A65009" w:rsidRDefault="00102FE3" w:rsidP="00102FE3">
            <w:pPr>
              <w:pStyle w:val="Heading4"/>
              <w:keepNext w:val="0"/>
              <w:tabs>
                <w:tab w:val="clear" w:pos="9072"/>
              </w:tabs>
              <w:spacing w:before="120" w:after="0" w:line="240" w:lineRule="auto"/>
              <w:ind w:left="-3"/>
              <w:outlineLvl w:val="3"/>
              <w:rPr>
                <w:b w:val="0"/>
              </w:rPr>
            </w:pPr>
            <w:r w:rsidRPr="00A65009">
              <w:t>HCP</w:t>
            </w:r>
            <w:r w:rsidRPr="00A65009">
              <w:rPr>
                <w:rFonts w:eastAsia="Times New Roman"/>
                <w:iCs w:val="0"/>
              </w:rPr>
              <w:t xml:space="preserve"> </w:t>
            </w:r>
          </w:p>
        </w:tc>
        <w:tc>
          <w:tcPr>
            <w:tcW w:w="3123" w:type="dxa"/>
          </w:tcPr>
          <w:p w14:paraId="38B1C89E" w14:textId="1AA42B86" w:rsidR="00102FE3" w:rsidRPr="00A65009" w:rsidRDefault="001A17D8" w:rsidP="00102FE3">
            <w:pPr>
              <w:pStyle w:val="Heading4"/>
              <w:keepNext w:val="0"/>
              <w:tabs>
                <w:tab w:val="clear" w:pos="9072"/>
              </w:tabs>
              <w:spacing w:before="120" w:after="0" w:line="240" w:lineRule="auto"/>
              <w:ind w:left="21"/>
              <w:outlineLvl w:val="3"/>
              <w:rPr>
                <w:rFonts w:eastAsia="Times New Roman"/>
                <w:b w:val="0"/>
                <w:iCs w:val="0"/>
              </w:rPr>
            </w:pPr>
            <w:r>
              <w:rPr>
                <w:rFonts w:eastAsia="Times New Roman"/>
                <w:iCs w:val="0"/>
              </w:rPr>
              <w:t xml:space="preserve">     </w:t>
            </w:r>
            <w:r w:rsidR="00102FE3" w:rsidRPr="00A65009">
              <w:rPr>
                <w:rFonts w:eastAsia="Times New Roman"/>
                <w:iCs w:val="0"/>
              </w:rPr>
              <w:t>Not Compliant</w:t>
            </w:r>
          </w:p>
        </w:tc>
      </w:tr>
      <w:tr w:rsidR="00DF55C8" w14:paraId="38B1C8A3" w14:textId="77777777" w:rsidTr="00102FE3">
        <w:tc>
          <w:tcPr>
            <w:tcW w:w="5387" w:type="dxa"/>
          </w:tcPr>
          <w:p w14:paraId="38B1C8A0"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Requirement 8(3)(a)</w:t>
            </w:r>
          </w:p>
        </w:tc>
        <w:tc>
          <w:tcPr>
            <w:tcW w:w="851" w:type="dxa"/>
          </w:tcPr>
          <w:p w14:paraId="38B1C8A1" w14:textId="40F8BC53" w:rsidR="00DF55C8" w:rsidRPr="00DF55C8" w:rsidRDefault="00DF55C8" w:rsidP="00DF55C8">
            <w:pPr>
              <w:pStyle w:val="Heading4"/>
              <w:keepNext w:val="0"/>
              <w:tabs>
                <w:tab w:val="clear" w:pos="9072"/>
              </w:tabs>
              <w:spacing w:before="120" w:after="0" w:line="240" w:lineRule="auto"/>
              <w:ind w:left="-3"/>
              <w:outlineLvl w:val="3"/>
              <w:rPr>
                <w:b w:val="0"/>
              </w:rPr>
            </w:pPr>
            <w:r w:rsidRPr="00DF55C8">
              <w:rPr>
                <w:b w:val="0"/>
              </w:rPr>
              <w:t>HCP</w:t>
            </w:r>
          </w:p>
        </w:tc>
        <w:tc>
          <w:tcPr>
            <w:tcW w:w="3123" w:type="dxa"/>
          </w:tcPr>
          <w:p w14:paraId="38B1C8A2" w14:textId="1D924B7C" w:rsidR="00DF55C8" w:rsidRPr="00DF55C8" w:rsidRDefault="00DF55C8" w:rsidP="00DF55C8">
            <w:pPr>
              <w:pStyle w:val="Heading4"/>
              <w:keepNext w:val="0"/>
              <w:tabs>
                <w:tab w:val="clear" w:pos="9072"/>
              </w:tabs>
              <w:spacing w:before="120" w:after="0" w:line="240" w:lineRule="auto"/>
              <w:ind w:left="36"/>
              <w:outlineLvl w:val="3"/>
              <w:rPr>
                <w:rFonts w:eastAsia="Times New Roman"/>
                <w:b w:val="0"/>
                <w:iCs w:val="0"/>
              </w:rPr>
            </w:pPr>
            <w:r w:rsidRPr="00DF55C8">
              <w:rPr>
                <w:rFonts w:eastAsia="Times New Roman"/>
                <w:b w:val="0"/>
                <w:iCs w:val="0"/>
              </w:rPr>
              <w:t xml:space="preserve">     Compliant</w:t>
            </w:r>
          </w:p>
        </w:tc>
      </w:tr>
      <w:tr w:rsidR="00DF55C8" w14:paraId="38B1C8A7" w14:textId="77777777" w:rsidTr="00102FE3">
        <w:tc>
          <w:tcPr>
            <w:tcW w:w="5387" w:type="dxa"/>
          </w:tcPr>
          <w:p w14:paraId="38B1C8A4"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Requirement 8(3)(b)</w:t>
            </w:r>
          </w:p>
        </w:tc>
        <w:tc>
          <w:tcPr>
            <w:tcW w:w="851" w:type="dxa"/>
          </w:tcPr>
          <w:p w14:paraId="38B1C8A5" w14:textId="48DCEC2E"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A6" w14:textId="416D1954"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AB" w14:textId="77777777" w:rsidTr="00102FE3">
        <w:tc>
          <w:tcPr>
            <w:tcW w:w="5387" w:type="dxa"/>
          </w:tcPr>
          <w:p w14:paraId="38B1C8A8"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 xml:space="preserve">Requirement 8(3)(c) </w:t>
            </w:r>
          </w:p>
        </w:tc>
        <w:tc>
          <w:tcPr>
            <w:tcW w:w="851" w:type="dxa"/>
          </w:tcPr>
          <w:p w14:paraId="38B1C8A9" w14:textId="4ADC4851"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AA" w14:textId="477858C4"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Not </w:t>
            </w:r>
            <w:r w:rsidRPr="00A65009">
              <w:rPr>
                <w:rFonts w:eastAsia="Times New Roman"/>
                <w:b w:val="0"/>
                <w:iCs w:val="0"/>
              </w:rPr>
              <w:t>Compliant</w:t>
            </w:r>
          </w:p>
        </w:tc>
      </w:tr>
      <w:tr w:rsidR="00DF55C8" w14:paraId="38B1C8AF" w14:textId="77777777" w:rsidTr="00102FE3">
        <w:tc>
          <w:tcPr>
            <w:tcW w:w="5387" w:type="dxa"/>
          </w:tcPr>
          <w:p w14:paraId="38B1C8AC"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Requirement 8(3)(d)</w:t>
            </w:r>
          </w:p>
        </w:tc>
        <w:tc>
          <w:tcPr>
            <w:tcW w:w="851" w:type="dxa"/>
          </w:tcPr>
          <w:p w14:paraId="38B1C8AD" w14:textId="7840041E"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AE" w14:textId="33ADB07C"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w:t>
            </w:r>
            <w:r w:rsidRPr="00A65009">
              <w:rPr>
                <w:rFonts w:eastAsia="Times New Roman"/>
                <w:b w:val="0"/>
                <w:iCs w:val="0"/>
              </w:rPr>
              <w:t>Compliant</w:t>
            </w:r>
          </w:p>
        </w:tc>
      </w:tr>
      <w:tr w:rsidR="00DF55C8" w14:paraId="38B1C8B3" w14:textId="77777777" w:rsidTr="00102FE3">
        <w:tc>
          <w:tcPr>
            <w:tcW w:w="5387" w:type="dxa"/>
          </w:tcPr>
          <w:p w14:paraId="38B1C8B0" w14:textId="77777777" w:rsidR="00DF55C8" w:rsidRPr="00A65009" w:rsidRDefault="00DF55C8" w:rsidP="00DF55C8">
            <w:pPr>
              <w:pStyle w:val="Heading4"/>
              <w:keepNext w:val="0"/>
              <w:tabs>
                <w:tab w:val="clear" w:pos="9072"/>
              </w:tabs>
              <w:spacing w:before="120" w:after="0" w:line="240" w:lineRule="auto"/>
              <w:ind w:left="36"/>
              <w:outlineLvl w:val="3"/>
              <w:rPr>
                <w:b w:val="0"/>
              </w:rPr>
            </w:pPr>
            <w:r w:rsidRPr="00A65009">
              <w:rPr>
                <w:b w:val="0"/>
              </w:rPr>
              <w:t xml:space="preserve">Requirement 8(3)(e) </w:t>
            </w:r>
          </w:p>
        </w:tc>
        <w:tc>
          <w:tcPr>
            <w:tcW w:w="851" w:type="dxa"/>
          </w:tcPr>
          <w:p w14:paraId="38B1C8B1" w14:textId="3CFDEA7E" w:rsidR="00DF55C8" w:rsidRPr="00A65009" w:rsidRDefault="00DF55C8" w:rsidP="00DF55C8">
            <w:pPr>
              <w:pStyle w:val="Heading4"/>
              <w:keepNext w:val="0"/>
              <w:tabs>
                <w:tab w:val="clear" w:pos="9072"/>
              </w:tabs>
              <w:spacing w:before="120" w:after="0" w:line="240" w:lineRule="auto"/>
              <w:ind w:left="-3"/>
              <w:outlineLvl w:val="3"/>
              <w:rPr>
                <w:b w:val="0"/>
              </w:rPr>
            </w:pPr>
            <w:r w:rsidRPr="00A65009">
              <w:rPr>
                <w:b w:val="0"/>
              </w:rPr>
              <w:t>HCP</w:t>
            </w:r>
          </w:p>
        </w:tc>
        <w:tc>
          <w:tcPr>
            <w:tcW w:w="3123" w:type="dxa"/>
          </w:tcPr>
          <w:p w14:paraId="38B1C8B2" w14:textId="7530DDDD" w:rsidR="00DF55C8" w:rsidRPr="00A65009" w:rsidRDefault="00DF55C8" w:rsidP="00DF55C8">
            <w:pPr>
              <w:pStyle w:val="Heading4"/>
              <w:keepNext w:val="0"/>
              <w:tabs>
                <w:tab w:val="clear" w:pos="9072"/>
              </w:tabs>
              <w:spacing w:before="120" w:after="0" w:line="240" w:lineRule="auto"/>
              <w:ind w:left="36"/>
              <w:outlineLvl w:val="3"/>
              <w:rPr>
                <w:rFonts w:eastAsia="Times New Roman"/>
                <w:b w:val="0"/>
                <w:iCs w:val="0"/>
              </w:rPr>
            </w:pPr>
            <w:r>
              <w:rPr>
                <w:rFonts w:eastAsia="Times New Roman"/>
                <w:b w:val="0"/>
                <w:iCs w:val="0"/>
              </w:rPr>
              <w:t xml:space="preserve">      Not </w:t>
            </w:r>
            <w:r w:rsidRPr="00A65009">
              <w:rPr>
                <w:rFonts w:eastAsia="Times New Roman"/>
                <w:b w:val="0"/>
                <w:iCs w:val="0"/>
              </w:rPr>
              <w:t>Compliant</w:t>
            </w:r>
          </w:p>
        </w:tc>
      </w:tr>
    </w:tbl>
    <w:p w14:paraId="38B1C8B4" w14:textId="77777777" w:rsidR="00102FE3" w:rsidRDefault="00102FE3">
      <w:pPr>
        <w:spacing w:before="0" w:after="160" w:line="259" w:lineRule="auto"/>
        <w:rPr>
          <w:rFonts w:ascii="Arial Black" w:hAnsi="Arial Black"/>
          <w:b/>
          <w:bCs/>
          <w:iCs/>
          <w:color w:val="00577D"/>
          <w:sz w:val="32"/>
          <w:szCs w:val="40"/>
        </w:rPr>
      </w:pPr>
      <w:r>
        <w:br w:type="page"/>
      </w:r>
    </w:p>
    <w:p w14:paraId="38B1C8B5" w14:textId="77777777" w:rsidR="00102FE3" w:rsidRPr="00D21DCD" w:rsidRDefault="00102FE3" w:rsidP="00102FE3">
      <w:pPr>
        <w:pStyle w:val="Heading1"/>
      </w:pPr>
      <w:r>
        <w:lastRenderedPageBreak/>
        <w:t>Detailed assessment</w:t>
      </w:r>
    </w:p>
    <w:p w14:paraId="38B1C8B6" w14:textId="77777777" w:rsidR="00102FE3" w:rsidRPr="00D63989" w:rsidRDefault="00102FE3" w:rsidP="00102FE3">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38B1C8B7" w14:textId="77777777" w:rsidR="00102FE3" w:rsidRPr="001E6954" w:rsidRDefault="00102FE3" w:rsidP="00102FE3">
      <w:pPr>
        <w:rPr>
          <w:color w:val="auto"/>
        </w:rPr>
      </w:pPr>
      <w:r w:rsidRPr="00D63989">
        <w:t>The report also specifies areas in which improvements must be made to ensure the Quality Standards are complied with.</w:t>
      </w:r>
    </w:p>
    <w:p w14:paraId="38B1C8B8" w14:textId="77777777" w:rsidR="00102FE3" w:rsidRDefault="00102FE3" w:rsidP="00102FE3">
      <w:r w:rsidRPr="00D63989">
        <w:t>The following information has been taken into account in developing this performance report:</w:t>
      </w:r>
    </w:p>
    <w:p w14:paraId="38B1C8B9" w14:textId="77777777" w:rsidR="00102FE3" w:rsidRPr="00AB126B" w:rsidRDefault="00102FE3" w:rsidP="00102FE3">
      <w:pPr>
        <w:pStyle w:val="ListBullet"/>
      </w:pPr>
      <w:r w:rsidRPr="00AB126B">
        <w:t>the Assessment Team’s report for the Quality Audit; the Quality Audit report was informed by a site assessment, observations at the service, review of documents and interviews with staff, consumers/representatives and others</w:t>
      </w:r>
    </w:p>
    <w:p w14:paraId="38B1C8BA" w14:textId="546F3FA7" w:rsidR="00102FE3" w:rsidRPr="00AB126B" w:rsidRDefault="00102FE3" w:rsidP="00102FE3">
      <w:pPr>
        <w:pStyle w:val="ListBullet"/>
      </w:pPr>
      <w:r w:rsidRPr="00AB126B">
        <w:t xml:space="preserve">the provider’s response to the Quality Audit report received </w:t>
      </w:r>
      <w:r w:rsidR="00AB126B">
        <w:t>29 July 2022.</w:t>
      </w:r>
    </w:p>
    <w:p w14:paraId="38B1C8BC" w14:textId="77777777" w:rsidR="00102FE3" w:rsidRDefault="00102FE3">
      <w:pPr>
        <w:spacing w:before="0" w:after="160" w:line="259" w:lineRule="auto"/>
        <w:rPr>
          <w:rFonts w:eastAsiaTheme="minorHAnsi"/>
          <w:color w:val="0000FF"/>
          <w:szCs w:val="22"/>
          <w:lang w:eastAsia="en-US"/>
        </w:rPr>
      </w:pPr>
      <w:r>
        <w:rPr>
          <w:color w:val="0000FF"/>
        </w:rPr>
        <w:br w:type="page"/>
      </w:r>
    </w:p>
    <w:p w14:paraId="38B1C8BD" w14:textId="77777777" w:rsidR="00102FE3" w:rsidRPr="00F911DD" w:rsidRDefault="00102FE3" w:rsidP="00102FE3">
      <w:pPr>
        <w:pStyle w:val="ListBullet"/>
        <w:sectPr w:rsidR="00102FE3" w:rsidRPr="00F911DD" w:rsidSect="00102FE3">
          <w:headerReference w:type="first" r:id="rId16"/>
          <w:pgSz w:w="11906" w:h="16838"/>
          <w:pgMar w:top="1701" w:right="1418" w:bottom="1418" w:left="1418" w:header="567" w:footer="397" w:gutter="0"/>
          <w:cols w:space="708"/>
          <w:docGrid w:linePitch="360"/>
        </w:sectPr>
      </w:pPr>
    </w:p>
    <w:p w14:paraId="38B1C8BE" w14:textId="77777777" w:rsidR="00102FE3" w:rsidRPr="00CF4FAC" w:rsidRDefault="00102FE3" w:rsidP="00102FE3">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38B1CB61" wp14:editId="38B1CB62">
            <wp:simplePos x="0" y="0"/>
            <wp:positionH relativeFrom="page">
              <wp:align>right</wp:align>
            </wp:positionH>
            <wp:positionV relativeFrom="paragraph">
              <wp:posOffset>-22612</wp:posOffset>
            </wp:positionV>
            <wp:extent cx="7543800" cy="1366576"/>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3023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66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38B1C8BF" w14:textId="4ED84BBF" w:rsidR="00102FE3" w:rsidRPr="00162F6A" w:rsidRDefault="00102FE3" w:rsidP="00102FE3">
      <w:pPr>
        <w:pStyle w:val="Heading1"/>
        <w:tabs>
          <w:tab w:val="left" w:pos="2835"/>
          <w:tab w:val="right" w:pos="9070"/>
        </w:tabs>
        <w:spacing w:before="0" w:after="0" w:line="240" w:lineRule="auto"/>
        <w:rPr>
          <w:color w:val="FFFFFF" w:themeColor="background1"/>
          <w:sz w:val="36"/>
        </w:rPr>
      </w:pPr>
      <w:r w:rsidRPr="00CF4FAC">
        <w:rPr>
          <w:color w:val="FFFFFF" w:themeColor="background1"/>
          <w:sz w:val="36"/>
        </w:rPr>
        <w:tab/>
        <w:t>HCP</w:t>
      </w:r>
      <w:r w:rsidRPr="00162F6A">
        <w:rPr>
          <w:color w:val="FFFFFF" w:themeColor="background1"/>
          <w:sz w:val="36"/>
        </w:rPr>
        <w:tab/>
      </w:r>
      <w:r w:rsidRPr="00AB126B">
        <w:rPr>
          <w:rFonts w:ascii="Arial" w:hAnsi="Arial" w:cs="Times New Roman"/>
          <w:bCs w:val="0"/>
          <w:iCs w:val="0"/>
          <w:color w:val="FFFFFF" w:themeColor="background1"/>
          <w:sz w:val="36"/>
          <w:szCs w:val="36"/>
        </w:rPr>
        <w:t>Compliant</w:t>
      </w:r>
      <w:r w:rsidRPr="00162F6A">
        <w:rPr>
          <w:color w:val="FFFFFF" w:themeColor="background1"/>
          <w:highlight w:val="yellow"/>
        </w:rPr>
        <w:br/>
      </w:r>
      <w:r w:rsidRPr="00162F6A">
        <w:rPr>
          <w:color w:val="FFFFFF" w:themeColor="background1"/>
          <w:sz w:val="36"/>
        </w:rPr>
        <w:tab/>
      </w:r>
    </w:p>
    <w:p w14:paraId="38B1C8C0" w14:textId="77777777" w:rsidR="00102FE3" w:rsidRDefault="00102FE3" w:rsidP="00102FE3"/>
    <w:p w14:paraId="38B1C8C1" w14:textId="77777777" w:rsidR="00102FE3" w:rsidRPr="00F37C4C" w:rsidRDefault="00102FE3" w:rsidP="00102FE3">
      <w:pPr>
        <w:sectPr w:rsidR="00102FE3" w:rsidRPr="00F37C4C" w:rsidSect="00102FE3">
          <w:pgSz w:w="11906" w:h="16838"/>
          <w:pgMar w:top="1701" w:right="1418" w:bottom="1418" w:left="1418" w:header="568" w:footer="397" w:gutter="0"/>
          <w:cols w:space="708"/>
          <w:docGrid w:linePitch="360"/>
        </w:sectPr>
      </w:pPr>
    </w:p>
    <w:p w14:paraId="38B1C8C2" w14:textId="77777777" w:rsidR="00102FE3" w:rsidRPr="00D63989" w:rsidRDefault="00102FE3" w:rsidP="00102FE3">
      <w:pPr>
        <w:pStyle w:val="Heading3"/>
        <w:shd w:val="clear" w:color="auto" w:fill="F2F2F2" w:themeFill="background1" w:themeFillShade="F2"/>
      </w:pPr>
      <w:r w:rsidRPr="00D63989">
        <w:t>Consumer outcome:</w:t>
      </w:r>
    </w:p>
    <w:p w14:paraId="38B1C8C3" w14:textId="77777777" w:rsidR="00102FE3" w:rsidRPr="00D63989" w:rsidRDefault="00102FE3" w:rsidP="00102FE3">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38B1C8C4" w14:textId="77777777" w:rsidR="00102FE3" w:rsidRPr="00D63989" w:rsidRDefault="00102FE3" w:rsidP="00102FE3">
      <w:pPr>
        <w:pStyle w:val="Heading3"/>
        <w:shd w:val="clear" w:color="auto" w:fill="F2F2F2" w:themeFill="background1" w:themeFillShade="F2"/>
      </w:pPr>
      <w:r w:rsidRPr="00D63989">
        <w:t>Organisation statement:</w:t>
      </w:r>
    </w:p>
    <w:p w14:paraId="38B1C8C5" w14:textId="77777777" w:rsidR="00102FE3" w:rsidRPr="00D63989" w:rsidRDefault="00102FE3" w:rsidP="00102FE3">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38B1C8C6" w14:textId="77777777" w:rsidR="00102FE3" w:rsidRDefault="00102FE3" w:rsidP="00102FE3">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38B1C8C7" w14:textId="77777777" w:rsidR="00102FE3" w:rsidRPr="00D63989" w:rsidRDefault="00102FE3" w:rsidP="00102FE3">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38B1C8C8" w14:textId="77777777" w:rsidR="00102FE3" w:rsidRPr="00D63989" w:rsidRDefault="00102FE3" w:rsidP="00102FE3">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38B1C8C9" w14:textId="77777777" w:rsidR="00102FE3" w:rsidRDefault="00102FE3" w:rsidP="00102FE3">
      <w:pPr>
        <w:pStyle w:val="Heading2"/>
      </w:pPr>
      <w:r>
        <w:t xml:space="preserve">Assessment </w:t>
      </w:r>
      <w:r w:rsidRPr="002B2C0F">
        <w:t>of Standard</w:t>
      </w:r>
      <w:r>
        <w:t xml:space="preserve"> 1</w:t>
      </w:r>
    </w:p>
    <w:p w14:paraId="54BD20D7" w14:textId="454FB4ED" w:rsidR="005B039B" w:rsidRDefault="005B039B" w:rsidP="005B039B">
      <w:r>
        <w:t xml:space="preserve">The service was able to demonstrate each consumer is treated with dignity and respect with their identity, culture and diversity valued. Consumers and their representatives said staff treat them with respect and they are provided with dignity when care and services are delivered. </w:t>
      </w:r>
    </w:p>
    <w:p w14:paraId="76A1AC79" w14:textId="77777777" w:rsidR="005B039B" w:rsidRPr="00186096" w:rsidRDefault="005B039B" w:rsidP="005B039B">
      <w:pPr>
        <w:rPr>
          <w:rFonts w:eastAsia="Calibri"/>
        </w:rPr>
      </w:pPr>
      <w:r w:rsidRPr="00E81192">
        <w:t xml:space="preserve">The service </w:t>
      </w:r>
      <w:r>
        <w:t xml:space="preserve">was able to </w:t>
      </w:r>
      <w:r w:rsidRPr="00E81192">
        <w:t xml:space="preserve">demonstrate care and services </w:t>
      </w:r>
      <w:r>
        <w:t xml:space="preserve">provided </w:t>
      </w:r>
      <w:r w:rsidRPr="00E81192">
        <w:t>are culturally safe. Staff understand what it means to deliver culturally safe care and they were able to describe what this means in practice. The service considers and supports consumers cultural needs and preferences when providing care, in consultation with the consumer and representative.</w:t>
      </w:r>
    </w:p>
    <w:p w14:paraId="33628C07" w14:textId="77777777" w:rsidR="005B039B" w:rsidRPr="007110CF" w:rsidRDefault="005B039B" w:rsidP="007110CF">
      <w:r>
        <w:t>Consumers and their representatives are supported to exercise choice and independence. Consumers confirmed they are able to discuss their choices and who they would like to be involved in discussions about their care and services. The service documents decisions about others involved in decision making. Staff provided examples of where they support consumers to make choices and remain connected and maintain current relationships</w:t>
      </w:r>
    </w:p>
    <w:p w14:paraId="0C10C666" w14:textId="77777777" w:rsidR="005B039B" w:rsidRDefault="005B039B" w:rsidP="007110CF">
      <w:pPr>
        <w:rPr>
          <w:color w:val="auto"/>
          <w:lang w:eastAsia="en-US"/>
        </w:rPr>
      </w:pPr>
      <w:r w:rsidRPr="007110CF">
        <w:t>Each consumer is supported to take risks to enable them to live the best life they can. Consumers said they are encouraged to do things independently and staff respect the decisions they make. Staff described how they support some consumers</w:t>
      </w:r>
      <w:r>
        <w:rPr>
          <w:color w:val="auto"/>
          <w:lang w:eastAsia="en-US"/>
        </w:rPr>
        <w:t xml:space="preserve"> to take risks and to do things important to them. </w:t>
      </w:r>
    </w:p>
    <w:p w14:paraId="7A97F338" w14:textId="77777777" w:rsidR="005B039B" w:rsidRDefault="005B039B" w:rsidP="005B039B">
      <w:pPr>
        <w:rPr>
          <w:rFonts w:eastAsia="Calibri"/>
          <w:color w:val="0000FF"/>
          <w:lang w:eastAsia="en-US"/>
        </w:rPr>
      </w:pPr>
      <w:r>
        <w:rPr>
          <w:rFonts w:eastAsia="Calibri"/>
          <w:color w:val="auto"/>
          <w:lang w:eastAsia="en-US"/>
        </w:rPr>
        <w:lastRenderedPageBreak/>
        <w:t>I</w:t>
      </w:r>
      <w:r w:rsidRPr="005620AD">
        <w:rPr>
          <w:rFonts w:eastAsia="Calibri"/>
          <w:color w:val="auto"/>
          <w:lang w:eastAsia="en-US"/>
        </w:rPr>
        <w:t xml:space="preserve">nformation provided to each consumer is </w:t>
      </w:r>
      <w:r>
        <w:rPr>
          <w:rFonts w:eastAsia="Calibri"/>
          <w:color w:val="auto"/>
          <w:lang w:eastAsia="en-US"/>
        </w:rPr>
        <w:t xml:space="preserve">mostly </w:t>
      </w:r>
      <w:r w:rsidRPr="005620AD">
        <w:rPr>
          <w:rFonts w:eastAsia="Calibri"/>
          <w:color w:val="auto"/>
          <w:lang w:eastAsia="en-US"/>
        </w:rPr>
        <w:t>current</w:t>
      </w:r>
      <w:r>
        <w:rPr>
          <w:rFonts w:eastAsia="Calibri"/>
          <w:color w:val="auto"/>
          <w:lang w:eastAsia="en-US"/>
        </w:rPr>
        <w:t>,</w:t>
      </w:r>
      <w:r w:rsidRPr="005620AD">
        <w:rPr>
          <w:rFonts w:eastAsia="Calibri"/>
          <w:color w:val="auto"/>
          <w:lang w:eastAsia="en-US"/>
        </w:rPr>
        <w:t xml:space="preserve"> accurate and timely and communicated in a way that is clear to understand and enables them to exercise choice</w:t>
      </w:r>
      <w:r>
        <w:rPr>
          <w:rFonts w:eastAsia="Calibri"/>
          <w:color w:val="auto"/>
          <w:lang w:eastAsia="en-US"/>
        </w:rPr>
        <w:t>.</w:t>
      </w:r>
    </w:p>
    <w:p w14:paraId="325AA614" w14:textId="77777777" w:rsidR="005B039B" w:rsidRPr="00D02AB0" w:rsidRDefault="005B039B" w:rsidP="005B039B">
      <w:pPr>
        <w:rPr>
          <w:rFonts w:eastAsia="Calibri"/>
          <w:color w:val="auto"/>
          <w:lang w:eastAsia="en-US"/>
        </w:rPr>
      </w:pPr>
      <w:r w:rsidRPr="00D02AB0">
        <w:rPr>
          <w:rFonts w:eastAsia="Arial"/>
          <w:color w:val="auto"/>
        </w:rPr>
        <w:t xml:space="preserve">The service was able to demonstrate each consumer’s privacy is respected and personal information is kept confidential. The service demonstrated they have effective systems in place to protect consumers personal information, including where information is being shared between multiple parties involved in the delivery of care and services. </w:t>
      </w:r>
    </w:p>
    <w:p w14:paraId="38B1C8CB" w14:textId="0064D362" w:rsidR="00102FE3" w:rsidRPr="005B039B" w:rsidRDefault="00102FE3" w:rsidP="00102FE3">
      <w:pPr>
        <w:rPr>
          <w:rFonts w:eastAsiaTheme="minorHAnsi"/>
          <w:color w:val="auto"/>
        </w:rPr>
      </w:pPr>
      <w:r w:rsidRPr="005B039B">
        <w:rPr>
          <w:rFonts w:eastAsiaTheme="minorHAnsi"/>
          <w:color w:val="auto"/>
        </w:rPr>
        <w:t>The Quality Standard for the Home care packages service</w:t>
      </w:r>
      <w:r w:rsidR="005B039B" w:rsidRPr="005B039B">
        <w:rPr>
          <w:rFonts w:eastAsiaTheme="minorHAnsi"/>
          <w:color w:val="auto"/>
        </w:rPr>
        <w:t xml:space="preserve"> is </w:t>
      </w:r>
      <w:r w:rsidRPr="005B039B">
        <w:rPr>
          <w:rFonts w:eastAsiaTheme="minorHAnsi"/>
          <w:color w:val="auto"/>
        </w:rPr>
        <w:t xml:space="preserve">assessed as Compliant as </w:t>
      </w:r>
      <w:r w:rsidR="005B039B" w:rsidRPr="005B039B">
        <w:rPr>
          <w:rFonts w:eastAsiaTheme="minorHAnsi"/>
          <w:color w:val="auto"/>
        </w:rPr>
        <w:t>six</w:t>
      </w:r>
      <w:r w:rsidRPr="005B039B">
        <w:rPr>
          <w:rFonts w:eastAsiaTheme="minorHAnsi"/>
          <w:color w:val="auto"/>
        </w:rPr>
        <w:t xml:space="preserve"> of the six specific requirements have been assessed as Compliant</w:t>
      </w:r>
      <w:r w:rsidR="005B039B" w:rsidRPr="005B039B">
        <w:rPr>
          <w:rFonts w:eastAsiaTheme="minorHAnsi"/>
          <w:color w:val="auto"/>
        </w:rPr>
        <w:t>.</w:t>
      </w:r>
      <w:r w:rsidRPr="005B039B">
        <w:rPr>
          <w:rFonts w:eastAsiaTheme="minorHAnsi"/>
          <w:color w:val="auto"/>
        </w:rPr>
        <w:t xml:space="preserve"> </w:t>
      </w:r>
    </w:p>
    <w:p w14:paraId="38B1C8CD" w14:textId="28DFA225" w:rsidR="00102FE3" w:rsidRPr="00507CBC" w:rsidRDefault="00102FE3" w:rsidP="00102FE3">
      <w:pPr>
        <w:pStyle w:val="ListParagraph"/>
        <w:numPr>
          <w:ilvl w:val="0"/>
          <w:numId w:val="0"/>
        </w:numPr>
        <w:tabs>
          <w:tab w:val="left" w:pos="0"/>
        </w:tabs>
        <w:rPr>
          <w:b/>
          <w:i/>
          <w:color w:val="0000FF"/>
        </w:rPr>
      </w:pPr>
      <w:r w:rsidRPr="00593A89">
        <w:rPr>
          <w:rFonts w:cs="Times New Roman"/>
          <w:b/>
          <w:color w:val="auto"/>
          <w:sz w:val="28"/>
          <w:szCs w:val="28"/>
        </w:rPr>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2" w:name="_Hlk32932412"/>
      <w:r w:rsidRPr="0066387A">
        <w:rPr>
          <w:i/>
          <w:color w:val="0000FF"/>
        </w:rPr>
        <w:t xml:space="preserve"> </w:t>
      </w:r>
      <w:bookmarkEnd w:id="2"/>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02084" w14:paraId="38B1C8D1" w14:textId="77777777" w:rsidTr="00102FE3">
        <w:tc>
          <w:tcPr>
            <w:tcW w:w="4531" w:type="dxa"/>
            <w:shd w:val="clear" w:color="auto" w:fill="E7E6E6" w:themeFill="background2"/>
          </w:tcPr>
          <w:p w14:paraId="38B1C8CE" w14:textId="77777777" w:rsidR="00102FE3" w:rsidRPr="002B61BB" w:rsidRDefault="00102FE3" w:rsidP="00102FE3">
            <w:pPr>
              <w:pStyle w:val="Heading3"/>
              <w:spacing w:before="120" w:after="0"/>
              <w:ind w:hanging="106"/>
              <w:outlineLvl w:val="2"/>
            </w:pPr>
            <w:r w:rsidRPr="00163FEE">
              <w:t>Requirement 1(3)(a)</w:t>
            </w:r>
          </w:p>
        </w:tc>
        <w:tc>
          <w:tcPr>
            <w:tcW w:w="993" w:type="dxa"/>
            <w:shd w:val="clear" w:color="auto" w:fill="E7E6E6" w:themeFill="background2"/>
          </w:tcPr>
          <w:p w14:paraId="38B1C8CF" w14:textId="77777777" w:rsidR="00102FE3" w:rsidRPr="002B61BB" w:rsidRDefault="00102FE3" w:rsidP="00102FE3">
            <w:pPr>
              <w:pStyle w:val="Heading3"/>
              <w:spacing w:before="120" w:after="0"/>
              <w:outlineLvl w:val="2"/>
            </w:pPr>
            <w:r w:rsidRPr="002B61BB">
              <w:t xml:space="preserve">HCP   </w:t>
            </w:r>
          </w:p>
        </w:tc>
        <w:tc>
          <w:tcPr>
            <w:tcW w:w="3548" w:type="dxa"/>
            <w:shd w:val="clear" w:color="auto" w:fill="E7E6E6" w:themeFill="background2"/>
          </w:tcPr>
          <w:p w14:paraId="38B1C8D0" w14:textId="0147AD87" w:rsidR="00102FE3" w:rsidRPr="006107BF" w:rsidRDefault="00102FE3" w:rsidP="00102FE3">
            <w:pPr>
              <w:pStyle w:val="Heading3"/>
              <w:spacing w:before="120" w:after="0"/>
              <w:jc w:val="right"/>
              <w:outlineLvl w:val="2"/>
            </w:pPr>
            <w:r w:rsidRPr="00E76395">
              <w:rPr>
                <w:color w:val="auto"/>
                <w:szCs w:val="26"/>
              </w:rPr>
              <w:t>Compliant</w:t>
            </w:r>
          </w:p>
        </w:tc>
      </w:tr>
      <w:tr w:rsidR="00102084" w14:paraId="38B1C8D5" w14:textId="77777777" w:rsidTr="00102FE3">
        <w:tc>
          <w:tcPr>
            <w:tcW w:w="4531" w:type="dxa"/>
            <w:shd w:val="clear" w:color="auto" w:fill="E7E6E6" w:themeFill="background2"/>
          </w:tcPr>
          <w:p w14:paraId="38B1C8D2"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8D3" w14:textId="59DDDA4E" w:rsidR="00102FE3" w:rsidRPr="002B61BB" w:rsidRDefault="00102FE3" w:rsidP="00102FE3">
            <w:pPr>
              <w:pStyle w:val="Heading3"/>
              <w:spacing w:before="0" w:after="0"/>
              <w:outlineLvl w:val="2"/>
            </w:pPr>
          </w:p>
        </w:tc>
        <w:tc>
          <w:tcPr>
            <w:tcW w:w="3548" w:type="dxa"/>
            <w:shd w:val="clear" w:color="auto" w:fill="E7E6E6" w:themeFill="background2"/>
          </w:tcPr>
          <w:p w14:paraId="38B1C8D4" w14:textId="35D8D12F" w:rsidR="00102FE3" w:rsidRPr="006107BF" w:rsidRDefault="00102FE3" w:rsidP="00102FE3">
            <w:pPr>
              <w:pStyle w:val="Heading3"/>
              <w:spacing w:before="0" w:after="0"/>
              <w:jc w:val="right"/>
              <w:outlineLvl w:val="2"/>
            </w:pPr>
          </w:p>
        </w:tc>
      </w:tr>
    </w:tbl>
    <w:p w14:paraId="38B1C8D9" w14:textId="2FC91F9E"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76395" w14:paraId="38B1C8DD" w14:textId="77777777" w:rsidTr="00102FE3">
        <w:tc>
          <w:tcPr>
            <w:tcW w:w="4531" w:type="dxa"/>
            <w:shd w:val="clear" w:color="auto" w:fill="E7E6E6" w:themeFill="background2"/>
          </w:tcPr>
          <w:p w14:paraId="38B1C8DA" w14:textId="77777777" w:rsidR="00E76395" w:rsidRPr="002B61BB" w:rsidRDefault="00E76395" w:rsidP="00E76395">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38B1C8DB" w14:textId="58C625F1" w:rsidR="00E76395" w:rsidRPr="002B61BB" w:rsidRDefault="00E76395" w:rsidP="00E76395">
            <w:pPr>
              <w:pStyle w:val="Heading3"/>
              <w:spacing w:before="120" w:after="0"/>
              <w:outlineLvl w:val="2"/>
            </w:pPr>
            <w:r w:rsidRPr="002B61BB">
              <w:t xml:space="preserve">HCP   </w:t>
            </w:r>
          </w:p>
        </w:tc>
        <w:tc>
          <w:tcPr>
            <w:tcW w:w="3548" w:type="dxa"/>
            <w:shd w:val="clear" w:color="auto" w:fill="E7E6E6" w:themeFill="background2"/>
          </w:tcPr>
          <w:p w14:paraId="38B1C8DC" w14:textId="58DB1158" w:rsidR="00E76395" w:rsidRPr="006107BF" w:rsidRDefault="00E76395" w:rsidP="00E76395">
            <w:pPr>
              <w:pStyle w:val="Heading3"/>
              <w:spacing w:before="120" w:after="0"/>
              <w:jc w:val="right"/>
              <w:outlineLvl w:val="2"/>
            </w:pPr>
            <w:r w:rsidRPr="00E76395">
              <w:rPr>
                <w:color w:val="auto"/>
                <w:szCs w:val="26"/>
              </w:rPr>
              <w:t>Compliant</w:t>
            </w:r>
          </w:p>
        </w:tc>
      </w:tr>
      <w:tr w:rsidR="00E76395" w14:paraId="38B1C8E1" w14:textId="77777777" w:rsidTr="00102FE3">
        <w:tc>
          <w:tcPr>
            <w:tcW w:w="4531" w:type="dxa"/>
            <w:shd w:val="clear" w:color="auto" w:fill="E7E6E6" w:themeFill="background2"/>
          </w:tcPr>
          <w:p w14:paraId="38B1C8DE" w14:textId="77777777" w:rsidR="00E76395" w:rsidRPr="002B61BB" w:rsidRDefault="00E76395" w:rsidP="00E76395">
            <w:pPr>
              <w:pStyle w:val="Heading3"/>
              <w:spacing w:before="0" w:after="0"/>
              <w:outlineLvl w:val="2"/>
            </w:pPr>
          </w:p>
        </w:tc>
        <w:tc>
          <w:tcPr>
            <w:tcW w:w="993" w:type="dxa"/>
            <w:shd w:val="clear" w:color="auto" w:fill="E7E6E6" w:themeFill="background2"/>
          </w:tcPr>
          <w:p w14:paraId="38B1C8DF" w14:textId="587DD202" w:rsidR="00E76395" w:rsidRPr="002B61BB" w:rsidRDefault="00E76395" w:rsidP="00E76395">
            <w:pPr>
              <w:pStyle w:val="Heading3"/>
              <w:spacing w:before="0" w:after="0"/>
              <w:outlineLvl w:val="2"/>
            </w:pPr>
          </w:p>
        </w:tc>
        <w:tc>
          <w:tcPr>
            <w:tcW w:w="3548" w:type="dxa"/>
            <w:shd w:val="clear" w:color="auto" w:fill="E7E6E6" w:themeFill="background2"/>
          </w:tcPr>
          <w:p w14:paraId="38B1C8E0" w14:textId="10278DF6" w:rsidR="00E76395" w:rsidRPr="006107BF" w:rsidRDefault="00E76395" w:rsidP="00E76395">
            <w:pPr>
              <w:pStyle w:val="Heading3"/>
              <w:spacing w:before="0" w:after="0"/>
              <w:jc w:val="right"/>
              <w:outlineLvl w:val="2"/>
            </w:pPr>
          </w:p>
        </w:tc>
      </w:tr>
    </w:tbl>
    <w:p w14:paraId="38B1C8E2" w14:textId="77777777" w:rsidR="00102FE3" w:rsidRDefault="00102FE3" w:rsidP="00102FE3">
      <w:pPr>
        <w:pStyle w:val="Heading3"/>
        <w:tabs>
          <w:tab w:val="left" w:pos="4111"/>
        </w:tabs>
        <w:rPr>
          <w:b w:val="0"/>
          <w:i/>
          <w:color w:val="000000"/>
          <w:sz w:val="24"/>
        </w:rPr>
      </w:pPr>
      <w:r w:rsidRPr="00E46D0C">
        <w:rPr>
          <w:b w:val="0"/>
          <w:i/>
          <w:color w:val="000000"/>
          <w:sz w:val="24"/>
        </w:rPr>
        <w:t>Care and services are culturally safe.</w:t>
      </w:r>
    </w:p>
    <w:p w14:paraId="38B1C8E5" w14:textId="6DEE870B"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76395" w14:paraId="38B1C8E9" w14:textId="77777777" w:rsidTr="00102FE3">
        <w:tc>
          <w:tcPr>
            <w:tcW w:w="4531" w:type="dxa"/>
            <w:shd w:val="clear" w:color="auto" w:fill="E7E6E6" w:themeFill="background2"/>
          </w:tcPr>
          <w:p w14:paraId="38B1C8E6" w14:textId="77777777" w:rsidR="00E76395" w:rsidRPr="002B61BB" w:rsidRDefault="00E76395" w:rsidP="00E76395">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38B1C8E7" w14:textId="77C603AE" w:rsidR="00E76395" w:rsidRPr="002B61BB" w:rsidRDefault="00E76395" w:rsidP="00E76395">
            <w:pPr>
              <w:pStyle w:val="Heading3"/>
              <w:spacing w:before="120" w:after="0"/>
              <w:outlineLvl w:val="2"/>
            </w:pPr>
            <w:r w:rsidRPr="002B61BB">
              <w:t xml:space="preserve">HCP   </w:t>
            </w:r>
          </w:p>
        </w:tc>
        <w:tc>
          <w:tcPr>
            <w:tcW w:w="3548" w:type="dxa"/>
            <w:shd w:val="clear" w:color="auto" w:fill="E7E6E6" w:themeFill="background2"/>
          </w:tcPr>
          <w:p w14:paraId="38B1C8E8" w14:textId="3CCFF641" w:rsidR="00E76395" w:rsidRPr="006107BF" w:rsidRDefault="00E76395" w:rsidP="00E76395">
            <w:pPr>
              <w:pStyle w:val="Heading3"/>
              <w:spacing w:before="120" w:after="0"/>
              <w:jc w:val="right"/>
              <w:outlineLvl w:val="2"/>
            </w:pPr>
            <w:r w:rsidRPr="00E76395">
              <w:rPr>
                <w:color w:val="auto"/>
                <w:szCs w:val="26"/>
              </w:rPr>
              <w:t>Compliant</w:t>
            </w:r>
          </w:p>
        </w:tc>
      </w:tr>
      <w:tr w:rsidR="00E76395" w14:paraId="38B1C8ED" w14:textId="77777777" w:rsidTr="00102FE3">
        <w:tc>
          <w:tcPr>
            <w:tcW w:w="4531" w:type="dxa"/>
            <w:shd w:val="clear" w:color="auto" w:fill="E7E6E6" w:themeFill="background2"/>
          </w:tcPr>
          <w:p w14:paraId="38B1C8EA" w14:textId="77777777" w:rsidR="00E76395" w:rsidRPr="002B61BB" w:rsidRDefault="00E76395" w:rsidP="00E76395">
            <w:pPr>
              <w:pStyle w:val="Heading3"/>
              <w:spacing w:before="0" w:after="0"/>
              <w:outlineLvl w:val="2"/>
            </w:pPr>
          </w:p>
        </w:tc>
        <w:tc>
          <w:tcPr>
            <w:tcW w:w="993" w:type="dxa"/>
            <w:shd w:val="clear" w:color="auto" w:fill="E7E6E6" w:themeFill="background2"/>
          </w:tcPr>
          <w:p w14:paraId="38B1C8EB" w14:textId="312F2448" w:rsidR="00E76395" w:rsidRPr="002B61BB" w:rsidRDefault="00E76395" w:rsidP="00E76395">
            <w:pPr>
              <w:pStyle w:val="Heading3"/>
              <w:spacing w:before="0" w:after="0"/>
              <w:outlineLvl w:val="2"/>
            </w:pPr>
          </w:p>
        </w:tc>
        <w:tc>
          <w:tcPr>
            <w:tcW w:w="3548" w:type="dxa"/>
            <w:shd w:val="clear" w:color="auto" w:fill="E7E6E6" w:themeFill="background2"/>
          </w:tcPr>
          <w:p w14:paraId="38B1C8EC" w14:textId="4B91BDE7" w:rsidR="00E76395" w:rsidRPr="006107BF" w:rsidRDefault="00E76395" w:rsidP="00E76395">
            <w:pPr>
              <w:pStyle w:val="Heading3"/>
              <w:spacing w:before="0" w:after="0"/>
              <w:jc w:val="right"/>
              <w:outlineLvl w:val="2"/>
            </w:pPr>
          </w:p>
        </w:tc>
      </w:tr>
    </w:tbl>
    <w:p w14:paraId="38B1C8EE" w14:textId="77777777" w:rsidR="00102FE3" w:rsidRPr="008D114F" w:rsidRDefault="00102FE3" w:rsidP="00102FE3">
      <w:pPr>
        <w:tabs>
          <w:tab w:val="right" w:pos="9026"/>
        </w:tabs>
        <w:spacing w:after="0"/>
        <w:outlineLvl w:val="4"/>
        <w:rPr>
          <w:i/>
        </w:rPr>
      </w:pPr>
      <w:r w:rsidRPr="008D114F">
        <w:rPr>
          <w:i/>
        </w:rPr>
        <w:t xml:space="preserve">Each consumer is supported to exercise choice and independence, including to: </w:t>
      </w:r>
    </w:p>
    <w:p w14:paraId="38B1C8EF" w14:textId="77777777" w:rsidR="00102FE3" w:rsidRPr="008D114F" w:rsidRDefault="00102FE3" w:rsidP="00102FE3">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38B1C8F0" w14:textId="77777777" w:rsidR="00102FE3" w:rsidRPr="008D114F" w:rsidRDefault="00102FE3" w:rsidP="00102FE3">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38B1C8F1" w14:textId="77777777" w:rsidR="00102FE3" w:rsidRPr="008D114F" w:rsidRDefault="00102FE3" w:rsidP="00102FE3">
      <w:pPr>
        <w:numPr>
          <w:ilvl w:val="0"/>
          <w:numId w:val="12"/>
        </w:numPr>
        <w:tabs>
          <w:tab w:val="right" w:pos="9026"/>
        </w:tabs>
        <w:spacing w:before="0" w:after="0"/>
        <w:ind w:left="567" w:hanging="425"/>
        <w:outlineLvl w:val="4"/>
        <w:rPr>
          <w:i/>
        </w:rPr>
      </w:pPr>
      <w:r w:rsidRPr="008D114F">
        <w:rPr>
          <w:i/>
        </w:rPr>
        <w:t xml:space="preserve">communicate their decisions; and </w:t>
      </w:r>
    </w:p>
    <w:p w14:paraId="38B1C8F2" w14:textId="77777777" w:rsidR="00102FE3" w:rsidRDefault="00102FE3" w:rsidP="007110CF">
      <w:pPr>
        <w:numPr>
          <w:ilvl w:val="0"/>
          <w:numId w:val="12"/>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76395" w14:paraId="38B1C8F9" w14:textId="77777777" w:rsidTr="00102FE3">
        <w:tc>
          <w:tcPr>
            <w:tcW w:w="4531" w:type="dxa"/>
            <w:shd w:val="clear" w:color="auto" w:fill="E7E6E6" w:themeFill="background2"/>
          </w:tcPr>
          <w:p w14:paraId="38B1C8F6" w14:textId="77777777" w:rsidR="00E76395" w:rsidRPr="002B61BB" w:rsidRDefault="00E76395" w:rsidP="00E76395">
            <w:pPr>
              <w:pStyle w:val="Heading3"/>
              <w:spacing w:before="120" w:after="0"/>
              <w:ind w:hanging="106"/>
              <w:outlineLvl w:val="2"/>
            </w:pPr>
            <w:r w:rsidRPr="00163FEE">
              <w:lastRenderedPageBreak/>
              <w:t>Requirement 1(3)(</w:t>
            </w:r>
            <w:r>
              <w:t>d</w:t>
            </w:r>
            <w:r w:rsidRPr="00163FEE">
              <w:t>)</w:t>
            </w:r>
          </w:p>
        </w:tc>
        <w:tc>
          <w:tcPr>
            <w:tcW w:w="993" w:type="dxa"/>
            <w:shd w:val="clear" w:color="auto" w:fill="E7E6E6" w:themeFill="background2"/>
          </w:tcPr>
          <w:p w14:paraId="38B1C8F7" w14:textId="2F7CF0BE" w:rsidR="00E76395" w:rsidRPr="002B61BB" w:rsidRDefault="00E76395" w:rsidP="00E76395">
            <w:pPr>
              <w:pStyle w:val="Heading3"/>
              <w:spacing w:before="120" w:after="0"/>
              <w:outlineLvl w:val="2"/>
            </w:pPr>
            <w:r w:rsidRPr="002B61BB">
              <w:t xml:space="preserve">HCP   </w:t>
            </w:r>
          </w:p>
        </w:tc>
        <w:tc>
          <w:tcPr>
            <w:tcW w:w="3548" w:type="dxa"/>
            <w:shd w:val="clear" w:color="auto" w:fill="E7E6E6" w:themeFill="background2"/>
          </w:tcPr>
          <w:p w14:paraId="38B1C8F8" w14:textId="2FD37EE9" w:rsidR="00E76395" w:rsidRPr="006107BF" w:rsidRDefault="00E76395" w:rsidP="00E76395">
            <w:pPr>
              <w:pStyle w:val="Heading3"/>
              <w:spacing w:before="120" w:after="0"/>
              <w:jc w:val="right"/>
              <w:outlineLvl w:val="2"/>
            </w:pPr>
            <w:r w:rsidRPr="00E76395">
              <w:rPr>
                <w:color w:val="auto"/>
                <w:szCs w:val="26"/>
              </w:rPr>
              <w:t>Compliant</w:t>
            </w:r>
          </w:p>
        </w:tc>
      </w:tr>
      <w:tr w:rsidR="00E76395" w14:paraId="38B1C8FD" w14:textId="77777777" w:rsidTr="00102FE3">
        <w:tc>
          <w:tcPr>
            <w:tcW w:w="4531" w:type="dxa"/>
            <w:shd w:val="clear" w:color="auto" w:fill="E7E6E6" w:themeFill="background2"/>
          </w:tcPr>
          <w:p w14:paraId="38B1C8FA" w14:textId="77777777" w:rsidR="00E76395" w:rsidRPr="002B61BB" w:rsidRDefault="00E76395" w:rsidP="00E76395">
            <w:pPr>
              <w:pStyle w:val="Heading3"/>
              <w:spacing w:before="0" w:after="0"/>
              <w:outlineLvl w:val="2"/>
            </w:pPr>
          </w:p>
        </w:tc>
        <w:tc>
          <w:tcPr>
            <w:tcW w:w="993" w:type="dxa"/>
            <w:shd w:val="clear" w:color="auto" w:fill="E7E6E6" w:themeFill="background2"/>
          </w:tcPr>
          <w:p w14:paraId="38B1C8FB" w14:textId="608DAEFE" w:rsidR="00E76395" w:rsidRPr="002B61BB" w:rsidRDefault="00E76395" w:rsidP="00E76395">
            <w:pPr>
              <w:pStyle w:val="Heading3"/>
              <w:spacing w:before="0" w:after="0"/>
              <w:outlineLvl w:val="2"/>
            </w:pPr>
          </w:p>
        </w:tc>
        <w:tc>
          <w:tcPr>
            <w:tcW w:w="3548" w:type="dxa"/>
            <w:shd w:val="clear" w:color="auto" w:fill="E7E6E6" w:themeFill="background2"/>
          </w:tcPr>
          <w:p w14:paraId="38B1C8FC" w14:textId="1F2EC6CF" w:rsidR="00E76395" w:rsidRPr="006107BF" w:rsidRDefault="00E76395" w:rsidP="00E76395">
            <w:pPr>
              <w:pStyle w:val="Heading3"/>
              <w:spacing w:before="0" w:after="0"/>
              <w:jc w:val="right"/>
              <w:outlineLvl w:val="2"/>
            </w:pPr>
          </w:p>
        </w:tc>
      </w:tr>
    </w:tbl>
    <w:p w14:paraId="38B1C8FE" w14:textId="77777777" w:rsidR="00102FE3" w:rsidRDefault="00102FE3" w:rsidP="00102FE3">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p w14:paraId="38B1C901" w14:textId="367F1E2A"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76395" w14:paraId="38B1C905" w14:textId="77777777" w:rsidTr="00102FE3">
        <w:tc>
          <w:tcPr>
            <w:tcW w:w="4531" w:type="dxa"/>
            <w:shd w:val="clear" w:color="auto" w:fill="E7E6E6" w:themeFill="background2"/>
          </w:tcPr>
          <w:p w14:paraId="38B1C902" w14:textId="77777777" w:rsidR="00E76395" w:rsidRPr="002B61BB" w:rsidRDefault="00E76395" w:rsidP="00E76395">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38B1C903" w14:textId="134A3711" w:rsidR="00E76395" w:rsidRPr="002B61BB" w:rsidRDefault="00E76395" w:rsidP="00E76395">
            <w:pPr>
              <w:pStyle w:val="Heading3"/>
              <w:spacing w:before="120" w:after="0"/>
              <w:outlineLvl w:val="2"/>
            </w:pPr>
            <w:r w:rsidRPr="002B61BB">
              <w:t xml:space="preserve">HCP   </w:t>
            </w:r>
          </w:p>
        </w:tc>
        <w:tc>
          <w:tcPr>
            <w:tcW w:w="3548" w:type="dxa"/>
            <w:shd w:val="clear" w:color="auto" w:fill="E7E6E6" w:themeFill="background2"/>
          </w:tcPr>
          <w:p w14:paraId="38B1C904" w14:textId="2ABC2EEC" w:rsidR="00E76395" w:rsidRPr="006107BF" w:rsidRDefault="00E76395" w:rsidP="00E76395">
            <w:pPr>
              <w:pStyle w:val="Heading3"/>
              <w:spacing w:before="120" w:after="0"/>
              <w:jc w:val="right"/>
              <w:outlineLvl w:val="2"/>
            </w:pPr>
            <w:r w:rsidRPr="00E76395">
              <w:rPr>
                <w:color w:val="auto"/>
                <w:szCs w:val="26"/>
              </w:rPr>
              <w:t>Compliant</w:t>
            </w:r>
          </w:p>
        </w:tc>
      </w:tr>
      <w:tr w:rsidR="00E76395" w14:paraId="38B1C909" w14:textId="77777777" w:rsidTr="00102FE3">
        <w:tc>
          <w:tcPr>
            <w:tcW w:w="4531" w:type="dxa"/>
            <w:shd w:val="clear" w:color="auto" w:fill="E7E6E6" w:themeFill="background2"/>
          </w:tcPr>
          <w:p w14:paraId="38B1C906" w14:textId="77777777" w:rsidR="00E76395" w:rsidRPr="002B61BB" w:rsidRDefault="00E76395" w:rsidP="00E76395">
            <w:pPr>
              <w:pStyle w:val="Heading3"/>
              <w:spacing w:before="0" w:after="0"/>
              <w:outlineLvl w:val="2"/>
            </w:pPr>
          </w:p>
        </w:tc>
        <w:tc>
          <w:tcPr>
            <w:tcW w:w="993" w:type="dxa"/>
            <w:shd w:val="clear" w:color="auto" w:fill="E7E6E6" w:themeFill="background2"/>
          </w:tcPr>
          <w:p w14:paraId="38B1C907" w14:textId="7724727C" w:rsidR="00E76395" w:rsidRPr="002B61BB" w:rsidRDefault="00E76395" w:rsidP="00E76395">
            <w:pPr>
              <w:pStyle w:val="Heading3"/>
              <w:spacing w:before="0" w:after="0"/>
              <w:outlineLvl w:val="2"/>
            </w:pPr>
          </w:p>
        </w:tc>
        <w:tc>
          <w:tcPr>
            <w:tcW w:w="3548" w:type="dxa"/>
            <w:shd w:val="clear" w:color="auto" w:fill="E7E6E6" w:themeFill="background2"/>
          </w:tcPr>
          <w:p w14:paraId="38B1C908" w14:textId="2CFCBE7C" w:rsidR="00E76395" w:rsidRPr="006107BF" w:rsidRDefault="00E76395" w:rsidP="00E76395">
            <w:pPr>
              <w:pStyle w:val="Heading3"/>
              <w:spacing w:before="0" w:after="0"/>
              <w:jc w:val="right"/>
              <w:outlineLvl w:val="2"/>
            </w:pPr>
          </w:p>
        </w:tc>
      </w:tr>
    </w:tbl>
    <w:p w14:paraId="38B1C90A" w14:textId="77777777" w:rsidR="00102FE3" w:rsidRDefault="00102FE3" w:rsidP="00102FE3">
      <w:pPr>
        <w:rPr>
          <w:i/>
        </w:rPr>
      </w:pPr>
      <w:r w:rsidRPr="008D114F">
        <w:rPr>
          <w:i/>
        </w:rPr>
        <w:t>Information provided to each consumer is current, accurate and timely, and communicated in a way that is clear, easy to understand and enables them to exercise choice.</w:t>
      </w:r>
    </w:p>
    <w:p w14:paraId="38B1C90D" w14:textId="4C48FE46"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76395" w14:paraId="38B1C911" w14:textId="77777777" w:rsidTr="00102FE3">
        <w:tc>
          <w:tcPr>
            <w:tcW w:w="4531" w:type="dxa"/>
            <w:shd w:val="clear" w:color="auto" w:fill="E7E6E6" w:themeFill="background2"/>
          </w:tcPr>
          <w:p w14:paraId="38B1C90E" w14:textId="77777777" w:rsidR="00E76395" w:rsidRPr="002B61BB" w:rsidRDefault="00E76395" w:rsidP="00E76395">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38B1C90F" w14:textId="5B56B960" w:rsidR="00E76395" w:rsidRPr="002B61BB" w:rsidRDefault="00E76395" w:rsidP="00E76395">
            <w:pPr>
              <w:pStyle w:val="Heading3"/>
              <w:spacing w:before="120" w:after="0"/>
              <w:outlineLvl w:val="2"/>
            </w:pPr>
            <w:r w:rsidRPr="002B61BB">
              <w:t xml:space="preserve">HCP   </w:t>
            </w:r>
          </w:p>
        </w:tc>
        <w:tc>
          <w:tcPr>
            <w:tcW w:w="3548" w:type="dxa"/>
            <w:shd w:val="clear" w:color="auto" w:fill="E7E6E6" w:themeFill="background2"/>
          </w:tcPr>
          <w:p w14:paraId="38B1C910" w14:textId="443F640A" w:rsidR="00E76395" w:rsidRPr="006107BF" w:rsidRDefault="00E76395" w:rsidP="00E76395">
            <w:pPr>
              <w:pStyle w:val="Heading3"/>
              <w:spacing w:before="120" w:after="0"/>
              <w:jc w:val="right"/>
              <w:outlineLvl w:val="2"/>
            </w:pPr>
            <w:r w:rsidRPr="00E76395">
              <w:rPr>
                <w:color w:val="auto"/>
                <w:szCs w:val="26"/>
              </w:rPr>
              <w:t>Compliant</w:t>
            </w:r>
          </w:p>
        </w:tc>
      </w:tr>
      <w:tr w:rsidR="00E76395" w14:paraId="38B1C915" w14:textId="77777777" w:rsidTr="00102FE3">
        <w:tc>
          <w:tcPr>
            <w:tcW w:w="4531" w:type="dxa"/>
            <w:shd w:val="clear" w:color="auto" w:fill="E7E6E6" w:themeFill="background2"/>
          </w:tcPr>
          <w:p w14:paraId="38B1C912" w14:textId="77777777" w:rsidR="00E76395" w:rsidRPr="002B61BB" w:rsidRDefault="00E76395" w:rsidP="00E76395">
            <w:pPr>
              <w:pStyle w:val="Heading3"/>
              <w:spacing w:before="0" w:after="0"/>
              <w:outlineLvl w:val="2"/>
            </w:pPr>
          </w:p>
        </w:tc>
        <w:tc>
          <w:tcPr>
            <w:tcW w:w="993" w:type="dxa"/>
            <w:shd w:val="clear" w:color="auto" w:fill="E7E6E6" w:themeFill="background2"/>
          </w:tcPr>
          <w:p w14:paraId="38B1C913" w14:textId="34692130" w:rsidR="00E76395" w:rsidRPr="002B61BB" w:rsidRDefault="00E76395" w:rsidP="00E76395">
            <w:pPr>
              <w:pStyle w:val="Heading3"/>
              <w:spacing w:before="0" w:after="0"/>
              <w:outlineLvl w:val="2"/>
            </w:pPr>
          </w:p>
        </w:tc>
        <w:tc>
          <w:tcPr>
            <w:tcW w:w="3548" w:type="dxa"/>
            <w:shd w:val="clear" w:color="auto" w:fill="E7E6E6" w:themeFill="background2"/>
          </w:tcPr>
          <w:p w14:paraId="38B1C914" w14:textId="048D1B9E" w:rsidR="00E76395" w:rsidRPr="006107BF" w:rsidRDefault="00E76395" w:rsidP="00E76395">
            <w:pPr>
              <w:pStyle w:val="Heading3"/>
              <w:spacing w:before="0" w:after="0"/>
              <w:jc w:val="right"/>
              <w:outlineLvl w:val="2"/>
            </w:pPr>
          </w:p>
        </w:tc>
      </w:tr>
    </w:tbl>
    <w:p w14:paraId="38B1C916" w14:textId="77777777" w:rsidR="00102FE3" w:rsidRDefault="00102FE3" w:rsidP="00102FE3">
      <w:pPr>
        <w:rPr>
          <w:i/>
        </w:rPr>
      </w:pPr>
      <w:r w:rsidRPr="008D114F">
        <w:rPr>
          <w:i/>
        </w:rPr>
        <w:t>Each consumer’s privacy is respected and personal information is kept confidential.</w:t>
      </w:r>
    </w:p>
    <w:p w14:paraId="38B1C91A" w14:textId="77777777" w:rsidR="00102FE3" w:rsidRPr="00154403" w:rsidRDefault="00102FE3" w:rsidP="00102FE3"/>
    <w:p w14:paraId="38B1C91B" w14:textId="77777777" w:rsidR="00102FE3" w:rsidRDefault="00102FE3" w:rsidP="00102FE3">
      <w:pPr>
        <w:sectPr w:rsidR="00102FE3" w:rsidSect="00102FE3">
          <w:type w:val="continuous"/>
          <w:pgSz w:w="11906" w:h="16838"/>
          <w:pgMar w:top="1701" w:right="1418" w:bottom="1418" w:left="1418" w:header="568" w:footer="397" w:gutter="0"/>
          <w:cols w:space="708"/>
          <w:titlePg/>
          <w:docGrid w:linePitch="360"/>
        </w:sectPr>
      </w:pPr>
    </w:p>
    <w:p w14:paraId="38B1C91C" w14:textId="77777777" w:rsidR="00102FE3" w:rsidRDefault="00102FE3">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38B1C91D" w14:textId="77777777" w:rsidR="00102FE3" w:rsidRDefault="00102FE3" w:rsidP="00102FE3">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38B1CB63" wp14:editId="066A11A8">
            <wp:simplePos x="0" y="0"/>
            <wp:positionH relativeFrom="page">
              <wp:posOffset>0</wp:posOffset>
            </wp:positionH>
            <wp:positionV relativeFrom="paragraph">
              <wp:posOffset>-51435</wp:posOffset>
            </wp:positionV>
            <wp:extent cx="7543800" cy="13049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03414"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27644042"/>
      <w:r w:rsidRPr="00703E80">
        <w:rPr>
          <w:color w:val="FFFFFF" w:themeColor="background1"/>
          <w:sz w:val="36"/>
        </w:rPr>
        <w:t xml:space="preserve">STANDARD 2 </w:t>
      </w:r>
      <w:r w:rsidRPr="00703E80">
        <w:rPr>
          <w:color w:val="FFFFFF" w:themeColor="background1"/>
        </w:rPr>
        <w:t>Ongoing assessment and planning with consumers</w:t>
      </w:r>
      <w:bookmarkEnd w:id="3"/>
      <w:r w:rsidRPr="00F60221">
        <w:rPr>
          <w:color w:val="FFFFFF" w:themeColor="background1"/>
          <w:sz w:val="36"/>
        </w:rPr>
        <w:t xml:space="preserve"> </w:t>
      </w:r>
    </w:p>
    <w:p w14:paraId="38B1C91E" w14:textId="53BF518C" w:rsidR="00102FE3" w:rsidRPr="00162F6A" w:rsidRDefault="00102FE3" w:rsidP="00102FE3">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B0958" w:rsidRPr="00CF4FAC">
        <w:rPr>
          <w:color w:val="FFFFFF" w:themeColor="background1"/>
          <w:sz w:val="36"/>
        </w:rPr>
        <w:t>HCP</w:t>
      </w:r>
      <w:r w:rsidR="009B0958" w:rsidRPr="00162F6A">
        <w:rPr>
          <w:color w:val="FFFFFF" w:themeColor="background1"/>
          <w:sz w:val="36"/>
        </w:rPr>
        <w:tab/>
      </w:r>
      <w:r w:rsidR="009B0958" w:rsidRPr="00AB126B">
        <w:rPr>
          <w:rFonts w:ascii="Arial" w:hAnsi="Arial" w:cs="Times New Roman"/>
          <w:bCs w:val="0"/>
          <w:iCs w:val="0"/>
          <w:color w:val="FFFFFF" w:themeColor="background1"/>
          <w:sz w:val="36"/>
          <w:szCs w:val="36"/>
        </w:rPr>
        <w:t>Compliant</w:t>
      </w:r>
    </w:p>
    <w:p w14:paraId="38B1C91F" w14:textId="77777777" w:rsidR="00102FE3" w:rsidRDefault="00102FE3" w:rsidP="00102FE3"/>
    <w:p w14:paraId="38B1C920" w14:textId="77777777" w:rsidR="00102FE3" w:rsidRPr="00ED6B57" w:rsidRDefault="00102FE3" w:rsidP="00102FE3">
      <w:pPr>
        <w:pStyle w:val="Heading3"/>
        <w:shd w:val="clear" w:color="auto" w:fill="F2F2F2" w:themeFill="background1" w:themeFillShade="F2"/>
      </w:pPr>
      <w:r w:rsidRPr="00ED6B57">
        <w:t>Consumer outcome:</w:t>
      </w:r>
    </w:p>
    <w:p w14:paraId="38B1C921" w14:textId="77777777" w:rsidR="00102FE3" w:rsidRPr="00ED6B57" w:rsidRDefault="00102FE3" w:rsidP="00102FE3">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38B1C922" w14:textId="77777777" w:rsidR="00102FE3" w:rsidRPr="00ED6B57" w:rsidRDefault="00102FE3" w:rsidP="00102FE3">
      <w:pPr>
        <w:pStyle w:val="Heading3"/>
        <w:shd w:val="clear" w:color="auto" w:fill="F2F2F2" w:themeFill="background1" w:themeFillShade="F2"/>
      </w:pPr>
      <w:r w:rsidRPr="00ED6B57">
        <w:t>Organisation statement:</w:t>
      </w:r>
    </w:p>
    <w:p w14:paraId="38B1C923" w14:textId="77777777" w:rsidR="00102FE3" w:rsidRPr="00ED6B57" w:rsidRDefault="00102FE3" w:rsidP="00102FE3">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38B1C924" w14:textId="77777777" w:rsidR="00102FE3" w:rsidRDefault="00102FE3" w:rsidP="00102FE3">
      <w:pPr>
        <w:pStyle w:val="Heading2"/>
      </w:pPr>
      <w:r>
        <w:t xml:space="preserve">Assessment </w:t>
      </w:r>
      <w:r w:rsidRPr="002B2C0F">
        <w:t>of Standard</w:t>
      </w:r>
      <w:r>
        <w:t xml:space="preserve"> 2</w:t>
      </w:r>
    </w:p>
    <w:p w14:paraId="5A82E472" w14:textId="77777777" w:rsidR="00421699" w:rsidRDefault="00421699" w:rsidP="00421699">
      <w:r w:rsidRPr="00DA3D79">
        <w:rPr>
          <w:rFonts w:eastAsia="Calibri"/>
          <w:color w:val="auto"/>
          <w:lang w:eastAsia="en-US"/>
        </w:rPr>
        <w:t>Overall sampled consumers</w:t>
      </w:r>
      <w:r>
        <w:rPr>
          <w:rFonts w:eastAsia="Calibri"/>
          <w:color w:val="auto"/>
          <w:lang w:eastAsia="en-US"/>
        </w:rPr>
        <w:t xml:space="preserve"> </w:t>
      </w:r>
      <w:r w:rsidRPr="00893624">
        <w:rPr>
          <w:rFonts w:eastAsia="Calibri"/>
          <w:color w:val="000000" w:themeColor="text1"/>
          <w:lang w:eastAsia="en-US"/>
        </w:rPr>
        <w:t xml:space="preserve">confirmed that they feel like partners in the ongoing assessment and </w:t>
      </w:r>
      <w:r w:rsidRPr="00663B6D">
        <w:rPr>
          <w:rFonts w:eastAsia="Calibri"/>
          <w:lang w:eastAsia="en-US"/>
        </w:rPr>
        <w:t xml:space="preserve">planning of their care and services. </w:t>
      </w:r>
      <w:r>
        <w:t>Consumers and r</w:t>
      </w:r>
      <w:r w:rsidRPr="002A4187">
        <w:t>epresentatives interviewed confirmed</w:t>
      </w:r>
      <w:r>
        <w:t>:</w:t>
      </w:r>
    </w:p>
    <w:p w14:paraId="6A82DCCD" w14:textId="77777777" w:rsidR="00421699" w:rsidRPr="00476470" w:rsidRDefault="00421699" w:rsidP="00421699">
      <w:pPr>
        <w:pStyle w:val="ListBullet"/>
      </w:pPr>
      <w:r>
        <w:t>T</w:t>
      </w:r>
      <w:r w:rsidRPr="002A4187">
        <w:t xml:space="preserve">hey </w:t>
      </w:r>
      <w:r>
        <w:t xml:space="preserve">are involved in the </w:t>
      </w:r>
      <w:r w:rsidRPr="00476470">
        <w:t>development of the care plan developed in consultation with the care manager. They are provided with an opportunity to meet with registered nursing staff and allied health professionals to ensure the consumers’ needs and preferences have been captured and include care and service to optimise their health and well-being.</w:t>
      </w:r>
    </w:p>
    <w:p w14:paraId="395D9A30" w14:textId="77777777" w:rsidR="00421699" w:rsidRPr="00476470" w:rsidRDefault="00421699" w:rsidP="00421699">
      <w:pPr>
        <w:pStyle w:val="ListBullet"/>
      </w:pPr>
      <w:r w:rsidRPr="00476470">
        <w:t xml:space="preserve">They are provided an opportunity to share their goals and preferences and this information is included in the partnership care plan. </w:t>
      </w:r>
    </w:p>
    <w:p w14:paraId="56F0E4A0" w14:textId="77777777" w:rsidR="00421699" w:rsidRPr="00476470" w:rsidRDefault="00421699" w:rsidP="00421699">
      <w:pPr>
        <w:pStyle w:val="ListBullet"/>
      </w:pPr>
      <w:r w:rsidRPr="00476470">
        <w:t>They can discuss their specific care needs or preferences with staff at any time and changes to the care plan reflect this.</w:t>
      </w:r>
    </w:p>
    <w:p w14:paraId="727FA903" w14:textId="77777777" w:rsidR="00421699" w:rsidRDefault="00421699" w:rsidP="00421699">
      <w:pPr>
        <w:rPr>
          <w:rFonts w:eastAsia="Calibri"/>
          <w:lang w:eastAsia="en-US"/>
        </w:rPr>
      </w:pPr>
      <w:r w:rsidRPr="00AF5EC5">
        <w:rPr>
          <w:rFonts w:eastAsia="Calibri"/>
          <w:lang w:eastAsia="en-US"/>
        </w:rPr>
        <w:t xml:space="preserve">The </w:t>
      </w:r>
      <w:r>
        <w:rPr>
          <w:rFonts w:eastAsia="Calibri"/>
          <w:lang w:eastAsia="en-US"/>
        </w:rPr>
        <w:t>service</w:t>
      </w:r>
      <w:r w:rsidRPr="00AF5EC5">
        <w:rPr>
          <w:rFonts w:eastAsia="Calibri"/>
          <w:lang w:eastAsia="en-US"/>
        </w:rPr>
        <w:t xml:space="preserve"> </w:t>
      </w:r>
      <w:r>
        <w:rPr>
          <w:rFonts w:eastAsia="Calibri"/>
          <w:lang w:eastAsia="en-US"/>
        </w:rPr>
        <w:t xml:space="preserve">has a comprehensive assessment and care planning process.  </w:t>
      </w:r>
      <w:r w:rsidRPr="003D6945">
        <w:rPr>
          <w:rFonts w:eastAsia="Calibri"/>
          <w:color w:val="auto"/>
          <w:lang w:eastAsia="en-US"/>
        </w:rPr>
        <w:t xml:space="preserve">Assessment information is used to develop a plan of care in partnership with the consumer </w:t>
      </w:r>
      <w:r>
        <w:rPr>
          <w:rFonts w:eastAsia="Calibri"/>
          <w:color w:val="auto"/>
          <w:lang w:eastAsia="en-US"/>
        </w:rPr>
        <w:t>and/</w:t>
      </w:r>
      <w:r w:rsidRPr="003D6945">
        <w:rPr>
          <w:rFonts w:eastAsia="Calibri"/>
          <w:color w:val="auto"/>
          <w:lang w:eastAsia="en-US"/>
        </w:rPr>
        <w:t xml:space="preserve">or their representative. </w:t>
      </w:r>
      <w:r>
        <w:rPr>
          <w:rFonts w:eastAsia="Calibri"/>
          <w:color w:val="auto"/>
          <w:lang w:eastAsia="en-US"/>
        </w:rPr>
        <w:t xml:space="preserve">The information outlined in the care plan guides staff in the provision of safe and effective care and services. </w:t>
      </w:r>
      <w:r>
        <w:rPr>
          <w:rFonts w:eastAsia="Calibri"/>
          <w:lang w:eastAsia="en-US"/>
        </w:rPr>
        <w:t>The service considers the risk for consumers when completing assessments and following a discussion with the consumer strategies to reduce the risk to the consumer were noted to be included in the care plan.</w:t>
      </w:r>
    </w:p>
    <w:p w14:paraId="2683BE98" w14:textId="77777777" w:rsidR="00421699" w:rsidRPr="00836403" w:rsidRDefault="00421699" w:rsidP="00421699">
      <w:pPr>
        <w:tabs>
          <w:tab w:val="right" w:pos="9026"/>
        </w:tabs>
        <w:rPr>
          <w:rFonts w:eastAsia="Calibri"/>
          <w:color w:val="auto"/>
          <w:lang w:eastAsia="en-US"/>
        </w:rPr>
      </w:pPr>
      <w:r w:rsidRPr="00AF5EC5">
        <w:rPr>
          <w:rFonts w:eastAsia="Calibri"/>
          <w:lang w:eastAsia="en-US"/>
        </w:rPr>
        <w:lastRenderedPageBreak/>
        <w:t xml:space="preserve">The </w:t>
      </w:r>
      <w:r>
        <w:rPr>
          <w:rFonts w:eastAsia="Calibri"/>
          <w:lang w:eastAsia="en-US"/>
        </w:rPr>
        <w:t>service</w:t>
      </w:r>
      <w:r w:rsidRPr="00AF5EC5">
        <w:rPr>
          <w:rFonts w:eastAsia="Calibri"/>
          <w:lang w:eastAsia="en-US"/>
        </w:rPr>
        <w:t xml:space="preserve"> </w:t>
      </w:r>
      <w:r>
        <w:rPr>
          <w:rFonts w:eastAsia="Calibri"/>
          <w:lang w:eastAsia="en-US"/>
        </w:rPr>
        <w:t xml:space="preserve">has processes in place to support consumers to identify their specific gaols and preferences with the information clearly outlined in the care plan. Staff </w:t>
      </w:r>
      <w:r w:rsidRPr="00AF5EC5">
        <w:rPr>
          <w:rFonts w:eastAsia="Calibri"/>
          <w:lang w:eastAsia="en-US"/>
        </w:rPr>
        <w:t xml:space="preserve">demonstrated </w:t>
      </w:r>
      <w:r>
        <w:rPr>
          <w:rFonts w:eastAsia="Calibri"/>
          <w:lang w:eastAsia="en-US"/>
        </w:rPr>
        <w:t xml:space="preserve">an </w:t>
      </w:r>
      <w:r w:rsidRPr="00AF5EC5">
        <w:rPr>
          <w:rFonts w:eastAsia="Calibri"/>
          <w:lang w:eastAsia="en-US"/>
        </w:rPr>
        <w:t xml:space="preserve">understanding </w:t>
      </w:r>
      <w:r>
        <w:rPr>
          <w:rFonts w:eastAsia="Calibri"/>
          <w:lang w:eastAsia="en-US"/>
        </w:rPr>
        <w:t>of the need to understand what is important to each consumer to ensure care and services are delivered in accordance with each consumer’s personal preferences.</w:t>
      </w:r>
      <w:r w:rsidRPr="00AF5EC5">
        <w:rPr>
          <w:rFonts w:eastAsia="Calibri"/>
          <w:lang w:eastAsia="en-US"/>
        </w:rPr>
        <w:t xml:space="preserve"> </w:t>
      </w:r>
    </w:p>
    <w:p w14:paraId="27339347" w14:textId="77777777" w:rsidR="00421699" w:rsidRPr="00DB33DC" w:rsidRDefault="00421699" w:rsidP="00421699">
      <w:pPr>
        <w:rPr>
          <w:rFonts w:eastAsia="Calibri"/>
          <w:lang w:eastAsia="en-US"/>
        </w:rPr>
      </w:pPr>
      <w:r w:rsidRPr="00DB33DC">
        <w:rPr>
          <w:rFonts w:eastAsia="Calibri"/>
          <w:color w:val="auto"/>
          <w:lang w:eastAsia="en-US"/>
        </w:rPr>
        <w:t>The service demonstrated that assessment, planning and review of the consumer’s care and services are based on ongoing partnership with the consumers and generally include other organisations or individuals involved in the provision of consumer care and services. The service has processes in place to support consumers to access external service providers</w:t>
      </w:r>
      <w:r>
        <w:rPr>
          <w:rFonts w:eastAsia="Calibri"/>
          <w:color w:val="auto"/>
          <w:lang w:eastAsia="en-US"/>
        </w:rPr>
        <w:t>,</w:t>
      </w:r>
      <w:r w:rsidRPr="00DB33DC">
        <w:rPr>
          <w:rFonts w:eastAsia="Calibri"/>
          <w:color w:val="auto"/>
          <w:lang w:eastAsia="en-US"/>
        </w:rPr>
        <w:t xml:space="preserve"> sharing consumer’s goals and </w:t>
      </w:r>
      <w:r w:rsidRPr="003F53DA">
        <w:rPr>
          <w:rFonts w:eastAsia="Calibri"/>
          <w:lang w:eastAsia="en-US"/>
        </w:rPr>
        <w:t>preferences in accordance with their obligations relating to privacy of information.</w:t>
      </w:r>
    </w:p>
    <w:p w14:paraId="00A5DE44" w14:textId="77777777" w:rsidR="00421699" w:rsidRPr="00B17927" w:rsidRDefault="00421699" w:rsidP="00421699">
      <w:pPr>
        <w:pStyle w:val="Heading4"/>
        <w:rPr>
          <w:b w:val="0"/>
          <w:iCs w:val="0"/>
          <w:lang w:eastAsia="en-US"/>
        </w:rPr>
      </w:pPr>
      <w:r w:rsidRPr="00B17927">
        <w:rPr>
          <w:b w:val="0"/>
          <w:bCs/>
          <w:lang w:eastAsia="en-US"/>
        </w:rPr>
        <w:t xml:space="preserve">The outcomes of assessment and care planning are communicated to consumers and documented in their care plans to guide staff to effectively deliver care and services. </w:t>
      </w:r>
    </w:p>
    <w:p w14:paraId="764C9783" w14:textId="77777777" w:rsidR="00421699" w:rsidRDefault="00421699" w:rsidP="00421699">
      <w:pPr>
        <w:rPr>
          <w:rFonts w:eastAsia="Calibri"/>
          <w:lang w:eastAsia="en-US"/>
        </w:rPr>
      </w:pPr>
      <w:r>
        <w:rPr>
          <w:rFonts w:eastAsia="Calibri"/>
          <w:lang w:eastAsia="en-US"/>
        </w:rPr>
        <w:t>P</w:t>
      </w:r>
      <w:r w:rsidRPr="00335092">
        <w:rPr>
          <w:rFonts w:eastAsia="Calibri"/>
          <w:lang w:eastAsia="en-US"/>
        </w:rPr>
        <w:t xml:space="preserve">rocesses are in place to ensure care and services plans are </w:t>
      </w:r>
      <w:r>
        <w:rPr>
          <w:rFonts w:eastAsia="Calibri"/>
          <w:lang w:eastAsia="en-US"/>
        </w:rPr>
        <w:t>regularly reviewed and</w:t>
      </w:r>
      <w:r w:rsidRPr="00335092">
        <w:rPr>
          <w:rFonts w:eastAsia="Calibri"/>
          <w:lang w:eastAsia="en-US"/>
        </w:rPr>
        <w:t xml:space="preserve"> meet the consumer’s current needs including when changes are required due to an adverse event or a change in the consumer’s health condition or personal preference.</w:t>
      </w:r>
    </w:p>
    <w:p w14:paraId="3E6FD24D" w14:textId="29DC5701" w:rsidR="003C31B9" w:rsidRPr="005B039B" w:rsidRDefault="003C31B9" w:rsidP="003C31B9">
      <w:pPr>
        <w:rPr>
          <w:rFonts w:eastAsiaTheme="minorHAnsi"/>
          <w:color w:val="auto"/>
        </w:rPr>
      </w:pPr>
      <w:r w:rsidRPr="005B039B">
        <w:rPr>
          <w:rFonts w:eastAsiaTheme="minorHAnsi"/>
          <w:color w:val="auto"/>
        </w:rPr>
        <w:t xml:space="preserve">The Quality Standard for the Home care packages service is assessed as Compliant as </w:t>
      </w:r>
      <w:r>
        <w:rPr>
          <w:rFonts w:eastAsiaTheme="minorHAnsi"/>
          <w:color w:val="auto"/>
        </w:rPr>
        <w:t>five</w:t>
      </w:r>
      <w:r w:rsidRPr="005B039B">
        <w:rPr>
          <w:rFonts w:eastAsiaTheme="minorHAnsi"/>
          <w:color w:val="auto"/>
        </w:rPr>
        <w:t xml:space="preserve"> of the </w:t>
      </w:r>
      <w:r>
        <w:rPr>
          <w:rFonts w:eastAsiaTheme="minorHAnsi"/>
          <w:color w:val="auto"/>
        </w:rPr>
        <w:t>five</w:t>
      </w:r>
      <w:r w:rsidRPr="005B039B">
        <w:rPr>
          <w:rFonts w:eastAsiaTheme="minorHAnsi"/>
          <w:color w:val="auto"/>
        </w:rPr>
        <w:t xml:space="preserve"> specific requirements have been assessed as Compliant. </w:t>
      </w:r>
    </w:p>
    <w:p w14:paraId="38B1C928" w14:textId="1DDA8DCB" w:rsidR="00102FE3" w:rsidRPr="00806FAB" w:rsidRDefault="00102FE3" w:rsidP="00102FE3">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2C" w14:textId="77777777" w:rsidTr="00102FE3">
        <w:tc>
          <w:tcPr>
            <w:tcW w:w="4531" w:type="dxa"/>
            <w:shd w:val="clear" w:color="auto" w:fill="E7E6E6" w:themeFill="background2"/>
          </w:tcPr>
          <w:p w14:paraId="38B1C929" w14:textId="77777777" w:rsidR="00D31552" w:rsidRPr="002B61BB" w:rsidRDefault="00D31552" w:rsidP="00D31552">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38B1C92A" w14:textId="396FDCB2"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2B" w14:textId="28F2ECC9"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30" w14:textId="77777777" w:rsidTr="00102FE3">
        <w:tc>
          <w:tcPr>
            <w:tcW w:w="4531" w:type="dxa"/>
            <w:shd w:val="clear" w:color="auto" w:fill="E7E6E6" w:themeFill="background2"/>
          </w:tcPr>
          <w:p w14:paraId="38B1C92D"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2E" w14:textId="2DF2D7A1" w:rsidR="00D31552" w:rsidRPr="002B61BB" w:rsidRDefault="00D31552" w:rsidP="00D31552">
            <w:pPr>
              <w:pStyle w:val="Heading3"/>
              <w:spacing w:before="0" w:after="0"/>
              <w:outlineLvl w:val="2"/>
            </w:pPr>
          </w:p>
        </w:tc>
        <w:tc>
          <w:tcPr>
            <w:tcW w:w="3548" w:type="dxa"/>
            <w:shd w:val="clear" w:color="auto" w:fill="E7E6E6" w:themeFill="background2"/>
          </w:tcPr>
          <w:p w14:paraId="38B1C92F" w14:textId="4967CB66" w:rsidR="00D31552" w:rsidRPr="006107BF" w:rsidRDefault="00D31552" w:rsidP="00D31552">
            <w:pPr>
              <w:pStyle w:val="Heading3"/>
              <w:spacing w:before="0" w:after="0"/>
              <w:jc w:val="right"/>
              <w:outlineLvl w:val="2"/>
            </w:pPr>
          </w:p>
        </w:tc>
      </w:tr>
    </w:tbl>
    <w:p w14:paraId="38B1C931" w14:textId="77777777" w:rsidR="00102FE3" w:rsidRDefault="00102FE3" w:rsidP="00102FE3">
      <w:pPr>
        <w:rPr>
          <w:i/>
        </w:rPr>
      </w:pPr>
      <w:r w:rsidRPr="008D114F">
        <w:rPr>
          <w:i/>
        </w:rPr>
        <w:t>Assessment and planning, including consideration of risks to the consumer’s health and well-being, informs the delivery of safe and effective care and services.</w:t>
      </w:r>
    </w:p>
    <w:p w14:paraId="38B1C934" w14:textId="58471194"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38" w14:textId="77777777" w:rsidTr="00102FE3">
        <w:tc>
          <w:tcPr>
            <w:tcW w:w="4531" w:type="dxa"/>
            <w:shd w:val="clear" w:color="auto" w:fill="E7E6E6" w:themeFill="background2"/>
          </w:tcPr>
          <w:p w14:paraId="38B1C935" w14:textId="77777777" w:rsidR="00D31552" w:rsidRPr="002B61BB" w:rsidRDefault="00D31552" w:rsidP="00D31552">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38B1C936" w14:textId="06B1B59A"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37" w14:textId="44197C90"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3C" w14:textId="77777777" w:rsidTr="00102FE3">
        <w:tc>
          <w:tcPr>
            <w:tcW w:w="4531" w:type="dxa"/>
            <w:shd w:val="clear" w:color="auto" w:fill="E7E6E6" w:themeFill="background2"/>
          </w:tcPr>
          <w:p w14:paraId="38B1C939"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3A" w14:textId="229605F5" w:rsidR="00D31552" w:rsidRPr="002B61BB" w:rsidRDefault="00D31552" w:rsidP="00D31552">
            <w:pPr>
              <w:pStyle w:val="Heading3"/>
              <w:spacing w:before="0" w:after="0"/>
              <w:outlineLvl w:val="2"/>
            </w:pPr>
          </w:p>
        </w:tc>
        <w:tc>
          <w:tcPr>
            <w:tcW w:w="3548" w:type="dxa"/>
            <w:shd w:val="clear" w:color="auto" w:fill="E7E6E6" w:themeFill="background2"/>
          </w:tcPr>
          <w:p w14:paraId="38B1C93B" w14:textId="5E920350" w:rsidR="00D31552" w:rsidRPr="006107BF" w:rsidRDefault="00D31552" w:rsidP="00D31552">
            <w:pPr>
              <w:pStyle w:val="Heading3"/>
              <w:spacing w:before="0" w:after="0"/>
              <w:jc w:val="right"/>
              <w:outlineLvl w:val="2"/>
            </w:pPr>
          </w:p>
        </w:tc>
      </w:tr>
    </w:tbl>
    <w:p w14:paraId="38B1C93D" w14:textId="77777777" w:rsidR="00102FE3" w:rsidRDefault="00102FE3" w:rsidP="00102FE3">
      <w:pPr>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44" w14:textId="77777777" w:rsidTr="00102FE3">
        <w:tc>
          <w:tcPr>
            <w:tcW w:w="4531" w:type="dxa"/>
            <w:shd w:val="clear" w:color="auto" w:fill="E7E6E6" w:themeFill="background2"/>
          </w:tcPr>
          <w:p w14:paraId="38B1C941" w14:textId="77777777" w:rsidR="00D31552" w:rsidRPr="002B61BB" w:rsidRDefault="00D31552" w:rsidP="00D31552">
            <w:pPr>
              <w:pStyle w:val="Heading3"/>
              <w:spacing w:before="120" w:after="0"/>
              <w:ind w:hanging="106"/>
              <w:outlineLvl w:val="2"/>
            </w:pPr>
            <w:r w:rsidRPr="00163FEE">
              <w:lastRenderedPageBreak/>
              <w:t xml:space="preserve">Requirement </w:t>
            </w:r>
            <w:r>
              <w:t>2</w:t>
            </w:r>
            <w:r w:rsidRPr="00163FEE">
              <w:t>(3)(</w:t>
            </w:r>
            <w:r>
              <w:t>c</w:t>
            </w:r>
            <w:r w:rsidRPr="00163FEE">
              <w:t>)</w:t>
            </w:r>
          </w:p>
        </w:tc>
        <w:tc>
          <w:tcPr>
            <w:tcW w:w="993" w:type="dxa"/>
            <w:shd w:val="clear" w:color="auto" w:fill="E7E6E6" w:themeFill="background2"/>
          </w:tcPr>
          <w:p w14:paraId="38B1C942" w14:textId="165CCDB1"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43" w14:textId="4F33382E"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48" w14:textId="77777777" w:rsidTr="00102FE3">
        <w:tc>
          <w:tcPr>
            <w:tcW w:w="4531" w:type="dxa"/>
            <w:shd w:val="clear" w:color="auto" w:fill="E7E6E6" w:themeFill="background2"/>
          </w:tcPr>
          <w:p w14:paraId="38B1C945"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46" w14:textId="66B9FB68" w:rsidR="00D31552" w:rsidRPr="002B61BB" w:rsidRDefault="00D31552" w:rsidP="00D31552">
            <w:pPr>
              <w:pStyle w:val="Heading3"/>
              <w:spacing w:before="0" w:after="0"/>
              <w:outlineLvl w:val="2"/>
            </w:pPr>
          </w:p>
        </w:tc>
        <w:tc>
          <w:tcPr>
            <w:tcW w:w="3548" w:type="dxa"/>
            <w:shd w:val="clear" w:color="auto" w:fill="E7E6E6" w:themeFill="background2"/>
          </w:tcPr>
          <w:p w14:paraId="38B1C947" w14:textId="1C9DA46F" w:rsidR="00D31552" w:rsidRPr="006107BF" w:rsidRDefault="00D31552" w:rsidP="00D31552">
            <w:pPr>
              <w:pStyle w:val="Heading3"/>
              <w:spacing w:before="0" w:after="0"/>
              <w:jc w:val="right"/>
              <w:outlineLvl w:val="2"/>
            </w:pPr>
          </w:p>
        </w:tc>
      </w:tr>
    </w:tbl>
    <w:p w14:paraId="38B1C949" w14:textId="77777777" w:rsidR="00102FE3" w:rsidRPr="008D114F" w:rsidRDefault="00102FE3" w:rsidP="00102FE3">
      <w:pPr>
        <w:rPr>
          <w:i/>
        </w:rPr>
      </w:pPr>
      <w:r w:rsidRPr="008D114F">
        <w:rPr>
          <w:i/>
        </w:rPr>
        <w:t>The organisation demonstrates that assessment and planning:</w:t>
      </w:r>
    </w:p>
    <w:p w14:paraId="38B1C94A" w14:textId="77777777" w:rsidR="00102FE3" w:rsidRPr="008D114F" w:rsidRDefault="00102FE3" w:rsidP="00102FE3">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38B1C94B" w14:textId="77777777" w:rsidR="00102FE3" w:rsidRDefault="00102FE3" w:rsidP="00102FE3">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38B1C94E" w14:textId="07EEB0C2"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52" w14:textId="77777777" w:rsidTr="00102FE3">
        <w:tc>
          <w:tcPr>
            <w:tcW w:w="4531" w:type="dxa"/>
            <w:shd w:val="clear" w:color="auto" w:fill="E7E6E6" w:themeFill="background2"/>
          </w:tcPr>
          <w:p w14:paraId="38B1C94F" w14:textId="77777777" w:rsidR="00D31552" w:rsidRPr="002B61BB" w:rsidRDefault="00D31552" w:rsidP="00D31552">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38B1C950" w14:textId="3ACD1565"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51" w14:textId="5AA1B76C"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56" w14:textId="77777777" w:rsidTr="00102FE3">
        <w:tc>
          <w:tcPr>
            <w:tcW w:w="4531" w:type="dxa"/>
            <w:shd w:val="clear" w:color="auto" w:fill="E7E6E6" w:themeFill="background2"/>
          </w:tcPr>
          <w:p w14:paraId="38B1C953"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54" w14:textId="221062CC" w:rsidR="00D31552" w:rsidRPr="002B61BB" w:rsidRDefault="00D31552" w:rsidP="00D31552">
            <w:pPr>
              <w:pStyle w:val="Heading3"/>
              <w:spacing w:before="0" w:after="0"/>
              <w:outlineLvl w:val="2"/>
            </w:pPr>
          </w:p>
        </w:tc>
        <w:tc>
          <w:tcPr>
            <w:tcW w:w="3548" w:type="dxa"/>
            <w:shd w:val="clear" w:color="auto" w:fill="E7E6E6" w:themeFill="background2"/>
          </w:tcPr>
          <w:p w14:paraId="38B1C955" w14:textId="0C9DF017" w:rsidR="00D31552" w:rsidRPr="006107BF" w:rsidRDefault="00D31552" w:rsidP="00D31552">
            <w:pPr>
              <w:pStyle w:val="Heading3"/>
              <w:spacing w:before="0" w:after="0"/>
              <w:jc w:val="right"/>
              <w:outlineLvl w:val="2"/>
            </w:pPr>
          </w:p>
        </w:tc>
      </w:tr>
    </w:tbl>
    <w:p w14:paraId="38B1C957" w14:textId="77777777" w:rsidR="00102FE3" w:rsidRDefault="00102FE3" w:rsidP="00102FE3">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38B1C95A" w14:textId="69AAE7AD"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5E" w14:textId="77777777" w:rsidTr="00102FE3">
        <w:tc>
          <w:tcPr>
            <w:tcW w:w="4531" w:type="dxa"/>
            <w:shd w:val="clear" w:color="auto" w:fill="E7E6E6" w:themeFill="background2"/>
          </w:tcPr>
          <w:p w14:paraId="38B1C95B" w14:textId="77777777" w:rsidR="00D31552" w:rsidRPr="002B61BB" w:rsidRDefault="00D31552" w:rsidP="00D31552">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38B1C95C" w14:textId="70DBCE93"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5D" w14:textId="3B7EE3ED"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62" w14:textId="77777777" w:rsidTr="00102FE3">
        <w:tc>
          <w:tcPr>
            <w:tcW w:w="4531" w:type="dxa"/>
            <w:shd w:val="clear" w:color="auto" w:fill="E7E6E6" w:themeFill="background2"/>
          </w:tcPr>
          <w:p w14:paraId="38B1C95F"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60" w14:textId="227AFD09" w:rsidR="00D31552" w:rsidRPr="002B61BB" w:rsidRDefault="00D31552" w:rsidP="00D31552">
            <w:pPr>
              <w:pStyle w:val="Heading3"/>
              <w:spacing w:before="0" w:after="0"/>
              <w:outlineLvl w:val="2"/>
            </w:pPr>
          </w:p>
        </w:tc>
        <w:tc>
          <w:tcPr>
            <w:tcW w:w="3548" w:type="dxa"/>
            <w:shd w:val="clear" w:color="auto" w:fill="E7E6E6" w:themeFill="background2"/>
          </w:tcPr>
          <w:p w14:paraId="38B1C961" w14:textId="50212450" w:rsidR="00D31552" w:rsidRPr="006107BF" w:rsidRDefault="00D31552" w:rsidP="00D31552">
            <w:pPr>
              <w:pStyle w:val="Heading3"/>
              <w:spacing w:before="0" w:after="0"/>
              <w:jc w:val="right"/>
              <w:outlineLvl w:val="2"/>
            </w:pPr>
          </w:p>
        </w:tc>
      </w:tr>
    </w:tbl>
    <w:p w14:paraId="38B1C963" w14:textId="77777777" w:rsidR="00102FE3" w:rsidRDefault="00102FE3" w:rsidP="00102FE3">
      <w:pPr>
        <w:rPr>
          <w:i/>
        </w:rPr>
      </w:pPr>
      <w:r w:rsidRPr="008D114F">
        <w:rPr>
          <w:i/>
        </w:rPr>
        <w:t>Care and services are reviewed regularly for effectiveness, and when circumstances change or when incidents impact on the needs, goals or preferences of the consumer.</w:t>
      </w:r>
    </w:p>
    <w:p w14:paraId="70414583" w14:textId="77777777" w:rsidR="00102FE3" w:rsidRDefault="00102FE3" w:rsidP="00102FE3"/>
    <w:p w14:paraId="38B1C967" w14:textId="51092F65" w:rsidR="007A417B" w:rsidRDefault="007A417B" w:rsidP="00102FE3">
      <w:pPr>
        <w:sectPr w:rsidR="007A417B" w:rsidSect="00102FE3">
          <w:headerReference w:type="first" r:id="rId17"/>
          <w:type w:val="continuous"/>
          <w:pgSz w:w="11906" w:h="16838"/>
          <w:pgMar w:top="1701" w:right="1418" w:bottom="1418" w:left="1418" w:header="709" w:footer="397" w:gutter="0"/>
          <w:cols w:space="708"/>
          <w:titlePg/>
          <w:docGrid w:linePitch="360"/>
        </w:sectPr>
      </w:pPr>
    </w:p>
    <w:p w14:paraId="38B1C968" w14:textId="77777777" w:rsidR="00102FE3" w:rsidRDefault="00102FE3" w:rsidP="00102FE3">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38B1CB65" wp14:editId="6B1CA038">
            <wp:simplePos x="0" y="0"/>
            <wp:positionH relativeFrom="page">
              <wp:posOffset>16510</wp:posOffset>
            </wp:positionH>
            <wp:positionV relativeFrom="paragraph">
              <wp:posOffset>-54610</wp:posOffset>
            </wp:positionV>
            <wp:extent cx="754380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6868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38B1C969" w14:textId="443B770F" w:rsidR="00102FE3" w:rsidRDefault="00102FE3" w:rsidP="00102FE3">
      <w:pPr>
        <w:pStyle w:val="Heading1"/>
        <w:tabs>
          <w:tab w:val="left" w:pos="2835"/>
          <w:tab w:val="right" w:pos="9070"/>
        </w:tabs>
        <w:spacing w:before="0" w:after="0" w:line="240" w:lineRule="auto"/>
        <w:rPr>
          <w:rFonts w:ascii="Arial" w:hAnsi="Arial" w:cs="Times New Roman"/>
          <w:bCs w:val="0"/>
          <w:iCs w:val="0"/>
          <w:color w:val="FFFFFF" w:themeColor="background1"/>
          <w:sz w:val="36"/>
          <w:szCs w:val="36"/>
        </w:rPr>
      </w:pPr>
      <w:r w:rsidRPr="00162F6A">
        <w:rPr>
          <w:color w:val="FFFFFF" w:themeColor="background1"/>
          <w:sz w:val="36"/>
        </w:rPr>
        <w:tab/>
      </w:r>
      <w:r w:rsidR="009B0958" w:rsidRPr="00CF4FAC">
        <w:rPr>
          <w:color w:val="FFFFFF" w:themeColor="background1"/>
          <w:sz w:val="36"/>
        </w:rPr>
        <w:t>HCP</w:t>
      </w:r>
      <w:r w:rsidR="009B0958" w:rsidRPr="00162F6A">
        <w:rPr>
          <w:color w:val="FFFFFF" w:themeColor="background1"/>
          <w:sz w:val="36"/>
        </w:rPr>
        <w:tab/>
      </w:r>
      <w:r w:rsidR="009B0958" w:rsidRPr="00AB126B">
        <w:rPr>
          <w:rFonts w:ascii="Arial" w:hAnsi="Arial" w:cs="Times New Roman"/>
          <w:bCs w:val="0"/>
          <w:iCs w:val="0"/>
          <w:color w:val="FFFFFF" w:themeColor="background1"/>
          <w:sz w:val="36"/>
          <w:szCs w:val="36"/>
        </w:rPr>
        <w:t>Compliant</w:t>
      </w:r>
    </w:p>
    <w:p w14:paraId="385357E3" w14:textId="77777777" w:rsidR="007110CF" w:rsidRPr="007110CF" w:rsidRDefault="007110CF" w:rsidP="007110CF"/>
    <w:p w14:paraId="38B1C96A" w14:textId="77777777" w:rsidR="00102FE3" w:rsidRPr="00443B18" w:rsidRDefault="00102FE3" w:rsidP="00102FE3"/>
    <w:p w14:paraId="38B1C96B" w14:textId="77777777" w:rsidR="00102FE3" w:rsidRPr="00443B18" w:rsidRDefault="00102FE3" w:rsidP="00102FE3">
      <w:pPr>
        <w:sectPr w:rsidR="00102FE3" w:rsidRPr="00443B18" w:rsidSect="00102FE3">
          <w:headerReference w:type="first" r:id="rId18"/>
          <w:pgSz w:w="11906" w:h="16838"/>
          <w:pgMar w:top="1701" w:right="1418" w:bottom="1418" w:left="1418" w:header="709" w:footer="397" w:gutter="0"/>
          <w:cols w:space="708"/>
          <w:docGrid w:linePitch="360"/>
        </w:sectPr>
      </w:pPr>
    </w:p>
    <w:p w14:paraId="38B1C96C" w14:textId="77777777" w:rsidR="00102FE3" w:rsidRPr="00FD1B02" w:rsidRDefault="00102FE3" w:rsidP="00102FE3">
      <w:pPr>
        <w:pStyle w:val="Heading3"/>
        <w:shd w:val="clear" w:color="auto" w:fill="F2F2F2" w:themeFill="background1" w:themeFillShade="F2"/>
      </w:pPr>
      <w:r w:rsidRPr="00FD1B02">
        <w:t>Consumer outcome:</w:t>
      </w:r>
    </w:p>
    <w:p w14:paraId="38B1C96D" w14:textId="77777777" w:rsidR="00102FE3" w:rsidRDefault="00102FE3" w:rsidP="00102FE3">
      <w:pPr>
        <w:numPr>
          <w:ilvl w:val="0"/>
          <w:numId w:val="3"/>
        </w:numPr>
        <w:shd w:val="clear" w:color="auto" w:fill="F2F2F2" w:themeFill="background1" w:themeFillShade="F2"/>
      </w:pPr>
      <w:r>
        <w:t>I get personal care, clinical care, or both personal care and clinical care, that is safe and right for me.</w:t>
      </w:r>
    </w:p>
    <w:p w14:paraId="38B1C96E" w14:textId="77777777" w:rsidR="00102FE3" w:rsidRDefault="00102FE3" w:rsidP="00102FE3">
      <w:pPr>
        <w:pStyle w:val="Heading3"/>
        <w:shd w:val="clear" w:color="auto" w:fill="F2F2F2" w:themeFill="background1" w:themeFillShade="F2"/>
      </w:pPr>
      <w:r>
        <w:t>Organisation statement:</w:t>
      </w:r>
    </w:p>
    <w:p w14:paraId="38B1C96F" w14:textId="77777777" w:rsidR="00102FE3" w:rsidRDefault="00102FE3" w:rsidP="00102FE3">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38B1C970" w14:textId="77777777" w:rsidR="00102FE3" w:rsidRDefault="00102FE3" w:rsidP="00102FE3">
      <w:pPr>
        <w:pStyle w:val="Heading2"/>
      </w:pPr>
      <w:r>
        <w:t>Assessment of Standard 3</w:t>
      </w:r>
    </w:p>
    <w:p w14:paraId="21DA97FC" w14:textId="77777777" w:rsidR="00D31552" w:rsidRPr="00663B6D" w:rsidRDefault="00D31552" w:rsidP="00D31552">
      <w:pPr>
        <w:rPr>
          <w:rFonts w:eastAsia="Calibri"/>
          <w:lang w:eastAsia="en-US"/>
        </w:rPr>
      </w:pPr>
      <w:bookmarkStart w:id="4" w:name="_Hlk75950982"/>
      <w:r w:rsidRPr="00DF3E27">
        <w:rPr>
          <w:rFonts w:eastAsia="Calibri"/>
          <w:color w:val="000000" w:themeColor="text1"/>
          <w:lang w:eastAsia="en-US"/>
        </w:rPr>
        <w:t>All consumers</w:t>
      </w:r>
      <w:r>
        <w:rPr>
          <w:rFonts w:eastAsia="Calibri"/>
          <w:color w:val="000000" w:themeColor="text1"/>
          <w:lang w:eastAsia="en-US"/>
        </w:rPr>
        <w:t xml:space="preserve"> and representatives interviewed</w:t>
      </w:r>
      <w:r w:rsidRPr="00DF3E27">
        <w:rPr>
          <w:rFonts w:eastAsia="Calibri"/>
          <w:color w:val="000000" w:themeColor="text1"/>
          <w:lang w:eastAsia="en-US"/>
        </w:rPr>
        <w:t xml:space="preserve"> consider that they receive personal care and clinical care that is safe </w:t>
      </w:r>
      <w:r w:rsidRPr="00663B6D">
        <w:rPr>
          <w:rFonts w:eastAsia="Calibri"/>
          <w:lang w:eastAsia="en-US"/>
        </w:rPr>
        <w:t xml:space="preserve">and right for them. </w:t>
      </w:r>
    </w:p>
    <w:p w14:paraId="5A0569A0" w14:textId="77777777" w:rsidR="00D31552" w:rsidRPr="005B56AA" w:rsidRDefault="00D31552" w:rsidP="00D31552">
      <w:pPr>
        <w:rPr>
          <w:rFonts w:eastAsia="Calibri"/>
          <w:color w:val="auto"/>
          <w:lang w:eastAsia="en-US"/>
        </w:rPr>
      </w:pPr>
      <w:r w:rsidRPr="005B56AA">
        <w:rPr>
          <w:rFonts w:eastAsia="Calibri"/>
          <w:color w:val="auto"/>
          <w:lang w:eastAsia="en-US"/>
        </w:rPr>
        <w:t>For example:</w:t>
      </w:r>
    </w:p>
    <w:p w14:paraId="1CB1F91E" w14:textId="77777777" w:rsidR="00D31552" w:rsidRPr="008A3E24" w:rsidRDefault="00D31552" w:rsidP="00D31552">
      <w:pPr>
        <w:pStyle w:val="ListBullet"/>
      </w:pPr>
      <w:r w:rsidRPr="008A3E24">
        <w:t>Consumers and representatives interviewed confirmed they are provided timely personal and clinical care that is safe and provided in the manner they have requested.</w:t>
      </w:r>
    </w:p>
    <w:p w14:paraId="72AEAD24" w14:textId="77777777" w:rsidR="00D31552" w:rsidRPr="008A3E24" w:rsidRDefault="00D31552" w:rsidP="00D31552">
      <w:pPr>
        <w:pStyle w:val="ListBullet"/>
      </w:pPr>
      <w:r w:rsidRPr="008A3E24">
        <w:t>Consumers and representatives confirmed they have access to appropriate clinical and other specialists to manage their complex health needs including when there has been an incident affecting them.</w:t>
      </w:r>
    </w:p>
    <w:p w14:paraId="32353597" w14:textId="77777777" w:rsidR="00D31552" w:rsidRPr="008A3E24" w:rsidRDefault="00D31552" w:rsidP="00D31552">
      <w:pPr>
        <w:pStyle w:val="ListBullet"/>
      </w:pPr>
      <w:r w:rsidRPr="008A3E24">
        <w:t>Consumers reported they see other health specialists, including a physiotherapist, occupational therapist or podiatrist.</w:t>
      </w:r>
    </w:p>
    <w:p w14:paraId="3E55B0E8" w14:textId="77777777" w:rsidR="00D31552" w:rsidRDefault="00D31552" w:rsidP="00D31552">
      <w:pPr>
        <w:pStyle w:val="ListBullet"/>
        <w:numPr>
          <w:ilvl w:val="0"/>
          <w:numId w:val="0"/>
        </w:numPr>
      </w:pPr>
      <w:r w:rsidRPr="00FB0E16">
        <w:t>Documentation review</w:t>
      </w:r>
      <w:r>
        <w:t>ed</w:t>
      </w:r>
      <w:r w:rsidRPr="00FB0E16">
        <w:t xml:space="preserve"> and interviews</w:t>
      </w:r>
      <w:r>
        <w:t xml:space="preserve"> with staff</w:t>
      </w:r>
      <w:r w:rsidRPr="00FB0E16">
        <w:t xml:space="preserve"> confirm there is regular assessment and planning of </w:t>
      </w:r>
      <w:r>
        <w:t xml:space="preserve">each </w:t>
      </w:r>
      <w:r w:rsidRPr="00FB0E16">
        <w:t xml:space="preserve">consumer’s clinical and personal care. </w:t>
      </w:r>
      <w:r>
        <w:t xml:space="preserve">Care plans are updated </w:t>
      </w:r>
      <w:r w:rsidRPr="00FB0E16">
        <w:t>following an incident or decline in health.</w:t>
      </w:r>
      <w:r>
        <w:t xml:space="preserve"> </w:t>
      </w:r>
    </w:p>
    <w:p w14:paraId="78707FF5" w14:textId="77777777" w:rsidR="00D31552" w:rsidRDefault="00D31552" w:rsidP="00D31552">
      <w:pPr>
        <w:pStyle w:val="ListBullet"/>
        <w:numPr>
          <w:ilvl w:val="0"/>
          <w:numId w:val="0"/>
        </w:numPr>
      </w:pPr>
      <w:r>
        <w:t xml:space="preserve">Care plans demonstrate </w:t>
      </w:r>
      <w:r w:rsidRPr="63A9D668">
        <w:t>each consumer gets safe and effective personal and clinical care that is tailored to their needs and optimises their health and well-being.</w:t>
      </w:r>
    </w:p>
    <w:p w14:paraId="0EE9C561" w14:textId="77777777" w:rsidR="00D31552" w:rsidRDefault="00D31552" w:rsidP="00D31552">
      <w:pPr>
        <w:pStyle w:val="ListBullet"/>
        <w:numPr>
          <w:ilvl w:val="0"/>
          <w:numId w:val="0"/>
        </w:numPr>
      </w:pPr>
      <w:r>
        <w:lastRenderedPageBreak/>
        <w:t>The organisation has policies and procedures that support the workforce to deliver care that meets the consumer’s needs, goals and preferences.</w:t>
      </w:r>
    </w:p>
    <w:p w14:paraId="3945D8F4" w14:textId="77777777" w:rsidR="00D31552" w:rsidRDefault="00D31552" w:rsidP="00D31552">
      <w:pPr>
        <w:pStyle w:val="ListBullet"/>
        <w:numPr>
          <w:ilvl w:val="0"/>
          <w:numId w:val="0"/>
        </w:numPr>
      </w:pPr>
      <w:r>
        <w:t>The service demonstrated the systems and processes they have in place to manage risk and to provide personal and clinical care. Strategies are developed to minimise the effect and number of risks for consumers including the use of equipment, workforce training and the service environment.</w:t>
      </w:r>
    </w:p>
    <w:p w14:paraId="47A0E3C1" w14:textId="77777777" w:rsidR="00D31552" w:rsidRDefault="00D31552" w:rsidP="00D31552">
      <w:pPr>
        <w:pStyle w:val="ListBullet"/>
        <w:numPr>
          <w:ilvl w:val="0"/>
          <w:numId w:val="0"/>
        </w:numPr>
      </w:pPr>
      <w:r>
        <w:t>S</w:t>
      </w:r>
      <w:r w:rsidRPr="00CD045F">
        <w:t>taff described individual consumer</w:t>
      </w:r>
      <w:r>
        <w:t>’</w:t>
      </w:r>
      <w:r w:rsidRPr="00CD045F">
        <w:t xml:space="preserve">s needs and preferences, and how they are informed of changes to </w:t>
      </w:r>
      <w:r>
        <w:t xml:space="preserve">each </w:t>
      </w:r>
      <w:r w:rsidRPr="00CD045F">
        <w:t>consumer</w:t>
      </w:r>
      <w:r>
        <w:t>’</w:t>
      </w:r>
      <w:r w:rsidRPr="00CD045F">
        <w:t>s care. Staff also identified high prevalence risks for individual consumers and strategies in place to minimise these risks.</w:t>
      </w:r>
    </w:p>
    <w:p w14:paraId="024E3829" w14:textId="77777777" w:rsidR="00D31552" w:rsidRPr="00794860" w:rsidRDefault="00D31552" w:rsidP="00D31552">
      <w:pPr>
        <w:pStyle w:val="ListBullet"/>
        <w:numPr>
          <w:ilvl w:val="0"/>
          <w:numId w:val="0"/>
        </w:numPr>
      </w:pPr>
      <w:r w:rsidRPr="00DD50D8">
        <w:t xml:space="preserve">Staff are </w:t>
      </w:r>
      <w:r>
        <w:t>c</w:t>
      </w:r>
      <w:r w:rsidRPr="00DD50D8">
        <w:t xml:space="preserve">lear about their roles and responsibilities including identifying and reporting signs of deterioration. </w:t>
      </w:r>
    </w:p>
    <w:p w14:paraId="0DCD3698" w14:textId="77777777" w:rsidR="00D31552" w:rsidRPr="00291479" w:rsidRDefault="00D31552" w:rsidP="00D31552">
      <w:pPr>
        <w:rPr>
          <w:rFonts w:eastAsia="Calibri"/>
          <w:lang w:eastAsia="en-US"/>
        </w:rPr>
      </w:pPr>
      <w:r w:rsidRPr="00910B99">
        <w:rPr>
          <w:rFonts w:eastAsia="Calibri"/>
          <w:lang w:eastAsia="en-US"/>
        </w:rPr>
        <w:t>The service demonstrated they work with consumers to identify individuals, organisations or providers that can deliver care, services and supports to better meet the consumer choices such as allied health, hearing, dental or specialised therapy services</w:t>
      </w:r>
      <w:r w:rsidRPr="00910B99">
        <w:rPr>
          <w:rFonts w:eastAsia="Calibri"/>
          <w:color w:val="0000FF"/>
          <w:lang w:eastAsia="en-US"/>
        </w:rPr>
        <w:t xml:space="preserve">. </w:t>
      </w:r>
    </w:p>
    <w:p w14:paraId="14B41374" w14:textId="77777777" w:rsidR="00D31552" w:rsidRDefault="00D31552" w:rsidP="00D31552">
      <w:pPr>
        <w:rPr>
          <w:rFonts w:eastAsia="Calibri"/>
          <w:lang w:eastAsia="en-US"/>
        </w:rPr>
      </w:pPr>
      <w:r>
        <w:rPr>
          <w:rFonts w:eastAsiaTheme="minorHAnsi"/>
        </w:rPr>
        <w:t xml:space="preserve">Policies and procedures to support the minimisation of infection related risks, through infection prevent and control practices. </w:t>
      </w:r>
      <w:r w:rsidRPr="00FD4C8B">
        <w:rPr>
          <w:rFonts w:eastAsia="Calibri"/>
          <w:lang w:eastAsia="en-US"/>
        </w:rPr>
        <w:t xml:space="preserve">A COVID-19 management </w:t>
      </w:r>
      <w:r>
        <w:rPr>
          <w:rFonts w:eastAsia="Calibri"/>
          <w:lang w:eastAsia="en-US"/>
        </w:rPr>
        <w:t>plan</w:t>
      </w:r>
      <w:r w:rsidRPr="00FD4C8B">
        <w:rPr>
          <w:rFonts w:eastAsia="Calibri"/>
          <w:lang w:eastAsia="en-US"/>
        </w:rPr>
        <w:t xml:space="preserve"> is available to </w:t>
      </w:r>
      <w:r>
        <w:rPr>
          <w:rFonts w:eastAsia="Calibri"/>
          <w:lang w:eastAsia="en-US"/>
        </w:rPr>
        <w:t xml:space="preserve">all </w:t>
      </w:r>
      <w:r w:rsidRPr="00FD4C8B">
        <w:rPr>
          <w:rFonts w:eastAsia="Calibri"/>
          <w:lang w:eastAsia="en-US"/>
        </w:rPr>
        <w:t>staff.</w:t>
      </w:r>
      <w:r>
        <w:rPr>
          <w:rFonts w:eastAsia="Calibri"/>
          <w:lang w:eastAsia="en-US"/>
        </w:rPr>
        <w:t xml:space="preserve"> </w:t>
      </w:r>
      <w:r>
        <w:t>While the service does not currently collect data on antibiotic use or practices to promote appropriate antibiotic prescribing,  the organisation has effective processes in place to minimise the risk of infection to the consumers.</w:t>
      </w:r>
    </w:p>
    <w:p w14:paraId="1CE481FB" w14:textId="266804DE" w:rsidR="00135275" w:rsidRPr="005B039B" w:rsidRDefault="00135275" w:rsidP="00135275">
      <w:pPr>
        <w:rPr>
          <w:rFonts w:eastAsiaTheme="minorHAnsi"/>
          <w:color w:val="auto"/>
        </w:rPr>
      </w:pPr>
      <w:r w:rsidRPr="005B039B">
        <w:rPr>
          <w:rFonts w:eastAsiaTheme="minorHAnsi"/>
          <w:color w:val="auto"/>
        </w:rPr>
        <w:t>The Quality Standard for the Home care packages service is assessed as Compliant as s</w:t>
      </w:r>
      <w:r>
        <w:rPr>
          <w:rFonts w:eastAsiaTheme="minorHAnsi"/>
          <w:color w:val="auto"/>
        </w:rPr>
        <w:t>even</w:t>
      </w:r>
      <w:r w:rsidRPr="005B039B">
        <w:rPr>
          <w:rFonts w:eastAsiaTheme="minorHAnsi"/>
          <w:color w:val="auto"/>
        </w:rPr>
        <w:t xml:space="preserve"> of the s</w:t>
      </w:r>
      <w:r>
        <w:rPr>
          <w:rFonts w:eastAsiaTheme="minorHAnsi"/>
          <w:color w:val="auto"/>
        </w:rPr>
        <w:t>even s</w:t>
      </w:r>
      <w:r w:rsidRPr="005B039B">
        <w:rPr>
          <w:rFonts w:eastAsiaTheme="minorHAnsi"/>
          <w:color w:val="auto"/>
        </w:rPr>
        <w:t xml:space="preserve">pecific requirements have been assessed as Compliant. </w:t>
      </w:r>
    </w:p>
    <w:p w14:paraId="38B1C974" w14:textId="7B45D550" w:rsidR="00102FE3" w:rsidRPr="00507CBC" w:rsidRDefault="00102FE3" w:rsidP="00102FE3">
      <w:pPr>
        <w:pStyle w:val="ListParagraph"/>
        <w:numPr>
          <w:ilvl w:val="0"/>
          <w:numId w:val="0"/>
        </w:numPr>
        <w:tabs>
          <w:tab w:val="left" w:pos="0"/>
        </w:tabs>
        <w:rPr>
          <w:b/>
          <w:i/>
          <w:color w:val="0000FF"/>
        </w:rPr>
      </w:pPr>
      <w:r w:rsidRPr="00593A89">
        <w:rPr>
          <w:rFonts w:cs="Times New Roman"/>
          <w:b/>
          <w:color w:val="auto"/>
          <w:sz w:val="28"/>
          <w:szCs w:val="28"/>
        </w:rPr>
        <w:t>Assessment of Standard 3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78" w14:textId="77777777" w:rsidTr="00102FE3">
        <w:tc>
          <w:tcPr>
            <w:tcW w:w="4531" w:type="dxa"/>
            <w:shd w:val="clear" w:color="auto" w:fill="E7E6E6" w:themeFill="background2"/>
          </w:tcPr>
          <w:bookmarkEnd w:id="4"/>
          <w:p w14:paraId="38B1C975" w14:textId="77777777" w:rsidR="00D31552" w:rsidRPr="002B61BB" w:rsidRDefault="00D31552" w:rsidP="00D31552">
            <w:pPr>
              <w:pStyle w:val="Heading3"/>
              <w:spacing w:before="120" w:after="0"/>
              <w:ind w:hanging="106"/>
              <w:outlineLvl w:val="2"/>
            </w:pPr>
            <w:r w:rsidRPr="00163FEE">
              <w:t xml:space="preserve">Requirement </w:t>
            </w:r>
            <w:r>
              <w:t>3</w:t>
            </w:r>
            <w:r w:rsidRPr="00163FEE">
              <w:t>(3)(a)</w:t>
            </w:r>
          </w:p>
        </w:tc>
        <w:tc>
          <w:tcPr>
            <w:tcW w:w="993" w:type="dxa"/>
            <w:shd w:val="clear" w:color="auto" w:fill="E7E6E6" w:themeFill="background2"/>
          </w:tcPr>
          <w:p w14:paraId="38B1C976" w14:textId="0F8165FA"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77" w14:textId="00C780FB"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7C" w14:textId="77777777" w:rsidTr="00102FE3">
        <w:tc>
          <w:tcPr>
            <w:tcW w:w="4531" w:type="dxa"/>
            <w:shd w:val="clear" w:color="auto" w:fill="E7E6E6" w:themeFill="background2"/>
          </w:tcPr>
          <w:p w14:paraId="38B1C979"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7A" w14:textId="73C59930" w:rsidR="00D31552" w:rsidRPr="002B61BB" w:rsidRDefault="00D31552" w:rsidP="00D31552">
            <w:pPr>
              <w:pStyle w:val="Heading3"/>
              <w:spacing w:before="0" w:after="0"/>
              <w:outlineLvl w:val="2"/>
            </w:pPr>
          </w:p>
        </w:tc>
        <w:tc>
          <w:tcPr>
            <w:tcW w:w="3548" w:type="dxa"/>
            <w:shd w:val="clear" w:color="auto" w:fill="E7E6E6" w:themeFill="background2"/>
          </w:tcPr>
          <w:p w14:paraId="38B1C97B" w14:textId="36E46A0F" w:rsidR="00D31552" w:rsidRPr="006107BF" w:rsidRDefault="00D31552" w:rsidP="00D31552">
            <w:pPr>
              <w:pStyle w:val="Heading3"/>
              <w:spacing w:before="0" w:after="0"/>
              <w:jc w:val="right"/>
              <w:outlineLvl w:val="2"/>
            </w:pPr>
          </w:p>
        </w:tc>
      </w:tr>
    </w:tbl>
    <w:p w14:paraId="38B1C97D" w14:textId="77777777" w:rsidR="00102FE3" w:rsidRPr="008D114F" w:rsidRDefault="00102FE3" w:rsidP="00102FE3">
      <w:pPr>
        <w:rPr>
          <w:i/>
        </w:rPr>
      </w:pPr>
      <w:r w:rsidRPr="008D114F">
        <w:rPr>
          <w:i/>
        </w:rPr>
        <w:t>Each consumer gets safe and effective personal care, clinical care, or both personal care and clinical care, that:</w:t>
      </w:r>
    </w:p>
    <w:p w14:paraId="38B1C97E" w14:textId="77777777" w:rsidR="00102FE3" w:rsidRPr="008D114F" w:rsidRDefault="00102FE3" w:rsidP="00102FE3">
      <w:pPr>
        <w:numPr>
          <w:ilvl w:val="0"/>
          <w:numId w:val="24"/>
        </w:numPr>
        <w:tabs>
          <w:tab w:val="right" w:pos="9026"/>
        </w:tabs>
        <w:spacing w:before="0" w:after="0"/>
        <w:ind w:left="567" w:hanging="425"/>
        <w:outlineLvl w:val="4"/>
        <w:rPr>
          <w:i/>
        </w:rPr>
      </w:pPr>
      <w:r w:rsidRPr="008D114F">
        <w:rPr>
          <w:i/>
        </w:rPr>
        <w:t>is best practice; and</w:t>
      </w:r>
    </w:p>
    <w:p w14:paraId="38B1C97F" w14:textId="77777777" w:rsidR="00102FE3" w:rsidRPr="008D114F" w:rsidRDefault="00102FE3" w:rsidP="00102FE3">
      <w:pPr>
        <w:numPr>
          <w:ilvl w:val="0"/>
          <w:numId w:val="24"/>
        </w:numPr>
        <w:tabs>
          <w:tab w:val="right" w:pos="9026"/>
        </w:tabs>
        <w:spacing w:before="0" w:after="0"/>
        <w:ind w:left="567" w:hanging="425"/>
        <w:outlineLvl w:val="4"/>
        <w:rPr>
          <w:i/>
        </w:rPr>
      </w:pPr>
      <w:r w:rsidRPr="008D114F">
        <w:rPr>
          <w:i/>
        </w:rPr>
        <w:t>is tailored to their needs; and</w:t>
      </w:r>
    </w:p>
    <w:p w14:paraId="38B1C980" w14:textId="77777777" w:rsidR="00102FE3" w:rsidRDefault="00102FE3" w:rsidP="007110CF">
      <w:pPr>
        <w:numPr>
          <w:ilvl w:val="0"/>
          <w:numId w:val="24"/>
        </w:numPr>
        <w:tabs>
          <w:tab w:val="right" w:pos="9026"/>
        </w:tabs>
        <w:spacing w:before="0"/>
        <w:ind w:left="567" w:hanging="425"/>
        <w:outlineLvl w:val="4"/>
        <w:rPr>
          <w:i/>
        </w:rPr>
      </w:pPr>
      <w:r w:rsidRPr="008D114F">
        <w:rPr>
          <w:i/>
        </w:rPr>
        <w:t>optimises their health and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87" w14:textId="77777777" w:rsidTr="00102FE3">
        <w:tc>
          <w:tcPr>
            <w:tcW w:w="4531" w:type="dxa"/>
            <w:shd w:val="clear" w:color="auto" w:fill="E7E6E6" w:themeFill="background2"/>
          </w:tcPr>
          <w:p w14:paraId="38B1C984" w14:textId="77777777" w:rsidR="00D31552" w:rsidRPr="002B61BB" w:rsidRDefault="00D31552" w:rsidP="00D31552">
            <w:pPr>
              <w:pStyle w:val="Heading3"/>
              <w:spacing w:before="120" w:after="0"/>
              <w:ind w:hanging="106"/>
              <w:outlineLvl w:val="2"/>
            </w:pPr>
            <w:r w:rsidRPr="00163FEE">
              <w:t xml:space="preserve">Requirement </w:t>
            </w:r>
            <w:r>
              <w:t>3</w:t>
            </w:r>
            <w:r w:rsidRPr="00163FEE">
              <w:t>(3)(</w:t>
            </w:r>
            <w:r>
              <w:t>b</w:t>
            </w:r>
            <w:r w:rsidRPr="00163FEE">
              <w:t>)</w:t>
            </w:r>
          </w:p>
        </w:tc>
        <w:tc>
          <w:tcPr>
            <w:tcW w:w="993" w:type="dxa"/>
            <w:shd w:val="clear" w:color="auto" w:fill="E7E6E6" w:themeFill="background2"/>
          </w:tcPr>
          <w:p w14:paraId="38B1C985" w14:textId="34C833D0"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86" w14:textId="4CA6D47F"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8B" w14:textId="77777777" w:rsidTr="00102FE3">
        <w:tc>
          <w:tcPr>
            <w:tcW w:w="4531" w:type="dxa"/>
            <w:shd w:val="clear" w:color="auto" w:fill="E7E6E6" w:themeFill="background2"/>
          </w:tcPr>
          <w:p w14:paraId="38B1C988"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89" w14:textId="6AF87AAD" w:rsidR="00D31552" w:rsidRPr="002B61BB" w:rsidRDefault="00D31552" w:rsidP="00D31552">
            <w:pPr>
              <w:pStyle w:val="Heading3"/>
              <w:spacing w:before="0" w:after="0"/>
              <w:outlineLvl w:val="2"/>
            </w:pPr>
          </w:p>
        </w:tc>
        <w:tc>
          <w:tcPr>
            <w:tcW w:w="3548" w:type="dxa"/>
            <w:shd w:val="clear" w:color="auto" w:fill="E7E6E6" w:themeFill="background2"/>
          </w:tcPr>
          <w:p w14:paraId="38B1C98A" w14:textId="172469B8" w:rsidR="00D31552" w:rsidRPr="006107BF" w:rsidRDefault="00D31552" w:rsidP="00D31552">
            <w:pPr>
              <w:pStyle w:val="Heading3"/>
              <w:spacing w:before="0" w:after="0"/>
              <w:jc w:val="right"/>
              <w:outlineLvl w:val="2"/>
            </w:pPr>
          </w:p>
        </w:tc>
      </w:tr>
    </w:tbl>
    <w:p w14:paraId="38B1C98C" w14:textId="77777777" w:rsidR="00102FE3" w:rsidRDefault="00102FE3" w:rsidP="00102FE3">
      <w:pPr>
        <w:rPr>
          <w:i/>
          <w:szCs w:val="22"/>
        </w:rPr>
      </w:pPr>
      <w:r w:rsidRPr="008D114F">
        <w:rPr>
          <w:i/>
          <w:szCs w:val="22"/>
        </w:rPr>
        <w:t>Effective management of high impact or high prevalence risks associated with the care of each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93" w14:textId="77777777" w:rsidTr="00102FE3">
        <w:tc>
          <w:tcPr>
            <w:tcW w:w="4531" w:type="dxa"/>
            <w:shd w:val="clear" w:color="auto" w:fill="E7E6E6" w:themeFill="background2"/>
          </w:tcPr>
          <w:p w14:paraId="38B1C990" w14:textId="77777777" w:rsidR="00D31552" w:rsidRPr="002B61BB" w:rsidRDefault="00D31552" w:rsidP="00D31552">
            <w:pPr>
              <w:pStyle w:val="Heading3"/>
              <w:spacing w:before="120" w:after="0"/>
              <w:ind w:hanging="106"/>
              <w:outlineLvl w:val="2"/>
            </w:pPr>
            <w:r w:rsidRPr="00163FEE">
              <w:lastRenderedPageBreak/>
              <w:t xml:space="preserve">Requirement </w:t>
            </w:r>
            <w:r>
              <w:t>3</w:t>
            </w:r>
            <w:r w:rsidRPr="00163FEE">
              <w:t>(3)(</w:t>
            </w:r>
            <w:r>
              <w:t>c</w:t>
            </w:r>
            <w:r w:rsidRPr="00163FEE">
              <w:t>)</w:t>
            </w:r>
          </w:p>
        </w:tc>
        <w:tc>
          <w:tcPr>
            <w:tcW w:w="993" w:type="dxa"/>
            <w:shd w:val="clear" w:color="auto" w:fill="E7E6E6" w:themeFill="background2"/>
          </w:tcPr>
          <w:p w14:paraId="38B1C991" w14:textId="66A96F2A"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92" w14:textId="4DDCAD77"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97" w14:textId="77777777" w:rsidTr="00102FE3">
        <w:tc>
          <w:tcPr>
            <w:tcW w:w="4531" w:type="dxa"/>
            <w:shd w:val="clear" w:color="auto" w:fill="E7E6E6" w:themeFill="background2"/>
          </w:tcPr>
          <w:p w14:paraId="38B1C994"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95" w14:textId="0397453C" w:rsidR="00D31552" w:rsidRPr="002B61BB" w:rsidRDefault="00D31552" w:rsidP="00D31552">
            <w:pPr>
              <w:pStyle w:val="Heading3"/>
              <w:spacing w:before="0" w:after="0"/>
              <w:outlineLvl w:val="2"/>
            </w:pPr>
          </w:p>
        </w:tc>
        <w:tc>
          <w:tcPr>
            <w:tcW w:w="3548" w:type="dxa"/>
            <w:shd w:val="clear" w:color="auto" w:fill="E7E6E6" w:themeFill="background2"/>
          </w:tcPr>
          <w:p w14:paraId="38B1C996" w14:textId="38147347" w:rsidR="00D31552" w:rsidRPr="006107BF" w:rsidRDefault="00D31552" w:rsidP="00D31552">
            <w:pPr>
              <w:pStyle w:val="Heading3"/>
              <w:spacing w:before="0" w:after="0"/>
              <w:jc w:val="right"/>
              <w:outlineLvl w:val="2"/>
            </w:pPr>
          </w:p>
        </w:tc>
      </w:tr>
    </w:tbl>
    <w:p w14:paraId="38B1C998" w14:textId="77777777" w:rsidR="00102FE3" w:rsidRDefault="00102FE3" w:rsidP="00102FE3">
      <w:pPr>
        <w:rPr>
          <w:i/>
          <w:szCs w:val="22"/>
        </w:rPr>
      </w:pPr>
      <w:r w:rsidRPr="008D114F">
        <w:rPr>
          <w:i/>
          <w:szCs w:val="22"/>
        </w:rPr>
        <w:t>The needs, goals and preferences of consumers nearing the end of life are recognised and addressed, their comfort maximised and their dignity preserved.</w:t>
      </w:r>
    </w:p>
    <w:p w14:paraId="38B1C99B" w14:textId="5D47CB7D"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9F" w14:textId="77777777" w:rsidTr="00102FE3">
        <w:tc>
          <w:tcPr>
            <w:tcW w:w="4531" w:type="dxa"/>
            <w:shd w:val="clear" w:color="auto" w:fill="E7E6E6" w:themeFill="background2"/>
          </w:tcPr>
          <w:p w14:paraId="38B1C99C" w14:textId="77777777" w:rsidR="00D31552" w:rsidRPr="002B61BB" w:rsidRDefault="00D31552" w:rsidP="00D31552">
            <w:pPr>
              <w:pStyle w:val="Heading3"/>
              <w:spacing w:before="120" w:after="0"/>
              <w:ind w:hanging="106"/>
              <w:outlineLvl w:val="2"/>
            </w:pPr>
            <w:r w:rsidRPr="00163FEE">
              <w:t xml:space="preserve">Requirement </w:t>
            </w:r>
            <w:r>
              <w:t>3</w:t>
            </w:r>
            <w:r w:rsidRPr="00163FEE">
              <w:t>(3)(</w:t>
            </w:r>
            <w:r>
              <w:t>d</w:t>
            </w:r>
            <w:r w:rsidRPr="00163FEE">
              <w:t>)</w:t>
            </w:r>
          </w:p>
        </w:tc>
        <w:tc>
          <w:tcPr>
            <w:tcW w:w="993" w:type="dxa"/>
            <w:shd w:val="clear" w:color="auto" w:fill="E7E6E6" w:themeFill="background2"/>
          </w:tcPr>
          <w:p w14:paraId="38B1C99D" w14:textId="6F043414"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9E" w14:textId="5D0F6BA7"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A3" w14:textId="77777777" w:rsidTr="00102FE3">
        <w:tc>
          <w:tcPr>
            <w:tcW w:w="4531" w:type="dxa"/>
            <w:shd w:val="clear" w:color="auto" w:fill="E7E6E6" w:themeFill="background2"/>
          </w:tcPr>
          <w:p w14:paraId="38B1C9A0"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A1" w14:textId="401525A7" w:rsidR="00D31552" w:rsidRPr="002B61BB" w:rsidRDefault="00D31552" w:rsidP="00D31552">
            <w:pPr>
              <w:pStyle w:val="Heading3"/>
              <w:spacing w:before="0" w:after="0"/>
              <w:outlineLvl w:val="2"/>
            </w:pPr>
          </w:p>
        </w:tc>
        <w:tc>
          <w:tcPr>
            <w:tcW w:w="3548" w:type="dxa"/>
            <w:shd w:val="clear" w:color="auto" w:fill="E7E6E6" w:themeFill="background2"/>
          </w:tcPr>
          <w:p w14:paraId="38B1C9A2" w14:textId="3072D2FE" w:rsidR="00D31552" w:rsidRPr="006107BF" w:rsidRDefault="00D31552" w:rsidP="00D31552">
            <w:pPr>
              <w:pStyle w:val="Heading3"/>
              <w:spacing w:before="0" w:after="0"/>
              <w:jc w:val="right"/>
              <w:outlineLvl w:val="2"/>
            </w:pPr>
          </w:p>
        </w:tc>
      </w:tr>
    </w:tbl>
    <w:p w14:paraId="38B1C9A4" w14:textId="77777777" w:rsidR="00102FE3" w:rsidRDefault="00102FE3" w:rsidP="00102FE3">
      <w:pPr>
        <w:rPr>
          <w:i/>
          <w:szCs w:val="22"/>
        </w:rPr>
      </w:pPr>
      <w:r w:rsidRPr="008D114F">
        <w:rPr>
          <w:i/>
          <w:szCs w:val="22"/>
        </w:rPr>
        <w:t>Deterioration or change of a consumer’s mental health, cognitive or physical function, capacity or condition is recognised and responded to in a timely manner.</w:t>
      </w:r>
    </w:p>
    <w:p w14:paraId="38B1C9A7" w14:textId="0652472C"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AB" w14:textId="77777777" w:rsidTr="00102FE3">
        <w:tc>
          <w:tcPr>
            <w:tcW w:w="4531" w:type="dxa"/>
            <w:shd w:val="clear" w:color="auto" w:fill="E7E6E6" w:themeFill="background2"/>
          </w:tcPr>
          <w:p w14:paraId="38B1C9A8" w14:textId="77777777" w:rsidR="00D31552" w:rsidRPr="002B61BB" w:rsidRDefault="00D31552" w:rsidP="00D31552">
            <w:pPr>
              <w:pStyle w:val="Heading3"/>
              <w:spacing w:before="120" w:after="0"/>
              <w:ind w:hanging="106"/>
              <w:outlineLvl w:val="2"/>
            </w:pPr>
            <w:r w:rsidRPr="00163FEE">
              <w:t xml:space="preserve">Requirement </w:t>
            </w:r>
            <w:r>
              <w:t>3</w:t>
            </w:r>
            <w:r w:rsidRPr="00163FEE">
              <w:t>(3)(</w:t>
            </w:r>
            <w:r>
              <w:t>e</w:t>
            </w:r>
            <w:r w:rsidRPr="00163FEE">
              <w:t>)</w:t>
            </w:r>
          </w:p>
        </w:tc>
        <w:tc>
          <w:tcPr>
            <w:tcW w:w="993" w:type="dxa"/>
            <w:shd w:val="clear" w:color="auto" w:fill="E7E6E6" w:themeFill="background2"/>
          </w:tcPr>
          <w:p w14:paraId="38B1C9A9" w14:textId="1FFDDC8F"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AA" w14:textId="3882599A"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AF" w14:textId="77777777" w:rsidTr="00102FE3">
        <w:tc>
          <w:tcPr>
            <w:tcW w:w="4531" w:type="dxa"/>
            <w:shd w:val="clear" w:color="auto" w:fill="E7E6E6" w:themeFill="background2"/>
          </w:tcPr>
          <w:p w14:paraId="38B1C9AC"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AD" w14:textId="4275F24D" w:rsidR="00D31552" w:rsidRPr="002B61BB" w:rsidRDefault="00D31552" w:rsidP="00D31552">
            <w:pPr>
              <w:pStyle w:val="Heading3"/>
              <w:spacing w:before="0" w:after="0"/>
              <w:outlineLvl w:val="2"/>
            </w:pPr>
          </w:p>
        </w:tc>
        <w:tc>
          <w:tcPr>
            <w:tcW w:w="3548" w:type="dxa"/>
            <w:shd w:val="clear" w:color="auto" w:fill="E7E6E6" w:themeFill="background2"/>
          </w:tcPr>
          <w:p w14:paraId="38B1C9AE" w14:textId="6D2BC01C" w:rsidR="00D31552" w:rsidRPr="006107BF" w:rsidRDefault="00D31552" w:rsidP="00D31552">
            <w:pPr>
              <w:pStyle w:val="Heading3"/>
              <w:spacing w:before="0" w:after="0"/>
              <w:jc w:val="right"/>
              <w:outlineLvl w:val="2"/>
            </w:pPr>
          </w:p>
        </w:tc>
      </w:tr>
    </w:tbl>
    <w:p w14:paraId="38B1C9B0" w14:textId="77777777" w:rsidR="00102FE3" w:rsidRDefault="00102FE3" w:rsidP="00102FE3">
      <w:pPr>
        <w:rPr>
          <w:i/>
          <w:szCs w:val="22"/>
        </w:rPr>
      </w:pPr>
      <w:r w:rsidRPr="008D114F">
        <w:rPr>
          <w:i/>
          <w:szCs w:val="22"/>
        </w:rPr>
        <w:t>Information about the consumer’s condition, needs and preferences is documented and communicated within the organisation, and with others where responsibility for care is shared.</w:t>
      </w:r>
    </w:p>
    <w:p w14:paraId="38B1C9B3" w14:textId="41DD3ED4"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31552" w14:paraId="38B1C9B7" w14:textId="77777777" w:rsidTr="00102FE3">
        <w:tc>
          <w:tcPr>
            <w:tcW w:w="4531" w:type="dxa"/>
            <w:shd w:val="clear" w:color="auto" w:fill="E7E6E6" w:themeFill="background2"/>
          </w:tcPr>
          <w:p w14:paraId="38B1C9B4" w14:textId="77777777" w:rsidR="00D31552" w:rsidRPr="002B61BB" w:rsidRDefault="00D31552" w:rsidP="00D31552">
            <w:pPr>
              <w:pStyle w:val="Heading3"/>
              <w:spacing w:before="120" w:after="0"/>
              <w:ind w:hanging="106"/>
              <w:outlineLvl w:val="2"/>
            </w:pPr>
            <w:r w:rsidRPr="00163FEE">
              <w:t xml:space="preserve">Requirement </w:t>
            </w:r>
            <w:r>
              <w:t>3</w:t>
            </w:r>
            <w:r w:rsidRPr="00163FEE">
              <w:t>(3)(</w:t>
            </w:r>
            <w:r>
              <w:t>f</w:t>
            </w:r>
            <w:r w:rsidRPr="00163FEE">
              <w:t>)</w:t>
            </w:r>
          </w:p>
        </w:tc>
        <w:tc>
          <w:tcPr>
            <w:tcW w:w="993" w:type="dxa"/>
            <w:shd w:val="clear" w:color="auto" w:fill="E7E6E6" w:themeFill="background2"/>
          </w:tcPr>
          <w:p w14:paraId="38B1C9B5" w14:textId="6E8282AA" w:rsidR="00D31552" w:rsidRPr="002B61BB" w:rsidRDefault="00D31552" w:rsidP="00D31552">
            <w:pPr>
              <w:pStyle w:val="Heading3"/>
              <w:spacing w:before="120" w:after="0"/>
              <w:outlineLvl w:val="2"/>
            </w:pPr>
            <w:r w:rsidRPr="002B61BB">
              <w:t xml:space="preserve">HCP   </w:t>
            </w:r>
          </w:p>
        </w:tc>
        <w:tc>
          <w:tcPr>
            <w:tcW w:w="3548" w:type="dxa"/>
            <w:shd w:val="clear" w:color="auto" w:fill="E7E6E6" w:themeFill="background2"/>
          </w:tcPr>
          <w:p w14:paraId="38B1C9B6" w14:textId="489F8C9E" w:rsidR="00D31552" w:rsidRPr="006107BF" w:rsidRDefault="00D31552" w:rsidP="00D31552">
            <w:pPr>
              <w:pStyle w:val="Heading3"/>
              <w:spacing w:before="120" w:after="0"/>
              <w:jc w:val="right"/>
              <w:outlineLvl w:val="2"/>
            </w:pPr>
            <w:r w:rsidRPr="00E76395">
              <w:rPr>
                <w:color w:val="auto"/>
                <w:szCs w:val="26"/>
              </w:rPr>
              <w:t>Compliant</w:t>
            </w:r>
          </w:p>
        </w:tc>
      </w:tr>
      <w:tr w:rsidR="00D31552" w14:paraId="38B1C9BB" w14:textId="77777777" w:rsidTr="00102FE3">
        <w:tc>
          <w:tcPr>
            <w:tcW w:w="4531" w:type="dxa"/>
            <w:shd w:val="clear" w:color="auto" w:fill="E7E6E6" w:themeFill="background2"/>
          </w:tcPr>
          <w:p w14:paraId="38B1C9B8" w14:textId="77777777" w:rsidR="00D31552" w:rsidRPr="002B61BB" w:rsidRDefault="00D31552" w:rsidP="00D31552">
            <w:pPr>
              <w:pStyle w:val="Heading3"/>
              <w:spacing w:before="0" w:after="0"/>
              <w:outlineLvl w:val="2"/>
            </w:pPr>
          </w:p>
        </w:tc>
        <w:tc>
          <w:tcPr>
            <w:tcW w:w="993" w:type="dxa"/>
            <w:shd w:val="clear" w:color="auto" w:fill="E7E6E6" w:themeFill="background2"/>
          </w:tcPr>
          <w:p w14:paraId="38B1C9B9" w14:textId="1AEC121F" w:rsidR="00D31552" w:rsidRPr="002B61BB" w:rsidRDefault="00D31552" w:rsidP="00D31552">
            <w:pPr>
              <w:pStyle w:val="Heading3"/>
              <w:spacing w:before="0" w:after="0"/>
              <w:outlineLvl w:val="2"/>
            </w:pPr>
          </w:p>
        </w:tc>
        <w:tc>
          <w:tcPr>
            <w:tcW w:w="3548" w:type="dxa"/>
            <w:shd w:val="clear" w:color="auto" w:fill="E7E6E6" w:themeFill="background2"/>
          </w:tcPr>
          <w:p w14:paraId="38B1C9BA" w14:textId="7199234C" w:rsidR="00D31552" w:rsidRPr="006107BF" w:rsidRDefault="00D31552" w:rsidP="00D31552">
            <w:pPr>
              <w:pStyle w:val="Heading3"/>
              <w:spacing w:before="0" w:after="0"/>
              <w:jc w:val="right"/>
              <w:outlineLvl w:val="2"/>
            </w:pPr>
          </w:p>
        </w:tc>
      </w:tr>
    </w:tbl>
    <w:p w14:paraId="38B1C9BC" w14:textId="77777777" w:rsidR="00102FE3" w:rsidRDefault="00102FE3" w:rsidP="00102FE3">
      <w:pPr>
        <w:rPr>
          <w:i/>
          <w:szCs w:val="22"/>
        </w:rPr>
      </w:pPr>
      <w:r w:rsidRPr="008D114F">
        <w:rPr>
          <w:i/>
          <w:szCs w:val="22"/>
        </w:rPr>
        <w:t>Timely and appropriate referrals to individuals, other organisations and providers of other care and services.</w:t>
      </w:r>
    </w:p>
    <w:p w14:paraId="38B1C9BF" w14:textId="624C0EBD"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5563C" w14:paraId="38B1C9C3" w14:textId="77777777" w:rsidTr="00102FE3">
        <w:tc>
          <w:tcPr>
            <w:tcW w:w="4531" w:type="dxa"/>
            <w:shd w:val="clear" w:color="auto" w:fill="E7E6E6" w:themeFill="background2"/>
          </w:tcPr>
          <w:p w14:paraId="38B1C9C0" w14:textId="77777777" w:rsidR="0035563C" w:rsidRPr="002B61BB" w:rsidRDefault="0035563C" w:rsidP="0035563C">
            <w:pPr>
              <w:pStyle w:val="Heading3"/>
              <w:spacing w:before="120" w:after="0"/>
              <w:ind w:hanging="106"/>
              <w:outlineLvl w:val="2"/>
            </w:pPr>
            <w:r w:rsidRPr="00163FEE">
              <w:t xml:space="preserve">Requirement </w:t>
            </w:r>
            <w:r>
              <w:t>3</w:t>
            </w:r>
            <w:r w:rsidRPr="00163FEE">
              <w:t>(3)(</w:t>
            </w:r>
            <w:r>
              <w:t>g</w:t>
            </w:r>
            <w:r w:rsidRPr="00163FEE">
              <w:t>)</w:t>
            </w:r>
          </w:p>
        </w:tc>
        <w:tc>
          <w:tcPr>
            <w:tcW w:w="993" w:type="dxa"/>
            <w:shd w:val="clear" w:color="auto" w:fill="E7E6E6" w:themeFill="background2"/>
          </w:tcPr>
          <w:p w14:paraId="38B1C9C1" w14:textId="6000A27C" w:rsidR="0035563C" w:rsidRPr="002B61BB" w:rsidRDefault="0035563C" w:rsidP="0035563C">
            <w:pPr>
              <w:pStyle w:val="Heading3"/>
              <w:spacing w:before="120" w:after="0"/>
              <w:outlineLvl w:val="2"/>
            </w:pPr>
            <w:r w:rsidRPr="002B61BB">
              <w:t xml:space="preserve">HCP   </w:t>
            </w:r>
          </w:p>
        </w:tc>
        <w:tc>
          <w:tcPr>
            <w:tcW w:w="3548" w:type="dxa"/>
            <w:shd w:val="clear" w:color="auto" w:fill="E7E6E6" w:themeFill="background2"/>
          </w:tcPr>
          <w:p w14:paraId="38B1C9C2" w14:textId="55A54288" w:rsidR="0035563C" w:rsidRPr="006107BF" w:rsidRDefault="0035563C" w:rsidP="0035563C">
            <w:pPr>
              <w:pStyle w:val="Heading3"/>
              <w:spacing w:before="120" w:after="0"/>
              <w:jc w:val="right"/>
              <w:outlineLvl w:val="2"/>
            </w:pPr>
            <w:r w:rsidRPr="00E76395">
              <w:rPr>
                <w:color w:val="auto"/>
                <w:szCs w:val="26"/>
              </w:rPr>
              <w:t>Compliant</w:t>
            </w:r>
          </w:p>
        </w:tc>
      </w:tr>
      <w:tr w:rsidR="0035563C" w14:paraId="38B1C9C7" w14:textId="77777777" w:rsidTr="00102FE3">
        <w:tc>
          <w:tcPr>
            <w:tcW w:w="4531" w:type="dxa"/>
            <w:shd w:val="clear" w:color="auto" w:fill="E7E6E6" w:themeFill="background2"/>
          </w:tcPr>
          <w:p w14:paraId="38B1C9C4" w14:textId="77777777" w:rsidR="0035563C" w:rsidRPr="002B61BB" w:rsidRDefault="0035563C" w:rsidP="0035563C">
            <w:pPr>
              <w:pStyle w:val="Heading3"/>
              <w:spacing w:before="0" w:after="0"/>
              <w:outlineLvl w:val="2"/>
            </w:pPr>
          </w:p>
        </w:tc>
        <w:tc>
          <w:tcPr>
            <w:tcW w:w="993" w:type="dxa"/>
            <w:shd w:val="clear" w:color="auto" w:fill="E7E6E6" w:themeFill="background2"/>
          </w:tcPr>
          <w:p w14:paraId="38B1C9C5" w14:textId="784DBA92" w:rsidR="0035563C" w:rsidRPr="002B61BB" w:rsidRDefault="0035563C" w:rsidP="0035563C">
            <w:pPr>
              <w:pStyle w:val="Heading3"/>
              <w:spacing w:before="0" w:after="0"/>
              <w:outlineLvl w:val="2"/>
            </w:pPr>
          </w:p>
        </w:tc>
        <w:tc>
          <w:tcPr>
            <w:tcW w:w="3548" w:type="dxa"/>
            <w:shd w:val="clear" w:color="auto" w:fill="E7E6E6" w:themeFill="background2"/>
          </w:tcPr>
          <w:p w14:paraId="38B1C9C6" w14:textId="0672AC6E" w:rsidR="0035563C" w:rsidRPr="006107BF" w:rsidRDefault="0035563C" w:rsidP="0035563C">
            <w:pPr>
              <w:pStyle w:val="Heading3"/>
              <w:spacing w:before="0" w:after="0"/>
              <w:jc w:val="right"/>
              <w:outlineLvl w:val="2"/>
            </w:pPr>
          </w:p>
        </w:tc>
      </w:tr>
    </w:tbl>
    <w:p w14:paraId="38B1C9C8" w14:textId="77777777" w:rsidR="00102FE3" w:rsidRPr="008D114F" w:rsidRDefault="00102FE3" w:rsidP="00102FE3">
      <w:pPr>
        <w:tabs>
          <w:tab w:val="right" w:pos="9026"/>
        </w:tabs>
        <w:spacing w:after="0"/>
        <w:outlineLvl w:val="4"/>
        <w:rPr>
          <w:i/>
          <w:szCs w:val="22"/>
        </w:rPr>
      </w:pPr>
      <w:r w:rsidRPr="008D114F">
        <w:rPr>
          <w:i/>
          <w:szCs w:val="22"/>
        </w:rPr>
        <w:t>Minimisation of infection related risks through implementing:</w:t>
      </w:r>
    </w:p>
    <w:p w14:paraId="38B1C9C9" w14:textId="77777777" w:rsidR="00102FE3" w:rsidRPr="008D114F" w:rsidRDefault="00102FE3" w:rsidP="00102FE3">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38B1C9CA" w14:textId="77777777" w:rsidR="00102FE3" w:rsidRDefault="00102FE3" w:rsidP="00102FE3">
      <w:pPr>
        <w:numPr>
          <w:ilvl w:val="0"/>
          <w:numId w:val="2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38B1C9CF" w14:textId="77777777" w:rsidR="00102FE3" w:rsidRDefault="00102FE3" w:rsidP="00102FE3"/>
    <w:p w14:paraId="38B1C9D0" w14:textId="77777777" w:rsidR="00102FE3" w:rsidRDefault="00102FE3" w:rsidP="00102FE3">
      <w:pPr>
        <w:sectPr w:rsidR="00102FE3" w:rsidSect="00102FE3">
          <w:type w:val="continuous"/>
          <w:pgSz w:w="11906" w:h="16838"/>
          <w:pgMar w:top="1701" w:right="1418" w:bottom="1418" w:left="1418" w:header="709" w:footer="397" w:gutter="0"/>
          <w:cols w:space="708"/>
          <w:titlePg/>
          <w:docGrid w:linePitch="360"/>
        </w:sectPr>
      </w:pPr>
    </w:p>
    <w:p w14:paraId="38B1C9D1" w14:textId="77777777" w:rsidR="00102FE3" w:rsidRDefault="00102FE3" w:rsidP="00102FE3">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38B1CB67" wp14:editId="0C0EA699">
            <wp:simplePos x="0" y="0"/>
            <wp:positionH relativeFrom="page">
              <wp:align>right</wp:align>
            </wp:positionH>
            <wp:positionV relativeFrom="paragraph">
              <wp:posOffset>5715</wp:posOffset>
            </wp:positionV>
            <wp:extent cx="7543800" cy="13239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2609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38B1C9D2" w14:textId="409B4E2F" w:rsidR="00102FE3" w:rsidRPr="00162F6A" w:rsidRDefault="00102FE3" w:rsidP="00102FE3">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B0958" w:rsidRPr="00CF4FAC">
        <w:rPr>
          <w:color w:val="FFFFFF" w:themeColor="background1"/>
          <w:sz w:val="36"/>
        </w:rPr>
        <w:t>HCP</w:t>
      </w:r>
      <w:r w:rsidR="009B0958" w:rsidRPr="00162F6A">
        <w:rPr>
          <w:color w:val="FFFFFF" w:themeColor="background1"/>
          <w:sz w:val="36"/>
        </w:rPr>
        <w:tab/>
      </w:r>
      <w:r w:rsidR="009B0958" w:rsidRPr="00AB126B">
        <w:rPr>
          <w:rFonts w:ascii="Arial" w:hAnsi="Arial" w:cs="Times New Roman"/>
          <w:bCs w:val="0"/>
          <w:iCs w:val="0"/>
          <w:color w:val="FFFFFF" w:themeColor="background1"/>
          <w:sz w:val="36"/>
          <w:szCs w:val="36"/>
        </w:rPr>
        <w:t>Compliant</w:t>
      </w:r>
    </w:p>
    <w:p w14:paraId="38B1C9D3" w14:textId="77777777" w:rsidR="00102FE3" w:rsidRPr="006716D8" w:rsidRDefault="00102FE3" w:rsidP="00102FE3"/>
    <w:p w14:paraId="38B1C9D4" w14:textId="77777777" w:rsidR="00102FE3" w:rsidRPr="006716D8" w:rsidRDefault="00102FE3" w:rsidP="00102FE3">
      <w:pPr>
        <w:sectPr w:rsidR="00102FE3" w:rsidRPr="006716D8" w:rsidSect="00102FE3">
          <w:headerReference w:type="first" r:id="rId19"/>
          <w:pgSz w:w="11906" w:h="16838"/>
          <w:pgMar w:top="1701" w:right="1418" w:bottom="1418" w:left="1418" w:header="709" w:footer="397" w:gutter="0"/>
          <w:cols w:space="708"/>
          <w:docGrid w:linePitch="360"/>
        </w:sectPr>
      </w:pPr>
    </w:p>
    <w:p w14:paraId="38B1C9D5" w14:textId="77777777" w:rsidR="00102FE3" w:rsidRPr="00FD1B02" w:rsidRDefault="00102FE3" w:rsidP="00102FE3">
      <w:pPr>
        <w:pStyle w:val="Heading3"/>
        <w:shd w:val="clear" w:color="auto" w:fill="F2F2F2" w:themeFill="background1" w:themeFillShade="F2"/>
      </w:pPr>
      <w:r w:rsidRPr="00FD1B02">
        <w:t>Consumer outcome:</w:t>
      </w:r>
    </w:p>
    <w:p w14:paraId="38B1C9D6" w14:textId="77777777" w:rsidR="00102FE3" w:rsidRDefault="00102FE3" w:rsidP="00102FE3">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38B1C9D7" w14:textId="77777777" w:rsidR="00102FE3" w:rsidRDefault="00102FE3" w:rsidP="00102FE3">
      <w:pPr>
        <w:pStyle w:val="Heading3"/>
        <w:shd w:val="clear" w:color="auto" w:fill="F2F2F2" w:themeFill="background1" w:themeFillShade="F2"/>
      </w:pPr>
      <w:r>
        <w:t>Organisation statement:</w:t>
      </w:r>
    </w:p>
    <w:p w14:paraId="38B1C9D8" w14:textId="77777777" w:rsidR="00102FE3" w:rsidRDefault="00102FE3" w:rsidP="00102FE3">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38B1C9D9" w14:textId="77777777" w:rsidR="00102FE3" w:rsidRDefault="00102FE3" w:rsidP="00102FE3">
      <w:pPr>
        <w:pStyle w:val="Heading2"/>
      </w:pPr>
      <w:r>
        <w:t>Assessment of Standard 4</w:t>
      </w:r>
    </w:p>
    <w:p w14:paraId="72149C32" w14:textId="77777777" w:rsidR="002A6B37" w:rsidRDefault="002A6B37" w:rsidP="002A6B37">
      <w:pPr>
        <w:rPr>
          <w:rFonts w:eastAsia="Calibri"/>
        </w:rPr>
      </w:pPr>
      <w:bookmarkStart w:id="5" w:name="_Hlk75951207"/>
      <w:r w:rsidRPr="0078186B">
        <w:rPr>
          <w:rFonts w:eastAsia="Calibri"/>
          <w:color w:val="auto"/>
          <w:lang w:eastAsia="en-US"/>
        </w:rPr>
        <w:t xml:space="preserve">Consumers and representatives </w:t>
      </w:r>
      <w:r>
        <w:rPr>
          <w:rFonts w:eastAsia="Calibri"/>
          <w:color w:val="auto"/>
          <w:lang w:eastAsia="en-US"/>
        </w:rPr>
        <w:t>interviewed</w:t>
      </w:r>
      <w:r w:rsidRPr="0078186B">
        <w:rPr>
          <w:rFonts w:eastAsia="Calibri"/>
          <w:color w:val="auto"/>
          <w:lang w:eastAsia="en-US"/>
        </w:rPr>
        <w:t xml:space="preserve"> were satisfied that they receive safe and effective services and supports </w:t>
      </w:r>
      <w:r>
        <w:rPr>
          <w:rFonts w:eastAsia="Calibri"/>
          <w:color w:val="auto"/>
          <w:lang w:eastAsia="en-US"/>
        </w:rPr>
        <w:t>for daily living that meets their needs, goals and preferences and optimises their independence, wellbeing and quality of life. The service has processes in place to identify and record those consumer needs, goals and preferences.</w:t>
      </w:r>
    </w:p>
    <w:p w14:paraId="1BB91C0F" w14:textId="77777777" w:rsidR="002A6B37" w:rsidRDefault="002A6B37" w:rsidP="002A6B37">
      <w:pPr>
        <w:rPr>
          <w:rFonts w:eastAsia="Calibri"/>
          <w:color w:val="auto"/>
          <w:lang w:eastAsia="en-US"/>
        </w:rPr>
      </w:pPr>
      <w:r w:rsidRPr="007F60B2">
        <w:rPr>
          <w:rFonts w:eastAsia="Calibri"/>
        </w:rPr>
        <w:t>The service has supports in place to promote each consumer’s emotional, spiritual and psychological wellbeing. Staff were able to demonstrate that they were aware of individual consumer’s needs in relation to emotional, spiritual and psychological wellbeing</w:t>
      </w:r>
      <w:r>
        <w:rPr>
          <w:rFonts w:eastAsia="Calibri"/>
        </w:rPr>
        <w:t>. Consumers and representatives said staff know them and provide them with appropriate support where required or observed.</w:t>
      </w:r>
    </w:p>
    <w:p w14:paraId="27762286" w14:textId="03CDF503" w:rsidR="002A6B37" w:rsidRPr="00F24EB0" w:rsidRDefault="002A6B37" w:rsidP="002A6B37">
      <w:pPr>
        <w:rPr>
          <w:rFonts w:eastAsia="Calibri"/>
          <w:color w:val="0000FF"/>
          <w:lang w:eastAsia="en-US"/>
        </w:rPr>
      </w:pPr>
      <w:r w:rsidRPr="00B8791B">
        <w:rPr>
          <w:rFonts w:eastAsia="Calibri"/>
          <w:color w:val="auto"/>
          <w:lang w:eastAsia="en-US"/>
        </w:rPr>
        <w:t xml:space="preserve">The service demonstrated it supports consumers to participate in the community and they are supported to maintain relationships that are important to them. </w:t>
      </w:r>
      <w:r>
        <w:rPr>
          <w:rFonts w:eastAsia="Calibri"/>
          <w:color w:val="auto"/>
          <w:lang w:eastAsia="en-US"/>
        </w:rPr>
        <w:t xml:space="preserve">Consumers confirmed they </w:t>
      </w:r>
      <w:r w:rsidRPr="00B8791B">
        <w:rPr>
          <w:rFonts w:eastAsia="Calibri"/>
          <w:color w:val="auto"/>
          <w:lang w:eastAsia="en-US"/>
        </w:rPr>
        <w:t>are supported to do things that are of interest to them</w:t>
      </w:r>
      <w:r>
        <w:rPr>
          <w:rFonts w:eastAsia="Calibri"/>
          <w:color w:val="auto"/>
          <w:lang w:eastAsia="en-US"/>
        </w:rPr>
        <w:t xml:space="preserve"> and maintain relationships in the community and at home.</w:t>
      </w:r>
    </w:p>
    <w:p w14:paraId="7A17358F" w14:textId="77777777" w:rsidR="002A6B37" w:rsidRDefault="002A6B37" w:rsidP="002A6B37">
      <w:r w:rsidRPr="00636F8E">
        <w:rPr>
          <w:rFonts w:eastAsia="Calibri"/>
          <w:color w:val="auto"/>
          <w:lang w:eastAsia="en-US"/>
        </w:rPr>
        <w:t xml:space="preserve">The service has processes in place to ensure that information about the consumer’s condition, needs and preferences is communicated within the organisation and with others where responsibility is shared. Staff are able to access information about consumer’s needs and preferences from the </w:t>
      </w:r>
      <w:r>
        <w:rPr>
          <w:rFonts w:eastAsia="Calibri"/>
          <w:color w:val="auto"/>
          <w:lang w:eastAsia="en-US"/>
        </w:rPr>
        <w:t xml:space="preserve">paper </w:t>
      </w:r>
      <w:r w:rsidRPr="00636F8E">
        <w:rPr>
          <w:rFonts w:eastAsia="Calibri"/>
          <w:color w:val="auto"/>
          <w:lang w:eastAsia="en-US"/>
        </w:rPr>
        <w:t>record</w:t>
      </w:r>
      <w:r>
        <w:rPr>
          <w:rFonts w:eastAsia="Calibri"/>
          <w:color w:val="auto"/>
          <w:lang w:eastAsia="en-US"/>
        </w:rPr>
        <w:t xml:space="preserve"> available in the consumers home and updates from the consumer’s coordinator. The service has commenced a transfer of information to a mobile application on each support worker’s phone. The service demonstrated how they communicate with other community and support services and how it is recorded on the consumer’s care records.</w:t>
      </w:r>
    </w:p>
    <w:p w14:paraId="676EA8B5" w14:textId="77777777" w:rsidR="002A6B37" w:rsidRDefault="002A6B37" w:rsidP="002A6B37">
      <w:r>
        <w:lastRenderedPageBreak/>
        <w:t xml:space="preserve">The service demonstrated there are timely referrals to individuals, other organisations and providers of care and services. </w:t>
      </w:r>
      <w:r w:rsidRPr="001D7282">
        <w:rPr>
          <w:color w:val="auto"/>
        </w:rPr>
        <w:t>Consumers and representatives are satisfied with the services and supports delivered by those the consumer has been referred to</w:t>
      </w:r>
      <w:r>
        <w:rPr>
          <w:color w:val="auto"/>
        </w:rPr>
        <w:t>.</w:t>
      </w:r>
    </w:p>
    <w:p w14:paraId="1B4B080A" w14:textId="77777777" w:rsidR="002A6B37" w:rsidRDefault="002A6B37" w:rsidP="002A6B37">
      <w:pPr>
        <w:rPr>
          <w:rFonts w:eastAsiaTheme="minorHAnsi"/>
          <w:color w:val="auto"/>
        </w:rPr>
      </w:pPr>
      <w:r w:rsidRPr="001008DF">
        <w:t xml:space="preserve">The service demonstrated where equipment is provided it is safe, suitable, clean and well maintained. </w:t>
      </w:r>
      <w:r w:rsidRPr="001008DF">
        <w:rPr>
          <w:iCs/>
        </w:rPr>
        <w:t>Equipment provided to consumers is fit for purpose for the consumer and tailored to their specific needs</w:t>
      </w:r>
      <w:r>
        <w:rPr>
          <w:iCs/>
        </w:rPr>
        <w:t>.</w:t>
      </w:r>
    </w:p>
    <w:p w14:paraId="497B00B9" w14:textId="73564E53" w:rsidR="004E5E9E" w:rsidRPr="005B039B" w:rsidRDefault="004E5E9E" w:rsidP="004E5E9E">
      <w:pPr>
        <w:rPr>
          <w:rFonts w:eastAsiaTheme="minorHAnsi"/>
          <w:color w:val="auto"/>
        </w:rPr>
      </w:pPr>
      <w:r w:rsidRPr="005B039B">
        <w:rPr>
          <w:rFonts w:eastAsiaTheme="minorHAnsi"/>
          <w:color w:val="auto"/>
        </w:rPr>
        <w:t>The Quality Standard for the Home care packages service is assessed as Compliant as s</w:t>
      </w:r>
      <w:r>
        <w:rPr>
          <w:rFonts w:eastAsiaTheme="minorHAnsi"/>
          <w:color w:val="auto"/>
        </w:rPr>
        <w:t>ix of the six applicable</w:t>
      </w:r>
      <w:r w:rsidRPr="005B039B">
        <w:rPr>
          <w:rFonts w:eastAsiaTheme="minorHAnsi"/>
          <w:color w:val="auto"/>
        </w:rPr>
        <w:t xml:space="preserve"> requirements have been assessed as Compliant. </w:t>
      </w:r>
    </w:p>
    <w:p w14:paraId="38B1C9DD" w14:textId="0F3D1D87" w:rsidR="00102FE3" w:rsidRPr="00507CBC" w:rsidRDefault="00102FE3" w:rsidP="00102FE3">
      <w:pPr>
        <w:pStyle w:val="ListParagraph"/>
        <w:numPr>
          <w:ilvl w:val="0"/>
          <w:numId w:val="0"/>
        </w:numPr>
        <w:tabs>
          <w:tab w:val="left" w:pos="0"/>
        </w:tabs>
        <w:rPr>
          <w:b/>
          <w:i/>
          <w:color w:val="0000FF"/>
        </w:rPr>
      </w:pPr>
      <w:r w:rsidRPr="00593A89">
        <w:rPr>
          <w:rFonts w:cs="Times New Roman"/>
          <w:b/>
          <w:color w:val="auto"/>
          <w:sz w:val="28"/>
          <w:szCs w:val="28"/>
        </w:rPr>
        <w:t>Assessment of Standard 4 Requirements</w:t>
      </w:r>
      <w:r w:rsidRPr="0066387A">
        <w:rPr>
          <w:i/>
          <w:color w:val="0000FF"/>
        </w:rPr>
        <w:t xml:space="preserve"> </w:t>
      </w:r>
      <w:bookmarkEnd w:id="5"/>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64AC5" w14:paraId="38B1C9E1" w14:textId="77777777" w:rsidTr="00102FE3">
        <w:tc>
          <w:tcPr>
            <w:tcW w:w="4531" w:type="dxa"/>
            <w:shd w:val="clear" w:color="auto" w:fill="E7E6E6" w:themeFill="background2"/>
          </w:tcPr>
          <w:p w14:paraId="38B1C9DE" w14:textId="77777777" w:rsidR="00864AC5" w:rsidRPr="002B61BB" w:rsidRDefault="00864AC5" w:rsidP="00864AC5">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38B1C9DF" w14:textId="76E476F5" w:rsidR="00864AC5" w:rsidRPr="002B61BB" w:rsidRDefault="00864AC5" w:rsidP="00864AC5">
            <w:pPr>
              <w:pStyle w:val="Heading3"/>
              <w:spacing w:before="120" w:after="0"/>
              <w:outlineLvl w:val="2"/>
            </w:pPr>
            <w:r w:rsidRPr="002B61BB">
              <w:t xml:space="preserve">HCP   </w:t>
            </w:r>
          </w:p>
        </w:tc>
        <w:tc>
          <w:tcPr>
            <w:tcW w:w="3548" w:type="dxa"/>
            <w:shd w:val="clear" w:color="auto" w:fill="E7E6E6" w:themeFill="background2"/>
          </w:tcPr>
          <w:p w14:paraId="38B1C9E0" w14:textId="6D11B54F" w:rsidR="00864AC5" w:rsidRPr="006107BF" w:rsidRDefault="00864AC5" w:rsidP="00864AC5">
            <w:pPr>
              <w:pStyle w:val="Heading3"/>
              <w:spacing w:before="120" w:after="0"/>
              <w:jc w:val="right"/>
              <w:outlineLvl w:val="2"/>
            </w:pPr>
            <w:r w:rsidRPr="00E76395">
              <w:rPr>
                <w:color w:val="auto"/>
                <w:szCs w:val="26"/>
              </w:rPr>
              <w:t>Compliant</w:t>
            </w:r>
          </w:p>
        </w:tc>
      </w:tr>
      <w:tr w:rsidR="00864AC5" w14:paraId="38B1C9E5" w14:textId="77777777" w:rsidTr="00102FE3">
        <w:tc>
          <w:tcPr>
            <w:tcW w:w="4531" w:type="dxa"/>
            <w:shd w:val="clear" w:color="auto" w:fill="E7E6E6" w:themeFill="background2"/>
          </w:tcPr>
          <w:p w14:paraId="38B1C9E2" w14:textId="77777777" w:rsidR="00864AC5" w:rsidRPr="002B61BB" w:rsidRDefault="00864AC5" w:rsidP="00864AC5">
            <w:pPr>
              <w:pStyle w:val="Heading3"/>
              <w:spacing w:before="0" w:after="0"/>
              <w:outlineLvl w:val="2"/>
            </w:pPr>
          </w:p>
        </w:tc>
        <w:tc>
          <w:tcPr>
            <w:tcW w:w="993" w:type="dxa"/>
            <w:shd w:val="clear" w:color="auto" w:fill="E7E6E6" w:themeFill="background2"/>
          </w:tcPr>
          <w:p w14:paraId="38B1C9E3" w14:textId="4278C8CD" w:rsidR="00864AC5" w:rsidRPr="002B61BB" w:rsidRDefault="00864AC5" w:rsidP="00864AC5">
            <w:pPr>
              <w:pStyle w:val="Heading3"/>
              <w:spacing w:before="0" w:after="0"/>
              <w:outlineLvl w:val="2"/>
            </w:pPr>
          </w:p>
        </w:tc>
        <w:tc>
          <w:tcPr>
            <w:tcW w:w="3548" w:type="dxa"/>
            <w:shd w:val="clear" w:color="auto" w:fill="E7E6E6" w:themeFill="background2"/>
          </w:tcPr>
          <w:p w14:paraId="38B1C9E4" w14:textId="3EFB1C48" w:rsidR="00864AC5" w:rsidRPr="006107BF" w:rsidRDefault="00864AC5" w:rsidP="00864AC5">
            <w:pPr>
              <w:pStyle w:val="Heading3"/>
              <w:spacing w:before="0" w:after="0"/>
              <w:jc w:val="right"/>
              <w:outlineLvl w:val="2"/>
            </w:pPr>
          </w:p>
        </w:tc>
      </w:tr>
    </w:tbl>
    <w:p w14:paraId="38B1C9E6" w14:textId="77777777" w:rsidR="00102FE3" w:rsidRDefault="00102FE3" w:rsidP="00102FE3">
      <w:pPr>
        <w:rPr>
          <w:i/>
        </w:rPr>
      </w:pPr>
      <w:r w:rsidRPr="008D114F">
        <w:rPr>
          <w:i/>
        </w:rPr>
        <w:t>Each consumer gets safe and effective services and supports for daily living that meet the consumer’s needs, goals and preferences and optimise their independence, health, well-being and quality of life.</w:t>
      </w:r>
    </w:p>
    <w:p w14:paraId="38B1C9E9" w14:textId="36A288AE"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64AC5" w14:paraId="38B1C9ED" w14:textId="77777777" w:rsidTr="00102FE3">
        <w:tc>
          <w:tcPr>
            <w:tcW w:w="4531" w:type="dxa"/>
            <w:shd w:val="clear" w:color="auto" w:fill="E7E6E6" w:themeFill="background2"/>
          </w:tcPr>
          <w:p w14:paraId="38B1C9EA" w14:textId="77777777" w:rsidR="00864AC5" w:rsidRPr="002B61BB" w:rsidRDefault="00864AC5" w:rsidP="00864AC5">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38B1C9EB" w14:textId="6E517978" w:rsidR="00864AC5" w:rsidRPr="002B61BB" w:rsidRDefault="00864AC5" w:rsidP="00864AC5">
            <w:pPr>
              <w:pStyle w:val="Heading3"/>
              <w:spacing w:before="120" w:after="0"/>
              <w:outlineLvl w:val="2"/>
            </w:pPr>
            <w:r w:rsidRPr="002B61BB">
              <w:t xml:space="preserve">HCP   </w:t>
            </w:r>
          </w:p>
        </w:tc>
        <w:tc>
          <w:tcPr>
            <w:tcW w:w="3548" w:type="dxa"/>
            <w:shd w:val="clear" w:color="auto" w:fill="E7E6E6" w:themeFill="background2"/>
          </w:tcPr>
          <w:p w14:paraId="38B1C9EC" w14:textId="15E26323" w:rsidR="00864AC5" w:rsidRPr="006107BF" w:rsidRDefault="00864AC5" w:rsidP="00864AC5">
            <w:pPr>
              <w:pStyle w:val="Heading3"/>
              <w:spacing w:before="120" w:after="0"/>
              <w:jc w:val="right"/>
              <w:outlineLvl w:val="2"/>
            </w:pPr>
            <w:r w:rsidRPr="00E76395">
              <w:rPr>
                <w:color w:val="auto"/>
                <w:szCs w:val="26"/>
              </w:rPr>
              <w:t>Compliant</w:t>
            </w:r>
          </w:p>
        </w:tc>
      </w:tr>
      <w:tr w:rsidR="00864AC5" w14:paraId="38B1C9F1" w14:textId="77777777" w:rsidTr="00102FE3">
        <w:tc>
          <w:tcPr>
            <w:tcW w:w="4531" w:type="dxa"/>
            <w:shd w:val="clear" w:color="auto" w:fill="E7E6E6" w:themeFill="background2"/>
          </w:tcPr>
          <w:p w14:paraId="38B1C9EE" w14:textId="77777777" w:rsidR="00864AC5" w:rsidRPr="002B61BB" w:rsidRDefault="00864AC5" w:rsidP="00864AC5">
            <w:pPr>
              <w:pStyle w:val="Heading3"/>
              <w:spacing w:before="0" w:after="0"/>
              <w:outlineLvl w:val="2"/>
            </w:pPr>
          </w:p>
        </w:tc>
        <w:tc>
          <w:tcPr>
            <w:tcW w:w="993" w:type="dxa"/>
            <w:shd w:val="clear" w:color="auto" w:fill="E7E6E6" w:themeFill="background2"/>
          </w:tcPr>
          <w:p w14:paraId="38B1C9EF" w14:textId="58926D4B" w:rsidR="00864AC5" w:rsidRPr="002B61BB" w:rsidRDefault="00864AC5" w:rsidP="00864AC5">
            <w:pPr>
              <w:pStyle w:val="Heading3"/>
              <w:spacing w:before="0" w:after="0"/>
              <w:outlineLvl w:val="2"/>
            </w:pPr>
          </w:p>
        </w:tc>
        <w:tc>
          <w:tcPr>
            <w:tcW w:w="3548" w:type="dxa"/>
            <w:shd w:val="clear" w:color="auto" w:fill="E7E6E6" w:themeFill="background2"/>
          </w:tcPr>
          <w:p w14:paraId="38B1C9F0" w14:textId="672A3079" w:rsidR="00864AC5" w:rsidRPr="006107BF" w:rsidRDefault="00864AC5" w:rsidP="00864AC5">
            <w:pPr>
              <w:pStyle w:val="Heading3"/>
              <w:spacing w:before="0" w:after="0"/>
              <w:jc w:val="right"/>
              <w:outlineLvl w:val="2"/>
            </w:pPr>
          </w:p>
        </w:tc>
      </w:tr>
    </w:tbl>
    <w:p w14:paraId="38B1C9F2" w14:textId="77777777" w:rsidR="00102FE3" w:rsidRDefault="00102FE3" w:rsidP="00102FE3">
      <w:pPr>
        <w:rPr>
          <w:i/>
        </w:rPr>
      </w:pPr>
      <w:r w:rsidRPr="008D114F">
        <w:rPr>
          <w:i/>
        </w:rPr>
        <w:t>Services and supports for daily living promote each consumer’s emotional, spiritual and psychological well-being.</w:t>
      </w:r>
    </w:p>
    <w:p w14:paraId="38B1C9F5" w14:textId="14623D60"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A6B37" w14:paraId="38B1C9F9" w14:textId="77777777" w:rsidTr="00102FE3">
        <w:tc>
          <w:tcPr>
            <w:tcW w:w="4531" w:type="dxa"/>
            <w:shd w:val="clear" w:color="auto" w:fill="E7E6E6" w:themeFill="background2"/>
          </w:tcPr>
          <w:p w14:paraId="38B1C9F6" w14:textId="77777777" w:rsidR="002A6B37" w:rsidRPr="002B61BB" w:rsidRDefault="002A6B37" w:rsidP="002A6B37">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38B1C9F7" w14:textId="7A098E5D" w:rsidR="002A6B37" w:rsidRPr="002B61BB" w:rsidRDefault="002A6B37" w:rsidP="002A6B37">
            <w:pPr>
              <w:pStyle w:val="Heading3"/>
              <w:spacing w:before="120" w:after="0"/>
              <w:outlineLvl w:val="2"/>
            </w:pPr>
            <w:r w:rsidRPr="002B61BB">
              <w:t xml:space="preserve">HCP   </w:t>
            </w:r>
          </w:p>
        </w:tc>
        <w:tc>
          <w:tcPr>
            <w:tcW w:w="3548" w:type="dxa"/>
            <w:shd w:val="clear" w:color="auto" w:fill="E7E6E6" w:themeFill="background2"/>
          </w:tcPr>
          <w:p w14:paraId="38B1C9F8" w14:textId="456185EF" w:rsidR="002A6B37" w:rsidRPr="006107BF" w:rsidRDefault="002A6B37" w:rsidP="002A6B37">
            <w:pPr>
              <w:pStyle w:val="Heading3"/>
              <w:spacing w:before="120" w:after="0"/>
              <w:jc w:val="right"/>
              <w:outlineLvl w:val="2"/>
            </w:pPr>
            <w:r w:rsidRPr="00E76395">
              <w:rPr>
                <w:color w:val="auto"/>
                <w:szCs w:val="26"/>
              </w:rPr>
              <w:t>Compliant</w:t>
            </w:r>
          </w:p>
        </w:tc>
      </w:tr>
      <w:tr w:rsidR="002A6B37" w14:paraId="38B1C9FD" w14:textId="77777777" w:rsidTr="00102FE3">
        <w:tc>
          <w:tcPr>
            <w:tcW w:w="4531" w:type="dxa"/>
            <w:shd w:val="clear" w:color="auto" w:fill="E7E6E6" w:themeFill="background2"/>
          </w:tcPr>
          <w:p w14:paraId="38B1C9FA" w14:textId="77777777" w:rsidR="002A6B37" w:rsidRPr="002B61BB" w:rsidRDefault="002A6B37" w:rsidP="002A6B37">
            <w:pPr>
              <w:pStyle w:val="Heading3"/>
              <w:spacing w:before="0" w:after="0"/>
              <w:outlineLvl w:val="2"/>
            </w:pPr>
          </w:p>
        </w:tc>
        <w:tc>
          <w:tcPr>
            <w:tcW w:w="993" w:type="dxa"/>
            <w:shd w:val="clear" w:color="auto" w:fill="E7E6E6" w:themeFill="background2"/>
          </w:tcPr>
          <w:p w14:paraId="38B1C9FB" w14:textId="4ECB1E51" w:rsidR="002A6B37" w:rsidRPr="002B61BB" w:rsidRDefault="002A6B37" w:rsidP="002A6B37">
            <w:pPr>
              <w:pStyle w:val="Heading3"/>
              <w:spacing w:before="0" w:after="0"/>
              <w:outlineLvl w:val="2"/>
            </w:pPr>
          </w:p>
        </w:tc>
        <w:tc>
          <w:tcPr>
            <w:tcW w:w="3548" w:type="dxa"/>
            <w:shd w:val="clear" w:color="auto" w:fill="E7E6E6" w:themeFill="background2"/>
          </w:tcPr>
          <w:p w14:paraId="38B1C9FC" w14:textId="3D1AF8E4" w:rsidR="002A6B37" w:rsidRPr="006107BF" w:rsidRDefault="002A6B37" w:rsidP="002A6B37">
            <w:pPr>
              <w:pStyle w:val="Heading3"/>
              <w:spacing w:before="0" w:after="0"/>
              <w:jc w:val="right"/>
              <w:outlineLvl w:val="2"/>
            </w:pPr>
          </w:p>
        </w:tc>
      </w:tr>
    </w:tbl>
    <w:p w14:paraId="38B1C9FE" w14:textId="77777777" w:rsidR="00102FE3" w:rsidRPr="008D114F" w:rsidRDefault="00102FE3" w:rsidP="00102FE3">
      <w:pPr>
        <w:rPr>
          <w:i/>
        </w:rPr>
      </w:pPr>
      <w:r w:rsidRPr="008D114F">
        <w:rPr>
          <w:i/>
        </w:rPr>
        <w:t>Services and supports for daily living assist each consumer to:</w:t>
      </w:r>
    </w:p>
    <w:p w14:paraId="38B1C9FF" w14:textId="77777777" w:rsidR="00102FE3" w:rsidRPr="008D114F" w:rsidRDefault="00102FE3" w:rsidP="00102FE3">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38B1CA00" w14:textId="77777777" w:rsidR="00102FE3" w:rsidRPr="008D114F" w:rsidRDefault="00102FE3" w:rsidP="00102FE3">
      <w:pPr>
        <w:numPr>
          <w:ilvl w:val="0"/>
          <w:numId w:val="26"/>
        </w:numPr>
        <w:tabs>
          <w:tab w:val="right" w:pos="9026"/>
        </w:tabs>
        <w:spacing w:before="0" w:after="0"/>
        <w:ind w:left="567" w:hanging="425"/>
        <w:outlineLvl w:val="4"/>
        <w:rPr>
          <w:i/>
        </w:rPr>
      </w:pPr>
      <w:r w:rsidRPr="008D114F">
        <w:rPr>
          <w:i/>
        </w:rPr>
        <w:t>have social and personal relationships; and</w:t>
      </w:r>
    </w:p>
    <w:p w14:paraId="38B1CA01" w14:textId="77777777" w:rsidR="00102FE3" w:rsidRPr="00F5173F" w:rsidRDefault="00102FE3" w:rsidP="007110CF">
      <w:pPr>
        <w:numPr>
          <w:ilvl w:val="0"/>
          <w:numId w:val="26"/>
        </w:numPr>
        <w:tabs>
          <w:tab w:val="right" w:pos="9026"/>
        </w:tabs>
        <w:spacing w:before="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A6B37" w14:paraId="38B1CA08" w14:textId="77777777" w:rsidTr="00102FE3">
        <w:tc>
          <w:tcPr>
            <w:tcW w:w="4531" w:type="dxa"/>
            <w:shd w:val="clear" w:color="auto" w:fill="E7E6E6" w:themeFill="background2"/>
          </w:tcPr>
          <w:p w14:paraId="38B1CA05" w14:textId="77777777" w:rsidR="002A6B37" w:rsidRPr="002B61BB" w:rsidRDefault="002A6B37" w:rsidP="002A6B37">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38B1CA06" w14:textId="21962837" w:rsidR="002A6B37" w:rsidRPr="002B61BB" w:rsidRDefault="002A6B37" w:rsidP="002A6B37">
            <w:pPr>
              <w:pStyle w:val="Heading3"/>
              <w:spacing w:before="120" w:after="0"/>
              <w:outlineLvl w:val="2"/>
            </w:pPr>
            <w:r w:rsidRPr="002B61BB">
              <w:t xml:space="preserve">HCP   </w:t>
            </w:r>
          </w:p>
        </w:tc>
        <w:tc>
          <w:tcPr>
            <w:tcW w:w="3548" w:type="dxa"/>
            <w:shd w:val="clear" w:color="auto" w:fill="E7E6E6" w:themeFill="background2"/>
          </w:tcPr>
          <w:p w14:paraId="38B1CA07" w14:textId="23B323B9" w:rsidR="002A6B37" w:rsidRPr="006107BF" w:rsidRDefault="002A6B37" w:rsidP="002A6B37">
            <w:pPr>
              <w:pStyle w:val="Heading3"/>
              <w:spacing w:before="120" w:after="0"/>
              <w:jc w:val="right"/>
              <w:outlineLvl w:val="2"/>
            </w:pPr>
            <w:r w:rsidRPr="00E76395">
              <w:rPr>
                <w:color w:val="auto"/>
                <w:szCs w:val="26"/>
              </w:rPr>
              <w:t>Compliant</w:t>
            </w:r>
          </w:p>
        </w:tc>
      </w:tr>
      <w:tr w:rsidR="002A6B37" w14:paraId="38B1CA0C" w14:textId="77777777" w:rsidTr="00102FE3">
        <w:tc>
          <w:tcPr>
            <w:tcW w:w="4531" w:type="dxa"/>
            <w:shd w:val="clear" w:color="auto" w:fill="E7E6E6" w:themeFill="background2"/>
          </w:tcPr>
          <w:p w14:paraId="38B1CA09" w14:textId="77777777" w:rsidR="002A6B37" w:rsidRPr="002B61BB" w:rsidRDefault="002A6B37" w:rsidP="002A6B37">
            <w:pPr>
              <w:pStyle w:val="Heading3"/>
              <w:spacing w:before="0" w:after="0"/>
              <w:outlineLvl w:val="2"/>
            </w:pPr>
          </w:p>
        </w:tc>
        <w:tc>
          <w:tcPr>
            <w:tcW w:w="993" w:type="dxa"/>
            <w:shd w:val="clear" w:color="auto" w:fill="E7E6E6" w:themeFill="background2"/>
          </w:tcPr>
          <w:p w14:paraId="38B1CA0A" w14:textId="3E6D352B" w:rsidR="002A6B37" w:rsidRPr="002B61BB" w:rsidRDefault="002A6B37" w:rsidP="002A6B37">
            <w:pPr>
              <w:pStyle w:val="Heading3"/>
              <w:spacing w:before="0" w:after="0"/>
              <w:outlineLvl w:val="2"/>
            </w:pPr>
          </w:p>
        </w:tc>
        <w:tc>
          <w:tcPr>
            <w:tcW w:w="3548" w:type="dxa"/>
            <w:shd w:val="clear" w:color="auto" w:fill="E7E6E6" w:themeFill="background2"/>
          </w:tcPr>
          <w:p w14:paraId="38B1CA0B" w14:textId="25BC2892" w:rsidR="002A6B37" w:rsidRPr="006107BF" w:rsidRDefault="002A6B37" w:rsidP="002A6B37">
            <w:pPr>
              <w:pStyle w:val="Heading3"/>
              <w:spacing w:before="0" w:after="0"/>
              <w:jc w:val="right"/>
              <w:outlineLvl w:val="2"/>
            </w:pPr>
          </w:p>
        </w:tc>
      </w:tr>
    </w:tbl>
    <w:p w14:paraId="38B1CA0D" w14:textId="77777777" w:rsidR="00102FE3" w:rsidRDefault="00102FE3" w:rsidP="00102FE3">
      <w:pPr>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A6B37" w14:paraId="38B1CA14" w14:textId="77777777" w:rsidTr="00102FE3">
        <w:tc>
          <w:tcPr>
            <w:tcW w:w="4531" w:type="dxa"/>
            <w:shd w:val="clear" w:color="auto" w:fill="E7E6E6" w:themeFill="background2"/>
          </w:tcPr>
          <w:p w14:paraId="38B1CA11" w14:textId="77777777" w:rsidR="002A6B37" w:rsidRPr="002B61BB" w:rsidRDefault="002A6B37" w:rsidP="002A6B37">
            <w:pPr>
              <w:pStyle w:val="Heading3"/>
              <w:spacing w:before="120" w:after="0"/>
              <w:ind w:hanging="106"/>
              <w:outlineLvl w:val="2"/>
            </w:pPr>
            <w:r w:rsidRPr="00163FEE">
              <w:lastRenderedPageBreak/>
              <w:t xml:space="preserve">Requirement </w:t>
            </w:r>
            <w:r>
              <w:t>4</w:t>
            </w:r>
            <w:r w:rsidRPr="00163FEE">
              <w:t>(3)(</w:t>
            </w:r>
            <w:r>
              <w:t>e</w:t>
            </w:r>
            <w:r w:rsidRPr="00163FEE">
              <w:t>)</w:t>
            </w:r>
          </w:p>
        </w:tc>
        <w:tc>
          <w:tcPr>
            <w:tcW w:w="993" w:type="dxa"/>
            <w:shd w:val="clear" w:color="auto" w:fill="E7E6E6" w:themeFill="background2"/>
          </w:tcPr>
          <w:p w14:paraId="38B1CA12" w14:textId="0EC40E41" w:rsidR="002A6B37" w:rsidRPr="002B61BB" w:rsidRDefault="002A6B37" w:rsidP="002A6B37">
            <w:pPr>
              <w:pStyle w:val="Heading3"/>
              <w:spacing w:before="120" w:after="0"/>
              <w:outlineLvl w:val="2"/>
            </w:pPr>
            <w:r w:rsidRPr="002B61BB">
              <w:t xml:space="preserve">HCP   </w:t>
            </w:r>
          </w:p>
        </w:tc>
        <w:tc>
          <w:tcPr>
            <w:tcW w:w="3548" w:type="dxa"/>
            <w:shd w:val="clear" w:color="auto" w:fill="E7E6E6" w:themeFill="background2"/>
          </w:tcPr>
          <w:p w14:paraId="38B1CA13" w14:textId="0D6DC41C" w:rsidR="002A6B37" w:rsidRPr="006107BF" w:rsidRDefault="002A6B37" w:rsidP="002A6B37">
            <w:pPr>
              <w:pStyle w:val="Heading3"/>
              <w:spacing w:before="120" w:after="0"/>
              <w:jc w:val="right"/>
              <w:outlineLvl w:val="2"/>
            </w:pPr>
            <w:r w:rsidRPr="00E76395">
              <w:rPr>
                <w:color w:val="auto"/>
                <w:szCs w:val="26"/>
              </w:rPr>
              <w:t>Compliant</w:t>
            </w:r>
          </w:p>
        </w:tc>
      </w:tr>
      <w:tr w:rsidR="002A6B37" w14:paraId="38B1CA18" w14:textId="77777777" w:rsidTr="00102FE3">
        <w:tc>
          <w:tcPr>
            <w:tcW w:w="4531" w:type="dxa"/>
            <w:shd w:val="clear" w:color="auto" w:fill="E7E6E6" w:themeFill="background2"/>
          </w:tcPr>
          <w:p w14:paraId="38B1CA15" w14:textId="77777777" w:rsidR="002A6B37" w:rsidRPr="002B61BB" w:rsidRDefault="002A6B37" w:rsidP="002A6B37">
            <w:pPr>
              <w:pStyle w:val="Heading3"/>
              <w:spacing w:before="0" w:after="0"/>
              <w:outlineLvl w:val="2"/>
            </w:pPr>
          </w:p>
        </w:tc>
        <w:tc>
          <w:tcPr>
            <w:tcW w:w="993" w:type="dxa"/>
            <w:shd w:val="clear" w:color="auto" w:fill="E7E6E6" w:themeFill="background2"/>
          </w:tcPr>
          <w:p w14:paraId="38B1CA16" w14:textId="024F40D5" w:rsidR="002A6B37" w:rsidRPr="002B61BB" w:rsidRDefault="002A6B37" w:rsidP="002A6B37">
            <w:pPr>
              <w:pStyle w:val="Heading3"/>
              <w:spacing w:before="0" w:after="0"/>
              <w:outlineLvl w:val="2"/>
            </w:pPr>
          </w:p>
        </w:tc>
        <w:tc>
          <w:tcPr>
            <w:tcW w:w="3548" w:type="dxa"/>
            <w:shd w:val="clear" w:color="auto" w:fill="E7E6E6" w:themeFill="background2"/>
          </w:tcPr>
          <w:p w14:paraId="38B1CA17" w14:textId="7A0A9050" w:rsidR="002A6B37" w:rsidRPr="006107BF" w:rsidRDefault="002A6B37" w:rsidP="002A6B37">
            <w:pPr>
              <w:pStyle w:val="Heading3"/>
              <w:spacing w:before="0" w:after="0"/>
              <w:jc w:val="right"/>
              <w:outlineLvl w:val="2"/>
            </w:pPr>
          </w:p>
        </w:tc>
      </w:tr>
    </w:tbl>
    <w:p w14:paraId="38B1CA19" w14:textId="77777777" w:rsidR="00102FE3" w:rsidRDefault="00102FE3" w:rsidP="00102FE3">
      <w:pPr>
        <w:rPr>
          <w:i/>
        </w:rPr>
      </w:pPr>
      <w:r w:rsidRPr="008D114F">
        <w:rPr>
          <w:i/>
        </w:rPr>
        <w:t>Timely and appropriate referrals to individuals, other organisations and providers of other care and services.</w:t>
      </w:r>
    </w:p>
    <w:p w14:paraId="38B1CA1C" w14:textId="320F0CC8"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02084" w14:paraId="38B1CA20" w14:textId="77777777" w:rsidTr="00102FE3">
        <w:tc>
          <w:tcPr>
            <w:tcW w:w="4531" w:type="dxa"/>
            <w:shd w:val="clear" w:color="auto" w:fill="E7E6E6" w:themeFill="background2"/>
          </w:tcPr>
          <w:p w14:paraId="38B1CA1D" w14:textId="77777777" w:rsidR="00102FE3" w:rsidRPr="002B61BB" w:rsidRDefault="00102FE3" w:rsidP="00102FE3">
            <w:pPr>
              <w:pStyle w:val="Heading3"/>
              <w:spacing w:before="120" w:after="0"/>
              <w:ind w:hanging="106"/>
              <w:outlineLvl w:val="2"/>
            </w:pPr>
            <w:r w:rsidRPr="00163FEE">
              <w:t xml:space="preserve">Requirement </w:t>
            </w:r>
            <w:r>
              <w:t>4</w:t>
            </w:r>
            <w:r w:rsidRPr="00163FEE">
              <w:t>(3)(</w:t>
            </w:r>
            <w:r>
              <w:t>f</w:t>
            </w:r>
            <w:r w:rsidRPr="00163FEE">
              <w:t>)</w:t>
            </w:r>
          </w:p>
        </w:tc>
        <w:tc>
          <w:tcPr>
            <w:tcW w:w="993" w:type="dxa"/>
            <w:shd w:val="clear" w:color="auto" w:fill="E7E6E6" w:themeFill="background2"/>
          </w:tcPr>
          <w:p w14:paraId="38B1CA1E" w14:textId="77777777" w:rsidR="00102FE3" w:rsidRPr="002B61BB" w:rsidRDefault="00102FE3" w:rsidP="00102FE3">
            <w:pPr>
              <w:pStyle w:val="Heading3"/>
              <w:spacing w:before="120" w:after="0"/>
              <w:outlineLvl w:val="2"/>
            </w:pPr>
            <w:r w:rsidRPr="002B61BB">
              <w:t xml:space="preserve">HCP   </w:t>
            </w:r>
          </w:p>
        </w:tc>
        <w:tc>
          <w:tcPr>
            <w:tcW w:w="3548" w:type="dxa"/>
            <w:shd w:val="clear" w:color="auto" w:fill="E7E6E6" w:themeFill="background2"/>
          </w:tcPr>
          <w:p w14:paraId="38B1CA1F" w14:textId="4BAAB9A5" w:rsidR="00102FE3" w:rsidRPr="006107BF" w:rsidRDefault="00DF55C8" w:rsidP="00102FE3">
            <w:pPr>
              <w:pStyle w:val="Heading3"/>
              <w:spacing w:before="120" w:after="0"/>
              <w:jc w:val="right"/>
              <w:outlineLvl w:val="2"/>
            </w:pPr>
            <w:r w:rsidRPr="00DF55C8">
              <w:rPr>
                <w:color w:val="auto"/>
                <w:szCs w:val="26"/>
              </w:rPr>
              <w:t>Not Applicable</w:t>
            </w:r>
          </w:p>
        </w:tc>
      </w:tr>
      <w:tr w:rsidR="00102084" w14:paraId="38B1CA24" w14:textId="77777777" w:rsidTr="00102FE3">
        <w:tc>
          <w:tcPr>
            <w:tcW w:w="4531" w:type="dxa"/>
            <w:shd w:val="clear" w:color="auto" w:fill="E7E6E6" w:themeFill="background2"/>
          </w:tcPr>
          <w:p w14:paraId="38B1CA21"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A22" w14:textId="3ABB09B3" w:rsidR="00102FE3" w:rsidRPr="002B61BB" w:rsidRDefault="00102FE3" w:rsidP="00102FE3">
            <w:pPr>
              <w:pStyle w:val="Heading3"/>
              <w:spacing w:before="0" w:after="0"/>
              <w:outlineLvl w:val="2"/>
            </w:pPr>
          </w:p>
        </w:tc>
        <w:tc>
          <w:tcPr>
            <w:tcW w:w="3548" w:type="dxa"/>
            <w:shd w:val="clear" w:color="auto" w:fill="E7E6E6" w:themeFill="background2"/>
          </w:tcPr>
          <w:p w14:paraId="38B1CA23" w14:textId="4EC6C687" w:rsidR="00102FE3" w:rsidRPr="006107BF" w:rsidRDefault="00102FE3" w:rsidP="00102FE3">
            <w:pPr>
              <w:pStyle w:val="Heading3"/>
              <w:spacing w:before="0" w:after="0"/>
              <w:jc w:val="right"/>
              <w:outlineLvl w:val="2"/>
            </w:pPr>
          </w:p>
        </w:tc>
      </w:tr>
    </w:tbl>
    <w:p w14:paraId="38B1CA25" w14:textId="77777777" w:rsidR="00102FE3" w:rsidRDefault="00102FE3" w:rsidP="00102FE3">
      <w:pPr>
        <w:rPr>
          <w:i/>
        </w:rPr>
      </w:pPr>
      <w:r w:rsidRPr="008D114F">
        <w:rPr>
          <w:i/>
        </w:rPr>
        <w:t>Where meals are provided, they are varied and of suitable quality and quantity.</w:t>
      </w:r>
    </w:p>
    <w:p w14:paraId="141B8F7D" w14:textId="11B7AF25" w:rsidR="00DF55C8" w:rsidRPr="002046CF" w:rsidRDefault="00DF55C8" w:rsidP="00DF55C8">
      <w:pPr>
        <w:tabs>
          <w:tab w:val="right" w:pos="9026"/>
        </w:tabs>
        <w:rPr>
          <w:iCs/>
        </w:rPr>
      </w:pPr>
      <w:r w:rsidRPr="009720BD">
        <w:t>Th</w:t>
      </w:r>
      <w:r>
        <w:t>e</w:t>
      </w:r>
      <w:r w:rsidRPr="009720BD">
        <w:t xml:space="preserve"> service does not provide meals</w:t>
      </w:r>
      <w:r>
        <w:t xml:space="preserve"> therefore this requirement is Not Applicable.</w:t>
      </w:r>
      <w:r w:rsidRPr="009720BD">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A6B37" w14:paraId="38B1CA2C" w14:textId="77777777" w:rsidTr="00102FE3">
        <w:tc>
          <w:tcPr>
            <w:tcW w:w="4531" w:type="dxa"/>
            <w:shd w:val="clear" w:color="auto" w:fill="E7E6E6" w:themeFill="background2"/>
          </w:tcPr>
          <w:p w14:paraId="38B1CA29" w14:textId="77777777" w:rsidR="002A6B37" w:rsidRPr="002B61BB" w:rsidRDefault="002A6B37" w:rsidP="002A6B37">
            <w:pPr>
              <w:pStyle w:val="Heading3"/>
              <w:spacing w:before="120" w:after="0"/>
              <w:ind w:hanging="106"/>
              <w:outlineLvl w:val="2"/>
            </w:pPr>
            <w:r w:rsidRPr="00163FEE">
              <w:t xml:space="preserve">Requirement </w:t>
            </w:r>
            <w:r>
              <w:t>4</w:t>
            </w:r>
            <w:r w:rsidRPr="00163FEE">
              <w:t>(3)(</w:t>
            </w:r>
            <w:r>
              <w:t>g</w:t>
            </w:r>
            <w:r w:rsidRPr="00163FEE">
              <w:t>)</w:t>
            </w:r>
          </w:p>
        </w:tc>
        <w:tc>
          <w:tcPr>
            <w:tcW w:w="993" w:type="dxa"/>
            <w:shd w:val="clear" w:color="auto" w:fill="E7E6E6" w:themeFill="background2"/>
          </w:tcPr>
          <w:p w14:paraId="38B1CA2A" w14:textId="16258B47" w:rsidR="002A6B37" w:rsidRPr="002B61BB" w:rsidRDefault="002A6B37" w:rsidP="002A6B37">
            <w:pPr>
              <w:pStyle w:val="Heading3"/>
              <w:spacing w:before="120" w:after="0"/>
              <w:outlineLvl w:val="2"/>
            </w:pPr>
            <w:r w:rsidRPr="002B61BB">
              <w:t xml:space="preserve">HCP   </w:t>
            </w:r>
          </w:p>
        </w:tc>
        <w:tc>
          <w:tcPr>
            <w:tcW w:w="3548" w:type="dxa"/>
            <w:shd w:val="clear" w:color="auto" w:fill="E7E6E6" w:themeFill="background2"/>
          </w:tcPr>
          <w:p w14:paraId="38B1CA2B" w14:textId="3880F328" w:rsidR="002A6B37" w:rsidRPr="006107BF" w:rsidRDefault="002A6B37" w:rsidP="002A6B37">
            <w:pPr>
              <w:pStyle w:val="Heading3"/>
              <w:spacing w:before="120" w:after="0"/>
              <w:jc w:val="right"/>
              <w:outlineLvl w:val="2"/>
            </w:pPr>
            <w:r w:rsidRPr="00E76395">
              <w:rPr>
                <w:color w:val="auto"/>
                <w:szCs w:val="26"/>
              </w:rPr>
              <w:t>Compliant</w:t>
            </w:r>
          </w:p>
        </w:tc>
      </w:tr>
      <w:tr w:rsidR="002A6B37" w14:paraId="38B1CA30" w14:textId="77777777" w:rsidTr="00102FE3">
        <w:tc>
          <w:tcPr>
            <w:tcW w:w="4531" w:type="dxa"/>
            <w:shd w:val="clear" w:color="auto" w:fill="E7E6E6" w:themeFill="background2"/>
          </w:tcPr>
          <w:p w14:paraId="38B1CA2D" w14:textId="77777777" w:rsidR="002A6B37" w:rsidRPr="002B61BB" w:rsidRDefault="002A6B37" w:rsidP="002A6B37">
            <w:pPr>
              <w:pStyle w:val="Heading3"/>
              <w:spacing w:before="0" w:after="0"/>
              <w:outlineLvl w:val="2"/>
            </w:pPr>
          </w:p>
        </w:tc>
        <w:tc>
          <w:tcPr>
            <w:tcW w:w="993" w:type="dxa"/>
            <w:shd w:val="clear" w:color="auto" w:fill="E7E6E6" w:themeFill="background2"/>
          </w:tcPr>
          <w:p w14:paraId="38B1CA2E" w14:textId="3E4C3373" w:rsidR="002A6B37" w:rsidRPr="002B61BB" w:rsidRDefault="002A6B37" w:rsidP="002A6B37">
            <w:pPr>
              <w:pStyle w:val="Heading3"/>
              <w:spacing w:before="0" w:after="0"/>
              <w:outlineLvl w:val="2"/>
            </w:pPr>
          </w:p>
        </w:tc>
        <w:tc>
          <w:tcPr>
            <w:tcW w:w="3548" w:type="dxa"/>
            <w:shd w:val="clear" w:color="auto" w:fill="E7E6E6" w:themeFill="background2"/>
          </w:tcPr>
          <w:p w14:paraId="38B1CA2F" w14:textId="5A0CF628" w:rsidR="002A6B37" w:rsidRPr="006107BF" w:rsidRDefault="002A6B37" w:rsidP="002A6B37">
            <w:pPr>
              <w:pStyle w:val="Heading3"/>
              <w:spacing w:before="0" w:after="0"/>
              <w:jc w:val="right"/>
              <w:outlineLvl w:val="2"/>
            </w:pPr>
          </w:p>
        </w:tc>
      </w:tr>
    </w:tbl>
    <w:p w14:paraId="38B1CA31" w14:textId="77777777" w:rsidR="00102FE3" w:rsidRDefault="00102FE3" w:rsidP="00102FE3">
      <w:pPr>
        <w:rPr>
          <w:i/>
        </w:rPr>
      </w:pPr>
      <w:r w:rsidRPr="008D114F">
        <w:rPr>
          <w:i/>
        </w:rPr>
        <w:t>Where equipment is provided, it is safe, suitable, clean and well maintained.</w:t>
      </w:r>
    </w:p>
    <w:p w14:paraId="38B1CA36" w14:textId="77777777" w:rsidR="00102FE3" w:rsidRDefault="00102FE3" w:rsidP="00102FE3"/>
    <w:p w14:paraId="38B1CA37" w14:textId="77777777" w:rsidR="00102FE3" w:rsidRDefault="00102FE3" w:rsidP="00102FE3">
      <w:pPr>
        <w:sectPr w:rsidR="00102FE3" w:rsidSect="00102FE3">
          <w:headerReference w:type="first" r:id="rId20"/>
          <w:type w:val="continuous"/>
          <w:pgSz w:w="11906" w:h="16838"/>
          <w:pgMar w:top="1701" w:right="1418" w:bottom="1418" w:left="1418" w:header="709" w:footer="397" w:gutter="0"/>
          <w:cols w:space="708"/>
          <w:docGrid w:linePitch="360"/>
        </w:sectPr>
      </w:pPr>
    </w:p>
    <w:p w14:paraId="38B1CA38" w14:textId="77777777" w:rsidR="00102FE3" w:rsidRDefault="00102FE3" w:rsidP="00102FE3">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38B1CB69" wp14:editId="576C7033">
            <wp:simplePos x="0" y="0"/>
            <wp:positionH relativeFrom="page">
              <wp:posOffset>9525</wp:posOffset>
            </wp:positionH>
            <wp:positionV relativeFrom="paragraph">
              <wp:posOffset>-51435</wp:posOffset>
            </wp:positionV>
            <wp:extent cx="7543800" cy="1333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093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38B1CA39" w14:textId="0EADE2CB" w:rsidR="00102FE3" w:rsidRPr="00162F6A" w:rsidRDefault="00102FE3" w:rsidP="00102FE3">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B0958" w:rsidRPr="00CF4FAC">
        <w:rPr>
          <w:color w:val="FFFFFF" w:themeColor="background1"/>
          <w:sz w:val="36"/>
        </w:rPr>
        <w:t>HCP</w:t>
      </w:r>
      <w:r w:rsidR="009B0958" w:rsidRPr="00162F6A">
        <w:rPr>
          <w:color w:val="FFFFFF" w:themeColor="background1"/>
          <w:sz w:val="36"/>
        </w:rPr>
        <w:tab/>
      </w:r>
      <w:r w:rsidR="009B0958" w:rsidRPr="009B0958">
        <w:rPr>
          <w:rFonts w:ascii="Arial" w:hAnsi="Arial"/>
          <w:color w:val="FFFFFF" w:themeColor="background1"/>
          <w:sz w:val="36"/>
        </w:rPr>
        <w:t>Not Applicable</w:t>
      </w:r>
    </w:p>
    <w:p w14:paraId="38B1CA3A" w14:textId="77777777" w:rsidR="00102FE3" w:rsidRPr="006716D8" w:rsidRDefault="00102FE3" w:rsidP="00102FE3"/>
    <w:p w14:paraId="38B1CA3B" w14:textId="77777777" w:rsidR="00102FE3" w:rsidRPr="006716D8" w:rsidRDefault="00102FE3" w:rsidP="00102FE3">
      <w:pPr>
        <w:sectPr w:rsidR="00102FE3" w:rsidRPr="006716D8" w:rsidSect="00102FE3">
          <w:pgSz w:w="11906" w:h="16838"/>
          <w:pgMar w:top="1701" w:right="1418" w:bottom="1418" w:left="1418" w:header="709" w:footer="397" w:gutter="0"/>
          <w:cols w:space="708"/>
          <w:docGrid w:linePitch="360"/>
        </w:sectPr>
      </w:pPr>
    </w:p>
    <w:p w14:paraId="38B1CA3C" w14:textId="77777777" w:rsidR="00102FE3" w:rsidRPr="00FD1B02" w:rsidRDefault="00102FE3" w:rsidP="00102FE3">
      <w:pPr>
        <w:pStyle w:val="Heading3"/>
        <w:shd w:val="clear" w:color="auto" w:fill="F2F2F2" w:themeFill="background1" w:themeFillShade="F2"/>
      </w:pPr>
      <w:r w:rsidRPr="00FD1B02">
        <w:t>Consumer outcome:</w:t>
      </w:r>
    </w:p>
    <w:p w14:paraId="38B1CA3D" w14:textId="77777777" w:rsidR="00102FE3" w:rsidRDefault="00102FE3" w:rsidP="00102FE3">
      <w:pPr>
        <w:numPr>
          <w:ilvl w:val="0"/>
          <w:numId w:val="5"/>
        </w:numPr>
        <w:shd w:val="clear" w:color="auto" w:fill="F2F2F2" w:themeFill="background1" w:themeFillShade="F2"/>
      </w:pPr>
      <w:r>
        <w:t>I feel I belong and I am safe and comfortable in the organisation’s service environment.</w:t>
      </w:r>
    </w:p>
    <w:p w14:paraId="38B1CA3E" w14:textId="77777777" w:rsidR="00102FE3" w:rsidRDefault="00102FE3" w:rsidP="00102FE3">
      <w:pPr>
        <w:pStyle w:val="Heading3"/>
        <w:shd w:val="clear" w:color="auto" w:fill="F2F2F2" w:themeFill="background1" w:themeFillShade="F2"/>
      </w:pPr>
      <w:r>
        <w:t>Organisation statement:</w:t>
      </w:r>
    </w:p>
    <w:p w14:paraId="38B1CA3F" w14:textId="77777777" w:rsidR="00102FE3" w:rsidRDefault="00102FE3" w:rsidP="00102FE3">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38B1CA6B" w14:textId="0A04DD9A" w:rsidR="00102FE3" w:rsidRDefault="009B0958" w:rsidP="00102FE3">
      <w:pPr>
        <w:rPr>
          <w:color w:val="auto"/>
        </w:rPr>
      </w:pPr>
      <w:r w:rsidRPr="009B0958">
        <w:rPr>
          <w:color w:val="auto"/>
        </w:rPr>
        <w:t>The service does not provide a service environment therefore this Standard is Not Applicable</w:t>
      </w:r>
      <w:r>
        <w:rPr>
          <w:color w:val="auto"/>
        </w:rPr>
        <w:t>.</w:t>
      </w:r>
    </w:p>
    <w:p w14:paraId="38B1CA6D" w14:textId="64F48D19" w:rsidR="007110CF" w:rsidRDefault="007110CF" w:rsidP="00102FE3">
      <w:r>
        <w:br w:type="page"/>
      </w:r>
    </w:p>
    <w:p w14:paraId="38B1CA6E" w14:textId="77777777" w:rsidR="00102FE3" w:rsidRDefault="00102FE3" w:rsidP="00102FE3">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38B1CB6B" wp14:editId="4E5703FC">
            <wp:simplePos x="0" y="0"/>
            <wp:positionH relativeFrom="column">
              <wp:posOffset>-890905</wp:posOffset>
            </wp:positionH>
            <wp:positionV relativeFrom="paragraph">
              <wp:posOffset>-118110</wp:posOffset>
            </wp:positionV>
            <wp:extent cx="7543800" cy="12096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40102"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380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38B1CA6F" w14:textId="4F6E40E7" w:rsidR="00102FE3" w:rsidRPr="00162F6A" w:rsidRDefault="00102FE3" w:rsidP="00102FE3">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9B0958" w:rsidRPr="00CF4FAC">
        <w:rPr>
          <w:color w:val="FFFFFF" w:themeColor="background1"/>
          <w:sz w:val="36"/>
        </w:rPr>
        <w:t>HCP</w:t>
      </w:r>
      <w:r w:rsidR="009B0958" w:rsidRPr="00162F6A">
        <w:rPr>
          <w:color w:val="FFFFFF" w:themeColor="background1"/>
          <w:sz w:val="36"/>
        </w:rPr>
        <w:tab/>
      </w:r>
      <w:r w:rsidR="009B0958" w:rsidRPr="00AB126B">
        <w:rPr>
          <w:rFonts w:ascii="Arial" w:hAnsi="Arial" w:cs="Times New Roman"/>
          <w:bCs w:val="0"/>
          <w:iCs w:val="0"/>
          <w:color w:val="FFFFFF" w:themeColor="background1"/>
          <w:sz w:val="36"/>
          <w:szCs w:val="36"/>
        </w:rPr>
        <w:t>Compliant</w:t>
      </w:r>
    </w:p>
    <w:p w14:paraId="38B1CA70" w14:textId="77777777" w:rsidR="00102FE3" w:rsidRPr="006716D8" w:rsidRDefault="00102FE3" w:rsidP="00102FE3"/>
    <w:p w14:paraId="38B1CA71" w14:textId="77777777" w:rsidR="00102FE3" w:rsidRDefault="00102FE3" w:rsidP="00102FE3"/>
    <w:p w14:paraId="38B1CA72" w14:textId="77777777" w:rsidR="00102FE3" w:rsidRPr="006716D8" w:rsidRDefault="00102FE3" w:rsidP="00102FE3">
      <w:pPr>
        <w:spacing w:before="0" w:line="240" w:lineRule="auto"/>
        <w:sectPr w:rsidR="00102FE3" w:rsidRPr="006716D8" w:rsidSect="00102FE3">
          <w:headerReference w:type="first" r:id="rId22"/>
          <w:type w:val="continuous"/>
          <w:pgSz w:w="11906" w:h="16838" w:code="9"/>
          <w:pgMar w:top="1701" w:right="1418" w:bottom="1418" w:left="1418" w:header="709" w:footer="397" w:gutter="0"/>
          <w:cols w:space="708"/>
          <w:docGrid w:linePitch="360"/>
        </w:sectPr>
      </w:pPr>
    </w:p>
    <w:p w14:paraId="38B1CA73" w14:textId="77777777" w:rsidR="00102FE3" w:rsidRPr="00FD1B02" w:rsidRDefault="00102FE3" w:rsidP="00102FE3">
      <w:pPr>
        <w:pStyle w:val="Heading3"/>
        <w:shd w:val="clear" w:color="auto" w:fill="F2F2F2" w:themeFill="background1" w:themeFillShade="F2"/>
        <w:spacing w:before="0" w:line="240" w:lineRule="auto"/>
      </w:pPr>
      <w:r w:rsidRPr="00FD1B02">
        <w:t>Consumer outcome:</w:t>
      </w:r>
    </w:p>
    <w:p w14:paraId="38B1CA74" w14:textId="77777777" w:rsidR="00102FE3" w:rsidRDefault="00102FE3" w:rsidP="00102FE3">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38B1CA75" w14:textId="77777777" w:rsidR="00102FE3" w:rsidRDefault="00102FE3" w:rsidP="00102FE3">
      <w:pPr>
        <w:pStyle w:val="Heading3"/>
        <w:shd w:val="clear" w:color="auto" w:fill="F2F2F2" w:themeFill="background1" w:themeFillShade="F2"/>
      </w:pPr>
      <w:r>
        <w:t>Organisation statement:</w:t>
      </w:r>
    </w:p>
    <w:p w14:paraId="38B1CA76" w14:textId="77777777" w:rsidR="00102FE3" w:rsidRDefault="00102FE3" w:rsidP="00102FE3">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38B1CA77" w14:textId="77777777" w:rsidR="00102FE3" w:rsidRDefault="00102FE3" w:rsidP="00102FE3">
      <w:pPr>
        <w:pStyle w:val="Heading2"/>
      </w:pPr>
      <w:r>
        <w:t>Assessment of Standard 6</w:t>
      </w:r>
    </w:p>
    <w:p w14:paraId="166EFF7F" w14:textId="77777777" w:rsidR="00AB5266" w:rsidRDefault="00AB5266" w:rsidP="00AB5266">
      <w:r>
        <w:rPr>
          <w:rFonts w:eastAsiaTheme="minorHAnsi"/>
          <w:color w:val="auto"/>
        </w:rPr>
        <w:t xml:space="preserve">The service demonstrated they encourage consumers and their representatives to provide feedback and make a complaint. Consumers and representatives were able to provide examples on how a complaint is made. </w:t>
      </w:r>
      <w:r>
        <w:t>Staff were able to demonstrate how feedback or raising a complaint can be made. The service has policy and process to guide staff in supporting feedback and complaints. Staff are provided education on the complaint process.</w:t>
      </w:r>
    </w:p>
    <w:p w14:paraId="3B4C7936" w14:textId="77777777" w:rsidR="00AB5266" w:rsidRDefault="00AB5266" w:rsidP="00AB5266">
      <w:pPr>
        <w:rPr>
          <w:rFonts w:eastAsiaTheme="minorHAnsi"/>
          <w:color w:val="auto"/>
        </w:rPr>
      </w:pPr>
      <w:r>
        <w:rPr>
          <w:rFonts w:eastAsiaTheme="minorHAnsi"/>
          <w:color w:val="auto"/>
        </w:rPr>
        <w:t>The service demonstrated they provide information to consumers and representatives to have access to language services, advocates and other options for resolving complaints. Information is provided to both consumers and representatives in the form of brochures and the home care agreement at the commencement with the service.</w:t>
      </w:r>
    </w:p>
    <w:p w14:paraId="7FD2F0CB" w14:textId="77777777" w:rsidR="00AB5266" w:rsidRPr="00C343DB" w:rsidRDefault="00AB5266" w:rsidP="00AB5266">
      <w:pPr>
        <w:rPr>
          <w:rFonts w:eastAsiaTheme="minorHAnsi"/>
          <w:color w:val="auto"/>
        </w:rPr>
      </w:pPr>
      <w:r w:rsidRPr="00C343DB">
        <w:rPr>
          <w:color w:val="auto"/>
        </w:rPr>
        <w:t xml:space="preserve">The service demonstrated that appropriate action is taken in response to complaints and an open disclosure process is followed. Consumers and representatives were satisfied their concerns are being addressed. Staff demonstrated awareness of how to manage a complaint and </w:t>
      </w:r>
      <w:r>
        <w:rPr>
          <w:color w:val="auto"/>
        </w:rPr>
        <w:t xml:space="preserve">the </w:t>
      </w:r>
      <w:r w:rsidRPr="00C343DB">
        <w:rPr>
          <w:color w:val="auto"/>
        </w:rPr>
        <w:t>documentation used. Policy and processes are available to guide staff including how an open disclosure approach is used.</w:t>
      </w:r>
    </w:p>
    <w:p w14:paraId="5A6C9654" w14:textId="77777777" w:rsidR="00AB5266" w:rsidRDefault="00AB5266" w:rsidP="00AB5266">
      <w:pPr>
        <w:rPr>
          <w:rFonts w:eastAsia="Calibri"/>
          <w:color w:val="0000FF"/>
          <w:lang w:eastAsia="en-US"/>
        </w:rPr>
      </w:pPr>
      <w:r w:rsidRPr="008A6DCE">
        <w:t>The service demonstrated that feedback and complaints raised are reviewed and used to improve the quality of care and services. Examples were provided showing changes have been made when issues are raised by consumers and representatives.</w:t>
      </w:r>
    </w:p>
    <w:p w14:paraId="2F616149" w14:textId="2AF08F65" w:rsidR="00FB0DD7" w:rsidRPr="005B039B" w:rsidRDefault="00FB0DD7" w:rsidP="00FB0DD7">
      <w:pPr>
        <w:rPr>
          <w:rFonts w:eastAsiaTheme="minorHAnsi"/>
          <w:color w:val="auto"/>
        </w:rPr>
      </w:pPr>
      <w:r w:rsidRPr="005B039B">
        <w:rPr>
          <w:rFonts w:eastAsiaTheme="minorHAnsi"/>
          <w:color w:val="auto"/>
        </w:rPr>
        <w:lastRenderedPageBreak/>
        <w:t xml:space="preserve">The Quality Standard for the Home care packages service is assessed as Compliant as </w:t>
      </w:r>
      <w:r>
        <w:rPr>
          <w:rFonts w:eastAsiaTheme="minorHAnsi"/>
          <w:color w:val="auto"/>
        </w:rPr>
        <w:t>four</w:t>
      </w:r>
      <w:r w:rsidRPr="005B039B">
        <w:rPr>
          <w:rFonts w:eastAsiaTheme="minorHAnsi"/>
          <w:color w:val="auto"/>
        </w:rPr>
        <w:t xml:space="preserve"> of the </w:t>
      </w:r>
      <w:r>
        <w:rPr>
          <w:rFonts w:eastAsiaTheme="minorHAnsi"/>
          <w:color w:val="auto"/>
        </w:rPr>
        <w:t>four s</w:t>
      </w:r>
      <w:r w:rsidRPr="005B039B">
        <w:rPr>
          <w:rFonts w:eastAsiaTheme="minorHAnsi"/>
          <w:color w:val="auto"/>
        </w:rPr>
        <w:t xml:space="preserve">pecific requirements have been assessed as Compliant. </w:t>
      </w:r>
    </w:p>
    <w:p w14:paraId="38B1CA7B" w14:textId="6A0FA023" w:rsidR="00102FE3" w:rsidRPr="0028516B" w:rsidRDefault="00102FE3" w:rsidP="00102FE3">
      <w:pPr>
        <w:pStyle w:val="Heading2"/>
        <w:rPr>
          <w:i/>
          <w:color w:val="0000FF"/>
          <w:sz w:val="24"/>
          <w:szCs w:val="24"/>
        </w:rPr>
      </w:pPr>
      <w:r>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5266" w14:paraId="38B1CA7F" w14:textId="77777777" w:rsidTr="00102FE3">
        <w:tc>
          <w:tcPr>
            <w:tcW w:w="4531" w:type="dxa"/>
            <w:shd w:val="clear" w:color="auto" w:fill="E7E6E6" w:themeFill="background2"/>
          </w:tcPr>
          <w:p w14:paraId="38B1CA7C" w14:textId="77777777" w:rsidR="00AB5266" w:rsidRPr="002B61BB" w:rsidRDefault="00AB5266" w:rsidP="00AB5266">
            <w:pPr>
              <w:pStyle w:val="Heading3"/>
              <w:spacing w:before="120" w:after="0"/>
              <w:ind w:hanging="106"/>
              <w:outlineLvl w:val="2"/>
            </w:pPr>
            <w:r w:rsidRPr="00163FEE">
              <w:t xml:space="preserve">Requirement </w:t>
            </w:r>
            <w:r>
              <w:t>6</w:t>
            </w:r>
            <w:r w:rsidRPr="00163FEE">
              <w:t>(3)(a)</w:t>
            </w:r>
          </w:p>
        </w:tc>
        <w:tc>
          <w:tcPr>
            <w:tcW w:w="993" w:type="dxa"/>
            <w:shd w:val="clear" w:color="auto" w:fill="E7E6E6" w:themeFill="background2"/>
          </w:tcPr>
          <w:p w14:paraId="38B1CA7D" w14:textId="7A0198EA" w:rsidR="00AB5266" w:rsidRPr="002B61BB" w:rsidRDefault="00AB5266" w:rsidP="00AB5266">
            <w:pPr>
              <w:pStyle w:val="Heading3"/>
              <w:spacing w:before="120" w:after="0"/>
              <w:outlineLvl w:val="2"/>
            </w:pPr>
            <w:r w:rsidRPr="002B61BB">
              <w:t xml:space="preserve">HCP   </w:t>
            </w:r>
          </w:p>
        </w:tc>
        <w:tc>
          <w:tcPr>
            <w:tcW w:w="3548" w:type="dxa"/>
            <w:shd w:val="clear" w:color="auto" w:fill="E7E6E6" w:themeFill="background2"/>
          </w:tcPr>
          <w:p w14:paraId="38B1CA7E" w14:textId="7F7AE37F" w:rsidR="00AB5266" w:rsidRPr="006107BF" w:rsidRDefault="00AB5266" w:rsidP="00AB5266">
            <w:pPr>
              <w:pStyle w:val="Heading3"/>
              <w:spacing w:before="120" w:after="0"/>
              <w:jc w:val="right"/>
              <w:outlineLvl w:val="2"/>
            </w:pPr>
            <w:r w:rsidRPr="00E76395">
              <w:rPr>
                <w:color w:val="auto"/>
                <w:szCs w:val="26"/>
              </w:rPr>
              <w:t>Compliant</w:t>
            </w:r>
          </w:p>
        </w:tc>
      </w:tr>
      <w:tr w:rsidR="00AB5266" w14:paraId="38B1CA83" w14:textId="77777777" w:rsidTr="00102FE3">
        <w:tc>
          <w:tcPr>
            <w:tcW w:w="4531" w:type="dxa"/>
            <w:shd w:val="clear" w:color="auto" w:fill="E7E6E6" w:themeFill="background2"/>
          </w:tcPr>
          <w:p w14:paraId="38B1CA80" w14:textId="77777777" w:rsidR="00AB5266" w:rsidRPr="002B61BB" w:rsidRDefault="00AB5266" w:rsidP="00AB5266">
            <w:pPr>
              <w:pStyle w:val="Heading3"/>
              <w:spacing w:before="0" w:after="0"/>
              <w:outlineLvl w:val="2"/>
            </w:pPr>
          </w:p>
        </w:tc>
        <w:tc>
          <w:tcPr>
            <w:tcW w:w="993" w:type="dxa"/>
            <w:shd w:val="clear" w:color="auto" w:fill="E7E6E6" w:themeFill="background2"/>
          </w:tcPr>
          <w:p w14:paraId="38B1CA81" w14:textId="3FED0545" w:rsidR="00AB5266" w:rsidRPr="002B61BB" w:rsidRDefault="00AB5266" w:rsidP="00AB5266">
            <w:pPr>
              <w:pStyle w:val="Heading3"/>
              <w:spacing w:before="0" w:after="0"/>
              <w:outlineLvl w:val="2"/>
            </w:pPr>
          </w:p>
        </w:tc>
        <w:tc>
          <w:tcPr>
            <w:tcW w:w="3548" w:type="dxa"/>
            <w:shd w:val="clear" w:color="auto" w:fill="E7E6E6" w:themeFill="background2"/>
          </w:tcPr>
          <w:p w14:paraId="38B1CA82" w14:textId="0C65FECF" w:rsidR="00AB5266" w:rsidRPr="006107BF" w:rsidRDefault="00AB5266" w:rsidP="00AB5266">
            <w:pPr>
              <w:pStyle w:val="Heading3"/>
              <w:spacing w:before="0" w:after="0"/>
              <w:jc w:val="right"/>
              <w:outlineLvl w:val="2"/>
            </w:pPr>
          </w:p>
        </w:tc>
      </w:tr>
    </w:tbl>
    <w:p w14:paraId="38B1CA84" w14:textId="77777777" w:rsidR="00102FE3" w:rsidRDefault="00102FE3" w:rsidP="00102FE3">
      <w:pPr>
        <w:rPr>
          <w:i/>
        </w:rPr>
      </w:pPr>
      <w:r w:rsidRPr="008D114F">
        <w:rPr>
          <w:i/>
        </w:rPr>
        <w:t>Consumers, their family, friends, carers and others are encouraged and supported to provide feedback and make complaints.</w:t>
      </w:r>
    </w:p>
    <w:p w14:paraId="38B1CA87" w14:textId="02EFF925"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5266" w14:paraId="38B1CA8B" w14:textId="77777777" w:rsidTr="00102FE3">
        <w:tc>
          <w:tcPr>
            <w:tcW w:w="4531" w:type="dxa"/>
            <w:shd w:val="clear" w:color="auto" w:fill="E7E6E6" w:themeFill="background2"/>
          </w:tcPr>
          <w:p w14:paraId="38B1CA88" w14:textId="77777777" w:rsidR="00AB5266" w:rsidRPr="002B61BB" w:rsidRDefault="00AB5266" w:rsidP="00AB5266">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38B1CA89" w14:textId="08601415" w:rsidR="00AB5266" w:rsidRPr="002B61BB" w:rsidRDefault="00AB5266" w:rsidP="00AB5266">
            <w:pPr>
              <w:pStyle w:val="Heading3"/>
              <w:spacing w:before="120" w:after="0"/>
              <w:outlineLvl w:val="2"/>
            </w:pPr>
            <w:r w:rsidRPr="002B61BB">
              <w:t xml:space="preserve">HCP   </w:t>
            </w:r>
          </w:p>
        </w:tc>
        <w:tc>
          <w:tcPr>
            <w:tcW w:w="3548" w:type="dxa"/>
            <w:shd w:val="clear" w:color="auto" w:fill="E7E6E6" w:themeFill="background2"/>
          </w:tcPr>
          <w:p w14:paraId="38B1CA8A" w14:textId="3A6CED43" w:rsidR="00AB5266" w:rsidRPr="006107BF" w:rsidRDefault="00AB5266" w:rsidP="00AB5266">
            <w:pPr>
              <w:pStyle w:val="Heading3"/>
              <w:spacing w:before="120" w:after="0"/>
              <w:jc w:val="right"/>
              <w:outlineLvl w:val="2"/>
            </w:pPr>
            <w:r w:rsidRPr="00E76395">
              <w:rPr>
                <w:color w:val="auto"/>
                <w:szCs w:val="26"/>
              </w:rPr>
              <w:t>Compliant</w:t>
            </w:r>
          </w:p>
        </w:tc>
      </w:tr>
      <w:tr w:rsidR="00AB5266" w14:paraId="38B1CA8F" w14:textId="77777777" w:rsidTr="00102FE3">
        <w:tc>
          <w:tcPr>
            <w:tcW w:w="4531" w:type="dxa"/>
            <w:shd w:val="clear" w:color="auto" w:fill="E7E6E6" w:themeFill="background2"/>
          </w:tcPr>
          <w:p w14:paraId="38B1CA8C" w14:textId="77777777" w:rsidR="00AB5266" w:rsidRPr="002B61BB" w:rsidRDefault="00AB5266" w:rsidP="00AB5266">
            <w:pPr>
              <w:pStyle w:val="Heading3"/>
              <w:spacing w:before="0" w:after="0"/>
              <w:outlineLvl w:val="2"/>
            </w:pPr>
          </w:p>
        </w:tc>
        <w:tc>
          <w:tcPr>
            <w:tcW w:w="993" w:type="dxa"/>
            <w:shd w:val="clear" w:color="auto" w:fill="E7E6E6" w:themeFill="background2"/>
          </w:tcPr>
          <w:p w14:paraId="38B1CA8D" w14:textId="3E8C57B8" w:rsidR="00AB5266" w:rsidRPr="002B61BB" w:rsidRDefault="00AB5266" w:rsidP="00AB5266">
            <w:pPr>
              <w:pStyle w:val="Heading3"/>
              <w:spacing w:before="0" w:after="0"/>
              <w:outlineLvl w:val="2"/>
            </w:pPr>
          </w:p>
        </w:tc>
        <w:tc>
          <w:tcPr>
            <w:tcW w:w="3548" w:type="dxa"/>
            <w:shd w:val="clear" w:color="auto" w:fill="E7E6E6" w:themeFill="background2"/>
          </w:tcPr>
          <w:p w14:paraId="38B1CA8E" w14:textId="04F177C4" w:rsidR="00AB5266" w:rsidRPr="006107BF" w:rsidRDefault="00AB5266" w:rsidP="00AB5266">
            <w:pPr>
              <w:pStyle w:val="Heading3"/>
              <w:spacing w:before="0" w:after="0"/>
              <w:jc w:val="right"/>
              <w:outlineLvl w:val="2"/>
            </w:pPr>
          </w:p>
        </w:tc>
      </w:tr>
    </w:tbl>
    <w:p w14:paraId="38B1CA90" w14:textId="77777777" w:rsidR="00102FE3" w:rsidRDefault="00102FE3" w:rsidP="00102FE3">
      <w:pPr>
        <w:rPr>
          <w:i/>
        </w:rPr>
      </w:pPr>
      <w:r w:rsidRPr="008D114F">
        <w:rPr>
          <w:i/>
        </w:rPr>
        <w:t>Consumers are made aware of and have access to advocates, language services and other methods for raising and resolving complaints.</w:t>
      </w:r>
    </w:p>
    <w:p w14:paraId="38B1CA93" w14:textId="290E0C8E"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5266" w14:paraId="38B1CA97" w14:textId="77777777" w:rsidTr="00102FE3">
        <w:tc>
          <w:tcPr>
            <w:tcW w:w="4531" w:type="dxa"/>
            <w:shd w:val="clear" w:color="auto" w:fill="E7E6E6" w:themeFill="background2"/>
          </w:tcPr>
          <w:p w14:paraId="38B1CA94" w14:textId="77777777" w:rsidR="00AB5266" w:rsidRPr="002B61BB" w:rsidRDefault="00AB5266" w:rsidP="00AB5266">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38B1CA95" w14:textId="469FC260" w:rsidR="00AB5266" w:rsidRPr="002B61BB" w:rsidRDefault="00AB5266" w:rsidP="00AB5266">
            <w:pPr>
              <w:pStyle w:val="Heading3"/>
              <w:spacing w:before="120" w:after="0"/>
              <w:outlineLvl w:val="2"/>
            </w:pPr>
            <w:r w:rsidRPr="002B61BB">
              <w:t xml:space="preserve">HCP   </w:t>
            </w:r>
          </w:p>
        </w:tc>
        <w:tc>
          <w:tcPr>
            <w:tcW w:w="3548" w:type="dxa"/>
            <w:shd w:val="clear" w:color="auto" w:fill="E7E6E6" w:themeFill="background2"/>
          </w:tcPr>
          <w:p w14:paraId="38B1CA96" w14:textId="22C69A58" w:rsidR="00AB5266" w:rsidRPr="006107BF" w:rsidRDefault="00AB5266" w:rsidP="00AB5266">
            <w:pPr>
              <w:pStyle w:val="Heading3"/>
              <w:spacing w:before="120" w:after="0"/>
              <w:jc w:val="right"/>
              <w:outlineLvl w:val="2"/>
            </w:pPr>
            <w:r w:rsidRPr="00E76395">
              <w:rPr>
                <w:color w:val="auto"/>
                <w:szCs w:val="26"/>
              </w:rPr>
              <w:t>Compliant</w:t>
            </w:r>
          </w:p>
        </w:tc>
      </w:tr>
      <w:tr w:rsidR="00AB5266" w14:paraId="38B1CA9B" w14:textId="77777777" w:rsidTr="00102FE3">
        <w:tc>
          <w:tcPr>
            <w:tcW w:w="4531" w:type="dxa"/>
            <w:shd w:val="clear" w:color="auto" w:fill="E7E6E6" w:themeFill="background2"/>
          </w:tcPr>
          <w:p w14:paraId="38B1CA98" w14:textId="77777777" w:rsidR="00AB5266" w:rsidRPr="002B61BB" w:rsidRDefault="00AB5266" w:rsidP="00AB5266">
            <w:pPr>
              <w:pStyle w:val="Heading3"/>
              <w:spacing w:before="0" w:after="0"/>
              <w:outlineLvl w:val="2"/>
            </w:pPr>
          </w:p>
        </w:tc>
        <w:tc>
          <w:tcPr>
            <w:tcW w:w="993" w:type="dxa"/>
            <w:shd w:val="clear" w:color="auto" w:fill="E7E6E6" w:themeFill="background2"/>
          </w:tcPr>
          <w:p w14:paraId="38B1CA99" w14:textId="686D1857" w:rsidR="00AB5266" w:rsidRPr="002B61BB" w:rsidRDefault="00AB5266" w:rsidP="00AB5266">
            <w:pPr>
              <w:pStyle w:val="Heading3"/>
              <w:spacing w:before="0" w:after="0"/>
              <w:outlineLvl w:val="2"/>
            </w:pPr>
          </w:p>
        </w:tc>
        <w:tc>
          <w:tcPr>
            <w:tcW w:w="3548" w:type="dxa"/>
            <w:shd w:val="clear" w:color="auto" w:fill="E7E6E6" w:themeFill="background2"/>
          </w:tcPr>
          <w:p w14:paraId="38B1CA9A" w14:textId="24FF1248" w:rsidR="00AB5266" w:rsidRPr="006107BF" w:rsidRDefault="00AB5266" w:rsidP="00AB5266">
            <w:pPr>
              <w:pStyle w:val="Heading3"/>
              <w:spacing w:before="0" w:after="0"/>
              <w:jc w:val="right"/>
              <w:outlineLvl w:val="2"/>
            </w:pPr>
          </w:p>
        </w:tc>
      </w:tr>
    </w:tbl>
    <w:p w14:paraId="38B1CA9C" w14:textId="77777777" w:rsidR="00102FE3" w:rsidRDefault="00102FE3" w:rsidP="00102FE3">
      <w:pPr>
        <w:rPr>
          <w:i/>
        </w:rPr>
      </w:pPr>
      <w:r w:rsidRPr="008D114F">
        <w:rPr>
          <w:i/>
        </w:rPr>
        <w:t>Appropriate action is taken in response to complaints and an open disclosure process is used when things go wrong.</w:t>
      </w:r>
    </w:p>
    <w:p w14:paraId="38B1CA9F" w14:textId="3C4BA6AF"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AB5266" w14:paraId="38B1CAA3" w14:textId="77777777" w:rsidTr="00102FE3">
        <w:tc>
          <w:tcPr>
            <w:tcW w:w="4531" w:type="dxa"/>
            <w:shd w:val="clear" w:color="auto" w:fill="E7E6E6" w:themeFill="background2"/>
          </w:tcPr>
          <w:p w14:paraId="38B1CAA0" w14:textId="77777777" w:rsidR="00AB5266" w:rsidRPr="002B61BB" w:rsidRDefault="00AB5266" w:rsidP="00AB5266">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38B1CAA1" w14:textId="35E74D7E" w:rsidR="00AB5266" w:rsidRPr="002B61BB" w:rsidRDefault="00AB5266" w:rsidP="00AB5266">
            <w:pPr>
              <w:pStyle w:val="Heading3"/>
              <w:spacing w:before="120" w:after="0"/>
              <w:outlineLvl w:val="2"/>
            </w:pPr>
            <w:r w:rsidRPr="002B61BB">
              <w:t xml:space="preserve">HCP   </w:t>
            </w:r>
          </w:p>
        </w:tc>
        <w:tc>
          <w:tcPr>
            <w:tcW w:w="3548" w:type="dxa"/>
            <w:shd w:val="clear" w:color="auto" w:fill="E7E6E6" w:themeFill="background2"/>
          </w:tcPr>
          <w:p w14:paraId="38B1CAA2" w14:textId="356316E3" w:rsidR="00AB5266" w:rsidRPr="006107BF" w:rsidRDefault="00AB5266" w:rsidP="00AB5266">
            <w:pPr>
              <w:pStyle w:val="Heading3"/>
              <w:spacing w:before="120" w:after="0"/>
              <w:jc w:val="right"/>
              <w:outlineLvl w:val="2"/>
            </w:pPr>
            <w:r w:rsidRPr="00E76395">
              <w:rPr>
                <w:color w:val="auto"/>
                <w:szCs w:val="26"/>
              </w:rPr>
              <w:t>Compliant</w:t>
            </w:r>
          </w:p>
        </w:tc>
      </w:tr>
      <w:tr w:rsidR="00AB5266" w14:paraId="38B1CAA7" w14:textId="77777777" w:rsidTr="00102FE3">
        <w:tc>
          <w:tcPr>
            <w:tcW w:w="4531" w:type="dxa"/>
            <w:shd w:val="clear" w:color="auto" w:fill="E7E6E6" w:themeFill="background2"/>
          </w:tcPr>
          <w:p w14:paraId="38B1CAA4" w14:textId="77777777" w:rsidR="00AB5266" w:rsidRPr="002B61BB" w:rsidRDefault="00AB5266" w:rsidP="00AB5266">
            <w:pPr>
              <w:pStyle w:val="Heading3"/>
              <w:spacing w:before="0" w:after="0"/>
              <w:outlineLvl w:val="2"/>
            </w:pPr>
          </w:p>
        </w:tc>
        <w:tc>
          <w:tcPr>
            <w:tcW w:w="993" w:type="dxa"/>
            <w:shd w:val="clear" w:color="auto" w:fill="E7E6E6" w:themeFill="background2"/>
          </w:tcPr>
          <w:p w14:paraId="38B1CAA5" w14:textId="5820D6D3" w:rsidR="00AB5266" w:rsidRPr="002B61BB" w:rsidRDefault="00AB5266" w:rsidP="00AB5266">
            <w:pPr>
              <w:pStyle w:val="Heading3"/>
              <w:spacing w:before="0" w:after="0"/>
              <w:outlineLvl w:val="2"/>
            </w:pPr>
          </w:p>
        </w:tc>
        <w:tc>
          <w:tcPr>
            <w:tcW w:w="3548" w:type="dxa"/>
            <w:shd w:val="clear" w:color="auto" w:fill="E7E6E6" w:themeFill="background2"/>
          </w:tcPr>
          <w:p w14:paraId="38B1CAA6" w14:textId="1E4F0288" w:rsidR="00AB5266" w:rsidRPr="006107BF" w:rsidRDefault="00AB5266" w:rsidP="00AB5266">
            <w:pPr>
              <w:pStyle w:val="Heading3"/>
              <w:spacing w:before="0" w:after="0"/>
              <w:jc w:val="right"/>
              <w:outlineLvl w:val="2"/>
            </w:pPr>
          </w:p>
        </w:tc>
      </w:tr>
    </w:tbl>
    <w:p w14:paraId="38B1CAA8" w14:textId="77777777" w:rsidR="00102FE3" w:rsidRDefault="00102FE3" w:rsidP="00102FE3">
      <w:pPr>
        <w:rPr>
          <w:i/>
        </w:rPr>
      </w:pPr>
      <w:r w:rsidRPr="008D114F">
        <w:rPr>
          <w:i/>
        </w:rPr>
        <w:t>Feedback and complaints are reviewed and used to improve the quality of care and services.</w:t>
      </w:r>
    </w:p>
    <w:p w14:paraId="38B1CAAD" w14:textId="77777777" w:rsidR="00102FE3" w:rsidRPr="001B3DE8" w:rsidRDefault="00102FE3" w:rsidP="00102FE3"/>
    <w:p w14:paraId="38B1CAAE" w14:textId="77777777" w:rsidR="00102FE3" w:rsidRDefault="00102FE3" w:rsidP="00102FE3">
      <w:pPr>
        <w:sectPr w:rsidR="00102FE3" w:rsidSect="00102FE3">
          <w:headerReference w:type="first" r:id="rId23"/>
          <w:type w:val="continuous"/>
          <w:pgSz w:w="11906" w:h="16838"/>
          <w:pgMar w:top="1701" w:right="1418" w:bottom="1418" w:left="1418" w:header="709" w:footer="397" w:gutter="0"/>
          <w:cols w:space="708"/>
          <w:titlePg/>
          <w:docGrid w:linePitch="360"/>
        </w:sectPr>
      </w:pPr>
    </w:p>
    <w:p w14:paraId="38B1CAAF" w14:textId="77777777" w:rsidR="00102FE3" w:rsidRDefault="00102FE3" w:rsidP="00102FE3">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38B1CB6D" wp14:editId="49038521">
            <wp:simplePos x="0" y="0"/>
            <wp:positionH relativeFrom="page">
              <wp:posOffset>9525</wp:posOffset>
            </wp:positionH>
            <wp:positionV relativeFrom="paragraph">
              <wp:posOffset>-108585</wp:posOffset>
            </wp:positionV>
            <wp:extent cx="7543800" cy="1162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3705"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38B1CAB1" w14:textId="68B2FFCA" w:rsidR="00102FE3" w:rsidRDefault="00102FE3" w:rsidP="009B0958">
      <w:pPr>
        <w:pStyle w:val="Heading1"/>
        <w:tabs>
          <w:tab w:val="left" w:pos="2835"/>
          <w:tab w:val="right" w:pos="9070"/>
        </w:tabs>
        <w:spacing w:before="0" w:after="0" w:line="240" w:lineRule="auto"/>
        <w:rPr>
          <w:rFonts w:ascii="Arial" w:hAnsi="Arial" w:cs="Times New Roman"/>
          <w:bCs w:val="0"/>
          <w:iCs w:val="0"/>
          <w:color w:val="FFFFFF" w:themeColor="background1"/>
          <w:sz w:val="36"/>
          <w:szCs w:val="36"/>
        </w:rPr>
      </w:pPr>
      <w:r w:rsidRPr="00162F6A">
        <w:rPr>
          <w:color w:val="FFFFFF" w:themeColor="background1"/>
          <w:sz w:val="36"/>
        </w:rPr>
        <w:tab/>
      </w:r>
      <w:r w:rsidR="009B0958" w:rsidRPr="00CF4FAC">
        <w:rPr>
          <w:color w:val="FFFFFF" w:themeColor="background1"/>
          <w:sz w:val="36"/>
        </w:rPr>
        <w:t>HCP</w:t>
      </w:r>
      <w:r w:rsidR="009B0958" w:rsidRPr="00162F6A">
        <w:rPr>
          <w:color w:val="FFFFFF" w:themeColor="background1"/>
          <w:sz w:val="36"/>
        </w:rPr>
        <w:tab/>
      </w:r>
      <w:r w:rsidR="009B0958" w:rsidRPr="00AB126B">
        <w:rPr>
          <w:rFonts w:ascii="Arial" w:hAnsi="Arial" w:cs="Times New Roman"/>
          <w:bCs w:val="0"/>
          <w:iCs w:val="0"/>
          <w:color w:val="FFFFFF" w:themeColor="background1"/>
          <w:sz w:val="36"/>
          <w:szCs w:val="36"/>
        </w:rPr>
        <w:t>Compliant</w:t>
      </w:r>
    </w:p>
    <w:p w14:paraId="360BD64E" w14:textId="77777777" w:rsidR="007110CF" w:rsidRPr="007110CF" w:rsidRDefault="007110CF" w:rsidP="007110CF">
      <w:pPr>
        <w:rPr>
          <w:sz w:val="32"/>
        </w:rPr>
      </w:pPr>
    </w:p>
    <w:p w14:paraId="2B1BE87E" w14:textId="77777777" w:rsidR="007110CF" w:rsidRDefault="007110CF" w:rsidP="00102FE3">
      <w:pPr>
        <w:tabs>
          <w:tab w:val="left" w:pos="7620"/>
        </w:tabs>
        <w:sectPr w:rsidR="007110CF" w:rsidSect="00102FE3">
          <w:headerReference w:type="first" r:id="rId25"/>
          <w:pgSz w:w="11906" w:h="16838"/>
          <w:pgMar w:top="1701" w:right="1418" w:bottom="1418" w:left="1418" w:header="709" w:footer="397" w:gutter="0"/>
          <w:cols w:space="708"/>
          <w:docGrid w:linePitch="360"/>
        </w:sectPr>
      </w:pPr>
    </w:p>
    <w:p w14:paraId="38B1CAB3" w14:textId="77777777" w:rsidR="00102FE3" w:rsidRPr="000E654D" w:rsidRDefault="00102FE3" w:rsidP="00102FE3">
      <w:pPr>
        <w:pStyle w:val="Heading3"/>
        <w:shd w:val="clear" w:color="auto" w:fill="F2F2F2" w:themeFill="background1" w:themeFillShade="F2"/>
      </w:pPr>
      <w:r w:rsidRPr="000E654D">
        <w:t>Consumer outcome:</w:t>
      </w:r>
    </w:p>
    <w:p w14:paraId="38B1CAB4" w14:textId="77777777" w:rsidR="00102FE3" w:rsidRDefault="00102FE3" w:rsidP="00102FE3">
      <w:pPr>
        <w:numPr>
          <w:ilvl w:val="0"/>
          <w:numId w:val="7"/>
        </w:numPr>
        <w:shd w:val="clear" w:color="auto" w:fill="F2F2F2" w:themeFill="background1" w:themeFillShade="F2"/>
      </w:pPr>
      <w:r>
        <w:t>I get quality care and services when I need them from people who are knowledgeable, capable and caring.</w:t>
      </w:r>
    </w:p>
    <w:p w14:paraId="38B1CAB5" w14:textId="77777777" w:rsidR="00102FE3" w:rsidRDefault="00102FE3" w:rsidP="00102FE3">
      <w:pPr>
        <w:pStyle w:val="Heading3"/>
        <w:shd w:val="clear" w:color="auto" w:fill="F2F2F2" w:themeFill="background1" w:themeFillShade="F2"/>
      </w:pPr>
      <w:r>
        <w:t>Organisation statement:</w:t>
      </w:r>
    </w:p>
    <w:p w14:paraId="38B1CAB6" w14:textId="77777777" w:rsidR="00102FE3" w:rsidRDefault="00102FE3" w:rsidP="00102FE3">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38B1CAB7" w14:textId="77777777" w:rsidR="00102FE3" w:rsidRDefault="00102FE3" w:rsidP="00102FE3">
      <w:pPr>
        <w:pStyle w:val="Heading2"/>
      </w:pPr>
      <w:r>
        <w:t>Assessment of Standard 7</w:t>
      </w:r>
    </w:p>
    <w:p w14:paraId="654900AE" w14:textId="77777777" w:rsidR="003E26AC" w:rsidRDefault="003E26AC" w:rsidP="003E26AC">
      <w:r>
        <w:t>The service demonstrated that the workforce is planned to enable the number and diversity of staff to deliver safe and quality care and services. Consumers and their representatives said there are adequate staff to provide care and services. The service brokers its allied health and other maintenance services. Regular monitoring of staffing varies based on consumer’s needs or preferences.</w:t>
      </w:r>
    </w:p>
    <w:p w14:paraId="3CAC1117" w14:textId="77777777" w:rsidR="003E26AC" w:rsidRDefault="003E26AC" w:rsidP="003E26AC">
      <w:pPr>
        <w:rPr>
          <w:rFonts w:eastAsia="Calibri"/>
          <w:color w:val="0000FF"/>
          <w:lang w:eastAsia="en-US"/>
        </w:rPr>
      </w:pPr>
      <w:r>
        <w:t>The service demonstrated staff communicate with consumers and their representatives in a kind, caring and respectful manner and are respectful of each consumer’s identity, culture and diversity. Consumers said staff demonstrated respect and were encouraged to report where this may not have happened.</w:t>
      </w:r>
    </w:p>
    <w:p w14:paraId="30187F31" w14:textId="77777777" w:rsidR="003E26AC" w:rsidRPr="005206C7" w:rsidRDefault="003E26AC" w:rsidP="003E26AC">
      <w:pPr>
        <w:rPr>
          <w:color w:val="auto"/>
        </w:rPr>
      </w:pPr>
      <w:r>
        <w:t>The service demonstrated that staff are competent and have the necessary qualifications and knowledge to effectively perform their roles. Management monitor competency through feedback and complaints from consumers and representatives, observation of practice and through discussions at meetings. The service has a buddy system where newcomers work with experienced staff to ensure they receive comprehensive training. J</w:t>
      </w:r>
      <w:r w:rsidRPr="00FD6924">
        <w:t xml:space="preserve">ob descriptions describe competencies, </w:t>
      </w:r>
      <w:r w:rsidRPr="00FD6924">
        <w:rPr>
          <w:color w:val="auto"/>
        </w:rPr>
        <w:t>responsibilities and experience required for each role.</w:t>
      </w:r>
      <w:r w:rsidRPr="005206C7">
        <w:rPr>
          <w:color w:val="auto"/>
        </w:rPr>
        <w:t xml:space="preserve"> Processes </w:t>
      </w:r>
      <w:r w:rsidRPr="00535617">
        <w:rPr>
          <w:color w:val="auto"/>
        </w:rPr>
        <w:t xml:space="preserve">are </w:t>
      </w:r>
      <w:r w:rsidRPr="005206C7">
        <w:rPr>
          <w:color w:val="auto"/>
        </w:rPr>
        <w:t>in place to make sure that staff are competent and have sufficient</w:t>
      </w:r>
      <w:r>
        <w:rPr>
          <w:color w:val="auto"/>
        </w:rPr>
        <w:t xml:space="preserve"> and </w:t>
      </w:r>
      <w:r w:rsidRPr="005206C7">
        <w:rPr>
          <w:color w:val="auto"/>
        </w:rPr>
        <w:t>relevant training</w:t>
      </w:r>
      <w:r>
        <w:rPr>
          <w:color w:val="auto"/>
        </w:rPr>
        <w:t>.</w:t>
      </w:r>
      <w:r w:rsidRPr="005206C7">
        <w:rPr>
          <w:color w:val="auto"/>
        </w:rPr>
        <w:t xml:space="preserve"> </w:t>
      </w:r>
      <w:r>
        <w:rPr>
          <w:color w:val="auto"/>
        </w:rPr>
        <w:t>B</w:t>
      </w:r>
      <w:r w:rsidRPr="005206C7">
        <w:rPr>
          <w:color w:val="auto"/>
        </w:rPr>
        <w:t xml:space="preserve">rokered staff are </w:t>
      </w:r>
      <w:r>
        <w:rPr>
          <w:color w:val="auto"/>
        </w:rPr>
        <w:t xml:space="preserve">also </w:t>
      </w:r>
      <w:r w:rsidRPr="005206C7">
        <w:rPr>
          <w:color w:val="auto"/>
        </w:rPr>
        <w:t>monitored</w:t>
      </w:r>
      <w:r>
        <w:rPr>
          <w:color w:val="auto"/>
        </w:rPr>
        <w:t xml:space="preserve"> for competencies. </w:t>
      </w:r>
      <w:r w:rsidRPr="005206C7">
        <w:rPr>
          <w:color w:val="auto"/>
        </w:rPr>
        <w:t xml:space="preserve"> </w:t>
      </w:r>
    </w:p>
    <w:p w14:paraId="36D43A7E" w14:textId="77777777" w:rsidR="003E26AC" w:rsidRPr="005037AE" w:rsidRDefault="003E26AC" w:rsidP="003E26AC">
      <w:r w:rsidRPr="00CA19AC">
        <w:rPr>
          <w:color w:val="auto"/>
        </w:rPr>
        <w:t>The service demonstrated the recruitment process is values driven to fit with the service</w:t>
      </w:r>
      <w:r>
        <w:rPr>
          <w:color w:val="auto"/>
        </w:rPr>
        <w:t>’s vision</w:t>
      </w:r>
      <w:r w:rsidRPr="00CA19AC">
        <w:rPr>
          <w:color w:val="auto"/>
        </w:rPr>
        <w:t xml:space="preserve"> and staff are trained to deliver outcomes which in turn assists in </w:t>
      </w:r>
      <w:r>
        <w:rPr>
          <w:color w:val="auto"/>
        </w:rPr>
        <w:t>providing</w:t>
      </w:r>
      <w:r w:rsidRPr="00CA19AC">
        <w:rPr>
          <w:color w:val="auto"/>
        </w:rPr>
        <w:t xml:space="preserve"> quality care and service for consumers.</w:t>
      </w:r>
      <w:r w:rsidRPr="00B43AAF">
        <w:rPr>
          <w:color w:val="FF0000"/>
        </w:rPr>
        <w:t xml:space="preserve"> </w:t>
      </w:r>
      <w:r>
        <w:rPr>
          <w:color w:val="auto"/>
        </w:rPr>
        <w:t>The service</w:t>
      </w:r>
      <w:r w:rsidRPr="00CA19AC">
        <w:rPr>
          <w:color w:val="auto"/>
        </w:rPr>
        <w:t xml:space="preserve"> provided</w:t>
      </w:r>
      <w:r>
        <w:rPr>
          <w:color w:val="auto"/>
        </w:rPr>
        <w:t xml:space="preserve"> examples</w:t>
      </w:r>
      <w:r w:rsidRPr="00CA19AC">
        <w:rPr>
          <w:color w:val="auto"/>
        </w:rPr>
        <w:t xml:space="preserve"> for training and education including elder abuse, working with people who are living with dementia</w:t>
      </w:r>
      <w:r>
        <w:rPr>
          <w:color w:val="auto"/>
        </w:rPr>
        <w:t xml:space="preserve"> and assisting staff with operating equipment.</w:t>
      </w:r>
      <w:r w:rsidRPr="00CA19AC">
        <w:rPr>
          <w:color w:val="auto"/>
        </w:rPr>
        <w:t xml:space="preserve"> Staff are recruited through a </w:t>
      </w:r>
      <w:r w:rsidRPr="00CA19AC">
        <w:rPr>
          <w:color w:val="auto"/>
        </w:rPr>
        <w:lastRenderedPageBreak/>
        <w:t xml:space="preserve">process and complete an induction program prior to commencing </w:t>
      </w:r>
      <w:r>
        <w:rPr>
          <w:color w:val="auto"/>
        </w:rPr>
        <w:t>with</w:t>
      </w:r>
      <w:r w:rsidRPr="00CA19AC">
        <w:rPr>
          <w:color w:val="auto"/>
        </w:rPr>
        <w:t xml:space="preserve"> delivering services. Staff are provided </w:t>
      </w:r>
      <w:r>
        <w:t xml:space="preserve">ongoing and up-to-date training based on consumer needs, feedback and complaints that are raised. There are processes in place to monitor training such as a buddy system and also management meetings and performance reviews of staff on a regular basis. </w:t>
      </w:r>
    </w:p>
    <w:p w14:paraId="06D4B663" w14:textId="77777777" w:rsidR="003E26AC" w:rsidRPr="004D5BC9" w:rsidRDefault="003E26AC" w:rsidP="003E26AC">
      <w:pPr>
        <w:rPr>
          <w:rFonts w:eastAsia="Calibri"/>
          <w:b/>
          <w:color w:val="FF0000"/>
        </w:rPr>
      </w:pPr>
      <w:r w:rsidRPr="00CD1973">
        <w:rPr>
          <w:rFonts w:eastAsia="Calibri"/>
        </w:rPr>
        <w:t xml:space="preserve">The service demonstrated staff performance is monitored and there are opportunities for staff </w:t>
      </w:r>
      <w:r w:rsidRPr="003B100F">
        <w:rPr>
          <w:rFonts w:eastAsia="Calibri"/>
          <w:color w:val="auto"/>
        </w:rPr>
        <w:t xml:space="preserve">identified through one on one meetings and where feedback has been provided. </w:t>
      </w:r>
      <w:r>
        <w:rPr>
          <w:rFonts w:eastAsia="Calibri"/>
          <w:color w:val="auto"/>
        </w:rPr>
        <w:t xml:space="preserve">A </w:t>
      </w:r>
      <w:r>
        <w:rPr>
          <w:color w:val="auto"/>
        </w:rPr>
        <w:t>p</w:t>
      </w:r>
      <w:r w:rsidRPr="003B100F">
        <w:rPr>
          <w:color w:val="auto"/>
        </w:rPr>
        <w:t>erformance framework is put into place and performance management completed whe</w:t>
      </w:r>
      <w:r>
        <w:rPr>
          <w:color w:val="auto"/>
        </w:rPr>
        <w:t>re</w:t>
      </w:r>
      <w:r w:rsidRPr="003B100F">
        <w:rPr>
          <w:color w:val="auto"/>
        </w:rPr>
        <w:t xml:space="preserve"> identified through feedback, </w:t>
      </w:r>
      <w:r>
        <w:rPr>
          <w:color w:val="auto"/>
        </w:rPr>
        <w:t>incidents,</w:t>
      </w:r>
      <w:r w:rsidRPr="003B100F">
        <w:rPr>
          <w:color w:val="auto"/>
        </w:rPr>
        <w:t xml:space="preserve"> monitoring and complaints. </w:t>
      </w:r>
    </w:p>
    <w:p w14:paraId="69B9E929" w14:textId="72A92C8B" w:rsidR="00FB0DD7" w:rsidRPr="005B039B" w:rsidRDefault="00FB0DD7" w:rsidP="00FB0DD7">
      <w:pPr>
        <w:rPr>
          <w:rFonts w:eastAsiaTheme="minorHAnsi"/>
          <w:color w:val="auto"/>
        </w:rPr>
      </w:pPr>
      <w:r w:rsidRPr="005B039B">
        <w:rPr>
          <w:rFonts w:eastAsiaTheme="minorHAnsi"/>
          <w:color w:val="auto"/>
        </w:rPr>
        <w:t xml:space="preserve">The Quality Standard for the Home care packages service is assessed as Compliant as </w:t>
      </w:r>
      <w:r>
        <w:rPr>
          <w:rFonts w:eastAsiaTheme="minorHAnsi"/>
          <w:color w:val="auto"/>
        </w:rPr>
        <w:t>five</w:t>
      </w:r>
      <w:r w:rsidRPr="005B039B">
        <w:rPr>
          <w:rFonts w:eastAsiaTheme="minorHAnsi"/>
          <w:color w:val="auto"/>
        </w:rPr>
        <w:t xml:space="preserve"> of the </w:t>
      </w:r>
      <w:r>
        <w:rPr>
          <w:rFonts w:eastAsiaTheme="minorHAnsi"/>
          <w:color w:val="auto"/>
        </w:rPr>
        <w:t>five s</w:t>
      </w:r>
      <w:r w:rsidRPr="005B039B">
        <w:rPr>
          <w:rFonts w:eastAsiaTheme="minorHAnsi"/>
          <w:color w:val="auto"/>
        </w:rPr>
        <w:t xml:space="preserve">pecific requirements have been assessed as Compliant. </w:t>
      </w:r>
    </w:p>
    <w:p w14:paraId="38B1CABB" w14:textId="0EF5C8D0" w:rsidR="00102FE3" w:rsidRPr="0028516B" w:rsidRDefault="00102FE3" w:rsidP="00102FE3">
      <w:pPr>
        <w:pStyle w:val="Heading2"/>
        <w:rPr>
          <w:i/>
          <w:color w:val="0000FF"/>
          <w:sz w:val="24"/>
          <w:szCs w:val="24"/>
        </w:rPr>
      </w:pPr>
      <w:r>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11ADE" w14:paraId="38B1CABF" w14:textId="77777777" w:rsidTr="00102FE3">
        <w:tc>
          <w:tcPr>
            <w:tcW w:w="4531" w:type="dxa"/>
            <w:shd w:val="clear" w:color="auto" w:fill="E7E6E6" w:themeFill="background2"/>
          </w:tcPr>
          <w:p w14:paraId="38B1CABC" w14:textId="77777777" w:rsidR="00E11ADE" w:rsidRPr="002B61BB" w:rsidRDefault="00E11ADE" w:rsidP="00E11ADE">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38B1CABD" w14:textId="3813CFC3" w:rsidR="00E11ADE" w:rsidRPr="002B61BB" w:rsidRDefault="00E11ADE" w:rsidP="00E11ADE">
            <w:pPr>
              <w:pStyle w:val="Heading3"/>
              <w:spacing w:before="120" w:after="0"/>
              <w:outlineLvl w:val="2"/>
            </w:pPr>
            <w:r w:rsidRPr="002B61BB">
              <w:t xml:space="preserve">HCP   </w:t>
            </w:r>
          </w:p>
        </w:tc>
        <w:tc>
          <w:tcPr>
            <w:tcW w:w="3548" w:type="dxa"/>
            <w:shd w:val="clear" w:color="auto" w:fill="E7E6E6" w:themeFill="background2"/>
          </w:tcPr>
          <w:p w14:paraId="38B1CABE" w14:textId="4F0646B2" w:rsidR="00E11ADE" w:rsidRPr="006107BF" w:rsidRDefault="00E11ADE" w:rsidP="00E11ADE">
            <w:pPr>
              <w:pStyle w:val="Heading3"/>
              <w:spacing w:before="120" w:after="0"/>
              <w:jc w:val="right"/>
              <w:outlineLvl w:val="2"/>
            </w:pPr>
            <w:r w:rsidRPr="00E76395">
              <w:rPr>
                <w:color w:val="auto"/>
                <w:szCs w:val="26"/>
              </w:rPr>
              <w:t>Compliant</w:t>
            </w:r>
          </w:p>
        </w:tc>
      </w:tr>
      <w:tr w:rsidR="00E11ADE" w14:paraId="38B1CAC3" w14:textId="77777777" w:rsidTr="00102FE3">
        <w:tc>
          <w:tcPr>
            <w:tcW w:w="4531" w:type="dxa"/>
            <w:shd w:val="clear" w:color="auto" w:fill="E7E6E6" w:themeFill="background2"/>
          </w:tcPr>
          <w:p w14:paraId="38B1CAC0" w14:textId="77777777" w:rsidR="00E11ADE" w:rsidRPr="002B61BB" w:rsidRDefault="00E11ADE" w:rsidP="00E11ADE">
            <w:pPr>
              <w:pStyle w:val="Heading3"/>
              <w:spacing w:before="0" w:after="0"/>
              <w:outlineLvl w:val="2"/>
            </w:pPr>
          </w:p>
        </w:tc>
        <w:tc>
          <w:tcPr>
            <w:tcW w:w="993" w:type="dxa"/>
            <w:shd w:val="clear" w:color="auto" w:fill="E7E6E6" w:themeFill="background2"/>
          </w:tcPr>
          <w:p w14:paraId="38B1CAC1" w14:textId="194EDDAE" w:rsidR="00E11ADE" w:rsidRPr="002B61BB" w:rsidRDefault="00E11ADE" w:rsidP="00E11ADE">
            <w:pPr>
              <w:pStyle w:val="Heading3"/>
              <w:spacing w:before="0" w:after="0"/>
              <w:outlineLvl w:val="2"/>
            </w:pPr>
          </w:p>
        </w:tc>
        <w:tc>
          <w:tcPr>
            <w:tcW w:w="3548" w:type="dxa"/>
            <w:shd w:val="clear" w:color="auto" w:fill="E7E6E6" w:themeFill="background2"/>
          </w:tcPr>
          <w:p w14:paraId="38B1CAC2" w14:textId="1479A22A" w:rsidR="00E11ADE" w:rsidRPr="006107BF" w:rsidRDefault="00E11ADE" w:rsidP="00E11ADE">
            <w:pPr>
              <w:pStyle w:val="Heading3"/>
              <w:spacing w:before="0" w:after="0"/>
              <w:jc w:val="right"/>
              <w:outlineLvl w:val="2"/>
            </w:pPr>
          </w:p>
        </w:tc>
      </w:tr>
    </w:tbl>
    <w:p w14:paraId="38B1CAC4" w14:textId="77777777" w:rsidR="00102FE3" w:rsidRDefault="00102FE3" w:rsidP="00102FE3">
      <w:pPr>
        <w:rPr>
          <w:i/>
        </w:rPr>
      </w:pPr>
      <w:r w:rsidRPr="008D114F">
        <w:rPr>
          <w:i/>
        </w:rPr>
        <w:t>The workforce is planned to enable, and the number and mix of members of the workforce deployed enables, the delivery and management of safe and quality care and services.</w:t>
      </w:r>
    </w:p>
    <w:p w14:paraId="38B1CAC7" w14:textId="019B2D70"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11ADE" w14:paraId="38B1CACB" w14:textId="77777777" w:rsidTr="00102FE3">
        <w:tc>
          <w:tcPr>
            <w:tcW w:w="4531" w:type="dxa"/>
            <w:shd w:val="clear" w:color="auto" w:fill="E7E6E6" w:themeFill="background2"/>
          </w:tcPr>
          <w:p w14:paraId="38B1CAC8" w14:textId="77777777" w:rsidR="00E11ADE" w:rsidRPr="002B61BB" w:rsidRDefault="00E11ADE" w:rsidP="00E11ADE">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38B1CAC9" w14:textId="0EF07CC7" w:rsidR="00E11ADE" w:rsidRPr="002B61BB" w:rsidRDefault="00E11ADE" w:rsidP="00E11ADE">
            <w:pPr>
              <w:pStyle w:val="Heading3"/>
              <w:spacing w:before="120" w:after="0"/>
              <w:outlineLvl w:val="2"/>
            </w:pPr>
            <w:r w:rsidRPr="002B61BB">
              <w:t xml:space="preserve">HCP   </w:t>
            </w:r>
          </w:p>
        </w:tc>
        <w:tc>
          <w:tcPr>
            <w:tcW w:w="3548" w:type="dxa"/>
            <w:shd w:val="clear" w:color="auto" w:fill="E7E6E6" w:themeFill="background2"/>
          </w:tcPr>
          <w:p w14:paraId="38B1CACA" w14:textId="172A7C8A" w:rsidR="00E11ADE" w:rsidRPr="006107BF" w:rsidRDefault="00E11ADE" w:rsidP="00E11ADE">
            <w:pPr>
              <w:pStyle w:val="Heading3"/>
              <w:spacing w:before="120" w:after="0"/>
              <w:jc w:val="right"/>
              <w:outlineLvl w:val="2"/>
            </w:pPr>
            <w:r w:rsidRPr="00E76395">
              <w:rPr>
                <w:color w:val="auto"/>
                <w:szCs w:val="26"/>
              </w:rPr>
              <w:t>Compliant</w:t>
            </w:r>
          </w:p>
        </w:tc>
      </w:tr>
      <w:tr w:rsidR="00E11ADE" w14:paraId="38B1CACF" w14:textId="77777777" w:rsidTr="00102FE3">
        <w:tc>
          <w:tcPr>
            <w:tcW w:w="4531" w:type="dxa"/>
            <w:shd w:val="clear" w:color="auto" w:fill="E7E6E6" w:themeFill="background2"/>
          </w:tcPr>
          <w:p w14:paraId="38B1CACC" w14:textId="77777777" w:rsidR="00E11ADE" w:rsidRPr="002B61BB" w:rsidRDefault="00E11ADE" w:rsidP="00E11ADE">
            <w:pPr>
              <w:pStyle w:val="Heading3"/>
              <w:spacing w:before="0" w:after="0"/>
              <w:outlineLvl w:val="2"/>
            </w:pPr>
          </w:p>
        </w:tc>
        <w:tc>
          <w:tcPr>
            <w:tcW w:w="993" w:type="dxa"/>
            <w:shd w:val="clear" w:color="auto" w:fill="E7E6E6" w:themeFill="background2"/>
          </w:tcPr>
          <w:p w14:paraId="38B1CACD" w14:textId="6D6C20BD" w:rsidR="00E11ADE" w:rsidRPr="002B61BB" w:rsidRDefault="00E11ADE" w:rsidP="00E11ADE">
            <w:pPr>
              <w:pStyle w:val="Heading3"/>
              <w:spacing w:before="0" w:after="0"/>
              <w:outlineLvl w:val="2"/>
            </w:pPr>
          </w:p>
        </w:tc>
        <w:tc>
          <w:tcPr>
            <w:tcW w:w="3548" w:type="dxa"/>
            <w:shd w:val="clear" w:color="auto" w:fill="E7E6E6" w:themeFill="background2"/>
          </w:tcPr>
          <w:p w14:paraId="38B1CACE" w14:textId="64E983A4" w:rsidR="00E11ADE" w:rsidRPr="006107BF" w:rsidRDefault="00E11ADE" w:rsidP="00E11ADE">
            <w:pPr>
              <w:pStyle w:val="Heading3"/>
              <w:spacing w:before="0" w:after="0"/>
              <w:jc w:val="right"/>
              <w:outlineLvl w:val="2"/>
            </w:pPr>
          </w:p>
        </w:tc>
      </w:tr>
    </w:tbl>
    <w:p w14:paraId="38B1CAD0" w14:textId="77777777" w:rsidR="00102FE3" w:rsidRDefault="00102FE3" w:rsidP="00102FE3">
      <w:pPr>
        <w:rPr>
          <w:i/>
        </w:rPr>
      </w:pPr>
      <w:r w:rsidRPr="008D114F">
        <w:rPr>
          <w:i/>
        </w:rPr>
        <w:t>Workforce interactions with consumers are kind, caring and respectful of each consumer’s identity, culture and diversity.</w:t>
      </w:r>
    </w:p>
    <w:p w14:paraId="38B1CAD3" w14:textId="6830DDA8"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11ADE" w14:paraId="38B1CAD7" w14:textId="77777777" w:rsidTr="00102FE3">
        <w:tc>
          <w:tcPr>
            <w:tcW w:w="4531" w:type="dxa"/>
            <w:shd w:val="clear" w:color="auto" w:fill="E7E6E6" w:themeFill="background2"/>
          </w:tcPr>
          <w:p w14:paraId="38B1CAD4" w14:textId="77777777" w:rsidR="00E11ADE" w:rsidRPr="002B61BB" w:rsidRDefault="00E11ADE" w:rsidP="00E11ADE">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38B1CAD5" w14:textId="56CEE41D" w:rsidR="00E11ADE" w:rsidRPr="002B61BB" w:rsidRDefault="00E11ADE" w:rsidP="00E11ADE">
            <w:pPr>
              <w:pStyle w:val="Heading3"/>
              <w:spacing w:before="120" w:after="0"/>
              <w:outlineLvl w:val="2"/>
            </w:pPr>
            <w:r w:rsidRPr="002B61BB">
              <w:t xml:space="preserve">HCP   </w:t>
            </w:r>
          </w:p>
        </w:tc>
        <w:tc>
          <w:tcPr>
            <w:tcW w:w="3548" w:type="dxa"/>
            <w:shd w:val="clear" w:color="auto" w:fill="E7E6E6" w:themeFill="background2"/>
          </w:tcPr>
          <w:p w14:paraId="38B1CAD6" w14:textId="04E6B05F" w:rsidR="00E11ADE" w:rsidRPr="006107BF" w:rsidRDefault="00E11ADE" w:rsidP="00E11ADE">
            <w:pPr>
              <w:pStyle w:val="Heading3"/>
              <w:spacing w:before="120" w:after="0"/>
              <w:jc w:val="right"/>
              <w:outlineLvl w:val="2"/>
            </w:pPr>
            <w:r w:rsidRPr="00E76395">
              <w:rPr>
                <w:color w:val="auto"/>
                <w:szCs w:val="26"/>
              </w:rPr>
              <w:t>Compliant</w:t>
            </w:r>
          </w:p>
        </w:tc>
      </w:tr>
      <w:tr w:rsidR="00E11ADE" w14:paraId="38B1CADB" w14:textId="77777777" w:rsidTr="00102FE3">
        <w:tc>
          <w:tcPr>
            <w:tcW w:w="4531" w:type="dxa"/>
            <w:shd w:val="clear" w:color="auto" w:fill="E7E6E6" w:themeFill="background2"/>
          </w:tcPr>
          <w:p w14:paraId="38B1CAD8" w14:textId="77777777" w:rsidR="00E11ADE" w:rsidRPr="002B61BB" w:rsidRDefault="00E11ADE" w:rsidP="00E11ADE">
            <w:pPr>
              <w:pStyle w:val="Heading3"/>
              <w:spacing w:before="0" w:after="0"/>
              <w:outlineLvl w:val="2"/>
            </w:pPr>
          </w:p>
        </w:tc>
        <w:tc>
          <w:tcPr>
            <w:tcW w:w="993" w:type="dxa"/>
            <w:shd w:val="clear" w:color="auto" w:fill="E7E6E6" w:themeFill="background2"/>
          </w:tcPr>
          <w:p w14:paraId="38B1CAD9" w14:textId="0F6DB349" w:rsidR="00E11ADE" w:rsidRPr="002B61BB" w:rsidRDefault="00E11ADE" w:rsidP="00E11ADE">
            <w:pPr>
              <w:pStyle w:val="Heading3"/>
              <w:spacing w:before="0" w:after="0"/>
              <w:outlineLvl w:val="2"/>
            </w:pPr>
          </w:p>
        </w:tc>
        <w:tc>
          <w:tcPr>
            <w:tcW w:w="3548" w:type="dxa"/>
            <w:shd w:val="clear" w:color="auto" w:fill="E7E6E6" w:themeFill="background2"/>
          </w:tcPr>
          <w:p w14:paraId="38B1CADA" w14:textId="7819C37E" w:rsidR="00E11ADE" w:rsidRPr="006107BF" w:rsidRDefault="00E11ADE" w:rsidP="00E11ADE">
            <w:pPr>
              <w:pStyle w:val="Heading3"/>
              <w:spacing w:before="0" w:after="0"/>
              <w:jc w:val="right"/>
              <w:outlineLvl w:val="2"/>
            </w:pPr>
          </w:p>
        </w:tc>
      </w:tr>
    </w:tbl>
    <w:p w14:paraId="38B1CADC" w14:textId="77777777" w:rsidR="00102FE3" w:rsidRDefault="00102FE3" w:rsidP="00102FE3">
      <w:pPr>
        <w:rPr>
          <w:i/>
        </w:rPr>
      </w:pPr>
      <w:r w:rsidRPr="008D114F">
        <w:rPr>
          <w:i/>
        </w:rPr>
        <w:t>The workforce is competent and the members of the workforce have the qualifications and knowledge to effectively perform their roles.</w:t>
      </w:r>
    </w:p>
    <w:p w14:paraId="38B1CADF" w14:textId="7E83AA64" w:rsidR="00102FE3" w:rsidRDefault="00102FE3" w:rsidP="00102FE3">
      <w:pPr>
        <w:spacing w:line="240" w:lineRule="auto"/>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11ADE" w14:paraId="38B1CAE3" w14:textId="77777777" w:rsidTr="00102FE3">
        <w:tc>
          <w:tcPr>
            <w:tcW w:w="4531" w:type="dxa"/>
            <w:shd w:val="clear" w:color="auto" w:fill="E7E6E6" w:themeFill="background2"/>
          </w:tcPr>
          <w:p w14:paraId="38B1CAE0" w14:textId="77777777" w:rsidR="00E11ADE" w:rsidRPr="002B61BB" w:rsidRDefault="00E11ADE" w:rsidP="00E11ADE">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38B1CAE1" w14:textId="1D444C4E" w:rsidR="00E11ADE" w:rsidRPr="002B61BB" w:rsidRDefault="00E11ADE" w:rsidP="00E11ADE">
            <w:pPr>
              <w:pStyle w:val="Heading3"/>
              <w:spacing w:before="120" w:after="0"/>
              <w:outlineLvl w:val="2"/>
            </w:pPr>
            <w:r w:rsidRPr="002B61BB">
              <w:t xml:space="preserve">HCP   </w:t>
            </w:r>
          </w:p>
        </w:tc>
        <w:tc>
          <w:tcPr>
            <w:tcW w:w="3548" w:type="dxa"/>
            <w:shd w:val="clear" w:color="auto" w:fill="E7E6E6" w:themeFill="background2"/>
          </w:tcPr>
          <w:p w14:paraId="38B1CAE2" w14:textId="2E97C7AA" w:rsidR="00E11ADE" w:rsidRPr="006107BF" w:rsidRDefault="00E11ADE" w:rsidP="00E11ADE">
            <w:pPr>
              <w:pStyle w:val="Heading3"/>
              <w:spacing w:before="120" w:after="0"/>
              <w:jc w:val="right"/>
              <w:outlineLvl w:val="2"/>
            </w:pPr>
            <w:r w:rsidRPr="00E76395">
              <w:rPr>
                <w:color w:val="auto"/>
                <w:szCs w:val="26"/>
              </w:rPr>
              <w:t>Compliant</w:t>
            </w:r>
          </w:p>
        </w:tc>
      </w:tr>
      <w:tr w:rsidR="00E11ADE" w14:paraId="38B1CAE7" w14:textId="77777777" w:rsidTr="00102FE3">
        <w:tc>
          <w:tcPr>
            <w:tcW w:w="4531" w:type="dxa"/>
            <w:shd w:val="clear" w:color="auto" w:fill="E7E6E6" w:themeFill="background2"/>
          </w:tcPr>
          <w:p w14:paraId="38B1CAE4" w14:textId="77777777" w:rsidR="00E11ADE" w:rsidRPr="002B61BB" w:rsidRDefault="00E11ADE" w:rsidP="00E11ADE">
            <w:pPr>
              <w:pStyle w:val="Heading3"/>
              <w:spacing w:before="0" w:after="0"/>
              <w:outlineLvl w:val="2"/>
            </w:pPr>
          </w:p>
        </w:tc>
        <w:tc>
          <w:tcPr>
            <w:tcW w:w="993" w:type="dxa"/>
            <w:shd w:val="clear" w:color="auto" w:fill="E7E6E6" w:themeFill="background2"/>
          </w:tcPr>
          <w:p w14:paraId="38B1CAE5" w14:textId="7B73B0DB" w:rsidR="00E11ADE" w:rsidRPr="002B61BB" w:rsidRDefault="00E11ADE" w:rsidP="00E11ADE">
            <w:pPr>
              <w:pStyle w:val="Heading3"/>
              <w:spacing w:before="0" w:after="0"/>
              <w:outlineLvl w:val="2"/>
            </w:pPr>
          </w:p>
        </w:tc>
        <w:tc>
          <w:tcPr>
            <w:tcW w:w="3548" w:type="dxa"/>
            <w:shd w:val="clear" w:color="auto" w:fill="E7E6E6" w:themeFill="background2"/>
          </w:tcPr>
          <w:p w14:paraId="38B1CAE6" w14:textId="10D2A0E8" w:rsidR="00E11ADE" w:rsidRPr="006107BF" w:rsidRDefault="00E11ADE" w:rsidP="00E11ADE">
            <w:pPr>
              <w:pStyle w:val="Heading3"/>
              <w:spacing w:before="0" w:after="0"/>
              <w:jc w:val="right"/>
              <w:outlineLvl w:val="2"/>
            </w:pPr>
          </w:p>
        </w:tc>
      </w:tr>
    </w:tbl>
    <w:p w14:paraId="38B1CAE8" w14:textId="77777777" w:rsidR="00102FE3" w:rsidRDefault="00102FE3" w:rsidP="00102FE3">
      <w:pPr>
        <w:rPr>
          <w:i/>
        </w:rPr>
      </w:pPr>
      <w:r w:rsidRPr="008D114F">
        <w:rPr>
          <w:i/>
        </w:rPr>
        <w:t>The workforce is recruited, trained, equipped and supported to deliver the outcomes required by these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C40FC2" w14:paraId="38B1CAEF" w14:textId="77777777" w:rsidTr="00102FE3">
        <w:tc>
          <w:tcPr>
            <w:tcW w:w="4531" w:type="dxa"/>
            <w:shd w:val="clear" w:color="auto" w:fill="E7E6E6" w:themeFill="background2"/>
          </w:tcPr>
          <w:p w14:paraId="38B1CAEC" w14:textId="77777777" w:rsidR="00C40FC2" w:rsidRPr="002B61BB" w:rsidRDefault="00C40FC2" w:rsidP="00C40FC2">
            <w:pPr>
              <w:pStyle w:val="Heading3"/>
              <w:spacing w:before="120" w:after="0"/>
              <w:ind w:hanging="106"/>
              <w:outlineLvl w:val="2"/>
            </w:pPr>
            <w:r w:rsidRPr="00163FEE">
              <w:lastRenderedPageBreak/>
              <w:t xml:space="preserve">Requirement </w:t>
            </w:r>
            <w:r>
              <w:t>7</w:t>
            </w:r>
            <w:r w:rsidRPr="00163FEE">
              <w:t>(3)(</w:t>
            </w:r>
            <w:r>
              <w:t>e</w:t>
            </w:r>
            <w:r w:rsidRPr="00163FEE">
              <w:t>)</w:t>
            </w:r>
          </w:p>
        </w:tc>
        <w:tc>
          <w:tcPr>
            <w:tcW w:w="993" w:type="dxa"/>
            <w:shd w:val="clear" w:color="auto" w:fill="E7E6E6" w:themeFill="background2"/>
          </w:tcPr>
          <w:p w14:paraId="38B1CAED" w14:textId="2CA7FE27" w:rsidR="00C40FC2" w:rsidRPr="002B61BB" w:rsidRDefault="00C40FC2" w:rsidP="00C40FC2">
            <w:pPr>
              <w:pStyle w:val="Heading3"/>
              <w:spacing w:before="120" w:after="0"/>
              <w:outlineLvl w:val="2"/>
            </w:pPr>
            <w:r w:rsidRPr="002B61BB">
              <w:t xml:space="preserve">HCP   </w:t>
            </w:r>
          </w:p>
        </w:tc>
        <w:tc>
          <w:tcPr>
            <w:tcW w:w="3548" w:type="dxa"/>
            <w:shd w:val="clear" w:color="auto" w:fill="E7E6E6" w:themeFill="background2"/>
          </w:tcPr>
          <w:p w14:paraId="38B1CAEE" w14:textId="4C51DD32" w:rsidR="00C40FC2" w:rsidRPr="006107BF" w:rsidRDefault="00C40FC2" w:rsidP="00C40FC2">
            <w:pPr>
              <w:pStyle w:val="Heading3"/>
              <w:spacing w:before="120" w:after="0"/>
              <w:jc w:val="right"/>
              <w:outlineLvl w:val="2"/>
            </w:pPr>
            <w:r w:rsidRPr="00E76395">
              <w:rPr>
                <w:color w:val="auto"/>
                <w:szCs w:val="26"/>
              </w:rPr>
              <w:t>Compliant</w:t>
            </w:r>
          </w:p>
        </w:tc>
      </w:tr>
      <w:tr w:rsidR="00C40FC2" w14:paraId="38B1CAF3" w14:textId="77777777" w:rsidTr="00102FE3">
        <w:tc>
          <w:tcPr>
            <w:tcW w:w="4531" w:type="dxa"/>
            <w:shd w:val="clear" w:color="auto" w:fill="E7E6E6" w:themeFill="background2"/>
          </w:tcPr>
          <w:p w14:paraId="38B1CAF0" w14:textId="77777777" w:rsidR="00C40FC2" w:rsidRPr="002B61BB" w:rsidRDefault="00C40FC2" w:rsidP="00C40FC2">
            <w:pPr>
              <w:pStyle w:val="Heading3"/>
              <w:spacing w:before="0" w:after="0"/>
              <w:outlineLvl w:val="2"/>
            </w:pPr>
          </w:p>
        </w:tc>
        <w:tc>
          <w:tcPr>
            <w:tcW w:w="993" w:type="dxa"/>
            <w:shd w:val="clear" w:color="auto" w:fill="E7E6E6" w:themeFill="background2"/>
          </w:tcPr>
          <w:p w14:paraId="38B1CAF1" w14:textId="55FF7EA3" w:rsidR="00C40FC2" w:rsidRPr="002B61BB" w:rsidRDefault="00C40FC2" w:rsidP="00C40FC2">
            <w:pPr>
              <w:pStyle w:val="Heading3"/>
              <w:spacing w:before="0" w:after="0"/>
              <w:outlineLvl w:val="2"/>
            </w:pPr>
          </w:p>
        </w:tc>
        <w:tc>
          <w:tcPr>
            <w:tcW w:w="3548" w:type="dxa"/>
            <w:shd w:val="clear" w:color="auto" w:fill="E7E6E6" w:themeFill="background2"/>
          </w:tcPr>
          <w:p w14:paraId="38B1CAF2" w14:textId="592AB21A" w:rsidR="00C40FC2" w:rsidRPr="006107BF" w:rsidRDefault="00C40FC2" w:rsidP="00C40FC2">
            <w:pPr>
              <w:pStyle w:val="Heading3"/>
              <w:spacing w:before="0" w:after="0"/>
              <w:jc w:val="right"/>
              <w:outlineLvl w:val="2"/>
            </w:pPr>
          </w:p>
        </w:tc>
      </w:tr>
    </w:tbl>
    <w:p w14:paraId="38B1CAF4" w14:textId="77777777" w:rsidR="00102FE3" w:rsidRDefault="00102FE3" w:rsidP="00102FE3">
      <w:pPr>
        <w:rPr>
          <w:i/>
        </w:rPr>
      </w:pPr>
      <w:r w:rsidRPr="008D114F">
        <w:rPr>
          <w:i/>
        </w:rPr>
        <w:t>Regular assessment, monitoring and review of the performance of each member of the workforce is undertaken.</w:t>
      </w:r>
    </w:p>
    <w:p w14:paraId="38B1CAF8" w14:textId="77777777" w:rsidR="00102FE3" w:rsidRPr="00506F7F" w:rsidRDefault="00102FE3" w:rsidP="00102FE3"/>
    <w:p w14:paraId="38B1CAF9" w14:textId="77777777" w:rsidR="00102FE3" w:rsidRDefault="00102FE3" w:rsidP="00102FE3">
      <w:pPr>
        <w:sectPr w:rsidR="00102FE3" w:rsidSect="00102FE3">
          <w:type w:val="continuous"/>
          <w:pgSz w:w="11906" w:h="16838"/>
          <w:pgMar w:top="1701" w:right="1418" w:bottom="1418" w:left="1418" w:header="709" w:footer="397" w:gutter="0"/>
          <w:cols w:space="708"/>
          <w:titlePg/>
          <w:docGrid w:linePitch="360"/>
        </w:sectPr>
      </w:pPr>
    </w:p>
    <w:p w14:paraId="38B1CAFA" w14:textId="77777777" w:rsidR="00102FE3" w:rsidRDefault="00102FE3">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38B1CAFB" w14:textId="77777777" w:rsidR="00102FE3" w:rsidRDefault="00102FE3" w:rsidP="00102FE3">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38B1CB6F" wp14:editId="6495F399">
            <wp:simplePos x="0" y="0"/>
            <wp:positionH relativeFrom="margin">
              <wp:posOffset>-890905</wp:posOffset>
            </wp:positionH>
            <wp:positionV relativeFrom="paragraph">
              <wp:posOffset>-3810</wp:posOffset>
            </wp:positionV>
            <wp:extent cx="7623175" cy="12477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2227"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5772" cy="124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38B1CAFC" w14:textId="253432E8" w:rsidR="00102FE3" w:rsidRPr="00162F6A" w:rsidRDefault="00102FE3" w:rsidP="00102FE3">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r w:rsidR="005B5882" w:rsidRPr="00CF4FAC">
        <w:rPr>
          <w:color w:val="FFFFFF" w:themeColor="background1"/>
          <w:sz w:val="36"/>
        </w:rPr>
        <w:t>HCP</w:t>
      </w:r>
      <w:r w:rsidR="005B5882" w:rsidRPr="00162F6A">
        <w:rPr>
          <w:color w:val="FFFFFF" w:themeColor="background1"/>
          <w:sz w:val="36"/>
        </w:rPr>
        <w:tab/>
      </w:r>
      <w:r w:rsidR="005B5882">
        <w:rPr>
          <w:rFonts w:ascii="Arial" w:hAnsi="Arial"/>
          <w:color w:val="FFFFFF" w:themeColor="background1"/>
          <w:sz w:val="36"/>
        </w:rPr>
        <w:t xml:space="preserve">Not </w:t>
      </w:r>
      <w:r w:rsidR="005B5882" w:rsidRPr="00AB126B">
        <w:rPr>
          <w:rFonts w:ascii="Arial" w:hAnsi="Arial" w:cs="Times New Roman"/>
          <w:bCs w:val="0"/>
          <w:iCs w:val="0"/>
          <w:color w:val="FFFFFF" w:themeColor="background1"/>
          <w:sz w:val="36"/>
          <w:szCs w:val="36"/>
        </w:rPr>
        <w:t>Compliant</w:t>
      </w:r>
    </w:p>
    <w:p w14:paraId="38B1CAFD" w14:textId="77777777" w:rsidR="00102FE3" w:rsidRPr="003A5F62" w:rsidRDefault="00102FE3" w:rsidP="00102FE3">
      <w:pPr>
        <w:spacing w:after="0"/>
      </w:pPr>
    </w:p>
    <w:p w14:paraId="38B1CAFE" w14:textId="77777777" w:rsidR="00102FE3" w:rsidRDefault="00102FE3" w:rsidP="00102FE3"/>
    <w:p w14:paraId="38B1CAFF" w14:textId="77777777" w:rsidR="00102FE3" w:rsidRPr="00FD1B02" w:rsidRDefault="00102FE3" w:rsidP="00102FE3">
      <w:pPr>
        <w:pStyle w:val="Heading3"/>
        <w:shd w:val="clear" w:color="auto" w:fill="F2F2F2" w:themeFill="background1" w:themeFillShade="F2"/>
      </w:pPr>
      <w:r w:rsidRPr="008312AC">
        <w:t>Consumer</w:t>
      </w:r>
      <w:r w:rsidRPr="00FD1B02">
        <w:t xml:space="preserve"> outcome:</w:t>
      </w:r>
    </w:p>
    <w:p w14:paraId="38B1CB00" w14:textId="77777777" w:rsidR="00102FE3" w:rsidRDefault="00102FE3" w:rsidP="00102FE3">
      <w:pPr>
        <w:numPr>
          <w:ilvl w:val="0"/>
          <w:numId w:val="8"/>
        </w:numPr>
        <w:shd w:val="clear" w:color="auto" w:fill="F2F2F2" w:themeFill="background1" w:themeFillShade="F2"/>
      </w:pPr>
      <w:r>
        <w:t>I am confident the organisation is well run. I can partner in improving the delivery of care and services.</w:t>
      </w:r>
    </w:p>
    <w:p w14:paraId="38B1CB01" w14:textId="77777777" w:rsidR="00102FE3" w:rsidRDefault="00102FE3" w:rsidP="00102FE3">
      <w:pPr>
        <w:pStyle w:val="Heading3"/>
        <w:shd w:val="clear" w:color="auto" w:fill="F2F2F2" w:themeFill="background1" w:themeFillShade="F2"/>
      </w:pPr>
      <w:r>
        <w:t>Organisation statement:</w:t>
      </w:r>
    </w:p>
    <w:p w14:paraId="38B1CB02" w14:textId="77777777" w:rsidR="00102FE3" w:rsidRDefault="00102FE3" w:rsidP="00102FE3">
      <w:pPr>
        <w:numPr>
          <w:ilvl w:val="0"/>
          <w:numId w:val="8"/>
        </w:numPr>
        <w:shd w:val="clear" w:color="auto" w:fill="F2F2F2" w:themeFill="background1" w:themeFillShade="F2"/>
      </w:pPr>
      <w:r>
        <w:t>The organisation’s governing body is accountable for the delivery of safe and quality care and services.</w:t>
      </w:r>
    </w:p>
    <w:p w14:paraId="38B1CB03" w14:textId="77777777" w:rsidR="00102FE3" w:rsidRDefault="00102FE3" w:rsidP="00102FE3">
      <w:pPr>
        <w:pStyle w:val="Heading2"/>
      </w:pPr>
      <w:r>
        <w:t>Assessment of Standard 8</w:t>
      </w:r>
    </w:p>
    <w:p w14:paraId="6A26EECC" w14:textId="77777777" w:rsidR="00BF7FCB" w:rsidRDefault="00BF7FCB" w:rsidP="00BF7FCB">
      <w:pPr>
        <w:rPr>
          <w:rFonts w:eastAsia="Calibri"/>
          <w:color w:val="auto"/>
          <w:lang w:eastAsia="en-US"/>
        </w:rPr>
      </w:pPr>
      <w:r>
        <w:rPr>
          <w:rFonts w:eastAsia="Calibri"/>
          <w:color w:val="auto"/>
          <w:lang w:eastAsia="en-US"/>
        </w:rPr>
        <w:t>Consumers said they are involved in the development, review and evaluation of their services. The service encourages feedback through all their processes with consumers and representatives. Consumer and representatives are able to identify and ask for preferred external providers to deliver their care and services. Staff said the service is well run and while there have been changes in the management structure, they feel supported by their management team.</w:t>
      </w:r>
    </w:p>
    <w:p w14:paraId="72A3F906" w14:textId="77777777" w:rsidR="00BF7FCB" w:rsidRDefault="00BF7FCB" w:rsidP="00BF7FCB">
      <w:pPr>
        <w:rPr>
          <w:rFonts w:eastAsia="Calibri"/>
          <w:color w:val="auto"/>
          <w:lang w:eastAsia="en-US"/>
        </w:rPr>
      </w:pPr>
      <w:r>
        <w:rPr>
          <w:rFonts w:eastAsia="Calibri"/>
          <w:color w:val="auto"/>
          <w:lang w:eastAsia="en-US"/>
        </w:rPr>
        <w:t>The service demonstrated the service’s management promote a culture of safe and inclusive and quality services and is accountable for its delivery. The service reports to an organisational Board through the general manager and the Chief executive officer. Reporting occurs to the general manager and Chief executive officer.</w:t>
      </w:r>
    </w:p>
    <w:p w14:paraId="1795511F" w14:textId="77777777" w:rsidR="00BF7FCB" w:rsidRDefault="00BF7FCB" w:rsidP="00BF7FCB">
      <w:pPr>
        <w:rPr>
          <w:rFonts w:eastAsia="Calibri"/>
          <w:color w:val="auto"/>
          <w:lang w:eastAsia="en-US"/>
        </w:rPr>
      </w:pPr>
      <w:r>
        <w:rPr>
          <w:rFonts w:eastAsiaTheme="minorHAnsi"/>
          <w:color w:val="auto"/>
        </w:rPr>
        <w:t>The service has systems in place to ensure there is policy, processes and reporting structures for information management, financial reporting, workforce governance, regulatory compliance and feedback and complaints</w:t>
      </w:r>
    </w:p>
    <w:p w14:paraId="5655C224" w14:textId="77777777" w:rsidR="00BF7FCB" w:rsidRDefault="00BF7FCB" w:rsidP="00BF7FCB">
      <w:pPr>
        <w:rPr>
          <w:rFonts w:eastAsia="Calibri"/>
        </w:rPr>
      </w:pPr>
      <w:r>
        <w:rPr>
          <w:rFonts w:eastAsia="Calibri"/>
        </w:rPr>
        <w:t>While the service has implemented improvements at the service it is not using its improvement plan to record these improvements. The service is not following the process set out in its organisational continuous improvement policy.</w:t>
      </w:r>
    </w:p>
    <w:p w14:paraId="3305BB8A" w14:textId="77777777" w:rsidR="00BF7FCB" w:rsidRDefault="00BF7FCB" w:rsidP="00BF7FCB">
      <w:pPr>
        <w:rPr>
          <w:rFonts w:eastAsia="Calibri"/>
        </w:rPr>
      </w:pPr>
      <w:r>
        <w:rPr>
          <w:rFonts w:eastAsiaTheme="minorHAnsi"/>
          <w:color w:val="auto"/>
        </w:rPr>
        <w:t>The service demonstrated it has processes to identify and understand high impact and high risk for consumers with guidance on strategies to support consumers including to maintain independence and live their best lives. Staff have awareness of elder abuse and incident reporting which is reported and followed up</w:t>
      </w:r>
    </w:p>
    <w:p w14:paraId="7DF87C83" w14:textId="77777777" w:rsidR="00BF7FCB" w:rsidRDefault="00BF7FCB" w:rsidP="00BF7FCB">
      <w:pPr>
        <w:rPr>
          <w:rFonts w:eastAsia="Calibri"/>
          <w:color w:val="auto"/>
          <w:lang w:eastAsia="en-US"/>
        </w:rPr>
      </w:pPr>
      <w:r w:rsidRPr="008E61DE">
        <w:rPr>
          <w:rFonts w:eastAsia="Calibri"/>
          <w:color w:val="auto"/>
          <w:lang w:eastAsia="en-US"/>
        </w:rPr>
        <w:lastRenderedPageBreak/>
        <w:t xml:space="preserve">The service </w:t>
      </w:r>
      <w:r>
        <w:rPr>
          <w:rFonts w:eastAsia="Calibri"/>
          <w:color w:val="auto"/>
          <w:lang w:eastAsia="en-US"/>
        </w:rPr>
        <w:t xml:space="preserve">has a clinical governance framework in place which guides staff and sets out responsibilities, accountabilities and how the organisation will deliver safe and quality care and services for consumers. There has been an organisational leadership role to manage COVID-19 responses including the education, communication and response to any COVID-19 outbreak. </w:t>
      </w:r>
    </w:p>
    <w:p w14:paraId="40CDB68F" w14:textId="04D5CDD4" w:rsidR="00BF7FCB" w:rsidRDefault="00BF7FCB" w:rsidP="00BF7FCB">
      <w:pPr>
        <w:rPr>
          <w:rFonts w:eastAsia="Calibri"/>
          <w:color w:val="auto"/>
          <w:lang w:eastAsia="en-US"/>
        </w:rPr>
      </w:pPr>
      <w:r>
        <w:rPr>
          <w:rFonts w:eastAsia="Calibri"/>
          <w:color w:val="auto"/>
          <w:lang w:eastAsia="en-US"/>
        </w:rPr>
        <w:t>The service has an open disclosure policy and staff use this approach in resolving complaints or where an incident has occurred.</w:t>
      </w:r>
      <w:r w:rsidRPr="00C24130">
        <w:rPr>
          <w:rFonts w:eastAsia="Calibri"/>
          <w:color w:val="auto"/>
          <w:lang w:eastAsia="en-US"/>
        </w:rPr>
        <w:t xml:space="preserve"> </w:t>
      </w:r>
      <w:r>
        <w:rPr>
          <w:rFonts w:eastAsia="Calibri"/>
          <w:color w:val="auto"/>
          <w:lang w:eastAsia="en-US"/>
        </w:rPr>
        <w:t xml:space="preserve"> </w:t>
      </w:r>
    </w:p>
    <w:p w14:paraId="2EE1674A" w14:textId="77777777" w:rsidR="00BF7FCB" w:rsidRPr="004F7D4A" w:rsidRDefault="00BF7FCB" w:rsidP="00BF7FCB">
      <w:pPr>
        <w:rPr>
          <w:rFonts w:eastAsia="Calibri"/>
          <w:color w:val="auto"/>
          <w:lang w:eastAsia="en-US"/>
        </w:rPr>
      </w:pPr>
      <w:r>
        <w:rPr>
          <w:rFonts w:eastAsia="Calibri"/>
          <w:color w:val="auto"/>
          <w:lang w:eastAsia="en-US"/>
        </w:rPr>
        <w:t>The service was not able to demonstrate that it has specific home care policy and processes in place to guide staff in antimicrobial stewardship and minimising the use of restraint. Staff interviewed said they have not received education on these policies and processes.</w:t>
      </w:r>
    </w:p>
    <w:p w14:paraId="074CBEB3" w14:textId="302DCFE5" w:rsidR="00C81AFD" w:rsidRPr="005B039B" w:rsidRDefault="00C81AFD" w:rsidP="00C81AFD">
      <w:pPr>
        <w:rPr>
          <w:rFonts w:eastAsiaTheme="minorHAnsi"/>
          <w:color w:val="auto"/>
        </w:rPr>
      </w:pPr>
      <w:r w:rsidRPr="005B039B">
        <w:rPr>
          <w:rFonts w:eastAsiaTheme="minorHAnsi"/>
          <w:color w:val="auto"/>
        </w:rPr>
        <w:t xml:space="preserve">The Quality Standard for the Home care packages service is assessed as </w:t>
      </w:r>
      <w:proofErr w:type="spellStart"/>
      <w:proofErr w:type="gramStart"/>
      <w:r>
        <w:rPr>
          <w:rFonts w:eastAsiaTheme="minorHAnsi"/>
          <w:color w:val="auto"/>
        </w:rPr>
        <w:t xml:space="preserve">Non </w:t>
      </w:r>
      <w:r w:rsidRPr="005B039B">
        <w:rPr>
          <w:rFonts w:eastAsiaTheme="minorHAnsi"/>
          <w:color w:val="auto"/>
        </w:rPr>
        <w:t>Compliant</w:t>
      </w:r>
      <w:proofErr w:type="spellEnd"/>
      <w:proofErr w:type="gramEnd"/>
      <w:r w:rsidRPr="005B039B">
        <w:rPr>
          <w:rFonts w:eastAsiaTheme="minorHAnsi"/>
          <w:color w:val="auto"/>
        </w:rPr>
        <w:t xml:space="preserve"> as </w:t>
      </w:r>
      <w:r>
        <w:rPr>
          <w:rFonts w:eastAsiaTheme="minorHAnsi"/>
          <w:color w:val="auto"/>
        </w:rPr>
        <w:t>two</w:t>
      </w:r>
      <w:r w:rsidRPr="005B039B">
        <w:rPr>
          <w:rFonts w:eastAsiaTheme="minorHAnsi"/>
          <w:color w:val="auto"/>
        </w:rPr>
        <w:t xml:space="preserve"> of the </w:t>
      </w:r>
      <w:r w:rsidR="007110CF">
        <w:rPr>
          <w:rFonts w:eastAsiaTheme="minorHAnsi"/>
          <w:color w:val="auto"/>
        </w:rPr>
        <w:t>five</w:t>
      </w:r>
      <w:r>
        <w:rPr>
          <w:rFonts w:eastAsiaTheme="minorHAnsi"/>
          <w:color w:val="auto"/>
        </w:rPr>
        <w:t xml:space="preserve"> s</w:t>
      </w:r>
      <w:r w:rsidRPr="005B039B">
        <w:rPr>
          <w:rFonts w:eastAsiaTheme="minorHAnsi"/>
          <w:color w:val="auto"/>
        </w:rPr>
        <w:t xml:space="preserve">pecific requirements have been assessed as </w:t>
      </w:r>
      <w:proofErr w:type="spellStart"/>
      <w:r>
        <w:rPr>
          <w:rFonts w:eastAsiaTheme="minorHAnsi"/>
          <w:color w:val="auto"/>
        </w:rPr>
        <w:t xml:space="preserve">Non </w:t>
      </w:r>
      <w:r w:rsidRPr="005B039B">
        <w:rPr>
          <w:rFonts w:eastAsiaTheme="minorHAnsi"/>
          <w:color w:val="auto"/>
        </w:rPr>
        <w:t>Compliant</w:t>
      </w:r>
      <w:proofErr w:type="spellEnd"/>
      <w:r w:rsidRPr="005B039B">
        <w:rPr>
          <w:rFonts w:eastAsiaTheme="minorHAnsi"/>
          <w:color w:val="auto"/>
        </w:rPr>
        <w:t xml:space="preserve">. </w:t>
      </w:r>
    </w:p>
    <w:p w14:paraId="38B1CB07" w14:textId="643E2C22" w:rsidR="00102FE3" w:rsidRPr="0028516B" w:rsidRDefault="00102FE3" w:rsidP="00102FE3">
      <w:pPr>
        <w:pStyle w:val="Heading2"/>
        <w:rPr>
          <w:i/>
          <w:color w:val="0000FF"/>
          <w:sz w:val="24"/>
          <w:szCs w:val="24"/>
        </w:rPr>
      </w:pPr>
      <w:r>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02084" w14:paraId="38B1CB0B" w14:textId="77777777" w:rsidTr="00102FE3">
        <w:tc>
          <w:tcPr>
            <w:tcW w:w="4531" w:type="dxa"/>
            <w:shd w:val="clear" w:color="auto" w:fill="E7E6E6" w:themeFill="background2"/>
          </w:tcPr>
          <w:p w14:paraId="38B1CB08" w14:textId="77777777" w:rsidR="00102FE3" w:rsidRPr="002B61BB" w:rsidRDefault="00102FE3" w:rsidP="00102FE3">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38B1CB09" w14:textId="77777777" w:rsidR="00102FE3" w:rsidRPr="002B61BB" w:rsidRDefault="00102FE3" w:rsidP="00102FE3">
            <w:pPr>
              <w:pStyle w:val="Heading3"/>
              <w:spacing w:before="120" w:after="0"/>
              <w:outlineLvl w:val="2"/>
            </w:pPr>
            <w:r w:rsidRPr="002B61BB">
              <w:t xml:space="preserve">HCP   </w:t>
            </w:r>
          </w:p>
        </w:tc>
        <w:tc>
          <w:tcPr>
            <w:tcW w:w="3548" w:type="dxa"/>
            <w:shd w:val="clear" w:color="auto" w:fill="E7E6E6" w:themeFill="background2"/>
          </w:tcPr>
          <w:p w14:paraId="38B1CB0A" w14:textId="2355CA9B" w:rsidR="00102FE3" w:rsidRPr="006107BF" w:rsidRDefault="00102FE3" w:rsidP="00102FE3">
            <w:pPr>
              <w:pStyle w:val="Heading3"/>
              <w:spacing w:before="120" w:after="0"/>
              <w:jc w:val="right"/>
              <w:outlineLvl w:val="2"/>
            </w:pPr>
            <w:r w:rsidRPr="00280DD5">
              <w:rPr>
                <w:color w:val="auto"/>
                <w:szCs w:val="26"/>
              </w:rPr>
              <w:t>Compliant</w:t>
            </w:r>
          </w:p>
        </w:tc>
      </w:tr>
      <w:tr w:rsidR="00102084" w14:paraId="38B1CB0F" w14:textId="77777777" w:rsidTr="00102FE3">
        <w:tc>
          <w:tcPr>
            <w:tcW w:w="4531" w:type="dxa"/>
            <w:shd w:val="clear" w:color="auto" w:fill="E7E6E6" w:themeFill="background2"/>
          </w:tcPr>
          <w:p w14:paraId="38B1CB0C"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B0D" w14:textId="1B10F396" w:rsidR="00102FE3" w:rsidRPr="002B61BB" w:rsidRDefault="00102FE3" w:rsidP="00102FE3">
            <w:pPr>
              <w:pStyle w:val="Heading3"/>
              <w:spacing w:before="0" w:after="0"/>
              <w:outlineLvl w:val="2"/>
            </w:pPr>
          </w:p>
        </w:tc>
        <w:tc>
          <w:tcPr>
            <w:tcW w:w="3548" w:type="dxa"/>
            <w:shd w:val="clear" w:color="auto" w:fill="E7E6E6" w:themeFill="background2"/>
          </w:tcPr>
          <w:p w14:paraId="38B1CB0E" w14:textId="2D4A6BA9" w:rsidR="00102FE3" w:rsidRPr="006107BF" w:rsidRDefault="00102FE3" w:rsidP="00102FE3">
            <w:pPr>
              <w:pStyle w:val="Heading3"/>
              <w:spacing w:before="0" w:after="0"/>
              <w:jc w:val="right"/>
              <w:outlineLvl w:val="2"/>
            </w:pPr>
          </w:p>
        </w:tc>
      </w:tr>
    </w:tbl>
    <w:p w14:paraId="38B1CB10" w14:textId="77777777" w:rsidR="00102FE3" w:rsidRDefault="00102FE3" w:rsidP="00102FE3">
      <w:pPr>
        <w:rPr>
          <w:i/>
        </w:rPr>
      </w:pPr>
      <w:r w:rsidRPr="008D114F">
        <w:rPr>
          <w:i/>
        </w:rPr>
        <w:t>Consumers are engaged in the development, delivery and evaluation of care and services and are supported in that engagement.</w:t>
      </w:r>
    </w:p>
    <w:p w14:paraId="38B1CB13" w14:textId="7ECF258F" w:rsidR="00102FE3" w:rsidRDefault="00102FE3" w:rsidP="00102FE3"/>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70B8E" w14:paraId="38B1CB17" w14:textId="77777777" w:rsidTr="00102FE3">
        <w:tc>
          <w:tcPr>
            <w:tcW w:w="4531" w:type="dxa"/>
            <w:shd w:val="clear" w:color="auto" w:fill="E7E6E6" w:themeFill="background2"/>
          </w:tcPr>
          <w:p w14:paraId="38B1CB14" w14:textId="77777777" w:rsidR="00F70B8E" w:rsidRPr="002B61BB" w:rsidRDefault="00F70B8E" w:rsidP="00F70B8E">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38B1CB15" w14:textId="2F304335" w:rsidR="00F70B8E" w:rsidRPr="002B61BB" w:rsidRDefault="00F70B8E" w:rsidP="00F70B8E">
            <w:pPr>
              <w:pStyle w:val="Heading3"/>
              <w:spacing w:before="120" w:after="0"/>
              <w:outlineLvl w:val="2"/>
            </w:pPr>
            <w:r w:rsidRPr="002B61BB">
              <w:t xml:space="preserve">HCP   </w:t>
            </w:r>
          </w:p>
        </w:tc>
        <w:tc>
          <w:tcPr>
            <w:tcW w:w="3548" w:type="dxa"/>
            <w:shd w:val="clear" w:color="auto" w:fill="E7E6E6" w:themeFill="background2"/>
          </w:tcPr>
          <w:p w14:paraId="38B1CB16" w14:textId="2EFFB3BA" w:rsidR="00F70B8E" w:rsidRPr="006107BF" w:rsidRDefault="00F70B8E" w:rsidP="00F70B8E">
            <w:pPr>
              <w:pStyle w:val="Heading3"/>
              <w:spacing w:before="120" w:after="0"/>
              <w:jc w:val="right"/>
              <w:outlineLvl w:val="2"/>
            </w:pPr>
            <w:r w:rsidRPr="00280DD5">
              <w:rPr>
                <w:color w:val="auto"/>
                <w:szCs w:val="26"/>
              </w:rPr>
              <w:t>Compliant</w:t>
            </w:r>
          </w:p>
        </w:tc>
      </w:tr>
      <w:tr w:rsidR="00102084" w14:paraId="38B1CB1B" w14:textId="77777777" w:rsidTr="00102FE3">
        <w:tc>
          <w:tcPr>
            <w:tcW w:w="4531" w:type="dxa"/>
            <w:shd w:val="clear" w:color="auto" w:fill="E7E6E6" w:themeFill="background2"/>
          </w:tcPr>
          <w:p w14:paraId="38B1CB18"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B19" w14:textId="2D0E8AA5" w:rsidR="00102FE3" w:rsidRPr="002B61BB" w:rsidRDefault="00102FE3" w:rsidP="00102FE3">
            <w:pPr>
              <w:pStyle w:val="Heading3"/>
              <w:spacing w:before="0" w:after="0"/>
              <w:outlineLvl w:val="2"/>
            </w:pPr>
          </w:p>
        </w:tc>
        <w:tc>
          <w:tcPr>
            <w:tcW w:w="3548" w:type="dxa"/>
            <w:shd w:val="clear" w:color="auto" w:fill="E7E6E6" w:themeFill="background2"/>
          </w:tcPr>
          <w:p w14:paraId="38B1CB1A" w14:textId="6BE0E06C" w:rsidR="00102FE3" w:rsidRPr="006107BF" w:rsidRDefault="00102FE3" w:rsidP="00102FE3">
            <w:pPr>
              <w:pStyle w:val="Heading3"/>
              <w:spacing w:before="0" w:after="0"/>
              <w:jc w:val="right"/>
              <w:outlineLvl w:val="2"/>
            </w:pPr>
          </w:p>
        </w:tc>
      </w:tr>
    </w:tbl>
    <w:p w14:paraId="38B1CB1C" w14:textId="77777777" w:rsidR="00102FE3" w:rsidRDefault="00102FE3" w:rsidP="00102FE3">
      <w:pPr>
        <w:rPr>
          <w:i/>
        </w:rPr>
      </w:pPr>
      <w:r w:rsidRPr="008D114F">
        <w:rPr>
          <w:i/>
        </w:rPr>
        <w:t>The organisation’s governing body promotes a culture of safe, inclusive and quality care and services and is accountable for their delivery.</w:t>
      </w:r>
    </w:p>
    <w:p w14:paraId="38B1CB1F" w14:textId="229EA5BD" w:rsidR="00102FE3" w:rsidRDefault="00102FE3" w:rsidP="00102FE3"/>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02084" w14:paraId="38B1CB23" w14:textId="77777777" w:rsidTr="00102FE3">
        <w:tc>
          <w:tcPr>
            <w:tcW w:w="4531" w:type="dxa"/>
            <w:shd w:val="clear" w:color="auto" w:fill="E7E6E6" w:themeFill="background2"/>
          </w:tcPr>
          <w:p w14:paraId="38B1CB20" w14:textId="77777777" w:rsidR="00102FE3" w:rsidRPr="002B61BB" w:rsidRDefault="00102FE3" w:rsidP="00102FE3">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38B1CB21" w14:textId="77777777" w:rsidR="00102FE3" w:rsidRPr="002B61BB" w:rsidRDefault="00102FE3" w:rsidP="00102FE3">
            <w:pPr>
              <w:pStyle w:val="Heading3"/>
              <w:spacing w:before="120" w:after="0"/>
              <w:outlineLvl w:val="2"/>
            </w:pPr>
            <w:r w:rsidRPr="002B61BB">
              <w:t xml:space="preserve">HCP   </w:t>
            </w:r>
          </w:p>
        </w:tc>
        <w:tc>
          <w:tcPr>
            <w:tcW w:w="3548" w:type="dxa"/>
            <w:shd w:val="clear" w:color="auto" w:fill="E7E6E6" w:themeFill="background2"/>
          </w:tcPr>
          <w:p w14:paraId="38B1CB22" w14:textId="3F1D16A1" w:rsidR="00102FE3" w:rsidRPr="006107BF" w:rsidRDefault="00102FE3" w:rsidP="00102FE3">
            <w:pPr>
              <w:pStyle w:val="Heading3"/>
              <w:spacing w:before="120" w:after="0"/>
              <w:jc w:val="right"/>
              <w:outlineLvl w:val="2"/>
            </w:pPr>
            <w:r w:rsidRPr="006A1069">
              <w:rPr>
                <w:color w:val="auto"/>
                <w:szCs w:val="26"/>
              </w:rPr>
              <w:t>Not Compliant</w:t>
            </w:r>
          </w:p>
        </w:tc>
      </w:tr>
      <w:tr w:rsidR="00102084" w14:paraId="38B1CB27" w14:textId="77777777" w:rsidTr="00102FE3">
        <w:tc>
          <w:tcPr>
            <w:tcW w:w="4531" w:type="dxa"/>
            <w:shd w:val="clear" w:color="auto" w:fill="E7E6E6" w:themeFill="background2"/>
          </w:tcPr>
          <w:p w14:paraId="38B1CB24"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B25" w14:textId="72E6E500" w:rsidR="00102FE3" w:rsidRPr="002B61BB" w:rsidRDefault="00102FE3" w:rsidP="00102FE3">
            <w:pPr>
              <w:pStyle w:val="Heading3"/>
              <w:spacing w:before="0" w:after="0"/>
              <w:outlineLvl w:val="2"/>
            </w:pPr>
          </w:p>
        </w:tc>
        <w:tc>
          <w:tcPr>
            <w:tcW w:w="3548" w:type="dxa"/>
            <w:shd w:val="clear" w:color="auto" w:fill="E7E6E6" w:themeFill="background2"/>
          </w:tcPr>
          <w:p w14:paraId="38B1CB26" w14:textId="745EC635" w:rsidR="00102FE3" w:rsidRPr="006107BF" w:rsidRDefault="00102FE3" w:rsidP="00102FE3">
            <w:pPr>
              <w:pStyle w:val="Heading3"/>
              <w:spacing w:before="0" w:after="0"/>
              <w:jc w:val="right"/>
              <w:outlineLvl w:val="2"/>
            </w:pPr>
          </w:p>
        </w:tc>
      </w:tr>
    </w:tbl>
    <w:p w14:paraId="38B1CB28" w14:textId="77777777" w:rsidR="00102FE3" w:rsidRPr="008D114F" w:rsidRDefault="00102FE3" w:rsidP="00102FE3">
      <w:pPr>
        <w:rPr>
          <w:i/>
        </w:rPr>
      </w:pPr>
      <w:r w:rsidRPr="008D114F">
        <w:rPr>
          <w:i/>
        </w:rPr>
        <w:t>Effective organisation wide governance systems relating to the following:</w:t>
      </w:r>
    </w:p>
    <w:p w14:paraId="38B1CB29" w14:textId="77777777" w:rsidR="00102FE3" w:rsidRPr="008D114F" w:rsidRDefault="00102FE3" w:rsidP="00102FE3">
      <w:pPr>
        <w:numPr>
          <w:ilvl w:val="0"/>
          <w:numId w:val="28"/>
        </w:numPr>
        <w:tabs>
          <w:tab w:val="right" w:pos="9026"/>
        </w:tabs>
        <w:spacing w:before="0" w:after="0"/>
        <w:ind w:left="567" w:hanging="425"/>
        <w:outlineLvl w:val="4"/>
        <w:rPr>
          <w:i/>
        </w:rPr>
      </w:pPr>
      <w:r w:rsidRPr="008D114F">
        <w:rPr>
          <w:i/>
        </w:rPr>
        <w:t>information management;</w:t>
      </w:r>
    </w:p>
    <w:p w14:paraId="38B1CB2A" w14:textId="77777777" w:rsidR="00102FE3" w:rsidRPr="008D114F" w:rsidRDefault="00102FE3" w:rsidP="00102FE3">
      <w:pPr>
        <w:numPr>
          <w:ilvl w:val="0"/>
          <w:numId w:val="28"/>
        </w:numPr>
        <w:tabs>
          <w:tab w:val="right" w:pos="9026"/>
        </w:tabs>
        <w:spacing w:before="0" w:after="0"/>
        <w:ind w:left="567" w:hanging="425"/>
        <w:outlineLvl w:val="4"/>
        <w:rPr>
          <w:i/>
        </w:rPr>
      </w:pPr>
      <w:r w:rsidRPr="008D114F">
        <w:rPr>
          <w:i/>
        </w:rPr>
        <w:t>continuous improvement;</w:t>
      </w:r>
    </w:p>
    <w:p w14:paraId="38B1CB2B" w14:textId="77777777" w:rsidR="00102FE3" w:rsidRPr="008D114F" w:rsidRDefault="00102FE3" w:rsidP="00102FE3">
      <w:pPr>
        <w:numPr>
          <w:ilvl w:val="0"/>
          <w:numId w:val="28"/>
        </w:numPr>
        <w:tabs>
          <w:tab w:val="right" w:pos="9026"/>
        </w:tabs>
        <w:spacing w:before="0" w:after="0"/>
        <w:ind w:left="567" w:hanging="425"/>
        <w:outlineLvl w:val="4"/>
        <w:rPr>
          <w:i/>
        </w:rPr>
      </w:pPr>
      <w:r w:rsidRPr="008D114F">
        <w:rPr>
          <w:i/>
        </w:rPr>
        <w:t>financial governance;</w:t>
      </w:r>
    </w:p>
    <w:p w14:paraId="38B1CB2C" w14:textId="77777777" w:rsidR="00102FE3" w:rsidRPr="008D114F" w:rsidRDefault="00102FE3" w:rsidP="00102FE3">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38B1CB2D" w14:textId="77777777" w:rsidR="00102FE3" w:rsidRPr="008D114F" w:rsidRDefault="00102FE3" w:rsidP="00102FE3">
      <w:pPr>
        <w:numPr>
          <w:ilvl w:val="0"/>
          <w:numId w:val="28"/>
        </w:numPr>
        <w:tabs>
          <w:tab w:val="right" w:pos="9026"/>
        </w:tabs>
        <w:spacing w:before="0" w:after="0"/>
        <w:ind w:left="567" w:hanging="425"/>
        <w:outlineLvl w:val="4"/>
        <w:rPr>
          <w:i/>
        </w:rPr>
      </w:pPr>
      <w:r w:rsidRPr="008D114F">
        <w:rPr>
          <w:i/>
        </w:rPr>
        <w:lastRenderedPageBreak/>
        <w:t>regulatory compliance;</w:t>
      </w:r>
    </w:p>
    <w:p w14:paraId="38B1CB2E" w14:textId="77777777" w:rsidR="00102FE3" w:rsidRDefault="00102FE3" w:rsidP="00102FE3">
      <w:pPr>
        <w:numPr>
          <w:ilvl w:val="0"/>
          <w:numId w:val="28"/>
        </w:numPr>
        <w:tabs>
          <w:tab w:val="right" w:pos="9026"/>
        </w:tabs>
        <w:spacing w:before="0" w:after="0"/>
        <w:ind w:left="567" w:hanging="425"/>
        <w:outlineLvl w:val="4"/>
        <w:rPr>
          <w:i/>
        </w:rPr>
      </w:pPr>
      <w:r w:rsidRPr="008D114F">
        <w:rPr>
          <w:i/>
        </w:rPr>
        <w:t>feedback and complaints.</w:t>
      </w:r>
    </w:p>
    <w:p w14:paraId="38B1CB2F" w14:textId="77777777" w:rsidR="00102FE3" w:rsidRDefault="00102FE3" w:rsidP="00102FE3">
      <w:pPr>
        <w:tabs>
          <w:tab w:val="right" w:pos="9026"/>
        </w:tabs>
      </w:pPr>
      <w:r>
        <w:t>Findings</w:t>
      </w:r>
    </w:p>
    <w:p w14:paraId="2E8B8F1D" w14:textId="77777777" w:rsidR="0005349C" w:rsidRDefault="0005349C" w:rsidP="0005349C">
      <w:pPr>
        <w:rPr>
          <w:rFonts w:eastAsiaTheme="minorHAnsi"/>
          <w:color w:val="auto"/>
        </w:rPr>
      </w:pPr>
      <w:r>
        <w:rPr>
          <w:rFonts w:eastAsiaTheme="minorHAnsi"/>
          <w:color w:val="auto"/>
        </w:rPr>
        <w:t xml:space="preserve">The service has systems in place to ensure there is policy, processes and reporting structures for information management, financial reporting, workforce governance, regulatory compliance and feedback and complaints. </w:t>
      </w:r>
    </w:p>
    <w:p w14:paraId="3AFE132B" w14:textId="21719ABA" w:rsidR="0005349C" w:rsidRDefault="0005349C" w:rsidP="0005349C">
      <w:pPr>
        <w:rPr>
          <w:rFonts w:eastAsiaTheme="minorHAnsi"/>
          <w:color w:val="auto"/>
        </w:rPr>
      </w:pPr>
      <w:r>
        <w:rPr>
          <w:rFonts w:eastAsiaTheme="minorHAnsi"/>
          <w:color w:val="auto"/>
        </w:rPr>
        <w:t>However, the service is not following its continuous improvement policy and process. While the service is implementing improvements the improvement plan is not being updated to reflect improvements have been identified and actioned.</w:t>
      </w:r>
    </w:p>
    <w:p w14:paraId="2D891BCC" w14:textId="11C71F70" w:rsidR="00915FCC" w:rsidRDefault="00915FCC" w:rsidP="008D7952">
      <w:pPr>
        <w:pStyle w:val="ListBullet"/>
        <w:numPr>
          <w:ilvl w:val="0"/>
          <w:numId w:val="0"/>
        </w:numPr>
      </w:pPr>
      <w:r>
        <w:t>Management said continuous improvements are identified through feedback, suggestions, incidents, audits and information provided through industry peak bodies and government</w:t>
      </w:r>
      <w:r w:rsidR="008D7952">
        <w:t xml:space="preserve">, and the </w:t>
      </w:r>
      <w:r>
        <w:t xml:space="preserve">managing coordinator was able to provide numerous examples of improvements which have been implemented over the past six months. </w:t>
      </w:r>
    </w:p>
    <w:p w14:paraId="0A7CAD4E" w14:textId="737BDA47" w:rsidR="00915FCC" w:rsidRDefault="00915FCC" w:rsidP="008D7952">
      <w:pPr>
        <w:pStyle w:val="ListBullet"/>
        <w:numPr>
          <w:ilvl w:val="0"/>
          <w:numId w:val="0"/>
        </w:numPr>
      </w:pPr>
      <w:r>
        <w:t>Review of the service’s continuous improvement policy and process provides guidance on how improvements are identified and then actioned including recording the improvement on the improvement plan and then evaluation once implemented which has not been completed.</w:t>
      </w:r>
    </w:p>
    <w:p w14:paraId="48E06EB7" w14:textId="3E6144DC" w:rsidR="008D7952" w:rsidRDefault="008D7952" w:rsidP="008D7952">
      <w:pPr>
        <w:pStyle w:val="ListBullet"/>
        <w:numPr>
          <w:ilvl w:val="0"/>
          <w:numId w:val="0"/>
        </w:numPr>
      </w:pPr>
      <w:r>
        <w:t xml:space="preserve">During the Quality Audit Management advised the Assessment Team that this was due </w:t>
      </w:r>
      <w:r w:rsidR="00915FCC">
        <w:t>to so many improvements having been identified and acted on</w:t>
      </w:r>
      <w:r>
        <w:t>, and that it would be addressed.</w:t>
      </w:r>
    </w:p>
    <w:p w14:paraId="3D1A03D0" w14:textId="77777777" w:rsidR="008D7952" w:rsidRDefault="008D7952" w:rsidP="008D7952">
      <w:pPr>
        <w:pStyle w:val="ListBullet2"/>
        <w:numPr>
          <w:ilvl w:val="0"/>
          <w:numId w:val="0"/>
        </w:numPr>
      </w:pPr>
      <w:r>
        <w:t>In its written response the approved provider stated that improvements had been and continued to be undertaken, but acknowledged that these were not included in its continuous improvement plan. It provided its updated continuous improvement plan and noted there had been 75 improvements in recent years as evidenced by that plan.</w:t>
      </w:r>
    </w:p>
    <w:p w14:paraId="3EA09EF2" w14:textId="77777777" w:rsidR="008D7952" w:rsidRDefault="008D7952" w:rsidP="008D7952">
      <w:pPr>
        <w:tabs>
          <w:tab w:val="right" w:pos="9026"/>
        </w:tabs>
      </w:pPr>
      <w:r>
        <w:t>I acknowledge these improvements and the approved provider’s engagement with the issues. However, I consider these improvements will take time to become embedded and for the approved provider to demonstrate sustainability of these improvements.</w:t>
      </w:r>
    </w:p>
    <w:p w14:paraId="32FE7FC8" w14:textId="77777777" w:rsidR="008D7952" w:rsidRDefault="008D7952" w:rsidP="008D7952">
      <w:pPr>
        <w:tabs>
          <w:tab w:val="right" w:pos="9026"/>
        </w:tabs>
        <w:sectPr w:rsidR="008D7952" w:rsidSect="00102FE3">
          <w:headerReference w:type="first" r:id="rId26"/>
          <w:type w:val="continuous"/>
          <w:pgSz w:w="11906" w:h="16838"/>
          <w:pgMar w:top="1701" w:right="1418" w:bottom="1418" w:left="1418" w:header="709" w:footer="397" w:gutter="0"/>
          <w:cols w:space="708"/>
          <w:docGrid w:linePitch="360"/>
        </w:sectPr>
      </w:pPr>
      <w:r>
        <w:t xml:space="preserve">I find that at the time of the Quality Audit the approved provider was Not Compliant with this requirement.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70B8E" w14:paraId="38B1CB35" w14:textId="77777777" w:rsidTr="00102FE3">
        <w:tc>
          <w:tcPr>
            <w:tcW w:w="4531" w:type="dxa"/>
            <w:shd w:val="clear" w:color="auto" w:fill="E7E6E6" w:themeFill="background2"/>
          </w:tcPr>
          <w:p w14:paraId="38B1CB32" w14:textId="77777777" w:rsidR="00F70B8E" w:rsidRPr="002B61BB" w:rsidRDefault="00F70B8E" w:rsidP="00F70B8E">
            <w:pPr>
              <w:pStyle w:val="Heading3"/>
              <w:spacing w:before="120" w:after="0"/>
              <w:ind w:hanging="106"/>
              <w:outlineLvl w:val="2"/>
            </w:pPr>
            <w:r w:rsidRPr="00163FEE">
              <w:lastRenderedPageBreak/>
              <w:t xml:space="preserve">Requirement </w:t>
            </w:r>
            <w:r>
              <w:t>8</w:t>
            </w:r>
            <w:r w:rsidRPr="00163FEE">
              <w:t>(3)(</w:t>
            </w:r>
            <w:r>
              <w:t>d</w:t>
            </w:r>
            <w:r w:rsidRPr="00163FEE">
              <w:t>)</w:t>
            </w:r>
          </w:p>
        </w:tc>
        <w:tc>
          <w:tcPr>
            <w:tcW w:w="993" w:type="dxa"/>
            <w:shd w:val="clear" w:color="auto" w:fill="E7E6E6" w:themeFill="background2"/>
          </w:tcPr>
          <w:p w14:paraId="38B1CB33" w14:textId="63D81EA2" w:rsidR="00F70B8E" w:rsidRPr="002B61BB" w:rsidRDefault="00F70B8E" w:rsidP="00F70B8E">
            <w:pPr>
              <w:pStyle w:val="Heading3"/>
              <w:spacing w:before="120" w:after="0"/>
              <w:outlineLvl w:val="2"/>
            </w:pPr>
            <w:r w:rsidRPr="002B61BB">
              <w:t xml:space="preserve">HCP   </w:t>
            </w:r>
          </w:p>
        </w:tc>
        <w:tc>
          <w:tcPr>
            <w:tcW w:w="3548" w:type="dxa"/>
            <w:shd w:val="clear" w:color="auto" w:fill="E7E6E6" w:themeFill="background2"/>
          </w:tcPr>
          <w:p w14:paraId="38B1CB34" w14:textId="52BA5D9F" w:rsidR="00F70B8E" w:rsidRPr="006107BF" w:rsidRDefault="00F70B8E" w:rsidP="00F70B8E">
            <w:pPr>
              <w:pStyle w:val="Heading3"/>
              <w:spacing w:before="120" w:after="0"/>
              <w:jc w:val="right"/>
              <w:outlineLvl w:val="2"/>
            </w:pPr>
            <w:r w:rsidRPr="00280DD5">
              <w:rPr>
                <w:color w:val="auto"/>
                <w:szCs w:val="26"/>
              </w:rPr>
              <w:t>Compliant</w:t>
            </w:r>
          </w:p>
        </w:tc>
      </w:tr>
      <w:tr w:rsidR="00102084" w14:paraId="38B1CB39" w14:textId="77777777" w:rsidTr="00102FE3">
        <w:tc>
          <w:tcPr>
            <w:tcW w:w="4531" w:type="dxa"/>
            <w:shd w:val="clear" w:color="auto" w:fill="E7E6E6" w:themeFill="background2"/>
          </w:tcPr>
          <w:p w14:paraId="38B1CB36"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B37" w14:textId="79F2E33C" w:rsidR="00102FE3" w:rsidRPr="002B61BB" w:rsidRDefault="00102FE3" w:rsidP="00102FE3">
            <w:pPr>
              <w:pStyle w:val="Heading3"/>
              <w:spacing w:before="0" w:after="0"/>
              <w:outlineLvl w:val="2"/>
            </w:pPr>
          </w:p>
        </w:tc>
        <w:tc>
          <w:tcPr>
            <w:tcW w:w="3548" w:type="dxa"/>
            <w:shd w:val="clear" w:color="auto" w:fill="E7E6E6" w:themeFill="background2"/>
          </w:tcPr>
          <w:p w14:paraId="38B1CB38" w14:textId="3B48FBDB" w:rsidR="00102FE3" w:rsidRPr="006107BF" w:rsidRDefault="00102FE3" w:rsidP="00102FE3">
            <w:pPr>
              <w:pStyle w:val="Heading3"/>
              <w:spacing w:before="0" w:after="0"/>
              <w:jc w:val="right"/>
              <w:outlineLvl w:val="2"/>
            </w:pPr>
          </w:p>
        </w:tc>
      </w:tr>
    </w:tbl>
    <w:p w14:paraId="38B1CB3A" w14:textId="77777777" w:rsidR="00102FE3" w:rsidRPr="008D114F" w:rsidRDefault="00102FE3" w:rsidP="00102FE3">
      <w:pPr>
        <w:rPr>
          <w:i/>
        </w:rPr>
      </w:pPr>
      <w:r w:rsidRPr="008D114F">
        <w:rPr>
          <w:i/>
        </w:rPr>
        <w:t>Effective risk management systems and practices, including but not limited to the following:</w:t>
      </w:r>
    </w:p>
    <w:p w14:paraId="38B1CB3B" w14:textId="77777777" w:rsidR="00102FE3" w:rsidRPr="008D114F" w:rsidRDefault="00102FE3" w:rsidP="00102FE3">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38B1CB3C" w14:textId="77777777" w:rsidR="00102FE3" w:rsidRPr="008D114F" w:rsidRDefault="00102FE3" w:rsidP="00102FE3">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38B1CB3D" w14:textId="77777777" w:rsidR="00102FE3" w:rsidRDefault="00102FE3" w:rsidP="00102FE3">
      <w:pPr>
        <w:numPr>
          <w:ilvl w:val="0"/>
          <w:numId w:val="29"/>
        </w:numPr>
        <w:tabs>
          <w:tab w:val="right" w:pos="9026"/>
        </w:tabs>
        <w:spacing w:before="0" w:after="0"/>
        <w:ind w:left="567" w:hanging="425"/>
        <w:outlineLvl w:val="4"/>
        <w:rPr>
          <w:i/>
        </w:rPr>
      </w:pPr>
      <w:r w:rsidRPr="008D114F">
        <w:rPr>
          <w:i/>
        </w:rPr>
        <w:t>supporting consumers to live the best life they can</w:t>
      </w:r>
    </w:p>
    <w:p w14:paraId="38B1CB3E" w14:textId="77777777" w:rsidR="00102FE3" w:rsidRPr="00B76A21" w:rsidRDefault="00102FE3" w:rsidP="00102FE3">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Pr="008D114F">
        <w:rPr>
          <w:i/>
        </w:rPr>
        <w:t>.</w:t>
      </w:r>
    </w:p>
    <w:p w14:paraId="38B1CB41" w14:textId="52A688E2" w:rsidR="00102FE3" w:rsidRPr="00506F7F" w:rsidRDefault="00102FE3" w:rsidP="00102FE3">
      <w:pPr>
        <w:rPr>
          <w:color w:val="0000FF"/>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A1069" w14:paraId="38B1CB45" w14:textId="77777777" w:rsidTr="00102FE3">
        <w:tc>
          <w:tcPr>
            <w:tcW w:w="4531" w:type="dxa"/>
            <w:shd w:val="clear" w:color="auto" w:fill="E7E6E6" w:themeFill="background2"/>
          </w:tcPr>
          <w:p w14:paraId="38B1CB42" w14:textId="77777777" w:rsidR="006A1069" w:rsidRPr="002B61BB" w:rsidRDefault="006A1069" w:rsidP="006A1069">
            <w:pPr>
              <w:pStyle w:val="Heading3"/>
              <w:spacing w:before="120" w:after="0"/>
              <w:ind w:hanging="106"/>
              <w:outlineLvl w:val="2"/>
            </w:pPr>
            <w:r w:rsidRPr="00163FEE">
              <w:t xml:space="preserve">Requirement </w:t>
            </w:r>
            <w:r>
              <w:t>8</w:t>
            </w:r>
            <w:r w:rsidRPr="00163FEE">
              <w:t>(3)(</w:t>
            </w:r>
            <w:r>
              <w:t>e</w:t>
            </w:r>
            <w:r w:rsidRPr="00163FEE">
              <w:t>)</w:t>
            </w:r>
          </w:p>
        </w:tc>
        <w:tc>
          <w:tcPr>
            <w:tcW w:w="993" w:type="dxa"/>
            <w:shd w:val="clear" w:color="auto" w:fill="E7E6E6" w:themeFill="background2"/>
          </w:tcPr>
          <w:p w14:paraId="38B1CB43" w14:textId="4D5FB075" w:rsidR="006A1069" w:rsidRPr="002B61BB" w:rsidRDefault="006A1069" w:rsidP="006A1069">
            <w:pPr>
              <w:pStyle w:val="Heading3"/>
              <w:spacing w:before="120" w:after="0"/>
              <w:outlineLvl w:val="2"/>
            </w:pPr>
            <w:r w:rsidRPr="002B61BB">
              <w:t xml:space="preserve">HCP   </w:t>
            </w:r>
          </w:p>
        </w:tc>
        <w:tc>
          <w:tcPr>
            <w:tcW w:w="3548" w:type="dxa"/>
            <w:shd w:val="clear" w:color="auto" w:fill="E7E6E6" w:themeFill="background2"/>
          </w:tcPr>
          <w:p w14:paraId="38B1CB44" w14:textId="2F9AEACB" w:rsidR="006A1069" w:rsidRPr="006107BF" w:rsidRDefault="006A1069" w:rsidP="006A1069">
            <w:pPr>
              <w:pStyle w:val="Heading3"/>
              <w:spacing w:before="120" w:after="0"/>
              <w:jc w:val="right"/>
              <w:outlineLvl w:val="2"/>
            </w:pPr>
            <w:r w:rsidRPr="006A1069">
              <w:rPr>
                <w:color w:val="auto"/>
                <w:szCs w:val="26"/>
              </w:rPr>
              <w:t>Not Compliant</w:t>
            </w:r>
          </w:p>
        </w:tc>
      </w:tr>
      <w:tr w:rsidR="00102084" w14:paraId="38B1CB49" w14:textId="77777777" w:rsidTr="00102FE3">
        <w:tc>
          <w:tcPr>
            <w:tcW w:w="4531" w:type="dxa"/>
            <w:shd w:val="clear" w:color="auto" w:fill="E7E6E6" w:themeFill="background2"/>
          </w:tcPr>
          <w:p w14:paraId="38B1CB46" w14:textId="77777777" w:rsidR="00102FE3" w:rsidRPr="002B61BB" w:rsidRDefault="00102FE3" w:rsidP="00102FE3">
            <w:pPr>
              <w:pStyle w:val="Heading3"/>
              <w:spacing w:before="0" w:after="0"/>
              <w:outlineLvl w:val="2"/>
            </w:pPr>
          </w:p>
        </w:tc>
        <w:tc>
          <w:tcPr>
            <w:tcW w:w="993" w:type="dxa"/>
            <w:shd w:val="clear" w:color="auto" w:fill="E7E6E6" w:themeFill="background2"/>
          </w:tcPr>
          <w:p w14:paraId="38B1CB47" w14:textId="39C82AD2" w:rsidR="00102FE3" w:rsidRPr="002B61BB" w:rsidRDefault="00102FE3" w:rsidP="00102FE3">
            <w:pPr>
              <w:pStyle w:val="Heading3"/>
              <w:spacing w:before="0" w:after="0"/>
              <w:outlineLvl w:val="2"/>
            </w:pPr>
          </w:p>
        </w:tc>
        <w:tc>
          <w:tcPr>
            <w:tcW w:w="3548" w:type="dxa"/>
            <w:shd w:val="clear" w:color="auto" w:fill="E7E6E6" w:themeFill="background2"/>
          </w:tcPr>
          <w:p w14:paraId="38B1CB48" w14:textId="652E3C32" w:rsidR="00102FE3" w:rsidRPr="006107BF" w:rsidRDefault="00102FE3" w:rsidP="00102FE3">
            <w:pPr>
              <w:pStyle w:val="Heading3"/>
              <w:spacing w:before="0" w:after="0"/>
              <w:jc w:val="right"/>
              <w:outlineLvl w:val="2"/>
            </w:pPr>
          </w:p>
        </w:tc>
      </w:tr>
    </w:tbl>
    <w:p w14:paraId="38B1CB4A" w14:textId="77777777" w:rsidR="00102FE3" w:rsidRPr="008D114F" w:rsidRDefault="00102FE3" w:rsidP="00102FE3">
      <w:pPr>
        <w:rPr>
          <w:i/>
        </w:rPr>
      </w:pPr>
      <w:r w:rsidRPr="008D114F">
        <w:rPr>
          <w:i/>
        </w:rPr>
        <w:t>Where clinical care is provided—a clinical governance framework, including but not limited to the following:</w:t>
      </w:r>
    </w:p>
    <w:p w14:paraId="38B1CB4B" w14:textId="77777777" w:rsidR="00102FE3" w:rsidRPr="008D114F" w:rsidRDefault="00102FE3" w:rsidP="00102FE3">
      <w:pPr>
        <w:numPr>
          <w:ilvl w:val="0"/>
          <w:numId w:val="30"/>
        </w:numPr>
        <w:tabs>
          <w:tab w:val="right" w:pos="9026"/>
        </w:tabs>
        <w:spacing w:before="0" w:after="0"/>
        <w:ind w:left="567" w:hanging="425"/>
        <w:outlineLvl w:val="4"/>
        <w:rPr>
          <w:i/>
        </w:rPr>
      </w:pPr>
      <w:r w:rsidRPr="008D114F">
        <w:rPr>
          <w:i/>
        </w:rPr>
        <w:t>antimicrobial stewardship;</w:t>
      </w:r>
    </w:p>
    <w:p w14:paraId="38B1CB4C" w14:textId="77777777" w:rsidR="00102FE3" w:rsidRPr="008D114F" w:rsidRDefault="00102FE3" w:rsidP="00102FE3">
      <w:pPr>
        <w:numPr>
          <w:ilvl w:val="0"/>
          <w:numId w:val="30"/>
        </w:numPr>
        <w:tabs>
          <w:tab w:val="right" w:pos="9026"/>
        </w:tabs>
        <w:spacing w:before="0" w:after="0"/>
        <w:ind w:left="567" w:hanging="425"/>
        <w:outlineLvl w:val="4"/>
        <w:rPr>
          <w:i/>
        </w:rPr>
      </w:pPr>
      <w:r w:rsidRPr="008D114F">
        <w:rPr>
          <w:i/>
        </w:rPr>
        <w:t>minimising the use of restraint;</w:t>
      </w:r>
    </w:p>
    <w:p w14:paraId="38B1CB4D" w14:textId="77777777" w:rsidR="00102FE3" w:rsidRPr="00B76A21" w:rsidRDefault="00102FE3" w:rsidP="00102FE3">
      <w:pPr>
        <w:numPr>
          <w:ilvl w:val="0"/>
          <w:numId w:val="30"/>
        </w:numPr>
        <w:tabs>
          <w:tab w:val="right" w:pos="9026"/>
        </w:tabs>
        <w:spacing w:before="0" w:after="0"/>
        <w:ind w:left="567" w:hanging="425"/>
        <w:outlineLvl w:val="4"/>
        <w:rPr>
          <w:i/>
        </w:rPr>
      </w:pPr>
      <w:r w:rsidRPr="008D114F">
        <w:rPr>
          <w:i/>
        </w:rPr>
        <w:t>open disclosure.</w:t>
      </w:r>
    </w:p>
    <w:p w14:paraId="38B1CB4E" w14:textId="77777777" w:rsidR="00102FE3" w:rsidRPr="00B76A21" w:rsidRDefault="00102FE3" w:rsidP="00102FE3">
      <w:pPr>
        <w:tabs>
          <w:tab w:val="right" w:pos="9026"/>
        </w:tabs>
      </w:pPr>
      <w:r>
        <w:t>Findings</w:t>
      </w:r>
    </w:p>
    <w:p w14:paraId="2C458C9E" w14:textId="77777777" w:rsidR="0005349C" w:rsidRDefault="0005349C" w:rsidP="0005349C">
      <w:pPr>
        <w:rPr>
          <w:rFonts w:eastAsia="Calibri"/>
          <w:color w:val="auto"/>
          <w:lang w:eastAsia="en-US"/>
        </w:rPr>
      </w:pPr>
      <w:r w:rsidRPr="008E61DE">
        <w:rPr>
          <w:rFonts w:eastAsia="Calibri"/>
          <w:color w:val="auto"/>
          <w:lang w:eastAsia="en-US"/>
        </w:rPr>
        <w:t xml:space="preserve">The service </w:t>
      </w:r>
      <w:r>
        <w:rPr>
          <w:rFonts w:eastAsia="Calibri"/>
          <w:color w:val="auto"/>
          <w:lang w:eastAsia="en-US"/>
        </w:rPr>
        <w:t xml:space="preserve">has a clinical governance framework in place which guides staff and sets out responsibilities, accountabilities and how the organisation will deliver safe and quality care and services for consumers. </w:t>
      </w:r>
    </w:p>
    <w:p w14:paraId="7E84C4D7" w14:textId="382D3B3F" w:rsidR="00746A4D" w:rsidRDefault="0005349C" w:rsidP="00746A4D">
      <w:r>
        <w:rPr>
          <w:rFonts w:eastAsia="Calibri"/>
          <w:color w:val="auto"/>
          <w:lang w:eastAsia="en-US"/>
        </w:rPr>
        <w:t>However, the service was not able to demonstrate that it has specific home care policy and processes in place to guide staff in antimicrobial stewardship and minimising the use of restraint.</w:t>
      </w:r>
      <w:r w:rsidR="00746A4D">
        <w:rPr>
          <w:rFonts w:eastAsia="Calibri"/>
          <w:color w:val="auto"/>
          <w:lang w:eastAsia="en-US"/>
        </w:rPr>
        <w:t xml:space="preserve"> </w:t>
      </w:r>
      <w:r w:rsidR="00746A4D">
        <w:t>Review of the organisation policies provided relating to minimising the use of restraint and antimicrobial stewardship showed they have been written in a residential context and not the community.</w:t>
      </w:r>
    </w:p>
    <w:p w14:paraId="3A46AA37" w14:textId="6C4FB9AC" w:rsidR="00746A4D" w:rsidRDefault="00746A4D" w:rsidP="00746A4D">
      <w:pPr>
        <w:tabs>
          <w:tab w:val="right" w:pos="9026"/>
        </w:tabs>
      </w:pPr>
      <w:r>
        <w:rPr>
          <w:rFonts w:eastAsia="Fira Sans Light"/>
          <w:szCs w:val="22"/>
          <w:lang w:eastAsia="en-US"/>
        </w:rPr>
        <w:t>The service was unable to demonstrate that staff have awareness or understanding of their role in relation to antimicrobial stewardship in the community. The service does not have specific education provided to staff on the minimising of use of restraint in the community and what this might look like. In addition, while the service follows up individually on incidents it is not using clinical data collected to trend and analyse incidents to provide opportunities for further education and strategies to prevent reoccurrence.</w:t>
      </w:r>
    </w:p>
    <w:p w14:paraId="46807347" w14:textId="77777777" w:rsidR="00746A4D" w:rsidRDefault="00746A4D" w:rsidP="00746A4D">
      <w:pPr>
        <w:pStyle w:val="ListBullet2"/>
        <w:numPr>
          <w:ilvl w:val="0"/>
          <w:numId w:val="0"/>
        </w:numPr>
      </w:pPr>
      <w:r>
        <w:lastRenderedPageBreak/>
        <w:t>During the Quality Audit Management advised the Assessment Team they were going through all policies and process as part of a review to identify where there needs to be a contemporary update for a community setting. This included use of a web based product to ensure this will be completed effectively.</w:t>
      </w:r>
    </w:p>
    <w:p w14:paraId="48D33858" w14:textId="2BBCC3C6" w:rsidR="00746A4D" w:rsidRDefault="00746A4D" w:rsidP="00746A4D">
      <w:pPr>
        <w:pStyle w:val="ListBullet2"/>
        <w:numPr>
          <w:ilvl w:val="0"/>
          <w:numId w:val="0"/>
        </w:numPr>
      </w:pPr>
      <w:r>
        <w:t>In its written response the approved provider submitted evidence of the improvements it was implementing, including a suite of policies and procedures contextualised to the community setting, relevant education to staff and a system for tracking such education.</w:t>
      </w:r>
      <w:r w:rsidR="00D609C0">
        <w:t xml:space="preserve"> </w:t>
      </w:r>
      <w:r w:rsidR="007D564F">
        <w:t>It also evidenced how systems improvements will enhance insights and trend analysis in clinical governance and Board reporting.</w:t>
      </w:r>
    </w:p>
    <w:p w14:paraId="5C2A5235" w14:textId="7276E7B7" w:rsidR="00746A4D" w:rsidRDefault="00746A4D" w:rsidP="00102FE3">
      <w:pPr>
        <w:tabs>
          <w:tab w:val="right" w:pos="9026"/>
        </w:tabs>
      </w:pPr>
      <w:r>
        <w:t>I acknowledge these improvements and the approved provider’s engagement with the issues. However, I consider th</w:t>
      </w:r>
      <w:r w:rsidR="006A1069">
        <w:t>ese</w:t>
      </w:r>
      <w:r>
        <w:t xml:space="preserve"> improvements will take time to become embedded and for the approved provider to demonstrate sustainability of these improvements.</w:t>
      </w:r>
    </w:p>
    <w:p w14:paraId="38B1CB52" w14:textId="6534CDB3" w:rsidR="00746A4D" w:rsidRDefault="00746A4D" w:rsidP="00102FE3">
      <w:pPr>
        <w:tabs>
          <w:tab w:val="right" w:pos="9026"/>
        </w:tabs>
        <w:sectPr w:rsidR="00746A4D" w:rsidSect="00102FE3">
          <w:headerReference w:type="first" r:id="rId27"/>
          <w:type w:val="continuous"/>
          <w:pgSz w:w="11906" w:h="16838"/>
          <w:pgMar w:top="1701" w:right="1418" w:bottom="1418" w:left="1418" w:header="709" w:footer="397" w:gutter="0"/>
          <w:cols w:space="708"/>
          <w:docGrid w:linePitch="360"/>
        </w:sectPr>
      </w:pPr>
      <w:r>
        <w:t>I find that at the time of the Quality Audit the approved pr</w:t>
      </w:r>
      <w:r w:rsidR="006A1069">
        <w:t>ovider was Not Compliant with this requirement.</w:t>
      </w:r>
      <w:r>
        <w:t xml:space="preserve">  </w:t>
      </w:r>
    </w:p>
    <w:p w14:paraId="38B1CB53" w14:textId="77777777" w:rsidR="00102FE3" w:rsidRPr="00872DF6" w:rsidRDefault="00102FE3" w:rsidP="00102FE3">
      <w:pPr>
        <w:pStyle w:val="Heading1"/>
      </w:pPr>
      <w:r w:rsidRPr="00872DF6">
        <w:lastRenderedPageBreak/>
        <w:t>Areas for improvement</w:t>
      </w:r>
    </w:p>
    <w:p w14:paraId="38B1CB57" w14:textId="45E874B4" w:rsidR="00102FE3" w:rsidRDefault="00102FE3" w:rsidP="00102FE3">
      <w:r w:rsidRPr="00872DF6">
        <w:t>Areas have been identified in which improvements must be made to ensure compliance with the Quality Standards. This is based on non-compliance with the Quality Standards as described in this performance report.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E3" w14:paraId="03030A93" w14:textId="77777777" w:rsidTr="007110CF">
        <w:tc>
          <w:tcPr>
            <w:tcW w:w="4531" w:type="dxa"/>
            <w:shd w:val="clear" w:color="auto" w:fill="E7E6E6" w:themeFill="background2"/>
          </w:tcPr>
          <w:p w14:paraId="1EA8FB10" w14:textId="77777777" w:rsidR="00F86BE3" w:rsidRPr="002B61BB" w:rsidRDefault="00F86BE3" w:rsidP="007110CF">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53B449F0" w14:textId="06EC9FA3" w:rsidR="00F86BE3" w:rsidRPr="002B61BB" w:rsidRDefault="00F86BE3" w:rsidP="007110CF">
            <w:pPr>
              <w:pStyle w:val="Heading3"/>
              <w:spacing w:before="120" w:after="0"/>
              <w:outlineLvl w:val="2"/>
            </w:pPr>
          </w:p>
        </w:tc>
        <w:tc>
          <w:tcPr>
            <w:tcW w:w="3548" w:type="dxa"/>
            <w:shd w:val="clear" w:color="auto" w:fill="E7E6E6" w:themeFill="background2"/>
          </w:tcPr>
          <w:p w14:paraId="46854DB6" w14:textId="6D8AF52D" w:rsidR="00F86BE3" w:rsidRPr="006107BF" w:rsidRDefault="00F86BE3" w:rsidP="007110CF">
            <w:pPr>
              <w:pStyle w:val="Heading3"/>
              <w:spacing w:before="120" w:after="0"/>
              <w:jc w:val="right"/>
              <w:outlineLvl w:val="2"/>
            </w:pPr>
          </w:p>
        </w:tc>
      </w:tr>
    </w:tbl>
    <w:p w14:paraId="0AD2CA39" w14:textId="77777777" w:rsidR="00F86BE3" w:rsidRPr="008D114F" w:rsidRDefault="00F86BE3" w:rsidP="00F86BE3">
      <w:pPr>
        <w:rPr>
          <w:i/>
        </w:rPr>
      </w:pPr>
      <w:r w:rsidRPr="008D114F">
        <w:rPr>
          <w:i/>
        </w:rPr>
        <w:t>Effective organisation wide governance systems relating to the following:</w:t>
      </w:r>
    </w:p>
    <w:p w14:paraId="53A498D7" w14:textId="1AC1C6AE" w:rsidR="00F86BE3" w:rsidRPr="00F86BE3" w:rsidRDefault="00F86BE3" w:rsidP="00F86BE3">
      <w:pPr>
        <w:pStyle w:val="ListParagraph"/>
        <w:numPr>
          <w:ilvl w:val="0"/>
          <w:numId w:val="40"/>
        </w:numPr>
        <w:tabs>
          <w:tab w:val="right" w:pos="9026"/>
        </w:tabs>
        <w:spacing w:before="0" w:after="0"/>
        <w:outlineLvl w:val="4"/>
        <w:rPr>
          <w:i/>
        </w:rPr>
      </w:pPr>
      <w:r w:rsidRPr="00F86BE3">
        <w:rPr>
          <w:i/>
        </w:rPr>
        <w:t>information management;</w:t>
      </w:r>
    </w:p>
    <w:p w14:paraId="6C88496B" w14:textId="739C7062" w:rsidR="00F86BE3" w:rsidRPr="00F86BE3" w:rsidRDefault="00F86BE3" w:rsidP="00F86BE3">
      <w:pPr>
        <w:pStyle w:val="ListParagraph"/>
        <w:numPr>
          <w:ilvl w:val="0"/>
          <w:numId w:val="40"/>
        </w:numPr>
        <w:tabs>
          <w:tab w:val="right" w:pos="9026"/>
        </w:tabs>
        <w:spacing w:before="0" w:after="0"/>
        <w:outlineLvl w:val="4"/>
        <w:rPr>
          <w:i/>
        </w:rPr>
      </w:pPr>
      <w:r w:rsidRPr="00F86BE3">
        <w:rPr>
          <w:i/>
        </w:rPr>
        <w:t>continuous improvement;</w:t>
      </w:r>
    </w:p>
    <w:p w14:paraId="43757B7E" w14:textId="52122881" w:rsidR="00F86BE3" w:rsidRPr="00F86BE3" w:rsidRDefault="00F86BE3" w:rsidP="00F86BE3">
      <w:pPr>
        <w:pStyle w:val="ListParagraph"/>
        <w:numPr>
          <w:ilvl w:val="0"/>
          <w:numId w:val="40"/>
        </w:numPr>
        <w:tabs>
          <w:tab w:val="right" w:pos="9026"/>
        </w:tabs>
        <w:spacing w:before="0" w:after="0"/>
        <w:outlineLvl w:val="4"/>
        <w:rPr>
          <w:i/>
        </w:rPr>
      </w:pPr>
      <w:r w:rsidRPr="00F86BE3">
        <w:rPr>
          <w:i/>
        </w:rPr>
        <w:t>financial governance;</w:t>
      </w:r>
    </w:p>
    <w:p w14:paraId="0D0F60BA" w14:textId="697E521A" w:rsidR="00F86BE3" w:rsidRPr="00F86BE3" w:rsidRDefault="00F86BE3" w:rsidP="00F86BE3">
      <w:pPr>
        <w:pStyle w:val="ListParagraph"/>
        <w:numPr>
          <w:ilvl w:val="0"/>
          <w:numId w:val="40"/>
        </w:numPr>
        <w:tabs>
          <w:tab w:val="right" w:pos="9026"/>
        </w:tabs>
        <w:spacing w:before="0" w:after="0"/>
        <w:outlineLvl w:val="4"/>
        <w:rPr>
          <w:i/>
        </w:rPr>
      </w:pPr>
      <w:r w:rsidRPr="00F86BE3">
        <w:rPr>
          <w:i/>
        </w:rPr>
        <w:t>workforce governance, including the assignment of clear responsibilities and accountabilities;</w:t>
      </w:r>
    </w:p>
    <w:p w14:paraId="21FE6BC8" w14:textId="6962ACDE" w:rsidR="00F86BE3" w:rsidRPr="00F86BE3" w:rsidRDefault="00F86BE3" w:rsidP="00F86BE3">
      <w:pPr>
        <w:pStyle w:val="ListParagraph"/>
        <w:numPr>
          <w:ilvl w:val="0"/>
          <w:numId w:val="40"/>
        </w:numPr>
        <w:tabs>
          <w:tab w:val="right" w:pos="9026"/>
        </w:tabs>
        <w:spacing w:before="0" w:after="0"/>
        <w:outlineLvl w:val="4"/>
        <w:rPr>
          <w:i/>
        </w:rPr>
      </w:pPr>
      <w:r w:rsidRPr="00F86BE3">
        <w:rPr>
          <w:i/>
        </w:rPr>
        <w:t>regulatory compliance;</w:t>
      </w:r>
    </w:p>
    <w:p w14:paraId="38799194" w14:textId="00A96A02" w:rsidR="00F86BE3" w:rsidRPr="00F86BE3" w:rsidRDefault="00F86BE3" w:rsidP="00F86BE3">
      <w:pPr>
        <w:pStyle w:val="ListParagraph"/>
        <w:numPr>
          <w:ilvl w:val="0"/>
          <w:numId w:val="40"/>
        </w:numPr>
        <w:tabs>
          <w:tab w:val="right" w:pos="9026"/>
        </w:tabs>
        <w:spacing w:before="0" w:after="0"/>
        <w:outlineLvl w:val="4"/>
        <w:rPr>
          <w:i/>
        </w:rPr>
      </w:pPr>
      <w:r w:rsidRPr="00F86BE3">
        <w:rPr>
          <w:i/>
        </w:rPr>
        <w:t>feedback and complaints.</w:t>
      </w:r>
    </w:p>
    <w:p w14:paraId="15C76CE3" w14:textId="43FB77AB" w:rsidR="00F86BE3" w:rsidRPr="00872DF6" w:rsidRDefault="00545BAF" w:rsidP="00102FE3">
      <w:r>
        <w:t>In relation to continuous improvement</w:t>
      </w:r>
      <w:r w:rsidR="008F175B">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94702" w14:paraId="61DFBA15" w14:textId="77777777" w:rsidTr="007110CF">
        <w:tc>
          <w:tcPr>
            <w:tcW w:w="4531" w:type="dxa"/>
            <w:shd w:val="clear" w:color="auto" w:fill="E7E6E6" w:themeFill="background2"/>
          </w:tcPr>
          <w:p w14:paraId="3B1FE8FB" w14:textId="77777777" w:rsidR="00294702" w:rsidRPr="002B61BB" w:rsidRDefault="00294702" w:rsidP="007110CF">
            <w:pPr>
              <w:pStyle w:val="Heading3"/>
              <w:spacing w:before="120" w:after="0"/>
              <w:ind w:hanging="106"/>
              <w:outlineLvl w:val="2"/>
            </w:pPr>
            <w:r w:rsidRPr="00163FEE">
              <w:t xml:space="preserve">Requirement </w:t>
            </w:r>
            <w:r>
              <w:t>8</w:t>
            </w:r>
            <w:r w:rsidRPr="00163FEE">
              <w:t>(3)(</w:t>
            </w:r>
            <w:r>
              <w:t>e</w:t>
            </w:r>
            <w:r w:rsidRPr="00163FEE">
              <w:t>)</w:t>
            </w:r>
          </w:p>
        </w:tc>
        <w:tc>
          <w:tcPr>
            <w:tcW w:w="993" w:type="dxa"/>
            <w:shd w:val="clear" w:color="auto" w:fill="E7E6E6" w:themeFill="background2"/>
          </w:tcPr>
          <w:p w14:paraId="5239BCA0" w14:textId="59E9BD54" w:rsidR="00294702" w:rsidRPr="002B61BB" w:rsidRDefault="00294702" w:rsidP="007110CF">
            <w:pPr>
              <w:pStyle w:val="Heading3"/>
              <w:spacing w:before="120" w:after="0"/>
              <w:outlineLvl w:val="2"/>
            </w:pPr>
            <w:r w:rsidRPr="002B61BB">
              <w:t xml:space="preserve"> </w:t>
            </w:r>
          </w:p>
        </w:tc>
        <w:tc>
          <w:tcPr>
            <w:tcW w:w="3548" w:type="dxa"/>
            <w:shd w:val="clear" w:color="auto" w:fill="E7E6E6" w:themeFill="background2"/>
          </w:tcPr>
          <w:p w14:paraId="0C061EFE" w14:textId="77111CA6" w:rsidR="00294702" w:rsidRPr="006107BF" w:rsidRDefault="00294702" w:rsidP="007110CF">
            <w:pPr>
              <w:pStyle w:val="Heading3"/>
              <w:spacing w:before="120" w:after="0"/>
              <w:jc w:val="right"/>
              <w:outlineLvl w:val="2"/>
            </w:pPr>
          </w:p>
        </w:tc>
      </w:tr>
    </w:tbl>
    <w:p w14:paraId="01AA155D" w14:textId="77777777" w:rsidR="00294702" w:rsidRPr="008D114F" w:rsidRDefault="00294702" w:rsidP="00294702">
      <w:pPr>
        <w:rPr>
          <w:i/>
        </w:rPr>
      </w:pPr>
      <w:r w:rsidRPr="008D114F">
        <w:rPr>
          <w:i/>
        </w:rPr>
        <w:t>Where clinical care is provided—a clinical governance framework, including but not limited to the following:</w:t>
      </w:r>
    </w:p>
    <w:p w14:paraId="75023DAA" w14:textId="75D56289" w:rsidR="00294702" w:rsidRPr="00294702" w:rsidRDefault="00294702" w:rsidP="00294702">
      <w:pPr>
        <w:pStyle w:val="ListParagraph"/>
        <w:numPr>
          <w:ilvl w:val="0"/>
          <w:numId w:val="39"/>
        </w:numPr>
        <w:tabs>
          <w:tab w:val="right" w:pos="9026"/>
        </w:tabs>
        <w:spacing w:before="0" w:after="0"/>
        <w:outlineLvl w:val="4"/>
        <w:rPr>
          <w:i/>
        </w:rPr>
      </w:pPr>
      <w:r w:rsidRPr="00294702">
        <w:rPr>
          <w:i/>
        </w:rPr>
        <w:t>antimicrobial stewardship;</w:t>
      </w:r>
      <w:bookmarkStart w:id="6" w:name="_GoBack"/>
      <w:bookmarkEnd w:id="6"/>
    </w:p>
    <w:p w14:paraId="7573CF0C" w14:textId="77777777" w:rsidR="00294702" w:rsidRPr="00294702" w:rsidRDefault="00294702" w:rsidP="00294702">
      <w:pPr>
        <w:pStyle w:val="ListParagraph"/>
        <w:numPr>
          <w:ilvl w:val="0"/>
          <w:numId w:val="39"/>
        </w:numPr>
        <w:tabs>
          <w:tab w:val="right" w:pos="9026"/>
        </w:tabs>
        <w:spacing w:before="0" w:after="0"/>
        <w:outlineLvl w:val="4"/>
      </w:pPr>
      <w:r w:rsidRPr="00294702">
        <w:rPr>
          <w:i/>
        </w:rPr>
        <w:t>minimising the use of restraint;</w:t>
      </w:r>
    </w:p>
    <w:p w14:paraId="38B1CB5C" w14:textId="58A6BFF9" w:rsidR="00102FE3" w:rsidRPr="00545BAF" w:rsidRDefault="00294702" w:rsidP="00294702">
      <w:pPr>
        <w:pStyle w:val="ListParagraph"/>
        <w:numPr>
          <w:ilvl w:val="0"/>
          <w:numId w:val="39"/>
        </w:numPr>
        <w:tabs>
          <w:tab w:val="right" w:pos="9026"/>
        </w:tabs>
        <w:spacing w:before="0" w:after="0"/>
        <w:outlineLvl w:val="4"/>
      </w:pPr>
      <w:r w:rsidRPr="00294702">
        <w:rPr>
          <w:i/>
        </w:rPr>
        <w:t>open disclosure</w:t>
      </w:r>
    </w:p>
    <w:p w14:paraId="101F9B3C" w14:textId="2793163A" w:rsidR="00545BAF" w:rsidRDefault="00545BAF" w:rsidP="00545BAF">
      <w:pPr>
        <w:pStyle w:val="ListParagraph"/>
        <w:numPr>
          <w:ilvl w:val="0"/>
          <w:numId w:val="0"/>
        </w:numPr>
        <w:tabs>
          <w:tab w:val="right" w:pos="9026"/>
        </w:tabs>
        <w:spacing w:before="0" w:after="0"/>
        <w:ind w:left="1080"/>
        <w:outlineLvl w:val="4"/>
        <w:rPr>
          <w:i/>
        </w:rPr>
      </w:pPr>
    </w:p>
    <w:p w14:paraId="50C88935" w14:textId="2847C9EE" w:rsidR="00545BAF" w:rsidRPr="006E06BA" w:rsidRDefault="006E06BA" w:rsidP="006E06BA">
      <w:pPr>
        <w:tabs>
          <w:tab w:val="right" w:pos="9026"/>
        </w:tabs>
        <w:spacing w:before="0" w:after="0"/>
        <w:outlineLvl w:val="4"/>
      </w:pPr>
      <w:r>
        <w:t xml:space="preserve">In relation to </w:t>
      </w:r>
      <w:r w:rsidRPr="006E06BA">
        <w:t>antimicrobial stewardship and</w:t>
      </w:r>
      <w:r>
        <w:t xml:space="preserve"> </w:t>
      </w:r>
      <w:r w:rsidRPr="006E06BA">
        <w:t>minimising the use of restraint</w:t>
      </w:r>
      <w:r w:rsidR="00490B1E">
        <w:t>.</w:t>
      </w:r>
    </w:p>
    <w:sectPr w:rsidR="00545BAF" w:rsidRPr="006E06BA" w:rsidSect="00102FE3">
      <w:headerReference w:type="first" r:id="rId28"/>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1CB86" w14:textId="77777777" w:rsidR="007110CF" w:rsidRDefault="007110CF">
      <w:pPr>
        <w:spacing w:before="0" w:after="0" w:line="240" w:lineRule="auto"/>
      </w:pPr>
      <w:r>
        <w:separator/>
      </w:r>
    </w:p>
  </w:endnote>
  <w:endnote w:type="continuationSeparator" w:id="0">
    <w:p w14:paraId="38B1CB88" w14:textId="77777777" w:rsidR="007110CF" w:rsidRDefault="007110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2" w14:textId="77777777" w:rsidR="007110CF" w:rsidRPr="009A1F1B" w:rsidRDefault="007110CF" w:rsidP="00102FE3">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8B1CB73" w14:textId="77777777" w:rsidR="007110CF" w:rsidRPr="007E1990" w:rsidRDefault="007110CF" w:rsidP="00102FE3">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Amaroo Community Care Services</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38B1CB74" w14:textId="77777777" w:rsidR="007110CF" w:rsidRPr="00C72FFB" w:rsidRDefault="007110CF" w:rsidP="00102FE3">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500109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5" w14:textId="77777777" w:rsidR="007110CF" w:rsidRPr="009A1F1B" w:rsidRDefault="007110CF" w:rsidP="00102FE3">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8B1CB76" w14:textId="77777777" w:rsidR="007110CF" w:rsidRPr="00C72FFB" w:rsidRDefault="007110CF" w:rsidP="00102FE3">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Amaroo Community Care Services</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38B1CB77" w14:textId="77777777" w:rsidR="007110CF" w:rsidRPr="00A3716D" w:rsidRDefault="007110CF" w:rsidP="00102FE3">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500109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1CB82" w14:textId="77777777" w:rsidR="007110CF" w:rsidRDefault="007110CF">
      <w:pPr>
        <w:spacing w:before="0" w:after="0" w:line="240" w:lineRule="auto"/>
      </w:pPr>
      <w:r>
        <w:separator/>
      </w:r>
    </w:p>
  </w:footnote>
  <w:footnote w:type="continuationSeparator" w:id="0">
    <w:p w14:paraId="38B1CB84" w14:textId="77777777" w:rsidR="007110CF" w:rsidRDefault="007110C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1" w14:textId="77777777" w:rsidR="007110CF" w:rsidRDefault="007110CF" w:rsidP="00102FE3">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38B1CB82" wp14:editId="38B1CB83">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8924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FBA3" w14:textId="77777777" w:rsidR="007110CF" w:rsidRDefault="007110CF" w:rsidP="00102FE3">
    <w:pPr>
      <w:tabs>
        <w:tab w:val="left" w:pos="3624"/>
      </w:tabs>
    </w:pPr>
    <w:r>
      <w:rPr>
        <w:noProof/>
        <w:color w:val="auto"/>
        <w:sz w:val="20"/>
        <w:lang w:val="en-US" w:eastAsia="en-US"/>
      </w:rPr>
      <w:drawing>
        <wp:anchor distT="0" distB="0" distL="114300" distR="114300" simplePos="0" relativeHeight="251670528" behindDoc="1" locked="0" layoutInCell="1" allowOverlap="1" wp14:anchorId="215AFBA0" wp14:editId="3A73EFB5">
          <wp:simplePos x="0" y="0"/>
          <wp:positionH relativeFrom="column">
            <wp:posOffset>-911418</wp:posOffset>
          </wp:positionH>
          <wp:positionV relativeFrom="paragraph">
            <wp:posOffset>-450215</wp:posOffset>
          </wp:positionV>
          <wp:extent cx="7560000" cy="1026060"/>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905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80" w14:textId="77777777" w:rsidR="007110CF" w:rsidRDefault="007110CF" w:rsidP="00102FE3">
    <w:pPr>
      <w:tabs>
        <w:tab w:val="left" w:pos="3624"/>
      </w:tabs>
    </w:pPr>
    <w:r>
      <w:rPr>
        <w:noProof/>
        <w:color w:val="auto"/>
        <w:sz w:val="20"/>
        <w:lang w:val="en-US" w:eastAsia="en-US"/>
      </w:rPr>
      <w:drawing>
        <wp:anchor distT="0" distB="0" distL="114300" distR="114300" simplePos="0" relativeHeight="251665408" behindDoc="1" locked="0" layoutInCell="1" allowOverlap="1" wp14:anchorId="38B1CB94" wp14:editId="38B1CB95">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905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81" w14:textId="77777777" w:rsidR="007110CF" w:rsidRDefault="007110CF" w:rsidP="00102FE3">
    <w:pPr>
      <w:tabs>
        <w:tab w:val="left" w:pos="3624"/>
      </w:tabs>
    </w:pPr>
    <w:r>
      <w:rPr>
        <w:noProof/>
        <w:color w:val="auto"/>
        <w:sz w:val="20"/>
        <w:lang w:val="en-US" w:eastAsia="en-US"/>
      </w:rPr>
      <w:drawing>
        <wp:anchor distT="0" distB="0" distL="114300" distR="114300" simplePos="0" relativeHeight="251666432" behindDoc="1" locked="0" layoutInCell="1" allowOverlap="1" wp14:anchorId="38B1CB96" wp14:editId="38B1CB97">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3275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8" w14:textId="77777777" w:rsidR="007110CF" w:rsidRDefault="007110CF" w:rsidP="00102FE3">
    <w:r>
      <w:rPr>
        <w:noProof/>
        <w:color w:val="auto"/>
        <w:sz w:val="20"/>
        <w:lang w:val="en-US" w:eastAsia="en-US"/>
      </w:rPr>
      <w:drawing>
        <wp:anchor distT="0" distB="0" distL="114300" distR="114300" simplePos="0" relativeHeight="251659264" behindDoc="1" locked="0" layoutInCell="1" allowOverlap="1" wp14:anchorId="38B1CB84" wp14:editId="38B1CB85">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6113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9" w14:textId="77777777" w:rsidR="007110CF" w:rsidRDefault="007110CF" w:rsidP="00102FE3">
    <w:r>
      <w:rPr>
        <w:noProof/>
        <w:color w:val="auto"/>
        <w:sz w:val="20"/>
        <w:lang w:val="en-US" w:eastAsia="en-US"/>
      </w:rPr>
      <w:drawing>
        <wp:anchor distT="0" distB="0" distL="114300" distR="114300" simplePos="0" relativeHeight="251660288" behindDoc="1" locked="0" layoutInCell="1" allowOverlap="1" wp14:anchorId="38B1CB86" wp14:editId="38B1CB87">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712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A" w14:textId="77777777" w:rsidR="007110CF" w:rsidRDefault="007110CF" w:rsidP="00102FE3">
    <w:r>
      <w:rPr>
        <w:noProof/>
        <w:color w:val="auto"/>
        <w:sz w:val="20"/>
        <w:lang w:val="en-US" w:eastAsia="en-US"/>
      </w:rPr>
      <w:drawing>
        <wp:anchor distT="0" distB="0" distL="114300" distR="114300" simplePos="0" relativeHeight="251661312" behindDoc="1" locked="0" layoutInCell="1" allowOverlap="1" wp14:anchorId="38B1CB88" wp14:editId="38B1CB89">
          <wp:simplePos x="0" y="0"/>
          <wp:positionH relativeFrom="column">
            <wp:posOffset>-911418</wp:posOffset>
          </wp:positionH>
          <wp:positionV relativeFrom="paragraph">
            <wp:posOffset>-450215</wp:posOffset>
          </wp:positionV>
          <wp:extent cx="7560000" cy="1026060"/>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747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B" w14:textId="77777777" w:rsidR="007110CF" w:rsidRDefault="007110CF" w:rsidP="00102FE3">
    <w:r>
      <w:rPr>
        <w:noProof/>
        <w:color w:val="auto"/>
        <w:sz w:val="20"/>
        <w:lang w:val="en-US" w:eastAsia="en-US"/>
      </w:rPr>
      <w:drawing>
        <wp:anchor distT="0" distB="0" distL="114300" distR="114300" simplePos="0" relativeHeight="251662336" behindDoc="1" locked="0" layoutInCell="1" allowOverlap="1" wp14:anchorId="38B1CB8A" wp14:editId="38B1CB8B">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613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C" w14:textId="77777777" w:rsidR="007110CF" w:rsidRDefault="007110CF" w:rsidP="00102FE3">
    <w:r>
      <w:rPr>
        <w:noProof/>
        <w:color w:val="auto"/>
        <w:sz w:val="20"/>
        <w:lang w:val="en-US" w:eastAsia="en-US"/>
      </w:rPr>
      <w:drawing>
        <wp:anchor distT="0" distB="0" distL="114300" distR="114300" simplePos="0" relativeHeight="251667456" behindDoc="1" locked="0" layoutInCell="1" allowOverlap="1" wp14:anchorId="38B1CB8C" wp14:editId="38B1CB8D">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2344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D" w14:textId="77777777" w:rsidR="007110CF" w:rsidRDefault="007110CF" w:rsidP="00102FE3">
    <w:r>
      <w:rPr>
        <w:noProof/>
        <w:color w:val="auto"/>
        <w:sz w:val="20"/>
        <w:lang w:val="en-US" w:eastAsia="en-US"/>
      </w:rPr>
      <w:drawing>
        <wp:anchor distT="0" distB="0" distL="114300" distR="114300" simplePos="0" relativeHeight="251668480" behindDoc="1" locked="0" layoutInCell="1" allowOverlap="1" wp14:anchorId="38B1CB8E" wp14:editId="38B1CB8F">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839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E" w14:textId="77777777" w:rsidR="007110CF" w:rsidRDefault="007110CF" w:rsidP="00102FE3">
    <w:pPr>
      <w:tabs>
        <w:tab w:val="left" w:pos="3624"/>
      </w:tabs>
    </w:pPr>
    <w:r>
      <w:rPr>
        <w:noProof/>
        <w:color w:val="auto"/>
        <w:sz w:val="20"/>
        <w:lang w:val="en-US" w:eastAsia="en-US"/>
      </w:rPr>
      <w:drawing>
        <wp:anchor distT="0" distB="0" distL="114300" distR="114300" simplePos="0" relativeHeight="251663360" behindDoc="1" locked="0" layoutInCell="1" allowOverlap="1" wp14:anchorId="38B1CB90" wp14:editId="38B1CB91">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1850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CB7F" w14:textId="77777777" w:rsidR="007110CF" w:rsidRDefault="007110CF" w:rsidP="00102FE3">
    <w:pPr>
      <w:tabs>
        <w:tab w:val="left" w:pos="3624"/>
      </w:tabs>
    </w:pPr>
    <w:r>
      <w:rPr>
        <w:noProof/>
        <w:color w:val="auto"/>
        <w:sz w:val="20"/>
        <w:lang w:val="en-US" w:eastAsia="en-US"/>
      </w:rPr>
      <w:drawing>
        <wp:anchor distT="0" distB="0" distL="114300" distR="114300" simplePos="0" relativeHeight="251664384" behindDoc="1" locked="0" layoutInCell="1" allowOverlap="1" wp14:anchorId="38B1CB92" wp14:editId="38B1CB93">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3676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B60C5708">
      <w:start w:val="1"/>
      <w:numFmt w:val="lowerRoman"/>
      <w:lvlText w:val="(%1)"/>
      <w:lvlJc w:val="left"/>
      <w:pPr>
        <w:ind w:left="1080" w:hanging="720"/>
      </w:pPr>
      <w:rPr>
        <w:rFonts w:hint="default"/>
        <w:b w:val="0"/>
      </w:rPr>
    </w:lvl>
    <w:lvl w:ilvl="1" w:tplc="4F8E540E" w:tentative="1">
      <w:start w:val="1"/>
      <w:numFmt w:val="lowerLetter"/>
      <w:lvlText w:val="%2."/>
      <w:lvlJc w:val="left"/>
      <w:pPr>
        <w:ind w:left="1440" w:hanging="360"/>
      </w:pPr>
    </w:lvl>
    <w:lvl w:ilvl="2" w:tplc="2EACCD5C" w:tentative="1">
      <w:start w:val="1"/>
      <w:numFmt w:val="lowerRoman"/>
      <w:lvlText w:val="%3."/>
      <w:lvlJc w:val="right"/>
      <w:pPr>
        <w:ind w:left="2160" w:hanging="180"/>
      </w:pPr>
    </w:lvl>
    <w:lvl w:ilvl="3" w:tplc="CD5239AA" w:tentative="1">
      <w:start w:val="1"/>
      <w:numFmt w:val="decimal"/>
      <w:lvlText w:val="%4."/>
      <w:lvlJc w:val="left"/>
      <w:pPr>
        <w:ind w:left="2880" w:hanging="360"/>
      </w:pPr>
    </w:lvl>
    <w:lvl w:ilvl="4" w:tplc="879293A8" w:tentative="1">
      <w:start w:val="1"/>
      <w:numFmt w:val="lowerLetter"/>
      <w:lvlText w:val="%5."/>
      <w:lvlJc w:val="left"/>
      <w:pPr>
        <w:ind w:left="3600" w:hanging="360"/>
      </w:pPr>
    </w:lvl>
    <w:lvl w:ilvl="5" w:tplc="3A4AABEA" w:tentative="1">
      <w:start w:val="1"/>
      <w:numFmt w:val="lowerRoman"/>
      <w:lvlText w:val="%6."/>
      <w:lvlJc w:val="right"/>
      <w:pPr>
        <w:ind w:left="4320" w:hanging="180"/>
      </w:pPr>
    </w:lvl>
    <w:lvl w:ilvl="6" w:tplc="C5803FB6" w:tentative="1">
      <w:start w:val="1"/>
      <w:numFmt w:val="decimal"/>
      <w:lvlText w:val="%7."/>
      <w:lvlJc w:val="left"/>
      <w:pPr>
        <w:ind w:left="5040" w:hanging="360"/>
      </w:pPr>
    </w:lvl>
    <w:lvl w:ilvl="7" w:tplc="AF388568" w:tentative="1">
      <w:start w:val="1"/>
      <w:numFmt w:val="lowerLetter"/>
      <w:lvlText w:val="%8."/>
      <w:lvlJc w:val="left"/>
      <w:pPr>
        <w:ind w:left="5760" w:hanging="360"/>
      </w:pPr>
    </w:lvl>
    <w:lvl w:ilvl="8" w:tplc="51F831E0"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D28CBF3E">
      <w:start w:val="1"/>
      <w:numFmt w:val="bullet"/>
      <w:pStyle w:val="ListParagraph"/>
      <w:lvlText w:val=""/>
      <w:lvlJc w:val="left"/>
      <w:pPr>
        <w:ind w:left="1440" w:hanging="360"/>
      </w:pPr>
      <w:rPr>
        <w:rFonts w:ascii="Symbol" w:hAnsi="Symbol" w:hint="default"/>
        <w:color w:val="auto"/>
      </w:rPr>
    </w:lvl>
    <w:lvl w:ilvl="1" w:tplc="1EA06994" w:tentative="1">
      <w:start w:val="1"/>
      <w:numFmt w:val="bullet"/>
      <w:lvlText w:val="o"/>
      <w:lvlJc w:val="left"/>
      <w:pPr>
        <w:ind w:left="2160" w:hanging="360"/>
      </w:pPr>
      <w:rPr>
        <w:rFonts w:ascii="Courier New" w:hAnsi="Courier New" w:cs="Courier New" w:hint="default"/>
      </w:rPr>
    </w:lvl>
    <w:lvl w:ilvl="2" w:tplc="BA6EBF18" w:tentative="1">
      <w:start w:val="1"/>
      <w:numFmt w:val="bullet"/>
      <w:lvlText w:val=""/>
      <w:lvlJc w:val="left"/>
      <w:pPr>
        <w:ind w:left="2880" w:hanging="360"/>
      </w:pPr>
      <w:rPr>
        <w:rFonts w:ascii="Wingdings" w:hAnsi="Wingdings" w:hint="default"/>
      </w:rPr>
    </w:lvl>
    <w:lvl w:ilvl="3" w:tplc="A556807C" w:tentative="1">
      <w:start w:val="1"/>
      <w:numFmt w:val="bullet"/>
      <w:lvlText w:val=""/>
      <w:lvlJc w:val="left"/>
      <w:pPr>
        <w:ind w:left="3600" w:hanging="360"/>
      </w:pPr>
      <w:rPr>
        <w:rFonts w:ascii="Symbol" w:hAnsi="Symbol" w:hint="default"/>
      </w:rPr>
    </w:lvl>
    <w:lvl w:ilvl="4" w:tplc="728A72B6" w:tentative="1">
      <w:start w:val="1"/>
      <w:numFmt w:val="bullet"/>
      <w:lvlText w:val="o"/>
      <w:lvlJc w:val="left"/>
      <w:pPr>
        <w:ind w:left="4320" w:hanging="360"/>
      </w:pPr>
      <w:rPr>
        <w:rFonts w:ascii="Courier New" w:hAnsi="Courier New" w:cs="Courier New" w:hint="default"/>
      </w:rPr>
    </w:lvl>
    <w:lvl w:ilvl="5" w:tplc="4230A46A" w:tentative="1">
      <w:start w:val="1"/>
      <w:numFmt w:val="bullet"/>
      <w:lvlText w:val=""/>
      <w:lvlJc w:val="left"/>
      <w:pPr>
        <w:ind w:left="5040" w:hanging="360"/>
      </w:pPr>
      <w:rPr>
        <w:rFonts w:ascii="Wingdings" w:hAnsi="Wingdings" w:hint="default"/>
      </w:rPr>
    </w:lvl>
    <w:lvl w:ilvl="6" w:tplc="119CEF90" w:tentative="1">
      <w:start w:val="1"/>
      <w:numFmt w:val="bullet"/>
      <w:lvlText w:val=""/>
      <w:lvlJc w:val="left"/>
      <w:pPr>
        <w:ind w:left="5760" w:hanging="360"/>
      </w:pPr>
      <w:rPr>
        <w:rFonts w:ascii="Symbol" w:hAnsi="Symbol" w:hint="default"/>
      </w:rPr>
    </w:lvl>
    <w:lvl w:ilvl="7" w:tplc="03DA26B0" w:tentative="1">
      <w:start w:val="1"/>
      <w:numFmt w:val="bullet"/>
      <w:lvlText w:val="o"/>
      <w:lvlJc w:val="left"/>
      <w:pPr>
        <w:ind w:left="6480" w:hanging="360"/>
      </w:pPr>
      <w:rPr>
        <w:rFonts w:ascii="Courier New" w:hAnsi="Courier New" w:cs="Courier New" w:hint="default"/>
      </w:rPr>
    </w:lvl>
    <w:lvl w:ilvl="8" w:tplc="861EA6F8"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AE965EAC">
      <w:start w:val="1"/>
      <w:numFmt w:val="lowerRoman"/>
      <w:lvlText w:val="(%1)"/>
      <w:lvlJc w:val="left"/>
      <w:pPr>
        <w:ind w:left="1004" w:hanging="720"/>
      </w:pPr>
      <w:rPr>
        <w:rFonts w:hint="default"/>
        <w:b w:val="0"/>
      </w:rPr>
    </w:lvl>
    <w:lvl w:ilvl="1" w:tplc="620CFD48" w:tentative="1">
      <w:start w:val="1"/>
      <w:numFmt w:val="lowerLetter"/>
      <w:lvlText w:val="%2."/>
      <w:lvlJc w:val="left"/>
      <w:pPr>
        <w:ind w:left="1364" w:hanging="360"/>
      </w:pPr>
    </w:lvl>
    <w:lvl w:ilvl="2" w:tplc="7CEABEFC" w:tentative="1">
      <w:start w:val="1"/>
      <w:numFmt w:val="lowerRoman"/>
      <w:lvlText w:val="%3."/>
      <w:lvlJc w:val="right"/>
      <w:pPr>
        <w:ind w:left="2084" w:hanging="180"/>
      </w:pPr>
    </w:lvl>
    <w:lvl w:ilvl="3" w:tplc="69205C2E" w:tentative="1">
      <w:start w:val="1"/>
      <w:numFmt w:val="decimal"/>
      <w:lvlText w:val="%4."/>
      <w:lvlJc w:val="left"/>
      <w:pPr>
        <w:ind w:left="2804" w:hanging="360"/>
      </w:pPr>
    </w:lvl>
    <w:lvl w:ilvl="4" w:tplc="A364D96C" w:tentative="1">
      <w:start w:val="1"/>
      <w:numFmt w:val="lowerLetter"/>
      <w:lvlText w:val="%5."/>
      <w:lvlJc w:val="left"/>
      <w:pPr>
        <w:ind w:left="3524" w:hanging="360"/>
      </w:pPr>
    </w:lvl>
    <w:lvl w:ilvl="5" w:tplc="C2B4EEB6" w:tentative="1">
      <w:start w:val="1"/>
      <w:numFmt w:val="lowerRoman"/>
      <w:lvlText w:val="%6."/>
      <w:lvlJc w:val="right"/>
      <w:pPr>
        <w:ind w:left="4244" w:hanging="180"/>
      </w:pPr>
    </w:lvl>
    <w:lvl w:ilvl="6" w:tplc="39CCB1B0" w:tentative="1">
      <w:start w:val="1"/>
      <w:numFmt w:val="decimal"/>
      <w:lvlText w:val="%7."/>
      <w:lvlJc w:val="left"/>
      <w:pPr>
        <w:ind w:left="4964" w:hanging="360"/>
      </w:pPr>
    </w:lvl>
    <w:lvl w:ilvl="7" w:tplc="5540FD98" w:tentative="1">
      <w:start w:val="1"/>
      <w:numFmt w:val="lowerLetter"/>
      <w:lvlText w:val="%8."/>
      <w:lvlJc w:val="left"/>
      <w:pPr>
        <w:ind w:left="5684" w:hanging="360"/>
      </w:pPr>
    </w:lvl>
    <w:lvl w:ilvl="8" w:tplc="6356728A"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158A9A20">
      <w:start w:val="1"/>
      <w:numFmt w:val="lowerRoman"/>
      <w:lvlText w:val="(%1)"/>
      <w:lvlJc w:val="left"/>
      <w:pPr>
        <w:ind w:left="1080" w:hanging="720"/>
      </w:pPr>
      <w:rPr>
        <w:rFonts w:hint="default"/>
      </w:rPr>
    </w:lvl>
    <w:lvl w:ilvl="1" w:tplc="3B12B36C" w:tentative="1">
      <w:start w:val="1"/>
      <w:numFmt w:val="lowerLetter"/>
      <w:lvlText w:val="%2."/>
      <w:lvlJc w:val="left"/>
      <w:pPr>
        <w:ind w:left="1440" w:hanging="360"/>
      </w:pPr>
    </w:lvl>
    <w:lvl w:ilvl="2" w:tplc="B024F252" w:tentative="1">
      <w:start w:val="1"/>
      <w:numFmt w:val="lowerRoman"/>
      <w:lvlText w:val="%3."/>
      <w:lvlJc w:val="right"/>
      <w:pPr>
        <w:ind w:left="2160" w:hanging="180"/>
      </w:pPr>
    </w:lvl>
    <w:lvl w:ilvl="3" w:tplc="CA1C0C1C" w:tentative="1">
      <w:start w:val="1"/>
      <w:numFmt w:val="decimal"/>
      <w:lvlText w:val="%4."/>
      <w:lvlJc w:val="left"/>
      <w:pPr>
        <w:ind w:left="2880" w:hanging="360"/>
      </w:pPr>
    </w:lvl>
    <w:lvl w:ilvl="4" w:tplc="E2E29E56" w:tentative="1">
      <w:start w:val="1"/>
      <w:numFmt w:val="lowerLetter"/>
      <w:lvlText w:val="%5."/>
      <w:lvlJc w:val="left"/>
      <w:pPr>
        <w:ind w:left="3600" w:hanging="360"/>
      </w:pPr>
    </w:lvl>
    <w:lvl w:ilvl="5" w:tplc="BA142D7A" w:tentative="1">
      <w:start w:val="1"/>
      <w:numFmt w:val="lowerRoman"/>
      <w:lvlText w:val="%6."/>
      <w:lvlJc w:val="right"/>
      <w:pPr>
        <w:ind w:left="4320" w:hanging="180"/>
      </w:pPr>
    </w:lvl>
    <w:lvl w:ilvl="6" w:tplc="26ACECD0" w:tentative="1">
      <w:start w:val="1"/>
      <w:numFmt w:val="decimal"/>
      <w:lvlText w:val="%7."/>
      <w:lvlJc w:val="left"/>
      <w:pPr>
        <w:ind w:left="5040" w:hanging="360"/>
      </w:pPr>
    </w:lvl>
    <w:lvl w:ilvl="7" w:tplc="AB4E4F8C" w:tentative="1">
      <w:start w:val="1"/>
      <w:numFmt w:val="lowerLetter"/>
      <w:lvlText w:val="%8."/>
      <w:lvlJc w:val="left"/>
      <w:pPr>
        <w:ind w:left="5760" w:hanging="360"/>
      </w:pPr>
    </w:lvl>
    <w:lvl w:ilvl="8" w:tplc="29121BA0"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22380526">
      <w:start w:val="1"/>
      <w:numFmt w:val="lowerRoman"/>
      <w:lvlText w:val="(%1)"/>
      <w:lvlJc w:val="left"/>
      <w:pPr>
        <w:ind w:left="1080" w:hanging="720"/>
      </w:pPr>
      <w:rPr>
        <w:rFonts w:hint="default"/>
      </w:rPr>
    </w:lvl>
    <w:lvl w:ilvl="1" w:tplc="BFB4F4D4" w:tentative="1">
      <w:start w:val="1"/>
      <w:numFmt w:val="lowerLetter"/>
      <w:lvlText w:val="%2."/>
      <w:lvlJc w:val="left"/>
      <w:pPr>
        <w:ind w:left="1440" w:hanging="360"/>
      </w:pPr>
    </w:lvl>
    <w:lvl w:ilvl="2" w:tplc="0B44AC22" w:tentative="1">
      <w:start w:val="1"/>
      <w:numFmt w:val="lowerRoman"/>
      <w:lvlText w:val="%3."/>
      <w:lvlJc w:val="right"/>
      <w:pPr>
        <w:ind w:left="2160" w:hanging="180"/>
      </w:pPr>
    </w:lvl>
    <w:lvl w:ilvl="3" w:tplc="1D2464D6" w:tentative="1">
      <w:start w:val="1"/>
      <w:numFmt w:val="decimal"/>
      <w:lvlText w:val="%4."/>
      <w:lvlJc w:val="left"/>
      <w:pPr>
        <w:ind w:left="2880" w:hanging="360"/>
      </w:pPr>
    </w:lvl>
    <w:lvl w:ilvl="4" w:tplc="0354F2C6" w:tentative="1">
      <w:start w:val="1"/>
      <w:numFmt w:val="lowerLetter"/>
      <w:lvlText w:val="%5."/>
      <w:lvlJc w:val="left"/>
      <w:pPr>
        <w:ind w:left="3600" w:hanging="360"/>
      </w:pPr>
    </w:lvl>
    <w:lvl w:ilvl="5" w:tplc="47C47EDE" w:tentative="1">
      <w:start w:val="1"/>
      <w:numFmt w:val="lowerRoman"/>
      <w:lvlText w:val="%6."/>
      <w:lvlJc w:val="right"/>
      <w:pPr>
        <w:ind w:left="4320" w:hanging="180"/>
      </w:pPr>
    </w:lvl>
    <w:lvl w:ilvl="6" w:tplc="A31010DE" w:tentative="1">
      <w:start w:val="1"/>
      <w:numFmt w:val="decimal"/>
      <w:lvlText w:val="%7."/>
      <w:lvlJc w:val="left"/>
      <w:pPr>
        <w:ind w:left="5040" w:hanging="360"/>
      </w:pPr>
    </w:lvl>
    <w:lvl w:ilvl="7" w:tplc="6AE67C1E" w:tentative="1">
      <w:start w:val="1"/>
      <w:numFmt w:val="lowerLetter"/>
      <w:lvlText w:val="%8."/>
      <w:lvlJc w:val="left"/>
      <w:pPr>
        <w:ind w:left="5760" w:hanging="360"/>
      </w:pPr>
    </w:lvl>
    <w:lvl w:ilvl="8" w:tplc="2480C9CA"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54A8219E">
      <w:start w:val="1"/>
      <w:numFmt w:val="lowerRoman"/>
      <w:lvlText w:val="(%1)"/>
      <w:lvlJc w:val="left"/>
      <w:pPr>
        <w:ind w:left="1080" w:hanging="720"/>
      </w:pPr>
      <w:rPr>
        <w:rFonts w:hint="default"/>
        <w:b w:val="0"/>
      </w:rPr>
    </w:lvl>
    <w:lvl w:ilvl="1" w:tplc="1AE042F8" w:tentative="1">
      <w:start w:val="1"/>
      <w:numFmt w:val="lowerLetter"/>
      <w:lvlText w:val="%2."/>
      <w:lvlJc w:val="left"/>
      <w:pPr>
        <w:ind w:left="1440" w:hanging="360"/>
      </w:pPr>
    </w:lvl>
    <w:lvl w:ilvl="2" w:tplc="817E4316" w:tentative="1">
      <w:start w:val="1"/>
      <w:numFmt w:val="lowerRoman"/>
      <w:lvlText w:val="%3."/>
      <w:lvlJc w:val="right"/>
      <w:pPr>
        <w:ind w:left="2160" w:hanging="180"/>
      </w:pPr>
    </w:lvl>
    <w:lvl w:ilvl="3" w:tplc="06E4C9E0" w:tentative="1">
      <w:start w:val="1"/>
      <w:numFmt w:val="decimal"/>
      <w:lvlText w:val="%4."/>
      <w:lvlJc w:val="left"/>
      <w:pPr>
        <w:ind w:left="2880" w:hanging="360"/>
      </w:pPr>
    </w:lvl>
    <w:lvl w:ilvl="4" w:tplc="52E6B744" w:tentative="1">
      <w:start w:val="1"/>
      <w:numFmt w:val="lowerLetter"/>
      <w:lvlText w:val="%5."/>
      <w:lvlJc w:val="left"/>
      <w:pPr>
        <w:ind w:left="3600" w:hanging="360"/>
      </w:pPr>
    </w:lvl>
    <w:lvl w:ilvl="5" w:tplc="64B62F48" w:tentative="1">
      <w:start w:val="1"/>
      <w:numFmt w:val="lowerRoman"/>
      <w:lvlText w:val="%6."/>
      <w:lvlJc w:val="right"/>
      <w:pPr>
        <w:ind w:left="4320" w:hanging="180"/>
      </w:pPr>
    </w:lvl>
    <w:lvl w:ilvl="6" w:tplc="358A3CAE" w:tentative="1">
      <w:start w:val="1"/>
      <w:numFmt w:val="decimal"/>
      <w:lvlText w:val="%7."/>
      <w:lvlJc w:val="left"/>
      <w:pPr>
        <w:ind w:left="5040" w:hanging="360"/>
      </w:pPr>
    </w:lvl>
    <w:lvl w:ilvl="7" w:tplc="5BBC9348" w:tentative="1">
      <w:start w:val="1"/>
      <w:numFmt w:val="lowerLetter"/>
      <w:lvlText w:val="%8."/>
      <w:lvlJc w:val="left"/>
      <w:pPr>
        <w:ind w:left="5760" w:hanging="360"/>
      </w:pPr>
    </w:lvl>
    <w:lvl w:ilvl="8" w:tplc="B25868D4"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34CE5216">
      <w:start w:val="1"/>
      <w:numFmt w:val="lowerLetter"/>
      <w:lvlText w:val="(%1)"/>
      <w:lvlJc w:val="left"/>
      <w:pPr>
        <w:ind w:left="360" w:hanging="360"/>
      </w:pPr>
      <w:rPr>
        <w:rFonts w:hint="default"/>
      </w:rPr>
    </w:lvl>
    <w:lvl w:ilvl="1" w:tplc="67604798" w:tentative="1">
      <w:start w:val="1"/>
      <w:numFmt w:val="lowerLetter"/>
      <w:lvlText w:val="%2."/>
      <w:lvlJc w:val="left"/>
      <w:pPr>
        <w:ind w:left="1080" w:hanging="360"/>
      </w:pPr>
    </w:lvl>
    <w:lvl w:ilvl="2" w:tplc="05028DFC" w:tentative="1">
      <w:start w:val="1"/>
      <w:numFmt w:val="lowerRoman"/>
      <w:lvlText w:val="%3."/>
      <w:lvlJc w:val="right"/>
      <w:pPr>
        <w:ind w:left="1800" w:hanging="180"/>
      </w:pPr>
    </w:lvl>
    <w:lvl w:ilvl="3" w:tplc="9DE49B1E" w:tentative="1">
      <w:start w:val="1"/>
      <w:numFmt w:val="decimal"/>
      <w:lvlText w:val="%4."/>
      <w:lvlJc w:val="left"/>
      <w:pPr>
        <w:ind w:left="2520" w:hanging="360"/>
      </w:pPr>
    </w:lvl>
    <w:lvl w:ilvl="4" w:tplc="62A00334" w:tentative="1">
      <w:start w:val="1"/>
      <w:numFmt w:val="lowerLetter"/>
      <w:lvlText w:val="%5."/>
      <w:lvlJc w:val="left"/>
      <w:pPr>
        <w:ind w:left="3240" w:hanging="360"/>
      </w:pPr>
    </w:lvl>
    <w:lvl w:ilvl="5" w:tplc="30FEC8E8" w:tentative="1">
      <w:start w:val="1"/>
      <w:numFmt w:val="lowerRoman"/>
      <w:lvlText w:val="%6."/>
      <w:lvlJc w:val="right"/>
      <w:pPr>
        <w:ind w:left="3960" w:hanging="180"/>
      </w:pPr>
    </w:lvl>
    <w:lvl w:ilvl="6" w:tplc="EFEE24E6" w:tentative="1">
      <w:start w:val="1"/>
      <w:numFmt w:val="decimal"/>
      <w:lvlText w:val="%7."/>
      <w:lvlJc w:val="left"/>
      <w:pPr>
        <w:ind w:left="4680" w:hanging="360"/>
      </w:pPr>
    </w:lvl>
    <w:lvl w:ilvl="7" w:tplc="066CDA6E" w:tentative="1">
      <w:start w:val="1"/>
      <w:numFmt w:val="lowerLetter"/>
      <w:lvlText w:val="%8."/>
      <w:lvlJc w:val="left"/>
      <w:pPr>
        <w:ind w:left="5400" w:hanging="360"/>
      </w:pPr>
    </w:lvl>
    <w:lvl w:ilvl="8" w:tplc="6E5C2134" w:tentative="1">
      <w:start w:val="1"/>
      <w:numFmt w:val="lowerRoman"/>
      <w:lvlText w:val="%9."/>
      <w:lvlJc w:val="right"/>
      <w:pPr>
        <w:ind w:left="6120" w:hanging="180"/>
      </w:pPr>
    </w:lvl>
  </w:abstractNum>
  <w:abstractNum w:abstractNumId="14" w15:restartNumberingAfterBreak="0">
    <w:nsid w:val="2AD26CFF"/>
    <w:multiLevelType w:val="hybridMultilevel"/>
    <w:tmpl w:val="2DDE0F8A"/>
    <w:lvl w:ilvl="0" w:tplc="5D90EDCC">
      <w:start w:val="1"/>
      <w:numFmt w:val="lowerRoman"/>
      <w:lvlText w:val="(%1)"/>
      <w:lvlJc w:val="left"/>
      <w:pPr>
        <w:ind w:left="1080" w:hanging="720"/>
      </w:pPr>
      <w:rPr>
        <w:rFonts w:ascii="Arial" w:eastAsia="Times New Roman" w:hAnsi="Arial" w:cs="Arial"/>
      </w:rPr>
    </w:lvl>
    <w:lvl w:ilvl="1" w:tplc="19C28F0A" w:tentative="1">
      <w:start w:val="1"/>
      <w:numFmt w:val="lowerLetter"/>
      <w:lvlText w:val="%2."/>
      <w:lvlJc w:val="left"/>
      <w:pPr>
        <w:ind w:left="1440" w:hanging="360"/>
      </w:pPr>
    </w:lvl>
    <w:lvl w:ilvl="2" w:tplc="E3BC605A" w:tentative="1">
      <w:start w:val="1"/>
      <w:numFmt w:val="lowerRoman"/>
      <w:lvlText w:val="%3."/>
      <w:lvlJc w:val="right"/>
      <w:pPr>
        <w:ind w:left="2160" w:hanging="180"/>
      </w:pPr>
    </w:lvl>
    <w:lvl w:ilvl="3" w:tplc="F190AEBA" w:tentative="1">
      <w:start w:val="1"/>
      <w:numFmt w:val="decimal"/>
      <w:lvlText w:val="%4."/>
      <w:lvlJc w:val="left"/>
      <w:pPr>
        <w:ind w:left="2880" w:hanging="360"/>
      </w:pPr>
    </w:lvl>
    <w:lvl w:ilvl="4" w:tplc="B15A5DF4" w:tentative="1">
      <w:start w:val="1"/>
      <w:numFmt w:val="lowerLetter"/>
      <w:lvlText w:val="%5."/>
      <w:lvlJc w:val="left"/>
      <w:pPr>
        <w:ind w:left="3600" w:hanging="360"/>
      </w:pPr>
    </w:lvl>
    <w:lvl w:ilvl="5" w:tplc="E92A756C" w:tentative="1">
      <w:start w:val="1"/>
      <w:numFmt w:val="lowerRoman"/>
      <w:lvlText w:val="%6."/>
      <w:lvlJc w:val="right"/>
      <w:pPr>
        <w:ind w:left="4320" w:hanging="180"/>
      </w:pPr>
    </w:lvl>
    <w:lvl w:ilvl="6" w:tplc="4D4600E2" w:tentative="1">
      <w:start w:val="1"/>
      <w:numFmt w:val="decimal"/>
      <w:lvlText w:val="%7."/>
      <w:lvlJc w:val="left"/>
      <w:pPr>
        <w:ind w:left="5040" w:hanging="360"/>
      </w:pPr>
    </w:lvl>
    <w:lvl w:ilvl="7" w:tplc="60FE6E68" w:tentative="1">
      <w:start w:val="1"/>
      <w:numFmt w:val="lowerLetter"/>
      <w:lvlText w:val="%8."/>
      <w:lvlJc w:val="left"/>
      <w:pPr>
        <w:ind w:left="5760" w:hanging="360"/>
      </w:pPr>
    </w:lvl>
    <w:lvl w:ilvl="8" w:tplc="09929528" w:tentative="1">
      <w:start w:val="1"/>
      <w:numFmt w:val="lowerRoman"/>
      <w:lvlText w:val="%9."/>
      <w:lvlJc w:val="right"/>
      <w:pPr>
        <w:ind w:left="6480" w:hanging="180"/>
      </w:pPr>
    </w:lvl>
  </w:abstractNum>
  <w:abstractNum w:abstractNumId="15" w15:restartNumberingAfterBreak="0">
    <w:nsid w:val="32105F60"/>
    <w:multiLevelType w:val="hybridMultilevel"/>
    <w:tmpl w:val="49A21BE0"/>
    <w:lvl w:ilvl="0" w:tplc="CCBE0A7E">
      <w:start w:val="1"/>
      <w:numFmt w:val="decimal"/>
      <w:lvlText w:val="%1."/>
      <w:lvlJc w:val="left"/>
      <w:pPr>
        <w:ind w:left="360" w:hanging="360"/>
      </w:pPr>
      <w:rPr>
        <w:rFonts w:hint="default"/>
      </w:rPr>
    </w:lvl>
    <w:lvl w:ilvl="1" w:tplc="CEBC8C70" w:tentative="1">
      <w:start w:val="1"/>
      <w:numFmt w:val="lowerLetter"/>
      <w:lvlText w:val="%2."/>
      <w:lvlJc w:val="left"/>
      <w:pPr>
        <w:ind w:left="1080" w:hanging="360"/>
      </w:pPr>
    </w:lvl>
    <w:lvl w:ilvl="2" w:tplc="493E4690" w:tentative="1">
      <w:start w:val="1"/>
      <w:numFmt w:val="lowerRoman"/>
      <w:lvlText w:val="%3."/>
      <w:lvlJc w:val="right"/>
      <w:pPr>
        <w:ind w:left="1800" w:hanging="180"/>
      </w:pPr>
    </w:lvl>
    <w:lvl w:ilvl="3" w:tplc="7DDCC354" w:tentative="1">
      <w:start w:val="1"/>
      <w:numFmt w:val="decimal"/>
      <w:lvlText w:val="%4."/>
      <w:lvlJc w:val="left"/>
      <w:pPr>
        <w:ind w:left="2520" w:hanging="360"/>
      </w:pPr>
    </w:lvl>
    <w:lvl w:ilvl="4" w:tplc="E6422DE4" w:tentative="1">
      <w:start w:val="1"/>
      <w:numFmt w:val="lowerLetter"/>
      <w:lvlText w:val="%5."/>
      <w:lvlJc w:val="left"/>
      <w:pPr>
        <w:ind w:left="3240" w:hanging="360"/>
      </w:pPr>
    </w:lvl>
    <w:lvl w:ilvl="5" w:tplc="CC28923E" w:tentative="1">
      <w:start w:val="1"/>
      <w:numFmt w:val="lowerRoman"/>
      <w:lvlText w:val="%6."/>
      <w:lvlJc w:val="right"/>
      <w:pPr>
        <w:ind w:left="3960" w:hanging="180"/>
      </w:pPr>
    </w:lvl>
    <w:lvl w:ilvl="6" w:tplc="F53CC906" w:tentative="1">
      <w:start w:val="1"/>
      <w:numFmt w:val="decimal"/>
      <w:lvlText w:val="%7."/>
      <w:lvlJc w:val="left"/>
      <w:pPr>
        <w:ind w:left="4680" w:hanging="360"/>
      </w:pPr>
    </w:lvl>
    <w:lvl w:ilvl="7" w:tplc="758E5C58" w:tentative="1">
      <w:start w:val="1"/>
      <w:numFmt w:val="lowerLetter"/>
      <w:lvlText w:val="%8."/>
      <w:lvlJc w:val="left"/>
      <w:pPr>
        <w:ind w:left="5400" w:hanging="360"/>
      </w:pPr>
    </w:lvl>
    <w:lvl w:ilvl="8" w:tplc="075A5560" w:tentative="1">
      <w:start w:val="1"/>
      <w:numFmt w:val="lowerRoman"/>
      <w:lvlText w:val="%9."/>
      <w:lvlJc w:val="right"/>
      <w:pPr>
        <w:ind w:left="6120" w:hanging="180"/>
      </w:pPr>
    </w:lvl>
  </w:abstractNum>
  <w:abstractNum w:abstractNumId="16" w15:restartNumberingAfterBreak="0">
    <w:nsid w:val="32DD72EB"/>
    <w:multiLevelType w:val="hybridMultilevel"/>
    <w:tmpl w:val="49A21BE0"/>
    <w:lvl w:ilvl="0" w:tplc="5F10757A">
      <w:start w:val="1"/>
      <w:numFmt w:val="decimal"/>
      <w:lvlText w:val="%1."/>
      <w:lvlJc w:val="left"/>
      <w:pPr>
        <w:ind w:left="360" w:hanging="360"/>
      </w:pPr>
      <w:rPr>
        <w:rFonts w:hint="default"/>
      </w:rPr>
    </w:lvl>
    <w:lvl w:ilvl="1" w:tplc="4EBAC5DC" w:tentative="1">
      <w:start w:val="1"/>
      <w:numFmt w:val="lowerLetter"/>
      <w:lvlText w:val="%2."/>
      <w:lvlJc w:val="left"/>
      <w:pPr>
        <w:ind w:left="1080" w:hanging="360"/>
      </w:pPr>
    </w:lvl>
    <w:lvl w:ilvl="2" w:tplc="328687EE" w:tentative="1">
      <w:start w:val="1"/>
      <w:numFmt w:val="lowerRoman"/>
      <w:lvlText w:val="%3."/>
      <w:lvlJc w:val="right"/>
      <w:pPr>
        <w:ind w:left="1800" w:hanging="180"/>
      </w:pPr>
    </w:lvl>
    <w:lvl w:ilvl="3" w:tplc="509E30E0" w:tentative="1">
      <w:start w:val="1"/>
      <w:numFmt w:val="decimal"/>
      <w:lvlText w:val="%4."/>
      <w:lvlJc w:val="left"/>
      <w:pPr>
        <w:ind w:left="2520" w:hanging="360"/>
      </w:pPr>
    </w:lvl>
    <w:lvl w:ilvl="4" w:tplc="5C8268F0" w:tentative="1">
      <w:start w:val="1"/>
      <w:numFmt w:val="lowerLetter"/>
      <w:lvlText w:val="%5."/>
      <w:lvlJc w:val="left"/>
      <w:pPr>
        <w:ind w:left="3240" w:hanging="360"/>
      </w:pPr>
    </w:lvl>
    <w:lvl w:ilvl="5" w:tplc="175CAA34" w:tentative="1">
      <w:start w:val="1"/>
      <w:numFmt w:val="lowerRoman"/>
      <w:lvlText w:val="%6."/>
      <w:lvlJc w:val="right"/>
      <w:pPr>
        <w:ind w:left="3960" w:hanging="180"/>
      </w:pPr>
    </w:lvl>
    <w:lvl w:ilvl="6" w:tplc="2342DC48" w:tentative="1">
      <w:start w:val="1"/>
      <w:numFmt w:val="decimal"/>
      <w:lvlText w:val="%7."/>
      <w:lvlJc w:val="left"/>
      <w:pPr>
        <w:ind w:left="4680" w:hanging="360"/>
      </w:pPr>
    </w:lvl>
    <w:lvl w:ilvl="7" w:tplc="3108783E" w:tentative="1">
      <w:start w:val="1"/>
      <w:numFmt w:val="lowerLetter"/>
      <w:lvlText w:val="%8."/>
      <w:lvlJc w:val="left"/>
      <w:pPr>
        <w:ind w:left="5400" w:hanging="360"/>
      </w:pPr>
    </w:lvl>
    <w:lvl w:ilvl="8" w:tplc="73A29698" w:tentative="1">
      <w:start w:val="1"/>
      <w:numFmt w:val="lowerRoman"/>
      <w:lvlText w:val="%9."/>
      <w:lvlJc w:val="right"/>
      <w:pPr>
        <w:ind w:left="6120" w:hanging="180"/>
      </w:pPr>
    </w:lvl>
  </w:abstractNum>
  <w:abstractNum w:abstractNumId="17" w15:restartNumberingAfterBreak="0">
    <w:nsid w:val="33866BA3"/>
    <w:multiLevelType w:val="hybridMultilevel"/>
    <w:tmpl w:val="D05CE750"/>
    <w:lvl w:ilvl="0" w:tplc="C450A766">
      <w:start w:val="1"/>
      <w:numFmt w:val="lowerRoman"/>
      <w:lvlText w:val="(%1)"/>
      <w:lvlJc w:val="left"/>
      <w:pPr>
        <w:ind w:left="1080" w:hanging="720"/>
      </w:pPr>
      <w:rPr>
        <w:rFonts w:hint="default"/>
        <w:b w:val="0"/>
      </w:rPr>
    </w:lvl>
    <w:lvl w:ilvl="1" w:tplc="8CE23D90" w:tentative="1">
      <w:start w:val="1"/>
      <w:numFmt w:val="lowerLetter"/>
      <w:lvlText w:val="%2."/>
      <w:lvlJc w:val="left"/>
      <w:pPr>
        <w:ind w:left="1440" w:hanging="360"/>
      </w:pPr>
    </w:lvl>
    <w:lvl w:ilvl="2" w:tplc="3438BF9A" w:tentative="1">
      <w:start w:val="1"/>
      <w:numFmt w:val="lowerRoman"/>
      <w:lvlText w:val="%3."/>
      <w:lvlJc w:val="right"/>
      <w:pPr>
        <w:ind w:left="2160" w:hanging="180"/>
      </w:pPr>
    </w:lvl>
    <w:lvl w:ilvl="3" w:tplc="0494DEFC" w:tentative="1">
      <w:start w:val="1"/>
      <w:numFmt w:val="decimal"/>
      <w:lvlText w:val="%4."/>
      <w:lvlJc w:val="left"/>
      <w:pPr>
        <w:ind w:left="2880" w:hanging="360"/>
      </w:pPr>
    </w:lvl>
    <w:lvl w:ilvl="4" w:tplc="018EDCE2" w:tentative="1">
      <w:start w:val="1"/>
      <w:numFmt w:val="lowerLetter"/>
      <w:lvlText w:val="%5."/>
      <w:lvlJc w:val="left"/>
      <w:pPr>
        <w:ind w:left="3600" w:hanging="360"/>
      </w:pPr>
    </w:lvl>
    <w:lvl w:ilvl="5" w:tplc="54FE1350" w:tentative="1">
      <w:start w:val="1"/>
      <w:numFmt w:val="lowerRoman"/>
      <w:lvlText w:val="%6."/>
      <w:lvlJc w:val="right"/>
      <w:pPr>
        <w:ind w:left="4320" w:hanging="180"/>
      </w:pPr>
    </w:lvl>
    <w:lvl w:ilvl="6" w:tplc="4D2E2C96" w:tentative="1">
      <w:start w:val="1"/>
      <w:numFmt w:val="decimal"/>
      <w:lvlText w:val="%7."/>
      <w:lvlJc w:val="left"/>
      <w:pPr>
        <w:ind w:left="5040" w:hanging="360"/>
      </w:pPr>
    </w:lvl>
    <w:lvl w:ilvl="7" w:tplc="E0D6326C" w:tentative="1">
      <w:start w:val="1"/>
      <w:numFmt w:val="lowerLetter"/>
      <w:lvlText w:val="%8."/>
      <w:lvlJc w:val="left"/>
      <w:pPr>
        <w:ind w:left="5760" w:hanging="360"/>
      </w:pPr>
    </w:lvl>
    <w:lvl w:ilvl="8" w:tplc="D396D416" w:tentative="1">
      <w:start w:val="1"/>
      <w:numFmt w:val="lowerRoman"/>
      <w:lvlText w:val="%9."/>
      <w:lvlJc w:val="right"/>
      <w:pPr>
        <w:ind w:left="6480" w:hanging="180"/>
      </w:pPr>
    </w:lvl>
  </w:abstractNum>
  <w:abstractNum w:abstractNumId="18" w15:restartNumberingAfterBreak="0">
    <w:nsid w:val="3722511A"/>
    <w:multiLevelType w:val="hybridMultilevel"/>
    <w:tmpl w:val="5504F770"/>
    <w:lvl w:ilvl="0" w:tplc="555295E8">
      <w:start w:val="1"/>
      <w:numFmt w:val="lowerRoman"/>
      <w:lvlText w:val="(%1)"/>
      <w:lvlJc w:val="left"/>
      <w:pPr>
        <w:ind w:left="1080" w:hanging="720"/>
      </w:pPr>
      <w:rPr>
        <w:rFonts w:hint="default"/>
      </w:rPr>
    </w:lvl>
    <w:lvl w:ilvl="1" w:tplc="543CD31A" w:tentative="1">
      <w:start w:val="1"/>
      <w:numFmt w:val="lowerLetter"/>
      <w:lvlText w:val="%2."/>
      <w:lvlJc w:val="left"/>
      <w:pPr>
        <w:ind w:left="1440" w:hanging="360"/>
      </w:pPr>
    </w:lvl>
    <w:lvl w:ilvl="2" w:tplc="43A6C700" w:tentative="1">
      <w:start w:val="1"/>
      <w:numFmt w:val="lowerRoman"/>
      <w:lvlText w:val="%3."/>
      <w:lvlJc w:val="right"/>
      <w:pPr>
        <w:ind w:left="2160" w:hanging="180"/>
      </w:pPr>
    </w:lvl>
    <w:lvl w:ilvl="3" w:tplc="CFB60F82" w:tentative="1">
      <w:start w:val="1"/>
      <w:numFmt w:val="decimal"/>
      <w:lvlText w:val="%4."/>
      <w:lvlJc w:val="left"/>
      <w:pPr>
        <w:ind w:left="2880" w:hanging="360"/>
      </w:pPr>
    </w:lvl>
    <w:lvl w:ilvl="4" w:tplc="5C7803EE" w:tentative="1">
      <w:start w:val="1"/>
      <w:numFmt w:val="lowerLetter"/>
      <w:lvlText w:val="%5."/>
      <w:lvlJc w:val="left"/>
      <w:pPr>
        <w:ind w:left="3600" w:hanging="360"/>
      </w:pPr>
    </w:lvl>
    <w:lvl w:ilvl="5" w:tplc="0F660B3C" w:tentative="1">
      <w:start w:val="1"/>
      <w:numFmt w:val="lowerRoman"/>
      <w:lvlText w:val="%6."/>
      <w:lvlJc w:val="right"/>
      <w:pPr>
        <w:ind w:left="4320" w:hanging="180"/>
      </w:pPr>
    </w:lvl>
    <w:lvl w:ilvl="6" w:tplc="6F441B98" w:tentative="1">
      <w:start w:val="1"/>
      <w:numFmt w:val="decimal"/>
      <w:lvlText w:val="%7."/>
      <w:lvlJc w:val="left"/>
      <w:pPr>
        <w:ind w:left="5040" w:hanging="360"/>
      </w:pPr>
    </w:lvl>
    <w:lvl w:ilvl="7" w:tplc="EBFCC784" w:tentative="1">
      <w:start w:val="1"/>
      <w:numFmt w:val="lowerLetter"/>
      <w:lvlText w:val="%8."/>
      <w:lvlJc w:val="left"/>
      <w:pPr>
        <w:ind w:left="5760" w:hanging="360"/>
      </w:pPr>
    </w:lvl>
    <w:lvl w:ilvl="8" w:tplc="C860C91E" w:tentative="1">
      <w:start w:val="1"/>
      <w:numFmt w:val="lowerRoman"/>
      <w:lvlText w:val="%9."/>
      <w:lvlJc w:val="right"/>
      <w:pPr>
        <w:ind w:left="6480" w:hanging="180"/>
      </w:pPr>
    </w:lvl>
  </w:abstractNum>
  <w:abstractNum w:abstractNumId="19" w15:restartNumberingAfterBreak="0">
    <w:nsid w:val="389A2A32"/>
    <w:multiLevelType w:val="hybridMultilevel"/>
    <w:tmpl w:val="2E142D86"/>
    <w:lvl w:ilvl="0" w:tplc="44527236">
      <w:start w:val="1"/>
      <w:numFmt w:val="bullet"/>
      <w:pStyle w:val="ListBullet"/>
      <w:lvlText w:val=""/>
      <w:lvlJc w:val="left"/>
      <w:pPr>
        <w:ind w:left="720" w:hanging="360"/>
      </w:pPr>
      <w:rPr>
        <w:rFonts w:ascii="Symbol" w:hAnsi="Symbol" w:hint="default"/>
      </w:rPr>
    </w:lvl>
    <w:lvl w:ilvl="1" w:tplc="F5B4A99A">
      <w:start w:val="1"/>
      <w:numFmt w:val="bullet"/>
      <w:pStyle w:val="ListBullet2"/>
      <w:lvlText w:val="o"/>
      <w:lvlJc w:val="left"/>
      <w:pPr>
        <w:ind w:left="1440" w:hanging="360"/>
      </w:pPr>
      <w:rPr>
        <w:rFonts w:ascii="Courier New" w:hAnsi="Courier New" w:cs="Courier New" w:hint="default"/>
      </w:rPr>
    </w:lvl>
    <w:lvl w:ilvl="2" w:tplc="2924C24C">
      <w:start w:val="1"/>
      <w:numFmt w:val="bullet"/>
      <w:lvlText w:val=""/>
      <w:lvlJc w:val="left"/>
      <w:pPr>
        <w:ind w:left="2160" w:hanging="360"/>
      </w:pPr>
      <w:rPr>
        <w:rFonts w:ascii="Wingdings" w:hAnsi="Wingdings" w:hint="default"/>
      </w:rPr>
    </w:lvl>
    <w:lvl w:ilvl="3" w:tplc="4ED6B594">
      <w:start w:val="1"/>
      <w:numFmt w:val="bullet"/>
      <w:lvlText w:val=""/>
      <w:lvlJc w:val="left"/>
      <w:pPr>
        <w:ind w:left="2880" w:hanging="360"/>
      </w:pPr>
      <w:rPr>
        <w:rFonts w:ascii="Symbol" w:hAnsi="Symbol" w:hint="default"/>
      </w:rPr>
    </w:lvl>
    <w:lvl w:ilvl="4" w:tplc="714C025E">
      <w:start w:val="1"/>
      <w:numFmt w:val="bullet"/>
      <w:lvlText w:val="o"/>
      <w:lvlJc w:val="left"/>
      <w:pPr>
        <w:ind w:left="3600" w:hanging="360"/>
      </w:pPr>
      <w:rPr>
        <w:rFonts w:ascii="Courier New" w:hAnsi="Courier New" w:cs="Courier New" w:hint="default"/>
      </w:rPr>
    </w:lvl>
    <w:lvl w:ilvl="5" w:tplc="10E6AD50">
      <w:start w:val="1"/>
      <w:numFmt w:val="bullet"/>
      <w:pStyle w:val="ListBullet3"/>
      <w:lvlText w:val=""/>
      <w:lvlJc w:val="left"/>
      <w:pPr>
        <w:ind w:left="4320" w:hanging="360"/>
      </w:pPr>
      <w:rPr>
        <w:rFonts w:ascii="Wingdings" w:hAnsi="Wingdings" w:hint="default"/>
      </w:rPr>
    </w:lvl>
    <w:lvl w:ilvl="6" w:tplc="4666457A">
      <w:start w:val="1"/>
      <w:numFmt w:val="bullet"/>
      <w:lvlText w:val=""/>
      <w:lvlJc w:val="left"/>
      <w:pPr>
        <w:ind w:left="5040" w:hanging="360"/>
      </w:pPr>
      <w:rPr>
        <w:rFonts w:ascii="Symbol" w:hAnsi="Symbol" w:hint="default"/>
      </w:rPr>
    </w:lvl>
    <w:lvl w:ilvl="7" w:tplc="D220B412">
      <w:start w:val="1"/>
      <w:numFmt w:val="bullet"/>
      <w:lvlText w:val="o"/>
      <w:lvlJc w:val="left"/>
      <w:pPr>
        <w:ind w:left="5760" w:hanging="360"/>
      </w:pPr>
      <w:rPr>
        <w:rFonts w:ascii="Courier New" w:hAnsi="Courier New" w:cs="Courier New" w:hint="default"/>
      </w:rPr>
    </w:lvl>
    <w:lvl w:ilvl="8" w:tplc="BD3894E8">
      <w:start w:val="1"/>
      <w:numFmt w:val="bullet"/>
      <w:lvlText w:val=""/>
      <w:lvlJc w:val="left"/>
      <w:pPr>
        <w:ind w:left="6480" w:hanging="360"/>
      </w:pPr>
      <w:rPr>
        <w:rFonts w:ascii="Wingdings" w:hAnsi="Wingdings" w:hint="default"/>
      </w:rPr>
    </w:lvl>
  </w:abstractNum>
  <w:abstractNum w:abstractNumId="20" w15:restartNumberingAfterBreak="0">
    <w:nsid w:val="3D8A19FB"/>
    <w:multiLevelType w:val="hybridMultilevel"/>
    <w:tmpl w:val="CAA83EFE"/>
    <w:lvl w:ilvl="0" w:tplc="D7C8D618">
      <w:start w:val="1"/>
      <w:numFmt w:val="bullet"/>
      <w:lvlText w:val=""/>
      <w:lvlJc w:val="left"/>
      <w:pPr>
        <w:ind w:left="360" w:hanging="360"/>
      </w:pPr>
      <w:rPr>
        <w:rFonts w:ascii="Symbol" w:hAnsi="Symbol" w:hint="default"/>
      </w:rPr>
    </w:lvl>
    <w:lvl w:ilvl="1" w:tplc="E2D0DB90" w:tentative="1">
      <w:start w:val="1"/>
      <w:numFmt w:val="bullet"/>
      <w:lvlText w:val="o"/>
      <w:lvlJc w:val="left"/>
      <w:pPr>
        <w:ind w:left="1080" w:hanging="360"/>
      </w:pPr>
      <w:rPr>
        <w:rFonts w:ascii="Courier New" w:hAnsi="Courier New" w:cs="Courier New" w:hint="default"/>
      </w:rPr>
    </w:lvl>
    <w:lvl w:ilvl="2" w:tplc="A0660C62" w:tentative="1">
      <w:start w:val="1"/>
      <w:numFmt w:val="bullet"/>
      <w:lvlText w:val=""/>
      <w:lvlJc w:val="left"/>
      <w:pPr>
        <w:ind w:left="1800" w:hanging="360"/>
      </w:pPr>
      <w:rPr>
        <w:rFonts w:ascii="Wingdings" w:hAnsi="Wingdings" w:hint="default"/>
      </w:rPr>
    </w:lvl>
    <w:lvl w:ilvl="3" w:tplc="55D8C3C2" w:tentative="1">
      <w:start w:val="1"/>
      <w:numFmt w:val="bullet"/>
      <w:lvlText w:val=""/>
      <w:lvlJc w:val="left"/>
      <w:pPr>
        <w:ind w:left="2520" w:hanging="360"/>
      </w:pPr>
      <w:rPr>
        <w:rFonts w:ascii="Symbol" w:hAnsi="Symbol" w:hint="default"/>
      </w:rPr>
    </w:lvl>
    <w:lvl w:ilvl="4" w:tplc="61C8C118" w:tentative="1">
      <w:start w:val="1"/>
      <w:numFmt w:val="bullet"/>
      <w:lvlText w:val="o"/>
      <w:lvlJc w:val="left"/>
      <w:pPr>
        <w:ind w:left="3240" w:hanging="360"/>
      </w:pPr>
      <w:rPr>
        <w:rFonts w:ascii="Courier New" w:hAnsi="Courier New" w:cs="Courier New" w:hint="default"/>
      </w:rPr>
    </w:lvl>
    <w:lvl w:ilvl="5" w:tplc="374CB0F2" w:tentative="1">
      <w:start w:val="1"/>
      <w:numFmt w:val="bullet"/>
      <w:lvlText w:val=""/>
      <w:lvlJc w:val="left"/>
      <w:pPr>
        <w:ind w:left="3960" w:hanging="360"/>
      </w:pPr>
      <w:rPr>
        <w:rFonts w:ascii="Wingdings" w:hAnsi="Wingdings" w:hint="default"/>
      </w:rPr>
    </w:lvl>
    <w:lvl w:ilvl="6" w:tplc="CAD2585A" w:tentative="1">
      <w:start w:val="1"/>
      <w:numFmt w:val="bullet"/>
      <w:lvlText w:val=""/>
      <w:lvlJc w:val="left"/>
      <w:pPr>
        <w:ind w:left="4680" w:hanging="360"/>
      </w:pPr>
      <w:rPr>
        <w:rFonts w:ascii="Symbol" w:hAnsi="Symbol" w:hint="default"/>
      </w:rPr>
    </w:lvl>
    <w:lvl w:ilvl="7" w:tplc="FC307146" w:tentative="1">
      <w:start w:val="1"/>
      <w:numFmt w:val="bullet"/>
      <w:lvlText w:val="o"/>
      <w:lvlJc w:val="left"/>
      <w:pPr>
        <w:ind w:left="5400" w:hanging="360"/>
      </w:pPr>
      <w:rPr>
        <w:rFonts w:ascii="Courier New" w:hAnsi="Courier New" w:cs="Courier New" w:hint="default"/>
      </w:rPr>
    </w:lvl>
    <w:lvl w:ilvl="8" w:tplc="0C7E9922" w:tentative="1">
      <w:start w:val="1"/>
      <w:numFmt w:val="bullet"/>
      <w:lvlText w:val=""/>
      <w:lvlJc w:val="left"/>
      <w:pPr>
        <w:ind w:left="6120" w:hanging="360"/>
      </w:pPr>
      <w:rPr>
        <w:rFonts w:ascii="Wingdings" w:hAnsi="Wingdings" w:hint="default"/>
      </w:rPr>
    </w:lvl>
  </w:abstractNum>
  <w:abstractNum w:abstractNumId="21" w15:restartNumberingAfterBreak="0">
    <w:nsid w:val="42C65C7F"/>
    <w:multiLevelType w:val="hybridMultilevel"/>
    <w:tmpl w:val="5504F770"/>
    <w:lvl w:ilvl="0" w:tplc="EE6C48AE">
      <w:start w:val="1"/>
      <w:numFmt w:val="lowerRoman"/>
      <w:lvlText w:val="(%1)"/>
      <w:lvlJc w:val="left"/>
      <w:pPr>
        <w:ind w:left="1080" w:hanging="720"/>
      </w:pPr>
      <w:rPr>
        <w:rFonts w:hint="default"/>
      </w:rPr>
    </w:lvl>
    <w:lvl w:ilvl="1" w:tplc="D1E4D6D8" w:tentative="1">
      <w:start w:val="1"/>
      <w:numFmt w:val="lowerLetter"/>
      <w:lvlText w:val="%2."/>
      <w:lvlJc w:val="left"/>
      <w:pPr>
        <w:ind w:left="1440" w:hanging="360"/>
      </w:pPr>
    </w:lvl>
    <w:lvl w:ilvl="2" w:tplc="B4AA841C" w:tentative="1">
      <w:start w:val="1"/>
      <w:numFmt w:val="lowerRoman"/>
      <w:lvlText w:val="%3."/>
      <w:lvlJc w:val="right"/>
      <w:pPr>
        <w:ind w:left="2160" w:hanging="180"/>
      </w:pPr>
    </w:lvl>
    <w:lvl w:ilvl="3" w:tplc="951A8802" w:tentative="1">
      <w:start w:val="1"/>
      <w:numFmt w:val="decimal"/>
      <w:lvlText w:val="%4."/>
      <w:lvlJc w:val="left"/>
      <w:pPr>
        <w:ind w:left="2880" w:hanging="360"/>
      </w:pPr>
    </w:lvl>
    <w:lvl w:ilvl="4" w:tplc="56406FA8" w:tentative="1">
      <w:start w:val="1"/>
      <w:numFmt w:val="lowerLetter"/>
      <w:lvlText w:val="%5."/>
      <w:lvlJc w:val="left"/>
      <w:pPr>
        <w:ind w:left="3600" w:hanging="360"/>
      </w:pPr>
    </w:lvl>
    <w:lvl w:ilvl="5" w:tplc="065C7A90" w:tentative="1">
      <w:start w:val="1"/>
      <w:numFmt w:val="lowerRoman"/>
      <w:lvlText w:val="%6."/>
      <w:lvlJc w:val="right"/>
      <w:pPr>
        <w:ind w:left="4320" w:hanging="180"/>
      </w:pPr>
    </w:lvl>
    <w:lvl w:ilvl="6" w:tplc="4374248C" w:tentative="1">
      <w:start w:val="1"/>
      <w:numFmt w:val="decimal"/>
      <w:lvlText w:val="%7."/>
      <w:lvlJc w:val="left"/>
      <w:pPr>
        <w:ind w:left="5040" w:hanging="360"/>
      </w:pPr>
    </w:lvl>
    <w:lvl w:ilvl="7" w:tplc="5E462298" w:tentative="1">
      <w:start w:val="1"/>
      <w:numFmt w:val="lowerLetter"/>
      <w:lvlText w:val="%8."/>
      <w:lvlJc w:val="left"/>
      <w:pPr>
        <w:ind w:left="5760" w:hanging="360"/>
      </w:pPr>
    </w:lvl>
    <w:lvl w:ilvl="8" w:tplc="6A12A89C" w:tentative="1">
      <w:start w:val="1"/>
      <w:numFmt w:val="lowerRoman"/>
      <w:lvlText w:val="%9."/>
      <w:lvlJc w:val="right"/>
      <w:pPr>
        <w:ind w:left="6480" w:hanging="180"/>
      </w:pPr>
    </w:lvl>
  </w:abstractNum>
  <w:abstractNum w:abstractNumId="22" w15:restartNumberingAfterBreak="0">
    <w:nsid w:val="45EF3286"/>
    <w:multiLevelType w:val="hybridMultilevel"/>
    <w:tmpl w:val="5504F770"/>
    <w:lvl w:ilvl="0" w:tplc="A92A4230">
      <w:start w:val="1"/>
      <w:numFmt w:val="lowerRoman"/>
      <w:lvlText w:val="(%1)"/>
      <w:lvlJc w:val="left"/>
      <w:pPr>
        <w:ind w:left="1080" w:hanging="720"/>
      </w:pPr>
      <w:rPr>
        <w:rFonts w:hint="default"/>
      </w:rPr>
    </w:lvl>
    <w:lvl w:ilvl="1" w:tplc="AECEC992" w:tentative="1">
      <w:start w:val="1"/>
      <w:numFmt w:val="lowerLetter"/>
      <w:lvlText w:val="%2."/>
      <w:lvlJc w:val="left"/>
      <w:pPr>
        <w:ind w:left="1440" w:hanging="360"/>
      </w:pPr>
    </w:lvl>
    <w:lvl w:ilvl="2" w:tplc="62C0F512" w:tentative="1">
      <w:start w:val="1"/>
      <w:numFmt w:val="lowerRoman"/>
      <w:lvlText w:val="%3."/>
      <w:lvlJc w:val="right"/>
      <w:pPr>
        <w:ind w:left="2160" w:hanging="180"/>
      </w:pPr>
    </w:lvl>
    <w:lvl w:ilvl="3" w:tplc="7D525ACA" w:tentative="1">
      <w:start w:val="1"/>
      <w:numFmt w:val="decimal"/>
      <w:lvlText w:val="%4."/>
      <w:lvlJc w:val="left"/>
      <w:pPr>
        <w:ind w:left="2880" w:hanging="360"/>
      </w:pPr>
    </w:lvl>
    <w:lvl w:ilvl="4" w:tplc="9216F0E4" w:tentative="1">
      <w:start w:val="1"/>
      <w:numFmt w:val="lowerLetter"/>
      <w:lvlText w:val="%5."/>
      <w:lvlJc w:val="left"/>
      <w:pPr>
        <w:ind w:left="3600" w:hanging="360"/>
      </w:pPr>
    </w:lvl>
    <w:lvl w:ilvl="5" w:tplc="0A0A5F2A" w:tentative="1">
      <w:start w:val="1"/>
      <w:numFmt w:val="lowerRoman"/>
      <w:lvlText w:val="%6."/>
      <w:lvlJc w:val="right"/>
      <w:pPr>
        <w:ind w:left="4320" w:hanging="180"/>
      </w:pPr>
    </w:lvl>
    <w:lvl w:ilvl="6" w:tplc="3970D9EE" w:tentative="1">
      <w:start w:val="1"/>
      <w:numFmt w:val="decimal"/>
      <w:lvlText w:val="%7."/>
      <w:lvlJc w:val="left"/>
      <w:pPr>
        <w:ind w:left="5040" w:hanging="360"/>
      </w:pPr>
    </w:lvl>
    <w:lvl w:ilvl="7" w:tplc="2626043C" w:tentative="1">
      <w:start w:val="1"/>
      <w:numFmt w:val="lowerLetter"/>
      <w:lvlText w:val="%8."/>
      <w:lvlJc w:val="left"/>
      <w:pPr>
        <w:ind w:left="5760" w:hanging="360"/>
      </w:pPr>
    </w:lvl>
    <w:lvl w:ilvl="8" w:tplc="C724391A" w:tentative="1">
      <w:start w:val="1"/>
      <w:numFmt w:val="lowerRoman"/>
      <w:lvlText w:val="%9."/>
      <w:lvlJc w:val="right"/>
      <w:pPr>
        <w:ind w:left="6480" w:hanging="180"/>
      </w:pPr>
    </w:lvl>
  </w:abstractNum>
  <w:abstractNum w:abstractNumId="23" w15:restartNumberingAfterBreak="0">
    <w:nsid w:val="4A277C3B"/>
    <w:multiLevelType w:val="hybridMultilevel"/>
    <w:tmpl w:val="2C623A50"/>
    <w:lvl w:ilvl="0" w:tplc="71EC09B6">
      <w:start w:val="1"/>
      <w:numFmt w:val="lowerRoman"/>
      <w:lvlText w:val="(%1)"/>
      <w:lvlJc w:val="left"/>
      <w:pPr>
        <w:ind w:left="1080" w:hanging="720"/>
      </w:pPr>
      <w:rPr>
        <w:rFonts w:ascii="Arial" w:eastAsia="Times New Roman" w:hAnsi="Arial" w:cs="Arial"/>
      </w:rPr>
    </w:lvl>
    <w:lvl w:ilvl="1" w:tplc="3B12B36C" w:tentative="1">
      <w:start w:val="1"/>
      <w:numFmt w:val="lowerLetter"/>
      <w:lvlText w:val="%2."/>
      <w:lvlJc w:val="left"/>
      <w:pPr>
        <w:ind w:left="1440" w:hanging="360"/>
      </w:pPr>
    </w:lvl>
    <w:lvl w:ilvl="2" w:tplc="B024F252" w:tentative="1">
      <w:start w:val="1"/>
      <w:numFmt w:val="lowerRoman"/>
      <w:lvlText w:val="%3."/>
      <w:lvlJc w:val="right"/>
      <w:pPr>
        <w:ind w:left="2160" w:hanging="180"/>
      </w:pPr>
    </w:lvl>
    <w:lvl w:ilvl="3" w:tplc="CA1C0C1C" w:tentative="1">
      <w:start w:val="1"/>
      <w:numFmt w:val="decimal"/>
      <w:lvlText w:val="%4."/>
      <w:lvlJc w:val="left"/>
      <w:pPr>
        <w:ind w:left="2880" w:hanging="360"/>
      </w:pPr>
    </w:lvl>
    <w:lvl w:ilvl="4" w:tplc="E2E29E56" w:tentative="1">
      <w:start w:val="1"/>
      <w:numFmt w:val="lowerLetter"/>
      <w:lvlText w:val="%5."/>
      <w:lvlJc w:val="left"/>
      <w:pPr>
        <w:ind w:left="3600" w:hanging="360"/>
      </w:pPr>
    </w:lvl>
    <w:lvl w:ilvl="5" w:tplc="BA142D7A" w:tentative="1">
      <w:start w:val="1"/>
      <w:numFmt w:val="lowerRoman"/>
      <w:lvlText w:val="%6."/>
      <w:lvlJc w:val="right"/>
      <w:pPr>
        <w:ind w:left="4320" w:hanging="180"/>
      </w:pPr>
    </w:lvl>
    <w:lvl w:ilvl="6" w:tplc="26ACECD0" w:tentative="1">
      <w:start w:val="1"/>
      <w:numFmt w:val="decimal"/>
      <w:lvlText w:val="%7."/>
      <w:lvlJc w:val="left"/>
      <w:pPr>
        <w:ind w:left="5040" w:hanging="360"/>
      </w:pPr>
    </w:lvl>
    <w:lvl w:ilvl="7" w:tplc="AB4E4F8C" w:tentative="1">
      <w:start w:val="1"/>
      <w:numFmt w:val="lowerLetter"/>
      <w:lvlText w:val="%8."/>
      <w:lvlJc w:val="left"/>
      <w:pPr>
        <w:ind w:left="5760" w:hanging="360"/>
      </w:pPr>
    </w:lvl>
    <w:lvl w:ilvl="8" w:tplc="29121BA0" w:tentative="1">
      <w:start w:val="1"/>
      <w:numFmt w:val="lowerRoman"/>
      <w:lvlText w:val="%9."/>
      <w:lvlJc w:val="right"/>
      <w:pPr>
        <w:ind w:left="6480" w:hanging="180"/>
      </w:pPr>
    </w:lvl>
  </w:abstractNum>
  <w:abstractNum w:abstractNumId="24" w15:restartNumberingAfterBreak="0">
    <w:nsid w:val="4BCE63EF"/>
    <w:multiLevelType w:val="hybridMultilevel"/>
    <w:tmpl w:val="BEC4F27E"/>
    <w:lvl w:ilvl="0" w:tplc="6FFEE33A">
      <w:start w:val="1"/>
      <w:numFmt w:val="lowerRoman"/>
      <w:lvlText w:val="(%1)"/>
      <w:lvlJc w:val="left"/>
      <w:pPr>
        <w:ind w:left="1080" w:hanging="720"/>
      </w:pPr>
      <w:rPr>
        <w:rFonts w:hint="default"/>
        <w:b w:val="0"/>
      </w:rPr>
    </w:lvl>
    <w:lvl w:ilvl="1" w:tplc="A3D008DC" w:tentative="1">
      <w:start w:val="1"/>
      <w:numFmt w:val="lowerLetter"/>
      <w:lvlText w:val="%2."/>
      <w:lvlJc w:val="left"/>
      <w:pPr>
        <w:ind w:left="1440" w:hanging="360"/>
      </w:pPr>
    </w:lvl>
    <w:lvl w:ilvl="2" w:tplc="37E83532" w:tentative="1">
      <w:start w:val="1"/>
      <w:numFmt w:val="lowerRoman"/>
      <w:lvlText w:val="%3."/>
      <w:lvlJc w:val="right"/>
      <w:pPr>
        <w:ind w:left="2160" w:hanging="180"/>
      </w:pPr>
    </w:lvl>
    <w:lvl w:ilvl="3" w:tplc="4E4E5D6E" w:tentative="1">
      <w:start w:val="1"/>
      <w:numFmt w:val="decimal"/>
      <w:lvlText w:val="%4."/>
      <w:lvlJc w:val="left"/>
      <w:pPr>
        <w:ind w:left="2880" w:hanging="360"/>
      </w:pPr>
    </w:lvl>
    <w:lvl w:ilvl="4" w:tplc="CDAE2BE0" w:tentative="1">
      <w:start w:val="1"/>
      <w:numFmt w:val="lowerLetter"/>
      <w:lvlText w:val="%5."/>
      <w:lvlJc w:val="left"/>
      <w:pPr>
        <w:ind w:left="3600" w:hanging="360"/>
      </w:pPr>
    </w:lvl>
    <w:lvl w:ilvl="5" w:tplc="B052E704" w:tentative="1">
      <w:start w:val="1"/>
      <w:numFmt w:val="lowerRoman"/>
      <w:lvlText w:val="%6."/>
      <w:lvlJc w:val="right"/>
      <w:pPr>
        <w:ind w:left="4320" w:hanging="180"/>
      </w:pPr>
    </w:lvl>
    <w:lvl w:ilvl="6" w:tplc="3CFE483A" w:tentative="1">
      <w:start w:val="1"/>
      <w:numFmt w:val="decimal"/>
      <w:lvlText w:val="%7."/>
      <w:lvlJc w:val="left"/>
      <w:pPr>
        <w:ind w:left="5040" w:hanging="360"/>
      </w:pPr>
    </w:lvl>
    <w:lvl w:ilvl="7" w:tplc="4D40E762" w:tentative="1">
      <w:start w:val="1"/>
      <w:numFmt w:val="lowerLetter"/>
      <w:lvlText w:val="%8."/>
      <w:lvlJc w:val="left"/>
      <w:pPr>
        <w:ind w:left="5760" w:hanging="360"/>
      </w:pPr>
    </w:lvl>
    <w:lvl w:ilvl="8" w:tplc="2F866EC8" w:tentative="1">
      <w:start w:val="1"/>
      <w:numFmt w:val="lowerRoman"/>
      <w:lvlText w:val="%9."/>
      <w:lvlJc w:val="right"/>
      <w:pPr>
        <w:ind w:left="6480" w:hanging="180"/>
      </w:pPr>
    </w:lvl>
  </w:abstractNum>
  <w:abstractNum w:abstractNumId="25" w15:restartNumberingAfterBreak="0">
    <w:nsid w:val="4C807CF1"/>
    <w:multiLevelType w:val="hybridMultilevel"/>
    <w:tmpl w:val="D05CE750"/>
    <w:lvl w:ilvl="0" w:tplc="64548580">
      <w:start w:val="1"/>
      <w:numFmt w:val="lowerRoman"/>
      <w:lvlText w:val="(%1)"/>
      <w:lvlJc w:val="left"/>
      <w:pPr>
        <w:ind w:left="1080" w:hanging="720"/>
      </w:pPr>
      <w:rPr>
        <w:rFonts w:hint="default"/>
        <w:b w:val="0"/>
      </w:rPr>
    </w:lvl>
    <w:lvl w:ilvl="1" w:tplc="FDF432C0" w:tentative="1">
      <w:start w:val="1"/>
      <w:numFmt w:val="lowerLetter"/>
      <w:lvlText w:val="%2."/>
      <w:lvlJc w:val="left"/>
      <w:pPr>
        <w:ind w:left="1440" w:hanging="360"/>
      </w:pPr>
    </w:lvl>
    <w:lvl w:ilvl="2" w:tplc="408E0E02" w:tentative="1">
      <w:start w:val="1"/>
      <w:numFmt w:val="lowerRoman"/>
      <w:lvlText w:val="%3."/>
      <w:lvlJc w:val="right"/>
      <w:pPr>
        <w:ind w:left="2160" w:hanging="180"/>
      </w:pPr>
    </w:lvl>
    <w:lvl w:ilvl="3" w:tplc="A0CE762E" w:tentative="1">
      <w:start w:val="1"/>
      <w:numFmt w:val="decimal"/>
      <w:lvlText w:val="%4."/>
      <w:lvlJc w:val="left"/>
      <w:pPr>
        <w:ind w:left="2880" w:hanging="360"/>
      </w:pPr>
    </w:lvl>
    <w:lvl w:ilvl="4" w:tplc="64847A90" w:tentative="1">
      <w:start w:val="1"/>
      <w:numFmt w:val="lowerLetter"/>
      <w:lvlText w:val="%5."/>
      <w:lvlJc w:val="left"/>
      <w:pPr>
        <w:ind w:left="3600" w:hanging="360"/>
      </w:pPr>
    </w:lvl>
    <w:lvl w:ilvl="5" w:tplc="864A39EC" w:tentative="1">
      <w:start w:val="1"/>
      <w:numFmt w:val="lowerRoman"/>
      <w:lvlText w:val="%6."/>
      <w:lvlJc w:val="right"/>
      <w:pPr>
        <w:ind w:left="4320" w:hanging="180"/>
      </w:pPr>
    </w:lvl>
    <w:lvl w:ilvl="6" w:tplc="6FD82080" w:tentative="1">
      <w:start w:val="1"/>
      <w:numFmt w:val="decimal"/>
      <w:lvlText w:val="%7."/>
      <w:lvlJc w:val="left"/>
      <w:pPr>
        <w:ind w:left="5040" w:hanging="360"/>
      </w:pPr>
    </w:lvl>
    <w:lvl w:ilvl="7" w:tplc="12FEEA2A" w:tentative="1">
      <w:start w:val="1"/>
      <w:numFmt w:val="lowerLetter"/>
      <w:lvlText w:val="%8."/>
      <w:lvlJc w:val="left"/>
      <w:pPr>
        <w:ind w:left="5760" w:hanging="360"/>
      </w:pPr>
    </w:lvl>
    <w:lvl w:ilvl="8" w:tplc="E3327D74" w:tentative="1">
      <w:start w:val="1"/>
      <w:numFmt w:val="lowerRoman"/>
      <w:lvlText w:val="%9."/>
      <w:lvlJc w:val="right"/>
      <w:pPr>
        <w:ind w:left="6480" w:hanging="180"/>
      </w:pPr>
    </w:lvl>
  </w:abstractNum>
  <w:abstractNum w:abstractNumId="26" w15:restartNumberingAfterBreak="0">
    <w:nsid w:val="50865AA5"/>
    <w:multiLevelType w:val="hybridMultilevel"/>
    <w:tmpl w:val="49A21BE0"/>
    <w:lvl w:ilvl="0" w:tplc="1B365B70">
      <w:start w:val="1"/>
      <w:numFmt w:val="decimal"/>
      <w:lvlText w:val="%1."/>
      <w:lvlJc w:val="left"/>
      <w:pPr>
        <w:ind w:left="360" w:hanging="360"/>
      </w:pPr>
      <w:rPr>
        <w:rFonts w:hint="default"/>
      </w:rPr>
    </w:lvl>
    <w:lvl w:ilvl="1" w:tplc="574EE4AC" w:tentative="1">
      <w:start w:val="1"/>
      <w:numFmt w:val="lowerLetter"/>
      <w:lvlText w:val="%2."/>
      <w:lvlJc w:val="left"/>
      <w:pPr>
        <w:ind w:left="1080" w:hanging="360"/>
      </w:pPr>
    </w:lvl>
    <w:lvl w:ilvl="2" w:tplc="44C6D1FC" w:tentative="1">
      <w:start w:val="1"/>
      <w:numFmt w:val="lowerRoman"/>
      <w:lvlText w:val="%3."/>
      <w:lvlJc w:val="right"/>
      <w:pPr>
        <w:ind w:left="1800" w:hanging="180"/>
      </w:pPr>
    </w:lvl>
    <w:lvl w:ilvl="3" w:tplc="6DD2A9E4" w:tentative="1">
      <w:start w:val="1"/>
      <w:numFmt w:val="decimal"/>
      <w:lvlText w:val="%4."/>
      <w:lvlJc w:val="left"/>
      <w:pPr>
        <w:ind w:left="2520" w:hanging="360"/>
      </w:pPr>
    </w:lvl>
    <w:lvl w:ilvl="4" w:tplc="07384F44" w:tentative="1">
      <w:start w:val="1"/>
      <w:numFmt w:val="lowerLetter"/>
      <w:lvlText w:val="%5."/>
      <w:lvlJc w:val="left"/>
      <w:pPr>
        <w:ind w:left="3240" w:hanging="360"/>
      </w:pPr>
    </w:lvl>
    <w:lvl w:ilvl="5" w:tplc="5F2A680E" w:tentative="1">
      <w:start w:val="1"/>
      <w:numFmt w:val="lowerRoman"/>
      <w:lvlText w:val="%6."/>
      <w:lvlJc w:val="right"/>
      <w:pPr>
        <w:ind w:left="3960" w:hanging="180"/>
      </w:pPr>
    </w:lvl>
    <w:lvl w:ilvl="6" w:tplc="6C3EE4C2" w:tentative="1">
      <w:start w:val="1"/>
      <w:numFmt w:val="decimal"/>
      <w:lvlText w:val="%7."/>
      <w:lvlJc w:val="left"/>
      <w:pPr>
        <w:ind w:left="4680" w:hanging="360"/>
      </w:pPr>
    </w:lvl>
    <w:lvl w:ilvl="7" w:tplc="9CFE550A" w:tentative="1">
      <w:start w:val="1"/>
      <w:numFmt w:val="lowerLetter"/>
      <w:lvlText w:val="%8."/>
      <w:lvlJc w:val="left"/>
      <w:pPr>
        <w:ind w:left="5400" w:hanging="360"/>
      </w:pPr>
    </w:lvl>
    <w:lvl w:ilvl="8" w:tplc="D6B44044" w:tentative="1">
      <w:start w:val="1"/>
      <w:numFmt w:val="lowerRoman"/>
      <w:lvlText w:val="%9."/>
      <w:lvlJc w:val="right"/>
      <w:pPr>
        <w:ind w:left="6120" w:hanging="180"/>
      </w:pPr>
    </w:lvl>
  </w:abstractNum>
  <w:abstractNum w:abstractNumId="27" w15:restartNumberingAfterBreak="0">
    <w:nsid w:val="560C53FF"/>
    <w:multiLevelType w:val="hybridMultilevel"/>
    <w:tmpl w:val="5504F770"/>
    <w:lvl w:ilvl="0" w:tplc="FE6E5FEE">
      <w:start w:val="1"/>
      <w:numFmt w:val="lowerRoman"/>
      <w:lvlText w:val="(%1)"/>
      <w:lvlJc w:val="left"/>
      <w:pPr>
        <w:ind w:left="1080" w:hanging="720"/>
      </w:pPr>
      <w:rPr>
        <w:rFonts w:hint="default"/>
      </w:rPr>
    </w:lvl>
    <w:lvl w:ilvl="1" w:tplc="9C6A2C50" w:tentative="1">
      <w:start w:val="1"/>
      <w:numFmt w:val="lowerLetter"/>
      <w:lvlText w:val="%2."/>
      <w:lvlJc w:val="left"/>
      <w:pPr>
        <w:ind w:left="1440" w:hanging="360"/>
      </w:pPr>
    </w:lvl>
    <w:lvl w:ilvl="2" w:tplc="3F6EE28C" w:tentative="1">
      <w:start w:val="1"/>
      <w:numFmt w:val="lowerRoman"/>
      <w:lvlText w:val="%3."/>
      <w:lvlJc w:val="right"/>
      <w:pPr>
        <w:ind w:left="2160" w:hanging="180"/>
      </w:pPr>
    </w:lvl>
    <w:lvl w:ilvl="3" w:tplc="9F282B34" w:tentative="1">
      <w:start w:val="1"/>
      <w:numFmt w:val="decimal"/>
      <w:lvlText w:val="%4."/>
      <w:lvlJc w:val="left"/>
      <w:pPr>
        <w:ind w:left="2880" w:hanging="360"/>
      </w:pPr>
    </w:lvl>
    <w:lvl w:ilvl="4" w:tplc="E524535E" w:tentative="1">
      <w:start w:val="1"/>
      <w:numFmt w:val="lowerLetter"/>
      <w:lvlText w:val="%5."/>
      <w:lvlJc w:val="left"/>
      <w:pPr>
        <w:ind w:left="3600" w:hanging="360"/>
      </w:pPr>
    </w:lvl>
    <w:lvl w:ilvl="5" w:tplc="92DED3AE" w:tentative="1">
      <w:start w:val="1"/>
      <w:numFmt w:val="lowerRoman"/>
      <w:lvlText w:val="%6."/>
      <w:lvlJc w:val="right"/>
      <w:pPr>
        <w:ind w:left="4320" w:hanging="180"/>
      </w:pPr>
    </w:lvl>
    <w:lvl w:ilvl="6" w:tplc="3BD021E2" w:tentative="1">
      <w:start w:val="1"/>
      <w:numFmt w:val="decimal"/>
      <w:lvlText w:val="%7."/>
      <w:lvlJc w:val="left"/>
      <w:pPr>
        <w:ind w:left="5040" w:hanging="360"/>
      </w:pPr>
    </w:lvl>
    <w:lvl w:ilvl="7" w:tplc="4C0CC244" w:tentative="1">
      <w:start w:val="1"/>
      <w:numFmt w:val="lowerLetter"/>
      <w:lvlText w:val="%8."/>
      <w:lvlJc w:val="left"/>
      <w:pPr>
        <w:ind w:left="5760" w:hanging="360"/>
      </w:pPr>
    </w:lvl>
    <w:lvl w:ilvl="8" w:tplc="49300B78" w:tentative="1">
      <w:start w:val="1"/>
      <w:numFmt w:val="lowerRoman"/>
      <w:lvlText w:val="%9."/>
      <w:lvlJc w:val="right"/>
      <w:pPr>
        <w:ind w:left="6480" w:hanging="180"/>
      </w:pPr>
    </w:lvl>
  </w:abstractNum>
  <w:abstractNum w:abstractNumId="28" w15:restartNumberingAfterBreak="0">
    <w:nsid w:val="58766F22"/>
    <w:multiLevelType w:val="hybridMultilevel"/>
    <w:tmpl w:val="E500E596"/>
    <w:lvl w:ilvl="0" w:tplc="73367256">
      <w:start w:val="1"/>
      <w:numFmt w:val="decimal"/>
      <w:lvlText w:val="%1."/>
      <w:lvlJc w:val="left"/>
      <w:pPr>
        <w:ind w:left="360" w:hanging="360"/>
      </w:pPr>
    </w:lvl>
    <w:lvl w:ilvl="1" w:tplc="E304AECA" w:tentative="1">
      <w:start w:val="1"/>
      <w:numFmt w:val="lowerLetter"/>
      <w:lvlText w:val="%2."/>
      <w:lvlJc w:val="left"/>
      <w:pPr>
        <w:ind w:left="1080" w:hanging="360"/>
      </w:pPr>
    </w:lvl>
    <w:lvl w:ilvl="2" w:tplc="F306BC36" w:tentative="1">
      <w:start w:val="1"/>
      <w:numFmt w:val="lowerRoman"/>
      <w:lvlText w:val="%3."/>
      <w:lvlJc w:val="right"/>
      <w:pPr>
        <w:ind w:left="1800" w:hanging="180"/>
      </w:pPr>
    </w:lvl>
    <w:lvl w:ilvl="3" w:tplc="E57A1188" w:tentative="1">
      <w:start w:val="1"/>
      <w:numFmt w:val="decimal"/>
      <w:lvlText w:val="%4."/>
      <w:lvlJc w:val="left"/>
      <w:pPr>
        <w:ind w:left="2520" w:hanging="360"/>
      </w:pPr>
    </w:lvl>
    <w:lvl w:ilvl="4" w:tplc="0BCCCDC4" w:tentative="1">
      <w:start w:val="1"/>
      <w:numFmt w:val="lowerLetter"/>
      <w:lvlText w:val="%5."/>
      <w:lvlJc w:val="left"/>
      <w:pPr>
        <w:ind w:left="3240" w:hanging="360"/>
      </w:pPr>
    </w:lvl>
    <w:lvl w:ilvl="5" w:tplc="952C4300" w:tentative="1">
      <w:start w:val="1"/>
      <w:numFmt w:val="lowerRoman"/>
      <w:lvlText w:val="%6."/>
      <w:lvlJc w:val="right"/>
      <w:pPr>
        <w:ind w:left="3960" w:hanging="180"/>
      </w:pPr>
    </w:lvl>
    <w:lvl w:ilvl="6" w:tplc="BC824A7A" w:tentative="1">
      <w:start w:val="1"/>
      <w:numFmt w:val="decimal"/>
      <w:lvlText w:val="%7."/>
      <w:lvlJc w:val="left"/>
      <w:pPr>
        <w:ind w:left="4680" w:hanging="360"/>
      </w:pPr>
    </w:lvl>
    <w:lvl w:ilvl="7" w:tplc="B0089206" w:tentative="1">
      <w:start w:val="1"/>
      <w:numFmt w:val="lowerLetter"/>
      <w:lvlText w:val="%8."/>
      <w:lvlJc w:val="left"/>
      <w:pPr>
        <w:ind w:left="5400" w:hanging="360"/>
      </w:pPr>
    </w:lvl>
    <w:lvl w:ilvl="8" w:tplc="5B0EA9E4" w:tentative="1">
      <w:start w:val="1"/>
      <w:numFmt w:val="lowerRoman"/>
      <w:lvlText w:val="%9."/>
      <w:lvlJc w:val="right"/>
      <w:pPr>
        <w:ind w:left="6120" w:hanging="180"/>
      </w:pPr>
    </w:lvl>
  </w:abstractNum>
  <w:abstractNum w:abstractNumId="29" w15:restartNumberingAfterBreak="0">
    <w:nsid w:val="5A331430"/>
    <w:multiLevelType w:val="hybridMultilevel"/>
    <w:tmpl w:val="D05CE750"/>
    <w:lvl w:ilvl="0" w:tplc="0348631C">
      <w:start w:val="1"/>
      <w:numFmt w:val="lowerRoman"/>
      <w:lvlText w:val="(%1)"/>
      <w:lvlJc w:val="left"/>
      <w:pPr>
        <w:ind w:left="1080" w:hanging="720"/>
      </w:pPr>
      <w:rPr>
        <w:rFonts w:hint="default"/>
        <w:b w:val="0"/>
      </w:rPr>
    </w:lvl>
    <w:lvl w:ilvl="1" w:tplc="91064094" w:tentative="1">
      <w:start w:val="1"/>
      <w:numFmt w:val="lowerLetter"/>
      <w:lvlText w:val="%2."/>
      <w:lvlJc w:val="left"/>
      <w:pPr>
        <w:ind w:left="1440" w:hanging="360"/>
      </w:pPr>
    </w:lvl>
    <w:lvl w:ilvl="2" w:tplc="00C4B302" w:tentative="1">
      <w:start w:val="1"/>
      <w:numFmt w:val="lowerRoman"/>
      <w:lvlText w:val="%3."/>
      <w:lvlJc w:val="right"/>
      <w:pPr>
        <w:ind w:left="2160" w:hanging="180"/>
      </w:pPr>
    </w:lvl>
    <w:lvl w:ilvl="3" w:tplc="C414A822" w:tentative="1">
      <w:start w:val="1"/>
      <w:numFmt w:val="decimal"/>
      <w:lvlText w:val="%4."/>
      <w:lvlJc w:val="left"/>
      <w:pPr>
        <w:ind w:left="2880" w:hanging="360"/>
      </w:pPr>
    </w:lvl>
    <w:lvl w:ilvl="4" w:tplc="D2083462" w:tentative="1">
      <w:start w:val="1"/>
      <w:numFmt w:val="lowerLetter"/>
      <w:lvlText w:val="%5."/>
      <w:lvlJc w:val="left"/>
      <w:pPr>
        <w:ind w:left="3600" w:hanging="360"/>
      </w:pPr>
    </w:lvl>
    <w:lvl w:ilvl="5" w:tplc="18FE2C28" w:tentative="1">
      <w:start w:val="1"/>
      <w:numFmt w:val="lowerRoman"/>
      <w:lvlText w:val="%6."/>
      <w:lvlJc w:val="right"/>
      <w:pPr>
        <w:ind w:left="4320" w:hanging="180"/>
      </w:pPr>
    </w:lvl>
    <w:lvl w:ilvl="6" w:tplc="4A10B43E" w:tentative="1">
      <w:start w:val="1"/>
      <w:numFmt w:val="decimal"/>
      <w:lvlText w:val="%7."/>
      <w:lvlJc w:val="left"/>
      <w:pPr>
        <w:ind w:left="5040" w:hanging="360"/>
      </w:pPr>
    </w:lvl>
    <w:lvl w:ilvl="7" w:tplc="29BEA646" w:tentative="1">
      <w:start w:val="1"/>
      <w:numFmt w:val="lowerLetter"/>
      <w:lvlText w:val="%8."/>
      <w:lvlJc w:val="left"/>
      <w:pPr>
        <w:ind w:left="5760" w:hanging="360"/>
      </w:pPr>
    </w:lvl>
    <w:lvl w:ilvl="8" w:tplc="37284FCE" w:tentative="1">
      <w:start w:val="1"/>
      <w:numFmt w:val="lowerRoman"/>
      <w:lvlText w:val="%9."/>
      <w:lvlJc w:val="right"/>
      <w:pPr>
        <w:ind w:left="6480" w:hanging="180"/>
      </w:pPr>
    </w:lvl>
  </w:abstractNum>
  <w:abstractNum w:abstractNumId="30" w15:restartNumberingAfterBreak="0">
    <w:nsid w:val="5BC6731D"/>
    <w:multiLevelType w:val="hybridMultilevel"/>
    <w:tmpl w:val="5504F770"/>
    <w:lvl w:ilvl="0" w:tplc="0A3874E0">
      <w:start w:val="1"/>
      <w:numFmt w:val="lowerRoman"/>
      <w:lvlText w:val="(%1)"/>
      <w:lvlJc w:val="left"/>
      <w:pPr>
        <w:ind w:left="1080" w:hanging="720"/>
      </w:pPr>
      <w:rPr>
        <w:rFonts w:hint="default"/>
      </w:rPr>
    </w:lvl>
    <w:lvl w:ilvl="1" w:tplc="0EDA1074" w:tentative="1">
      <w:start w:val="1"/>
      <w:numFmt w:val="lowerLetter"/>
      <w:lvlText w:val="%2."/>
      <w:lvlJc w:val="left"/>
      <w:pPr>
        <w:ind w:left="1440" w:hanging="360"/>
      </w:pPr>
    </w:lvl>
    <w:lvl w:ilvl="2" w:tplc="7AAA314E" w:tentative="1">
      <w:start w:val="1"/>
      <w:numFmt w:val="lowerRoman"/>
      <w:lvlText w:val="%3."/>
      <w:lvlJc w:val="right"/>
      <w:pPr>
        <w:ind w:left="2160" w:hanging="180"/>
      </w:pPr>
    </w:lvl>
    <w:lvl w:ilvl="3" w:tplc="F85CAE7A" w:tentative="1">
      <w:start w:val="1"/>
      <w:numFmt w:val="decimal"/>
      <w:lvlText w:val="%4."/>
      <w:lvlJc w:val="left"/>
      <w:pPr>
        <w:ind w:left="2880" w:hanging="360"/>
      </w:pPr>
    </w:lvl>
    <w:lvl w:ilvl="4" w:tplc="2672659C" w:tentative="1">
      <w:start w:val="1"/>
      <w:numFmt w:val="lowerLetter"/>
      <w:lvlText w:val="%5."/>
      <w:lvlJc w:val="left"/>
      <w:pPr>
        <w:ind w:left="3600" w:hanging="360"/>
      </w:pPr>
    </w:lvl>
    <w:lvl w:ilvl="5" w:tplc="6E16AC60" w:tentative="1">
      <w:start w:val="1"/>
      <w:numFmt w:val="lowerRoman"/>
      <w:lvlText w:val="%6."/>
      <w:lvlJc w:val="right"/>
      <w:pPr>
        <w:ind w:left="4320" w:hanging="180"/>
      </w:pPr>
    </w:lvl>
    <w:lvl w:ilvl="6" w:tplc="80D01778" w:tentative="1">
      <w:start w:val="1"/>
      <w:numFmt w:val="decimal"/>
      <w:lvlText w:val="%7."/>
      <w:lvlJc w:val="left"/>
      <w:pPr>
        <w:ind w:left="5040" w:hanging="360"/>
      </w:pPr>
    </w:lvl>
    <w:lvl w:ilvl="7" w:tplc="B236680A" w:tentative="1">
      <w:start w:val="1"/>
      <w:numFmt w:val="lowerLetter"/>
      <w:lvlText w:val="%8."/>
      <w:lvlJc w:val="left"/>
      <w:pPr>
        <w:ind w:left="5760" w:hanging="360"/>
      </w:pPr>
    </w:lvl>
    <w:lvl w:ilvl="8" w:tplc="AC444706" w:tentative="1">
      <w:start w:val="1"/>
      <w:numFmt w:val="lowerRoman"/>
      <w:lvlText w:val="%9."/>
      <w:lvlJc w:val="right"/>
      <w:pPr>
        <w:ind w:left="6480" w:hanging="180"/>
      </w:pPr>
    </w:lvl>
  </w:abstractNum>
  <w:abstractNum w:abstractNumId="31" w15:restartNumberingAfterBreak="0">
    <w:nsid w:val="6334201F"/>
    <w:multiLevelType w:val="hybridMultilevel"/>
    <w:tmpl w:val="5504F770"/>
    <w:lvl w:ilvl="0" w:tplc="C1046BA4">
      <w:start w:val="1"/>
      <w:numFmt w:val="lowerRoman"/>
      <w:lvlText w:val="(%1)"/>
      <w:lvlJc w:val="left"/>
      <w:pPr>
        <w:ind w:left="1080" w:hanging="720"/>
      </w:pPr>
      <w:rPr>
        <w:rFonts w:hint="default"/>
      </w:rPr>
    </w:lvl>
    <w:lvl w:ilvl="1" w:tplc="F81281FC" w:tentative="1">
      <w:start w:val="1"/>
      <w:numFmt w:val="lowerLetter"/>
      <w:lvlText w:val="%2."/>
      <w:lvlJc w:val="left"/>
      <w:pPr>
        <w:ind w:left="1440" w:hanging="360"/>
      </w:pPr>
    </w:lvl>
    <w:lvl w:ilvl="2" w:tplc="1AD4B04A" w:tentative="1">
      <w:start w:val="1"/>
      <w:numFmt w:val="lowerRoman"/>
      <w:lvlText w:val="%3."/>
      <w:lvlJc w:val="right"/>
      <w:pPr>
        <w:ind w:left="2160" w:hanging="180"/>
      </w:pPr>
    </w:lvl>
    <w:lvl w:ilvl="3" w:tplc="7D78F52C" w:tentative="1">
      <w:start w:val="1"/>
      <w:numFmt w:val="decimal"/>
      <w:lvlText w:val="%4."/>
      <w:lvlJc w:val="left"/>
      <w:pPr>
        <w:ind w:left="2880" w:hanging="360"/>
      </w:pPr>
    </w:lvl>
    <w:lvl w:ilvl="4" w:tplc="3F400D66" w:tentative="1">
      <w:start w:val="1"/>
      <w:numFmt w:val="lowerLetter"/>
      <w:lvlText w:val="%5."/>
      <w:lvlJc w:val="left"/>
      <w:pPr>
        <w:ind w:left="3600" w:hanging="360"/>
      </w:pPr>
    </w:lvl>
    <w:lvl w:ilvl="5" w:tplc="573E59B6" w:tentative="1">
      <w:start w:val="1"/>
      <w:numFmt w:val="lowerRoman"/>
      <w:lvlText w:val="%6."/>
      <w:lvlJc w:val="right"/>
      <w:pPr>
        <w:ind w:left="4320" w:hanging="180"/>
      </w:pPr>
    </w:lvl>
    <w:lvl w:ilvl="6" w:tplc="FFB09F46" w:tentative="1">
      <w:start w:val="1"/>
      <w:numFmt w:val="decimal"/>
      <w:lvlText w:val="%7."/>
      <w:lvlJc w:val="left"/>
      <w:pPr>
        <w:ind w:left="5040" w:hanging="360"/>
      </w:pPr>
    </w:lvl>
    <w:lvl w:ilvl="7" w:tplc="C0C61A58" w:tentative="1">
      <w:start w:val="1"/>
      <w:numFmt w:val="lowerLetter"/>
      <w:lvlText w:val="%8."/>
      <w:lvlJc w:val="left"/>
      <w:pPr>
        <w:ind w:left="5760" w:hanging="360"/>
      </w:pPr>
    </w:lvl>
    <w:lvl w:ilvl="8" w:tplc="ED009724" w:tentative="1">
      <w:start w:val="1"/>
      <w:numFmt w:val="lowerRoman"/>
      <w:lvlText w:val="%9."/>
      <w:lvlJc w:val="right"/>
      <w:pPr>
        <w:ind w:left="6480" w:hanging="180"/>
      </w:pPr>
    </w:lvl>
  </w:abstractNum>
  <w:abstractNum w:abstractNumId="32" w15:restartNumberingAfterBreak="0">
    <w:nsid w:val="6C87342F"/>
    <w:multiLevelType w:val="hybridMultilevel"/>
    <w:tmpl w:val="67861EE0"/>
    <w:lvl w:ilvl="0" w:tplc="E604AAEE">
      <w:start w:val="1"/>
      <w:numFmt w:val="lowerRoman"/>
      <w:lvlText w:val="(%1)"/>
      <w:lvlJc w:val="left"/>
      <w:pPr>
        <w:ind w:left="1004" w:hanging="720"/>
      </w:pPr>
      <w:rPr>
        <w:rFonts w:hint="default"/>
        <w:b w:val="0"/>
      </w:rPr>
    </w:lvl>
    <w:lvl w:ilvl="1" w:tplc="0E86B17E" w:tentative="1">
      <w:start w:val="1"/>
      <w:numFmt w:val="lowerLetter"/>
      <w:lvlText w:val="%2."/>
      <w:lvlJc w:val="left"/>
      <w:pPr>
        <w:ind w:left="1364" w:hanging="360"/>
      </w:pPr>
    </w:lvl>
    <w:lvl w:ilvl="2" w:tplc="C624C5F2" w:tentative="1">
      <w:start w:val="1"/>
      <w:numFmt w:val="lowerRoman"/>
      <w:lvlText w:val="%3."/>
      <w:lvlJc w:val="right"/>
      <w:pPr>
        <w:ind w:left="2084" w:hanging="180"/>
      </w:pPr>
    </w:lvl>
    <w:lvl w:ilvl="3" w:tplc="72E65994" w:tentative="1">
      <w:start w:val="1"/>
      <w:numFmt w:val="decimal"/>
      <w:lvlText w:val="%4."/>
      <w:lvlJc w:val="left"/>
      <w:pPr>
        <w:ind w:left="2804" w:hanging="360"/>
      </w:pPr>
    </w:lvl>
    <w:lvl w:ilvl="4" w:tplc="0AF6FDC6" w:tentative="1">
      <w:start w:val="1"/>
      <w:numFmt w:val="lowerLetter"/>
      <w:lvlText w:val="%5."/>
      <w:lvlJc w:val="left"/>
      <w:pPr>
        <w:ind w:left="3524" w:hanging="360"/>
      </w:pPr>
    </w:lvl>
    <w:lvl w:ilvl="5" w:tplc="3C60A64A" w:tentative="1">
      <w:start w:val="1"/>
      <w:numFmt w:val="lowerRoman"/>
      <w:lvlText w:val="%6."/>
      <w:lvlJc w:val="right"/>
      <w:pPr>
        <w:ind w:left="4244" w:hanging="180"/>
      </w:pPr>
    </w:lvl>
    <w:lvl w:ilvl="6" w:tplc="06AE93A4" w:tentative="1">
      <w:start w:val="1"/>
      <w:numFmt w:val="decimal"/>
      <w:lvlText w:val="%7."/>
      <w:lvlJc w:val="left"/>
      <w:pPr>
        <w:ind w:left="4964" w:hanging="360"/>
      </w:pPr>
    </w:lvl>
    <w:lvl w:ilvl="7" w:tplc="90F6C26E" w:tentative="1">
      <w:start w:val="1"/>
      <w:numFmt w:val="lowerLetter"/>
      <w:lvlText w:val="%8."/>
      <w:lvlJc w:val="left"/>
      <w:pPr>
        <w:ind w:left="5684" w:hanging="360"/>
      </w:pPr>
    </w:lvl>
    <w:lvl w:ilvl="8" w:tplc="86FE4852" w:tentative="1">
      <w:start w:val="1"/>
      <w:numFmt w:val="lowerRoman"/>
      <w:lvlText w:val="%9."/>
      <w:lvlJc w:val="right"/>
      <w:pPr>
        <w:ind w:left="6404" w:hanging="180"/>
      </w:pPr>
    </w:lvl>
  </w:abstractNum>
  <w:abstractNum w:abstractNumId="33" w15:restartNumberingAfterBreak="0">
    <w:nsid w:val="6CB06011"/>
    <w:multiLevelType w:val="hybridMultilevel"/>
    <w:tmpl w:val="49A21BE0"/>
    <w:lvl w:ilvl="0" w:tplc="7792B4A2">
      <w:start w:val="1"/>
      <w:numFmt w:val="decimal"/>
      <w:lvlText w:val="%1."/>
      <w:lvlJc w:val="left"/>
      <w:pPr>
        <w:ind w:left="360" w:hanging="360"/>
      </w:pPr>
      <w:rPr>
        <w:rFonts w:hint="default"/>
      </w:rPr>
    </w:lvl>
    <w:lvl w:ilvl="1" w:tplc="3170ECB8" w:tentative="1">
      <w:start w:val="1"/>
      <w:numFmt w:val="lowerLetter"/>
      <w:lvlText w:val="%2."/>
      <w:lvlJc w:val="left"/>
      <w:pPr>
        <w:ind w:left="1080" w:hanging="360"/>
      </w:pPr>
    </w:lvl>
    <w:lvl w:ilvl="2" w:tplc="FB548BCC" w:tentative="1">
      <w:start w:val="1"/>
      <w:numFmt w:val="lowerRoman"/>
      <w:lvlText w:val="%3."/>
      <w:lvlJc w:val="right"/>
      <w:pPr>
        <w:ind w:left="1800" w:hanging="180"/>
      </w:pPr>
    </w:lvl>
    <w:lvl w:ilvl="3" w:tplc="9300F670" w:tentative="1">
      <w:start w:val="1"/>
      <w:numFmt w:val="decimal"/>
      <w:lvlText w:val="%4."/>
      <w:lvlJc w:val="left"/>
      <w:pPr>
        <w:ind w:left="2520" w:hanging="360"/>
      </w:pPr>
    </w:lvl>
    <w:lvl w:ilvl="4" w:tplc="E0EEB44E" w:tentative="1">
      <w:start w:val="1"/>
      <w:numFmt w:val="lowerLetter"/>
      <w:lvlText w:val="%5."/>
      <w:lvlJc w:val="left"/>
      <w:pPr>
        <w:ind w:left="3240" w:hanging="360"/>
      </w:pPr>
    </w:lvl>
    <w:lvl w:ilvl="5" w:tplc="AC386672" w:tentative="1">
      <w:start w:val="1"/>
      <w:numFmt w:val="lowerRoman"/>
      <w:lvlText w:val="%6."/>
      <w:lvlJc w:val="right"/>
      <w:pPr>
        <w:ind w:left="3960" w:hanging="180"/>
      </w:pPr>
    </w:lvl>
    <w:lvl w:ilvl="6" w:tplc="A6AC9BE8" w:tentative="1">
      <w:start w:val="1"/>
      <w:numFmt w:val="decimal"/>
      <w:lvlText w:val="%7."/>
      <w:lvlJc w:val="left"/>
      <w:pPr>
        <w:ind w:left="4680" w:hanging="360"/>
      </w:pPr>
    </w:lvl>
    <w:lvl w:ilvl="7" w:tplc="B13AA882" w:tentative="1">
      <w:start w:val="1"/>
      <w:numFmt w:val="lowerLetter"/>
      <w:lvlText w:val="%8."/>
      <w:lvlJc w:val="left"/>
      <w:pPr>
        <w:ind w:left="5400" w:hanging="360"/>
      </w:pPr>
    </w:lvl>
    <w:lvl w:ilvl="8" w:tplc="1E4A533C" w:tentative="1">
      <w:start w:val="1"/>
      <w:numFmt w:val="lowerRoman"/>
      <w:lvlText w:val="%9."/>
      <w:lvlJc w:val="right"/>
      <w:pPr>
        <w:ind w:left="6120" w:hanging="180"/>
      </w:pPr>
    </w:lvl>
  </w:abstractNum>
  <w:abstractNum w:abstractNumId="34" w15:restartNumberingAfterBreak="0">
    <w:nsid w:val="78C332D4"/>
    <w:multiLevelType w:val="hybridMultilevel"/>
    <w:tmpl w:val="5504F770"/>
    <w:lvl w:ilvl="0" w:tplc="B46299AC">
      <w:start w:val="1"/>
      <w:numFmt w:val="lowerRoman"/>
      <w:lvlText w:val="(%1)"/>
      <w:lvlJc w:val="left"/>
      <w:pPr>
        <w:ind w:left="1080" w:hanging="720"/>
      </w:pPr>
      <w:rPr>
        <w:rFonts w:hint="default"/>
      </w:rPr>
    </w:lvl>
    <w:lvl w:ilvl="1" w:tplc="E29C2D98" w:tentative="1">
      <w:start w:val="1"/>
      <w:numFmt w:val="lowerLetter"/>
      <w:lvlText w:val="%2."/>
      <w:lvlJc w:val="left"/>
      <w:pPr>
        <w:ind w:left="1440" w:hanging="360"/>
      </w:pPr>
    </w:lvl>
    <w:lvl w:ilvl="2" w:tplc="906E4B34" w:tentative="1">
      <w:start w:val="1"/>
      <w:numFmt w:val="lowerRoman"/>
      <w:lvlText w:val="%3."/>
      <w:lvlJc w:val="right"/>
      <w:pPr>
        <w:ind w:left="2160" w:hanging="180"/>
      </w:pPr>
    </w:lvl>
    <w:lvl w:ilvl="3" w:tplc="8DCE851C" w:tentative="1">
      <w:start w:val="1"/>
      <w:numFmt w:val="decimal"/>
      <w:lvlText w:val="%4."/>
      <w:lvlJc w:val="left"/>
      <w:pPr>
        <w:ind w:left="2880" w:hanging="360"/>
      </w:pPr>
    </w:lvl>
    <w:lvl w:ilvl="4" w:tplc="15F8480E" w:tentative="1">
      <w:start w:val="1"/>
      <w:numFmt w:val="lowerLetter"/>
      <w:lvlText w:val="%5."/>
      <w:lvlJc w:val="left"/>
      <w:pPr>
        <w:ind w:left="3600" w:hanging="360"/>
      </w:pPr>
    </w:lvl>
    <w:lvl w:ilvl="5" w:tplc="A404AC92" w:tentative="1">
      <w:start w:val="1"/>
      <w:numFmt w:val="lowerRoman"/>
      <w:lvlText w:val="%6."/>
      <w:lvlJc w:val="right"/>
      <w:pPr>
        <w:ind w:left="4320" w:hanging="180"/>
      </w:pPr>
    </w:lvl>
    <w:lvl w:ilvl="6" w:tplc="03148B14" w:tentative="1">
      <w:start w:val="1"/>
      <w:numFmt w:val="decimal"/>
      <w:lvlText w:val="%7."/>
      <w:lvlJc w:val="left"/>
      <w:pPr>
        <w:ind w:left="5040" w:hanging="360"/>
      </w:pPr>
    </w:lvl>
    <w:lvl w:ilvl="7" w:tplc="0BEA7C1E" w:tentative="1">
      <w:start w:val="1"/>
      <w:numFmt w:val="lowerLetter"/>
      <w:lvlText w:val="%8."/>
      <w:lvlJc w:val="left"/>
      <w:pPr>
        <w:ind w:left="5760" w:hanging="360"/>
      </w:pPr>
    </w:lvl>
    <w:lvl w:ilvl="8" w:tplc="F5DCBE54" w:tentative="1">
      <w:start w:val="1"/>
      <w:numFmt w:val="lowerRoman"/>
      <w:lvlText w:val="%9."/>
      <w:lvlJc w:val="right"/>
      <w:pPr>
        <w:ind w:left="6480" w:hanging="180"/>
      </w:pPr>
    </w:lvl>
  </w:abstractNum>
  <w:abstractNum w:abstractNumId="35" w15:restartNumberingAfterBreak="0">
    <w:nsid w:val="7BCE5F25"/>
    <w:multiLevelType w:val="hybridMultilevel"/>
    <w:tmpl w:val="49A21BE0"/>
    <w:lvl w:ilvl="0" w:tplc="441A047A">
      <w:start w:val="1"/>
      <w:numFmt w:val="decimal"/>
      <w:lvlText w:val="%1."/>
      <w:lvlJc w:val="left"/>
      <w:pPr>
        <w:ind w:left="360" w:hanging="360"/>
      </w:pPr>
      <w:rPr>
        <w:rFonts w:hint="default"/>
      </w:rPr>
    </w:lvl>
    <w:lvl w:ilvl="1" w:tplc="3E0E2ECE" w:tentative="1">
      <w:start w:val="1"/>
      <w:numFmt w:val="lowerLetter"/>
      <w:lvlText w:val="%2."/>
      <w:lvlJc w:val="left"/>
      <w:pPr>
        <w:ind w:left="1080" w:hanging="360"/>
      </w:pPr>
    </w:lvl>
    <w:lvl w:ilvl="2" w:tplc="DD0EE708" w:tentative="1">
      <w:start w:val="1"/>
      <w:numFmt w:val="lowerRoman"/>
      <w:lvlText w:val="%3."/>
      <w:lvlJc w:val="right"/>
      <w:pPr>
        <w:ind w:left="1800" w:hanging="180"/>
      </w:pPr>
    </w:lvl>
    <w:lvl w:ilvl="3" w:tplc="D12065EC" w:tentative="1">
      <w:start w:val="1"/>
      <w:numFmt w:val="decimal"/>
      <w:lvlText w:val="%4."/>
      <w:lvlJc w:val="left"/>
      <w:pPr>
        <w:ind w:left="2520" w:hanging="360"/>
      </w:pPr>
    </w:lvl>
    <w:lvl w:ilvl="4" w:tplc="9A82D71C" w:tentative="1">
      <w:start w:val="1"/>
      <w:numFmt w:val="lowerLetter"/>
      <w:lvlText w:val="%5."/>
      <w:lvlJc w:val="left"/>
      <w:pPr>
        <w:ind w:left="3240" w:hanging="360"/>
      </w:pPr>
    </w:lvl>
    <w:lvl w:ilvl="5" w:tplc="E7A2EAFE" w:tentative="1">
      <w:start w:val="1"/>
      <w:numFmt w:val="lowerRoman"/>
      <w:lvlText w:val="%6."/>
      <w:lvlJc w:val="right"/>
      <w:pPr>
        <w:ind w:left="3960" w:hanging="180"/>
      </w:pPr>
    </w:lvl>
    <w:lvl w:ilvl="6" w:tplc="B41884F0" w:tentative="1">
      <w:start w:val="1"/>
      <w:numFmt w:val="decimal"/>
      <w:lvlText w:val="%7."/>
      <w:lvlJc w:val="left"/>
      <w:pPr>
        <w:ind w:left="4680" w:hanging="360"/>
      </w:pPr>
    </w:lvl>
    <w:lvl w:ilvl="7" w:tplc="809AF2DA" w:tentative="1">
      <w:start w:val="1"/>
      <w:numFmt w:val="lowerLetter"/>
      <w:lvlText w:val="%8."/>
      <w:lvlJc w:val="left"/>
      <w:pPr>
        <w:ind w:left="5400" w:hanging="360"/>
      </w:pPr>
    </w:lvl>
    <w:lvl w:ilvl="8" w:tplc="25989174" w:tentative="1">
      <w:start w:val="1"/>
      <w:numFmt w:val="lowerRoman"/>
      <w:lvlText w:val="%9."/>
      <w:lvlJc w:val="right"/>
      <w:pPr>
        <w:ind w:left="6120" w:hanging="180"/>
      </w:pPr>
    </w:lvl>
  </w:abstractNum>
  <w:abstractNum w:abstractNumId="36" w15:restartNumberingAfterBreak="0">
    <w:nsid w:val="7D5B64C0"/>
    <w:multiLevelType w:val="hybridMultilevel"/>
    <w:tmpl w:val="5504F770"/>
    <w:lvl w:ilvl="0" w:tplc="42DC5EE6">
      <w:start w:val="1"/>
      <w:numFmt w:val="lowerRoman"/>
      <w:lvlText w:val="(%1)"/>
      <w:lvlJc w:val="left"/>
      <w:pPr>
        <w:ind w:left="1080" w:hanging="720"/>
      </w:pPr>
      <w:rPr>
        <w:rFonts w:hint="default"/>
      </w:rPr>
    </w:lvl>
    <w:lvl w:ilvl="1" w:tplc="19C28F0A" w:tentative="1">
      <w:start w:val="1"/>
      <w:numFmt w:val="lowerLetter"/>
      <w:lvlText w:val="%2."/>
      <w:lvlJc w:val="left"/>
      <w:pPr>
        <w:ind w:left="1440" w:hanging="360"/>
      </w:pPr>
    </w:lvl>
    <w:lvl w:ilvl="2" w:tplc="E3BC605A" w:tentative="1">
      <w:start w:val="1"/>
      <w:numFmt w:val="lowerRoman"/>
      <w:lvlText w:val="%3."/>
      <w:lvlJc w:val="right"/>
      <w:pPr>
        <w:ind w:left="2160" w:hanging="180"/>
      </w:pPr>
    </w:lvl>
    <w:lvl w:ilvl="3" w:tplc="F190AEBA" w:tentative="1">
      <w:start w:val="1"/>
      <w:numFmt w:val="decimal"/>
      <w:lvlText w:val="%4."/>
      <w:lvlJc w:val="left"/>
      <w:pPr>
        <w:ind w:left="2880" w:hanging="360"/>
      </w:pPr>
    </w:lvl>
    <w:lvl w:ilvl="4" w:tplc="B15A5DF4" w:tentative="1">
      <w:start w:val="1"/>
      <w:numFmt w:val="lowerLetter"/>
      <w:lvlText w:val="%5."/>
      <w:lvlJc w:val="left"/>
      <w:pPr>
        <w:ind w:left="3600" w:hanging="360"/>
      </w:pPr>
    </w:lvl>
    <w:lvl w:ilvl="5" w:tplc="E92A756C" w:tentative="1">
      <w:start w:val="1"/>
      <w:numFmt w:val="lowerRoman"/>
      <w:lvlText w:val="%6."/>
      <w:lvlJc w:val="right"/>
      <w:pPr>
        <w:ind w:left="4320" w:hanging="180"/>
      </w:pPr>
    </w:lvl>
    <w:lvl w:ilvl="6" w:tplc="4D4600E2" w:tentative="1">
      <w:start w:val="1"/>
      <w:numFmt w:val="decimal"/>
      <w:lvlText w:val="%7."/>
      <w:lvlJc w:val="left"/>
      <w:pPr>
        <w:ind w:left="5040" w:hanging="360"/>
      </w:pPr>
    </w:lvl>
    <w:lvl w:ilvl="7" w:tplc="60FE6E68" w:tentative="1">
      <w:start w:val="1"/>
      <w:numFmt w:val="lowerLetter"/>
      <w:lvlText w:val="%8."/>
      <w:lvlJc w:val="left"/>
      <w:pPr>
        <w:ind w:left="5760" w:hanging="360"/>
      </w:pPr>
    </w:lvl>
    <w:lvl w:ilvl="8" w:tplc="09929528" w:tentative="1">
      <w:start w:val="1"/>
      <w:numFmt w:val="lowerRoman"/>
      <w:lvlText w:val="%9."/>
      <w:lvlJc w:val="right"/>
      <w:pPr>
        <w:ind w:left="6480" w:hanging="180"/>
      </w:pPr>
    </w:lvl>
  </w:abstractNum>
  <w:abstractNum w:abstractNumId="37" w15:restartNumberingAfterBreak="0">
    <w:nsid w:val="7E3802BE"/>
    <w:multiLevelType w:val="hybridMultilevel"/>
    <w:tmpl w:val="F8660EFA"/>
    <w:lvl w:ilvl="0" w:tplc="2E12C69A">
      <w:start w:val="1"/>
      <w:numFmt w:val="decimal"/>
      <w:lvlText w:val="%1."/>
      <w:lvlJc w:val="left"/>
      <w:pPr>
        <w:ind w:left="360" w:hanging="360"/>
      </w:pPr>
      <w:rPr>
        <w:rFonts w:hint="default"/>
      </w:rPr>
    </w:lvl>
    <w:lvl w:ilvl="1" w:tplc="B3E28D32" w:tentative="1">
      <w:start w:val="1"/>
      <w:numFmt w:val="lowerLetter"/>
      <w:lvlText w:val="%2."/>
      <w:lvlJc w:val="left"/>
      <w:pPr>
        <w:ind w:left="1080" w:hanging="360"/>
      </w:pPr>
    </w:lvl>
    <w:lvl w:ilvl="2" w:tplc="63ECC9CE" w:tentative="1">
      <w:start w:val="1"/>
      <w:numFmt w:val="lowerRoman"/>
      <w:lvlText w:val="%3."/>
      <w:lvlJc w:val="right"/>
      <w:pPr>
        <w:ind w:left="1800" w:hanging="180"/>
      </w:pPr>
    </w:lvl>
    <w:lvl w:ilvl="3" w:tplc="A27256FA" w:tentative="1">
      <w:start w:val="1"/>
      <w:numFmt w:val="decimal"/>
      <w:lvlText w:val="%4."/>
      <w:lvlJc w:val="left"/>
      <w:pPr>
        <w:ind w:left="2520" w:hanging="360"/>
      </w:pPr>
    </w:lvl>
    <w:lvl w:ilvl="4" w:tplc="32929580" w:tentative="1">
      <w:start w:val="1"/>
      <w:numFmt w:val="lowerLetter"/>
      <w:lvlText w:val="%5."/>
      <w:lvlJc w:val="left"/>
      <w:pPr>
        <w:ind w:left="3240" w:hanging="360"/>
      </w:pPr>
    </w:lvl>
    <w:lvl w:ilvl="5" w:tplc="DAE8A118" w:tentative="1">
      <w:start w:val="1"/>
      <w:numFmt w:val="lowerRoman"/>
      <w:lvlText w:val="%6."/>
      <w:lvlJc w:val="right"/>
      <w:pPr>
        <w:ind w:left="3960" w:hanging="180"/>
      </w:pPr>
    </w:lvl>
    <w:lvl w:ilvl="6" w:tplc="9FC83B06" w:tentative="1">
      <w:start w:val="1"/>
      <w:numFmt w:val="decimal"/>
      <w:lvlText w:val="%7."/>
      <w:lvlJc w:val="left"/>
      <w:pPr>
        <w:ind w:left="4680" w:hanging="360"/>
      </w:pPr>
    </w:lvl>
    <w:lvl w:ilvl="7" w:tplc="C0703DFA" w:tentative="1">
      <w:start w:val="1"/>
      <w:numFmt w:val="lowerLetter"/>
      <w:lvlText w:val="%8."/>
      <w:lvlJc w:val="left"/>
      <w:pPr>
        <w:ind w:left="5400" w:hanging="360"/>
      </w:pPr>
    </w:lvl>
    <w:lvl w:ilvl="8" w:tplc="15908674" w:tentative="1">
      <w:start w:val="1"/>
      <w:numFmt w:val="lowerRoman"/>
      <w:lvlText w:val="%9."/>
      <w:lvlJc w:val="right"/>
      <w:pPr>
        <w:ind w:left="6120" w:hanging="180"/>
      </w:pPr>
    </w:lvl>
  </w:abstractNum>
  <w:abstractNum w:abstractNumId="38" w15:restartNumberingAfterBreak="0">
    <w:nsid w:val="7FAA7A1E"/>
    <w:multiLevelType w:val="hybridMultilevel"/>
    <w:tmpl w:val="49A21BE0"/>
    <w:lvl w:ilvl="0" w:tplc="BADE57B0">
      <w:start w:val="1"/>
      <w:numFmt w:val="decimal"/>
      <w:lvlText w:val="%1."/>
      <w:lvlJc w:val="left"/>
      <w:pPr>
        <w:ind w:left="360" w:hanging="360"/>
      </w:pPr>
      <w:rPr>
        <w:rFonts w:hint="default"/>
      </w:rPr>
    </w:lvl>
    <w:lvl w:ilvl="1" w:tplc="97983320" w:tentative="1">
      <w:start w:val="1"/>
      <w:numFmt w:val="lowerLetter"/>
      <w:lvlText w:val="%2."/>
      <w:lvlJc w:val="left"/>
      <w:pPr>
        <w:ind w:left="1080" w:hanging="360"/>
      </w:pPr>
    </w:lvl>
    <w:lvl w:ilvl="2" w:tplc="E33647CE" w:tentative="1">
      <w:start w:val="1"/>
      <w:numFmt w:val="lowerRoman"/>
      <w:lvlText w:val="%3."/>
      <w:lvlJc w:val="right"/>
      <w:pPr>
        <w:ind w:left="1800" w:hanging="180"/>
      </w:pPr>
    </w:lvl>
    <w:lvl w:ilvl="3" w:tplc="1494FAA0" w:tentative="1">
      <w:start w:val="1"/>
      <w:numFmt w:val="decimal"/>
      <w:lvlText w:val="%4."/>
      <w:lvlJc w:val="left"/>
      <w:pPr>
        <w:ind w:left="2520" w:hanging="360"/>
      </w:pPr>
    </w:lvl>
    <w:lvl w:ilvl="4" w:tplc="4E883E48" w:tentative="1">
      <w:start w:val="1"/>
      <w:numFmt w:val="lowerLetter"/>
      <w:lvlText w:val="%5."/>
      <w:lvlJc w:val="left"/>
      <w:pPr>
        <w:ind w:left="3240" w:hanging="360"/>
      </w:pPr>
    </w:lvl>
    <w:lvl w:ilvl="5" w:tplc="BFC6B85C" w:tentative="1">
      <w:start w:val="1"/>
      <w:numFmt w:val="lowerRoman"/>
      <w:lvlText w:val="%6."/>
      <w:lvlJc w:val="right"/>
      <w:pPr>
        <w:ind w:left="3960" w:hanging="180"/>
      </w:pPr>
    </w:lvl>
    <w:lvl w:ilvl="6" w:tplc="2D22D132" w:tentative="1">
      <w:start w:val="1"/>
      <w:numFmt w:val="decimal"/>
      <w:lvlText w:val="%7."/>
      <w:lvlJc w:val="left"/>
      <w:pPr>
        <w:ind w:left="4680" w:hanging="360"/>
      </w:pPr>
    </w:lvl>
    <w:lvl w:ilvl="7" w:tplc="E1DE7E10" w:tentative="1">
      <w:start w:val="1"/>
      <w:numFmt w:val="lowerLetter"/>
      <w:lvlText w:val="%8."/>
      <w:lvlJc w:val="left"/>
      <w:pPr>
        <w:ind w:left="5400" w:hanging="360"/>
      </w:pPr>
    </w:lvl>
    <w:lvl w:ilvl="8" w:tplc="BA329FF8" w:tentative="1">
      <w:start w:val="1"/>
      <w:numFmt w:val="lowerRoman"/>
      <w:lvlText w:val="%9."/>
      <w:lvlJc w:val="right"/>
      <w:pPr>
        <w:ind w:left="6120" w:hanging="180"/>
      </w:pPr>
    </w:lvl>
  </w:abstractNum>
  <w:abstractNum w:abstractNumId="39" w15:restartNumberingAfterBreak="0">
    <w:nsid w:val="7FAA7A1F"/>
    <w:multiLevelType w:val="hybridMultilevel"/>
    <w:tmpl w:val="7FAA7A1F"/>
    <w:lvl w:ilvl="0" w:tplc="5DFE34F2">
      <w:start w:val="1"/>
      <w:numFmt w:val="bullet"/>
      <w:lvlText w:val=""/>
      <w:lvlJc w:val="left"/>
      <w:pPr>
        <w:tabs>
          <w:tab w:val="num" w:pos="720"/>
        </w:tabs>
        <w:ind w:left="720" w:hanging="360"/>
      </w:pPr>
      <w:rPr>
        <w:rFonts w:ascii="Symbol" w:hAnsi="Symbol"/>
      </w:rPr>
    </w:lvl>
    <w:lvl w:ilvl="1" w:tplc="864E090C">
      <w:start w:val="1"/>
      <w:numFmt w:val="bullet"/>
      <w:lvlText w:val="o"/>
      <w:lvlJc w:val="left"/>
      <w:pPr>
        <w:tabs>
          <w:tab w:val="num" w:pos="1440"/>
        </w:tabs>
        <w:ind w:left="1440" w:hanging="360"/>
      </w:pPr>
      <w:rPr>
        <w:rFonts w:ascii="Courier New" w:hAnsi="Courier New"/>
      </w:rPr>
    </w:lvl>
    <w:lvl w:ilvl="2" w:tplc="5D143B64">
      <w:start w:val="1"/>
      <w:numFmt w:val="bullet"/>
      <w:lvlText w:val=""/>
      <w:lvlJc w:val="left"/>
      <w:pPr>
        <w:tabs>
          <w:tab w:val="num" w:pos="2160"/>
        </w:tabs>
        <w:ind w:left="2160" w:hanging="360"/>
      </w:pPr>
      <w:rPr>
        <w:rFonts w:ascii="Wingdings" w:hAnsi="Wingdings"/>
      </w:rPr>
    </w:lvl>
    <w:lvl w:ilvl="3" w:tplc="C0F60F3C">
      <w:start w:val="1"/>
      <w:numFmt w:val="bullet"/>
      <w:lvlText w:val=""/>
      <w:lvlJc w:val="left"/>
      <w:pPr>
        <w:tabs>
          <w:tab w:val="num" w:pos="2880"/>
        </w:tabs>
        <w:ind w:left="2880" w:hanging="360"/>
      </w:pPr>
      <w:rPr>
        <w:rFonts w:ascii="Symbol" w:hAnsi="Symbol"/>
      </w:rPr>
    </w:lvl>
    <w:lvl w:ilvl="4" w:tplc="EC089D54">
      <w:start w:val="1"/>
      <w:numFmt w:val="bullet"/>
      <w:lvlText w:val="o"/>
      <w:lvlJc w:val="left"/>
      <w:pPr>
        <w:tabs>
          <w:tab w:val="num" w:pos="3600"/>
        </w:tabs>
        <w:ind w:left="3600" w:hanging="360"/>
      </w:pPr>
      <w:rPr>
        <w:rFonts w:ascii="Courier New" w:hAnsi="Courier New"/>
      </w:rPr>
    </w:lvl>
    <w:lvl w:ilvl="5" w:tplc="27FA17BC">
      <w:start w:val="1"/>
      <w:numFmt w:val="bullet"/>
      <w:lvlText w:val=""/>
      <w:lvlJc w:val="left"/>
      <w:pPr>
        <w:tabs>
          <w:tab w:val="num" w:pos="4320"/>
        </w:tabs>
        <w:ind w:left="4320" w:hanging="360"/>
      </w:pPr>
      <w:rPr>
        <w:rFonts w:ascii="Wingdings" w:hAnsi="Wingdings"/>
      </w:rPr>
    </w:lvl>
    <w:lvl w:ilvl="6" w:tplc="F5C29960">
      <w:start w:val="1"/>
      <w:numFmt w:val="bullet"/>
      <w:lvlText w:val=""/>
      <w:lvlJc w:val="left"/>
      <w:pPr>
        <w:tabs>
          <w:tab w:val="num" w:pos="5040"/>
        </w:tabs>
        <w:ind w:left="5040" w:hanging="360"/>
      </w:pPr>
      <w:rPr>
        <w:rFonts w:ascii="Symbol" w:hAnsi="Symbol"/>
      </w:rPr>
    </w:lvl>
    <w:lvl w:ilvl="7" w:tplc="8CE84C3A">
      <w:start w:val="1"/>
      <w:numFmt w:val="bullet"/>
      <w:lvlText w:val="o"/>
      <w:lvlJc w:val="left"/>
      <w:pPr>
        <w:tabs>
          <w:tab w:val="num" w:pos="5760"/>
        </w:tabs>
        <w:ind w:left="5760" w:hanging="360"/>
      </w:pPr>
      <w:rPr>
        <w:rFonts w:ascii="Courier New" w:hAnsi="Courier New"/>
      </w:rPr>
    </w:lvl>
    <w:lvl w:ilvl="8" w:tplc="C7A810A0">
      <w:start w:val="1"/>
      <w:numFmt w:val="bullet"/>
      <w:lvlText w:val=""/>
      <w:lvlJc w:val="left"/>
      <w:pPr>
        <w:tabs>
          <w:tab w:val="num" w:pos="6480"/>
        </w:tabs>
        <w:ind w:left="6480" w:hanging="360"/>
      </w:pPr>
      <w:rPr>
        <w:rFonts w:ascii="Wingdings" w:hAnsi="Wingdings"/>
      </w:rPr>
    </w:lvl>
  </w:abstractNum>
  <w:num w:numId="1">
    <w:abstractNumId w:val="8"/>
  </w:num>
  <w:num w:numId="2">
    <w:abstractNumId w:val="19"/>
  </w:num>
  <w:num w:numId="3">
    <w:abstractNumId w:val="35"/>
  </w:num>
  <w:num w:numId="4">
    <w:abstractNumId w:val="38"/>
  </w:num>
  <w:num w:numId="5">
    <w:abstractNumId w:val="26"/>
  </w:num>
  <w:num w:numId="6">
    <w:abstractNumId w:val="16"/>
  </w:num>
  <w:num w:numId="7">
    <w:abstractNumId w:val="33"/>
  </w:num>
  <w:num w:numId="8">
    <w:abstractNumId w:val="15"/>
  </w:num>
  <w:num w:numId="9">
    <w:abstractNumId w:val="20"/>
  </w:num>
  <w:num w:numId="10">
    <w:abstractNumId w:val="37"/>
  </w:num>
  <w:num w:numId="11">
    <w:abstractNumId w:val="13"/>
  </w:num>
  <w:num w:numId="12">
    <w:abstractNumId w:val="27"/>
  </w:num>
  <w:num w:numId="13">
    <w:abstractNumId w:val="28"/>
  </w:num>
  <w:num w:numId="14">
    <w:abstractNumId w:val="30"/>
  </w:num>
  <w:num w:numId="15">
    <w:abstractNumId w:val="24"/>
  </w:num>
  <w:num w:numId="16">
    <w:abstractNumId w:val="9"/>
  </w:num>
  <w:num w:numId="17">
    <w:abstractNumId w:val="32"/>
  </w:num>
  <w:num w:numId="18">
    <w:abstractNumId w:val="29"/>
  </w:num>
  <w:num w:numId="19">
    <w:abstractNumId w:val="17"/>
  </w:num>
  <w:num w:numId="20">
    <w:abstractNumId w:val="25"/>
  </w:num>
  <w:num w:numId="21">
    <w:abstractNumId w:val="7"/>
  </w:num>
  <w:num w:numId="22">
    <w:abstractNumId w:val="12"/>
  </w:num>
  <w:num w:numId="23">
    <w:abstractNumId w:val="31"/>
  </w:num>
  <w:num w:numId="24">
    <w:abstractNumId w:val="21"/>
  </w:num>
  <w:num w:numId="25">
    <w:abstractNumId w:val="18"/>
  </w:num>
  <w:num w:numId="26">
    <w:abstractNumId w:val="11"/>
  </w:num>
  <w:num w:numId="27">
    <w:abstractNumId w:val="22"/>
  </w:num>
  <w:num w:numId="28">
    <w:abstractNumId w:val="36"/>
  </w:num>
  <w:num w:numId="29">
    <w:abstractNumId w:val="34"/>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9"/>
  </w:num>
  <w:num w:numId="39">
    <w:abstractNumId w:val="23"/>
  </w:num>
  <w:num w:numId="4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84"/>
    <w:rsid w:val="0005349C"/>
    <w:rsid w:val="00102084"/>
    <w:rsid w:val="00102FE3"/>
    <w:rsid w:val="00135275"/>
    <w:rsid w:val="001A17D8"/>
    <w:rsid w:val="00280DD5"/>
    <w:rsid w:val="00294702"/>
    <w:rsid w:val="002A6B37"/>
    <w:rsid w:val="002F601E"/>
    <w:rsid w:val="0035563C"/>
    <w:rsid w:val="003C31B9"/>
    <w:rsid w:val="003E26AC"/>
    <w:rsid w:val="00421699"/>
    <w:rsid w:val="00434747"/>
    <w:rsid w:val="00490B1E"/>
    <w:rsid w:val="004E5E9E"/>
    <w:rsid w:val="00545BAF"/>
    <w:rsid w:val="005B039B"/>
    <w:rsid w:val="005B5882"/>
    <w:rsid w:val="006A1069"/>
    <w:rsid w:val="006E06BA"/>
    <w:rsid w:val="007110CF"/>
    <w:rsid w:val="00746A4D"/>
    <w:rsid w:val="007A417B"/>
    <w:rsid w:val="007D564F"/>
    <w:rsid w:val="00864AC5"/>
    <w:rsid w:val="008D7952"/>
    <w:rsid w:val="008E2BFB"/>
    <w:rsid w:val="008F175B"/>
    <w:rsid w:val="00915FCC"/>
    <w:rsid w:val="009B0958"/>
    <w:rsid w:val="00AB126B"/>
    <w:rsid w:val="00AB5266"/>
    <w:rsid w:val="00BF7FCB"/>
    <w:rsid w:val="00C0757F"/>
    <w:rsid w:val="00C40FC2"/>
    <w:rsid w:val="00C50A3F"/>
    <w:rsid w:val="00C81AFD"/>
    <w:rsid w:val="00CF11AC"/>
    <w:rsid w:val="00D31552"/>
    <w:rsid w:val="00D358FF"/>
    <w:rsid w:val="00D609C0"/>
    <w:rsid w:val="00DF55C8"/>
    <w:rsid w:val="00E11ADE"/>
    <w:rsid w:val="00E76395"/>
    <w:rsid w:val="00F70B8E"/>
    <w:rsid w:val="00F86BE3"/>
    <w:rsid w:val="00FB0D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1C512"/>
  <w15:docId w15:val="{ADE57F34-3E29-49B7-8A54-F0F562E35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qFormat/>
    <w:rsid w:val="004B33E7"/>
    <w:pPr>
      <w:numPr>
        <w:numId w:val="2"/>
      </w:numPr>
      <w:ind w:left="425" w:hanging="425"/>
    </w:pPr>
    <w:rPr>
      <w:rFonts w:eastAsiaTheme="minorHAnsi"/>
      <w:color w:val="auto"/>
      <w:szCs w:val="22"/>
      <w:lang w:eastAsia="en-US"/>
    </w:rPr>
  </w:style>
  <w:style w:type="paragraph" w:styleId="ListBullet2">
    <w:name w:val="List Bullet 2"/>
    <w:basedOn w:val="Normal"/>
    <w:link w:val="ListBullet2Char"/>
    <w:uiPriority w:val="99"/>
    <w:unhideWhenUsed/>
    <w:qFormat/>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character" w:customStyle="1" w:styleId="ListBullet2Char">
    <w:name w:val="List Bullet 2 Char"/>
    <w:basedOn w:val="DefaultParagraphFont"/>
    <w:link w:val="ListBullet2"/>
    <w:uiPriority w:val="99"/>
    <w:rsid w:val="00CF11AC"/>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500109</RACS_x0020_ID>
    <Approved_x0020_Provider xmlns="a8338b6e-77a6-4851-82b6-98166143ffdd">Amaroo Care Services Inc</Approved_x0020_Provider>
    <Management_x0020_Company_x0020_ID xmlns="a8338b6e-77a6-4851-82b6-98166143ffdd" xsi:nil="true"/>
    <Home xmlns="a8338b6e-77a6-4851-82b6-98166143ffdd">Amaroo Community Care Services</Home>
    <Signed xmlns="a8338b6e-77a6-4851-82b6-98166143ffdd" xsi:nil="true"/>
    <Uploaded xmlns="a8338b6e-77a6-4851-82b6-98166143ffdd">False</Uploaded>
    <Management_x0020_Company xmlns="a8338b6e-77a6-4851-82b6-98166143ffdd" xsi:nil="true"/>
    <Doc_x0020_Date xmlns="a8338b6e-77a6-4851-82b6-98166143ffdd">2022-07-14T05:58:00+00:00</Doc_x0020_Date>
    <CSI_x0020_ID xmlns="a8338b6e-77a6-4851-82b6-98166143ffdd" xsi:nil="true"/>
    <Case_x0020_ID xmlns="a8338b6e-77a6-4851-82b6-98166143ffdd" xsi:nil="true"/>
    <Approved_x0020_Provider_x0020_ID xmlns="a8338b6e-77a6-4851-82b6-98166143ffdd">82FF2B54-77F4-DC11-AD41-005056922186</Approved_x0020_Provider_x0020_ID>
    <Location xmlns="a8338b6e-77a6-4851-82b6-98166143ffdd" xsi:nil="true"/>
    <Home_x0020_ID xmlns="a8338b6e-77a6-4851-82b6-98166143ffdd">9ADF657D-0385-E411-B1AD-005056922186</Home_x0020_ID>
    <State xmlns="a8338b6e-77a6-4851-82b6-98166143ffdd">WA</State>
    <Doc_x0020_Sent_Received_x0020_Date xmlns="a8338b6e-77a6-4851-82b6-98166143ffdd">2022-07-14T00:00:00+00:00</Doc_x0020_Sent_Received_x0020_Date>
    <Activity_x0020_ID xmlns="a8338b6e-77a6-4851-82b6-98166143ffdd">178936E7-03C6-EC11-8CBF-005056922186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9920CBC2-628E-4544-BD2C-FA0C01E22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7616B00-A33E-4FBA-A7A2-3B3470F8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5503</Words>
  <Characters>31371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36801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2</cp:revision>
  <cp:lastPrinted>2021-06-03T03:04:00Z</cp:lastPrinted>
  <dcterms:created xsi:type="dcterms:W3CDTF">2022-09-06T04:36:00Z</dcterms:created>
  <dcterms:modified xsi:type="dcterms:W3CDTF">2022-09-06T04:36:00Z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