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76712" w14:textId="77777777" w:rsidR="00D2559D" w:rsidRPr="003217D3" w:rsidRDefault="000C5F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338A83" wp14:editId="2855A3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0A03BE" w14:textId="77777777" w:rsidR="00D2559D" w:rsidRPr="003217D3" w:rsidRDefault="000C5F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3E6092" w14:textId="77777777" w:rsidR="00D2559D" w:rsidRPr="00A36AA9" w:rsidRDefault="000C5F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0BA4FE" w14:textId="77777777" w:rsidR="00D2559D" w:rsidRPr="00A36AA9" w:rsidRDefault="000C5F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5BF9" w14:paraId="7E1B353C" w14:textId="77777777" w:rsidTr="00FC5BF9">
        <w:tc>
          <w:tcPr>
            <w:cnfStyle w:val="001000000000" w:firstRow="0" w:lastRow="0" w:firstColumn="1" w:lastColumn="0" w:oddVBand="0" w:evenVBand="0" w:oddHBand="0" w:evenHBand="0" w:firstRowFirstColumn="0" w:firstRowLastColumn="0" w:lastRowFirstColumn="0" w:lastRowLastColumn="0"/>
            <w:tcW w:w="3227" w:type="dxa"/>
          </w:tcPr>
          <w:p w14:paraId="4FC589F3" w14:textId="77777777" w:rsidR="00D80913" w:rsidRPr="00A36AA9" w:rsidRDefault="000C5F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4A1BD9" w14:textId="77777777" w:rsidR="00D80913" w:rsidRDefault="000C5F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Angels in Aprons</w:t>
            </w:r>
          </w:p>
        </w:tc>
      </w:tr>
      <w:tr w:rsidR="00FC5BF9" w14:paraId="0A460463" w14:textId="77777777" w:rsidTr="00FC5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64417" w14:textId="77777777" w:rsidR="00126F43" w:rsidRPr="00A36AA9" w:rsidRDefault="000C5F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FF2BF4" w14:textId="77777777" w:rsidR="00126F43" w:rsidRPr="00C27BE3" w:rsidRDefault="000C5F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701062</w:t>
            </w:r>
          </w:p>
        </w:tc>
      </w:tr>
      <w:tr w:rsidR="00FC5BF9" w14:paraId="750F3536" w14:textId="77777777" w:rsidTr="00FC5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30E26" w14:textId="77777777" w:rsidR="00126F43" w:rsidRPr="00A36AA9" w:rsidRDefault="000C5F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E2ACE2" w14:textId="77777777" w:rsidR="00126F43" w:rsidRPr="00540817" w:rsidRDefault="000C5F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1/249</w:t>
            </w:r>
            <w:r>
              <w:rPr>
                <w:rFonts w:ascii="Arial" w:eastAsia="Times New Roman" w:hAnsi="Arial" w:cs="Arial"/>
                <w:lang w:eastAsia="en-AU"/>
              </w:rPr>
              <w:t xml:space="preserve"> Coronation Drive, MILTON, Queensland, 4064</w:t>
            </w:r>
          </w:p>
        </w:tc>
      </w:tr>
      <w:tr w:rsidR="00FC5BF9" w14:paraId="53C4BAA0" w14:textId="77777777" w:rsidTr="00FC5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95406" w14:textId="77777777" w:rsidR="00126F43" w:rsidRPr="00A36AA9" w:rsidRDefault="000C5F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994A50" w14:textId="77777777" w:rsidR="00126F43" w:rsidRPr="00A36AA9" w:rsidRDefault="000C5F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C5BF9" w14:paraId="2FB984C7" w14:textId="77777777" w:rsidTr="00FC5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8649E" w14:textId="77777777" w:rsidR="00126F43" w:rsidRPr="00A36AA9" w:rsidRDefault="000C5F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78C8BB" w14:textId="77777777" w:rsidR="00126F43" w:rsidRPr="00A36AA9" w:rsidRDefault="000C5F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9 October 2023</w:t>
            </w:r>
          </w:p>
        </w:tc>
      </w:tr>
      <w:tr w:rsidR="00FC5BF9" w14:paraId="63250A6E" w14:textId="77777777" w:rsidTr="00FC5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78DC5" w14:textId="77777777" w:rsidR="00126F43" w:rsidRPr="00A36AA9" w:rsidRDefault="000C5F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08494888"/>
            <w:placeholder>
              <w:docPart w:val="A7F4949C78414813B67B25D37262F9D8"/>
            </w:placeholder>
            <w:date w:fullDate="2023-11-10T00:00:00Z">
              <w:dateFormat w:val="d MMMM yyyy"/>
              <w:lid w:val="en-AU"/>
              <w:storeMappedDataAs w:val="dateTime"/>
              <w:calendar w:val="gregorian"/>
            </w:date>
          </w:sdtPr>
          <w:sdtEndPr/>
          <w:sdtContent>
            <w:tc>
              <w:tcPr>
                <w:tcW w:w="7114" w:type="dxa"/>
                <w:shd w:val="clear" w:color="auto" w:fill="auto"/>
              </w:tcPr>
              <w:p w14:paraId="3776C9B6" w14:textId="7422E71B" w:rsidR="00126F43" w:rsidRPr="00A36AA9" w:rsidRDefault="007430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bl>
    <w:bookmarkEnd w:id="0"/>
    <w:p w14:paraId="1F0E0A76" w14:textId="77777777" w:rsidR="00FA0A5B" w:rsidRPr="00A36AA9" w:rsidRDefault="000C5F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B404F0" w14:textId="77777777" w:rsidR="00126F43" w:rsidRDefault="000C5F1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374FED2" w14:textId="77777777" w:rsidR="003A3345" w:rsidRDefault="000C5F1A" w:rsidP="003A3345">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8383 Angels in Aprons Pty Ltd</w:t>
      </w:r>
      <w:r>
        <w:rPr>
          <w:rFonts w:ascii="Arial" w:eastAsia="Arial" w:hAnsi="Arial" w:cs="Arial"/>
        </w:rPr>
        <w:br/>
        <w:t>Service: 26175 Angels in Aprons</w:t>
      </w:r>
      <w:bookmarkEnd w:id="1"/>
    </w:p>
    <w:p w14:paraId="6A3C3D3E" w14:textId="1BFA1143" w:rsidR="000078F8" w:rsidRPr="00A36AA9" w:rsidRDefault="000C5F1A" w:rsidP="003A3345">
      <w:pPr>
        <w:spacing w:before="240"/>
        <w:rPr>
          <w:rFonts w:ascii="Arial" w:hAnsi="Arial" w:cs="Arial"/>
          <w:b/>
          <w:bCs/>
          <w:sz w:val="30"/>
          <w:szCs w:val="28"/>
        </w:rPr>
      </w:pPr>
      <w:r w:rsidRPr="00A36AA9">
        <w:rPr>
          <w:rFonts w:ascii="Arial" w:hAnsi="Arial" w:cs="Arial"/>
          <w:b/>
          <w:bCs/>
          <w:sz w:val="30"/>
          <w:szCs w:val="28"/>
        </w:rPr>
        <w:t>This performance report</w:t>
      </w:r>
    </w:p>
    <w:p w14:paraId="240652AF" w14:textId="05FC1F94" w:rsidR="000078F8" w:rsidRPr="00A36AA9" w:rsidRDefault="000C5F1A" w:rsidP="00F87E39">
      <w:pPr>
        <w:pStyle w:val="NormalArial"/>
      </w:pPr>
      <w:r w:rsidRPr="00A36AA9">
        <w:t xml:space="preserve">This performance report for </w:t>
      </w:r>
      <w:r w:rsidRPr="00C27BE3">
        <w:rPr>
          <w:color w:val="auto"/>
        </w:rPr>
        <w:t>Angels in Aprons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E3F91">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19ED147" w14:textId="77777777" w:rsidR="000078F8" w:rsidRPr="00A36AA9" w:rsidRDefault="000C5F1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CF5221" w14:textId="77777777" w:rsidR="000078F8" w:rsidRDefault="000C5F1A" w:rsidP="00F87E39">
      <w:pPr>
        <w:pStyle w:val="NormalArial"/>
      </w:pPr>
      <w:r w:rsidRPr="00A36AA9">
        <w:t>The report also specifies any areas in which improvements must be made to ensure the Quality Standards are complied with.</w:t>
      </w:r>
    </w:p>
    <w:p w14:paraId="008EA4D1" w14:textId="77777777" w:rsidR="00DF37F2" w:rsidRPr="00A36AA9" w:rsidRDefault="000C5F1A" w:rsidP="003A3345">
      <w:pPr>
        <w:pStyle w:val="Heading1"/>
        <w:spacing w:before="240" w:after="120" w:line="22" w:lineRule="atLeast"/>
        <w:rPr>
          <w:rFonts w:ascii="Arial" w:hAnsi="Arial" w:cs="Arial"/>
        </w:rPr>
      </w:pPr>
      <w:r w:rsidRPr="00A36AA9">
        <w:rPr>
          <w:rFonts w:ascii="Arial" w:hAnsi="Arial" w:cs="Arial"/>
        </w:rPr>
        <w:t>Material relied on</w:t>
      </w:r>
    </w:p>
    <w:p w14:paraId="7B559DD2" w14:textId="77777777" w:rsidR="00DF37F2" w:rsidRPr="00A36AA9" w:rsidRDefault="000C5F1A" w:rsidP="00F87E39">
      <w:pPr>
        <w:pStyle w:val="NormalArial"/>
      </w:pPr>
      <w:r w:rsidRPr="00A36AA9">
        <w:t>The following information has been considered in preparing the performance report:</w:t>
      </w:r>
    </w:p>
    <w:p w14:paraId="1E946E77" w14:textId="7741ECB6" w:rsidR="00DF37F2" w:rsidRPr="005445BA" w:rsidRDefault="000C5F1A" w:rsidP="00DF37F2">
      <w:pPr>
        <w:pStyle w:val="ListParagraph"/>
        <w:numPr>
          <w:ilvl w:val="0"/>
          <w:numId w:val="2"/>
        </w:numPr>
        <w:spacing w:line="22" w:lineRule="atLeast"/>
        <w:ind w:left="714" w:hanging="357"/>
        <w:contextualSpacing w:val="0"/>
        <w:rPr>
          <w:rFonts w:ascii="Arial" w:hAnsi="Arial" w:cs="Arial"/>
          <w:color w:val="auto"/>
        </w:rPr>
      </w:pPr>
      <w:r w:rsidRPr="00BE3F91">
        <w:rPr>
          <w:rFonts w:ascii="Arial" w:hAnsi="Arial" w:cs="Arial"/>
          <w:color w:val="auto"/>
        </w:rPr>
        <w:t xml:space="preserve">the assessment team’s report for the Quality Audit report was </w:t>
      </w:r>
      <w:r w:rsidRPr="005445BA">
        <w:rPr>
          <w:rFonts w:ascii="Arial" w:hAnsi="Arial" w:cs="Arial"/>
          <w:color w:val="auto"/>
        </w:rPr>
        <w:t>informed by a site assessment, observations at the service, review of documents and interviews with staff, consumers/representatives and others</w:t>
      </w:r>
    </w:p>
    <w:p w14:paraId="3F5E7CE9" w14:textId="7EE42873" w:rsidR="00DF37F2" w:rsidRPr="00A36AA9" w:rsidRDefault="000C5F1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BE3F91">
        <w:rPr>
          <w:rFonts w:ascii="Arial" w:hAnsi="Arial" w:cs="Arial"/>
        </w:rPr>
        <w:t xml:space="preserve"> 26 October 2023</w:t>
      </w:r>
    </w:p>
    <w:p w14:paraId="020A9846" w14:textId="22C99C4F" w:rsidR="00D76BC8" w:rsidRPr="00D76BC8" w:rsidRDefault="00BE3F91"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other information known by the Commission.</w:t>
      </w:r>
    </w:p>
    <w:p w14:paraId="6B80629C" w14:textId="77777777" w:rsidR="003B1763" w:rsidRPr="00D76BC8" w:rsidRDefault="000C5F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753E8D2" w14:textId="7A08FDC0" w:rsidR="003217D3" w:rsidRPr="00244176" w:rsidRDefault="000C5F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FC5BF9" w14:paraId="5F50076E" w14:textId="77777777" w:rsidTr="00FC5B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78B4B" w14:textId="77777777" w:rsidR="00FC045E" w:rsidRPr="00A36AA9" w:rsidRDefault="000C5F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478F45" w14:textId="77777777" w:rsidR="00FC045E" w:rsidRPr="00E96B92" w:rsidRDefault="008F3F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69978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C5F1A">
                  <w:rPr>
                    <w:rFonts w:ascii="Arial" w:hAnsi="Arial" w:cs="Arial"/>
                  </w:rPr>
                  <w:t>Compliant</w:t>
                </w:r>
              </w:sdtContent>
            </w:sdt>
          </w:p>
        </w:tc>
      </w:tr>
      <w:tr w:rsidR="00FC5BF9" w14:paraId="61BC2214" w14:textId="77777777" w:rsidTr="00FC5B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39FE19" w14:textId="77777777" w:rsidR="00A213EA" w:rsidRPr="00A36AA9" w:rsidRDefault="000C5F1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D5D793" w14:textId="77777777" w:rsidR="00A213EA" w:rsidRPr="00A213EA" w:rsidRDefault="008F3F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03290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r w:rsidR="00FC5BF9" w14:paraId="6C8DCF35" w14:textId="77777777" w:rsidTr="00FC5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446E4" w14:textId="77777777" w:rsidR="00A213EA" w:rsidRPr="00A36AA9" w:rsidRDefault="000C5F1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CD04257" w14:textId="77777777" w:rsidR="00A213EA" w:rsidRPr="00A213EA" w:rsidRDefault="008F3F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04294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r w:rsidR="00FC5BF9" w14:paraId="3446184D" w14:textId="77777777" w:rsidTr="00FC5B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308A9" w14:textId="77777777" w:rsidR="00A213EA" w:rsidRPr="00A36AA9" w:rsidRDefault="000C5F1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7FFE27" w14:textId="77777777" w:rsidR="00A213EA" w:rsidRPr="00A213EA" w:rsidRDefault="008F3F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74261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r w:rsidR="00FC5BF9" w14:paraId="7DF2CE04" w14:textId="77777777" w:rsidTr="00FC5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73CC1" w14:textId="77777777" w:rsidR="00A213EA" w:rsidRPr="00A36AA9" w:rsidRDefault="000C5F1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DF292B4" w14:textId="77777777" w:rsidR="00A213EA" w:rsidRPr="00A213EA" w:rsidRDefault="008F3F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62459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r w:rsidR="00FC5BF9" w14:paraId="06E1EC77" w14:textId="77777777" w:rsidTr="00FC5B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D66C5B" w14:textId="77777777" w:rsidR="00A213EA" w:rsidRPr="00A36AA9" w:rsidRDefault="000C5F1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07D778" w14:textId="77777777" w:rsidR="00A213EA" w:rsidRPr="00A213EA" w:rsidRDefault="008F3F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81526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r w:rsidR="00FC5BF9" w14:paraId="2D1E0B06" w14:textId="77777777" w:rsidTr="00FC5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94ADA" w14:textId="77777777" w:rsidR="00A213EA" w:rsidRPr="00A36AA9" w:rsidRDefault="000C5F1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F95AD2" w14:textId="77777777" w:rsidR="00A213EA" w:rsidRPr="00A213EA" w:rsidRDefault="008F3F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1955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C5F1A" w:rsidRPr="00A213EA">
                  <w:rPr>
                    <w:rFonts w:ascii="Arial" w:hAnsi="Arial" w:cs="Arial"/>
                    <w:b/>
                    <w:bCs/>
                  </w:rPr>
                  <w:t>Compliant</w:t>
                </w:r>
              </w:sdtContent>
            </w:sdt>
          </w:p>
        </w:tc>
      </w:tr>
    </w:tbl>
    <w:p w14:paraId="353D876D" w14:textId="77777777" w:rsidR="00FC045E" w:rsidRPr="00A36AA9" w:rsidRDefault="000C5F1A" w:rsidP="00F87E39">
      <w:pPr>
        <w:pStyle w:val="NormalArial"/>
        <w:spacing w:before="120"/>
      </w:pPr>
      <w:r w:rsidRPr="00A36AA9">
        <w:t>A detailed assessment is provided later in this report for each assessed Standard.</w:t>
      </w:r>
    </w:p>
    <w:p w14:paraId="14812D41" w14:textId="77777777" w:rsidR="00FC045E" w:rsidRPr="00A36AA9" w:rsidRDefault="000C5F1A" w:rsidP="003A3345">
      <w:pPr>
        <w:pStyle w:val="Heading1"/>
        <w:spacing w:before="0" w:after="120" w:line="22" w:lineRule="atLeast"/>
        <w:rPr>
          <w:rFonts w:ascii="Arial" w:hAnsi="Arial" w:cs="Arial"/>
        </w:rPr>
      </w:pPr>
      <w:r w:rsidRPr="00A36AA9">
        <w:rPr>
          <w:rFonts w:ascii="Arial" w:hAnsi="Arial" w:cs="Arial"/>
        </w:rPr>
        <w:t>Areas for improvement</w:t>
      </w:r>
    </w:p>
    <w:p w14:paraId="5097520E" w14:textId="77777777" w:rsidR="00FC045E" w:rsidRPr="00A36AA9" w:rsidRDefault="000C5F1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CBA620" w14:textId="7296A876" w:rsidR="00FC045E" w:rsidRPr="00A36AA9" w:rsidRDefault="000C5F1A" w:rsidP="00F87E39">
      <w:pPr>
        <w:pStyle w:val="NormalArial"/>
      </w:pPr>
      <w:r w:rsidRPr="00A36AA9">
        <w:br w:type="page"/>
      </w:r>
    </w:p>
    <w:p w14:paraId="7DB10871" w14:textId="77777777" w:rsidR="003217D3" w:rsidRDefault="000C5F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5310"/>
        <w:gridCol w:w="2326"/>
      </w:tblGrid>
      <w:tr w:rsidR="007430A6" w14:paraId="739E3D42"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0B9DC9C5" w14:textId="77777777" w:rsidR="007430A6" w:rsidRPr="003217D3" w:rsidRDefault="007430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3F5241A4" w14:textId="77777777" w:rsidR="007430A6" w:rsidRPr="003217D3"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30A6" w14:paraId="484AD56F" w14:textId="77777777" w:rsidTr="003A3345">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8A1138D" w14:textId="77777777" w:rsidR="007430A6" w:rsidRPr="00244176" w:rsidRDefault="007430A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7677C463"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6BB604B2"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579817"/>
                <w:placeholder>
                  <w:docPart w:val="858CB7B8D1F448C4AEAB034D573D352D"/>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1AE025A8"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9EADB49"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41EB892A"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03F9DDAA"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220305"/>
                <w:placeholder>
                  <w:docPart w:val="1CCE2EE4419244FBBF7A2E18590F9733"/>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040DB960" w14:textId="77777777" w:rsidTr="003A3345">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411546E"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47E0D4DB"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52A7AF" w14:textId="77777777" w:rsidR="007430A6" w:rsidRPr="00244176" w:rsidRDefault="007430A6">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F79B0C" w14:textId="77777777" w:rsidR="007430A6" w:rsidRPr="00244176" w:rsidRDefault="007430A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03F739" w14:textId="77777777" w:rsidR="007430A6" w:rsidRPr="00244176" w:rsidRDefault="007430A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3013B5" w14:textId="77777777" w:rsidR="007430A6" w:rsidRPr="00244176" w:rsidRDefault="007430A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7470E3F6"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267020"/>
                <w:placeholder>
                  <w:docPart w:val="E609B99320B64E4F9583724042E06235"/>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5AA92A52"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D8D5791"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52651849"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0B6194B8"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559070"/>
                <w:placeholder>
                  <w:docPart w:val="000C39EAFA0A4317AE80B24DD067817F"/>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202AC11E" w14:textId="77777777" w:rsidTr="003A3345">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6C96914"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17D0DD37"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42C33C41"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82674"/>
                <w:placeholder>
                  <w:docPart w:val="109090BBDBE746F399A37F8DCC46255C"/>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13F64A29"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33F4CC1"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4E704C13"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45234513"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89477"/>
                <w:placeholder>
                  <w:docPart w:val="3DB6B66A4A9E48F2B9972B4BBF74DD94"/>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p w14:paraId="6A87CB27" w14:textId="77777777" w:rsidR="00A63FCF" w:rsidRDefault="000C5F1A" w:rsidP="007B3959">
      <w:pPr>
        <w:pStyle w:val="Heading20"/>
      </w:pPr>
      <w:r w:rsidRPr="00A36AA9">
        <w:t>Findings</w:t>
      </w:r>
    </w:p>
    <w:p w14:paraId="45B8AAEB" w14:textId="77777777" w:rsidR="00245896" w:rsidRPr="00EC16B0" w:rsidRDefault="00BE3F91" w:rsidP="00245896">
      <w:pPr>
        <w:rPr>
          <w:rFonts w:ascii="Arial" w:eastAsia="Arial" w:hAnsi="Arial" w:cs="Arial"/>
        </w:rPr>
      </w:pPr>
      <w:r w:rsidRPr="00EC16B0">
        <w:rPr>
          <w:rFonts w:ascii="Arial" w:eastAsia="Arial" w:hAnsi="Arial" w:cs="Arial"/>
        </w:rPr>
        <w:t xml:space="preserve">Consumers and representatives said staff treat consumers with dignity and respect and support their cultural diversity. Knowledge of consumers’ cultural backgrounds was known by staff and management monitored interactions between staff and consumers through feedback processes. A code of conduct established the appropriate behaviour and conduct of staff when interacting with consumers. </w:t>
      </w:r>
    </w:p>
    <w:p w14:paraId="1A649C5D" w14:textId="7A7DC342" w:rsidR="00BE3F91" w:rsidRPr="00EC16B0" w:rsidRDefault="00BE3F91" w:rsidP="00245896">
      <w:pPr>
        <w:rPr>
          <w:rFonts w:ascii="Arial" w:hAnsi="Arial" w:cs="Arial"/>
        </w:rPr>
      </w:pPr>
      <w:r w:rsidRPr="00EC16B0">
        <w:rPr>
          <w:rFonts w:ascii="Arial" w:eastAsia="Arial" w:hAnsi="Arial" w:cs="Arial"/>
        </w:rPr>
        <w:t>Consumers and representatives said staff understand their needs and preferences and consumers feel safe and respected when services were being delivered. A ‘Diversity and Equity’ policy provides staff with information about the se</w:t>
      </w:r>
      <w:r w:rsidRPr="00EC16B0">
        <w:rPr>
          <w:rFonts w:ascii="Arial" w:eastAsia="Arial" w:hAnsi="Arial" w:cs="Arial"/>
          <w:color w:val="auto"/>
        </w:rPr>
        <w:t xml:space="preserve">rvice’s expectations </w:t>
      </w:r>
      <w:r w:rsidRPr="00EC16B0">
        <w:rPr>
          <w:rFonts w:ascii="Arial" w:eastAsia="Arial" w:hAnsi="Arial" w:cs="Arial"/>
        </w:rPr>
        <w:t xml:space="preserve">and how it appreciates and respects the unique cultural background </w:t>
      </w:r>
      <w:r w:rsidRPr="00EC16B0">
        <w:rPr>
          <w:rFonts w:ascii="Arial" w:eastAsia="Arial" w:hAnsi="Arial" w:cs="Arial"/>
          <w:color w:val="auto"/>
        </w:rPr>
        <w:t>of its cons</w:t>
      </w:r>
      <w:r w:rsidRPr="00EC16B0">
        <w:rPr>
          <w:rFonts w:ascii="Arial" w:eastAsia="Arial" w:hAnsi="Arial" w:cs="Arial"/>
        </w:rPr>
        <w:t>umers.</w:t>
      </w:r>
      <w:r w:rsidR="005F54F3" w:rsidRPr="00EC16B0">
        <w:rPr>
          <w:rFonts w:ascii="Arial" w:eastAsia="Arial" w:hAnsi="Arial" w:cs="Arial"/>
        </w:rPr>
        <w:t xml:space="preserve"> Knowledge of </w:t>
      </w:r>
      <w:r w:rsidRPr="00EC16B0">
        <w:rPr>
          <w:rFonts w:ascii="Arial" w:eastAsia="Arial" w:hAnsi="Arial" w:cs="Arial"/>
        </w:rPr>
        <w:t>cultur</w:t>
      </w:r>
      <w:r w:rsidR="005F54F3" w:rsidRPr="00EC16B0">
        <w:rPr>
          <w:rFonts w:ascii="Arial" w:eastAsia="Arial" w:hAnsi="Arial" w:cs="Arial"/>
        </w:rPr>
        <w:t>al</w:t>
      </w:r>
      <w:r w:rsidRPr="00EC16B0">
        <w:rPr>
          <w:rFonts w:ascii="Arial" w:eastAsia="Arial" w:hAnsi="Arial" w:cs="Arial"/>
        </w:rPr>
        <w:t xml:space="preserve"> impacts </w:t>
      </w:r>
      <w:r w:rsidR="005F54F3" w:rsidRPr="00EC16B0">
        <w:rPr>
          <w:rFonts w:ascii="Arial" w:eastAsia="Arial" w:hAnsi="Arial" w:cs="Arial"/>
        </w:rPr>
        <w:t>to</w:t>
      </w:r>
      <w:r w:rsidRPr="00EC16B0">
        <w:rPr>
          <w:rFonts w:ascii="Arial" w:eastAsia="Arial" w:hAnsi="Arial" w:cs="Arial"/>
        </w:rPr>
        <w:t xml:space="preserve"> care</w:t>
      </w:r>
      <w:r w:rsidR="005F54F3" w:rsidRPr="00EC16B0">
        <w:rPr>
          <w:rFonts w:ascii="Arial" w:eastAsia="Arial" w:hAnsi="Arial" w:cs="Arial"/>
        </w:rPr>
        <w:t xml:space="preserve"> was demonstrated by staff.</w:t>
      </w:r>
      <w:r w:rsidRPr="00EC16B0">
        <w:rPr>
          <w:rFonts w:ascii="Arial" w:eastAsia="Arial" w:hAnsi="Arial" w:cs="Arial"/>
        </w:rPr>
        <w:t xml:space="preserve"> The service collects information about consumers' cultural backgrounds, should they wish to disclose it.</w:t>
      </w:r>
      <w:r w:rsidRPr="00EC16B0">
        <w:rPr>
          <w:rFonts w:ascii="Arial" w:hAnsi="Arial" w:cs="Arial"/>
        </w:rPr>
        <w:t xml:space="preserve"> </w:t>
      </w:r>
    </w:p>
    <w:p w14:paraId="014BED17" w14:textId="657141C4" w:rsidR="00BE3F91" w:rsidRPr="00EC16B0" w:rsidRDefault="00BE3F91" w:rsidP="00BE3F91">
      <w:pPr>
        <w:rPr>
          <w:rFonts w:ascii="Arial" w:hAnsi="Arial" w:cs="Arial"/>
        </w:rPr>
      </w:pPr>
      <w:r w:rsidRPr="00EC16B0">
        <w:rPr>
          <w:rFonts w:ascii="Arial" w:eastAsia="Arial" w:hAnsi="Arial" w:cs="Arial"/>
        </w:rPr>
        <w:t>Consumers</w:t>
      </w:r>
      <w:r w:rsidR="005F54F3" w:rsidRPr="00EC16B0">
        <w:rPr>
          <w:rFonts w:ascii="Arial" w:eastAsia="Arial" w:hAnsi="Arial" w:cs="Arial"/>
        </w:rPr>
        <w:t xml:space="preserve"> and </w:t>
      </w:r>
      <w:r w:rsidRPr="00EC16B0">
        <w:rPr>
          <w:rFonts w:ascii="Arial" w:eastAsia="Arial" w:hAnsi="Arial" w:cs="Arial"/>
        </w:rPr>
        <w:t>representatives sa</w:t>
      </w:r>
      <w:r w:rsidR="005F54F3" w:rsidRPr="00EC16B0">
        <w:rPr>
          <w:rFonts w:ascii="Arial" w:eastAsia="Arial" w:hAnsi="Arial" w:cs="Arial"/>
        </w:rPr>
        <w:t>id</w:t>
      </w:r>
      <w:r w:rsidRPr="00EC16B0">
        <w:rPr>
          <w:rFonts w:ascii="Arial" w:eastAsia="Arial" w:hAnsi="Arial" w:cs="Arial"/>
        </w:rPr>
        <w:t xml:space="preserve"> </w:t>
      </w:r>
      <w:r w:rsidR="005F54F3" w:rsidRPr="00EC16B0">
        <w:rPr>
          <w:rFonts w:ascii="Arial" w:eastAsia="Arial" w:hAnsi="Arial" w:cs="Arial"/>
        </w:rPr>
        <w:t>consumers</w:t>
      </w:r>
      <w:r w:rsidRPr="00EC16B0">
        <w:rPr>
          <w:rFonts w:ascii="Arial" w:eastAsia="Arial" w:hAnsi="Arial" w:cs="Arial"/>
        </w:rPr>
        <w:t xml:space="preserve"> </w:t>
      </w:r>
      <w:r w:rsidR="005F54F3" w:rsidRPr="00EC16B0">
        <w:rPr>
          <w:rFonts w:ascii="Arial" w:eastAsia="Arial" w:hAnsi="Arial" w:cs="Arial"/>
        </w:rPr>
        <w:t>were</w:t>
      </w:r>
      <w:r w:rsidRPr="00EC16B0">
        <w:rPr>
          <w:rFonts w:ascii="Arial" w:eastAsia="Arial" w:hAnsi="Arial" w:cs="Arial"/>
        </w:rPr>
        <w:t xml:space="preserve"> supported to make their own decisions about the services the</w:t>
      </w:r>
      <w:r w:rsidR="005F54F3" w:rsidRPr="00EC16B0">
        <w:rPr>
          <w:rFonts w:ascii="Arial" w:eastAsia="Arial" w:hAnsi="Arial" w:cs="Arial"/>
        </w:rPr>
        <w:t>y</w:t>
      </w:r>
      <w:r w:rsidRPr="00EC16B0">
        <w:rPr>
          <w:rFonts w:ascii="Arial" w:eastAsia="Arial" w:hAnsi="Arial" w:cs="Arial"/>
        </w:rPr>
        <w:t xml:space="preserve"> receive. Consumers said the service ma</w:t>
      </w:r>
      <w:r w:rsidR="005F54F3" w:rsidRPr="00EC16B0">
        <w:rPr>
          <w:rFonts w:ascii="Arial" w:eastAsia="Arial" w:hAnsi="Arial" w:cs="Arial"/>
        </w:rPr>
        <w:t>de</w:t>
      </w:r>
      <w:r w:rsidRPr="00EC16B0">
        <w:rPr>
          <w:rFonts w:ascii="Arial" w:eastAsia="Arial" w:hAnsi="Arial" w:cs="Arial"/>
        </w:rPr>
        <w:t xml:space="preserve"> it easy for them to be involved and stay involved with those important to them. Management and staff evidenced knowledge, awareness, and understanding of consumer choices and preferences and </w:t>
      </w:r>
      <w:r w:rsidRPr="00EC16B0">
        <w:rPr>
          <w:rFonts w:ascii="Arial" w:eastAsia="Arial" w:hAnsi="Arial" w:cs="Arial"/>
        </w:rPr>
        <w:lastRenderedPageBreak/>
        <w:t xml:space="preserve">described how each consumer </w:t>
      </w:r>
      <w:r w:rsidR="005F54F3" w:rsidRPr="00EC16B0">
        <w:rPr>
          <w:rFonts w:ascii="Arial" w:eastAsia="Arial" w:hAnsi="Arial" w:cs="Arial"/>
        </w:rPr>
        <w:t>was</w:t>
      </w:r>
      <w:r w:rsidRPr="00EC16B0">
        <w:rPr>
          <w:rFonts w:ascii="Arial" w:eastAsia="Arial" w:hAnsi="Arial" w:cs="Arial"/>
        </w:rPr>
        <w:t xml:space="preserve"> supported to make informed decisions about their care and services</w:t>
      </w:r>
      <w:r w:rsidR="005F54F3" w:rsidRPr="00EC16B0">
        <w:rPr>
          <w:rFonts w:ascii="Arial" w:eastAsia="Arial" w:hAnsi="Arial" w:cs="Arial"/>
        </w:rPr>
        <w:t>.</w:t>
      </w:r>
      <w:r w:rsidRPr="00EC16B0">
        <w:rPr>
          <w:rFonts w:ascii="Arial" w:hAnsi="Arial" w:cs="Arial"/>
        </w:rPr>
        <w:t xml:space="preserve"> </w:t>
      </w:r>
    </w:p>
    <w:p w14:paraId="0DCFB11F" w14:textId="2F96BF64" w:rsidR="00BE3F91" w:rsidRPr="00EC16B0" w:rsidRDefault="005F54F3" w:rsidP="005F54F3">
      <w:pPr>
        <w:rPr>
          <w:rFonts w:ascii="Arial" w:hAnsi="Arial" w:cs="Arial"/>
          <w:szCs w:val="22"/>
        </w:rPr>
      </w:pPr>
      <w:r w:rsidRPr="00EC16B0">
        <w:rPr>
          <w:rFonts w:ascii="Arial" w:eastAsia="Arial" w:hAnsi="Arial" w:cs="Arial"/>
        </w:rPr>
        <w:t>C</w:t>
      </w:r>
      <w:r w:rsidR="00BE3F91" w:rsidRPr="00EC16B0">
        <w:rPr>
          <w:rFonts w:ascii="Arial" w:eastAsia="Arial" w:hAnsi="Arial" w:cs="Arial"/>
        </w:rPr>
        <w:t xml:space="preserve">onsumers </w:t>
      </w:r>
      <w:r w:rsidRPr="00EC16B0">
        <w:rPr>
          <w:rFonts w:ascii="Arial" w:eastAsia="Arial" w:hAnsi="Arial" w:cs="Arial"/>
        </w:rPr>
        <w:t>were</w:t>
      </w:r>
      <w:r w:rsidR="00BE3F91" w:rsidRPr="00EC16B0">
        <w:rPr>
          <w:rFonts w:ascii="Arial" w:eastAsia="Arial" w:hAnsi="Arial" w:cs="Arial"/>
        </w:rPr>
        <w:t xml:space="preserve"> supported to take risks if they chose</w:t>
      </w:r>
      <w:r w:rsidR="005445BA">
        <w:rPr>
          <w:rFonts w:ascii="Arial" w:eastAsia="Arial" w:hAnsi="Arial" w:cs="Arial"/>
        </w:rPr>
        <w:t>,</w:t>
      </w:r>
      <w:r w:rsidR="004A2FB5">
        <w:rPr>
          <w:rFonts w:ascii="Arial" w:eastAsia="Arial" w:hAnsi="Arial" w:cs="Arial"/>
        </w:rPr>
        <w:t xml:space="preserve"> </w:t>
      </w:r>
      <w:r w:rsidR="00BE3F91" w:rsidRPr="00EC16B0">
        <w:rPr>
          <w:rFonts w:ascii="Arial" w:eastAsia="Arial" w:hAnsi="Arial" w:cs="Arial"/>
        </w:rPr>
        <w:t xml:space="preserve">and steps </w:t>
      </w:r>
      <w:r w:rsidRPr="00EC16B0">
        <w:rPr>
          <w:rFonts w:ascii="Arial" w:eastAsia="Arial" w:hAnsi="Arial" w:cs="Arial"/>
        </w:rPr>
        <w:t>were</w:t>
      </w:r>
      <w:r w:rsidR="00BE3F91" w:rsidRPr="00EC16B0">
        <w:rPr>
          <w:rFonts w:ascii="Arial" w:eastAsia="Arial" w:hAnsi="Arial" w:cs="Arial"/>
        </w:rPr>
        <w:t xml:space="preserve"> taken to mitigate the potential impact of risks when possible. Staff described the importance of discussing the potential risks with consumers and then allowing them the freedom to continue taking those risks if they choose. </w:t>
      </w:r>
      <w:r w:rsidRPr="00EC16B0">
        <w:rPr>
          <w:rFonts w:ascii="Arial" w:eastAsia="Arial" w:hAnsi="Arial" w:cs="Arial"/>
        </w:rPr>
        <w:t>R</w:t>
      </w:r>
      <w:r w:rsidR="00BE3F91" w:rsidRPr="00EC16B0">
        <w:rPr>
          <w:rFonts w:ascii="Arial" w:eastAsia="Arial" w:hAnsi="Arial" w:cs="Arial"/>
        </w:rPr>
        <w:t>isk factors identified</w:t>
      </w:r>
      <w:r w:rsidRPr="00EC16B0">
        <w:rPr>
          <w:rFonts w:ascii="Arial" w:eastAsia="Arial" w:hAnsi="Arial" w:cs="Arial"/>
        </w:rPr>
        <w:t xml:space="preserve"> had </w:t>
      </w:r>
      <w:r w:rsidR="00BE3F91" w:rsidRPr="00EC16B0">
        <w:rPr>
          <w:rFonts w:ascii="Arial" w:eastAsia="Arial" w:hAnsi="Arial" w:cs="Arial"/>
        </w:rPr>
        <w:t>strategies implemented to mitigate th</w:t>
      </w:r>
      <w:r w:rsidRPr="00EC16B0">
        <w:rPr>
          <w:rFonts w:ascii="Arial" w:eastAsia="Arial" w:hAnsi="Arial" w:cs="Arial"/>
        </w:rPr>
        <w:t>o</w:t>
      </w:r>
      <w:r w:rsidR="00BE3F91" w:rsidRPr="00EC16B0">
        <w:rPr>
          <w:rFonts w:ascii="Arial" w:eastAsia="Arial" w:hAnsi="Arial" w:cs="Arial"/>
        </w:rPr>
        <w:t>se risks and support consumers to live their best lives.</w:t>
      </w:r>
      <w:r w:rsidRPr="00EC16B0">
        <w:rPr>
          <w:rFonts w:ascii="Arial" w:eastAsia="Arial" w:hAnsi="Arial" w:cs="Arial"/>
        </w:rPr>
        <w:t xml:space="preserve"> Home risk assessments were conducted.</w:t>
      </w:r>
      <w:r w:rsidR="00BE3F91" w:rsidRPr="00EC16B0">
        <w:rPr>
          <w:rFonts w:ascii="Arial" w:hAnsi="Arial" w:cs="Arial"/>
        </w:rPr>
        <w:t xml:space="preserve"> </w:t>
      </w:r>
    </w:p>
    <w:p w14:paraId="3F774EE6" w14:textId="156313F0" w:rsidR="00BE3F91" w:rsidRPr="00EC16B0" w:rsidRDefault="00BE3F91" w:rsidP="005F54F3">
      <w:pPr>
        <w:keepNext/>
        <w:rPr>
          <w:rFonts w:ascii="Arial" w:hAnsi="Arial" w:cs="Arial"/>
        </w:rPr>
      </w:pPr>
      <w:r w:rsidRPr="00EC16B0">
        <w:rPr>
          <w:rFonts w:ascii="Arial" w:eastAsia="Arial" w:hAnsi="Arial" w:cs="Arial"/>
        </w:rPr>
        <w:t>Consumers</w:t>
      </w:r>
      <w:r w:rsidR="005F54F3" w:rsidRPr="00EC16B0">
        <w:rPr>
          <w:rFonts w:ascii="Arial" w:eastAsia="Arial" w:hAnsi="Arial" w:cs="Arial"/>
        </w:rPr>
        <w:t xml:space="preserve"> and </w:t>
      </w:r>
      <w:r w:rsidRPr="00EC16B0">
        <w:rPr>
          <w:rFonts w:ascii="Arial" w:eastAsia="Arial" w:hAnsi="Arial" w:cs="Arial"/>
        </w:rPr>
        <w:t xml:space="preserve">representatives </w:t>
      </w:r>
      <w:r w:rsidR="005F54F3" w:rsidRPr="00EC16B0">
        <w:rPr>
          <w:rFonts w:ascii="Arial" w:eastAsia="Arial" w:hAnsi="Arial" w:cs="Arial"/>
        </w:rPr>
        <w:t>said</w:t>
      </w:r>
      <w:r w:rsidRPr="00EC16B0">
        <w:rPr>
          <w:rFonts w:ascii="Arial" w:eastAsia="Arial" w:hAnsi="Arial" w:cs="Arial"/>
        </w:rPr>
        <w:t xml:space="preserve"> </w:t>
      </w:r>
      <w:r w:rsidRPr="005445BA">
        <w:rPr>
          <w:rFonts w:ascii="Arial" w:eastAsia="Arial" w:hAnsi="Arial" w:cs="Arial"/>
          <w:color w:val="auto"/>
        </w:rPr>
        <w:t>information the</w:t>
      </w:r>
      <w:r w:rsidR="005445BA" w:rsidRPr="005445BA">
        <w:rPr>
          <w:rFonts w:ascii="Arial" w:eastAsia="Arial" w:hAnsi="Arial" w:cs="Arial"/>
          <w:color w:val="auto"/>
        </w:rPr>
        <w:t>y</w:t>
      </w:r>
      <w:r w:rsidRPr="005445BA">
        <w:rPr>
          <w:rFonts w:ascii="Arial" w:eastAsia="Arial" w:hAnsi="Arial" w:cs="Arial"/>
          <w:color w:val="auto"/>
        </w:rPr>
        <w:t xml:space="preserve"> </w:t>
      </w:r>
      <w:r w:rsidR="004A2FB5" w:rsidRPr="005445BA">
        <w:rPr>
          <w:rFonts w:ascii="Arial" w:eastAsia="Arial" w:hAnsi="Arial" w:cs="Arial"/>
          <w:color w:val="auto"/>
        </w:rPr>
        <w:t xml:space="preserve">received </w:t>
      </w:r>
      <w:r w:rsidR="005F54F3" w:rsidRPr="005445BA">
        <w:rPr>
          <w:rFonts w:ascii="Arial" w:eastAsia="Arial" w:hAnsi="Arial" w:cs="Arial"/>
          <w:color w:val="auto"/>
        </w:rPr>
        <w:t>was</w:t>
      </w:r>
      <w:r w:rsidRPr="005445BA">
        <w:rPr>
          <w:rFonts w:ascii="Arial" w:eastAsia="Arial" w:hAnsi="Arial" w:cs="Arial"/>
          <w:color w:val="auto"/>
        </w:rPr>
        <w:t xml:space="preserve"> current, accurate, and timely. </w:t>
      </w:r>
      <w:r w:rsidR="005F54F3" w:rsidRPr="005445BA">
        <w:rPr>
          <w:rFonts w:ascii="Arial" w:eastAsia="Arial" w:hAnsi="Arial" w:cs="Arial"/>
          <w:color w:val="auto"/>
        </w:rPr>
        <w:t>S</w:t>
      </w:r>
      <w:r w:rsidRPr="005445BA">
        <w:rPr>
          <w:rFonts w:ascii="Arial" w:eastAsia="Arial" w:hAnsi="Arial" w:cs="Arial"/>
          <w:color w:val="auto"/>
        </w:rPr>
        <w:t xml:space="preserve">trategies </w:t>
      </w:r>
      <w:r w:rsidR="005F54F3" w:rsidRPr="005445BA">
        <w:rPr>
          <w:rFonts w:ascii="Arial" w:eastAsia="Arial" w:hAnsi="Arial" w:cs="Arial"/>
          <w:color w:val="auto"/>
        </w:rPr>
        <w:t xml:space="preserve">were </w:t>
      </w:r>
      <w:r w:rsidRPr="005445BA">
        <w:rPr>
          <w:rFonts w:ascii="Arial" w:eastAsia="Arial" w:hAnsi="Arial" w:cs="Arial"/>
          <w:color w:val="auto"/>
        </w:rPr>
        <w:t>used to help communicate with consumers who</w:t>
      </w:r>
      <w:r w:rsidR="005F54F3" w:rsidRPr="005445BA">
        <w:rPr>
          <w:rFonts w:ascii="Arial" w:eastAsia="Arial" w:hAnsi="Arial" w:cs="Arial"/>
          <w:color w:val="auto"/>
        </w:rPr>
        <w:t xml:space="preserve"> </w:t>
      </w:r>
      <w:r w:rsidRPr="005445BA">
        <w:rPr>
          <w:rFonts w:ascii="Arial" w:eastAsia="Arial" w:hAnsi="Arial" w:cs="Arial"/>
          <w:color w:val="auto"/>
        </w:rPr>
        <w:t>experience</w:t>
      </w:r>
      <w:r w:rsidRPr="00EC16B0">
        <w:rPr>
          <w:rFonts w:ascii="Arial" w:eastAsia="Arial" w:hAnsi="Arial" w:cs="Arial"/>
        </w:rPr>
        <w:t xml:space="preserve"> communication barriers. </w:t>
      </w:r>
      <w:r w:rsidR="005F54F3" w:rsidRPr="00EC16B0">
        <w:rPr>
          <w:rFonts w:ascii="Arial" w:eastAsia="Arial" w:hAnsi="Arial" w:cs="Arial"/>
        </w:rPr>
        <w:t>Consumers said s</w:t>
      </w:r>
      <w:r w:rsidRPr="00EC16B0">
        <w:rPr>
          <w:rFonts w:ascii="Arial" w:eastAsia="Arial" w:hAnsi="Arial" w:cs="Arial"/>
        </w:rPr>
        <w:t xml:space="preserve">tatements </w:t>
      </w:r>
      <w:r w:rsidR="005F54F3" w:rsidRPr="00EC16B0">
        <w:rPr>
          <w:rFonts w:ascii="Arial" w:eastAsia="Arial" w:hAnsi="Arial" w:cs="Arial"/>
        </w:rPr>
        <w:t>were</w:t>
      </w:r>
      <w:r w:rsidRPr="00EC16B0">
        <w:rPr>
          <w:rFonts w:ascii="Arial" w:eastAsia="Arial" w:hAnsi="Arial" w:cs="Arial"/>
        </w:rPr>
        <w:t xml:space="preserve"> easy to understand. </w:t>
      </w:r>
    </w:p>
    <w:p w14:paraId="145365F0" w14:textId="77777777" w:rsidR="00EC16B0" w:rsidRPr="00EC16B0" w:rsidRDefault="00BE3F91" w:rsidP="005F54F3">
      <w:pPr>
        <w:rPr>
          <w:rFonts w:ascii="Arial" w:eastAsia="Arial" w:hAnsi="Arial" w:cs="Arial"/>
        </w:rPr>
      </w:pPr>
      <w:r w:rsidRPr="00EC16B0">
        <w:rPr>
          <w:rFonts w:ascii="Arial" w:eastAsia="Arial" w:hAnsi="Arial" w:cs="Arial"/>
        </w:rPr>
        <w:t>Consumers</w:t>
      </w:r>
      <w:r w:rsidR="005F54F3" w:rsidRPr="00EC16B0">
        <w:rPr>
          <w:rFonts w:ascii="Arial" w:eastAsia="Arial" w:hAnsi="Arial" w:cs="Arial"/>
        </w:rPr>
        <w:t xml:space="preserve"> and r</w:t>
      </w:r>
      <w:r w:rsidRPr="00EC16B0">
        <w:rPr>
          <w:rFonts w:ascii="Arial" w:eastAsia="Arial" w:hAnsi="Arial" w:cs="Arial"/>
        </w:rPr>
        <w:t xml:space="preserve">epresentatives said privacy </w:t>
      </w:r>
      <w:r w:rsidR="005F54F3" w:rsidRPr="00EC16B0">
        <w:rPr>
          <w:rFonts w:ascii="Arial" w:eastAsia="Arial" w:hAnsi="Arial" w:cs="Arial"/>
        </w:rPr>
        <w:t>was</w:t>
      </w:r>
      <w:r w:rsidRPr="00EC16B0">
        <w:rPr>
          <w:rFonts w:ascii="Arial" w:eastAsia="Arial" w:hAnsi="Arial" w:cs="Arial"/>
        </w:rPr>
        <w:t xml:space="preserve"> respected and confidentiality of their personal information </w:t>
      </w:r>
      <w:r w:rsidR="005F54F3" w:rsidRPr="00EC16B0">
        <w:rPr>
          <w:rFonts w:ascii="Arial" w:eastAsia="Arial" w:hAnsi="Arial" w:cs="Arial"/>
        </w:rPr>
        <w:t>was</w:t>
      </w:r>
      <w:r w:rsidRPr="00EC16B0">
        <w:rPr>
          <w:rFonts w:ascii="Arial" w:eastAsia="Arial" w:hAnsi="Arial" w:cs="Arial"/>
        </w:rPr>
        <w:t xml:space="preserve"> maintained. Consumers </w:t>
      </w:r>
      <w:r w:rsidR="005F54F3" w:rsidRPr="00EC16B0">
        <w:rPr>
          <w:rFonts w:ascii="Arial" w:eastAsia="Arial" w:hAnsi="Arial" w:cs="Arial"/>
        </w:rPr>
        <w:t>were</w:t>
      </w:r>
      <w:r w:rsidRPr="00EC16B0">
        <w:rPr>
          <w:rFonts w:ascii="Arial" w:eastAsia="Arial" w:hAnsi="Arial" w:cs="Arial"/>
        </w:rPr>
        <w:t xml:space="preserve"> consulted and consent </w:t>
      </w:r>
      <w:r w:rsidR="005F54F3" w:rsidRPr="00EC16B0">
        <w:rPr>
          <w:rFonts w:ascii="Arial" w:eastAsia="Arial" w:hAnsi="Arial" w:cs="Arial"/>
        </w:rPr>
        <w:t>was</w:t>
      </w:r>
      <w:r w:rsidRPr="00EC16B0">
        <w:rPr>
          <w:rFonts w:ascii="Arial" w:eastAsia="Arial" w:hAnsi="Arial" w:cs="Arial"/>
        </w:rPr>
        <w:t xml:space="preserve"> sought for </w:t>
      </w:r>
      <w:r w:rsidR="005F54F3" w:rsidRPr="00EC16B0">
        <w:rPr>
          <w:rFonts w:ascii="Arial" w:eastAsia="Arial" w:hAnsi="Arial" w:cs="Arial"/>
        </w:rPr>
        <w:t xml:space="preserve">the collection and use of </w:t>
      </w:r>
      <w:r w:rsidRPr="00EC16B0">
        <w:rPr>
          <w:rFonts w:ascii="Arial" w:eastAsia="Arial" w:hAnsi="Arial" w:cs="Arial"/>
        </w:rPr>
        <w:t>personal information</w:t>
      </w:r>
      <w:r w:rsidR="005F54F3" w:rsidRPr="00EC16B0">
        <w:rPr>
          <w:rFonts w:ascii="Arial" w:eastAsia="Arial" w:hAnsi="Arial" w:cs="Arial"/>
        </w:rPr>
        <w:t>.</w:t>
      </w:r>
    </w:p>
    <w:p w14:paraId="76898336" w14:textId="7461077D" w:rsidR="001A5684" w:rsidRPr="00EC16B0" w:rsidRDefault="00EC16B0" w:rsidP="005F54F3">
      <w:pPr>
        <w:rPr>
          <w:rFonts w:ascii="Arial" w:hAnsi="Arial" w:cs="Arial"/>
        </w:rPr>
      </w:pPr>
      <w:r w:rsidRPr="00EC16B0">
        <w:rPr>
          <w:rFonts w:ascii="Arial" w:eastAsiaTheme="minorEastAsia" w:hAnsi="Arial" w:cs="Arial"/>
        </w:rPr>
        <w:t>In coming to a decision of compliance I have considered the information provided within the Quality Audit Report and the Approved provider’s response. I have placed weight on the information provided by the consumers in relation to their experience with the service. It is my decision Standard 1 is compliant.</w:t>
      </w:r>
      <w:r w:rsidRPr="00EC16B0">
        <w:rPr>
          <w:rFonts w:ascii="Arial" w:hAnsi="Arial" w:cs="Arial"/>
        </w:rPr>
        <w:br w:type="page"/>
      </w:r>
    </w:p>
    <w:p w14:paraId="147BABFA" w14:textId="77777777" w:rsidR="003217D3" w:rsidRDefault="000C5F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373"/>
        <w:gridCol w:w="2297"/>
      </w:tblGrid>
      <w:tr w:rsidR="007430A6" w14:paraId="1750DE54"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678144F3" w14:textId="77777777" w:rsidR="007430A6" w:rsidRPr="003217D3" w:rsidRDefault="007430A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653F01C8" w14:textId="77777777" w:rsidR="007430A6" w:rsidRPr="003217D3" w:rsidRDefault="007430A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30A6" w14:paraId="4691ECF2"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46DEE59"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585D77CA"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4C967B6"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162771"/>
                <w:placeholder>
                  <w:docPart w:val="683C7CF7724F451BB6B96B6F7F73D937"/>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5D1CCBE"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3BEB36"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00BB54A8"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2DAB62EF"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514859"/>
                <w:placeholder>
                  <w:docPart w:val="1E47A746452A418880B84AA4BAA1BB93"/>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5BEF7385"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CA86A07"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73F87E55"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138362" w14:textId="77777777" w:rsidR="007430A6" w:rsidRPr="00244176" w:rsidRDefault="007430A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A40DDC" w14:textId="77777777" w:rsidR="007430A6" w:rsidRPr="00244176" w:rsidRDefault="007430A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12B480CC"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715018"/>
                <w:placeholder>
                  <w:docPart w:val="99E5F4E515CD4466A6485C14C9C9FAF8"/>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6ECE5A1"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C2F9E72"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19DE28D3"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7AD0DCF9"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269522"/>
                <w:placeholder>
                  <w:docPart w:val="E30196ABD37E40A8BDEDEF826A5EC8E2"/>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5E35EC30"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322DF3"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5519A2A9"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53821000"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197333"/>
                <w:placeholder>
                  <w:docPart w:val="74409EEAEAB2473A9AF625A41E7721D2"/>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bookmarkEnd w:id="2"/>
    <w:p w14:paraId="55B2E77F" w14:textId="77777777" w:rsidR="0087700C" w:rsidRDefault="000C5F1A" w:rsidP="00A63FCF">
      <w:pPr>
        <w:pStyle w:val="Heading20"/>
        <w:tabs>
          <w:tab w:val="left" w:pos="1890"/>
        </w:tabs>
      </w:pPr>
      <w:r w:rsidRPr="00A36AA9">
        <w:t>Findings</w:t>
      </w:r>
    </w:p>
    <w:p w14:paraId="6AFBE309" w14:textId="60D12952" w:rsidR="00A17246" w:rsidRPr="00D75320" w:rsidRDefault="00F95327" w:rsidP="003A3345">
      <w:pPr>
        <w:pStyle w:val="NormalArial"/>
      </w:pPr>
      <w:r w:rsidRPr="00D75320">
        <w:t>The</w:t>
      </w:r>
      <w:r w:rsidR="00A17246" w:rsidRPr="00D75320">
        <w:t xml:space="preserve"> Assessment Team provided information that the</w:t>
      </w:r>
      <w:r w:rsidRPr="00D75320">
        <w:t xml:space="preserve"> service did not demonstrate assessment, including the consideration of risks to each consumer’s health and wellbeing, infor</w:t>
      </w:r>
      <w:r w:rsidR="005445BA">
        <w:t xml:space="preserve">med </w:t>
      </w:r>
      <w:r w:rsidRPr="00D75320">
        <w:t>the delivery of safe and effective care and services.</w:t>
      </w:r>
      <w:r w:rsidR="00A17246" w:rsidRPr="00D75320">
        <w:t xml:space="preserve"> C</w:t>
      </w:r>
      <w:r w:rsidRPr="00D75320">
        <w:t>omprehensive service-level assessment</w:t>
      </w:r>
      <w:r w:rsidR="00A17246" w:rsidRPr="00D75320">
        <w:t>s</w:t>
      </w:r>
      <w:r w:rsidRPr="00D75320">
        <w:t xml:space="preserve"> had not been conducted for each consumer which t</w:t>
      </w:r>
      <w:r w:rsidR="00A17246" w:rsidRPr="00D75320">
        <w:t>ook</w:t>
      </w:r>
      <w:r w:rsidRPr="00D75320">
        <w:t xml:space="preserve"> into account all relevant information, including information available from other sources, in order to inform development of the care plan.</w:t>
      </w:r>
    </w:p>
    <w:p w14:paraId="61D69B7F" w14:textId="35F9B1EC" w:rsidR="00A17246" w:rsidRPr="00D75320" w:rsidRDefault="00A17246" w:rsidP="003A3345">
      <w:pPr>
        <w:pStyle w:val="NormalArial"/>
      </w:pPr>
      <w:r w:rsidRPr="00D75320">
        <w:t>The provider’s response included evidence for the creation of:</w:t>
      </w:r>
    </w:p>
    <w:p w14:paraId="472B8480" w14:textId="72D8435B" w:rsidR="00A17246" w:rsidRPr="00D75320" w:rsidRDefault="00A17246" w:rsidP="003A3345">
      <w:pPr>
        <w:pStyle w:val="NormalArial"/>
        <w:numPr>
          <w:ilvl w:val="0"/>
          <w:numId w:val="12"/>
        </w:numPr>
      </w:pPr>
      <w:r w:rsidRPr="00D75320">
        <w:t>A service level assessment policy and procedure</w:t>
      </w:r>
    </w:p>
    <w:p w14:paraId="6D9CF2C4" w14:textId="3BFBA313" w:rsidR="00A17246" w:rsidRPr="00D75320" w:rsidRDefault="00A17246" w:rsidP="003A3345">
      <w:pPr>
        <w:pStyle w:val="NormalArial"/>
        <w:numPr>
          <w:ilvl w:val="0"/>
          <w:numId w:val="12"/>
        </w:numPr>
      </w:pPr>
      <w:r w:rsidRPr="00D75320">
        <w:t xml:space="preserve">A </w:t>
      </w:r>
      <w:r w:rsidR="00A256D8" w:rsidRPr="00D75320">
        <w:t xml:space="preserve">client </w:t>
      </w:r>
      <w:r w:rsidRPr="00D75320">
        <w:t xml:space="preserve">risk assessment template </w:t>
      </w:r>
    </w:p>
    <w:p w14:paraId="133319AE" w14:textId="532B0DF2" w:rsidR="00A17246" w:rsidRPr="00D75320" w:rsidRDefault="00D75320" w:rsidP="003A3345">
      <w:pPr>
        <w:pStyle w:val="NormalArial"/>
        <w:numPr>
          <w:ilvl w:val="0"/>
          <w:numId w:val="12"/>
        </w:numPr>
      </w:pPr>
      <w:r>
        <w:t>An u</w:t>
      </w:r>
      <w:r w:rsidR="00A17246" w:rsidRPr="00D75320">
        <w:t xml:space="preserve">pdated intake and referral policy to include the </w:t>
      </w:r>
      <w:r w:rsidR="00A256D8" w:rsidRPr="00D75320">
        <w:t xml:space="preserve">client </w:t>
      </w:r>
      <w:r w:rsidR="00A17246" w:rsidRPr="00D75320">
        <w:t>risk assessment</w:t>
      </w:r>
    </w:p>
    <w:p w14:paraId="3C8E6D8F" w14:textId="35C2F0FB" w:rsidR="00A256D8" w:rsidRPr="00D75320" w:rsidRDefault="00A256D8" w:rsidP="003A3345">
      <w:pPr>
        <w:pStyle w:val="NormalArial"/>
        <w:numPr>
          <w:ilvl w:val="0"/>
          <w:numId w:val="12"/>
        </w:numPr>
      </w:pPr>
      <w:r w:rsidRPr="00D75320">
        <w:t>Clinical meeting minutes including discussion of the new process</w:t>
      </w:r>
    </w:p>
    <w:p w14:paraId="438AE35F" w14:textId="15BD13DC" w:rsidR="00A256D8" w:rsidRDefault="00A256D8" w:rsidP="003A3345">
      <w:pPr>
        <w:pStyle w:val="NormalArial"/>
        <w:numPr>
          <w:ilvl w:val="0"/>
          <w:numId w:val="12"/>
        </w:numPr>
      </w:pPr>
      <w:r w:rsidRPr="00D75320">
        <w:lastRenderedPageBreak/>
        <w:t>Inclusion of a clinical role to oversee and escalate any identified risk</w:t>
      </w:r>
    </w:p>
    <w:p w14:paraId="5967F6FA" w14:textId="3235A238" w:rsidR="00F95327" w:rsidRPr="00D75320" w:rsidRDefault="00A256D8" w:rsidP="003A3345">
      <w:pPr>
        <w:pStyle w:val="NormalArial"/>
        <w:rPr>
          <w:rFonts w:eastAsia="Arial"/>
        </w:rPr>
      </w:pPr>
      <w:r w:rsidRPr="00D75320">
        <w:t xml:space="preserve">The Assessment Team did not raise impact to the consumer in relation to </w:t>
      </w:r>
      <w:r w:rsidR="00D75320">
        <w:t xml:space="preserve">Standard 2 </w:t>
      </w:r>
      <w:r w:rsidRPr="00D75320">
        <w:t>Requirement</w:t>
      </w:r>
      <w:r w:rsidR="00D75320">
        <w:t xml:space="preserve"> (3)(a)</w:t>
      </w:r>
      <w:r w:rsidRPr="00D75320">
        <w:t xml:space="preserve"> and consideration </w:t>
      </w:r>
      <w:r w:rsidR="00D75320">
        <w:t xml:space="preserve">of other Requirements in the Quality Audit Report </w:t>
      </w:r>
      <w:r w:rsidRPr="00D75320">
        <w:t>did not raise concerns for the</w:t>
      </w:r>
      <w:r w:rsidR="00D75320">
        <w:t xml:space="preserve"> quality of care and services </w:t>
      </w:r>
      <w:r w:rsidRPr="00D75320">
        <w:t xml:space="preserve">provided to consumers. I am satisfied the </w:t>
      </w:r>
      <w:r w:rsidRPr="005445BA">
        <w:t>provider</w:t>
      </w:r>
      <w:r w:rsidR="005445BA" w:rsidRPr="005445BA">
        <w:t>’</w:t>
      </w:r>
      <w:r w:rsidRPr="005445BA">
        <w:t>s</w:t>
      </w:r>
      <w:r w:rsidR="002F1AC4" w:rsidRPr="005445BA">
        <w:t xml:space="preserve"> </w:t>
      </w:r>
      <w:r w:rsidRPr="005445BA">
        <w:t>response demonstrated</w:t>
      </w:r>
      <w:r w:rsidRPr="00D75320">
        <w:t xml:space="preserve"> a proactive approach to improving outcomes for consumers and that risk to consumers has been mitigated through the actions taken by the provider. </w:t>
      </w:r>
    </w:p>
    <w:p w14:paraId="7016BC6F" w14:textId="650699BC" w:rsidR="00F95327" w:rsidRPr="00D75320" w:rsidRDefault="00F95327" w:rsidP="003A3345">
      <w:pPr>
        <w:pStyle w:val="NormalArial"/>
        <w:rPr>
          <w:szCs w:val="22"/>
        </w:rPr>
      </w:pPr>
      <w:r w:rsidRPr="00D75320">
        <w:rPr>
          <w:rFonts w:eastAsia="Arial"/>
          <w:color w:val="auto"/>
        </w:rPr>
        <w:t>Consumers and representatives said</w:t>
      </w:r>
      <w:r w:rsidRPr="00D75320">
        <w:rPr>
          <w:rFonts w:eastAsia="Arial"/>
          <w:color w:val="ED7D31" w:themeColor="accent2"/>
        </w:rPr>
        <w:t xml:space="preserve"> </w:t>
      </w:r>
      <w:r w:rsidRPr="00D75320">
        <w:rPr>
          <w:rFonts w:eastAsia="Arial"/>
        </w:rPr>
        <w:t xml:space="preserve">the care and services provided by the service </w:t>
      </w:r>
      <w:r w:rsidRPr="00D75320">
        <w:rPr>
          <w:rFonts w:eastAsia="Arial"/>
          <w:color w:val="auto"/>
        </w:rPr>
        <w:t xml:space="preserve">addressed </w:t>
      </w:r>
      <w:r w:rsidRPr="00D75320">
        <w:rPr>
          <w:rFonts w:eastAsia="Arial"/>
        </w:rPr>
        <w:t>their individual needs and preferences. Staff were knowledgeable about individual consumers’ preferences. Policies, procedures, and training modules provided guidance to staff on the assessment and care planning processes. D</w:t>
      </w:r>
      <w:r w:rsidRPr="00D75320">
        <w:rPr>
          <w:rFonts w:eastAsia="Arial"/>
          <w:color w:val="auto"/>
        </w:rPr>
        <w:t>iscussions on Advance Care Directives (ACD) and end-of-life (EOL) wishes were initiated with consumers.</w:t>
      </w:r>
      <w:r w:rsidRPr="00D75320">
        <w:t xml:space="preserve"> </w:t>
      </w:r>
    </w:p>
    <w:p w14:paraId="21ABCA14" w14:textId="1CCCDD66" w:rsidR="00F95327" w:rsidRPr="00D75320" w:rsidRDefault="00F95327" w:rsidP="003A3345">
      <w:pPr>
        <w:pStyle w:val="NormalArial"/>
        <w:rPr>
          <w:szCs w:val="22"/>
        </w:rPr>
      </w:pPr>
      <w:r w:rsidRPr="00D75320">
        <w:rPr>
          <w:rFonts w:eastAsia="Arial"/>
          <w:color w:val="auto"/>
        </w:rPr>
        <w:t xml:space="preserve">Consumers and representatives </w:t>
      </w:r>
      <w:r w:rsidRPr="00D75320">
        <w:rPr>
          <w:rFonts w:eastAsia="Arial"/>
        </w:rPr>
        <w:t xml:space="preserve">and other relevant individuals were involved in the planning and delivery of care and services. Assessments were in partnership with other organisations, individuals, and service providers regarding the changing needs of consumers. </w:t>
      </w:r>
      <w:r w:rsidRPr="00D75320">
        <w:rPr>
          <w:rFonts w:eastAsia="Arial"/>
          <w:color w:val="auto"/>
        </w:rPr>
        <w:t>Consumers were encouraged to make decisions about their care and services.</w:t>
      </w:r>
      <w:r w:rsidRPr="00D75320">
        <w:t xml:space="preserve"> </w:t>
      </w:r>
    </w:p>
    <w:p w14:paraId="7D0652F6" w14:textId="3FE28664" w:rsidR="00F95327" w:rsidRPr="00D75320" w:rsidRDefault="00F95327" w:rsidP="003A3345">
      <w:pPr>
        <w:pStyle w:val="NormalArial"/>
        <w:rPr>
          <w:szCs w:val="22"/>
        </w:rPr>
      </w:pPr>
      <w:r w:rsidRPr="00D75320">
        <w:rPr>
          <w:rFonts w:eastAsia="Arial"/>
          <w:color w:val="auto"/>
        </w:rPr>
        <w:t>Consumers and representatives were</w:t>
      </w:r>
      <w:r w:rsidRPr="00D75320">
        <w:rPr>
          <w:rFonts w:eastAsia="Arial"/>
        </w:rPr>
        <w:t xml:space="preserve"> informed of changes to their </w:t>
      </w:r>
      <w:r w:rsidRPr="005445BA">
        <w:rPr>
          <w:rFonts w:eastAsia="Arial"/>
          <w:color w:val="auto"/>
        </w:rPr>
        <w:t xml:space="preserve">care plans </w:t>
      </w:r>
      <w:r w:rsidR="002F1AC4" w:rsidRPr="005445BA">
        <w:rPr>
          <w:rFonts w:eastAsia="Arial"/>
          <w:color w:val="auto"/>
        </w:rPr>
        <w:t xml:space="preserve">and </w:t>
      </w:r>
      <w:r w:rsidR="00505E8F" w:rsidRPr="005445BA">
        <w:rPr>
          <w:rFonts w:eastAsia="Arial"/>
          <w:color w:val="auto"/>
        </w:rPr>
        <w:t>had</w:t>
      </w:r>
      <w:r w:rsidRPr="005445BA">
        <w:rPr>
          <w:rFonts w:eastAsia="Arial"/>
          <w:color w:val="auto"/>
        </w:rPr>
        <w:t xml:space="preserve"> access</w:t>
      </w:r>
      <w:r w:rsidRPr="00D75320">
        <w:rPr>
          <w:rFonts w:eastAsia="Arial"/>
        </w:rPr>
        <w:t xml:space="preserve"> to their care plan</w:t>
      </w:r>
      <w:r w:rsidR="00505E8F" w:rsidRPr="00D75320">
        <w:rPr>
          <w:rFonts w:eastAsia="Arial"/>
        </w:rPr>
        <w:t xml:space="preserve"> information. C</w:t>
      </w:r>
      <w:r w:rsidRPr="00D75320">
        <w:rPr>
          <w:rFonts w:eastAsia="Arial"/>
        </w:rPr>
        <w:t>are plans</w:t>
      </w:r>
      <w:r w:rsidR="00505E8F" w:rsidRPr="00D75320">
        <w:rPr>
          <w:rFonts w:eastAsia="Arial"/>
        </w:rPr>
        <w:t xml:space="preserve"> were accessible by all staff in hardcopy and </w:t>
      </w:r>
      <w:r w:rsidRPr="00D75320">
        <w:rPr>
          <w:rFonts w:eastAsia="Arial"/>
        </w:rPr>
        <w:t>on a digital application that is linked to the service’s</w:t>
      </w:r>
      <w:r w:rsidR="00505E8F" w:rsidRPr="00D75320">
        <w:rPr>
          <w:rFonts w:eastAsia="Arial"/>
        </w:rPr>
        <w:t xml:space="preserve"> electronic care management system. C</w:t>
      </w:r>
      <w:r w:rsidRPr="00D75320">
        <w:rPr>
          <w:rFonts w:eastAsia="Arial"/>
        </w:rPr>
        <w:t xml:space="preserve">hanges </w:t>
      </w:r>
      <w:r w:rsidR="00505E8F" w:rsidRPr="00D75320">
        <w:rPr>
          <w:rFonts w:eastAsia="Arial"/>
        </w:rPr>
        <w:t>to</w:t>
      </w:r>
      <w:r w:rsidRPr="00D75320">
        <w:rPr>
          <w:rFonts w:eastAsia="Arial"/>
        </w:rPr>
        <w:t xml:space="preserve"> consumers</w:t>
      </w:r>
      <w:r w:rsidR="00505E8F" w:rsidRPr="00D75320">
        <w:rPr>
          <w:rFonts w:eastAsia="Arial"/>
        </w:rPr>
        <w:t>’</w:t>
      </w:r>
      <w:r w:rsidRPr="00D75320">
        <w:rPr>
          <w:rFonts w:eastAsia="Arial"/>
        </w:rPr>
        <w:t xml:space="preserve"> condition or needs </w:t>
      </w:r>
      <w:r w:rsidR="00505E8F" w:rsidRPr="00D75320">
        <w:rPr>
          <w:rFonts w:eastAsia="Arial"/>
        </w:rPr>
        <w:t>were</w:t>
      </w:r>
      <w:r w:rsidRPr="00D75320">
        <w:rPr>
          <w:rFonts w:eastAsia="Arial"/>
        </w:rPr>
        <w:t xml:space="preserve"> </w:t>
      </w:r>
      <w:r w:rsidR="00505E8F" w:rsidRPr="00D75320">
        <w:rPr>
          <w:rFonts w:eastAsia="Arial"/>
        </w:rPr>
        <w:t>escalated and documentation updated.</w:t>
      </w:r>
      <w:r w:rsidRPr="00D75320">
        <w:t xml:space="preserve"> </w:t>
      </w:r>
    </w:p>
    <w:p w14:paraId="76A9A060" w14:textId="69825CE0" w:rsidR="00505E8F" w:rsidRDefault="00F95327" w:rsidP="003A3345">
      <w:pPr>
        <w:pStyle w:val="NormalArial"/>
      </w:pPr>
      <w:r w:rsidRPr="00D75320">
        <w:t>Consumers</w:t>
      </w:r>
      <w:r w:rsidR="00505E8F" w:rsidRPr="00D75320">
        <w:t xml:space="preserve"> and </w:t>
      </w:r>
      <w:r w:rsidRPr="00D75320">
        <w:t xml:space="preserve">representatives said management regularly </w:t>
      </w:r>
      <w:r w:rsidR="00505E8F" w:rsidRPr="00D75320">
        <w:t xml:space="preserve">reviewed </w:t>
      </w:r>
      <w:r w:rsidRPr="00D75320">
        <w:t xml:space="preserve">their satisfaction with the care and services they receive and </w:t>
      </w:r>
      <w:r w:rsidR="00505E8F" w:rsidRPr="00D75320">
        <w:t xml:space="preserve">to review </w:t>
      </w:r>
      <w:r w:rsidRPr="00D75320">
        <w:t xml:space="preserve">that </w:t>
      </w:r>
      <w:r w:rsidR="00505E8F" w:rsidRPr="00D75320">
        <w:t>consumers’</w:t>
      </w:r>
      <w:r w:rsidRPr="00D75320">
        <w:t xml:space="preserve"> needs </w:t>
      </w:r>
      <w:r w:rsidR="00505E8F" w:rsidRPr="00D75320">
        <w:t>were</w:t>
      </w:r>
      <w:r w:rsidRPr="00D75320">
        <w:t xml:space="preserve"> being met. </w:t>
      </w:r>
      <w:r w:rsidR="00505E8F" w:rsidRPr="00D75320">
        <w:t>R</w:t>
      </w:r>
      <w:r w:rsidRPr="00D75320">
        <w:t xml:space="preserve">eviews </w:t>
      </w:r>
      <w:r w:rsidR="00505E8F" w:rsidRPr="00D75320">
        <w:t>were</w:t>
      </w:r>
      <w:r w:rsidRPr="00D75320">
        <w:t xml:space="preserve"> conducted for all consumers, and additional reviews </w:t>
      </w:r>
      <w:r w:rsidR="00505E8F" w:rsidRPr="00D75320">
        <w:t>were</w:t>
      </w:r>
      <w:r w:rsidRPr="00D75320">
        <w:t xml:space="preserve"> conducted in response to requests from consumers, changes in care needs or preferences, and any identified risks, hazards, incidents, or complaints. </w:t>
      </w:r>
      <w:r w:rsidR="00505E8F" w:rsidRPr="00D75320">
        <w:t>T</w:t>
      </w:r>
      <w:r w:rsidRPr="00D75320">
        <w:t xml:space="preserve">imelines for reviews </w:t>
      </w:r>
      <w:r w:rsidR="00505E8F" w:rsidRPr="00D75320">
        <w:t>were monitored</w:t>
      </w:r>
      <w:r w:rsidRPr="00D75320">
        <w:t xml:space="preserve">. </w:t>
      </w:r>
      <w:r w:rsidR="00505E8F" w:rsidRPr="00D75320">
        <w:t>P</w:t>
      </w:r>
      <w:r w:rsidRPr="00D75320">
        <w:t>rocedures guide</w:t>
      </w:r>
      <w:r w:rsidR="00505E8F" w:rsidRPr="00D75320">
        <w:t>d</w:t>
      </w:r>
      <w:r w:rsidRPr="00D75320">
        <w:t xml:space="preserve"> staff for the review of care plans.</w:t>
      </w:r>
      <w:r w:rsidR="00505E8F" w:rsidRPr="00D75320">
        <w:t xml:space="preserve"> </w:t>
      </w:r>
    </w:p>
    <w:p w14:paraId="4931FD94" w14:textId="5D358A3B" w:rsidR="00D75320" w:rsidRPr="00D75320" w:rsidRDefault="00D75320" w:rsidP="003A3345">
      <w:pPr>
        <w:pStyle w:val="NormalArial"/>
      </w:pPr>
      <w:r w:rsidRPr="00EC16B0">
        <w:rPr>
          <w:rFonts w:eastAsiaTheme="minorEastAsia"/>
        </w:rPr>
        <w:t>In coming to a decision of compliance I have considered the information provided within the Quality Audit Report and the Approved provider’s response. I have placed weight on the information provided by the consumers in relation to their experience with the service</w:t>
      </w:r>
      <w:r>
        <w:rPr>
          <w:rFonts w:eastAsiaTheme="minorEastAsia"/>
        </w:rPr>
        <w:t xml:space="preserve"> and the actions taken by the provider to mitigate risks to consumers</w:t>
      </w:r>
      <w:r w:rsidRPr="00EC16B0">
        <w:rPr>
          <w:rFonts w:eastAsiaTheme="minorEastAsia"/>
        </w:rPr>
        <w:t xml:space="preserve">. It is my decision Standard </w:t>
      </w:r>
      <w:r>
        <w:rPr>
          <w:rFonts w:eastAsiaTheme="minorEastAsia"/>
        </w:rPr>
        <w:t>2</w:t>
      </w:r>
      <w:r w:rsidRPr="00EC16B0">
        <w:rPr>
          <w:rFonts w:eastAsiaTheme="minorEastAsia"/>
        </w:rPr>
        <w:t xml:space="preserve"> is compliant.</w:t>
      </w:r>
    </w:p>
    <w:p w14:paraId="4B67C8DB" w14:textId="783FD407" w:rsidR="0087700C" w:rsidRPr="006B4042" w:rsidRDefault="000C5F1A" w:rsidP="00F95327">
      <w:pPr>
        <w:pStyle w:val="NormalArial"/>
      </w:pPr>
      <w:r w:rsidRPr="006B4042">
        <w:br w:type="page"/>
      </w:r>
    </w:p>
    <w:p w14:paraId="67914B9A" w14:textId="77777777" w:rsidR="003217D3" w:rsidRDefault="000C5F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84"/>
        <w:gridCol w:w="5312"/>
        <w:gridCol w:w="2324"/>
      </w:tblGrid>
      <w:tr w:rsidR="007430A6" w14:paraId="24EFF099"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0E4F2D" w14:textId="77777777" w:rsidR="007430A6" w:rsidRPr="003217D3" w:rsidRDefault="007430A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05154" w14:textId="77777777" w:rsidR="007430A6" w:rsidRPr="003217D3"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30A6" w14:paraId="63133407" w14:textId="77777777" w:rsidTr="003A334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DE42B"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56FD24"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3A3EC5" w14:textId="77777777" w:rsidR="007430A6" w:rsidRPr="00244176" w:rsidRDefault="007430A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186EC9A" w14:textId="77777777" w:rsidR="007430A6" w:rsidRPr="00244176" w:rsidRDefault="007430A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2F8C0A" w14:textId="77777777" w:rsidR="007430A6" w:rsidRPr="00244176" w:rsidRDefault="007430A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C2909"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624572"/>
                <w:placeholder>
                  <w:docPart w:val="AF5DE67F9A6B403F847A7E82A66B2960"/>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175D2FFD"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FCD4D"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3FE3B"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CEFA1"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288357"/>
                <w:placeholder>
                  <w:docPart w:val="F2E2F60FD36B43AF8A6CBF1655473AC5"/>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137693E3" w14:textId="77777777" w:rsidTr="003A334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6CB48" w14:textId="77777777" w:rsidR="007430A6" w:rsidRPr="00244176" w:rsidRDefault="007430A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B18936" w14:textId="77777777" w:rsidR="007430A6" w:rsidRPr="00244176" w:rsidRDefault="007430A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9A06E"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574322"/>
                <w:placeholder>
                  <w:docPart w:val="C1D1ECBD76724F4A934CC552E3D05B59"/>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60E9A8AF"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141846"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400BB"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CF4D3"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373259"/>
                <w:placeholder>
                  <w:docPart w:val="69D391B828AC4C3FAC19ED757AF0883F"/>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46AE1ED6" w14:textId="77777777" w:rsidTr="003A334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F93350"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279ED"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7C484C"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593048"/>
                <w:placeholder>
                  <w:docPart w:val="620A0CE9EE7F4EFE9279BAA8FDE77609"/>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67092003"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1DD7F"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B1E3E"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3E07B"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005865"/>
                <w:placeholder>
                  <w:docPart w:val="DD9B35AAA9324E65BF7D1746A13BEB86"/>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188E6D5" w14:textId="77777777" w:rsidTr="003A334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DF611"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5E85A"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25FC068" w14:textId="77777777" w:rsidR="007430A6" w:rsidRPr="00244176" w:rsidRDefault="007430A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E650510" w14:textId="77777777" w:rsidR="007430A6" w:rsidRPr="00244176" w:rsidRDefault="007430A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001E4"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307656"/>
                <w:placeholder>
                  <w:docPart w:val="2C0C15FFEA974008A2E658B76E54AF6F"/>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bookmarkEnd w:id="3"/>
    <w:p w14:paraId="6C0C4B6C" w14:textId="77777777" w:rsidR="002253FC" w:rsidRDefault="000C5F1A" w:rsidP="007B3959">
      <w:pPr>
        <w:pStyle w:val="Heading20"/>
      </w:pPr>
      <w:r w:rsidRPr="00A36AA9">
        <w:t>Findings</w:t>
      </w:r>
    </w:p>
    <w:p w14:paraId="69380D0D" w14:textId="6E26DED5" w:rsidR="00505E8F" w:rsidRPr="00EC16B0" w:rsidRDefault="00505E8F" w:rsidP="003A3345">
      <w:pPr>
        <w:pStyle w:val="NormalArial"/>
        <w:rPr>
          <w:szCs w:val="22"/>
        </w:rPr>
      </w:pPr>
      <w:r w:rsidRPr="00EC16B0">
        <w:rPr>
          <w:color w:val="auto"/>
        </w:rPr>
        <w:t>Consumers</w:t>
      </w:r>
      <w:r w:rsidR="00516C64" w:rsidRPr="00EC16B0">
        <w:rPr>
          <w:color w:val="auto"/>
        </w:rPr>
        <w:t xml:space="preserve"> and r</w:t>
      </w:r>
      <w:r w:rsidRPr="00EC16B0">
        <w:rPr>
          <w:color w:val="auto"/>
        </w:rPr>
        <w:t>epresentatives said</w:t>
      </w:r>
      <w:r w:rsidRPr="00EC16B0">
        <w:t xml:space="preserve"> clinical and personal care </w:t>
      </w:r>
      <w:r w:rsidR="00516C64" w:rsidRPr="00EC16B0">
        <w:t>was</w:t>
      </w:r>
      <w:r w:rsidRPr="00EC16B0">
        <w:t xml:space="preserve"> safe and effective and optimise</w:t>
      </w:r>
      <w:r w:rsidR="00516C64" w:rsidRPr="00EC16B0">
        <w:t>d</w:t>
      </w:r>
      <w:r w:rsidRPr="00EC16B0">
        <w:t xml:space="preserve"> the health and well-being of the consumer. Care plans accurately describe</w:t>
      </w:r>
      <w:r w:rsidR="00516C64" w:rsidRPr="00EC16B0">
        <w:t>d</w:t>
      </w:r>
      <w:r w:rsidRPr="00EC16B0">
        <w:t xml:space="preserve"> consumers’ personal and clinical care needs to guide staff in the delivery of care and services. </w:t>
      </w:r>
      <w:r w:rsidR="00516C64" w:rsidRPr="00EC16B0">
        <w:t>P</w:t>
      </w:r>
      <w:r w:rsidRPr="00EC16B0">
        <w:t>olicies and procedures guide</w:t>
      </w:r>
      <w:r w:rsidR="00516C64" w:rsidRPr="00EC16B0">
        <w:t>d</w:t>
      </w:r>
      <w:r w:rsidRPr="00EC16B0">
        <w:t xml:space="preserve"> staff practice in delivering personal and clinical care. </w:t>
      </w:r>
    </w:p>
    <w:p w14:paraId="48C6D52C" w14:textId="22BFEC7E" w:rsidR="00505E8F" w:rsidRPr="00EC16B0" w:rsidRDefault="00505E8F" w:rsidP="003A3345">
      <w:pPr>
        <w:pStyle w:val="NormalArial"/>
        <w:rPr>
          <w:szCs w:val="22"/>
        </w:rPr>
      </w:pPr>
      <w:r w:rsidRPr="00EC16B0">
        <w:t xml:space="preserve">High-impact and high-prevalence risks associated with the care of consumers </w:t>
      </w:r>
      <w:r w:rsidR="00516C64" w:rsidRPr="00EC16B0">
        <w:t>were</w:t>
      </w:r>
      <w:r w:rsidRPr="00EC16B0">
        <w:t xml:space="preserve"> effectively managed. </w:t>
      </w:r>
      <w:r w:rsidR="00516C64" w:rsidRPr="00EC16B0">
        <w:t>R</w:t>
      </w:r>
      <w:r w:rsidRPr="00EC16B0">
        <w:t xml:space="preserve">isks strategies had been adopted to manage risks. </w:t>
      </w:r>
      <w:r w:rsidR="00516C64" w:rsidRPr="00EC16B0">
        <w:t>C</w:t>
      </w:r>
      <w:r w:rsidRPr="00EC16B0">
        <w:t>onsumer incidents</w:t>
      </w:r>
      <w:r w:rsidR="00516C64" w:rsidRPr="00EC16B0">
        <w:t xml:space="preserve"> were reported</w:t>
      </w:r>
      <w:r w:rsidRPr="00EC16B0">
        <w:t xml:space="preserve"> and incidents </w:t>
      </w:r>
      <w:r w:rsidR="00516C64" w:rsidRPr="00EC16B0">
        <w:t>were</w:t>
      </w:r>
      <w:r w:rsidRPr="00EC16B0">
        <w:t xml:space="preserve"> documented</w:t>
      </w:r>
      <w:r w:rsidR="00516C64" w:rsidRPr="00EC16B0">
        <w:t xml:space="preserve"> and reviewed.</w:t>
      </w:r>
      <w:r w:rsidRPr="00EC16B0">
        <w:t xml:space="preserve"> </w:t>
      </w:r>
    </w:p>
    <w:p w14:paraId="523AF8EA" w14:textId="07855BD6" w:rsidR="00505E8F" w:rsidRPr="00EC16B0" w:rsidRDefault="00505E8F" w:rsidP="003A3345">
      <w:pPr>
        <w:pStyle w:val="NormalArial"/>
        <w:rPr>
          <w:szCs w:val="22"/>
        </w:rPr>
      </w:pPr>
      <w:r w:rsidRPr="00EC16B0">
        <w:rPr>
          <w:rFonts w:eastAsia="Arial"/>
          <w:color w:val="auto"/>
        </w:rPr>
        <w:lastRenderedPageBreak/>
        <w:t>Consumers</w:t>
      </w:r>
      <w:r w:rsidR="00516C64" w:rsidRPr="00EC16B0">
        <w:rPr>
          <w:rFonts w:eastAsia="Arial"/>
          <w:color w:val="auto"/>
        </w:rPr>
        <w:t xml:space="preserve"> and </w:t>
      </w:r>
      <w:r w:rsidRPr="00EC16B0">
        <w:rPr>
          <w:rFonts w:eastAsia="Arial"/>
          <w:color w:val="auto"/>
        </w:rPr>
        <w:t xml:space="preserve">representatives </w:t>
      </w:r>
      <w:r w:rsidR="00516C64" w:rsidRPr="00EC16B0">
        <w:rPr>
          <w:rFonts w:eastAsia="Arial"/>
        </w:rPr>
        <w:t>said</w:t>
      </w:r>
      <w:r w:rsidRPr="00EC16B0">
        <w:rPr>
          <w:rFonts w:eastAsia="Arial"/>
        </w:rPr>
        <w:t xml:space="preserve"> care and services preserve</w:t>
      </w:r>
      <w:r w:rsidR="00516C64" w:rsidRPr="00EC16B0">
        <w:rPr>
          <w:rFonts w:eastAsia="Arial"/>
        </w:rPr>
        <w:t>d</w:t>
      </w:r>
      <w:r w:rsidRPr="00EC16B0">
        <w:rPr>
          <w:rFonts w:eastAsia="Arial"/>
        </w:rPr>
        <w:t xml:space="preserve"> their dignity and maximise</w:t>
      </w:r>
      <w:r w:rsidR="00516C64" w:rsidRPr="00EC16B0">
        <w:rPr>
          <w:rFonts w:eastAsia="Arial"/>
        </w:rPr>
        <w:t>d</w:t>
      </w:r>
      <w:r w:rsidRPr="00EC16B0">
        <w:rPr>
          <w:rFonts w:eastAsia="Arial"/>
        </w:rPr>
        <w:t xml:space="preserve"> their quality of life. </w:t>
      </w:r>
      <w:r w:rsidR="00516C64" w:rsidRPr="00EC16B0">
        <w:rPr>
          <w:rFonts w:eastAsia="Arial"/>
        </w:rPr>
        <w:t>C</w:t>
      </w:r>
      <w:r w:rsidRPr="00EC16B0">
        <w:rPr>
          <w:rFonts w:eastAsia="Arial"/>
        </w:rPr>
        <w:t xml:space="preserve">are and services </w:t>
      </w:r>
      <w:r w:rsidR="00516C64" w:rsidRPr="00EC16B0">
        <w:rPr>
          <w:rFonts w:eastAsia="Arial"/>
        </w:rPr>
        <w:t>were</w:t>
      </w:r>
      <w:r w:rsidRPr="00EC16B0">
        <w:rPr>
          <w:rFonts w:eastAsia="Arial"/>
        </w:rPr>
        <w:t xml:space="preserve"> adjusted for consumers nearing the end of life. </w:t>
      </w:r>
      <w:r w:rsidR="00516C64" w:rsidRPr="00EC16B0">
        <w:rPr>
          <w:rFonts w:eastAsia="Arial"/>
        </w:rPr>
        <w:t>T</w:t>
      </w:r>
      <w:r w:rsidRPr="00EC16B0">
        <w:rPr>
          <w:rFonts w:eastAsia="Arial"/>
        </w:rPr>
        <w:t xml:space="preserve">he service liaises with </w:t>
      </w:r>
      <w:r w:rsidR="00516C64" w:rsidRPr="00EC16B0">
        <w:rPr>
          <w:rFonts w:eastAsia="Arial"/>
        </w:rPr>
        <w:t xml:space="preserve">external </w:t>
      </w:r>
      <w:r w:rsidRPr="00EC16B0">
        <w:rPr>
          <w:rFonts w:eastAsia="Arial"/>
        </w:rPr>
        <w:t>palliative care teams</w:t>
      </w:r>
      <w:r w:rsidR="00516C64" w:rsidRPr="00EC16B0">
        <w:rPr>
          <w:rFonts w:eastAsia="Arial"/>
        </w:rPr>
        <w:t>,</w:t>
      </w:r>
      <w:r w:rsidRPr="00EC16B0">
        <w:rPr>
          <w:rFonts w:eastAsia="Arial"/>
        </w:rPr>
        <w:t xml:space="preserve"> the consumer’s Medical Officer and their representatives</w:t>
      </w:r>
      <w:r w:rsidR="00516C64" w:rsidRPr="00EC16B0">
        <w:rPr>
          <w:rFonts w:eastAsia="Arial"/>
        </w:rPr>
        <w:t xml:space="preserve"> for consumers nearing the end of life.</w:t>
      </w:r>
      <w:r w:rsidRPr="00EC16B0">
        <w:t xml:space="preserve"> </w:t>
      </w:r>
    </w:p>
    <w:p w14:paraId="006BF096" w14:textId="41D1C970" w:rsidR="00505E8F" w:rsidRPr="00EC16B0" w:rsidRDefault="00516C64" w:rsidP="003A3345">
      <w:pPr>
        <w:pStyle w:val="NormalArial"/>
        <w:rPr>
          <w:szCs w:val="22"/>
        </w:rPr>
      </w:pPr>
      <w:r w:rsidRPr="00EC16B0">
        <w:rPr>
          <w:rFonts w:eastAsia="Arial"/>
        </w:rPr>
        <w:t>D</w:t>
      </w:r>
      <w:r w:rsidR="00505E8F" w:rsidRPr="00EC16B0">
        <w:rPr>
          <w:rFonts w:eastAsia="Arial"/>
        </w:rPr>
        <w:t>eterioration in a consumer’s capacity or condition is recognised and responded to in a timely manner. Consumers</w:t>
      </w:r>
      <w:r w:rsidRPr="00EC16B0">
        <w:rPr>
          <w:rFonts w:eastAsia="Arial"/>
        </w:rPr>
        <w:t xml:space="preserve"> and </w:t>
      </w:r>
      <w:r w:rsidR="00505E8F" w:rsidRPr="00EC16B0">
        <w:rPr>
          <w:rFonts w:eastAsia="Arial"/>
        </w:rPr>
        <w:t xml:space="preserve">representatives </w:t>
      </w:r>
      <w:r w:rsidR="007C72A9" w:rsidRPr="00EC16B0">
        <w:rPr>
          <w:rFonts w:eastAsia="Arial"/>
        </w:rPr>
        <w:t>said the service</w:t>
      </w:r>
      <w:r w:rsidR="00505E8F" w:rsidRPr="00EC16B0">
        <w:rPr>
          <w:rFonts w:eastAsia="Arial"/>
          <w:color w:val="auto"/>
        </w:rPr>
        <w:t xml:space="preserve"> responds to changes in consumers</w:t>
      </w:r>
      <w:r w:rsidR="007C72A9" w:rsidRPr="00EC16B0">
        <w:rPr>
          <w:rFonts w:eastAsia="Arial"/>
          <w:color w:val="auto"/>
        </w:rPr>
        <w:t>’</w:t>
      </w:r>
      <w:r w:rsidR="00505E8F" w:rsidRPr="00EC16B0">
        <w:rPr>
          <w:rFonts w:eastAsia="Arial"/>
          <w:color w:val="auto"/>
        </w:rPr>
        <w:t xml:space="preserve"> condition and refer</w:t>
      </w:r>
      <w:r w:rsidR="007C72A9" w:rsidRPr="00EC16B0">
        <w:rPr>
          <w:rFonts w:eastAsia="Arial"/>
          <w:color w:val="auto"/>
        </w:rPr>
        <w:t xml:space="preserve"> to the Medical Officer or</w:t>
      </w:r>
      <w:r w:rsidR="00505E8F" w:rsidRPr="00EC16B0">
        <w:rPr>
          <w:rFonts w:eastAsia="Arial"/>
          <w:color w:val="auto"/>
        </w:rPr>
        <w:t xml:space="preserve"> other allied health professionals, as required. Staff demonstrated an understanding of recognising, reporting and responding to consumer deterioration or changes in their health and well-being.</w:t>
      </w:r>
      <w:r w:rsidR="007C72A9" w:rsidRPr="00EC16B0">
        <w:rPr>
          <w:rFonts w:eastAsia="Arial"/>
          <w:color w:val="auto"/>
        </w:rPr>
        <w:t xml:space="preserve"> Documentation supported that action was taken for consumers who deteriorate.</w:t>
      </w:r>
      <w:r w:rsidR="00505E8F" w:rsidRPr="00EC16B0">
        <w:t xml:space="preserve"> </w:t>
      </w:r>
    </w:p>
    <w:p w14:paraId="47F95AAC" w14:textId="3B2ABC4A" w:rsidR="007C72A9" w:rsidRPr="00EC16B0" w:rsidRDefault="00505E8F" w:rsidP="003A3345">
      <w:pPr>
        <w:pStyle w:val="NormalArial"/>
      </w:pPr>
      <w:r w:rsidRPr="00EC16B0">
        <w:rPr>
          <w:color w:val="auto"/>
        </w:rPr>
        <w:t>Consumers</w:t>
      </w:r>
      <w:r w:rsidR="007C72A9" w:rsidRPr="00EC16B0">
        <w:rPr>
          <w:color w:val="auto"/>
        </w:rPr>
        <w:t xml:space="preserve"> and </w:t>
      </w:r>
      <w:r w:rsidRPr="00EC16B0">
        <w:rPr>
          <w:color w:val="auto"/>
        </w:rPr>
        <w:t>representatives said</w:t>
      </w:r>
      <w:r w:rsidRPr="00EC16B0">
        <w:t xml:space="preserve"> they were satisfied with the care and services </w:t>
      </w:r>
      <w:r w:rsidR="007C72A9" w:rsidRPr="00EC16B0">
        <w:t>consumers</w:t>
      </w:r>
      <w:r w:rsidRPr="00EC16B0">
        <w:t xml:space="preserve"> receive</w:t>
      </w:r>
      <w:r w:rsidR="007C72A9" w:rsidRPr="00EC16B0">
        <w:t>d.</w:t>
      </w:r>
      <w:r w:rsidRPr="00EC16B0">
        <w:t xml:space="preserve"> Care and service plans and other relevant information is available </w:t>
      </w:r>
      <w:r w:rsidR="007C72A9" w:rsidRPr="00EC16B0">
        <w:t>in hardcopy and on the electronic</w:t>
      </w:r>
      <w:r w:rsidRPr="00EC16B0">
        <w:t xml:space="preserve"> care management system, including alerts outlining changes to consumers’ care and services. </w:t>
      </w:r>
      <w:r w:rsidR="007C72A9" w:rsidRPr="00EC16B0">
        <w:t>S</w:t>
      </w:r>
      <w:r w:rsidRPr="00EC16B0">
        <w:t>taff receive information about service delivery via a mobile device and are advised of any changes</w:t>
      </w:r>
      <w:r w:rsidR="007C72A9" w:rsidRPr="00EC16B0">
        <w:t>. C</w:t>
      </w:r>
      <w:r w:rsidRPr="00EC16B0">
        <w:t xml:space="preserve">are documentation demonstrated input from others </w:t>
      </w:r>
      <w:r w:rsidR="007C72A9" w:rsidRPr="00EC16B0">
        <w:t>was</w:t>
      </w:r>
      <w:r w:rsidRPr="00EC16B0">
        <w:t xml:space="preserve"> sought</w:t>
      </w:r>
      <w:r w:rsidR="007C72A9" w:rsidRPr="00EC16B0">
        <w:t xml:space="preserve"> from other involved in consumers’ care</w:t>
      </w:r>
      <w:r w:rsidRPr="00EC16B0">
        <w:t xml:space="preserve"> and their recommendations </w:t>
      </w:r>
      <w:r w:rsidR="007C72A9" w:rsidRPr="00EC16B0">
        <w:t>were</w:t>
      </w:r>
      <w:r w:rsidRPr="00EC16B0">
        <w:t xml:space="preserve"> incorporated into care plans. </w:t>
      </w:r>
      <w:r w:rsidR="007C72A9" w:rsidRPr="00EC16B0">
        <w:t>P</w:t>
      </w:r>
      <w:r w:rsidRPr="00EC16B0">
        <w:t>olicies and procedures guide</w:t>
      </w:r>
      <w:r w:rsidR="007C72A9" w:rsidRPr="00EC16B0">
        <w:t>d</w:t>
      </w:r>
      <w:r w:rsidRPr="00EC16B0">
        <w:t xml:space="preserve"> staff practice.</w:t>
      </w:r>
      <w:r w:rsidR="00EC16B0" w:rsidRPr="00EC16B0">
        <w:t xml:space="preserve"> The provider’s response included reminders to staff regarding documentation within progress notes.</w:t>
      </w:r>
    </w:p>
    <w:p w14:paraId="24FEA379" w14:textId="7343A5C5" w:rsidR="00505E8F" w:rsidRPr="00EC16B0" w:rsidRDefault="00505E8F" w:rsidP="003A3345">
      <w:pPr>
        <w:pStyle w:val="NormalArial"/>
        <w:rPr>
          <w:szCs w:val="22"/>
        </w:rPr>
      </w:pPr>
      <w:r w:rsidRPr="00EC16B0">
        <w:rPr>
          <w:rFonts w:eastAsia="Arial"/>
          <w:color w:val="auto"/>
        </w:rPr>
        <w:t>Consumers</w:t>
      </w:r>
      <w:r w:rsidR="007C72A9" w:rsidRPr="00EC16B0">
        <w:rPr>
          <w:rFonts w:eastAsia="Arial"/>
          <w:color w:val="auto"/>
        </w:rPr>
        <w:t xml:space="preserve"> and </w:t>
      </w:r>
      <w:r w:rsidRPr="00EC16B0">
        <w:rPr>
          <w:rFonts w:eastAsia="Arial"/>
          <w:color w:val="auto"/>
        </w:rPr>
        <w:t xml:space="preserve">representatives </w:t>
      </w:r>
      <w:r w:rsidRPr="00EC16B0">
        <w:rPr>
          <w:rFonts w:eastAsia="Arial"/>
        </w:rPr>
        <w:t xml:space="preserve">said the delivery of care, including referral processes, is timely and appropriate. Consumers </w:t>
      </w:r>
      <w:r w:rsidR="007C72A9" w:rsidRPr="00EC16B0">
        <w:rPr>
          <w:rFonts w:eastAsia="Arial"/>
        </w:rPr>
        <w:t>had</w:t>
      </w:r>
      <w:r w:rsidRPr="00EC16B0">
        <w:rPr>
          <w:rFonts w:eastAsia="Arial"/>
        </w:rPr>
        <w:t xml:space="preserve"> access to a</w:t>
      </w:r>
      <w:r w:rsidR="007C72A9" w:rsidRPr="00EC16B0">
        <w:rPr>
          <w:rFonts w:eastAsia="Arial"/>
        </w:rPr>
        <w:t xml:space="preserve"> Medical Officer and</w:t>
      </w:r>
      <w:r w:rsidRPr="00EC16B0">
        <w:rPr>
          <w:rFonts w:eastAsia="Arial"/>
        </w:rPr>
        <w:t xml:space="preserve"> other health professionals when they need it</w:t>
      </w:r>
      <w:r w:rsidRPr="00EC16B0">
        <w:rPr>
          <w:rFonts w:eastAsia="Arial"/>
          <w:color w:val="auto"/>
        </w:rPr>
        <w:t>.</w:t>
      </w:r>
      <w:r w:rsidRPr="00EC16B0">
        <w:rPr>
          <w:rFonts w:eastAsia="Arial"/>
          <w:color w:val="FF0000"/>
        </w:rPr>
        <w:t xml:space="preserve"> </w:t>
      </w:r>
      <w:r w:rsidR="007C72A9" w:rsidRPr="00EC16B0">
        <w:rPr>
          <w:rFonts w:eastAsia="Arial"/>
        </w:rPr>
        <w:t>There was a</w:t>
      </w:r>
      <w:r w:rsidRPr="00EC16B0">
        <w:rPr>
          <w:rFonts w:eastAsia="Arial"/>
        </w:rPr>
        <w:t xml:space="preserve"> process </w:t>
      </w:r>
      <w:r w:rsidR="007C72A9" w:rsidRPr="00EC16B0">
        <w:rPr>
          <w:rFonts w:eastAsia="Arial"/>
        </w:rPr>
        <w:t>for</w:t>
      </w:r>
      <w:r w:rsidRPr="00EC16B0">
        <w:rPr>
          <w:rFonts w:eastAsia="Arial"/>
        </w:rPr>
        <w:t xml:space="preserve"> sending referrals</w:t>
      </w:r>
      <w:r w:rsidR="007C72A9" w:rsidRPr="00EC16B0">
        <w:rPr>
          <w:rFonts w:eastAsia="Arial"/>
        </w:rPr>
        <w:t>. P</w:t>
      </w:r>
      <w:r w:rsidRPr="00EC16B0">
        <w:rPr>
          <w:rFonts w:eastAsia="Arial"/>
        </w:rPr>
        <w:t>olicies and procedures guide</w:t>
      </w:r>
      <w:r w:rsidR="007C72A9" w:rsidRPr="00EC16B0">
        <w:rPr>
          <w:rFonts w:eastAsia="Arial"/>
        </w:rPr>
        <w:t>d</w:t>
      </w:r>
      <w:r w:rsidRPr="00EC16B0">
        <w:rPr>
          <w:rFonts w:eastAsia="Arial"/>
        </w:rPr>
        <w:t xml:space="preserve"> staff practice</w:t>
      </w:r>
      <w:r w:rsidR="007C72A9" w:rsidRPr="00EC16B0">
        <w:rPr>
          <w:rFonts w:eastAsia="Arial"/>
        </w:rPr>
        <w:t>.</w:t>
      </w:r>
      <w:r w:rsidRPr="00EC16B0">
        <w:t xml:space="preserve"> </w:t>
      </w:r>
    </w:p>
    <w:p w14:paraId="3C4AFE47" w14:textId="258956F7" w:rsidR="00505E8F" w:rsidRPr="00EC16B0" w:rsidRDefault="007C72A9" w:rsidP="003A3345">
      <w:pPr>
        <w:pStyle w:val="NormalArial"/>
        <w:rPr>
          <w:rFonts w:eastAsia="Arial"/>
        </w:rPr>
      </w:pPr>
      <w:r w:rsidRPr="00EC16B0">
        <w:rPr>
          <w:rFonts w:eastAsia="Arial"/>
          <w:color w:val="auto"/>
        </w:rPr>
        <w:t>S</w:t>
      </w:r>
      <w:r w:rsidR="00505E8F" w:rsidRPr="00EC16B0">
        <w:rPr>
          <w:rFonts w:eastAsia="Arial"/>
        </w:rPr>
        <w:t>taff practices to prevent the spread of infection includ</w:t>
      </w:r>
      <w:r w:rsidRPr="00EC16B0">
        <w:rPr>
          <w:rFonts w:eastAsia="Arial"/>
        </w:rPr>
        <w:t>ed</w:t>
      </w:r>
      <w:r w:rsidR="00505E8F" w:rsidRPr="00EC16B0">
        <w:rPr>
          <w:rFonts w:eastAsia="Arial"/>
        </w:rPr>
        <w:t xml:space="preserve"> hand washing, the use of hand sanitiser, and the use of Personal Protection Equipment (PPE). Staff described how they maintain</w:t>
      </w:r>
      <w:r w:rsidRPr="00EC16B0">
        <w:rPr>
          <w:rFonts w:eastAsia="Arial"/>
        </w:rPr>
        <w:t>ed</w:t>
      </w:r>
      <w:r w:rsidR="00505E8F" w:rsidRPr="00EC16B0">
        <w:rPr>
          <w:rFonts w:eastAsia="Arial"/>
        </w:rPr>
        <w:t xml:space="preserve"> appropriate infection control and minimise the risk of COVID-19</w:t>
      </w:r>
      <w:r w:rsidR="00505E8F" w:rsidRPr="00EC16B0">
        <w:rPr>
          <w:rFonts w:eastAsia="Arial"/>
          <w:color w:val="auto"/>
        </w:rPr>
        <w:t xml:space="preserve">. </w:t>
      </w:r>
      <w:r w:rsidR="00505E8F" w:rsidRPr="00EC16B0">
        <w:rPr>
          <w:rFonts w:eastAsia="Arial"/>
        </w:rPr>
        <w:t xml:space="preserve">Training records demonstrate staff </w:t>
      </w:r>
      <w:r w:rsidRPr="00EC16B0">
        <w:rPr>
          <w:rFonts w:eastAsia="Arial"/>
        </w:rPr>
        <w:t>were</w:t>
      </w:r>
      <w:r w:rsidR="00505E8F" w:rsidRPr="00EC16B0">
        <w:rPr>
          <w:rFonts w:eastAsia="Arial"/>
        </w:rPr>
        <w:t xml:space="preserve"> trained in effective infection control practices</w:t>
      </w:r>
      <w:r w:rsidRPr="00EC16B0">
        <w:rPr>
          <w:rFonts w:eastAsia="Arial"/>
        </w:rPr>
        <w:t>. P</w:t>
      </w:r>
      <w:r w:rsidR="00505E8F" w:rsidRPr="00EC16B0">
        <w:rPr>
          <w:rFonts w:eastAsia="Arial"/>
        </w:rPr>
        <w:t>olicies and procedures guide</w:t>
      </w:r>
      <w:r w:rsidRPr="00EC16B0">
        <w:rPr>
          <w:rFonts w:eastAsia="Arial"/>
        </w:rPr>
        <w:t>d</w:t>
      </w:r>
      <w:r w:rsidR="00505E8F" w:rsidRPr="00EC16B0">
        <w:rPr>
          <w:rFonts w:eastAsia="Arial"/>
        </w:rPr>
        <w:t xml:space="preserve"> staff practice.</w:t>
      </w:r>
      <w:r w:rsidR="00245896" w:rsidRPr="00EC16B0">
        <w:rPr>
          <w:rFonts w:eastAsia="Arial"/>
        </w:rPr>
        <w:t xml:space="preserve"> Information about the service demonstrating </w:t>
      </w:r>
      <w:r w:rsidR="00245896" w:rsidRPr="00EC16B0">
        <w:t xml:space="preserve">practices to promote appropriate antibiotic prescribing, was considered </w:t>
      </w:r>
      <w:r w:rsidR="00245896" w:rsidRPr="005445BA">
        <w:t xml:space="preserve">under Requirement </w:t>
      </w:r>
      <w:r w:rsidR="005445BA" w:rsidRPr="005445BA">
        <w:t>8</w:t>
      </w:r>
      <w:r w:rsidR="00245896" w:rsidRPr="005445BA">
        <w:t>(3)(e)</w:t>
      </w:r>
      <w:r w:rsidR="005445BA" w:rsidRPr="005445BA">
        <w:t>.</w:t>
      </w:r>
    </w:p>
    <w:p w14:paraId="2EB66A78" w14:textId="1BD3D8E2" w:rsidR="0087700C" w:rsidRPr="006B4042" w:rsidRDefault="00EC16B0" w:rsidP="003A3345">
      <w:pPr>
        <w:pStyle w:val="NormalArial"/>
      </w:pPr>
      <w:r w:rsidRPr="00EC16B0">
        <w:rPr>
          <w:rFonts w:eastAsiaTheme="minorEastAsia"/>
        </w:rPr>
        <w:t>In coming to a decision of compliance I have considered the information provided within the Quality Audit Report and the Approved provider’s response. I have placed weight on the information provided by the consumers in relation to their experience with the service. It is my decision Standard 3 is compliant.</w:t>
      </w:r>
      <w:r w:rsidRPr="006B4042">
        <w:br w:type="page"/>
      </w:r>
    </w:p>
    <w:p w14:paraId="271F375E" w14:textId="77777777" w:rsidR="00FC045E" w:rsidRPr="00A36AA9" w:rsidRDefault="000C5F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487"/>
        <w:gridCol w:w="2182"/>
      </w:tblGrid>
      <w:tr w:rsidR="007430A6" w14:paraId="25932743"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739BC658" w14:textId="77777777" w:rsidR="007430A6" w:rsidRPr="00991076" w:rsidRDefault="007430A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A151CD3" w14:textId="77777777" w:rsidR="007430A6" w:rsidRPr="00991076"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430A6" w14:paraId="77F5D28D"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955F8B4"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1232D02F"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426956CB"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638211"/>
                <w:placeholder>
                  <w:docPart w:val="B3169A5A81B84C79BB05BE82CC7A6D13"/>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6EA60FFE"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C9B62A9"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6024B58D"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7B55B8FC"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201299"/>
                <w:placeholder>
                  <w:docPart w:val="44C5475417004A469BEFDC8E94E94B48"/>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075A84DB"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3C06F78"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38813386"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A268EE" w14:textId="77777777" w:rsidR="007430A6" w:rsidRPr="00244176" w:rsidRDefault="007430A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A056B8" w14:textId="77777777" w:rsidR="007430A6" w:rsidRPr="00244176" w:rsidRDefault="007430A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2B85AB" w14:textId="77777777" w:rsidR="007430A6" w:rsidRPr="00244176" w:rsidRDefault="007430A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3EB3CD22"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925456"/>
                <w:placeholder>
                  <w:docPart w:val="38CF9C57D8824AA08799589A48B6F55C"/>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5C18545B"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6A77849"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51BE613C"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0FA51709"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919694"/>
                <w:placeholder>
                  <w:docPart w:val="17910D42DDB6416EA071486D21EFE45D"/>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624EC951" w14:textId="77777777" w:rsidTr="003A3345">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C690146"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5362A894"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0AEA20EB"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934379"/>
                <w:placeholder>
                  <w:docPart w:val="6CEFFC8350D248B0AB369B7C169C8015"/>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559C333A"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38E0078"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79B4BF7A"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26229AE4"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279183"/>
                <w:placeholder>
                  <w:docPart w:val="42E30B1E8FBC40EEBF2FFFCAE4F1CCDF"/>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4A3364A0" w14:textId="77777777" w:rsidTr="003A3345">
        <w:tc>
          <w:tcPr>
            <w:cnfStyle w:val="001000000000" w:firstRow="0" w:lastRow="0" w:firstColumn="1" w:lastColumn="0" w:oddVBand="0" w:evenVBand="0" w:oddHBand="0" w:evenHBand="0" w:firstRowFirstColumn="0" w:firstRowLastColumn="0" w:lastRowFirstColumn="0" w:lastRowLastColumn="0"/>
            <w:tcW w:w="1320" w:type="pct"/>
          </w:tcPr>
          <w:p w14:paraId="64662218"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3D36CD62"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7A71FA32"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229648"/>
                <w:placeholder>
                  <w:docPart w:val="D4F411545C6841A8BDF152DBEDE379F4"/>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p w14:paraId="30A81981" w14:textId="77777777" w:rsidR="0087700C" w:rsidRDefault="000C5F1A" w:rsidP="007B3959">
      <w:pPr>
        <w:pStyle w:val="Heading20"/>
      </w:pPr>
      <w:r w:rsidRPr="00A36AA9">
        <w:t>Findings</w:t>
      </w:r>
    </w:p>
    <w:p w14:paraId="7504AF2B" w14:textId="500BCF45" w:rsidR="001C14E5" w:rsidRPr="00EC16B0" w:rsidRDefault="007C72A9" w:rsidP="003A3345">
      <w:pPr>
        <w:pStyle w:val="NormalArial"/>
        <w:rPr>
          <w:szCs w:val="22"/>
        </w:rPr>
      </w:pPr>
      <w:r w:rsidRPr="00EC16B0">
        <w:rPr>
          <w:color w:val="auto"/>
        </w:rPr>
        <w:t xml:space="preserve">Consumers and representatives said </w:t>
      </w:r>
      <w:r w:rsidRPr="00EC16B0">
        <w:t xml:space="preserve">services and supports help them to maintain their quality of life and independence. Staff demonstrated an understanding of what </w:t>
      </w:r>
      <w:r w:rsidR="001C14E5" w:rsidRPr="00EC16B0">
        <w:t>was</w:t>
      </w:r>
      <w:r w:rsidRPr="00EC16B0">
        <w:t xml:space="preserve"> important to individual consumers</w:t>
      </w:r>
      <w:r w:rsidR="001C14E5" w:rsidRPr="00EC16B0">
        <w:t>.</w:t>
      </w:r>
      <w:r w:rsidRPr="00EC16B0">
        <w:t xml:space="preserve"> Care pl</w:t>
      </w:r>
      <w:r w:rsidRPr="00EC16B0">
        <w:rPr>
          <w:color w:val="auto"/>
        </w:rPr>
        <w:t xml:space="preserve">anning </w:t>
      </w:r>
      <w:r w:rsidR="001C14E5" w:rsidRPr="00EC16B0">
        <w:rPr>
          <w:color w:val="auto"/>
        </w:rPr>
        <w:t>was</w:t>
      </w:r>
      <w:r w:rsidRPr="00EC16B0">
        <w:rPr>
          <w:color w:val="auto"/>
        </w:rPr>
        <w:t xml:space="preserve"> individualised and outlined the services and supports to be provided. </w:t>
      </w:r>
    </w:p>
    <w:p w14:paraId="125CC620" w14:textId="04037587" w:rsidR="007C72A9" w:rsidRPr="00EC16B0" w:rsidRDefault="007C72A9" w:rsidP="003A3345">
      <w:pPr>
        <w:pStyle w:val="NormalArial"/>
        <w:rPr>
          <w:szCs w:val="22"/>
        </w:rPr>
      </w:pPr>
      <w:r w:rsidRPr="00EC16B0">
        <w:rPr>
          <w:color w:val="auto"/>
        </w:rPr>
        <w:t>Consumers</w:t>
      </w:r>
      <w:r w:rsidR="001C14E5" w:rsidRPr="00EC16B0">
        <w:rPr>
          <w:color w:val="auto"/>
        </w:rPr>
        <w:t xml:space="preserve"> and </w:t>
      </w:r>
      <w:r w:rsidRPr="00EC16B0">
        <w:rPr>
          <w:color w:val="auto"/>
        </w:rPr>
        <w:t xml:space="preserve">representatives </w:t>
      </w:r>
      <w:r w:rsidR="001C14E5" w:rsidRPr="00EC16B0">
        <w:rPr>
          <w:color w:val="auto"/>
        </w:rPr>
        <w:t>were</w:t>
      </w:r>
      <w:r w:rsidRPr="00EC16B0">
        <w:rPr>
          <w:color w:val="auto"/>
        </w:rPr>
        <w:t xml:space="preserve"> satisfied services and supports promote</w:t>
      </w:r>
      <w:r w:rsidR="001C14E5" w:rsidRPr="00EC16B0">
        <w:rPr>
          <w:color w:val="auto"/>
        </w:rPr>
        <w:t>d</w:t>
      </w:r>
      <w:r w:rsidRPr="00EC16B0">
        <w:rPr>
          <w:color w:val="auto"/>
        </w:rPr>
        <w:t xml:space="preserve"> their emotional, spiritual, and psychological well-being. Care planning documentation </w:t>
      </w:r>
      <w:r w:rsidR="001C14E5" w:rsidRPr="00EC16B0">
        <w:rPr>
          <w:color w:val="auto"/>
        </w:rPr>
        <w:t xml:space="preserve">reflected </w:t>
      </w:r>
      <w:r w:rsidRPr="00EC16B0">
        <w:rPr>
          <w:color w:val="auto"/>
        </w:rPr>
        <w:t>the consumer’s emotional, spiritual and psychological wellbeing</w:t>
      </w:r>
      <w:r w:rsidR="001C14E5" w:rsidRPr="00EC16B0">
        <w:rPr>
          <w:color w:val="auto"/>
        </w:rPr>
        <w:t xml:space="preserve"> needs</w:t>
      </w:r>
      <w:r w:rsidRPr="00EC16B0">
        <w:rPr>
          <w:color w:val="auto"/>
        </w:rPr>
        <w:t>. Staff demonstrated an understanding of what is important to each consumer</w:t>
      </w:r>
      <w:r w:rsidR="001C14E5" w:rsidRPr="00EC16B0">
        <w:rPr>
          <w:color w:val="auto"/>
        </w:rPr>
        <w:t>.</w:t>
      </w:r>
      <w:r w:rsidRPr="00EC16B0">
        <w:t xml:space="preserve"> </w:t>
      </w:r>
    </w:p>
    <w:p w14:paraId="6677B135" w14:textId="31A62D14" w:rsidR="007C72A9" w:rsidRPr="00EC16B0" w:rsidRDefault="007C72A9" w:rsidP="003A3345">
      <w:pPr>
        <w:pStyle w:val="NormalArial"/>
        <w:rPr>
          <w:szCs w:val="22"/>
        </w:rPr>
      </w:pPr>
      <w:r w:rsidRPr="00EC16B0">
        <w:t xml:space="preserve">Consumers said they </w:t>
      </w:r>
      <w:r w:rsidR="001C14E5" w:rsidRPr="00EC16B0">
        <w:t>were</w:t>
      </w:r>
      <w:r w:rsidRPr="00EC16B0">
        <w:t xml:space="preserve"> provided with opportunities for social interaction and social connection through the s</w:t>
      </w:r>
      <w:r w:rsidRPr="00EC16B0">
        <w:rPr>
          <w:color w:val="auto"/>
        </w:rPr>
        <w:t xml:space="preserve">upports they receive. </w:t>
      </w:r>
      <w:r w:rsidR="001C14E5" w:rsidRPr="00EC16B0">
        <w:rPr>
          <w:color w:val="auto"/>
        </w:rPr>
        <w:t>S</w:t>
      </w:r>
      <w:r w:rsidRPr="00EC16B0">
        <w:rPr>
          <w:color w:val="auto"/>
        </w:rPr>
        <w:t xml:space="preserve">taff </w:t>
      </w:r>
      <w:r w:rsidR="001C14E5" w:rsidRPr="00EC16B0">
        <w:rPr>
          <w:color w:val="auto"/>
        </w:rPr>
        <w:t xml:space="preserve">were </w:t>
      </w:r>
      <w:r w:rsidRPr="00EC16B0">
        <w:rPr>
          <w:color w:val="auto"/>
        </w:rPr>
        <w:t xml:space="preserve">flexible in providing social support based on what the consumer’s preference </w:t>
      </w:r>
      <w:r w:rsidR="001C14E5" w:rsidRPr="00EC16B0">
        <w:rPr>
          <w:color w:val="auto"/>
        </w:rPr>
        <w:t>was</w:t>
      </w:r>
      <w:r w:rsidRPr="00EC16B0">
        <w:rPr>
          <w:color w:val="auto"/>
        </w:rPr>
        <w:t xml:space="preserve"> for the day. </w:t>
      </w:r>
      <w:r w:rsidR="001C14E5" w:rsidRPr="00EC16B0">
        <w:rPr>
          <w:color w:val="auto"/>
        </w:rPr>
        <w:t>Consumers were involved in activities of interest in the community including choir and a men’s shed. N</w:t>
      </w:r>
      <w:r w:rsidRPr="00EC16B0">
        <w:rPr>
          <w:color w:val="auto"/>
        </w:rPr>
        <w:t xml:space="preserve">ewsletters </w:t>
      </w:r>
      <w:r w:rsidR="001C14E5" w:rsidRPr="00EC16B0">
        <w:rPr>
          <w:color w:val="auto"/>
        </w:rPr>
        <w:t>promoted</w:t>
      </w:r>
      <w:r w:rsidRPr="00EC16B0">
        <w:rPr>
          <w:color w:val="auto"/>
        </w:rPr>
        <w:t xml:space="preserve"> upcoming events and encourage</w:t>
      </w:r>
      <w:r w:rsidR="001C14E5" w:rsidRPr="00EC16B0">
        <w:rPr>
          <w:color w:val="auto"/>
        </w:rPr>
        <w:t>d</w:t>
      </w:r>
      <w:r w:rsidRPr="00EC16B0">
        <w:rPr>
          <w:color w:val="auto"/>
        </w:rPr>
        <w:t xml:space="preserve"> consumers to get in</w:t>
      </w:r>
      <w:r w:rsidR="001C14E5" w:rsidRPr="00EC16B0">
        <w:rPr>
          <w:color w:val="auto"/>
        </w:rPr>
        <w:t>volved.</w:t>
      </w:r>
      <w:r w:rsidRPr="00EC16B0">
        <w:t xml:space="preserve"> </w:t>
      </w:r>
    </w:p>
    <w:p w14:paraId="31A302B8" w14:textId="42E645EF" w:rsidR="007C72A9" w:rsidRPr="00EC16B0" w:rsidRDefault="007C72A9" w:rsidP="003A3345">
      <w:pPr>
        <w:pStyle w:val="NormalArial"/>
        <w:rPr>
          <w:szCs w:val="22"/>
        </w:rPr>
      </w:pPr>
      <w:r w:rsidRPr="00EC16B0">
        <w:rPr>
          <w:color w:val="auto"/>
        </w:rPr>
        <w:lastRenderedPageBreak/>
        <w:t>Consumer</w:t>
      </w:r>
      <w:r w:rsidR="001C14E5" w:rsidRPr="00EC16B0">
        <w:rPr>
          <w:color w:val="auto"/>
        </w:rPr>
        <w:t xml:space="preserve">s and </w:t>
      </w:r>
      <w:r w:rsidRPr="00EC16B0">
        <w:rPr>
          <w:color w:val="auto"/>
        </w:rPr>
        <w:t>representatives said staff ha</w:t>
      </w:r>
      <w:r w:rsidR="001C14E5" w:rsidRPr="00EC16B0">
        <w:rPr>
          <w:color w:val="auto"/>
        </w:rPr>
        <w:t>d</w:t>
      </w:r>
      <w:r w:rsidRPr="00EC16B0">
        <w:rPr>
          <w:color w:val="auto"/>
        </w:rPr>
        <w:t xml:space="preserve"> good knowledge of </w:t>
      </w:r>
      <w:r w:rsidR="001C14E5" w:rsidRPr="00EC16B0">
        <w:rPr>
          <w:color w:val="auto"/>
        </w:rPr>
        <w:t>consumers’</w:t>
      </w:r>
      <w:r w:rsidRPr="00EC16B0">
        <w:rPr>
          <w:color w:val="auto"/>
        </w:rPr>
        <w:t xml:space="preserve"> needs and preferences. Care plan</w:t>
      </w:r>
      <w:r w:rsidR="001C14E5" w:rsidRPr="00EC16B0">
        <w:rPr>
          <w:color w:val="auto"/>
        </w:rPr>
        <w:t>s had</w:t>
      </w:r>
      <w:r w:rsidRPr="00EC16B0">
        <w:rPr>
          <w:color w:val="auto"/>
        </w:rPr>
        <w:t xml:space="preserve"> sufficient information to guide staff in delivering care and services</w:t>
      </w:r>
      <w:r w:rsidR="001C14E5" w:rsidRPr="00EC16B0">
        <w:rPr>
          <w:color w:val="auto"/>
        </w:rPr>
        <w:t>.</w:t>
      </w:r>
      <w:r w:rsidRPr="00EC16B0">
        <w:t xml:space="preserve"> </w:t>
      </w:r>
    </w:p>
    <w:p w14:paraId="55AC0F61" w14:textId="06C6AC9F" w:rsidR="001C14E5" w:rsidRPr="00EC16B0" w:rsidRDefault="007C72A9" w:rsidP="003A3345">
      <w:pPr>
        <w:pStyle w:val="NormalArial"/>
      </w:pPr>
      <w:r w:rsidRPr="00EC16B0">
        <w:t xml:space="preserve">Timely and appropriate referrals </w:t>
      </w:r>
      <w:r w:rsidR="001C14E5" w:rsidRPr="00EC16B0">
        <w:t>were</w:t>
      </w:r>
      <w:r w:rsidRPr="00EC16B0">
        <w:t xml:space="preserve"> m</w:t>
      </w:r>
      <w:r w:rsidRPr="00EC16B0">
        <w:rPr>
          <w:color w:val="auto"/>
        </w:rPr>
        <w:t xml:space="preserve">ade to individuals, other organisations and providers of other care and services. </w:t>
      </w:r>
      <w:r w:rsidR="001C14E5" w:rsidRPr="00EC16B0">
        <w:rPr>
          <w:color w:val="auto"/>
        </w:rPr>
        <w:t>P</w:t>
      </w:r>
      <w:r w:rsidRPr="00EC16B0">
        <w:rPr>
          <w:color w:val="auto"/>
        </w:rPr>
        <w:t>rocess</w:t>
      </w:r>
      <w:r w:rsidR="001C14E5" w:rsidRPr="00EC16B0">
        <w:rPr>
          <w:color w:val="auto"/>
        </w:rPr>
        <w:t>es</w:t>
      </w:r>
      <w:r w:rsidRPr="00EC16B0">
        <w:rPr>
          <w:color w:val="auto"/>
        </w:rPr>
        <w:t xml:space="preserve"> for referrals to other organisations and individuals </w:t>
      </w:r>
      <w:r w:rsidR="001C14E5" w:rsidRPr="00EC16B0">
        <w:rPr>
          <w:color w:val="auto"/>
        </w:rPr>
        <w:t>were known by staff</w:t>
      </w:r>
      <w:r w:rsidRPr="00EC16B0">
        <w:rPr>
          <w:color w:val="auto"/>
        </w:rPr>
        <w:t xml:space="preserve">. </w:t>
      </w:r>
      <w:r w:rsidR="001C14E5" w:rsidRPr="00EC16B0">
        <w:rPr>
          <w:color w:val="auto"/>
        </w:rPr>
        <w:t>Consumers were satisfied with their referrals to other services.</w:t>
      </w:r>
    </w:p>
    <w:p w14:paraId="73390798" w14:textId="2F026695" w:rsidR="001C14E5" w:rsidRPr="00EC16B0" w:rsidRDefault="007C72A9" w:rsidP="003A3345">
      <w:pPr>
        <w:pStyle w:val="NormalArial"/>
      </w:pPr>
      <w:r w:rsidRPr="00EC16B0">
        <w:t>Consumers</w:t>
      </w:r>
      <w:r w:rsidR="001C14E5" w:rsidRPr="00EC16B0">
        <w:t xml:space="preserve"> and </w:t>
      </w:r>
      <w:r w:rsidRPr="00EC16B0">
        <w:t xml:space="preserve">representatives </w:t>
      </w:r>
      <w:r w:rsidR="001C14E5" w:rsidRPr="00EC16B0">
        <w:t>were satisfied</w:t>
      </w:r>
      <w:r w:rsidRPr="00EC16B0">
        <w:t xml:space="preserve"> with the meals provided by the service. </w:t>
      </w:r>
      <w:r w:rsidR="001C14E5" w:rsidRPr="00EC16B0">
        <w:t>C</w:t>
      </w:r>
      <w:r w:rsidRPr="00EC16B0">
        <w:t>onsumers who receive meals in their homes ha</w:t>
      </w:r>
      <w:r w:rsidR="001C14E5" w:rsidRPr="00EC16B0">
        <w:t>d</w:t>
      </w:r>
      <w:r w:rsidRPr="00EC16B0">
        <w:t xml:space="preserve"> choice over what they receive</w:t>
      </w:r>
      <w:r w:rsidR="001C14E5" w:rsidRPr="00EC16B0">
        <w:t xml:space="preserve"> and</w:t>
      </w:r>
      <w:r w:rsidRPr="00EC16B0">
        <w:t xml:space="preserve"> consumers who received meals through brokered services were satisfied that the meals met their expectations and provided sufficient quantity and variety.</w:t>
      </w:r>
    </w:p>
    <w:p w14:paraId="4E714EA9" w14:textId="71EE3A9B" w:rsidR="00B7118C" w:rsidRPr="00EC16B0" w:rsidRDefault="001C14E5" w:rsidP="003A3345">
      <w:pPr>
        <w:pStyle w:val="NormalArial"/>
      </w:pPr>
      <w:r w:rsidRPr="00EC16B0">
        <w:t>E</w:t>
      </w:r>
      <w:r w:rsidR="007C72A9" w:rsidRPr="00EC16B0">
        <w:t xml:space="preserve">quipment provided, </w:t>
      </w:r>
      <w:r w:rsidRPr="00EC16B0">
        <w:t>was</w:t>
      </w:r>
      <w:r w:rsidR="007C72A9" w:rsidRPr="00EC16B0">
        <w:t xml:space="preserve"> safe and suitable and met consumers’ needs. The service request</w:t>
      </w:r>
      <w:r w:rsidR="00B7118C" w:rsidRPr="00EC16B0">
        <w:t>ed</w:t>
      </w:r>
      <w:r w:rsidR="007C72A9" w:rsidRPr="00EC16B0">
        <w:t xml:space="preserve"> assessments where there </w:t>
      </w:r>
      <w:r w:rsidR="00B7118C" w:rsidRPr="00EC16B0">
        <w:t>was</w:t>
      </w:r>
      <w:r w:rsidR="007C72A9" w:rsidRPr="00EC16B0">
        <w:t xml:space="preserve"> an identified need for home modifications</w:t>
      </w:r>
      <w:r w:rsidR="00B7118C" w:rsidRPr="00EC16B0">
        <w:t>. W</w:t>
      </w:r>
      <w:r w:rsidR="007C72A9" w:rsidRPr="00EC16B0">
        <w:t xml:space="preserve">here consumers own the equipment, the service demonstrated processes </w:t>
      </w:r>
      <w:r w:rsidR="00B7118C" w:rsidRPr="00EC16B0">
        <w:t>were</w:t>
      </w:r>
      <w:r w:rsidR="007C72A9" w:rsidRPr="00EC16B0">
        <w:t xml:space="preserve"> in place to ensure the equipment </w:t>
      </w:r>
      <w:r w:rsidR="00B7118C" w:rsidRPr="00EC16B0">
        <w:t>was</w:t>
      </w:r>
      <w:r w:rsidR="007C72A9" w:rsidRPr="00EC16B0">
        <w:t xml:space="preserve"> clean, safe and suitable</w:t>
      </w:r>
      <w:r w:rsidR="00B7118C" w:rsidRPr="00EC16B0">
        <w:t>.</w:t>
      </w:r>
      <w:r w:rsidR="007C72A9" w:rsidRPr="00EC16B0">
        <w:t xml:space="preserve"> Staff were able to explain the process should unsafe or ineffective equipment be found</w:t>
      </w:r>
      <w:r w:rsidR="00B7118C" w:rsidRPr="00EC16B0">
        <w:t xml:space="preserve">. The safety of vehicle is </w:t>
      </w:r>
      <w:r w:rsidR="007C72A9" w:rsidRPr="00EC16B0">
        <w:rPr>
          <w:color w:val="auto"/>
        </w:rPr>
        <w:t>monitor</w:t>
      </w:r>
      <w:r w:rsidR="00B7118C" w:rsidRPr="00EC16B0">
        <w:rPr>
          <w:color w:val="auto"/>
        </w:rPr>
        <w:t>ed.</w:t>
      </w:r>
      <w:r w:rsidR="00B7118C" w:rsidRPr="00EC16B0">
        <w:t xml:space="preserve"> </w:t>
      </w:r>
    </w:p>
    <w:p w14:paraId="3BE744D4" w14:textId="58962101" w:rsidR="0087700C" w:rsidRPr="00A36AA9" w:rsidRDefault="00EC16B0" w:rsidP="003A3345">
      <w:pPr>
        <w:pStyle w:val="NormalArial"/>
      </w:pPr>
      <w:r w:rsidRPr="00EC16B0">
        <w:rPr>
          <w:rFonts w:eastAsiaTheme="minorEastAsia"/>
        </w:rPr>
        <w:t>In coming to a decision of compliance I have considered the information provided within the Quality Audit Report. I have placed weight on the information</w:t>
      </w:r>
      <w:r w:rsidRPr="00055E6B">
        <w:rPr>
          <w:rFonts w:eastAsiaTheme="minorEastAsia"/>
        </w:rPr>
        <w:t xml:space="preserve"> provided by the consumers in relation to their experience with the service. It is my decision Standard </w:t>
      </w:r>
      <w:r>
        <w:rPr>
          <w:rFonts w:eastAsiaTheme="minorEastAsia"/>
        </w:rPr>
        <w:t>4</w:t>
      </w:r>
      <w:r w:rsidRPr="00055E6B">
        <w:rPr>
          <w:rFonts w:eastAsiaTheme="minorEastAsia"/>
        </w:rPr>
        <w:t xml:space="preserve"> is</w:t>
      </w:r>
      <w:r>
        <w:rPr>
          <w:rFonts w:eastAsiaTheme="minorEastAsia"/>
        </w:rPr>
        <w:t xml:space="preserve"> compliant.</w:t>
      </w:r>
      <w:r w:rsidRPr="00A36AA9">
        <w:br w:type="page"/>
      </w:r>
    </w:p>
    <w:p w14:paraId="61B38867" w14:textId="77777777" w:rsidR="00FC045E" w:rsidRPr="00A36AA9" w:rsidRDefault="000C5F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8"/>
        <w:gridCol w:w="5387"/>
        <w:gridCol w:w="2315"/>
      </w:tblGrid>
      <w:tr w:rsidR="007430A6" w14:paraId="2193F42D"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3F84C3D7" w14:textId="77777777" w:rsidR="007430A6" w:rsidRPr="003217D3" w:rsidRDefault="007430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359E293" w14:textId="77777777" w:rsidR="007430A6" w:rsidRPr="003217D3"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30A6" w14:paraId="0E016CAB" w14:textId="77777777" w:rsidTr="003A3345">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40B3717"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7D4D57E6"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1B321E00"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044231"/>
                <w:placeholder>
                  <w:docPart w:val="B63D01177EE14E5F99D160C4070004FA"/>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7219A7F0"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7B291B1"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488C2EA2"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44E5D5F1"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523301"/>
                <w:placeholder>
                  <w:docPart w:val="33AB5960A0A941749EB0D547AC1E91B8"/>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787482D" w14:textId="77777777" w:rsidTr="003A3345">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D4C9307"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5DB162A9"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7922D58B"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624786"/>
                <w:placeholder>
                  <w:docPart w:val="60B1A6396C114475A3DC531E97C4D6EF"/>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085E508D" w14:textId="77777777" w:rsidTr="003A33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BE8B65F"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09A9340E"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3B3EB2E3"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126136"/>
                <w:placeholder>
                  <w:docPart w:val="400C396A0CDE4970930A41EA727D50A2"/>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p w14:paraId="2544E4B3" w14:textId="77777777" w:rsidR="001A5684" w:rsidRDefault="000C5F1A" w:rsidP="007B3959">
      <w:pPr>
        <w:pStyle w:val="Heading20"/>
      </w:pPr>
      <w:r w:rsidRPr="00A36AA9">
        <w:t>Findings</w:t>
      </w:r>
    </w:p>
    <w:p w14:paraId="717F82B2" w14:textId="7A7EF6E9" w:rsidR="00B7118C" w:rsidRPr="00EC16B0" w:rsidRDefault="00B7118C" w:rsidP="003A3345">
      <w:pPr>
        <w:pStyle w:val="NormalArial"/>
        <w:rPr>
          <w:szCs w:val="22"/>
        </w:rPr>
      </w:pPr>
      <w:r w:rsidRPr="00EC16B0">
        <w:t xml:space="preserve">Consumers and representatives said they understood how to provide feedback or make a complaint and they felt comfortable to do so. Different avenues for making complaints including verbal feedback to staff and management, feedback forms, annual surveys, and during care planning reviews, are available to consumers. </w:t>
      </w:r>
    </w:p>
    <w:p w14:paraId="79F1CD4D" w14:textId="16D9FDCE" w:rsidR="00B7118C" w:rsidRPr="00EC16B0" w:rsidRDefault="00B7118C" w:rsidP="003A3345">
      <w:pPr>
        <w:pStyle w:val="NormalArial"/>
        <w:rPr>
          <w:b/>
        </w:rPr>
      </w:pPr>
      <w:r w:rsidRPr="00EC16B0">
        <w:t xml:space="preserve">Consumers and representatives were made aware of other methods for raising and resolving complaints including advocacy and interpreting services available. The service was actively promoting advocacy services with information made easily accessible to consumers and representatives. </w:t>
      </w:r>
    </w:p>
    <w:p w14:paraId="0022AE48" w14:textId="25904B1C" w:rsidR="00B7118C" w:rsidRPr="00EC16B0" w:rsidRDefault="00B7118C" w:rsidP="003A3345">
      <w:pPr>
        <w:pStyle w:val="NormalArial"/>
      </w:pPr>
      <w:r w:rsidRPr="00EC16B0">
        <w:t xml:space="preserve">Consumers and representatives said staff and management were responsive to their raised concerns. Open disclosure was used throughout the complaints process. Policies and procedures guided staff in responding to complaints. The provider’s response included the topic ‘open disclosure’ as a reminder within communications to staff. </w:t>
      </w:r>
    </w:p>
    <w:p w14:paraId="4D84ADDD" w14:textId="11CE61D9" w:rsidR="00B7118C" w:rsidRPr="00EC16B0" w:rsidRDefault="00B7118C" w:rsidP="003A3345">
      <w:pPr>
        <w:pStyle w:val="NormalArial"/>
      </w:pPr>
      <w:r w:rsidRPr="00EC16B0">
        <w:t xml:space="preserve">Consumers and representatives said the service made efforts or changes, to improve care and services after receiving feedback. Feedback was effectively monitored and actioned where appropriate. Complaints and feedback are discussed at meetings to identify any emerging trends. </w:t>
      </w:r>
    </w:p>
    <w:p w14:paraId="5F0678B3" w14:textId="108BA719" w:rsidR="006240EE" w:rsidRDefault="00EC16B0" w:rsidP="00B7118C">
      <w:pPr>
        <w:pStyle w:val="NormalArial"/>
      </w:pPr>
      <w:r w:rsidRPr="00EC16B0">
        <w:rPr>
          <w:rFonts w:eastAsiaTheme="minorEastAsia"/>
        </w:rPr>
        <w:t>In coming to a decision of compliance I have considered the information provided within the Quality Audit Report. I</w:t>
      </w:r>
      <w:r w:rsidRPr="00055E6B">
        <w:rPr>
          <w:rFonts w:eastAsiaTheme="minorEastAsia"/>
        </w:rPr>
        <w:t xml:space="preserve"> have placed weight on the information provided by the consumers in relation to their experience with the service. It is my decision Standard </w:t>
      </w:r>
      <w:r>
        <w:rPr>
          <w:rFonts w:eastAsiaTheme="minorEastAsia"/>
        </w:rPr>
        <w:t>6</w:t>
      </w:r>
      <w:r w:rsidRPr="00055E6B">
        <w:rPr>
          <w:rFonts w:eastAsiaTheme="minorEastAsia"/>
        </w:rPr>
        <w:t xml:space="preserve"> is</w:t>
      </w:r>
      <w:r>
        <w:rPr>
          <w:rFonts w:eastAsiaTheme="minorEastAsia"/>
        </w:rPr>
        <w:t xml:space="preserve"> compliant.</w:t>
      </w:r>
      <w:r>
        <w:br w:type="page"/>
      </w:r>
    </w:p>
    <w:p w14:paraId="1651446B" w14:textId="77777777" w:rsidR="003217D3" w:rsidRPr="003217D3" w:rsidRDefault="000C5F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3"/>
        <w:gridCol w:w="5350"/>
        <w:gridCol w:w="2307"/>
      </w:tblGrid>
      <w:tr w:rsidR="007430A6" w14:paraId="3E5DCDE0"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46BA8B19" w14:textId="77777777" w:rsidR="007430A6" w:rsidRPr="003217D3" w:rsidRDefault="007430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7D7709D5" w14:textId="77777777" w:rsidR="007430A6" w:rsidRPr="003217D3"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430A6" w14:paraId="1860800A" w14:textId="77777777" w:rsidTr="003A3345">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FAFECD5"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0B1D74C9"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0415E87D"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652744"/>
                <w:placeholder>
                  <w:docPart w:val="95E4073CD08E4457883F5207F2A0EC8C"/>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8DE2613"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91CAE2A"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6C525360"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2D558D13"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156278"/>
                <w:placeholder>
                  <w:docPart w:val="9ED689D659D5496F89A731356F0FE3E1"/>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6B187246" w14:textId="77777777" w:rsidTr="003A3345">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D677FFE"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46A60BFD"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6B26C525"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337713"/>
                <w:placeholder>
                  <w:docPart w:val="D16D32D28E8C451FA8EE8B656E1BFF82"/>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33922AEA"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3E4CF95"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1BFC4D30"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3929FDE9"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23557"/>
                <w:placeholder>
                  <w:docPart w:val="CFC239BD7A1846549881591A2C82A9E9"/>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180005C5" w14:textId="77777777" w:rsidTr="003A3345">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98527C1"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5452DB4C"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09B3D7B1"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547877"/>
                <w:placeholder>
                  <w:docPart w:val="D7ADC3337FBB41CCBC20607CA61BDCC2"/>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p w14:paraId="53EA1043" w14:textId="77777777" w:rsidR="002F49A8" w:rsidRDefault="000C5F1A" w:rsidP="007B3959">
      <w:pPr>
        <w:pStyle w:val="Heading20"/>
      </w:pPr>
      <w:r w:rsidRPr="00A36AA9">
        <w:t>Findings</w:t>
      </w:r>
    </w:p>
    <w:p w14:paraId="3EA81449" w14:textId="715C1D4B" w:rsidR="00CA39C5" w:rsidRPr="00EC16B0" w:rsidRDefault="00CA39C5" w:rsidP="003A3345">
      <w:pPr>
        <w:pStyle w:val="NormalArial"/>
      </w:pPr>
      <w:r w:rsidRPr="00EC16B0">
        <w:t xml:space="preserve">The workforce was planned to enable the delivery of safe and quality care and services. Consumers said staffing was consistent and Management notified changes to their scheduled care and services. Contingency plans were in place to replace staff when required and rosters were reviewed to ensure staff allocations were meeting consumer needs. </w:t>
      </w:r>
    </w:p>
    <w:p w14:paraId="511F15DA" w14:textId="5B8B5167" w:rsidR="00CA39C5" w:rsidRPr="00EC16B0" w:rsidRDefault="00CA39C5" w:rsidP="003A3345">
      <w:pPr>
        <w:pStyle w:val="NormalArial"/>
      </w:pPr>
      <w:r w:rsidRPr="00EC16B0">
        <w:t xml:space="preserve">Consumers and representatives said staff were kind, caring and respectful. Staff were able to describe consumers’ backgrounds, culture, and identity. Staff interactions with consumers was monitored. </w:t>
      </w:r>
    </w:p>
    <w:p w14:paraId="37B04730" w14:textId="1547D43D" w:rsidR="00135F98" w:rsidRPr="00EC16B0" w:rsidRDefault="00135F98" w:rsidP="003A3345">
      <w:pPr>
        <w:pStyle w:val="NormalArial"/>
      </w:pPr>
      <w:r w:rsidRPr="00EC16B0">
        <w:t>T</w:t>
      </w:r>
      <w:r w:rsidR="00CA39C5" w:rsidRPr="00EC16B0">
        <w:t xml:space="preserve">he workforce </w:t>
      </w:r>
      <w:r w:rsidRPr="00EC16B0">
        <w:t>was</w:t>
      </w:r>
      <w:r w:rsidR="00CA39C5" w:rsidRPr="00EC16B0">
        <w:t xml:space="preserve"> competent, and members of the workforce ha</w:t>
      </w:r>
      <w:r w:rsidRPr="00EC16B0">
        <w:t>d</w:t>
      </w:r>
      <w:r w:rsidR="00CA39C5" w:rsidRPr="00EC16B0">
        <w:t xml:space="preserve"> the qualifications to perform their roles effectively. Staff said they ha</w:t>
      </w:r>
      <w:r w:rsidRPr="00EC16B0">
        <w:t>d</w:t>
      </w:r>
      <w:r w:rsidR="00CA39C5" w:rsidRPr="00EC16B0">
        <w:t xml:space="preserve"> the necessary skills to perform their role and </w:t>
      </w:r>
      <w:r w:rsidRPr="00EC16B0">
        <w:t>were</w:t>
      </w:r>
      <w:r w:rsidR="00CA39C5" w:rsidRPr="00EC16B0">
        <w:t xml:space="preserve"> supported by management. Consumers</w:t>
      </w:r>
      <w:r w:rsidRPr="00EC16B0">
        <w:t xml:space="preserve"> and </w:t>
      </w:r>
      <w:r w:rsidR="00CA39C5" w:rsidRPr="00EC16B0">
        <w:t xml:space="preserve">representatives said staff </w:t>
      </w:r>
      <w:r w:rsidRPr="00EC16B0">
        <w:t>were</w:t>
      </w:r>
      <w:r w:rsidR="00CA39C5" w:rsidRPr="00EC16B0">
        <w:t xml:space="preserve"> well trained</w:t>
      </w:r>
      <w:r w:rsidRPr="00EC16B0">
        <w:t>.</w:t>
      </w:r>
    </w:p>
    <w:p w14:paraId="60667842" w14:textId="04210948" w:rsidR="004D17C2" w:rsidRPr="00EC16B0" w:rsidRDefault="00CA39C5" w:rsidP="003A3345">
      <w:pPr>
        <w:pStyle w:val="NormalArial"/>
      </w:pPr>
      <w:r w:rsidRPr="00EC16B0">
        <w:t xml:space="preserve">The service </w:t>
      </w:r>
      <w:r w:rsidR="00135F98" w:rsidRPr="00EC16B0">
        <w:t>had</w:t>
      </w:r>
      <w:r w:rsidRPr="00EC16B0">
        <w:t xml:space="preserve"> processes for the recruitment, induction, and onboarding of staff. The service provide</w:t>
      </w:r>
      <w:r w:rsidR="00135F98" w:rsidRPr="00EC16B0">
        <w:t>d</w:t>
      </w:r>
      <w:r w:rsidRPr="00EC16B0">
        <w:t xml:space="preserve"> online and face-to-face education for staff, including education about key elements of the Quality </w:t>
      </w:r>
      <w:r w:rsidRPr="005445BA">
        <w:rPr>
          <w:color w:val="auto"/>
        </w:rPr>
        <w:t>Standards, and</w:t>
      </w:r>
      <w:r w:rsidR="002F1AC4" w:rsidRPr="005445BA">
        <w:rPr>
          <w:color w:val="auto"/>
        </w:rPr>
        <w:t xml:space="preserve"> the</w:t>
      </w:r>
      <w:r w:rsidRPr="005445BA">
        <w:rPr>
          <w:color w:val="auto"/>
        </w:rPr>
        <w:t xml:space="preserve"> Serious Incident</w:t>
      </w:r>
      <w:r w:rsidRPr="00EC16B0">
        <w:t xml:space="preserve"> Response Scheme (SIRS). Staff documentation </w:t>
      </w:r>
      <w:r w:rsidR="00135F98" w:rsidRPr="00EC16B0">
        <w:t>was</w:t>
      </w:r>
      <w:r w:rsidRPr="00EC16B0">
        <w:t xml:space="preserve"> </w:t>
      </w:r>
      <w:r w:rsidR="00135F98" w:rsidRPr="00EC16B0">
        <w:t>stored</w:t>
      </w:r>
      <w:r w:rsidRPr="00EC16B0">
        <w:t xml:space="preserve"> on the electronic management system</w:t>
      </w:r>
      <w:r w:rsidR="00135F98" w:rsidRPr="00EC16B0">
        <w:t xml:space="preserve"> and completion of training was monitored. </w:t>
      </w:r>
      <w:r w:rsidR="004D17C2" w:rsidRPr="00EC16B0">
        <w:t xml:space="preserve"> The provider’s response included information to remind staff to complete modules on the new training system. </w:t>
      </w:r>
    </w:p>
    <w:p w14:paraId="377A44F0" w14:textId="53D0C233" w:rsidR="004D17C2" w:rsidRPr="00EC16B0" w:rsidRDefault="004D17C2" w:rsidP="003A3345">
      <w:pPr>
        <w:pStyle w:val="NormalArial"/>
      </w:pPr>
      <w:r w:rsidRPr="00EC16B0">
        <w:t>P</w:t>
      </w:r>
      <w:r w:rsidR="00CA39C5" w:rsidRPr="00EC16B0">
        <w:t xml:space="preserve">erformance of staff </w:t>
      </w:r>
      <w:r w:rsidRPr="00EC16B0">
        <w:t>was</w:t>
      </w:r>
      <w:r w:rsidR="00CA39C5" w:rsidRPr="00EC16B0">
        <w:t xml:space="preserve"> regularly monitored in line with the service’s policy and procedures. Staff described </w:t>
      </w:r>
      <w:r w:rsidRPr="00EC16B0">
        <w:t>the</w:t>
      </w:r>
      <w:r w:rsidR="00CA39C5" w:rsidRPr="00EC16B0">
        <w:t xml:space="preserve"> performance</w:t>
      </w:r>
      <w:r w:rsidRPr="00EC16B0">
        <w:t xml:space="preserve"> review process. M</w:t>
      </w:r>
      <w:r w:rsidR="00CA39C5" w:rsidRPr="00EC16B0">
        <w:t xml:space="preserve">anagement described </w:t>
      </w:r>
      <w:r w:rsidRPr="00EC16B0">
        <w:t xml:space="preserve">the </w:t>
      </w:r>
      <w:r w:rsidR="00CA39C5" w:rsidRPr="00EC16B0">
        <w:t>monitoring of staff’s performance through and informal performance review</w:t>
      </w:r>
      <w:r w:rsidRPr="00EC16B0">
        <w:t xml:space="preserve">. The provider’s response included an updated performance management policy which included the tracking of performance appraisals. </w:t>
      </w:r>
    </w:p>
    <w:p w14:paraId="557EAEEF" w14:textId="5EC096C8" w:rsidR="005D23EC" w:rsidRPr="00A36AA9" w:rsidRDefault="00EC16B0" w:rsidP="003A3345">
      <w:pPr>
        <w:pStyle w:val="NormalArial"/>
      </w:pPr>
      <w:r w:rsidRPr="00EC16B0">
        <w:t xml:space="preserve">In coming to a decision of </w:t>
      </w:r>
      <w:r w:rsidRPr="003A3345">
        <w:t>compliance</w:t>
      </w:r>
      <w:r w:rsidRPr="00EC16B0">
        <w:t xml:space="preserve"> I have considered the information provided within the Quality Audit Report and the</w:t>
      </w:r>
      <w:r>
        <w:t xml:space="preserve"> Approved provider’s response</w:t>
      </w:r>
      <w:r w:rsidRPr="00055E6B">
        <w:t xml:space="preserve">. I have placed weight on the </w:t>
      </w:r>
      <w:r w:rsidRPr="00055E6B">
        <w:lastRenderedPageBreak/>
        <w:t xml:space="preserve">information provided by the consumers in relation to their experience with the service. It is my decision Standard </w:t>
      </w:r>
      <w:r>
        <w:t>7</w:t>
      </w:r>
      <w:r w:rsidRPr="00055E6B">
        <w:t xml:space="preserve"> is</w:t>
      </w:r>
      <w:r>
        <w:t xml:space="preserve"> compliant.</w:t>
      </w:r>
      <w:r w:rsidRPr="00A36AA9">
        <w:br w:type="page"/>
      </w:r>
    </w:p>
    <w:p w14:paraId="7809E36F" w14:textId="77777777" w:rsidR="00FC045E" w:rsidRPr="00A36AA9" w:rsidRDefault="000C5F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0"/>
        <w:gridCol w:w="5508"/>
        <w:gridCol w:w="2172"/>
      </w:tblGrid>
      <w:tr w:rsidR="007430A6" w14:paraId="578EAA07" w14:textId="77777777" w:rsidTr="003A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2E6706A5" w14:textId="77777777" w:rsidR="007430A6" w:rsidRPr="003217D3" w:rsidRDefault="007430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4176C261" w14:textId="77777777" w:rsidR="007430A6" w:rsidRPr="003217D3" w:rsidRDefault="007430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430A6" w14:paraId="22FDF204" w14:textId="77777777" w:rsidTr="003A3345">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71DC622"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6C46B5EE"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6FBE5269"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548137"/>
                <w:placeholder>
                  <w:docPart w:val="6D9B9C565640462BBE4EB9B5EFEBC61A"/>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4FC8E825"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33A4552"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6D82014D"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2F78CEC1" w14:textId="77777777" w:rsidR="007430A6" w:rsidRPr="00CC646C" w:rsidRDefault="008F3F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729226"/>
                <w:placeholder>
                  <w:docPart w:val="E121285D201B4E89841D4F6284781DEB"/>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2FC8F90D" w14:textId="77777777" w:rsidTr="003A3345">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97EC1CF"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EDE1165"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4E1872"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70CB591"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9E4195"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B46DD07"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9A1E9A"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94B13F" w14:textId="77777777" w:rsidR="007430A6" w:rsidRPr="00244176" w:rsidRDefault="007430A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32607350"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82851"/>
                <w:placeholder>
                  <w:docPart w:val="2C8BD9F1809C4712B41DA0095A37BC6A"/>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2CC91957" w14:textId="77777777" w:rsidTr="003A3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C073FB0"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4D232638" w14:textId="77777777" w:rsidR="007430A6" w:rsidRPr="00244176" w:rsidRDefault="007430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7DFFAB" w14:textId="77777777" w:rsidR="007430A6" w:rsidRPr="00244176" w:rsidRDefault="007430A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4C62E57" w14:textId="77777777" w:rsidR="007430A6" w:rsidRPr="00244176" w:rsidRDefault="007430A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1ECBD08" w14:textId="77777777" w:rsidR="007430A6" w:rsidRPr="00244176" w:rsidRDefault="007430A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1CDECF" w14:textId="77777777" w:rsidR="007430A6" w:rsidRPr="00244176" w:rsidRDefault="007430A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89C6B43" w14:textId="77777777" w:rsidR="007430A6" w:rsidRPr="00CC646C" w:rsidRDefault="008F3F0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464370"/>
                <w:placeholder>
                  <w:docPart w:val="AE4939AB11554E339DA129328F5E0AE8"/>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r w:rsidR="007430A6" w14:paraId="2E0EBFD4" w14:textId="77777777" w:rsidTr="003A3345">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9DDDF0B" w14:textId="77777777" w:rsidR="007430A6" w:rsidRPr="00244176" w:rsidRDefault="007430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0FC28AEE" w14:textId="77777777" w:rsidR="007430A6" w:rsidRPr="00244176" w:rsidRDefault="007430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588F73" w14:textId="77777777" w:rsidR="007430A6" w:rsidRPr="00244176" w:rsidRDefault="007430A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83F117" w14:textId="77777777" w:rsidR="007430A6" w:rsidRPr="00244176" w:rsidRDefault="007430A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C4CFAD" w14:textId="77777777" w:rsidR="007430A6" w:rsidRPr="00244176" w:rsidRDefault="007430A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62601542" w14:textId="77777777" w:rsidR="007430A6" w:rsidRPr="00CC646C" w:rsidRDefault="008F3F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405871"/>
                <w:placeholder>
                  <w:docPart w:val="0F84BAC11BBE491497FCEF05141AF049"/>
                </w:placeholder>
                <w:dropDownList>
                  <w:listItem w:displayText="choose a rating" w:value="choose a rating"/>
                  <w:listItem w:displayText="Compliant" w:value="Compliant"/>
                  <w:listItem w:displayText="Not Compliant" w:value="Not Compliant"/>
                </w:dropDownList>
              </w:sdtPr>
              <w:sdtEndPr/>
              <w:sdtContent>
                <w:r w:rsidR="007430A6" w:rsidRPr="00501C01">
                  <w:rPr>
                    <w:rFonts w:ascii="Arial" w:hAnsi="Arial" w:cs="Arial"/>
                  </w:rPr>
                  <w:t>Compliant</w:t>
                </w:r>
              </w:sdtContent>
            </w:sdt>
            <w:r w:rsidR="007430A6" w:rsidRPr="00501C01">
              <w:rPr>
                <w:rFonts w:ascii="Arial" w:hAnsi="Arial" w:cs="Arial"/>
              </w:rPr>
              <w:t xml:space="preserve"> </w:t>
            </w:r>
          </w:p>
        </w:tc>
      </w:tr>
    </w:tbl>
    <w:p w14:paraId="06E1E6A9" w14:textId="77777777" w:rsidR="007B3959" w:rsidRDefault="000C5F1A" w:rsidP="003217D3">
      <w:pPr>
        <w:pStyle w:val="Heading20"/>
      </w:pPr>
      <w:r w:rsidRPr="00A36AA9">
        <w:t>Findings</w:t>
      </w:r>
    </w:p>
    <w:p w14:paraId="4AF26C0C" w14:textId="59BC3C62" w:rsidR="004D17C2" w:rsidRPr="00EC16B0" w:rsidRDefault="004D17C2" w:rsidP="003A3345">
      <w:pPr>
        <w:pStyle w:val="NormalArial"/>
      </w:pPr>
      <w:r w:rsidRPr="00EC16B0">
        <w:t>Consumers and representatives said they were confident in the way the service is run and satisfied with their engagement in the development, delivery, and evaluation of care and services. Consumers were supported to be engaged in the development, delivery, and evaluation of care and services through consumer feedback, surveys, and regular touch points with management.</w:t>
      </w:r>
    </w:p>
    <w:p w14:paraId="3E40CBD6" w14:textId="1B266C0A" w:rsidR="004D17C2" w:rsidRPr="00EC16B0" w:rsidRDefault="004D17C2" w:rsidP="003A3345">
      <w:pPr>
        <w:pStyle w:val="NormalArial"/>
      </w:pPr>
      <w:r w:rsidRPr="00EC16B0">
        <w:lastRenderedPageBreak/>
        <w:t xml:space="preserve">The </w:t>
      </w:r>
      <w:r w:rsidR="00970E4B">
        <w:t xml:space="preserve">organisation’s </w:t>
      </w:r>
      <w:r w:rsidR="00970E4B" w:rsidRPr="00EC16B0">
        <w:t>Chief Executive Officer (CEO)</w:t>
      </w:r>
      <w:r w:rsidRPr="00EC16B0">
        <w:t xml:space="preserve"> was accountable for the delivery of a culture of safe, inclusive, and quality care and services. The</w:t>
      </w:r>
      <w:r w:rsidR="00970E4B">
        <w:t xml:space="preserve"> CEO was</w:t>
      </w:r>
      <w:r w:rsidRPr="00EC16B0">
        <w:t xml:space="preserve"> informed of the service’s operations through formal governance frameworks, leadership and reporting pathways, and feedback and complaint mechanisms. </w:t>
      </w:r>
    </w:p>
    <w:p w14:paraId="4AADBD03" w14:textId="3CDEA3EA" w:rsidR="004D17C2" w:rsidRPr="00EC16B0" w:rsidRDefault="004D17C2" w:rsidP="003A3345">
      <w:pPr>
        <w:pStyle w:val="NormalArial"/>
        <w:rPr>
          <w:szCs w:val="22"/>
        </w:rPr>
      </w:pPr>
      <w:r w:rsidRPr="00EC16B0">
        <w:t xml:space="preserve">The service demonstrated appropriate and effective organisation-wide governance systems relating to information management, continuous improvement, financial governance, workforce governance, feedback and complaints, and regulatory compliance. Information about consumers, including medical information and incident reports, is available to the workforce </w:t>
      </w:r>
      <w:r w:rsidR="00245896" w:rsidRPr="00EC16B0">
        <w:t xml:space="preserve">and other involved in care. </w:t>
      </w:r>
      <w:r w:rsidRPr="00EC16B0">
        <w:t xml:space="preserve">Feedback and risks are reported to the CEO, from which continuous improvement opportunities </w:t>
      </w:r>
      <w:r w:rsidR="00245896" w:rsidRPr="00EC16B0">
        <w:t>were</w:t>
      </w:r>
      <w:r w:rsidRPr="00EC16B0">
        <w:t xml:space="preserve"> identified. The </w:t>
      </w:r>
      <w:r w:rsidR="00245896" w:rsidRPr="00EC16B0">
        <w:t>continuous improvement plan</w:t>
      </w:r>
      <w:r w:rsidRPr="00EC16B0">
        <w:t xml:space="preserve"> determines the overarching direction of the service and tracks progress against time frames. </w:t>
      </w:r>
      <w:r w:rsidR="00245896" w:rsidRPr="00EC16B0">
        <w:t>T</w:t>
      </w:r>
      <w:r w:rsidRPr="00EC16B0">
        <w:t>he organisation’s senior executive team prepare and finalise the yearly budget and forecasting which includes workforce review and consideration of capital planning and purchase as well as capability development and quality improvement investments.</w:t>
      </w:r>
      <w:r w:rsidR="00245896" w:rsidRPr="00EC16B0">
        <w:t xml:space="preserve"> </w:t>
      </w:r>
      <w:r w:rsidRPr="00EC16B0">
        <w:t xml:space="preserve">Management and employees </w:t>
      </w:r>
      <w:r w:rsidR="00245896" w:rsidRPr="00EC16B0">
        <w:t>were</w:t>
      </w:r>
      <w:r w:rsidRPr="00EC16B0">
        <w:t xml:space="preserve"> provided with adequate information to ensure they ha</w:t>
      </w:r>
      <w:r w:rsidR="00245896" w:rsidRPr="00EC16B0">
        <w:t>d</w:t>
      </w:r>
      <w:r w:rsidRPr="00EC16B0">
        <w:t xml:space="preserve"> a clear understanding of their roles, responsibilities, and accountabilities.</w:t>
      </w:r>
      <w:r w:rsidR="00245896" w:rsidRPr="00EC16B0">
        <w:t xml:space="preserve"> R</w:t>
      </w:r>
      <w:r w:rsidRPr="00EC16B0">
        <w:t xml:space="preserve">egulatory changes </w:t>
      </w:r>
      <w:r w:rsidR="00245896" w:rsidRPr="00EC16B0">
        <w:t>were</w:t>
      </w:r>
      <w:r w:rsidRPr="00EC16B0">
        <w:t xml:space="preserve"> received and managed by management, who then disseminate</w:t>
      </w:r>
      <w:r w:rsidR="00245896" w:rsidRPr="00EC16B0">
        <w:t>d</w:t>
      </w:r>
      <w:r w:rsidRPr="00EC16B0">
        <w:t xml:space="preserve"> them to appropriate parties throughout the service. The service ha</w:t>
      </w:r>
      <w:r w:rsidR="00245896" w:rsidRPr="00EC16B0">
        <w:t>d</w:t>
      </w:r>
      <w:r w:rsidRPr="00EC16B0">
        <w:t xml:space="preserve"> updated policies and procedures to reflect regulatory changes, including the introduction of the SIRS to home and community care. All feedback received </w:t>
      </w:r>
      <w:r w:rsidR="00245896" w:rsidRPr="00EC16B0">
        <w:t>was</w:t>
      </w:r>
      <w:r w:rsidRPr="00EC16B0">
        <w:t xml:space="preserve"> managed by management, who escalate</w:t>
      </w:r>
      <w:r w:rsidR="00245896" w:rsidRPr="00EC16B0">
        <w:t>d</w:t>
      </w:r>
      <w:r w:rsidRPr="00EC16B0">
        <w:t xml:space="preserve"> or monitor</w:t>
      </w:r>
      <w:r w:rsidR="00245896" w:rsidRPr="00EC16B0">
        <w:t>ed</w:t>
      </w:r>
      <w:r w:rsidRPr="00EC16B0">
        <w:t xml:space="preserve"> the complaint</w:t>
      </w:r>
      <w:r w:rsidR="00245896" w:rsidRPr="00EC16B0">
        <w:t xml:space="preserve"> while ensuring open disclosure.</w:t>
      </w:r>
      <w:r w:rsidRPr="00EC16B0">
        <w:t xml:space="preserve"> </w:t>
      </w:r>
    </w:p>
    <w:p w14:paraId="2A257AB7" w14:textId="0A655DA8" w:rsidR="004D17C2" w:rsidRPr="00EC16B0" w:rsidRDefault="004D17C2" w:rsidP="003A3345">
      <w:pPr>
        <w:pStyle w:val="NormalArial"/>
        <w:rPr>
          <w:szCs w:val="22"/>
        </w:rPr>
      </w:pPr>
      <w:r w:rsidRPr="00EC16B0">
        <w:t>The service was able to demonstrate the management of high impact or high prevalence risks and the identification of abuse and neglect of consumers. Staff and management were able to provide examples of these risks and how they are managed within the service.</w:t>
      </w:r>
      <w:r w:rsidR="00245896" w:rsidRPr="00EC16B0">
        <w:t xml:space="preserve"> C</w:t>
      </w:r>
      <w:r w:rsidRPr="00EC16B0">
        <w:t xml:space="preserve">onsumers </w:t>
      </w:r>
      <w:r w:rsidR="00245896" w:rsidRPr="00EC16B0">
        <w:t>were</w:t>
      </w:r>
      <w:r w:rsidRPr="00EC16B0">
        <w:t xml:space="preserve"> supported to take risks and participate in activities to enable them to live the best life they can. </w:t>
      </w:r>
      <w:r w:rsidR="00245896" w:rsidRPr="00EC16B0">
        <w:t>An</w:t>
      </w:r>
      <w:r w:rsidRPr="00EC16B0">
        <w:t xml:space="preserve"> incident management system and reportable incidents register demonstrate</w:t>
      </w:r>
      <w:r w:rsidR="00245896" w:rsidRPr="00EC16B0">
        <w:t>d</w:t>
      </w:r>
      <w:r w:rsidRPr="00EC16B0">
        <w:t xml:space="preserve"> how incidents </w:t>
      </w:r>
      <w:r w:rsidR="00245896" w:rsidRPr="00EC16B0">
        <w:t>were</w:t>
      </w:r>
      <w:r w:rsidRPr="00EC16B0">
        <w:t xml:space="preserve"> managed including reporting through the SIRS. </w:t>
      </w:r>
    </w:p>
    <w:p w14:paraId="5B3BFDA5" w14:textId="03BF2770" w:rsidR="004D17C2" w:rsidRPr="00EC16B0" w:rsidRDefault="00245896" w:rsidP="003A3345">
      <w:pPr>
        <w:pStyle w:val="NormalArial"/>
      </w:pPr>
      <w:r w:rsidRPr="00EC16B0">
        <w:t>P</w:t>
      </w:r>
      <w:r w:rsidR="004D17C2" w:rsidRPr="00EC16B0">
        <w:t xml:space="preserve">olicies in relation to open disclosure, antimicrobial stewardship, and restrictive practice </w:t>
      </w:r>
      <w:r w:rsidRPr="00EC16B0">
        <w:t xml:space="preserve">were </w:t>
      </w:r>
      <w:r w:rsidR="004D17C2" w:rsidRPr="00EC16B0">
        <w:t>evidenced within staff orientation and mandatory education. Management and staff demonstrated an understanding of the clinical governance framework and provided practical examples of how antimicrobial stewardship, minimising the use of restraint, and open disclosure were implemented on a day-to-day basis.</w:t>
      </w:r>
    </w:p>
    <w:p w14:paraId="235A8F2E" w14:textId="36909AD8" w:rsidR="004A5361" w:rsidRPr="006B4042" w:rsidRDefault="00EC16B0" w:rsidP="003A3345">
      <w:pPr>
        <w:pStyle w:val="NormalArial"/>
      </w:pPr>
      <w:r w:rsidRPr="00EC16B0">
        <w:rPr>
          <w:rFonts w:eastAsiaTheme="minorEastAsia"/>
        </w:rPr>
        <w:t>In coming to a decision of compliance</w:t>
      </w:r>
      <w:r w:rsidRPr="00055E6B">
        <w:rPr>
          <w:rFonts w:eastAsiaTheme="minorEastAsia"/>
        </w:rPr>
        <w:t xml:space="preserve"> I have considered the information provided within the Quality Audit Report</w:t>
      </w:r>
      <w:r>
        <w:rPr>
          <w:rFonts w:eastAsiaTheme="minorEastAsia"/>
        </w:rPr>
        <w:t xml:space="preserve"> and the Approved provider’s response</w:t>
      </w:r>
      <w:r w:rsidRPr="00055E6B">
        <w:rPr>
          <w:rFonts w:eastAsiaTheme="minorEastAsia"/>
        </w:rPr>
        <w:t xml:space="preserve">. I have placed weight on the information provided by the consumers in relation to their experience with the service. It is my decision Standard </w:t>
      </w:r>
      <w:r>
        <w:rPr>
          <w:rFonts w:eastAsiaTheme="minorEastAsia"/>
        </w:rPr>
        <w:t>8</w:t>
      </w:r>
      <w:r w:rsidRPr="00055E6B">
        <w:rPr>
          <w:rFonts w:eastAsiaTheme="minorEastAsia"/>
        </w:rPr>
        <w:t xml:space="preserve"> is</w:t>
      </w:r>
      <w:r>
        <w:rPr>
          <w:rFonts w:eastAsiaTheme="minorEastAsia"/>
        </w:rPr>
        <w:t xml:space="preserve">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8D340" w14:textId="77777777" w:rsidR="005E4BD1" w:rsidRDefault="005E4BD1">
      <w:pPr>
        <w:spacing w:after="0"/>
      </w:pPr>
      <w:r>
        <w:separator/>
      </w:r>
    </w:p>
  </w:endnote>
  <w:endnote w:type="continuationSeparator" w:id="0">
    <w:p w14:paraId="069EE019" w14:textId="77777777" w:rsidR="005E4BD1" w:rsidRDefault="005E4B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5A0D" w14:textId="77777777" w:rsidR="00825B37" w:rsidRPr="00DF37F2" w:rsidRDefault="000C5F1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Angels in Aprons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F87E43" w14:textId="77777777" w:rsidR="00DF37F2" w:rsidRPr="00DF37F2" w:rsidRDefault="000C5F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701062</w:t>
    </w:r>
    <w:bookmarkEnd w:id="5"/>
    <w:r w:rsidRPr="00DF37F2">
      <w:rPr>
        <w:rStyle w:val="FooterBold"/>
        <w:rFonts w:ascii="Arial" w:hAnsi="Arial"/>
        <w:b w:val="0"/>
      </w:rPr>
      <w:tab/>
      <w:t xml:space="preserve">OFFICIAL: Sensitive </w:t>
    </w:r>
  </w:p>
  <w:p w14:paraId="4310AC80" w14:textId="77777777" w:rsidR="00DF37F2" w:rsidRPr="00DF37F2" w:rsidRDefault="000C5F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11C2" w14:textId="77777777" w:rsidR="005E4BD1" w:rsidRDefault="005E4BD1" w:rsidP="00D71F88">
      <w:pPr>
        <w:spacing w:after="0"/>
      </w:pPr>
      <w:r>
        <w:separator/>
      </w:r>
    </w:p>
  </w:footnote>
  <w:footnote w:type="continuationSeparator" w:id="0">
    <w:p w14:paraId="5E54AACD" w14:textId="77777777" w:rsidR="005E4BD1" w:rsidRDefault="005E4BD1" w:rsidP="00D71F88">
      <w:pPr>
        <w:spacing w:after="0"/>
      </w:pPr>
      <w:r>
        <w:continuationSeparator/>
      </w:r>
    </w:p>
  </w:footnote>
  <w:footnote w:id="1">
    <w:p w14:paraId="67A62E9C" w14:textId="24AC059E" w:rsidR="000078F8" w:rsidRDefault="000C5F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BE3F91">
        <w:rPr>
          <w:rFonts w:ascii="Arial" w:hAnsi="Arial" w:cs="Arial"/>
          <w:color w:val="auto"/>
          <w:sz w:val="20"/>
          <w:szCs w:val="20"/>
        </w:rPr>
        <w:t>accordance with section 57</w:t>
      </w:r>
      <w:r w:rsidRPr="00BE3F91">
        <w:rPr>
          <w:rFonts w:ascii="Arial" w:hAnsi="Arial" w:cs="Arial"/>
          <w:b/>
          <w:color w:val="auto"/>
          <w:sz w:val="20"/>
          <w:szCs w:val="20"/>
        </w:rPr>
        <w:t xml:space="preserve"> </w:t>
      </w:r>
      <w:r w:rsidRPr="00BE3F91">
        <w:rPr>
          <w:rFonts w:ascii="Arial" w:hAnsi="Arial" w:cs="Arial"/>
          <w:color w:val="auto"/>
          <w:sz w:val="20"/>
          <w:szCs w:val="20"/>
        </w:rPr>
        <w:t>of the Aged Care Quality and</w:t>
      </w:r>
      <w:r w:rsidRPr="002C3CB4">
        <w:rPr>
          <w:rFonts w:ascii="Arial" w:hAnsi="Arial" w:cs="Arial"/>
          <w:sz w:val="20"/>
          <w:szCs w:val="20"/>
        </w:rPr>
        <w:t xml:space="preserve"> Safety Commission Rules 2018.</w:t>
      </w:r>
    </w:p>
    <w:p w14:paraId="6D570EB4" w14:textId="77777777" w:rsidR="00540817" w:rsidRDefault="008F3F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E703" w14:textId="77777777" w:rsidR="00D71F88" w:rsidRDefault="000C5F1A">
    <w:pPr>
      <w:pStyle w:val="Header"/>
    </w:pPr>
    <w:r>
      <w:rPr>
        <w:noProof/>
        <w:color w:val="2B579A"/>
        <w:shd w:val="clear" w:color="auto" w:fill="E6E6E6"/>
        <w:lang w:val="en-US"/>
      </w:rPr>
      <w:drawing>
        <wp:anchor distT="0" distB="0" distL="114300" distR="114300" simplePos="0" relativeHeight="251663360" behindDoc="1" locked="0" layoutInCell="1" allowOverlap="1" wp14:anchorId="4E6963D7" wp14:editId="3C280B4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F39B" w14:textId="77777777" w:rsidR="00FA0A5B" w:rsidRDefault="000C5F1A">
    <w:pPr>
      <w:pStyle w:val="Header"/>
    </w:pPr>
    <w:r>
      <w:rPr>
        <w:noProof/>
      </w:rPr>
      <w:drawing>
        <wp:anchor distT="0" distB="0" distL="114300" distR="114300" simplePos="0" relativeHeight="251661312" behindDoc="0" locked="0" layoutInCell="1" allowOverlap="1" wp14:anchorId="67451993" wp14:editId="60F30F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6AD4E94E">
      <w:start w:val="1"/>
      <w:numFmt w:val="lowerRoman"/>
      <w:lvlText w:val="(%1)"/>
      <w:lvlJc w:val="left"/>
      <w:pPr>
        <w:ind w:left="1080" w:hanging="720"/>
      </w:pPr>
      <w:rPr>
        <w:rFonts w:hint="default"/>
      </w:rPr>
    </w:lvl>
    <w:lvl w:ilvl="1" w:tplc="F92CCE06" w:tentative="1">
      <w:start w:val="1"/>
      <w:numFmt w:val="lowerLetter"/>
      <w:lvlText w:val="%2."/>
      <w:lvlJc w:val="left"/>
      <w:pPr>
        <w:ind w:left="1440" w:hanging="360"/>
      </w:pPr>
    </w:lvl>
    <w:lvl w:ilvl="2" w:tplc="4176BA10" w:tentative="1">
      <w:start w:val="1"/>
      <w:numFmt w:val="lowerRoman"/>
      <w:lvlText w:val="%3."/>
      <w:lvlJc w:val="right"/>
      <w:pPr>
        <w:ind w:left="2160" w:hanging="180"/>
      </w:pPr>
    </w:lvl>
    <w:lvl w:ilvl="3" w:tplc="72127D76" w:tentative="1">
      <w:start w:val="1"/>
      <w:numFmt w:val="decimal"/>
      <w:lvlText w:val="%4."/>
      <w:lvlJc w:val="left"/>
      <w:pPr>
        <w:ind w:left="2880" w:hanging="360"/>
      </w:pPr>
    </w:lvl>
    <w:lvl w:ilvl="4" w:tplc="B2F4C032" w:tentative="1">
      <w:start w:val="1"/>
      <w:numFmt w:val="lowerLetter"/>
      <w:lvlText w:val="%5."/>
      <w:lvlJc w:val="left"/>
      <w:pPr>
        <w:ind w:left="3600" w:hanging="360"/>
      </w:pPr>
    </w:lvl>
    <w:lvl w:ilvl="5" w:tplc="EFC6086E" w:tentative="1">
      <w:start w:val="1"/>
      <w:numFmt w:val="lowerRoman"/>
      <w:lvlText w:val="%6."/>
      <w:lvlJc w:val="right"/>
      <w:pPr>
        <w:ind w:left="4320" w:hanging="180"/>
      </w:pPr>
    </w:lvl>
    <w:lvl w:ilvl="6" w:tplc="AB7431BA" w:tentative="1">
      <w:start w:val="1"/>
      <w:numFmt w:val="decimal"/>
      <w:lvlText w:val="%7."/>
      <w:lvlJc w:val="left"/>
      <w:pPr>
        <w:ind w:left="5040" w:hanging="360"/>
      </w:pPr>
    </w:lvl>
    <w:lvl w:ilvl="7" w:tplc="F91063BA" w:tentative="1">
      <w:start w:val="1"/>
      <w:numFmt w:val="lowerLetter"/>
      <w:lvlText w:val="%8."/>
      <w:lvlJc w:val="left"/>
      <w:pPr>
        <w:ind w:left="5760" w:hanging="360"/>
      </w:pPr>
    </w:lvl>
    <w:lvl w:ilvl="8" w:tplc="703299DC"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B68C943C">
      <w:start w:val="1"/>
      <w:numFmt w:val="lowerRoman"/>
      <w:lvlText w:val="(%1)"/>
      <w:lvlJc w:val="left"/>
      <w:pPr>
        <w:ind w:left="1080" w:hanging="720"/>
      </w:pPr>
      <w:rPr>
        <w:rFonts w:hint="default"/>
      </w:rPr>
    </w:lvl>
    <w:lvl w:ilvl="1" w:tplc="2E8AD27A" w:tentative="1">
      <w:start w:val="1"/>
      <w:numFmt w:val="lowerLetter"/>
      <w:lvlText w:val="%2."/>
      <w:lvlJc w:val="left"/>
      <w:pPr>
        <w:ind w:left="1440" w:hanging="360"/>
      </w:pPr>
    </w:lvl>
    <w:lvl w:ilvl="2" w:tplc="1DAE0C34" w:tentative="1">
      <w:start w:val="1"/>
      <w:numFmt w:val="lowerRoman"/>
      <w:lvlText w:val="%3."/>
      <w:lvlJc w:val="right"/>
      <w:pPr>
        <w:ind w:left="2160" w:hanging="180"/>
      </w:pPr>
    </w:lvl>
    <w:lvl w:ilvl="3" w:tplc="8EC0E7A0" w:tentative="1">
      <w:start w:val="1"/>
      <w:numFmt w:val="decimal"/>
      <w:lvlText w:val="%4."/>
      <w:lvlJc w:val="left"/>
      <w:pPr>
        <w:ind w:left="2880" w:hanging="360"/>
      </w:pPr>
    </w:lvl>
    <w:lvl w:ilvl="4" w:tplc="9D30BC3A" w:tentative="1">
      <w:start w:val="1"/>
      <w:numFmt w:val="lowerLetter"/>
      <w:lvlText w:val="%5."/>
      <w:lvlJc w:val="left"/>
      <w:pPr>
        <w:ind w:left="3600" w:hanging="360"/>
      </w:pPr>
    </w:lvl>
    <w:lvl w:ilvl="5" w:tplc="AE322F84" w:tentative="1">
      <w:start w:val="1"/>
      <w:numFmt w:val="lowerRoman"/>
      <w:lvlText w:val="%6."/>
      <w:lvlJc w:val="right"/>
      <w:pPr>
        <w:ind w:left="4320" w:hanging="180"/>
      </w:pPr>
    </w:lvl>
    <w:lvl w:ilvl="6" w:tplc="5888DEB4" w:tentative="1">
      <w:start w:val="1"/>
      <w:numFmt w:val="decimal"/>
      <w:lvlText w:val="%7."/>
      <w:lvlJc w:val="left"/>
      <w:pPr>
        <w:ind w:left="5040" w:hanging="360"/>
      </w:pPr>
    </w:lvl>
    <w:lvl w:ilvl="7" w:tplc="4E544772" w:tentative="1">
      <w:start w:val="1"/>
      <w:numFmt w:val="lowerLetter"/>
      <w:lvlText w:val="%8."/>
      <w:lvlJc w:val="left"/>
      <w:pPr>
        <w:ind w:left="5760" w:hanging="360"/>
      </w:pPr>
    </w:lvl>
    <w:lvl w:ilvl="8" w:tplc="384C3F44"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306270DE">
      <w:start w:val="1"/>
      <w:numFmt w:val="bullet"/>
      <w:lvlText w:val=""/>
      <w:lvlJc w:val="left"/>
      <w:pPr>
        <w:ind w:left="720" w:hanging="360"/>
      </w:pPr>
      <w:rPr>
        <w:rFonts w:ascii="Symbol" w:hAnsi="Symbol" w:hint="default"/>
        <w:color w:val="auto"/>
        <w:sz w:val="24"/>
        <w:szCs w:val="24"/>
      </w:rPr>
    </w:lvl>
    <w:lvl w:ilvl="1" w:tplc="6CC0787A" w:tentative="1">
      <w:start w:val="1"/>
      <w:numFmt w:val="bullet"/>
      <w:lvlText w:val="o"/>
      <w:lvlJc w:val="left"/>
      <w:pPr>
        <w:ind w:left="1440" w:hanging="360"/>
      </w:pPr>
      <w:rPr>
        <w:rFonts w:ascii="Courier New" w:hAnsi="Courier New" w:cs="Courier New" w:hint="default"/>
      </w:rPr>
    </w:lvl>
    <w:lvl w:ilvl="2" w:tplc="4294A5B0" w:tentative="1">
      <w:start w:val="1"/>
      <w:numFmt w:val="bullet"/>
      <w:lvlText w:val=""/>
      <w:lvlJc w:val="left"/>
      <w:pPr>
        <w:ind w:left="2160" w:hanging="360"/>
      </w:pPr>
      <w:rPr>
        <w:rFonts w:ascii="Wingdings" w:hAnsi="Wingdings" w:hint="default"/>
      </w:rPr>
    </w:lvl>
    <w:lvl w:ilvl="3" w:tplc="D754461C" w:tentative="1">
      <w:start w:val="1"/>
      <w:numFmt w:val="bullet"/>
      <w:lvlText w:val=""/>
      <w:lvlJc w:val="left"/>
      <w:pPr>
        <w:ind w:left="2880" w:hanging="360"/>
      </w:pPr>
      <w:rPr>
        <w:rFonts w:ascii="Symbol" w:hAnsi="Symbol" w:hint="default"/>
      </w:rPr>
    </w:lvl>
    <w:lvl w:ilvl="4" w:tplc="011AC434" w:tentative="1">
      <w:start w:val="1"/>
      <w:numFmt w:val="bullet"/>
      <w:lvlText w:val="o"/>
      <w:lvlJc w:val="left"/>
      <w:pPr>
        <w:ind w:left="3600" w:hanging="360"/>
      </w:pPr>
      <w:rPr>
        <w:rFonts w:ascii="Courier New" w:hAnsi="Courier New" w:cs="Courier New" w:hint="default"/>
      </w:rPr>
    </w:lvl>
    <w:lvl w:ilvl="5" w:tplc="BB960CA4" w:tentative="1">
      <w:start w:val="1"/>
      <w:numFmt w:val="bullet"/>
      <w:lvlText w:val=""/>
      <w:lvlJc w:val="left"/>
      <w:pPr>
        <w:ind w:left="4320" w:hanging="360"/>
      </w:pPr>
      <w:rPr>
        <w:rFonts w:ascii="Wingdings" w:hAnsi="Wingdings" w:hint="default"/>
      </w:rPr>
    </w:lvl>
    <w:lvl w:ilvl="6" w:tplc="396A0554" w:tentative="1">
      <w:start w:val="1"/>
      <w:numFmt w:val="bullet"/>
      <w:lvlText w:val=""/>
      <w:lvlJc w:val="left"/>
      <w:pPr>
        <w:ind w:left="5040" w:hanging="360"/>
      </w:pPr>
      <w:rPr>
        <w:rFonts w:ascii="Symbol" w:hAnsi="Symbol" w:hint="default"/>
      </w:rPr>
    </w:lvl>
    <w:lvl w:ilvl="7" w:tplc="A6D6FDEC" w:tentative="1">
      <w:start w:val="1"/>
      <w:numFmt w:val="bullet"/>
      <w:lvlText w:val="o"/>
      <w:lvlJc w:val="left"/>
      <w:pPr>
        <w:ind w:left="5760" w:hanging="360"/>
      </w:pPr>
      <w:rPr>
        <w:rFonts w:ascii="Courier New" w:hAnsi="Courier New" w:cs="Courier New" w:hint="default"/>
      </w:rPr>
    </w:lvl>
    <w:lvl w:ilvl="8" w:tplc="14204C9E" w:tentative="1">
      <w:start w:val="1"/>
      <w:numFmt w:val="bullet"/>
      <w:lvlText w:val=""/>
      <w:lvlJc w:val="left"/>
      <w:pPr>
        <w:ind w:left="6480" w:hanging="360"/>
      </w:pPr>
      <w:rPr>
        <w:rFonts w:ascii="Wingdings" w:hAnsi="Wingdings" w:hint="default"/>
      </w:rPr>
    </w:lvl>
  </w:abstractNum>
  <w:abstractNum w:abstractNumId="3" w15:restartNumberingAfterBreak="0">
    <w:nsid w:val="2A757752"/>
    <w:multiLevelType w:val="hybridMultilevel"/>
    <w:tmpl w:val="C0A04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3F5661"/>
    <w:multiLevelType w:val="hybridMultilevel"/>
    <w:tmpl w:val="9A4E0DB6"/>
    <w:lvl w:ilvl="0" w:tplc="9EA21F8A">
      <w:start w:val="1"/>
      <w:numFmt w:val="lowerRoman"/>
      <w:lvlText w:val="(%1)"/>
      <w:lvlJc w:val="left"/>
      <w:pPr>
        <w:ind w:left="1080" w:hanging="720"/>
      </w:pPr>
      <w:rPr>
        <w:rFonts w:hint="default"/>
      </w:rPr>
    </w:lvl>
    <w:lvl w:ilvl="1" w:tplc="69962458" w:tentative="1">
      <w:start w:val="1"/>
      <w:numFmt w:val="lowerLetter"/>
      <w:lvlText w:val="%2."/>
      <w:lvlJc w:val="left"/>
      <w:pPr>
        <w:ind w:left="1440" w:hanging="360"/>
      </w:pPr>
    </w:lvl>
    <w:lvl w:ilvl="2" w:tplc="A72E2AB6" w:tentative="1">
      <w:start w:val="1"/>
      <w:numFmt w:val="lowerRoman"/>
      <w:lvlText w:val="%3."/>
      <w:lvlJc w:val="right"/>
      <w:pPr>
        <w:ind w:left="2160" w:hanging="180"/>
      </w:pPr>
    </w:lvl>
    <w:lvl w:ilvl="3" w:tplc="FD345A7C" w:tentative="1">
      <w:start w:val="1"/>
      <w:numFmt w:val="decimal"/>
      <w:lvlText w:val="%4."/>
      <w:lvlJc w:val="left"/>
      <w:pPr>
        <w:ind w:left="2880" w:hanging="360"/>
      </w:pPr>
    </w:lvl>
    <w:lvl w:ilvl="4" w:tplc="DBBC47FE" w:tentative="1">
      <w:start w:val="1"/>
      <w:numFmt w:val="lowerLetter"/>
      <w:lvlText w:val="%5."/>
      <w:lvlJc w:val="left"/>
      <w:pPr>
        <w:ind w:left="3600" w:hanging="360"/>
      </w:pPr>
    </w:lvl>
    <w:lvl w:ilvl="5" w:tplc="4DF2A830" w:tentative="1">
      <w:start w:val="1"/>
      <w:numFmt w:val="lowerRoman"/>
      <w:lvlText w:val="%6."/>
      <w:lvlJc w:val="right"/>
      <w:pPr>
        <w:ind w:left="4320" w:hanging="180"/>
      </w:pPr>
    </w:lvl>
    <w:lvl w:ilvl="6" w:tplc="D158BF80" w:tentative="1">
      <w:start w:val="1"/>
      <w:numFmt w:val="decimal"/>
      <w:lvlText w:val="%7."/>
      <w:lvlJc w:val="left"/>
      <w:pPr>
        <w:ind w:left="5040" w:hanging="360"/>
      </w:pPr>
    </w:lvl>
    <w:lvl w:ilvl="7" w:tplc="491E5F3A" w:tentative="1">
      <w:start w:val="1"/>
      <w:numFmt w:val="lowerLetter"/>
      <w:lvlText w:val="%8."/>
      <w:lvlJc w:val="left"/>
      <w:pPr>
        <w:ind w:left="5760" w:hanging="360"/>
      </w:pPr>
    </w:lvl>
    <w:lvl w:ilvl="8" w:tplc="C824C9E8"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6DBC4298">
      <w:start w:val="1"/>
      <w:numFmt w:val="lowerRoman"/>
      <w:lvlText w:val="(%1)"/>
      <w:lvlJc w:val="left"/>
      <w:pPr>
        <w:ind w:left="1080" w:hanging="720"/>
      </w:pPr>
      <w:rPr>
        <w:rFonts w:hint="default"/>
      </w:rPr>
    </w:lvl>
    <w:lvl w:ilvl="1" w:tplc="48DA28A2" w:tentative="1">
      <w:start w:val="1"/>
      <w:numFmt w:val="lowerLetter"/>
      <w:lvlText w:val="%2."/>
      <w:lvlJc w:val="left"/>
      <w:pPr>
        <w:ind w:left="1440" w:hanging="360"/>
      </w:pPr>
    </w:lvl>
    <w:lvl w:ilvl="2" w:tplc="120E10E0" w:tentative="1">
      <w:start w:val="1"/>
      <w:numFmt w:val="lowerRoman"/>
      <w:lvlText w:val="%3."/>
      <w:lvlJc w:val="right"/>
      <w:pPr>
        <w:ind w:left="2160" w:hanging="180"/>
      </w:pPr>
    </w:lvl>
    <w:lvl w:ilvl="3" w:tplc="B38C94EA" w:tentative="1">
      <w:start w:val="1"/>
      <w:numFmt w:val="decimal"/>
      <w:lvlText w:val="%4."/>
      <w:lvlJc w:val="left"/>
      <w:pPr>
        <w:ind w:left="2880" w:hanging="360"/>
      </w:pPr>
    </w:lvl>
    <w:lvl w:ilvl="4" w:tplc="6C940B7E" w:tentative="1">
      <w:start w:val="1"/>
      <w:numFmt w:val="lowerLetter"/>
      <w:lvlText w:val="%5."/>
      <w:lvlJc w:val="left"/>
      <w:pPr>
        <w:ind w:left="3600" w:hanging="360"/>
      </w:pPr>
    </w:lvl>
    <w:lvl w:ilvl="5" w:tplc="4A9819D8" w:tentative="1">
      <w:start w:val="1"/>
      <w:numFmt w:val="lowerRoman"/>
      <w:lvlText w:val="%6."/>
      <w:lvlJc w:val="right"/>
      <w:pPr>
        <w:ind w:left="4320" w:hanging="180"/>
      </w:pPr>
    </w:lvl>
    <w:lvl w:ilvl="6" w:tplc="F3000F40" w:tentative="1">
      <w:start w:val="1"/>
      <w:numFmt w:val="decimal"/>
      <w:lvlText w:val="%7."/>
      <w:lvlJc w:val="left"/>
      <w:pPr>
        <w:ind w:left="5040" w:hanging="360"/>
      </w:pPr>
    </w:lvl>
    <w:lvl w:ilvl="7" w:tplc="4F528F80" w:tentative="1">
      <w:start w:val="1"/>
      <w:numFmt w:val="lowerLetter"/>
      <w:lvlText w:val="%8."/>
      <w:lvlJc w:val="left"/>
      <w:pPr>
        <w:ind w:left="5760" w:hanging="360"/>
      </w:pPr>
    </w:lvl>
    <w:lvl w:ilvl="8" w:tplc="CC64CDEE"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39D2BADC">
      <w:start w:val="1"/>
      <w:numFmt w:val="lowerRoman"/>
      <w:lvlText w:val="(%1)"/>
      <w:lvlJc w:val="left"/>
      <w:pPr>
        <w:ind w:left="1080" w:hanging="720"/>
      </w:pPr>
      <w:rPr>
        <w:rFonts w:hint="default"/>
      </w:rPr>
    </w:lvl>
    <w:lvl w:ilvl="1" w:tplc="27148AA2" w:tentative="1">
      <w:start w:val="1"/>
      <w:numFmt w:val="lowerLetter"/>
      <w:lvlText w:val="%2."/>
      <w:lvlJc w:val="left"/>
      <w:pPr>
        <w:ind w:left="1440" w:hanging="360"/>
      </w:pPr>
    </w:lvl>
    <w:lvl w:ilvl="2" w:tplc="F9B0661A" w:tentative="1">
      <w:start w:val="1"/>
      <w:numFmt w:val="lowerRoman"/>
      <w:lvlText w:val="%3."/>
      <w:lvlJc w:val="right"/>
      <w:pPr>
        <w:ind w:left="2160" w:hanging="180"/>
      </w:pPr>
    </w:lvl>
    <w:lvl w:ilvl="3" w:tplc="6186E030" w:tentative="1">
      <w:start w:val="1"/>
      <w:numFmt w:val="decimal"/>
      <w:lvlText w:val="%4."/>
      <w:lvlJc w:val="left"/>
      <w:pPr>
        <w:ind w:left="2880" w:hanging="360"/>
      </w:pPr>
    </w:lvl>
    <w:lvl w:ilvl="4" w:tplc="30745616" w:tentative="1">
      <w:start w:val="1"/>
      <w:numFmt w:val="lowerLetter"/>
      <w:lvlText w:val="%5."/>
      <w:lvlJc w:val="left"/>
      <w:pPr>
        <w:ind w:left="3600" w:hanging="360"/>
      </w:pPr>
    </w:lvl>
    <w:lvl w:ilvl="5" w:tplc="F7645146" w:tentative="1">
      <w:start w:val="1"/>
      <w:numFmt w:val="lowerRoman"/>
      <w:lvlText w:val="%6."/>
      <w:lvlJc w:val="right"/>
      <w:pPr>
        <w:ind w:left="4320" w:hanging="180"/>
      </w:pPr>
    </w:lvl>
    <w:lvl w:ilvl="6" w:tplc="7884DC26" w:tentative="1">
      <w:start w:val="1"/>
      <w:numFmt w:val="decimal"/>
      <w:lvlText w:val="%7."/>
      <w:lvlJc w:val="left"/>
      <w:pPr>
        <w:ind w:left="5040" w:hanging="360"/>
      </w:pPr>
    </w:lvl>
    <w:lvl w:ilvl="7" w:tplc="172C305A" w:tentative="1">
      <w:start w:val="1"/>
      <w:numFmt w:val="lowerLetter"/>
      <w:lvlText w:val="%8."/>
      <w:lvlJc w:val="left"/>
      <w:pPr>
        <w:ind w:left="5760" w:hanging="360"/>
      </w:pPr>
    </w:lvl>
    <w:lvl w:ilvl="8" w:tplc="3FF2AC24" w:tentative="1">
      <w:start w:val="1"/>
      <w:numFmt w:val="lowerRoman"/>
      <w:lvlText w:val="%9."/>
      <w:lvlJc w:val="right"/>
      <w:pPr>
        <w:ind w:left="6480" w:hanging="180"/>
      </w:pPr>
    </w:lvl>
  </w:abstractNum>
  <w:abstractNum w:abstractNumId="7" w15:restartNumberingAfterBreak="0">
    <w:nsid w:val="5F6A3824"/>
    <w:multiLevelType w:val="hybridMultilevel"/>
    <w:tmpl w:val="9A4E0DB6"/>
    <w:lvl w:ilvl="0" w:tplc="020268A8">
      <w:start w:val="1"/>
      <w:numFmt w:val="lowerRoman"/>
      <w:lvlText w:val="(%1)"/>
      <w:lvlJc w:val="left"/>
      <w:pPr>
        <w:ind w:left="1080" w:hanging="720"/>
      </w:pPr>
      <w:rPr>
        <w:rFonts w:hint="default"/>
      </w:rPr>
    </w:lvl>
    <w:lvl w:ilvl="1" w:tplc="8CE0E32C" w:tentative="1">
      <w:start w:val="1"/>
      <w:numFmt w:val="lowerLetter"/>
      <w:lvlText w:val="%2."/>
      <w:lvlJc w:val="left"/>
      <w:pPr>
        <w:ind w:left="1440" w:hanging="360"/>
      </w:pPr>
    </w:lvl>
    <w:lvl w:ilvl="2" w:tplc="9F086E28" w:tentative="1">
      <w:start w:val="1"/>
      <w:numFmt w:val="lowerRoman"/>
      <w:lvlText w:val="%3."/>
      <w:lvlJc w:val="right"/>
      <w:pPr>
        <w:ind w:left="2160" w:hanging="180"/>
      </w:pPr>
    </w:lvl>
    <w:lvl w:ilvl="3" w:tplc="6D1670AC" w:tentative="1">
      <w:start w:val="1"/>
      <w:numFmt w:val="decimal"/>
      <w:lvlText w:val="%4."/>
      <w:lvlJc w:val="left"/>
      <w:pPr>
        <w:ind w:left="2880" w:hanging="360"/>
      </w:pPr>
    </w:lvl>
    <w:lvl w:ilvl="4" w:tplc="F90831AA" w:tentative="1">
      <w:start w:val="1"/>
      <w:numFmt w:val="lowerLetter"/>
      <w:lvlText w:val="%5."/>
      <w:lvlJc w:val="left"/>
      <w:pPr>
        <w:ind w:left="3600" w:hanging="360"/>
      </w:pPr>
    </w:lvl>
    <w:lvl w:ilvl="5" w:tplc="8F68F77E" w:tentative="1">
      <w:start w:val="1"/>
      <w:numFmt w:val="lowerRoman"/>
      <w:lvlText w:val="%6."/>
      <w:lvlJc w:val="right"/>
      <w:pPr>
        <w:ind w:left="4320" w:hanging="180"/>
      </w:pPr>
    </w:lvl>
    <w:lvl w:ilvl="6" w:tplc="5EFE948E" w:tentative="1">
      <w:start w:val="1"/>
      <w:numFmt w:val="decimal"/>
      <w:lvlText w:val="%7."/>
      <w:lvlJc w:val="left"/>
      <w:pPr>
        <w:ind w:left="5040" w:hanging="360"/>
      </w:pPr>
    </w:lvl>
    <w:lvl w:ilvl="7" w:tplc="79F05FEE" w:tentative="1">
      <w:start w:val="1"/>
      <w:numFmt w:val="lowerLetter"/>
      <w:lvlText w:val="%8."/>
      <w:lvlJc w:val="left"/>
      <w:pPr>
        <w:ind w:left="5760" w:hanging="360"/>
      </w:pPr>
    </w:lvl>
    <w:lvl w:ilvl="8" w:tplc="AB486406" w:tentative="1">
      <w:start w:val="1"/>
      <w:numFmt w:val="lowerRoman"/>
      <w:lvlText w:val="%9."/>
      <w:lvlJc w:val="right"/>
      <w:pPr>
        <w:ind w:left="6480" w:hanging="180"/>
      </w:pPr>
    </w:lvl>
  </w:abstractNum>
  <w:abstractNum w:abstractNumId="8" w15:restartNumberingAfterBreak="0">
    <w:nsid w:val="6B2A76DB"/>
    <w:multiLevelType w:val="hybridMultilevel"/>
    <w:tmpl w:val="E83AA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0D259A"/>
    <w:multiLevelType w:val="hybridMultilevel"/>
    <w:tmpl w:val="9A4E0DB6"/>
    <w:lvl w:ilvl="0" w:tplc="CACC7A1A">
      <w:start w:val="1"/>
      <w:numFmt w:val="lowerRoman"/>
      <w:lvlText w:val="(%1)"/>
      <w:lvlJc w:val="left"/>
      <w:pPr>
        <w:ind w:left="1080" w:hanging="720"/>
      </w:pPr>
      <w:rPr>
        <w:rFonts w:hint="default"/>
      </w:rPr>
    </w:lvl>
    <w:lvl w:ilvl="1" w:tplc="D980924C" w:tentative="1">
      <w:start w:val="1"/>
      <w:numFmt w:val="lowerLetter"/>
      <w:lvlText w:val="%2."/>
      <w:lvlJc w:val="left"/>
      <w:pPr>
        <w:ind w:left="1440" w:hanging="360"/>
      </w:pPr>
    </w:lvl>
    <w:lvl w:ilvl="2" w:tplc="1220BDEE" w:tentative="1">
      <w:start w:val="1"/>
      <w:numFmt w:val="lowerRoman"/>
      <w:lvlText w:val="%3."/>
      <w:lvlJc w:val="right"/>
      <w:pPr>
        <w:ind w:left="2160" w:hanging="180"/>
      </w:pPr>
    </w:lvl>
    <w:lvl w:ilvl="3" w:tplc="E8D0FDFC" w:tentative="1">
      <w:start w:val="1"/>
      <w:numFmt w:val="decimal"/>
      <w:lvlText w:val="%4."/>
      <w:lvlJc w:val="left"/>
      <w:pPr>
        <w:ind w:left="2880" w:hanging="360"/>
      </w:pPr>
    </w:lvl>
    <w:lvl w:ilvl="4" w:tplc="4C98F46C" w:tentative="1">
      <w:start w:val="1"/>
      <w:numFmt w:val="lowerLetter"/>
      <w:lvlText w:val="%5."/>
      <w:lvlJc w:val="left"/>
      <w:pPr>
        <w:ind w:left="3600" w:hanging="360"/>
      </w:pPr>
    </w:lvl>
    <w:lvl w:ilvl="5" w:tplc="96965CEC" w:tentative="1">
      <w:start w:val="1"/>
      <w:numFmt w:val="lowerRoman"/>
      <w:lvlText w:val="%6."/>
      <w:lvlJc w:val="right"/>
      <w:pPr>
        <w:ind w:left="4320" w:hanging="180"/>
      </w:pPr>
    </w:lvl>
    <w:lvl w:ilvl="6" w:tplc="5BF6669A" w:tentative="1">
      <w:start w:val="1"/>
      <w:numFmt w:val="decimal"/>
      <w:lvlText w:val="%7."/>
      <w:lvlJc w:val="left"/>
      <w:pPr>
        <w:ind w:left="5040" w:hanging="360"/>
      </w:pPr>
    </w:lvl>
    <w:lvl w:ilvl="7" w:tplc="B958FC68" w:tentative="1">
      <w:start w:val="1"/>
      <w:numFmt w:val="lowerLetter"/>
      <w:lvlText w:val="%8."/>
      <w:lvlJc w:val="left"/>
      <w:pPr>
        <w:ind w:left="5760" w:hanging="360"/>
      </w:pPr>
    </w:lvl>
    <w:lvl w:ilvl="8" w:tplc="DE529248" w:tentative="1">
      <w:start w:val="1"/>
      <w:numFmt w:val="lowerRoman"/>
      <w:lvlText w:val="%9."/>
      <w:lvlJc w:val="right"/>
      <w:pPr>
        <w:ind w:left="6480" w:hanging="180"/>
      </w:pPr>
    </w:lvl>
  </w:abstractNum>
  <w:abstractNum w:abstractNumId="10" w15:restartNumberingAfterBreak="0">
    <w:nsid w:val="6FC36552"/>
    <w:multiLevelType w:val="hybridMultilevel"/>
    <w:tmpl w:val="9A4E0DB6"/>
    <w:lvl w:ilvl="0" w:tplc="70B8E2EE">
      <w:start w:val="1"/>
      <w:numFmt w:val="lowerRoman"/>
      <w:lvlText w:val="(%1)"/>
      <w:lvlJc w:val="left"/>
      <w:pPr>
        <w:ind w:left="1080" w:hanging="720"/>
      </w:pPr>
      <w:rPr>
        <w:rFonts w:hint="default"/>
      </w:rPr>
    </w:lvl>
    <w:lvl w:ilvl="1" w:tplc="577809B6" w:tentative="1">
      <w:start w:val="1"/>
      <w:numFmt w:val="lowerLetter"/>
      <w:lvlText w:val="%2."/>
      <w:lvlJc w:val="left"/>
      <w:pPr>
        <w:ind w:left="1440" w:hanging="360"/>
      </w:pPr>
    </w:lvl>
    <w:lvl w:ilvl="2" w:tplc="0A6C3C78" w:tentative="1">
      <w:start w:val="1"/>
      <w:numFmt w:val="lowerRoman"/>
      <w:lvlText w:val="%3."/>
      <w:lvlJc w:val="right"/>
      <w:pPr>
        <w:ind w:left="2160" w:hanging="180"/>
      </w:pPr>
    </w:lvl>
    <w:lvl w:ilvl="3" w:tplc="5B040666" w:tentative="1">
      <w:start w:val="1"/>
      <w:numFmt w:val="decimal"/>
      <w:lvlText w:val="%4."/>
      <w:lvlJc w:val="left"/>
      <w:pPr>
        <w:ind w:left="2880" w:hanging="360"/>
      </w:pPr>
    </w:lvl>
    <w:lvl w:ilvl="4" w:tplc="ECA07AD4" w:tentative="1">
      <w:start w:val="1"/>
      <w:numFmt w:val="lowerLetter"/>
      <w:lvlText w:val="%5."/>
      <w:lvlJc w:val="left"/>
      <w:pPr>
        <w:ind w:left="3600" w:hanging="360"/>
      </w:pPr>
    </w:lvl>
    <w:lvl w:ilvl="5" w:tplc="B06218FE" w:tentative="1">
      <w:start w:val="1"/>
      <w:numFmt w:val="lowerRoman"/>
      <w:lvlText w:val="%6."/>
      <w:lvlJc w:val="right"/>
      <w:pPr>
        <w:ind w:left="4320" w:hanging="180"/>
      </w:pPr>
    </w:lvl>
    <w:lvl w:ilvl="6" w:tplc="3FC85FEA" w:tentative="1">
      <w:start w:val="1"/>
      <w:numFmt w:val="decimal"/>
      <w:lvlText w:val="%7."/>
      <w:lvlJc w:val="left"/>
      <w:pPr>
        <w:ind w:left="5040" w:hanging="360"/>
      </w:pPr>
    </w:lvl>
    <w:lvl w:ilvl="7" w:tplc="0928C376" w:tentative="1">
      <w:start w:val="1"/>
      <w:numFmt w:val="lowerLetter"/>
      <w:lvlText w:val="%8."/>
      <w:lvlJc w:val="left"/>
      <w:pPr>
        <w:ind w:left="5760" w:hanging="360"/>
      </w:pPr>
    </w:lvl>
    <w:lvl w:ilvl="8" w:tplc="02888A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3979405">
    <w:abstractNumId w:val="11"/>
  </w:num>
  <w:num w:numId="2" w16cid:durableId="1564674880">
    <w:abstractNumId w:val="2"/>
  </w:num>
  <w:num w:numId="3" w16cid:durableId="24336007">
    <w:abstractNumId w:val="4"/>
  </w:num>
  <w:num w:numId="4" w16cid:durableId="1676029766">
    <w:abstractNumId w:val="1"/>
  </w:num>
  <w:num w:numId="5" w16cid:durableId="1860851607">
    <w:abstractNumId w:val="0"/>
  </w:num>
  <w:num w:numId="6" w16cid:durableId="710228256">
    <w:abstractNumId w:val="9"/>
  </w:num>
  <w:num w:numId="7" w16cid:durableId="984236900">
    <w:abstractNumId w:val="7"/>
  </w:num>
  <w:num w:numId="8" w16cid:durableId="1093402730">
    <w:abstractNumId w:val="6"/>
  </w:num>
  <w:num w:numId="9" w16cid:durableId="1618104691">
    <w:abstractNumId w:val="10"/>
  </w:num>
  <w:num w:numId="10" w16cid:durableId="169301307">
    <w:abstractNumId w:val="5"/>
  </w:num>
  <w:num w:numId="11" w16cid:durableId="1702390051">
    <w:abstractNumId w:val="3"/>
  </w:num>
  <w:num w:numId="12" w16cid:durableId="74804417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5BF9"/>
    <w:rsid w:val="000C5F1A"/>
    <w:rsid w:val="00103ADD"/>
    <w:rsid w:val="00135F98"/>
    <w:rsid w:val="001C14E5"/>
    <w:rsid w:val="00245896"/>
    <w:rsid w:val="002F1AC4"/>
    <w:rsid w:val="003A3345"/>
    <w:rsid w:val="004A2FB5"/>
    <w:rsid w:val="004D17C2"/>
    <w:rsid w:val="00505E8F"/>
    <w:rsid w:val="00516C64"/>
    <w:rsid w:val="005445BA"/>
    <w:rsid w:val="005E4BD1"/>
    <w:rsid w:val="005F54F3"/>
    <w:rsid w:val="007430A6"/>
    <w:rsid w:val="007C72A9"/>
    <w:rsid w:val="009467A3"/>
    <w:rsid w:val="00970E4B"/>
    <w:rsid w:val="009F61B8"/>
    <w:rsid w:val="00A17246"/>
    <w:rsid w:val="00A256D8"/>
    <w:rsid w:val="00A42412"/>
    <w:rsid w:val="00B7118C"/>
    <w:rsid w:val="00BE3F91"/>
    <w:rsid w:val="00C745DF"/>
    <w:rsid w:val="00CA39C5"/>
    <w:rsid w:val="00D75320"/>
    <w:rsid w:val="00DB5E2C"/>
    <w:rsid w:val="00EC16B0"/>
    <w:rsid w:val="00F95327"/>
    <w:rsid w:val="00FC5BF9"/>
    <w:rsid w:val="00FD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67BE"/>
  <w15:docId w15:val="{4A480BF1-625D-4172-8FC0-B24698A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F9532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E3F91"/>
    <w:rPr>
      <w:rFonts w:ascii="Fira Sans Light" w:hAnsi="Fira Sans Light"/>
      <w:color w:val="000000" w:themeColor="text1"/>
      <w:sz w:val="24"/>
      <w:szCs w:val="24"/>
    </w:rPr>
  </w:style>
  <w:style w:type="character" w:customStyle="1" w:styleId="Style5">
    <w:name w:val="Style5"/>
    <w:basedOn w:val="Heading1Char"/>
    <w:uiPriority w:val="1"/>
    <w:rsid w:val="00BE3F91"/>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F9532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05E0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05E0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2291D" w:rsidRDefault="00C05E0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2291D" w:rsidRDefault="00C05E0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2291D" w:rsidRDefault="00C05E0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2291D" w:rsidRDefault="00C05E0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2291D" w:rsidRDefault="00C05E0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2291D" w:rsidRDefault="00C05E0E" w:rsidP="003F0F27">
          <w:pPr>
            <w:pStyle w:val="15C0292866B847DA9326E179CB55CD97"/>
          </w:pPr>
          <w:r w:rsidRPr="00D858FE">
            <w:rPr>
              <w:rStyle w:val="PlaceholderText"/>
            </w:rPr>
            <w:t>Choose an item.</w:t>
          </w:r>
        </w:p>
      </w:docPartBody>
    </w:docPart>
    <w:docPart>
      <w:docPartPr>
        <w:name w:val="858CB7B8D1F448C4AEAB034D573D352D"/>
        <w:category>
          <w:name w:val="General"/>
          <w:gallery w:val="placeholder"/>
        </w:category>
        <w:types>
          <w:type w:val="bbPlcHdr"/>
        </w:types>
        <w:behaviors>
          <w:behavior w:val="content"/>
        </w:behaviors>
        <w:guid w:val="{4A206620-090C-4D79-8EFB-006F6726A3F6}"/>
      </w:docPartPr>
      <w:docPartBody>
        <w:p w:rsidR="006456CD" w:rsidRDefault="00252EC0" w:rsidP="00252EC0">
          <w:pPr>
            <w:pStyle w:val="858CB7B8D1F448C4AEAB034D573D352D"/>
          </w:pPr>
          <w:r w:rsidRPr="00D858FE">
            <w:rPr>
              <w:rStyle w:val="PlaceholderText"/>
            </w:rPr>
            <w:t>Choose an item.</w:t>
          </w:r>
        </w:p>
      </w:docPartBody>
    </w:docPart>
    <w:docPart>
      <w:docPartPr>
        <w:name w:val="1CCE2EE4419244FBBF7A2E18590F9733"/>
        <w:category>
          <w:name w:val="General"/>
          <w:gallery w:val="placeholder"/>
        </w:category>
        <w:types>
          <w:type w:val="bbPlcHdr"/>
        </w:types>
        <w:behaviors>
          <w:behavior w:val="content"/>
        </w:behaviors>
        <w:guid w:val="{80651260-DD55-4821-AFA4-6D0A1731AA70}"/>
      </w:docPartPr>
      <w:docPartBody>
        <w:p w:rsidR="006456CD" w:rsidRDefault="00252EC0" w:rsidP="00252EC0">
          <w:pPr>
            <w:pStyle w:val="1CCE2EE4419244FBBF7A2E18590F9733"/>
          </w:pPr>
          <w:r w:rsidRPr="00D858FE">
            <w:rPr>
              <w:rStyle w:val="PlaceholderText"/>
            </w:rPr>
            <w:t>Choose an item.</w:t>
          </w:r>
        </w:p>
      </w:docPartBody>
    </w:docPart>
    <w:docPart>
      <w:docPartPr>
        <w:name w:val="E609B99320B64E4F9583724042E06235"/>
        <w:category>
          <w:name w:val="General"/>
          <w:gallery w:val="placeholder"/>
        </w:category>
        <w:types>
          <w:type w:val="bbPlcHdr"/>
        </w:types>
        <w:behaviors>
          <w:behavior w:val="content"/>
        </w:behaviors>
        <w:guid w:val="{007EBECC-CF33-4CDE-B2ED-3C077675439F}"/>
      </w:docPartPr>
      <w:docPartBody>
        <w:p w:rsidR="006456CD" w:rsidRDefault="00252EC0" w:rsidP="00252EC0">
          <w:pPr>
            <w:pStyle w:val="E609B99320B64E4F9583724042E06235"/>
          </w:pPr>
          <w:r w:rsidRPr="00D858FE">
            <w:rPr>
              <w:rStyle w:val="PlaceholderText"/>
            </w:rPr>
            <w:t>Choose an item.</w:t>
          </w:r>
        </w:p>
      </w:docPartBody>
    </w:docPart>
    <w:docPart>
      <w:docPartPr>
        <w:name w:val="000C39EAFA0A4317AE80B24DD067817F"/>
        <w:category>
          <w:name w:val="General"/>
          <w:gallery w:val="placeholder"/>
        </w:category>
        <w:types>
          <w:type w:val="bbPlcHdr"/>
        </w:types>
        <w:behaviors>
          <w:behavior w:val="content"/>
        </w:behaviors>
        <w:guid w:val="{A45A9AB1-B4BB-4144-8180-31E99AFEE7DF}"/>
      </w:docPartPr>
      <w:docPartBody>
        <w:p w:rsidR="006456CD" w:rsidRDefault="00252EC0" w:rsidP="00252EC0">
          <w:pPr>
            <w:pStyle w:val="000C39EAFA0A4317AE80B24DD067817F"/>
          </w:pPr>
          <w:r w:rsidRPr="00D858FE">
            <w:rPr>
              <w:rStyle w:val="PlaceholderText"/>
            </w:rPr>
            <w:t>Choose an item.</w:t>
          </w:r>
        </w:p>
      </w:docPartBody>
    </w:docPart>
    <w:docPart>
      <w:docPartPr>
        <w:name w:val="109090BBDBE746F399A37F8DCC46255C"/>
        <w:category>
          <w:name w:val="General"/>
          <w:gallery w:val="placeholder"/>
        </w:category>
        <w:types>
          <w:type w:val="bbPlcHdr"/>
        </w:types>
        <w:behaviors>
          <w:behavior w:val="content"/>
        </w:behaviors>
        <w:guid w:val="{72425D6F-9FD7-4A99-8890-99336CC1E6D0}"/>
      </w:docPartPr>
      <w:docPartBody>
        <w:p w:rsidR="006456CD" w:rsidRDefault="00252EC0" w:rsidP="00252EC0">
          <w:pPr>
            <w:pStyle w:val="109090BBDBE746F399A37F8DCC46255C"/>
          </w:pPr>
          <w:r w:rsidRPr="00D858FE">
            <w:rPr>
              <w:rStyle w:val="PlaceholderText"/>
            </w:rPr>
            <w:t>Choose an item.</w:t>
          </w:r>
        </w:p>
      </w:docPartBody>
    </w:docPart>
    <w:docPart>
      <w:docPartPr>
        <w:name w:val="3DB6B66A4A9E48F2B9972B4BBF74DD94"/>
        <w:category>
          <w:name w:val="General"/>
          <w:gallery w:val="placeholder"/>
        </w:category>
        <w:types>
          <w:type w:val="bbPlcHdr"/>
        </w:types>
        <w:behaviors>
          <w:behavior w:val="content"/>
        </w:behaviors>
        <w:guid w:val="{BA793A67-F6C6-4172-9194-D0029972366C}"/>
      </w:docPartPr>
      <w:docPartBody>
        <w:p w:rsidR="006456CD" w:rsidRDefault="00252EC0" w:rsidP="00252EC0">
          <w:pPr>
            <w:pStyle w:val="3DB6B66A4A9E48F2B9972B4BBF74DD94"/>
          </w:pPr>
          <w:r w:rsidRPr="00D858FE">
            <w:rPr>
              <w:rStyle w:val="PlaceholderText"/>
            </w:rPr>
            <w:t>Choose an item.</w:t>
          </w:r>
        </w:p>
      </w:docPartBody>
    </w:docPart>
    <w:docPart>
      <w:docPartPr>
        <w:name w:val="683C7CF7724F451BB6B96B6F7F73D937"/>
        <w:category>
          <w:name w:val="General"/>
          <w:gallery w:val="placeholder"/>
        </w:category>
        <w:types>
          <w:type w:val="bbPlcHdr"/>
        </w:types>
        <w:behaviors>
          <w:behavior w:val="content"/>
        </w:behaviors>
        <w:guid w:val="{398B79AC-5C2A-4865-B945-E3ED5D79A21F}"/>
      </w:docPartPr>
      <w:docPartBody>
        <w:p w:rsidR="006456CD" w:rsidRDefault="00252EC0" w:rsidP="00252EC0">
          <w:pPr>
            <w:pStyle w:val="683C7CF7724F451BB6B96B6F7F73D937"/>
          </w:pPr>
          <w:r w:rsidRPr="00D858FE">
            <w:rPr>
              <w:rStyle w:val="PlaceholderText"/>
            </w:rPr>
            <w:t>Choose an item.</w:t>
          </w:r>
        </w:p>
      </w:docPartBody>
    </w:docPart>
    <w:docPart>
      <w:docPartPr>
        <w:name w:val="1E47A746452A418880B84AA4BAA1BB93"/>
        <w:category>
          <w:name w:val="General"/>
          <w:gallery w:val="placeholder"/>
        </w:category>
        <w:types>
          <w:type w:val="bbPlcHdr"/>
        </w:types>
        <w:behaviors>
          <w:behavior w:val="content"/>
        </w:behaviors>
        <w:guid w:val="{023EABB5-F5A9-4A74-AC2C-8C61EB3A0C6F}"/>
      </w:docPartPr>
      <w:docPartBody>
        <w:p w:rsidR="006456CD" w:rsidRDefault="00252EC0" w:rsidP="00252EC0">
          <w:pPr>
            <w:pStyle w:val="1E47A746452A418880B84AA4BAA1BB93"/>
          </w:pPr>
          <w:r w:rsidRPr="00D858FE">
            <w:rPr>
              <w:rStyle w:val="PlaceholderText"/>
            </w:rPr>
            <w:t>Choose an item.</w:t>
          </w:r>
        </w:p>
      </w:docPartBody>
    </w:docPart>
    <w:docPart>
      <w:docPartPr>
        <w:name w:val="99E5F4E515CD4466A6485C14C9C9FAF8"/>
        <w:category>
          <w:name w:val="General"/>
          <w:gallery w:val="placeholder"/>
        </w:category>
        <w:types>
          <w:type w:val="bbPlcHdr"/>
        </w:types>
        <w:behaviors>
          <w:behavior w:val="content"/>
        </w:behaviors>
        <w:guid w:val="{67D92768-B862-429E-8774-B33F32337743}"/>
      </w:docPartPr>
      <w:docPartBody>
        <w:p w:rsidR="006456CD" w:rsidRDefault="00252EC0" w:rsidP="00252EC0">
          <w:pPr>
            <w:pStyle w:val="99E5F4E515CD4466A6485C14C9C9FAF8"/>
          </w:pPr>
          <w:r w:rsidRPr="00D858FE">
            <w:rPr>
              <w:rStyle w:val="PlaceholderText"/>
            </w:rPr>
            <w:t>Choose an item.</w:t>
          </w:r>
        </w:p>
      </w:docPartBody>
    </w:docPart>
    <w:docPart>
      <w:docPartPr>
        <w:name w:val="E30196ABD37E40A8BDEDEF826A5EC8E2"/>
        <w:category>
          <w:name w:val="General"/>
          <w:gallery w:val="placeholder"/>
        </w:category>
        <w:types>
          <w:type w:val="bbPlcHdr"/>
        </w:types>
        <w:behaviors>
          <w:behavior w:val="content"/>
        </w:behaviors>
        <w:guid w:val="{21E8C852-4ECB-45C4-B07D-68CD422C0C90}"/>
      </w:docPartPr>
      <w:docPartBody>
        <w:p w:rsidR="006456CD" w:rsidRDefault="00252EC0" w:rsidP="00252EC0">
          <w:pPr>
            <w:pStyle w:val="E30196ABD37E40A8BDEDEF826A5EC8E2"/>
          </w:pPr>
          <w:r w:rsidRPr="00D858FE">
            <w:rPr>
              <w:rStyle w:val="PlaceholderText"/>
            </w:rPr>
            <w:t>Choose an item.</w:t>
          </w:r>
        </w:p>
      </w:docPartBody>
    </w:docPart>
    <w:docPart>
      <w:docPartPr>
        <w:name w:val="74409EEAEAB2473A9AF625A41E7721D2"/>
        <w:category>
          <w:name w:val="General"/>
          <w:gallery w:val="placeholder"/>
        </w:category>
        <w:types>
          <w:type w:val="bbPlcHdr"/>
        </w:types>
        <w:behaviors>
          <w:behavior w:val="content"/>
        </w:behaviors>
        <w:guid w:val="{3805B25E-0B0A-4474-83AE-0B462A17EF34}"/>
      </w:docPartPr>
      <w:docPartBody>
        <w:p w:rsidR="006456CD" w:rsidRDefault="00252EC0" w:rsidP="00252EC0">
          <w:pPr>
            <w:pStyle w:val="74409EEAEAB2473A9AF625A41E7721D2"/>
          </w:pPr>
          <w:r w:rsidRPr="00D858FE">
            <w:rPr>
              <w:rStyle w:val="PlaceholderText"/>
            </w:rPr>
            <w:t>Choose an item.</w:t>
          </w:r>
        </w:p>
      </w:docPartBody>
    </w:docPart>
    <w:docPart>
      <w:docPartPr>
        <w:name w:val="AF5DE67F9A6B403F847A7E82A66B2960"/>
        <w:category>
          <w:name w:val="General"/>
          <w:gallery w:val="placeholder"/>
        </w:category>
        <w:types>
          <w:type w:val="bbPlcHdr"/>
        </w:types>
        <w:behaviors>
          <w:behavior w:val="content"/>
        </w:behaviors>
        <w:guid w:val="{7BA6954A-E4B7-471F-B021-162637762F6C}"/>
      </w:docPartPr>
      <w:docPartBody>
        <w:p w:rsidR="006456CD" w:rsidRDefault="00252EC0" w:rsidP="00252EC0">
          <w:pPr>
            <w:pStyle w:val="AF5DE67F9A6B403F847A7E82A66B2960"/>
          </w:pPr>
          <w:r w:rsidRPr="00D858FE">
            <w:rPr>
              <w:rStyle w:val="PlaceholderText"/>
            </w:rPr>
            <w:t>Choose an item.</w:t>
          </w:r>
        </w:p>
      </w:docPartBody>
    </w:docPart>
    <w:docPart>
      <w:docPartPr>
        <w:name w:val="F2E2F60FD36B43AF8A6CBF1655473AC5"/>
        <w:category>
          <w:name w:val="General"/>
          <w:gallery w:val="placeholder"/>
        </w:category>
        <w:types>
          <w:type w:val="bbPlcHdr"/>
        </w:types>
        <w:behaviors>
          <w:behavior w:val="content"/>
        </w:behaviors>
        <w:guid w:val="{4DF28497-DA40-493A-9B30-D2BE287E40C3}"/>
      </w:docPartPr>
      <w:docPartBody>
        <w:p w:rsidR="006456CD" w:rsidRDefault="00252EC0" w:rsidP="00252EC0">
          <w:pPr>
            <w:pStyle w:val="F2E2F60FD36B43AF8A6CBF1655473AC5"/>
          </w:pPr>
          <w:r w:rsidRPr="00D858FE">
            <w:rPr>
              <w:rStyle w:val="PlaceholderText"/>
            </w:rPr>
            <w:t>Choose an item.</w:t>
          </w:r>
        </w:p>
      </w:docPartBody>
    </w:docPart>
    <w:docPart>
      <w:docPartPr>
        <w:name w:val="C1D1ECBD76724F4A934CC552E3D05B59"/>
        <w:category>
          <w:name w:val="General"/>
          <w:gallery w:val="placeholder"/>
        </w:category>
        <w:types>
          <w:type w:val="bbPlcHdr"/>
        </w:types>
        <w:behaviors>
          <w:behavior w:val="content"/>
        </w:behaviors>
        <w:guid w:val="{E19E02D0-4C7D-4E81-AF00-DDD0B4338F68}"/>
      </w:docPartPr>
      <w:docPartBody>
        <w:p w:rsidR="006456CD" w:rsidRDefault="00252EC0" w:rsidP="00252EC0">
          <w:pPr>
            <w:pStyle w:val="C1D1ECBD76724F4A934CC552E3D05B59"/>
          </w:pPr>
          <w:r w:rsidRPr="00D858FE">
            <w:rPr>
              <w:rStyle w:val="PlaceholderText"/>
            </w:rPr>
            <w:t>Choose an item.</w:t>
          </w:r>
        </w:p>
      </w:docPartBody>
    </w:docPart>
    <w:docPart>
      <w:docPartPr>
        <w:name w:val="69D391B828AC4C3FAC19ED757AF0883F"/>
        <w:category>
          <w:name w:val="General"/>
          <w:gallery w:val="placeholder"/>
        </w:category>
        <w:types>
          <w:type w:val="bbPlcHdr"/>
        </w:types>
        <w:behaviors>
          <w:behavior w:val="content"/>
        </w:behaviors>
        <w:guid w:val="{8C97CE31-630D-4A5F-98CB-04A9E4130D0F}"/>
      </w:docPartPr>
      <w:docPartBody>
        <w:p w:rsidR="006456CD" w:rsidRDefault="00252EC0" w:rsidP="00252EC0">
          <w:pPr>
            <w:pStyle w:val="69D391B828AC4C3FAC19ED757AF0883F"/>
          </w:pPr>
          <w:r w:rsidRPr="00D858FE">
            <w:rPr>
              <w:rStyle w:val="PlaceholderText"/>
            </w:rPr>
            <w:t>Choose an item.</w:t>
          </w:r>
        </w:p>
      </w:docPartBody>
    </w:docPart>
    <w:docPart>
      <w:docPartPr>
        <w:name w:val="620A0CE9EE7F4EFE9279BAA8FDE77609"/>
        <w:category>
          <w:name w:val="General"/>
          <w:gallery w:val="placeholder"/>
        </w:category>
        <w:types>
          <w:type w:val="bbPlcHdr"/>
        </w:types>
        <w:behaviors>
          <w:behavior w:val="content"/>
        </w:behaviors>
        <w:guid w:val="{C5A5961F-7801-4B57-B4CA-66FD04535D93}"/>
      </w:docPartPr>
      <w:docPartBody>
        <w:p w:rsidR="006456CD" w:rsidRDefault="00252EC0" w:rsidP="00252EC0">
          <w:pPr>
            <w:pStyle w:val="620A0CE9EE7F4EFE9279BAA8FDE77609"/>
          </w:pPr>
          <w:r w:rsidRPr="00D858FE">
            <w:rPr>
              <w:rStyle w:val="PlaceholderText"/>
            </w:rPr>
            <w:t>Choose an item.</w:t>
          </w:r>
        </w:p>
      </w:docPartBody>
    </w:docPart>
    <w:docPart>
      <w:docPartPr>
        <w:name w:val="DD9B35AAA9324E65BF7D1746A13BEB86"/>
        <w:category>
          <w:name w:val="General"/>
          <w:gallery w:val="placeholder"/>
        </w:category>
        <w:types>
          <w:type w:val="bbPlcHdr"/>
        </w:types>
        <w:behaviors>
          <w:behavior w:val="content"/>
        </w:behaviors>
        <w:guid w:val="{FF02322A-27C7-4421-9849-2969ACF2395A}"/>
      </w:docPartPr>
      <w:docPartBody>
        <w:p w:rsidR="006456CD" w:rsidRDefault="00252EC0" w:rsidP="00252EC0">
          <w:pPr>
            <w:pStyle w:val="DD9B35AAA9324E65BF7D1746A13BEB86"/>
          </w:pPr>
          <w:r w:rsidRPr="00D858FE">
            <w:rPr>
              <w:rStyle w:val="PlaceholderText"/>
            </w:rPr>
            <w:t>Choose an item.</w:t>
          </w:r>
        </w:p>
      </w:docPartBody>
    </w:docPart>
    <w:docPart>
      <w:docPartPr>
        <w:name w:val="2C0C15FFEA974008A2E658B76E54AF6F"/>
        <w:category>
          <w:name w:val="General"/>
          <w:gallery w:val="placeholder"/>
        </w:category>
        <w:types>
          <w:type w:val="bbPlcHdr"/>
        </w:types>
        <w:behaviors>
          <w:behavior w:val="content"/>
        </w:behaviors>
        <w:guid w:val="{CB31F866-7263-477C-AED9-C5B7E0F7E7BA}"/>
      </w:docPartPr>
      <w:docPartBody>
        <w:p w:rsidR="006456CD" w:rsidRDefault="00252EC0" w:rsidP="00252EC0">
          <w:pPr>
            <w:pStyle w:val="2C0C15FFEA974008A2E658B76E54AF6F"/>
          </w:pPr>
          <w:r w:rsidRPr="00D858FE">
            <w:rPr>
              <w:rStyle w:val="PlaceholderText"/>
            </w:rPr>
            <w:t>Choose an item.</w:t>
          </w:r>
        </w:p>
      </w:docPartBody>
    </w:docPart>
    <w:docPart>
      <w:docPartPr>
        <w:name w:val="B3169A5A81B84C79BB05BE82CC7A6D13"/>
        <w:category>
          <w:name w:val="General"/>
          <w:gallery w:val="placeholder"/>
        </w:category>
        <w:types>
          <w:type w:val="bbPlcHdr"/>
        </w:types>
        <w:behaviors>
          <w:behavior w:val="content"/>
        </w:behaviors>
        <w:guid w:val="{88A29E7D-770A-4CF9-BBAA-79D2EA3B117B}"/>
      </w:docPartPr>
      <w:docPartBody>
        <w:p w:rsidR="006456CD" w:rsidRDefault="00252EC0" w:rsidP="00252EC0">
          <w:pPr>
            <w:pStyle w:val="B3169A5A81B84C79BB05BE82CC7A6D13"/>
          </w:pPr>
          <w:r w:rsidRPr="00D858FE">
            <w:rPr>
              <w:rStyle w:val="PlaceholderText"/>
            </w:rPr>
            <w:t>Choose an item.</w:t>
          </w:r>
        </w:p>
      </w:docPartBody>
    </w:docPart>
    <w:docPart>
      <w:docPartPr>
        <w:name w:val="44C5475417004A469BEFDC8E94E94B48"/>
        <w:category>
          <w:name w:val="General"/>
          <w:gallery w:val="placeholder"/>
        </w:category>
        <w:types>
          <w:type w:val="bbPlcHdr"/>
        </w:types>
        <w:behaviors>
          <w:behavior w:val="content"/>
        </w:behaviors>
        <w:guid w:val="{8FC48E3D-0F1C-4CF6-AB0C-64372A0F309B}"/>
      </w:docPartPr>
      <w:docPartBody>
        <w:p w:rsidR="006456CD" w:rsidRDefault="00252EC0" w:rsidP="00252EC0">
          <w:pPr>
            <w:pStyle w:val="44C5475417004A469BEFDC8E94E94B48"/>
          </w:pPr>
          <w:r w:rsidRPr="00D858FE">
            <w:rPr>
              <w:rStyle w:val="PlaceholderText"/>
            </w:rPr>
            <w:t>Choose an item.</w:t>
          </w:r>
        </w:p>
      </w:docPartBody>
    </w:docPart>
    <w:docPart>
      <w:docPartPr>
        <w:name w:val="38CF9C57D8824AA08799589A48B6F55C"/>
        <w:category>
          <w:name w:val="General"/>
          <w:gallery w:val="placeholder"/>
        </w:category>
        <w:types>
          <w:type w:val="bbPlcHdr"/>
        </w:types>
        <w:behaviors>
          <w:behavior w:val="content"/>
        </w:behaviors>
        <w:guid w:val="{5AB48BE4-26F1-4EB8-A5BB-0A778674B95A}"/>
      </w:docPartPr>
      <w:docPartBody>
        <w:p w:rsidR="006456CD" w:rsidRDefault="00252EC0" w:rsidP="00252EC0">
          <w:pPr>
            <w:pStyle w:val="38CF9C57D8824AA08799589A48B6F55C"/>
          </w:pPr>
          <w:r w:rsidRPr="00D858FE">
            <w:rPr>
              <w:rStyle w:val="PlaceholderText"/>
            </w:rPr>
            <w:t>Choose an item.</w:t>
          </w:r>
        </w:p>
      </w:docPartBody>
    </w:docPart>
    <w:docPart>
      <w:docPartPr>
        <w:name w:val="17910D42DDB6416EA071486D21EFE45D"/>
        <w:category>
          <w:name w:val="General"/>
          <w:gallery w:val="placeholder"/>
        </w:category>
        <w:types>
          <w:type w:val="bbPlcHdr"/>
        </w:types>
        <w:behaviors>
          <w:behavior w:val="content"/>
        </w:behaviors>
        <w:guid w:val="{D4D60037-DA53-4967-9133-CCED4A0041D2}"/>
      </w:docPartPr>
      <w:docPartBody>
        <w:p w:rsidR="006456CD" w:rsidRDefault="00252EC0" w:rsidP="00252EC0">
          <w:pPr>
            <w:pStyle w:val="17910D42DDB6416EA071486D21EFE45D"/>
          </w:pPr>
          <w:r w:rsidRPr="00D858FE">
            <w:rPr>
              <w:rStyle w:val="PlaceholderText"/>
            </w:rPr>
            <w:t>Choose an item.</w:t>
          </w:r>
        </w:p>
      </w:docPartBody>
    </w:docPart>
    <w:docPart>
      <w:docPartPr>
        <w:name w:val="6CEFFC8350D248B0AB369B7C169C8015"/>
        <w:category>
          <w:name w:val="General"/>
          <w:gallery w:val="placeholder"/>
        </w:category>
        <w:types>
          <w:type w:val="bbPlcHdr"/>
        </w:types>
        <w:behaviors>
          <w:behavior w:val="content"/>
        </w:behaviors>
        <w:guid w:val="{39885023-FE6E-4555-9DBA-309B66CCAB2F}"/>
      </w:docPartPr>
      <w:docPartBody>
        <w:p w:rsidR="006456CD" w:rsidRDefault="00252EC0" w:rsidP="00252EC0">
          <w:pPr>
            <w:pStyle w:val="6CEFFC8350D248B0AB369B7C169C8015"/>
          </w:pPr>
          <w:r w:rsidRPr="00D858FE">
            <w:rPr>
              <w:rStyle w:val="PlaceholderText"/>
            </w:rPr>
            <w:t>Choose an item.</w:t>
          </w:r>
        </w:p>
      </w:docPartBody>
    </w:docPart>
    <w:docPart>
      <w:docPartPr>
        <w:name w:val="42E30B1E8FBC40EEBF2FFFCAE4F1CCDF"/>
        <w:category>
          <w:name w:val="General"/>
          <w:gallery w:val="placeholder"/>
        </w:category>
        <w:types>
          <w:type w:val="bbPlcHdr"/>
        </w:types>
        <w:behaviors>
          <w:behavior w:val="content"/>
        </w:behaviors>
        <w:guid w:val="{77827FC3-7F3D-4130-911A-AC063800FAEF}"/>
      </w:docPartPr>
      <w:docPartBody>
        <w:p w:rsidR="006456CD" w:rsidRDefault="00252EC0" w:rsidP="00252EC0">
          <w:pPr>
            <w:pStyle w:val="42E30B1E8FBC40EEBF2FFFCAE4F1CCDF"/>
          </w:pPr>
          <w:r w:rsidRPr="00D858FE">
            <w:rPr>
              <w:rStyle w:val="PlaceholderText"/>
            </w:rPr>
            <w:t>Choose an item.</w:t>
          </w:r>
        </w:p>
      </w:docPartBody>
    </w:docPart>
    <w:docPart>
      <w:docPartPr>
        <w:name w:val="D4F411545C6841A8BDF152DBEDE379F4"/>
        <w:category>
          <w:name w:val="General"/>
          <w:gallery w:val="placeholder"/>
        </w:category>
        <w:types>
          <w:type w:val="bbPlcHdr"/>
        </w:types>
        <w:behaviors>
          <w:behavior w:val="content"/>
        </w:behaviors>
        <w:guid w:val="{E9422D31-58B4-40C6-BF2A-54FBB283B029}"/>
      </w:docPartPr>
      <w:docPartBody>
        <w:p w:rsidR="006456CD" w:rsidRDefault="00252EC0" w:rsidP="00252EC0">
          <w:pPr>
            <w:pStyle w:val="D4F411545C6841A8BDF152DBEDE379F4"/>
          </w:pPr>
          <w:r w:rsidRPr="00D858FE">
            <w:rPr>
              <w:rStyle w:val="PlaceholderText"/>
            </w:rPr>
            <w:t>Choose an item.</w:t>
          </w:r>
        </w:p>
      </w:docPartBody>
    </w:docPart>
    <w:docPart>
      <w:docPartPr>
        <w:name w:val="B63D01177EE14E5F99D160C4070004FA"/>
        <w:category>
          <w:name w:val="General"/>
          <w:gallery w:val="placeholder"/>
        </w:category>
        <w:types>
          <w:type w:val="bbPlcHdr"/>
        </w:types>
        <w:behaviors>
          <w:behavior w:val="content"/>
        </w:behaviors>
        <w:guid w:val="{D981E498-DAC9-4CCF-AEFF-A8474559B038}"/>
      </w:docPartPr>
      <w:docPartBody>
        <w:p w:rsidR="006456CD" w:rsidRDefault="00252EC0" w:rsidP="00252EC0">
          <w:pPr>
            <w:pStyle w:val="B63D01177EE14E5F99D160C4070004FA"/>
          </w:pPr>
          <w:r w:rsidRPr="00D858FE">
            <w:rPr>
              <w:rStyle w:val="PlaceholderText"/>
            </w:rPr>
            <w:t>Choose an item.</w:t>
          </w:r>
        </w:p>
      </w:docPartBody>
    </w:docPart>
    <w:docPart>
      <w:docPartPr>
        <w:name w:val="33AB5960A0A941749EB0D547AC1E91B8"/>
        <w:category>
          <w:name w:val="General"/>
          <w:gallery w:val="placeholder"/>
        </w:category>
        <w:types>
          <w:type w:val="bbPlcHdr"/>
        </w:types>
        <w:behaviors>
          <w:behavior w:val="content"/>
        </w:behaviors>
        <w:guid w:val="{CAED1A82-86BD-4841-B59B-492F12197BDD}"/>
      </w:docPartPr>
      <w:docPartBody>
        <w:p w:rsidR="006456CD" w:rsidRDefault="00252EC0" w:rsidP="00252EC0">
          <w:pPr>
            <w:pStyle w:val="33AB5960A0A941749EB0D547AC1E91B8"/>
          </w:pPr>
          <w:r w:rsidRPr="00D858FE">
            <w:rPr>
              <w:rStyle w:val="PlaceholderText"/>
            </w:rPr>
            <w:t>Choose an item.</w:t>
          </w:r>
        </w:p>
      </w:docPartBody>
    </w:docPart>
    <w:docPart>
      <w:docPartPr>
        <w:name w:val="60B1A6396C114475A3DC531E97C4D6EF"/>
        <w:category>
          <w:name w:val="General"/>
          <w:gallery w:val="placeholder"/>
        </w:category>
        <w:types>
          <w:type w:val="bbPlcHdr"/>
        </w:types>
        <w:behaviors>
          <w:behavior w:val="content"/>
        </w:behaviors>
        <w:guid w:val="{1B9EBB0F-5377-46A4-9D78-30EA7040F945}"/>
      </w:docPartPr>
      <w:docPartBody>
        <w:p w:rsidR="006456CD" w:rsidRDefault="00252EC0" w:rsidP="00252EC0">
          <w:pPr>
            <w:pStyle w:val="60B1A6396C114475A3DC531E97C4D6EF"/>
          </w:pPr>
          <w:r w:rsidRPr="00D858FE">
            <w:rPr>
              <w:rStyle w:val="PlaceholderText"/>
            </w:rPr>
            <w:t>Choose an item.</w:t>
          </w:r>
        </w:p>
      </w:docPartBody>
    </w:docPart>
    <w:docPart>
      <w:docPartPr>
        <w:name w:val="400C396A0CDE4970930A41EA727D50A2"/>
        <w:category>
          <w:name w:val="General"/>
          <w:gallery w:val="placeholder"/>
        </w:category>
        <w:types>
          <w:type w:val="bbPlcHdr"/>
        </w:types>
        <w:behaviors>
          <w:behavior w:val="content"/>
        </w:behaviors>
        <w:guid w:val="{9CF3D75D-DC78-40BA-9156-0223C2853B52}"/>
      </w:docPartPr>
      <w:docPartBody>
        <w:p w:rsidR="006456CD" w:rsidRDefault="00252EC0" w:rsidP="00252EC0">
          <w:pPr>
            <w:pStyle w:val="400C396A0CDE4970930A41EA727D50A2"/>
          </w:pPr>
          <w:r w:rsidRPr="00D858FE">
            <w:rPr>
              <w:rStyle w:val="PlaceholderText"/>
            </w:rPr>
            <w:t>Choose an item.</w:t>
          </w:r>
        </w:p>
      </w:docPartBody>
    </w:docPart>
    <w:docPart>
      <w:docPartPr>
        <w:name w:val="95E4073CD08E4457883F5207F2A0EC8C"/>
        <w:category>
          <w:name w:val="General"/>
          <w:gallery w:val="placeholder"/>
        </w:category>
        <w:types>
          <w:type w:val="bbPlcHdr"/>
        </w:types>
        <w:behaviors>
          <w:behavior w:val="content"/>
        </w:behaviors>
        <w:guid w:val="{3EC0C405-A4B9-4165-B35B-1F7DCC4B4059}"/>
      </w:docPartPr>
      <w:docPartBody>
        <w:p w:rsidR="006456CD" w:rsidRDefault="00252EC0" w:rsidP="00252EC0">
          <w:pPr>
            <w:pStyle w:val="95E4073CD08E4457883F5207F2A0EC8C"/>
          </w:pPr>
          <w:r w:rsidRPr="00D858FE">
            <w:rPr>
              <w:rStyle w:val="PlaceholderText"/>
            </w:rPr>
            <w:t>Choose an item.</w:t>
          </w:r>
        </w:p>
      </w:docPartBody>
    </w:docPart>
    <w:docPart>
      <w:docPartPr>
        <w:name w:val="9ED689D659D5496F89A731356F0FE3E1"/>
        <w:category>
          <w:name w:val="General"/>
          <w:gallery w:val="placeholder"/>
        </w:category>
        <w:types>
          <w:type w:val="bbPlcHdr"/>
        </w:types>
        <w:behaviors>
          <w:behavior w:val="content"/>
        </w:behaviors>
        <w:guid w:val="{0B2D3CEC-BE94-4864-92C6-BCBC3A5FEAF5}"/>
      </w:docPartPr>
      <w:docPartBody>
        <w:p w:rsidR="006456CD" w:rsidRDefault="00252EC0" w:rsidP="00252EC0">
          <w:pPr>
            <w:pStyle w:val="9ED689D659D5496F89A731356F0FE3E1"/>
          </w:pPr>
          <w:r w:rsidRPr="00D858FE">
            <w:rPr>
              <w:rStyle w:val="PlaceholderText"/>
            </w:rPr>
            <w:t>Choose an item.</w:t>
          </w:r>
        </w:p>
      </w:docPartBody>
    </w:docPart>
    <w:docPart>
      <w:docPartPr>
        <w:name w:val="D16D32D28E8C451FA8EE8B656E1BFF82"/>
        <w:category>
          <w:name w:val="General"/>
          <w:gallery w:val="placeholder"/>
        </w:category>
        <w:types>
          <w:type w:val="bbPlcHdr"/>
        </w:types>
        <w:behaviors>
          <w:behavior w:val="content"/>
        </w:behaviors>
        <w:guid w:val="{B6735496-5F00-471B-8A10-725FC360F9BE}"/>
      </w:docPartPr>
      <w:docPartBody>
        <w:p w:rsidR="006456CD" w:rsidRDefault="00252EC0" w:rsidP="00252EC0">
          <w:pPr>
            <w:pStyle w:val="D16D32D28E8C451FA8EE8B656E1BFF82"/>
          </w:pPr>
          <w:r w:rsidRPr="00D858FE">
            <w:rPr>
              <w:rStyle w:val="PlaceholderText"/>
            </w:rPr>
            <w:t>Choose an item.</w:t>
          </w:r>
        </w:p>
      </w:docPartBody>
    </w:docPart>
    <w:docPart>
      <w:docPartPr>
        <w:name w:val="CFC239BD7A1846549881591A2C82A9E9"/>
        <w:category>
          <w:name w:val="General"/>
          <w:gallery w:val="placeholder"/>
        </w:category>
        <w:types>
          <w:type w:val="bbPlcHdr"/>
        </w:types>
        <w:behaviors>
          <w:behavior w:val="content"/>
        </w:behaviors>
        <w:guid w:val="{D7F95F31-BB32-4CC4-8AE7-2860EC599CDE}"/>
      </w:docPartPr>
      <w:docPartBody>
        <w:p w:rsidR="006456CD" w:rsidRDefault="00252EC0" w:rsidP="00252EC0">
          <w:pPr>
            <w:pStyle w:val="CFC239BD7A1846549881591A2C82A9E9"/>
          </w:pPr>
          <w:r w:rsidRPr="00D858FE">
            <w:rPr>
              <w:rStyle w:val="PlaceholderText"/>
            </w:rPr>
            <w:t>Choose an item.</w:t>
          </w:r>
        </w:p>
      </w:docPartBody>
    </w:docPart>
    <w:docPart>
      <w:docPartPr>
        <w:name w:val="D7ADC3337FBB41CCBC20607CA61BDCC2"/>
        <w:category>
          <w:name w:val="General"/>
          <w:gallery w:val="placeholder"/>
        </w:category>
        <w:types>
          <w:type w:val="bbPlcHdr"/>
        </w:types>
        <w:behaviors>
          <w:behavior w:val="content"/>
        </w:behaviors>
        <w:guid w:val="{BE76E813-9FBF-4A52-BB6B-12B9827F9831}"/>
      </w:docPartPr>
      <w:docPartBody>
        <w:p w:rsidR="006456CD" w:rsidRDefault="00252EC0" w:rsidP="00252EC0">
          <w:pPr>
            <w:pStyle w:val="D7ADC3337FBB41CCBC20607CA61BDCC2"/>
          </w:pPr>
          <w:r w:rsidRPr="00D858FE">
            <w:rPr>
              <w:rStyle w:val="PlaceholderText"/>
            </w:rPr>
            <w:t>Choose an item.</w:t>
          </w:r>
        </w:p>
      </w:docPartBody>
    </w:docPart>
    <w:docPart>
      <w:docPartPr>
        <w:name w:val="6D9B9C565640462BBE4EB9B5EFEBC61A"/>
        <w:category>
          <w:name w:val="General"/>
          <w:gallery w:val="placeholder"/>
        </w:category>
        <w:types>
          <w:type w:val="bbPlcHdr"/>
        </w:types>
        <w:behaviors>
          <w:behavior w:val="content"/>
        </w:behaviors>
        <w:guid w:val="{F1138DCB-1E29-4344-9656-94DB691D3D55}"/>
      </w:docPartPr>
      <w:docPartBody>
        <w:p w:rsidR="006456CD" w:rsidRDefault="00252EC0" w:rsidP="00252EC0">
          <w:pPr>
            <w:pStyle w:val="6D9B9C565640462BBE4EB9B5EFEBC61A"/>
          </w:pPr>
          <w:r w:rsidRPr="00D858FE">
            <w:rPr>
              <w:rStyle w:val="PlaceholderText"/>
            </w:rPr>
            <w:t>Choose an item.</w:t>
          </w:r>
        </w:p>
      </w:docPartBody>
    </w:docPart>
    <w:docPart>
      <w:docPartPr>
        <w:name w:val="E121285D201B4E89841D4F6284781DEB"/>
        <w:category>
          <w:name w:val="General"/>
          <w:gallery w:val="placeholder"/>
        </w:category>
        <w:types>
          <w:type w:val="bbPlcHdr"/>
        </w:types>
        <w:behaviors>
          <w:behavior w:val="content"/>
        </w:behaviors>
        <w:guid w:val="{495E2F86-FA76-4AED-B33E-8C03E8A7E33B}"/>
      </w:docPartPr>
      <w:docPartBody>
        <w:p w:rsidR="006456CD" w:rsidRDefault="00252EC0" w:rsidP="00252EC0">
          <w:pPr>
            <w:pStyle w:val="E121285D201B4E89841D4F6284781DEB"/>
          </w:pPr>
          <w:r w:rsidRPr="00D858FE">
            <w:rPr>
              <w:rStyle w:val="PlaceholderText"/>
            </w:rPr>
            <w:t>Choose an item.</w:t>
          </w:r>
        </w:p>
      </w:docPartBody>
    </w:docPart>
    <w:docPart>
      <w:docPartPr>
        <w:name w:val="2C8BD9F1809C4712B41DA0095A37BC6A"/>
        <w:category>
          <w:name w:val="General"/>
          <w:gallery w:val="placeholder"/>
        </w:category>
        <w:types>
          <w:type w:val="bbPlcHdr"/>
        </w:types>
        <w:behaviors>
          <w:behavior w:val="content"/>
        </w:behaviors>
        <w:guid w:val="{C47E74DB-2938-4269-A564-A2A5E1BE3B7E}"/>
      </w:docPartPr>
      <w:docPartBody>
        <w:p w:rsidR="006456CD" w:rsidRDefault="00252EC0" w:rsidP="00252EC0">
          <w:pPr>
            <w:pStyle w:val="2C8BD9F1809C4712B41DA0095A37BC6A"/>
          </w:pPr>
          <w:r w:rsidRPr="00D858FE">
            <w:rPr>
              <w:rStyle w:val="PlaceholderText"/>
            </w:rPr>
            <w:t>Choose an item.</w:t>
          </w:r>
        </w:p>
      </w:docPartBody>
    </w:docPart>
    <w:docPart>
      <w:docPartPr>
        <w:name w:val="AE4939AB11554E339DA129328F5E0AE8"/>
        <w:category>
          <w:name w:val="General"/>
          <w:gallery w:val="placeholder"/>
        </w:category>
        <w:types>
          <w:type w:val="bbPlcHdr"/>
        </w:types>
        <w:behaviors>
          <w:behavior w:val="content"/>
        </w:behaviors>
        <w:guid w:val="{955F443F-727F-4553-B41B-89A5E18368F0}"/>
      </w:docPartPr>
      <w:docPartBody>
        <w:p w:rsidR="006456CD" w:rsidRDefault="00252EC0" w:rsidP="00252EC0">
          <w:pPr>
            <w:pStyle w:val="AE4939AB11554E339DA129328F5E0AE8"/>
          </w:pPr>
          <w:r w:rsidRPr="00D858FE">
            <w:rPr>
              <w:rStyle w:val="PlaceholderText"/>
            </w:rPr>
            <w:t>Choose an item.</w:t>
          </w:r>
        </w:p>
      </w:docPartBody>
    </w:docPart>
    <w:docPart>
      <w:docPartPr>
        <w:name w:val="0F84BAC11BBE491497FCEF05141AF049"/>
        <w:category>
          <w:name w:val="General"/>
          <w:gallery w:val="placeholder"/>
        </w:category>
        <w:types>
          <w:type w:val="bbPlcHdr"/>
        </w:types>
        <w:behaviors>
          <w:behavior w:val="content"/>
        </w:behaviors>
        <w:guid w:val="{944CD25D-09EA-4B91-99DE-2F6ED82AFB7F}"/>
      </w:docPartPr>
      <w:docPartBody>
        <w:p w:rsidR="006456CD" w:rsidRDefault="00252EC0" w:rsidP="00252EC0">
          <w:pPr>
            <w:pStyle w:val="0F84BAC11BBE491497FCEF05141AF0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291D"/>
    <w:rsid w:val="00252EC0"/>
    <w:rsid w:val="003A0291"/>
    <w:rsid w:val="0052291D"/>
    <w:rsid w:val="00541D21"/>
    <w:rsid w:val="006456CD"/>
    <w:rsid w:val="009D2828"/>
    <w:rsid w:val="00A00AD3"/>
    <w:rsid w:val="00B40412"/>
    <w:rsid w:val="00C05E0E"/>
    <w:rsid w:val="00EE5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2EC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58CB7B8D1F448C4AEAB034D573D352D">
    <w:name w:val="858CB7B8D1F448C4AEAB034D573D352D"/>
    <w:rsid w:val="00252EC0"/>
  </w:style>
  <w:style w:type="paragraph" w:customStyle="1" w:styleId="1CCE2EE4419244FBBF7A2E18590F9733">
    <w:name w:val="1CCE2EE4419244FBBF7A2E18590F9733"/>
    <w:rsid w:val="00252EC0"/>
  </w:style>
  <w:style w:type="paragraph" w:customStyle="1" w:styleId="E609B99320B64E4F9583724042E06235">
    <w:name w:val="E609B99320B64E4F9583724042E06235"/>
    <w:rsid w:val="00252EC0"/>
  </w:style>
  <w:style w:type="paragraph" w:customStyle="1" w:styleId="000C39EAFA0A4317AE80B24DD067817F">
    <w:name w:val="000C39EAFA0A4317AE80B24DD067817F"/>
    <w:rsid w:val="00252EC0"/>
  </w:style>
  <w:style w:type="paragraph" w:customStyle="1" w:styleId="109090BBDBE746F399A37F8DCC46255C">
    <w:name w:val="109090BBDBE746F399A37F8DCC46255C"/>
    <w:rsid w:val="00252EC0"/>
  </w:style>
  <w:style w:type="paragraph" w:customStyle="1" w:styleId="3DB6B66A4A9E48F2B9972B4BBF74DD94">
    <w:name w:val="3DB6B66A4A9E48F2B9972B4BBF74DD94"/>
    <w:rsid w:val="00252EC0"/>
  </w:style>
  <w:style w:type="paragraph" w:customStyle="1" w:styleId="683C7CF7724F451BB6B96B6F7F73D937">
    <w:name w:val="683C7CF7724F451BB6B96B6F7F73D937"/>
    <w:rsid w:val="00252EC0"/>
  </w:style>
  <w:style w:type="paragraph" w:customStyle="1" w:styleId="1E47A746452A418880B84AA4BAA1BB93">
    <w:name w:val="1E47A746452A418880B84AA4BAA1BB93"/>
    <w:rsid w:val="00252EC0"/>
  </w:style>
  <w:style w:type="paragraph" w:customStyle="1" w:styleId="99E5F4E515CD4466A6485C14C9C9FAF8">
    <w:name w:val="99E5F4E515CD4466A6485C14C9C9FAF8"/>
    <w:rsid w:val="00252EC0"/>
  </w:style>
  <w:style w:type="paragraph" w:customStyle="1" w:styleId="E30196ABD37E40A8BDEDEF826A5EC8E2">
    <w:name w:val="E30196ABD37E40A8BDEDEF826A5EC8E2"/>
    <w:rsid w:val="00252EC0"/>
  </w:style>
  <w:style w:type="paragraph" w:customStyle="1" w:styleId="74409EEAEAB2473A9AF625A41E7721D2">
    <w:name w:val="74409EEAEAB2473A9AF625A41E7721D2"/>
    <w:rsid w:val="00252EC0"/>
  </w:style>
  <w:style w:type="paragraph" w:customStyle="1" w:styleId="AF5DE67F9A6B403F847A7E82A66B2960">
    <w:name w:val="AF5DE67F9A6B403F847A7E82A66B2960"/>
    <w:rsid w:val="00252EC0"/>
  </w:style>
  <w:style w:type="paragraph" w:customStyle="1" w:styleId="F2E2F60FD36B43AF8A6CBF1655473AC5">
    <w:name w:val="F2E2F60FD36B43AF8A6CBF1655473AC5"/>
    <w:rsid w:val="00252EC0"/>
  </w:style>
  <w:style w:type="paragraph" w:customStyle="1" w:styleId="C1D1ECBD76724F4A934CC552E3D05B59">
    <w:name w:val="C1D1ECBD76724F4A934CC552E3D05B59"/>
    <w:rsid w:val="00252EC0"/>
  </w:style>
  <w:style w:type="paragraph" w:customStyle="1" w:styleId="69D391B828AC4C3FAC19ED757AF0883F">
    <w:name w:val="69D391B828AC4C3FAC19ED757AF0883F"/>
    <w:rsid w:val="00252EC0"/>
  </w:style>
  <w:style w:type="paragraph" w:customStyle="1" w:styleId="620A0CE9EE7F4EFE9279BAA8FDE77609">
    <w:name w:val="620A0CE9EE7F4EFE9279BAA8FDE77609"/>
    <w:rsid w:val="00252EC0"/>
  </w:style>
  <w:style w:type="paragraph" w:customStyle="1" w:styleId="DD9B35AAA9324E65BF7D1746A13BEB86">
    <w:name w:val="DD9B35AAA9324E65BF7D1746A13BEB86"/>
    <w:rsid w:val="00252EC0"/>
  </w:style>
  <w:style w:type="paragraph" w:customStyle="1" w:styleId="2C0C15FFEA974008A2E658B76E54AF6F">
    <w:name w:val="2C0C15FFEA974008A2E658B76E54AF6F"/>
    <w:rsid w:val="00252EC0"/>
  </w:style>
  <w:style w:type="paragraph" w:customStyle="1" w:styleId="B3169A5A81B84C79BB05BE82CC7A6D13">
    <w:name w:val="B3169A5A81B84C79BB05BE82CC7A6D13"/>
    <w:rsid w:val="00252EC0"/>
  </w:style>
  <w:style w:type="paragraph" w:customStyle="1" w:styleId="44C5475417004A469BEFDC8E94E94B48">
    <w:name w:val="44C5475417004A469BEFDC8E94E94B48"/>
    <w:rsid w:val="00252EC0"/>
  </w:style>
  <w:style w:type="paragraph" w:customStyle="1" w:styleId="38CF9C57D8824AA08799589A48B6F55C">
    <w:name w:val="38CF9C57D8824AA08799589A48B6F55C"/>
    <w:rsid w:val="00252EC0"/>
  </w:style>
  <w:style w:type="paragraph" w:customStyle="1" w:styleId="17910D42DDB6416EA071486D21EFE45D">
    <w:name w:val="17910D42DDB6416EA071486D21EFE45D"/>
    <w:rsid w:val="00252EC0"/>
  </w:style>
  <w:style w:type="paragraph" w:customStyle="1" w:styleId="6CEFFC8350D248B0AB369B7C169C8015">
    <w:name w:val="6CEFFC8350D248B0AB369B7C169C8015"/>
    <w:rsid w:val="00252EC0"/>
  </w:style>
  <w:style w:type="paragraph" w:customStyle="1" w:styleId="42E30B1E8FBC40EEBF2FFFCAE4F1CCDF">
    <w:name w:val="42E30B1E8FBC40EEBF2FFFCAE4F1CCDF"/>
    <w:rsid w:val="00252EC0"/>
  </w:style>
  <w:style w:type="paragraph" w:customStyle="1" w:styleId="D4F411545C6841A8BDF152DBEDE379F4">
    <w:name w:val="D4F411545C6841A8BDF152DBEDE379F4"/>
    <w:rsid w:val="00252EC0"/>
  </w:style>
  <w:style w:type="paragraph" w:customStyle="1" w:styleId="B63D01177EE14E5F99D160C4070004FA">
    <w:name w:val="B63D01177EE14E5F99D160C4070004FA"/>
    <w:rsid w:val="00252EC0"/>
  </w:style>
  <w:style w:type="paragraph" w:customStyle="1" w:styleId="33AB5960A0A941749EB0D547AC1E91B8">
    <w:name w:val="33AB5960A0A941749EB0D547AC1E91B8"/>
    <w:rsid w:val="00252EC0"/>
  </w:style>
  <w:style w:type="paragraph" w:customStyle="1" w:styleId="60B1A6396C114475A3DC531E97C4D6EF">
    <w:name w:val="60B1A6396C114475A3DC531E97C4D6EF"/>
    <w:rsid w:val="00252EC0"/>
  </w:style>
  <w:style w:type="paragraph" w:customStyle="1" w:styleId="400C396A0CDE4970930A41EA727D50A2">
    <w:name w:val="400C396A0CDE4970930A41EA727D50A2"/>
    <w:rsid w:val="00252EC0"/>
  </w:style>
  <w:style w:type="paragraph" w:customStyle="1" w:styleId="95E4073CD08E4457883F5207F2A0EC8C">
    <w:name w:val="95E4073CD08E4457883F5207F2A0EC8C"/>
    <w:rsid w:val="00252EC0"/>
  </w:style>
  <w:style w:type="paragraph" w:customStyle="1" w:styleId="9ED689D659D5496F89A731356F0FE3E1">
    <w:name w:val="9ED689D659D5496F89A731356F0FE3E1"/>
    <w:rsid w:val="00252EC0"/>
  </w:style>
  <w:style w:type="paragraph" w:customStyle="1" w:styleId="D16D32D28E8C451FA8EE8B656E1BFF82">
    <w:name w:val="D16D32D28E8C451FA8EE8B656E1BFF82"/>
    <w:rsid w:val="00252EC0"/>
  </w:style>
  <w:style w:type="paragraph" w:customStyle="1" w:styleId="CFC239BD7A1846549881591A2C82A9E9">
    <w:name w:val="CFC239BD7A1846549881591A2C82A9E9"/>
    <w:rsid w:val="00252EC0"/>
  </w:style>
  <w:style w:type="paragraph" w:customStyle="1" w:styleId="D7ADC3337FBB41CCBC20607CA61BDCC2">
    <w:name w:val="D7ADC3337FBB41CCBC20607CA61BDCC2"/>
    <w:rsid w:val="00252EC0"/>
  </w:style>
  <w:style w:type="paragraph" w:customStyle="1" w:styleId="6D9B9C565640462BBE4EB9B5EFEBC61A">
    <w:name w:val="6D9B9C565640462BBE4EB9B5EFEBC61A"/>
    <w:rsid w:val="00252EC0"/>
  </w:style>
  <w:style w:type="paragraph" w:customStyle="1" w:styleId="E121285D201B4E89841D4F6284781DEB">
    <w:name w:val="E121285D201B4E89841D4F6284781DEB"/>
    <w:rsid w:val="00252EC0"/>
  </w:style>
  <w:style w:type="paragraph" w:customStyle="1" w:styleId="2C8BD9F1809C4712B41DA0095A37BC6A">
    <w:name w:val="2C8BD9F1809C4712B41DA0095A37BC6A"/>
    <w:rsid w:val="00252EC0"/>
  </w:style>
  <w:style w:type="paragraph" w:customStyle="1" w:styleId="AE4939AB11554E339DA129328F5E0AE8">
    <w:name w:val="AE4939AB11554E339DA129328F5E0AE8"/>
    <w:rsid w:val="00252EC0"/>
  </w:style>
  <w:style w:type="paragraph" w:customStyle="1" w:styleId="0F84BAC11BBE491497FCEF05141AF049">
    <w:name w:val="0F84BAC11BBE491497FCEF05141AF049"/>
    <w:rsid w:val="00252E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4326</Words>
  <Characters>24663</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2023-11-15T01:26:00Z</dcterms:created>
  <dcterms:modified xsi:type="dcterms:W3CDTF">2023-11-15T01:28:00Z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